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1BC8D" w14:textId="77777777" w:rsidR="00D2559D" w:rsidRPr="003217D3" w:rsidRDefault="0071130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531BE19" wp14:editId="4531BE1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6637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531BC8E" w14:textId="77777777" w:rsidR="00D2559D" w:rsidRPr="003217D3" w:rsidRDefault="0071130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531BC8F" w14:textId="77777777" w:rsidR="00D2559D" w:rsidRPr="00A36AA9" w:rsidRDefault="0071130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531BC90" w14:textId="77777777" w:rsidR="00D2559D" w:rsidRPr="00A36AA9" w:rsidRDefault="0071130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612B8" w14:paraId="4531BC93" w14:textId="77777777" w:rsidTr="005612B8">
        <w:tc>
          <w:tcPr>
            <w:cnfStyle w:val="001000000000" w:firstRow="0" w:lastRow="0" w:firstColumn="1" w:lastColumn="0" w:oddVBand="0" w:evenVBand="0" w:oddHBand="0" w:evenHBand="0" w:firstRowFirstColumn="0" w:firstRowLastColumn="0" w:lastRowFirstColumn="0" w:lastRowLastColumn="0"/>
            <w:tcW w:w="3227" w:type="dxa"/>
          </w:tcPr>
          <w:p w14:paraId="4531BC91" w14:textId="77777777" w:rsidR="00D2559D" w:rsidRPr="00A36AA9" w:rsidRDefault="00711306"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531BC92" w14:textId="77777777" w:rsidR="00D2559D" w:rsidRPr="00A36AA9" w:rsidRDefault="007113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Northern Healthcare Volunteer Association Incorporated</w:t>
            </w:r>
          </w:p>
        </w:tc>
      </w:tr>
      <w:tr w:rsidR="005612B8" w14:paraId="4531BC96" w14:textId="77777777" w:rsidTr="005612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31BC94" w14:textId="77777777" w:rsidR="00540817" w:rsidRPr="00A36AA9" w:rsidRDefault="00711306"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531BC95" w14:textId="77777777" w:rsidR="00540817" w:rsidRPr="00A36AA9" w:rsidRDefault="0071130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Lyell McEwin Hospital, Haydown Road ELIZABETH VALE SA 5112</w:t>
            </w:r>
          </w:p>
        </w:tc>
      </w:tr>
      <w:tr w:rsidR="005612B8" w14:paraId="4531BC99" w14:textId="77777777" w:rsidTr="005612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31BC97" w14:textId="77777777" w:rsidR="00D2559D" w:rsidRPr="00A36AA9" w:rsidRDefault="00711306"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531BC98" w14:textId="77777777" w:rsidR="00D2559D" w:rsidRPr="00A36AA9" w:rsidRDefault="007113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600237</w:t>
            </w:r>
          </w:p>
        </w:tc>
      </w:tr>
      <w:tr w:rsidR="005612B8" w14:paraId="4531BC9C" w14:textId="77777777" w:rsidTr="005612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31BC9A" w14:textId="77777777" w:rsidR="00D2559D" w:rsidRPr="00A36AA9" w:rsidRDefault="00711306"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531BC9B" w14:textId="77777777" w:rsidR="00D2559D" w:rsidRPr="00A36AA9" w:rsidRDefault="0071130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Northern Healthcare Volunteer Association Incorporated</w:t>
            </w:r>
          </w:p>
        </w:tc>
      </w:tr>
      <w:tr w:rsidR="005612B8" w14:paraId="4531BC9F" w14:textId="77777777" w:rsidTr="005612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31BC9D" w14:textId="77777777" w:rsidR="00D2559D" w:rsidRPr="00A36AA9" w:rsidRDefault="00711306"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531BC9E" w14:textId="77777777" w:rsidR="00D2559D" w:rsidRPr="00A36AA9" w:rsidRDefault="007113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5612B8" w14:paraId="4531BCA2" w14:textId="77777777" w:rsidTr="005612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31BCA0" w14:textId="77777777" w:rsidR="00D2559D" w:rsidRPr="00A36AA9" w:rsidRDefault="00711306"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531BCA1" w14:textId="77777777" w:rsidR="00D2559D" w:rsidRPr="00A36AA9" w:rsidRDefault="0071130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16 January 2023 to 18 January 2023</w:t>
            </w:r>
          </w:p>
        </w:tc>
      </w:tr>
      <w:tr w:rsidR="005612B8" w14:paraId="4531BCA5" w14:textId="77777777" w:rsidTr="005612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31BCA3" w14:textId="77777777" w:rsidR="00D2559D" w:rsidRPr="00A36AA9" w:rsidRDefault="00711306"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531BCA4" w14:textId="0CCD10D4" w:rsidR="00D2559D" w:rsidRPr="00A36AA9" w:rsidRDefault="00E576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C95B59">
              <w:rPr>
                <w:rFonts w:ascii="Arial" w:hAnsi="Arial" w:cs="Arial"/>
                <w:color w:val="auto"/>
              </w:rPr>
              <w:t>5</w:t>
            </w:r>
            <w:r>
              <w:rPr>
                <w:rFonts w:ascii="Arial" w:hAnsi="Arial" w:cs="Arial"/>
                <w:color w:val="auto"/>
              </w:rPr>
              <w:t xml:space="preserve"> February 2023</w:t>
            </w:r>
          </w:p>
        </w:tc>
      </w:tr>
    </w:tbl>
    <w:bookmarkEnd w:id="0"/>
    <w:p w14:paraId="4531BCA6" w14:textId="77777777" w:rsidR="00FA0A5B" w:rsidRPr="00A36AA9" w:rsidRDefault="0071130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531BCA7" w14:textId="77777777" w:rsidR="000078F8" w:rsidRPr="00A36AA9" w:rsidRDefault="00711306"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531BCA8" w14:textId="641FEFF9" w:rsidR="000078F8" w:rsidRPr="00A36AA9" w:rsidRDefault="00711306" w:rsidP="00F87E39">
      <w:pPr>
        <w:pStyle w:val="NormalArial"/>
      </w:pPr>
      <w:r w:rsidRPr="00A36AA9">
        <w:t xml:space="preserve">This performance report for </w:t>
      </w:r>
      <w:r w:rsidRPr="00A36AA9">
        <w:rPr>
          <w:color w:val="auto"/>
        </w:rPr>
        <w:t>Northern Healthcare Volunteer Association Incorporated (</w:t>
      </w:r>
      <w:r w:rsidRPr="00A36AA9">
        <w:rPr>
          <w:b/>
          <w:color w:val="auto"/>
        </w:rPr>
        <w:t>the service</w:t>
      </w:r>
      <w:r w:rsidRPr="00A36AA9">
        <w:rPr>
          <w:color w:val="auto"/>
        </w:rPr>
        <w:t xml:space="preserve">) has been prepared </w:t>
      </w:r>
      <w:r w:rsidRPr="00E576EE">
        <w:rPr>
          <w:color w:val="auto"/>
        </w:rPr>
        <w:t xml:space="preserve">by </w:t>
      </w:r>
      <w:r w:rsidR="0033454F" w:rsidRPr="00E576EE">
        <w:rPr>
          <w:color w:val="auto"/>
        </w:rPr>
        <w:t>A. Grant</w:t>
      </w:r>
      <w:r w:rsidRPr="00E576EE">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4531BCA9" w14:textId="77777777" w:rsidR="000078F8" w:rsidRPr="00A36AA9" w:rsidRDefault="0071130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531BCAA" w14:textId="77777777" w:rsidR="000078F8" w:rsidRPr="00A36AA9" w:rsidRDefault="00711306" w:rsidP="00F87E39">
      <w:pPr>
        <w:pStyle w:val="NormalArial"/>
      </w:pPr>
      <w:r w:rsidRPr="00A36AA9">
        <w:t>The report also specifies any areas in which improvements must be made to ensure the Quality Standards are complied with.</w:t>
      </w:r>
    </w:p>
    <w:p w14:paraId="4531BCAB" w14:textId="77777777" w:rsidR="00A36AA9" w:rsidRPr="00A36AA9" w:rsidRDefault="00711306"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531BCAC" w14:textId="77777777" w:rsidR="00A36AA9" w:rsidRPr="00A36AA9" w:rsidRDefault="00711306" w:rsidP="00AD5BE0">
      <w:pPr>
        <w:pStyle w:val="NormalArial"/>
      </w:pPr>
      <w:bookmarkStart w:id="1" w:name="HcsServicesFullListWithAddress"/>
      <w:r w:rsidRPr="00A36AA9">
        <w:rPr>
          <w:b/>
          <w:bCs/>
        </w:rPr>
        <w:t>CHSP:</w:t>
      </w:r>
    </w:p>
    <w:p w14:paraId="4531BCAE" w14:textId="6B5932E7" w:rsidR="00A36AA9" w:rsidRPr="00A36AA9" w:rsidRDefault="00711306" w:rsidP="00AD5BE0">
      <w:pPr>
        <w:pStyle w:val="NormalArial"/>
        <w:numPr>
          <w:ilvl w:val="0"/>
          <w:numId w:val="21"/>
        </w:numPr>
        <w:spacing w:after="0"/>
      </w:pPr>
      <w:r w:rsidRPr="00A36AA9">
        <w:t>Care Relationships and Carer Support, 23703, Lyell McEwin Hospital, Haydown Road, ELIZABETH VALE SA 5112</w:t>
      </w:r>
      <w:bookmarkEnd w:id="1"/>
    </w:p>
    <w:p w14:paraId="4531BCAF" w14:textId="77777777" w:rsidR="00DF37F2" w:rsidRPr="00A36AA9" w:rsidRDefault="00711306" w:rsidP="00316B34">
      <w:pPr>
        <w:pStyle w:val="Heading1"/>
        <w:spacing w:before="240" w:after="240" w:line="22" w:lineRule="atLeast"/>
        <w:rPr>
          <w:rFonts w:ascii="Arial" w:hAnsi="Arial" w:cs="Arial"/>
        </w:rPr>
      </w:pPr>
      <w:r w:rsidRPr="00A36AA9">
        <w:rPr>
          <w:rFonts w:ascii="Arial" w:hAnsi="Arial" w:cs="Arial"/>
        </w:rPr>
        <w:t>Material relied on</w:t>
      </w:r>
    </w:p>
    <w:p w14:paraId="4531BCB0" w14:textId="77777777" w:rsidR="00DF37F2" w:rsidRPr="00A36AA9" w:rsidRDefault="00711306" w:rsidP="00F87E39">
      <w:pPr>
        <w:pStyle w:val="NormalArial"/>
      </w:pPr>
      <w:r w:rsidRPr="00A36AA9">
        <w:t>The following information has been considered in preparing the performance report:</w:t>
      </w:r>
    </w:p>
    <w:p w14:paraId="4531BCB1" w14:textId="3D695640" w:rsidR="00DF37F2" w:rsidRPr="00E576EE" w:rsidRDefault="00E576EE" w:rsidP="00DF37F2">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00711306" w:rsidRPr="00E576EE">
        <w:rPr>
          <w:rFonts w:ascii="Arial" w:hAnsi="Arial" w:cs="Arial"/>
          <w:color w:val="auto"/>
        </w:rPr>
        <w:t>he assessment team’s report for the Quality Audit; the Quality Audit report was informed by</w:t>
      </w:r>
      <w:r w:rsidRPr="00E576EE">
        <w:rPr>
          <w:rFonts w:ascii="Arial" w:hAnsi="Arial" w:cs="Arial"/>
          <w:color w:val="auto"/>
        </w:rPr>
        <w:t xml:space="preserve"> </w:t>
      </w:r>
      <w:r w:rsidR="00711306" w:rsidRPr="00E576EE">
        <w:rPr>
          <w:rFonts w:ascii="Arial" w:hAnsi="Arial" w:cs="Arial"/>
          <w:color w:val="auto"/>
        </w:rPr>
        <w:t>a site assessment, observations at the service, review of documents and interviews with staff, consumers/</w:t>
      </w:r>
      <w:r w:rsidR="0033454F" w:rsidRPr="00E576EE">
        <w:rPr>
          <w:rFonts w:ascii="Arial" w:hAnsi="Arial" w:cs="Arial"/>
          <w:color w:val="auto"/>
        </w:rPr>
        <w:t>representatives,</w:t>
      </w:r>
      <w:r w:rsidR="00711306" w:rsidRPr="00E576EE">
        <w:rPr>
          <w:rFonts w:ascii="Arial" w:hAnsi="Arial" w:cs="Arial"/>
          <w:color w:val="auto"/>
        </w:rPr>
        <w:t xml:space="preserve"> and others</w:t>
      </w:r>
      <w:r w:rsidRPr="00E576EE">
        <w:rPr>
          <w:rFonts w:ascii="Arial" w:hAnsi="Arial" w:cs="Arial"/>
          <w:color w:val="auto"/>
        </w:rPr>
        <w:t>.</w:t>
      </w:r>
    </w:p>
    <w:p w14:paraId="4531BCB6" w14:textId="77777777" w:rsidR="003B1763" w:rsidRPr="00D76BC8" w:rsidRDefault="0071130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531BCD0" w14:textId="77777777" w:rsidR="003217D3" w:rsidRPr="00244176" w:rsidRDefault="00711306"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020"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0"/>
        <w:gridCol w:w="3165"/>
      </w:tblGrid>
      <w:tr w:rsidR="005612B8" w14:paraId="4531BCD3" w14:textId="77777777" w:rsidTr="00940B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54" w:type="pct"/>
            <w:shd w:val="clear" w:color="auto" w:fill="auto"/>
            <w:vAlign w:val="top"/>
          </w:tcPr>
          <w:p w14:paraId="4531BCD1" w14:textId="77777777" w:rsidR="003217D3" w:rsidRPr="00244176" w:rsidRDefault="00711306"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546" w:type="pct"/>
            <w:shd w:val="clear" w:color="auto" w:fill="auto"/>
          </w:tcPr>
          <w:p w14:paraId="4531BCD2" w14:textId="709C9517" w:rsidR="003217D3" w:rsidRPr="00CC646C" w:rsidRDefault="004821F8"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76EE">
                  <w:rPr>
                    <w:rFonts w:ascii="Arial" w:hAnsi="Arial" w:cs="Arial"/>
                    <w:color w:val="auto"/>
                  </w:rPr>
                  <w:t>Non-compliant</w:t>
                </w:r>
              </w:sdtContent>
            </w:sdt>
            <w:r w:rsidR="00711306" w:rsidRPr="00CC646C">
              <w:rPr>
                <w:rFonts w:ascii="Arial" w:hAnsi="Arial" w:cs="Arial"/>
                <w:color w:val="auto"/>
              </w:rPr>
              <w:t xml:space="preserve"> </w:t>
            </w:r>
          </w:p>
        </w:tc>
      </w:tr>
      <w:tr w:rsidR="005612B8" w14:paraId="4531BCD6" w14:textId="77777777" w:rsidTr="00940B01">
        <w:trPr>
          <w:trHeight w:val="227"/>
        </w:trPr>
        <w:tc>
          <w:tcPr>
            <w:cnfStyle w:val="001000000000" w:firstRow="0" w:lastRow="0" w:firstColumn="1" w:lastColumn="0" w:oddVBand="0" w:evenVBand="0" w:oddHBand="0" w:evenHBand="0" w:firstRowFirstColumn="0" w:firstRowLastColumn="0" w:lastRowFirstColumn="0" w:lastRowLastColumn="0"/>
            <w:tcW w:w="3454" w:type="pct"/>
            <w:shd w:val="clear" w:color="auto" w:fill="auto"/>
          </w:tcPr>
          <w:p w14:paraId="4531BCD4" w14:textId="77777777" w:rsidR="003217D3" w:rsidRPr="00244176" w:rsidRDefault="00711306"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546" w:type="pct"/>
            <w:shd w:val="clear" w:color="auto" w:fill="auto"/>
          </w:tcPr>
          <w:p w14:paraId="4531BCD5" w14:textId="107E0C2F" w:rsidR="003217D3" w:rsidRPr="00CC646C" w:rsidRDefault="004821F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76EE">
                  <w:rPr>
                    <w:rFonts w:ascii="Arial" w:hAnsi="Arial" w:cs="Arial"/>
                    <w:b/>
                    <w:color w:val="auto"/>
                  </w:rPr>
                  <w:t>Non-compliant</w:t>
                </w:r>
              </w:sdtContent>
            </w:sdt>
            <w:r w:rsidR="00711306" w:rsidRPr="00CC646C">
              <w:rPr>
                <w:rFonts w:ascii="Arial" w:hAnsi="Arial" w:cs="Arial"/>
                <w:b/>
                <w:color w:val="auto"/>
              </w:rPr>
              <w:t xml:space="preserve"> </w:t>
            </w:r>
          </w:p>
        </w:tc>
      </w:tr>
      <w:tr w:rsidR="005612B8" w14:paraId="4531BCD9" w14:textId="77777777" w:rsidTr="00940B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54" w:type="pct"/>
            <w:shd w:val="clear" w:color="auto" w:fill="auto"/>
          </w:tcPr>
          <w:p w14:paraId="4531BCD7" w14:textId="77777777" w:rsidR="003217D3" w:rsidRPr="00244176" w:rsidRDefault="00711306"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546" w:type="pct"/>
            <w:shd w:val="clear" w:color="auto" w:fill="auto"/>
          </w:tcPr>
          <w:p w14:paraId="4531BCD8" w14:textId="4B5DA99F" w:rsidR="003217D3" w:rsidRPr="00CC646C" w:rsidRDefault="00E576EE"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5612B8" w14:paraId="4531BCDC" w14:textId="77777777" w:rsidTr="00940B01">
        <w:trPr>
          <w:trHeight w:val="227"/>
        </w:trPr>
        <w:tc>
          <w:tcPr>
            <w:cnfStyle w:val="001000000000" w:firstRow="0" w:lastRow="0" w:firstColumn="1" w:lastColumn="0" w:oddVBand="0" w:evenVBand="0" w:oddHBand="0" w:evenHBand="0" w:firstRowFirstColumn="0" w:firstRowLastColumn="0" w:lastRowFirstColumn="0" w:lastRowLastColumn="0"/>
            <w:tcW w:w="3454" w:type="pct"/>
            <w:shd w:val="clear" w:color="auto" w:fill="auto"/>
          </w:tcPr>
          <w:p w14:paraId="4531BCDA" w14:textId="77777777" w:rsidR="003217D3" w:rsidRPr="00244176" w:rsidRDefault="00711306"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546" w:type="pct"/>
            <w:shd w:val="clear" w:color="auto" w:fill="auto"/>
          </w:tcPr>
          <w:p w14:paraId="4531BCDB" w14:textId="5059E7CD" w:rsidR="003217D3" w:rsidRPr="00CC646C" w:rsidRDefault="004821F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76EE">
                  <w:rPr>
                    <w:rFonts w:ascii="Arial" w:hAnsi="Arial" w:cs="Arial"/>
                    <w:b/>
                    <w:color w:val="auto"/>
                  </w:rPr>
                  <w:t>Non-compliant</w:t>
                </w:r>
              </w:sdtContent>
            </w:sdt>
            <w:r w:rsidR="00711306" w:rsidRPr="00CC646C">
              <w:rPr>
                <w:rFonts w:ascii="Arial" w:hAnsi="Arial" w:cs="Arial"/>
                <w:b/>
                <w:color w:val="auto"/>
              </w:rPr>
              <w:t xml:space="preserve"> </w:t>
            </w:r>
          </w:p>
        </w:tc>
      </w:tr>
      <w:tr w:rsidR="005612B8" w14:paraId="4531BCDF" w14:textId="77777777" w:rsidTr="00940B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54" w:type="pct"/>
            <w:shd w:val="clear" w:color="auto" w:fill="auto"/>
          </w:tcPr>
          <w:p w14:paraId="4531BCDD" w14:textId="77777777" w:rsidR="003217D3" w:rsidRPr="00244176" w:rsidRDefault="00711306"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546" w:type="pct"/>
            <w:shd w:val="clear" w:color="auto" w:fill="auto"/>
          </w:tcPr>
          <w:p w14:paraId="4531BCDE" w14:textId="412A52B1" w:rsidR="003217D3" w:rsidRPr="00CC646C" w:rsidRDefault="004821F8"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76EE">
                  <w:rPr>
                    <w:rFonts w:ascii="Arial" w:hAnsi="Arial" w:cs="Arial"/>
                    <w:b/>
                    <w:color w:val="auto"/>
                  </w:rPr>
                  <w:t>Non-compliant</w:t>
                </w:r>
              </w:sdtContent>
            </w:sdt>
            <w:r w:rsidR="00711306" w:rsidRPr="00CC646C">
              <w:rPr>
                <w:rFonts w:ascii="Arial" w:hAnsi="Arial" w:cs="Arial"/>
                <w:b/>
                <w:color w:val="auto"/>
              </w:rPr>
              <w:t xml:space="preserve"> </w:t>
            </w:r>
          </w:p>
        </w:tc>
      </w:tr>
      <w:tr w:rsidR="005612B8" w14:paraId="4531BCE2" w14:textId="77777777" w:rsidTr="00940B01">
        <w:trPr>
          <w:trHeight w:val="227"/>
        </w:trPr>
        <w:tc>
          <w:tcPr>
            <w:cnfStyle w:val="001000000000" w:firstRow="0" w:lastRow="0" w:firstColumn="1" w:lastColumn="0" w:oddVBand="0" w:evenVBand="0" w:oddHBand="0" w:evenHBand="0" w:firstRowFirstColumn="0" w:firstRowLastColumn="0" w:lastRowFirstColumn="0" w:lastRowLastColumn="0"/>
            <w:tcW w:w="3454" w:type="pct"/>
            <w:shd w:val="clear" w:color="auto" w:fill="auto"/>
          </w:tcPr>
          <w:p w14:paraId="4531BCE0" w14:textId="77777777" w:rsidR="003217D3" w:rsidRPr="00244176" w:rsidRDefault="00711306"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546" w:type="pct"/>
            <w:shd w:val="clear" w:color="auto" w:fill="auto"/>
          </w:tcPr>
          <w:p w14:paraId="4531BCE1" w14:textId="663C6612" w:rsidR="003217D3" w:rsidRPr="00CC646C" w:rsidRDefault="004821F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76EE">
                  <w:rPr>
                    <w:rFonts w:ascii="Arial" w:hAnsi="Arial" w:cs="Arial"/>
                    <w:b/>
                    <w:color w:val="auto"/>
                  </w:rPr>
                  <w:t>Non-compliant</w:t>
                </w:r>
              </w:sdtContent>
            </w:sdt>
            <w:r w:rsidR="00711306" w:rsidRPr="00CC646C">
              <w:rPr>
                <w:rFonts w:ascii="Arial" w:hAnsi="Arial" w:cs="Arial"/>
                <w:b/>
                <w:color w:val="auto"/>
              </w:rPr>
              <w:t xml:space="preserve"> </w:t>
            </w:r>
          </w:p>
        </w:tc>
      </w:tr>
      <w:tr w:rsidR="005612B8" w14:paraId="4531BCE5" w14:textId="77777777" w:rsidTr="00940B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54" w:type="pct"/>
            <w:shd w:val="clear" w:color="auto" w:fill="auto"/>
          </w:tcPr>
          <w:p w14:paraId="4531BCE3" w14:textId="77777777" w:rsidR="003217D3" w:rsidRPr="00244176" w:rsidRDefault="00711306"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546" w:type="pct"/>
            <w:shd w:val="clear" w:color="auto" w:fill="auto"/>
          </w:tcPr>
          <w:p w14:paraId="4531BCE4" w14:textId="207F7CF9" w:rsidR="003217D3" w:rsidRPr="00CC646C" w:rsidRDefault="004821F8"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76EE">
                  <w:rPr>
                    <w:rFonts w:ascii="Arial" w:hAnsi="Arial" w:cs="Arial"/>
                    <w:b/>
                    <w:color w:val="auto"/>
                  </w:rPr>
                  <w:t>Compliant</w:t>
                </w:r>
              </w:sdtContent>
            </w:sdt>
            <w:r w:rsidR="00711306" w:rsidRPr="00CC646C">
              <w:rPr>
                <w:rFonts w:ascii="Arial" w:hAnsi="Arial" w:cs="Arial"/>
                <w:b/>
                <w:color w:val="auto"/>
              </w:rPr>
              <w:t xml:space="preserve"> </w:t>
            </w:r>
          </w:p>
        </w:tc>
      </w:tr>
      <w:tr w:rsidR="005612B8" w14:paraId="4531BCE8" w14:textId="77777777" w:rsidTr="00940B01">
        <w:trPr>
          <w:trHeight w:val="227"/>
        </w:trPr>
        <w:tc>
          <w:tcPr>
            <w:cnfStyle w:val="001000000000" w:firstRow="0" w:lastRow="0" w:firstColumn="1" w:lastColumn="0" w:oddVBand="0" w:evenVBand="0" w:oddHBand="0" w:evenHBand="0" w:firstRowFirstColumn="0" w:firstRowLastColumn="0" w:lastRowFirstColumn="0" w:lastRowLastColumn="0"/>
            <w:tcW w:w="3454" w:type="pct"/>
            <w:shd w:val="clear" w:color="auto" w:fill="auto"/>
          </w:tcPr>
          <w:p w14:paraId="4531BCE6" w14:textId="77777777" w:rsidR="003217D3" w:rsidRPr="00244176" w:rsidRDefault="00711306"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546" w:type="pct"/>
            <w:shd w:val="clear" w:color="auto" w:fill="auto"/>
          </w:tcPr>
          <w:p w14:paraId="4531BCE7" w14:textId="10552B48" w:rsidR="003217D3" w:rsidRPr="00CC646C" w:rsidRDefault="004821F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76EE">
                  <w:rPr>
                    <w:rFonts w:ascii="Arial" w:hAnsi="Arial" w:cs="Arial"/>
                    <w:b/>
                    <w:color w:val="auto"/>
                  </w:rPr>
                  <w:t>Non-compliant</w:t>
                </w:r>
              </w:sdtContent>
            </w:sdt>
            <w:r w:rsidR="00711306" w:rsidRPr="00CC646C">
              <w:rPr>
                <w:rFonts w:ascii="Arial" w:hAnsi="Arial" w:cs="Arial"/>
                <w:b/>
                <w:color w:val="auto"/>
              </w:rPr>
              <w:t xml:space="preserve"> </w:t>
            </w:r>
          </w:p>
        </w:tc>
      </w:tr>
    </w:tbl>
    <w:p w14:paraId="4531BCE9" w14:textId="77777777" w:rsidR="00FC045E" w:rsidRPr="00FD53E7" w:rsidRDefault="00711306" w:rsidP="00F87E39">
      <w:pPr>
        <w:pStyle w:val="NormalArial"/>
        <w:spacing w:before="120"/>
        <w:rPr>
          <w:color w:val="auto"/>
        </w:rPr>
      </w:pPr>
      <w:r w:rsidRPr="00FD53E7">
        <w:rPr>
          <w:color w:val="auto"/>
        </w:rPr>
        <w:t>A detailed assessment is provided later in this report for each assessed Standard.</w:t>
      </w:r>
    </w:p>
    <w:p w14:paraId="4531BCEA" w14:textId="77777777" w:rsidR="00FC045E" w:rsidRPr="00FD53E7" w:rsidRDefault="00711306" w:rsidP="00FC045E">
      <w:pPr>
        <w:pStyle w:val="Heading1"/>
        <w:spacing w:before="0" w:after="240" w:line="22" w:lineRule="atLeast"/>
        <w:rPr>
          <w:rFonts w:ascii="Arial" w:hAnsi="Arial" w:cs="Arial"/>
          <w:color w:val="auto"/>
        </w:rPr>
      </w:pPr>
      <w:r w:rsidRPr="00FD53E7">
        <w:rPr>
          <w:rFonts w:ascii="Arial" w:hAnsi="Arial" w:cs="Arial"/>
          <w:color w:val="auto"/>
        </w:rPr>
        <w:t>Areas for improvement</w:t>
      </w:r>
    </w:p>
    <w:p w14:paraId="4531BCEE" w14:textId="7A1224BE" w:rsidR="00FC045E" w:rsidRPr="00FD53E7" w:rsidRDefault="00711306" w:rsidP="00F87E39">
      <w:pPr>
        <w:pStyle w:val="NormalArial"/>
        <w:rPr>
          <w:color w:val="auto"/>
        </w:rPr>
      </w:pPr>
      <w:r w:rsidRPr="00FD53E7">
        <w:rPr>
          <w:color w:val="auto"/>
        </w:rPr>
        <w:t xml:space="preserve">Areas have been identified in which </w:t>
      </w:r>
      <w:r w:rsidRPr="00FD53E7">
        <w:rPr>
          <w:b/>
          <w:color w:val="auto"/>
        </w:rPr>
        <w:t>improvements must be made to ensure compliance with the Quality Standards</w:t>
      </w:r>
      <w:r w:rsidRPr="00FD53E7">
        <w:rPr>
          <w:color w:val="auto"/>
        </w:rPr>
        <w:t>. This is based on non-compliance with the Quality Standards as described in this performance report.</w:t>
      </w:r>
    </w:p>
    <w:tbl>
      <w:tblPr>
        <w:tblStyle w:val="TableGrid"/>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387"/>
        <w:gridCol w:w="3118"/>
      </w:tblGrid>
      <w:tr w:rsidR="00FD53E7" w:rsidRPr="00FD53E7" w14:paraId="33F63B9A" w14:textId="77777777" w:rsidTr="00940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2F2F2" w:themeFill="background1" w:themeFillShade="F2"/>
          </w:tcPr>
          <w:p w14:paraId="527DB292" w14:textId="77777777" w:rsidR="00FD53E7" w:rsidRPr="00FD53E7" w:rsidRDefault="00FD53E7" w:rsidP="00FD53E7">
            <w:pPr>
              <w:pStyle w:val="NormalArial"/>
              <w:rPr>
                <w:b w:val="0"/>
                <w:bCs/>
              </w:rPr>
            </w:pPr>
            <w:r w:rsidRPr="00FD53E7">
              <w:rPr>
                <w:b w:val="0"/>
                <w:bCs/>
              </w:rPr>
              <w:t>Requirement 1(3)(d)</w:t>
            </w:r>
          </w:p>
        </w:tc>
        <w:tc>
          <w:tcPr>
            <w:tcW w:w="5387" w:type="dxa"/>
            <w:shd w:val="clear" w:color="auto" w:fill="F2F2F2" w:themeFill="background1" w:themeFillShade="F2"/>
          </w:tcPr>
          <w:p w14:paraId="3B386C5F" w14:textId="77777777" w:rsidR="00FD53E7" w:rsidRPr="00FD53E7" w:rsidRDefault="00FD53E7" w:rsidP="00FD53E7">
            <w:pPr>
              <w:pStyle w:val="NormalArial"/>
              <w:cnfStyle w:val="100000000000" w:firstRow="1" w:lastRow="0" w:firstColumn="0" w:lastColumn="0" w:oddVBand="0" w:evenVBand="0" w:oddHBand="0" w:evenHBand="0" w:firstRowFirstColumn="0" w:firstRowLastColumn="0" w:lastRowFirstColumn="0" w:lastRowLastColumn="0"/>
              <w:rPr>
                <w:b w:val="0"/>
                <w:bCs/>
              </w:rPr>
            </w:pPr>
            <w:r w:rsidRPr="00FD53E7">
              <w:rPr>
                <w:b w:val="0"/>
                <w:bCs/>
              </w:rPr>
              <w:t>Each consumer is supported to take risks to enable them to live the best life they can.</w:t>
            </w:r>
          </w:p>
        </w:tc>
        <w:tc>
          <w:tcPr>
            <w:tcW w:w="3118" w:type="dxa"/>
            <w:shd w:val="clear" w:color="auto" w:fill="F2F2F2" w:themeFill="background1" w:themeFillShade="F2"/>
          </w:tcPr>
          <w:p w14:paraId="7EA25079" w14:textId="77777777" w:rsidR="00FD53E7" w:rsidRPr="00FD53E7" w:rsidRDefault="004821F8" w:rsidP="00FD53E7">
            <w:pPr>
              <w:pStyle w:val="NormalArial"/>
              <w:cnfStyle w:val="100000000000" w:firstRow="1" w:lastRow="0" w:firstColumn="0" w:lastColumn="0" w:oddVBand="0" w:evenVBand="0" w:oddHBand="0" w:evenHBand="0" w:firstRowFirstColumn="0" w:firstRowLastColumn="0" w:lastRowFirstColumn="0" w:lastRowLastColumn="0"/>
              <w:rPr>
                <w:b w:val="0"/>
                <w:bCs/>
              </w:rPr>
            </w:pPr>
            <w:sdt>
              <w:sdtPr>
                <w:id w:val="-1712032263"/>
                <w:placeholder>
                  <w:docPart w:val="C2BB0522D6F841C4B09D75A744897B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53E7" w:rsidRPr="00FD53E7">
                  <w:t>Non-compliant</w:t>
                </w:r>
              </w:sdtContent>
            </w:sdt>
            <w:r w:rsidR="00FD53E7" w:rsidRPr="00FD53E7">
              <w:rPr>
                <w:b w:val="0"/>
                <w:bCs/>
              </w:rPr>
              <w:t xml:space="preserve"> </w:t>
            </w:r>
          </w:p>
        </w:tc>
      </w:tr>
      <w:tr w:rsidR="00FD53E7" w:rsidRPr="00FD53E7" w14:paraId="129811DF" w14:textId="77777777" w:rsidTr="00940B01">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tcPr>
          <w:p w14:paraId="0859505A" w14:textId="77777777" w:rsidR="00FD53E7" w:rsidRPr="00FD53E7" w:rsidRDefault="00FD53E7" w:rsidP="00FD53E7">
            <w:pPr>
              <w:pStyle w:val="NormalArial"/>
            </w:pPr>
            <w:r w:rsidRPr="00FD53E7">
              <w:t>Requirement 1(3)(f)</w:t>
            </w:r>
          </w:p>
        </w:tc>
        <w:tc>
          <w:tcPr>
            <w:tcW w:w="5387" w:type="dxa"/>
          </w:tcPr>
          <w:p w14:paraId="656C3228" w14:textId="77777777" w:rsidR="00FD53E7" w:rsidRPr="00FD53E7" w:rsidRDefault="00FD53E7" w:rsidP="00FD53E7">
            <w:pPr>
              <w:pStyle w:val="NormalArial"/>
              <w:cnfStyle w:val="000000000000" w:firstRow="0" w:lastRow="0" w:firstColumn="0" w:lastColumn="0" w:oddVBand="0" w:evenVBand="0" w:oddHBand="0" w:evenHBand="0" w:firstRowFirstColumn="0" w:firstRowLastColumn="0" w:lastRowFirstColumn="0" w:lastRowLastColumn="0"/>
            </w:pPr>
            <w:r w:rsidRPr="00FD53E7">
              <w:t>Each consumer’s privacy is respected and personal information is kept confidential.</w:t>
            </w:r>
          </w:p>
        </w:tc>
        <w:tc>
          <w:tcPr>
            <w:tcW w:w="3118" w:type="dxa"/>
          </w:tcPr>
          <w:p w14:paraId="02CD21D8" w14:textId="77777777" w:rsidR="00FD53E7" w:rsidRPr="00FD53E7" w:rsidRDefault="004821F8" w:rsidP="00FD53E7">
            <w:pPr>
              <w:pStyle w:val="NormalArial"/>
              <w:cnfStyle w:val="000000000000" w:firstRow="0" w:lastRow="0" w:firstColumn="0" w:lastColumn="0" w:oddVBand="0" w:evenVBand="0" w:oddHBand="0" w:evenHBand="0" w:firstRowFirstColumn="0" w:firstRowLastColumn="0" w:lastRowFirstColumn="0" w:lastRowLastColumn="0"/>
            </w:pPr>
            <w:sdt>
              <w:sdtPr>
                <w:rPr>
                  <w:b/>
                  <w:bCs/>
                </w:rPr>
                <w:id w:val="711859761"/>
                <w:placeholder>
                  <w:docPart w:val="E5DD995E29DC4CBBB5E2A712F9D251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53E7" w:rsidRPr="00FD53E7">
                  <w:rPr>
                    <w:b/>
                    <w:bCs/>
                  </w:rPr>
                  <w:t>Non-compliant</w:t>
                </w:r>
              </w:sdtContent>
            </w:sdt>
            <w:r w:rsidR="00FD53E7" w:rsidRPr="00FD53E7">
              <w:rPr>
                <w:b/>
                <w:bCs/>
              </w:rPr>
              <w:t xml:space="preserve"> </w:t>
            </w:r>
          </w:p>
        </w:tc>
      </w:tr>
      <w:tr w:rsidR="00FD53E7" w:rsidRPr="00FD53E7" w14:paraId="44B08BF7" w14:textId="77777777" w:rsidTr="0094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tcPr>
          <w:p w14:paraId="6EF2468B" w14:textId="77777777" w:rsidR="00FD53E7" w:rsidRPr="00FD53E7" w:rsidRDefault="00FD53E7" w:rsidP="00FD53E7">
            <w:pPr>
              <w:pStyle w:val="NormalArial"/>
            </w:pPr>
            <w:r w:rsidRPr="00FD53E7">
              <w:t>Requirement 2(3)(a)</w:t>
            </w:r>
          </w:p>
        </w:tc>
        <w:tc>
          <w:tcPr>
            <w:tcW w:w="5387" w:type="dxa"/>
          </w:tcPr>
          <w:p w14:paraId="5F892B9E" w14:textId="77777777" w:rsidR="00FD53E7" w:rsidRPr="00FD53E7" w:rsidRDefault="00FD53E7" w:rsidP="00FD53E7">
            <w:pPr>
              <w:pStyle w:val="NormalArial"/>
              <w:cnfStyle w:val="000000010000" w:firstRow="0" w:lastRow="0" w:firstColumn="0" w:lastColumn="0" w:oddVBand="0" w:evenVBand="0" w:oddHBand="0" w:evenHBand="1" w:firstRowFirstColumn="0" w:firstRowLastColumn="0" w:lastRowFirstColumn="0" w:lastRowLastColumn="0"/>
            </w:pPr>
            <w:r w:rsidRPr="00FD53E7">
              <w:t>Assessment and planning, including consideration of risks to the consumer’s health and well-being, informs the delivery of safe and effective care and services.</w:t>
            </w:r>
          </w:p>
        </w:tc>
        <w:tc>
          <w:tcPr>
            <w:tcW w:w="3118" w:type="dxa"/>
          </w:tcPr>
          <w:p w14:paraId="2C5B469C" w14:textId="77777777" w:rsidR="00FD53E7" w:rsidRPr="00FD53E7" w:rsidRDefault="004821F8" w:rsidP="00FD53E7">
            <w:pPr>
              <w:pStyle w:val="NormalArial"/>
              <w:cnfStyle w:val="000000010000" w:firstRow="0" w:lastRow="0" w:firstColumn="0" w:lastColumn="0" w:oddVBand="0" w:evenVBand="0" w:oddHBand="0" w:evenHBand="1" w:firstRowFirstColumn="0" w:firstRowLastColumn="0" w:lastRowFirstColumn="0" w:lastRowLastColumn="0"/>
            </w:pPr>
            <w:sdt>
              <w:sdtPr>
                <w:rPr>
                  <w:b/>
                  <w:bCs/>
                </w:rPr>
                <w:id w:val="2021815753"/>
                <w:placeholder>
                  <w:docPart w:val="DD30A03E915442D4BBA00F6B62C5F5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53E7" w:rsidRPr="00FD53E7">
                  <w:rPr>
                    <w:b/>
                    <w:bCs/>
                  </w:rPr>
                  <w:t>Non-compliant</w:t>
                </w:r>
              </w:sdtContent>
            </w:sdt>
            <w:r w:rsidR="00FD53E7" w:rsidRPr="00FD53E7">
              <w:rPr>
                <w:b/>
                <w:bCs/>
              </w:rPr>
              <w:t xml:space="preserve"> </w:t>
            </w:r>
          </w:p>
        </w:tc>
      </w:tr>
      <w:tr w:rsidR="00FD53E7" w:rsidRPr="00FD53E7" w14:paraId="04DA0F10" w14:textId="77777777" w:rsidTr="00940B01">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tcPr>
          <w:p w14:paraId="43F64C89" w14:textId="77777777" w:rsidR="00FD53E7" w:rsidRPr="00FD53E7" w:rsidRDefault="00FD53E7" w:rsidP="00FD53E7">
            <w:pPr>
              <w:pStyle w:val="NormalArial"/>
            </w:pPr>
            <w:r w:rsidRPr="00FD53E7">
              <w:t>Requirement 2(3)(b)</w:t>
            </w:r>
          </w:p>
        </w:tc>
        <w:tc>
          <w:tcPr>
            <w:tcW w:w="5387" w:type="dxa"/>
          </w:tcPr>
          <w:p w14:paraId="5AE2FA63" w14:textId="77777777" w:rsidR="00FD53E7" w:rsidRPr="00FD53E7" w:rsidRDefault="00FD53E7" w:rsidP="00FD53E7">
            <w:pPr>
              <w:pStyle w:val="NormalArial"/>
              <w:cnfStyle w:val="000000000000" w:firstRow="0" w:lastRow="0" w:firstColumn="0" w:lastColumn="0" w:oddVBand="0" w:evenVBand="0" w:oddHBand="0" w:evenHBand="0" w:firstRowFirstColumn="0" w:firstRowLastColumn="0" w:lastRowFirstColumn="0" w:lastRowLastColumn="0"/>
            </w:pPr>
            <w:r w:rsidRPr="00FD53E7">
              <w:t>Assessment and planning identifies and addresses the consumer’s current needs, goals and preferences, including advance care planning and end of life planning if the consumer wishes.</w:t>
            </w:r>
          </w:p>
        </w:tc>
        <w:tc>
          <w:tcPr>
            <w:tcW w:w="3118" w:type="dxa"/>
          </w:tcPr>
          <w:p w14:paraId="50AC80E7" w14:textId="77777777" w:rsidR="00FD53E7" w:rsidRPr="00FD53E7" w:rsidRDefault="004821F8" w:rsidP="00FD53E7">
            <w:pPr>
              <w:pStyle w:val="NormalArial"/>
              <w:cnfStyle w:val="000000000000" w:firstRow="0" w:lastRow="0" w:firstColumn="0" w:lastColumn="0" w:oddVBand="0" w:evenVBand="0" w:oddHBand="0" w:evenHBand="0" w:firstRowFirstColumn="0" w:firstRowLastColumn="0" w:lastRowFirstColumn="0" w:lastRowLastColumn="0"/>
            </w:pPr>
            <w:sdt>
              <w:sdtPr>
                <w:rPr>
                  <w:b/>
                  <w:bCs/>
                </w:rPr>
                <w:id w:val="-363443249"/>
                <w:placeholder>
                  <w:docPart w:val="FC31B9EE49E94083BB41A988548815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53E7" w:rsidRPr="00FD53E7">
                  <w:rPr>
                    <w:b/>
                    <w:bCs/>
                  </w:rPr>
                  <w:t>Non-compliant</w:t>
                </w:r>
              </w:sdtContent>
            </w:sdt>
            <w:r w:rsidR="00FD53E7" w:rsidRPr="00FD53E7">
              <w:rPr>
                <w:b/>
                <w:bCs/>
              </w:rPr>
              <w:t xml:space="preserve"> </w:t>
            </w:r>
          </w:p>
        </w:tc>
      </w:tr>
      <w:tr w:rsidR="00FD53E7" w:rsidRPr="00FD53E7" w14:paraId="5F9C45D6" w14:textId="77777777" w:rsidTr="0094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tcPr>
          <w:p w14:paraId="3C8096EE" w14:textId="77777777" w:rsidR="00FD53E7" w:rsidRPr="00FD53E7" w:rsidRDefault="00FD53E7" w:rsidP="00FD53E7">
            <w:pPr>
              <w:pStyle w:val="NormalArial"/>
            </w:pPr>
            <w:r w:rsidRPr="00FD53E7">
              <w:t>Requirement 2(3)(e)</w:t>
            </w:r>
          </w:p>
        </w:tc>
        <w:tc>
          <w:tcPr>
            <w:tcW w:w="5387" w:type="dxa"/>
          </w:tcPr>
          <w:p w14:paraId="2C2AF231" w14:textId="77777777" w:rsidR="00FD53E7" w:rsidRPr="00FD53E7" w:rsidRDefault="00FD53E7" w:rsidP="00FD53E7">
            <w:pPr>
              <w:pStyle w:val="NormalArial"/>
              <w:cnfStyle w:val="000000010000" w:firstRow="0" w:lastRow="0" w:firstColumn="0" w:lastColumn="0" w:oddVBand="0" w:evenVBand="0" w:oddHBand="0" w:evenHBand="1" w:firstRowFirstColumn="0" w:firstRowLastColumn="0" w:lastRowFirstColumn="0" w:lastRowLastColumn="0"/>
            </w:pPr>
            <w:r w:rsidRPr="00FD53E7">
              <w:t>Care and services are reviewed regularly for effectiveness, and when circumstances change or when incidents impact on the needs, goals or preferences of the consumer.</w:t>
            </w:r>
          </w:p>
        </w:tc>
        <w:tc>
          <w:tcPr>
            <w:tcW w:w="3118" w:type="dxa"/>
          </w:tcPr>
          <w:p w14:paraId="069A1174" w14:textId="77777777" w:rsidR="00FD53E7" w:rsidRPr="00FD53E7" w:rsidRDefault="004821F8" w:rsidP="00FD53E7">
            <w:pPr>
              <w:pStyle w:val="NormalArial"/>
              <w:cnfStyle w:val="000000010000" w:firstRow="0" w:lastRow="0" w:firstColumn="0" w:lastColumn="0" w:oddVBand="0" w:evenVBand="0" w:oddHBand="0" w:evenHBand="1" w:firstRowFirstColumn="0" w:firstRowLastColumn="0" w:lastRowFirstColumn="0" w:lastRowLastColumn="0"/>
            </w:pPr>
            <w:sdt>
              <w:sdtPr>
                <w:rPr>
                  <w:b/>
                  <w:bCs/>
                </w:rPr>
                <w:id w:val="-1747946182"/>
                <w:placeholder>
                  <w:docPart w:val="E96B3876BF63462CB6AF644D372BAC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53E7" w:rsidRPr="00FD53E7">
                  <w:rPr>
                    <w:b/>
                    <w:bCs/>
                  </w:rPr>
                  <w:t>Non-compliant</w:t>
                </w:r>
              </w:sdtContent>
            </w:sdt>
            <w:r w:rsidR="00FD53E7" w:rsidRPr="00FD53E7">
              <w:rPr>
                <w:b/>
                <w:bCs/>
              </w:rPr>
              <w:t xml:space="preserve"> </w:t>
            </w:r>
          </w:p>
        </w:tc>
      </w:tr>
      <w:tr w:rsidR="00FD53E7" w:rsidRPr="00FD53E7" w14:paraId="1D78708F" w14:textId="77777777" w:rsidTr="00940B01">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tcPr>
          <w:p w14:paraId="09301383" w14:textId="77777777" w:rsidR="00FD53E7" w:rsidRPr="00FD53E7" w:rsidRDefault="00FD53E7" w:rsidP="00FD53E7">
            <w:pPr>
              <w:pStyle w:val="NormalArial"/>
            </w:pPr>
            <w:r w:rsidRPr="00FD53E7">
              <w:t>Requirement 4(3)(d)</w:t>
            </w:r>
          </w:p>
        </w:tc>
        <w:tc>
          <w:tcPr>
            <w:tcW w:w="5387" w:type="dxa"/>
          </w:tcPr>
          <w:p w14:paraId="14694A3B" w14:textId="77777777" w:rsidR="00FD53E7" w:rsidRPr="00FD53E7" w:rsidRDefault="00FD53E7" w:rsidP="00FD53E7">
            <w:pPr>
              <w:pStyle w:val="NormalArial"/>
              <w:cnfStyle w:val="000000000000" w:firstRow="0" w:lastRow="0" w:firstColumn="0" w:lastColumn="0" w:oddVBand="0" w:evenVBand="0" w:oddHBand="0" w:evenHBand="0" w:firstRowFirstColumn="0" w:firstRowLastColumn="0" w:lastRowFirstColumn="0" w:lastRowLastColumn="0"/>
            </w:pPr>
            <w:r w:rsidRPr="00FD53E7">
              <w:t>Information about the consumer’s condition, needs and preferences is communicated within the organisation, and with others where responsibility for care is shared.</w:t>
            </w:r>
          </w:p>
        </w:tc>
        <w:tc>
          <w:tcPr>
            <w:tcW w:w="3118" w:type="dxa"/>
          </w:tcPr>
          <w:p w14:paraId="26517168" w14:textId="77777777" w:rsidR="00FD53E7" w:rsidRPr="00FD53E7" w:rsidRDefault="004821F8" w:rsidP="00FD53E7">
            <w:pPr>
              <w:pStyle w:val="NormalArial"/>
              <w:cnfStyle w:val="000000000000" w:firstRow="0" w:lastRow="0" w:firstColumn="0" w:lastColumn="0" w:oddVBand="0" w:evenVBand="0" w:oddHBand="0" w:evenHBand="0" w:firstRowFirstColumn="0" w:firstRowLastColumn="0" w:lastRowFirstColumn="0" w:lastRowLastColumn="0"/>
            </w:pPr>
            <w:sdt>
              <w:sdtPr>
                <w:rPr>
                  <w:b/>
                  <w:bCs/>
                </w:rPr>
                <w:id w:val="-2041201643"/>
                <w:placeholder>
                  <w:docPart w:val="3A4E451A906C4A60A5FCDD412A2247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53E7" w:rsidRPr="00FD53E7">
                  <w:rPr>
                    <w:b/>
                    <w:bCs/>
                  </w:rPr>
                  <w:t>Non-compliant</w:t>
                </w:r>
              </w:sdtContent>
            </w:sdt>
            <w:r w:rsidR="00FD53E7" w:rsidRPr="00FD53E7">
              <w:rPr>
                <w:b/>
                <w:bCs/>
              </w:rPr>
              <w:t xml:space="preserve"> </w:t>
            </w:r>
          </w:p>
        </w:tc>
      </w:tr>
      <w:tr w:rsidR="00FD53E7" w:rsidRPr="00FD53E7" w14:paraId="4A0E9319" w14:textId="77777777" w:rsidTr="0094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tcPr>
          <w:p w14:paraId="3082E642" w14:textId="77777777" w:rsidR="00FD53E7" w:rsidRPr="00FD53E7" w:rsidRDefault="00FD53E7" w:rsidP="00FD53E7">
            <w:pPr>
              <w:pStyle w:val="NormalArial"/>
            </w:pPr>
            <w:r w:rsidRPr="00FD53E7">
              <w:lastRenderedPageBreak/>
              <w:t>Requirement 4(3)(e)</w:t>
            </w:r>
          </w:p>
        </w:tc>
        <w:tc>
          <w:tcPr>
            <w:tcW w:w="5387" w:type="dxa"/>
          </w:tcPr>
          <w:p w14:paraId="28C83052" w14:textId="77777777" w:rsidR="00FD53E7" w:rsidRPr="00FD53E7" w:rsidRDefault="00FD53E7" w:rsidP="00FD53E7">
            <w:pPr>
              <w:pStyle w:val="NormalArial"/>
              <w:cnfStyle w:val="000000010000" w:firstRow="0" w:lastRow="0" w:firstColumn="0" w:lastColumn="0" w:oddVBand="0" w:evenVBand="0" w:oddHBand="0" w:evenHBand="1" w:firstRowFirstColumn="0" w:firstRowLastColumn="0" w:lastRowFirstColumn="0" w:lastRowLastColumn="0"/>
            </w:pPr>
            <w:r w:rsidRPr="00FD53E7">
              <w:t>Timely and appropriate referrals to individuals, other organisations and providers of other care and services.</w:t>
            </w:r>
          </w:p>
        </w:tc>
        <w:tc>
          <w:tcPr>
            <w:tcW w:w="3118" w:type="dxa"/>
          </w:tcPr>
          <w:p w14:paraId="22F27210" w14:textId="77777777" w:rsidR="00FD53E7" w:rsidRPr="00FD53E7" w:rsidRDefault="004821F8" w:rsidP="00FD53E7">
            <w:pPr>
              <w:pStyle w:val="NormalArial"/>
              <w:cnfStyle w:val="000000010000" w:firstRow="0" w:lastRow="0" w:firstColumn="0" w:lastColumn="0" w:oddVBand="0" w:evenVBand="0" w:oddHBand="0" w:evenHBand="1" w:firstRowFirstColumn="0" w:firstRowLastColumn="0" w:lastRowFirstColumn="0" w:lastRowLastColumn="0"/>
            </w:pPr>
            <w:sdt>
              <w:sdtPr>
                <w:rPr>
                  <w:b/>
                  <w:bCs/>
                </w:rPr>
                <w:id w:val="-775253057"/>
                <w:placeholder>
                  <w:docPart w:val="9516EE9E6F39436292B585094C2C6F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53E7" w:rsidRPr="00FD53E7">
                  <w:rPr>
                    <w:b/>
                    <w:bCs/>
                  </w:rPr>
                  <w:t>Non-compliant</w:t>
                </w:r>
              </w:sdtContent>
            </w:sdt>
            <w:r w:rsidR="00FD53E7" w:rsidRPr="00FD53E7">
              <w:rPr>
                <w:b/>
                <w:bCs/>
              </w:rPr>
              <w:t xml:space="preserve"> </w:t>
            </w:r>
          </w:p>
        </w:tc>
      </w:tr>
      <w:tr w:rsidR="00FD53E7" w:rsidRPr="00FD53E7" w14:paraId="61D1C70B" w14:textId="77777777" w:rsidTr="00940B01">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tcPr>
          <w:p w14:paraId="2C2E0445" w14:textId="77777777" w:rsidR="00FD53E7" w:rsidRPr="00FD53E7" w:rsidRDefault="00FD53E7" w:rsidP="00FD53E7">
            <w:pPr>
              <w:pStyle w:val="NormalArial"/>
            </w:pPr>
            <w:r w:rsidRPr="00FD53E7">
              <w:t>Requirement 5(3)(c)</w:t>
            </w:r>
          </w:p>
        </w:tc>
        <w:tc>
          <w:tcPr>
            <w:tcW w:w="5387" w:type="dxa"/>
          </w:tcPr>
          <w:p w14:paraId="7C668AE7" w14:textId="77777777" w:rsidR="00FD53E7" w:rsidRPr="00FD53E7" w:rsidRDefault="00FD53E7" w:rsidP="00FD53E7">
            <w:pPr>
              <w:pStyle w:val="NormalArial"/>
              <w:cnfStyle w:val="000000000000" w:firstRow="0" w:lastRow="0" w:firstColumn="0" w:lastColumn="0" w:oddVBand="0" w:evenVBand="0" w:oddHBand="0" w:evenHBand="0" w:firstRowFirstColumn="0" w:firstRowLastColumn="0" w:lastRowFirstColumn="0" w:lastRowLastColumn="0"/>
            </w:pPr>
            <w:r w:rsidRPr="00FD53E7">
              <w:t>Furniture, fittings and equipment are safe, clean, well maintained and suitable for the consumer.</w:t>
            </w:r>
          </w:p>
        </w:tc>
        <w:tc>
          <w:tcPr>
            <w:tcW w:w="3118" w:type="dxa"/>
          </w:tcPr>
          <w:p w14:paraId="04EBB6D5" w14:textId="77777777" w:rsidR="00FD53E7" w:rsidRPr="00FD53E7" w:rsidRDefault="004821F8" w:rsidP="00FD53E7">
            <w:pPr>
              <w:pStyle w:val="NormalArial"/>
              <w:cnfStyle w:val="000000000000" w:firstRow="0" w:lastRow="0" w:firstColumn="0" w:lastColumn="0" w:oddVBand="0" w:evenVBand="0" w:oddHBand="0" w:evenHBand="0" w:firstRowFirstColumn="0" w:firstRowLastColumn="0" w:lastRowFirstColumn="0" w:lastRowLastColumn="0"/>
            </w:pPr>
            <w:sdt>
              <w:sdtPr>
                <w:rPr>
                  <w:b/>
                  <w:bCs/>
                </w:rPr>
                <w:id w:val="1972245057"/>
                <w:placeholder>
                  <w:docPart w:val="D4B3E41E80984C00958E8C98614ADA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53E7" w:rsidRPr="00FD53E7">
                  <w:rPr>
                    <w:b/>
                    <w:bCs/>
                  </w:rPr>
                  <w:t>Non-compliant</w:t>
                </w:r>
              </w:sdtContent>
            </w:sdt>
            <w:r w:rsidR="00FD53E7" w:rsidRPr="00FD53E7">
              <w:rPr>
                <w:b/>
                <w:bCs/>
              </w:rPr>
              <w:t xml:space="preserve"> </w:t>
            </w:r>
          </w:p>
        </w:tc>
      </w:tr>
      <w:tr w:rsidR="00FD53E7" w:rsidRPr="00FD53E7" w14:paraId="75DE04AC" w14:textId="77777777" w:rsidTr="0094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tcPr>
          <w:p w14:paraId="47CDDDA4" w14:textId="77777777" w:rsidR="00FD53E7" w:rsidRPr="00FD53E7" w:rsidRDefault="00FD53E7" w:rsidP="00FD53E7">
            <w:pPr>
              <w:pStyle w:val="NormalArial"/>
            </w:pPr>
            <w:r w:rsidRPr="00FD53E7">
              <w:t>Requirement 6(3)(b)</w:t>
            </w:r>
          </w:p>
        </w:tc>
        <w:tc>
          <w:tcPr>
            <w:tcW w:w="5387" w:type="dxa"/>
          </w:tcPr>
          <w:p w14:paraId="3FBCC4F4" w14:textId="77777777" w:rsidR="00FD53E7" w:rsidRPr="00FD53E7" w:rsidRDefault="00FD53E7" w:rsidP="00FD53E7">
            <w:pPr>
              <w:pStyle w:val="NormalArial"/>
              <w:cnfStyle w:val="000000010000" w:firstRow="0" w:lastRow="0" w:firstColumn="0" w:lastColumn="0" w:oddVBand="0" w:evenVBand="0" w:oddHBand="0" w:evenHBand="1" w:firstRowFirstColumn="0" w:firstRowLastColumn="0" w:lastRowFirstColumn="0" w:lastRowLastColumn="0"/>
            </w:pPr>
            <w:r w:rsidRPr="00FD53E7">
              <w:t>Consumers are made aware of and have access to advocates, language services and other methods for raising and resolving complaints.</w:t>
            </w:r>
          </w:p>
        </w:tc>
        <w:tc>
          <w:tcPr>
            <w:tcW w:w="3118" w:type="dxa"/>
          </w:tcPr>
          <w:p w14:paraId="47DC9F74" w14:textId="77777777" w:rsidR="00FD53E7" w:rsidRPr="00FD53E7" w:rsidRDefault="004821F8" w:rsidP="00FD53E7">
            <w:pPr>
              <w:pStyle w:val="NormalArial"/>
              <w:cnfStyle w:val="000000010000" w:firstRow="0" w:lastRow="0" w:firstColumn="0" w:lastColumn="0" w:oddVBand="0" w:evenVBand="0" w:oddHBand="0" w:evenHBand="1" w:firstRowFirstColumn="0" w:firstRowLastColumn="0" w:lastRowFirstColumn="0" w:lastRowLastColumn="0"/>
            </w:pPr>
            <w:sdt>
              <w:sdtPr>
                <w:rPr>
                  <w:b/>
                  <w:bCs/>
                </w:rPr>
                <w:id w:val="-1683969494"/>
                <w:placeholder>
                  <w:docPart w:val="0B5C4C555A244DBCB2791A43BB4300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53E7" w:rsidRPr="00FD53E7">
                  <w:rPr>
                    <w:b/>
                    <w:bCs/>
                  </w:rPr>
                  <w:t>Non-compliant</w:t>
                </w:r>
              </w:sdtContent>
            </w:sdt>
            <w:r w:rsidR="00FD53E7" w:rsidRPr="00FD53E7">
              <w:rPr>
                <w:b/>
                <w:bCs/>
              </w:rPr>
              <w:t xml:space="preserve"> </w:t>
            </w:r>
          </w:p>
        </w:tc>
      </w:tr>
      <w:tr w:rsidR="00FD53E7" w:rsidRPr="00FD53E7" w14:paraId="65553A70" w14:textId="77777777" w:rsidTr="00940B01">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tcPr>
          <w:p w14:paraId="61662B06" w14:textId="77777777" w:rsidR="00FD53E7" w:rsidRPr="00FD53E7" w:rsidRDefault="00FD53E7" w:rsidP="00FD53E7">
            <w:pPr>
              <w:pStyle w:val="NormalArial"/>
            </w:pPr>
            <w:r w:rsidRPr="00FD53E7">
              <w:t>Requirement 6(3)(d)</w:t>
            </w:r>
          </w:p>
        </w:tc>
        <w:tc>
          <w:tcPr>
            <w:tcW w:w="5387" w:type="dxa"/>
          </w:tcPr>
          <w:p w14:paraId="278D7ECA" w14:textId="77777777" w:rsidR="00FD53E7" w:rsidRPr="00FD53E7" w:rsidRDefault="00FD53E7" w:rsidP="00FD53E7">
            <w:pPr>
              <w:pStyle w:val="NormalArial"/>
              <w:cnfStyle w:val="000000000000" w:firstRow="0" w:lastRow="0" w:firstColumn="0" w:lastColumn="0" w:oddVBand="0" w:evenVBand="0" w:oddHBand="0" w:evenHBand="0" w:firstRowFirstColumn="0" w:firstRowLastColumn="0" w:lastRowFirstColumn="0" w:lastRowLastColumn="0"/>
            </w:pPr>
            <w:r w:rsidRPr="00FD53E7">
              <w:t>Feedback and complaints are reviewed and used to improve the quality of care and services.</w:t>
            </w:r>
          </w:p>
        </w:tc>
        <w:tc>
          <w:tcPr>
            <w:tcW w:w="3118" w:type="dxa"/>
          </w:tcPr>
          <w:p w14:paraId="7A45DDA7" w14:textId="77777777" w:rsidR="00FD53E7" w:rsidRPr="00FD53E7" w:rsidRDefault="004821F8" w:rsidP="00FD53E7">
            <w:pPr>
              <w:pStyle w:val="NormalArial"/>
              <w:cnfStyle w:val="000000000000" w:firstRow="0" w:lastRow="0" w:firstColumn="0" w:lastColumn="0" w:oddVBand="0" w:evenVBand="0" w:oddHBand="0" w:evenHBand="0" w:firstRowFirstColumn="0" w:firstRowLastColumn="0" w:lastRowFirstColumn="0" w:lastRowLastColumn="0"/>
            </w:pPr>
            <w:sdt>
              <w:sdtPr>
                <w:rPr>
                  <w:b/>
                  <w:bCs/>
                </w:rPr>
                <w:id w:val="1997451495"/>
                <w:placeholder>
                  <w:docPart w:val="97CD533901954F61B80FFB1B402FFB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53E7" w:rsidRPr="00FD53E7">
                  <w:rPr>
                    <w:b/>
                    <w:bCs/>
                  </w:rPr>
                  <w:t>Non-compliant</w:t>
                </w:r>
              </w:sdtContent>
            </w:sdt>
            <w:r w:rsidR="00FD53E7" w:rsidRPr="00FD53E7">
              <w:rPr>
                <w:b/>
                <w:bCs/>
              </w:rPr>
              <w:t xml:space="preserve"> </w:t>
            </w:r>
          </w:p>
        </w:tc>
      </w:tr>
      <w:tr w:rsidR="00FD53E7" w:rsidRPr="00FD53E7" w14:paraId="1D18F16E" w14:textId="77777777" w:rsidTr="0094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tcPr>
          <w:p w14:paraId="11AFD4C0" w14:textId="77777777" w:rsidR="00FD53E7" w:rsidRPr="00FD53E7" w:rsidRDefault="00FD53E7" w:rsidP="00FD53E7">
            <w:pPr>
              <w:pStyle w:val="NormalArial"/>
            </w:pPr>
            <w:r w:rsidRPr="00FD53E7">
              <w:t>Requirement 8(3)(b)</w:t>
            </w:r>
          </w:p>
        </w:tc>
        <w:tc>
          <w:tcPr>
            <w:tcW w:w="5387" w:type="dxa"/>
          </w:tcPr>
          <w:p w14:paraId="2181791B" w14:textId="77777777" w:rsidR="00FD53E7" w:rsidRPr="00FD53E7" w:rsidRDefault="00FD53E7" w:rsidP="00FD53E7">
            <w:pPr>
              <w:pStyle w:val="NormalArial"/>
              <w:cnfStyle w:val="000000010000" w:firstRow="0" w:lastRow="0" w:firstColumn="0" w:lastColumn="0" w:oddVBand="0" w:evenVBand="0" w:oddHBand="0" w:evenHBand="1" w:firstRowFirstColumn="0" w:firstRowLastColumn="0" w:lastRowFirstColumn="0" w:lastRowLastColumn="0"/>
            </w:pPr>
            <w:r w:rsidRPr="00FD53E7">
              <w:t>The organisation’s governing body promotes a culture of safe, inclusive and quality care and services and is accountable for their delivery.</w:t>
            </w:r>
          </w:p>
        </w:tc>
        <w:tc>
          <w:tcPr>
            <w:tcW w:w="3118" w:type="dxa"/>
          </w:tcPr>
          <w:p w14:paraId="7F0FD2DA" w14:textId="77777777" w:rsidR="00FD53E7" w:rsidRPr="00FD53E7" w:rsidRDefault="004821F8" w:rsidP="00FD53E7">
            <w:pPr>
              <w:pStyle w:val="NormalArial"/>
              <w:cnfStyle w:val="000000010000" w:firstRow="0" w:lastRow="0" w:firstColumn="0" w:lastColumn="0" w:oddVBand="0" w:evenVBand="0" w:oddHBand="0" w:evenHBand="1" w:firstRowFirstColumn="0" w:firstRowLastColumn="0" w:lastRowFirstColumn="0" w:lastRowLastColumn="0"/>
            </w:pPr>
            <w:sdt>
              <w:sdtPr>
                <w:rPr>
                  <w:b/>
                  <w:bCs/>
                </w:rPr>
                <w:id w:val="-258606900"/>
                <w:placeholder>
                  <w:docPart w:val="7CDB2E2550614B65843F4AC3FA0B9E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53E7" w:rsidRPr="00FD53E7">
                  <w:rPr>
                    <w:b/>
                    <w:bCs/>
                  </w:rPr>
                  <w:t>Non-compliant</w:t>
                </w:r>
              </w:sdtContent>
            </w:sdt>
          </w:p>
        </w:tc>
      </w:tr>
      <w:tr w:rsidR="00FD53E7" w:rsidRPr="00FD53E7" w14:paraId="4575EF5F" w14:textId="77777777" w:rsidTr="00940B01">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tcPr>
          <w:p w14:paraId="60F2C2BB" w14:textId="77777777" w:rsidR="00FD53E7" w:rsidRPr="00FD53E7" w:rsidRDefault="00FD53E7" w:rsidP="00FD53E7">
            <w:pPr>
              <w:pStyle w:val="NormalArial"/>
            </w:pPr>
            <w:r w:rsidRPr="00FD53E7">
              <w:t>Requirement 8(3)(c)</w:t>
            </w:r>
          </w:p>
        </w:tc>
        <w:tc>
          <w:tcPr>
            <w:tcW w:w="5387" w:type="dxa"/>
          </w:tcPr>
          <w:p w14:paraId="5C255B7F" w14:textId="77777777" w:rsidR="00FD53E7" w:rsidRPr="00FD53E7" w:rsidRDefault="00FD53E7" w:rsidP="00FD53E7">
            <w:pPr>
              <w:pStyle w:val="NormalArial"/>
              <w:cnfStyle w:val="000000000000" w:firstRow="0" w:lastRow="0" w:firstColumn="0" w:lastColumn="0" w:oddVBand="0" w:evenVBand="0" w:oddHBand="0" w:evenHBand="0" w:firstRowFirstColumn="0" w:firstRowLastColumn="0" w:lastRowFirstColumn="0" w:lastRowLastColumn="0"/>
            </w:pPr>
            <w:r w:rsidRPr="00FD53E7">
              <w:t>Effective organisation wide governance systems relating to the following:</w:t>
            </w:r>
          </w:p>
          <w:p w14:paraId="2033EFA1" w14:textId="77777777" w:rsidR="00FD53E7" w:rsidRPr="00FD53E7" w:rsidRDefault="00FD53E7" w:rsidP="00FD53E7">
            <w:pPr>
              <w:pStyle w:val="NormalArial"/>
              <w:numPr>
                <w:ilvl w:val="0"/>
                <w:numId w:val="18"/>
              </w:numPr>
              <w:spacing w:before="0"/>
              <w:cnfStyle w:val="000000000000" w:firstRow="0" w:lastRow="0" w:firstColumn="0" w:lastColumn="0" w:oddVBand="0" w:evenVBand="0" w:oddHBand="0" w:evenHBand="0" w:firstRowFirstColumn="0" w:firstRowLastColumn="0" w:lastRowFirstColumn="0" w:lastRowLastColumn="0"/>
            </w:pPr>
            <w:r w:rsidRPr="00FD53E7">
              <w:t>information management;</w:t>
            </w:r>
          </w:p>
          <w:p w14:paraId="037CBAD3" w14:textId="77777777" w:rsidR="00FD53E7" w:rsidRPr="00FD53E7" w:rsidRDefault="00FD53E7" w:rsidP="00FD53E7">
            <w:pPr>
              <w:pStyle w:val="NormalArial"/>
              <w:numPr>
                <w:ilvl w:val="0"/>
                <w:numId w:val="18"/>
              </w:numPr>
              <w:spacing w:before="0"/>
              <w:cnfStyle w:val="000000000000" w:firstRow="0" w:lastRow="0" w:firstColumn="0" w:lastColumn="0" w:oddVBand="0" w:evenVBand="0" w:oddHBand="0" w:evenHBand="0" w:firstRowFirstColumn="0" w:firstRowLastColumn="0" w:lastRowFirstColumn="0" w:lastRowLastColumn="0"/>
            </w:pPr>
            <w:r w:rsidRPr="00FD53E7">
              <w:t>continuous improvement;</w:t>
            </w:r>
          </w:p>
          <w:p w14:paraId="6317E121" w14:textId="77777777" w:rsidR="00FD53E7" w:rsidRPr="00FD53E7" w:rsidRDefault="00FD53E7" w:rsidP="00FD53E7">
            <w:pPr>
              <w:pStyle w:val="NormalArial"/>
              <w:numPr>
                <w:ilvl w:val="0"/>
                <w:numId w:val="18"/>
              </w:numPr>
              <w:spacing w:before="0"/>
              <w:cnfStyle w:val="000000000000" w:firstRow="0" w:lastRow="0" w:firstColumn="0" w:lastColumn="0" w:oddVBand="0" w:evenVBand="0" w:oddHBand="0" w:evenHBand="0" w:firstRowFirstColumn="0" w:firstRowLastColumn="0" w:lastRowFirstColumn="0" w:lastRowLastColumn="0"/>
            </w:pPr>
            <w:r w:rsidRPr="00FD53E7">
              <w:t>financial governance;</w:t>
            </w:r>
          </w:p>
          <w:p w14:paraId="26249CD6" w14:textId="77777777" w:rsidR="00FD53E7" w:rsidRPr="00FD53E7" w:rsidRDefault="00FD53E7" w:rsidP="00FD53E7">
            <w:pPr>
              <w:pStyle w:val="NormalArial"/>
              <w:numPr>
                <w:ilvl w:val="0"/>
                <w:numId w:val="18"/>
              </w:numPr>
              <w:spacing w:before="0"/>
              <w:cnfStyle w:val="000000000000" w:firstRow="0" w:lastRow="0" w:firstColumn="0" w:lastColumn="0" w:oddVBand="0" w:evenVBand="0" w:oddHBand="0" w:evenHBand="0" w:firstRowFirstColumn="0" w:firstRowLastColumn="0" w:lastRowFirstColumn="0" w:lastRowLastColumn="0"/>
            </w:pPr>
            <w:r w:rsidRPr="00FD53E7">
              <w:t>workforce governance, including the assignment of clear responsibilities and accountabilities;</w:t>
            </w:r>
          </w:p>
          <w:p w14:paraId="65A17C28" w14:textId="77777777" w:rsidR="00FD53E7" w:rsidRPr="00FD53E7" w:rsidRDefault="00FD53E7" w:rsidP="00FD53E7">
            <w:pPr>
              <w:pStyle w:val="NormalArial"/>
              <w:numPr>
                <w:ilvl w:val="0"/>
                <w:numId w:val="18"/>
              </w:numPr>
              <w:spacing w:before="0"/>
              <w:cnfStyle w:val="000000000000" w:firstRow="0" w:lastRow="0" w:firstColumn="0" w:lastColumn="0" w:oddVBand="0" w:evenVBand="0" w:oddHBand="0" w:evenHBand="0" w:firstRowFirstColumn="0" w:firstRowLastColumn="0" w:lastRowFirstColumn="0" w:lastRowLastColumn="0"/>
            </w:pPr>
            <w:r w:rsidRPr="00FD53E7">
              <w:t>regulatory compliance;</w:t>
            </w:r>
          </w:p>
          <w:p w14:paraId="7F24F021" w14:textId="77777777" w:rsidR="00FD53E7" w:rsidRPr="00FD53E7" w:rsidRDefault="00FD53E7" w:rsidP="00FD53E7">
            <w:pPr>
              <w:pStyle w:val="NormalArial"/>
              <w:cnfStyle w:val="000000000000" w:firstRow="0" w:lastRow="0" w:firstColumn="0" w:lastColumn="0" w:oddVBand="0" w:evenVBand="0" w:oddHBand="0" w:evenHBand="0" w:firstRowFirstColumn="0" w:firstRowLastColumn="0" w:lastRowFirstColumn="0" w:lastRowLastColumn="0"/>
            </w:pPr>
            <w:r w:rsidRPr="00FD53E7">
              <w:t>feedback and complaints.</w:t>
            </w:r>
          </w:p>
        </w:tc>
        <w:tc>
          <w:tcPr>
            <w:tcW w:w="3118" w:type="dxa"/>
          </w:tcPr>
          <w:p w14:paraId="471D2DE1" w14:textId="77777777" w:rsidR="00FD53E7" w:rsidRPr="00FD53E7" w:rsidRDefault="004821F8" w:rsidP="00FD53E7">
            <w:pPr>
              <w:pStyle w:val="NormalArial"/>
              <w:cnfStyle w:val="000000000000" w:firstRow="0" w:lastRow="0" w:firstColumn="0" w:lastColumn="0" w:oddVBand="0" w:evenVBand="0" w:oddHBand="0" w:evenHBand="0" w:firstRowFirstColumn="0" w:firstRowLastColumn="0" w:lastRowFirstColumn="0" w:lastRowLastColumn="0"/>
            </w:pPr>
            <w:sdt>
              <w:sdtPr>
                <w:rPr>
                  <w:b/>
                  <w:bCs/>
                </w:rPr>
                <w:id w:val="275075267"/>
                <w:placeholder>
                  <w:docPart w:val="8884A9404C9B4CE4BF90ED5AF733C9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53E7" w:rsidRPr="00FD53E7">
                  <w:rPr>
                    <w:b/>
                    <w:bCs/>
                  </w:rPr>
                  <w:t>Non-compliant</w:t>
                </w:r>
              </w:sdtContent>
            </w:sdt>
          </w:p>
        </w:tc>
      </w:tr>
      <w:tr w:rsidR="00FD53E7" w:rsidRPr="00FD53E7" w14:paraId="1D6058A9" w14:textId="77777777" w:rsidTr="0094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tcPr>
          <w:p w14:paraId="586CF929" w14:textId="77777777" w:rsidR="00FD53E7" w:rsidRPr="00FD53E7" w:rsidRDefault="00FD53E7" w:rsidP="00FD53E7">
            <w:pPr>
              <w:pStyle w:val="NormalArial"/>
            </w:pPr>
            <w:r w:rsidRPr="00FD53E7">
              <w:t>Requirement 8(3)(d)</w:t>
            </w:r>
          </w:p>
        </w:tc>
        <w:tc>
          <w:tcPr>
            <w:tcW w:w="5387" w:type="dxa"/>
          </w:tcPr>
          <w:p w14:paraId="679F7814" w14:textId="77777777" w:rsidR="00FD53E7" w:rsidRPr="00FD53E7" w:rsidRDefault="00FD53E7" w:rsidP="00FD53E7">
            <w:pPr>
              <w:pStyle w:val="NormalArial"/>
              <w:cnfStyle w:val="000000010000" w:firstRow="0" w:lastRow="0" w:firstColumn="0" w:lastColumn="0" w:oddVBand="0" w:evenVBand="0" w:oddHBand="0" w:evenHBand="1" w:firstRowFirstColumn="0" w:firstRowLastColumn="0" w:lastRowFirstColumn="0" w:lastRowLastColumn="0"/>
            </w:pPr>
            <w:r w:rsidRPr="00FD53E7">
              <w:t>Effective risk management systems and practices, including but not limited to the following:</w:t>
            </w:r>
          </w:p>
          <w:p w14:paraId="6BCE7D77" w14:textId="77777777" w:rsidR="00FD53E7" w:rsidRPr="00FD53E7" w:rsidRDefault="00FD53E7" w:rsidP="00FD53E7">
            <w:pPr>
              <w:pStyle w:val="NormalArial"/>
              <w:numPr>
                <w:ilvl w:val="0"/>
                <w:numId w:val="19"/>
              </w:numPr>
              <w:spacing w:before="0"/>
              <w:cnfStyle w:val="000000010000" w:firstRow="0" w:lastRow="0" w:firstColumn="0" w:lastColumn="0" w:oddVBand="0" w:evenVBand="0" w:oddHBand="0" w:evenHBand="1" w:firstRowFirstColumn="0" w:firstRowLastColumn="0" w:lastRowFirstColumn="0" w:lastRowLastColumn="0"/>
            </w:pPr>
            <w:r w:rsidRPr="00FD53E7">
              <w:t>managing high impact or high prevalence risks associated with the care of consumers;</w:t>
            </w:r>
          </w:p>
          <w:p w14:paraId="6BB03524" w14:textId="77777777" w:rsidR="00FD53E7" w:rsidRPr="00FD53E7" w:rsidRDefault="00FD53E7" w:rsidP="00FD53E7">
            <w:pPr>
              <w:pStyle w:val="NormalArial"/>
              <w:numPr>
                <w:ilvl w:val="0"/>
                <w:numId w:val="19"/>
              </w:numPr>
              <w:spacing w:before="0"/>
              <w:cnfStyle w:val="000000010000" w:firstRow="0" w:lastRow="0" w:firstColumn="0" w:lastColumn="0" w:oddVBand="0" w:evenVBand="0" w:oddHBand="0" w:evenHBand="1" w:firstRowFirstColumn="0" w:firstRowLastColumn="0" w:lastRowFirstColumn="0" w:lastRowLastColumn="0"/>
            </w:pPr>
            <w:r w:rsidRPr="00FD53E7">
              <w:t>identifying and responding to abuse and neglect of consumers;</w:t>
            </w:r>
          </w:p>
          <w:p w14:paraId="61F38A1B" w14:textId="77777777" w:rsidR="00FD53E7" w:rsidRPr="00FD53E7" w:rsidRDefault="00FD53E7" w:rsidP="00FD53E7">
            <w:pPr>
              <w:pStyle w:val="NormalArial"/>
              <w:numPr>
                <w:ilvl w:val="0"/>
                <w:numId w:val="19"/>
              </w:numPr>
              <w:spacing w:before="0"/>
              <w:cnfStyle w:val="000000010000" w:firstRow="0" w:lastRow="0" w:firstColumn="0" w:lastColumn="0" w:oddVBand="0" w:evenVBand="0" w:oddHBand="0" w:evenHBand="1" w:firstRowFirstColumn="0" w:firstRowLastColumn="0" w:lastRowFirstColumn="0" w:lastRowLastColumn="0"/>
            </w:pPr>
            <w:r w:rsidRPr="00FD53E7">
              <w:t>supporting consumers to live the best life they can</w:t>
            </w:r>
          </w:p>
          <w:p w14:paraId="57061A87" w14:textId="77777777" w:rsidR="00FD53E7" w:rsidRPr="00FD53E7" w:rsidRDefault="00FD53E7" w:rsidP="00FD53E7">
            <w:pPr>
              <w:pStyle w:val="NormalArial"/>
              <w:cnfStyle w:val="000000010000" w:firstRow="0" w:lastRow="0" w:firstColumn="0" w:lastColumn="0" w:oddVBand="0" w:evenVBand="0" w:oddHBand="0" w:evenHBand="1" w:firstRowFirstColumn="0" w:firstRowLastColumn="0" w:lastRowFirstColumn="0" w:lastRowLastColumn="0"/>
            </w:pPr>
            <w:r w:rsidRPr="00FD53E7">
              <w:t>managing and preventing incidents, including the use of an incident management system.</w:t>
            </w:r>
          </w:p>
        </w:tc>
        <w:tc>
          <w:tcPr>
            <w:tcW w:w="3118" w:type="dxa"/>
          </w:tcPr>
          <w:p w14:paraId="20349C64" w14:textId="77777777" w:rsidR="00FD53E7" w:rsidRPr="00FD53E7" w:rsidRDefault="004821F8" w:rsidP="00FD53E7">
            <w:pPr>
              <w:pStyle w:val="NormalArial"/>
              <w:cnfStyle w:val="000000010000" w:firstRow="0" w:lastRow="0" w:firstColumn="0" w:lastColumn="0" w:oddVBand="0" w:evenVBand="0" w:oddHBand="0" w:evenHBand="1" w:firstRowFirstColumn="0" w:firstRowLastColumn="0" w:lastRowFirstColumn="0" w:lastRowLastColumn="0"/>
            </w:pPr>
            <w:sdt>
              <w:sdtPr>
                <w:rPr>
                  <w:b/>
                  <w:bCs/>
                </w:rPr>
                <w:id w:val="-1344235166"/>
                <w:placeholder>
                  <w:docPart w:val="F04D9D36CC554AF7AFD84ECE503C7D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53E7" w:rsidRPr="00FD53E7">
                  <w:rPr>
                    <w:b/>
                    <w:bCs/>
                  </w:rPr>
                  <w:t>Non-compliant</w:t>
                </w:r>
              </w:sdtContent>
            </w:sdt>
            <w:r w:rsidR="00FD53E7" w:rsidRPr="00FD53E7">
              <w:rPr>
                <w:b/>
                <w:bCs/>
              </w:rPr>
              <w:t xml:space="preserve"> </w:t>
            </w:r>
          </w:p>
        </w:tc>
      </w:tr>
    </w:tbl>
    <w:p w14:paraId="4531BCF1" w14:textId="2E6A2FE4" w:rsidR="00FC045E" w:rsidRPr="00A36AA9" w:rsidRDefault="00711306" w:rsidP="00F87E39">
      <w:pPr>
        <w:pStyle w:val="NormalArial"/>
      </w:pPr>
      <w:r w:rsidRPr="00A36AA9">
        <w:br w:type="page"/>
      </w:r>
    </w:p>
    <w:p w14:paraId="4531BCF2" w14:textId="77777777" w:rsidR="003217D3" w:rsidRDefault="0071130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1984"/>
      </w:tblGrid>
      <w:tr w:rsidR="00433F02" w14:paraId="4531BCF6" w14:textId="77777777" w:rsidTr="00940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31BCF3" w14:textId="77777777" w:rsidR="00433F02" w:rsidRPr="003217D3" w:rsidRDefault="00433F02"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4" w:type="dxa"/>
          </w:tcPr>
          <w:p w14:paraId="4531BCF5" w14:textId="77777777" w:rsidR="00433F02" w:rsidRPr="003217D3" w:rsidRDefault="00433F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33F02" w14:paraId="4531BCFB" w14:textId="77777777" w:rsidTr="00940B01">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531BCF7" w14:textId="77777777" w:rsidR="00433F02" w:rsidRPr="00244176" w:rsidRDefault="00433F02"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626" w:type="dxa"/>
            <w:shd w:val="clear" w:color="auto" w:fill="auto"/>
            <w:vAlign w:val="top"/>
          </w:tcPr>
          <w:p w14:paraId="4531BCF8" w14:textId="77777777" w:rsidR="00433F02" w:rsidRPr="00244176" w:rsidRDefault="00433F0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vAlign w:val="top"/>
          </w:tcPr>
          <w:p w14:paraId="4531BCFA" w14:textId="49182544" w:rsidR="00433F02" w:rsidRPr="00433F02" w:rsidRDefault="004821F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C219CFF155304EB984AC8F9A42CA6C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3F02" w:rsidRPr="00433F02">
                  <w:rPr>
                    <w:rFonts w:ascii="Arial" w:hAnsi="Arial" w:cs="Arial"/>
                    <w:b/>
                    <w:bCs/>
                    <w:color w:val="auto"/>
                  </w:rPr>
                  <w:t>Compliant</w:t>
                </w:r>
              </w:sdtContent>
            </w:sdt>
            <w:r w:rsidR="00433F02" w:rsidRPr="00433F02">
              <w:rPr>
                <w:rFonts w:ascii="Arial" w:hAnsi="Arial" w:cs="Arial"/>
                <w:b/>
                <w:bCs/>
                <w:color w:val="auto"/>
              </w:rPr>
              <w:t xml:space="preserve"> </w:t>
            </w:r>
          </w:p>
        </w:tc>
      </w:tr>
      <w:tr w:rsidR="00433F02" w14:paraId="4531BD00" w14:textId="77777777" w:rsidTr="0094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531BCFC" w14:textId="77777777" w:rsidR="00433F02" w:rsidRPr="00244176" w:rsidRDefault="00433F0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626" w:type="dxa"/>
            <w:shd w:val="clear" w:color="auto" w:fill="auto"/>
            <w:vAlign w:val="top"/>
          </w:tcPr>
          <w:p w14:paraId="4531BCFD" w14:textId="77777777" w:rsidR="00433F02" w:rsidRPr="00244176" w:rsidRDefault="00433F0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vAlign w:val="top"/>
          </w:tcPr>
          <w:p w14:paraId="4531BCFF" w14:textId="2E25ED7C" w:rsidR="00433F02" w:rsidRPr="00433F02" w:rsidRDefault="004821F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539813607"/>
                <w:placeholder>
                  <w:docPart w:val="0190FC935FFD4002BEFA1CD8ED18A3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3F02" w:rsidRPr="00433F02">
                  <w:rPr>
                    <w:rFonts w:ascii="Arial" w:hAnsi="Arial" w:cs="Arial"/>
                    <w:b/>
                    <w:bCs/>
                    <w:color w:val="auto"/>
                  </w:rPr>
                  <w:t>Compliant</w:t>
                </w:r>
              </w:sdtContent>
            </w:sdt>
            <w:r w:rsidR="00433F02" w:rsidRPr="00433F02">
              <w:rPr>
                <w:rFonts w:ascii="Arial" w:hAnsi="Arial" w:cs="Arial"/>
                <w:b/>
                <w:bCs/>
                <w:color w:val="auto"/>
              </w:rPr>
              <w:t xml:space="preserve"> </w:t>
            </w:r>
          </w:p>
        </w:tc>
      </w:tr>
      <w:tr w:rsidR="00433F02" w14:paraId="4531BD09" w14:textId="77777777" w:rsidTr="00940B01">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531BD01" w14:textId="77777777" w:rsidR="00433F02" w:rsidRPr="00244176" w:rsidRDefault="00433F0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626" w:type="dxa"/>
            <w:shd w:val="clear" w:color="auto" w:fill="auto"/>
            <w:vAlign w:val="top"/>
          </w:tcPr>
          <w:p w14:paraId="4531BD02" w14:textId="77777777" w:rsidR="00433F02" w:rsidRPr="00244176" w:rsidRDefault="00433F0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531BD03" w14:textId="77777777" w:rsidR="00433F02" w:rsidRPr="00244176" w:rsidRDefault="00433F02"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531BD04" w14:textId="77777777" w:rsidR="00433F02" w:rsidRPr="00244176" w:rsidRDefault="00433F0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531BD05" w14:textId="77777777" w:rsidR="00433F02" w:rsidRPr="00244176" w:rsidRDefault="00433F0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531BD06" w14:textId="77777777" w:rsidR="00433F02" w:rsidRPr="00244176" w:rsidRDefault="00433F0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vAlign w:val="top"/>
          </w:tcPr>
          <w:p w14:paraId="4531BD08" w14:textId="29FC5732" w:rsidR="00433F02" w:rsidRPr="00433F02" w:rsidRDefault="004821F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58621536"/>
                <w:placeholder>
                  <w:docPart w:val="4A3119ECF8AE4118A814A490EADCBF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3F02" w:rsidRPr="00433F02">
                  <w:rPr>
                    <w:rFonts w:ascii="Arial" w:hAnsi="Arial" w:cs="Arial"/>
                    <w:b/>
                    <w:bCs/>
                    <w:color w:val="auto"/>
                  </w:rPr>
                  <w:t>Compliant</w:t>
                </w:r>
              </w:sdtContent>
            </w:sdt>
            <w:r w:rsidR="00433F02" w:rsidRPr="00433F02">
              <w:rPr>
                <w:rFonts w:ascii="Arial" w:hAnsi="Arial" w:cs="Arial"/>
                <w:b/>
                <w:bCs/>
                <w:color w:val="auto"/>
              </w:rPr>
              <w:t xml:space="preserve"> </w:t>
            </w:r>
          </w:p>
        </w:tc>
      </w:tr>
      <w:tr w:rsidR="00433F02" w14:paraId="4531BD0E" w14:textId="77777777" w:rsidTr="0094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531BD0A" w14:textId="77777777" w:rsidR="00433F02" w:rsidRPr="00244176" w:rsidRDefault="00433F0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626" w:type="dxa"/>
            <w:shd w:val="clear" w:color="auto" w:fill="auto"/>
            <w:vAlign w:val="top"/>
          </w:tcPr>
          <w:p w14:paraId="4531BD0B" w14:textId="77777777" w:rsidR="00433F02" w:rsidRPr="00244176" w:rsidRDefault="00433F0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vAlign w:val="top"/>
          </w:tcPr>
          <w:p w14:paraId="4531BD0D" w14:textId="223B53EB" w:rsidR="00433F02" w:rsidRPr="00433F02" w:rsidRDefault="004821F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288541834"/>
                <w:placeholder>
                  <w:docPart w:val="6F3E97C11D924827B348CD7B2A808A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3F02" w:rsidRPr="00433F02">
                  <w:rPr>
                    <w:rFonts w:ascii="Arial" w:hAnsi="Arial" w:cs="Arial"/>
                    <w:b/>
                    <w:bCs/>
                    <w:color w:val="auto"/>
                  </w:rPr>
                  <w:t>Non-compliant</w:t>
                </w:r>
              </w:sdtContent>
            </w:sdt>
            <w:r w:rsidR="00433F02" w:rsidRPr="00433F02">
              <w:rPr>
                <w:rFonts w:ascii="Arial" w:hAnsi="Arial" w:cs="Arial"/>
                <w:b/>
                <w:bCs/>
                <w:color w:val="auto"/>
              </w:rPr>
              <w:t xml:space="preserve"> </w:t>
            </w:r>
          </w:p>
        </w:tc>
      </w:tr>
      <w:tr w:rsidR="00433F02" w14:paraId="4531BD13" w14:textId="77777777" w:rsidTr="00940B01">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531BD0F" w14:textId="77777777" w:rsidR="00433F02" w:rsidRPr="00244176" w:rsidRDefault="00433F0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626" w:type="dxa"/>
            <w:shd w:val="clear" w:color="auto" w:fill="auto"/>
            <w:vAlign w:val="top"/>
          </w:tcPr>
          <w:p w14:paraId="4531BD10" w14:textId="77777777" w:rsidR="00433F02" w:rsidRPr="00244176" w:rsidRDefault="00433F0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4531BD12" w14:textId="32887F5E" w:rsidR="00433F02" w:rsidRPr="00433F02" w:rsidRDefault="004821F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69311276"/>
                <w:placeholder>
                  <w:docPart w:val="F08C24B1FC684D948506E689700530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3F02" w:rsidRPr="00433F02">
                  <w:rPr>
                    <w:rFonts w:ascii="Arial" w:hAnsi="Arial" w:cs="Arial"/>
                    <w:b/>
                    <w:bCs/>
                    <w:color w:val="auto"/>
                  </w:rPr>
                  <w:t>Compliant</w:t>
                </w:r>
              </w:sdtContent>
            </w:sdt>
            <w:r w:rsidR="00433F02" w:rsidRPr="00433F02">
              <w:rPr>
                <w:rFonts w:ascii="Arial" w:hAnsi="Arial" w:cs="Arial"/>
                <w:b/>
                <w:bCs/>
                <w:color w:val="auto"/>
              </w:rPr>
              <w:t xml:space="preserve"> </w:t>
            </w:r>
          </w:p>
        </w:tc>
      </w:tr>
      <w:tr w:rsidR="00433F02" w14:paraId="4531BD18" w14:textId="77777777" w:rsidTr="0094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531BD14" w14:textId="77777777" w:rsidR="00433F02" w:rsidRPr="00244176" w:rsidRDefault="00433F0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626" w:type="dxa"/>
            <w:shd w:val="clear" w:color="auto" w:fill="auto"/>
            <w:vAlign w:val="top"/>
          </w:tcPr>
          <w:p w14:paraId="4531BD15" w14:textId="77777777" w:rsidR="00433F02" w:rsidRPr="00244176" w:rsidRDefault="00433F0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vAlign w:val="top"/>
          </w:tcPr>
          <w:p w14:paraId="4531BD17" w14:textId="24CF2354" w:rsidR="00433F02" w:rsidRPr="00433F02" w:rsidRDefault="004821F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31341892"/>
                <w:placeholder>
                  <w:docPart w:val="B91DD228BB77486D8E000BB8002F68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3F02" w:rsidRPr="00433F02">
                  <w:rPr>
                    <w:rFonts w:ascii="Arial" w:hAnsi="Arial" w:cs="Arial"/>
                    <w:b/>
                    <w:bCs/>
                    <w:color w:val="auto"/>
                  </w:rPr>
                  <w:t>Non-compliant</w:t>
                </w:r>
              </w:sdtContent>
            </w:sdt>
            <w:r w:rsidR="00433F02" w:rsidRPr="00433F02">
              <w:rPr>
                <w:rFonts w:ascii="Arial" w:hAnsi="Arial" w:cs="Arial"/>
                <w:b/>
                <w:bCs/>
                <w:color w:val="auto"/>
              </w:rPr>
              <w:t xml:space="preserve"> </w:t>
            </w:r>
          </w:p>
        </w:tc>
      </w:tr>
    </w:tbl>
    <w:p w14:paraId="4531BD19" w14:textId="77777777" w:rsidR="00A63FCF" w:rsidRDefault="00711306" w:rsidP="007B3959">
      <w:pPr>
        <w:pStyle w:val="Heading20"/>
      </w:pPr>
      <w:r w:rsidRPr="00A36AA9">
        <w:t>Findings</w:t>
      </w:r>
    </w:p>
    <w:p w14:paraId="4620DF8C" w14:textId="77777777" w:rsidR="00B30101" w:rsidRDefault="00B30101" w:rsidP="007C6D5F">
      <w:pPr>
        <w:pStyle w:val="NormalArial"/>
        <w:spacing w:before="120" w:after="60" w:line="288" w:lineRule="auto"/>
        <w:rPr>
          <w:u w:val="single"/>
        </w:rPr>
      </w:pPr>
      <w:r w:rsidRPr="00B30101">
        <w:rPr>
          <w:u w:val="single"/>
        </w:rPr>
        <w:t>Compliant Evidence</w:t>
      </w:r>
    </w:p>
    <w:p w14:paraId="5B3F4A53" w14:textId="529243AC" w:rsidR="00B30101" w:rsidRPr="000123DC" w:rsidRDefault="000123DC" w:rsidP="007C6D5F">
      <w:pPr>
        <w:pStyle w:val="NormalArial"/>
        <w:spacing w:before="120" w:after="60" w:line="288" w:lineRule="auto"/>
        <w:rPr>
          <w:color w:val="auto"/>
        </w:rPr>
      </w:pPr>
      <w:r w:rsidRPr="000123DC">
        <w:rPr>
          <w:color w:val="auto"/>
        </w:rPr>
        <w:t>Evidence analysed by the Assessment Team showed t</w:t>
      </w:r>
      <w:r w:rsidR="00B30101" w:rsidRPr="000123DC">
        <w:rPr>
          <w:color w:val="auto"/>
        </w:rPr>
        <w:t>he service was able to demonstrate each consumer is treated with dignity and respect; with their identity, culture and diversity valued. Consumers and/or representatives</w:t>
      </w:r>
      <w:r w:rsidRPr="000123DC">
        <w:rPr>
          <w:color w:val="auto"/>
        </w:rPr>
        <w:t xml:space="preserve"> when interviewed by the Assessment Team</w:t>
      </w:r>
      <w:r w:rsidR="00B30101" w:rsidRPr="000123DC">
        <w:rPr>
          <w:color w:val="auto"/>
        </w:rPr>
        <w:t xml:space="preserve"> felt that consumers are treated with respect and valued as individuals by the service. </w:t>
      </w:r>
      <w:r w:rsidRPr="000123DC">
        <w:rPr>
          <w:color w:val="auto"/>
        </w:rPr>
        <w:t>During interviews with the Assessment Team v</w:t>
      </w:r>
      <w:r w:rsidR="00B30101" w:rsidRPr="000123DC">
        <w:rPr>
          <w:color w:val="auto"/>
        </w:rPr>
        <w:t>olunteers and management described how they ensure each consumer's identity is respected, and how they are treating consumers with dignity and respect.</w:t>
      </w:r>
    </w:p>
    <w:p w14:paraId="26AA0C23" w14:textId="388A8B92" w:rsidR="00B30101" w:rsidRPr="000123DC" w:rsidRDefault="000123DC" w:rsidP="007C6D5F">
      <w:pPr>
        <w:pStyle w:val="NormalArial"/>
        <w:spacing w:before="120" w:after="60" w:line="288" w:lineRule="auto"/>
        <w:rPr>
          <w:color w:val="auto"/>
        </w:rPr>
      </w:pPr>
      <w:r w:rsidRPr="000123DC">
        <w:rPr>
          <w:color w:val="auto"/>
        </w:rPr>
        <w:t xml:space="preserve">Evidence analysed by the Assessment Team showed the </w:t>
      </w:r>
      <w:r w:rsidR="00B30101" w:rsidRPr="000123DC">
        <w:rPr>
          <w:color w:val="auto"/>
        </w:rPr>
        <w:t xml:space="preserve">service was able to demonstrate services are culturally safe. Consumers and/or representatives </w:t>
      </w:r>
      <w:r w:rsidRPr="000123DC">
        <w:rPr>
          <w:color w:val="auto"/>
        </w:rPr>
        <w:t xml:space="preserve">when interviewed by the Assessment Team </w:t>
      </w:r>
      <w:r w:rsidR="00B30101" w:rsidRPr="000123DC">
        <w:rPr>
          <w:color w:val="auto"/>
        </w:rPr>
        <w:t xml:space="preserve">confirmed in various ways that they are listened to by the service, and their services are provided around what is important to the consumer. </w:t>
      </w:r>
      <w:r w:rsidRPr="000123DC">
        <w:rPr>
          <w:color w:val="auto"/>
        </w:rPr>
        <w:t>During interviews with the Assessment Team s</w:t>
      </w:r>
      <w:r w:rsidR="00B30101" w:rsidRPr="000123DC">
        <w:rPr>
          <w:color w:val="auto"/>
        </w:rPr>
        <w:t>taff described induction training to volunteers to support culturally safe practices.</w:t>
      </w:r>
    </w:p>
    <w:p w14:paraId="7E6B95B8" w14:textId="5EBA9B4C" w:rsidR="00B30101" w:rsidRPr="000123DC" w:rsidRDefault="000123DC" w:rsidP="007C6D5F">
      <w:pPr>
        <w:pStyle w:val="NormalArial"/>
        <w:spacing w:before="120" w:after="60" w:line="288" w:lineRule="auto"/>
        <w:rPr>
          <w:color w:val="auto"/>
        </w:rPr>
      </w:pPr>
      <w:r w:rsidRPr="000123DC">
        <w:rPr>
          <w:color w:val="auto"/>
        </w:rPr>
        <w:t xml:space="preserve">Evidence analysed by the Assessment Team showed the </w:t>
      </w:r>
      <w:r w:rsidR="00B30101" w:rsidRPr="000123DC">
        <w:rPr>
          <w:color w:val="auto"/>
        </w:rPr>
        <w:t xml:space="preserve">service was able to demonstrate how each consumer is supported to exercise choice and independence, make decisions about their </w:t>
      </w:r>
      <w:r w:rsidR="00B30101" w:rsidRPr="000123DC">
        <w:rPr>
          <w:color w:val="auto"/>
        </w:rPr>
        <w:lastRenderedPageBreak/>
        <w:t>care and services including when others should be involved, and communicate their decisions. Consumers and/</w:t>
      </w:r>
      <w:r w:rsidRPr="000123DC">
        <w:rPr>
          <w:color w:val="auto"/>
        </w:rPr>
        <w:t xml:space="preserve">or </w:t>
      </w:r>
      <w:r w:rsidR="00B30101" w:rsidRPr="000123DC">
        <w:rPr>
          <w:color w:val="auto"/>
        </w:rPr>
        <w:t>representatives</w:t>
      </w:r>
      <w:r w:rsidRPr="000123DC">
        <w:rPr>
          <w:color w:val="auto"/>
        </w:rPr>
        <w:t xml:space="preserve"> when interviewed by the Assessment Team</w:t>
      </w:r>
      <w:r w:rsidR="00B30101" w:rsidRPr="000123DC">
        <w:rPr>
          <w:color w:val="auto"/>
        </w:rPr>
        <w:t xml:space="preserve"> confirmed the service involves them in making decisions about the consumer’s services. </w:t>
      </w:r>
      <w:r w:rsidRPr="000123DC">
        <w:rPr>
          <w:color w:val="auto"/>
        </w:rPr>
        <w:t>During interviews with the Assessment Team v</w:t>
      </w:r>
      <w:r w:rsidR="00B30101" w:rsidRPr="000123DC">
        <w:rPr>
          <w:color w:val="auto"/>
        </w:rPr>
        <w:t>olunteers described how they support consumers and their representatives to exercise choice and make decisions about the consumer’s services.</w:t>
      </w:r>
    </w:p>
    <w:p w14:paraId="78658441" w14:textId="4E6A020B" w:rsidR="00B30101" w:rsidRPr="000123DC" w:rsidRDefault="000123DC" w:rsidP="007C6D5F">
      <w:pPr>
        <w:pStyle w:val="NormalArial"/>
        <w:spacing w:before="120" w:after="60" w:line="288" w:lineRule="auto"/>
        <w:rPr>
          <w:color w:val="auto"/>
        </w:rPr>
      </w:pPr>
      <w:r w:rsidRPr="000123DC">
        <w:rPr>
          <w:color w:val="auto"/>
        </w:rPr>
        <w:t>Evidence analysed by the Assessment Team showed the</w:t>
      </w:r>
      <w:r w:rsidR="00B30101" w:rsidRPr="000123DC">
        <w:rPr>
          <w:color w:val="auto"/>
        </w:rPr>
        <w:t xml:space="preserve"> service was able to demonstrate information provided to consumers is current, accurate and timely, and communicated clearly in a way that enables them to exercise choice. Consumers </w:t>
      </w:r>
      <w:r w:rsidRPr="000123DC">
        <w:rPr>
          <w:color w:val="auto"/>
        </w:rPr>
        <w:t xml:space="preserve">when interviewed by the Assessment Team </w:t>
      </w:r>
      <w:r w:rsidR="00B30101" w:rsidRPr="000123DC">
        <w:rPr>
          <w:color w:val="auto"/>
        </w:rPr>
        <w:t xml:space="preserve">confirmed they are provided with timely and relevant information when they first commence at the service, when something changes, and ongoingly for the consumers attending the group outings. </w:t>
      </w:r>
      <w:r w:rsidRPr="000123DC">
        <w:rPr>
          <w:color w:val="auto"/>
        </w:rPr>
        <w:t>During interviews with the Assessment Team s</w:t>
      </w:r>
      <w:r w:rsidR="00B30101" w:rsidRPr="000123DC">
        <w:rPr>
          <w:color w:val="auto"/>
        </w:rPr>
        <w:t>taff and management described how they provide information to consumers in various ways, including verbally, by telephone, email, and in writing.</w:t>
      </w:r>
    </w:p>
    <w:p w14:paraId="6BF3288F" w14:textId="77777777" w:rsidR="00B30101" w:rsidRDefault="00B30101" w:rsidP="007C6D5F">
      <w:pPr>
        <w:pStyle w:val="NormalArial"/>
        <w:spacing w:before="120" w:after="60" w:line="288" w:lineRule="auto"/>
        <w:rPr>
          <w:u w:val="single"/>
        </w:rPr>
      </w:pPr>
      <w:r w:rsidRPr="00B30101">
        <w:rPr>
          <w:u w:val="single"/>
        </w:rPr>
        <w:t>Non-compliant Evidence</w:t>
      </w:r>
    </w:p>
    <w:p w14:paraId="149F9B90" w14:textId="77777777" w:rsidR="007C6D5F" w:rsidRPr="007C6D5F" w:rsidRDefault="000123DC" w:rsidP="007C6D5F">
      <w:pPr>
        <w:pStyle w:val="NormalArial"/>
        <w:spacing w:before="120" w:after="60" w:line="288" w:lineRule="auto"/>
        <w:rPr>
          <w:color w:val="auto"/>
        </w:rPr>
      </w:pPr>
      <w:r w:rsidRPr="000123DC">
        <w:rPr>
          <w:color w:val="auto"/>
        </w:rPr>
        <w:t xml:space="preserve">Evidence analysed by the Assessment Team showed the service was not able to demonstrate that each consumer is effectively supported to take risks to enable them to live the best life they can. The Assessment Team noted while consumers did not speak directly about taking risks, they advised how they are able to make decisions in their day-to-day life. Evidence analysed by the Assessment Team showed the while the service demonstrated that consumers are supported to make choices which involves elements of risk, the service was not able to demonstrate that consumers had been informed of risks and possible consequences of their decisions, to enable them to make informed choices. Evidence analysed by the Assessment Team showed the service was not able to demonstrate that there are systems and processes in </w:t>
      </w:r>
      <w:r w:rsidRPr="007C6D5F">
        <w:rPr>
          <w:color w:val="auto"/>
        </w:rPr>
        <w:t>place to guide staff about supporting consumers to take risks.</w:t>
      </w:r>
    </w:p>
    <w:p w14:paraId="57778B5E" w14:textId="4B372BCE" w:rsidR="000123DC" w:rsidRPr="007C6D5F" w:rsidRDefault="007C6D5F" w:rsidP="007C6D5F">
      <w:pPr>
        <w:pStyle w:val="NormalArial"/>
        <w:spacing w:before="120" w:after="60" w:line="288" w:lineRule="auto"/>
        <w:rPr>
          <w:color w:val="auto"/>
        </w:rPr>
      </w:pPr>
      <w:r w:rsidRPr="007C6D5F">
        <w:rPr>
          <w:color w:val="auto"/>
        </w:rPr>
        <w:t>T</w:t>
      </w:r>
      <w:r w:rsidR="000123DC" w:rsidRPr="007C6D5F">
        <w:rPr>
          <w:color w:val="auto"/>
        </w:rPr>
        <w:t>he Assessment Team were not provided with specific consumer examples regarding dignity of risk for consumers, the Program Manager advised</w:t>
      </w:r>
      <w:r w:rsidRPr="007C6D5F">
        <w:rPr>
          <w:color w:val="auto"/>
        </w:rPr>
        <w:t xml:space="preserve"> the Assessment Team</w:t>
      </w:r>
      <w:r w:rsidR="000123DC" w:rsidRPr="007C6D5F">
        <w:rPr>
          <w:color w:val="auto"/>
        </w:rPr>
        <w:t xml:space="preserve"> that consumers may have alcohol with their meals when attending group outings if they choose, and on some occasions can spend some time playing the </w:t>
      </w:r>
      <w:r w:rsidRPr="007C6D5F">
        <w:rPr>
          <w:color w:val="auto"/>
        </w:rPr>
        <w:t>‘</w:t>
      </w:r>
      <w:r w:rsidR="000123DC" w:rsidRPr="007C6D5F">
        <w:rPr>
          <w:color w:val="auto"/>
        </w:rPr>
        <w:t>pokie machines</w:t>
      </w:r>
      <w:r w:rsidRPr="007C6D5F">
        <w:rPr>
          <w:color w:val="auto"/>
        </w:rPr>
        <w:t>’</w:t>
      </w:r>
      <w:r w:rsidR="000123DC" w:rsidRPr="007C6D5F">
        <w:rPr>
          <w:color w:val="auto"/>
        </w:rPr>
        <w:t xml:space="preserve">. </w:t>
      </w:r>
      <w:r w:rsidRPr="007C6D5F">
        <w:rPr>
          <w:color w:val="auto"/>
        </w:rPr>
        <w:t>However, evidence analysed by the Assessment Team showed</w:t>
      </w:r>
      <w:r w:rsidR="000123DC" w:rsidRPr="007C6D5F">
        <w:rPr>
          <w:color w:val="auto"/>
        </w:rPr>
        <w:t xml:space="preserve"> the service does not discuss this at assessment or reassessment with the consumers and/or their representatives to understand if there are risks associated with these choices, including identifying if alcohol may counter indicate with their medications or other associated risks.</w:t>
      </w:r>
    </w:p>
    <w:p w14:paraId="4844CA5D" w14:textId="7F0B6F1D" w:rsidR="000123DC" w:rsidRPr="007C6D5F" w:rsidRDefault="007C6D5F" w:rsidP="007C6D5F">
      <w:pPr>
        <w:pStyle w:val="NormalArial"/>
        <w:spacing w:before="120" w:after="60" w:line="288" w:lineRule="auto"/>
        <w:rPr>
          <w:color w:val="auto"/>
        </w:rPr>
      </w:pPr>
      <w:r w:rsidRPr="007C6D5F">
        <w:rPr>
          <w:color w:val="auto"/>
        </w:rPr>
        <w:t>During interviews with the Assessment Team t</w:t>
      </w:r>
      <w:r w:rsidR="000123DC" w:rsidRPr="007C6D5F">
        <w:rPr>
          <w:color w:val="auto"/>
        </w:rPr>
        <w:t>he Program Manager advised the service does not have a formal dignity of risk process, and while they recognise situations of risk for consumers to support them to live their best life, these risks are not discussed with consumers and/or their representatives to discuss consequences and risk mitigation strategies.</w:t>
      </w:r>
    </w:p>
    <w:p w14:paraId="0612C2C4" w14:textId="1E985DE5" w:rsidR="000123DC" w:rsidRPr="007C6D5F" w:rsidRDefault="007C6D5F" w:rsidP="007C6D5F">
      <w:pPr>
        <w:pStyle w:val="NormalArial"/>
        <w:spacing w:before="120" w:after="60" w:line="288" w:lineRule="auto"/>
        <w:rPr>
          <w:color w:val="auto"/>
          <w:u w:val="single"/>
        </w:rPr>
      </w:pPr>
      <w:r w:rsidRPr="007C6D5F">
        <w:rPr>
          <w:color w:val="auto"/>
        </w:rPr>
        <w:t>During interviews with the Assessment Team t</w:t>
      </w:r>
      <w:r w:rsidR="000123DC" w:rsidRPr="007C6D5F">
        <w:rPr>
          <w:color w:val="auto"/>
        </w:rPr>
        <w:t xml:space="preserve">he service acknowledged that current systems and processes are not effectively guiding staff, and supporting consumers, in relation to dignity of risk. </w:t>
      </w:r>
      <w:r w:rsidRPr="007C6D5F">
        <w:rPr>
          <w:color w:val="auto"/>
        </w:rPr>
        <w:t>The Assessment Team noted they were informed by the service</w:t>
      </w:r>
      <w:r w:rsidR="000123DC" w:rsidRPr="007C6D5F">
        <w:rPr>
          <w:color w:val="auto"/>
        </w:rPr>
        <w:t xml:space="preserve"> that they will review </w:t>
      </w:r>
      <w:r w:rsidR="000123DC" w:rsidRPr="007C6D5F">
        <w:rPr>
          <w:color w:val="auto"/>
        </w:rPr>
        <w:lastRenderedPageBreak/>
        <w:t>their current processes to ensure consumers are supported to take risks, including risk management strategies and education to volunteers.</w:t>
      </w:r>
    </w:p>
    <w:p w14:paraId="19B2BC8B" w14:textId="5656EEC9" w:rsidR="000123DC" w:rsidRPr="000123DC" w:rsidRDefault="007C6D5F" w:rsidP="007C6D5F">
      <w:pPr>
        <w:pStyle w:val="NormalArial"/>
        <w:spacing w:before="120" w:after="60" w:line="288" w:lineRule="auto"/>
        <w:rPr>
          <w:color w:val="7030A0"/>
        </w:rPr>
      </w:pPr>
      <w:r w:rsidRPr="007C6D5F">
        <w:rPr>
          <w:color w:val="auto"/>
        </w:rPr>
        <w:t>Evidence analysed by the Assessment Team showed the</w:t>
      </w:r>
      <w:r w:rsidR="000123DC" w:rsidRPr="007C6D5F">
        <w:rPr>
          <w:color w:val="auto"/>
        </w:rPr>
        <w:t xml:space="preserve"> service was not able to demonstrate each consumer’s privacy is respected and personal information is kept confidential. Consumers and/or representatives</w:t>
      </w:r>
      <w:r w:rsidRPr="007C6D5F">
        <w:rPr>
          <w:color w:val="auto"/>
        </w:rPr>
        <w:t xml:space="preserve"> when interviewed by the Assessment Team</w:t>
      </w:r>
      <w:r w:rsidR="000123DC" w:rsidRPr="007C6D5F">
        <w:rPr>
          <w:color w:val="auto"/>
        </w:rPr>
        <w:t xml:space="preserve"> felt that volunteers are respectful of the consumer’s privacy when providing services and volunteers and management described how consumer’s privacy and confidentiality are respected. </w:t>
      </w:r>
      <w:r w:rsidRPr="007C6D5F">
        <w:rPr>
          <w:color w:val="auto"/>
        </w:rPr>
        <w:t>Evidence analysed by the Assessment Team showed the</w:t>
      </w:r>
      <w:r w:rsidR="000123DC" w:rsidRPr="007C6D5F">
        <w:rPr>
          <w:color w:val="auto"/>
        </w:rPr>
        <w:t xml:space="preserve"> service does not have a documented policy or procedure to guide staff and volunteer practice</w:t>
      </w:r>
      <w:r w:rsidRPr="007C6D5F">
        <w:rPr>
          <w:color w:val="auto"/>
        </w:rPr>
        <w:t xml:space="preserve"> in relation to privacy and confidentiality</w:t>
      </w:r>
      <w:r w:rsidR="000123DC" w:rsidRPr="007C6D5F">
        <w:rPr>
          <w:color w:val="auto"/>
        </w:rPr>
        <w:t>,</w:t>
      </w:r>
      <w:r w:rsidRPr="007C6D5F">
        <w:rPr>
          <w:color w:val="auto"/>
        </w:rPr>
        <w:t xml:space="preserve"> the Assessment Team noted</w:t>
      </w:r>
      <w:r w:rsidR="000123DC" w:rsidRPr="007C6D5F">
        <w:rPr>
          <w:color w:val="auto"/>
        </w:rPr>
        <w:t xml:space="preserve"> there are discrepancies regarding the protection of consumers’ information with conflicting information on various documents, and the requirement of consumers to wear a lanyard containing personal information when on outings.</w:t>
      </w:r>
    </w:p>
    <w:p w14:paraId="66D6206E" w14:textId="601371A1" w:rsidR="000123DC" w:rsidRPr="007C6D5F" w:rsidRDefault="007C6D5F" w:rsidP="007C6D5F">
      <w:pPr>
        <w:pStyle w:val="NormalArial"/>
        <w:spacing w:before="120" w:after="60" w:line="288" w:lineRule="auto"/>
        <w:rPr>
          <w:color w:val="auto"/>
        </w:rPr>
      </w:pPr>
      <w:r w:rsidRPr="007C6D5F">
        <w:rPr>
          <w:color w:val="auto"/>
        </w:rPr>
        <w:t>Evidence analysed by the Assessment Team showed the showed w</w:t>
      </w:r>
      <w:r w:rsidR="000123DC" w:rsidRPr="007C6D5F">
        <w:rPr>
          <w:color w:val="auto"/>
        </w:rPr>
        <w:t>hile various Handbooks provided to volunteers discusses overarching statements regarding privacy and confidentiality, the Assessment Team was not provided with policies or procedures to inform staff and volunteers about how to collect, use and communicate personal information.</w:t>
      </w:r>
    </w:p>
    <w:p w14:paraId="62E8C5DB" w14:textId="60B70E30" w:rsidR="000123DC" w:rsidRPr="007C6D5F" w:rsidRDefault="007C6D5F" w:rsidP="007C6D5F">
      <w:pPr>
        <w:pStyle w:val="NormalArial"/>
        <w:spacing w:before="120" w:after="60" w:line="288" w:lineRule="auto"/>
        <w:rPr>
          <w:color w:val="auto"/>
        </w:rPr>
      </w:pPr>
      <w:r w:rsidRPr="007C6D5F">
        <w:rPr>
          <w:color w:val="auto"/>
        </w:rPr>
        <w:t>The Assessment Team noted while the</w:t>
      </w:r>
      <w:r w:rsidR="000123DC" w:rsidRPr="007C6D5F">
        <w:rPr>
          <w:color w:val="auto"/>
        </w:rPr>
        <w:t xml:space="preserve"> Program Manager</w:t>
      </w:r>
      <w:r w:rsidRPr="007C6D5F">
        <w:rPr>
          <w:color w:val="auto"/>
        </w:rPr>
        <w:t xml:space="preserve"> during interviews with the Assessment Team</w:t>
      </w:r>
      <w:r w:rsidR="000123DC" w:rsidRPr="007C6D5F">
        <w:rPr>
          <w:color w:val="auto"/>
        </w:rPr>
        <w:t xml:space="preserve"> described how they request consumers consent every time, prior to disclosing information, the Assessment Team noted that various documents including the service’s multiple brochures and the service agreement provided conflicting information about the process for sharing personal information.</w:t>
      </w:r>
    </w:p>
    <w:p w14:paraId="2CD8C928" w14:textId="64FB1ACF" w:rsidR="000123DC" w:rsidRPr="007C6D5F" w:rsidRDefault="007C6D5F" w:rsidP="007C6D5F">
      <w:pPr>
        <w:pStyle w:val="NormalArial"/>
        <w:spacing w:before="120" w:after="60" w:line="288" w:lineRule="auto"/>
        <w:rPr>
          <w:color w:val="auto"/>
        </w:rPr>
      </w:pPr>
      <w:r w:rsidRPr="007C6D5F">
        <w:rPr>
          <w:color w:val="auto"/>
        </w:rPr>
        <w:t>The Assessment Team noted i</w:t>
      </w:r>
      <w:r w:rsidR="000123DC" w:rsidRPr="007C6D5F">
        <w:rPr>
          <w:color w:val="auto"/>
        </w:rPr>
        <w:t>n preparation for the Quality Audit, the service stated they would require consent from all consumers and volunteers prior to providing contact details to the Assessment Team, which impeded the Assessment Team’s ability to appropriately sample consumers. However, the Privacy, Confidentiality and Accessing your Personal Information brochure stated: ‘Disclosure of your personal information from time to time the Commonwealth government may collect information on services provided and in these circumstances your information may be disclosed under statutory reporting requirements which form part of our funding agreement.’</w:t>
      </w:r>
    </w:p>
    <w:p w14:paraId="4531BD1A" w14:textId="53DD5C2D" w:rsidR="001A5684" w:rsidRPr="000123DC" w:rsidRDefault="007C6D5F" w:rsidP="007C6D5F">
      <w:pPr>
        <w:pStyle w:val="NormalArial"/>
        <w:spacing w:before="120" w:after="60" w:line="288" w:lineRule="auto"/>
      </w:pPr>
      <w:r w:rsidRPr="007C6D5F">
        <w:rPr>
          <w:color w:val="auto"/>
        </w:rPr>
        <w:t>Evidence analysed by the Assessment Team showed the w</w:t>
      </w:r>
      <w:r w:rsidR="000123DC" w:rsidRPr="007C6D5F">
        <w:rPr>
          <w:color w:val="auto"/>
        </w:rPr>
        <w:t>hile the service was able to demonstrate they take some steps to protect consumer privacy and confidentiality, the service was not able to demonstrate that they have effective systems to guide staff practice in the collection, use and communication of consumers’ personal information, and specifically when consumers are attending group outings.</w:t>
      </w:r>
      <w:r w:rsidR="00711306" w:rsidRPr="000123DC">
        <w:br w:type="page"/>
      </w:r>
    </w:p>
    <w:p w14:paraId="4531BD1B" w14:textId="77777777" w:rsidR="003217D3" w:rsidRDefault="0071130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7C6D5F" w14:paraId="4531BD1F" w14:textId="77777777" w:rsidTr="00316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531BD1C" w14:textId="77777777" w:rsidR="007C6D5F" w:rsidRPr="003217D3" w:rsidRDefault="007C6D5F"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4531BD1E" w14:textId="77777777" w:rsidR="007C6D5F" w:rsidRPr="003217D3" w:rsidRDefault="007C6D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C6D5F" w14:paraId="4531BD24" w14:textId="77777777" w:rsidTr="00316B34">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4531BD20" w14:textId="77777777" w:rsidR="007C6D5F" w:rsidRPr="00244176" w:rsidRDefault="007C6D5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521" w:type="dxa"/>
            <w:shd w:val="clear" w:color="auto" w:fill="auto"/>
            <w:vAlign w:val="top"/>
          </w:tcPr>
          <w:p w14:paraId="4531BD21" w14:textId="77777777" w:rsidR="007C6D5F" w:rsidRPr="00244176" w:rsidRDefault="007C6D5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vAlign w:val="top"/>
          </w:tcPr>
          <w:p w14:paraId="4531BD23" w14:textId="7A77E539" w:rsidR="007C6D5F" w:rsidRPr="00B44CE0" w:rsidRDefault="004821F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45241810"/>
                <w:placeholder>
                  <w:docPart w:val="AE5F8955F6E7451BB27C95C34E2EF7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CE0" w:rsidRPr="00B44CE0">
                  <w:rPr>
                    <w:rFonts w:ascii="Arial" w:hAnsi="Arial" w:cs="Arial"/>
                    <w:b/>
                    <w:bCs/>
                    <w:color w:val="auto"/>
                  </w:rPr>
                  <w:t>Non-compliant</w:t>
                </w:r>
              </w:sdtContent>
            </w:sdt>
            <w:r w:rsidR="007C6D5F" w:rsidRPr="00B44CE0">
              <w:rPr>
                <w:rFonts w:ascii="Arial" w:hAnsi="Arial" w:cs="Arial"/>
                <w:b/>
                <w:bCs/>
                <w:color w:val="auto"/>
              </w:rPr>
              <w:t xml:space="preserve"> </w:t>
            </w:r>
          </w:p>
        </w:tc>
      </w:tr>
      <w:tr w:rsidR="007C6D5F" w14:paraId="4531BD29" w14:textId="77777777" w:rsidTr="00316B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4531BD25" w14:textId="77777777" w:rsidR="007C6D5F" w:rsidRPr="00244176" w:rsidRDefault="007C6D5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521" w:type="dxa"/>
            <w:shd w:val="clear" w:color="auto" w:fill="auto"/>
            <w:vAlign w:val="top"/>
          </w:tcPr>
          <w:p w14:paraId="4531BD26" w14:textId="77777777" w:rsidR="007C6D5F" w:rsidRPr="00244176" w:rsidRDefault="007C6D5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vAlign w:val="top"/>
          </w:tcPr>
          <w:p w14:paraId="4531BD28" w14:textId="2D1CDB19" w:rsidR="007C6D5F" w:rsidRPr="00B44CE0" w:rsidRDefault="004821F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38079996"/>
                <w:placeholder>
                  <w:docPart w:val="27CC33BDE0F045618373F00B79F6A8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CE0" w:rsidRPr="00B44CE0">
                  <w:rPr>
                    <w:rFonts w:ascii="Arial" w:hAnsi="Arial" w:cs="Arial"/>
                    <w:b/>
                    <w:bCs/>
                    <w:color w:val="auto"/>
                  </w:rPr>
                  <w:t>Non-compliant</w:t>
                </w:r>
              </w:sdtContent>
            </w:sdt>
            <w:r w:rsidR="007C6D5F" w:rsidRPr="00B44CE0">
              <w:rPr>
                <w:rFonts w:ascii="Arial" w:hAnsi="Arial" w:cs="Arial"/>
                <w:b/>
                <w:bCs/>
                <w:color w:val="auto"/>
              </w:rPr>
              <w:t xml:space="preserve"> </w:t>
            </w:r>
          </w:p>
        </w:tc>
      </w:tr>
      <w:tr w:rsidR="007C6D5F" w14:paraId="4531BD30" w14:textId="77777777" w:rsidTr="00316B34">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4531BD2A" w14:textId="77777777" w:rsidR="007C6D5F" w:rsidRPr="00244176" w:rsidRDefault="007C6D5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521" w:type="dxa"/>
            <w:shd w:val="clear" w:color="auto" w:fill="auto"/>
            <w:vAlign w:val="top"/>
          </w:tcPr>
          <w:p w14:paraId="4531BD2B" w14:textId="77777777" w:rsidR="007C6D5F" w:rsidRPr="00244176" w:rsidRDefault="007C6D5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531BD2C" w14:textId="77777777" w:rsidR="007C6D5F" w:rsidRPr="00244176" w:rsidRDefault="007C6D5F"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531BD2D" w14:textId="77777777" w:rsidR="007C6D5F" w:rsidRPr="00244176" w:rsidRDefault="007C6D5F"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vAlign w:val="top"/>
          </w:tcPr>
          <w:p w14:paraId="4531BD2F" w14:textId="0304D298" w:rsidR="007C6D5F" w:rsidRPr="00B44CE0" w:rsidRDefault="004821F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71176873"/>
                <w:placeholder>
                  <w:docPart w:val="9776AA355AF94DC8B465E824A8AA40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CE0" w:rsidRPr="00B44CE0">
                  <w:rPr>
                    <w:rFonts w:ascii="Arial" w:hAnsi="Arial" w:cs="Arial"/>
                    <w:b/>
                    <w:bCs/>
                    <w:color w:val="auto"/>
                  </w:rPr>
                  <w:t>Compliant</w:t>
                </w:r>
              </w:sdtContent>
            </w:sdt>
            <w:r w:rsidR="007C6D5F" w:rsidRPr="00B44CE0">
              <w:rPr>
                <w:rFonts w:ascii="Arial" w:hAnsi="Arial" w:cs="Arial"/>
                <w:b/>
                <w:bCs/>
                <w:color w:val="auto"/>
              </w:rPr>
              <w:t xml:space="preserve"> </w:t>
            </w:r>
          </w:p>
        </w:tc>
      </w:tr>
      <w:tr w:rsidR="007C6D5F" w14:paraId="4531BD35" w14:textId="77777777" w:rsidTr="00316B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4531BD31" w14:textId="77777777" w:rsidR="007C6D5F" w:rsidRPr="00244176" w:rsidRDefault="007C6D5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521" w:type="dxa"/>
            <w:shd w:val="clear" w:color="auto" w:fill="auto"/>
            <w:vAlign w:val="top"/>
          </w:tcPr>
          <w:p w14:paraId="4531BD32" w14:textId="77777777" w:rsidR="007C6D5F" w:rsidRPr="00244176" w:rsidRDefault="007C6D5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vAlign w:val="top"/>
          </w:tcPr>
          <w:p w14:paraId="4531BD34" w14:textId="5769CD4B" w:rsidR="007C6D5F" w:rsidRPr="00B44CE0" w:rsidRDefault="004821F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90144897"/>
                <w:placeholder>
                  <w:docPart w:val="30DCC4E7D0984F5296B74B1CD2CE0F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CE0" w:rsidRPr="00B44CE0">
                  <w:rPr>
                    <w:rFonts w:ascii="Arial" w:hAnsi="Arial" w:cs="Arial"/>
                    <w:b/>
                    <w:bCs/>
                    <w:color w:val="auto"/>
                  </w:rPr>
                  <w:t>Compliant</w:t>
                </w:r>
              </w:sdtContent>
            </w:sdt>
            <w:r w:rsidR="007C6D5F" w:rsidRPr="00B44CE0">
              <w:rPr>
                <w:rFonts w:ascii="Arial" w:hAnsi="Arial" w:cs="Arial"/>
                <w:b/>
                <w:bCs/>
                <w:color w:val="auto"/>
              </w:rPr>
              <w:t xml:space="preserve"> </w:t>
            </w:r>
          </w:p>
        </w:tc>
      </w:tr>
      <w:tr w:rsidR="007C6D5F" w14:paraId="4531BD3A" w14:textId="77777777" w:rsidTr="00316B34">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4531BD36" w14:textId="77777777" w:rsidR="007C6D5F" w:rsidRPr="00244176" w:rsidRDefault="007C6D5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521" w:type="dxa"/>
            <w:shd w:val="clear" w:color="auto" w:fill="auto"/>
            <w:vAlign w:val="top"/>
          </w:tcPr>
          <w:p w14:paraId="4531BD37" w14:textId="77777777" w:rsidR="007C6D5F" w:rsidRPr="00244176" w:rsidRDefault="007C6D5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vAlign w:val="top"/>
          </w:tcPr>
          <w:p w14:paraId="4531BD39" w14:textId="39EFD348" w:rsidR="007C6D5F" w:rsidRPr="00B44CE0" w:rsidRDefault="004821F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96102351"/>
                <w:placeholder>
                  <w:docPart w:val="302404DBED534A089D4EC19D012923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4CE0" w:rsidRPr="00B44CE0">
                  <w:rPr>
                    <w:rFonts w:ascii="Arial" w:hAnsi="Arial" w:cs="Arial"/>
                    <w:b/>
                    <w:bCs/>
                    <w:color w:val="auto"/>
                  </w:rPr>
                  <w:t>Non-compliant</w:t>
                </w:r>
              </w:sdtContent>
            </w:sdt>
            <w:r w:rsidR="007C6D5F" w:rsidRPr="00B44CE0">
              <w:rPr>
                <w:rFonts w:ascii="Arial" w:hAnsi="Arial" w:cs="Arial"/>
                <w:b/>
                <w:bCs/>
                <w:color w:val="auto"/>
              </w:rPr>
              <w:t xml:space="preserve"> </w:t>
            </w:r>
          </w:p>
        </w:tc>
      </w:tr>
    </w:tbl>
    <w:bookmarkEnd w:id="2"/>
    <w:p w14:paraId="4531BD3B" w14:textId="77777777" w:rsidR="0087700C" w:rsidRDefault="00711306" w:rsidP="00A63FCF">
      <w:pPr>
        <w:pStyle w:val="Heading20"/>
        <w:tabs>
          <w:tab w:val="left" w:pos="1890"/>
        </w:tabs>
      </w:pPr>
      <w:r w:rsidRPr="00A36AA9">
        <w:t>Findings</w:t>
      </w:r>
    </w:p>
    <w:p w14:paraId="26B5BD33" w14:textId="77777777" w:rsidR="00B44CE0" w:rsidRPr="00F75EA2" w:rsidRDefault="00B44CE0" w:rsidP="00B44CE0">
      <w:pPr>
        <w:pStyle w:val="NormalArial"/>
        <w:spacing w:before="120" w:after="60" w:line="288" w:lineRule="auto"/>
        <w:rPr>
          <w:color w:val="auto"/>
          <w:u w:val="single"/>
        </w:rPr>
      </w:pPr>
      <w:r w:rsidRPr="00F75EA2">
        <w:rPr>
          <w:color w:val="auto"/>
          <w:u w:val="single"/>
        </w:rPr>
        <w:t>Compliant Evidence</w:t>
      </w:r>
    </w:p>
    <w:p w14:paraId="75E6A604" w14:textId="2CF178B2" w:rsidR="00B44CE0" w:rsidRPr="00F75EA2" w:rsidRDefault="00F75EA2" w:rsidP="00B44CE0">
      <w:pPr>
        <w:pStyle w:val="NormalArial"/>
        <w:spacing w:before="120" w:after="60" w:line="288" w:lineRule="auto"/>
        <w:rPr>
          <w:color w:val="auto"/>
        </w:rPr>
      </w:pPr>
      <w:r w:rsidRPr="00F75EA2">
        <w:rPr>
          <w:color w:val="auto"/>
        </w:rPr>
        <w:t>Evidence analysed by the Assessment Team showed t</w:t>
      </w:r>
      <w:r w:rsidR="00B44CE0" w:rsidRPr="00F75EA2">
        <w:rPr>
          <w:color w:val="auto"/>
        </w:rPr>
        <w:t>he service was able to demonstrate assessment and planning is based on ongoing partnership with the consumer and/or their representative, and others who are involved in the care and services of consumers. Consumers and</w:t>
      </w:r>
      <w:r w:rsidRPr="00F75EA2">
        <w:rPr>
          <w:color w:val="auto"/>
        </w:rPr>
        <w:t>/or</w:t>
      </w:r>
      <w:r w:rsidR="00B44CE0" w:rsidRPr="00F75EA2">
        <w:rPr>
          <w:color w:val="auto"/>
        </w:rPr>
        <w:t xml:space="preserve"> representatives</w:t>
      </w:r>
      <w:r w:rsidRPr="00F75EA2">
        <w:rPr>
          <w:color w:val="auto"/>
        </w:rPr>
        <w:t xml:space="preserve"> when interviewed by the Assessment Team</w:t>
      </w:r>
      <w:r w:rsidR="00B44CE0" w:rsidRPr="00F75EA2">
        <w:rPr>
          <w:color w:val="auto"/>
        </w:rPr>
        <w:t xml:space="preserve"> confirmed they are both involved in the initial visit and assessment process and during reviews.</w:t>
      </w:r>
      <w:r w:rsidRPr="00F75EA2">
        <w:rPr>
          <w:color w:val="auto"/>
        </w:rPr>
        <w:t xml:space="preserve"> </w:t>
      </w:r>
      <w:r w:rsidR="00B44CE0" w:rsidRPr="00F75EA2">
        <w:rPr>
          <w:color w:val="auto"/>
        </w:rPr>
        <w:t xml:space="preserve">Care planning documents </w:t>
      </w:r>
      <w:r>
        <w:rPr>
          <w:color w:val="auto"/>
        </w:rPr>
        <w:t>analysed by the Assessment Team</w:t>
      </w:r>
      <w:r w:rsidR="00B44CE0" w:rsidRPr="00F75EA2">
        <w:rPr>
          <w:color w:val="auto"/>
        </w:rPr>
        <w:t xml:space="preserve"> for sampled consumers confirmed that consumers and their representatives are involved in the planning of consumer’s services.</w:t>
      </w:r>
    </w:p>
    <w:p w14:paraId="79006AD0" w14:textId="18B34DFC" w:rsidR="00B44CE0" w:rsidRPr="00B44CE0" w:rsidRDefault="00F75EA2" w:rsidP="00B44CE0">
      <w:pPr>
        <w:pStyle w:val="NormalArial"/>
        <w:spacing w:before="120" w:after="60" w:line="288" w:lineRule="auto"/>
        <w:rPr>
          <w:color w:val="538135" w:themeColor="accent6" w:themeShade="BF"/>
        </w:rPr>
      </w:pPr>
      <w:r w:rsidRPr="00F75EA2">
        <w:rPr>
          <w:color w:val="auto"/>
        </w:rPr>
        <w:t>Evidence analysed by the Assessment Team showed the</w:t>
      </w:r>
      <w:r w:rsidR="00B44CE0" w:rsidRPr="00F75EA2">
        <w:rPr>
          <w:color w:val="auto"/>
        </w:rPr>
        <w:t xml:space="preserve"> service was able to demonstrate the outcomes of assessment and planning are communicated to the consumer and documented in a service agreement and care plan, which is readily available to the consumer and staff at point of care. Consumers and/or representatives </w:t>
      </w:r>
      <w:r w:rsidRPr="00F75EA2">
        <w:rPr>
          <w:color w:val="auto"/>
        </w:rPr>
        <w:t xml:space="preserve">when interviewed by the Assessment Team </w:t>
      </w:r>
      <w:r w:rsidR="00B44CE0" w:rsidRPr="00F75EA2">
        <w:rPr>
          <w:color w:val="auto"/>
        </w:rPr>
        <w:t xml:space="preserve">confirmed the outcomes of assessment and planning had been communicated to them, and a copy of the consumer’s service agreement was provided to them. Service agreement documents </w:t>
      </w:r>
      <w:r w:rsidRPr="00F75EA2">
        <w:rPr>
          <w:color w:val="auto"/>
        </w:rPr>
        <w:t>analysed by the Assessment Team</w:t>
      </w:r>
      <w:r w:rsidR="00B44CE0" w:rsidRPr="00F75EA2">
        <w:rPr>
          <w:color w:val="auto"/>
        </w:rPr>
        <w:t xml:space="preserve"> confirmed that outcomes of consumers’ </w:t>
      </w:r>
      <w:r w:rsidR="00B44CE0" w:rsidRPr="00F75EA2">
        <w:rPr>
          <w:color w:val="auto"/>
        </w:rPr>
        <w:lastRenderedPageBreak/>
        <w:t>assessment and planning were documented in the service’s electronic system and care plans, which are provided to consumers.</w:t>
      </w:r>
    </w:p>
    <w:p w14:paraId="160500FD" w14:textId="6C03DB2D" w:rsidR="00B44CE0" w:rsidRPr="00F75EA2" w:rsidRDefault="00B44CE0" w:rsidP="00B44CE0">
      <w:pPr>
        <w:pStyle w:val="NormalArial"/>
        <w:spacing w:before="120" w:after="60" w:line="288" w:lineRule="auto"/>
        <w:rPr>
          <w:color w:val="auto"/>
          <w:u w:val="single"/>
        </w:rPr>
      </w:pPr>
      <w:r w:rsidRPr="00F75EA2">
        <w:rPr>
          <w:color w:val="auto"/>
          <w:u w:val="single"/>
        </w:rPr>
        <w:t>Non-compliant Evidence</w:t>
      </w:r>
    </w:p>
    <w:p w14:paraId="5AE64932" w14:textId="33780D0F" w:rsidR="00B44CE0" w:rsidRPr="00F75EA2" w:rsidRDefault="00F75EA2" w:rsidP="00B44CE0">
      <w:pPr>
        <w:pStyle w:val="NormalArial"/>
        <w:spacing w:before="120" w:after="60" w:line="288" w:lineRule="auto"/>
        <w:rPr>
          <w:color w:val="auto"/>
        </w:rPr>
      </w:pPr>
      <w:r w:rsidRPr="00F75EA2">
        <w:rPr>
          <w:color w:val="auto"/>
        </w:rPr>
        <w:t>Evidence analysed by the Assessment Team showed the</w:t>
      </w:r>
      <w:r w:rsidR="00B44CE0" w:rsidRPr="00F75EA2">
        <w:rPr>
          <w:color w:val="auto"/>
        </w:rPr>
        <w:t xml:space="preserve"> service was not able to demonstrate that assessment and planning, including consideration of risks to the consumer’s health and well-being, informs the delivery of safe and effective services.</w:t>
      </w:r>
      <w:r w:rsidRPr="00F75EA2">
        <w:rPr>
          <w:color w:val="auto"/>
        </w:rPr>
        <w:t xml:space="preserve"> Evidence analysed by the Assessment Team showed the</w:t>
      </w:r>
      <w:r w:rsidR="00B44CE0" w:rsidRPr="00F75EA2">
        <w:rPr>
          <w:color w:val="auto"/>
        </w:rPr>
        <w:t xml:space="preserve"> </w:t>
      </w:r>
      <w:r w:rsidRPr="00F75EA2">
        <w:rPr>
          <w:color w:val="auto"/>
        </w:rPr>
        <w:t>f</w:t>
      </w:r>
      <w:r w:rsidR="00B44CE0" w:rsidRPr="00F75EA2">
        <w:rPr>
          <w:color w:val="auto"/>
        </w:rPr>
        <w:t xml:space="preserve">or some consumers, while key risks had been identified through the initial home visit, these had not been assessed and strategies to manage those risks were not consistently documented. </w:t>
      </w:r>
      <w:r w:rsidRPr="00F75EA2">
        <w:rPr>
          <w:color w:val="auto"/>
        </w:rPr>
        <w:t>Evidence analysed by the Assessment Team showed the c</w:t>
      </w:r>
      <w:r w:rsidR="00B44CE0" w:rsidRPr="00F75EA2">
        <w:rPr>
          <w:color w:val="auto"/>
        </w:rPr>
        <w:t>are plans provided to volunteers did not include sufficient detail about assessed needs and risks to the consumer to guide them in managing the risks for consumers.</w:t>
      </w:r>
    </w:p>
    <w:p w14:paraId="4F92F6DA" w14:textId="10405191" w:rsidR="00B44CE0" w:rsidRPr="00F75EA2" w:rsidRDefault="00F75EA2" w:rsidP="00B44CE0">
      <w:pPr>
        <w:pStyle w:val="NormalArial"/>
        <w:spacing w:before="120" w:after="60" w:line="288" w:lineRule="auto"/>
        <w:rPr>
          <w:color w:val="auto"/>
        </w:rPr>
      </w:pPr>
      <w:r w:rsidRPr="00F75EA2">
        <w:rPr>
          <w:color w:val="auto"/>
        </w:rPr>
        <w:t xml:space="preserve">During interviews with the Assessment Team </w:t>
      </w:r>
      <w:r w:rsidR="00B44CE0" w:rsidRPr="00F75EA2">
        <w:rPr>
          <w:color w:val="auto"/>
        </w:rPr>
        <w:t>Management described the process of initial assessments with consumers and their representative, and how supporting documentation such as My Aged Care (MAC) referrals, medical summaries, medications taken, mobility and dietary requirements are considered when planning services, and developing a service agreement</w:t>
      </w:r>
      <w:r w:rsidRPr="00F75EA2">
        <w:rPr>
          <w:color w:val="auto"/>
        </w:rPr>
        <w:t>.</w:t>
      </w:r>
      <w:r w:rsidR="00B44CE0" w:rsidRPr="00F75EA2">
        <w:rPr>
          <w:color w:val="auto"/>
        </w:rPr>
        <w:t xml:space="preserve"> </w:t>
      </w:r>
      <w:r w:rsidRPr="00F75EA2">
        <w:rPr>
          <w:color w:val="auto"/>
        </w:rPr>
        <w:t>H</w:t>
      </w:r>
      <w:r w:rsidR="00B44CE0" w:rsidRPr="00F75EA2">
        <w:rPr>
          <w:color w:val="auto"/>
        </w:rPr>
        <w:t>owever, management did not demonstrate that they are considering and/or assessing risk to the consumers to identify individualised risks to a consumer's health and wellbeing or using this information to inform the delivery of the consumer’s services.</w:t>
      </w:r>
    </w:p>
    <w:p w14:paraId="2073169C" w14:textId="62FABC80" w:rsidR="00B44CE0" w:rsidRPr="00F75EA2" w:rsidRDefault="00B44CE0" w:rsidP="00B44CE0">
      <w:pPr>
        <w:pStyle w:val="NormalArial"/>
        <w:spacing w:before="120" w:after="60" w:line="288" w:lineRule="auto"/>
        <w:rPr>
          <w:color w:val="auto"/>
        </w:rPr>
      </w:pPr>
      <w:r w:rsidRPr="00F75EA2">
        <w:rPr>
          <w:color w:val="auto"/>
        </w:rPr>
        <w:t>The Assessment Team</w:t>
      </w:r>
      <w:r w:rsidR="00F75EA2" w:rsidRPr="00F75EA2">
        <w:rPr>
          <w:color w:val="auto"/>
        </w:rPr>
        <w:t xml:space="preserve"> analysed</w:t>
      </w:r>
      <w:r w:rsidRPr="00F75EA2">
        <w:rPr>
          <w:color w:val="auto"/>
        </w:rPr>
        <w:t xml:space="preserve"> service plans and referrals for </w:t>
      </w:r>
      <w:r w:rsidR="00F75EA2" w:rsidRPr="00F75EA2">
        <w:rPr>
          <w:color w:val="auto"/>
        </w:rPr>
        <w:t>six</w:t>
      </w:r>
      <w:r w:rsidRPr="00F75EA2">
        <w:rPr>
          <w:color w:val="auto"/>
        </w:rPr>
        <w:t xml:space="preserve"> sampled consumers and noted the service has identified some risks to a consumer’s health and wellbeing, for example, falls risk, medical </w:t>
      </w:r>
      <w:proofErr w:type="gramStart"/>
      <w:r w:rsidRPr="00F75EA2">
        <w:rPr>
          <w:color w:val="auto"/>
        </w:rPr>
        <w:t>conditions</w:t>
      </w:r>
      <w:proofErr w:type="gramEnd"/>
      <w:r w:rsidRPr="00F75EA2">
        <w:rPr>
          <w:color w:val="auto"/>
        </w:rPr>
        <w:t xml:space="preserve"> and memory loss. However,</w:t>
      </w:r>
      <w:r w:rsidR="00F75EA2" w:rsidRPr="00F75EA2">
        <w:rPr>
          <w:color w:val="auto"/>
        </w:rPr>
        <w:t xml:space="preserve"> the Assessment Team noted the</w:t>
      </w:r>
      <w:r w:rsidRPr="00F75EA2">
        <w:rPr>
          <w:color w:val="auto"/>
        </w:rPr>
        <w:t xml:space="preserve"> assessment and planning documentation did not demonstrate the service is including the consideration and assessment of risks to the consumer’s health and well-being to inform the delivery of safe and effective services.</w:t>
      </w:r>
      <w:r w:rsidR="00F75EA2" w:rsidRPr="00F75EA2">
        <w:rPr>
          <w:color w:val="auto"/>
        </w:rPr>
        <w:t xml:space="preserve"> Evidence analysed by the Assessment Team showed the </w:t>
      </w:r>
      <w:r w:rsidRPr="00F75EA2">
        <w:rPr>
          <w:color w:val="auto"/>
        </w:rPr>
        <w:t>service does not have policies or procedures to guide the assessment and planning processes, including the consideration of risk to individual consumers.</w:t>
      </w:r>
    </w:p>
    <w:p w14:paraId="7A3710DF" w14:textId="2F4E4E21" w:rsidR="00B44CE0" w:rsidRPr="00F75EA2" w:rsidRDefault="00B44CE0" w:rsidP="00B44CE0">
      <w:pPr>
        <w:pStyle w:val="NormalArial"/>
        <w:spacing w:before="120" w:after="60" w:line="288" w:lineRule="auto"/>
        <w:rPr>
          <w:color w:val="auto"/>
        </w:rPr>
      </w:pPr>
      <w:r w:rsidRPr="00F75EA2">
        <w:rPr>
          <w:color w:val="auto"/>
        </w:rPr>
        <w:t xml:space="preserve">Two volunteers </w:t>
      </w:r>
      <w:r w:rsidR="00F75EA2" w:rsidRPr="00F75EA2">
        <w:rPr>
          <w:color w:val="auto"/>
        </w:rPr>
        <w:t xml:space="preserve">when </w:t>
      </w:r>
      <w:r w:rsidRPr="00F75EA2">
        <w:rPr>
          <w:color w:val="auto"/>
        </w:rPr>
        <w:t xml:space="preserve">interviewed </w:t>
      </w:r>
      <w:r w:rsidR="00F75EA2" w:rsidRPr="00F75EA2">
        <w:rPr>
          <w:color w:val="auto"/>
        </w:rPr>
        <w:t xml:space="preserve">by the Assessment Team </w:t>
      </w:r>
      <w:r w:rsidRPr="00F75EA2">
        <w:rPr>
          <w:color w:val="auto"/>
        </w:rPr>
        <w:t>described how they receive the care plan and service agreement, and ongoing verbal guidance from the Program Manager to manage risks to consumers.</w:t>
      </w:r>
      <w:r w:rsidR="00F75EA2" w:rsidRPr="00F75EA2">
        <w:rPr>
          <w:color w:val="auto"/>
        </w:rPr>
        <w:t xml:space="preserve"> During interviews with the Assessment Team the two volunteers additionally stated </w:t>
      </w:r>
      <w:r w:rsidRPr="00F75EA2">
        <w:rPr>
          <w:color w:val="auto"/>
        </w:rPr>
        <w:t>they get to know the consumer well</w:t>
      </w:r>
      <w:r w:rsidR="00F75EA2" w:rsidRPr="00F75EA2">
        <w:rPr>
          <w:color w:val="auto"/>
        </w:rPr>
        <w:t>,</w:t>
      </w:r>
      <w:r w:rsidRPr="00F75EA2">
        <w:rPr>
          <w:color w:val="auto"/>
        </w:rPr>
        <w:t xml:space="preserve"> to know how to best support them.</w:t>
      </w:r>
    </w:p>
    <w:p w14:paraId="7CD84CB0" w14:textId="1D5066F2" w:rsidR="00B44CE0" w:rsidRPr="00F75EA2" w:rsidRDefault="00F75EA2" w:rsidP="00B44CE0">
      <w:pPr>
        <w:pStyle w:val="NormalArial"/>
        <w:spacing w:before="120" w:after="60" w:line="288" w:lineRule="auto"/>
        <w:rPr>
          <w:color w:val="auto"/>
        </w:rPr>
      </w:pPr>
      <w:r w:rsidRPr="00F75EA2">
        <w:rPr>
          <w:color w:val="auto"/>
        </w:rPr>
        <w:t>The Assessment Team noted f</w:t>
      </w:r>
      <w:r w:rsidR="00B44CE0" w:rsidRPr="00F75EA2">
        <w:rPr>
          <w:color w:val="auto"/>
        </w:rPr>
        <w:t>ollowing feedback from the Assessment Team, the service advised they will review the initial assessment and planning processes to ensure the identification of risk is better identified and documented for consumers.</w:t>
      </w:r>
    </w:p>
    <w:p w14:paraId="0CBD56FD" w14:textId="0E85DD67" w:rsidR="00B44CE0" w:rsidRPr="00F75EA2" w:rsidRDefault="00F75EA2" w:rsidP="00B44CE0">
      <w:pPr>
        <w:pStyle w:val="NormalArial"/>
        <w:spacing w:before="120" w:after="60" w:line="288" w:lineRule="auto"/>
        <w:rPr>
          <w:color w:val="auto"/>
        </w:rPr>
      </w:pPr>
      <w:r w:rsidRPr="00F75EA2">
        <w:rPr>
          <w:color w:val="auto"/>
        </w:rPr>
        <w:t>Evidence analysed by the Assessment Team showed the</w:t>
      </w:r>
      <w:r w:rsidR="00B44CE0" w:rsidRPr="00F75EA2">
        <w:rPr>
          <w:color w:val="auto"/>
        </w:rPr>
        <w:t xml:space="preserve"> service was not able to demonstrate assessment and planning identifies and addresses the consumer’s current needs, goals and preferences including advance care planning. Consumers and</w:t>
      </w:r>
      <w:r w:rsidRPr="00F75EA2">
        <w:rPr>
          <w:color w:val="auto"/>
        </w:rPr>
        <w:t>/or</w:t>
      </w:r>
      <w:r w:rsidR="00B44CE0" w:rsidRPr="00F75EA2">
        <w:rPr>
          <w:color w:val="auto"/>
        </w:rPr>
        <w:t xml:space="preserve"> representatives </w:t>
      </w:r>
      <w:r w:rsidRPr="00F75EA2">
        <w:rPr>
          <w:color w:val="auto"/>
        </w:rPr>
        <w:t>interviewed by the Assessment Team</w:t>
      </w:r>
      <w:r w:rsidR="00B44CE0" w:rsidRPr="00F75EA2">
        <w:rPr>
          <w:color w:val="auto"/>
        </w:rPr>
        <w:t xml:space="preserve"> described in various ways how assessment and planning processes identifies consumers’ current needs, goals and preferences and uses this information when planning and delivering their services. However, the Assessment Team noted that information collected was not effectively or consistently documented within the summarised care plan to </w:t>
      </w:r>
      <w:r w:rsidR="00B44CE0" w:rsidRPr="00F75EA2">
        <w:rPr>
          <w:color w:val="auto"/>
        </w:rPr>
        <w:lastRenderedPageBreak/>
        <w:t>inform the volunteers when providing services.</w:t>
      </w:r>
      <w:r w:rsidRPr="00F75EA2">
        <w:rPr>
          <w:color w:val="auto"/>
        </w:rPr>
        <w:t xml:space="preserve"> Evidence analysed by the Assessment Team showed the c</w:t>
      </w:r>
      <w:r w:rsidR="00B44CE0" w:rsidRPr="00F75EA2">
        <w:rPr>
          <w:color w:val="auto"/>
        </w:rPr>
        <w:t>are planning documentation viewed for sample</w:t>
      </w:r>
      <w:r w:rsidRPr="00F75EA2">
        <w:rPr>
          <w:color w:val="auto"/>
        </w:rPr>
        <w:t>d</w:t>
      </w:r>
      <w:r w:rsidR="00B44CE0" w:rsidRPr="00F75EA2">
        <w:rPr>
          <w:color w:val="auto"/>
        </w:rPr>
        <w:t xml:space="preserve"> consumers did not effectively identify individualised needs, goals and preferences or provide instructions to volunteers in how to achieve these.</w:t>
      </w:r>
    </w:p>
    <w:p w14:paraId="096C1F13" w14:textId="62B0CD40" w:rsidR="00B44CE0" w:rsidRPr="00F75EA2" w:rsidRDefault="00F75EA2" w:rsidP="00B44CE0">
      <w:pPr>
        <w:pStyle w:val="NormalArial"/>
        <w:spacing w:before="120" w:after="60" w:line="288" w:lineRule="auto"/>
        <w:rPr>
          <w:color w:val="auto"/>
        </w:rPr>
      </w:pPr>
      <w:r w:rsidRPr="00F75EA2">
        <w:rPr>
          <w:color w:val="auto"/>
        </w:rPr>
        <w:t>Evidence analysed by the Assessment Team showed the</w:t>
      </w:r>
      <w:r w:rsidR="00B44CE0" w:rsidRPr="00F75EA2">
        <w:rPr>
          <w:color w:val="auto"/>
        </w:rPr>
        <w:t xml:space="preserve"> service was not able to demonstrate that advanced care planning had been discussed with consumers.</w:t>
      </w:r>
      <w:r w:rsidRPr="00F75EA2">
        <w:rPr>
          <w:color w:val="auto"/>
        </w:rPr>
        <w:t xml:space="preserve"> </w:t>
      </w:r>
      <w:r w:rsidR="00B44CE0" w:rsidRPr="00F75EA2">
        <w:rPr>
          <w:color w:val="auto"/>
        </w:rPr>
        <w:t>Consumers and management</w:t>
      </w:r>
      <w:r w:rsidRPr="00F75EA2">
        <w:rPr>
          <w:color w:val="auto"/>
        </w:rPr>
        <w:t xml:space="preserve"> when interviewed by the Assessment Team</w:t>
      </w:r>
      <w:r w:rsidR="00B44CE0" w:rsidRPr="00F75EA2">
        <w:rPr>
          <w:color w:val="auto"/>
        </w:rPr>
        <w:t xml:space="preserve"> advised advanced care planning were not discussed as part of the intake process at the service.</w:t>
      </w:r>
      <w:r w:rsidRPr="00F75EA2">
        <w:rPr>
          <w:color w:val="auto"/>
        </w:rPr>
        <w:t xml:space="preserve"> The Assessment Team analysed documentation </w:t>
      </w:r>
      <w:r w:rsidR="00B44CE0" w:rsidRPr="00F75EA2">
        <w:rPr>
          <w:color w:val="auto"/>
        </w:rPr>
        <w:t>provided to consumers at intake</w:t>
      </w:r>
      <w:r w:rsidRPr="00F75EA2">
        <w:rPr>
          <w:color w:val="auto"/>
        </w:rPr>
        <w:t xml:space="preserve"> which showed it</w:t>
      </w:r>
      <w:r w:rsidR="00B44CE0" w:rsidRPr="00F75EA2">
        <w:rPr>
          <w:color w:val="auto"/>
        </w:rPr>
        <w:t xml:space="preserve"> did not contain information about, or contacts for assistance with advanced care planning.</w:t>
      </w:r>
      <w:r w:rsidRPr="00F75EA2">
        <w:rPr>
          <w:color w:val="auto"/>
        </w:rPr>
        <w:t xml:space="preserve"> During interviews with the Assessment Team m</w:t>
      </w:r>
      <w:r w:rsidR="00B44CE0" w:rsidRPr="00F75EA2">
        <w:rPr>
          <w:color w:val="auto"/>
        </w:rPr>
        <w:t>anagement confirmed information about advance care planning is not provided to consumers.</w:t>
      </w:r>
    </w:p>
    <w:p w14:paraId="7194C202" w14:textId="69EFB901" w:rsidR="00B44CE0" w:rsidRPr="00381924" w:rsidRDefault="00F75EA2" w:rsidP="00B44CE0">
      <w:pPr>
        <w:pStyle w:val="NormalArial"/>
        <w:spacing w:before="120" w:after="60" w:line="288" w:lineRule="auto"/>
        <w:rPr>
          <w:color w:val="auto"/>
        </w:rPr>
      </w:pPr>
      <w:r w:rsidRPr="00F75EA2">
        <w:rPr>
          <w:color w:val="auto"/>
        </w:rPr>
        <w:t xml:space="preserve">The Assessment Team noted </w:t>
      </w:r>
      <w:r w:rsidR="00B44CE0" w:rsidRPr="00F75EA2">
        <w:rPr>
          <w:color w:val="auto"/>
        </w:rPr>
        <w:t xml:space="preserve">Management acknowledged feedback from the Assessment Team and advised they will review their processes to identify and address consumers current needs, goals and preferences and seek information and resources to enable the service to </w:t>
      </w:r>
      <w:r w:rsidR="00B44CE0" w:rsidRPr="00381924">
        <w:rPr>
          <w:color w:val="auto"/>
        </w:rPr>
        <w:t>provide information and have discussions with consumers about advanced care planning.</w:t>
      </w:r>
    </w:p>
    <w:p w14:paraId="126FEABE" w14:textId="22D38760" w:rsidR="00B44CE0" w:rsidRPr="00381924" w:rsidRDefault="00381924" w:rsidP="00B44CE0">
      <w:pPr>
        <w:pStyle w:val="NormalArial"/>
        <w:spacing w:before="120" w:after="60" w:line="288" w:lineRule="auto"/>
        <w:rPr>
          <w:color w:val="auto"/>
        </w:rPr>
      </w:pPr>
      <w:r w:rsidRPr="00381924">
        <w:rPr>
          <w:color w:val="auto"/>
        </w:rPr>
        <w:t>Evidence analysed by the Assessment Team showed the</w:t>
      </w:r>
      <w:r w:rsidR="00B44CE0" w:rsidRPr="00381924">
        <w:rPr>
          <w:color w:val="auto"/>
        </w:rPr>
        <w:t xml:space="preserve"> service was not able to demonstrate that services are reviewed regularly for effectiveness, and when circumstances change or when incidents impact on the needs, goals or preferences of the consumer. Care planning documentation </w:t>
      </w:r>
      <w:r w:rsidRPr="00381924">
        <w:rPr>
          <w:color w:val="auto"/>
        </w:rPr>
        <w:t>analysed by the Assessment Team</w:t>
      </w:r>
      <w:r w:rsidR="00B44CE0" w:rsidRPr="00381924">
        <w:rPr>
          <w:color w:val="auto"/>
        </w:rPr>
        <w:t xml:space="preserve"> for sampled consumers showed that, when reviews were completed, these were not always effectively identifying risks to consumers, including following incidents or when circumstances changed.</w:t>
      </w:r>
    </w:p>
    <w:p w14:paraId="461C0945" w14:textId="408B74F6" w:rsidR="0048190F" w:rsidRPr="0048190F" w:rsidRDefault="0048190F" w:rsidP="00B44CE0">
      <w:pPr>
        <w:pStyle w:val="NormalArial"/>
        <w:spacing w:before="120" w:after="60" w:line="288" w:lineRule="auto"/>
        <w:rPr>
          <w:color w:val="auto"/>
        </w:rPr>
      </w:pPr>
      <w:r w:rsidRPr="0048190F">
        <w:rPr>
          <w:color w:val="auto"/>
        </w:rPr>
        <w:t>The Assessment Team noted a</w:t>
      </w:r>
      <w:r w:rsidR="00B44CE0" w:rsidRPr="0048190F">
        <w:rPr>
          <w:color w:val="auto"/>
        </w:rPr>
        <w:t xml:space="preserve"> review of care planning documents for sampled consumers documented the following:</w:t>
      </w:r>
    </w:p>
    <w:p w14:paraId="7E725251" w14:textId="74BB403F" w:rsidR="00B44CE0" w:rsidRPr="0048190F" w:rsidRDefault="0048190F" w:rsidP="0048190F">
      <w:pPr>
        <w:pStyle w:val="NormalArial"/>
        <w:numPr>
          <w:ilvl w:val="0"/>
          <w:numId w:val="2"/>
        </w:numPr>
        <w:spacing w:before="120" w:after="60" w:line="288" w:lineRule="auto"/>
        <w:rPr>
          <w:color w:val="auto"/>
        </w:rPr>
      </w:pPr>
      <w:r w:rsidRPr="0048190F">
        <w:rPr>
          <w:color w:val="auto"/>
        </w:rPr>
        <w:t>Consumer A’s</w:t>
      </w:r>
      <w:r w:rsidR="00B44CE0" w:rsidRPr="0048190F">
        <w:rPr>
          <w:color w:val="auto"/>
        </w:rPr>
        <w:t xml:space="preserve"> care plan identifies </w:t>
      </w:r>
      <w:r w:rsidRPr="0048190F">
        <w:rPr>
          <w:color w:val="auto"/>
        </w:rPr>
        <w:t>Consumer A</w:t>
      </w:r>
      <w:r w:rsidR="00B44CE0" w:rsidRPr="0048190F">
        <w:rPr>
          <w:color w:val="auto"/>
        </w:rPr>
        <w:t xml:space="preserve"> has mobility issues and a limp and alerts staff that he</w:t>
      </w:r>
      <w:r w:rsidRPr="0048190F">
        <w:rPr>
          <w:color w:val="auto"/>
        </w:rPr>
        <w:t>/she</w:t>
      </w:r>
      <w:r w:rsidR="00B44CE0" w:rsidRPr="0048190F">
        <w:rPr>
          <w:color w:val="auto"/>
        </w:rPr>
        <w:t xml:space="preserve"> needs h</w:t>
      </w:r>
      <w:r w:rsidRPr="0048190F">
        <w:rPr>
          <w:color w:val="auto"/>
        </w:rPr>
        <w:t>is/her</w:t>
      </w:r>
      <w:r w:rsidR="00B44CE0" w:rsidRPr="0048190F">
        <w:rPr>
          <w:color w:val="auto"/>
        </w:rPr>
        <w:t xml:space="preserve"> </w:t>
      </w:r>
      <w:r w:rsidR="0033454F" w:rsidRPr="0048190F">
        <w:rPr>
          <w:color w:val="auto"/>
        </w:rPr>
        <w:t>walker,</w:t>
      </w:r>
      <w:r w:rsidR="00B44CE0" w:rsidRPr="0048190F">
        <w:rPr>
          <w:color w:val="auto"/>
        </w:rPr>
        <w:t xml:space="preserve"> and the volunteer is to stand near when </w:t>
      </w:r>
      <w:r w:rsidRPr="0048190F">
        <w:rPr>
          <w:color w:val="auto"/>
        </w:rPr>
        <w:t>Consumer A</w:t>
      </w:r>
      <w:r w:rsidR="00B44CE0" w:rsidRPr="0048190F">
        <w:rPr>
          <w:color w:val="auto"/>
        </w:rPr>
        <w:t xml:space="preserve"> is getting on and off the bus. A progress note documented </w:t>
      </w:r>
      <w:r w:rsidRPr="0048190F">
        <w:rPr>
          <w:color w:val="auto"/>
        </w:rPr>
        <w:t xml:space="preserve">in September 2022, </w:t>
      </w:r>
      <w:r w:rsidR="00B44CE0" w:rsidRPr="0048190F">
        <w:rPr>
          <w:color w:val="auto"/>
        </w:rPr>
        <w:t xml:space="preserve">noted that the volunteer had advised the Program Manager that </w:t>
      </w:r>
      <w:r w:rsidRPr="0048190F">
        <w:rPr>
          <w:color w:val="auto"/>
        </w:rPr>
        <w:t>Consumer A</w:t>
      </w:r>
      <w:r w:rsidR="00B44CE0" w:rsidRPr="0048190F">
        <w:rPr>
          <w:color w:val="auto"/>
        </w:rPr>
        <w:t xml:space="preserve"> was very unsteady on his</w:t>
      </w:r>
      <w:r w:rsidRPr="0048190F">
        <w:rPr>
          <w:color w:val="auto"/>
        </w:rPr>
        <w:t>/her</w:t>
      </w:r>
      <w:r w:rsidR="00B44CE0" w:rsidRPr="0048190F">
        <w:rPr>
          <w:color w:val="auto"/>
        </w:rPr>
        <w:t xml:space="preserve"> feet, and </w:t>
      </w:r>
      <w:r w:rsidRPr="0048190F">
        <w:rPr>
          <w:color w:val="auto"/>
        </w:rPr>
        <w:t>Consumer A</w:t>
      </w:r>
      <w:r w:rsidR="00B44CE0" w:rsidRPr="0048190F">
        <w:rPr>
          <w:color w:val="auto"/>
        </w:rPr>
        <w:t xml:space="preserve"> was having trouble getting on and off the bus. The Assessment Team noted that no follow up or review was documented within the computer system.</w:t>
      </w:r>
    </w:p>
    <w:p w14:paraId="4531BD3C" w14:textId="567A1EFE" w:rsidR="0087700C" w:rsidRPr="006B4042" w:rsidRDefault="0048190F" w:rsidP="00B44CE0">
      <w:pPr>
        <w:pStyle w:val="NormalArial"/>
        <w:spacing w:before="120" w:after="60" w:line="288" w:lineRule="auto"/>
      </w:pPr>
      <w:r w:rsidRPr="0048190F">
        <w:rPr>
          <w:color w:val="auto"/>
        </w:rPr>
        <w:t>The Assessment Team noted t</w:t>
      </w:r>
      <w:r w:rsidR="00B44CE0" w:rsidRPr="0048190F">
        <w:rPr>
          <w:color w:val="auto"/>
        </w:rPr>
        <w:t xml:space="preserve">he service acknowledged the identified gaps and advised they would review their processes for reviewing consumers when circumstances change or when incidents impact on the needs, </w:t>
      </w:r>
      <w:r w:rsidR="0033454F" w:rsidRPr="0048190F">
        <w:rPr>
          <w:color w:val="auto"/>
        </w:rPr>
        <w:t>goals,</w:t>
      </w:r>
      <w:r w:rsidR="00B44CE0" w:rsidRPr="0048190F">
        <w:rPr>
          <w:color w:val="auto"/>
        </w:rPr>
        <w:t xml:space="preserve"> or preferences of the consumer</w:t>
      </w:r>
      <w:r w:rsidR="00711306" w:rsidRPr="006B4042">
        <w:br w:type="page"/>
      </w:r>
    </w:p>
    <w:p w14:paraId="4531BD3D" w14:textId="77777777" w:rsidR="003217D3" w:rsidRDefault="0071130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1591"/>
        <w:gridCol w:w="6626"/>
        <w:gridCol w:w="1984"/>
      </w:tblGrid>
      <w:tr w:rsidR="007A73E8" w14:paraId="4531BD41" w14:textId="77777777" w:rsidTr="00316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31BD3E" w14:textId="77777777" w:rsidR="007A73E8" w:rsidRPr="003217D3" w:rsidRDefault="007A73E8"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31BD40" w14:textId="77777777" w:rsidR="007A73E8" w:rsidRPr="003217D3" w:rsidRDefault="007A73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A73E8" w14:paraId="4531BD49" w14:textId="77777777" w:rsidTr="00316B34">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31BD42" w14:textId="77777777" w:rsidR="007A73E8" w:rsidRPr="00244176" w:rsidRDefault="007A73E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31BD43" w14:textId="77777777" w:rsidR="007A73E8" w:rsidRPr="00244176" w:rsidRDefault="007A73E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531BD44" w14:textId="77777777" w:rsidR="007A73E8" w:rsidRPr="00244176" w:rsidRDefault="007A73E8"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531BD45" w14:textId="77777777" w:rsidR="007A73E8" w:rsidRPr="00244176" w:rsidRDefault="007A73E8"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531BD46" w14:textId="77777777" w:rsidR="007A73E8" w:rsidRPr="00244176" w:rsidRDefault="007A73E8"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31BD48" w14:textId="524B67EA" w:rsidR="007A73E8" w:rsidRPr="007A73E8" w:rsidRDefault="004821F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10887169"/>
                <w:placeholder>
                  <w:docPart w:val="6C2A499E7B6C4CA29E401E451BE813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73E8" w:rsidRPr="007A73E8">
                  <w:rPr>
                    <w:rFonts w:ascii="Arial" w:hAnsi="Arial" w:cs="Arial"/>
                    <w:b/>
                    <w:bCs/>
                    <w:color w:val="auto"/>
                  </w:rPr>
                  <w:t>Not applicable</w:t>
                </w:r>
              </w:sdtContent>
            </w:sdt>
            <w:r w:rsidR="007A73E8" w:rsidRPr="007A73E8">
              <w:rPr>
                <w:rFonts w:ascii="Arial" w:hAnsi="Arial" w:cs="Arial"/>
                <w:b/>
                <w:bCs/>
                <w:color w:val="auto"/>
              </w:rPr>
              <w:t xml:space="preserve"> </w:t>
            </w:r>
          </w:p>
        </w:tc>
      </w:tr>
      <w:tr w:rsidR="007A73E8" w14:paraId="4531BD4E" w14:textId="77777777" w:rsidTr="00316B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31BD4A" w14:textId="77777777" w:rsidR="007A73E8" w:rsidRPr="00244176" w:rsidRDefault="007A73E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31BD4B" w14:textId="77777777" w:rsidR="007A73E8" w:rsidRPr="00244176" w:rsidRDefault="007A73E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31BD4D" w14:textId="42513411" w:rsidR="007A73E8" w:rsidRPr="007A73E8" w:rsidRDefault="004821F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853687944"/>
                <w:placeholder>
                  <w:docPart w:val="C3A6FEEA8BC54DF098E0E706E1FC07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73E8" w:rsidRPr="007A73E8">
                  <w:rPr>
                    <w:rFonts w:ascii="Arial" w:hAnsi="Arial" w:cs="Arial"/>
                    <w:b/>
                    <w:bCs/>
                    <w:color w:val="auto"/>
                  </w:rPr>
                  <w:t>Not applicable</w:t>
                </w:r>
              </w:sdtContent>
            </w:sdt>
            <w:r w:rsidR="007A73E8" w:rsidRPr="007A73E8">
              <w:rPr>
                <w:rFonts w:ascii="Arial" w:hAnsi="Arial" w:cs="Arial"/>
                <w:b/>
                <w:bCs/>
                <w:color w:val="auto"/>
              </w:rPr>
              <w:t xml:space="preserve"> </w:t>
            </w:r>
          </w:p>
        </w:tc>
      </w:tr>
      <w:tr w:rsidR="007A73E8" w14:paraId="4531BD53" w14:textId="77777777" w:rsidTr="00316B34">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31BD4F" w14:textId="77777777" w:rsidR="007A73E8" w:rsidRPr="00244176" w:rsidRDefault="007A73E8"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31BD50" w14:textId="77777777" w:rsidR="007A73E8" w:rsidRPr="00244176" w:rsidRDefault="007A73E8"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31BD52" w14:textId="62B8AD4A" w:rsidR="007A73E8" w:rsidRPr="007A73E8" w:rsidRDefault="004821F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92465065"/>
                <w:placeholder>
                  <w:docPart w:val="1FDC309F1C9347C1A776F456D2533C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73E8" w:rsidRPr="007A73E8">
                  <w:rPr>
                    <w:rFonts w:ascii="Arial" w:hAnsi="Arial" w:cs="Arial"/>
                    <w:b/>
                    <w:bCs/>
                    <w:color w:val="auto"/>
                  </w:rPr>
                  <w:t>Not applicable</w:t>
                </w:r>
              </w:sdtContent>
            </w:sdt>
            <w:r w:rsidR="007A73E8" w:rsidRPr="007A73E8">
              <w:rPr>
                <w:rFonts w:ascii="Arial" w:hAnsi="Arial" w:cs="Arial"/>
                <w:b/>
                <w:bCs/>
                <w:color w:val="auto"/>
              </w:rPr>
              <w:t xml:space="preserve"> </w:t>
            </w:r>
          </w:p>
        </w:tc>
      </w:tr>
      <w:tr w:rsidR="007A73E8" w14:paraId="4531BD58" w14:textId="77777777" w:rsidTr="00316B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31BD54" w14:textId="77777777" w:rsidR="007A73E8" w:rsidRPr="00244176" w:rsidRDefault="007A73E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31BD55" w14:textId="77777777" w:rsidR="007A73E8" w:rsidRPr="00244176" w:rsidRDefault="007A73E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31BD57" w14:textId="1C82A0DB" w:rsidR="007A73E8" w:rsidRPr="007A73E8" w:rsidRDefault="004821F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09338727"/>
                <w:placeholder>
                  <w:docPart w:val="C41ACFE2D0914320B3504C542716D3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73E8" w:rsidRPr="007A73E8">
                  <w:rPr>
                    <w:rFonts w:ascii="Arial" w:hAnsi="Arial" w:cs="Arial"/>
                    <w:b/>
                    <w:bCs/>
                    <w:color w:val="auto"/>
                  </w:rPr>
                  <w:t>Not applicable</w:t>
                </w:r>
              </w:sdtContent>
            </w:sdt>
            <w:r w:rsidR="007A73E8" w:rsidRPr="007A73E8">
              <w:rPr>
                <w:rFonts w:ascii="Arial" w:hAnsi="Arial" w:cs="Arial"/>
                <w:b/>
                <w:bCs/>
                <w:color w:val="auto"/>
              </w:rPr>
              <w:t xml:space="preserve"> </w:t>
            </w:r>
          </w:p>
        </w:tc>
      </w:tr>
      <w:tr w:rsidR="007A73E8" w14:paraId="4531BD5D" w14:textId="77777777" w:rsidTr="00316B34">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31BD59" w14:textId="77777777" w:rsidR="007A73E8" w:rsidRPr="00244176" w:rsidRDefault="007A73E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31BD5A" w14:textId="77777777" w:rsidR="007A73E8" w:rsidRPr="00244176" w:rsidRDefault="007A73E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31BD5C" w14:textId="5DF4F29C" w:rsidR="007A73E8" w:rsidRPr="007A73E8" w:rsidRDefault="004821F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69889338"/>
                <w:placeholder>
                  <w:docPart w:val="93636423E6C44479B892B3778A9DC4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73E8" w:rsidRPr="007A73E8">
                  <w:rPr>
                    <w:rFonts w:ascii="Arial" w:hAnsi="Arial" w:cs="Arial"/>
                    <w:b/>
                    <w:bCs/>
                    <w:color w:val="auto"/>
                  </w:rPr>
                  <w:t>Not applicable</w:t>
                </w:r>
              </w:sdtContent>
            </w:sdt>
            <w:r w:rsidR="007A73E8" w:rsidRPr="007A73E8">
              <w:rPr>
                <w:rFonts w:ascii="Arial" w:hAnsi="Arial" w:cs="Arial"/>
                <w:b/>
                <w:bCs/>
                <w:color w:val="auto"/>
              </w:rPr>
              <w:t xml:space="preserve"> </w:t>
            </w:r>
          </w:p>
        </w:tc>
      </w:tr>
      <w:tr w:rsidR="007A73E8" w14:paraId="4531BD62" w14:textId="77777777" w:rsidTr="00316B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31BD5E" w14:textId="77777777" w:rsidR="007A73E8" w:rsidRPr="00244176" w:rsidRDefault="007A73E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31BD5F" w14:textId="77777777" w:rsidR="007A73E8" w:rsidRPr="00244176" w:rsidRDefault="007A73E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31BD61" w14:textId="745AB31E" w:rsidR="007A73E8" w:rsidRPr="007A73E8" w:rsidRDefault="004821F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31361089"/>
                <w:placeholder>
                  <w:docPart w:val="122395662AB1426DAFABC20C0085A6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73E8" w:rsidRPr="007A73E8">
                  <w:rPr>
                    <w:rFonts w:ascii="Arial" w:hAnsi="Arial" w:cs="Arial"/>
                    <w:b/>
                    <w:bCs/>
                    <w:color w:val="auto"/>
                  </w:rPr>
                  <w:t>Not applicable</w:t>
                </w:r>
              </w:sdtContent>
            </w:sdt>
            <w:r w:rsidR="007A73E8" w:rsidRPr="007A73E8">
              <w:rPr>
                <w:rFonts w:ascii="Arial" w:hAnsi="Arial" w:cs="Arial"/>
                <w:b/>
                <w:bCs/>
                <w:color w:val="auto"/>
              </w:rPr>
              <w:t xml:space="preserve"> </w:t>
            </w:r>
          </w:p>
        </w:tc>
      </w:tr>
      <w:tr w:rsidR="007A73E8" w14:paraId="4531BD69" w14:textId="77777777" w:rsidTr="00316B34">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31BD63" w14:textId="77777777" w:rsidR="007A73E8" w:rsidRPr="00244176" w:rsidRDefault="007A73E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31BD64" w14:textId="77777777" w:rsidR="007A73E8" w:rsidRPr="00244176" w:rsidRDefault="007A73E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531BD65" w14:textId="77777777" w:rsidR="007A73E8" w:rsidRPr="00244176" w:rsidRDefault="007A73E8"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531BD66" w14:textId="77777777" w:rsidR="007A73E8" w:rsidRPr="00244176" w:rsidRDefault="007A73E8"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31BD68" w14:textId="6ACB9F9A" w:rsidR="007A73E8" w:rsidRPr="007A73E8" w:rsidRDefault="004821F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65763698"/>
                <w:placeholder>
                  <w:docPart w:val="92081DFA9EB54A359CBA536CDB8A21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73E8" w:rsidRPr="007A73E8">
                  <w:rPr>
                    <w:rFonts w:ascii="Arial" w:hAnsi="Arial" w:cs="Arial"/>
                    <w:b/>
                    <w:bCs/>
                    <w:color w:val="auto"/>
                  </w:rPr>
                  <w:t>Not applicable</w:t>
                </w:r>
              </w:sdtContent>
            </w:sdt>
            <w:r w:rsidR="007A73E8" w:rsidRPr="007A73E8">
              <w:rPr>
                <w:rFonts w:ascii="Arial" w:hAnsi="Arial" w:cs="Arial"/>
                <w:b/>
                <w:bCs/>
                <w:color w:val="auto"/>
              </w:rPr>
              <w:t xml:space="preserve"> </w:t>
            </w:r>
          </w:p>
        </w:tc>
      </w:tr>
    </w:tbl>
    <w:bookmarkEnd w:id="3"/>
    <w:p w14:paraId="4531BD6A" w14:textId="77777777" w:rsidR="002253FC" w:rsidRDefault="00711306" w:rsidP="007B3959">
      <w:pPr>
        <w:pStyle w:val="Heading20"/>
      </w:pPr>
      <w:r w:rsidRPr="00A36AA9">
        <w:t>Findings</w:t>
      </w:r>
    </w:p>
    <w:p w14:paraId="4531BD6B" w14:textId="0B8F886B" w:rsidR="0087700C" w:rsidRPr="006B4042" w:rsidRDefault="007A73E8" w:rsidP="00F87E39">
      <w:pPr>
        <w:pStyle w:val="NormalArial"/>
      </w:pPr>
      <w:r>
        <w:t>All individual Requirements within Standard 3 are not applicable, and therefore Standard 3 is not applicable, and was not assessed as part of this Quality Audit.</w:t>
      </w:r>
      <w:r w:rsidR="00711306" w:rsidRPr="006B4042">
        <w:br w:type="page"/>
      </w:r>
    </w:p>
    <w:p w14:paraId="4531BD6C" w14:textId="77777777" w:rsidR="00FC045E" w:rsidRPr="00A36AA9" w:rsidRDefault="0071130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484"/>
        <w:gridCol w:w="2126"/>
      </w:tblGrid>
      <w:tr w:rsidR="00536157" w14:paraId="4531BD70" w14:textId="77777777" w:rsidTr="00940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4531BD6D" w14:textId="77777777" w:rsidR="00536157" w:rsidRPr="00991076" w:rsidRDefault="00536157"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126" w:type="dxa"/>
            <w:tcBorders>
              <w:bottom w:val="single" w:sz="4" w:space="0" w:color="BFBFBF" w:themeColor="background1" w:themeShade="BF"/>
            </w:tcBorders>
          </w:tcPr>
          <w:p w14:paraId="4531BD6F" w14:textId="77777777" w:rsidR="00536157" w:rsidRPr="00991076" w:rsidRDefault="0053615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536157" w14:paraId="4531BD75" w14:textId="77777777" w:rsidTr="00940B01">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531BD71" w14:textId="77777777" w:rsidR="00536157" w:rsidRPr="00244176" w:rsidRDefault="0053615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484" w:type="dxa"/>
            <w:shd w:val="clear" w:color="auto" w:fill="auto"/>
            <w:vAlign w:val="top"/>
          </w:tcPr>
          <w:p w14:paraId="4531BD72" w14:textId="77777777" w:rsidR="00536157" w:rsidRPr="00244176" w:rsidRDefault="0053615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6" w:type="dxa"/>
            <w:shd w:val="clear" w:color="auto" w:fill="auto"/>
            <w:vAlign w:val="top"/>
          </w:tcPr>
          <w:p w14:paraId="4531BD74" w14:textId="3E3116C9" w:rsidR="00536157" w:rsidRPr="00536157" w:rsidRDefault="004821F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5027045"/>
                <w:placeholder>
                  <w:docPart w:val="3D9B1E039F4246458853340ED9843F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6157" w:rsidRPr="00536157">
                  <w:rPr>
                    <w:rFonts w:ascii="Arial" w:hAnsi="Arial" w:cs="Arial"/>
                    <w:b/>
                    <w:bCs/>
                    <w:color w:val="auto"/>
                  </w:rPr>
                  <w:t>Compliant</w:t>
                </w:r>
              </w:sdtContent>
            </w:sdt>
            <w:r w:rsidR="00536157" w:rsidRPr="00536157">
              <w:rPr>
                <w:rFonts w:ascii="Arial" w:hAnsi="Arial" w:cs="Arial"/>
                <w:b/>
                <w:bCs/>
                <w:color w:val="auto"/>
              </w:rPr>
              <w:t xml:space="preserve"> </w:t>
            </w:r>
          </w:p>
        </w:tc>
      </w:tr>
      <w:tr w:rsidR="00536157" w14:paraId="4531BD7A" w14:textId="77777777" w:rsidTr="0094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531BD76" w14:textId="77777777" w:rsidR="00536157" w:rsidRPr="00244176" w:rsidRDefault="0053615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484" w:type="dxa"/>
            <w:shd w:val="clear" w:color="auto" w:fill="auto"/>
            <w:vAlign w:val="top"/>
          </w:tcPr>
          <w:p w14:paraId="4531BD77" w14:textId="77777777" w:rsidR="00536157" w:rsidRPr="00244176" w:rsidRDefault="0053615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26" w:type="dxa"/>
            <w:shd w:val="clear" w:color="auto" w:fill="auto"/>
            <w:vAlign w:val="top"/>
          </w:tcPr>
          <w:p w14:paraId="4531BD79" w14:textId="5503775F" w:rsidR="00536157" w:rsidRPr="00536157" w:rsidRDefault="004821F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02505671"/>
                <w:placeholder>
                  <w:docPart w:val="5706696206FD432F897286F75FE8D3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6157" w:rsidRPr="00536157">
                  <w:rPr>
                    <w:rFonts w:ascii="Arial" w:hAnsi="Arial" w:cs="Arial"/>
                    <w:b/>
                    <w:bCs/>
                    <w:color w:val="auto"/>
                  </w:rPr>
                  <w:t>Compliant</w:t>
                </w:r>
              </w:sdtContent>
            </w:sdt>
            <w:r w:rsidR="00536157" w:rsidRPr="00536157">
              <w:rPr>
                <w:rFonts w:ascii="Arial" w:hAnsi="Arial" w:cs="Arial"/>
                <w:b/>
                <w:bCs/>
                <w:color w:val="auto"/>
              </w:rPr>
              <w:t xml:space="preserve"> </w:t>
            </w:r>
          </w:p>
        </w:tc>
      </w:tr>
      <w:tr w:rsidR="00536157" w14:paraId="4531BD82" w14:textId="77777777" w:rsidTr="00940B01">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531BD7B" w14:textId="77777777" w:rsidR="00536157" w:rsidRPr="00244176" w:rsidRDefault="0053615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484" w:type="dxa"/>
            <w:shd w:val="clear" w:color="auto" w:fill="auto"/>
            <w:vAlign w:val="top"/>
          </w:tcPr>
          <w:p w14:paraId="4531BD7C" w14:textId="77777777" w:rsidR="00536157" w:rsidRPr="00244176" w:rsidRDefault="0053615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531BD7D" w14:textId="77777777" w:rsidR="00536157" w:rsidRPr="00244176" w:rsidRDefault="0053615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531BD7E" w14:textId="77777777" w:rsidR="00536157" w:rsidRPr="00244176" w:rsidRDefault="0053615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531BD7F" w14:textId="77777777" w:rsidR="00536157" w:rsidRPr="00244176" w:rsidRDefault="0053615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26" w:type="dxa"/>
            <w:shd w:val="clear" w:color="auto" w:fill="auto"/>
            <w:vAlign w:val="top"/>
          </w:tcPr>
          <w:p w14:paraId="4531BD81" w14:textId="1152B52A" w:rsidR="00536157" w:rsidRPr="00536157" w:rsidRDefault="004821F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7236022"/>
                <w:placeholder>
                  <w:docPart w:val="0B54C1C2D4834C55986EBD5C0BDFDB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6157" w:rsidRPr="00536157">
                  <w:rPr>
                    <w:rFonts w:ascii="Arial" w:hAnsi="Arial" w:cs="Arial"/>
                    <w:b/>
                    <w:bCs/>
                    <w:color w:val="auto"/>
                  </w:rPr>
                  <w:t>Compliant</w:t>
                </w:r>
              </w:sdtContent>
            </w:sdt>
            <w:r w:rsidR="00536157" w:rsidRPr="00536157">
              <w:rPr>
                <w:rFonts w:ascii="Arial" w:hAnsi="Arial" w:cs="Arial"/>
                <w:b/>
                <w:bCs/>
                <w:color w:val="auto"/>
              </w:rPr>
              <w:t xml:space="preserve"> </w:t>
            </w:r>
          </w:p>
        </w:tc>
      </w:tr>
      <w:tr w:rsidR="00536157" w14:paraId="4531BD87" w14:textId="77777777" w:rsidTr="0094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531BD83" w14:textId="77777777" w:rsidR="00536157" w:rsidRPr="00244176" w:rsidRDefault="0053615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484" w:type="dxa"/>
            <w:shd w:val="clear" w:color="auto" w:fill="auto"/>
            <w:vAlign w:val="top"/>
          </w:tcPr>
          <w:p w14:paraId="4531BD84" w14:textId="77777777" w:rsidR="00536157" w:rsidRPr="00244176" w:rsidRDefault="0053615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vAlign w:val="top"/>
          </w:tcPr>
          <w:p w14:paraId="4531BD86" w14:textId="765D3797" w:rsidR="00536157" w:rsidRPr="00536157" w:rsidRDefault="004821F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41767175"/>
                <w:placeholder>
                  <w:docPart w:val="583FDB84789E43978474445E9CF0FF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6157" w:rsidRPr="00536157">
                  <w:rPr>
                    <w:rFonts w:ascii="Arial" w:hAnsi="Arial" w:cs="Arial"/>
                    <w:b/>
                    <w:bCs/>
                    <w:color w:val="auto"/>
                  </w:rPr>
                  <w:t>Non-compliant</w:t>
                </w:r>
              </w:sdtContent>
            </w:sdt>
            <w:r w:rsidR="00536157" w:rsidRPr="00536157">
              <w:rPr>
                <w:rFonts w:ascii="Arial" w:hAnsi="Arial" w:cs="Arial"/>
                <w:b/>
                <w:bCs/>
                <w:color w:val="auto"/>
              </w:rPr>
              <w:t xml:space="preserve"> </w:t>
            </w:r>
          </w:p>
        </w:tc>
      </w:tr>
      <w:tr w:rsidR="00536157" w14:paraId="4531BD8C" w14:textId="77777777" w:rsidTr="00940B01">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531BD88" w14:textId="77777777" w:rsidR="00536157" w:rsidRPr="00244176" w:rsidRDefault="0053615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484" w:type="dxa"/>
            <w:shd w:val="clear" w:color="auto" w:fill="auto"/>
            <w:vAlign w:val="top"/>
          </w:tcPr>
          <w:p w14:paraId="4531BD89" w14:textId="77777777" w:rsidR="00536157" w:rsidRPr="00244176" w:rsidRDefault="0053615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shd w:val="clear" w:color="auto" w:fill="auto"/>
            <w:vAlign w:val="top"/>
          </w:tcPr>
          <w:p w14:paraId="4531BD8B" w14:textId="0871672B" w:rsidR="00536157" w:rsidRPr="00536157" w:rsidRDefault="004821F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25409482"/>
                <w:placeholder>
                  <w:docPart w:val="7656A8CE97EB476696BFA8C461621A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6157" w:rsidRPr="00536157">
                  <w:rPr>
                    <w:rFonts w:ascii="Arial" w:hAnsi="Arial" w:cs="Arial"/>
                    <w:b/>
                    <w:bCs/>
                    <w:color w:val="auto"/>
                  </w:rPr>
                  <w:t>Non-compliant</w:t>
                </w:r>
              </w:sdtContent>
            </w:sdt>
            <w:r w:rsidR="00536157" w:rsidRPr="00536157">
              <w:rPr>
                <w:rFonts w:ascii="Arial" w:hAnsi="Arial" w:cs="Arial"/>
                <w:b/>
                <w:bCs/>
                <w:color w:val="auto"/>
              </w:rPr>
              <w:t xml:space="preserve"> </w:t>
            </w:r>
          </w:p>
        </w:tc>
      </w:tr>
      <w:tr w:rsidR="00536157" w14:paraId="4531BD91" w14:textId="77777777" w:rsidTr="0094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531BD8D" w14:textId="77777777" w:rsidR="00536157" w:rsidRPr="00244176" w:rsidRDefault="0053615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484" w:type="dxa"/>
            <w:shd w:val="clear" w:color="auto" w:fill="auto"/>
            <w:vAlign w:val="top"/>
          </w:tcPr>
          <w:p w14:paraId="4531BD8E" w14:textId="77777777" w:rsidR="00536157" w:rsidRPr="00244176" w:rsidRDefault="0053615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26" w:type="dxa"/>
            <w:shd w:val="clear" w:color="auto" w:fill="auto"/>
            <w:vAlign w:val="top"/>
          </w:tcPr>
          <w:p w14:paraId="4531BD90" w14:textId="7A72ADF1" w:rsidR="00536157" w:rsidRPr="00536157" w:rsidRDefault="004821F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684825030"/>
                <w:placeholder>
                  <w:docPart w:val="FB45404C4307414A9972CA85C59576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6157" w:rsidRPr="00536157">
                  <w:rPr>
                    <w:rFonts w:ascii="Arial" w:hAnsi="Arial" w:cs="Arial"/>
                    <w:b/>
                    <w:bCs/>
                    <w:color w:val="auto"/>
                  </w:rPr>
                  <w:t>Not applicable</w:t>
                </w:r>
              </w:sdtContent>
            </w:sdt>
            <w:r w:rsidR="00536157" w:rsidRPr="00536157">
              <w:rPr>
                <w:rFonts w:ascii="Arial" w:hAnsi="Arial" w:cs="Arial"/>
                <w:b/>
                <w:bCs/>
                <w:color w:val="auto"/>
              </w:rPr>
              <w:t xml:space="preserve"> </w:t>
            </w:r>
          </w:p>
        </w:tc>
      </w:tr>
      <w:tr w:rsidR="00536157" w14:paraId="4531BD96" w14:textId="77777777" w:rsidTr="00940B01">
        <w:tc>
          <w:tcPr>
            <w:cnfStyle w:val="001000000000" w:firstRow="0" w:lastRow="0" w:firstColumn="1" w:lastColumn="0" w:oddVBand="0" w:evenVBand="0" w:oddHBand="0" w:evenHBand="0" w:firstRowFirstColumn="0" w:firstRowLastColumn="0" w:lastRowFirstColumn="0" w:lastRowLastColumn="0"/>
            <w:tcW w:w="1591" w:type="dxa"/>
            <w:vAlign w:val="top"/>
          </w:tcPr>
          <w:p w14:paraId="4531BD92" w14:textId="77777777" w:rsidR="00536157" w:rsidRPr="00244176" w:rsidRDefault="0053615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484" w:type="dxa"/>
            <w:vAlign w:val="top"/>
          </w:tcPr>
          <w:p w14:paraId="4531BD93" w14:textId="77777777" w:rsidR="00536157" w:rsidRPr="00244176" w:rsidRDefault="0053615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26" w:type="dxa"/>
            <w:vAlign w:val="top"/>
          </w:tcPr>
          <w:p w14:paraId="4531BD95" w14:textId="26C1AB06" w:rsidR="00536157" w:rsidRPr="00536157" w:rsidRDefault="004821F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1475887"/>
                <w:placeholder>
                  <w:docPart w:val="F333DFD4DE6B4137AAFA0D89C4A2D3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6157" w:rsidRPr="00536157">
                  <w:rPr>
                    <w:rFonts w:ascii="Arial" w:hAnsi="Arial" w:cs="Arial"/>
                    <w:b/>
                    <w:bCs/>
                    <w:color w:val="auto"/>
                  </w:rPr>
                  <w:t>Not applicable</w:t>
                </w:r>
              </w:sdtContent>
            </w:sdt>
            <w:r w:rsidR="00536157" w:rsidRPr="00536157">
              <w:rPr>
                <w:rFonts w:ascii="Arial" w:hAnsi="Arial" w:cs="Arial"/>
                <w:b/>
                <w:bCs/>
                <w:color w:val="auto"/>
              </w:rPr>
              <w:t xml:space="preserve"> </w:t>
            </w:r>
          </w:p>
        </w:tc>
      </w:tr>
    </w:tbl>
    <w:p w14:paraId="4531BD97" w14:textId="77777777" w:rsidR="0087700C" w:rsidRDefault="00711306" w:rsidP="007B3959">
      <w:pPr>
        <w:pStyle w:val="Heading20"/>
      </w:pPr>
      <w:r w:rsidRPr="00A36AA9">
        <w:t>Findings</w:t>
      </w:r>
    </w:p>
    <w:p w14:paraId="078E2FD2" w14:textId="77777777" w:rsidR="00E84E75" w:rsidRDefault="00E84E75" w:rsidP="00E84E75">
      <w:pPr>
        <w:pStyle w:val="NormalArial"/>
        <w:spacing w:before="120" w:after="60" w:line="288" w:lineRule="auto"/>
        <w:rPr>
          <w:u w:val="single"/>
        </w:rPr>
      </w:pPr>
      <w:r w:rsidRPr="00E84E75">
        <w:rPr>
          <w:u w:val="single"/>
        </w:rPr>
        <w:t>Compliant Evidence</w:t>
      </w:r>
    </w:p>
    <w:p w14:paraId="1569C86F" w14:textId="60994869" w:rsidR="00E84E75" w:rsidRPr="008E7863" w:rsidRDefault="002916EF" w:rsidP="00E84E75">
      <w:pPr>
        <w:pStyle w:val="NormalArial"/>
        <w:spacing w:before="120" w:after="60" w:line="288" w:lineRule="auto"/>
        <w:rPr>
          <w:color w:val="auto"/>
        </w:rPr>
      </w:pPr>
      <w:r w:rsidRPr="002916EF">
        <w:rPr>
          <w:color w:val="auto"/>
        </w:rPr>
        <w:t>Evidence analysed by the Assessment Team showed t</w:t>
      </w:r>
      <w:r w:rsidR="00E84E75" w:rsidRPr="002916EF">
        <w:rPr>
          <w:color w:val="auto"/>
        </w:rPr>
        <w:t xml:space="preserve">he service was able to demonstrate consumers gets safe and effective services and support for daily living that meet the consumer’s needs, </w:t>
      </w:r>
      <w:r w:rsidR="0033454F" w:rsidRPr="002916EF">
        <w:rPr>
          <w:color w:val="auto"/>
        </w:rPr>
        <w:t>goals,</w:t>
      </w:r>
      <w:r w:rsidR="00E84E75" w:rsidRPr="002916EF">
        <w:rPr>
          <w:color w:val="auto"/>
        </w:rPr>
        <w:t xml:space="preserve"> and preferences, and optimise their independence, health, </w:t>
      </w:r>
      <w:r w:rsidR="0033454F" w:rsidRPr="002916EF">
        <w:rPr>
          <w:color w:val="auto"/>
        </w:rPr>
        <w:t>well-being,</w:t>
      </w:r>
      <w:r w:rsidR="00E84E75" w:rsidRPr="002916EF">
        <w:rPr>
          <w:color w:val="auto"/>
        </w:rPr>
        <w:t xml:space="preserve"> and quality of life. Consumers and/or representatives</w:t>
      </w:r>
      <w:r w:rsidRPr="002916EF">
        <w:rPr>
          <w:color w:val="auto"/>
        </w:rPr>
        <w:t xml:space="preserve"> when</w:t>
      </w:r>
      <w:r w:rsidR="00E84E75" w:rsidRPr="002916EF">
        <w:rPr>
          <w:color w:val="auto"/>
        </w:rPr>
        <w:t xml:space="preserve"> interviewed</w:t>
      </w:r>
      <w:r w:rsidRPr="002916EF">
        <w:rPr>
          <w:color w:val="auto"/>
        </w:rPr>
        <w:t xml:space="preserve"> by the Assessment Team</w:t>
      </w:r>
      <w:r w:rsidR="00E84E75" w:rsidRPr="002916EF">
        <w:rPr>
          <w:color w:val="auto"/>
        </w:rPr>
        <w:t xml:space="preserve"> were positive and felt consumers are supported to attended outings with the service. </w:t>
      </w:r>
      <w:r w:rsidRPr="002916EF">
        <w:rPr>
          <w:color w:val="auto"/>
        </w:rPr>
        <w:t xml:space="preserve">During interviews with the Assessment Team </w:t>
      </w:r>
      <w:r w:rsidR="00E84E75" w:rsidRPr="002916EF">
        <w:rPr>
          <w:color w:val="auto"/>
        </w:rPr>
        <w:t xml:space="preserve">Management and volunteers demonstrated services provided to consumers are suitable for their needs, </w:t>
      </w:r>
      <w:r w:rsidR="0033454F" w:rsidRPr="002916EF">
        <w:rPr>
          <w:color w:val="auto"/>
        </w:rPr>
        <w:t>goals,</w:t>
      </w:r>
      <w:r w:rsidR="00E84E75" w:rsidRPr="002916EF">
        <w:rPr>
          <w:color w:val="auto"/>
        </w:rPr>
        <w:t xml:space="preserve"> and preferences, and </w:t>
      </w:r>
      <w:r w:rsidR="00E84E75" w:rsidRPr="008E7863">
        <w:rPr>
          <w:color w:val="auto"/>
        </w:rPr>
        <w:t xml:space="preserve">optimised their independence, </w:t>
      </w:r>
      <w:r w:rsidR="0033454F" w:rsidRPr="008E7863">
        <w:rPr>
          <w:color w:val="auto"/>
        </w:rPr>
        <w:t>wellbeing,</w:t>
      </w:r>
      <w:r w:rsidR="00E84E75" w:rsidRPr="008E7863">
        <w:rPr>
          <w:color w:val="auto"/>
        </w:rPr>
        <w:t xml:space="preserve"> and quality of life.</w:t>
      </w:r>
    </w:p>
    <w:p w14:paraId="4007BC98" w14:textId="6A972341" w:rsidR="00E84E75" w:rsidRPr="00711306" w:rsidRDefault="008E7863" w:rsidP="00E84E75">
      <w:pPr>
        <w:pStyle w:val="NormalArial"/>
        <w:spacing w:before="120" w:after="60" w:line="288" w:lineRule="auto"/>
        <w:rPr>
          <w:color w:val="auto"/>
        </w:rPr>
      </w:pPr>
      <w:r w:rsidRPr="008E7863">
        <w:rPr>
          <w:color w:val="auto"/>
        </w:rPr>
        <w:t>Evidence analysed by the Assessment Team showed the</w:t>
      </w:r>
      <w:r w:rsidR="00E84E75" w:rsidRPr="008E7863">
        <w:rPr>
          <w:color w:val="auto"/>
        </w:rPr>
        <w:t xml:space="preserve"> service was able to demonstrate services and supports for daily living promote consumer’s emotional, </w:t>
      </w:r>
      <w:r w:rsidR="0033454F" w:rsidRPr="008E7863">
        <w:rPr>
          <w:color w:val="auto"/>
        </w:rPr>
        <w:t>spiritual,</w:t>
      </w:r>
      <w:r w:rsidR="00E84E75" w:rsidRPr="008E7863">
        <w:rPr>
          <w:color w:val="auto"/>
        </w:rPr>
        <w:t xml:space="preserve"> and psychological wellbeing. Consumers and/or representatives</w:t>
      </w:r>
      <w:r w:rsidRPr="008E7863">
        <w:rPr>
          <w:color w:val="auto"/>
        </w:rPr>
        <w:t xml:space="preserve"> when interviewed by the Assessment Team</w:t>
      </w:r>
      <w:r w:rsidR="00E84E75" w:rsidRPr="008E7863">
        <w:rPr>
          <w:color w:val="auto"/>
        </w:rPr>
        <w:t xml:space="preserve"> stated volunteers are attentive to consumer’s wellbeing and provide meaningful activities and services. </w:t>
      </w:r>
      <w:r w:rsidRPr="008E7863">
        <w:rPr>
          <w:color w:val="auto"/>
        </w:rPr>
        <w:t>The Assessment Team noted v</w:t>
      </w:r>
      <w:r w:rsidR="00E84E75" w:rsidRPr="008E7863">
        <w:rPr>
          <w:color w:val="auto"/>
        </w:rPr>
        <w:t xml:space="preserve">olunteers and management demonstrated how they support consumers </w:t>
      </w:r>
      <w:r w:rsidR="00E84E75" w:rsidRPr="00711306">
        <w:rPr>
          <w:color w:val="auto"/>
        </w:rPr>
        <w:t xml:space="preserve">emotionally and promote their psychological </w:t>
      </w:r>
      <w:r w:rsidR="00E84E75" w:rsidRPr="00711306">
        <w:rPr>
          <w:color w:val="auto"/>
        </w:rPr>
        <w:lastRenderedPageBreak/>
        <w:t xml:space="preserve">wellbeing. All consumers interviewed </w:t>
      </w:r>
      <w:r w:rsidR="00711306" w:rsidRPr="00711306">
        <w:rPr>
          <w:color w:val="auto"/>
        </w:rPr>
        <w:t xml:space="preserve">by the Assessment Team </w:t>
      </w:r>
      <w:r w:rsidR="00E84E75" w:rsidRPr="00711306">
        <w:rPr>
          <w:color w:val="auto"/>
        </w:rPr>
        <w:t>explained they feel confident that the volunteers know them well and would recognise if they were feeling low and would respond appropriately.</w:t>
      </w:r>
    </w:p>
    <w:p w14:paraId="56F31B5A" w14:textId="0E17C28C" w:rsidR="00E84E75" w:rsidRPr="00711306" w:rsidRDefault="00711306" w:rsidP="00E84E75">
      <w:pPr>
        <w:pStyle w:val="NormalArial"/>
        <w:spacing w:before="120" w:after="60" w:line="288" w:lineRule="auto"/>
        <w:rPr>
          <w:color w:val="auto"/>
        </w:rPr>
      </w:pPr>
      <w:r w:rsidRPr="00711306">
        <w:rPr>
          <w:color w:val="auto"/>
        </w:rPr>
        <w:t>Evidence analysed by the Assessment Team showed the</w:t>
      </w:r>
      <w:r w:rsidR="00E84E75" w:rsidRPr="00711306">
        <w:rPr>
          <w:color w:val="auto"/>
        </w:rPr>
        <w:t xml:space="preserve"> service was able to demonstrate services and supports for daily living assist consumers to participate in their community, have social and personal relationships, and do things of interest to them. Consumers and/or representatives </w:t>
      </w:r>
      <w:r w:rsidRPr="00711306">
        <w:rPr>
          <w:color w:val="auto"/>
        </w:rPr>
        <w:t xml:space="preserve">when interviewed by the Assessment Team </w:t>
      </w:r>
      <w:r w:rsidR="00E84E75" w:rsidRPr="00711306">
        <w:rPr>
          <w:color w:val="auto"/>
        </w:rPr>
        <w:t xml:space="preserve">advised the outings provided enable the consumer to take part in their community and do things of interest to them. </w:t>
      </w:r>
      <w:r w:rsidRPr="00711306">
        <w:rPr>
          <w:color w:val="auto"/>
        </w:rPr>
        <w:t xml:space="preserve">During interviews with the Assessment Team </w:t>
      </w:r>
      <w:r w:rsidR="00E84E75" w:rsidRPr="00711306">
        <w:rPr>
          <w:color w:val="auto"/>
        </w:rPr>
        <w:t>Management and volunteers described how the service assists consumers to participate in their community, have social relationships and do the things of interest to them.</w:t>
      </w:r>
    </w:p>
    <w:p w14:paraId="7CBF56AC" w14:textId="77777777" w:rsidR="00E84E75" w:rsidRPr="00AD7A98" w:rsidRDefault="00E84E75" w:rsidP="00E84E75">
      <w:pPr>
        <w:pStyle w:val="NormalArial"/>
        <w:spacing w:before="120" w:after="60" w:line="288" w:lineRule="auto"/>
        <w:rPr>
          <w:color w:val="auto"/>
          <w:u w:val="single"/>
        </w:rPr>
      </w:pPr>
      <w:r w:rsidRPr="00AD7A98">
        <w:rPr>
          <w:color w:val="auto"/>
          <w:u w:val="single"/>
        </w:rPr>
        <w:t>Non-compliant Evidence</w:t>
      </w:r>
    </w:p>
    <w:p w14:paraId="1218B0D1" w14:textId="5B888687" w:rsidR="00E84E75" w:rsidRPr="00AD7A98" w:rsidRDefault="00AD7A98" w:rsidP="00E84E75">
      <w:pPr>
        <w:pStyle w:val="NormalArial"/>
        <w:spacing w:before="120" w:after="60" w:line="288" w:lineRule="auto"/>
        <w:rPr>
          <w:color w:val="auto"/>
        </w:rPr>
      </w:pPr>
      <w:r w:rsidRPr="00AD7A98">
        <w:rPr>
          <w:color w:val="auto"/>
        </w:rPr>
        <w:t>Evidence analysed by the Assessment Team showed t</w:t>
      </w:r>
      <w:r w:rsidR="00E84E75" w:rsidRPr="00AD7A98">
        <w:rPr>
          <w:color w:val="auto"/>
        </w:rPr>
        <w:t>he service was not able to demonstrate that information about the consumer’s condition, needs and preferences is communicated within the service, and with others where the responsibility for services and supports for daily living is shared. Consumers and representatives</w:t>
      </w:r>
      <w:r w:rsidRPr="00AD7A98">
        <w:rPr>
          <w:color w:val="auto"/>
        </w:rPr>
        <w:t xml:space="preserve"> when interviewed by the Assessment Team stated they</w:t>
      </w:r>
      <w:r w:rsidR="00E84E75" w:rsidRPr="00AD7A98">
        <w:rPr>
          <w:color w:val="auto"/>
        </w:rPr>
        <w:t xml:space="preserve"> were satisfied that information about their care and services is shared within the service. Care planning documentation </w:t>
      </w:r>
      <w:r w:rsidRPr="00AD7A98">
        <w:rPr>
          <w:color w:val="auto"/>
        </w:rPr>
        <w:t>analysed by the Assessment Team</w:t>
      </w:r>
      <w:r w:rsidR="00E84E75" w:rsidRPr="00AD7A98">
        <w:rPr>
          <w:color w:val="auto"/>
        </w:rPr>
        <w:t xml:space="preserve"> for sampled consumers showed that important information about the consumers, including incidents, </w:t>
      </w:r>
      <w:r w:rsidR="0033454F" w:rsidRPr="00AD7A98">
        <w:rPr>
          <w:color w:val="auto"/>
        </w:rPr>
        <w:t>deterioration,</w:t>
      </w:r>
      <w:r w:rsidR="00E84E75" w:rsidRPr="00AD7A98">
        <w:rPr>
          <w:color w:val="auto"/>
        </w:rPr>
        <w:t xml:space="preserve"> or changes, is not consistently and effectively documented, </w:t>
      </w:r>
      <w:r w:rsidR="0033454F" w:rsidRPr="00AD7A98">
        <w:rPr>
          <w:color w:val="auto"/>
        </w:rPr>
        <w:t>reviewed,</w:t>
      </w:r>
      <w:r w:rsidR="00E84E75" w:rsidRPr="00AD7A98">
        <w:rPr>
          <w:color w:val="auto"/>
        </w:rPr>
        <w:t xml:space="preserve"> and communicated to volunteers to inform safe and quality services.</w:t>
      </w:r>
    </w:p>
    <w:p w14:paraId="37415998" w14:textId="2519F144" w:rsidR="00E84E75" w:rsidRPr="00AD7A98" w:rsidRDefault="00E84E75" w:rsidP="00E84E75">
      <w:pPr>
        <w:pStyle w:val="NormalArial"/>
        <w:spacing w:before="120" w:after="60" w:line="288" w:lineRule="auto"/>
        <w:rPr>
          <w:color w:val="auto"/>
        </w:rPr>
      </w:pPr>
      <w:r w:rsidRPr="00AD7A98">
        <w:rPr>
          <w:color w:val="auto"/>
        </w:rPr>
        <w:t>Staff and volunteers</w:t>
      </w:r>
      <w:r w:rsidR="00AD7A98" w:rsidRPr="00AD7A98">
        <w:rPr>
          <w:color w:val="auto"/>
        </w:rPr>
        <w:t xml:space="preserve"> when interviewed by the Assessment Team</w:t>
      </w:r>
      <w:r w:rsidRPr="00AD7A98">
        <w:rPr>
          <w:color w:val="auto"/>
        </w:rPr>
        <w:t xml:space="preserve"> </w:t>
      </w:r>
      <w:r w:rsidR="00AD7A98" w:rsidRPr="00AD7A98">
        <w:rPr>
          <w:color w:val="auto"/>
        </w:rPr>
        <w:t>stated</w:t>
      </w:r>
      <w:r w:rsidRPr="00AD7A98">
        <w:rPr>
          <w:color w:val="auto"/>
        </w:rPr>
        <w:t xml:space="preserve"> they verbally share information regarding the needs, </w:t>
      </w:r>
      <w:r w:rsidR="0033454F" w:rsidRPr="00AD7A98">
        <w:rPr>
          <w:color w:val="auto"/>
        </w:rPr>
        <w:t>goals,</w:t>
      </w:r>
      <w:r w:rsidRPr="00AD7A98">
        <w:rPr>
          <w:color w:val="auto"/>
        </w:rPr>
        <w:t xml:space="preserve"> and preferences of each consumer, this is not documented adequately in care plans to inform volunteers at the point of care. </w:t>
      </w:r>
      <w:r w:rsidR="00AD7A98" w:rsidRPr="00AD7A98">
        <w:rPr>
          <w:color w:val="auto"/>
        </w:rPr>
        <w:t xml:space="preserve">During interviews with the Assessment Team </w:t>
      </w:r>
      <w:r w:rsidRPr="00AD7A98">
        <w:rPr>
          <w:color w:val="auto"/>
        </w:rPr>
        <w:t xml:space="preserve">Management advised information regarding consumers is discussed with the volunteers prior to each trip. However, </w:t>
      </w:r>
      <w:r w:rsidR="00AD7A98" w:rsidRPr="00AD7A98">
        <w:rPr>
          <w:color w:val="auto"/>
        </w:rPr>
        <w:t>the Assessment Team noted</w:t>
      </w:r>
      <w:r w:rsidR="00AD7A98">
        <w:rPr>
          <w:color w:val="auto"/>
        </w:rPr>
        <w:t xml:space="preserve"> </w:t>
      </w:r>
      <w:r w:rsidRPr="00AD7A98">
        <w:rPr>
          <w:color w:val="auto"/>
        </w:rPr>
        <w:t>volunteers are not required to provide information after the trip in regard to the individual consumers and if there were any changes in their condition.</w:t>
      </w:r>
    </w:p>
    <w:p w14:paraId="27512BFA" w14:textId="43306049" w:rsidR="00E84E75" w:rsidRPr="00263A3D" w:rsidRDefault="00AD7A98" w:rsidP="00E84E75">
      <w:pPr>
        <w:pStyle w:val="NormalArial"/>
        <w:spacing w:before="120" w:after="60" w:line="288" w:lineRule="auto"/>
        <w:rPr>
          <w:color w:val="auto"/>
        </w:rPr>
      </w:pPr>
      <w:r w:rsidRPr="00AD7A98">
        <w:rPr>
          <w:color w:val="auto"/>
        </w:rPr>
        <w:t xml:space="preserve">During interviews with the Assessment Team </w:t>
      </w:r>
      <w:r w:rsidR="00E84E75" w:rsidRPr="00AD7A98">
        <w:rPr>
          <w:color w:val="auto"/>
        </w:rPr>
        <w:t xml:space="preserve">Management </w:t>
      </w:r>
      <w:r w:rsidRPr="00AD7A98">
        <w:rPr>
          <w:color w:val="auto"/>
        </w:rPr>
        <w:t>stated</w:t>
      </w:r>
      <w:r w:rsidR="00E84E75" w:rsidRPr="00AD7A98">
        <w:rPr>
          <w:color w:val="auto"/>
        </w:rPr>
        <w:t xml:space="preserve"> that while they do collect information from consumers on what other services they are being provided, they do not seek information from the other service providers and will begin to engage other service providers to </w:t>
      </w:r>
      <w:r w:rsidR="00E84E75" w:rsidRPr="00263A3D">
        <w:rPr>
          <w:color w:val="auto"/>
        </w:rPr>
        <w:t>ensure information is shared where the responsibility for services and supports for daily living is shared.</w:t>
      </w:r>
    </w:p>
    <w:p w14:paraId="28E84769" w14:textId="1413A0D1" w:rsidR="00E84E75" w:rsidRPr="00263A3D" w:rsidRDefault="00AD7A98" w:rsidP="00E84E75">
      <w:pPr>
        <w:pStyle w:val="NormalArial"/>
        <w:spacing w:before="120" w:after="60" w:line="288" w:lineRule="auto"/>
        <w:rPr>
          <w:color w:val="auto"/>
        </w:rPr>
      </w:pPr>
      <w:r w:rsidRPr="00263A3D">
        <w:rPr>
          <w:color w:val="auto"/>
        </w:rPr>
        <w:t>Evidence analysed by the Assessment Team showed the</w:t>
      </w:r>
      <w:r w:rsidR="00E84E75" w:rsidRPr="00263A3D">
        <w:rPr>
          <w:color w:val="auto"/>
        </w:rPr>
        <w:t xml:space="preserve"> service was not able to demonstrate timely and appropriate referrals to individuals, other organisations and providers of other care and services were considered and/or undertaken for </w:t>
      </w:r>
      <w:r w:rsidRPr="00263A3D">
        <w:rPr>
          <w:color w:val="auto"/>
        </w:rPr>
        <w:t>three</w:t>
      </w:r>
      <w:r w:rsidR="00E84E75" w:rsidRPr="00263A3D">
        <w:rPr>
          <w:color w:val="auto"/>
        </w:rPr>
        <w:t xml:space="preserve"> consumers</w:t>
      </w:r>
      <w:r w:rsidRPr="00263A3D">
        <w:rPr>
          <w:color w:val="auto"/>
        </w:rPr>
        <w:t xml:space="preserve"> sampled by the Assessment Team</w:t>
      </w:r>
      <w:r w:rsidR="00E84E75" w:rsidRPr="00263A3D">
        <w:rPr>
          <w:color w:val="auto"/>
        </w:rPr>
        <w:t xml:space="preserve">. </w:t>
      </w:r>
      <w:r w:rsidRPr="00263A3D">
        <w:rPr>
          <w:color w:val="auto"/>
        </w:rPr>
        <w:t>Evidence analysed by the Assessment Team showed the</w:t>
      </w:r>
      <w:r w:rsidR="00E84E75" w:rsidRPr="00263A3D">
        <w:rPr>
          <w:color w:val="auto"/>
        </w:rPr>
        <w:t xml:space="preserve"> service did not demonstrate effective systems and processes to ensure an effective network of external providers they can refer to, or collaborate with, to meet the needs of consumers for their daily living. For </w:t>
      </w:r>
      <w:r w:rsidR="00263A3D" w:rsidRPr="00263A3D">
        <w:rPr>
          <w:color w:val="auto"/>
        </w:rPr>
        <w:t>example,</w:t>
      </w:r>
      <w:r w:rsidR="00E84E75" w:rsidRPr="00263A3D">
        <w:rPr>
          <w:color w:val="auto"/>
        </w:rPr>
        <w:t xml:space="preserve"> </w:t>
      </w:r>
      <w:r w:rsidR="00263A3D" w:rsidRPr="00263A3D">
        <w:rPr>
          <w:color w:val="auto"/>
        </w:rPr>
        <w:t>Consumer A</w:t>
      </w:r>
      <w:r w:rsidR="00E84E75" w:rsidRPr="00263A3D">
        <w:rPr>
          <w:color w:val="auto"/>
        </w:rPr>
        <w:t xml:space="preserve"> progress note documented </w:t>
      </w:r>
      <w:r w:rsidR="00263A3D" w:rsidRPr="00263A3D">
        <w:rPr>
          <w:color w:val="auto"/>
        </w:rPr>
        <w:t>in</w:t>
      </w:r>
      <w:r w:rsidR="00E84E75" w:rsidRPr="00263A3D">
        <w:rPr>
          <w:color w:val="auto"/>
        </w:rPr>
        <w:t xml:space="preserve"> September 2022 noted the </w:t>
      </w:r>
      <w:r w:rsidR="00E84E75" w:rsidRPr="00263A3D">
        <w:rPr>
          <w:color w:val="auto"/>
        </w:rPr>
        <w:lastRenderedPageBreak/>
        <w:t xml:space="preserve">volunteer advised that </w:t>
      </w:r>
      <w:r w:rsidR="00263A3D" w:rsidRPr="00263A3D">
        <w:rPr>
          <w:color w:val="auto"/>
        </w:rPr>
        <w:t>Consumer A</w:t>
      </w:r>
      <w:r w:rsidR="00E84E75" w:rsidRPr="00263A3D">
        <w:rPr>
          <w:color w:val="auto"/>
        </w:rPr>
        <w:t xml:space="preserve"> was very unsteady on his</w:t>
      </w:r>
      <w:r w:rsidR="00263A3D" w:rsidRPr="00263A3D">
        <w:rPr>
          <w:color w:val="auto"/>
        </w:rPr>
        <w:t>/her</w:t>
      </w:r>
      <w:r w:rsidR="00E84E75" w:rsidRPr="00263A3D">
        <w:rPr>
          <w:color w:val="auto"/>
        </w:rPr>
        <w:t xml:space="preserve"> feet and </w:t>
      </w:r>
      <w:r w:rsidR="00263A3D" w:rsidRPr="00263A3D">
        <w:rPr>
          <w:color w:val="auto"/>
        </w:rPr>
        <w:t>Consumer A</w:t>
      </w:r>
      <w:r w:rsidR="00E84E75" w:rsidRPr="00263A3D">
        <w:rPr>
          <w:color w:val="auto"/>
        </w:rPr>
        <w:t xml:space="preserve"> was having trouble getting on and off the bus. </w:t>
      </w:r>
      <w:r w:rsidR="00263A3D" w:rsidRPr="00263A3D">
        <w:rPr>
          <w:color w:val="auto"/>
        </w:rPr>
        <w:t>The Assessment Team noted they found n</w:t>
      </w:r>
      <w:r w:rsidR="00E84E75" w:rsidRPr="00263A3D">
        <w:rPr>
          <w:color w:val="auto"/>
        </w:rPr>
        <w:t xml:space="preserve">o evidence in the electronic records that the service referred </w:t>
      </w:r>
      <w:r w:rsidR="00263A3D" w:rsidRPr="00263A3D">
        <w:rPr>
          <w:color w:val="auto"/>
        </w:rPr>
        <w:t>Consumer A</w:t>
      </w:r>
      <w:r w:rsidR="00E84E75" w:rsidRPr="00263A3D">
        <w:rPr>
          <w:color w:val="auto"/>
        </w:rPr>
        <w:t xml:space="preserve"> to MAC or an Allied Health professional.</w:t>
      </w:r>
    </w:p>
    <w:p w14:paraId="4531BD98" w14:textId="251CB779" w:rsidR="0087700C" w:rsidRPr="00E84E75" w:rsidRDefault="00263A3D" w:rsidP="00E84E75">
      <w:pPr>
        <w:pStyle w:val="NormalArial"/>
        <w:spacing w:before="120" w:after="60" w:line="288" w:lineRule="auto"/>
      </w:pPr>
      <w:r w:rsidRPr="00263A3D">
        <w:rPr>
          <w:color w:val="auto"/>
        </w:rPr>
        <w:t xml:space="preserve">During interviews with the Assessment Team </w:t>
      </w:r>
      <w:r w:rsidR="00E84E75" w:rsidRPr="00263A3D">
        <w:rPr>
          <w:color w:val="auto"/>
        </w:rPr>
        <w:t xml:space="preserve">Management </w:t>
      </w:r>
      <w:r w:rsidRPr="00263A3D">
        <w:rPr>
          <w:color w:val="auto"/>
        </w:rPr>
        <w:t>stated</w:t>
      </w:r>
      <w:r w:rsidR="00E84E75" w:rsidRPr="00263A3D">
        <w:rPr>
          <w:color w:val="auto"/>
        </w:rPr>
        <w:t xml:space="preserve"> they have only been referring consumers to MAC and could not provide an example of referring a consumer to another service</w:t>
      </w:r>
      <w:r w:rsidRPr="00263A3D">
        <w:rPr>
          <w:color w:val="auto"/>
        </w:rPr>
        <w:t>.</w:t>
      </w:r>
      <w:r w:rsidR="00E84E75" w:rsidRPr="00263A3D">
        <w:rPr>
          <w:color w:val="auto"/>
        </w:rPr>
        <w:t xml:space="preserve"> </w:t>
      </w:r>
      <w:r w:rsidR="0026536D" w:rsidRPr="00263A3D">
        <w:rPr>
          <w:color w:val="auto"/>
        </w:rPr>
        <w:t>Management</w:t>
      </w:r>
      <w:r w:rsidR="00E84E75" w:rsidRPr="00263A3D">
        <w:rPr>
          <w:color w:val="auto"/>
        </w:rPr>
        <w:t xml:space="preserve"> advised they will review their processes to ensure that they will provide timely and appropriate referrals to individuals and other organisations in the future.</w:t>
      </w:r>
      <w:r w:rsidR="00711306" w:rsidRPr="00E84E75">
        <w:br w:type="page"/>
      </w:r>
    </w:p>
    <w:p w14:paraId="4531BD99" w14:textId="77777777" w:rsidR="00FC045E" w:rsidRDefault="00711306"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484"/>
        <w:gridCol w:w="2126"/>
      </w:tblGrid>
      <w:tr w:rsidR="0045317B" w14:paraId="4531BD9D" w14:textId="77777777" w:rsidTr="00940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4531BD9A" w14:textId="77777777" w:rsidR="0045317B" w:rsidRPr="003217D3" w:rsidRDefault="0045317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126" w:type="dxa"/>
            <w:tcBorders>
              <w:bottom w:val="single" w:sz="4" w:space="0" w:color="BFBFBF" w:themeColor="background1" w:themeShade="BF"/>
            </w:tcBorders>
          </w:tcPr>
          <w:p w14:paraId="4531BD9C" w14:textId="77777777" w:rsidR="0045317B" w:rsidRPr="003217D3" w:rsidRDefault="004531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5317B" w14:paraId="4531BDA2" w14:textId="77777777" w:rsidTr="00940B01">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531BD9E" w14:textId="77777777" w:rsidR="0045317B" w:rsidRPr="00244176" w:rsidRDefault="0045317B"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484" w:type="dxa"/>
            <w:shd w:val="clear" w:color="auto" w:fill="auto"/>
            <w:vAlign w:val="top"/>
          </w:tcPr>
          <w:p w14:paraId="4531BD9F" w14:textId="77777777" w:rsidR="0045317B" w:rsidRPr="00244176" w:rsidRDefault="0045317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126" w:type="dxa"/>
            <w:shd w:val="clear" w:color="auto" w:fill="auto"/>
            <w:vAlign w:val="top"/>
          </w:tcPr>
          <w:p w14:paraId="4531BDA1" w14:textId="5125850A" w:rsidR="0045317B" w:rsidRPr="0045317B" w:rsidRDefault="004821F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16073396"/>
                <w:placeholder>
                  <w:docPart w:val="45AB0F8F7AD14A518F8163AC1D9FC6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317B" w:rsidRPr="0045317B">
                  <w:rPr>
                    <w:rFonts w:ascii="Arial" w:hAnsi="Arial" w:cs="Arial"/>
                    <w:b/>
                    <w:bCs/>
                    <w:color w:val="auto"/>
                  </w:rPr>
                  <w:t>Compliant</w:t>
                </w:r>
              </w:sdtContent>
            </w:sdt>
            <w:r w:rsidR="0045317B" w:rsidRPr="0045317B">
              <w:rPr>
                <w:rFonts w:ascii="Arial" w:hAnsi="Arial" w:cs="Arial"/>
                <w:b/>
                <w:bCs/>
                <w:color w:val="auto"/>
              </w:rPr>
              <w:t xml:space="preserve"> </w:t>
            </w:r>
          </w:p>
        </w:tc>
      </w:tr>
      <w:tr w:rsidR="0045317B" w14:paraId="4531BDA9" w14:textId="77777777" w:rsidTr="0094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531BDA3" w14:textId="77777777" w:rsidR="0045317B" w:rsidRPr="00244176" w:rsidRDefault="0045317B"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484" w:type="dxa"/>
            <w:shd w:val="clear" w:color="auto" w:fill="auto"/>
            <w:vAlign w:val="top"/>
          </w:tcPr>
          <w:p w14:paraId="4531BDA4" w14:textId="77777777" w:rsidR="0045317B" w:rsidRPr="00244176" w:rsidRDefault="0045317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531BDA5" w14:textId="77777777" w:rsidR="0045317B" w:rsidRPr="00244176" w:rsidRDefault="0045317B"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531BDA6" w14:textId="77777777" w:rsidR="0045317B" w:rsidRPr="00244176" w:rsidRDefault="0045317B"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126" w:type="dxa"/>
            <w:shd w:val="clear" w:color="auto" w:fill="auto"/>
            <w:vAlign w:val="top"/>
          </w:tcPr>
          <w:p w14:paraId="4531BDA8" w14:textId="359EF0B7" w:rsidR="0045317B" w:rsidRPr="0045317B" w:rsidRDefault="004821F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073260953"/>
                <w:placeholder>
                  <w:docPart w:val="07BD94CC95F04188B772109188C8DD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317B" w:rsidRPr="0045317B">
                  <w:rPr>
                    <w:rFonts w:ascii="Arial" w:hAnsi="Arial" w:cs="Arial"/>
                    <w:b/>
                    <w:bCs/>
                    <w:color w:val="auto"/>
                  </w:rPr>
                  <w:t>Compliant</w:t>
                </w:r>
              </w:sdtContent>
            </w:sdt>
            <w:r w:rsidR="0045317B" w:rsidRPr="0045317B">
              <w:rPr>
                <w:rFonts w:ascii="Arial" w:hAnsi="Arial" w:cs="Arial"/>
                <w:b/>
                <w:bCs/>
                <w:color w:val="auto"/>
              </w:rPr>
              <w:t xml:space="preserve"> </w:t>
            </w:r>
          </w:p>
        </w:tc>
      </w:tr>
      <w:tr w:rsidR="0045317B" w14:paraId="4531BDAE" w14:textId="77777777" w:rsidTr="00940B01">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531BDAA" w14:textId="77777777" w:rsidR="0045317B" w:rsidRPr="00244176" w:rsidRDefault="0045317B"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484" w:type="dxa"/>
            <w:shd w:val="clear" w:color="auto" w:fill="auto"/>
            <w:vAlign w:val="top"/>
          </w:tcPr>
          <w:p w14:paraId="4531BDAB" w14:textId="77777777" w:rsidR="0045317B" w:rsidRPr="00244176" w:rsidRDefault="0045317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126" w:type="dxa"/>
            <w:shd w:val="clear" w:color="auto" w:fill="auto"/>
            <w:vAlign w:val="top"/>
          </w:tcPr>
          <w:p w14:paraId="4531BDAD" w14:textId="738EFFAA" w:rsidR="0045317B" w:rsidRPr="0045317B" w:rsidRDefault="004821F8" w:rsidP="001D775A">
            <w:pPr>
              <w:spacing w:line="22" w:lineRule="atLeast"/>
              <w:cnfStyle w:val="000000000000" w:firstRow="0" w:lastRow="0" w:firstColumn="0" w:lastColumn="0" w:oddVBand="0" w:evenVBand="0" w:oddHBand="0" w:evenHBand="0" w:firstRowFirstColumn="0" w:firstRowLastColumn="0" w:lastRowFirstColumn="0" w:lastRowLastColumn="0"/>
              <w:rPr>
                <w:b/>
                <w:bCs/>
                <w:color w:val="auto"/>
              </w:rPr>
            </w:pPr>
            <w:sdt>
              <w:sdtPr>
                <w:rPr>
                  <w:rFonts w:ascii="Arial" w:hAnsi="Arial" w:cs="Arial"/>
                  <w:b/>
                  <w:bCs/>
                  <w:color w:val="auto"/>
                </w:rPr>
                <w:id w:val="644777848"/>
                <w:placeholder>
                  <w:docPart w:val="FD1AC73C5993445CA0A65A5C9648C6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317B" w:rsidRPr="0045317B">
                  <w:rPr>
                    <w:rFonts w:ascii="Arial" w:hAnsi="Arial" w:cs="Arial"/>
                    <w:b/>
                    <w:bCs/>
                    <w:color w:val="auto"/>
                  </w:rPr>
                  <w:t>Non-compliant</w:t>
                </w:r>
              </w:sdtContent>
            </w:sdt>
            <w:r w:rsidR="0045317B" w:rsidRPr="0045317B">
              <w:rPr>
                <w:rFonts w:ascii="Arial" w:hAnsi="Arial" w:cs="Arial"/>
                <w:b/>
                <w:bCs/>
                <w:color w:val="auto"/>
              </w:rPr>
              <w:t xml:space="preserve"> </w:t>
            </w:r>
          </w:p>
        </w:tc>
      </w:tr>
    </w:tbl>
    <w:p w14:paraId="4531BDAF" w14:textId="77777777" w:rsidR="001A5684" w:rsidRPr="0026536D" w:rsidRDefault="00711306" w:rsidP="007B3959">
      <w:pPr>
        <w:pStyle w:val="Heading20"/>
        <w:rPr>
          <w:color w:val="auto"/>
        </w:rPr>
      </w:pPr>
      <w:r w:rsidRPr="0026536D">
        <w:rPr>
          <w:color w:val="auto"/>
        </w:rPr>
        <w:t>Findings</w:t>
      </w:r>
    </w:p>
    <w:p w14:paraId="40CC24A8" w14:textId="77777777" w:rsidR="00606EBF" w:rsidRPr="0026536D" w:rsidRDefault="00606EBF" w:rsidP="0026536D">
      <w:pPr>
        <w:pStyle w:val="NormalArial"/>
        <w:spacing w:before="120" w:after="60" w:line="288" w:lineRule="auto"/>
        <w:rPr>
          <w:color w:val="auto"/>
          <w:u w:val="single"/>
        </w:rPr>
      </w:pPr>
      <w:r w:rsidRPr="0026536D">
        <w:rPr>
          <w:color w:val="auto"/>
          <w:u w:val="single"/>
        </w:rPr>
        <w:t>Compliant Evidence</w:t>
      </w:r>
    </w:p>
    <w:p w14:paraId="0E5E1910" w14:textId="73741DB5" w:rsidR="0026536D" w:rsidRPr="0026536D" w:rsidRDefault="0026536D" w:rsidP="0026536D">
      <w:pPr>
        <w:pStyle w:val="NormalArial"/>
        <w:spacing w:before="120" w:after="60" w:line="288" w:lineRule="auto"/>
        <w:rPr>
          <w:color w:val="auto"/>
        </w:rPr>
      </w:pPr>
      <w:r w:rsidRPr="0026536D">
        <w:rPr>
          <w:color w:val="auto"/>
        </w:rPr>
        <w:t xml:space="preserve">Evidence analysed by the Assessment Team showed the service was able to demonstrate the service environments were welcoming, easy to navigate, and optimised consumers’ sense of belonging, independence, </w:t>
      </w:r>
      <w:r w:rsidR="0033454F" w:rsidRPr="0026536D">
        <w:rPr>
          <w:color w:val="auto"/>
        </w:rPr>
        <w:t>interaction,</w:t>
      </w:r>
      <w:r w:rsidRPr="0026536D">
        <w:rPr>
          <w:color w:val="auto"/>
        </w:rPr>
        <w:t xml:space="preserve"> and function. Consumers and representatives when interviewed by the Assessment Team confirmed the vehicles are welcoming and suitable for their transport needs. During interviews with the Assessment Team Management advised the vehicles allow wheelchair access and storage space for walking devices and are suitable for all consumers. Observations made and recorded by the Assessment Team confirmed the vehicles are welcoming, easy to access and functional.</w:t>
      </w:r>
    </w:p>
    <w:p w14:paraId="0066A29C" w14:textId="5574A6FB" w:rsidR="0026536D" w:rsidRPr="0026536D" w:rsidRDefault="0026536D" w:rsidP="0026536D">
      <w:pPr>
        <w:pStyle w:val="NormalArial"/>
        <w:spacing w:before="120" w:after="60" w:line="288" w:lineRule="auto"/>
        <w:rPr>
          <w:color w:val="auto"/>
        </w:rPr>
      </w:pPr>
      <w:r w:rsidRPr="0026536D">
        <w:rPr>
          <w:color w:val="auto"/>
        </w:rPr>
        <w:t xml:space="preserve">Evidence analysed by the Assessment Team showed the service was able to demonstrate the bus’s making up the service environment were well maintained, comfortable, </w:t>
      </w:r>
      <w:r w:rsidR="0033454F" w:rsidRPr="0026536D">
        <w:rPr>
          <w:color w:val="auto"/>
        </w:rPr>
        <w:t>safe,</w:t>
      </w:r>
      <w:r w:rsidRPr="0026536D">
        <w:rPr>
          <w:color w:val="auto"/>
        </w:rPr>
        <w:t xml:space="preserve"> and clean and enable consumers to move freely. During interviews with the Assessment Team volunteers and management described the process to ensure buses are regularly cleaned and maintenance is addressed immediately, however the Assessment Team noted the service was unable to demonstrate effective risk management processes for other venues they attend. Observations made and recorded by the Assessment Team confirmed the vehicles are clean and suitable for use.</w:t>
      </w:r>
    </w:p>
    <w:p w14:paraId="5373C6F4" w14:textId="77777777" w:rsidR="0026536D" w:rsidRPr="0026536D" w:rsidRDefault="0026536D" w:rsidP="0026536D">
      <w:pPr>
        <w:pStyle w:val="NormalArial"/>
        <w:spacing w:before="120" w:after="60" w:line="288" w:lineRule="auto"/>
        <w:rPr>
          <w:color w:val="auto"/>
          <w:u w:val="single"/>
        </w:rPr>
      </w:pPr>
      <w:r w:rsidRPr="0026536D">
        <w:rPr>
          <w:color w:val="auto"/>
          <w:u w:val="single"/>
        </w:rPr>
        <w:t>Non-compliant Evidence</w:t>
      </w:r>
    </w:p>
    <w:p w14:paraId="2E705894" w14:textId="513FBBC9" w:rsidR="0026536D" w:rsidRPr="0026536D" w:rsidRDefault="0026536D" w:rsidP="0026536D">
      <w:pPr>
        <w:pStyle w:val="NormalArial"/>
        <w:spacing w:before="120" w:after="60" w:line="288" w:lineRule="auto"/>
        <w:rPr>
          <w:color w:val="auto"/>
        </w:rPr>
      </w:pPr>
      <w:r w:rsidRPr="0026536D">
        <w:rPr>
          <w:color w:val="auto"/>
        </w:rPr>
        <w:t xml:space="preserve">Evidence analysed by the Assessment Team showed the service was not able to demonstrate that furniture, </w:t>
      </w:r>
      <w:r w:rsidR="0033454F" w:rsidRPr="0026536D">
        <w:rPr>
          <w:color w:val="auto"/>
        </w:rPr>
        <w:t>fittings,</w:t>
      </w:r>
      <w:r w:rsidRPr="0026536D">
        <w:rPr>
          <w:color w:val="auto"/>
        </w:rPr>
        <w:t xml:space="preserve"> and equipment are safe, </w:t>
      </w:r>
      <w:r w:rsidR="0033454F" w:rsidRPr="0026536D">
        <w:rPr>
          <w:color w:val="auto"/>
        </w:rPr>
        <w:t>clean,</w:t>
      </w:r>
      <w:r w:rsidRPr="0026536D">
        <w:rPr>
          <w:color w:val="auto"/>
        </w:rPr>
        <w:t xml:space="preserve"> and well maintained and suitable for the consumer. Evidence analysed by the Assessment Team showed the systems to monitor the roadworthiness of the service’s vans were not effective.</w:t>
      </w:r>
    </w:p>
    <w:p w14:paraId="2702EE39" w14:textId="1513E17E" w:rsidR="0026536D" w:rsidRPr="0026536D" w:rsidRDefault="0026536D" w:rsidP="0026536D">
      <w:pPr>
        <w:pStyle w:val="NormalArial"/>
        <w:spacing w:before="120" w:after="60" w:line="288" w:lineRule="auto"/>
        <w:rPr>
          <w:color w:val="auto"/>
        </w:rPr>
      </w:pPr>
      <w:r w:rsidRPr="0026536D">
        <w:rPr>
          <w:color w:val="auto"/>
        </w:rPr>
        <w:t>During interviews with the Assessment Team volunteers described how they follow the LMRVA van inspection procedure prior to their group's departure, including recording details in a logbook, with any concerns to be provided verbally to management for further action.</w:t>
      </w:r>
    </w:p>
    <w:p w14:paraId="3679CCFC" w14:textId="68D7DF96" w:rsidR="0026536D" w:rsidRPr="0026536D" w:rsidRDefault="0026536D" w:rsidP="0026536D">
      <w:pPr>
        <w:pStyle w:val="NormalArial"/>
        <w:spacing w:before="120" w:after="60" w:line="288" w:lineRule="auto"/>
        <w:rPr>
          <w:color w:val="auto"/>
        </w:rPr>
      </w:pPr>
      <w:r w:rsidRPr="0026536D">
        <w:rPr>
          <w:color w:val="auto"/>
        </w:rPr>
        <w:lastRenderedPageBreak/>
        <w:t>The Assessment Team observed volunteers undertaking the visual inspection check where they explained the logbook procedure. However, The Assessment Team identified:</w:t>
      </w:r>
    </w:p>
    <w:p w14:paraId="79B9B5F0" w14:textId="36BE5F96" w:rsidR="0026536D" w:rsidRPr="0026536D" w:rsidRDefault="0026536D" w:rsidP="0026536D">
      <w:pPr>
        <w:pStyle w:val="NormalArial"/>
        <w:numPr>
          <w:ilvl w:val="0"/>
          <w:numId w:val="22"/>
        </w:numPr>
        <w:spacing w:before="120" w:after="60" w:line="288" w:lineRule="auto"/>
        <w:rPr>
          <w:color w:val="auto"/>
        </w:rPr>
      </w:pPr>
      <w:r w:rsidRPr="0026536D">
        <w:rPr>
          <w:color w:val="auto"/>
        </w:rPr>
        <w:t>Repeated oversights in these visual checks resulted in the diesel van being unroadworthy. The CEO advised that, following an issue with another vehicle, they undertook a visual inspection of all vehicles and identified that the four tyres on the van were unroadworthy, and the CEO initiated immediate replacements. The Assessment Team viewed the reporting of this incident to the Governing Body as part of their monthly report.</w:t>
      </w:r>
    </w:p>
    <w:p w14:paraId="6485A295" w14:textId="0D6AA2B8" w:rsidR="0026536D" w:rsidRPr="0026536D" w:rsidRDefault="0026536D" w:rsidP="0026536D">
      <w:pPr>
        <w:pStyle w:val="NormalArial"/>
        <w:numPr>
          <w:ilvl w:val="0"/>
          <w:numId w:val="22"/>
        </w:numPr>
        <w:spacing w:before="120" w:after="60" w:line="288" w:lineRule="auto"/>
      </w:pPr>
      <w:r w:rsidRPr="0026536D">
        <w:rPr>
          <w:color w:val="auto"/>
        </w:rPr>
        <w:t xml:space="preserve">Management was unable to locate and provide any supporting documentation regarding the hierarchy of information supporting </w:t>
      </w:r>
      <w:r w:rsidRPr="0026536D">
        <w:t>this incident, nor its rectifying outcome effectively recorded.</w:t>
      </w:r>
    </w:p>
    <w:p w14:paraId="4531BDB0" w14:textId="75BB2BA1" w:rsidR="0087700C" w:rsidRPr="0026536D" w:rsidRDefault="0026536D" w:rsidP="0026536D">
      <w:pPr>
        <w:pStyle w:val="NormalArial"/>
        <w:spacing w:before="120" w:after="60" w:line="288" w:lineRule="auto"/>
        <w:rPr>
          <w:u w:val="single"/>
        </w:rPr>
      </w:pPr>
      <w:r w:rsidRPr="0026536D">
        <w:t>Following feedback from the Assessment Team the service acknowledged that their current systems are not effective and will review their processes to ensure improved oversight of the vehicle roadworthiness.</w:t>
      </w:r>
      <w:r w:rsidRPr="0026536D">
        <w:rPr>
          <w:u w:val="single"/>
        </w:rPr>
        <w:t xml:space="preserve"> </w:t>
      </w:r>
      <w:r w:rsidR="00711306" w:rsidRPr="0026536D">
        <w:rPr>
          <w:u w:val="single"/>
        </w:rPr>
        <w:br w:type="page"/>
      </w:r>
    </w:p>
    <w:p w14:paraId="4531BDB1" w14:textId="77777777" w:rsidR="00FC045E" w:rsidRPr="00A36AA9" w:rsidRDefault="0071130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79"/>
        <w:gridCol w:w="2126"/>
      </w:tblGrid>
      <w:tr w:rsidR="0026536D" w14:paraId="4531BDB5" w14:textId="77777777" w:rsidTr="00940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4531BDB2" w14:textId="77777777" w:rsidR="0026536D" w:rsidRPr="003217D3" w:rsidRDefault="0026536D"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126" w:type="dxa"/>
            <w:tcBorders>
              <w:bottom w:val="single" w:sz="4" w:space="0" w:color="BFBFBF" w:themeColor="background1" w:themeShade="BF"/>
            </w:tcBorders>
          </w:tcPr>
          <w:p w14:paraId="4531BDB4" w14:textId="77777777" w:rsidR="0026536D" w:rsidRPr="003217D3" w:rsidRDefault="0026536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6536D" w14:paraId="4531BDBA" w14:textId="77777777" w:rsidTr="00940B01">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4531BDB6" w14:textId="77777777" w:rsidR="0026536D" w:rsidRPr="00244176" w:rsidRDefault="0026536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379" w:type="dxa"/>
            <w:shd w:val="clear" w:color="auto" w:fill="auto"/>
            <w:vAlign w:val="top"/>
          </w:tcPr>
          <w:p w14:paraId="4531BDB7" w14:textId="77777777" w:rsidR="0026536D" w:rsidRPr="00244176" w:rsidRDefault="0026536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6" w:type="dxa"/>
            <w:shd w:val="clear" w:color="auto" w:fill="auto"/>
            <w:vAlign w:val="top"/>
          </w:tcPr>
          <w:p w14:paraId="4531BDB9" w14:textId="58AED832" w:rsidR="0026536D" w:rsidRPr="0026536D" w:rsidRDefault="004821F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870381"/>
                <w:placeholder>
                  <w:docPart w:val="EB037D48CAF34D829C0A751200FF40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36D" w:rsidRPr="0026536D">
                  <w:rPr>
                    <w:rFonts w:ascii="Arial" w:hAnsi="Arial" w:cs="Arial"/>
                    <w:b/>
                    <w:bCs/>
                    <w:color w:val="auto"/>
                  </w:rPr>
                  <w:t>Compliant</w:t>
                </w:r>
              </w:sdtContent>
            </w:sdt>
            <w:r w:rsidR="0026536D" w:rsidRPr="0026536D">
              <w:rPr>
                <w:rFonts w:ascii="Arial" w:hAnsi="Arial" w:cs="Arial"/>
                <w:b/>
                <w:bCs/>
                <w:color w:val="auto"/>
              </w:rPr>
              <w:t xml:space="preserve"> </w:t>
            </w:r>
          </w:p>
        </w:tc>
      </w:tr>
      <w:tr w:rsidR="0026536D" w14:paraId="4531BDBF" w14:textId="77777777" w:rsidTr="0094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4531BDBB" w14:textId="77777777" w:rsidR="0026536D" w:rsidRPr="00244176" w:rsidRDefault="0026536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379" w:type="dxa"/>
            <w:shd w:val="clear" w:color="auto" w:fill="auto"/>
            <w:vAlign w:val="top"/>
          </w:tcPr>
          <w:p w14:paraId="4531BDBC" w14:textId="77777777" w:rsidR="0026536D" w:rsidRPr="00244176" w:rsidRDefault="0026536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6" w:type="dxa"/>
            <w:shd w:val="clear" w:color="auto" w:fill="auto"/>
            <w:vAlign w:val="top"/>
          </w:tcPr>
          <w:p w14:paraId="4531BDBE" w14:textId="59203B6B" w:rsidR="0026536D" w:rsidRPr="0026536D" w:rsidRDefault="004821F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25812368"/>
                <w:placeholder>
                  <w:docPart w:val="60DA9EFC5F8745829DC118D521F6D3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36D" w:rsidRPr="0026536D">
                  <w:rPr>
                    <w:rFonts w:ascii="Arial" w:hAnsi="Arial" w:cs="Arial"/>
                    <w:b/>
                    <w:bCs/>
                    <w:color w:val="auto"/>
                  </w:rPr>
                  <w:t>Non-compliant</w:t>
                </w:r>
              </w:sdtContent>
            </w:sdt>
            <w:r w:rsidR="0026536D" w:rsidRPr="0026536D">
              <w:rPr>
                <w:rFonts w:ascii="Arial" w:hAnsi="Arial" w:cs="Arial"/>
                <w:b/>
                <w:bCs/>
                <w:color w:val="auto"/>
              </w:rPr>
              <w:t xml:space="preserve"> </w:t>
            </w:r>
          </w:p>
        </w:tc>
      </w:tr>
      <w:tr w:rsidR="0026536D" w14:paraId="4531BDC4" w14:textId="77777777" w:rsidTr="00940B01">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4531BDC0" w14:textId="77777777" w:rsidR="0026536D" w:rsidRPr="00244176" w:rsidRDefault="0026536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379" w:type="dxa"/>
            <w:shd w:val="clear" w:color="auto" w:fill="auto"/>
            <w:vAlign w:val="top"/>
          </w:tcPr>
          <w:p w14:paraId="4531BDC1" w14:textId="77777777" w:rsidR="0026536D" w:rsidRPr="00244176" w:rsidRDefault="0026536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vAlign w:val="top"/>
          </w:tcPr>
          <w:p w14:paraId="4531BDC3" w14:textId="08A52994" w:rsidR="0026536D" w:rsidRPr="0026536D" w:rsidRDefault="004821F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33257609"/>
                <w:placeholder>
                  <w:docPart w:val="D41DE35D7819490A900A5510AB55FE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36D" w:rsidRPr="0026536D">
                  <w:rPr>
                    <w:rFonts w:ascii="Arial" w:hAnsi="Arial" w:cs="Arial"/>
                    <w:b/>
                    <w:bCs/>
                    <w:color w:val="auto"/>
                  </w:rPr>
                  <w:t>Compliant</w:t>
                </w:r>
              </w:sdtContent>
            </w:sdt>
            <w:r w:rsidR="0026536D" w:rsidRPr="0026536D">
              <w:rPr>
                <w:rFonts w:ascii="Arial" w:hAnsi="Arial" w:cs="Arial"/>
                <w:b/>
                <w:bCs/>
                <w:color w:val="auto"/>
              </w:rPr>
              <w:t xml:space="preserve"> </w:t>
            </w:r>
          </w:p>
        </w:tc>
      </w:tr>
      <w:tr w:rsidR="0026536D" w14:paraId="4531BDC9" w14:textId="77777777" w:rsidTr="00940B0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4531BDC5" w14:textId="77777777" w:rsidR="0026536D" w:rsidRPr="00244176" w:rsidRDefault="0026536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379" w:type="dxa"/>
            <w:shd w:val="clear" w:color="auto" w:fill="auto"/>
            <w:vAlign w:val="top"/>
          </w:tcPr>
          <w:p w14:paraId="4531BDC6" w14:textId="77777777" w:rsidR="0026536D" w:rsidRPr="00244176" w:rsidRDefault="0026536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vAlign w:val="top"/>
          </w:tcPr>
          <w:p w14:paraId="4531BDC8" w14:textId="73E36CA6" w:rsidR="0026536D" w:rsidRPr="0026536D" w:rsidRDefault="004821F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87735148"/>
                <w:placeholder>
                  <w:docPart w:val="F38319914E424E3ABB12C28A3CD7AD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36D" w:rsidRPr="0026536D">
                  <w:rPr>
                    <w:rFonts w:ascii="Arial" w:hAnsi="Arial" w:cs="Arial"/>
                    <w:b/>
                    <w:bCs/>
                    <w:color w:val="auto"/>
                  </w:rPr>
                  <w:t>Non-compliant</w:t>
                </w:r>
              </w:sdtContent>
            </w:sdt>
            <w:r w:rsidR="0026536D" w:rsidRPr="0026536D">
              <w:rPr>
                <w:rFonts w:ascii="Arial" w:hAnsi="Arial" w:cs="Arial"/>
                <w:b/>
                <w:bCs/>
                <w:color w:val="auto"/>
              </w:rPr>
              <w:t xml:space="preserve"> </w:t>
            </w:r>
          </w:p>
        </w:tc>
      </w:tr>
    </w:tbl>
    <w:p w14:paraId="4531BDCA" w14:textId="77777777" w:rsidR="001A5684" w:rsidRDefault="00711306" w:rsidP="007B3959">
      <w:pPr>
        <w:pStyle w:val="Heading20"/>
      </w:pPr>
      <w:r w:rsidRPr="00A36AA9">
        <w:t>Findings</w:t>
      </w:r>
    </w:p>
    <w:p w14:paraId="2D167241" w14:textId="77777777" w:rsidR="0055562F" w:rsidRPr="0055562F" w:rsidRDefault="0055562F" w:rsidP="003B589A">
      <w:pPr>
        <w:pStyle w:val="NormalArial"/>
        <w:spacing w:before="120" w:after="60" w:line="288" w:lineRule="auto"/>
        <w:rPr>
          <w:u w:val="single"/>
        </w:rPr>
      </w:pPr>
      <w:r w:rsidRPr="0055562F">
        <w:rPr>
          <w:u w:val="single"/>
        </w:rPr>
        <w:t>Compliant Evidence</w:t>
      </w:r>
    </w:p>
    <w:p w14:paraId="2C9B2BC9" w14:textId="6CC63848" w:rsidR="0055562F" w:rsidRPr="007B16B0" w:rsidRDefault="007B16B0" w:rsidP="003B589A">
      <w:pPr>
        <w:pStyle w:val="NormalArial"/>
        <w:spacing w:before="120" w:after="60" w:line="288" w:lineRule="auto"/>
        <w:rPr>
          <w:color w:val="auto"/>
        </w:rPr>
      </w:pPr>
      <w:r w:rsidRPr="007B16B0">
        <w:rPr>
          <w:color w:val="auto"/>
        </w:rPr>
        <w:t>Evidence analysed by the Assessment Team showed t</w:t>
      </w:r>
      <w:r w:rsidR="0055562F" w:rsidRPr="007B16B0">
        <w:rPr>
          <w:color w:val="auto"/>
        </w:rPr>
        <w:t xml:space="preserve">he service was able to demonstrate that consumers, their family, friends, </w:t>
      </w:r>
      <w:r w:rsidR="0033454F" w:rsidRPr="007B16B0">
        <w:rPr>
          <w:color w:val="auto"/>
        </w:rPr>
        <w:t>carers,</w:t>
      </w:r>
      <w:r w:rsidR="0055562F" w:rsidRPr="007B16B0">
        <w:rPr>
          <w:color w:val="auto"/>
        </w:rPr>
        <w:t xml:space="preserve"> and others are encouraged and supported to provide feedback and make complaints. Consumers and representatives</w:t>
      </w:r>
      <w:r w:rsidRPr="007B16B0">
        <w:rPr>
          <w:color w:val="auto"/>
        </w:rPr>
        <w:t xml:space="preserve"> when interviewed by the Assessment Team</w:t>
      </w:r>
      <w:r w:rsidR="0055562F" w:rsidRPr="007B16B0">
        <w:rPr>
          <w:color w:val="auto"/>
        </w:rPr>
        <w:t xml:space="preserve"> knew how to provide feedback or make a complaint and volunteers</w:t>
      </w:r>
      <w:r w:rsidRPr="007B16B0">
        <w:rPr>
          <w:color w:val="auto"/>
        </w:rPr>
        <w:t>/</w:t>
      </w:r>
      <w:r w:rsidR="0055562F" w:rsidRPr="007B16B0">
        <w:rPr>
          <w:color w:val="auto"/>
        </w:rPr>
        <w:t xml:space="preserve">staff </w:t>
      </w:r>
      <w:r w:rsidRPr="007B16B0">
        <w:rPr>
          <w:color w:val="auto"/>
        </w:rPr>
        <w:t xml:space="preserve">were able to </w:t>
      </w:r>
      <w:r w:rsidR="0055562F" w:rsidRPr="007B16B0">
        <w:rPr>
          <w:color w:val="auto"/>
        </w:rPr>
        <w:t>describe their processes for when a consumer or representative raises issues or concerns.</w:t>
      </w:r>
    </w:p>
    <w:p w14:paraId="41A88748" w14:textId="69831C59" w:rsidR="0055562F" w:rsidRPr="007B16B0" w:rsidRDefault="007B16B0" w:rsidP="003B589A">
      <w:pPr>
        <w:pStyle w:val="NormalArial"/>
        <w:spacing w:before="120" w:after="60" w:line="288" w:lineRule="auto"/>
        <w:rPr>
          <w:color w:val="7030A0"/>
        </w:rPr>
      </w:pPr>
      <w:r w:rsidRPr="007B16B0">
        <w:rPr>
          <w:color w:val="auto"/>
        </w:rPr>
        <w:t>Evidence analysed by the Assessment Team showed the</w:t>
      </w:r>
      <w:r w:rsidR="0055562F" w:rsidRPr="007B16B0">
        <w:rPr>
          <w:color w:val="auto"/>
        </w:rPr>
        <w:t xml:space="preserve"> service was able to demonstrate appropriate action is taken in response to complaints and an open disclosure process is used when things go wrong. Consumers and/or representatives</w:t>
      </w:r>
      <w:r w:rsidRPr="007B16B0">
        <w:rPr>
          <w:color w:val="auto"/>
        </w:rPr>
        <w:t xml:space="preserve"> when</w:t>
      </w:r>
      <w:r w:rsidR="0055562F" w:rsidRPr="007B16B0">
        <w:rPr>
          <w:color w:val="auto"/>
        </w:rPr>
        <w:t xml:space="preserve"> interviewed</w:t>
      </w:r>
      <w:r w:rsidRPr="007B16B0">
        <w:rPr>
          <w:color w:val="auto"/>
        </w:rPr>
        <w:t xml:space="preserve"> by the Assessment Team</w:t>
      </w:r>
      <w:r w:rsidR="0055562F" w:rsidRPr="007B16B0">
        <w:rPr>
          <w:color w:val="auto"/>
        </w:rPr>
        <w:t xml:space="preserve"> advised they had either provided feedback to the service which had been actioned or felt comfortable to ring the service to provide feedback, if required. </w:t>
      </w:r>
      <w:r w:rsidRPr="007B16B0">
        <w:rPr>
          <w:color w:val="auto"/>
        </w:rPr>
        <w:t>During interviews with the Assessment Team t</w:t>
      </w:r>
      <w:r w:rsidR="0055562F" w:rsidRPr="007B16B0">
        <w:rPr>
          <w:color w:val="auto"/>
        </w:rPr>
        <w:t>he Program Manager described how they action any feedback or complaints with the consumer and/or representative and how this is documented in the consumer file only.</w:t>
      </w:r>
    </w:p>
    <w:p w14:paraId="0BF09D34" w14:textId="77777777" w:rsidR="0055562F" w:rsidRPr="007B16B0" w:rsidRDefault="0055562F" w:rsidP="003B589A">
      <w:pPr>
        <w:pStyle w:val="NormalArial"/>
        <w:spacing w:before="120" w:after="60" w:line="288" w:lineRule="auto"/>
        <w:rPr>
          <w:color w:val="auto"/>
          <w:u w:val="single"/>
        </w:rPr>
      </w:pPr>
      <w:r w:rsidRPr="007B16B0">
        <w:rPr>
          <w:color w:val="auto"/>
          <w:u w:val="single"/>
        </w:rPr>
        <w:t>Non-compliant Evidence</w:t>
      </w:r>
    </w:p>
    <w:p w14:paraId="2AE8CF03" w14:textId="5A257A74" w:rsidR="0055562F" w:rsidRPr="00A22067" w:rsidRDefault="007B16B0" w:rsidP="003B589A">
      <w:pPr>
        <w:pStyle w:val="NormalArial"/>
        <w:spacing w:before="120" w:after="60" w:line="288" w:lineRule="auto"/>
        <w:rPr>
          <w:color w:val="auto"/>
        </w:rPr>
      </w:pPr>
      <w:r w:rsidRPr="007B16B0">
        <w:rPr>
          <w:color w:val="auto"/>
        </w:rPr>
        <w:t>Evidence analysed by the Assessment Team showed the</w:t>
      </w:r>
      <w:r w:rsidR="0055562F" w:rsidRPr="007B16B0">
        <w:rPr>
          <w:color w:val="auto"/>
        </w:rPr>
        <w:t xml:space="preserve"> service was not able to demonstrate that consumers are made aware of and have access to advocates, language services and other methods for raising and resolving complaints. </w:t>
      </w:r>
      <w:r w:rsidRPr="007B16B0">
        <w:rPr>
          <w:color w:val="auto"/>
        </w:rPr>
        <w:t xml:space="preserve">During interviews with the Assessment Team </w:t>
      </w:r>
      <w:r w:rsidR="0055562F" w:rsidRPr="00353344">
        <w:rPr>
          <w:color w:val="auto"/>
        </w:rPr>
        <w:t xml:space="preserve">Staff advised they would utilise interpreter services for any consumers requiring this service, however, have not yet had the need to do so. </w:t>
      </w:r>
      <w:r w:rsidR="00353344" w:rsidRPr="00353344">
        <w:rPr>
          <w:color w:val="auto"/>
        </w:rPr>
        <w:t>Evidence analysed by the Assessment Team showed the i</w:t>
      </w:r>
      <w:r w:rsidR="0055562F" w:rsidRPr="00353344">
        <w:rPr>
          <w:color w:val="auto"/>
        </w:rPr>
        <w:t xml:space="preserve">nformation provided to consumers did not provide current and accurate information </w:t>
      </w:r>
      <w:r w:rsidR="0055562F" w:rsidRPr="00A22067">
        <w:rPr>
          <w:color w:val="auto"/>
        </w:rPr>
        <w:t>to enable consumers to access external advocacy, language, or aged care complaints services.</w:t>
      </w:r>
    </w:p>
    <w:p w14:paraId="2E49AD4B" w14:textId="3904462D" w:rsidR="0055562F" w:rsidRPr="007B16B0" w:rsidRDefault="0055562F" w:rsidP="003B589A">
      <w:pPr>
        <w:pStyle w:val="NormalArial"/>
        <w:spacing w:before="120" w:after="60" w:line="288" w:lineRule="auto"/>
        <w:rPr>
          <w:color w:val="7030A0"/>
        </w:rPr>
      </w:pPr>
      <w:r w:rsidRPr="00A22067">
        <w:rPr>
          <w:color w:val="auto"/>
        </w:rPr>
        <w:lastRenderedPageBreak/>
        <w:t xml:space="preserve">The Assessment Team </w:t>
      </w:r>
      <w:r w:rsidR="00A22067" w:rsidRPr="00A22067">
        <w:rPr>
          <w:color w:val="auto"/>
        </w:rPr>
        <w:t>analysed</w:t>
      </w:r>
      <w:r w:rsidRPr="00A22067">
        <w:rPr>
          <w:color w:val="auto"/>
        </w:rPr>
        <w:t xml:space="preserve"> the Information pack provided to consumers which did not hold information about feedback processes, including external advocacy, language, or aged care complaints services. The</w:t>
      </w:r>
      <w:r w:rsidR="00A22067" w:rsidRPr="00A22067">
        <w:rPr>
          <w:color w:val="auto"/>
        </w:rPr>
        <w:t xml:space="preserve"> Assessment Team noted the</w:t>
      </w:r>
      <w:r w:rsidRPr="00A22067">
        <w:rPr>
          <w:color w:val="auto"/>
        </w:rPr>
        <w:t xml:space="preserve"> Program Manager provided the Assessment Team with a Complaints, Comments and Suggestions brochure which outlines internal feedback processes and details outdated information for Independent Advocacy service, and Health and Community Services Complaints Commissioner. The</w:t>
      </w:r>
      <w:r w:rsidR="00A22067" w:rsidRPr="00A22067">
        <w:rPr>
          <w:color w:val="auto"/>
        </w:rPr>
        <w:t xml:space="preserve"> Program Manager advised the Assessment Team </w:t>
      </w:r>
      <w:r w:rsidRPr="00A22067">
        <w:rPr>
          <w:color w:val="auto"/>
        </w:rPr>
        <w:t>this brochure should be included in the Information Packs.</w:t>
      </w:r>
    </w:p>
    <w:p w14:paraId="0A672F17" w14:textId="5632073D" w:rsidR="0055562F" w:rsidRPr="00EB4E3C" w:rsidRDefault="00A22067" w:rsidP="003B589A">
      <w:pPr>
        <w:pStyle w:val="NormalArial"/>
        <w:spacing w:before="120" w:after="60" w:line="288" w:lineRule="auto"/>
        <w:rPr>
          <w:color w:val="auto"/>
        </w:rPr>
      </w:pPr>
      <w:r w:rsidRPr="00A22067">
        <w:rPr>
          <w:color w:val="auto"/>
        </w:rPr>
        <w:t>The Assessment Team noted f</w:t>
      </w:r>
      <w:r w:rsidR="0055562F" w:rsidRPr="00A22067">
        <w:rPr>
          <w:color w:val="auto"/>
        </w:rPr>
        <w:t xml:space="preserve">ollowing feedback from the Assessment Team, the Program Manager advised they are in the process of reprinting the services’ brochures and would be reviewing all respective brochures to ensure updated information about advocacy and external </w:t>
      </w:r>
      <w:r w:rsidR="0055562F" w:rsidRPr="00EB4E3C">
        <w:rPr>
          <w:color w:val="auto"/>
        </w:rPr>
        <w:t>avenues of complaint is included in the publications and provided to consumers.</w:t>
      </w:r>
    </w:p>
    <w:p w14:paraId="0BC07A9D" w14:textId="5BE4FED7" w:rsidR="0055562F" w:rsidRPr="00EB4E3C" w:rsidRDefault="00EB4E3C" w:rsidP="003B589A">
      <w:pPr>
        <w:pStyle w:val="NormalArial"/>
        <w:spacing w:before="120" w:after="60" w:line="288" w:lineRule="auto"/>
        <w:rPr>
          <w:color w:val="auto"/>
        </w:rPr>
      </w:pPr>
      <w:r w:rsidRPr="00EB4E3C">
        <w:rPr>
          <w:color w:val="auto"/>
        </w:rPr>
        <w:t>Evidence analysed by the Assessment Team showed the</w:t>
      </w:r>
      <w:r w:rsidR="0055562F" w:rsidRPr="00EB4E3C">
        <w:rPr>
          <w:color w:val="auto"/>
        </w:rPr>
        <w:t xml:space="preserve"> service was not able to demonstrate that feedback and complaints were effectively reviewed and used to improve the quality of care and services. </w:t>
      </w:r>
      <w:r w:rsidRPr="00EB4E3C">
        <w:rPr>
          <w:color w:val="auto"/>
        </w:rPr>
        <w:t>Evidence analysed by the Assessment Team showed the</w:t>
      </w:r>
      <w:r w:rsidR="0055562F" w:rsidRPr="00EB4E3C">
        <w:rPr>
          <w:color w:val="auto"/>
        </w:rPr>
        <w:t xml:space="preserve"> service does not have an effective feedback and complaints management system to inform staff and volunteer guidance in the management of complaints, including the process of open disclosure, to ensure complaints are used inform continuous improvement activities.</w:t>
      </w:r>
    </w:p>
    <w:p w14:paraId="4531BDCB" w14:textId="0F987E61" w:rsidR="006240EE" w:rsidRDefault="00EB4E3C" w:rsidP="003B589A">
      <w:pPr>
        <w:pStyle w:val="NormalArial"/>
        <w:spacing w:before="120" w:after="60" w:line="288" w:lineRule="auto"/>
        <w:rPr>
          <w:color w:val="auto"/>
        </w:rPr>
      </w:pPr>
      <w:r w:rsidRPr="00EB4E3C">
        <w:rPr>
          <w:color w:val="auto"/>
        </w:rPr>
        <w:t xml:space="preserve">During interviews with the Assessment Team when </w:t>
      </w:r>
      <w:r w:rsidR="0055562F" w:rsidRPr="00EB4E3C">
        <w:rPr>
          <w:color w:val="auto"/>
        </w:rPr>
        <w:t xml:space="preserve">asked about trends identified in relation to complaints, the Program Manager could not identify any complaint trends, as complaints are not documented in a system that would enable the service to track, review and analyse feedback and complaint trends to improve the quality of services for consumers. </w:t>
      </w:r>
      <w:r w:rsidRPr="00EB4E3C">
        <w:rPr>
          <w:color w:val="auto"/>
        </w:rPr>
        <w:t>The Assessment Team noted f</w:t>
      </w:r>
      <w:r w:rsidR="0055562F" w:rsidRPr="00EB4E3C">
        <w:rPr>
          <w:color w:val="auto"/>
        </w:rPr>
        <w:t>ollowing feedback from the Assessment Team, the Program Manager advised they will be implementing a feedback register to assist with the analysis and review of complaints data.</w:t>
      </w:r>
    </w:p>
    <w:p w14:paraId="2474C72A" w14:textId="2F09598B" w:rsidR="00940B01" w:rsidRPr="00940B01" w:rsidRDefault="00940B01" w:rsidP="00940B01">
      <w:pPr>
        <w:spacing w:after="160" w:line="259" w:lineRule="auto"/>
        <w:rPr>
          <w:rFonts w:ascii="Arial" w:hAnsi="Arial" w:cs="Arial"/>
          <w:color w:val="auto"/>
        </w:rPr>
      </w:pPr>
      <w:r>
        <w:rPr>
          <w:color w:val="auto"/>
        </w:rPr>
        <w:br w:type="page"/>
      </w:r>
    </w:p>
    <w:p w14:paraId="4531BDCC" w14:textId="77777777" w:rsidR="003217D3" w:rsidRPr="003217D3" w:rsidRDefault="0071130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346C9C" w14:paraId="4531BDD0" w14:textId="77777777" w:rsidTr="00940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31BDCD" w14:textId="77777777" w:rsidR="00346C9C" w:rsidRPr="003217D3" w:rsidRDefault="00346C9C"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4" w:type="dxa"/>
          </w:tcPr>
          <w:p w14:paraId="4531BDCF" w14:textId="77777777" w:rsidR="00346C9C" w:rsidRPr="003217D3" w:rsidRDefault="00346C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46C9C" w14:paraId="4531BDD5" w14:textId="77777777" w:rsidTr="00940B01">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4531BDD1" w14:textId="77777777" w:rsidR="00346C9C" w:rsidRPr="00244176" w:rsidRDefault="00346C9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521" w:type="dxa"/>
            <w:shd w:val="clear" w:color="auto" w:fill="auto"/>
            <w:vAlign w:val="top"/>
          </w:tcPr>
          <w:p w14:paraId="4531BDD2" w14:textId="77777777" w:rsidR="00346C9C" w:rsidRPr="00244176" w:rsidRDefault="00346C9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4531BDD4" w14:textId="79232331" w:rsidR="00346C9C" w:rsidRPr="003B589A" w:rsidRDefault="004821F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5205569"/>
                <w:placeholder>
                  <w:docPart w:val="6419DE1301ED44019179EF3DD71CB8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589A" w:rsidRPr="003B589A">
                  <w:rPr>
                    <w:rFonts w:ascii="Arial" w:hAnsi="Arial" w:cs="Arial"/>
                    <w:b/>
                    <w:bCs/>
                    <w:color w:val="auto"/>
                  </w:rPr>
                  <w:t>Compliant</w:t>
                </w:r>
              </w:sdtContent>
            </w:sdt>
            <w:r w:rsidR="00346C9C" w:rsidRPr="003B589A">
              <w:rPr>
                <w:rFonts w:ascii="Arial" w:hAnsi="Arial" w:cs="Arial"/>
                <w:b/>
                <w:bCs/>
                <w:color w:val="auto"/>
              </w:rPr>
              <w:t xml:space="preserve"> </w:t>
            </w:r>
          </w:p>
        </w:tc>
      </w:tr>
      <w:tr w:rsidR="00346C9C" w14:paraId="4531BDDA" w14:textId="77777777" w:rsidTr="0094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4531BDD6" w14:textId="77777777" w:rsidR="00346C9C" w:rsidRPr="00244176" w:rsidRDefault="00346C9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521" w:type="dxa"/>
            <w:shd w:val="clear" w:color="auto" w:fill="auto"/>
            <w:vAlign w:val="top"/>
          </w:tcPr>
          <w:p w14:paraId="4531BDD7" w14:textId="77777777" w:rsidR="00346C9C" w:rsidRPr="00244176" w:rsidRDefault="00346C9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4531BDD9" w14:textId="2028141C" w:rsidR="00346C9C" w:rsidRPr="003B589A" w:rsidRDefault="004821F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371916204"/>
                <w:placeholder>
                  <w:docPart w:val="E18C2002499540C4B6C960747BE74D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589A" w:rsidRPr="003B589A">
                  <w:rPr>
                    <w:rFonts w:ascii="Arial" w:hAnsi="Arial" w:cs="Arial"/>
                    <w:b/>
                    <w:bCs/>
                    <w:color w:val="auto"/>
                  </w:rPr>
                  <w:t>Compliant</w:t>
                </w:r>
              </w:sdtContent>
            </w:sdt>
            <w:r w:rsidR="00346C9C" w:rsidRPr="003B589A">
              <w:rPr>
                <w:rFonts w:ascii="Arial" w:hAnsi="Arial" w:cs="Arial"/>
                <w:b/>
                <w:bCs/>
                <w:color w:val="auto"/>
              </w:rPr>
              <w:t xml:space="preserve"> </w:t>
            </w:r>
          </w:p>
        </w:tc>
      </w:tr>
      <w:tr w:rsidR="00346C9C" w14:paraId="4531BDDF" w14:textId="77777777" w:rsidTr="00940B01">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4531BDDB" w14:textId="77777777" w:rsidR="00346C9C" w:rsidRPr="00244176" w:rsidRDefault="00346C9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521" w:type="dxa"/>
            <w:shd w:val="clear" w:color="auto" w:fill="auto"/>
            <w:vAlign w:val="top"/>
          </w:tcPr>
          <w:p w14:paraId="4531BDDC" w14:textId="77777777" w:rsidR="00346C9C" w:rsidRPr="00244176" w:rsidRDefault="00346C9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4531BDDE" w14:textId="38E68469" w:rsidR="00346C9C" w:rsidRPr="003B589A" w:rsidRDefault="004821F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3695087"/>
                <w:placeholder>
                  <w:docPart w:val="1AA687B54569496CB129E35B0FF0B0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589A" w:rsidRPr="003B589A">
                  <w:rPr>
                    <w:rFonts w:ascii="Arial" w:hAnsi="Arial" w:cs="Arial"/>
                    <w:b/>
                    <w:bCs/>
                    <w:color w:val="auto"/>
                  </w:rPr>
                  <w:t>Compliant</w:t>
                </w:r>
              </w:sdtContent>
            </w:sdt>
            <w:r w:rsidR="00346C9C" w:rsidRPr="003B589A">
              <w:rPr>
                <w:rFonts w:ascii="Arial" w:hAnsi="Arial" w:cs="Arial"/>
                <w:b/>
                <w:bCs/>
                <w:color w:val="auto"/>
              </w:rPr>
              <w:t xml:space="preserve"> </w:t>
            </w:r>
          </w:p>
        </w:tc>
      </w:tr>
      <w:tr w:rsidR="00346C9C" w14:paraId="4531BDE4" w14:textId="77777777" w:rsidTr="0094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4531BDE0" w14:textId="77777777" w:rsidR="00346C9C" w:rsidRPr="00244176" w:rsidRDefault="00346C9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521" w:type="dxa"/>
            <w:shd w:val="clear" w:color="auto" w:fill="auto"/>
            <w:vAlign w:val="top"/>
          </w:tcPr>
          <w:p w14:paraId="4531BDE1" w14:textId="77777777" w:rsidR="00346C9C" w:rsidRPr="00244176" w:rsidRDefault="00346C9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vAlign w:val="top"/>
          </w:tcPr>
          <w:p w14:paraId="4531BDE3" w14:textId="0B103B21" w:rsidR="00346C9C" w:rsidRPr="003B589A" w:rsidRDefault="004821F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83024086"/>
                <w:placeholder>
                  <w:docPart w:val="C075CCCC066A4E628218B61A9A9B59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589A" w:rsidRPr="003B589A">
                  <w:rPr>
                    <w:rFonts w:ascii="Arial" w:hAnsi="Arial" w:cs="Arial"/>
                    <w:b/>
                    <w:bCs/>
                    <w:color w:val="auto"/>
                  </w:rPr>
                  <w:t>Compliant</w:t>
                </w:r>
              </w:sdtContent>
            </w:sdt>
            <w:r w:rsidR="00346C9C" w:rsidRPr="003B589A">
              <w:rPr>
                <w:rFonts w:ascii="Arial" w:hAnsi="Arial" w:cs="Arial"/>
                <w:b/>
                <w:bCs/>
                <w:color w:val="auto"/>
              </w:rPr>
              <w:t xml:space="preserve"> </w:t>
            </w:r>
          </w:p>
        </w:tc>
      </w:tr>
      <w:tr w:rsidR="00346C9C" w14:paraId="4531BDE9" w14:textId="77777777" w:rsidTr="00940B01">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4531BDE5" w14:textId="77777777" w:rsidR="00346C9C" w:rsidRPr="00244176" w:rsidRDefault="00346C9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521" w:type="dxa"/>
            <w:shd w:val="clear" w:color="auto" w:fill="auto"/>
            <w:vAlign w:val="top"/>
          </w:tcPr>
          <w:p w14:paraId="4531BDE6" w14:textId="77777777" w:rsidR="00346C9C" w:rsidRPr="00244176" w:rsidRDefault="00346C9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vAlign w:val="top"/>
          </w:tcPr>
          <w:p w14:paraId="4531BDE8" w14:textId="3DD77BF9" w:rsidR="00346C9C" w:rsidRPr="003B589A" w:rsidRDefault="004821F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0147540"/>
                <w:placeholder>
                  <w:docPart w:val="0E253E8799BA438EB9935CF0DE7058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589A" w:rsidRPr="003B589A">
                  <w:rPr>
                    <w:rFonts w:ascii="Arial" w:hAnsi="Arial" w:cs="Arial"/>
                    <w:b/>
                    <w:bCs/>
                    <w:color w:val="auto"/>
                  </w:rPr>
                  <w:t>Compliant</w:t>
                </w:r>
              </w:sdtContent>
            </w:sdt>
            <w:r w:rsidR="00346C9C" w:rsidRPr="003B589A">
              <w:rPr>
                <w:rFonts w:ascii="Arial" w:hAnsi="Arial" w:cs="Arial"/>
                <w:b/>
                <w:bCs/>
                <w:color w:val="auto"/>
              </w:rPr>
              <w:t xml:space="preserve"> </w:t>
            </w:r>
          </w:p>
        </w:tc>
      </w:tr>
    </w:tbl>
    <w:p w14:paraId="4531BDEA" w14:textId="77777777" w:rsidR="002F49A8" w:rsidRPr="00853E28" w:rsidRDefault="00711306" w:rsidP="007B3959">
      <w:pPr>
        <w:pStyle w:val="Heading20"/>
        <w:rPr>
          <w:color w:val="auto"/>
        </w:rPr>
      </w:pPr>
      <w:r w:rsidRPr="00853E28">
        <w:rPr>
          <w:color w:val="auto"/>
        </w:rPr>
        <w:t>Findings</w:t>
      </w:r>
    </w:p>
    <w:p w14:paraId="42AB53F8" w14:textId="086DD947" w:rsidR="003B589A" w:rsidRPr="00853E28" w:rsidRDefault="00853E28" w:rsidP="003B589A">
      <w:pPr>
        <w:pStyle w:val="NormalArial"/>
        <w:spacing w:before="120" w:after="60" w:line="288" w:lineRule="auto"/>
        <w:rPr>
          <w:color w:val="auto"/>
        </w:rPr>
      </w:pPr>
      <w:r w:rsidRPr="00853E28">
        <w:rPr>
          <w:color w:val="auto"/>
        </w:rPr>
        <w:t>Evidence analysed by the Assessment Team showed the</w:t>
      </w:r>
      <w:r w:rsidR="003B589A" w:rsidRPr="00853E28">
        <w:rPr>
          <w:color w:val="auto"/>
        </w:rPr>
        <w:t xml:space="preserve"> service was able to demonstrate the workforce is planned to enable, and the number and mix of members of the workforce deployed enables, the delivery and management of safe and quality care and services. Consumers and representatives</w:t>
      </w:r>
      <w:r w:rsidRPr="00853E28">
        <w:rPr>
          <w:color w:val="auto"/>
        </w:rPr>
        <w:t xml:space="preserve"> when</w:t>
      </w:r>
      <w:r w:rsidR="003B589A" w:rsidRPr="00853E28">
        <w:rPr>
          <w:color w:val="auto"/>
        </w:rPr>
        <w:t xml:space="preserve"> interviewed</w:t>
      </w:r>
      <w:r w:rsidRPr="00853E28">
        <w:rPr>
          <w:color w:val="auto"/>
        </w:rPr>
        <w:t xml:space="preserve"> by the Assessment Team</w:t>
      </w:r>
      <w:r w:rsidR="003B589A" w:rsidRPr="00853E28">
        <w:rPr>
          <w:color w:val="auto"/>
        </w:rPr>
        <w:t xml:space="preserve"> were satisfied with the number of volunteers to deliver the consumer’s services. </w:t>
      </w:r>
      <w:r w:rsidRPr="00853E28">
        <w:rPr>
          <w:color w:val="auto"/>
        </w:rPr>
        <w:t>During interviews with the Assessment Team v</w:t>
      </w:r>
      <w:r w:rsidR="003B589A" w:rsidRPr="00853E28">
        <w:rPr>
          <w:color w:val="auto"/>
        </w:rPr>
        <w:t>olunteers interviewed indicated there are enough volunteers to support consumers.</w:t>
      </w:r>
      <w:r w:rsidRPr="00853E28">
        <w:rPr>
          <w:color w:val="auto"/>
        </w:rPr>
        <w:t xml:space="preserve"> </w:t>
      </w:r>
      <w:r w:rsidR="003B589A" w:rsidRPr="00853E28">
        <w:rPr>
          <w:color w:val="auto"/>
        </w:rPr>
        <w:t xml:space="preserve">Management </w:t>
      </w:r>
      <w:r w:rsidRPr="00853E28">
        <w:rPr>
          <w:color w:val="auto"/>
        </w:rPr>
        <w:t xml:space="preserve">when interviewed by the Assessment Team clearly </w:t>
      </w:r>
      <w:r w:rsidR="003B589A" w:rsidRPr="00853E28">
        <w:rPr>
          <w:color w:val="auto"/>
        </w:rPr>
        <w:t>described their processes to identify and meet the service’s staffing needs.</w:t>
      </w:r>
    </w:p>
    <w:p w14:paraId="485C98C0" w14:textId="793527C5" w:rsidR="003B589A" w:rsidRPr="00331B57" w:rsidRDefault="00853E28" w:rsidP="003B589A">
      <w:pPr>
        <w:pStyle w:val="NormalArial"/>
        <w:spacing w:before="120" w:after="60" w:line="288" w:lineRule="auto"/>
        <w:rPr>
          <w:color w:val="auto"/>
        </w:rPr>
      </w:pPr>
      <w:r w:rsidRPr="00853E28">
        <w:rPr>
          <w:color w:val="auto"/>
        </w:rPr>
        <w:t>Evidence analysed by the Assessment Team showed the</w:t>
      </w:r>
      <w:r w:rsidR="003B589A" w:rsidRPr="00853E28">
        <w:rPr>
          <w:color w:val="auto"/>
        </w:rPr>
        <w:t xml:space="preserve"> service was able to demonstrate the workforce interactions with consumers are kind, caring and respectful of each consumer’s identity, culture, and diversity. Consumers and representatives</w:t>
      </w:r>
      <w:r w:rsidRPr="00853E28">
        <w:rPr>
          <w:color w:val="auto"/>
        </w:rPr>
        <w:t xml:space="preserve"> when interviewed</w:t>
      </w:r>
      <w:r w:rsidR="003B589A" w:rsidRPr="00853E28">
        <w:rPr>
          <w:color w:val="auto"/>
        </w:rPr>
        <w:t xml:space="preserve"> confirmed office staff and volunteers treat consumers with respect and are responsive to their suggestions for service. </w:t>
      </w:r>
      <w:r w:rsidRPr="00853E28">
        <w:rPr>
          <w:color w:val="auto"/>
        </w:rPr>
        <w:t>During interviews with the Assessment Team v</w:t>
      </w:r>
      <w:r w:rsidR="003B589A" w:rsidRPr="00853E28">
        <w:rPr>
          <w:color w:val="auto"/>
        </w:rPr>
        <w:t xml:space="preserve">olunteers described how they provide </w:t>
      </w:r>
      <w:r w:rsidR="003B589A" w:rsidRPr="00331B57">
        <w:rPr>
          <w:color w:val="auto"/>
        </w:rPr>
        <w:t>services to consumers in a kind and respectful manner.</w:t>
      </w:r>
    </w:p>
    <w:p w14:paraId="38FE202F" w14:textId="1DD32574" w:rsidR="003B589A" w:rsidRPr="003B589A" w:rsidRDefault="00331B57" w:rsidP="003B589A">
      <w:pPr>
        <w:pStyle w:val="NormalArial"/>
        <w:spacing w:before="120" w:after="60" w:line="288" w:lineRule="auto"/>
        <w:rPr>
          <w:color w:val="7030A0"/>
        </w:rPr>
      </w:pPr>
      <w:r w:rsidRPr="00331B57">
        <w:rPr>
          <w:color w:val="auto"/>
        </w:rPr>
        <w:t>Evidence analysed by the Assessment Team showed the</w:t>
      </w:r>
      <w:r w:rsidR="003B589A" w:rsidRPr="00331B57">
        <w:rPr>
          <w:color w:val="auto"/>
        </w:rPr>
        <w:t xml:space="preserve"> service was able to demonstrate the workforce is competent and the members of the workforce have the qualifications and knowledge to effectively perform their roles. Consumers </w:t>
      </w:r>
      <w:r w:rsidRPr="00331B57">
        <w:rPr>
          <w:color w:val="auto"/>
        </w:rPr>
        <w:t xml:space="preserve">during interviews with the Assessment Team </w:t>
      </w:r>
      <w:r w:rsidR="003B589A" w:rsidRPr="00331B57">
        <w:rPr>
          <w:color w:val="auto"/>
        </w:rPr>
        <w:t xml:space="preserve">described confidence in the staff and volunteers' knowledge and competence to perform their roles. </w:t>
      </w:r>
      <w:r w:rsidRPr="00331B57">
        <w:rPr>
          <w:color w:val="auto"/>
        </w:rPr>
        <w:t>The Assessment Team noted t</w:t>
      </w:r>
      <w:r w:rsidR="003B589A" w:rsidRPr="00331B57">
        <w:rPr>
          <w:color w:val="auto"/>
        </w:rPr>
        <w:t>he service described having a recruitment process and an initial onboarding process to ensure that the paid and volunteer workforce is competent to perform their roles.</w:t>
      </w:r>
    </w:p>
    <w:p w14:paraId="6BB2A589" w14:textId="41F7BE18" w:rsidR="003B589A" w:rsidRPr="006C6432" w:rsidRDefault="00331B57" w:rsidP="003B589A">
      <w:pPr>
        <w:pStyle w:val="NormalArial"/>
        <w:spacing w:before="120" w:after="60" w:line="288" w:lineRule="auto"/>
        <w:rPr>
          <w:color w:val="auto"/>
        </w:rPr>
      </w:pPr>
      <w:r w:rsidRPr="00331B57">
        <w:rPr>
          <w:color w:val="auto"/>
        </w:rPr>
        <w:lastRenderedPageBreak/>
        <w:t>Evidence analysed by the Assessment Team showed the</w:t>
      </w:r>
      <w:r w:rsidR="003B589A" w:rsidRPr="00331B57">
        <w:rPr>
          <w:color w:val="auto"/>
        </w:rPr>
        <w:t xml:space="preserve"> service was able to demonstrate that the workforce is recruited, trained, </w:t>
      </w:r>
      <w:r w:rsidR="0033454F" w:rsidRPr="00331B57">
        <w:rPr>
          <w:color w:val="auto"/>
        </w:rPr>
        <w:t>equipped,</w:t>
      </w:r>
      <w:r w:rsidR="003B589A" w:rsidRPr="00331B57">
        <w:rPr>
          <w:color w:val="auto"/>
        </w:rPr>
        <w:t xml:space="preserve"> and supported to deliver the outcomes required by the Quality Standards. Volunteers</w:t>
      </w:r>
      <w:r w:rsidRPr="00331B57">
        <w:rPr>
          <w:color w:val="auto"/>
        </w:rPr>
        <w:t xml:space="preserve"> when interviewed by the Assessment Team</w:t>
      </w:r>
      <w:r w:rsidR="003B589A" w:rsidRPr="00331B57">
        <w:rPr>
          <w:color w:val="auto"/>
        </w:rPr>
        <w:t xml:space="preserve"> described completing relevant training and being supported in their role through regular meetings and access to the Program Manager for any consumer related queries and reporting requirements. </w:t>
      </w:r>
      <w:r w:rsidRPr="00331B57">
        <w:rPr>
          <w:color w:val="auto"/>
        </w:rPr>
        <w:t>During interviews with the Assessment Team M</w:t>
      </w:r>
      <w:r w:rsidR="003B589A" w:rsidRPr="00331B57">
        <w:rPr>
          <w:color w:val="auto"/>
        </w:rPr>
        <w:t xml:space="preserve">anagement described initial selection and onboarding processes, a mandatory schedule of training, and regular communication with </w:t>
      </w:r>
      <w:r w:rsidR="003B589A" w:rsidRPr="006C6432">
        <w:rPr>
          <w:color w:val="auto"/>
        </w:rPr>
        <w:t>volunteers, including meetings to provide information and support.</w:t>
      </w:r>
    </w:p>
    <w:p w14:paraId="4531BDEB" w14:textId="567E2E87" w:rsidR="005D23EC" w:rsidRPr="00A36AA9" w:rsidRDefault="00331B57" w:rsidP="003B589A">
      <w:pPr>
        <w:pStyle w:val="NormalArial"/>
        <w:spacing w:before="120" w:after="60" w:line="288" w:lineRule="auto"/>
      </w:pPr>
      <w:r w:rsidRPr="006C6432">
        <w:rPr>
          <w:color w:val="auto"/>
        </w:rPr>
        <w:t>Evidence analysed by the Assessment Team showed the</w:t>
      </w:r>
      <w:r w:rsidR="003B589A" w:rsidRPr="006C6432">
        <w:rPr>
          <w:color w:val="auto"/>
        </w:rPr>
        <w:t xml:space="preserve"> service was able to demonstrate the workforce performance is regularly assessed, </w:t>
      </w:r>
      <w:r w:rsidR="0033454F" w:rsidRPr="006C6432">
        <w:rPr>
          <w:color w:val="auto"/>
        </w:rPr>
        <w:t>monitored,</w:t>
      </w:r>
      <w:r w:rsidR="003B589A" w:rsidRPr="006C6432">
        <w:rPr>
          <w:color w:val="auto"/>
        </w:rPr>
        <w:t xml:space="preserve"> and reviewed. Volunteers interviewed confirmed they are in contact with the Program Manager on a regular basis and discuss any concerns that they may have individually or at team meetings.</w:t>
      </w:r>
      <w:r w:rsidR="00711306" w:rsidRPr="00A36AA9">
        <w:br w:type="page"/>
      </w:r>
    </w:p>
    <w:p w14:paraId="4531BDEC" w14:textId="77777777" w:rsidR="00FC045E" w:rsidRPr="00A36AA9" w:rsidRDefault="0071130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6095"/>
        <w:gridCol w:w="2126"/>
      </w:tblGrid>
      <w:tr w:rsidR="006C6432" w14:paraId="4531BDF0" w14:textId="77777777" w:rsidTr="00940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4531BDED" w14:textId="77777777" w:rsidR="006C6432" w:rsidRPr="003217D3" w:rsidRDefault="006C643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126" w:type="dxa"/>
          </w:tcPr>
          <w:p w14:paraId="4531BDEF" w14:textId="77777777" w:rsidR="006C6432" w:rsidRPr="003217D3" w:rsidRDefault="006C64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C6432" w14:paraId="4531BDF5" w14:textId="77777777" w:rsidTr="00940B01">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4531BDF1" w14:textId="77777777" w:rsidR="006C6432" w:rsidRPr="00244176" w:rsidRDefault="006C643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095" w:type="dxa"/>
            <w:shd w:val="clear" w:color="auto" w:fill="auto"/>
            <w:vAlign w:val="top"/>
          </w:tcPr>
          <w:p w14:paraId="4531BDF2" w14:textId="77777777" w:rsidR="006C6432" w:rsidRPr="00244176" w:rsidRDefault="006C643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4531BDF4" w14:textId="3D59F449" w:rsidR="006C6432" w:rsidRPr="006C6432" w:rsidRDefault="004821F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49527192"/>
                <w:placeholder>
                  <w:docPart w:val="A2E951A47460471DAEE07EB4EBC557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6432" w:rsidRPr="006C6432">
                  <w:rPr>
                    <w:rFonts w:ascii="Arial" w:hAnsi="Arial" w:cs="Arial"/>
                    <w:b/>
                    <w:bCs/>
                    <w:color w:val="auto"/>
                  </w:rPr>
                  <w:t>Compliant</w:t>
                </w:r>
              </w:sdtContent>
            </w:sdt>
          </w:p>
        </w:tc>
      </w:tr>
      <w:tr w:rsidR="006C6432" w14:paraId="4531BDFA" w14:textId="77777777" w:rsidTr="0094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4531BDF6" w14:textId="77777777" w:rsidR="006C6432" w:rsidRPr="00244176" w:rsidRDefault="006C643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095" w:type="dxa"/>
            <w:shd w:val="clear" w:color="auto" w:fill="auto"/>
            <w:vAlign w:val="top"/>
          </w:tcPr>
          <w:p w14:paraId="4531BDF7" w14:textId="77777777" w:rsidR="006C6432" w:rsidRPr="00244176" w:rsidRDefault="006C643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4531BDF9" w14:textId="1C3788D2" w:rsidR="006C6432" w:rsidRPr="006C6432" w:rsidRDefault="004821F8"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136638479"/>
                <w:placeholder>
                  <w:docPart w:val="4603D6AC066B4D2D9FCD9788866F3B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6432" w:rsidRPr="006C6432">
                  <w:rPr>
                    <w:rFonts w:ascii="Arial" w:hAnsi="Arial" w:cs="Arial"/>
                    <w:b/>
                    <w:bCs/>
                    <w:color w:val="auto"/>
                  </w:rPr>
                  <w:t>Non-compliant</w:t>
                </w:r>
              </w:sdtContent>
            </w:sdt>
          </w:p>
        </w:tc>
      </w:tr>
      <w:tr w:rsidR="006C6432" w14:paraId="4531BE05" w14:textId="77777777" w:rsidTr="00940B01">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4531BDFB" w14:textId="77777777" w:rsidR="006C6432" w:rsidRPr="00244176" w:rsidRDefault="006C643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095" w:type="dxa"/>
            <w:shd w:val="clear" w:color="auto" w:fill="auto"/>
            <w:vAlign w:val="top"/>
          </w:tcPr>
          <w:p w14:paraId="4531BDFC" w14:textId="77777777" w:rsidR="006C6432" w:rsidRPr="00244176" w:rsidRDefault="006C643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531BDFD" w14:textId="77777777" w:rsidR="006C6432" w:rsidRPr="00244176" w:rsidRDefault="006C643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531BDFE" w14:textId="77777777" w:rsidR="006C6432" w:rsidRPr="00244176" w:rsidRDefault="006C643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531BDFF" w14:textId="77777777" w:rsidR="006C6432" w:rsidRPr="00244176" w:rsidRDefault="006C643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531BE00" w14:textId="77777777" w:rsidR="006C6432" w:rsidRPr="00244176" w:rsidRDefault="006C643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531BE01" w14:textId="77777777" w:rsidR="006C6432" w:rsidRPr="00244176" w:rsidRDefault="006C643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531BE02" w14:textId="77777777" w:rsidR="006C6432" w:rsidRPr="00244176" w:rsidRDefault="006C643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vAlign w:val="top"/>
          </w:tcPr>
          <w:p w14:paraId="4531BE04" w14:textId="28405060" w:rsidR="006C6432" w:rsidRPr="006C6432" w:rsidRDefault="004821F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17538337"/>
                <w:placeholder>
                  <w:docPart w:val="14E9D89C8CCD4482AC2967C277F7F4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6432" w:rsidRPr="006C6432">
                  <w:rPr>
                    <w:rFonts w:ascii="Arial" w:hAnsi="Arial" w:cs="Arial"/>
                    <w:b/>
                    <w:bCs/>
                    <w:color w:val="auto"/>
                  </w:rPr>
                  <w:t>Non-compliant</w:t>
                </w:r>
              </w:sdtContent>
            </w:sdt>
          </w:p>
        </w:tc>
      </w:tr>
      <w:tr w:rsidR="006C6432" w14:paraId="4531BE0E" w14:textId="77777777" w:rsidTr="0094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4531BE06" w14:textId="77777777" w:rsidR="006C6432" w:rsidRPr="00244176" w:rsidRDefault="006C643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095" w:type="dxa"/>
            <w:shd w:val="clear" w:color="auto" w:fill="auto"/>
            <w:vAlign w:val="top"/>
          </w:tcPr>
          <w:p w14:paraId="4531BE07" w14:textId="77777777" w:rsidR="006C6432" w:rsidRPr="00244176" w:rsidRDefault="006C643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531BE08" w14:textId="77777777" w:rsidR="006C6432" w:rsidRPr="00244176" w:rsidRDefault="006C643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531BE09" w14:textId="77777777" w:rsidR="006C6432" w:rsidRPr="00244176" w:rsidRDefault="006C643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531BE0A" w14:textId="77777777" w:rsidR="006C6432" w:rsidRPr="00244176" w:rsidRDefault="006C643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531BE0B" w14:textId="77777777" w:rsidR="006C6432" w:rsidRPr="00244176" w:rsidRDefault="006C643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vAlign w:val="top"/>
          </w:tcPr>
          <w:p w14:paraId="4531BE0D" w14:textId="431F6A30" w:rsidR="006C6432" w:rsidRPr="006C6432" w:rsidRDefault="004821F8"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28827820"/>
                <w:placeholder>
                  <w:docPart w:val="7FE0770BA2FF4F5AB311CE7CE2AACF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6432" w:rsidRPr="006C6432">
                  <w:rPr>
                    <w:rFonts w:ascii="Arial" w:hAnsi="Arial" w:cs="Arial"/>
                    <w:b/>
                    <w:bCs/>
                    <w:color w:val="auto"/>
                  </w:rPr>
                  <w:t>Non-compliant</w:t>
                </w:r>
              </w:sdtContent>
            </w:sdt>
            <w:r w:rsidR="006C6432" w:rsidRPr="006C6432">
              <w:rPr>
                <w:rFonts w:ascii="Arial" w:hAnsi="Arial" w:cs="Arial"/>
                <w:b/>
                <w:bCs/>
                <w:color w:val="auto"/>
              </w:rPr>
              <w:t xml:space="preserve"> </w:t>
            </w:r>
          </w:p>
        </w:tc>
      </w:tr>
      <w:tr w:rsidR="006C6432" w14:paraId="4531BE16" w14:textId="77777777" w:rsidTr="00940B01">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4531BE0F" w14:textId="77777777" w:rsidR="006C6432" w:rsidRPr="00244176" w:rsidRDefault="006C643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095" w:type="dxa"/>
            <w:shd w:val="clear" w:color="auto" w:fill="auto"/>
            <w:vAlign w:val="top"/>
          </w:tcPr>
          <w:p w14:paraId="4531BE10" w14:textId="77777777" w:rsidR="006C6432" w:rsidRPr="00244176" w:rsidRDefault="006C643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531BE11" w14:textId="77777777" w:rsidR="006C6432" w:rsidRPr="00244176" w:rsidRDefault="006C643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531BE12" w14:textId="77777777" w:rsidR="006C6432" w:rsidRPr="00244176" w:rsidRDefault="006C643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531BE13" w14:textId="77777777" w:rsidR="006C6432" w:rsidRPr="00244176" w:rsidRDefault="006C643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vAlign w:val="top"/>
          </w:tcPr>
          <w:p w14:paraId="4531BE15" w14:textId="67B3DA07" w:rsidR="006C6432" w:rsidRPr="006C6432" w:rsidRDefault="004821F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2650660"/>
                <w:placeholder>
                  <w:docPart w:val="9FBE54E5DB5448149689DD6587D79E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6432" w:rsidRPr="006C6432">
                  <w:rPr>
                    <w:rFonts w:ascii="Arial" w:hAnsi="Arial" w:cs="Arial"/>
                    <w:b/>
                    <w:bCs/>
                    <w:color w:val="auto"/>
                  </w:rPr>
                  <w:t>Not applicable</w:t>
                </w:r>
              </w:sdtContent>
            </w:sdt>
            <w:r w:rsidR="006C6432" w:rsidRPr="006C6432">
              <w:rPr>
                <w:rFonts w:ascii="Arial" w:hAnsi="Arial" w:cs="Arial"/>
                <w:b/>
                <w:bCs/>
                <w:color w:val="auto"/>
              </w:rPr>
              <w:t xml:space="preserve"> </w:t>
            </w:r>
          </w:p>
        </w:tc>
      </w:tr>
    </w:tbl>
    <w:p w14:paraId="4531BE17" w14:textId="77777777" w:rsidR="007B3959" w:rsidRDefault="00711306" w:rsidP="003217D3">
      <w:pPr>
        <w:pStyle w:val="Heading20"/>
      </w:pPr>
      <w:r w:rsidRPr="00A36AA9">
        <w:t>Findings</w:t>
      </w:r>
    </w:p>
    <w:p w14:paraId="4531BE18" w14:textId="72D54BDC" w:rsidR="004A5361" w:rsidRPr="00693F1E" w:rsidRDefault="006C6432" w:rsidP="00693F1E">
      <w:pPr>
        <w:pStyle w:val="NormalArial"/>
        <w:spacing w:before="120" w:after="60" w:line="288" w:lineRule="auto"/>
        <w:rPr>
          <w:color w:val="auto"/>
          <w:u w:val="single"/>
        </w:rPr>
      </w:pPr>
      <w:r w:rsidRPr="00693F1E">
        <w:rPr>
          <w:color w:val="auto"/>
          <w:u w:val="single"/>
        </w:rPr>
        <w:t>Compliant Evidence</w:t>
      </w:r>
    </w:p>
    <w:p w14:paraId="2CE753BE" w14:textId="6F44AF41" w:rsidR="006C6432" w:rsidRPr="00693F1E" w:rsidRDefault="00693F1E" w:rsidP="00693F1E">
      <w:pPr>
        <w:pStyle w:val="NormalArial"/>
        <w:spacing w:before="120" w:after="60" w:line="288" w:lineRule="auto"/>
        <w:rPr>
          <w:color w:val="auto"/>
        </w:rPr>
      </w:pPr>
      <w:r w:rsidRPr="00693F1E">
        <w:rPr>
          <w:color w:val="auto"/>
        </w:rPr>
        <w:t>Evidence analysed by the Assessment Team showed the</w:t>
      </w:r>
      <w:r w:rsidR="006C6432" w:rsidRPr="00693F1E">
        <w:rPr>
          <w:color w:val="auto"/>
        </w:rPr>
        <w:t xml:space="preserve"> organisation demonstrated consumers are engaged in the development, delivery and evaluation of care and services and are supported in that engagement.</w:t>
      </w:r>
    </w:p>
    <w:p w14:paraId="41845CCA" w14:textId="084F8F9A" w:rsidR="006C6432" w:rsidRPr="00693F1E" w:rsidRDefault="006C6432" w:rsidP="00693F1E">
      <w:pPr>
        <w:pStyle w:val="NormalArial"/>
        <w:spacing w:before="120" w:after="60" w:line="288" w:lineRule="auto"/>
        <w:rPr>
          <w:color w:val="auto"/>
        </w:rPr>
      </w:pPr>
      <w:r w:rsidRPr="00693F1E">
        <w:rPr>
          <w:color w:val="auto"/>
        </w:rPr>
        <w:t>Consumers interviewed</w:t>
      </w:r>
      <w:r w:rsidR="00693F1E" w:rsidRPr="00693F1E">
        <w:rPr>
          <w:color w:val="auto"/>
        </w:rPr>
        <w:t xml:space="preserve"> by the Assessment Team</w:t>
      </w:r>
      <w:r w:rsidRPr="00693F1E">
        <w:rPr>
          <w:color w:val="auto"/>
        </w:rPr>
        <w:t xml:space="preserve"> provided examples of where they have provided feedback to the service, including through surveys, attendance at annual planning </w:t>
      </w:r>
      <w:r w:rsidRPr="00693F1E">
        <w:rPr>
          <w:color w:val="auto"/>
        </w:rPr>
        <w:lastRenderedPageBreak/>
        <w:t xml:space="preserve">days and verbal feedback to volunteers. </w:t>
      </w:r>
      <w:r w:rsidR="00693F1E" w:rsidRPr="00693F1E">
        <w:rPr>
          <w:color w:val="auto"/>
        </w:rPr>
        <w:t xml:space="preserve">Consumers when interviewed </w:t>
      </w:r>
      <w:r w:rsidRPr="00693F1E">
        <w:rPr>
          <w:color w:val="auto"/>
        </w:rPr>
        <w:t>expressed satisfaction with the quality of services and said they can provide input into to how the service is delivered.</w:t>
      </w:r>
    </w:p>
    <w:p w14:paraId="1A8C3776" w14:textId="4EB4C753" w:rsidR="00693F1E" w:rsidRDefault="00693F1E" w:rsidP="00693F1E">
      <w:pPr>
        <w:pStyle w:val="NormalArial"/>
        <w:spacing w:before="120" w:after="60" w:line="288" w:lineRule="auto"/>
        <w:rPr>
          <w:color w:val="auto"/>
        </w:rPr>
      </w:pPr>
      <w:r w:rsidRPr="00693F1E">
        <w:rPr>
          <w:color w:val="auto"/>
        </w:rPr>
        <w:t>During interviews with the Assessment Team t</w:t>
      </w:r>
      <w:r w:rsidR="006C6432" w:rsidRPr="00693F1E">
        <w:rPr>
          <w:color w:val="auto"/>
        </w:rPr>
        <w:t xml:space="preserve">he Program Manager advised that, in addition to feedback and complaints processes, consumers can be involved in improvements to services through the review process, </w:t>
      </w:r>
      <w:proofErr w:type="gramStart"/>
      <w:r w:rsidR="006C6432" w:rsidRPr="00693F1E">
        <w:rPr>
          <w:color w:val="auto"/>
        </w:rPr>
        <w:t>surveys</w:t>
      </w:r>
      <w:proofErr w:type="gramEnd"/>
      <w:r w:rsidR="006C6432" w:rsidRPr="00693F1E">
        <w:rPr>
          <w:color w:val="auto"/>
        </w:rPr>
        <w:t xml:space="preserve"> and annual planning days.</w:t>
      </w:r>
    </w:p>
    <w:p w14:paraId="0FBAFD5E" w14:textId="2D04570C" w:rsidR="006C6432" w:rsidRPr="00D03B73" w:rsidRDefault="006C6432" w:rsidP="00693F1E">
      <w:pPr>
        <w:pStyle w:val="NormalArial"/>
        <w:spacing w:before="120" w:after="60" w:line="288" w:lineRule="auto"/>
        <w:rPr>
          <w:color w:val="auto"/>
        </w:rPr>
      </w:pPr>
      <w:r w:rsidRPr="00D03B73">
        <w:rPr>
          <w:color w:val="auto"/>
          <w:u w:val="single"/>
        </w:rPr>
        <w:t>Non-compliant Evidence</w:t>
      </w:r>
    </w:p>
    <w:p w14:paraId="494C48F2" w14:textId="0900131F" w:rsidR="006C6432" w:rsidRDefault="00D03B73" w:rsidP="00693F1E">
      <w:pPr>
        <w:pStyle w:val="NormalArial"/>
        <w:spacing w:before="120" w:after="60" w:line="288" w:lineRule="auto"/>
        <w:rPr>
          <w:color w:val="C00000"/>
        </w:rPr>
      </w:pPr>
      <w:r w:rsidRPr="00D03B73">
        <w:rPr>
          <w:color w:val="auto"/>
        </w:rPr>
        <w:t>Evidence analysed by the Assessment Team showed the</w:t>
      </w:r>
      <w:r w:rsidR="006C6432" w:rsidRPr="00D03B73">
        <w:rPr>
          <w:color w:val="auto"/>
        </w:rPr>
        <w:t xml:space="preserve"> organisation was not able to demonstrate how they promote a culture of safe, inclusive, quality care and services, and is accountable for their delivery. </w:t>
      </w:r>
      <w:r w:rsidRPr="00D03B73">
        <w:rPr>
          <w:color w:val="auto"/>
        </w:rPr>
        <w:t>The Assessment Team noted t</w:t>
      </w:r>
      <w:r w:rsidR="006C6432" w:rsidRPr="00D03B73">
        <w:rPr>
          <w:color w:val="auto"/>
        </w:rPr>
        <w:t xml:space="preserve">here was no evidence that the CEO and Governing Body asks for and receives the information they need from the service delivery team to meet their responsibilities under this requirement. </w:t>
      </w:r>
      <w:r w:rsidRPr="00D03B73">
        <w:rPr>
          <w:color w:val="auto"/>
        </w:rPr>
        <w:t>The Assessment Team noted t</w:t>
      </w:r>
      <w:r w:rsidR="006C6432" w:rsidRPr="00D03B73">
        <w:rPr>
          <w:color w:val="auto"/>
        </w:rPr>
        <w:t>here was no evidence provided to demonstrate that the CEO and the Governing Body understands and sets priorities to monitor and improve the performance of the service against the Quality Standards.</w:t>
      </w:r>
    </w:p>
    <w:p w14:paraId="13B9CA7F" w14:textId="3BEC7DF9" w:rsidR="006C6432" w:rsidRPr="00D03B73" w:rsidRDefault="00D03B73" w:rsidP="00693F1E">
      <w:pPr>
        <w:pStyle w:val="NormalArial"/>
        <w:spacing w:before="120" w:after="60" w:line="288" w:lineRule="auto"/>
        <w:rPr>
          <w:color w:val="auto"/>
        </w:rPr>
      </w:pPr>
      <w:r w:rsidRPr="00D03B73">
        <w:rPr>
          <w:color w:val="auto"/>
        </w:rPr>
        <w:t>The Assessment Team noted t</w:t>
      </w:r>
      <w:r w:rsidR="006C6432" w:rsidRPr="00D03B73">
        <w:rPr>
          <w:color w:val="auto"/>
        </w:rPr>
        <w:t>hrough discussion with the CEO, review of the abridged self-assessment completed by the CEO, the CEO Board reports and the Board meeting minutes reviewed for September, October, November and December 2022, the Assessment Team noted that the CEO and the Governing body do not have an understanding of the funded CHSP service and the Quality Standards to enable the appropriate oversight and accountability of the service, with only numbers of consumers and volunteers being reported in Board reports.</w:t>
      </w:r>
    </w:p>
    <w:p w14:paraId="2FDAF895" w14:textId="41CBE03D" w:rsidR="006C6432" w:rsidRPr="00D03B73" w:rsidRDefault="00D03B73" w:rsidP="00693F1E">
      <w:pPr>
        <w:pStyle w:val="NormalArial"/>
        <w:spacing w:before="120" w:after="60" w:line="288" w:lineRule="auto"/>
        <w:rPr>
          <w:color w:val="auto"/>
        </w:rPr>
      </w:pPr>
      <w:r w:rsidRPr="00D03B73">
        <w:rPr>
          <w:color w:val="auto"/>
        </w:rPr>
        <w:t>Evidence analysed by the Assessment Team showed the</w:t>
      </w:r>
      <w:r w:rsidR="006C6432" w:rsidRPr="00D03B73">
        <w:rPr>
          <w:color w:val="auto"/>
        </w:rPr>
        <w:t xml:space="preserve"> CEO and the Governing Body do</w:t>
      </w:r>
      <w:r w:rsidRPr="00D03B73">
        <w:rPr>
          <w:color w:val="auto"/>
        </w:rPr>
        <w:t xml:space="preserve"> </w:t>
      </w:r>
      <w:r w:rsidR="006C6432" w:rsidRPr="00D03B73">
        <w:rPr>
          <w:color w:val="auto"/>
        </w:rPr>
        <w:t>not request information from the service to report, trend or analyse indicators of performance against the Quality Standards. While there is a monthly Work, Health and Safety report tabled for each Board meeting, these reports do not capture consumer incidents or near misses.</w:t>
      </w:r>
    </w:p>
    <w:p w14:paraId="5FE79C6A" w14:textId="60A49BA3" w:rsidR="006C6432" w:rsidRPr="00D41378" w:rsidRDefault="00D03B73" w:rsidP="00693F1E">
      <w:pPr>
        <w:pStyle w:val="NormalArial"/>
        <w:spacing w:before="120" w:after="60" w:line="288" w:lineRule="auto"/>
        <w:rPr>
          <w:color w:val="auto"/>
        </w:rPr>
      </w:pPr>
      <w:r w:rsidRPr="00D03B73">
        <w:rPr>
          <w:color w:val="auto"/>
        </w:rPr>
        <w:t>The Assessment Team noted t</w:t>
      </w:r>
      <w:r w:rsidR="006C6432" w:rsidRPr="00D03B73">
        <w:rPr>
          <w:color w:val="auto"/>
        </w:rPr>
        <w:t xml:space="preserve">he organisation was unable to provide any risk management documentation to demonstrate they have considered organisational risks in line with the delivery </w:t>
      </w:r>
      <w:r w:rsidR="006C6432" w:rsidRPr="00D41378">
        <w:rPr>
          <w:color w:val="auto"/>
        </w:rPr>
        <w:t>of the CHSP program.</w:t>
      </w:r>
    </w:p>
    <w:p w14:paraId="7B6AE25D" w14:textId="004D4407" w:rsidR="006C6432" w:rsidRPr="00D41378" w:rsidRDefault="006C6432" w:rsidP="00693F1E">
      <w:pPr>
        <w:pStyle w:val="NormalArial"/>
        <w:spacing w:before="120" w:after="60" w:line="288" w:lineRule="auto"/>
        <w:rPr>
          <w:i/>
          <w:iCs/>
          <w:color w:val="auto"/>
        </w:rPr>
      </w:pPr>
      <w:r w:rsidRPr="00D41378">
        <w:rPr>
          <w:i/>
          <w:iCs/>
          <w:color w:val="auto"/>
        </w:rPr>
        <w:t>Information Management</w:t>
      </w:r>
    </w:p>
    <w:p w14:paraId="48501458" w14:textId="71C2B231" w:rsidR="006C6432" w:rsidRPr="00D41378" w:rsidRDefault="00D41378" w:rsidP="00693F1E">
      <w:pPr>
        <w:pStyle w:val="NormalArial"/>
        <w:spacing w:before="120" w:after="60" w:line="288" w:lineRule="auto"/>
        <w:rPr>
          <w:color w:val="auto"/>
        </w:rPr>
      </w:pPr>
      <w:r w:rsidRPr="00D41378">
        <w:rPr>
          <w:color w:val="auto"/>
        </w:rPr>
        <w:t>Evidence analysed by the Assessment Team showed the</w:t>
      </w:r>
      <w:r w:rsidR="006C6432" w:rsidRPr="00D41378">
        <w:rPr>
          <w:color w:val="auto"/>
        </w:rPr>
        <w:t xml:space="preserve"> service was not able to demonstrate effective information systems and processes to support staff in their roles or to meet the outcomes required by the Quality Standards.</w:t>
      </w:r>
      <w:r w:rsidRPr="00D41378">
        <w:rPr>
          <w:color w:val="auto"/>
        </w:rPr>
        <w:t xml:space="preserve"> Evidence analysed by the Assessment Team showed the</w:t>
      </w:r>
      <w:r w:rsidR="006C6432" w:rsidRPr="00D41378">
        <w:rPr>
          <w:color w:val="auto"/>
        </w:rPr>
        <w:t xml:space="preserve"> service has a suite of policies, procedures and volunteer handbooks that do not reflect the Quality Standards, or information specific to meet the needs of aged care consumers to guide staff and volunteer practice.</w:t>
      </w:r>
    </w:p>
    <w:p w14:paraId="2F376C61" w14:textId="40AC7FC7" w:rsidR="006C6432" w:rsidRDefault="00D41378" w:rsidP="00D41378">
      <w:pPr>
        <w:pStyle w:val="NormalArial"/>
        <w:spacing w:before="120" w:after="60" w:line="288" w:lineRule="auto"/>
        <w:rPr>
          <w:color w:val="7030A0"/>
        </w:rPr>
      </w:pPr>
      <w:r w:rsidRPr="00D41378">
        <w:rPr>
          <w:color w:val="auto"/>
        </w:rPr>
        <w:t xml:space="preserve">The Assessment Team noted they were </w:t>
      </w:r>
      <w:r w:rsidR="006C6432" w:rsidRPr="00D41378">
        <w:rPr>
          <w:color w:val="auto"/>
        </w:rPr>
        <w:t xml:space="preserve">directed to the Northern Healthcare Volunteer Association website as volunteers do not have access to the service’s electronic systems. </w:t>
      </w:r>
      <w:r w:rsidRPr="00D41378">
        <w:rPr>
          <w:color w:val="auto"/>
        </w:rPr>
        <w:t>The Assessment Team noted t</w:t>
      </w:r>
      <w:r w:rsidR="006C6432" w:rsidRPr="00D41378">
        <w:rPr>
          <w:color w:val="auto"/>
        </w:rPr>
        <w:t xml:space="preserve">here </w:t>
      </w:r>
      <w:r w:rsidRPr="00D41378">
        <w:rPr>
          <w:color w:val="auto"/>
        </w:rPr>
        <w:t>were</w:t>
      </w:r>
      <w:r w:rsidR="006C6432" w:rsidRPr="00D41378">
        <w:rPr>
          <w:color w:val="auto"/>
        </w:rPr>
        <w:t xml:space="preserve"> </w:t>
      </w:r>
      <w:r w:rsidRPr="00D41378">
        <w:rPr>
          <w:color w:val="auto"/>
        </w:rPr>
        <w:t>fifty-four</w:t>
      </w:r>
      <w:r w:rsidR="006C6432" w:rsidRPr="00D41378">
        <w:rPr>
          <w:color w:val="auto"/>
        </w:rPr>
        <w:t xml:space="preserve"> policies and/or procedures of which some relate to volunteers and most being not relevant to the services provided by the organisation. </w:t>
      </w:r>
      <w:r w:rsidRPr="00D41378">
        <w:rPr>
          <w:color w:val="auto"/>
        </w:rPr>
        <w:t xml:space="preserve">The </w:t>
      </w:r>
      <w:r w:rsidRPr="00D41378">
        <w:rPr>
          <w:color w:val="auto"/>
        </w:rPr>
        <w:lastRenderedPageBreak/>
        <w:t>Assessment Team noted i</w:t>
      </w:r>
      <w:r w:rsidR="006C6432" w:rsidRPr="00D41378">
        <w:rPr>
          <w:color w:val="auto"/>
        </w:rPr>
        <w:t>n addition,</w:t>
      </w:r>
      <w:r w:rsidRPr="00D41378">
        <w:rPr>
          <w:color w:val="auto"/>
        </w:rPr>
        <w:t xml:space="preserve"> </w:t>
      </w:r>
      <w:r w:rsidR="006C6432" w:rsidRPr="00D41378">
        <w:rPr>
          <w:color w:val="auto"/>
        </w:rPr>
        <w:t>the website shows these documents were last modified in 2020, most documents were at least 5 years out of date, with some being last reviewed in 2012.</w:t>
      </w:r>
    </w:p>
    <w:p w14:paraId="62C1C33B" w14:textId="4384EEE6" w:rsidR="006C6432" w:rsidRPr="00D41378" w:rsidRDefault="006C6432" w:rsidP="00693F1E">
      <w:pPr>
        <w:pStyle w:val="NormalArial"/>
        <w:spacing w:before="120" w:after="60" w:line="288" w:lineRule="auto"/>
        <w:rPr>
          <w:i/>
          <w:iCs/>
          <w:color w:val="auto"/>
        </w:rPr>
      </w:pPr>
      <w:r w:rsidRPr="00D41378">
        <w:rPr>
          <w:i/>
          <w:iCs/>
          <w:color w:val="auto"/>
        </w:rPr>
        <w:t xml:space="preserve">Continuous Improvement </w:t>
      </w:r>
    </w:p>
    <w:p w14:paraId="44B3439C" w14:textId="5D55DB81" w:rsidR="006C6432" w:rsidRPr="00AF41F3" w:rsidRDefault="00AF41F3" w:rsidP="00693F1E">
      <w:pPr>
        <w:pStyle w:val="NormalArial"/>
        <w:spacing w:before="120" w:after="60" w:line="288" w:lineRule="auto"/>
        <w:rPr>
          <w:color w:val="auto"/>
        </w:rPr>
      </w:pPr>
      <w:r w:rsidRPr="00AF41F3">
        <w:rPr>
          <w:color w:val="auto"/>
        </w:rPr>
        <w:t xml:space="preserve">Evidence analysed by the Assessment Team showed the </w:t>
      </w:r>
      <w:r w:rsidR="006C6432" w:rsidRPr="00AF41F3">
        <w:rPr>
          <w:color w:val="auto"/>
        </w:rPr>
        <w:t>organisation was not able to demonstrate an effective continuous improvement system and processes in place to assess, monitor and improve the quality and safety of care and services provided by the service.</w:t>
      </w:r>
    </w:p>
    <w:p w14:paraId="2C3594A9" w14:textId="553AF20B" w:rsidR="006C6432" w:rsidRPr="00AF41F3" w:rsidRDefault="00AF41F3" w:rsidP="00693F1E">
      <w:pPr>
        <w:pStyle w:val="NormalArial"/>
        <w:spacing w:before="120" w:after="60" w:line="288" w:lineRule="auto"/>
        <w:rPr>
          <w:color w:val="auto"/>
        </w:rPr>
      </w:pPr>
      <w:r w:rsidRPr="00AF41F3">
        <w:rPr>
          <w:color w:val="auto"/>
        </w:rPr>
        <w:t>During interviews with the Assessment Team t</w:t>
      </w:r>
      <w:r w:rsidR="006C6432" w:rsidRPr="00AF41F3">
        <w:rPr>
          <w:color w:val="auto"/>
        </w:rPr>
        <w:t>he CEO described continuous improvement actions to improve the numbers of consumers in the program through marketing and networking with community and local government agencies.</w:t>
      </w:r>
    </w:p>
    <w:p w14:paraId="5DCDD960" w14:textId="52AF23B8" w:rsidR="006C6432" w:rsidRPr="00AF41F3" w:rsidRDefault="00AF41F3" w:rsidP="00693F1E">
      <w:pPr>
        <w:pStyle w:val="NormalArial"/>
        <w:spacing w:before="120" w:after="60" w:line="288" w:lineRule="auto"/>
        <w:rPr>
          <w:color w:val="auto"/>
        </w:rPr>
      </w:pPr>
      <w:r w:rsidRPr="00AF41F3">
        <w:rPr>
          <w:color w:val="auto"/>
        </w:rPr>
        <w:t>Evidence analysed by the Assessment Team showed the</w:t>
      </w:r>
      <w:r w:rsidR="006C6432" w:rsidRPr="00AF41F3">
        <w:rPr>
          <w:color w:val="auto"/>
        </w:rPr>
        <w:t xml:space="preserve"> organisation does not have an implemented process to identify and document actions required to be completed to improve the quality of services for consumers.</w:t>
      </w:r>
    </w:p>
    <w:p w14:paraId="447EF5DE" w14:textId="73702B11" w:rsidR="006C6432" w:rsidRPr="00AF41F3" w:rsidRDefault="006C6432" w:rsidP="00693F1E">
      <w:pPr>
        <w:pStyle w:val="NormalArial"/>
        <w:spacing w:before="120" w:after="60" w:line="288" w:lineRule="auto"/>
        <w:rPr>
          <w:i/>
          <w:iCs/>
          <w:color w:val="auto"/>
        </w:rPr>
      </w:pPr>
      <w:r w:rsidRPr="00AF41F3">
        <w:rPr>
          <w:i/>
          <w:iCs/>
          <w:color w:val="auto"/>
        </w:rPr>
        <w:t>Regulatory Compliance</w:t>
      </w:r>
    </w:p>
    <w:p w14:paraId="7E8C2196" w14:textId="4E5480F4" w:rsidR="006C6432" w:rsidRPr="00AF41F3" w:rsidRDefault="00AF41F3" w:rsidP="00693F1E">
      <w:pPr>
        <w:pStyle w:val="NormalArial"/>
        <w:spacing w:before="120" w:after="60" w:line="288" w:lineRule="auto"/>
        <w:rPr>
          <w:color w:val="auto"/>
        </w:rPr>
      </w:pPr>
      <w:r w:rsidRPr="00AF41F3">
        <w:rPr>
          <w:color w:val="auto"/>
        </w:rPr>
        <w:t>Evidence analysed by the Assessment Team showed the</w:t>
      </w:r>
      <w:r w:rsidR="006C6432" w:rsidRPr="00AF41F3">
        <w:rPr>
          <w:color w:val="auto"/>
        </w:rPr>
        <w:t xml:space="preserve"> organisation was not able to demonstrate effective systems and processes in place to support the services to meet regulatory requirements in respect of the CHSP and Aged Care Quality Standards.</w:t>
      </w:r>
    </w:p>
    <w:p w14:paraId="60F16449" w14:textId="51646DBB" w:rsidR="006C6432" w:rsidRPr="00AF41F3" w:rsidRDefault="00AF41F3" w:rsidP="00693F1E">
      <w:pPr>
        <w:pStyle w:val="NormalArial"/>
        <w:spacing w:before="120" w:after="60" w:line="288" w:lineRule="auto"/>
        <w:rPr>
          <w:color w:val="auto"/>
        </w:rPr>
      </w:pPr>
      <w:r w:rsidRPr="00AF41F3">
        <w:rPr>
          <w:color w:val="auto"/>
        </w:rPr>
        <w:t>The Assessment Team noted t</w:t>
      </w:r>
      <w:r w:rsidR="006C6432" w:rsidRPr="00AF41F3">
        <w:rPr>
          <w:color w:val="auto"/>
        </w:rPr>
        <w:t>here was no evidence provided to demonstrate that the CEO or Governing Body understands or monitors its regulatory compliance against legislation, regulatory requirements, and guidelines relevant for the CHSP program.</w:t>
      </w:r>
    </w:p>
    <w:p w14:paraId="313130C6" w14:textId="184C85EB" w:rsidR="006C6432" w:rsidRPr="00AF41F3" w:rsidRDefault="00AF41F3" w:rsidP="00693F1E">
      <w:pPr>
        <w:pStyle w:val="NormalArial"/>
        <w:spacing w:before="120" w:after="60" w:line="288" w:lineRule="auto"/>
        <w:rPr>
          <w:color w:val="auto"/>
        </w:rPr>
      </w:pPr>
      <w:r w:rsidRPr="00AF41F3">
        <w:rPr>
          <w:color w:val="auto"/>
        </w:rPr>
        <w:t>The Assessment Team noted w</w:t>
      </w:r>
      <w:r w:rsidR="006C6432" w:rsidRPr="00AF41F3">
        <w:rPr>
          <w:color w:val="auto"/>
        </w:rPr>
        <w:t xml:space="preserve">hile the Program Manager could describe how the service accesses up to date information on legislative guidelines through correspondence and media releases from funding bodies and Australian Government websites, and membership with </w:t>
      </w:r>
      <w:r w:rsidRPr="00AF41F3">
        <w:rPr>
          <w:color w:val="auto"/>
        </w:rPr>
        <w:t>two</w:t>
      </w:r>
      <w:r w:rsidR="006C6432" w:rsidRPr="00AF41F3">
        <w:rPr>
          <w:color w:val="auto"/>
        </w:rPr>
        <w:t xml:space="preserve"> aged care peak bodies and the Northern Collaborative group, they advised they do not always have the time to review information received to ensure full implementation of any changes into their systems.</w:t>
      </w:r>
    </w:p>
    <w:p w14:paraId="4B6FED42" w14:textId="5C22D613" w:rsidR="00693F1E" w:rsidRPr="00AF41F3" w:rsidRDefault="00693F1E" w:rsidP="00693F1E">
      <w:pPr>
        <w:pStyle w:val="NormalArial"/>
        <w:spacing w:before="120" w:after="60" w:line="288" w:lineRule="auto"/>
        <w:rPr>
          <w:i/>
          <w:iCs/>
          <w:color w:val="auto"/>
        </w:rPr>
      </w:pPr>
      <w:r w:rsidRPr="00AF41F3">
        <w:rPr>
          <w:i/>
          <w:iCs/>
          <w:color w:val="auto"/>
        </w:rPr>
        <w:t>Feedback and Complaints</w:t>
      </w:r>
    </w:p>
    <w:p w14:paraId="3F7B88DE" w14:textId="5A1E31D9" w:rsidR="00693F1E" w:rsidRPr="00AF41F3" w:rsidRDefault="00AF41F3" w:rsidP="00693F1E">
      <w:pPr>
        <w:pStyle w:val="NormalArial"/>
        <w:spacing w:before="120" w:after="60" w:line="288" w:lineRule="auto"/>
        <w:rPr>
          <w:color w:val="auto"/>
        </w:rPr>
      </w:pPr>
      <w:r w:rsidRPr="00AF41F3">
        <w:rPr>
          <w:color w:val="auto"/>
        </w:rPr>
        <w:t>Evidence analysed by the Assessment Team showed the</w:t>
      </w:r>
      <w:r w:rsidR="00693F1E" w:rsidRPr="00AF41F3">
        <w:rPr>
          <w:color w:val="auto"/>
        </w:rPr>
        <w:t xml:space="preserve"> organisation was not able to demonstrate that there are effective systems and processes in place to monitor, analyse and use feedback and complaint data to improve the quality of care and services</w:t>
      </w:r>
      <w:r w:rsidRPr="00AF41F3">
        <w:rPr>
          <w:color w:val="auto"/>
        </w:rPr>
        <w:t xml:space="preserve">. </w:t>
      </w:r>
      <w:r w:rsidR="00693F1E" w:rsidRPr="00AF41F3">
        <w:rPr>
          <w:color w:val="auto"/>
        </w:rPr>
        <w:t>As d</w:t>
      </w:r>
      <w:r w:rsidRPr="00AF41F3">
        <w:rPr>
          <w:color w:val="auto"/>
        </w:rPr>
        <w:t>ocumented</w:t>
      </w:r>
      <w:r w:rsidR="00693F1E" w:rsidRPr="00AF41F3">
        <w:rPr>
          <w:color w:val="auto"/>
        </w:rPr>
        <w:t xml:space="preserve"> </w:t>
      </w:r>
      <w:r w:rsidRPr="00AF41F3">
        <w:rPr>
          <w:color w:val="auto"/>
        </w:rPr>
        <w:t>in</w:t>
      </w:r>
      <w:r w:rsidR="00693F1E" w:rsidRPr="00AF41F3">
        <w:rPr>
          <w:color w:val="auto"/>
        </w:rPr>
        <w:t xml:space="preserve"> Standard 6, the organisation did not demonstrate effective systems regarding feedback and complaints, in line with the requirements of the Quality Standards.</w:t>
      </w:r>
      <w:r w:rsidRPr="00AF41F3">
        <w:rPr>
          <w:color w:val="auto"/>
        </w:rPr>
        <w:t xml:space="preserve"> Evidence analysed by the Assessment Team showed the</w:t>
      </w:r>
      <w:r w:rsidR="00693F1E" w:rsidRPr="00AF41F3">
        <w:rPr>
          <w:color w:val="auto"/>
        </w:rPr>
        <w:t xml:space="preserve"> organisation did not have processes in place to enable appropriate review of feedback received from consumers or identifying any improvements that can be made as a result of feedback and complaints. – </w:t>
      </w:r>
      <w:r w:rsidR="00693F1E" w:rsidRPr="00AF41F3">
        <w:rPr>
          <w:i/>
          <w:iCs/>
          <w:color w:val="auto"/>
        </w:rPr>
        <w:t>End Feedback and Complaints heading.</w:t>
      </w:r>
    </w:p>
    <w:p w14:paraId="4C6057DB" w14:textId="189F420C" w:rsidR="00693F1E" w:rsidRPr="001A4469" w:rsidRDefault="001A4469" w:rsidP="00693F1E">
      <w:pPr>
        <w:pStyle w:val="NormalArial"/>
        <w:spacing w:before="120" w:after="60" w:line="288" w:lineRule="auto"/>
        <w:rPr>
          <w:color w:val="auto"/>
        </w:rPr>
      </w:pPr>
      <w:r w:rsidRPr="001A4469">
        <w:rPr>
          <w:color w:val="auto"/>
        </w:rPr>
        <w:t>Evidence analysed by the Assessment Team showed the</w:t>
      </w:r>
      <w:r w:rsidR="00693F1E" w:rsidRPr="001A4469">
        <w:rPr>
          <w:color w:val="auto"/>
        </w:rPr>
        <w:t xml:space="preserve"> organisation was not able to demonstrate effective risk management systems and practices to manage high impact or high prevalence risks associated with the care of consumers; to support consumers to live the best </w:t>
      </w:r>
      <w:r w:rsidR="00693F1E" w:rsidRPr="001A4469">
        <w:rPr>
          <w:color w:val="auto"/>
        </w:rPr>
        <w:lastRenderedPageBreak/>
        <w:t>life they can; and manage and prevent incidents, including the use of an incident management system.</w:t>
      </w:r>
    </w:p>
    <w:p w14:paraId="7BD7DD2A" w14:textId="77777777" w:rsidR="00693F1E" w:rsidRPr="001A4469" w:rsidRDefault="00693F1E" w:rsidP="00693F1E">
      <w:pPr>
        <w:pStyle w:val="NormalArial"/>
        <w:spacing w:before="120" w:after="60" w:line="288" w:lineRule="auto"/>
        <w:rPr>
          <w:color w:val="auto"/>
        </w:rPr>
      </w:pPr>
      <w:r w:rsidRPr="001A4469">
        <w:rPr>
          <w:color w:val="auto"/>
        </w:rPr>
        <w:t>The service did not adequately demonstrate risk management processes included a consideration of high impact or high prevalence risks to inform the delivery of safe and effective services for each consumer.</w:t>
      </w:r>
    </w:p>
    <w:p w14:paraId="6408D1C4" w14:textId="27756343" w:rsidR="00693F1E" w:rsidRPr="001A4469" w:rsidRDefault="001A4469" w:rsidP="00693F1E">
      <w:pPr>
        <w:pStyle w:val="NormalArial"/>
        <w:spacing w:before="120" w:after="60" w:line="288" w:lineRule="auto"/>
        <w:rPr>
          <w:color w:val="auto"/>
        </w:rPr>
      </w:pPr>
      <w:r w:rsidRPr="001A4469">
        <w:rPr>
          <w:color w:val="auto"/>
        </w:rPr>
        <w:t>Evidence analysed by the Assessment Team showed the</w:t>
      </w:r>
      <w:r w:rsidR="00693F1E" w:rsidRPr="001A4469">
        <w:rPr>
          <w:color w:val="auto"/>
        </w:rPr>
        <w:t xml:space="preserve"> service did not demonstrate effective consumer risk assessments are undertaken to identify, assess and manage risks to consumer’s health, safety and well-being, and subsequent documentation of risks and management strategies at point of care for volunteers. The Assessment Team noted that consumer risks were inconsistently identified in assessment processes, and this information did not inform the care plan, to enable volunteers to mitigate the risks for consumers at point of service delivery.</w:t>
      </w:r>
      <w:r w:rsidRPr="001A4469">
        <w:rPr>
          <w:color w:val="auto"/>
        </w:rPr>
        <w:t xml:space="preserve"> The Assessment Team noted the </w:t>
      </w:r>
      <w:r w:rsidR="00693F1E" w:rsidRPr="001A4469">
        <w:rPr>
          <w:color w:val="auto"/>
        </w:rPr>
        <w:t>Management did not have a shared understanding of what high impact or high prevalence risks were and how the risks would be identified and managed for consumers.</w:t>
      </w:r>
    </w:p>
    <w:p w14:paraId="009DA4BB" w14:textId="238A2A8D" w:rsidR="00693F1E" w:rsidRPr="001A4469" w:rsidRDefault="001A4469" w:rsidP="00693F1E">
      <w:pPr>
        <w:pStyle w:val="NormalArial"/>
        <w:spacing w:before="120" w:after="60" w:line="288" w:lineRule="auto"/>
        <w:rPr>
          <w:color w:val="auto"/>
        </w:rPr>
      </w:pPr>
      <w:r w:rsidRPr="001A4469">
        <w:rPr>
          <w:color w:val="auto"/>
        </w:rPr>
        <w:t>Evidence analysed by the Assessment Team showed the</w:t>
      </w:r>
      <w:r w:rsidR="00693F1E" w:rsidRPr="001A4469">
        <w:rPr>
          <w:color w:val="auto"/>
        </w:rPr>
        <w:t xml:space="preserve"> service was not able to demonstrate effective systems and processes in the identification and management of all risks to consumers to enable them to live their best life. </w:t>
      </w:r>
      <w:r w:rsidRPr="001A4469">
        <w:rPr>
          <w:color w:val="auto"/>
        </w:rPr>
        <w:t>The Assessment Team noted w</w:t>
      </w:r>
      <w:r w:rsidR="00693F1E" w:rsidRPr="001A4469">
        <w:rPr>
          <w:color w:val="auto"/>
        </w:rPr>
        <w:t xml:space="preserve">hile management and volunteers described how they deliver services to support consumers to access the community and have social interactions for consumers to live the best life they can, the service has no documented processes to support the assessment of consumers who wish to undertake risks, including the discussion and consultation of consequences and possible mitigation strategies. </w:t>
      </w:r>
    </w:p>
    <w:p w14:paraId="16A1E9F5" w14:textId="3E7CF3A0" w:rsidR="00693F1E" w:rsidRPr="001A4469" w:rsidRDefault="001A4469" w:rsidP="00693F1E">
      <w:pPr>
        <w:pStyle w:val="NormalArial"/>
        <w:spacing w:before="120" w:after="60" w:line="288" w:lineRule="auto"/>
        <w:rPr>
          <w:color w:val="auto"/>
        </w:rPr>
      </w:pPr>
      <w:r w:rsidRPr="001A4469">
        <w:rPr>
          <w:color w:val="auto"/>
        </w:rPr>
        <w:t>Evidence analysed by the Assessment Team showed the</w:t>
      </w:r>
      <w:r w:rsidR="00693F1E" w:rsidRPr="001A4469">
        <w:rPr>
          <w:color w:val="auto"/>
        </w:rPr>
        <w:t xml:space="preserve"> organisation was not able to demonstrate an effective incident management system is in place to identify where quality and safety is at risk for consumers, and when improvements need to be made.</w:t>
      </w:r>
    </w:p>
    <w:p w14:paraId="5C990956" w14:textId="4A7DE6D7" w:rsidR="00693F1E" w:rsidRPr="001A4469" w:rsidRDefault="001A4469" w:rsidP="00693F1E">
      <w:pPr>
        <w:pStyle w:val="NormalArial"/>
        <w:spacing w:before="120" w:after="60" w:line="288" w:lineRule="auto"/>
        <w:rPr>
          <w:color w:val="auto"/>
        </w:rPr>
      </w:pPr>
      <w:r w:rsidRPr="001A4469">
        <w:rPr>
          <w:color w:val="auto"/>
        </w:rPr>
        <w:t>Evidence analysed by the Assessment Team showed the</w:t>
      </w:r>
      <w:r w:rsidR="00693F1E" w:rsidRPr="001A4469">
        <w:rPr>
          <w:color w:val="auto"/>
        </w:rPr>
        <w:t xml:space="preserve"> organisation does not have an Incident Management policy in place to inform staff and volunteers of the processes to manage and prevent incidents for consumers. In addition, the organisation has not reviewed its incident management system, since the introduction of SIRS on 1 December 2022, to ensure it will meet the requirements for reporting within the specified timeframes.</w:t>
      </w:r>
    </w:p>
    <w:p w14:paraId="13BB7BC4" w14:textId="14D281B1" w:rsidR="00693F1E" w:rsidRPr="001A4469" w:rsidRDefault="001A4469" w:rsidP="00693F1E">
      <w:pPr>
        <w:pStyle w:val="NormalArial"/>
        <w:spacing w:before="120" w:after="60" w:line="288" w:lineRule="auto"/>
        <w:rPr>
          <w:color w:val="auto"/>
        </w:rPr>
      </w:pPr>
      <w:r w:rsidRPr="001A4469">
        <w:rPr>
          <w:color w:val="auto"/>
        </w:rPr>
        <w:t>During interviews with the Assessment Team t</w:t>
      </w:r>
      <w:r w:rsidR="00693F1E" w:rsidRPr="001A4469">
        <w:rPr>
          <w:color w:val="auto"/>
        </w:rPr>
        <w:t>he Program Manager confirmed that volunteers have not received training in the reporting and management of incidents. Volunteers stated</w:t>
      </w:r>
      <w:r w:rsidRPr="001A4469">
        <w:rPr>
          <w:color w:val="auto"/>
        </w:rPr>
        <w:t xml:space="preserve"> when interviewed by the Assessment Team stated</w:t>
      </w:r>
      <w:r w:rsidR="00693F1E" w:rsidRPr="001A4469">
        <w:rPr>
          <w:color w:val="auto"/>
        </w:rPr>
        <w:t>, in the event of a consumer incident, they would advise the Program Manager and encourage the consumer to contact the service or their GP</w:t>
      </w:r>
      <w:r w:rsidR="00940B01">
        <w:rPr>
          <w:color w:val="auto"/>
        </w:rPr>
        <w:t>.</w:t>
      </w:r>
    </w:p>
    <w:p w14:paraId="69013393" w14:textId="6AC62636" w:rsidR="00693F1E" w:rsidRPr="001A4469" w:rsidRDefault="001A4469" w:rsidP="00693F1E">
      <w:pPr>
        <w:pStyle w:val="NormalArial"/>
        <w:spacing w:before="120" w:after="60" w:line="288" w:lineRule="auto"/>
        <w:rPr>
          <w:color w:val="auto"/>
        </w:rPr>
      </w:pPr>
      <w:r w:rsidRPr="001A4469">
        <w:rPr>
          <w:color w:val="auto"/>
        </w:rPr>
        <w:t>During interviews with the Assessment Team t</w:t>
      </w:r>
      <w:r w:rsidR="00693F1E" w:rsidRPr="001A4469">
        <w:rPr>
          <w:color w:val="auto"/>
        </w:rPr>
        <w:t>he Program Manager confirmed that volunteers have not received training in the reporting and management of incidents. Volunteers stated, in the event of a consumer incident, they would advise the Program Manager and encourage the consumer to contact the service or their GP.</w:t>
      </w:r>
    </w:p>
    <w:p w14:paraId="6E24725B" w14:textId="34CD308D" w:rsidR="00693F1E" w:rsidRPr="001A4469" w:rsidRDefault="001A4469" w:rsidP="00693F1E">
      <w:pPr>
        <w:pStyle w:val="NormalArial"/>
        <w:spacing w:before="120" w:after="60" w:line="288" w:lineRule="auto"/>
        <w:rPr>
          <w:color w:val="auto"/>
        </w:rPr>
      </w:pPr>
      <w:r w:rsidRPr="001A4469">
        <w:rPr>
          <w:color w:val="auto"/>
        </w:rPr>
        <w:lastRenderedPageBreak/>
        <w:t>Evidence analysed by the Assessment Team showed the</w:t>
      </w:r>
      <w:r w:rsidR="00693F1E" w:rsidRPr="001A4469">
        <w:rPr>
          <w:color w:val="auto"/>
        </w:rPr>
        <w:t xml:space="preserve"> organisation reports on incidents in relation to the work, </w:t>
      </w:r>
      <w:r w:rsidR="0033454F" w:rsidRPr="001A4469">
        <w:rPr>
          <w:color w:val="auto"/>
        </w:rPr>
        <w:t>health,</w:t>
      </w:r>
      <w:r w:rsidR="00693F1E" w:rsidRPr="001A4469">
        <w:rPr>
          <w:color w:val="auto"/>
        </w:rPr>
        <w:t xml:space="preserve"> and safety of volunteers </w:t>
      </w:r>
      <w:r w:rsidR="0033454F" w:rsidRPr="001A4469">
        <w:rPr>
          <w:color w:val="auto"/>
        </w:rPr>
        <w:t>monthly</w:t>
      </w:r>
      <w:r w:rsidR="00693F1E" w:rsidRPr="001A4469">
        <w:rPr>
          <w:color w:val="auto"/>
        </w:rPr>
        <w:t xml:space="preserve"> to the CEO and the Governing Body, however, the service advised this incident management system does not capture any incidents related to consumers.</w:t>
      </w:r>
    </w:p>
    <w:p w14:paraId="1A60DB2C" w14:textId="1E25773F" w:rsidR="00693F1E" w:rsidRPr="00693F1E" w:rsidRDefault="00945681" w:rsidP="00693F1E">
      <w:pPr>
        <w:pStyle w:val="NormalArial"/>
        <w:spacing w:before="120" w:after="60" w:line="288" w:lineRule="auto"/>
        <w:rPr>
          <w:color w:val="0070C0"/>
        </w:rPr>
      </w:pPr>
      <w:r w:rsidRPr="00945681">
        <w:rPr>
          <w:color w:val="auto"/>
        </w:rPr>
        <w:t>Evidence analysed by the Assessment Team showed w</w:t>
      </w:r>
      <w:r w:rsidR="00693F1E" w:rsidRPr="00945681">
        <w:rPr>
          <w:color w:val="auto"/>
        </w:rPr>
        <w:t xml:space="preserve">hile the organisation has a recording tool to document incidents and outcomes of investigations, they could not demonstrate that these are completed or used to report incidents or manage the ongoing risks to consumers by implementing mitigation strategies. </w:t>
      </w:r>
      <w:r w:rsidRPr="00945681">
        <w:rPr>
          <w:color w:val="auto"/>
        </w:rPr>
        <w:t>The Assessment Team noted t</w:t>
      </w:r>
      <w:r w:rsidR="00693F1E" w:rsidRPr="00945681">
        <w:rPr>
          <w:color w:val="auto"/>
        </w:rPr>
        <w:t xml:space="preserve">he Program Manager could not identify if there had been any consumer incidents in the past </w:t>
      </w:r>
      <w:r w:rsidRPr="00945681">
        <w:rPr>
          <w:color w:val="auto"/>
        </w:rPr>
        <w:t>six</w:t>
      </w:r>
      <w:r w:rsidR="00693F1E" w:rsidRPr="00945681">
        <w:rPr>
          <w:color w:val="auto"/>
        </w:rPr>
        <w:t xml:space="preserve"> months and advised they would have to review the consumer notes to be able to identify them.</w:t>
      </w:r>
    </w:p>
    <w:sectPr w:rsidR="00693F1E" w:rsidRPr="00693F1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1BE24" w14:textId="77777777" w:rsidR="00995F23" w:rsidRDefault="00711306">
      <w:pPr>
        <w:spacing w:after="0"/>
      </w:pPr>
      <w:r>
        <w:separator/>
      </w:r>
    </w:p>
  </w:endnote>
  <w:endnote w:type="continuationSeparator" w:id="0">
    <w:p w14:paraId="4531BE26" w14:textId="77777777" w:rsidR="00995F23" w:rsidRDefault="007113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1BE1E" w14:textId="77777777" w:rsidR="00DF37F2" w:rsidRPr="00DF37F2" w:rsidRDefault="00711306" w:rsidP="00DF37F2">
    <w:pPr>
      <w:pStyle w:val="FooterArial9"/>
      <w:rPr>
        <w:rStyle w:val="FooterBold"/>
        <w:rFonts w:ascii="Arial" w:hAnsi="Arial"/>
        <w:b w:val="0"/>
      </w:rPr>
    </w:pPr>
    <w:r w:rsidRPr="00DF37F2">
      <w:rPr>
        <w:rStyle w:val="FooterBold"/>
        <w:rFonts w:ascii="Arial" w:hAnsi="Arial"/>
        <w:b w:val="0"/>
      </w:rPr>
      <w:t>Name of service: Northern Healthcare Volunteer Association Incorporated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531BE1F" w14:textId="77777777" w:rsidR="00DF37F2" w:rsidRPr="00DF37F2" w:rsidRDefault="00711306" w:rsidP="00DF37F2">
    <w:pPr>
      <w:pStyle w:val="FooterArial9"/>
      <w:rPr>
        <w:rStyle w:val="FooterBold"/>
        <w:rFonts w:ascii="Arial" w:hAnsi="Arial"/>
        <w:b w:val="0"/>
      </w:rPr>
    </w:pPr>
    <w:r w:rsidRPr="00DF37F2">
      <w:rPr>
        <w:rStyle w:val="FooterBold"/>
        <w:rFonts w:ascii="Arial" w:hAnsi="Arial"/>
        <w:b w:val="0"/>
      </w:rPr>
      <w:t>Commission ID: 600237</w:t>
    </w:r>
    <w:r w:rsidRPr="00DF37F2">
      <w:rPr>
        <w:rStyle w:val="FooterBold"/>
        <w:rFonts w:ascii="Arial" w:hAnsi="Arial"/>
        <w:b w:val="0"/>
      </w:rPr>
      <w:tab/>
      <w:t xml:space="preserve">OFFICIAL: Sensitive </w:t>
    </w:r>
  </w:p>
  <w:p w14:paraId="4531BE20" w14:textId="77777777" w:rsidR="00DF37F2" w:rsidRPr="00DF37F2" w:rsidRDefault="0071130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1BE1B" w14:textId="77777777" w:rsidR="00C4295B" w:rsidRDefault="00711306" w:rsidP="00D71F88">
      <w:pPr>
        <w:spacing w:after="0"/>
      </w:pPr>
      <w:r>
        <w:separator/>
      </w:r>
    </w:p>
  </w:footnote>
  <w:footnote w:type="continuationSeparator" w:id="0">
    <w:p w14:paraId="4531BE1C" w14:textId="77777777" w:rsidR="00C4295B" w:rsidRDefault="00711306" w:rsidP="00D71F88">
      <w:pPr>
        <w:spacing w:after="0"/>
      </w:pPr>
      <w:r>
        <w:continuationSeparator/>
      </w:r>
    </w:p>
  </w:footnote>
  <w:footnote w:id="1">
    <w:p w14:paraId="4531BE26" w14:textId="25A438F7" w:rsidR="000078F8" w:rsidRDefault="0071130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w:t>
      </w:r>
      <w:r w:rsidRPr="00E576EE">
        <w:rPr>
          <w:rFonts w:ascii="Arial" w:hAnsi="Arial" w:cs="Arial"/>
          <w:color w:val="auto"/>
          <w:sz w:val="20"/>
          <w:szCs w:val="20"/>
        </w:rPr>
        <w:t>ction</w:t>
      </w:r>
      <w:r w:rsidR="00E576EE" w:rsidRPr="00E576EE">
        <w:rPr>
          <w:rFonts w:ascii="Arial" w:hAnsi="Arial" w:cs="Arial"/>
          <w:color w:val="auto"/>
          <w:sz w:val="20"/>
          <w:szCs w:val="20"/>
        </w:rPr>
        <w:t xml:space="preserve"> </w:t>
      </w:r>
      <w:r w:rsidRPr="00E576EE">
        <w:rPr>
          <w:rFonts w:ascii="Arial" w:hAnsi="Arial" w:cs="Arial"/>
          <w:color w:val="auto"/>
          <w:sz w:val="20"/>
          <w:szCs w:val="20"/>
        </w:rPr>
        <w:t>57</w:t>
      </w:r>
      <w:r w:rsidR="00E576EE" w:rsidRPr="00E576EE">
        <w:rPr>
          <w:rFonts w:ascii="Arial" w:hAnsi="Arial" w:cs="Arial"/>
          <w:color w:val="auto"/>
          <w:sz w:val="20"/>
          <w:szCs w:val="20"/>
        </w:rPr>
        <w:t xml:space="preserve"> </w:t>
      </w:r>
      <w:r w:rsidRPr="00E576EE">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4531BE27" w14:textId="77777777" w:rsidR="00540817" w:rsidRDefault="004821F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1BE1D" w14:textId="77777777" w:rsidR="00D71F88" w:rsidRDefault="00711306">
    <w:pPr>
      <w:pStyle w:val="Header"/>
    </w:pPr>
    <w:r>
      <w:rPr>
        <w:noProof/>
        <w:color w:val="2B579A"/>
        <w:shd w:val="clear" w:color="auto" w:fill="E6E6E6"/>
        <w:lang w:val="en-US"/>
      </w:rPr>
      <w:drawing>
        <wp:anchor distT="0" distB="0" distL="114300" distR="114300" simplePos="0" relativeHeight="251659264" behindDoc="1" locked="0" layoutInCell="1" allowOverlap="1" wp14:anchorId="4531BE22" wp14:editId="4531BE2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41902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1BE21" w14:textId="77777777" w:rsidR="00FA0A5B" w:rsidRDefault="00711306">
    <w:pPr>
      <w:pStyle w:val="Header"/>
    </w:pPr>
    <w:r>
      <w:rPr>
        <w:noProof/>
      </w:rPr>
      <w:drawing>
        <wp:anchor distT="0" distB="0" distL="114300" distR="114300" simplePos="0" relativeHeight="251658240" behindDoc="0" locked="0" layoutInCell="1" allowOverlap="1" wp14:anchorId="4531BE24" wp14:editId="4531BE2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A728692">
      <w:start w:val="1"/>
      <w:numFmt w:val="lowerRoman"/>
      <w:lvlText w:val="(%1)"/>
      <w:lvlJc w:val="left"/>
      <w:pPr>
        <w:ind w:left="1080" w:hanging="720"/>
      </w:pPr>
      <w:rPr>
        <w:rFonts w:hint="default"/>
      </w:rPr>
    </w:lvl>
    <w:lvl w:ilvl="1" w:tplc="20B651BA" w:tentative="1">
      <w:start w:val="1"/>
      <w:numFmt w:val="lowerLetter"/>
      <w:lvlText w:val="%2."/>
      <w:lvlJc w:val="left"/>
      <w:pPr>
        <w:ind w:left="1440" w:hanging="360"/>
      </w:pPr>
    </w:lvl>
    <w:lvl w:ilvl="2" w:tplc="C72C9DCC" w:tentative="1">
      <w:start w:val="1"/>
      <w:numFmt w:val="lowerRoman"/>
      <w:lvlText w:val="%3."/>
      <w:lvlJc w:val="right"/>
      <w:pPr>
        <w:ind w:left="2160" w:hanging="180"/>
      </w:pPr>
    </w:lvl>
    <w:lvl w:ilvl="3" w:tplc="08DE92F4" w:tentative="1">
      <w:start w:val="1"/>
      <w:numFmt w:val="decimal"/>
      <w:lvlText w:val="%4."/>
      <w:lvlJc w:val="left"/>
      <w:pPr>
        <w:ind w:left="2880" w:hanging="360"/>
      </w:pPr>
    </w:lvl>
    <w:lvl w:ilvl="4" w:tplc="16C6EB40" w:tentative="1">
      <w:start w:val="1"/>
      <w:numFmt w:val="lowerLetter"/>
      <w:lvlText w:val="%5."/>
      <w:lvlJc w:val="left"/>
      <w:pPr>
        <w:ind w:left="3600" w:hanging="360"/>
      </w:pPr>
    </w:lvl>
    <w:lvl w:ilvl="5" w:tplc="ABF455FA" w:tentative="1">
      <w:start w:val="1"/>
      <w:numFmt w:val="lowerRoman"/>
      <w:lvlText w:val="%6."/>
      <w:lvlJc w:val="right"/>
      <w:pPr>
        <w:ind w:left="4320" w:hanging="180"/>
      </w:pPr>
    </w:lvl>
    <w:lvl w:ilvl="6" w:tplc="F03A9DA0" w:tentative="1">
      <w:start w:val="1"/>
      <w:numFmt w:val="decimal"/>
      <w:lvlText w:val="%7."/>
      <w:lvlJc w:val="left"/>
      <w:pPr>
        <w:ind w:left="5040" w:hanging="360"/>
      </w:pPr>
    </w:lvl>
    <w:lvl w:ilvl="7" w:tplc="870685EA" w:tentative="1">
      <w:start w:val="1"/>
      <w:numFmt w:val="lowerLetter"/>
      <w:lvlText w:val="%8."/>
      <w:lvlJc w:val="left"/>
      <w:pPr>
        <w:ind w:left="5760" w:hanging="360"/>
      </w:pPr>
    </w:lvl>
    <w:lvl w:ilvl="8" w:tplc="F9BC3BEE" w:tentative="1">
      <w:start w:val="1"/>
      <w:numFmt w:val="lowerRoman"/>
      <w:lvlText w:val="%9."/>
      <w:lvlJc w:val="right"/>
      <w:pPr>
        <w:ind w:left="6480" w:hanging="180"/>
      </w:pPr>
    </w:lvl>
  </w:abstractNum>
  <w:abstractNum w:abstractNumId="1" w15:restartNumberingAfterBreak="0">
    <w:nsid w:val="02BC1B72"/>
    <w:multiLevelType w:val="hybridMultilevel"/>
    <w:tmpl w:val="9DE02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E424E890">
      <w:start w:val="1"/>
      <w:numFmt w:val="lowerRoman"/>
      <w:lvlText w:val="(%1)"/>
      <w:lvlJc w:val="left"/>
      <w:pPr>
        <w:ind w:left="1080" w:hanging="720"/>
      </w:pPr>
      <w:rPr>
        <w:rFonts w:hint="default"/>
      </w:rPr>
    </w:lvl>
    <w:lvl w:ilvl="1" w:tplc="6130EB9C" w:tentative="1">
      <w:start w:val="1"/>
      <w:numFmt w:val="lowerLetter"/>
      <w:lvlText w:val="%2."/>
      <w:lvlJc w:val="left"/>
      <w:pPr>
        <w:ind w:left="1440" w:hanging="360"/>
      </w:pPr>
    </w:lvl>
    <w:lvl w:ilvl="2" w:tplc="8022FE16" w:tentative="1">
      <w:start w:val="1"/>
      <w:numFmt w:val="lowerRoman"/>
      <w:lvlText w:val="%3."/>
      <w:lvlJc w:val="right"/>
      <w:pPr>
        <w:ind w:left="2160" w:hanging="180"/>
      </w:pPr>
    </w:lvl>
    <w:lvl w:ilvl="3" w:tplc="2B0AA0F4" w:tentative="1">
      <w:start w:val="1"/>
      <w:numFmt w:val="decimal"/>
      <w:lvlText w:val="%4."/>
      <w:lvlJc w:val="left"/>
      <w:pPr>
        <w:ind w:left="2880" w:hanging="360"/>
      </w:pPr>
    </w:lvl>
    <w:lvl w:ilvl="4" w:tplc="2396AF3A" w:tentative="1">
      <w:start w:val="1"/>
      <w:numFmt w:val="lowerLetter"/>
      <w:lvlText w:val="%5."/>
      <w:lvlJc w:val="left"/>
      <w:pPr>
        <w:ind w:left="3600" w:hanging="360"/>
      </w:pPr>
    </w:lvl>
    <w:lvl w:ilvl="5" w:tplc="CCA0B452" w:tentative="1">
      <w:start w:val="1"/>
      <w:numFmt w:val="lowerRoman"/>
      <w:lvlText w:val="%6."/>
      <w:lvlJc w:val="right"/>
      <w:pPr>
        <w:ind w:left="4320" w:hanging="180"/>
      </w:pPr>
    </w:lvl>
    <w:lvl w:ilvl="6" w:tplc="2FF65F3C" w:tentative="1">
      <w:start w:val="1"/>
      <w:numFmt w:val="decimal"/>
      <w:lvlText w:val="%7."/>
      <w:lvlJc w:val="left"/>
      <w:pPr>
        <w:ind w:left="5040" w:hanging="360"/>
      </w:pPr>
    </w:lvl>
    <w:lvl w:ilvl="7" w:tplc="FF5887BC" w:tentative="1">
      <w:start w:val="1"/>
      <w:numFmt w:val="lowerLetter"/>
      <w:lvlText w:val="%8."/>
      <w:lvlJc w:val="left"/>
      <w:pPr>
        <w:ind w:left="5760" w:hanging="360"/>
      </w:pPr>
    </w:lvl>
    <w:lvl w:ilvl="8" w:tplc="B8E0E0E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0302FA6">
      <w:start w:val="1"/>
      <w:numFmt w:val="lowerRoman"/>
      <w:lvlText w:val="(%1)"/>
      <w:lvlJc w:val="left"/>
      <w:pPr>
        <w:ind w:left="1080" w:hanging="720"/>
      </w:pPr>
      <w:rPr>
        <w:rFonts w:hint="default"/>
      </w:rPr>
    </w:lvl>
    <w:lvl w:ilvl="1" w:tplc="4D2AA46E" w:tentative="1">
      <w:start w:val="1"/>
      <w:numFmt w:val="lowerLetter"/>
      <w:lvlText w:val="%2."/>
      <w:lvlJc w:val="left"/>
      <w:pPr>
        <w:ind w:left="1440" w:hanging="360"/>
      </w:pPr>
    </w:lvl>
    <w:lvl w:ilvl="2" w:tplc="B24A65B6" w:tentative="1">
      <w:start w:val="1"/>
      <w:numFmt w:val="lowerRoman"/>
      <w:lvlText w:val="%3."/>
      <w:lvlJc w:val="right"/>
      <w:pPr>
        <w:ind w:left="2160" w:hanging="180"/>
      </w:pPr>
    </w:lvl>
    <w:lvl w:ilvl="3" w:tplc="8FB48B42" w:tentative="1">
      <w:start w:val="1"/>
      <w:numFmt w:val="decimal"/>
      <w:lvlText w:val="%4."/>
      <w:lvlJc w:val="left"/>
      <w:pPr>
        <w:ind w:left="2880" w:hanging="360"/>
      </w:pPr>
    </w:lvl>
    <w:lvl w:ilvl="4" w:tplc="0AEEB89A" w:tentative="1">
      <w:start w:val="1"/>
      <w:numFmt w:val="lowerLetter"/>
      <w:lvlText w:val="%5."/>
      <w:lvlJc w:val="left"/>
      <w:pPr>
        <w:ind w:left="3600" w:hanging="360"/>
      </w:pPr>
    </w:lvl>
    <w:lvl w:ilvl="5" w:tplc="89085B00" w:tentative="1">
      <w:start w:val="1"/>
      <w:numFmt w:val="lowerRoman"/>
      <w:lvlText w:val="%6."/>
      <w:lvlJc w:val="right"/>
      <w:pPr>
        <w:ind w:left="4320" w:hanging="180"/>
      </w:pPr>
    </w:lvl>
    <w:lvl w:ilvl="6" w:tplc="9DBCD3E0" w:tentative="1">
      <w:start w:val="1"/>
      <w:numFmt w:val="decimal"/>
      <w:lvlText w:val="%7."/>
      <w:lvlJc w:val="left"/>
      <w:pPr>
        <w:ind w:left="5040" w:hanging="360"/>
      </w:pPr>
    </w:lvl>
    <w:lvl w:ilvl="7" w:tplc="CC1E3280" w:tentative="1">
      <w:start w:val="1"/>
      <w:numFmt w:val="lowerLetter"/>
      <w:lvlText w:val="%8."/>
      <w:lvlJc w:val="left"/>
      <w:pPr>
        <w:ind w:left="5760" w:hanging="360"/>
      </w:pPr>
    </w:lvl>
    <w:lvl w:ilvl="8" w:tplc="C942752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BAE7CA2">
      <w:start w:val="1"/>
      <w:numFmt w:val="lowerRoman"/>
      <w:lvlText w:val="(%1)"/>
      <w:lvlJc w:val="left"/>
      <w:pPr>
        <w:ind w:left="1080" w:hanging="720"/>
      </w:pPr>
      <w:rPr>
        <w:rFonts w:hint="default"/>
      </w:rPr>
    </w:lvl>
    <w:lvl w:ilvl="1" w:tplc="B9CA17CE" w:tentative="1">
      <w:start w:val="1"/>
      <w:numFmt w:val="lowerLetter"/>
      <w:lvlText w:val="%2."/>
      <w:lvlJc w:val="left"/>
      <w:pPr>
        <w:ind w:left="1440" w:hanging="360"/>
      </w:pPr>
    </w:lvl>
    <w:lvl w:ilvl="2" w:tplc="8092F33C" w:tentative="1">
      <w:start w:val="1"/>
      <w:numFmt w:val="lowerRoman"/>
      <w:lvlText w:val="%3."/>
      <w:lvlJc w:val="right"/>
      <w:pPr>
        <w:ind w:left="2160" w:hanging="180"/>
      </w:pPr>
    </w:lvl>
    <w:lvl w:ilvl="3" w:tplc="02D8769A" w:tentative="1">
      <w:start w:val="1"/>
      <w:numFmt w:val="decimal"/>
      <w:lvlText w:val="%4."/>
      <w:lvlJc w:val="left"/>
      <w:pPr>
        <w:ind w:left="2880" w:hanging="360"/>
      </w:pPr>
    </w:lvl>
    <w:lvl w:ilvl="4" w:tplc="8B442960" w:tentative="1">
      <w:start w:val="1"/>
      <w:numFmt w:val="lowerLetter"/>
      <w:lvlText w:val="%5."/>
      <w:lvlJc w:val="left"/>
      <w:pPr>
        <w:ind w:left="3600" w:hanging="360"/>
      </w:pPr>
    </w:lvl>
    <w:lvl w:ilvl="5" w:tplc="D40C866E" w:tentative="1">
      <w:start w:val="1"/>
      <w:numFmt w:val="lowerRoman"/>
      <w:lvlText w:val="%6."/>
      <w:lvlJc w:val="right"/>
      <w:pPr>
        <w:ind w:left="4320" w:hanging="180"/>
      </w:pPr>
    </w:lvl>
    <w:lvl w:ilvl="6" w:tplc="954646A6" w:tentative="1">
      <w:start w:val="1"/>
      <w:numFmt w:val="decimal"/>
      <w:lvlText w:val="%7."/>
      <w:lvlJc w:val="left"/>
      <w:pPr>
        <w:ind w:left="5040" w:hanging="360"/>
      </w:pPr>
    </w:lvl>
    <w:lvl w:ilvl="7" w:tplc="9AC62A08" w:tentative="1">
      <w:start w:val="1"/>
      <w:numFmt w:val="lowerLetter"/>
      <w:lvlText w:val="%8."/>
      <w:lvlJc w:val="left"/>
      <w:pPr>
        <w:ind w:left="5760" w:hanging="360"/>
      </w:pPr>
    </w:lvl>
    <w:lvl w:ilvl="8" w:tplc="F052302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96ECE98">
      <w:start w:val="1"/>
      <w:numFmt w:val="lowerRoman"/>
      <w:lvlText w:val="(%1)"/>
      <w:lvlJc w:val="left"/>
      <w:pPr>
        <w:ind w:left="1080" w:hanging="720"/>
      </w:pPr>
      <w:rPr>
        <w:rFonts w:hint="default"/>
      </w:rPr>
    </w:lvl>
    <w:lvl w:ilvl="1" w:tplc="404E75F2" w:tentative="1">
      <w:start w:val="1"/>
      <w:numFmt w:val="lowerLetter"/>
      <w:lvlText w:val="%2."/>
      <w:lvlJc w:val="left"/>
      <w:pPr>
        <w:ind w:left="1440" w:hanging="360"/>
      </w:pPr>
    </w:lvl>
    <w:lvl w:ilvl="2" w:tplc="4CB04AAE" w:tentative="1">
      <w:start w:val="1"/>
      <w:numFmt w:val="lowerRoman"/>
      <w:lvlText w:val="%3."/>
      <w:lvlJc w:val="right"/>
      <w:pPr>
        <w:ind w:left="2160" w:hanging="180"/>
      </w:pPr>
    </w:lvl>
    <w:lvl w:ilvl="3" w:tplc="81E2213E" w:tentative="1">
      <w:start w:val="1"/>
      <w:numFmt w:val="decimal"/>
      <w:lvlText w:val="%4."/>
      <w:lvlJc w:val="left"/>
      <w:pPr>
        <w:ind w:left="2880" w:hanging="360"/>
      </w:pPr>
    </w:lvl>
    <w:lvl w:ilvl="4" w:tplc="895E4738" w:tentative="1">
      <w:start w:val="1"/>
      <w:numFmt w:val="lowerLetter"/>
      <w:lvlText w:val="%5."/>
      <w:lvlJc w:val="left"/>
      <w:pPr>
        <w:ind w:left="3600" w:hanging="360"/>
      </w:pPr>
    </w:lvl>
    <w:lvl w:ilvl="5" w:tplc="8082840E" w:tentative="1">
      <w:start w:val="1"/>
      <w:numFmt w:val="lowerRoman"/>
      <w:lvlText w:val="%6."/>
      <w:lvlJc w:val="right"/>
      <w:pPr>
        <w:ind w:left="4320" w:hanging="180"/>
      </w:pPr>
    </w:lvl>
    <w:lvl w:ilvl="6" w:tplc="7EF4C2BE" w:tentative="1">
      <w:start w:val="1"/>
      <w:numFmt w:val="decimal"/>
      <w:lvlText w:val="%7."/>
      <w:lvlJc w:val="left"/>
      <w:pPr>
        <w:ind w:left="5040" w:hanging="360"/>
      </w:pPr>
    </w:lvl>
    <w:lvl w:ilvl="7" w:tplc="8206B8BA" w:tentative="1">
      <w:start w:val="1"/>
      <w:numFmt w:val="lowerLetter"/>
      <w:lvlText w:val="%8."/>
      <w:lvlJc w:val="left"/>
      <w:pPr>
        <w:ind w:left="5760" w:hanging="360"/>
      </w:pPr>
    </w:lvl>
    <w:lvl w:ilvl="8" w:tplc="6DFA8F8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42ED6D2">
      <w:start w:val="1"/>
      <w:numFmt w:val="bullet"/>
      <w:lvlText w:val=""/>
      <w:lvlJc w:val="left"/>
      <w:pPr>
        <w:ind w:left="720" w:hanging="360"/>
      </w:pPr>
      <w:rPr>
        <w:rFonts w:ascii="Symbol" w:hAnsi="Symbol" w:hint="default"/>
        <w:color w:val="auto"/>
        <w:sz w:val="24"/>
        <w:szCs w:val="24"/>
      </w:rPr>
    </w:lvl>
    <w:lvl w:ilvl="1" w:tplc="D104202C" w:tentative="1">
      <w:start w:val="1"/>
      <w:numFmt w:val="bullet"/>
      <w:lvlText w:val="o"/>
      <w:lvlJc w:val="left"/>
      <w:pPr>
        <w:ind w:left="1440" w:hanging="360"/>
      </w:pPr>
      <w:rPr>
        <w:rFonts w:ascii="Courier New" w:hAnsi="Courier New" w:cs="Courier New" w:hint="default"/>
      </w:rPr>
    </w:lvl>
    <w:lvl w:ilvl="2" w:tplc="ABA673AC" w:tentative="1">
      <w:start w:val="1"/>
      <w:numFmt w:val="bullet"/>
      <w:lvlText w:val=""/>
      <w:lvlJc w:val="left"/>
      <w:pPr>
        <w:ind w:left="2160" w:hanging="360"/>
      </w:pPr>
      <w:rPr>
        <w:rFonts w:ascii="Wingdings" w:hAnsi="Wingdings" w:hint="default"/>
      </w:rPr>
    </w:lvl>
    <w:lvl w:ilvl="3" w:tplc="FCA86D6E" w:tentative="1">
      <w:start w:val="1"/>
      <w:numFmt w:val="bullet"/>
      <w:lvlText w:val=""/>
      <w:lvlJc w:val="left"/>
      <w:pPr>
        <w:ind w:left="2880" w:hanging="360"/>
      </w:pPr>
      <w:rPr>
        <w:rFonts w:ascii="Symbol" w:hAnsi="Symbol" w:hint="default"/>
      </w:rPr>
    </w:lvl>
    <w:lvl w:ilvl="4" w:tplc="717E4FB4" w:tentative="1">
      <w:start w:val="1"/>
      <w:numFmt w:val="bullet"/>
      <w:lvlText w:val="o"/>
      <w:lvlJc w:val="left"/>
      <w:pPr>
        <w:ind w:left="3600" w:hanging="360"/>
      </w:pPr>
      <w:rPr>
        <w:rFonts w:ascii="Courier New" w:hAnsi="Courier New" w:cs="Courier New" w:hint="default"/>
      </w:rPr>
    </w:lvl>
    <w:lvl w:ilvl="5" w:tplc="40BA9F70" w:tentative="1">
      <w:start w:val="1"/>
      <w:numFmt w:val="bullet"/>
      <w:lvlText w:val=""/>
      <w:lvlJc w:val="left"/>
      <w:pPr>
        <w:ind w:left="4320" w:hanging="360"/>
      </w:pPr>
      <w:rPr>
        <w:rFonts w:ascii="Wingdings" w:hAnsi="Wingdings" w:hint="default"/>
      </w:rPr>
    </w:lvl>
    <w:lvl w:ilvl="6" w:tplc="34B42AE4" w:tentative="1">
      <w:start w:val="1"/>
      <w:numFmt w:val="bullet"/>
      <w:lvlText w:val=""/>
      <w:lvlJc w:val="left"/>
      <w:pPr>
        <w:ind w:left="5040" w:hanging="360"/>
      </w:pPr>
      <w:rPr>
        <w:rFonts w:ascii="Symbol" w:hAnsi="Symbol" w:hint="default"/>
      </w:rPr>
    </w:lvl>
    <w:lvl w:ilvl="7" w:tplc="D66EBABA" w:tentative="1">
      <w:start w:val="1"/>
      <w:numFmt w:val="bullet"/>
      <w:lvlText w:val="o"/>
      <w:lvlJc w:val="left"/>
      <w:pPr>
        <w:ind w:left="5760" w:hanging="360"/>
      </w:pPr>
      <w:rPr>
        <w:rFonts w:ascii="Courier New" w:hAnsi="Courier New" w:cs="Courier New" w:hint="default"/>
      </w:rPr>
    </w:lvl>
    <w:lvl w:ilvl="8" w:tplc="019650F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28A1866">
      <w:start w:val="1"/>
      <w:numFmt w:val="lowerRoman"/>
      <w:lvlText w:val="(%1)"/>
      <w:lvlJc w:val="left"/>
      <w:pPr>
        <w:ind w:left="1080" w:hanging="720"/>
      </w:pPr>
      <w:rPr>
        <w:rFonts w:hint="default"/>
      </w:rPr>
    </w:lvl>
    <w:lvl w:ilvl="1" w:tplc="7270A97C" w:tentative="1">
      <w:start w:val="1"/>
      <w:numFmt w:val="lowerLetter"/>
      <w:lvlText w:val="%2."/>
      <w:lvlJc w:val="left"/>
      <w:pPr>
        <w:ind w:left="1440" w:hanging="360"/>
      </w:pPr>
    </w:lvl>
    <w:lvl w:ilvl="2" w:tplc="81146E6E" w:tentative="1">
      <w:start w:val="1"/>
      <w:numFmt w:val="lowerRoman"/>
      <w:lvlText w:val="%3."/>
      <w:lvlJc w:val="right"/>
      <w:pPr>
        <w:ind w:left="2160" w:hanging="180"/>
      </w:pPr>
    </w:lvl>
    <w:lvl w:ilvl="3" w:tplc="CB12E6A8" w:tentative="1">
      <w:start w:val="1"/>
      <w:numFmt w:val="decimal"/>
      <w:lvlText w:val="%4."/>
      <w:lvlJc w:val="left"/>
      <w:pPr>
        <w:ind w:left="2880" w:hanging="360"/>
      </w:pPr>
    </w:lvl>
    <w:lvl w:ilvl="4" w:tplc="51D0F002" w:tentative="1">
      <w:start w:val="1"/>
      <w:numFmt w:val="lowerLetter"/>
      <w:lvlText w:val="%5."/>
      <w:lvlJc w:val="left"/>
      <w:pPr>
        <w:ind w:left="3600" w:hanging="360"/>
      </w:pPr>
    </w:lvl>
    <w:lvl w:ilvl="5" w:tplc="33048ACE" w:tentative="1">
      <w:start w:val="1"/>
      <w:numFmt w:val="lowerRoman"/>
      <w:lvlText w:val="%6."/>
      <w:lvlJc w:val="right"/>
      <w:pPr>
        <w:ind w:left="4320" w:hanging="180"/>
      </w:pPr>
    </w:lvl>
    <w:lvl w:ilvl="6" w:tplc="A4C8F750" w:tentative="1">
      <w:start w:val="1"/>
      <w:numFmt w:val="decimal"/>
      <w:lvlText w:val="%7."/>
      <w:lvlJc w:val="left"/>
      <w:pPr>
        <w:ind w:left="5040" w:hanging="360"/>
      </w:pPr>
    </w:lvl>
    <w:lvl w:ilvl="7" w:tplc="65F26FE4" w:tentative="1">
      <w:start w:val="1"/>
      <w:numFmt w:val="lowerLetter"/>
      <w:lvlText w:val="%8."/>
      <w:lvlJc w:val="left"/>
      <w:pPr>
        <w:ind w:left="5760" w:hanging="360"/>
      </w:pPr>
    </w:lvl>
    <w:lvl w:ilvl="8" w:tplc="D89EA18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510AE2C">
      <w:start w:val="1"/>
      <w:numFmt w:val="lowerRoman"/>
      <w:lvlText w:val="(%1)"/>
      <w:lvlJc w:val="left"/>
      <w:pPr>
        <w:ind w:left="1080" w:hanging="720"/>
      </w:pPr>
      <w:rPr>
        <w:rFonts w:hint="default"/>
      </w:rPr>
    </w:lvl>
    <w:lvl w:ilvl="1" w:tplc="48AAFC7E" w:tentative="1">
      <w:start w:val="1"/>
      <w:numFmt w:val="lowerLetter"/>
      <w:lvlText w:val="%2."/>
      <w:lvlJc w:val="left"/>
      <w:pPr>
        <w:ind w:left="1440" w:hanging="360"/>
      </w:pPr>
    </w:lvl>
    <w:lvl w:ilvl="2" w:tplc="20AE052E" w:tentative="1">
      <w:start w:val="1"/>
      <w:numFmt w:val="lowerRoman"/>
      <w:lvlText w:val="%3."/>
      <w:lvlJc w:val="right"/>
      <w:pPr>
        <w:ind w:left="2160" w:hanging="180"/>
      </w:pPr>
    </w:lvl>
    <w:lvl w:ilvl="3" w:tplc="18C0D86A" w:tentative="1">
      <w:start w:val="1"/>
      <w:numFmt w:val="decimal"/>
      <w:lvlText w:val="%4."/>
      <w:lvlJc w:val="left"/>
      <w:pPr>
        <w:ind w:left="2880" w:hanging="360"/>
      </w:pPr>
    </w:lvl>
    <w:lvl w:ilvl="4" w:tplc="DC927CCA" w:tentative="1">
      <w:start w:val="1"/>
      <w:numFmt w:val="lowerLetter"/>
      <w:lvlText w:val="%5."/>
      <w:lvlJc w:val="left"/>
      <w:pPr>
        <w:ind w:left="3600" w:hanging="360"/>
      </w:pPr>
    </w:lvl>
    <w:lvl w:ilvl="5" w:tplc="E0D28B76" w:tentative="1">
      <w:start w:val="1"/>
      <w:numFmt w:val="lowerRoman"/>
      <w:lvlText w:val="%6."/>
      <w:lvlJc w:val="right"/>
      <w:pPr>
        <w:ind w:left="4320" w:hanging="180"/>
      </w:pPr>
    </w:lvl>
    <w:lvl w:ilvl="6" w:tplc="B3F8B25A" w:tentative="1">
      <w:start w:val="1"/>
      <w:numFmt w:val="decimal"/>
      <w:lvlText w:val="%7."/>
      <w:lvlJc w:val="left"/>
      <w:pPr>
        <w:ind w:left="5040" w:hanging="360"/>
      </w:pPr>
    </w:lvl>
    <w:lvl w:ilvl="7" w:tplc="BB2899CA" w:tentative="1">
      <w:start w:val="1"/>
      <w:numFmt w:val="lowerLetter"/>
      <w:lvlText w:val="%8."/>
      <w:lvlJc w:val="left"/>
      <w:pPr>
        <w:ind w:left="5760" w:hanging="360"/>
      </w:pPr>
    </w:lvl>
    <w:lvl w:ilvl="8" w:tplc="4114F43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DB00C8A">
      <w:start w:val="1"/>
      <w:numFmt w:val="lowerRoman"/>
      <w:lvlText w:val="(%1)"/>
      <w:lvlJc w:val="left"/>
      <w:pPr>
        <w:ind w:left="1080" w:hanging="720"/>
      </w:pPr>
      <w:rPr>
        <w:rFonts w:hint="default"/>
      </w:rPr>
    </w:lvl>
    <w:lvl w:ilvl="1" w:tplc="5C88242E" w:tentative="1">
      <w:start w:val="1"/>
      <w:numFmt w:val="lowerLetter"/>
      <w:lvlText w:val="%2."/>
      <w:lvlJc w:val="left"/>
      <w:pPr>
        <w:ind w:left="1440" w:hanging="360"/>
      </w:pPr>
    </w:lvl>
    <w:lvl w:ilvl="2" w:tplc="7786B4F0" w:tentative="1">
      <w:start w:val="1"/>
      <w:numFmt w:val="lowerRoman"/>
      <w:lvlText w:val="%3."/>
      <w:lvlJc w:val="right"/>
      <w:pPr>
        <w:ind w:left="2160" w:hanging="180"/>
      </w:pPr>
    </w:lvl>
    <w:lvl w:ilvl="3" w:tplc="E4CCF2A0" w:tentative="1">
      <w:start w:val="1"/>
      <w:numFmt w:val="decimal"/>
      <w:lvlText w:val="%4."/>
      <w:lvlJc w:val="left"/>
      <w:pPr>
        <w:ind w:left="2880" w:hanging="360"/>
      </w:pPr>
    </w:lvl>
    <w:lvl w:ilvl="4" w:tplc="97448068" w:tentative="1">
      <w:start w:val="1"/>
      <w:numFmt w:val="lowerLetter"/>
      <w:lvlText w:val="%5."/>
      <w:lvlJc w:val="left"/>
      <w:pPr>
        <w:ind w:left="3600" w:hanging="360"/>
      </w:pPr>
    </w:lvl>
    <w:lvl w:ilvl="5" w:tplc="B744321A" w:tentative="1">
      <w:start w:val="1"/>
      <w:numFmt w:val="lowerRoman"/>
      <w:lvlText w:val="%6."/>
      <w:lvlJc w:val="right"/>
      <w:pPr>
        <w:ind w:left="4320" w:hanging="180"/>
      </w:pPr>
    </w:lvl>
    <w:lvl w:ilvl="6" w:tplc="88BC2FC8" w:tentative="1">
      <w:start w:val="1"/>
      <w:numFmt w:val="decimal"/>
      <w:lvlText w:val="%7."/>
      <w:lvlJc w:val="left"/>
      <w:pPr>
        <w:ind w:left="5040" w:hanging="360"/>
      </w:pPr>
    </w:lvl>
    <w:lvl w:ilvl="7" w:tplc="6040CEC4" w:tentative="1">
      <w:start w:val="1"/>
      <w:numFmt w:val="lowerLetter"/>
      <w:lvlText w:val="%8."/>
      <w:lvlJc w:val="left"/>
      <w:pPr>
        <w:ind w:left="5760" w:hanging="360"/>
      </w:pPr>
    </w:lvl>
    <w:lvl w:ilvl="8" w:tplc="EBE8B0A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350B714">
      <w:start w:val="1"/>
      <w:numFmt w:val="lowerRoman"/>
      <w:lvlText w:val="(%1)"/>
      <w:lvlJc w:val="left"/>
      <w:pPr>
        <w:ind w:left="1080" w:hanging="720"/>
      </w:pPr>
      <w:rPr>
        <w:rFonts w:hint="default"/>
      </w:rPr>
    </w:lvl>
    <w:lvl w:ilvl="1" w:tplc="30B60CF6" w:tentative="1">
      <w:start w:val="1"/>
      <w:numFmt w:val="lowerLetter"/>
      <w:lvlText w:val="%2."/>
      <w:lvlJc w:val="left"/>
      <w:pPr>
        <w:ind w:left="1440" w:hanging="360"/>
      </w:pPr>
    </w:lvl>
    <w:lvl w:ilvl="2" w:tplc="93EC4932" w:tentative="1">
      <w:start w:val="1"/>
      <w:numFmt w:val="lowerRoman"/>
      <w:lvlText w:val="%3."/>
      <w:lvlJc w:val="right"/>
      <w:pPr>
        <w:ind w:left="2160" w:hanging="180"/>
      </w:pPr>
    </w:lvl>
    <w:lvl w:ilvl="3" w:tplc="5492DF74" w:tentative="1">
      <w:start w:val="1"/>
      <w:numFmt w:val="decimal"/>
      <w:lvlText w:val="%4."/>
      <w:lvlJc w:val="left"/>
      <w:pPr>
        <w:ind w:left="2880" w:hanging="360"/>
      </w:pPr>
    </w:lvl>
    <w:lvl w:ilvl="4" w:tplc="0C34775A" w:tentative="1">
      <w:start w:val="1"/>
      <w:numFmt w:val="lowerLetter"/>
      <w:lvlText w:val="%5."/>
      <w:lvlJc w:val="left"/>
      <w:pPr>
        <w:ind w:left="3600" w:hanging="360"/>
      </w:pPr>
    </w:lvl>
    <w:lvl w:ilvl="5" w:tplc="55A87F12" w:tentative="1">
      <w:start w:val="1"/>
      <w:numFmt w:val="lowerRoman"/>
      <w:lvlText w:val="%6."/>
      <w:lvlJc w:val="right"/>
      <w:pPr>
        <w:ind w:left="4320" w:hanging="180"/>
      </w:pPr>
    </w:lvl>
    <w:lvl w:ilvl="6" w:tplc="34528D3E" w:tentative="1">
      <w:start w:val="1"/>
      <w:numFmt w:val="decimal"/>
      <w:lvlText w:val="%7."/>
      <w:lvlJc w:val="left"/>
      <w:pPr>
        <w:ind w:left="5040" w:hanging="360"/>
      </w:pPr>
    </w:lvl>
    <w:lvl w:ilvl="7" w:tplc="F6FEF416" w:tentative="1">
      <w:start w:val="1"/>
      <w:numFmt w:val="lowerLetter"/>
      <w:lvlText w:val="%8."/>
      <w:lvlJc w:val="left"/>
      <w:pPr>
        <w:ind w:left="5760" w:hanging="360"/>
      </w:pPr>
    </w:lvl>
    <w:lvl w:ilvl="8" w:tplc="8618E62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B7EEE0E">
      <w:start w:val="1"/>
      <w:numFmt w:val="lowerRoman"/>
      <w:lvlText w:val="(%1)"/>
      <w:lvlJc w:val="left"/>
      <w:pPr>
        <w:ind w:left="1080" w:hanging="720"/>
      </w:pPr>
      <w:rPr>
        <w:rFonts w:hint="default"/>
      </w:rPr>
    </w:lvl>
    <w:lvl w:ilvl="1" w:tplc="0D140A48" w:tentative="1">
      <w:start w:val="1"/>
      <w:numFmt w:val="lowerLetter"/>
      <w:lvlText w:val="%2."/>
      <w:lvlJc w:val="left"/>
      <w:pPr>
        <w:ind w:left="1440" w:hanging="360"/>
      </w:pPr>
    </w:lvl>
    <w:lvl w:ilvl="2" w:tplc="DBDC49DA" w:tentative="1">
      <w:start w:val="1"/>
      <w:numFmt w:val="lowerRoman"/>
      <w:lvlText w:val="%3."/>
      <w:lvlJc w:val="right"/>
      <w:pPr>
        <w:ind w:left="2160" w:hanging="180"/>
      </w:pPr>
    </w:lvl>
    <w:lvl w:ilvl="3" w:tplc="A428FCCA" w:tentative="1">
      <w:start w:val="1"/>
      <w:numFmt w:val="decimal"/>
      <w:lvlText w:val="%4."/>
      <w:lvlJc w:val="left"/>
      <w:pPr>
        <w:ind w:left="2880" w:hanging="360"/>
      </w:pPr>
    </w:lvl>
    <w:lvl w:ilvl="4" w:tplc="8E642520" w:tentative="1">
      <w:start w:val="1"/>
      <w:numFmt w:val="lowerLetter"/>
      <w:lvlText w:val="%5."/>
      <w:lvlJc w:val="left"/>
      <w:pPr>
        <w:ind w:left="3600" w:hanging="360"/>
      </w:pPr>
    </w:lvl>
    <w:lvl w:ilvl="5" w:tplc="9C3632E2" w:tentative="1">
      <w:start w:val="1"/>
      <w:numFmt w:val="lowerRoman"/>
      <w:lvlText w:val="%6."/>
      <w:lvlJc w:val="right"/>
      <w:pPr>
        <w:ind w:left="4320" w:hanging="180"/>
      </w:pPr>
    </w:lvl>
    <w:lvl w:ilvl="6" w:tplc="8488BF22" w:tentative="1">
      <w:start w:val="1"/>
      <w:numFmt w:val="decimal"/>
      <w:lvlText w:val="%7."/>
      <w:lvlJc w:val="left"/>
      <w:pPr>
        <w:ind w:left="5040" w:hanging="360"/>
      </w:pPr>
    </w:lvl>
    <w:lvl w:ilvl="7" w:tplc="1E224AC6" w:tentative="1">
      <w:start w:val="1"/>
      <w:numFmt w:val="lowerLetter"/>
      <w:lvlText w:val="%8."/>
      <w:lvlJc w:val="left"/>
      <w:pPr>
        <w:ind w:left="5760" w:hanging="360"/>
      </w:pPr>
    </w:lvl>
    <w:lvl w:ilvl="8" w:tplc="0A38454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0903C08">
      <w:start w:val="1"/>
      <w:numFmt w:val="lowerRoman"/>
      <w:lvlText w:val="(%1)"/>
      <w:lvlJc w:val="left"/>
      <w:pPr>
        <w:ind w:left="1080" w:hanging="720"/>
      </w:pPr>
      <w:rPr>
        <w:rFonts w:hint="default"/>
      </w:rPr>
    </w:lvl>
    <w:lvl w:ilvl="1" w:tplc="89A6203E" w:tentative="1">
      <w:start w:val="1"/>
      <w:numFmt w:val="lowerLetter"/>
      <w:lvlText w:val="%2."/>
      <w:lvlJc w:val="left"/>
      <w:pPr>
        <w:ind w:left="1440" w:hanging="360"/>
      </w:pPr>
    </w:lvl>
    <w:lvl w:ilvl="2" w:tplc="5AA020A0" w:tentative="1">
      <w:start w:val="1"/>
      <w:numFmt w:val="lowerRoman"/>
      <w:lvlText w:val="%3."/>
      <w:lvlJc w:val="right"/>
      <w:pPr>
        <w:ind w:left="2160" w:hanging="180"/>
      </w:pPr>
    </w:lvl>
    <w:lvl w:ilvl="3" w:tplc="E6D89BBC" w:tentative="1">
      <w:start w:val="1"/>
      <w:numFmt w:val="decimal"/>
      <w:lvlText w:val="%4."/>
      <w:lvlJc w:val="left"/>
      <w:pPr>
        <w:ind w:left="2880" w:hanging="360"/>
      </w:pPr>
    </w:lvl>
    <w:lvl w:ilvl="4" w:tplc="EB5E25D2" w:tentative="1">
      <w:start w:val="1"/>
      <w:numFmt w:val="lowerLetter"/>
      <w:lvlText w:val="%5."/>
      <w:lvlJc w:val="left"/>
      <w:pPr>
        <w:ind w:left="3600" w:hanging="360"/>
      </w:pPr>
    </w:lvl>
    <w:lvl w:ilvl="5" w:tplc="304A072E" w:tentative="1">
      <w:start w:val="1"/>
      <w:numFmt w:val="lowerRoman"/>
      <w:lvlText w:val="%6."/>
      <w:lvlJc w:val="right"/>
      <w:pPr>
        <w:ind w:left="4320" w:hanging="180"/>
      </w:pPr>
    </w:lvl>
    <w:lvl w:ilvl="6" w:tplc="D50E1B66" w:tentative="1">
      <w:start w:val="1"/>
      <w:numFmt w:val="decimal"/>
      <w:lvlText w:val="%7."/>
      <w:lvlJc w:val="left"/>
      <w:pPr>
        <w:ind w:left="5040" w:hanging="360"/>
      </w:pPr>
    </w:lvl>
    <w:lvl w:ilvl="7" w:tplc="8FEE074E" w:tentative="1">
      <w:start w:val="1"/>
      <w:numFmt w:val="lowerLetter"/>
      <w:lvlText w:val="%8."/>
      <w:lvlJc w:val="left"/>
      <w:pPr>
        <w:ind w:left="5760" w:hanging="360"/>
      </w:pPr>
    </w:lvl>
    <w:lvl w:ilvl="8" w:tplc="AE5ED6A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0CC5A0C">
      <w:start w:val="1"/>
      <w:numFmt w:val="lowerRoman"/>
      <w:lvlText w:val="(%1)"/>
      <w:lvlJc w:val="left"/>
      <w:pPr>
        <w:ind w:left="1080" w:hanging="720"/>
      </w:pPr>
      <w:rPr>
        <w:rFonts w:hint="default"/>
      </w:rPr>
    </w:lvl>
    <w:lvl w:ilvl="1" w:tplc="14263DBE" w:tentative="1">
      <w:start w:val="1"/>
      <w:numFmt w:val="lowerLetter"/>
      <w:lvlText w:val="%2."/>
      <w:lvlJc w:val="left"/>
      <w:pPr>
        <w:ind w:left="1440" w:hanging="360"/>
      </w:pPr>
    </w:lvl>
    <w:lvl w:ilvl="2" w:tplc="2C341206" w:tentative="1">
      <w:start w:val="1"/>
      <w:numFmt w:val="lowerRoman"/>
      <w:lvlText w:val="%3."/>
      <w:lvlJc w:val="right"/>
      <w:pPr>
        <w:ind w:left="2160" w:hanging="180"/>
      </w:pPr>
    </w:lvl>
    <w:lvl w:ilvl="3" w:tplc="D48C7D46" w:tentative="1">
      <w:start w:val="1"/>
      <w:numFmt w:val="decimal"/>
      <w:lvlText w:val="%4."/>
      <w:lvlJc w:val="left"/>
      <w:pPr>
        <w:ind w:left="2880" w:hanging="360"/>
      </w:pPr>
    </w:lvl>
    <w:lvl w:ilvl="4" w:tplc="6A8A9012" w:tentative="1">
      <w:start w:val="1"/>
      <w:numFmt w:val="lowerLetter"/>
      <w:lvlText w:val="%5."/>
      <w:lvlJc w:val="left"/>
      <w:pPr>
        <w:ind w:left="3600" w:hanging="360"/>
      </w:pPr>
    </w:lvl>
    <w:lvl w:ilvl="5" w:tplc="70E8EED2" w:tentative="1">
      <w:start w:val="1"/>
      <w:numFmt w:val="lowerRoman"/>
      <w:lvlText w:val="%6."/>
      <w:lvlJc w:val="right"/>
      <w:pPr>
        <w:ind w:left="4320" w:hanging="180"/>
      </w:pPr>
    </w:lvl>
    <w:lvl w:ilvl="6" w:tplc="8A6CB540" w:tentative="1">
      <w:start w:val="1"/>
      <w:numFmt w:val="decimal"/>
      <w:lvlText w:val="%7."/>
      <w:lvlJc w:val="left"/>
      <w:pPr>
        <w:ind w:left="5040" w:hanging="360"/>
      </w:pPr>
    </w:lvl>
    <w:lvl w:ilvl="7" w:tplc="11485314" w:tentative="1">
      <w:start w:val="1"/>
      <w:numFmt w:val="lowerLetter"/>
      <w:lvlText w:val="%8."/>
      <w:lvlJc w:val="left"/>
      <w:pPr>
        <w:ind w:left="5760" w:hanging="360"/>
      </w:pPr>
    </w:lvl>
    <w:lvl w:ilvl="8" w:tplc="A3D468B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A76C16A">
      <w:start w:val="1"/>
      <w:numFmt w:val="lowerRoman"/>
      <w:lvlText w:val="(%1)"/>
      <w:lvlJc w:val="left"/>
      <w:pPr>
        <w:ind w:left="1080" w:hanging="720"/>
      </w:pPr>
      <w:rPr>
        <w:rFonts w:hint="default"/>
      </w:rPr>
    </w:lvl>
    <w:lvl w:ilvl="1" w:tplc="7EBECC32" w:tentative="1">
      <w:start w:val="1"/>
      <w:numFmt w:val="lowerLetter"/>
      <w:lvlText w:val="%2."/>
      <w:lvlJc w:val="left"/>
      <w:pPr>
        <w:ind w:left="1440" w:hanging="360"/>
      </w:pPr>
    </w:lvl>
    <w:lvl w:ilvl="2" w:tplc="558410BA" w:tentative="1">
      <w:start w:val="1"/>
      <w:numFmt w:val="lowerRoman"/>
      <w:lvlText w:val="%3."/>
      <w:lvlJc w:val="right"/>
      <w:pPr>
        <w:ind w:left="2160" w:hanging="180"/>
      </w:pPr>
    </w:lvl>
    <w:lvl w:ilvl="3" w:tplc="229C0CAE" w:tentative="1">
      <w:start w:val="1"/>
      <w:numFmt w:val="decimal"/>
      <w:lvlText w:val="%4."/>
      <w:lvlJc w:val="left"/>
      <w:pPr>
        <w:ind w:left="2880" w:hanging="360"/>
      </w:pPr>
    </w:lvl>
    <w:lvl w:ilvl="4" w:tplc="E640D9AC" w:tentative="1">
      <w:start w:val="1"/>
      <w:numFmt w:val="lowerLetter"/>
      <w:lvlText w:val="%5."/>
      <w:lvlJc w:val="left"/>
      <w:pPr>
        <w:ind w:left="3600" w:hanging="360"/>
      </w:pPr>
    </w:lvl>
    <w:lvl w:ilvl="5" w:tplc="51F0C8E4" w:tentative="1">
      <w:start w:val="1"/>
      <w:numFmt w:val="lowerRoman"/>
      <w:lvlText w:val="%6."/>
      <w:lvlJc w:val="right"/>
      <w:pPr>
        <w:ind w:left="4320" w:hanging="180"/>
      </w:pPr>
    </w:lvl>
    <w:lvl w:ilvl="6" w:tplc="640C7CE6" w:tentative="1">
      <w:start w:val="1"/>
      <w:numFmt w:val="decimal"/>
      <w:lvlText w:val="%7."/>
      <w:lvlJc w:val="left"/>
      <w:pPr>
        <w:ind w:left="5040" w:hanging="360"/>
      </w:pPr>
    </w:lvl>
    <w:lvl w:ilvl="7" w:tplc="E6E68464" w:tentative="1">
      <w:start w:val="1"/>
      <w:numFmt w:val="lowerLetter"/>
      <w:lvlText w:val="%8."/>
      <w:lvlJc w:val="left"/>
      <w:pPr>
        <w:ind w:left="5760" w:hanging="360"/>
      </w:pPr>
    </w:lvl>
    <w:lvl w:ilvl="8" w:tplc="5570092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B8EA8B1E">
      <w:start w:val="1"/>
      <w:numFmt w:val="lowerRoman"/>
      <w:lvlText w:val="(%1)"/>
      <w:lvlJc w:val="left"/>
      <w:pPr>
        <w:ind w:left="1080" w:hanging="720"/>
      </w:pPr>
      <w:rPr>
        <w:rFonts w:hint="default"/>
      </w:rPr>
    </w:lvl>
    <w:lvl w:ilvl="1" w:tplc="A33EF8D6" w:tentative="1">
      <w:start w:val="1"/>
      <w:numFmt w:val="lowerLetter"/>
      <w:lvlText w:val="%2."/>
      <w:lvlJc w:val="left"/>
      <w:pPr>
        <w:ind w:left="1440" w:hanging="360"/>
      </w:pPr>
    </w:lvl>
    <w:lvl w:ilvl="2" w:tplc="CEF6649E" w:tentative="1">
      <w:start w:val="1"/>
      <w:numFmt w:val="lowerRoman"/>
      <w:lvlText w:val="%3."/>
      <w:lvlJc w:val="right"/>
      <w:pPr>
        <w:ind w:left="2160" w:hanging="180"/>
      </w:pPr>
    </w:lvl>
    <w:lvl w:ilvl="3" w:tplc="5EBCCAD6" w:tentative="1">
      <w:start w:val="1"/>
      <w:numFmt w:val="decimal"/>
      <w:lvlText w:val="%4."/>
      <w:lvlJc w:val="left"/>
      <w:pPr>
        <w:ind w:left="2880" w:hanging="360"/>
      </w:pPr>
    </w:lvl>
    <w:lvl w:ilvl="4" w:tplc="E6D04622" w:tentative="1">
      <w:start w:val="1"/>
      <w:numFmt w:val="lowerLetter"/>
      <w:lvlText w:val="%5."/>
      <w:lvlJc w:val="left"/>
      <w:pPr>
        <w:ind w:left="3600" w:hanging="360"/>
      </w:pPr>
    </w:lvl>
    <w:lvl w:ilvl="5" w:tplc="D93C6114" w:tentative="1">
      <w:start w:val="1"/>
      <w:numFmt w:val="lowerRoman"/>
      <w:lvlText w:val="%6."/>
      <w:lvlJc w:val="right"/>
      <w:pPr>
        <w:ind w:left="4320" w:hanging="180"/>
      </w:pPr>
    </w:lvl>
    <w:lvl w:ilvl="6" w:tplc="C3DEA5D0" w:tentative="1">
      <w:start w:val="1"/>
      <w:numFmt w:val="decimal"/>
      <w:lvlText w:val="%7."/>
      <w:lvlJc w:val="left"/>
      <w:pPr>
        <w:ind w:left="5040" w:hanging="360"/>
      </w:pPr>
    </w:lvl>
    <w:lvl w:ilvl="7" w:tplc="D05E3858" w:tentative="1">
      <w:start w:val="1"/>
      <w:numFmt w:val="lowerLetter"/>
      <w:lvlText w:val="%8."/>
      <w:lvlJc w:val="left"/>
      <w:pPr>
        <w:ind w:left="5760" w:hanging="360"/>
      </w:pPr>
    </w:lvl>
    <w:lvl w:ilvl="8" w:tplc="E6749CE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00EACE0">
      <w:start w:val="1"/>
      <w:numFmt w:val="lowerRoman"/>
      <w:lvlText w:val="(%1)"/>
      <w:lvlJc w:val="left"/>
      <w:pPr>
        <w:ind w:left="1080" w:hanging="720"/>
      </w:pPr>
      <w:rPr>
        <w:rFonts w:hint="default"/>
      </w:rPr>
    </w:lvl>
    <w:lvl w:ilvl="1" w:tplc="B92EC626" w:tentative="1">
      <w:start w:val="1"/>
      <w:numFmt w:val="lowerLetter"/>
      <w:lvlText w:val="%2."/>
      <w:lvlJc w:val="left"/>
      <w:pPr>
        <w:ind w:left="1440" w:hanging="360"/>
      </w:pPr>
    </w:lvl>
    <w:lvl w:ilvl="2" w:tplc="2AB4A598" w:tentative="1">
      <w:start w:val="1"/>
      <w:numFmt w:val="lowerRoman"/>
      <w:lvlText w:val="%3."/>
      <w:lvlJc w:val="right"/>
      <w:pPr>
        <w:ind w:left="2160" w:hanging="180"/>
      </w:pPr>
    </w:lvl>
    <w:lvl w:ilvl="3" w:tplc="4D426E52" w:tentative="1">
      <w:start w:val="1"/>
      <w:numFmt w:val="decimal"/>
      <w:lvlText w:val="%4."/>
      <w:lvlJc w:val="left"/>
      <w:pPr>
        <w:ind w:left="2880" w:hanging="360"/>
      </w:pPr>
    </w:lvl>
    <w:lvl w:ilvl="4" w:tplc="B096150E" w:tentative="1">
      <w:start w:val="1"/>
      <w:numFmt w:val="lowerLetter"/>
      <w:lvlText w:val="%5."/>
      <w:lvlJc w:val="left"/>
      <w:pPr>
        <w:ind w:left="3600" w:hanging="360"/>
      </w:pPr>
    </w:lvl>
    <w:lvl w:ilvl="5" w:tplc="30A469AE" w:tentative="1">
      <w:start w:val="1"/>
      <w:numFmt w:val="lowerRoman"/>
      <w:lvlText w:val="%6."/>
      <w:lvlJc w:val="right"/>
      <w:pPr>
        <w:ind w:left="4320" w:hanging="180"/>
      </w:pPr>
    </w:lvl>
    <w:lvl w:ilvl="6" w:tplc="C0864DC4" w:tentative="1">
      <w:start w:val="1"/>
      <w:numFmt w:val="decimal"/>
      <w:lvlText w:val="%7."/>
      <w:lvlJc w:val="left"/>
      <w:pPr>
        <w:ind w:left="5040" w:hanging="360"/>
      </w:pPr>
    </w:lvl>
    <w:lvl w:ilvl="7" w:tplc="EAEAA6C0" w:tentative="1">
      <w:start w:val="1"/>
      <w:numFmt w:val="lowerLetter"/>
      <w:lvlText w:val="%8."/>
      <w:lvlJc w:val="left"/>
      <w:pPr>
        <w:ind w:left="5760" w:hanging="360"/>
      </w:pPr>
    </w:lvl>
    <w:lvl w:ilvl="8" w:tplc="9B00DC0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BC0A5DA2">
      <w:start w:val="1"/>
      <w:numFmt w:val="lowerRoman"/>
      <w:lvlText w:val="(%1)"/>
      <w:lvlJc w:val="left"/>
      <w:pPr>
        <w:ind w:left="1080" w:hanging="720"/>
      </w:pPr>
      <w:rPr>
        <w:rFonts w:hint="default"/>
      </w:rPr>
    </w:lvl>
    <w:lvl w:ilvl="1" w:tplc="73B092D2" w:tentative="1">
      <w:start w:val="1"/>
      <w:numFmt w:val="lowerLetter"/>
      <w:lvlText w:val="%2."/>
      <w:lvlJc w:val="left"/>
      <w:pPr>
        <w:ind w:left="1440" w:hanging="360"/>
      </w:pPr>
    </w:lvl>
    <w:lvl w:ilvl="2" w:tplc="090C8492" w:tentative="1">
      <w:start w:val="1"/>
      <w:numFmt w:val="lowerRoman"/>
      <w:lvlText w:val="%3."/>
      <w:lvlJc w:val="right"/>
      <w:pPr>
        <w:ind w:left="2160" w:hanging="180"/>
      </w:pPr>
    </w:lvl>
    <w:lvl w:ilvl="3" w:tplc="796A5268" w:tentative="1">
      <w:start w:val="1"/>
      <w:numFmt w:val="decimal"/>
      <w:lvlText w:val="%4."/>
      <w:lvlJc w:val="left"/>
      <w:pPr>
        <w:ind w:left="2880" w:hanging="360"/>
      </w:pPr>
    </w:lvl>
    <w:lvl w:ilvl="4" w:tplc="D0AAAD3A" w:tentative="1">
      <w:start w:val="1"/>
      <w:numFmt w:val="lowerLetter"/>
      <w:lvlText w:val="%5."/>
      <w:lvlJc w:val="left"/>
      <w:pPr>
        <w:ind w:left="3600" w:hanging="360"/>
      </w:pPr>
    </w:lvl>
    <w:lvl w:ilvl="5" w:tplc="3DE4B622" w:tentative="1">
      <w:start w:val="1"/>
      <w:numFmt w:val="lowerRoman"/>
      <w:lvlText w:val="%6."/>
      <w:lvlJc w:val="right"/>
      <w:pPr>
        <w:ind w:left="4320" w:hanging="180"/>
      </w:pPr>
    </w:lvl>
    <w:lvl w:ilvl="6" w:tplc="E1947126" w:tentative="1">
      <w:start w:val="1"/>
      <w:numFmt w:val="decimal"/>
      <w:lvlText w:val="%7."/>
      <w:lvlJc w:val="left"/>
      <w:pPr>
        <w:ind w:left="5040" w:hanging="360"/>
      </w:pPr>
    </w:lvl>
    <w:lvl w:ilvl="7" w:tplc="463A9E80" w:tentative="1">
      <w:start w:val="1"/>
      <w:numFmt w:val="lowerLetter"/>
      <w:lvlText w:val="%8."/>
      <w:lvlJc w:val="left"/>
      <w:pPr>
        <w:ind w:left="5760" w:hanging="360"/>
      </w:pPr>
    </w:lvl>
    <w:lvl w:ilvl="8" w:tplc="1D4E7DA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38B00ABA">
      <w:start w:val="1"/>
      <w:numFmt w:val="lowerRoman"/>
      <w:lvlText w:val="(%1)"/>
      <w:lvlJc w:val="left"/>
      <w:pPr>
        <w:ind w:left="1080" w:hanging="720"/>
      </w:pPr>
      <w:rPr>
        <w:rFonts w:hint="default"/>
      </w:rPr>
    </w:lvl>
    <w:lvl w:ilvl="1" w:tplc="F6081234" w:tentative="1">
      <w:start w:val="1"/>
      <w:numFmt w:val="lowerLetter"/>
      <w:lvlText w:val="%2."/>
      <w:lvlJc w:val="left"/>
      <w:pPr>
        <w:ind w:left="1440" w:hanging="360"/>
      </w:pPr>
    </w:lvl>
    <w:lvl w:ilvl="2" w:tplc="C6924D74" w:tentative="1">
      <w:start w:val="1"/>
      <w:numFmt w:val="lowerRoman"/>
      <w:lvlText w:val="%3."/>
      <w:lvlJc w:val="right"/>
      <w:pPr>
        <w:ind w:left="2160" w:hanging="180"/>
      </w:pPr>
    </w:lvl>
    <w:lvl w:ilvl="3" w:tplc="E17844A6" w:tentative="1">
      <w:start w:val="1"/>
      <w:numFmt w:val="decimal"/>
      <w:lvlText w:val="%4."/>
      <w:lvlJc w:val="left"/>
      <w:pPr>
        <w:ind w:left="2880" w:hanging="360"/>
      </w:pPr>
    </w:lvl>
    <w:lvl w:ilvl="4" w:tplc="FED286C8" w:tentative="1">
      <w:start w:val="1"/>
      <w:numFmt w:val="lowerLetter"/>
      <w:lvlText w:val="%5."/>
      <w:lvlJc w:val="left"/>
      <w:pPr>
        <w:ind w:left="3600" w:hanging="360"/>
      </w:pPr>
    </w:lvl>
    <w:lvl w:ilvl="5" w:tplc="0C1A9BD8" w:tentative="1">
      <w:start w:val="1"/>
      <w:numFmt w:val="lowerRoman"/>
      <w:lvlText w:val="%6."/>
      <w:lvlJc w:val="right"/>
      <w:pPr>
        <w:ind w:left="4320" w:hanging="180"/>
      </w:pPr>
    </w:lvl>
    <w:lvl w:ilvl="6" w:tplc="1E3C3BF4" w:tentative="1">
      <w:start w:val="1"/>
      <w:numFmt w:val="decimal"/>
      <w:lvlText w:val="%7."/>
      <w:lvlJc w:val="left"/>
      <w:pPr>
        <w:ind w:left="5040" w:hanging="360"/>
      </w:pPr>
    </w:lvl>
    <w:lvl w:ilvl="7" w:tplc="639CCE66" w:tentative="1">
      <w:start w:val="1"/>
      <w:numFmt w:val="lowerLetter"/>
      <w:lvlText w:val="%8."/>
      <w:lvlJc w:val="left"/>
      <w:pPr>
        <w:ind w:left="5760" w:hanging="360"/>
      </w:pPr>
    </w:lvl>
    <w:lvl w:ilvl="8" w:tplc="95A205D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BF9A27D8">
      <w:start w:val="1"/>
      <w:numFmt w:val="lowerRoman"/>
      <w:lvlText w:val="(%1)"/>
      <w:lvlJc w:val="left"/>
      <w:pPr>
        <w:ind w:left="1080" w:hanging="720"/>
      </w:pPr>
      <w:rPr>
        <w:rFonts w:hint="default"/>
      </w:rPr>
    </w:lvl>
    <w:lvl w:ilvl="1" w:tplc="F11C5950" w:tentative="1">
      <w:start w:val="1"/>
      <w:numFmt w:val="lowerLetter"/>
      <w:lvlText w:val="%2."/>
      <w:lvlJc w:val="left"/>
      <w:pPr>
        <w:ind w:left="1440" w:hanging="360"/>
      </w:pPr>
    </w:lvl>
    <w:lvl w:ilvl="2" w:tplc="AAC4B47C" w:tentative="1">
      <w:start w:val="1"/>
      <w:numFmt w:val="lowerRoman"/>
      <w:lvlText w:val="%3."/>
      <w:lvlJc w:val="right"/>
      <w:pPr>
        <w:ind w:left="2160" w:hanging="180"/>
      </w:pPr>
    </w:lvl>
    <w:lvl w:ilvl="3" w:tplc="95707EF6" w:tentative="1">
      <w:start w:val="1"/>
      <w:numFmt w:val="decimal"/>
      <w:lvlText w:val="%4."/>
      <w:lvlJc w:val="left"/>
      <w:pPr>
        <w:ind w:left="2880" w:hanging="360"/>
      </w:pPr>
    </w:lvl>
    <w:lvl w:ilvl="4" w:tplc="275AFD50" w:tentative="1">
      <w:start w:val="1"/>
      <w:numFmt w:val="lowerLetter"/>
      <w:lvlText w:val="%5."/>
      <w:lvlJc w:val="left"/>
      <w:pPr>
        <w:ind w:left="3600" w:hanging="360"/>
      </w:pPr>
    </w:lvl>
    <w:lvl w:ilvl="5" w:tplc="78B8C01E" w:tentative="1">
      <w:start w:val="1"/>
      <w:numFmt w:val="lowerRoman"/>
      <w:lvlText w:val="%6."/>
      <w:lvlJc w:val="right"/>
      <w:pPr>
        <w:ind w:left="4320" w:hanging="180"/>
      </w:pPr>
    </w:lvl>
    <w:lvl w:ilvl="6" w:tplc="C9D0E3B4" w:tentative="1">
      <w:start w:val="1"/>
      <w:numFmt w:val="decimal"/>
      <w:lvlText w:val="%7."/>
      <w:lvlJc w:val="left"/>
      <w:pPr>
        <w:ind w:left="5040" w:hanging="360"/>
      </w:pPr>
    </w:lvl>
    <w:lvl w:ilvl="7" w:tplc="F4BA0A10" w:tentative="1">
      <w:start w:val="1"/>
      <w:numFmt w:val="lowerLetter"/>
      <w:lvlText w:val="%8."/>
      <w:lvlJc w:val="left"/>
      <w:pPr>
        <w:ind w:left="5760" w:hanging="360"/>
      </w:pPr>
    </w:lvl>
    <w:lvl w:ilvl="8" w:tplc="42B2042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C0D64E94">
      <w:start w:val="1"/>
      <w:numFmt w:val="bullet"/>
      <w:lvlText w:val=""/>
      <w:lvlJc w:val="left"/>
      <w:pPr>
        <w:tabs>
          <w:tab w:val="num" w:pos="720"/>
        </w:tabs>
        <w:ind w:left="720" w:hanging="360"/>
      </w:pPr>
      <w:rPr>
        <w:rFonts w:ascii="Symbol" w:hAnsi="Symbol"/>
      </w:rPr>
    </w:lvl>
    <w:lvl w:ilvl="1" w:tplc="17C2D0C4">
      <w:start w:val="1"/>
      <w:numFmt w:val="bullet"/>
      <w:lvlText w:val="o"/>
      <w:lvlJc w:val="left"/>
      <w:pPr>
        <w:tabs>
          <w:tab w:val="num" w:pos="1440"/>
        </w:tabs>
        <w:ind w:left="1440" w:hanging="360"/>
      </w:pPr>
      <w:rPr>
        <w:rFonts w:ascii="Courier New" w:hAnsi="Courier New"/>
      </w:rPr>
    </w:lvl>
    <w:lvl w:ilvl="2" w:tplc="95461C6C">
      <w:start w:val="1"/>
      <w:numFmt w:val="bullet"/>
      <w:lvlText w:val=""/>
      <w:lvlJc w:val="left"/>
      <w:pPr>
        <w:tabs>
          <w:tab w:val="num" w:pos="2160"/>
        </w:tabs>
        <w:ind w:left="2160" w:hanging="360"/>
      </w:pPr>
      <w:rPr>
        <w:rFonts w:ascii="Wingdings" w:hAnsi="Wingdings"/>
      </w:rPr>
    </w:lvl>
    <w:lvl w:ilvl="3" w:tplc="C3A2D06A">
      <w:start w:val="1"/>
      <w:numFmt w:val="bullet"/>
      <w:lvlText w:val=""/>
      <w:lvlJc w:val="left"/>
      <w:pPr>
        <w:tabs>
          <w:tab w:val="num" w:pos="2880"/>
        </w:tabs>
        <w:ind w:left="2880" w:hanging="360"/>
      </w:pPr>
      <w:rPr>
        <w:rFonts w:ascii="Symbol" w:hAnsi="Symbol"/>
      </w:rPr>
    </w:lvl>
    <w:lvl w:ilvl="4" w:tplc="06FC33CE">
      <w:start w:val="1"/>
      <w:numFmt w:val="bullet"/>
      <w:lvlText w:val="o"/>
      <w:lvlJc w:val="left"/>
      <w:pPr>
        <w:tabs>
          <w:tab w:val="num" w:pos="3600"/>
        </w:tabs>
        <w:ind w:left="3600" w:hanging="360"/>
      </w:pPr>
      <w:rPr>
        <w:rFonts w:ascii="Courier New" w:hAnsi="Courier New"/>
      </w:rPr>
    </w:lvl>
    <w:lvl w:ilvl="5" w:tplc="BDC26110">
      <w:start w:val="1"/>
      <w:numFmt w:val="bullet"/>
      <w:lvlText w:val=""/>
      <w:lvlJc w:val="left"/>
      <w:pPr>
        <w:tabs>
          <w:tab w:val="num" w:pos="4320"/>
        </w:tabs>
        <w:ind w:left="4320" w:hanging="360"/>
      </w:pPr>
      <w:rPr>
        <w:rFonts w:ascii="Wingdings" w:hAnsi="Wingdings"/>
      </w:rPr>
    </w:lvl>
    <w:lvl w:ilvl="6" w:tplc="30D838DC">
      <w:start w:val="1"/>
      <w:numFmt w:val="bullet"/>
      <w:lvlText w:val=""/>
      <w:lvlJc w:val="left"/>
      <w:pPr>
        <w:tabs>
          <w:tab w:val="num" w:pos="5040"/>
        </w:tabs>
        <w:ind w:left="5040" w:hanging="360"/>
      </w:pPr>
      <w:rPr>
        <w:rFonts w:ascii="Symbol" w:hAnsi="Symbol"/>
      </w:rPr>
    </w:lvl>
    <w:lvl w:ilvl="7" w:tplc="D186B0D0">
      <w:start w:val="1"/>
      <w:numFmt w:val="bullet"/>
      <w:lvlText w:val="o"/>
      <w:lvlJc w:val="left"/>
      <w:pPr>
        <w:tabs>
          <w:tab w:val="num" w:pos="5760"/>
        </w:tabs>
        <w:ind w:left="5760" w:hanging="360"/>
      </w:pPr>
      <w:rPr>
        <w:rFonts w:ascii="Courier New" w:hAnsi="Courier New"/>
      </w:rPr>
    </w:lvl>
    <w:lvl w:ilvl="8" w:tplc="B1488DE2">
      <w:start w:val="1"/>
      <w:numFmt w:val="bullet"/>
      <w:lvlText w:val=""/>
      <w:lvlJc w:val="left"/>
      <w:pPr>
        <w:tabs>
          <w:tab w:val="num" w:pos="6480"/>
        </w:tabs>
        <w:ind w:left="6480" w:hanging="360"/>
      </w:pPr>
      <w:rPr>
        <w:rFonts w:ascii="Wingdings" w:hAnsi="Wingdings"/>
      </w:rPr>
    </w:lvl>
  </w:abstractNum>
  <w:num w:numId="1">
    <w:abstractNumId w:val="20"/>
  </w:num>
  <w:num w:numId="2">
    <w:abstractNumId w:val="6"/>
  </w:num>
  <w:num w:numId="3">
    <w:abstractNumId w:val="2"/>
  </w:num>
  <w:num w:numId="4">
    <w:abstractNumId w:val="10"/>
  </w:num>
  <w:num w:numId="5">
    <w:abstractNumId w:val="9"/>
  </w:num>
  <w:num w:numId="6">
    <w:abstractNumId w:val="0"/>
  </w:num>
  <w:num w:numId="7">
    <w:abstractNumId w:val="15"/>
  </w:num>
  <w:num w:numId="8">
    <w:abstractNumId w:val="7"/>
  </w:num>
  <w:num w:numId="9">
    <w:abstractNumId w:val="13"/>
  </w:num>
  <w:num w:numId="10">
    <w:abstractNumId w:val="5"/>
  </w:num>
  <w:num w:numId="11">
    <w:abstractNumId w:val="19"/>
  </w:num>
  <w:num w:numId="12">
    <w:abstractNumId w:val="11"/>
  </w:num>
  <w:num w:numId="13">
    <w:abstractNumId w:val="4"/>
  </w:num>
  <w:num w:numId="14">
    <w:abstractNumId w:val="3"/>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21"/>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2B8"/>
    <w:rsid w:val="000123DC"/>
    <w:rsid w:val="001A4469"/>
    <w:rsid w:val="00263A3D"/>
    <w:rsid w:val="0026536D"/>
    <w:rsid w:val="002916EF"/>
    <w:rsid w:val="00316B34"/>
    <w:rsid w:val="00331B57"/>
    <w:rsid w:val="0033454F"/>
    <w:rsid w:val="00346C9C"/>
    <w:rsid w:val="00353344"/>
    <w:rsid w:val="00381924"/>
    <w:rsid w:val="003B589A"/>
    <w:rsid w:val="00433F02"/>
    <w:rsid w:val="0045317B"/>
    <w:rsid w:val="0048190F"/>
    <w:rsid w:val="004821F8"/>
    <w:rsid w:val="00536157"/>
    <w:rsid w:val="0055562F"/>
    <w:rsid w:val="005612B8"/>
    <w:rsid w:val="00606EBF"/>
    <w:rsid w:val="00630BDB"/>
    <w:rsid w:val="00693F1E"/>
    <w:rsid w:val="006A23C3"/>
    <w:rsid w:val="006C6432"/>
    <w:rsid w:val="00711306"/>
    <w:rsid w:val="007A73E8"/>
    <w:rsid w:val="007B16B0"/>
    <w:rsid w:val="007C6D5F"/>
    <w:rsid w:val="00853E28"/>
    <w:rsid w:val="008E7863"/>
    <w:rsid w:val="00940B01"/>
    <w:rsid w:val="00945681"/>
    <w:rsid w:val="00995F23"/>
    <w:rsid w:val="00A22067"/>
    <w:rsid w:val="00AD7A98"/>
    <w:rsid w:val="00AF41F3"/>
    <w:rsid w:val="00B30101"/>
    <w:rsid w:val="00B44CE0"/>
    <w:rsid w:val="00C95B59"/>
    <w:rsid w:val="00D03B73"/>
    <w:rsid w:val="00D41378"/>
    <w:rsid w:val="00E576EE"/>
    <w:rsid w:val="00E84E75"/>
    <w:rsid w:val="00EB4E3C"/>
    <w:rsid w:val="00F75EA2"/>
    <w:rsid w:val="00FD53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1BC8D"/>
  <w15:docId w15:val="{90CD4132-8DFE-4677-9686-A2CB9013C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6B4E72" w:rsidP="009853D3">
          <w:pPr>
            <w:pStyle w:val="C0B5E302790D4AEE9097D21F8611FCAE"/>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6B4E72" w:rsidP="009853D3">
          <w:pPr>
            <w:pStyle w:val="5E1A9C4127F440F98413B85A5CE2F080"/>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6B4E72" w:rsidP="009853D3">
          <w:pPr>
            <w:pStyle w:val="6850D587FBB14FEF8EB946F00FB00FF9"/>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6B4E72" w:rsidP="009853D3">
          <w:pPr>
            <w:pStyle w:val="0D876B14CE6A4976A6A02D8FD9132906"/>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6B4E72" w:rsidP="009853D3">
          <w:pPr>
            <w:pStyle w:val="5379B5B2DE47455494ED5FFED22DF547"/>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6B4E72" w:rsidP="009853D3">
          <w:pPr>
            <w:pStyle w:val="0241E29E33D748CDB6D45213AA574335"/>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6B4E72" w:rsidP="009853D3">
          <w:pPr>
            <w:pStyle w:val="D92E5BD6F600408AB3510A865B636848"/>
          </w:pPr>
          <w:r w:rsidRPr="00D858FE">
            <w:rPr>
              <w:rStyle w:val="PlaceholderText"/>
            </w:rPr>
            <w:t>Choose an item.</w:t>
          </w:r>
        </w:p>
      </w:docPartBody>
    </w:docPart>
    <w:docPart>
      <w:docPartPr>
        <w:name w:val="C219CFF155304EB984AC8F9A42CA6C72"/>
        <w:category>
          <w:name w:val="General"/>
          <w:gallery w:val="placeholder"/>
        </w:category>
        <w:types>
          <w:type w:val="bbPlcHdr"/>
        </w:types>
        <w:behaviors>
          <w:behavior w:val="content"/>
        </w:behaviors>
        <w:guid w:val="{4231289F-C7A9-48B8-91C2-53A415EB6AFA}"/>
      </w:docPartPr>
      <w:docPartBody>
        <w:p w:rsidR="00195C00" w:rsidRDefault="006B4E72" w:rsidP="006B4E72">
          <w:pPr>
            <w:pStyle w:val="C219CFF155304EB984AC8F9A42CA6C72"/>
          </w:pPr>
          <w:r w:rsidRPr="00D858FE">
            <w:rPr>
              <w:rStyle w:val="PlaceholderText"/>
            </w:rPr>
            <w:t>Choose an item.</w:t>
          </w:r>
        </w:p>
      </w:docPartBody>
    </w:docPart>
    <w:docPart>
      <w:docPartPr>
        <w:name w:val="0190FC935FFD4002BEFA1CD8ED18A38F"/>
        <w:category>
          <w:name w:val="General"/>
          <w:gallery w:val="placeholder"/>
        </w:category>
        <w:types>
          <w:type w:val="bbPlcHdr"/>
        </w:types>
        <w:behaviors>
          <w:behavior w:val="content"/>
        </w:behaviors>
        <w:guid w:val="{DD9B3A70-E79D-47D6-9A55-7C2146FC55D5}"/>
      </w:docPartPr>
      <w:docPartBody>
        <w:p w:rsidR="00195C00" w:rsidRDefault="006B4E72" w:rsidP="006B4E72">
          <w:pPr>
            <w:pStyle w:val="0190FC935FFD4002BEFA1CD8ED18A38F"/>
          </w:pPr>
          <w:r w:rsidRPr="00D858FE">
            <w:rPr>
              <w:rStyle w:val="PlaceholderText"/>
            </w:rPr>
            <w:t>Choose an item.</w:t>
          </w:r>
        </w:p>
      </w:docPartBody>
    </w:docPart>
    <w:docPart>
      <w:docPartPr>
        <w:name w:val="4A3119ECF8AE4118A814A490EADCBF57"/>
        <w:category>
          <w:name w:val="General"/>
          <w:gallery w:val="placeholder"/>
        </w:category>
        <w:types>
          <w:type w:val="bbPlcHdr"/>
        </w:types>
        <w:behaviors>
          <w:behavior w:val="content"/>
        </w:behaviors>
        <w:guid w:val="{1E788D58-B977-41CB-814D-D68AD4B134AF}"/>
      </w:docPartPr>
      <w:docPartBody>
        <w:p w:rsidR="00195C00" w:rsidRDefault="006B4E72" w:rsidP="006B4E72">
          <w:pPr>
            <w:pStyle w:val="4A3119ECF8AE4118A814A490EADCBF57"/>
          </w:pPr>
          <w:r w:rsidRPr="00D858FE">
            <w:rPr>
              <w:rStyle w:val="PlaceholderText"/>
            </w:rPr>
            <w:t>Choose an item.</w:t>
          </w:r>
        </w:p>
      </w:docPartBody>
    </w:docPart>
    <w:docPart>
      <w:docPartPr>
        <w:name w:val="6F3E97C11D924827B348CD7B2A808A38"/>
        <w:category>
          <w:name w:val="General"/>
          <w:gallery w:val="placeholder"/>
        </w:category>
        <w:types>
          <w:type w:val="bbPlcHdr"/>
        </w:types>
        <w:behaviors>
          <w:behavior w:val="content"/>
        </w:behaviors>
        <w:guid w:val="{EE4B6440-1D88-4F0A-AD9E-3C8283E570F1}"/>
      </w:docPartPr>
      <w:docPartBody>
        <w:p w:rsidR="00195C00" w:rsidRDefault="006B4E72" w:rsidP="006B4E72">
          <w:pPr>
            <w:pStyle w:val="6F3E97C11D924827B348CD7B2A808A38"/>
          </w:pPr>
          <w:r w:rsidRPr="00D858FE">
            <w:rPr>
              <w:rStyle w:val="PlaceholderText"/>
            </w:rPr>
            <w:t>Choose an item.</w:t>
          </w:r>
        </w:p>
      </w:docPartBody>
    </w:docPart>
    <w:docPart>
      <w:docPartPr>
        <w:name w:val="F08C24B1FC684D948506E689700530C1"/>
        <w:category>
          <w:name w:val="General"/>
          <w:gallery w:val="placeholder"/>
        </w:category>
        <w:types>
          <w:type w:val="bbPlcHdr"/>
        </w:types>
        <w:behaviors>
          <w:behavior w:val="content"/>
        </w:behaviors>
        <w:guid w:val="{794EDAD2-E8D6-44D2-A2C4-D856DF734110}"/>
      </w:docPartPr>
      <w:docPartBody>
        <w:p w:rsidR="00195C00" w:rsidRDefault="006B4E72" w:rsidP="006B4E72">
          <w:pPr>
            <w:pStyle w:val="F08C24B1FC684D948506E689700530C1"/>
          </w:pPr>
          <w:r w:rsidRPr="00D858FE">
            <w:rPr>
              <w:rStyle w:val="PlaceholderText"/>
            </w:rPr>
            <w:t>Choose an item.</w:t>
          </w:r>
        </w:p>
      </w:docPartBody>
    </w:docPart>
    <w:docPart>
      <w:docPartPr>
        <w:name w:val="B91DD228BB77486D8E000BB8002F6859"/>
        <w:category>
          <w:name w:val="General"/>
          <w:gallery w:val="placeholder"/>
        </w:category>
        <w:types>
          <w:type w:val="bbPlcHdr"/>
        </w:types>
        <w:behaviors>
          <w:behavior w:val="content"/>
        </w:behaviors>
        <w:guid w:val="{DAE9922C-5F3E-40E7-9C85-14CFBF84CE6B}"/>
      </w:docPartPr>
      <w:docPartBody>
        <w:p w:rsidR="00195C00" w:rsidRDefault="006B4E72" w:rsidP="006B4E72">
          <w:pPr>
            <w:pStyle w:val="B91DD228BB77486D8E000BB8002F6859"/>
          </w:pPr>
          <w:r w:rsidRPr="00D858FE">
            <w:rPr>
              <w:rStyle w:val="PlaceholderText"/>
            </w:rPr>
            <w:t>Choose an item.</w:t>
          </w:r>
        </w:p>
      </w:docPartBody>
    </w:docPart>
    <w:docPart>
      <w:docPartPr>
        <w:name w:val="AE5F8955F6E7451BB27C95C34E2EF7CF"/>
        <w:category>
          <w:name w:val="General"/>
          <w:gallery w:val="placeholder"/>
        </w:category>
        <w:types>
          <w:type w:val="bbPlcHdr"/>
        </w:types>
        <w:behaviors>
          <w:behavior w:val="content"/>
        </w:behaviors>
        <w:guid w:val="{0AD18F55-D74F-44B8-9B1E-0C5DD384357C}"/>
      </w:docPartPr>
      <w:docPartBody>
        <w:p w:rsidR="00195C00" w:rsidRDefault="006B4E72" w:rsidP="006B4E72">
          <w:pPr>
            <w:pStyle w:val="AE5F8955F6E7451BB27C95C34E2EF7CF"/>
          </w:pPr>
          <w:r w:rsidRPr="00D858FE">
            <w:rPr>
              <w:rStyle w:val="PlaceholderText"/>
            </w:rPr>
            <w:t>Choose an item.</w:t>
          </w:r>
        </w:p>
      </w:docPartBody>
    </w:docPart>
    <w:docPart>
      <w:docPartPr>
        <w:name w:val="27CC33BDE0F045618373F00B79F6A8D2"/>
        <w:category>
          <w:name w:val="General"/>
          <w:gallery w:val="placeholder"/>
        </w:category>
        <w:types>
          <w:type w:val="bbPlcHdr"/>
        </w:types>
        <w:behaviors>
          <w:behavior w:val="content"/>
        </w:behaviors>
        <w:guid w:val="{9FB09646-923E-4BFD-A49A-15B59C1A0DB6}"/>
      </w:docPartPr>
      <w:docPartBody>
        <w:p w:rsidR="00195C00" w:rsidRDefault="006B4E72" w:rsidP="006B4E72">
          <w:pPr>
            <w:pStyle w:val="27CC33BDE0F045618373F00B79F6A8D2"/>
          </w:pPr>
          <w:r w:rsidRPr="00D858FE">
            <w:rPr>
              <w:rStyle w:val="PlaceholderText"/>
            </w:rPr>
            <w:t>Choose an item.</w:t>
          </w:r>
        </w:p>
      </w:docPartBody>
    </w:docPart>
    <w:docPart>
      <w:docPartPr>
        <w:name w:val="9776AA355AF94DC8B465E824A8AA40BA"/>
        <w:category>
          <w:name w:val="General"/>
          <w:gallery w:val="placeholder"/>
        </w:category>
        <w:types>
          <w:type w:val="bbPlcHdr"/>
        </w:types>
        <w:behaviors>
          <w:behavior w:val="content"/>
        </w:behaviors>
        <w:guid w:val="{144A2510-919C-4F81-A4FD-4EA74AD9A9D4}"/>
      </w:docPartPr>
      <w:docPartBody>
        <w:p w:rsidR="00195C00" w:rsidRDefault="006B4E72" w:rsidP="006B4E72">
          <w:pPr>
            <w:pStyle w:val="9776AA355AF94DC8B465E824A8AA40BA"/>
          </w:pPr>
          <w:r w:rsidRPr="00D858FE">
            <w:rPr>
              <w:rStyle w:val="PlaceholderText"/>
            </w:rPr>
            <w:t>Choose an item.</w:t>
          </w:r>
        </w:p>
      </w:docPartBody>
    </w:docPart>
    <w:docPart>
      <w:docPartPr>
        <w:name w:val="30DCC4E7D0984F5296B74B1CD2CE0F46"/>
        <w:category>
          <w:name w:val="General"/>
          <w:gallery w:val="placeholder"/>
        </w:category>
        <w:types>
          <w:type w:val="bbPlcHdr"/>
        </w:types>
        <w:behaviors>
          <w:behavior w:val="content"/>
        </w:behaviors>
        <w:guid w:val="{E29C6AB7-DA22-47F7-AE2D-46CEF43FEAE3}"/>
      </w:docPartPr>
      <w:docPartBody>
        <w:p w:rsidR="00195C00" w:rsidRDefault="006B4E72" w:rsidP="006B4E72">
          <w:pPr>
            <w:pStyle w:val="30DCC4E7D0984F5296B74B1CD2CE0F46"/>
          </w:pPr>
          <w:r w:rsidRPr="00D858FE">
            <w:rPr>
              <w:rStyle w:val="PlaceholderText"/>
            </w:rPr>
            <w:t>Choose an item.</w:t>
          </w:r>
        </w:p>
      </w:docPartBody>
    </w:docPart>
    <w:docPart>
      <w:docPartPr>
        <w:name w:val="302404DBED534A089D4EC19D0129233D"/>
        <w:category>
          <w:name w:val="General"/>
          <w:gallery w:val="placeholder"/>
        </w:category>
        <w:types>
          <w:type w:val="bbPlcHdr"/>
        </w:types>
        <w:behaviors>
          <w:behavior w:val="content"/>
        </w:behaviors>
        <w:guid w:val="{9F04228B-9F62-4157-8A5B-100B5419822F}"/>
      </w:docPartPr>
      <w:docPartBody>
        <w:p w:rsidR="00195C00" w:rsidRDefault="006B4E72" w:rsidP="006B4E72">
          <w:pPr>
            <w:pStyle w:val="302404DBED534A089D4EC19D0129233D"/>
          </w:pPr>
          <w:r w:rsidRPr="00D858FE">
            <w:rPr>
              <w:rStyle w:val="PlaceholderText"/>
            </w:rPr>
            <w:t>Choose an item.</w:t>
          </w:r>
        </w:p>
      </w:docPartBody>
    </w:docPart>
    <w:docPart>
      <w:docPartPr>
        <w:name w:val="6C2A499E7B6C4CA29E401E451BE81318"/>
        <w:category>
          <w:name w:val="General"/>
          <w:gallery w:val="placeholder"/>
        </w:category>
        <w:types>
          <w:type w:val="bbPlcHdr"/>
        </w:types>
        <w:behaviors>
          <w:behavior w:val="content"/>
        </w:behaviors>
        <w:guid w:val="{27A11456-6B39-4A2B-B282-6B5CEAA1E219}"/>
      </w:docPartPr>
      <w:docPartBody>
        <w:p w:rsidR="00195C00" w:rsidRDefault="006B4E72" w:rsidP="006B4E72">
          <w:pPr>
            <w:pStyle w:val="6C2A499E7B6C4CA29E401E451BE81318"/>
          </w:pPr>
          <w:r w:rsidRPr="00D858FE">
            <w:rPr>
              <w:rStyle w:val="PlaceholderText"/>
            </w:rPr>
            <w:t>Choose an item.</w:t>
          </w:r>
        </w:p>
      </w:docPartBody>
    </w:docPart>
    <w:docPart>
      <w:docPartPr>
        <w:name w:val="C3A6FEEA8BC54DF098E0E706E1FC074F"/>
        <w:category>
          <w:name w:val="General"/>
          <w:gallery w:val="placeholder"/>
        </w:category>
        <w:types>
          <w:type w:val="bbPlcHdr"/>
        </w:types>
        <w:behaviors>
          <w:behavior w:val="content"/>
        </w:behaviors>
        <w:guid w:val="{56AD59F0-FD05-4ED6-9B8C-3B91B57B02C0}"/>
      </w:docPartPr>
      <w:docPartBody>
        <w:p w:rsidR="00195C00" w:rsidRDefault="006B4E72" w:rsidP="006B4E72">
          <w:pPr>
            <w:pStyle w:val="C3A6FEEA8BC54DF098E0E706E1FC074F"/>
          </w:pPr>
          <w:r w:rsidRPr="00D858FE">
            <w:rPr>
              <w:rStyle w:val="PlaceholderText"/>
            </w:rPr>
            <w:t>Choose an item.</w:t>
          </w:r>
        </w:p>
      </w:docPartBody>
    </w:docPart>
    <w:docPart>
      <w:docPartPr>
        <w:name w:val="1FDC309F1C9347C1A776F456D2533CC8"/>
        <w:category>
          <w:name w:val="General"/>
          <w:gallery w:val="placeholder"/>
        </w:category>
        <w:types>
          <w:type w:val="bbPlcHdr"/>
        </w:types>
        <w:behaviors>
          <w:behavior w:val="content"/>
        </w:behaviors>
        <w:guid w:val="{8D0CA5EE-B0BE-4400-B0F5-4916A670BBE4}"/>
      </w:docPartPr>
      <w:docPartBody>
        <w:p w:rsidR="00195C00" w:rsidRDefault="006B4E72" w:rsidP="006B4E72">
          <w:pPr>
            <w:pStyle w:val="1FDC309F1C9347C1A776F456D2533CC8"/>
          </w:pPr>
          <w:r w:rsidRPr="00D858FE">
            <w:rPr>
              <w:rStyle w:val="PlaceholderText"/>
            </w:rPr>
            <w:t>Choose an item.</w:t>
          </w:r>
        </w:p>
      </w:docPartBody>
    </w:docPart>
    <w:docPart>
      <w:docPartPr>
        <w:name w:val="C41ACFE2D0914320B3504C542716D3C8"/>
        <w:category>
          <w:name w:val="General"/>
          <w:gallery w:val="placeholder"/>
        </w:category>
        <w:types>
          <w:type w:val="bbPlcHdr"/>
        </w:types>
        <w:behaviors>
          <w:behavior w:val="content"/>
        </w:behaviors>
        <w:guid w:val="{529F34D3-5B63-4CA4-940C-06A7998C0C8D}"/>
      </w:docPartPr>
      <w:docPartBody>
        <w:p w:rsidR="00195C00" w:rsidRDefault="006B4E72" w:rsidP="006B4E72">
          <w:pPr>
            <w:pStyle w:val="C41ACFE2D0914320B3504C542716D3C8"/>
          </w:pPr>
          <w:r w:rsidRPr="00D858FE">
            <w:rPr>
              <w:rStyle w:val="PlaceholderText"/>
            </w:rPr>
            <w:t>Choose an item.</w:t>
          </w:r>
        </w:p>
      </w:docPartBody>
    </w:docPart>
    <w:docPart>
      <w:docPartPr>
        <w:name w:val="93636423E6C44479B892B3778A9DC480"/>
        <w:category>
          <w:name w:val="General"/>
          <w:gallery w:val="placeholder"/>
        </w:category>
        <w:types>
          <w:type w:val="bbPlcHdr"/>
        </w:types>
        <w:behaviors>
          <w:behavior w:val="content"/>
        </w:behaviors>
        <w:guid w:val="{DE598D75-8B36-4BFC-AE6A-11CC59ABB04E}"/>
      </w:docPartPr>
      <w:docPartBody>
        <w:p w:rsidR="00195C00" w:rsidRDefault="006B4E72" w:rsidP="006B4E72">
          <w:pPr>
            <w:pStyle w:val="93636423E6C44479B892B3778A9DC480"/>
          </w:pPr>
          <w:r w:rsidRPr="00D858FE">
            <w:rPr>
              <w:rStyle w:val="PlaceholderText"/>
            </w:rPr>
            <w:t>Choose an item.</w:t>
          </w:r>
        </w:p>
      </w:docPartBody>
    </w:docPart>
    <w:docPart>
      <w:docPartPr>
        <w:name w:val="122395662AB1426DAFABC20C0085A6E4"/>
        <w:category>
          <w:name w:val="General"/>
          <w:gallery w:val="placeholder"/>
        </w:category>
        <w:types>
          <w:type w:val="bbPlcHdr"/>
        </w:types>
        <w:behaviors>
          <w:behavior w:val="content"/>
        </w:behaviors>
        <w:guid w:val="{05876C37-2392-4639-A594-EB004731A1D6}"/>
      </w:docPartPr>
      <w:docPartBody>
        <w:p w:rsidR="00195C00" w:rsidRDefault="006B4E72" w:rsidP="006B4E72">
          <w:pPr>
            <w:pStyle w:val="122395662AB1426DAFABC20C0085A6E4"/>
          </w:pPr>
          <w:r w:rsidRPr="00D858FE">
            <w:rPr>
              <w:rStyle w:val="PlaceholderText"/>
            </w:rPr>
            <w:t>Choose an item.</w:t>
          </w:r>
        </w:p>
      </w:docPartBody>
    </w:docPart>
    <w:docPart>
      <w:docPartPr>
        <w:name w:val="92081DFA9EB54A359CBA536CDB8A2174"/>
        <w:category>
          <w:name w:val="General"/>
          <w:gallery w:val="placeholder"/>
        </w:category>
        <w:types>
          <w:type w:val="bbPlcHdr"/>
        </w:types>
        <w:behaviors>
          <w:behavior w:val="content"/>
        </w:behaviors>
        <w:guid w:val="{F1C11965-A703-4970-8F5F-E4C6A54105E4}"/>
      </w:docPartPr>
      <w:docPartBody>
        <w:p w:rsidR="00195C00" w:rsidRDefault="006B4E72" w:rsidP="006B4E72">
          <w:pPr>
            <w:pStyle w:val="92081DFA9EB54A359CBA536CDB8A2174"/>
          </w:pPr>
          <w:r w:rsidRPr="00D858FE">
            <w:rPr>
              <w:rStyle w:val="PlaceholderText"/>
            </w:rPr>
            <w:t>Choose an item.</w:t>
          </w:r>
        </w:p>
      </w:docPartBody>
    </w:docPart>
    <w:docPart>
      <w:docPartPr>
        <w:name w:val="3D9B1E039F4246458853340ED9843F99"/>
        <w:category>
          <w:name w:val="General"/>
          <w:gallery w:val="placeholder"/>
        </w:category>
        <w:types>
          <w:type w:val="bbPlcHdr"/>
        </w:types>
        <w:behaviors>
          <w:behavior w:val="content"/>
        </w:behaviors>
        <w:guid w:val="{76F762FF-BD5D-4C63-A4BB-FE2AD4B6320E}"/>
      </w:docPartPr>
      <w:docPartBody>
        <w:p w:rsidR="00195C00" w:rsidRDefault="006B4E72" w:rsidP="006B4E72">
          <w:pPr>
            <w:pStyle w:val="3D9B1E039F4246458853340ED9843F99"/>
          </w:pPr>
          <w:r w:rsidRPr="00D858FE">
            <w:rPr>
              <w:rStyle w:val="PlaceholderText"/>
            </w:rPr>
            <w:t>Choose an item.</w:t>
          </w:r>
        </w:p>
      </w:docPartBody>
    </w:docPart>
    <w:docPart>
      <w:docPartPr>
        <w:name w:val="5706696206FD432F897286F75FE8D3B2"/>
        <w:category>
          <w:name w:val="General"/>
          <w:gallery w:val="placeholder"/>
        </w:category>
        <w:types>
          <w:type w:val="bbPlcHdr"/>
        </w:types>
        <w:behaviors>
          <w:behavior w:val="content"/>
        </w:behaviors>
        <w:guid w:val="{7D3D896D-BDFF-4E39-A36E-91093874BE25}"/>
      </w:docPartPr>
      <w:docPartBody>
        <w:p w:rsidR="00195C00" w:rsidRDefault="006B4E72" w:rsidP="006B4E72">
          <w:pPr>
            <w:pStyle w:val="5706696206FD432F897286F75FE8D3B2"/>
          </w:pPr>
          <w:r w:rsidRPr="00D858FE">
            <w:rPr>
              <w:rStyle w:val="PlaceholderText"/>
            </w:rPr>
            <w:t>Choose an item.</w:t>
          </w:r>
        </w:p>
      </w:docPartBody>
    </w:docPart>
    <w:docPart>
      <w:docPartPr>
        <w:name w:val="0B54C1C2D4834C55986EBD5C0BDFDBF9"/>
        <w:category>
          <w:name w:val="General"/>
          <w:gallery w:val="placeholder"/>
        </w:category>
        <w:types>
          <w:type w:val="bbPlcHdr"/>
        </w:types>
        <w:behaviors>
          <w:behavior w:val="content"/>
        </w:behaviors>
        <w:guid w:val="{880A0DE5-61BA-403D-BB53-00B2B67F2E4C}"/>
      </w:docPartPr>
      <w:docPartBody>
        <w:p w:rsidR="00195C00" w:rsidRDefault="006B4E72" w:rsidP="006B4E72">
          <w:pPr>
            <w:pStyle w:val="0B54C1C2D4834C55986EBD5C0BDFDBF9"/>
          </w:pPr>
          <w:r w:rsidRPr="00D858FE">
            <w:rPr>
              <w:rStyle w:val="PlaceholderText"/>
            </w:rPr>
            <w:t>Choose an item.</w:t>
          </w:r>
        </w:p>
      </w:docPartBody>
    </w:docPart>
    <w:docPart>
      <w:docPartPr>
        <w:name w:val="583FDB84789E43978474445E9CF0FFA4"/>
        <w:category>
          <w:name w:val="General"/>
          <w:gallery w:val="placeholder"/>
        </w:category>
        <w:types>
          <w:type w:val="bbPlcHdr"/>
        </w:types>
        <w:behaviors>
          <w:behavior w:val="content"/>
        </w:behaviors>
        <w:guid w:val="{60D2611A-3E77-4FC5-97B9-DEA4CFF1ED51}"/>
      </w:docPartPr>
      <w:docPartBody>
        <w:p w:rsidR="00195C00" w:rsidRDefault="006B4E72" w:rsidP="006B4E72">
          <w:pPr>
            <w:pStyle w:val="583FDB84789E43978474445E9CF0FFA4"/>
          </w:pPr>
          <w:r w:rsidRPr="00D858FE">
            <w:rPr>
              <w:rStyle w:val="PlaceholderText"/>
            </w:rPr>
            <w:t>Choose an item.</w:t>
          </w:r>
        </w:p>
      </w:docPartBody>
    </w:docPart>
    <w:docPart>
      <w:docPartPr>
        <w:name w:val="7656A8CE97EB476696BFA8C461621AAB"/>
        <w:category>
          <w:name w:val="General"/>
          <w:gallery w:val="placeholder"/>
        </w:category>
        <w:types>
          <w:type w:val="bbPlcHdr"/>
        </w:types>
        <w:behaviors>
          <w:behavior w:val="content"/>
        </w:behaviors>
        <w:guid w:val="{D4FA4B60-E156-4998-8DC2-C8BBB94C9E6A}"/>
      </w:docPartPr>
      <w:docPartBody>
        <w:p w:rsidR="00195C00" w:rsidRDefault="006B4E72" w:rsidP="006B4E72">
          <w:pPr>
            <w:pStyle w:val="7656A8CE97EB476696BFA8C461621AAB"/>
          </w:pPr>
          <w:r w:rsidRPr="00D858FE">
            <w:rPr>
              <w:rStyle w:val="PlaceholderText"/>
            </w:rPr>
            <w:t>Choose an item.</w:t>
          </w:r>
        </w:p>
      </w:docPartBody>
    </w:docPart>
    <w:docPart>
      <w:docPartPr>
        <w:name w:val="FB45404C4307414A9972CA85C595763A"/>
        <w:category>
          <w:name w:val="General"/>
          <w:gallery w:val="placeholder"/>
        </w:category>
        <w:types>
          <w:type w:val="bbPlcHdr"/>
        </w:types>
        <w:behaviors>
          <w:behavior w:val="content"/>
        </w:behaviors>
        <w:guid w:val="{EDBD782C-C77E-4235-BA1E-7FE0E44FC3FB}"/>
      </w:docPartPr>
      <w:docPartBody>
        <w:p w:rsidR="00195C00" w:rsidRDefault="006B4E72" w:rsidP="006B4E72">
          <w:pPr>
            <w:pStyle w:val="FB45404C4307414A9972CA85C595763A"/>
          </w:pPr>
          <w:r w:rsidRPr="00D858FE">
            <w:rPr>
              <w:rStyle w:val="PlaceholderText"/>
            </w:rPr>
            <w:t>Choose an item.</w:t>
          </w:r>
        </w:p>
      </w:docPartBody>
    </w:docPart>
    <w:docPart>
      <w:docPartPr>
        <w:name w:val="F333DFD4DE6B4137AAFA0D89C4A2D3EF"/>
        <w:category>
          <w:name w:val="General"/>
          <w:gallery w:val="placeholder"/>
        </w:category>
        <w:types>
          <w:type w:val="bbPlcHdr"/>
        </w:types>
        <w:behaviors>
          <w:behavior w:val="content"/>
        </w:behaviors>
        <w:guid w:val="{CC7A4885-F914-49C9-8024-405BC61F7401}"/>
      </w:docPartPr>
      <w:docPartBody>
        <w:p w:rsidR="00195C00" w:rsidRDefault="006B4E72" w:rsidP="006B4E72">
          <w:pPr>
            <w:pStyle w:val="F333DFD4DE6B4137AAFA0D89C4A2D3EF"/>
          </w:pPr>
          <w:r w:rsidRPr="00D858FE">
            <w:rPr>
              <w:rStyle w:val="PlaceholderText"/>
            </w:rPr>
            <w:t>Choose an item.</w:t>
          </w:r>
        </w:p>
      </w:docPartBody>
    </w:docPart>
    <w:docPart>
      <w:docPartPr>
        <w:name w:val="45AB0F8F7AD14A518F8163AC1D9FC608"/>
        <w:category>
          <w:name w:val="General"/>
          <w:gallery w:val="placeholder"/>
        </w:category>
        <w:types>
          <w:type w:val="bbPlcHdr"/>
        </w:types>
        <w:behaviors>
          <w:behavior w:val="content"/>
        </w:behaviors>
        <w:guid w:val="{67EFCBCC-2086-4404-8CB0-80D77415F829}"/>
      </w:docPartPr>
      <w:docPartBody>
        <w:p w:rsidR="00DB4DD0" w:rsidRDefault="00195C00" w:rsidP="00195C00">
          <w:pPr>
            <w:pStyle w:val="45AB0F8F7AD14A518F8163AC1D9FC608"/>
          </w:pPr>
          <w:r w:rsidRPr="00D858FE">
            <w:rPr>
              <w:rStyle w:val="PlaceholderText"/>
            </w:rPr>
            <w:t>Choose an item.</w:t>
          </w:r>
        </w:p>
      </w:docPartBody>
    </w:docPart>
    <w:docPart>
      <w:docPartPr>
        <w:name w:val="07BD94CC95F04188B772109188C8DDA3"/>
        <w:category>
          <w:name w:val="General"/>
          <w:gallery w:val="placeholder"/>
        </w:category>
        <w:types>
          <w:type w:val="bbPlcHdr"/>
        </w:types>
        <w:behaviors>
          <w:behavior w:val="content"/>
        </w:behaviors>
        <w:guid w:val="{B1A0BCBE-9A9E-4A8F-A226-C7D4EF66C900}"/>
      </w:docPartPr>
      <w:docPartBody>
        <w:p w:rsidR="00DB4DD0" w:rsidRDefault="00195C00" w:rsidP="00195C00">
          <w:pPr>
            <w:pStyle w:val="07BD94CC95F04188B772109188C8DDA3"/>
          </w:pPr>
          <w:r w:rsidRPr="00D858FE">
            <w:rPr>
              <w:rStyle w:val="PlaceholderText"/>
            </w:rPr>
            <w:t>Choose an item.</w:t>
          </w:r>
        </w:p>
      </w:docPartBody>
    </w:docPart>
    <w:docPart>
      <w:docPartPr>
        <w:name w:val="FD1AC73C5993445CA0A65A5C9648C680"/>
        <w:category>
          <w:name w:val="General"/>
          <w:gallery w:val="placeholder"/>
        </w:category>
        <w:types>
          <w:type w:val="bbPlcHdr"/>
        </w:types>
        <w:behaviors>
          <w:behavior w:val="content"/>
        </w:behaviors>
        <w:guid w:val="{AD5E399C-125D-4220-B81B-988C58379867}"/>
      </w:docPartPr>
      <w:docPartBody>
        <w:p w:rsidR="00DB4DD0" w:rsidRDefault="00195C00" w:rsidP="00195C00">
          <w:pPr>
            <w:pStyle w:val="FD1AC73C5993445CA0A65A5C9648C680"/>
          </w:pPr>
          <w:r w:rsidRPr="00D858FE">
            <w:rPr>
              <w:rStyle w:val="PlaceholderText"/>
            </w:rPr>
            <w:t>Choose an item.</w:t>
          </w:r>
        </w:p>
      </w:docPartBody>
    </w:docPart>
    <w:docPart>
      <w:docPartPr>
        <w:name w:val="EB037D48CAF34D829C0A751200FF407D"/>
        <w:category>
          <w:name w:val="General"/>
          <w:gallery w:val="placeholder"/>
        </w:category>
        <w:types>
          <w:type w:val="bbPlcHdr"/>
        </w:types>
        <w:behaviors>
          <w:behavior w:val="content"/>
        </w:behaviors>
        <w:guid w:val="{95B8BC9B-A523-42E8-BA30-9D74DDBA5174}"/>
      </w:docPartPr>
      <w:docPartBody>
        <w:p w:rsidR="00DB4DD0" w:rsidRDefault="00195C00" w:rsidP="00195C00">
          <w:pPr>
            <w:pStyle w:val="EB037D48CAF34D829C0A751200FF407D"/>
          </w:pPr>
          <w:r w:rsidRPr="00D858FE">
            <w:rPr>
              <w:rStyle w:val="PlaceholderText"/>
            </w:rPr>
            <w:t>Choose an item.</w:t>
          </w:r>
        </w:p>
      </w:docPartBody>
    </w:docPart>
    <w:docPart>
      <w:docPartPr>
        <w:name w:val="60DA9EFC5F8745829DC118D521F6D3E3"/>
        <w:category>
          <w:name w:val="General"/>
          <w:gallery w:val="placeholder"/>
        </w:category>
        <w:types>
          <w:type w:val="bbPlcHdr"/>
        </w:types>
        <w:behaviors>
          <w:behavior w:val="content"/>
        </w:behaviors>
        <w:guid w:val="{AA4D9FCB-EB8D-4624-BB65-0C7406447944}"/>
      </w:docPartPr>
      <w:docPartBody>
        <w:p w:rsidR="00DB4DD0" w:rsidRDefault="00195C00" w:rsidP="00195C00">
          <w:pPr>
            <w:pStyle w:val="60DA9EFC5F8745829DC118D521F6D3E3"/>
          </w:pPr>
          <w:r w:rsidRPr="00D858FE">
            <w:rPr>
              <w:rStyle w:val="PlaceholderText"/>
            </w:rPr>
            <w:t>Choose an item.</w:t>
          </w:r>
        </w:p>
      </w:docPartBody>
    </w:docPart>
    <w:docPart>
      <w:docPartPr>
        <w:name w:val="D41DE35D7819490A900A5510AB55FEC0"/>
        <w:category>
          <w:name w:val="General"/>
          <w:gallery w:val="placeholder"/>
        </w:category>
        <w:types>
          <w:type w:val="bbPlcHdr"/>
        </w:types>
        <w:behaviors>
          <w:behavior w:val="content"/>
        </w:behaviors>
        <w:guid w:val="{CB932007-1A8B-4DD0-9FA5-7ED881AFCC39}"/>
      </w:docPartPr>
      <w:docPartBody>
        <w:p w:rsidR="00DB4DD0" w:rsidRDefault="00195C00" w:rsidP="00195C00">
          <w:pPr>
            <w:pStyle w:val="D41DE35D7819490A900A5510AB55FEC0"/>
          </w:pPr>
          <w:r w:rsidRPr="00D858FE">
            <w:rPr>
              <w:rStyle w:val="PlaceholderText"/>
            </w:rPr>
            <w:t>Choose an item.</w:t>
          </w:r>
        </w:p>
      </w:docPartBody>
    </w:docPart>
    <w:docPart>
      <w:docPartPr>
        <w:name w:val="F38319914E424E3ABB12C28A3CD7AD7F"/>
        <w:category>
          <w:name w:val="General"/>
          <w:gallery w:val="placeholder"/>
        </w:category>
        <w:types>
          <w:type w:val="bbPlcHdr"/>
        </w:types>
        <w:behaviors>
          <w:behavior w:val="content"/>
        </w:behaviors>
        <w:guid w:val="{2D6BDDA5-C374-4AF4-B38A-2D39A3A898F2}"/>
      </w:docPartPr>
      <w:docPartBody>
        <w:p w:rsidR="00DB4DD0" w:rsidRDefault="00195C00" w:rsidP="00195C00">
          <w:pPr>
            <w:pStyle w:val="F38319914E424E3ABB12C28A3CD7AD7F"/>
          </w:pPr>
          <w:r w:rsidRPr="00D858FE">
            <w:rPr>
              <w:rStyle w:val="PlaceholderText"/>
            </w:rPr>
            <w:t>Choose an item.</w:t>
          </w:r>
        </w:p>
      </w:docPartBody>
    </w:docPart>
    <w:docPart>
      <w:docPartPr>
        <w:name w:val="6419DE1301ED44019179EF3DD71CB8C5"/>
        <w:category>
          <w:name w:val="General"/>
          <w:gallery w:val="placeholder"/>
        </w:category>
        <w:types>
          <w:type w:val="bbPlcHdr"/>
        </w:types>
        <w:behaviors>
          <w:behavior w:val="content"/>
        </w:behaviors>
        <w:guid w:val="{BB8ECA78-C70D-4729-B545-FBD9DA74280B}"/>
      </w:docPartPr>
      <w:docPartBody>
        <w:p w:rsidR="00DB4DD0" w:rsidRDefault="00195C00" w:rsidP="00195C00">
          <w:pPr>
            <w:pStyle w:val="6419DE1301ED44019179EF3DD71CB8C5"/>
          </w:pPr>
          <w:r w:rsidRPr="00D858FE">
            <w:rPr>
              <w:rStyle w:val="PlaceholderText"/>
            </w:rPr>
            <w:t>Choose an item.</w:t>
          </w:r>
        </w:p>
      </w:docPartBody>
    </w:docPart>
    <w:docPart>
      <w:docPartPr>
        <w:name w:val="E18C2002499540C4B6C960747BE74DB6"/>
        <w:category>
          <w:name w:val="General"/>
          <w:gallery w:val="placeholder"/>
        </w:category>
        <w:types>
          <w:type w:val="bbPlcHdr"/>
        </w:types>
        <w:behaviors>
          <w:behavior w:val="content"/>
        </w:behaviors>
        <w:guid w:val="{FF565ECE-7DCF-4B11-B098-BAC36AF324A2}"/>
      </w:docPartPr>
      <w:docPartBody>
        <w:p w:rsidR="00DB4DD0" w:rsidRDefault="00195C00" w:rsidP="00195C00">
          <w:pPr>
            <w:pStyle w:val="E18C2002499540C4B6C960747BE74DB6"/>
          </w:pPr>
          <w:r w:rsidRPr="00D858FE">
            <w:rPr>
              <w:rStyle w:val="PlaceholderText"/>
            </w:rPr>
            <w:t>Choose an item.</w:t>
          </w:r>
        </w:p>
      </w:docPartBody>
    </w:docPart>
    <w:docPart>
      <w:docPartPr>
        <w:name w:val="1AA687B54569496CB129E35B0FF0B045"/>
        <w:category>
          <w:name w:val="General"/>
          <w:gallery w:val="placeholder"/>
        </w:category>
        <w:types>
          <w:type w:val="bbPlcHdr"/>
        </w:types>
        <w:behaviors>
          <w:behavior w:val="content"/>
        </w:behaviors>
        <w:guid w:val="{4533367F-B2BC-4C08-892D-7BB7B84851C6}"/>
      </w:docPartPr>
      <w:docPartBody>
        <w:p w:rsidR="00DB4DD0" w:rsidRDefault="00195C00" w:rsidP="00195C00">
          <w:pPr>
            <w:pStyle w:val="1AA687B54569496CB129E35B0FF0B045"/>
          </w:pPr>
          <w:r w:rsidRPr="00D858FE">
            <w:rPr>
              <w:rStyle w:val="PlaceholderText"/>
            </w:rPr>
            <w:t>Choose an item.</w:t>
          </w:r>
        </w:p>
      </w:docPartBody>
    </w:docPart>
    <w:docPart>
      <w:docPartPr>
        <w:name w:val="C075CCCC066A4E628218B61A9A9B597D"/>
        <w:category>
          <w:name w:val="General"/>
          <w:gallery w:val="placeholder"/>
        </w:category>
        <w:types>
          <w:type w:val="bbPlcHdr"/>
        </w:types>
        <w:behaviors>
          <w:behavior w:val="content"/>
        </w:behaviors>
        <w:guid w:val="{4B4D5A65-3DBD-4086-97F7-03984C3F7CF8}"/>
      </w:docPartPr>
      <w:docPartBody>
        <w:p w:rsidR="00DB4DD0" w:rsidRDefault="00195C00" w:rsidP="00195C00">
          <w:pPr>
            <w:pStyle w:val="C075CCCC066A4E628218B61A9A9B597D"/>
          </w:pPr>
          <w:r w:rsidRPr="00D858FE">
            <w:rPr>
              <w:rStyle w:val="PlaceholderText"/>
            </w:rPr>
            <w:t>Choose an item.</w:t>
          </w:r>
        </w:p>
      </w:docPartBody>
    </w:docPart>
    <w:docPart>
      <w:docPartPr>
        <w:name w:val="0E253E8799BA438EB9935CF0DE70588A"/>
        <w:category>
          <w:name w:val="General"/>
          <w:gallery w:val="placeholder"/>
        </w:category>
        <w:types>
          <w:type w:val="bbPlcHdr"/>
        </w:types>
        <w:behaviors>
          <w:behavior w:val="content"/>
        </w:behaviors>
        <w:guid w:val="{DCB4174E-A119-4859-A9D5-EFC6BF57EEFA}"/>
      </w:docPartPr>
      <w:docPartBody>
        <w:p w:rsidR="00DB4DD0" w:rsidRDefault="00195C00" w:rsidP="00195C00">
          <w:pPr>
            <w:pStyle w:val="0E253E8799BA438EB9935CF0DE70588A"/>
          </w:pPr>
          <w:r w:rsidRPr="00D858FE">
            <w:rPr>
              <w:rStyle w:val="PlaceholderText"/>
            </w:rPr>
            <w:t>Choose an item.</w:t>
          </w:r>
        </w:p>
      </w:docPartBody>
    </w:docPart>
    <w:docPart>
      <w:docPartPr>
        <w:name w:val="A2E951A47460471DAEE07EB4EBC55703"/>
        <w:category>
          <w:name w:val="General"/>
          <w:gallery w:val="placeholder"/>
        </w:category>
        <w:types>
          <w:type w:val="bbPlcHdr"/>
        </w:types>
        <w:behaviors>
          <w:behavior w:val="content"/>
        </w:behaviors>
        <w:guid w:val="{EF8F5536-A421-4F57-AC06-D2ADCFE34530}"/>
      </w:docPartPr>
      <w:docPartBody>
        <w:p w:rsidR="00DB4DD0" w:rsidRDefault="00195C00" w:rsidP="00195C00">
          <w:pPr>
            <w:pStyle w:val="A2E951A47460471DAEE07EB4EBC55703"/>
          </w:pPr>
          <w:r w:rsidRPr="00D858FE">
            <w:rPr>
              <w:rStyle w:val="PlaceholderText"/>
            </w:rPr>
            <w:t>Choose an item.</w:t>
          </w:r>
        </w:p>
      </w:docPartBody>
    </w:docPart>
    <w:docPart>
      <w:docPartPr>
        <w:name w:val="4603D6AC066B4D2D9FCD9788866F3BCC"/>
        <w:category>
          <w:name w:val="General"/>
          <w:gallery w:val="placeholder"/>
        </w:category>
        <w:types>
          <w:type w:val="bbPlcHdr"/>
        </w:types>
        <w:behaviors>
          <w:behavior w:val="content"/>
        </w:behaviors>
        <w:guid w:val="{01072798-16D5-4B9F-8EF2-74E2B5988261}"/>
      </w:docPartPr>
      <w:docPartBody>
        <w:p w:rsidR="00DB4DD0" w:rsidRDefault="00195C00" w:rsidP="00195C00">
          <w:pPr>
            <w:pStyle w:val="4603D6AC066B4D2D9FCD9788866F3BCC"/>
          </w:pPr>
          <w:r w:rsidRPr="00D858FE">
            <w:rPr>
              <w:rStyle w:val="PlaceholderText"/>
            </w:rPr>
            <w:t>Choose an item.</w:t>
          </w:r>
        </w:p>
      </w:docPartBody>
    </w:docPart>
    <w:docPart>
      <w:docPartPr>
        <w:name w:val="14E9D89C8CCD4482AC2967C277F7F40F"/>
        <w:category>
          <w:name w:val="General"/>
          <w:gallery w:val="placeholder"/>
        </w:category>
        <w:types>
          <w:type w:val="bbPlcHdr"/>
        </w:types>
        <w:behaviors>
          <w:behavior w:val="content"/>
        </w:behaviors>
        <w:guid w:val="{4BF16A00-181C-49BD-9996-DC9271EBC886}"/>
      </w:docPartPr>
      <w:docPartBody>
        <w:p w:rsidR="00DB4DD0" w:rsidRDefault="00195C00" w:rsidP="00195C00">
          <w:pPr>
            <w:pStyle w:val="14E9D89C8CCD4482AC2967C277F7F40F"/>
          </w:pPr>
          <w:r w:rsidRPr="00D858FE">
            <w:rPr>
              <w:rStyle w:val="PlaceholderText"/>
            </w:rPr>
            <w:t>Choose an item.</w:t>
          </w:r>
        </w:p>
      </w:docPartBody>
    </w:docPart>
    <w:docPart>
      <w:docPartPr>
        <w:name w:val="7FE0770BA2FF4F5AB311CE7CE2AACF11"/>
        <w:category>
          <w:name w:val="General"/>
          <w:gallery w:val="placeholder"/>
        </w:category>
        <w:types>
          <w:type w:val="bbPlcHdr"/>
        </w:types>
        <w:behaviors>
          <w:behavior w:val="content"/>
        </w:behaviors>
        <w:guid w:val="{CD4CD927-C4E2-4353-B1FA-AE18412130C7}"/>
      </w:docPartPr>
      <w:docPartBody>
        <w:p w:rsidR="00DB4DD0" w:rsidRDefault="00195C00" w:rsidP="00195C00">
          <w:pPr>
            <w:pStyle w:val="7FE0770BA2FF4F5AB311CE7CE2AACF11"/>
          </w:pPr>
          <w:r w:rsidRPr="00D858FE">
            <w:rPr>
              <w:rStyle w:val="PlaceholderText"/>
            </w:rPr>
            <w:t>Choose an item.</w:t>
          </w:r>
        </w:p>
      </w:docPartBody>
    </w:docPart>
    <w:docPart>
      <w:docPartPr>
        <w:name w:val="9FBE54E5DB5448149689DD6587D79E3B"/>
        <w:category>
          <w:name w:val="General"/>
          <w:gallery w:val="placeholder"/>
        </w:category>
        <w:types>
          <w:type w:val="bbPlcHdr"/>
        </w:types>
        <w:behaviors>
          <w:behavior w:val="content"/>
        </w:behaviors>
        <w:guid w:val="{10F6D8D5-1CB3-4547-9713-DBD986E58C6E}"/>
      </w:docPartPr>
      <w:docPartBody>
        <w:p w:rsidR="00DB4DD0" w:rsidRDefault="00195C00" w:rsidP="00195C00">
          <w:pPr>
            <w:pStyle w:val="9FBE54E5DB5448149689DD6587D79E3B"/>
          </w:pPr>
          <w:r w:rsidRPr="00D858FE">
            <w:rPr>
              <w:rStyle w:val="PlaceholderText"/>
            </w:rPr>
            <w:t>Choose an item.</w:t>
          </w:r>
        </w:p>
      </w:docPartBody>
    </w:docPart>
    <w:docPart>
      <w:docPartPr>
        <w:name w:val="C2BB0522D6F841C4B09D75A744897BD1"/>
        <w:category>
          <w:name w:val="General"/>
          <w:gallery w:val="placeholder"/>
        </w:category>
        <w:types>
          <w:type w:val="bbPlcHdr"/>
        </w:types>
        <w:behaviors>
          <w:behavior w:val="content"/>
        </w:behaviors>
        <w:guid w:val="{69A76559-E34E-4549-A3BA-CB7038187028}"/>
      </w:docPartPr>
      <w:docPartBody>
        <w:p w:rsidR="00DB4DD0" w:rsidRDefault="00195C00" w:rsidP="00195C00">
          <w:pPr>
            <w:pStyle w:val="C2BB0522D6F841C4B09D75A744897BD1"/>
          </w:pPr>
          <w:r w:rsidRPr="00D858FE">
            <w:rPr>
              <w:rStyle w:val="PlaceholderText"/>
            </w:rPr>
            <w:t>Choose an item.</w:t>
          </w:r>
        </w:p>
      </w:docPartBody>
    </w:docPart>
    <w:docPart>
      <w:docPartPr>
        <w:name w:val="E5DD995E29DC4CBBB5E2A712F9D251CB"/>
        <w:category>
          <w:name w:val="General"/>
          <w:gallery w:val="placeholder"/>
        </w:category>
        <w:types>
          <w:type w:val="bbPlcHdr"/>
        </w:types>
        <w:behaviors>
          <w:behavior w:val="content"/>
        </w:behaviors>
        <w:guid w:val="{65E8D7AE-5BD5-4E06-8AC1-E68ADDA3F0B5}"/>
      </w:docPartPr>
      <w:docPartBody>
        <w:p w:rsidR="00DB4DD0" w:rsidRDefault="00195C00" w:rsidP="00195C00">
          <w:pPr>
            <w:pStyle w:val="E5DD995E29DC4CBBB5E2A712F9D251CB"/>
          </w:pPr>
          <w:r w:rsidRPr="00D858FE">
            <w:rPr>
              <w:rStyle w:val="PlaceholderText"/>
            </w:rPr>
            <w:t>Choose an item.</w:t>
          </w:r>
        </w:p>
      </w:docPartBody>
    </w:docPart>
    <w:docPart>
      <w:docPartPr>
        <w:name w:val="DD30A03E915442D4BBA00F6B62C5F5B1"/>
        <w:category>
          <w:name w:val="General"/>
          <w:gallery w:val="placeholder"/>
        </w:category>
        <w:types>
          <w:type w:val="bbPlcHdr"/>
        </w:types>
        <w:behaviors>
          <w:behavior w:val="content"/>
        </w:behaviors>
        <w:guid w:val="{BB7D00A4-3DEF-4BA0-9EF1-BCC3931D3EF4}"/>
      </w:docPartPr>
      <w:docPartBody>
        <w:p w:rsidR="00DB4DD0" w:rsidRDefault="00195C00" w:rsidP="00195C00">
          <w:pPr>
            <w:pStyle w:val="DD30A03E915442D4BBA00F6B62C5F5B1"/>
          </w:pPr>
          <w:r w:rsidRPr="00D858FE">
            <w:rPr>
              <w:rStyle w:val="PlaceholderText"/>
            </w:rPr>
            <w:t>Choose an item.</w:t>
          </w:r>
        </w:p>
      </w:docPartBody>
    </w:docPart>
    <w:docPart>
      <w:docPartPr>
        <w:name w:val="FC31B9EE49E94083BB41A9885488158E"/>
        <w:category>
          <w:name w:val="General"/>
          <w:gallery w:val="placeholder"/>
        </w:category>
        <w:types>
          <w:type w:val="bbPlcHdr"/>
        </w:types>
        <w:behaviors>
          <w:behavior w:val="content"/>
        </w:behaviors>
        <w:guid w:val="{2F9C715E-F1C1-4361-BEEF-29A379ECB990}"/>
      </w:docPartPr>
      <w:docPartBody>
        <w:p w:rsidR="00DB4DD0" w:rsidRDefault="00195C00" w:rsidP="00195C00">
          <w:pPr>
            <w:pStyle w:val="FC31B9EE49E94083BB41A9885488158E"/>
          </w:pPr>
          <w:r w:rsidRPr="00D858FE">
            <w:rPr>
              <w:rStyle w:val="PlaceholderText"/>
            </w:rPr>
            <w:t>Choose an item.</w:t>
          </w:r>
        </w:p>
      </w:docPartBody>
    </w:docPart>
    <w:docPart>
      <w:docPartPr>
        <w:name w:val="E96B3876BF63462CB6AF644D372BACB7"/>
        <w:category>
          <w:name w:val="General"/>
          <w:gallery w:val="placeholder"/>
        </w:category>
        <w:types>
          <w:type w:val="bbPlcHdr"/>
        </w:types>
        <w:behaviors>
          <w:behavior w:val="content"/>
        </w:behaviors>
        <w:guid w:val="{11656461-FBE0-4587-B416-1846498F7593}"/>
      </w:docPartPr>
      <w:docPartBody>
        <w:p w:rsidR="00DB4DD0" w:rsidRDefault="00195C00" w:rsidP="00195C00">
          <w:pPr>
            <w:pStyle w:val="E96B3876BF63462CB6AF644D372BACB7"/>
          </w:pPr>
          <w:r w:rsidRPr="00D858FE">
            <w:rPr>
              <w:rStyle w:val="PlaceholderText"/>
            </w:rPr>
            <w:t>Choose an item.</w:t>
          </w:r>
        </w:p>
      </w:docPartBody>
    </w:docPart>
    <w:docPart>
      <w:docPartPr>
        <w:name w:val="3A4E451A906C4A60A5FCDD412A224764"/>
        <w:category>
          <w:name w:val="General"/>
          <w:gallery w:val="placeholder"/>
        </w:category>
        <w:types>
          <w:type w:val="bbPlcHdr"/>
        </w:types>
        <w:behaviors>
          <w:behavior w:val="content"/>
        </w:behaviors>
        <w:guid w:val="{016008A1-CF0E-414C-B388-61992D52A720}"/>
      </w:docPartPr>
      <w:docPartBody>
        <w:p w:rsidR="00DB4DD0" w:rsidRDefault="00195C00" w:rsidP="00195C00">
          <w:pPr>
            <w:pStyle w:val="3A4E451A906C4A60A5FCDD412A224764"/>
          </w:pPr>
          <w:r w:rsidRPr="00D858FE">
            <w:rPr>
              <w:rStyle w:val="PlaceholderText"/>
            </w:rPr>
            <w:t>Choose an item.</w:t>
          </w:r>
        </w:p>
      </w:docPartBody>
    </w:docPart>
    <w:docPart>
      <w:docPartPr>
        <w:name w:val="9516EE9E6F39436292B585094C2C6FF6"/>
        <w:category>
          <w:name w:val="General"/>
          <w:gallery w:val="placeholder"/>
        </w:category>
        <w:types>
          <w:type w:val="bbPlcHdr"/>
        </w:types>
        <w:behaviors>
          <w:behavior w:val="content"/>
        </w:behaviors>
        <w:guid w:val="{CE1A45A0-B605-431C-BADB-552E08A20A7B}"/>
      </w:docPartPr>
      <w:docPartBody>
        <w:p w:rsidR="00DB4DD0" w:rsidRDefault="00195C00" w:rsidP="00195C00">
          <w:pPr>
            <w:pStyle w:val="9516EE9E6F39436292B585094C2C6FF6"/>
          </w:pPr>
          <w:r w:rsidRPr="00D858FE">
            <w:rPr>
              <w:rStyle w:val="PlaceholderText"/>
            </w:rPr>
            <w:t>Choose an item.</w:t>
          </w:r>
        </w:p>
      </w:docPartBody>
    </w:docPart>
    <w:docPart>
      <w:docPartPr>
        <w:name w:val="D4B3E41E80984C00958E8C98614ADA0D"/>
        <w:category>
          <w:name w:val="General"/>
          <w:gallery w:val="placeholder"/>
        </w:category>
        <w:types>
          <w:type w:val="bbPlcHdr"/>
        </w:types>
        <w:behaviors>
          <w:behavior w:val="content"/>
        </w:behaviors>
        <w:guid w:val="{EF57F5A2-DFA5-4315-BFF9-A911E265DD3F}"/>
      </w:docPartPr>
      <w:docPartBody>
        <w:p w:rsidR="00DB4DD0" w:rsidRDefault="00195C00" w:rsidP="00195C00">
          <w:pPr>
            <w:pStyle w:val="D4B3E41E80984C00958E8C98614ADA0D"/>
          </w:pPr>
          <w:r w:rsidRPr="00D858FE">
            <w:rPr>
              <w:rStyle w:val="PlaceholderText"/>
            </w:rPr>
            <w:t>Choose an item.</w:t>
          </w:r>
        </w:p>
      </w:docPartBody>
    </w:docPart>
    <w:docPart>
      <w:docPartPr>
        <w:name w:val="0B5C4C555A244DBCB2791A43BB43004C"/>
        <w:category>
          <w:name w:val="General"/>
          <w:gallery w:val="placeholder"/>
        </w:category>
        <w:types>
          <w:type w:val="bbPlcHdr"/>
        </w:types>
        <w:behaviors>
          <w:behavior w:val="content"/>
        </w:behaviors>
        <w:guid w:val="{6057D7F5-D173-490A-B85A-526DFEE483D8}"/>
      </w:docPartPr>
      <w:docPartBody>
        <w:p w:rsidR="00DB4DD0" w:rsidRDefault="00195C00" w:rsidP="00195C00">
          <w:pPr>
            <w:pStyle w:val="0B5C4C555A244DBCB2791A43BB43004C"/>
          </w:pPr>
          <w:r w:rsidRPr="00D858FE">
            <w:rPr>
              <w:rStyle w:val="PlaceholderText"/>
            </w:rPr>
            <w:t>Choose an item.</w:t>
          </w:r>
        </w:p>
      </w:docPartBody>
    </w:docPart>
    <w:docPart>
      <w:docPartPr>
        <w:name w:val="97CD533901954F61B80FFB1B402FFBB0"/>
        <w:category>
          <w:name w:val="General"/>
          <w:gallery w:val="placeholder"/>
        </w:category>
        <w:types>
          <w:type w:val="bbPlcHdr"/>
        </w:types>
        <w:behaviors>
          <w:behavior w:val="content"/>
        </w:behaviors>
        <w:guid w:val="{5D1944DA-0A8D-416E-8DAE-5F0050984EC7}"/>
      </w:docPartPr>
      <w:docPartBody>
        <w:p w:rsidR="00DB4DD0" w:rsidRDefault="00195C00" w:rsidP="00195C00">
          <w:pPr>
            <w:pStyle w:val="97CD533901954F61B80FFB1B402FFBB0"/>
          </w:pPr>
          <w:r w:rsidRPr="00D858FE">
            <w:rPr>
              <w:rStyle w:val="PlaceholderText"/>
            </w:rPr>
            <w:t>Choose an item.</w:t>
          </w:r>
        </w:p>
      </w:docPartBody>
    </w:docPart>
    <w:docPart>
      <w:docPartPr>
        <w:name w:val="7CDB2E2550614B65843F4AC3FA0B9EF3"/>
        <w:category>
          <w:name w:val="General"/>
          <w:gallery w:val="placeholder"/>
        </w:category>
        <w:types>
          <w:type w:val="bbPlcHdr"/>
        </w:types>
        <w:behaviors>
          <w:behavior w:val="content"/>
        </w:behaviors>
        <w:guid w:val="{09F02E65-1512-43B9-96A2-8D25E7EFDEA4}"/>
      </w:docPartPr>
      <w:docPartBody>
        <w:p w:rsidR="00DB4DD0" w:rsidRDefault="00195C00" w:rsidP="00195C00">
          <w:pPr>
            <w:pStyle w:val="7CDB2E2550614B65843F4AC3FA0B9EF3"/>
          </w:pPr>
          <w:r w:rsidRPr="00D858FE">
            <w:rPr>
              <w:rStyle w:val="PlaceholderText"/>
            </w:rPr>
            <w:t>Choose an item.</w:t>
          </w:r>
        </w:p>
      </w:docPartBody>
    </w:docPart>
    <w:docPart>
      <w:docPartPr>
        <w:name w:val="8884A9404C9B4CE4BF90ED5AF733C9B0"/>
        <w:category>
          <w:name w:val="General"/>
          <w:gallery w:val="placeholder"/>
        </w:category>
        <w:types>
          <w:type w:val="bbPlcHdr"/>
        </w:types>
        <w:behaviors>
          <w:behavior w:val="content"/>
        </w:behaviors>
        <w:guid w:val="{33DD4306-2D3E-4799-80DC-A560497A02EA}"/>
      </w:docPartPr>
      <w:docPartBody>
        <w:p w:rsidR="00DB4DD0" w:rsidRDefault="00195C00" w:rsidP="00195C00">
          <w:pPr>
            <w:pStyle w:val="8884A9404C9B4CE4BF90ED5AF733C9B0"/>
          </w:pPr>
          <w:r w:rsidRPr="00D858FE">
            <w:rPr>
              <w:rStyle w:val="PlaceholderText"/>
            </w:rPr>
            <w:t>Choose an item.</w:t>
          </w:r>
        </w:p>
      </w:docPartBody>
    </w:docPart>
    <w:docPart>
      <w:docPartPr>
        <w:name w:val="F04D9D36CC554AF7AFD84ECE503C7D23"/>
        <w:category>
          <w:name w:val="General"/>
          <w:gallery w:val="placeholder"/>
        </w:category>
        <w:types>
          <w:type w:val="bbPlcHdr"/>
        </w:types>
        <w:behaviors>
          <w:behavior w:val="content"/>
        </w:behaviors>
        <w:guid w:val="{BE8E14F7-EA84-48BA-8309-1EF6F8E8B10D}"/>
      </w:docPartPr>
      <w:docPartBody>
        <w:p w:rsidR="00DB4DD0" w:rsidRDefault="00195C00" w:rsidP="00195C00">
          <w:pPr>
            <w:pStyle w:val="F04D9D36CC554AF7AFD84ECE503C7D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E72"/>
    <w:rsid w:val="00195C00"/>
    <w:rsid w:val="003D0EB1"/>
    <w:rsid w:val="006B4E72"/>
    <w:rsid w:val="00DB4D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95C00"/>
    <w:rPr>
      <w:rFonts w:asciiTheme="minorHAnsi" w:hAnsiTheme="minorHAnsi"/>
      <w:b w:val="0"/>
      <w:noProof w:val="0"/>
      <w:color w:val="000000" w:themeColor="text1"/>
      <w:sz w:val="30"/>
      <w:lang w:val="en-AU"/>
    </w:rPr>
  </w:style>
  <w:style w:type="paragraph" w:customStyle="1" w:styleId="C219CFF155304EB984AC8F9A42CA6C72">
    <w:name w:val="C219CFF155304EB984AC8F9A42CA6C72"/>
    <w:rsid w:val="006B4E72"/>
  </w:style>
  <w:style w:type="paragraph" w:customStyle="1" w:styleId="0190FC935FFD4002BEFA1CD8ED18A38F">
    <w:name w:val="0190FC935FFD4002BEFA1CD8ED18A38F"/>
    <w:rsid w:val="006B4E72"/>
  </w:style>
  <w:style w:type="paragraph" w:customStyle="1" w:styleId="4A3119ECF8AE4118A814A490EADCBF57">
    <w:name w:val="4A3119ECF8AE4118A814A490EADCBF57"/>
    <w:rsid w:val="006B4E72"/>
  </w:style>
  <w:style w:type="paragraph" w:customStyle="1" w:styleId="6F3E97C11D924827B348CD7B2A808A38">
    <w:name w:val="6F3E97C11D924827B348CD7B2A808A38"/>
    <w:rsid w:val="006B4E72"/>
  </w:style>
  <w:style w:type="paragraph" w:customStyle="1" w:styleId="F08C24B1FC684D948506E689700530C1">
    <w:name w:val="F08C24B1FC684D948506E689700530C1"/>
    <w:rsid w:val="006B4E72"/>
  </w:style>
  <w:style w:type="paragraph" w:customStyle="1" w:styleId="B91DD228BB77486D8E000BB8002F6859">
    <w:name w:val="B91DD228BB77486D8E000BB8002F6859"/>
    <w:rsid w:val="006B4E72"/>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AE5F8955F6E7451BB27C95C34E2EF7CF">
    <w:name w:val="AE5F8955F6E7451BB27C95C34E2EF7CF"/>
    <w:rsid w:val="006B4E72"/>
  </w:style>
  <w:style w:type="paragraph" w:customStyle="1" w:styleId="27CC33BDE0F045618373F00B79F6A8D2">
    <w:name w:val="27CC33BDE0F045618373F00B79F6A8D2"/>
    <w:rsid w:val="006B4E72"/>
  </w:style>
  <w:style w:type="paragraph" w:customStyle="1" w:styleId="9776AA355AF94DC8B465E824A8AA40BA">
    <w:name w:val="9776AA355AF94DC8B465E824A8AA40BA"/>
    <w:rsid w:val="006B4E72"/>
  </w:style>
  <w:style w:type="paragraph" w:customStyle="1" w:styleId="30DCC4E7D0984F5296B74B1CD2CE0F46">
    <w:name w:val="30DCC4E7D0984F5296B74B1CD2CE0F46"/>
    <w:rsid w:val="006B4E72"/>
  </w:style>
  <w:style w:type="paragraph" w:customStyle="1" w:styleId="302404DBED534A089D4EC19D0129233D">
    <w:name w:val="302404DBED534A089D4EC19D0129233D"/>
    <w:rsid w:val="006B4E72"/>
  </w:style>
  <w:style w:type="paragraph" w:customStyle="1" w:styleId="6C2A499E7B6C4CA29E401E451BE81318">
    <w:name w:val="6C2A499E7B6C4CA29E401E451BE81318"/>
    <w:rsid w:val="006B4E72"/>
  </w:style>
  <w:style w:type="paragraph" w:customStyle="1" w:styleId="C3A6FEEA8BC54DF098E0E706E1FC074F">
    <w:name w:val="C3A6FEEA8BC54DF098E0E706E1FC074F"/>
    <w:rsid w:val="006B4E72"/>
  </w:style>
  <w:style w:type="paragraph" w:customStyle="1" w:styleId="1FDC309F1C9347C1A776F456D2533CC8">
    <w:name w:val="1FDC309F1C9347C1A776F456D2533CC8"/>
    <w:rsid w:val="006B4E72"/>
  </w:style>
  <w:style w:type="paragraph" w:customStyle="1" w:styleId="C41ACFE2D0914320B3504C542716D3C8">
    <w:name w:val="C41ACFE2D0914320B3504C542716D3C8"/>
    <w:rsid w:val="006B4E72"/>
  </w:style>
  <w:style w:type="paragraph" w:customStyle="1" w:styleId="93636423E6C44479B892B3778A9DC480">
    <w:name w:val="93636423E6C44479B892B3778A9DC480"/>
    <w:rsid w:val="006B4E72"/>
  </w:style>
  <w:style w:type="paragraph" w:customStyle="1" w:styleId="122395662AB1426DAFABC20C0085A6E4">
    <w:name w:val="122395662AB1426DAFABC20C0085A6E4"/>
    <w:rsid w:val="006B4E72"/>
  </w:style>
  <w:style w:type="paragraph" w:customStyle="1" w:styleId="92081DFA9EB54A359CBA536CDB8A2174">
    <w:name w:val="92081DFA9EB54A359CBA536CDB8A2174"/>
    <w:rsid w:val="006B4E72"/>
  </w:style>
  <w:style w:type="paragraph" w:customStyle="1" w:styleId="3D9B1E039F4246458853340ED9843F99">
    <w:name w:val="3D9B1E039F4246458853340ED9843F99"/>
    <w:rsid w:val="006B4E72"/>
  </w:style>
  <w:style w:type="paragraph" w:customStyle="1" w:styleId="5706696206FD432F897286F75FE8D3B2">
    <w:name w:val="5706696206FD432F897286F75FE8D3B2"/>
    <w:rsid w:val="006B4E72"/>
  </w:style>
  <w:style w:type="paragraph" w:customStyle="1" w:styleId="0B54C1C2D4834C55986EBD5C0BDFDBF9">
    <w:name w:val="0B54C1C2D4834C55986EBD5C0BDFDBF9"/>
    <w:rsid w:val="006B4E72"/>
  </w:style>
  <w:style w:type="paragraph" w:customStyle="1" w:styleId="583FDB84789E43978474445E9CF0FFA4">
    <w:name w:val="583FDB84789E43978474445E9CF0FFA4"/>
    <w:rsid w:val="006B4E72"/>
  </w:style>
  <w:style w:type="paragraph" w:customStyle="1" w:styleId="7656A8CE97EB476696BFA8C461621AAB">
    <w:name w:val="7656A8CE97EB476696BFA8C461621AAB"/>
    <w:rsid w:val="006B4E72"/>
  </w:style>
  <w:style w:type="paragraph" w:customStyle="1" w:styleId="FB45404C4307414A9972CA85C595763A">
    <w:name w:val="FB45404C4307414A9972CA85C595763A"/>
    <w:rsid w:val="006B4E72"/>
  </w:style>
  <w:style w:type="paragraph" w:customStyle="1" w:styleId="F333DFD4DE6B4137AAFA0D89C4A2D3EF">
    <w:name w:val="F333DFD4DE6B4137AAFA0D89C4A2D3EF"/>
    <w:rsid w:val="006B4E72"/>
  </w:style>
  <w:style w:type="paragraph" w:customStyle="1" w:styleId="45AB0F8F7AD14A518F8163AC1D9FC608">
    <w:name w:val="45AB0F8F7AD14A518F8163AC1D9FC608"/>
    <w:rsid w:val="00195C00"/>
  </w:style>
  <w:style w:type="paragraph" w:customStyle="1" w:styleId="07BD94CC95F04188B772109188C8DDA3">
    <w:name w:val="07BD94CC95F04188B772109188C8DDA3"/>
    <w:rsid w:val="00195C00"/>
  </w:style>
  <w:style w:type="paragraph" w:customStyle="1" w:styleId="FD1AC73C5993445CA0A65A5C9648C680">
    <w:name w:val="FD1AC73C5993445CA0A65A5C9648C680"/>
    <w:rsid w:val="00195C00"/>
  </w:style>
  <w:style w:type="paragraph" w:customStyle="1" w:styleId="EB037D48CAF34D829C0A751200FF407D">
    <w:name w:val="EB037D48CAF34D829C0A751200FF407D"/>
    <w:rsid w:val="00195C00"/>
  </w:style>
  <w:style w:type="paragraph" w:customStyle="1" w:styleId="60DA9EFC5F8745829DC118D521F6D3E3">
    <w:name w:val="60DA9EFC5F8745829DC118D521F6D3E3"/>
    <w:rsid w:val="00195C00"/>
  </w:style>
  <w:style w:type="paragraph" w:customStyle="1" w:styleId="D41DE35D7819490A900A5510AB55FEC0">
    <w:name w:val="D41DE35D7819490A900A5510AB55FEC0"/>
    <w:rsid w:val="00195C00"/>
  </w:style>
  <w:style w:type="paragraph" w:customStyle="1" w:styleId="F38319914E424E3ABB12C28A3CD7AD7F">
    <w:name w:val="F38319914E424E3ABB12C28A3CD7AD7F"/>
    <w:rsid w:val="00195C00"/>
  </w:style>
  <w:style w:type="paragraph" w:customStyle="1" w:styleId="6419DE1301ED44019179EF3DD71CB8C5">
    <w:name w:val="6419DE1301ED44019179EF3DD71CB8C5"/>
    <w:rsid w:val="00195C00"/>
  </w:style>
  <w:style w:type="paragraph" w:customStyle="1" w:styleId="E18C2002499540C4B6C960747BE74DB6">
    <w:name w:val="E18C2002499540C4B6C960747BE74DB6"/>
    <w:rsid w:val="00195C00"/>
  </w:style>
  <w:style w:type="paragraph" w:customStyle="1" w:styleId="1AA687B54569496CB129E35B0FF0B045">
    <w:name w:val="1AA687B54569496CB129E35B0FF0B045"/>
    <w:rsid w:val="00195C00"/>
  </w:style>
  <w:style w:type="paragraph" w:customStyle="1" w:styleId="C075CCCC066A4E628218B61A9A9B597D">
    <w:name w:val="C075CCCC066A4E628218B61A9A9B597D"/>
    <w:rsid w:val="00195C00"/>
  </w:style>
  <w:style w:type="paragraph" w:customStyle="1" w:styleId="0E253E8799BA438EB9935CF0DE70588A">
    <w:name w:val="0E253E8799BA438EB9935CF0DE70588A"/>
    <w:rsid w:val="00195C00"/>
  </w:style>
  <w:style w:type="paragraph" w:customStyle="1" w:styleId="A2E951A47460471DAEE07EB4EBC55703">
    <w:name w:val="A2E951A47460471DAEE07EB4EBC55703"/>
    <w:rsid w:val="00195C00"/>
  </w:style>
  <w:style w:type="paragraph" w:customStyle="1" w:styleId="4603D6AC066B4D2D9FCD9788866F3BCC">
    <w:name w:val="4603D6AC066B4D2D9FCD9788866F3BCC"/>
    <w:rsid w:val="00195C00"/>
  </w:style>
  <w:style w:type="paragraph" w:customStyle="1" w:styleId="14E9D89C8CCD4482AC2967C277F7F40F">
    <w:name w:val="14E9D89C8CCD4482AC2967C277F7F40F"/>
    <w:rsid w:val="00195C00"/>
  </w:style>
  <w:style w:type="paragraph" w:customStyle="1" w:styleId="7FE0770BA2FF4F5AB311CE7CE2AACF11">
    <w:name w:val="7FE0770BA2FF4F5AB311CE7CE2AACF11"/>
    <w:rsid w:val="00195C00"/>
  </w:style>
  <w:style w:type="paragraph" w:customStyle="1" w:styleId="9FBE54E5DB5448149689DD6587D79E3B">
    <w:name w:val="9FBE54E5DB5448149689DD6587D79E3B"/>
    <w:rsid w:val="00195C00"/>
  </w:style>
  <w:style w:type="paragraph" w:customStyle="1" w:styleId="C2BB0522D6F841C4B09D75A744897BD1">
    <w:name w:val="C2BB0522D6F841C4B09D75A744897BD1"/>
    <w:rsid w:val="00195C00"/>
  </w:style>
  <w:style w:type="paragraph" w:customStyle="1" w:styleId="E5DD995E29DC4CBBB5E2A712F9D251CB">
    <w:name w:val="E5DD995E29DC4CBBB5E2A712F9D251CB"/>
    <w:rsid w:val="00195C00"/>
  </w:style>
  <w:style w:type="paragraph" w:customStyle="1" w:styleId="DD30A03E915442D4BBA00F6B62C5F5B1">
    <w:name w:val="DD30A03E915442D4BBA00F6B62C5F5B1"/>
    <w:rsid w:val="00195C00"/>
  </w:style>
  <w:style w:type="paragraph" w:customStyle="1" w:styleId="FC31B9EE49E94083BB41A9885488158E">
    <w:name w:val="FC31B9EE49E94083BB41A9885488158E"/>
    <w:rsid w:val="00195C00"/>
  </w:style>
  <w:style w:type="paragraph" w:customStyle="1" w:styleId="E96B3876BF63462CB6AF644D372BACB7">
    <w:name w:val="E96B3876BF63462CB6AF644D372BACB7"/>
    <w:rsid w:val="00195C00"/>
  </w:style>
  <w:style w:type="paragraph" w:customStyle="1" w:styleId="3A4E451A906C4A60A5FCDD412A224764">
    <w:name w:val="3A4E451A906C4A60A5FCDD412A224764"/>
    <w:rsid w:val="00195C00"/>
  </w:style>
  <w:style w:type="paragraph" w:customStyle="1" w:styleId="9516EE9E6F39436292B585094C2C6FF6">
    <w:name w:val="9516EE9E6F39436292B585094C2C6FF6"/>
    <w:rsid w:val="00195C00"/>
  </w:style>
  <w:style w:type="paragraph" w:customStyle="1" w:styleId="D4B3E41E80984C00958E8C98614ADA0D">
    <w:name w:val="D4B3E41E80984C00958E8C98614ADA0D"/>
    <w:rsid w:val="00195C00"/>
  </w:style>
  <w:style w:type="paragraph" w:customStyle="1" w:styleId="0B5C4C555A244DBCB2791A43BB43004C">
    <w:name w:val="0B5C4C555A244DBCB2791A43BB43004C"/>
    <w:rsid w:val="00195C00"/>
  </w:style>
  <w:style w:type="paragraph" w:customStyle="1" w:styleId="97CD533901954F61B80FFB1B402FFBB0">
    <w:name w:val="97CD533901954F61B80FFB1B402FFBB0"/>
    <w:rsid w:val="00195C00"/>
  </w:style>
  <w:style w:type="paragraph" w:customStyle="1" w:styleId="7CDB2E2550614B65843F4AC3FA0B9EF3">
    <w:name w:val="7CDB2E2550614B65843F4AC3FA0B9EF3"/>
    <w:rsid w:val="00195C00"/>
  </w:style>
  <w:style w:type="paragraph" w:customStyle="1" w:styleId="8884A9404C9B4CE4BF90ED5AF733C9B0">
    <w:name w:val="8884A9404C9B4CE4BF90ED5AF733C9B0"/>
    <w:rsid w:val="00195C00"/>
  </w:style>
  <w:style w:type="paragraph" w:customStyle="1" w:styleId="F04D9D36CC554AF7AFD84ECE503C7D23">
    <w:name w:val="F04D9D36CC554AF7AFD84ECE503C7D23"/>
    <w:rsid w:val="00195C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600237</RACS_x0020_ID>
    <Approved_x0020_Provider xmlns="a8338b6e-77a6-4851-82b6-98166143ffdd">Northern Healthcare Volunteer Association Incorporated</Approved_x0020_Provider>
    <Management_x0020_Company_x0020_ID xmlns="a8338b6e-77a6-4851-82b6-98166143ffdd" xsi:nil="true"/>
    <Home xmlns="a8338b6e-77a6-4851-82b6-98166143ffdd">Northern Healthcare Volunteer Association Incorporated</Home>
    <Signed xmlns="a8338b6e-77a6-4851-82b6-98166143ffdd" xsi:nil="true"/>
    <Uploaded xmlns="a8338b6e-77a6-4851-82b6-98166143ffdd">False</Uploaded>
    <Management_x0020_Company xmlns="a8338b6e-77a6-4851-82b6-98166143ffdd" xsi:nil="true"/>
    <Doc_x0020_Date xmlns="a8338b6e-77a6-4851-82b6-98166143ffdd">2023-01-23T23:04:00+00:00</Doc_x0020_Date>
    <CSI_x0020_ID xmlns="a8338b6e-77a6-4851-82b6-98166143ffdd" xsi:nil="true"/>
    <Case_x0020_ID xmlns="a8338b6e-77a6-4851-82b6-98166143ffdd" xsi:nil="true"/>
    <Approved_x0020_Provider_x0020_ID xmlns="a8338b6e-77a6-4851-82b6-98166143ffdd">FD7727F3-8A82-E411-B1AD-005056922186</Approved_x0020_Provider_x0020_ID>
    <Location xmlns="a8338b6e-77a6-4851-82b6-98166143ffdd" xsi:nil="true"/>
    <Home_x0020_ID xmlns="a8338b6e-77a6-4851-82b6-98166143ffdd">86D582D1-0385-E411-B1AD-005056922186</Home_x0020_ID>
    <State xmlns="a8338b6e-77a6-4851-82b6-98166143ffdd">SA</State>
    <Doc_x0020_Sent_Received_x0020_Date xmlns="a8338b6e-77a6-4851-82b6-98166143ffdd">2023-01-24T00:00:00+00:00</Doc_x0020_Sent_Received_x0020_Date>
    <Activity_x0020_ID xmlns="a8338b6e-77a6-4851-82b6-98166143ffdd">8EFE07DC-534B-ED11-9AD5-005056922186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AFA9C-9173-42CA-8345-A860A5B9B8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a8338b6e-77a6-4851-82b6-98166143ffdd"/>
    <ds:schemaRef ds:uri="http://schemas.openxmlformats.org/package/2006/metadata/core-properties"/>
    <ds:schemaRef ds:uri="http://schemas.microsoft.com/office/2006/metadata/propertie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7977</Words>
  <Characters>45475</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2023-02-15T22:46:00Z</dcterms:created>
  <dcterms:modified xsi:type="dcterms:W3CDTF">2023-02-15T22:47:00Z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