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353680" w14:textId="77777777" w:rsidR="000E00D6" w:rsidRPr="00B83D6B" w:rsidRDefault="004A632F" w:rsidP="00A45AD0">
      <w:pPr>
        <w:pStyle w:val="Title"/>
        <w:framePr w:w="9500" w:wrap="notBeside" w:vAnchor="page" w:hAnchor="page" w:x="811" w:y="7681"/>
        <w:rPr>
          <w:rFonts w:ascii="Arial" w:hAnsi="Arial" w:cs="Arial"/>
        </w:rPr>
      </w:pPr>
      <w:bookmarkStart w:id="0" w:name="_GoBack"/>
      <w:bookmarkEnd w:id="0"/>
      <w:r w:rsidRPr="00B83D6B">
        <w:rPr>
          <w:rFonts w:ascii="Arial" w:hAnsi="Arial" w:cs="Arial"/>
        </w:rPr>
        <w:t xml:space="preserve">Performance </w:t>
      </w:r>
    </w:p>
    <w:p w14:paraId="57789F4B" w14:textId="77777777"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4983F56F" w14:textId="7777777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66B8075" w14:textId="77777777"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8B1BE2" w:rsidRPr="008B1BE2" w14:paraId="02CB4659"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452C003D" w14:textId="77777777" w:rsidR="00142FF8" w:rsidRPr="008B1BE2" w:rsidRDefault="00142FF8" w:rsidP="77585DC6">
            <w:pPr>
              <w:pStyle w:val="CoverHeading"/>
              <w:spacing w:before="0" w:after="120"/>
              <w:rPr>
                <w:rFonts w:ascii="Arial" w:hAnsi="Arial" w:cs="Arial"/>
                <w:color w:val="auto"/>
                <w:sz w:val="24"/>
              </w:rPr>
            </w:pPr>
            <w:r w:rsidRPr="008B1BE2">
              <w:rPr>
                <w:rFonts w:ascii="Arial" w:hAnsi="Arial" w:cs="Arial"/>
                <w:color w:val="auto"/>
                <w:sz w:val="24"/>
              </w:rPr>
              <w:t>Name of service:</w:t>
            </w:r>
          </w:p>
        </w:tc>
        <w:tc>
          <w:tcPr>
            <w:tcW w:w="4814" w:type="dxa"/>
          </w:tcPr>
          <w:p w14:paraId="4412080A" w14:textId="77777777" w:rsidR="00142FF8" w:rsidRPr="008B1BE2"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8B1BE2">
              <w:rPr>
                <w:rFonts w:ascii="Arial" w:hAnsi="Arial" w:cs="Arial"/>
                <w:color w:val="auto"/>
                <w:sz w:val="24"/>
              </w:rPr>
              <w:t xml:space="preserve">Performance report date: </w:t>
            </w:r>
          </w:p>
        </w:tc>
      </w:tr>
      <w:tr w:rsidR="008B1BE2" w:rsidRPr="008B1BE2" w14:paraId="28677F26"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566839" w14:textId="77777777" w:rsidR="00142FF8" w:rsidRPr="00BC451B" w:rsidRDefault="00DC0EAB" w:rsidP="00142FF8">
            <w:pPr>
              <w:pStyle w:val="ListBullet"/>
              <w:numPr>
                <w:ilvl w:val="0"/>
                <w:numId w:val="0"/>
              </w:numPr>
              <w:spacing w:before="0" w:after="120" w:line="22" w:lineRule="atLeast"/>
              <w:rPr>
                <w:rFonts w:ascii="Arial" w:hAnsi="Arial" w:cs="Arial"/>
                <w:color w:val="auto"/>
              </w:rPr>
            </w:pPr>
            <w:r w:rsidRPr="00BC451B">
              <w:rPr>
                <w:rFonts w:ascii="Arial" w:eastAsia="Calibri" w:hAnsi="Arial" w:cs="Arial"/>
                <w:color w:val="auto"/>
              </w:rPr>
              <w:t>Ocean Mist Aged Care</w:t>
            </w:r>
          </w:p>
        </w:tc>
        <w:tc>
          <w:tcPr>
            <w:tcW w:w="4814" w:type="dxa"/>
          </w:tcPr>
          <w:p w14:paraId="4CE92CC6" w14:textId="6105ACCF" w:rsidR="00142FF8" w:rsidRPr="00BC451B" w:rsidRDefault="00BC451B"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C451B">
              <w:rPr>
                <w:rFonts w:ascii="Arial" w:hAnsi="Arial" w:cs="Arial"/>
                <w:color w:val="auto"/>
              </w:rPr>
              <w:t>16</w:t>
            </w:r>
            <w:r w:rsidR="00DC0EAB" w:rsidRPr="00BC451B">
              <w:rPr>
                <w:rFonts w:ascii="Arial" w:hAnsi="Arial" w:cs="Arial"/>
                <w:color w:val="auto"/>
              </w:rPr>
              <w:t xml:space="preserve"> </w:t>
            </w:r>
            <w:r w:rsidR="001D4303" w:rsidRPr="00BC451B">
              <w:rPr>
                <w:rFonts w:ascii="Arial" w:hAnsi="Arial" w:cs="Arial"/>
                <w:color w:val="auto"/>
              </w:rPr>
              <w:t>August</w:t>
            </w:r>
            <w:r w:rsidR="00DC0EAB" w:rsidRPr="00BC451B">
              <w:rPr>
                <w:rFonts w:ascii="Arial" w:hAnsi="Arial" w:cs="Arial"/>
                <w:color w:val="auto"/>
              </w:rPr>
              <w:t xml:space="preserve"> 2022</w:t>
            </w:r>
          </w:p>
        </w:tc>
      </w:tr>
      <w:tr w:rsidR="008B1BE2" w:rsidRPr="008B1BE2" w14:paraId="3B84B55A"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258598C4" w14:textId="77777777" w:rsidR="00142FF8" w:rsidRPr="008B1BE2" w:rsidRDefault="00142FF8" w:rsidP="00142FF8">
            <w:pPr>
              <w:pStyle w:val="CoverHeading"/>
              <w:spacing w:before="0" w:after="120" w:line="22" w:lineRule="atLeast"/>
              <w:rPr>
                <w:rFonts w:ascii="Arial" w:hAnsi="Arial" w:cs="Arial"/>
                <w:color w:val="auto"/>
                <w:sz w:val="24"/>
              </w:rPr>
            </w:pPr>
            <w:r w:rsidRPr="008B1BE2">
              <w:rPr>
                <w:rFonts w:ascii="Arial" w:hAnsi="Arial" w:cs="Arial"/>
                <w:color w:val="auto"/>
                <w:sz w:val="24"/>
              </w:rPr>
              <w:t>Commission ID:</w:t>
            </w:r>
          </w:p>
        </w:tc>
        <w:tc>
          <w:tcPr>
            <w:tcW w:w="4814" w:type="dxa"/>
          </w:tcPr>
          <w:p w14:paraId="11426761" w14:textId="77777777" w:rsidR="00142FF8" w:rsidRPr="008B1BE2"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8B1BE2">
              <w:rPr>
                <w:rFonts w:ascii="Arial" w:hAnsi="Arial" w:cs="Arial"/>
                <w:color w:val="auto"/>
                <w:sz w:val="24"/>
              </w:rPr>
              <w:t xml:space="preserve">Activity type: </w:t>
            </w:r>
          </w:p>
        </w:tc>
      </w:tr>
      <w:tr w:rsidR="008B1BE2" w:rsidRPr="008B1BE2" w14:paraId="4AE17F27"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6D2E119D" w14:textId="77777777" w:rsidR="00142FF8" w:rsidRPr="008B1BE2" w:rsidRDefault="00DC0EAB" w:rsidP="00142FF8">
            <w:pPr>
              <w:pStyle w:val="ListBullet"/>
              <w:numPr>
                <w:ilvl w:val="0"/>
                <w:numId w:val="0"/>
              </w:numPr>
              <w:spacing w:before="0" w:after="120" w:line="22" w:lineRule="atLeast"/>
              <w:rPr>
                <w:rFonts w:ascii="Arial" w:hAnsi="Arial" w:cs="Arial"/>
                <w:color w:val="auto"/>
              </w:rPr>
            </w:pPr>
            <w:r w:rsidRPr="008B1BE2">
              <w:rPr>
                <w:rFonts w:ascii="Arial" w:hAnsi="Arial" w:cs="Arial"/>
                <w:color w:val="auto"/>
              </w:rPr>
              <w:t>4565</w:t>
            </w:r>
          </w:p>
        </w:tc>
        <w:tc>
          <w:tcPr>
            <w:tcW w:w="4814" w:type="dxa"/>
          </w:tcPr>
          <w:p w14:paraId="1B669EA9" w14:textId="77777777" w:rsidR="00142FF8" w:rsidRPr="008B1BE2" w:rsidRDefault="008B1BE2"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B1BE2">
              <w:rPr>
                <w:rFonts w:ascii="Arial" w:hAnsi="Arial" w:cs="Arial"/>
                <w:color w:val="auto"/>
              </w:rPr>
              <w:t>Site Audit</w:t>
            </w:r>
          </w:p>
        </w:tc>
      </w:tr>
      <w:tr w:rsidR="008B1BE2" w:rsidRPr="008B1BE2" w14:paraId="3E2C056E"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47D7D921" w14:textId="77777777" w:rsidR="00142FF8" w:rsidRPr="008B1BE2" w:rsidRDefault="00142FF8" w:rsidP="00142FF8">
            <w:pPr>
              <w:pStyle w:val="CoverHeading"/>
              <w:spacing w:before="0" w:after="120" w:line="22" w:lineRule="atLeast"/>
              <w:rPr>
                <w:rFonts w:ascii="Arial" w:hAnsi="Arial" w:cs="Arial"/>
                <w:color w:val="auto"/>
                <w:sz w:val="24"/>
              </w:rPr>
            </w:pPr>
            <w:r w:rsidRPr="008B1BE2">
              <w:rPr>
                <w:rFonts w:ascii="Arial" w:hAnsi="Arial" w:cs="Arial"/>
                <w:color w:val="auto"/>
                <w:sz w:val="24"/>
              </w:rPr>
              <w:t xml:space="preserve">Approved provider: </w:t>
            </w:r>
          </w:p>
        </w:tc>
        <w:tc>
          <w:tcPr>
            <w:tcW w:w="4814" w:type="dxa"/>
          </w:tcPr>
          <w:p w14:paraId="3EB19849" w14:textId="77777777" w:rsidR="00142FF8" w:rsidRPr="008B1BE2"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8B1BE2">
              <w:rPr>
                <w:rFonts w:ascii="Arial" w:hAnsi="Arial" w:cs="Arial"/>
                <w:color w:val="auto"/>
                <w:sz w:val="24"/>
              </w:rPr>
              <w:t>Activity date:</w:t>
            </w:r>
          </w:p>
        </w:tc>
      </w:tr>
      <w:tr w:rsidR="008B1BE2" w:rsidRPr="008B1BE2" w14:paraId="37EDFFB6"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9D92FCB" w14:textId="77777777" w:rsidR="00142FF8" w:rsidRPr="008B1BE2" w:rsidRDefault="00DC0EAB" w:rsidP="00142FF8">
            <w:pPr>
              <w:pStyle w:val="ListBullet"/>
              <w:numPr>
                <w:ilvl w:val="0"/>
                <w:numId w:val="0"/>
              </w:numPr>
              <w:spacing w:before="0" w:after="120" w:line="22" w:lineRule="atLeast"/>
              <w:rPr>
                <w:rFonts w:ascii="Arial" w:hAnsi="Arial" w:cs="Arial"/>
                <w:color w:val="auto"/>
              </w:rPr>
            </w:pPr>
            <w:r w:rsidRPr="008B1BE2">
              <w:rPr>
                <w:rFonts w:ascii="Arial" w:eastAsia="Calibri" w:hAnsi="Arial" w:cs="Arial"/>
                <w:color w:val="auto"/>
              </w:rPr>
              <w:t>OC Health Torquay Pty Ltd</w:t>
            </w:r>
          </w:p>
        </w:tc>
        <w:tc>
          <w:tcPr>
            <w:tcW w:w="4814" w:type="dxa"/>
          </w:tcPr>
          <w:p w14:paraId="5C0B48A0" w14:textId="77777777" w:rsidR="00142FF8" w:rsidRPr="008B1BE2" w:rsidRDefault="008B1BE2"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B1BE2">
              <w:rPr>
                <w:rFonts w:ascii="Arial" w:eastAsia="Calibri" w:hAnsi="Arial" w:cs="Arial"/>
                <w:color w:val="auto"/>
              </w:rPr>
              <w:t>29 June 2022 to 1 July 2022</w:t>
            </w:r>
          </w:p>
        </w:tc>
      </w:tr>
    </w:tbl>
    <w:p w14:paraId="4077BDF0" w14:textId="77777777" w:rsidR="004A632F" w:rsidRPr="00B83D6B" w:rsidRDefault="004A632F" w:rsidP="008B1BE2">
      <w:pPr>
        <w:spacing w:before="240"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4CBE6B57" w14:textId="77777777" w:rsidR="008B1BE2" w:rsidRPr="00B83D6B" w:rsidRDefault="00420441" w:rsidP="00375B23">
      <w:pPr>
        <w:pStyle w:val="Heading1"/>
        <w:spacing w:before="0" w:after="240" w:line="22" w:lineRule="atLeast"/>
        <w:rPr>
          <w:rFonts w:ascii="Arial" w:hAnsi="Arial" w:cs="Arial"/>
          <w:b w:val="0"/>
          <w:bCs w:val="0"/>
        </w:rPr>
      </w:pPr>
      <w:r w:rsidRPr="00B83D6B">
        <w:rPr>
          <w:rFonts w:ascii="Arial" w:hAnsi="Arial" w:cs="Arial"/>
        </w:rPr>
        <w:br w:type="page"/>
      </w:r>
      <w:r w:rsidR="008B1BE2" w:rsidRPr="00B83D6B">
        <w:rPr>
          <w:rFonts w:ascii="Arial" w:hAnsi="Arial" w:cs="Arial"/>
        </w:rPr>
        <w:lastRenderedPageBreak/>
        <w:t xml:space="preserve">This performance </w:t>
      </w:r>
      <w:proofErr w:type="gramStart"/>
      <w:r w:rsidR="008B1BE2" w:rsidRPr="00B83D6B">
        <w:rPr>
          <w:rFonts w:ascii="Arial" w:hAnsi="Arial" w:cs="Arial"/>
        </w:rPr>
        <w:t>report</w:t>
      </w:r>
      <w:proofErr w:type="gramEnd"/>
    </w:p>
    <w:p w14:paraId="4028C990" w14:textId="77777777" w:rsidR="008B1BE2" w:rsidRPr="00B83D6B" w:rsidRDefault="008B1BE2" w:rsidP="008B1BE2">
      <w:pPr>
        <w:spacing w:after="240" w:line="22" w:lineRule="atLeast"/>
        <w:textAlignment w:val="baseline"/>
        <w:rPr>
          <w:rFonts w:ascii="Arial" w:hAnsi="Arial" w:cs="Arial"/>
        </w:rPr>
      </w:pPr>
      <w:bookmarkStart w:id="1" w:name="_Hlk103606969"/>
      <w:r w:rsidRPr="00D15528">
        <w:rPr>
          <w:rFonts w:ascii="Arial" w:hAnsi="Arial" w:cs="Arial"/>
          <w:color w:val="auto"/>
        </w:rPr>
        <w:t xml:space="preserve">This performance </w:t>
      </w:r>
      <w:r w:rsidRPr="008B1BE2">
        <w:rPr>
          <w:rFonts w:ascii="Arial" w:hAnsi="Arial" w:cs="Arial"/>
          <w:color w:val="auto"/>
        </w:rPr>
        <w:t xml:space="preserve">report for </w:t>
      </w:r>
      <w:r w:rsidRPr="008B1BE2">
        <w:rPr>
          <w:rFonts w:ascii="Arial" w:eastAsia="Calibri" w:hAnsi="Arial" w:cs="Arial"/>
        </w:rPr>
        <w:t>Ocean Mist Aged Care</w:t>
      </w:r>
      <w:r w:rsidRPr="008B1BE2">
        <w:rPr>
          <w:rFonts w:ascii="Arial" w:hAnsi="Arial" w:cs="Arial"/>
          <w:color w:val="auto"/>
        </w:rPr>
        <w:t xml:space="preserve"> (</w:t>
      </w:r>
      <w:r w:rsidRPr="008B1BE2">
        <w:rPr>
          <w:rFonts w:ascii="Arial" w:hAnsi="Arial" w:cs="Arial"/>
          <w:b/>
          <w:color w:val="auto"/>
        </w:rPr>
        <w:t>the service</w:t>
      </w:r>
      <w:r w:rsidRPr="00EC3305">
        <w:rPr>
          <w:rFonts w:ascii="Arial" w:hAnsi="Arial" w:cs="Arial"/>
          <w:color w:val="auto"/>
        </w:rPr>
        <w:t xml:space="preserve">) has been considered by Denise McDonald, delegate of the Aged Care Quality </w:t>
      </w:r>
      <w:r w:rsidRPr="00EC3305">
        <w:rPr>
          <w:rFonts w:ascii="Arial" w:hAnsi="Arial" w:cs="Arial"/>
        </w:rPr>
        <w:t>and Safety</w:t>
      </w:r>
      <w:r w:rsidRPr="00B83D6B">
        <w:rPr>
          <w:rFonts w:ascii="Arial" w:hAnsi="Arial" w:cs="Arial"/>
        </w:rPr>
        <w:t xml:space="preserve"> Commissioner (Commissioner)</w:t>
      </w:r>
      <w:r w:rsidRPr="00B83D6B">
        <w:rPr>
          <w:rStyle w:val="FootnoteReference"/>
          <w:rFonts w:ascii="Arial" w:hAnsi="Arial" w:cs="Arial"/>
        </w:rPr>
        <w:footnoteReference w:id="2"/>
      </w:r>
      <w:r w:rsidRPr="00B83D6B">
        <w:rPr>
          <w:rFonts w:ascii="Arial" w:hAnsi="Arial" w:cs="Arial"/>
        </w:rPr>
        <w:t xml:space="preserve">. </w:t>
      </w:r>
    </w:p>
    <w:bookmarkEnd w:id="1"/>
    <w:p w14:paraId="77C974CC" w14:textId="77777777" w:rsidR="008B1BE2" w:rsidRPr="00B83D6B" w:rsidRDefault="008B1BE2" w:rsidP="008B1BE2">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692AE00" w14:textId="77777777" w:rsidR="008B1BE2" w:rsidRPr="00B83D6B" w:rsidRDefault="008B1BE2" w:rsidP="008B1BE2">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4429DB17" w14:textId="77777777" w:rsidR="008B1BE2" w:rsidRPr="00B83D6B" w:rsidRDefault="008B1BE2" w:rsidP="008B1BE2">
      <w:pPr>
        <w:pStyle w:val="Heading1"/>
        <w:spacing w:before="0" w:after="240" w:line="22" w:lineRule="atLeast"/>
        <w:rPr>
          <w:rFonts w:ascii="Arial" w:hAnsi="Arial" w:cs="Arial"/>
        </w:rPr>
      </w:pPr>
      <w:r w:rsidRPr="00B83D6B">
        <w:rPr>
          <w:rFonts w:ascii="Arial" w:hAnsi="Arial" w:cs="Arial"/>
        </w:rPr>
        <w:t>Material relied on</w:t>
      </w:r>
    </w:p>
    <w:p w14:paraId="14C6D7D3" w14:textId="77777777" w:rsidR="008B1BE2" w:rsidRPr="0076385C" w:rsidRDefault="008B1BE2" w:rsidP="008B1BE2">
      <w:pPr>
        <w:spacing w:after="240" w:line="22" w:lineRule="atLeast"/>
        <w:rPr>
          <w:rFonts w:ascii="Arial" w:hAnsi="Arial" w:cs="Arial"/>
        </w:rPr>
      </w:pPr>
      <w:r w:rsidRPr="0076385C">
        <w:rPr>
          <w:rFonts w:ascii="Arial" w:hAnsi="Arial" w:cs="Arial"/>
        </w:rPr>
        <w:t>The following information has been considered in preparing the performance report:</w:t>
      </w:r>
    </w:p>
    <w:p w14:paraId="2B5284A8" w14:textId="77777777" w:rsidR="008B1BE2" w:rsidRPr="0076385C" w:rsidRDefault="008B1BE2" w:rsidP="00E557C1">
      <w:pPr>
        <w:pStyle w:val="ListParagraph"/>
        <w:numPr>
          <w:ilvl w:val="0"/>
          <w:numId w:val="17"/>
        </w:numPr>
        <w:spacing w:after="240" w:line="22" w:lineRule="atLeast"/>
        <w:ind w:left="714" w:hanging="357"/>
        <w:contextualSpacing w:val="0"/>
        <w:rPr>
          <w:rFonts w:ascii="Arial" w:hAnsi="Arial" w:cs="Arial"/>
          <w:color w:val="auto"/>
        </w:rPr>
      </w:pPr>
      <w:r w:rsidRPr="0076385C">
        <w:rPr>
          <w:rFonts w:ascii="Arial" w:hAnsi="Arial" w:cs="Arial"/>
          <w:color w:val="auto"/>
        </w:rPr>
        <w:t>the assessment team’s report for the Site Audit</w:t>
      </w:r>
      <w:r w:rsidR="00FF3C30">
        <w:rPr>
          <w:rFonts w:ascii="Arial" w:hAnsi="Arial" w:cs="Arial"/>
          <w:color w:val="auto"/>
        </w:rPr>
        <w:t>;</w:t>
      </w:r>
      <w:r w:rsidRPr="0076385C">
        <w:rPr>
          <w:rFonts w:ascii="Arial" w:hAnsi="Arial" w:cs="Arial"/>
          <w:color w:val="auto"/>
        </w:rPr>
        <w:t xml:space="preserve"> the Site Audit report was informed by a site assessment, observations at the service, review of documents and interviews with staff, consumers/representatives and others</w:t>
      </w:r>
      <w:r w:rsidR="00FF3C30">
        <w:rPr>
          <w:rFonts w:ascii="Arial" w:hAnsi="Arial" w:cs="Arial"/>
          <w:color w:val="auto"/>
        </w:rPr>
        <w:t>.</w:t>
      </w:r>
    </w:p>
    <w:p w14:paraId="17B7F40E" w14:textId="77777777" w:rsidR="008B1BE2" w:rsidRPr="00FF3C30" w:rsidRDefault="008B1BE2" w:rsidP="00E557C1">
      <w:pPr>
        <w:pStyle w:val="ListParagraph"/>
        <w:numPr>
          <w:ilvl w:val="0"/>
          <w:numId w:val="17"/>
        </w:numPr>
        <w:spacing w:after="240" w:line="22" w:lineRule="atLeast"/>
        <w:ind w:left="714" w:hanging="357"/>
        <w:contextualSpacing w:val="0"/>
        <w:rPr>
          <w:rFonts w:ascii="Arial" w:hAnsi="Arial" w:cs="Arial"/>
          <w:color w:val="auto"/>
        </w:rPr>
      </w:pPr>
      <w:r w:rsidRPr="0076385C">
        <w:rPr>
          <w:rFonts w:ascii="Arial" w:hAnsi="Arial" w:cs="Arial"/>
          <w:color w:val="auto"/>
        </w:rPr>
        <w:t xml:space="preserve">the provider’s response to the assessment team’s report received </w:t>
      </w:r>
      <w:r w:rsidR="00290AB7">
        <w:rPr>
          <w:rFonts w:ascii="Arial" w:hAnsi="Arial" w:cs="Arial"/>
          <w:color w:val="auto"/>
        </w:rPr>
        <w:t>3 August 2022.</w:t>
      </w:r>
    </w:p>
    <w:p w14:paraId="071A7A75" w14:textId="77777777" w:rsidR="00FF3C30" w:rsidRPr="0076385C" w:rsidRDefault="00FF3C30" w:rsidP="00E557C1">
      <w:pPr>
        <w:pStyle w:val="ListParagraph"/>
        <w:numPr>
          <w:ilvl w:val="0"/>
          <w:numId w:val="17"/>
        </w:numPr>
        <w:spacing w:after="240" w:line="22" w:lineRule="atLeast"/>
        <w:ind w:left="714" w:hanging="357"/>
        <w:contextualSpacing w:val="0"/>
        <w:rPr>
          <w:rFonts w:ascii="Arial" w:hAnsi="Arial" w:cs="Arial"/>
          <w:color w:val="auto"/>
        </w:rPr>
      </w:pPr>
      <w:r>
        <w:rPr>
          <w:rFonts w:ascii="Arial" w:hAnsi="Arial" w:cs="Arial"/>
          <w:color w:val="auto"/>
        </w:rPr>
        <w:t>other information and intelligence held by the Commission in relation to the service.</w:t>
      </w:r>
    </w:p>
    <w:p w14:paraId="1DD884EA" w14:textId="77777777" w:rsidR="009006D2" w:rsidRPr="00B83D6B" w:rsidRDefault="009006D2" w:rsidP="008B1BE2">
      <w:pPr>
        <w:rPr>
          <w:rFonts w:ascii="Arial" w:eastAsiaTheme="majorEastAsia" w:hAnsi="Arial" w:cs="Arial"/>
          <w:b/>
          <w:bCs/>
          <w:sz w:val="30"/>
          <w:szCs w:val="28"/>
        </w:rPr>
      </w:pPr>
      <w:r w:rsidRPr="00B83D6B">
        <w:rPr>
          <w:rFonts w:ascii="Arial" w:hAnsi="Arial" w:cs="Arial"/>
        </w:rPr>
        <w:br w:type="page"/>
      </w:r>
    </w:p>
    <w:p w14:paraId="166FD782" w14:textId="77777777" w:rsidR="00B245AC" w:rsidRPr="00B83D6B" w:rsidRDefault="00B245AC" w:rsidP="00B245AC">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89"/>
        <w:gridCol w:w="3435"/>
      </w:tblGrid>
      <w:tr w:rsidR="00B245AC" w:rsidRPr="005B44E7" w14:paraId="421A69F8" w14:textId="77777777" w:rsidTr="00084B1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vAlign w:val="top"/>
          </w:tcPr>
          <w:p w14:paraId="5BAB492D" w14:textId="77777777" w:rsidR="00B245AC" w:rsidRPr="005B44E7" w:rsidRDefault="00B245AC" w:rsidP="00C9481A">
            <w:pPr>
              <w:keepNext/>
              <w:spacing w:before="0" w:after="120" w:line="22" w:lineRule="atLeast"/>
              <w:ind w:right="-109"/>
              <w:rPr>
                <w:rFonts w:ascii="Arial" w:hAnsi="Arial" w:cs="Arial"/>
                <w:b w:val="0"/>
                <w:color w:val="auto"/>
              </w:rPr>
            </w:pPr>
            <w:r w:rsidRPr="005B44E7">
              <w:rPr>
                <w:rFonts w:ascii="Arial" w:hAnsi="Arial" w:cs="Arial"/>
                <w:color w:val="auto"/>
              </w:rPr>
              <w:t>Standard 1</w:t>
            </w:r>
            <w:r w:rsidRPr="005B44E7">
              <w:rPr>
                <w:rFonts w:ascii="Arial" w:hAnsi="Arial" w:cs="Arial"/>
                <w:b w:val="0"/>
                <w:color w:val="auto"/>
              </w:rPr>
              <w:t xml:space="preserve"> Consumer dignity and choice</w:t>
            </w:r>
          </w:p>
        </w:tc>
        <w:tc>
          <w:tcPr>
            <w:tcW w:w="1632" w:type="pct"/>
            <w:shd w:val="clear" w:color="auto" w:fill="auto"/>
          </w:tcPr>
          <w:p w14:paraId="552330F7" w14:textId="77777777" w:rsidR="00B245AC" w:rsidRPr="00290AB7" w:rsidRDefault="00B245AC" w:rsidP="00C9481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90AB7">
              <w:rPr>
                <w:rFonts w:ascii="Arial" w:hAnsi="Arial" w:cs="Arial"/>
                <w:color w:val="auto"/>
              </w:rPr>
              <w:t>Compliant</w:t>
            </w:r>
          </w:p>
        </w:tc>
      </w:tr>
      <w:tr w:rsidR="00B245AC" w:rsidRPr="005B44E7" w14:paraId="569B8C4D" w14:textId="77777777" w:rsidTr="00084B10">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0A601AB3" w14:textId="77777777" w:rsidR="00B245AC" w:rsidRPr="005B44E7" w:rsidRDefault="00B245AC" w:rsidP="00C9481A">
            <w:pPr>
              <w:keepNext/>
              <w:spacing w:before="0" w:after="120" w:line="22" w:lineRule="atLeast"/>
              <w:ind w:right="-109"/>
              <w:rPr>
                <w:rFonts w:ascii="Arial" w:hAnsi="Arial" w:cs="Arial"/>
                <w:color w:val="auto"/>
              </w:rPr>
            </w:pPr>
            <w:r w:rsidRPr="005B44E7">
              <w:rPr>
                <w:rFonts w:ascii="Arial" w:hAnsi="Arial" w:cs="Arial"/>
                <w:b/>
                <w:color w:val="auto"/>
              </w:rPr>
              <w:t>Standard 2</w:t>
            </w:r>
            <w:r w:rsidRPr="005B44E7">
              <w:rPr>
                <w:rFonts w:ascii="Arial" w:hAnsi="Arial" w:cs="Arial"/>
                <w:color w:val="auto"/>
              </w:rPr>
              <w:t xml:space="preserve"> Ongoing assessment and planning with consumers</w:t>
            </w:r>
          </w:p>
        </w:tc>
        <w:tc>
          <w:tcPr>
            <w:tcW w:w="1632" w:type="pct"/>
            <w:shd w:val="clear" w:color="auto" w:fill="auto"/>
          </w:tcPr>
          <w:p w14:paraId="23ED0312" w14:textId="77777777" w:rsidR="00B245AC" w:rsidRPr="00290AB7" w:rsidRDefault="00A53C5D" w:rsidP="00C948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90AB7">
              <w:rPr>
                <w:rFonts w:ascii="Arial" w:hAnsi="Arial" w:cs="Arial"/>
                <w:b/>
                <w:color w:val="auto"/>
              </w:rPr>
              <w:t>C</w:t>
            </w:r>
            <w:r w:rsidR="00B245AC" w:rsidRPr="00290AB7">
              <w:rPr>
                <w:rFonts w:ascii="Arial" w:hAnsi="Arial" w:cs="Arial"/>
                <w:b/>
                <w:color w:val="auto"/>
              </w:rPr>
              <w:t>ompliant</w:t>
            </w:r>
          </w:p>
        </w:tc>
      </w:tr>
      <w:tr w:rsidR="00B245AC" w:rsidRPr="005B44E7" w14:paraId="5BFDB60B" w14:textId="77777777" w:rsidTr="00084B1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286239BF" w14:textId="77777777" w:rsidR="00B245AC" w:rsidRPr="005B44E7" w:rsidRDefault="00B245AC" w:rsidP="00C9481A">
            <w:pPr>
              <w:keepNext/>
              <w:spacing w:before="0" w:after="120" w:line="22" w:lineRule="atLeast"/>
              <w:rPr>
                <w:rFonts w:ascii="Arial" w:hAnsi="Arial" w:cs="Arial"/>
                <w:color w:val="auto"/>
              </w:rPr>
            </w:pPr>
            <w:r w:rsidRPr="005B44E7">
              <w:rPr>
                <w:rFonts w:ascii="Arial" w:hAnsi="Arial" w:cs="Arial"/>
                <w:b/>
                <w:color w:val="auto"/>
              </w:rPr>
              <w:t>Standard 3</w:t>
            </w:r>
            <w:r w:rsidRPr="005B44E7">
              <w:rPr>
                <w:rFonts w:ascii="Arial" w:hAnsi="Arial" w:cs="Arial"/>
                <w:color w:val="auto"/>
              </w:rPr>
              <w:t xml:space="preserve"> Personal care and clinical care</w:t>
            </w:r>
          </w:p>
        </w:tc>
        <w:tc>
          <w:tcPr>
            <w:tcW w:w="1632" w:type="pct"/>
            <w:shd w:val="clear" w:color="auto" w:fill="auto"/>
          </w:tcPr>
          <w:p w14:paraId="5B4E0AB5" w14:textId="77777777" w:rsidR="00B245AC" w:rsidRPr="00290AB7" w:rsidRDefault="00290AB7" w:rsidP="00C9481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290AB7">
              <w:rPr>
                <w:rFonts w:ascii="Arial" w:hAnsi="Arial" w:cs="Arial"/>
                <w:b/>
                <w:color w:val="auto"/>
              </w:rPr>
              <w:t>C</w:t>
            </w:r>
            <w:r w:rsidR="00B245AC" w:rsidRPr="00290AB7">
              <w:rPr>
                <w:rFonts w:ascii="Arial" w:hAnsi="Arial" w:cs="Arial"/>
                <w:b/>
                <w:color w:val="auto"/>
              </w:rPr>
              <w:t>ompliant</w:t>
            </w:r>
          </w:p>
        </w:tc>
      </w:tr>
      <w:tr w:rsidR="00B245AC" w:rsidRPr="005B44E7" w14:paraId="2E329D26" w14:textId="77777777" w:rsidTr="00084B10">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2F3D9A3D" w14:textId="77777777" w:rsidR="00B245AC" w:rsidRPr="005B44E7" w:rsidRDefault="00B245AC" w:rsidP="00C9481A">
            <w:pPr>
              <w:keepNext/>
              <w:spacing w:before="0" w:after="120" w:line="22" w:lineRule="atLeast"/>
              <w:rPr>
                <w:rFonts w:ascii="Arial" w:hAnsi="Arial" w:cs="Arial"/>
                <w:color w:val="auto"/>
              </w:rPr>
            </w:pPr>
            <w:r w:rsidRPr="005B44E7">
              <w:rPr>
                <w:rFonts w:ascii="Arial" w:hAnsi="Arial" w:cs="Arial"/>
                <w:b/>
                <w:color w:val="auto"/>
              </w:rPr>
              <w:t>Standard 4</w:t>
            </w:r>
            <w:r w:rsidRPr="005B44E7">
              <w:rPr>
                <w:rFonts w:ascii="Arial" w:hAnsi="Arial" w:cs="Arial"/>
                <w:color w:val="auto"/>
              </w:rPr>
              <w:t xml:space="preserve"> Services and supports for daily living</w:t>
            </w:r>
          </w:p>
        </w:tc>
        <w:tc>
          <w:tcPr>
            <w:tcW w:w="1632" w:type="pct"/>
            <w:shd w:val="clear" w:color="auto" w:fill="auto"/>
          </w:tcPr>
          <w:p w14:paraId="6952F29F" w14:textId="77777777" w:rsidR="00B245AC" w:rsidRPr="00290AB7" w:rsidRDefault="00B245AC" w:rsidP="00C948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90AB7">
              <w:rPr>
                <w:rFonts w:ascii="Arial" w:hAnsi="Arial" w:cs="Arial"/>
                <w:b/>
                <w:color w:val="auto"/>
              </w:rPr>
              <w:t>Compliant</w:t>
            </w:r>
          </w:p>
        </w:tc>
      </w:tr>
      <w:tr w:rsidR="00B245AC" w:rsidRPr="005B44E7" w14:paraId="6397B09C" w14:textId="77777777" w:rsidTr="00084B1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66C3770C" w14:textId="77777777" w:rsidR="00B245AC" w:rsidRPr="005B44E7" w:rsidRDefault="00B245AC" w:rsidP="00C9481A">
            <w:pPr>
              <w:keepNext/>
              <w:spacing w:before="0" w:after="120" w:line="22" w:lineRule="atLeast"/>
              <w:rPr>
                <w:rFonts w:ascii="Arial" w:hAnsi="Arial" w:cs="Arial"/>
                <w:color w:val="auto"/>
              </w:rPr>
            </w:pPr>
            <w:r w:rsidRPr="005B44E7">
              <w:rPr>
                <w:rFonts w:ascii="Arial" w:hAnsi="Arial" w:cs="Arial"/>
                <w:b/>
                <w:color w:val="auto"/>
              </w:rPr>
              <w:t>Standard 5</w:t>
            </w:r>
            <w:r w:rsidRPr="005B44E7">
              <w:rPr>
                <w:rFonts w:ascii="Arial" w:hAnsi="Arial" w:cs="Arial"/>
                <w:color w:val="auto"/>
              </w:rPr>
              <w:t xml:space="preserve"> Organisation’s service environment</w:t>
            </w:r>
          </w:p>
        </w:tc>
        <w:tc>
          <w:tcPr>
            <w:tcW w:w="1632" w:type="pct"/>
            <w:shd w:val="clear" w:color="auto" w:fill="auto"/>
          </w:tcPr>
          <w:p w14:paraId="73BAE2B2" w14:textId="77777777" w:rsidR="00B245AC" w:rsidRPr="00290AB7" w:rsidRDefault="00B245AC" w:rsidP="00C9481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290AB7">
              <w:rPr>
                <w:rFonts w:ascii="Arial" w:hAnsi="Arial" w:cs="Arial"/>
                <w:b/>
                <w:color w:val="auto"/>
              </w:rPr>
              <w:t>Compliant</w:t>
            </w:r>
          </w:p>
        </w:tc>
      </w:tr>
      <w:tr w:rsidR="00B245AC" w:rsidRPr="005B44E7" w14:paraId="357F557F" w14:textId="77777777" w:rsidTr="00084B10">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4D5F4AE1" w14:textId="77777777" w:rsidR="00B245AC" w:rsidRPr="005B44E7" w:rsidRDefault="00B245AC" w:rsidP="00C9481A">
            <w:pPr>
              <w:keepNext/>
              <w:spacing w:before="0" w:after="120" w:line="22" w:lineRule="atLeast"/>
              <w:rPr>
                <w:rFonts w:ascii="Arial" w:hAnsi="Arial" w:cs="Arial"/>
                <w:color w:val="auto"/>
              </w:rPr>
            </w:pPr>
            <w:r w:rsidRPr="005B44E7">
              <w:rPr>
                <w:rFonts w:ascii="Arial" w:hAnsi="Arial" w:cs="Arial"/>
                <w:b/>
                <w:color w:val="auto"/>
              </w:rPr>
              <w:t>Standard 6</w:t>
            </w:r>
            <w:r w:rsidRPr="005B44E7">
              <w:rPr>
                <w:rFonts w:ascii="Arial" w:hAnsi="Arial" w:cs="Arial"/>
                <w:color w:val="auto"/>
              </w:rPr>
              <w:t xml:space="preserve"> Feedback and complaints</w:t>
            </w:r>
          </w:p>
        </w:tc>
        <w:tc>
          <w:tcPr>
            <w:tcW w:w="1632" w:type="pct"/>
            <w:shd w:val="clear" w:color="auto" w:fill="auto"/>
          </w:tcPr>
          <w:p w14:paraId="5BC87D64" w14:textId="77777777" w:rsidR="00B245AC" w:rsidRPr="00290AB7" w:rsidRDefault="00B245AC" w:rsidP="00C948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90AB7">
              <w:rPr>
                <w:rFonts w:ascii="Arial" w:hAnsi="Arial" w:cs="Arial"/>
                <w:b/>
                <w:color w:val="auto"/>
              </w:rPr>
              <w:t>Compliant</w:t>
            </w:r>
          </w:p>
        </w:tc>
      </w:tr>
      <w:tr w:rsidR="00B245AC" w:rsidRPr="005B44E7" w14:paraId="36496BF1" w14:textId="77777777" w:rsidTr="00084B1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70FFBFC0" w14:textId="77777777" w:rsidR="00B245AC" w:rsidRPr="005B44E7" w:rsidRDefault="00B245AC" w:rsidP="00C9481A">
            <w:pPr>
              <w:keepNext/>
              <w:spacing w:before="0" w:after="120" w:line="22" w:lineRule="atLeast"/>
              <w:rPr>
                <w:rFonts w:ascii="Arial" w:hAnsi="Arial" w:cs="Arial"/>
                <w:color w:val="auto"/>
              </w:rPr>
            </w:pPr>
            <w:r w:rsidRPr="005B44E7">
              <w:rPr>
                <w:rFonts w:ascii="Arial" w:hAnsi="Arial" w:cs="Arial"/>
                <w:b/>
                <w:color w:val="auto"/>
              </w:rPr>
              <w:t>Standard 7</w:t>
            </w:r>
            <w:r w:rsidRPr="005B44E7">
              <w:rPr>
                <w:rFonts w:ascii="Arial" w:hAnsi="Arial" w:cs="Arial"/>
                <w:color w:val="auto"/>
              </w:rPr>
              <w:t xml:space="preserve"> Human resources</w:t>
            </w:r>
          </w:p>
        </w:tc>
        <w:tc>
          <w:tcPr>
            <w:tcW w:w="1632" w:type="pct"/>
            <w:shd w:val="clear" w:color="auto" w:fill="auto"/>
          </w:tcPr>
          <w:p w14:paraId="1E6C280E" w14:textId="77777777" w:rsidR="00B245AC" w:rsidRPr="00290AB7" w:rsidRDefault="00B245AC" w:rsidP="00C9481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290AB7">
              <w:rPr>
                <w:rFonts w:ascii="Arial" w:hAnsi="Arial" w:cs="Arial"/>
                <w:b/>
                <w:color w:val="auto"/>
              </w:rPr>
              <w:t>Compliant</w:t>
            </w:r>
          </w:p>
        </w:tc>
      </w:tr>
      <w:tr w:rsidR="00B245AC" w:rsidRPr="005B44E7" w14:paraId="275E21AD" w14:textId="77777777" w:rsidTr="00084B10">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39BEC1A3" w14:textId="77777777" w:rsidR="00B245AC" w:rsidRPr="005B44E7" w:rsidRDefault="00B245AC" w:rsidP="00C9481A">
            <w:pPr>
              <w:keepNext/>
              <w:spacing w:before="0" w:after="120" w:line="22" w:lineRule="atLeast"/>
              <w:rPr>
                <w:rFonts w:ascii="Arial" w:hAnsi="Arial" w:cs="Arial"/>
                <w:color w:val="auto"/>
              </w:rPr>
            </w:pPr>
            <w:r w:rsidRPr="005B44E7">
              <w:rPr>
                <w:rFonts w:ascii="Arial" w:hAnsi="Arial" w:cs="Arial"/>
                <w:b/>
                <w:color w:val="auto"/>
              </w:rPr>
              <w:t>Standard 8</w:t>
            </w:r>
            <w:r w:rsidRPr="005B44E7">
              <w:rPr>
                <w:rFonts w:ascii="Arial" w:hAnsi="Arial" w:cs="Arial"/>
                <w:color w:val="auto"/>
              </w:rPr>
              <w:t xml:space="preserve"> Organisational governance</w:t>
            </w:r>
          </w:p>
        </w:tc>
        <w:tc>
          <w:tcPr>
            <w:tcW w:w="1632" w:type="pct"/>
            <w:shd w:val="clear" w:color="auto" w:fill="auto"/>
          </w:tcPr>
          <w:p w14:paraId="66174FD2" w14:textId="77777777" w:rsidR="00B245AC" w:rsidRPr="00290AB7" w:rsidRDefault="00290AB7" w:rsidP="00C9481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90AB7">
              <w:rPr>
                <w:rFonts w:ascii="Arial" w:hAnsi="Arial" w:cs="Arial"/>
                <w:b/>
                <w:color w:val="auto"/>
              </w:rPr>
              <w:t>C</w:t>
            </w:r>
            <w:r w:rsidR="00B245AC" w:rsidRPr="00290AB7">
              <w:rPr>
                <w:rFonts w:ascii="Arial" w:hAnsi="Arial" w:cs="Arial"/>
                <w:b/>
                <w:color w:val="auto"/>
              </w:rPr>
              <w:t>ompliant</w:t>
            </w:r>
          </w:p>
        </w:tc>
      </w:tr>
    </w:tbl>
    <w:p w14:paraId="613EC363" w14:textId="77777777" w:rsidR="00B245AC" w:rsidRPr="00B83D6B" w:rsidRDefault="00B245AC" w:rsidP="00B245AC">
      <w:pPr>
        <w:rPr>
          <w:rFonts w:ascii="Arial" w:hAnsi="Arial" w:cs="Arial"/>
        </w:rPr>
      </w:pPr>
    </w:p>
    <w:p w14:paraId="3FDA8921" w14:textId="77777777" w:rsidR="00B245AC" w:rsidRPr="00B83D6B" w:rsidRDefault="00B245AC" w:rsidP="00B245AC">
      <w:pPr>
        <w:spacing w:after="240" w:line="22" w:lineRule="atLeast"/>
        <w:rPr>
          <w:rFonts w:ascii="Arial" w:hAnsi="Arial" w:cs="Arial"/>
        </w:rPr>
      </w:pPr>
      <w:r w:rsidRPr="00B83D6B">
        <w:rPr>
          <w:rFonts w:ascii="Arial" w:hAnsi="Arial" w:cs="Arial"/>
        </w:rPr>
        <w:t>A detailed assessment is provided later in this report for each assessed Standard.</w:t>
      </w:r>
    </w:p>
    <w:p w14:paraId="3DCB7A80" w14:textId="77777777" w:rsidR="00B245AC" w:rsidRPr="00B83D6B" w:rsidRDefault="00B245AC" w:rsidP="00B245AC">
      <w:pPr>
        <w:pStyle w:val="Heading1"/>
        <w:spacing w:before="0" w:after="240" w:line="22" w:lineRule="atLeast"/>
        <w:rPr>
          <w:rFonts w:ascii="Arial" w:hAnsi="Arial" w:cs="Arial"/>
        </w:rPr>
      </w:pPr>
      <w:r w:rsidRPr="00B83D6B">
        <w:rPr>
          <w:rFonts w:ascii="Arial" w:hAnsi="Arial" w:cs="Arial"/>
        </w:rPr>
        <w:t>Areas for improvement</w:t>
      </w:r>
    </w:p>
    <w:p w14:paraId="42274D3A" w14:textId="77777777" w:rsidR="00B245AC" w:rsidRPr="00B83D6B" w:rsidRDefault="00B245AC" w:rsidP="00B245AC">
      <w:pPr>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3D6B">
        <w:rPr>
          <w:rFonts w:ascii="Arial" w:hAnsi="Arial" w:cs="Arial"/>
        </w:rPr>
        <w:t>in order to</w:t>
      </w:r>
      <w:proofErr w:type="gramEnd"/>
      <w:r w:rsidRPr="00B83D6B">
        <w:rPr>
          <w:rFonts w:ascii="Arial" w:hAnsi="Arial" w:cs="Arial"/>
        </w:rPr>
        <w:t xml:space="preserve"> remain compliant with the Quality Standards. </w:t>
      </w:r>
    </w:p>
    <w:p w14:paraId="78CA83E8" w14:textId="77777777" w:rsidR="00575A0B" w:rsidRPr="00B83D6B" w:rsidRDefault="00575A0B" w:rsidP="0058648A">
      <w:pPr>
        <w:spacing w:after="240" w:line="22" w:lineRule="atLeast"/>
        <w:rPr>
          <w:rFonts w:ascii="Arial" w:hAnsi="Arial" w:cs="Arial"/>
        </w:rPr>
      </w:pPr>
      <w:r w:rsidRPr="00B83D6B">
        <w:rPr>
          <w:rFonts w:ascii="Arial" w:hAnsi="Arial" w:cs="Arial"/>
        </w:rPr>
        <w:br w:type="page"/>
      </w:r>
    </w:p>
    <w:p w14:paraId="0C335352" w14:textId="77777777" w:rsidR="00E84F0E" w:rsidRPr="006206CF" w:rsidRDefault="00E84F0E" w:rsidP="00BB4ACD">
      <w:pPr>
        <w:pStyle w:val="Heading1"/>
        <w:spacing w:before="120" w:after="240" w:line="22" w:lineRule="atLeast"/>
        <w:rPr>
          <w:rFonts w:ascii="Arial" w:hAnsi="Arial" w:cs="Arial"/>
        </w:rPr>
      </w:pPr>
      <w:bookmarkStart w:id="2" w:name="_Hlk102658135"/>
      <w:r w:rsidRPr="006206CF">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2827F4" w:rsidRPr="00B83D6B" w14:paraId="5EE992B3" w14:textId="77777777" w:rsidTr="00C948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81023F8" w14:textId="77777777" w:rsidR="002827F4" w:rsidRPr="00B83D6B" w:rsidRDefault="002827F4" w:rsidP="00C9481A">
            <w:pPr>
              <w:spacing w:before="0" w:after="120" w:line="22" w:lineRule="atLeast"/>
              <w:rPr>
                <w:rFonts w:ascii="Arial" w:hAnsi="Arial" w:cs="Arial"/>
              </w:rPr>
            </w:pPr>
            <w:r w:rsidRPr="00B83D6B">
              <w:rPr>
                <w:rFonts w:ascii="Arial" w:hAnsi="Arial" w:cs="Arial"/>
              </w:rPr>
              <w:t>Consumer dignity and choice</w:t>
            </w:r>
          </w:p>
        </w:tc>
        <w:tc>
          <w:tcPr>
            <w:tcW w:w="0" w:type="auto"/>
          </w:tcPr>
          <w:p w14:paraId="0E4096E5" w14:textId="77777777" w:rsidR="002827F4" w:rsidRPr="00B83D6B" w:rsidRDefault="002827F4" w:rsidP="00C9481A">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2827F4" w:rsidRPr="00B83D6B" w14:paraId="4DDED245" w14:textId="77777777" w:rsidTr="00C9481A">
        <w:tc>
          <w:tcPr>
            <w:cnfStyle w:val="001000000000" w:firstRow="0" w:lastRow="0" w:firstColumn="1" w:lastColumn="0" w:oddVBand="0" w:evenVBand="0" w:oddHBand="0" w:evenHBand="0" w:firstRowFirstColumn="0" w:firstRowLastColumn="0" w:lastRowFirstColumn="0" w:lastRowLastColumn="0"/>
            <w:tcW w:w="0" w:type="auto"/>
          </w:tcPr>
          <w:p w14:paraId="41ADD01E" w14:textId="77777777" w:rsidR="002827F4" w:rsidRPr="00B83D6B" w:rsidRDefault="002827F4" w:rsidP="00C9481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4415E8BD" w14:textId="77777777" w:rsidR="002827F4" w:rsidRPr="00B83D6B" w:rsidRDefault="002827F4"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178E6C56" w14:textId="77777777" w:rsidR="002827F4" w:rsidRPr="003A2BA8" w:rsidRDefault="002827F4"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2827F4" w:rsidRPr="00B83D6B" w14:paraId="25443293" w14:textId="77777777" w:rsidTr="00C94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356F4A" w14:textId="77777777" w:rsidR="002827F4" w:rsidRPr="00B83D6B" w:rsidRDefault="002827F4" w:rsidP="00C9481A">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34FB5C00" w14:textId="77777777" w:rsidR="002827F4" w:rsidRPr="00B83D6B" w:rsidRDefault="002827F4"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2A05380E" w14:textId="77777777" w:rsidR="002827F4" w:rsidRPr="003A2BA8" w:rsidRDefault="002827F4"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2827F4" w:rsidRPr="00B83D6B" w14:paraId="4EAB1F2E" w14:textId="77777777" w:rsidTr="00C9481A">
        <w:tc>
          <w:tcPr>
            <w:cnfStyle w:val="001000000000" w:firstRow="0" w:lastRow="0" w:firstColumn="1" w:lastColumn="0" w:oddVBand="0" w:evenVBand="0" w:oddHBand="0" w:evenHBand="0" w:firstRowFirstColumn="0" w:firstRowLastColumn="0" w:lastRowFirstColumn="0" w:lastRowLastColumn="0"/>
            <w:tcW w:w="0" w:type="auto"/>
          </w:tcPr>
          <w:p w14:paraId="445501CD" w14:textId="77777777" w:rsidR="002827F4" w:rsidRPr="00B83D6B" w:rsidRDefault="002827F4" w:rsidP="00C9481A">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C32EB7E" w14:textId="77777777" w:rsidR="002827F4" w:rsidRPr="00B83D6B" w:rsidRDefault="002827F4"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18810855" w14:textId="77777777" w:rsidR="002827F4" w:rsidRPr="00B83D6B" w:rsidRDefault="002827F4" w:rsidP="00E557C1">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29296A44" w14:textId="77777777" w:rsidR="002827F4" w:rsidRPr="00B83D6B" w:rsidRDefault="002827F4" w:rsidP="00E557C1">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34DE6DD3" w14:textId="77777777" w:rsidR="002827F4" w:rsidRPr="00B83D6B" w:rsidRDefault="002827F4" w:rsidP="00E557C1">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5427F731" w14:textId="77777777" w:rsidR="002827F4" w:rsidRPr="00B83D6B" w:rsidRDefault="002827F4" w:rsidP="00E557C1">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1C42EDD7" w14:textId="77777777" w:rsidR="002827F4" w:rsidRPr="003A2BA8" w:rsidRDefault="002827F4"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2827F4" w:rsidRPr="00B83D6B" w14:paraId="2EF5A756" w14:textId="77777777" w:rsidTr="00C94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D80BE5" w14:textId="77777777" w:rsidR="002827F4" w:rsidRPr="00B83D6B" w:rsidRDefault="002827F4" w:rsidP="00C9481A">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1C4CFE0D" w14:textId="77777777" w:rsidR="002827F4" w:rsidRPr="00B83D6B" w:rsidRDefault="002827F4"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50BAF27E" w14:textId="77777777" w:rsidR="002827F4" w:rsidRPr="003A2BA8" w:rsidRDefault="002827F4" w:rsidP="00C9481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2827F4" w:rsidRPr="00B83D6B" w14:paraId="1F16085D" w14:textId="77777777" w:rsidTr="00C9481A">
        <w:tc>
          <w:tcPr>
            <w:cnfStyle w:val="001000000000" w:firstRow="0" w:lastRow="0" w:firstColumn="1" w:lastColumn="0" w:oddVBand="0" w:evenVBand="0" w:oddHBand="0" w:evenHBand="0" w:firstRowFirstColumn="0" w:firstRowLastColumn="0" w:lastRowFirstColumn="0" w:lastRowLastColumn="0"/>
            <w:tcW w:w="0" w:type="auto"/>
          </w:tcPr>
          <w:p w14:paraId="212166BC" w14:textId="77777777" w:rsidR="002827F4" w:rsidRPr="00B83D6B" w:rsidRDefault="002827F4" w:rsidP="00C9481A">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196F01A2" w14:textId="77777777" w:rsidR="002827F4" w:rsidRPr="00B83D6B" w:rsidRDefault="002827F4"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529E5454" w14:textId="77777777" w:rsidR="002827F4" w:rsidRPr="003A2BA8" w:rsidRDefault="002827F4"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2827F4" w:rsidRPr="00B83D6B" w14:paraId="01320984" w14:textId="77777777" w:rsidTr="00C94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4B9634" w14:textId="77777777" w:rsidR="002827F4" w:rsidRPr="00B83D6B" w:rsidRDefault="002827F4" w:rsidP="00C9481A">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0DCE0822" w14:textId="77777777" w:rsidR="002827F4" w:rsidRPr="00B83D6B" w:rsidRDefault="002827F4"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tcPr>
          <w:p w14:paraId="341ABF84" w14:textId="77777777" w:rsidR="002827F4" w:rsidRPr="003A2BA8" w:rsidRDefault="002827F4"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77A3C944" w14:textId="77777777" w:rsidR="002827F4" w:rsidRPr="00B83D6B" w:rsidRDefault="002827F4" w:rsidP="002827F4">
      <w:pPr>
        <w:pStyle w:val="Heading2"/>
        <w:spacing w:before="120" w:after="120" w:line="22" w:lineRule="atLeast"/>
        <w:rPr>
          <w:rFonts w:ascii="Arial" w:hAnsi="Arial" w:cs="Arial"/>
        </w:rPr>
      </w:pPr>
      <w:r w:rsidRPr="00B83D6B">
        <w:rPr>
          <w:rFonts w:ascii="Arial" w:hAnsi="Arial" w:cs="Arial"/>
        </w:rPr>
        <w:t>Findings</w:t>
      </w:r>
    </w:p>
    <w:p w14:paraId="616D3E5F" w14:textId="77777777" w:rsidR="007107FA" w:rsidRPr="00B9701A" w:rsidRDefault="002827F4" w:rsidP="007107FA">
      <w:pPr>
        <w:spacing w:before="120"/>
        <w:rPr>
          <w:rFonts w:ascii="Arial" w:hAnsi="Arial" w:cs="Arial"/>
          <w:color w:val="auto"/>
        </w:rPr>
      </w:pPr>
      <w:r w:rsidRPr="0012080C">
        <w:rPr>
          <w:rFonts w:ascii="Arial" w:hAnsi="Arial" w:cs="Arial"/>
        </w:rPr>
        <w:t xml:space="preserve">Consumers considered they were treated with dignity and respect, could maintain their identity, make </w:t>
      </w:r>
      <w:r w:rsidRPr="00B9701A">
        <w:rPr>
          <w:rFonts w:ascii="Arial" w:hAnsi="Arial" w:cs="Arial"/>
          <w:color w:val="auto"/>
        </w:rPr>
        <w:t>informed choices about their care and services, and live the life they chose. Consumers</w:t>
      </w:r>
      <w:r w:rsidR="00A30DA4" w:rsidRPr="00B9701A">
        <w:rPr>
          <w:rFonts w:ascii="Arial" w:hAnsi="Arial" w:cs="Arial"/>
          <w:color w:val="auto"/>
        </w:rPr>
        <w:t xml:space="preserve"> said staff understood what was important to them and encouraged them to make decisions about care and services provided; staff accurately described consumers</w:t>
      </w:r>
      <w:r w:rsidR="008E6179" w:rsidRPr="00B9701A">
        <w:rPr>
          <w:rFonts w:ascii="Arial" w:hAnsi="Arial" w:cs="Arial"/>
          <w:color w:val="auto"/>
        </w:rPr>
        <w:t>’</w:t>
      </w:r>
      <w:r w:rsidR="00A30DA4" w:rsidRPr="00B9701A">
        <w:rPr>
          <w:rFonts w:ascii="Arial" w:hAnsi="Arial" w:cs="Arial"/>
          <w:color w:val="auto"/>
        </w:rPr>
        <w:t xml:space="preserve"> needs, preferences and backgrounds. C</w:t>
      </w:r>
      <w:r w:rsidR="00A30DA4" w:rsidRPr="00B9701A">
        <w:rPr>
          <w:rFonts w:ascii="Arial" w:eastAsia="Calibri" w:hAnsi="Arial" w:cs="Arial"/>
          <w:color w:val="auto"/>
        </w:rPr>
        <w:t>are planning documentation aligned with consumer feedback regarding choices and maintaining relationships with their loved ones.</w:t>
      </w:r>
      <w:r w:rsidR="005E78C7" w:rsidRPr="00B9701A">
        <w:rPr>
          <w:rFonts w:ascii="Arial" w:eastAsia="Calibri" w:hAnsi="Arial" w:cs="Arial"/>
          <w:color w:val="auto"/>
        </w:rPr>
        <w:t xml:space="preserve"> </w:t>
      </w:r>
    </w:p>
    <w:p w14:paraId="36FEB3E1" w14:textId="77777777" w:rsidR="00B9701A" w:rsidRPr="00B9701A" w:rsidRDefault="007107FA" w:rsidP="007107FA">
      <w:pPr>
        <w:spacing w:before="120"/>
        <w:rPr>
          <w:rFonts w:ascii="Arial" w:eastAsia="Calibri" w:hAnsi="Arial" w:cs="Arial"/>
          <w:color w:val="auto"/>
        </w:rPr>
      </w:pPr>
      <w:r w:rsidRPr="00B9701A">
        <w:rPr>
          <w:rFonts w:ascii="Arial" w:eastAsia="Calibri" w:hAnsi="Arial" w:cs="Arial"/>
          <w:color w:val="auto"/>
        </w:rPr>
        <w:t xml:space="preserve">Consumers </w:t>
      </w:r>
      <w:r w:rsidR="00B9701A" w:rsidRPr="00B9701A">
        <w:rPr>
          <w:rFonts w:ascii="Arial" w:eastAsia="Calibri" w:hAnsi="Arial" w:cs="Arial"/>
          <w:color w:val="auto"/>
        </w:rPr>
        <w:t>said staff valued their culture, diversity and backgrounds</w:t>
      </w:r>
      <w:r w:rsidR="006206CF">
        <w:rPr>
          <w:rFonts w:ascii="Arial" w:eastAsia="Calibri" w:hAnsi="Arial" w:cs="Arial"/>
          <w:color w:val="auto"/>
        </w:rPr>
        <w:t xml:space="preserve"> and t</w:t>
      </w:r>
      <w:r w:rsidR="00B9701A" w:rsidRPr="00B9701A">
        <w:rPr>
          <w:rFonts w:ascii="Arial" w:eastAsia="Calibri" w:hAnsi="Arial" w:cs="Arial"/>
          <w:color w:val="auto"/>
        </w:rPr>
        <w:t xml:space="preserve">he service organised activities </w:t>
      </w:r>
      <w:r w:rsidR="00B9701A">
        <w:rPr>
          <w:rFonts w:ascii="Arial" w:eastAsia="Calibri" w:hAnsi="Arial" w:cs="Arial"/>
          <w:color w:val="auto"/>
        </w:rPr>
        <w:t xml:space="preserve">which reflected </w:t>
      </w:r>
      <w:r w:rsidR="006206CF">
        <w:rPr>
          <w:rFonts w:ascii="Arial" w:eastAsia="Calibri" w:hAnsi="Arial" w:cs="Arial"/>
          <w:color w:val="auto"/>
        </w:rPr>
        <w:t>their diverse interests and backgrounds. The service had</w:t>
      </w:r>
      <w:r w:rsidR="00B9701A" w:rsidRPr="00B9701A">
        <w:rPr>
          <w:rFonts w:ascii="Arial" w:eastAsia="Calibri" w:hAnsi="Arial" w:cs="Arial"/>
          <w:color w:val="auto"/>
        </w:rPr>
        <w:t xml:space="preserve"> recently arranged </w:t>
      </w:r>
      <w:r w:rsidR="006206CF">
        <w:rPr>
          <w:rFonts w:ascii="Arial" w:eastAsia="Calibri" w:hAnsi="Arial" w:cs="Arial"/>
          <w:color w:val="auto"/>
        </w:rPr>
        <w:t xml:space="preserve">for </w:t>
      </w:r>
      <w:r w:rsidR="00B9701A" w:rsidRPr="00B9701A">
        <w:rPr>
          <w:rFonts w:ascii="Arial" w:eastAsia="Calibri" w:hAnsi="Arial" w:cs="Arial"/>
          <w:color w:val="auto"/>
        </w:rPr>
        <w:t xml:space="preserve">bagpipers to perform traditional Scottish music </w:t>
      </w:r>
      <w:r w:rsidR="006206CF">
        <w:rPr>
          <w:rFonts w:ascii="Arial" w:eastAsia="Calibri" w:hAnsi="Arial" w:cs="Arial"/>
          <w:color w:val="auto"/>
        </w:rPr>
        <w:t xml:space="preserve">for </w:t>
      </w:r>
      <w:r w:rsidR="00B9701A">
        <w:rPr>
          <w:rFonts w:ascii="Arial" w:eastAsia="Calibri" w:hAnsi="Arial" w:cs="Arial"/>
          <w:color w:val="auto"/>
        </w:rPr>
        <w:t xml:space="preserve">consumers </w:t>
      </w:r>
      <w:r w:rsidR="006206CF">
        <w:rPr>
          <w:rFonts w:ascii="Arial" w:eastAsia="Calibri" w:hAnsi="Arial" w:cs="Arial"/>
          <w:color w:val="auto"/>
        </w:rPr>
        <w:t>with</w:t>
      </w:r>
      <w:r w:rsidR="00B9701A" w:rsidRPr="00B9701A">
        <w:rPr>
          <w:rFonts w:ascii="Arial" w:eastAsia="Calibri" w:hAnsi="Arial" w:cs="Arial"/>
          <w:color w:val="auto"/>
        </w:rPr>
        <w:t xml:space="preserve"> Scottish </w:t>
      </w:r>
      <w:r w:rsidR="006206CF">
        <w:rPr>
          <w:rFonts w:ascii="Arial" w:eastAsia="Calibri" w:hAnsi="Arial" w:cs="Arial"/>
          <w:color w:val="auto"/>
        </w:rPr>
        <w:t>heritage and staff said this had been well attended by many consumers.</w:t>
      </w:r>
    </w:p>
    <w:p w14:paraId="644791C2" w14:textId="77777777" w:rsidR="00B815DE" w:rsidRPr="0012080C" w:rsidRDefault="00073AF2" w:rsidP="007107FA">
      <w:pPr>
        <w:spacing w:before="120"/>
        <w:rPr>
          <w:rFonts w:ascii="Arial" w:hAnsi="Arial" w:cs="Arial"/>
          <w:color w:val="auto"/>
        </w:rPr>
      </w:pPr>
      <w:r w:rsidRPr="0012080C">
        <w:rPr>
          <w:rFonts w:ascii="Arial" w:eastAsia="Calibri" w:hAnsi="Arial" w:cs="Arial"/>
          <w:color w:val="auto"/>
        </w:rPr>
        <w:t>Consumers confirmed they were supported to take risks to enable them to live the best life they could, staff described risk assessment processes includ</w:t>
      </w:r>
      <w:r w:rsidR="00D67F8A" w:rsidRPr="0012080C">
        <w:rPr>
          <w:rFonts w:ascii="Arial" w:eastAsia="Calibri" w:hAnsi="Arial" w:cs="Arial"/>
          <w:color w:val="auto"/>
        </w:rPr>
        <w:t>ing</w:t>
      </w:r>
      <w:r w:rsidRPr="0012080C">
        <w:rPr>
          <w:rFonts w:ascii="Arial" w:eastAsia="Calibri" w:hAnsi="Arial" w:cs="Arial"/>
          <w:color w:val="auto"/>
        </w:rPr>
        <w:t xml:space="preserve"> consultation with consumers, representatives and allied health professionals</w:t>
      </w:r>
      <w:r w:rsidR="00D67F8A" w:rsidRPr="0012080C">
        <w:rPr>
          <w:rFonts w:ascii="Arial" w:eastAsia="Calibri" w:hAnsi="Arial" w:cs="Arial"/>
          <w:color w:val="auto"/>
        </w:rPr>
        <w:t xml:space="preserve">. </w:t>
      </w:r>
    </w:p>
    <w:p w14:paraId="28AFA335" w14:textId="77777777" w:rsidR="00D67F8A" w:rsidRPr="0012080C" w:rsidRDefault="00B815DE" w:rsidP="00D67F8A">
      <w:pPr>
        <w:spacing w:before="120" w:after="0"/>
        <w:rPr>
          <w:rFonts w:ascii="Arial" w:eastAsia="Calibri" w:hAnsi="Arial" w:cs="Arial"/>
          <w:color w:val="auto"/>
        </w:rPr>
      </w:pPr>
      <w:r w:rsidRPr="0012080C">
        <w:rPr>
          <w:rFonts w:ascii="Arial" w:eastAsia="Arial" w:hAnsi="Arial" w:cs="Arial"/>
        </w:rPr>
        <w:t>Consumers</w:t>
      </w:r>
      <w:r w:rsidR="00D31CFF" w:rsidRPr="0012080C">
        <w:rPr>
          <w:rFonts w:ascii="Arial" w:eastAsia="Arial" w:hAnsi="Arial" w:cs="Arial"/>
        </w:rPr>
        <w:t xml:space="preserve"> </w:t>
      </w:r>
      <w:r w:rsidRPr="0012080C">
        <w:rPr>
          <w:rFonts w:ascii="Arial" w:eastAsia="Arial" w:hAnsi="Arial" w:cs="Arial"/>
        </w:rPr>
        <w:t>said they were provided with information which assisted in making choices about their care</w:t>
      </w:r>
      <w:r w:rsidR="00D67F8A" w:rsidRPr="0012080C">
        <w:rPr>
          <w:rFonts w:ascii="Arial" w:eastAsia="Arial" w:hAnsi="Arial" w:cs="Arial"/>
        </w:rPr>
        <w:t xml:space="preserve"> and </w:t>
      </w:r>
      <w:r w:rsidRPr="0012080C">
        <w:rPr>
          <w:rFonts w:ascii="Arial" w:eastAsia="Arial" w:hAnsi="Arial" w:cs="Arial"/>
        </w:rPr>
        <w:t>activities occurring in the service</w:t>
      </w:r>
      <w:r w:rsidR="00D67F8A" w:rsidRPr="0012080C">
        <w:rPr>
          <w:rFonts w:ascii="Arial" w:eastAsia="Arial" w:hAnsi="Arial" w:cs="Arial"/>
        </w:rPr>
        <w:t xml:space="preserve">. </w:t>
      </w:r>
      <w:r w:rsidRPr="0012080C">
        <w:rPr>
          <w:rFonts w:ascii="Arial" w:eastAsia="Arial" w:hAnsi="Arial" w:cs="Arial"/>
        </w:rPr>
        <w:t>Staff</w:t>
      </w:r>
      <w:r w:rsidR="002827F4" w:rsidRPr="0012080C">
        <w:rPr>
          <w:rFonts w:ascii="Arial" w:eastAsia="Calibri" w:hAnsi="Arial" w:cs="Arial"/>
          <w:color w:val="auto"/>
        </w:rPr>
        <w:t xml:space="preserve"> </w:t>
      </w:r>
      <w:r w:rsidRPr="0012080C">
        <w:rPr>
          <w:rFonts w:ascii="Arial" w:eastAsia="Calibri" w:hAnsi="Arial" w:cs="Arial"/>
          <w:color w:val="auto"/>
        </w:rPr>
        <w:t xml:space="preserve">advised scheduled activities were updated monthly, </w:t>
      </w:r>
      <w:r w:rsidR="00D67F8A" w:rsidRPr="0012080C">
        <w:rPr>
          <w:rFonts w:ascii="Arial" w:eastAsia="Calibri" w:hAnsi="Arial" w:cs="Arial"/>
          <w:color w:val="auto"/>
        </w:rPr>
        <w:t>this was informed</w:t>
      </w:r>
      <w:r w:rsidRPr="0012080C">
        <w:rPr>
          <w:rFonts w:ascii="Arial" w:eastAsia="Calibri" w:hAnsi="Arial" w:cs="Arial"/>
          <w:color w:val="auto"/>
        </w:rPr>
        <w:t xml:space="preserve"> by feedback from consumers and representatives</w:t>
      </w:r>
      <w:r w:rsidR="00D67F8A" w:rsidRPr="0012080C">
        <w:rPr>
          <w:rFonts w:ascii="Arial" w:eastAsia="Calibri" w:hAnsi="Arial" w:cs="Arial"/>
          <w:color w:val="auto"/>
        </w:rPr>
        <w:t>.</w:t>
      </w:r>
      <w:r w:rsidR="00D31CFF" w:rsidRPr="0012080C">
        <w:rPr>
          <w:rFonts w:ascii="Arial" w:eastAsia="Calibri" w:hAnsi="Arial" w:cs="Arial"/>
          <w:color w:val="auto"/>
        </w:rPr>
        <w:t xml:space="preserve"> </w:t>
      </w:r>
    </w:p>
    <w:p w14:paraId="7514F906" w14:textId="77777777" w:rsidR="00A45AD0" w:rsidRPr="00B83D6B" w:rsidRDefault="00D67F8A" w:rsidP="00D67F8A">
      <w:pPr>
        <w:spacing w:before="120" w:after="0"/>
        <w:rPr>
          <w:rFonts w:ascii="Arial" w:eastAsiaTheme="majorEastAsia" w:hAnsi="Arial" w:cs="Arial"/>
          <w:b/>
          <w:bCs/>
          <w:sz w:val="30"/>
          <w:szCs w:val="28"/>
        </w:rPr>
      </w:pPr>
      <w:r w:rsidRPr="0012080C">
        <w:rPr>
          <w:rFonts w:ascii="Arial" w:hAnsi="Arial" w:cs="Arial"/>
          <w:color w:val="auto"/>
        </w:rPr>
        <w:lastRenderedPageBreak/>
        <w:t>S</w:t>
      </w:r>
      <w:r w:rsidR="002827F4" w:rsidRPr="0012080C">
        <w:rPr>
          <w:rFonts w:ascii="Arial" w:hAnsi="Arial" w:cs="Arial"/>
          <w:color w:val="auto"/>
        </w:rPr>
        <w:t xml:space="preserve">taff were observed </w:t>
      </w:r>
      <w:r w:rsidR="002827F4" w:rsidRPr="006206CF">
        <w:rPr>
          <w:rFonts w:ascii="Arial" w:hAnsi="Arial" w:cs="Arial"/>
          <w:color w:val="auto"/>
        </w:rPr>
        <w:t xml:space="preserve">demonstrating privacy and respect for consumers as </w:t>
      </w:r>
      <w:r w:rsidR="00F94077" w:rsidRPr="006206CF">
        <w:rPr>
          <w:rFonts w:ascii="Arial" w:hAnsi="Arial" w:cs="Arial"/>
          <w:color w:val="auto"/>
        </w:rPr>
        <w:t xml:space="preserve">they were </w:t>
      </w:r>
      <w:r w:rsidRPr="006206CF">
        <w:rPr>
          <w:rFonts w:ascii="Arial" w:eastAsia="Arial" w:hAnsi="Arial" w:cs="Arial"/>
          <w:color w:val="auto"/>
        </w:rPr>
        <w:t xml:space="preserve">knocking on doors prior to entering consumers rooms and </w:t>
      </w:r>
      <w:r w:rsidR="00290AB7">
        <w:rPr>
          <w:rFonts w:ascii="Arial" w:eastAsia="Arial" w:hAnsi="Arial" w:cs="Arial"/>
          <w:color w:val="auto"/>
        </w:rPr>
        <w:t xml:space="preserve">ensuring doors were </w:t>
      </w:r>
      <w:r w:rsidRPr="006206CF">
        <w:rPr>
          <w:rFonts w:ascii="Arial" w:eastAsia="Arial" w:hAnsi="Arial" w:cs="Arial"/>
          <w:color w:val="auto"/>
        </w:rPr>
        <w:t xml:space="preserve">closed </w:t>
      </w:r>
      <w:r w:rsidRPr="0012080C">
        <w:rPr>
          <w:rFonts w:ascii="Arial" w:eastAsia="Arial" w:hAnsi="Arial" w:cs="Arial"/>
        </w:rPr>
        <w:t>when providing care for consumers.</w:t>
      </w:r>
      <w:r w:rsidR="002827F4" w:rsidRPr="0012080C">
        <w:rPr>
          <w:rFonts w:ascii="Arial" w:hAnsi="Arial" w:cs="Arial"/>
          <w:color w:val="auto"/>
        </w:rPr>
        <w:t xml:space="preserve"> </w:t>
      </w:r>
      <w:r w:rsidR="00D31CFF" w:rsidRPr="0012080C">
        <w:rPr>
          <w:rFonts w:ascii="Arial" w:hAnsi="Arial" w:cs="Arial"/>
          <w:color w:val="auto"/>
        </w:rPr>
        <w:t>Consumers confirmed their personal privacy was respected and personal information kept confidential</w:t>
      </w:r>
      <w:r w:rsidR="00DD5E42" w:rsidRPr="0012080C">
        <w:rPr>
          <w:rFonts w:ascii="Arial" w:hAnsi="Arial" w:cs="Arial"/>
          <w:color w:val="auto"/>
        </w:rPr>
        <w:t>.</w:t>
      </w:r>
      <w:r>
        <w:rPr>
          <w:rFonts w:ascii="Arial" w:hAnsi="Arial" w:cs="Arial"/>
          <w:color w:val="auto"/>
        </w:rPr>
        <w:t xml:space="preserve"> </w:t>
      </w:r>
      <w:bookmarkEnd w:id="2"/>
      <w:r w:rsidR="00A45AD0" w:rsidRPr="00B83D6B">
        <w:rPr>
          <w:rFonts w:ascii="Arial" w:hAnsi="Arial" w:cs="Arial"/>
        </w:rPr>
        <w:br w:type="page"/>
      </w:r>
    </w:p>
    <w:p w14:paraId="40A2540A" w14:textId="77777777" w:rsidR="00E84F0E" w:rsidRPr="006206CF" w:rsidRDefault="00E84F0E" w:rsidP="00BB4ACD">
      <w:pPr>
        <w:pStyle w:val="Heading1"/>
        <w:spacing w:before="120" w:after="240" w:line="22" w:lineRule="atLeast"/>
        <w:rPr>
          <w:rFonts w:ascii="Arial" w:hAnsi="Arial" w:cs="Arial"/>
        </w:rPr>
      </w:pPr>
      <w:bookmarkStart w:id="3" w:name="_Hlk103068262"/>
      <w:r w:rsidRPr="006206CF">
        <w:rPr>
          <w:rFonts w:ascii="Arial" w:hAnsi="Arial" w:cs="Arial"/>
        </w:rPr>
        <w:lastRenderedPageBreak/>
        <w:t>Standard 2</w:t>
      </w:r>
    </w:p>
    <w:tbl>
      <w:tblPr>
        <w:tblStyle w:val="TableGrid"/>
        <w:tblW w:w="5000" w:type="pct"/>
        <w:tblLook w:val="04A0" w:firstRow="1" w:lastRow="0" w:firstColumn="1" w:lastColumn="0" w:noHBand="0" w:noVBand="1"/>
      </w:tblPr>
      <w:tblGrid>
        <w:gridCol w:w="1604"/>
        <w:gridCol w:w="6618"/>
        <w:gridCol w:w="1982"/>
      </w:tblGrid>
      <w:tr w:rsidR="002827F4" w:rsidRPr="00CA06A0" w14:paraId="05934A8A" w14:textId="77777777" w:rsidTr="002301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9" w:type="pct"/>
            <w:gridSpan w:val="2"/>
          </w:tcPr>
          <w:p w14:paraId="2E7EDD06" w14:textId="77777777" w:rsidR="002827F4" w:rsidRPr="00CA06A0" w:rsidRDefault="002827F4" w:rsidP="00C9481A">
            <w:pPr>
              <w:spacing w:before="0" w:after="120" w:line="22" w:lineRule="atLeast"/>
              <w:rPr>
                <w:rFonts w:ascii="Arial" w:hAnsi="Arial" w:cs="Arial"/>
              </w:rPr>
            </w:pPr>
            <w:r w:rsidRPr="00CA06A0">
              <w:rPr>
                <w:rFonts w:ascii="Arial" w:hAnsi="Arial" w:cs="Arial"/>
              </w:rPr>
              <w:t>Ongoing assessment and planning with consumers</w:t>
            </w:r>
          </w:p>
        </w:tc>
        <w:tc>
          <w:tcPr>
            <w:tcW w:w="971" w:type="pct"/>
          </w:tcPr>
          <w:p w14:paraId="53F1FD67" w14:textId="77777777" w:rsidR="002827F4" w:rsidRPr="00CA06A0" w:rsidRDefault="00CA06A0" w:rsidP="00C9481A">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w:t>
            </w:r>
            <w:r w:rsidR="002827F4" w:rsidRPr="00CA06A0">
              <w:rPr>
                <w:rFonts w:ascii="Arial" w:hAnsi="Arial" w:cs="Arial"/>
              </w:rPr>
              <w:t>ompliant</w:t>
            </w:r>
          </w:p>
        </w:tc>
      </w:tr>
      <w:tr w:rsidR="002827F4" w:rsidRPr="00CA06A0" w14:paraId="638C5801" w14:textId="77777777" w:rsidTr="002301B2">
        <w:tc>
          <w:tcPr>
            <w:cnfStyle w:val="001000000000" w:firstRow="0" w:lastRow="0" w:firstColumn="1" w:lastColumn="0" w:oddVBand="0" w:evenVBand="0" w:oddHBand="0" w:evenHBand="0" w:firstRowFirstColumn="0" w:firstRowLastColumn="0" w:lastRowFirstColumn="0" w:lastRowLastColumn="0"/>
            <w:tcW w:w="786" w:type="pct"/>
          </w:tcPr>
          <w:p w14:paraId="7E9F35BE" w14:textId="77777777" w:rsidR="002827F4" w:rsidRPr="00CA06A0" w:rsidRDefault="002827F4" w:rsidP="00C9481A">
            <w:pPr>
              <w:spacing w:line="22" w:lineRule="atLeast"/>
              <w:rPr>
                <w:rFonts w:ascii="Arial" w:hAnsi="Arial" w:cs="Arial"/>
                <w:color w:val="auto"/>
              </w:rPr>
            </w:pPr>
            <w:r w:rsidRPr="00CA06A0">
              <w:rPr>
                <w:rFonts w:ascii="Arial" w:hAnsi="Arial" w:cs="Arial"/>
                <w:color w:val="auto"/>
              </w:rPr>
              <w:t>Requirement 2(3)(a)</w:t>
            </w:r>
          </w:p>
        </w:tc>
        <w:tc>
          <w:tcPr>
            <w:tcW w:w="3243" w:type="pct"/>
            <w:tcBorders>
              <w:right w:val="single" w:sz="4" w:space="0" w:color="auto"/>
            </w:tcBorders>
          </w:tcPr>
          <w:p w14:paraId="3CDDC145" w14:textId="77777777" w:rsidR="002827F4" w:rsidRPr="00CA06A0" w:rsidRDefault="002827F4"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A06A0">
              <w:rPr>
                <w:rFonts w:ascii="Arial" w:hAnsi="Arial" w:cs="Arial"/>
              </w:rPr>
              <w:t>Assessment and planning, including consideration of risks to the consumer’s health and well-being, informs the delivery of safe and effective care and services.</w:t>
            </w:r>
          </w:p>
        </w:tc>
        <w:tc>
          <w:tcPr>
            <w:tcW w:w="971" w:type="pct"/>
            <w:tcBorders>
              <w:left w:val="single" w:sz="4" w:space="0" w:color="auto"/>
            </w:tcBorders>
          </w:tcPr>
          <w:p w14:paraId="224C48AA" w14:textId="77777777" w:rsidR="002827F4" w:rsidRPr="00CA06A0" w:rsidRDefault="00BC5E3B"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C</w:t>
            </w:r>
            <w:r w:rsidR="002827F4" w:rsidRPr="00CA06A0">
              <w:rPr>
                <w:rFonts w:ascii="Arial" w:hAnsi="Arial" w:cs="Arial"/>
                <w:color w:val="auto"/>
              </w:rPr>
              <w:t>ompliant</w:t>
            </w:r>
          </w:p>
        </w:tc>
      </w:tr>
      <w:tr w:rsidR="002827F4" w:rsidRPr="00CA06A0" w14:paraId="36F02956" w14:textId="77777777" w:rsidTr="002301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1A190BB0" w14:textId="77777777" w:rsidR="002827F4" w:rsidRPr="00CA06A0" w:rsidRDefault="002827F4" w:rsidP="00C9481A">
            <w:pPr>
              <w:spacing w:line="22" w:lineRule="atLeast"/>
              <w:rPr>
                <w:rFonts w:ascii="Arial" w:hAnsi="Arial" w:cs="Arial"/>
                <w:color w:val="auto"/>
              </w:rPr>
            </w:pPr>
            <w:r w:rsidRPr="00CA06A0">
              <w:rPr>
                <w:rFonts w:ascii="Arial" w:hAnsi="Arial" w:cs="Arial"/>
                <w:color w:val="auto"/>
              </w:rPr>
              <w:t>Requirement 2(3)(b)</w:t>
            </w:r>
          </w:p>
        </w:tc>
        <w:tc>
          <w:tcPr>
            <w:tcW w:w="3243" w:type="pct"/>
            <w:tcBorders>
              <w:right w:val="single" w:sz="4" w:space="0" w:color="auto"/>
            </w:tcBorders>
          </w:tcPr>
          <w:p w14:paraId="4DE212F0" w14:textId="77777777" w:rsidR="002827F4" w:rsidRPr="00CA06A0" w:rsidRDefault="002827F4"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A06A0">
              <w:rPr>
                <w:rFonts w:ascii="Arial" w:hAnsi="Arial" w:cs="Arial"/>
              </w:rPr>
              <w:t xml:space="preserve">Assessment and planning </w:t>
            </w:r>
            <w:proofErr w:type="gramStart"/>
            <w:r w:rsidRPr="00CA06A0">
              <w:rPr>
                <w:rFonts w:ascii="Arial" w:hAnsi="Arial" w:cs="Arial"/>
              </w:rPr>
              <w:t>identifies</w:t>
            </w:r>
            <w:proofErr w:type="gramEnd"/>
            <w:r w:rsidRPr="00CA06A0">
              <w:rPr>
                <w:rFonts w:ascii="Arial" w:hAnsi="Arial" w:cs="Arial"/>
              </w:rPr>
              <w:t xml:space="preserve"> and addresses the consumer’s current needs, goals and preferences, including advance care planning and end of life planning if the consumer wishes.</w:t>
            </w:r>
          </w:p>
        </w:tc>
        <w:tc>
          <w:tcPr>
            <w:tcW w:w="971" w:type="pct"/>
            <w:tcBorders>
              <w:left w:val="single" w:sz="4" w:space="0" w:color="auto"/>
            </w:tcBorders>
          </w:tcPr>
          <w:p w14:paraId="74FD5D45" w14:textId="77777777" w:rsidR="002827F4" w:rsidRPr="00CA06A0" w:rsidRDefault="002827F4"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A06A0">
              <w:rPr>
                <w:rFonts w:ascii="Arial" w:hAnsi="Arial" w:cs="Arial"/>
                <w:color w:val="auto"/>
              </w:rPr>
              <w:t>Compliant</w:t>
            </w:r>
          </w:p>
        </w:tc>
      </w:tr>
      <w:tr w:rsidR="002827F4" w:rsidRPr="00CA06A0" w14:paraId="102611AD" w14:textId="77777777" w:rsidTr="002301B2">
        <w:tc>
          <w:tcPr>
            <w:cnfStyle w:val="001000000000" w:firstRow="0" w:lastRow="0" w:firstColumn="1" w:lastColumn="0" w:oddVBand="0" w:evenVBand="0" w:oddHBand="0" w:evenHBand="0" w:firstRowFirstColumn="0" w:firstRowLastColumn="0" w:lastRowFirstColumn="0" w:lastRowLastColumn="0"/>
            <w:tcW w:w="786" w:type="pct"/>
          </w:tcPr>
          <w:p w14:paraId="366E9917" w14:textId="77777777" w:rsidR="002827F4" w:rsidRPr="00CA06A0" w:rsidRDefault="002827F4" w:rsidP="00C9481A">
            <w:pPr>
              <w:spacing w:line="22" w:lineRule="atLeast"/>
              <w:rPr>
                <w:rFonts w:ascii="Arial" w:hAnsi="Arial" w:cs="Arial"/>
                <w:color w:val="auto"/>
              </w:rPr>
            </w:pPr>
            <w:r w:rsidRPr="00CA06A0">
              <w:rPr>
                <w:rFonts w:ascii="Arial" w:hAnsi="Arial" w:cs="Arial"/>
                <w:color w:val="auto"/>
              </w:rPr>
              <w:t>Requirement 2(3)(c)</w:t>
            </w:r>
          </w:p>
        </w:tc>
        <w:tc>
          <w:tcPr>
            <w:tcW w:w="3243" w:type="pct"/>
            <w:tcBorders>
              <w:right w:val="single" w:sz="4" w:space="0" w:color="auto"/>
            </w:tcBorders>
          </w:tcPr>
          <w:p w14:paraId="4BF3E0D2" w14:textId="77777777" w:rsidR="002827F4" w:rsidRPr="00CA06A0" w:rsidRDefault="002827F4"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A06A0">
              <w:rPr>
                <w:rFonts w:ascii="Arial" w:hAnsi="Arial" w:cs="Arial"/>
              </w:rPr>
              <w:t>The organisation demonstrates that assessment and planning:</w:t>
            </w:r>
          </w:p>
          <w:p w14:paraId="6604AD7B" w14:textId="77777777" w:rsidR="002827F4" w:rsidRPr="00CA06A0" w:rsidRDefault="002827F4" w:rsidP="00E557C1">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A06A0">
              <w:rPr>
                <w:rFonts w:ascii="Arial" w:hAnsi="Arial" w:cs="Arial"/>
              </w:rPr>
              <w:t>is based on ongoing partnership with the consumer and others that the consumer wishes to involve in assessment, planning and review of the consumer’s care and services; and</w:t>
            </w:r>
          </w:p>
          <w:p w14:paraId="5C8035AD" w14:textId="77777777" w:rsidR="002827F4" w:rsidRPr="00CA06A0" w:rsidRDefault="002827F4" w:rsidP="00E557C1">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CA06A0">
              <w:rPr>
                <w:rFonts w:ascii="Arial" w:hAnsi="Arial" w:cs="Arial"/>
              </w:rPr>
              <w:t>includes other organisations, and individuals and providers of other care and services, that are involved in the care of the consumer.</w:t>
            </w:r>
          </w:p>
        </w:tc>
        <w:tc>
          <w:tcPr>
            <w:tcW w:w="971" w:type="pct"/>
            <w:tcBorders>
              <w:left w:val="single" w:sz="4" w:space="0" w:color="auto"/>
            </w:tcBorders>
          </w:tcPr>
          <w:p w14:paraId="3D982090" w14:textId="77777777" w:rsidR="002827F4" w:rsidRPr="00CA06A0" w:rsidRDefault="002827F4"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A06A0">
              <w:rPr>
                <w:rFonts w:ascii="Arial" w:hAnsi="Arial" w:cs="Arial"/>
                <w:color w:val="auto"/>
              </w:rPr>
              <w:t>Compliant</w:t>
            </w:r>
          </w:p>
        </w:tc>
      </w:tr>
      <w:tr w:rsidR="002827F4" w:rsidRPr="00CA06A0" w14:paraId="56FF17E1" w14:textId="77777777" w:rsidTr="002301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1F80D9C4" w14:textId="77777777" w:rsidR="002827F4" w:rsidRPr="00CA06A0" w:rsidRDefault="002827F4" w:rsidP="00C9481A">
            <w:pPr>
              <w:spacing w:line="22" w:lineRule="atLeast"/>
              <w:rPr>
                <w:rFonts w:ascii="Arial" w:hAnsi="Arial" w:cs="Arial"/>
                <w:color w:val="auto"/>
              </w:rPr>
            </w:pPr>
            <w:r w:rsidRPr="00CA06A0">
              <w:rPr>
                <w:rFonts w:ascii="Arial" w:hAnsi="Arial" w:cs="Arial"/>
                <w:color w:val="auto"/>
              </w:rPr>
              <w:t>Requirement 2(3)(d)</w:t>
            </w:r>
          </w:p>
        </w:tc>
        <w:tc>
          <w:tcPr>
            <w:tcW w:w="3243" w:type="pct"/>
            <w:tcBorders>
              <w:right w:val="single" w:sz="4" w:space="0" w:color="auto"/>
            </w:tcBorders>
          </w:tcPr>
          <w:p w14:paraId="2D2EE55C" w14:textId="77777777" w:rsidR="002827F4" w:rsidRPr="00CA06A0" w:rsidRDefault="002827F4"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A06A0">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1" w:type="pct"/>
            <w:tcBorders>
              <w:left w:val="single" w:sz="4" w:space="0" w:color="auto"/>
            </w:tcBorders>
          </w:tcPr>
          <w:p w14:paraId="7B21B3E3" w14:textId="77777777" w:rsidR="002827F4" w:rsidRPr="00CA06A0" w:rsidRDefault="00BC5E3B" w:rsidP="00C9481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Co</w:t>
            </w:r>
            <w:r w:rsidR="002827F4" w:rsidRPr="00CA06A0">
              <w:rPr>
                <w:rFonts w:ascii="Arial" w:hAnsi="Arial" w:cs="Arial"/>
                <w:color w:val="auto"/>
              </w:rPr>
              <w:t>mpliant</w:t>
            </w:r>
          </w:p>
        </w:tc>
      </w:tr>
      <w:tr w:rsidR="002827F4" w:rsidRPr="00CA06A0" w14:paraId="562063DB" w14:textId="77777777" w:rsidTr="002301B2">
        <w:tc>
          <w:tcPr>
            <w:cnfStyle w:val="001000000000" w:firstRow="0" w:lastRow="0" w:firstColumn="1" w:lastColumn="0" w:oddVBand="0" w:evenVBand="0" w:oddHBand="0" w:evenHBand="0" w:firstRowFirstColumn="0" w:firstRowLastColumn="0" w:lastRowFirstColumn="0" w:lastRowLastColumn="0"/>
            <w:tcW w:w="786" w:type="pct"/>
          </w:tcPr>
          <w:p w14:paraId="1343FBDE" w14:textId="77777777" w:rsidR="002827F4" w:rsidRPr="00CA06A0" w:rsidRDefault="002827F4" w:rsidP="00C9481A">
            <w:pPr>
              <w:spacing w:line="22" w:lineRule="atLeast"/>
              <w:rPr>
                <w:rFonts w:ascii="Arial" w:hAnsi="Arial" w:cs="Arial"/>
                <w:color w:val="auto"/>
              </w:rPr>
            </w:pPr>
            <w:r w:rsidRPr="00CA06A0">
              <w:rPr>
                <w:rFonts w:ascii="Arial" w:hAnsi="Arial" w:cs="Arial"/>
                <w:color w:val="auto"/>
              </w:rPr>
              <w:t>Requirement 2(3)(e)</w:t>
            </w:r>
          </w:p>
        </w:tc>
        <w:tc>
          <w:tcPr>
            <w:tcW w:w="3243" w:type="pct"/>
            <w:tcBorders>
              <w:right w:val="single" w:sz="4" w:space="0" w:color="auto"/>
            </w:tcBorders>
          </w:tcPr>
          <w:p w14:paraId="3222210E" w14:textId="77777777" w:rsidR="002827F4" w:rsidRPr="00CA06A0" w:rsidRDefault="002827F4"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A06A0">
              <w:rPr>
                <w:rFonts w:ascii="Arial" w:hAnsi="Arial" w:cs="Arial"/>
              </w:rPr>
              <w:t>Care and services are reviewed regularly for effectiveness, and when circumstances change or when incidents impact on the needs, goals or preferences of the consumer.</w:t>
            </w:r>
          </w:p>
        </w:tc>
        <w:tc>
          <w:tcPr>
            <w:tcW w:w="971" w:type="pct"/>
            <w:tcBorders>
              <w:left w:val="single" w:sz="4" w:space="0" w:color="auto"/>
            </w:tcBorders>
          </w:tcPr>
          <w:p w14:paraId="625AF2C5" w14:textId="77777777" w:rsidR="002827F4" w:rsidRPr="00CA06A0" w:rsidRDefault="002827F4"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A06A0">
              <w:rPr>
                <w:rFonts w:ascii="Arial" w:hAnsi="Arial" w:cs="Arial"/>
                <w:color w:val="auto"/>
              </w:rPr>
              <w:t>Compliant</w:t>
            </w:r>
          </w:p>
        </w:tc>
      </w:tr>
    </w:tbl>
    <w:p w14:paraId="33A39ECD" w14:textId="77777777" w:rsidR="002827F4" w:rsidRPr="00CA06A0" w:rsidRDefault="002827F4" w:rsidP="002827F4">
      <w:pPr>
        <w:pStyle w:val="Heading2"/>
        <w:spacing w:before="120" w:after="120" w:line="22" w:lineRule="atLeast"/>
        <w:rPr>
          <w:rFonts w:ascii="Arial" w:hAnsi="Arial" w:cs="Arial"/>
        </w:rPr>
      </w:pPr>
      <w:r w:rsidRPr="00CA06A0">
        <w:rPr>
          <w:rFonts w:ascii="Arial" w:hAnsi="Arial" w:cs="Arial"/>
        </w:rPr>
        <w:t>Findings</w:t>
      </w:r>
    </w:p>
    <w:p w14:paraId="270FFAF0" w14:textId="77777777" w:rsidR="0012080C" w:rsidRPr="000844D0" w:rsidRDefault="001D4303" w:rsidP="003167A1">
      <w:pPr>
        <w:spacing w:before="120" w:after="0"/>
        <w:rPr>
          <w:rFonts w:ascii="Arial" w:hAnsi="Arial" w:cs="Arial"/>
        </w:rPr>
      </w:pPr>
      <w:r w:rsidRPr="002F3ADE">
        <w:rPr>
          <w:rFonts w:ascii="Arial" w:hAnsi="Arial" w:cs="Arial"/>
          <w:color w:val="auto"/>
        </w:rPr>
        <w:t>The Assessment Team recommended these requirements were not met, however,</w:t>
      </w:r>
      <w:r w:rsidR="00EC464B" w:rsidRPr="002F3ADE">
        <w:rPr>
          <w:rFonts w:ascii="Arial" w:eastAsia="Calibri" w:hAnsi="Arial" w:cs="Arial"/>
          <w:color w:val="auto"/>
        </w:rPr>
        <w:t xml:space="preserve"> I have considered the Assessment Team’s findings; the evidence documented in the Site Audit Report and the Approved Provider’s response and find the service compliant for both these requirements:</w:t>
      </w:r>
      <w:r w:rsidRPr="002F3ADE">
        <w:rPr>
          <w:rFonts w:ascii="Arial" w:hAnsi="Arial" w:cs="Arial"/>
          <w:color w:val="auto"/>
        </w:rPr>
        <w:t xml:space="preserve"> </w:t>
      </w:r>
    </w:p>
    <w:p w14:paraId="2B1A8236" w14:textId="77777777" w:rsidR="0012080C" w:rsidRPr="00F94077" w:rsidRDefault="008C465F" w:rsidP="00E557C1">
      <w:pPr>
        <w:pStyle w:val="ListParagraph"/>
        <w:numPr>
          <w:ilvl w:val="0"/>
          <w:numId w:val="18"/>
        </w:numPr>
        <w:spacing w:before="120" w:after="0"/>
        <w:rPr>
          <w:rFonts w:ascii="Arial" w:hAnsi="Arial" w:cs="Arial"/>
          <w:iCs/>
        </w:rPr>
      </w:pPr>
      <w:r w:rsidRPr="00F94077">
        <w:rPr>
          <w:rFonts w:ascii="Arial" w:hAnsi="Arial" w:cs="Arial"/>
          <w:iCs/>
        </w:rPr>
        <w:t>Assessment and planning, including consideration of risks to the consumer’s health and well-being, informs the delivery of safe and effective care and services.</w:t>
      </w:r>
    </w:p>
    <w:p w14:paraId="33020DDC" w14:textId="77777777" w:rsidR="00F81ABF" w:rsidRPr="00F81ABF" w:rsidRDefault="00C9481A" w:rsidP="00E557C1">
      <w:pPr>
        <w:pStyle w:val="ListParagraph"/>
        <w:numPr>
          <w:ilvl w:val="0"/>
          <w:numId w:val="18"/>
        </w:numPr>
        <w:spacing w:before="120" w:after="0"/>
        <w:rPr>
          <w:rFonts w:ascii="Arial" w:eastAsia="Calibri" w:hAnsi="Arial" w:cs="Arial"/>
        </w:rPr>
      </w:pPr>
      <w:r w:rsidRPr="00F81ABF">
        <w:rPr>
          <w:rFonts w:ascii="Arial" w:hAnsi="Arial" w:cs="Arial"/>
          <w:iCs/>
        </w:rPr>
        <w:t>The outcomes of assessment and planning are effectively communicated to the consumer and documented in a care and services plan that is readily available to the consumer, and where care and services are provided.</w:t>
      </w:r>
      <w:bookmarkStart w:id="4" w:name="_Hlk109732415"/>
    </w:p>
    <w:p w14:paraId="70DA8C42" w14:textId="77777777" w:rsidR="00B3446E" w:rsidRPr="00D820FB" w:rsidRDefault="00F81ABF" w:rsidP="00B3446E">
      <w:pPr>
        <w:spacing w:before="120" w:after="0"/>
        <w:rPr>
          <w:rFonts w:ascii="Arial" w:eastAsia="Arial" w:hAnsi="Arial" w:cs="Arial"/>
          <w:color w:val="auto"/>
        </w:rPr>
      </w:pPr>
      <w:r w:rsidRPr="00D820FB">
        <w:rPr>
          <w:rFonts w:ascii="Arial" w:hAnsi="Arial" w:cs="Arial"/>
          <w:color w:val="auto"/>
        </w:rPr>
        <w:t xml:space="preserve">The Site Audit Report identified the service had a </w:t>
      </w:r>
      <w:r w:rsidR="008C4C19" w:rsidRPr="00D820FB">
        <w:rPr>
          <w:rFonts w:ascii="Arial" w:eastAsia="Arial" w:hAnsi="Arial" w:cs="Arial"/>
          <w:color w:val="auto"/>
        </w:rPr>
        <w:t xml:space="preserve">comprehensive </w:t>
      </w:r>
      <w:r w:rsidR="008B5E28" w:rsidRPr="00D820FB">
        <w:rPr>
          <w:rFonts w:ascii="Arial" w:eastAsia="Arial" w:hAnsi="Arial" w:cs="Arial"/>
          <w:color w:val="auto"/>
        </w:rPr>
        <w:t xml:space="preserve">assessment and planning </w:t>
      </w:r>
      <w:r w:rsidR="008C4C19" w:rsidRPr="00D820FB">
        <w:rPr>
          <w:rFonts w:ascii="Arial" w:eastAsia="Arial" w:hAnsi="Arial" w:cs="Arial"/>
          <w:color w:val="auto"/>
        </w:rPr>
        <w:t>system</w:t>
      </w:r>
      <w:r w:rsidRPr="00D820FB">
        <w:rPr>
          <w:rFonts w:ascii="Arial" w:eastAsia="Arial" w:hAnsi="Arial" w:cs="Arial"/>
          <w:color w:val="auto"/>
        </w:rPr>
        <w:t xml:space="preserve"> in place including </w:t>
      </w:r>
      <w:r w:rsidR="008C4C19" w:rsidRPr="00D820FB">
        <w:rPr>
          <w:rFonts w:ascii="Arial" w:eastAsia="Arial" w:hAnsi="Arial" w:cs="Arial"/>
          <w:color w:val="auto"/>
        </w:rPr>
        <w:t>policies</w:t>
      </w:r>
      <w:r w:rsidR="008B5E28" w:rsidRPr="00D820FB">
        <w:rPr>
          <w:rFonts w:ascii="Arial" w:eastAsia="Arial" w:hAnsi="Arial" w:cs="Arial"/>
          <w:color w:val="auto"/>
        </w:rPr>
        <w:t xml:space="preserve"> and </w:t>
      </w:r>
      <w:r w:rsidR="008C4C19" w:rsidRPr="00D820FB">
        <w:rPr>
          <w:rFonts w:ascii="Arial" w:eastAsia="Arial" w:hAnsi="Arial" w:cs="Arial"/>
          <w:color w:val="auto"/>
        </w:rPr>
        <w:t xml:space="preserve">procedures </w:t>
      </w:r>
      <w:r w:rsidR="00EC464B" w:rsidRPr="00D820FB">
        <w:rPr>
          <w:rFonts w:ascii="Arial" w:eastAsia="Arial" w:hAnsi="Arial" w:cs="Arial"/>
          <w:color w:val="auto"/>
        </w:rPr>
        <w:t xml:space="preserve">with validated </w:t>
      </w:r>
      <w:r w:rsidR="008C4C19" w:rsidRPr="00D820FB">
        <w:rPr>
          <w:rFonts w:ascii="Arial" w:eastAsia="Arial" w:hAnsi="Arial" w:cs="Arial"/>
          <w:color w:val="auto"/>
        </w:rPr>
        <w:t xml:space="preserve">assessment and planning tools </w:t>
      </w:r>
      <w:r w:rsidR="00EC464B" w:rsidRPr="00D820FB">
        <w:rPr>
          <w:rFonts w:ascii="Arial" w:eastAsia="Arial" w:hAnsi="Arial" w:cs="Arial"/>
          <w:color w:val="auto"/>
        </w:rPr>
        <w:t>to identify risks and inform safe and effective delivery of care.</w:t>
      </w:r>
      <w:r w:rsidR="008C4C19" w:rsidRPr="00D820FB">
        <w:rPr>
          <w:rFonts w:ascii="Arial" w:eastAsia="Arial" w:hAnsi="Arial" w:cs="Arial"/>
          <w:color w:val="auto"/>
        </w:rPr>
        <w:t xml:space="preserve"> </w:t>
      </w:r>
      <w:bookmarkEnd w:id="4"/>
      <w:r w:rsidR="004800FF" w:rsidRPr="00D820FB">
        <w:rPr>
          <w:rFonts w:ascii="Arial" w:hAnsi="Arial" w:cs="Arial"/>
          <w:color w:val="auto"/>
        </w:rPr>
        <w:t xml:space="preserve">However, deficits </w:t>
      </w:r>
      <w:r w:rsidR="00EC464B" w:rsidRPr="00D820FB">
        <w:rPr>
          <w:rFonts w:ascii="Arial" w:hAnsi="Arial" w:cs="Arial"/>
          <w:color w:val="auto"/>
        </w:rPr>
        <w:t xml:space="preserve">were brought forward </w:t>
      </w:r>
      <w:r w:rsidR="00CF0D76" w:rsidRPr="00D820FB">
        <w:rPr>
          <w:rFonts w:ascii="Arial" w:hAnsi="Arial" w:cs="Arial"/>
          <w:color w:val="auto"/>
        </w:rPr>
        <w:t>relating to</w:t>
      </w:r>
      <w:r w:rsidR="004800FF" w:rsidRPr="00D820FB">
        <w:rPr>
          <w:rFonts w:ascii="Arial" w:eastAsia="Calibri" w:hAnsi="Arial" w:cs="Arial"/>
          <w:color w:val="auto"/>
        </w:rPr>
        <w:t xml:space="preserve"> </w:t>
      </w:r>
      <w:r w:rsidR="00CD3ADE" w:rsidRPr="00D820FB">
        <w:rPr>
          <w:rFonts w:ascii="Arial" w:eastAsia="Calibri" w:hAnsi="Arial" w:cs="Arial"/>
          <w:color w:val="auto"/>
        </w:rPr>
        <w:t xml:space="preserve">completion of assessments for new consumers, pain </w:t>
      </w:r>
      <w:r w:rsidR="00830C1E" w:rsidRPr="00D820FB">
        <w:rPr>
          <w:rFonts w:ascii="Arial" w:eastAsia="Arial" w:hAnsi="Arial" w:cs="Arial"/>
          <w:color w:val="auto"/>
        </w:rPr>
        <w:t xml:space="preserve">assessment and </w:t>
      </w:r>
      <w:r w:rsidR="00CD3ADE" w:rsidRPr="00D820FB">
        <w:rPr>
          <w:rFonts w:ascii="Arial" w:eastAsia="Arial" w:hAnsi="Arial" w:cs="Arial"/>
          <w:color w:val="auto"/>
        </w:rPr>
        <w:t xml:space="preserve">assessment of risks associated with the use of a motorised </w:t>
      </w:r>
      <w:r w:rsidR="00576320">
        <w:rPr>
          <w:rFonts w:ascii="Arial" w:eastAsia="Arial" w:hAnsi="Arial" w:cs="Arial"/>
          <w:color w:val="auto"/>
        </w:rPr>
        <w:t>wheelchair</w:t>
      </w:r>
      <w:r w:rsidR="004A27BE" w:rsidRPr="00D820FB">
        <w:rPr>
          <w:rFonts w:ascii="Arial" w:eastAsia="Arial" w:hAnsi="Arial" w:cs="Arial"/>
          <w:color w:val="auto"/>
        </w:rPr>
        <w:t xml:space="preserve"> and urinary tract infections</w:t>
      </w:r>
      <w:r w:rsidR="00CD3ADE" w:rsidRPr="00D820FB">
        <w:rPr>
          <w:rFonts w:ascii="Arial" w:eastAsia="Arial" w:hAnsi="Arial" w:cs="Arial"/>
          <w:color w:val="auto"/>
        </w:rPr>
        <w:t xml:space="preserve">. </w:t>
      </w:r>
    </w:p>
    <w:p w14:paraId="0B43A9EE" w14:textId="77777777" w:rsidR="00D31AB3" w:rsidRPr="008B5A6F" w:rsidRDefault="00D31AB3" w:rsidP="00D31AB3">
      <w:pPr>
        <w:spacing w:before="120" w:after="0"/>
        <w:rPr>
          <w:rFonts w:ascii="Arial" w:eastAsia="Calibri" w:hAnsi="Arial" w:cs="Arial"/>
          <w:color w:val="auto"/>
        </w:rPr>
      </w:pPr>
      <w:r w:rsidRPr="004B4BAC">
        <w:rPr>
          <w:rFonts w:ascii="Arial" w:eastAsia="Calibri" w:hAnsi="Arial" w:cs="Arial"/>
          <w:color w:val="auto"/>
        </w:rPr>
        <w:lastRenderedPageBreak/>
        <w:t xml:space="preserve">The Site Audit Report also identified deficits in consent processes for consumers subject to </w:t>
      </w:r>
      <w:r w:rsidR="004B4BAC" w:rsidRPr="004B4BAC">
        <w:rPr>
          <w:rFonts w:ascii="Arial" w:eastAsia="Calibri" w:hAnsi="Arial" w:cs="Arial"/>
          <w:color w:val="auto"/>
        </w:rPr>
        <w:t xml:space="preserve">restrictive practices and pain management. </w:t>
      </w:r>
      <w:r w:rsidR="008B5A6F" w:rsidRPr="004B4BAC">
        <w:rPr>
          <w:rFonts w:ascii="Arial" w:eastAsia="Calibri" w:hAnsi="Arial" w:cs="Arial"/>
          <w:color w:val="auto"/>
        </w:rPr>
        <w:t xml:space="preserve">I </w:t>
      </w:r>
      <w:r w:rsidRPr="004B4BAC">
        <w:rPr>
          <w:rFonts w:ascii="Arial" w:eastAsia="Calibri" w:hAnsi="Arial" w:cs="Arial"/>
          <w:color w:val="auto"/>
        </w:rPr>
        <w:t xml:space="preserve">have considered </w:t>
      </w:r>
      <w:r w:rsidR="004B4BAC" w:rsidRPr="004B4BAC">
        <w:rPr>
          <w:rFonts w:ascii="Arial" w:eastAsia="Calibri" w:hAnsi="Arial" w:cs="Arial"/>
          <w:color w:val="auto"/>
        </w:rPr>
        <w:t xml:space="preserve">these concerns </w:t>
      </w:r>
      <w:r w:rsidRPr="004B4BAC">
        <w:rPr>
          <w:rFonts w:ascii="Arial" w:eastAsia="Calibri" w:hAnsi="Arial" w:cs="Arial"/>
          <w:color w:val="auto"/>
        </w:rPr>
        <w:t>under Requirement 3(3)(a)</w:t>
      </w:r>
      <w:r w:rsidR="004B4BAC" w:rsidRPr="004B4BAC">
        <w:rPr>
          <w:rFonts w:ascii="Arial" w:eastAsia="Calibri" w:hAnsi="Arial" w:cs="Arial"/>
          <w:color w:val="auto"/>
        </w:rPr>
        <w:t xml:space="preserve"> where it is more relevant</w:t>
      </w:r>
      <w:r w:rsidRPr="004B4BAC">
        <w:rPr>
          <w:rFonts w:ascii="Arial" w:eastAsia="Calibri" w:hAnsi="Arial" w:cs="Arial"/>
          <w:color w:val="auto"/>
        </w:rPr>
        <w:t>.</w:t>
      </w:r>
      <w:r w:rsidRPr="008B5A6F">
        <w:rPr>
          <w:rFonts w:ascii="Arial" w:eastAsia="Calibri" w:hAnsi="Arial" w:cs="Arial"/>
          <w:color w:val="auto"/>
        </w:rPr>
        <w:t xml:space="preserve"> </w:t>
      </w:r>
    </w:p>
    <w:p w14:paraId="3DDABCF1" w14:textId="77777777" w:rsidR="00461B4C" w:rsidRPr="00CE041D" w:rsidRDefault="00B3446E" w:rsidP="008B5A6F">
      <w:pPr>
        <w:spacing w:before="120" w:after="0"/>
        <w:rPr>
          <w:rFonts w:ascii="Arial" w:eastAsia="Calibri" w:hAnsi="Arial" w:cs="Arial"/>
          <w:strike/>
          <w:color w:val="auto"/>
        </w:rPr>
      </w:pPr>
      <w:r w:rsidRPr="00301327">
        <w:rPr>
          <w:rFonts w:ascii="Arial" w:eastAsia="Calibri" w:hAnsi="Arial" w:cs="Arial"/>
        </w:rPr>
        <w:t xml:space="preserve">The Approved Provider responded on </w:t>
      </w:r>
      <w:r w:rsidR="00EC464B">
        <w:rPr>
          <w:rFonts w:ascii="Arial" w:eastAsia="Calibri" w:hAnsi="Arial" w:cs="Arial"/>
        </w:rPr>
        <w:t xml:space="preserve">3 </w:t>
      </w:r>
      <w:r w:rsidRPr="00301327">
        <w:rPr>
          <w:rFonts w:ascii="Arial" w:eastAsia="Calibri" w:hAnsi="Arial" w:cs="Arial"/>
        </w:rPr>
        <w:t xml:space="preserve">August 2022 and </w:t>
      </w:r>
      <w:r w:rsidRPr="00301327">
        <w:rPr>
          <w:rFonts w:ascii="Arial" w:hAnsi="Arial" w:cs="Arial"/>
          <w:color w:val="auto"/>
        </w:rPr>
        <w:t xml:space="preserve">provided additional information and evidence </w:t>
      </w:r>
      <w:r>
        <w:rPr>
          <w:rFonts w:ascii="Arial" w:hAnsi="Arial" w:cs="Arial"/>
          <w:color w:val="auto"/>
        </w:rPr>
        <w:t xml:space="preserve">to support compliance with this requirement. </w:t>
      </w:r>
    </w:p>
    <w:p w14:paraId="0B8F4D35" w14:textId="77777777" w:rsidR="00CE041D" w:rsidRPr="00AF43BE" w:rsidRDefault="00CE041D" w:rsidP="00DB7DF5">
      <w:pPr>
        <w:spacing w:before="120" w:after="0"/>
        <w:rPr>
          <w:rFonts w:ascii="Arial" w:eastAsia="Calibri" w:hAnsi="Arial" w:cs="Arial"/>
          <w:color w:val="auto"/>
        </w:rPr>
      </w:pPr>
      <w:r w:rsidRPr="00AF43BE">
        <w:rPr>
          <w:rFonts w:ascii="Arial" w:eastAsia="Calibri" w:hAnsi="Arial" w:cs="Arial"/>
          <w:color w:val="auto"/>
        </w:rPr>
        <w:t xml:space="preserve">For 2 named consumers, identified as not having episodes of </w:t>
      </w:r>
      <w:r w:rsidR="005D7FD4" w:rsidRPr="00AF43BE">
        <w:rPr>
          <w:rFonts w:ascii="Arial" w:eastAsia="Calibri" w:hAnsi="Arial" w:cs="Arial"/>
          <w:color w:val="auto"/>
        </w:rPr>
        <w:t xml:space="preserve">acute or new </w:t>
      </w:r>
      <w:r w:rsidRPr="00AF43BE">
        <w:rPr>
          <w:rFonts w:ascii="Arial" w:eastAsia="Calibri" w:hAnsi="Arial" w:cs="Arial"/>
          <w:color w:val="auto"/>
        </w:rPr>
        <w:t xml:space="preserve">pain assessed, documented evidence including </w:t>
      </w:r>
      <w:r w:rsidR="00A2442B" w:rsidRPr="00AF43BE">
        <w:rPr>
          <w:rFonts w:ascii="Arial" w:eastAsia="Calibri" w:hAnsi="Arial" w:cs="Arial"/>
          <w:color w:val="auto"/>
        </w:rPr>
        <w:t xml:space="preserve">assessments, care plans and </w:t>
      </w:r>
      <w:r w:rsidRPr="00AF43BE">
        <w:rPr>
          <w:rFonts w:ascii="Arial" w:eastAsia="Calibri" w:hAnsi="Arial" w:cs="Arial"/>
          <w:color w:val="auto"/>
        </w:rPr>
        <w:t>pain monitoring charts were submitted by the Approved Provider which supports the consumer</w:t>
      </w:r>
      <w:r w:rsidR="005D7FD4" w:rsidRPr="00AF43BE">
        <w:rPr>
          <w:rFonts w:ascii="Arial" w:eastAsia="Calibri" w:hAnsi="Arial" w:cs="Arial"/>
          <w:color w:val="auto"/>
        </w:rPr>
        <w:t>’</w:t>
      </w:r>
      <w:r w:rsidRPr="00AF43BE">
        <w:rPr>
          <w:rFonts w:ascii="Arial" w:eastAsia="Calibri" w:hAnsi="Arial" w:cs="Arial"/>
          <w:color w:val="auto"/>
        </w:rPr>
        <w:t>s pain was being assessed</w:t>
      </w:r>
      <w:r w:rsidR="00A2442B" w:rsidRPr="00AF43BE">
        <w:rPr>
          <w:rFonts w:ascii="Arial" w:eastAsia="Calibri" w:hAnsi="Arial" w:cs="Arial"/>
          <w:color w:val="auto"/>
        </w:rPr>
        <w:t xml:space="preserve"> and associated pain risks had been considered. </w:t>
      </w:r>
    </w:p>
    <w:p w14:paraId="1391B410" w14:textId="77777777" w:rsidR="004A27BE" w:rsidRPr="00AF43BE" w:rsidRDefault="004A27BE" w:rsidP="00DB7DF5">
      <w:pPr>
        <w:spacing w:before="120" w:after="0"/>
        <w:rPr>
          <w:rFonts w:ascii="Arial" w:eastAsia="Calibri" w:hAnsi="Arial" w:cs="Arial"/>
          <w:color w:val="auto"/>
        </w:rPr>
      </w:pPr>
      <w:r w:rsidRPr="00AF43BE">
        <w:rPr>
          <w:rFonts w:ascii="Arial" w:eastAsia="Calibri" w:hAnsi="Arial" w:cs="Arial"/>
          <w:color w:val="auto"/>
        </w:rPr>
        <w:t>For the named consumer who</w:t>
      </w:r>
      <w:r w:rsidR="0056159C" w:rsidRPr="00AF43BE">
        <w:rPr>
          <w:rFonts w:ascii="Arial" w:eastAsia="Calibri" w:hAnsi="Arial" w:cs="Arial"/>
          <w:color w:val="auto"/>
        </w:rPr>
        <w:t>se</w:t>
      </w:r>
      <w:r w:rsidRPr="00AF43BE">
        <w:rPr>
          <w:rFonts w:ascii="Arial" w:eastAsia="Calibri" w:hAnsi="Arial" w:cs="Arial"/>
          <w:color w:val="auto"/>
        </w:rPr>
        <w:t xml:space="preserve"> </w:t>
      </w:r>
      <w:r w:rsidR="00CE041D" w:rsidRPr="00AF43BE">
        <w:rPr>
          <w:rFonts w:ascii="Arial" w:eastAsia="Calibri" w:hAnsi="Arial" w:cs="Arial"/>
          <w:color w:val="auto"/>
        </w:rPr>
        <w:t>suite of assessments and care plan</w:t>
      </w:r>
      <w:r w:rsidR="0056159C" w:rsidRPr="00AF43BE">
        <w:rPr>
          <w:rFonts w:ascii="Arial" w:eastAsia="Calibri" w:hAnsi="Arial" w:cs="Arial"/>
          <w:color w:val="auto"/>
        </w:rPr>
        <w:t xml:space="preserve"> were incomplete</w:t>
      </w:r>
      <w:r w:rsidR="00CE041D" w:rsidRPr="00AF43BE">
        <w:rPr>
          <w:rFonts w:ascii="Arial" w:eastAsia="Calibri" w:hAnsi="Arial" w:cs="Arial"/>
          <w:color w:val="auto"/>
        </w:rPr>
        <w:t xml:space="preserve">, I accept they </w:t>
      </w:r>
      <w:r w:rsidRPr="00AF43BE">
        <w:rPr>
          <w:rFonts w:ascii="Arial" w:eastAsia="Calibri" w:hAnsi="Arial" w:cs="Arial"/>
          <w:color w:val="auto"/>
        </w:rPr>
        <w:t>entered the service 8 days prior to the Site Audit</w:t>
      </w:r>
      <w:r w:rsidR="00CE041D" w:rsidRPr="00AF43BE">
        <w:rPr>
          <w:rFonts w:ascii="Arial" w:eastAsia="Calibri" w:hAnsi="Arial" w:cs="Arial"/>
          <w:color w:val="auto"/>
        </w:rPr>
        <w:t xml:space="preserve"> and consider </w:t>
      </w:r>
      <w:r w:rsidRPr="00AF43BE">
        <w:rPr>
          <w:rFonts w:ascii="Arial" w:eastAsia="Calibri" w:hAnsi="Arial" w:cs="Arial"/>
          <w:color w:val="auto"/>
        </w:rPr>
        <w:t>the Approved Provider</w:t>
      </w:r>
      <w:r w:rsidR="00A2442B" w:rsidRPr="00AF43BE">
        <w:rPr>
          <w:rFonts w:ascii="Arial" w:eastAsia="Calibri" w:hAnsi="Arial" w:cs="Arial"/>
          <w:color w:val="auto"/>
        </w:rPr>
        <w:t>’</w:t>
      </w:r>
      <w:r w:rsidRPr="00AF43BE">
        <w:rPr>
          <w:rFonts w:ascii="Arial" w:eastAsia="Calibri" w:hAnsi="Arial" w:cs="Arial"/>
          <w:color w:val="auto"/>
        </w:rPr>
        <w:t xml:space="preserve">s response advising consumer assessments are commenced following a settling </w:t>
      </w:r>
      <w:r w:rsidR="00CE041D" w:rsidRPr="00AF43BE">
        <w:rPr>
          <w:rFonts w:ascii="Arial" w:eastAsia="Calibri" w:hAnsi="Arial" w:cs="Arial"/>
          <w:color w:val="auto"/>
        </w:rPr>
        <w:t xml:space="preserve">in </w:t>
      </w:r>
      <w:r w:rsidRPr="00AF43BE">
        <w:rPr>
          <w:rFonts w:ascii="Arial" w:eastAsia="Calibri" w:hAnsi="Arial" w:cs="Arial"/>
          <w:color w:val="auto"/>
        </w:rPr>
        <w:t>period</w:t>
      </w:r>
      <w:r w:rsidR="0056159C" w:rsidRPr="00AF43BE">
        <w:rPr>
          <w:rFonts w:ascii="Arial" w:eastAsia="Calibri" w:hAnsi="Arial" w:cs="Arial"/>
          <w:color w:val="auto"/>
        </w:rPr>
        <w:t>,</w:t>
      </w:r>
      <w:r w:rsidRPr="00AF43BE">
        <w:rPr>
          <w:rFonts w:ascii="Arial" w:eastAsia="Calibri" w:hAnsi="Arial" w:cs="Arial"/>
          <w:color w:val="auto"/>
        </w:rPr>
        <w:t xml:space="preserve"> supports risk</w:t>
      </w:r>
      <w:r w:rsidR="00BD4A8B" w:rsidRPr="00AF43BE">
        <w:rPr>
          <w:rFonts w:ascii="Arial" w:eastAsia="Calibri" w:hAnsi="Arial" w:cs="Arial"/>
          <w:color w:val="auto"/>
        </w:rPr>
        <w:t>s</w:t>
      </w:r>
      <w:r w:rsidR="0042291F" w:rsidRPr="00AF43BE">
        <w:rPr>
          <w:rFonts w:ascii="Arial" w:eastAsia="Calibri" w:hAnsi="Arial" w:cs="Arial"/>
          <w:color w:val="auto"/>
        </w:rPr>
        <w:t>,</w:t>
      </w:r>
      <w:r w:rsidRPr="00AF43BE">
        <w:rPr>
          <w:rFonts w:ascii="Arial" w:eastAsia="Calibri" w:hAnsi="Arial" w:cs="Arial"/>
          <w:color w:val="auto"/>
        </w:rPr>
        <w:t xml:space="preserve"> including being in a new environment, </w:t>
      </w:r>
      <w:r w:rsidR="00BD4A8B" w:rsidRPr="00AF43BE">
        <w:rPr>
          <w:rFonts w:ascii="Arial" w:eastAsia="Calibri" w:hAnsi="Arial" w:cs="Arial"/>
          <w:color w:val="auto"/>
        </w:rPr>
        <w:t>is</w:t>
      </w:r>
      <w:r w:rsidRPr="00AF43BE">
        <w:rPr>
          <w:rFonts w:ascii="Arial" w:eastAsia="Calibri" w:hAnsi="Arial" w:cs="Arial"/>
          <w:color w:val="auto"/>
        </w:rPr>
        <w:t xml:space="preserve"> considered in assessment and planning.  </w:t>
      </w:r>
    </w:p>
    <w:p w14:paraId="57B57A11" w14:textId="77777777" w:rsidR="00CE041D" w:rsidRPr="00AF43BE" w:rsidRDefault="00CE041D" w:rsidP="00DB7DF5">
      <w:pPr>
        <w:spacing w:before="120" w:after="0"/>
        <w:rPr>
          <w:rFonts w:ascii="Arial" w:eastAsia="Calibri" w:hAnsi="Arial" w:cs="Arial"/>
          <w:color w:val="auto"/>
        </w:rPr>
      </w:pPr>
      <w:r w:rsidRPr="00AF43BE">
        <w:rPr>
          <w:rFonts w:ascii="Arial" w:eastAsia="Calibri" w:hAnsi="Arial" w:cs="Arial"/>
          <w:color w:val="auto"/>
        </w:rPr>
        <w:t xml:space="preserve">In relation to the named consumer, who was identified as not having a recent safety assessment for the operation of a motorised </w:t>
      </w:r>
      <w:r w:rsidR="00F670FA">
        <w:rPr>
          <w:rFonts w:ascii="Arial" w:eastAsia="Calibri" w:hAnsi="Arial" w:cs="Arial"/>
          <w:color w:val="auto"/>
        </w:rPr>
        <w:t>wheelchair</w:t>
      </w:r>
      <w:r w:rsidR="00AF43BE">
        <w:rPr>
          <w:rFonts w:ascii="Arial" w:eastAsia="Calibri" w:hAnsi="Arial" w:cs="Arial"/>
          <w:color w:val="auto"/>
        </w:rPr>
        <w:t xml:space="preserve">, </w:t>
      </w:r>
      <w:r w:rsidRPr="00AF43BE">
        <w:rPr>
          <w:rFonts w:ascii="Arial" w:eastAsia="Calibri" w:hAnsi="Arial" w:cs="Arial"/>
          <w:color w:val="auto"/>
        </w:rPr>
        <w:t xml:space="preserve">evidence </w:t>
      </w:r>
      <w:r w:rsidR="00F670FA">
        <w:rPr>
          <w:rFonts w:ascii="Arial" w:eastAsia="Calibri" w:hAnsi="Arial" w:cs="Arial"/>
          <w:color w:val="auto"/>
        </w:rPr>
        <w:t xml:space="preserve">was submitted </w:t>
      </w:r>
      <w:r w:rsidRPr="00AF43BE">
        <w:rPr>
          <w:rFonts w:ascii="Arial" w:eastAsia="Calibri" w:hAnsi="Arial" w:cs="Arial"/>
          <w:color w:val="auto"/>
        </w:rPr>
        <w:t xml:space="preserve">which supports the consumer’s competency in the operation of the </w:t>
      </w:r>
      <w:r w:rsidR="00F670FA">
        <w:rPr>
          <w:rFonts w:ascii="Arial" w:eastAsia="Calibri" w:hAnsi="Arial" w:cs="Arial"/>
          <w:color w:val="auto"/>
        </w:rPr>
        <w:t>wheelchair</w:t>
      </w:r>
      <w:r w:rsidRPr="00AF43BE">
        <w:rPr>
          <w:rFonts w:ascii="Arial" w:eastAsia="Calibri" w:hAnsi="Arial" w:cs="Arial"/>
          <w:color w:val="auto"/>
        </w:rPr>
        <w:t xml:space="preserve"> has been regularly assessed by a</w:t>
      </w:r>
      <w:r w:rsidR="00DC739D" w:rsidRPr="00AF43BE">
        <w:rPr>
          <w:rFonts w:ascii="Arial" w:eastAsia="Calibri" w:hAnsi="Arial" w:cs="Arial"/>
          <w:color w:val="auto"/>
        </w:rPr>
        <w:t>n</w:t>
      </w:r>
      <w:r w:rsidRPr="00AF43BE">
        <w:rPr>
          <w:rFonts w:ascii="Arial" w:eastAsia="Calibri" w:hAnsi="Arial" w:cs="Arial"/>
          <w:color w:val="auto"/>
        </w:rPr>
        <w:t xml:space="preserve"> </w:t>
      </w:r>
      <w:r w:rsidR="0084232B" w:rsidRPr="00AF43BE">
        <w:rPr>
          <w:rFonts w:ascii="Arial" w:eastAsia="Calibri" w:hAnsi="Arial" w:cs="Arial"/>
          <w:color w:val="auto"/>
        </w:rPr>
        <w:t>allied health professional</w:t>
      </w:r>
      <w:r w:rsidRPr="00AF43BE">
        <w:rPr>
          <w:rFonts w:ascii="Arial" w:eastAsia="Calibri" w:hAnsi="Arial" w:cs="Arial"/>
          <w:color w:val="auto"/>
        </w:rPr>
        <w:t xml:space="preserve"> and this information supports compliance with this </w:t>
      </w:r>
      <w:r w:rsidR="00F670FA">
        <w:rPr>
          <w:rFonts w:ascii="Arial" w:eastAsia="Calibri" w:hAnsi="Arial" w:cs="Arial"/>
          <w:color w:val="auto"/>
        </w:rPr>
        <w:t>R</w:t>
      </w:r>
      <w:r w:rsidRPr="00AF43BE">
        <w:rPr>
          <w:rFonts w:ascii="Arial" w:eastAsia="Calibri" w:hAnsi="Arial" w:cs="Arial"/>
          <w:color w:val="auto"/>
        </w:rPr>
        <w:t xml:space="preserve">equirement. </w:t>
      </w:r>
    </w:p>
    <w:p w14:paraId="6818B71D" w14:textId="77777777" w:rsidR="00CE041D" w:rsidRPr="00AF43BE" w:rsidRDefault="00A2442B" w:rsidP="00DB7DF5">
      <w:pPr>
        <w:spacing w:before="120" w:after="0"/>
        <w:rPr>
          <w:rFonts w:ascii="Arial" w:eastAsia="Calibri" w:hAnsi="Arial" w:cs="Arial"/>
          <w:color w:val="auto"/>
        </w:rPr>
      </w:pPr>
      <w:r w:rsidRPr="00AF43BE">
        <w:rPr>
          <w:rFonts w:ascii="Arial" w:eastAsia="Calibri" w:hAnsi="Arial" w:cs="Arial"/>
          <w:color w:val="auto"/>
        </w:rPr>
        <w:t xml:space="preserve">For the deficit, concerning </w:t>
      </w:r>
      <w:r w:rsidR="006F1BFC" w:rsidRPr="00AF43BE">
        <w:rPr>
          <w:rFonts w:ascii="Arial" w:eastAsia="Calibri" w:hAnsi="Arial" w:cs="Arial"/>
          <w:color w:val="auto"/>
        </w:rPr>
        <w:t xml:space="preserve">recurrent </w:t>
      </w:r>
      <w:r w:rsidRPr="00AF43BE">
        <w:rPr>
          <w:rFonts w:ascii="Arial" w:eastAsia="Calibri" w:hAnsi="Arial" w:cs="Arial"/>
          <w:color w:val="auto"/>
        </w:rPr>
        <w:t xml:space="preserve">urinary tract infections not being identified on a consumer’s profile, I accept </w:t>
      </w:r>
      <w:r w:rsidR="00F452DB" w:rsidRPr="00AF43BE">
        <w:rPr>
          <w:rFonts w:ascii="Arial" w:eastAsia="Calibri" w:hAnsi="Arial" w:cs="Arial"/>
          <w:color w:val="auto"/>
        </w:rPr>
        <w:t>the Approved Provider</w:t>
      </w:r>
      <w:r w:rsidR="006F1BFC" w:rsidRPr="00AF43BE">
        <w:rPr>
          <w:rFonts w:ascii="Arial" w:eastAsia="Calibri" w:hAnsi="Arial" w:cs="Arial"/>
          <w:color w:val="auto"/>
        </w:rPr>
        <w:t>’</w:t>
      </w:r>
      <w:r w:rsidR="00F452DB" w:rsidRPr="00AF43BE">
        <w:rPr>
          <w:rFonts w:ascii="Arial" w:eastAsia="Calibri" w:hAnsi="Arial" w:cs="Arial"/>
          <w:color w:val="auto"/>
        </w:rPr>
        <w:t xml:space="preserve">s explanation </w:t>
      </w:r>
      <w:r w:rsidR="006F1BFC" w:rsidRPr="00AF43BE">
        <w:rPr>
          <w:rFonts w:ascii="Arial" w:eastAsia="Calibri" w:hAnsi="Arial" w:cs="Arial"/>
          <w:color w:val="auto"/>
        </w:rPr>
        <w:t>of consumer profile</w:t>
      </w:r>
      <w:r w:rsidR="00A74EFD" w:rsidRPr="00AF43BE">
        <w:rPr>
          <w:rFonts w:ascii="Arial" w:eastAsia="Calibri" w:hAnsi="Arial" w:cs="Arial"/>
          <w:color w:val="auto"/>
        </w:rPr>
        <w:t>s</w:t>
      </w:r>
      <w:r w:rsidR="006F1BFC" w:rsidRPr="00AF43BE">
        <w:rPr>
          <w:rFonts w:ascii="Arial" w:eastAsia="Calibri" w:hAnsi="Arial" w:cs="Arial"/>
          <w:color w:val="auto"/>
        </w:rPr>
        <w:t xml:space="preserve"> </w:t>
      </w:r>
      <w:r w:rsidR="008A45A3" w:rsidRPr="00AF43BE">
        <w:rPr>
          <w:rFonts w:ascii="Arial" w:eastAsia="Calibri" w:hAnsi="Arial" w:cs="Arial"/>
          <w:color w:val="auto"/>
        </w:rPr>
        <w:t xml:space="preserve">only </w:t>
      </w:r>
      <w:r w:rsidR="006F1BFC" w:rsidRPr="00AF43BE">
        <w:rPr>
          <w:rFonts w:ascii="Arial" w:eastAsia="Calibri" w:hAnsi="Arial" w:cs="Arial"/>
          <w:color w:val="auto"/>
        </w:rPr>
        <w:t>containing those medical conditions formally diagnosed b</w:t>
      </w:r>
      <w:r w:rsidRPr="00AF43BE">
        <w:rPr>
          <w:rFonts w:ascii="Arial" w:eastAsia="Calibri" w:hAnsi="Arial" w:cs="Arial"/>
          <w:color w:val="auto"/>
        </w:rPr>
        <w:t>y a medical officer</w:t>
      </w:r>
      <w:r w:rsidR="006F1BFC" w:rsidRPr="00AF43BE">
        <w:rPr>
          <w:rFonts w:ascii="Arial" w:eastAsia="Calibri" w:hAnsi="Arial" w:cs="Arial"/>
          <w:color w:val="auto"/>
        </w:rPr>
        <w:t xml:space="preserve">. I </w:t>
      </w:r>
      <w:r w:rsidR="00597318" w:rsidRPr="00AF43BE">
        <w:rPr>
          <w:rFonts w:ascii="Arial" w:eastAsia="Calibri" w:hAnsi="Arial" w:cs="Arial"/>
          <w:color w:val="auto"/>
        </w:rPr>
        <w:t>note the consumer</w:t>
      </w:r>
      <w:r w:rsidR="000B0DA8" w:rsidRPr="00AF43BE">
        <w:rPr>
          <w:rFonts w:ascii="Arial" w:eastAsia="Calibri" w:hAnsi="Arial" w:cs="Arial"/>
          <w:color w:val="auto"/>
        </w:rPr>
        <w:t>’</w:t>
      </w:r>
      <w:r w:rsidR="00597318" w:rsidRPr="00AF43BE">
        <w:rPr>
          <w:rFonts w:ascii="Arial" w:eastAsia="Calibri" w:hAnsi="Arial" w:cs="Arial"/>
          <w:color w:val="auto"/>
        </w:rPr>
        <w:t xml:space="preserve">s </w:t>
      </w:r>
      <w:r w:rsidR="008A2C23" w:rsidRPr="00AF43BE">
        <w:rPr>
          <w:rFonts w:ascii="Arial" w:eastAsia="Calibri" w:hAnsi="Arial" w:cs="Arial"/>
          <w:color w:val="auto"/>
        </w:rPr>
        <w:t xml:space="preserve">personal hygiene and hydration care plans, contain interventions to minimise the risk of </w:t>
      </w:r>
      <w:r w:rsidR="000B0DA8" w:rsidRPr="00AF43BE">
        <w:rPr>
          <w:rFonts w:ascii="Arial" w:eastAsia="Calibri" w:hAnsi="Arial" w:cs="Arial"/>
          <w:color w:val="auto"/>
        </w:rPr>
        <w:t xml:space="preserve">urinary tract infection and consider </w:t>
      </w:r>
      <w:r w:rsidR="00A74EFD" w:rsidRPr="00AF43BE">
        <w:rPr>
          <w:rFonts w:ascii="Arial" w:eastAsia="Calibri" w:hAnsi="Arial" w:cs="Arial"/>
          <w:color w:val="auto"/>
        </w:rPr>
        <w:t>this as demonstrative of compliance with this Requirement.</w:t>
      </w:r>
      <w:r w:rsidR="006F1BFC" w:rsidRPr="00AF43BE">
        <w:rPr>
          <w:rFonts w:ascii="Arial" w:eastAsia="Calibri" w:hAnsi="Arial" w:cs="Arial"/>
          <w:color w:val="auto"/>
        </w:rPr>
        <w:t xml:space="preserve"> </w:t>
      </w:r>
      <w:r w:rsidR="00DC739D" w:rsidRPr="00AF43BE">
        <w:rPr>
          <w:rFonts w:ascii="Arial" w:eastAsia="Calibri" w:hAnsi="Arial" w:cs="Arial"/>
          <w:color w:val="auto"/>
        </w:rPr>
        <w:t xml:space="preserve"> </w:t>
      </w:r>
    </w:p>
    <w:p w14:paraId="1735C4AE" w14:textId="77777777" w:rsidR="00CF482A" w:rsidRPr="00AF43BE" w:rsidRDefault="00D31AB3" w:rsidP="00070DED">
      <w:pPr>
        <w:spacing w:before="120" w:after="0"/>
        <w:rPr>
          <w:rFonts w:ascii="Arial" w:eastAsia="Calibri" w:hAnsi="Arial" w:cs="Arial"/>
          <w:color w:val="auto"/>
        </w:rPr>
      </w:pPr>
      <w:r w:rsidRPr="00AF43BE">
        <w:rPr>
          <w:rFonts w:ascii="Arial" w:eastAsia="Calibri" w:hAnsi="Arial" w:cs="Arial"/>
          <w:color w:val="auto"/>
        </w:rPr>
        <w:t>Overall, I am satisfied assessment and planning includ</w:t>
      </w:r>
      <w:r w:rsidR="00CF482A" w:rsidRPr="00AF43BE">
        <w:rPr>
          <w:rFonts w:ascii="Arial" w:eastAsia="Calibri" w:hAnsi="Arial" w:cs="Arial"/>
          <w:color w:val="auto"/>
        </w:rPr>
        <w:t>es</w:t>
      </w:r>
      <w:r w:rsidRPr="00AF43BE">
        <w:rPr>
          <w:rFonts w:ascii="Arial" w:eastAsia="Calibri" w:hAnsi="Arial" w:cs="Arial"/>
          <w:color w:val="auto"/>
        </w:rPr>
        <w:t xml:space="preserve"> the consideration of risk</w:t>
      </w:r>
      <w:r w:rsidR="00CF482A" w:rsidRPr="00AF43BE">
        <w:rPr>
          <w:rFonts w:ascii="Arial" w:eastAsia="Calibri" w:hAnsi="Arial" w:cs="Arial"/>
          <w:color w:val="auto"/>
        </w:rPr>
        <w:t>s</w:t>
      </w:r>
      <w:r w:rsidRPr="00AF43BE">
        <w:rPr>
          <w:rFonts w:ascii="Arial" w:eastAsia="Calibri" w:hAnsi="Arial" w:cs="Arial"/>
          <w:color w:val="auto"/>
        </w:rPr>
        <w:t xml:space="preserve"> to the consumer</w:t>
      </w:r>
      <w:r w:rsidR="00CF482A" w:rsidRPr="00AF43BE">
        <w:rPr>
          <w:rFonts w:ascii="Arial" w:eastAsia="Calibri" w:hAnsi="Arial" w:cs="Arial"/>
          <w:color w:val="auto"/>
        </w:rPr>
        <w:t xml:space="preserve"> and</w:t>
      </w:r>
      <w:r w:rsidRPr="00AF43BE">
        <w:rPr>
          <w:rFonts w:ascii="Arial" w:eastAsia="Calibri" w:hAnsi="Arial" w:cs="Arial"/>
          <w:color w:val="auto"/>
        </w:rPr>
        <w:t xml:space="preserve"> informs safe and effective care and service delivery</w:t>
      </w:r>
      <w:r w:rsidR="00CF482A" w:rsidRPr="00AF43BE">
        <w:rPr>
          <w:rFonts w:ascii="Arial" w:eastAsia="Calibri" w:hAnsi="Arial" w:cs="Arial"/>
          <w:color w:val="auto"/>
        </w:rPr>
        <w:t>.</w:t>
      </w:r>
    </w:p>
    <w:p w14:paraId="04C70555" w14:textId="77777777" w:rsidR="00D31AB3" w:rsidRPr="00AF43BE" w:rsidRDefault="00CF482A" w:rsidP="00070DED">
      <w:pPr>
        <w:spacing w:before="120" w:after="0"/>
        <w:rPr>
          <w:rFonts w:ascii="Arial" w:eastAsia="Calibri" w:hAnsi="Arial" w:cs="Arial"/>
          <w:color w:val="auto"/>
        </w:rPr>
      </w:pPr>
      <w:r w:rsidRPr="00AF43BE">
        <w:rPr>
          <w:rFonts w:ascii="Arial" w:eastAsia="Calibri" w:hAnsi="Arial" w:cs="Arial"/>
          <w:color w:val="auto"/>
        </w:rPr>
        <w:t>T</w:t>
      </w:r>
      <w:r w:rsidR="00D31AB3" w:rsidRPr="00AF43BE">
        <w:rPr>
          <w:rFonts w:ascii="Arial" w:eastAsia="Calibri" w:hAnsi="Arial" w:cs="Arial"/>
          <w:color w:val="auto"/>
        </w:rPr>
        <w:t xml:space="preserve">herefore, I find Requirement </w:t>
      </w:r>
      <w:r w:rsidRPr="00AF43BE">
        <w:rPr>
          <w:rFonts w:ascii="Arial" w:eastAsia="Calibri" w:hAnsi="Arial" w:cs="Arial"/>
          <w:color w:val="auto"/>
        </w:rPr>
        <w:t xml:space="preserve">2(3)(a) is </w:t>
      </w:r>
      <w:r w:rsidR="00D31AB3" w:rsidRPr="00AF43BE">
        <w:rPr>
          <w:rFonts w:ascii="Arial" w:eastAsia="Calibri" w:hAnsi="Arial" w:cs="Arial"/>
          <w:color w:val="auto"/>
        </w:rPr>
        <w:t>compliant.</w:t>
      </w:r>
    </w:p>
    <w:p w14:paraId="6224313E" w14:textId="77777777" w:rsidR="00ED31CA" w:rsidRPr="00AF43BE" w:rsidRDefault="00ED31CA" w:rsidP="00ED31CA">
      <w:pPr>
        <w:spacing w:before="120" w:after="0"/>
        <w:rPr>
          <w:rFonts w:ascii="Arial" w:eastAsia="Calibri" w:hAnsi="Arial" w:cs="Arial"/>
          <w:color w:val="auto"/>
        </w:rPr>
      </w:pPr>
      <w:bookmarkStart w:id="5" w:name="_Hlk109733120"/>
      <w:r w:rsidRPr="00AF43BE">
        <w:rPr>
          <w:rFonts w:ascii="Arial" w:eastAsia="Calibri" w:hAnsi="Arial" w:cs="Arial"/>
          <w:color w:val="auto"/>
        </w:rPr>
        <w:t xml:space="preserve">The </w:t>
      </w:r>
      <w:r w:rsidR="006A6A96" w:rsidRPr="00AF43BE">
        <w:rPr>
          <w:rFonts w:ascii="Arial" w:eastAsia="Calibri" w:hAnsi="Arial" w:cs="Arial"/>
          <w:color w:val="auto"/>
        </w:rPr>
        <w:t>Site Audit report evidenced the</w:t>
      </w:r>
      <w:r w:rsidR="00A37F73" w:rsidRPr="00AF43BE">
        <w:rPr>
          <w:rFonts w:ascii="Arial" w:eastAsia="Calibri" w:hAnsi="Arial" w:cs="Arial"/>
          <w:color w:val="auto"/>
        </w:rPr>
        <w:t xml:space="preserve"> outcomes of assessment and planning </w:t>
      </w:r>
      <w:r w:rsidR="00BE04EC" w:rsidRPr="00AF43BE">
        <w:rPr>
          <w:rFonts w:ascii="Arial" w:eastAsia="Calibri" w:hAnsi="Arial" w:cs="Arial"/>
          <w:color w:val="auto"/>
        </w:rPr>
        <w:t>we</w:t>
      </w:r>
      <w:r w:rsidR="00A37F73" w:rsidRPr="00AF43BE">
        <w:rPr>
          <w:rFonts w:ascii="Arial" w:eastAsia="Calibri" w:hAnsi="Arial" w:cs="Arial"/>
          <w:color w:val="auto"/>
        </w:rPr>
        <w:t>re effectively communicated to consumers and their representatives during care consultations</w:t>
      </w:r>
      <w:r w:rsidR="00BE04EC" w:rsidRPr="00AF43BE">
        <w:rPr>
          <w:rFonts w:ascii="Arial" w:eastAsia="Calibri" w:hAnsi="Arial" w:cs="Arial"/>
          <w:color w:val="auto"/>
        </w:rPr>
        <w:t xml:space="preserve">, </w:t>
      </w:r>
      <w:r w:rsidR="00FC248F" w:rsidRPr="00AF43BE">
        <w:rPr>
          <w:rFonts w:ascii="Arial" w:eastAsia="Calibri" w:hAnsi="Arial" w:cs="Arial"/>
          <w:color w:val="auto"/>
        </w:rPr>
        <w:t>the outcomes of assessments</w:t>
      </w:r>
      <w:r w:rsidR="0034591B" w:rsidRPr="00AF43BE">
        <w:rPr>
          <w:rFonts w:ascii="Arial" w:eastAsia="Calibri" w:hAnsi="Arial" w:cs="Arial"/>
          <w:color w:val="auto"/>
        </w:rPr>
        <w:t xml:space="preserve"> </w:t>
      </w:r>
      <w:r w:rsidR="00563189" w:rsidRPr="00AF43BE">
        <w:rPr>
          <w:rFonts w:ascii="Arial" w:eastAsia="Calibri" w:hAnsi="Arial" w:cs="Arial"/>
          <w:color w:val="auto"/>
        </w:rPr>
        <w:t xml:space="preserve">were </w:t>
      </w:r>
      <w:r w:rsidR="000A4C7F" w:rsidRPr="00AF43BE">
        <w:rPr>
          <w:rFonts w:ascii="Arial" w:eastAsia="Calibri" w:hAnsi="Arial" w:cs="Arial"/>
          <w:color w:val="auto"/>
        </w:rPr>
        <w:t xml:space="preserve">accurately </w:t>
      </w:r>
      <w:r w:rsidR="0034591B" w:rsidRPr="00AF43BE">
        <w:rPr>
          <w:rFonts w:ascii="Arial" w:eastAsia="Calibri" w:hAnsi="Arial" w:cs="Arial"/>
          <w:color w:val="auto"/>
        </w:rPr>
        <w:t>reflected in care plans</w:t>
      </w:r>
      <w:r w:rsidR="00FC248F" w:rsidRPr="00AF43BE">
        <w:rPr>
          <w:rFonts w:ascii="Arial" w:eastAsia="Calibri" w:hAnsi="Arial" w:cs="Arial"/>
          <w:color w:val="auto"/>
        </w:rPr>
        <w:t xml:space="preserve">, </w:t>
      </w:r>
      <w:r w:rsidR="002645B4" w:rsidRPr="00AF43BE">
        <w:rPr>
          <w:rFonts w:ascii="Arial" w:eastAsia="Calibri" w:hAnsi="Arial" w:cs="Arial"/>
          <w:color w:val="auto"/>
        </w:rPr>
        <w:t xml:space="preserve">care plans were </w:t>
      </w:r>
      <w:r w:rsidR="00035CC1" w:rsidRPr="00AF43BE">
        <w:rPr>
          <w:rFonts w:ascii="Arial" w:eastAsia="Calibri" w:hAnsi="Arial" w:cs="Arial"/>
          <w:color w:val="auto"/>
        </w:rPr>
        <w:t>readily available within the electronic care management system and able to be printed should a consumer request a copy</w:t>
      </w:r>
      <w:r w:rsidR="00A37F73" w:rsidRPr="00AF43BE">
        <w:rPr>
          <w:rFonts w:ascii="Arial" w:eastAsia="Calibri" w:hAnsi="Arial" w:cs="Arial"/>
          <w:color w:val="auto"/>
        </w:rPr>
        <w:t>, howeve</w:t>
      </w:r>
      <w:r w:rsidR="00517BE2" w:rsidRPr="00AF43BE">
        <w:rPr>
          <w:rFonts w:ascii="Arial" w:eastAsia="Calibri" w:hAnsi="Arial" w:cs="Arial"/>
          <w:color w:val="auto"/>
        </w:rPr>
        <w:t xml:space="preserve">r, </w:t>
      </w:r>
      <w:r w:rsidR="00CA4C52" w:rsidRPr="00AF43BE">
        <w:rPr>
          <w:rFonts w:ascii="Arial" w:eastAsia="Calibri" w:hAnsi="Arial" w:cs="Arial"/>
          <w:color w:val="auto"/>
        </w:rPr>
        <w:t>consumers</w:t>
      </w:r>
      <w:r w:rsidR="002F1F7B" w:rsidRPr="00AF43BE">
        <w:rPr>
          <w:rFonts w:ascii="Arial" w:eastAsia="Calibri" w:hAnsi="Arial" w:cs="Arial"/>
          <w:color w:val="auto"/>
        </w:rPr>
        <w:t xml:space="preserve"> or representatives</w:t>
      </w:r>
      <w:r w:rsidR="00CA4C52" w:rsidRPr="00AF43BE">
        <w:rPr>
          <w:rFonts w:ascii="Arial" w:eastAsia="Calibri" w:hAnsi="Arial" w:cs="Arial"/>
          <w:color w:val="auto"/>
        </w:rPr>
        <w:t xml:space="preserve"> </w:t>
      </w:r>
      <w:r w:rsidR="00563189" w:rsidRPr="00AF43BE">
        <w:rPr>
          <w:rFonts w:ascii="Arial" w:eastAsia="Calibri" w:hAnsi="Arial" w:cs="Arial"/>
          <w:color w:val="auto"/>
        </w:rPr>
        <w:t xml:space="preserve">not </w:t>
      </w:r>
      <w:r w:rsidR="00CA4C52" w:rsidRPr="00AF43BE">
        <w:rPr>
          <w:rFonts w:ascii="Arial" w:eastAsia="Calibri" w:hAnsi="Arial" w:cs="Arial"/>
          <w:color w:val="auto"/>
        </w:rPr>
        <w:t>being offered a copy of their care plan</w:t>
      </w:r>
      <w:r w:rsidR="00563189" w:rsidRPr="00AF43BE">
        <w:rPr>
          <w:rFonts w:ascii="Arial" w:eastAsia="Calibri" w:hAnsi="Arial" w:cs="Arial"/>
          <w:color w:val="auto"/>
        </w:rPr>
        <w:t xml:space="preserve"> </w:t>
      </w:r>
      <w:r w:rsidR="00F41C99" w:rsidRPr="00AF43BE">
        <w:rPr>
          <w:rFonts w:ascii="Arial" w:eastAsia="Calibri" w:hAnsi="Arial" w:cs="Arial"/>
          <w:color w:val="auto"/>
        </w:rPr>
        <w:t xml:space="preserve">during care consultations or reviews </w:t>
      </w:r>
      <w:r w:rsidR="00563189" w:rsidRPr="00AF43BE">
        <w:rPr>
          <w:rFonts w:ascii="Arial" w:eastAsia="Calibri" w:hAnsi="Arial" w:cs="Arial"/>
          <w:color w:val="auto"/>
        </w:rPr>
        <w:t>was identified</w:t>
      </w:r>
      <w:r w:rsidR="00517BE2" w:rsidRPr="00AF43BE">
        <w:rPr>
          <w:rFonts w:ascii="Arial" w:eastAsia="Calibri" w:hAnsi="Arial" w:cs="Arial"/>
          <w:color w:val="auto"/>
        </w:rPr>
        <w:t xml:space="preserve"> as a deficit</w:t>
      </w:r>
      <w:r w:rsidR="00CA4C52" w:rsidRPr="00AF43BE">
        <w:rPr>
          <w:rFonts w:ascii="Arial" w:eastAsia="Calibri" w:hAnsi="Arial" w:cs="Arial"/>
          <w:color w:val="auto"/>
        </w:rPr>
        <w:t>.</w:t>
      </w:r>
      <w:r w:rsidR="002645B4" w:rsidRPr="00AF43BE">
        <w:rPr>
          <w:rFonts w:ascii="Arial" w:eastAsia="Calibri" w:hAnsi="Arial" w:cs="Arial"/>
          <w:color w:val="auto"/>
        </w:rPr>
        <w:t xml:space="preserve"> </w:t>
      </w:r>
      <w:r w:rsidR="006A6A96" w:rsidRPr="00AF43BE">
        <w:rPr>
          <w:rFonts w:ascii="Arial" w:eastAsia="Calibri" w:hAnsi="Arial" w:cs="Arial"/>
          <w:color w:val="auto"/>
        </w:rPr>
        <w:t xml:space="preserve"> </w:t>
      </w:r>
      <w:bookmarkEnd w:id="5"/>
    </w:p>
    <w:p w14:paraId="21820D8A" w14:textId="77777777" w:rsidR="004538EF" w:rsidRPr="00AF43BE" w:rsidRDefault="00AC2A93" w:rsidP="00F959B4">
      <w:pPr>
        <w:spacing w:before="120" w:after="0"/>
        <w:rPr>
          <w:rFonts w:ascii="Arial" w:hAnsi="Arial" w:cs="Arial"/>
          <w:color w:val="auto"/>
        </w:rPr>
      </w:pPr>
      <w:r w:rsidRPr="00AF43BE">
        <w:rPr>
          <w:rFonts w:ascii="Arial" w:hAnsi="Arial" w:cs="Arial"/>
          <w:color w:val="auto"/>
        </w:rPr>
        <w:t>For</w:t>
      </w:r>
      <w:r w:rsidR="00226E95" w:rsidRPr="00AF43BE">
        <w:rPr>
          <w:rFonts w:ascii="Arial" w:hAnsi="Arial" w:cs="Arial"/>
          <w:color w:val="auto"/>
        </w:rPr>
        <w:t xml:space="preserve"> </w:t>
      </w:r>
      <w:r w:rsidR="003D26E9" w:rsidRPr="00AF43BE">
        <w:rPr>
          <w:rFonts w:ascii="Arial" w:hAnsi="Arial" w:cs="Arial"/>
          <w:color w:val="auto"/>
        </w:rPr>
        <w:t>one</w:t>
      </w:r>
      <w:r w:rsidR="00EA50CB" w:rsidRPr="00AF43BE">
        <w:rPr>
          <w:rFonts w:ascii="Arial" w:hAnsi="Arial" w:cs="Arial"/>
          <w:color w:val="auto"/>
        </w:rPr>
        <w:t xml:space="preserve"> named representative </w:t>
      </w:r>
      <w:r w:rsidRPr="00AF43BE">
        <w:rPr>
          <w:rFonts w:ascii="Arial" w:hAnsi="Arial" w:cs="Arial"/>
          <w:color w:val="auto"/>
        </w:rPr>
        <w:t xml:space="preserve">who </w:t>
      </w:r>
      <w:r w:rsidR="00EA50CB" w:rsidRPr="00AF43BE">
        <w:rPr>
          <w:rFonts w:ascii="Arial" w:hAnsi="Arial" w:cs="Arial"/>
          <w:color w:val="auto"/>
        </w:rPr>
        <w:t>advised they had not seen a copy of the consumer</w:t>
      </w:r>
      <w:r w:rsidR="00806D86" w:rsidRPr="00AF43BE">
        <w:rPr>
          <w:rFonts w:ascii="Arial" w:hAnsi="Arial" w:cs="Arial"/>
          <w:color w:val="auto"/>
        </w:rPr>
        <w:t>’</w:t>
      </w:r>
      <w:r w:rsidR="00EA50CB" w:rsidRPr="00AF43BE">
        <w:rPr>
          <w:rFonts w:ascii="Arial" w:hAnsi="Arial" w:cs="Arial"/>
          <w:color w:val="auto"/>
        </w:rPr>
        <w:t>s care plan</w:t>
      </w:r>
      <w:r w:rsidR="003D26E9" w:rsidRPr="00AF43BE">
        <w:rPr>
          <w:rFonts w:ascii="Arial" w:hAnsi="Arial" w:cs="Arial"/>
          <w:color w:val="auto"/>
        </w:rPr>
        <w:t xml:space="preserve">, </w:t>
      </w:r>
      <w:r w:rsidR="005C71BD" w:rsidRPr="00AF43BE">
        <w:rPr>
          <w:rFonts w:ascii="Arial" w:hAnsi="Arial" w:cs="Arial"/>
          <w:color w:val="auto"/>
        </w:rPr>
        <w:t xml:space="preserve">I note a copy of the care plan was provided </w:t>
      </w:r>
      <w:r w:rsidR="00A361D3" w:rsidRPr="00AF43BE">
        <w:rPr>
          <w:rFonts w:ascii="Arial" w:hAnsi="Arial" w:cs="Arial"/>
          <w:color w:val="auto"/>
        </w:rPr>
        <w:t>as soon as it was requested</w:t>
      </w:r>
      <w:r w:rsidR="004538EF" w:rsidRPr="00AF43BE">
        <w:rPr>
          <w:rFonts w:ascii="Arial" w:hAnsi="Arial" w:cs="Arial"/>
          <w:color w:val="auto"/>
        </w:rPr>
        <w:t xml:space="preserve">. As it was not clear whether the representative had previously requested a copy of the plan, I </w:t>
      </w:r>
      <w:r w:rsidR="001F7E42" w:rsidRPr="00AF43BE">
        <w:rPr>
          <w:rFonts w:ascii="Arial" w:hAnsi="Arial" w:cs="Arial"/>
          <w:color w:val="auto"/>
        </w:rPr>
        <w:t xml:space="preserve">do </w:t>
      </w:r>
      <w:r w:rsidR="004538EF" w:rsidRPr="00AF43BE">
        <w:rPr>
          <w:rFonts w:ascii="Arial" w:hAnsi="Arial" w:cs="Arial"/>
          <w:color w:val="auto"/>
        </w:rPr>
        <w:t>not consider this example supports non-compliance.</w:t>
      </w:r>
    </w:p>
    <w:p w14:paraId="154E1DD5" w14:textId="77777777" w:rsidR="00686A1F" w:rsidRPr="00AF43BE" w:rsidRDefault="004538EF" w:rsidP="00F959B4">
      <w:pPr>
        <w:spacing w:before="120" w:after="0"/>
        <w:rPr>
          <w:rFonts w:ascii="Arial" w:hAnsi="Arial" w:cs="Arial"/>
          <w:color w:val="auto"/>
        </w:rPr>
      </w:pPr>
      <w:r w:rsidRPr="00AF43BE">
        <w:rPr>
          <w:rFonts w:ascii="Arial" w:hAnsi="Arial" w:cs="Arial"/>
          <w:color w:val="auto"/>
        </w:rPr>
        <w:t xml:space="preserve">For </w:t>
      </w:r>
      <w:r w:rsidR="00A361D3" w:rsidRPr="00AF43BE">
        <w:rPr>
          <w:rFonts w:ascii="Arial" w:hAnsi="Arial" w:cs="Arial"/>
          <w:color w:val="auto"/>
        </w:rPr>
        <w:t xml:space="preserve">a named </w:t>
      </w:r>
      <w:r w:rsidR="00995AF9" w:rsidRPr="00AF43BE">
        <w:rPr>
          <w:rFonts w:ascii="Arial" w:hAnsi="Arial" w:cs="Arial"/>
          <w:color w:val="auto"/>
        </w:rPr>
        <w:t xml:space="preserve">consumer </w:t>
      </w:r>
      <w:r w:rsidRPr="00AF43BE">
        <w:rPr>
          <w:rFonts w:ascii="Arial" w:hAnsi="Arial" w:cs="Arial"/>
          <w:color w:val="auto"/>
        </w:rPr>
        <w:t>who also advised</w:t>
      </w:r>
      <w:r w:rsidR="00F41C99" w:rsidRPr="00AF43BE">
        <w:rPr>
          <w:rFonts w:ascii="Arial" w:hAnsi="Arial" w:cs="Arial"/>
          <w:color w:val="auto"/>
        </w:rPr>
        <w:t>,</w:t>
      </w:r>
      <w:r w:rsidR="0016370B" w:rsidRPr="00AF43BE">
        <w:rPr>
          <w:rFonts w:ascii="Arial" w:hAnsi="Arial" w:cs="Arial"/>
          <w:color w:val="auto"/>
        </w:rPr>
        <w:t xml:space="preserve"> they had not </w:t>
      </w:r>
      <w:r w:rsidR="005E5898" w:rsidRPr="00AF43BE">
        <w:rPr>
          <w:rFonts w:ascii="Arial" w:hAnsi="Arial" w:cs="Arial"/>
          <w:color w:val="auto"/>
        </w:rPr>
        <w:t>s</w:t>
      </w:r>
      <w:r w:rsidR="0016370B" w:rsidRPr="00AF43BE">
        <w:rPr>
          <w:rFonts w:ascii="Arial" w:hAnsi="Arial" w:cs="Arial"/>
          <w:color w:val="auto"/>
        </w:rPr>
        <w:t xml:space="preserve">een </w:t>
      </w:r>
      <w:r w:rsidR="005E5898" w:rsidRPr="00AF43BE">
        <w:rPr>
          <w:rFonts w:ascii="Arial" w:hAnsi="Arial" w:cs="Arial"/>
          <w:color w:val="auto"/>
        </w:rPr>
        <w:t>a copy of their care plan</w:t>
      </w:r>
      <w:r w:rsidR="00B80C03" w:rsidRPr="00AF43BE">
        <w:rPr>
          <w:rFonts w:ascii="Arial" w:hAnsi="Arial" w:cs="Arial"/>
          <w:color w:val="auto"/>
        </w:rPr>
        <w:t xml:space="preserve"> but</w:t>
      </w:r>
      <w:r w:rsidR="001F7E42" w:rsidRPr="00AF43BE">
        <w:rPr>
          <w:rFonts w:ascii="Arial" w:hAnsi="Arial" w:cs="Arial"/>
          <w:color w:val="auto"/>
        </w:rPr>
        <w:t xml:space="preserve"> </w:t>
      </w:r>
      <w:r w:rsidRPr="00AF43BE">
        <w:rPr>
          <w:rFonts w:ascii="Arial" w:hAnsi="Arial" w:cs="Arial"/>
          <w:color w:val="auto"/>
        </w:rPr>
        <w:t>confirmed it</w:t>
      </w:r>
      <w:r w:rsidR="007A4731" w:rsidRPr="00AF43BE">
        <w:rPr>
          <w:rFonts w:ascii="Arial" w:hAnsi="Arial" w:cs="Arial"/>
          <w:color w:val="auto"/>
        </w:rPr>
        <w:t>’</w:t>
      </w:r>
      <w:r w:rsidRPr="00AF43BE">
        <w:rPr>
          <w:rFonts w:ascii="Arial" w:hAnsi="Arial" w:cs="Arial"/>
          <w:color w:val="auto"/>
        </w:rPr>
        <w:t xml:space="preserve">s </w:t>
      </w:r>
      <w:r w:rsidR="005E5898" w:rsidRPr="00AF43BE">
        <w:rPr>
          <w:rFonts w:ascii="Arial" w:hAnsi="Arial" w:cs="Arial"/>
          <w:color w:val="auto"/>
        </w:rPr>
        <w:t xml:space="preserve">their representatives </w:t>
      </w:r>
      <w:r w:rsidR="00B80C03" w:rsidRPr="00AF43BE">
        <w:rPr>
          <w:rFonts w:ascii="Arial" w:hAnsi="Arial" w:cs="Arial"/>
          <w:color w:val="auto"/>
        </w:rPr>
        <w:t xml:space="preserve">who </w:t>
      </w:r>
      <w:r w:rsidR="00D95767" w:rsidRPr="00AF43BE">
        <w:rPr>
          <w:rFonts w:ascii="Arial" w:hAnsi="Arial" w:cs="Arial"/>
          <w:color w:val="auto"/>
        </w:rPr>
        <w:t>we</w:t>
      </w:r>
      <w:r w:rsidR="005E5898" w:rsidRPr="00AF43BE">
        <w:rPr>
          <w:rFonts w:ascii="Arial" w:hAnsi="Arial" w:cs="Arial"/>
          <w:color w:val="auto"/>
        </w:rPr>
        <w:t>re involved in care consultations</w:t>
      </w:r>
      <w:r w:rsidR="00AF43BE">
        <w:rPr>
          <w:rFonts w:ascii="Arial" w:hAnsi="Arial" w:cs="Arial"/>
          <w:color w:val="auto"/>
        </w:rPr>
        <w:t>,</w:t>
      </w:r>
      <w:r w:rsidR="001F7E42" w:rsidRPr="00AF43BE">
        <w:rPr>
          <w:rFonts w:ascii="Arial" w:hAnsi="Arial" w:cs="Arial"/>
          <w:color w:val="auto"/>
        </w:rPr>
        <w:t xml:space="preserve"> </w:t>
      </w:r>
      <w:r w:rsidRPr="00AF43BE">
        <w:rPr>
          <w:rFonts w:ascii="Arial" w:hAnsi="Arial" w:cs="Arial"/>
          <w:color w:val="auto"/>
        </w:rPr>
        <w:t>I have not considered this example as part of my decision</w:t>
      </w:r>
      <w:r w:rsidR="00205DA7" w:rsidRPr="00AF43BE">
        <w:rPr>
          <w:rFonts w:ascii="Arial" w:hAnsi="Arial" w:cs="Arial"/>
          <w:color w:val="auto"/>
        </w:rPr>
        <w:t xml:space="preserve"> as I am unable to </w:t>
      </w:r>
      <w:r w:rsidR="00433C15" w:rsidRPr="00AF43BE">
        <w:rPr>
          <w:rFonts w:ascii="Arial" w:hAnsi="Arial" w:cs="Arial"/>
          <w:color w:val="auto"/>
        </w:rPr>
        <w:t>determine</w:t>
      </w:r>
      <w:r w:rsidR="00205DA7" w:rsidRPr="00AF43BE">
        <w:rPr>
          <w:rFonts w:ascii="Arial" w:hAnsi="Arial" w:cs="Arial"/>
          <w:color w:val="auto"/>
        </w:rPr>
        <w:t xml:space="preserve"> </w:t>
      </w:r>
      <w:r w:rsidR="00F670FA">
        <w:rPr>
          <w:rFonts w:ascii="Arial" w:hAnsi="Arial" w:cs="Arial"/>
          <w:color w:val="auto"/>
        </w:rPr>
        <w:t xml:space="preserve">if </w:t>
      </w:r>
      <w:r w:rsidR="00283197" w:rsidRPr="00AF43BE">
        <w:rPr>
          <w:rFonts w:ascii="Arial" w:hAnsi="Arial" w:cs="Arial"/>
          <w:color w:val="auto"/>
        </w:rPr>
        <w:t xml:space="preserve">the </w:t>
      </w:r>
      <w:r w:rsidR="00F670FA">
        <w:rPr>
          <w:rFonts w:ascii="Arial" w:hAnsi="Arial" w:cs="Arial"/>
          <w:color w:val="auto"/>
        </w:rPr>
        <w:t>representatives have been unable to access a copy of the consumer’s care plan</w:t>
      </w:r>
      <w:r w:rsidR="00283197" w:rsidRPr="00AF43BE">
        <w:rPr>
          <w:rFonts w:ascii="Arial" w:hAnsi="Arial" w:cs="Arial"/>
          <w:color w:val="auto"/>
        </w:rPr>
        <w:t xml:space="preserve">. </w:t>
      </w:r>
    </w:p>
    <w:p w14:paraId="70DB3EC8" w14:textId="77777777" w:rsidR="001C631D" w:rsidRPr="00AF43BE" w:rsidRDefault="006B4031" w:rsidP="00F959B4">
      <w:pPr>
        <w:spacing w:before="120" w:after="0"/>
        <w:rPr>
          <w:rFonts w:ascii="Arial" w:hAnsi="Arial" w:cs="Arial"/>
          <w:color w:val="auto"/>
        </w:rPr>
      </w:pPr>
      <w:r w:rsidRPr="00AF43BE">
        <w:rPr>
          <w:rFonts w:ascii="Arial" w:hAnsi="Arial" w:cs="Arial"/>
          <w:color w:val="auto"/>
        </w:rPr>
        <w:t xml:space="preserve">For another </w:t>
      </w:r>
      <w:r w:rsidR="002C4F33" w:rsidRPr="00AF43BE">
        <w:rPr>
          <w:rFonts w:ascii="Arial" w:hAnsi="Arial" w:cs="Arial"/>
          <w:color w:val="auto"/>
        </w:rPr>
        <w:t>named consumer</w:t>
      </w:r>
      <w:r w:rsidRPr="00AF43BE">
        <w:rPr>
          <w:rFonts w:ascii="Arial" w:hAnsi="Arial" w:cs="Arial"/>
          <w:color w:val="auto"/>
        </w:rPr>
        <w:t>, they</w:t>
      </w:r>
      <w:r w:rsidR="002C4F33" w:rsidRPr="00AF43BE">
        <w:rPr>
          <w:rFonts w:ascii="Arial" w:hAnsi="Arial" w:cs="Arial"/>
          <w:color w:val="auto"/>
        </w:rPr>
        <w:t xml:space="preserve"> </w:t>
      </w:r>
      <w:r w:rsidR="00663A9E" w:rsidRPr="00AF43BE">
        <w:rPr>
          <w:rFonts w:ascii="Arial" w:hAnsi="Arial" w:cs="Arial"/>
          <w:color w:val="auto"/>
        </w:rPr>
        <w:t xml:space="preserve">said they </w:t>
      </w:r>
      <w:r w:rsidR="002C4F33" w:rsidRPr="00AF43BE">
        <w:rPr>
          <w:rFonts w:ascii="Arial" w:hAnsi="Arial" w:cs="Arial"/>
          <w:color w:val="auto"/>
        </w:rPr>
        <w:t xml:space="preserve">had not been offered a copy of their care plan, however </w:t>
      </w:r>
      <w:r w:rsidR="00062BB7" w:rsidRPr="00AF43BE">
        <w:rPr>
          <w:rFonts w:ascii="Arial" w:hAnsi="Arial" w:cs="Arial"/>
          <w:color w:val="auto"/>
        </w:rPr>
        <w:t xml:space="preserve">they confirmed </w:t>
      </w:r>
      <w:r w:rsidR="002C4F33" w:rsidRPr="00AF43BE">
        <w:rPr>
          <w:rFonts w:ascii="Arial" w:hAnsi="Arial" w:cs="Arial"/>
          <w:color w:val="auto"/>
        </w:rPr>
        <w:t xml:space="preserve">when </w:t>
      </w:r>
      <w:r w:rsidR="00663A9E" w:rsidRPr="00AF43BE">
        <w:rPr>
          <w:rFonts w:ascii="Arial" w:hAnsi="Arial" w:cs="Arial"/>
          <w:color w:val="auto"/>
        </w:rPr>
        <w:t xml:space="preserve">they </w:t>
      </w:r>
      <w:r w:rsidR="002C4F33" w:rsidRPr="00AF43BE">
        <w:rPr>
          <w:rFonts w:ascii="Arial" w:hAnsi="Arial" w:cs="Arial"/>
          <w:color w:val="auto"/>
        </w:rPr>
        <w:t xml:space="preserve">requested a copy of their medication records </w:t>
      </w:r>
      <w:r w:rsidR="00663A9E" w:rsidRPr="00AF43BE">
        <w:rPr>
          <w:rFonts w:ascii="Arial" w:hAnsi="Arial" w:cs="Arial"/>
          <w:color w:val="auto"/>
        </w:rPr>
        <w:t xml:space="preserve">this </w:t>
      </w:r>
      <w:r w:rsidR="002C4F33" w:rsidRPr="00AF43BE">
        <w:rPr>
          <w:rFonts w:ascii="Arial" w:hAnsi="Arial" w:cs="Arial"/>
          <w:color w:val="auto"/>
        </w:rPr>
        <w:t xml:space="preserve">had been </w:t>
      </w:r>
      <w:r w:rsidR="002C4F33" w:rsidRPr="00AF43BE">
        <w:rPr>
          <w:rFonts w:ascii="Arial" w:hAnsi="Arial" w:cs="Arial"/>
          <w:color w:val="auto"/>
        </w:rPr>
        <w:lastRenderedPageBreak/>
        <w:t>provided</w:t>
      </w:r>
      <w:r w:rsidR="00663A9E" w:rsidRPr="00AF43BE">
        <w:rPr>
          <w:rFonts w:ascii="Arial" w:hAnsi="Arial" w:cs="Arial"/>
          <w:color w:val="auto"/>
        </w:rPr>
        <w:t xml:space="preserve"> and was observed </w:t>
      </w:r>
      <w:r w:rsidR="00051C9A" w:rsidRPr="00AF43BE">
        <w:rPr>
          <w:rFonts w:ascii="Arial" w:hAnsi="Arial" w:cs="Arial"/>
          <w:color w:val="auto"/>
        </w:rPr>
        <w:t>to be in the consumer</w:t>
      </w:r>
      <w:r w:rsidR="00F670FA">
        <w:rPr>
          <w:rFonts w:ascii="Arial" w:hAnsi="Arial" w:cs="Arial"/>
          <w:color w:val="auto"/>
        </w:rPr>
        <w:t>’</w:t>
      </w:r>
      <w:r w:rsidR="00051C9A" w:rsidRPr="00AF43BE">
        <w:rPr>
          <w:rFonts w:ascii="Arial" w:hAnsi="Arial" w:cs="Arial"/>
          <w:color w:val="auto"/>
        </w:rPr>
        <w:t xml:space="preserve">s possession. I consider this demonstrates compliance with this </w:t>
      </w:r>
      <w:r w:rsidR="00F670FA">
        <w:rPr>
          <w:rFonts w:ascii="Arial" w:hAnsi="Arial" w:cs="Arial"/>
          <w:color w:val="auto"/>
        </w:rPr>
        <w:t>R</w:t>
      </w:r>
      <w:r w:rsidR="00051C9A" w:rsidRPr="00AF43BE">
        <w:rPr>
          <w:rFonts w:ascii="Arial" w:hAnsi="Arial" w:cs="Arial"/>
          <w:color w:val="auto"/>
        </w:rPr>
        <w:t xml:space="preserve">equirement. </w:t>
      </w:r>
    </w:p>
    <w:p w14:paraId="260466A9" w14:textId="77777777" w:rsidR="00F959B4" w:rsidRDefault="0009603F" w:rsidP="00F959B4">
      <w:pPr>
        <w:spacing w:before="120" w:after="0"/>
        <w:rPr>
          <w:rFonts w:ascii="Arial" w:hAnsi="Arial" w:cs="Arial"/>
        </w:rPr>
      </w:pPr>
      <w:r w:rsidRPr="00AF43BE">
        <w:rPr>
          <w:rFonts w:ascii="Arial" w:hAnsi="Arial" w:cs="Arial"/>
          <w:color w:val="auto"/>
        </w:rPr>
        <w:t xml:space="preserve">The </w:t>
      </w:r>
      <w:r w:rsidR="00ED31CA" w:rsidRPr="00AF43BE">
        <w:rPr>
          <w:rFonts w:ascii="Arial" w:hAnsi="Arial" w:cs="Arial"/>
          <w:color w:val="auto"/>
        </w:rPr>
        <w:t>Approved Provider</w:t>
      </w:r>
      <w:r w:rsidRPr="00AF43BE">
        <w:rPr>
          <w:rFonts w:ascii="Arial" w:hAnsi="Arial" w:cs="Arial"/>
          <w:color w:val="auto"/>
        </w:rPr>
        <w:t>’s</w:t>
      </w:r>
      <w:r w:rsidR="00ED31CA" w:rsidRPr="00AF43BE">
        <w:rPr>
          <w:rFonts w:ascii="Arial" w:hAnsi="Arial" w:cs="Arial"/>
          <w:color w:val="auto"/>
        </w:rPr>
        <w:t xml:space="preserve"> response </w:t>
      </w:r>
      <w:r w:rsidR="002A5828" w:rsidRPr="00AF43BE">
        <w:rPr>
          <w:rFonts w:ascii="Arial" w:hAnsi="Arial" w:cs="Arial"/>
          <w:color w:val="auto"/>
        </w:rPr>
        <w:t xml:space="preserve">provided </w:t>
      </w:r>
      <w:r w:rsidR="00062BB7" w:rsidRPr="00AF43BE">
        <w:rPr>
          <w:rFonts w:ascii="Arial" w:hAnsi="Arial" w:cs="Arial"/>
          <w:color w:val="auto"/>
        </w:rPr>
        <w:t>additional</w:t>
      </w:r>
      <w:r w:rsidR="002A5828" w:rsidRPr="00AF43BE">
        <w:rPr>
          <w:rFonts w:ascii="Arial" w:hAnsi="Arial" w:cs="Arial"/>
          <w:color w:val="auto"/>
        </w:rPr>
        <w:t xml:space="preserve"> inform</w:t>
      </w:r>
      <w:r w:rsidR="00AA265A" w:rsidRPr="00AF43BE">
        <w:rPr>
          <w:rFonts w:ascii="Arial" w:hAnsi="Arial" w:cs="Arial"/>
          <w:color w:val="auto"/>
        </w:rPr>
        <w:t>ation</w:t>
      </w:r>
      <w:r w:rsidR="00ED31CA" w:rsidRPr="00AF43BE">
        <w:rPr>
          <w:rFonts w:ascii="Arial" w:hAnsi="Arial" w:cs="Arial"/>
          <w:color w:val="auto"/>
        </w:rPr>
        <w:t xml:space="preserve"> </w:t>
      </w:r>
      <w:r w:rsidR="00AA0540" w:rsidRPr="00AF43BE">
        <w:rPr>
          <w:rFonts w:ascii="Arial" w:hAnsi="Arial" w:cs="Arial"/>
          <w:color w:val="auto"/>
        </w:rPr>
        <w:t xml:space="preserve">and documentation </w:t>
      </w:r>
      <w:r w:rsidR="00AA265A" w:rsidRPr="00AF43BE">
        <w:rPr>
          <w:rFonts w:ascii="Arial" w:hAnsi="Arial" w:cs="Arial"/>
          <w:color w:val="auto"/>
        </w:rPr>
        <w:t>which</w:t>
      </w:r>
      <w:r w:rsidR="00315CAF" w:rsidRPr="00AF43BE">
        <w:rPr>
          <w:rFonts w:ascii="Arial" w:hAnsi="Arial" w:cs="Arial"/>
          <w:color w:val="auto"/>
        </w:rPr>
        <w:t xml:space="preserve"> </w:t>
      </w:r>
      <w:r w:rsidR="00062BB7" w:rsidRPr="00AF43BE">
        <w:rPr>
          <w:rFonts w:ascii="Arial" w:hAnsi="Arial" w:cs="Arial"/>
          <w:color w:val="auto"/>
        </w:rPr>
        <w:t>supported</w:t>
      </w:r>
      <w:r w:rsidR="003A3AB0" w:rsidRPr="00AF43BE">
        <w:rPr>
          <w:rFonts w:ascii="Arial" w:hAnsi="Arial" w:cs="Arial"/>
          <w:color w:val="auto"/>
        </w:rPr>
        <w:t xml:space="preserve"> </w:t>
      </w:r>
      <w:r w:rsidR="00BC0107" w:rsidRPr="00AF43BE">
        <w:rPr>
          <w:rFonts w:ascii="Arial" w:hAnsi="Arial" w:cs="Arial"/>
          <w:color w:val="auto"/>
        </w:rPr>
        <w:t xml:space="preserve">a documented </w:t>
      </w:r>
      <w:r w:rsidR="00EB6ED5" w:rsidRPr="00AF43BE">
        <w:rPr>
          <w:rFonts w:ascii="Arial" w:hAnsi="Arial" w:cs="Arial"/>
          <w:color w:val="auto"/>
        </w:rPr>
        <w:t xml:space="preserve">care plan </w:t>
      </w:r>
      <w:r w:rsidR="00BC0107" w:rsidRPr="00AF43BE">
        <w:rPr>
          <w:rFonts w:ascii="Arial" w:hAnsi="Arial" w:cs="Arial"/>
          <w:color w:val="auto"/>
        </w:rPr>
        <w:t>was</w:t>
      </w:r>
      <w:r w:rsidR="00EB6ED5" w:rsidRPr="00AF43BE">
        <w:rPr>
          <w:rFonts w:ascii="Arial" w:hAnsi="Arial" w:cs="Arial"/>
          <w:color w:val="auto"/>
        </w:rPr>
        <w:t xml:space="preserve"> readily available</w:t>
      </w:r>
      <w:r w:rsidR="00BC0107" w:rsidRPr="00AF43BE">
        <w:rPr>
          <w:rFonts w:ascii="Arial" w:hAnsi="Arial" w:cs="Arial"/>
          <w:color w:val="auto"/>
        </w:rPr>
        <w:t xml:space="preserve"> </w:t>
      </w:r>
      <w:r w:rsidR="00BC0107">
        <w:rPr>
          <w:rFonts w:ascii="Arial" w:hAnsi="Arial" w:cs="Arial"/>
        </w:rPr>
        <w:t>to consumers or their representatives</w:t>
      </w:r>
      <w:r w:rsidR="00EB6ED5">
        <w:rPr>
          <w:rFonts w:ascii="Arial" w:hAnsi="Arial" w:cs="Arial"/>
        </w:rPr>
        <w:t xml:space="preserve"> </w:t>
      </w:r>
      <w:r w:rsidR="0066640F">
        <w:rPr>
          <w:rFonts w:ascii="Arial" w:hAnsi="Arial" w:cs="Arial"/>
        </w:rPr>
        <w:t xml:space="preserve">and </w:t>
      </w:r>
      <w:r w:rsidR="00EB6ED5">
        <w:rPr>
          <w:rFonts w:ascii="Arial" w:hAnsi="Arial" w:cs="Arial"/>
        </w:rPr>
        <w:t xml:space="preserve">where care is delivered. </w:t>
      </w:r>
      <w:r w:rsidR="00FD5210">
        <w:rPr>
          <w:rFonts w:ascii="Arial" w:hAnsi="Arial" w:cs="Arial"/>
        </w:rPr>
        <w:t xml:space="preserve">I also note the Approved Provider has </w:t>
      </w:r>
      <w:r w:rsidR="001440BC">
        <w:rPr>
          <w:rFonts w:ascii="Arial" w:hAnsi="Arial" w:cs="Arial"/>
        </w:rPr>
        <w:t xml:space="preserve">implemented </w:t>
      </w:r>
      <w:r w:rsidR="003F5B4A">
        <w:rPr>
          <w:rFonts w:ascii="Arial" w:hAnsi="Arial" w:cs="Arial"/>
        </w:rPr>
        <w:t xml:space="preserve">strategies to </w:t>
      </w:r>
      <w:r w:rsidR="003631E6">
        <w:rPr>
          <w:rFonts w:ascii="Arial" w:hAnsi="Arial" w:cs="Arial"/>
        </w:rPr>
        <w:t xml:space="preserve">improve </w:t>
      </w:r>
      <w:r w:rsidR="001440BC">
        <w:rPr>
          <w:rFonts w:ascii="Arial" w:hAnsi="Arial" w:cs="Arial"/>
        </w:rPr>
        <w:t>document</w:t>
      </w:r>
      <w:r w:rsidR="003631E6">
        <w:rPr>
          <w:rFonts w:ascii="Arial" w:hAnsi="Arial" w:cs="Arial"/>
        </w:rPr>
        <w:t xml:space="preserve">ation to demonstrate </w:t>
      </w:r>
      <w:r w:rsidR="001440BC">
        <w:rPr>
          <w:rFonts w:ascii="Arial" w:hAnsi="Arial" w:cs="Arial"/>
        </w:rPr>
        <w:t>care plans are offered</w:t>
      </w:r>
      <w:r w:rsidR="003631E6">
        <w:rPr>
          <w:rFonts w:ascii="Arial" w:hAnsi="Arial" w:cs="Arial"/>
        </w:rPr>
        <w:t xml:space="preserve"> as part of care consultations.</w:t>
      </w:r>
    </w:p>
    <w:p w14:paraId="11E3195E" w14:textId="77777777" w:rsidR="004F66B4" w:rsidRDefault="0066640F" w:rsidP="00F959B4">
      <w:pPr>
        <w:spacing w:before="120" w:after="0"/>
        <w:rPr>
          <w:rFonts w:ascii="Arial" w:eastAsia="Calibri" w:hAnsi="Arial" w:cs="Arial"/>
          <w:color w:val="auto"/>
        </w:rPr>
      </w:pPr>
      <w:r>
        <w:rPr>
          <w:rFonts w:ascii="Arial" w:eastAsia="Calibri" w:hAnsi="Arial" w:cs="Arial"/>
          <w:color w:val="auto"/>
        </w:rPr>
        <w:t xml:space="preserve">Overall, I </w:t>
      </w:r>
      <w:r w:rsidR="00EB7B00">
        <w:rPr>
          <w:rFonts w:ascii="Arial" w:eastAsia="Calibri" w:hAnsi="Arial" w:cs="Arial"/>
          <w:color w:val="auto"/>
        </w:rPr>
        <w:t xml:space="preserve">have placed weight on the </w:t>
      </w:r>
      <w:r w:rsidR="00AD65FB">
        <w:rPr>
          <w:rFonts w:ascii="Arial" w:eastAsia="Calibri" w:hAnsi="Arial" w:cs="Arial"/>
          <w:color w:val="auto"/>
        </w:rPr>
        <w:t xml:space="preserve">consumer feedback and observations made, </w:t>
      </w:r>
      <w:r w:rsidR="00FC7B3A">
        <w:rPr>
          <w:rFonts w:ascii="Arial" w:eastAsia="Calibri" w:hAnsi="Arial" w:cs="Arial"/>
          <w:color w:val="auto"/>
        </w:rPr>
        <w:t>which support</w:t>
      </w:r>
      <w:r w:rsidR="00AD65FB">
        <w:rPr>
          <w:rFonts w:ascii="Arial" w:eastAsia="Calibri" w:hAnsi="Arial" w:cs="Arial"/>
          <w:color w:val="auto"/>
        </w:rPr>
        <w:t xml:space="preserve"> care plans are readily available and provided when requested by consumers or their representatives. </w:t>
      </w:r>
    </w:p>
    <w:p w14:paraId="5050F8EC" w14:textId="77777777" w:rsidR="00F959B4" w:rsidRPr="00A84A2A" w:rsidRDefault="00FC7B3A" w:rsidP="00F959B4">
      <w:pPr>
        <w:spacing w:before="120" w:after="0"/>
        <w:rPr>
          <w:rFonts w:ascii="Arial" w:eastAsia="Calibri" w:hAnsi="Arial" w:cs="Arial"/>
        </w:rPr>
      </w:pPr>
      <w:r>
        <w:rPr>
          <w:rFonts w:ascii="Arial" w:eastAsia="Calibri" w:hAnsi="Arial" w:cs="Arial"/>
          <w:color w:val="auto"/>
        </w:rPr>
        <w:t>Therefore, I find Requirement 2(3)(d) is compliant</w:t>
      </w:r>
      <w:r w:rsidR="00AF43BE">
        <w:rPr>
          <w:rFonts w:ascii="Arial" w:eastAsia="Calibri" w:hAnsi="Arial" w:cs="Arial"/>
          <w:color w:val="auto"/>
        </w:rPr>
        <w:t>.</w:t>
      </w:r>
    </w:p>
    <w:p w14:paraId="4D6A6467" w14:textId="77777777" w:rsidR="0020690E" w:rsidRPr="00B87BB8" w:rsidRDefault="00E95497" w:rsidP="00B87BB8">
      <w:pPr>
        <w:spacing w:before="120" w:after="0"/>
        <w:rPr>
          <w:rFonts w:ascii="Arial" w:hAnsi="Arial" w:cs="Arial"/>
          <w:color w:val="auto"/>
        </w:rPr>
      </w:pPr>
      <w:r>
        <w:rPr>
          <w:rFonts w:ascii="Arial" w:hAnsi="Arial" w:cs="Arial"/>
          <w:color w:val="auto"/>
        </w:rPr>
        <w:t>Regarding the remaining requirements, c</w:t>
      </w:r>
      <w:r w:rsidR="00DF3F62" w:rsidRPr="00B87BB8">
        <w:rPr>
          <w:rFonts w:ascii="Arial" w:hAnsi="Arial" w:cs="Arial"/>
          <w:color w:val="auto"/>
        </w:rPr>
        <w:t xml:space="preserve">onsumers and representatives described how they were involved with the assessment and planning of the consumers’ current needs, goals and preferences including advance care and end of life planning; </w:t>
      </w:r>
      <w:r w:rsidR="00253362" w:rsidRPr="00B87BB8">
        <w:rPr>
          <w:rFonts w:ascii="Arial" w:hAnsi="Arial" w:cs="Arial"/>
          <w:color w:val="auto"/>
        </w:rPr>
        <w:t xml:space="preserve">care planning </w:t>
      </w:r>
      <w:r w:rsidR="00DF3F62" w:rsidRPr="00B87BB8">
        <w:rPr>
          <w:rFonts w:ascii="Arial" w:hAnsi="Arial" w:cs="Arial"/>
          <w:color w:val="auto"/>
        </w:rPr>
        <w:t>documentation evidenced all current consumers had an advance care plan in place.</w:t>
      </w:r>
      <w:r w:rsidR="00B87BB8" w:rsidRPr="00B87BB8">
        <w:rPr>
          <w:rFonts w:ascii="Arial" w:hAnsi="Arial" w:cs="Arial"/>
          <w:color w:val="auto"/>
        </w:rPr>
        <w:t xml:space="preserve"> </w:t>
      </w:r>
    </w:p>
    <w:p w14:paraId="059AA820" w14:textId="77777777" w:rsidR="00B87BB8" w:rsidRDefault="00DF3F62" w:rsidP="00B87BB8">
      <w:pPr>
        <w:spacing w:before="120" w:after="0"/>
        <w:rPr>
          <w:rFonts w:ascii="Arial" w:hAnsi="Arial" w:cs="Arial"/>
          <w:color w:val="auto"/>
        </w:rPr>
      </w:pPr>
      <w:r w:rsidRPr="00B87BB8">
        <w:rPr>
          <w:rFonts w:ascii="Arial" w:hAnsi="Arial" w:cs="Arial"/>
          <w:color w:val="auto"/>
        </w:rPr>
        <w:t>Staff described initial assessments to identify consumer’ needs, goals and preferences on admission and the timeframes for regular reviews; which included consumers, representatives, medical officers and allied health professionals</w:t>
      </w:r>
      <w:r w:rsidR="00B87BB8" w:rsidRPr="00B87BB8">
        <w:rPr>
          <w:rFonts w:ascii="Arial" w:hAnsi="Arial" w:cs="Arial"/>
          <w:color w:val="auto"/>
        </w:rPr>
        <w:t xml:space="preserve"> as clinically required</w:t>
      </w:r>
      <w:r w:rsidRPr="00B87BB8">
        <w:rPr>
          <w:rFonts w:ascii="Arial" w:hAnsi="Arial" w:cs="Arial"/>
          <w:color w:val="auto"/>
        </w:rPr>
        <w:t xml:space="preserve">. </w:t>
      </w:r>
      <w:r w:rsidR="00A71A15" w:rsidRPr="006206CF">
        <w:rPr>
          <w:rFonts w:ascii="Arial" w:hAnsi="Arial" w:cs="Arial"/>
          <w:color w:val="auto"/>
        </w:rPr>
        <w:t xml:space="preserve">Representatives confirmed they were informed of any changes to </w:t>
      </w:r>
      <w:r w:rsidR="00A71A15" w:rsidRPr="006206CF">
        <w:rPr>
          <w:rFonts w:ascii="Arial" w:eastAsia="Calibri" w:hAnsi="Arial" w:cs="Arial"/>
          <w:color w:val="auto"/>
        </w:rPr>
        <w:t xml:space="preserve">a consumer’s health or well-being. </w:t>
      </w:r>
      <w:r w:rsidR="0020690E" w:rsidRPr="00B87BB8">
        <w:rPr>
          <w:rFonts w:ascii="Arial" w:hAnsi="Arial" w:cs="Arial"/>
          <w:color w:val="auto"/>
        </w:rPr>
        <w:t>Staff knew to inform registered staff on duty of any changes to a consumer’s care needs and preferences</w:t>
      </w:r>
      <w:r w:rsidR="00B87BB8" w:rsidRPr="00B87BB8">
        <w:rPr>
          <w:rFonts w:ascii="Arial" w:hAnsi="Arial" w:cs="Arial"/>
          <w:color w:val="auto"/>
        </w:rPr>
        <w:t xml:space="preserve">. </w:t>
      </w:r>
    </w:p>
    <w:p w14:paraId="19308BE6" w14:textId="77777777" w:rsidR="002827F4" w:rsidRDefault="00B87BB8" w:rsidP="002301B2">
      <w:pPr>
        <w:spacing w:before="120" w:after="0"/>
        <w:rPr>
          <w:rFonts w:ascii="Arial" w:hAnsi="Arial" w:cs="Arial"/>
          <w:color w:val="FF0000"/>
        </w:rPr>
      </w:pPr>
      <w:r w:rsidRPr="0020690E">
        <w:rPr>
          <w:rFonts w:ascii="Arial" w:eastAsia="Calibri" w:hAnsi="Arial" w:cs="Arial"/>
          <w:color w:val="auto"/>
        </w:rPr>
        <w:t xml:space="preserve">Staff said the service constantly communicated with consumers and representatives. When preferences and conditions change, assessments and care plans </w:t>
      </w:r>
      <w:r w:rsidR="00774883">
        <w:rPr>
          <w:rFonts w:ascii="Arial" w:eastAsia="Calibri" w:hAnsi="Arial" w:cs="Arial"/>
          <w:color w:val="auto"/>
        </w:rPr>
        <w:t>were</w:t>
      </w:r>
      <w:r w:rsidRPr="0020690E">
        <w:rPr>
          <w:rFonts w:ascii="Arial" w:eastAsia="Calibri" w:hAnsi="Arial" w:cs="Arial"/>
          <w:color w:val="auto"/>
        </w:rPr>
        <w:t xml:space="preserve"> updated to reflect the consumers’ current needs, goals, and preferences</w:t>
      </w:r>
      <w:r w:rsidR="00774883">
        <w:rPr>
          <w:rFonts w:ascii="Arial" w:hAnsi="Arial" w:cs="Arial"/>
          <w:color w:val="auto"/>
        </w:rPr>
        <w:t>. Care documentation evidenced representatives were notified following changes or incidents.</w:t>
      </w:r>
      <w:r w:rsidR="002827F4">
        <w:rPr>
          <w:rFonts w:ascii="Arial" w:hAnsi="Arial" w:cs="Arial"/>
          <w:color w:val="FF0000"/>
        </w:rPr>
        <w:br w:type="page"/>
      </w:r>
    </w:p>
    <w:p w14:paraId="7673B9D6" w14:textId="77777777" w:rsidR="00E84F0E" w:rsidRPr="006206CF" w:rsidRDefault="00E84F0E" w:rsidP="00EB1592">
      <w:pPr>
        <w:pStyle w:val="Heading1"/>
        <w:spacing w:before="120" w:after="240" w:line="22" w:lineRule="atLeast"/>
        <w:rPr>
          <w:rFonts w:ascii="Arial" w:hAnsi="Arial" w:cs="Arial"/>
        </w:rPr>
      </w:pPr>
      <w:bookmarkStart w:id="6" w:name="_Hlk103330062"/>
      <w:bookmarkEnd w:id="3"/>
      <w:r w:rsidRPr="00EB1592">
        <w:rPr>
          <w:rFonts w:ascii="Arial" w:hAnsi="Arial" w:cs="Arial"/>
        </w:rPr>
        <w:lastRenderedPageBreak/>
        <w:t>Standard 3</w:t>
      </w:r>
    </w:p>
    <w:tbl>
      <w:tblPr>
        <w:tblStyle w:val="TableGrid"/>
        <w:tblW w:w="0" w:type="auto"/>
        <w:tblLook w:val="04A0" w:firstRow="1" w:lastRow="0" w:firstColumn="1" w:lastColumn="0" w:noHBand="0" w:noVBand="1"/>
      </w:tblPr>
      <w:tblGrid>
        <w:gridCol w:w="1790"/>
        <w:gridCol w:w="6574"/>
        <w:gridCol w:w="1840"/>
      </w:tblGrid>
      <w:tr w:rsidR="002827F4" w:rsidRPr="00B83D6B" w14:paraId="3FC6C869" w14:textId="77777777" w:rsidTr="00FC59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0AD4B4A" w14:textId="77777777" w:rsidR="002827F4" w:rsidRPr="00B83D6B" w:rsidRDefault="002827F4" w:rsidP="00C9481A">
            <w:pPr>
              <w:spacing w:before="0" w:after="120" w:line="22" w:lineRule="atLeast"/>
              <w:rPr>
                <w:rFonts w:ascii="Arial" w:hAnsi="Arial" w:cs="Arial"/>
              </w:rPr>
            </w:pPr>
            <w:r w:rsidRPr="00B83D6B">
              <w:rPr>
                <w:rFonts w:ascii="Arial" w:hAnsi="Arial" w:cs="Arial"/>
              </w:rPr>
              <w:t>Personal care and clinical care</w:t>
            </w:r>
          </w:p>
        </w:tc>
        <w:tc>
          <w:tcPr>
            <w:tcW w:w="1840" w:type="dxa"/>
          </w:tcPr>
          <w:p w14:paraId="232E3C29" w14:textId="77777777" w:rsidR="002827F4" w:rsidRPr="00EB1592" w:rsidRDefault="00C0576E" w:rsidP="00C9481A">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B1592">
              <w:rPr>
                <w:rFonts w:ascii="Arial" w:hAnsi="Arial" w:cs="Arial"/>
              </w:rPr>
              <w:t>Compliant</w:t>
            </w:r>
          </w:p>
        </w:tc>
      </w:tr>
      <w:tr w:rsidR="002827F4" w:rsidRPr="00B83D6B" w14:paraId="50E8E236" w14:textId="77777777" w:rsidTr="00FC59DE">
        <w:tc>
          <w:tcPr>
            <w:cnfStyle w:val="001000000000" w:firstRow="0" w:lastRow="0" w:firstColumn="1" w:lastColumn="0" w:oddVBand="0" w:evenVBand="0" w:oddHBand="0" w:evenHBand="0" w:firstRowFirstColumn="0" w:firstRowLastColumn="0" w:lastRowFirstColumn="0" w:lastRowLastColumn="0"/>
            <w:tcW w:w="0" w:type="auto"/>
          </w:tcPr>
          <w:p w14:paraId="480343FA" w14:textId="77777777" w:rsidR="002827F4" w:rsidRPr="00FF3C30" w:rsidRDefault="002827F4" w:rsidP="00C9481A">
            <w:pPr>
              <w:spacing w:line="22" w:lineRule="atLeast"/>
              <w:rPr>
                <w:rFonts w:ascii="Arial" w:hAnsi="Arial" w:cs="Arial"/>
                <w:color w:val="auto"/>
              </w:rPr>
            </w:pPr>
            <w:r w:rsidRPr="00FF3C30">
              <w:rPr>
                <w:rFonts w:ascii="Arial" w:hAnsi="Arial" w:cs="Arial"/>
                <w:color w:val="auto"/>
              </w:rPr>
              <w:t>Requirement 3(3)(a)</w:t>
            </w:r>
          </w:p>
        </w:tc>
        <w:tc>
          <w:tcPr>
            <w:tcW w:w="6574" w:type="dxa"/>
            <w:tcBorders>
              <w:right w:val="single" w:sz="4" w:space="0" w:color="auto"/>
            </w:tcBorders>
          </w:tcPr>
          <w:p w14:paraId="4053B3DF" w14:textId="77777777" w:rsidR="002827F4" w:rsidRPr="00FF3C30" w:rsidRDefault="002827F4"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F3C30">
              <w:rPr>
                <w:rFonts w:ascii="Arial" w:hAnsi="Arial" w:cs="Arial"/>
              </w:rPr>
              <w:t>Each consumer gets safe and effective personal care, clinical care, or both personal care and clinical care, that:</w:t>
            </w:r>
          </w:p>
          <w:p w14:paraId="66285AFC" w14:textId="77777777" w:rsidR="002827F4" w:rsidRPr="00FF3C30" w:rsidRDefault="002827F4" w:rsidP="00E557C1">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F3C30">
              <w:rPr>
                <w:rFonts w:ascii="Arial" w:hAnsi="Arial" w:cs="Arial"/>
              </w:rPr>
              <w:t>is best practice; and</w:t>
            </w:r>
          </w:p>
          <w:p w14:paraId="353761BF" w14:textId="77777777" w:rsidR="002827F4" w:rsidRPr="00FF3C30" w:rsidRDefault="002827F4" w:rsidP="00E557C1">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F3C30">
              <w:rPr>
                <w:rFonts w:ascii="Arial" w:hAnsi="Arial" w:cs="Arial"/>
              </w:rPr>
              <w:t>is tailored to their needs; and</w:t>
            </w:r>
          </w:p>
          <w:p w14:paraId="28AD9AF4" w14:textId="77777777" w:rsidR="002827F4" w:rsidRPr="00FF3C30" w:rsidRDefault="002827F4" w:rsidP="00E557C1">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FF3C30">
              <w:rPr>
                <w:rFonts w:ascii="Arial" w:hAnsi="Arial" w:cs="Arial"/>
              </w:rPr>
              <w:t>optimises their health and well-being.</w:t>
            </w:r>
          </w:p>
        </w:tc>
        <w:tc>
          <w:tcPr>
            <w:tcW w:w="1840" w:type="dxa"/>
            <w:tcBorders>
              <w:left w:val="single" w:sz="4" w:space="0" w:color="auto"/>
            </w:tcBorders>
          </w:tcPr>
          <w:p w14:paraId="271E4FD2" w14:textId="77777777" w:rsidR="002827F4" w:rsidRPr="00EB1592" w:rsidRDefault="00C0576E"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B1592">
              <w:rPr>
                <w:rFonts w:ascii="Arial" w:hAnsi="Arial" w:cs="Arial"/>
                <w:color w:val="auto"/>
              </w:rPr>
              <w:t>Compliant</w:t>
            </w:r>
          </w:p>
        </w:tc>
      </w:tr>
      <w:tr w:rsidR="002827F4" w:rsidRPr="00B83D6B" w14:paraId="2B79BBB0" w14:textId="77777777" w:rsidTr="00FC59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3B10EE" w14:textId="77777777" w:rsidR="002827F4" w:rsidRPr="00FF3C30" w:rsidRDefault="002827F4" w:rsidP="00C9481A">
            <w:pPr>
              <w:spacing w:line="22" w:lineRule="atLeast"/>
              <w:rPr>
                <w:rFonts w:ascii="Arial" w:hAnsi="Arial" w:cs="Arial"/>
                <w:color w:val="auto"/>
              </w:rPr>
            </w:pPr>
            <w:r w:rsidRPr="00FF3C30">
              <w:rPr>
                <w:rFonts w:ascii="Arial" w:hAnsi="Arial" w:cs="Arial"/>
                <w:color w:val="auto"/>
              </w:rPr>
              <w:t>Requirement 3(3)(b)</w:t>
            </w:r>
          </w:p>
        </w:tc>
        <w:tc>
          <w:tcPr>
            <w:tcW w:w="6574" w:type="dxa"/>
            <w:tcBorders>
              <w:right w:val="single" w:sz="4" w:space="0" w:color="auto"/>
            </w:tcBorders>
          </w:tcPr>
          <w:p w14:paraId="22052FBD" w14:textId="77777777" w:rsidR="002827F4" w:rsidRPr="00FF3C30" w:rsidRDefault="002827F4"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F3C30">
              <w:rPr>
                <w:rFonts w:ascii="Arial" w:hAnsi="Arial" w:cs="Arial"/>
              </w:rPr>
              <w:t>Effective management of high impact or high prevalence risks associated with the care of each consumer.</w:t>
            </w:r>
          </w:p>
        </w:tc>
        <w:tc>
          <w:tcPr>
            <w:tcW w:w="1840" w:type="dxa"/>
            <w:tcBorders>
              <w:left w:val="single" w:sz="4" w:space="0" w:color="auto"/>
            </w:tcBorders>
          </w:tcPr>
          <w:p w14:paraId="3C051EC2" w14:textId="77777777" w:rsidR="002827F4" w:rsidRPr="00EB1592" w:rsidRDefault="00C0576E"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1592">
              <w:rPr>
                <w:rFonts w:ascii="Arial" w:hAnsi="Arial" w:cs="Arial"/>
                <w:color w:val="auto"/>
              </w:rPr>
              <w:t>Compliant</w:t>
            </w:r>
          </w:p>
        </w:tc>
      </w:tr>
      <w:tr w:rsidR="002827F4" w:rsidRPr="00B83D6B" w14:paraId="5B4C6842" w14:textId="77777777" w:rsidTr="00FC59DE">
        <w:tc>
          <w:tcPr>
            <w:cnfStyle w:val="001000000000" w:firstRow="0" w:lastRow="0" w:firstColumn="1" w:lastColumn="0" w:oddVBand="0" w:evenVBand="0" w:oddHBand="0" w:evenHBand="0" w:firstRowFirstColumn="0" w:firstRowLastColumn="0" w:lastRowFirstColumn="0" w:lastRowLastColumn="0"/>
            <w:tcW w:w="0" w:type="auto"/>
          </w:tcPr>
          <w:p w14:paraId="78222627" w14:textId="77777777" w:rsidR="002827F4" w:rsidRPr="00B83D6B" w:rsidRDefault="002827F4" w:rsidP="00C9481A">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6574" w:type="dxa"/>
            <w:tcBorders>
              <w:right w:val="single" w:sz="4" w:space="0" w:color="auto"/>
            </w:tcBorders>
          </w:tcPr>
          <w:p w14:paraId="511E907E" w14:textId="77777777" w:rsidR="002827F4" w:rsidRPr="00B83D6B" w:rsidRDefault="002827F4" w:rsidP="00C9481A">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1840" w:type="dxa"/>
            <w:tcBorders>
              <w:left w:val="single" w:sz="4" w:space="0" w:color="auto"/>
            </w:tcBorders>
          </w:tcPr>
          <w:p w14:paraId="1C9A0206" w14:textId="77777777" w:rsidR="002827F4" w:rsidRPr="003A2BA8" w:rsidRDefault="002827F4"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2827F4" w:rsidRPr="00B83D6B" w14:paraId="07148D55" w14:textId="77777777" w:rsidTr="00FC59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48A224" w14:textId="77777777" w:rsidR="002827F4" w:rsidRPr="00B83D6B" w:rsidRDefault="002827F4" w:rsidP="00C9481A">
            <w:pPr>
              <w:spacing w:line="22" w:lineRule="atLeast"/>
              <w:rPr>
                <w:rFonts w:ascii="Arial" w:hAnsi="Arial" w:cs="Arial"/>
                <w:color w:val="auto"/>
              </w:rPr>
            </w:pPr>
            <w:r w:rsidRPr="00B83D6B">
              <w:rPr>
                <w:rFonts w:ascii="Arial" w:hAnsi="Arial" w:cs="Arial"/>
                <w:color w:val="auto"/>
              </w:rPr>
              <w:t>Requirement 3(3)(d)</w:t>
            </w:r>
          </w:p>
        </w:tc>
        <w:tc>
          <w:tcPr>
            <w:tcW w:w="6574" w:type="dxa"/>
            <w:tcBorders>
              <w:right w:val="single" w:sz="4" w:space="0" w:color="auto"/>
            </w:tcBorders>
          </w:tcPr>
          <w:p w14:paraId="068103B7" w14:textId="77777777" w:rsidR="002827F4" w:rsidRPr="00B83D6B" w:rsidRDefault="002827F4"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1840" w:type="dxa"/>
            <w:tcBorders>
              <w:left w:val="single" w:sz="4" w:space="0" w:color="auto"/>
            </w:tcBorders>
          </w:tcPr>
          <w:p w14:paraId="1E7845A5" w14:textId="77777777" w:rsidR="002827F4" w:rsidRPr="003A2BA8" w:rsidRDefault="002827F4" w:rsidP="00C9481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2827F4" w:rsidRPr="00B83D6B" w14:paraId="58D3FB7B" w14:textId="77777777" w:rsidTr="00FC59DE">
        <w:tc>
          <w:tcPr>
            <w:cnfStyle w:val="001000000000" w:firstRow="0" w:lastRow="0" w:firstColumn="1" w:lastColumn="0" w:oddVBand="0" w:evenVBand="0" w:oddHBand="0" w:evenHBand="0" w:firstRowFirstColumn="0" w:firstRowLastColumn="0" w:lastRowFirstColumn="0" w:lastRowLastColumn="0"/>
            <w:tcW w:w="0" w:type="auto"/>
          </w:tcPr>
          <w:p w14:paraId="3A7EA6CF" w14:textId="77777777" w:rsidR="002827F4" w:rsidRPr="00B83D6B" w:rsidRDefault="002827F4" w:rsidP="00C9481A">
            <w:pPr>
              <w:spacing w:line="22" w:lineRule="atLeast"/>
              <w:rPr>
                <w:rFonts w:ascii="Arial" w:hAnsi="Arial" w:cs="Arial"/>
                <w:color w:val="auto"/>
              </w:rPr>
            </w:pPr>
            <w:r w:rsidRPr="00B83D6B">
              <w:rPr>
                <w:rFonts w:ascii="Arial" w:hAnsi="Arial" w:cs="Arial"/>
                <w:color w:val="auto"/>
              </w:rPr>
              <w:t>Requirement 3(3)(e)</w:t>
            </w:r>
          </w:p>
        </w:tc>
        <w:tc>
          <w:tcPr>
            <w:tcW w:w="6574" w:type="dxa"/>
            <w:tcBorders>
              <w:right w:val="single" w:sz="4" w:space="0" w:color="auto"/>
            </w:tcBorders>
          </w:tcPr>
          <w:p w14:paraId="27D21E21" w14:textId="77777777" w:rsidR="002827F4" w:rsidRPr="00B83D6B" w:rsidRDefault="002827F4"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1840" w:type="dxa"/>
            <w:tcBorders>
              <w:left w:val="single" w:sz="4" w:space="0" w:color="auto"/>
            </w:tcBorders>
          </w:tcPr>
          <w:p w14:paraId="42DAA40A" w14:textId="77777777" w:rsidR="002827F4" w:rsidRPr="003A2BA8" w:rsidRDefault="002827F4"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2827F4" w:rsidRPr="00B83D6B" w14:paraId="05022F7D" w14:textId="77777777" w:rsidTr="00FC59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639472" w14:textId="77777777" w:rsidR="002827F4" w:rsidRPr="00B83D6B" w:rsidRDefault="002827F4" w:rsidP="00C9481A">
            <w:pPr>
              <w:spacing w:line="22" w:lineRule="atLeast"/>
              <w:rPr>
                <w:rFonts w:ascii="Arial" w:hAnsi="Arial" w:cs="Arial"/>
                <w:color w:val="auto"/>
              </w:rPr>
            </w:pPr>
            <w:r w:rsidRPr="00B83D6B">
              <w:rPr>
                <w:rFonts w:ascii="Arial" w:hAnsi="Arial" w:cs="Arial"/>
                <w:color w:val="auto"/>
              </w:rPr>
              <w:t>Requirement 3(3)(f)</w:t>
            </w:r>
          </w:p>
        </w:tc>
        <w:tc>
          <w:tcPr>
            <w:tcW w:w="6574" w:type="dxa"/>
            <w:tcBorders>
              <w:right w:val="single" w:sz="4" w:space="0" w:color="auto"/>
            </w:tcBorders>
          </w:tcPr>
          <w:p w14:paraId="2242AF6F" w14:textId="77777777" w:rsidR="002827F4" w:rsidRPr="00B83D6B" w:rsidRDefault="002827F4"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1840" w:type="dxa"/>
            <w:tcBorders>
              <w:left w:val="single" w:sz="4" w:space="0" w:color="auto"/>
            </w:tcBorders>
          </w:tcPr>
          <w:p w14:paraId="7350FCE1" w14:textId="77777777" w:rsidR="002827F4" w:rsidRPr="003A2BA8" w:rsidRDefault="002827F4"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2827F4" w:rsidRPr="00B83D6B" w14:paraId="2820166E" w14:textId="77777777" w:rsidTr="00FC59DE">
        <w:tc>
          <w:tcPr>
            <w:cnfStyle w:val="001000000000" w:firstRow="0" w:lastRow="0" w:firstColumn="1" w:lastColumn="0" w:oddVBand="0" w:evenVBand="0" w:oddHBand="0" w:evenHBand="0" w:firstRowFirstColumn="0" w:firstRowLastColumn="0" w:lastRowFirstColumn="0" w:lastRowLastColumn="0"/>
            <w:tcW w:w="0" w:type="auto"/>
          </w:tcPr>
          <w:p w14:paraId="3FE489AE" w14:textId="77777777" w:rsidR="002827F4" w:rsidRPr="00FF3C30" w:rsidRDefault="002827F4" w:rsidP="00C9481A">
            <w:pPr>
              <w:spacing w:line="22" w:lineRule="atLeast"/>
              <w:rPr>
                <w:rFonts w:ascii="Arial" w:hAnsi="Arial" w:cs="Arial"/>
                <w:color w:val="auto"/>
              </w:rPr>
            </w:pPr>
            <w:r w:rsidRPr="00FF3C30">
              <w:rPr>
                <w:rFonts w:ascii="Arial" w:hAnsi="Arial" w:cs="Arial"/>
                <w:color w:val="auto"/>
              </w:rPr>
              <w:t>Requirement 3(3)(g)</w:t>
            </w:r>
          </w:p>
        </w:tc>
        <w:tc>
          <w:tcPr>
            <w:tcW w:w="6574" w:type="dxa"/>
            <w:tcBorders>
              <w:right w:val="single" w:sz="4" w:space="0" w:color="auto"/>
            </w:tcBorders>
          </w:tcPr>
          <w:p w14:paraId="3D82A5B0" w14:textId="77777777" w:rsidR="002827F4" w:rsidRPr="000B2104" w:rsidRDefault="002827F4"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0B2104">
              <w:rPr>
                <w:rFonts w:ascii="Arial" w:hAnsi="Arial" w:cs="Arial"/>
              </w:rPr>
              <w:t>Minimisation of infection related risks through implementing:</w:t>
            </w:r>
          </w:p>
          <w:p w14:paraId="581B23BB" w14:textId="77777777" w:rsidR="002827F4" w:rsidRPr="000B2104" w:rsidRDefault="002827F4" w:rsidP="00E557C1">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B2104">
              <w:rPr>
                <w:rFonts w:ascii="Arial" w:hAnsi="Arial" w:cs="Arial"/>
              </w:rPr>
              <w:t xml:space="preserve">standard and </w:t>
            </w:r>
            <w:r w:rsidR="00C0576E" w:rsidRPr="000B2104">
              <w:rPr>
                <w:rFonts w:ascii="Arial" w:hAnsi="Arial" w:cs="Arial"/>
              </w:rPr>
              <w:t>transmission-based</w:t>
            </w:r>
            <w:r w:rsidRPr="000B2104">
              <w:rPr>
                <w:rFonts w:ascii="Arial" w:hAnsi="Arial" w:cs="Arial"/>
              </w:rPr>
              <w:t xml:space="preserve"> precautions to prevent and control infection; and</w:t>
            </w:r>
          </w:p>
          <w:p w14:paraId="2436B220" w14:textId="77777777" w:rsidR="002827F4" w:rsidRPr="000B2104" w:rsidRDefault="002827F4" w:rsidP="00E557C1">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0B2104">
              <w:rPr>
                <w:rFonts w:ascii="Arial" w:hAnsi="Arial" w:cs="Arial"/>
              </w:rPr>
              <w:t>practices to promote appropriate antibiotic prescribing and use to support optimal care and reduce the risk of increasing resistance to antibiotics.</w:t>
            </w:r>
          </w:p>
        </w:tc>
        <w:tc>
          <w:tcPr>
            <w:tcW w:w="1840" w:type="dxa"/>
            <w:tcBorders>
              <w:left w:val="single" w:sz="4" w:space="0" w:color="auto"/>
            </w:tcBorders>
          </w:tcPr>
          <w:p w14:paraId="615C2C65" w14:textId="77777777" w:rsidR="002827F4" w:rsidRPr="000B2104" w:rsidRDefault="00C0576E"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B2104">
              <w:rPr>
                <w:rFonts w:ascii="Arial" w:hAnsi="Arial" w:cs="Arial"/>
                <w:color w:val="auto"/>
              </w:rPr>
              <w:t>Compliant</w:t>
            </w:r>
          </w:p>
        </w:tc>
      </w:tr>
    </w:tbl>
    <w:p w14:paraId="72093779" w14:textId="77777777" w:rsidR="002827F4" w:rsidRPr="00B83D6B" w:rsidRDefault="002827F4" w:rsidP="002827F4">
      <w:pPr>
        <w:pStyle w:val="Heading2"/>
        <w:spacing w:before="120" w:after="120" w:line="22" w:lineRule="atLeast"/>
        <w:rPr>
          <w:rFonts w:ascii="Arial" w:hAnsi="Arial" w:cs="Arial"/>
        </w:rPr>
      </w:pPr>
      <w:r w:rsidRPr="00B83D6B">
        <w:rPr>
          <w:rFonts w:ascii="Arial" w:hAnsi="Arial" w:cs="Arial"/>
        </w:rPr>
        <w:t>Findings</w:t>
      </w:r>
    </w:p>
    <w:p w14:paraId="66A22207" w14:textId="77777777" w:rsidR="00F0739B" w:rsidRPr="00F0739B" w:rsidRDefault="00F0739B" w:rsidP="00F0739B">
      <w:pPr>
        <w:spacing w:before="120" w:after="0"/>
        <w:rPr>
          <w:rFonts w:ascii="Arial" w:hAnsi="Arial" w:cs="Arial"/>
        </w:rPr>
      </w:pPr>
      <w:r w:rsidRPr="00F0739B">
        <w:rPr>
          <w:rFonts w:ascii="Arial" w:hAnsi="Arial" w:cs="Arial"/>
          <w:color w:val="auto"/>
        </w:rPr>
        <w:t>The Assessment Team recommended these requirements were not met, however,</w:t>
      </w:r>
      <w:r w:rsidRPr="00F0739B">
        <w:rPr>
          <w:rFonts w:ascii="Arial" w:eastAsia="Calibri" w:hAnsi="Arial" w:cs="Arial"/>
          <w:color w:val="auto"/>
        </w:rPr>
        <w:t xml:space="preserve"> I have considered the Assessment Team’s findings; the evidence documented in the Site Audit Report and the Approved Provider’s response and find the service compliant for the</w:t>
      </w:r>
      <w:r w:rsidR="00D55612">
        <w:rPr>
          <w:rFonts w:ascii="Arial" w:eastAsia="Calibri" w:hAnsi="Arial" w:cs="Arial"/>
          <w:color w:val="auto"/>
        </w:rPr>
        <w:t xml:space="preserve"> following </w:t>
      </w:r>
      <w:r w:rsidR="00B74691" w:rsidRPr="005C28EC">
        <w:rPr>
          <w:rFonts w:ascii="Arial" w:eastAsia="Calibri" w:hAnsi="Arial" w:cs="Arial"/>
          <w:color w:val="auto"/>
        </w:rPr>
        <w:t>3</w:t>
      </w:r>
      <w:r w:rsidR="00B74691" w:rsidRPr="00B74691">
        <w:rPr>
          <w:rFonts w:ascii="Arial" w:eastAsia="Calibri" w:hAnsi="Arial" w:cs="Arial"/>
          <w:color w:val="CC00CC"/>
        </w:rPr>
        <w:t xml:space="preserve"> </w:t>
      </w:r>
      <w:r w:rsidRPr="00F0739B">
        <w:rPr>
          <w:rFonts w:ascii="Arial" w:eastAsia="Calibri" w:hAnsi="Arial" w:cs="Arial"/>
          <w:color w:val="auto"/>
        </w:rPr>
        <w:t>requirements:</w:t>
      </w:r>
      <w:r w:rsidRPr="00F0739B">
        <w:rPr>
          <w:rFonts w:ascii="Arial" w:hAnsi="Arial" w:cs="Arial"/>
          <w:color w:val="auto"/>
        </w:rPr>
        <w:t xml:space="preserve"> </w:t>
      </w:r>
    </w:p>
    <w:p w14:paraId="75005728" w14:textId="77777777" w:rsidR="00FC59DE" w:rsidRPr="00FF3C30" w:rsidRDefault="00FC59DE" w:rsidP="00210392">
      <w:pPr>
        <w:pStyle w:val="ListParagraph"/>
        <w:numPr>
          <w:ilvl w:val="0"/>
          <w:numId w:val="20"/>
        </w:numPr>
        <w:spacing w:after="0"/>
        <w:rPr>
          <w:rFonts w:ascii="Arial" w:hAnsi="Arial" w:cs="Arial"/>
        </w:rPr>
      </w:pPr>
      <w:r w:rsidRPr="00FF3C30">
        <w:rPr>
          <w:rFonts w:ascii="Arial" w:hAnsi="Arial" w:cs="Arial"/>
        </w:rPr>
        <w:t>Each consumer gets safe and effective personal care, clinical care, or both personal care and clinical care, that:</w:t>
      </w:r>
    </w:p>
    <w:p w14:paraId="291C99F6" w14:textId="77777777" w:rsidR="00FC59DE" w:rsidRPr="00FF3C30" w:rsidRDefault="00FC59DE" w:rsidP="00210392">
      <w:pPr>
        <w:pStyle w:val="ListParagraph"/>
        <w:numPr>
          <w:ilvl w:val="0"/>
          <w:numId w:val="19"/>
        </w:numPr>
        <w:spacing w:after="0"/>
        <w:ind w:left="1417"/>
        <w:contextualSpacing w:val="0"/>
        <w:rPr>
          <w:rFonts w:ascii="Arial" w:hAnsi="Arial" w:cs="Arial"/>
        </w:rPr>
      </w:pPr>
      <w:r w:rsidRPr="00FF3C30">
        <w:rPr>
          <w:rFonts w:ascii="Arial" w:hAnsi="Arial" w:cs="Arial"/>
        </w:rPr>
        <w:t>is best practice; and</w:t>
      </w:r>
    </w:p>
    <w:p w14:paraId="494B32BB" w14:textId="77777777" w:rsidR="00FC59DE" w:rsidRPr="00FF3C30" w:rsidRDefault="00FC59DE" w:rsidP="00210392">
      <w:pPr>
        <w:pStyle w:val="ListParagraph"/>
        <w:numPr>
          <w:ilvl w:val="0"/>
          <w:numId w:val="19"/>
        </w:numPr>
        <w:spacing w:after="0"/>
        <w:ind w:left="1417"/>
        <w:contextualSpacing w:val="0"/>
        <w:rPr>
          <w:rFonts w:ascii="Arial" w:hAnsi="Arial" w:cs="Arial"/>
          <w:color w:val="auto"/>
        </w:rPr>
      </w:pPr>
      <w:r w:rsidRPr="00FF3C30">
        <w:rPr>
          <w:rFonts w:ascii="Arial" w:hAnsi="Arial" w:cs="Arial"/>
        </w:rPr>
        <w:t>is tailored to their needs; and</w:t>
      </w:r>
    </w:p>
    <w:p w14:paraId="64E60AE5" w14:textId="77777777" w:rsidR="002301B2" w:rsidRPr="00FF3C30" w:rsidRDefault="00FC59DE" w:rsidP="00210392">
      <w:pPr>
        <w:pStyle w:val="ListParagraph"/>
        <w:numPr>
          <w:ilvl w:val="0"/>
          <w:numId w:val="19"/>
        </w:numPr>
        <w:spacing w:after="0"/>
        <w:ind w:left="1417"/>
        <w:contextualSpacing w:val="0"/>
        <w:rPr>
          <w:rFonts w:ascii="Arial" w:hAnsi="Arial" w:cs="Arial"/>
          <w:color w:val="auto"/>
        </w:rPr>
      </w:pPr>
      <w:r w:rsidRPr="00FF3C30">
        <w:rPr>
          <w:rFonts w:ascii="Arial" w:hAnsi="Arial" w:cs="Arial"/>
        </w:rPr>
        <w:t>optimises their health and well-being.</w:t>
      </w:r>
    </w:p>
    <w:p w14:paraId="683CE0A9" w14:textId="77777777" w:rsidR="00525439" w:rsidRPr="00FF3C30" w:rsidRDefault="00FC59DE" w:rsidP="00E557C1">
      <w:pPr>
        <w:pStyle w:val="ListParagraph"/>
        <w:numPr>
          <w:ilvl w:val="0"/>
          <w:numId w:val="20"/>
        </w:numPr>
        <w:spacing w:before="120" w:after="0"/>
        <w:rPr>
          <w:rFonts w:ascii="Arial" w:hAnsi="Arial" w:cs="Arial"/>
          <w:color w:val="auto"/>
        </w:rPr>
      </w:pPr>
      <w:r w:rsidRPr="00FF3C30">
        <w:rPr>
          <w:rFonts w:ascii="Arial" w:hAnsi="Arial" w:cs="Arial"/>
        </w:rPr>
        <w:lastRenderedPageBreak/>
        <w:t>Effective management of high impact or high prevalence risks associated with the care of each consumer.</w:t>
      </w:r>
    </w:p>
    <w:p w14:paraId="02839BB3" w14:textId="77777777" w:rsidR="0020155D" w:rsidRPr="00FF3C30" w:rsidRDefault="0020155D" w:rsidP="00E557C1">
      <w:pPr>
        <w:pStyle w:val="ListParagraph"/>
        <w:numPr>
          <w:ilvl w:val="0"/>
          <w:numId w:val="20"/>
        </w:numPr>
        <w:spacing w:before="120" w:after="0"/>
        <w:rPr>
          <w:rFonts w:ascii="Arial" w:hAnsi="Arial" w:cs="Arial"/>
        </w:rPr>
      </w:pPr>
      <w:r w:rsidRPr="00FF3C30">
        <w:rPr>
          <w:rFonts w:ascii="Arial" w:hAnsi="Arial" w:cs="Arial"/>
        </w:rPr>
        <w:t>Minimisation of infection related risks through implementing:</w:t>
      </w:r>
    </w:p>
    <w:p w14:paraId="0DF8CF83" w14:textId="77777777" w:rsidR="0020155D" w:rsidRPr="00FF3C30" w:rsidRDefault="0020155D" w:rsidP="00E557C1">
      <w:pPr>
        <w:pStyle w:val="ListParagraph"/>
        <w:numPr>
          <w:ilvl w:val="0"/>
          <w:numId w:val="21"/>
        </w:numPr>
        <w:spacing w:after="0"/>
        <w:ind w:left="1417"/>
        <w:contextualSpacing w:val="0"/>
        <w:rPr>
          <w:rFonts w:ascii="Arial" w:hAnsi="Arial" w:cs="Arial"/>
        </w:rPr>
      </w:pPr>
      <w:r w:rsidRPr="00FF3C30">
        <w:rPr>
          <w:rFonts w:ascii="Arial" w:hAnsi="Arial" w:cs="Arial"/>
        </w:rPr>
        <w:t>standard and transmission-based precautions to prevent and control infection; and</w:t>
      </w:r>
    </w:p>
    <w:p w14:paraId="1D3D91E3" w14:textId="77777777" w:rsidR="00C725B3" w:rsidRPr="00C725B3" w:rsidRDefault="0020155D" w:rsidP="00E557C1">
      <w:pPr>
        <w:pStyle w:val="ListParagraph"/>
        <w:numPr>
          <w:ilvl w:val="0"/>
          <w:numId w:val="21"/>
        </w:numPr>
        <w:ind w:left="1417"/>
        <w:contextualSpacing w:val="0"/>
        <w:rPr>
          <w:rFonts w:ascii="Arial" w:hAnsi="Arial" w:cs="Arial"/>
          <w:color w:val="auto"/>
        </w:rPr>
      </w:pPr>
      <w:r w:rsidRPr="00FF3C30">
        <w:rPr>
          <w:rFonts w:ascii="Arial" w:hAnsi="Arial" w:cs="Arial"/>
        </w:rPr>
        <w:t>practices to promote appropriate antibiotic prescribing and use to support optimal care and reduce the risk of increasing resistance to antibiotics.</w:t>
      </w:r>
    </w:p>
    <w:p w14:paraId="25EC020B" w14:textId="14744707" w:rsidR="006E1BFD" w:rsidRDefault="00D84A2B" w:rsidP="003B3866">
      <w:pPr>
        <w:spacing w:before="120" w:after="0"/>
        <w:rPr>
          <w:rFonts w:ascii="Arial" w:hAnsi="Arial" w:cs="Arial"/>
        </w:rPr>
      </w:pPr>
      <w:bookmarkStart w:id="7" w:name="_Hlk109806871"/>
      <w:r>
        <w:rPr>
          <w:rFonts w:ascii="Arial" w:hAnsi="Arial" w:cs="Arial"/>
        </w:rPr>
        <w:t xml:space="preserve">Policies and procedures guided staff in the delivery of personal and clinical care and consumers said they received the care and services which were safe and right for them however the Site Audit report brought forward </w:t>
      </w:r>
      <w:r w:rsidR="003B3866">
        <w:rPr>
          <w:rFonts w:ascii="Arial" w:hAnsi="Arial" w:cs="Arial"/>
        </w:rPr>
        <w:t>deficiencies in relation to care needs for palliative oral and dental care not being tailored to needs of consumers</w:t>
      </w:r>
      <w:r w:rsidR="006E1BFD">
        <w:rPr>
          <w:rFonts w:ascii="Arial" w:hAnsi="Arial" w:cs="Arial"/>
        </w:rPr>
        <w:t xml:space="preserve">. </w:t>
      </w:r>
    </w:p>
    <w:p w14:paraId="0382EBBE" w14:textId="161E5D3F" w:rsidR="003B3866" w:rsidRDefault="006E1BFD" w:rsidP="003B3866">
      <w:pPr>
        <w:spacing w:before="120" w:after="0"/>
        <w:rPr>
          <w:rFonts w:ascii="Arial" w:hAnsi="Arial" w:cs="Arial"/>
        </w:rPr>
      </w:pPr>
      <w:r>
        <w:rPr>
          <w:rFonts w:ascii="Arial" w:hAnsi="Arial" w:cs="Arial"/>
        </w:rPr>
        <w:t>In relation to restrictive practices and pain management, the Site Audit Report also indicated consumers as</w:t>
      </w:r>
      <w:r w:rsidR="003B3866">
        <w:rPr>
          <w:rFonts w:ascii="Arial" w:hAnsi="Arial" w:cs="Arial"/>
        </w:rPr>
        <w:t xml:space="preserve"> </w:t>
      </w:r>
      <w:r w:rsidR="00D70928">
        <w:rPr>
          <w:rFonts w:ascii="Arial" w:hAnsi="Arial" w:cs="Arial"/>
        </w:rPr>
        <w:t>not having a formal diagnosis when receiving psychotropic medications</w:t>
      </w:r>
      <w:r w:rsidR="008F213B">
        <w:rPr>
          <w:rFonts w:ascii="Arial" w:hAnsi="Arial" w:cs="Arial"/>
        </w:rPr>
        <w:t>, restrictive practices were implemented without assessment</w:t>
      </w:r>
      <w:r w:rsidR="00A55845">
        <w:rPr>
          <w:rFonts w:ascii="Arial" w:hAnsi="Arial" w:cs="Arial"/>
        </w:rPr>
        <w:t xml:space="preserve"> or consent</w:t>
      </w:r>
      <w:r>
        <w:rPr>
          <w:rFonts w:ascii="Arial" w:hAnsi="Arial" w:cs="Arial"/>
        </w:rPr>
        <w:t>, omissions were noted in pain monitoring following falls or acute episodes of pain and interventions or actions taken in response to pain were not documented.</w:t>
      </w:r>
    </w:p>
    <w:p w14:paraId="033EB9B3" w14:textId="6BFE8701" w:rsidR="00A55845" w:rsidRDefault="00A55845" w:rsidP="003B3866">
      <w:pPr>
        <w:spacing w:before="120" w:after="0"/>
        <w:rPr>
          <w:rFonts w:ascii="Arial" w:eastAsia="Calibri" w:hAnsi="Arial" w:cs="Arial"/>
          <w:color w:val="auto"/>
        </w:rPr>
      </w:pPr>
      <w:r w:rsidRPr="006E1BFD">
        <w:rPr>
          <w:rFonts w:ascii="Arial" w:eastAsia="Calibri" w:hAnsi="Arial" w:cs="Arial"/>
          <w:color w:val="auto"/>
        </w:rPr>
        <w:t>The Site Audit Report also identified</w:t>
      </w:r>
      <w:r w:rsidR="005E34F8">
        <w:rPr>
          <w:rFonts w:ascii="Arial" w:eastAsia="Calibri" w:hAnsi="Arial" w:cs="Arial"/>
          <w:color w:val="auto"/>
        </w:rPr>
        <w:t xml:space="preserve"> there was </w:t>
      </w:r>
      <w:r w:rsidR="006E1BFD" w:rsidRPr="006E1BFD">
        <w:rPr>
          <w:rFonts w:ascii="Arial" w:eastAsia="Calibri" w:hAnsi="Arial" w:cs="Arial"/>
          <w:color w:val="auto"/>
        </w:rPr>
        <w:t>no documentation in place to support the provision of pressure area care was being monitored.</w:t>
      </w:r>
      <w:r w:rsidR="006E1BFD">
        <w:rPr>
          <w:rFonts w:ascii="Arial" w:eastAsia="Calibri" w:hAnsi="Arial" w:cs="Arial"/>
          <w:color w:val="auto"/>
        </w:rPr>
        <w:t xml:space="preserve"> I agree with the Approved Provider’s response confirming pressure area care is monitored when clinically indicated and</w:t>
      </w:r>
      <w:r w:rsidR="005E34F8">
        <w:rPr>
          <w:rFonts w:ascii="Arial" w:eastAsia="Calibri" w:hAnsi="Arial" w:cs="Arial"/>
          <w:color w:val="auto"/>
        </w:rPr>
        <w:t xml:space="preserve"> agree</w:t>
      </w:r>
      <w:r w:rsidR="006E1BFD">
        <w:rPr>
          <w:rFonts w:ascii="Arial" w:eastAsia="Calibri" w:hAnsi="Arial" w:cs="Arial"/>
          <w:color w:val="auto"/>
        </w:rPr>
        <w:t xml:space="preserve"> </w:t>
      </w:r>
      <w:r w:rsidR="005E34F8">
        <w:rPr>
          <w:rFonts w:ascii="Arial" w:eastAsia="Calibri" w:hAnsi="Arial" w:cs="Arial"/>
          <w:color w:val="auto"/>
        </w:rPr>
        <w:t>in</w:t>
      </w:r>
      <w:r w:rsidR="006E1BFD">
        <w:rPr>
          <w:rFonts w:ascii="Arial" w:eastAsia="Calibri" w:hAnsi="Arial" w:cs="Arial"/>
          <w:color w:val="auto"/>
        </w:rPr>
        <w:t xml:space="preserve"> these </w:t>
      </w:r>
      <w:r w:rsidR="005E34F8">
        <w:rPr>
          <w:rFonts w:ascii="Arial" w:eastAsia="Calibri" w:hAnsi="Arial" w:cs="Arial"/>
          <w:color w:val="auto"/>
        </w:rPr>
        <w:t>circumstances, it was not clinically indicated. Additionally, the delays in identification of pressure injuries was also brought forward by the Site Audit Report, however there is insufficient information for me to consider this example in my findings.</w:t>
      </w:r>
    </w:p>
    <w:p w14:paraId="1A6CB9B9" w14:textId="36DF972B" w:rsidR="003B3866" w:rsidRPr="009F0618" w:rsidRDefault="003B3866" w:rsidP="003B3866">
      <w:pPr>
        <w:spacing w:before="120" w:after="0"/>
        <w:rPr>
          <w:rFonts w:ascii="Arial" w:eastAsia="Calibri" w:hAnsi="Arial" w:cs="Arial"/>
          <w:color w:val="auto"/>
        </w:rPr>
      </w:pPr>
      <w:r w:rsidRPr="003B3866">
        <w:rPr>
          <w:rFonts w:ascii="Arial" w:eastAsia="Calibri" w:hAnsi="Arial" w:cs="Arial"/>
          <w:color w:val="auto"/>
        </w:rPr>
        <w:t xml:space="preserve">For the named consumer who was identified to have deficiencies in palliative care including a </w:t>
      </w:r>
      <w:r>
        <w:rPr>
          <w:rFonts w:ascii="Arial" w:eastAsia="Calibri" w:hAnsi="Arial" w:cs="Arial"/>
          <w:color w:val="auto"/>
        </w:rPr>
        <w:t xml:space="preserve">deflated </w:t>
      </w:r>
      <w:r w:rsidRPr="003B3866">
        <w:rPr>
          <w:rFonts w:ascii="Arial" w:eastAsia="Calibri" w:hAnsi="Arial" w:cs="Arial"/>
          <w:color w:val="auto"/>
        </w:rPr>
        <w:t xml:space="preserve">pressure relieving mattress, </w:t>
      </w:r>
      <w:r w:rsidR="005E34F8">
        <w:rPr>
          <w:rFonts w:ascii="Arial" w:eastAsia="Calibri" w:hAnsi="Arial" w:cs="Arial"/>
          <w:color w:val="auto"/>
        </w:rPr>
        <w:t xml:space="preserve">and </w:t>
      </w:r>
      <w:r>
        <w:rPr>
          <w:rFonts w:ascii="Arial" w:eastAsia="Calibri" w:hAnsi="Arial" w:cs="Arial"/>
          <w:color w:val="auto"/>
        </w:rPr>
        <w:t xml:space="preserve">not wearing </w:t>
      </w:r>
      <w:r w:rsidRPr="003B3866">
        <w:rPr>
          <w:rFonts w:ascii="Arial" w:eastAsia="Calibri" w:hAnsi="Arial" w:cs="Arial"/>
          <w:color w:val="auto"/>
        </w:rPr>
        <w:t>heel protection</w:t>
      </w:r>
      <w:r w:rsidR="00210392">
        <w:rPr>
          <w:rFonts w:ascii="Arial" w:eastAsia="Calibri" w:hAnsi="Arial" w:cs="Arial"/>
          <w:color w:val="auto"/>
        </w:rPr>
        <w:t>,</w:t>
      </w:r>
      <w:r>
        <w:rPr>
          <w:rFonts w:ascii="Arial" w:eastAsia="Calibri" w:hAnsi="Arial" w:cs="Arial"/>
          <w:color w:val="auto"/>
        </w:rPr>
        <w:t xml:space="preserve"> I note the Approved Providers’ response evidences</w:t>
      </w:r>
      <w:r w:rsidR="005E34F8">
        <w:rPr>
          <w:rFonts w:ascii="Arial" w:eastAsia="Calibri" w:hAnsi="Arial" w:cs="Arial"/>
          <w:color w:val="auto"/>
        </w:rPr>
        <w:t xml:space="preserve"> the consumers</w:t>
      </w:r>
      <w:r w:rsidR="00210392">
        <w:rPr>
          <w:rFonts w:ascii="Arial" w:eastAsia="Calibri" w:hAnsi="Arial" w:cs="Arial"/>
          <w:color w:val="auto"/>
        </w:rPr>
        <w:t>’</w:t>
      </w:r>
      <w:r w:rsidR="005E34F8">
        <w:rPr>
          <w:rFonts w:ascii="Arial" w:eastAsia="Calibri" w:hAnsi="Arial" w:cs="Arial"/>
          <w:color w:val="auto"/>
        </w:rPr>
        <w:t xml:space="preserve"> heel protection was being laundered, the pressure relieving mattress was attended to immediately by maintenance staff and there is a process in place for</w:t>
      </w:r>
      <w:r w:rsidR="0038354D">
        <w:rPr>
          <w:rFonts w:ascii="Arial" w:eastAsia="Calibri" w:hAnsi="Arial" w:cs="Arial"/>
          <w:color w:val="auto"/>
        </w:rPr>
        <w:t xml:space="preserve"> routinely</w:t>
      </w:r>
      <w:r w:rsidR="005E34F8">
        <w:rPr>
          <w:rFonts w:ascii="Arial" w:eastAsia="Calibri" w:hAnsi="Arial" w:cs="Arial"/>
          <w:color w:val="auto"/>
        </w:rPr>
        <w:t xml:space="preserve"> monitoring </w:t>
      </w:r>
      <w:r w:rsidR="0038354D">
        <w:rPr>
          <w:rFonts w:ascii="Arial" w:eastAsia="Calibri" w:hAnsi="Arial" w:cs="Arial"/>
          <w:color w:val="auto"/>
        </w:rPr>
        <w:t xml:space="preserve">these devices. </w:t>
      </w:r>
      <w:r w:rsidR="0038354D" w:rsidRPr="00F55DF2">
        <w:rPr>
          <w:rFonts w:ascii="Arial" w:eastAsiaTheme="majorEastAsia" w:hAnsi="Arial" w:cs="Arial"/>
          <w:bCs/>
          <w:color w:val="auto"/>
        </w:rPr>
        <w:t xml:space="preserve">Since there was no adverse impact </w:t>
      </w:r>
      <w:r w:rsidR="0038354D">
        <w:rPr>
          <w:rFonts w:ascii="Arial" w:eastAsiaTheme="majorEastAsia" w:hAnsi="Arial" w:cs="Arial"/>
          <w:bCs/>
          <w:color w:val="auto"/>
        </w:rPr>
        <w:t xml:space="preserve">noted </w:t>
      </w:r>
      <w:r w:rsidR="0038354D" w:rsidRPr="00F55DF2">
        <w:rPr>
          <w:rFonts w:ascii="Arial" w:eastAsiaTheme="majorEastAsia" w:hAnsi="Arial" w:cs="Arial"/>
          <w:bCs/>
          <w:color w:val="auto"/>
        </w:rPr>
        <w:t>on the care of the named consumer, I do not consider this example as demonstrating non-compliance with this Requirement.</w:t>
      </w:r>
    </w:p>
    <w:p w14:paraId="6E0E05F2" w14:textId="1165738D" w:rsidR="003B3866" w:rsidRDefault="003B3866" w:rsidP="003B3866">
      <w:pPr>
        <w:spacing w:before="120" w:after="0"/>
        <w:rPr>
          <w:rFonts w:ascii="Arial" w:eastAsia="Calibri" w:hAnsi="Arial" w:cs="Arial"/>
          <w:color w:val="auto"/>
        </w:rPr>
      </w:pPr>
      <w:r>
        <w:rPr>
          <w:rFonts w:ascii="Arial" w:eastAsia="Calibri" w:hAnsi="Arial" w:cs="Arial"/>
          <w:color w:val="auto"/>
        </w:rPr>
        <w:t xml:space="preserve">For one named consumer whose oral and dental care plan omitted to contain strategies for a swollen jaw, the Approved Provider submitted documentation </w:t>
      </w:r>
      <w:r w:rsidR="0038354D">
        <w:rPr>
          <w:rFonts w:ascii="Arial" w:eastAsia="Calibri" w:hAnsi="Arial" w:cs="Arial"/>
          <w:color w:val="auto"/>
        </w:rPr>
        <w:t>to support the consumer</w:t>
      </w:r>
      <w:r w:rsidR="00CA0D20">
        <w:rPr>
          <w:rFonts w:ascii="Arial" w:eastAsia="Calibri" w:hAnsi="Arial" w:cs="Arial"/>
          <w:color w:val="auto"/>
        </w:rPr>
        <w:t xml:space="preserve">s jaw was fractured and strategies to manage were included in the nutrition and hydration care plan. I also note, while deficiencies were brought forward in relation to pain monitoring the Site Audit Report confirms the consumer </w:t>
      </w:r>
      <w:proofErr w:type="gramStart"/>
      <w:r w:rsidR="00CA0D20">
        <w:rPr>
          <w:rFonts w:ascii="Arial" w:eastAsia="Calibri" w:hAnsi="Arial" w:cs="Arial"/>
          <w:color w:val="auto"/>
        </w:rPr>
        <w:t>is able to</w:t>
      </w:r>
      <w:proofErr w:type="gramEnd"/>
      <w:r w:rsidR="00CA0D20">
        <w:rPr>
          <w:rFonts w:ascii="Arial" w:eastAsia="Calibri" w:hAnsi="Arial" w:cs="Arial"/>
          <w:color w:val="auto"/>
        </w:rPr>
        <w:t xml:space="preserve"> verbalise when she is feeling pain.</w:t>
      </w:r>
      <w:r>
        <w:rPr>
          <w:rFonts w:ascii="Arial" w:eastAsia="Calibri" w:hAnsi="Arial" w:cs="Arial"/>
          <w:color w:val="auto"/>
        </w:rPr>
        <w:t xml:space="preserve"> </w:t>
      </w:r>
    </w:p>
    <w:p w14:paraId="4563C407" w14:textId="7C0E9088" w:rsidR="003B3866" w:rsidRDefault="008F213B" w:rsidP="003B3866">
      <w:pPr>
        <w:spacing w:before="120" w:after="0"/>
        <w:rPr>
          <w:rFonts w:ascii="Arial" w:eastAsia="Calibri" w:hAnsi="Arial" w:cs="Arial"/>
          <w:color w:val="auto"/>
        </w:rPr>
      </w:pPr>
      <w:r>
        <w:rPr>
          <w:rFonts w:ascii="Arial" w:eastAsia="Calibri" w:hAnsi="Arial" w:cs="Arial"/>
          <w:color w:val="auto"/>
        </w:rPr>
        <w:t xml:space="preserve">For 3 named consumers who did not have a formal diagnosis recorded on the psychotropic management tool, I note these consumers had medical conditions of panic attacks, personality disorders and psychosis. I note, the Site Audit Report evidences consent forms and behaviour support plans were in place and therefore, these examples support compliance with this Requirement. </w:t>
      </w:r>
    </w:p>
    <w:p w14:paraId="6AD8A900" w14:textId="32901F5A" w:rsidR="008F213B" w:rsidRDefault="008F213B" w:rsidP="003B3866">
      <w:pPr>
        <w:spacing w:before="120" w:after="0"/>
        <w:rPr>
          <w:rFonts w:ascii="Arial" w:eastAsia="Calibri" w:hAnsi="Arial" w:cs="Arial"/>
          <w:color w:val="auto"/>
        </w:rPr>
      </w:pPr>
      <w:r>
        <w:rPr>
          <w:rFonts w:ascii="Arial" w:eastAsia="Calibri" w:hAnsi="Arial" w:cs="Arial"/>
          <w:color w:val="auto"/>
        </w:rPr>
        <w:t>For the named consumer who was identified as having a non-moveable tray table in place without an allied health assessment, I note the consumer was using the meal tray for a range of lifestyle activities and their representative had consented. I also note the consumer eats breakfast in the memory support unit and consent for this has also been provided by the representative. I consider this supports compliance with this Requirement.</w:t>
      </w:r>
    </w:p>
    <w:p w14:paraId="61ACCEA1" w14:textId="71DA7297" w:rsidR="003B3866" w:rsidRDefault="00A55845" w:rsidP="00CA0D20">
      <w:pPr>
        <w:spacing w:before="120" w:after="0"/>
        <w:rPr>
          <w:rFonts w:ascii="Arial" w:hAnsi="Arial" w:cs="Arial"/>
        </w:rPr>
      </w:pPr>
      <w:r>
        <w:rPr>
          <w:rFonts w:ascii="Arial" w:eastAsia="Calibri" w:hAnsi="Arial" w:cs="Arial"/>
          <w:color w:val="auto"/>
        </w:rPr>
        <w:lastRenderedPageBreak/>
        <w:t>For the 7 named consumers identified as not having provided consent to have their bed against the wall</w:t>
      </w:r>
      <w:r w:rsidR="00210392">
        <w:rPr>
          <w:rFonts w:ascii="Arial" w:eastAsia="Calibri" w:hAnsi="Arial" w:cs="Arial"/>
          <w:color w:val="auto"/>
        </w:rPr>
        <w:t>, i</w:t>
      </w:r>
      <w:r>
        <w:rPr>
          <w:rFonts w:ascii="Arial" w:eastAsia="Calibri" w:hAnsi="Arial" w:cs="Arial"/>
          <w:color w:val="auto"/>
        </w:rPr>
        <w:t xml:space="preserve">n their response the Approved Provider submitted documentation which substantiates consent processes have been undertaken and the consumers and their representatives have provided their consent and it remains their preference for the consumers’ bed to be situated against the wall. </w:t>
      </w:r>
    </w:p>
    <w:bookmarkEnd w:id="7"/>
    <w:p w14:paraId="46A43F73" w14:textId="00D151C9" w:rsidR="005E34F8" w:rsidRDefault="005E34F8" w:rsidP="001307AA">
      <w:pPr>
        <w:spacing w:before="120" w:after="0"/>
        <w:rPr>
          <w:rFonts w:ascii="Arial" w:eastAsia="Calibri" w:hAnsi="Arial" w:cs="Arial"/>
          <w:color w:val="auto"/>
        </w:rPr>
      </w:pPr>
      <w:r>
        <w:rPr>
          <w:rFonts w:ascii="Arial" w:eastAsia="Calibri" w:hAnsi="Arial" w:cs="Arial"/>
          <w:color w:val="auto"/>
        </w:rPr>
        <w:t xml:space="preserve">In response to deficiencies raised in relation to pain monitoring, interventions and actions documented in response to pain. The Approved Provider submitted documentation demonstrating the consumers’ pain was not monitored as they had been transferred to hospital with pain monitoring resuming upon their return. Additionally, documentation supports staff record interventions and actions in response to pain including the effectiveness of as required pain relief. I consider this supports compliance. </w:t>
      </w:r>
    </w:p>
    <w:p w14:paraId="793B4FC0" w14:textId="7CF97CD8" w:rsidR="00CA0D20" w:rsidRDefault="00CA0D20" w:rsidP="001307AA">
      <w:pPr>
        <w:spacing w:before="120" w:after="0"/>
        <w:rPr>
          <w:rFonts w:ascii="Arial" w:eastAsia="Calibri" w:hAnsi="Arial" w:cs="Arial"/>
          <w:color w:val="auto"/>
        </w:rPr>
      </w:pPr>
      <w:r>
        <w:rPr>
          <w:rFonts w:ascii="Arial" w:eastAsia="Calibri" w:hAnsi="Arial" w:cs="Arial"/>
          <w:color w:val="auto"/>
        </w:rPr>
        <w:t xml:space="preserve">Overall, based on the supporting evidence provided in the Approved Providers response, I consider the service has processes in place to ensure care is tailored to the needs of consumers including in relation to restrictive practices and pain management and this optimises consumers health and wellbeing. </w:t>
      </w:r>
    </w:p>
    <w:p w14:paraId="14CD85E6" w14:textId="77777777" w:rsidR="00270AED" w:rsidRPr="00270AED" w:rsidRDefault="00270AED" w:rsidP="00270AED">
      <w:pPr>
        <w:spacing w:before="120" w:after="0"/>
        <w:rPr>
          <w:rFonts w:ascii="Arial" w:eastAsia="Calibri" w:hAnsi="Arial" w:cs="Arial"/>
          <w:color w:val="auto"/>
        </w:rPr>
      </w:pPr>
      <w:r w:rsidRPr="00270AED">
        <w:rPr>
          <w:rFonts w:ascii="Arial" w:eastAsia="Calibri" w:hAnsi="Arial" w:cs="Arial"/>
          <w:color w:val="auto"/>
        </w:rPr>
        <w:t>Therefore, I find Requirement 3(3)(a) is compliant.</w:t>
      </w:r>
    </w:p>
    <w:p w14:paraId="2B967D15" w14:textId="28FA161E" w:rsidR="006B251C" w:rsidRDefault="00FE0BA1" w:rsidP="00270AED">
      <w:pPr>
        <w:spacing w:before="120" w:after="0"/>
        <w:rPr>
          <w:rFonts w:ascii="Arial" w:eastAsia="Calibri" w:hAnsi="Arial" w:cs="Arial"/>
          <w:color w:val="auto"/>
        </w:rPr>
      </w:pPr>
      <w:r>
        <w:rPr>
          <w:rFonts w:ascii="Arial" w:eastAsia="Calibri" w:hAnsi="Arial" w:cs="Arial"/>
          <w:color w:val="auto"/>
        </w:rPr>
        <w:t xml:space="preserve">The Site Audit Report evidenced risks of high impact or high prevalence are identified and staff demonstrated consistent knowledge in the management of the risks for each consumer, however, deficits in relation to </w:t>
      </w:r>
      <w:r w:rsidR="003A1529">
        <w:rPr>
          <w:rFonts w:ascii="Arial" w:eastAsia="Calibri" w:hAnsi="Arial" w:cs="Arial"/>
          <w:color w:val="auto"/>
        </w:rPr>
        <w:t xml:space="preserve">restrictive practice, </w:t>
      </w:r>
      <w:r w:rsidR="006B251C">
        <w:rPr>
          <w:rFonts w:ascii="Arial" w:eastAsia="Calibri" w:hAnsi="Arial" w:cs="Arial"/>
          <w:color w:val="auto"/>
        </w:rPr>
        <w:t xml:space="preserve">and </w:t>
      </w:r>
      <w:r w:rsidR="003A1529">
        <w:rPr>
          <w:rFonts w:ascii="Arial" w:eastAsia="Calibri" w:hAnsi="Arial" w:cs="Arial"/>
          <w:color w:val="auto"/>
        </w:rPr>
        <w:t>falls management were brought forward</w:t>
      </w:r>
      <w:r w:rsidR="00AF4B89">
        <w:rPr>
          <w:rFonts w:ascii="Arial" w:eastAsia="Calibri" w:hAnsi="Arial" w:cs="Arial"/>
          <w:color w:val="auto"/>
        </w:rPr>
        <w:t xml:space="preserve"> as visual checks were not documented, consent for </w:t>
      </w:r>
      <w:r w:rsidR="00151CE6">
        <w:rPr>
          <w:rFonts w:ascii="Arial" w:eastAsia="Calibri" w:hAnsi="Arial" w:cs="Arial"/>
          <w:color w:val="auto"/>
        </w:rPr>
        <w:t>falls minimisation equipment</w:t>
      </w:r>
      <w:r w:rsidR="00AF4B89">
        <w:rPr>
          <w:rFonts w:ascii="Arial" w:eastAsia="Calibri" w:hAnsi="Arial" w:cs="Arial"/>
          <w:color w:val="auto"/>
        </w:rPr>
        <w:t xml:space="preserve"> had not been obtained</w:t>
      </w:r>
      <w:r w:rsidR="00383CEA">
        <w:rPr>
          <w:rFonts w:ascii="Arial" w:eastAsia="Calibri" w:hAnsi="Arial" w:cs="Arial"/>
          <w:color w:val="auto"/>
        </w:rPr>
        <w:t xml:space="preserve">, </w:t>
      </w:r>
      <w:r w:rsidR="00AF4B89">
        <w:rPr>
          <w:rFonts w:ascii="Arial" w:eastAsia="Calibri" w:hAnsi="Arial" w:cs="Arial"/>
          <w:color w:val="auto"/>
        </w:rPr>
        <w:t>allied health professional reviews had not been undertaken in response to incident</w:t>
      </w:r>
      <w:r w:rsidR="0038270D">
        <w:rPr>
          <w:rFonts w:ascii="Arial" w:eastAsia="Calibri" w:hAnsi="Arial" w:cs="Arial"/>
          <w:color w:val="auto"/>
        </w:rPr>
        <w:t>s</w:t>
      </w:r>
      <w:r w:rsidR="00383CEA">
        <w:rPr>
          <w:rFonts w:ascii="Arial" w:eastAsia="Calibri" w:hAnsi="Arial" w:cs="Arial"/>
          <w:color w:val="auto"/>
        </w:rPr>
        <w:t>, incident reports were incomplete or missing and behaviour support plans did not contain all strategies successful in supporting a consumer with responsive behaviours</w:t>
      </w:r>
      <w:r w:rsidR="00AF4B89">
        <w:rPr>
          <w:rFonts w:ascii="Arial" w:eastAsia="Calibri" w:hAnsi="Arial" w:cs="Arial"/>
          <w:color w:val="auto"/>
        </w:rPr>
        <w:t xml:space="preserve">. </w:t>
      </w:r>
      <w:r w:rsidR="003A1529">
        <w:rPr>
          <w:rFonts w:ascii="Arial" w:eastAsia="Calibri" w:hAnsi="Arial" w:cs="Arial"/>
          <w:color w:val="auto"/>
        </w:rPr>
        <w:t xml:space="preserve"> </w:t>
      </w:r>
      <w:r>
        <w:rPr>
          <w:rFonts w:ascii="Arial" w:eastAsia="Calibri" w:hAnsi="Arial" w:cs="Arial"/>
          <w:color w:val="auto"/>
        </w:rPr>
        <w:t xml:space="preserve"> </w:t>
      </w:r>
    </w:p>
    <w:p w14:paraId="47495A45" w14:textId="77777777" w:rsidR="00D55612" w:rsidRPr="006B251C" w:rsidRDefault="00D55612" w:rsidP="00270AED">
      <w:pPr>
        <w:spacing w:before="120" w:after="0"/>
        <w:rPr>
          <w:rFonts w:ascii="Arial" w:hAnsi="Arial" w:cs="Arial"/>
        </w:rPr>
      </w:pPr>
      <w:r>
        <w:rPr>
          <w:rFonts w:ascii="Arial" w:hAnsi="Arial" w:cs="Arial"/>
        </w:rPr>
        <w:t xml:space="preserve">Deficiencies in relation to one consumer not having their pain </w:t>
      </w:r>
      <w:r w:rsidR="00004727">
        <w:rPr>
          <w:rFonts w:ascii="Arial" w:hAnsi="Arial" w:cs="Arial"/>
        </w:rPr>
        <w:t>monitored post a fall has been considered</w:t>
      </w:r>
      <w:r>
        <w:rPr>
          <w:rFonts w:ascii="Arial" w:hAnsi="Arial" w:cs="Arial"/>
        </w:rPr>
        <w:t xml:space="preserve"> under Requirement 3(3)(a) as I determine this is more relevant to that Requirement.  </w:t>
      </w:r>
    </w:p>
    <w:p w14:paraId="6418DDC5" w14:textId="2D7512F1" w:rsidR="00AF4B89" w:rsidRDefault="000F5287" w:rsidP="00270AED">
      <w:pPr>
        <w:spacing w:before="120" w:after="0"/>
        <w:rPr>
          <w:rFonts w:ascii="Arial" w:eastAsia="Calibri" w:hAnsi="Arial" w:cs="Arial"/>
          <w:color w:val="auto"/>
        </w:rPr>
      </w:pPr>
      <w:r w:rsidRPr="00807DD3">
        <w:rPr>
          <w:rFonts w:ascii="Arial" w:eastAsia="Calibri" w:hAnsi="Arial" w:cs="Arial"/>
          <w:color w:val="auto"/>
        </w:rPr>
        <w:t xml:space="preserve">For </w:t>
      </w:r>
      <w:r w:rsidR="00AF18AA">
        <w:rPr>
          <w:rFonts w:ascii="Arial" w:eastAsia="Calibri" w:hAnsi="Arial" w:cs="Arial"/>
          <w:color w:val="auto"/>
        </w:rPr>
        <w:t>2</w:t>
      </w:r>
      <w:r w:rsidRPr="00807DD3">
        <w:rPr>
          <w:rFonts w:ascii="Arial" w:eastAsia="Calibri" w:hAnsi="Arial" w:cs="Arial"/>
          <w:color w:val="auto"/>
        </w:rPr>
        <w:t xml:space="preserve"> named consumer</w:t>
      </w:r>
      <w:r w:rsidR="00AF18AA">
        <w:rPr>
          <w:rFonts w:ascii="Arial" w:eastAsia="Calibri" w:hAnsi="Arial" w:cs="Arial"/>
          <w:color w:val="auto"/>
        </w:rPr>
        <w:t>s</w:t>
      </w:r>
      <w:r w:rsidRPr="00807DD3">
        <w:rPr>
          <w:rFonts w:ascii="Arial" w:eastAsia="Calibri" w:hAnsi="Arial" w:cs="Arial"/>
          <w:color w:val="auto"/>
        </w:rPr>
        <w:t xml:space="preserve"> </w:t>
      </w:r>
      <w:r w:rsidR="003A1529">
        <w:rPr>
          <w:rFonts w:ascii="Arial" w:eastAsia="Calibri" w:hAnsi="Arial" w:cs="Arial"/>
          <w:color w:val="auto"/>
        </w:rPr>
        <w:t xml:space="preserve">who </w:t>
      </w:r>
      <w:r w:rsidR="00210392">
        <w:rPr>
          <w:rFonts w:ascii="Arial" w:eastAsia="Calibri" w:hAnsi="Arial" w:cs="Arial"/>
          <w:color w:val="auto"/>
        </w:rPr>
        <w:t>were</w:t>
      </w:r>
      <w:r w:rsidR="00807DD3">
        <w:rPr>
          <w:rFonts w:ascii="Arial" w:eastAsia="Calibri" w:hAnsi="Arial" w:cs="Arial"/>
          <w:color w:val="auto"/>
        </w:rPr>
        <w:t xml:space="preserve"> </w:t>
      </w:r>
      <w:r w:rsidR="003A1529">
        <w:rPr>
          <w:rFonts w:ascii="Arial" w:eastAsia="Calibri" w:hAnsi="Arial" w:cs="Arial"/>
          <w:color w:val="auto"/>
        </w:rPr>
        <w:t xml:space="preserve">identified at </w:t>
      </w:r>
      <w:r w:rsidR="00807DD3">
        <w:rPr>
          <w:rFonts w:ascii="Arial" w:eastAsia="Calibri" w:hAnsi="Arial" w:cs="Arial"/>
          <w:color w:val="auto"/>
        </w:rPr>
        <w:t>high risk of falls</w:t>
      </w:r>
      <w:r w:rsidR="003A1529">
        <w:rPr>
          <w:rFonts w:ascii="Arial" w:eastAsia="Calibri" w:hAnsi="Arial" w:cs="Arial"/>
          <w:color w:val="auto"/>
        </w:rPr>
        <w:t xml:space="preserve"> and had experienced </w:t>
      </w:r>
      <w:r w:rsidR="00AF4B89">
        <w:rPr>
          <w:rFonts w:ascii="Arial" w:eastAsia="Calibri" w:hAnsi="Arial" w:cs="Arial"/>
          <w:color w:val="auto"/>
        </w:rPr>
        <w:t xml:space="preserve">several </w:t>
      </w:r>
      <w:r w:rsidR="003A1529">
        <w:rPr>
          <w:rFonts w:ascii="Arial" w:eastAsia="Calibri" w:hAnsi="Arial" w:cs="Arial"/>
          <w:color w:val="auto"/>
        </w:rPr>
        <w:t>falls, t</w:t>
      </w:r>
      <w:r w:rsidRPr="00807DD3">
        <w:rPr>
          <w:rFonts w:ascii="Arial" w:eastAsia="Calibri" w:hAnsi="Arial" w:cs="Arial"/>
          <w:color w:val="auto"/>
        </w:rPr>
        <w:t xml:space="preserve">he Site Audit Report </w:t>
      </w:r>
      <w:r w:rsidR="003A1529">
        <w:rPr>
          <w:rFonts w:ascii="Arial" w:eastAsia="Calibri" w:hAnsi="Arial" w:cs="Arial"/>
          <w:color w:val="auto"/>
        </w:rPr>
        <w:t>evidenced a comprehensive suite of falls prevention strategies were in place including</w:t>
      </w:r>
      <w:r w:rsidR="00AF4B89">
        <w:rPr>
          <w:rFonts w:ascii="Arial" w:eastAsia="Calibri" w:hAnsi="Arial" w:cs="Arial"/>
          <w:color w:val="auto"/>
        </w:rPr>
        <w:t xml:space="preserve"> </w:t>
      </w:r>
      <w:r w:rsidR="003A1529">
        <w:rPr>
          <w:rFonts w:ascii="Arial" w:eastAsia="Calibri" w:hAnsi="Arial" w:cs="Arial"/>
          <w:color w:val="auto"/>
        </w:rPr>
        <w:t>the need for staff to perform visual checks, however</w:t>
      </w:r>
      <w:r w:rsidRPr="00807DD3">
        <w:rPr>
          <w:rFonts w:ascii="Arial" w:eastAsia="Calibri" w:hAnsi="Arial" w:cs="Arial"/>
          <w:color w:val="auto"/>
        </w:rPr>
        <w:t xml:space="preserve"> </w:t>
      </w:r>
      <w:r w:rsidR="003A1529">
        <w:rPr>
          <w:rFonts w:ascii="Arial" w:eastAsia="Calibri" w:hAnsi="Arial" w:cs="Arial"/>
          <w:color w:val="auto"/>
        </w:rPr>
        <w:t xml:space="preserve">there was no documentation to support these visual checks had occurred. I agree with the Approved Provider who asserted the documentation of visual checks is not necessary, unless used in the </w:t>
      </w:r>
      <w:r w:rsidR="00D13536">
        <w:rPr>
          <w:rFonts w:ascii="Arial" w:eastAsia="Calibri" w:hAnsi="Arial" w:cs="Arial"/>
          <w:color w:val="auto"/>
        </w:rPr>
        <w:t xml:space="preserve">management of a </w:t>
      </w:r>
      <w:r w:rsidR="003A1529">
        <w:rPr>
          <w:rFonts w:ascii="Arial" w:eastAsia="Calibri" w:hAnsi="Arial" w:cs="Arial"/>
          <w:color w:val="auto"/>
        </w:rPr>
        <w:t xml:space="preserve">consumer who is known to abscond, and the omission of this documentation </w:t>
      </w:r>
      <w:r w:rsidR="00D13536">
        <w:rPr>
          <w:rFonts w:ascii="Arial" w:eastAsia="Calibri" w:hAnsi="Arial" w:cs="Arial"/>
          <w:color w:val="auto"/>
        </w:rPr>
        <w:t xml:space="preserve">in relation to falls prevention does not support non-compliance with this Requirement. </w:t>
      </w:r>
      <w:r w:rsidR="003A1529">
        <w:rPr>
          <w:rFonts w:ascii="Arial" w:eastAsia="Calibri" w:hAnsi="Arial" w:cs="Arial"/>
          <w:color w:val="auto"/>
        </w:rPr>
        <w:t xml:space="preserve"> </w:t>
      </w:r>
    </w:p>
    <w:p w14:paraId="2900C8DA" w14:textId="54BABEC0" w:rsidR="0038270D" w:rsidRDefault="00AF4B89" w:rsidP="00270AED">
      <w:pPr>
        <w:spacing w:before="120" w:after="0"/>
        <w:rPr>
          <w:rFonts w:ascii="Arial" w:eastAsia="Calibri" w:hAnsi="Arial" w:cs="Arial"/>
          <w:color w:val="auto"/>
        </w:rPr>
      </w:pPr>
      <w:r>
        <w:rPr>
          <w:rFonts w:ascii="Arial" w:eastAsia="Calibri" w:hAnsi="Arial" w:cs="Arial"/>
          <w:color w:val="auto"/>
        </w:rPr>
        <w:t xml:space="preserve">In relation to consent not being provided, I have considered all evidence relating to consent for restrictive practice under Requirement </w:t>
      </w:r>
      <w:r w:rsidR="004B4BAC">
        <w:rPr>
          <w:rFonts w:ascii="Arial" w:eastAsia="Calibri" w:hAnsi="Arial" w:cs="Arial"/>
          <w:color w:val="auto"/>
        </w:rPr>
        <w:t>3</w:t>
      </w:r>
      <w:r>
        <w:rPr>
          <w:rFonts w:ascii="Arial" w:eastAsia="Calibri" w:hAnsi="Arial" w:cs="Arial"/>
          <w:color w:val="auto"/>
        </w:rPr>
        <w:t>(3)(</w:t>
      </w:r>
      <w:r w:rsidR="004B4BAC">
        <w:rPr>
          <w:rFonts w:ascii="Arial" w:eastAsia="Calibri" w:hAnsi="Arial" w:cs="Arial"/>
          <w:color w:val="auto"/>
        </w:rPr>
        <w:t>a</w:t>
      </w:r>
      <w:r>
        <w:rPr>
          <w:rFonts w:ascii="Arial" w:eastAsia="Calibri" w:hAnsi="Arial" w:cs="Arial"/>
          <w:color w:val="auto"/>
        </w:rPr>
        <w:t>) where it is most relevant</w:t>
      </w:r>
      <w:r w:rsidR="004B4BAC">
        <w:rPr>
          <w:rFonts w:ascii="Arial" w:eastAsia="Calibri" w:hAnsi="Arial" w:cs="Arial"/>
          <w:color w:val="auto"/>
        </w:rPr>
        <w:t xml:space="preserve">. I </w:t>
      </w:r>
      <w:r>
        <w:rPr>
          <w:rFonts w:ascii="Arial" w:eastAsia="Calibri" w:hAnsi="Arial" w:cs="Arial"/>
          <w:color w:val="auto"/>
        </w:rPr>
        <w:t xml:space="preserve">consider the evidence </w:t>
      </w:r>
      <w:r w:rsidR="0038270D">
        <w:rPr>
          <w:rFonts w:ascii="Arial" w:eastAsia="Calibri" w:hAnsi="Arial" w:cs="Arial"/>
          <w:color w:val="auto"/>
        </w:rPr>
        <w:t xml:space="preserve">submitted by the Approved Provider </w:t>
      </w:r>
      <w:r>
        <w:rPr>
          <w:rFonts w:ascii="Arial" w:eastAsia="Calibri" w:hAnsi="Arial" w:cs="Arial"/>
          <w:color w:val="auto"/>
        </w:rPr>
        <w:t xml:space="preserve">to demonstrate consent had been given for </w:t>
      </w:r>
      <w:r w:rsidR="004B4BAC">
        <w:rPr>
          <w:rFonts w:ascii="Arial" w:eastAsia="Calibri" w:hAnsi="Arial" w:cs="Arial"/>
          <w:color w:val="auto"/>
        </w:rPr>
        <w:t xml:space="preserve">a </w:t>
      </w:r>
      <w:r>
        <w:rPr>
          <w:rFonts w:ascii="Arial" w:eastAsia="Calibri" w:hAnsi="Arial" w:cs="Arial"/>
          <w:color w:val="auto"/>
        </w:rPr>
        <w:t xml:space="preserve">consumer to </w:t>
      </w:r>
      <w:r w:rsidR="00151CE6">
        <w:rPr>
          <w:rFonts w:ascii="Arial" w:eastAsia="Calibri" w:hAnsi="Arial" w:cs="Arial"/>
          <w:color w:val="auto"/>
        </w:rPr>
        <w:t>use falls minimisation equipment</w:t>
      </w:r>
      <w:r w:rsidR="0038270D">
        <w:rPr>
          <w:rFonts w:ascii="Arial" w:eastAsia="Calibri" w:hAnsi="Arial" w:cs="Arial"/>
          <w:color w:val="auto"/>
        </w:rPr>
        <w:t xml:space="preserve"> supports compliance with high impact risks being managed effectively. </w:t>
      </w:r>
    </w:p>
    <w:p w14:paraId="1E261775" w14:textId="74DF731F" w:rsidR="001045E8" w:rsidRDefault="0038270D" w:rsidP="00270AED">
      <w:pPr>
        <w:spacing w:before="120" w:after="0"/>
        <w:rPr>
          <w:rFonts w:ascii="Arial" w:eastAsia="Calibri" w:hAnsi="Arial" w:cs="Arial"/>
          <w:color w:val="auto"/>
        </w:rPr>
      </w:pPr>
      <w:r>
        <w:rPr>
          <w:rFonts w:ascii="Arial" w:eastAsia="Calibri" w:hAnsi="Arial" w:cs="Arial"/>
          <w:color w:val="auto"/>
        </w:rPr>
        <w:t xml:space="preserve">In response to deficiencies brought forward </w:t>
      </w:r>
      <w:r w:rsidR="00342878">
        <w:rPr>
          <w:rFonts w:ascii="Arial" w:eastAsia="Calibri" w:hAnsi="Arial" w:cs="Arial"/>
          <w:color w:val="auto"/>
        </w:rPr>
        <w:t xml:space="preserve">regarding a consumer not being reviewed by </w:t>
      </w:r>
      <w:r>
        <w:rPr>
          <w:rFonts w:ascii="Arial" w:eastAsia="Calibri" w:hAnsi="Arial" w:cs="Arial"/>
          <w:color w:val="auto"/>
        </w:rPr>
        <w:t>allied health professionals following a fall or in response to the recommendation of another allied health professional, I note the consumer was in isolation due to an active COVID-19 infection at the time</w:t>
      </w:r>
      <w:r w:rsidR="00214001">
        <w:rPr>
          <w:rFonts w:ascii="Arial" w:eastAsia="Calibri" w:hAnsi="Arial" w:cs="Arial"/>
          <w:color w:val="auto"/>
        </w:rPr>
        <w:t xml:space="preserve">, was reviewed by registered staff, however was </w:t>
      </w:r>
      <w:r>
        <w:rPr>
          <w:rFonts w:ascii="Arial" w:eastAsia="Calibri" w:hAnsi="Arial" w:cs="Arial"/>
          <w:color w:val="auto"/>
        </w:rPr>
        <w:t xml:space="preserve">not reviewed by a physiotherapist, I acknowledge </w:t>
      </w:r>
      <w:r w:rsidR="00251EEF">
        <w:rPr>
          <w:rFonts w:ascii="Arial" w:eastAsia="Calibri" w:hAnsi="Arial" w:cs="Arial"/>
          <w:color w:val="auto"/>
        </w:rPr>
        <w:t>the Approved Provider</w:t>
      </w:r>
      <w:r w:rsidR="00214001">
        <w:rPr>
          <w:rFonts w:ascii="Arial" w:eastAsia="Calibri" w:hAnsi="Arial" w:cs="Arial"/>
          <w:color w:val="auto"/>
        </w:rPr>
        <w:t>’</w:t>
      </w:r>
      <w:r w:rsidR="00251EEF">
        <w:rPr>
          <w:rFonts w:ascii="Arial" w:eastAsia="Calibri" w:hAnsi="Arial" w:cs="Arial"/>
          <w:color w:val="auto"/>
        </w:rPr>
        <w:t xml:space="preserve">s response and agree </w:t>
      </w:r>
      <w:r>
        <w:rPr>
          <w:rFonts w:ascii="Arial" w:eastAsia="Calibri" w:hAnsi="Arial" w:cs="Arial"/>
          <w:color w:val="auto"/>
        </w:rPr>
        <w:t>review</w:t>
      </w:r>
      <w:r w:rsidR="00251EEF">
        <w:rPr>
          <w:rFonts w:ascii="Arial" w:eastAsia="Calibri" w:hAnsi="Arial" w:cs="Arial"/>
          <w:color w:val="auto"/>
        </w:rPr>
        <w:t>s</w:t>
      </w:r>
      <w:r>
        <w:rPr>
          <w:rFonts w:ascii="Arial" w:eastAsia="Calibri" w:hAnsi="Arial" w:cs="Arial"/>
          <w:color w:val="auto"/>
        </w:rPr>
        <w:t xml:space="preserve"> by a physiotherapist occur were it is clinically indicated and</w:t>
      </w:r>
      <w:r w:rsidR="00214001">
        <w:rPr>
          <w:rFonts w:ascii="Arial" w:eastAsia="Calibri" w:hAnsi="Arial" w:cs="Arial"/>
          <w:color w:val="auto"/>
        </w:rPr>
        <w:t xml:space="preserve"> </w:t>
      </w:r>
      <w:r w:rsidR="008B1FE7">
        <w:rPr>
          <w:rFonts w:ascii="Arial" w:eastAsia="Calibri" w:hAnsi="Arial" w:cs="Arial"/>
          <w:color w:val="auto"/>
        </w:rPr>
        <w:t>a review had been scheduled to occur once the consumer had recovered</w:t>
      </w:r>
      <w:r w:rsidR="00251EEF">
        <w:rPr>
          <w:rFonts w:ascii="Arial" w:eastAsia="Calibri" w:hAnsi="Arial" w:cs="Arial"/>
          <w:color w:val="auto"/>
        </w:rPr>
        <w:t>, therefore this does not support non-compliance</w:t>
      </w:r>
      <w:r>
        <w:rPr>
          <w:rFonts w:ascii="Arial" w:eastAsia="Calibri" w:hAnsi="Arial" w:cs="Arial"/>
          <w:color w:val="auto"/>
        </w:rPr>
        <w:t>.</w:t>
      </w:r>
      <w:r w:rsidR="00383CEA">
        <w:rPr>
          <w:rFonts w:ascii="Arial" w:eastAsia="Calibri" w:hAnsi="Arial" w:cs="Arial"/>
          <w:color w:val="auto"/>
        </w:rPr>
        <w:t xml:space="preserve"> </w:t>
      </w:r>
    </w:p>
    <w:p w14:paraId="365EA930" w14:textId="07C9464C" w:rsidR="00AF4B89" w:rsidRDefault="0038270D" w:rsidP="00270AED">
      <w:pPr>
        <w:spacing w:before="120" w:after="0"/>
        <w:rPr>
          <w:rFonts w:ascii="Arial" w:eastAsia="Calibri" w:hAnsi="Arial" w:cs="Arial"/>
          <w:color w:val="auto"/>
        </w:rPr>
      </w:pPr>
      <w:r>
        <w:rPr>
          <w:rFonts w:ascii="Arial" w:eastAsia="Calibri" w:hAnsi="Arial" w:cs="Arial"/>
          <w:color w:val="auto"/>
        </w:rPr>
        <w:lastRenderedPageBreak/>
        <w:t xml:space="preserve">I </w:t>
      </w:r>
      <w:r w:rsidR="001045E8">
        <w:rPr>
          <w:rFonts w:ascii="Arial" w:eastAsia="Calibri" w:hAnsi="Arial" w:cs="Arial"/>
          <w:color w:val="auto"/>
        </w:rPr>
        <w:t xml:space="preserve">have </w:t>
      </w:r>
      <w:r>
        <w:rPr>
          <w:rFonts w:ascii="Arial" w:eastAsia="Calibri" w:hAnsi="Arial" w:cs="Arial"/>
          <w:color w:val="auto"/>
        </w:rPr>
        <w:t>also consider</w:t>
      </w:r>
      <w:r w:rsidR="001045E8">
        <w:rPr>
          <w:rFonts w:ascii="Arial" w:eastAsia="Calibri" w:hAnsi="Arial" w:cs="Arial"/>
          <w:color w:val="auto"/>
        </w:rPr>
        <w:t>ed</w:t>
      </w:r>
      <w:r>
        <w:rPr>
          <w:rFonts w:ascii="Arial" w:eastAsia="Calibri" w:hAnsi="Arial" w:cs="Arial"/>
          <w:color w:val="auto"/>
        </w:rPr>
        <w:t xml:space="preserve"> </w:t>
      </w:r>
      <w:r w:rsidR="001045E8">
        <w:rPr>
          <w:rFonts w:ascii="Arial" w:eastAsia="Calibri" w:hAnsi="Arial" w:cs="Arial"/>
          <w:color w:val="auto"/>
        </w:rPr>
        <w:t xml:space="preserve">other </w:t>
      </w:r>
      <w:r>
        <w:rPr>
          <w:rFonts w:ascii="Arial" w:eastAsia="Calibri" w:hAnsi="Arial" w:cs="Arial"/>
          <w:color w:val="auto"/>
        </w:rPr>
        <w:t>evidence brought forward</w:t>
      </w:r>
      <w:r w:rsidR="001045E8">
        <w:rPr>
          <w:rFonts w:ascii="Arial" w:eastAsia="Calibri" w:hAnsi="Arial" w:cs="Arial"/>
          <w:color w:val="auto"/>
        </w:rPr>
        <w:t xml:space="preserve">, however it is </w:t>
      </w:r>
      <w:r w:rsidR="00214001">
        <w:rPr>
          <w:rFonts w:ascii="Arial" w:eastAsia="Calibri" w:hAnsi="Arial" w:cs="Arial"/>
          <w:color w:val="auto"/>
        </w:rPr>
        <w:t xml:space="preserve">unclear and am unable to determine whether this recommendation was for </w:t>
      </w:r>
      <w:r w:rsidR="00251EEF">
        <w:rPr>
          <w:rFonts w:ascii="Arial" w:eastAsia="Calibri" w:hAnsi="Arial" w:cs="Arial"/>
          <w:color w:val="auto"/>
        </w:rPr>
        <w:t>a review by a diversional therapist or for diversional therapies to be reviewed</w:t>
      </w:r>
      <w:r w:rsidR="001045E8">
        <w:rPr>
          <w:rFonts w:ascii="Arial" w:eastAsia="Calibri" w:hAnsi="Arial" w:cs="Arial"/>
          <w:color w:val="auto"/>
        </w:rPr>
        <w:t>, therefore I have not considered this in my decision, However,</w:t>
      </w:r>
      <w:r w:rsidR="00214001">
        <w:rPr>
          <w:rFonts w:ascii="Arial" w:eastAsia="Calibri" w:hAnsi="Arial" w:cs="Arial"/>
          <w:color w:val="auto"/>
        </w:rPr>
        <w:t xml:space="preserve"> I </w:t>
      </w:r>
      <w:r w:rsidR="001045E8">
        <w:rPr>
          <w:rFonts w:ascii="Arial" w:eastAsia="Calibri" w:hAnsi="Arial" w:cs="Arial"/>
          <w:color w:val="auto"/>
        </w:rPr>
        <w:t xml:space="preserve">acknowledge this was a recommendation and note </w:t>
      </w:r>
      <w:r w:rsidR="00214001">
        <w:rPr>
          <w:rFonts w:ascii="Arial" w:eastAsia="Calibri" w:hAnsi="Arial" w:cs="Arial"/>
          <w:color w:val="auto"/>
        </w:rPr>
        <w:t xml:space="preserve">the </w:t>
      </w:r>
      <w:r w:rsidR="00251EEF">
        <w:rPr>
          <w:rFonts w:ascii="Arial" w:eastAsia="Calibri" w:hAnsi="Arial" w:cs="Arial"/>
          <w:color w:val="auto"/>
        </w:rPr>
        <w:t xml:space="preserve">Approved Provider </w:t>
      </w:r>
      <w:r w:rsidR="001045E8">
        <w:rPr>
          <w:rFonts w:ascii="Arial" w:eastAsia="Calibri" w:hAnsi="Arial" w:cs="Arial"/>
          <w:color w:val="auto"/>
        </w:rPr>
        <w:t xml:space="preserve">has submitted documentation which </w:t>
      </w:r>
      <w:r w:rsidR="00251EEF">
        <w:rPr>
          <w:rFonts w:ascii="Arial" w:eastAsia="Calibri" w:hAnsi="Arial" w:cs="Arial"/>
          <w:color w:val="auto"/>
        </w:rPr>
        <w:t>confirms the consumer ha</w:t>
      </w:r>
      <w:r w:rsidR="004E1CD6">
        <w:rPr>
          <w:rFonts w:ascii="Arial" w:eastAsia="Calibri" w:hAnsi="Arial" w:cs="Arial"/>
          <w:color w:val="auto"/>
        </w:rPr>
        <w:t>d</w:t>
      </w:r>
      <w:r w:rsidR="00251EEF">
        <w:rPr>
          <w:rFonts w:ascii="Arial" w:eastAsia="Calibri" w:hAnsi="Arial" w:cs="Arial"/>
          <w:color w:val="auto"/>
        </w:rPr>
        <w:t xml:space="preserve"> been reviewed by the service’s </w:t>
      </w:r>
      <w:r w:rsidR="001045E8">
        <w:rPr>
          <w:rFonts w:ascii="Arial" w:eastAsia="Calibri" w:hAnsi="Arial" w:cs="Arial"/>
          <w:color w:val="auto"/>
        </w:rPr>
        <w:t xml:space="preserve">qualified </w:t>
      </w:r>
      <w:r w:rsidR="00251EEF">
        <w:rPr>
          <w:rFonts w:ascii="Arial" w:eastAsia="Calibri" w:hAnsi="Arial" w:cs="Arial"/>
          <w:color w:val="auto"/>
        </w:rPr>
        <w:t>lifestyle coordinator</w:t>
      </w:r>
      <w:r w:rsidR="001045E8">
        <w:rPr>
          <w:rFonts w:ascii="Arial" w:eastAsia="Calibri" w:hAnsi="Arial" w:cs="Arial"/>
          <w:color w:val="auto"/>
        </w:rPr>
        <w:t xml:space="preserve"> and a referral to a diversional therapist has been progressed since the conclusion of the site audit.</w:t>
      </w:r>
      <w:r w:rsidR="004B4BAC">
        <w:rPr>
          <w:rFonts w:ascii="Arial" w:eastAsia="Calibri" w:hAnsi="Arial" w:cs="Arial"/>
          <w:color w:val="auto"/>
        </w:rPr>
        <w:t xml:space="preserve"> The actions taken by the </w:t>
      </w:r>
      <w:r w:rsidR="004E1CD6">
        <w:rPr>
          <w:rFonts w:ascii="Arial" w:eastAsia="Calibri" w:hAnsi="Arial" w:cs="Arial"/>
          <w:color w:val="auto"/>
        </w:rPr>
        <w:t xml:space="preserve">service </w:t>
      </w:r>
      <w:r w:rsidR="004B4BAC">
        <w:rPr>
          <w:rFonts w:ascii="Arial" w:eastAsia="Calibri" w:hAnsi="Arial" w:cs="Arial"/>
          <w:color w:val="auto"/>
        </w:rPr>
        <w:t xml:space="preserve">prior to and post the Site Audit support compliance with this Requirement. </w:t>
      </w:r>
    </w:p>
    <w:p w14:paraId="688D6D6D" w14:textId="4F9A9711" w:rsidR="005C28EC" w:rsidRDefault="00383CEA" w:rsidP="00270AED">
      <w:pPr>
        <w:spacing w:before="120" w:after="0"/>
        <w:rPr>
          <w:rFonts w:ascii="Arial" w:eastAsia="Calibri" w:hAnsi="Arial" w:cs="Arial"/>
          <w:color w:val="auto"/>
        </w:rPr>
      </w:pPr>
      <w:r>
        <w:rPr>
          <w:rFonts w:ascii="Arial" w:eastAsia="Calibri" w:hAnsi="Arial" w:cs="Arial"/>
          <w:color w:val="auto"/>
        </w:rPr>
        <w:t xml:space="preserve">In consideration of the missing or incomplete incident reports, I accept </w:t>
      </w:r>
      <w:r w:rsidR="008B1FE7">
        <w:rPr>
          <w:rFonts w:ascii="Arial" w:eastAsia="Calibri" w:hAnsi="Arial" w:cs="Arial"/>
          <w:color w:val="auto"/>
        </w:rPr>
        <w:t>the explanation of the Approved Provider identifying incidents are managed through an electronic incident management system and in this instance the lack of details relate</w:t>
      </w:r>
      <w:r w:rsidR="006B251C">
        <w:rPr>
          <w:rFonts w:ascii="Arial" w:eastAsia="Calibri" w:hAnsi="Arial" w:cs="Arial"/>
          <w:color w:val="auto"/>
        </w:rPr>
        <w:t>s</w:t>
      </w:r>
      <w:r w:rsidR="008B1FE7">
        <w:rPr>
          <w:rFonts w:ascii="Arial" w:eastAsia="Calibri" w:hAnsi="Arial" w:cs="Arial"/>
          <w:color w:val="auto"/>
        </w:rPr>
        <w:t xml:space="preserve"> to the documentation of strategies used in falls prevention, which are contained within the consumer’s care planning documentation </w:t>
      </w:r>
      <w:r w:rsidR="006B251C">
        <w:rPr>
          <w:rFonts w:ascii="Arial" w:eastAsia="Calibri" w:hAnsi="Arial" w:cs="Arial"/>
          <w:color w:val="auto"/>
        </w:rPr>
        <w:t>as</w:t>
      </w:r>
      <w:r w:rsidR="008B1FE7">
        <w:rPr>
          <w:rFonts w:ascii="Arial" w:eastAsia="Calibri" w:hAnsi="Arial" w:cs="Arial"/>
          <w:color w:val="auto"/>
        </w:rPr>
        <w:t xml:space="preserve"> evidenced in the Site Audit Report. </w:t>
      </w:r>
      <w:r w:rsidR="006B251C">
        <w:rPr>
          <w:rFonts w:ascii="Arial" w:eastAsia="Calibri" w:hAnsi="Arial" w:cs="Arial"/>
          <w:color w:val="auto"/>
        </w:rPr>
        <w:t xml:space="preserve">In relation to another consumer, </w:t>
      </w:r>
      <w:r w:rsidR="008A0971">
        <w:rPr>
          <w:rFonts w:ascii="Arial" w:eastAsia="Calibri" w:hAnsi="Arial" w:cs="Arial"/>
          <w:color w:val="auto"/>
        </w:rPr>
        <w:t>charted</w:t>
      </w:r>
      <w:r w:rsidR="006B251C">
        <w:rPr>
          <w:rFonts w:ascii="Arial" w:eastAsia="Calibri" w:hAnsi="Arial" w:cs="Arial"/>
          <w:color w:val="auto"/>
        </w:rPr>
        <w:t xml:space="preserve"> as being involved in a </w:t>
      </w:r>
      <w:r w:rsidR="008A0971">
        <w:rPr>
          <w:rFonts w:ascii="Arial" w:eastAsia="Calibri" w:hAnsi="Arial" w:cs="Arial"/>
          <w:color w:val="auto"/>
        </w:rPr>
        <w:t>behavioural</w:t>
      </w:r>
      <w:r w:rsidR="006B251C">
        <w:rPr>
          <w:rFonts w:ascii="Arial" w:eastAsia="Calibri" w:hAnsi="Arial" w:cs="Arial"/>
          <w:color w:val="auto"/>
        </w:rPr>
        <w:t xml:space="preserve"> incident</w:t>
      </w:r>
      <w:r w:rsidR="008A0971">
        <w:rPr>
          <w:rFonts w:ascii="Arial" w:eastAsia="Calibri" w:hAnsi="Arial" w:cs="Arial"/>
          <w:color w:val="auto"/>
        </w:rPr>
        <w:t xml:space="preserve"> on the day prior to the Site Audit</w:t>
      </w:r>
      <w:r w:rsidR="006B251C">
        <w:rPr>
          <w:rFonts w:ascii="Arial" w:eastAsia="Calibri" w:hAnsi="Arial" w:cs="Arial"/>
          <w:color w:val="auto"/>
        </w:rPr>
        <w:t>, I note further investigations identified this was a verbal</w:t>
      </w:r>
      <w:r w:rsidR="008A0971">
        <w:rPr>
          <w:rFonts w:ascii="Arial" w:eastAsia="Calibri" w:hAnsi="Arial" w:cs="Arial"/>
          <w:color w:val="auto"/>
        </w:rPr>
        <w:t xml:space="preserve"> </w:t>
      </w:r>
      <w:r w:rsidR="006B251C">
        <w:rPr>
          <w:rFonts w:ascii="Arial" w:eastAsia="Calibri" w:hAnsi="Arial" w:cs="Arial"/>
          <w:color w:val="auto"/>
        </w:rPr>
        <w:t xml:space="preserve">incident </w:t>
      </w:r>
      <w:r w:rsidR="008A0971">
        <w:rPr>
          <w:rFonts w:ascii="Arial" w:eastAsia="Calibri" w:hAnsi="Arial" w:cs="Arial"/>
          <w:color w:val="auto"/>
        </w:rPr>
        <w:t xml:space="preserve">and staff were noted as implementing de-escalation interventions, which were successful. </w:t>
      </w:r>
      <w:r w:rsidR="005C28EC">
        <w:rPr>
          <w:rFonts w:ascii="Arial" w:eastAsia="Calibri" w:hAnsi="Arial" w:cs="Arial"/>
          <w:color w:val="auto"/>
        </w:rPr>
        <w:t>I do not consider these examples to support non-compliance.</w:t>
      </w:r>
    </w:p>
    <w:p w14:paraId="14ABEA62" w14:textId="77777777" w:rsidR="008A0971" w:rsidRDefault="008A0971" w:rsidP="00270AED">
      <w:pPr>
        <w:spacing w:before="120" w:after="0"/>
        <w:rPr>
          <w:rFonts w:ascii="Arial" w:eastAsia="Calibri" w:hAnsi="Arial" w:cs="Arial"/>
          <w:color w:val="auto"/>
        </w:rPr>
      </w:pPr>
      <w:r>
        <w:rPr>
          <w:rFonts w:ascii="Arial" w:eastAsia="Calibri" w:hAnsi="Arial" w:cs="Arial"/>
          <w:color w:val="auto"/>
        </w:rPr>
        <w:t xml:space="preserve">I note the Site Audit Report evidenced </w:t>
      </w:r>
      <w:r w:rsidR="005C28EC">
        <w:rPr>
          <w:rFonts w:ascii="Arial" w:eastAsia="Calibri" w:hAnsi="Arial" w:cs="Arial"/>
          <w:color w:val="auto"/>
        </w:rPr>
        <w:t>a</w:t>
      </w:r>
      <w:r>
        <w:rPr>
          <w:rFonts w:ascii="Arial" w:eastAsia="Calibri" w:hAnsi="Arial" w:cs="Arial"/>
          <w:color w:val="auto"/>
        </w:rPr>
        <w:t xml:space="preserve"> consumer’s behaviour support plan did not contain all strategies effective in supporting staff to intervene in response to escalating behaviours</w:t>
      </w:r>
      <w:r w:rsidR="005C28EC">
        <w:rPr>
          <w:rFonts w:ascii="Arial" w:eastAsia="Calibri" w:hAnsi="Arial" w:cs="Arial"/>
          <w:color w:val="auto"/>
        </w:rPr>
        <w:t xml:space="preserve"> as</w:t>
      </w:r>
      <w:r>
        <w:rPr>
          <w:rFonts w:ascii="Arial" w:eastAsia="Calibri" w:hAnsi="Arial" w:cs="Arial"/>
          <w:color w:val="auto"/>
        </w:rPr>
        <w:t xml:space="preserve"> </w:t>
      </w:r>
      <w:r w:rsidR="005C28EC">
        <w:rPr>
          <w:rFonts w:ascii="Arial" w:eastAsia="Calibri" w:hAnsi="Arial" w:cs="Arial"/>
          <w:color w:val="auto"/>
        </w:rPr>
        <w:t xml:space="preserve">guidance to </w:t>
      </w:r>
      <w:r>
        <w:rPr>
          <w:rFonts w:ascii="Arial" w:eastAsia="Calibri" w:hAnsi="Arial" w:cs="Arial"/>
          <w:color w:val="auto"/>
        </w:rPr>
        <w:t xml:space="preserve">engage the consumer </w:t>
      </w:r>
      <w:r w:rsidR="005C28EC">
        <w:rPr>
          <w:rFonts w:ascii="Arial" w:eastAsia="Calibri" w:hAnsi="Arial" w:cs="Arial"/>
          <w:color w:val="auto"/>
        </w:rPr>
        <w:t xml:space="preserve">with </w:t>
      </w:r>
      <w:r>
        <w:rPr>
          <w:rFonts w:ascii="Arial" w:eastAsia="Calibri" w:hAnsi="Arial" w:cs="Arial"/>
          <w:color w:val="auto"/>
        </w:rPr>
        <w:t xml:space="preserve">photos of her grandchildren </w:t>
      </w:r>
      <w:r w:rsidR="005C28EC">
        <w:rPr>
          <w:rFonts w:ascii="Arial" w:eastAsia="Calibri" w:hAnsi="Arial" w:cs="Arial"/>
          <w:color w:val="auto"/>
        </w:rPr>
        <w:t>was omitted, as staff demonstrated awareness of this being an effective strategy and documentation evidenced this was included in the consumers lifestyle plan.</w:t>
      </w:r>
      <w:r>
        <w:rPr>
          <w:rFonts w:ascii="Arial" w:eastAsia="Calibri" w:hAnsi="Arial" w:cs="Arial"/>
          <w:color w:val="auto"/>
        </w:rPr>
        <w:t xml:space="preserve"> </w:t>
      </w:r>
      <w:r w:rsidR="005C28EC">
        <w:rPr>
          <w:rFonts w:ascii="Arial" w:eastAsia="Calibri" w:hAnsi="Arial" w:cs="Arial"/>
          <w:color w:val="auto"/>
        </w:rPr>
        <w:t xml:space="preserve">Therefore, I consider behavioural support planning compliance has been demonstrated for this consumer. </w:t>
      </w:r>
    </w:p>
    <w:p w14:paraId="224B67C7" w14:textId="77777777" w:rsidR="00B74691" w:rsidRDefault="005C28EC" w:rsidP="00270AED">
      <w:pPr>
        <w:spacing w:before="120" w:after="0"/>
        <w:rPr>
          <w:rFonts w:ascii="Arial" w:eastAsia="Calibri" w:hAnsi="Arial" w:cs="Arial"/>
          <w:color w:val="auto"/>
        </w:rPr>
      </w:pPr>
      <w:r>
        <w:rPr>
          <w:rFonts w:ascii="Arial" w:eastAsia="Calibri" w:hAnsi="Arial" w:cs="Arial"/>
          <w:color w:val="auto"/>
        </w:rPr>
        <w:t xml:space="preserve">Overall, </w:t>
      </w:r>
      <w:r w:rsidR="00F01134">
        <w:rPr>
          <w:rFonts w:ascii="Arial" w:eastAsia="Calibri" w:hAnsi="Arial" w:cs="Arial"/>
          <w:color w:val="auto"/>
        </w:rPr>
        <w:t xml:space="preserve">I </w:t>
      </w:r>
      <w:r w:rsidR="008A0971">
        <w:rPr>
          <w:rFonts w:ascii="Arial" w:eastAsia="Calibri" w:hAnsi="Arial" w:cs="Arial"/>
          <w:color w:val="auto"/>
        </w:rPr>
        <w:t xml:space="preserve">consider the </w:t>
      </w:r>
      <w:r>
        <w:rPr>
          <w:rFonts w:ascii="Arial" w:eastAsia="Calibri" w:hAnsi="Arial" w:cs="Arial"/>
          <w:color w:val="auto"/>
        </w:rPr>
        <w:t xml:space="preserve">additional information and </w:t>
      </w:r>
      <w:r w:rsidR="008A0971">
        <w:rPr>
          <w:rFonts w:ascii="Arial" w:eastAsia="Calibri" w:hAnsi="Arial" w:cs="Arial"/>
          <w:color w:val="auto"/>
        </w:rPr>
        <w:t>documentation submitted</w:t>
      </w:r>
      <w:r w:rsidR="00F01134">
        <w:rPr>
          <w:rFonts w:ascii="Arial" w:eastAsia="Calibri" w:hAnsi="Arial" w:cs="Arial"/>
          <w:color w:val="auto"/>
        </w:rPr>
        <w:t xml:space="preserve"> by the Approved Provider </w:t>
      </w:r>
      <w:r w:rsidR="008A0971">
        <w:rPr>
          <w:rFonts w:ascii="Arial" w:eastAsia="Calibri" w:hAnsi="Arial" w:cs="Arial"/>
          <w:color w:val="auto"/>
        </w:rPr>
        <w:t xml:space="preserve">evidences high impact and high prevalence risks are effectively managed. </w:t>
      </w:r>
    </w:p>
    <w:p w14:paraId="41D8FD48" w14:textId="77777777" w:rsidR="000F5287" w:rsidRPr="005C28EC" w:rsidRDefault="00B74691" w:rsidP="00270AED">
      <w:pPr>
        <w:spacing w:before="120" w:after="0"/>
        <w:rPr>
          <w:rFonts w:ascii="Arial" w:eastAsia="Calibri" w:hAnsi="Arial" w:cs="Arial"/>
          <w:color w:val="auto"/>
        </w:rPr>
      </w:pPr>
      <w:r w:rsidRPr="005C28EC">
        <w:rPr>
          <w:rFonts w:ascii="Arial" w:eastAsia="Calibri" w:hAnsi="Arial" w:cs="Arial"/>
          <w:color w:val="auto"/>
        </w:rPr>
        <w:t xml:space="preserve">Therefore, I find </w:t>
      </w:r>
      <w:r w:rsidR="00F01134" w:rsidRPr="005C28EC">
        <w:rPr>
          <w:rFonts w:ascii="Arial" w:eastAsia="Calibri" w:hAnsi="Arial" w:cs="Arial"/>
          <w:color w:val="auto"/>
        </w:rPr>
        <w:t xml:space="preserve">Requirement 3(3)(b) is compliant. </w:t>
      </w:r>
    </w:p>
    <w:p w14:paraId="3C7991A4" w14:textId="77777777" w:rsidR="00F844C9" w:rsidRPr="005C28EC" w:rsidRDefault="00B74691" w:rsidP="001C3A7D">
      <w:pPr>
        <w:spacing w:before="120" w:after="0"/>
        <w:rPr>
          <w:rFonts w:ascii="Arial" w:eastAsia="Calibri" w:hAnsi="Arial" w:cs="Arial"/>
          <w:color w:val="auto"/>
        </w:rPr>
      </w:pPr>
      <w:bookmarkStart w:id="8" w:name="_Hlk109806126"/>
      <w:r w:rsidRPr="005C28EC">
        <w:rPr>
          <w:rFonts w:ascii="Arial" w:eastAsia="Calibri" w:hAnsi="Arial" w:cs="Arial"/>
          <w:color w:val="auto"/>
        </w:rPr>
        <w:t xml:space="preserve">The Site Audit report evidenced </w:t>
      </w:r>
      <w:r w:rsidR="001C3A7D" w:rsidRPr="005C28EC">
        <w:rPr>
          <w:rFonts w:ascii="Arial" w:eastAsia="Calibri" w:hAnsi="Arial" w:cs="Arial"/>
          <w:color w:val="auto"/>
        </w:rPr>
        <w:t>an infection control management system was in place to minimise infection related risks including for COVID-19</w:t>
      </w:r>
      <w:r w:rsidRPr="005C28EC">
        <w:rPr>
          <w:rFonts w:ascii="Arial" w:eastAsia="Calibri" w:hAnsi="Arial" w:cs="Arial"/>
          <w:color w:val="auto"/>
        </w:rPr>
        <w:t>,</w:t>
      </w:r>
      <w:r w:rsidR="001C3A7D" w:rsidRPr="005C28EC">
        <w:rPr>
          <w:rFonts w:ascii="Arial" w:eastAsia="Calibri" w:hAnsi="Arial" w:cs="Arial"/>
          <w:color w:val="auto"/>
        </w:rPr>
        <w:t xml:space="preserve"> staff had received training in </w:t>
      </w:r>
      <w:r w:rsidRPr="005C28EC">
        <w:rPr>
          <w:rFonts w:ascii="Arial" w:eastAsia="Calibri" w:hAnsi="Arial" w:cs="Arial"/>
          <w:color w:val="auto"/>
        </w:rPr>
        <w:t xml:space="preserve">and where applying </w:t>
      </w:r>
      <w:r w:rsidR="00B11BF6" w:rsidRPr="005C28EC">
        <w:rPr>
          <w:rFonts w:ascii="Arial" w:eastAsia="Calibri" w:hAnsi="Arial" w:cs="Arial"/>
          <w:color w:val="auto"/>
        </w:rPr>
        <w:t xml:space="preserve">precautionary </w:t>
      </w:r>
      <w:r w:rsidRPr="005C28EC">
        <w:rPr>
          <w:rFonts w:ascii="Arial" w:eastAsia="Calibri" w:hAnsi="Arial" w:cs="Arial"/>
          <w:color w:val="auto"/>
        </w:rPr>
        <w:t xml:space="preserve">strategies to </w:t>
      </w:r>
      <w:r w:rsidR="00B11BF6" w:rsidRPr="005C28EC">
        <w:rPr>
          <w:rFonts w:ascii="Arial" w:eastAsia="Calibri" w:hAnsi="Arial" w:cs="Arial"/>
          <w:color w:val="auto"/>
        </w:rPr>
        <w:t>prevent or control</w:t>
      </w:r>
      <w:r w:rsidRPr="005C28EC">
        <w:rPr>
          <w:rFonts w:ascii="Arial" w:eastAsia="Calibri" w:hAnsi="Arial" w:cs="Arial"/>
          <w:color w:val="auto"/>
        </w:rPr>
        <w:t xml:space="preserve"> </w:t>
      </w:r>
      <w:r w:rsidR="001C3A7D" w:rsidRPr="005C28EC">
        <w:rPr>
          <w:rFonts w:ascii="Arial" w:eastAsia="Calibri" w:hAnsi="Arial" w:cs="Arial"/>
          <w:color w:val="auto"/>
        </w:rPr>
        <w:t>infection</w:t>
      </w:r>
      <w:r w:rsidR="00B11BF6" w:rsidRPr="005C28EC">
        <w:rPr>
          <w:rFonts w:ascii="Arial" w:eastAsia="Calibri" w:hAnsi="Arial" w:cs="Arial"/>
          <w:color w:val="auto"/>
        </w:rPr>
        <w:t>s</w:t>
      </w:r>
      <w:r w:rsidR="001C3A7D" w:rsidRPr="005C28EC">
        <w:rPr>
          <w:rFonts w:ascii="Arial" w:eastAsia="Calibri" w:hAnsi="Arial" w:cs="Arial"/>
          <w:color w:val="auto"/>
        </w:rPr>
        <w:t xml:space="preserve">, </w:t>
      </w:r>
      <w:r w:rsidRPr="005C28EC">
        <w:rPr>
          <w:rFonts w:ascii="Arial" w:eastAsia="Calibri" w:hAnsi="Arial" w:cs="Arial"/>
          <w:color w:val="auto"/>
        </w:rPr>
        <w:t xml:space="preserve">however, </w:t>
      </w:r>
      <w:r w:rsidR="001C3A7D" w:rsidRPr="005C28EC">
        <w:rPr>
          <w:rFonts w:ascii="Arial" w:eastAsia="Calibri" w:hAnsi="Arial" w:cs="Arial"/>
          <w:color w:val="auto"/>
        </w:rPr>
        <w:t xml:space="preserve">deficits in </w:t>
      </w:r>
      <w:r w:rsidR="00F844C9" w:rsidRPr="005C28EC">
        <w:rPr>
          <w:rFonts w:ascii="Arial" w:eastAsia="Calibri" w:hAnsi="Arial" w:cs="Arial"/>
          <w:color w:val="auto"/>
        </w:rPr>
        <w:t xml:space="preserve">practices to reduce antibiotic resistance was brought forward as </w:t>
      </w:r>
      <w:r w:rsidR="00B11BF6" w:rsidRPr="005C28EC">
        <w:rPr>
          <w:rFonts w:ascii="Arial" w:eastAsia="Calibri" w:hAnsi="Arial" w:cs="Arial"/>
          <w:color w:val="auto"/>
        </w:rPr>
        <w:t xml:space="preserve">pathological testing </w:t>
      </w:r>
      <w:r w:rsidR="00F844C9" w:rsidRPr="005C28EC">
        <w:rPr>
          <w:rFonts w:ascii="Arial" w:eastAsia="Calibri" w:hAnsi="Arial" w:cs="Arial"/>
          <w:color w:val="auto"/>
        </w:rPr>
        <w:t xml:space="preserve">had not been conducted </w:t>
      </w:r>
      <w:r w:rsidR="00B11BF6" w:rsidRPr="005C28EC">
        <w:rPr>
          <w:rFonts w:ascii="Arial" w:eastAsia="Calibri" w:hAnsi="Arial" w:cs="Arial"/>
          <w:color w:val="auto"/>
        </w:rPr>
        <w:t xml:space="preserve">prior to the commencement of antibiotics. </w:t>
      </w:r>
    </w:p>
    <w:p w14:paraId="1ED51C4B" w14:textId="77777777" w:rsidR="00F844C9" w:rsidRPr="005C28EC" w:rsidRDefault="00F844C9" w:rsidP="001C3A7D">
      <w:pPr>
        <w:spacing w:before="120" w:after="0"/>
        <w:rPr>
          <w:rFonts w:ascii="Arial" w:eastAsia="Calibri" w:hAnsi="Arial" w:cs="Arial"/>
          <w:color w:val="auto"/>
        </w:rPr>
      </w:pPr>
      <w:r w:rsidRPr="005C28EC">
        <w:rPr>
          <w:rFonts w:ascii="Arial" w:eastAsia="Calibri" w:hAnsi="Arial" w:cs="Arial"/>
          <w:color w:val="auto"/>
        </w:rPr>
        <w:t>The omission of recurrent urinary tract infections as a medical diagnosis on the consumer’s profiles was also brought forward</w:t>
      </w:r>
      <w:r w:rsidR="005C28EC">
        <w:rPr>
          <w:rFonts w:ascii="Arial" w:eastAsia="Calibri" w:hAnsi="Arial" w:cs="Arial"/>
          <w:color w:val="auto"/>
        </w:rPr>
        <w:t xml:space="preserve"> as evidence to support non-compliance under this Requirement</w:t>
      </w:r>
      <w:r w:rsidRPr="005C28EC">
        <w:rPr>
          <w:rFonts w:ascii="Arial" w:eastAsia="Calibri" w:hAnsi="Arial" w:cs="Arial"/>
          <w:color w:val="auto"/>
        </w:rPr>
        <w:t xml:space="preserve">. I have addressed this evidence under Requirement 2(3)(a) and therefore, have not considered this in coming to a view for this Requirement. </w:t>
      </w:r>
    </w:p>
    <w:bookmarkEnd w:id="8"/>
    <w:p w14:paraId="70AB294F" w14:textId="77777777" w:rsidR="00B11BF6" w:rsidRPr="005C28EC" w:rsidRDefault="00B11BF6" w:rsidP="001307AA">
      <w:pPr>
        <w:spacing w:before="120" w:after="0"/>
        <w:rPr>
          <w:rFonts w:ascii="Arial" w:eastAsia="Calibri" w:hAnsi="Arial" w:cs="Arial"/>
          <w:color w:val="auto"/>
        </w:rPr>
      </w:pPr>
      <w:r w:rsidRPr="005C28EC">
        <w:rPr>
          <w:rFonts w:ascii="Arial" w:eastAsia="Calibri" w:hAnsi="Arial" w:cs="Arial"/>
          <w:color w:val="auto"/>
        </w:rPr>
        <w:t>For 2 named consumers, who were identified as experiencing urinary tract infections, the Site Audit report, advised the service had not obtain</w:t>
      </w:r>
      <w:r w:rsidR="00850CFD" w:rsidRPr="005C28EC">
        <w:rPr>
          <w:rFonts w:ascii="Arial" w:eastAsia="Calibri" w:hAnsi="Arial" w:cs="Arial"/>
          <w:color w:val="auto"/>
        </w:rPr>
        <w:t>ed</w:t>
      </w:r>
      <w:r w:rsidRPr="005C28EC">
        <w:rPr>
          <w:rFonts w:ascii="Arial" w:eastAsia="Calibri" w:hAnsi="Arial" w:cs="Arial"/>
          <w:color w:val="auto"/>
        </w:rPr>
        <w:t xml:space="preserve"> pathological analysis of the</w:t>
      </w:r>
      <w:r w:rsidR="00850CFD" w:rsidRPr="005C28EC">
        <w:rPr>
          <w:rFonts w:ascii="Arial" w:eastAsia="Calibri" w:hAnsi="Arial" w:cs="Arial"/>
          <w:color w:val="auto"/>
        </w:rPr>
        <w:t xml:space="preserve"> consumer’s</w:t>
      </w:r>
      <w:r w:rsidRPr="005C28EC">
        <w:rPr>
          <w:rFonts w:ascii="Arial" w:eastAsia="Calibri" w:hAnsi="Arial" w:cs="Arial"/>
          <w:color w:val="auto"/>
        </w:rPr>
        <w:t xml:space="preserve"> urine prior to the commencement of antibiotics. The Approved Provider submitted pathology reports for these consumers which evidenced antibiotics had been prescribed and commenced </w:t>
      </w:r>
      <w:r w:rsidR="00850CFD" w:rsidRPr="005C28EC">
        <w:rPr>
          <w:rFonts w:ascii="Arial" w:eastAsia="Calibri" w:hAnsi="Arial" w:cs="Arial"/>
          <w:color w:val="auto"/>
        </w:rPr>
        <w:t xml:space="preserve">upon receipt of these reports and this supports compliance with this Requirement. </w:t>
      </w:r>
      <w:r w:rsidRPr="005C28EC">
        <w:rPr>
          <w:rFonts w:ascii="Arial" w:eastAsia="Calibri" w:hAnsi="Arial" w:cs="Arial"/>
          <w:color w:val="auto"/>
        </w:rPr>
        <w:t xml:space="preserve"> </w:t>
      </w:r>
    </w:p>
    <w:p w14:paraId="715CA126" w14:textId="77777777" w:rsidR="001307AA" w:rsidRPr="00AF43BE" w:rsidRDefault="001307AA" w:rsidP="001307AA">
      <w:pPr>
        <w:spacing w:before="120" w:after="0"/>
        <w:rPr>
          <w:rFonts w:ascii="Arial" w:eastAsia="Calibri" w:hAnsi="Arial" w:cs="Arial"/>
          <w:color w:val="auto"/>
        </w:rPr>
      </w:pPr>
      <w:r w:rsidRPr="00AF43BE">
        <w:rPr>
          <w:rFonts w:ascii="Arial" w:eastAsia="Calibri" w:hAnsi="Arial" w:cs="Arial"/>
          <w:color w:val="auto"/>
        </w:rPr>
        <w:t xml:space="preserve">Therefore, I find Requirement </w:t>
      </w:r>
      <w:r w:rsidR="001E7EB8">
        <w:rPr>
          <w:rFonts w:ascii="Arial" w:eastAsia="Calibri" w:hAnsi="Arial" w:cs="Arial"/>
          <w:color w:val="auto"/>
        </w:rPr>
        <w:t>3(3)(g)</w:t>
      </w:r>
      <w:r w:rsidRPr="001E7EB8">
        <w:rPr>
          <w:rFonts w:ascii="Arial" w:eastAsia="Calibri" w:hAnsi="Arial" w:cs="Arial"/>
          <w:color w:val="auto"/>
        </w:rPr>
        <w:t xml:space="preserve"> is</w:t>
      </w:r>
      <w:r w:rsidRPr="00AF43BE">
        <w:rPr>
          <w:rFonts w:ascii="Arial" w:eastAsia="Calibri" w:hAnsi="Arial" w:cs="Arial"/>
          <w:color w:val="auto"/>
        </w:rPr>
        <w:t xml:space="preserve"> compliant.</w:t>
      </w:r>
    </w:p>
    <w:p w14:paraId="099F2CEA" w14:textId="77777777" w:rsidR="005408A5" w:rsidRPr="005C28EC" w:rsidRDefault="002301B2" w:rsidP="005408A5">
      <w:pPr>
        <w:spacing w:before="120" w:after="0"/>
        <w:rPr>
          <w:rFonts w:ascii="Arial" w:hAnsi="Arial" w:cs="Arial"/>
          <w:color w:val="auto"/>
        </w:rPr>
      </w:pPr>
      <w:r w:rsidRPr="005C28EC">
        <w:rPr>
          <w:rFonts w:ascii="Arial" w:hAnsi="Arial" w:cs="Arial"/>
          <w:color w:val="auto"/>
        </w:rPr>
        <w:t xml:space="preserve">In relation to the </w:t>
      </w:r>
      <w:r w:rsidR="00FE0BA1" w:rsidRPr="005C28EC">
        <w:rPr>
          <w:rFonts w:ascii="Arial" w:hAnsi="Arial" w:cs="Arial"/>
          <w:color w:val="auto"/>
        </w:rPr>
        <w:t xml:space="preserve">remaining </w:t>
      </w:r>
      <w:r w:rsidRPr="005C28EC">
        <w:rPr>
          <w:rFonts w:ascii="Arial" w:hAnsi="Arial" w:cs="Arial"/>
          <w:color w:val="auto"/>
        </w:rPr>
        <w:t xml:space="preserve">Requirements </w:t>
      </w:r>
      <w:r w:rsidR="00FE0BA1" w:rsidRPr="005C28EC">
        <w:rPr>
          <w:rFonts w:ascii="Arial" w:hAnsi="Arial" w:cs="Arial"/>
          <w:color w:val="auto"/>
        </w:rPr>
        <w:t>c</w:t>
      </w:r>
      <w:r w:rsidR="001C3A7D" w:rsidRPr="005C28EC">
        <w:rPr>
          <w:rFonts w:ascii="Arial" w:hAnsi="Arial" w:cs="Arial"/>
          <w:color w:val="auto"/>
        </w:rPr>
        <w:t xml:space="preserve">are planning documentation for consumers receiving palliative care showed that end of life and advance care needs had been identified. </w:t>
      </w:r>
      <w:r w:rsidR="001C3A7D" w:rsidRPr="005C28EC">
        <w:rPr>
          <w:rFonts w:ascii="Arial" w:hAnsi="Arial" w:cs="Arial"/>
          <w:color w:val="auto"/>
        </w:rPr>
        <w:lastRenderedPageBreak/>
        <w:t>Interventions such as pressure area care and palliative medications were noted including for massage, music and passive exercise.</w:t>
      </w:r>
      <w:r w:rsidR="005408A5" w:rsidRPr="005C28EC">
        <w:rPr>
          <w:rFonts w:ascii="Arial" w:hAnsi="Arial" w:cs="Arial"/>
          <w:color w:val="auto"/>
        </w:rPr>
        <w:t xml:space="preserve"> </w:t>
      </w:r>
    </w:p>
    <w:p w14:paraId="3A8AB518" w14:textId="77777777" w:rsidR="005408A5" w:rsidRDefault="0010792A" w:rsidP="005408A5">
      <w:pPr>
        <w:spacing w:before="120" w:after="0"/>
        <w:rPr>
          <w:rFonts w:ascii="Arial" w:hAnsi="Arial" w:cs="Arial"/>
        </w:rPr>
      </w:pPr>
      <w:r w:rsidRPr="0010792A">
        <w:rPr>
          <w:rFonts w:ascii="Arial" w:hAnsi="Arial" w:cs="Arial"/>
        </w:rPr>
        <w:t xml:space="preserve">Clinical records indicated consumers were regularly monitored and if deterioration or change of a consumer’s mental, cognitive or physical function, capacity or condition occurred, this was recognised and responded to in a timely manner and representatives were notified. </w:t>
      </w:r>
    </w:p>
    <w:p w14:paraId="76523A60" w14:textId="77777777" w:rsidR="00421E2D" w:rsidRPr="00421E2D" w:rsidRDefault="00421E2D" w:rsidP="005408A5">
      <w:pPr>
        <w:spacing w:before="120" w:after="0"/>
        <w:rPr>
          <w:rFonts w:ascii="Arial" w:hAnsi="Arial" w:cs="Arial"/>
        </w:rPr>
      </w:pPr>
      <w:r>
        <w:rPr>
          <w:rFonts w:ascii="Arial" w:eastAsia="Calibri" w:hAnsi="Arial" w:cs="Arial"/>
          <w:color w:val="auto"/>
        </w:rPr>
        <w:t xml:space="preserve">Care planning and handover documentation demonstrated staff and other allied health professionals responsible for the consumer’s care were provided adequate information about the consumer’s condition, needs and preferences; staff confirmed they attended </w:t>
      </w:r>
      <w:r w:rsidRPr="00421E2D">
        <w:rPr>
          <w:rFonts w:ascii="Arial" w:eastAsia="Calibri" w:hAnsi="Arial" w:cs="Arial"/>
          <w:color w:val="auto"/>
        </w:rPr>
        <w:t xml:space="preserve">shift handover to ensure information regarding consumers </w:t>
      </w:r>
      <w:r>
        <w:rPr>
          <w:rFonts w:ascii="Arial" w:eastAsia="Calibri" w:hAnsi="Arial" w:cs="Arial"/>
          <w:color w:val="auto"/>
        </w:rPr>
        <w:t xml:space="preserve">was </w:t>
      </w:r>
      <w:r w:rsidRPr="00421E2D">
        <w:rPr>
          <w:rFonts w:ascii="Arial" w:eastAsia="Calibri" w:hAnsi="Arial" w:cs="Arial"/>
          <w:color w:val="auto"/>
        </w:rPr>
        <w:t xml:space="preserve">consistently shared and understood. </w:t>
      </w:r>
    </w:p>
    <w:p w14:paraId="4B965ADA" w14:textId="77777777" w:rsidR="009811AC" w:rsidRDefault="00155807" w:rsidP="005408A5">
      <w:pPr>
        <w:spacing w:before="120" w:after="0"/>
        <w:rPr>
          <w:rFonts w:ascii="Arial" w:hAnsi="Arial" w:cs="Arial"/>
          <w:color w:val="auto"/>
        </w:rPr>
      </w:pPr>
      <w:r w:rsidRPr="00C90E0F">
        <w:rPr>
          <w:rFonts w:ascii="Arial" w:hAnsi="Arial" w:cs="Arial"/>
          <w:color w:val="auto"/>
        </w:rPr>
        <w:t xml:space="preserve">The service had policies and procedures in place to guide staff practice in personal and clinical care, </w:t>
      </w:r>
      <w:r w:rsidRPr="00C90E0F">
        <w:rPr>
          <w:rFonts w:ascii="Arial" w:eastAsia="Calibri" w:hAnsi="Arial" w:cs="Arial"/>
          <w:color w:val="auto"/>
        </w:rPr>
        <w:t xml:space="preserve">high impact and high prevalence risks, palliative care as well as </w:t>
      </w:r>
      <w:r w:rsidRPr="00C90E0F">
        <w:rPr>
          <w:rStyle w:val="normaltextrun"/>
          <w:rFonts w:ascii="Arial" w:hAnsi="Arial" w:cs="Arial"/>
          <w:color w:val="auto"/>
          <w:shd w:val="clear" w:color="auto" w:fill="FFFFFF"/>
        </w:rPr>
        <w:t>infection control and practices to reduce resistance to antibiotics.</w:t>
      </w:r>
      <w:r w:rsidRPr="00C90E0F">
        <w:rPr>
          <w:rFonts w:ascii="Arial" w:eastAsia="Calibri" w:hAnsi="Arial" w:cs="Arial"/>
          <w:color w:val="auto"/>
        </w:rPr>
        <w:t xml:space="preserve"> Clinical incidents were recorded on the service’s electronic care management system, reviewed by management and used to provide monthly clinical reports and informed identification of staff training needs.</w:t>
      </w:r>
    </w:p>
    <w:p w14:paraId="3D1057B7" w14:textId="77777777" w:rsidR="003C3B5A" w:rsidRPr="00C90E0F" w:rsidRDefault="003C3B5A" w:rsidP="00C115C0">
      <w:pPr>
        <w:pStyle w:val="CommentText"/>
        <w:rPr>
          <w:rFonts w:ascii="Arial" w:hAnsi="Arial" w:cs="Arial"/>
          <w:color w:val="auto"/>
        </w:rPr>
      </w:pPr>
      <w:r w:rsidRPr="00C90E0F">
        <w:rPr>
          <w:rFonts w:ascii="Arial" w:hAnsi="Arial" w:cs="Arial"/>
          <w:color w:val="auto"/>
        </w:rPr>
        <w:br w:type="page"/>
      </w:r>
      <w:bookmarkEnd w:id="6"/>
    </w:p>
    <w:p w14:paraId="3701E7EA" w14:textId="77777777" w:rsidR="00E84F0E" w:rsidRPr="00C33AB6" w:rsidRDefault="00E84F0E" w:rsidP="00375B23">
      <w:pPr>
        <w:pStyle w:val="Heading1"/>
        <w:spacing w:before="120" w:after="240" w:line="22" w:lineRule="atLeast"/>
        <w:rPr>
          <w:rFonts w:ascii="Arial" w:hAnsi="Arial" w:cs="Arial"/>
        </w:rPr>
      </w:pPr>
      <w:r w:rsidRPr="00C33AB6">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915053" w:rsidRPr="00B83D6B" w14:paraId="1210440C" w14:textId="77777777" w:rsidTr="00C948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F2ACD14" w14:textId="77777777" w:rsidR="00915053" w:rsidRPr="00B83D6B" w:rsidRDefault="00915053" w:rsidP="00C9481A">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080A66A4" w14:textId="77777777" w:rsidR="00915053" w:rsidRPr="00B83D6B" w:rsidRDefault="00915053" w:rsidP="00C9481A">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 xml:space="preserve">Compliant </w:t>
            </w:r>
          </w:p>
        </w:tc>
      </w:tr>
      <w:tr w:rsidR="00915053" w:rsidRPr="00B83D6B" w14:paraId="0A03685E" w14:textId="77777777" w:rsidTr="00C9481A">
        <w:tc>
          <w:tcPr>
            <w:cnfStyle w:val="001000000000" w:firstRow="0" w:lastRow="0" w:firstColumn="1" w:lastColumn="0" w:oddVBand="0" w:evenVBand="0" w:oddHBand="0" w:evenHBand="0" w:firstRowFirstColumn="0" w:firstRowLastColumn="0" w:lastRowFirstColumn="0" w:lastRowLastColumn="0"/>
            <w:tcW w:w="0" w:type="auto"/>
          </w:tcPr>
          <w:p w14:paraId="150F491E" w14:textId="77777777" w:rsidR="00915053" w:rsidRPr="00B83D6B" w:rsidRDefault="00915053" w:rsidP="00C9481A">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0674C5B0" w14:textId="77777777" w:rsidR="00915053" w:rsidRPr="00B83D6B" w:rsidRDefault="00915053"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48D0B6D8" w14:textId="77777777" w:rsidR="00915053" w:rsidRPr="003A2BA8" w:rsidRDefault="00915053"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915053" w:rsidRPr="00B83D6B" w14:paraId="3B924E1F" w14:textId="77777777" w:rsidTr="00C94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C7A734" w14:textId="77777777" w:rsidR="00915053" w:rsidRPr="00B83D6B" w:rsidRDefault="00915053" w:rsidP="00C9481A">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6966538C" w14:textId="77777777" w:rsidR="00915053" w:rsidRPr="00B83D6B" w:rsidRDefault="00915053"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15A02403" w14:textId="77777777" w:rsidR="00915053" w:rsidRPr="003A2BA8" w:rsidRDefault="00915053"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915053" w:rsidRPr="00B83D6B" w14:paraId="72BEB5F7" w14:textId="77777777" w:rsidTr="00C9481A">
        <w:tc>
          <w:tcPr>
            <w:cnfStyle w:val="001000000000" w:firstRow="0" w:lastRow="0" w:firstColumn="1" w:lastColumn="0" w:oddVBand="0" w:evenVBand="0" w:oddHBand="0" w:evenHBand="0" w:firstRowFirstColumn="0" w:firstRowLastColumn="0" w:lastRowFirstColumn="0" w:lastRowLastColumn="0"/>
            <w:tcW w:w="0" w:type="auto"/>
          </w:tcPr>
          <w:p w14:paraId="76CBDC97" w14:textId="77777777" w:rsidR="00915053" w:rsidRPr="00B83D6B" w:rsidRDefault="00915053" w:rsidP="00C9481A">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05DA8B30" w14:textId="77777777" w:rsidR="00915053" w:rsidRPr="00B83D6B" w:rsidRDefault="00915053"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2C1A6D81" w14:textId="77777777" w:rsidR="00915053" w:rsidRPr="00B83D6B" w:rsidRDefault="00915053" w:rsidP="00E557C1">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CE7C921" w14:textId="77777777" w:rsidR="00915053" w:rsidRPr="00B83D6B" w:rsidRDefault="00915053" w:rsidP="00E557C1">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331BB39B" w14:textId="77777777" w:rsidR="00915053" w:rsidRPr="00B83D6B" w:rsidRDefault="00915053" w:rsidP="00E557C1">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48C61920" w14:textId="77777777" w:rsidR="00915053" w:rsidRPr="003A2BA8" w:rsidRDefault="00915053"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915053" w:rsidRPr="00B83D6B" w14:paraId="0C4AC47F" w14:textId="77777777" w:rsidTr="00C94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57C0AA" w14:textId="77777777" w:rsidR="00915053" w:rsidRPr="00B83D6B" w:rsidRDefault="00915053" w:rsidP="00C9481A">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686FE04" w14:textId="77777777" w:rsidR="00915053" w:rsidRPr="00B83D6B" w:rsidRDefault="00915053"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13CBCB81" w14:textId="77777777" w:rsidR="00915053" w:rsidRPr="003A2BA8" w:rsidRDefault="00915053" w:rsidP="00C9481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915053" w:rsidRPr="00B83D6B" w14:paraId="021515B5" w14:textId="77777777" w:rsidTr="00C9481A">
        <w:tc>
          <w:tcPr>
            <w:cnfStyle w:val="001000000000" w:firstRow="0" w:lastRow="0" w:firstColumn="1" w:lastColumn="0" w:oddVBand="0" w:evenVBand="0" w:oddHBand="0" w:evenHBand="0" w:firstRowFirstColumn="0" w:firstRowLastColumn="0" w:lastRowFirstColumn="0" w:lastRowLastColumn="0"/>
            <w:tcW w:w="0" w:type="auto"/>
          </w:tcPr>
          <w:p w14:paraId="2B60EB31" w14:textId="77777777" w:rsidR="00915053" w:rsidRPr="00B83D6B" w:rsidRDefault="00915053" w:rsidP="00C9481A">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402B9356" w14:textId="77777777" w:rsidR="00915053" w:rsidRPr="00B83D6B" w:rsidRDefault="00915053"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2C03098" w14:textId="77777777" w:rsidR="00915053" w:rsidRPr="003A2BA8" w:rsidRDefault="00915053" w:rsidP="00C9481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915053" w:rsidRPr="00B83D6B" w14:paraId="7D2AE61D" w14:textId="77777777" w:rsidTr="00C94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EE7619" w14:textId="77777777" w:rsidR="00915053" w:rsidRPr="00B83D6B" w:rsidRDefault="00915053" w:rsidP="00C9481A">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4035A9E0" w14:textId="77777777" w:rsidR="00915053" w:rsidRPr="00B83D6B" w:rsidRDefault="00915053"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65C2CC77" w14:textId="77777777" w:rsidR="00915053" w:rsidRPr="003A2BA8" w:rsidRDefault="00915053"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915053" w:rsidRPr="00B83D6B" w14:paraId="6A51545C" w14:textId="77777777" w:rsidTr="00C9481A">
        <w:tc>
          <w:tcPr>
            <w:cnfStyle w:val="001000000000" w:firstRow="0" w:lastRow="0" w:firstColumn="1" w:lastColumn="0" w:oddVBand="0" w:evenVBand="0" w:oddHBand="0" w:evenHBand="0" w:firstRowFirstColumn="0" w:firstRowLastColumn="0" w:lastRowFirstColumn="0" w:lastRowLastColumn="0"/>
            <w:tcW w:w="0" w:type="auto"/>
          </w:tcPr>
          <w:p w14:paraId="71CAF486" w14:textId="77777777" w:rsidR="00915053" w:rsidRPr="00B83D6B" w:rsidRDefault="00915053" w:rsidP="00C9481A">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2139A9D" w14:textId="77777777" w:rsidR="00915053" w:rsidRPr="00B83D6B" w:rsidRDefault="00915053"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151F3C19" w14:textId="77777777" w:rsidR="00915053" w:rsidRPr="003A2BA8" w:rsidRDefault="00915053"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4D1E3FFD" w14:textId="77777777" w:rsidR="00915053" w:rsidRPr="00B83D6B" w:rsidRDefault="00915053" w:rsidP="00915053">
      <w:pPr>
        <w:pStyle w:val="Heading2"/>
        <w:spacing w:before="120" w:after="120" w:line="22" w:lineRule="atLeast"/>
        <w:rPr>
          <w:rFonts w:ascii="Arial" w:hAnsi="Arial" w:cs="Arial"/>
        </w:rPr>
      </w:pPr>
      <w:r w:rsidRPr="00B83D6B">
        <w:rPr>
          <w:rFonts w:ascii="Arial" w:hAnsi="Arial" w:cs="Arial"/>
        </w:rPr>
        <w:t>Findings</w:t>
      </w:r>
    </w:p>
    <w:p w14:paraId="1C899C56" w14:textId="77777777" w:rsidR="00915053" w:rsidRPr="00FC59DE" w:rsidRDefault="00915053" w:rsidP="00367E0F">
      <w:pPr>
        <w:spacing w:before="120" w:after="0"/>
        <w:rPr>
          <w:rFonts w:ascii="Arial" w:eastAsia="Calibri" w:hAnsi="Arial" w:cs="Arial"/>
        </w:rPr>
      </w:pPr>
      <w:r w:rsidRPr="00FC59DE">
        <w:rPr>
          <w:rFonts w:ascii="Arial" w:eastAsia="Calibri" w:hAnsi="Arial" w:cs="Arial"/>
        </w:rPr>
        <w:t xml:space="preserve">Consumers considered they got services and supports for daily living </w:t>
      </w:r>
      <w:r w:rsidR="00AE789E" w:rsidRPr="00FC59DE">
        <w:rPr>
          <w:rFonts w:ascii="Arial" w:eastAsia="Calibri" w:hAnsi="Arial" w:cs="Arial"/>
        </w:rPr>
        <w:t>which</w:t>
      </w:r>
      <w:r w:rsidRPr="00FC59DE">
        <w:rPr>
          <w:rFonts w:ascii="Arial" w:eastAsia="Calibri" w:hAnsi="Arial" w:cs="Arial"/>
        </w:rPr>
        <w:t xml:space="preserve"> were important for their health and well-being and enabled them to do the things they wanted to do such as participating in lifestyle activities inside and outside the service. </w:t>
      </w:r>
      <w:r w:rsidR="00350267" w:rsidRPr="00FC59DE">
        <w:rPr>
          <w:rFonts w:ascii="Arial" w:eastAsia="Calibri" w:hAnsi="Arial" w:cs="Arial"/>
        </w:rPr>
        <w:t xml:space="preserve">Consumers said the lifestyle program supported their needs and activities provided were of interest to them. Staff were familiar with the individual </w:t>
      </w:r>
      <w:r w:rsidR="00AE789E" w:rsidRPr="00FC59DE">
        <w:rPr>
          <w:rFonts w:ascii="Arial" w:eastAsia="Calibri" w:hAnsi="Arial" w:cs="Arial"/>
        </w:rPr>
        <w:t xml:space="preserve">preferences of </w:t>
      </w:r>
      <w:r w:rsidR="00350267" w:rsidRPr="00FC59DE">
        <w:rPr>
          <w:rFonts w:ascii="Arial" w:eastAsia="Calibri" w:hAnsi="Arial" w:cs="Arial"/>
        </w:rPr>
        <w:t>consumers</w:t>
      </w:r>
      <w:r w:rsidR="00AE789E" w:rsidRPr="00FC59DE">
        <w:rPr>
          <w:rFonts w:ascii="Arial" w:eastAsia="Calibri" w:hAnsi="Arial" w:cs="Arial"/>
        </w:rPr>
        <w:t xml:space="preserve">; consumers were observed engaged in a variety of group and independent activities. </w:t>
      </w:r>
    </w:p>
    <w:p w14:paraId="663F5765" w14:textId="77777777" w:rsidR="001B391D" w:rsidRDefault="00AE789E" w:rsidP="00F16C0F">
      <w:pPr>
        <w:spacing w:before="120" w:after="0"/>
        <w:rPr>
          <w:rFonts w:ascii="Arial" w:eastAsia="Arial" w:hAnsi="Arial" w:cs="Arial"/>
        </w:rPr>
      </w:pPr>
      <w:r w:rsidRPr="00FC59DE">
        <w:rPr>
          <w:rFonts w:ascii="Arial" w:eastAsia="Calibri" w:hAnsi="Arial" w:cs="Arial"/>
        </w:rPr>
        <w:t xml:space="preserve">Staff described how they supported consumers to keep in touch with their loved ones by facilitating phone calls, video calls and visitations; consumers were </w:t>
      </w:r>
      <w:r w:rsidRPr="00FC59DE">
        <w:rPr>
          <w:rFonts w:ascii="Arial" w:eastAsia="Arial" w:hAnsi="Arial" w:cs="Arial"/>
        </w:rPr>
        <w:t xml:space="preserve">observed </w:t>
      </w:r>
      <w:r w:rsidR="00E50ABC" w:rsidRPr="00FC59DE">
        <w:rPr>
          <w:rFonts w:ascii="Arial" w:eastAsia="Arial" w:hAnsi="Arial" w:cs="Arial"/>
        </w:rPr>
        <w:t xml:space="preserve">accompanying </w:t>
      </w:r>
      <w:r w:rsidRPr="00FC59DE">
        <w:rPr>
          <w:rFonts w:ascii="Arial" w:eastAsia="Arial" w:hAnsi="Arial" w:cs="Arial"/>
        </w:rPr>
        <w:t>families to go out of the service.</w:t>
      </w:r>
      <w:r w:rsidR="00F16C0F" w:rsidRPr="00FC59DE">
        <w:rPr>
          <w:rFonts w:ascii="Arial" w:eastAsia="Arial" w:hAnsi="Arial" w:cs="Arial"/>
        </w:rPr>
        <w:t xml:space="preserve"> </w:t>
      </w:r>
      <w:r w:rsidR="006206CF">
        <w:rPr>
          <w:rFonts w:ascii="Arial" w:eastAsia="Arial" w:hAnsi="Arial" w:cs="Arial"/>
        </w:rPr>
        <w:t>Staff could identify when consumers were feeling low or upset</w:t>
      </w:r>
      <w:r w:rsidR="001B391D">
        <w:rPr>
          <w:rFonts w:ascii="Arial" w:eastAsia="Arial" w:hAnsi="Arial" w:cs="Arial"/>
        </w:rPr>
        <w:t>, knew how to provide support emotional and psychological support to consumers and were observed attending to consumer’s needs in distress and providing support and reassurance. Care planning documentation reflected the involvement of others in provision of lifestyle supports including pastoral care provided by volunteers. Consumers were observed going out</w:t>
      </w:r>
      <w:r w:rsidR="00FD1011">
        <w:rPr>
          <w:rFonts w:ascii="Arial" w:eastAsia="Arial" w:hAnsi="Arial" w:cs="Arial"/>
        </w:rPr>
        <w:t xml:space="preserve"> on a bus trip for shopping and demonstrated their excitement on returning to the service.</w:t>
      </w:r>
    </w:p>
    <w:p w14:paraId="2708BAD3" w14:textId="77777777" w:rsidR="00E50ABC" w:rsidRPr="00FC59DE" w:rsidRDefault="00E50ABC" w:rsidP="00F16C0F">
      <w:pPr>
        <w:spacing w:before="120" w:after="0"/>
        <w:rPr>
          <w:rFonts w:ascii="Arial" w:hAnsi="Arial" w:cs="Arial"/>
        </w:rPr>
      </w:pPr>
      <w:r w:rsidRPr="00FC59DE">
        <w:rPr>
          <w:rFonts w:ascii="Arial" w:eastAsia="Arial" w:hAnsi="Arial" w:cs="Arial"/>
        </w:rPr>
        <w:t>Consumers said</w:t>
      </w:r>
      <w:r w:rsidR="00AE789E" w:rsidRPr="00FC59DE">
        <w:rPr>
          <w:rFonts w:ascii="Arial" w:eastAsia="Arial" w:hAnsi="Arial" w:cs="Arial"/>
        </w:rPr>
        <w:t xml:space="preserve"> information regarding their daily living, choice, condition, needs, and preferences </w:t>
      </w:r>
      <w:r w:rsidRPr="00FC59DE">
        <w:rPr>
          <w:rFonts w:ascii="Arial" w:eastAsia="Arial" w:hAnsi="Arial" w:cs="Arial"/>
        </w:rPr>
        <w:t>were</w:t>
      </w:r>
      <w:r w:rsidR="00AE789E" w:rsidRPr="00FC59DE">
        <w:rPr>
          <w:rFonts w:ascii="Arial" w:eastAsia="Arial" w:hAnsi="Arial" w:cs="Arial"/>
        </w:rPr>
        <w:t xml:space="preserve"> effectively communicat</w:t>
      </w:r>
      <w:r w:rsidRPr="00FC59DE">
        <w:rPr>
          <w:rFonts w:ascii="Arial" w:eastAsia="Arial" w:hAnsi="Arial" w:cs="Arial"/>
        </w:rPr>
        <w:t>ed</w:t>
      </w:r>
      <w:r w:rsidR="00AE789E" w:rsidRPr="00FC59DE">
        <w:rPr>
          <w:rFonts w:ascii="Arial" w:eastAsia="Arial" w:hAnsi="Arial" w:cs="Arial"/>
        </w:rPr>
        <w:t xml:space="preserve"> within and between organisations where responsibility for care </w:t>
      </w:r>
      <w:r w:rsidRPr="00FC59DE">
        <w:rPr>
          <w:rFonts w:ascii="Arial" w:eastAsia="Arial" w:hAnsi="Arial" w:cs="Arial"/>
        </w:rPr>
        <w:t>was</w:t>
      </w:r>
      <w:r w:rsidR="00AE789E" w:rsidRPr="00FC59DE">
        <w:rPr>
          <w:rFonts w:ascii="Arial" w:eastAsia="Arial" w:hAnsi="Arial" w:cs="Arial"/>
        </w:rPr>
        <w:t xml:space="preserve"> shared.</w:t>
      </w:r>
      <w:r w:rsidRPr="00FC59DE">
        <w:rPr>
          <w:rFonts w:ascii="Arial" w:eastAsia="Arial" w:hAnsi="Arial" w:cs="Arial"/>
        </w:rPr>
        <w:t xml:space="preserve"> Staff were notified of changes to consumer’s needs and </w:t>
      </w:r>
      <w:r w:rsidRPr="00FC59DE">
        <w:rPr>
          <w:rFonts w:ascii="Arial" w:eastAsia="Arial" w:hAnsi="Arial" w:cs="Arial"/>
        </w:rPr>
        <w:lastRenderedPageBreak/>
        <w:t>preferences through handover processes</w:t>
      </w:r>
      <w:r w:rsidR="00F16C0F" w:rsidRPr="00FC59DE">
        <w:rPr>
          <w:rFonts w:ascii="Arial" w:eastAsia="Arial" w:hAnsi="Arial" w:cs="Arial"/>
        </w:rPr>
        <w:t xml:space="preserve"> and</w:t>
      </w:r>
      <w:r w:rsidRPr="00FC59DE">
        <w:rPr>
          <w:rFonts w:ascii="Arial" w:hAnsi="Arial" w:cs="Arial"/>
        </w:rPr>
        <w:t xml:space="preserve"> were familiar with other organisations involved in providing clinical and lifestyle supports</w:t>
      </w:r>
      <w:r w:rsidR="00F16C0F" w:rsidRPr="00FC59DE">
        <w:rPr>
          <w:rFonts w:ascii="Arial" w:hAnsi="Arial" w:cs="Arial"/>
        </w:rPr>
        <w:t>.</w:t>
      </w:r>
      <w:r w:rsidRPr="00FC59DE">
        <w:rPr>
          <w:rFonts w:ascii="Arial" w:hAnsi="Arial" w:cs="Arial"/>
        </w:rPr>
        <w:t xml:space="preserve"> The service had recently engaged volunteers to support lifestyle activities.</w:t>
      </w:r>
    </w:p>
    <w:p w14:paraId="14F3F12B" w14:textId="77777777" w:rsidR="00915053" w:rsidRPr="00FC59DE" w:rsidRDefault="00E50ABC" w:rsidP="00367E0F">
      <w:pPr>
        <w:spacing w:before="120" w:after="0"/>
        <w:rPr>
          <w:rFonts w:ascii="Arial" w:eastAsia="Calibri" w:hAnsi="Arial" w:cs="Arial"/>
        </w:rPr>
      </w:pPr>
      <w:r w:rsidRPr="00FC59DE">
        <w:rPr>
          <w:rFonts w:ascii="Arial" w:eastAsia="Calibri" w:hAnsi="Arial" w:cs="Arial"/>
        </w:rPr>
        <w:t>C</w:t>
      </w:r>
      <w:r w:rsidR="00915053" w:rsidRPr="00FC59DE">
        <w:rPr>
          <w:rFonts w:ascii="Arial" w:eastAsia="Calibri" w:hAnsi="Arial" w:cs="Arial"/>
        </w:rPr>
        <w:t>onsumers reported they enjoyed the food and described how their feedback had led to improvements in the quality and variety of meals.</w:t>
      </w:r>
      <w:r w:rsidR="00367E0F" w:rsidRPr="00FC59DE">
        <w:rPr>
          <w:rFonts w:ascii="Arial" w:eastAsia="Calibri" w:hAnsi="Arial" w:cs="Arial"/>
        </w:rPr>
        <w:t xml:space="preserve"> Care planning documentation reflected consumer’s dietary needs and preferences.</w:t>
      </w:r>
    </w:p>
    <w:p w14:paraId="6D77C128" w14:textId="77777777" w:rsidR="00E84F0E" w:rsidRDefault="00367E0F" w:rsidP="00E76B60">
      <w:pPr>
        <w:pStyle w:val="ListParagraph"/>
        <w:spacing w:before="120" w:after="0"/>
        <w:ind w:left="0"/>
        <w:contextualSpacing w:val="0"/>
        <w:rPr>
          <w:rFonts w:ascii="Arial" w:eastAsiaTheme="majorEastAsia" w:hAnsi="Arial" w:cs="Arial"/>
          <w:b/>
          <w:bCs/>
          <w:sz w:val="30"/>
          <w:szCs w:val="28"/>
        </w:rPr>
      </w:pPr>
      <w:r w:rsidRPr="006206CF">
        <w:rPr>
          <w:rFonts w:ascii="Arial" w:eastAsia="Calibri" w:hAnsi="Arial" w:cs="Arial"/>
          <w:color w:val="auto"/>
        </w:rPr>
        <w:t>E</w:t>
      </w:r>
      <w:r w:rsidR="00915053" w:rsidRPr="006206CF">
        <w:rPr>
          <w:rFonts w:ascii="Arial" w:eastAsia="Calibri" w:hAnsi="Arial" w:cs="Arial"/>
          <w:color w:val="auto"/>
        </w:rPr>
        <w:t>quipment</w:t>
      </w:r>
      <w:r w:rsidRPr="006206CF">
        <w:rPr>
          <w:rFonts w:ascii="Arial" w:eastAsia="Calibri" w:hAnsi="Arial" w:cs="Arial"/>
          <w:color w:val="auto"/>
        </w:rPr>
        <w:t xml:space="preserve"> provided to </w:t>
      </w:r>
      <w:r w:rsidR="00915053" w:rsidRPr="006206CF">
        <w:rPr>
          <w:rFonts w:ascii="Arial" w:eastAsia="Calibri" w:hAnsi="Arial" w:cs="Arial"/>
          <w:color w:val="auto"/>
        </w:rPr>
        <w:t>support consumers to engage in activities of daily living</w:t>
      </w:r>
      <w:r w:rsidRPr="006206CF">
        <w:rPr>
          <w:rFonts w:ascii="Arial" w:eastAsia="Calibri" w:hAnsi="Arial" w:cs="Arial"/>
          <w:color w:val="auto"/>
        </w:rPr>
        <w:t xml:space="preserve"> </w:t>
      </w:r>
      <w:r w:rsidR="00915053" w:rsidRPr="006206CF">
        <w:rPr>
          <w:rFonts w:ascii="Arial" w:eastAsia="Calibri" w:hAnsi="Arial" w:cs="Arial"/>
          <w:color w:val="auto"/>
        </w:rPr>
        <w:t xml:space="preserve">were observed to be suitable, clean and well maintained. </w:t>
      </w:r>
      <w:r w:rsidR="00915053" w:rsidRPr="006206CF">
        <w:rPr>
          <w:rFonts w:ascii="Arial" w:hAnsi="Arial" w:cs="Arial"/>
          <w:color w:val="auto"/>
        </w:rPr>
        <w:t xml:space="preserve">Staff </w:t>
      </w:r>
      <w:r w:rsidRPr="006206CF">
        <w:rPr>
          <w:rFonts w:ascii="Arial" w:hAnsi="Arial" w:cs="Arial"/>
          <w:color w:val="auto"/>
        </w:rPr>
        <w:t xml:space="preserve">described the process for reporting faulty equipment and </w:t>
      </w:r>
      <w:r w:rsidR="003D325E" w:rsidRPr="006206CF">
        <w:rPr>
          <w:rFonts w:ascii="Arial" w:hAnsi="Arial" w:cs="Arial"/>
          <w:color w:val="auto"/>
        </w:rPr>
        <w:t xml:space="preserve">did not raised any </w:t>
      </w:r>
      <w:r w:rsidRPr="006206CF">
        <w:rPr>
          <w:rFonts w:ascii="Arial" w:hAnsi="Arial" w:cs="Arial"/>
          <w:color w:val="auto"/>
        </w:rPr>
        <w:t>concerns regarding maintenance at the service.</w:t>
      </w:r>
      <w:r w:rsidR="003C3B5A" w:rsidRPr="00B83D6B">
        <w:rPr>
          <w:color w:val="FF0000"/>
        </w:rPr>
        <w:br w:type="page"/>
      </w:r>
    </w:p>
    <w:p w14:paraId="263A00C3" w14:textId="77777777" w:rsidR="00075C11" w:rsidRPr="00B83D6B" w:rsidRDefault="00075C11" w:rsidP="00075C11">
      <w:pPr>
        <w:pStyle w:val="Heading1"/>
        <w:spacing w:before="120" w:after="240" w:line="22" w:lineRule="atLeast"/>
        <w:rPr>
          <w:rFonts w:ascii="Arial" w:hAnsi="Arial" w:cs="Arial"/>
        </w:rPr>
      </w:pPr>
      <w:r w:rsidRPr="00B83D6B">
        <w:rPr>
          <w:rFonts w:ascii="Arial" w:hAnsi="Arial" w:cs="Arial"/>
        </w:rPr>
        <w:lastRenderedPageBreak/>
        <w:t xml:space="preserve">Standard </w:t>
      </w:r>
      <w:r>
        <w:rPr>
          <w:rFonts w:ascii="Arial" w:hAnsi="Arial" w:cs="Arial"/>
        </w:rPr>
        <w:t>5</w:t>
      </w:r>
    </w:p>
    <w:tbl>
      <w:tblPr>
        <w:tblStyle w:val="TableGrid"/>
        <w:tblW w:w="0" w:type="auto"/>
        <w:tblLook w:val="04A0" w:firstRow="1" w:lastRow="0" w:firstColumn="1" w:lastColumn="0" w:noHBand="0" w:noVBand="1"/>
      </w:tblPr>
      <w:tblGrid>
        <w:gridCol w:w="1834"/>
        <w:gridCol w:w="6980"/>
        <w:gridCol w:w="1390"/>
      </w:tblGrid>
      <w:tr w:rsidR="00915053" w:rsidRPr="00B83D6B" w14:paraId="71E4472A" w14:textId="77777777" w:rsidTr="00C948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A3BFB9B" w14:textId="77777777" w:rsidR="00915053" w:rsidRPr="00B83D6B" w:rsidRDefault="00915053" w:rsidP="00C9481A">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0A3016B8" w14:textId="77777777" w:rsidR="00915053" w:rsidRPr="00B83D6B" w:rsidRDefault="00915053" w:rsidP="00C9481A">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915053" w:rsidRPr="00B83D6B" w14:paraId="524D0BAA" w14:textId="77777777" w:rsidTr="00C9481A">
        <w:tc>
          <w:tcPr>
            <w:cnfStyle w:val="001000000000" w:firstRow="0" w:lastRow="0" w:firstColumn="1" w:lastColumn="0" w:oddVBand="0" w:evenVBand="0" w:oddHBand="0" w:evenHBand="0" w:firstRowFirstColumn="0" w:firstRowLastColumn="0" w:lastRowFirstColumn="0" w:lastRowLastColumn="0"/>
            <w:tcW w:w="0" w:type="auto"/>
          </w:tcPr>
          <w:p w14:paraId="5D8B0A8C" w14:textId="77777777" w:rsidR="00915053" w:rsidRPr="00B83D6B" w:rsidRDefault="00915053" w:rsidP="00C9481A">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3A20731A" w14:textId="77777777" w:rsidR="00915053" w:rsidRPr="00B83D6B" w:rsidRDefault="00915053"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09EC88E9" w14:textId="77777777" w:rsidR="00915053" w:rsidRPr="003A2BA8" w:rsidRDefault="00915053"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915053" w:rsidRPr="00B83D6B" w14:paraId="43B8ACFB" w14:textId="77777777" w:rsidTr="00C94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C55B5C" w14:textId="77777777" w:rsidR="00915053" w:rsidRPr="00B83D6B" w:rsidRDefault="00915053" w:rsidP="00C9481A">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5E4EDA1F" w14:textId="77777777" w:rsidR="00915053" w:rsidRPr="00B83D6B" w:rsidRDefault="00915053"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1212C14A" w14:textId="77777777" w:rsidR="00915053" w:rsidRPr="00B83D6B" w:rsidRDefault="00915053" w:rsidP="00E557C1">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748DE82E" w14:textId="77777777" w:rsidR="00915053" w:rsidRPr="00B83D6B" w:rsidRDefault="00915053" w:rsidP="00E557C1">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031124AD" w14:textId="77777777" w:rsidR="00915053" w:rsidRPr="003A2BA8" w:rsidRDefault="00915053"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915053" w:rsidRPr="00B83D6B" w14:paraId="6B6B75BB" w14:textId="77777777" w:rsidTr="00C9481A">
        <w:tc>
          <w:tcPr>
            <w:cnfStyle w:val="001000000000" w:firstRow="0" w:lastRow="0" w:firstColumn="1" w:lastColumn="0" w:oddVBand="0" w:evenVBand="0" w:oddHBand="0" w:evenHBand="0" w:firstRowFirstColumn="0" w:firstRowLastColumn="0" w:lastRowFirstColumn="0" w:lastRowLastColumn="0"/>
            <w:tcW w:w="0" w:type="auto"/>
          </w:tcPr>
          <w:p w14:paraId="1ED0F281" w14:textId="77777777" w:rsidR="00915053" w:rsidRPr="00B83D6B" w:rsidRDefault="00915053" w:rsidP="00C9481A">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50F3F6C2" w14:textId="77777777" w:rsidR="00915053" w:rsidRPr="00B83D6B" w:rsidRDefault="00915053"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A4E5DA6" w14:textId="77777777" w:rsidR="00915053" w:rsidRPr="003A2BA8" w:rsidRDefault="00915053" w:rsidP="00C9481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14906B44" w14:textId="77777777" w:rsidR="00915053" w:rsidRPr="00B83D6B" w:rsidRDefault="00915053" w:rsidP="00915053">
      <w:pPr>
        <w:pStyle w:val="Heading2"/>
        <w:spacing w:before="120" w:after="120" w:line="22" w:lineRule="atLeast"/>
        <w:rPr>
          <w:rFonts w:ascii="Arial" w:hAnsi="Arial" w:cs="Arial"/>
        </w:rPr>
      </w:pPr>
      <w:r w:rsidRPr="00B83D6B">
        <w:rPr>
          <w:rFonts w:ascii="Arial" w:hAnsi="Arial" w:cs="Arial"/>
        </w:rPr>
        <w:t>Findings</w:t>
      </w:r>
    </w:p>
    <w:p w14:paraId="036FCB93" w14:textId="77777777" w:rsidR="001413D9" w:rsidRPr="00C27A76" w:rsidRDefault="00915053" w:rsidP="004D4B9B">
      <w:pPr>
        <w:spacing w:before="120" w:after="0"/>
        <w:rPr>
          <w:rFonts w:ascii="Arial" w:eastAsia="Calibri" w:hAnsi="Arial" w:cs="Arial"/>
          <w:color w:val="auto"/>
        </w:rPr>
      </w:pPr>
      <w:r w:rsidRPr="00C27A76">
        <w:rPr>
          <w:rFonts w:ascii="Arial" w:hAnsi="Arial" w:cs="Arial"/>
          <w:color w:val="auto"/>
        </w:rPr>
        <w:t xml:space="preserve">Consumers </w:t>
      </w:r>
      <w:r w:rsidR="001C3A90" w:rsidRPr="00C27A76">
        <w:rPr>
          <w:rFonts w:ascii="Arial" w:hAnsi="Arial" w:cs="Arial"/>
          <w:color w:val="auto"/>
        </w:rPr>
        <w:t>said they felt at home</w:t>
      </w:r>
      <w:r w:rsidRPr="00C27A76">
        <w:rPr>
          <w:rFonts w:ascii="Arial" w:hAnsi="Arial" w:cs="Arial"/>
          <w:color w:val="auto"/>
        </w:rPr>
        <w:t xml:space="preserve"> and </w:t>
      </w:r>
      <w:r w:rsidR="00334B8B" w:rsidRPr="00C27A76">
        <w:rPr>
          <w:rFonts w:ascii="Arial" w:hAnsi="Arial" w:cs="Arial"/>
          <w:color w:val="auto"/>
        </w:rPr>
        <w:t>were</w:t>
      </w:r>
      <w:r w:rsidRPr="00C27A76">
        <w:rPr>
          <w:rFonts w:ascii="Arial" w:hAnsi="Arial" w:cs="Arial"/>
          <w:color w:val="auto"/>
        </w:rPr>
        <w:t xml:space="preserve"> comfortable in the service environment.</w:t>
      </w:r>
      <w:r w:rsidR="00D827AD" w:rsidRPr="00C27A76">
        <w:rPr>
          <w:rFonts w:ascii="Arial" w:hAnsi="Arial" w:cs="Arial"/>
          <w:color w:val="auto"/>
        </w:rPr>
        <w:t xml:space="preserve"> </w:t>
      </w:r>
      <w:r w:rsidRPr="00C27A76">
        <w:rPr>
          <w:rFonts w:ascii="Arial" w:hAnsi="Arial" w:cs="Arial"/>
          <w:color w:val="auto"/>
          <w:szCs w:val="22"/>
        </w:rPr>
        <w:t xml:space="preserve">Consumers </w:t>
      </w:r>
      <w:r w:rsidR="009A25AA" w:rsidRPr="00C27A76">
        <w:rPr>
          <w:rFonts w:ascii="Arial" w:hAnsi="Arial" w:cs="Arial"/>
          <w:color w:val="auto"/>
          <w:szCs w:val="22"/>
        </w:rPr>
        <w:t xml:space="preserve">described and were observed </w:t>
      </w:r>
      <w:r w:rsidR="001F3A0C" w:rsidRPr="00C27A76">
        <w:rPr>
          <w:rFonts w:ascii="Arial" w:hAnsi="Arial" w:cs="Arial"/>
          <w:color w:val="auto"/>
          <w:szCs w:val="22"/>
        </w:rPr>
        <w:t xml:space="preserve">moving freely within the service to </w:t>
      </w:r>
      <w:r w:rsidR="009A25AA" w:rsidRPr="00C27A76">
        <w:rPr>
          <w:rFonts w:ascii="Arial" w:hAnsi="Arial" w:cs="Arial"/>
          <w:color w:val="auto"/>
          <w:szCs w:val="22"/>
        </w:rPr>
        <w:t>access</w:t>
      </w:r>
      <w:r w:rsidR="00C27A76">
        <w:rPr>
          <w:rFonts w:ascii="Arial" w:hAnsi="Arial" w:cs="Arial"/>
          <w:color w:val="auto"/>
          <w:szCs w:val="22"/>
        </w:rPr>
        <w:t xml:space="preserve"> </w:t>
      </w:r>
      <w:r w:rsidR="009A25AA" w:rsidRPr="00C27A76">
        <w:rPr>
          <w:rFonts w:ascii="Arial" w:hAnsi="Arial" w:cs="Arial"/>
          <w:color w:val="auto"/>
          <w:szCs w:val="22"/>
        </w:rPr>
        <w:t>activities in different areas including outdoor</w:t>
      </w:r>
      <w:r w:rsidR="001F3A0C" w:rsidRPr="00C27A76">
        <w:rPr>
          <w:rFonts w:ascii="Arial" w:hAnsi="Arial" w:cs="Arial"/>
          <w:color w:val="auto"/>
          <w:szCs w:val="22"/>
        </w:rPr>
        <w:t>s</w:t>
      </w:r>
      <w:r w:rsidR="009A25AA" w:rsidRPr="00C27A76">
        <w:rPr>
          <w:rFonts w:ascii="Arial" w:hAnsi="Arial" w:cs="Arial"/>
          <w:color w:val="auto"/>
          <w:szCs w:val="22"/>
        </w:rPr>
        <w:t>.</w:t>
      </w:r>
      <w:r w:rsidR="009A25AA" w:rsidRPr="00C27A76">
        <w:rPr>
          <w:rFonts w:ascii="Arial" w:hAnsi="Arial" w:cs="Arial"/>
          <w:color w:val="auto"/>
        </w:rPr>
        <w:t xml:space="preserve"> Consumers and representatives said the service was safe, clean and well maintained. Consumers confirmed they could decorate and individualise their rooms as they wished. </w:t>
      </w:r>
    </w:p>
    <w:p w14:paraId="72E17EE5" w14:textId="77777777" w:rsidR="00974FB9" w:rsidRPr="00C27A76" w:rsidRDefault="001413D9" w:rsidP="004D4B9B">
      <w:pPr>
        <w:spacing w:before="120" w:after="0"/>
        <w:rPr>
          <w:rFonts w:ascii="Arial" w:eastAsia="Calibri" w:hAnsi="Arial" w:cs="Arial"/>
          <w:color w:val="auto"/>
        </w:rPr>
      </w:pPr>
      <w:r w:rsidRPr="00C27A76">
        <w:rPr>
          <w:rFonts w:ascii="Arial" w:eastAsia="Calibri" w:hAnsi="Arial" w:cs="Arial"/>
          <w:color w:val="auto"/>
        </w:rPr>
        <w:t>The service had various communal indoor areas where consumers could socialise such as areas for activities and a theatre</w:t>
      </w:r>
      <w:r w:rsidR="00974FB9" w:rsidRPr="00C27A76">
        <w:rPr>
          <w:rFonts w:ascii="Arial" w:eastAsia="Calibri" w:hAnsi="Arial" w:cs="Arial"/>
          <w:color w:val="auto"/>
        </w:rPr>
        <w:t>; k</w:t>
      </w:r>
      <w:r w:rsidRPr="00C27A76">
        <w:rPr>
          <w:rFonts w:ascii="Arial" w:eastAsia="Calibri" w:hAnsi="Arial" w:cs="Arial"/>
          <w:color w:val="auto"/>
        </w:rPr>
        <w:t>itchenette</w:t>
      </w:r>
      <w:r w:rsidR="00974FB9" w:rsidRPr="00C27A76">
        <w:rPr>
          <w:rFonts w:ascii="Arial" w:eastAsia="Calibri" w:hAnsi="Arial" w:cs="Arial"/>
          <w:color w:val="auto"/>
        </w:rPr>
        <w:t>s</w:t>
      </w:r>
      <w:r w:rsidRPr="00C27A76">
        <w:rPr>
          <w:rFonts w:ascii="Arial" w:eastAsia="Calibri" w:hAnsi="Arial" w:cs="Arial"/>
          <w:color w:val="auto"/>
        </w:rPr>
        <w:t xml:space="preserve"> </w:t>
      </w:r>
      <w:r w:rsidR="00974FB9" w:rsidRPr="00C27A76">
        <w:rPr>
          <w:rFonts w:ascii="Arial" w:eastAsia="Calibri" w:hAnsi="Arial" w:cs="Arial"/>
          <w:color w:val="auto"/>
        </w:rPr>
        <w:t xml:space="preserve">were </w:t>
      </w:r>
      <w:r w:rsidRPr="00C27A76">
        <w:rPr>
          <w:rFonts w:ascii="Arial" w:eastAsia="Calibri" w:hAnsi="Arial" w:cs="Arial"/>
          <w:color w:val="auto"/>
        </w:rPr>
        <w:t xml:space="preserve">available </w:t>
      </w:r>
      <w:r w:rsidR="00974FB9" w:rsidRPr="00C27A76">
        <w:rPr>
          <w:rFonts w:ascii="Arial" w:eastAsia="Calibri" w:hAnsi="Arial" w:cs="Arial"/>
          <w:color w:val="auto"/>
        </w:rPr>
        <w:t xml:space="preserve">for </w:t>
      </w:r>
      <w:r w:rsidRPr="00C27A76">
        <w:rPr>
          <w:rFonts w:ascii="Arial" w:eastAsia="Calibri" w:hAnsi="Arial" w:cs="Arial"/>
          <w:color w:val="auto"/>
        </w:rPr>
        <w:t>consumers</w:t>
      </w:r>
      <w:r w:rsidR="00974FB9" w:rsidRPr="00C27A76">
        <w:rPr>
          <w:rFonts w:ascii="Arial" w:eastAsia="Calibri" w:hAnsi="Arial" w:cs="Arial"/>
          <w:color w:val="auto"/>
        </w:rPr>
        <w:t xml:space="preserve"> and visitors to </w:t>
      </w:r>
      <w:r w:rsidRPr="00C27A76">
        <w:rPr>
          <w:rFonts w:ascii="Arial" w:eastAsia="Calibri" w:hAnsi="Arial" w:cs="Arial"/>
          <w:color w:val="auto"/>
        </w:rPr>
        <w:t xml:space="preserve">make </w:t>
      </w:r>
      <w:r w:rsidR="00974FB9" w:rsidRPr="00C27A76">
        <w:rPr>
          <w:rFonts w:ascii="Arial" w:eastAsia="Calibri" w:hAnsi="Arial" w:cs="Arial"/>
          <w:color w:val="auto"/>
        </w:rPr>
        <w:t xml:space="preserve">refreshments. </w:t>
      </w:r>
      <w:r w:rsidRPr="00C27A76">
        <w:rPr>
          <w:rFonts w:ascii="Arial" w:eastAsia="Calibri" w:hAnsi="Arial" w:cs="Arial"/>
          <w:color w:val="auto"/>
        </w:rPr>
        <w:t>The service ha</w:t>
      </w:r>
      <w:r w:rsidR="00974FB9" w:rsidRPr="00C27A76">
        <w:rPr>
          <w:rFonts w:ascii="Arial" w:eastAsia="Calibri" w:hAnsi="Arial" w:cs="Arial"/>
          <w:color w:val="auto"/>
        </w:rPr>
        <w:t>d</w:t>
      </w:r>
      <w:r w:rsidRPr="00C27A76">
        <w:rPr>
          <w:rFonts w:ascii="Arial" w:eastAsia="Calibri" w:hAnsi="Arial" w:cs="Arial"/>
          <w:color w:val="auto"/>
        </w:rPr>
        <w:t xml:space="preserve"> wide corridors, hand railing</w:t>
      </w:r>
      <w:r w:rsidR="00BC453F" w:rsidRPr="00C27A76">
        <w:rPr>
          <w:rFonts w:ascii="Arial" w:eastAsia="Calibri" w:hAnsi="Arial" w:cs="Arial"/>
          <w:color w:val="auto"/>
        </w:rPr>
        <w:t>s</w:t>
      </w:r>
      <w:r w:rsidRPr="00C27A76">
        <w:rPr>
          <w:rFonts w:ascii="Arial" w:eastAsia="Calibri" w:hAnsi="Arial" w:cs="Arial"/>
          <w:color w:val="auto"/>
        </w:rPr>
        <w:t xml:space="preserve"> and walkways </w:t>
      </w:r>
      <w:r w:rsidR="00974FB9" w:rsidRPr="00C27A76">
        <w:rPr>
          <w:rFonts w:ascii="Arial" w:eastAsia="Calibri" w:hAnsi="Arial" w:cs="Arial"/>
          <w:color w:val="auto"/>
        </w:rPr>
        <w:t>were</w:t>
      </w:r>
      <w:r w:rsidRPr="00C27A76">
        <w:rPr>
          <w:rFonts w:ascii="Arial" w:eastAsia="Calibri" w:hAnsi="Arial" w:cs="Arial"/>
          <w:color w:val="auto"/>
        </w:rPr>
        <w:t xml:space="preserve"> equipped with signs </w:t>
      </w:r>
      <w:r w:rsidR="00BC453F" w:rsidRPr="00C27A76">
        <w:rPr>
          <w:rFonts w:ascii="Arial" w:eastAsia="Calibri" w:hAnsi="Arial" w:cs="Arial"/>
          <w:color w:val="auto"/>
        </w:rPr>
        <w:t>for navigation</w:t>
      </w:r>
      <w:r w:rsidR="00CF4A26" w:rsidRPr="00C27A76">
        <w:rPr>
          <w:rFonts w:ascii="Arial" w:eastAsia="Calibri" w:hAnsi="Arial" w:cs="Arial"/>
          <w:color w:val="auto"/>
        </w:rPr>
        <w:t xml:space="preserve">. The internal environment had </w:t>
      </w:r>
      <w:r w:rsidRPr="00C27A76">
        <w:rPr>
          <w:rFonts w:ascii="Arial" w:eastAsia="Calibri" w:hAnsi="Arial" w:cs="Arial"/>
          <w:color w:val="auto"/>
        </w:rPr>
        <w:t xml:space="preserve">adequate powered and natural lighting. </w:t>
      </w:r>
    </w:p>
    <w:p w14:paraId="4FCE15BF" w14:textId="77777777" w:rsidR="00D827AD" w:rsidRPr="00C27A76" w:rsidRDefault="001413D9" w:rsidP="004D4B9B">
      <w:pPr>
        <w:spacing w:before="120" w:after="0"/>
        <w:rPr>
          <w:rFonts w:ascii="Arial" w:hAnsi="Arial" w:cs="Arial"/>
          <w:color w:val="auto"/>
        </w:rPr>
      </w:pPr>
      <w:r w:rsidRPr="00C27A76">
        <w:rPr>
          <w:rFonts w:ascii="Arial" w:hAnsi="Arial" w:cs="Arial"/>
          <w:color w:val="auto"/>
        </w:rPr>
        <w:t>Furniture and e</w:t>
      </w:r>
      <w:r w:rsidR="00D827AD" w:rsidRPr="00C27A76">
        <w:rPr>
          <w:rFonts w:ascii="Arial" w:hAnsi="Arial" w:cs="Arial"/>
          <w:color w:val="auto"/>
        </w:rPr>
        <w:t xml:space="preserve">quipment </w:t>
      </w:r>
      <w:r w:rsidRPr="00C27A76">
        <w:rPr>
          <w:rFonts w:ascii="Arial" w:hAnsi="Arial" w:cs="Arial"/>
          <w:color w:val="auto"/>
        </w:rPr>
        <w:t>were</w:t>
      </w:r>
      <w:r w:rsidR="00D827AD" w:rsidRPr="00C27A76">
        <w:rPr>
          <w:rFonts w:ascii="Arial" w:hAnsi="Arial" w:cs="Arial"/>
          <w:color w:val="auto"/>
        </w:rPr>
        <w:t xml:space="preserve"> observed to be clean, well maintained and appropriate to consumer needs. </w:t>
      </w:r>
      <w:r w:rsidR="006605F6" w:rsidRPr="00C27A76">
        <w:rPr>
          <w:rFonts w:ascii="Arial" w:hAnsi="Arial" w:cs="Arial"/>
          <w:color w:val="auto"/>
        </w:rPr>
        <w:t>S</w:t>
      </w:r>
      <w:r w:rsidRPr="00C27A76">
        <w:rPr>
          <w:rFonts w:ascii="Arial" w:eastAsia="Calibri" w:hAnsi="Arial" w:cs="Arial"/>
          <w:color w:val="auto"/>
        </w:rPr>
        <w:t xml:space="preserve">taff were observed cleaning a hoist following use for a consumer. Storage areas for equipment were clean, and accessible to staff. </w:t>
      </w:r>
    </w:p>
    <w:p w14:paraId="30251249" w14:textId="77777777" w:rsidR="005E4055" w:rsidRPr="00C27A76" w:rsidRDefault="003C3B5A" w:rsidP="00C54BFA">
      <w:pPr>
        <w:pStyle w:val="Heading1"/>
        <w:spacing w:before="120" w:after="240" w:line="22" w:lineRule="atLeast"/>
        <w:rPr>
          <w:rFonts w:ascii="Arial" w:hAnsi="Arial" w:cs="Arial"/>
        </w:rPr>
      </w:pPr>
      <w:r w:rsidRPr="00B83D6B">
        <w:rPr>
          <w:color w:val="FF0000"/>
        </w:rPr>
        <w:br w:type="page"/>
      </w:r>
      <w:r w:rsidR="005E4055" w:rsidRPr="00C27A76">
        <w:rPr>
          <w:rFonts w:ascii="Arial" w:hAnsi="Arial" w:cs="Arial"/>
        </w:rPr>
        <w:lastRenderedPageBreak/>
        <w:t xml:space="preserve">Standard </w:t>
      </w:r>
      <w:r w:rsidR="00CE7839" w:rsidRPr="00C27A76">
        <w:rPr>
          <w:rFonts w:ascii="Arial" w:hAnsi="Arial" w:cs="Arial"/>
        </w:rPr>
        <w:t>6</w:t>
      </w:r>
    </w:p>
    <w:tbl>
      <w:tblPr>
        <w:tblStyle w:val="TableGrid"/>
        <w:tblW w:w="0" w:type="auto"/>
        <w:tblLook w:val="04A0" w:firstRow="1" w:lastRow="0" w:firstColumn="1" w:lastColumn="0" w:noHBand="0" w:noVBand="1"/>
      </w:tblPr>
      <w:tblGrid>
        <w:gridCol w:w="1909"/>
        <w:gridCol w:w="6905"/>
        <w:gridCol w:w="1390"/>
      </w:tblGrid>
      <w:tr w:rsidR="00B86011" w:rsidRPr="00B83D6B" w14:paraId="3B98D93E" w14:textId="77777777" w:rsidTr="00C948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93B4274" w14:textId="77777777" w:rsidR="00B86011" w:rsidRPr="00B83D6B" w:rsidRDefault="00B86011" w:rsidP="00C9481A">
            <w:pPr>
              <w:spacing w:before="0" w:after="120" w:line="22" w:lineRule="atLeast"/>
              <w:rPr>
                <w:rFonts w:ascii="Arial" w:hAnsi="Arial" w:cs="Arial"/>
              </w:rPr>
            </w:pPr>
            <w:r w:rsidRPr="00B83D6B">
              <w:rPr>
                <w:rFonts w:ascii="Arial" w:hAnsi="Arial" w:cs="Arial"/>
              </w:rPr>
              <w:t>Feedback and complaints</w:t>
            </w:r>
          </w:p>
        </w:tc>
        <w:tc>
          <w:tcPr>
            <w:tcW w:w="0" w:type="auto"/>
          </w:tcPr>
          <w:p w14:paraId="11711E01" w14:textId="77777777" w:rsidR="00B86011" w:rsidRPr="00B83D6B" w:rsidRDefault="00B86011" w:rsidP="00C9481A">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A2BA8">
              <w:rPr>
                <w:rFonts w:ascii="Arial" w:hAnsi="Arial" w:cs="Arial"/>
              </w:rPr>
              <w:t>Compliant</w:t>
            </w:r>
          </w:p>
        </w:tc>
      </w:tr>
      <w:tr w:rsidR="00B86011" w:rsidRPr="00B83D6B" w14:paraId="1295A051" w14:textId="77777777" w:rsidTr="00C9481A">
        <w:tc>
          <w:tcPr>
            <w:cnfStyle w:val="001000000000" w:firstRow="0" w:lastRow="0" w:firstColumn="1" w:lastColumn="0" w:oddVBand="0" w:evenVBand="0" w:oddHBand="0" w:evenHBand="0" w:firstRowFirstColumn="0" w:firstRowLastColumn="0" w:lastRowFirstColumn="0" w:lastRowLastColumn="0"/>
            <w:tcW w:w="0" w:type="auto"/>
          </w:tcPr>
          <w:p w14:paraId="71D2E0EF" w14:textId="77777777" w:rsidR="00B86011" w:rsidRPr="00B83D6B" w:rsidRDefault="00B86011" w:rsidP="00C9481A">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420C209E" w14:textId="77777777" w:rsidR="00B86011" w:rsidRPr="00B83D6B" w:rsidRDefault="00B86011"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664C2789" w14:textId="77777777" w:rsidR="00B86011" w:rsidRPr="003A2BA8" w:rsidRDefault="00B86011"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B86011" w:rsidRPr="00B83D6B" w14:paraId="48BC201A" w14:textId="77777777" w:rsidTr="00C94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340C56" w14:textId="77777777" w:rsidR="00B86011" w:rsidRPr="00B83D6B" w:rsidRDefault="00B86011" w:rsidP="00C9481A">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14C9E89B" w14:textId="77777777" w:rsidR="00B86011" w:rsidRPr="00B83D6B" w:rsidRDefault="00B86011"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20ED3FFA" w14:textId="77777777" w:rsidR="00B86011" w:rsidRPr="003A2BA8" w:rsidRDefault="00B86011"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B86011" w:rsidRPr="00B83D6B" w14:paraId="1A67E75E" w14:textId="77777777" w:rsidTr="00C9481A">
        <w:tc>
          <w:tcPr>
            <w:cnfStyle w:val="001000000000" w:firstRow="0" w:lastRow="0" w:firstColumn="1" w:lastColumn="0" w:oddVBand="0" w:evenVBand="0" w:oddHBand="0" w:evenHBand="0" w:firstRowFirstColumn="0" w:firstRowLastColumn="0" w:lastRowFirstColumn="0" w:lastRowLastColumn="0"/>
            <w:tcW w:w="0" w:type="auto"/>
          </w:tcPr>
          <w:p w14:paraId="74286DD1" w14:textId="77777777" w:rsidR="00B86011" w:rsidRPr="00B83D6B" w:rsidRDefault="00B86011" w:rsidP="00C9481A">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4E09EC1A" w14:textId="77777777" w:rsidR="00B86011" w:rsidRPr="00B83D6B" w:rsidRDefault="00B86011"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6DB380FA" w14:textId="77777777" w:rsidR="00B86011" w:rsidRPr="003A2BA8" w:rsidRDefault="00B86011" w:rsidP="00C9481A">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A2BA8">
              <w:rPr>
                <w:rFonts w:ascii="Arial" w:hAnsi="Arial" w:cs="Arial"/>
                <w:color w:val="auto"/>
              </w:rPr>
              <w:t>Compliant</w:t>
            </w:r>
          </w:p>
        </w:tc>
      </w:tr>
      <w:tr w:rsidR="00B86011" w:rsidRPr="00B83D6B" w14:paraId="14A130E2" w14:textId="77777777" w:rsidTr="00C9481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1F23AE08" w14:textId="77777777" w:rsidR="00B86011" w:rsidRPr="00B83D6B" w:rsidRDefault="00B86011" w:rsidP="00C9481A">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36D83B2E" w14:textId="77777777" w:rsidR="00B86011" w:rsidRPr="00B83D6B" w:rsidRDefault="00B86011" w:rsidP="00C9481A">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063181F" w14:textId="77777777" w:rsidR="00B86011" w:rsidRPr="003A2BA8" w:rsidRDefault="00B86011" w:rsidP="00C9481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A2BA8">
              <w:rPr>
                <w:rFonts w:ascii="Arial" w:hAnsi="Arial" w:cs="Arial"/>
                <w:color w:val="auto"/>
              </w:rPr>
              <w:t>Compliant</w:t>
            </w:r>
          </w:p>
        </w:tc>
      </w:tr>
    </w:tbl>
    <w:p w14:paraId="06DD1CDB" w14:textId="77777777" w:rsidR="00B86011" w:rsidRPr="00B83D6B" w:rsidRDefault="00B86011" w:rsidP="00B86011">
      <w:pPr>
        <w:pStyle w:val="Heading2"/>
        <w:spacing w:before="120" w:after="120" w:line="22" w:lineRule="atLeast"/>
        <w:rPr>
          <w:rFonts w:ascii="Arial" w:hAnsi="Arial" w:cs="Arial"/>
        </w:rPr>
      </w:pPr>
      <w:r w:rsidRPr="00B83D6B">
        <w:rPr>
          <w:rFonts w:ascii="Arial" w:hAnsi="Arial" w:cs="Arial"/>
        </w:rPr>
        <w:t>Findings</w:t>
      </w:r>
    </w:p>
    <w:p w14:paraId="6BA8AD5C" w14:textId="77777777" w:rsidR="00B86011" w:rsidRPr="00C90E0F" w:rsidRDefault="00B86011" w:rsidP="004D4B9B">
      <w:pPr>
        <w:spacing w:before="120" w:after="0"/>
        <w:rPr>
          <w:rFonts w:ascii="Arial" w:hAnsi="Arial" w:cs="Arial"/>
          <w:color w:val="auto"/>
        </w:rPr>
      </w:pPr>
      <w:r w:rsidRPr="00C90E0F">
        <w:rPr>
          <w:rFonts w:ascii="Arial" w:hAnsi="Arial" w:cs="Arial"/>
          <w:color w:val="auto"/>
        </w:rPr>
        <w:t xml:space="preserve">Consumers and representatives said they were encouraged and supported to provide feedback and appropriate action was taken; complaints were resolved in a timely manner with communication provided throughout the complaint process. </w:t>
      </w:r>
      <w:r w:rsidRPr="00C90E0F">
        <w:rPr>
          <w:rFonts w:ascii="Arial" w:eastAsia="Calibri" w:hAnsi="Arial" w:cs="Arial"/>
          <w:color w:val="auto"/>
        </w:rPr>
        <w:t>Consumers and representatives were aware of the methods by which complaints and feedback could be made including formal written forms, talking directly to any staff member, or raising issues at the consumer and representative meetings. Staff said they would advocate for consumers who were unable or unwilling to make complaints</w:t>
      </w:r>
      <w:r w:rsidR="00C27A76">
        <w:rPr>
          <w:rFonts w:ascii="Arial" w:eastAsia="Calibri" w:hAnsi="Arial" w:cs="Arial"/>
          <w:color w:val="auto"/>
        </w:rPr>
        <w:t xml:space="preserve"> including assisting</w:t>
      </w:r>
      <w:r w:rsidR="00C27A76" w:rsidRPr="00C90E0F">
        <w:rPr>
          <w:rFonts w:ascii="Arial" w:eastAsia="Calibri" w:hAnsi="Arial" w:cs="Arial"/>
          <w:color w:val="auto"/>
        </w:rPr>
        <w:t xml:space="preserve"> consumers </w:t>
      </w:r>
      <w:r w:rsidR="00C27A76">
        <w:rPr>
          <w:rFonts w:ascii="Arial" w:eastAsia="Calibri" w:hAnsi="Arial" w:cs="Arial"/>
          <w:color w:val="auto"/>
        </w:rPr>
        <w:t>with</w:t>
      </w:r>
      <w:r w:rsidR="00C27A76" w:rsidRPr="00C90E0F">
        <w:rPr>
          <w:rFonts w:ascii="Arial" w:eastAsia="Calibri" w:hAnsi="Arial" w:cs="Arial"/>
          <w:color w:val="auto"/>
        </w:rPr>
        <w:t xml:space="preserve"> a cognitive impairment or difficulty communicating to raise a complaint or provide feedback.</w:t>
      </w:r>
    </w:p>
    <w:p w14:paraId="410F9E47" w14:textId="77777777" w:rsidR="00CD7450" w:rsidRPr="00C90E0F" w:rsidRDefault="00B86011" w:rsidP="004D4B9B">
      <w:pPr>
        <w:spacing w:before="120" w:after="0"/>
        <w:rPr>
          <w:rFonts w:ascii="Arial" w:hAnsi="Arial" w:cs="Arial"/>
        </w:rPr>
      </w:pPr>
      <w:r w:rsidRPr="00C90E0F">
        <w:rPr>
          <w:rFonts w:ascii="Arial" w:hAnsi="Arial" w:cs="Arial"/>
        </w:rPr>
        <w:t xml:space="preserve">Consumers, representatives and staff who had recently provided feedback or made a complaint described improvements and changes to care and services in response to their feedback or complaint. </w:t>
      </w:r>
      <w:r w:rsidR="00CD7450" w:rsidRPr="00C90E0F">
        <w:rPr>
          <w:rFonts w:ascii="Arial" w:eastAsia="Calibri" w:hAnsi="Arial" w:cs="Arial"/>
          <w:color w:val="auto"/>
        </w:rPr>
        <w:t xml:space="preserve">All consumers were satisfied with the resolution of their complaints. </w:t>
      </w:r>
      <w:r w:rsidRPr="00C90E0F">
        <w:rPr>
          <w:rFonts w:ascii="Arial" w:hAnsi="Arial" w:cs="Arial"/>
        </w:rPr>
        <w:t>Staff advised complaints were reviewed as they were received and responded to promptly; complaint and feedback trends were used to inform continuous improvement.</w:t>
      </w:r>
    </w:p>
    <w:p w14:paraId="0F37ED60" w14:textId="77777777" w:rsidR="00CD7450" w:rsidRPr="00C27A76" w:rsidRDefault="00CD7450" w:rsidP="004D4B9B">
      <w:pPr>
        <w:spacing w:before="120" w:after="0"/>
        <w:rPr>
          <w:rFonts w:ascii="Arial" w:eastAsia="Calibri" w:hAnsi="Arial" w:cs="Arial"/>
          <w:color w:val="auto"/>
        </w:rPr>
      </w:pPr>
      <w:r w:rsidRPr="00C27A76">
        <w:rPr>
          <w:rFonts w:ascii="Arial" w:eastAsia="Calibri" w:hAnsi="Arial" w:cs="Arial"/>
          <w:color w:val="auto"/>
        </w:rPr>
        <w:t xml:space="preserve">Staff demonstrated a shared understanding of the internal and external complaints and feedback avenues, advocacy and translation services, available for consumers and representatives. </w:t>
      </w:r>
      <w:r w:rsidRPr="00C27A76">
        <w:rPr>
          <w:rFonts w:ascii="Arial" w:hAnsi="Arial" w:cs="Arial"/>
          <w:color w:val="auto"/>
        </w:rPr>
        <w:t xml:space="preserve">Information relating to internal and external complaint mechanisms and advocacy services </w:t>
      </w:r>
      <w:r w:rsidR="00731362" w:rsidRPr="00C27A76">
        <w:rPr>
          <w:rFonts w:ascii="Arial" w:hAnsi="Arial" w:cs="Arial"/>
          <w:color w:val="auto"/>
        </w:rPr>
        <w:t xml:space="preserve">was displayed </w:t>
      </w:r>
      <w:r w:rsidRPr="00C27A76">
        <w:rPr>
          <w:rFonts w:ascii="Arial" w:hAnsi="Arial" w:cs="Arial"/>
          <w:color w:val="auto"/>
        </w:rPr>
        <w:t xml:space="preserve">throughout the service alongside locked boxes so feedback could be provided anonymously. </w:t>
      </w:r>
    </w:p>
    <w:p w14:paraId="6F9A3EB5" w14:textId="77777777" w:rsidR="00CD7450" w:rsidRPr="00C90E0F" w:rsidRDefault="00CD7450" w:rsidP="004D4B9B">
      <w:pPr>
        <w:spacing w:before="120" w:after="0"/>
        <w:rPr>
          <w:rFonts w:ascii="Arial" w:eastAsia="Calibri" w:hAnsi="Arial" w:cs="Arial"/>
          <w:color w:val="auto"/>
        </w:rPr>
      </w:pPr>
      <w:r w:rsidRPr="00C90E0F">
        <w:rPr>
          <w:rFonts w:ascii="Arial" w:eastAsia="Calibri" w:hAnsi="Arial" w:cs="Arial"/>
          <w:color w:val="auto"/>
        </w:rPr>
        <w:t>Staff demonstrated an understanding of the underlying principles of open disclosure including acknowledging when things go wrong, to apologise and to use all complaints as opportunities for improvement.</w:t>
      </w:r>
    </w:p>
    <w:p w14:paraId="0B64A6DC" w14:textId="77777777" w:rsidR="00E206F2" w:rsidRPr="00C90E0F" w:rsidRDefault="00CD7450" w:rsidP="004D4B9B">
      <w:pPr>
        <w:spacing w:before="120" w:after="0"/>
        <w:rPr>
          <w:rFonts w:ascii="Arial" w:hAnsi="Arial" w:cs="Arial"/>
          <w:color w:val="auto"/>
        </w:rPr>
      </w:pPr>
      <w:r w:rsidRPr="00C90E0F">
        <w:rPr>
          <w:rFonts w:ascii="Arial" w:eastAsia="Calibri" w:hAnsi="Arial" w:cs="Arial"/>
          <w:color w:val="auto"/>
        </w:rPr>
        <w:t>The services feedback procedures include</w:t>
      </w:r>
      <w:r w:rsidR="00EF3EE8" w:rsidRPr="00C90E0F">
        <w:rPr>
          <w:rFonts w:ascii="Arial" w:eastAsia="Calibri" w:hAnsi="Arial" w:cs="Arial"/>
          <w:color w:val="auto"/>
        </w:rPr>
        <w:t>d</w:t>
      </w:r>
      <w:r w:rsidRPr="00C90E0F">
        <w:rPr>
          <w:rFonts w:ascii="Arial" w:eastAsia="Calibri" w:hAnsi="Arial" w:cs="Arial"/>
          <w:color w:val="auto"/>
        </w:rPr>
        <w:t xml:space="preserve"> an open disclosure policy</w:t>
      </w:r>
      <w:r w:rsidR="00EF3EE8" w:rsidRPr="00C90E0F">
        <w:rPr>
          <w:rFonts w:ascii="Arial" w:eastAsia="Calibri" w:hAnsi="Arial" w:cs="Arial"/>
          <w:color w:val="auto"/>
        </w:rPr>
        <w:t>, s</w:t>
      </w:r>
      <w:r w:rsidRPr="00C90E0F">
        <w:rPr>
          <w:rFonts w:ascii="Arial" w:eastAsia="Calibri" w:hAnsi="Arial" w:cs="Arial"/>
          <w:color w:val="auto"/>
        </w:rPr>
        <w:t>taff had completed toolbox training in relation to open disclosure</w:t>
      </w:r>
      <w:r w:rsidR="00EF3EE8" w:rsidRPr="00C90E0F">
        <w:rPr>
          <w:rFonts w:ascii="Arial" w:eastAsia="Calibri" w:hAnsi="Arial" w:cs="Arial"/>
          <w:color w:val="auto"/>
        </w:rPr>
        <w:t xml:space="preserve"> and a r</w:t>
      </w:r>
      <w:r w:rsidRPr="00C90E0F">
        <w:rPr>
          <w:rFonts w:ascii="Arial" w:eastAsia="Calibri" w:hAnsi="Arial" w:cs="Arial"/>
          <w:color w:val="auto"/>
        </w:rPr>
        <w:t xml:space="preserve">eview of the </w:t>
      </w:r>
      <w:r w:rsidRPr="00C90E0F">
        <w:rPr>
          <w:rFonts w:ascii="Arial" w:eastAsia="Fira Sans Light" w:hAnsi="Arial" w:cs="Arial"/>
          <w:color w:val="auto"/>
          <w:szCs w:val="22"/>
        </w:rPr>
        <w:t>service’s continuous improvement plan demonstrate</w:t>
      </w:r>
      <w:r w:rsidR="00EF3EE8" w:rsidRPr="00C90E0F">
        <w:rPr>
          <w:rFonts w:ascii="Arial" w:eastAsia="Fira Sans Light" w:hAnsi="Arial" w:cs="Arial"/>
          <w:color w:val="auto"/>
          <w:szCs w:val="22"/>
        </w:rPr>
        <w:t>d</w:t>
      </w:r>
      <w:r w:rsidRPr="00C90E0F">
        <w:rPr>
          <w:rFonts w:ascii="Arial" w:eastAsia="Fira Sans Light" w:hAnsi="Arial" w:cs="Arial"/>
          <w:color w:val="auto"/>
          <w:szCs w:val="22"/>
        </w:rPr>
        <w:t xml:space="preserve"> complaints, feedback, suggestions and incidents </w:t>
      </w:r>
      <w:r w:rsidR="00EF3EE8" w:rsidRPr="00C90E0F">
        <w:rPr>
          <w:rFonts w:ascii="Arial" w:eastAsia="Fira Sans Light" w:hAnsi="Arial" w:cs="Arial"/>
          <w:color w:val="auto"/>
          <w:szCs w:val="22"/>
        </w:rPr>
        <w:t>were</w:t>
      </w:r>
      <w:r w:rsidRPr="00C90E0F">
        <w:rPr>
          <w:rFonts w:ascii="Arial" w:eastAsia="Fira Sans Light" w:hAnsi="Arial" w:cs="Arial"/>
          <w:color w:val="auto"/>
          <w:szCs w:val="22"/>
        </w:rPr>
        <w:t xml:space="preserve"> documented, along with planned improvement actions, dedicated timeframes and evaluation notes. </w:t>
      </w:r>
      <w:r w:rsidR="003C3B5A" w:rsidRPr="00C90E0F">
        <w:rPr>
          <w:rFonts w:ascii="Arial" w:hAnsi="Arial" w:cs="Arial"/>
          <w:color w:val="auto"/>
        </w:rPr>
        <w:br w:type="page"/>
      </w:r>
    </w:p>
    <w:p w14:paraId="2F61F833" w14:textId="77777777" w:rsidR="009C1A89" w:rsidRPr="004254C5" w:rsidRDefault="009C1A89" w:rsidP="00B94587">
      <w:pPr>
        <w:pStyle w:val="Heading1"/>
        <w:spacing w:before="120" w:after="240" w:line="22" w:lineRule="atLeast"/>
        <w:rPr>
          <w:rFonts w:ascii="Arial" w:hAnsi="Arial" w:cs="Arial"/>
        </w:rPr>
      </w:pPr>
      <w:r w:rsidRPr="004254C5">
        <w:rPr>
          <w:rFonts w:ascii="Arial" w:hAnsi="Arial" w:cs="Arial"/>
        </w:rPr>
        <w:lastRenderedPageBreak/>
        <w:t>Standard 7</w:t>
      </w:r>
    </w:p>
    <w:tbl>
      <w:tblPr>
        <w:tblStyle w:val="TableGrid"/>
        <w:tblW w:w="0" w:type="auto"/>
        <w:tblLook w:val="04A0" w:firstRow="1" w:lastRow="0" w:firstColumn="1" w:lastColumn="0" w:noHBand="0" w:noVBand="1"/>
      </w:tblPr>
      <w:tblGrid>
        <w:gridCol w:w="1833"/>
        <w:gridCol w:w="6981"/>
        <w:gridCol w:w="1390"/>
      </w:tblGrid>
      <w:tr w:rsidR="00634F49" w:rsidRPr="00634F49" w14:paraId="703BC758"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C7B91CB" w14:textId="77777777"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0B950DB6" w14:textId="77777777" w:rsidR="00C9354C" w:rsidRPr="00634F49"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34F49">
              <w:rPr>
                <w:rFonts w:ascii="Arial" w:hAnsi="Arial" w:cs="Arial"/>
              </w:rPr>
              <w:t>Compliant</w:t>
            </w:r>
          </w:p>
        </w:tc>
      </w:tr>
      <w:tr w:rsidR="00C9354C" w:rsidRPr="00B83D6B" w14:paraId="3F3BB7E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405B7F11"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11269202"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FBC209C" w14:textId="77777777" w:rsidR="00C9354C" w:rsidRPr="00634F49"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34F49">
              <w:rPr>
                <w:rFonts w:ascii="Arial" w:hAnsi="Arial" w:cs="Arial"/>
                <w:color w:val="auto"/>
              </w:rPr>
              <w:t>Complian</w:t>
            </w:r>
            <w:r w:rsidR="00634F49" w:rsidRPr="00634F49">
              <w:rPr>
                <w:rFonts w:ascii="Arial" w:hAnsi="Arial" w:cs="Arial"/>
                <w:color w:val="auto"/>
              </w:rPr>
              <w:t>t</w:t>
            </w:r>
          </w:p>
        </w:tc>
      </w:tr>
      <w:tr w:rsidR="00634F49" w:rsidRPr="00B83D6B" w14:paraId="38BA9C0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0AA102"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3FCFBB3E" w14:textId="77777777"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F4F1A8F" w14:textId="77777777" w:rsidR="00C9354C" w:rsidRPr="00634F49"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34F49">
              <w:rPr>
                <w:rFonts w:ascii="Arial" w:hAnsi="Arial" w:cs="Arial"/>
                <w:color w:val="auto"/>
              </w:rPr>
              <w:t>Compliant</w:t>
            </w:r>
          </w:p>
        </w:tc>
      </w:tr>
      <w:tr w:rsidR="00C9354C" w:rsidRPr="00B83D6B" w14:paraId="5858451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A011F65"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481E57E2"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4F1E4C0C" w14:textId="77777777" w:rsidR="00C9354C" w:rsidRPr="00634F49"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34F49">
              <w:rPr>
                <w:rFonts w:ascii="Arial" w:hAnsi="Arial" w:cs="Arial"/>
                <w:color w:val="auto"/>
              </w:rPr>
              <w:t>Compliant</w:t>
            </w:r>
          </w:p>
        </w:tc>
      </w:tr>
      <w:tr w:rsidR="00634F49" w:rsidRPr="00B83D6B" w14:paraId="6D65AEB9"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608B28"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0BC74FA8" w14:textId="77777777"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78479680" w14:textId="77777777" w:rsidR="00C9354C" w:rsidRPr="00634F49"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34F49">
              <w:rPr>
                <w:rFonts w:ascii="Arial" w:hAnsi="Arial" w:cs="Arial"/>
                <w:color w:val="auto"/>
              </w:rPr>
              <w:t>Compliant</w:t>
            </w:r>
          </w:p>
        </w:tc>
      </w:tr>
      <w:tr w:rsidR="00C9354C" w:rsidRPr="00B83D6B" w14:paraId="512B5AC8"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0ECE3B8"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4AE8F511"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660E6451" w14:textId="77777777" w:rsidR="00C9354C" w:rsidRPr="00634F49"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34F49">
              <w:rPr>
                <w:rFonts w:ascii="Arial" w:hAnsi="Arial" w:cs="Arial"/>
                <w:color w:val="auto"/>
              </w:rPr>
              <w:t>Compliant</w:t>
            </w:r>
          </w:p>
        </w:tc>
      </w:tr>
    </w:tbl>
    <w:p w14:paraId="07467EF4"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36811761" w14:textId="77777777" w:rsidR="003D7F45" w:rsidRPr="004254C5" w:rsidRDefault="00634F49" w:rsidP="004D4B9B">
      <w:pPr>
        <w:spacing w:before="120" w:after="0"/>
        <w:rPr>
          <w:rFonts w:ascii="Arial" w:eastAsia="Calibri" w:hAnsi="Arial" w:cs="Arial"/>
          <w:color w:val="auto"/>
        </w:rPr>
      </w:pPr>
      <w:bookmarkStart w:id="9" w:name="_Hlk108525524"/>
      <w:r w:rsidRPr="004254C5">
        <w:rPr>
          <w:rFonts w:ascii="Arial" w:hAnsi="Arial" w:cs="Arial"/>
          <w:color w:val="auto"/>
        </w:rPr>
        <w:t xml:space="preserve">Consumers considered they got quality care and services when they needed them and from people who were knowledgeable, capable and caring. </w:t>
      </w:r>
      <w:r w:rsidRPr="004254C5">
        <w:rPr>
          <w:rFonts w:ascii="Arial" w:eastAsia="Calibri" w:hAnsi="Arial" w:cs="Arial"/>
          <w:color w:val="auto"/>
        </w:rPr>
        <w:t xml:space="preserve">Consumers and representatives said </w:t>
      </w:r>
      <w:r w:rsidR="006F72D0" w:rsidRPr="004254C5">
        <w:rPr>
          <w:rFonts w:ascii="Arial" w:eastAsia="Calibri" w:hAnsi="Arial" w:cs="Arial"/>
          <w:color w:val="auto"/>
        </w:rPr>
        <w:t xml:space="preserve">there were </w:t>
      </w:r>
      <w:proofErr w:type="gramStart"/>
      <w:r w:rsidR="006F72D0" w:rsidRPr="004254C5">
        <w:rPr>
          <w:rFonts w:ascii="Arial" w:eastAsia="Calibri" w:hAnsi="Arial" w:cs="Arial"/>
          <w:color w:val="auto"/>
        </w:rPr>
        <w:t>sufficient</w:t>
      </w:r>
      <w:proofErr w:type="gramEnd"/>
      <w:r w:rsidR="006F72D0" w:rsidRPr="004254C5">
        <w:rPr>
          <w:rFonts w:ascii="Arial" w:eastAsia="Calibri" w:hAnsi="Arial" w:cs="Arial"/>
          <w:color w:val="auto"/>
        </w:rPr>
        <w:t xml:space="preserve"> staff to meet consumer needs, staff responded promptly when assistance was required, and never made them </w:t>
      </w:r>
      <w:r w:rsidR="00184659" w:rsidRPr="004254C5">
        <w:rPr>
          <w:rFonts w:ascii="Arial" w:eastAsia="Calibri" w:hAnsi="Arial" w:cs="Arial"/>
          <w:color w:val="auto"/>
        </w:rPr>
        <w:t xml:space="preserve">feel </w:t>
      </w:r>
      <w:r w:rsidR="006F72D0" w:rsidRPr="004254C5">
        <w:rPr>
          <w:rFonts w:ascii="Arial" w:eastAsia="Calibri" w:hAnsi="Arial" w:cs="Arial"/>
          <w:color w:val="auto"/>
        </w:rPr>
        <w:t xml:space="preserve">rushed. Consumers felt confident staff had the skills to meet their social, cultural, psychological, and clinical care needs. </w:t>
      </w:r>
    </w:p>
    <w:p w14:paraId="116ABBAF" w14:textId="77777777" w:rsidR="0012080C" w:rsidRPr="004254C5" w:rsidRDefault="006F72D0" w:rsidP="004D4B9B">
      <w:pPr>
        <w:spacing w:before="120" w:after="0"/>
        <w:rPr>
          <w:rFonts w:ascii="Arial" w:eastAsia="Calibri" w:hAnsi="Arial" w:cs="Arial"/>
          <w:color w:val="auto"/>
        </w:rPr>
      </w:pPr>
      <w:r w:rsidRPr="004254C5">
        <w:rPr>
          <w:rFonts w:ascii="Arial" w:eastAsia="Calibri" w:hAnsi="Arial" w:cs="Arial"/>
          <w:color w:val="auto"/>
        </w:rPr>
        <w:t xml:space="preserve">Management </w:t>
      </w:r>
      <w:r w:rsidR="00D364F1" w:rsidRPr="004254C5">
        <w:rPr>
          <w:rFonts w:ascii="Arial" w:eastAsia="Calibri" w:hAnsi="Arial" w:cs="Arial"/>
          <w:color w:val="auto"/>
        </w:rPr>
        <w:t xml:space="preserve">advised </w:t>
      </w:r>
      <w:r w:rsidRPr="004254C5">
        <w:rPr>
          <w:rFonts w:ascii="Arial" w:eastAsia="Calibri" w:hAnsi="Arial" w:cs="Arial"/>
          <w:color w:val="auto"/>
        </w:rPr>
        <w:t xml:space="preserve">they had </w:t>
      </w:r>
      <w:proofErr w:type="gramStart"/>
      <w:r w:rsidRPr="004254C5">
        <w:rPr>
          <w:rFonts w:ascii="Arial" w:eastAsia="Calibri" w:hAnsi="Arial" w:cs="Arial"/>
          <w:color w:val="auto"/>
        </w:rPr>
        <w:t>sufficient</w:t>
      </w:r>
      <w:proofErr w:type="gramEnd"/>
      <w:r w:rsidRPr="004254C5">
        <w:rPr>
          <w:rFonts w:ascii="Arial" w:eastAsia="Calibri" w:hAnsi="Arial" w:cs="Arial"/>
          <w:color w:val="auto"/>
        </w:rPr>
        <w:t xml:space="preserve"> staff to deliver services effectively </w:t>
      </w:r>
      <w:r w:rsidR="00CE2CC1" w:rsidRPr="004254C5">
        <w:rPr>
          <w:rFonts w:ascii="Arial" w:eastAsia="Calibri" w:hAnsi="Arial" w:cs="Arial"/>
          <w:color w:val="auto"/>
        </w:rPr>
        <w:t xml:space="preserve">and the organisation had </w:t>
      </w:r>
      <w:r w:rsidRPr="004254C5">
        <w:rPr>
          <w:rFonts w:ascii="Arial" w:eastAsia="Calibri" w:hAnsi="Arial" w:cs="Arial"/>
          <w:color w:val="auto"/>
        </w:rPr>
        <w:t>implemented recent</w:t>
      </w:r>
      <w:r w:rsidR="00CE2CC1" w:rsidRPr="004254C5">
        <w:rPr>
          <w:rFonts w:ascii="Arial" w:eastAsia="Calibri" w:hAnsi="Arial" w:cs="Arial"/>
          <w:color w:val="auto"/>
        </w:rPr>
        <w:t xml:space="preserve"> initiatives to increase the workforce through additional recruitment, offering placements to students and marketing campaigns. </w:t>
      </w:r>
      <w:r w:rsidR="0012080C" w:rsidRPr="004254C5">
        <w:rPr>
          <w:rFonts w:ascii="Arial" w:eastAsia="Calibri" w:hAnsi="Arial" w:cs="Arial"/>
          <w:color w:val="auto"/>
        </w:rPr>
        <w:t xml:space="preserve">Documentation demonstrated recruitment processes, and position descriptions set out minimum qualifications for all clinical, care and service roles. </w:t>
      </w:r>
      <w:r w:rsidR="00DF4297" w:rsidRPr="004254C5">
        <w:rPr>
          <w:rFonts w:ascii="Arial" w:eastAsia="Calibri" w:hAnsi="Arial" w:cs="Arial"/>
          <w:color w:val="auto"/>
        </w:rPr>
        <w:t xml:space="preserve">Staff said they experienced occasional short staffing however this </w:t>
      </w:r>
      <w:r w:rsidR="00FC23D3" w:rsidRPr="004254C5">
        <w:rPr>
          <w:rFonts w:ascii="Arial" w:eastAsia="Calibri" w:hAnsi="Arial" w:cs="Arial"/>
          <w:color w:val="auto"/>
        </w:rPr>
        <w:t xml:space="preserve">didn’t </w:t>
      </w:r>
      <w:r w:rsidR="00DF4297" w:rsidRPr="004254C5">
        <w:rPr>
          <w:rFonts w:ascii="Arial" w:eastAsia="Calibri" w:hAnsi="Arial" w:cs="Arial"/>
          <w:color w:val="auto"/>
        </w:rPr>
        <w:t xml:space="preserve">affect consumers, </w:t>
      </w:r>
      <w:r w:rsidR="00FC23D3" w:rsidRPr="004254C5">
        <w:rPr>
          <w:rFonts w:ascii="Arial" w:eastAsia="Calibri" w:hAnsi="Arial" w:cs="Arial"/>
          <w:color w:val="auto"/>
        </w:rPr>
        <w:t xml:space="preserve">as </w:t>
      </w:r>
      <w:r w:rsidR="00DF4297" w:rsidRPr="004254C5">
        <w:rPr>
          <w:rFonts w:ascii="Arial" w:eastAsia="Calibri" w:hAnsi="Arial" w:cs="Arial"/>
          <w:color w:val="auto"/>
        </w:rPr>
        <w:t xml:space="preserve">agency staff were used, </w:t>
      </w:r>
      <w:r w:rsidR="00FC23D3" w:rsidRPr="004254C5">
        <w:rPr>
          <w:rFonts w:ascii="Arial" w:eastAsia="Calibri" w:hAnsi="Arial" w:cs="Arial"/>
          <w:color w:val="auto"/>
        </w:rPr>
        <w:t xml:space="preserve">or </w:t>
      </w:r>
      <w:r w:rsidR="00DF4297" w:rsidRPr="004254C5">
        <w:rPr>
          <w:rFonts w:ascii="Arial" w:eastAsia="Calibri" w:hAnsi="Arial" w:cs="Arial"/>
          <w:color w:val="auto"/>
        </w:rPr>
        <w:t>staff worked together as a team to meet consumer care needs.</w:t>
      </w:r>
      <w:r w:rsidR="00FC523E" w:rsidRPr="004254C5">
        <w:rPr>
          <w:rFonts w:ascii="Arial" w:eastAsia="Calibri" w:hAnsi="Arial" w:cs="Arial"/>
          <w:color w:val="auto"/>
        </w:rPr>
        <w:t xml:space="preserve"> Call bell records showed staff were consistently responsive to consumers’ requests for assistance.</w:t>
      </w:r>
    </w:p>
    <w:p w14:paraId="46AEDB13" w14:textId="77777777" w:rsidR="00DF4297" w:rsidRPr="004254C5" w:rsidRDefault="00DF4297" w:rsidP="004D4B9B">
      <w:pPr>
        <w:spacing w:before="120" w:after="0"/>
        <w:rPr>
          <w:rFonts w:ascii="Arial" w:eastAsia="Calibri" w:hAnsi="Arial" w:cs="Arial"/>
          <w:color w:val="auto"/>
        </w:rPr>
      </w:pPr>
      <w:r w:rsidRPr="004254C5">
        <w:rPr>
          <w:rFonts w:ascii="Arial" w:eastAsia="Calibri" w:hAnsi="Arial" w:cs="Arial"/>
          <w:color w:val="auto"/>
        </w:rPr>
        <w:t>Consumers and representatives confirmed staff were kind, caring and respectful towards them. Consumers said they had built trusting relationships with permanent staff who knew them and their preferences. Staff described consumers’ background and preferences as documented in their care plan and were observed interacting kindly</w:t>
      </w:r>
      <w:r w:rsidR="00A82BE7" w:rsidRPr="004254C5">
        <w:rPr>
          <w:rFonts w:ascii="Arial" w:eastAsia="Calibri" w:hAnsi="Arial" w:cs="Arial"/>
          <w:color w:val="auto"/>
        </w:rPr>
        <w:t xml:space="preserve"> and in a </w:t>
      </w:r>
      <w:r w:rsidRPr="004254C5">
        <w:rPr>
          <w:rFonts w:ascii="Arial" w:eastAsia="Calibri" w:hAnsi="Arial" w:cs="Arial"/>
          <w:color w:val="auto"/>
        </w:rPr>
        <w:t>caring manner with consumers</w:t>
      </w:r>
      <w:r w:rsidR="0012080C" w:rsidRPr="004254C5">
        <w:rPr>
          <w:rFonts w:ascii="Arial" w:eastAsia="Calibri" w:hAnsi="Arial" w:cs="Arial"/>
          <w:color w:val="auto"/>
        </w:rPr>
        <w:t>. Staff were observed to be calm and relaxed and had time to spend chatting with consumers and each other.</w:t>
      </w:r>
    </w:p>
    <w:p w14:paraId="3D175214" w14:textId="77777777" w:rsidR="00D36DE2" w:rsidRPr="004254C5" w:rsidRDefault="00DF4297" w:rsidP="004D4B9B">
      <w:pPr>
        <w:spacing w:before="120" w:after="0"/>
        <w:rPr>
          <w:rFonts w:ascii="Arial" w:eastAsia="Calibri" w:hAnsi="Arial" w:cs="Arial"/>
          <w:color w:val="auto"/>
        </w:rPr>
      </w:pPr>
      <w:r w:rsidRPr="004254C5">
        <w:rPr>
          <w:rFonts w:ascii="Arial" w:eastAsia="Calibri" w:hAnsi="Arial" w:cs="Arial"/>
          <w:color w:val="auto"/>
          <w:szCs w:val="22"/>
        </w:rPr>
        <w:t xml:space="preserve">The service had a </w:t>
      </w:r>
      <w:r w:rsidR="001C7374" w:rsidRPr="004254C5">
        <w:rPr>
          <w:rFonts w:ascii="Arial" w:eastAsia="Calibri" w:hAnsi="Arial" w:cs="Arial"/>
          <w:color w:val="auto"/>
          <w:szCs w:val="22"/>
        </w:rPr>
        <w:t>staff performance framework</w:t>
      </w:r>
      <w:r w:rsidR="0012080C" w:rsidRPr="004254C5">
        <w:rPr>
          <w:rFonts w:ascii="Arial" w:eastAsia="Calibri" w:hAnsi="Arial" w:cs="Arial"/>
          <w:color w:val="auto"/>
          <w:szCs w:val="22"/>
        </w:rPr>
        <w:t>,</w:t>
      </w:r>
      <w:r w:rsidR="001C7374" w:rsidRPr="004254C5">
        <w:rPr>
          <w:rFonts w:ascii="Arial" w:eastAsia="Calibri" w:hAnsi="Arial" w:cs="Arial"/>
          <w:color w:val="auto"/>
          <w:szCs w:val="22"/>
        </w:rPr>
        <w:t xml:space="preserve"> management described </w:t>
      </w:r>
      <w:r w:rsidR="00FC523E" w:rsidRPr="004254C5">
        <w:rPr>
          <w:rFonts w:ascii="Arial" w:eastAsia="Calibri" w:hAnsi="Arial" w:cs="Arial"/>
          <w:color w:val="auto"/>
          <w:szCs w:val="22"/>
        </w:rPr>
        <w:t xml:space="preserve">regular </w:t>
      </w:r>
      <w:r w:rsidR="001C7374" w:rsidRPr="004254C5">
        <w:rPr>
          <w:rFonts w:ascii="Arial" w:eastAsia="Calibri" w:hAnsi="Arial" w:cs="Arial"/>
          <w:color w:val="auto"/>
          <w:szCs w:val="22"/>
        </w:rPr>
        <w:t>monitoring</w:t>
      </w:r>
      <w:r w:rsidR="00FC523E" w:rsidRPr="004254C5">
        <w:rPr>
          <w:rFonts w:ascii="Arial" w:eastAsia="Calibri" w:hAnsi="Arial" w:cs="Arial"/>
          <w:color w:val="auto"/>
          <w:szCs w:val="22"/>
        </w:rPr>
        <w:t xml:space="preserve"> of</w:t>
      </w:r>
      <w:r w:rsidR="001C7374" w:rsidRPr="004254C5">
        <w:rPr>
          <w:rFonts w:ascii="Arial" w:eastAsia="Calibri" w:hAnsi="Arial" w:cs="Arial"/>
          <w:color w:val="auto"/>
          <w:szCs w:val="22"/>
        </w:rPr>
        <w:t xml:space="preserve"> staff practice through daily observations and consumer feedback; annual performance appraisals were completed with all staff</w:t>
      </w:r>
      <w:r w:rsidR="00FC523E" w:rsidRPr="004254C5">
        <w:rPr>
          <w:rFonts w:ascii="Arial" w:eastAsia="Calibri" w:hAnsi="Arial" w:cs="Arial"/>
          <w:color w:val="auto"/>
          <w:szCs w:val="22"/>
        </w:rPr>
        <w:t xml:space="preserve"> and were observed to be up to date</w:t>
      </w:r>
      <w:r w:rsidR="001C7374" w:rsidRPr="004254C5">
        <w:rPr>
          <w:rFonts w:ascii="Arial" w:eastAsia="Calibri" w:hAnsi="Arial" w:cs="Arial"/>
          <w:color w:val="auto"/>
          <w:szCs w:val="22"/>
        </w:rPr>
        <w:t xml:space="preserve">. Staff described onboarding and induction processes including buddy shifts for new staff. Training records demonstrated most staff had completed </w:t>
      </w:r>
      <w:r w:rsidR="00634F49" w:rsidRPr="004254C5">
        <w:rPr>
          <w:rFonts w:ascii="Arial" w:eastAsia="Calibri" w:hAnsi="Arial" w:cs="Arial"/>
          <w:color w:val="auto"/>
        </w:rPr>
        <w:t>mandatory</w:t>
      </w:r>
      <w:r w:rsidR="001C7374" w:rsidRPr="004254C5">
        <w:rPr>
          <w:rFonts w:ascii="Arial" w:eastAsia="Calibri" w:hAnsi="Arial" w:cs="Arial"/>
          <w:color w:val="auto"/>
        </w:rPr>
        <w:t xml:space="preserve"> and essential</w:t>
      </w:r>
      <w:r w:rsidR="00634F49" w:rsidRPr="004254C5">
        <w:rPr>
          <w:rFonts w:ascii="Arial" w:eastAsia="Calibri" w:hAnsi="Arial" w:cs="Arial"/>
          <w:color w:val="auto"/>
        </w:rPr>
        <w:t xml:space="preserve"> training</w:t>
      </w:r>
      <w:r w:rsidR="001C7374" w:rsidRPr="004254C5">
        <w:rPr>
          <w:rFonts w:ascii="Arial" w:eastAsia="Calibri" w:hAnsi="Arial" w:cs="Arial"/>
          <w:color w:val="auto"/>
        </w:rPr>
        <w:t xml:space="preserve">, monthly training reports </w:t>
      </w:r>
      <w:r w:rsidR="00634F49" w:rsidRPr="004254C5">
        <w:rPr>
          <w:rFonts w:ascii="Arial" w:eastAsia="Calibri" w:hAnsi="Arial" w:cs="Arial"/>
          <w:color w:val="auto"/>
        </w:rPr>
        <w:t>monitored completion</w:t>
      </w:r>
      <w:r w:rsidR="0012080C" w:rsidRPr="004254C5">
        <w:rPr>
          <w:rFonts w:ascii="Arial" w:eastAsia="Calibri" w:hAnsi="Arial" w:cs="Arial"/>
          <w:color w:val="auto"/>
        </w:rPr>
        <w:t xml:space="preserve"> rates</w:t>
      </w:r>
      <w:r w:rsidR="00634F49" w:rsidRPr="004254C5">
        <w:rPr>
          <w:rFonts w:ascii="Arial" w:eastAsia="Calibri" w:hAnsi="Arial" w:cs="Arial"/>
          <w:color w:val="auto"/>
        </w:rPr>
        <w:t xml:space="preserve"> and staff were notified </w:t>
      </w:r>
      <w:r w:rsidR="00FC523E" w:rsidRPr="004254C5">
        <w:rPr>
          <w:rFonts w:ascii="Arial" w:eastAsia="Calibri" w:hAnsi="Arial" w:cs="Arial"/>
          <w:color w:val="auto"/>
        </w:rPr>
        <w:t>of forthcoming training</w:t>
      </w:r>
      <w:r w:rsidR="00634F49" w:rsidRPr="004254C5">
        <w:rPr>
          <w:rFonts w:ascii="Arial" w:eastAsia="Calibri" w:hAnsi="Arial" w:cs="Arial"/>
          <w:color w:val="auto"/>
        </w:rPr>
        <w:t xml:space="preserve">. </w:t>
      </w:r>
    </w:p>
    <w:bookmarkEnd w:id="9"/>
    <w:p w14:paraId="42B48B81" w14:textId="77777777" w:rsidR="00075367" w:rsidRPr="003E5DED" w:rsidRDefault="003C3B5A" w:rsidP="00BF24E1">
      <w:pPr>
        <w:pStyle w:val="Heading1"/>
        <w:spacing w:before="120" w:after="240" w:line="22" w:lineRule="atLeast"/>
        <w:rPr>
          <w:rFonts w:ascii="Arial" w:hAnsi="Arial" w:cs="Arial"/>
        </w:rPr>
      </w:pPr>
      <w:r w:rsidRPr="00B83D6B">
        <w:rPr>
          <w:color w:val="FF0000"/>
        </w:rPr>
        <w:br w:type="page"/>
      </w:r>
      <w:bookmarkStart w:id="10" w:name="_Hlk109720066"/>
      <w:r w:rsidR="00075367" w:rsidRPr="00B94587">
        <w:rPr>
          <w:rFonts w:ascii="Arial" w:hAnsi="Arial" w:cs="Arial"/>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677BD341" w14:textId="77777777" w:rsidTr="00C90E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bookmarkEnd w:id="10"/>
          <w:p w14:paraId="23589D38" w14:textId="77777777"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9944084" w14:textId="77777777"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90E0F">
              <w:rPr>
                <w:rFonts w:ascii="Arial" w:hAnsi="Arial" w:cs="Arial"/>
              </w:rPr>
              <w:t>Compliant</w:t>
            </w:r>
            <w:r w:rsidR="0014722A" w:rsidRPr="00C90E0F">
              <w:rPr>
                <w:rFonts w:ascii="Arial" w:hAnsi="Arial" w:cs="Arial"/>
              </w:rPr>
              <w:t xml:space="preserve"> </w:t>
            </w:r>
          </w:p>
        </w:tc>
      </w:tr>
      <w:tr w:rsidR="00C9354C" w:rsidRPr="00B83D6B" w14:paraId="154D1CD9" w14:textId="77777777" w:rsidTr="00C90E0F">
        <w:tc>
          <w:tcPr>
            <w:cnfStyle w:val="001000000000" w:firstRow="0" w:lastRow="0" w:firstColumn="1" w:lastColumn="0" w:oddVBand="0" w:evenVBand="0" w:oddHBand="0" w:evenHBand="0" w:firstRowFirstColumn="0" w:firstRowLastColumn="0" w:lastRowFirstColumn="0" w:lastRowLastColumn="0"/>
            <w:tcW w:w="1701" w:type="dxa"/>
          </w:tcPr>
          <w:p w14:paraId="14645383"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67E47578"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427B753A" w14:textId="77777777" w:rsidR="00C9354C" w:rsidRPr="00C90E0F"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90E0F">
              <w:rPr>
                <w:rFonts w:ascii="Arial" w:hAnsi="Arial" w:cs="Arial"/>
                <w:color w:val="auto"/>
              </w:rPr>
              <w:t>Compliant</w:t>
            </w:r>
          </w:p>
        </w:tc>
      </w:tr>
      <w:tr w:rsidR="00C9354C" w:rsidRPr="00B83D6B" w14:paraId="27A3E851" w14:textId="77777777" w:rsidTr="00C90E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A585E17"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3B1E671B" w14:textId="77777777"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18664CFB" w14:textId="77777777" w:rsidR="00C9354C" w:rsidRPr="00C90E0F"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90E0F">
              <w:rPr>
                <w:rFonts w:ascii="Arial" w:hAnsi="Arial" w:cs="Arial"/>
                <w:color w:val="auto"/>
              </w:rPr>
              <w:t>Compliant</w:t>
            </w:r>
          </w:p>
        </w:tc>
      </w:tr>
      <w:tr w:rsidR="00C9354C" w:rsidRPr="00B83D6B" w14:paraId="06C67095" w14:textId="77777777" w:rsidTr="00C90E0F">
        <w:tc>
          <w:tcPr>
            <w:cnfStyle w:val="001000000000" w:firstRow="0" w:lastRow="0" w:firstColumn="1" w:lastColumn="0" w:oddVBand="0" w:evenVBand="0" w:oddHBand="0" w:evenHBand="0" w:firstRowFirstColumn="0" w:firstRowLastColumn="0" w:lastRowFirstColumn="0" w:lastRowLastColumn="0"/>
            <w:tcW w:w="1701" w:type="dxa"/>
          </w:tcPr>
          <w:p w14:paraId="56142891"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5E6524E8" w14:textId="77777777"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6945B723" w14:textId="77777777" w:rsidR="00C9354C" w:rsidRPr="00B83D6B" w:rsidRDefault="00C9354C" w:rsidP="00E557C1">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328FB845" w14:textId="77777777" w:rsidR="00C9354C" w:rsidRPr="00B83D6B" w:rsidRDefault="00C9354C" w:rsidP="00E557C1">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4E9D00E3" w14:textId="77777777" w:rsidR="00C9354C" w:rsidRPr="00B83D6B" w:rsidRDefault="00C9354C" w:rsidP="00E557C1">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7837EBCA" w14:textId="77777777" w:rsidR="00C9354C" w:rsidRPr="00B83D6B" w:rsidRDefault="00C9354C" w:rsidP="00E557C1">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145D90BB" w14:textId="77777777" w:rsidR="00C9354C" w:rsidRPr="00B83D6B" w:rsidRDefault="00C9354C" w:rsidP="00E557C1">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64862295" w14:textId="77777777" w:rsidR="00C9354C" w:rsidRPr="00B83D6B" w:rsidRDefault="00C9354C" w:rsidP="00E557C1">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08E9A75E" w14:textId="77777777" w:rsidR="00C9354C" w:rsidRPr="00C90E0F"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90E0F">
              <w:rPr>
                <w:rFonts w:ascii="Arial" w:hAnsi="Arial" w:cs="Arial"/>
                <w:color w:val="auto"/>
              </w:rPr>
              <w:t>Compliant</w:t>
            </w:r>
          </w:p>
        </w:tc>
      </w:tr>
      <w:tr w:rsidR="00C9354C" w:rsidRPr="00B83D6B" w14:paraId="5CDE3DEE" w14:textId="77777777" w:rsidTr="00C90E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5D9B6C9" w14:textId="7777777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0C45E868" w14:textId="77777777"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70F197C6" w14:textId="77777777" w:rsidR="00C9354C" w:rsidRPr="00B83D6B" w:rsidRDefault="00C9354C" w:rsidP="00E557C1">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F587765" w14:textId="77777777" w:rsidR="00C9354C" w:rsidRPr="00B83D6B" w:rsidRDefault="00C9354C" w:rsidP="00E557C1">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7FE95041" w14:textId="77777777" w:rsidR="00C9354C" w:rsidRPr="00B83D6B" w:rsidRDefault="00C9354C" w:rsidP="00E557C1">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34B8C37A" w14:textId="77777777" w:rsidR="00C9354C" w:rsidRPr="00B83D6B" w:rsidRDefault="00C9354C" w:rsidP="00E557C1">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F2FEE85" w14:textId="77777777" w:rsidR="00C9354C" w:rsidRPr="00C90E0F" w:rsidRDefault="00C9354C" w:rsidP="00C90E0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90E0F">
              <w:rPr>
                <w:rFonts w:ascii="Arial" w:hAnsi="Arial" w:cs="Arial"/>
                <w:color w:val="auto"/>
              </w:rPr>
              <w:t>Compliant</w:t>
            </w:r>
          </w:p>
        </w:tc>
      </w:tr>
      <w:tr w:rsidR="00C9354C" w:rsidRPr="00B83D6B" w14:paraId="282A97EB" w14:textId="77777777" w:rsidTr="00C90E0F">
        <w:tc>
          <w:tcPr>
            <w:cnfStyle w:val="001000000000" w:firstRow="0" w:lastRow="0" w:firstColumn="1" w:lastColumn="0" w:oddVBand="0" w:evenVBand="0" w:oddHBand="0" w:evenHBand="0" w:firstRowFirstColumn="0" w:firstRowLastColumn="0" w:lastRowFirstColumn="0" w:lastRowLastColumn="0"/>
            <w:tcW w:w="1701" w:type="dxa"/>
          </w:tcPr>
          <w:p w14:paraId="54FAB697" w14:textId="77777777" w:rsidR="00C9354C" w:rsidRPr="00143AFB" w:rsidRDefault="00C9354C" w:rsidP="002D5918">
            <w:pPr>
              <w:spacing w:line="22" w:lineRule="atLeast"/>
              <w:rPr>
                <w:rFonts w:ascii="Arial" w:hAnsi="Arial" w:cs="Arial"/>
                <w:color w:val="auto"/>
              </w:rPr>
            </w:pPr>
            <w:r w:rsidRPr="00143AFB">
              <w:rPr>
                <w:rFonts w:ascii="Arial" w:hAnsi="Arial" w:cs="Arial"/>
                <w:color w:val="auto"/>
              </w:rPr>
              <w:t>Requirement 8(3)(e)</w:t>
            </w:r>
          </w:p>
        </w:tc>
        <w:tc>
          <w:tcPr>
            <w:tcW w:w="6663" w:type="dxa"/>
            <w:tcBorders>
              <w:right w:val="single" w:sz="4" w:space="0" w:color="auto"/>
            </w:tcBorders>
          </w:tcPr>
          <w:p w14:paraId="313BA49C" w14:textId="77777777" w:rsidR="00C9354C" w:rsidRPr="00143AF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43AFB">
              <w:rPr>
                <w:rFonts w:ascii="Arial" w:hAnsi="Arial" w:cs="Arial"/>
              </w:rPr>
              <w:t>Where clinical care is provided—a clinical governance framework, including but not limited to the following:</w:t>
            </w:r>
          </w:p>
          <w:p w14:paraId="5826C1C6" w14:textId="77777777" w:rsidR="00C9354C" w:rsidRPr="00143AFB" w:rsidRDefault="00C9354C" w:rsidP="00E557C1">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43AFB">
              <w:rPr>
                <w:rFonts w:ascii="Arial" w:hAnsi="Arial" w:cs="Arial"/>
              </w:rPr>
              <w:t>antimicrobial stewardship;</w:t>
            </w:r>
          </w:p>
          <w:p w14:paraId="61E49F3F" w14:textId="77777777" w:rsidR="00C9354C" w:rsidRPr="00143AFB" w:rsidRDefault="00C9354C" w:rsidP="00E557C1">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43AFB">
              <w:rPr>
                <w:rFonts w:ascii="Arial" w:hAnsi="Arial" w:cs="Arial"/>
              </w:rPr>
              <w:t>minimising the use of restraint;</w:t>
            </w:r>
          </w:p>
          <w:p w14:paraId="1ABE1752" w14:textId="77777777" w:rsidR="00C9354C" w:rsidRPr="00143AFB" w:rsidRDefault="00C9354C" w:rsidP="00E557C1">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43AFB">
              <w:rPr>
                <w:rFonts w:ascii="Arial" w:hAnsi="Arial" w:cs="Arial"/>
              </w:rPr>
              <w:t>open disclosure.</w:t>
            </w:r>
          </w:p>
        </w:tc>
        <w:tc>
          <w:tcPr>
            <w:tcW w:w="1840" w:type="dxa"/>
            <w:tcBorders>
              <w:left w:val="single" w:sz="4" w:space="0" w:color="auto"/>
            </w:tcBorders>
          </w:tcPr>
          <w:p w14:paraId="099159B1" w14:textId="77777777" w:rsidR="00C9354C" w:rsidRPr="00B83D6B" w:rsidRDefault="00C9354C" w:rsidP="00143AF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sidRPr="00143AFB">
              <w:rPr>
                <w:rFonts w:ascii="Arial" w:hAnsi="Arial" w:cs="Arial"/>
                <w:color w:val="auto"/>
              </w:rPr>
              <w:t>Compliant</w:t>
            </w:r>
          </w:p>
        </w:tc>
      </w:tr>
    </w:tbl>
    <w:p w14:paraId="0512EA31"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41AF08C8" w14:textId="77777777" w:rsidR="00A91D0B" w:rsidRPr="00A91D0B" w:rsidRDefault="00A91D0B" w:rsidP="00A91D0B">
      <w:pPr>
        <w:spacing w:before="120" w:after="0"/>
        <w:rPr>
          <w:rFonts w:ascii="Arial" w:hAnsi="Arial" w:cs="Arial"/>
        </w:rPr>
      </w:pPr>
      <w:bookmarkStart w:id="11" w:name="_Hlk108525548"/>
      <w:r w:rsidRPr="00A91D0B">
        <w:rPr>
          <w:rFonts w:ascii="Arial" w:hAnsi="Arial" w:cs="Arial"/>
          <w:color w:val="auto"/>
        </w:rPr>
        <w:t xml:space="preserve">The Assessment Team recommended </w:t>
      </w:r>
      <w:r w:rsidR="00DB687F">
        <w:rPr>
          <w:rFonts w:ascii="Arial" w:hAnsi="Arial" w:cs="Arial"/>
          <w:color w:val="auto"/>
        </w:rPr>
        <w:t>this requirement</w:t>
      </w:r>
      <w:r w:rsidR="009A5A35">
        <w:rPr>
          <w:rFonts w:ascii="Arial" w:hAnsi="Arial" w:cs="Arial"/>
          <w:color w:val="auto"/>
        </w:rPr>
        <w:t xml:space="preserve"> </w:t>
      </w:r>
      <w:r w:rsidR="00E345DB">
        <w:rPr>
          <w:rFonts w:ascii="Arial" w:hAnsi="Arial" w:cs="Arial"/>
          <w:color w:val="auto"/>
        </w:rPr>
        <w:t>as</w:t>
      </w:r>
      <w:r w:rsidRPr="00A91D0B">
        <w:rPr>
          <w:rFonts w:ascii="Arial" w:hAnsi="Arial" w:cs="Arial"/>
          <w:color w:val="auto"/>
        </w:rPr>
        <w:t xml:space="preserve"> not met, however,</w:t>
      </w:r>
      <w:r w:rsidRPr="00A91D0B">
        <w:rPr>
          <w:rFonts w:ascii="Arial" w:eastAsia="Calibri" w:hAnsi="Arial" w:cs="Arial"/>
          <w:color w:val="auto"/>
        </w:rPr>
        <w:t xml:space="preserve"> I have considered the Assessment Team’s findings; the evidence documented in the Site Audit Report and the Approved Provider’s response and find the service compliant for </w:t>
      </w:r>
      <w:r w:rsidR="00E345DB">
        <w:rPr>
          <w:rFonts w:ascii="Arial" w:eastAsia="Calibri" w:hAnsi="Arial" w:cs="Arial"/>
          <w:color w:val="auto"/>
        </w:rPr>
        <w:t>this</w:t>
      </w:r>
      <w:r w:rsidRPr="00A91D0B">
        <w:rPr>
          <w:rFonts w:ascii="Arial" w:eastAsia="Calibri" w:hAnsi="Arial" w:cs="Arial"/>
          <w:color w:val="auto"/>
        </w:rPr>
        <w:t xml:space="preserve"> requirement:</w:t>
      </w:r>
      <w:r w:rsidRPr="00A91D0B">
        <w:rPr>
          <w:rFonts w:ascii="Arial" w:hAnsi="Arial" w:cs="Arial"/>
          <w:color w:val="auto"/>
        </w:rPr>
        <w:t xml:space="preserve"> </w:t>
      </w:r>
    </w:p>
    <w:p w14:paraId="72F0B639" w14:textId="77777777" w:rsidR="00161C8F" w:rsidRPr="00161C8F" w:rsidRDefault="00161C8F" w:rsidP="00E557C1">
      <w:pPr>
        <w:pStyle w:val="ListParagraph"/>
        <w:numPr>
          <w:ilvl w:val="0"/>
          <w:numId w:val="23"/>
        </w:numPr>
        <w:spacing w:before="120" w:after="0"/>
        <w:rPr>
          <w:rFonts w:ascii="Arial" w:hAnsi="Arial" w:cs="Arial"/>
          <w:i/>
        </w:rPr>
      </w:pPr>
      <w:r w:rsidRPr="00161C8F">
        <w:rPr>
          <w:rFonts w:ascii="Arial" w:hAnsi="Arial" w:cs="Arial"/>
          <w:i/>
        </w:rPr>
        <w:t>Where clinical care is provided—a clinical governance framework, including but not limited to the following:</w:t>
      </w:r>
    </w:p>
    <w:p w14:paraId="178B932F" w14:textId="77777777" w:rsidR="00161C8F" w:rsidRPr="00161C8F" w:rsidRDefault="00161C8F" w:rsidP="00E557C1">
      <w:pPr>
        <w:pStyle w:val="ListParagraph"/>
        <w:numPr>
          <w:ilvl w:val="0"/>
          <w:numId w:val="22"/>
        </w:numPr>
        <w:tabs>
          <w:tab w:val="clear" w:pos="357"/>
          <w:tab w:val="left" w:pos="993"/>
        </w:tabs>
        <w:spacing w:before="120" w:after="0"/>
        <w:ind w:left="1434"/>
        <w:contextualSpacing w:val="0"/>
        <w:rPr>
          <w:rFonts w:ascii="Arial" w:hAnsi="Arial" w:cs="Arial"/>
          <w:i/>
        </w:rPr>
      </w:pPr>
      <w:r w:rsidRPr="00161C8F">
        <w:rPr>
          <w:rFonts w:ascii="Arial" w:hAnsi="Arial" w:cs="Arial"/>
          <w:i/>
        </w:rPr>
        <w:lastRenderedPageBreak/>
        <w:t>antimicrobial stewardship;</w:t>
      </w:r>
    </w:p>
    <w:p w14:paraId="609A29E5" w14:textId="77777777" w:rsidR="00D33DCF" w:rsidRDefault="00161C8F" w:rsidP="00E557C1">
      <w:pPr>
        <w:pStyle w:val="ListParagraph"/>
        <w:numPr>
          <w:ilvl w:val="0"/>
          <w:numId w:val="22"/>
        </w:numPr>
        <w:tabs>
          <w:tab w:val="clear" w:pos="357"/>
          <w:tab w:val="left" w:pos="993"/>
        </w:tabs>
        <w:spacing w:before="120" w:after="0"/>
        <w:ind w:left="711" w:firstLine="3"/>
        <w:contextualSpacing w:val="0"/>
        <w:rPr>
          <w:rFonts w:ascii="Arial" w:hAnsi="Arial" w:cs="Arial"/>
          <w:i/>
        </w:rPr>
      </w:pPr>
      <w:r w:rsidRPr="00D33DCF">
        <w:rPr>
          <w:rFonts w:ascii="Arial" w:hAnsi="Arial" w:cs="Arial"/>
          <w:i/>
        </w:rPr>
        <w:t>minimising the use of restraint;</w:t>
      </w:r>
    </w:p>
    <w:p w14:paraId="15461C66" w14:textId="77777777" w:rsidR="00C90E0F" w:rsidRPr="00D33DCF" w:rsidRDefault="00161C8F" w:rsidP="00E557C1">
      <w:pPr>
        <w:pStyle w:val="ListParagraph"/>
        <w:numPr>
          <w:ilvl w:val="0"/>
          <w:numId w:val="22"/>
        </w:numPr>
        <w:tabs>
          <w:tab w:val="clear" w:pos="357"/>
          <w:tab w:val="left" w:pos="993"/>
        </w:tabs>
        <w:spacing w:before="120" w:after="0"/>
        <w:ind w:left="711" w:firstLine="3"/>
        <w:contextualSpacing w:val="0"/>
        <w:rPr>
          <w:rFonts w:ascii="Arial" w:hAnsi="Arial" w:cs="Arial"/>
          <w:i/>
        </w:rPr>
      </w:pPr>
      <w:r w:rsidRPr="00D33DCF">
        <w:rPr>
          <w:rFonts w:ascii="Arial" w:hAnsi="Arial" w:cs="Arial"/>
          <w:i/>
        </w:rPr>
        <w:t>open disclosure.</w:t>
      </w:r>
    </w:p>
    <w:p w14:paraId="75074B1D" w14:textId="2C990DE4" w:rsidR="00E41698" w:rsidRPr="004E1CD6" w:rsidRDefault="00576320" w:rsidP="00BC451B">
      <w:pPr>
        <w:spacing w:before="120" w:after="0"/>
        <w:rPr>
          <w:rFonts w:ascii="Arial" w:hAnsi="Arial" w:cs="Arial"/>
          <w:color w:val="auto"/>
        </w:rPr>
      </w:pPr>
      <w:bookmarkStart w:id="12" w:name="_Hlk109814822"/>
      <w:r w:rsidRPr="004E1CD6">
        <w:rPr>
          <w:rFonts w:ascii="Arial" w:eastAsia="Fira Sans Light" w:hAnsi="Arial" w:cs="Arial"/>
          <w:color w:val="auto"/>
        </w:rPr>
        <w:t xml:space="preserve">The service demonstrated it had a clinical governance framework supportive of clinical care practice within the service with appropriate policies to guide clinical care practice for antimicrobial stewardship, minimising the use of restraint and open disclosure. </w:t>
      </w:r>
      <w:bookmarkEnd w:id="12"/>
      <w:r w:rsidRPr="004E1CD6">
        <w:rPr>
          <w:rFonts w:ascii="Arial" w:eastAsia="Fira Sans Light" w:hAnsi="Arial" w:cs="Arial"/>
          <w:color w:val="auto"/>
        </w:rPr>
        <w:t>However, t</w:t>
      </w:r>
      <w:r w:rsidR="00161C8F" w:rsidRPr="004E1CD6">
        <w:rPr>
          <w:rFonts w:ascii="Arial" w:hAnsi="Arial" w:cs="Arial"/>
          <w:color w:val="auto"/>
        </w:rPr>
        <w:t xml:space="preserve">he Site Audit report bought forward </w:t>
      </w:r>
      <w:r w:rsidR="00161C8F" w:rsidRPr="004E1CD6">
        <w:rPr>
          <w:rFonts w:ascii="Arial" w:eastAsia="Calibri" w:hAnsi="Arial" w:cs="Arial"/>
          <w:color w:val="auto"/>
        </w:rPr>
        <w:t xml:space="preserve">deficits in relation to practices promoting appropriate antibiotic prescribing and usage, specifically in relation to recurring </w:t>
      </w:r>
      <w:r w:rsidRPr="004E1CD6">
        <w:rPr>
          <w:rFonts w:ascii="Arial" w:eastAsia="Calibri" w:hAnsi="Arial" w:cs="Arial"/>
          <w:color w:val="auto"/>
        </w:rPr>
        <w:t>urinary tract infections</w:t>
      </w:r>
      <w:r w:rsidR="00161C8F" w:rsidRPr="004E1CD6">
        <w:rPr>
          <w:rFonts w:ascii="Arial" w:eastAsia="Calibri" w:hAnsi="Arial" w:cs="Arial"/>
          <w:color w:val="auto"/>
        </w:rPr>
        <w:t>. Additionally, the service</w:t>
      </w:r>
      <w:r w:rsidR="00161C8F" w:rsidRPr="004E1CD6">
        <w:rPr>
          <w:rFonts w:ascii="Arial" w:eastAsia="Fira Sans Light" w:hAnsi="Arial" w:cs="Arial"/>
          <w:color w:val="auto"/>
        </w:rPr>
        <w:t xml:space="preserve"> did not demonstrate it was effectively managing and minimising the use of restrictive practices. </w:t>
      </w:r>
      <w:r w:rsidR="004F2656" w:rsidRPr="004E1CD6">
        <w:rPr>
          <w:rFonts w:ascii="Arial" w:eastAsia="Calibri" w:hAnsi="Arial" w:cs="Arial"/>
          <w:color w:val="auto"/>
        </w:rPr>
        <w:t xml:space="preserve">The Approved Provider has </w:t>
      </w:r>
      <w:r w:rsidR="004F2656" w:rsidRPr="004E1CD6">
        <w:rPr>
          <w:rFonts w:ascii="Arial" w:hAnsi="Arial" w:cs="Arial"/>
          <w:color w:val="auto"/>
        </w:rPr>
        <w:t xml:space="preserve">provided additional information and evidence to support compliance with this requirement. </w:t>
      </w:r>
    </w:p>
    <w:p w14:paraId="33D97D37" w14:textId="6BE4A942" w:rsidR="00576320" w:rsidRPr="004E1CD6" w:rsidRDefault="001007A0" w:rsidP="00BC451B">
      <w:pPr>
        <w:spacing w:before="120" w:after="0"/>
        <w:rPr>
          <w:rFonts w:ascii="Arial" w:hAnsi="Arial" w:cs="Arial"/>
          <w:color w:val="auto"/>
        </w:rPr>
      </w:pPr>
      <w:r w:rsidRPr="004E1CD6">
        <w:rPr>
          <w:rFonts w:ascii="Arial" w:eastAsia="Calibri" w:hAnsi="Arial" w:cs="Arial"/>
          <w:color w:val="auto"/>
        </w:rPr>
        <w:t xml:space="preserve">Regarding </w:t>
      </w:r>
      <w:r w:rsidR="00576320" w:rsidRPr="004E1CD6">
        <w:rPr>
          <w:rFonts w:ascii="Arial" w:eastAsia="Calibri" w:hAnsi="Arial" w:cs="Arial"/>
          <w:color w:val="auto"/>
        </w:rPr>
        <w:t xml:space="preserve">identified deficits in consent processes for consumers subject to </w:t>
      </w:r>
      <w:r w:rsidRPr="004E1CD6">
        <w:rPr>
          <w:rFonts w:ascii="Arial" w:eastAsia="Calibri" w:hAnsi="Arial" w:cs="Arial"/>
          <w:color w:val="auto"/>
        </w:rPr>
        <w:t xml:space="preserve">chemical, </w:t>
      </w:r>
      <w:r w:rsidR="00576320" w:rsidRPr="004E1CD6">
        <w:rPr>
          <w:rFonts w:ascii="Arial" w:eastAsia="Calibri" w:hAnsi="Arial" w:cs="Arial"/>
          <w:color w:val="auto"/>
        </w:rPr>
        <w:t xml:space="preserve">environmental and mechanical restraint </w:t>
      </w:r>
      <w:r w:rsidRPr="004E1CD6">
        <w:rPr>
          <w:rFonts w:ascii="Arial" w:eastAsia="Calibri" w:hAnsi="Arial" w:cs="Arial"/>
          <w:color w:val="auto"/>
        </w:rPr>
        <w:t>brought forward under Standard 2(3)</w:t>
      </w:r>
      <w:r w:rsidR="00565AF4">
        <w:rPr>
          <w:rFonts w:ascii="Arial" w:eastAsia="Calibri" w:hAnsi="Arial" w:cs="Arial"/>
          <w:color w:val="auto"/>
        </w:rPr>
        <w:t>(</w:t>
      </w:r>
      <w:r w:rsidRPr="004E1CD6">
        <w:rPr>
          <w:rFonts w:ascii="Arial" w:eastAsia="Calibri" w:hAnsi="Arial" w:cs="Arial"/>
          <w:color w:val="auto"/>
        </w:rPr>
        <w:t>a</w:t>
      </w:r>
      <w:r w:rsidR="00565AF4">
        <w:rPr>
          <w:rFonts w:ascii="Arial" w:eastAsia="Calibri" w:hAnsi="Arial" w:cs="Arial"/>
          <w:color w:val="auto"/>
        </w:rPr>
        <w:t>)</w:t>
      </w:r>
      <w:r w:rsidRPr="004E1CD6">
        <w:rPr>
          <w:rFonts w:ascii="Arial" w:eastAsia="Calibri" w:hAnsi="Arial" w:cs="Arial"/>
          <w:color w:val="auto"/>
        </w:rPr>
        <w:t>, the Approved Provider submitted the relevant consents forms to show consumers and representatives had provided consent for environmental and mechanical restraints.</w:t>
      </w:r>
    </w:p>
    <w:p w14:paraId="39A56D30" w14:textId="761D005E" w:rsidR="004F2656" w:rsidRPr="004E1CD6" w:rsidRDefault="00BF24E1" w:rsidP="00BC451B">
      <w:pPr>
        <w:spacing w:before="120" w:after="0"/>
        <w:rPr>
          <w:rFonts w:ascii="Arial" w:hAnsi="Arial" w:cs="Arial"/>
          <w:color w:val="auto"/>
        </w:rPr>
      </w:pPr>
      <w:r w:rsidRPr="004E1CD6">
        <w:rPr>
          <w:rFonts w:ascii="Arial" w:hAnsi="Arial" w:cs="Arial"/>
          <w:color w:val="auto"/>
        </w:rPr>
        <w:t>Regarding antimicrobial stewardship d</w:t>
      </w:r>
      <w:r w:rsidR="00E41698" w:rsidRPr="004E1CD6">
        <w:rPr>
          <w:rFonts w:ascii="Arial" w:hAnsi="Arial" w:cs="Arial"/>
          <w:color w:val="auto"/>
        </w:rPr>
        <w:t xml:space="preserve">eficits </w:t>
      </w:r>
      <w:r w:rsidRPr="004E1CD6">
        <w:rPr>
          <w:rFonts w:ascii="Arial" w:hAnsi="Arial" w:cs="Arial"/>
          <w:color w:val="auto"/>
        </w:rPr>
        <w:t>raised in relation to failing to ensure pathology reports were obtained prior to commencing antibiotics I have considered this evidence under Requirements 3(3)</w:t>
      </w:r>
      <w:r w:rsidR="00565AF4">
        <w:rPr>
          <w:rFonts w:ascii="Arial" w:hAnsi="Arial" w:cs="Arial"/>
          <w:color w:val="auto"/>
        </w:rPr>
        <w:t>(</w:t>
      </w:r>
      <w:r w:rsidRPr="004E1CD6">
        <w:rPr>
          <w:rFonts w:ascii="Arial" w:hAnsi="Arial" w:cs="Arial"/>
          <w:color w:val="auto"/>
        </w:rPr>
        <w:t>g</w:t>
      </w:r>
      <w:r w:rsidR="00565AF4">
        <w:rPr>
          <w:rFonts w:ascii="Arial" w:hAnsi="Arial" w:cs="Arial"/>
          <w:color w:val="auto"/>
        </w:rPr>
        <w:t>)</w:t>
      </w:r>
      <w:r w:rsidRPr="004E1CD6">
        <w:rPr>
          <w:rFonts w:ascii="Arial" w:hAnsi="Arial" w:cs="Arial"/>
          <w:color w:val="auto"/>
        </w:rPr>
        <w:t xml:space="preserve"> where it is more relevant.</w:t>
      </w:r>
      <w:r w:rsidR="00FE0CBE" w:rsidRPr="004E1CD6">
        <w:rPr>
          <w:rFonts w:ascii="Arial" w:hAnsi="Arial" w:cs="Arial"/>
          <w:color w:val="auto"/>
        </w:rPr>
        <w:t xml:space="preserve"> I am satisfied the Approved Provider has demonstrated compliance </w:t>
      </w:r>
      <w:r w:rsidR="00424995" w:rsidRPr="004E1CD6">
        <w:rPr>
          <w:rFonts w:ascii="Arial" w:hAnsi="Arial" w:cs="Arial"/>
          <w:color w:val="auto"/>
        </w:rPr>
        <w:t>with</w:t>
      </w:r>
      <w:r w:rsidR="00FE0CBE" w:rsidRPr="004E1CD6">
        <w:rPr>
          <w:rFonts w:ascii="Arial" w:hAnsi="Arial" w:cs="Arial"/>
          <w:color w:val="auto"/>
        </w:rPr>
        <w:t xml:space="preserve"> Requirement 8(3)(e).</w:t>
      </w:r>
    </w:p>
    <w:p w14:paraId="1A5AABD9" w14:textId="77777777" w:rsidR="004F4802" w:rsidRPr="00BF24E1" w:rsidRDefault="004F4802" w:rsidP="00BC451B">
      <w:pPr>
        <w:spacing w:before="120" w:after="0"/>
        <w:rPr>
          <w:rFonts w:ascii="Arial" w:hAnsi="Arial" w:cs="Arial"/>
          <w:color w:val="auto"/>
        </w:rPr>
      </w:pPr>
      <w:r w:rsidRPr="00BF24E1">
        <w:rPr>
          <w:rFonts w:ascii="Arial" w:hAnsi="Arial" w:cs="Arial"/>
          <w:color w:val="auto"/>
        </w:rPr>
        <w:t xml:space="preserve">Therefore, I find </w:t>
      </w:r>
      <w:r w:rsidR="007E6614" w:rsidRPr="00BF24E1">
        <w:rPr>
          <w:rFonts w:ascii="Arial" w:hAnsi="Arial" w:cs="Arial"/>
          <w:color w:val="auto"/>
        </w:rPr>
        <w:t>Requirement 8(3)(e)</w:t>
      </w:r>
      <w:r w:rsidR="00171B41">
        <w:rPr>
          <w:rFonts w:ascii="Arial" w:hAnsi="Arial" w:cs="Arial"/>
          <w:color w:val="auto"/>
        </w:rPr>
        <w:t xml:space="preserve"> is</w:t>
      </w:r>
      <w:r w:rsidR="007E6614" w:rsidRPr="00BF24E1">
        <w:rPr>
          <w:rFonts w:ascii="Arial" w:hAnsi="Arial" w:cs="Arial"/>
          <w:color w:val="auto"/>
        </w:rPr>
        <w:t xml:space="preserve"> compliant</w:t>
      </w:r>
      <w:r w:rsidRPr="00BF24E1">
        <w:rPr>
          <w:rFonts w:ascii="Arial" w:hAnsi="Arial" w:cs="Arial"/>
          <w:color w:val="auto"/>
        </w:rPr>
        <w:t xml:space="preserve">. </w:t>
      </w:r>
    </w:p>
    <w:p w14:paraId="237F5C68" w14:textId="77777777" w:rsidR="00161C8F" w:rsidRPr="00BF24E1" w:rsidRDefault="00161C8F" w:rsidP="00BC451B">
      <w:pPr>
        <w:spacing w:before="120" w:after="0"/>
        <w:rPr>
          <w:rFonts w:ascii="Arial" w:hAnsi="Arial" w:cs="Arial"/>
          <w:color w:val="auto"/>
        </w:rPr>
      </w:pPr>
      <w:r w:rsidRPr="00BF24E1">
        <w:rPr>
          <w:rFonts w:ascii="Arial" w:hAnsi="Arial" w:cs="Arial"/>
          <w:color w:val="auto"/>
        </w:rPr>
        <w:t>In relation to the Requirements which have been found compliant:</w:t>
      </w:r>
    </w:p>
    <w:p w14:paraId="6808BA93" w14:textId="77777777" w:rsidR="00486536" w:rsidRPr="00BF24E1" w:rsidRDefault="00CA5800" w:rsidP="00BC451B">
      <w:pPr>
        <w:spacing w:before="120" w:after="0"/>
        <w:rPr>
          <w:rFonts w:ascii="Arial" w:hAnsi="Arial" w:cs="Arial"/>
          <w:i/>
          <w:iCs/>
        </w:rPr>
      </w:pPr>
      <w:r w:rsidRPr="00BF24E1">
        <w:rPr>
          <w:rFonts w:ascii="Arial" w:eastAsia="Calibri" w:hAnsi="Arial" w:cs="Arial"/>
          <w:color w:val="auto"/>
        </w:rPr>
        <w:t>Consumers and representatives</w:t>
      </w:r>
      <w:r w:rsidR="00161C8F" w:rsidRPr="00BF24E1">
        <w:rPr>
          <w:rFonts w:ascii="Arial" w:eastAsia="Calibri" w:hAnsi="Arial" w:cs="Arial"/>
          <w:color w:val="auto"/>
        </w:rPr>
        <w:t xml:space="preserve"> considered the organisation was well run and they could partner in improving the </w:t>
      </w:r>
      <w:r w:rsidR="007A1709" w:rsidRPr="00BF24E1">
        <w:rPr>
          <w:rFonts w:ascii="Arial" w:eastAsia="Calibri" w:hAnsi="Arial" w:cs="Arial"/>
          <w:color w:val="auto"/>
        </w:rPr>
        <w:t xml:space="preserve">development, </w:t>
      </w:r>
      <w:r w:rsidR="00161C8F" w:rsidRPr="00BF24E1">
        <w:rPr>
          <w:rFonts w:ascii="Arial" w:eastAsia="Calibri" w:hAnsi="Arial" w:cs="Arial"/>
          <w:color w:val="auto"/>
        </w:rPr>
        <w:t xml:space="preserve">delivery </w:t>
      </w:r>
      <w:r w:rsidR="007A1709" w:rsidRPr="00BF24E1">
        <w:rPr>
          <w:rFonts w:ascii="Arial" w:eastAsia="Calibri" w:hAnsi="Arial" w:cs="Arial"/>
          <w:color w:val="auto"/>
        </w:rPr>
        <w:t xml:space="preserve">and evaluation </w:t>
      </w:r>
      <w:r w:rsidR="00161C8F" w:rsidRPr="00BF24E1">
        <w:rPr>
          <w:rFonts w:ascii="Arial" w:eastAsia="Calibri" w:hAnsi="Arial" w:cs="Arial"/>
          <w:color w:val="auto"/>
        </w:rPr>
        <w:t>o</w:t>
      </w:r>
      <w:r w:rsidR="00161C8F" w:rsidRPr="00BF24E1">
        <w:rPr>
          <w:rFonts w:ascii="Arial" w:eastAsia="Calibri" w:hAnsi="Arial" w:cs="Arial"/>
        </w:rPr>
        <w:t>f care and services</w:t>
      </w:r>
      <w:r w:rsidR="00DB687F" w:rsidRPr="00BF24E1">
        <w:rPr>
          <w:rFonts w:ascii="Arial" w:eastAsia="Calibri" w:hAnsi="Arial" w:cs="Arial"/>
        </w:rPr>
        <w:t>.</w:t>
      </w:r>
      <w:r w:rsidR="0023638E" w:rsidRPr="00BF24E1">
        <w:rPr>
          <w:rFonts w:ascii="Arial" w:eastAsia="Calibri" w:hAnsi="Arial" w:cs="Arial"/>
          <w:color w:val="auto"/>
        </w:rPr>
        <w:t xml:space="preserve"> </w:t>
      </w:r>
      <w:r w:rsidR="00DB687F" w:rsidRPr="00BF24E1">
        <w:rPr>
          <w:rFonts w:ascii="Arial" w:eastAsia="Calibri" w:hAnsi="Arial" w:cs="Arial"/>
          <w:color w:val="auto"/>
        </w:rPr>
        <w:t>Staff</w:t>
      </w:r>
      <w:bookmarkStart w:id="13" w:name="_Hlk109816218"/>
      <w:r w:rsidR="00DB687F" w:rsidRPr="00BF24E1">
        <w:rPr>
          <w:rFonts w:ascii="Arial" w:eastAsia="Arial" w:hAnsi="Arial" w:cs="Arial"/>
        </w:rPr>
        <w:t xml:space="preserve"> described mechanisms for gathering feedback, including through consumer meetings and surveys, </w:t>
      </w:r>
      <w:bookmarkEnd w:id="13"/>
      <w:r w:rsidR="00DB687F" w:rsidRPr="00BF24E1">
        <w:rPr>
          <w:rFonts w:ascii="Arial" w:eastAsia="Arial" w:hAnsi="Arial" w:cs="Arial"/>
        </w:rPr>
        <w:t>c</w:t>
      </w:r>
      <w:r w:rsidR="0023638E" w:rsidRPr="00BF24E1">
        <w:rPr>
          <w:rFonts w:ascii="Arial" w:eastAsia="Calibri" w:hAnsi="Arial" w:cs="Arial"/>
          <w:color w:val="auto"/>
        </w:rPr>
        <w:t xml:space="preserve">onsumers and representatives </w:t>
      </w:r>
      <w:r w:rsidR="00DB687F" w:rsidRPr="00BF24E1">
        <w:rPr>
          <w:rFonts w:ascii="Arial" w:eastAsia="Calibri" w:hAnsi="Arial" w:cs="Arial"/>
          <w:color w:val="auto"/>
        </w:rPr>
        <w:t xml:space="preserve">said </w:t>
      </w:r>
      <w:r w:rsidR="0023638E" w:rsidRPr="00BF24E1">
        <w:rPr>
          <w:rFonts w:ascii="Arial" w:eastAsia="Calibri" w:hAnsi="Arial" w:cs="Arial"/>
          <w:color w:val="auto"/>
        </w:rPr>
        <w:t xml:space="preserve">their </w:t>
      </w:r>
      <w:r w:rsidR="00161C8F" w:rsidRPr="00BF24E1">
        <w:rPr>
          <w:rFonts w:ascii="Arial" w:eastAsia="Calibri" w:hAnsi="Arial" w:cs="Arial"/>
          <w:color w:val="auto"/>
        </w:rPr>
        <w:t xml:space="preserve">feedback was taken </w:t>
      </w:r>
      <w:r w:rsidR="0023638E" w:rsidRPr="00BF24E1">
        <w:rPr>
          <w:rFonts w:ascii="Arial" w:eastAsia="Calibri" w:hAnsi="Arial" w:cs="Arial"/>
          <w:color w:val="auto"/>
        </w:rPr>
        <w:t>seriously</w:t>
      </w:r>
      <w:r w:rsidR="00161C8F" w:rsidRPr="00BF24E1">
        <w:rPr>
          <w:rFonts w:ascii="Arial" w:eastAsia="Calibri" w:hAnsi="Arial" w:cs="Arial"/>
          <w:color w:val="auto"/>
        </w:rPr>
        <w:t xml:space="preserve"> by the service</w:t>
      </w:r>
      <w:r w:rsidR="007A1709" w:rsidRPr="00BF24E1">
        <w:rPr>
          <w:rFonts w:ascii="Arial" w:eastAsia="Calibri" w:hAnsi="Arial" w:cs="Arial"/>
          <w:color w:val="auto"/>
        </w:rPr>
        <w:t xml:space="preserve"> and </w:t>
      </w:r>
      <w:r w:rsidR="007E6614" w:rsidRPr="00BF24E1">
        <w:rPr>
          <w:rFonts w:ascii="Arial" w:eastAsia="Calibri" w:hAnsi="Arial" w:cs="Arial"/>
          <w:color w:val="auto"/>
        </w:rPr>
        <w:t xml:space="preserve">felt </w:t>
      </w:r>
      <w:r w:rsidR="007A1709" w:rsidRPr="00BF24E1">
        <w:rPr>
          <w:rFonts w:ascii="Arial" w:eastAsia="Calibri" w:hAnsi="Arial" w:cs="Arial"/>
          <w:color w:val="auto"/>
        </w:rPr>
        <w:t>their contributions helped to improve outcomes</w:t>
      </w:r>
      <w:r w:rsidR="00DB687F" w:rsidRPr="00BF24E1">
        <w:rPr>
          <w:rFonts w:ascii="Arial" w:eastAsia="Calibri" w:hAnsi="Arial" w:cs="Arial"/>
          <w:color w:val="auto"/>
        </w:rPr>
        <w:t xml:space="preserve">. </w:t>
      </w:r>
      <w:r w:rsidR="00D33DCF" w:rsidRPr="00BF24E1">
        <w:rPr>
          <w:rFonts w:ascii="Arial" w:eastAsia="Calibri" w:hAnsi="Arial" w:cs="Arial"/>
          <w:color w:val="auto"/>
        </w:rPr>
        <w:t xml:space="preserve">Representatives said the service communicated with them regularly and they </w:t>
      </w:r>
      <w:r w:rsidR="009244E2" w:rsidRPr="00BF24E1">
        <w:rPr>
          <w:rFonts w:ascii="Arial" w:eastAsia="Calibri" w:hAnsi="Arial" w:cs="Arial"/>
          <w:color w:val="auto"/>
        </w:rPr>
        <w:t>were</w:t>
      </w:r>
      <w:r w:rsidR="00D33DCF" w:rsidRPr="00BF24E1">
        <w:rPr>
          <w:rFonts w:ascii="Arial" w:eastAsia="Calibri" w:hAnsi="Arial" w:cs="Arial"/>
          <w:color w:val="auto"/>
        </w:rPr>
        <w:t xml:space="preserve"> kept informed of any changes that may impact on the delivery of care and services. </w:t>
      </w:r>
    </w:p>
    <w:p w14:paraId="31EA8D78" w14:textId="77777777" w:rsidR="00161C8F" w:rsidRPr="00BF24E1" w:rsidRDefault="009244E2" w:rsidP="00BC451B">
      <w:pPr>
        <w:spacing w:before="120" w:after="0"/>
        <w:rPr>
          <w:rFonts w:ascii="Arial" w:hAnsi="Arial" w:cs="Arial"/>
        </w:rPr>
      </w:pPr>
      <w:r w:rsidRPr="00BF24E1">
        <w:rPr>
          <w:rFonts w:ascii="Arial" w:eastAsia="Calibri" w:hAnsi="Arial" w:cs="Arial"/>
          <w:color w:val="auto"/>
        </w:rPr>
        <w:t xml:space="preserve">Consumers and representatives </w:t>
      </w:r>
      <w:r w:rsidR="00070A8D" w:rsidRPr="00BF24E1">
        <w:rPr>
          <w:rFonts w:ascii="Arial" w:eastAsia="Calibri" w:hAnsi="Arial" w:cs="Arial"/>
          <w:color w:val="auto"/>
        </w:rPr>
        <w:t xml:space="preserve">said the </w:t>
      </w:r>
      <w:r w:rsidRPr="00BF24E1">
        <w:rPr>
          <w:rFonts w:ascii="Arial" w:eastAsia="Calibri" w:hAnsi="Arial" w:cs="Arial"/>
          <w:color w:val="auto"/>
        </w:rPr>
        <w:t xml:space="preserve">quality of care and services </w:t>
      </w:r>
      <w:r w:rsidR="00070A8D" w:rsidRPr="00BF24E1">
        <w:rPr>
          <w:rFonts w:ascii="Arial" w:eastAsia="Calibri" w:hAnsi="Arial" w:cs="Arial"/>
          <w:color w:val="auto"/>
        </w:rPr>
        <w:t xml:space="preserve">met </w:t>
      </w:r>
      <w:r w:rsidRPr="00BF24E1">
        <w:rPr>
          <w:rFonts w:ascii="Arial" w:eastAsia="Calibri" w:hAnsi="Arial" w:cs="Arial"/>
          <w:color w:val="auto"/>
        </w:rPr>
        <w:t>their needs</w:t>
      </w:r>
      <w:r w:rsidR="00070A8D" w:rsidRPr="00BF24E1">
        <w:rPr>
          <w:rFonts w:ascii="Arial" w:eastAsia="Calibri" w:hAnsi="Arial" w:cs="Arial"/>
          <w:color w:val="auto"/>
        </w:rPr>
        <w:t xml:space="preserve"> and preferences</w:t>
      </w:r>
      <w:r w:rsidRPr="00BF24E1">
        <w:rPr>
          <w:rFonts w:ascii="Arial" w:eastAsia="Calibri" w:hAnsi="Arial" w:cs="Arial"/>
          <w:color w:val="auto"/>
        </w:rPr>
        <w:t xml:space="preserve">. The governing </w:t>
      </w:r>
      <w:r w:rsidR="007E6614" w:rsidRPr="00BF24E1">
        <w:rPr>
          <w:rFonts w:ascii="Arial" w:eastAsia="Calibri" w:hAnsi="Arial" w:cs="Arial"/>
          <w:color w:val="auto"/>
        </w:rPr>
        <w:t xml:space="preserve">board </w:t>
      </w:r>
      <w:r w:rsidRPr="00BF24E1">
        <w:rPr>
          <w:rFonts w:ascii="Arial" w:eastAsia="Calibri" w:hAnsi="Arial" w:cs="Arial"/>
          <w:color w:val="auto"/>
        </w:rPr>
        <w:t>promote</w:t>
      </w:r>
      <w:r w:rsidR="007E6614" w:rsidRPr="00BF24E1">
        <w:rPr>
          <w:rFonts w:ascii="Arial" w:eastAsia="Calibri" w:hAnsi="Arial" w:cs="Arial"/>
          <w:color w:val="auto"/>
        </w:rPr>
        <w:t>d its’ accountability</w:t>
      </w:r>
      <w:r w:rsidRPr="00BF24E1">
        <w:rPr>
          <w:rFonts w:ascii="Arial" w:eastAsia="Calibri" w:hAnsi="Arial" w:cs="Arial"/>
          <w:color w:val="auto"/>
        </w:rPr>
        <w:t xml:space="preserve"> for </w:t>
      </w:r>
      <w:r w:rsidR="007E6614" w:rsidRPr="00BF24E1">
        <w:rPr>
          <w:rFonts w:ascii="Arial" w:eastAsia="Calibri" w:hAnsi="Arial" w:cs="Arial"/>
          <w:color w:val="auto"/>
        </w:rPr>
        <w:t xml:space="preserve">creating </w:t>
      </w:r>
      <w:r w:rsidRPr="00BF24E1">
        <w:rPr>
          <w:rFonts w:ascii="Arial" w:eastAsia="Calibri" w:hAnsi="Arial" w:cs="Arial"/>
          <w:color w:val="auto"/>
        </w:rPr>
        <w:t>a culture of safe, inclusive, quality care and services</w:t>
      </w:r>
      <w:r w:rsidR="007E6614" w:rsidRPr="00BF24E1">
        <w:rPr>
          <w:rFonts w:ascii="Arial" w:eastAsia="Calibri" w:hAnsi="Arial" w:cs="Arial"/>
          <w:color w:val="auto"/>
        </w:rPr>
        <w:t xml:space="preserve"> through regular communication </w:t>
      </w:r>
      <w:r w:rsidR="00C020E7" w:rsidRPr="00BF24E1">
        <w:rPr>
          <w:rFonts w:ascii="Arial" w:eastAsia="Calibri" w:hAnsi="Arial" w:cs="Arial"/>
          <w:color w:val="auto"/>
        </w:rPr>
        <w:t>with</w:t>
      </w:r>
      <w:r w:rsidR="007E6614" w:rsidRPr="00BF24E1">
        <w:rPr>
          <w:rFonts w:ascii="Arial" w:eastAsia="Calibri" w:hAnsi="Arial" w:cs="Arial"/>
          <w:color w:val="auto"/>
        </w:rPr>
        <w:t xml:space="preserve"> consumers and representatives</w:t>
      </w:r>
      <w:r w:rsidRPr="00BF24E1">
        <w:rPr>
          <w:rFonts w:ascii="Arial" w:eastAsia="Calibri" w:hAnsi="Arial" w:cs="Arial"/>
          <w:color w:val="auto"/>
        </w:rPr>
        <w:t xml:space="preserve">. </w:t>
      </w:r>
      <w:r w:rsidR="00A6603F" w:rsidRPr="00BF24E1">
        <w:rPr>
          <w:rFonts w:ascii="Arial" w:eastAsia="Calibri" w:hAnsi="Arial" w:cs="Arial"/>
          <w:color w:val="auto"/>
        </w:rPr>
        <w:t>K</w:t>
      </w:r>
      <w:r w:rsidRPr="00BF24E1">
        <w:rPr>
          <w:rFonts w:ascii="Arial" w:hAnsi="Arial" w:cs="Arial"/>
        </w:rPr>
        <w:t xml:space="preserve">ey governance reports </w:t>
      </w:r>
      <w:r w:rsidR="00A6603F" w:rsidRPr="00BF24E1">
        <w:rPr>
          <w:rFonts w:ascii="Arial" w:hAnsi="Arial" w:cs="Arial"/>
        </w:rPr>
        <w:t xml:space="preserve">were </w:t>
      </w:r>
      <w:r w:rsidRPr="00BF24E1">
        <w:rPr>
          <w:rFonts w:ascii="Arial" w:hAnsi="Arial" w:cs="Arial"/>
        </w:rPr>
        <w:t>provide</w:t>
      </w:r>
      <w:r w:rsidR="007E6614" w:rsidRPr="00BF24E1">
        <w:rPr>
          <w:rFonts w:ascii="Arial" w:hAnsi="Arial" w:cs="Arial"/>
        </w:rPr>
        <w:t xml:space="preserve">d to the </w:t>
      </w:r>
      <w:r w:rsidRPr="00BF24E1">
        <w:rPr>
          <w:rFonts w:ascii="Arial" w:hAnsi="Arial" w:cs="Arial"/>
        </w:rPr>
        <w:t xml:space="preserve">board </w:t>
      </w:r>
      <w:r w:rsidR="00A6603F" w:rsidRPr="00BF24E1">
        <w:rPr>
          <w:rFonts w:ascii="Arial" w:hAnsi="Arial" w:cs="Arial"/>
        </w:rPr>
        <w:t>to monitor</w:t>
      </w:r>
      <w:r w:rsidR="008F10AA" w:rsidRPr="00BF24E1">
        <w:rPr>
          <w:rFonts w:ascii="Arial" w:hAnsi="Arial" w:cs="Arial"/>
        </w:rPr>
        <w:t xml:space="preserve"> </w:t>
      </w:r>
      <w:r w:rsidR="00C020E7" w:rsidRPr="00BF24E1">
        <w:rPr>
          <w:rFonts w:ascii="Arial" w:hAnsi="Arial" w:cs="Arial"/>
        </w:rPr>
        <w:t xml:space="preserve">the </w:t>
      </w:r>
      <w:r w:rsidR="008F10AA" w:rsidRPr="00BF24E1">
        <w:rPr>
          <w:rFonts w:ascii="Arial" w:hAnsi="Arial" w:cs="Arial"/>
        </w:rPr>
        <w:t xml:space="preserve">performance </w:t>
      </w:r>
      <w:r w:rsidR="00A6603F" w:rsidRPr="00BF24E1">
        <w:rPr>
          <w:rFonts w:ascii="Arial" w:hAnsi="Arial" w:cs="Arial"/>
        </w:rPr>
        <w:t xml:space="preserve">of the service, </w:t>
      </w:r>
      <w:r w:rsidRPr="00BF24E1">
        <w:rPr>
          <w:rFonts w:ascii="Arial" w:hAnsi="Arial" w:cs="Arial"/>
        </w:rPr>
        <w:t xml:space="preserve">against the </w:t>
      </w:r>
      <w:r w:rsidR="00C020E7" w:rsidRPr="00BF24E1">
        <w:rPr>
          <w:rFonts w:ascii="Arial" w:hAnsi="Arial" w:cs="Arial"/>
        </w:rPr>
        <w:t xml:space="preserve">requirements of the </w:t>
      </w:r>
      <w:r w:rsidRPr="00BF24E1">
        <w:rPr>
          <w:rFonts w:ascii="Arial" w:hAnsi="Arial" w:cs="Arial"/>
        </w:rPr>
        <w:t>Quality Standards</w:t>
      </w:r>
      <w:r w:rsidR="00C020E7" w:rsidRPr="00BF24E1">
        <w:rPr>
          <w:rFonts w:ascii="Arial" w:hAnsi="Arial" w:cs="Arial"/>
        </w:rPr>
        <w:t>. Q</w:t>
      </w:r>
      <w:r w:rsidRPr="00BF24E1">
        <w:rPr>
          <w:rFonts w:ascii="Arial" w:hAnsi="Arial" w:cs="Arial"/>
        </w:rPr>
        <w:t>uality indicator</w:t>
      </w:r>
      <w:r w:rsidR="007E6614" w:rsidRPr="00BF24E1">
        <w:rPr>
          <w:rFonts w:ascii="Arial" w:hAnsi="Arial" w:cs="Arial"/>
        </w:rPr>
        <w:t>s</w:t>
      </w:r>
      <w:r w:rsidRPr="00BF24E1">
        <w:rPr>
          <w:rFonts w:ascii="Arial" w:hAnsi="Arial" w:cs="Arial"/>
        </w:rPr>
        <w:t xml:space="preserve"> and consumer feedback trends</w:t>
      </w:r>
      <w:r w:rsidR="007E6614" w:rsidRPr="00BF24E1">
        <w:rPr>
          <w:rFonts w:ascii="Arial" w:hAnsi="Arial" w:cs="Arial"/>
        </w:rPr>
        <w:t xml:space="preserve"> </w:t>
      </w:r>
      <w:r w:rsidR="00C020E7" w:rsidRPr="00BF24E1">
        <w:rPr>
          <w:rFonts w:ascii="Arial" w:hAnsi="Arial" w:cs="Arial"/>
        </w:rPr>
        <w:t>informed</w:t>
      </w:r>
      <w:r w:rsidR="007E6614" w:rsidRPr="00BF24E1">
        <w:rPr>
          <w:rFonts w:ascii="Arial" w:hAnsi="Arial" w:cs="Arial"/>
        </w:rPr>
        <w:t xml:space="preserve"> compliance reporting.</w:t>
      </w:r>
      <w:r w:rsidR="00A6603F" w:rsidRPr="00BF24E1">
        <w:rPr>
          <w:rFonts w:ascii="Arial" w:hAnsi="Arial" w:cs="Arial"/>
        </w:rPr>
        <w:t xml:space="preserve">  </w:t>
      </w:r>
    </w:p>
    <w:p w14:paraId="0E41F5EF" w14:textId="6AFBBC1E" w:rsidR="00070A8D" w:rsidRPr="00BC451B" w:rsidRDefault="0012080C" w:rsidP="00BC451B">
      <w:pPr>
        <w:spacing w:before="120" w:after="0"/>
        <w:rPr>
          <w:rFonts w:ascii="Arial" w:hAnsi="Arial" w:cs="Arial"/>
        </w:rPr>
      </w:pPr>
      <w:r w:rsidRPr="00BF24E1">
        <w:rPr>
          <w:rFonts w:ascii="Arial" w:hAnsi="Arial" w:cs="Arial"/>
        </w:rPr>
        <w:t xml:space="preserve">The service demonstrated effective organisation-wide governance systems in relation to information management, continuous improvement, financial </w:t>
      </w:r>
      <w:r w:rsidR="00070A8D" w:rsidRPr="00BF24E1">
        <w:rPr>
          <w:rFonts w:ascii="Arial" w:hAnsi="Arial" w:cs="Arial"/>
        </w:rPr>
        <w:t xml:space="preserve">and workforce </w:t>
      </w:r>
      <w:r w:rsidRPr="00BF24E1">
        <w:rPr>
          <w:rFonts w:ascii="Arial" w:hAnsi="Arial" w:cs="Arial"/>
        </w:rPr>
        <w:t xml:space="preserve">governance, regulatory compliance and feedback and complaints. </w:t>
      </w:r>
      <w:r w:rsidR="00070A8D" w:rsidRPr="00BF24E1">
        <w:rPr>
          <w:rFonts w:ascii="Arial" w:eastAsia="Calibri" w:hAnsi="Arial" w:cs="Arial"/>
          <w:color w:val="auto"/>
        </w:rPr>
        <w:t xml:space="preserve">Clinical and care procedures </w:t>
      </w:r>
      <w:r w:rsidR="00C020E7" w:rsidRPr="00BF24E1">
        <w:rPr>
          <w:rFonts w:ascii="Arial" w:eastAsia="Calibri" w:hAnsi="Arial" w:cs="Arial"/>
          <w:color w:val="auto"/>
        </w:rPr>
        <w:t xml:space="preserve">were </w:t>
      </w:r>
      <w:r w:rsidR="00070A8D" w:rsidRPr="00BF24E1">
        <w:rPr>
          <w:rFonts w:ascii="Arial" w:eastAsia="Calibri" w:hAnsi="Arial" w:cs="Arial"/>
          <w:color w:val="auto"/>
        </w:rPr>
        <w:t xml:space="preserve">reviewed </w:t>
      </w:r>
      <w:r w:rsidR="00C020E7" w:rsidRPr="00BF24E1">
        <w:rPr>
          <w:rFonts w:ascii="Arial" w:eastAsia="Calibri" w:hAnsi="Arial" w:cs="Arial"/>
          <w:color w:val="auto"/>
        </w:rPr>
        <w:t xml:space="preserve">by a clinical team, using </w:t>
      </w:r>
      <w:r w:rsidR="00070A8D" w:rsidRPr="00BF24E1">
        <w:rPr>
          <w:rFonts w:ascii="Arial" w:eastAsia="Calibri" w:hAnsi="Arial" w:cs="Arial"/>
          <w:color w:val="auto"/>
        </w:rPr>
        <w:t xml:space="preserve">evidence-based information </w:t>
      </w:r>
      <w:r w:rsidR="00C020E7" w:rsidRPr="00BF24E1">
        <w:rPr>
          <w:rFonts w:ascii="Arial" w:eastAsia="Calibri" w:hAnsi="Arial" w:cs="Arial"/>
          <w:color w:val="auto"/>
        </w:rPr>
        <w:t>from various sources including sector and legislative updates</w:t>
      </w:r>
      <w:r w:rsidR="00A6603F" w:rsidRPr="00BF24E1">
        <w:rPr>
          <w:rFonts w:ascii="Arial" w:eastAsia="Calibri" w:hAnsi="Arial" w:cs="Arial"/>
          <w:color w:val="auto"/>
        </w:rPr>
        <w:t xml:space="preserve">. </w:t>
      </w:r>
    </w:p>
    <w:p w14:paraId="1384944A" w14:textId="77777777" w:rsidR="00E266BD" w:rsidRPr="00B83D6B" w:rsidRDefault="0012080C" w:rsidP="00BC451B">
      <w:pPr>
        <w:spacing w:before="120" w:after="0"/>
        <w:rPr>
          <w:rFonts w:ascii="Arial" w:hAnsi="Arial" w:cs="Arial"/>
        </w:rPr>
      </w:pPr>
      <w:r w:rsidRPr="00BF24E1">
        <w:rPr>
          <w:rFonts w:ascii="Arial" w:hAnsi="Arial" w:cs="Arial"/>
        </w:rPr>
        <w:t>The service provided evidence of a risk management framework</w:t>
      </w:r>
      <w:r w:rsidR="006C4758" w:rsidRPr="00BF24E1">
        <w:rPr>
          <w:rFonts w:ascii="Arial" w:hAnsi="Arial" w:cs="Arial"/>
        </w:rPr>
        <w:t xml:space="preserve"> including</w:t>
      </w:r>
      <w:r w:rsidRPr="00BF24E1">
        <w:rPr>
          <w:rFonts w:ascii="Arial" w:hAnsi="Arial" w:cs="Arial"/>
        </w:rPr>
        <w:t xml:space="preserve"> policies on high impact and high prevalence risks, abuse and neglect, mandatory reporting and supporting consumers to take risks</w:t>
      </w:r>
      <w:r w:rsidR="00A6603F" w:rsidRPr="00BF24E1">
        <w:rPr>
          <w:rFonts w:ascii="Arial" w:hAnsi="Arial" w:cs="Arial"/>
        </w:rPr>
        <w:t>, s</w:t>
      </w:r>
      <w:r w:rsidR="00A6603F" w:rsidRPr="00BF24E1">
        <w:rPr>
          <w:rFonts w:ascii="Arial" w:eastAsia="Calibri" w:hAnsi="Arial" w:cs="Arial"/>
          <w:color w:val="auto"/>
        </w:rPr>
        <w:t xml:space="preserve">taff were aware of recent legislative updates </w:t>
      </w:r>
      <w:r w:rsidR="006C4758" w:rsidRPr="00BF24E1">
        <w:rPr>
          <w:rFonts w:ascii="Arial" w:eastAsia="Calibri" w:hAnsi="Arial" w:cs="Arial"/>
          <w:color w:val="auto"/>
        </w:rPr>
        <w:t>leading to policy reviews.</w:t>
      </w:r>
      <w:r w:rsidRPr="00BF24E1">
        <w:rPr>
          <w:rFonts w:ascii="Arial" w:hAnsi="Arial" w:cs="Arial"/>
        </w:rPr>
        <w:t xml:space="preserve"> </w:t>
      </w:r>
      <w:bookmarkEnd w:id="11"/>
      <w:r w:rsidR="00313169" w:rsidRPr="00BF24E1">
        <w:rPr>
          <w:rFonts w:ascii="Arial" w:hAnsi="Arial" w:cs="Arial"/>
        </w:rPr>
        <w:t xml:space="preserve">Staff described how incidents were </w:t>
      </w:r>
      <w:r w:rsidR="006C4758" w:rsidRPr="00BF24E1">
        <w:rPr>
          <w:rFonts w:ascii="Arial" w:hAnsi="Arial" w:cs="Arial"/>
        </w:rPr>
        <w:t xml:space="preserve">reported and </w:t>
      </w:r>
      <w:r w:rsidR="00313169" w:rsidRPr="00BF24E1">
        <w:rPr>
          <w:rFonts w:ascii="Arial" w:hAnsi="Arial" w:cs="Arial"/>
        </w:rPr>
        <w:t>managed</w:t>
      </w:r>
      <w:r w:rsidR="006C4758" w:rsidRPr="00BF24E1">
        <w:rPr>
          <w:rFonts w:ascii="Arial" w:hAnsi="Arial" w:cs="Arial"/>
        </w:rPr>
        <w:t xml:space="preserve"> and provided examples of actions </w:t>
      </w:r>
      <w:r w:rsidR="006C4758" w:rsidRPr="00BF24E1">
        <w:rPr>
          <w:rFonts w:ascii="Arial" w:hAnsi="Arial" w:cs="Arial"/>
        </w:rPr>
        <w:lastRenderedPageBreak/>
        <w:t>implemented to reduce risk of occurring such as regular observations and pain charting if a consumer had a fall. The service had a Dignity of Risk Consent Form, this was reviewed annually for each consumer; staff had been trained on the consent process which assisted treating medical officers and staff to balance risk in partnership with the consumer and representative.</w:t>
      </w:r>
      <w:r w:rsidR="006C4758">
        <w:rPr>
          <w:rFonts w:ascii="Arial" w:hAnsi="Arial" w:cs="Arial"/>
        </w:rPr>
        <w:t xml:space="preserve">  </w:t>
      </w:r>
    </w:p>
    <w:sectPr w:rsidR="00E266BD" w:rsidRPr="00B83D6B"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527092" w14:textId="77777777" w:rsidR="00C00ADA" w:rsidRPr="000D4EDE" w:rsidRDefault="00C00ADA" w:rsidP="000D4EDE">
      <w:r>
        <w:separator/>
      </w:r>
    </w:p>
  </w:endnote>
  <w:endnote w:type="continuationSeparator" w:id="0">
    <w:p w14:paraId="1C0956FF" w14:textId="77777777" w:rsidR="00C00ADA" w:rsidRPr="000D4EDE" w:rsidRDefault="00C00ADA" w:rsidP="000D4EDE">
      <w:r>
        <w:continuationSeparator/>
      </w:r>
    </w:p>
  </w:endnote>
  <w:endnote w:type="continuationNotice" w:id="1">
    <w:p w14:paraId="1E3585AA" w14:textId="77777777" w:rsidR="00C00ADA" w:rsidRDefault="00C00AD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187158E" w14:textId="77777777" w:rsidR="008F213B" w:rsidRPr="00B83EB9" w:rsidRDefault="008F213B" w:rsidP="005C410D">
            <w:pPr>
              <w:pStyle w:val="Footer"/>
              <w:rPr>
                <w:rFonts w:ascii="Arial" w:hAnsi="Arial" w:cs="Arial"/>
              </w:rPr>
            </w:pPr>
          </w:p>
          <w:p w14:paraId="36529804" w14:textId="77777777" w:rsidR="008F213B" w:rsidRPr="00B83EB9" w:rsidRDefault="008F213B" w:rsidP="005C410D">
            <w:pPr>
              <w:pStyle w:val="Footer"/>
              <w:rPr>
                <w:rFonts w:ascii="Arial" w:hAnsi="Arial" w:cs="Arial"/>
                <w:color w:val="auto"/>
              </w:rPr>
            </w:pPr>
            <w:r w:rsidRPr="00B83EB9">
              <w:rPr>
                <w:rStyle w:val="FooterBold"/>
                <w:rFonts w:ascii="Arial" w:hAnsi="Arial" w:cs="Arial"/>
              </w:rPr>
              <w:t>Name of service:</w:t>
            </w:r>
            <w:r w:rsidRPr="00B83EB9">
              <w:rPr>
                <w:rFonts w:ascii="Arial" w:hAnsi="Arial" w:cs="Arial"/>
              </w:rPr>
              <w:t xml:space="preserve"> </w:t>
            </w:r>
            <w:r w:rsidRPr="00B83EB9">
              <w:rPr>
                <w:rFonts w:ascii="Arial" w:eastAsia="Calibri" w:hAnsi="Arial" w:cs="Arial"/>
                <w:color w:val="auto"/>
              </w:rPr>
              <w:t>Ocean Mist Aged Care</w:t>
            </w:r>
            <w:r w:rsidRPr="00B83EB9">
              <w:rPr>
                <w:rFonts w:ascii="Arial" w:hAnsi="Arial" w:cs="Arial"/>
                <w:color w:val="auto"/>
              </w:rPr>
              <w:t xml:space="preserve"> </w:t>
            </w:r>
            <w:r w:rsidRPr="00B83EB9">
              <w:rPr>
                <w:rFonts w:ascii="Arial" w:hAnsi="Arial" w:cs="Arial"/>
                <w:color w:val="auto"/>
              </w:rPr>
              <w:tab/>
              <w:t>RPT-ACC-0122 v3.0</w:t>
            </w:r>
          </w:p>
          <w:p w14:paraId="199EAA79" w14:textId="77777777" w:rsidR="008F213B" w:rsidRPr="00B83EB9" w:rsidRDefault="008F213B" w:rsidP="005C410D">
            <w:pPr>
              <w:pStyle w:val="Footer"/>
              <w:rPr>
                <w:rFonts w:ascii="Arial" w:hAnsi="Arial" w:cs="Arial"/>
              </w:rPr>
            </w:pPr>
            <w:r w:rsidRPr="00B83EB9">
              <w:rPr>
                <w:rFonts w:ascii="Arial" w:hAnsi="Arial" w:cs="Arial"/>
                <w:b/>
                <w:color w:val="auto"/>
              </w:rPr>
              <w:t xml:space="preserve">Commission ID: </w:t>
            </w:r>
            <w:r w:rsidRPr="00B83EB9">
              <w:rPr>
                <w:rFonts w:ascii="Arial" w:hAnsi="Arial" w:cs="Arial"/>
                <w:color w:val="auto"/>
              </w:rPr>
              <w:t>4565</w:t>
            </w:r>
            <w:r w:rsidRPr="00B83EB9">
              <w:rPr>
                <w:rFonts w:ascii="Arial" w:hAnsi="Arial" w:cs="Arial"/>
              </w:rPr>
              <w:tab/>
            </w:r>
            <w:r w:rsidRPr="00B83EB9">
              <w:rPr>
                <w:rStyle w:val="FooterBold"/>
                <w:rFonts w:ascii="Arial" w:hAnsi="Arial" w:cs="Arial"/>
              </w:rPr>
              <w:t>Sensitive</w:t>
            </w:r>
          </w:p>
          <w:p w14:paraId="76FE9ACD" w14:textId="77777777" w:rsidR="008F213B" w:rsidRPr="00B83EB9" w:rsidRDefault="008F213B" w:rsidP="004D7CEE">
            <w:pPr>
              <w:pStyle w:val="PGnumber"/>
              <w:rPr>
                <w:rFonts w:ascii="Arial" w:hAnsi="Arial" w:cs="Arial"/>
              </w:rPr>
            </w:pPr>
            <w:r w:rsidRPr="00B83EB9">
              <w:rPr>
                <w:rFonts w:ascii="Arial" w:hAnsi="Arial" w:cs="Arial"/>
              </w:rPr>
              <w:t>Page</w:t>
            </w:r>
            <w:r w:rsidRPr="00B83EB9">
              <w:rPr>
                <w:rFonts w:ascii="Arial" w:hAnsi="Arial" w:cs="Arial"/>
                <w:b/>
              </w:rPr>
              <w:t xml:space="preserve"> </w:t>
            </w:r>
            <w:r w:rsidRPr="00B83EB9">
              <w:rPr>
                <w:rFonts w:ascii="Arial" w:hAnsi="Arial" w:cs="Arial"/>
                <w:color w:val="2B579A"/>
                <w:sz w:val="24"/>
                <w:shd w:val="clear" w:color="auto" w:fill="E6E6E6"/>
              </w:rPr>
              <w:fldChar w:fldCharType="begin"/>
            </w:r>
            <w:r w:rsidRPr="00B83EB9">
              <w:rPr>
                <w:rFonts w:ascii="Arial" w:hAnsi="Arial" w:cs="Arial"/>
              </w:rPr>
              <w:instrText xml:space="preserve"> PAGE </w:instrText>
            </w:r>
            <w:r w:rsidRPr="00B83EB9">
              <w:rPr>
                <w:rFonts w:ascii="Arial" w:hAnsi="Arial" w:cs="Arial"/>
                <w:color w:val="2B579A"/>
                <w:sz w:val="24"/>
                <w:shd w:val="clear" w:color="auto" w:fill="E6E6E6"/>
              </w:rPr>
              <w:fldChar w:fldCharType="separate"/>
            </w:r>
            <w:r w:rsidRPr="00B83EB9">
              <w:rPr>
                <w:rFonts w:ascii="Arial" w:hAnsi="Arial" w:cs="Arial"/>
                <w:noProof/>
              </w:rPr>
              <w:t>2</w:t>
            </w:r>
            <w:r w:rsidRPr="00B83EB9">
              <w:rPr>
                <w:rFonts w:ascii="Arial" w:hAnsi="Arial" w:cs="Arial"/>
                <w:color w:val="2B579A"/>
                <w:sz w:val="24"/>
                <w:shd w:val="clear" w:color="auto" w:fill="E6E6E6"/>
              </w:rPr>
              <w:fldChar w:fldCharType="end"/>
            </w:r>
            <w:r w:rsidRPr="00B83EB9">
              <w:rPr>
                <w:rFonts w:ascii="Arial" w:hAnsi="Arial" w:cs="Arial"/>
              </w:rPr>
              <w:t xml:space="preserve"> of </w:t>
            </w:r>
            <w:r w:rsidRPr="00B83EB9">
              <w:rPr>
                <w:rFonts w:ascii="Arial" w:hAnsi="Arial" w:cs="Arial"/>
                <w:color w:val="2B579A"/>
                <w:shd w:val="clear" w:color="auto" w:fill="E6E6E6"/>
              </w:rPr>
              <w:fldChar w:fldCharType="begin"/>
            </w:r>
            <w:r w:rsidRPr="00B83EB9">
              <w:rPr>
                <w:rFonts w:ascii="Arial" w:hAnsi="Arial" w:cs="Arial"/>
                <w:noProof/>
              </w:rPr>
              <w:instrText xml:space="preserve"> NUMPAGES  </w:instrText>
            </w:r>
            <w:r w:rsidRPr="00B83EB9">
              <w:rPr>
                <w:rFonts w:ascii="Arial" w:hAnsi="Arial" w:cs="Arial"/>
                <w:color w:val="2B579A"/>
                <w:shd w:val="clear" w:color="auto" w:fill="E6E6E6"/>
              </w:rPr>
              <w:fldChar w:fldCharType="separate"/>
            </w:r>
            <w:r w:rsidRPr="00B83EB9">
              <w:rPr>
                <w:rFonts w:ascii="Arial" w:hAnsi="Arial" w:cs="Arial"/>
                <w:noProof/>
              </w:rPr>
              <w:t>2</w:t>
            </w:r>
            <w:r w:rsidRPr="00B83EB9">
              <w:rPr>
                <w:rFonts w:ascii="Arial" w:hAnsi="Arial" w:cs="Arial"/>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008F213B" w14:paraId="6DEDCE70" w14:textId="77777777" w:rsidTr="18C42F10">
      <w:tc>
        <w:tcPr>
          <w:tcW w:w="3400" w:type="dxa"/>
        </w:tcPr>
        <w:p w14:paraId="57FBBDC2" w14:textId="77777777" w:rsidR="008F213B" w:rsidRDefault="008F213B" w:rsidP="18C42F10">
          <w:pPr>
            <w:pStyle w:val="Header"/>
            <w:ind w:left="-115"/>
          </w:pPr>
        </w:p>
      </w:tc>
      <w:tc>
        <w:tcPr>
          <w:tcW w:w="3400" w:type="dxa"/>
        </w:tcPr>
        <w:p w14:paraId="6FABA067" w14:textId="77777777" w:rsidR="008F213B" w:rsidRDefault="008F213B" w:rsidP="18C42F10">
          <w:pPr>
            <w:pStyle w:val="Header"/>
            <w:jc w:val="center"/>
          </w:pPr>
        </w:p>
      </w:tc>
      <w:tc>
        <w:tcPr>
          <w:tcW w:w="3400" w:type="dxa"/>
        </w:tcPr>
        <w:p w14:paraId="263582F6" w14:textId="77777777" w:rsidR="008F213B" w:rsidRDefault="008F213B" w:rsidP="18C42F10">
          <w:pPr>
            <w:pStyle w:val="Header"/>
            <w:ind w:right="-115"/>
            <w:jc w:val="right"/>
          </w:pPr>
        </w:p>
      </w:tc>
    </w:tr>
  </w:tbl>
  <w:p w14:paraId="57158BEF" w14:textId="77777777" w:rsidR="008F213B" w:rsidRDefault="008F213B"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D1DC79" w14:textId="77777777" w:rsidR="00C00ADA" w:rsidRPr="000D4EDE" w:rsidRDefault="00C00ADA" w:rsidP="000D4EDE">
      <w:r>
        <w:separator/>
      </w:r>
    </w:p>
  </w:footnote>
  <w:footnote w:type="continuationSeparator" w:id="0">
    <w:p w14:paraId="14AC0E95" w14:textId="77777777" w:rsidR="00C00ADA" w:rsidRPr="000D4EDE" w:rsidRDefault="00C00ADA" w:rsidP="000D4EDE">
      <w:r>
        <w:continuationSeparator/>
      </w:r>
    </w:p>
  </w:footnote>
  <w:footnote w:type="continuationNotice" w:id="1">
    <w:p w14:paraId="5EB62512" w14:textId="77777777" w:rsidR="00C00ADA" w:rsidRDefault="00C00ADA">
      <w:pPr>
        <w:spacing w:after="0"/>
      </w:pPr>
    </w:p>
  </w:footnote>
  <w:footnote w:id="2">
    <w:p w14:paraId="75ABDB9C" w14:textId="77777777" w:rsidR="008F213B" w:rsidRDefault="008F213B" w:rsidP="008B1BE2">
      <w:pPr>
        <w:pStyle w:val="FootnoteText"/>
      </w:pPr>
      <w:r>
        <w:rPr>
          <w:rStyle w:val="FootnoteReference"/>
        </w:rPr>
        <w:footnoteRef/>
      </w:r>
      <w:r>
        <w:t xml:space="preserve"> </w:t>
      </w:r>
      <w:r w:rsidRPr="0076385C">
        <w:rPr>
          <w:rFonts w:ascii="Arial" w:hAnsi="Arial" w:cs="Arial"/>
          <w:sz w:val="20"/>
          <w:szCs w:val="20"/>
        </w:rPr>
        <w:t>The preparation of the performance report is in accordance with sect</w:t>
      </w:r>
      <w:r w:rsidRPr="0076385C">
        <w:rPr>
          <w:rFonts w:ascii="Arial" w:hAnsi="Arial" w:cs="Arial"/>
          <w:color w:val="auto"/>
          <w:sz w:val="20"/>
          <w:szCs w:val="20"/>
        </w:rPr>
        <w:t>ion 40A of the Aged Care Quality and Safety Commission Rules 2018</w:t>
      </w:r>
      <w:r>
        <w:rPr>
          <w:rFonts w:ascii="Arial" w:hAnsi="Arial" w:cs="Arial"/>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AE56B" w14:textId="77777777" w:rsidR="008F213B" w:rsidRPr="00FA049A" w:rsidRDefault="008F213B" w:rsidP="00FA049A">
    <w:pPr>
      <w:pStyle w:val="Header"/>
    </w:pPr>
    <w:r>
      <w:rPr>
        <w:noProof/>
        <w:color w:val="2B579A"/>
        <w:shd w:val="clear" w:color="auto" w:fill="E6E6E6"/>
      </w:rPr>
      <w:drawing>
        <wp:anchor distT="0" distB="0" distL="114300" distR="114300" simplePos="0" relativeHeight="251658243" behindDoc="1" locked="0" layoutInCell="1" allowOverlap="1" wp14:anchorId="2DC906B0" wp14:editId="14124AA2">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8032E" w14:textId="77777777" w:rsidR="008F213B" w:rsidRDefault="008F213B" w:rsidP="00596CE3">
    <w:pPr>
      <w:pStyle w:val="Header"/>
    </w:pPr>
    <w:r>
      <w:rPr>
        <w:noProof/>
      </w:rPr>
      <w:drawing>
        <wp:anchor distT="360045" distB="648335" distL="114300" distR="114300" simplePos="0" relativeHeight="251658245" behindDoc="1" locked="0" layoutInCell="1" allowOverlap="1" wp14:anchorId="1CC5E146" wp14:editId="6E600BA6">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285EE1C4" w14:textId="77777777" w:rsidR="008F213B" w:rsidRDefault="008F213B"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3A3E62"/>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8C525FF"/>
    <w:multiLevelType w:val="hybridMultilevel"/>
    <w:tmpl w:val="65BA0C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E2E0B05"/>
    <w:multiLevelType w:val="hybridMultilevel"/>
    <w:tmpl w:val="D71CC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F00D82"/>
    <w:multiLevelType w:val="hybridMultilevel"/>
    <w:tmpl w:val="C68EC94A"/>
    <w:lvl w:ilvl="0" w:tplc="514058E2">
      <w:start w:val="1"/>
      <w:numFmt w:val="lowerRoman"/>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47B368BB"/>
    <w:multiLevelType w:val="hybridMultilevel"/>
    <w:tmpl w:val="0C58F3FE"/>
    <w:lvl w:ilvl="0" w:tplc="514058E2">
      <w:start w:val="1"/>
      <w:numFmt w:val="lowerRoman"/>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0315B6E"/>
    <w:multiLevelType w:val="hybridMultilevel"/>
    <w:tmpl w:val="9558CB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16"/>
  </w:num>
  <w:num w:numId="4">
    <w:abstractNumId w:val="1"/>
  </w:num>
  <w:num w:numId="5">
    <w:abstractNumId w:val="0"/>
  </w:num>
  <w:num w:numId="6">
    <w:abstractNumId w:val="18"/>
  </w:num>
  <w:num w:numId="7">
    <w:abstractNumId w:val="22"/>
  </w:num>
  <w:num w:numId="8">
    <w:abstractNumId w:val="6"/>
  </w:num>
  <w:num w:numId="9">
    <w:abstractNumId w:val="14"/>
  </w:num>
  <w:num w:numId="10">
    <w:abstractNumId w:val="11"/>
  </w:num>
  <w:num w:numId="11">
    <w:abstractNumId w:val="3"/>
  </w:num>
  <w:num w:numId="12">
    <w:abstractNumId w:val="19"/>
  </w:num>
  <w:num w:numId="13">
    <w:abstractNumId w:val="21"/>
  </w:num>
  <w:num w:numId="14">
    <w:abstractNumId w:val="9"/>
  </w:num>
  <w:num w:numId="15">
    <w:abstractNumId w:val="15"/>
  </w:num>
  <w:num w:numId="16">
    <w:abstractNumId w:val="7"/>
  </w:num>
  <w:num w:numId="17">
    <w:abstractNumId w:val="8"/>
  </w:num>
  <w:num w:numId="18">
    <w:abstractNumId w:val="10"/>
  </w:num>
  <w:num w:numId="19">
    <w:abstractNumId w:val="17"/>
  </w:num>
  <w:num w:numId="20">
    <w:abstractNumId w:val="5"/>
  </w:num>
  <w:num w:numId="21">
    <w:abstractNumId w:val="2"/>
  </w:num>
  <w:num w:numId="22">
    <w:abstractNumId w:val="12"/>
  </w:num>
  <w:num w:numId="23">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4727"/>
    <w:rsid w:val="00005D98"/>
    <w:rsid w:val="0000671B"/>
    <w:rsid w:val="00011C96"/>
    <w:rsid w:val="0001348A"/>
    <w:rsid w:val="000141B9"/>
    <w:rsid w:val="0001708F"/>
    <w:rsid w:val="0001780A"/>
    <w:rsid w:val="000234A2"/>
    <w:rsid w:val="00027955"/>
    <w:rsid w:val="00031B91"/>
    <w:rsid w:val="00034A19"/>
    <w:rsid w:val="00034A80"/>
    <w:rsid w:val="00035623"/>
    <w:rsid w:val="00035CC1"/>
    <w:rsid w:val="00036646"/>
    <w:rsid w:val="00036F9E"/>
    <w:rsid w:val="00037B1A"/>
    <w:rsid w:val="000413B3"/>
    <w:rsid w:val="000428E1"/>
    <w:rsid w:val="00042B21"/>
    <w:rsid w:val="00044468"/>
    <w:rsid w:val="00045619"/>
    <w:rsid w:val="00047A8F"/>
    <w:rsid w:val="0005053C"/>
    <w:rsid w:val="00050E94"/>
    <w:rsid w:val="00051016"/>
    <w:rsid w:val="00051678"/>
    <w:rsid w:val="00051C9A"/>
    <w:rsid w:val="0005238F"/>
    <w:rsid w:val="000568C3"/>
    <w:rsid w:val="00056DE9"/>
    <w:rsid w:val="000571AB"/>
    <w:rsid w:val="00057B71"/>
    <w:rsid w:val="00061014"/>
    <w:rsid w:val="0006140D"/>
    <w:rsid w:val="00062BB7"/>
    <w:rsid w:val="00063082"/>
    <w:rsid w:val="0006450A"/>
    <w:rsid w:val="000654D0"/>
    <w:rsid w:val="00070245"/>
    <w:rsid w:val="00070A8D"/>
    <w:rsid w:val="00070DED"/>
    <w:rsid w:val="000710ED"/>
    <w:rsid w:val="00071157"/>
    <w:rsid w:val="000719D6"/>
    <w:rsid w:val="0007202C"/>
    <w:rsid w:val="000726E8"/>
    <w:rsid w:val="00072B30"/>
    <w:rsid w:val="0007319C"/>
    <w:rsid w:val="000732AA"/>
    <w:rsid w:val="00073AF2"/>
    <w:rsid w:val="00073CFE"/>
    <w:rsid w:val="00075367"/>
    <w:rsid w:val="00075C11"/>
    <w:rsid w:val="00075E9D"/>
    <w:rsid w:val="000767DD"/>
    <w:rsid w:val="00077732"/>
    <w:rsid w:val="00081139"/>
    <w:rsid w:val="00083282"/>
    <w:rsid w:val="0008375B"/>
    <w:rsid w:val="00084B10"/>
    <w:rsid w:val="00084F8B"/>
    <w:rsid w:val="00086D07"/>
    <w:rsid w:val="00086F71"/>
    <w:rsid w:val="000904D1"/>
    <w:rsid w:val="000908A4"/>
    <w:rsid w:val="00091BBA"/>
    <w:rsid w:val="0009280D"/>
    <w:rsid w:val="000932B2"/>
    <w:rsid w:val="00093915"/>
    <w:rsid w:val="000949AD"/>
    <w:rsid w:val="00095109"/>
    <w:rsid w:val="00095991"/>
    <w:rsid w:val="00095FA2"/>
    <w:rsid w:val="0009603F"/>
    <w:rsid w:val="00096399"/>
    <w:rsid w:val="00096B0F"/>
    <w:rsid w:val="00096C32"/>
    <w:rsid w:val="00096D78"/>
    <w:rsid w:val="000A0D9A"/>
    <w:rsid w:val="000A2795"/>
    <w:rsid w:val="000A490E"/>
    <w:rsid w:val="000A4C7F"/>
    <w:rsid w:val="000A6B31"/>
    <w:rsid w:val="000B01D2"/>
    <w:rsid w:val="000B04C5"/>
    <w:rsid w:val="000B0DA8"/>
    <w:rsid w:val="000B0F5E"/>
    <w:rsid w:val="000B2104"/>
    <w:rsid w:val="000B26FE"/>
    <w:rsid w:val="000B47D9"/>
    <w:rsid w:val="000B5391"/>
    <w:rsid w:val="000B63CA"/>
    <w:rsid w:val="000B68A0"/>
    <w:rsid w:val="000B752A"/>
    <w:rsid w:val="000C14D9"/>
    <w:rsid w:val="000C15C7"/>
    <w:rsid w:val="000C1C6F"/>
    <w:rsid w:val="000C3466"/>
    <w:rsid w:val="000C55AD"/>
    <w:rsid w:val="000C6675"/>
    <w:rsid w:val="000D4EDE"/>
    <w:rsid w:val="000D5A2B"/>
    <w:rsid w:val="000D784F"/>
    <w:rsid w:val="000E00D6"/>
    <w:rsid w:val="000E1AD5"/>
    <w:rsid w:val="000E2460"/>
    <w:rsid w:val="000E2F78"/>
    <w:rsid w:val="000E43AC"/>
    <w:rsid w:val="000E4A3A"/>
    <w:rsid w:val="000F3D2A"/>
    <w:rsid w:val="000F48CA"/>
    <w:rsid w:val="000F4D89"/>
    <w:rsid w:val="000F5287"/>
    <w:rsid w:val="000F5646"/>
    <w:rsid w:val="000F78FA"/>
    <w:rsid w:val="001007A0"/>
    <w:rsid w:val="00100DC9"/>
    <w:rsid w:val="00101B01"/>
    <w:rsid w:val="00101F4F"/>
    <w:rsid w:val="001025F4"/>
    <w:rsid w:val="001045E8"/>
    <w:rsid w:val="0010721A"/>
    <w:rsid w:val="0010792A"/>
    <w:rsid w:val="00113274"/>
    <w:rsid w:val="0012080C"/>
    <w:rsid w:val="001209DE"/>
    <w:rsid w:val="00121EAC"/>
    <w:rsid w:val="0012342B"/>
    <w:rsid w:val="00123576"/>
    <w:rsid w:val="00124034"/>
    <w:rsid w:val="00124B21"/>
    <w:rsid w:val="00125841"/>
    <w:rsid w:val="001268ED"/>
    <w:rsid w:val="001307AA"/>
    <w:rsid w:val="00130EF5"/>
    <w:rsid w:val="001327B8"/>
    <w:rsid w:val="00133026"/>
    <w:rsid w:val="0013471B"/>
    <w:rsid w:val="0013475A"/>
    <w:rsid w:val="001350C9"/>
    <w:rsid w:val="001352D4"/>
    <w:rsid w:val="00137C97"/>
    <w:rsid w:val="0014065A"/>
    <w:rsid w:val="00140D35"/>
    <w:rsid w:val="001413D9"/>
    <w:rsid w:val="00142FF8"/>
    <w:rsid w:val="0014378F"/>
    <w:rsid w:val="00143AFB"/>
    <w:rsid w:val="001440BC"/>
    <w:rsid w:val="00145738"/>
    <w:rsid w:val="00145C92"/>
    <w:rsid w:val="0014722A"/>
    <w:rsid w:val="001477EE"/>
    <w:rsid w:val="00150341"/>
    <w:rsid w:val="00150D73"/>
    <w:rsid w:val="00151CE6"/>
    <w:rsid w:val="00152862"/>
    <w:rsid w:val="001544DE"/>
    <w:rsid w:val="00154591"/>
    <w:rsid w:val="00154860"/>
    <w:rsid w:val="00154E2F"/>
    <w:rsid w:val="00155807"/>
    <w:rsid w:val="00157C98"/>
    <w:rsid w:val="00157F67"/>
    <w:rsid w:val="001606CA"/>
    <w:rsid w:val="00161730"/>
    <w:rsid w:val="00161A79"/>
    <w:rsid w:val="00161C8F"/>
    <w:rsid w:val="0016370B"/>
    <w:rsid w:val="00164B81"/>
    <w:rsid w:val="001653B6"/>
    <w:rsid w:val="00165C48"/>
    <w:rsid w:val="00165D77"/>
    <w:rsid w:val="001665E1"/>
    <w:rsid w:val="00167E9C"/>
    <w:rsid w:val="00171B41"/>
    <w:rsid w:val="00173B92"/>
    <w:rsid w:val="00174B0F"/>
    <w:rsid w:val="00174E46"/>
    <w:rsid w:val="0018015E"/>
    <w:rsid w:val="001817EA"/>
    <w:rsid w:val="001820B1"/>
    <w:rsid w:val="0018235E"/>
    <w:rsid w:val="00183B64"/>
    <w:rsid w:val="0018454E"/>
    <w:rsid w:val="00184659"/>
    <w:rsid w:val="00191BF5"/>
    <w:rsid w:val="00192C9D"/>
    <w:rsid w:val="001948CE"/>
    <w:rsid w:val="0019532D"/>
    <w:rsid w:val="00197AAB"/>
    <w:rsid w:val="001A0C8C"/>
    <w:rsid w:val="001A2FC3"/>
    <w:rsid w:val="001A4EFC"/>
    <w:rsid w:val="001A614F"/>
    <w:rsid w:val="001A664F"/>
    <w:rsid w:val="001B065C"/>
    <w:rsid w:val="001B2DB7"/>
    <w:rsid w:val="001B391D"/>
    <w:rsid w:val="001C0243"/>
    <w:rsid w:val="001C1E92"/>
    <w:rsid w:val="001C3A7D"/>
    <w:rsid w:val="001C3A90"/>
    <w:rsid w:val="001C631D"/>
    <w:rsid w:val="001C7374"/>
    <w:rsid w:val="001C747A"/>
    <w:rsid w:val="001D0C02"/>
    <w:rsid w:val="001D139D"/>
    <w:rsid w:val="001D220F"/>
    <w:rsid w:val="001D4303"/>
    <w:rsid w:val="001D4C25"/>
    <w:rsid w:val="001D4D64"/>
    <w:rsid w:val="001D6AC1"/>
    <w:rsid w:val="001D71E9"/>
    <w:rsid w:val="001D79BB"/>
    <w:rsid w:val="001E09B8"/>
    <w:rsid w:val="001E0F51"/>
    <w:rsid w:val="001E25EE"/>
    <w:rsid w:val="001E2AFA"/>
    <w:rsid w:val="001E55BF"/>
    <w:rsid w:val="001E62D8"/>
    <w:rsid w:val="001E7EB8"/>
    <w:rsid w:val="001F3A0C"/>
    <w:rsid w:val="001F3E0B"/>
    <w:rsid w:val="001F488A"/>
    <w:rsid w:val="001F4AC8"/>
    <w:rsid w:val="001F6E1A"/>
    <w:rsid w:val="001F780A"/>
    <w:rsid w:val="001F7917"/>
    <w:rsid w:val="001F7E42"/>
    <w:rsid w:val="00200613"/>
    <w:rsid w:val="0020155D"/>
    <w:rsid w:val="00205A6B"/>
    <w:rsid w:val="00205DA7"/>
    <w:rsid w:val="0020690E"/>
    <w:rsid w:val="00206B6B"/>
    <w:rsid w:val="00206E84"/>
    <w:rsid w:val="00210392"/>
    <w:rsid w:val="00212264"/>
    <w:rsid w:val="00214001"/>
    <w:rsid w:val="0021760E"/>
    <w:rsid w:val="0021781E"/>
    <w:rsid w:val="00220550"/>
    <w:rsid w:val="00221347"/>
    <w:rsid w:val="00226E95"/>
    <w:rsid w:val="002301A2"/>
    <w:rsid w:val="002301B2"/>
    <w:rsid w:val="002316F2"/>
    <w:rsid w:val="00232320"/>
    <w:rsid w:val="0023637D"/>
    <w:rsid w:val="0023638E"/>
    <w:rsid w:val="002367BB"/>
    <w:rsid w:val="00236C2D"/>
    <w:rsid w:val="002374B7"/>
    <w:rsid w:val="00240126"/>
    <w:rsid w:val="00241D3E"/>
    <w:rsid w:val="00242C86"/>
    <w:rsid w:val="0024304D"/>
    <w:rsid w:val="0024336B"/>
    <w:rsid w:val="00244826"/>
    <w:rsid w:val="00244B17"/>
    <w:rsid w:val="00246613"/>
    <w:rsid w:val="00247ACA"/>
    <w:rsid w:val="00251BE4"/>
    <w:rsid w:val="00251EEF"/>
    <w:rsid w:val="00251EF5"/>
    <w:rsid w:val="00252E6A"/>
    <w:rsid w:val="00253362"/>
    <w:rsid w:val="002538B8"/>
    <w:rsid w:val="00256FB0"/>
    <w:rsid w:val="002570E9"/>
    <w:rsid w:val="0025782A"/>
    <w:rsid w:val="00257BC9"/>
    <w:rsid w:val="0026079D"/>
    <w:rsid w:val="00260A64"/>
    <w:rsid w:val="00264479"/>
    <w:rsid w:val="002645B4"/>
    <w:rsid w:val="002661A6"/>
    <w:rsid w:val="00266C23"/>
    <w:rsid w:val="00266EFB"/>
    <w:rsid w:val="00270AED"/>
    <w:rsid w:val="002738CC"/>
    <w:rsid w:val="00274602"/>
    <w:rsid w:val="00277F69"/>
    <w:rsid w:val="0028102B"/>
    <w:rsid w:val="002827F4"/>
    <w:rsid w:val="00283197"/>
    <w:rsid w:val="00283AA1"/>
    <w:rsid w:val="00285868"/>
    <w:rsid w:val="00286EAD"/>
    <w:rsid w:val="00286EC4"/>
    <w:rsid w:val="00290AB7"/>
    <w:rsid w:val="0029328B"/>
    <w:rsid w:val="002934E3"/>
    <w:rsid w:val="0029389B"/>
    <w:rsid w:val="00294E5A"/>
    <w:rsid w:val="002A10BF"/>
    <w:rsid w:val="002A1894"/>
    <w:rsid w:val="002A2188"/>
    <w:rsid w:val="002A24E2"/>
    <w:rsid w:val="002A36F2"/>
    <w:rsid w:val="002A4264"/>
    <w:rsid w:val="002A5828"/>
    <w:rsid w:val="002A7D14"/>
    <w:rsid w:val="002B085B"/>
    <w:rsid w:val="002B0913"/>
    <w:rsid w:val="002B28E4"/>
    <w:rsid w:val="002B655F"/>
    <w:rsid w:val="002B65EC"/>
    <w:rsid w:val="002B7504"/>
    <w:rsid w:val="002C0D97"/>
    <w:rsid w:val="002C1984"/>
    <w:rsid w:val="002C1D79"/>
    <w:rsid w:val="002C2563"/>
    <w:rsid w:val="002C2BB4"/>
    <w:rsid w:val="002C3D3F"/>
    <w:rsid w:val="002C4F33"/>
    <w:rsid w:val="002C608B"/>
    <w:rsid w:val="002C66D1"/>
    <w:rsid w:val="002C7065"/>
    <w:rsid w:val="002C7CBC"/>
    <w:rsid w:val="002C7F4A"/>
    <w:rsid w:val="002D24C6"/>
    <w:rsid w:val="002D2804"/>
    <w:rsid w:val="002D4B6C"/>
    <w:rsid w:val="002D5086"/>
    <w:rsid w:val="002D5274"/>
    <w:rsid w:val="002D5918"/>
    <w:rsid w:val="002E02BF"/>
    <w:rsid w:val="002E059C"/>
    <w:rsid w:val="002E0F64"/>
    <w:rsid w:val="002E13F9"/>
    <w:rsid w:val="002E1B2D"/>
    <w:rsid w:val="002E3643"/>
    <w:rsid w:val="002E3A46"/>
    <w:rsid w:val="002E3FB8"/>
    <w:rsid w:val="002E4559"/>
    <w:rsid w:val="002E5630"/>
    <w:rsid w:val="002E7733"/>
    <w:rsid w:val="002F0AFA"/>
    <w:rsid w:val="002F0C2C"/>
    <w:rsid w:val="002F1E80"/>
    <w:rsid w:val="002F1F7B"/>
    <w:rsid w:val="002F3A93"/>
    <w:rsid w:val="002F3ADE"/>
    <w:rsid w:val="002F4032"/>
    <w:rsid w:val="002F77C1"/>
    <w:rsid w:val="00300259"/>
    <w:rsid w:val="00300655"/>
    <w:rsid w:val="00301327"/>
    <w:rsid w:val="00303D18"/>
    <w:rsid w:val="0030717A"/>
    <w:rsid w:val="00307ADD"/>
    <w:rsid w:val="00312A66"/>
    <w:rsid w:val="003130CA"/>
    <w:rsid w:val="00313169"/>
    <w:rsid w:val="003159AD"/>
    <w:rsid w:val="00315CAF"/>
    <w:rsid w:val="003167A1"/>
    <w:rsid w:val="00320353"/>
    <w:rsid w:val="00321142"/>
    <w:rsid w:val="00330034"/>
    <w:rsid w:val="00331912"/>
    <w:rsid w:val="0033391F"/>
    <w:rsid w:val="003341B7"/>
    <w:rsid w:val="00334B8B"/>
    <w:rsid w:val="00340283"/>
    <w:rsid w:val="00340E7C"/>
    <w:rsid w:val="00341026"/>
    <w:rsid w:val="003413E5"/>
    <w:rsid w:val="00341858"/>
    <w:rsid w:val="00342878"/>
    <w:rsid w:val="00344201"/>
    <w:rsid w:val="00344532"/>
    <w:rsid w:val="0034591B"/>
    <w:rsid w:val="0034623B"/>
    <w:rsid w:val="0034740C"/>
    <w:rsid w:val="00350267"/>
    <w:rsid w:val="00350E4C"/>
    <w:rsid w:val="003517AE"/>
    <w:rsid w:val="00353166"/>
    <w:rsid w:val="00354629"/>
    <w:rsid w:val="00355E41"/>
    <w:rsid w:val="00357041"/>
    <w:rsid w:val="003608B7"/>
    <w:rsid w:val="003631E6"/>
    <w:rsid w:val="003637EB"/>
    <w:rsid w:val="00367E0F"/>
    <w:rsid w:val="00370608"/>
    <w:rsid w:val="00371F54"/>
    <w:rsid w:val="00374886"/>
    <w:rsid w:val="00375B23"/>
    <w:rsid w:val="0037770C"/>
    <w:rsid w:val="00377A2A"/>
    <w:rsid w:val="00377AE2"/>
    <w:rsid w:val="00377C8B"/>
    <w:rsid w:val="0038270D"/>
    <w:rsid w:val="0038354D"/>
    <w:rsid w:val="00383A95"/>
    <w:rsid w:val="00383CEA"/>
    <w:rsid w:val="003850CE"/>
    <w:rsid w:val="003852F5"/>
    <w:rsid w:val="00385CA0"/>
    <w:rsid w:val="00386235"/>
    <w:rsid w:val="003906EE"/>
    <w:rsid w:val="0039428D"/>
    <w:rsid w:val="0039695A"/>
    <w:rsid w:val="003975B1"/>
    <w:rsid w:val="003A0600"/>
    <w:rsid w:val="003A1529"/>
    <w:rsid w:val="003A2733"/>
    <w:rsid w:val="003A3021"/>
    <w:rsid w:val="003A3AB0"/>
    <w:rsid w:val="003A627E"/>
    <w:rsid w:val="003A79EE"/>
    <w:rsid w:val="003B268B"/>
    <w:rsid w:val="003B3866"/>
    <w:rsid w:val="003B6E16"/>
    <w:rsid w:val="003C180A"/>
    <w:rsid w:val="003C1E25"/>
    <w:rsid w:val="003C3B5A"/>
    <w:rsid w:val="003C3CD8"/>
    <w:rsid w:val="003C6C9F"/>
    <w:rsid w:val="003D26E9"/>
    <w:rsid w:val="003D27CB"/>
    <w:rsid w:val="003D325E"/>
    <w:rsid w:val="003D329D"/>
    <w:rsid w:val="003D3AD9"/>
    <w:rsid w:val="003D3D2B"/>
    <w:rsid w:val="003D493B"/>
    <w:rsid w:val="003D4F10"/>
    <w:rsid w:val="003D7AD2"/>
    <w:rsid w:val="003D7F45"/>
    <w:rsid w:val="003E085F"/>
    <w:rsid w:val="003E5DED"/>
    <w:rsid w:val="003E6BF6"/>
    <w:rsid w:val="003F0893"/>
    <w:rsid w:val="003F0F0D"/>
    <w:rsid w:val="003F5B4A"/>
    <w:rsid w:val="0040173E"/>
    <w:rsid w:val="004017D0"/>
    <w:rsid w:val="004018B8"/>
    <w:rsid w:val="004022F9"/>
    <w:rsid w:val="004039DB"/>
    <w:rsid w:val="004054BC"/>
    <w:rsid w:val="00411E5A"/>
    <w:rsid w:val="0041260F"/>
    <w:rsid w:val="00412CD3"/>
    <w:rsid w:val="00412EEC"/>
    <w:rsid w:val="00413090"/>
    <w:rsid w:val="00413C8B"/>
    <w:rsid w:val="004143EF"/>
    <w:rsid w:val="00415494"/>
    <w:rsid w:val="00415A6D"/>
    <w:rsid w:val="00417128"/>
    <w:rsid w:val="004203D5"/>
    <w:rsid w:val="00420441"/>
    <w:rsid w:val="00421E2D"/>
    <w:rsid w:val="0042291F"/>
    <w:rsid w:val="00423221"/>
    <w:rsid w:val="00424995"/>
    <w:rsid w:val="004254C5"/>
    <w:rsid w:val="00425E5D"/>
    <w:rsid w:val="0042753F"/>
    <w:rsid w:val="00427F1B"/>
    <w:rsid w:val="00430053"/>
    <w:rsid w:val="00433068"/>
    <w:rsid w:val="0043308F"/>
    <w:rsid w:val="00433C15"/>
    <w:rsid w:val="00435339"/>
    <w:rsid w:val="00441A68"/>
    <w:rsid w:val="0044447D"/>
    <w:rsid w:val="00445E9C"/>
    <w:rsid w:val="00447BA7"/>
    <w:rsid w:val="00450443"/>
    <w:rsid w:val="004538EF"/>
    <w:rsid w:val="0045623D"/>
    <w:rsid w:val="0045770B"/>
    <w:rsid w:val="00461B4C"/>
    <w:rsid w:val="00462F66"/>
    <w:rsid w:val="004635CC"/>
    <w:rsid w:val="00463FA8"/>
    <w:rsid w:val="00467263"/>
    <w:rsid w:val="00467544"/>
    <w:rsid w:val="0047049A"/>
    <w:rsid w:val="00472CBC"/>
    <w:rsid w:val="00475D40"/>
    <w:rsid w:val="004800FF"/>
    <w:rsid w:val="0048207D"/>
    <w:rsid w:val="00486536"/>
    <w:rsid w:val="00493DAA"/>
    <w:rsid w:val="00494335"/>
    <w:rsid w:val="00495A4C"/>
    <w:rsid w:val="004967A1"/>
    <w:rsid w:val="004976EB"/>
    <w:rsid w:val="00497726"/>
    <w:rsid w:val="004A274A"/>
    <w:rsid w:val="004A27BE"/>
    <w:rsid w:val="004A584D"/>
    <w:rsid w:val="004A632F"/>
    <w:rsid w:val="004A68B0"/>
    <w:rsid w:val="004A6BD7"/>
    <w:rsid w:val="004B4BAC"/>
    <w:rsid w:val="004B5616"/>
    <w:rsid w:val="004B584E"/>
    <w:rsid w:val="004B5AE2"/>
    <w:rsid w:val="004B6E78"/>
    <w:rsid w:val="004B7EAC"/>
    <w:rsid w:val="004C07AB"/>
    <w:rsid w:val="004C10FE"/>
    <w:rsid w:val="004C1106"/>
    <w:rsid w:val="004C26FD"/>
    <w:rsid w:val="004C3E36"/>
    <w:rsid w:val="004C6D4B"/>
    <w:rsid w:val="004C7A9C"/>
    <w:rsid w:val="004D03FF"/>
    <w:rsid w:val="004D1E3E"/>
    <w:rsid w:val="004D3081"/>
    <w:rsid w:val="004D440C"/>
    <w:rsid w:val="004D4A61"/>
    <w:rsid w:val="004D4B9B"/>
    <w:rsid w:val="004D5005"/>
    <w:rsid w:val="004D5451"/>
    <w:rsid w:val="004D7CEE"/>
    <w:rsid w:val="004E1CD6"/>
    <w:rsid w:val="004E2269"/>
    <w:rsid w:val="004E2305"/>
    <w:rsid w:val="004E3BA5"/>
    <w:rsid w:val="004F1EBB"/>
    <w:rsid w:val="004F2656"/>
    <w:rsid w:val="004F3339"/>
    <w:rsid w:val="004F4802"/>
    <w:rsid w:val="004F4FF7"/>
    <w:rsid w:val="004F5B0B"/>
    <w:rsid w:val="004F6379"/>
    <w:rsid w:val="004F66B4"/>
    <w:rsid w:val="004F6C06"/>
    <w:rsid w:val="004F72A2"/>
    <w:rsid w:val="00500F72"/>
    <w:rsid w:val="00500FC7"/>
    <w:rsid w:val="005026D4"/>
    <w:rsid w:val="00502EBB"/>
    <w:rsid w:val="00503A51"/>
    <w:rsid w:val="0050563D"/>
    <w:rsid w:val="00507372"/>
    <w:rsid w:val="00512309"/>
    <w:rsid w:val="00513CDA"/>
    <w:rsid w:val="00517BE2"/>
    <w:rsid w:val="00520640"/>
    <w:rsid w:val="00521F20"/>
    <w:rsid w:val="00523C5E"/>
    <w:rsid w:val="00524729"/>
    <w:rsid w:val="00524FFC"/>
    <w:rsid w:val="00525439"/>
    <w:rsid w:val="00526966"/>
    <w:rsid w:val="005279E2"/>
    <w:rsid w:val="005309B0"/>
    <w:rsid w:val="00531320"/>
    <w:rsid w:val="005323C4"/>
    <w:rsid w:val="00532C52"/>
    <w:rsid w:val="005352AA"/>
    <w:rsid w:val="00536D93"/>
    <w:rsid w:val="005407D2"/>
    <w:rsid w:val="005408A5"/>
    <w:rsid w:val="00540E28"/>
    <w:rsid w:val="00542522"/>
    <w:rsid w:val="0054320E"/>
    <w:rsid w:val="00543804"/>
    <w:rsid w:val="0054526E"/>
    <w:rsid w:val="005476B5"/>
    <w:rsid w:val="00552C56"/>
    <w:rsid w:val="00556F74"/>
    <w:rsid w:val="005602DA"/>
    <w:rsid w:val="00560B37"/>
    <w:rsid w:val="0056159C"/>
    <w:rsid w:val="00563189"/>
    <w:rsid w:val="00565AF4"/>
    <w:rsid w:val="005666EE"/>
    <w:rsid w:val="005715A1"/>
    <w:rsid w:val="00573327"/>
    <w:rsid w:val="00574CDE"/>
    <w:rsid w:val="00575A0B"/>
    <w:rsid w:val="00576320"/>
    <w:rsid w:val="00576605"/>
    <w:rsid w:val="00577E0C"/>
    <w:rsid w:val="005827F8"/>
    <w:rsid w:val="00582A6B"/>
    <w:rsid w:val="00584456"/>
    <w:rsid w:val="0058648A"/>
    <w:rsid w:val="0059079E"/>
    <w:rsid w:val="005908EE"/>
    <w:rsid w:val="00590AC1"/>
    <w:rsid w:val="005929FD"/>
    <w:rsid w:val="00592D7B"/>
    <w:rsid w:val="00595CEE"/>
    <w:rsid w:val="00596257"/>
    <w:rsid w:val="00596CE3"/>
    <w:rsid w:val="00597318"/>
    <w:rsid w:val="005A385B"/>
    <w:rsid w:val="005A3E37"/>
    <w:rsid w:val="005A3F63"/>
    <w:rsid w:val="005A59D0"/>
    <w:rsid w:val="005A5C97"/>
    <w:rsid w:val="005A61FE"/>
    <w:rsid w:val="005B073E"/>
    <w:rsid w:val="005B1BBD"/>
    <w:rsid w:val="005B227F"/>
    <w:rsid w:val="005B384F"/>
    <w:rsid w:val="005B4C56"/>
    <w:rsid w:val="005B69D1"/>
    <w:rsid w:val="005B7801"/>
    <w:rsid w:val="005C28EC"/>
    <w:rsid w:val="005C319B"/>
    <w:rsid w:val="005C410D"/>
    <w:rsid w:val="005C5891"/>
    <w:rsid w:val="005C70A2"/>
    <w:rsid w:val="005C71BD"/>
    <w:rsid w:val="005C7878"/>
    <w:rsid w:val="005D0657"/>
    <w:rsid w:val="005D39ED"/>
    <w:rsid w:val="005D5FAE"/>
    <w:rsid w:val="005D7C07"/>
    <w:rsid w:val="005D7FD4"/>
    <w:rsid w:val="005E1856"/>
    <w:rsid w:val="005E2330"/>
    <w:rsid w:val="005E34F8"/>
    <w:rsid w:val="005E4055"/>
    <w:rsid w:val="005E5898"/>
    <w:rsid w:val="005E78C7"/>
    <w:rsid w:val="005E7ACC"/>
    <w:rsid w:val="005F23EC"/>
    <w:rsid w:val="005F29B7"/>
    <w:rsid w:val="005F773B"/>
    <w:rsid w:val="00600009"/>
    <w:rsid w:val="00600832"/>
    <w:rsid w:val="00606EB5"/>
    <w:rsid w:val="00607FFD"/>
    <w:rsid w:val="006106C9"/>
    <w:rsid w:val="006136C7"/>
    <w:rsid w:val="00613FAF"/>
    <w:rsid w:val="006163EF"/>
    <w:rsid w:val="0061649E"/>
    <w:rsid w:val="00617FDA"/>
    <w:rsid w:val="006206CF"/>
    <w:rsid w:val="00620D1C"/>
    <w:rsid w:val="0062116F"/>
    <w:rsid w:val="00621260"/>
    <w:rsid w:val="00625B31"/>
    <w:rsid w:val="00626087"/>
    <w:rsid w:val="006270AA"/>
    <w:rsid w:val="006309FA"/>
    <w:rsid w:val="00630AEE"/>
    <w:rsid w:val="00631B19"/>
    <w:rsid w:val="00631F0C"/>
    <w:rsid w:val="00634E4C"/>
    <w:rsid w:val="00634F49"/>
    <w:rsid w:val="00636B8B"/>
    <w:rsid w:val="006427FE"/>
    <w:rsid w:val="00645B1D"/>
    <w:rsid w:val="00647B1F"/>
    <w:rsid w:val="00647F89"/>
    <w:rsid w:val="006506C1"/>
    <w:rsid w:val="00650997"/>
    <w:rsid w:val="00651115"/>
    <w:rsid w:val="00652158"/>
    <w:rsid w:val="00654A16"/>
    <w:rsid w:val="006556A7"/>
    <w:rsid w:val="0065747A"/>
    <w:rsid w:val="006605F6"/>
    <w:rsid w:val="0066084C"/>
    <w:rsid w:val="00661424"/>
    <w:rsid w:val="00662EC6"/>
    <w:rsid w:val="00663698"/>
    <w:rsid w:val="006639F1"/>
    <w:rsid w:val="00663A9E"/>
    <w:rsid w:val="006660ED"/>
    <w:rsid w:val="0066640F"/>
    <w:rsid w:val="0066674D"/>
    <w:rsid w:val="00666A78"/>
    <w:rsid w:val="006722BD"/>
    <w:rsid w:val="00672F67"/>
    <w:rsid w:val="00675703"/>
    <w:rsid w:val="00676B8E"/>
    <w:rsid w:val="00676C12"/>
    <w:rsid w:val="00683282"/>
    <w:rsid w:val="00683723"/>
    <w:rsid w:val="00685936"/>
    <w:rsid w:val="00686A1F"/>
    <w:rsid w:val="0069375D"/>
    <w:rsid w:val="0069407C"/>
    <w:rsid w:val="006940E3"/>
    <w:rsid w:val="00694A73"/>
    <w:rsid w:val="0069574E"/>
    <w:rsid w:val="00697537"/>
    <w:rsid w:val="006A1921"/>
    <w:rsid w:val="006A1945"/>
    <w:rsid w:val="006A2303"/>
    <w:rsid w:val="006A4C1E"/>
    <w:rsid w:val="006A6A96"/>
    <w:rsid w:val="006B0C87"/>
    <w:rsid w:val="006B251C"/>
    <w:rsid w:val="006B4031"/>
    <w:rsid w:val="006B411F"/>
    <w:rsid w:val="006B62A2"/>
    <w:rsid w:val="006C07EB"/>
    <w:rsid w:val="006C19A3"/>
    <w:rsid w:val="006C2E34"/>
    <w:rsid w:val="006C4758"/>
    <w:rsid w:val="006C6878"/>
    <w:rsid w:val="006D5F30"/>
    <w:rsid w:val="006E1882"/>
    <w:rsid w:val="006E1BFD"/>
    <w:rsid w:val="006E232F"/>
    <w:rsid w:val="006E2B7B"/>
    <w:rsid w:val="006E4099"/>
    <w:rsid w:val="006F145A"/>
    <w:rsid w:val="006F1469"/>
    <w:rsid w:val="006F15BD"/>
    <w:rsid w:val="006F1BFC"/>
    <w:rsid w:val="006F27CB"/>
    <w:rsid w:val="006F359B"/>
    <w:rsid w:val="006F5865"/>
    <w:rsid w:val="006F72D0"/>
    <w:rsid w:val="00701EC6"/>
    <w:rsid w:val="0070222D"/>
    <w:rsid w:val="00706179"/>
    <w:rsid w:val="00707868"/>
    <w:rsid w:val="00710228"/>
    <w:rsid w:val="007105A7"/>
    <w:rsid w:val="007107FA"/>
    <w:rsid w:val="00710816"/>
    <w:rsid w:val="007117D4"/>
    <w:rsid w:val="007139BF"/>
    <w:rsid w:val="007143BD"/>
    <w:rsid w:val="00714F78"/>
    <w:rsid w:val="007170F7"/>
    <w:rsid w:val="007176A4"/>
    <w:rsid w:val="00720576"/>
    <w:rsid w:val="007209A1"/>
    <w:rsid w:val="007253B8"/>
    <w:rsid w:val="00726AE1"/>
    <w:rsid w:val="0073093B"/>
    <w:rsid w:val="00730FFA"/>
    <w:rsid w:val="0073128F"/>
    <w:rsid w:val="00731362"/>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9A0"/>
    <w:rsid w:val="00757F63"/>
    <w:rsid w:val="007624FA"/>
    <w:rsid w:val="00762CC8"/>
    <w:rsid w:val="007645AE"/>
    <w:rsid w:val="00764992"/>
    <w:rsid w:val="00764F03"/>
    <w:rsid w:val="0076760D"/>
    <w:rsid w:val="007706FB"/>
    <w:rsid w:val="00770A31"/>
    <w:rsid w:val="0077242A"/>
    <w:rsid w:val="0077396A"/>
    <w:rsid w:val="00774883"/>
    <w:rsid w:val="007758A5"/>
    <w:rsid w:val="00775AA0"/>
    <w:rsid w:val="007770FA"/>
    <w:rsid w:val="00777E88"/>
    <w:rsid w:val="0078325B"/>
    <w:rsid w:val="00787A0D"/>
    <w:rsid w:val="00791738"/>
    <w:rsid w:val="00791780"/>
    <w:rsid w:val="00793424"/>
    <w:rsid w:val="00797A71"/>
    <w:rsid w:val="00797CE0"/>
    <w:rsid w:val="007A0EB7"/>
    <w:rsid w:val="007A1709"/>
    <w:rsid w:val="007A224B"/>
    <w:rsid w:val="007A34B6"/>
    <w:rsid w:val="007A4731"/>
    <w:rsid w:val="007B07BD"/>
    <w:rsid w:val="007B2CD6"/>
    <w:rsid w:val="007B492F"/>
    <w:rsid w:val="007C08B1"/>
    <w:rsid w:val="007C2CC2"/>
    <w:rsid w:val="007C3879"/>
    <w:rsid w:val="007C38BD"/>
    <w:rsid w:val="007C3BD4"/>
    <w:rsid w:val="007C4629"/>
    <w:rsid w:val="007C4B1D"/>
    <w:rsid w:val="007C5918"/>
    <w:rsid w:val="007C614F"/>
    <w:rsid w:val="007C6C95"/>
    <w:rsid w:val="007C79AA"/>
    <w:rsid w:val="007D125D"/>
    <w:rsid w:val="007D13C9"/>
    <w:rsid w:val="007D1F4A"/>
    <w:rsid w:val="007D31DA"/>
    <w:rsid w:val="007D3829"/>
    <w:rsid w:val="007D72C5"/>
    <w:rsid w:val="007D7C0D"/>
    <w:rsid w:val="007E1D84"/>
    <w:rsid w:val="007E3BD2"/>
    <w:rsid w:val="007E44E2"/>
    <w:rsid w:val="007E525D"/>
    <w:rsid w:val="007E5E63"/>
    <w:rsid w:val="007E6614"/>
    <w:rsid w:val="007E6777"/>
    <w:rsid w:val="007E6CD9"/>
    <w:rsid w:val="007F0323"/>
    <w:rsid w:val="007F1FCC"/>
    <w:rsid w:val="007F379E"/>
    <w:rsid w:val="007F435E"/>
    <w:rsid w:val="007F471C"/>
    <w:rsid w:val="007F5402"/>
    <w:rsid w:val="007F70AF"/>
    <w:rsid w:val="007F7A9A"/>
    <w:rsid w:val="00800C90"/>
    <w:rsid w:val="0080379D"/>
    <w:rsid w:val="00806D86"/>
    <w:rsid w:val="00807DD3"/>
    <w:rsid w:val="00811B06"/>
    <w:rsid w:val="008125F8"/>
    <w:rsid w:val="0081274B"/>
    <w:rsid w:val="00812DAC"/>
    <w:rsid w:val="0081421B"/>
    <w:rsid w:val="008204B8"/>
    <w:rsid w:val="00823CFE"/>
    <w:rsid w:val="00824733"/>
    <w:rsid w:val="008253EB"/>
    <w:rsid w:val="008256F3"/>
    <w:rsid w:val="00825D31"/>
    <w:rsid w:val="0082779B"/>
    <w:rsid w:val="00830C1E"/>
    <w:rsid w:val="00833148"/>
    <w:rsid w:val="00834340"/>
    <w:rsid w:val="00837592"/>
    <w:rsid w:val="00837601"/>
    <w:rsid w:val="0084059D"/>
    <w:rsid w:val="0084232B"/>
    <w:rsid w:val="0084260B"/>
    <w:rsid w:val="00844697"/>
    <w:rsid w:val="00844B1D"/>
    <w:rsid w:val="00844F5C"/>
    <w:rsid w:val="0084580E"/>
    <w:rsid w:val="00845843"/>
    <w:rsid w:val="00846D34"/>
    <w:rsid w:val="00847D8A"/>
    <w:rsid w:val="00850CFD"/>
    <w:rsid w:val="00851463"/>
    <w:rsid w:val="00852E17"/>
    <w:rsid w:val="00852F20"/>
    <w:rsid w:val="0085380C"/>
    <w:rsid w:val="00855B3C"/>
    <w:rsid w:val="00855E96"/>
    <w:rsid w:val="0086129F"/>
    <w:rsid w:val="0086196F"/>
    <w:rsid w:val="008637EC"/>
    <w:rsid w:val="00863A77"/>
    <w:rsid w:val="0087078F"/>
    <w:rsid w:val="00870BC6"/>
    <w:rsid w:val="00874964"/>
    <w:rsid w:val="00876F52"/>
    <w:rsid w:val="008778C8"/>
    <w:rsid w:val="0088036D"/>
    <w:rsid w:val="00881155"/>
    <w:rsid w:val="00882892"/>
    <w:rsid w:val="00883241"/>
    <w:rsid w:val="00884323"/>
    <w:rsid w:val="00885A14"/>
    <w:rsid w:val="0088689B"/>
    <w:rsid w:val="00890FA0"/>
    <w:rsid w:val="0089260F"/>
    <w:rsid w:val="00892EC4"/>
    <w:rsid w:val="00893AA3"/>
    <w:rsid w:val="008947BF"/>
    <w:rsid w:val="00895C87"/>
    <w:rsid w:val="008A0971"/>
    <w:rsid w:val="008A1037"/>
    <w:rsid w:val="008A214D"/>
    <w:rsid w:val="008A2C23"/>
    <w:rsid w:val="008A321E"/>
    <w:rsid w:val="008A39D3"/>
    <w:rsid w:val="008A45A3"/>
    <w:rsid w:val="008A5796"/>
    <w:rsid w:val="008A72D2"/>
    <w:rsid w:val="008A74A3"/>
    <w:rsid w:val="008B0881"/>
    <w:rsid w:val="008B1BE2"/>
    <w:rsid w:val="008B1FE7"/>
    <w:rsid w:val="008B5A6F"/>
    <w:rsid w:val="008B5E28"/>
    <w:rsid w:val="008B6868"/>
    <w:rsid w:val="008B6D24"/>
    <w:rsid w:val="008C0189"/>
    <w:rsid w:val="008C0BE9"/>
    <w:rsid w:val="008C19D5"/>
    <w:rsid w:val="008C3894"/>
    <w:rsid w:val="008C4271"/>
    <w:rsid w:val="008C465F"/>
    <w:rsid w:val="008C4C19"/>
    <w:rsid w:val="008C6A43"/>
    <w:rsid w:val="008D080C"/>
    <w:rsid w:val="008D0D3A"/>
    <w:rsid w:val="008D32D8"/>
    <w:rsid w:val="008D46AD"/>
    <w:rsid w:val="008D5417"/>
    <w:rsid w:val="008D5CB8"/>
    <w:rsid w:val="008D6437"/>
    <w:rsid w:val="008D6EDF"/>
    <w:rsid w:val="008E360E"/>
    <w:rsid w:val="008E3D54"/>
    <w:rsid w:val="008E3EF5"/>
    <w:rsid w:val="008E6179"/>
    <w:rsid w:val="008F10AA"/>
    <w:rsid w:val="008F213B"/>
    <w:rsid w:val="008F33B5"/>
    <w:rsid w:val="008F3E99"/>
    <w:rsid w:val="008F6D82"/>
    <w:rsid w:val="008F7336"/>
    <w:rsid w:val="0090058F"/>
    <w:rsid w:val="009006D2"/>
    <w:rsid w:val="00901BE9"/>
    <w:rsid w:val="0090484D"/>
    <w:rsid w:val="00906799"/>
    <w:rsid w:val="00912DD6"/>
    <w:rsid w:val="00914407"/>
    <w:rsid w:val="00914744"/>
    <w:rsid w:val="00915053"/>
    <w:rsid w:val="009150FC"/>
    <w:rsid w:val="00916192"/>
    <w:rsid w:val="00916B81"/>
    <w:rsid w:val="009175DD"/>
    <w:rsid w:val="00922193"/>
    <w:rsid w:val="009232CD"/>
    <w:rsid w:val="00923710"/>
    <w:rsid w:val="00923FEF"/>
    <w:rsid w:val="00924032"/>
    <w:rsid w:val="00924152"/>
    <w:rsid w:val="009244E2"/>
    <w:rsid w:val="00926A69"/>
    <w:rsid w:val="0093194D"/>
    <w:rsid w:val="00934C3F"/>
    <w:rsid w:val="0094004B"/>
    <w:rsid w:val="009401B8"/>
    <w:rsid w:val="009402C4"/>
    <w:rsid w:val="009417AE"/>
    <w:rsid w:val="009421F8"/>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2AC0"/>
    <w:rsid w:val="00964E7A"/>
    <w:rsid w:val="00965F03"/>
    <w:rsid w:val="009661BA"/>
    <w:rsid w:val="009666F7"/>
    <w:rsid w:val="009676D4"/>
    <w:rsid w:val="0097172A"/>
    <w:rsid w:val="009720E1"/>
    <w:rsid w:val="0097314D"/>
    <w:rsid w:val="00973F6A"/>
    <w:rsid w:val="00974F0E"/>
    <w:rsid w:val="00974FB9"/>
    <w:rsid w:val="00975292"/>
    <w:rsid w:val="00975CD7"/>
    <w:rsid w:val="009762CE"/>
    <w:rsid w:val="009811AC"/>
    <w:rsid w:val="00983FEE"/>
    <w:rsid w:val="00985BBD"/>
    <w:rsid w:val="00985E70"/>
    <w:rsid w:val="00986013"/>
    <w:rsid w:val="00995AF9"/>
    <w:rsid w:val="00995BD7"/>
    <w:rsid w:val="009962A6"/>
    <w:rsid w:val="009979F4"/>
    <w:rsid w:val="009A1DF7"/>
    <w:rsid w:val="009A25AA"/>
    <w:rsid w:val="009A45B2"/>
    <w:rsid w:val="009A53FF"/>
    <w:rsid w:val="009A5585"/>
    <w:rsid w:val="009A59D5"/>
    <w:rsid w:val="009A5A35"/>
    <w:rsid w:val="009A657E"/>
    <w:rsid w:val="009A7048"/>
    <w:rsid w:val="009B0F3F"/>
    <w:rsid w:val="009B1095"/>
    <w:rsid w:val="009B2A30"/>
    <w:rsid w:val="009B3527"/>
    <w:rsid w:val="009B3DD4"/>
    <w:rsid w:val="009B4C08"/>
    <w:rsid w:val="009B5E08"/>
    <w:rsid w:val="009C1A89"/>
    <w:rsid w:val="009C563F"/>
    <w:rsid w:val="009C6FA1"/>
    <w:rsid w:val="009C7B01"/>
    <w:rsid w:val="009D0EC3"/>
    <w:rsid w:val="009D20AA"/>
    <w:rsid w:val="009D2DDD"/>
    <w:rsid w:val="009D4EBD"/>
    <w:rsid w:val="009D5FD2"/>
    <w:rsid w:val="009E19DB"/>
    <w:rsid w:val="009E2E0A"/>
    <w:rsid w:val="009E5D48"/>
    <w:rsid w:val="009E7106"/>
    <w:rsid w:val="009E753D"/>
    <w:rsid w:val="009F0618"/>
    <w:rsid w:val="009F15BD"/>
    <w:rsid w:val="009F37C6"/>
    <w:rsid w:val="009F39B4"/>
    <w:rsid w:val="009F586B"/>
    <w:rsid w:val="00A04E35"/>
    <w:rsid w:val="00A10DA6"/>
    <w:rsid w:val="00A1129A"/>
    <w:rsid w:val="00A11DC3"/>
    <w:rsid w:val="00A12C65"/>
    <w:rsid w:val="00A1337D"/>
    <w:rsid w:val="00A151E9"/>
    <w:rsid w:val="00A15DBB"/>
    <w:rsid w:val="00A179A6"/>
    <w:rsid w:val="00A21752"/>
    <w:rsid w:val="00A2442B"/>
    <w:rsid w:val="00A25578"/>
    <w:rsid w:val="00A259F2"/>
    <w:rsid w:val="00A27D9F"/>
    <w:rsid w:val="00A30DA4"/>
    <w:rsid w:val="00A33802"/>
    <w:rsid w:val="00A33B6A"/>
    <w:rsid w:val="00A34A5F"/>
    <w:rsid w:val="00A35C1F"/>
    <w:rsid w:val="00A361D3"/>
    <w:rsid w:val="00A36294"/>
    <w:rsid w:val="00A366AE"/>
    <w:rsid w:val="00A37009"/>
    <w:rsid w:val="00A37162"/>
    <w:rsid w:val="00A37590"/>
    <w:rsid w:val="00A37828"/>
    <w:rsid w:val="00A37E51"/>
    <w:rsid w:val="00A37F73"/>
    <w:rsid w:val="00A4007B"/>
    <w:rsid w:val="00A4106F"/>
    <w:rsid w:val="00A45464"/>
    <w:rsid w:val="00A45AD0"/>
    <w:rsid w:val="00A47633"/>
    <w:rsid w:val="00A53690"/>
    <w:rsid w:val="00A53C5D"/>
    <w:rsid w:val="00A549E4"/>
    <w:rsid w:val="00A54A38"/>
    <w:rsid w:val="00A55845"/>
    <w:rsid w:val="00A55C35"/>
    <w:rsid w:val="00A62D31"/>
    <w:rsid w:val="00A63380"/>
    <w:rsid w:val="00A636E8"/>
    <w:rsid w:val="00A63B39"/>
    <w:rsid w:val="00A65039"/>
    <w:rsid w:val="00A6603F"/>
    <w:rsid w:val="00A6688B"/>
    <w:rsid w:val="00A6698E"/>
    <w:rsid w:val="00A67CAC"/>
    <w:rsid w:val="00A71A15"/>
    <w:rsid w:val="00A72BE4"/>
    <w:rsid w:val="00A74C4F"/>
    <w:rsid w:val="00A74EFD"/>
    <w:rsid w:val="00A75462"/>
    <w:rsid w:val="00A82BE7"/>
    <w:rsid w:val="00A84AB0"/>
    <w:rsid w:val="00A865C7"/>
    <w:rsid w:val="00A91D0B"/>
    <w:rsid w:val="00A95018"/>
    <w:rsid w:val="00A95EF9"/>
    <w:rsid w:val="00A97E3B"/>
    <w:rsid w:val="00AA0540"/>
    <w:rsid w:val="00AA20A1"/>
    <w:rsid w:val="00AA265A"/>
    <w:rsid w:val="00AA3FCD"/>
    <w:rsid w:val="00AA41F2"/>
    <w:rsid w:val="00AA4E91"/>
    <w:rsid w:val="00AB039E"/>
    <w:rsid w:val="00AB4206"/>
    <w:rsid w:val="00AC137F"/>
    <w:rsid w:val="00AC2A93"/>
    <w:rsid w:val="00AC35C3"/>
    <w:rsid w:val="00AC4FA8"/>
    <w:rsid w:val="00AC5850"/>
    <w:rsid w:val="00AC7E54"/>
    <w:rsid w:val="00AD071F"/>
    <w:rsid w:val="00AD103E"/>
    <w:rsid w:val="00AD5CEB"/>
    <w:rsid w:val="00AD61A0"/>
    <w:rsid w:val="00AD65FB"/>
    <w:rsid w:val="00AD73AD"/>
    <w:rsid w:val="00AE2002"/>
    <w:rsid w:val="00AE347E"/>
    <w:rsid w:val="00AE37E6"/>
    <w:rsid w:val="00AE6174"/>
    <w:rsid w:val="00AE6A4E"/>
    <w:rsid w:val="00AE789E"/>
    <w:rsid w:val="00AE7B98"/>
    <w:rsid w:val="00AE7F19"/>
    <w:rsid w:val="00AF129F"/>
    <w:rsid w:val="00AF18AA"/>
    <w:rsid w:val="00AF43BE"/>
    <w:rsid w:val="00AF4B89"/>
    <w:rsid w:val="00AF4FC2"/>
    <w:rsid w:val="00AF5FEB"/>
    <w:rsid w:val="00B01423"/>
    <w:rsid w:val="00B015CB"/>
    <w:rsid w:val="00B0207F"/>
    <w:rsid w:val="00B0366B"/>
    <w:rsid w:val="00B05B09"/>
    <w:rsid w:val="00B11BF6"/>
    <w:rsid w:val="00B1287E"/>
    <w:rsid w:val="00B12DC9"/>
    <w:rsid w:val="00B13272"/>
    <w:rsid w:val="00B13F84"/>
    <w:rsid w:val="00B14604"/>
    <w:rsid w:val="00B155E7"/>
    <w:rsid w:val="00B15ABA"/>
    <w:rsid w:val="00B163BC"/>
    <w:rsid w:val="00B21B98"/>
    <w:rsid w:val="00B22B75"/>
    <w:rsid w:val="00B23AB9"/>
    <w:rsid w:val="00B23E6A"/>
    <w:rsid w:val="00B24328"/>
    <w:rsid w:val="00B245AC"/>
    <w:rsid w:val="00B24626"/>
    <w:rsid w:val="00B27552"/>
    <w:rsid w:val="00B31844"/>
    <w:rsid w:val="00B34339"/>
    <w:rsid w:val="00B3446E"/>
    <w:rsid w:val="00B34BB3"/>
    <w:rsid w:val="00B40DBD"/>
    <w:rsid w:val="00B42B2F"/>
    <w:rsid w:val="00B44900"/>
    <w:rsid w:val="00B44F94"/>
    <w:rsid w:val="00B45A4B"/>
    <w:rsid w:val="00B472E1"/>
    <w:rsid w:val="00B52821"/>
    <w:rsid w:val="00B54500"/>
    <w:rsid w:val="00B60765"/>
    <w:rsid w:val="00B61D9C"/>
    <w:rsid w:val="00B61FDC"/>
    <w:rsid w:val="00B6356D"/>
    <w:rsid w:val="00B63E4E"/>
    <w:rsid w:val="00B65832"/>
    <w:rsid w:val="00B679BF"/>
    <w:rsid w:val="00B71170"/>
    <w:rsid w:val="00B72237"/>
    <w:rsid w:val="00B72741"/>
    <w:rsid w:val="00B74691"/>
    <w:rsid w:val="00B7635B"/>
    <w:rsid w:val="00B802F4"/>
    <w:rsid w:val="00B80BCE"/>
    <w:rsid w:val="00B80C03"/>
    <w:rsid w:val="00B81524"/>
    <w:rsid w:val="00B815DE"/>
    <w:rsid w:val="00B81740"/>
    <w:rsid w:val="00B81CAD"/>
    <w:rsid w:val="00B83D6B"/>
    <w:rsid w:val="00B83EB9"/>
    <w:rsid w:val="00B8541F"/>
    <w:rsid w:val="00B85D7B"/>
    <w:rsid w:val="00B86011"/>
    <w:rsid w:val="00B8694B"/>
    <w:rsid w:val="00B87BB8"/>
    <w:rsid w:val="00B900EA"/>
    <w:rsid w:val="00B91069"/>
    <w:rsid w:val="00B9277D"/>
    <w:rsid w:val="00B92842"/>
    <w:rsid w:val="00B94587"/>
    <w:rsid w:val="00B9701A"/>
    <w:rsid w:val="00B97D25"/>
    <w:rsid w:val="00BA2713"/>
    <w:rsid w:val="00BA2941"/>
    <w:rsid w:val="00BA4C61"/>
    <w:rsid w:val="00BA54C8"/>
    <w:rsid w:val="00BA5D02"/>
    <w:rsid w:val="00BA627A"/>
    <w:rsid w:val="00BB22FA"/>
    <w:rsid w:val="00BB4ACD"/>
    <w:rsid w:val="00BB5F35"/>
    <w:rsid w:val="00BC0107"/>
    <w:rsid w:val="00BC05A6"/>
    <w:rsid w:val="00BC451B"/>
    <w:rsid w:val="00BC453F"/>
    <w:rsid w:val="00BC5E3B"/>
    <w:rsid w:val="00BC7B57"/>
    <w:rsid w:val="00BD0455"/>
    <w:rsid w:val="00BD12A1"/>
    <w:rsid w:val="00BD2E23"/>
    <w:rsid w:val="00BD4A8B"/>
    <w:rsid w:val="00BD74E3"/>
    <w:rsid w:val="00BD76CE"/>
    <w:rsid w:val="00BD7B83"/>
    <w:rsid w:val="00BD7F0B"/>
    <w:rsid w:val="00BE04EC"/>
    <w:rsid w:val="00BE1095"/>
    <w:rsid w:val="00BE1AF5"/>
    <w:rsid w:val="00BF17C6"/>
    <w:rsid w:val="00BF24E1"/>
    <w:rsid w:val="00BF3420"/>
    <w:rsid w:val="00BF5591"/>
    <w:rsid w:val="00BF6E1A"/>
    <w:rsid w:val="00C00ADA"/>
    <w:rsid w:val="00C00FDA"/>
    <w:rsid w:val="00C01823"/>
    <w:rsid w:val="00C020E7"/>
    <w:rsid w:val="00C02EB9"/>
    <w:rsid w:val="00C03AD5"/>
    <w:rsid w:val="00C04E4B"/>
    <w:rsid w:val="00C0576E"/>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A76"/>
    <w:rsid w:val="00C27C69"/>
    <w:rsid w:val="00C27DC7"/>
    <w:rsid w:val="00C3243F"/>
    <w:rsid w:val="00C335C0"/>
    <w:rsid w:val="00C33AB6"/>
    <w:rsid w:val="00C34C5B"/>
    <w:rsid w:val="00C3521C"/>
    <w:rsid w:val="00C35599"/>
    <w:rsid w:val="00C37EB8"/>
    <w:rsid w:val="00C41D04"/>
    <w:rsid w:val="00C43942"/>
    <w:rsid w:val="00C45719"/>
    <w:rsid w:val="00C45E96"/>
    <w:rsid w:val="00C503A0"/>
    <w:rsid w:val="00C5191E"/>
    <w:rsid w:val="00C52DBB"/>
    <w:rsid w:val="00C53DC3"/>
    <w:rsid w:val="00C54BFA"/>
    <w:rsid w:val="00C61CF6"/>
    <w:rsid w:val="00C62644"/>
    <w:rsid w:val="00C62BF5"/>
    <w:rsid w:val="00C636DA"/>
    <w:rsid w:val="00C658A2"/>
    <w:rsid w:val="00C663B9"/>
    <w:rsid w:val="00C6797C"/>
    <w:rsid w:val="00C67E22"/>
    <w:rsid w:val="00C72271"/>
    <w:rsid w:val="00C725B3"/>
    <w:rsid w:val="00C7624C"/>
    <w:rsid w:val="00C76B27"/>
    <w:rsid w:val="00C81356"/>
    <w:rsid w:val="00C87DA0"/>
    <w:rsid w:val="00C90E0F"/>
    <w:rsid w:val="00C9354C"/>
    <w:rsid w:val="00C9481A"/>
    <w:rsid w:val="00CA06A0"/>
    <w:rsid w:val="00CA0B92"/>
    <w:rsid w:val="00CA0D20"/>
    <w:rsid w:val="00CA15DB"/>
    <w:rsid w:val="00CA21B4"/>
    <w:rsid w:val="00CA2A4A"/>
    <w:rsid w:val="00CA4B16"/>
    <w:rsid w:val="00CA4C52"/>
    <w:rsid w:val="00CA5800"/>
    <w:rsid w:val="00CA5CB5"/>
    <w:rsid w:val="00CA6EC4"/>
    <w:rsid w:val="00CA6FF9"/>
    <w:rsid w:val="00CA77E3"/>
    <w:rsid w:val="00CB2962"/>
    <w:rsid w:val="00CB4238"/>
    <w:rsid w:val="00CB5938"/>
    <w:rsid w:val="00CB70B4"/>
    <w:rsid w:val="00CC1A64"/>
    <w:rsid w:val="00CC333D"/>
    <w:rsid w:val="00CC34EB"/>
    <w:rsid w:val="00CC66EA"/>
    <w:rsid w:val="00CC7B36"/>
    <w:rsid w:val="00CD204A"/>
    <w:rsid w:val="00CD3ADE"/>
    <w:rsid w:val="00CD3C17"/>
    <w:rsid w:val="00CD7450"/>
    <w:rsid w:val="00CE041D"/>
    <w:rsid w:val="00CE05B2"/>
    <w:rsid w:val="00CE10E3"/>
    <w:rsid w:val="00CE1F9C"/>
    <w:rsid w:val="00CE2CC1"/>
    <w:rsid w:val="00CE2E48"/>
    <w:rsid w:val="00CE579C"/>
    <w:rsid w:val="00CE7839"/>
    <w:rsid w:val="00CF089D"/>
    <w:rsid w:val="00CF0D76"/>
    <w:rsid w:val="00CF10E5"/>
    <w:rsid w:val="00CF2B30"/>
    <w:rsid w:val="00CF32A3"/>
    <w:rsid w:val="00CF3F00"/>
    <w:rsid w:val="00CF482A"/>
    <w:rsid w:val="00CF4A26"/>
    <w:rsid w:val="00CF4C11"/>
    <w:rsid w:val="00CF6672"/>
    <w:rsid w:val="00D021F7"/>
    <w:rsid w:val="00D033BA"/>
    <w:rsid w:val="00D03FFC"/>
    <w:rsid w:val="00D069C7"/>
    <w:rsid w:val="00D078A2"/>
    <w:rsid w:val="00D1271E"/>
    <w:rsid w:val="00D13536"/>
    <w:rsid w:val="00D13D76"/>
    <w:rsid w:val="00D21123"/>
    <w:rsid w:val="00D25448"/>
    <w:rsid w:val="00D26BB7"/>
    <w:rsid w:val="00D27454"/>
    <w:rsid w:val="00D31AB3"/>
    <w:rsid w:val="00D31CFF"/>
    <w:rsid w:val="00D336B5"/>
    <w:rsid w:val="00D33DCF"/>
    <w:rsid w:val="00D34074"/>
    <w:rsid w:val="00D364F1"/>
    <w:rsid w:val="00D367EB"/>
    <w:rsid w:val="00D368DA"/>
    <w:rsid w:val="00D36DE2"/>
    <w:rsid w:val="00D4244E"/>
    <w:rsid w:val="00D42907"/>
    <w:rsid w:val="00D45954"/>
    <w:rsid w:val="00D461C2"/>
    <w:rsid w:val="00D47330"/>
    <w:rsid w:val="00D47F11"/>
    <w:rsid w:val="00D51107"/>
    <w:rsid w:val="00D52556"/>
    <w:rsid w:val="00D5522C"/>
    <w:rsid w:val="00D55612"/>
    <w:rsid w:val="00D60705"/>
    <w:rsid w:val="00D60E0C"/>
    <w:rsid w:val="00D6127C"/>
    <w:rsid w:val="00D61AAE"/>
    <w:rsid w:val="00D61D08"/>
    <w:rsid w:val="00D626C3"/>
    <w:rsid w:val="00D64CB8"/>
    <w:rsid w:val="00D6567D"/>
    <w:rsid w:val="00D66A62"/>
    <w:rsid w:val="00D677AD"/>
    <w:rsid w:val="00D67F8A"/>
    <w:rsid w:val="00D67F99"/>
    <w:rsid w:val="00D703D1"/>
    <w:rsid w:val="00D70928"/>
    <w:rsid w:val="00D72FD8"/>
    <w:rsid w:val="00D75277"/>
    <w:rsid w:val="00D80D22"/>
    <w:rsid w:val="00D81D34"/>
    <w:rsid w:val="00D820FB"/>
    <w:rsid w:val="00D827AD"/>
    <w:rsid w:val="00D82E19"/>
    <w:rsid w:val="00D84A2B"/>
    <w:rsid w:val="00D86987"/>
    <w:rsid w:val="00D948F2"/>
    <w:rsid w:val="00D94E53"/>
    <w:rsid w:val="00D95767"/>
    <w:rsid w:val="00D9697A"/>
    <w:rsid w:val="00D97D0F"/>
    <w:rsid w:val="00DA2472"/>
    <w:rsid w:val="00DA4C48"/>
    <w:rsid w:val="00DA727D"/>
    <w:rsid w:val="00DA746C"/>
    <w:rsid w:val="00DB14A7"/>
    <w:rsid w:val="00DB18AD"/>
    <w:rsid w:val="00DB37AA"/>
    <w:rsid w:val="00DB423B"/>
    <w:rsid w:val="00DB4766"/>
    <w:rsid w:val="00DB53A7"/>
    <w:rsid w:val="00DB53A9"/>
    <w:rsid w:val="00DB687F"/>
    <w:rsid w:val="00DB7DF5"/>
    <w:rsid w:val="00DC0EAB"/>
    <w:rsid w:val="00DC26FF"/>
    <w:rsid w:val="00DC2E36"/>
    <w:rsid w:val="00DC4DB2"/>
    <w:rsid w:val="00DC7348"/>
    <w:rsid w:val="00DC739D"/>
    <w:rsid w:val="00DC7F56"/>
    <w:rsid w:val="00DD170F"/>
    <w:rsid w:val="00DD5E42"/>
    <w:rsid w:val="00DE0A8A"/>
    <w:rsid w:val="00DE0E86"/>
    <w:rsid w:val="00DE4922"/>
    <w:rsid w:val="00DF1240"/>
    <w:rsid w:val="00DF3F62"/>
    <w:rsid w:val="00DF4297"/>
    <w:rsid w:val="00DF4F1E"/>
    <w:rsid w:val="00DF510F"/>
    <w:rsid w:val="00DF55F1"/>
    <w:rsid w:val="00DF6E54"/>
    <w:rsid w:val="00E00683"/>
    <w:rsid w:val="00E006F8"/>
    <w:rsid w:val="00E017BA"/>
    <w:rsid w:val="00E01D7A"/>
    <w:rsid w:val="00E03C17"/>
    <w:rsid w:val="00E04228"/>
    <w:rsid w:val="00E04457"/>
    <w:rsid w:val="00E04BBC"/>
    <w:rsid w:val="00E10450"/>
    <w:rsid w:val="00E1183B"/>
    <w:rsid w:val="00E11A7A"/>
    <w:rsid w:val="00E1327D"/>
    <w:rsid w:val="00E139F8"/>
    <w:rsid w:val="00E1478E"/>
    <w:rsid w:val="00E159D7"/>
    <w:rsid w:val="00E172AB"/>
    <w:rsid w:val="00E17C6D"/>
    <w:rsid w:val="00E206F2"/>
    <w:rsid w:val="00E21653"/>
    <w:rsid w:val="00E22008"/>
    <w:rsid w:val="00E2414E"/>
    <w:rsid w:val="00E266BD"/>
    <w:rsid w:val="00E26830"/>
    <w:rsid w:val="00E3019F"/>
    <w:rsid w:val="00E31571"/>
    <w:rsid w:val="00E31E6E"/>
    <w:rsid w:val="00E33949"/>
    <w:rsid w:val="00E345DB"/>
    <w:rsid w:val="00E34C06"/>
    <w:rsid w:val="00E40B36"/>
    <w:rsid w:val="00E41698"/>
    <w:rsid w:val="00E41881"/>
    <w:rsid w:val="00E50021"/>
    <w:rsid w:val="00E50ABC"/>
    <w:rsid w:val="00E51672"/>
    <w:rsid w:val="00E51EB7"/>
    <w:rsid w:val="00E52E12"/>
    <w:rsid w:val="00E557C1"/>
    <w:rsid w:val="00E55EE5"/>
    <w:rsid w:val="00E577EE"/>
    <w:rsid w:val="00E60C6D"/>
    <w:rsid w:val="00E61364"/>
    <w:rsid w:val="00E61772"/>
    <w:rsid w:val="00E61991"/>
    <w:rsid w:val="00E61C34"/>
    <w:rsid w:val="00E625B3"/>
    <w:rsid w:val="00E63D87"/>
    <w:rsid w:val="00E646E9"/>
    <w:rsid w:val="00E64743"/>
    <w:rsid w:val="00E72338"/>
    <w:rsid w:val="00E7257D"/>
    <w:rsid w:val="00E728CB"/>
    <w:rsid w:val="00E7336F"/>
    <w:rsid w:val="00E76262"/>
    <w:rsid w:val="00E76B60"/>
    <w:rsid w:val="00E76C8F"/>
    <w:rsid w:val="00E81673"/>
    <w:rsid w:val="00E83FD5"/>
    <w:rsid w:val="00E8488B"/>
    <w:rsid w:val="00E84A6B"/>
    <w:rsid w:val="00E84F0E"/>
    <w:rsid w:val="00E85407"/>
    <w:rsid w:val="00E85AA2"/>
    <w:rsid w:val="00E90664"/>
    <w:rsid w:val="00E91CB5"/>
    <w:rsid w:val="00E92385"/>
    <w:rsid w:val="00E93F48"/>
    <w:rsid w:val="00E94937"/>
    <w:rsid w:val="00E95497"/>
    <w:rsid w:val="00E96DEA"/>
    <w:rsid w:val="00EA1585"/>
    <w:rsid w:val="00EA48AE"/>
    <w:rsid w:val="00EA50CB"/>
    <w:rsid w:val="00EB09E2"/>
    <w:rsid w:val="00EB104D"/>
    <w:rsid w:val="00EB14E7"/>
    <w:rsid w:val="00EB1592"/>
    <w:rsid w:val="00EB2915"/>
    <w:rsid w:val="00EB4160"/>
    <w:rsid w:val="00EB6ED5"/>
    <w:rsid w:val="00EB746A"/>
    <w:rsid w:val="00EB74A5"/>
    <w:rsid w:val="00EB7B00"/>
    <w:rsid w:val="00EB7EB3"/>
    <w:rsid w:val="00EC0080"/>
    <w:rsid w:val="00EC027A"/>
    <w:rsid w:val="00EC1B66"/>
    <w:rsid w:val="00EC29B0"/>
    <w:rsid w:val="00EC3333"/>
    <w:rsid w:val="00EC368A"/>
    <w:rsid w:val="00EC4164"/>
    <w:rsid w:val="00EC42F9"/>
    <w:rsid w:val="00EC464B"/>
    <w:rsid w:val="00ED02AC"/>
    <w:rsid w:val="00ED150D"/>
    <w:rsid w:val="00ED31CA"/>
    <w:rsid w:val="00ED3E79"/>
    <w:rsid w:val="00ED4429"/>
    <w:rsid w:val="00ED5075"/>
    <w:rsid w:val="00ED5542"/>
    <w:rsid w:val="00ED5B32"/>
    <w:rsid w:val="00ED69B4"/>
    <w:rsid w:val="00ED760C"/>
    <w:rsid w:val="00ED7A32"/>
    <w:rsid w:val="00EE0126"/>
    <w:rsid w:val="00EE06CC"/>
    <w:rsid w:val="00EE0C27"/>
    <w:rsid w:val="00EE107B"/>
    <w:rsid w:val="00EE70A5"/>
    <w:rsid w:val="00EF0C7D"/>
    <w:rsid w:val="00EF1D10"/>
    <w:rsid w:val="00EF2A15"/>
    <w:rsid w:val="00EF32DD"/>
    <w:rsid w:val="00EF3EE8"/>
    <w:rsid w:val="00EF4997"/>
    <w:rsid w:val="00EF5348"/>
    <w:rsid w:val="00EF542E"/>
    <w:rsid w:val="00EF5BFD"/>
    <w:rsid w:val="00EF6E3E"/>
    <w:rsid w:val="00F01134"/>
    <w:rsid w:val="00F01C6F"/>
    <w:rsid w:val="00F06EE2"/>
    <w:rsid w:val="00F0739B"/>
    <w:rsid w:val="00F074DC"/>
    <w:rsid w:val="00F07F49"/>
    <w:rsid w:val="00F1211E"/>
    <w:rsid w:val="00F13B2A"/>
    <w:rsid w:val="00F1519A"/>
    <w:rsid w:val="00F15A59"/>
    <w:rsid w:val="00F16C0F"/>
    <w:rsid w:val="00F17FA8"/>
    <w:rsid w:val="00F2267D"/>
    <w:rsid w:val="00F24BE3"/>
    <w:rsid w:val="00F24F8F"/>
    <w:rsid w:val="00F267C9"/>
    <w:rsid w:val="00F26A45"/>
    <w:rsid w:val="00F30636"/>
    <w:rsid w:val="00F307E0"/>
    <w:rsid w:val="00F3297D"/>
    <w:rsid w:val="00F33CE8"/>
    <w:rsid w:val="00F34D63"/>
    <w:rsid w:val="00F37B4C"/>
    <w:rsid w:val="00F41C99"/>
    <w:rsid w:val="00F452DB"/>
    <w:rsid w:val="00F50CC5"/>
    <w:rsid w:val="00F515F4"/>
    <w:rsid w:val="00F541E3"/>
    <w:rsid w:val="00F57F7A"/>
    <w:rsid w:val="00F60755"/>
    <w:rsid w:val="00F609F6"/>
    <w:rsid w:val="00F62D33"/>
    <w:rsid w:val="00F631E6"/>
    <w:rsid w:val="00F6570B"/>
    <w:rsid w:val="00F670FA"/>
    <w:rsid w:val="00F67615"/>
    <w:rsid w:val="00F76BC4"/>
    <w:rsid w:val="00F76C98"/>
    <w:rsid w:val="00F804CD"/>
    <w:rsid w:val="00F80750"/>
    <w:rsid w:val="00F81ABF"/>
    <w:rsid w:val="00F81FD3"/>
    <w:rsid w:val="00F82570"/>
    <w:rsid w:val="00F844C9"/>
    <w:rsid w:val="00F844F8"/>
    <w:rsid w:val="00F85F59"/>
    <w:rsid w:val="00F8641E"/>
    <w:rsid w:val="00F86717"/>
    <w:rsid w:val="00F86DD4"/>
    <w:rsid w:val="00F90199"/>
    <w:rsid w:val="00F90823"/>
    <w:rsid w:val="00F91036"/>
    <w:rsid w:val="00F94077"/>
    <w:rsid w:val="00F95344"/>
    <w:rsid w:val="00F959B4"/>
    <w:rsid w:val="00F968A3"/>
    <w:rsid w:val="00F97336"/>
    <w:rsid w:val="00F97627"/>
    <w:rsid w:val="00FA049A"/>
    <w:rsid w:val="00FA3CEC"/>
    <w:rsid w:val="00FA796A"/>
    <w:rsid w:val="00FB4855"/>
    <w:rsid w:val="00FB49D5"/>
    <w:rsid w:val="00FB4CF2"/>
    <w:rsid w:val="00FB4EC1"/>
    <w:rsid w:val="00FC14A7"/>
    <w:rsid w:val="00FC23D3"/>
    <w:rsid w:val="00FC248F"/>
    <w:rsid w:val="00FC4845"/>
    <w:rsid w:val="00FC523E"/>
    <w:rsid w:val="00FC59DE"/>
    <w:rsid w:val="00FC6B03"/>
    <w:rsid w:val="00FC7B3A"/>
    <w:rsid w:val="00FD0033"/>
    <w:rsid w:val="00FD06D5"/>
    <w:rsid w:val="00FD1011"/>
    <w:rsid w:val="00FD11FD"/>
    <w:rsid w:val="00FD5210"/>
    <w:rsid w:val="00FD6C41"/>
    <w:rsid w:val="00FE0BA1"/>
    <w:rsid w:val="00FE0CBE"/>
    <w:rsid w:val="00FE1485"/>
    <w:rsid w:val="00FE226A"/>
    <w:rsid w:val="00FE2644"/>
    <w:rsid w:val="00FE2B66"/>
    <w:rsid w:val="00FE3C19"/>
    <w:rsid w:val="00FE419E"/>
    <w:rsid w:val="00FE5384"/>
    <w:rsid w:val="00FE768B"/>
    <w:rsid w:val="00FF2484"/>
    <w:rsid w:val="00FF3C30"/>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C15285A"/>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B1BE2"/>
  </w:style>
  <w:style w:type="character" w:customStyle="1" w:styleId="normaltextrun">
    <w:name w:val="normaltextrun"/>
    <w:basedOn w:val="DefaultParagraphFont"/>
    <w:rsid w:val="002827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186335810">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77520452">
      <w:bodyDiv w:val="1"/>
      <w:marLeft w:val="0"/>
      <w:marRight w:val="0"/>
      <w:marTop w:val="0"/>
      <w:marBottom w:val="0"/>
      <w:divBdr>
        <w:top w:val="none" w:sz="0" w:space="0" w:color="auto"/>
        <w:left w:val="none" w:sz="0" w:space="0" w:color="auto"/>
        <w:bottom w:val="none" w:sz="0" w:space="0" w:color="auto"/>
        <w:right w:val="none" w:sz="0" w:space="0" w:color="auto"/>
      </w:divBdr>
      <w:divsChild>
        <w:div w:id="1988241059">
          <w:marLeft w:val="0"/>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Ocean Mist Aged Care</Home>
    <Signed xmlns="a8338b6e-77a6-4851-82b6-98166143ffdd" xsi:nil="true"/>
    <Uploaded xmlns="a8338b6e-77a6-4851-82b6-98166143ffdd">true</Uploaded>
    <Management_x0020_Company xmlns="a8338b6e-77a6-4851-82b6-98166143ffdd" xsi:nil="true"/>
    <Doc_x0020_Date xmlns="a8338b6e-77a6-4851-82b6-98166143ffdd">2022-08-15T21:08:05+00:00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C:\Users\JCawse\Downloads\Performance_Report_4565_29-06-2022 (1).docx</Location>
    <Doc_x0020_Type xmlns="a8338b6e-77a6-4851-82b6-98166143ffdd">Publication</Doc_x0020_Type>
    <Home_x0020_ID xmlns="a8338b6e-77a6-4851-82b6-98166143ffdd">ED4A5076-92D7-E611-9A3F-005056922186</Home_x0020_ID>
    <State xmlns="a8338b6e-77a6-4851-82b6-98166143ffdd" xsi:nil="true"/>
    <Doc_x0020_Sent_Received_x0020_Date xmlns="a8338b6e-77a6-4851-82b6-98166143ffdd">2022-08-16T00:00:00+00:00</Doc_x0020_Sent_Received_x0020_Date>
    <Activity_x0020_ID xmlns="a8338b6e-77a6-4851-82b6-98166143ffdd">FA52F5B8-4053-E811-87AC-005056922186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www.w3.org/XML/1998/namespace"/>
    <ds:schemaRef ds:uri="a8338b6e-77a6-4851-82b6-98166143ffdd"/>
    <ds:schemaRef ds:uri="http://purl.org/dc/elements/1.1/"/>
    <ds:schemaRef ds:uri="http://purl.org/dc/terms/"/>
    <ds:schemaRef ds:uri="http://purl.org/dc/dcmitype/"/>
    <ds:schemaRef ds:uri="http://schemas.microsoft.com/office/2006/documentManagement/types"/>
    <ds:schemaRef ds:uri="http://schemas.openxmlformats.org/package/2006/metadata/core-propertie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EF417B66-0D65-4772-82E2-B9E10E9B40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C77CDB5-0D28-4F61-85CE-E90FBAFDF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2</TotalTime>
  <Pages>21</Pages>
  <Words>6425</Words>
  <Characters>36626</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2022-08-25T22:12:00Z</dcterms:created>
  <dcterms:modified xsi:type="dcterms:W3CDTF">2022-08-25T22:12:00Z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