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95D4" w14:textId="77777777" w:rsidR="002A5128" w:rsidRPr="002C3EBF" w:rsidRDefault="008D0D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F9ABBD" wp14:editId="4A3E34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CFE3F8" w14:textId="77777777" w:rsidR="002A5128" w:rsidRDefault="008D0D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6987E6" w14:textId="77777777" w:rsidR="002A5128" w:rsidRDefault="008D0D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8F3E1F" w14:textId="77777777" w:rsidR="002A5128" w:rsidRPr="002C3EBF" w:rsidRDefault="008D0D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5C7C" w14:paraId="53F95FBB" w14:textId="77777777" w:rsidTr="00E55C7C">
        <w:tc>
          <w:tcPr>
            <w:cnfStyle w:val="001000000000" w:firstRow="0" w:lastRow="0" w:firstColumn="1" w:lastColumn="0" w:oddVBand="0" w:evenVBand="0" w:oddHBand="0" w:evenHBand="0" w:firstRowFirstColumn="0" w:firstRowLastColumn="0" w:lastRowFirstColumn="0" w:lastRowLastColumn="0"/>
            <w:tcW w:w="3227" w:type="dxa"/>
          </w:tcPr>
          <w:p w14:paraId="7E4F149B" w14:textId="77777777" w:rsidR="002A5128" w:rsidRPr="00996FAF" w:rsidRDefault="008D0D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D68D59" w14:textId="77777777" w:rsidR="002A5128" w:rsidRPr="00996FAF" w:rsidRDefault="008D0D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 Hervey Bay</w:t>
            </w:r>
          </w:p>
        </w:tc>
      </w:tr>
      <w:tr w:rsidR="00E55C7C" w14:paraId="73EB2FE8" w14:textId="77777777" w:rsidTr="00E5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A5EF4" w14:textId="77777777" w:rsidR="002A5128" w:rsidRPr="00996FAF" w:rsidRDefault="008D0D0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797E32" w14:textId="77777777" w:rsidR="002A5128" w:rsidRPr="00C27BE3" w:rsidRDefault="008D0D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5805</w:t>
            </w:r>
          </w:p>
        </w:tc>
      </w:tr>
      <w:tr w:rsidR="00E55C7C" w14:paraId="00D72DBD" w14:textId="77777777" w:rsidTr="00E55C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9DF47" w14:textId="77777777" w:rsidR="002A5128" w:rsidRPr="00996FAF" w:rsidRDefault="008D0D0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177458" w14:textId="77777777" w:rsidR="002A5128" w:rsidRPr="00996FAF" w:rsidRDefault="008D0D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Davis</w:t>
            </w:r>
            <w:r>
              <w:rPr>
                <w:rFonts w:ascii="Arial" w:eastAsia="Times New Roman" w:hAnsi="Arial" w:cs="Arial"/>
                <w:lang w:eastAsia="en-AU"/>
              </w:rPr>
              <w:t xml:space="preserve"> Drive, KAWUNGAN, Queensland, 4655</w:t>
            </w:r>
          </w:p>
        </w:tc>
      </w:tr>
      <w:tr w:rsidR="00E55C7C" w14:paraId="687B93E7" w14:textId="77777777" w:rsidTr="00E5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25000" w14:textId="77777777" w:rsidR="002A5128" w:rsidRPr="00996FAF" w:rsidRDefault="008D0D0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C3ED83" w14:textId="77777777" w:rsidR="002A5128" w:rsidRPr="00996FAF" w:rsidRDefault="008D0D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5C7C" w14:paraId="5420E054" w14:textId="77777777" w:rsidTr="00E55C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5F289" w14:textId="77777777" w:rsidR="002A5128" w:rsidRPr="00996FAF" w:rsidRDefault="008D0D0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966801" w14:textId="77777777" w:rsidR="002A5128" w:rsidRPr="00996FAF" w:rsidRDefault="008D0D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E55C7C" w14:paraId="1E590FCD" w14:textId="77777777" w:rsidTr="00E5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4ADAFF" w14:textId="77777777" w:rsidR="002A5128" w:rsidRPr="00996FAF" w:rsidRDefault="008D0D0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6765618"/>
            <w:placeholder>
              <w:docPart w:val="DefaultPlaceholder_-1854013437"/>
            </w:placeholder>
            <w:date w:fullDate="2024-01-30T00:00:00Z">
              <w:dateFormat w:val="d MMMM yyyy"/>
              <w:lid w:val="en-AU"/>
              <w:storeMappedDataAs w:val="dateTime"/>
              <w:calendar w:val="gregorian"/>
            </w:date>
          </w:sdtPr>
          <w:sdtEndPr/>
          <w:sdtContent>
            <w:tc>
              <w:tcPr>
                <w:tcW w:w="7114" w:type="dxa"/>
                <w:shd w:val="clear" w:color="auto" w:fill="FFFFFF" w:themeFill="background1"/>
              </w:tcPr>
              <w:p w14:paraId="2EC0325E" w14:textId="7E64DBD9" w:rsidR="002A5128" w:rsidRPr="00996FAF" w:rsidRDefault="00D767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January 2024</w:t>
                </w:r>
              </w:p>
            </w:tc>
          </w:sdtContent>
        </w:sdt>
      </w:tr>
      <w:tr w:rsidR="00E55C7C" w14:paraId="3134E711" w14:textId="77777777" w:rsidTr="00E55C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BFE22B" w14:textId="77777777" w:rsidR="002A5128" w:rsidRPr="00996FAF" w:rsidRDefault="008D0D0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547C64" w14:textId="77777777" w:rsidR="002A5128" w:rsidRPr="009B6303" w:rsidRDefault="008D0D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1134C9F8" w14:textId="77777777" w:rsidR="002A5128" w:rsidRPr="009B6303" w:rsidRDefault="008D0D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19391 Ozcare - Hervey Bay</w:t>
            </w:r>
          </w:p>
        </w:tc>
      </w:tr>
    </w:tbl>
    <w:bookmarkEnd w:id="0"/>
    <w:p w14:paraId="559144F3" w14:textId="77777777" w:rsidR="002A5128" w:rsidRPr="00996FAF" w:rsidRDefault="008D0D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0F0CF2" w14:textId="77777777" w:rsidR="002A5128" w:rsidRPr="00996FAF" w:rsidRDefault="008D0D0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70849D" w14:textId="71AF5610" w:rsidR="002A5128" w:rsidRPr="00996FAF" w:rsidRDefault="008D0D01" w:rsidP="0036130C">
      <w:pPr>
        <w:pStyle w:val="NormalArial"/>
      </w:pPr>
      <w:r w:rsidRPr="00996FAF">
        <w:t xml:space="preserve">This performance report for </w:t>
      </w:r>
      <w:r w:rsidRPr="00C27BE3">
        <w:rPr>
          <w:color w:val="auto"/>
        </w:rPr>
        <w:t>Ozcare - Hervey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926F8">
        <w:rPr>
          <w:color w:val="auto"/>
        </w:rPr>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9C8008" w14:textId="77777777" w:rsidR="002A5128" w:rsidRPr="00996FAF" w:rsidRDefault="008D0D0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E89CA1" w14:textId="77777777" w:rsidR="002A5128" w:rsidRPr="00996FAF" w:rsidRDefault="008D0D01" w:rsidP="0036130C">
      <w:pPr>
        <w:pStyle w:val="NormalArial"/>
      </w:pPr>
      <w:r w:rsidRPr="00996FAF">
        <w:t>The report also specifies any areas in which improvements must be made to ensure the Quality Standards are complied with.</w:t>
      </w:r>
    </w:p>
    <w:p w14:paraId="58CDB1B7" w14:textId="77777777" w:rsidR="002A5128" w:rsidRPr="00996FAF" w:rsidRDefault="008D0D01" w:rsidP="00712752">
      <w:pPr>
        <w:pStyle w:val="Heading1"/>
        <w:spacing w:before="240" w:after="240" w:line="22" w:lineRule="atLeast"/>
        <w:rPr>
          <w:rFonts w:ascii="Arial" w:hAnsi="Arial" w:cs="Arial"/>
        </w:rPr>
      </w:pPr>
      <w:r w:rsidRPr="00996FAF">
        <w:rPr>
          <w:rFonts w:ascii="Arial" w:hAnsi="Arial" w:cs="Arial"/>
        </w:rPr>
        <w:t>Material relied on</w:t>
      </w:r>
    </w:p>
    <w:p w14:paraId="6627A287" w14:textId="77777777" w:rsidR="002A5128" w:rsidRPr="00996FAF" w:rsidRDefault="008D0D01" w:rsidP="0036130C">
      <w:pPr>
        <w:pStyle w:val="NormalArial"/>
      </w:pPr>
      <w:r w:rsidRPr="00996FAF">
        <w:t>The following information has been considered in preparing the performance report:</w:t>
      </w:r>
    </w:p>
    <w:p w14:paraId="19930836" w14:textId="0513C3D4" w:rsidR="002A5128" w:rsidRPr="00996FAF" w:rsidRDefault="008D0D0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BF0DE7">
        <w:rPr>
          <w:rFonts w:ascii="Arial" w:hAnsi="Arial" w:cs="Arial"/>
          <w:color w:val="auto"/>
        </w:rPr>
        <w:t>informed by a site assessment, observations at the service, review of documents and interviews with staff, consumers/representatives and others</w:t>
      </w:r>
    </w:p>
    <w:p w14:paraId="5D029DED" w14:textId="4C2EF706" w:rsidR="002A5128" w:rsidRPr="00712752" w:rsidRDefault="00857F8C" w:rsidP="008E1713">
      <w:pPr>
        <w:pStyle w:val="ListParagraph"/>
        <w:numPr>
          <w:ilvl w:val="0"/>
          <w:numId w:val="2"/>
        </w:numPr>
        <w:spacing w:line="22" w:lineRule="atLeast"/>
        <w:ind w:left="714" w:hanging="357"/>
        <w:contextualSpacing w:val="0"/>
        <w:rPr>
          <w:rFonts w:ascii="Arial" w:hAnsi="Arial" w:cs="Arial"/>
        </w:rPr>
      </w:pPr>
      <w:r w:rsidRPr="00915733">
        <w:rPr>
          <w:rFonts w:ascii="Arial" w:hAnsi="Arial" w:cs="Arial"/>
          <w:color w:val="auto"/>
        </w:rPr>
        <w:t>information about the service that is held by the Commission</w:t>
      </w:r>
      <w:r w:rsidR="008D0D01" w:rsidRPr="00712752">
        <w:rPr>
          <w:rFonts w:ascii="Arial" w:hAnsi="Arial" w:cs="Arial"/>
        </w:rPr>
        <w:br w:type="page"/>
      </w:r>
    </w:p>
    <w:p w14:paraId="48716AAF" w14:textId="77777777" w:rsidR="002A5128" w:rsidRPr="00996FAF" w:rsidRDefault="008D0D0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5C7C" w14:paraId="1587686E" w14:textId="77777777" w:rsidTr="00E55C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69065" w14:textId="77777777" w:rsidR="002A5128" w:rsidRPr="00996FAF" w:rsidRDefault="008D0D0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AE3DD7" w14:textId="64894953" w:rsidR="002A5128" w:rsidRPr="00C330ED" w:rsidRDefault="00C330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330ED">
              <w:rPr>
                <w:rFonts w:ascii="Arial" w:hAnsi="Arial" w:cs="Arial"/>
              </w:rPr>
              <w:t>Not applicable as not all requirements have been assessed</w:t>
            </w:r>
          </w:p>
        </w:tc>
      </w:tr>
      <w:tr w:rsidR="00E55C7C" w14:paraId="04A68D73" w14:textId="77777777" w:rsidTr="00E55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AA15A7" w14:textId="77777777" w:rsidR="002A5128" w:rsidRPr="00996FAF" w:rsidRDefault="008D0D0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0D91FE" w14:textId="44697631" w:rsidR="002A5128" w:rsidRPr="00C330ED" w:rsidRDefault="00C330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330ED">
              <w:rPr>
                <w:rFonts w:ascii="Arial" w:hAnsi="Arial" w:cs="Arial"/>
                <w:b/>
              </w:rPr>
              <w:t>Not applicable as not all requirements have been assessed</w:t>
            </w:r>
          </w:p>
        </w:tc>
      </w:tr>
      <w:tr w:rsidR="00E55C7C" w14:paraId="137B8628" w14:textId="77777777" w:rsidTr="00E55C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35D1C6" w14:textId="77777777" w:rsidR="002A5128" w:rsidRPr="00996FAF" w:rsidRDefault="008D0D0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BD6FED" w14:textId="00BD17B7" w:rsidR="002A5128" w:rsidRPr="00C330ED" w:rsidRDefault="00C330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330ED">
              <w:rPr>
                <w:rFonts w:ascii="Arial" w:hAnsi="Arial" w:cs="Arial"/>
                <w:b/>
                <w:bCs/>
              </w:rPr>
              <w:t>Not applicable as not all requirements have been assessed</w:t>
            </w:r>
          </w:p>
        </w:tc>
      </w:tr>
      <w:tr w:rsidR="00E55C7C" w14:paraId="3811B77D" w14:textId="77777777" w:rsidTr="00E55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BFF2F1" w14:textId="77777777" w:rsidR="002A5128" w:rsidRPr="00996FAF" w:rsidRDefault="008D0D0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3D7C79D" w14:textId="4B13331E" w:rsidR="002A5128" w:rsidRPr="00C330ED" w:rsidRDefault="00C330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30ED">
              <w:rPr>
                <w:rFonts w:ascii="Arial" w:hAnsi="Arial" w:cs="Arial"/>
                <w:b/>
                <w:bCs/>
              </w:rPr>
              <w:t>Not applicable as not all requirements have been assessed</w:t>
            </w:r>
          </w:p>
        </w:tc>
      </w:tr>
    </w:tbl>
    <w:p w14:paraId="78E3C72B" w14:textId="77777777" w:rsidR="002A5128" w:rsidRPr="00996FAF" w:rsidRDefault="008D0D0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5CC49D" w14:textId="77777777" w:rsidR="002A5128" w:rsidRPr="00996FAF" w:rsidRDefault="008D0D01" w:rsidP="00712752">
      <w:pPr>
        <w:pStyle w:val="Heading1"/>
        <w:spacing w:before="0" w:after="240" w:line="22" w:lineRule="atLeast"/>
        <w:rPr>
          <w:rFonts w:ascii="Arial" w:hAnsi="Arial" w:cs="Arial"/>
        </w:rPr>
      </w:pPr>
      <w:r w:rsidRPr="00996FAF">
        <w:rPr>
          <w:rFonts w:ascii="Arial" w:hAnsi="Arial" w:cs="Arial"/>
        </w:rPr>
        <w:t>Areas for improvement</w:t>
      </w:r>
    </w:p>
    <w:p w14:paraId="20177A0B" w14:textId="77777777" w:rsidR="002A5128" w:rsidRPr="00996FAF" w:rsidRDefault="008D0D0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C3C7E0" w14:textId="2C91CA28" w:rsidR="002A5128" w:rsidRPr="00996FAF" w:rsidRDefault="008D0D01" w:rsidP="0036130C">
      <w:pPr>
        <w:pStyle w:val="NormalArial"/>
      </w:pPr>
      <w:r w:rsidRPr="00996FAF">
        <w:br w:type="page"/>
      </w:r>
    </w:p>
    <w:p w14:paraId="3FD79505" w14:textId="77777777" w:rsidR="002A5128" w:rsidRPr="00996FAF" w:rsidRDefault="008D0D0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5C7C" w14:paraId="2A04F8DA" w14:textId="77777777" w:rsidTr="00E5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7CC6F1" w14:textId="77777777" w:rsidR="002A5128" w:rsidRPr="00550022" w:rsidRDefault="008D0D0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E8FB7E" w14:textId="77777777" w:rsidR="002A5128" w:rsidRPr="00996FAF" w:rsidRDefault="002A51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C7C" w14:paraId="2E3CDBFC" w14:textId="77777777" w:rsidTr="00E55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B8223" w14:textId="77777777" w:rsidR="002A5128" w:rsidRPr="00996FAF" w:rsidRDefault="008D0D0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94C425E" w14:textId="77777777" w:rsidR="002A5128" w:rsidRPr="00996FAF" w:rsidRDefault="008D0D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9AFF32" w14:textId="77777777" w:rsidR="002A5128" w:rsidRPr="00996FAF" w:rsidRDefault="001402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93430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D0D01">
                  <w:rPr>
                    <w:rFonts w:ascii="Arial" w:hAnsi="Arial" w:cs="Arial"/>
                  </w:rPr>
                  <w:t>Compliant</w:t>
                </w:r>
              </w:sdtContent>
            </w:sdt>
          </w:p>
        </w:tc>
      </w:tr>
    </w:tbl>
    <w:p w14:paraId="08FE16F8" w14:textId="77777777" w:rsidR="002A5128" w:rsidRDefault="008D0D01" w:rsidP="001A5684">
      <w:pPr>
        <w:pStyle w:val="Heading20"/>
      </w:pPr>
      <w:r w:rsidRPr="00996FAF">
        <w:t>Findings</w:t>
      </w:r>
    </w:p>
    <w:p w14:paraId="16C3E16B" w14:textId="6661E50A" w:rsidR="002A5128" w:rsidRDefault="0031152C" w:rsidP="0036130C">
      <w:pPr>
        <w:pStyle w:val="NormalArial"/>
      </w:pPr>
      <w:r>
        <w:t xml:space="preserve">Consumers said staff treated them </w:t>
      </w:r>
      <w:r w:rsidR="001D565B">
        <w:t xml:space="preserve">respectfully and </w:t>
      </w:r>
      <w:r w:rsidR="00036B45">
        <w:t>supported and</w:t>
      </w:r>
      <w:r w:rsidR="001D565B">
        <w:t xml:space="preserve"> valued their identity. </w:t>
      </w:r>
      <w:r w:rsidR="00AA6F1A">
        <w:t>Consumers</w:t>
      </w:r>
      <w:r w:rsidR="00D96429">
        <w:t xml:space="preserve"> provided examples of how staff demonstrated respect for them</w:t>
      </w:r>
      <w:r w:rsidR="002A5128">
        <w:t xml:space="preserve"> by understanding them,</w:t>
      </w:r>
      <w:r w:rsidR="00AB0A49">
        <w:t xml:space="preserve"> meeting their needs and taking time to listen</w:t>
      </w:r>
      <w:r w:rsidR="00D96429">
        <w:t xml:space="preserve">. </w:t>
      </w:r>
    </w:p>
    <w:p w14:paraId="6AD6797B" w14:textId="5C64C4D4" w:rsidR="00D6495F" w:rsidRDefault="00D6495F" w:rsidP="0036130C">
      <w:pPr>
        <w:pStyle w:val="NormalArial"/>
      </w:pPr>
      <w:r>
        <w:t>Care related documentation</w:t>
      </w:r>
      <w:r w:rsidR="004D57B0">
        <w:t xml:space="preserve"> described consumers’ life histor</w:t>
      </w:r>
      <w:r w:rsidR="00376E41">
        <w:t>ies</w:t>
      </w:r>
      <w:r w:rsidR="00D55163">
        <w:t>,</w:t>
      </w:r>
      <w:r w:rsidR="004D57B0">
        <w:t xml:space="preserve"> personal interests and preferences and this information provided guidance to staff</w:t>
      </w:r>
      <w:r w:rsidR="00D87AEB">
        <w:t xml:space="preserve"> about the care and services that were to be delivered</w:t>
      </w:r>
      <w:r w:rsidR="00D55163">
        <w:t xml:space="preserve">. </w:t>
      </w:r>
    </w:p>
    <w:p w14:paraId="0E36EF46" w14:textId="1981889E" w:rsidR="00244C9D" w:rsidRDefault="001D565B" w:rsidP="00244C9D">
      <w:pPr>
        <w:pStyle w:val="NormalArial"/>
      </w:pPr>
      <w:r>
        <w:t>Staff were familiar with consumers</w:t>
      </w:r>
      <w:r w:rsidR="002452C6">
        <w:t>’ life stories and their cultural heritage</w:t>
      </w:r>
      <w:r w:rsidR="008842B2">
        <w:t xml:space="preserve"> and said they</w:t>
      </w:r>
      <w:r w:rsidR="00244C9D">
        <w:t xml:space="preserve"> received training on culture, diversity, inclusion, dignity and respect.</w:t>
      </w:r>
    </w:p>
    <w:p w14:paraId="6CC00083" w14:textId="10A6A9A6" w:rsidR="00FC01AA" w:rsidRDefault="00FC01AA" w:rsidP="00244C9D">
      <w:pPr>
        <w:pStyle w:val="NormalArial"/>
      </w:pPr>
      <w:r>
        <w:t xml:space="preserve">Staff were observed </w:t>
      </w:r>
      <w:r w:rsidR="00D00181">
        <w:t>engaging</w:t>
      </w:r>
      <w:r>
        <w:t xml:space="preserve"> positively with consumers</w:t>
      </w:r>
      <w:r w:rsidR="00E641A1">
        <w:t>, speaking in a kind and respectful manner, requesting permission to enter consumers’ rooms</w:t>
      </w:r>
      <w:r w:rsidR="00D00181">
        <w:t>, asking consumers if they required assistance</w:t>
      </w:r>
      <w:r w:rsidR="00E641A1">
        <w:t xml:space="preserve"> and explaining</w:t>
      </w:r>
      <w:r w:rsidR="00D00181">
        <w:t xml:space="preserve"> what was going to happen. </w:t>
      </w:r>
    </w:p>
    <w:p w14:paraId="0994B689" w14:textId="4DB62836" w:rsidR="00036B45" w:rsidRDefault="00036B45" w:rsidP="0036130C">
      <w:pPr>
        <w:pStyle w:val="NormalArial"/>
      </w:pPr>
      <w:r>
        <w:t>Management monitored service delivery</w:t>
      </w:r>
      <w:r w:rsidR="00F04311">
        <w:t xml:space="preserve"> to ensure interactions between staff and consumers were respectful</w:t>
      </w:r>
      <w:r w:rsidR="00E21A0A">
        <w:t xml:space="preserve"> and encouraged</w:t>
      </w:r>
      <w:r w:rsidR="007F0D38">
        <w:t xml:space="preserve"> </w:t>
      </w:r>
      <w:r>
        <w:t>consumers</w:t>
      </w:r>
      <w:r w:rsidR="007F0D38">
        <w:t xml:space="preserve"> </w:t>
      </w:r>
      <w:r>
        <w:t>to provide feedback</w:t>
      </w:r>
      <w:r w:rsidR="007F0D38">
        <w:t xml:space="preserve">. </w:t>
      </w:r>
    </w:p>
    <w:p w14:paraId="7C5534D1" w14:textId="4D10E6E6" w:rsidR="005229A8" w:rsidRDefault="005229A8" w:rsidP="0036130C">
      <w:pPr>
        <w:pStyle w:val="NormalArial"/>
      </w:pPr>
      <w:r>
        <w:t xml:space="preserve">I am satisfied consumers are treated with dignity and respect and find this requirement is Compliant. </w:t>
      </w:r>
    </w:p>
    <w:p w14:paraId="69697343" w14:textId="0EB1902F" w:rsidR="002A5128" w:rsidRPr="00334B7D" w:rsidRDefault="008D0D01" w:rsidP="0036130C">
      <w:pPr>
        <w:pStyle w:val="NormalArial"/>
      </w:pPr>
      <w:r w:rsidRPr="00996FAF">
        <w:br w:type="page"/>
      </w:r>
    </w:p>
    <w:p w14:paraId="0D77CD33" w14:textId="77777777" w:rsidR="002A5128" w:rsidRPr="00996FAF" w:rsidRDefault="008D0D0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5C7C" w14:paraId="2F7FBF8E" w14:textId="77777777" w:rsidTr="00E5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07DAAB" w14:textId="77777777" w:rsidR="002A5128" w:rsidRPr="00996FAF" w:rsidRDefault="008D0D0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5CB459" w14:textId="77777777" w:rsidR="002A5128" w:rsidRPr="00996FAF" w:rsidRDefault="002A51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C7C" w14:paraId="7AC163AB" w14:textId="77777777" w:rsidTr="00E55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482ED" w14:textId="77777777" w:rsidR="002A5128" w:rsidRPr="00996FAF" w:rsidRDefault="008D0D0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37F9DDC" w14:textId="77777777" w:rsidR="002A5128" w:rsidRPr="00996FAF" w:rsidRDefault="008D0D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D7B9A4" w14:textId="77777777" w:rsidR="002A5128" w:rsidRPr="00996FAF" w:rsidRDefault="008D0D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F9B5AC" w14:textId="77777777" w:rsidR="002A5128" w:rsidRPr="00996FAF" w:rsidRDefault="008D0D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BB734F" w14:textId="77777777" w:rsidR="002A5128" w:rsidRPr="00996FAF" w:rsidRDefault="008D0D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435FDC" w14:textId="77777777" w:rsidR="002A5128" w:rsidRPr="00996FAF" w:rsidRDefault="001402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4972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D0D01" w:rsidRPr="002C2F15">
                  <w:rPr>
                    <w:rFonts w:ascii="Arial" w:hAnsi="Arial" w:cs="Arial"/>
                  </w:rPr>
                  <w:t>Compliant</w:t>
                </w:r>
              </w:sdtContent>
            </w:sdt>
          </w:p>
        </w:tc>
      </w:tr>
    </w:tbl>
    <w:p w14:paraId="6BF35B20" w14:textId="77777777" w:rsidR="002A5128" w:rsidRDefault="008D0D01" w:rsidP="00D87E7C">
      <w:pPr>
        <w:pStyle w:val="Heading20"/>
      </w:pPr>
      <w:r w:rsidRPr="00996FAF">
        <w:t>Findings</w:t>
      </w:r>
    </w:p>
    <w:p w14:paraId="65F2FBB5" w14:textId="77777777" w:rsidR="005B213F" w:rsidRDefault="00E32B50" w:rsidP="0036130C">
      <w:pPr>
        <w:pStyle w:val="NormalArial"/>
      </w:pPr>
      <w:r>
        <w:t>Consumers an</w:t>
      </w:r>
      <w:r w:rsidR="009604FB">
        <w:t>d</w:t>
      </w:r>
      <w:r>
        <w:t xml:space="preserve"> representatives were satisfied with the management of consumers’ personal and clinical car</w:t>
      </w:r>
      <w:r w:rsidR="005B213F">
        <w:t>e.</w:t>
      </w:r>
    </w:p>
    <w:p w14:paraId="35F4E3C6" w14:textId="7F5560F4" w:rsidR="00894F4F" w:rsidRDefault="005B213F" w:rsidP="0036130C">
      <w:pPr>
        <w:pStyle w:val="NormalArial"/>
      </w:pPr>
      <w:r>
        <w:t xml:space="preserve">Care related documentation including for </w:t>
      </w:r>
      <w:r w:rsidR="00722E6D">
        <w:t>consumers</w:t>
      </w:r>
      <w:r>
        <w:t xml:space="preserve"> with diabetes mellitus, </w:t>
      </w:r>
      <w:r w:rsidR="00722E6D">
        <w:t>pain, pressure injuries, wounds</w:t>
      </w:r>
      <w:r w:rsidR="00B26E8D">
        <w:t>, restrictive practices in place</w:t>
      </w:r>
      <w:r w:rsidR="00722E6D">
        <w:t xml:space="preserve"> and deteriorating health </w:t>
      </w:r>
      <w:r w:rsidR="00360D27">
        <w:t xml:space="preserve">demonstrated personal and clinical care was effectively managed. </w:t>
      </w:r>
    </w:p>
    <w:p w14:paraId="4962F3D9" w14:textId="2B599106" w:rsidR="000229BD" w:rsidRDefault="005A7BA3" w:rsidP="0036130C">
      <w:pPr>
        <w:pStyle w:val="NormalArial"/>
      </w:pPr>
      <w:r>
        <w:t xml:space="preserve">Wound management plans provided guidance in relation to wound care and pressure injury management. </w:t>
      </w:r>
      <w:r w:rsidR="004C7C86">
        <w:t>Wound monitoring charts including photographs were in place</w:t>
      </w:r>
      <w:r w:rsidR="005E2629">
        <w:t xml:space="preserve"> and </w:t>
      </w:r>
      <w:r w:rsidR="0076596C">
        <w:t>documentation was completed following provision of treatment</w:t>
      </w:r>
      <w:r w:rsidR="007C0A29">
        <w:t xml:space="preserve"> and wound reviews. </w:t>
      </w:r>
      <w:r w:rsidR="00031A12">
        <w:t xml:space="preserve">Where a need </w:t>
      </w:r>
      <w:r w:rsidR="00C7306C">
        <w:t>was</w:t>
      </w:r>
      <w:r w:rsidR="00031A12">
        <w:t xml:space="preserve"> identified </w:t>
      </w:r>
      <w:r w:rsidR="00446566">
        <w:t>referrals to external providers ha</w:t>
      </w:r>
      <w:r w:rsidR="00C7306C">
        <w:t xml:space="preserve">d </w:t>
      </w:r>
      <w:r w:rsidR="00446566">
        <w:t>occurred and a wound care nurse ha</w:t>
      </w:r>
      <w:r w:rsidR="00C7306C">
        <w:t>d</w:t>
      </w:r>
      <w:r w:rsidR="00446566">
        <w:t xml:space="preserve"> been involved in the management of </w:t>
      </w:r>
      <w:r w:rsidR="00EB5E7F">
        <w:t>wounds.</w:t>
      </w:r>
      <w:r w:rsidR="006C653C">
        <w:t xml:space="preserve"> Consumers with complex wounds spoke positively of the way their wounds were managed and said registered nurses </w:t>
      </w:r>
      <w:r w:rsidR="00E0152C">
        <w:t xml:space="preserve">treated their wounds daily. </w:t>
      </w:r>
    </w:p>
    <w:p w14:paraId="71FBD222" w14:textId="4F45C902" w:rsidR="002A5128" w:rsidRDefault="000229BD" w:rsidP="0036130C">
      <w:pPr>
        <w:pStyle w:val="NormalArial"/>
      </w:pPr>
      <w:r>
        <w:t xml:space="preserve">Consumers with diabetes had a wound management plan in place which outlined acceptable parameters for </w:t>
      </w:r>
      <w:r w:rsidR="00686124">
        <w:t xml:space="preserve">blood glucose levels and instructions for staff as to how they should manage hypoglycaemic </w:t>
      </w:r>
      <w:r w:rsidR="003913E0">
        <w:t xml:space="preserve">or hyperglycaemic events. </w:t>
      </w:r>
      <w:r w:rsidR="009B6425">
        <w:t xml:space="preserve">Care related documentation demonstrated blood glucose levels </w:t>
      </w:r>
      <w:r w:rsidR="00D60EC7">
        <w:t xml:space="preserve">were completed and insulin administered in accordance with diabetes management plans. </w:t>
      </w:r>
      <w:r w:rsidR="00E0152C">
        <w:t>Consumers with diabetes mellitus said staff regularly check</w:t>
      </w:r>
      <w:r w:rsidR="00C7306C">
        <w:t>ed</w:t>
      </w:r>
      <w:r w:rsidR="00E0152C">
        <w:t xml:space="preserve"> their blood glucose levels </w:t>
      </w:r>
      <w:r w:rsidR="00F77F1D">
        <w:t xml:space="preserve">and were competent in managing their diabetes mellitus. </w:t>
      </w:r>
    </w:p>
    <w:p w14:paraId="0201328F" w14:textId="0592D3A7" w:rsidR="005A6A01" w:rsidRDefault="005A6A01" w:rsidP="0036130C">
      <w:pPr>
        <w:pStyle w:val="NormalArial"/>
      </w:pPr>
      <w:r>
        <w:t xml:space="preserve">For those </w:t>
      </w:r>
      <w:r w:rsidR="004207EC">
        <w:t>consumers</w:t>
      </w:r>
      <w:r>
        <w:t xml:space="preserve"> who had experienced a change in their condition</w:t>
      </w:r>
      <w:r w:rsidR="004207EC">
        <w:t xml:space="preserve">, assessments had been completed, </w:t>
      </w:r>
      <w:r w:rsidR="00A479DB">
        <w:t xml:space="preserve">and referral or transfer to </w:t>
      </w:r>
      <w:r w:rsidR="00C50BD2">
        <w:t xml:space="preserve">other health service providers had occurred. </w:t>
      </w:r>
    </w:p>
    <w:p w14:paraId="656A6E14" w14:textId="433D389A" w:rsidR="00477FE3" w:rsidRDefault="00477FE3" w:rsidP="0036130C">
      <w:pPr>
        <w:pStyle w:val="NormalArial"/>
      </w:pPr>
      <w:r>
        <w:t>Where restrictive practices were in place, consumers had been</w:t>
      </w:r>
      <w:r w:rsidR="00A622D3">
        <w:t xml:space="preserve"> assessed, consultation with the consumer had occurred</w:t>
      </w:r>
      <w:r w:rsidR="00C56767">
        <w:t xml:space="preserve">, consent had been provided and regular reviews were completed. Up to date behaviour support plans </w:t>
      </w:r>
      <w:r w:rsidR="00F21483">
        <w:t xml:space="preserve">included the consumers’ behaviours, triggers and individualised strategies to support the consumer. </w:t>
      </w:r>
    </w:p>
    <w:p w14:paraId="42457A82" w14:textId="7806A2FA" w:rsidR="00CC0D01" w:rsidRDefault="00CC0D01" w:rsidP="0036130C">
      <w:pPr>
        <w:pStyle w:val="NormalArial"/>
      </w:pPr>
      <w:r>
        <w:t>Staff were familiar with consumers’ personal and clinical care</w:t>
      </w:r>
      <w:r w:rsidR="00783DEB">
        <w:t xml:space="preserve"> needs and this information was stored in the electronic care management system. </w:t>
      </w:r>
    </w:p>
    <w:p w14:paraId="74E35D1E" w14:textId="63CA925F" w:rsidR="00D50D8C" w:rsidRDefault="003F21AE" w:rsidP="0036130C">
      <w:pPr>
        <w:pStyle w:val="NormalArial"/>
      </w:pPr>
      <w:r>
        <w:t xml:space="preserve">Clinical staff said they monitored consumers’ </w:t>
      </w:r>
      <w:r w:rsidR="00BE14EF">
        <w:t xml:space="preserve">care needs by reviewing care documentation such as incident reports and progress notes, </w:t>
      </w:r>
      <w:r w:rsidR="001876B4">
        <w:t>through reviewing clinical indicators</w:t>
      </w:r>
      <w:r w:rsidR="00F10FC4">
        <w:t>,</w:t>
      </w:r>
      <w:r w:rsidR="001876B4">
        <w:t xml:space="preserve"> and </w:t>
      </w:r>
      <w:r w:rsidR="00AF53F0">
        <w:t>through the provision of consumer</w:t>
      </w:r>
      <w:r w:rsidR="00F10FC4">
        <w:t xml:space="preserve"> and representative feedback </w:t>
      </w:r>
      <w:r w:rsidR="00D50D8C">
        <w:t>during care reviews and via feedback and complaints</w:t>
      </w:r>
      <w:r w:rsidR="0087358B">
        <w:t xml:space="preserve"> mechanisms</w:t>
      </w:r>
      <w:r w:rsidR="00D50D8C">
        <w:t>.</w:t>
      </w:r>
      <w:r w:rsidR="003F4F1B">
        <w:t xml:space="preserve"> Clinical staff said they </w:t>
      </w:r>
      <w:r w:rsidR="0087358B">
        <w:t>could</w:t>
      </w:r>
      <w:r w:rsidR="003F4F1B">
        <w:t xml:space="preserve"> engage outside providers to deliver staff training</w:t>
      </w:r>
      <w:r w:rsidR="005E6577">
        <w:t xml:space="preserve"> on various aspects of care such as nutrition, hydration, medication management</w:t>
      </w:r>
      <w:r w:rsidR="00CC3E27">
        <w:t xml:space="preserve"> and palliative care.</w:t>
      </w:r>
    </w:p>
    <w:p w14:paraId="29928B47" w14:textId="229393DE" w:rsidR="00CC3E27" w:rsidRDefault="00CC3E27" w:rsidP="0036130C">
      <w:pPr>
        <w:pStyle w:val="NormalArial"/>
      </w:pPr>
      <w:r>
        <w:t>I am satisfied consumers are provided with care that</w:t>
      </w:r>
      <w:r w:rsidR="00600A9E">
        <w:t xml:space="preserve"> is tailored to their needs and optimises their health and well-being. I find this requirement is Compliant. </w:t>
      </w:r>
    </w:p>
    <w:p w14:paraId="431A876D" w14:textId="77777777" w:rsidR="002A5128" w:rsidRPr="00262C0B" w:rsidRDefault="008D0D01" w:rsidP="0036130C">
      <w:pPr>
        <w:pStyle w:val="NormalArial"/>
      </w:pPr>
      <w:r>
        <w:br w:type="page"/>
      </w:r>
    </w:p>
    <w:p w14:paraId="6BCA29A7" w14:textId="77777777" w:rsidR="002A5128" w:rsidRPr="00996FAF" w:rsidRDefault="008D0D0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5C7C" w14:paraId="7657721B" w14:textId="77777777" w:rsidTr="00E5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ACC954" w14:textId="77777777" w:rsidR="002A5128" w:rsidRPr="00996FAF" w:rsidRDefault="008D0D0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B47775" w14:textId="77777777" w:rsidR="002A5128" w:rsidRPr="00996FAF" w:rsidRDefault="002A51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C7C" w14:paraId="6B34E817" w14:textId="77777777" w:rsidTr="00E55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4C2BC" w14:textId="77777777" w:rsidR="002A5128" w:rsidRPr="00996FAF" w:rsidRDefault="008D0D0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CF83F5" w14:textId="77777777" w:rsidR="002A5128" w:rsidRPr="00996FAF" w:rsidRDefault="008D0D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50629CA" w14:textId="77777777" w:rsidR="002A5128" w:rsidRPr="00996FAF" w:rsidRDefault="008D0D0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7E17C7" w14:textId="77777777" w:rsidR="002A5128" w:rsidRPr="00996FAF" w:rsidRDefault="008D0D0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630EA0" w14:textId="77777777" w:rsidR="002A5128" w:rsidRPr="00996FAF" w:rsidRDefault="001402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70794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D0D01" w:rsidRPr="00320639">
                  <w:rPr>
                    <w:rFonts w:ascii="Arial" w:hAnsi="Arial" w:cs="Arial"/>
                  </w:rPr>
                  <w:t>Compliant</w:t>
                </w:r>
              </w:sdtContent>
            </w:sdt>
          </w:p>
        </w:tc>
      </w:tr>
    </w:tbl>
    <w:p w14:paraId="275BBA37" w14:textId="77777777" w:rsidR="002A5128" w:rsidRDefault="008D0D01" w:rsidP="002B0C90">
      <w:pPr>
        <w:pStyle w:val="Heading20"/>
      </w:pPr>
      <w:r>
        <w:t>Findings</w:t>
      </w:r>
    </w:p>
    <w:p w14:paraId="1E84AB8A" w14:textId="35FE2C2D" w:rsidR="00BC43C4" w:rsidRDefault="00693C92" w:rsidP="0036130C">
      <w:pPr>
        <w:pStyle w:val="NormalArial"/>
      </w:pPr>
      <w:r>
        <w:t xml:space="preserve">Consumers were satisfied with the </w:t>
      </w:r>
      <w:r w:rsidR="00AC4EA1">
        <w:t>service environment</w:t>
      </w:r>
      <w:r w:rsidR="00590189">
        <w:t xml:space="preserve"> and</w:t>
      </w:r>
      <w:r w:rsidR="00553B16">
        <w:t xml:space="preserve"> said they could freely access indoor and outdoor areas for activities and leisure</w:t>
      </w:r>
      <w:r w:rsidR="00CA136A">
        <w:t>; this included access to a designated smoking area. They</w:t>
      </w:r>
      <w:r w:rsidR="00C2376B">
        <w:t xml:space="preserve"> </w:t>
      </w:r>
      <w:r w:rsidR="00620A94">
        <w:t>said they</w:t>
      </w:r>
      <w:r w:rsidR="00184177">
        <w:t xml:space="preserve"> could move with ease throughout the service and that staff were available to provide support with their mobility</w:t>
      </w:r>
      <w:r w:rsidR="00CA136A">
        <w:t xml:space="preserve"> if needed</w:t>
      </w:r>
      <w:r w:rsidR="00184177">
        <w:t xml:space="preserve">. </w:t>
      </w:r>
      <w:r w:rsidR="00BC43C4">
        <w:t xml:space="preserve">Consumers provided examples of how staff </w:t>
      </w:r>
      <w:r w:rsidR="00900D48">
        <w:t>maintain</w:t>
      </w:r>
      <w:r w:rsidR="00590189">
        <w:t>ed</w:t>
      </w:r>
      <w:r w:rsidR="00900D48">
        <w:t xml:space="preserve"> the environment and said they were familiar with maintenance reporting processes and consumer feedback mechanisms.</w:t>
      </w:r>
    </w:p>
    <w:p w14:paraId="7F84F24C" w14:textId="73926F1E" w:rsidR="00396D46" w:rsidRDefault="00AC4EA1" w:rsidP="0036130C">
      <w:pPr>
        <w:pStyle w:val="NormalArial"/>
      </w:pPr>
      <w:r>
        <w:t xml:space="preserve">Maintenance and cleaning processes were </w:t>
      </w:r>
      <w:r w:rsidR="00923A75">
        <w:t>established,</w:t>
      </w:r>
      <w:r>
        <w:t xml:space="preserve"> and staff</w:t>
      </w:r>
      <w:r w:rsidR="00213A56">
        <w:t xml:space="preserve"> understood how to keep the environment safe and comfortable. </w:t>
      </w:r>
      <w:r w:rsidR="00492669">
        <w:t xml:space="preserve">Staff understood reporting processes relating to hazards, </w:t>
      </w:r>
      <w:r w:rsidR="009B72B9">
        <w:t>faulty equipment</w:t>
      </w:r>
      <w:r w:rsidR="00BD2ED5">
        <w:t xml:space="preserve"> and maintenance</w:t>
      </w:r>
      <w:r w:rsidR="00526E68">
        <w:t xml:space="preserve">. Maintenance staff said a daily inspection of the service environment </w:t>
      </w:r>
      <w:r w:rsidR="00FE45BC">
        <w:t>was</w:t>
      </w:r>
      <w:r w:rsidR="00AF03FD">
        <w:t xml:space="preserve"> completed and demonstrated how reactive and preventative maintenance </w:t>
      </w:r>
      <w:r w:rsidR="00FE45BC">
        <w:t xml:space="preserve">was prioritised </w:t>
      </w:r>
      <w:r w:rsidR="00396D46">
        <w:t>and addressed in a timely manner.</w:t>
      </w:r>
    </w:p>
    <w:p w14:paraId="2784CE36" w14:textId="42860683" w:rsidR="00AC4EA1" w:rsidRDefault="00396D46" w:rsidP="0036130C">
      <w:pPr>
        <w:pStyle w:val="NormalArial"/>
      </w:pPr>
      <w:r>
        <w:t>Consumers were observed</w:t>
      </w:r>
      <w:r w:rsidR="00272A63">
        <w:t xml:space="preserve"> mobilising independently throughout the service; other consumers were supported by staff. Walkways were clear, </w:t>
      </w:r>
      <w:r w:rsidR="007D1C9A">
        <w:t xml:space="preserve">windows and doors were </w:t>
      </w:r>
      <w:r w:rsidR="00923A75">
        <w:t>open,</w:t>
      </w:r>
      <w:r w:rsidR="007D1C9A">
        <w:t xml:space="preserve"> and consumers were noted to be enjoying the environment. </w:t>
      </w:r>
      <w:r w:rsidR="00A131CD">
        <w:t xml:space="preserve">The service was clean, comfortable and safe. </w:t>
      </w:r>
      <w:r w:rsidR="000234F8">
        <w:t>Maintenance and cleaning staff</w:t>
      </w:r>
      <w:r w:rsidR="00A131CD">
        <w:t xml:space="preserve"> were observed completing </w:t>
      </w:r>
      <w:r w:rsidR="000234F8">
        <w:t>their scheduled duties.</w:t>
      </w:r>
      <w:r w:rsidR="000D0E8B">
        <w:t xml:space="preserve"> I find this requirement is Compliant. </w:t>
      </w:r>
    </w:p>
    <w:p w14:paraId="60945693" w14:textId="7FE76BC5" w:rsidR="002A5128" w:rsidRPr="00712752" w:rsidRDefault="008D0D01" w:rsidP="0036130C">
      <w:pPr>
        <w:pStyle w:val="NormalArial"/>
      </w:pPr>
      <w:r w:rsidRPr="00712752">
        <w:br w:type="page"/>
      </w:r>
    </w:p>
    <w:p w14:paraId="35CA25D6" w14:textId="77777777" w:rsidR="002A5128" w:rsidRPr="00996FAF" w:rsidRDefault="008D0D0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5C7C" w14:paraId="15DDD9A8" w14:textId="77777777" w:rsidTr="00E5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1A53D1" w14:textId="77777777" w:rsidR="002A5128" w:rsidRPr="00996FAF" w:rsidRDefault="008D0D0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0E40EF" w14:textId="77777777" w:rsidR="002A5128" w:rsidRPr="00996FAF" w:rsidRDefault="002A51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C7C" w14:paraId="7D92108A" w14:textId="77777777" w:rsidTr="00E55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3CAC9" w14:textId="77777777" w:rsidR="002A5128" w:rsidRPr="00996FAF" w:rsidRDefault="008D0D0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B7692B" w14:textId="77777777" w:rsidR="002A5128" w:rsidRPr="00996FAF" w:rsidRDefault="008D0D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4A830C" w14:textId="77777777" w:rsidR="002A5128" w:rsidRPr="00996FAF" w:rsidRDefault="001402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0694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D0D01" w:rsidRPr="002F768C">
                  <w:rPr>
                    <w:rFonts w:ascii="Arial" w:hAnsi="Arial" w:cs="Arial"/>
                  </w:rPr>
                  <w:t>Compliant</w:t>
                </w:r>
              </w:sdtContent>
            </w:sdt>
          </w:p>
        </w:tc>
      </w:tr>
    </w:tbl>
    <w:p w14:paraId="4625BEB3" w14:textId="77777777" w:rsidR="002A5128" w:rsidRDefault="008D0D01" w:rsidP="002B0C90">
      <w:pPr>
        <w:pStyle w:val="Heading20"/>
      </w:pPr>
      <w:r>
        <w:t>Findings</w:t>
      </w:r>
    </w:p>
    <w:p w14:paraId="3111C53A" w14:textId="4329407B" w:rsidR="002A5128" w:rsidRDefault="00FF4F83" w:rsidP="0036130C">
      <w:pPr>
        <w:pStyle w:val="NormalArial"/>
      </w:pPr>
      <w:r>
        <w:t>Consumers and representatives expressed satisfaction with the level of staff</w:t>
      </w:r>
      <w:r w:rsidR="00DE4F6E">
        <w:t xml:space="preserve"> and confirmed care and services were delivered to consumers in a timely manner</w:t>
      </w:r>
      <w:r w:rsidR="0033399D">
        <w:t>.</w:t>
      </w:r>
      <w:r w:rsidR="001A1F36">
        <w:t xml:space="preserve"> Consumers provided examples of how staff assisted them with showering, management of chronic health conditions and other aspects of personal and clinical care.</w:t>
      </w:r>
      <w:r w:rsidR="0033399D">
        <w:t xml:space="preserve"> </w:t>
      </w:r>
    </w:p>
    <w:p w14:paraId="16CC7E2A" w14:textId="5CCE307B" w:rsidR="0033399D" w:rsidRDefault="002B2B87" w:rsidP="0036130C">
      <w:pPr>
        <w:pStyle w:val="NormalArial"/>
      </w:pPr>
      <w:r>
        <w:t>M</w:t>
      </w:r>
      <w:r w:rsidR="00B24557">
        <w:t>anagement monitored staffing levels daily and implemented strategies</w:t>
      </w:r>
      <w:r>
        <w:t xml:space="preserve"> to replace </w:t>
      </w:r>
      <w:r w:rsidR="00973E63">
        <w:t>or support staff when shifts were unfilled.</w:t>
      </w:r>
      <w:r w:rsidR="00AF5E73">
        <w:t xml:space="preserve"> </w:t>
      </w:r>
      <w:r w:rsidR="009E0BFE">
        <w:t xml:space="preserve">Daily replacement reporting for the previous month </w:t>
      </w:r>
      <w:r w:rsidR="009201A8">
        <w:t xml:space="preserve">evidenced </w:t>
      </w:r>
      <w:r w:rsidR="00FC623B">
        <w:t>strategies to</w:t>
      </w:r>
      <w:r w:rsidR="009201A8">
        <w:t xml:space="preserve"> replace unfiled shifts</w:t>
      </w:r>
      <w:r w:rsidR="005C6383">
        <w:t>, including by extending shifts, using agency staff and through the provision of support by management staff.</w:t>
      </w:r>
      <w:r w:rsidR="00542A9B">
        <w:t xml:space="preserve"> Senior clinical staff described how they provided assistance with the delivery of clinical</w:t>
      </w:r>
      <w:r w:rsidR="00487045">
        <w:t xml:space="preserve"> care if unplanned leave occurred. </w:t>
      </w:r>
      <w:r w:rsidR="00B237D4">
        <w:t xml:space="preserve">Clinical staff </w:t>
      </w:r>
      <w:r w:rsidR="00AF5E73">
        <w:t xml:space="preserve">described how they prioritised </w:t>
      </w:r>
      <w:r w:rsidR="00BB288B">
        <w:t>clinical</w:t>
      </w:r>
      <w:r w:rsidR="00AF5E73">
        <w:t xml:space="preserve"> </w:t>
      </w:r>
      <w:r w:rsidR="00BB288B">
        <w:t>c</w:t>
      </w:r>
      <w:r w:rsidR="00AF5E73">
        <w:t>are needs</w:t>
      </w:r>
      <w:r w:rsidR="00BB288B">
        <w:t xml:space="preserve"> and used handover to communicate any outstanding tasks to the following shift </w:t>
      </w:r>
      <w:r w:rsidR="00765675">
        <w:t>if there was a staff absence.</w:t>
      </w:r>
      <w:r w:rsidRPr="002B2B87">
        <w:t xml:space="preserve"> </w:t>
      </w:r>
      <w:r>
        <w:t xml:space="preserve">Staff said they were able to </w:t>
      </w:r>
      <w:r w:rsidR="000E41BB">
        <w:t>complete</w:t>
      </w:r>
      <w:r>
        <w:t xml:space="preserve"> their duties and</w:t>
      </w:r>
      <w:r w:rsidR="000E41BB">
        <w:t xml:space="preserve"> were observed responding to call bells promptly and attending to consumers’ needs in a calm </w:t>
      </w:r>
      <w:r w:rsidR="00A3497B">
        <w:t>and supported manner</w:t>
      </w:r>
      <w:r w:rsidR="000E41BB">
        <w:t xml:space="preserve">. </w:t>
      </w:r>
    </w:p>
    <w:p w14:paraId="55AF992E" w14:textId="77777777" w:rsidR="006F54CB" w:rsidRDefault="005A4AA0" w:rsidP="0036130C">
      <w:pPr>
        <w:pStyle w:val="NormalArial"/>
      </w:pPr>
      <w:r>
        <w:t>New staff were orientated to their roles through a ‘buddy system’</w:t>
      </w:r>
      <w:r w:rsidR="00776668">
        <w:t xml:space="preserve"> and the service aim</w:t>
      </w:r>
      <w:r w:rsidR="008D31AE">
        <w:t>ed</w:t>
      </w:r>
      <w:r w:rsidR="00776668">
        <w:t xml:space="preserve"> to </w:t>
      </w:r>
      <w:r w:rsidR="00875CB3">
        <w:t>ensure staff were allocated to two areas of the service to support continuity of care for consumers.</w:t>
      </w:r>
    </w:p>
    <w:p w14:paraId="300E27D5" w14:textId="00270455" w:rsidR="005A4AA0" w:rsidRDefault="006F54CB" w:rsidP="0036130C">
      <w:pPr>
        <w:pStyle w:val="NormalArial"/>
      </w:pPr>
      <w:r>
        <w:t>I am satisfied the workforce is planned to deliver</w:t>
      </w:r>
      <w:r w:rsidR="00B21AF5">
        <w:t xml:space="preserve"> </w:t>
      </w:r>
      <w:r>
        <w:t>safe, quality care and services.</w:t>
      </w:r>
      <w:r w:rsidR="00875CB3">
        <w:t xml:space="preserve"> </w:t>
      </w:r>
      <w:r w:rsidR="00B21AF5">
        <w:t xml:space="preserve">I find this requirement is Compliant. </w:t>
      </w:r>
    </w:p>
    <w:p w14:paraId="11C800A3" w14:textId="78274638" w:rsidR="002A5128" w:rsidRPr="00262C0B" w:rsidRDefault="002A5128" w:rsidP="0036130C">
      <w:pPr>
        <w:pStyle w:val="NormalArial"/>
      </w:pPr>
    </w:p>
    <w:sectPr w:rsidR="002A5128"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8F0B" w14:textId="77777777" w:rsidR="00883B49" w:rsidRDefault="00883B49">
      <w:pPr>
        <w:spacing w:after="0"/>
      </w:pPr>
      <w:r>
        <w:separator/>
      </w:r>
    </w:p>
  </w:endnote>
  <w:endnote w:type="continuationSeparator" w:id="0">
    <w:p w14:paraId="4776115A" w14:textId="77777777" w:rsidR="00883B49" w:rsidRDefault="00883B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D877" w14:textId="77777777" w:rsidR="002A5128" w:rsidRPr="00DF37F2" w:rsidRDefault="008D0D0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Ozcare - Hervey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D21098" w14:textId="77777777" w:rsidR="002A5128" w:rsidRPr="00DF37F2" w:rsidRDefault="008D0D0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5805</w:t>
    </w:r>
    <w:bookmarkEnd w:id="1"/>
    <w:r w:rsidRPr="00DF37F2">
      <w:rPr>
        <w:rStyle w:val="FooterBold"/>
        <w:rFonts w:ascii="Arial" w:hAnsi="Arial"/>
        <w:b w:val="0"/>
      </w:rPr>
      <w:tab/>
      <w:t xml:space="preserve">OFFICIAL: Sensitive </w:t>
    </w:r>
  </w:p>
  <w:p w14:paraId="4FD35602" w14:textId="77777777" w:rsidR="002A5128" w:rsidRPr="00DF37F2" w:rsidRDefault="008D0D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CD0A" w14:textId="77777777" w:rsidR="002A5128" w:rsidRDefault="002A51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1A2B6" w14:textId="77777777" w:rsidR="00883B49" w:rsidRDefault="00883B49" w:rsidP="00D71F88">
      <w:pPr>
        <w:spacing w:after="0"/>
      </w:pPr>
      <w:r>
        <w:separator/>
      </w:r>
    </w:p>
  </w:footnote>
  <w:footnote w:type="continuationSeparator" w:id="0">
    <w:p w14:paraId="71E24933" w14:textId="77777777" w:rsidR="00883B49" w:rsidRDefault="00883B49" w:rsidP="00D71F88">
      <w:pPr>
        <w:spacing w:after="0"/>
      </w:pPr>
      <w:r>
        <w:continuationSeparator/>
      </w:r>
    </w:p>
  </w:footnote>
  <w:footnote w:id="1">
    <w:p w14:paraId="3E4C87BC" w14:textId="5D33F4E2" w:rsidR="002A5128" w:rsidRDefault="008D0D0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57F8C">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p w14:paraId="19000992" w14:textId="77777777" w:rsidR="002A5128" w:rsidRDefault="002A51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B37B" w14:textId="77777777" w:rsidR="002A5128" w:rsidRDefault="008D0D01">
    <w:pPr>
      <w:pStyle w:val="Header"/>
    </w:pPr>
    <w:r>
      <w:rPr>
        <w:noProof/>
        <w:color w:val="2B579A"/>
        <w:shd w:val="clear" w:color="auto" w:fill="E6E6E6"/>
        <w:lang w:val="en-US"/>
      </w:rPr>
      <w:drawing>
        <wp:anchor distT="0" distB="0" distL="114300" distR="114300" simplePos="0" relativeHeight="251658241" behindDoc="1" locked="0" layoutInCell="1" allowOverlap="1" wp14:anchorId="14D44F0C" wp14:editId="2FE92C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2920" w14:textId="77777777" w:rsidR="002A5128" w:rsidRDefault="008D0D01">
    <w:pPr>
      <w:pStyle w:val="Header"/>
    </w:pPr>
    <w:r>
      <w:rPr>
        <w:noProof/>
      </w:rPr>
      <w:drawing>
        <wp:anchor distT="0" distB="0" distL="114300" distR="114300" simplePos="0" relativeHeight="251658240" behindDoc="0" locked="0" layoutInCell="1" allowOverlap="1" wp14:anchorId="1F5038ED" wp14:editId="63A4A4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380AFA">
      <w:start w:val="1"/>
      <w:numFmt w:val="lowerRoman"/>
      <w:lvlText w:val="(%1)"/>
      <w:lvlJc w:val="left"/>
      <w:pPr>
        <w:ind w:left="1080" w:hanging="720"/>
      </w:pPr>
      <w:rPr>
        <w:rFonts w:hint="default"/>
      </w:rPr>
    </w:lvl>
    <w:lvl w:ilvl="1" w:tplc="9B4C4A24" w:tentative="1">
      <w:start w:val="1"/>
      <w:numFmt w:val="lowerLetter"/>
      <w:lvlText w:val="%2."/>
      <w:lvlJc w:val="left"/>
      <w:pPr>
        <w:ind w:left="1440" w:hanging="360"/>
      </w:pPr>
    </w:lvl>
    <w:lvl w:ilvl="2" w:tplc="A0EAD424" w:tentative="1">
      <w:start w:val="1"/>
      <w:numFmt w:val="lowerRoman"/>
      <w:lvlText w:val="%3."/>
      <w:lvlJc w:val="right"/>
      <w:pPr>
        <w:ind w:left="2160" w:hanging="180"/>
      </w:pPr>
    </w:lvl>
    <w:lvl w:ilvl="3" w:tplc="1896736A" w:tentative="1">
      <w:start w:val="1"/>
      <w:numFmt w:val="decimal"/>
      <w:lvlText w:val="%4."/>
      <w:lvlJc w:val="left"/>
      <w:pPr>
        <w:ind w:left="2880" w:hanging="360"/>
      </w:pPr>
    </w:lvl>
    <w:lvl w:ilvl="4" w:tplc="4196930A" w:tentative="1">
      <w:start w:val="1"/>
      <w:numFmt w:val="lowerLetter"/>
      <w:lvlText w:val="%5."/>
      <w:lvlJc w:val="left"/>
      <w:pPr>
        <w:ind w:left="3600" w:hanging="360"/>
      </w:pPr>
    </w:lvl>
    <w:lvl w:ilvl="5" w:tplc="67049FC6" w:tentative="1">
      <w:start w:val="1"/>
      <w:numFmt w:val="lowerRoman"/>
      <w:lvlText w:val="%6."/>
      <w:lvlJc w:val="right"/>
      <w:pPr>
        <w:ind w:left="4320" w:hanging="180"/>
      </w:pPr>
    </w:lvl>
    <w:lvl w:ilvl="6" w:tplc="EDB4BA3C" w:tentative="1">
      <w:start w:val="1"/>
      <w:numFmt w:val="decimal"/>
      <w:lvlText w:val="%7."/>
      <w:lvlJc w:val="left"/>
      <w:pPr>
        <w:ind w:left="5040" w:hanging="360"/>
      </w:pPr>
    </w:lvl>
    <w:lvl w:ilvl="7" w:tplc="105E3CA2" w:tentative="1">
      <w:start w:val="1"/>
      <w:numFmt w:val="lowerLetter"/>
      <w:lvlText w:val="%8."/>
      <w:lvlJc w:val="left"/>
      <w:pPr>
        <w:ind w:left="5760" w:hanging="360"/>
      </w:pPr>
    </w:lvl>
    <w:lvl w:ilvl="8" w:tplc="6B3EA9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7C8220">
      <w:start w:val="1"/>
      <w:numFmt w:val="lowerRoman"/>
      <w:lvlText w:val="(%1)"/>
      <w:lvlJc w:val="left"/>
      <w:pPr>
        <w:ind w:left="1080" w:hanging="720"/>
      </w:pPr>
      <w:rPr>
        <w:rFonts w:hint="default"/>
      </w:rPr>
    </w:lvl>
    <w:lvl w:ilvl="1" w:tplc="77604310" w:tentative="1">
      <w:start w:val="1"/>
      <w:numFmt w:val="lowerLetter"/>
      <w:lvlText w:val="%2."/>
      <w:lvlJc w:val="left"/>
      <w:pPr>
        <w:ind w:left="1440" w:hanging="360"/>
      </w:pPr>
    </w:lvl>
    <w:lvl w:ilvl="2" w:tplc="4A58626E" w:tentative="1">
      <w:start w:val="1"/>
      <w:numFmt w:val="lowerRoman"/>
      <w:lvlText w:val="%3."/>
      <w:lvlJc w:val="right"/>
      <w:pPr>
        <w:ind w:left="2160" w:hanging="180"/>
      </w:pPr>
    </w:lvl>
    <w:lvl w:ilvl="3" w:tplc="A4C24E74" w:tentative="1">
      <w:start w:val="1"/>
      <w:numFmt w:val="decimal"/>
      <w:lvlText w:val="%4."/>
      <w:lvlJc w:val="left"/>
      <w:pPr>
        <w:ind w:left="2880" w:hanging="360"/>
      </w:pPr>
    </w:lvl>
    <w:lvl w:ilvl="4" w:tplc="07489062" w:tentative="1">
      <w:start w:val="1"/>
      <w:numFmt w:val="lowerLetter"/>
      <w:lvlText w:val="%5."/>
      <w:lvlJc w:val="left"/>
      <w:pPr>
        <w:ind w:left="3600" w:hanging="360"/>
      </w:pPr>
    </w:lvl>
    <w:lvl w:ilvl="5" w:tplc="7D3E199E" w:tentative="1">
      <w:start w:val="1"/>
      <w:numFmt w:val="lowerRoman"/>
      <w:lvlText w:val="%6."/>
      <w:lvlJc w:val="right"/>
      <w:pPr>
        <w:ind w:left="4320" w:hanging="180"/>
      </w:pPr>
    </w:lvl>
    <w:lvl w:ilvl="6" w:tplc="261423D8" w:tentative="1">
      <w:start w:val="1"/>
      <w:numFmt w:val="decimal"/>
      <w:lvlText w:val="%7."/>
      <w:lvlJc w:val="left"/>
      <w:pPr>
        <w:ind w:left="5040" w:hanging="360"/>
      </w:pPr>
    </w:lvl>
    <w:lvl w:ilvl="7" w:tplc="590A4224" w:tentative="1">
      <w:start w:val="1"/>
      <w:numFmt w:val="lowerLetter"/>
      <w:lvlText w:val="%8."/>
      <w:lvlJc w:val="left"/>
      <w:pPr>
        <w:ind w:left="5760" w:hanging="360"/>
      </w:pPr>
    </w:lvl>
    <w:lvl w:ilvl="8" w:tplc="F51AA8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ACB62A">
      <w:start w:val="1"/>
      <w:numFmt w:val="lowerRoman"/>
      <w:lvlText w:val="(%1)"/>
      <w:lvlJc w:val="left"/>
      <w:pPr>
        <w:ind w:left="1080" w:hanging="720"/>
      </w:pPr>
      <w:rPr>
        <w:rFonts w:hint="default"/>
      </w:rPr>
    </w:lvl>
    <w:lvl w:ilvl="1" w:tplc="EC94950E" w:tentative="1">
      <w:start w:val="1"/>
      <w:numFmt w:val="lowerLetter"/>
      <w:lvlText w:val="%2."/>
      <w:lvlJc w:val="left"/>
      <w:pPr>
        <w:ind w:left="1440" w:hanging="360"/>
      </w:pPr>
    </w:lvl>
    <w:lvl w:ilvl="2" w:tplc="E26831BA" w:tentative="1">
      <w:start w:val="1"/>
      <w:numFmt w:val="lowerRoman"/>
      <w:lvlText w:val="%3."/>
      <w:lvlJc w:val="right"/>
      <w:pPr>
        <w:ind w:left="2160" w:hanging="180"/>
      </w:pPr>
    </w:lvl>
    <w:lvl w:ilvl="3" w:tplc="244604EA" w:tentative="1">
      <w:start w:val="1"/>
      <w:numFmt w:val="decimal"/>
      <w:lvlText w:val="%4."/>
      <w:lvlJc w:val="left"/>
      <w:pPr>
        <w:ind w:left="2880" w:hanging="360"/>
      </w:pPr>
    </w:lvl>
    <w:lvl w:ilvl="4" w:tplc="E53E2FCE" w:tentative="1">
      <w:start w:val="1"/>
      <w:numFmt w:val="lowerLetter"/>
      <w:lvlText w:val="%5."/>
      <w:lvlJc w:val="left"/>
      <w:pPr>
        <w:ind w:left="3600" w:hanging="360"/>
      </w:pPr>
    </w:lvl>
    <w:lvl w:ilvl="5" w:tplc="6010B69A" w:tentative="1">
      <w:start w:val="1"/>
      <w:numFmt w:val="lowerRoman"/>
      <w:lvlText w:val="%6."/>
      <w:lvlJc w:val="right"/>
      <w:pPr>
        <w:ind w:left="4320" w:hanging="180"/>
      </w:pPr>
    </w:lvl>
    <w:lvl w:ilvl="6" w:tplc="C758F76E" w:tentative="1">
      <w:start w:val="1"/>
      <w:numFmt w:val="decimal"/>
      <w:lvlText w:val="%7."/>
      <w:lvlJc w:val="left"/>
      <w:pPr>
        <w:ind w:left="5040" w:hanging="360"/>
      </w:pPr>
    </w:lvl>
    <w:lvl w:ilvl="7" w:tplc="E6F85C06" w:tentative="1">
      <w:start w:val="1"/>
      <w:numFmt w:val="lowerLetter"/>
      <w:lvlText w:val="%8."/>
      <w:lvlJc w:val="left"/>
      <w:pPr>
        <w:ind w:left="5760" w:hanging="360"/>
      </w:pPr>
    </w:lvl>
    <w:lvl w:ilvl="8" w:tplc="BEDEC1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74DDE0">
      <w:start w:val="1"/>
      <w:numFmt w:val="bullet"/>
      <w:lvlText w:val=""/>
      <w:lvlJc w:val="left"/>
      <w:pPr>
        <w:ind w:left="720" w:hanging="360"/>
      </w:pPr>
      <w:rPr>
        <w:rFonts w:ascii="Symbol" w:hAnsi="Symbol" w:hint="default"/>
        <w:color w:val="auto"/>
        <w:sz w:val="24"/>
        <w:szCs w:val="24"/>
      </w:rPr>
    </w:lvl>
    <w:lvl w:ilvl="1" w:tplc="85324D72" w:tentative="1">
      <w:start w:val="1"/>
      <w:numFmt w:val="bullet"/>
      <w:lvlText w:val="o"/>
      <w:lvlJc w:val="left"/>
      <w:pPr>
        <w:ind w:left="1440" w:hanging="360"/>
      </w:pPr>
      <w:rPr>
        <w:rFonts w:ascii="Courier New" w:hAnsi="Courier New" w:cs="Courier New" w:hint="default"/>
      </w:rPr>
    </w:lvl>
    <w:lvl w:ilvl="2" w:tplc="9516E2BC" w:tentative="1">
      <w:start w:val="1"/>
      <w:numFmt w:val="bullet"/>
      <w:lvlText w:val=""/>
      <w:lvlJc w:val="left"/>
      <w:pPr>
        <w:ind w:left="2160" w:hanging="360"/>
      </w:pPr>
      <w:rPr>
        <w:rFonts w:ascii="Wingdings" w:hAnsi="Wingdings" w:hint="default"/>
      </w:rPr>
    </w:lvl>
    <w:lvl w:ilvl="3" w:tplc="D20C9782" w:tentative="1">
      <w:start w:val="1"/>
      <w:numFmt w:val="bullet"/>
      <w:lvlText w:val=""/>
      <w:lvlJc w:val="left"/>
      <w:pPr>
        <w:ind w:left="2880" w:hanging="360"/>
      </w:pPr>
      <w:rPr>
        <w:rFonts w:ascii="Symbol" w:hAnsi="Symbol" w:hint="default"/>
      </w:rPr>
    </w:lvl>
    <w:lvl w:ilvl="4" w:tplc="C3041772" w:tentative="1">
      <w:start w:val="1"/>
      <w:numFmt w:val="bullet"/>
      <w:lvlText w:val="o"/>
      <w:lvlJc w:val="left"/>
      <w:pPr>
        <w:ind w:left="3600" w:hanging="360"/>
      </w:pPr>
      <w:rPr>
        <w:rFonts w:ascii="Courier New" w:hAnsi="Courier New" w:cs="Courier New" w:hint="default"/>
      </w:rPr>
    </w:lvl>
    <w:lvl w:ilvl="5" w:tplc="DE981404" w:tentative="1">
      <w:start w:val="1"/>
      <w:numFmt w:val="bullet"/>
      <w:lvlText w:val=""/>
      <w:lvlJc w:val="left"/>
      <w:pPr>
        <w:ind w:left="4320" w:hanging="360"/>
      </w:pPr>
      <w:rPr>
        <w:rFonts w:ascii="Wingdings" w:hAnsi="Wingdings" w:hint="default"/>
      </w:rPr>
    </w:lvl>
    <w:lvl w:ilvl="6" w:tplc="2760D226" w:tentative="1">
      <w:start w:val="1"/>
      <w:numFmt w:val="bullet"/>
      <w:lvlText w:val=""/>
      <w:lvlJc w:val="left"/>
      <w:pPr>
        <w:ind w:left="5040" w:hanging="360"/>
      </w:pPr>
      <w:rPr>
        <w:rFonts w:ascii="Symbol" w:hAnsi="Symbol" w:hint="default"/>
      </w:rPr>
    </w:lvl>
    <w:lvl w:ilvl="7" w:tplc="A0AC593C" w:tentative="1">
      <w:start w:val="1"/>
      <w:numFmt w:val="bullet"/>
      <w:lvlText w:val="o"/>
      <w:lvlJc w:val="left"/>
      <w:pPr>
        <w:ind w:left="5760" w:hanging="360"/>
      </w:pPr>
      <w:rPr>
        <w:rFonts w:ascii="Courier New" w:hAnsi="Courier New" w:cs="Courier New" w:hint="default"/>
      </w:rPr>
    </w:lvl>
    <w:lvl w:ilvl="8" w:tplc="C91851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985E74">
      <w:start w:val="1"/>
      <w:numFmt w:val="lowerRoman"/>
      <w:lvlText w:val="(%1)"/>
      <w:lvlJc w:val="left"/>
      <w:pPr>
        <w:ind w:left="1080" w:hanging="720"/>
      </w:pPr>
      <w:rPr>
        <w:rFonts w:hint="default"/>
      </w:rPr>
    </w:lvl>
    <w:lvl w:ilvl="1" w:tplc="164A5BD0" w:tentative="1">
      <w:start w:val="1"/>
      <w:numFmt w:val="lowerLetter"/>
      <w:lvlText w:val="%2."/>
      <w:lvlJc w:val="left"/>
      <w:pPr>
        <w:ind w:left="1440" w:hanging="360"/>
      </w:pPr>
    </w:lvl>
    <w:lvl w:ilvl="2" w:tplc="C8469C96" w:tentative="1">
      <w:start w:val="1"/>
      <w:numFmt w:val="lowerRoman"/>
      <w:lvlText w:val="%3."/>
      <w:lvlJc w:val="right"/>
      <w:pPr>
        <w:ind w:left="2160" w:hanging="180"/>
      </w:pPr>
    </w:lvl>
    <w:lvl w:ilvl="3" w:tplc="CCD0EED8" w:tentative="1">
      <w:start w:val="1"/>
      <w:numFmt w:val="decimal"/>
      <w:lvlText w:val="%4."/>
      <w:lvlJc w:val="left"/>
      <w:pPr>
        <w:ind w:left="2880" w:hanging="360"/>
      </w:pPr>
    </w:lvl>
    <w:lvl w:ilvl="4" w:tplc="6A162826" w:tentative="1">
      <w:start w:val="1"/>
      <w:numFmt w:val="lowerLetter"/>
      <w:lvlText w:val="%5."/>
      <w:lvlJc w:val="left"/>
      <w:pPr>
        <w:ind w:left="3600" w:hanging="360"/>
      </w:pPr>
    </w:lvl>
    <w:lvl w:ilvl="5" w:tplc="B59A83FE" w:tentative="1">
      <w:start w:val="1"/>
      <w:numFmt w:val="lowerRoman"/>
      <w:lvlText w:val="%6."/>
      <w:lvlJc w:val="right"/>
      <w:pPr>
        <w:ind w:left="4320" w:hanging="180"/>
      </w:pPr>
    </w:lvl>
    <w:lvl w:ilvl="6" w:tplc="2368B50C" w:tentative="1">
      <w:start w:val="1"/>
      <w:numFmt w:val="decimal"/>
      <w:lvlText w:val="%7."/>
      <w:lvlJc w:val="left"/>
      <w:pPr>
        <w:ind w:left="5040" w:hanging="360"/>
      </w:pPr>
    </w:lvl>
    <w:lvl w:ilvl="7" w:tplc="130AD2F2" w:tentative="1">
      <w:start w:val="1"/>
      <w:numFmt w:val="lowerLetter"/>
      <w:lvlText w:val="%8."/>
      <w:lvlJc w:val="left"/>
      <w:pPr>
        <w:ind w:left="5760" w:hanging="360"/>
      </w:pPr>
    </w:lvl>
    <w:lvl w:ilvl="8" w:tplc="396410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6E93FC">
      <w:start w:val="1"/>
      <w:numFmt w:val="lowerRoman"/>
      <w:lvlText w:val="(%1)"/>
      <w:lvlJc w:val="left"/>
      <w:pPr>
        <w:ind w:left="1080" w:hanging="720"/>
      </w:pPr>
      <w:rPr>
        <w:rFonts w:hint="default"/>
      </w:rPr>
    </w:lvl>
    <w:lvl w:ilvl="1" w:tplc="A312750C" w:tentative="1">
      <w:start w:val="1"/>
      <w:numFmt w:val="lowerLetter"/>
      <w:lvlText w:val="%2."/>
      <w:lvlJc w:val="left"/>
      <w:pPr>
        <w:ind w:left="1440" w:hanging="360"/>
      </w:pPr>
    </w:lvl>
    <w:lvl w:ilvl="2" w:tplc="DC040B56" w:tentative="1">
      <w:start w:val="1"/>
      <w:numFmt w:val="lowerRoman"/>
      <w:lvlText w:val="%3."/>
      <w:lvlJc w:val="right"/>
      <w:pPr>
        <w:ind w:left="2160" w:hanging="180"/>
      </w:pPr>
    </w:lvl>
    <w:lvl w:ilvl="3" w:tplc="2E4C9CD0" w:tentative="1">
      <w:start w:val="1"/>
      <w:numFmt w:val="decimal"/>
      <w:lvlText w:val="%4."/>
      <w:lvlJc w:val="left"/>
      <w:pPr>
        <w:ind w:left="2880" w:hanging="360"/>
      </w:pPr>
    </w:lvl>
    <w:lvl w:ilvl="4" w:tplc="60A2984C" w:tentative="1">
      <w:start w:val="1"/>
      <w:numFmt w:val="lowerLetter"/>
      <w:lvlText w:val="%5."/>
      <w:lvlJc w:val="left"/>
      <w:pPr>
        <w:ind w:left="3600" w:hanging="360"/>
      </w:pPr>
    </w:lvl>
    <w:lvl w:ilvl="5" w:tplc="2E5A8EA6" w:tentative="1">
      <w:start w:val="1"/>
      <w:numFmt w:val="lowerRoman"/>
      <w:lvlText w:val="%6."/>
      <w:lvlJc w:val="right"/>
      <w:pPr>
        <w:ind w:left="4320" w:hanging="180"/>
      </w:pPr>
    </w:lvl>
    <w:lvl w:ilvl="6" w:tplc="DEF28BB0" w:tentative="1">
      <w:start w:val="1"/>
      <w:numFmt w:val="decimal"/>
      <w:lvlText w:val="%7."/>
      <w:lvlJc w:val="left"/>
      <w:pPr>
        <w:ind w:left="5040" w:hanging="360"/>
      </w:pPr>
    </w:lvl>
    <w:lvl w:ilvl="7" w:tplc="732A9182" w:tentative="1">
      <w:start w:val="1"/>
      <w:numFmt w:val="lowerLetter"/>
      <w:lvlText w:val="%8."/>
      <w:lvlJc w:val="left"/>
      <w:pPr>
        <w:ind w:left="5760" w:hanging="360"/>
      </w:pPr>
    </w:lvl>
    <w:lvl w:ilvl="8" w:tplc="B88459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4020B4">
      <w:start w:val="1"/>
      <w:numFmt w:val="lowerRoman"/>
      <w:lvlText w:val="(%1)"/>
      <w:lvlJc w:val="left"/>
      <w:pPr>
        <w:ind w:left="1080" w:hanging="720"/>
      </w:pPr>
      <w:rPr>
        <w:rFonts w:hint="default"/>
      </w:rPr>
    </w:lvl>
    <w:lvl w:ilvl="1" w:tplc="1CC8AD10" w:tentative="1">
      <w:start w:val="1"/>
      <w:numFmt w:val="lowerLetter"/>
      <w:lvlText w:val="%2."/>
      <w:lvlJc w:val="left"/>
      <w:pPr>
        <w:ind w:left="1440" w:hanging="360"/>
      </w:pPr>
    </w:lvl>
    <w:lvl w:ilvl="2" w:tplc="D402F8F8" w:tentative="1">
      <w:start w:val="1"/>
      <w:numFmt w:val="lowerRoman"/>
      <w:lvlText w:val="%3."/>
      <w:lvlJc w:val="right"/>
      <w:pPr>
        <w:ind w:left="2160" w:hanging="180"/>
      </w:pPr>
    </w:lvl>
    <w:lvl w:ilvl="3" w:tplc="FCEA6984" w:tentative="1">
      <w:start w:val="1"/>
      <w:numFmt w:val="decimal"/>
      <w:lvlText w:val="%4."/>
      <w:lvlJc w:val="left"/>
      <w:pPr>
        <w:ind w:left="2880" w:hanging="360"/>
      </w:pPr>
    </w:lvl>
    <w:lvl w:ilvl="4" w:tplc="84926F74" w:tentative="1">
      <w:start w:val="1"/>
      <w:numFmt w:val="lowerLetter"/>
      <w:lvlText w:val="%5."/>
      <w:lvlJc w:val="left"/>
      <w:pPr>
        <w:ind w:left="3600" w:hanging="360"/>
      </w:pPr>
    </w:lvl>
    <w:lvl w:ilvl="5" w:tplc="23747142" w:tentative="1">
      <w:start w:val="1"/>
      <w:numFmt w:val="lowerRoman"/>
      <w:lvlText w:val="%6."/>
      <w:lvlJc w:val="right"/>
      <w:pPr>
        <w:ind w:left="4320" w:hanging="180"/>
      </w:pPr>
    </w:lvl>
    <w:lvl w:ilvl="6" w:tplc="8BACC7A0" w:tentative="1">
      <w:start w:val="1"/>
      <w:numFmt w:val="decimal"/>
      <w:lvlText w:val="%7."/>
      <w:lvlJc w:val="left"/>
      <w:pPr>
        <w:ind w:left="5040" w:hanging="360"/>
      </w:pPr>
    </w:lvl>
    <w:lvl w:ilvl="7" w:tplc="00728EEA" w:tentative="1">
      <w:start w:val="1"/>
      <w:numFmt w:val="lowerLetter"/>
      <w:lvlText w:val="%8."/>
      <w:lvlJc w:val="left"/>
      <w:pPr>
        <w:ind w:left="5760" w:hanging="360"/>
      </w:pPr>
    </w:lvl>
    <w:lvl w:ilvl="8" w:tplc="2408C8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3EE54E6">
      <w:start w:val="1"/>
      <w:numFmt w:val="lowerRoman"/>
      <w:lvlText w:val="(%1)"/>
      <w:lvlJc w:val="left"/>
      <w:pPr>
        <w:ind w:left="1080" w:hanging="720"/>
      </w:pPr>
      <w:rPr>
        <w:rFonts w:hint="default"/>
      </w:rPr>
    </w:lvl>
    <w:lvl w:ilvl="1" w:tplc="67CE9F2E" w:tentative="1">
      <w:start w:val="1"/>
      <w:numFmt w:val="lowerLetter"/>
      <w:lvlText w:val="%2."/>
      <w:lvlJc w:val="left"/>
      <w:pPr>
        <w:ind w:left="1440" w:hanging="360"/>
      </w:pPr>
    </w:lvl>
    <w:lvl w:ilvl="2" w:tplc="4080F246" w:tentative="1">
      <w:start w:val="1"/>
      <w:numFmt w:val="lowerRoman"/>
      <w:lvlText w:val="%3."/>
      <w:lvlJc w:val="right"/>
      <w:pPr>
        <w:ind w:left="2160" w:hanging="180"/>
      </w:pPr>
    </w:lvl>
    <w:lvl w:ilvl="3" w:tplc="F15AB362" w:tentative="1">
      <w:start w:val="1"/>
      <w:numFmt w:val="decimal"/>
      <w:lvlText w:val="%4."/>
      <w:lvlJc w:val="left"/>
      <w:pPr>
        <w:ind w:left="2880" w:hanging="360"/>
      </w:pPr>
    </w:lvl>
    <w:lvl w:ilvl="4" w:tplc="6450D960" w:tentative="1">
      <w:start w:val="1"/>
      <w:numFmt w:val="lowerLetter"/>
      <w:lvlText w:val="%5."/>
      <w:lvlJc w:val="left"/>
      <w:pPr>
        <w:ind w:left="3600" w:hanging="360"/>
      </w:pPr>
    </w:lvl>
    <w:lvl w:ilvl="5" w:tplc="E2F8FD2A" w:tentative="1">
      <w:start w:val="1"/>
      <w:numFmt w:val="lowerRoman"/>
      <w:lvlText w:val="%6."/>
      <w:lvlJc w:val="right"/>
      <w:pPr>
        <w:ind w:left="4320" w:hanging="180"/>
      </w:pPr>
    </w:lvl>
    <w:lvl w:ilvl="6" w:tplc="D4C2C9F0" w:tentative="1">
      <w:start w:val="1"/>
      <w:numFmt w:val="decimal"/>
      <w:lvlText w:val="%7."/>
      <w:lvlJc w:val="left"/>
      <w:pPr>
        <w:ind w:left="5040" w:hanging="360"/>
      </w:pPr>
    </w:lvl>
    <w:lvl w:ilvl="7" w:tplc="7C2870FC" w:tentative="1">
      <w:start w:val="1"/>
      <w:numFmt w:val="lowerLetter"/>
      <w:lvlText w:val="%8."/>
      <w:lvlJc w:val="left"/>
      <w:pPr>
        <w:ind w:left="5760" w:hanging="360"/>
      </w:pPr>
    </w:lvl>
    <w:lvl w:ilvl="8" w:tplc="EBF4A7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C82902A">
      <w:start w:val="1"/>
      <w:numFmt w:val="lowerRoman"/>
      <w:lvlText w:val="(%1)"/>
      <w:lvlJc w:val="left"/>
      <w:pPr>
        <w:ind w:left="1080" w:hanging="720"/>
      </w:pPr>
      <w:rPr>
        <w:rFonts w:hint="default"/>
      </w:rPr>
    </w:lvl>
    <w:lvl w:ilvl="1" w:tplc="1C786F74" w:tentative="1">
      <w:start w:val="1"/>
      <w:numFmt w:val="lowerLetter"/>
      <w:lvlText w:val="%2."/>
      <w:lvlJc w:val="left"/>
      <w:pPr>
        <w:ind w:left="1440" w:hanging="360"/>
      </w:pPr>
    </w:lvl>
    <w:lvl w:ilvl="2" w:tplc="112C0A38" w:tentative="1">
      <w:start w:val="1"/>
      <w:numFmt w:val="lowerRoman"/>
      <w:lvlText w:val="%3."/>
      <w:lvlJc w:val="right"/>
      <w:pPr>
        <w:ind w:left="2160" w:hanging="180"/>
      </w:pPr>
    </w:lvl>
    <w:lvl w:ilvl="3" w:tplc="549EC2E0" w:tentative="1">
      <w:start w:val="1"/>
      <w:numFmt w:val="decimal"/>
      <w:lvlText w:val="%4."/>
      <w:lvlJc w:val="left"/>
      <w:pPr>
        <w:ind w:left="2880" w:hanging="360"/>
      </w:pPr>
    </w:lvl>
    <w:lvl w:ilvl="4" w:tplc="80FA7EDC" w:tentative="1">
      <w:start w:val="1"/>
      <w:numFmt w:val="lowerLetter"/>
      <w:lvlText w:val="%5."/>
      <w:lvlJc w:val="left"/>
      <w:pPr>
        <w:ind w:left="3600" w:hanging="360"/>
      </w:pPr>
    </w:lvl>
    <w:lvl w:ilvl="5" w:tplc="4AB08F02" w:tentative="1">
      <w:start w:val="1"/>
      <w:numFmt w:val="lowerRoman"/>
      <w:lvlText w:val="%6."/>
      <w:lvlJc w:val="right"/>
      <w:pPr>
        <w:ind w:left="4320" w:hanging="180"/>
      </w:pPr>
    </w:lvl>
    <w:lvl w:ilvl="6" w:tplc="A62A06EC" w:tentative="1">
      <w:start w:val="1"/>
      <w:numFmt w:val="decimal"/>
      <w:lvlText w:val="%7."/>
      <w:lvlJc w:val="left"/>
      <w:pPr>
        <w:ind w:left="5040" w:hanging="360"/>
      </w:pPr>
    </w:lvl>
    <w:lvl w:ilvl="7" w:tplc="DEFAA3BE" w:tentative="1">
      <w:start w:val="1"/>
      <w:numFmt w:val="lowerLetter"/>
      <w:lvlText w:val="%8."/>
      <w:lvlJc w:val="left"/>
      <w:pPr>
        <w:ind w:left="5760" w:hanging="360"/>
      </w:pPr>
    </w:lvl>
    <w:lvl w:ilvl="8" w:tplc="4C5269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58521C">
      <w:start w:val="1"/>
      <w:numFmt w:val="lowerRoman"/>
      <w:lvlText w:val="(%1)"/>
      <w:lvlJc w:val="left"/>
      <w:pPr>
        <w:ind w:left="1080" w:hanging="720"/>
      </w:pPr>
      <w:rPr>
        <w:rFonts w:hint="default"/>
      </w:rPr>
    </w:lvl>
    <w:lvl w:ilvl="1" w:tplc="70A6FB62" w:tentative="1">
      <w:start w:val="1"/>
      <w:numFmt w:val="lowerLetter"/>
      <w:lvlText w:val="%2."/>
      <w:lvlJc w:val="left"/>
      <w:pPr>
        <w:ind w:left="1440" w:hanging="360"/>
      </w:pPr>
    </w:lvl>
    <w:lvl w:ilvl="2" w:tplc="7A4E96A4" w:tentative="1">
      <w:start w:val="1"/>
      <w:numFmt w:val="lowerRoman"/>
      <w:lvlText w:val="%3."/>
      <w:lvlJc w:val="right"/>
      <w:pPr>
        <w:ind w:left="2160" w:hanging="180"/>
      </w:pPr>
    </w:lvl>
    <w:lvl w:ilvl="3" w:tplc="8EA036A4" w:tentative="1">
      <w:start w:val="1"/>
      <w:numFmt w:val="decimal"/>
      <w:lvlText w:val="%4."/>
      <w:lvlJc w:val="left"/>
      <w:pPr>
        <w:ind w:left="2880" w:hanging="360"/>
      </w:pPr>
    </w:lvl>
    <w:lvl w:ilvl="4" w:tplc="89DC2C5A" w:tentative="1">
      <w:start w:val="1"/>
      <w:numFmt w:val="lowerLetter"/>
      <w:lvlText w:val="%5."/>
      <w:lvlJc w:val="left"/>
      <w:pPr>
        <w:ind w:left="3600" w:hanging="360"/>
      </w:pPr>
    </w:lvl>
    <w:lvl w:ilvl="5" w:tplc="F91A0A58" w:tentative="1">
      <w:start w:val="1"/>
      <w:numFmt w:val="lowerRoman"/>
      <w:lvlText w:val="%6."/>
      <w:lvlJc w:val="right"/>
      <w:pPr>
        <w:ind w:left="4320" w:hanging="180"/>
      </w:pPr>
    </w:lvl>
    <w:lvl w:ilvl="6" w:tplc="32C2C9B6" w:tentative="1">
      <w:start w:val="1"/>
      <w:numFmt w:val="decimal"/>
      <w:lvlText w:val="%7."/>
      <w:lvlJc w:val="left"/>
      <w:pPr>
        <w:ind w:left="5040" w:hanging="360"/>
      </w:pPr>
    </w:lvl>
    <w:lvl w:ilvl="7" w:tplc="D2DCF4B8" w:tentative="1">
      <w:start w:val="1"/>
      <w:numFmt w:val="lowerLetter"/>
      <w:lvlText w:val="%8."/>
      <w:lvlJc w:val="left"/>
      <w:pPr>
        <w:ind w:left="5760" w:hanging="360"/>
      </w:pPr>
    </w:lvl>
    <w:lvl w:ilvl="8" w:tplc="C5AC0AA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4698286">
    <w:abstractNumId w:val="11"/>
  </w:num>
  <w:num w:numId="2" w16cid:durableId="2117359659">
    <w:abstractNumId w:val="4"/>
  </w:num>
  <w:num w:numId="3" w16cid:durableId="360863498">
    <w:abstractNumId w:val="2"/>
  </w:num>
  <w:num w:numId="4" w16cid:durableId="1629238205">
    <w:abstractNumId w:val="7"/>
  </w:num>
  <w:num w:numId="5" w16cid:durableId="267927111">
    <w:abstractNumId w:val="6"/>
  </w:num>
  <w:num w:numId="6" w16cid:durableId="1517429339">
    <w:abstractNumId w:val="1"/>
  </w:num>
  <w:num w:numId="7" w16cid:durableId="431245954">
    <w:abstractNumId w:val="9"/>
  </w:num>
  <w:num w:numId="8" w16cid:durableId="1416364804">
    <w:abstractNumId w:val="5"/>
  </w:num>
  <w:num w:numId="9" w16cid:durableId="2016687780">
    <w:abstractNumId w:val="8"/>
  </w:num>
  <w:num w:numId="10" w16cid:durableId="2129812418">
    <w:abstractNumId w:val="3"/>
  </w:num>
  <w:num w:numId="11" w16cid:durableId="755832038">
    <w:abstractNumId w:val="10"/>
  </w:num>
  <w:num w:numId="12" w16cid:durableId="625818412">
    <w:abstractNumId w:val="0"/>
  </w:num>
  <w:num w:numId="13" w16cid:durableId="675495742">
    <w:abstractNumId w:val="11"/>
  </w:num>
  <w:num w:numId="14" w16cid:durableId="17785959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7C"/>
    <w:rsid w:val="000229BD"/>
    <w:rsid w:val="000234F8"/>
    <w:rsid w:val="00031A12"/>
    <w:rsid w:val="00036B45"/>
    <w:rsid w:val="000D0E8B"/>
    <w:rsid w:val="000E41BB"/>
    <w:rsid w:val="001402BA"/>
    <w:rsid w:val="00142B68"/>
    <w:rsid w:val="00184177"/>
    <w:rsid w:val="001864C1"/>
    <w:rsid w:val="001876B4"/>
    <w:rsid w:val="001959F5"/>
    <w:rsid w:val="001A1F36"/>
    <w:rsid w:val="001D565B"/>
    <w:rsid w:val="00213A56"/>
    <w:rsid w:val="00235170"/>
    <w:rsid w:val="00244C9D"/>
    <w:rsid w:val="002452C6"/>
    <w:rsid w:val="00272A63"/>
    <w:rsid w:val="002A5128"/>
    <w:rsid w:val="002B2B87"/>
    <w:rsid w:val="002E2877"/>
    <w:rsid w:val="003103D7"/>
    <w:rsid w:val="0031152C"/>
    <w:rsid w:val="0033399D"/>
    <w:rsid w:val="00360D27"/>
    <w:rsid w:val="00376E41"/>
    <w:rsid w:val="003913E0"/>
    <w:rsid w:val="00396D46"/>
    <w:rsid w:val="003F21AE"/>
    <w:rsid w:val="003F4F1B"/>
    <w:rsid w:val="004207EC"/>
    <w:rsid w:val="00446566"/>
    <w:rsid w:val="00477FE3"/>
    <w:rsid w:val="00487045"/>
    <w:rsid w:val="00492669"/>
    <w:rsid w:val="004A27A6"/>
    <w:rsid w:val="004C7C86"/>
    <w:rsid w:val="004D57B0"/>
    <w:rsid w:val="00510621"/>
    <w:rsid w:val="005229A8"/>
    <w:rsid w:val="00526E68"/>
    <w:rsid w:val="00542A9B"/>
    <w:rsid w:val="00553B16"/>
    <w:rsid w:val="00590189"/>
    <w:rsid w:val="005A4AA0"/>
    <w:rsid w:val="005A6A01"/>
    <w:rsid w:val="005A7BA3"/>
    <w:rsid w:val="005B213F"/>
    <w:rsid w:val="005C6383"/>
    <w:rsid w:val="005E2629"/>
    <w:rsid w:val="005E6577"/>
    <w:rsid w:val="00600A9E"/>
    <w:rsid w:val="00620A94"/>
    <w:rsid w:val="00686124"/>
    <w:rsid w:val="00693C92"/>
    <w:rsid w:val="006C653C"/>
    <w:rsid w:val="006F54CB"/>
    <w:rsid w:val="00722E6D"/>
    <w:rsid w:val="00765675"/>
    <w:rsid w:val="0076596C"/>
    <w:rsid w:val="00776668"/>
    <w:rsid w:val="00783DEB"/>
    <w:rsid w:val="007926F8"/>
    <w:rsid w:val="007C0A29"/>
    <w:rsid w:val="007D1C9A"/>
    <w:rsid w:val="007E0E4E"/>
    <w:rsid w:val="007F0D38"/>
    <w:rsid w:val="00857F8C"/>
    <w:rsid w:val="00866AB1"/>
    <w:rsid w:val="0087358B"/>
    <w:rsid w:val="00875CB3"/>
    <w:rsid w:val="00883B49"/>
    <w:rsid w:val="008842B2"/>
    <w:rsid w:val="00894F4F"/>
    <w:rsid w:val="008D0D01"/>
    <w:rsid w:val="008D31AE"/>
    <w:rsid w:val="00900D48"/>
    <w:rsid w:val="00915733"/>
    <w:rsid w:val="009201A8"/>
    <w:rsid w:val="00923A75"/>
    <w:rsid w:val="00947E13"/>
    <w:rsid w:val="009604FB"/>
    <w:rsid w:val="00973E63"/>
    <w:rsid w:val="009B6425"/>
    <w:rsid w:val="009B72B9"/>
    <w:rsid w:val="009E0BFE"/>
    <w:rsid w:val="00A131CD"/>
    <w:rsid w:val="00A3497B"/>
    <w:rsid w:val="00A479DB"/>
    <w:rsid w:val="00A622D3"/>
    <w:rsid w:val="00A863C0"/>
    <w:rsid w:val="00AA6BD8"/>
    <w:rsid w:val="00AA6F1A"/>
    <w:rsid w:val="00AB0A49"/>
    <w:rsid w:val="00AC4EA1"/>
    <w:rsid w:val="00AF03FD"/>
    <w:rsid w:val="00AF53F0"/>
    <w:rsid w:val="00AF5E73"/>
    <w:rsid w:val="00B21AF5"/>
    <w:rsid w:val="00B237D4"/>
    <w:rsid w:val="00B24557"/>
    <w:rsid w:val="00B26E8D"/>
    <w:rsid w:val="00BB288B"/>
    <w:rsid w:val="00BC43C4"/>
    <w:rsid w:val="00BD2ED5"/>
    <w:rsid w:val="00BE14EF"/>
    <w:rsid w:val="00BF0DE7"/>
    <w:rsid w:val="00BF5353"/>
    <w:rsid w:val="00C2376B"/>
    <w:rsid w:val="00C330ED"/>
    <w:rsid w:val="00C50BD2"/>
    <w:rsid w:val="00C51039"/>
    <w:rsid w:val="00C56767"/>
    <w:rsid w:val="00C7306C"/>
    <w:rsid w:val="00CA136A"/>
    <w:rsid w:val="00CC0D01"/>
    <w:rsid w:val="00CC3E27"/>
    <w:rsid w:val="00CE2B4B"/>
    <w:rsid w:val="00D00181"/>
    <w:rsid w:val="00D50D8C"/>
    <w:rsid w:val="00D55163"/>
    <w:rsid w:val="00D60EC7"/>
    <w:rsid w:val="00D6495F"/>
    <w:rsid w:val="00D76758"/>
    <w:rsid w:val="00D87AEB"/>
    <w:rsid w:val="00D96429"/>
    <w:rsid w:val="00DE4F6E"/>
    <w:rsid w:val="00E0152C"/>
    <w:rsid w:val="00E21A0A"/>
    <w:rsid w:val="00E32B50"/>
    <w:rsid w:val="00E55C7C"/>
    <w:rsid w:val="00E56856"/>
    <w:rsid w:val="00E61884"/>
    <w:rsid w:val="00E641A1"/>
    <w:rsid w:val="00EB5E7F"/>
    <w:rsid w:val="00F04311"/>
    <w:rsid w:val="00F10FC4"/>
    <w:rsid w:val="00F21483"/>
    <w:rsid w:val="00F77F1D"/>
    <w:rsid w:val="00FC01AA"/>
    <w:rsid w:val="00FC623B"/>
    <w:rsid w:val="00FE45BC"/>
    <w:rsid w:val="00FF4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E44CE"/>
  <w15:docId w15:val="{C263AD96-6859-4FB2-B1C5-FC78DB14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90543" w:rsidRDefault="0004651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90543" w:rsidRDefault="0004651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4651A" w:rsidRDefault="0004651A"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4651A" w:rsidRDefault="0004651A"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4651A" w:rsidRDefault="0004651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651A"/>
    <w:rsid w:val="0004651A"/>
    <w:rsid w:val="00990543"/>
    <w:rsid w:val="00DC5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1464</Words>
  <Characters>8349</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2024-01-30T02:28:00Z</dcterms:created>
  <dcterms:modified xsi:type="dcterms:W3CDTF">2024-01-30T02:30:00Z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