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3C79A" w14:textId="77777777" w:rsidR="000A4728" w:rsidRDefault="007F01AA" w:rsidP="00F31506">
      <w:pPr>
        <w:widowControl w:val="0"/>
        <w:tabs>
          <w:tab w:val="left" w:pos="2520"/>
        </w:tabs>
        <w:autoSpaceDE w:val="0"/>
        <w:autoSpaceDN w:val="0"/>
        <w:adjustRightInd w:val="0"/>
        <w:spacing w:after="0" w:line="226" w:lineRule="exact"/>
        <w:ind w:left="2520" w:right="-20" w:hanging="2258"/>
        <w:rPr>
          <w:rFonts w:ascii="Arial" w:hAnsi="Arial" w:cs="Arial"/>
          <w:b/>
          <w:bCs/>
          <w:position w:val="-1"/>
          <w:sz w:val="21"/>
          <w:szCs w:val="21"/>
        </w:rPr>
      </w:pPr>
      <w:r w:rsidRPr="00810F2E">
        <w:rPr>
          <w:rFonts w:ascii="Arial" w:hAnsi="Arial" w:cs="Arial"/>
          <w:b/>
          <w:bCs/>
          <w:position w:val="-1"/>
          <w:sz w:val="21"/>
          <w:szCs w:val="21"/>
        </w:rPr>
        <w:t>Position</w:t>
      </w:r>
      <w:r w:rsidR="000A4728">
        <w:rPr>
          <w:rFonts w:ascii="Arial" w:hAnsi="Arial" w:cs="Arial"/>
          <w:b/>
          <w:bCs/>
          <w:position w:val="-1"/>
          <w:sz w:val="21"/>
          <w:szCs w:val="21"/>
        </w:rPr>
        <w:t>s</w:t>
      </w:r>
      <w:r w:rsidRPr="00810F2E">
        <w:rPr>
          <w:rFonts w:ascii="Arial" w:hAnsi="Arial" w:cs="Arial"/>
          <w:b/>
          <w:bCs/>
          <w:position w:val="-1"/>
          <w:sz w:val="21"/>
          <w:szCs w:val="21"/>
        </w:rPr>
        <w:t>:</w:t>
      </w:r>
      <w:r w:rsidRPr="00810F2E">
        <w:rPr>
          <w:rFonts w:ascii="Arial" w:hAnsi="Arial" w:cs="Arial"/>
          <w:b/>
          <w:bCs/>
          <w:position w:val="-1"/>
          <w:sz w:val="21"/>
          <w:szCs w:val="21"/>
        </w:rPr>
        <w:tab/>
      </w:r>
      <w:bookmarkStart w:id="0" w:name="_GoBack"/>
      <w:r w:rsidR="000A4728">
        <w:rPr>
          <w:rFonts w:ascii="Arial" w:hAnsi="Arial" w:cs="Arial"/>
          <w:b/>
          <w:bCs/>
          <w:position w:val="-1"/>
          <w:sz w:val="21"/>
          <w:szCs w:val="21"/>
        </w:rPr>
        <w:t>Administration Support Office</w:t>
      </w:r>
      <w:r w:rsidR="00D9093C">
        <w:rPr>
          <w:rFonts w:ascii="Arial" w:hAnsi="Arial" w:cs="Arial"/>
          <w:b/>
          <w:bCs/>
          <w:position w:val="-1"/>
          <w:sz w:val="21"/>
          <w:szCs w:val="21"/>
        </w:rPr>
        <w:t>r</w:t>
      </w:r>
      <w:r w:rsidR="00001B81">
        <w:rPr>
          <w:rFonts w:ascii="Arial" w:hAnsi="Arial" w:cs="Arial"/>
          <w:b/>
          <w:bCs/>
          <w:position w:val="-1"/>
          <w:sz w:val="21"/>
          <w:szCs w:val="21"/>
        </w:rPr>
        <w:t xml:space="preserve"> (Canberra</w:t>
      </w:r>
      <w:r w:rsidR="000A4728">
        <w:rPr>
          <w:rFonts w:ascii="Arial" w:hAnsi="Arial" w:cs="Arial"/>
          <w:b/>
          <w:bCs/>
          <w:position w:val="-1"/>
          <w:sz w:val="21"/>
          <w:szCs w:val="21"/>
        </w:rPr>
        <w:t xml:space="preserve">)  </w:t>
      </w:r>
    </w:p>
    <w:p w14:paraId="3BCD4F6A" w14:textId="77777777" w:rsidR="007F01AA" w:rsidRPr="00E77281" w:rsidRDefault="000A4728" w:rsidP="00F31506">
      <w:pPr>
        <w:widowControl w:val="0"/>
        <w:tabs>
          <w:tab w:val="left" w:pos="2520"/>
        </w:tabs>
        <w:autoSpaceDE w:val="0"/>
        <w:autoSpaceDN w:val="0"/>
        <w:adjustRightInd w:val="0"/>
        <w:spacing w:after="0" w:line="226" w:lineRule="exact"/>
        <w:ind w:left="2520" w:right="-20" w:hanging="2258"/>
        <w:rPr>
          <w:rFonts w:ascii="Arial" w:hAnsi="Arial" w:cs="Arial"/>
          <w:b/>
          <w:bCs/>
          <w:position w:val="-1"/>
          <w:sz w:val="21"/>
          <w:szCs w:val="21"/>
        </w:rPr>
      </w:pPr>
      <w:r>
        <w:rPr>
          <w:rFonts w:ascii="Arial" w:hAnsi="Arial" w:cs="Arial"/>
          <w:b/>
          <w:bCs/>
          <w:position w:val="-1"/>
          <w:sz w:val="21"/>
          <w:szCs w:val="21"/>
        </w:rPr>
        <w:tab/>
        <w:t>(</w:t>
      </w:r>
      <w:r w:rsidR="0088505B">
        <w:rPr>
          <w:rFonts w:ascii="Arial" w:hAnsi="Arial" w:cs="Arial"/>
          <w:b/>
          <w:bCs/>
          <w:position w:val="-1"/>
          <w:sz w:val="21"/>
          <w:szCs w:val="21"/>
        </w:rPr>
        <w:t>APS 4</w:t>
      </w:r>
      <w:r w:rsidR="0093213E">
        <w:rPr>
          <w:rFonts w:ascii="Arial" w:hAnsi="Arial" w:cs="Arial"/>
          <w:b/>
          <w:bCs/>
          <w:position w:val="-1"/>
          <w:sz w:val="21"/>
          <w:szCs w:val="21"/>
        </w:rPr>
        <w:t>)</w:t>
      </w:r>
    </w:p>
    <w:bookmarkEnd w:id="0"/>
    <w:p w14:paraId="4E6C61A2" w14:textId="77777777" w:rsidR="007F01AA" w:rsidRPr="00810F2E" w:rsidRDefault="007F01AA">
      <w:pPr>
        <w:widowControl w:val="0"/>
        <w:autoSpaceDE w:val="0"/>
        <w:autoSpaceDN w:val="0"/>
        <w:adjustRightInd w:val="0"/>
        <w:spacing w:before="5" w:after="0" w:line="140" w:lineRule="exact"/>
        <w:rPr>
          <w:rFonts w:ascii="Arial" w:hAnsi="Arial" w:cs="Arial"/>
          <w:sz w:val="21"/>
          <w:szCs w:val="21"/>
        </w:rPr>
      </w:pPr>
    </w:p>
    <w:p w14:paraId="2EEA72AC" w14:textId="77777777" w:rsidR="007F01AA" w:rsidRPr="00810F2E" w:rsidRDefault="007F01AA" w:rsidP="0081710C">
      <w:pPr>
        <w:widowControl w:val="0"/>
        <w:tabs>
          <w:tab w:val="left" w:pos="2520"/>
        </w:tabs>
        <w:autoSpaceDE w:val="0"/>
        <w:autoSpaceDN w:val="0"/>
        <w:adjustRightInd w:val="0"/>
        <w:spacing w:before="36" w:after="0" w:line="360" w:lineRule="auto"/>
        <w:ind w:left="262" w:right="-20"/>
        <w:rPr>
          <w:rFonts w:ascii="Arial" w:hAnsi="Arial" w:cs="Arial"/>
          <w:sz w:val="21"/>
          <w:szCs w:val="21"/>
        </w:rPr>
      </w:pPr>
      <w:r w:rsidRPr="00810F2E">
        <w:rPr>
          <w:rFonts w:ascii="Arial" w:hAnsi="Arial" w:cs="Arial"/>
          <w:b/>
          <w:bCs/>
          <w:position w:val="-1"/>
          <w:sz w:val="21"/>
          <w:szCs w:val="21"/>
        </w:rPr>
        <w:t>Loc</w:t>
      </w:r>
      <w:r w:rsidRPr="00810F2E">
        <w:rPr>
          <w:rFonts w:ascii="Arial" w:hAnsi="Arial" w:cs="Arial"/>
          <w:b/>
          <w:bCs/>
          <w:spacing w:val="-1"/>
          <w:position w:val="-1"/>
          <w:sz w:val="21"/>
          <w:szCs w:val="21"/>
        </w:rPr>
        <w:t>a</w:t>
      </w:r>
      <w:r w:rsidRPr="00810F2E">
        <w:rPr>
          <w:rFonts w:ascii="Arial" w:hAnsi="Arial" w:cs="Arial"/>
          <w:b/>
          <w:bCs/>
          <w:position w:val="-1"/>
          <w:sz w:val="21"/>
          <w:szCs w:val="21"/>
        </w:rPr>
        <w:t>tion:</w:t>
      </w:r>
      <w:r w:rsidRPr="00810F2E">
        <w:rPr>
          <w:rFonts w:ascii="Arial" w:hAnsi="Arial" w:cs="Arial"/>
          <w:b/>
          <w:bCs/>
          <w:position w:val="-1"/>
          <w:sz w:val="21"/>
          <w:szCs w:val="21"/>
        </w:rPr>
        <w:tab/>
      </w:r>
      <w:r w:rsidR="00001B81">
        <w:rPr>
          <w:rFonts w:ascii="Arial" w:hAnsi="Arial" w:cs="Arial"/>
          <w:bCs/>
          <w:position w:val="-1"/>
          <w:sz w:val="21"/>
          <w:szCs w:val="21"/>
        </w:rPr>
        <w:t>Canberra (10 Rudd St)</w:t>
      </w:r>
    </w:p>
    <w:p w14:paraId="733DFCC2" w14:textId="77777777" w:rsidR="000A4728" w:rsidRDefault="007F01AA" w:rsidP="00D9093C">
      <w:pPr>
        <w:widowControl w:val="0"/>
        <w:tabs>
          <w:tab w:val="left" w:pos="2520"/>
        </w:tabs>
        <w:autoSpaceDE w:val="0"/>
        <w:autoSpaceDN w:val="0"/>
        <w:adjustRightInd w:val="0"/>
        <w:spacing w:before="36" w:after="0" w:line="360" w:lineRule="auto"/>
        <w:ind w:left="261"/>
        <w:rPr>
          <w:rFonts w:ascii="Arial" w:hAnsi="Arial" w:cs="Arial"/>
          <w:bCs/>
          <w:position w:val="-1"/>
          <w:sz w:val="21"/>
          <w:szCs w:val="21"/>
        </w:rPr>
      </w:pPr>
      <w:r w:rsidRPr="00810F2E">
        <w:rPr>
          <w:rFonts w:ascii="Arial" w:hAnsi="Arial" w:cs="Arial"/>
          <w:b/>
          <w:bCs/>
          <w:position w:val="-1"/>
          <w:sz w:val="21"/>
          <w:szCs w:val="21"/>
        </w:rPr>
        <w:t>Repo</w:t>
      </w:r>
      <w:r w:rsidRPr="00810F2E">
        <w:rPr>
          <w:rFonts w:ascii="Arial" w:hAnsi="Arial" w:cs="Arial"/>
          <w:b/>
          <w:bCs/>
          <w:spacing w:val="-1"/>
          <w:position w:val="-1"/>
          <w:sz w:val="21"/>
          <w:szCs w:val="21"/>
        </w:rPr>
        <w:t>r</w:t>
      </w:r>
      <w:r w:rsidRPr="00810F2E">
        <w:rPr>
          <w:rFonts w:ascii="Arial" w:hAnsi="Arial" w:cs="Arial"/>
          <w:b/>
          <w:bCs/>
          <w:position w:val="-1"/>
          <w:sz w:val="21"/>
          <w:szCs w:val="21"/>
        </w:rPr>
        <w:t>ting t</w:t>
      </w:r>
      <w:r w:rsidRPr="00810F2E">
        <w:rPr>
          <w:rFonts w:ascii="Arial" w:hAnsi="Arial" w:cs="Arial"/>
          <w:b/>
          <w:bCs/>
          <w:spacing w:val="-1"/>
          <w:position w:val="-1"/>
          <w:sz w:val="21"/>
          <w:szCs w:val="21"/>
        </w:rPr>
        <w:t>o</w:t>
      </w:r>
      <w:r w:rsidR="00D9093C">
        <w:rPr>
          <w:rFonts w:ascii="Arial" w:hAnsi="Arial" w:cs="Arial"/>
          <w:b/>
          <w:bCs/>
          <w:position w:val="-1"/>
          <w:sz w:val="21"/>
          <w:szCs w:val="21"/>
        </w:rPr>
        <w:t>:</w:t>
      </w:r>
      <w:r w:rsidR="000A4728">
        <w:rPr>
          <w:rFonts w:ascii="Arial" w:hAnsi="Arial" w:cs="Arial"/>
          <w:bCs/>
          <w:position w:val="-1"/>
          <w:sz w:val="21"/>
          <w:szCs w:val="21"/>
        </w:rPr>
        <w:tab/>
      </w:r>
      <w:r w:rsidR="00711C90">
        <w:rPr>
          <w:rFonts w:ascii="Arial" w:hAnsi="Arial" w:cs="Arial"/>
          <w:bCs/>
          <w:position w:val="-1"/>
          <w:sz w:val="21"/>
          <w:szCs w:val="21"/>
        </w:rPr>
        <w:t xml:space="preserve">Assistant </w:t>
      </w:r>
      <w:r w:rsidR="000A4728">
        <w:rPr>
          <w:rFonts w:ascii="Arial" w:hAnsi="Arial" w:cs="Arial"/>
          <w:bCs/>
          <w:position w:val="-1"/>
          <w:sz w:val="21"/>
          <w:szCs w:val="21"/>
        </w:rPr>
        <w:t xml:space="preserve">Director, </w:t>
      </w:r>
      <w:r w:rsidR="00001B81">
        <w:rPr>
          <w:rFonts w:ascii="Arial" w:hAnsi="Arial" w:cs="Arial"/>
          <w:bCs/>
          <w:position w:val="-1"/>
          <w:sz w:val="21"/>
          <w:szCs w:val="21"/>
        </w:rPr>
        <w:t>Facilities and Properties (Parramatta</w:t>
      </w:r>
      <w:r w:rsidR="000A4728">
        <w:rPr>
          <w:rFonts w:ascii="Arial" w:hAnsi="Arial" w:cs="Arial"/>
          <w:bCs/>
          <w:position w:val="-1"/>
          <w:sz w:val="21"/>
          <w:szCs w:val="21"/>
        </w:rPr>
        <w:t xml:space="preserve">) </w:t>
      </w:r>
    </w:p>
    <w:p w14:paraId="2C169B3C" w14:textId="77777777" w:rsidR="000A4728" w:rsidRDefault="000A4728" w:rsidP="000A16B0">
      <w:pPr>
        <w:widowControl w:val="0"/>
        <w:tabs>
          <w:tab w:val="left" w:pos="2520"/>
        </w:tabs>
        <w:autoSpaceDE w:val="0"/>
        <w:autoSpaceDN w:val="0"/>
        <w:adjustRightInd w:val="0"/>
        <w:spacing w:before="36" w:after="0" w:line="360" w:lineRule="auto"/>
        <w:ind w:left="261"/>
        <w:rPr>
          <w:rFonts w:ascii="Arial" w:hAnsi="Arial" w:cs="Arial"/>
          <w:bCs/>
          <w:position w:val="-1"/>
          <w:sz w:val="21"/>
          <w:szCs w:val="21"/>
        </w:rPr>
      </w:pPr>
    </w:p>
    <w:p w14:paraId="7A4E10E7" w14:textId="77777777" w:rsidR="00F41D5D" w:rsidRDefault="007F01AA" w:rsidP="00650326">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r w:rsidRPr="00810F2E">
        <w:rPr>
          <w:rFonts w:ascii="Arial" w:hAnsi="Arial" w:cs="Arial"/>
          <w:b/>
          <w:bCs/>
          <w:position w:val="-1"/>
          <w:sz w:val="21"/>
          <w:szCs w:val="21"/>
        </w:rPr>
        <w:t xml:space="preserve">Purpose </w:t>
      </w:r>
      <w:r w:rsidRPr="00810F2E">
        <w:rPr>
          <w:rFonts w:ascii="Arial" w:hAnsi="Arial" w:cs="Arial"/>
          <w:b/>
          <w:bCs/>
          <w:spacing w:val="-1"/>
          <w:position w:val="-1"/>
          <w:sz w:val="21"/>
          <w:szCs w:val="21"/>
        </w:rPr>
        <w:t>o</w:t>
      </w:r>
      <w:r w:rsidRPr="00810F2E">
        <w:rPr>
          <w:rFonts w:ascii="Arial" w:hAnsi="Arial" w:cs="Arial"/>
          <w:b/>
          <w:bCs/>
          <w:position w:val="-1"/>
          <w:sz w:val="21"/>
          <w:szCs w:val="21"/>
        </w:rPr>
        <w:t>f position:</w:t>
      </w:r>
      <w:r w:rsidRPr="00810F2E">
        <w:rPr>
          <w:rFonts w:ascii="Arial" w:hAnsi="Arial" w:cs="Arial"/>
          <w:b/>
          <w:bCs/>
          <w:position w:val="-1"/>
          <w:sz w:val="21"/>
          <w:szCs w:val="21"/>
        </w:rPr>
        <w:tab/>
      </w:r>
      <w:r w:rsidR="00001B81">
        <w:rPr>
          <w:rFonts w:ascii="Arial" w:hAnsi="Arial" w:cs="Arial"/>
          <w:bCs/>
          <w:position w:val="-1"/>
          <w:sz w:val="21"/>
          <w:szCs w:val="21"/>
        </w:rPr>
        <w:t xml:space="preserve">Provide a range of administrative and support services to Canberra office (approximately </w:t>
      </w:r>
      <w:r w:rsidR="00711C90">
        <w:rPr>
          <w:rFonts w:ascii="Arial" w:hAnsi="Arial" w:cs="Arial"/>
          <w:bCs/>
          <w:position w:val="-1"/>
          <w:sz w:val="21"/>
          <w:szCs w:val="21"/>
        </w:rPr>
        <w:t xml:space="preserve"> 120</w:t>
      </w:r>
      <w:r w:rsidR="00001B81">
        <w:rPr>
          <w:rFonts w:ascii="Arial" w:hAnsi="Arial" w:cs="Arial"/>
          <w:bCs/>
          <w:position w:val="-1"/>
          <w:sz w:val="21"/>
          <w:szCs w:val="21"/>
        </w:rPr>
        <w:t xml:space="preserve"> staff)</w:t>
      </w:r>
    </w:p>
    <w:p w14:paraId="1FEB7265" w14:textId="77777777" w:rsidR="007F01AA" w:rsidRPr="00810F2E" w:rsidRDefault="007F01AA" w:rsidP="00810F2E">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p>
    <w:p w14:paraId="26904590" w14:textId="77777777" w:rsidR="006D14D8" w:rsidRPr="00001B81" w:rsidRDefault="00001B81" w:rsidP="00001B81">
      <w:pPr>
        <w:widowControl w:val="0"/>
        <w:tabs>
          <w:tab w:val="left" w:pos="2520"/>
        </w:tabs>
        <w:autoSpaceDE w:val="0"/>
        <w:autoSpaceDN w:val="0"/>
        <w:adjustRightInd w:val="0"/>
        <w:spacing w:before="35" w:after="0"/>
        <w:ind w:left="284" w:right="-20"/>
        <w:rPr>
          <w:rFonts w:ascii="Arial" w:hAnsi="Arial" w:cs="Arial"/>
          <w:b/>
          <w:sz w:val="21"/>
          <w:szCs w:val="21"/>
        </w:rPr>
      </w:pPr>
      <w:r>
        <w:rPr>
          <w:rFonts w:ascii="Arial" w:hAnsi="Arial" w:cs="Arial"/>
          <w:b/>
          <w:sz w:val="21"/>
          <w:szCs w:val="21"/>
        </w:rPr>
        <w:t>Key Accountabilities:</w:t>
      </w:r>
    </w:p>
    <w:p w14:paraId="07C979FC" w14:textId="77777777" w:rsidR="00B622FF" w:rsidRPr="006D14D8" w:rsidRDefault="006A6BAE" w:rsidP="006D14D8">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Liaising</w:t>
      </w:r>
      <w:r w:rsidR="00B622FF">
        <w:rPr>
          <w:rFonts w:ascii="Arial" w:hAnsi="Arial" w:cs="Arial"/>
          <w:bCs/>
          <w:position w:val="-1"/>
          <w:sz w:val="21"/>
          <w:szCs w:val="21"/>
        </w:rPr>
        <w:t xml:space="preserve"> with corporate support teams in the Commission and the Department of Health to ensure effective provision of corporate, human resources and IT services to the team</w:t>
      </w:r>
    </w:p>
    <w:p w14:paraId="575975C3" w14:textId="77777777" w:rsidR="00FA6311" w:rsidRDefault="00FA631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Providing administrative support to the team including maintaining stationery,</w:t>
      </w:r>
      <w:r w:rsidR="00001B81">
        <w:rPr>
          <w:rFonts w:ascii="Arial" w:hAnsi="Arial" w:cs="Arial"/>
          <w:bCs/>
          <w:position w:val="-1"/>
          <w:sz w:val="21"/>
          <w:szCs w:val="21"/>
        </w:rPr>
        <w:t xml:space="preserve"> postage services, building maintenance requests, maintaining security passes, authorised officer cards,</w:t>
      </w:r>
      <w:r>
        <w:rPr>
          <w:rFonts w:ascii="Arial" w:hAnsi="Arial" w:cs="Arial"/>
          <w:bCs/>
          <w:position w:val="-1"/>
          <w:sz w:val="21"/>
          <w:szCs w:val="21"/>
        </w:rPr>
        <w:t xml:space="preserve"> assistance with </w:t>
      </w:r>
      <w:r w:rsidR="006D14D8">
        <w:rPr>
          <w:rFonts w:ascii="Arial" w:hAnsi="Arial" w:cs="Arial"/>
          <w:bCs/>
          <w:position w:val="-1"/>
          <w:sz w:val="21"/>
          <w:szCs w:val="21"/>
        </w:rPr>
        <w:t>travel and credit card processing</w:t>
      </w:r>
      <w:r w:rsidR="00B622FF">
        <w:rPr>
          <w:rFonts w:ascii="Arial" w:hAnsi="Arial" w:cs="Arial"/>
          <w:bCs/>
          <w:position w:val="-1"/>
          <w:sz w:val="21"/>
          <w:szCs w:val="21"/>
        </w:rPr>
        <w:t xml:space="preserve"> and maintaining up to date contacts and phone lists</w:t>
      </w:r>
    </w:p>
    <w:p w14:paraId="1E07A30B" w14:textId="77777777" w:rsidR="00FA6311" w:rsidRDefault="00FA631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 xml:space="preserve">Coordinating arrangements for training and meetings, including </w:t>
      </w:r>
      <w:r w:rsidR="00B622FF">
        <w:rPr>
          <w:rFonts w:ascii="Arial" w:hAnsi="Arial" w:cs="Arial"/>
          <w:bCs/>
          <w:position w:val="-1"/>
          <w:sz w:val="21"/>
          <w:szCs w:val="21"/>
        </w:rPr>
        <w:t xml:space="preserve">preparation of documentation and </w:t>
      </w:r>
      <w:r>
        <w:rPr>
          <w:rFonts w:ascii="Arial" w:hAnsi="Arial" w:cs="Arial"/>
          <w:bCs/>
          <w:position w:val="-1"/>
          <w:sz w:val="21"/>
          <w:szCs w:val="21"/>
        </w:rPr>
        <w:t>arranging room bookings</w:t>
      </w:r>
      <w:r w:rsidR="00B622FF">
        <w:rPr>
          <w:rFonts w:ascii="Arial" w:hAnsi="Arial" w:cs="Arial"/>
          <w:bCs/>
          <w:position w:val="-1"/>
          <w:sz w:val="21"/>
          <w:szCs w:val="21"/>
        </w:rPr>
        <w:t xml:space="preserve">, </w:t>
      </w:r>
      <w:r>
        <w:rPr>
          <w:rFonts w:ascii="Arial" w:hAnsi="Arial" w:cs="Arial"/>
          <w:bCs/>
          <w:position w:val="-1"/>
          <w:sz w:val="21"/>
          <w:szCs w:val="21"/>
        </w:rPr>
        <w:t>materials and catering</w:t>
      </w:r>
      <w:r w:rsidR="00001B81">
        <w:rPr>
          <w:rFonts w:ascii="Arial" w:hAnsi="Arial" w:cs="Arial"/>
          <w:bCs/>
          <w:position w:val="-1"/>
          <w:sz w:val="21"/>
          <w:szCs w:val="21"/>
        </w:rPr>
        <w:t xml:space="preserve"> when required</w:t>
      </w:r>
    </w:p>
    <w:p w14:paraId="2606915F" w14:textId="77777777" w:rsidR="00FA6311" w:rsidRDefault="00FA631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Maintaining timely and accurate records on various IT systems</w:t>
      </w:r>
    </w:p>
    <w:p w14:paraId="6503C213" w14:textId="77777777" w:rsidR="006A6BAE" w:rsidRDefault="006A6BAE"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Worki</w:t>
      </w:r>
      <w:r w:rsidR="00DA0880">
        <w:rPr>
          <w:rFonts w:ascii="Arial" w:hAnsi="Arial" w:cs="Arial"/>
          <w:bCs/>
          <w:position w:val="-1"/>
          <w:sz w:val="21"/>
          <w:szCs w:val="21"/>
        </w:rPr>
        <w:t>ng as a team with Administration</w:t>
      </w:r>
      <w:r>
        <w:rPr>
          <w:rFonts w:ascii="Arial" w:hAnsi="Arial" w:cs="Arial"/>
          <w:bCs/>
          <w:position w:val="-1"/>
          <w:sz w:val="21"/>
          <w:szCs w:val="21"/>
        </w:rPr>
        <w:t xml:space="preserve"> Support Officers and Executive Assistants across the Commission to support organisational priorities</w:t>
      </w:r>
      <w:r w:rsidR="00DA0880">
        <w:rPr>
          <w:rFonts w:ascii="Arial" w:hAnsi="Arial" w:cs="Arial"/>
          <w:bCs/>
          <w:position w:val="-1"/>
          <w:sz w:val="21"/>
          <w:szCs w:val="21"/>
        </w:rPr>
        <w:t>.</w:t>
      </w:r>
    </w:p>
    <w:p w14:paraId="5C394790" w14:textId="77777777" w:rsidR="00B622FF" w:rsidRPr="00E77281" w:rsidRDefault="00B622FF" w:rsidP="00B622FF">
      <w:pPr>
        <w:widowControl w:val="0"/>
        <w:tabs>
          <w:tab w:val="left" w:pos="709"/>
        </w:tabs>
        <w:autoSpaceDE w:val="0"/>
        <w:autoSpaceDN w:val="0"/>
        <w:adjustRightInd w:val="0"/>
        <w:spacing w:before="35" w:after="0" w:line="240" w:lineRule="auto"/>
        <w:ind w:right="-20"/>
        <w:rPr>
          <w:rFonts w:ascii="Arial" w:hAnsi="Arial" w:cs="Arial"/>
          <w:bCs/>
          <w:position w:val="-1"/>
          <w:sz w:val="21"/>
          <w:szCs w:val="21"/>
        </w:rPr>
      </w:pPr>
    </w:p>
    <w:p w14:paraId="1C7B5866" w14:textId="77777777" w:rsidR="00E77281" w:rsidRPr="00E77281" w:rsidRDefault="00E77281" w:rsidP="00E77281">
      <w:pPr>
        <w:spacing w:after="0" w:line="240" w:lineRule="auto"/>
        <w:ind w:left="720"/>
        <w:rPr>
          <w:rFonts w:ascii="Arial" w:hAnsi="Arial" w:cs="Arial"/>
          <w:bCs/>
          <w:position w:val="-1"/>
          <w:sz w:val="21"/>
          <w:szCs w:val="21"/>
        </w:rPr>
      </w:pPr>
    </w:p>
    <w:p w14:paraId="42FB08E9" w14:textId="77777777" w:rsidR="00E77281" w:rsidRPr="00E77281" w:rsidRDefault="00E77281" w:rsidP="00E77281">
      <w:pPr>
        <w:widowControl w:val="0"/>
        <w:tabs>
          <w:tab w:val="left" w:pos="2520"/>
        </w:tabs>
        <w:autoSpaceDE w:val="0"/>
        <w:autoSpaceDN w:val="0"/>
        <w:adjustRightInd w:val="0"/>
        <w:spacing w:before="35" w:after="0"/>
        <w:ind w:left="284" w:right="-20"/>
        <w:rPr>
          <w:rFonts w:ascii="Arial" w:hAnsi="Arial" w:cs="Arial"/>
          <w:b/>
          <w:sz w:val="21"/>
          <w:szCs w:val="21"/>
        </w:rPr>
      </w:pPr>
      <w:r w:rsidRPr="00E77281">
        <w:rPr>
          <w:rFonts w:ascii="Arial" w:hAnsi="Arial" w:cs="Arial"/>
          <w:b/>
          <w:sz w:val="21"/>
          <w:szCs w:val="21"/>
        </w:rPr>
        <w:t>Qualities and capabilities:</w:t>
      </w:r>
    </w:p>
    <w:p w14:paraId="3391B3E7"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Demonstrated organisational skills at a high level to provide day to day administrative support to Executives</w:t>
      </w:r>
    </w:p>
    <w:p w14:paraId="77AF75EA"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Knowledge, or the ability to quickly acquire knowledge of the role and functions of the Commission to support business priorities</w:t>
      </w:r>
    </w:p>
    <w:p w14:paraId="214B7969"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Demonstrated ability to work in productive partnership to optimise performance and achieve business results</w:t>
      </w:r>
    </w:p>
    <w:p w14:paraId="677D7E18"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 xml:space="preserve">Ability to work with broad supervision, and to identify priorities to meet competing deadlines. </w:t>
      </w:r>
    </w:p>
    <w:p w14:paraId="545B4D76"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Effective written communication skills, including the ability to draft various forms of documents and correspondence, and concisely summarise information</w:t>
      </w:r>
    </w:p>
    <w:p w14:paraId="4DB7938A"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Ability to communicate with influence and work collaboratively to resolve complex issues</w:t>
      </w:r>
    </w:p>
    <w:p w14:paraId="16A3EFA6" w14:textId="77777777" w:rsidR="00BF6490" w:rsidRDefault="00BF6490" w:rsidP="00A06848">
      <w:pPr>
        <w:widowControl w:val="0"/>
        <w:tabs>
          <w:tab w:val="left" w:pos="709"/>
        </w:tabs>
        <w:autoSpaceDE w:val="0"/>
        <w:autoSpaceDN w:val="0"/>
        <w:adjustRightInd w:val="0"/>
        <w:spacing w:before="35" w:after="0" w:line="240" w:lineRule="auto"/>
        <w:ind w:right="-20"/>
        <w:rPr>
          <w:rFonts w:ascii="Arial" w:hAnsi="Arial" w:cs="Arial"/>
          <w:bCs/>
          <w:position w:val="-1"/>
          <w:sz w:val="21"/>
          <w:szCs w:val="21"/>
        </w:rPr>
      </w:pPr>
    </w:p>
    <w:p w14:paraId="2A2D76F7" w14:textId="77777777" w:rsidR="00A06848" w:rsidRPr="00A06848" w:rsidRDefault="00A06848" w:rsidP="00A06848">
      <w:pPr>
        <w:widowControl w:val="0"/>
        <w:tabs>
          <w:tab w:val="left" w:pos="2520"/>
        </w:tabs>
        <w:autoSpaceDE w:val="0"/>
        <w:autoSpaceDN w:val="0"/>
        <w:adjustRightInd w:val="0"/>
        <w:spacing w:before="35" w:after="0"/>
        <w:ind w:left="284" w:right="-20"/>
        <w:rPr>
          <w:rFonts w:ascii="Arial" w:hAnsi="Arial" w:cs="Arial"/>
          <w:b/>
          <w:sz w:val="21"/>
          <w:szCs w:val="21"/>
        </w:rPr>
      </w:pPr>
      <w:r w:rsidRPr="00A06848">
        <w:rPr>
          <w:rFonts w:ascii="Arial" w:hAnsi="Arial" w:cs="Arial"/>
          <w:b/>
          <w:sz w:val="21"/>
          <w:szCs w:val="21"/>
        </w:rPr>
        <w:t>Essential Requirements</w:t>
      </w:r>
    </w:p>
    <w:p w14:paraId="2D39BC65" w14:textId="77777777" w:rsidR="00C3463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Previous experience in a government or similar administrative setting is desirable</w:t>
      </w:r>
    </w:p>
    <w:p w14:paraId="1AFD404A" w14:textId="77777777" w:rsidR="000D667A" w:rsidRPr="00810F2E" w:rsidRDefault="000D667A" w:rsidP="000D667A">
      <w:pPr>
        <w:widowControl w:val="0"/>
        <w:autoSpaceDE w:val="0"/>
        <w:autoSpaceDN w:val="0"/>
        <w:adjustRightInd w:val="0"/>
        <w:spacing w:before="34" w:after="0" w:line="240" w:lineRule="auto"/>
        <w:ind w:left="1016" w:right="-20"/>
        <w:rPr>
          <w:rFonts w:ascii="Arial" w:hAnsi="Arial" w:cs="Arial"/>
          <w:sz w:val="21"/>
          <w:szCs w:val="21"/>
        </w:rPr>
      </w:pPr>
    </w:p>
    <w:p w14:paraId="0098294F" w14:textId="77777777" w:rsidR="00810F2E" w:rsidRPr="00F44A19" w:rsidRDefault="00810F2E" w:rsidP="005638CF">
      <w:pPr>
        <w:widowControl w:val="0"/>
        <w:tabs>
          <w:tab w:val="left" w:pos="2520"/>
        </w:tabs>
        <w:autoSpaceDE w:val="0"/>
        <w:autoSpaceDN w:val="0"/>
        <w:adjustRightInd w:val="0"/>
        <w:spacing w:before="35" w:after="0"/>
        <w:ind w:left="262" w:right="-20"/>
        <w:rPr>
          <w:rFonts w:ascii="Arial" w:hAnsi="Arial" w:cs="Arial"/>
          <w:szCs w:val="21"/>
        </w:rPr>
      </w:pPr>
      <w:r w:rsidRPr="00F44A19">
        <w:rPr>
          <w:rFonts w:ascii="Arial" w:hAnsi="Arial" w:cs="Arial"/>
          <w:b/>
          <w:szCs w:val="21"/>
        </w:rPr>
        <w:t>Location</w:t>
      </w:r>
      <w:r w:rsidR="00CC7358" w:rsidRPr="00F44A19">
        <w:rPr>
          <w:rFonts w:ascii="Arial" w:hAnsi="Arial" w:cs="Arial"/>
          <w:b/>
          <w:szCs w:val="21"/>
        </w:rPr>
        <w:t>:</w:t>
      </w:r>
      <w:r w:rsidR="00CC7358" w:rsidRPr="00F44A19">
        <w:rPr>
          <w:rFonts w:ascii="Arial" w:hAnsi="Arial" w:cs="Arial"/>
          <w:b/>
          <w:szCs w:val="21"/>
        </w:rPr>
        <w:tab/>
      </w:r>
      <w:r w:rsidR="00CC7358" w:rsidRPr="00F44A19">
        <w:rPr>
          <w:rFonts w:ascii="Arial" w:hAnsi="Arial" w:cs="Arial"/>
          <w:b/>
          <w:szCs w:val="21"/>
        </w:rPr>
        <w:tab/>
      </w:r>
      <w:r w:rsidR="00CC7358" w:rsidRPr="00F44A19">
        <w:rPr>
          <w:rFonts w:ascii="Arial" w:hAnsi="Arial" w:cs="Arial"/>
          <w:b/>
          <w:szCs w:val="21"/>
        </w:rPr>
        <w:tab/>
      </w:r>
      <w:r w:rsidR="00001B81">
        <w:rPr>
          <w:rFonts w:ascii="Arial" w:hAnsi="Arial" w:cs="Arial"/>
          <w:bCs/>
          <w:position w:val="-1"/>
          <w:sz w:val="21"/>
          <w:szCs w:val="21"/>
        </w:rPr>
        <w:t>1 position Canberra</w:t>
      </w:r>
      <w:r w:rsidR="000A4728">
        <w:rPr>
          <w:rFonts w:ascii="Arial" w:hAnsi="Arial" w:cs="Arial"/>
          <w:bCs/>
          <w:position w:val="-1"/>
          <w:sz w:val="21"/>
          <w:szCs w:val="21"/>
        </w:rPr>
        <w:tab/>
      </w:r>
    </w:p>
    <w:p w14:paraId="687567AE" w14:textId="77777777" w:rsidR="00810F2E" w:rsidRPr="00F44A19" w:rsidRDefault="00810F2E" w:rsidP="005638CF">
      <w:pPr>
        <w:widowControl w:val="0"/>
        <w:tabs>
          <w:tab w:val="left" w:pos="2520"/>
        </w:tabs>
        <w:autoSpaceDE w:val="0"/>
        <w:autoSpaceDN w:val="0"/>
        <w:adjustRightInd w:val="0"/>
        <w:spacing w:before="35" w:after="0"/>
        <w:ind w:left="262" w:right="-20"/>
        <w:rPr>
          <w:rFonts w:ascii="Arial" w:hAnsi="Arial" w:cs="Arial"/>
          <w:szCs w:val="21"/>
        </w:rPr>
      </w:pPr>
      <w:r w:rsidRPr="00F44A19">
        <w:rPr>
          <w:rFonts w:ascii="Arial" w:hAnsi="Arial" w:cs="Arial"/>
          <w:b/>
          <w:szCs w:val="21"/>
        </w:rPr>
        <w:t>Financial Accountabilities</w:t>
      </w:r>
      <w:r w:rsidR="00F41D5D" w:rsidRPr="00F44A19">
        <w:rPr>
          <w:rFonts w:ascii="Arial" w:hAnsi="Arial" w:cs="Arial"/>
          <w:b/>
          <w:szCs w:val="21"/>
        </w:rPr>
        <w:t>:</w:t>
      </w:r>
      <w:r w:rsidR="00E11D8C" w:rsidRPr="00F44A19">
        <w:rPr>
          <w:rFonts w:ascii="Arial" w:hAnsi="Arial" w:cs="Arial"/>
          <w:b/>
          <w:szCs w:val="21"/>
        </w:rPr>
        <w:t xml:space="preserve"> </w:t>
      </w:r>
      <w:r w:rsidR="00E11D8C" w:rsidRPr="00F44A19">
        <w:rPr>
          <w:rFonts w:ascii="Arial" w:hAnsi="Arial" w:cs="Arial"/>
          <w:b/>
          <w:szCs w:val="21"/>
        </w:rPr>
        <w:tab/>
      </w:r>
      <w:r w:rsidR="00E11D8C" w:rsidRPr="00E77281">
        <w:rPr>
          <w:rFonts w:ascii="Arial" w:hAnsi="Arial" w:cs="Arial"/>
          <w:bCs/>
          <w:position w:val="-1"/>
          <w:sz w:val="21"/>
          <w:szCs w:val="21"/>
        </w:rPr>
        <w:t xml:space="preserve">Nil </w:t>
      </w:r>
    </w:p>
    <w:p w14:paraId="7B176FF3" w14:textId="77777777" w:rsidR="0030344D" w:rsidRPr="00F44A19" w:rsidRDefault="00810F2E" w:rsidP="00D24E50">
      <w:pPr>
        <w:widowControl w:val="0"/>
        <w:tabs>
          <w:tab w:val="left" w:pos="2520"/>
        </w:tabs>
        <w:autoSpaceDE w:val="0"/>
        <w:autoSpaceDN w:val="0"/>
        <w:adjustRightInd w:val="0"/>
        <w:spacing w:before="35" w:after="0"/>
        <w:ind w:left="262" w:right="-20"/>
        <w:rPr>
          <w:rFonts w:ascii="Arial" w:hAnsi="Arial" w:cs="Arial"/>
          <w:b/>
          <w:szCs w:val="21"/>
        </w:rPr>
      </w:pPr>
      <w:r w:rsidRPr="00F44A19">
        <w:rPr>
          <w:rFonts w:ascii="Arial" w:hAnsi="Arial" w:cs="Arial"/>
          <w:b/>
          <w:szCs w:val="21"/>
        </w:rPr>
        <w:t>People Accountabilities</w:t>
      </w:r>
      <w:r w:rsidR="00CC7358" w:rsidRPr="00F44A19">
        <w:rPr>
          <w:rFonts w:ascii="Arial" w:hAnsi="Arial" w:cs="Arial"/>
          <w:b/>
          <w:szCs w:val="21"/>
        </w:rPr>
        <w:t>:</w:t>
      </w:r>
      <w:r w:rsidR="00E11D8C" w:rsidRPr="00F44A19">
        <w:rPr>
          <w:rFonts w:ascii="Arial" w:hAnsi="Arial" w:cs="Arial"/>
          <w:b/>
          <w:szCs w:val="21"/>
        </w:rPr>
        <w:tab/>
      </w:r>
      <w:r w:rsidR="00CC7358" w:rsidRPr="00F44A19">
        <w:rPr>
          <w:rFonts w:ascii="Arial" w:hAnsi="Arial" w:cs="Arial"/>
          <w:b/>
          <w:szCs w:val="21"/>
        </w:rPr>
        <w:tab/>
      </w:r>
      <w:r w:rsidR="00E11D8C" w:rsidRPr="00E77281">
        <w:rPr>
          <w:rFonts w:ascii="Arial" w:hAnsi="Arial" w:cs="Arial"/>
          <w:bCs/>
          <w:position w:val="-1"/>
          <w:sz w:val="21"/>
          <w:szCs w:val="21"/>
        </w:rPr>
        <w:t xml:space="preserve">Nil </w:t>
      </w:r>
      <w:r w:rsidR="00E11D8C" w:rsidRPr="00E77281">
        <w:rPr>
          <w:rFonts w:ascii="Arial" w:hAnsi="Arial" w:cs="Arial"/>
          <w:bCs/>
          <w:position w:val="-1"/>
          <w:sz w:val="21"/>
          <w:szCs w:val="21"/>
        </w:rPr>
        <w:tab/>
      </w:r>
    </w:p>
    <w:p w14:paraId="4D2EBE9A" w14:textId="77777777" w:rsidR="007F01AA" w:rsidRPr="00D24E50" w:rsidRDefault="007F01AA" w:rsidP="00E77281">
      <w:pPr>
        <w:widowControl w:val="0"/>
        <w:tabs>
          <w:tab w:val="left" w:pos="2520"/>
        </w:tabs>
        <w:autoSpaceDE w:val="0"/>
        <w:autoSpaceDN w:val="0"/>
        <w:adjustRightInd w:val="0"/>
        <w:spacing w:before="35" w:after="0"/>
        <w:ind w:right="-20"/>
        <w:rPr>
          <w:rFonts w:ascii="Arial" w:hAnsi="Arial" w:cs="Arial"/>
          <w:sz w:val="21"/>
          <w:szCs w:val="21"/>
        </w:rPr>
        <w:sectPr w:rsidR="007F01AA" w:rsidRPr="00D24E50" w:rsidSect="00ED75C5">
          <w:headerReference w:type="default" r:id="rId10"/>
          <w:footerReference w:type="default" r:id="rId11"/>
          <w:type w:val="continuous"/>
          <w:pgSz w:w="12240" w:h="15840"/>
          <w:pgMar w:top="1220" w:right="900" w:bottom="500" w:left="851" w:header="720" w:footer="720" w:gutter="0"/>
          <w:cols w:space="720" w:equalWidth="0">
            <w:col w:w="10489"/>
          </w:cols>
          <w:noEndnote/>
        </w:sectPr>
      </w:pPr>
    </w:p>
    <w:p w14:paraId="15530791" w14:textId="77777777" w:rsidR="00F64A92" w:rsidRPr="00F053C9" w:rsidRDefault="00F64A92" w:rsidP="00F053C9">
      <w:pPr>
        <w:spacing w:after="0" w:line="240" w:lineRule="auto"/>
        <w:rPr>
          <w:rFonts w:ascii="Arial" w:hAnsi="Arial" w:cs="Arial"/>
          <w:bCs/>
          <w:iCs/>
          <w:lang w:eastAsia="en-US"/>
        </w:rPr>
      </w:pPr>
    </w:p>
    <w:p w14:paraId="2D56158D" w14:textId="77777777" w:rsidR="000D667A" w:rsidRDefault="000D667A" w:rsidP="0090472B">
      <w:pPr>
        <w:widowControl w:val="0"/>
        <w:autoSpaceDE w:val="0"/>
        <w:autoSpaceDN w:val="0"/>
        <w:adjustRightInd w:val="0"/>
        <w:spacing w:after="0" w:line="240" w:lineRule="auto"/>
        <w:rPr>
          <w:rFonts w:ascii="Arial" w:hAnsi="Arial" w:cs="Arial"/>
          <w:sz w:val="21"/>
          <w:szCs w:val="21"/>
        </w:rPr>
      </w:pPr>
    </w:p>
    <w:p w14:paraId="5A858DD3" w14:textId="77777777"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509EBC0E"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74A14E35"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6B424162"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1"/>
        <w:tblW w:w="18511" w:type="dxa"/>
        <w:tblInd w:w="-176" w:type="dxa"/>
        <w:tblLook w:val="04A0" w:firstRow="1" w:lastRow="0" w:firstColumn="1" w:lastColumn="0" w:noHBand="0" w:noVBand="1"/>
      </w:tblPr>
      <w:tblGrid>
        <w:gridCol w:w="2694"/>
        <w:gridCol w:w="4536"/>
        <w:gridCol w:w="3969"/>
        <w:gridCol w:w="3656"/>
        <w:gridCol w:w="3656"/>
      </w:tblGrid>
      <w:tr w:rsidR="00181F6A" w:rsidRPr="00181F6A" w14:paraId="0100A359" w14:textId="77777777" w:rsidTr="00496BE1">
        <w:trPr>
          <w:gridAfter w:val="2"/>
          <w:wAfter w:w="7312" w:type="dxa"/>
        </w:trPr>
        <w:tc>
          <w:tcPr>
            <w:tcW w:w="2694" w:type="dxa"/>
            <w:shd w:val="clear" w:color="auto" w:fill="95B3D7"/>
          </w:tcPr>
          <w:p w14:paraId="67D34FCD" w14:textId="77777777" w:rsidR="00181F6A" w:rsidRPr="00496BE1" w:rsidRDefault="00181F6A" w:rsidP="00181F6A">
            <w:pPr>
              <w:widowControl w:val="0"/>
              <w:autoSpaceDE w:val="0"/>
              <w:autoSpaceDN w:val="0"/>
              <w:adjustRightInd w:val="0"/>
              <w:rPr>
                <w:rFonts w:ascii="Arial" w:hAnsi="Arial" w:cs="Arial"/>
                <w:b/>
                <w:color w:val="000000"/>
                <w:sz w:val="18"/>
                <w:szCs w:val="18"/>
              </w:rPr>
            </w:pPr>
          </w:p>
          <w:p w14:paraId="30A94769" w14:textId="77777777" w:rsidR="00181F6A" w:rsidRPr="00496BE1" w:rsidRDefault="00181F6A" w:rsidP="00181F6A">
            <w:pPr>
              <w:widowControl w:val="0"/>
              <w:autoSpaceDE w:val="0"/>
              <w:autoSpaceDN w:val="0"/>
              <w:adjustRightInd w:val="0"/>
              <w:rPr>
                <w:rFonts w:ascii="Arial" w:hAnsi="Arial" w:cs="Arial"/>
                <w:b/>
                <w:color w:val="000000"/>
                <w:sz w:val="18"/>
                <w:szCs w:val="18"/>
              </w:rPr>
            </w:pPr>
            <w:r w:rsidRPr="00496BE1">
              <w:rPr>
                <w:rFonts w:ascii="Arial" w:hAnsi="Arial" w:cs="Arial"/>
                <w:b/>
                <w:color w:val="000000"/>
                <w:sz w:val="18"/>
                <w:szCs w:val="18"/>
              </w:rPr>
              <w:t xml:space="preserve">Capability </w:t>
            </w:r>
          </w:p>
        </w:tc>
        <w:tc>
          <w:tcPr>
            <w:tcW w:w="4536" w:type="dxa"/>
            <w:shd w:val="clear" w:color="auto" w:fill="95B3D7"/>
          </w:tcPr>
          <w:p w14:paraId="69255C1C" w14:textId="77777777" w:rsidR="00181F6A" w:rsidRPr="00496BE1" w:rsidRDefault="00181F6A" w:rsidP="00181F6A">
            <w:pPr>
              <w:widowControl w:val="0"/>
              <w:autoSpaceDE w:val="0"/>
              <w:autoSpaceDN w:val="0"/>
              <w:adjustRightInd w:val="0"/>
              <w:rPr>
                <w:rFonts w:ascii="Arial" w:hAnsi="Arial" w:cs="Arial"/>
                <w:b/>
                <w:color w:val="000000"/>
                <w:sz w:val="18"/>
                <w:szCs w:val="18"/>
              </w:rPr>
            </w:pPr>
          </w:p>
          <w:p w14:paraId="594B9DA0" w14:textId="77777777" w:rsidR="00181F6A" w:rsidRPr="00496BE1" w:rsidRDefault="00181F6A" w:rsidP="00181F6A">
            <w:pPr>
              <w:widowControl w:val="0"/>
              <w:autoSpaceDE w:val="0"/>
              <w:autoSpaceDN w:val="0"/>
              <w:adjustRightInd w:val="0"/>
              <w:rPr>
                <w:rFonts w:ascii="Arial" w:hAnsi="Arial" w:cs="Arial"/>
                <w:b/>
                <w:color w:val="000000"/>
                <w:sz w:val="18"/>
                <w:szCs w:val="18"/>
              </w:rPr>
            </w:pPr>
            <w:r w:rsidRPr="00496BE1">
              <w:rPr>
                <w:rFonts w:ascii="Arial" w:hAnsi="Arial" w:cs="Arial"/>
                <w:b/>
                <w:color w:val="000000"/>
                <w:sz w:val="18"/>
                <w:szCs w:val="18"/>
              </w:rPr>
              <w:t>Description</w:t>
            </w:r>
          </w:p>
        </w:tc>
        <w:tc>
          <w:tcPr>
            <w:tcW w:w="3969" w:type="dxa"/>
            <w:shd w:val="clear" w:color="auto" w:fill="95B3D7"/>
          </w:tcPr>
          <w:p w14:paraId="44EADBD7" w14:textId="77777777" w:rsidR="00181F6A" w:rsidRPr="00496BE1" w:rsidRDefault="00181F6A" w:rsidP="00181F6A">
            <w:pPr>
              <w:widowControl w:val="0"/>
              <w:autoSpaceDE w:val="0"/>
              <w:autoSpaceDN w:val="0"/>
              <w:adjustRightInd w:val="0"/>
              <w:rPr>
                <w:rFonts w:ascii="Arial" w:hAnsi="Arial" w:cs="Arial"/>
                <w:b/>
                <w:color w:val="000000"/>
                <w:sz w:val="18"/>
                <w:szCs w:val="18"/>
              </w:rPr>
            </w:pPr>
            <w:r w:rsidRPr="00496BE1">
              <w:rPr>
                <w:rFonts w:ascii="Arial" w:hAnsi="Arial" w:cs="Arial"/>
                <w:b/>
                <w:color w:val="000000"/>
                <w:sz w:val="18"/>
                <w:szCs w:val="18"/>
              </w:rPr>
              <w:br/>
              <w:t>Behaviour Indicators</w:t>
            </w:r>
          </w:p>
        </w:tc>
      </w:tr>
      <w:tr w:rsidR="00496BE1" w:rsidRPr="00181F6A" w14:paraId="41ED8251" w14:textId="77777777" w:rsidTr="00496BE1">
        <w:trPr>
          <w:gridAfter w:val="2"/>
          <w:wAfter w:w="7312" w:type="dxa"/>
          <w:trHeight w:val="282"/>
        </w:trPr>
        <w:tc>
          <w:tcPr>
            <w:tcW w:w="11199" w:type="dxa"/>
            <w:gridSpan w:val="3"/>
            <w:tcBorders>
              <w:left w:val="dotted" w:sz="4" w:space="0" w:color="auto"/>
              <w:bottom w:val="dotted" w:sz="4" w:space="0" w:color="auto"/>
              <w:right w:val="dotted" w:sz="4" w:space="0" w:color="auto"/>
            </w:tcBorders>
          </w:tcPr>
          <w:p w14:paraId="10873173" w14:textId="77777777" w:rsidR="00496BE1" w:rsidRDefault="00496BE1" w:rsidP="00181F6A">
            <w:pPr>
              <w:widowControl w:val="0"/>
              <w:autoSpaceDE w:val="0"/>
              <w:autoSpaceDN w:val="0"/>
              <w:adjustRightInd w:val="0"/>
              <w:rPr>
                <w:rFonts w:ascii="Arial" w:hAnsi="Arial" w:cs="Arial"/>
                <w:b/>
                <w:color w:val="000000"/>
                <w:sz w:val="18"/>
                <w:szCs w:val="18"/>
              </w:rPr>
            </w:pPr>
          </w:p>
          <w:p w14:paraId="2D80D163" w14:textId="77777777" w:rsidR="00496BE1" w:rsidRPr="00496BE1" w:rsidRDefault="00496BE1" w:rsidP="00181F6A">
            <w:pPr>
              <w:widowControl w:val="0"/>
              <w:autoSpaceDE w:val="0"/>
              <w:autoSpaceDN w:val="0"/>
              <w:adjustRightInd w:val="0"/>
              <w:rPr>
                <w:rFonts w:ascii="Arial" w:hAnsi="Arial" w:cs="Arial"/>
                <w:b/>
                <w:color w:val="000000"/>
                <w:sz w:val="18"/>
                <w:szCs w:val="18"/>
              </w:rPr>
            </w:pPr>
            <w:r w:rsidRPr="00496BE1">
              <w:rPr>
                <w:rFonts w:ascii="Arial" w:hAnsi="Arial" w:cs="Arial"/>
                <w:b/>
                <w:color w:val="000000"/>
                <w:sz w:val="18"/>
                <w:szCs w:val="18"/>
              </w:rPr>
              <w:t>Supports Strategic Direction</w:t>
            </w:r>
          </w:p>
        </w:tc>
      </w:tr>
      <w:tr w:rsidR="00181F6A" w:rsidRPr="00181F6A" w14:paraId="6E3204E1" w14:textId="77777777" w:rsidTr="00496BE1">
        <w:trPr>
          <w:gridAfter w:val="2"/>
          <w:wAfter w:w="7312" w:type="dxa"/>
        </w:trPr>
        <w:tc>
          <w:tcPr>
            <w:tcW w:w="2694" w:type="dxa"/>
            <w:tcBorders>
              <w:left w:val="dotted" w:sz="4" w:space="0" w:color="auto"/>
              <w:bottom w:val="dotted" w:sz="4" w:space="0" w:color="auto"/>
              <w:right w:val="dotted" w:sz="4" w:space="0" w:color="auto"/>
            </w:tcBorders>
          </w:tcPr>
          <w:p w14:paraId="4FAD3A39" w14:textId="77777777" w:rsidR="00181F6A" w:rsidRPr="00C103F5" w:rsidRDefault="00181F6A" w:rsidP="005A0965">
            <w:pPr>
              <w:widowControl w:val="0"/>
              <w:autoSpaceDE w:val="0"/>
              <w:autoSpaceDN w:val="0"/>
              <w:adjustRightInd w:val="0"/>
              <w:rPr>
                <w:rFonts w:ascii="Arial" w:hAnsi="Arial" w:cs="Arial"/>
                <w:b/>
                <w:color w:val="000000"/>
                <w:sz w:val="18"/>
                <w:szCs w:val="18"/>
              </w:rPr>
            </w:pPr>
            <w:r w:rsidRPr="00C103F5">
              <w:rPr>
                <w:rFonts w:ascii="Arial" w:hAnsi="Arial" w:cs="Arial"/>
                <w:b/>
                <w:color w:val="000000"/>
                <w:sz w:val="18"/>
                <w:szCs w:val="18"/>
              </w:rPr>
              <w:br/>
            </w:r>
            <w:r w:rsidR="005A0965" w:rsidRPr="00C103F5">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tcPr>
          <w:p w14:paraId="439F884E" w14:textId="77777777" w:rsidR="00181F6A" w:rsidRPr="00C103F5" w:rsidRDefault="005A0965"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3969" w:type="dxa"/>
            <w:tcBorders>
              <w:left w:val="dotted" w:sz="4" w:space="0" w:color="auto"/>
              <w:bottom w:val="dotted" w:sz="4" w:space="0" w:color="auto"/>
              <w:right w:val="dotted" w:sz="4" w:space="0" w:color="auto"/>
            </w:tcBorders>
          </w:tcPr>
          <w:p w14:paraId="5A3CEBE1" w14:textId="77777777" w:rsidR="00181F6A" w:rsidRPr="00C103F5" w:rsidRDefault="005A3792" w:rsidP="009A6847">
            <w:pPr>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Understands and supports the organisation's vision, mission and business objectives. Communicates and follows direction provided by supervisor. Recognises how own work contributes to the achievement of organisational goals. Understands the reasons for decisions and recommendations.</w:t>
            </w:r>
          </w:p>
        </w:tc>
      </w:tr>
      <w:tr w:rsidR="005A0965" w:rsidRPr="00181F6A" w14:paraId="4E6981DE"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0FF22C65" w14:textId="77777777" w:rsidR="005A0965" w:rsidRPr="00C103F5" w:rsidRDefault="005A0965" w:rsidP="00181F6A">
            <w:pPr>
              <w:widowControl w:val="0"/>
              <w:autoSpaceDE w:val="0"/>
              <w:autoSpaceDN w:val="0"/>
              <w:adjustRightInd w:val="0"/>
              <w:rPr>
                <w:rFonts w:ascii="Arial" w:hAnsi="Arial" w:cs="Arial"/>
                <w:color w:val="000000"/>
                <w:sz w:val="18"/>
                <w:szCs w:val="18"/>
              </w:rPr>
            </w:pPr>
          </w:p>
          <w:p w14:paraId="589DCD85" w14:textId="77777777" w:rsidR="005A0965" w:rsidRPr="00C103F5" w:rsidRDefault="005A0965"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tcPr>
          <w:p w14:paraId="38E25550" w14:textId="77777777" w:rsidR="005A0965" w:rsidRPr="00C103F5" w:rsidRDefault="005A0965" w:rsidP="001C0C9C">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tcPr>
          <w:p w14:paraId="5DEFAA6A" w14:textId="77777777" w:rsidR="005A0965" w:rsidRPr="00C103F5" w:rsidRDefault="005A3792" w:rsidP="005A0965">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Understands the work environment and contributes to the development of plans, strategies and team goals. Identifies issues and problems that may impact on own work objectives. Demonstrates an awareness of the implications of issues for own work.</w:t>
            </w:r>
          </w:p>
        </w:tc>
      </w:tr>
      <w:tr w:rsidR="00472338" w:rsidRPr="00181F6A" w14:paraId="32139201"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40A807ED" w14:textId="77777777" w:rsidR="00472338" w:rsidRPr="00C103F5" w:rsidRDefault="00472338" w:rsidP="00181F6A">
            <w:pPr>
              <w:widowControl w:val="0"/>
              <w:autoSpaceDE w:val="0"/>
              <w:autoSpaceDN w:val="0"/>
              <w:adjustRightInd w:val="0"/>
              <w:rPr>
                <w:rFonts w:ascii="Arial" w:hAnsi="Arial" w:cs="Arial"/>
                <w:color w:val="000000"/>
                <w:sz w:val="18"/>
                <w:szCs w:val="18"/>
              </w:rPr>
            </w:pPr>
          </w:p>
          <w:p w14:paraId="0944E69E" w14:textId="77777777" w:rsidR="00472338" w:rsidRPr="00C103F5" w:rsidRDefault="00472338"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Harnesses Information and Opportunities</w:t>
            </w:r>
          </w:p>
        </w:tc>
        <w:tc>
          <w:tcPr>
            <w:tcW w:w="4536" w:type="dxa"/>
            <w:tcBorders>
              <w:top w:val="dotted" w:sz="4" w:space="0" w:color="auto"/>
              <w:left w:val="dotted" w:sz="4" w:space="0" w:color="auto"/>
              <w:bottom w:val="dotted" w:sz="4" w:space="0" w:color="auto"/>
              <w:right w:val="dotted" w:sz="4" w:space="0" w:color="auto"/>
            </w:tcBorders>
          </w:tcPr>
          <w:p w14:paraId="334FF4DF" w14:textId="77777777" w:rsidR="00472338" w:rsidRPr="00C103F5" w:rsidRDefault="00F31506" w:rsidP="00C16EDD">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Draws on information from multiple sources and uses agreed guidelines to analyse what information is important and how it should be used. Keeps self and others well informed on work progress.</w:t>
            </w:r>
          </w:p>
        </w:tc>
        <w:tc>
          <w:tcPr>
            <w:tcW w:w="3969" w:type="dxa"/>
            <w:tcBorders>
              <w:top w:val="dotted" w:sz="4" w:space="0" w:color="auto"/>
              <w:left w:val="dotted" w:sz="4" w:space="0" w:color="auto"/>
              <w:bottom w:val="dotted" w:sz="4" w:space="0" w:color="auto"/>
              <w:right w:val="dotted" w:sz="4" w:space="0" w:color="auto"/>
            </w:tcBorders>
          </w:tcPr>
          <w:p w14:paraId="1D71CEB4" w14:textId="77777777" w:rsidR="00472338" w:rsidRPr="00C103F5" w:rsidRDefault="005A3792" w:rsidP="009A6847">
            <w:pPr>
              <w:pStyle w:val="description2"/>
              <w:rPr>
                <w:rFonts w:ascii="Arial" w:hAnsi="Arial"/>
                <w:sz w:val="18"/>
                <w:szCs w:val="18"/>
              </w:rPr>
            </w:pPr>
            <w:r w:rsidRPr="00C103F5">
              <w:rPr>
                <w:rFonts w:ascii="Arial" w:hAnsi="Arial"/>
                <w:color w:val="000000"/>
                <w:spacing w:val="4"/>
                <w:sz w:val="18"/>
                <w:szCs w:val="18"/>
                <w:shd w:val="clear" w:color="auto" w:fill="FFFFFF"/>
              </w:rPr>
              <w:t>Draws on information from multiple sources and uses agreed guidelines to analyse what information is important and how it should be used. Keeps self and others well informed on work progress.</w:t>
            </w:r>
          </w:p>
        </w:tc>
      </w:tr>
      <w:tr w:rsidR="00472338" w:rsidRPr="00181F6A" w14:paraId="7F1BEFB3" w14:textId="77777777" w:rsidTr="00496BE1">
        <w:trPr>
          <w:gridAfter w:val="2"/>
          <w:wAfter w:w="7312" w:type="dxa"/>
        </w:trPr>
        <w:tc>
          <w:tcPr>
            <w:tcW w:w="2694" w:type="dxa"/>
            <w:tcBorders>
              <w:top w:val="dotted" w:sz="4" w:space="0" w:color="auto"/>
              <w:left w:val="dotted" w:sz="4" w:space="0" w:color="auto"/>
              <w:bottom w:val="single" w:sz="18" w:space="0" w:color="auto"/>
              <w:right w:val="dotted" w:sz="4" w:space="0" w:color="auto"/>
            </w:tcBorders>
          </w:tcPr>
          <w:p w14:paraId="33D4F633" w14:textId="77777777" w:rsidR="00472338" w:rsidRPr="00C103F5" w:rsidRDefault="00472338" w:rsidP="00181F6A">
            <w:pPr>
              <w:widowControl w:val="0"/>
              <w:autoSpaceDE w:val="0"/>
              <w:autoSpaceDN w:val="0"/>
              <w:adjustRightInd w:val="0"/>
              <w:rPr>
                <w:rFonts w:ascii="Arial" w:hAnsi="Arial" w:cs="Arial"/>
                <w:color w:val="000000"/>
                <w:sz w:val="18"/>
                <w:szCs w:val="18"/>
              </w:rPr>
            </w:pPr>
          </w:p>
          <w:p w14:paraId="0BF5C119" w14:textId="77777777" w:rsidR="00472338" w:rsidRPr="00C103F5" w:rsidRDefault="00472338"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Shows Judgement, Intelligence and common</w:t>
            </w:r>
            <w:r w:rsidR="00496BE1" w:rsidRPr="00C103F5">
              <w:rPr>
                <w:rFonts w:ascii="Arial" w:hAnsi="Arial" w:cs="Arial"/>
                <w:color w:val="000000"/>
                <w:sz w:val="18"/>
                <w:szCs w:val="18"/>
              </w:rPr>
              <w:t xml:space="preserve"> </w:t>
            </w:r>
            <w:r w:rsidRPr="00C103F5">
              <w:rPr>
                <w:rFonts w:ascii="Arial" w:hAnsi="Arial" w:cs="Arial"/>
                <w:color w:val="000000"/>
                <w:sz w:val="18"/>
                <w:szCs w:val="18"/>
              </w:rPr>
              <w:t>sense</w:t>
            </w:r>
          </w:p>
        </w:tc>
        <w:tc>
          <w:tcPr>
            <w:tcW w:w="4536" w:type="dxa"/>
            <w:tcBorders>
              <w:top w:val="dotted" w:sz="4" w:space="0" w:color="auto"/>
              <w:left w:val="dotted" w:sz="4" w:space="0" w:color="auto"/>
              <w:bottom w:val="single" w:sz="18" w:space="0" w:color="auto"/>
              <w:right w:val="dotted" w:sz="4" w:space="0" w:color="auto"/>
            </w:tcBorders>
          </w:tcPr>
          <w:p w14:paraId="6DFD82E4" w14:textId="77777777" w:rsidR="00472338" w:rsidRPr="00C103F5" w:rsidRDefault="00F31506" w:rsidP="00C16EDD">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Undertakes analysis and draws accurate conclusions based on evidence. Thinks laterally and identifies and implements improved work practices.</w:t>
            </w:r>
          </w:p>
        </w:tc>
        <w:tc>
          <w:tcPr>
            <w:tcW w:w="3969" w:type="dxa"/>
            <w:tcBorders>
              <w:top w:val="dotted" w:sz="4" w:space="0" w:color="auto"/>
              <w:left w:val="dotted" w:sz="4" w:space="0" w:color="auto"/>
              <w:bottom w:val="single" w:sz="18" w:space="0" w:color="auto"/>
              <w:right w:val="dotted" w:sz="4" w:space="0" w:color="auto"/>
            </w:tcBorders>
          </w:tcPr>
          <w:p w14:paraId="3193687A" w14:textId="77777777" w:rsidR="00472338" w:rsidRPr="00C103F5" w:rsidRDefault="005A3792" w:rsidP="00472338">
            <w:pPr>
              <w:pStyle w:val="description2"/>
              <w:keepNext/>
              <w:keepLines/>
              <w:rPr>
                <w:rFonts w:ascii="Arial" w:hAnsi="Arial"/>
                <w:sz w:val="18"/>
                <w:szCs w:val="18"/>
              </w:rPr>
            </w:pPr>
            <w:r w:rsidRPr="00C103F5">
              <w:rPr>
                <w:rFonts w:ascii="Arial" w:hAnsi="Arial"/>
                <w:color w:val="000000"/>
                <w:spacing w:val="4"/>
                <w:sz w:val="18"/>
                <w:szCs w:val="18"/>
                <w:shd w:val="clear" w:color="auto" w:fill="FFFFFF"/>
              </w:rPr>
              <w:t>Researches and analyses information and draws accurate conclusions based on evidence; analyses and interprets information to inform decision makers.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Anticipates issues and problems which could impact on designated tasks; identifies risks and uncertainties of processes and tasks.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Actively participates in decision-making.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Thinks laterally; is innovative; identifies and implements improved work practices. </w:t>
            </w:r>
          </w:p>
        </w:tc>
      </w:tr>
      <w:tr w:rsidR="00496BE1" w:rsidRPr="00181F6A" w14:paraId="209147FA" w14:textId="77777777" w:rsidTr="00496BE1">
        <w:trPr>
          <w:gridAfter w:val="2"/>
          <w:wAfter w:w="7312" w:type="dxa"/>
        </w:trPr>
        <w:tc>
          <w:tcPr>
            <w:tcW w:w="11199" w:type="dxa"/>
            <w:gridSpan w:val="3"/>
            <w:tcBorders>
              <w:top w:val="single" w:sz="18" w:space="0" w:color="auto"/>
              <w:left w:val="dotted" w:sz="4" w:space="0" w:color="auto"/>
              <w:bottom w:val="dotted" w:sz="4" w:space="0" w:color="auto"/>
              <w:right w:val="dotted" w:sz="4" w:space="0" w:color="auto"/>
            </w:tcBorders>
          </w:tcPr>
          <w:p w14:paraId="6DC7AEFE" w14:textId="77777777" w:rsidR="00496BE1" w:rsidRPr="00C103F5" w:rsidRDefault="00496BE1" w:rsidP="00181F6A">
            <w:pPr>
              <w:widowControl w:val="0"/>
              <w:autoSpaceDE w:val="0"/>
              <w:autoSpaceDN w:val="0"/>
              <w:adjustRightInd w:val="0"/>
              <w:rPr>
                <w:rFonts w:ascii="Arial" w:hAnsi="Arial" w:cs="Arial"/>
                <w:color w:val="333333"/>
                <w:sz w:val="18"/>
                <w:szCs w:val="18"/>
              </w:rPr>
            </w:pPr>
            <w:r w:rsidRPr="00C103F5">
              <w:rPr>
                <w:rFonts w:ascii="Arial" w:hAnsi="Arial" w:cs="Arial"/>
                <w:b/>
                <w:color w:val="000000"/>
                <w:sz w:val="18"/>
                <w:szCs w:val="18"/>
              </w:rPr>
              <w:t>Achieves Results</w:t>
            </w:r>
          </w:p>
        </w:tc>
      </w:tr>
      <w:tr w:rsidR="00472338" w:rsidRPr="00181F6A" w14:paraId="44DDA9BC" w14:textId="77777777" w:rsidTr="00496BE1">
        <w:trPr>
          <w:gridAfter w:val="2"/>
          <w:wAfter w:w="7312" w:type="dxa"/>
        </w:trPr>
        <w:tc>
          <w:tcPr>
            <w:tcW w:w="2694" w:type="dxa"/>
            <w:tcBorders>
              <w:top w:val="single" w:sz="18" w:space="0" w:color="auto"/>
              <w:left w:val="dotted" w:sz="4" w:space="0" w:color="auto"/>
              <w:bottom w:val="dotted" w:sz="4" w:space="0" w:color="auto"/>
              <w:right w:val="dotted" w:sz="4" w:space="0" w:color="auto"/>
            </w:tcBorders>
          </w:tcPr>
          <w:p w14:paraId="0083057C" w14:textId="77777777" w:rsidR="00472338" w:rsidRPr="00C103F5" w:rsidRDefault="00472338" w:rsidP="00181F6A">
            <w:pPr>
              <w:widowControl w:val="0"/>
              <w:autoSpaceDE w:val="0"/>
              <w:autoSpaceDN w:val="0"/>
              <w:adjustRightInd w:val="0"/>
              <w:rPr>
                <w:rFonts w:ascii="Arial" w:hAnsi="Arial" w:cs="Arial"/>
                <w:b/>
                <w:color w:val="000000"/>
                <w:sz w:val="18"/>
                <w:szCs w:val="18"/>
              </w:rPr>
            </w:pPr>
          </w:p>
          <w:p w14:paraId="3D761A59" w14:textId="77777777" w:rsidR="00472338" w:rsidRPr="00C103F5" w:rsidRDefault="00472338"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Identifies and uses resources wisely</w:t>
            </w:r>
          </w:p>
        </w:tc>
        <w:tc>
          <w:tcPr>
            <w:tcW w:w="4536" w:type="dxa"/>
            <w:tcBorders>
              <w:top w:val="single" w:sz="18" w:space="0" w:color="auto"/>
              <w:left w:val="dotted" w:sz="4" w:space="0" w:color="auto"/>
              <w:bottom w:val="dotted" w:sz="4" w:space="0" w:color="auto"/>
              <w:right w:val="dotted" w:sz="4" w:space="0" w:color="auto"/>
            </w:tcBorders>
          </w:tcPr>
          <w:p w14:paraId="76DD99ED" w14:textId="77777777" w:rsidR="00472338" w:rsidRPr="00C103F5" w:rsidRDefault="00F31506"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Reviews task performance and communicates outcomes to supervisor. Makes effective use of individual and team capabilities. Is responsive to changes in requirements.</w:t>
            </w:r>
          </w:p>
        </w:tc>
        <w:tc>
          <w:tcPr>
            <w:tcW w:w="3969" w:type="dxa"/>
            <w:tcBorders>
              <w:top w:val="single" w:sz="18" w:space="0" w:color="auto"/>
              <w:left w:val="dotted" w:sz="4" w:space="0" w:color="auto"/>
              <w:bottom w:val="dotted" w:sz="4" w:space="0" w:color="auto"/>
              <w:right w:val="dotted" w:sz="4" w:space="0" w:color="auto"/>
            </w:tcBorders>
          </w:tcPr>
          <w:p w14:paraId="2E671D59"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Monitors task progress against performance expectations to ensure deadlines are met; communicates outcomes to supervisor. </w:t>
            </w:r>
          </w:p>
        </w:tc>
      </w:tr>
      <w:tr w:rsidR="00472338" w:rsidRPr="00181F6A" w14:paraId="14EBE19C"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06C5794D"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Applies and builds professional expertise</w:t>
            </w:r>
          </w:p>
        </w:tc>
        <w:tc>
          <w:tcPr>
            <w:tcW w:w="4536" w:type="dxa"/>
            <w:tcBorders>
              <w:top w:val="dotted" w:sz="4" w:space="0" w:color="auto"/>
              <w:left w:val="dotted" w:sz="4" w:space="0" w:color="auto"/>
              <w:bottom w:val="dotted" w:sz="4" w:space="0" w:color="auto"/>
              <w:right w:val="dotted" w:sz="4" w:space="0" w:color="auto"/>
            </w:tcBorders>
          </w:tcPr>
          <w:p w14:paraId="60CB36F1" w14:textId="77777777" w:rsidR="00472338" w:rsidRPr="00C103F5" w:rsidRDefault="00F31506"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Contributes own expertise to achieve outcomes for the business unit.</w:t>
            </w:r>
          </w:p>
        </w:tc>
        <w:tc>
          <w:tcPr>
            <w:tcW w:w="3969" w:type="dxa"/>
            <w:tcBorders>
              <w:top w:val="dotted" w:sz="4" w:space="0" w:color="auto"/>
              <w:left w:val="dotted" w:sz="4" w:space="0" w:color="auto"/>
              <w:bottom w:val="dotted" w:sz="4" w:space="0" w:color="auto"/>
              <w:right w:val="dotted" w:sz="4" w:space="0" w:color="auto"/>
            </w:tcBorders>
          </w:tcPr>
          <w:p w14:paraId="6F07AFB0"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Applies and develops capabilities to meet performance expectations; demonstrates knowledge of the features of new programmes, products or services relevant to the position; contributes own expertise for the benefit of the business unit.</w:t>
            </w:r>
          </w:p>
        </w:tc>
      </w:tr>
      <w:tr w:rsidR="00472338" w:rsidRPr="00181F6A" w14:paraId="1616CB61"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383ADC17"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Responds positively to change</w:t>
            </w:r>
          </w:p>
        </w:tc>
        <w:tc>
          <w:tcPr>
            <w:tcW w:w="4536" w:type="dxa"/>
            <w:tcBorders>
              <w:top w:val="dotted" w:sz="4" w:space="0" w:color="auto"/>
              <w:left w:val="dotted" w:sz="4" w:space="0" w:color="auto"/>
              <w:bottom w:val="dotted" w:sz="4" w:space="0" w:color="auto"/>
              <w:right w:val="dotted" w:sz="4" w:space="0" w:color="auto"/>
            </w:tcBorders>
          </w:tcPr>
          <w:p w14:paraId="451A1D98" w14:textId="77777777" w:rsidR="00472338" w:rsidRPr="00C103F5" w:rsidRDefault="00F31506"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Establishes task plans and simple project plans with measurable milestones to deliver objectives. Responds in a positive and flexible manner to change. Shares information with others and adapts to a changing environment.</w:t>
            </w:r>
          </w:p>
        </w:tc>
        <w:tc>
          <w:tcPr>
            <w:tcW w:w="3969" w:type="dxa"/>
            <w:tcBorders>
              <w:top w:val="dotted" w:sz="4" w:space="0" w:color="auto"/>
              <w:left w:val="dotted" w:sz="4" w:space="0" w:color="auto"/>
              <w:bottom w:val="dotted" w:sz="4" w:space="0" w:color="auto"/>
              <w:right w:val="dotted" w:sz="4" w:space="0" w:color="auto"/>
            </w:tcBorders>
          </w:tcPr>
          <w:p w14:paraId="15EE35C0" w14:textId="77777777" w:rsid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Constructs task plans and simple project plans with measurable milestones to deliver objectives.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Demonstrates flexibility and copes effectively with day-to-day work changes, shifting priorities and periods of uncertainty.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Shares appropriate information with colleagues during times of change; responds to change under guidance from supervisor.</w:t>
            </w:r>
          </w:p>
          <w:p w14:paraId="6E90BEF2" w14:textId="77777777" w:rsidR="00C103F5" w:rsidRDefault="00C103F5" w:rsidP="00496BE1">
            <w:pPr>
              <w:widowControl w:val="0"/>
              <w:autoSpaceDE w:val="0"/>
              <w:autoSpaceDN w:val="0"/>
              <w:adjustRightInd w:val="0"/>
              <w:rPr>
                <w:rFonts w:ascii="Arial" w:hAnsi="Arial" w:cs="Arial"/>
                <w:color w:val="000000"/>
                <w:sz w:val="18"/>
                <w:szCs w:val="18"/>
              </w:rPr>
            </w:pPr>
          </w:p>
          <w:p w14:paraId="41FA2C98" w14:textId="77777777" w:rsidR="00C103F5" w:rsidRDefault="00C103F5" w:rsidP="00496BE1">
            <w:pPr>
              <w:widowControl w:val="0"/>
              <w:autoSpaceDE w:val="0"/>
              <w:autoSpaceDN w:val="0"/>
              <w:adjustRightInd w:val="0"/>
              <w:rPr>
                <w:rFonts w:ascii="Arial" w:hAnsi="Arial" w:cs="Arial"/>
                <w:color w:val="000000"/>
                <w:sz w:val="18"/>
                <w:szCs w:val="18"/>
              </w:rPr>
            </w:pPr>
          </w:p>
          <w:p w14:paraId="358DA59A" w14:textId="77777777" w:rsidR="00C103F5" w:rsidRPr="00C103F5" w:rsidRDefault="00C103F5" w:rsidP="00496BE1">
            <w:pPr>
              <w:widowControl w:val="0"/>
              <w:autoSpaceDE w:val="0"/>
              <w:autoSpaceDN w:val="0"/>
              <w:adjustRightInd w:val="0"/>
              <w:rPr>
                <w:rFonts w:ascii="Arial" w:hAnsi="Arial" w:cs="Arial"/>
                <w:color w:val="000000"/>
                <w:sz w:val="18"/>
                <w:szCs w:val="18"/>
              </w:rPr>
            </w:pPr>
          </w:p>
        </w:tc>
      </w:tr>
      <w:tr w:rsidR="00472338" w:rsidRPr="00181F6A" w14:paraId="524C2051" w14:textId="77777777" w:rsidTr="00496BE1">
        <w:trPr>
          <w:gridAfter w:val="2"/>
          <w:wAfter w:w="7312" w:type="dxa"/>
        </w:trPr>
        <w:tc>
          <w:tcPr>
            <w:tcW w:w="2694" w:type="dxa"/>
            <w:tcBorders>
              <w:top w:val="dotted" w:sz="4" w:space="0" w:color="auto"/>
              <w:left w:val="dotted" w:sz="4" w:space="0" w:color="auto"/>
              <w:bottom w:val="single" w:sz="18" w:space="0" w:color="auto"/>
              <w:right w:val="dotted" w:sz="4" w:space="0" w:color="auto"/>
            </w:tcBorders>
          </w:tcPr>
          <w:p w14:paraId="03851831"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Takes responsibility for managing work projects to achieve results</w:t>
            </w:r>
          </w:p>
        </w:tc>
        <w:tc>
          <w:tcPr>
            <w:tcW w:w="4536" w:type="dxa"/>
            <w:tcBorders>
              <w:top w:val="dotted" w:sz="4" w:space="0" w:color="auto"/>
              <w:left w:val="dotted" w:sz="4" w:space="0" w:color="auto"/>
              <w:bottom w:val="single" w:sz="18" w:space="0" w:color="auto"/>
              <w:right w:val="dotted" w:sz="4" w:space="0" w:color="auto"/>
            </w:tcBorders>
          </w:tcPr>
          <w:p w14:paraId="23FDBC03" w14:textId="77777777" w:rsidR="00472338" w:rsidRPr="00C103F5" w:rsidRDefault="00472338" w:rsidP="00181F6A">
            <w:pPr>
              <w:widowControl w:val="0"/>
              <w:autoSpaceDE w:val="0"/>
              <w:autoSpaceDN w:val="0"/>
              <w:adjustRightInd w:val="0"/>
              <w:rPr>
                <w:rFonts w:ascii="Arial" w:hAnsi="Arial" w:cs="Arial"/>
                <w:color w:val="000000"/>
                <w:sz w:val="18"/>
                <w:szCs w:val="18"/>
              </w:rPr>
            </w:pPr>
          </w:p>
          <w:p w14:paraId="58227902" w14:textId="77777777" w:rsidR="00472338" w:rsidRPr="00C103F5" w:rsidRDefault="005A3792"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Sees tasks through to completion. Works within agreed priorities. Commits to achieving quality outcomes and adheres to documentation procedures. Seeks feedback from supervisor to gauge satisfaction and seeks guidance when required.</w:t>
            </w:r>
            <w:r w:rsidR="00472338" w:rsidRPr="00C103F5">
              <w:rPr>
                <w:rFonts w:ascii="Arial" w:hAnsi="Arial" w:cs="Arial"/>
                <w:color w:val="333333"/>
                <w:sz w:val="18"/>
                <w:szCs w:val="18"/>
              </w:rPr>
              <w:t>.</w:t>
            </w:r>
          </w:p>
        </w:tc>
        <w:tc>
          <w:tcPr>
            <w:tcW w:w="3969" w:type="dxa"/>
            <w:tcBorders>
              <w:top w:val="dotted" w:sz="4" w:space="0" w:color="auto"/>
              <w:left w:val="dotted" w:sz="4" w:space="0" w:color="auto"/>
              <w:bottom w:val="single" w:sz="18" w:space="0" w:color="auto"/>
              <w:right w:val="dotted" w:sz="4" w:space="0" w:color="auto"/>
            </w:tcBorders>
          </w:tcPr>
          <w:p w14:paraId="3D892B3A"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Regularly seeks feedback from supervisor to gauge their satisfaction and incorporates this feedback into the performance of new tasks. </w:t>
            </w:r>
            <w:r w:rsidRPr="00C103F5">
              <w:rPr>
                <w:rFonts w:ascii="Arial" w:hAnsi="Arial" w:cs="Arial"/>
                <w:color w:val="000000"/>
                <w:spacing w:val="4"/>
                <w:sz w:val="18"/>
                <w:szCs w:val="18"/>
              </w:rPr>
              <w:br/>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 xml:space="preserve">Adheres to documentation procedures; uses, and encourages others to use appropriate information management systems to keep information up to date; sees tasks through to </w:t>
            </w:r>
            <w:r w:rsidRPr="00C103F5">
              <w:rPr>
                <w:rFonts w:ascii="Arial" w:hAnsi="Arial" w:cs="Arial"/>
                <w:color w:val="000000"/>
                <w:spacing w:val="4"/>
                <w:sz w:val="18"/>
                <w:szCs w:val="18"/>
                <w:shd w:val="clear" w:color="auto" w:fill="FFFFFF"/>
              </w:rPr>
              <w:lastRenderedPageBreak/>
              <w:t>completion. </w:t>
            </w:r>
            <w:r w:rsidRPr="00C103F5">
              <w:rPr>
                <w:rFonts w:ascii="Arial" w:hAnsi="Arial" w:cs="Arial"/>
                <w:color w:val="000000"/>
                <w:spacing w:val="4"/>
                <w:sz w:val="18"/>
                <w:szCs w:val="18"/>
              </w:rPr>
              <w:br/>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Works to agreed priorities, outcomes, time constraints and assigned resources; assists with monitoring projects against plans and is responsive to changes in requirements.</w:t>
            </w:r>
          </w:p>
        </w:tc>
      </w:tr>
      <w:tr w:rsidR="00496BE1" w:rsidRPr="00181F6A" w14:paraId="5D3487CF" w14:textId="77777777" w:rsidTr="00496BE1">
        <w:trPr>
          <w:gridAfter w:val="2"/>
          <w:wAfter w:w="7312" w:type="dxa"/>
        </w:trPr>
        <w:tc>
          <w:tcPr>
            <w:tcW w:w="11199" w:type="dxa"/>
            <w:gridSpan w:val="3"/>
            <w:tcBorders>
              <w:top w:val="single" w:sz="18" w:space="0" w:color="auto"/>
              <w:left w:val="dotted" w:sz="4" w:space="0" w:color="auto"/>
              <w:bottom w:val="dotted" w:sz="4" w:space="0" w:color="auto"/>
              <w:right w:val="dotted" w:sz="4" w:space="0" w:color="auto"/>
            </w:tcBorders>
          </w:tcPr>
          <w:p w14:paraId="4D80B1DF" w14:textId="77777777" w:rsidR="00496BE1" w:rsidRPr="00C103F5" w:rsidRDefault="00496BE1" w:rsidP="00181F6A">
            <w:pPr>
              <w:widowControl w:val="0"/>
              <w:autoSpaceDE w:val="0"/>
              <w:autoSpaceDN w:val="0"/>
              <w:adjustRightInd w:val="0"/>
              <w:rPr>
                <w:rFonts w:ascii="Arial" w:hAnsi="Arial" w:cs="Arial"/>
                <w:color w:val="333333"/>
                <w:sz w:val="18"/>
                <w:szCs w:val="18"/>
              </w:rPr>
            </w:pPr>
            <w:r w:rsidRPr="00C103F5">
              <w:rPr>
                <w:rFonts w:ascii="Arial" w:hAnsi="Arial" w:cs="Arial"/>
                <w:b/>
                <w:color w:val="000000"/>
                <w:sz w:val="18"/>
                <w:szCs w:val="18"/>
              </w:rPr>
              <w:lastRenderedPageBreak/>
              <w:t>Supports productive working relationships</w:t>
            </w:r>
          </w:p>
        </w:tc>
      </w:tr>
      <w:tr w:rsidR="00472338" w:rsidRPr="00181F6A" w14:paraId="3357305B" w14:textId="77777777" w:rsidTr="00496BE1">
        <w:trPr>
          <w:gridAfter w:val="2"/>
          <w:wAfter w:w="7312" w:type="dxa"/>
        </w:trPr>
        <w:tc>
          <w:tcPr>
            <w:tcW w:w="2694" w:type="dxa"/>
            <w:tcBorders>
              <w:top w:val="single" w:sz="18" w:space="0" w:color="auto"/>
              <w:left w:val="dotted" w:sz="4" w:space="0" w:color="auto"/>
              <w:bottom w:val="dotted" w:sz="4" w:space="0" w:color="auto"/>
              <w:right w:val="dotted" w:sz="4" w:space="0" w:color="auto"/>
            </w:tcBorders>
          </w:tcPr>
          <w:p w14:paraId="434AFB32" w14:textId="77777777" w:rsidR="00472338" w:rsidRPr="00C103F5" w:rsidRDefault="00472338" w:rsidP="00181F6A">
            <w:pPr>
              <w:widowControl w:val="0"/>
              <w:autoSpaceDE w:val="0"/>
              <w:autoSpaceDN w:val="0"/>
              <w:adjustRightInd w:val="0"/>
              <w:rPr>
                <w:rFonts w:ascii="Arial" w:hAnsi="Arial" w:cs="Arial"/>
                <w:b/>
                <w:color w:val="000000"/>
                <w:sz w:val="18"/>
                <w:szCs w:val="18"/>
              </w:rPr>
            </w:pPr>
          </w:p>
          <w:p w14:paraId="2E9395B1"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Nurtures internal and external relationships</w:t>
            </w:r>
          </w:p>
        </w:tc>
        <w:tc>
          <w:tcPr>
            <w:tcW w:w="4536" w:type="dxa"/>
            <w:tcBorders>
              <w:top w:val="single" w:sz="18" w:space="0" w:color="auto"/>
              <w:left w:val="dotted" w:sz="4" w:space="0" w:color="auto"/>
              <w:bottom w:val="dotted" w:sz="4" w:space="0" w:color="auto"/>
              <w:right w:val="dotted" w:sz="4" w:space="0" w:color="auto"/>
            </w:tcBorders>
          </w:tcPr>
          <w:p w14:paraId="6EE269AF" w14:textId="77777777" w:rsidR="005A3792" w:rsidRPr="00C103F5" w:rsidRDefault="005A3792" w:rsidP="005A3792">
            <w:pPr>
              <w:pStyle w:val="NormalWeb"/>
              <w:spacing w:before="270" w:beforeAutospacing="0" w:after="270" w:afterAutospacing="0"/>
              <w:rPr>
                <w:rFonts w:ascii="Arial" w:hAnsi="Arial" w:cs="Arial"/>
                <w:color w:val="000000"/>
                <w:spacing w:val="4"/>
                <w:sz w:val="18"/>
                <w:szCs w:val="18"/>
              </w:rPr>
            </w:pPr>
            <w:r w:rsidRPr="00C103F5">
              <w:rPr>
                <w:rFonts w:ascii="Arial" w:hAnsi="Arial" w:cs="Arial"/>
                <w:color w:val="000000"/>
                <w:spacing w:val="4"/>
                <w:sz w:val="18"/>
                <w:szCs w:val="18"/>
              </w:rPr>
              <w:t>Builds and sustains positive relationship with team members and clients. Is responsive to changes in client needs and expectations</w:t>
            </w:r>
            <w:r w:rsidRPr="00C103F5">
              <w:rPr>
                <w:rStyle w:val="Strong"/>
                <w:rFonts w:ascii="Arial" w:hAnsi="Arial" w:cs="Arial"/>
                <w:bCs/>
                <w:color w:val="000000"/>
                <w:spacing w:val="4"/>
                <w:sz w:val="18"/>
                <w:szCs w:val="18"/>
              </w:rPr>
              <w:t>.</w:t>
            </w:r>
          </w:p>
          <w:p w14:paraId="7EFD5C3A" w14:textId="77777777" w:rsidR="00472338" w:rsidRPr="00C103F5" w:rsidRDefault="00472338" w:rsidP="00C16EDD">
            <w:pPr>
              <w:widowControl w:val="0"/>
              <w:autoSpaceDE w:val="0"/>
              <w:autoSpaceDN w:val="0"/>
              <w:adjustRightInd w:val="0"/>
              <w:rPr>
                <w:rFonts w:ascii="Arial" w:hAnsi="Arial" w:cs="Arial"/>
                <w:color w:val="000000"/>
                <w:sz w:val="18"/>
                <w:szCs w:val="18"/>
              </w:rPr>
            </w:pPr>
          </w:p>
        </w:tc>
        <w:tc>
          <w:tcPr>
            <w:tcW w:w="3969" w:type="dxa"/>
            <w:tcBorders>
              <w:top w:val="single" w:sz="18" w:space="0" w:color="auto"/>
              <w:left w:val="dotted" w:sz="4" w:space="0" w:color="auto"/>
              <w:bottom w:val="dotted" w:sz="4" w:space="0" w:color="auto"/>
              <w:right w:val="dotted" w:sz="4" w:space="0" w:color="auto"/>
            </w:tcBorders>
          </w:tcPr>
          <w:p w14:paraId="58C80E70" w14:textId="77777777" w:rsidR="005A3792" w:rsidRPr="00C103F5" w:rsidRDefault="005A3792" w:rsidP="00496BE1">
            <w:pPr>
              <w:widowControl w:val="0"/>
              <w:autoSpaceDE w:val="0"/>
              <w:autoSpaceDN w:val="0"/>
              <w:adjustRightInd w:val="0"/>
              <w:rPr>
                <w:rFonts w:ascii="Arial" w:hAnsi="Arial" w:cs="Arial"/>
                <w:color w:val="000000"/>
                <w:spacing w:val="4"/>
                <w:sz w:val="18"/>
                <w:szCs w:val="18"/>
              </w:rPr>
            </w:pPr>
            <w:r w:rsidRPr="00C103F5">
              <w:rPr>
                <w:rFonts w:ascii="Arial" w:hAnsi="Arial" w:cs="Arial"/>
                <w:color w:val="000000"/>
                <w:spacing w:val="4"/>
                <w:sz w:val="18"/>
                <w:szCs w:val="18"/>
                <w:shd w:val="clear" w:color="auto" w:fill="FFFFFF"/>
              </w:rPr>
              <w:t>Develops and maintains positive relationships with team members. </w:t>
            </w:r>
            <w:r w:rsidRPr="00C103F5">
              <w:rPr>
                <w:rFonts w:ascii="Arial" w:hAnsi="Arial" w:cs="Arial"/>
                <w:color w:val="000000"/>
                <w:spacing w:val="4"/>
                <w:sz w:val="18"/>
                <w:szCs w:val="18"/>
              </w:rPr>
              <w:br/>
            </w:r>
          </w:p>
          <w:p w14:paraId="0DDEB1C9"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Builds and sustains relationships; liaises with team members, other teams, colleagues and clients. </w:t>
            </w:r>
            <w:r w:rsidRPr="00C103F5">
              <w:rPr>
                <w:rFonts w:ascii="Arial" w:hAnsi="Arial" w:cs="Arial"/>
                <w:color w:val="000000"/>
                <w:spacing w:val="4"/>
                <w:sz w:val="18"/>
                <w:szCs w:val="18"/>
              </w:rPr>
              <w:br/>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Is responsive to changes in client needs; manages client expectations by clarifying expectations and deadlines; keeps clients informed on progress; provides courteous, prompt and professional service to clients.</w:t>
            </w:r>
          </w:p>
        </w:tc>
      </w:tr>
      <w:tr w:rsidR="00472338" w:rsidRPr="00181F6A" w14:paraId="29582F88"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32E6DFB6" w14:textId="77777777" w:rsidR="00472338" w:rsidRPr="00C103F5" w:rsidRDefault="00472338" w:rsidP="00181F6A">
            <w:pPr>
              <w:widowControl w:val="0"/>
              <w:autoSpaceDE w:val="0"/>
              <w:autoSpaceDN w:val="0"/>
              <w:adjustRightInd w:val="0"/>
              <w:rPr>
                <w:rFonts w:ascii="Arial" w:hAnsi="Arial" w:cs="Arial"/>
                <w:b/>
                <w:color w:val="000000"/>
                <w:sz w:val="18"/>
                <w:szCs w:val="18"/>
              </w:rPr>
            </w:pPr>
          </w:p>
          <w:p w14:paraId="5E211BFD"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Listens to, understands and recognises the needs of others</w:t>
            </w:r>
          </w:p>
        </w:tc>
        <w:tc>
          <w:tcPr>
            <w:tcW w:w="4536" w:type="dxa"/>
            <w:tcBorders>
              <w:top w:val="dotted" w:sz="4" w:space="0" w:color="auto"/>
              <w:left w:val="dotted" w:sz="4" w:space="0" w:color="auto"/>
              <w:bottom w:val="dotted" w:sz="4" w:space="0" w:color="auto"/>
              <w:right w:val="dotted" w:sz="4" w:space="0" w:color="auto"/>
            </w:tcBorders>
          </w:tcPr>
          <w:p w14:paraId="373B8EB4" w14:textId="77777777" w:rsidR="00472338" w:rsidRPr="00C103F5" w:rsidRDefault="005A3792"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Actively listens to colleagues and clients. Shares information and ensures others are kept informed of issues. Works collaboratively and operates as an effective team member.</w:t>
            </w:r>
          </w:p>
        </w:tc>
        <w:tc>
          <w:tcPr>
            <w:tcW w:w="3969" w:type="dxa"/>
            <w:tcBorders>
              <w:top w:val="dotted" w:sz="4" w:space="0" w:color="auto"/>
              <w:left w:val="dotted" w:sz="4" w:space="0" w:color="auto"/>
              <w:bottom w:val="dotted" w:sz="4" w:space="0" w:color="auto"/>
              <w:right w:val="dotted" w:sz="4" w:space="0" w:color="auto"/>
            </w:tcBorders>
          </w:tcPr>
          <w:p w14:paraId="02DE6869"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Operates as an effective member of the team; works collaboratively.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Actively listens to colleagues and clients; supports team members; is aware of the contributions made by other people.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Shares information with own team and seeks input from others; contributes to team discussions and planning; ensures people are kept informed of progress and issues.</w:t>
            </w:r>
          </w:p>
        </w:tc>
      </w:tr>
      <w:tr w:rsidR="00496BE1" w:rsidRPr="00181F6A" w14:paraId="7DB0D116" w14:textId="77777777" w:rsidTr="00352456">
        <w:trPr>
          <w:gridAfter w:val="2"/>
          <w:wAfter w:w="7312" w:type="dxa"/>
          <w:trHeight w:val="3024"/>
        </w:trPr>
        <w:tc>
          <w:tcPr>
            <w:tcW w:w="2694" w:type="dxa"/>
            <w:tcBorders>
              <w:top w:val="dotted" w:sz="4" w:space="0" w:color="auto"/>
              <w:left w:val="dotted" w:sz="4" w:space="0" w:color="auto"/>
              <w:bottom w:val="dotted" w:sz="4" w:space="0" w:color="auto"/>
              <w:right w:val="dotted" w:sz="4" w:space="0" w:color="auto"/>
            </w:tcBorders>
          </w:tcPr>
          <w:p w14:paraId="37242E67"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Values, individual differences and diversity</w:t>
            </w:r>
          </w:p>
        </w:tc>
        <w:tc>
          <w:tcPr>
            <w:tcW w:w="4536" w:type="dxa"/>
            <w:tcBorders>
              <w:top w:val="dotted" w:sz="4" w:space="0" w:color="auto"/>
              <w:left w:val="dotted" w:sz="4" w:space="0" w:color="auto"/>
              <w:bottom w:val="dotted" w:sz="4" w:space="0" w:color="auto"/>
              <w:right w:val="dotted" w:sz="4" w:space="0" w:color="auto"/>
            </w:tcBorders>
          </w:tcPr>
          <w:p w14:paraId="02150687" w14:textId="77777777" w:rsidR="00496BE1" w:rsidRPr="00C103F5" w:rsidRDefault="00496BE1" w:rsidP="00C16EDD">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Recognises the positive benefits that can be gained from diversity, and explores diverse views. Recognises the different working styles of individuals, and factors this into the management of people and tasks. Tries to see things from different perspectives. Treats people with respect and courtesy.</w:t>
            </w:r>
          </w:p>
        </w:tc>
        <w:tc>
          <w:tcPr>
            <w:tcW w:w="3969" w:type="dxa"/>
            <w:tcBorders>
              <w:top w:val="dotted" w:sz="4" w:space="0" w:color="auto"/>
              <w:left w:val="dotted" w:sz="4" w:space="0" w:color="auto"/>
              <w:bottom w:val="dotted" w:sz="4" w:space="0" w:color="auto"/>
              <w:right w:val="dotted" w:sz="4" w:space="0" w:color="auto"/>
            </w:tcBorders>
          </w:tcPr>
          <w:p w14:paraId="7BA82C1A" w14:textId="77777777" w:rsidR="00496BE1" w:rsidRPr="00C103F5" w:rsidRDefault="005A3792" w:rsidP="00352456">
            <w:pPr>
              <w:pStyle w:val="description2"/>
              <w:rPr>
                <w:rFonts w:ascii="Arial" w:hAnsi="Arial"/>
                <w:sz w:val="18"/>
                <w:szCs w:val="18"/>
              </w:rPr>
            </w:pPr>
            <w:r w:rsidRPr="00C103F5">
              <w:rPr>
                <w:rFonts w:ascii="Arial" w:hAnsi="Arial"/>
                <w:color w:val="000000"/>
                <w:spacing w:val="4"/>
                <w:sz w:val="18"/>
                <w:szCs w:val="18"/>
                <w:shd w:val="clear" w:color="auto" w:fill="FFFFFF"/>
              </w:rPr>
              <w:t>Recognises the differing working styles of individuals and factors this into the management of tasks.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Recognises that others have different views and experiences.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Tries to see things from the other person's perspective.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Maintains an awareness of the personalities, motivations and other diverse qualities of people; treats people with respect and courtesy.</w:t>
            </w:r>
          </w:p>
        </w:tc>
      </w:tr>
      <w:tr w:rsidR="00496BE1" w:rsidRPr="00181F6A" w14:paraId="24A08B8A" w14:textId="77777777" w:rsidTr="00496BE1">
        <w:trPr>
          <w:gridAfter w:val="2"/>
          <w:wAfter w:w="7312" w:type="dxa"/>
        </w:trPr>
        <w:tc>
          <w:tcPr>
            <w:tcW w:w="2694" w:type="dxa"/>
            <w:tcBorders>
              <w:top w:val="dotted" w:sz="4" w:space="0" w:color="auto"/>
              <w:left w:val="dotted" w:sz="4" w:space="0" w:color="auto"/>
              <w:bottom w:val="single" w:sz="18" w:space="0" w:color="auto"/>
              <w:right w:val="dotted" w:sz="4" w:space="0" w:color="auto"/>
            </w:tcBorders>
          </w:tcPr>
          <w:p w14:paraId="035242A4"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Shares learning and supports others</w:t>
            </w:r>
          </w:p>
        </w:tc>
        <w:tc>
          <w:tcPr>
            <w:tcW w:w="4536" w:type="dxa"/>
            <w:tcBorders>
              <w:top w:val="dotted" w:sz="4" w:space="0" w:color="auto"/>
              <w:left w:val="dotted" w:sz="4" w:space="0" w:color="auto"/>
              <w:bottom w:val="single" w:sz="18" w:space="0" w:color="auto"/>
              <w:right w:val="dotted" w:sz="4" w:space="0" w:color="auto"/>
            </w:tcBorders>
          </w:tcPr>
          <w:p w14:paraId="05D3349F" w14:textId="77777777" w:rsidR="00496BE1" w:rsidRPr="00C103F5" w:rsidRDefault="005A3792" w:rsidP="00C16EDD">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Identifies learning opportunities. Makes time for people and supports the contribution of others. Understands and acts on constructive feedback.</w:t>
            </w:r>
          </w:p>
        </w:tc>
        <w:tc>
          <w:tcPr>
            <w:tcW w:w="3969" w:type="dxa"/>
            <w:tcBorders>
              <w:top w:val="dotted" w:sz="4" w:space="0" w:color="auto"/>
              <w:left w:val="dotted" w:sz="4" w:space="0" w:color="auto"/>
              <w:bottom w:val="single" w:sz="18" w:space="0" w:color="auto"/>
              <w:right w:val="dotted" w:sz="4" w:space="0" w:color="auto"/>
            </w:tcBorders>
          </w:tcPr>
          <w:p w14:paraId="12965D3B" w14:textId="77777777" w:rsidR="00496BE1" w:rsidRDefault="005A3792" w:rsidP="00352456">
            <w:pPr>
              <w:pStyle w:val="description2"/>
              <w:keepNext/>
              <w:keepLines/>
              <w:rPr>
                <w:rFonts w:ascii="Arial" w:hAnsi="Arial"/>
                <w:sz w:val="18"/>
                <w:szCs w:val="18"/>
              </w:rPr>
            </w:pPr>
            <w:r w:rsidRPr="00C103F5">
              <w:rPr>
                <w:rFonts w:ascii="Arial" w:hAnsi="Arial"/>
                <w:color w:val="000000"/>
                <w:spacing w:val="4"/>
                <w:sz w:val="18"/>
                <w:szCs w:val="18"/>
                <w:shd w:val="clear" w:color="auto" w:fill="FFFFFF"/>
              </w:rPr>
              <w:t>Makes time for people and supports the contribution of others.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Actively requests coaching from supervisor or peers; identifies development opportunities for self and shares learning with others.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Congratulates people on achievements.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Understands and acts on constructive feedback.</w:t>
            </w:r>
          </w:p>
          <w:p w14:paraId="2D836403" w14:textId="77777777" w:rsidR="00C103F5" w:rsidRPr="00C103F5" w:rsidRDefault="00C103F5" w:rsidP="00352456">
            <w:pPr>
              <w:pStyle w:val="description2"/>
              <w:keepNext/>
              <w:keepLines/>
              <w:rPr>
                <w:rFonts w:ascii="Arial" w:hAnsi="Arial"/>
                <w:sz w:val="18"/>
                <w:szCs w:val="18"/>
              </w:rPr>
            </w:pPr>
          </w:p>
        </w:tc>
      </w:tr>
      <w:tr w:rsidR="00496BE1" w:rsidRPr="00181F6A" w14:paraId="2895D338" w14:textId="77777777" w:rsidTr="00496BE1">
        <w:trPr>
          <w:trHeight w:val="386"/>
        </w:trPr>
        <w:tc>
          <w:tcPr>
            <w:tcW w:w="11199" w:type="dxa"/>
            <w:gridSpan w:val="3"/>
            <w:tcBorders>
              <w:top w:val="single" w:sz="18" w:space="0" w:color="auto"/>
              <w:left w:val="dotted" w:sz="4" w:space="0" w:color="auto"/>
              <w:bottom w:val="dotted" w:sz="4" w:space="0" w:color="auto"/>
              <w:right w:val="dotted" w:sz="4" w:space="0" w:color="auto"/>
            </w:tcBorders>
          </w:tcPr>
          <w:p w14:paraId="3E15F10E" w14:textId="77777777" w:rsidR="00496BE1" w:rsidRPr="00C103F5" w:rsidRDefault="00496BE1" w:rsidP="00181F6A">
            <w:pPr>
              <w:widowControl w:val="0"/>
              <w:autoSpaceDE w:val="0"/>
              <w:autoSpaceDN w:val="0"/>
              <w:adjustRightInd w:val="0"/>
              <w:rPr>
                <w:rFonts w:ascii="Arial" w:hAnsi="Arial" w:cs="Arial"/>
                <w:color w:val="333333"/>
                <w:sz w:val="18"/>
                <w:szCs w:val="18"/>
              </w:rPr>
            </w:pPr>
            <w:r w:rsidRPr="00C103F5">
              <w:rPr>
                <w:rFonts w:ascii="Arial" w:hAnsi="Arial" w:cs="Arial"/>
                <w:b/>
                <w:color w:val="000000"/>
                <w:sz w:val="18"/>
                <w:szCs w:val="18"/>
              </w:rPr>
              <w:t>Displays personal drive and Integrity</w:t>
            </w:r>
          </w:p>
        </w:tc>
        <w:tc>
          <w:tcPr>
            <w:tcW w:w="3656" w:type="dxa"/>
          </w:tcPr>
          <w:p w14:paraId="6ACD85F4" w14:textId="77777777" w:rsidR="00496BE1" w:rsidRPr="00181F6A" w:rsidRDefault="00496BE1">
            <w:pPr>
              <w:rPr>
                <w:rFonts w:ascii="Arial" w:hAnsi="Arial" w:cs="Arial"/>
                <w:color w:val="000000"/>
                <w:sz w:val="18"/>
                <w:szCs w:val="18"/>
              </w:rPr>
            </w:pPr>
          </w:p>
        </w:tc>
        <w:tc>
          <w:tcPr>
            <w:tcW w:w="3656" w:type="dxa"/>
          </w:tcPr>
          <w:p w14:paraId="6998DE52" w14:textId="77777777" w:rsidR="00496BE1" w:rsidRDefault="00496BE1" w:rsidP="00F573EB">
            <w:pPr>
              <w:pStyle w:val="description2"/>
              <w:keepNext/>
              <w:keepLines/>
            </w:pPr>
            <w:r>
              <w:t>Tries to see things from the other person's perspective.</w:t>
            </w:r>
          </w:p>
        </w:tc>
      </w:tr>
      <w:tr w:rsidR="00496BE1" w:rsidRPr="00181F6A" w14:paraId="6F04D8EC" w14:textId="77777777" w:rsidTr="00496BE1">
        <w:trPr>
          <w:gridAfter w:val="2"/>
          <w:wAfter w:w="7312" w:type="dxa"/>
          <w:trHeight w:val="729"/>
        </w:trPr>
        <w:tc>
          <w:tcPr>
            <w:tcW w:w="2694" w:type="dxa"/>
            <w:tcBorders>
              <w:top w:val="single" w:sz="18" w:space="0" w:color="auto"/>
              <w:left w:val="dotted" w:sz="4" w:space="0" w:color="auto"/>
              <w:bottom w:val="dotted" w:sz="4" w:space="0" w:color="auto"/>
              <w:right w:val="dotted" w:sz="4" w:space="0" w:color="auto"/>
            </w:tcBorders>
          </w:tcPr>
          <w:p w14:paraId="16D4E69C" w14:textId="77777777" w:rsidR="00496BE1" w:rsidRPr="00C103F5" w:rsidRDefault="00496BE1" w:rsidP="00181F6A">
            <w:pPr>
              <w:widowControl w:val="0"/>
              <w:autoSpaceDE w:val="0"/>
              <w:autoSpaceDN w:val="0"/>
              <w:adjustRightInd w:val="0"/>
              <w:rPr>
                <w:rFonts w:ascii="Arial" w:hAnsi="Arial" w:cs="Arial"/>
                <w:b/>
                <w:color w:val="000000"/>
                <w:sz w:val="18"/>
                <w:szCs w:val="18"/>
              </w:rPr>
            </w:pPr>
          </w:p>
          <w:p w14:paraId="009FAB4B"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Demonstrates public service professionalism and probity</w:t>
            </w:r>
          </w:p>
        </w:tc>
        <w:tc>
          <w:tcPr>
            <w:tcW w:w="4536" w:type="dxa"/>
            <w:tcBorders>
              <w:top w:val="single" w:sz="18" w:space="0" w:color="auto"/>
              <w:left w:val="dotted" w:sz="4" w:space="0" w:color="auto"/>
              <w:bottom w:val="dotted" w:sz="4" w:space="0" w:color="auto"/>
              <w:right w:val="dotted" w:sz="4" w:space="0" w:color="auto"/>
            </w:tcBorders>
          </w:tcPr>
          <w:p w14:paraId="087B0DB4"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p w14:paraId="73C9615E" w14:textId="77777777" w:rsidR="00496BE1" w:rsidRPr="00C103F5" w:rsidRDefault="00496BE1" w:rsidP="00181F6A">
            <w:pPr>
              <w:widowControl w:val="0"/>
              <w:autoSpaceDE w:val="0"/>
              <w:autoSpaceDN w:val="0"/>
              <w:adjustRightInd w:val="0"/>
              <w:rPr>
                <w:rFonts w:ascii="Arial" w:hAnsi="Arial" w:cs="Arial"/>
                <w:color w:val="000000"/>
                <w:sz w:val="18"/>
                <w:szCs w:val="18"/>
              </w:rPr>
            </w:pPr>
          </w:p>
        </w:tc>
        <w:tc>
          <w:tcPr>
            <w:tcW w:w="3969" w:type="dxa"/>
            <w:tcBorders>
              <w:top w:val="single" w:sz="18" w:space="0" w:color="auto"/>
              <w:left w:val="dotted" w:sz="4" w:space="0" w:color="auto"/>
              <w:bottom w:val="dotted" w:sz="4" w:space="0" w:color="auto"/>
              <w:right w:val="dotted" w:sz="4" w:space="0" w:color="auto"/>
            </w:tcBorders>
          </w:tcPr>
          <w:p w14:paraId="0FA95A96" w14:textId="77777777" w:rsidR="00496BE1" w:rsidRPr="00C103F5" w:rsidRDefault="005A3792" w:rsidP="00352456">
            <w:pPr>
              <w:pStyle w:val="description2"/>
              <w:keepNext/>
              <w:keepLines/>
              <w:rPr>
                <w:rFonts w:ascii="Arial" w:hAnsi="Arial"/>
                <w:sz w:val="18"/>
                <w:szCs w:val="18"/>
              </w:rPr>
            </w:pPr>
            <w:r w:rsidRPr="00C103F5">
              <w:rPr>
                <w:rFonts w:ascii="Arial" w:hAnsi="Arial"/>
                <w:color w:val="000000"/>
                <w:spacing w:val="4"/>
                <w:sz w:val="18"/>
                <w:szCs w:val="18"/>
                <w:shd w:val="clear" w:color="auto" w:fill="FFFFFF"/>
              </w:rPr>
              <w:lastRenderedPageBreak/>
              <w:t>Adheres to the APS Values and Code of Conduct and consistently behaves in an honest, ethical and professional way.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Treats people fairly and equitably and is transparent in dealings with them.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 xml:space="preserve">Makes decisions for the corporate good </w:t>
            </w:r>
            <w:r w:rsidRPr="00C103F5">
              <w:rPr>
                <w:rFonts w:ascii="Arial" w:hAnsi="Arial"/>
                <w:color w:val="000000"/>
                <w:spacing w:val="4"/>
                <w:sz w:val="18"/>
                <w:szCs w:val="18"/>
                <w:shd w:val="clear" w:color="auto" w:fill="FFFFFF"/>
              </w:rPr>
              <w:lastRenderedPageBreak/>
              <w:t>without favouritism or bias; places the aims of the organisation above personal ambitions.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Understands and complies with legislative, policy and regulatory frameworks.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Operates in a professional manner when representing the work area in internal forums.</w:t>
            </w:r>
          </w:p>
        </w:tc>
      </w:tr>
      <w:tr w:rsidR="00496BE1" w:rsidRPr="00181F6A" w14:paraId="437FD8F2"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2802CAED" w14:textId="77777777" w:rsidR="00496BE1" w:rsidRPr="00C103F5" w:rsidRDefault="00496BE1" w:rsidP="00181F6A">
            <w:pPr>
              <w:widowControl w:val="0"/>
              <w:autoSpaceDE w:val="0"/>
              <w:autoSpaceDN w:val="0"/>
              <w:adjustRightInd w:val="0"/>
              <w:rPr>
                <w:rFonts w:ascii="Arial" w:hAnsi="Arial" w:cs="Arial"/>
                <w:b/>
                <w:color w:val="000000"/>
                <w:sz w:val="18"/>
                <w:szCs w:val="18"/>
              </w:rPr>
            </w:pPr>
          </w:p>
          <w:p w14:paraId="0E2F9CE0"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Engages with risk and shows personal courage</w:t>
            </w:r>
          </w:p>
        </w:tc>
        <w:tc>
          <w:tcPr>
            <w:tcW w:w="4536" w:type="dxa"/>
            <w:tcBorders>
              <w:top w:val="dotted" w:sz="4" w:space="0" w:color="auto"/>
              <w:left w:val="dotted" w:sz="4" w:space="0" w:color="auto"/>
              <w:bottom w:val="dotted" w:sz="4" w:space="0" w:color="auto"/>
              <w:right w:val="dotted" w:sz="4" w:space="0" w:color="auto"/>
            </w:tcBorders>
          </w:tcPr>
          <w:p w14:paraId="53A1E862" w14:textId="77777777" w:rsidR="00496BE1" w:rsidRPr="00C103F5" w:rsidRDefault="005A3792" w:rsidP="00C16EDD">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Provides accurate advice on issues. Acknowledges mistakes and learns from them, and seeks guidance and advice when required.</w:t>
            </w:r>
          </w:p>
        </w:tc>
        <w:tc>
          <w:tcPr>
            <w:tcW w:w="3969" w:type="dxa"/>
            <w:tcBorders>
              <w:top w:val="dotted" w:sz="4" w:space="0" w:color="auto"/>
              <w:left w:val="dotted" w:sz="4" w:space="0" w:color="auto"/>
              <w:bottom w:val="dotted" w:sz="4" w:space="0" w:color="auto"/>
              <w:right w:val="dotted" w:sz="4" w:space="0" w:color="auto"/>
            </w:tcBorders>
          </w:tcPr>
          <w:p w14:paraId="055CDB7C" w14:textId="77777777" w:rsidR="00C103F5" w:rsidRPr="00C103F5" w:rsidRDefault="005A3792" w:rsidP="00352456">
            <w:pPr>
              <w:widowControl w:val="0"/>
              <w:autoSpaceDE w:val="0"/>
              <w:autoSpaceDN w:val="0"/>
              <w:adjustRightInd w:val="0"/>
              <w:rPr>
                <w:rFonts w:ascii="Arial" w:hAnsi="Arial" w:cs="Arial"/>
                <w:color w:val="000000"/>
                <w:spacing w:val="4"/>
                <w:sz w:val="18"/>
                <w:szCs w:val="18"/>
              </w:rPr>
            </w:pPr>
            <w:r w:rsidRPr="00C103F5">
              <w:rPr>
                <w:rFonts w:ascii="Arial" w:hAnsi="Arial" w:cs="Arial"/>
                <w:color w:val="000000"/>
                <w:spacing w:val="4"/>
                <w:sz w:val="18"/>
                <w:szCs w:val="18"/>
                <w:shd w:val="clear" w:color="auto" w:fill="FFFFFF"/>
              </w:rPr>
              <w:t>Listens when own ideas are challenged. </w:t>
            </w:r>
          </w:p>
          <w:p w14:paraId="565CDC64" w14:textId="77777777" w:rsidR="00496BE1" w:rsidRPr="00C103F5" w:rsidRDefault="005A3792" w:rsidP="00352456">
            <w:pPr>
              <w:widowControl w:val="0"/>
              <w:autoSpaceDE w:val="0"/>
              <w:autoSpaceDN w:val="0"/>
              <w:adjustRightInd w:val="0"/>
              <w:rPr>
                <w:rFonts w:ascii="Arial" w:hAnsi="Arial" w:cs="Arial"/>
                <w:color w:val="000000"/>
                <w:spacing w:val="4"/>
                <w:sz w:val="18"/>
                <w:szCs w:val="18"/>
              </w:rPr>
            </w:pPr>
            <w:r w:rsidRPr="00C103F5">
              <w:rPr>
                <w:rFonts w:ascii="Arial" w:hAnsi="Arial" w:cs="Arial"/>
                <w:color w:val="000000"/>
                <w:spacing w:val="4"/>
                <w:sz w:val="18"/>
                <w:szCs w:val="18"/>
                <w:shd w:val="clear" w:color="auto" w:fill="FFFFFF"/>
              </w:rPr>
              <w:t>Provides accurate advice to colleagues and clients; checks and confirms the accuracy of information prior to release.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Takes responsibility for mistakes and learns from them; acknowledges when in the wrong.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Seeks advice and assistance from colleagues and supervisor when uncertain.</w:t>
            </w:r>
          </w:p>
        </w:tc>
      </w:tr>
      <w:tr w:rsidR="00496BE1" w:rsidRPr="00181F6A" w14:paraId="0AE3BE73"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1AB295FB" w14:textId="77777777" w:rsidR="00496BE1" w:rsidRPr="00C103F5" w:rsidRDefault="00496BE1" w:rsidP="00181F6A">
            <w:pPr>
              <w:widowControl w:val="0"/>
              <w:autoSpaceDE w:val="0"/>
              <w:autoSpaceDN w:val="0"/>
              <w:adjustRightInd w:val="0"/>
              <w:rPr>
                <w:rFonts w:ascii="Arial" w:hAnsi="Arial" w:cs="Arial"/>
                <w:b/>
                <w:color w:val="000000"/>
                <w:sz w:val="18"/>
                <w:szCs w:val="18"/>
              </w:rPr>
            </w:pPr>
          </w:p>
          <w:p w14:paraId="50307E65"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Commits to action</w:t>
            </w:r>
          </w:p>
        </w:tc>
        <w:tc>
          <w:tcPr>
            <w:tcW w:w="4536" w:type="dxa"/>
            <w:tcBorders>
              <w:top w:val="dotted" w:sz="4" w:space="0" w:color="auto"/>
              <w:left w:val="dotted" w:sz="4" w:space="0" w:color="auto"/>
              <w:bottom w:val="dotted" w:sz="4" w:space="0" w:color="auto"/>
              <w:right w:val="dotted" w:sz="4" w:space="0" w:color="auto"/>
            </w:tcBorders>
          </w:tcPr>
          <w:p w14:paraId="6F6DDC14"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c>
          <w:tcPr>
            <w:tcW w:w="3969" w:type="dxa"/>
            <w:tcBorders>
              <w:top w:val="dotted" w:sz="4" w:space="0" w:color="auto"/>
              <w:left w:val="dotted" w:sz="4" w:space="0" w:color="auto"/>
              <w:bottom w:val="dotted" w:sz="4" w:space="0" w:color="auto"/>
              <w:right w:val="dotted" w:sz="4" w:space="0" w:color="auto"/>
            </w:tcBorders>
          </w:tcPr>
          <w:p w14:paraId="64A0E0FA" w14:textId="77777777" w:rsidR="00496BE1" w:rsidRPr="00C103F5" w:rsidRDefault="005A3792"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Takes personal responsibility for accurate completion of work and seeks guidance when required; takes the initiative to progress work when required.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Gets on with the job at hand and applies self with energy and drive; commits to meeting the objectives; follows up to ensure that issues are finalised.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Recognises the issues impacting on the achievement of desired outcomes</w:t>
            </w:r>
          </w:p>
        </w:tc>
      </w:tr>
      <w:tr w:rsidR="00496BE1" w:rsidRPr="00181F6A" w14:paraId="2D40B440"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5E0DFD45"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Promotes and adopts a positive and balanced approach to work</w:t>
            </w:r>
          </w:p>
          <w:p w14:paraId="59BA2272" w14:textId="77777777" w:rsidR="00496BE1" w:rsidRPr="00C103F5" w:rsidRDefault="00496BE1"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4C85C36" w14:textId="77777777" w:rsidR="00496BE1" w:rsidRPr="00C103F5" w:rsidRDefault="00496BE1" w:rsidP="00C16EDD">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Persists with, and focuses on achieving, objectives even in difficult circumstances. Remains positive and responds to pressure in a calm manner.</w:t>
            </w:r>
          </w:p>
        </w:tc>
        <w:tc>
          <w:tcPr>
            <w:tcW w:w="3969" w:type="dxa"/>
            <w:tcBorders>
              <w:top w:val="dotted" w:sz="4" w:space="0" w:color="auto"/>
              <w:left w:val="dotted" w:sz="4" w:space="0" w:color="auto"/>
              <w:bottom w:val="dotted" w:sz="4" w:space="0" w:color="auto"/>
              <w:right w:val="dotted" w:sz="4" w:space="0" w:color="auto"/>
            </w:tcBorders>
          </w:tcPr>
          <w:p w14:paraId="25865391" w14:textId="77777777" w:rsidR="00496BE1" w:rsidRPr="00C103F5" w:rsidRDefault="005A3792"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Maintains effective performance levels even in challenging or difficult circumstances.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Works to achieve objectives.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Maintains an optimistic outlook and focuses on the positives in difficult situations; supports a positive working environment.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Stays calm under pressure; does not react personally to criticism.</w:t>
            </w:r>
          </w:p>
        </w:tc>
      </w:tr>
      <w:tr w:rsidR="00496BE1" w:rsidRPr="00181F6A" w14:paraId="7F2CC5B0" w14:textId="77777777" w:rsidTr="00496BE1">
        <w:trPr>
          <w:gridAfter w:val="2"/>
          <w:wAfter w:w="7312" w:type="dxa"/>
        </w:trPr>
        <w:tc>
          <w:tcPr>
            <w:tcW w:w="2694" w:type="dxa"/>
            <w:tcBorders>
              <w:top w:val="dotted" w:sz="4" w:space="0" w:color="auto"/>
              <w:left w:val="dotted" w:sz="4" w:space="0" w:color="auto"/>
              <w:bottom w:val="single" w:sz="18" w:space="0" w:color="auto"/>
              <w:right w:val="dotted" w:sz="4" w:space="0" w:color="auto"/>
            </w:tcBorders>
          </w:tcPr>
          <w:p w14:paraId="264FB52C"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Demonstrates self-awareness and a commitment to personal development</w:t>
            </w:r>
          </w:p>
        </w:tc>
        <w:tc>
          <w:tcPr>
            <w:tcW w:w="4536" w:type="dxa"/>
            <w:tcBorders>
              <w:top w:val="dotted" w:sz="4" w:space="0" w:color="auto"/>
              <w:left w:val="dotted" w:sz="4" w:space="0" w:color="auto"/>
              <w:bottom w:val="single" w:sz="18" w:space="0" w:color="auto"/>
              <w:right w:val="dotted" w:sz="4" w:space="0" w:color="auto"/>
            </w:tcBorders>
          </w:tcPr>
          <w:p w14:paraId="5AE61C1E" w14:textId="77777777" w:rsidR="00496BE1" w:rsidRPr="00C103F5" w:rsidRDefault="00496BE1" w:rsidP="00C16EDD">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c>
          <w:tcPr>
            <w:tcW w:w="3969" w:type="dxa"/>
            <w:tcBorders>
              <w:top w:val="dotted" w:sz="4" w:space="0" w:color="auto"/>
              <w:left w:val="dotted" w:sz="4" w:space="0" w:color="auto"/>
              <w:bottom w:val="single" w:sz="18" w:space="0" w:color="auto"/>
              <w:right w:val="dotted" w:sz="4" w:space="0" w:color="auto"/>
            </w:tcBorders>
          </w:tcPr>
          <w:p w14:paraId="48D1A182" w14:textId="77777777" w:rsidR="00496BE1" w:rsidRDefault="005A3792" w:rsidP="00352456">
            <w:pPr>
              <w:widowControl w:val="0"/>
              <w:autoSpaceDE w:val="0"/>
              <w:autoSpaceDN w:val="0"/>
              <w:adjustRightInd w:val="0"/>
              <w:rPr>
                <w:rFonts w:ascii="Arial" w:hAnsi="Arial" w:cs="Arial"/>
                <w:color w:val="000000"/>
                <w:spacing w:val="4"/>
                <w:sz w:val="18"/>
                <w:szCs w:val="18"/>
                <w:shd w:val="clear" w:color="auto" w:fill="FFFFFF"/>
              </w:rPr>
            </w:pPr>
            <w:r w:rsidRPr="00C103F5">
              <w:rPr>
                <w:rFonts w:ascii="Arial" w:hAnsi="Arial" w:cs="Arial"/>
                <w:color w:val="000000"/>
                <w:spacing w:val="4"/>
                <w:sz w:val="18"/>
                <w:szCs w:val="18"/>
                <w:shd w:val="clear" w:color="auto" w:fill="FFFFFF"/>
              </w:rPr>
              <w:t>Reflects on own behaviours and work style and is aware of how they impact on others.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Seeks self-development opportunities; is willing to learn new approaches and acquire new capabilities; applies new knowledge in the workplace.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Communicates areas of strength, works with supervisor to identify individual developmental requirements needed to complete assigned tasks.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Agrees own performance standards with supervisor; seeks feedback on behaviour and work performance from supervisor, and is responsive to guidance.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Reviews performance and identifies strengths as well as development needs.</w:t>
            </w:r>
          </w:p>
          <w:p w14:paraId="2D2DE6AC" w14:textId="77777777" w:rsidR="00C103F5" w:rsidRDefault="00C103F5" w:rsidP="00352456">
            <w:pPr>
              <w:widowControl w:val="0"/>
              <w:autoSpaceDE w:val="0"/>
              <w:autoSpaceDN w:val="0"/>
              <w:adjustRightInd w:val="0"/>
              <w:rPr>
                <w:rFonts w:ascii="Arial" w:hAnsi="Arial" w:cs="Arial"/>
                <w:color w:val="000000"/>
                <w:spacing w:val="4"/>
                <w:sz w:val="18"/>
                <w:szCs w:val="18"/>
                <w:shd w:val="clear" w:color="auto" w:fill="FFFFFF"/>
              </w:rPr>
            </w:pPr>
          </w:p>
          <w:p w14:paraId="54F72448" w14:textId="77777777" w:rsidR="00C103F5" w:rsidRDefault="00C103F5" w:rsidP="00352456">
            <w:pPr>
              <w:widowControl w:val="0"/>
              <w:autoSpaceDE w:val="0"/>
              <w:autoSpaceDN w:val="0"/>
              <w:adjustRightInd w:val="0"/>
              <w:rPr>
                <w:rFonts w:ascii="Arial" w:hAnsi="Arial" w:cs="Arial"/>
                <w:color w:val="000000"/>
                <w:spacing w:val="4"/>
                <w:sz w:val="18"/>
                <w:szCs w:val="18"/>
                <w:shd w:val="clear" w:color="auto" w:fill="FFFFFF"/>
              </w:rPr>
            </w:pPr>
          </w:p>
          <w:p w14:paraId="2837C928" w14:textId="77777777" w:rsidR="00C103F5" w:rsidRPr="00C103F5" w:rsidRDefault="00C103F5" w:rsidP="00352456">
            <w:pPr>
              <w:widowControl w:val="0"/>
              <w:autoSpaceDE w:val="0"/>
              <w:autoSpaceDN w:val="0"/>
              <w:adjustRightInd w:val="0"/>
              <w:rPr>
                <w:rFonts w:ascii="Arial" w:hAnsi="Arial" w:cs="Arial"/>
                <w:color w:val="000000"/>
                <w:sz w:val="18"/>
                <w:szCs w:val="18"/>
              </w:rPr>
            </w:pPr>
          </w:p>
        </w:tc>
      </w:tr>
      <w:tr w:rsidR="00496BE1" w:rsidRPr="00181F6A" w14:paraId="3573CA2A" w14:textId="77777777" w:rsidTr="00496BE1">
        <w:trPr>
          <w:gridAfter w:val="2"/>
          <w:wAfter w:w="7312" w:type="dxa"/>
        </w:trPr>
        <w:tc>
          <w:tcPr>
            <w:tcW w:w="11199" w:type="dxa"/>
            <w:gridSpan w:val="3"/>
            <w:tcBorders>
              <w:top w:val="single" w:sz="18" w:space="0" w:color="auto"/>
              <w:left w:val="dotted" w:sz="4" w:space="0" w:color="auto"/>
              <w:bottom w:val="dotted" w:sz="4" w:space="0" w:color="auto"/>
              <w:right w:val="dotted" w:sz="4" w:space="0" w:color="auto"/>
            </w:tcBorders>
          </w:tcPr>
          <w:p w14:paraId="73A9000C" w14:textId="77777777" w:rsidR="00496BE1" w:rsidRPr="00C103F5" w:rsidRDefault="00496BE1" w:rsidP="00181F6A">
            <w:pPr>
              <w:widowControl w:val="0"/>
              <w:autoSpaceDE w:val="0"/>
              <w:autoSpaceDN w:val="0"/>
              <w:adjustRightInd w:val="0"/>
              <w:rPr>
                <w:rFonts w:ascii="Arial" w:hAnsi="Arial" w:cs="Arial"/>
                <w:color w:val="333333"/>
                <w:sz w:val="18"/>
                <w:szCs w:val="18"/>
              </w:rPr>
            </w:pPr>
            <w:r w:rsidRPr="00C103F5">
              <w:rPr>
                <w:rFonts w:ascii="Arial" w:hAnsi="Arial" w:cs="Arial"/>
                <w:b/>
                <w:color w:val="000000"/>
                <w:sz w:val="18"/>
                <w:szCs w:val="18"/>
              </w:rPr>
              <w:t>Communicates with influence</w:t>
            </w:r>
          </w:p>
        </w:tc>
      </w:tr>
      <w:tr w:rsidR="00496BE1" w:rsidRPr="00181F6A" w14:paraId="7785708C" w14:textId="77777777" w:rsidTr="00496BE1">
        <w:trPr>
          <w:gridAfter w:val="2"/>
          <w:wAfter w:w="7312" w:type="dxa"/>
        </w:trPr>
        <w:tc>
          <w:tcPr>
            <w:tcW w:w="2694" w:type="dxa"/>
            <w:tcBorders>
              <w:top w:val="single" w:sz="18" w:space="0" w:color="auto"/>
              <w:left w:val="dotted" w:sz="4" w:space="0" w:color="auto"/>
              <w:bottom w:val="dotted" w:sz="4" w:space="0" w:color="auto"/>
              <w:right w:val="dotted" w:sz="4" w:space="0" w:color="auto"/>
            </w:tcBorders>
          </w:tcPr>
          <w:p w14:paraId="361F8633"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Communicates clearly</w:t>
            </w:r>
          </w:p>
          <w:p w14:paraId="726C1D4E" w14:textId="77777777" w:rsidR="00496BE1" w:rsidRPr="00C103F5" w:rsidRDefault="00496BE1" w:rsidP="00181F6A">
            <w:pPr>
              <w:widowControl w:val="0"/>
              <w:autoSpaceDE w:val="0"/>
              <w:autoSpaceDN w:val="0"/>
              <w:adjustRightInd w:val="0"/>
              <w:rPr>
                <w:rFonts w:ascii="Arial" w:hAnsi="Arial" w:cs="Arial"/>
                <w:b/>
                <w:color w:val="000000"/>
                <w:sz w:val="18"/>
                <w:szCs w:val="18"/>
              </w:rPr>
            </w:pPr>
          </w:p>
        </w:tc>
        <w:tc>
          <w:tcPr>
            <w:tcW w:w="4536" w:type="dxa"/>
            <w:tcBorders>
              <w:top w:val="single" w:sz="18" w:space="0" w:color="auto"/>
              <w:left w:val="dotted" w:sz="4" w:space="0" w:color="auto"/>
              <w:bottom w:val="dotted" w:sz="4" w:space="0" w:color="auto"/>
              <w:right w:val="dotted" w:sz="4" w:space="0" w:color="auto"/>
            </w:tcBorders>
          </w:tcPr>
          <w:p w14:paraId="38AD1DD1"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c>
          <w:tcPr>
            <w:tcW w:w="3969" w:type="dxa"/>
            <w:tcBorders>
              <w:top w:val="single" w:sz="18" w:space="0" w:color="auto"/>
              <w:left w:val="dotted" w:sz="4" w:space="0" w:color="auto"/>
              <w:bottom w:val="dotted" w:sz="4" w:space="0" w:color="auto"/>
              <w:right w:val="dotted" w:sz="4" w:space="0" w:color="auto"/>
            </w:tcBorders>
          </w:tcPr>
          <w:p w14:paraId="645DA4BA" w14:textId="77777777" w:rsidR="00496BE1" w:rsidRPr="00C103F5" w:rsidRDefault="00C103F5"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Focuses on clear communication of key points.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Limits the use of jargon and abbreviations; explains information using language appropriate for the audience.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Presents messages confidently.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Structures messages clearly and succinctly, both orally and in writing.</w:t>
            </w:r>
          </w:p>
        </w:tc>
      </w:tr>
      <w:tr w:rsidR="00496BE1" w:rsidRPr="00181F6A" w14:paraId="22DEBA86"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553BAA29"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lastRenderedPageBreak/>
              <w:t>Listens, understands and adapts to audience</w:t>
            </w:r>
          </w:p>
        </w:tc>
        <w:tc>
          <w:tcPr>
            <w:tcW w:w="4536" w:type="dxa"/>
            <w:tcBorders>
              <w:top w:val="dotted" w:sz="4" w:space="0" w:color="auto"/>
              <w:left w:val="dotted" w:sz="4" w:space="0" w:color="auto"/>
              <w:bottom w:val="dotted" w:sz="4" w:space="0" w:color="auto"/>
              <w:right w:val="dotted" w:sz="4" w:space="0" w:color="auto"/>
            </w:tcBorders>
          </w:tcPr>
          <w:p w14:paraId="6CFBD81C"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c>
          <w:tcPr>
            <w:tcW w:w="3969" w:type="dxa"/>
            <w:tcBorders>
              <w:top w:val="dotted" w:sz="4" w:space="0" w:color="auto"/>
              <w:left w:val="dotted" w:sz="4" w:space="0" w:color="auto"/>
              <w:bottom w:val="dotted" w:sz="4" w:space="0" w:color="auto"/>
              <w:right w:val="dotted" w:sz="4" w:space="0" w:color="auto"/>
            </w:tcBorders>
          </w:tcPr>
          <w:p w14:paraId="149E959F" w14:textId="77777777" w:rsidR="00496BE1" w:rsidRPr="00C103F5" w:rsidRDefault="00C103F5"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Adjusts presentation style on the basis of non-verbal cues.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Maximises personal communication strengths and takes into account shortcomings.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Focuses on gaining a clear understanding of others' comments by listening and asking clarifying questions; checks to ensure their own views have been understood.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Understands the key concerns of the audience.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Tailors communication style and language according to the needs of individuals or the audience.</w:t>
            </w:r>
          </w:p>
        </w:tc>
      </w:tr>
      <w:tr w:rsidR="00496BE1" w:rsidRPr="00181F6A" w14:paraId="5D397988"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55A65E47"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Negotiates confidently</w:t>
            </w:r>
          </w:p>
        </w:tc>
        <w:tc>
          <w:tcPr>
            <w:tcW w:w="4536" w:type="dxa"/>
            <w:tcBorders>
              <w:top w:val="dotted" w:sz="4" w:space="0" w:color="auto"/>
              <w:left w:val="dotted" w:sz="4" w:space="0" w:color="auto"/>
              <w:bottom w:val="dotted" w:sz="4" w:space="0" w:color="auto"/>
              <w:right w:val="dotted" w:sz="4" w:space="0" w:color="auto"/>
            </w:tcBorders>
          </w:tcPr>
          <w:p w14:paraId="6A7B9B17"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c>
          <w:tcPr>
            <w:tcW w:w="3969" w:type="dxa"/>
            <w:tcBorders>
              <w:top w:val="dotted" w:sz="4" w:space="0" w:color="auto"/>
              <w:left w:val="dotted" w:sz="4" w:space="0" w:color="auto"/>
              <w:bottom w:val="dotted" w:sz="4" w:space="0" w:color="auto"/>
              <w:right w:val="dotted" w:sz="4" w:space="0" w:color="auto"/>
            </w:tcBorders>
          </w:tcPr>
          <w:p w14:paraId="22F99E45" w14:textId="77777777" w:rsidR="00496BE1" w:rsidRPr="00C103F5" w:rsidRDefault="00C103F5"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Listens to differing ideas and views to develop a clear understanding of the issues.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Discusses issues credibly and thoughtfully without getting personal or aggressive.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Identifies relevant stakeholders.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Identifies other people's expectations and concerns.</w:t>
            </w:r>
          </w:p>
        </w:tc>
      </w:tr>
    </w:tbl>
    <w:p w14:paraId="00F846A7"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64B9A" w14:textId="77777777" w:rsidR="007211F7" w:rsidRDefault="007211F7">
      <w:pPr>
        <w:spacing w:after="0" w:line="240" w:lineRule="auto"/>
      </w:pPr>
      <w:r>
        <w:separator/>
      </w:r>
    </w:p>
  </w:endnote>
  <w:endnote w:type="continuationSeparator" w:id="0">
    <w:p w14:paraId="135BA649" w14:textId="77777777" w:rsidR="007211F7" w:rsidRDefault="0072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A5BF" w14:textId="77777777" w:rsidR="00F9133F" w:rsidRDefault="00C96A48">
    <w:pPr>
      <w:widowControl w:val="0"/>
      <w:autoSpaceDE w:val="0"/>
      <w:autoSpaceDN w:val="0"/>
      <w:adjustRightInd w:val="0"/>
      <w:spacing w:after="0" w:line="200" w:lineRule="exact"/>
      <w:rPr>
        <w:rFonts w:ascii="Times New Roman" w:hAnsi="Times New Roman"/>
        <w:sz w:val="20"/>
        <w:szCs w:val="20"/>
      </w:rPr>
    </w:pPr>
    <w:r>
      <w:rPr>
        <w:noProof/>
      </w:rPr>
      <w:pict w14:anchorId="6D725794">
        <v:shape id="_x0000_s2050" style="position:absolute;margin-left:55.2pt;margin-top:755.5pt;width:501.6pt;height:1pt;z-index:-251656192;mso-position-horizontal-relative:page;mso-position-vertical-relative:page" coordsize="10032,20" o:allowincell="f" path="m,hhl10032,e" filled="f" strokecolor="#bfbfbf" strokeweight="1.6pt">
          <v:path arrowok="t"/>
          <w10:wrap anchorx="page" anchory="page"/>
        </v:shape>
      </w:pict>
    </w:r>
    <w:r>
      <w:rPr>
        <w:noProof/>
      </w:rPr>
      <w:pict w14:anchorId="5696CD3D">
        <v:shapetype id="_x0000_t202" coordsize="21600,21600" o:spt="202" path="m,l,21600r21600,l21600,xe">
          <v:stroke joinstyle="miter"/>
          <v:path gradientshapeok="t" o:connecttype="rect"/>
        </v:shapetype>
        <v:shape id="_x0000_s2051" type="#_x0000_t202" style="position:absolute;margin-left:55.7pt;margin-top:757.15pt;width:28.3pt;height:10pt;z-index:-251655168;mso-position-horizontal-relative:page;mso-position-vertical-relative:page" o:allowincell="f" filled="f" stroked="f">
          <v:textbox style="mso-next-textbox:#_x0000_s2051" inset="0,0,0,0">
            <w:txbxContent>
              <w:p w14:paraId="06C4F00E"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087417">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r>
      <w:rPr>
        <w:noProof/>
      </w:rPr>
      <w:pict w14:anchorId="724C7C64">
        <v:shape id="_x0000_s2052" type="#_x0000_t202" style="position:absolute;margin-left:453.9pt;margin-top:757.15pt;width:71.8pt;height:10pt;z-index:-251654144;mso-position-horizontal-relative:page;mso-position-vertical-relative:page" o:allowincell="f" filled="f" stroked="f">
          <v:textbox style="mso-next-textbox:#_x0000_s2052" inset="0,0,0,0">
            <w:txbxContent>
              <w:p w14:paraId="6824EBC6"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F9EA6" w14:textId="77777777" w:rsidR="007211F7" w:rsidRDefault="007211F7">
      <w:pPr>
        <w:spacing w:after="0" w:line="240" w:lineRule="auto"/>
      </w:pPr>
      <w:r>
        <w:separator/>
      </w:r>
    </w:p>
  </w:footnote>
  <w:footnote w:type="continuationSeparator" w:id="0">
    <w:p w14:paraId="155062AD" w14:textId="77777777" w:rsidR="007211F7" w:rsidRDefault="00721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2FC0" w14:textId="77777777" w:rsidR="00F9133F" w:rsidRPr="005638CF" w:rsidRDefault="00C96A48" w:rsidP="00125BFE">
    <w:pPr>
      <w:widowControl w:val="0"/>
      <w:autoSpaceDE w:val="0"/>
      <w:autoSpaceDN w:val="0"/>
      <w:adjustRightInd w:val="0"/>
      <w:spacing w:before="31" w:after="0" w:line="240" w:lineRule="auto"/>
      <w:ind w:left="3402" w:right="4116"/>
      <w:rPr>
        <w:rFonts w:ascii="Arial" w:hAnsi="Arial" w:cs="Arial"/>
      </w:rPr>
    </w:pPr>
    <w:r>
      <w:rPr>
        <w:noProof/>
      </w:rPr>
      <w:pict w14:anchorId="63DE97CC">
        <v:rect id="_x0000_s2049" style="position:absolute;left:0;text-align:left;margin-left:480.75pt;margin-top:1.5pt;width:109.5pt;height:63pt;z-index:-251658240;mso-position-horizontal-relative:page;mso-position-vertical-relative:page" o:allowincell="f" filled="f" stroked="f">
          <v:textbox style="mso-next-textbox:#_x0000_s2049" inset="0,0,0,0">
            <w:txbxContent>
              <w:p w14:paraId="4E6EBBEB" w14:textId="77777777" w:rsidR="00F9133F" w:rsidRDefault="00BF6490">
                <w:pPr>
                  <w:spacing w:after="0" w:line="1000" w:lineRule="atLeast"/>
                  <w:rPr>
                    <w:rFonts w:ascii="Times New Roman" w:hAnsi="Times New Roman"/>
                    <w:sz w:val="24"/>
                    <w:szCs w:val="24"/>
                  </w:rPr>
                </w:pPr>
                <w:r w:rsidRPr="00595272">
                  <w:pict w14:anchorId="4871D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5pt;height:64.5pt">
                      <v:imagedata r:id="rId1" o:title=""/>
                    </v:shape>
                  </w:pict>
                </w:r>
              </w:p>
              <w:p w14:paraId="092BFB91" w14:textId="77777777" w:rsidR="00F9133F" w:rsidRDefault="00F9133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F9133F" w:rsidRPr="005638CF">
      <w:rPr>
        <w:rFonts w:ascii="Arial" w:hAnsi="Arial" w:cs="Arial"/>
        <w:b/>
        <w:bCs/>
      </w:rPr>
      <w:t>POSITION D</w:t>
    </w:r>
    <w:r w:rsidR="00F9133F" w:rsidRPr="005638CF">
      <w:rPr>
        <w:rFonts w:ascii="Arial" w:hAnsi="Arial" w:cs="Arial"/>
        <w:b/>
        <w:bCs/>
        <w:w w:val="99"/>
      </w:rPr>
      <w:t>ESCRIPTION</w:t>
    </w:r>
    <w:r w:rsidR="00F9133F">
      <w:rPr>
        <w:rFonts w:ascii="Arial" w:hAnsi="Arial" w:cs="Arial"/>
        <w:b/>
        <w:bCs/>
        <w:w w:val="99"/>
      </w:rPr>
      <w:br/>
    </w:r>
  </w:p>
  <w:p w14:paraId="38069A63" w14:textId="77777777" w:rsidR="00F9133F" w:rsidRDefault="00F9133F">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0F2E17"/>
    <w:multiLevelType w:val="hybridMultilevel"/>
    <w:tmpl w:val="B4B88C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6C94F0D"/>
    <w:multiLevelType w:val="hybridMultilevel"/>
    <w:tmpl w:val="B87C0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005092"/>
    <w:multiLevelType w:val="hybridMultilevel"/>
    <w:tmpl w:val="7BBC7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6" w15:restartNumberingAfterBreak="0">
    <w:nsid w:val="264F6DDB"/>
    <w:multiLevelType w:val="hybridMultilevel"/>
    <w:tmpl w:val="8F088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B2475"/>
    <w:multiLevelType w:val="hybridMultilevel"/>
    <w:tmpl w:val="AE5A2674"/>
    <w:lvl w:ilvl="0" w:tplc="0C090001">
      <w:start w:val="1"/>
      <w:numFmt w:val="bullet"/>
      <w:lvlText w:val=""/>
      <w:lvlJc w:val="left"/>
      <w:pPr>
        <w:tabs>
          <w:tab w:val="num" w:pos="360"/>
        </w:tabs>
        <w:ind w:left="360" w:hanging="360"/>
      </w:pPr>
      <w:rPr>
        <w:rFonts w:ascii="Symbol" w:hAnsi="Symbol" w:hint="default"/>
        <w:b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3EA1F7E"/>
    <w:multiLevelType w:val="hybridMultilevel"/>
    <w:tmpl w:val="9EEA17B6"/>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10" w15:restartNumberingAfterBreak="0">
    <w:nsid w:val="443E469A"/>
    <w:multiLevelType w:val="hybridMultilevel"/>
    <w:tmpl w:val="4F56F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4B4E7C"/>
    <w:multiLevelType w:val="hybridMultilevel"/>
    <w:tmpl w:val="8346AFF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51D94815"/>
    <w:multiLevelType w:val="hybridMultilevel"/>
    <w:tmpl w:val="0F1A9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FF56AB"/>
    <w:multiLevelType w:val="hybridMultilevel"/>
    <w:tmpl w:val="4FAA830E"/>
    <w:lvl w:ilvl="0" w:tplc="0C090001">
      <w:start w:val="1"/>
      <w:numFmt w:val="bullet"/>
      <w:lvlText w:val=""/>
      <w:lvlJc w:val="left"/>
      <w:pPr>
        <w:ind w:left="720" w:hanging="360"/>
      </w:pPr>
      <w:rPr>
        <w:rFonts w:ascii="Symbol" w:hAnsi="Symbol" w:hint="default"/>
      </w:rPr>
    </w:lvl>
    <w:lvl w:ilvl="1" w:tplc="2D1E2FCC">
      <w:numFmt w:val="bullet"/>
      <w:lvlText w:val="•"/>
      <w:lvlJc w:val="left"/>
      <w:pPr>
        <w:ind w:left="1440" w:hanging="360"/>
      </w:pPr>
      <w:rPr>
        <w:rFonts w:ascii="Arial" w:eastAsiaTheme="minorEastAsia"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4B6FB1"/>
    <w:multiLevelType w:val="hybridMultilevel"/>
    <w:tmpl w:val="2E46A0DE"/>
    <w:lvl w:ilvl="0" w:tplc="0409000F">
      <w:start w:val="1"/>
      <w:numFmt w:val="decimal"/>
      <w:lvlText w:val="%1."/>
      <w:lvlJc w:val="left"/>
      <w:pPr>
        <w:tabs>
          <w:tab w:val="num" w:pos="1353"/>
        </w:tabs>
        <w:ind w:left="1353" w:hanging="360"/>
      </w:pPr>
      <w:rPr>
        <w:rFonts w:cs="Times New Roman"/>
      </w:rPr>
    </w:lvl>
    <w:lvl w:ilvl="1" w:tplc="04090019">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15" w15:restartNumberingAfterBreak="0">
    <w:nsid w:val="7033194C"/>
    <w:multiLevelType w:val="hybridMultilevel"/>
    <w:tmpl w:val="2206A3F4"/>
    <w:lvl w:ilvl="0" w:tplc="4C72418E">
      <w:start w:val="1"/>
      <w:numFmt w:val="decimal"/>
      <w:lvlText w:val="%1."/>
      <w:lvlJc w:val="left"/>
      <w:pPr>
        <w:tabs>
          <w:tab w:val="num" w:pos="360"/>
        </w:tabs>
        <w:ind w:left="360" w:hanging="360"/>
      </w:pPr>
      <w:rPr>
        <w:rFonts w:cs="Times New Roman" w:hint="default"/>
        <w:b w:val="0"/>
        <w:sz w:val="22"/>
        <w:szCs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E031C6"/>
    <w:multiLevelType w:val="hybridMultilevel"/>
    <w:tmpl w:val="5A7A8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A1172D"/>
    <w:multiLevelType w:val="hybridMultilevel"/>
    <w:tmpl w:val="873EFC8E"/>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num w:numId="1">
    <w:abstractNumId w:val="5"/>
  </w:num>
  <w:num w:numId="2">
    <w:abstractNumId w:val="16"/>
  </w:num>
  <w:num w:numId="3">
    <w:abstractNumId w:val="17"/>
  </w:num>
  <w:num w:numId="4">
    <w:abstractNumId w:val="3"/>
  </w:num>
  <w:num w:numId="5">
    <w:abstractNumId w:val="0"/>
    <w:lvlOverride w:ilvl="0"/>
    <w:lvlOverride w:ilvl="1"/>
    <w:lvlOverride w:ilvl="2"/>
    <w:lvlOverride w:ilvl="3"/>
    <w:lvlOverride w:ilvl="4"/>
    <w:lvlOverride w:ilvl="5"/>
    <w:lvlOverride w:ilvl="6"/>
    <w:lvlOverride w:ilvl="7"/>
    <w:lvlOverride w:ilvl="8"/>
  </w:num>
  <w:num w:numId="6">
    <w:abstractNumId w:val="0"/>
  </w:num>
  <w:num w:numId="7">
    <w:abstractNumId w:val="8"/>
  </w:num>
  <w:num w:numId="8">
    <w:abstractNumId w:val="1"/>
  </w:num>
  <w:num w:numId="9">
    <w:abstractNumId w:val="4"/>
  </w:num>
  <w:num w:numId="10">
    <w:abstractNumId w:val="10"/>
  </w:num>
  <w:num w:numId="11">
    <w:abstractNumId w:val="9"/>
  </w:num>
  <w:num w:numId="12">
    <w:abstractNumId w:val="19"/>
  </w:num>
  <w:num w:numId="13">
    <w:abstractNumId w:val="12"/>
  </w:num>
  <w:num w:numId="14">
    <w:abstractNumId w:val="14"/>
  </w:num>
  <w:num w:numId="15">
    <w:abstractNumId w:val="11"/>
  </w:num>
  <w:num w:numId="16">
    <w:abstractNumId w:val="13"/>
  </w:num>
  <w:num w:numId="17">
    <w:abstractNumId w:val="18"/>
  </w:num>
  <w:num w:numId="18">
    <w:abstractNumId w:val="6"/>
  </w:num>
  <w:num w:numId="19">
    <w:abstractNumId w:val="1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200B"/>
    <w:rsid w:val="00001B81"/>
    <w:rsid w:val="00043942"/>
    <w:rsid w:val="00087417"/>
    <w:rsid w:val="000A16B0"/>
    <w:rsid w:val="000A4728"/>
    <w:rsid w:val="000B7536"/>
    <w:rsid w:val="000D667A"/>
    <w:rsid w:val="00112CD0"/>
    <w:rsid w:val="00125BFE"/>
    <w:rsid w:val="00152ED2"/>
    <w:rsid w:val="00154CD7"/>
    <w:rsid w:val="0016015B"/>
    <w:rsid w:val="00181F6A"/>
    <w:rsid w:val="001B1EE7"/>
    <w:rsid w:val="001B4DD7"/>
    <w:rsid w:val="001C0C9C"/>
    <w:rsid w:val="001E083D"/>
    <w:rsid w:val="001E13FD"/>
    <w:rsid w:val="00200955"/>
    <w:rsid w:val="00210A23"/>
    <w:rsid w:val="00282254"/>
    <w:rsid w:val="0030344D"/>
    <w:rsid w:val="003202FA"/>
    <w:rsid w:val="00336344"/>
    <w:rsid w:val="0033666F"/>
    <w:rsid w:val="00352456"/>
    <w:rsid w:val="00373840"/>
    <w:rsid w:val="00394EAC"/>
    <w:rsid w:val="003D04E6"/>
    <w:rsid w:val="003D4C91"/>
    <w:rsid w:val="003E299B"/>
    <w:rsid w:val="0046543F"/>
    <w:rsid w:val="00472338"/>
    <w:rsid w:val="00472DB0"/>
    <w:rsid w:val="00496BE1"/>
    <w:rsid w:val="004C287F"/>
    <w:rsid w:val="004F3BD8"/>
    <w:rsid w:val="00500421"/>
    <w:rsid w:val="0052340E"/>
    <w:rsid w:val="00535900"/>
    <w:rsid w:val="00542266"/>
    <w:rsid w:val="005638CF"/>
    <w:rsid w:val="00574A1C"/>
    <w:rsid w:val="00595272"/>
    <w:rsid w:val="005A0965"/>
    <w:rsid w:val="005A3792"/>
    <w:rsid w:val="005B324E"/>
    <w:rsid w:val="005B5AA5"/>
    <w:rsid w:val="005D4C9F"/>
    <w:rsid w:val="00631CA5"/>
    <w:rsid w:val="00650326"/>
    <w:rsid w:val="0065619B"/>
    <w:rsid w:val="00656D27"/>
    <w:rsid w:val="006A6BAE"/>
    <w:rsid w:val="006A7CBC"/>
    <w:rsid w:val="006B4817"/>
    <w:rsid w:val="006D14D8"/>
    <w:rsid w:val="006E6976"/>
    <w:rsid w:val="00703158"/>
    <w:rsid w:val="00711C90"/>
    <w:rsid w:val="007211F7"/>
    <w:rsid w:val="007276B4"/>
    <w:rsid w:val="00747804"/>
    <w:rsid w:val="007B0498"/>
    <w:rsid w:val="007C5968"/>
    <w:rsid w:val="007C7598"/>
    <w:rsid w:val="007D1AD8"/>
    <w:rsid w:val="007F01AA"/>
    <w:rsid w:val="007F27C1"/>
    <w:rsid w:val="00803559"/>
    <w:rsid w:val="00810F2E"/>
    <w:rsid w:val="0081710C"/>
    <w:rsid w:val="00820351"/>
    <w:rsid w:val="00842F64"/>
    <w:rsid w:val="008768AD"/>
    <w:rsid w:val="008772CF"/>
    <w:rsid w:val="0088505B"/>
    <w:rsid w:val="008C0389"/>
    <w:rsid w:val="008D4943"/>
    <w:rsid w:val="008E2DBE"/>
    <w:rsid w:val="0090472B"/>
    <w:rsid w:val="0093213E"/>
    <w:rsid w:val="00953B1A"/>
    <w:rsid w:val="00956C22"/>
    <w:rsid w:val="00970E4E"/>
    <w:rsid w:val="009A6847"/>
    <w:rsid w:val="009C3FD0"/>
    <w:rsid w:val="009C448D"/>
    <w:rsid w:val="009F2FEA"/>
    <w:rsid w:val="00A06848"/>
    <w:rsid w:val="00A23E3F"/>
    <w:rsid w:val="00A309C0"/>
    <w:rsid w:val="00A311CE"/>
    <w:rsid w:val="00A33037"/>
    <w:rsid w:val="00A65836"/>
    <w:rsid w:val="00A909E1"/>
    <w:rsid w:val="00AB248F"/>
    <w:rsid w:val="00AC2C22"/>
    <w:rsid w:val="00B05193"/>
    <w:rsid w:val="00B14EA8"/>
    <w:rsid w:val="00B312CE"/>
    <w:rsid w:val="00B54677"/>
    <w:rsid w:val="00B622FF"/>
    <w:rsid w:val="00B64431"/>
    <w:rsid w:val="00BB3B20"/>
    <w:rsid w:val="00BD2807"/>
    <w:rsid w:val="00BE4188"/>
    <w:rsid w:val="00BF6490"/>
    <w:rsid w:val="00C103F5"/>
    <w:rsid w:val="00C16EDD"/>
    <w:rsid w:val="00C34631"/>
    <w:rsid w:val="00C50C94"/>
    <w:rsid w:val="00C74EA7"/>
    <w:rsid w:val="00C96A48"/>
    <w:rsid w:val="00CC48BE"/>
    <w:rsid w:val="00CC7358"/>
    <w:rsid w:val="00D15F8C"/>
    <w:rsid w:val="00D1630A"/>
    <w:rsid w:val="00D21375"/>
    <w:rsid w:val="00D24B49"/>
    <w:rsid w:val="00D24E50"/>
    <w:rsid w:val="00D56FC4"/>
    <w:rsid w:val="00D82941"/>
    <w:rsid w:val="00D9093C"/>
    <w:rsid w:val="00DA0880"/>
    <w:rsid w:val="00DC200B"/>
    <w:rsid w:val="00E05BC2"/>
    <w:rsid w:val="00E11D8C"/>
    <w:rsid w:val="00E34261"/>
    <w:rsid w:val="00E67F69"/>
    <w:rsid w:val="00E77281"/>
    <w:rsid w:val="00E80B22"/>
    <w:rsid w:val="00E94587"/>
    <w:rsid w:val="00EC632C"/>
    <w:rsid w:val="00ED75C5"/>
    <w:rsid w:val="00EF0E25"/>
    <w:rsid w:val="00F053C9"/>
    <w:rsid w:val="00F30C94"/>
    <w:rsid w:val="00F31506"/>
    <w:rsid w:val="00F41D5D"/>
    <w:rsid w:val="00F44A19"/>
    <w:rsid w:val="00F573EB"/>
    <w:rsid w:val="00F64A92"/>
    <w:rsid w:val="00F866D8"/>
    <w:rsid w:val="00F9133F"/>
    <w:rsid w:val="00F96E61"/>
    <w:rsid w:val="00FA6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565B9B9"/>
  <w14:defaultImageDpi w14:val="0"/>
  <w15:docId w15:val="{388C505D-6C4C-4C8E-9511-1284A63B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344D"/>
    <w:rPr>
      <w:rFonts w:ascii="Tahoma" w:hAnsi="Tahoma" w:cs="Tahoma"/>
      <w:sz w:val="16"/>
      <w:szCs w:val="16"/>
    </w:rPr>
  </w:style>
  <w:style w:type="paragraph" w:customStyle="1" w:styleId="description2">
    <w:name w:val="description 2"/>
    <w:basedOn w:val="Normal"/>
    <w:rsid w:val="00472338"/>
    <w:pPr>
      <w:spacing w:before="80" w:after="80" w:line="240" w:lineRule="auto"/>
    </w:pPr>
    <w:rPr>
      <w:rFonts w:ascii="Arial Narrow" w:hAnsi="Arial Narrow" w:cs="Arial"/>
      <w:sz w:val="20"/>
      <w:szCs w:val="24"/>
      <w:lang w:eastAsia="en-US"/>
    </w:rPr>
  </w:style>
  <w:style w:type="character" w:styleId="CommentReference">
    <w:name w:val="annotation reference"/>
    <w:basedOn w:val="DefaultParagraphFont"/>
    <w:uiPriority w:val="99"/>
    <w:semiHidden/>
    <w:unhideWhenUsed/>
    <w:rsid w:val="009C448D"/>
    <w:rPr>
      <w:rFonts w:cs="Times New Roman"/>
      <w:sz w:val="16"/>
      <w:szCs w:val="16"/>
    </w:rPr>
  </w:style>
  <w:style w:type="paragraph" w:styleId="CommentText">
    <w:name w:val="annotation text"/>
    <w:basedOn w:val="Normal"/>
    <w:link w:val="CommentTextChar"/>
    <w:uiPriority w:val="99"/>
    <w:semiHidden/>
    <w:unhideWhenUsed/>
    <w:rsid w:val="009C448D"/>
    <w:rPr>
      <w:sz w:val="20"/>
      <w:szCs w:val="20"/>
    </w:rPr>
  </w:style>
  <w:style w:type="character" w:customStyle="1" w:styleId="CommentTextChar">
    <w:name w:val="Comment Text Char"/>
    <w:basedOn w:val="DefaultParagraphFont"/>
    <w:link w:val="CommentText"/>
    <w:uiPriority w:val="99"/>
    <w:semiHidden/>
    <w:locked/>
    <w:rsid w:val="009C448D"/>
    <w:rPr>
      <w:rFonts w:cs="Times New Roman"/>
      <w:sz w:val="20"/>
      <w:szCs w:val="20"/>
    </w:rPr>
  </w:style>
  <w:style w:type="paragraph" w:styleId="CommentSubject">
    <w:name w:val="annotation subject"/>
    <w:basedOn w:val="CommentText"/>
    <w:next w:val="CommentText"/>
    <w:link w:val="CommentSubjectChar"/>
    <w:uiPriority w:val="99"/>
    <w:semiHidden/>
    <w:unhideWhenUsed/>
    <w:rsid w:val="009C448D"/>
    <w:rPr>
      <w:b/>
      <w:bCs/>
    </w:rPr>
  </w:style>
  <w:style w:type="character" w:customStyle="1" w:styleId="CommentSubjectChar">
    <w:name w:val="Comment Subject Char"/>
    <w:basedOn w:val="CommentTextChar"/>
    <w:link w:val="CommentSubject"/>
    <w:uiPriority w:val="99"/>
    <w:semiHidden/>
    <w:locked/>
    <w:rsid w:val="009C448D"/>
    <w:rPr>
      <w:rFonts w:cs="Times New Roman"/>
      <w:b/>
      <w:bCs/>
      <w:sz w:val="20"/>
      <w:szCs w:val="20"/>
    </w:rPr>
  </w:style>
  <w:style w:type="paragraph" w:styleId="Revision">
    <w:name w:val="Revision"/>
    <w:hidden/>
    <w:uiPriority w:val="99"/>
    <w:semiHidden/>
    <w:rsid w:val="009C448D"/>
    <w:pPr>
      <w:spacing w:after="0" w:line="240" w:lineRule="auto"/>
    </w:pPr>
  </w:style>
  <w:style w:type="paragraph" w:styleId="NormalWeb">
    <w:name w:val="Normal (Web)"/>
    <w:basedOn w:val="Normal"/>
    <w:uiPriority w:val="99"/>
    <w:unhideWhenUsed/>
    <w:rsid w:val="005A3792"/>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A379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51609">
      <w:marLeft w:val="0"/>
      <w:marRight w:val="0"/>
      <w:marTop w:val="0"/>
      <w:marBottom w:val="0"/>
      <w:divBdr>
        <w:top w:val="none" w:sz="0" w:space="0" w:color="auto"/>
        <w:left w:val="none" w:sz="0" w:space="0" w:color="auto"/>
        <w:bottom w:val="none" w:sz="0" w:space="0" w:color="auto"/>
        <w:right w:val="none" w:sz="0" w:space="0" w:color="auto"/>
      </w:divBdr>
    </w:div>
    <w:div w:id="85351610">
      <w:marLeft w:val="0"/>
      <w:marRight w:val="0"/>
      <w:marTop w:val="0"/>
      <w:marBottom w:val="0"/>
      <w:divBdr>
        <w:top w:val="none" w:sz="0" w:space="0" w:color="auto"/>
        <w:left w:val="none" w:sz="0" w:space="0" w:color="auto"/>
        <w:bottom w:val="none" w:sz="0" w:space="0" w:color="auto"/>
        <w:right w:val="none" w:sz="0" w:space="0" w:color="auto"/>
      </w:divBdr>
    </w:div>
    <w:div w:id="85351611">
      <w:marLeft w:val="0"/>
      <w:marRight w:val="0"/>
      <w:marTop w:val="0"/>
      <w:marBottom w:val="0"/>
      <w:divBdr>
        <w:top w:val="none" w:sz="0" w:space="0" w:color="auto"/>
        <w:left w:val="none" w:sz="0" w:space="0" w:color="auto"/>
        <w:bottom w:val="none" w:sz="0" w:space="0" w:color="auto"/>
        <w:right w:val="none" w:sz="0" w:space="0" w:color="auto"/>
      </w:divBdr>
    </w:div>
    <w:div w:id="85351612">
      <w:marLeft w:val="0"/>
      <w:marRight w:val="0"/>
      <w:marTop w:val="0"/>
      <w:marBottom w:val="0"/>
      <w:divBdr>
        <w:top w:val="none" w:sz="0" w:space="0" w:color="auto"/>
        <w:left w:val="none" w:sz="0" w:space="0" w:color="auto"/>
        <w:bottom w:val="none" w:sz="0" w:space="0" w:color="auto"/>
        <w:right w:val="none" w:sz="0" w:space="0" w:color="auto"/>
      </w:divBdr>
    </w:div>
    <w:div w:id="85351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8" ma:contentTypeDescription="Create a new document." ma:contentTypeScope="" ma:versionID="ae0cf2e83181044e60f5ca43fefabb71">
  <xsd:schema xmlns:xsd="http://www.w3.org/2001/XMLSchema" xmlns:xs="http://www.w3.org/2001/XMLSchema" xmlns:p="http://schemas.microsoft.com/office/2006/metadata/properties" xmlns:ns3="96cf63dc-c005-4040-b256-443404592765" targetNamespace="http://schemas.microsoft.com/office/2006/metadata/properties" ma:root="true" ma:fieldsID="2e40d8f53b5ca5fbb7212f98591681f4" ns3:_="">
    <xsd:import namespace="96cf63dc-c005-4040-b256-4434045927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8DE4E-A747-4346-82DF-7156E0D8E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679BE-FB2E-4F21-96C9-2F025EAFBA92}">
  <ds:schemaRefs>
    <ds:schemaRef ds:uri="http://schemas.microsoft.com/sharepoint/v3/contenttype/forms"/>
  </ds:schemaRefs>
</ds:datastoreItem>
</file>

<file path=customXml/itemProps3.xml><?xml version="1.0" encoding="utf-8"?>
<ds:datastoreItem xmlns:ds="http://schemas.openxmlformats.org/officeDocument/2006/customXml" ds:itemID="{4726381E-4F84-43DC-A104-31025E668B77}">
  <ds:schemaRefs>
    <ds:schemaRef ds:uri="96cf63dc-c005-4040-b256-443404592765"/>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APS4 - Administration Support Officer (Canberra)</dc:title>
  <dc:subject/>
  <dc:creator>Aged Care Quality and Safety Commission</dc:creator>
  <cp:keywords/>
  <dc:description/>
  <cp:lastModifiedBy>Megan van der Hoeven</cp:lastModifiedBy>
  <cp:revision>3</cp:revision>
  <cp:lastPrinted>2019-04-14T23:30:00Z</cp:lastPrinted>
  <dcterms:created xsi:type="dcterms:W3CDTF">2021-05-12T22:32:00Z</dcterms:created>
  <dcterms:modified xsi:type="dcterms:W3CDTF">2021-05-12T22:35:00Z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