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01AA" w:rsidRPr="000A78D0" w:rsidRDefault="007F01AA" w:rsidP="002C3D5B">
      <w:pPr>
        <w:widowControl w:val="0"/>
        <w:tabs>
          <w:tab w:val="left" w:pos="2520"/>
        </w:tabs>
        <w:autoSpaceDE w:val="0"/>
        <w:autoSpaceDN w:val="0"/>
        <w:adjustRightInd w:val="0"/>
        <w:spacing w:after="0" w:line="226" w:lineRule="exact"/>
        <w:ind w:right="-20"/>
        <w:rPr>
          <w:rFonts w:ascii="Arial" w:hAnsi="Arial" w:cs="Arial"/>
          <w:sz w:val="21"/>
          <w:szCs w:val="21"/>
        </w:rPr>
      </w:pPr>
      <w:r w:rsidRPr="00810F2E">
        <w:rPr>
          <w:rFonts w:ascii="Arial" w:hAnsi="Arial" w:cs="Arial"/>
          <w:b/>
          <w:bCs/>
          <w:position w:val="-1"/>
          <w:sz w:val="21"/>
          <w:szCs w:val="21"/>
        </w:rPr>
        <w:t>Position:</w:t>
      </w:r>
      <w:r w:rsidR="007D31C5">
        <w:rPr>
          <w:rFonts w:ascii="Arial" w:hAnsi="Arial" w:cs="Arial"/>
          <w:b/>
          <w:bCs/>
          <w:position w:val="-1"/>
          <w:sz w:val="21"/>
          <w:szCs w:val="21"/>
        </w:rPr>
        <w:t xml:space="preserve"> </w:t>
      </w:r>
      <w:r w:rsidR="007D31C5" w:rsidRPr="000A78D0">
        <w:rPr>
          <w:rFonts w:ascii="Arial" w:hAnsi="Arial" w:cs="Arial"/>
          <w:position w:val="-1"/>
          <w:sz w:val="21"/>
          <w:szCs w:val="21"/>
        </w:rPr>
        <w:t>Senior Communications Officer</w:t>
      </w:r>
      <w:r w:rsidR="000D398B">
        <w:rPr>
          <w:rFonts w:ascii="Arial" w:hAnsi="Arial" w:cs="Arial"/>
          <w:position w:val="-1"/>
          <w:sz w:val="21"/>
          <w:szCs w:val="21"/>
        </w:rPr>
        <w:t xml:space="preserve"> </w:t>
      </w:r>
      <w:r w:rsidR="002A51F1" w:rsidRPr="000A78D0">
        <w:rPr>
          <w:rFonts w:ascii="Arial" w:hAnsi="Arial" w:cs="Arial"/>
          <w:position w:val="-1"/>
          <w:sz w:val="21"/>
          <w:szCs w:val="21"/>
        </w:rPr>
        <w:t>APS 6</w:t>
      </w:r>
      <w:r w:rsidR="00F22EE1" w:rsidRPr="000A78D0">
        <w:rPr>
          <w:rFonts w:ascii="Arial" w:hAnsi="Arial" w:cs="Arial"/>
          <w:position w:val="-1"/>
          <w:sz w:val="21"/>
          <w:szCs w:val="21"/>
        </w:rPr>
        <w:t xml:space="preserve"> </w:t>
      </w:r>
    </w:p>
    <w:p w:rsidR="007F01AA" w:rsidRPr="000A78D0" w:rsidRDefault="007F01AA" w:rsidP="002C3D5B">
      <w:pPr>
        <w:widowControl w:val="0"/>
        <w:autoSpaceDE w:val="0"/>
        <w:autoSpaceDN w:val="0"/>
        <w:adjustRightInd w:val="0"/>
        <w:spacing w:before="5" w:after="0" w:line="140" w:lineRule="exact"/>
        <w:rPr>
          <w:rFonts w:ascii="Arial" w:hAnsi="Arial" w:cs="Arial"/>
          <w:sz w:val="21"/>
          <w:szCs w:val="21"/>
        </w:rPr>
      </w:pPr>
    </w:p>
    <w:p w:rsidR="003E56F9" w:rsidRPr="00C8292F" w:rsidRDefault="003E56F9" w:rsidP="003E56F9">
      <w:pPr>
        <w:widowControl w:val="0"/>
        <w:tabs>
          <w:tab w:val="left" w:pos="2520"/>
        </w:tabs>
        <w:autoSpaceDE w:val="0"/>
        <w:autoSpaceDN w:val="0"/>
        <w:adjustRightInd w:val="0"/>
        <w:spacing w:before="36" w:after="0" w:line="360" w:lineRule="auto"/>
        <w:ind w:right="-20"/>
        <w:rPr>
          <w:rFonts w:ascii="Arial" w:hAnsi="Arial" w:cs="Arial"/>
          <w:sz w:val="21"/>
          <w:szCs w:val="21"/>
        </w:rPr>
      </w:pPr>
      <w:r>
        <w:rPr>
          <w:rFonts w:ascii="Arial" w:hAnsi="Arial" w:cs="Arial"/>
          <w:b/>
          <w:bCs/>
          <w:position w:val="-1"/>
          <w:sz w:val="21"/>
          <w:szCs w:val="21"/>
        </w:rPr>
        <w:t>Flexible l</w:t>
      </w:r>
      <w:r w:rsidRPr="00C8292F">
        <w:rPr>
          <w:rFonts w:ascii="Arial" w:hAnsi="Arial" w:cs="Arial"/>
          <w:b/>
          <w:bCs/>
          <w:position w:val="-1"/>
          <w:sz w:val="21"/>
          <w:szCs w:val="21"/>
        </w:rPr>
        <w:t>oc</w:t>
      </w:r>
      <w:r w:rsidRPr="00C8292F">
        <w:rPr>
          <w:rFonts w:ascii="Arial" w:hAnsi="Arial" w:cs="Arial"/>
          <w:b/>
          <w:bCs/>
          <w:spacing w:val="-1"/>
          <w:position w:val="-1"/>
          <w:sz w:val="21"/>
          <w:szCs w:val="21"/>
        </w:rPr>
        <w:t>a</w:t>
      </w:r>
      <w:r w:rsidRPr="00C8292F">
        <w:rPr>
          <w:rFonts w:ascii="Arial" w:hAnsi="Arial" w:cs="Arial"/>
          <w:b/>
          <w:bCs/>
          <w:position w:val="-1"/>
          <w:sz w:val="21"/>
          <w:szCs w:val="21"/>
        </w:rPr>
        <w:t>tion:</w:t>
      </w:r>
      <w:r>
        <w:rPr>
          <w:rFonts w:ascii="Arial" w:hAnsi="Arial" w:cs="Arial"/>
          <w:b/>
          <w:bCs/>
          <w:position w:val="-1"/>
          <w:sz w:val="21"/>
          <w:szCs w:val="21"/>
        </w:rPr>
        <w:t xml:space="preserve"> </w:t>
      </w:r>
      <w:r>
        <w:rPr>
          <w:rFonts w:ascii="Arial" w:hAnsi="Arial" w:cs="Arial"/>
          <w:bCs/>
          <w:position w:val="-1"/>
          <w:sz w:val="21"/>
          <w:szCs w:val="21"/>
        </w:rPr>
        <w:t>Sydney, Parramatta, Brisbane, Melbourne, Canberra, Adelaide</w:t>
      </w:r>
    </w:p>
    <w:p w:rsidR="007F01AA" w:rsidRPr="00810F2E" w:rsidRDefault="007F01AA" w:rsidP="002C3D5B">
      <w:pPr>
        <w:widowControl w:val="0"/>
        <w:tabs>
          <w:tab w:val="left" w:pos="2520"/>
        </w:tabs>
        <w:autoSpaceDE w:val="0"/>
        <w:autoSpaceDN w:val="0"/>
        <w:adjustRightInd w:val="0"/>
        <w:spacing w:before="36" w:after="0" w:line="360" w:lineRule="auto"/>
        <w:rPr>
          <w:rFonts w:ascii="Arial" w:hAnsi="Arial" w:cs="Arial"/>
          <w:sz w:val="21"/>
          <w:szCs w:val="21"/>
        </w:rPr>
      </w:pPr>
      <w:r w:rsidRPr="00810F2E">
        <w:rPr>
          <w:rFonts w:ascii="Arial" w:hAnsi="Arial" w:cs="Arial"/>
          <w:b/>
          <w:bCs/>
          <w:position w:val="-1"/>
          <w:sz w:val="21"/>
          <w:szCs w:val="21"/>
        </w:rPr>
        <w:t>Repo</w:t>
      </w:r>
      <w:r w:rsidRPr="00810F2E">
        <w:rPr>
          <w:rFonts w:ascii="Arial" w:hAnsi="Arial" w:cs="Arial"/>
          <w:b/>
          <w:bCs/>
          <w:spacing w:val="-1"/>
          <w:position w:val="-1"/>
          <w:sz w:val="21"/>
          <w:szCs w:val="21"/>
        </w:rPr>
        <w:t>r</w:t>
      </w:r>
      <w:r w:rsidRPr="00810F2E">
        <w:rPr>
          <w:rFonts w:ascii="Arial" w:hAnsi="Arial" w:cs="Arial"/>
          <w:b/>
          <w:bCs/>
          <w:position w:val="-1"/>
          <w:sz w:val="21"/>
          <w:szCs w:val="21"/>
        </w:rPr>
        <w:t>ting t</w:t>
      </w:r>
      <w:r w:rsidRPr="00810F2E">
        <w:rPr>
          <w:rFonts w:ascii="Arial" w:hAnsi="Arial" w:cs="Arial"/>
          <w:b/>
          <w:bCs/>
          <w:spacing w:val="-1"/>
          <w:position w:val="-1"/>
          <w:sz w:val="21"/>
          <w:szCs w:val="21"/>
        </w:rPr>
        <w:t>o</w:t>
      </w:r>
      <w:r w:rsidRPr="00810F2E">
        <w:rPr>
          <w:rFonts w:ascii="Arial" w:hAnsi="Arial" w:cs="Arial"/>
          <w:b/>
          <w:bCs/>
          <w:position w:val="-1"/>
          <w:sz w:val="21"/>
          <w:szCs w:val="21"/>
        </w:rPr>
        <w:t>:</w:t>
      </w:r>
      <w:r w:rsidR="007D31C5">
        <w:rPr>
          <w:rFonts w:ascii="Arial" w:hAnsi="Arial" w:cs="Arial"/>
          <w:b/>
          <w:bCs/>
          <w:position w:val="-1"/>
          <w:sz w:val="21"/>
          <w:szCs w:val="21"/>
        </w:rPr>
        <w:t xml:space="preserve"> </w:t>
      </w:r>
      <w:r w:rsidR="007D31C5" w:rsidRPr="000A78D0">
        <w:rPr>
          <w:rFonts w:ascii="Arial" w:hAnsi="Arial" w:cs="Arial"/>
          <w:position w:val="-1"/>
          <w:sz w:val="21"/>
          <w:szCs w:val="21"/>
        </w:rPr>
        <w:t xml:space="preserve">Assistant Director, </w:t>
      </w:r>
      <w:r w:rsidR="00EA33A7">
        <w:rPr>
          <w:rFonts w:ascii="Arial" w:hAnsi="Arial" w:cs="Arial"/>
          <w:position w:val="-1"/>
          <w:sz w:val="21"/>
          <w:szCs w:val="21"/>
        </w:rPr>
        <w:t xml:space="preserve">Digital </w:t>
      </w:r>
      <w:r w:rsidR="007D31C5" w:rsidRPr="000A78D0">
        <w:rPr>
          <w:rFonts w:ascii="Arial" w:hAnsi="Arial" w:cs="Arial"/>
          <w:position w:val="-1"/>
          <w:sz w:val="21"/>
          <w:szCs w:val="21"/>
        </w:rPr>
        <w:t>Communications</w:t>
      </w:r>
      <w:r w:rsidR="00CB1E7A">
        <w:rPr>
          <w:rFonts w:ascii="Arial" w:hAnsi="Arial" w:cs="Arial"/>
          <w:position w:val="-1"/>
          <w:sz w:val="21"/>
          <w:szCs w:val="21"/>
        </w:rPr>
        <w:t>,</w:t>
      </w:r>
      <w:r w:rsidR="007D31C5" w:rsidRPr="000A78D0">
        <w:rPr>
          <w:rFonts w:ascii="Arial" w:hAnsi="Arial" w:cs="Arial"/>
          <w:position w:val="-1"/>
          <w:sz w:val="21"/>
          <w:szCs w:val="21"/>
        </w:rPr>
        <w:t xml:space="preserve"> EL1</w:t>
      </w:r>
      <w:r w:rsidRPr="000A78D0">
        <w:rPr>
          <w:rFonts w:ascii="Arial" w:hAnsi="Arial" w:cs="Arial"/>
          <w:position w:val="-1"/>
          <w:sz w:val="21"/>
          <w:szCs w:val="21"/>
        </w:rPr>
        <w:tab/>
      </w:r>
    </w:p>
    <w:p w:rsidR="003E56F9" w:rsidRDefault="00E04602" w:rsidP="002C3D5B">
      <w:pPr>
        <w:widowControl w:val="0"/>
        <w:tabs>
          <w:tab w:val="left" w:pos="2520"/>
        </w:tabs>
        <w:autoSpaceDE w:val="0"/>
        <w:autoSpaceDN w:val="0"/>
        <w:adjustRightInd w:val="0"/>
        <w:spacing w:before="35" w:after="0"/>
        <w:ind w:right="-20"/>
        <w:rPr>
          <w:rFonts w:ascii="Arial" w:hAnsi="Arial" w:cs="Arial"/>
          <w:position w:val="-1"/>
          <w:sz w:val="21"/>
          <w:szCs w:val="21"/>
        </w:rPr>
      </w:pPr>
      <w:r>
        <w:rPr>
          <w:rFonts w:ascii="Arial" w:hAnsi="Arial" w:cs="Arial"/>
          <w:b/>
          <w:bCs/>
          <w:position w:val="-1"/>
          <w:sz w:val="21"/>
          <w:szCs w:val="21"/>
        </w:rPr>
        <w:t xml:space="preserve">Date: </w:t>
      </w:r>
      <w:r w:rsidR="003E56F9">
        <w:rPr>
          <w:rFonts w:ascii="Arial" w:hAnsi="Arial" w:cs="Arial"/>
          <w:position w:val="-1"/>
          <w:sz w:val="21"/>
          <w:szCs w:val="21"/>
        </w:rPr>
        <w:t>March 2022</w:t>
      </w:r>
    </w:p>
    <w:p w:rsidR="000A78D0" w:rsidRDefault="00E04602" w:rsidP="003E56F9">
      <w:pPr>
        <w:widowControl w:val="0"/>
        <w:tabs>
          <w:tab w:val="left" w:pos="2520"/>
        </w:tabs>
        <w:autoSpaceDE w:val="0"/>
        <w:autoSpaceDN w:val="0"/>
        <w:adjustRightInd w:val="0"/>
        <w:spacing w:before="35" w:after="0"/>
        <w:ind w:right="-20"/>
        <w:rPr>
          <w:rFonts w:ascii="Arial" w:hAnsi="Arial" w:cs="Arial"/>
          <w:b/>
          <w:bCs/>
          <w:position w:val="-1"/>
          <w:sz w:val="21"/>
          <w:szCs w:val="21"/>
        </w:rPr>
      </w:pPr>
      <w:r>
        <w:rPr>
          <w:rFonts w:ascii="Arial" w:hAnsi="Arial" w:cs="Arial"/>
          <w:b/>
          <w:bCs/>
          <w:position w:val="-1"/>
          <w:sz w:val="21"/>
          <w:szCs w:val="21"/>
        </w:rPr>
        <w:br/>
      </w:r>
      <w:r w:rsidR="007F01AA" w:rsidRPr="007255A4">
        <w:rPr>
          <w:rFonts w:ascii="Arial" w:hAnsi="Arial" w:cs="Arial"/>
          <w:b/>
          <w:bCs/>
          <w:position w:val="-1"/>
          <w:sz w:val="21"/>
          <w:szCs w:val="21"/>
        </w:rPr>
        <w:t xml:space="preserve">Purpose </w:t>
      </w:r>
      <w:r w:rsidR="007F01AA" w:rsidRPr="007255A4">
        <w:rPr>
          <w:rFonts w:ascii="Arial" w:hAnsi="Arial" w:cs="Arial"/>
          <w:b/>
          <w:bCs/>
          <w:spacing w:val="-1"/>
          <w:position w:val="-1"/>
          <w:sz w:val="21"/>
          <w:szCs w:val="21"/>
        </w:rPr>
        <w:t>o</w:t>
      </w:r>
      <w:r w:rsidR="007F01AA" w:rsidRPr="007255A4">
        <w:rPr>
          <w:rFonts w:ascii="Arial" w:hAnsi="Arial" w:cs="Arial"/>
          <w:b/>
          <w:bCs/>
          <w:position w:val="-1"/>
          <w:sz w:val="21"/>
          <w:szCs w:val="21"/>
        </w:rPr>
        <w:t xml:space="preserve">f </w:t>
      </w:r>
      <w:r w:rsidR="0065394D">
        <w:rPr>
          <w:rFonts w:ascii="Arial" w:hAnsi="Arial" w:cs="Arial"/>
          <w:b/>
          <w:bCs/>
          <w:position w:val="-1"/>
          <w:sz w:val="21"/>
          <w:szCs w:val="21"/>
        </w:rPr>
        <w:t xml:space="preserve">the </w:t>
      </w:r>
      <w:r w:rsidR="007F01AA" w:rsidRPr="007255A4">
        <w:rPr>
          <w:rFonts w:ascii="Arial" w:hAnsi="Arial" w:cs="Arial"/>
          <w:b/>
          <w:bCs/>
          <w:position w:val="-1"/>
          <w:sz w:val="21"/>
          <w:szCs w:val="21"/>
        </w:rPr>
        <w:t>position:</w:t>
      </w:r>
      <w:r w:rsidR="00CB1E7A" w:rsidRPr="007255A4">
        <w:rPr>
          <w:rFonts w:ascii="Arial" w:hAnsi="Arial" w:cs="Arial"/>
          <w:b/>
          <w:bCs/>
          <w:position w:val="-1"/>
          <w:sz w:val="21"/>
          <w:szCs w:val="21"/>
        </w:rPr>
        <w:t xml:space="preserve"> </w:t>
      </w:r>
    </w:p>
    <w:p w:rsidR="003E56F9" w:rsidRPr="007255A4" w:rsidRDefault="003E56F9" w:rsidP="003E56F9">
      <w:pPr>
        <w:widowControl w:val="0"/>
        <w:tabs>
          <w:tab w:val="left" w:pos="2520"/>
        </w:tabs>
        <w:autoSpaceDE w:val="0"/>
        <w:autoSpaceDN w:val="0"/>
        <w:adjustRightInd w:val="0"/>
        <w:spacing w:before="35" w:after="0"/>
        <w:ind w:right="-20"/>
        <w:rPr>
          <w:rFonts w:ascii="Arial" w:hAnsi="Arial" w:cs="Arial"/>
          <w:b/>
          <w:bCs/>
          <w:position w:val="-1"/>
          <w:sz w:val="21"/>
          <w:szCs w:val="21"/>
        </w:rPr>
      </w:pPr>
    </w:p>
    <w:p w:rsidR="00AC1939" w:rsidRPr="007255A4" w:rsidRDefault="00AC1939" w:rsidP="00AC1939">
      <w:pPr>
        <w:rPr>
          <w:rFonts w:ascii="Arial" w:hAnsi="Arial" w:cs="Arial"/>
          <w:b/>
          <w:bCs/>
          <w:position w:val="-1"/>
          <w:sz w:val="21"/>
          <w:szCs w:val="21"/>
        </w:rPr>
      </w:pPr>
      <w:bookmarkStart w:id="0" w:name="_Hlk69051367"/>
      <w:r w:rsidRPr="007255A4">
        <w:rPr>
          <w:rFonts w:ascii="Arial" w:hAnsi="Arial" w:cs="Arial"/>
          <w:bCs/>
          <w:position w:val="-1"/>
          <w:sz w:val="21"/>
          <w:szCs w:val="21"/>
        </w:rPr>
        <w:t xml:space="preserve">As a member of the Communications team, this position is responsible for the day-to-day management of the Commission’s </w:t>
      </w:r>
      <w:r w:rsidR="005D21F8">
        <w:rPr>
          <w:rFonts w:ascii="Arial" w:hAnsi="Arial" w:cs="Arial"/>
          <w:bCs/>
          <w:position w:val="-1"/>
          <w:sz w:val="21"/>
          <w:szCs w:val="21"/>
        </w:rPr>
        <w:t xml:space="preserve">social media channels </w:t>
      </w:r>
      <w:r w:rsidR="00322049" w:rsidRPr="007255A4">
        <w:rPr>
          <w:rFonts w:ascii="Arial" w:hAnsi="Arial" w:cs="Arial"/>
          <w:bCs/>
          <w:position w:val="-1"/>
          <w:sz w:val="21"/>
          <w:szCs w:val="21"/>
        </w:rPr>
        <w:t>including</w:t>
      </w:r>
      <w:r w:rsidRPr="007255A4">
        <w:rPr>
          <w:rFonts w:ascii="Arial" w:hAnsi="Arial" w:cs="Arial"/>
          <w:bCs/>
          <w:position w:val="-1"/>
          <w:sz w:val="21"/>
          <w:szCs w:val="21"/>
        </w:rPr>
        <w:t xml:space="preserve"> </w:t>
      </w:r>
      <w:r w:rsidR="005D21F8">
        <w:rPr>
          <w:rFonts w:ascii="Arial" w:hAnsi="Arial" w:cs="Arial"/>
          <w:bCs/>
          <w:position w:val="-1"/>
          <w:sz w:val="21"/>
          <w:szCs w:val="21"/>
        </w:rPr>
        <w:t xml:space="preserve">supporting the development and implementation of the social media strategy, </w:t>
      </w:r>
      <w:r w:rsidR="005D21F8" w:rsidRPr="005D21F8">
        <w:rPr>
          <w:rFonts w:ascii="Arial" w:hAnsi="Arial" w:cs="Arial"/>
          <w:bCs/>
          <w:position w:val="-1"/>
          <w:sz w:val="21"/>
          <w:szCs w:val="21"/>
        </w:rPr>
        <w:t>monitoring community and reputation, as well as responding to social media engagement</w:t>
      </w:r>
      <w:r w:rsidR="00190462" w:rsidRPr="007255A4">
        <w:rPr>
          <w:rFonts w:ascii="Arial" w:hAnsi="Arial" w:cs="Arial"/>
          <w:bCs/>
          <w:position w:val="-1"/>
          <w:sz w:val="21"/>
          <w:szCs w:val="21"/>
        </w:rPr>
        <w:t xml:space="preserve">, and supporting </w:t>
      </w:r>
      <w:r w:rsidRPr="007255A4">
        <w:rPr>
          <w:rFonts w:ascii="Arial" w:hAnsi="Arial" w:cs="Arial"/>
          <w:bCs/>
          <w:position w:val="-1"/>
          <w:sz w:val="21"/>
          <w:szCs w:val="21"/>
        </w:rPr>
        <w:t>other activities of the Communications team and broader Commission.</w:t>
      </w:r>
    </w:p>
    <w:bookmarkEnd w:id="0"/>
    <w:p w:rsidR="007D31C5" w:rsidRPr="007255A4" w:rsidRDefault="007D31C5" w:rsidP="002C3D5B">
      <w:pPr>
        <w:widowControl w:val="0"/>
        <w:tabs>
          <w:tab w:val="left" w:pos="2520"/>
        </w:tabs>
        <w:autoSpaceDE w:val="0"/>
        <w:autoSpaceDN w:val="0"/>
        <w:adjustRightInd w:val="0"/>
        <w:spacing w:before="35" w:after="0"/>
        <w:ind w:left="142" w:right="-20"/>
        <w:rPr>
          <w:rFonts w:ascii="Arial" w:hAnsi="Arial" w:cs="Arial"/>
          <w:bCs/>
          <w:position w:val="-1"/>
          <w:sz w:val="21"/>
          <w:szCs w:val="21"/>
        </w:rPr>
      </w:pPr>
    </w:p>
    <w:p w:rsidR="005638CF" w:rsidRPr="007255A4" w:rsidRDefault="005638CF" w:rsidP="002C3D5B">
      <w:pPr>
        <w:widowControl w:val="0"/>
        <w:tabs>
          <w:tab w:val="left" w:pos="2520"/>
        </w:tabs>
        <w:autoSpaceDE w:val="0"/>
        <w:autoSpaceDN w:val="0"/>
        <w:adjustRightInd w:val="0"/>
        <w:spacing w:before="35" w:after="0"/>
        <w:ind w:right="-20"/>
        <w:rPr>
          <w:rFonts w:ascii="Arial" w:hAnsi="Arial" w:cs="Arial"/>
          <w:b/>
          <w:sz w:val="21"/>
          <w:szCs w:val="21"/>
        </w:rPr>
      </w:pPr>
      <w:r w:rsidRPr="007255A4">
        <w:rPr>
          <w:rFonts w:ascii="Arial" w:hAnsi="Arial" w:cs="Arial"/>
          <w:b/>
          <w:sz w:val="21"/>
          <w:szCs w:val="21"/>
        </w:rPr>
        <w:t>Key Accountabilities</w:t>
      </w:r>
    </w:p>
    <w:p w:rsidR="007D31C5" w:rsidRPr="007255A4" w:rsidRDefault="007D31C5" w:rsidP="002C3D5B">
      <w:pPr>
        <w:numPr>
          <w:ilvl w:val="0"/>
          <w:numId w:val="11"/>
        </w:numPr>
        <w:ind w:left="357" w:hanging="357"/>
        <w:rPr>
          <w:rFonts w:ascii="Arial" w:hAnsi="Arial" w:cs="Arial"/>
          <w:bCs/>
          <w:position w:val="-1"/>
          <w:sz w:val="21"/>
          <w:szCs w:val="21"/>
        </w:rPr>
      </w:pPr>
      <w:bookmarkStart w:id="1" w:name="_Hlk69051388"/>
      <w:r w:rsidRPr="007255A4">
        <w:rPr>
          <w:rFonts w:ascii="Arial" w:hAnsi="Arial" w:cs="Arial"/>
          <w:bCs/>
          <w:position w:val="-1"/>
          <w:sz w:val="21"/>
          <w:szCs w:val="21"/>
        </w:rPr>
        <w:t xml:space="preserve">Primary responsibility for the day-to-day management of the </w:t>
      </w:r>
      <w:r w:rsidR="005D21F8">
        <w:rPr>
          <w:rFonts w:ascii="Arial" w:hAnsi="Arial" w:cs="Arial"/>
          <w:bCs/>
          <w:position w:val="-1"/>
          <w:sz w:val="21"/>
          <w:szCs w:val="21"/>
        </w:rPr>
        <w:t>Commission’s social media channels</w:t>
      </w:r>
      <w:r w:rsidR="00EA33A7">
        <w:rPr>
          <w:rFonts w:ascii="Arial" w:hAnsi="Arial" w:cs="Arial"/>
          <w:bCs/>
          <w:position w:val="-1"/>
          <w:sz w:val="21"/>
          <w:szCs w:val="21"/>
        </w:rPr>
        <w:t xml:space="preserve"> (LinkedIn, Facebook, Twitter, YouTube</w:t>
      </w:r>
      <w:r w:rsidR="0066653F">
        <w:rPr>
          <w:rFonts w:ascii="Arial" w:hAnsi="Arial" w:cs="Arial"/>
          <w:bCs/>
          <w:position w:val="-1"/>
          <w:sz w:val="21"/>
          <w:szCs w:val="21"/>
        </w:rPr>
        <w:t xml:space="preserve"> and other relevant platforms</w:t>
      </w:r>
      <w:r w:rsidR="00EA33A7">
        <w:rPr>
          <w:rFonts w:ascii="Arial" w:hAnsi="Arial" w:cs="Arial"/>
          <w:bCs/>
          <w:position w:val="-1"/>
          <w:sz w:val="21"/>
          <w:szCs w:val="21"/>
        </w:rPr>
        <w:t>)</w:t>
      </w:r>
    </w:p>
    <w:p w:rsidR="005D21F8" w:rsidRDefault="005D21F8" w:rsidP="002C3D5B">
      <w:pPr>
        <w:numPr>
          <w:ilvl w:val="0"/>
          <w:numId w:val="11"/>
        </w:numPr>
        <w:ind w:left="357" w:hanging="357"/>
        <w:rPr>
          <w:rFonts w:ascii="Arial" w:hAnsi="Arial" w:cs="Arial"/>
          <w:bCs/>
          <w:position w:val="-1"/>
          <w:sz w:val="21"/>
          <w:szCs w:val="21"/>
        </w:rPr>
      </w:pPr>
      <w:r>
        <w:rPr>
          <w:rFonts w:ascii="Arial" w:hAnsi="Arial" w:cs="Arial"/>
          <w:bCs/>
          <w:position w:val="-1"/>
          <w:sz w:val="21"/>
          <w:szCs w:val="21"/>
        </w:rPr>
        <w:t xml:space="preserve">Enhance and maintain the Commission’s presence on social media platforms and </w:t>
      </w:r>
      <w:r w:rsidR="00D41D86">
        <w:rPr>
          <w:rFonts w:ascii="Arial" w:hAnsi="Arial" w:cs="Arial"/>
          <w:bCs/>
          <w:position w:val="-1"/>
          <w:sz w:val="21"/>
          <w:szCs w:val="21"/>
        </w:rPr>
        <w:t xml:space="preserve">with community </w:t>
      </w:r>
      <w:r>
        <w:rPr>
          <w:rFonts w:ascii="Arial" w:hAnsi="Arial" w:cs="Arial"/>
          <w:bCs/>
          <w:position w:val="-1"/>
          <w:sz w:val="21"/>
          <w:szCs w:val="21"/>
        </w:rPr>
        <w:t>engagement</w:t>
      </w:r>
    </w:p>
    <w:p w:rsidR="005D21F8" w:rsidRDefault="000664AA" w:rsidP="002C3D5B">
      <w:pPr>
        <w:numPr>
          <w:ilvl w:val="0"/>
          <w:numId w:val="11"/>
        </w:numPr>
        <w:ind w:left="357" w:hanging="357"/>
        <w:rPr>
          <w:rFonts w:ascii="Arial" w:hAnsi="Arial" w:cs="Arial"/>
          <w:bCs/>
          <w:position w:val="-1"/>
          <w:sz w:val="21"/>
          <w:szCs w:val="21"/>
        </w:rPr>
      </w:pPr>
      <w:r>
        <w:rPr>
          <w:rFonts w:ascii="Arial" w:hAnsi="Arial" w:cs="Arial"/>
          <w:bCs/>
          <w:position w:val="-1"/>
          <w:sz w:val="21"/>
          <w:szCs w:val="21"/>
        </w:rPr>
        <w:t>Create</w:t>
      </w:r>
      <w:r w:rsidR="005D21F8">
        <w:rPr>
          <w:rFonts w:ascii="Arial" w:hAnsi="Arial" w:cs="Arial"/>
          <w:bCs/>
          <w:position w:val="-1"/>
          <w:sz w:val="21"/>
          <w:szCs w:val="21"/>
        </w:rPr>
        <w:t xml:space="preserve"> </w:t>
      </w:r>
      <w:r>
        <w:rPr>
          <w:rFonts w:ascii="Arial" w:hAnsi="Arial" w:cs="Arial"/>
          <w:bCs/>
          <w:position w:val="-1"/>
          <w:sz w:val="21"/>
          <w:szCs w:val="21"/>
        </w:rPr>
        <w:t xml:space="preserve">engaging </w:t>
      </w:r>
      <w:r w:rsidR="005D21F8">
        <w:rPr>
          <w:rFonts w:ascii="Arial" w:hAnsi="Arial" w:cs="Arial"/>
          <w:bCs/>
          <w:position w:val="-1"/>
          <w:sz w:val="21"/>
          <w:szCs w:val="21"/>
        </w:rPr>
        <w:t xml:space="preserve">social </w:t>
      </w:r>
      <w:r w:rsidR="00663CBD">
        <w:rPr>
          <w:rFonts w:ascii="Arial" w:hAnsi="Arial" w:cs="Arial"/>
          <w:bCs/>
          <w:position w:val="-1"/>
          <w:sz w:val="21"/>
          <w:szCs w:val="21"/>
        </w:rPr>
        <w:t xml:space="preserve">media </w:t>
      </w:r>
      <w:r w:rsidR="005D21F8">
        <w:rPr>
          <w:rFonts w:ascii="Arial" w:hAnsi="Arial" w:cs="Arial"/>
          <w:bCs/>
          <w:position w:val="-1"/>
          <w:sz w:val="21"/>
          <w:szCs w:val="21"/>
        </w:rPr>
        <w:t>conten</w:t>
      </w:r>
      <w:r>
        <w:rPr>
          <w:rFonts w:ascii="Arial" w:hAnsi="Arial" w:cs="Arial"/>
          <w:bCs/>
          <w:position w:val="-1"/>
          <w:sz w:val="21"/>
          <w:szCs w:val="21"/>
        </w:rPr>
        <w:t>t</w:t>
      </w:r>
    </w:p>
    <w:p w:rsidR="000664AA" w:rsidRDefault="000664AA" w:rsidP="002C3D5B">
      <w:pPr>
        <w:numPr>
          <w:ilvl w:val="0"/>
          <w:numId w:val="11"/>
        </w:numPr>
        <w:ind w:left="357" w:hanging="357"/>
        <w:rPr>
          <w:rFonts w:ascii="Arial" w:hAnsi="Arial" w:cs="Arial"/>
          <w:bCs/>
          <w:position w:val="-1"/>
          <w:sz w:val="21"/>
          <w:szCs w:val="21"/>
        </w:rPr>
      </w:pPr>
      <w:r>
        <w:rPr>
          <w:rFonts w:ascii="Arial" w:hAnsi="Arial" w:cs="Arial"/>
          <w:bCs/>
          <w:position w:val="-1"/>
          <w:sz w:val="21"/>
          <w:szCs w:val="21"/>
        </w:rPr>
        <w:t>Monitor, manage and respond to comments</w:t>
      </w:r>
      <w:r w:rsidR="00663CBD">
        <w:rPr>
          <w:rFonts w:ascii="Arial" w:hAnsi="Arial" w:cs="Arial"/>
          <w:bCs/>
          <w:position w:val="-1"/>
          <w:sz w:val="21"/>
          <w:szCs w:val="21"/>
        </w:rPr>
        <w:t xml:space="preserve"> in an appropriate and timely manner</w:t>
      </w:r>
    </w:p>
    <w:p w:rsidR="005D21F8" w:rsidRPr="000D398B" w:rsidRDefault="005D21F8" w:rsidP="002C3D5B">
      <w:pPr>
        <w:numPr>
          <w:ilvl w:val="0"/>
          <w:numId w:val="11"/>
        </w:numPr>
        <w:ind w:left="357" w:hanging="357"/>
        <w:rPr>
          <w:rFonts w:ascii="Arial" w:hAnsi="Arial" w:cs="Arial"/>
          <w:bCs/>
          <w:position w:val="-1"/>
          <w:sz w:val="21"/>
          <w:szCs w:val="21"/>
        </w:rPr>
      </w:pPr>
      <w:r w:rsidRPr="000D398B">
        <w:rPr>
          <w:rFonts w:ascii="Arial" w:hAnsi="Arial" w:cs="Arial"/>
          <w:color w:val="2D2D2D"/>
          <w:sz w:val="21"/>
          <w:szCs w:val="21"/>
        </w:rPr>
        <w:t>Produce analytic reports, evaluations and insights on the social media channels</w:t>
      </w:r>
    </w:p>
    <w:p w:rsidR="007D31C5" w:rsidRDefault="007D31C5" w:rsidP="002C3D5B">
      <w:pPr>
        <w:numPr>
          <w:ilvl w:val="0"/>
          <w:numId w:val="11"/>
        </w:numPr>
        <w:ind w:left="357" w:hanging="357"/>
        <w:rPr>
          <w:rFonts w:ascii="Arial" w:hAnsi="Arial" w:cs="Arial"/>
          <w:bCs/>
          <w:position w:val="-1"/>
          <w:sz w:val="21"/>
          <w:szCs w:val="21"/>
        </w:rPr>
      </w:pPr>
      <w:r w:rsidRPr="007255A4">
        <w:rPr>
          <w:rFonts w:ascii="Arial" w:hAnsi="Arial" w:cs="Arial"/>
          <w:bCs/>
          <w:position w:val="-1"/>
          <w:sz w:val="21"/>
          <w:szCs w:val="21"/>
        </w:rPr>
        <w:t xml:space="preserve">Support projects to </w:t>
      </w:r>
      <w:r w:rsidR="005D21F8">
        <w:rPr>
          <w:rFonts w:ascii="Arial" w:hAnsi="Arial" w:cs="Arial"/>
          <w:bCs/>
          <w:position w:val="-1"/>
          <w:sz w:val="21"/>
          <w:szCs w:val="21"/>
        </w:rPr>
        <w:t>help improve audience reach</w:t>
      </w:r>
    </w:p>
    <w:p w:rsidR="00D41D86" w:rsidRPr="007255A4" w:rsidRDefault="00D41D86" w:rsidP="002C3D5B">
      <w:pPr>
        <w:numPr>
          <w:ilvl w:val="0"/>
          <w:numId w:val="11"/>
        </w:numPr>
        <w:ind w:left="357" w:hanging="357"/>
        <w:rPr>
          <w:rFonts w:ascii="Arial" w:hAnsi="Arial" w:cs="Arial"/>
          <w:bCs/>
          <w:position w:val="-1"/>
          <w:sz w:val="21"/>
          <w:szCs w:val="21"/>
        </w:rPr>
      </w:pPr>
      <w:r w:rsidRPr="00D41D86">
        <w:rPr>
          <w:rFonts w:ascii="Arial" w:hAnsi="Arial" w:cs="Arial"/>
          <w:bCs/>
          <w:position w:val="-1"/>
          <w:sz w:val="21"/>
          <w:szCs w:val="21"/>
        </w:rPr>
        <w:t>Cre</w:t>
      </w:r>
      <w:r>
        <w:rPr>
          <w:rFonts w:ascii="Arial" w:hAnsi="Arial" w:cs="Arial"/>
          <w:bCs/>
          <w:position w:val="-1"/>
          <w:sz w:val="21"/>
          <w:szCs w:val="21"/>
        </w:rPr>
        <w:t xml:space="preserve">ate or support the creation of </w:t>
      </w:r>
      <w:r w:rsidRPr="00D41D86">
        <w:rPr>
          <w:rFonts w:ascii="Arial" w:hAnsi="Arial" w:cs="Arial"/>
          <w:bCs/>
          <w:position w:val="-1"/>
          <w:sz w:val="21"/>
          <w:szCs w:val="21"/>
        </w:rPr>
        <w:t xml:space="preserve">a range of digital assets – </w:t>
      </w:r>
      <w:r>
        <w:rPr>
          <w:rFonts w:ascii="Arial" w:hAnsi="Arial" w:cs="Arial"/>
          <w:bCs/>
          <w:position w:val="-1"/>
          <w:sz w:val="21"/>
          <w:szCs w:val="21"/>
        </w:rPr>
        <w:t xml:space="preserve">tiles, </w:t>
      </w:r>
      <w:r w:rsidRPr="00D41D86">
        <w:rPr>
          <w:rFonts w:ascii="Arial" w:hAnsi="Arial" w:cs="Arial"/>
          <w:bCs/>
          <w:position w:val="-1"/>
          <w:sz w:val="21"/>
          <w:szCs w:val="21"/>
        </w:rPr>
        <w:t>photos, animation/videos, podcasts, for use on social media</w:t>
      </w:r>
      <w:r>
        <w:rPr>
          <w:rFonts w:ascii="Arial" w:hAnsi="Arial" w:cs="Arial"/>
          <w:bCs/>
          <w:position w:val="-1"/>
          <w:sz w:val="21"/>
          <w:szCs w:val="21"/>
        </w:rPr>
        <w:t xml:space="preserve"> or the website</w:t>
      </w:r>
    </w:p>
    <w:p w:rsidR="007D31C5" w:rsidRPr="007255A4" w:rsidRDefault="007D31C5" w:rsidP="002C3D5B">
      <w:pPr>
        <w:numPr>
          <w:ilvl w:val="0"/>
          <w:numId w:val="11"/>
        </w:numPr>
        <w:ind w:left="357" w:hanging="357"/>
        <w:rPr>
          <w:rFonts w:ascii="Arial" w:hAnsi="Arial" w:cs="Arial"/>
          <w:bCs/>
          <w:position w:val="-1"/>
          <w:sz w:val="21"/>
          <w:szCs w:val="21"/>
        </w:rPr>
      </w:pPr>
      <w:r w:rsidRPr="007255A4">
        <w:rPr>
          <w:rFonts w:ascii="Arial" w:hAnsi="Arial" w:cs="Arial"/>
          <w:bCs/>
          <w:position w:val="-1"/>
          <w:sz w:val="21"/>
          <w:szCs w:val="21"/>
        </w:rPr>
        <w:t>Liaise and collaborate with internal and external stakeholders</w:t>
      </w:r>
    </w:p>
    <w:p w:rsidR="007D31C5" w:rsidRPr="007255A4" w:rsidRDefault="007D31C5" w:rsidP="002C3D5B">
      <w:pPr>
        <w:numPr>
          <w:ilvl w:val="0"/>
          <w:numId w:val="11"/>
        </w:numPr>
        <w:ind w:left="357" w:hanging="357"/>
        <w:rPr>
          <w:rFonts w:ascii="Arial" w:hAnsi="Arial" w:cs="Arial"/>
          <w:bCs/>
          <w:position w:val="-1"/>
          <w:sz w:val="21"/>
          <w:szCs w:val="21"/>
        </w:rPr>
      </w:pPr>
      <w:r w:rsidRPr="007255A4">
        <w:rPr>
          <w:rFonts w:ascii="Arial" w:hAnsi="Arial" w:cs="Arial"/>
          <w:bCs/>
          <w:position w:val="-1"/>
          <w:sz w:val="21"/>
          <w:szCs w:val="21"/>
        </w:rPr>
        <w:t xml:space="preserve">Stay up to date with </w:t>
      </w:r>
      <w:r w:rsidR="005B2FE6">
        <w:rPr>
          <w:rFonts w:ascii="Arial" w:hAnsi="Arial" w:cs="Arial"/>
          <w:bCs/>
          <w:position w:val="-1"/>
          <w:sz w:val="21"/>
          <w:szCs w:val="21"/>
        </w:rPr>
        <w:t>digital trends and social media platforms</w:t>
      </w:r>
    </w:p>
    <w:p w:rsidR="007D31C5" w:rsidRPr="007255A4" w:rsidRDefault="005D21F8" w:rsidP="002C3D5B">
      <w:pPr>
        <w:numPr>
          <w:ilvl w:val="0"/>
          <w:numId w:val="11"/>
        </w:numPr>
        <w:ind w:left="357" w:hanging="357"/>
        <w:rPr>
          <w:rFonts w:ascii="Arial" w:hAnsi="Arial" w:cs="Arial"/>
          <w:bCs/>
          <w:position w:val="-1"/>
          <w:sz w:val="21"/>
          <w:szCs w:val="21"/>
        </w:rPr>
      </w:pPr>
      <w:r>
        <w:rPr>
          <w:rFonts w:ascii="Arial" w:hAnsi="Arial" w:cs="Arial"/>
          <w:bCs/>
          <w:position w:val="-1"/>
          <w:sz w:val="21"/>
          <w:szCs w:val="21"/>
        </w:rPr>
        <w:t xml:space="preserve">Provide editorial and content review support </w:t>
      </w:r>
    </w:p>
    <w:p w:rsidR="007D31C5" w:rsidRDefault="007D31C5" w:rsidP="002C3D5B">
      <w:pPr>
        <w:numPr>
          <w:ilvl w:val="0"/>
          <w:numId w:val="11"/>
        </w:numPr>
        <w:ind w:left="357" w:hanging="357"/>
        <w:rPr>
          <w:rFonts w:ascii="Arial" w:hAnsi="Arial" w:cs="Arial"/>
          <w:bCs/>
          <w:position w:val="-1"/>
          <w:sz w:val="21"/>
          <w:szCs w:val="21"/>
        </w:rPr>
      </w:pPr>
      <w:r w:rsidRPr="007255A4">
        <w:rPr>
          <w:rFonts w:ascii="Arial" w:hAnsi="Arial" w:cs="Arial"/>
          <w:bCs/>
          <w:position w:val="-1"/>
          <w:sz w:val="21"/>
          <w:szCs w:val="21"/>
        </w:rPr>
        <w:t xml:space="preserve">Provide </w:t>
      </w:r>
      <w:r w:rsidR="000664AA">
        <w:rPr>
          <w:rFonts w:ascii="Arial" w:hAnsi="Arial" w:cs="Arial"/>
          <w:bCs/>
          <w:position w:val="-1"/>
          <w:sz w:val="21"/>
          <w:szCs w:val="21"/>
        </w:rPr>
        <w:t xml:space="preserve">social media expertise and general </w:t>
      </w:r>
      <w:r w:rsidR="00663CBD">
        <w:rPr>
          <w:rFonts w:ascii="Arial" w:hAnsi="Arial" w:cs="Arial"/>
          <w:bCs/>
          <w:position w:val="-1"/>
          <w:sz w:val="21"/>
          <w:szCs w:val="21"/>
        </w:rPr>
        <w:t xml:space="preserve">digital </w:t>
      </w:r>
      <w:r w:rsidR="005D21F8">
        <w:rPr>
          <w:rFonts w:ascii="Arial" w:hAnsi="Arial" w:cs="Arial"/>
          <w:bCs/>
          <w:position w:val="-1"/>
          <w:sz w:val="21"/>
          <w:szCs w:val="21"/>
        </w:rPr>
        <w:t xml:space="preserve">communications </w:t>
      </w:r>
      <w:r w:rsidRPr="007255A4">
        <w:rPr>
          <w:rFonts w:ascii="Arial" w:hAnsi="Arial" w:cs="Arial"/>
          <w:bCs/>
          <w:position w:val="-1"/>
          <w:sz w:val="21"/>
          <w:szCs w:val="21"/>
        </w:rPr>
        <w:t xml:space="preserve">advice </w:t>
      </w:r>
      <w:r w:rsidR="005D21F8">
        <w:rPr>
          <w:rFonts w:ascii="Arial" w:hAnsi="Arial" w:cs="Arial"/>
          <w:bCs/>
          <w:position w:val="-1"/>
          <w:sz w:val="21"/>
          <w:szCs w:val="21"/>
        </w:rPr>
        <w:t xml:space="preserve">to support </w:t>
      </w:r>
      <w:r w:rsidR="00912422">
        <w:rPr>
          <w:rFonts w:ascii="Arial" w:hAnsi="Arial" w:cs="Arial"/>
          <w:bCs/>
          <w:position w:val="-1"/>
          <w:sz w:val="21"/>
          <w:szCs w:val="21"/>
        </w:rPr>
        <w:t>projects and campaigns</w:t>
      </w:r>
    </w:p>
    <w:bookmarkEnd w:id="1"/>
    <w:p w:rsidR="007D31C5" w:rsidRDefault="007D31C5" w:rsidP="002C3D5B">
      <w:pPr>
        <w:pStyle w:val="ListParagraph"/>
        <w:ind w:left="142"/>
        <w:rPr>
          <w:rFonts w:ascii="Arial" w:hAnsi="Arial" w:cs="Arial"/>
          <w:sz w:val="21"/>
          <w:szCs w:val="21"/>
        </w:rPr>
      </w:pPr>
    </w:p>
    <w:p w:rsidR="000D398B" w:rsidRDefault="000D398B" w:rsidP="002C3D5B">
      <w:pPr>
        <w:pStyle w:val="ListParagraph"/>
        <w:ind w:left="142"/>
        <w:rPr>
          <w:rFonts w:ascii="Arial" w:hAnsi="Arial" w:cs="Arial"/>
          <w:sz w:val="21"/>
          <w:szCs w:val="21"/>
        </w:rPr>
      </w:pPr>
    </w:p>
    <w:p w:rsidR="000D398B" w:rsidRPr="007255A4" w:rsidRDefault="000D398B" w:rsidP="002C3D5B">
      <w:pPr>
        <w:pStyle w:val="ListParagraph"/>
        <w:ind w:left="142"/>
        <w:rPr>
          <w:rFonts w:ascii="Arial" w:hAnsi="Arial" w:cs="Arial"/>
          <w:sz w:val="21"/>
          <w:szCs w:val="21"/>
        </w:rPr>
      </w:pPr>
    </w:p>
    <w:p w:rsidR="007D31C5" w:rsidRPr="007255A4" w:rsidRDefault="007D31C5" w:rsidP="002C3D5B">
      <w:pPr>
        <w:spacing w:before="100" w:beforeAutospacing="1" w:after="100" w:afterAutospacing="1" w:line="240" w:lineRule="auto"/>
        <w:rPr>
          <w:rFonts w:ascii="Arial" w:hAnsi="Arial" w:cs="Arial"/>
          <w:b/>
          <w:sz w:val="21"/>
          <w:szCs w:val="21"/>
        </w:rPr>
      </w:pPr>
      <w:r w:rsidRPr="007255A4">
        <w:rPr>
          <w:rFonts w:ascii="Arial" w:hAnsi="Arial" w:cs="Arial"/>
          <w:b/>
          <w:sz w:val="21"/>
          <w:szCs w:val="21"/>
        </w:rPr>
        <w:t>Key challenges</w:t>
      </w:r>
    </w:p>
    <w:p w:rsidR="007D31C5" w:rsidRPr="007255A4" w:rsidRDefault="007D31C5" w:rsidP="002C3D5B">
      <w:pPr>
        <w:numPr>
          <w:ilvl w:val="0"/>
          <w:numId w:val="11"/>
        </w:numPr>
        <w:ind w:left="357" w:hanging="357"/>
        <w:rPr>
          <w:rFonts w:ascii="Arial" w:hAnsi="Arial" w:cs="Arial"/>
          <w:bCs/>
          <w:position w:val="-1"/>
          <w:sz w:val="21"/>
          <w:szCs w:val="21"/>
        </w:rPr>
      </w:pPr>
      <w:bookmarkStart w:id="2" w:name="_Hlk57363206"/>
      <w:r w:rsidRPr="007255A4">
        <w:rPr>
          <w:rFonts w:ascii="Arial" w:hAnsi="Arial" w:cs="Arial"/>
          <w:bCs/>
          <w:position w:val="-1"/>
          <w:sz w:val="21"/>
          <w:szCs w:val="21"/>
        </w:rPr>
        <w:t xml:space="preserve">Respond to requests for </w:t>
      </w:r>
      <w:r w:rsidR="00697141">
        <w:rPr>
          <w:rFonts w:ascii="Arial" w:hAnsi="Arial" w:cs="Arial"/>
          <w:bCs/>
          <w:position w:val="-1"/>
          <w:sz w:val="21"/>
          <w:szCs w:val="21"/>
        </w:rPr>
        <w:t>social media</w:t>
      </w:r>
      <w:r w:rsidR="00697141" w:rsidRPr="007255A4">
        <w:rPr>
          <w:rFonts w:ascii="Arial" w:hAnsi="Arial" w:cs="Arial"/>
          <w:bCs/>
          <w:position w:val="-1"/>
          <w:sz w:val="21"/>
          <w:szCs w:val="21"/>
        </w:rPr>
        <w:t xml:space="preserve"> </w:t>
      </w:r>
      <w:r w:rsidR="00A80AE4" w:rsidRPr="007255A4">
        <w:rPr>
          <w:rFonts w:ascii="Arial" w:hAnsi="Arial" w:cs="Arial"/>
          <w:bCs/>
          <w:position w:val="-1"/>
          <w:sz w:val="21"/>
          <w:szCs w:val="21"/>
        </w:rPr>
        <w:t xml:space="preserve">publishing, analytics and </w:t>
      </w:r>
      <w:r w:rsidRPr="007255A4">
        <w:rPr>
          <w:rFonts w:ascii="Arial" w:hAnsi="Arial" w:cs="Arial"/>
          <w:bCs/>
          <w:position w:val="-1"/>
          <w:sz w:val="21"/>
          <w:szCs w:val="21"/>
        </w:rPr>
        <w:t>advice while balancing competing demands to ensure objectives are achieved.</w:t>
      </w:r>
    </w:p>
    <w:p w:rsidR="007D31C5" w:rsidRPr="007255A4" w:rsidRDefault="007D31C5" w:rsidP="002C3D5B">
      <w:pPr>
        <w:numPr>
          <w:ilvl w:val="0"/>
          <w:numId w:val="11"/>
        </w:numPr>
        <w:ind w:left="357" w:hanging="357"/>
        <w:rPr>
          <w:rFonts w:ascii="Arial" w:hAnsi="Arial" w:cs="Arial"/>
          <w:bCs/>
          <w:position w:val="-1"/>
          <w:sz w:val="21"/>
          <w:szCs w:val="21"/>
        </w:rPr>
      </w:pPr>
      <w:r w:rsidRPr="007255A4">
        <w:rPr>
          <w:rFonts w:ascii="Arial" w:hAnsi="Arial" w:cs="Arial"/>
          <w:bCs/>
          <w:position w:val="-1"/>
          <w:sz w:val="21"/>
          <w:szCs w:val="21"/>
        </w:rPr>
        <w:lastRenderedPageBreak/>
        <w:t>Provide concise</w:t>
      </w:r>
      <w:r w:rsidR="00A80AE4" w:rsidRPr="007255A4">
        <w:rPr>
          <w:rFonts w:ascii="Arial" w:hAnsi="Arial" w:cs="Arial"/>
          <w:bCs/>
          <w:position w:val="-1"/>
          <w:sz w:val="21"/>
          <w:szCs w:val="21"/>
        </w:rPr>
        <w:t xml:space="preserve">, clear </w:t>
      </w:r>
      <w:r w:rsidRPr="007255A4">
        <w:rPr>
          <w:rFonts w:ascii="Arial" w:hAnsi="Arial" w:cs="Arial"/>
          <w:bCs/>
          <w:position w:val="-1"/>
          <w:sz w:val="21"/>
          <w:szCs w:val="21"/>
        </w:rPr>
        <w:t xml:space="preserve">advice in a dynamic and complex working environment where users may not understand the context, assumptions and caveats associated with </w:t>
      </w:r>
      <w:r w:rsidR="00697141">
        <w:rPr>
          <w:rFonts w:ascii="Arial" w:hAnsi="Arial" w:cs="Arial"/>
          <w:bCs/>
          <w:position w:val="-1"/>
          <w:sz w:val="21"/>
          <w:szCs w:val="21"/>
        </w:rPr>
        <w:t>social media</w:t>
      </w:r>
      <w:r w:rsidRPr="007255A4">
        <w:rPr>
          <w:rFonts w:ascii="Arial" w:hAnsi="Arial" w:cs="Arial"/>
          <w:bCs/>
          <w:position w:val="-1"/>
          <w:sz w:val="21"/>
          <w:szCs w:val="21"/>
        </w:rPr>
        <w:t>.</w:t>
      </w:r>
    </w:p>
    <w:p w:rsidR="007D31C5" w:rsidRDefault="007D31C5" w:rsidP="002C3D5B">
      <w:pPr>
        <w:numPr>
          <w:ilvl w:val="0"/>
          <w:numId w:val="11"/>
        </w:numPr>
        <w:ind w:left="357" w:hanging="357"/>
        <w:rPr>
          <w:rFonts w:ascii="Arial" w:hAnsi="Arial" w:cs="Arial"/>
          <w:bCs/>
          <w:position w:val="-1"/>
          <w:sz w:val="21"/>
          <w:szCs w:val="21"/>
        </w:rPr>
      </w:pPr>
      <w:r w:rsidRPr="007255A4">
        <w:rPr>
          <w:rFonts w:ascii="Arial" w:hAnsi="Arial" w:cs="Arial"/>
          <w:bCs/>
          <w:position w:val="-1"/>
          <w:sz w:val="21"/>
          <w:szCs w:val="21"/>
        </w:rPr>
        <w:t xml:space="preserve">Ensure that </w:t>
      </w:r>
      <w:r w:rsidR="008F3D46" w:rsidRPr="007255A4">
        <w:rPr>
          <w:rFonts w:ascii="Arial" w:hAnsi="Arial" w:cs="Arial"/>
          <w:bCs/>
          <w:position w:val="-1"/>
          <w:sz w:val="21"/>
          <w:szCs w:val="21"/>
        </w:rPr>
        <w:t xml:space="preserve">all aspects of </w:t>
      </w:r>
      <w:r w:rsidR="00697141">
        <w:rPr>
          <w:rFonts w:ascii="Arial" w:hAnsi="Arial" w:cs="Arial"/>
          <w:bCs/>
          <w:position w:val="-1"/>
          <w:sz w:val="21"/>
          <w:szCs w:val="21"/>
        </w:rPr>
        <w:t>social media activities</w:t>
      </w:r>
      <w:r w:rsidRPr="007255A4">
        <w:rPr>
          <w:rFonts w:ascii="Arial" w:hAnsi="Arial" w:cs="Arial"/>
          <w:bCs/>
          <w:position w:val="-1"/>
          <w:sz w:val="21"/>
          <w:szCs w:val="21"/>
        </w:rPr>
        <w:t xml:space="preserve"> </w:t>
      </w:r>
      <w:r w:rsidR="0065394D">
        <w:rPr>
          <w:rFonts w:ascii="Arial" w:hAnsi="Arial" w:cs="Arial"/>
          <w:bCs/>
          <w:position w:val="-1"/>
          <w:sz w:val="21"/>
          <w:szCs w:val="21"/>
        </w:rPr>
        <w:t xml:space="preserve">are </w:t>
      </w:r>
      <w:r w:rsidRPr="007255A4">
        <w:rPr>
          <w:rFonts w:ascii="Arial" w:hAnsi="Arial" w:cs="Arial"/>
          <w:bCs/>
          <w:position w:val="-1"/>
          <w:sz w:val="21"/>
          <w:szCs w:val="21"/>
        </w:rPr>
        <w:t xml:space="preserve">carried out to </w:t>
      </w:r>
      <w:r w:rsidR="008F3D46" w:rsidRPr="007255A4">
        <w:rPr>
          <w:rFonts w:ascii="Arial" w:hAnsi="Arial" w:cs="Arial"/>
          <w:bCs/>
          <w:position w:val="-1"/>
          <w:sz w:val="21"/>
          <w:szCs w:val="21"/>
        </w:rPr>
        <w:t xml:space="preserve">very high </w:t>
      </w:r>
      <w:r w:rsidRPr="007255A4">
        <w:rPr>
          <w:rFonts w:ascii="Arial" w:hAnsi="Arial" w:cs="Arial"/>
          <w:bCs/>
          <w:position w:val="-1"/>
          <w:sz w:val="21"/>
          <w:szCs w:val="21"/>
        </w:rPr>
        <w:t>standards of accuracy</w:t>
      </w:r>
      <w:r w:rsidR="008F3D46" w:rsidRPr="007255A4">
        <w:rPr>
          <w:rFonts w:ascii="Arial" w:hAnsi="Arial" w:cs="Arial"/>
          <w:bCs/>
          <w:position w:val="-1"/>
          <w:sz w:val="21"/>
          <w:szCs w:val="21"/>
        </w:rPr>
        <w:t>.</w:t>
      </w:r>
    </w:p>
    <w:p w:rsidR="000978C4" w:rsidRPr="007255A4" w:rsidRDefault="000978C4" w:rsidP="002C3D5B">
      <w:pPr>
        <w:numPr>
          <w:ilvl w:val="0"/>
          <w:numId w:val="11"/>
        </w:numPr>
        <w:ind w:left="357" w:hanging="357"/>
        <w:rPr>
          <w:rFonts w:ascii="Arial" w:hAnsi="Arial" w:cs="Arial"/>
          <w:bCs/>
          <w:position w:val="-1"/>
          <w:sz w:val="21"/>
          <w:szCs w:val="21"/>
        </w:rPr>
      </w:pPr>
      <w:r>
        <w:rPr>
          <w:rFonts w:ascii="Arial" w:hAnsi="Arial" w:cs="Arial"/>
          <w:bCs/>
          <w:position w:val="-1"/>
          <w:sz w:val="21"/>
          <w:szCs w:val="21"/>
        </w:rPr>
        <w:t xml:space="preserve">Maintain </w:t>
      </w:r>
      <w:r w:rsidR="00663CBD">
        <w:rPr>
          <w:rFonts w:ascii="Arial" w:hAnsi="Arial" w:cs="Arial"/>
          <w:bCs/>
          <w:position w:val="-1"/>
          <w:sz w:val="21"/>
          <w:szCs w:val="21"/>
        </w:rPr>
        <w:t xml:space="preserve">a </w:t>
      </w:r>
      <w:r>
        <w:rPr>
          <w:rFonts w:ascii="Arial" w:hAnsi="Arial" w:cs="Arial"/>
          <w:bCs/>
          <w:position w:val="-1"/>
          <w:sz w:val="21"/>
          <w:szCs w:val="21"/>
        </w:rPr>
        <w:t xml:space="preserve">robust social media </w:t>
      </w:r>
      <w:r w:rsidR="00B52558">
        <w:rPr>
          <w:rFonts w:ascii="Arial" w:hAnsi="Arial" w:cs="Arial"/>
          <w:bCs/>
          <w:position w:val="-1"/>
          <w:sz w:val="21"/>
          <w:szCs w:val="21"/>
        </w:rPr>
        <w:t xml:space="preserve">publishing </w:t>
      </w:r>
      <w:r>
        <w:rPr>
          <w:rFonts w:ascii="Arial" w:hAnsi="Arial" w:cs="Arial"/>
          <w:bCs/>
          <w:position w:val="-1"/>
          <w:sz w:val="21"/>
          <w:szCs w:val="21"/>
        </w:rPr>
        <w:t>timetable, including monitoring and reporting</w:t>
      </w:r>
    </w:p>
    <w:bookmarkEnd w:id="2"/>
    <w:p w:rsidR="007D31C5" w:rsidRPr="007255A4" w:rsidRDefault="007D31C5" w:rsidP="00AC1939">
      <w:pPr>
        <w:spacing w:before="100" w:beforeAutospacing="1" w:after="100" w:afterAutospacing="1" w:line="240" w:lineRule="auto"/>
        <w:ind w:left="142"/>
        <w:rPr>
          <w:rFonts w:ascii="Arial" w:hAnsi="Arial" w:cs="Arial"/>
          <w:b/>
          <w:sz w:val="21"/>
          <w:szCs w:val="21"/>
        </w:rPr>
      </w:pPr>
    </w:p>
    <w:p w:rsidR="00043942" w:rsidRPr="007255A4" w:rsidRDefault="00810F2E" w:rsidP="002C3D5B">
      <w:pPr>
        <w:widowControl w:val="0"/>
        <w:tabs>
          <w:tab w:val="left" w:pos="2520"/>
        </w:tabs>
        <w:autoSpaceDE w:val="0"/>
        <w:autoSpaceDN w:val="0"/>
        <w:adjustRightInd w:val="0"/>
        <w:spacing w:before="35" w:after="0" w:line="360" w:lineRule="auto"/>
        <w:ind w:right="-20"/>
        <w:rPr>
          <w:rFonts w:ascii="Arial" w:hAnsi="Arial" w:cs="Arial"/>
          <w:b/>
          <w:sz w:val="21"/>
          <w:szCs w:val="21"/>
        </w:rPr>
      </w:pPr>
      <w:r w:rsidRPr="007255A4">
        <w:rPr>
          <w:rFonts w:ascii="Arial" w:hAnsi="Arial" w:cs="Arial"/>
          <w:b/>
          <w:sz w:val="21"/>
          <w:szCs w:val="21"/>
        </w:rPr>
        <w:t>Key Relationships</w:t>
      </w:r>
    </w:p>
    <w:p w:rsidR="00E7590D" w:rsidRPr="007255A4" w:rsidRDefault="00810F2E" w:rsidP="002C3D5B">
      <w:pPr>
        <w:widowControl w:val="0"/>
        <w:autoSpaceDE w:val="0"/>
        <w:autoSpaceDN w:val="0"/>
        <w:adjustRightInd w:val="0"/>
        <w:spacing w:before="34" w:after="0" w:line="240" w:lineRule="auto"/>
        <w:ind w:right="-20"/>
        <w:rPr>
          <w:rFonts w:ascii="Arial" w:hAnsi="Arial" w:cs="Arial"/>
          <w:b/>
          <w:bCs/>
          <w:sz w:val="21"/>
          <w:szCs w:val="21"/>
        </w:rPr>
      </w:pPr>
      <w:r w:rsidRPr="007255A4">
        <w:rPr>
          <w:rFonts w:ascii="Arial" w:hAnsi="Arial" w:cs="Arial"/>
          <w:b/>
          <w:bCs/>
          <w:sz w:val="21"/>
          <w:szCs w:val="21"/>
        </w:rPr>
        <w:t>Interna</w:t>
      </w:r>
      <w:r w:rsidRPr="007255A4">
        <w:rPr>
          <w:rFonts w:ascii="Arial" w:hAnsi="Arial" w:cs="Arial"/>
          <w:b/>
          <w:bCs/>
          <w:spacing w:val="-2"/>
          <w:sz w:val="21"/>
          <w:szCs w:val="21"/>
        </w:rPr>
        <w:t>l</w:t>
      </w:r>
      <w:r w:rsidRPr="007255A4">
        <w:rPr>
          <w:rFonts w:ascii="Arial" w:hAnsi="Arial" w:cs="Arial"/>
          <w:b/>
          <w:bCs/>
          <w:sz w:val="21"/>
          <w:szCs w:val="21"/>
        </w:rPr>
        <w:t xml:space="preserve">: </w:t>
      </w:r>
    </w:p>
    <w:p w:rsidR="00E7590D" w:rsidRPr="007255A4" w:rsidRDefault="00E7590D" w:rsidP="00E45A4D">
      <w:pPr>
        <w:numPr>
          <w:ilvl w:val="0"/>
          <w:numId w:val="11"/>
        </w:numPr>
        <w:ind w:left="357" w:hanging="357"/>
        <w:rPr>
          <w:rFonts w:ascii="Arial" w:hAnsi="Arial" w:cs="Arial"/>
          <w:bCs/>
          <w:position w:val="-1"/>
          <w:sz w:val="21"/>
          <w:szCs w:val="21"/>
        </w:rPr>
      </w:pPr>
      <w:bookmarkStart w:id="3" w:name="_Hlk69051417"/>
      <w:r w:rsidRPr="007255A4">
        <w:rPr>
          <w:rFonts w:ascii="Arial" w:hAnsi="Arial" w:cs="Arial"/>
          <w:bCs/>
          <w:position w:val="-1"/>
          <w:sz w:val="21"/>
          <w:szCs w:val="21"/>
        </w:rPr>
        <w:t>Communications team</w:t>
      </w:r>
    </w:p>
    <w:p w:rsidR="00F22EE1" w:rsidRPr="007255A4" w:rsidRDefault="001173B6" w:rsidP="00E45A4D">
      <w:pPr>
        <w:numPr>
          <w:ilvl w:val="0"/>
          <w:numId w:val="11"/>
        </w:numPr>
        <w:ind w:left="357" w:hanging="357"/>
        <w:rPr>
          <w:rFonts w:ascii="Arial" w:hAnsi="Arial" w:cs="Arial"/>
          <w:bCs/>
          <w:position w:val="-1"/>
          <w:sz w:val="21"/>
          <w:szCs w:val="21"/>
        </w:rPr>
      </w:pPr>
      <w:r w:rsidRPr="007255A4">
        <w:rPr>
          <w:rFonts w:ascii="Arial" w:hAnsi="Arial" w:cs="Arial"/>
          <w:bCs/>
          <w:position w:val="-1"/>
          <w:sz w:val="21"/>
          <w:szCs w:val="21"/>
        </w:rPr>
        <w:t>Information &amp; Communication Technology team</w:t>
      </w:r>
    </w:p>
    <w:p w:rsidR="001173B6" w:rsidRPr="007255A4" w:rsidRDefault="00E45A4D" w:rsidP="00F53BC3">
      <w:pPr>
        <w:numPr>
          <w:ilvl w:val="0"/>
          <w:numId w:val="11"/>
        </w:numPr>
        <w:ind w:left="357" w:hanging="357"/>
        <w:rPr>
          <w:rFonts w:ascii="Arial" w:hAnsi="Arial" w:cs="Arial"/>
          <w:bCs/>
          <w:position w:val="-1"/>
          <w:sz w:val="21"/>
          <w:szCs w:val="21"/>
        </w:rPr>
      </w:pPr>
      <w:r w:rsidRPr="007255A4">
        <w:rPr>
          <w:rFonts w:ascii="Arial" w:hAnsi="Arial" w:cs="Arial"/>
          <w:bCs/>
          <w:position w:val="-1"/>
          <w:sz w:val="21"/>
          <w:szCs w:val="21"/>
        </w:rPr>
        <w:t>Other Commission branches</w:t>
      </w:r>
    </w:p>
    <w:p w:rsidR="00E7590D" w:rsidRPr="007255A4" w:rsidRDefault="00E7590D" w:rsidP="002C3D5B">
      <w:pPr>
        <w:widowControl w:val="0"/>
        <w:autoSpaceDE w:val="0"/>
        <w:autoSpaceDN w:val="0"/>
        <w:adjustRightInd w:val="0"/>
        <w:spacing w:before="34" w:after="0" w:line="240" w:lineRule="auto"/>
        <w:ind w:right="-20"/>
        <w:rPr>
          <w:rFonts w:ascii="Arial" w:hAnsi="Arial" w:cs="Arial"/>
          <w:bCs/>
          <w:sz w:val="21"/>
          <w:szCs w:val="21"/>
          <w:highlight w:val="yellow"/>
        </w:rPr>
      </w:pPr>
    </w:p>
    <w:p w:rsidR="00810F2E" w:rsidRPr="007255A4" w:rsidRDefault="00810F2E" w:rsidP="002C3D5B">
      <w:pPr>
        <w:widowControl w:val="0"/>
        <w:autoSpaceDE w:val="0"/>
        <w:autoSpaceDN w:val="0"/>
        <w:adjustRightInd w:val="0"/>
        <w:spacing w:before="34" w:after="0" w:line="240" w:lineRule="auto"/>
        <w:ind w:right="-20"/>
        <w:rPr>
          <w:rFonts w:ascii="Arial" w:hAnsi="Arial" w:cs="Arial"/>
          <w:b/>
          <w:bCs/>
          <w:sz w:val="21"/>
          <w:szCs w:val="21"/>
        </w:rPr>
      </w:pPr>
      <w:r w:rsidRPr="007255A4">
        <w:rPr>
          <w:rFonts w:ascii="Arial" w:hAnsi="Arial" w:cs="Arial"/>
          <w:b/>
          <w:bCs/>
          <w:sz w:val="21"/>
          <w:szCs w:val="21"/>
        </w:rPr>
        <w:t>Exter</w:t>
      </w:r>
      <w:r w:rsidRPr="007255A4">
        <w:rPr>
          <w:rFonts w:ascii="Arial" w:hAnsi="Arial" w:cs="Arial"/>
          <w:b/>
          <w:bCs/>
          <w:spacing w:val="-1"/>
          <w:sz w:val="21"/>
          <w:szCs w:val="21"/>
        </w:rPr>
        <w:t>n</w:t>
      </w:r>
      <w:r w:rsidRPr="007255A4">
        <w:rPr>
          <w:rFonts w:ascii="Arial" w:hAnsi="Arial" w:cs="Arial"/>
          <w:b/>
          <w:bCs/>
          <w:sz w:val="21"/>
          <w:szCs w:val="21"/>
        </w:rPr>
        <w:t xml:space="preserve">al: </w:t>
      </w:r>
    </w:p>
    <w:p w:rsidR="00F53BC3" w:rsidRPr="007255A4" w:rsidRDefault="00F53BC3" w:rsidP="009D5319">
      <w:pPr>
        <w:numPr>
          <w:ilvl w:val="0"/>
          <w:numId w:val="11"/>
        </w:numPr>
        <w:ind w:left="357" w:hanging="357"/>
        <w:rPr>
          <w:rFonts w:ascii="Arial" w:hAnsi="Arial" w:cs="Arial"/>
          <w:bCs/>
          <w:sz w:val="21"/>
          <w:szCs w:val="21"/>
        </w:rPr>
      </w:pPr>
      <w:r w:rsidRPr="007255A4">
        <w:rPr>
          <w:rFonts w:ascii="Arial" w:hAnsi="Arial" w:cs="Arial"/>
          <w:bCs/>
          <w:sz w:val="21"/>
          <w:szCs w:val="21"/>
        </w:rPr>
        <w:t xml:space="preserve">External stakeholders relevant to </w:t>
      </w:r>
      <w:r w:rsidR="00697141">
        <w:rPr>
          <w:rFonts w:ascii="Arial" w:hAnsi="Arial" w:cs="Arial"/>
          <w:bCs/>
          <w:sz w:val="21"/>
          <w:szCs w:val="21"/>
        </w:rPr>
        <w:t>the Commission’s social media activities</w:t>
      </w:r>
      <w:r w:rsidRPr="007255A4">
        <w:rPr>
          <w:rFonts w:ascii="Arial" w:hAnsi="Arial" w:cs="Arial"/>
          <w:bCs/>
          <w:sz w:val="21"/>
          <w:szCs w:val="21"/>
        </w:rPr>
        <w:t xml:space="preserve">, including aged care sector and service provider representatives that </w:t>
      </w:r>
      <w:r w:rsidR="00697141">
        <w:rPr>
          <w:rFonts w:ascii="Arial" w:hAnsi="Arial" w:cs="Arial"/>
          <w:bCs/>
          <w:sz w:val="21"/>
          <w:szCs w:val="21"/>
        </w:rPr>
        <w:t xml:space="preserve">may </w:t>
      </w:r>
      <w:r w:rsidRPr="007255A4">
        <w:rPr>
          <w:rFonts w:ascii="Arial" w:hAnsi="Arial" w:cs="Arial"/>
          <w:bCs/>
          <w:sz w:val="21"/>
          <w:szCs w:val="21"/>
        </w:rPr>
        <w:t xml:space="preserve">support the Commission’s </w:t>
      </w:r>
      <w:r w:rsidR="00697141">
        <w:rPr>
          <w:rFonts w:ascii="Arial" w:hAnsi="Arial" w:cs="Arial"/>
          <w:bCs/>
          <w:sz w:val="21"/>
          <w:szCs w:val="21"/>
        </w:rPr>
        <w:t>social media</w:t>
      </w:r>
      <w:r w:rsidR="00697141" w:rsidRPr="007255A4">
        <w:rPr>
          <w:rFonts w:ascii="Arial" w:hAnsi="Arial" w:cs="Arial"/>
          <w:bCs/>
          <w:sz w:val="21"/>
          <w:szCs w:val="21"/>
        </w:rPr>
        <w:t xml:space="preserve"> </w:t>
      </w:r>
      <w:r w:rsidRPr="007255A4">
        <w:rPr>
          <w:rFonts w:ascii="Arial" w:hAnsi="Arial" w:cs="Arial"/>
          <w:bCs/>
          <w:sz w:val="21"/>
          <w:szCs w:val="21"/>
        </w:rPr>
        <w:t>on an ongoing, or a project-based, basis</w:t>
      </w:r>
    </w:p>
    <w:bookmarkEnd w:id="3"/>
    <w:p w:rsidR="000A78D0" w:rsidRPr="007255A4" w:rsidRDefault="000A78D0" w:rsidP="002C3D5B">
      <w:pPr>
        <w:widowControl w:val="0"/>
        <w:autoSpaceDE w:val="0"/>
        <w:autoSpaceDN w:val="0"/>
        <w:adjustRightInd w:val="0"/>
        <w:spacing w:before="34" w:after="0" w:line="240" w:lineRule="auto"/>
        <w:ind w:right="-20"/>
        <w:rPr>
          <w:rFonts w:ascii="Arial" w:hAnsi="Arial" w:cs="Arial"/>
          <w:sz w:val="21"/>
          <w:szCs w:val="21"/>
          <w:highlight w:val="yellow"/>
        </w:rPr>
      </w:pPr>
    </w:p>
    <w:p w:rsidR="00810F2E" w:rsidRPr="007255A4" w:rsidRDefault="00810F2E" w:rsidP="002C3D5B">
      <w:pPr>
        <w:widowControl w:val="0"/>
        <w:tabs>
          <w:tab w:val="left" w:pos="2520"/>
        </w:tabs>
        <w:autoSpaceDE w:val="0"/>
        <w:autoSpaceDN w:val="0"/>
        <w:adjustRightInd w:val="0"/>
        <w:spacing w:before="35" w:after="0"/>
        <w:ind w:right="-20"/>
        <w:rPr>
          <w:rFonts w:ascii="Arial" w:hAnsi="Arial" w:cs="Arial"/>
          <w:sz w:val="21"/>
          <w:szCs w:val="21"/>
        </w:rPr>
      </w:pPr>
      <w:r w:rsidRPr="007255A4">
        <w:rPr>
          <w:rFonts w:ascii="Arial" w:hAnsi="Arial" w:cs="Arial"/>
          <w:b/>
          <w:sz w:val="21"/>
          <w:szCs w:val="21"/>
        </w:rPr>
        <w:t>Financial Accountabilities</w:t>
      </w:r>
      <w:r w:rsidR="00CC7358" w:rsidRPr="007255A4">
        <w:rPr>
          <w:rFonts w:ascii="Arial" w:hAnsi="Arial" w:cs="Arial"/>
          <w:b/>
          <w:sz w:val="21"/>
          <w:szCs w:val="21"/>
        </w:rPr>
        <w:t>:</w:t>
      </w:r>
      <w:r w:rsidR="00CB1E7A" w:rsidRPr="007255A4">
        <w:rPr>
          <w:rFonts w:ascii="Arial" w:hAnsi="Arial" w:cs="Arial"/>
          <w:b/>
          <w:sz w:val="21"/>
          <w:szCs w:val="21"/>
        </w:rPr>
        <w:t xml:space="preserve"> </w:t>
      </w:r>
      <w:r w:rsidR="00CB1E7A" w:rsidRPr="007255A4">
        <w:rPr>
          <w:rFonts w:ascii="Arial" w:hAnsi="Arial" w:cs="Arial"/>
          <w:sz w:val="21"/>
          <w:szCs w:val="21"/>
        </w:rPr>
        <w:t>N/</w:t>
      </w:r>
      <w:r w:rsidR="00752A68">
        <w:rPr>
          <w:rFonts w:ascii="Arial" w:hAnsi="Arial" w:cs="Arial"/>
          <w:sz w:val="21"/>
          <w:szCs w:val="21"/>
        </w:rPr>
        <w:t>A</w:t>
      </w:r>
    </w:p>
    <w:p w:rsidR="00810F2E" w:rsidRPr="007255A4" w:rsidRDefault="00810F2E" w:rsidP="002C3D5B">
      <w:pPr>
        <w:widowControl w:val="0"/>
        <w:tabs>
          <w:tab w:val="left" w:pos="2520"/>
        </w:tabs>
        <w:autoSpaceDE w:val="0"/>
        <w:autoSpaceDN w:val="0"/>
        <w:adjustRightInd w:val="0"/>
        <w:spacing w:before="35" w:after="0"/>
        <w:ind w:right="-20"/>
        <w:rPr>
          <w:rFonts w:ascii="Arial" w:hAnsi="Arial" w:cs="Arial"/>
          <w:sz w:val="21"/>
          <w:szCs w:val="21"/>
          <w:highlight w:val="yellow"/>
        </w:rPr>
      </w:pPr>
      <w:r w:rsidRPr="007255A4">
        <w:rPr>
          <w:rFonts w:ascii="Arial" w:hAnsi="Arial" w:cs="Arial"/>
          <w:b/>
          <w:sz w:val="21"/>
          <w:szCs w:val="21"/>
        </w:rPr>
        <w:t>People Accountabilities</w:t>
      </w:r>
      <w:r w:rsidR="00CC7358" w:rsidRPr="007255A4">
        <w:rPr>
          <w:rFonts w:ascii="Arial" w:hAnsi="Arial" w:cs="Arial"/>
          <w:b/>
          <w:sz w:val="21"/>
          <w:szCs w:val="21"/>
        </w:rPr>
        <w:t>:</w:t>
      </w:r>
      <w:r w:rsidR="00CB1E7A" w:rsidRPr="007255A4">
        <w:rPr>
          <w:rFonts w:ascii="Arial" w:hAnsi="Arial" w:cs="Arial"/>
          <w:b/>
          <w:sz w:val="21"/>
          <w:szCs w:val="21"/>
        </w:rPr>
        <w:t xml:space="preserve"> </w:t>
      </w:r>
      <w:r w:rsidR="00CB1E7A" w:rsidRPr="007255A4">
        <w:rPr>
          <w:rFonts w:ascii="Arial" w:hAnsi="Arial" w:cs="Arial"/>
          <w:sz w:val="21"/>
          <w:szCs w:val="21"/>
        </w:rPr>
        <w:t>N/</w:t>
      </w:r>
      <w:r w:rsidR="00752A68">
        <w:rPr>
          <w:rFonts w:ascii="Arial" w:hAnsi="Arial" w:cs="Arial"/>
          <w:sz w:val="21"/>
          <w:szCs w:val="21"/>
        </w:rPr>
        <w:t>A</w:t>
      </w:r>
    </w:p>
    <w:p w:rsidR="007F01AA" w:rsidRPr="007255A4" w:rsidRDefault="007F01AA" w:rsidP="002C3D5B">
      <w:pPr>
        <w:widowControl w:val="0"/>
        <w:autoSpaceDE w:val="0"/>
        <w:autoSpaceDN w:val="0"/>
        <w:adjustRightInd w:val="0"/>
        <w:spacing w:after="0" w:line="360" w:lineRule="auto"/>
        <w:ind w:left="142"/>
        <w:rPr>
          <w:rFonts w:ascii="Arial" w:hAnsi="Arial" w:cs="Arial"/>
          <w:sz w:val="21"/>
          <w:szCs w:val="21"/>
          <w:highlight w:val="yellow"/>
        </w:rPr>
      </w:pPr>
    </w:p>
    <w:p w:rsidR="00D831AF" w:rsidRPr="007255A4" w:rsidRDefault="00631CA5" w:rsidP="002C3D5B">
      <w:pPr>
        <w:widowControl w:val="0"/>
        <w:tabs>
          <w:tab w:val="left" w:pos="2520"/>
        </w:tabs>
        <w:autoSpaceDE w:val="0"/>
        <w:autoSpaceDN w:val="0"/>
        <w:adjustRightInd w:val="0"/>
        <w:spacing w:before="35" w:after="0"/>
        <w:ind w:right="-20"/>
        <w:rPr>
          <w:rFonts w:ascii="Arial" w:hAnsi="Arial" w:cs="Arial"/>
          <w:b/>
          <w:sz w:val="21"/>
          <w:szCs w:val="21"/>
        </w:rPr>
      </w:pPr>
      <w:r w:rsidRPr="007255A4">
        <w:rPr>
          <w:rFonts w:ascii="Arial" w:hAnsi="Arial" w:cs="Arial"/>
          <w:b/>
          <w:sz w:val="21"/>
          <w:szCs w:val="21"/>
        </w:rPr>
        <w:t xml:space="preserve">Essential Requirements </w:t>
      </w:r>
    </w:p>
    <w:p w:rsidR="00CB1E7A" w:rsidRPr="007255A4" w:rsidRDefault="00CB1E7A" w:rsidP="002C3D5B">
      <w:pPr>
        <w:widowControl w:val="0"/>
        <w:tabs>
          <w:tab w:val="left" w:pos="0"/>
        </w:tabs>
        <w:autoSpaceDE w:val="0"/>
        <w:autoSpaceDN w:val="0"/>
        <w:adjustRightInd w:val="0"/>
        <w:spacing w:before="3" w:after="0" w:line="230" w:lineRule="exact"/>
        <w:ind w:left="142" w:right="394"/>
        <w:rPr>
          <w:rFonts w:ascii="Arial" w:hAnsi="Arial" w:cs="Arial"/>
          <w:b/>
          <w:sz w:val="21"/>
          <w:szCs w:val="21"/>
        </w:rPr>
      </w:pPr>
    </w:p>
    <w:p w:rsidR="00CB1E7A" w:rsidRPr="007255A4" w:rsidRDefault="002C3D5B" w:rsidP="002C3D5B">
      <w:pPr>
        <w:rPr>
          <w:rFonts w:ascii="Arial" w:hAnsi="Arial" w:cs="Arial"/>
          <w:b/>
          <w:bCs/>
          <w:position w:val="-1"/>
          <w:sz w:val="21"/>
          <w:szCs w:val="21"/>
        </w:rPr>
      </w:pPr>
      <w:r w:rsidRPr="007255A4">
        <w:rPr>
          <w:rFonts w:ascii="Arial" w:hAnsi="Arial" w:cs="Arial"/>
          <w:b/>
          <w:bCs/>
          <w:position w:val="-1"/>
          <w:sz w:val="21"/>
          <w:szCs w:val="21"/>
        </w:rPr>
        <w:t xml:space="preserve">Skills </w:t>
      </w:r>
    </w:p>
    <w:p w:rsidR="00752A68" w:rsidRDefault="00752A68" w:rsidP="00752A68">
      <w:pPr>
        <w:numPr>
          <w:ilvl w:val="0"/>
          <w:numId w:val="11"/>
        </w:numPr>
        <w:ind w:left="357" w:hanging="357"/>
        <w:rPr>
          <w:rFonts w:ascii="Arial" w:hAnsi="Arial" w:cs="Arial"/>
          <w:bCs/>
          <w:position w:val="-1"/>
          <w:sz w:val="21"/>
          <w:szCs w:val="21"/>
        </w:rPr>
      </w:pPr>
      <w:bookmarkStart w:id="4" w:name="_Hlk92448658"/>
      <w:r>
        <w:rPr>
          <w:rFonts w:ascii="Arial" w:hAnsi="Arial" w:cs="Arial"/>
          <w:bCs/>
          <w:position w:val="-1"/>
          <w:sz w:val="21"/>
          <w:szCs w:val="21"/>
        </w:rPr>
        <w:t>Demonstrated knowledge and experience in managing social media channels, including creating content, digital assets, monitoring, managing and responding to comments, and reporting</w:t>
      </w:r>
      <w:r w:rsidRPr="005B2FE6">
        <w:rPr>
          <w:rFonts w:ascii="Arial" w:hAnsi="Arial" w:cs="Arial"/>
          <w:bCs/>
          <w:position w:val="-1"/>
          <w:sz w:val="21"/>
          <w:szCs w:val="21"/>
        </w:rPr>
        <w:t xml:space="preserve"> </w:t>
      </w:r>
    </w:p>
    <w:bookmarkEnd w:id="4"/>
    <w:p w:rsidR="00752A68" w:rsidRPr="00BE3491" w:rsidRDefault="00752A68" w:rsidP="00752A68">
      <w:pPr>
        <w:numPr>
          <w:ilvl w:val="0"/>
          <w:numId w:val="11"/>
        </w:numPr>
        <w:ind w:left="357" w:hanging="357"/>
        <w:rPr>
          <w:rFonts w:ascii="Arial" w:hAnsi="Arial" w:cs="Arial"/>
          <w:bCs/>
          <w:position w:val="-1"/>
          <w:sz w:val="21"/>
          <w:szCs w:val="21"/>
        </w:rPr>
      </w:pPr>
      <w:r w:rsidRPr="000D398B">
        <w:rPr>
          <w:rFonts w:ascii="Arial" w:hAnsi="Arial" w:cs="Arial"/>
          <w:color w:val="2D2D2D"/>
          <w:sz w:val="21"/>
          <w:szCs w:val="21"/>
        </w:rPr>
        <w:t>Well organised, superior written communication and proof-reading skills</w:t>
      </w:r>
    </w:p>
    <w:p w:rsidR="00752A68" w:rsidRPr="007519E9" w:rsidRDefault="00752A68" w:rsidP="00752A68">
      <w:pPr>
        <w:numPr>
          <w:ilvl w:val="0"/>
          <w:numId w:val="11"/>
        </w:numPr>
        <w:ind w:left="357" w:hanging="357"/>
        <w:rPr>
          <w:rFonts w:ascii="Arial" w:hAnsi="Arial" w:cs="Arial"/>
          <w:bCs/>
          <w:position w:val="-1"/>
          <w:sz w:val="21"/>
          <w:szCs w:val="21"/>
        </w:rPr>
      </w:pPr>
      <w:r>
        <w:rPr>
          <w:rFonts w:ascii="Arial" w:hAnsi="Arial" w:cs="Arial"/>
          <w:bCs/>
          <w:position w:val="-1"/>
          <w:sz w:val="21"/>
          <w:szCs w:val="21"/>
        </w:rPr>
        <w:t>Strong attention to detail</w:t>
      </w:r>
    </w:p>
    <w:p w:rsidR="00752A68" w:rsidRPr="000D398B" w:rsidRDefault="00752A68" w:rsidP="00752A68">
      <w:pPr>
        <w:numPr>
          <w:ilvl w:val="0"/>
          <w:numId w:val="11"/>
        </w:numPr>
        <w:ind w:left="357" w:hanging="357"/>
        <w:rPr>
          <w:rFonts w:ascii="Arial" w:hAnsi="Arial" w:cs="Arial"/>
          <w:bCs/>
          <w:position w:val="-1"/>
          <w:sz w:val="21"/>
          <w:szCs w:val="21"/>
        </w:rPr>
      </w:pPr>
      <w:r w:rsidRPr="000D398B">
        <w:rPr>
          <w:rFonts w:ascii="Arial" w:hAnsi="Arial" w:cs="Arial"/>
          <w:color w:val="2D2D2D"/>
          <w:sz w:val="21"/>
          <w:szCs w:val="21"/>
        </w:rPr>
        <w:t>Experience engaging diverse audiences using online and social media platforms</w:t>
      </w:r>
    </w:p>
    <w:p w:rsidR="00752A68" w:rsidRPr="007255A4" w:rsidRDefault="00752A68" w:rsidP="00752A68">
      <w:pPr>
        <w:numPr>
          <w:ilvl w:val="0"/>
          <w:numId w:val="11"/>
        </w:numPr>
        <w:ind w:left="357" w:hanging="357"/>
        <w:rPr>
          <w:rFonts w:ascii="Arial" w:hAnsi="Arial" w:cs="Arial"/>
          <w:bCs/>
          <w:position w:val="-1"/>
          <w:sz w:val="21"/>
          <w:szCs w:val="21"/>
        </w:rPr>
      </w:pPr>
      <w:r w:rsidRPr="007255A4">
        <w:rPr>
          <w:rFonts w:ascii="Arial" w:hAnsi="Arial" w:cs="Arial"/>
          <w:bCs/>
          <w:position w:val="-1"/>
          <w:sz w:val="21"/>
          <w:szCs w:val="21"/>
        </w:rPr>
        <w:t xml:space="preserve">Demonstrated planning and organisational skills, including </w:t>
      </w:r>
      <w:r w:rsidR="0065394D">
        <w:rPr>
          <w:rFonts w:ascii="Arial" w:hAnsi="Arial" w:cs="Arial"/>
          <w:bCs/>
          <w:position w:val="-1"/>
          <w:sz w:val="21"/>
          <w:szCs w:val="21"/>
        </w:rPr>
        <w:t xml:space="preserve">the </w:t>
      </w:r>
      <w:r w:rsidRPr="007255A4">
        <w:rPr>
          <w:rFonts w:ascii="Arial" w:hAnsi="Arial" w:cs="Arial"/>
          <w:bCs/>
          <w:position w:val="-1"/>
          <w:sz w:val="21"/>
          <w:szCs w:val="21"/>
        </w:rPr>
        <w:t xml:space="preserve">ability to meet deadlines with competing priorities and </w:t>
      </w:r>
      <w:r w:rsidR="0065394D">
        <w:rPr>
          <w:rFonts w:ascii="Arial" w:hAnsi="Arial" w:cs="Arial"/>
          <w:bCs/>
          <w:position w:val="-1"/>
          <w:sz w:val="21"/>
          <w:szCs w:val="21"/>
        </w:rPr>
        <w:t>deliver</w:t>
      </w:r>
      <w:r w:rsidRPr="007255A4">
        <w:rPr>
          <w:rFonts w:ascii="Arial" w:hAnsi="Arial" w:cs="Arial"/>
          <w:bCs/>
          <w:position w:val="-1"/>
          <w:sz w:val="21"/>
          <w:szCs w:val="21"/>
        </w:rPr>
        <w:t xml:space="preserve"> work to a high standard</w:t>
      </w:r>
    </w:p>
    <w:p w:rsidR="00752A68" w:rsidRPr="007255A4" w:rsidRDefault="00752A68" w:rsidP="00752A68">
      <w:pPr>
        <w:numPr>
          <w:ilvl w:val="0"/>
          <w:numId w:val="11"/>
        </w:numPr>
        <w:ind w:left="357" w:hanging="357"/>
        <w:rPr>
          <w:rFonts w:ascii="Arial" w:hAnsi="Arial" w:cs="Arial"/>
          <w:bCs/>
          <w:position w:val="-1"/>
          <w:sz w:val="21"/>
          <w:szCs w:val="21"/>
        </w:rPr>
      </w:pPr>
      <w:r w:rsidRPr="007255A4">
        <w:rPr>
          <w:rFonts w:ascii="Arial" w:hAnsi="Arial" w:cs="Arial"/>
          <w:bCs/>
          <w:position w:val="-1"/>
          <w:sz w:val="21"/>
          <w:szCs w:val="21"/>
        </w:rPr>
        <w:t xml:space="preserve">Strong interpersonal and verbal communication skills </w:t>
      </w:r>
    </w:p>
    <w:p w:rsidR="00752A68" w:rsidRPr="007255A4" w:rsidRDefault="00752A68" w:rsidP="00752A68">
      <w:pPr>
        <w:numPr>
          <w:ilvl w:val="0"/>
          <w:numId w:val="11"/>
        </w:numPr>
        <w:ind w:left="357" w:hanging="357"/>
        <w:rPr>
          <w:rFonts w:ascii="Arial" w:hAnsi="Arial" w:cs="Arial"/>
          <w:bCs/>
          <w:position w:val="-1"/>
          <w:sz w:val="21"/>
          <w:szCs w:val="21"/>
        </w:rPr>
      </w:pPr>
      <w:r w:rsidRPr="007255A4">
        <w:rPr>
          <w:rFonts w:ascii="Arial" w:hAnsi="Arial" w:cs="Arial"/>
          <w:bCs/>
          <w:position w:val="-1"/>
          <w:sz w:val="21"/>
          <w:szCs w:val="21"/>
        </w:rPr>
        <w:t>Ability to develop and maintain effective internal and external working relationships</w:t>
      </w:r>
    </w:p>
    <w:p w:rsidR="00752A68" w:rsidRPr="007255A4" w:rsidRDefault="00752A68" w:rsidP="00752A68">
      <w:pPr>
        <w:numPr>
          <w:ilvl w:val="0"/>
          <w:numId w:val="11"/>
        </w:numPr>
        <w:ind w:left="357" w:hanging="357"/>
        <w:rPr>
          <w:rFonts w:ascii="Arial" w:hAnsi="Arial" w:cs="Arial"/>
          <w:bCs/>
          <w:position w:val="-1"/>
          <w:sz w:val="21"/>
          <w:szCs w:val="21"/>
        </w:rPr>
      </w:pPr>
      <w:r w:rsidRPr="007255A4">
        <w:rPr>
          <w:rFonts w:ascii="Arial" w:hAnsi="Arial" w:cs="Arial"/>
          <w:bCs/>
          <w:position w:val="-1"/>
          <w:sz w:val="21"/>
          <w:szCs w:val="21"/>
        </w:rPr>
        <w:t>Demonstrated quality decision making using good judgement in a high-pressure environment, expertise and knowledge, along with a driven and enthusiastic nature</w:t>
      </w:r>
    </w:p>
    <w:p w:rsidR="00752A68" w:rsidRDefault="00752A68" w:rsidP="00752A68">
      <w:pPr>
        <w:numPr>
          <w:ilvl w:val="0"/>
          <w:numId w:val="11"/>
        </w:numPr>
        <w:ind w:left="357" w:hanging="357"/>
        <w:rPr>
          <w:rFonts w:ascii="Arial" w:hAnsi="Arial" w:cs="Arial"/>
          <w:bCs/>
          <w:position w:val="-1"/>
          <w:sz w:val="21"/>
          <w:szCs w:val="21"/>
        </w:rPr>
      </w:pPr>
      <w:r w:rsidRPr="007255A4">
        <w:rPr>
          <w:rFonts w:ascii="Arial" w:hAnsi="Arial" w:cs="Arial"/>
          <w:bCs/>
          <w:position w:val="-1"/>
          <w:sz w:val="21"/>
          <w:szCs w:val="21"/>
        </w:rPr>
        <w:lastRenderedPageBreak/>
        <w:t>Empathy, willingness to learn and team-orientated approach</w:t>
      </w:r>
    </w:p>
    <w:p w:rsidR="00752A68" w:rsidRPr="00752A68" w:rsidRDefault="00752A68" w:rsidP="00752A68">
      <w:pPr>
        <w:rPr>
          <w:rFonts w:ascii="Arial" w:hAnsi="Arial" w:cs="Arial"/>
          <w:b/>
          <w:bCs/>
          <w:position w:val="-1"/>
          <w:sz w:val="21"/>
          <w:szCs w:val="21"/>
        </w:rPr>
      </w:pPr>
      <w:r w:rsidRPr="00752A68">
        <w:rPr>
          <w:rFonts w:ascii="Arial" w:hAnsi="Arial" w:cs="Arial"/>
          <w:b/>
          <w:bCs/>
          <w:position w:val="-1"/>
          <w:sz w:val="21"/>
          <w:szCs w:val="21"/>
        </w:rPr>
        <w:t>Experience</w:t>
      </w:r>
    </w:p>
    <w:p w:rsidR="00752A68" w:rsidRPr="00752A68" w:rsidRDefault="00752A68" w:rsidP="00752A68">
      <w:pPr>
        <w:rPr>
          <w:rFonts w:ascii="Arial" w:hAnsi="Arial" w:cs="Arial"/>
          <w:bCs/>
          <w:i/>
          <w:position w:val="-1"/>
          <w:sz w:val="21"/>
          <w:szCs w:val="21"/>
        </w:rPr>
      </w:pPr>
      <w:r w:rsidRPr="00752A68">
        <w:rPr>
          <w:rFonts w:ascii="Arial" w:hAnsi="Arial" w:cs="Arial"/>
          <w:bCs/>
          <w:i/>
          <w:position w:val="-1"/>
          <w:sz w:val="21"/>
          <w:szCs w:val="21"/>
        </w:rPr>
        <w:t>Essential</w:t>
      </w:r>
    </w:p>
    <w:p w:rsidR="00752A68" w:rsidRDefault="00752A68" w:rsidP="00752A68">
      <w:pPr>
        <w:numPr>
          <w:ilvl w:val="0"/>
          <w:numId w:val="11"/>
        </w:numPr>
        <w:ind w:left="357" w:hanging="357"/>
        <w:rPr>
          <w:rFonts w:ascii="Arial" w:hAnsi="Arial" w:cs="Arial"/>
          <w:bCs/>
          <w:position w:val="-1"/>
          <w:sz w:val="21"/>
          <w:szCs w:val="21"/>
        </w:rPr>
      </w:pPr>
      <w:r w:rsidRPr="007255A4">
        <w:rPr>
          <w:rFonts w:ascii="Arial" w:hAnsi="Arial" w:cs="Arial"/>
          <w:bCs/>
          <w:position w:val="-1"/>
          <w:sz w:val="21"/>
          <w:szCs w:val="21"/>
        </w:rPr>
        <w:t xml:space="preserve">A tertiary qualification in communications or related field </w:t>
      </w:r>
    </w:p>
    <w:p w:rsidR="00752A68" w:rsidRDefault="00752A68" w:rsidP="00752A68">
      <w:pPr>
        <w:numPr>
          <w:ilvl w:val="0"/>
          <w:numId w:val="11"/>
        </w:numPr>
        <w:ind w:left="357" w:hanging="357"/>
        <w:rPr>
          <w:rFonts w:ascii="Arial" w:hAnsi="Arial" w:cs="Arial"/>
          <w:bCs/>
          <w:position w:val="-1"/>
          <w:sz w:val="21"/>
          <w:szCs w:val="21"/>
        </w:rPr>
      </w:pPr>
      <w:r>
        <w:rPr>
          <w:rFonts w:ascii="Arial" w:hAnsi="Arial" w:cs="Arial"/>
          <w:bCs/>
          <w:position w:val="-1"/>
          <w:sz w:val="21"/>
          <w:szCs w:val="21"/>
        </w:rPr>
        <w:t>M</w:t>
      </w:r>
      <w:r w:rsidRPr="00C80E0A">
        <w:rPr>
          <w:rFonts w:ascii="Arial" w:hAnsi="Arial" w:cs="Arial"/>
          <w:bCs/>
          <w:position w:val="-1"/>
          <w:sz w:val="21"/>
          <w:szCs w:val="21"/>
        </w:rPr>
        <w:t xml:space="preserve">inimum </w:t>
      </w:r>
      <w:r>
        <w:rPr>
          <w:rFonts w:ascii="Arial" w:hAnsi="Arial" w:cs="Arial"/>
          <w:bCs/>
          <w:position w:val="-1"/>
          <w:sz w:val="21"/>
          <w:szCs w:val="21"/>
        </w:rPr>
        <w:t>3</w:t>
      </w:r>
      <w:r w:rsidRPr="00C80E0A">
        <w:rPr>
          <w:rFonts w:ascii="Arial" w:hAnsi="Arial" w:cs="Arial"/>
          <w:bCs/>
          <w:position w:val="-1"/>
          <w:sz w:val="21"/>
          <w:szCs w:val="21"/>
        </w:rPr>
        <w:t xml:space="preserve"> </w:t>
      </w:r>
      <w:proofErr w:type="spellStart"/>
      <w:r w:rsidR="0065394D">
        <w:rPr>
          <w:rFonts w:ascii="Arial" w:hAnsi="Arial" w:cs="Arial"/>
          <w:bCs/>
          <w:position w:val="-1"/>
          <w:sz w:val="21"/>
          <w:szCs w:val="21"/>
        </w:rPr>
        <w:t xml:space="preserve">years </w:t>
      </w:r>
      <w:r w:rsidRPr="00C80E0A">
        <w:rPr>
          <w:rFonts w:ascii="Arial" w:hAnsi="Arial" w:cs="Arial"/>
          <w:bCs/>
          <w:position w:val="-1"/>
          <w:sz w:val="21"/>
          <w:szCs w:val="21"/>
        </w:rPr>
        <w:t>experie</w:t>
      </w:r>
      <w:bookmarkStart w:id="5" w:name="_GoBack"/>
      <w:bookmarkEnd w:id="5"/>
      <w:r w:rsidRPr="00C80E0A">
        <w:rPr>
          <w:rFonts w:ascii="Arial" w:hAnsi="Arial" w:cs="Arial"/>
          <w:bCs/>
          <w:position w:val="-1"/>
          <w:sz w:val="21"/>
          <w:szCs w:val="21"/>
        </w:rPr>
        <w:t>nce</w:t>
      </w:r>
      <w:proofErr w:type="spellEnd"/>
      <w:r w:rsidRPr="00C80E0A">
        <w:rPr>
          <w:rFonts w:ascii="Arial" w:hAnsi="Arial" w:cs="Arial"/>
          <w:bCs/>
          <w:position w:val="-1"/>
          <w:sz w:val="21"/>
          <w:szCs w:val="21"/>
        </w:rPr>
        <w:t xml:space="preserve"> in </w:t>
      </w:r>
      <w:r>
        <w:rPr>
          <w:rFonts w:ascii="Arial" w:hAnsi="Arial" w:cs="Arial"/>
          <w:bCs/>
          <w:position w:val="-1"/>
          <w:sz w:val="21"/>
          <w:szCs w:val="21"/>
        </w:rPr>
        <w:t xml:space="preserve">a social media role </w:t>
      </w:r>
    </w:p>
    <w:p w:rsidR="00752A68" w:rsidRPr="00BE3491" w:rsidRDefault="00752A68" w:rsidP="00752A68">
      <w:pPr>
        <w:numPr>
          <w:ilvl w:val="0"/>
          <w:numId w:val="11"/>
        </w:numPr>
        <w:ind w:left="357" w:hanging="357"/>
        <w:rPr>
          <w:rFonts w:ascii="Arial" w:hAnsi="Arial" w:cs="Arial"/>
          <w:bCs/>
          <w:position w:val="-1"/>
          <w:sz w:val="21"/>
          <w:szCs w:val="21"/>
        </w:rPr>
      </w:pPr>
      <w:r>
        <w:rPr>
          <w:rFonts w:ascii="Arial" w:hAnsi="Arial" w:cs="Arial"/>
          <w:color w:val="2D2D2D"/>
          <w:sz w:val="21"/>
          <w:szCs w:val="21"/>
        </w:rPr>
        <w:t>F</w:t>
      </w:r>
      <w:r w:rsidRPr="000D398B">
        <w:rPr>
          <w:rFonts w:ascii="Arial" w:hAnsi="Arial" w:cs="Arial"/>
          <w:color w:val="2D2D2D"/>
          <w:sz w:val="21"/>
          <w:szCs w:val="21"/>
        </w:rPr>
        <w:t>amiliarity with Australian Government writing style or ability to learn quickly</w:t>
      </w:r>
    </w:p>
    <w:p w:rsidR="00752A68" w:rsidRPr="00BE3491" w:rsidRDefault="00752A68" w:rsidP="00752A68">
      <w:pPr>
        <w:rPr>
          <w:rFonts w:ascii="Arial" w:hAnsi="Arial" w:cs="Arial"/>
          <w:bCs/>
          <w:i/>
          <w:position w:val="-1"/>
          <w:sz w:val="21"/>
          <w:szCs w:val="21"/>
        </w:rPr>
      </w:pPr>
      <w:r w:rsidRPr="00BE3491">
        <w:rPr>
          <w:rFonts w:ascii="Arial" w:hAnsi="Arial" w:cs="Arial"/>
          <w:bCs/>
          <w:i/>
          <w:position w:val="-1"/>
          <w:sz w:val="21"/>
          <w:szCs w:val="21"/>
        </w:rPr>
        <w:t>Highly desirable</w:t>
      </w:r>
    </w:p>
    <w:p w:rsidR="00752A68" w:rsidRDefault="00752A68" w:rsidP="00752A68">
      <w:pPr>
        <w:numPr>
          <w:ilvl w:val="0"/>
          <w:numId w:val="11"/>
        </w:numPr>
        <w:ind w:left="357" w:hanging="357"/>
        <w:rPr>
          <w:rFonts w:ascii="Arial" w:hAnsi="Arial" w:cs="Arial"/>
          <w:bCs/>
          <w:position w:val="-1"/>
          <w:sz w:val="21"/>
          <w:szCs w:val="21"/>
        </w:rPr>
      </w:pPr>
      <w:r>
        <w:rPr>
          <w:rFonts w:ascii="Arial" w:hAnsi="Arial" w:cs="Arial"/>
          <w:bCs/>
          <w:position w:val="-1"/>
          <w:sz w:val="21"/>
          <w:szCs w:val="21"/>
        </w:rPr>
        <w:t>Experience developing and implementing a social media strategy</w:t>
      </w:r>
    </w:p>
    <w:p w:rsidR="00752A68" w:rsidRDefault="00752A68" w:rsidP="00752A68">
      <w:pPr>
        <w:numPr>
          <w:ilvl w:val="0"/>
          <w:numId w:val="11"/>
        </w:numPr>
        <w:ind w:left="357" w:hanging="357"/>
        <w:rPr>
          <w:rFonts w:ascii="Arial" w:hAnsi="Arial" w:cs="Arial"/>
          <w:bCs/>
          <w:position w:val="-1"/>
          <w:sz w:val="21"/>
          <w:szCs w:val="21"/>
        </w:rPr>
      </w:pPr>
      <w:r w:rsidRPr="007255A4">
        <w:rPr>
          <w:rFonts w:ascii="Arial" w:hAnsi="Arial" w:cs="Arial"/>
          <w:bCs/>
          <w:position w:val="-1"/>
          <w:sz w:val="21"/>
          <w:szCs w:val="21"/>
        </w:rPr>
        <w:t xml:space="preserve">Previous APS or government experience </w:t>
      </w:r>
      <w:r>
        <w:rPr>
          <w:rFonts w:ascii="Arial" w:hAnsi="Arial" w:cs="Arial"/>
          <w:bCs/>
          <w:position w:val="-1"/>
          <w:sz w:val="21"/>
          <w:szCs w:val="21"/>
        </w:rPr>
        <w:t xml:space="preserve">in a similar role </w:t>
      </w:r>
      <w:r w:rsidRPr="007255A4">
        <w:rPr>
          <w:rFonts w:ascii="Arial" w:hAnsi="Arial" w:cs="Arial"/>
          <w:bCs/>
          <w:position w:val="-1"/>
          <w:sz w:val="21"/>
          <w:szCs w:val="21"/>
        </w:rPr>
        <w:t xml:space="preserve">within a </w:t>
      </w:r>
      <w:r>
        <w:rPr>
          <w:rFonts w:ascii="Arial" w:hAnsi="Arial" w:cs="Arial"/>
          <w:bCs/>
          <w:position w:val="-1"/>
          <w:sz w:val="21"/>
          <w:szCs w:val="21"/>
        </w:rPr>
        <w:t>digital or communications</w:t>
      </w:r>
      <w:r w:rsidRPr="007255A4">
        <w:rPr>
          <w:rFonts w:ascii="Arial" w:hAnsi="Arial" w:cs="Arial"/>
          <w:bCs/>
          <w:position w:val="-1"/>
          <w:sz w:val="21"/>
          <w:szCs w:val="21"/>
        </w:rPr>
        <w:t xml:space="preserve"> team, along with a familiarity </w:t>
      </w:r>
      <w:r w:rsidR="0065394D">
        <w:rPr>
          <w:rFonts w:ascii="Arial" w:hAnsi="Arial" w:cs="Arial"/>
          <w:bCs/>
          <w:position w:val="-1"/>
          <w:sz w:val="21"/>
          <w:szCs w:val="21"/>
        </w:rPr>
        <w:t>with</w:t>
      </w:r>
      <w:r w:rsidRPr="007255A4">
        <w:rPr>
          <w:rFonts w:ascii="Arial" w:hAnsi="Arial" w:cs="Arial"/>
          <w:bCs/>
          <w:position w:val="-1"/>
          <w:sz w:val="21"/>
          <w:szCs w:val="21"/>
        </w:rPr>
        <w:t xml:space="preserve"> Government processes</w:t>
      </w:r>
    </w:p>
    <w:p w:rsidR="00752A68" w:rsidRPr="003E56F9" w:rsidRDefault="00752A68" w:rsidP="00752A68">
      <w:pPr>
        <w:numPr>
          <w:ilvl w:val="0"/>
          <w:numId w:val="11"/>
        </w:numPr>
        <w:ind w:left="357" w:hanging="357"/>
        <w:rPr>
          <w:rFonts w:ascii="Arial" w:hAnsi="Arial" w:cs="Arial"/>
          <w:bCs/>
          <w:position w:val="-1"/>
          <w:sz w:val="21"/>
          <w:szCs w:val="21"/>
        </w:rPr>
      </w:pPr>
      <w:r w:rsidRPr="003E56F9">
        <w:rPr>
          <w:rFonts w:ascii="Arial" w:hAnsi="Arial" w:cs="Arial"/>
          <w:bCs/>
          <w:position w:val="-1"/>
          <w:sz w:val="21"/>
          <w:szCs w:val="21"/>
        </w:rPr>
        <w:t>Knowledge of online publishing, video editing and/or graphic design programs</w:t>
      </w:r>
    </w:p>
    <w:p w:rsidR="00CB1E7A" w:rsidRDefault="00CB1E7A" w:rsidP="002C3D5B">
      <w:pPr>
        <w:widowControl w:val="0"/>
        <w:tabs>
          <w:tab w:val="left" w:pos="360"/>
        </w:tabs>
        <w:autoSpaceDE w:val="0"/>
        <w:autoSpaceDN w:val="0"/>
        <w:adjustRightInd w:val="0"/>
        <w:spacing w:before="3" w:after="0" w:line="230" w:lineRule="exact"/>
        <w:ind w:left="142" w:right="394"/>
        <w:rPr>
          <w:rFonts w:ascii="Arial" w:hAnsi="Arial" w:cs="Arial"/>
          <w:b/>
          <w:sz w:val="21"/>
          <w:szCs w:val="21"/>
        </w:rPr>
      </w:pPr>
    </w:p>
    <w:p w:rsidR="00D831AF" w:rsidRDefault="00D831AF" w:rsidP="002C3D5B">
      <w:pPr>
        <w:widowControl w:val="0"/>
        <w:autoSpaceDE w:val="0"/>
        <w:autoSpaceDN w:val="0"/>
        <w:adjustRightInd w:val="0"/>
        <w:spacing w:after="0" w:line="240" w:lineRule="auto"/>
        <w:ind w:left="142"/>
        <w:rPr>
          <w:rFonts w:ascii="Arial" w:hAnsi="Arial" w:cs="Arial"/>
          <w:b/>
          <w:sz w:val="21"/>
          <w:szCs w:val="21"/>
        </w:rPr>
      </w:pPr>
    </w:p>
    <w:p w:rsidR="00631CA5" w:rsidRPr="00CC7358" w:rsidRDefault="007255A4" w:rsidP="002C3D5B">
      <w:pPr>
        <w:widowControl w:val="0"/>
        <w:autoSpaceDE w:val="0"/>
        <w:autoSpaceDN w:val="0"/>
        <w:adjustRightInd w:val="0"/>
        <w:spacing w:after="0" w:line="240" w:lineRule="auto"/>
        <w:ind w:left="142"/>
        <w:rPr>
          <w:rFonts w:ascii="Arial" w:hAnsi="Arial" w:cs="Arial"/>
          <w:color w:val="585858"/>
          <w:sz w:val="21"/>
          <w:szCs w:val="21"/>
        </w:rPr>
      </w:pPr>
      <w:r>
        <w:rPr>
          <w:rFonts w:ascii="Arial" w:hAnsi="Arial" w:cs="Arial"/>
          <w:b/>
          <w:sz w:val="21"/>
          <w:szCs w:val="21"/>
        </w:rPr>
        <w:t>C</w:t>
      </w:r>
      <w:r w:rsidR="00631CA5" w:rsidRPr="00631CA5">
        <w:rPr>
          <w:rFonts w:ascii="Arial" w:hAnsi="Arial" w:cs="Arial"/>
          <w:b/>
          <w:sz w:val="21"/>
          <w:szCs w:val="21"/>
        </w:rPr>
        <w:t>apabilit</w:t>
      </w:r>
      <w:r w:rsidR="00CC7358">
        <w:rPr>
          <w:rFonts w:ascii="Arial" w:hAnsi="Arial" w:cs="Arial"/>
          <w:b/>
          <w:sz w:val="21"/>
          <w:szCs w:val="21"/>
        </w:rPr>
        <w:t>ies for the role:</w:t>
      </w:r>
      <w:r w:rsidR="00CC7358">
        <w:rPr>
          <w:rFonts w:ascii="Arial" w:hAnsi="Arial" w:cs="Arial"/>
          <w:b/>
          <w:sz w:val="21"/>
          <w:szCs w:val="21"/>
        </w:rPr>
        <w:tab/>
      </w:r>
      <w:r w:rsidR="00631CA5" w:rsidRPr="00CC7358">
        <w:rPr>
          <w:rFonts w:ascii="Arial" w:hAnsi="Arial" w:cs="Arial"/>
          <w:sz w:val="21"/>
          <w:szCs w:val="21"/>
        </w:rPr>
        <w:t>The APS ILS Framework applies to this position</w:t>
      </w:r>
      <w:r w:rsidR="00631CA5" w:rsidRPr="00CC7358">
        <w:rPr>
          <w:rFonts w:ascii="Arial" w:hAnsi="Arial" w:cs="Arial"/>
          <w:color w:val="585858"/>
          <w:sz w:val="21"/>
          <w:szCs w:val="21"/>
        </w:rPr>
        <w:t xml:space="preserve">. </w:t>
      </w:r>
    </w:p>
    <w:p w:rsidR="00631CA5" w:rsidRPr="00CC7358" w:rsidRDefault="00631CA5" w:rsidP="002C3D5B">
      <w:pPr>
        <w:widowControl w:val="0"/>
        <w:autoSpaceDE w:val="0"/>
        <w:autoSpaceDN w:val="0"/>
        <w:adjustRightInd w:val="0"/>
        <w:spacing w:after="0" w:line="200" w:lineRule="exact"/>
        <w:ind w:left="142"/>
        <w:rPr>
          <w:rFonts w:ascii="Arial" w:hAnsi="Arial" w:cs="Arial"/>
          <w:i/>
          <w:color w:val="000000"/>
          <w:sz w:val="20"/>
          <w:szCs w:val="20"/>
        </w:rPr>
      </w:pPr>
    </w:p>
    <w:p w:rsidR="00542266" w:rsidRPr="00CC7358" w:rsidRDefault="00631CA5" w:rsidP="002C3D5B">
      <w:pPr>
        <w:widowControl w:val="0"/>
        <w:autoSpaceDE w:val="0"/>
        <w:autoSpaceDN w:val="0"/>
        <w:adjustRightInd w:val="0"/>
        <w:spacing w:after="0" w:line="240" w:lineRule="auto"/>
        <w:ind w:left="142"/>
        <w:rPr>
          <w:rFonts w:ascii="Arial" w:hAnsi="Arial" w:cs="Arial"/>
          <w:b/>
          <w:i/>
          <w:color w:val="000000"/>
          <w:sz w:val="21"/>
          <w:szCs w:val="21"/>
        </w:rPr>
      </w:pPr>
      <w:r w:rsidRPr="00CC7358">
        <w:rPr>
          <w:rFonts w:ascii="Arial" w:hAnsi="Arial" w:cs="Arial"/>
          <w:b/>
          <w:i/>
          <w:color w:val="000000"/>
          <w:sz w:val="21"/>
          <w:szCs w:val="21"/>
        </w:rPr>
        <w:t xml:space="preserve">Capability Summary </w:t>
      </w:r>
    </w:p>
    <w:p w:rsidR="002A4CC7" w:rsidRPr="00CC7358" w:rsidRDefault="00125BFE" w:rsidP="002C3D5B">
      <w:pPr>
        <w:widowControl w:val="0"/>
        <w:autoSpaceDE w:val="0"/>
        <w:autoSpaceDN w:val="0"/>
        <w:adjustRightInd w:val="0"/>
        <w:spacing w:after="0" w:line="240" w:lineRule="auto"/>
        <w:ind w:left="142"/>
        <w:rPr>
          <w:rFonts w:ascii="Arial" w:hAnsi="Arial" w:cs="Arial"/>
          <w:color w:val="000000"/>
          <w:sz w:val="18"/>
          <w:szCs w:val="18"/>
        </w:rPr>
      </w:pPr>
      <w:r w:rsidRPr="00CC7358">
        <w:rPr>
          <w:rFonts w:ascii="Arial" w:hAnsi="Arial" w:cs="Arial"/>
          <w:color w:val="000000"/>
          <w:sz w:val="18"/>
          <w:szCs w:val="18"/>
        </w:rPr>
        <w:tab/>
      </w:r>
      <w:r w:rsidRPr="00CC7358">
        <w:rPr>
          <w:rFonts w:ascii="Arial" w:hAnsi="Arial" w:cs="Arial"/>
          <w:color w:val="000000"/>
          <w:sz w:val="18"/>
          <w:szCs w:val="18"/>
        </w:rPr>
        <w:tab/>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4176"/>
        <w:gridCol w:w="4083"/>
      </w:tblGrid>
      <w:tr w:rsidR="0011544F" w:rsidRPr="0011544F" w:rsidTr="0011544F">
        <w:trPr>
          <w:trHeight w:val="142"/>
        </w:trPr>
        <w:tc>
          <w:tcPr>
            <w:tcW w:w="2089" w:type="dxa"/>
            <w:shd w:val="clear" w:color="auto" w:fill="95B3D7"/>
          </w:tcPr>
          <w:p w:rsidR="002A4CC7" w:rsidRPr="0011544F" w:rsidRDefault="002A4CC7" w:rsidP="0011544F">
            <w:pPr>
              <w:widowControl w:val="0"/>
              <w:autoSpaceDE w:val="0"/>
              <w:autoSpaceDN w:val="0"/>
              <w:adjustRightInd w:val="0"/>
              <w:spacing w:before="120" w:after="0" w:line="240" w:lineRule="auto"/>
              <w:ind w:left="142"/>
              <w:rPr>
                <w:rFonts w:ascii="Arial" w:hAnsi="Arial" w:cs="Arial"/>
                <w:b/>
                <w:color w:val="000000"/>
                <w:sz w:val="18"/>
                <w:szCs w:val="18"/>
              </w:rPr>
            </w:pPr>
            <w:r w:rsidRPr="0011544F">
              <w:rPr>
                <w:rFonts w:ascii="Arial" w:hAnsi="Arial" w:cs="Arial"/>
                <w:b/>
                <w:color w:val="000000"/>
                <w:sz w:val="18"/>
                <w:szCs w:val="18"/>
              </w:rPr>
              <w:t xml:space="preserve">Capability </w:t>
            </w:r>
          </w:p>
        </w:tc>
        <w:tc>
          <w:tcPr>
            <w:tcW w:w="4176" w:type="dxa"/>
            <w:shd w:val="clear" w:color="auto" w:fill="95B3D7"/>
          </w:tcPr>
          <w:p w:rsidR="002A4CC7" w:rsidRPr="0011544F" w:rsidRDefault="002A4CC7" w:rsidP="0011544F">
            <w:pPr>
              <w:widowControl w:val="0"/>
              <w:autoSpaceDE w:val="0"/>
              <w:autoSpaceDN w:val="0"/>
              <w:adjustRightInd w:val="0"/>
              <w:spacing w:before="120" w:after="0" w:line="240" w:lineRule="auto"/>
              <w:ind w:left="142"/>
              <w:rPr>
                <w:rFonts w:ascii="Arial" w:hAnsi="Arial" w:cs="Arial"/>
                <w:b/>
                <w:color w:val="000000"/>
                <w:sz w:val="18"/>
                <w:szCs w:val="18"/>
              </w:rPr>
            </w:pPr>
            <w:r w:rsidRPr="0011544F">
              <w:rPr>
                <w:rFonts w:ascii="Arial" w:hAnsi="Arial" w:cs="Arial"/>
                <w:b/>
                <w:color w:val="000000"/>
                <w:sz w:val="18"/>
                <w:szCs w:val="18"/>
              </w:rPr>
              <w:t>Description</w:t>
            </w:r>
          </w:p>
        </w:tc>
        <w:tc>
          <w:tcPr>
            <w:tcW w:w="4083" w:type="dxa"/>
            <w:shd w:val="clear" w:color="auto" w:fill="95B3D7"/>
          </w:tcPr>
          <w:p w:rsidR="002A4CC7" w:rsidRPr="0011544F" w:rsidRDefault="002A4CC7" w:rsidP="0011544F">
            <w:pPr>
              <w:widowControl w:val="0"/>
              <w:autoSpaceDE w:val="0"/>
              <w:autoSpaceDN w:val="0"/>
              <w:adjustRightInd w:val="0"/>
              <w:spacing w:before="120" w:after="0" w:line="240" w:lineRule="auto"/>
              <w:ind w:left="142"/>
              <w:rPr>
                <w:rFonts w:ascii="Arial" w:hAnsi="Arial" w:cs="Arial"/>
                <w:b/>
                <w:color w:val="000000"/>
                <w:sz w:val="18"/>
                <w:szCs w:val="18"/>
              </w:rPr>
            </w:pPr>
            <w:r w:rsidRPr="0011544F">
              <w:rPr>
                <w:rFonts w:ascii="Arial" w:hAnsi="Arial" w:cs="Arial"/>
                <w:b/>
                <w:color w:val="000000"/>
                <w:sz w:val="18"/>
                <w:szCs w:val="18"/>
              </w:rPr>
              <w:t>Behaviour Indicators</w:t>
            </w:r>
          </w:p>
        </w:tc>
      </w:tr>
      <w:tr w:rsidR="0011544F" w:rsidRPr="0011544F" w:rsidTr="0011544F">
        <w:trPr>
          <w:trHeight w:val="142"/>
        </w:trPr>
        <w:tc>
          <w:tcPr>
            <w:tcW w:w="2089" w:type="dxa"/>
            <w:tcBorders>
              <w:left w:val="dotted" w:sz="4" w:space="0" w:color="auto"/>
              <w:bottom w:val="dotted" w:sz="4" w:space="0" w:color="auto"/>
              <w:right w:val="dotted" w:sz="4" w:space="0" w:color="auto"/>
            </w:tcBorders>
            <w:shd w:val="clear" w:color="auto" w:fill="auto"/>
          </w:tcPr>
          <w:p w:rsidR="002A4CC7" w:rsidRPr="0011544F" w:rsidRDefault="002A4CC7" w:rsidP="0011544F">
            <w:pPr>
              <w:widowControl w:val="0"/>
              <w:autoSpaceDE w:val="0"/>
              <w:autoSpaceDN w:val="0"/>
              <w:adjustRightInd w:val="0"/>
              <w:spacing w:before="120" w:after="0" w:line="240" w:lineRule="auto"/>
              <w:ind w:left="142"/>
              <w:rPr>
                <w:rFonts w:ascii="Arial" w:hAnsi="Arial" w:cs="Arial"/>
                <w:b/>
                <w:color w:val="000000"/>
                <w:sz w:val="18"/>
                <w:szCs w:val="18"/>
              </w:rPr>
            </w:pPr>
            <w:r w:rsidRPr="0011544F">
              <w:rPr>
                <w:rFonts w:ascii="Arial" w:hAnsi="Arial" w:cs="Arial"/>
                <w:b/>
                <w:color w:val="000000"/>
                <w:sz w:val="18"/>
                <w:szCs w:val="18"/>
              </w:rPr>
              <w:t>Supports Strategic Direction</w:t>
            </w:r>
          </w:p>
        </w:tc>
        <w:tc>
          <w:tcPr>
            <w:tcW w:w="4176" w:type="dxa"/>
            <w:tcBorders>
              <w:left w:val="dotted" w:sz="4" w:space="0" w:color="auto"/>
              <w:bottom w:val="dotted" w:sz="4" w:space="0" w:color="auto"/>
              <w:right w:val="dotted" w:sz="4" w:space="0" w:color="auto"/>
            </w:tcBorders>
            <w:shd w:val="clear" w:color="auto" w:fill="auto"/>
          </w:tcPr>
          <w:p w:rsidR="002A4CC7" w:rsidRPr="0011544F" w:rsidRDefault="002A4CC7" w:rsidP="0011544F">
            <w:pPr>
              <w:widowControl w:val="0"/>
              <w:autoSpaceDE w:val="0"/>
              <w:autoSpaceDN w:val="0"/>
              <w:adjustRightInd w:val="0"/>
              <w:spacing w:before="120" w:after="0" w:line="240" w:lineRule="auto"/>
              <w:ind w:left="142"/>
              <w:rPr>
                <w:rFonts w:ascii="Arial" w:hAnsi="Arial" w:cs="Arial"/>
                <w:color w:val="000000"/>
                <w:sz w:val="18"/>
                <w:szCs w:val="18"/>
              </w:rPr>
            </w:pPr>
            <w:r w:rsidRPr="0011544F">
              <w:rPr>
                <w:rFonts w:ascii="Arial" w:hAnsi="Arial" w:cs="Arial"/>
                <w:color w:val="000000"/>
                <w:sz w:val="18"/>
                <w:szCs w:val="18"/>
              </w:rPr>
              <w:t>Supports Shared purpose and direction</w:t>
            </w:r>
          </w:p>
        </w:tc>
        <w:tc>
          <w:tcPr>
            <w:tcW w:w="4083" w:type="dxa"/>
            <w:tcBorders>
              <w:left w:val="dotted" w:sz="4" w:space="0" w:color="auto"/>
              <w:bottom w:val="dotted" w:sz="4" w:space="0" w:color="auto"/>
              <w:right w:val="dotted" w:sz="4" w:space="0" w:color="auto"/>
            </w:tcBorders>
            <w:shd w:val="clear" w:color="auto" w:fill="auto"/>
          </w:tcPr>
          <w:p w:rsidR="002A4CC7" w:rsidRPr="0011544F" w:rsidRDefault="002A4CC7" w:rsidP="0011544F">
            <w:pPr>
              <w:widowControl w:val="0"/>
              <w:autoSpaceDE w:val="0"/>
              <w:autoSpaceDN w:val="0"/>
              <w:adjustRightInd w:val="0"/>
              <w:spacing w:before="120" w:after="0" w:line="240" w:lineRule="auto"/>
              <w:ind w:left="142"/>
              <w:rPr>
                <w:rFonts w:ascii="Arial" w:hAnsi="Arial" w:cs="Arial"/>
                <w:color w:val="000000"/>
                <w:sz w:val="18"/>
                <w:szCs w:val="18"/>
              </w:rPr>
            </w:pPr>
            <w:r w:rsidRPr="0011544F">
              <w:rPr>
                <w:rFonts w:ascii="Arial" w:hAnsi="Arial" w:cs="Arial"/>
                <w:color w:val="333333"/>
                <w:sz w:val="18"/>
                <w:szCs w:val="18"/>
              </w:rPr>
              <w:t>Understands</w:t>
            </w:r>
            <w:r w:rsidR="0065394D" w:rsidRPr="0011544F">
              <w:rPr>
                <w:rFonts w:ascii="Arial" w:hAnsi="Arial" w:cs="Arial"/>
                <w:color w:val="333333"/>
                <w:sz w:val="18"/>
                <w:szCs w:val="18"/>
              </w:rPr>
              <w:t>,</w:t>
            </w:r>
            <w:r w:rsidRPr="0011544F">
              <w:rPr>
                <w:rFonts w:ascii="Arial" w:hAnsi="Arial" w:cs="Arial"/>
                <w:color w:val="333333"/>
                <w:sz w:val="18"/>
                <w:szCs w:val="18"/>
              </w:rPr>
              <w:t xml:space="preserve"> supports and promotes the organisation's vision, mission, and business objectives. Identifies the relationship between organisational goals and operational tasks. </w:t>
            </w:r>
            <w:r w:rsidR="0065394D" w:rsidRPr="0011544F">
              <w:rPr>
                <w:rFonts w:ascii="Arial" w:hAnsi="Arial" w:cs="Arial"/>
                <w:color w:val="333333"/>
                <w:sz w:val="18"/>
                <w:szCs w:val="18"/>
              </w:rPr>
              <w:t>Communicates</w:t>
            </w:r>
            <w:r w:rsidRPr="0011544F">
              <w:rPr>
                <w:rFonts w:ascii="Arial" w:hAnsi="Arial" w:cs="Arial"/>
                <w:color w:val="333333"/>
                <w:sz w:val="18"/>
                <w:szCs w:val="18"/>
              </w:rPr>
              <w:t xml:space="preserve"> goals and objectives to others. Understands</w:t>
            </w:r>
            <w:r w:rsidR="0065394D" w:rsidRPr="0011544F">
              <w:rPr>
                <w:rFonts w:ascii="Arial" w:hAnsi="Arial" w:cs="Arial"/>
                <w:color w:val="333333"/>
                <w:sz w:val="18"/>
                <w:szCs w:val="18"/>
              </w:rPr>
              <w:t>,</w:t>
            </w:r>
            <w:r w:rsidRPr="0011544F">
              <w:rPr>
                <w:rFonts w:ascii="Arial" w:hAnsi="Arial" w:cs="Arial"/>
                <w:color w:val="333333"/>
                <w:sz w:val="18"/>
                <w:szCs w:val="18"/>
              </w:rPr>
              <w:t xml:space="preserve"> supports and communicates the reasons for decisions and recommendations.</w:t>
            </w:r>
          </w:p>
        </w:tc>
      </w:tr>
      <w:tr w:rsidR="0011544F" w:rsidRPr="0011544F" w:rsidTr="0011544F">
        <w:trPr>
          <w:trHeight w:val="142"/>
        </w:trPr>
        <w:tc>
          <w:tcPr>
            <w:tcW w:w="2089" w:type="dxa"/>
            <w:tcBorders>
              <w:top w:val="dotted" w:sz="4" w:space="0" w:color="auto"/>
              <w:left w:val="dotted" w:sz="4" w:space="0" w:color="auto"/>
              <w:bottom w:val="dotted" w:sz="4" w:space="0" w:color="auto"/>
              <w:right w:val="dotted" w:sz="4" w:space="0" w:color="auto"/>
            </w:tcBorders>
            <w:shd w:val="clear" w:color="auto" w:fill="auto"/>
          </w:tcPr>
          <w:p w:rsidR="002A4CC7" w:rsidRPr="0011544F" w:rsidRDefault="002A4CC7" w:rsidP="0011544F">
            <w:pPr>
              <w:widowControl w:val="0"/>
              <w:autoSpaceDE w:val="0"/>
              <w:autoSpaceDN w:val="0"/>
              <w:adjustRightInd w:val="0"/>
              <w:spacing w:before="120" w:after="0" w:line="240" w:lineRule="auto"/>
              <w:ind w:left="142"/>
              <w:rPr>
                <w:rFonts w:ascii="Arial" w:hAnsi="Arial" w:cs="Arial"/>
                <w:color w:val="000000"/>
                <w:sz w:val="18"/>
                <w:szCs w:val="18"/>
              </w:rPr>
            </w:pPr>
          </w:p>
        </w:tc>
        <w:tc>
          <w:tcPr>
            <w:tcW w:w="4176" w:type="dxa"/>
            <w:tcBorders>
              <w:top w:val="dotted" w:sz="4" w:space="0" w:color="auto"/>
              <w:left w:val="dotted" w:sz="4" w:space="0" w:color="auto"/>
              <w:bottom w:val="dotted" w:sz="4" w:space="0" w:color="auto"/>
              <w:right w:val="dotted" w:sz="4" w:space="0" w:color="auto"/>
            </w:tcBorders>
            <w:shd w:val="clear" w:color="auto" w:fill="auto"/>
          </w:tcPr>
          <w:p w:rsidR="002A4CC7" w:rsidRPr="0011544F" w:rsidRDefault="002A4CC7" w:rsidP="0011544F">
            <w:pPr>
              <w:widowControl w:val="0"/>
              <w:autoSpaceDE w:val="0"/>
              <w:autoSpaceDN w:val="0"/>
              <w:adjustRightInd w:val="0"/>
              <w:spacing w:before="120" w:after="0" w:line="240" w:lineRule="auto"/>
              <w:ind w:left="142"/>
              <w:rPr>
                <w:rFonts w:ascii="Arial" w:hAnsi="Arial" w:cs="Arial"/>
                <w:color w:val="000000"/>
                <w:sz w:val="18"/>
                <w:szCs w:val="18"/>
              </w:rPr>
            </w:pPr>
            <w:r w:rsidRPr="0011544F">
              <w:rPr>
                <w:rFonts w:ascii="Arial" w:hAnsi="Arial" w:cs="Arial"/>
                <w:color w:val="000000"/>
                <w:sz w:val="18"/>
                <w:szCs w:val="18"/>
              </w:rPr>
              <w:t>Thinks strategically</w:t>
            </w:r>
          </w:p>
        </w:tc>
        <w:tc>
          <w:tcPr>
            <w:tcW w:w="4083" w:type="dxa"/>
            <w:tcBorders>
              <w:top w:val="dotted" w:sz="4" w:space="0" w:color="auto"/>
              <w:left w:val="dotted" w:sz="4" w:space="0" w:color="auto"/>
              <w:bottom w:val="dotted" w:sz="4" w:space="0" w:color="auto"/>
              <w:right w:val="dotted" w:sz="4" w:space="0" w:color="auto"/>
            </w:tcBorders>
            <w:shd w:val="clear" w:color="auto" w:fill="auto"/>
          </w:tcPr>
          <w:p w:rsidR="002A4CC7" w:rsidRPr="0011544F" w:rsidRDefault="002A4CC7" w:rsidP="0011544F">
            <w:pPr>
              <w:widowControl w:val="0"/>
              <w:autoSpaceDE w:val="0"/>
              <w:autoSpaceDN w:val="0"/>
              <w:adjustRightInd w:val="0"/>
              <w:spacing w:before="120" w:after="0" w:line="240" w:lineRule="auto"/>
              <w:ind w:left="142"/>
              <w:rPr>
                <w:rFonts w:ascii="Arial" w:hAnsi="Arial" w:cs="Arial"/>
                <w:color w:val="000000"/>
                <w:sz w:val="18"/>
                <w:szCs w:val="18"/>
              </w:rPr>
            </w:pPr>
            <w:r w:rsidRPr="0011544F">
              <w:rPr>
                <w:rFonts w:ascii="Arial" w:hAnsi="Arial" w:cs="Arial"/>
                <w:color w:val="333333"/>
                <w:sz w:val="18"/>
                <w:szCs w:val="18"/>
              </w:rPr>
              <w:t xml:space="preserve">Understands the work environment and initiates and develops team goals, strategies and work plans. Identifies broader factors, trends and influences that may impact the team's work objectives. Considers the ramifications of issues and </w:t>
            </w:r>
            <w:r w:rsidR="0065394D" w:rsidRPr="0011544F">
              <w:rPr>
                <w:rFonts w:ascii="Arial" w:hAnsi="Arial" w:cs="Arial"/>
                <w:color w:val="333333"/>
                <w:sz w:val="18"/>
                <w:szCs w:val="18"/>
              </w:rPr>
              <w:t xml:space="preserve">the </w:t>
            </w:r>
            <w:r w:rsidRPr="0011544F">
              <w:rPr>
                <w:rFonts w:ascii="Arial" w:hAnsi="Arial" w:cs="Arial"/>
                <w:color w:val="333333"/>
                <w:sz w:val="18"/>
                <w:szCs w:val="18"/>
              </w:rPr>
              <w:t>longer-term impact of own work and work area.</w:t>
            </w:r>
          </w:p>
        </w:tc>
      </w:tr>
      <w:tr w:rsidR="0011544F" w:rsidRPr="0011544F" w:rsidTr="0011544F">
        <w:trPr>
          <w:trHeight w:val="142"/>
        </w:trPr>
        <w:tc>
          <w:tcPr>
            <w:tcW w:w="2089" w:type="dxa"/>
            <w:tcBorders>
              <w:top w:val="dotted" w:sz="4" w:space="0" w:color="auto"/>
              <w:left w:val="dotted" w:sz="4" w:space="0" w:color="auto"/>
              <w:bottom w:val="dotted" w:sz="4" w:space="0" w:color="auto"/>
              <w:right w:val="dotted" w:sz="4" w:space="0" w:color="auto"/>
            </w:tcBorders>
            <w:shd w:val="clear" w:color="auto" w:fill="auto"/>
          </w:tcPr>
          <w:p w:rsidR="002A4CC7" w:rsidRPr="0011544F" w:rsidRDefault="002A4CC7" w:rsidP="0011544F">
            <w:pPr>
              <w:widowControl w:val="0"/>
              <w:autoSpaceDE w:val="0"/>
              <w:autoSpaceDN w:val="0"/>
              <w:adjustRightInd w:val="0"/>
              <w:spacing w:before="120" w:after="0" w:line="240" w:lineRule="auto"/>
              <w:ind w:left="142"/>
              <w:rPr>
                <w:rFonts w:ascii="Arial" w:hAnsi="Arial" w:cs="Arial"/>
                <w:color w:val="000000"/>
                <w:sz w:val="18"/>
                <w:szCs w:val="18"/>
              </w:rPr>
            </w:pPr>
          </w:p>
        </w:tc>
        <w:tc>
          <w:tcPr>
            <w:tcW w:w="4176" w:type="dxa"/>
            <w:tcBorders>
              <w:top w:val="dotted" w:sz="4" w:space="0" w:color="auto"/>
              <w:left w:val="dotted" w:sz="4" w:space="0" w:color="auto"/>
              <w:bottom w:val="dotted" w:sz="4" w:space="0" w:color="auto"/>
              <w:right w:val="dotted" w:sz="4" w:space="0" w:color="auto"/>
            </w:tcBorders>
            <w:shd w:val="clear" w:color="auto" w:fill="auto"/>
          </w:tcPr>
          <w:p w:rsidR="002A4CC7" w:rsidRPr="0011544F" w:rsidRDefault="002A4CC7" w:rsidP="0011544F">
            <w:pPr>
              <w:widowControl w:val="0"/>
              <w:autoSpaceDE w:val="0"/>
              <w:autoSpaceDN w:val="0"/>
              <w:adjustRightInd w:val="0"/>
              <w:spacing w:before="120" w:after="0" w:line="240" w:lineRule="auto"/>
              <w:ind w:left="142"/>
              <w:rPr>
                <w:rFonts w:ascii="Arial" w:hAnsi="Arial" w:cs="Arial"/>
                <w:color w:val="000000"/>
                <w:sz w:val="18"/>
                <w:szCs w:val="18"/>
              </w:rPr>
            </w:pPr>
            <w:r w:rsidRPr="0011544F">
              <w:rPr>
                <w:rFonts w:ascii="Arial" w:hAnsi="Arial" w:cs="Arial"/>
                <w:color w:val="000000"/>
                <w:sz w:val="18"/>
                <w:szCs w:val="18"/>
              </w:rPr>
              <w:t>Harnesses Information and Opportunities</w:t>
            </w:r>
          </w:p>
        </w:tc>
        <w:tc>
          <w:tcPr>
            <w:tcW w:w="4083" w:type="dxa"/>
            <w:tcBorders>
              <w:top w:val="dotted" w:sz="4" w:space="0" w:color="auto"/>
              <w:left w:val="dotted" w:sz="4" w:space="0" w:color="auto"/>
              <w:bottom w:val="dotted" w:sz="4" w:space="0" w:color="auto"/>
              <w:right w:val="dotted" w:sz="4" w:space="0" w:color="auto"/>
            </w:tcBorders>
            <w:shd w:val="clear" w:color="auto" w:fill="auto"/>
          </w:tcPr>
          <w:p w:rsidR="002A4CC7" w:rsidRPr="0011544F" w:rsidRDefault="002A4CC7" w:rsidP="0011544F">
            <w:pPr>
              <w:widowControl w:val="0"/>
              <w:autoSpaceDE w:val="0"/>
              <w:autoSpaceDN w:val="0"/>
              <w:adjustRightInd w:val="0"/>
              <w:spacing w:before="120" w:after="0" w:line="240" w:lineRule="auto"/>
              <w:ind w:left="142"/>
              <w:rPr>
                <w:rFonts w:ascii="Arial" w:hAnsi="Arial" w:cs="Arial"/>
                <w:color w:val="000000"/>
                <w:sz w:val="18"/>
                <w:szCs w:val="18"/>
              </w:rPr>
            </w:pPr>
            <w:r w:rsidRPr="0011544F">
              <w:rPr>
                <w:rFonts w:ascii="Arial" w:hAnsi="Arial" w:cs="Arial"/>
                <w:color w:val="333333"/>
                <w:sz w:val="18"/>
                <w:szCs w:val="18"/>
              </w:rPr>
              <w:t>Gathers and investigates information from diverse sources and explores new ideas and different viewpoints. Uses experience to analyse what information is important and how it should be used. Maintains an awareness of the organisation and keeps self and others well informed on work issues and finds out about best practice approaches.</w:t>
            </w:r>
          </w:p>
        </w:tc>
      </w:tr>
      <w:tr w:rsidR="0011544F" w:rsidRPr="0011544F" w:rsidTr="0011544F">
        <w:trPr>
          <w:trHeight w:val="142"/>
        </w:trPr>
        <w:tc>
          <w:tcPr>
            <w:tcW w:w="2089" w:type="dxa"/>
            <w:tcBorders>
              <w:top w:val="dotted" w:sz="4" w:space="0" w:color="auto"/>
              <w:left w:val="dotted" w:sz="4" w:space="0" w:color="auto"/>
              <w:bottom w:val="single" w:sz="18" w:space="0" w:color="auto"/>
              <w:right w:val="dotted" w:sz="4" w:space="0" w:color="auto"/>
            </w:tcBorders>
            <w:shd w:val="clear" w:color="auto" w:fill="auto"/>
          </w:tcPr>
          <w:p w:rsidR="002A4CC7" w:rsidRPr="0011544F" w:rsidRDefault="002A4CC7" w:rsidP="0011544F">
            <w:pPr>
              <w:widowControl w:val="0"/>
              <w:autoSpaceDE w:val="0"/>
              <w:autoSpaceDN w:val="0"/>
              <w:adjustRightInd w:val="0"/>
              <w:spacing w:before="120" w:after="0" w:line="240" w:lineRule="auto"/>
              <w:ind w:left="142"/>
              <w:rPr>
                <w:rFonts w:ascii="Arial" w:hAnsi="Arial" w:cs="Arial"/>
                <w:color w:val="000000"/>
                <w:sz w:val="18"/>
                <w:szCs w:val="18"/>
              </w:rPr>
            </w:pPr>
          </w:p>
        </w:tc>
        <w:tc>
          <w:tcPr>
            <w:tcW w:w="4176" w:type="dxa"/>
            <w:tcBorders>
              <w:top w:val="dotted" w:sz="4" w:space="0" w:color="auto"/>
              <w:left w:val="dotted" w:sz="4" w:space="0" w:color="auto"/>
              <w:bottom w:val="single" w:sz="18" w:space="0" w:color="auto"/>
              <w:right w:val="dotted" w:sz="4" w:space="0" w:color="auto"/>
            </w:tcBorders>
            <w:shd w:val="clear" w:color="auto" w:fill="auto"/>
          </w:tcPr>
          <w:p w:rsidR="002A4CC7" w:rsidRPr="0011544F" w:rsidRDefault="002A4CC7" w:rsidP="0011544F">
            <w:pPr>
              <w:widowControl w:val="0"/>
              <w:autoSpaceDE w:val="0"/>
              <w:autoSpaceDN w:val="0"/>
              <w:adjustRightInd w:val="0"/>
              <w:spacing w:before="120" w:after="0" w:line="240" w:lineRule="auto"/>
              <w:ind w:left="142"/>
              <w:rPr>
                <w:rFonts w:ascii="Arial" w:hAnsi="Arial" w:cs="Arial"/>
                <w:color w:val="000000"/>
                <w:sz w:val="18"/>
                <w:szCs w:val="18"/>
              </w:rPr>
            </w:pPr>
            <w:r w:rsidRPr="0011544F">
              <w:rPr>
                <w:rFonts w:ascii="Arial" w:hAnsi="Arial" w:cs="Arial"/>
                <w:color w:val="000000"/>
                <w:sz w:val="18"/>
                <w:szCs w:val="18"/>
              </w:rPr>
              <w:t>Shows Judgement, Intelligence and common sense</w:t>
            </w:r>
          </w:p>
        </w:tc>
        <w:tc>
          <w:tcPr>
            <w:tcW w:w="4083" w:type="dxa"/>
            <w:tcBorders>
              <w:top w:val="dotted" w:sz="4" w:space="0" w:color="auto"/>
              <w:left w:val="dotted" w:sz="4" w:space="0" w:color="auto"/>
              <w:bottom w:val="single" w:sz="18" w:space="0" w:color="auto"/>
              <w:right w:val="dotted" w:sz="4" w:space="0" w:color="auto"/>
            </w:tcBorders>
            <w:shd w:val="clear" w:color="auto" w:fill="auto"/>
          </w:tcPr>
          <w:p w:rsidR="002A4CC7" w:rsidRPr="0011544F" w:rsidRDefault="002A4CC7" w:rsidP="0011544F">
            <w:pPr>
              <w:widowControl w:val="0"/>
              <w:autoSpaceDE w:val="0"/>
              <w:autoSpaceDN w:val="0"/>
              <w:adjustRightInd w:val="0"/>
              <w:spacing w:before="120" w:after="0" w:line="240" w:lineRule="auto"/>
              <w:ind w:left="142"/>
              <w:rPr>
                <w:rFonts w:ascii="Arial" w:hAnsi="Arial" w:cs="Arial"/>
                <w:color w:val="000000"/>
                <w:sz w:val="18"/>
                <w:szCs w:val="18"/>
              </w:rPr>
            </w:pPr>
            <w:r w:rsidRPr="0011544F">
              <w:rPr>
                <w:rFonts w:ascii="Arial" w:hAnsi="Arial" w:cs="Arial"/>
                <w:color w:val="333333"/>
                <w:sz w:val="18"/>
                <w:szCs w:val="18"/>
              </w:rPr>
              <w:t xml:space="preserve">Undertakes objective, systematic analysis and draws accurate conclusions based on evidence. Recognises the links between interconnected issues. Identifies problems and </w:t>
            </w:r>
            <w:r w:rsidRPr="0011544F">
              <w:rPr>
                <w:rFonts w:ascii="Arial" w:hAnsi="Arial" w:cs="Arial"/>
                <w:color w:val="333333"/>
                <w:sz w:val="18"/>
                <w:szCs w:val="18"/>
              </w:rPr>
              <w:lastRenderedPageBreak/>
              <w:t>works to resolve them. Thinks laterally, identifies, implements and promotes improved work practices.</w:t>
            </w:r>
          </w:p>
        </w:tc>
      </w:tr>
      <w:tr w:rsidR="0011544F" w:rsidRPr="0011544F" w:rsidTr="0011544F">
        <w:trPr>
          <w:trHeight w:val="142"/>
        </w:trPr>
        <w:tc>
          <w:tcPr>
            <w:tcW w:w="2089" w:type="dxa"/>
            <w:tcBorders>
              <w:top w:val="single" w:sz="18" w:space="0" w:color="auto"/>
              <w:left w:val="dotted" w:sz="4" w:space="0" w:color="auto"/>
              <w:bottom w:val="dotted" w:sz="4" w:space="0" w:color="auto"/>
              <w:right w:val="dotted" w:sz="4" w:space="0" w:color="auto"/>
            </w:tcBorders>
            <w:shd w:val="clear" w:color="auto" w:fill="auto"/>
          </w:tcPr>
          <w:p w:rsidR="002A4CC7" w:rsidRPr="0011544F" w:rsidRDefault="002A4CC7" w:rsidP="0011544F">
            <w:pPr>
              <w:widowControl w:val="0"/>
              <w:autoSpaceDE w:val="0"/>
              <w:autoSpaceDN w:val="0"/>
              <w:adjustRightInd w:val="0"/>
              <w:spacing w:before="120" w:after="0" w:line="240" w:lineRule="auto"/>
              <w:ind w:left="142"/>
              <w:rPr>
                <w:rFonts w:ascii="Arial" w:hAnsi="Arial" w:cs="Arial"/>
                <w:color w:val="000000"/>
                <w:sz w:val="18"/>
                <w:szCs w:val="18"/>
              </w:rPr>
            </w:pPr>
            <w:r w:rsidRPr="0011544F">
              <w:rPr>
                <w:rFonts w:ascii="Arial" w:hAnsi="Arial" w:cs="Arial"/>
                <w:b/>
                <w:color w:val="000000"/>
                <w:sz w:val="18"/>
                <w:szCs w:val="18"/>
              </w:rPr>
              <w:t>Achieves Results</w:t>
            </w:r>
          </w:p>
        </w:tc>
        <w:tc>
          <w:tcPr>
            <w:tcW w:w="4176" w:type="dxa"/>
            <w:tcBorders>
              <w:top w:val="single" w:sz="18" w:space="0" w:color="auto"/>
              <w:left w:val="dotted" w:sz="4" w:space="0" w:color="auto"/>
              <w:bottom w:val="dotted" w:sz="4" w:space="0" w:color="auto"/>
              <w:right w:val="dotted" w:sz="4" w:space="0" w:color="auto"/>
            </w:tcBorders>
            <w:shd w:val="clear" w:color="auto" w:fill="auto"/>
          </w:tcPr>
          <w:p w:rsidR="002A4CC7" w:rsidRPr="0011544F" w:rsidRDefault="002A4CC7" w:rsidP="0011544F">
            <w:pPr>
              <w:widowControl w:val="0"/>
              <w:autoSpaceDE w:val="0"/>
              <w:autoSpaceDN w:val="0"/>
              <w:adjustRightInd w:val="0"/>
              <w:spacing w:before="120" w:after="0" w:line="240" w:lineRule="auto"/>
              <w:ind w:left="142"/>
              <w:rPr>
                <w:rFonts w:ascii="Arial" w:hAnsi="Arial" w:cs="Arial"/>
                <w:color w:val="000000"/>
                <w:sz w:val="18"/>
                <w:szCs w:val="18"/>
              </w:rPr>
            </w:pPr>
            <w:r w:rsidRPr="0011544F">
              <w:rPr>
                <w:rFonts w:ascii="Arial" w:hAnsi="Arial" w:cs="Arial"/>
                <w:color w:val="000000"/>
                <w:sz w:val="18"/>
                <w:szCs w:val="18"/>
              </w:rPr>
              <w:t>Identifies and uses resources wisely</w:t>
            </w:r>
          </w:p>
        </w:tc>
        <w:tc>
          <w:tcPr>
            <w:tcW w:w="4083" w:type="dxa"/>
            <w:tcBorders>
              <w:top w:val="single" w:sz="18" w:space="0" w:color="auto"/>
              <w:left w:val="dotted" w:sz="4" w:space="0" w:color="auto"/>
              <w:bottom w:val="dotted" w:sz="4" w:space="0" w:color="auto"/>
              <w:right w:val="dotted" w:sz="4" w:space="0" w:color="auto"/>
            </w:tcBorders>
            <w:shd w:val="clear" w:color="auto" w:fill="auto"/>
          </w:tcPr>
          <w:p w:rsidR="002A4CC7" w:rsidRPr="0011544F" w:rsidRDefault="002A4CC7" w:rsidP="0011544F">
            <w:pPr>
              <w:widowControl w:val="0"/>
              <w:autoSpaceDE w:val="0"/>
              <w:autoSpaceDN w:val="0"/>
              <w:adjustRightInd w:val="0"/>
              <w:spacing w:before="120" w:after="0" w:line="240" w:lineRule="auto"/>
              <w:ind w:left="142"/>
              <w:rPr>
                <w:rFonts w:ascii="Arial" w:hAnsi="Arial" w:cs="Arial"/>
                <w:color w:val="000000"/>
                <w:sz w:val="18"/>
                <w:szCs w:val="18"/>
              </w:rPr>
            </w:pPr>
            <w:r w:rsidRPr="0011544F">
              <w:rPr>
                <w:rFonts w:ascii="Arial" w:hAnsi="Arial" w:cs="Arial"/>
                <w:color w:val="333333"/>
                <w:sz w:val="18"/>
                <w:szCs w:val="18"/>
              </w:rPr>
              <w:t xml:space="preserve">Reviews project performance and </w:t>
            </w:r>
            <w:r w:rsidR="0065394D" w:rsidRPr="0011544F">
              <w:rPr>
                <w:rFonts w:ascii="Arial" w:hAnsi="Arial" w:cs="Arial"/>
                <w:color w:val="333333"/>
                <w:sz w:val="18"/>
                <w:szCs w:val="18"/>
              </w:rPr>
              <w:t>identify</w:t>
            </w:r>
            <w:r w:rsidRPr="0011544F">
              <w:rPr>
                <w:rFonts w:ascii="Arial" w:hAnsi="Arial" w:cs="Arial"/>
                <w:color w:val="333333"/>
                <w:sz w:val="18"/>
                <w:szCs w:val="18"/>
              </w:rPr>
              <w:t xml:space="preserve"> opportunities for improvement. Makes effective use of individual and team capabilities and negotiates responsibility for work outcomes. Is responsive to changes in requirements.</w:t>
            </w:r>
          </w:p>
        </w:tc>
      </w:tr>
      <w:tr w:rsidR="0011544F" w:rsidRPr="0011544F" w:rsidTr="0011544F">
        <w:trPr>
          <w:trHeight w:val="142"/>
        </w:trPr>
        <w:tc>
          <w:tcPr>
            <w:tcW w:w="2089" w:type="dxa"/>
            <w:tcBorders>
              <w:top w:val="dotted" w:sz="4" w:space="0" w:color="auto"/>
              <w:left w:val="dotted" w:sz="4" w:space="0" w:color="auto"/>
              <w:bottom w:val="dotted" w:sz="4" w:space="0" w:color="auto"/>
              <w:right w:val="dotted" w:sz="4" w:space="0" w:color="auto"/>
            </w:tcBorders>
            <w:shd w:val="clear" w:color="auto" w:fill="auto"/>
          </w:tcPr>
          <w:p w:rsidR="002A4CC7" w:rsidRPr="0011544F" w:rsidRDefault="002A4CC7" w:rsidP="0011544F">
            <w:pPr>
              <w:widowControl w:val="0"/>
              <w:autoSpaceDE w:val="0"/>
              <w:autoSpaceDN w:val="0"/>
              <w:adjustRightInd w:val="0"/>
              <w:spacing w:before="120" w:after="0" w:line="240" w:lineRule="auto"/>
              <w:ind w:left="142"/>
              <w:rPr>
                <w:rFonts w:ascii="Arial" w:hAnsi="Arial" w:cs="Arial"/>
                <w:b/>
                <w:color w:val="000000"/>
                <w:sz w:val="18"/>
                <w:szCs w:val="18"/>
              </w:rPr>
            </w:pPr>
          </w:p>
        </w:tc>
        <w:tc>
          <w:tcPr>
            <w:tcW w:w="4176" w:type="dxa"/>
            <w:tcBorders>
              <w:top w:val="dotted" w:sz="4" w:space="0" w:color="auto"/>
              <w:left w:val="dotted" w:sz="4" w:space="0" w:color="auto"/>
              <w:bottom w:val="dotted" w:sz="4" w:space="0" w:color="auto"/>
              <w:right w:val="dotted" w:sz="4" w:space="0" w:color="auto"/>
            </w:tcBorders>
            <w:shd w:val="clear" w:color="auto" w:fill="auto"/>
          </w:tcPr>
          <w:p w:rsidR="002A4CC7" w:rsidRPr="0011544F" w:rsidRDefault="002A4CC7" w:rsidP="0011544F">
            <w:pPr>
              <w:widowControl w:val="0"/>
              <w:autoSpaceDE w:val="0"/>
              <w:autoSpaceDN w:val="0"/>
              <w:adjustRightInd w:val="0"/>
              <w:spacing w:before="120" w:after="0" w:line="240" w:lineRule="auto"/>
              <w:ind w:left="142"/>
              <w:rPr>
                <w:rFonts w:ascii="Arial" w:hAnsi="Arial" w:cs="Arial"/>
                <w:color w:val="000000"/>
                <w:sz w:val="18"/>
                <w:szCs w:val="18"/>
              </w:rPr>
            </w:pPr>
            <w:r w:rsidRPr="0011544F">
              <w:rPr>
                <w:rFonts w:ascii="Arial" w:hAnsi="Arial" w:cs="Arial"/>
                <w:color w:val="000000"/>
                <w:sz w:val="18"/>
                <w:szCs w:val="18"/>
              </w:rPr>
              <w:t>Applies and builds professional expertise</w:t>
            </w:r>
          </w:p>
        </w:tc>
        <w:tc>
          <w:tcPr>
            <w:tcW w:w="4083" w:type="dxa"/>
            <w:tcBorders>
              <w:top w:val="dotted" w:sz="4" w:space="0" w:color="auto"/>
              <w:left w:val="dotted" w:sz="4" w:space="0" w:color="auto"/>
              <w:bottom w:val="dotted" w:sz="4" w:space="0" w:color="auto"/>
              <w:right w:val="dotted" w:sz="4" w:space="0" w:color="auto"/>
            </w:tcBorders>
            <w:shd w:val="clear" w:color="auto" w:fill="auto"/>
          </w:tcPr>
          <w:p w:rsidR="002A4CC7" w:rsidRPr="0011544F" w:rsidRDefault="002A4CC7" w:rsidP="0011544F">
            <w:pPr>
              <w:widowControl w:val="0"/>
              <w:autoSpaceDE w:val="0"/>
              <w:autoSpaceDN w:val="0"/>
              <w:adjustRightInd w:val="0"/>
              <w:spacing w:before="120" w:after="0" w:line="240" w:lineRule="auto"/>
              <w:ind w:left="142"/>
              <w:rPr>
                <w:rFonts w:ascii="Arial" w:hAnsi="Arial" w:cs="Arial"/>
                <w:color w:val="000000"/>
                <w:sz w:val="18"/>
                <w:szCs w:val="18"/>
              </w:rPr>
            </w:pPr>
            <w:r w:rsidRPr="0011544F">
              <w:rPr>
                <w:rFonts w:ascii="Arial" w:hAnsi="Arial" w:cs="Arial"/>
                <w:color w:val="333333"/>
                <w:sz w:val="18"/>
                <w:szCs w:val="18"/>
              </w:rPr>
              <w:t>Values specialist expertise and capitalises on the knowledge and skills of others within the organisation. Contributes own expertise to achieve outcomes for the business unit.</w:t>
            </w:r>
          </w:p>
        </w:tc>
      </w:tr>
      <w:tr w:rsidR="0011544F" w:rsidRPr="0011544F" w:rsidTr="0011544F">
        <w:trPr>
          <w:trHeight w:val="142"/>
        </w:trPr>
        <w:tc>
          <w:tcPr>
            <w:tcW w:w="2089" w:type="dxa"/>
            <w:tcBorders>
              <w:top w:val="dotted" w:sz="4" w:space="0" w:color="auto"/>
              <w:left w:val="dotted" w:sz="4" w:space="0" w:color="auto"/>
              <w:bottom w:val="dotted" w:sz="4" w:space="0" w:color="auto"/>
              <w:right w:val="dotted" w:sz="4" w:space="0" w:color="auto"/>
            </w:tcBorders>
            <w:shd w:val="clear" w:color="auto" w:fill="auto"/>
          </w:tcPr>
          <w:p w:rsidR="002A4CC7" w:rsidRPr="0011544F" w:rsidRDefault="002A4CC7" w:rsidP="0011544F">
            <w:pPr>
              <w:widowControl w:val="0"/>
              <w:autoSpaceDE w:val="0"/>
              <w:autoSpaceDN w:val="0"/>
              <w:adjustRightInd w:val="0"/>
              <w:spacing w:before="120" w:after="0" w:line="240" w:lineRule="auto"/>
              <w:ind w:left="142"/>
              <w:rPr>
                <w:rFonts w:ascii="Arial" w:hAnsi="Arial" w:cs="Arial"/>
                <w:b/>
                <w:color w:val="000000"/>
                <w:sz w:val="18"/>
                <w:szCs w:val="18"/>
              </w:rPr>
            </w:pPr>
          </w:p>
        </w:tc>
        <w:tc>
          <w:tcPr>
            <w:tcW w:w="4176" w:type="dxa"/>
            <w:tcBorders>
              <w:top w:val="dotted" w:sz="4" w:space="0" w:color="auto"/>
              <w:left w:val="dotted" w:sz="4" w:space="0" w:color="auto"/>
              <w:bottom w:val="dotted" w:sz="4" w:space="0" w:color="auto"/>
              <w:right w:val="dotted" w:sz="4" w:space="0" w:color="auto"/>
            </w:tcBorders>
            <w:shd w:val="clear" w:color="auto" w:fill="auto"/>
          </w:tcPr>
          <w:p w:rsidR="002A4CC7" w:rsidRPr="0011544F" w:rsidRDefault="002A4CC7" w:rsidP="0011544F">
            <w:pPr>
              <w:widowControl w:val="0"/>
              <w:autoSpaceDE w:val="0"/>
              <w:autoSpaceDN w:val="0"/>
              <w:adjustRightInd w:val="0"/>
              <w:spacing w:before="120" w:after="0" w:line="240" w:lineRule="auto"/>
              <w:ind w:left="142"/>
              <w:rPr>
                <w:rFonts w:ascii="Arial" w:hAnsi="Arial" w:cs="Arial"/>
                <w:color w:val="000000"/>
                <w:sz w:val="18"/>
                <w:szCs w:val="18"/>
              </w:rPr>
            </w:pPr>
            <w:r w:rsidRPr="0011544F">
              <w:rPr>
                <w:rFonts w:ascii="Arial" w:hAnsi="Arial" w:cs="Arial"/>
                <w:color w:val="000000"/>
                <w:sz w:val="18"/>
                <w:szCs w:val="18"/>
              </w:rPr>
              <w:t>Responds positively to change</w:t>
            </w:r>
          </w:p>
        </w:tc>
        <w:tc>
          <w:tcPr>
            <w:tcW w:w="4083" w:type="dxa"/>
            <w:tcBorders>
              <w:top w:val="dotted" w:sz="4" w:space="0" w:color="auto"/>
              <w:left w:val="dotted" w:sz="4" w:space="0" w:color="auto"/>
              <w:bottom w:val="dotted" w:sz="4" w:space="0" w:color="auto"/>
              <w:right w:val="dotted" w:sz="4" w:space="0" w:color="auto"/>
            </w:tcBorders>
            <w:shd w:val="clear" w:color="auto" w:fill="auto"/>
          </w:tcPr>
          <w:p w:rsidR="002A4CC7" w:rsidRPr="0011544F" w:rsidRDefault="002A4CC7" w:rsidP="0011544F">
            <w:pPr>
              <w:widowControl w:val="0"/>
              <w:autoSpaceDE w:val="0"/>
              <w:autoSpaceDN w:val="0"/>
              <w:adjustRightInd w:val="0"/>
              <w:spacing w:before="120" w:after="0" w:line="240" w:lineRule="auto"/>
              <w:ind w:left="142"/>
              <w:rPr>
                <w:rFonts w:ascii="Arial" w:hAnsi="Arial" w:cs="Arial"/>
                <w:color w:val="000000"/>
                <w:sz w:val="18"/>
                <w:szCs w:val="18"/>
              </w:rPr>
            </w:pPr>
            <w:r w:rsidRPr="0011544F">
              <w:rPr>
                <w:rFonts w:ascii="Arial" w:hAnsi="Arial" w:cs="Arial"/>
                <w:color w:val="333333"/>
                <w:sz w:val="18"/>
                <w:szCs w:val="18"/>
              </w:rPr>
              <w:t xml:space="preserve">Establishes clear plans and timeframes for project implementation. Responds </w:t>
            </w:r>
            <w:r w:rsidR="0065394D" w:rsidRPr="0011544F">
              <w:rPr>
                <w:rFonts w:ascii="Arial" w:hAnsi="Arial" w:cs="Arial"/>
                <w:color w:val="333333"/>
                <w:sz w:val="18"/>
                <w:szCs w:val="18"/>
              </w:rPr>
              <w:t>positively and flexibly</w:t>
            </w:r>
            <w:r w:rsidRPr="0011544F">
              <w:rPr>
                <w:rFonts w:ascii="Arial" w:hAnsi="Arial" w:cs="Arial"/>
                <w:color w:val="333333"/>
                <w:sz w:val="18"/>
                <w:szCs w:val="18"/>
              </w:rPr>
              <w:t xml:space="preserve"> to change and uncertainty. Shares information </w:t>
            </w:r>
            <w:r w:rsidR="0065394D" w:rsidRPr="0011544F">
              <w:rPr>
                <w:rFonts w:ascii="Arial" w:hAnsi="Arial" w:cs="Arial"/>
                <w:color w:val="333333"/>
                <w:sz w:val="18"/>
                <w:szCs w:val="18"/>
              </w:rPr>
              <w:t>to</w:t>
            </w:r>
            <w:r w:rsidRPr="0011544F">
              <w:rPr>
                <w:rFonts w:ascii="Arial" w:hAnsi="Arial" w:cs="Arial"/>
                <w:color w:val="333333"/>
                <w:sz w:val="18"/>
                <w:szCs w:val="18"/>
              </w:rPr>
              <w:t xml:space="preserve"> others and assists them to adapt.</w:t>
            </w:r>
          </w:p>
        </w:tc>
      </w:tr>
      <w:tr w:rsidR="0011544F" w:rsidRPr="0011544F" w:rsidTr="0011544F">
        <w:trPr>
          <w:trHeight w:val="142"/>
        </w:trPr>
        <w:tc>
          <w:tcPr>
            <w:tcW w:w="2089" w:type="dxa"/>
            <w:tcBorders>
              <w:top w:val="dotted" w:sz="4" w:space="0" w:color="auto"/>
              <w:left w:val="dotted" w:sz="4" w:space="0" w:color="auto"/>
              <w:bottom w:val="single" w:sz="18" w:space="0" w:color="auto"/>
              <w:right w:val="dotted" w:sz="4" w:space="0" w:color="auto"/>
            </w:tcBorders>
            <w:shd w:val="clear" w:color="auto" w:fill="auto"/>
          </w:tcPr>
          <w:p w:rsidR="002A4CC7" w:rsidRPr="0011544F" w:rsidRDefault="002A4CC7" w:rsidP="0011544F">
            <w:pPr>
              <w:widowControl w:val="0"/>
              <w:autoSpaceDE w:val="0"/>
              <w:autoSpaceDN w:val="0"/>
              <w:adjustRightInd w:val="0"/>
              <w:spacing w:before="120" w:after="0" w:line="240" w:lineRule="auto"/>
              <w:ind w:left="142"/>
              <w:rPr>
                <w:rFonts w:ascii="Arial" w:hAnsi="Arial" w:cs="Arial"/>
                <w:b/>
                <w:color w:val="000000"/>
                <w:sz w:val="18"/>
                <w:szCs w:val="18"/>
              </w:rPr>
            </w:pPr>
          </w:p>
          <w:p w:rsidR="00B51032" w:rsidRPr="0011544F" w:rsidRDefault="00B51032" w:rsidP="0011544F">
            <w:pPr>
              <w:widowControl w:val="0"/>
              <w:autoSpaceDE w:val="0"/>
              <w:autoSpaceDN w:val="0"/>
              <w:adjustRightInd w:val="0"/>
              <w:spacing w:before="120" w:after="0" w:line="240" w:lineRule="auto"/>
              <w:ind w:left="142"/>
              <w:rPr>
                <w:rFonts w:ascii="Arial" w:hAnsi="Arial" w:cs="Arial"/>
                <w:b/>
                <w:color w:val="000000"/>
                <w:sz w:val="18"/>
                <w:szCs w:val="18"/>
              </w:rPr>
            </w:pPr>
          </w:p>
          <w:p w:rsidR="00B51032" w:rsidRPr="0011544F" w:rsidRDefault="00B51032" w:rsidP="0011544F">
            <w:pPr>
              <w:widowControl w:val="0"/>
              <w:autoSpaceDE w:val="0"/>
              <w:autoSpaceDN w:val="0"/>
              <w:adjustRightInd w:val="0"/>
              <w:spacing w:before="120" w:after="0" w:line="240" w:lineRule="auto"/>
              <w:ind w:left="142"/>
              <w:rPr>
                <w:rFonts w:ascii="Arial" w:hAnsi="Arial" w:cs="Arial"/>
                <w:b/>
                <w:color w:val="000000"/>
                <w:sz w:val="18"/>
                <w:szCs w:val="18"/>
              </w:rPr>
            </w:pPr>
          </w:p>
          <w:p w:rsidR="00B51032" w:rsidRPr="0011544F" w:rsidRDefault="00B51032" w:rsidP="0011544F">
            <w:pPr>
              <w:widowControl w:val="0"/>
              <w:autoSpaceDE w:val="0"/>
              <w:autoSpaceDN w:val="0"/>
              <w:adjustRightInd w:val="0"/>
              <w:spacing w:before="120" w:after="0" w:line="240" w:lineRule="auto"/>
              <w:ind w:left="142"/>
              <w:rPr>
                <w:rFonts w:ascii="Arial" w:hAnsi="Arial" w:cs="Arial"/>
                <w:b/>
                <w:color w:val="000000"/>
                <w:sz w:val="18"/>
                <w:szCs w:val="18"/>
              </w:rPr>
            </w:pPr>
          </w:p>
          <w:p w:rsidR="00B51032" w:rsidRPr="0011544F" w:rsidRDefault="00B51032" w:rsidP="0011544F">
            <w:pPr>
              <w:widowControl w:val="0"/>
              <w:autoSpaceDE w:val="0"/>
              <w:autoSpaceDN w:val="0"/>
              <w:adjustRightInd w:val="0"/>
              <w:spacing w:before="120" w:after="0" w:line="240" w:lineRule="auto"/>
              <w:ind w:left="142"/>
              <w:rPr>
                <w:rFonts w:ascii="Arial" w:hAnsi="Arial" w:cs="Arial"/>
                <w:b/>
                <w:color w:val="000000"/>
                <w:sz w:val="18"/>
                <w:szCs w:val="18"/>
              </w:rPr>
            </w:pPr>
          </w:p>
        </w:tc>
        <w:tc>
          <w:tcPr>
            <w:tcW w:w="4176" w:type="dxa"/>
            <w:tcBorders>
              <w:top w:val="dotted" w:sz="4" w:space="0" w:color="auto"/>
              <w:left w:val="dotted" w:sz="4" w:space="0" w:color="auto"/>
              <w:bottom w:val="single" w:sz="18" w:space="0" w:color="auto"/>
              <w:right w:val="dotted" w:sz="4" w:space="0" w:color="auto"/>
            </w:tcBorders>
            <w:shd w:val="clear" w:color="auto" w:fill="auto"/>
          </w:tcPr>
          <w:p w:rsidR="002A4CC7" w:rsidRPr="0011544F" w:rsidRDefault="002A4CC7" w:rsidP="0011544F">
            <w:pPr>
              <w:widowControl w:val="0"/>
              <w:autoSpaceDE w:val="0"/>
              <w:autoSpaceDN w:val="0"/>
              <w:adjustRightInd w:val="0"/>
              <w:spacing w:before="120" w:after="0" w:line="240" w:lineRule="auto"/>
              <w:ind w:left="142"/>
              <w:rPr>
                <w:rFonts w:ascii="Arial" w:hAnsi="Arial" w:cs="Arial"/>
                <w:color w:val="000000"/>
                <w:sz w:val="18"/>
                <w:szCs w:val="18"/>
              </w:rPr>
            </w:pPr>
            <w:r w:rsidRPr="0011544F">
              <w:rPr>
                <w:rFonts w:ascii="Arial" w:hAnsi="Arial" w:cs="Arial"/>
                <w:color w:val="000000"/>
                <w:sz w:val="18"/>
                <w:szCs w:val="18"/>
              </w:rPr>
              <w:t>Takes responsibility for managing work projects to achieve results</w:t>
            </w:r>
          </w:p>
        </w:tc>
        <w:tc>
          <w:tcPr>
            <w:tcW w:w="4083" w:type="dxa"/>
            <w:tcBorders>
              <w:top w:val="dotted" w:sz="4" w:space="0" w:color="auto"/>
              <w:left w:val="dotted" w:sz="4" w:space="0" w:color="auto"/>
              <w:bottom w:val="single" w:sz="18" w:space="0" w:color="auto"/>
              <w:right w:val="dotted" w:sz="4" w:space="0" w:color="auto"/>
            </w:tcBorders>
            <w:shd w:val="clear" w:color="auto" w:fill="auto"/>
          </w:tcPr>
          <w:p w:rsidR="002A4CC7" w:rsidRPr="0011544F" w:rsidRDefault="002A4CC7" w:rsidP="0011544F">
            <w:pPr>
              <w:widowControl w:val="0"/>
              <w:autoSpaceDE w:val="0"/>
              <w:autoSpaceDN w:val="0"/>
              <w:adjustRightInd w:val="0"/>
              <w:spacing w:before="120" w:after="0" w:line="240" w:lineRule="auto"/>
              <w:ind w:left="142"/>
              <w:rPr>
                <w:rFonts w:ascii="Arial" w:hAnsi="Arial" w:cs="Arial"/>
                <w:color w:val="000000"/>
                <w:sz w:val="18"/>
                <w:szCs w:val="18"/>
              </w:rPr>
            </w:pPr>
            <w:r w:rsidRPr="0011544F">
              <w:rPr>
                <w:rFonts w:ascii="Arial" w:hAnsi="Arial" w:cs="Arial"/>
                <w:color w:val="333333"/>
                <w:sz w:val="18"/>
                <w:szCs w:val="18"/>
              </w:rPr>
              <w:t xml:space="preserve">Sees projects through to completion. Monitors project progress and </w:t>
            </w:r>
            <w:r w:rsidR="0065394D" w:rsidRPr="0011544F">
              <w:rPr>
                <w:rFonts w:ascii="Arial" w:hAnsi="Arial" w:cs="Arial"/>
                <w:color w:val="333333"/>
                <w:sz w:val="18"/>
                <w:szCs w:val="18"/>
              </w:rPr>
              <w:t>adjust</w:t>
            </w:r>
            <w:r w:rsidRPr="0011544F">
              <w:rPr>
                <w:rFonts w:ascii="Arial" w:hAnsi="Arial" w:cs="Arial"/>
                <w:color w:val="333333"/>
                <w:sz w:val="18"/>
                <w:szCs w:val="18"/>
              </w:rPr>
              <w:t xml:space="preserve"> plans as required. Commits to achieving quality outcomes and adheres to documentation procedures. Seeks feedback from supervisor to gauge satisfaction.</w:t>
            </w:r>
          </w:p>
        </w:tc>
      </w:tr>
      <w:tr w:rsidR="0011544F" w:rsidRPr="0011544F" w:rsidTr="0011544F">
        <w:trPr>
          <w:trHeight w:val="142"/>
        </w:trPr>
        <w:tc>
          <w:tcPr>
            <w:tcW w:w="2089" w:type="dxa"/>
            <w:tcBorders>
              <w:top w:val="single" w:sz="18" w:space="0" w:color="auto"/>
              <w:left w:val="dotted" w:sz="4" w:space="0" w:color="auto"/>
              <w:bottom w:val="dotted" w:sz="4" w:space="0" w:color="auto"/>
              <w:right w:val="dotted" w:sz="4" w:space="0" w:color="auto"/>
            </w:tcBorders>
            <w:shd w:val="clear" w:color="auto" w:fill="auto"/>
          </w:tcPr>
          <w:p w:rsidR="002A4CC7" w:rsidRPr="0011544F" w:rsidRDefault="002A4CC7" w:rsidP="0011544F">
            <w:pPr>
              <w:widowControl w:val="0"/>
              <w:autoSpaceDE w:val="0"/>
              <w:autoSpaceDN w:val="0"/>
              <w:adjustRightInd w:val="0"/>
              <w:spacing w:before="120" w:after="0" w:line="240" w:lineRule="auto"/>
              <w:ind w:left="142"/>
              <w:rPr>
                <w:rFonts w:ascii="Arial" w:hAnsi="Arial" w:cs="Arial"/>
                <w:b/>
                <w:color w:val="000000"/>
                <w:sz w:val="18"/>
                <w:szCs w:val="18"/>
              </w:rPr>
            </w:pPr>
            <w:r w:rsidRPr="0011544F">
              <w:rPr>
                <w:rFonts w:ascii="Arial" w:hAnsi="Arial" w:cs="Arial"/>
                <w:b/>
                <w:color w:val="000000"/>
                <w:sz w:val="18"/>
                <w:szCs w:val="18"/>
              </w:rPr>
              <w:t>Supports productive working relationships</w:t>
            </w:r>
          </w:p>
        </w:tc>
        <w:tc>
          <w:tcPr>
            <w:tcW w:w="4176" w:type="dxa"/>
            <w:tcBorders>
              <w:top w:val="single" w:sz="18" w:space="0" w:color="auto"/>
              <w:left w:val="dotted" w:sz="4" w:space="0" w:color="auto"/>
              <w:bottom w:val="dotted" w:sz="4" w:space="0" w:color="auto"/>
              <w:right w:val="dotted" w:sz="4" w:space="0" w:color="auto"/>
            </w:tcBorders>
            <w:shd w:val="clear" w:color="auto" w:fill="auto"/>
          </w:tcPr>
          <w:p w:rsidR="002A4CC7" w:rsidRPr="0011544F" w:rsidRDefault="002A4CC7" w:rsidP="0011544F">
            <w:pPr>
              <w:widowControl w:val="0"/>
              <w:autoSpaceDE w:val="0"/>
              <w:autoSpaceDN w:val="0"/>
              <w:adjustRightInd w:val="0"/>
              <w:spacing w:before="120" w:after="0" w:line="240" w:lineRule="auto"/>
              <w:ind w:left="142"/>
              <w:rPr>
                <w:rFonts w:ascii="Arial" w:hAnsi="Arial" w:cs="Arial"/>
                <w:color w:val="000000"/>
                <w:sz w:val="18"/>
                <w:szCs w:val="18"/>
              </w:rPr>
            </w:pPr>
            <w:r w:rsidRPr="0011544F">
              <w:rPr>
                <w:rFonts w:ascii="Arial" w:hAnsi="Arial" w:cs="Arial"/>
                <w:color w:val="000000"/>
                <w:sz w:val="18"/>
                <w:szCs w:val="18"/>
              </w:rPr>
              <w:t>Nurtures internal and external relationships</w:t>
            </w:r>
          </w:p>
        </w:tc>
        <w:tc>
          <w:tcPr>
            <w:tcW w:w="4083" w:type="dxa"/>
            <w:tcBorders>
              <w:top w:val="single" w:sz="18" w:space="0" w:color="auto"/>
              <w:left w:val="dotted" w:sz="4" w:space="0" w:color="auto"/>
              <w:bottom w:val="dotted" w:sz="4" w:space="0" w:color="auto"/>
              <w:right w:val="dotted" w:sz="4" w:space="0" w:color="auto"/>
            </w:tcBorders>
            <w:shd w:val="clear" w:color="auto" w:fill="auto"/>
          </w:tcPr>
          <w:p w:rsidR="002A4CC7" w:rsidRPr="0011544F" w:rsidRDefault="002A4CC7" w:rsidP="0011544F">
            <w:pPr>
              <w:widowControl w:val="0"/>
              <w:autoSpaceDE w:val="0"/>
              <w:autoSpaceDN w:val="0"/>
              <w:adjustRightInd w:val="0"/>
              <w:spacing w:before="120" w:after="0" w:line="240" w:lineRule="auto"/>
              <w:ind w:left="142"/>
              <w:rPr>
                <w:rFonts w:ascii="Arial" w:hAnsi="Arial" w:cs="Arial"/>
                <w:color w:val="000000"/>
                <w:sz w:val="18"/>
                <w:szCs w:val="18"/>
              </w:rPr>
            </w:pPr>
            <w:r w:rsidRPr="0011544F">
              <w:rPr>
                <w:rFonts w:ascii="Arial" w:hAnsi="Arial" w:cs="Arial"/>
                <w:color w:val="333333"/>
                <w:sz w:val="18"/>
                <w:szCs w:val="18"/>
              </w:rPr>
              <w:t xml:space="preserve">Builds and sustains positive relationships with team members, stakeholders and clients. Proactively </w:t>
            </w:r>
            <w:proofErr w:type="gramStart"/>
            <w:r w:rsidRPr="0011544F">
              <w:rPr>
                <w:rFonts w:ascii="Arial" w:hAnsi="Arial" w:cs="Arial"/>
                <w:color w:val="333333"/>
                <w:sz w:val="18"/>
                <w:szCs w:val="18"/>
              </w:rPr>
              <w:t>offers assistance</w:t>
            </w:r>
            <w:proofErr w:type="gramEnd"/>
            <w:r w:rsidRPr="0011544F">
              <w:rPr>
                <w:rFonts w:ascii="Arial" w:hAnsi="Arial" w:cs="Arial"/>
                <w:color w:val="333333"/>
                <w:sz w:val="18"/>
                <w:szCs w:val="18"/>
              </w:rPr>
              <w:t xml:space="preserve"> for a mutually beneficial relationship. Anticipates and is responsive to client and stakeholder needs and expectations.</w:t>
            </w:r>
          </w:p>
        </w:tc>
      </w:tr>
      <w:tr w:rsidR="0011544F" w:rsidRPr="0011544F" w:rsidTr="0011544F">
        <w:trPr>
          <w:trHeight w:val="142"/>
        </w:trPr>
        <w:tc>
          <w:tcPr>
            <w:tcW w:w="2089" w:type="dxa"/>
            <w:tcBorders>
              <w:top w:val="dotted" w:sz="4" w:space="0" w:color="auto"/>
              <w:left w:val="dotted" w:sz="4" w:space="0" w:color="auto"/>
              <w:bottom w:val="dotted" w:sz="4" w:space="0" w:color="auto"/>
              <w:right w:val="dotted" w:sz="4" w:space="0" w:color="auto"/>
            </w:tcBorders>
            <w:shd w:val="clear" w:color="auto" w:fill="auto"/>
          </w:tcPr>
          <w:p w:rsidR="002A4CC7" w:rsidRPr="0011544F" w:rsidRDefault="002A4CC7" w:rsidP="0011544F">
            <w:pPr>
              <w:widowControl w:val="0"/>
              <w:autoSpaceDE w:val="0"/>
              <w:autoSpaceDN w:val="0"/>
              <w:adjustRightInd w:val="0"/>
              <w:spacing w:before="120" w:after="0" w:line="240" w:lineRule="auto"/>
              <w:ind w:left="142"/>
              <w:rPr>
                <w:rFonts w:ascii="Arial" w:hAnsi="Arial" w:cs="Arial"/>
                <w:b/>
                <w:color w:val="000000"/>
                <w:sz w:val="18"/>
                <w:szCs w:val="18"/>
              </w:rPr>
            </w:pPr>
          </w:p>
        </w:tc>
        <w:tc>
          <w:tcPr>
            <w:tcW w:w="4176" w:type="dxa"/>
            <w:tcBorders>
              <w:top w:val="dotted" w:sz="4" w:space="0" w:color="auto"/>
              <w:left w:val="dotted" w:sz="4" w:space="0" w:color="auto"/>
              <w:bottom w:val="dotted" w:sz="4" w:space="0" w:color="auto"/>
              <w:right w:val="dotted" w:sz="4" w:space="0" w:color="auto"/>
            </w:tcBorders>
            <w:shd w:val="clear" w:color="auto" w:fill="auto"/>
          </w:tcPr>
          <w:p w:rsidR="002A4CC7" w:rsidRPr="0011544F" w:rsidRDefault="002A4CC7" w:rsidP="0011544F">
            <w:pPr>
              <w:widowControl w:val="0"/>
              <w:autoSpaceDE w:val="0"/>
              <w:autoSpaceDN w:val="0"/>
              <w:adjustRightInd w:val="0"/>
              <w:spacing w:before="120" w:after="0" w:line="240" w:lineRule="auto"/>
              <w:ind w:left="142"/>
              <w:rPr>
                <w:rFonts w:ascii="Arial" w:hAnsi="Arial" w:cs="Arial"/>
                <w:color w:val="000000"/>
                <w:sz w:val="18"/>
                <w:szCs w:val="18"/>
              </w:rPr>
            </w:pPr>
            <w:r w:rsidRPr="0011544F">
              <w:rPr>
                <w:rFonts w:ascii="Arial" w:hAnsi="Arial" w:cs="Arial"/>
                <w:color w:val="000000"/>
                <w:sz w:val="18"/>
                <w:szCs w:val="18"/>
              </w:rPr>
              <w:t>Listens to, understands and recognises the needs of others</w:t>
            </w:r>
          </w:p>
        </w:tc>
        <w:tc>
          <w:tcPr>
            <w:tcW w:w="4083" w:type="dxa"/>
            <w:tcBorders>
              <w:top w:val="dotted" w:sz="4" w:space="0" w:color="auto"/>
              <w:left w:val="dotted" w:sz="4" w:space="0" w:color="auto"/>
              <w:bottom w:val="dotted" w:sz="4" w:space="0" w:color="auto"/>
              <w:right w:val="dotted" w:sz="4" w:space="0" w:color="auto"/>
            </w:tcBorders>
            <w:shd w:val="clear" w:color="auto" w:fill="auto"/>
          </w:tcPr>
          <w:p w:rsidR="002A4CC7" w:rsidRPr="0011544F" w:rsidRDefault="002A4CC7" w:rsidP="0011544F">
            <w:pPr>
              <w:widowControl w:val="0"/>
              <w:autoSpaceDE w:val="0"/>
              <w:autoSpaceDN w:val="0"/>
              <w:adjustRightInd w:val="0"/>
              <w:spacing w:before="120" w:after="0" w:line="240" w:lineRule="auto"/>
              <w:ind w:left="142"/>
              <w:rPr>
                <w:rFonts w:ascii="Arial" w:hAnsi="Arial" w:cs="Arial"/>
                <w:color w:val="000000"/>
                <w:sz w:val="18"/>
                <w:szCs w:val="18"/>
              </w:rPr>
            </w:pPr>
            <w:r w:rsidRPr="0011544F">
              <w:rPr>
                <w:rFonts w:ascii="Arial" w:hAnsi="Arial" w:cs="Arial"/>
                <w:color w:val="333333"/>
                <w:sz w:val="18"/>
                <w:szCs w:val="18"/>
              </w:rPr>
              <w:t>Actively listens to staff</w:t>
            </w:r>
            <w:r w:rsidRPr="0011544F">
              <w:rPr>
                <w:rStyle w:val="Emphasis"/>
                <w:rFonts w:ascii="Arial" w:hAnsi="Arial" w:cs="Arial"/>
                <w:iCs/>
                <w:color w:val="333333"/>
                <w:sz w:val="18"/>
                <w:szCs w:val="18"/>
              </w:rPr>
              <w:t>,</w:t>
            </w:r>
            <w:r w:rsidRPr="0011544F">
              <w:rPr>
                <w:rFonts w:ascii="Arial" w:hAnsi="Arial" w:cs="Arial"/>
                <w:color w:val="333333"/>
                <w:sz w:val="18"/>
                <w:szCs w:val="18"/>
              </w:rPr>
              <w:t xml:space="preserve"> colleagues, clients and stakeholders. Involves others and recognises their contributions. Consults and shares information and ensures others are kept informed of issues. Works collaboratively and operates as an effective team member.</w:t>
            </w:r>
          </w:p>
        </w:tc>
      </w:tr>
      <w:tr w:rsidR="0011544F" w:rsidRPr="0011544F" w:rsidTr="0011544F">
        <w:trPr>
          <w:trHeight w:val="142"/>
        </w:trPr>
        <w:tc>
          <w:tcPr>
            <w:tcW w:w="2089" w:type="dxa"/>
            <w:tcBorders>
              <w:top w:val="dotted" w:sz="4" w:space="0" w:color="auto"/>
              <w:left w:val="dotted" w:sz="4" w:space="0" w:color="auto"/>
              <w:bottom w:val="dotted" w:sz="4" w:space="0" w:color="auto"/>
              <w:right w:val="dotted" w:sz="4" w:space="0" w:color="auto"/>
            </w:tcBorders>
            <w:shd w:val="clear" w:color="auto" w:fill="auto"/>
          </w:tcPr>
          <w:p w:rsidR="002A4CC7" w:rsidRPr="0011544F" w:rsidRDefault="002A4CC7" w:rsidP="0011544F">
            <w:pPr>
              <w:widowControl w:val="0"/>
              <w:autoSpaceDE w:val="0"/>
              <w:autoSpaceDN w:val="0"/>
              <w:adjustRightInd w:val="0"/>
              <w:spacing w:before="120" w:after="0" w:line="240" w:lineRule="auto"/>
              <w:ind w:left="142"/>
              <w:rPr>
                <w:rFonts w:ascii="Arial" w:hAnsi="Arial" w:cs="Arial"/>
                <w:b/>
                <w:color w:val="000000"/>
                <w:sz w:val="18"/>
                <w:szCs w:val="18"/>
              </w:rPr>
            </w:pPr>
          </w:p>
        </w:tc>
        <w:tc>
          <w:tcPr>
            <w:tcW w:w="4176" w:type="dxa"/>
            <w:tcBorders>
              <w:top w:val="dotted" w:sz="4" w:space="0" w:color="auto"/>
              <w:left w:val="dotted" w:sz="4" w:space="0" w:color="auto"/>
              <w:bottom w:val="dotted" w:sz="4" w:space="0" w:color="auto"/>
              <w:right w:val="dotted" w:sz="4" w:space="0" w:color="auto"/>
            </w:tcBorders>
            <w:shd w:val="clear" w:color="auto" w:fill="auto"/>
          </w:tcPr>
          <w:p w:rsidR="002A4CC7" w:rsidRPr="0011544F" w:rsidRDefault="002A4CC7" w:rsidP="0011544F">
            <w:pPr>
              <w:widowControl w:val="0"/>
              <w:autoSpaceDE w:val="0"/>
              <w:autoSpaceDN w:val="0"/>
              <w:adjustRightInd w:val="0"/>
              <w:spacing w:before="120" w:after="0" w:line="240" w:lineRule="auto"/>
              <w:ind w:left="142"/>
              <w:rPr>
                <w:rFonts w:ascii="Arial" w:hAnsi="Arial" w:cs="Arial"/>
                <w:color w:val="000000"/>
                <w:sz w:val="18"/>
                <w:szCs w:val="18"/>
              </w:rPr>
            </w:pPr>
            <w:r w:rsidRPr="0011544F">
              <w:rPr>
                <w:rFonts w:ascii="Arial" w:hAnsi="Arial" w:cs="Arial"/>
                <w:color w:val="000000"/>
                <w:sz w:val="18"/>
                <w:szCs w:val="18"/>
              </w:rPr>
              <w:t>Values, individual differences and diversity</w:t>
            </w:r>
          </w:p>
        </w:tc>
        <w:tc>
          <w:tcPr>
            <w:tcW w:w="4083" w:type="dxa"/>
            <w:tcBorders>
              <w:top w:val="dotted" w:sz="4" w:space="0" w:color="auto"/>
              <w:left w:val="dotted" w:sz="4" w:space="0" w:color="auto"/>
              <w:bottom w:val="dotted" w:sz="4" w:space="0" w:color="auto"/>
              <w:right w:val="dotted" w:sz="4" w:space="0" w:color="auto"/>
            </w:tcBorders>
            <w:shd w:val="clear" w:color="auto" w:fill="auto"/>
          </w:tcPr>
          <w:p w:rsidR="002A4CC7" w:rsidRPr="0011544F" w:rsidRDefault="002A4CC7" w:rsidP="0011544F">
            <w:pPr>
              <w:widowControl w:val="0"/>
              <w:autoSpaceDE w:val="0"/>
              <w:autoSpaceDN w:val="0"/>
              <w:adjustRightInd w:val="0"/>
              <w:spacing w:before="120" w:after="0" w:line="240" w:lineRule="auto"/>
              <w:ind w:left="142"/>
              <w:rPr>
                <w:rFonts w:ascii="Arial" w:hAnsi="Arial" w:cs="Arial"/>
                <w:color w:val="000000"/>
                <w:sz w:val="18"/>
                <w:szCs w:val="18"/>
              </w:rPr>
            </w:pPr>
            <w:r w:rsidRPr="0011544F">
              <w:rPr>
                <w:rFonts w:ascii="Arial" w:hAnsi="Arial" w:cs="Arial"/>
                <w:color w:val="333333"/>
                <w:sz w:val="18"/>
                <w:szCs w:val="18"/>
              </w:rPr>
              <w:t>Recognises the positive benefits that can be gained from diversity. Encourages the exploration of diverse views and harnesses the benefits of such views. Recognises the different working styles of individuals, and factors this into the management of people and tasks. Tries to see things from different perspectives. Treats people with respect and courtesy.</w:t>
            </w:r>
          </w:p>
        </w:tc>
      </w:tr>
      <w:tr w:rsidR="0011544F" w:rsidRPr="0011544F" w:rsidTr="0011544F">
        <w:trPr>
          <w:trHeight w:val="142"/>
        </w:trPr>
        <w:tc>
          <w:tcPr>
            <w:tcW w:w="2089" w:type="dxa"/>
            <w:tcBorders>
              <w:top w:val="dotted" w:sz="4" w:space="0" w:color="auto"/>
              <w:left w:val="dotted" w:sz="4" w:space="0" w:color="auto"/>
              <w:bottom w:val="single" w:sz="18" w:space="0" w:color="auto"/>
              <w:right w:val="dotted" w:sz="4" w:space="0" w:color="auto"/>
            </w:tcBorders>
            <w:shd w:val="clear" w:color="auto" w:fill="auto"/>
          </w:tcPr>
          <w:p w:rsidR="002A4CC7" w:rsidRPr="0011544F" w:rsidRDefault="002A4CC7" w:rsidP="0011544F">
            <w:pPr>
              <w:widowControl w:val="0"/>
              <w:autoSpaceDE w:val="0"/>
              <w:autoSpaceDN w:val="0"/>
              <w:adjustRightInd w:val="0"/>
              <w:spacing w:before="120" w:after="0" w:line="240" w:lineRule="auto"/>
              <w:ind w:left="142"/>
              <w:rPr>
                <w:rFonts w:ascii="Arial" w:hAnsi="Arial" w:cs="Arial"/>
                <w:b/>
                <w:color w:val="000000"/>
                <w:sz w:val="18"/>
                <w:szCs w:val="18"/>
              </w:rPr>
            </w:pPr>
          </w:p>
        </w:tc>
        <w:tc>
          <w:tcPr>
            <w:tcW w:w="4176" w:type="dxa"/>
            <w:tcBorders>
              <w:top w:val="dotted" w:sz="4" w:space="0" w:color="auto"/>
              <w:left w:val="dotted" w:sz="4" w:space="0" w:color="auto"/>
              <w:bottom w:val="single" w:sz="18" w:space="0" w:color="auto"/>
              <w:right w:val="dotted" w:sz="4" w:space="0" w:color="auto"/>
            </w:tcBorders>
            <w:shd w:val="clear" w:color="auto" w:fill="auto"/>
          </w:tcPr>
          <w:p w:rsidR="002A4CC7" w:rsidRPr="0011544F" w:rsidRDefault="002A4CC7" w:rsidP="0011544F">
            <w:pPr>
              <w:widowControl w:val="0"/>
              <w:autoSpaceDE w:val="0"/>
              <w:autoSpaceDN w:val="0"/>
              <w:adjustRightInd w:val="0"/>
              <w:spacing w:before="120" w:after="0" w:line="240" w:lineRule="auto"/>
              <w:ind w:left="142"/>
              <w:rPr>
                <w:rFonts w:ascii="Arial" w:hAnsi="Arial" w:cs="Arial"/>
                <w:color w:val="000000"/>
                <w:sz w:val="18"/>
                <w:szCs w:val="18"/>
              </w:rPr>
            </w:pPr>
            <w:r w:rsidRPr="0011544F">
              <w:rPr>
                <w:rFonts w:ascii="Arial" w:hAnsi="Arial" w:cs="Arial"/>
                <w:color w:val="000000"/>
                <w:sz w:val="18"/>
                <w:szCs w:val="18"/>
              </w:rPr>
              <w:t xml:space="preserve">Shares learning and </w:t>
            </w:r>
            <w:r w:rsidR="0065394D" w:rsidRPr="0011544F">
              <w:rPr>
                <w:rFonts w:ascii="Arial" w:hAnsi="Arial" w:cs="Arial"/>
                <w:color w:val="000000"/>
                <w:sz w:val="18"/>
                <w:szCs w:val="18"/>
              </w:rPr>
              <w:t>support</w:t>
            </w:r>
            <w:r w:rsidRPr="0011544F">
              <w:rPr>
                <w:rFonts w:ascii="Arial" w:hAnsi="Arial" w:cs="Arial"/>
                <w:color w:val="000000"/>
                <w:sz w:val="18"/>
                <w:szCs w:val="18"/>
              </w:rPr>
              <w:t xml:space="preserve"> others</w:t>
            </w:r>
          </w:p>
        </w:tc>
        <w:tc>
          <w:tcPr>
            <w:tcW w:w="4083" w:type="dxa"/>
            <w:tcBorders>
              <w:top w:val="dotted" w:sz="4" w:space="0" w:color="auto"/>
              <w:left w:val="dotted" w:sz="4" w:space="0" w:color="auto"/>
              <w:bottom w:val="single" w:sz="18" w:space="0" w:color="auto"/>
              <w:right w:val="dotted" w:sz="4" w:space="0" w:color="auto"/>
            </w:tcBorders>
            <w:shd w:val="clear" w:color="auto" w:fill="auto"/>
          </w:tcPr>
          <w:p w:rsidR="002A4CC7" w:rsidRPr="0011544F" w:rsidRDefault="002A4CC7" w:rsidP="0011544F">
            <w:pPr>
              <w:widowControl w:val="0"/>
              <w:autoSpaceDE w:val="0"/>
              <w:autoSpaceDN w:val="0"/>
              <w:adjustRightInd w:val="0"/>
              <w:spacing w:before="120" w:after="0" w:line="240" w:lineRule="auto"/>
              <w:ind w:left="142"/>
              <w:rPr>
                <w:rFonts w:ascii="Arial" w:hAnsi="Arial" w:cs="Arial"/>
                <w:color w:val="000000"/>
                <w:sz w:val="18"/>
                <w:szCs w:val="18"/>
              </w:rPr>
            </w:pPr>
            <w:r w:rsidRPr="0011544F">
              <w:rPr>
                <w:rFonts w:ascii="Arial" w:hAnsi="Arial" w:cs="Arial"/>
                <w:color w:val="333333"/>
                <w:sz w:val="18"/>
                <w:szCs w:val="18"/>
              </w:rPr>
              <w:t>Identifies learning opportunities for others and delegates tasks effectively. Agrees</w:t>
            </w:r>
            <w:r w:rsidR="0065394D" w:rsidRPr="0011544F">
              <w:rPr>
                <w:rFonts w:ascii="Arial" w:hAnsi="Arial" w:cs="Arial"/>
                <w:color w:val="333333"/>
                <w:sz w:val="18"/>
                <w:szCs w:val="18"/>
              </w:rPr>
              <w:t xml:space="preserve"> on</w:t>
            </w:r>
            <w:r w:rsidRPr="0011544F">
              <w:rPr>
                <w:rFonts w:ascii="Arial" w:hAnsi="Arial" w:cs="Arial"/>
                <w:color w:val="333333"/>
                <w:sz w:val="18"/>
                <w:szCs w:val="18"/>
              </w:rPr>
              <w:t xml:space="preserve"> clear performance standards and gives timely praise and recognition. Makes time for people and offers full support when required. Provides constructive and regular feedback. Deals with under-performance promptly.</w:t>
            </w:r>
          </w:p>
        </w:tc>
      </w:tr>
      <w:tr w:rsidR="0011544F" w:rsidRPr="0011544F" w:rsidTr="0011544F">
        <w:trPr>
          <w:trHeight w:val="722"/>
        </w:trPr>
        <w:tc>
          <w:tcPr>
            <w:tcW w:w="2089" w:type="dxa"/>
            <w:tcBorders>
              <w:top w:val="single" w:sz="18" w:space="0" w:color="auto"/>
              <w:left w:val="dotted" w:sz="4" w:space="0" w:color="auto"/>
              <w:bottom w:val="dotted" w:sz="4" w:space="0" w:color="auto"/>
              <w:right w:val="dotted" w:sz="4" w:space="0" w:color="auto"/>
            </w:tcBorders>
            <w:shd w:val="clear" w:color="auto" w:fill="auto"/>
          </w:tcPr>
          <w:p w:rsidR="002A4CC7" w:rsidRPr="0011544F" w:rsidRDefault="002A4CC7" w:rsidP="0011544F">
            <w:pPr>
              <w:widowControl w:val="0"/>
              <w:autoSpaceDE w:val="0"/>
              <w:autoSpaceDN w:val="0"/>
              <w:adjustRightInd w:val="0"/>
              <w:spacing w:before="120" w:after="0" w:line="240" w:lineRule="auto"/>
              <w:ind w:left="142"/>
              <w:rPr>
                <w:rFonts w:ascii="Arial" w:hAnsi="Arial" w:cs="Arial"/>
                <w:b/>
                <w:color w:val="000000"/>
                <w:sz w:val="18"/>
                <w:szCs w:val="18"/>
              </w:rPr>
            </w:pPr>
            <w:r w:rsidRPr="0011544F">
              <w:rPr>
                <w:rFonts w:ascii="Arial" w:hAnsi="Arial" w:cs="Arial"/>
                <w:b/>
                <w:color w:val="000000"/>
                <w:sz w:val="18"/>
                <w:szCs w:val="18"/>
              </w:rPr>
              <w:t>Displays personal drive and Integrity</w:t>
            </w:r>
          </w:p>
        </w:tc>
        <w:tc>
          <w:tcPr>
            <w:tcW w:w="4176" w:type="dxa"/>
            <w:tcBorders>
              <w:top w:val="single" w:sz="18" w:space="0" w:color="auto"/>
              <w:left w:val="dotted" w:sz="4" w:space="0" w:color="auto"/>
              <w:bottom w:val="dotted" w:sz="4" w:space="0" w:color="auto"/>
              <w:right w:val="dotted" w:sz="4" w:space="0" w:color="auto"/>
            </w:tcBorders>
            <w:shd w:val="clear" w:color="auto" w:fill="auto"/>
          </w:tcPr>
          <w:p w:rsidR="002A4CC7" w:rsidRPr="0011544F" w:rsidRDefault="002A4CC7" w:rsidP="0011544F">
            <w:pPr>
              <w:widowControl w:val="0"/>
              <w:autoSpaceDE w:val="0"/>
              <w:autoSpaceDN w:val="0"/>
              <w:adjustRightInd w:val="0"/>
              <w:spacing w:before="120" w:after="0" w:line="240" w:lineRule="auto"/>
              <w:ind w:left="142"/>
              <w:rPr>
                <w:rFonts w:ascii="Arial" w:hAnsi="Arial" w:cs="Arial"/>
                <w:color w:val="000000"/>
                <w:sz w:val="18"/>
                <w:szCs w:val="18"/>
              </w:rPr>
            </w:pPr>
            <w:r w:rsidRPr="0011544F">
              <w:rPr>
                <w:rFonts w:ascii="Arial" w:hAnsi="Arial" w:cs="Arial"/>
                <w:color w:val="000000"/>
                <w:sz w:val="18"/>
                <w:szCs w:val="18"/>
              </w:rPr>
              <w:t>Demonstrates public service professionalism and probity</w:t>
            </w:r>
          </w:p>
        </w:tc>
        <w:tc>
          <w:tcPr>
            <w:tcW w:w="4083" w:type="dxa"/>
            <w:tcBorders>
              <w:top w:val="single" w:sz="18" w:space="0" w:color="auto"/>
              <w:left w:val="dotted" w:sz="4" w:space="0" w:color="auto"/>
              <w:bottom w:val="dotted" w:sz="4" w:space="0" w:color="auto"/>
              <w:right w:val="dotted" w:sz="4" w:space="0" w:color="auto"/>
            </w:tcBorders>
            <w:shd w:val="clear" w:color="auto" w:fill="auto"/>
          </w:tcPr>
          <w:p w:rsidR="002A4CC7" w:rsidRPr="0011544F" w:rsidRDefault="002A4CC7" w:rsidP="0011544F">
            <w:pPr>
              <w:widowControl w:val="0"/>
              <w:autoSpaceDE w:val="0"/>
              <w:autoSpaceDN w:val="0"/>
              <w:adjustRightInd w:val="0"/>
              <w:spacing w:before="120" w:after="0" w:line="240" w:lineRule="auto"/>
              <w:ind w:left="142"/>
              <w:rPr>
                <w:rFonts w:ascii="Arial" w:hAnsi="Arial" w:cs="Arial"/>
                <w:color w:val="000000"/>
                <w:sz w:val="18"/>
                <w:szCs w:val="18"/>
              </w:rPr>
            </w:pPr>
            <w:r w:rsidRPr="0011544F">
              <w:rPr>
                <w:rFonts w:ascii="Arial" w:hAnsi="Arial" w:cs="Arial"/>
                <w:color w:val="333333"/>
                <w:sz w:val="18"/>
                <w:szCs w:val="18"/>
              </w:rPr>
              <w:t xml:space="preserve">Adopts a principled approach and adheres to the APS Values and Code of Conduct. </w:t>
            </w:r>
            <w:proofErr w:type="gramStart"/>
            <w:r w:rsidRPr="0011544F">
              <w:rPr>
                <w:rFonts w:ascii="Arial" w:hAnsi="Arial" w:cs="Arial"/>
                <w:color w:val="333333"/>
                <w:sz w:val="18"/>
                <w:szCs w:val="18"/>
              </w:rPr>
              <w:t xml:space="preserve">Acts </w:t>
            </w:r>
            <w:r w:rsidRPr="0011544F">
              <w:rPr>
                <w:rFonts w:ascii="Arial" w:hAnsi="Arial" w:cs="Arial"/>
                <w:color w:val="333333"/>
                <w:sz w:val="18"/>
                <w:szCs w:val="18"/>
              </w:rPr>
              <w:lastRenderedPageBreak/>
              <w:t>professionally at all times</w:t>
            </w:r>
            <w:proofErr w:type="gramEnd"/>
            <w:r w:rsidRPr="0011544F">
              <w:rPr>
                <w:rFonts w:ascii="Arial" w:hAnsi="Arial" w:cs="Arial"/>
                <w:color w:val="333333"/>
                <w:sz w:val="18"/>
                <w:szCs w:val="18"/>
              </w:rPr>
              <w:t xml:space="preserve"> and operates within the boundaries of organisational processes and legal and public policy constraints. Operates as an effective representative of the organisation in internal forums.</w:t>
            </w:r>
          </w:p>
        </w:tc>
      </w:tr>
      <w:tr w:rsidR="0011544F" w:rsidRPr="0011544F" w:rsidTr="0011544F">
        <w:trPr>
          <w:trHeight w:val="1349"/>
        </w:trPr>
        <w:tc>
          <w:tcPr>
            <w:tcW w:w="2089" w:type="dxa"/>
            <w:tcBorders>
              <w:top w:val="dotted" w:sz="4" w:space="0" w:color="auto"/>
              <w:left w:val="dotted" w:sz="4" w:space="0" w:color="auto"/>
              <w:bottom w:val="dotted" w:sz="4" w:space="0" w:color="auto"/>
              <w:right w:val="dotted" w:sz="4" w:space="0" w:color="auto"/>
            </w:tcBorders>
            <w:shd w:val="clear" w:color="auto" w:fill="auto"/>
          </w:tcPr>
          <w:p w:rsidR="002A4CC7" w:rsidRPr="0011544F" w:rsidRDefault="002A4CC7" w:rsidP="0011544F">
            <w:pPr>
              <w:widowControl w:val="0"/>
              <w:autoSpaceDE w:val="0"/>
              <w:autoSpaceDN w:val="0"/>
              <w:adjustRightInd w:val="0"/>
              <w:spacing w:before="120" w:after="0" w:line="240" w:lineRule="auto"/>
              <w:ind w:left="142"/>
              <w:rPr>
                <w:rFonts w:ascii="Arial" w:hAnsi="Arial" w:cs="Arial"/>
                <w:b/>
                <w:color w:val="000000"/>
                <w:sz w:val="18"/>
                <w:szCs w:val="18"/>
              </w:rPr>
            </w:pPr>
          </w:p>
        </w:tc>
        <w:tc>
          <w:tcPr>
            <w:tcW w:w="4176" w:type="dxa"/>
            <w:tcBorders>
              <w:top w:val="dotted" w:sz="4" w:space="0" w:color="auto"/>
              <w:left w:val="dotted" w:sz="4" w:space="0" w:color="auto"/>
              <w:bottom w:val="dotted" w:sz="4" w:space="0" w:color="auto"/>
              <w:right w:val="dotted" w:sz="4" w:space="0" w:color="auto"/>
            </w:tcBorders>
            <w:shd w:val="clear" w:color="auto" w:fill="auto"/>
          </w:tcPr>
          <w:p w:rsidR="002A4CC7" w:rsidRPr="0011544F" w:rsidRDefault="002A4CC7" w:rsidP="0011544F">
            <w:pPr>
              <w:widowControl w:val="0"/>
              <w:autoSpaceDE w:val="0"/>
              <w:autoSpaceDN w:val="0"/>
              <w:adjustRightInd w:val="0"/>
              <w:spacing w:before="120" w:after="0" w:line="240" w:lineRule="auto"/>
              <w:ind w:left="142"/>
              <w:rPr>
                <w:rFonts w:ascii="Arial" w:hAnsi="Arial" w:cs="Arial"/>
                <w:color w:val="000000"/>
                <w:sz w:val="18"/>
                <w:szCs w:val="18"/>
              </w:rPr>
            </w:pPr>
            <w:r w:rsidRPr="0011544F">
              <w:rPr>
                <w:rFonts w:ascii="Arial" w:hAnsi="Arial" w:cs="Arial"/>
                <w:color w:val="000000"/>
                <w:sz w:val="18"/>
                <w:szCs w:val="18"/>
              </w:rPr>
              <w:t>Engages with risk and shows personal courage</w:t>
            </w:r>
          </w:p>
        </w:tc>
        <w:tc>
          <w:tcPr>
            <w:tcW w:w="4083" w:type="dxa"/>
            <w:tcBorders>
              <w:top w:val="dotted" w:sz="4" w:space="0" w:color="auto"/>
              <w:left w:val="dotted" w:sz="4" w:space="0" w:color="auto"/>
              <w:bottom w:val="dotted" w:sz="4" w:space="0" w:color="auto"/>
              <w:right w:val="dotted" w:sz="4" w:space="0" w:color="auto"/>
            </w:tcBorders>
            <w:shd w:val="clear" w:color="auto" w:fill="auto"/>
          </w:tcPr>
          <w:p w:rsidR="002A4CC7" w:rsidRPr="0011544F" w:rsidRDefault="002A4CC7" w:rsidP="0011544F">
            <w:pPr>
              <w:widowControl w:val="0"/>
              <w:autoSpaceDE w:val="0"/>
              <w:autoSpaceDN w:val="0"/>
              <w:adjustRightInd w:val="0"/>
              <w:spacing w:before="120" w:after="0" w:line="240" w:lineRule="auto"/>
              <w:ind w:left="142"/>
              <w:rPr>
                <w:rFonts w:ascii="Arial" w:hAnsi="Arial" w:cs="Arial"/>
                <w:color w:val="000000"/>
                <w:sz w:val="18"/>
                <w:szCs w:val="18"/>
              </w:rPr>
            </w:pPr>
            <w:r w:rsidRPr="0011544F">
              <w:rPr>
                <w:rFonts w:ascii="Arial" w:hAnsi="Arial" w:cs="Arial"/>
                <w:color w:val="333333"/>
                <w:sz w:val="18"/>
                <w:szCs w:val="18"/>
              </w:rPr>
              <w:t xml:space="preserve">Provides impartial and forthright advice. Challenges </w:t>
            </w:r>
            <w:r w:rsidR="0065394D" w:rsidRPr="0011544F">
              <w:rPr>
                <w:rFonts w:ascii="Arial" w:hAnsi="Arial" w:cs="Arial"/>
                <w:color w:val="333333"/>
                <w:sz w:val="18"/>
                <w:szCs w:val="18"/>
              </w:rPr>
              <w:t>issue</w:t>
            </w:r>
            <w:r w:rsidRPr="0011544F">
              <w:rPr>
                <w:rFonts w:ascii="Arial" w:hAnsi="Arial" w:cs="Arial"/>
                <w:color w:val="333333"/>
                <w:sz w:val="18"/>
                <w:szCs w:val="18"/>
              </w:rPr>
              <w:t xml:space="preserve"> constructively and </w:t>
            </w:r>
            <w:r w:rsidR="0065394D" w:rsidRPr="0011544F">
              <w:rPr>
                <w:rFonts w:ascii="Arial" w:hAnsi="Arial" w:cs="Arial"/>
                <w:color w:val="333333"/>
                <w:sz w:val="18"/>
                <w:szCs w:val="18"/>
              </w:rPr>
              <w:t>justify</w:t>
            </w:r>
            <w:r w:rsidRPr="0011544F">
              <w:rPr>
                <w:rFonts w:ascii="Arial" w:hAnsi="Arial" w:cs="Arial"/>
                <w:color w:val="333333"/>
                <w:sz w:val="18"/>
                <w:szCs w:val="18"/>
              </w:rPr>
              <w:t xml:space="preserve"> own position when challenged. Acknowledges mistakes and learns from them</w:t>
            </w:r>
            <w:r w:rsidR="0065394D" w:rsidRPr="0011544F">
              <w:rPr>
                <w:rFonts w:ascii="Arial" w:hAnsi="Arial" w:cs="Arial"/>
                <w:color w:val="333333"/>
                <w:sz w:val="18"/>
                <w:szCs w:val="18"/>
              </w:rPr>
              <w:t xml:space="preserve"> </w:t>
            </w:r>
            <w:r w:rsidRPr="0011544F">
              <w:rPr>
                <w:rFonts w:ascii="Arial" w:hAnsi="Arial" w:cs="Arial"/>
                <w:color w:val="333333"/>
                <w:sz w:val="18"/>
                <w:szCs w:val="18"/>
              </w:rPr>
              <w:t>and seeks guidance and advice when required.</w:t>
            </w:r>
          </w:p>
        </w:tc>
      </w:tr>
      <w:tr w:rsidR="0011544F" w:rsidRPr="0011544F" w:rsidTr="0011544F">
        <w:trPr>
          <w:trHeight w:val="1147"/>
        </w:trPr>
        <w:tc>
          <w:tcPr>
            <w:tcW w:w="2089" w:type="dxa"/>
            <w:tcBorders>
              <w:top w:val="dotted" w:sz="4" w:space="0" w:color="auto"/>
              <w:left w:val="dotted" w:sz="4" w:space="0" w:color="auto"/>
              <w:bottom w:val="dotted" w:sz="4" w:space="0" w:color="auto"/>
              <w:right w:val="dotted" w:sz="4" w:space="0" w:color="auto"/>
            </w:tcBorders>
            <w:shd w:val="clear" w:color="auto" w:fill="auto"/>
          </w:tcPr>
          <w:p w:rsidR="002A4CC7" w:rsidRPr="0011544F" w:rsidRDefault="002A4CC7" w:rsidP="0011544F">
            <w:pPr>
              <w:widowControl w:val="0"/>
              <w:autoSpaceDE w:val="0"/>
              <w:autoSpaceDN w:val="0"/>
              <w:adjustRightInd w:val="0"/>
              <w:spacing w:before="120" w:after="0" w:line="240" w:lineRule="auto"/>
              <w:ind w:left="142"/>
              <w:rPr>
                <w:rFonts w:ascii="Arial" w:hAnsi="Arial" w:cs="Arial"/>
                <w:b/>
                <w:color w:val="000000"/>
                <w:sz w:val="18"/>
                <w:szCs w:val="18"/>
              </w:rPr>
            </w:pPr>
          </w:p>
        </w:tc>
        <w:tc>
          <w:tcPr>
            <w:tcW w:w="4176" w:type="dxa"/>
            <w:tcBorders>
              <w:top w:val="dotted" w:sz="4" w:space="0" w:color="auto"/>
              <w:left w:val="dotted" w:sz="4" w:space="0" w:color="auto"/>
              <w:bottom w:val="dotted" w:sz="4" w:space="0" w:color="auto"/>
              <w:right w:val="dotted" w:sz="4" w:space="0" w:color="auto"/>
            </w:tcBorders>
            <w:shd w:val="clear" w:color="auto" w:fill="auto"/>
          </w:tcPr>
          <w:p w:rsidR="002A4CC7" w:rsidRPr="0011544F" w:rsidRDefault="002A4CC7" w:rsidP="0011544F">
            <w:pPr>
              <w:widowControl w:val="0"/>
              <w:autoSpaceDE w:val="0"/>
              <w:autoSpaceDN w:val="0"/>
              <w:adjustRightInd w:val="0"/>
              <w:spacing w:before="120" w:after="0" w:line="240" w:lineRule="auto"/>
              <w:ind w:left="142"/>
              <w:rPr>
                <w:rFonts w:ascii="Arial" w:hAnsi="Arial" w:cs="Arial"/>
                <w:color w:val="000000"/>
                <w:sz w:val="18"/>
                <w:szCs w:val="18"/>
              </w:rPr>
            </w:pPr>
            <w:r w:rsidRPr="0011544F">
              <w:rPr>
                <w:rFonts w:ascii="Arial" w:hAnsi="Arial" w:cs="Arial"/>
                <w:color w:val="000000"/>
                <w:sz w:val="18"/>
                <w:szCs w:val="18"/>
              </w:rPr>
              <w:t>Commits to action</w:t>
            </w:r>
          </w:p>
        </w:tc>
        <w:tc>
          <w:tcPr>
            <w:tcW w:w="4083" w:type="dxa"/>
            <w:tcBorders>
              <w:top w:val="dotted" w:sz="4" w:space="0" w:color="auto"/>
              <w:left w:val="dotted" w:sz="4" w:space="0" w:color="auto"/>
              <w:bottom w:val="dotted" w:sz="4" w:space="0" w:color="auto"/>
              <w:right w:val="dotted" w:sz="4" w:space="0" w:color="auto"/>
            </w:tcBorders>
            <w:shd w:val="clear" w:color="auto" w:fill="auto"/>
          </w:tcPr>
          <w:p w:rsidR="002A4CC7" w:rsidRPr="0011544F" w:rsidRDefault="002A4CC7" w:rsidP="0011544F">
            <w:pPr>
              <w:widowControl w:val="0"/>
              <w:autoSpaceDE w:val="0"/>
              <w:autoSpaceDN w:val="0"/>
              <w:adjustRightInd w:val="0"/>
              <w:spacing w:before="120" w:after="0" w:line="240" w:lineRule="auto"/>
              <w:ind w:left="142"/>
              <w:rPr>
                <w:rFonts w:ascii="Arial" w:hAnsi="Arial" w:cs="Arial"/>
                <w:color w:val="000000"/>
                <w:sz w:val="18"/>
                <w:szCs w:val="18"/>
              </w:rPr>
            </w:pPr>
            <w:r w:rsidRPr="0011544F">
              <w:rPr>
                <w:rFonts w:ascii="Arial" w:hAnsi="Arial" w:cs="Arial"/>
                <w:color w:val="333333"/>
                <w:sz w:val="18"/>
                <w:szCs w:val="18"/>
              </w:rPr>
              <w:t>Takes personal responsibility for meeting objectives and progressing work. Shows initiative and does what is required. Commits energy and drive to see that goals are achieved.</w:t>
            </w:r>
          </w:p>
        </w:tc>
      </w:tr>
      <w:tr w:rsidR="0011544F" w:rsidRPr="0011544F" w:rsidTr="0011544F">
        <w:trPr>
          <w:trHeight w:val="933"/>
        </w:trPr>
        <w:tc>
          <w:tcPr>
            <w:tcW w:w="2089" w:type="dxa"/>
            <w:tcBorders>
              <w:top w:val="dotted" w:sz="4" w:space="0" w:color="auto"/>
              <w:left w:val="dotted" w:sz="4" w:space="0" w:color="auto"/>
              <w:bottom w:val="dotted" w:sz="4" w:space="0" w:color="auto"/>
              <w:right w:val="dotted" w:sz="4" w:space="0" w:color="auto"/>
            </w:tcBorders>
            <w:shd w:val="clear" w:color="auto" w:fill="auto"/>
          </w:tcPr>
          <w:p w:rsidR="002A4CC7" w:rsidRPr="0011544F" w:rsidRDefault="002A4CC7" w:rsidP="0011544F">
            <w:pPr>
              <w:widowControl w:val="0"/>
              <w:autoSpaceDE w:val="0"/>
              <w:autoSpaceDN w:val="0"/>
              <w:adjustRightInd w:val="0"/>
              <w:spacing w:before="120" w:after="0" w:line="240" w:lineRule="auto"/>
              <w:ind w:left="142"/>
              <w:rPr>
                <w:rFonts w:ascii="Arial" w:hAnsi="Arial" w:cs="Arial"/>
                <w:b/>
                <w:color w:val="000000"/>
                <w:sz w:val="18"/>
                <w:szCs w:val="18"/>
              </w:rPr>
            </w:pPr>
          </w:p>
        </w:tc>
        <w:tc>
          <w:tcPr>
            <w:tcW w:w="4176" w:type="dxa"/>
            <w:tcBorders>
              <w:top w:val="dotted" w:sz="4" w:space="0" w:color="auto"/>
              <w:left w:val="dotted" w:sz="4" w:space="0" w:color="auto"/>
              <w:bottom w:val="dotted" w:sz="4" w:space="0" w:color="auto"/>
              <w:right w:val="dotted" w:sz="4" w:space="0" w:color="auto"/>
            </w:tcBorders>
            <w:shd w:val="clear" w:color="auto" w:fill="auto"/>
          </w:tcPr>
          <w:p w:rsidR="002A4CC7" w:rsidRPr="0011544F" w:rsidRDefault="002A4CC7" w:rsidP="0011544F">
            <w:pPr>
              <w:widowControl w:val="0"/>
              <w:autoSpaceDE w:val="0"/>
              <w:autoSpaceDN w:val="0"/>
              <w:adjustRightInd w:val="0"/>
              <w:spacing w:before="120" w:after="0" w:line="240" w:lineRule="auto"/>
              <w:ind w:left="142"/>
              <w:rPr>
                <w:rFonts w:ascii="Arial" w:hAnsi="Arial" w:cs="Arial"/>
                <w:color w:val="000000"/>
                <w:sz w:val="18"/>
                <w:szCs w:val="18"/>
              </w:rPr>
            </w:pPr>
            <w:r w:rsidRPr="0011544F">
              <w:rPr>
                <w:rFonts w:ascii="Arial" w:hAnsi="Arial" w:cs="Arial"/>
                <w:color w:val="000000"/>
                <w:sz w:val="18"/>
                <w:szCs w:val="18"/>
              </w:rPr>
              <w:t>Promotes and adopts a positive and balanced approach to work</w:t>
            </w:r>
          </w:p>
        </w:tc>
        <w:tc>
          <w:tcPr>
            <w:tcW w:w="4083" w:type="dxa"/>
            <w:tcBorders>
              <w:top w:val="dotted" w:sz="4" w:space="0" w:color="auto"/>
              <w:left w:val="dotted" w:sz="4" w:space="0" w:color="auto"/>
              <w:bottom w:val="dotted" w:sz="4" w:space="0" w:color="auto"/>
              <w:right w:val="dotted" w:sz="4" w:space="0" w:color="auto"/>
            </w:tcBorders>
            <w:shd w:val="clear" w:color="auto" w:fill="auto"/>
          </w:tcPr>
          <w:p w:rsidR="002A4CC7" w:rsidRPr="0011544F" w:rsidRDefault="009E0D02" w:rsidP="0011544F">
            <w:pPr>
              <w:widowControl w:val="0"/>
              <w:autoSpaceDE w:val="0"/>
              <w:autoSpaceDN w:val="0"/>
              <w:adjustRightInd w:val="0"/>
              <w:spacing w:before="120" w:after="0" w:line="240" w:lineRule="auto"/>
              <w:ind w:left="142"/>
              <w:rPr>
                <w:rFonts w:ascii="Arial" w:hAnsi="Arial" w:cs="Arial"/>
                <w:color w:val="000000"/>
                <w:sz w:val="18"/>
                <w:szCs w:val="18"/>
              </w:rPr>
            </w:pPr>
            <w:r w:rsidRPr="0011544F">
              <w:rPr>
                <w:rFonts w:ascii="Arial" w:hAnsi="Arial" w:cs="Arial"/>
                <w:color w:val="333333"/>
                <w:sz w:val="18"/>
                <w:szCs w:val="18"/>
              </w:rPr>
              <w:t xml:space="preserve">Persists with, and focuses on achieving, objectives even in difficult circumstances. Remains positive and responds to pressure </w:t>
            </w:r>
            <w:r w:rsidR="0065394D" w:rsidRPr="0011544F">
              <w:rPr>
                <w:rFonts w:ascii="Arial" w:hAnsi="Arial" w:cs="Arial"/>
                <w:color w:val="333333"/>
                <w:sz w:val="18"/>
                <w:szCs w:val="18"/>
              </w:rPr>
              <w:t>calmly</w:t>
            </w:r>
            <w:r w:rsidRPr="0011544F">
              <w:rPr>
                <w:rFonts w:ascii="Arial" w:hAnsi="Arial" w:cs="Arial"/>
                <w:color w:val="333333"/>
                <w:sz w:val="18"/>
                <w:szCs w:val="18"/>
              </w:rPr>
              <w:t>.</w:t>
            </w:r>
          </w:p>
        </w:tc>
      </w:tr>
      <w:tr w:rsidR="0011544F" w:rsidRPr="0011544F" w:rsidTr="0011544F">
        <w:trPr>
          <w:trHeight w:val="1719"/>
        </w:trPr>
        <w:tc>
          <w:tcPr>
            <w:tcW w:w="2089" w:type="dxa"/>
            <w:tcBorders>
              <w:top w:val="dotted" w:sz="4" w:space="0" w:color="auto"/>
              <w:left w:val="dotted" w:sz="4" w:space="0" w:color="auto"/>
              <w:bottom w:val="single" w:sz="18" w:space="0" w:color="auto"/>
              <w:right w:val="dotted" w:sz="4" w:space="0" w:color="auto"/>
            </w:tcBorders>
            <w:shd w:val="clear" w:color="auto" w:fill="auto"/>
          </w:tcPr>
          <w:p w:rsidR="002A4CC7" w:rsidRPr="0011544F" w:rsidRDefault="002A4CC7" w:rsidP="0011544F">
            <w:pPr>
              <w:widowControl w:val="0"/>
              <w:autoSpaceDE w:val="0"/>
              <w:autoSpaceDN w:val="0"/>
              <w:adjustRightInd w:val="0"/>
              <w:spacing w:before="120" w:after="0" w:line="240" w:lineRule="auto"/>
              <w:ind w:left="142"/>
              <w:rPr>
                <w:rFonts w:ascii="Arial" w:hAnsi="Arial" w:cs="Arial"/>
                <w:b/>
                <w:color w:val="000000"/>
                <w:sz w:val="18"/>
                <w:szCs w:val="18"/>
              </w:rPr>
            </w:pPr>
          </w:p>
        </w:tc>
        <w:tc>
          <w:tcPr>
            <w:tcW w:w="4176" w:type="dxa"/>
            <w:tcBorders>
              <w:top w:val="dotted" w:sz="4" w:space="0" w:color="auto"/>
              <w:left w:val="dotted" w:sz="4" w:space="0" w:color="auto"/>
              <w:bottom w:val="single" w:sz="18" w:space="0" w:color="auto"/>
              <w:right w:val="dotted" w:sz="4" w:space="0" w:color="auto"/>
            </w:tcBorders>
            <w:shd w:val="clear" w:color="auto" w:fill="auto"/>
          </w:tcPr>
          <w:p w:rsidR="002A4CC7" w:rsidRPr="0011544F" w:rsidRDefault="002A4CC7" w:rsidP="0011544F">
            <w:pPr>
              <w:widowControl w:val="0"/>
              <w:autoSpaceDE w:val="0"/>
              <w:autoSpaceDN w:val="0"/>
              <w:adjustRightInd w:val="0"/>
              <w:spacing w:before="120" w:after="0" w:line="240" w:lineRule="auto"/>
              <w:ind w:left="142"/>
              <w:rPr>
                <w:rFonts w:ascii="Arial" w:hAnsi="Arial" w:cs="Arial"/>
                <w:color w:val="000000"/>
                <w:sz w:val="18"/>
                <w:szCs w:val="18"/>
              </w:rPr>
            </w:pPr>
            <w:r w:rsidRPr="0011544F">
              <w:rPr>
                <w:rFonts w:ascii="Arial" w:hAnsi="Arial" w:cs="Arial"/>
                <w:color w:val="000000"/>
                <w:sz w:val="18"/>
                <w:szCs w:val="18"/>
              </w:rPr>
              <w:t>Demonstrates self-awareness and a commitment to personal development</w:t>
            </w:r>
          </w:p>
        </w:tc>
        <w:tc>
          <w:tcPr>
            <w:tcW w:w="4083" w:type="dxa"/>
            <w:tcBorders>
              <w:top w:val="dotted" w:sz="4" w:space="0" w:color="auto"/>
              <w:left w:val="dotted" w:sz="4" w:space="0" w:color="auto"/>
              <w:bottom w:val="single" w:sz="18" w:space="0" w:color="auto"/>
              <w:right w:val="dotted" w:sz="4" w:space="0" w:color="auto"/>
            </w:tcBorders>
            <w:shd w:val="clear" w:color="auto" w:fill="auto"/>
          </w:tcPr>
          <w:p w:rsidR="002A4CC7" w:rsidRPr="0011544F" w:rsidRDefault="002A4CC7" w:rsidP="0011544F">
            <w:pPr>
              <w:widowControl w:val="0"/>
              <w:autoSpaceDE w:val="0"/>
              <w:autoSpaceDN w:val="0"/>
              <w:adjustRightInd w:val="0"/>
              <w:spacing w:before="120" w:after="0" w:line="240" w:lineRule="auto"/>
              <w:ind w:left="142"/>
              <w:rPr>
                <w:rFonts w:ascii="Arial" w:hAnsi="Arial" w:cs="Arial"/>
                <w:color w:val="000000"/>
                <w:sz w:val="18"/>
                <w:szCs w:val="18"/>
              </w:rPr>
            </w:pPr>
            <w:r w:rsidRPr="0011544F">
              <w:rPr>
                <w:rFonts w:ascii="Arial" w:hAnsi="Arial" w:cs="Arial"/>
                <w:color w:val="333333"/>
                <w:sz w:val="18"/>
                <w:szCs w:val="18"/>
              </w:rPr>
              <w:t xml:space="preserve">Self-evaluates performance and seeks feedback from others. Communicates areas of strengths and acknowledges development needs. Reflects on own behaviour and recognises the impact on others. Shows commitment to learning and </w:t>
            </w:r>
            <w:r w:rsidR="00B51032" w:rsidRPr="0011544F">
              <w:rPr>
                <w:rFonts w:ascii="Arial" w:hAnsi="Arial" w:cs="Arial"/>
                <w:color w:val="333333"/>
                <w:sz w:val="18"/>
                <w:szCs w:val="18"/>
              </w:rPr>
              <w:t>self-development</w:t>
            </w:r>
            <w:r w:rsidRPr="0011544F">
              <w:rPr>
                <w:rFonts w:ascii="Arial" w:hAnsi="Arial" w:cs="Arial"/>
                <w:color w:val="333333"/>
                <w:sz w:val="18"/>
                <w:szCs w:val="18"/>
              </w:rPr>
              <w:t>.</w:t>
            </w:r>
          </w:p>
        </w:tc>
      </w:tr>
      <w:tr w:rsidR="0011544F" w:rsidRPr="0011544F" w:rsidTr="0011544F">
        <w:trPr>
          <w:trHeight w:val="1562"/>
        </w:trPr>
        <w:tc>
          <w:tcPr>
            <w:tcW w:w="2089" w:type="dxa"/>
            <w:tcBorders>
              <w:top w:val="single" w:sz="18" w:space="0" w:color="auto"/>
              <w:left w:val="dotted" w:sz="4" w:space="0" w:color="auto"/>
              <w:bottom w:val="dotted" w:sz="4" w:space="0" w:color="auto"/>
              <w:right w:val="dotted" w:sz="4" w:space="0" w:color="auto"/>
            </w:tcBorders>
            <w:shd w:val="clear" w:color="auto" w:fill="auto"/>
          </w:tcPr>
          <w:p w:rsidR="002A4CC7" w:rsidRPr="0011544F" w:rsidRDefault="002A4CC7" w:rsidP="0011544F">
            <w:pPr>
              <w:widowControl w:val="0"/>
              <w:autoSpaceDE w:val="0"/>
              <w:autoSpaceDN w:val="0"/>
              <w:adjustRightInd w:val="0"/>
              <w:spacing w:before="120" w:after="0" w:line="240" w:lineRule="auto"/>
              <w:ind w:left="142"/>
              <w:rPr>
                <w:rFonts w:ascii="Arial" w:hAnsi="Arial" w:cs="Arial"/>
                <w:b/>
                <w:color w:val="000000"/>
                <w:sz w:val="18"/>
                <w:szCs w:val="18"/>
              </w:rPr>
            </w:pPr>
            <w:r w:rsidRPr="0011544F">
              <w:rPr>
                <w:rFonts w:ascii="Arial" w:hAnsi="Arial" w:cs="Arial"/>
                <w:b/>
                <w:color w:val="000000"/>
                <w:sz w:val="18"/>
                <w:szCs w:val="18"/>
              </w:rPr>
              <w:t xml:space="preserve">Communicates with influence </w:t>
            </w:r>
          </w:p>
        </w:tc>
        <w:tc>
          <w:tcPr>
            <w:tcW w:w="4176" w:type="dxa"/>
            <w:tcBorders>
              <w:top w:val="single" w:sz="18" w:space="0" w:color="auto"/>
              <w:left w:val="dotted" w:sz="4" w:space="0" w:color="auto"/>
              <w:bottom w:val="dotted" w:sz="4" w:space="0" w:color="auto"/>
              <w:right w:val="dotted" w:sz="4" w:space="0" w:color="auto"/>
            </w:tcBorders>
            <w:shd w:val="clear" w:color="auto" w:fill="auto"/>
          </w:tcPr>
          <w:p w:rsidR="002A4CC7" w:rsidRPr="0011544F" w:rsidRDefault="002A4CC7" w:rsidP="0011544F">
            <w:pPr>
              <w:widowControl w:val="0"/>
              <w:autoSpaceDE w:val="0"/>
              <w:autoSpaceDN w:val="0"/>
              <w:adjustRightInd w:val="0"/>
              <w:spacing w:before="120" w:after="0" w:line="240" w:lineRule="auto"/>
              <w:ind w:left="142"/>
              <w:rPr>
                <w:rFonts w:ascii="Arial" w:hAnsi="Arial" w:cs="Arial"/>
                <w:color w:val="000000"/>
                <w:sz w:val="18"/>
                <w:szCs w:val="18"/>
              </w:rPr>
            </w:pPr>
            <w:r w:rsidRPr="0011544F">
              <w:rPr>
                <w:rFonts w:ascii="Arial" w:hAnsi="Arial" w:cs="Arial"/>
                <w:color w:val="000000"/>
                <w:sz w:val="18"/>
                <w:szCs w:val="18"/>
              </w:rPr>
              <w:t>Communicates clearly</w:t>
            </w:r>
          </w:p>
        </w:tc>
        <w:tc>
          <w:tcPr>
            <w:tcW w:w="4083" w:type="dxa"/>
            <w:tcBorders>
              <w:top w:val="single" w:sz="18" w:space="0" w:color="auto"/>
              <w:left w:val="dotted" w:sz="4" w:space="0" w:color="auto"/>
              <w:bottom w:val="dotted" w:sz="4" w:space="0" w:color="auto"/>
              <w:right w:val="dotted" w:sz="4" w:space="0" w:color="auto"/>
            </w:tcBorders>
            <w:shd w:val="clear" w:color="auto" w:fill="auto"/>
          </w:tcPr>
          <w:p w:rsidR="002A4CC7" w:rsidRPr="0011544F" w:rsidRDefault="002A4CC7" w:rsidP="0011544F">
            <w:pPr>
              <w:widowControl w:val="0"/>
              <w:autoSpaceDE w:val="0"/>
              <w:autoSpaceDN w:val="0"/>
              <w:adjustRightInd w:val="0"/>
              <w:spacing w:before="120" w:after="0" w:line="240" w:lineRule="auto"/>
              <w:ind w:left="142"/>
              <w:rPr>
                <w:rFonts w:ascii="Arial" w:hAnsi="Arial" w:cs="Arial"/>
                <w:color w:val="000000"/>
                <w:sz w:val="18"/>
                <w:szCs w:val="18"/>
              </w:rPr>
            </w:pPr>
            <w:r w:rsidRPr="0011544F">
              <w:rPr>
                <w:rFonts w:ascii="Arial" w:hAnsi="Arial" w:cs="Arial"/>
                <w:color w:val="333333"/>
                <w:sz w:val="18"/>
                <w:szCs w:val="18"/>
              </w:rPr>
              <w:t xml:space="preserve">Confidently presents messages in a clear, concise and articulate manner. Focuses on key points and uses appropriate, unambiguous language. Selects the most appropriate medium for conveying information and structures </w:t>
            </w:r>
            <w:r w:rsidR="0065394D" w:rsidRPr="0011544F">
              <w:rPr>
                <w:rFonts w:ascii="Arial" w:hAnsi="Arial" w:cs="Arial"/>
                <w:color w:val="333333"/>
                <w:sz w:val="18"/>
                <w:szCs w:val="18"/>
              </w:rPr>
              <w:t>are written</w:t>
            </w:r>
            <w:r w:rsidRPr="0011544F">
              <w:rPr>
                <w:rFonts w:ascii="Arial" w:hAnsi="Arial" w:cs="Arial"/>
                <w:color w:val="333333"/>
                <w:sz w:val="18"/>
                <w:szCs w:val="18"/>
              </w:rPr>
              <w:t xml:space="preserve"> and oral communication to ensure clarity.</w:t>
            </w:r>
          </w:p>
        </w:tc>
      </w:tr>
      <w:tr w:rsidR="0011544F" w:rsidRPr="0011544F" w:rsidTr="0011544F">
        <w:trPr>
          <w:trHeight w:val="1551"/>
        </w:trPr>
        <w:tc>
          <w:tcPr>
            <w:tcW w:w="2089" w:type="dxa"/>
            <w:tcBorders>
              <w:top w:val="dotted" w:sz="4" w:space="0" w:color="auto"/>
              <w:left w:val="dotted" w:sz="4" w:space="0" w:color="auto"/>
              <w:bottom w:val="dotted" w:sz="4" w:space="0" w:color="auto"/>
              <w:right w:val="dotted" w:sz="4" w:space="0" w:color="auto"/>
            </w:tcBorders>
            <w:shd w:val="clear" w:color="auto" w:fill="auto"/>
          </w:tcPr>
          <w:p w:rsidR="002A4CC7" w:rsidRPr="0011544F" w:rsidRDefault="002A4CC7" w:rsidP="0011544F">
            <w:pPr>
              <w:widowControl w:val="0"/>
              <w:autoSpaceDE w:val="0"/>
              <w:autoSpaceDN w:val="0"/>
              <w:adjustRightInd w:val="0"/>
              <w:spacing w:before="120" w:after="0" w:line="240" w:lineRule="auto"/>
              <w:ind w:left="142"/>
              <w:rPr>
                <w:rFonts w:ascii="Arial" w:hAnsi="Arial" w:cs="Arial"/>
                <w:b/>
                <w:color w:val="000000"/>
                <w:sz w:val="18"/>
                <w:szCs w:val="18"/>
              </w:rPr>
            </w:pPr>
          </w:p>
        </w:tc>
        <w:tc>
          <w:tcPr>
            <w:tcW w:w="4176" w:type="dxa"/>
            <w:tcBorders>
              <w:top w:val="dotted" w:sz="4" w:space="0" w:color="auto"/>
              <w:left w:val="dotted" w:sz="4" w:space="0" w:color="auto"/>
              <w:bottom w:val="dotted" w:sz="4" w:space="0" w:color="auto"/>
              <w:right w:val="dotted" w:sz="4" w:space="0" w:color="auto"/>
            </w:tcBorders>
            <w:shd w:val="clear" w:color="auto" w:fill="auto"/>
          </w:tcPr>
          <w:p w:rsidR="002A4CC7" w:rsidRPr="0011544F" w:rsidRDefault="002A4CC7" w:rsidP="0011544F">
            <w:pPr>
              <w:widowControl w:val="0"/>
              <w:autoSpaceDE w:val="0"/>
              <w:autoSpaceDN w:val="0"/>
              <w:adjustRightInd w:val="0"/>
              <w:spacing w:before="120" w:after="0" w:line="240" w:lineRule="auto"/>
              <w:ind w:left="142"/>
              <w:rPr>
                <w:rFonts w:ascii="Arial" w:hAnsi="Arial" w:cs="Arial"/>
                <w:color w:val="000000"/>
                <w:sz w:val="18"/>
                <w:szCs w:val="18"/>
              </w:rPr>
            </w:pPr>
            <w:r w:rsidRPr="0011544F">
              <w:rPr>
                <w:rFonts w:ascii="Arial" w:hAnsi="Arial" w:cs="Arial"/>
                <w:color w:val="000000"/>
                <w:sz w:val="18"/>
                <w:szCs w:val="18"/>
              </w:rPr>
              <w:t>Listens</w:t>
            </w:r>
            <w:r w:rsidR="0065394D" w:rsidRPr="0011544F">
              <w:rPr>
                <w:rFonts w:ascii="Arial" w:hAnsi="Arial" w:cs="Arial"/>
                <w:color w:val="000000"/>
                <w:sz w:val="18"/>
                <w:szCs w:val="18"/>
              </w:rPr>
              <w:t>,</w:t>
            </w:r>
            <w:r w:rsidRPr="0011544F">
              <w:rPr>
                <w:rFonts w:ascii="Arial" w:hAnsi="Arial" w:cs="Arial"/>
                <w:color w:val="000000"/>
                <w:sz w:val="18"/>
                <w:szCs w:val="18"/>
              </w:rPr>
              <w:t xml:space="preserve"> understands and adapts to </w:t>
            </w:r>
            <w:r w:rsidR="0065394D" w:rsidRPr="0011544F">
              <w:rPr>
                <w:rFonts w:ascii="Arial" w:hAnsi="Arial" w:cs="Arial"/>
                <w:color w:val="000000"/>
                <w:sz w:val="18"/>
                <w:szCs w:val="18"/>
              </w:rPr>
              <w:t xml:space="preserve">the </w:t>
            </w:r>
            <w:r w:rsidRPr="0011544F">
              <w:rPr>
                <w:rFonts w:ascii="Arial" w:hAnsi="Arial" w:cs="Arial"/>
                <w:color w:val="000000"/>
                <w:sz w:val="18"/>
                <w:szCs w:val="18"/>
              </w:rPr>
              <w:t>audience</w:t>
            </w:r>
          </w:p>
        </w:tc>
        <w:tc>
          <w:tcPr>
            <w:tcW w:w="4083" w:type="dxa"/>
            <w:tcBorders>
              <w:top w:val="dotted" w:sz="4" w:space="0" w:color="auto"/>
              <w:left w:val="dotted" w:sz="4" w:space="0" w:color="auto"/>
              <w:bottom w:val="dotted" w:sz="4" w:space="0" w:color="auto"/>
              <w:right w:val="dotted" w:sz="4" w:space="0" w:color="auto"/>
            </w:tcBorders>
            <w:shd w:val="clear" w:color="auto" w:fill="auto"/>
          </w:tcPr>
          <w:p w:rsidR="002A4CC7" w:rsidRPr="0011544F" w:rsidRDefault="002A4CC7" w:rsidP="0011544F">
            <w:pPr>
              <w:widowControl w:val="0"/>
              <w:autoSpaceDE w:val="0"/>
              <w:autoSpaceDN w:val="0"/>
              <w:adjustRightInd w:val="0"/>
              <w:spacing w:before="120" w:after="0" w:line="240" w:lineRule="auto"/>
              <w:ind w:left="142"/>
              <w:rPr>
                <w:rFonts w:ascii="Arial" w:hAnsi="Arial" w:cs="Arial"/>
                <w:color w:val="000000"/>
                <w:sz w:val="18"/>
                <w:szCs w:val="18"/>
              </w:rPr>
            </w:pPr>
            <w:r w:rsidRPr="0011544F">
              <w:rPr>
                <w:rFonts w:ascii="Arial" w:hAnsi="Arial" w:cs="Arial"/>
                <w:color w:val="333333"/>
                <w:sz w:val="18"/>
                <w:szCs w:val="18"/>
              </w:rPr>
              <w:t>Seeks to understand the audience and tailor</w:t>
            </w:r>
            <w:r w:rsidR="0065394D" w:rsidRPr="0011544F">
              <w:rPr>
                <w:rFonts w:ascii="Arial" w:hAnsi="Arial" w:cs="Arial"/>
                <w:color w:val="333333"/>
                <w:sz w:val="18"/>
                <w:szCs w:val="18"/>
              </w:rPr>
              <w:t>’</w:t>
            </w:r>
            <w:r w:rsidRPr="0011544F">
              <w:rPr>
                <w:rFonts w:ascii="Arial" w:hAnsi="Arial" w:cs="Arial"/>
                <w:color w:val="333333"/>
                <w:sz w:val="18"/>
                <w:szCs w:val="18"/>
              </w:rPr>
              <w:t xml:space="preserve">s communication style and message accordingly. Listens carefully to others and checks to ensure their views have been understood. Checks own understanding of others' comments and </w:t>
            </w:r>
            <w:r w:rsidR="0065394D" w:rsidRPr="0011544F">
              <w:rPr>
                <w:rFonts w:ascii="Arial" w:hAnsi="Arial" w:cs="Arial"/>
                <w:color w:val="333333"/>
                <w:sz w:val="18"/>
                <w:szCs w:val="18"/>
              </w:rPr>
              <w:t>do</w:t>
            </w:r>
            <w:r w:rsidRPr="0011544F">
              <w:rPr>
                <w:rFonts w:ascii="Arial" w:hAnsi="Arial" w:cs="Arial"/>
                <w:color w:val="333333"/>
                <w:sz w:val="18"/>
                <w:szCs w:val="18"/>
              </w:rPr>
              <w:t xml:space="preserve"> not allow misunderstandings to linger.</w:t>
            </w:r>
          </w:p>
        </w:tc>
      </w:tr>
      <w:tr w:rsidR="0011544F" w:rsidRPr="0011544F" w:rsidTr="0011544F">
        <w:trPr>
          <w:trHeight w:val="643"/>
        </w:trPr>
        <w:tc>
          <w:tcPr>
            <w:tcW w:w="2089" w:type="dxa"/>
            <w:tcBorders>
              <w:top w:val="dotted" w:sz="4" w:space="0" w:color="auto"/>
              <w:left w:val="dotted" w:sz="4" w:space="0" w:color="auto"/>
              <w:bottom w:val="dotted" w:sz="4" w:space="0" w:color="auto"/>
              <w:right w:val="dotted" w:sz="4" w:space="0" w:color="auto"/>
            </w:tcBorders>
            <w:shd w:val="clear" w:color="auto" w:fill="auto"/>
          </w:tcPr>
          <w:p w:rsidR="002A4CC7" w:rsidRPr="0011544F" w:rsidRDefault="002A4CC7" w:rsidP="0011544F">
            <w:pPr>
              <w:widowControl w:val="0"/>
              <w:autoSpaceDE w:val="0"/>
              <w:autoSpaceDN w:val="0"/>
              <w:adjustRightInd w:val="0"/>
              <w:spacing w:before="120" w:after="0" w:line="240" w:lineRule="auto"/>
              <w:ind w:left="142"/>
              <w:rPr>
                <w:rFonts w:ascii="Arial" w:hAnsi="Arial" w:cs="Arial"/>
                <w:b/>
                <w:color w:val="000000"/>
                <w:sz w:val="18"/>
                <w:szCs w:val="18"/>
              </w:rPr>
            </w:pPr>
          </w:p>
        </w:tc>
        <w:tc>
          <w:tcPr>
            <w:tcW w:w="4176" w:type="dxa"/>
            <w:tcBorders>
              <w:top w:val="dotted" w:sz="4" w:space="0" w:color="auto"/>
              <w:left w:val="dotted" w:sz="4" w:space="0" w:color="auto"/>
              <w:bottom w:val="dotted" w:sz="4" w:space="0" w:color="auto"/>
              <w:right w:val="dotted" w:sz="4" w:space="0" w:color="auto"/>
            </w:tcBorders>
            <w:shd w:val="clear" w:color="auto" w:fill="auto"/>
          </w:tcPr>
          <w:p w:rsidR="002A4CC7" w:rsidRPr="0011544F" w:rsidRDefault="002A4CC7" w:rsidP="0011544F">
            <w:pPr>
              <w:widowControl w:val="0"/>
              <w:autoSpaceDE w:val="0"/>
              <w:autoSpaceDN w:val="0"/>
              <w:adjustRightInd w:val="0"/>
              <w:spacing w:before="120" w:after="0" w:line="240" w:lineRule="auto"/>
              <w:ind w:left="142"/>
              <w:rPr>
                <w:rFonts w:ascii="Arial" w:hAnsi="Arial" w:cs="Arial"/>
                <w:color w:val="000000"/>
                <w:sz w:val="18"/>
                <w:szCs w:val="18"/>
              </w:rPr>
            </w:pPr>
            <w:r w:rsidRPr="0011544F">
              <w:rPr>
                <w:rFonts w:ascii="Arial" w:hAnsi="Arial" w:cs="Arial"/>
                <w:color w:val="000000"/>
                <w:sz w:val="18"/>
                <w:szCs w:val="18"/>
              </w:rPr>
              <w:t>Negotiates confidently</w:t>
            </w:r>
          </w:p>
        </w:tc>
        <w:tc>
          <w:tcPr>
            <w:tcW w:w="4083" w:type="dxa"/>
            <w:tcBorders>
              <w:top w:val="dotted" w:sz="4" w:space="0" w:color="auto"/>
              <w:left w:val="dotted" w:sz="4" w:space="0" w:color="auto"/>
              <w:bottom w:val="dotted" w:sz="4" w:space="0" w:color="auto"/>
              <w:right w:val="dotted" w:sz="4" w:space="0" w:color="auto"/>
            </w:tcBorders>
            <w:shd w:val="clear" w:color="auto" w:fill="auto"/>
          </w:tcPr>
          <w:p w:rsidR="002A4CC7" w:rsidRPr="0011544F" w:rsidRDefault="002A4CC7" w:rsidP="0011544F">
            <w:pPr>
              <w:widowControl w:val="0"/>
              <w:autoSpaceDE w:val="0"/>
              <w:autoSpaceDN w:val="0"/>
              <w:adjustRightInd w:val="0"/>
              <w:spacing w:before="120" w:after="0" w:line="240" w:lineRule="auto"/>
              <w:ind w:left="142"/>
              <w:rPr>
                <w:rFonts w:ascii="Arial" w:hAnsi="Arial" w:cs="Arial"/>
                <w:color w:val="000000"/>
                <w:sz w:val="18"/>
                <w:szCs w:val="18"/>
              </w:rPr>
            </w:pPr>
            <w:r w:rsidRPr="0011544F">
              <w:rPr>
                <w:rFonts w:ascii="Arial" w:hAnsi="Arial" w:cs="Arial"/>
                <w:color w:val="333333"/>
                <w:sz w:val="18"/>
                <w:szCs w:val="18"/>
              </w:rPr>
              <w:t>Approaches negotiations with a clear understanding of key issues. Understands the desired outcomes. Anticipates and identifies relevant stakeholders' expectations and concerns. Discusses issues credibly and thoughtfully and presents persuasive counter-arguments. Encourages the support of relevant stakeholders.</w:t>
            </w:r>
          </w:p>
        </w:tc>
      </w:tr>
    </w:tbl>
    <w:p w:rsidR="00542266" w:rsidRPr="00CC7358" w:rsidRDefault="00542266" w:rsidP="0065394D">
      <w:pPr>
        <w:widowControl w:val="0"/>
        <w:autoSpaceDE w:val="0"/>
        <w:autoSpaceDN w:val="0"/>
        <w:adjustRightInd w:val="0"/>
        <w:spacing w:after="0" w:line="240" w:lineRule="auto"/>
        <w:rPr>
          <w:rFonts w:ascii="Arial" w:hAnsi="Arial" w:cs="Arial"/>
          <w:color w:val="000000"/>
          <w:sz w:val="18"/>
          <w:szCs w:val="18"/>
        </w:rPr>
      </w:pPr>
    </w:p>
    <w:sectPr w:rsidR="00542266" w:rsidRPr="00CC7358" w:rsidSect="002C3D5B">
      <w:headerReference w:type="default" r:id="rId8"/>
      <w:footerReference w:type="default" r:id="rId9"/>
      <w:type w:val="continuous"/>
      <w:pgSz w:w="12240" w:h="15840"/>
      <w:pgMar w:top="1440" w:right="1440" w:bottom="1440" w:left="1440" w:header="720" w:footer="720" w:gutter="0"/>
      <w:cols w:space="720" w:equalWidth="0">
        <w:col w:w="982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544F" w:rsidRDefault="0011544F">
      <w:pPr>
        <w:spacing w:after="0" w:line="240" w:lineRule="auto"/>
      </w:pPr>
      <w:r>
        <w:separator/>
      </w:r>
    </w:p>
  </w:endnote>
  <w:endnote w:type="continuationSeparator" w:id="0">
    <w:p w:rsidR="0011544F" w:rsidRDefault="00115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33F" w:rsidRDefault="0011544F">
    <w:pPr>
      <w:widowControl w:val="0"/>
      <w:autoSpaceDE w:val="0"/>
      <w:autoSpaceDN w:val="0"/>
      <w:adjustRightInd w:val="0"/>
      <w:spacing w:after="0" w:line="200" w:lineRule="exact"/>
      <w:rPr>
        <w:rFonts w:ascii="Times New Roman" w:hAnsi="Times New Roman"/>
        <w:sz w:val="20"/>
        <w:szCs w:val="20"/>
      </w:rPr>
    </w:pPr>
    <w:r>
      <w:rPr>
        <w:noProof/>
      </w:rPr>
      <w:pict>
        <v:shape id="_x0000_s2051" style="position:absolute;margin-left:55.2pt;margin-top:755.5pt;width:501.6pt;height:1pt;z-index:-3;mso-position-horizontal-relative:page;mso-position-vertical-relative:page" coordsize="10032,20" o:allowincell="f" path="m,hhl10032,e" filled="f" strokecolor="#bfbfbf" strokeweight="1.6pt">
          <v:path arrowok="t"/>
          <w10:wrap anchorx="page" anchory="page"/>
        </v:shape>
      </w:pict>
    </w:r>
    <w:r>
      <w:rPr>
        <w:noProof/>
      </w:rPr>
      <w:pict>
        <v:shapetype id="_x0000_t202" coordsize="21600,21600" o:spt="202" path="m,l,21600r21600,l21600,xe">
          <v:stroke joinstyle="miter"/>
          <v:path gradientshapeok="t" o:connecttype="rect"/>
        </v:shapetype>
        <v:shape id="_x0000_s2052" type="#_x0000_t202" style="position:absolute;margin-left:55.7pt;margin-top:757.15pt;width:28.3pt;height:10pt;z-index:-2;mso-position-horizontal-relative:page;mso-position-vertical-relative:page" o:allowincell="f" filled="f" stroked="f">
          <v:textbox style="mso-next-textbox:#_x0000_s2052" inset="0,0,0,0">
            <w:txbxContent>
              <w:p w:rsidR="00F9133F" w:rsidRDefault="00F9133F">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B51032">
                  <w:rPr>
                    <w:rFonts w:ascii="Arial" w:hAnsi="Arial" w:cs="Arial"/>
                    <w:noProof/>
                    <w:color w:val="585858"/>
                    <w:sz w:val="16"/>
                    <w:szCs w:val="16"/>
                  </w:rPr>
                  <w:t>2</w:t>
                </w:r>
                <w:r>
                  <w:rPr>
                    <w:rFonts w:ascii="Arial" w:hAnsi="Arial" w:cs="Arial"/>
                    <w:color w:val="585858"/>
                    <w:sz w:val="16"/>
                    <w:szCs w:val="16"/>
                  </w:rPr>
                  <w:fldChar w:fldCharType="end"/>
                </w:r>
              </w:p>
            </w:txbxContent>
          </v:textbox>
          <w10:wrap anchorx="page" anchory="page"/>
        </v:shape>
      </w:pict>
    </w:r>
    <w:r>
      <w:rPr>
        <w:noProof/>
      </w:rPr>
      <w:pict>
        <v:shape id="_x0000_s2053" type="#_x0000_t202" style="position:absolute;margin-left:453.9pt;margin-top:757.15pt;width:71.8pt;height:10pt;z-index:-1;mso-position-horizontal-relative:page;mso-position-vertical-relative:page" o:allowincell="f" filled="f" stroked="f">
          <v:textbox style="mso-next-textbox:#_x0000_s2053" inset="0,0,0,0">
            <w:txbxContent>
              <w:p w:rsidR="00F9133F" w:rsidRDefault="00F9133F">
                <w:pPr>
                  <w:widowControl w:val="0"/>
                  <w:autoSpaceDE w:val="0"/>
                  <w:autoSpaceDN w:val="0"/>
                  <w:adjustRightInd w:val="0"/>
                  <w:spacing w:after="0" w:line="183" w:lineRule="exact"/>
                  <w:ind w:left="20" w:right="-44"/>
                  <w:rPr>
                    <w:rFonts w:ascii="Arial" w:hAnsi="Arial" w:cs="Arial"/>
                    <w:color w:val="000000"/>
                    <w:sz w:val="16"/>
                    <w:szCs w:val="16"/>
                  </w:rPr>
                </w:pPr>
                <w:r>
                  <w:rPr>
                    <w:rFonts w:ascii="Arial" w:hAnsi="Arial" w:cs="Arial"/>
                    <w:color w:val="585858"/>
                    <w:sz w:val="16"/>
                    <w:szCs w:val="16"/>
                  </w:rPr>
                  <w:t>HR_JD_015</w:t>
                </w:r>
                <w:r>
                  <w:rPr>
                    <w:rFonts w:ascii="Arial" w:hAnsi="Arial" w:cs="Arial"/>
                    <w:color w:val="585858"/>
                    <w:spacing w:val="1"/>
                    <w:sz w:val="16"/>
                    <w:szCs w:val="16"/>
                  </w:rPr>
                  <w:t>6</w:t>
                </w:r>
                <w:r>
                  <w:rPr>
                    <w:rFonts w:ascii="Arial" w:hAnsi="Arial" w:cs="Arial"/>
                    <w:color w:val="585858"/>
                    <w:sz w:val="16"/>
                    <w:szCs w:val="16"/>
                  </w:rPr>
                  <w:t>0</w:t>
                </w:r>
                <w:r>
                  <w:rPr>
                    <w:rFonts w:ascii="Arial" w:hAnsi="Arial" w:cs="Arial"/>
                    <w:color w:val="585858"/>
                    <w:spacing w:val="-10"/>
                    <w:sz w:val="16"/>
                    <w:szCs w:val="16"/>
                  </w:rPr>
                  <w:t xml:space="preserve"> </w:t>
                </w:r>
                <w:r>
                  <w:rPr>
                    <w:rFonts w:ascii="Arial" w:hAnsi="Arial" w:cs="Arial"/>
                    <w:color w:val="585858"/>
                    <w:sz w:val="16"/>
                    <w:szCs w:val="16"/>
                  </w:rPr>
                  <w:t>v1.0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544F" w:rsidRDefault="0011544F">
      <w:pPr>
        <w:spacing w:after="0" w:line="240" w:lineRule="auto"/>
      </w:pPr>
      <w:r>
        <w:separator/>
      </w:r>
    </w:p>
  </w:footnote>
  <w:footnote w:type="continuationSeparator" w:id="0">
    <w:p w:rsidR="0011544F" w:rsidRDefault="001154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33F" w:rsidRPr="005638CF" w:rsidRDefault="0011544F" w:rsidP="003E56F9">
    <w:pPr>
      <w:widowControl w:val="0"/>
      <w:autoSpaceDE w:val="0"/>
      <w:autoSpaceDN w:val="0"/>
      <w:adjustRightInd w:val="0"/>
      <w:spacing w:before="31" w:after="0" w:line="240" w:lineRule="auto"/>
      <w:ind w:left="3402" w:right="3123"/>
      <w:rPr>
        <w:rFonts w:ascii="Arial" w:hAnsi="Arial" w:cs="Arial"/>
      </w:rPr>
    </w:pPr>
    <w:r>
      <w:rPr>
        <w:noProof/>
      </w:rPr>
      <w:pict>
        <v:rect id="_x0000_s2049" style="position:absolute;left:0;text-align:left;margin-left:426.2pt;margin-top:6pt;width:176.75pt;height:51.5pt;z-index:-5;mso-position-horizontal-relative:page;mso-position-vertical-relative:page" o:allowincell="f" filled="f" stroked="f">
          <v:textbox style="mso-next-textbox:#_x0000_s2049" inset="0,0,0,0">
            <w:txbxContent>
              <w:p w:rsidR="00F9133F" w:rsidRDefault="00F9133F">
                <w:pPr>
                  <w:widowControl w:val="0"/>
                  <w:autoSpaceDE w:val="0"/>
                  <w:autoSpaceDN w:val="0"/>
                  <w:adjustRightInd w:val="0"/>
                  <w:spacing w:after="0" w:line="240" w:lineRule="auto"/>
                  <w:rPr>
                    <w:rFonts w:ascii="Times New Roman" w:hAnsi="Times New Roman"/>
                    <w:sz w:val="24"/>
                    <w:szCs w:val="24"/>
                  </w:rPr>
                </w:pPr>
              </w:p>
              <w:p w:rsidR="00D90BD4" w:rsidRDefault="00D90BD4">
                <w:pPr>
                  <w:widowControl w:val="0"/>
                  <w:autoSpaceDE w:val="0"/>
                  <w:autoSpaceDN w:val="0"/>
                  <w:adjustRightInd w:val="0"/>
                  <w:spacing w:after="0" w:line="240" w:lineRule="auto"/>
                  <w:rPr>
                    <w:rFonts w:ascii="Times New Roman" w:hAnsi="Times New Roman"/>
                    <w:sz w:val="24"/>
                    <w:szCs w:val="24"/>
                  </w:rPr>
                </w:pPr>
                <w:r w:rsidRPr="0027070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7" type="#_x0000_t75" style="width:173.5pt;height:35.7pt;visibility:visible">
                      <v:imagedata r:id="rId1" o:title="" cropleft="3220f" cropright="32061f"/>
                    </v:shape>
                  </w:pict>
                </w:r>
              </w:p>
            </w:txbxContent>
          </v:textbox>
          <w10:wrap anchorx="page" anchory="page"/>
        </v:rect>
      </w:pict>
    </w:r>
    <w:r w:rsidR="00F9133F" w:rsidRPr="005638CF">
      <w:rPr>
        <w:rFonts w:ascii="Arial" w:hAnsi="Arial" w:cs="Arial"/>
        <w:b/>
        <w:bCs/>
      </w:rPr>
      <w:t>POSITION D</w:t>
    </w:r>
    <w:r w:rsidR="00F9133F" w:rsidRPr="005638CF">
      <w:rPr>
        <w:rFonts w:ascii="Arial" w:hAnsi="Arial" w:cs="Arial"/>
        <w:b/>
        <w:bCs/>
        <w:w w:val="99"/>
      </w:rPr>
      <w:t>ESCRIPTION</w:t>
    </w:r>
    <w:r w:rsidR="00F9133F">
      <w:rPr>
        <w:rFonts w:ascii="Arial" w:hAnsi="Arial" w:cs="Arial"/>
        <w:b/>
        <w:bCs/>
        <w:w w:val="99"/>
      </w:rPr>
      <w:br/>
    </w:r>
  </w:p>
  <w:p w:rsidR="00F9133F" w:rsidRDefault="0011544F">
    <w:pPr>
      <w:widowControl w:val="0"/>
      <w:autoSpaceDE w:val="0"/>
      <w:autoSpaceDN w:val="0"/>
      <w:adjustRightInd w:val="0"/>
      <w:spacing w:after="0" w:line="200" w:lineRule="exact"/>
      <w:rPr>
        <w:rFonts w:ascii="Times New Roman" w:hAnsi="Times New Roman"/>
        <w:sz w:val="20"/>
        <w:szCs w:val="20"/>
      </w:rPr>
    </w:pPr>
    <w:r>
      <w:rPr>
        <w:noProof/>
      </w:rPr>
      <w:pict>
        <v:shape id="_x0000_s2050" style="position:absolute;margin-left:55.2pt;margin-top:60.2pt;width:501.6pt;height:1pt;z-index:-4;mso-position-horizontal-relative:page;mso-position-vertical-relative:page" coordsize="10032,20" o:allowincell="f" path="m,hhl10032,e" filled="f" strokecolor="#bfbfbf" strokeweight="1.6pt">
          <v:path arrowok="t"/>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0ECF"/>
    <w:multiLevelType w:val="hybridMultilevel"/>
    <w:tmpl w:val="B0E4D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8B4558"/>
    <w:multiLevelType w:val="hybridMultilevel"/>
    <w:tmpl w:val="7A603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126534"/>
    <w:multiLevelType w:val="hybridMultilevel"/>
    <w:tmpl w:val="78FE266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 w15:restartNumberingAfterBreak="0">
    <w:nsid w:val="21795622"/>
    <w:multiLevelType w:val="hybridMultilevel"/>
    <w:tmpl w:val="1A0CAA74"/>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4" w15:restartNumberingAfterBreak="0">
    <w:nsid w:val="23AF1CF5"/>
    <w:multiLevelType w:val="hybridMultilevel"/>
    <w:tmpl w:val="27CC1D60"/>
    <w:lvl w:ilvl="0" w:tplc="0C090001">
      <w:start w:val="1"/>
      <w:numFmt w:val="bullet"/>
      <w:lvlText w:val=""/>
      <w:lvlJc w:val="left"/>
      <w:pPr>
        <w:ind w:left="4470" w:hanging="360"/>
      </w:pPr>
      <w:rPr>
        <w:rFonts w:ascii="Symbol" w:hAnsi="Symbol" w:hint="default"/>
      </w:rPr>
    </w:lvl>
    <w:lvl w:ilvl="1" w:tplc="0C090001">
      <w:start w:val="1"/>
      <w:numFmt w:val="bullet"/>
      <w:lvlText w:val=""/>
      <w:lvlJc w:val="left"/>
      <w:pPr>
        <w:ind w:left="5190" w:hanging="360"/>
      </w:pPr>
      <w:rPr>
        <w:rFonts w:ascii="Symbol" w:hAnsi="Symbol" w:hint="default"/>
      </w:rPr>
    </w:lvl>
    <w:lvl w:ilvl="2" w:tplc="0C090005" w:tentative="1">
      <w:start w:val="1"/>
      <w:numFmt w:val="bullet"/>
      <w:lvlText w:val=""/>
      <w:lvlJc w:val="left"/>
      <w:pPr>
        <w:ind w:left="5910" w:hanging="360"/>
      </w:pPr>
      <w:rPr>
        <w:rFonts w:ascii="Wingdings" w:hAnsi="Wingdings" w:hint="default"/>
      </w:rPr>
    </w:lvl>
    <w:lvl w:ilvl="3" w:tplc="0C090001" w:tentative="1">
      <w:start w:val="1"/>
      <w:numFmt w:val="bullet"/>
      <w:lvlText w:val=""/>
      <w:lvlJc w:val="left"/>
      <w:pPr>
        <w:ind w:left="6630" w:hanging="360"/>
      </w:pPr>
      <w:rPr>
        <w:rFonts w:ascii="Symbol" w:hAnsi="Symbol" w:hint="default"/>
      </w:rPr>
    </w:lvl>
    <w:lvl w:ilvl="4" w:tplc="0C090003" w:tentative="1">
      <w:start w:val="1"/>
      <w:numFmt w:val="bullet"/>
      <w:lvlText w:val="o"/>
      <w:lvlJc w:val="left"/>
      <w:pPr>
        <w:ind w:left="7350" w:hanging="360"/>
      </w:pPr>
      <w:rPr>
        <w:rFonts w:ascii="Courier New" w:hAnsi="Courier New" w:hint="default"/>
      </w:rPr>
    </w:lvl>
    <w:lvl w:ilvl="5" w:tplc="0C090005" w:tentative="1">
      <w:start w:val="1"/>
      <w:numFmt w:val="bullet"/>
      <w:lvlText w:val=""/>
      <w:lvlJc w:val="left"/>
      <w:pPr>
        <w:ind w:left="8070" w:hanging="360"/>
      </w:pPr>
      <w:rPr>
        <w:rFonts w:ascii="Wingdings" w:hAnsi="Wingdings" w:hint="default"/>
      </w:rPr>
    </w:lvl>
    <w:lvl w:ilvl="6" w:tplc="0C090001" w:tentative="1">
      <w:start w:val="1"/>
      <w:numFmt w:val="bullet"/>
      <w:lvlText w:val=""/>
      <w:lvlJc w:val="left"/>
      <w:pPr>
        <w:ind w:left="8790" w:hanging="360"/>
      </w:pPr>
      <w:rPr>
        <w:rFonts w:ascii="Symbol" w:hAnsi="Symbol" w:hint="default"/>
      </w:rPr>
    </w:lvl>
    <w:lvl w:ilvl="7" w:tplc="0C090003" w:tentative="1">
      <w:start w:val="1"/>
      <w:numFmt w:val="bullet"/>
      <w:lvlText w:val="o"/>
      <w:lvlJc w:val="left"/>
      <w:pPr>
        <w:ind w:left="9510" w:hanging="360"/>
      </w:pPr>
      <w:rPr>
        <w:rFonts w:ascii="Courier New" w:hAnsi="Courier New" w:hint="default"/>
      </w:rPr>
    </w:lvl>
    <w:lvl w:ilvl="8" w:tplc="0C090005" w:tentative="1">
      <w:start w:val="1"/>
      <w:numFmt w:val="bullet"/>
      <w:lvlText w:val=""/>
      <w:lvlJc w:val="left"/>
      <w:pPr>
        <w:ind w:left="10230" w:hanging="360"/>
      </w:pPr>
      <w:rPr>
        <w:rFonts w:ascii="Wingdings" w:hAnsi="Wingdings" w:hint="default"/>
      </w:rPr>
    </w:lvl>
  </w:abstractNum>
  <w:abstractNum w:abstractNumId="5" w15:restartNumberingAfterBreak="0">
    <w:nsid w:val="38462336"/>
    <w:multiLevelType w:val="hybridMultilevel"/>
    <w:tmpl w:val="F45C0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F0A2046"/>
    <w:multiLevelType w:val="hybridMultilevel"/>
    <w:tmpl w:val="A8FEC46C"/>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7" w15:restartNumberingAfterBreak="0">
    <w:nsid w:val="3FC36992"/>
    <w:multiLevelType w:val="multilevel"/>
    <w:tmpl w:val="AFD88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BC6434"/>
    <w:multiLevelType w:val="hybridMultilevel"/>
    <w:tmpl w:val="B70CB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444907"/>
    <w:multiLevelType w:val="hybridMultilevel"/>
    <w:tmpl w:val="8D6E4D4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0" w15:restartNumberingAfterBreak="0">
    <w:nsid w:val="57D5484F"/>
    <w:multiLevelType w:val="hybridMultilevel"/>
    <w:tmpl w:val="F800D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AF26859"/>
    <w:multiLevelType w:val="hybridMultilevel"/>
    <w:tmpl w:val="D3980D0A"/>
    <w:lvl w:ilvl="0" w:tplc="0C090001">
      <w:start w:val="1"/>
      <w:numFmt w:val="bullet"/>
      <w:lvlText w:val=""/>
      <w:lvlJc w:val="left"/>
      <w:pPr>
        <w:ind w:left="644" w:hanging="360"/>
      </w:pPr>
      <w:rPr>
        <w:rFonts w:ascii="Symbol" w:hAnsi="Symbol" w:hint="default"/>
      </w:rPr>
    </w:lvl>
    <w:lvl w:ilvl="1" w:tplc="0C090001">
      <w:start w:val="1"/>
      <w:numFmt w:val="bullet"/>
      <w:lvlText w:val=""/>
      <w:lvlJc w:val="left"/>
      <w:pPr>
        <w:ind w:left="1364" w:hanging="360"/>
      </w:pPr>
      <w:rPr>
        <w:rFonts w:ascii="Symbol" w:hAnsi="Symbol"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2" w15:restartNumberingAfterBreak="0">
    <w:nsid w:val="7B1F207F"/>
    <w:multiLevelType w:val="multilevel"/>
    <w:tmpl w:val="E5E4E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B827E0"/>
    <w:multiLevelType w:val="hybridMultilevel"/>
    <w:tmpl w:val="D96C8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C727F25"/>
    <w:multiLevelType w:val="hybridMultilevel"/>
    <w:tmpl w:val="EFA06FBA"/>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hint="default"/>
      </w:rPr>
    </w:lvl>
    <w:lvl w:ilvl="8" w:tplc="0C090005" w:tentative="1">
      <w:start w:val="1"/>
      <w:numFmt w:val="bullet"/>
      <w:lvlText w:val=""/>
      <w:lvlJc w:val="left"/>
      <w:pPr>
        <w:ind w:left="6906" w:hanging="360"/>
      </w:pPr>
      <w:rPr>
        <w:rFonts w:ascii="Wingdings" w:hAnsi="Wingdings" w:hint="default"/>
      </w:rPr>
    </w:lvl>
  </w:abstractNum>
  <w:num w:numId="1">
    <w:abstractNumId w:val="4"/>
  </w:num>
  <w:num w:numId="2">
    <w:abstractNumId w:val="11"/>
  </w:num>
  <w:num w:numId="3">
    <w:abstractNumId w:val="13"/>
  </w:num>
  <w:num w:numId="4">
    <w:abstractNumId w:val="0"/>
  </w:num>
  <w:num w:numId="5">
    <w:abstractNumId w:val="10"/>
  </w:num>
  <w:num w:numId="6">
    <w:abstractNumId w:val="1"/>
  </w:num>
  <w:num w:numId="7">
    <w:abstractNumId w:val="12"/>
  </w:num>
  <w:num w:numId="8">
    <w:abstractNumId w:val="9"/>
  </w:num>
  <w:num w:numId="9">
    <w:abstractNumId w:val="3"/>
  </w:num>
  <w:num w:numId="10">
    <w:abstractNumId w:val="2"/>
  </w:num>
  <w:num w:numId="11">
    <w:abstractNumId w:val="6"/>
  </w:num>
  <w:num w:numId="12">
    <w:abstractNumId w:val="14"/>
  </w:num>
  <w:num w:numId="13">
    <w:abstractNumId w:val="8"/>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200B"/>
    <w:rsid w:val="000027D3"/>
    <w:rsid w:val="000049D1"/>
    <w:rsid w:val="00043942"/>
    <w:rsid w:val="000664AA"/>
    <w:rsid w:val="000978C4"/>
    <w:rsid w:val="000A78D0"/>
    <w:rsid w:val="000C0191"/>
    <w:rsid w:val="000D398B"/>
    <w:rsid w:val="00112CD0"/>
    <w:rsid w:val="0011544F"/>
    <w:rsid w:val="001173B6"/>
    <w:rsid w:val="00125BFE"/>
    <w:rsid w:val="00152ED2"/>
    <w:rsid w:val="00166826"/>
    <w:rsid w:val="001709A0"/>
    <w:rsid w:val="001901BE"/>
    <w:rsid w:val="00190462"/>
    <w:rsid w:val="001B4DD7"/>
    <w:rsid w:val="001E13FD"/>
    <w:rsid w:val="00200955"/>
    <w:rsid w:val="002232D1"/>
    <w:rsid w:val="00251052"/>
    <w:rsid w:val="00256F22"/>
    <w:rsid w:val="00270701"/>
    <w:rsid w:val="002727B8"/>
    <w:rsid w:val="00274C9B"/>
    <w:rsid w:val="00282254"/>
    <w:rsid w:val="002A4CC7"/>
    <w:rsid w:val="002A51F1"/>
    <w:rsid w:val="002C3D5B"/>
    <w:rsid w:val="00322049"/>
    <w:rsid w:val="0032619E"/>
    <w:rsid w:val="0033666F"/>
    <w:rsid w:val="00350571"/>
    <w:rsid w:val="00373840"/>
    <w:rsid w:val="00394F14"/>
    <w:rsid w:val="003D41D1"/>
    <w:rsid w:val="003E56F9"/>
    <w:rsid w:val="00431466"/>
    <w:rsid w:val="00443A06"/>
    <w:rsid w:val="00457023"/>
    <w:rsid w:val="004622BF"/>
    <w:rsid w:val="0052340E"/>
    <w:rsid w:val="00531138"/>
    <w:rsid w:val="00542266"/>
    <w:rsid w:val="0054698B"/>
    <w:rsid w:val="005638CF"/>
    <w:rsid w:val="005B2FE6"/>
    <w:rsid w:val="005D21F8"/>
    <w:rsid w:val="005E7C36"/>
    <w:rsid w:val="00611782"/>
    <w:rsid w:val="00631CA5"/>
    <w:rsid w:val="0065394D"/>
    <w:rsid w:val="00656D27"/>
    <w:rsid w:val="00663CBD"/>
    <w:rsid w:val="0066653F"/>
    <w:rsid w:val="00697141"/>
    <w:rsid w:val="006A7CBC"/>
    <w:rsid w:val="006B4817"/>
    <w:rsid w:val="006E19EA"/>
    <w:rsid w:val="006F724C"/>
    <w:rsid w:val="007255A4"/>
    <w:rsid w:val="00740F52"/>
    <w:rsid w:val="007519E9"/>
    <w:rsid w:val="00752A68"/>
    <w:rsid w:val="007706BB"/>
    <w:rsid w:val="007B0498"/>
    <w:rsid w:val="007B7971"/>
    <w:rsid w:val="007D1AD8"/>
    <w:rsid w:val="007D31C5"/>
    <w:rsid w:val="007F01AA"/>
    <w:rsid w:val="00801923"/>
    <w:rsid w:val="00804185"/>
    <w:rsid w:val="00810F2E"/>
    <w:rsid w:val="0081710C"/>
    <w:rsid w:val="008647A6"/>
    <w:rsid w:val="008853CC"/>
    <w:rsid w:val="00893E0B"/>
    <w:rsid w:val="008A4B87"/>
    <w:rsid w:val="008D718E"/>
    <w:rsid w:val="008E50D1"/>
    <w:rsid w:val="008F3D46"/>
    <w:rsid w:val="00912422"/>
    <w:rsid w:val="00967E74"/>
    <w:rsid w:val="00981090"/>
    <w:rsid w:val="009A1441"/>
    <w:rsid w:val="009D5319"/>
    <w:rsid w:val="009E0D02"/>
    <w:rsid w:val="00A23E3F"/>
    <w:rsid w:val="00A27785"/>
    <w:rsid w:val="00A311CE"/>
    <w:rsid w:val="00A643B1"/>
    <w:rsid w:val="00A80AE4"/>
    <w:rsid w:val="00A81E9E"/>
    <w:rsid w:val="00AC1939"/>
    <w:rsid w:val="00AC2C22"/>
    <w:rsid w:val="00AE135C"/>
    <w:rsid w:val="00AE2700"/>
    <w:rsid w:val="00B05193"/>
    <w:rsid w:val="00B11FCA"/>
    <w:rsid w:val="00B14EA8"/>
    <w:rsid w:val="00B51032"/>
    <w:rsid w:val="00B52558"/>
    <w:rsid w:val="00BA0068"/>
    <w:rsid w:val="00BD2807"/>
    <w:rsid w:val="00BE3491"/>
    <w:rsid w:val="00BE4188"/>
    <w:rsid w:val="00C03ACA"/>
    <w:rsid w:val="00C25222"/>
    <w:rsid w:val="00C26B24"/>
    <w:rsid w:val="00C45D1F"/>
    <w:rsid w:val="00C6450A"/>
    <w:rsid w:val="00C80E0A"/>
    <w:rsid w:val="00C8292F"/>
    <w:rsid w:val="00CB1E7A"/>
    <w:rsid w:val="00CC7358"/>
    <w:rsid w:val="00D41D86"/>
    <w:rsid w:val="00D53BD2"/>
    <w:rsid w:val="00D831AF"/>
    <w:rsid w:val="00D90BD4"/>
    <w:rsid w:val="00DA544D"/>
    <w:rsid w:val="00DC200B"/>
    <w:rsid w:val="00E00F2D"/>
    <w:rsid w:val="00E04602"/>
    <w:rsid w:val="00E05BC2"/>
    <w:rsid w:val="00E11CA4"/>
    <w:rsid w:val="00E209E8"/>
    <w:rsid w:val="00E34261"/>
    <w:rsid w:val="00E45A4D"/>
    <w:rsid w:val="00E55CE2"/>
    <w:rsid w:val="00E65365"/>
    <w:rsid w:val="00E67F69"/>
    <w:rsid w:val="00E70485"/>
    <w:rsid w:val="00E7590D"/>
    <w:rsid w:val="00E94587"/>
    <w:rsid w:val="00EA33A7"/>
    <w:rsid w:val="00EA7299"/>
    <w:rsid w:val="00EA7BFD"/>
    <w:rsid w:val="00EC632C"/>
    <w:rsid w:val="00ED75C5"/>
    <w:rsid w:val="00F22EE1"/>
    <w:rsid w:val="00F242BC"/>
    <w:rsid w:val="00F53BC3"/>
    <w:rsid w:val="00F77BDC"/>
    <w:rsid w:val="00F9133F"/>
    <w:rsid w:val="00FD559C"/>
    <w:rsid w:val="00FE6F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0A738D2B"/>
  <w14:defaultImageDpi w14:val="0"/>
  <w15:docId w15:val="{D0568902-2FCD-475A-A92D-F2161ED9F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00B"/>
    <w:pPr>
      <w:tabs>
        <w:tab w:val="center" w:pos="4513"/>
        <w:tab w:val="right" w:pos="9026"/>
      </w:tabs>
    </w:pPr>
  </w:style>
  <w:style w:type="character" w:customStyle="1" w:styleId="HeaderChar">
    <w:name w:val="Header Char"/>
    <w:link w:val="Header"/>
    <w:uiPriority w:val="99"/>
    <w:locked/>
    <w:rsid w:val="00DC200B"/>
    <w:rPr>
      <w:rFonts w:cs="Times New Roman"/>
    </w:rPr>
  </w:style>
  <w:style w:type="paragraph" w:styleId="Footer">
    <w:name w:val="footer"/>
    <w:basedOn w:val="Normal"/>
    <w:link w:val="FooterChar"/>
    <w:uiPriority w:val="99"/>
    <w:unhideWhenUsed/>
    <w:rsid w:val="00DC200B"/>
    <w:pPr>
      <w:tabs>
        <w:tab w:val="center" w:pos="4513"/>
        <w:tab w:val="right" w:pos="9026"/>
      </w:tabs>
    </w:pPr>
  </w:style>
  <w:style w:type="character" w:customStyle="1" w:styleId="FooterChar">
    <w:name w:val="Footer Char"/>
    <w:link w:val="Footer"/>
    <w:uiPriority w:val="99"/>
    <w:locked/>
    <w:rsid w:val="00DC200B"/>
    <w:rPr>
      <w:rFonts w:cs="Times New Roman"/>
    </w:rPr>
  </w:style>
  <w:style w:type="table" w:styleId="TableGrid">
    <w:name w:val="Table Grid"/>
    <w:basedOn w:val="TableNormal"/>
    <w:uiPriority w:val="59"/>
    <w:rsid w:val="00125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2A4CC7"/>
    <w:rPr>
      <w:rFonts w:cs="Times New Roman"/>
      <w:i/>
    </w:rPr>
  </w:style>
  <w:style w:type="paragraph" w:styleId="BalloonText">
    <w:name w:val="Balloon Text"/>
    <w:basedOn w:val="Normal"/>
    <w:link w:val="BalloonTextChar"/>
    <w:uiPriority w:val="99"/>
    <w:semiHidden/>
    <w:unhideWhenUsed/>
    <w:rsid w:val="00B51032"/>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B51032"/>
    <w:rPr>
      <w:rFonts w:ascii="Tahoma" w:hAnsi="Tahoma" w:cs="Tahoma"/>
      <w:sz w:val="16"/>
      <w:szCs w:val="16"/>
    </w:rPr>
  </w:style>
  <w:style w:type="paragraph" w:styleId="ListParagraph">
    <w:name w:val="List Paragraph"/>
    <w:basedOn w:val="Normal"/>
    <w:uiPriority w:val="34"/>
    <w:qFormat/>
    <w:rsid w:val="007D31C5"/>
    <w:pPr>
      <w:spacing w:after="160" w:line="259" w:lineRule="auto"/>
      <w:ind w:left="720"/>
      <w:contextualSpacing/>
    </w:pPr>
    <w:rPr>
      <w:lang w:eastAsia="en-US"/>
    </w:rPr>
  </w:style>
  <w:style w:type="character" w:styleId="CommentReference">
    <w:name w:val="annotation reference"/>
    <w:uiPriority w:val="99"/>
    <w:rsid w:val="00C26B24"/>
    <w:rPr>
      <w:rFonts w:cs="Times New Roman"/>
      <w:sz w:val="16"/>
      <w:szCs w:val="16"/>
    </w:rPr>
  </w:style>
  <w:style w:type="paragraph" w:styleId="CommentText">
    <w:name w:val="annotation text"/>
    <w:basedOn w:val="Normal"/>
    <w:link w:val="CommentTextChar"/>
    <w:uiPriority w:val="99"/>
    <w:rsid w:val="00C26B24"/>
    <w:rPr>
      <w:sz w:val="20"/>
      <w:szCs w:val="20"/>
    </w:rPr>
  </w:style>
  <w:style w:type="character" w:customStyle="1" w:styleId="CommentTextChar">
    <w:name w:val="Comment Text Char"/>
    <w:link w:val="CommentText"/>
    <w:uiPriority w:val="99"/>
    <w:locked/>
    <w:rsid w:val="00C26B24"/>
    <w:rPr>
      <w:rFonts w:cs="Times New Roman"/>
      <w:sz w:val="20"/>
      <w:szCs w:val="20"/>
    </w:rPr>
  </w:style>
  <w:style w:type="paragraph" w:styleId="CommentSubject">
    <w:name w:val="annotation subject"/>
    <w:basedOn w:val="CommentText"/>
    <w:next w:val="CommentText"/>
    <w:link w:val="CommentSubjectChar"/>
    <w:uiPriority w:val="99"/>
    <w:rsid w:val="00C26B24"/>
    <w:rPr>
      <w:b/>
      <w:bCs/>
    </w:rPr>
  </w:style>
  <w:style w:type="character" w:customStyle="1" w:styleId="CommentSubjectChar">
    <w:name w:val="Comment Subject Char"/>
    <w:link w:val="CommentSubject"/>
    <w:uiPriority w:val="99"/>
    <w:locked/>
    <w:rsid w:val="00C26B24"/>
    <w:rPr>
      <w:rFonts w:cs="Times New Roman"/>
      <w:b/>
      <w:bCs/>
      <w:sz w:val="20"/>
      <w:szCs w:val="20"/>
    </w:rPr>
  </w:style>
  <w:style w:type="character" w:styleId="Hyperlink">
    <w:name w:val="Hyperlink"/>
    <w:uiPriority w:val="99"/>
    <w:unhideWhenUsed/>
    <w:rsid w:val="007519E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345616">
      <w:marLeft w:val="0"/>
      <w:marRight w:val="0"/>
      <w:marTop w:val="0"/>
      <w:marBottom w:val="0"/>
      <w:divBdr>
        <w:top w:val="none" w:sz="0" w:space="0" w:color="auto"/>
        <w:left w:val="none" w:sz="0" w:space="0" w:color="auto"/>
        <w:bottom w:val="none" w:sz="0" w:space="0" w:color="auto"/>
        <w:right w:val="none" w:sz="0" w:space="0" w:color="auto"/>
      </w:divBdr>
    </w:div>
    <w:div w:id="1140345617">
      <w:marLeft w:val="0"/>
      <w:marRight w:val="0"/>
      <w:marTop w:val="0"/>
      <w:marBottom w:val="0"/>
      <w:divBdr>
        <w:top w:val="none" w:sz="0" w:space="0" w:color="auto"/>
        <w:left w:val="none" w:sz="0" w:space="0" w:color="auto"/>
        <w:bottom w:val="none" w:sz="0" w:space="0" w:color="auto"/>
        <w:right w:val="none" w:sz="0" w:space="0" w:color="auto"/>
      </w:divBdr>
    </w:div>
    <w:div w:id="11403456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8B7CD-42D3-4B39-A236-EFF6CF66C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1521</Words>
  <Characters>8675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JOB DESCRIPTION</vt:lpstr>
    </vt:vector>
  </TitlesOfParts>
  <Company>Australian Aged Care Quality Agency</Company>
  <LinksUpToDate>false</LinksUpToDate>
  <CharactersWithSpaces>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subject/>
  <dc:creator>Aged Care Quality and Safety Commission</dc:creator>
  <cp:keywords/>
  <dc:description/>
  <cp:lastModifiedBy>Dorothy Tan</cp:lastModifiedBy>
  <cp:revision>2</cp:revision>
  <cp:lastPrinted>2017-07-25T00:40:00Z</cp:lastPrinted>
  <dcterms:created xsi:type="dcterms:W3CDTF">2022-03-23T22:52:00Z</dcterms:created>
  <dcterms:modified xsi:type="dcterms:W3CDTF">2022-03-23T22:52:00Z</dcterms:modified>
</cp:coreProperties>
</file>