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2-Accent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938"/>
      </w:tblGrid>
      <w:tr w:rsidR="00636E5F" w14:paraId="61A7B83E" w14:textId="77777777" w:rsidTr="00636E5F">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hideMark/>
          </w:tcPr>
          <w:p w14:paraId="1BD4A15E" w14:textId="77777777" w:rsidR="00636E5F" w:rsidRPr="00527040" w:rsidRDefault="00636E5F">
            <w:pPr>
              <w:spacing w:after="0" w:line="240" w:lineRule="auto"/>
              <w:rPr>
                <w:rFonts w:ascii="Open Sans" w:hAnsi="Open Sans" w:cs="Open Sans"/>
                <w:bCs w:val="0"/>
                <w:sz w:val="20"/>
                <w:szCs w:val="20"/>
              </w:rPr>
            </w:pPr>
            <w:r w:rsidRPr="00527040">
              <w:rPr>
                <w:rFonts w:ascii="Open Sans" w:hAnsi="Open Sans" w:cs="Open Sans"/>
                <w:sz w:val="20"/>
                <w:szCs w:val="20"/>
              </w:rPr>
              <w:t>Classification</w:t>
            </w:r>
          </w:p>
        </w:tc>
        <w:tc>
          <w:tcPr>
            <w:tcW w:w="7938" w:type="dxa"/>
            <w:tcBorders>
              <w:top w:val="single" w:sz="4" w:space="0" w:color="auto"/>
              <w:left w:val="single" w:sz="4" w:space="0" w:color="auto"/>
              <w:bottom w:val="single" w:sz="4" w:space="0" w:color="auto"/>
              <w:right w:val="single" w:sz="4" w:space="0" w:color="auto"/>
            </w:tcBorders>
            <w:hideMark/>
          </w:tcPr>
          <w:p w14:paraId="473F4786" w14:textId="77777777" w:rsidR="00636E5F" w:rsidRPr="00D4762A" w:rsidRDefault="00636E5F">
            <w:pPr>
              <w:spacing w:after="0"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20"/>
                <w:szCs w:val="20"/>
              </w:rPr>
            </w:pPr>
            <w:r w:rsidRPr="00D4762A">
              <w:rPr>
                <w:rFonts w:ascii="Open Sans" w:hAnsi="Open Sans" w:cs="Open Sans"/>
                <w:b w:val="0"/>
                <w:bCs w:val="0"/>
                <w:sz w:val="20"/>
                <w:szCs w:val="20"/>
              </w:rPr>
              <w:t>EL1</w:t>
            </w:r>
          </w:p>
        </w:tc>
      </w:tr>
      <w:tr w:rsidR="00636E5F" w14:paraId="33F16FC0" w14:textId="77777777" w:rsidTr="00636E5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hideMark/>
          </w:tcPr>
          <w:p w14:paraId="7A54172F" w14:textId="77777777" w:rsidR="00636E5F" w:rsidRPr="00527040" w:rsidRDefault="00636E5F">
            <w:pPr>
              <w:spacing w:after="0" w:line="240" w:lineRule="auto"/>
              <w:rPr>
                <w:rFonts w:ascii="Open Sans" w:hAnsi="Open Sans" w:cs="Open Sans"/>
                <w:bCs w:val="0"/>
                <w:sz w:val="20"/>
                <w:szCs w:val="20"/>
              </w:rPr>
            </w:pPr>
            <w:r w:rsidRPr="00527040">
              <w:rPr>
                <w:rFonts w:ascii="Open Sans" w:hAnsi="Open Sans" w:cs="Open Sans"/>
                <w:sz w:val="20"/>
                <w:szCs w:val="20"/>
              </w:rPr>
              <w:t>Position Title</w:t>
            </w:r>
          </w:p>
        </w:tc>
        <w:tc>
          <w:tcPr>
            <w:tcW w:w="7938" w:type="dxa"/>
            <w:tcBorders>
              <w:top w:val="single" w:sz="4" w:space="0" w:color="auto"/>
              <w:left w:val="single" w:sz="4" w:space="0" w:color="auto"/>
              <w:bottom w:val="single" w:sz="4" w:space="0" w:color="auto"/>
              <w:right w:val="single" w:sz="4" w:space="0" w:color="auto"/>
            </w:tcBorders>
            <w:hideMark/>
          </w:tcPr>
          <w:p w14:paraId="070A5F2A" w14:textId="27335496" w:rsidR="00636E5F" w:rsidRPr="00527040" w:rsidRDefault="00527040">
            <w:pPr>
              <w:spacing w:after="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527040">
              <w:rPr>
                <w:rFonts w:ascii="Open Sans" w:hAnsi="Open Sans" w:cs="Open Sans"/>
                <w:sz w:val="20"/>
                <w:szCs w:val="20"/>
              </w:rPr>
              <w:t>Assistant Director Financial Framework and Business Improvement</w:t>
            </w:r>
          </w:p>
        </w:tc>
      </w:tr>
      <w:tr w:rsidR="00636E5F" w14:paraId="2DA8739C" w14:textId="77777777" w:rsidTr="00E26AAF">
        <w:trPr>
          <w:trHeight w:val="454"/>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hideMark/>
          </w:tcPr>
          <w:p w14:paraId="5058FA02" w14:textId="77777777" w:rsidR="00636E5F" w:rsidRPr="00527040" w:rsidRDefault="00636E5F">
            <w:pPr>
              <w:spacing w:after="0" w:line="240" w:lineRule="auto"/>
              <w:rPr>
                <w:rFonts w:ascii="Open Sans" w:hAnsi="Open Sans" w:cs="Open Sans"/>
                <w:bCs w:val="0"/>
                <w:sz w:val="20"/>
                <w:szCs w:val="20"/>
              </w:rPr>
            </w:pPr>
            <w:r w:rsidRPr="00527040">
              <w:rPr>
                <w:rFonts w:ascii="Open Sans" w:hAnsi="Open Sans" w:cs="Open Sans"/>
                <w:sz w:val="20"/>
                <w:szCs w:val="20"/>
              </w:rPr>
              <w:t>Group</w:t>
            </w:r>
          </w:p>
        </w:tc>
        <w:tc>
          <w:tcPr>
            <w:tcW w:w="7938" w:type="dxa"/>
            <w:tcBorders>
              <w:top w:val="single" w:sz="4" w:space="0" w:color="auto"/>
              <w:left w:val="single" w:sz="4" w:space="0" w:color="auto"/>
              <w:bottom w:val="single" w:sz="4" w:space="0" w:color="auto"/>
              <w:right w:val="single" w:sz="4" w:space="0" w:color="auto"/>
            </w:tcBorders>
          </w:tcPr>
          <w:p w14:paraId="007BEFBA" w14:textId="213E8B0A" w:rsidR="00636E5F" w:rsidRPr="00527040" w:rsidRDefault="00527040">
            <w:pPr>
              <w:spacing w:after="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527040">
              <w:rPr>
                <w:rFonts w:ascii="Open Sans" w:hAnsi="Open Sans" w:cs="Open Sans"/>
                <w:sz w:val="20"/>
                <w:szCs w:val="20"/>
              </w:rPr>
              <w:t>Enterprise Governance and Corporate Operations</w:t>
            </w:r>
          </w:p>
        </w:tc>
      </w:tr>
      <w:tr w:rsidR="00636E5F" w14:paraId="4CC28AAF" w14:textId="77777777" w:rsidTr="00E26AA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hideMark/>
          </w:tcPr>
          <w:p w14:paraId="3267F4A0" w14:textId="77777777" w:rsidR="00636E5F" w:rsidRPr="00527040" w:rsidRDefault="00636E5F">
            <w:pPr>
              <w:spacing w:after="0" w:line="240" w:lineRule="auto"/>
              <w:rPr>
                <w:rFonts w:ascii="Open Sans" w:hAnsi="Open Sans" w:cs="Open Sans"/>
                <w:bCs w:val="0"/>
                <w:sz w:val="20"/>
                <w:szCs w:val="20"/>
              </w:rPr>
            </w:pPr>
            <w:r w:rsidRPr="00527040">
              <w:rPr>
                <w:rFonts w:ascii="Open Sans" w:hAnsi="Open Sans" w:cs="Open Sans"/>
                <w:sz w:val="20"/>
                <w:szCs w:val="20"/>
              </w:rPr>
              <w:t>Section</w:t>
            </w:r>
          </w:p>
        </w:tc>
        <w:tc>
          <w:tcPr>
            <w:tcW w:w="7938" w:type="dxa"/>
            <w:tcBorders>
              <w:top w:val="single" w:sz="4" w:space="0" w:color="auto"/>
              <w:left w:val="single" w:sz="4" w:space="0" w:color="auto"/>
              <w:bottom w:val="single" w:sz="4" w:space="0" w:color="auto"/>
              <w:right w:val="single" w:sz="4" w:space="0" w:color="auto"/>
            </w:tcBorders>
          </w:tcPr>
          <w:p w14:paraId="59207202" w14:textId="536DEB5D" w:rsidR="00636E5F" w:rsidRPr="00527040" w:rsidRDefault="00527040">
            <w:pPr>
              <w:spacing w:after="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527040">
              <w:rPr>
                <w:rFonts w:ascii="Open Sans" w:hAnsi="Open Sans" w:cs="Open Sans"/>
                <w:sz w:val="20"/>
                <w:szCs w:val="20"/>
              </w:rPr>
              <w:t>Finance</w:t>
            </w:r>
          </w:p>
        </w:tc>
      </w:tr>
      <w:tr w:rsidR="00636E5F" w14:paraId="3EAAF376" w14:textId="77777777" w:rsidTr="00636E5F">
        <w:trPr>
          <w:trHeight w:val="454"/>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hideMark/>
          </w:tcPr>
          <w:p w14:paraId="5E4F3689" w14:textId="77777777" w:rsidR="00636E5F" w:rsidRPr="00527040" w:rsidRDefault="00636E5F">
            <w:pPr>
              <w:spacing w:after="0" w:line="240" w:lineRule="auto"/>
              <w:rPr>
                <w:rFonts w:ascii="Open Sans" w:hAnsi="Open Sans" w:cs="Open Sans"/>
                <w:bCs w:val="0"/>
                <w:sz w:val="20"/>
                <w:szCs w:val="20"/>
              </w:rPr>
            </w:pPr>
            <w:r w:rsidRPr="00527040">
              <w:rPr>
                <w:rFonts w:ascii="Open Sans" w:hAnsi="Open Sans" w:cs="Open Sans"/>
                <w:sz w:val="20"/>
                <w:szCs w:val="20"/>
              </w:rPr>
              <w:t xml:space="preserve">Reporting Manager </w:t>
            </w:r>
          </w:p>
        </w:tc>
        <w:tc>
          <w:tcPr>
            <w:tcW w:w="7938" w:type="dxa"/>
            <w:tcBorders>
              <w:top w:val="single" w:sz="4" w:space="0" w:color="auto"/>
              <w:left w:val="single" w:sz="4" w:space="0" w:color="auto"/>
              <w:bottom w:val="single" w:sz="4" w:space="0" w:color="auto"/>
              <w:right w:val="single" w:sz="4" w:space="0" w:color="auto"/>
            </w:tcBorders>
            <w:hideMark/>
          </w:tcPr>
          <w:p w14:paraId="1FEC133E" w14:textId="3ABBF6A7" w:rsidR="00636E5F" w:rsidRPr="00527040" w:rsidRDefault="00527040">
            <w:pPr>
              <w:spacing w:after="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527040">
              <w:rPr>
                <w:rFonts w:ascii="Open Sans" w:hAnsi="Open Sans" w:cs="Open Sans"/>
                <w:position w:val="-1"/>
                <w:sz w:val="20"/>
                <w:szCs w:val="20"/>
              </w:rPr>
              <w:t>Director Financial Performance and Partnerships</w:t>
            </w:r>
          </w:p>
        </w:tc>
      </w:tr>
      <w:tr w:rsidR="00636E5F" w14:paraId="4DF42BBC" w14:textId="77777777" w:rsidTr="00636E5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hideMark/>
          </w:tcPr>
          <w:p w14:paraId="3F4AC9B6" w14:textId="77777777" w:rsidR="00636E5F" w:rsidRPr="00527040" w:rsidRDefault="00636E5F">
            <w:pPr>
              <w:spacing w:after="0" w:line="240" w:lineRule="auto"/>
              <w:rPr>
                <w:rFonts w:ascii="Open Sans" w:hAnsi="Open Sans" w:cs="Open Sans"/>
                <w:bCs w:val="0"/>
                <w:sz w:val="20"/>
                <w:szCs w:val="20"/>
              </w:rPr>
            </w:pPr>
            <w:r w:rsidRPr="00527040">
              <w:rPr>
                <w:rFonts w:ascii="Open Sans" w:hAnsi="Open Sans" w:cs="Open Sans"/>
                <w:sz w:val="20"/>
                <w:szCs w:val="20"/>
              </w:rPr>
              <w:t>Location</w:t>
            </w:r>
          </w:p>
        </w:tc>
        <w:tc>
          <w:tcPr>
            <w:tcW w:w="7938" w:type="dxa"/>
            <w:tcBorders>
              <w:top w:val="single" w:sz="4" w:space="0" w:color="auto"/>
              <w:left w:val="single" w:sz="4" w:space="0" w:color="auto"/>
              <w:bottom w:val="single" w:sz="4" w:space="0" w:color="auto"/>
              <w:right w:val="single" w:sz="4" w:space="0" w:color="auto"/>
            </w:tcBorders>
            <w:hideMark/>
          </w:tcPr>
          <w:p w14:paraId="33292EC6" w14:textId="556B5744" w:rsidR="00636E5F" w:rsidRPr="00527040" w:rsidRDefault="00527040">
            <w:pPr>
              <w:spacing w:after="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i/>
                <w:sz w:val="20"/>
                <w:szCs w:val="20"/>
              </w:rPr>
            </w:pPr>
            <w:r w:rsidRPr="00527040">
              <w:rPr>
                <w:rFonts w:ascii="Open Sans" w:hAnsi="Open Sans" w:cs="Open Sans"/>
                <w:position w:val="-1"/>
                <w:sz w:val="20"/>
                <w:szCs w:val="20"/>
              </w:rPr>
              <w:t>Canberra or Sydney</w:t>
            </w:r>
          </w:p>
        </w:tc>
      </w:tr>
      <w:tr w:rsidR="00636E5F" w14:paraId="6838430E" w14:textId="77777777" w:rsidTr="00636E5F">
        <w:trPr>
          <w:trHeight w:val="454"/>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hideMark/>
          </w:tcPr>
          <w:p w14:paraId="2B3EA1EA" w14:textId="77777777" w:rsidR="00636E5F" w:rsidRPr="00527040" w:rsidRDefault="00636E5F">
            <w:pPr>
              <w:spacing w:after="0" w:line="240" w:lineRule="auto"/>
              <w:rPr>
                <w:rFonts w:ascii="Open Sans" w:hAnsi="Open Sans" w:cs="Open Sans"/>
                <w:bCs w:val="0"/>
                <w:sz w:val="20"/>
                <w:szCs w:val="20"/>
              </w:rPr>
            </w:pPr>
            <w:r w:rsidRPr="00527040">
              <w:rPr>
                <w:rFonts w:ascii="Open Sans" w:hAnsi="Open Sans" w:cs="Open Sans"/>
                <w:sz w:val="20"/>
                <w:szCs w:val="20"/>
              </w:rPr>
              <w:t xml:space="preserve">Status </w:t>
            </w:r>
          </w:p>
        </w:tc>
        <w:tc>
          <w:tcPr>
            <w:tcW w:w="7938" w:type="dxa"/>
            <w:tcBorders>
              <w:top w:val="single" w:sz="4" w:space="0" w:color="auto"/>
              <w:left w:val="single" w:sz="4" w:space="0" w:color="auto"/>
              <w:bottom w:val="single" w:sz="4" w:space="0" w:color="auto"/>
              <w:right w:val="single" w:sz="4" w:space="0" w:color="auto"/>
            </w:tcBorders>
            <w:hideMark/>
          </w:tcPr>
          <w:p w14:paraId="1CD666F3" w14:textId="77777777" w:rsidR="00636E5F" w:rsidRPr="00AB3C7A" w:rsidRDefault="00636E5F">
            <w:pPr>
              <w:spacing w:after="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AB3C7A">
              <w:rPr>
                <w:rFonts w:ascii="Open Sans" w:hAnsi="Open Sans" w:cs="Open Sans"/>
                <w:sz w:val="20"/>
                <w:szCs w:val="20"/>
              </w:rPr>
              <w:t>Full-Time or Part-Time, Ongoing/Non-ongoing</w:t>
            </w:r>
          </w:p>
        </w:tc>
      </w:tr>
    </w:tbl>
    <w:p w14:paraId="51715490" w14:textId="77777777" w:rsidR="002C16F0" w:rsidRPr="00527040" w:rsidRDefault="002C16F0" w:rsidP="002C16F0">
      <w:pPr>
        <w:rPr>
          <w:rFonts w:ascii="Open Sans" w:hAnsi="Open Sans" w:cs="Open Sans"/>
          <w:sz w:val="20"/>
          <w:szCs w:val="20"/>
        </w:rPr>
      </w:pPr>
      <w:r>
        <w:rPr>
          <w:rFonts w:cstheme="minorHAnsi"/>
        </w:rPr>
        <w:br/>
      </w:r>
      <w:r w:rsidRPr="00527040">
        <w:rPr>
          <w:rFonts w:ascii="Open Sans" w:hAnsi="Open Sans" w:cs="Open Sans"/>
          <w:sz w:val="20"/>
          <w:szCs w:val="20"/>
        </w:rPr>
        <w:t xml:space="preserve">The Aged Care Quality and Safety Commission (the Commission) was formed on 1 January 2019. The role of the Commission is to protect and enhance the safety, health, </w:t>
      </w:r>
      <w:proofErr w:type="gramStart"/>
      <w:r w:rsidRPr="00527040">
        <w:rPr>
          <w:rFonts w:ascii="Open Sans" w:hAnsi="Open Sans" w:cs="Open Sans"/>
          <w:sz w:val="20"/>
          <w:szCs w:val="20"/>
        </w:rPr>
        <w:t>wellbeing</w:t>
      </w:r>
      <w:proofErr w:type="gramEnd"/>
      <w:r w:rsidRPr="00527040">
        <w:rPr>
          <w:rFonts w:ascii="Open Sans" w:hAnsi="Open Sans" w:cs="Open Sans"/>
          <w:sz w:val="20"/>
          <w:szCs w:val="20"/>
        </w:rPr>
        <w:t xml:space="preserve"> and quality of life of people receiving aged care.</w:t>
      </w:r>
    </w:p>
    <w:p w14:paraId="03C60869" w14:textId="77777777" w:rsidR="002C16F0" w:rsidRPr="00527040" w:rsidRDefault="002C16F0" w:rsidP="002C16F0">
      <w:pPr>
        <w:rPr>
          <w:rFonts w:ascii="Open Sans" w:hAnsi="Open Sans" w:cs="Open Sans"/>
          <w:sz w:val="20"/>
          <w:szCs w:val="20"/>
        </w:rPr>
      </w:pPr>
      <w:r w:rsidRPr="00527040">
        <w:rPr>
          <w:rFonts w:ascii="Open Sans" w:hAnsi="Open Sans" w:cs="Open Sans"/>
          <w:sz w:val="20"/>
          <w:szCs w:val="20"/>
        </w:rPr>
        <w:t>The Commission is the national end-to-end regulator of aged care services and the primary point of contact for consumers and providers in relation to quality and safety. Our vision is to support a world-class aged care system driven by empowered consumers who enjoy the best possible quality of life.</w:t>
      </w:r>
    </w:p>
    <w:p w14:paraId="5F3D4D6E" w14:textId="77777777" w:rsidR="002C16F0" w:rsidRDefault="002C16F0" w:rsidP="002C16F0">
      <w:pPr>
        <w:rPr>
          <w:rFonts w:ascii="Open Sans" w:hAnsi="Open Sans" w:cs="Open Sans"/>
          <w:sz w:val="20"/>
          <w:szCs w:val="20"/>
        </w:rPr>
      </w:pPr>
      <w:r w:rsidRPr="00527040">
        <w:rPr>
          <w:rFonts w:ascii="Open Sans" w:hAnsi="Open Sans" w:cs="Open Sans"/>
          <w:sz w:val="20"/>
          <w:szCs w:val="20"/>
        </w:rPr>
        <w:t xml:space="preserve">We aim to build confidence and trust in aged care, empower consumers, promote best practice service provision, promote quality </w:t>
      </w:r>
      <w:proofErr w:type="gramStart"/>
      <w:r w:rsidRPr="00527040">
        <w:rPr>
          <w:rFonts w:ascii="Open Sans" w:hAnsi="Open Sans" w:cs="Open Sans"/>
          <w:sz w:val="20"/>
          <w:szCs w:val="20"/>
        </w:rPr>
        <w:t>standards</w:t>
      </w:r>
      <w:proofErr w:type="gramEnd"/>
      <w:r w:rsidRPr="00527040">
        <w:rPr>
          <w:rFonts w:ascii="Open Sans" w:hAnsi="Open Sans" w:cs="Open Sans"/>
          <w:sz w:val="20"/>
          <w:szCs w:val="20"/>
        </w:rPr>
        <w:t xml:space="preserve"> and hold providers to account for their performance against the expected standards of care. We seek to promote an aged care system that develops safer systems of care, inculcates a culture of safety and quality, and learns from mistakes, while providing the oversight that can assure the community that aged care services are operating as they should, including working on continuous improvement.</w:t>
      </w:r>
    </w:p>
    <w:p w14:paraId="66450812" w14:textId="3A7E6FF0" w:rsidR="0031389B" w:rsidRPr="009B27A7" w:rsidRDefault="00AB3C7A" w:rsidP="0031389B">
      <w:pPr>
        <w:pStyle w:val="NormalWeb"/>
        <w:rPr>
          <w:rFonts w:ascii="Open Sans" w:hAnsi="Open Sans" w:cs="Open Sans"/>
          <w:b/>
          <w:bCs/>
          <w:color w:val="000000"/>
          <w:sz w:val="20"/>
          <w:szCs w:val="20"/>
        </w:rPr>
      </w:pPr>
      <w:r w:rsidRPr="009B27A7">
        <w:rPr>
          <w:rFonts w:ascii="Open Sans" w:hAnsi="Open Sans" w:cs="Open Sans"/>
          <w:b/>
          <w:bCs/>
          <w:color w:val="000000"/>
          <w:sz w:val="20"/>
          <w:szCs w:val="20"/>
        </w:rPr>
        <w:t>Financial Performance and Partnerships</w:t>
      </w:r>
    </w:p>
    <w:p w14:paraId="33502569" w14:textId="77777777" w:rsidR="002A7B23" w:rsidRPr="009B27A7" w:rsidRDefault="00C27B24" w:rsidP="00C27B24">
      <w:pPr>
        <w:pStyle w:val="NormalWeb"/>
        <w:rPr>
          <w:rFonts w:ascii="Open Sans" w:hAnsi="Open Sans" w:cs="Open Sans"/>
          <w:color w:val="000000"/>
          <w:sz w:val="20"/>
          <w:szCs w:val="20"/>
        </w:rPr>
      </w:pPr>
      <w:r w:rsidRPr="009B27A7">
        <w:rPr>
          <w:rFonts w:ascii="Open Sans" w:hAnsi="Open Sans" w:cs="Open Sans"/>
          <w:color w:val="000000"/>
          <w:sz w:val="20"/>
          <w:szCs w:val="20"/>
        </w:rPr>
        <w:t xml:space="preserve">The Financial Performance and Partnerships team is responsible for a portfolio of business area focussed financial activities on behalf of the Commission including Management Accounting, </w:t>
      </w:r>
      <w:r w:rsidR="002A7B23" w:rsidRPr="009B27A7">
        <w:rPr>
          <w:rFonts w:ascii="Open Sans" w:hAnsi="Open Sans" w:cs="Open Sans"/>
          <w:color w:val="000000"/>
          <w:sz w:val="20"/>
          <w:szCs w:val="20"/>
        </w:rPr>
        <w:t xml:space="preserve">Revenue, Costing &amp; Modelling, </w:t>
      </w:r>
      <w:r w:rsidRPr="009B27A7">
        <w:rPr>
          <w:rFonts w:ascii="Open Sans" w:hAnsi="Open Sans" w:cs="Open Sans"/>
          <w:color w:val="000000"/>
          <w:sz w:val="20"/>
          <w:szCs w:val="20"/>
        </w:rPr>
        <w:t xml:space="preserve">Procurement, and </w:t>
      </w:r>
      <w:r w:rsidR="002A7B23" w:rsidRPr="009B27A7">
        <w:rPr>
          <w:rFonts w:ascii="Open Sans" w:hAnsi="Open Sans" w:cs="Open Sans"/>
          <w:color w:val="000000"/>
          <w:sz w:val="20"/>
          <w:szCs w:val="20"/>
        </w:rPr>
        <w:t>Financial Framework and Business Improvement.</w:t>
      </w:r>
    </w:p>
    <w:p w14:paraId="6FEE9992" w14:textId="120FEDF7" w:rsidR="00C27B24" w:rsidRPr="009B27A7" w:rsidRDefault="00C33003" w:rsidP="00C27B24">
      <w:pPr>
        <w:pStyle w:val="NormalWeb"/>
        <w:rPr>
          <w:rFonts w:ascii="Open Sans" w:hAnsi="Open Sans" w:cs="Open Sans"/>
          <w:color w:val="000000"/>
          <w:sz w:val="20"/>
          <w:szCs w:val="20"/>
        </w:rPr>
      </w:pPr>
      <w:r w:rsidRPr="009B27A7">
        <w:rPr>
          <w:rFonts w:ascii="Open Sans" w:hAnsi="Open Sans" w:cs="Open Sans"/>
          <w:color w:val="000000"/>
          <w:sz w:val="20"/>
          <w:szCs w:val="20"/>
        </w:rPr>
        <w:t xml:space="preserve">The </w:t>
      </w:r>
      <w:r w:rsidR="002A7B23" w:rsidRPr="009B27A7">
        <w:rPr>
          <w:rFonts w:ascii="Open Sans" w:hAnsi="Open Sans" w:cs="Open Sans"/>
          <w:color w:val="000000"/>
          <w:sz w:val="20"/>
          <w:szCs w:val="20"/>
        </w:rPr>
        <w:t xml:space="preserve">Financial Framework and Business Improvement </w:t>
      </w:r>
      <w:r w:rsidR="00E07FCE" w:rsidRPr="009B27A7">
        <w:rPr>
          <w:rFonts w:ascii="Open Sans" w:hAnsi="Open Sans" w:cs="Open Sans"/>
          <w:color w:val="000000"/>
          <w:sz w:val="20"/>
          <w:szCs w:val="20"/>
        </w:rPr>
        <w:t xml:space="preserve">function supports the Commission </w:t>
      </w:r>
      <w:r w:rsidR="00FB0E93" w:rsidRPr="009B27A7">
        <w:rPr>
          <w:rFonts w:ascii="Open Sans" w:hAnsi="Open Sans" w:cs="Open Sans"/>
          <w:color w:val="000000"/>
          <w:sz w:val="20"/>
          <w:szCs w:val="20"/>
        </w:rPr>
        <w:t xml:space="preserve">to ensure that financial policies and processes are </w:t>
      </w:r>
      <w:r w:rsidR="00CC193E" w:rsidRPr="009B27A7">
        <w:rPr>
          <w:rFonts w:ascii="Open Sans" w:hAnsi="Open Sans" w:cs="Open Sans"/>
          <w:color w:val="000000"/>
          <w:sz w:val="20"/>
          <w:szCs w:val="20"/>
        </w:rPr>
        <w:t>consistent with relevant compliance obligations</w:t>
      </w:r>
      <w:r w:rsidR="00331BEC" w:rsidRPr="009B27A7">
        <w:rPr>
          <w:rFonts w:ascii="Open Sans" w:hAnsi="Open Sans" w:cs="Open Sans"/>
          <w:color w:val="000000"/>
          <w:sz w:val="20"/>
          <w:szCs w:val="20"/>
        </w:rPr>
        <w:t xml:space="preserve"> and manages financial </w:t>
      </w:r>
      <w:r w:rsidR="00C960EE" w:rsidRPr="009B27A7">
        <w:rPr>
          <w:rFonts w:ascii="Open Sans" w:hAnsi="Open Sans" w:cs="Open Sans"/>
          <w:color w:val="000000"/>
          <w:sz w:val="20"/>
          <w:szCs w:val="20"/>
        </w:rPr>
        <w:t xml:space="preserve">compliance reporting to </w:t>
      </w:r>
      <w:r w:rsidR="002A7B23" w:rsidRPr="009B27A7">
        <w:rPr>
          <w:rFonts w:ascii="Open Sans" w:hAnsi="Open Sans" w:cs="Open Sans"/>
          <w:color w:val="000000"/>
          <w:sz w:val="20"/>
          <w:szCs w:val="20"/>
        </w:rPr>
        <w:t>Management and the Commissioner</w:t>
      </w:r>
      <w:r w:rsidR="00C960EE" w:rsidRPr="009B27A7">
        <w:rPr>
          <w:rFonts w:ascii="Open Sans" w:hAnsi="Open Sans" w:cs="Open Sans"/>
          <w:color w:val="000000"/>
          <w:sz w:val="20"/>
          <w:szCs w:val="20"/>
        </w:rPr>
        <w:t>.</w:t>
      </w:r>
    </w:p>
    <w:p w14:paraId="35976653" w14:textId="77777777" w:rsidR="00636E5F" w:rsidRPr="00527040" w:rsidRDefault="00BF7152" w:rsidP="00636E5F">
      <w:pPr>
        <w:widowControl w:val="0"/>
        <w:autoSpaceDE w:val="0"/>
        <w:autoSpaceDN w:val="0"/>
        <w:adjustRightInd w:val="0"/>
        <w:spacing w:before="35" w:after="0"/>
        <w:ind w:left="2520" w:right="-20" w:hanging="2520"/>
        <w:rPr>
          <w:rFonts w:ascii="Open Sans" w:hAnsi="Open Sans" w:cs="Open Sans"/>
          <w:b/>
          <w:bCs/>
          <w:position w:val="-1"/>
          <w:sz w:val="20"/>
          <w:szCs w:val="20"/>
        </w:rPr>
      </w:pPr>
      <w:r w:rsidRPr="00527040">
        <w:rPr>
          <w:rFonts w:ascii="Open Sans" w:hAnsi="Open Sans" w:cs="Open Sans"/>
          <w:b/>
          <w:bCs/>
          <w:position w:val="-1"/>
          <w:sz w:val="20"/>
          <w:szCs w:val="20"/>
        </w:rPr>
        <w:t xml:space="preserve">Purpose </w:t>
      </w:r>
      <w:r w:rsidRPr="00527040">
        <w:rPr>
          <w:rFonts w:ascii="Open Sans" w:hAnsi="Open Sans" w:cs="Open Sans"/>
          <w:b/>
          <w:bCs/>
          <w:spacing w:val="-1"/>
          <w:position w:val="-1"/>
          <w:sz w:val="20"/>
          <w:szCs w:val="20"/>
        </w:rPr>
        <w:t>o</w:t>
      </w:r>
      <w:r w:rsidRPr="00527040">
        <w:rPr>
          <w:rFonts w:ascii="Open Sans" w:hAnsi="Open Sans" w:cs="Open Sans"/>
          <w:b/>
          <w:bCs/>
          <w:position w:val="-1"/>
          <w:sz w:val="20"/>
          <w:szCs w:val="20"/>
        </w:rPr>
        <w:t>f position:</w:t>
      </w:r>
      <w:r w:rsidRPr="00527040">
        <w:rPr>
          <w:rFonts w:ascii="Open Sans" w:hAnsi="Open Sans" w:cs="Open Sans"/>
          <w:b/>
          <w:bCs/>
          <w:position w:val="-1"/>
          <w:sz w:val="20"/>
          <w:szCs w:val="20"/>
        </w:rPr>
        <w:tab/>
      </w:r>
      <w:bookmarkStart w:id="0" w:name="_Hlk118104342"/>
    </w:p>
    <w:bookmarkEnd w:id="0"/>
    <w:p w14:paraId="7E2EE1FD" w14:textId="77777777" w:rsidR="00527040" w:rsidRPr="00527040" w:rsidRDefault="00527040" w:rsidP="00527040">
      <w:pPr>
        <w:rPr>
          <w:rFonts w:ascii="Open Sans" w:hAnsi="Open Sans" w:cs="Open Sans"/>
          <w:sz w:val="20"/>
          <w:szCs w:val="20"/>
        </w:rPr>
      </w:pPr>
      <w:r w:rsidRPr="00527040">
        <w:rPr>
          <w:rFonts w:ascii="Open Sans" w:hAnsi="Open Sans" w:cs="Open Sans"/>
          <w:sz w:val="20"/>
          <w:szCs w:val="20"/>
        </w:rPr>
        <w:t>The Commission is seeking an enthusiastic and motivated change advocate to join its Finance Team. As the Financial Governance and Business Improvement Officer, you will provide financial governance and compliance advice, liaising with a wide range of stakeholders, both internal and external to the Commission. </w:t>
      </w:r>
      <w:r w:rsidRPr="00527040">
        <w:rPr>
          <w:rFonts w:ascii="Open Sans" w:hAnsi="Open Sans" w:cs="Open Sans"/>
          <w:sz w:val="20"/>
          <w:szCs w:val="20"/>
        </w:rPr>
        <w:br/>
      </w:r>
      <w:r w:rsidRPr="00527040">
        <w:rPr>
          <w:rFonts w:ascii="Open Sans" w:hAnsi="Open Sans" w:cs="Open Sans"/>
          <w:sz w:val="20"/>
          <w:szCs w:val="20"/>
        </w:rPr>
        <w:br/>
        <w:t>The role will be the central point of contact and subject matter expert for all financial governance and compliance issues, providing business process and financial governance expertise and support continuous business improvement in-line with Commonwealth and industry best practice methodologies. </w:t>
      </w:r>
      <w:r w:rsidRPr="00527040">
        <w:rPr>
          <w:rFonts w:ascii="Open Sans" w:hAnsi="Open Sans" w:cs="Open Sans"/>
          <w:sz w:val="20"/>
          <w:szCs w:val="20"/>
        </w:rPr>
        <w:br/>
      </w:r>
      <w:r w:rsidRPr="00527040">
        <w:rPr>
          <w:rFonts w:ascii="Open Sans" w:hAnsi="Open Sans" w:cs="Open Sans"/>
          <w:sz w:val="20"/>
          <w:szCs w:val="20"/>
        </w:rPr>
        <w:br/>
        <w:t xml:space="preserve">You will showcase your skills in ensuring the Commission has a robust financial governance framework </w:t>
      </w:r>
      <w:r w:rsidRPr="00527040">
        <w:rPr>
          <w:rFonts w:ascii="Open Sans" w:hAnsi="Open Sans" w:cs="Open Sans"/>
          <w:sz w:val="20"/>
          <w:szCs w:val="20"/>
        </w:rPr>
        <w:lastRenderedPageBreak/>
        <w:t>established to support financial compliance through education, policy, processes, procedures, and internal controls. You will also demonstrate your in-depth knowledge of the Public Governance and Accountability Act 2013 (PGPA Act 2013), Australian Accounting and Auditing Standards, including exposure to best practice compliance and governance frameworks.</w:t>
      </w:r>
    </w:p>
    <w:p w14:paraId="5A7E9139" w14:textId="77777777" w:rsidR="00FA62BD" w:rsidRPr="00527040" w:rsidRDefault="00FA62BD" w:rsidP="00B271B0">
      <w:pPr>
        <w:widowControl w:val="0"/>
        <w:tabs>
          <w:tab w:val="left" w:pos="2520"/>
        </w:tabs>
        <w:autoSpaceDE w:val="0"/>
        <w:autoSpaceDN w:val="0"/>
        <w:adjustRightInd w:val="0"/>
        <w:spacing w:before="35" w:after="0"/>
        <w:ind w:right="-20"/>
        <w:rPr>
          <w:rFonts w:ascii="Open Sans" w:hAnsi="Open Sans" w:cs="Open Sans"/>
          <w:b/>
          <w:sz w:val="20"/>
          <w:szCs w:val="20"/>
        </w:rPr>
      </w:pPr>
      <w:r w:rsidRPr="00527040">
        <w:rPr>
          <w:rFonts w:ascii="Open Sans" w:hAnsi="Open Sans" w:cs="Open Sans"/>
          <w:b/>
          <w:sz w:val="20"/>
          <w:szCs w:val="20"/>
        </w:rPr>
        <w:t>Key Accountabilities</w:t>
      </w:r>
    </w:p>
    <w:p w14:paraId="0762B1A4" w14:textId="77777777" w:rsidR="00527040" w:rsidRPr="00527040" w:rsidRDefault="00527040" w:rsidP="00D4762A">
      <w:pPr>
        <w:pStyle w:val="ListParagraph"/>
        <w:numPr>
          <w:ilvl w:val="0"/>
          <w:numId w:val="29"/>
        </w:numPr>
        <w:spacing w:line="240" w:lineRule="auto"/>
        <w:contextualSpacing w:val="0"/>
        <w:rPr>
          <w:rFonts w:ascii="Open Sans" w:hAnsi="Open Sans" w:cs="Open Sans"/>
          <w:sz w:val="20"/>
          <w:szCs w:val="20"/>
        </w:rPr>
      </w:pPr>
      <w:r w:rsidRPr="00527040">
        <w:rPr>
          <w:rFonts w:ascii="Open Sans" w:hAnsi="Open Sans" w:cs="Open Sans"/>
          <w:sz w:val="20"/>
          <w:szCs w:val="20"/>
        </w:rPr>
        <w:t>Facilitating the introduction and ongoing management of best practice financial and data governance frameworks, ensuring that policies and procedures are aligned, current, and fit for purpose.</w:t>
      </w:r>
    </w:p>
    <w:p w14:paraId="7045A4C3" w14:textId="77777777" w:rsidR="00527040" w:rsidRPr="00527040" w:rsidRDefault="00527040" w:rsidP="00D4762A">
      <w:pPr>
        <w:pStyle w:val="ListParagraph"/>
        <w:numPr>
          <w:ilvl w:val="0"/>
          <w:numId w:val="29"/>
        </w:numPr>
        <w:spacing w:line="240" w:lineRule="auto"/>
        <w:contextualSpacing w:val="0"/>
        <w:rPr>
          <w:rFonts w:ascii="Open Sans" w:hAnsi="Open Sans" w:cs="Open Sans"/>
          <w:sz w:val="20"/>
          <w:szCs w:val="20"/>
        </w:rPr>
      </w:pPr>
      <w:r w:rsidRPr="00527040">
        <w:rPr>
          <w:rFonts w:ascii="Open Sans" w:hAnsi="Open Sans" w:cs="Open Sans"/>
          <w:sz w:val="20"/>
          <w:szCs w:val="20"/>
        </w:rPr>
        <w:t xml:space="preserve">Embedding financial governance and compliance into the Commission, educating staff on their roles and responsibilities, specifically in the application of the Commission’s Accountable Authority Instrument, the PGPA Financial Delegations Instrument, the PGPA Act 2013, PGPA Rules 2014, the Public Service Act 1999, Accounting </w:t>
      </w:r>
      <w:proofErr w:type="gramStart"/>
      <w:r w:rsidRPr="00527040">
        <w:rPr>
          <w:rFonts w:ascii="Open Sans" w:hAnsi="Open Sans" w:cs="Open Sans"/>
          <w:sz w:val="20"/>
          <w:szCs w:val="20"/>
        </w:rPr>
        <w:t>Standards</w:t>
      </w:r>
      <w:proofErr w:type="gramEnd"/>
      <w:r w:rsidRPr="00527040">
        <w:rPr>
          <w:rFonts w:ascii="Open Sans" w:hAnsi="Open Sans" w:cs="Open Sans"/>
          <w:sz w:val="20"/>
          <w:szCs w:val="20"/>
        </w:rPr>
        <w:t xml:space="preserve"> and other relevant legislation.</w:t>
      </w:r>
    </w:p>
    <w:p w14:paraId="3ACEB1EB" w14:textId="77777777" w:rsidR="00527040" w:rsidRPr="00527040" w:rsidRDefault="00527040" w:rsidP="00D4762A">
      <w:pPr>
        <w:pStyle w:val="ListParagraph"/>
        <w:numPr>
          <w:ilvl w:val="0"/>
          <w:numId w:val="29"/>
        </w:numPr>
        <w:spacing w:line="240" w:lineRule="auto"/>
        <w:contextualSpacing w:val="0"/>
        <w:rPr>
          <w:rFonts w:ascii="Open Sans" w:hAnsi="Open Sans" w:cs="Open Sans"/>
          <w:sz w:val="20"/>
          <w:szCs w:val="20"/>
        </w:rPr>
      </w:pPr>
      <w:r w:rsidRPr="00527040">
        <w:rPr>
          <w:rFonts w:ascii="Open Sans" w:hAnsi="Open Sans" w:cs="Open Sans"/>
          <w:sz w:val="20"/>
          <w:szCs w:val="20"/>
        </w:rPr>
        <w:t xml:space="preserve">Facilitate the establishment of internal financial compliance reporting for the Commission including the development of reports for stakeholders.  </w:t>
      </w:r>
    </w:p>
    <w:p w14:paraId="268C5F90" w14:textId="77777777" w:rsidR="00527040" w:rsidRPr="00527040" w:rsidRDefault="00527040" w:rsidP="00D4762A">
      <w:pPr>
        <w:pStyle w:val="ListParagraph"/>
        <w:numPr>
          <w:ilvl w:val="0"/>
          <w:numId w:val="29"/>
        </w:numPr>
        <w:spacing w:line="240" w:lineRule="auto"/>
        <w:contextualSpacing w:val="0"/>
        <w:rPr>
          <w:rFonts w:ascii="Open Sans" w:hAnsi="Open Sans" w:cs="Open Sans"/>
          <w:sz w:val="20"/>
          <w:szCs w:val="20"/>
        </w:rPr>
      </w:pPr>
      <w:r w:rsidRPr="00527040">
        <w:rPr>
          <w:rFonts w:ascii="Open Sans" w:hAnsi="Open Sans" w:cs="Open Sans"/>
          <w:sz w:val="20"/>
          <w:szCs w:val="20"/>
        </w:rPr>
        <w:t>Developing and providing training and guidance to stakeholders, communicating via different channels, presenting, and educating staff on their roles and responsibilities.</w:t>
      </w:r>
    </w:p>
    <w:p w14:paraId="723ACCF5" w14:textId="77777777" w:rsidR="00527040" w:rsidRPr="00527040" w:rsidRDefault="00527040" w:rsidP="00D4762A">
      <w:pPr>
        <w:pStyle w:val="ListParagraph"/>
        <w:numPr>
          <w:ilvl w:val="0"/>
          <w:numId w:val="29"/>
        </w:numPr>
        <w:spacing w:line="240" w:lineRule="auto"/>
        <w:contextualSpacing w:val="0"/>
        <w:rPr>
          <w:rFonts w:ascii="Open Sans" w:hAnsi="Open Sans" w:cs="Open Sans"/>
          <w:sz w:val="20"/>
          <w:szCs w:val="20"/>
        </w:rPr>
      </w:pPr>
      <w:r w:rsidRPr="00527040">
        <w:rPr>
          <w:rFonts w:ascii="Open Sans" w:hAnsi="Open Sans" w:cs="Open Sans"/>
          <w:sz w:val="20"/>
          <w:szCs w:val="20"/>
        </w:rPr>
        <w:t xml:space="preserve">The provision of reliable, accurate and timely advice consistent with relevant legislation and Commonwealth guidance that is easy for users to use and </w:t>
      </w:r>
      <w:proofErr w:type="gramStart"/>
      <w:r w:rsidRPr="00527040">
        <w:rPr>
          <w:rFonts w:ascii="Open Sans" w:hAnsi="Open Sans" w:cs="Open Sans"/>
          <w:sz w:val="20"/>
          <w:szCs w:val="20"/>
        </w:rPr>
        <w:t>understand</w:t>
      </w:r>
      <w:proofErr w:type="gramEnd"/>
      <w:r w:rsidRPr="00527040">
        <w:rPr>
          <w:rFonts w:ascii="Open Sans" w:hAnsi="Open Sans" w:cs="Open Sans"/>
          <w:sz w:val="20"/>
          <w:szCs w:val="20"/>
        </w:rPr>
        <w:t xml:space="preserve">  </w:t>
      </w:r>
    </w:p>
    <w:p w14:paraId="54D5D54E" w14:textId="77777777" w:rsidR="00527040" w:rsidRPr="00527040" w:rsidRDefault="00527040" w:rsidP="00D4762A">
      <w:pPr>
        <w:pStyle w:val="ListParagraph"/>
        <w:numPr>
          <w:ilvl w:val="0"/>
          <w:numId w:val="29"/>
        </w:numPr>
        <w:spacing w:line="240" w:lineRule="auto"/>
        <w:contextualSpacing w:val="0"/>
        <w:rPr>
          <w:rFonts w:ascii="Open Sans" w:hAnsi="Open Sans" w:cs="Open Sans"/>
          <w:sz w:val="20"/>
          <w:szCs w:val="20"/>
        </w:rPr>
      </w:pPr>
      <w:r w:rsidRPr="00527040">
        <w:rPr>
          <w:rFonts w:ascii="Open Sans" w:hAnsi="Open Sans" w:cs="Open Sans"/>
          <w:sz w:val="20"/>
          <w:szCs w:val="20"/>
        </w:rPr>
        <w:t>Developing policy and advice for presentation to the Commissioner, Executive staff, and other internal and external stakeholders</w:t>
      </w:r>
    </w:p>
    <w:p w14:paraId="2A64E662" w14:textId="77777777" w:rsidR="00527040" w:rsidRPr="00527040" w:rsidRDefault="00527040" w:rsidP="00D4762A">
      <w:pPr>
        <w:pStyle w:val="ListParagraph"/>
        <w:numPr>
          <w:ilvl w:val="0"/>
          <w:numId w:val="29"/>
        </w:numPr>
        <w:spacing w:line="240" w:lineRule="auto"/>
        <w:contextualSpacing w:val="0"/>
        <w:rPr>
          <w:rFonts w:ascii="Open Sans" w:hAnsi="Open Sans" w:cs="Open Sans"/>
          <w:sz w:val="20"/>
          <w:szCs w:val="20"/>
        </w:rPr>
      </w:pPr>
      <w:r w:rsidRPr="00527040">
        <w:rPr>
          <w:rFonts w:ascii="Open Sans" w:hAnsi="Open Sans" w:cs="Open Sans"/>
          <w:sz w:val="20"/>
          <w:szCs w:val="20"/>
        </w:rPr>
        <w:t>Liaise with other Groups and Programs within the organisation, external agencies and external stakeholders and facilitate cross-agency or multi-agency planning of governance outcomes.</w:t>
      </w:r>
    </w:p>
    <w:p w14:paraId="7BE6F74B" w14:textId="77777777" w:rsidR="00527040" w:rsidRPr="00527040" w:rsidRDefault="00527040" w:rsidP="00D4762A">
      <w:pPr>
        <w:pStyle w:val="ListParagraph"/>
        <w:numPr>
          <w:ilvl w:val="0"/>
          <w:numId w:val="29"/>
        </w:numPr>
        <w:spacing w:line="240" w:lineRule="auto"/>
        <w:contextualSpacing w:val="0"/>
        <w:rPr>
          <w:rFonts w:ascii="Open Sans" w:hAnsi="Open Sans" w:cs="Open Sans"/>
          <w:sz w:val="20"/>
          <w:szCs w:val="20"/>
        </w:rPr>
      </w:pPr>
      <w:r w:rsidRPr="00527040">
        <w:rPr>
          <w:rFonts w:ascii="Open Sans" w:hAnsi="Open Sans" w:cs="Open Sans"/>
          <w:sz w:val="20"/>
          <w:szCs w:val="20"/>
        </w:rPr>
        <w:t>Support continuous business improvement in the identification and introduction of new systems and tools, seeking opportunities for improvement to existing systems and processes, removing red tape where possible.</w:t>
      </w:r>
    </w:p>
    <w:p w14:paraId="66A9F334" w14:textId="77777777" w:rsidR="00527040" w:rsidRPr="00527040" w:rsidRDefault="00527040" w:rsidP="00D4762A">
      <w:pPr>
        <w:pStyle w:val="ListParagraph"/>
        <w:numPr>
          <w:ilvl w:val="0"/>
          <w:numId w:val="29"/>
        </w:numPr>
        <w:spacing w:line="240" w:lineRule="auto"/>
        <w:contextualSpacing w:val="0"/>
        <w:rPr>
          <w:rFonts w:ascii="Open Sans" w:hAnsi="Open Sans" w:cs="Open Sans"/>
          <w:sz w:val="20"/>
          <w:szCs w:val="20"/>
        </w:rPr>
      </w:pPr>
      <w:r w:rsidRPr="00527040">
        <w:rPr>
          <w:rFonts w:ascii="Open Sans" w:hAnsi="Open Sans" w:cs="Open Sans"/>
          <w:sz w:val="20"/>
          <w:szCs w:val="20"/>
        </w:rPr>
        <w:t>Actively participate in the Commission’s privacy officer network on behalf of Finance and Property</w:t>
      </w:r>
    </w:p>
    <w:p w14:paraId="20E3EE94" w14:textId="77777777" w:rsidR="00527040" w:rsidRPr="00527040" w:rsidRDefault="00527040" w:rsidP="00D4762A">
      <w:pPr>
        <w:pStyle w:val="ListParagraph"/>
        <w:numPr>
          <w:ilvl w:val="0"/>
          <w:numId w:val="29"/>
        </w:numPr>
        <w:spacing w:line="240" w:lineRule="auto"/>
        <w:contextualSpacing w:val="0"/>
        <w:rPr>
          <w:rFonts w:ascii="Open Sans" w:hAnsi="Open Sans" w:cs="Open Sans"/>
          <w:sz w:val="20"/>
          <w:szCs w:val="20"/>
        </w:rPr>
      </w:pPr>
      <w:r w:rsidRPr="00527040">
        <w:rPr>
          <w:rFonts w:ascii="Open Sans" w:hAnsi="Open Sans" w:cs="Open Sans"/>
          <w:sz w:val="20"/>
          <w:szCs w:val="20"/>
        </w:rPr>
        <w:t>Maintain the finance relates aspects of the Corporate Digital Toolkit</w:t>
      </w:r>
    </w:p>
    <w:p w14:paraId="74054645" w14:textId="77777777" w:rsidR="00AB7A54" w:rsidRPr="00527040" w:rsidRDefault="00AB7A54" w:rsidP="00546EEB">
      <w:pPr>
        <w:widowControl w:val="0"/>
        <w:autoSpaceDE w:val="0"/>
        <w:autoSpaceDN w:val="0"/>
        <w:adjustRightInd w:val="0"/>
        <w:spacing w:before="34" w:after="0"/>
        <w:ind w:left="656" w:right="-20"/>
        <w:rPr>
          <w:rFonts w:ascii="Open Sans" w:hAnsi="Open Sans" w:cs="Open Sans"/>
          <w:sz w:val="20"/>
          <w:szCs w:val="20"/>
        </w:rPr>
      </w:pPr>
    </w:p>
    <w:p w14:paraId="0965A92D" w14:textId="77777777" w:rsidR="00AB7A54" w:rsidRPr="00527040" w:rsidRDefault="00AB7A54" w:rsidP="00B271B0">
      <w:pPr>
        <w:widowControl w:val="0"/>
        <w:autoSpaceDE w:val="0"/>
        <w:autoSpaceDN w:val="0"/>
        <w:adjustRightInd w:val="0"/>
        <w:spacing w:before="35" w:after="0"/>
        <w:ind w:left="2520" w:right="-20" w:hanging="2520"/>
        <w:rPr>
          <w:rFonts w:ascii="Open Sans" w:hAnsi="Open Sans" w:cs="Open Sans"/>
          <w:b/>
          <w:position w:val="-1"/>
          <w:sz w:val="20"/>
          <w:szCs w:val="20"/>
        </w:rPr>
      </w:pPr>
      <w:r w:rsidRPr="00527040">
        <w:rPr>
          <w:rFonts w:ascii="Open Sans" w:hAnsi="Open Sans" w:cs="Open Sans"/>
          <w:b/>
          <w:position w:val="-1"/>
          <w:sz w:val="20"/>
          <w:szCs w:val="20"/>
        </w:rPr>
        <w:t>Key Capabilities</w:t>
      </w:r>
    </w:p>
    <w:p w14:paraId="1DDF9F82" w14:textId="388855E9" w:rsidR="00527040" w:rsidRPr="00527040" w:rsidRDefault="00527040" w:rsidP="00D4762A">
      <w:pPr>
        <w:pStyle w:val="ListParagraph"/>
        <w:numPr>
          <w:ilvl w:val="0"/>
          <w:numId w:val="30"/>
        </w:numPr>
        <w:spacing w:line="240" w:lineRule="auto"/>
        <w:ind w:left="709"/>
        <w:contextualSpacing w:val="0"/>
        <w:rPr>
          <w:rFonts w:ascii="Open Sans" w:hAnsi="Open Sans" w:cs="Open Sans"/>
          <w:position w:val="-1"/>
          <w:sz w:val="20"/>
          <w:szCs w:val="20"/>
        </w:rPr>
      </w:pPr>
      <w:r w:rsidRPr="00527040">
        <w:rPr>
          <w:rFonts w:ascii="Open Sans" w:hAnsi="Open Sans" w:cs="Open Sans"/>
          <w:position w:val="-1"/>
          <w:sz w:val="20"/>
          <w:szCs w:val="20"/>
        </w:rPr>
        <w:t>Hold or working toward obtaining your professional post graduate qualification such as CPA, CA, or CIMA</w:t>
      </w:r>
      <w:r w:rsidR="000D5C2E">
        <w:rPr>
          <w:rFonts w:ascii="Open Sans" w:hAnsi="Open Sans" w:cs="Open Sans"/>
          <w:position w:val="-1"/>
          <w:sz w:val="20"/>
          <w:szCs w:val="20"/>
        </w:rPr>
        <w:t>.</w:t>
      </w:r>
    </w:p>
    <w:p w14:paraId="26F70389" w14:textId="254739FD" w:rsidR="00527040" w:rsidRPr="00527040" w:rsidRDefault="00527040" w:rsidP="00D4762A">
      <w:pPr>
        <w:pStyle w:val="ListParagraph"/>
        <w:numPr>
          <w:ilvl w:val="0"/>
          <w:numId w:val="30"/>
        </w:numPr>
        <w:spacing w:line="240" w:lineRule="auto"/>
        <w:ind w:left="709"/>
        <w:contextualSpacing w:val="0"/>
        <w:rPr>
          <w:rFonts w:ascii="Open Sans" w:hAnsi="Open Sans" w:cs="Open Sans"/>
          <w:position w:val="-1"/>
          <w:sz w:val="20"/>
          <w:szCs w:val="20"/>
        </w:rPr>
      </w:pPr>
      <w:r w:rsidRPr="00527040">
        <w:rPr>
          <w:rFonts w:ascii="Open Sans" w:hAnsi="Open Sans" w:cs="Open Sans"/>
          <w:position w:val="-1"/>
          <w:sz w:val="20"/>
          <w:szCs w:val="20"/>
        </w:rPr>
        <w:t>Extensive knowledge of Commonwealth Government financial frameworks, PGPA Act 2013, PGPA Rules 2014, Public Service Act 1999, Accountable Authority Instructions, Authorisations and Delegations Instruments, Accounting Standards, and other relevant legislation</w:t>
      </w:r>
      <w:r w:rsidR="000D5C2E">
        <w:rPr>
          <w:rFonts w:ascii="Open Sans" w:hAnsi="Open Sans" w:cs="Open Sans"/>
          <w:position w:val="-1"/>
          <w:sz w:val="20"/>
          <w:szCs w:val="20"/>
        </w:rPr>
        <w:t>.</w:t>
      </w:r>
    </w:p>
    <w:p w14:paraId="6D4F7948" w14:textId="1BF1C60A" w:rsidR="00527040" w:rsidRPr="00527040" w:rsidRDefault="00527040" w:rsidP="00D4762A">
      <w:pPr>
        <w:pStyle w:val="ListParagraph"/>
        <w:numPr>
          <w:ilvl w:val="0"/>
          <w:numId w:val="30"/>
        </w:numPr>
        <w:spacing w:line="240" w:lineRule="auto"/>
        <w:ind w:left="709"/>
        <w:contextualSpacing w:val="0"/>
        <w:rPr>
          <w:rFonts w:ascii="Open Sans" w:hAnsi="Open Sans" w:cs="Open Sans"/>
          <w:position w:val="-1"/>
          <w:sz w:val="20"/>
          <w:szCs w:val="20"/>
        </w:rPr>
      </w:pPr>
      <w:r w:rsidRPr="00527040">
        <w:rPr>
          <w:rFonts w:ascii="Open Sans" w:hAnsi="Open Sans" w:cs="Open Sans"/>
          <w:position w:val="-1"/>
          <w:sz w:val="20"/>
          <w:szCs w:val="20"/>
        </w:rPr>
        <w:t>Experience in working with TechnologyOne preferred</w:t>
      </w:r>
      <w:r w:rsidR="000D5C2E">
        <w:rPr>
          <w:rFonts w:ascii="Open Sans" w:hAnsi="Open Sans" w:cs="Open Sans"/>
          <w:position w:val="-1"/>
          <w:sz w:val="20"/>
          <w:szCs w:val="20"/>
        </w:rPr>
        <w:t>.</w:t>
      </w:r>
    </w:p>
    <w:p w14:paraId="1CECA92F" w14:textId="61548B8F" w:rsidR="00527040" w:rsidRPr="00527040" w:rsidRDefault="00527040" w:rsidP="00D4762A">
      <w:pPr>
        <w:pStyle w:val="ListParagraph"/>
        <w:numPr>
          <w:ilvl w:val="0"/>
          <w:numId w:val="30"/>
        </w:numPr>
        <w:spacing w:line="240" w:lineRule="auto"/>
        <w:ind w:left="709"/>
        <w:contextualSpacing w:val="0"/>
        <w:rPr>
          <w:rFonts w:ascii="Open Sans" w:hAnsi="Open Sans" w:cs="Open Sans"/>
          <w:position w:val="-1"/>
          <w:sz w:val="20"/>
          <w:szCs w:val="20"/>
        </w:rPr>
      </w:pPr>
      <w:r w:rsidRPr="00527040">
        <w:rPr>
          <w:rFonts w:ascii="Open Sans" w:hAnsi="Open Sans" w:cs="Open Sans"/>
          <w:position w:val="-1"/>
          <w:sz w:val="20"/>
          <w:szCs w:val="20"/>
        </w:rPr>
        <w:t>Ability to communicate accounting and data governance concepts effectively (both verbally and written) to non-finance staff</w:t>
      </w:r>
      <w:r w:rsidR="000D5C2E">
        <w:rPr>
          <w:rFonts w:ascii="Open Sans" w:hAnsi="Open Sans" w:cs="Open Sans"/>
          <w:position w:val="-1"/>
          <w:sz w:val="20"/>
          <w:szCs w:val="20"/>
        </w:rPr>
        <w:t>.</w:t>
      </w:r>
    </w:p>
    <w:p w14:paraId="3E232473" w14:textId="037AC478" w:rsidR="00527040" w:rsidRPr="00527040" w:rsidRDefault="00527040" w:rsidP="00D4762A">
      <w:pPr>
        <w:pStyle w:val="ListParagraph"/>
        <w:numPr>
          <w:ilvl w:val="0"/>
          <w:numId w:val="30"/>
        </w:numPr>
        <w:spacing w:line="240" w:lineRule="auto"/>
        <w:ind w:left="709"/>
        <w:contextualSpacing w:val="0"/>
        <w:rPr>
          <w:rFonts w:ascii="Open Sans" w:hAnsi="Open Sans" w:cs="Open Sans"/>
          <w:position w:val="-1"/>
          <w:sz w:val="20"/>
          <w:szCs w:val="20"/>
        </w:rPr>
      </w:pPr>
      <w:r w:rsidRPr="00527040">
        <w:rPr>
          <w:rFonts w:ascii="Open Sans" w:hAnsi="Open Sans" w:cs="Open Sans"/>
          <w:position w:val="-1"/>
          <w:sz w:val="20"/>
          <w:szCs w:val="20"/>
        </w:rPr>
        <w:lastRenderedPageBreak/>
        <w:t>Thorough knowledge and application of accounting principles and relevant standards</w:t>
      </w:r>
      <w:r w:rsidR="000D5C2E">
        <w:rPr>
          <w:rFonts w:ascii="Open Sans" w:hAnsi="Open Sans" w:cs="Open Sans"/>
          <w:position w:val="-1"/>
          <w:sz w:val="20"/>
          <w:szCs w:val="20"/>
        </w:rPr>
        <w:t>.</w:t>
      </w:r>
    </w:p>
    <w:p w14:paraId="653A2857" w14:textId="3E51CB2C" w:rsidR="00527040" w:rsidRPr="00527040" w:rsidRDefault="00527040" w:rsidP="00D4762A">
      <w:pPr>
        <w:pStyle w:val="ListParagraph"/>
        <w:numPr>
          <w:ilvl w:val="0"/>
          <w:numId w:val="30"/>
        </w:numPr>
        <w:spacing w:line="240" w:lineRule="auto"/>
        <w:ind w:left="709"/>
        <w:contextualSpacing w:val="0"/>
        <w:rPr>
          <w:rFonts w:ascii="Open Sans" w:hAnsi="Open Sans" w:cs="Open Sans"/>
          <w:position w:val="-1"/>
          <w:sz w:val="20"/>
          <w:szCs w:val="20"/>
        </w:rPr>
      </w:pPr>
      <w:r w:rsidRPr="00527040">
        <w:rPr>
          <w:rFonts w:ascii="Open Sans" w:hAnsi="Open Sans" w:cs="Open Sans"/>
          <w:position w:val="-1"/>
          <w:sz w:val="20"/>
          <w:szCs w:val="20"/>
        </w:rPr>
        <w:t>Developed ability to analyse and respond to complex queries</w:t>
      </w:r>
      <w:r w:rsidR="000D5C2E">
        <w:rPr>
          <w:rFonts w:ascii="Open Sans" w:hAnsi="Open Sans" w:cs="Open Sans"/>
          <w:position w:val="-1"/>
          <w:sz w:val="20"/>
          <w:szCs w:val="20"/>
        </w:rPr>
        <w:t>.</w:t>
      </w:r>
    </w:p>
    <w:p w14:paraId="032A8646" w14:textId="62EC3BE9" w:rsidR="00527040" w:rsidRPr="00527040" w:rsidRDefault="00527040" w:rsidP="00D4762A">
      <w:pPr>
        <w:pStyle w:val="ListParagraph"/>
        <w:numPr>
          <w:ilvl w:val="0"/>
          <w:numId w:val="30"/>
        </w:numPr>
        <w:spacing w:line="240" w:lineRule="auto"/>
        <w:ind w:left="709"/>
        <w:contextualSpacing w:val="0"/>
        <w:rPr>
          <w:rFonts w:ascii="Open Sans" w:hAnsi="Open Sans" w:cs="Open Sans"/>
          <w:position w:val="-1"/>
          <w:sz w:val="20"/>
          <w:szCs w:val="20"/>
        </w:rPr>
      </w:pPr>
      <w:r w:rsidRPr="00527040">
        <w:rPr>
          <w:rFonts w:ascii="Open Sans" w:hAnsi="Open Sans" w:cs="Open Sans"/>
          <w:position w:val="-1"/>
          <w:sz w:val="20"/>
          <w:szCs w:val="20"/>
        </w:rPr>
        <w:t>Demonstrate your excellent attention to detail</w:t>
      </w:r>
      <w:r w:rsidR="000D5C2E">
        <w:rPr>
          <w:rFonts w:ascii="Open Sans" w:hAnsi="Open Sans" w:cs="Open Sans"/>
          <w:position w:val="-1"/>
          <w:sz w:val="20"/>
          <w:szCs w:val="20"/>
        </w:rPr>
        <w:t>.</w:t>
      </w:r>
    </w:p>
    <w:p w14:paraId="116DD7CA" w14:textId="1BC34D30" w:rsidR="00527040" w:rsidRPr="00527040" w:rsidRDefault="00527040" w:rsidP="00D4762A">
      <w:pPr>
        <w:pStyle w:val="ListParagraph"/>
        <w:numPr>
          <w:ilvl w:val="0"/>
          <w:numId w:val="30"/>
        </w:numPr>
        <w:spacing w:line="240" w:lineRule="auto"/>
        <w:ind w:left="709"/>
        <w:contextualSpacing w:val="0"/>
        <w:rPr>
          <w:rFonts w:ascii="Open Sans" w:hAnsi="Open Sans" w:cs="Open Sans"/>
          <w:position w:val="-1"/>
          <w:sz w:val="20"/>
          <w:szCs w:val="20"/>
        </w:rPr>
      </w:pPr>
      <w:r w:rsidRPr="00527040">
        <w:rPr>
          <w:rFonts w:ascii="Open Sans" w:hAnsi="Open Sans" w:cs="Open Sans"/>
          <w:position w:val="-1"/>
          <w:sz w:val="20"/>
          <w:szCs w:val="20"/>
        </w:rPr>
        <w:t>Ability to prioritise and manage multiple deadlines simultaneously</w:t>
      </w:r>
      <w:r w:rsidR="000D5C2E">
        <w:rPr>
          <w:rFonts w:ascii="Open Sans" w:hAnsi="Open Sans" w:cs="Open Sans"/>
          <w:position w:val="-1"/>
          <w:sz w:val="20"/>
          <w:szCs w:val="20"/>
        </w:rPr>
        <w:t>.</w:t>
      </w:r>
    </w:p>
    <w:p w14:paraId="3DFC283E" w14:textId="2E74E15D" w:rsidR="00527040" w:rsidRPr="00527040" w:rsidRDefault="00527040" w:rsidP="00D4762A">
      <w:pPr>
        <w:pStyle w:val="ListParagraph"/>
        <w:numPr>
          <w:ilvl w:val="0"/>
          <w:numId w:val="30"/>
        </w:numPr>
        <w:spacing w:line="240" w:lineRule="auto"/>
        <w:ind w:left="709"/>
        <w:contextualSpacing w:val="0"/>
        <w:rPr>
          <w:rFonts w:ascii="Open Sans" w:hAnsi="Open Sans" w:cs="Open Sans"/>
          <w:position w:val="-1"/>
          <w:sz w:val="20"/>
          <w:szCs w:val="20"/>
        </w:rPr>
      </w:pPr>
      <w:r w:rsidRPr="00527040">
        <w:rPr>
          <w:rFonts w:ascii="Open Sans" w:hAnsi="Open Sans" w:cs="Open Sans"/>
          <w:position w:val="-1"/>
          <w:sz w:val="20"/>
          <w:szCs w:val="20"/>
        </w:rPr>
        <w:t>The ability to obtain and maintain Baseline Security Clearance</w:t>
      </w:r>
      <w:r w:rsidR="000D5C2E">
        <w:rPr>
          <w:rFonts w:ascii="Open Sans" w:hAnsi="Open Sans" w:cs="Open Sans"/>
          <w:position w:val="-1"/>
          <w:sz w:val="20"/>
          <w:szCs w:val="20"/>
        </w:rPr>
        <w:t>.</w:t>
      </w:r>
    </w:p>
    <w:p w14:paraId="75B1F8F5" w14:textId="77777777" w:rsidR="003836EC" w:rsidRDefault="003836EC" w:rsidP="00B271B0">
      <w:pPr>
        <w:widowControl w:val="0"/>
        <w:tabs>
          <w:tab w:val="left" w:pos="2520"/>
        </w:tabs>
        <w:autoSpaceDE w:val="0"/>
        <w:autoSpaceDN w:val="0"/>
        <w:adjustRightInd w:val="0"/>
        <w:spacing w:before="35" w:after="0"/>
        <w:ind w:left="426" w:right="-20" w:hanging="426"/>
        <w:rPr>
          <w:rFonts w:cs="Calibri"/>
          <w:b/>
          <w:sz w:val="20"/>
          <w:szCs w:val="20"/>
        </w:rPr>
      </w:pPr>
    </w:p>
    <w:p w14:paraId="47A8BBBA" w14:textId="77777777" w:rsidR="005A6AD5" w:rsidRPr="00527040" w:rsidRDefault="002E0960" w:rsidP="005C7919">
      <w:pPr>
        <w:widowControl w:val="0"/>
        <w:tabs>
          <w:tab w:val="left" w:pos="2520"/>
        </w:tabs>
        <w:autoSpaceDE w:val="0"/>
        <w:autoSpaceDN w:val="0"/>
        <w:adjustRightInd w:val="0"/>
        <w:spacing w:before="35" w:after="0" w:line="360" w:lineRule="auto"/>
        <w:ind w:right="-20"/>
        <w:rPr>
          <w:rFonts w:ascii="Open Sans" w:hAnsi="Open Sans" w:cs="Open Sans"/>
          <w:b/>
          <w:sz w:val="20"/>
          <w:szCs w:val="20"/>
        </w:rPr>
      </w:pPr>
      <w:r w:rsidRPr="00527040">
        <w:rPr>
          <w:rFonts w:ascii="Open Sans" w:hAnsi="Open Sans" w:cs="Open Sans"/>
          <w:b/>
          <w:sz w:val="20"/>
          <w:szCs w:val="20"/>
        </w:rPr>
        <w:t>Key Relationships</w:t>
      </w:r>
    </w:p>
    <w:p w14:paraId="251628BA" w14:textId="77777777" w:rsidR="00527040" w:rsidRPr="00527040" w:rsidRDefault="00527040" w:rsidP="00527040">
      <w:pPr>
        <w:pStyle w:val="ListParagraph"/>
        <w:widowControl w:val="0"/>
        <w:numPr>
          <w:ilvl w:val="0"/>
          <w:numId w:val="31"/>
        </w:numPr>
        <w:tabs>
          <w:tab w:val="left" w:pos="2520"/>
        </w:tabs>
        <w:autoSpaceDE w:val="0"/>
        <w:autoSpaceDN w:val="0"/>
        <w:adjustRightInd w:val="0"/>
        <w:spacing w:before="35" w:after="0" w:line="360" w:lineRule="auto"/>
        <w:ind w:right="-20"/>
        <w:contextualSpacing w:val="0"/>
        <w:rPr>
          <w:rFonts w:ascii="Open Sans" w:hAnsi="Open Sans" w:cs="Open Sans"/>
          <w:bCs/>
          <w:sz w:val="20"/>
          <w:szCs w:val="20"/>
        </w:rPr>
      </w:pPr>
      <w:r w:rsidRPr="00527040">
        <w:rPr>
          <w:rFonts w:ascii="Open Sans" w:hAnsi="Open Sans" w:cs="Open Sans"/>
          <w:bCs/>
          <w:sz w:val="20"/>
          <w:szCs w:val="20"/>
        </w:rPr>
        <w:t>CFO</w:t>
      </w:r>
    </w:p>
    <w:p w14:paraId="5E252216" w14:textId="77777777" w:rsidR="00527040" w:rsidRPr="00527040" w:rsidRDefault="00527040" w:rsidP="00527040">
      <w:pPr>
        <w:pStyle w:val="ListParagraph"/>
        <w:widowControl w:val="0"/>
        <w:numPr>
          <w:ilvl w:val="0"/>
          <w:numId w:val="31"/>
        </w:numPr>
        <w:tabs>
          <w:tab w:val="left" w:pos="2520"/>
        </w:tabs>
        <w:autoSpaceDE w:val="0"/>
        <w:autoSpaceDN w:val="0"/>
        <w:adjustRightInd w:val="0"/>
        <w:spacing w:before="35" w:after="0" w:line="360" w:lineRule="auto"/>
        <w:ind w:right="-20"/>
        <w:contextualSpacing w:val="0"/>
        <w:rPr>
          <w:rFonts w:ascii="Open Sans" w:hAnsi="Open Sans" w:cs="Open Sans"/>
          <w:bCs/>
          <w:sz w:val="20"/>
          <w:szCs w:val="20"/>
        </w:rPr>
      </w:pPr>
      <w:r w:rsidRPr="00527040">
        <w:rPr>
          <w:rFonts w:ascii="Open Sans" w:hAnsi="Open Sans" w:cs="Open Sans"/>
          <w:bCs/>
          <w:sz w:val="20"/>
          <w:szCs w:val="20"/>
        </w:rPr>
        <w:t>Corporate Operations Group Directors</w:t>
      </w:r>
    </w:p>
    <w:p w14:paraId="5199A0E0" w14:textId="77777777" w:rsidR="00527040" w:rsidRPr="00527040" w:rsidRDefault="00527040" w:rsidP="00527040">
      <w:pPr>
        <w:pStyle w:val="ListParagraph"/>
        <w:widowControl w:val="0"/>
        <w:numPr>
          <w:ilvl w:val="0"/>
          <w:numId w:val="31"/>
        </w:numPr>
        <w:tabs>
          <w:tab w:val="left" w:pos="2520"/>
        </w:tabs>
        <w:autoSpaceDE w:val="0"/>
        <w:autoSpaceDN w:val="0"/>
        <w:adjustRightInd w:val="0"/>
        <w:spacing w:before="35" w:after="0" w:line="360" w:lineRule="auto"/>
        <w:ind w:right="-20"/>
        <w:contextualSpacing w:val="0"/>
        <w:rPr>
          <w:rFonts w:ascii="Open Sans" w:hAnsi="Open Sans" w:cs="Open Sans"/>
          <w:bCs/>
          <w:sz w:val="20"/>
          <w:szCs w:val="20"/>
        </w:rPr>
      </w:pPr>
      <w:r w:rsidRPr="00527040">
        <w:rPr>
          <w:rFonts w:ascii="Open Sans" w:hAnsi="Open Sans" w:cs="Open Sans"/>
          <w:bCs/>
          <w:sz w:val="20"/>
          <w:szCs w:val="20"/>
        </w:rPr>
        <w:t>Staff Participation Forum</w:t>
      </w:r>
    </w:p>
    <w:p w14:paraId="0DBD8705" w14:textId="77777777" w:rsidR="00527040" w:rsidRPr="00527040" w:rsidRDefault="00527040" w:rsidP="00527040">
      <w:pPr>
        <w:pStyle w:val="ListParagraph"/>
        <w:widowControl w:val="0"/>
        <w:numPr>
          <w:ilvl w:val="0"/>
          <w:numId w:val="31"/>
        </w:numPr>
        <w:tabs>
          <w:tab w:val="left" w:pos="2520"/>
        </w:tabs>
        <w:autoSpaceDE w:val="0"/>
        <w:autoSpaceDN w:val="0"/>
        <w:adjustRightInd w:val="0"/>
        <w:spacing w:before="35" w:after="0" w:line="360" w:lineRule="auto"/>
        <w:ind w:right="-20"/>
        <w:contextualSpacing w:val="0"/>
        <w:rPr>
          <w:rFonts w:ascii="Open Sans" w:hAnsi="Open Sans" w:cs="Open Sans"/>
          <w:bCs/>
          <w:sz w:val="20"/>
          <w:szCs w:val="20"/>
        </w:rPr>
      </w:pPr>
      <w:r w:rsidRPr="00527040">
        <w:rPr>
          <w:rFonts w:ascii="Open Sans" w:hAnsi="Open Sans" w:cs="Open Sans"/>
          <w:bCs/>
          <w:sz w:val="20"/>
          <w:szCs w:val="20"/>
        </w:rPr>
        <w:t>Commission staff</w:t>
      </w:r>
    </w:p>
    <w:p w14:paraId="4D95603B" w14:textId="77777777" w:rsidR="00691861" w:rsidRDefault="00691861" w:rsidP="005C7919">
      <w:pPr>
        <w:widowControl w:val="0"/>
        <w:tabs>
          <w:tab w:val="left" w:pos="2520"/>
        </w:tabs>
        <w:autoSpaceDE w:val="0"/>
        <w:autoSpaceDN w:val="0"/>
        <w:adjustRightInd w:val="0"/>
        <w:spacing w:before="35" w:after="0"/>
        <w:ind w:right="-20"/>
        <w:rPr>
          <w:rFonts w:cs="Calibri"/>
          <w:b/>
        </w:rPr>
      </w:pPr>
    </w:p>
    <w:p w14:paraId="769998C3" w14:textId="77777777" w:rsidR="002E0960" w:rsidRPr="00980414" w:rsidRDefault="002E0960" w:rsidP="005C7919">
      <w:pPr>
        <w:widowControl w:val="0"/>
        <w:autoSpaceDE w:val="0"/>
        <w:autoSpaceDN w:val="0"/>
        <w:adjustRightInd w:val="0"/>
        <w:spacing w:after="0" w:line="200" w:lineRule="exact"/>
        <w:rPr>
          <w:rFonts w:cs="Calibri"/>
          <w:color w:val="000000"/>
        </w:rPr>
        <w:sectPr w:rsidR="002E0960" w:rsidRPr="00980414" w:rsidSect="00ED75C5">
          <w:headerReference w:type="default" r:id="rId11"/>
          <w:footerReference w:type="default" r:id="rId12"/>
          <w:type w:val="continuous"/>
          <w:pgSz w:w="12240" w:h="15840"/>
          <w:pgMar w:top="1220" w:right="900" w:bottom="500" w:left="851" w:header="720" w:footer="720" w:gutter="0"/>
          <w:cols w:space="720" w:equalWidth="0">
            <w:col w:w="10489"/>
          </w:cols>
          <w:noEndnote/>
        </w:sectPr>
      </w:pPr>
    </w:p>
    <w:p w14:paraId="7D866F2A" w14:textId="77777777" w:rsidR="00631CA5" w:rsidRPr="00527040" w:rsidRDefault="00631CA5" w:rsidP="005C7919">
      <w:pPr>
        <w:widowControl w:val="0"/>
        <w:autoSpaceDE w:val="0"/>
        <w:autoSpaceDN w:val="0"/>
        <w:adjustRightInd w:val="0"/>
        <w:spacing w:after="0" w:line="240" w:lineRule="auto"/>
        <w:ind w:left="-142"/>
        <w:rPr>
          <w:rFonts w:ascii="Open Sans" w:hAnsi="Open Sans" w:cs="Open Sans"/>
          <w:color w:val="585858"/>
          <w:sz w:val="20"/>
          <w:szCs w:val="20"/>
        </w:rPr>
      </w:pPr>
      <w:r w:rsidRPr="00527040">
        <w:rPr>
          <w:rFonts w:ascii="Open Sans" w:hAnsi="Open Sans" w:cs="Open Sans"/>
          <w:b/>
          <w:sz w:val="20"/>
          <w:szCs w:val="20"/>
        </w:rPr>
        <w:t>Capabilit</w:t>
      </w:r>
      <w:r w:rsidR="00CC7358" w:rsidRPr="00527040">
        <w:rPr>
          <w:rFonts w:ascii="Open Sans" w:hAnsi="Open Sans" w:cs="Open Sans"/>
          <w:b/>
          <w:sz w:val="20"/>
          <w:szCs w:val="20"/>
        </w:rPr>
        <w:t>ies for the role:</w:t>
      </w:r>
      <w:r w:rsidR="00CC7358" w:rsidRPr="00527040">
        <w:rPr>
          <w:rFonts w:ascii="Open Sans" w:hAnsi="Open Sans" w:cs="Open Sans"/>
          <w:b/>
          <w:sz w:val="20"/>
          <w:szCs w:val="20"/>
        </w:rPr>
        <w:tab/>
      </w:r>
      <w:r w:rsidRPr="00527040">
        <w:rPr>
          <w:rFonts w:ascii="Open Sans" w:hAnsi="Open Sans" w:cs="Open Sans"/>
          <w:sz w:val="20"/>
          <w:szCs w:val="20"/>
        </w:rPr>
        <w:t>The APS ILS Framework applies to this position</w:t>
      </w:r>
      <w:r w:rsidR="00E94678" w:rsidRPr="00527040">
        <w:rPr>
          <w:rFonts w:ascii="Open Sans" w:hAnsi="Open Sans" w:cs="Open Sans"/>
          <w:sz w:val="20"/>
          <w:szCs w:val="20"/>
        </w:rPr>
        <w:t xml:space="preserve"> (</w:t>
      </w:r>
      <w:hyperlink r:id="rId13" w:history="1">
        <w:r w:rsidR="00E94678" w:rsidRPr="00527040">
          <w:rPr>
            <w:rStyle w:val="Hyperlink"/>
            <w:rFonts w:ascii="Open Sans" w:hAnsi="Open Sans" w:cs="Open Sans"/>
            <w:sz w:val="20"/>
            <w:szCs w:val="20"/>
          </w:rPr>
          <w:t xml:space="preserve">refer to </w:t>
        </w:r>
        <w:r w:rsidR="00A37713" w:rsidRPr="00527040">
          <w:rPr>
            <w:rStyle w:val="Hyperlink"/>
            <w:rFonts w:ascii="Open Sans" w:hAnsi="Open Sans" w:cs="Open Sans"/>
            <w:sz w:val="20"/>
            <w:szCs w:val="20"/>
          </w:rPr>
          <w:t xml:space="preserve">EL1 </w:t>
        </w:r>
        <w:r w:rsidR="00E94678" w:rsidRPr="00527040">
          <w:rPr>
            <w:rStyle w:val="Hyperlink"/>
            <w:rFonts w:ascii="Open Sans" w:hAnsi="Open Sans" w:cs="Open Sans"/>
            <w:sz w:val="20"/>
            <w:szCs w:val="20"/>
          </w:rPr>
          <w:t xml:space="preserve">Capability Summary </w:t>
        </w:r>
        <w:r w:rsidR="00667531" w:rsidRPr="00527040">
          <w:rPr>
            <w:rStyle w:val="Hyperlink"/>
            <w:rFonts w:ascii="Open Sans" w:hAnsi="Open Sans" w:cs="Open Sans"/>
            <w:sz w:val="20"/>
            <w:szCs w:val="20"/>
          </w:rPr>
          <w:t>link</w:t>
        </w:r>
      </w:hyperlink>
      <w:r w:rsidR="00E94678" w:rsidRPr="00527040">
        <w:rPr>
          <w:rFonts w:ascii="Open Sans" w:hAnsi="Open Sans" w:cs="Open Sans"/>
          <w:sz w:val="20"/>
          <w:szCs w:val="20"/>
        </w:rPr>
        <w:t>).</w:t>
      </w:r>
      <w:r w:rsidRPr="00527040">
        <w:rPr>
          <w:rFonts w:ascii="Open Sans" w:hAnsi="Open Sans" w:cs="Open Sans"/>
          <w:color w:val="585858"/>
          <w:sz w:val="20"/>
          <w:szCs w:val="20"/>
        </w:rPr>
        <w:t xml:space="preserve"> </w:t>
      </w:r>
    </w:p>
    <w:p w14:paraId="2963A80D" w14:textId="77777777" w:rsidR="00631CA5" w:rsidRDefault="00631CA5" w:rsidP="00631CA5">
      <w:pPr>
        <w:widowControl w:val="0"/>
        <w:autoSpaceDE w:val="0"/>
        <w:autoSpaceDN w:val="0"/>
        <w:adjustRightInd w:val="0"/>
        <w:spacing w:after="0" w:line="200" w:lineRule="exact"/>
        <w:ind w:firstLine="360"/>
        <w:rPr>
          <w:rFonts w:cs="Calibri"/>
          <w:i/>
          <w:color w:val="000000"/>
          <w:sz w:val="20"/>
          <w:szCs w:val="20"/>
        </w:rPr>
      </w:pPr>
    </w:p>
    <w:sectPr w:rsidR="00631CA5" w:rsidSect="00F26E20">
      <w:headerReference w:type="default" r:id="rId14"/>
      <w:footerReference w:type="default" r:id="rId15"/>
      <w:type w:val="continuous"/>
      <w:pgSz w:w="12240" w:h="15840"/>
      <w:pgMar w:top="1219" w:right="941" w:bottom="499" w:left="1021" w:header="720" w:footer="720" w:gutter="0"/>
      <w:cols w:space="720" w:equalWidth="0">
        <w:col w:w="10319"/>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FD883" w14:textId="77777777" w:rsidR="00D12EEB" w:rsidRDefault="00D12EEB">
      <w:pPr>
        <w:spacing w:after="0" w:line="240" w:lineRule="auto"/>
      </w:pPr>
      <w:r>
        <w:separator/>
      </w:r>
    </w:p>
  </w:endnote>
  <w:endnote w:type="continuationSeparator" w:id="0">
    <w:p w14:paraId="59993642" w14:textId="77777777" w:rsidR="00D12EEB" w:rsidRDefault="00D12EEB">
      <w:pPr>
        <w:spacing w:after="0" w:line="240" w:lineRule="auto"/>
      </w:pPr>
      <w:r>
        <w:continuationSeparator/>
      </w:r>
    </w:p>
  </w:endnote>
  <w:endnote w:type="continuationNotice" w:id="1">
    <w:p w14:paraId="122D7808" w14:textId="77777777" w:rsidR="00D12EEB" w:rsidRDefault="00D12E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Open Sans">
    <w:panose1 w:val="00000000000000000000"/>
    <w:charset w:val="00"/>
    <w:family w:val="auto"/>
    <w:pitch w:val="variable"/>
    <w:sig w:usb0="E00002FF" w:usb1="4000201B" w:usb2="00000028"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AC047" w14:textId="77777777" w:rsidR="002E0960" w:rsidRDefault="005E55CB">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9776" behindDoc="1" locked="0" layoutInCell="0" allowOverlap="1" wp14:anchorId="30DF506B" wp14:editId="021CD857">
              <wp:simplePos x="0" y="0"/>
              <wp:positionH relativeFrom="page">
                <wp:posOffset>701040</wp:posOffset>
              </wp:positionH>
              <wp:positionV relativeFrom="page">
                <wp:posOffset>9594850</wp:posOffset>
              </wp:positionV>
              <wp:extent cx="6370320" cy="0"/>
              <wp:effectExtent l="0" t="0" r="0" b="0"/>
              <wp:wrapNone/>
              <wp:docPr id="7"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0320" cy="0"/>
                      </a:xfrm>
                      <a:custGeom>
                        <a:avLst/>
                        <a:gdLst>
                          <a:gd name="T0" fmla="*/ 0 w 10032"/>
                          <a:gd name="T1" fmla="*/ 0 h 20"/>
                          <a:gd name="T2" fmla="*/ 10032 w 10032"/>
                          <a:gd name="T3" fmla="*/ 0 h 20"/>
                        </a:gdLst>
                        <a:ahLst/>
                        <a:cxnLst>
                          <a:cxn ang="0">
                            <a:pos x="T0" y="T1"/>
                          </a:cxn>
                          <a:cxn ang="0">
                            <a:pos x="T2" y="T3"/>
                          </a:cxn>
                        </a:cxnLst>
                        <a:rect l="0" t="0" r="r" b="b"/>
                        <a:pathLst>
                          <a:path w="10032" h="20">
                            <a:moveTo>
                              <a:pt x="0" y="0"/>
                            </a:moveTo>
                            <a:lnTo>
                              <a:pt x="10032" y="0"/>
                            </a:lnTo>
                          </a:path>
                        </a:pathLst>
                      </a:custGeom>
                      <a:noFill/>
                      <a:ln w="20320">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46272" id="Freeform 12" o:spid="_x0000_s1026" style="position:absolute;margin-left:55.2pt;margin-top:755.5pt;width:501.6pt;height:0;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" o:allowincell="f" path="m,l10032,e" filled="f" strokecolor="#bfbfbf" strokeweight="1.6pt">
              <v:path arrowok="t" o:connecttype="custom" o:connectlocs="0,0;6370320,0" o:connectangles="0,0"/>
              <w10:wrap anchorx="page" anchory="page"/>
            </v:shape>
          </w:pict>
        </mc:Fallback>
      </mc:AlternateContent>
    </w:r>
    <w:r>
      <w:rPr>
        <w:noProof/>
      </w:rPr>
      <mc:AlternateContent>
        <mc:Choice Requires="wps">
          <w:drawing>
            <wp:anchor distT="0" distB="0" distL="114300" distR="114300" simplePos="0" relativeHeight="251660800" behindDoc="1" locked="0" layoutInCell="0" allowOverlap="1" wp14:anchorId="27A42F50" wp14:editId="60B7E242">
              <wp:simplePos x="0" y="0"/>
              <wp:positionH relativeFrom="page">
                <wp:posOffset>707390</wp:posOffset>
              </wp:positionH>
              <wp:positionV relativeFrom="page">
                <wp:posOffset>9615805</wp:posOffset>
              </wp:positionV>
              <wp:extent cx="359410" cy="127000"/>
              <wp:effectExtent l="0" t="0" r="0" b="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BDB31" w14:textId="77777777" w:rsidR="002E0960" w:rsidRDefault="002E0960">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Pr>
                              <w:rFonts w:ascii="Arial" w:hAnsi="Arial" w:cs="Arial"/>
                              <w:noProof/>
                              <w:color w:val="585858"/>
                              <w:sz w:val="16"/>
                              <w:szCs w:val="16"/>
                            </w:rPr>
                            <w:t>2</w:t>
                          </w:r>
                          <w:r>
                            <w:rPr>
                              <w:rFonts w:ascii="Arial" w:hAnsi="Arial" w:cs="Arial"/>
                              <w:color w:val="585858"/>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A42F50" id="_x0000_t202" coordsize="21600,21600" o:spt="202" path="m,l,21600r21600,l21600,xe">
              <v:stroke joinstyle="miter"/>
              <v:path gradientshapeok="t" o:connecttype="rect"/>
            </v:shapetype>
            <v:shape id="Text Box 13" o:spid="_x0000_s1027" type="#_x0000_t202" style="position:absolute;margin-left:55.7pt;margin-top:757.15pt;width:28.3pt;height:10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" o:allowincell="f" filled="f" stroked="f">
              <v:textbox inset="0,0,0,0">
                <w:txbxContent>
                  <w:p w14:paraId="368BDB31" w14:textId="77777777" w:rsidR="002E0960" w:rsidRDefault="002E0960">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Pr>
                        <w:rFonts w:ascii="Arial" w:hAnsi="Arial" w:cs="Arial"/>
                        <w:noProof/>
                        <w:color w:val="585858"/>
                        <w:sz w:val="16"/>
                        <w:szCs w:val="16"/>
                      </w:rPr>
                      <w:t>2</w:t>
                    </w:r>
                    <w:r>
                      <w:rPr>
                        <w:rFonts w:ascii="Arial" w:hAnsi="Arial" w:cs="Arial"/>
                        <w:color w:val="585858"/>
                        <w:sz w:val="16"/>
                        <w:szCs w:val="16"/>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1824" behindDoc="1" locked="0" layoutInCell="0" allowOverlap="1" wp14:anchorId="096FF8CA" wp14:editId="27A805B2">
              <wp:simplePos x="0" y="0"/>
              <wp:positionH relativeFrom="page">
                <wp:posOffset>5764530</wp:posOffset>
              </wp:positionH>
              <wp:positionV relativeFrom="page">
                <wp:posOffset>9615805</wp:posOffset>
              </wp:positionV>
              <wp:extent cx="911860" cy="127000"/>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10C5C" w14:textId="77777777" w:rsidR="002E0960" w:rsidRDefault="002E0960">
                          <w:pPr>
                            <w:widowControl w:val="0"/>
                            <w:autoSpaceDE w:val="0"/>
                            <w:autoSpaceDN w:val="0"/>
                            <w:adjustRightInd w:val="0"/>
                            <w:spacing w:after="0" w:line="183" w:lineRule="exact"/>
                            <w:ind w:left="20" w:right="-44"/>
                            <w:rPr>
                              <w:rFonts w:ascii="Arial" w:hAnsi="Arial" w:cs="Arial"/>
                              <w:color w:val="000000"/>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FF8CA" id="Text Box 14" o:spid="_x0000_s1028" type="#_x0000_t202" style="position:absolute;margin-left:453.9pt;margin-top:757.15pt;width:71.8pt;height:10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" o:allowincell="f" filled="f" stroked="f">
              <v:textbox inset="0,0,0,0">
                <w:txbxContent>
                  <w:p w14:paraId="69A10C5C" w14:textId="77777777" w:rsidR="002E0960" w:rsidRDefault="002E0960">
                    <w:pPr>
                      <w:widowControl w:val="0"/>
                      <w:autoSpaceDE w:val="0"/>
                      <w:autoSpaceDN w:val="0"/>
                      <w:adjustRightInd w:val="0"/>
                      <w:spacing w:after="0" w:line="183" w:lineRule="exact"/>
                      <w:ind w:left="20" w:right="-44"/>
                      <w:rPr>
                        <w:rFonts w:ascii="Arial" w:hAnsi="Arial" w:cs="Arial"/>
                        <w:color w:val="000000"/>
                        <w:sz w:val="16"/>
                        <w:szCs w:val="16"/>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878F3" w14:textId="77777777" w:rsidR="00722806" w:rsidRDefault="005E55CB">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6704" behindDoc="1" locked="0" layoutInCell="0" allowOverlap="1" wp14:anchorId="338AC1B0" wp14:editId="6D353C53">
              <wp:simplePos x="0" y="0"/>
              <wp:positionH relativeFrom="page">
                <wp:posOffset>701040</wp:posOffset>
              </wp:positionH>
              <wp:positionV relativeFrom="page">
                <wp:posOffset>9594850</wp:posOffset>
              </wp:positionV>
              <wp:extent cx="6370320" cy="0"/>
              <wp:effectExtent l="0" t="0" r="0" b="0"/>
              <wp:wrapNone/>
              <wp:docPr id="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0320" cy="0"/>
                      </a:xfrm>
                      <a:custGeom>
                        <a:avLst/>
                        <a:gdLst>
                          <a:gd name="T0" fmla="*/ 0 w 10032"/>
                          <a:gd name="T1" fmla="*/ 0 h 20"/>
                          <a:gd name="T2" fmla="*/ 10032 w 10032"/>
                          <a:gd name="T3" fmla="*/ 0 h 20"/>
                        </a:gdLst>
                        <a:ahLst/>
                        <a:cxnLst>
                          <a:cxn ang="0">
                            <a:pos x="T0" y="T1"/>
                          </a:cxn>
                          <a:cxn ang="0">
                            <a:pos x="T2" y="T3"/>
                          </a:cxn>
                        </a:cxnLst>
                        <a:rect l="0" t="0" r="r" b="b"/>
                        <a:pathLst>
                          <a:path w="10032" h="20">
                            <a:moveTo>
                              <a:pt x="0" y="0"/>
                            </a:moveTo>
                            <a:lnTo>
                              <a:pt x="10032" y="0"/>
                            </a:lnTo>
                          </a:path>
                        </a:pathLst>
                      </a:custGeom>
                      <a:noFill/>
                      <a:ln w="20320">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AD07C" id="Freeform 6" o:spid="_x0000_s1026" style="position:absolute;margin-left:55.2pt;margin-top:755.5pt;width:501.6pt;height:0;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" o:allowincell="f" path="m,l10032,e" filled="f" strokecolor="#bfbfbf" strokeweight="1.6pt">
              <v:path arrowok="t" o:connecttype="custom" o:connectlocs="0,0;6370320,0" o:connectangles="0,0"/>
              <w10:wrap anchorx="page" anchory="page"/>
            </v:shape>
          </w:pict>
        </mc:Fallback>
      </mc:AlternateContent>
    </w:r>
    <w:r>
      <w:rPr>
        <w:noProof/>
      </w:rPr>
      <mc:AlternateContent>
        <mc:Choice Requires="wps">
          <w:drawing>
            <wp:anchor distT="0" distB="0" distL="114300" distR="114300" simplePos="0" relativeHeight="251653632" behindDoc="1" locked="0" layoutInCell="0" allowOverlap="1" wp14:anchorId="2E582F9E" wp14:editId="082796CB">
              <wp:simplePos x="0" y="0"/>
              <wp:positionH relativeFrom="page">
                <wp:posOffset>707390</wp:posOffset>
              </wp:positionH>
              <wp:positionV relativeFrom="page">
                <wp:posOffset>9615805</wp:posOffset>
              </wp:positionV>
              <wp:extent cx="359410" cy="1270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DCFC4" w14:textId="77777777" w:rsidR="00722806" w:rsidRDefault="00722806">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FA4C17">
                            <w:rPr>
                              <w:rFonts w:ascii="Arial" w:hAnsi="Arial" w:cs="Arial"/>
                              <w:noProof/>
                              <w:color w:val="585858"/>
                              <w:sz w:val="16"/>
                              <w:szCs w:val="16"/>
                            </w:rPr>
                            <w:t>3</w:t>
                          </w:r>
                          <w:r>
                            <w:rPr>
                              <w:rFonts w:ascii="Arial" w:hAnsi="Arial" w:cs="Arial"/>
                              <w:color w:val="585858"/>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582F9E" id="_x0000_t202" coordsize="21600,21600" o:spt="202" path="m,l,21600r21600,l21600,xe">
              <v:stroke joinstyle="miter"/>
              <v:path gradientshapeok="t" o:connecttype="rect"/>
            </v:shapetype>
            <v:shape id="Text Box 3" o:spid="_x0000_s1030" type="#_x0000_t202" style="position:absolute;margin-left:55.7pt;margin-top:757.15pt;width:28.3pt;height:10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" o:allowincell="f" filled="f" stroked="f">
              <v:textbox inset="0,0,0,0">
                <w:txbxContent>
                  <w:p w14:paraId="63EDCFC4" w14:textId="77777777" w:rsidR="00722806" w:rsidRDefault="00722806">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FA4C17">
                      <w:rPr>
                        <w:rFonts w:ascii="Arial" w:hAnsi="Arial" w:cs="Arial"/>
                        <w:noProof/>
                        <w:color w:val="585858"/>
                        <w:sz w:val="16"/>
                        <w:szCs w:val="16"/>
                      </w:rPr>
                      <w:t>3</w:t>
                    </w:r>
                    <w:r>
                      <w:rPr>
                        <w:rFonts w:ascii="Arial" w:hAnsi="Arial" w:cs="Arial"/>
                        <w:color w:val="585858"/>
                        <w:sz w:val="16"/>
                        <w:szCs w:val="16"/>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4656" behindDoc="1" locked="0" layoutInCell="0" allowOverlap="1" wp14:anchorId="71D0ADC7" wp14:editId="6DA7A8CC">
              <wp:simplePos x="0" y="0"/>
              <wp:positionH relativeFrom="page">
                <wp:posOffset>5764530</wp:posOffset>
              </wp:positionH>
              <wp:positionV relativeFrom="page">
                <wp:posOffset>9615805</wp:posOffset>
              </wp:positionV>
              <wp:extent cx="911860" cy="1270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0ECAF" w14:textId="77777777" w:rsidR="00722806" w:rsidRDefault="00722806">
                          <w:pPr>
                            <w:widowControl w:val="0"/>
                            <w:autoSpaceDE w:val="0"/>
                            <w:autoSpaceDN w:val="0"/>
                            <w:adjustRightInd w:val="0"/>
                            <w:spacing w:after="0" w:line="183" w:lineRule="exact"/>
                            <w:ind w:left="20" w:right="-44"/>
                            <w:rPr>
                              <w:rFonts w:ascii="Arial" w:hAnsi="Arial" w:cs="Arial"/>
                              <w:color w:val="000000"/>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0ADC7" id="Text Box 4" o:spid="_x0000_s1031" type="#_x0000_t202" style="position:absolute;margin-left:453.9pt;margin-top:757.15pt;width:71.8pt;height:10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" o:allowincell="f" filled="f" stroked="f">
              <v:textbox inset="0,0,0,0">
                <w:txbxContent>
                  <w:p w14:paraId="3700ECAF" w14:textId="77777777" w:rsidR="00722806" w:rsidRDefault="00722806">
                    <w:pPr>
                      <w:widowControl w:val="0"/>
                      <w:autoSpaceDE w:val="0"/>
                      <w:autoSpaceDN w:val="0"/>
                      <w:adjustRightInd w:val="0"/>
                      <w:spacing w:after="0" w:line="183" w:lineRule="exact"/>
                      <w:ind w:left="20" w:right="-44"/>
                      <w:rPr>
                        <w:rFonts w:ascii="Arial" w:hAnsi="Arial" w:cs="Arial"/>
                        <w:color w:val="000000"/>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BED27" w14:textId="77777777" w:rsidR="00D12EEB" w:rsidRDefault="00D12EEB">
      <w:pPr>
        <w:spacing w:after="0" w:line="240" w:lineRule="auto"/>
      </w:pPr>
      <w:r>
        <w:separator/>
      </w:r>
    </w:p>
  </w:footnote>
  <w:footnote w:type="continuationSeparator" w:id="0">
    <w:p w14:paraId="543A346B" w14:textId="77777777" w:rsidR="00D12EEB" w:rsidRDefault="00D12EEB">
      <w:pPr>
        <w:spacing w:after="0" w:line="240" w:lineRule="auto"/>
      </w:pPr>
      <w:r>
        <w:continuationSeparator/>
      </w:r>
    </w:p>
  </w:footnote>
  <w:footnote w:type="continuationNotice" w:id="1">
    <w:p w14:paraId="24E9FE8C" w14:textId="77777777" w:rsidR="00D12EEB" w:rsidRDefault="00D12E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7A315" w14:textId="77777777" w:rsidR="002E0960" w:rsidRPr="005638CF" w:rsidRDefault="005E55CB" w:rsidP="00125BFE">
    <w:pPr>
      <w:widowControl w:val="0"/>
      <w:autoSpaceDE w:val="0"/>
      <w:autoSpaceDN w:val="0"/>
      <w:adjustRightInd w:val="0"/>
      <w:spacing w:before="31" w:after="0" w:line="240" w:lineRule="auto"/>
      <w:ind w:left="3402" w:right="4116"/>
      <w:rPr>
        <w:rFonts w:ascii="Arial" w:hAnsi="Arial" w:cs="Arial"/>
      </w:rPr>
    </w:pPr>
    <w:r>
      <w:rPr>
        <w:noProof/>
      </w:rPr>
      <mc:AlternateContent>
        <mc:Choice Requires="wps">
          <w:drawing>
            <wp:anchor distT="0" distB="0" distL="114300" distR="114300" simplePos="0" relativeHeight="251657728" behindDoc="1" locked="0" layoutInCell="0" allowOverlap="1" wp14:anchorId="1B79F73D" wp14:editId="310E9E53">
              <wp:simplePos x="0" y="0"/>
              <wp:positionH relativeFrom="page">
                <wp:posOffset>5412740</wp:posOffset>
              </wp:positionH>
              <wp:positionV relativeFrom="page">
                <wp:posOffset>76200</wp:posOffset>
              </wp:positionV>
              <wp:extent cx="2244725" cy="654050"/>
              <wp:effectExtent l="0" t="0" r="0" b="0"/>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4725" cy="65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37D8A" w14:textId="77777777" w:rsidR="002E0960" w:rsidRDefault="002E0960">
                          <w:pPr>
                            <w:widowControl w:val="0"/>
                            <w:autoSpaceDE w:val="0"/>
                            <w:autoSpaceDN w:val="0"/>
                            <w:adjustRightInd w:val="0"/>
                            <w:spacing w:after="0" w:line="240" w:lineRule="auto"/>
                            <w:rPr>
                              <w:rFonts w:ascii="Times New Roman" w:hAnsi="Times New Roman"/>
                              <w:sz w:val="24"/>
                              <w:szCs w:val="24"/>
                            </w:rPr>
                          </w:pPr>
                        </w:p>
                        <w:p w14:paraId="24F3F279" w14:textId="77777777" w:rsidR="002E0960" w:rsidRDefault="005E55CB">
                          <w:pPr>
                            <w:widowControl w:val="0"/>
                            <w:autoSpaceDE w:val="0"/>
                            <w:autoSpaceDN w:val="0"/>
                            <w:adjustRightInd w:val="0"/>
                            <w:spacing w:after="0" w:line="240" w:lineRule="auto"/>
                            <w:rPr>
                              <w:rFonts w:ascii="Times New Roman" w:hAnsi="Times New Roman"/>
                              <w:sz w:val="24"/>
                              <w:szCs w:val="24"/>
                            </w:rPr>
                          </w:pPr>
                          <w:r>
                            <w:rPr>
                              <w:noProof/>
                            </w:rPr>
                            <w:drawing>
                              <wp:inline distT="0" distB="0" distL="0" distR="0" wp14:anchorId="38BA5E9B" wp14:editId="60CC2C22">
                                <wp:extent cx="2200275" cy="457200"/>
                                <wp:effectExtent l="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4913" r="48921"/>
                                        <a:stretch>
                                          <a:fillRect/>
                                        </a:stretch>
                                      </pic:blipFill>
                                      <pic:spPr bwMode="auto">
                                        <a:xfrm>
                                          <a:off x="0" y="0"/>
                                          <a:ext cx="2200275" cy="4572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79F73D" id="Rectangle 10" o:spid="_x0000_s1026" style="position:absolute;left:0;text-align:left;margin-left:426.2pt;margin-top:6pt;width:176.75pt;height:5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" o:allowincell="f" filled="f" stroked="f">
              <v:textbox inset="0,0,0,0">
                <w:txbxContent>
                  <w:p w14:paraId="54037D8A" w14:textId="77777777" w:rsidR="002E0960" w:rsidRDefault="002E0960">
                    <w:pPr>
                      <w:widowControl w:val="0"/>
                      <w:autoSpaceDE w:val="0"/>
                      <w:autoSpaceDN w:val="0"/>
                      <w:adjustRightInd w:val="0"/>
                      <w:spacing w:after="0" w:line="240" w:lineRule="auto"/>
                      <w:rPr>
                        <w:rFonts w:ascii="Times New Roman" w:hAnsi="Times New Roman"/>
                        <w:sz w:val="24"/>
                        <w:szCs w:val="24"/>
                      </w:rPr>
                    </w:pPr>
                  </w:p>
                  <w:p w14:paraId="24F3F279" w14:textId="77777777" w:rsidR="002E0960" w:rsidRDefault="005E55CB">
                    <w:pPr>
                      <w:widowControl w:val="0"/>
                      <w:autoSpaceDE w:val="0"/>
                      <w:autoSpaceDN w:val="0"/>
                      <w:adjustRightInd w:val="0"/>
                      <w:spacing w:after="0" w:line="240" w:lineRule="auto"/>
                      <w:rPr>
                        <w:rFonts w:ascii="Times New Roman" w:hAnsi="Times New Roman"/>
                        <w:sz w:val="24"/>
                        <w:szCs w:val="24"/>
                      </w:rPr>
                    </w:pPr>
                    <w:r>
                      <w:rPr>
                        <w:noProof/>
                      </w:rPr>
                      <w:drawing>
                        <wp:inline distT="0" distB="0" distL="0" distR="0" wp14:anchorId="38BA5E9B" wp14:editId="60CC2C22">
                          <wp:extent cx="2200275" cy="457200"/>
                          <wp:effectExtent l="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l="4913" r="48921"/>
                                  <a:stretch>
                                    <a:fillRect/>
                                  </a:stretch>
                                </pic:blipFill>
                                <pic:spPr bwMode="auto">
                                  <a:xfrm>
                                    <a:off x="0" y="0"/>
                                    <a:ext cx="2200275" cy="457200"/>
                                  </a:xfrm>
                                  <a:prstGeom prst="rect">
                                    <a:avLst/>
                                  </a:prstGeom>
                                  <a:noFill/>
                                  <a:ln>
                                    <a:noFill/>
                                  </a:ln>
                                </pic:spPr>
                              </pic:pic>
                            </a:graphicData>
                          </a:graphic>
                        </wp:inline>
                      </w:drawing>
                    </w:r>
                  </w:p>
                </w:txbxContent>
              </v:textbox>
              <w10:wrap anchorx="page" anchory="page"/>
            </v:rect>
          </w:pict>
        </mc:Fallback>
      </mc:AlternateContent>
    </w:r>
    <w:r w:rsidR="002E0960" w:rsidRPr="005638CF">
      <w:rPr>
        <w:rFonts w:ascii="Arial" w:hAnsi="Arial" w:cs="Arial"/>
        <w:b/>
        <w:bCs/>
      </w:rPr>
      <w:t>POSITION D</w:t>
    </w:r>
    <w:r w:rsidR="002E0960" w:rsidRPr="005638CF">
      <w:rPr>
        <w:rFonts w:ascii="Arial" w:hAnsi="Arial" w:cs="Arial"/>
        <w:b/>
        <w:bCs/>
        <w:w w:val="99"/>
      </w:rPr>
      <w:t>ESCRIPTION</w:t>
    </w:r>
    <w:r w:rsidR="002E0960">
      <w:rPr>
        <w:rFonts w:ascii="Arial" w:hAnsi="Arial" w:cs="Arial"/>
        <w:b/>
        <w:bCs/>
        <w:w w:val="99"/>
      </w:rPr>
      <w:br/>
    </w:r>
  </w:p>
  <w:p w14:paraId="57D85111" w14:textId="77777777" w:rsidR="002E0960" w:rsidRDefault="005E55CB">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8752" behindDoc="1" locked="0" layoutInCell="0" allowOverlap="1" wp14:anchorId="18DCB4B7" wp14:editId="660D8CCC">
              <wp:simplePos x="0" y="0"/>
              <wp:positionH relativeFrom="page">
                <wp:posOffset>701040</wp:posOffset>
              </wp:positionH>
              <wp:positionV relativeFrom="page">
                <wp:posOffset>764540</wp:posOffset>
              </wp:positionV>
              <wp:extent cx="6370320" cy="0"/>
              <wp:effectExtent l="0" t="0" r="0" b="0"/>
              <wp:wrapNone/>
              <wp:docPr id="8"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0320" cy="0"/>
                      </a:xfrm>
                      <a:custGeom>
                        <a:avLst/>
                        <a:gdLst>
                          <a:gd name="T0" fmla="*/ 0 w 10032"/>
                          <a:gd name="T1" fmla="*/ 0 h 20"/>
                          <a:gd name="T2" fmla="*/ 10032 w 10032"/>
                          <a:gd name="T3" fmla="*/ 0 h 20"/>
                        </a:gdLst>
                        <a:ahLst/>
                        <a:cxnLst>
                          <a:cxn ang="0">
                            <a:pos x="T0" y="T1"/>
                          </a:cxn>
                          <a:cxn ang="0">
                            <a:pos x="T2" y="T3"/>
                          </a:cxn>
                        </a:cxnLst>
                        <a:rect l="0" t="0" r="r" b="b"/>
                        <a:pathLst>
                          <a:path w="10032" h="20">
                            <a:moveTo>
                              <a:pt x="0" y="0"/>
                            </a:moveTo>
                            <a:lnTo>
                              <a:pt x="10032" y="0"/>
                            </a:lnTo>
                          </a:path>
                        </a:pathLst>
                      </a:custGeom>
                      <a:noFill/>
                      <a:ln w="20320">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8053E" id="Freeform 11" o:spid="_x0000_s1026" style="position:absolute;margin-left:55.2pt;margin-top:60.2pt;width:501.6pt;height: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" o:allowincell="f" path="m,l10032,e" filled="f" strokecolor="#bfbfbf" strokeweight="1.6pt">
              <v:path arrowok="t" o:connecttype="custom" o:connectlocs="0,0;6370320,0" o:connectangles="0,0"/>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DB6A9" w14:textId="77777777" w:rsidR="00AD420C" w:rsidRPr="005638CF" w:rsidRDefault="005E55CB" w:rsidP="00AD420C">
    <w:pPr>
      <w:widowControl w:val="0"/>
      <w:autoSpaceDE w:val="0"/>
      <w:autoSpaceDN w:val="0"/>
      <w:adjustRightInd w:val="0"/>
      <w:spacing w:before="31" w:after="0" w:line="240" w:lineRule="auto"/>
      <w:ind w:left="3402" w:right="4116"/>
      <w:rPr>
        <w:rFonts w:ascii="Arial" w:hAnsi="Arial" w:cs="Arial"/>
      </w:rPr>
    </w:pPr>
    <w:r>
      <w:rPr>
        <w:noProof/>
      </w:rPr>
      <mc:AlternateContent>
        <mc:Choice Requires="wps">
          <w:drawing>
            <wp:anchor distT="0" distB="0" distL="114300" distR="114300" simplePos="0" relativeHeight="251655680" behindDoc="1" locked="0" layoutInCell="0" allowOverlap="1" wp14:anchorId="73EF4CDC" wp14:editId="3E6493E6">
              <wp:simplePos x="0" y="0"/>
              <wp:positionH relativeFrom="page">
                <wp:posOffset>5412740</wp:posOffset>
              </wp:positionH>
              <wp:positionV relativeFrom="page">
                <wp:posOffset>76200</wp:posOffset>
              </wp:positionV>
              <wp:extent cx="2244725" cy="654050"/>
              <wp:effectExtent l="0" t="0" r="0"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4725" cy="65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BE3A7" w14:textId="77777777" w:rsidR="00AD420C" w:rsidRDefault="00AD420C" w:rsidP="00AD420C">
                          <w:pPr>
                            <w:widowControl w:val="0"/>
                            <w:autoSpaceDE w:val="0"/>
                            <w:autoSpaceDN w:val="0"/>
                            <w:adjustRightInd w:val="0"/>
                            <w:spacing w:after="0" w:line="240" w:lineRule="auto"/>
                            <w:rPr>
                              <w:rFonts w:ascii="Times New Roman" w:hAnsi="Times New Roman"/>
                              <w:sz w:val="24"/>
                              <w:szCs w:val="24"/>
                            </w:rPr>
                          </w:pPr>
                        </w:p>
                        <w:p w14:paraId="64094B4B" w14:textId="77777777" w:rsidR="00AD420C" w:rsidRDefault="005E55CB" w:rsidP="00AD420C">
                          <w:pPr>
                            <w:widowControl w:val="0"/>
                            <w:autoSpaceDE w:val="0"/>
                            <w:autoSpaceDN w:val="0"/>
                            <w:adjustRightInd w:val="0"/>
                            <w:spacing w:after="0" w:line="240" w:lineRule="auto"/>
                            <w:rPr>
                              <w:rFonts w:ascii="Times New Roman" w:hAnsi="Times New Roman"/>
                              <w:sz w:val="24"/>
                              <w:szCs w:val="24"/>
                            </w:rPr>
                          </w:pPr>
                          <w:r>
                            <w:rPr>
                              <w:noProof/>
                            </w:rPr>
                            <w:drawing>
                              <wp:inline distT="0" distB="0" distL="0" distR="0" wp14:anchorId="13C60DAA" wp14:editId="3006E928">
                                <wp:extent cx="2200275" cy="457200"/>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4913" r="48921"/>
                                        <a:stretch>
                                          <a:fillRect/>
                                        </a:stretch>
                                      </pic:blipFill>
                                      <pic:spPr bwMode="auto">
                                        <a:xfrm>
                                          <a:off x="0" y="0"/>
                                          <a:ext cx="2200275" cy="4572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F4CDC" id="Rectangle 5" o:spid="_x0000_s1029" style="position:absolute;left:0;text-align:left;margin-left:426.2pt;margin-top:6pt;width:176.75pt;height:5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" o:allowincell="f" filled="f" stroked="f">
              <v:textbox inset="0,0,0,0">
                <w:txbxContent>
                  <w:p w14:paraId="366BE3A7" w14:textId="77777777" w:rsidR="00AD420C" w:rsidRDefault="00AD420C" w:rsidP="00AD420C">
                    <w:pPr>
                      <w:widowControl w:val="0"/>
                      <w:autoSpaceDE w:val="0"/>
                      <w:autoSpaceDN w:val="0"/>
                      <w:adjustRightInd w:val="0"/>
                      <w:spacing w:after="0" w:line="240" w:lineRule="auto"/>
                      <w:rPr>
                        <w:rFonts w:ascii="Times New Roman" w:hAnsi="Times New Roman"/>
                        <w:sz w:val="24"/>
                        <w:szCs w:val="24"/>
                      </w:rPr>
                    </w:pPr>
                  </w:p>
                  <w:p w14:paraId="64094B4B" w14:textId="77777777" w:rsidR="00AD420C" w:rsidRDefault="005E55CB" w:rsidP="00AD420C">
                    <w:pPr>
                      <w:widowControl w:val="0"/>
                      <w:autoSpaceDE w:val="0"/>
                      <w:autoSpaceDN w:val="0"/>
                      <w:adjustRightInd w:val="0"/>
                      <w:spacing w:after="0" w:line="240" w:lineRule="auto"/>
                      <w:rPr>
                        <w:rFonts w:ascii="Times New Roman" w:hAnsi="Times New Roman"/>
                        <w:sz w:val="24"/>
                        <w:szCs w:val="24"/>
                      </w:rPr>
                    </w:pPr>
                    <w:r>
                      <w:rPr>
                        <w:noProof/>
                      </w:rPr>
                      <w:drawing>
                        <wp:inline distT="0" distB="0" distL="0" distR="0" wp14:anchorId="13C60DAA" wp14:editId="3006E928">
                          <wp:extent cx="2200275" cy="457200"/>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l="4913" r="48921"/>
                                  <a:stretch>
                                    <a:fillRect/>
                                  </a:stretch>
                                </pic:blipFill>
                                <pic:spPr bwMode="auto">
                                  <a:xfrm>
                                    <a:off x="0" y="0"/>
                                    <a:ext cx="2200275" cy="457200"/>
                                  </a:xfrm>
                                  <a:prstGeom prst="rect">
                                    <a:avLst/>
                                  </a:prstGeom>
                                  <a:noFill/>
                                  <a:ln>
                                    <a:noFill/>
                                  </a:ln>
                                </pic:spPr>
                              </pic:pic>
                            </a:graphicData>
                          </a:graphic>
                        </wp:inline>
                      </w:drawing>
                    </w:r>
                  </w:p>
                </w:txbxContent>
              </v:textbox>
              <w10:wrap anchorx="page" anchory="page"/>
            </v:rect>
          </w:pict>
        </mc:Fallback>
      </mc:AlternateContent>
    </w:r>
    <w:r w:rsidR="00AD420C" w:rsidRPr="005638CF">
      <w:rPr>
        <w:rFonts w:ascii="Arial" w:hAnsi="Arial" w:cs="Arial"/>
        <w:b/>
        <w:bCs/>
      </w:rPr>
      <w:t>POSITION D</w:t>
    </w:r>
    <w:r w:rsidR="00AD420C" w:rsidRPr="005638CF">
      <w:rPr>
        <w:rFonts w:ascii="Arial" w:hAnsi="Arial" w:cs="Arial"/>
        <w:b/>
        <w:bCs/>
        <w:w w:val="99"/>
      </w:rPr>
      <w:t>ESCRIPTION</w:t>
    </w:r>
    <w:r w:rsidR="00AD420C">
      <w:rPr>
        <w:rFonts w:ascii="Arial" w:hAnsi="Arial" w:cs="Arial"/>
        <w:b/>
        <w:bCs/>
        <w:w w:val="99"/>
      </w:rPr>
      <w:br/>
    </w:r>
  </w:p>
  <w:p w14:paraId="5BE549E2" w14:textId="77777777" w:rsidR="00722806" w:rsidRPr="00AD420C" w:rsidRDefault="00722806" w:rsidP="00AD42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8553B"/>
    <w:multiLevelType w:val="hybridMultilevel"/>
    <w:tmpl w:val="FFFFFFFF"/>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 w15:restartNumberingAfterBreak="0">
    <w:nsid w:val="08DC205E"/>
    <w:multiLevelType w:val="hybridMultilevel"/>
    <w:tmpl w:val="FFFFFFFF"/>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96689F"/>
    <w:multiLevelType w:val="hybridMultilevel"/>
    <w:tmpl w:val="FFFFFFFF"/>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39B49CA"/>
    <w:multiLevelType w:val="multilevel"/>
    <w:tmpl w:val="FBC8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8A78D2"/>
    <w:multiLevelType w:val="hybridMultilevel"/>
    <w:tmpl w:val="FFFFFFFF"/>
    <w:lvl w:ilvl="0" w:tplc="FFFFFFFF">
      <w:start w:val="1"/>
      <w:numFmt w:val="bullet"/>
      <w:lvlText w:val=""/>
      <w:lvlJc w:val="left"/>
      <w:pPr>
        <w:tabs>
          <w:tab w:val="num" w:pos="1440"/>
        </w:tabs>
        <w:ind w:left="1440" w:hanging="36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0CC62F3"/>
    <w:multiLevelType w:val="hybridMultilevel"/>
    <w:tmpl w:val="FFFFFFFF"/>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6" w15:restartNumberingAfterBreak="0">
    <w:nsid w:val="23AF1CF5"/>
    <w:multiLevelType w:val="hybridMultilevel"/>
    <w:tmpl w:val="FFFFFFFF"/>
    <w:lvl w:ilvl="0" w:tplc="0C090001">
      <w:start w:val="1"/>
      <w:numFmt w:val="bullet"/>
      <w:lvlText w:val=""/>
      <w:lvlJc w:val="left"/>
      <w:pPr>
        <w:ind w:left="4470" w:hanging="360"/>
      </w:pPr>
      <w:rPr>
        <w:rFonts w:ascii="Symbol" w:hAnsi="Symbol" w:hint="default"/>
      </w:rPr>
    </w:lvl>
    <w:lvl w:ilvl="1" w:tplc="0C090001">
      <w:start w:val="1"/>
      <w:numFmt w:val="bullet"/>
      <w:lvlText w:val=""/>
      <w:lvlJc w:val="left"/>
      <w:pPr>
        <w:ind w:left="5190" w:hanging="360"/>
      </w:pPr>
      <w:rPr>
        <w:rFonts w:ascii="Symbol" w:hAnsi="Symbol" w:hint="default"/>
      </w:rPr>
    </w:lvl>
    <w:lvl w:ilvl="2" w:tplc="0C090005" w:tentative="1">
      <w:start w:val="1"/>
      <w:numFmt w:val="bullet"/>
      <w:lvlText w:val=""/>
      <w:lvlJc w:val="left"/>
      <w:pPr>
        <w:ind w:left="5910" w:hanging="360"/>
      </w:pPr>
      <w:rPr>
        <w:rFonts w:ascii="Wingdings" w:hAnsi="Wingdings" w:hint="default"/>
      </w:rPr>
    </w:lvl>
    <w:lvl w:ilvl="3" w:tplc="0C090001" w:tentative="1">
      <w:start w:val="1"/>
      <w:numFmt w:val="bullet"/>
      <w:lvlText w:val=""/>
      <w:lvlJc w:val="left"/>
      <w:pPr>
        <w:ind w:left="6630" w:hanging="360"/>
      </w:pPr>
      <w:rPr>
        <w:rFonts w:ascii="Symbol" w:hAnsi="Symbol" w:hint="default"/>
      </w:rPr>
    </w:lvl>
    <w:lvl w:ilvl="4" w:tplc="0C090003" w:tentative="1">
      <w:start w:val="1"/>
      <w:numFmt w:val="bullet"/>
      <w:lvlText w:val="o"/>
      <w:lvlJc w:val="left"/>
      <w:pPr>
        <w:ind w:left="7350" w:hanging="360"/>
      </w:pPr>
      <w:rPr>
        <w:rFonts w:ascii="Courier New" w:hAnsi="Courier New" w:hint="default"/>
      </w:rPr>
    </w:lvl>
    <w:lvl w:ilvl="5" w:tplc="0C090005" w:tentative="1">
      <w:start w:val="1"/>
      <w:numFmt w:val="bullet"/>
      <w:lvlText w:val=""/>
      <w:lvlJc w:val="left"/>
      <w:pPr>
        <w:ind w:left="8070" w:hanging="360"/>
      </w:pPr>
      <w:rPr>
        <w:rFonts w:ascii="Wingdings" w:hAnsi="Wingdings" w:hint="default"/>
      </w:rPr>
    </w:lvl>
    <w:lvl w:ilvl="6" w:tplc="0C090001" w:tentative="1">
      <w:start w:val="1"/>
      <w:numFmt w:val="bullet"/>
      <w:lvlText w:val=""/>
      <w:lvlJc w:val="left"/>
      <w:pPr>
        <w:ind w:left="8790" w:hanging="360"/>
      </w:pPr>
      <w:rPr>
        <w:rFonts w:ascii="Symbol" w:hAnsi="Symbol" w:hint="default"/>
      </w:rPr>
    </w:lvl>
    <w:lvl w:ilvl="7" w:tplc="0C090003" w:tentative="1">
      <w:start w:val="1"/>
      <w:numFmt w:val="bullet"/>
      <w:lvlText w:val="o"/>
      <w:lvlJc w:val="left"/>
      <w:pPr>
        <w:ind w:left="9510" w:hanging="360"/>
      </w:pPr>
      <w:rPr>
        <w:rFonts w:ascii="Courier New" w:hAnsi="Courier New" w:hint="default"/>
      </w:rPr>
    </w:lvl>
    <w:lvl w:ilvl="8" w:tplc="0C090005" w:tentative="1">
      <w:start w:val="1"/>
      <w:numFmt w:val="bullet"/>
      <w:lvlText w:val=""/>
      <w:lvlJc w:val="left"/>
      <w:pPr>
        <w:ind w:left="10230" w:hanging="360"/>
      </w:pPr>
      <w:rPr>
        <w:rFonts w:ascii="Wingdings" w:hAnsi="Wingdings" w:hint="default"/>
      </w:rPr>
    </w:lvl>
  </w:abstractNum>
  <w:abstractNum w:abstractNumId="7" w15:restartNumberingAfterBreak="0">
    <w:nsid w:val="27EA7000"/>
    <w:multiLevelType w:val="hybridMultilevel"/>
    <w:tmpl w:val="FFFFFFFF"/>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96A74A3"/>
    <w:multiLevelType w:val="hybridMultilevel"/>
    <w:tmpl w:val="FFFFFFFF"/>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4BD684B"/>
    <w:multiLevelType w:val="hybridMultilevel"/>
    <w:tmpl w:val="7F6019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B60135D"/>
    <w:multiLevelType w:val="hybridMultilevel"/>
    <w:tmpl w:val="FFFFFFFF"/>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1" w15:restartNumberingAfterBreak="0">
    <w:nsid w:val="3BFB443B"/>
    <w:multiLevelType w:val="hybridMultilevel"/>
    <w:tmpl w:val="FFFFFFFF"/>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443E469A"/>
    <w:multiLevelType w:val="hybridMultilevel"/>
    <w:tmpl w:val="FFFFFFFF"/>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58D73E6"/>
    <w:multiLevelType w:val="hybridMultilevel"/>
    <w:tmpl w:val="FFFFFFFF"/>
    <w:lvl w:ilvl="0" w:tplc="FFFFFFFF">
      <w:start w:val="1"/>
      <w:numFmt w:val="bullet"/>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4" w15:restartNumberingAfterBreak="0">
    <w:nsid w:val="47972C44"/>
    <w:multiLevelType w:val="hybridMultilevel"/>
    <w:tmpl w:val="FFFFFFFF"/>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B74B6D"/>
    <w:multiLevelType w:val="hybridMultilevel"/>
    <w:tmpl w:val="FFFFFFFF"/>
    <w:lvl w:ilvl="0" w:tplc="0C090005">
      <w:start w:val="1"/>
      <w:numFmt w:val="bullet"/>
      <w:lvlText w:val=""/>
      <w:lvlJc w:val="left"/>
      <w:pPr>
        <w:ind w:left="502" w:hanging="360"/>
      </w:pPr>
      <w:rPr>
        <w:rFonts w:ascii="Wingdings" w:hAnsi="Wingdings" w:hint="default"/>
      </w:rPr>
    </w:lvl>
    <w:lvl w:ilvl="1" w:tplc="0C090003" w:tentative="1">
      <w:start w:val="1"/>
      <w:numFmt w:val="bullet"/>
      <w:lvlText w:val="o"/>
      <w:lvlJc w:val="left"/>
      <w:pPr>
        <w:ind w:left="1222" w:hanging="360"/>
      </w:pPr>
      <w:rPr>
        <w:rFonts w:ascii="Courier New" w:hAnsi="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6" w15:restartNumberingAfterBreak="0">
    <w:nsid w:val="4FF70D4B"/>
    <w:multiLevelType w:val="hybridMultilevel"/>
    <w:tmpl w:val="FFFFFFFF"/>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2252196"/>
    <w:multiLevelType w:val="hybridMultilevel"/>
    <w:tmpl w:val="FFFFFFFF"/>
    <w:lvl w:ilvl="0" w:tplc="0C090001">
      <w:start w:val="1"/>
      <w:numFmt w:val="bullet"/>
      <w:lvlText w:val=""/>
      <w:lvlJc w:val="left"/>
      <w:pPr>
        <w:ind w:left="622" w:hanging="360"/>
      </w:pPr>
      <w:rPr>
        <w:rFonts w:ascii="Symbol" w:hAnsi="Symbol" w:hint="default"/>
      </w:rPr>
    </w:lvl>
    <w:lvl w:ilvl="1" w:tplc="0C090003">
      <w:start w:val="1"/>
      <w:numFmt w:val="bullet"/>
      <w:lvlText w:val="o"/>
      <w:lvlJc w:val="left"/>
      <w:pPr>
        <w:ind w:left="1342" w:hanging="360"/>
      </w:pPr>
      <w:rPr>
        <w:rFonts w:ascii="Courier New" w:hAnsi="Courier New" w:hint="default"/>
      </w:rPr>
    </w:lvl>
    <w:lvl w:ilvl="2" w:tplc="0C090001">
      <w:start w:val="1"/>
      <w:numFmt w:val="bullet"/>
      <w:lvlText w:val=""/>
      <w:lvlJc w:val="left"/>
      <w:pPr>
        <w:ind w:left="2062" w:hanging="360"/>
      </w:pPr>
      <w:rPr>
        <w:rFonts w:ascii="Symbol" w:hAnsi="Symbol" w:hint="default"/>
      </w:rPr>
    </w:lvl>
    <w:lvl w:ilvl="3" w:tplc="0C090001" w:tentative="1">
      <w:start w:val="1"/>
      <w:numFmt w:val="bullet"/>
      <w:lvlText w:val=""/>
      <w:lvlJc w:val="left"/>
      <w:pPr>
        <w:ind w:left="2782" w:hanging="360"/>
      </w:pPr>
      <w:rPr>
        <w:rFonts w:ascii="Symbol" w:hAnsi="Symbol" w:hint="default"/>
      </w:rPr>
    </w:lvl>
    <w:lvl w:ilvl="4" w:tplc="0C090003" w:tentative="1">
      <w:start w:val="1"/>
      <w:numFmt w:val="bullet"/>
      <w:lvlText w:val="o"/>
      <w:lvlJc w:val="left"/>
      <w:pPr>
        <w:ind w:left="3502" w:hanging="360"/>
      </w:pPr>
      <w:rPr>
        <w:rFonts w:ascii="Courier New" w:hAnsi="Courier New" w:hint="default"/>
      </w:rPr>
    </w:lvl>
    <w:lvl w:ilvl="5" w:tplc="0C090005" w:tentative="1">
      <w:start w:val="1"/>
      <w:numFmt w:val="bullet"/>
      <w:lvlText w:val=""/>
      <w:lvlJc w:val="left"/>
      <w:pPr>
        <w:ind w:left="4222" w:hanging="360"/>
      </w:pPr>
      <w:rPr>
        <w:rFonts w:ascii="Wingdings" w:hAnsi="Wingdings" w:hint="default"/>
      </w:rPr>
    </w:lvl>
    <w:lvl w:ilvl="6" w:tplc="0C090001" w:tentative="1">
      <w:start w:val="1"/>
      <w:numFmt w:val="bullet"/>
      <w:lvlText w:val=""/>
      <w:lvlJc w:val="left"/>
      <w:pPr>
        <w:ind w:left="4942" w:hanging="360"/>
      </w:pPr>
      <w:rPr>
        <w:rFonts w:ascii="Symbol" w:hAnsi="Symbol" w:hint="default"/>
      </w:rPr>
    </w:lvl>
    <w:lvl w:ilvl="7" w:tplc="0C090003" w:tentative="1">
      <w:start w:val="1"/>
      <w:numFmt w:val="bullet"/>
      <w:lvlText w:val="o"/>
      <w:lvlJc w:val="left"/>
      <w:pPr>
        <w:ind w:left="5662" w:hanging="360"/>
      </w:pPr>
      <w:rPr>
        <w:rFonts w:ascii="Courier New" w:hAnsi="Courier New" w:hint="default"/>
      </w:rPr>
    </w:lvl>
    <w:lvl w:ilvl="8" w:tplc="0C090005" w:tentative="1">
      <w:start w:val="1"/>
      <w:numFmt w:val="bullet"/>
      <w:lvlText w:val=""/>
      <w:lvlJc w:val="left"/>
      <w:pPr>
        <w:ind w:left="6382" w:hanging="360"/>
      </w:pPr>
      <w:rPr>
        <w:rFonts w:ascii="Wingdings" w:hAnsi="Wingdings" w:hint="default"/>
      </w:rPr>
    </w:lvl>
  </w:abstractNum>
  <w:abstractNum w:abstractNumId="18" w15:restartNumberingAfterBreak="0">
    <w:nsid w:val="57BF0306"/>
    <w:multiLevelType w:val="hybridMultilevel"/>
    <w:tmpl w:val="FFFFFFFF"/>
    <w:lvl w:ilvl="0" w:tplc="0C090001">
      <w:start w:val="1"/>
      <w:numFmt w:val="bullet"/>
      <w:lvlText w:val=""/>
      <w:lvlJc w:val="left"/>
      <w:pPr>
        <w:ind w:left="720" w:hanging="360"/>
      </w:pPr>
      <w:rPr>
        <w:rFonts w:ascii="Symbol" w:hAnsi="Symbol" w:hint="default"/>
      </w:rPr>
    </w:lvl>
    <w:lvl w:ilvl="1" w:tplc="E794D402">
      <w:numFmt w:val="bullet"/>
      <w:lvlText w:val=""/>
      <w:lvlJc w:val="left"/>
      <w:rPr>
        <w:rFonts w:ascii="Wingdings" w:eastAsia="Times New Roman"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FAC160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FC7293D"/>
    <w:multiLevelType w:val="hybridMultilevel"/>
    <w:tmpl w:val="AB8ED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3404C72"/>
    <w:multiLevelType w:val="hybridMultilevel"/>
    <w:tmpl w:val="FFFFFFFF"/>
    <w:lvl w:ilvl="0" w:tplc="0C090005">
      <w:start w:val="1"/>
      <w:numFmt w:val="bullet"/>
      <w:lvlText w:val=""/>
      <w:lvlJc w:val="left"/>
      <w:pPr>
        <w:ind w:left="1004" w:hanging="360"/>
      </w:pPr>
      <w:rPr>
        <w:rFonts w:ascii="Wingdings" w:hAnsi="Wingdings" w:hint="default"/>
      </w:rPr>
    </w:lvl>
    <w:lvl w:ilvl="1" w:tplc="0C090003" w:tentative="1">
      <w:start w:val="1"/>
      <w:numFmt w:val="bullet"/>
      <w:lvlText w:val="o"/>
      <w:lvlJc w:val="left"/>
      <w:pPr>
        <w:ind w:left="1724" w:hanging="360"/>
      </w:pPr>
      <w:rPr>
        <w:rFonts w:ascii="Courier New" w:hAnsi="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66B63142"/>
    <w:multiLevelType w:val="hybridMultilevel"/>
    <w:tmpl w:val="FFFFFFFF"/>
    <w:lvl w:ilvl="0" w:tplc="0C090005">
      <w:start w:val="1"/>
      <w:numFmt w:val="bullet"/>
      <w:lvlText w:val=""/>
      <w:lvlJc w:val="left"/>
      <w:pPr>
        <w:ind w:left="622" w:hanging="360"/>
      </w:pPr>
      <w:rPr>
        <w:rFonts w:ascii="Wingdings" w:hAnsi="Wingdings" w:hint="default"/>
      </w:rPr>
    </w:lvl>
    <w:lvl w:ilvl="1" w:tplc="0C090003" w:tentative="1">
      <w:start w:val="1"/>
      <w:numFmt w:val="bullet"/>
      <w:lvlText w:val="o"/>
      <w:lvlJc w:val="left"/>
      <w:pPr>
        <w:ind w:left="1342" w:hanging="360"/>
      </w:pPr>
      <w:rPr>
        <w:rFonts w:ascii="Courier New" w:hAnsi="Courier New" w:hint="default"/>
      </w:rPr>
    </w:lvl>
    <w:lvl w:ilvl="2" w:tplc="0C090005" w:tentative="1">
      <w:start w:val="1"/>
      <w:numFmt w:val="bullet"/>
      <w:lvlText w:val=""/>
      <w:lvlJc w:val="left"/>
      <w:pPr>
        <w:ind w:left="2062" w:hanging="360"/>
      </w:pPr>
      <w:rPr>
        <w:rFonts w:ascii="Wingdings" w:hAnsi="Wingdings" w:hint="default"/>
      </w:rPr>
    </w:lvl>
    <w:lvl w:ilvl="3" w:tplc="0C090001" w:tentative="1">
      <w:start w:val="1"/>
      <w:numFmt w:val="bullet"/>
      <w:lvlText w:val=""/>
      <w:lvlJc w:val="left"/>
      <w:pPr>
        <w:ind w:left="2782" w:hanging="360"/>
      </w:pPr>
      <w:rPr>
        <w:rFonts w:ascii="Symbol" w:hAnsi="Symbol" w:hint="default"/>
      </w:rPr>
    </w:lvl>
    <w:lvl w:ilvl="4" w:tplc="0C090003" w:tentative="1">
      <w:start w:val="1"/>
      <w:numFmt w:val="bullet"/>
      <w:lvlText w:val="o"/>
      <w:lvlJc w:val="left"/>
      <w:pPr>
        <w:ind w:left="3502" w:hanging="360"/>
      </w:pPr>
      <w:rPr>
        <w:rFonts w:ascii="Courier New" w:hAnsi="Courier New" w:hint="default"/>
      </w:rPr>
    </w:lvl>
    <w:lvl w:ilvl="5" w:tplc="0C090005" w:tentative="1">
      <w:start w:val="1"/>
      <w:numFmt w:val="bullet"/>
      <w:lvlText w:val=""/>
      <w:lvlJc w:val="left"/>
      <w:pPr>
        <w:ind w:left="4222" w:hanging="360"/>
      </w:pPr>
      <w:rPr>
        <w:rFonts w:ascii="Wingdings" w:hAnsi="Wingdings" w:hint="default"/>
      </w:rPr>
    </w:lvl>
    <w:lvl w:ilvl="6" w:tplc="0C090001" w:tentative="1">
      <w:start w:val="1"/>
      <w:numFmt w:val="bullet"/>
      <w:lvlText w:val=""/>
      <w:lvlJc w:val="left"/>
      <w:pPr>
        <w:ind w:left="4942" w:hanging="360"/>
      </w:pPr>
      <w:rPr>
        <w:rFonts w:ascii="Symbol" w:hAnsi="Symbol" w:hint="default"/>
      </w:rPr>
    </w:lvl>
    <w:lvl w:ilvl="7" w:tplc="0C090003" w:tentative="1">
      <w:start w:val="1"/>
      <w:numFmt w:val="bullet"/>
      <w:lvlText w:val="o"/>
      <w:lvlJc w:val="left"/>
      <w:pPr>
        <w:ind w:left="5662" w:hanging="360"/>
      </w:pPr>
      <w:rPr>
        <w:rFonts w:ascii="Courier New" w:hAnsi="Courier New" w:hint="default"/>
      </w:rPr>
    </w:lvl>
    <w:lvl w:ilvl="8" w:tplc="0C090005" w:tentative="1">
      <w:start w:val="1"/>
      <w:numFmt w:val="bullet"/>
      <w:lvlText w:val=""/>
      <w:lvlJc w:val="left"/>
      <w:pPr>
        <w:ind w:left="6382" w:hanging="360"/>
      </w:pPr>
      <w:rPr>
        <w:rFonts w:ascii="Wingdings" w:hAnsi="Wingdings" w:hint="default"/>
      </w:rPr>
    </w:lvl>
  </w:abstractNum>
  <w:abstractNum w:abstractNumId="23" w15:restartNumberingAfterBreak="0">
    <w:nsid w:val="679643A5"/>
    <w:multiLevelType w:val="hybridMultilevel"/>
    <w:tmpl w:val="6E5A084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6AC316C0"/>
    <w:multiLevelType w:val="hybridMultilevel"/>
    <w:tmpl w:val="FFFFFFFF"/>
    <w:lvl w:ilvl="0" w:tplc="0C090001">
      <w:start w:val="1"/>
      <w:numFmt w:val="bullet"/>
      <w:lvlText w:val=""/>
      <w:lvlJc w:val="left"/>
      <w:pPr>
        <w:ind w:left="1016" w:hanging="360"/>
      </w:pPr>
      <w:rPr>
        <w:rFonts w:ascii="Symbol" w:hAnsi="Symbol" w:hint="default"/>
      </w:rPr>
    </w:lvl>
    <w:lvl w:ilvl="1" w:tplc="0C090003">
      <w:start w:val="1"/>
      <w:numFmt w:val="bullet"/>
      <w:lvlText w:val="o"/>
      <w:lvlJc w:val="left"/>
      <w:pPr>
        <w:ind w:left="1736" w:hanging="360"/>
      </w:pPr>
      <w:rPr>
        <w:rFonts w:ascii="Courier New" w:hAnsi="Courier New" w:hint="default"/>
      </w:rPr>
    </w:lvl>
    <w:lvl w:ilvl="2" w:tplc="0C090005" w:tentative="1">
      <w:start w:val="1"/>
      <w:numFmt w:val="bullet"/>
      <w:lvlText w:val=""/>
      <w:lvlJc w:val="left"/>
      <w:pPr>
        <w:ind w:left="2456" w:hanging="360"/>
      </w:pPr>
      <w:rPr>
        <w:rFonts w:ascii="Wingdings" w:hAnsi="Wingdings" w:hint="default"/>
      </w:rPr>
    </w:lvl>
    <w:lvl w:ilvl="3" w:tplc="0C090001" w:tentative="1">
      <w:start w:val="1"/>
      <w:numFmt w:val="bullet"/>
      <w:lvlText w:val=""/>
      <w:lvlJc w:val="left"/>
      <w:pPr>
        <w:ind w:left="3176" w:hanging="360"/>
      </w:pPr>
      <w:rPr>
        <w:rFonts w:ascii="Symbol" w:hAnsi="Symbol" w:hint="default"/>
      </w:rPr>
    </w:lvl>
    <w:lvl w:ilvl="4" w:tplc="0C090003" w:tentative="1">
      <w:start w:val="1"/>
      <w:numFmt w:val="bullet"/>
      <w:lvlText w:val="o"/>
      <w:lvlJc w:val="left"/>
      <w:pPr>
        <w:ind w:left="3896" w:hanging="360"/>
      </w:pPr>
      <w:rPr>
        <w:rFonts w:ascii="Courier New" w:hAnsi="Courier New" w:hint="default"/>
      </w:rPr>
    </w:lvl>
    <w:lvl w:ilvl="5" w:tplc="0C090005" w:tentative="1">
      <w:start w:val="1"/>
      <w:numFmt w:val="bullet"/>
      <w:lvlText w:val=""/>
      <w:lvlJc w:val="left"/>
      <w:pPr>
        <w:ind w:left="4616" w:hanging="360"/>
      </w:pPr>
      <w:rPr>
        <w:rFonts w:ascii="Wingdings" w:hAnsi="Wingdings" w:hint="default"/>
      </w:rPr>
    </w:lvl>
    <w:lvl w:ilvl="6" w:tplc="0C090001" w:tentative="1">
      <w:start w:val="1"/>
      <w:numFmt w:val="bullet"/>
      <w:lvlText w:val=""/>
      <w:lvlJc w:val="left"/>
      <w:pPr>
        <w:ind w:left="5336" w:hanging="360"/>
      </w:pPr>
      <w:rPr>
        <w:rFonts w:ascii="Symbol" w:hAnsi="Symbol" w:hint="default"/>
      </w:rPr>
    </w:lvl>
    <w:lvl w:ilvl="7" w:tplc="0C090003" w:tentative="1">
      <w:start w:val="1"/>
      <w:numFmt w:val="bullet"/>
      <w:lvlText w:val="o"/>
      <w:lvlJc w:val="left"/>
      <w:pPr>
        <w:ind w:left="6056" w:hanging="360"/>
      </w:pPr>
      <w:rPr>
        <w:rFonts w:ascii="Courier New" w:hAnsi="Courier New" w:hint="default"/>
      </w:rPr>
    </w:lvl>
    <w:lvl w:ilvl="8" w:tplc="0C090005" w:tentative="1">
      <w:start w:val="1"/>
      <w:numFmt w:val="bullet"/>
      <w:lvlText w:val=""/>
      <w:lvlJc w:val="left"/>
      <w:pPr>
        <w:ind w:left="6776" w:hanging="360"/>
      </w:pPr>
      <w:rPr>
        <w:rFonts w:ascii="Wingdings" w:hAnsi="Wingdings" w:hint="default"/>
      </w:rPr>
    </w:lvl>
  </w:abstractNum>
  <w:abstractNum w:abstractNumId="25" w15:restartNumberingAfterBreak="0">
    <w:nsid w:val="6AE17E0D"/>
    <w:multiLevelType w:val="hybridMultilevel"/>
    <w:tmpl w:val="FFFFFFFF"/>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24F122E"/>
    <w:multiLevelType w:val="hybridMultilevel"/>
    <w:tmpl w:val="FFFFFFFF"/>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AF26859"/>
    <w:multiLevelType w:val="hybridMultilevel"/>
    <w:tmpl w:val="FFFFFFFF"/>
    <w:lvl w:ilvl="0" w:tplc="0C090001">
      <w:start w:val="1"/>
      <w:numFmt w:val="bullet"/>
      <w:lvlText w:val=""/>
      <w:lvlJc w:val="left"/>
      <w:pPr>
        <w:ind w:left="644" w:hanging="360"/>
      </w:pPr>
      <w:rPr>
        <w:rFonts w:ascii="Symbol" w:hAnsi="Symbol" w:hint="default"/>
      </w:rPr>
    </w:lvl>
    <w:lvl w:ilvl="1" w:tplc="0C090001">
      <w:start w:val="1"/>
      <w:numFmt w:val="bullet"/>
      <w:lvlText w:val=""/>
      <w:lvlJc w:val="left"/>
      <w:pPr>
        <w:ind w:left="1364" w:hanging="360"/>
      </w:pPr>
      <w:rPr>
        <w:rFonts w:ascii="Symbol" w:hAnsi="Symbol"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8" w15:restartNumberingAfterBreak="0">
    <w:nsid w:val="7BB827E0"/>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EE90680"/>
    <w:multiLevelType w:val="multilevel"/>
    <w:tmpl w:val="3A4E3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D73259"/>
    <w:multiLevelType w:val="hybridMultilevel"/>
    <w:tmpl w:val="FFFFFFFF"/>
    <w:lvl w:ilvl="0" w:tplc="0C090005">
      <w:start w:val="1"/>
      <w:numFmt w:val="bullet"/>
      <w:lvlText w:val=""/>
      <w:lvlJc w:val="left"/>
      <w:pPr>
        <w:ind w:left="862" w:hanging="360"/>
      </w:pPr>
      <w:rPr>
        <w:rFonts w:ascii="Wingdings" w:hAnsi="Wingdings" w:hint="default"/>
      </w:rPr>
    </w:lvl>
    <w:lvl w:ilvl="1" w:tplc="0C090003" w:tentative="1">
      <w:start w:val="1"/>
      <w:numFmt w:val="bullet"/>
      <w:lvlText w:val="o"/>
      <w:lvlJc w:val="left"/>
      <w:pPr>
        <w:ind w:left="1582" w:hanging="360"/>
      </w:pPr>
      <w:rPr>
        <w:rFonts w:ascii="Courier New" w:hAnsi="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hint="default"/>
      </w:rPr>
    </w:lvl>
    <w:lvl w:ilvl="8" w:tplc="0C090005" w:tentative="1">
      <w:start w:val="1"/>
      <w:numFmt w:val="bullet"/>
      <w:lvlText w:val=""/>
      <w:lvlJc w:val="left"/>
      <w:pPr>
        <w:ind w:left="6622" w:hanging="360"/>
      </w:pPr>
      <w:rPr>
        <w:rFonts w:ascii="Wingdings" w:hAnsi="Wingdings" w:hint="default"/>
      </w:rPr>
    </w:lvl>
  </w:abstractNum>
  <w:num w:numId="1" w16cid:durableId="1591623531">
    <w:abstractNumId w:val="6"/>
  </w:num>
  <w:num w:numId="2" w16cid:durableId="465003710">
    <w:abstractNumId w:val="27"/>
  </w:num>
  <w:num w:numId="3" w16cid:durableId="322852390">
    <w:abstractNumId w:val="28"/>
  </w:num>
  <w:num w:numId="4" w16cid:durableId="1200702928">
    <w:abstractNumId w:val="12"/>
  </w:num>
  <w:num w:numId="5" w16cid:durableId="1888252337">
    <w:abstractNumId w:val="17"/>
  </w:num>
  <w:num w:numId="6" w16cid:durableId="1736465977">
    <w:abstractNumId w:val="8"/>
  </w:num>
  <w:num w:numId="7" w16cid:durableId="1867401320">
    <w:abstractNumId w:val="25"/>
  </w:num>
  <w:num w:numId="8" w16cid:durableId="1998651485">
    <w:abstractNumId w:val="1"/>
  </w:num>
  <w:num w:numId="9" w16cid:durableId="509412187">
    <w:abstractNumId w:val="5"/>
  </w:num>
  <w:num w:numId="10" w16cid:durableId="1768308797">
    <w:abstractNumId w:val="19"/>
  </w:num>
  <w:num w:numId="11" w16cid:durableId="670640128">
    <w:abstractNumId w:val="16"/>
  </w:num>
  <w:num w:numId="12" w16cid:durableId="951473709">
    <w:abstractNumId w:val="4"/>
  </w:num>
  <w:num w:numId="13" w16cid:durableId="98057322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5818128">
    <w:abstractNumId w:val="21"/>
  </w:num>
  <w:num w:numId="15" w16cid:durableId="740832492">
    <w:abstractNumId w:val="0"/>
  </w:num>
  <w:num w:numId="16" w16cid:durableId="2124958123">
    <w:abstractNumId w:val="18"/>
  </w:num>
  <w:num w:numId="17" w16cid:durableId="1769424652">
    <w:abstractNumId w:val="14"/>
  </w:num>
  <w:num w:numId="18" w16cid:durableId="1410275765">
    <w:abstractNumId w:val="22"/>
  </w:num>
  <w:num w:numId="19" w16cid:durableId="1966542717">
    <w:abstractNumId w:val="30"/>
  </w:num>
  <w:num w:numId="20" w16cid:durableId="1779830873">
    <w:abstractNumId w:val="26"/>
  </w:num>
  <w:num w:numId="21" w16cid:durableId="1310355807">
    <w:abstractNumId w:val="15"/>
  </w:num>
  <w:num w:numId="22" w16cid:durableId="384571474">
    <w:abstractNumId w:val="10"/>
  </w:num>
  <w:num w:numId="23" w16cid:durableId="1174149499">
    <w:abstractNumId w:val="7"/>
  </w:num>
  <w:num w:numId="24" w16cid:durableId="801919569">
    <w:abstractNumId w:val="11"/>
  </w:num>
  <w:num w:numId="25" w16cid:durableId="800806730">
    <w:abstractNumId w:val="2"/>
  </w:num>
  <w:num w:numId="26" w16cid:durableId="611591086">
    <w:abstractNumId w:val="24"/>
  </w:num>
  <w:num w:numId="27" w16cid:durableId="1265262135">
    <w:abstractNumId w:val="29"/>
  </w:num>
  <w:num w:numId="28" w16cid:durableId="1904757530">
    <w:abstractNumId w:val="3"/>
  </w:num>
  <w:num w:numId="29" w16cid:durableId="1895193187">
    <w:abstractNumId w:val="20"/>
  </w:num>
  <w:num w:numId="30" w16cid:durableId="158468700">
    <w:abstractNumId w:val="23"/>
  </w:num>
  <w:num w:numId="31" w16cid:durableId="8964324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040"/>
    <w:rsid w:val="00002422"/>
    <w:rsid w:val="0001071A"/>
    <w:rsid w:val="00043942"/>
    <w:rsid w:val="00060435"/>
    <w:rsid w:val="00063B06"/>
    <w:rsid w:val="00093377"/>
    <w:rsid w:val="00097C50"/>
    <w:rsid w:val="000A055A"/>
    <w:rsid w:val="000B3884"/>
    <w:rsid w:val="000C0191"/>
    <w:rsid w:val="000C35E1"/>
    <w:rsid w:val="000C42D8"/>
    <w:rsid w:val="000C6C26"/>
    <w:rsid w:val="000C71E7"/>
    <w:rsid w:val="000D2674"/>
    <w:rsid w:val="000D5C2E"/>
    <w:rsid w:val="000D76A3"/>
    <w:rsid w:val="00112CD0"/>
    <w:rsid w:val="00125BFE"/>
    <w:rsid w:val="001265A3"/>
    <w:rsid w:val="00140C9E"/>
    <w:rsid w:val="00152ED2"/>
    <w:rsid w:val="001617CA"/>
    <w:rsid w:val="001923B6"/>
    <w:rsid w:val="00196D0E"/>
    <w:rsid w:val="001B1C4D"/>
    <w:rsid w:val="001B4DD7"/>
    <w:rsid w:val="001D0B51"/>
    <w:rsid w:val="001E13FD"/>
    <w:rsid w:val="001E2AAE"/>
    <w:rsid w:val="001E4F8E"/>
    <w:rsid w:val="001F45D8"/>
    <w:rsid w:val="001F613D"/>
    <w:rsid w:val="00200955"/>
    <w:rsid w:val="00211464"/>
    <w:rsid w:val="00217D73"/>
    <w:rsid w:val="00220CA0"/>
    <w:rsid w:val="00220CC4"/>
    <w:rsid w:val="00222AA3"/>
    <w:rsid w:val="002675C6"/>
    <w:rsid w:val="00275B4B"/>
    <w:rsid w:val="00275CC2"/>
    <w:rsid w:val="00282254"/>
    <w:rsid w:val="00282863"/>
    <w:rsid w:val="00296F4A"/>
    <w:rsid w:val="002A7B23"/>
    <w:rsid w:val="002B369E"/>
    <w:rsid w:val="002B4402"/>
    <w:rsid w:val="002C16F0"/>
    <w:rsid w:val="002C4739"/>
    <w:rsid w:val="002E0960"/>
    <w:rsid w:val="002E3024"/>
    <w:rsid w:val="002E6336"/>
    <w:rsid w:val="002F47E6"/>
    <w:rsid w:val="002F6305"/>
    <w:rsid w:val="0031389B"/>
    <w:rsid w:val="00331BEC"/>
    <w:rsid w:val="0033666F"/>
    <w:rsid w:val="003428C2"/>
    <w:rsid w:val="0035436E"/>
    <w:rsid w:val="00373840"/>
    <w:rsid w:val="003809EE"/>
    <w:rsid w:val="003836EC"/>
    <w:rsid w:val="003A0200"/>
    <w:rsid w:val="003B40FE"/>
    <w:rsid w:val="003C6035"/>
    <w:rsid w:val="003C7304"/>
    <w:rsid w:val="003D1859"/>
    <w:rsid w:val="003F13D4"/>
    <w:rsid w:val="003F7D72"/>
    <w:rsid w:val="00407109"/>
    <w:rsid w:val="00411617"/>
    <w:rsid w:val="0042174A"/>
    <w:rsid w:val="004238BB"/>
    <w:rsid w:val="0043799A"/>
    <w:rsid w:val="004424DC"/>
    <w:rsid w:val="00443A06"/>
    <w:rsid w:val="004463C0"/>
    <w:rsid w:val="00451FDC"/>
    <w:rsid w:val="004541F7"/>
    <w:rsid w:val="00472122"/>
    <w:rsid w:val="00484DEB"/>
    <w:rsid w:val="00491234"/>
    <w:rsid w:val="0049723D"/>
    <w:rsid w:val="00497A11"/>
    <w:rsid w:val="004A469C"/>
    <w:rsid w:val="004B1B03"/>
    <w:rsid w:val="004B483F"/>
    <w:rsid w:val="004D0ADA"/>
    <w:rsid w:val="004F3623"/>
    <w:rsid w:val="004F4379"/>
    <w:rsid w:val="004F7378"/>
    <w:rsid w:val="00514154"/>
    <w:rsid w:val="0052340E"/>
    <w:rsid w:val="00527040"/>
    <w:rsid w:val="00542266"/>
    <w:rsid w:val="00546EEB"/>
    <w:rsid w:val="005572DB"/>
    <w:rsid w:val="005638CF"/>
    <w:rsid w:val="00563F0C"/>
    <w:rsid w:val="00565B9E"/>
    <w:rsid w:val="00595491"/>
    <w:rsid w:val="005A047F"/>
    <w:rsid w:val="005A6AD5"/>
    <w:rsid w:val="005B33EC"/>
    <w:rsid w:val="005C0A4C"/>
    <w:rsid w:val="005C7919"/>
    <w:rsid w:val="005D4E52"/>
    <w:rsid w:val="005E55CB"/>
    <w:rsid w:val="005F74CD"/>
    <w:rsid w:val="00610D1E"/>
    <w:rsid w:val="00623574"/>
    <w:rsid w:val="006244EA"/>
    <w:rsid w:val="00631CA5"/>
    <w:rsid w:val="00636E5F"/>
    <w:rsid w:val="00656D27"/>
    <w:rsid w:val="006617F3"/>
    <w:rsid w:val="0066218C"/>
    <w:rsid w:val="00667531"/>
    <w:rsid w:val="00673D19"/>
    <w:rsid w:val="00691861"/>
    <w:rsid w:val="006A7CBC"/>
    <w:rsid w:val="006B4817"/>
    <w:rsid w:val="006D0183"/>
    <w:rsid w:val="006F06B9"/>
    <w:rsid w:val="00722806"/>
    <w:rsid w:val="00723468"/>
    <w:rsid w:val="0074470A"/>
    <w:rsid w:val="0075721B"/>
    <w:rsid w:val="00764C58"/>
    <w:rsid w:val="007657D9"/>
    <w:rsid w:val="00770B67"/>
    <w:rsid w:val="007712E4"/>
    <w:rsid w:val="00786405"/>
    <w:rsid w:val="007A3672"/>
    <w:rsid w:val="007A4965"/>
    <w:rsid w:val="007B0498"/>
    <w:rsid w:val="007B4C9C"/>
    <w:rsid w:val="007C2BCD"/>
    <w:rsid w:val="007D1AD8"/>
    <w:rsid w:val="007F01AA"/>
    <w:rsid w:val="007F0B3D"/>
    <w:rsid w:val="00800D12"/>
    <w:rsid w:val="00810953"/>
    <w:rsid w:val="00810F2E"/>
    <w:rsid w:val="008128A1"/>
    <w:rsid w:val="0081710C"/>
    <w:rsid w:val="00824E84"/>
    <w:rsid w:val="00830873"/>
    <w:rsid w:val="00844F52"/>
    <w:rsid w:val="00852965"/>
    <w:rsid w:val="00861ED6"/>
    <w:rsid w:val="00870AE9"/>
    <w:rsid w:val="00876FE3"/>
    <w:rsid w:val="00891DFE"/>
    <w:rsid w:val="008D277D"/>
    <w:rsid w:val="008E2969"/>
    <w:rsid w:val="008F34F0"/>
    <w:rsid w:val="008F7CE5"/>
    <w:rsid w:val="009040ED"/>
    <w:rsid w:val="00943CE2"/>
    <w:rsid w:val="00952552"/>
    <w:rsid w:val="009527D8"/>
    <w:rsid w:val="00952EE1"/>
    <w:rsid w:val="009761F5"/>
    <w:rsid w:val="009845CA"/>
    <w:rsid w:val="00992427"/>
    <w:rsid w:val="009936AB"/>
    <w:rsid w:val="009A546C"/>
    <w:rsid w:val="009A6F8A"/>
    <w:rsid w:val="009B27A7"/>
    <w:rsid w:val="009C15CC"/>
    <w:rsid w:val="009E06C1"/>
    <w:rsid w:val="009E4F76"/>
    <w:rsid w:val="009E57E1"/>
    <w:rsid w:val="009E5D96"/>
    <w:rsid w:val="00A00DD7"/>
    <w:rsid w:val="00A0187F"/>
    <w:rsid w:val="00A117B2"/>
    <w:rsid w:val="00A11BBB"/>
    <w:rsid w:val="00A123E4"/>
    <w:rsid w:val="00A23433"/>
    <w:rsid w:val="00A23E3F"/>
    <w:rsid w:val="00A311CE"/>
    <w:rsid w:val="00A37713"/>
    <w:rsid w:val="00A66189"/>
    <w:rsid w:val="00A73031"/>
    <w:rsid w:val="00A81E9E"/>
    <w:rsid w:val="00A946DC"/>
    <w:rsid w:val="00AB3C7A"/>
    <w:rsid w:val="00AB7A54"/>
    <w:rsid w:val="00AC2C22"/>
    <w:rsid w:val="00AD0BFD"/>
    <w:rsid w:val="00AD420C"/>
    <w:rsid w:val="00AD7E83"/>
    <w:rsid w:val="00AE4BA5"/>
    <w:rsid w:val="00AF53D6"/>
    <w:rsid w:val="00B05193"/>
    <w:rsid w:val="00B14EA8"/>
    <w:rsid w:val="00B271B0"/>
    <w:rsid w:val="00B65F31"/>
    <w:rsid w:val="00B736FE"/>
    <w:rsid w:val="00B76F1F"/>
    <w:rsid w:val="00B86450"/>
    <w:rsid w:val="00B912B4"/>
    <w:rsid w:val="00B944D6"/>
    <w:rsid w:val="00B97C60"/>
    <w:rsid w:val="00BC2E22"/>
    <w:rsid w:val="00BD43B4"/>
    <w:rsid w:val="00BE3176"/>
    <w:rsid w:val="00BE4188"/>
    <w:rsid w:val="00BF7152"/>
    <w:rsid w:val="00C15FCA"/>
    <w:rsid w:val="00C27B24"/>
    <w:rsid w:val="00C33003"/>
    <w:rsid w:val="00C3328B"/>
    <w:rsid w:val="00C445C1"/>
    <w:rsid w:val="00C45975"/>
    <w:rsid w:val="00C56668"/>
    <w:rsid w:val="00C6450A"/>
    <w:rsid w:val="00C8292F"/>
    <w:rsid w:val="00C960EE"/>
    <w:rsid w:val="00CA3C4E"/>
    <w:rsid w:val="00CB35DF"/>
    <w:rsid w:val="00CC193E"/>
    <w:rsid w:val="00CC7358"/>
    <w:rsid w:val="00CF22B5"/>
    <w:rsid w:val="00CF64B4"/>
    <w:rsid w:val="00D12EEB"/>
    <w:rsid w:val="00D4762A"/>
    <w:rsid w:val="00D6073F"/>
    <w:rsid w:val="00D85FC9"/>
    <w:rsid w:val="00D8683D"/>
    <w:rsid w:val="00D9306C"/>
    <w:rsid w:val="00DA06BE"/>
    <w:rsid w:val="00DA16D9"/>
    <w:rsid w:val="00DC200B"/>
    <w:rsid w:val="00DC3798"/>
    <w:rsid w:val="00DD35F1"/>
    <w:rsid w:val="00DF1778"/>
    <w:rsid w:val="00DF2A24"/>
    <w:rsid w:val="00E0595B"/>
    <w:rsid w:val="00E05BC2"/>
    <w:rsid w:val="00E07FCE"/>
    <w:rsid w:val="00E11CBA"/>
    <w:rsid w:val="00E12323"/>
    <w:rsid w:val="00E13D09"/>
    <w:rsid w:val="00E16D4E"/>
    <w:rsid w:val="00E26AAF"/>
    <w:rsid w:val="00E34261"/>
    <w:rsid w:val="00E3718B"/>
    <w:rsid w:val="00E67F69"/>
    <w:rsid w:val="00E72808"/>
    <w:rsid w:val="00E76D8B"/>
    <w:rsid w:val="00E778E8"/>
    <w:rsid w:val="00E82635"/>
    <w:rsid w:val="00E94587"/>
    <w:rsid w:val="00E9464C"/>
    <w:rsid w:val="00E94678"/>
    <w:rsid w:val="00E9673A"/>
    <w:rsid w:val="00EB0FA0"/>
    <w:rsid w:val="00EB60AF"/>
    <w:rsid w:val="00EB6A12"/>
    <w:rsid w:val="00EC632C"/>
    <w:rsid w:val="00ED4C01"/>
    <w:rsid w:val="00ED75C5"/>
    <w:rsid w:val="00EE5720"/>
    <w:rsid w:val="00F163B2"/>
    <w:rsid w:val="00F217BB"/>
    <w:rsid w:val="00F231A2"/>
    <w:rsid w:val="00F26E20"/>
    <w:rsid w:val="00F65569"/>
    <w:rsid w:val="00F81854"/>
    <w:rsid w:val="00F9133F"/>
    <w:rsid w:val="00FA126A"/>
    <w:rsid w:val="00FA4C17"/>
    <w:rsid w:val="00FA62BD"/>
    <w:rsid w:val="00FA7445"/>
    <w:rsid w:val="00FB0E9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B7BFB8"/>
  <w14:defaultImageDpi w14:val="0"/>
  <w15:docId w15:val="{8F6BCDBB-D574-427B-AC84-42B97E26F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00B"/>
    <w:pPr>
      <w:tabs>
        <w:tab w:val="center" w:pos="4513"/>
        <w:tab w:val="right" w:pos="9026"/>
      </w:tabs>
    </w:pPr>
  </w:style>
  <w:style w:type="character" w:customStyle="1" w:styleId="HeaderChar">
    <w:name w:val="Header Char"/>
    <w:link w:val="Header"/>
    <w:uiPriority w:val="99"/>
    <w:locked/>
    <w:rsid w:val="00DC200B"/>
    <w:rPr>
      <w:rFonts w:cs="Times New Roman"/>
    </w:rPr>
  </w:style>
  <w:style w:type="paragraph" w:styleId="Footer">
    <w:name w:val="footer"/>
    <w:basedOn w:val="Normal"/>
    <w:link w:val="FooterChar"/>
    <w:uiPriority w:val="99"/>
    <w:unhideWhenUsed/>
    <w:rsid w:val="00DC200B"/>
    <w:pPr>
      <w:tabs>
        <w:tab w:val="center" w:pos="4513"/>
        <w:tab w:val="right" w:pos="9026"/>
      </w:tabs>
    </w:pPr>
  </w:style>
  <w:style w:type="character" w:customStyle="1" w:styleId="FooterChar">
    <w:name w:val="Footer Char"/>
    <w:link w:val="Footer"/>
    <w:uiPriority w:val="99"/>
    <w:locked/>
    <w:rsid w:val="00DC200B"/>
    <w:rPr>
      <w:rFonts w:cs="Times New Roman"/>
    </w:rPr>
  </w:style>
  <w:style w:type="table" w:styleId="TableGrid">
    <w:name w:val="Table Grid"/>
    <w:basedOn w:val="TableNormal"/>
    <w:uiPriority w:val="59"/>
    <w:rsid w:val="00125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891DFE"/>
    <w:pPr>
      <w:ind w:left="720"/>
      <w:contextualSpacing/>
    </w:pPr>
  </w:style>
  <w:style w:type="character" w:styleId="Emphasis">
    <w:name w:val="Emphasis"/>
    <w:uiPriority w:val="20"/>
    <w:qFormat/>
    <w:rsid w:val="00E9673A"/>
    <w:rPr>
      <w:rFonts w:cs="Times New Roman"/>
      <w:i/>
    </w:rPr>
  </w:style>
  <w:style w:type="paragraph" w:styleId="BalloonText">
    <w:name w:val="Balloon Text"/>
    <w:basedOn w:val="Normal"/>
    <w:link w:val="BalloonTextChar"/>
    <w:uiPriority w:val="99"/>
    <w:semiHidden/>
    <w:unhideWhenUsed/>
    <w:rsid w:val="00FA4C17"/>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FA4C17"/>
    <w:rPr>
      <w:rFonts w:ascii="Tahoma" w:hAnsi="Tahoma" w:cs="Tahoma"/>
      <w:sz w:val="16"/>
      <w:szCs w:val="16"/>
    </w:rPr>
  </w:style>
  <w:style w:type="character" w:customStyle="1" w:styleId="ui-provider">
    <w:name w:val="ui-provider"/>
    <w:basedOn w:val="DefaultParagraphFont"/>
    <w:rsid w:val="00636E5F"/>
  </w:style>
  <w:style w:type="table" w:styleId="GridTable2-Accent1">
    <w:name w:val="Grid Table 2 Accent 1"/>
    <w:basedOn w:val="TableNormal"/>
    <w:uiPriority w:val="47"/>
    <w:rsid w:val="00636E5F"/>
    <w:rPr>
      <w:rFonts w:eastAsia="MS Mincho"/>
      <w:sz w:val="22"/>
      <w:szCs w:val="22"/>
    </w:rPr>
    <w:tblPr>
      <w:tblStyleRowBandSize w:val="1"/>
      <w:tblStyleColBandSize w:val="1"/>
      <w:tblInd w:w="0" w:type="nil"/>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Default">
    <w:name w:val="Default"/>
    <w:rsid w:val="001B1C4D"/>
    <w:pPr>
      <w:autoSpaceDE w:val="0"/>
      <w:autoSpaceDN w:val="0"/>
      <w:adjustRightInd w:val="0"/>
    </w:pPr>
    <w:rPr>
      <w:rFonts w:cs="Calibri"/>
      <w:color w:val="000000"/>
      <w:sz w:val="24"/>
      <w:szCs w:val="24"/>
    </w:rPr>
  </w:style>
  <w:style w:type="character" w:styleId="Hyperlink">
    <w:name w:val="Hyperlink"/>
    <w:basedOn w:val="DefaultParagraphFont"/>
    <w:uiPriority w:val="99"/>
    <w:rsid w:val="00667531"/>
    <w:rPr>
      <w:color w:val="0000FF" w:themeColor="hyperlink"/>
      <w:u w:val="single"/>
    </w:rPr>
  </w:style>
  <w:style w:type="character" w:styleId="UnresolvedMention">
    <w:name w:val="Unresolved Mention"/>
    <w:basedOn w:val="DefaultParagraphFont"/>
    <w:uiPriority w:val="99"/>
    <w:semiHidden/>
    <w:unhideWhenUsed/>
    <w:rsid w:val="00667531"/>
    <w:rPr>
      <w:color w:val="605E5C"/>
      <w:shd w:val="clear" w:color="auto" w:fill="E1DFDD"/>
    </w:rPr>
  </w:style>
  <w:style w:type="paragraph" w:styleId="Revision">
    <w:name w:val="Revision"/>
    <w:hidden/>
    <w:uiPriority w:val="99"/>
    <w:semiHidden/>
    <w:rsid w:val="000A055A"/>
    <w:rPr>
      <w:sz w:val="22"/>
      <w:szCs w:val="22"/>
    </w:rPr>
  </w:style>
  <w:style w:type="character" w:styleId="CommentReference">
    <w:name w:val="annotation reference"/>
    <w:basedOn w:val="DefaultParagraphFont"/>
    <w:uiPriority w:val="99"/>
    <w:rsid w:val="000A055A"/>
    <w:rPr>
      <w:sz w:val="16"/>
      <w:szCs w:val="16"/>
    </w:rPr>
  </w:style>
  <w:style w:type="paragraph" w:styleId="CommentText">
    <w:name w:val="annotation text"/>
    <w:basedOn w:val="Normal"/>
    <w:link w:val="CommentTextChar"/>
    <w:uiPriority w:val="99"/>
    <w:rsid w:val="000A055A"/>
    <w:rPr>
      <w:sz w:val="20"/>
      <w:szCs w:val="20"/>
    </w:rPr>
  </w:style>
  <w:style w:type="character" w:customStyle="1" w:styleId="CommentTextChar">
    <w:name w:val="Comment Text Char"/>
    <w:basedOn w:val="DefaultParagraphFont"/>
    <w:link w:val="CommentText"/>
    <w:uiPriority w:val="99"/>
    <w:rsid w:val="000A055A"/>
  </w:style>
  <w:style w:type="paragraph" w:styleId="CommentSubject">
    <w:name w:val="annotation subject"/>
    <w:basedOn w:val="CommentText"/>
    <w:next w:val="CommentText"/>
    <w:link w:val="CommentSubjectChar"/>
    <w:uiPriority w:val="99"/>
    <w:rsid w:val="000A055A"/>
    <w:rPr>
      <w:b/>
      <w:bCs/>
    </w:rPr>
  </w:style>
  <w:style w:type="character" w:customStyle="1" w:styleId="CommentSubjectChar">
    <w:name w:val="Comment Subject Char"/>
    <w:basedOn w:val="CommentTextChar"/>
    <w:link w:val="CommentSubject"/>
    <w:uiPriority w:val="99"/>
    <w:rsid w:val="000A055A"/>
    <w:rPr>
      <w:b/>
      <w:bCs/>
    </w:rPr>
  </w:style>
  <w:style w:type="character" w:styleId="FollowedHyperlink">
    <w:name w:val="FollowedHyperlink"/>
    <w:basedOn w:val="DefaultParagraphFont"/>
    <w:uiPriority w:val="99"/>
    <w:rsid w:val="00B912B4"/>
    <w:rPr>
      <w:color w:val="800080" w:themeColor="followedHyperlink"/>
      <w:u w:val="single"/>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link w:val="ListParagraph"/>
    <w:uiPriority w:val="34"/>
    <w:qFormat/>
    <w:locked/>
    <w:rsid w:val="00527040"/>
    <w:rPr>
      <w:sz w:val="22"/>
      <w:szCs w:val="22"/>
    </w:rPr>
  </w:style>
  <w:style w:type="paragraph" w:styleId="NormalWeb">
    <w:name w:val="Normal (Web)"/>
    <w:basedOn w:val="Normal"/>
    <w:uiPriority w:val="99"/>
    <w:unhideWhenUsed/>
    <w:rsid w:val="0031389B"/>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75492">
      <w:marLeft w:val="0"/>
      <w:marRight w:val="0"/>
      <w:marTop w:val="0"/>
      <w:marBottom w:val="0"/>
      <w:divBdr>
        <w:top w:val="none" w:sz="0" w:space="0" w:color="auto"/>
        <w:left w:val="none" w:sz="0" w:space="0" w:color="auto"/>
        <w:bottom w:val="none" w:sz="0" w:space="0" w:color="auto"/>
        <w:right w:val="none" w:sz="0" w:space="0" w:color="auto"/>
      </w:divBdr>
    </w:div>
    <w:div w:id="187375493">
      <w:marLeft w:val="0"/>
      <w:marRight w:val="0"/>
      <w:marTop w:val="0"/>
      <w:marBottom w:val="0"/>
      <w:divBdr>
        <w:top w:val="none" w:sz="0" w:space="0" w:color="auto"/>
        <w:left w:val="none" w:sz="0" w:space="0" w:color="auto"/>
        <w:bottom w:val="none" w:sz="0" w:space="0" w:color="auto"/>
        <w:right w:val="none" w:sz="0" w:space="0" w:color="auto"/>
      </w:divBdr>
    </w:div>
    <w:div w:id="187375494">
      <w:marLeft w:val="0"/>
      <w:marRight w:val="0"/>
      <w:marTop w:val="0"/>
      <w:marBottom w:val="0"/>
      <w:divBdr>
        <w:top w:val="none" w:sz="0" w:space="0" w:color="auto"/>
        <w:left w:val="none" w:sz="0" w:space="0" w:color="auto"/>
        <w:bottom w:val="none" w:sz="0" w:space="0" w:color="auto"/>
        <w:right w:val="none" w:sz="0" w:space="0" w:color="auto"/>
      </w:divBdr>
    </w:div>
    <w:div w:id="187375495">
      <w:marLeft w:val="0"/>
      <w:marRight w:val="0"/>
      <w:marTop w:val="0"/>
      <w:marBottom w:val="0"/>
      <w:divBdr>
        <w:top w:val="none" w:sz="0" w:space="0" w:color="auto"/>
        <w:left w:val="none" w:sz="0" w:space="0" w:color="auto"/>
        <w:bottom w:val="none" w:sz="0" w:space="0" w:color="auto"/>
        <w:right w:val="none" w:sz="0" w:space="0" w:color="auto"/>
      </w:divBdr>
    </w:div>
    <w:div w:id="187375496">
      <w:marLeft w:val="0"/>
      <w:marRight w:val="0"/>
      <w:marTop w:val="0"/>
      <w:marBottom w:val="0"/>
      <w:divBdr>
        <w:top w:val="none" w:sz="0" w:space="0" w:color="auto"/>
        <w:left w:val="none" w:sz="0" w:space="0" w:color="auto"/>
        <w:bottom w:val="none" w:sz="0" w:space="0" w:color="auto"/>
        <w:right w:val="none" w:sz="0" w:space="0" w:color="auto"/>
      </w:divBdr>
    </w:div>
    <w:div w:id="578833263">
      <w:bodyDiv w:val="1"/>
      <w:marLeft w:val="0"/>
      <w:marRight w:val="0"/>
      <w:marTop w:val="0"/>
      <w:marBottom w:val="0"/>
      <w:divBdr>
        <w:top w:val="none" w:sz="0" w:space="0" w:color="auto"/>
        <w:left w:val="none" w:sz="0" w:space="0" w:color="auto"/>
        <w:bottom w:val="none" w:sz="0" w:space="0" w:color="auto"/>
        <w:right w:val="none" w:sz="0" w:space="0" w:color="auto"/>
      </w:divBdr>
    </w:div>
    <w:div w:id="845629536">
      <w:bodyDiv w:val="1"/>
      <w:marLeft w:val="0"/>
      <w:marRight w:val="0"/>
      <w:marTop w:val="0"/>
      <w:marBottom w:val="0"/>
      <w:divBdr>
        <w:top w:val="none" w:sz="0" w:space="0" w:color="auto"/>
        <w:left w:val="none" w:sz="0" w:space="0" w:color="auto"/>
        <w:bottom w:val="none" w:sz="0" w:space="0" w:color="auto"/>
        <w:right w:val="none" w:sz="0" w:space="0" w:color="auto"/>
      </w:divBdr>
    </w:div>
    <w:div w:id="1425304547">
      <w:bodyDiv w:val="1"/>
      <w:marLeft w:val="0"/>
      <w:marRight w:val="0"/>
      <w:marTop w:val="0"/>
      <w:marBottom w:val="0"/>
      <w:divBdr>
        <w:top w:val="none" w:sz="0" w:space="0" w:color="auto"/>
        <w:left w:val="none" w:sz="0" w:space="0" w:color="auto"/>
        <w:bottom w:val="none" w:sz="0" w:space="0" w:color="auto"/>
        <w:right w:val="none" w:sz="0" w:space="0" w:color="auto"/>
      </w:divBdr>
    </w:div>
    <w:div w:id="163089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psc.gov.au/sites/default/files/2021-06/ilsel1profile.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cott1\AppData\Local\Microsoft\Windows\INetCache\Content.Outlook\V62Z4K0X\EL1%20-%20position%20description%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97B7216451A394DBDD022833617330F" ma:contentTypeVersion="6" ma:contentTypeDescription="Create a new document." ma:contentTypeScope="" ma:versionID="1a0b059f91420d6f9c7c0bc9e626052a">
  <xsd:schema xmlns:xsd="http://www.w3.org/2001/XMLSchema" xmlns:xs="http://www.w3.org/2001/XMLSchema" xmlns:p="http://schemas.microsoft.com/office/2006/metadata/properties" xmlns:ns2="5b979a97-fc68-4138-8577-cb563958aa5d" xmlns:ns3="45d7f533-6637-4fb5-8142-05446dc3d9ac" targetNamespace="http://schemas.microsoft.com/office/2006/metadata/properties" ma:root="true" ma:fieldsID="d621f5631ea0d11b9f0c4420421e920e" ns2:_="" ns3:_="">
    <xsd:import namespace="5b979a97-fc68-4138-8577-cb563958aa5d"/>
    <xsd:import namespace="45d7f533-6637-4fb5-8142-05446dc3d9a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979a97-fc68-4138-8577-cb563958aa5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d7f533-6637-4fb5-8142-05446dc3d9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5b979a97-fc68-4138-8577-cb563958aa5d">
      <UserInfo>
        <DisplayName>People &amp; Culture Visitors</DisplayName>
        <AccountId>4</AccountId>
        <AccountType/>
      </UserInfo>
      <UserInfo>
        <DisplayName>SharingLinks.67d99e80-4b2b-46be-9e10-18ac60ffc9d8.Flexible.8ee6a94c-4d99-47c3-b94c-9c512cec62e4</DisplayName>
        <AccountId>339</AccountId>
        <AccountType/>
      </UserInfo>
    </SharedWithUsers>
  </documentManagement>
</p:properties>
</file>

<file path=customXml/itemProps1.xml><?xml version="1.0" encoding="utf-8"?>
<ds:datastoreItem xmlns:ds="http://schemas.openxmlformats.org/officeDocument/2006/customXml" ds:itemID="{2E92F01C-192E-48C2-BBD8-DBD907DF511D}">
  <ds:schemaRefs>
    <ds:schemaRef ds:uri="http://schemas.microsoft.com/sharepoint/v3/contenttype/forms"/>
  </ds:schemaRefs>
</ds:datastoreItem>
</file>

<file path=customXml/itemProps2.xml><?xml version="1.0" encoding="utf-8"?>
<ds:datastoreItem xmlns:ds="http://schemas.openxmlformats.org/officeDocument/2006/customXml" ds:itemID="{7A74D095-42C0-47B6-94D4-133E970CE2DE}">
  <ds:schemaRefs>
    <ds:schemaRef ds:uri="http://schemas.openxmlformats.org/officeDocument/2006/bibliography"/>
  </ds:schemaRefs>
</ds:datastoreItem>
</file>

<file path=customXml/itemProps3.xml><?xml version="1.0" encoding="utf-8"?>
<ds:datastoreItem xmlns:ds="http://schemas.openxmlformats.org/officeDocument/2006/customXml" ds:itemID="{2ADCD734-B14C-4663-8E66-B42B03D8F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979a97-fc68-4138-8577-cb563958aa5d"/>
    <ds:schemaRef ds:uri="45d7f533-6637-4fb5-8142-05446dc3d9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083BBC-C60B-459D-95F3-7AF71B000400}">
  <ds:schemaRefs>
    <ds:schemaRef ds:uri="http://schemas.microsoft.com/office/2006/metadata/properties"/>
    <ds:schemaRef ds:uri="http://schemas.microsoft.com/office/infopath/2007/PartnerControls"/>
    <ds:schemaRef ds:uri="5b979a97-fc68-4138-8577-cb563958aa5d"/>
  </ds:schemaRefs>
</ds:datastoreItem>
</file>

<file path=docProps/app.xml><?xml version="1.0" encoding="utf-8"?>
<Properties xmlns="http://schemas.openxmlformats.org/officeDocument/2006/extended-properties" xmlns:vt="http://schemas.openxmlformats.org/officeDocument/2006/docPropsVTypes">
  <Template>EL1 - position description template (1)</Template>
  <TotalTime>1</TotalTime>
  <Pages>3</Pages>
  <Words>798</Words>
  <Characters>5206</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JOB DESCRIPTION</vt:lpstr>
    </vt:vector>
  </TitlesOfParts>
  <Company>Australian Aged Care Quality Agency</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Gargi Chawla</dc:creator>
  <cp:keywords/>
  <dc:description/>
  <cp:lastModifiedBy>Lauren Scott</cp:lastModifiedBy>
  <cp:revision>3</cp:revision>
  <cp:lastPrinted>2017-07-24T09:59:00Z</cp:lastPrinted>
  <dcterms:created xsi:type="dcterms:W3CDTF">2024-02-14T01:45:00Z</dcterms:created>
  <dcterms:modified xsi:type="dcterms:W3CDTF">2024-02-14T01:46:00Z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0x010100A97B7216451A394DBDD022833617330F</vt:lpwstr>
  </property>
  <property fmtid="{D5CDD505-2E9C-101B-9397-08002B2CF9AE}" pid="3" name="_ExtendedDescription">
    <vt:lpwstr/>
  </property>
</Properties>
</file>