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5EBA8" w14:textId="2D0F670E" w:rsidR="007513BF" w:rsidRDefault="007E31E6">
      <w:r>
        <w:rPr>
          <w:noProof/>
        </w:rPr>
        <w:drawing>
          <wp:inline distT="0" distB="0" distL="0" distR="0" wp14:anchorId="5AD73EC2" wp14:editId="37F1801C">
            <wp:extent cx="5505450" cy="885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05450" cy="885825"/>
                    </a:xfrm>
                    <a:prstGeom prst="rect">
                      <a:avLst/>
                    </a:prstGeom>
                    <a:noFill/>
                    <a:ln>
                      <a:noFill/>
                    </a:ln>
                  </pic:spPr>
                </pic:pic>
              </a:graphicData>
            </a:graphic>
          </wp:inline>
        </w:drawing>
      </w:r>
    </w:p>
    <w:p w14:paraId="069FF0CB" w14:textId="77777777" w:rsidR="0014495C" w:rsidRDefault="0014495C" w:rsidP="0014495C">
      <w:pPr>
        <w:pStyle w:val="BlockText"/>
        <w:jc w:val="center"/>
        <w:rPr>
          <w:rFonts w:ascii="Open Sans" w:hAnsi="Open Sans" w:cs="Open Sans"/>
          <w:b/>
          <w:bCs/>
          <w:position w:val="-1"/>
        </w:rPr>
      </w:pPr>
    </w:p>
    <w:p w14:paraId="56EEC290" w14:textId="77777777" w:rsidR="008D6A04" w:rsidRDefault="0014495C" w:rsidP="0014495C">
      <w:pPr>
        <w:pStyle w:val="BlockText"/>
        <w:jc w:val="center"/>
        <w:rPr>
          <w:rFonts w:ascii="Open Sans" w:hAnsi="Open Sans" w:cs="Open Sans"/>
          <w:b/>
          <w:bCs/>
          <w:position w:val="-1"/>
        </w:rPr>
      </w:pPr>
      <w:r w:rsidRPr="00474BD4">
        <w:rPr>
          <w:rFonts w:ascii="Open Sans" w:hAnsi="Open Sans" w:cs="Open Sans"/>
          <w:b/>
          <w:bCs/>
          <w:position w:val="-1"/>
        </w:rPr>
        <w:t xml:space="preserve">Director, Internal Communications </w:t>
      </w:r>
    </w:p>
    <w:p w14:paraId="285E98B7" w14:textId="57B85DAE" w:rsidR="0014495C" w:rsidRPr="00474BD4" w:rsidRDefault="0014495C" w:rsidP="0014495C">
      <w:pPr>
        <w:pStyle w:val="BlockText"/>
        <w:jc w:val="center"/>
        <w:rPr>
          <w:rFonts w:ascii="Open Sans" w:hAnsi="Open Sans" w:cs="Open Sans"/>
          <w:b/>
          <w:bCs/>
          <w:position w:val="-1"/>
        </w:rPr>
      </w:pPr>
      <w:r w:rsidRPr="00474BD4">
        <w:rPr>
          <w:rFonts w:ascii="Open Sans" w:hAnsi="Open Sans" w:cs="Open Sans"/>
          <w:b/>
          <w:bCs/>
          <w:position w:val="-1"/>
        </w:rPr>
        <w:t>EL2</w:t>
      </w:r>
    </w:p>
    <w:p w14:paraId="0DEA628A" w14:textId="77777777" w:rsidR="00AE6C65" w:rsidRDefault="0014495C" w:rsidP="0014495C">
      <w:pPr>
        <w:pStyle w:val="BlockText"/>
        <w:jc w:val="center"/>
        <w:rPr>
          <w:rFonts w:ascii="Open Sans" w:hAnsi="Open Sans" w:cs="Open Sans"/>
          <w:b/>
          <w:szCs w:val="24"/>
        </w:rPr>
      </w:pPr>
      <w:r w:rsidRPr="00474BD4">
        <w:rPr>
          <w:rFonts w:ascii="Open Sans" w:hAnsi="Open Sans" w:cs="Open Sans"/>
          <w:b/>
          <w:bCs/>
          <w:position w:val="-1"/>
        </w:rPr>
        <w:t xml:space="preserve"> </w:t>
      </w:r>
      <w:r w:rsidRPr="00474BD4">
        <w:rPr>
          <w:rFonts w:ascii="Open Sans" w:hAnsi="Open Sans" w:cs="Open Sans"/>
          <w:b/>
          <w:szCs w:val="24"/>
        </w:rPr>
        <w:t xml:space="preserve">Full Time </w:t>
      </w:r>
    </w:p>
    <w:p w14:paraId="50156837" w14:textId="43C23EA7" w:rsidR="0014495C" w:rsidRPr="00474BD4" w:rsidRDefault="0014495C" w:rsidP="0014495C">
      <w:pPr>
        <w:pStyle w:val="BlockText"/>
        <w:jc w:val="center"/>
        <w:rPr>
          <w:rFonts w:ascii="Open Sans" w:hAnsi="Open Sans" w:cs="Open Sans"/>
          <w:b/>
          <w:szCs w:val="24"/>
        </w:rPr>
      </w:pPr>
      <w:r w:rsidRPr="00474BD4">
        <w:rPr>
          <w:rFonts w:ascii="Open Sans" w:hAnsi="Open Sans" w:cs="Open Sans"/>
          <w:b/>
          <w:szCs w:val="24"/>
        </w:rPr>
        <w:t>Ongoing</w:t>
      </w:r>
      <w:r w:rsidR="008F7781">
        <w:rPr>
          <w:rFonts w:ascii="Open Sans" w:hAnsi="Open Sans" w:cs="Open Sans"/>
          <w:b/>
          <w:szCs w:val="24"/>
        </w:rPr>
        <w:t>/ Non-Ongoing</w:t>
      </w:r>
    </w:p>
    <w:p w14:paraId="604BE79C" w14:textId="77777777" w:rsidR="0014495C" w:rsidRPr="00474BD4" w:rsidRDefault="0014495C" w:rsidP="0014495C">
      <w:pPr>
        <w:jc w:val="center"/>
        <w:rPr>
          <w:rFonts w:ascii="Open Sans" w:eastAsia="Times New Roman" w:hAnsi="Open Sans" w:cs="Open Sans"/>
          <w:b/>
          <w:sz w:val="24"/>
          <w:szCs w:val="24"/>
          <w:lang w:val="en-US"/>
        </w:rPr>
      </w:pPr>
      <w:r w:rsidRPr="00474BD4">
        <w:rPr>
          <w:rFonts w:ascii="Open Sans" w:eastAsia="Times New Roman" w:hAnsi="Open Sans" w:cs="Open Sans"/>
          <w:b/>
          <w:sz w:val="24"/>
          <w:szCs w:val="24"/>
          <w:lang w:val="en-US"/>
        </w:rPr>
        <w:t>All Commission locations</w:t>
      </w:r>
    </w:p>
    <w:p w14:paraId="113A4DD1" w14:textId="77777777" w:rsidR="0014495C" w:rsidRDefault="0014495C" w:rsidP="007E31E6">
      <w:pPr>
        <w:jc w:val="center"/>
        <w:rPr>
          <w:rFonts w:ascii="Arial" w:eastAsia="Times New Roman" w:hAnsi="Arial" w:cs="Arial"/>
          <w:b/>
          <w:sz w:val="24"/>
          <w:szCs w:val="24"/>
          <w:lang w:val="en-US"/>
        </w:rPr>
      </w:pPr>
    </w:p>
    <w:p w14:paraId="7E8F350C" w14:textId="3E119B01" w:rsidR="002A7DC7" w:rsidRPr="002A7DC7" w:rsidRDefault="00EF5A1D" w:rsidP="002A7DC7">
      <w:pPr>
        <w:spacing w:after="0" w:line="240" w:lineRule="auto"/>
        <w:rPr>
          <w:rFonts w:ascii="Arial" w:hAnsi="Arial" w:cs="Arial"/>
          <w:sz w:val="21"/>
          <w:szCs w:val="21"/>
        </w:rPr>
      </w:pPr>
      <w:r w:rsidRPr="00EF5A1D">
        <w:rPr>
          <w:rFonts w:ascii="Arial" w:hAnsi="Arial" w:cs="Arial"/>
          <w:sz w:val="21"/>
          <w:szCs w:val="21"/>
        </w:rPr>
        <w:t xml:space="preserve">We are seeking an experienced and highly motivated communications specialist to lead </w:t>
      </w:r>
      <w:r w:rsidR="00DF57BC">
        <w:rPr>
          <w:rFonts w:ascii="Arial" w:hAnsi="Arial" w:cs="Arial"/>
          <w:sz w:val="21"/>
          <w:szCs w:val="21"/>
        </w:rPr>
        <w:t xml:space="preserve">a team of professionals in </w:t>
      </w:r>
      <w:r w:rsidR="002A7DC7" w:rsidRPr="002A7DC7">
        <w:rPr>
          <w:rFonts w:ascii="Arial" w:hAnsi="Arial" w:cs="Arial"/>
          <w:sz w:val="21"/>
          <w:szCs w:val="21"/>
        </w:rPr>
        <w:t>the development, delivery and evaluation of wide-ranging internal communications strategies</w:t>
      </w:r>
      <w:r w:rsidR="00CA1E74">
        <w:rPr>
          <w:rFonts w:ascii="Arial" w:hAnsi="Arial" w:cs="Arial"/>
          <w:sz w:val="21"/>
          <w:szCs w:val="21"/>
        </w:rPr>
        <w:t xml:space="preserve">, </w:t>
      </w:r>
      <w:r w:rsidR="002A7DC7" w:rsidRPr="002A7DC7">
        <w:rPr>
          <w:rFonts w:ascii="Arial" w:hAnsi="Arial" w:cs="Arial"/>
          <w:sz w:val="21"/>
          <w:szCs w:val="21"/>
        </w:rPr>
        <w:t xml:space="preserve">content and products. </w:t>
      </w:r>
    </w:p>
    <w:p w14:paraId="47B36D51" w14:textId="77777777" w:rsidR="00EF5A1D" w:rsidRPr="00EF5A1D" w:rsidRDefault="00EF5A1D" w:rsidP="00EF5A1D">
      <w:pPr>
        <w:widowControl w:val="0"/>
        <w:autoSpaceDE w:val="0"/>
        <w:autoSpaceDN w:val="0"/>
        <w:adjustRightInd w:val="0"/>
        <w:spacing w:before="36" w:after="0" w:line="240" w:lineRule="auto"/>
        <w:rPr>
          <w:rFonts w:ascii="Arial" w:hAnsi="Arial" w:cs="Arial"/>
          <w:sz w:val="21"/>
          <w:szCs w:val="21"/>
        </w:rPr>
      </w:pPr>
    </w:p>
    <w:p w14:paraId="4E17AE38" w14:textId="772D3096" w:rsidR="00A67F79" w:rsidRPr="00B856F5" w:rsidRDefault="00A67F79" w:rsidP="003B4C31">
      <w:pPr>
        <w:rPr>
          <w:rFonts w:ascii="Arial" w:hAnsi="Arial" w:cs="Arial"/>
          <w:sz w:val="21"/>
          <w:szCs w:val="21"/>
        </w:rPr>
      </w:pPr>
      <w:r w:rsidRPr="00B856F5">
        <w:rPr>
          <w:rFonts w:ascii="Arial" w:hAnsi="Arial" w:cs="Arial"/>
          <w:sz w:val="21"/>
          <w:szCs w:val="21"/>
        </w:rPr>
        <w:t xml:space="preserve">The Director, Internal Communications is responsible for translating Commission priorities into engaging communications initiatives to support staff across the organisation in contributing to our role as the national end-to-end regulator of aged care in Australia. Responsibilities include oversight of the Commission’s design and production services and dynamic webinar program for internal and external audiences.   </w:t>
      </w:r>
    </w:p>
    <w:p w14:paraId="00C59A22" w14:textId="77777777" w:rsidR="005A3898" w:rsidRPr="00B856F5" w:rsidRDefault="005A3898" w:rsidP="005A3898">
      <w:pPr>
        <w:rPr>
          <w:rFonts w:ascii="Arial" w:hAnsi="Arial" w:cs="Arial"/>
          <w:sz w:val="21"/>
          <w:szCs w:val="21"/>
        </w:rPr>
      </w:pPr>
      <w:r w:rsidRPr="00B856F5">
        <w:rPr>
          <w:rFonts w:ascii="Arial" w:hAnsi="Arial" w:cs="Arial"/>
          <w:sz w:val="21"/>
          <w:szCs w:val="21"/>
        </w:rPr>
        <w:t>The Aged Care Quality and Safety Commission (the Commission) was formed on 1 January 2019. The role of the Commission is to protect and enhance the safety, health, wellbeing and quality of life of people receiving aged care.</w:t>
      </w:r>
    </w:p>
    <w:p w14:paraId="37B6B80F" w14:textId="77777777" w:rsidR="005A3898" w:rsidRPr="00B856F5" w:rsidRDefault="005A3898" w:rsidP="005A3898">
      <w:pPr>
        <w:rPr>
          <w:rFonts w:ascii="Arial" w:hAnsi="Arial" w:cs="Arial"/>
          <w:sz w:val="21"/>
          <w:szCs w:val="21"/>
        </w:rPr>
      </w:pPr>
      <w:r w:rsidRPr="00B856F5">
        <w:rPr>
          <w:rFonts w:ascii="Arial" w:hAnsi="Arial" w:cs="Arial"/>
          <w:sz w:val="21"/>
          <w:szCs w:val="21"/>
        </w:rPr>
        <w:t>The Commission is the national end-to-end regulator of aged care services and the primary point of contact for consumers and providers in relation to quality and safety. Our vision is to support a world-class aged care system driven by empowered consumers who enjoy the best possible quality of life.</w:t>
      </w:r>
    </w:p>
    <w:p w14:paraId="77BFE9A5" w14:textId="77777777" w:rsidR="005A3898" w:rsidRPr="00B856F5" w:rsidRDefault="005A3898" w:rsidP="005A3898">
      <w:pPr>
        <w:rPr>
          <w:rFonts w:ascii="Arial" w:hAnsi="Arial" w:cs="Arial"/>
          <w:sz w:val="21"/>
          <w:szCs w:val="21"/>
        </w:rPr>
      </w:pPr>
      <w:r w:rsidRPr="00B856F5">
        <w:rPr>
          <w:rFonts w:ascii="Arial" w:hAnsi="Arial" w:cs="Arial"/>
          <w:sz w:val="21"/>
          <w:szCs w:val="21"/>
        </w:rPr>
        <w:t>We aim to build confidence and trust in aged care, empower consumers, promote best practice service provision, promote quality standards and hold providers to account for their performance against the expected standards of care. We seek to promote an aged care system that develops safer systems of care, inculcates a culture of safety and quality, and learns from mistakes, while providing the oversight that can assure the community that aged care services are operating as they should, including working on continuous improvement.</w:t>
      </w:r>
    </w:p>
    <w:p w14:paraId="2841F44F" w14:textId="77777777" w:rsidR="003A0337" w:rsidRPr="00B856F5" w:rsidRDefault="003A0337" w:rsidP="007E31E6">
      <w:pPr>
        <w:rPr>
          <w:rFonts w:ascii="Arial" w:eastAsia="Times New Roman" w:hAnsi="Arial" w:cs="Arial"/>
          <w:b/>
          <w:i/>
          <w:lang w:val="en-US"/>
        </w:rPr>
      </w:pPr>
    </w:p>
    <w:p w14:paraId="7E5F83EF" w14:textId="651E705D" w:rsidR="007E31E6" w:rsidRPr="00B856F5" w:rsidRDefault="007E31E6" w:rsidP="007E31E6">
      <w:pPr>
        <w:rPr>
          <w:rFonts w:ascii="Arial" w:eastAsia="Times New Roman" w:hAnsi="Arial" w:cs="Arial"/>
          <w:b/>
          <w:i/>
          <w:lang w:val="en-US"/>
        </w:rPr>
      </w:pPr>
      <w:r w:rsidRPr="00B856F5">
        <w:rPr>
          <w:rFonts w:ascii="Arial" w:eastAsia="Times New Roman" w:hAnsi="Arial" w:cs="Arial"/>
          <w:b/>
          <w:i/>
          <w:lang w:val="en-US"/>
        </w:rPr>
        <w:t>Position Duties</w:t>
      </w:r>
    </w:p>
    <w:p w14:paraId="5ECC9872" w14:textId="77777777" w:rsidR="00A67F79" w:rsidRPr="00B856F5" w:rsidRDefault="00A67F79" w:rsidP="00A67F79">
      <w:pPr>
        <w:spacing w:after="0"/>
        <w:rPr>
          <w:rFonts w:ascii="Arial" w:eastAsia="Times New Roman" w:hAnsi="Arial" w:cs="Arial"/>
          <w:sz w:val="21"/>
          <w:szCs w:val="21"/>
          <w:lang w:val="en-US"/>
        </w:rPr>
      </w:pPr>
      <w:r w:rsidRPr="00B856F5">
        <w:rPr>
          <w:rFonts w:ascii="Arial" w:eastAsia="Times New Roman" w:hAnsi="Arial" w:cs="Arial"/>
          <w:sz w:val="21"/>
          <w:szCs w:val="21"/>
          <w:lang w:val="en-US"/>
        </w:rPr>
        <w:t xml:space="preserve">Responsibilities will include: </w:t>
      </w:r>
    </w:p>
    <w:p w14:paraId="6A013962" w14:textId="77777777" w:rsidR="00A67F79" w:rsidRPr="00B856F5" w:rsidRDefault="00A67F79" w:rsidP="00B856F5">
      <w:pPr>
        <w:pStyle w:val="ListParagraph"/>
        <w:widowControl w:val="0"/>
        <w:numPr>
          <w:ilvl w:val="0"/>
          <w:numId w:val="19"/>
        </w:numPr>
        <w:tabs>
          <w:tab w:val="left" w:pos="709"/>
        </w:tabs>
        <w:autoSpaceDE w:val="0"/>
        <w:autoSpaceDN w:val="0"/>
        <w:adjustRightInd w:val="0"/>
        <w:spacing w:after="0" w:line="240" w:lineRule="auto"/>
        <w:ind w:right="-54"/>
        <w:rPr>
          <w:rFonts w:ascii="Arial" w:hAnsi="Arial" w:cs="Arial"/>
          <w:sz w:val="21"/>
          <w:szCs w:val="21"/>
        </w:rPr>
      </w:pPr>
      <w:r w:rsidRPr="00B856F5">
        <w:rPr>
          <w:rFonts w:ascii="Arial" w:hAnsi="Arial" w:cs="Arial"/>
          <w:sz w:val="21"/>
          <w:szCs w:val="21"/>
        </w:rPr>
        <w:t>Develop and lead an integrated communications program including internal communications strategies that fosters a shared understanding, positive culture and connectivity across the organisation.</w:t>
      </w:r>
    </w:p>
    <w:p w14:paraId="37C67573" w14:textId="19193B27" w:rsidR="00A67F79" w:rsidRPr="00350D7B" w:rsidRDefault="00A67F79" w:rsidP="008D4DB3">
      <w:pPr>
        <w:pStyle w:val="ListParagraph"/>
        <w:widowControl w:val="0"/>
        <w:numPr>
          <w:ilvl w:val="0"/>
          <w:numId w:val="19"/>
        </w:numPr>
        <w:tabs>
          <w:tab w:val="left" w:pos="709"/>
        </w:tabs>
        <w:autoSpaceDE w:val="0"/>
        <w:autoSpaceDN w:val="0"/>
        <w:adjustRightInd w:val="0"/>
        <w:spacing w:after="0" w:line="240" w:lineRule="auto"/>
        <w:ind w:right="-54"/>
        <w:rPr>
          <w:rFonts w:ascii="Arial" w:hAnsi="Arial" w:cs="Arial"/>
          <w:sz w:val="21"/>
          <w:szCs w:val="21"/>
        </w:rPr>
      </w:pPr>
      <w:r w:rsidRPr="00350D7B">
        <w:rPr>
          <w:rFonts w:ascii="Arial" w:hAnsi="Arial" w:cs="Arial"/>
          <w:sz w:val="21"/>
          <w:szCs w:val="21"/>
        </w:rPr>
        <w:t>Provide appropriate expert communications advice and support to the Commission Executive</w:t>
      </w:r>
      <w:r w:rsidR="00350D7B" w:rsidRPr="00350D7B">
        <w:rPr>
          <w:rFonts w:ascii="Arial" w:hAnsi="Arial" w:cs="Arial"/>
          <w:sz w:val="21"/>
          <w:szCs w:val="21"/>
        </w:rPr>
        <w:t xml:space="preserve"> </w:t>
      </w:r>
      <w:r w:rsidRPr="00350D7B">
        <w:rPr>
          <w:rFonts w:ascii="Arial" w:hAnsi="Arial" w:cs="Arial"/>
          <w:sz w:val="21"/>
          <w:szCs w:val="21"/>
        </w:rPr>
        <w:t>on internal communications opportunities and risks, particularly on complex or sensitive matters.</w:t>
      </w:r>
    </w:p>
    <w:p w14:paraId="539498F0" w14:textId="77777777" w:rsidR="00A67F79" w:rsidRPr="00B856F5" w:rsidRDefault="00A67F79" w:rsidP="00B856F5">
      <w:pPr>
        <w:pStyle w:val="ListParagraph"/>
        <w:widowControl w:val="0"/>
        <w:numPr>
          <w:ilvl w:val="0"/>
          <w:numId w:val="19"/>
        </w:numPr>
        <w:tabs>
          <w:tab w:val="left" w:pos="709"/>
        </w:tabs>
        <w:autoSpaceDE w:val="0"/>
        <w:autoSpaceDN w:val="0"/>
        <w:adjustRightInd w:val="0"/>
        <w:spacing w:after="0" w:line="240" w:lineRule="auto"/>
        <w:ind w:right="-54"/>
        <w:rPr>
          <w:rFonts w:ascii="Arial" w:hAnsi="Arial" w:cs="Arial"/>
          <w:sz w:val="21"/>
          <w:szCs w:val="21"/>
        </w:rPr>
      </w:pPr>
      <w:r w:rsidRPr="00B856F5">
        <w:rPr>
          <w:rFonts w:ascii="Arial" w:hAnsi="Arial" w:cs="Arial"/>
          <w:sz w:val="21"/>
          <w:szCs w:val="21"/>
        </w:rPr>
        <w:t>Oversee the redevelopment and ongoing maintenance of the Commission’s intranet to ensure it is current, informative and engaging (Sharepoint).</w:t>
      </w:r>
    </w:p>
    <w:p w14:paraId="06BC1911" w14:textId="77777777" w:rsidR="00A67F79" w:rsidRPr="00B856F5" w:rsidRDefault="00A67F79" w:rsidP="00B856F5">
      <w:pPr>
        <w:pStyle w:val="ListParagraph"/>
        <w:widowControl w:val="0"/>
        <w:numPr>
          <w:ilvl w:val="0"/>
          <w:numId w:val="19"/>
        </w:numPr>
        <w:tabs>
          <w:tab w:val="left" w:pos="709"/>
        </w:tabs>
        <w:autoSpaceDE w:val="0"/>
        <w:autoSpaceDN w:val="0"/>
        <w:adjustRightInd w:val="0"/>
        <w:spacing w:after="0" w:line="240" w:lineRule="auto"/>
        <w:ind w:right="-54"/>
        <w:rPr>
          <w:rFonts w:ascii="Arial" w:hAnsi="Arial" w:cs="Arial"/>
          <w:sz w:val="21"/>
          <w:szCs w:val="21"/>
        </w:rPr>
      </w:pPr>
      <w:r w:rsidRPr="00B856F5">
        <w:rPr>
          <w:rFonts w:ascii="Arial" w:hAnsi="Arial" w:cs="Arial"/>
          <w:sz w:val="21"/>
          <w:szCs w:val="21"/>
        </w:rPr>
        <w:t>Oversee the scheduling and delivery of design and production services (including printing and translations) for internal and external products, including the Commission’s corporate and annual reports.</w:t>
      </w:r>
    </w:p>
    <w:p w14:paraId="791A4789" w14:textId="77777777" w:rsidR="00A67F79" w:rsidRPr="00B856F5" w:rsidRDefault="00A67F79" w:rsidP="00B856F5">
      <w:pPr>
        <w:pStyle w:val="ListParagraph"/>
        <w:widowControl w:val="0"/>
        <w:numPr>
          <w:ilvl w:val="0"/>
          <w:numId w:val="19"/>
        </w:numPr>
        <w:tabs>
          <w:tab w:val="left" w:pos="709"/>
        </w:tabs>
        <w:autoSpaceDE w:val="0"/>
        <w:autoSpaceDN w:val="0"/>
        <w:adjustRightInd w:val="0"/>
        <w:spacing w:after="0" w:line="240" w:lineRule="auto"/>
        <w:ind w:right="-54"/>
        <w:rPr>
          <w:rFonts w:ascii="Arial" w:hAnsi="Arial" w:cs="Arial"/>
          <w:sz w:val="21"/>
          <w:szCs w:val="21"/>
        </w:rPr>
      </w:pPr>
      <w:r w:rsidRPr="00B856F5">
        <w:rPr>
          <w:rFonts w:ascii="Arial" w:hAnsi="Arial" w:cs="Arial"/>
          <w:sz w:val="21"/>
          <w:szCs w:val="21"/>
        </w:rPr>
        <w:t>Manage the Commission’s internal and external webinar program.</w:t>
      </w:r>
    </w:p>
    <w:p w14:paraId="003752FA" w14:textId="77777777" w:rsidR="00A67F79" w:rsidRPr="00B856F5" w:rsidRDefault="00A67F79" w:rsidP="00B856F5">
      <w:pPr>
        <w:pStyle w:val="ListParagraph"/>
        <w:widowControl w:val="0"/>
        <w:numPr>
          <w:ilvl w:val="0"/>
          <w:numId w:val="19"/>
        </w:numPr>
        <w:tabs>
          <w:tab w:val="left" w:pos="709"/>
        </w:tabs>
        <w:autoSpaceDE w:val="0"/>
        <w:autoSpaceDN w:val="0"/>
        <w:adjustRightInd w:val="0"/>
        <w:spacing w:after="0" w:line="240" w:lineRule="auto"/>
        <w:ind w:right="-54"/>
        <w:rPr>
          <w:rFonts w:ascii="Arial" w:hAnsi="Arial" w:cs="Arial"/>
          <w:sz w:val="21"/>
          <w:szCs w:val="21"/>
        </w:rPr>
      </w:pPr>
      <w:r w:rsidRPr="00B856F5">
        <w:rPr>
          <w:rFonts w:ascii="Arial" w:hAnsi="Arial" w:cs="Arial"/>
          <w:sz w:val="21"/>
          <w:szCs w:val="21"/>
        </w:rPr>
        <w:t>Manage and oversee the Internal Communications team, including establishing priorities and managing workflow and performance to ensure timely delivery of outputs.</w:t>
      </w:r>
    </w:p>
    <w:p w14:paraId="6576EC34" w14:textId="77777777" w:rsidR="00A67F79" w:rsidRPr="00B856F5" w:rsidRDefault="00A67F79" w:rsidP="00B856F5">
      <w:pPr>
        <w:pStyle w:val="ListParagraph"/>
        <w:widowControl w:val="0"/>
        <w:numPr>
          <w:ilvl w:val="0"/>
          <w:numId w:val="19"/>
        </w:numPr>
        <w:tabs>
          <w:tab w:val="left" w:pos="709"/>
        </w:tabs>
        <w:autoSpaceDE w:val="0"/>
        <w:autoSpaceDN w:val="0"/>
        <w:adjustRightInd w:val="0"/>
        <w:spacing w:after="0" w:line="240" w:lineRule="auto"/>
        <w:ind w:right="-54"/>
        <w:rPr>
          <w:rFonts w:ascii="Arial" w:hAnsi="Arial" w:cs="Arial"/>
          <w:sz w:val="21"/>
          <w:szCs w:val="21"/>
        </w:rPr>
      </w:pPr>
      <w:r w:rsidRPr="00B856F5">
        <w:rPr>
          <w:rFonts w:ascii="Arial" w:hAnsi="Arial" w:cs="Arial"/>
          <w:sz w:val="21"/>
          <w:szCs w:val="21"/>
        </w:rPr>
        <w:lastRenderedPageBreak/>
        <w:t>Develop and manage highly effective and collaborative relationships with the senior executive and business areas across the Commission.</w:t>
      </w:r>
    </w:p>
    <w:p w14:paraId="1E506741" w14:textId="77777777" w:rsidR="00A67F79" w:rsidRPr="00B856F5" w:rsidRDefault="00A67F79" w:rsidP="00B856F5">
      <w:pPr>
        <w:pStyle w:val="ListParagraph"/>
        <w:widowControl w:val="0"/>
        <w:numPr>
          <w:ilvl w:val="0"/>
          <w:numId w:val="19"/>
        </w:numPr>
        <w:tabs>
          <w:tab w:val="left" w:pos="709"/>
        </w:tabs>
        <w:autoSpaceDE w:val="0"/>
        <w:autoSpaceDN w:val="0"/>
        <w:adjustRightInd w:val="0"/>
        <w:spacing w:after="0" w:line="240" w:lineRule="auto"/>
        <w:ind w:right="-54"/>
        <w:rPr>
          <w:rFonts w:ascii="Arial" w:hAnsi="Arial" w:cs="Arial"/>
          <w:sz w:val="21"/>
          <w:szCs w:val="21"/>
        </w:rPr>
      </w:pPr>
      <w:r w:rsidRPr="00B856F5">
        <w:rPr>
          <w:rFonts w:ascii="Arial" w:hAnsi="Arial" w:cs="Arial"/>
          <w:sz w:val="21"/>
          <w:szCs w:val="21"/>
        </w:rPr>
        <w:t>Develop the Commission’s internal communication goals and activity plan with a core focus on developing relevant platforms, channels and tools for the delivery of the Commission’s</w:t>
      </w:r>
    </w:p>
    <w:p w14:paraId="0D95DABE" w14:textId="01F59CA2" w:rsidR="00A67F79" w:rsidRPr="00B856F5" w:rsidRDefault="00A67F79" w:rsidP="00B856F5">
      <w:pPr>
        <w:pStyle w:val="ListParagraph"/>
        <w:widowControl w:val="0"/>
        <w:numPr>
          <w:ilvl w:val="0"/>
          <w:numId w:val="19"/>
        </w:numPr>
        <w:tabs>
          <w:tab w:val="left" w:pos="709"/>
        </w:tabs>
        <w:autoSpaceDE w:val="0"/>
        <w:autoSpaceDN w:val="0"/>
        <w:adjustRightInd w:val="0"/>
        <w:spacing w:after="0" w:line="240" w:lineRule="auto"/>
        <w:ind w:right="-54"/>
        <w:rPr>
          <w:rFonts w:ascii="Arial" w:hAnsi="Arial" w:cs="Arial"/>
          <w:sz w:val="21"/>
          <w:szCs w:val="21"/>
        </w:rPr>
      </w:pPr>
      <w:r w:rsidRPr="00B856F5">
        <w:rPr>
          <w:rFonts w:ascii="Arial" w:hAnsi="Arial" w:cs="Arial"/>
          <w:sz w:val="21"/>
          <w:szCs w:val="21"/>
        </w:rPr>
        <w:t>products, which aligns with the Commission’s workplan and key strategic directions.</w:t>
      </w:r>
    </w:p>
    <w:p w14:paraId="48F5725B" w14:textId="77777777" w:rsidR="00A67F79" w:rsidRPr="00B856F5" w:rsidRDefault="00A67F79" w:rsidP="00B856F5">
      <w:pPr>
        <w:pStyle w:val="ListParagraph"/>
        <w:widowControl w:val="0"/>
        <w:numPr>
          <w:ilvl w:val="0"/>
          <w:numId w:val="19"/>
        </w:numPr>
        <w:tabs>
          <w:tab w:val="left" w:pos="709"/>
        </w:tabs>
        <w:autoSpaceDE w:val="0"/>
        <w:autoSpaceDN w:val="0"/>
        <w:adjustRightInd w:val="0"/>
        <w:spacing w:after="0" w:line="240" w:lineRule="auto"/>
        <w:ind w:right="-54"/>
        <w:rPr>
          <w:rFonts w:ascii="Arial" w:hAnsi="Arial" w:cs="Arial"/>
          <w:sz w:val="21"/>
          <w:szCs w:val="21"/>
        </w:rPr>
      </w:pPr>
      <w:r w:rsidRPr="00B856F5">
        <w:rPr>
          <w:rFonts w:ascii="Arial" w:hAnsi="Arial" w:cs="Arial"/>
          <w:sz w:val="21"/>
          <w:szCs w:val="21"/>
        </w:rPr>
        <w:t>Develop a wide range of high-quality internal communications that respond to the needs of the Commission to be delivered via appropriate communications channels, within agreed budget and timelines.</w:t>
      </w:r>
    </w:p>
    <w:p w14:paraId="0B30E3E7" w14:textId="77777777" w:rsidR="00A67F79" w:rsidRPr="00B856F5" w:rsidRDefault="00A67F79" w:rsidP="00B856F5">
      <w:pPr>
        <w:pStyle w:val="ListParagraph"/>
        <w:widowControl w:val="0"/>
        <w:numPr>
          <w:ilvl w:val="0"/>
          <w:numId w:val="19"/>
        </w:numPr>
        <w:tabs>
          <w:tab w:val="left" w:pos="709"/>
        </w:tabs>
        <w:autoSpaceDE w:val="0"/>
        <w:autoSpaceDN w:val="0"/>
        <w:adjustRightInd w:val="0"/>
        <w:spacing w:after="0" w:line="240" w:lineRule="auto"/>
        <w:ind w:right="-54"/>
        <w:rPr>
          <w:rFonts w:ascii="Arial" w:hAnsi="Arial" w:cs="Arial"/>
          <w:sz w:val="21"/>
          <w:szCs w:val="21"/>
        </w:rPr>
      </w:pPr>
      <w:r w:rsidRPr="00B856F5">
        <w:rPr>
          <w:rFonts w:ascii="Arial" w:hAnsi="Arial" w:cs="Arial"/>
          <w:sz w:val="21"/>
          <w:szCs w:val="21"/>
        </w:rPr>
        <w:t>Provide advice, support and capacity building about best practice communications to the Executive, project teams and communications staff.</w:t>
      </w:r>
    </w:p>
    <w:p w14:paraId="5BC99100" w14:textId="77777777" w:rsidR="00A67F79" w:rsidRPr="00B856F5" w:rsidRDefault="00A67F79" w:rsidP="007E31E6">
      <w:pPr>
        <w:rPr>
          <w:rFonts w:ascii="Arial" w:eastAsia="Times New Roman" w:hAnsi="Arial" w:cs="Arial"/>
          <w:b/>
          <w:i/>
          <w:sz w:val="21"/>
          <w:szCs w:val="21"/>
          <w:lang w:val="en-US"/>
        </w:rPr>
      </w:pPr>
    </w:p>
    <w:p w14:paraId="626156C3" w14:textId="77777777" w:rsidR="00E95B85" w:rsidRPr="00B856F5" w:rsidRDefault="00E95B85" w:rsidP="007E31E6">
      <w:pPr>
        <w:rPr>
          <w:rFonts w:ascii="Arial" w:eastAsia="Times New Roman" w:hAnsi="Arial" w:cs="Arial"/>
          <w:b/>
          <w:i/>
          <w:lang w:val="en-US"/>
        </w:rPr>
      </w:pPr>
    </w:p>
    <w:p w14:paraId="78E88167" w14:textId="77777777" w:rsidR="002426C4" w:rsidRPr="00B856F5" w:rsidRDefault="002426C4" w:rsidP="006E4035">
      <w:pPr>
        <w:autoSpaceDE w:val="0"/>
        <w:autoSpaceDN w:val="0"/>
        <w:adjustRightInd w:val="0"/>
        <w:spacing w:after="200" w:line="276" w:lineRule="auto"/>
        <w:rPr>
          <w:rFonts w:ascii="Arial" w:hAnsi="Arial" w:cs="Arial"/>
          <w:sz w:val="21"/>
          <w:szCs w:val="21"/>
        </w:rPr>
      </w:pPr>
    </w:p>
    <w:p w14:paraId="3AFBCC25" w14:textId="19C18CDF" w:rsidR="003D6900" w:rsidRPr="00B856F5" w:rsidRDefault="003D6900" w:rsidP="007E31E6">
      <w:pPr>
        <w:rPr>
          <w:rFonts w:ascii="Arial" w:eastAsia="Times New Roman" w:hAnsi="Arial" w:cs="Arial"/>
          <w:b/>
          <w:i/>
          <w:lang w:val="en-US"/>
        </w:rPr>
      </w:pPr>
      <w:r w:rsidRPr="00B856F5">
        <w:rPr>
          <w:rFonts w:ascii="Arial" w:eastAsia="Times New Roman" w:hAnsi="Arial" w:cs="Arial"/>
          <w:b/>
          <w:i/>
          <w:lang w:val="en-US"/>
        </w:rPr>
        <w:t>Position Eligibility Requirements</w:t>
      </w:r>
    </w:p>
    <w:p w14:paraId="66060F4D" w14:textId="77777777" w:rsidR="00A67F79" w:rsidRPr="00B856F5" w:rsidRDefault="00A67F79" w:rsidP="00B856F5">
      <w:pPr>
        <w:pStyle w:val="ListParagraph"/>
        <w:widowControl w:val="0"/>
        <w:numPr>
          <w:ilvl w:val="0"/>
          <w:numId w:val="18"/>
        </w:numPr>
        <w:tabs>
          <w:tab w:val="left" w:pos="640"/>
        </w:tabs>
        <w:autoSpaceDE w:val="0"/>
        <w:autoSpaceDN w:val="0"/>
        <w:adjustRightInd w:val="0"/>
        <w:spacing w:before="97" w:after="0" w:line="240" w:lineRule="auto"/>
        <w:ind w:right="-20"/>
        <w:rPr>
          <w:rFonts w:ascii="Arial" w:hAnsi="Arial" w:cs="Arial"/>
          <w:sz w:val="21"/>
          <w:szCs w:val="21"/>
        </w:rPr>
      </w:pPr>
      <w:r w:rsidRPr="00B856F5">
        <w:rPr>
          <w:rFonts w:ascii="Arial" w:hAnsi="Arial" w:cs="Arial"/>
          <w:sz w:val="21"/>
          <w:szCs w:val="21"/>
        </w:rPr>
        <w:t>Excellent oral and written communication skills, including advanced writing, editing and proofreading skills with a strong attention to detail.</w:t>
      </w:r>
    </w:p>
    <w:p w14:paraId="1185F8AF" w14:textId="77777777" w:rsidR="00A67F79" w:rsidRPr="00B856F5" w:rsidRDefault="00A67F79" w:rsidP="00B856F5">
      <w:pPr>
        <w:pStyle w:val="ListParagraph"/>
        <w:widowControl w:val="0"/>
        <w:numPr>
          <w:ilvl w:val="0"/>
          <w:numId w:val="18"/>
        </w:numPr>
        <w:tabs>
          <w:tab w:val="left" w:pos="640"/>
        </w:tabs>
        <w:autoSpaceDE w:val="0"/>
        <w:autoSpaceDN w:val="0"/>
        <w:adjustRightInd w:val="0"/>
        <w:spacing w:before="97" w:after="0" w:line="240" w:lineRule="auto"/>
        <w:ind w:right="-20"/>
        <w:rPr>
          <w:rFonts w:ascii="Arial" w:hAnsi="Arial" w:cs="Arial"/>
          <w:sz w:val="21"/>
          <w:szCs w:val="21"/>
        </w:rPr>
      </w:pPr>
      <w:r w:rsidRPr="00B856F5">
        <w:rPr>
          <w:rFonts w:ascii="Arial" w:hAnsi="Arial" w:cs="Arial"/>
          <w:sz w:val="21"/>
          <w:szCs w:val="21"/>
        </w:rPr>
        <w:t>Experience managing a multidisciplinary team of communication experts, harnessing expertise and leading the team to support delivery of the workplan.</w:t>
      </w:r>
    </w:p>
    <w:p w14:paraId="5BA200C7" w14:textId="77777777" w:rsidR="00A67F79" w:rsidRPr="00B856F5" w:rsidRDefault="00A67F79" w:rsidP="00B856F5">
      <w:pPr>
        <w:pStyle w:val="ListParagraph"/>
        <w:widowControl w:val="0"/>
        <w:numPr>
          <w:ilvl w:val="0"/>
          <w:numId w:val="18"/>
        </w:numPr>
        <w:tabs>
          <w:tab w:val="left" w:pos="640"/>
        </w:tabs>
        <w:autoSpaceDE w:val="0"/>
        <w:autoSpaceDN w:val="0"/>
        <w:adjustRightInd w:val="0"/>
        <w:spacing w:before="97" w:after="0" w:line="240" w:lineRule="auto"/>
        <w:ind w:right="-20"/>
        <w:rPr>
          <w:rFonts w:ascii="Arial" w:hAnsi="Arial" w:cs="Arial"/>
          <w:sz w:val="21"/>
          <w:szCs w:val="21"/>
        </w:rPr>
      </w:pPr>
      <w:r w:rsidRPr="00B856F5">
        <w:rPr>
          <w:rFonts w:ascii="Arial" w:hAnsi="Arial" w:cs="Arial"/>
          <w:sz w:val="21"/>
          <w:szCs w:val="21"/>
        </w:rPr>
        <w:t>Strong negotiation, liaison and relationship building skills with internal stakeholders, including agency executive.</w:t>
      </w:r>
    </w:p>
    <w:p w14:paraId="7104BCC3" w14:textId="77777777" w:rsidR="00A67F79" w:rsidRPr="00B856F5" w:rsidRDefault="00A67F79" w:rsidP="00B856F5">
      <w:pPr>
        <w:pStyle w:val="ListParagraph"/>
        <w:widowControl w:val="0"/>
        <w:numPr>
          <w:ilvl w:val="0"/>
          <w:numId w:val="18"/>
        </w:numPr>
        <w:tabs>
          <w:tab w:val="left" w:pos="640"/>
        </w:tabs>
        <w:autoSpaceDE w:val="0"/>
        <w:autoSpaceDN w:val="0"/>
        <w:adjustRightInd w:val="0"/>
        <w:spacing w:before="97" w:after="0" w:line="240" w:lineRule="auto"/>
        <w:ind w:right="-20"/>
        <w:rPr>
          <w:rFonts w:ascii="Arial" w:hAnsi="Arial" w:cs="Arial"/>
          <w:sz w:val="21"/>
          <w:szCs w:val="21"/>
        </w:rPr>
      </w:pPr>
      <w:r w:rsidRPr="00B856F5">
        <w:rPr>
          <w:rFonts w:ascii="Arial" w:hAnsi="Arial" w:cs="Arial"/>
          <w:sz w:val="21"/>
          <w:szCs w:val="21"/>
        </w:rPr>
        <w:t>Sound knowledge and experience in best practice internal communications and change communications approaches, including digital strategies and the ability to work with content experts to deliver optimal outcomes.</w:t>
      </w:r>
    </w:p>
    <w:p w14:paraId="5DCA8950" w14:textId="77777777" w:rsidR="00A67F79" w:rsidRPr="00B856F5" w:rsidRDefault="00A67F79" w:rsidP="00B856F5">
      <w:pPr>
        <w:pStyle w:val="ListParagraph"/>
        <w:widowControl w:val="0"/>
        <w:numPr>
          <w:ilvl w:val="0"/>
          <w:numId w:val="18"/>
        </w:numPr>
        <w:tabs>
          <w:tab w:val="left" w:pos="640"/>
        </w:tabs>
        <w:autoSpaceDE w:val="0"/>
        <w:autoSpaceDN w:val="0"/>
        <w:adjustRightInd w:val="0"/>
        <w:spacing w:before="97" w:after="0" w:line="240" w:lineRule="auto"/>
        <w:ind w:right="-20"/>
        <w:rPr>
          <w:rFonts w:ascii="Arial" w:hAnsi="Arial" w:cs="Arial"/>
          <w:sz w:val="21"/>
          <w:szCs w:val="21"/>
        </w:rPr>
      </w:pPr>
      <w:r w:rsidRPr="00B856F5">
        <w:rPr>
          <w:rFonts w:ascii="Arial" w:hAnsi="Arial" w:cs="Arial"/>
          <w:sz w:val="21"/>
          <w:szCs w:val="21"/>
        </w:rPr>
        <w:t>Demonstrated ability to manage multiple projects and consistently deliver high quality outcomes to agreed deadlines.</w:t>
      </w:r>
    </w:p>
    <w:p w14:paraId="3E02A14C" w14:textId="77777777" w:rsidR="00A67F79" w:rsidRPr="00B856F5" w:rsidRDefault="00A67F79" w:rsidP="00B856F5">
      <w:pPr>
        <w:pStyle w:val="ListParagraph"/>
        <w:widowControl w:val="0"/>
        <w:numPr>
          <w:ilvl w:val="0"/>
          <w:numId w:val="18"/>
        </w:numPr>
        <w:tabs>
          <w:tab w:val="left" w:pos="640"/>
        </w:tabs>
        <w:autoSpaceDE w:val="0"/>
        <w:autoSpaceDN w:val="0"/>
        <w:adjustRightInd w:val="0"/>
        <w:spacing w:before="97" w:after="0" w:line="240" w:lineRule="auto"/>
        <w:ind w:right="-20"/>
        <w:rPr>
          <w:rFonts w:ascii="Arial" w:hAnsi="Arial" w:cs="Arial"/>
          <w:sz w:val="21"/>
          <w:szCs w:val="21"/>
        </w:rPr>
      </w:pPr>
      <w:r w:rsidRPr="00B856F5">
        <w:rPr>
          <w:rFonts w:ascii="Arial" w:hAnsi="Arial" w:cs="Arial"/>
          <w:sz w:val="21"/>
          <w:szCs w:val="21"/>
        </w:rPr>
        <w:t>Proven capacity to proactively anticipate and take advantage of opportunities, and address potential issues.</w:t>
      </w:r>
    </w:p>
    <w:p w14:paraId="05F2B548" w14:textId="77777777" w:rsidR="00A67F79" w:rsidRPr="00B856F5" w:rsidRDefault="00A67F79" w:rsidP="00B856F5">
      <w:pPr>
        <w:pStyle w:val="ListParagraph"/>
        <w:widowControl w:val="0"/>
        <w:numPr>
          <w:ilvl w:val="0"/>
          <w:numId w:val="18"/>
        </w:numPr>
        <w:tabs>
          <w:tab w:val="left" w:pos="640"/>
        </w:tabs>
        <w:autoSpaceDE w:val="0"/>
        <w:autoSpaceDN w:val="0"/>
        <w:adjustRightInd w:val="0"/>
        <w:spacing w:before="97" w:after="0" w:line="240" w:lineRule="auto"/>
        <w:ind w:right="-20"/>
        <w:rPr>
          <w:rFonts w:ascii="Arial" w:hAnsi="Arial" w:cs="Arial"/>
          <w:sz w:val="21"/>
          <w:szCs w:val="21"/>
        </w:rPr>
      </w:pPr>
      <w:r w:rsidRPr="00B856F5">
        <w:rPr>
          <w:rFonts w:ascii="Arial" w:hAnsi="Arial" w:cs="Arial"/>
          <w:sz w:val="21"/>
          <w:szCs w:val="21"/>
        </w:rPr>
        <w:t>Sound knowledge and understanding of the operations of an internal communications team and the processes of government.</w:t>
      </w:r>
    </w:p>
    <w:p w14:paraId="4B21485F" w14:textId="0F31A45C" w:rsidR="00A67F79" w:rsidRPr="00B856F5" w:rsidRDefault="00A67F79" w:rsidP="00B856F5">
      <w:pPr>
        <w:pStyle w:val="ListParagraph"/>
        <w:widowControl w:val="0"/>
        <w:numPr>
          <w:ilvl w:val="0"/>
          <w:numId w:val="18"/>
        </w:numPr>
        <w:tabs>
          <w:tab w:val="left" w:pos="640"/>
        </w:tabs>
        <w:autoSpaceDE w:val="0"/>
        <w:autoSpaceDN w:val="0"/>
        <w:adjustRightInd w:val="0"/>
        <w:spacing w:before="97" w:after="0" w:line="240" w:lineRule="auto"/>
        <w:ind w:right="-20"/>
        <w:rPr>
          <w:rFonts w:ascii="Arial" w:hAnsi="Arial" w:cs="Arial"/>
        </w:rPr>
      </w:pPr>
      <w:r w:rsidRPr="00B856F5">
        <w:rPr>
          <w:rFonts w:ascii="Arial" w:hAnsi="Arial" w:cs="Arial"/>
          <w:sz w:val="21"/>
          <w:szCs w:val="21"/>
        </w:rPr>
        <w:t>Personal drive, high motivation, integrity and a willingness to learn.</w:t>
      </w:r>
    </w:p>
    <w:p w14:paraId="7E7B1324" w14:textId="77777777" w:rsidR="00B856F5" w:rsidRPr="00B856F5" w:rsidRDefault="00B856F5" w:rsidP="00B856F5">
      <w:pPr>
        <w:widowControl w:val="0"/>
        <w:tabs>
          <w:tab w:val="left" w:pos="640"/>
        </w:tabs>
        <w:autoSpaceDE w:val="0"/>
        <w:autoSpaceDN w:val="0"/>
        <w:adjustRightInd w:val="0"/>
        <w:spacing w:before="97" w:after="0" w:line="240" w:lineRule="auto"/>
        <w:ind w:right="-20"/>
        <w:rPr>
          <w:rFonts w:ascii="Arial" w:hAnsi="Arial" w:cs="Arial"/>
        </w:rPr>
      </w:pPr>
    </w:p>
    <w:p w14:paraId="56E24DB6" w14:textId="77777777" w:rsidR="00A67F79" w:rsidRPr="00B856F5" w:rsidRDefault="00A67F79" w:rsidP="00A67F79">
      <w:pPr>
        <w:widowControl w:val="0"/>
        <w:tabs>
          <w:tab w:val="left" w:pos="640"/>
        </w:tabs>
        <w:autoSpaceDE w:val="0"/>
        <w:autoSpaceDN w:val="0"/>
        <w:adjustRightInd w:val="0"/>
        <w:spacing w:before="97" w:after="0" w:line="240" w:lineRule="auto"/>
        <w:ind w:left="720" w:right="-20"/>
        <w:rPr>
          <w:rFonts w:ascii="Arial" w:hAnsi="Arial" w:cs="Arial"/>
          <w:b/>
          <w:bCs/>
        </w:rPr>
      </w:pPr>
      <w:r w:rsidRPr="00B856F5">
        <w:rPr>
          <w:rFonts w:ascii="Arial" w:hAnsi="Arial" w:cs="Arial"/>
          <w:b/>
          <w:bCs/>
        </w:rPr>
        <w:t>Qualifications and experience</w:t>
      </w:r>
    </w:p>
    <w:p w14:paraId="42CC19DB" w14:textId="77777777" w:rsidR="00A67F79" w:rsidRPr="00B856F5" w:rsidRDefault="00A67F79" w:rsidP="00B856F5">
      <w:pPr>
        <w:pStyle w:val="ListParagraph"/>
        <w:widowControl w:val="0"/>
        <w:numPr>
          <w:ilvl w:val="0"/>
          <w:numId w:val="20"/>
        </w:numPr>
        <w:tabs>
          <w:tab w:val="left" w:pos="640"/>
        </w:tabs>
        <w:autoSpaceDE w:val="0"/>
        <w:autoSpaceDN w:val="0"/>
        <w:adjustRightInd w:val="0"/>
        <w:spacing w:before="97" w:after="0" w:line="240" w:lineRule="auto"/>
        <w:ind w:right="-20"/>
        <w:rPr>
          <w:rFonts w:ascii="Arial" w:hAnsi="Arial" w:cs="Arial"/>
          <w:sz w:val="21"/>
          <w:szCs w:val="21"/>
        </w:rPr>
      </w:pPr>
      <w:r w:rsidRPr="00B856F5">
        <w:rPr>
          <w:rFonts w:ascii="Arial" w:hAnsi="Arial" w:cs="Arial"/>
          <w:sz w:val="21"/>
          <w:szCs w:val="21"/>
        </w:rPr>
        <w:t>Tertiary qualifications in communications or similar, or a minimum 10 years’ work experience in these disciplines.</w:t>
      </w:r>
    </w:p>
    <w:p w14:paraId="2B08BF20" w14:textId="77777777" w:rsidR="00A67F79" w:rsidRPr="00B856F5" w:rsidRDefault="00A67F79" w:rsidP="00B856F5">
      <w:pPr>
        <w:pStyle w:val="ListParagraph"/>
        <w:widowControl w:val="0"/>
        <w:numPr>
          <w:ilvl w:val="0"/>
          <w:numId w:val="20"/>
        </w:numPr>
        <w:tabs>
          <w:tab w:val="left" w:pos="640"/>
        </w:tabs>
        <w:autoSpaceDE w:val="0"/>
        <w:autoSpaceDN w:val="0"/>
        <w:adjustRightInd w:val="0"/>
        <w:spacing w:before="97" w:after="0" w:line="240" w:lineRule="auto"/>
        <w:ind w:right="-20"/>
        <w:rPr>
          <w:rFonts w:ascii="Arial" w:hAnsi="Arial" w:cs="Arial"/>
          <w:sz w:val="21"/>
          <w:szCs w:val="21"/>
        </w:rPr>
      </w:pPr>
      <w:r w:rsidRPr="00B856F5">
        <w:rPr>
          <w:rFonts w:ascii="Arial" w:hAnsi="Arial" w:cs="Arial"/>
          <w:sz w:val="21"/>
          <w:szCs w:val="21"/>
        </w:rPr>
        <w:t>Experience in the government sector.</w:t>
      </w:r>
    </w:p>
    <w:p w14:paraId="0998FCEE" w14:textId="77777777" w:rsidR="00A67F79" w:rsidRPr="00B856F5" w:rsidRDefault="00A67F79" w:rsidP="00B856F5">
      <w:pPr>
        <w:pStyle w:val="ListParagraph"/>
        <w:widowControl w:val="0"/>
        <w:numPr>
          <w:ilvl w:val="0"/>
          <w:numId w:val="20"/>
        </w:numPr>
        <w:tabs>
          <w:tab w:val="left" w:pos="640"/>
        </w:tabs>
        <w:autoSpaceDE w:val="0"/>
        <w:autoSpaceDN w:val="0"/>
        <w:adjustRightInd w:val="0"/>
        <w:spacing w:before="97" w:after="0" w:line="240" w:lineRule="auto"/>
        <w:ind w:right="-20"/>
        <w:rPr>
          <w:rFonts w:ascii="Arial" w:hAnsi="Arial" w:cs="Arial"/>
          <w:sz w:val="21"/>
          <w:szCs w:val="21"/>
        </w:rPr>
      </w:pPr>
      <w:r w:rsidRPr="00B856F5">
        <w:rPr>
          <w:rFonts w:ascii="Arial" w:hAnsi="Arial" w:cs="Arial"/>
          <w:sz w:val="21"/>
          <w:szCs w:val="21"/>
        </w:rPr>
        <w:t>Experience in developing and maintaining strong, effective relationships.</w:t>
      </w:r>
    </w:p>
    <w:p w14:paraId="4D2BE2D1" w14:textId="77777777" w:rsidR="00A67F79" w:rsidRPr="00B856F5" w:rsidRDefault="00A67F79" w:rsidP="00B856F5">
      <w:pPr>
        <w:pStyle w:val="ListParagraph"/>
        <w:widowControl w:val="0"/>
        <w:numPr>
          <w:ilvl w:val="0"/>
          <w:numId w:val="20"/>
        </w:numPr>
        <w:tabs>
          <w:tab w:val="left" w:pos="640"/>
        </w:tabs>
        <w:autoSpaceDE w:val="0"/>
        <w:autoSpaceDN w:val="0"/>
        <w:adjustRightInd w:val="0"/>
        <w:spacing w:before="97" w:after="0" w:line="240" w:lineRule="auto"/>
        <w:ind w:right="-20"/>
        <w:rPr>
          <w:rFonts w:ascii="Arial" w:hAnsi="Arial" w:cs="Arial"/>
          <w:sz w:val="21"/>
          <w:szCs w:val="21"/>
        </w:rPr>
      </w:pPr>
      <w:r w:rsidRPr="00B856F5">
        <w:rPr>
          <w:rFonts w:ascii="Arial" w:hAnsi="Arial" w:cs="Arial"/>
          <w:sz w:val="21"/>
          <w:szCs w:val="21"/>
        </w:rPr>
        <w:t xml:space="preserve">Experience influencing sector change and organisational change. </w:t>
      </w:r>
    </w:p>
    <w:p w14:paraId="7463D9ED" w14:textId="0603FB65" w:rsidR="004F0384" w:rsidRPr="00B856F5" w:rsidRDefault="004F0384" w:rsidP="00B856F5">
      <w:pPr>
        <w:rPr>
          <w:rFonts w:ascii="Arial" w:eastAsia="Times New Roman" w:hAnsi="Arial" w:cs="Arial"/>
          <w:b/>
          <w:i/>
          <w:lang w:val="en-US"/>
        </w:rPr>
      </w:pPr>
    </w:p>
    <w:p w14:paraId="14A011C4" w14:textId="628C65F2" w:rsidR="00E311A0" w:rsidRPr="00B856F5" w:rsidRDefault="007E31E6" w:rsidP="00E311A0">
      <w:pPr>
        <w:pStyle w:val="BodyText3"/>
        <w:spacing w:after="0"/>
        <w:jc w:val="both"/>
        <w:rPr>
          <w:rFonts w:cs="Arial"/>
          <w:b/>
          <w:i/>
          <w:sz w:val="22"/>
          <w:szCs w:val="22"/>
        </w:rPr>
      </w:pPr>
      <w:r w:rsidRPr="00B856F5">
        <w:rPr>
          <w:rFonts w:cs="Arial"/>
          <w:b/>
          <w:i/>
          <w:sz w:val="22"/>
          <w:szCs w:val="22"/>
        </w:rPr>
        <w:t xml:space="preserve">Position Notes </w:t>
      </w:r>
    </w:p>
    <w:p w14:paraId="44A38FE7" w14:textId="77777777" w:rsidR="00E311A0" w:rsidRPr="00B856F5" w:rsidRDefault="00E311A0" w:rsidP="00E311A0">
      <w:pPr>
        <w:pStyle w:val="BodyText3"/>
        <w:spacing w:after="0"/>
        <w:jc w:val="both"/>
        <w:rPr>
          <w:rFonts w:cs="Arial"/>
          <w:sz w:val="22"/>
          <w:szCs w:val="20"/>
        </w:rPr>
      </w:pPr>
    </w:p>
    <w:p w14:paraId="4E82BE9B" w14:textId="3192AF3E" w:rsidR="002426C4" w:rsidRPr="00B856F5" w:rsidRDefault="002426C4" w:rsidP="002426C4">
      <w:pPr>
        <w:pStyle w:val="BodyText3"/>
        <w:spacing w:after="0"/>
        <w:jc w:val="both"/>
        <w:rPr>
          <w:rFonts w:cs="Arial"/>
          <w:sz w:val="21"/>
          <w:szCs w:val="21"/>
        </w:rPr>
      </w:pPr>
      <w:r w:rsidRPr="00B856F5">
        <w:rPr>
          <w:rFonts w:cs="Arial"/>
          <w:sz w:val="21"/>
          <w:szCs w:val="21"/>
        </w:rPr>
        <w:t xml:space="preserve">Salary offered will be between </w:t>
      </w:r>
      <w:r w:rsidR="00A67F79" w:rsidRPr="00B856F5">
        <w:rPr>
          <w:rFonts w:cs="Arial"/>
          <w:sz w:val="21"/>
          <w:szCs w:val="21"/>
        </w:rPr>
        <w:t xml:space="preserve">$131,064 </w:t>
      </w:r>
      <w:r w:rsidR="00C6075B" w:rsidRPr="00B856F5">
        <w:rPr>
          <w:rFonts w:cs="Arial"/>
          <w:sz w:val="21"/>
          <w:szCs w:val="21"/>
        </w:rPr>
        <w:t>and</w:t>
      </w:r>
      <w:r w:rsidR="00EA7B3B" w:rsidRPr="00B856F5">
        <w:rPr>
          <w:rFonts w:cs="Arial"/>
          <w:sz w:val="21"/>
          <w:szCs w:val="21"/>
        </w:rPr>
        <w:t xml:space="preserve"> </w:t>
      </w:r>
      <w:r w:rsidR="00A67F79" w:rsidRPr="00B856F5">
        <w:rPr>
          <w:rFonts w:cs="Arial"/>
          <w:sz w:val="21"/>
          <w:szCs w:val="21"/>
        </w:rPr>
        <w:t xml:space="preserve">$155,174 </w:t>
      </w:r>
      <w:r w:rsidRPr="00B856F5">
        <w:rPr>
          <w:rFonts w:cs="Arial"/>
          <w:sz w:val="21"/>
          <w:szCs w:val="21"/>
        </w:rPr>
        <w:t>per annum depending on skills and experience. In addition, 15.4% superannuation will be paid.</w:t>
      </w:r>
    </w:p>
    <w:p w14:paraId="08D720AC" w14:textId="77777777" w:rsidR="002426C4" w:rsidRPr="00B856F5" w:rsidRDefault="002426C4" w:rsidP="002426C4">
      <w:pPr>
        <w:pStyle w:val="BodyText3"/>
        <w:spacing w:after="0"/>
        <w:jc w:val="both"/>
        <w:rPr>
          <w:rFonts w:cs="Arial"/>
          <w:sz w:val="21"/>
          <w:szCs w:val="21"/>
        </w:rPr>
      </w:pPr>
    </w:p>
    <w:p w14:paraId="6BFCCBD3" w14:textId="4135CF17" w:rsidR="00B856F5" w:rsidRDefault="002426C4" w:rsidP="002426C4">
      <w:pPr>
        <w:pStyle w:val="BodyText3"/>
        <w:spacing w:after="0"/>
        <w:jc w:val="both"/>
        <w:rPr>
          <w:rFonts w:cs="Arial"/>
          <w:i/>
          <w:sz w:val="21"/>
          <w:szCs w:val="21"/>
        </w:rPr>
      </w:pPr>
      <w:r w:rsidRPr="00B856F5">
        <w:rPr>
          <w:rFonts w:cs="Arial"/>
          <w:i/>
          <w:sz w:val="21"/>
          <w:szCs w:val="21"/>
        </w:rPr>
        <w:t xml:space="preserve">Only candidates who hold Australian citizenship can apply. Appointment is conditional on successfully completing a national police check. For more information please visit </w:t>
      </w:r>
      <w:hyperlink r:id="rId9" w:history="1">
        <w:r w:rsidR="00B856F5" w:rsidRPr="002375C1">
          <w:rPr>
            <w:rStyle w:val="Hyperlink"/>
            <w:rFonts w:cs="Arial"/>
            <w:i/>
            <w:sz w:val="21"/>
            <w:szCs w:val="21"/>
          </w:rPr>
          <w:t>www.apsc.gov.au/citizenship-aps</w:t>
        </w:r>
      </w:hyperlink>
    </w:p>
    <w:p w14:paraId="04D04F62" w14:textId="070BD526" w:rsidR="00B856F5" w:rsidRPr="00B856F5" w:rsidRDefault="002426C4" w:rsidP="002426C4">
      <w:pPr>
        <w:pStyle w:val="BodyText3"/>
        <w:spacing w:after="0"/>
        <w:jc w:val="both"/>
        <w:rPr>
          <w:rFonts w:cs="Arial"/>
          <w:i/>
          <w:sz w:val="21"/>
          <w:szCs w:val="21"/>
        </w:rPr>
      </w:pPr>
      <w:r w:rsidRPr="00B856F5">
        <w:rPr>
          <w:rFonts w:cs="Arial"/>
          <w:i/>
          <w:sz w:val="21"/>
          <w:szCs w:val="21"/>
        </w:rPr>
        <w:t xml:space="preserve"> </w:t>
      </w:r>
    </w:p>
    <w:p w14:paraId="4F4E1F32" w14:textId="77777777" w:rsidR="002426C4" w:rsidRPr="00B856F5" w:rsidRDefault="002426C4" w:rsidP="002426C4">
      <w:pPr>
        <w:pStyle w:val="BodyText3"/>
        <w:spacing w:after="0"/>
        <w:jc w:val="both"/>
        <w:rPr>
          <w:rFonts w:cs="Arial"/>
          <w:sz w:val="21"/>
          <w:szCs w:val="21"/>
        </w:rPr>
      </w:pPr>
    </w:p>
    <w:p w14:paraId="030FAFFD" w14:textId="77777777" w:rsidR="002426C4" w:rsidRPr="00B856F5" w:rsidRDefault="002426C4" w:rsidP="002426C4">
      <w:pPr>
        <w:pStyle w:val="BodyText3"/>
        <w:spacing w:after="0"/>
        <w:jc w:val="both"/>
        <w:rPr>
          <w:rFonts w:cs="Arial"/>
          <w:b/>
          <w:sz w:val="21"/>
          <w:szCs w:val="21"/>
        </w:rPr>
      </w:pPr>
      <w:r w:rsidRPr="00B856F5">
        <w:rPr>
          <w:rFonts w:cs="Arial"/>
          <w:sz w:val="21"/>
          <w:szCs w:val="21"/>
        </w:rPr>
        <w:t xml:space="preserve">In your application please provide a statement of claims against the Eligibility Requirements in no more than </w:t>
      </w:r>
      <w:r w:rsidRPr="00B856F5">
        <w:rPr>
          <w:rFonts w:cs="Arial"/>
          <w:b/>
          <w:sz w:val="21"/>
          <w:szCs w:val="21"/>
        </w:rPr>
        <w:t>600 words.</w:t>
      </w:r>
    </w:p>
    <w:p w14:paraId="0BDF22D4" w14:textId="77777777" w:rsidR="002426C4" w:rsidRPr="00B856F5" w:rsidRDefault="002426C4" w:rsidP="002426C4">
      <w:pPr>
        <w:pStyle w:val="BodyText3"/>
        <w:spacing w:after="0"/>
        <w:jc w:val="both"/>
        <w:rPr>
          <w:rFonts w:cs="Arial"/>
          <w:sz w:val="21"/>
          <w:szCs w:val="21"/>
        </w:rPr>
      </w:pPr>
    </w:p>
    <w:p w14:paraId="236CED26" w14:textId="3F7C43A8" w:rsidR="002426C4" w:rsidRPr="00B856F5" w:rsidRDefault="002426C4" w:rsidP="002426C4">
      <w:pPr>
        <w:pStyle w:val="ListParagraph"/>
        <w:spacing w:after="0" w:line="240" w:lineRule="auto"/>
        <w:ind w:left="0"/>
        <w:contextualSpacing w:val="0"/>
        <w:rPr>
          <w:rFonts w:ascii="Arial" w:eastAsia="Times New Roman" w:hAnsi="Arial" w:cs="Arial"/>
          <w:sz w:val="21"/>
          <w:szCs w:val="21"/>
          <w:lang w:val="en-US"/>
        </w:rPr>
      </w:pPr>
      <w:r w:rsidRPr="00B856F5">
        <w:rPr>
          <w:rFonts w:ascii="Arial" w:eastAsia="Times New Roman" w:hAnsi="Arial" w:cs="Arial"/>
          <w:sz w:val="21"/>
          <w:szCs w:val="21"/>
          <w:lang w:val="en-US"/>
        </w:rPr>
        <w:t xml:space="preserve">Merit Pool established through this selection process may be used to fill this or future </w:t>
      </w:r>
      <w:r w:rsidR="00F56DDC" w:rsidRPr="00B856F5">
        <w:rPr>
          <w:rFonts w:ascii="Arial" w:eastAsia="Times New Roman" w:hAnsi="Arial" w:cs="Arial"/>
          <w:sz w:val="21"/>
          <w:szCs w:val="21"/>
          <w:lang w:val="en-US"/>
        </w:rPr>
        <w:t>O</w:t>
      </w:r>
      <w:r w:rsidRPr="00B856F5">
        <w:rPr>
          <w:rFonts w:ascii="Arial" w:eastAsia="Times New Roman" w:hAnsi="Arial" w:cs="Arial"/>
          <w:sz w:val="21"/>
          <w:szCs w:val="21"/>
          <w:lang w:val="en-US"/>
        </w:rPr>
        <w:t xml:space="preserve">ngoing </w:t>
      </w:r>
      <w:r w:rsidR="00EA7B3B" w:rsidRPr="00B856F5">
        <w:rPr>
          <w:rFonts w:ascii="Arial" w:eastAsia="Times New Roman" w:hAnsi="Arial" w:cs="Arial"/>
          <w:sz w:val="21"/>
          <w:szCs w:val="21"/>
          <w:lang w:val="en-US"/>
        </w:rPr>
        <w:t xml:space="preserve">and </w:t>
      </w:r>
      <w:r w:rsidR="00F56DDC" w:rsidRPr="00B856F5">
        <w:rPr>
          <w:rFonts w:ascii="Arial" w:eastAsia="Times New Roman" w:hAnsi="Arial" w:cs="Arial"/>
          <w:sz w:val="21"/>
          <w:szCs w:val="21"/>
          <w:lang w:val="en-US"/>
        </w:rPr>
        <w:t>N</w:t>
      </w:r>
      <w:r w:rsidR="00EA7B3B" w:rsidRPr="00B856F5">
        <w:rPr>
          <w:rFonts w:ascii="Arial" w:eastAsia="Times New Roman" w:hAnsi="Arial" w:cs="Arial"/>
          <w:sz w:val="21"/>
          <w:szCs w:val="21"/>
          <w:lang w:val="en-US"/>
        </w:rPr>
        <w:t xml:space="preserve">on-Ongoing </w:t>
      </w:r>
      <w:r w:rsidRPr="00B856F5">
        <w:rPr>
          <w:rFonts w:ascii="Arial" w:eastAsia="Times New Roman" w:hAnsi="Arial" w:cs="Arial"/>
          <w:sz w:val="21"/>
          <w:szCs w:val="21"/>
          <w:lang w:val="en-US"/>
        </w:rPr>
        <w:t>vacancies.</w:t>
      </w:r>
    </w:p>
    <w:p w14:paraId="24D28E04" w14:textId="77777777" w:rsidR="002426C4" w:rsidRPr="00B856F5" w:rsidRDefault="002426C4" w:rsidP="002426C4">
      <w:pPr>
        <w:pStyle w:val="BodyText3"/>
        <w:spacing w:after="0"/>
        <w:rPr>
          <w:rFonts w:cs="Arial"/>
          <w:sz w:val="21"/>
          <w:szCs w:val="21"/>
        </w:rPr>
      </w:pPr>
    </w:p>
    <w:p w14:paraId="3C9F06AC" w14:textId="77777777" w:rsidR="002426C4" w:rsidRPr="00B856F5" w:rsidRDefault="002426C4" w:rsidP="002426C4">
      <w:pPr>
        <w:rPr>
          <w:rFonts w:ascii="Arial" w:eastAsia="Times New Roman" w:hAnsi="Arial" w:cs="Arial"/>
          <w:b/>
          <w:i/>
          <w:sz w:val="24"/>
          <w:szCs w:val="24"/>
          <w:lang w:val="en-US"/>
        </w:rPr>
      </w:pPr>
    </w:p>
    <w:p w14:paraId="3BCFB872" w14:textId="6B439A63" w:rsidR="002426C4" w:rsidRPr="00B856F5" w:rsidRDefault="002426C4" w:rsidP="002426C4">
      <w:pPr>
        <w:rPr>
          <w:rFonts w:ascii="Arial" w:eastAsia="Times New Roman" w:hAnsi="Arial" w:cs="Arial"/>
          <w:b/>
          <w:i/>
          <w:lang w:val="en-US"/>
        </w:rPr>
      </w:pPr>
      <w:r w:rsidRPr="00B856F5">
        <w:rPr>
          <w:rFonts w:ascii="Arial" w:eastAsia="Times New Roman" w:hAnsi="Arial" w:cs="Arial"/>
          <w:b/>
          <w:i/>
          <w:lang w:val="en-US"/>
        </w:rPr>
        <w:lastRenderedPageBreak/>
        <w:t>How to Apply?</w:t>
      </w:r>
    </w:p>
    <w:p w14:paraId="2AE3BD97" w14:textId="77777777" w:rsidR="002426C4" w:rsidRPr="00B856F5" w:rsidRDefault="002426C4" w:rsidP="002426C4">
      <w:pPr>
        <w:pStyle w:val="ListParagraph"/>
        <w:numPr>
          <w:ilvl w:val="0"/>
          <w:numId w:val="3"/>
        </w:numPr>
        <w:spacing w:line="252" w:lineRule="auto"/>
        <w:rPr>
          <w:rFonts w:ascii="Arial" w:eastAsia="Times New Roman" w:hAnsi="Arial" w:cs="Arial"/>
          <w:sz w:val="21"/>
          <w:szCs w:val="21"/>
          <w:lang w:val="en-US"/>
        </w:rPr>
      </w:pPr>
      <w:r w:rsidRPr="00B856F5">
        <w:rPr>
          <w:rFonts w:ascii="Arial" w:eastAsia="Times New Roman" w:hAnsi="Arial" w:cs="Arial"/>
          <w:sz w:val="21"/>
          <w:szCs w:val="21"/>
          <w:lang w:val="en-US"/>
        </w:rPr>
        <w:t>Navigate to ‘Current Vacancies’ section of the careers page and locate the relevant job title.  All documentation relating to the role and application process will be located here.</w:t>
      </w:r>
    </w:p>
    <w:p w14:paraId="7DED0AF7" w14:textId="77777777" w:rsidR="002426C4" w:rsidRPr="00B856F5" w:rsidRDefault="002426C4" w:rsidP="002426C4">
      <w:pPr>
        <w:pStyle w:val="ListParagraph"/>
        <w:numPr>
          <w:ilvl w:val="0"/>
          <w:numId w:val="3"/>
        </w:numPr>
        <w:spacing w:line="252" w:lineRule="auto"/>
        <w:rPr>
          <w:rFonts w:ascii="Arial" w:eastAsia="Times New Roman" w:hAnsi="Arial" w:cs="Arial"/>
          <w:sz w:val="21"/>
          <w:szCs w:val="21"/>
          <w:lang w:val="en-US"/>
        </w:rPr>
      </w:pPr>
      <w:r w:rsidRPr="00B856F5">
        <w:rPr>
          <w:rFonts w:ascii="Arial" w:eastAsia="Times New Roman" w:hAnsi="Arial" w:cs="Arial"/>
          <w:sz w:val="21"/>
          <w:szCs w:val="21"/>
          <w:lang w:val="en-US"/>
        </w:rPr>
        <w:t>Click on the job title and at the bottom of the Advertisement you will be asked to create an account If you are a first-time user or to sign in to complete your application.</w:t>
      </w:r>
    </w:p>
    <w:p w14:paraId="09CAA004" w14:textId="77777777" w:rsidR="002426C4" w:rsidRPr="00B856F5" w:rsidRDefault="002426C4" w:rsidP="002426C4">
      <w:pPr>
        <w:pStyle w:val="ListParagraph"/>
        <w:numPr>
          <w:ilvl w:val="0"/>
          <w:numId w:val="3"/>
        </w:numPr>
        <w:spacing w:line="252" w:lineRule="auto"/>
        <w:rPr>
          <w:rFonts w:ascii="Arial" w:eastAsia="Times New Roman" w:hAnsi="Arial" w:cs="Arial"/>
          <w:sz w:val="21"/>
          <w:szCs w:val="21"/>
          <w:lang w:val="en-US"/>
        </w:rPr>
      </w:pPr>
      <w:r w:rsidRPr="00B856F5">
        <w:rPr>
          <w:rFonts w:ascii="Arial" w:eastAsia="Times New Roman" w:hAnsi="Arial" w:cs="Arial"/>
          <w:sz w:val="21"/>
          <w:szCs w:val="21"/>
          <w:lang w:val="en-US"/>
        </w:rPr>
        <w:t>As part of your application you will be requested to complete a statement of claim and attach your Resume. Cover letter is optional</w:t>
      </w:r>
    </w:p>
    <w:p w14:paraId="3D697DB7" w14:textId="77777777" w:rsidR="002426C4" w:rsidRPr="00B856F5" w:rsidRDefault="002426C4" w:rsidP="002426C4">
      <w:pPr>
        <w:pStyle w:val="ListParagraph"/>
        <w:numPr>
          <w:ilvl w:val="0"/>
          <w:numId w:val="3"/>
        </w:numPr>
        <w:spacing w:line="252" w:lineRule="auto"/>
        <w:rPr>
          <w:rFonts w:ascii="Arial" w:eastAsia="Times New Roman" w:hAnsi="Arial" w:cs="Arial"/>
          <w:sz w:val="21"/>
          <w:szCs w:val="21"/>
          <w:lang w:val="en-US"/>
        </w:rPr>
      </w:pPr>
      <w:r w:rsidRPr="00B856F5">
        <w:rPr>
          <w:rFonts w:ascii="Arial" w:eastAsia="Times New Roman" w:hAnsi="Arial" w:cs="Arial"/>
          <w:sz w:val="21"/>
          <w:szCs w:val="21"/>
          <w:lang w:val="en-US"/>
        </w:rPr>
        <w:t>Click ‘Apply Now’ when you are ready to submit your application.</w:t>
      </w:r>
    </w:p>
    <w:p w14:paraId="4BF2FF55" w14:textId="77777777" w:rsidR="002426C4" w:rsidRPr="00B856F5" w:rsidRDefault="002426C4" w:rsidP="002426C4">
      <w:pPr>
        <w:rPr>
          <w:rFonts w:ascii="Arial" w:hAnsi="Arial" w:cs="Arial"/>
          <w:sz w:val="21"/>
          <w:szCs w:val="21"/>
        </w:rPr>
      </w:pPr>
    </w:p>
    <w:p w14:paraId="13089B2B" w14:textId="26B0B1AC" w:rsidR="002426C4" w:rsidRPr="00B856F5" w:rsidRDefault="002426C4" w:rsidP="002426C4">
      <w:pPr>
        <w:rPr>
          <w:rFonts w:ascii="Arial" w:hAnsi="Arial" w:cs="Arial"/>
          <w:sz w:val="21"/>
          <w:szCs w:val="21"/>
        </w:rPr>
      </w:pPr>
      <w:r w:rsidRPr="00B856F5">
        <w:rPr>
          <w:rFonts w:ascii="Arial" w:hAnsi="Arial" w:cs="Arial"/>
          <w:sz w:val="21"/>
          <w:szCs w:val="21"/>
        </w:rPr>
        <w:t xml:space="preserve">Please complete an online application form and submit to </w:t>
      </w:r>
      <w:hyperlink r:id="rId10" w:history="1">
        <w:r w:rsidR="000A466B" w:rsidRPr="00B856F5">
          <w:rPr>
            <w:rStyle w:val="Hyperlink"/>
            <w:rFonts w:ascii="Arial" w:hAnsi="Arial" w:cs="Arial"/>
          </w:rPr>
          <w:t>https://www.agedcarequality.gov.au/about-us/careers/current-vacancies</w:t>
        </w:r>
      </w:hyperlink>
      <w:r w:rsidRPr="00B856F5">
        <w:rPr>
          <w:rFonts w:ascii="Arial" w:hAnsi="Arial" w:cs="Arial"/>
          <w:sz w:val="21"/>
          <w:szCs w:val="21"/>
        </w:rPr>
        <w:t xml:space="preserve"> by 11:59pm (</w:t>
      </w:r>
      <w:r w:rsidR="00C6075B" w:rsidRPr="00B856F5">
        <w:rPr>
          <w:rFonts w:ascii="Arial" w:hAnsi="Arial" w:cs="Arial"/>
          <w:sz w:val="21"/>
          <w:szCs w:val="21"/>
        </w:rPr>
        <w:t>AEST</w:t>
      </w:r>
      <w:r w:rsidRPr="00B856F5">
        <w:rPr>
          <w:rFonts w:ascii="Arial" w:hAnsi="Arial" w:cs="Arial"/>
          <w:sz w:val="21"/>
          <w:szCs w:val="21"/>
        </w:rPr>
        <w:t xml:space="preserve">) on </w:t>
      </w:r>
      <w:r w:rsidR="00A67F79" w:rsidRPr="00B856F5">
        <w:rPr>
          <w:rFonts w:ascii="Arial" w:hAnsi="Arial" w:cs="Arial"/>
          <w:b/>
          <w:sz w:val="21"/>
          <w:szCs w:val="21"/>
        </w:rPr>
        <w:t>4 January, 2024.</w:t>
      </w:r>
      <w:r w:rsidRPr="00B856F5">
        <w:rPr>
          <w:rFonts w:ascii="Arial" w:hAnsi="Arial" w:cs="Arial"/>
          <w:sz w:val="21"/>
          <w:szCs w:val="21"/>
        </w:rPr>
        <w:t xml:space="preserve"> </w:t>
      </w:r>
    </w:p>
    <w:p w14:paraId="4C357140" w14:textId="77777777" w:rsidR="002426C4" w:rsidRPr="00B856F5" w:rsidRDefault="002426C4" w:rsidP="002426C4">
      <w:pPr>
        <w:rPr>
          <w:rFonts w:ascii="Arial" w:hAnsi="Arial" w:cs="Arial"/>
          <w:sz w:val="21"/>
          <w:szCs w:val="21"/>
        </w:rPr>
      </w:pPr>
      <w:r w:rsidRPr="00B856F5">
        <w:rPr>
          <w:rFonts w:ascii="Arial" w:hAnsi="Arial" w:cs="Arial"/>
          <w:sz w:val="21"/>
          <w:szCs w:val="21"/>
        </w:rPr>
        <w:t>Only completed applications will be accepted. </w:t>
      </w:r>
    </w:p>
    <w:p w14:paraId="456E2E16" w14:textId="77777777" w:rsidR="002426C4" w:rsidRPr="00B856F5" w:rsidRDefault="002426C4" w:rsidP="002426C4">
      <w:pPr>
        <w:rPr>
          <w:rStyle w:val="Strong"/>
          <w:rFonts w:ascii="Arial" w:hAnsi="Arial" w:cs="Arial"/>
          <w:color w:val="000000"/>
          <w:shd w:val="clear" w:color="auto" w:fill="FFFFFF"/>
        </w:rPr>
      </w:pPr>
    </w:p>
    <w:p w14:paraId="394679AB" w14:textId="75332061" w:rsidR="002426C4" w:rsidRPr="00B856F5" w:rsidRDefault="002426C4" w:rsidP="002426C4">
      <w:pPr>
        <w:rPr>
          <w:rStyle w:val="Strong"/>
          <w:rFonts w:ascii="Arial" w:hAnsi="Arial" w:cs="Arial"/>
          <w:color w:val="000000"/>
          <w:shd w:val="clear" w:color="auto" w:fill="FFFFFF"/>
        </w:rPr>
      </w:pPr>
      <w:r w:rsidRPr="00B856F5">
        <w:rPr>
          <w:rStyle w:val="Strong"/>
          <w:rFonts w:ascii="Arial" w:hAnsi="Arial" w:cs="Arial"/>
          <w:color w:val="000000"/>
          <w:shd w:val="clear" w:color="auto" w:fill="FFFFFF"/>
        </w:rPr>
        <w:t>Contact Officer:</w:t>
      </w:r>
    </w:p>
    <w:p w14:paraId="5FB671A8" w14:textId="73ACCAC8" w:rsidR="002426C4" w:rsidRPr="00B856F5" w:rsidRDefault="002426C4" w:rsidP="002426C4">
      <w:pPr>
        <w:rPr>
          <w:rFonts w:ascii="Arial" w:hAnsi="Arial" w:cs="Arial"/>
          <w:color w:val="000000"/>
          <w:sz w:val="21"/>
          <w:szCs w:val="21"/>
          <w:shd w:val="clear" w:color="auto" w:fill="FFFFFF"/>
        </w:rPr>
      </w:pPr>
      <w:r w:rsidRPr="00B856F5">
        <w:rPr>
          <w:rFonts w:ascii="Arial" w:hAnsi="Arial" w:cs="Arial"/>
          <w:color w:val="000000"/>
          <w:sz w:val="21"/>
          <w:szCs w:val="21"/>
          <w:shd w:val="clear" w:color="auto" w:fill="FFFFFF"/>
        </w:rPr>
        <w:t xml:space="preserve">Please contact our recruitment team on </w:t>
      </w:r>
      <w:r w:rsidRPr="00B856F5">
        <w:rPr>
          <w:rFonts w:ascii="Arial" w:hAnsi="Arial" w:cs="Arial"/>
          <w:b/>
          <w:color w:val="000000"/>
          <w:sz w:val="21"/>
          <w:szCs w:val="21"/>
          <w:shd w:val="clear" w:color="auto" w:fill="FFFFFF"/>
        </w:rPr>
        <w:t>(</w:t>
      </w:r>
      <w:r w:rsidRPr="00B856F5">
        <w:rPr>
          <w:rFonts w:ascii="Arial" w:hAnsi="Arial" w:cs="Arial"/>
          <w:b/>
          <w:color w:val="000000"/>
          <w:sz w:val="21"/>
          <w:szCs w:val="21"/>
        </w:rPr>
        <w:t>02) 9633 3262</w:t>
      </w:r>
      <w:r w:rsidRPr="00B856F5">
        <w:rPr>
          <w:rFonts w:ascii="Arial" w:hAnsi="Arial" w:cs="Arial"/>
          <w:color w:val="000000"/>
          <w:sz w:val="21"/>
          <w:szCs w:val="21"/>
        </w:rPr>
        <w:t xml:space="preserve"> </w:t>
      </w:r>
      <w:r w:rsidRPr="00B856F5">
        <w:rPr>
          <w:rFonts w:ascii="Arial" w:hAnsi="Arial" w:cs="Arial"/>
          <w:color w:val="000000"/>
          <w:sz w:val="21"/>
          <w:szCs w:val="21"/>
          <w:shd w:val="clear" w:color="auto" w:fill="FFFFFF"/>
        </w:rPr>
        <w:t>or </w:t>
      </w:r>
      <w:hyperlink r:id="rId11" w:history="1">
        <w:r w:rsidRPr="00B856F5">
          <w:rPr>
            <w:rStyle w:val="Hyperlink"/>
            <w:rFonts w:ascii="Arial" w:hAnsi="Arial" w:cs="Arial"/>
            <w:sz w:val="21"/>
            <w:szCs w:val="21"/>
          </w:rPr>
          <w:t>recruitment@agedcarequality.gov.au</w:t>
        </w:r>
      </w:hyperlink>
      <w:r w:rsidRPr="00B856F5">
        <w:rPr>
          <w:rFonts w:ascii="Arial" w:hAnsi="Arial" w:cs="Arial"/>
          <w:color w:val="000000"/>
          <w:sz w:val="21"/>
          <w:szCs w:val="21"/>
          <w:shd w:val="clear" w:color="auto" w:fill="FFFFFF"/>
        </w:rPr>
        <w:t xml:space="preserve"> for assistance with accessing our website or with lodging your application. Specific questions about the role can be directed to </w:t>
      </w:r>
      <w:r w:rsidR="00A67F79" w:rsidRPr="00B856F5">
        <w:rPr>
          <w:rFonts w:ascii="Arial" w:hAnsi="Arial" w:cs="Arial"/>
          <w:b/>
          <w:color w:val="000000"/>
          <w:sz w:val="21"/>
          <w:szCs w:val="21"/>
          <w:shd w:val="clear" w:color="auto" w:fill="FFFFFF"/>
        </w:rPr>
        <w:t>Suzi Clark – Director</w:t>
      </w:r>
      <w:r w:rsidRPr="00B856F5">
        <w:rPr>
          <w:rFonts w:ascii="Arial" w:hAnsi="Arial" w:cs="Arial"/>
          <w:color w:val="000000"/>
          <w:sz w:val="21"/>
          <w:szCs w:val="21"/>
          <w:shd w:val="clear" w:color="auto" w:fill="FFFFFF"/>
        </w:rPr>
        <w:t xml:space="preserve"> by emailing </w:t>
      </w:r>
      <w:hyperlink r:id="rId12" w:history="1">
        <w:r w:rsidR="00A67F79" w:rsidRPr="00B856F5">
          <w:rPr>
            <w:rStyle w:val="Hyperlink"/>
            <w:rFonts w:ascii="Arial" w:hAnsi="Arial" w:cs="Arial"/>
            <w:sz w:val="21"/>
            <w:szCs w:val="21"/>
            <w:shd w:val="clear" w:color="auto" w:fill="FFFFFF"/>
          </w:rPr>
          <w:t>suzi.clark@agedcarequality.gov.au</w:t>
        </w:r>
      </w:hyperlink>
      <w:r w:rsidR="0077718D" w:rsidRPr="00B856F5">
        <w:rPr>
          <w:rFonts w:ascii="Arial" w:hAnsi="Arial" w:cs="Arial"/>
        </w:rPr>
        <w:t xml:space="preserve"> </w:t>
      </w:r>
      <w:r w:rsidRPr="00B856F5">
        <w:rPr>
          <w:rFonts w:ascii="Arial" w:hAnsi="Arial" w:cs="Arial"/>
          <w:color w:val="000000"/>
          <w:sz w:val="21"/>
          <w:szCs w:val="21"/>
          <w:shd w:val="clear" w:color="auto" w:fill="FFFFFF"/>
        </w:rPr>
        <w:t>with Position title in the subject line.</w:t>
      </w:r>
    </w:p>
    <w:p w14:paraId="077766E2" w14:textId="77777777" w:rsidR="006E4035" w:rsidRPr="00B856F5" w:rsidRDefault="006E4035" w:rsidP="00393A58">
      <w:pPr>
        <w:rPr>
          <w:rFonts w:ascii="Arial" w:hAnsi="Arial" w:cs="Arial"/>
          <w:sz w:val="21"/>
          <w:szCs w:val="21"/>
        </w:rPr>
      </w:pPr>
    </w:p>
    <w:p w14:paraId="4904E825" w14:textId="12736616" w:rsidR="003B4C31" w:rsidRPr="00B856F5" w:rsidRDefault="003B4C31" w:rsidP="00EA7B3B">
      <w:pPr>
        <w:rPr>
          <w:rStyle w:val="Strong"/>
          <w:rFonts w:ascii="Arial" w:hAnsi="Arial" w:cs="Arial"/>
          <w:color w:val="000000"/>
          <w:shd w:val="clear" w:color="auto" w:fill="FFFFFF"/>
        </w:rPr>
      </w:pPr>
      <w:r w:rsidRPr="00B856F5">
        <w:rPr>
          <w:rStyle w:val="Strong"/>
          <w:rFonts w:ascii="Arial" w:hAnsi="Arial" w:cs="Arial"/>
          <w:color w:val="000000"/>
          <w:shd w:val="clear" w:color="auto" w:fill="FFFFFF"/>
        </w:rPr>
        <w:t>Diversity and Inclusion</w:t>
      </w:r>
    </w:p>
    <w:p w14:paraId="5C4AA809" w14:textId="77777777" w:rsidR="003B4C31" w:rsidRPr="00B856F5" w:rsidRDefault="003B4C31" w:rsidP="003B4C31">
      <w:pPr>
        <w:spacing w:after="0"/>
        <w:rPr>
          <w:rStyle w:val="Strong"/>
          <w:rFonts w:ascii="Arial" w:hAnsi="Arial" w:cs="Arial"/>
          <w:color w:val="000000"/>
          <w:sz w:val="21"/>
          <w:szCs w:val="21"/>
          <w:shd w:val="clear" w:color="auto" w:fill="FFFFFF"/>
        </w:rPr>
      </w:pPr>
    </w:p>
    <w:p w14:paraId="371D3DE2" w14:textId="77777777" w:rsidR="003B4C31" w:rsidRPr="00B856F5" w:rsidRDefault="003B4C31" w:rsidP="003B4C31">
      <w:pPr>
        <w:spacing w:line="242" w:lineRule="auto"/>
        <w:rPr>
          <w:rFonts w:ascii="Arial" w:hAnsi="Arial" w:cs="Arial"/>
          <w:sz w:val="21"/>
          <w:szCs w:val="21"/>
        </w:rPr>
      </w:pPr>
      <w:r w:rsidRPr="00B856F5">
        <w:rPr>
          <w:rFonts w:ascii="Arial" w:hAnsi="Arial" w:cs="Arial"/>
          <w:sz w:val="21"/>
          <w:szCs w:val="21"/>
        </w:rPr>
        <w:t xml:space="preserve">The Commission is committed to fostering a workplace with flexible work arrangements to support a diverse, respectful and inclusive culture for all staff.  </w:t>
      </w:r>
    </w:p>
    <w:p w14:paraId="77DBCE0E" w14:textId="77777777" w:rsidR="003B4C31" w:rsidRPr="00B856F5" w:rsidRDefault="003B4C31" w:rsidP="003B4C31">
      <w:pPr>
        <w:spacing w:line="242" w:lineRule="auto"/>
        <w:rPr>
          <w:rFonts w:ascii="Arial" w:hAnsi="Arial" w:cs="Arial"/>
          <w:sz w:val="21"/>
          <w:szCs w:val="21"/>
        </w:rPr>
      </w:pPr>
      <w:r w:rsidRPr="00B856F5">
        <w:rPr>
          <w:rFonts w:ascii="Arial" w:hAnsi="Arial" w:cs="Arial"/>
          <w:sz w:val="21"/>
          <w:szCs w:val="21"/>
        </w:rPr>
        <w:t xml:space="preserve">The Commission recognises the richness of Aboriginal and Torres Strait Islander cultures and is committed to the implementation of our </w:t>
      </w:r>
      <w:hyperlink r:id="rId13" w:anchor="reconciliation-action-plan">
        <w:r w:rsidRPr="00B856F5">
          <w:rPr>
            <w:rStyle w:val="Hyperlink"/>
            <w:rFonts w:ascii="Arial" w:hAnsi="Arial" w:cs="Arial"/>
            <w:sz w:val="21"/>
            <w:szCs w:val="21"/>
          </w:rPr>
          <w:t>Reconciliation Action Plan</w:t>
        </w:r>
      </w:hyperlink>
      <w:r w:rsidRPr="00B856F5">
        <w:rPr>
          <w:rFonts w:ascii="Arial" w:hAnsi="Arial" w:cs="Arial"/>
          <w:sz w:val="21"/>
          <w:szCs w:val="21"/>
        </w:rPr>
        <w:t xml:space="preserve">. The Commission values the unique knowledge and experience of Aboriginal and Torres Strait Islander employees which strengthens and supports our focus on protecting and enhancing the safety, health, wellbeing and quality of life of aged care consumers. </w:t>
      </w:r>
    </w:p>
    <w:p w14:paraId="467CEFD0" w14:textId="77777777" w:rsidR="003B4C31" w:rsidRPr="00B856F5" w:rsidRDefault="003B4C31" w:rsidP="003B4C31">
      <w:pPr>
        <w:spacing w:line="242" w:lineRule="auto"/>
        <w:rPr>
          <w:rFonts w:ascii="Arial" w:hAnsi="Arial" w:cs="Arial"/>
          <w:sz w:val="21"/>
          <w:szCs w:val="21"/>
        </w:rPr>
      </w:pPr>
      <w:r w:rsidRPr="00B856F5">
        <w:rPr>
          <w:rFonts w:ascii="Arial" w:hAnsi="Arial" w:cs="Arial"/>
          <w:sz w:val="21"/>
          <w:szCs w:val="21"/>
        </w:rPr>
        <w:t xml:space="preserve"> </w:t>
      </w:r>
    </w:p>
    <w:p w14:paraId="4208DACD" w14:textId="77777777" w:rsidR="003B4C31" w:rsidRPr="00B856F5" w:rsidRDefault="003B4C31" w:rsidP="003B4C31">
      <w:pPr>
        <w:rPr>
          <w:rFonts w:ascii="Arial" w:hAnsi="Arial" w:cs="Arial"/>
          <w:sz w:val="21"/>
          <w:szCs w:val="21"/>
        </w:rPr>
      </w:pPr>
      <w:r w:rsidRPr="00B856F5">
        <w:rPr>
          <w:rFonts w:ascii="Arial" w:hAnsi="Arial" w:cs="Arial"/>
          <w:b/>
          <w:bCs/>
          <w:sz w:val="21"/>
          <w:szCs w:val="21"/>
        </w:rPr>
        <w:t>Further information:</w:t>
      </w:r>
    </w:p>
    <w:p w14:paraId="68BEB4F3" w14:textId="48424D5E" w:rsidR="003B4C31" w:rsidRPr="00B856F5" w:rsidRDefault="003B4C31" w:rsidP="003B4C31">
      <w:pPr>
        <w:rPr>
          <w:rFonts w:ascii="Arial" w:hAnsi="Arial" w:cs="Arial"/>
          <w:sz w:val="21"/>
          <w:szCs w:val="21"/>
        </w:rPr>
      </w:pPr>
      <w:r w:rsidRPr="00B856F5">
        <w:rPr>
          <w:rFonts w:ascii="Arial" w:hAnsi="Arial" w:cs="Arial"/>
          <w:sz w:val="21"/>
          <w:szCs w:val="21"/>
        </w:rPr>
        <w:t xml:space="preserve">For further information about the Quality Commission, office locations and other related resources, please visit </w:t>
      </w:r>
      <w:hyperlink r:id="rId14">
        <w:r w:rsidRPr="00B856F5">
          <w:rPr>
            <w:rStyle w:val="Hyperlink"/>
            <w:rFonts w:ascii="Arial" w:hAnsi="Arial" w:cs="Arial"/>
            <w:sz w:val="21"/>
            <w:szCs w:val="21"/>
            <w:lang w:val="en"/>
          </w:rPr>
          <w:t>https://www.agedcarequality.gov.au</w:t>
        </w:r>
      </w:hyperlink>
    </w:p>
    <w:p w14:paraId="7730BD3E" w14:textId="77777777" w:rsidR="003B4C31" w:rsidRPr="00B856F5" w:rsidRDefault="003B4C31" w:rsidP="003B4C31">
      <w:pPr>
        <w:rPr>
          <w:rFonts w:ascii="Arial" w:hAnsi="Arial" w:cs="Arial"/>
          <w:sz w:val="21"/>
          <w:szCs w:val="21"/>
        </w:rPr>
      </w:pPr>
      <w:r w:rsidRPr="00B856F5">
        <w:rPr>
          <w:rFonts w:ascii="Arial" w:hAnsi="Arial" w:cs="Arial"/>
          <w:sz w:val="21"/>
          <w:szCs w:val="21"/>
          <w:lang w:val="en"/>
        </w:rPr>
        <w:t xml:space="preserve"> </w:t>
      </w:r>
    </w:p>
    <w:p w14:paraId="23D8F41A" w14:textId="77777777" w:rsidR="003B4C31" w:rsidRPr="00B856F5" w:rsidRDefault="003B4C31" w:rsidP="003B4C31">
      <w:pPr>
        <w:rPr>
          <w:rFonts w:ascii="Arial" w:hAnsi="Arial" w:cs="Arial"/>
          <w:sz w:val="21"/>
          <w:szCs w:val="21"/>
        </w:rPr>
      </w:pPr>
      <w:r w:rsidRPr="00B856F5">
        <w:rPr>
          <w:rFonts w:ascii="Arial" w:hAnsi="Arial" w:cs="Arial"/>
          <w:sz w:val="21"/>
          <w:szCs w:val="21"/>
        </w:rPr>
        <w:t xml:space="preserve">For more information on the Australian Public Service, please visit </w:t>
      </w:r>
      <w:hyperlink r:id="rId15">
        <w:r w:rsidRPr="00B856F5">
          <w:rPr>
            <w:rStyle w:val="Hyperlink"/>
            <w:rFonts w:ascii="Arial" w:hAnsi="Arial" w:cs="Arial"/>
            <w:sz w:val="21"/>
            <w:szCs w:val="21"/>
            <w:lang w:val="en"/>
          </w:rPr>
          <w:t>http://www.apsc.gov.au/publications-and-media/current-publications/cracking-the-code/factsheet-4</w:t>
        </w:r>
      </w:hyperlink>
      <w:r w:rsidRPr="00B856F5">
        <w:rPr>
          <w:rFonts w:ascii="Arial" w:hAnsi="Arial" w:cs="Arial"/>
          <w:sz w:val="21"/>
          <w:szCs w:val="21"/>
          <w:lang w:val="en"/>
        </w:rPr>
        <w:t xml:space="preserve"> </w:t>
      </w:r>
      <w:r w:rsidRPr="00B856F5">
        <w:rPr>
          <w:rFonts w:ascii="Arial" w:hAnsi="Arial" w:cs="Arial"/>
          <w:sz w:val="21"/>
          <w:szCs w:val="21"/>
        </w:rPr>
        <w:t xml:space="preserve">and </w:t>
      </w:r>
      <w:hyperlink r:id="rId16">
        <w:r w:rsidRPr="00B856F5">
          <w:rPr>
            <w:rStyle w:val="Hyperlink"/>
            <w:rFonts w:ascii="Arial" w:hAnsi="Arial" w:cs="Arial"/>
            <w:sz w:val="21"/>
            <w:szCs w:val="21"/>
            <w:lang w:val="en"/>
          </w:rPr>
          <w:t>http://www.apsc.gov.au/publications-and-media/current-publications/cracking-the-code</w:t>
        </w:r>
      </w:hyperlink>
      <w:r w:rsidRPr="00B856F5">
        <w:rPr>
          <w:rFonts w:ascii="Arial" w:hAnsi="Arial" w:cs="Arial"/>
          <w:sz w:val="21"/>
          <w:szCs w:val="21"/>
          <w:lang w:val="en"/>
        </w:rPr>
        <w:t>.</w:t>
      </w:r>
    </w:p>
    <w:p w14:paraId="1FB93D59" w14:textId="20733129" w:rsidR="009C3F6F" w:rsidRPr="00B856F5" w:rsidRDefault="009C3F6F" w:rsidP="007E31E6">
      <w:pPr>
        <w:rPr>
          <w:rFonts w:ascii="Arial" w:eastAsia="Times New Roman" w:hAnsi="Arial" w:cs="Arial"/>
          <w:sz w:val="21"/>
          <w:szCs w:val="21"/>
          <w:lang w:val="en-US"/>
        </w:rPr>
      </w:pPr>
    </w:p>
    <w:p w14:paraId="7E31C3B6" w14:textId="562E2ACE" w:rsidR="009C3F6F" w:rsidRPr="00B856F5" w:rsidRDefault="009C3F6F" w:rsidP="007E31E6">
      <w:pPr>
        <w:rPr>
          <w:rFonts w:ascii="Arial" w:eastAsia="Times New Roman" w:hAnsi="Arial" w:cs="Arial"/>
          <w:sz w:val="21"/>
          <w:szCs w:val="21"/>
          <w:lang w:val="en-US"/>
        </w:rPr>
      </w:pPr>
    </w:p>
    <w:p w14:paraId="442D0D42" w14:textId="0F627073" w:rsidR="009C3F6F" w:rsidRPr="00B856F5" w:rsidRDefault="009C3F6F" w:rsidP="007E31E6">
      <w:pPr>
        <w:rPr>
          <w:rFonts w:ascii="Arial" w:eastAsia="Times New Roman" w:hAnsi="Arial" w:cs="Arial"/>
          <w:sz w:val="21"/>
          <w:szCs w:val="21"/>
          <w:lang w:val="en-US"/>
        </w:rPr>
      </w:pPr>
    </w:p>
    <w:p w14:paraId="4E80AC97" w14:textId="3969FB44" w:rsidR="009C3F6F" w:rsidRPr="00B856F5" w:rsidRDefault="009C3F6F" w:rsidP="007E31E6">
      <w:pPr>
        <w:rPr>
          <w:rFonts w:ascii="Arial" w:eastAsia="Times New Roman" w:hAnsi="Arial" w:cs="Arial"/>
          <w:sz w:val="21"/>
          <w:szCs w:val="21"/>
          <w:lang w:val="en-US"/>
        </w:rPr>
      </w:pPr>
    </w:p>
    <w:p w14:paraId="31D93473" w14:textId="74BDE3F6" w:rsidR="009C3F6F" w:rsidRPr="00B856F5" w:rsidRDefault="009C3F6F" w:rsidP="007E31E6">
      <w:pPr>
        <w:rPr>
          <w:rFonts w:ascii="Arial" w:eastAsia="Times New Roman" w:hAnsi="Arial" w:cs="Arial"/>
          <w:sz w:val="21"/>
          <w:szCs w:val="21"/>
          <w:lang w:val="en-US"/>
        </w:rPr>
      </w:pPr>
    </w:p>
    <w:sectPr w:rsidR="009C3F6F" w:rsidRPr="00B856F5" w:rsidSect="00393A58">
      <w:pgSz w:w="11906" w:h="16838"/>
      <w:pgMar w:top="426"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0000000000000000000"/>
    <w:charset w:val="00"/>
    <w:family w:val="auto"/>
    <w:pitch w:val="variable"/>
    <w:sig w:usb0="E00002FF" w:usb1="4000201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C7C56"/>
    <w:multiLevelType w:val="hybridMultilevel"/>
    <w:tmpl w:val="FFFFFFFF"/>
    <w:lvl w:ilvl="0" w:tplc="4372FA8C">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ind w:left="1702" w:hanging="360"/>
      </w:pPr>
      <w:rPr>
        <w:rFonts w:ascii="Courier New" w:hAnsi="Courier New" w:hint="default"/>
      </w:rPr>
    </w:lvl>
    <w:lvl w:ilvl="2" w:tplc="FFFFFFFF" w:tentative="1">
      <w:start w:val="1"/>
      <w:numFmt w:val="bullet"/>
      <w:lvlText w:val=""/>
      <w:lvlJc w:val="left"/>
      <w:pPr>
        <w:ind w:left="2422" w:hanging="360"/>
      </w:pPr>
      <w:rPr>
        <w:rFonts w:ascii="Wingdings" w:hAnsi="Wingdings" w:hint="default"/>
      </w:rPr>
    </w:lvl>
    <w:lvl w:ilvl="3" w:tplc="FFFFFFFF" w:tentative="1">
      <w:start w:val="1"/>
      <w:numFmt w:val="bullet"/>
      <w:lvlText w:val=""/>
      <w:lvlJc w:val="left"/>
      <w:pPr>
        <w:ind w:left="3142" w:hanging="360"/>
      </w:pPr>
      <w:rPr>
        <w:rFonts w:ascii="Symbol" w:hAnsi="Symbol" w:hint="default"/>
      </w:rPr>
    </w:lvl>
    <w:lvl w:ilvl="4" w:tplc="FFFFFFFF" w:tentative="1">
      <w:start w:val="1"/>
      <w:numFmt w:val="bullet"/>
      <w:lvlText w:val="o"/>
      <w:lvlJc w:val="left"/>
      <w:pPr>
        <w:ind w:left="3862" w:hanging="360"/>
      </w:pPr>
      <w:rPr>
        <w:rFonts w:ascii="Courier New" w:hAnsi="Courier New" w:hint="default"/>
      </w:rPr>
    </w:lvl>
    <w:lvl w:ilvl="5" w:tplc="FFFFFFFF" w:tentative="1">
      <w:start w:val="1"/>
      <w:numFmt w:val="bullet"/>
      <w:lvlText w:val=""/>
      <w:lvlJc w:val="left"/>
      <w:pPr>
        <w:ind w:left="4582" w:hanging="360"/>
      </w:pPr>
      <w:rPr>
        <w:rFonts w:ascii="Wingdings" w:hAnsi="Wingdings" w:hint="default"/>
      </w:rPr>
    </w:lvl>
    <w:lvl w:ilvl="6" w:tplc="FFFFFFFF" w:tentative="1">
      <w:start w:val="1"/>
      <w:numFmt w:val="bullet"/>
      <w:lvlText w:val=""/>
      <w:lvlJc w:val="left"/>
      <w:pPr>
        <w:ind w:left="5302" w:hanging="360"/>
      </w:pPr>
      <w:rPr>
        <w:rFonts w:ascii="Symbol" w:hAnsi="Symbol" w:hint="default"/>
      </w:rPr>
    </w:lvl>
    <w:lvl w:ilvl="7" w:tplc="FFFFFFFF" w:tentative="1">
      <w:start w:val="1"/>
      <w:numFmt w:val="bullet"/>
      <w:lvlText w:val="o"/>
      <w:lvlJc w:val="left"/>
      <w:pPr>
        <w:ind w:left="6022" w:hanging="360"/>
      </w:pPr>
      <w:rPr>
        <w:rFonts w:ascii="Courier New" w:hAnsi="Courier New" w:hint="default"/>
      </w:rPr>
    </w:lvl>
    <w:lvl w:ilvl="8" w:tplc="FFFFFFFF" w:tentative="1">
      <w:start w:val="1"/>
      <w:numFmt w:val="bullet"/>
      <w:lvlText w:val=""/>
      <w:lvlJc w:val="left"/>
      <w:pPr>
        <w:ind w:left="6742" w:hanging="360"/>
      </w:pPr>
      <w:rPr>
        <w:rFonts w:ascii="Wingdings" w:hAnsi="Wingdings" w:hint="default"/>
      </w:rPr>
    </w:lvl>
  </w:abstractNum>
  <w:abstractNum w:abstractNumId="1" w15:restartNumberingAfterBreak="0">
    <w:nsid w:val="05E376B8"/>
    <w:multiLevelType w:val="hybridMultilevel"/>
    <w:tmpl w:val="A594B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5C393A"/>
    <w:multiLevelType w:val="hybridMultilevel"/>
    <w:tmpl w:val="2C54E3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39F60F5"/>
    <w:multiLevelType w:val="hybridMultilevel"/>
    <w:tmpl w:val="A2CCF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557A9A"/>
    <w:multiLevelType w:val="hybridMultilevel"/>
    <w:tmpl w:val="95E049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0674B7F"/>
    <w:multiLevelType w:val="hybridMultilevel"/>
    <w:tmpl w:val="023C0EF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B756E7B"/>
    <w:multiLevelType w:val="hybridMultilevel"/>
    <w:tmpl w:val="5FA48D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097FEF"/>
    <w:multiLevelType w:val="hybridMultilevel"/>
    <w:tmpl w:val="F6F84AA4"/>
    <w:lvl w:ilvl="0" w:tplc="0C090001">
      <w:start w:val="1"/>
      <w:numFmt w:val="bullet"/>
      <w:lvlText w:val=""/>
      <w:lvlJc w:val="left"/>
      <w:pPr>
        <w:ind w:left="622" w:hanging="360"/>
      </w:pPr>
      <w:rPr>
        <w:rFonts w:ascii="Symbol" w:hAnsi="Symbol" w:hint="default"/>
      </w:rPr>
    </w:lvl>
    <w:lvl w:ilvl="1" w:tplc="0C090003" w:tentative="1">
      <w:start w:val="1"/>
      <w:numFmt w:val="bullet"/>
      <w:lvlText w:val="o"/>
      <w:lvlJc w:val="left"/>
      <w:pPr>
        <w:ind w:left="1342" w:hanging="360"/>
      </w:pPr>
      <w:rPr>
        <w:rFonts w:ascii="Courier New" w:hAnsi="Courier New" w:hint="default"/>
      </w:rPr>
    </w:lvl>
    <w:lvl w:ilvl="2" w:tplc="0C090005" w:tentative="1">
      <w:start w:val="1"/>
      <w:numFmt w:val="bullet"/>
      <w:lvlText w:val=""/>
      <w:lvlJc w:val="left"/>
      <w:pPr>
        <w:ind w:left="2062" w:hanging="360"/>
      </w:pPr>
      <w:rPr>
        <w:rFonts w:ascii="Wingdings" w:hAnsi="Wingdings" w:hint="default"/>
      </w:rPr>
    </w:lvl>
    <w:lvl w:ilvl="3" w:tplc="0C090001" w:tentative="1">
      <w:start w:val="1"/>
      <w:numFmt w:val="bullet"/>
      <w:lvlText w:val=""/>
      <w:lvlJc w:val="left"/>
      <w:pPr>
        <w:ind w:left="2782" w:hanging="360"/>
      </w:pPr>
      <w:rPr>
        <w:rFonts w:ascii="Symbol" w:hAnsi="Symbol" w:hint="default"/>
      </w:rPr>
    </w:lvl>
    <w:lvl w:ilvl="4" w:tplc="0C090003" w:tentative="1">
      <w:start w:val="1"/>
      <w:numFmt w:val="bullet"/>
      <w:lvlText w:val="o"/>
      <w:lvlJc w:val="left"/>
      <w:pPr>
        <w:ind w:left="3502" w:hanging="360"/>
      </w:pPr>
      <w:rPr>
        <w:rFonts w:ascii="Courier New" w:hAnsi="Courier New" w:hint="default"/>
      </w:rPr>
    </w:lvl>
    <w:lvl w:ilvl="5" w:tplc="0C090005" w:tentative="1">
      <w:start w:val="1"/>
      <w:numFmt w:val="bullet"/>
      <w:lvlText w:val=""/>
      <w:lvlJc w:val="left"/>
      <w:pPr>
        <w:ind w:left="4222" w:hanging="360"/>
      </w:pPr>
      <w:rPr>
        <w:rFonts w:ascii="Wingdings" w:hAnsi="Wingdings" w:hint="default"/>
      </w:rPr>
    </w:lvl>
    <w:lvl w:ilvl="6" w:tplc="0C090001" w:tentative="1">
      <w:start w:val="1"/>
      <w:numFmt w:val="bullet"/>
      <w:lvlText w:val=""/>
      <w:lvlJc w:val="left"/>
      <w:pPr>
        <w:ind w:left="4942" w:hanging="360"/>
      </w:pPr>
      <w:rPr>
        <w:rFonts w:ascii="Symbol" w:hAnsi="Symbol" w:hint="default"/>
      </w:rPr>
    </w:lvl>
    <w:lvl w:ilvl="7" w:tplc="0C090003" w:tentative="1">
      <w:start w:val="1"/>
      <w:numFmt w:val="bullet"/>
      <w:lvlText w:val="o"/>
      <w:lvlJc w:val="left"/>
      <w:pPr>
        <w:ind w:left="5662" w:hanging="360"/>
      </w:pPr>
      <w:rPr>
        <w:rFonts w:ascii="Courier New" w:hAnsi="Courier New" w:hint="default"/>
      </w:rPr>
    </w:lvl>
    <w:lvl w:ilvl="8" w:tplc="0C090005" w:tentative="1">
      <w:start w:val="1"/>
      <w:numFmt w:val="bullet"/>
      <w:lvlText w:val=""/>
      <w:lvlJc w:val="left"/>
      <w:pPr>
        <w:ind w:left="6382" w:hanging="360"/>
      </w:pPr>
      <w:rPr>
        <w:rFonts w:ascii="Wingdings" w:hAnsi="Wingdings" w:hint="default"/>
      </w:rPr>
    </w:lvl>
  </w:abstractNum>
  <w:abstractNum w:abstractNumId="8" w15:restartNumberingAfterBreak="0">
    <w:nsid w:val="322E4DDA"/>
    <w:multiLevelType w:val="hybridMultilevel"/>
    <w:tmpl w:val="2E6A1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68A7F66"/>
    <w:multiLevelType w:val="hybridMultilevel"/>
    <w:tmpl w:val="FFFFFFFF"/>
    <w:lvl w:ilvl="0" w:tplc="0C090001">
      <w:start w:val="1"/>
      <w:numFmt w:val="bullet"/>
      <w:lvlText w:val=""/>
      <w:lvlJc w:val="left"/>
      <w:pPr>
        <w:ind w:left="1020" w:hanging="360"/>
      </w:pPr>
      <w:rPr>
        <w:rFonts w:ascii="Symbol" w:hAnsi="Symbol" w:hint="default"/>
      </w:rPr>
    </w:lvl>
    <w:lvl w:ilvl="1" w:tplc="0C090003" w:tentative="1">
      <w:start w:val="1"/>
      <w:numFmt w:val="bullet"/>
      <w:lvlText w:val="o"/>
      <w:lvlJc w:val="left"/>
      <w:pPr>
        <w:ind w:left="1740" w:hanging="360"/>
      </w:pPr>
      <w:rPr>
        <w:rFonts w:ascii="Courier New" w:hAnsi="Courier New" w:hint="default"/>
      </w:rPr>
    </w:lvl>
    <w:lvl w:ilvl="2" w:tplc="0C090005" w:tentative="1">
      <w:start w:val="1"/>
      <w:numFmt w:val="bullet"/>
      <w:lvlText w:val=""/>
      <w:lvlJc w:val="left"/>
      <w:pPr>
        <w:ind w:left="2460" w:hanging="360"/>
      </w:pPr>
      <w:rPr>
        <w:rFonts w:ascii="Wingdings" w:hAnsi="Wingdings" w:hint="default"/>
      </w:rPr>
    </w:lvl>
    <w:lvl w:ilvl="3" w:tplc="0C090001" w:tentative="1">
      <w:start w:val="1"/>
      <w:numFmt w:val="bullet"/>
      <w:lvlText w:val=""/>
      <w:lvlJc w:val="left"/>
      <w:pPr>
        <w:ind w:left="3180" w:hanging="360"/>
      </w:pPr>
      <w:rPr>
        <w:rFonts w:ascii="Symbol" w:hAnsi="Symbol" w:hint="default"/>
      </w:rPr>
    </w:lvl>
    <w:lvl w:ilvl="4" w:tplc="0C090003" w:tentative="1">
      <w:start w:val="1"/>
      <w:numFmt w:val="bullet"/>
      <w:lvlText w:val="o"/>
      <w:lvlJc w:val="left"/>
      <w:pPr>
        <w:ind w:left="3900" w:hanging="360"/>
      </w:pPr>
      <w:rPr>
        <w:rFonts w:ascii="Courier New" w:hAnsi="Courier New" w:hint="default"/>
      </w:rPr>
    </w:lvl>
    <w:lvl w:ilvl="5" w:tplc="0C090005" w:tentative="1">
      <w:start w:val="1"/>
      <w:numFmt w:val="bullet"/>
      <w:lvlText w:val=""/>
      <w:lvlJc w:val="left"/>
      <w:pPr>
        <w:ind w:left="4620" w:hanging="360"/>
      </w:pPr>
      <w:rPr>
        <w:rFonts w:ascii="Wingdings" w:hAnsi="Wingdings" w:hint="default"/>
      </w:rPr>
    </w:lvl>
    <w:lvl w:ilvl="6" w:tplc="0C090001" w:tentative="1">
      <w:start w:val="1"/>
      <w:numFmt w:val="bullet"/>
      <w:lvlText w:val=""/>
      <w:lvlJc w:val="left"/>
      <w:pPr>
        <w:ind w:left="5340" w:hanging="360"/>
      </w:pPr>
      <w:rPr>
        <w:rFonts w:ascii="Symbol" w:hAnsi="Symbol" w:hint="default"/>
      </w:rPr>
    </w:lvl>
    <w:lvl w:ilvl="7" w:tplc="0C090003" w:tentative="1">
      <w:start w:val="1"/>
      <w:numFmt w:val="bullet"/>
      <w:lvlText w:val="o"/>
      <w:lvlJc w:val="left"/>
      <w:pPr>
        <w:ind w:left="6060" w:hanging="360"/>
      </w:pPr>
      <w:rPr>
        <w:rFonts w:ascii="Courier New" w:hAnsi="Courier New" w:hint="default"/>
      </w:rPr>
    </w:lvl>
    <w:lvl w:ilvl="8" w:tplc="0C090005" w:tentative="1">
      <w:start w:val="1"/>
      <w:numFmt w:val="bullet"/>
      <w:lvlText w:val=""/>
      <w:lvlJc w:val="left"/>
      <w:pPr>
        <w:ind w:left="6780" w:hanging="360"/>
      </w:pPr>
      <w:rPr>
        <w:rFonts w:ascii="Wingdings" w:hAnsi="Wingdings" w:hint="default"/>
      </w:rPr>
    </w:lvl>
  </w:abstractNum>
  <w:abstractNum w:abstractNumId="10" w15:restartNumberingAfterBreak="0">
    <w:nsid w:val="401D5AFB"/>
    <w:multiLevelType w:val="hybridMultilevel"/>
    <w:tmpl w:val="225A1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9655FAF"/>
    <w:multiLevelType w:val="hybridMultilevel"/>
    <w:tmpl w:val="2B8C0DB6"/>
    <w:lvl w:ilvl="0" w:tplc="0C090001">
      <w:start w:val="1"/>
      <w:numFmt w:val="bullet"/>
      <w:lvlText w:val=""/>
      <w:lvlJc w:val="left"/>
      <w:pPr>
        <w:ind w:left="741" w:hanging="360"/>
      </w:pPr>
      <w:rPr>
        <w:rFonts w:ascii="Symbol" w:hAnsi="Symbol" w:hint="default"/>
      </w:rPr>
    </w:lvl>
    <w:lvl w:ilvl="1" w:tplc="0C090003">
      <w:start w:val="1"/>
      <w:numFmt w:val="bullet"/>
      <w:lvlText w:val="o"/>
      <w:lvlJc w:val="left"/>
      <w:pPr>
        <w:ind w:left="1461" w:hanging="360"/>
      </w:pPr>
      <w:rPr>
        <w:rFonts w:ascii="Courier New" w:hAnsi="Courier New" w:hint="default"/>
      </w:rPr>
    </w:lvl>
    <w:lvl w:ilvl="2" w:tplc="0C090005">
      <w:start w:val="1"/>
      <w:numFmt w:val="bullet"/>
      <w:lvlText w:val=""/>
      <w:lvlJc w:val="left"/>
      <w:pPr>
        <w:ind w:left="2181" w:hanging="360"/>
      </w:pPr>
      <w:rPr>
        <w:rFonts w:ascii="Wingdings" w:hAnsi="Wingdings" w:hint="default"/>
      </w:rPr>
    </w:lvl>
    <w:lvl w:ilvl="3" w:tplc="0C090001" w:tentative="1">
      <w:start w:val="1"/>
      <w:numFmt w:val="bullet"/>
      <w:lvlText w:val=""/>
      <w:lvlJc w:val="left"/>
      <w:pPr>
        <w:ind w:left="2901" w:hanging="360"/>
      </w:pPr>
      <w:rPr>
        <w:rFonts w:ascii="Symbol" w:hAnsi="Symbol" w:hint="default"/>
      </w:rPr>
    </w:lvl>
    <w:lvl w:ilvl="4" w:tplc="0C090003" w:tentative="1">
      <w:start w:val="1"/>
      <w:numFmt w:val="bullet"/>
      <w:lvlText w:val="o"/>
      <w:lvlJc w:val="left"/>
      <w:pPr>
        <w:ind w:left="3621" w:hanging="360"/>
      </w:pPr>
      <w:rPr>
        <w:rFonts w:ascii="Courier New" w:hAnsi="Courier New" w:hint="default"/>
      </w:rPr>
    </w:lvl>
    <w:lvl w:ilvl="5" w:tplc="0C090005" w:tentative="1">
      <w:start w:val="1"/>
      <w:numFmt w:val="bullet"/>
      <w:lvlText w:val=""/>
      <w:lvlJc w:val="left"/>
      <w:pPr>
        <w:ind w:left="4341" w:hanging="360"/>
      </w:pPr>
      <w:rPr>
        <w:rFonts w:ascii="Wingdings" w:hAnsi="Wingdings" w:hint="default"/>
      </w:rPr>
    </w:lvl>
    <w:lvl w:ilvl="6" w:tplc="0C090001" w:tentative="1">
      <w:start w:val="1"/>
      <w:numFmt w:val="bullet"/>
      <w:lvlText w:val=""/>
      <w:lvlJc w:val="left"/>
      <w:pPr>
        <w:ind w:left="5061" w:hanging="360"/>
      </w:pPr>
      <w:rPr>
        <w:rFonts w:ascii="Symbol" w:hAnsi="Symbol" w:hint="default"/>
      </w:rPr>
    </w:lvl>
    <w:lvl w:ilvl="7" w:tplc="0C090003" w:tentative="1">
      <w:start w:val="1"/>
      <w:numFmt w:val="bullet"/>
      <w:lvlText w:val="o"/>
      <w:lvlJc w:val="left"/>
      <w:pPr>
        <w:ind w:left="5781" w:hanging="360"/>
      </w:pPr>
      <w:rPr>
        <w:rFonts w:ascii="Courier New" w:hAnsi="Courier New" w:hint="default"/>
      </w:rPr>
    </w:lvl>
    <w:lvl w:ilvl="8" w:tplc="0C090005" w:tentative="1">
      <w:start w:val="1"/>
      <w:numFmt w:val="bullet"/>
      <w:lvlText w:val=""/>
      <w:lvlJc w:val="left"/>
      <w:pPr>
        <w:ind w:left="6501" w:hanging="360"/>
      </w:pPr>
      <w:rPr>
        <w:rFonts w:ascii="Wingdings" w:hAnsi="Wingdings" w:hint="default"/>
      </w:rPr>
    </w:lvl>
  </w:abstractNum>
  <w:abstractNum w:abstractNumId="12" w15:restartNumberingAfterBreak="0">
    <w:nsid w:val="4BB77EA7"/>
    <w:multiLevelType w:val="hybridMultilevel"/>
    <w:tmpl w:val="301E7690"/>
    <w:lvl w:ilvl="0" w:tplc="0C090001">
      <w:start w:val="1"/>
      <w:numFmt w:val="bullet"/>
      <w:lvlText w:val=""/>
      <w:lvlJc w:val="left"/>
      <w:pPr>
        <w:ind w:left="1380" w:hanging="360"/>
      </w:pPr>
      <w:rPr>
        <w:rFonts w:ascii="Symbol" w:hAnsi="Symbol" w:hint="default"/>
      </w:rPr>
    </w:lvl>
    <w:lvl w:ilvl="1" w:tplc="0C090003" w:tentative="1">
      <w:start w:val="1"/>
      <w:numFmt w:val="bullet"/>
      <w:lvlText w:val="o"/>
      <w:lvlJc w:val="left"/>
      <w:pPr>
        <w:ind w:left="2100" w:hanging="360"/>
      </w:pPr>
      <w:rPr>
        <w:rFonts w:ascii="Courier New" w:hAnsi="Courier New" w:cs="Courier New" w:hint="default"/>
      </w:rPr>
    </w:lvl>
    <w:lvl w:ilvl="2" w:tplc="0C090005" w:tentative="1">
      <w:start w:val="1"/>
      <w:numFmt w:val="bullet"/>
      <w:lvlText w:val=""/>
      <w:lvlJc w:val="left"/>
      <w:pPr>
        <w:ind w:left="2820" w:hanging="360"/>
      </w:pPr>
      <w:rPr>
        <w:rFonts w:ascii="Wingdings" w:hAnsi="Wingdings" w:hint="default"/>
      </w:rPr>
    </w:lvl>
    <w:lvl w:ilvl="3" w:tplc="0C090001" w:tentative="1">
      <w:start w:val="1"/>
      <w:numFmt w:val="bullet"/>
      <w:lvlText w:val=""/>
      <w:lvlJc w:val="left"/>
      <w:pPr>
        <w:ind w:left="3540" w:hanging="360"/>
      </w:pPr>
      <w:rPr>
        <w:rFonts w:ascii="Symbol" w:hAnsi="Symbol" w:hint="default"/>
      </w:rPr>
    </w:lvl>
    <w:lvl w:ilvl="4" w:tplc="0C090003" w:tentative="1">
      <w:start w:val="1"/>
      <w:numFmt w:val="bullet"/>
      <w:lvlText w:val="o"/>
      <w:lvlJc w:val="left"/>
      <w:pPr>
        <w:ind w:left="4260" w:hanging="360"/>
      </w:pPr>
      <w:rPr>
        <w:rFonts w:ascii="Courier New" w:hAnsi="Courier New" w:cs="Courier New" w:hint="default"/>
      </w:rPr>
    </w:lvl>
    <w:lvl w:ilvl="5" w:tplc="0C090005" w:tentative="1">
      <w:start w:val="1"/>
      <w:numFmt w:val="bullet"/>
      <w:lvlText w:val=""/>
      <w:lvlJc w:val="left"/>
      <w:pPr>
        <w:ind w:left="4980" w:hanging="360"/>
      </w:pPr>
      <w:rPr>
        <w:rFonts w:ascii="Wingdings" w:hAnsi="Wingdings" w:hint="default"/>
      </w:rPr>
    </w:lvl>
    <w:lvl w:ilvl="6" w:tplc="0C090001" w:tentative="1">
      <w:start w:val="1"/>
      <w:numFmt w:val="bullet"/>
      <w:lvlText w:val=""/>
      <w:lvlJc w:val="left"/>
      <w:pPr>
        <w:ind w:left="5700" w:hanging="360"/>
      </w:pPr>
      <w:rPr>
        <w:rFonts w:ascii="Symbol" w:hAnsi="Symbol" w:hint="default"/>
      </w:rPr>
    </w:lvl>
    <w:lvl w:ilvl="7" w:tplc="0C090003" w:tentative="1">
      <w:start w:val="1"/>
      <w:numFmt w:val="bullet"/>
      <w:lvlText w:val="o"/>
      <w:lvlJc w:val="left"/>
      <w:pPr>
        <w:ind w:left="6420" w:hanging="360"/>
      </w:pPr>
      <w:rPr>
        <w:rFonts w:ascii="Courier New" w:hAnsi="Courier New" w:cs="Courier New" w:hint="default"/>
      </w:rPr>
    </w:lvl>
    <w:lvl w:ilvl="8" w:tplc="0C090005" w:tentative="1">
      <w:start w:val="1"/>
      <w:numFmt w:val="bullet"/>
      <w:lvlText w:val=""/>
      <w:lvlJc w:val="left"/>
      <w:pPr>
        <w:ind w:left="7140" w:hanging="360"/>
      </w:pPr>
      <w:rPr>
        <w:rFonts w:ascii="Wingdings" w:hAnsi="Wingdings" w:hint="default"/>
      </w:rPr>
    </w:lvl>
  </w:abstractNum>
  <w:abstractNum w:abstractNumId="13" w15:restartNumberingAfterBreak="0">
    <w:nsid w:val="4FBB032C"/>
    <w:multiLevelType w:val="hybridMultilevel"/>
    <w:tmpl w:val="97F61E90"/>
    <w:lvl w:ilvl="0" w:tplc="0C090001">
      <w:start w:val="1"/>
      <w:numFmt w:val="bullet"/>
      <w:lvlText w:val=""/>
      <w:lvlJc w:val="left"/>
      <w:pPr>
        <w:ind w:left="1380" w:hanging="360"/>
      </w:pPr>
      <w:rPr>
        <w:rFonts w:ascii="Symbol" w:hAnsi="Symbol" w:hint="default"/>
      </w:rPr>
    </w:lvl>
    <w:lvl w:ilvl="1" w:tplc="0C090003" w:tentative="1">
      <w:start w:val="1"/>
      <w:numFmt w:val="bullet"/>
      <w:lvlText w:val="o"/>
      <w:lvlJc w:val="left"/>
      <w:pPr>
        <w:ind w:left="2100" w:hanging="360"/>
      </w:pPr>
      <w:rPr>
        <w:rFonts w:ascii="Courier New" w:hAnsi="Courier New" w:cs="Courier New" w:hint="default"/>
      </w:rPr>
    </w:lvl>
    <w:lvl w:ilvl="2" w:tplc="0C090005" w:tentative="1">
      <w:start w:val="1"/>
      <w:numFmt w:val="bullet"/>
      <w:lvlText w:val=""/>
      <w:lvlJc w:val="left"/>
      <w:pPr>
        <w:ind w:left="2820" w:hanging="360"/>
      </w:pPr>
      <w:rPr>
        <w:rFonts w:ascii="Wingdings" w:hAnsi="Wingdings" w:hint="default"/>
      </w:rPr>
    </w:lvl>
    <w:lvl w:ilvl="3" w:tplc="0C090001" w:tentative="1">
      <w:start w:val="1"/>
      <w:numFmt w:val="bullet"/>
      <w:lvlText w:val=""/>
      <w:lvlJc w:val="left"/>
      <w:pPr>
        <w:ind w:left="3540" w:hanging="360"/>
      </w:pPr>
      <w:rPr>
        <w:rFonts w:ascii="Symbol" w:hAnsi="Symbol" w:hint="default"/>
      </w:rPr>
    </w:lvl>
    <w:lvl w:ilvl="4" w:tplc="0C090003" w:tentative="1">
      <w:start w:val="1"/>
      <w:numFmt w:val="bullet"/>
      <w:lvlText w:val="o"/>
      <w:lvlJc w:val="left"/>
      <w:pPr>
        <w:ind w:left="4260" w:hanging="360"/>
      </w:pPr>
      <w:rPr>
        <w:rFonts w:ascii="Courier New" w:hAnsi="Courier New" w:cs="Courier New" w:hint="default"/>
      </w:rPr>
    </w:lvl>
    <w:lvl w:ilvl="5" w:tplc="0C090005" w:tentative="1">
      <w:start w:val="1"/>
      <w:numFmt w:val="bullet"/>
      <w:lvlText w:val=""/>
      <w:lvlJc w:val="left"/>
      <w:pPr>
        <w:ind w:left="4980" w:hanging="360"/>
      </w:pPr>
      <w:rPr>
        <w:rFonts w:ascii="Wingdings" w:hAnsi="Wingdings" w:hint="default"/>
      </w:rPr>
    </w:lvl>
    <w:lvl w:ilvl="6" w:tplc="0C090001" w:tentative="1">
      <w:start w:val="1"/>
      <w:numFmt w:val="bullet"/>
      <w:lvlText w:val=""/>
      <w:lvlJc w:val="left"/>
      <w:pPr>
        <w:ind w:left="5700" w:hanging="360"/>
      </w:pPr>
      <w:rPr>
        <w:rFonts w:ascii="Symbol" w:hAnsi="Symbol" w:hint="default"/>
      </w:rPr>
    </w:lvl>
    <w:lvl w:ilvl="7" w:tplc="0C090003" w:tentative="1">
      <w:start w:val="1"/>
      <w:numFmt w:val="bullet"/>
      <w:lvlText w:val="o"/>
      <w:lvlJc w:val="left"/>
      <w:pPr>
        <w:ind w:left="6420" w:hanging="360"/>
      </w:pPr>
      <w:rPr>
        <w:rFonts w:ascii="Courier New" w:hAnsi="Courier New" w:cs="Courier New" w:hint="default"/>
      </w:rPr>
    </w:lvl>
    <w:lvl w:ilvl="8" w:tplc="0C090005" w:tentative="1">
      <w:start w:val="1"/>
      <w:numFmt w:val="bullet"/>
      <w:lvlText w:val=""/>
      <w:lvlJc w:val="left"/>
      <w:pPr>
        <w:ind w:left="7140" w:hanging="360"/>
      </w:pPr>
      <w:rPr>
        <w:rFonts w:ascii="Wingdings" w:hAnsi="Wingdings" w:hint="default"/>
      </w:rPr>
    </w:lvl>
  </w:abstractNum>
  <w:abstractNum w:abstractNumId="14" w15:restartNumberingAfterBreak="0">
    <w:nsid w:val="53856C7C"/>
    <w:multiLevelType w:val="hybridMultilevel"/>
    <w:tmpl w:val="346EBA1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5" w15:restartNumberingAfterBreak="0">
    <w:nsid w:val="55F566D5"/>
    <w:multiLevelType w:val="multilevel"/>
    <w:tmpl w:val="2E04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9E23C9"/>
    <w:multiLevelType w:val="hybridMultilevel"/>
    <w:tmpl w:val="260ABA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5EA23EAB"/>
    <w:multiLevelType w:val="hybridMultilevel"/>
    <w:tmpl w:val="B70828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CB6436B"/>
    <w:multiLevelType w:val="hybridMultilevel"/>
    <w:tmpl w:val="BC7C863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7F996B83"/>
    <w:multiLevelType w:val="hybridMultilevel"/>
    <w:tmpl w:val="BB52E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89173806">
    <w:abstractNumId w:val="17"/>
  </w:num>
  <w:num w:numId="2" w16cid:durableId="1851600663">
    <w:abstractNumId w:val="4"/>
  </w:num>
  <w:num w:numId="3" w16cid:durableId="15273281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5381212">
    <w:abstractNumId w:val="7"/>
  </w:num>
  <w:num w:numId="5" w16cid:durableId="1979915140">
    <w:abstractNumId w:val="19"/>
  </w:num>
  <w:num w:numId="6" w16cid:durableId="1515339937">
    <w:abstractNumId w:val="0"/>
  </w:num>
  <w:num w:numId="7" w16cid:durableId="981428409">
    <w:abstractNumId w:val="15"/>
  </w:num>
  <w:num w:numId="8" w16cid:durableId="704063476">
    <w:abstractNumId w:val="8"/>
  </w:num>
  <w:num w:numId="9" w16cid:durableId="1156453412">
    <w:abstractNumId w:val="11"/>
  </w:num>
  <w:num w:numId="10" w16cid:durableId="834153838">
    <w:abstractNumId w:val="10"/>
  </w:num>
  <w:num w:numId="11" w16cid:durableId="2103529674">
    <w:abstractNumId w:val="2"/>
  </w:num>
  <w:num w:numId="12" w16cid:durableId="116996851">
    <w:abstractNumId w:val="16"/>
  </w:num>
  <w:num w:numId="13" w16cid:durableId="1917202872">
    <w:abstractNumId w:val="6"/>
  </w:num>
  <w:num w:numId="14" w16cid:durableId="1594819582">
    <w:abstractNumId w:val="14"/>
  </w:num>
  <w:num w:numId="15" w16cid:durableId="1147824016">
    <w:abstractNumId w:val="3"/>
  </w:num>
  <w:num w:numId="16" w16cid:durableId="217860450">
    <w:abstractNumId w:val="9"/>
  </w:num>
  <w:num w:numId="17" w16cid:durableId="2032876459">
    <w:abstractNumId w:val="1"/>
  </w:num>
  <w:num w:numId="18" w16cid:durableId="1243879110">
    <w:abstractNumId w:val="13"/>
  </w:num>
  <w:num w:numId="19" w16cid:durableId="281763226">
    <w:abstractNumId w:val="5"/>
  </w:num>
  <w:num w:numId="20" w16cid:durableId="17738949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1E6"/>
    <w:rsid w:val="00016BB0"/>
    <w:rsid w:val="00074516"/>
    <w:rsid w:val="000A466B"/>
    <w:rsid w:val="000D6A55"/>
    <w:rsid w:val="0014495C"/>
    <w:rsid w:val="00170090"/>
    <w:rsid w:val="001B1F4F"/>
    <w:rsid w:val="001F677F"/>
    <w:rsid w:val="002426C4"/>
    <w:rsid w:val="00281CF7"/>
    <w:rsid w:val="002A7DC7"/>
    <w:rsid w:val="002E3ABA"/>
    <w:rsid w:val="00350D7B"/>
    <w:rsid w:val="00393A58"/>
    <w:rsid w:val="003A0337"/>
    <w:rsid w:val="003B4C31"/>
    <w:rsid w:val="003D6900"/>
    <w:rsid w:val="004073DD"/>
    <w:rsid w:val="00436FFE"/>
    <w:rsid w:val="004E77C1"/>
    <w:rsid w:val="004F0384"/>
    <w:rsid w:val="004F7EEA"/>
    <w:rsid w:val="005A3898"/>
    <w:rsid w:val="005C282E"/>
    <w:rsid w:val="005F173F"/>
    <w:rsid w:val="0060350D"/>
    <w:rsid w:val="006804EB"/>
    <w:rsid w:val="006E4035"/>
    <w:rsid w:val="007513BF"/>
    <w:rsid w:val="007567A8"/>
    <w:rsid w:val="0077718D"/>
    <w:rsid w:val="007E31E6"/>
    <w:rsid w:val="00876C7F"/>
    <w:rsid w:val="0089291F"/>
    <w:rsid w:val="008D6A04"/>
    <w:rsid w:val="008F7781"/>
    <w:rsid w:val="008F7866"/>
    <w:rsid w:val="00915A8B"/>
    <w:rsid w:val="00981C0C"/>
    <w:rsid w:val="00991052"/>
    <w:rsid w:val="009C3F6F"/>
    <w:rsid w:val="009D3113"/>
    <w:rsid w:val="00A331E7"/>
    <w:rsid w:val="00A67F79"/>
    <w:rsid w:val="00A8357E"/>
    <w:rsid w:val="00AC495C"/>
    <w:rsid w:val="00AE6C65"/>
    <w:rsid w:val="00B02069"/>
    <w:rsid w:val="00B20D34"/>
    <w:rsid w:val="00B25B9A"/>
    <w:rsid w:val="00B46D3B"/>
    <w:rsid w:val="00B51051"/>
    <w:rsid w:val="00B833EF"/>
    <w:rsid w:val="00B856F5"/>
    <w:rsid w:val="00BA366A"/>
    <w:rsid w:val="00C06073"/>
    <w:rsid w:val="00C2158F"/>
    <w:rsid w:val="00C22D1F"/>
    <w:rsid w:val="00C6075B"/>
    <w:rsid w:val="00C74AD8"/>
    <w:rsid w:val="00C85020"/>
    <w:rsid w:val="00CA1E74"/>
    <w:rsid w:val="00CB4D06"/>
    <w:rsid w:val="00CF5B38"/>
    <w:rsid w:val="00D13526"/>
    <w:rsid w:val="00D54E8B"/>
    <w:rsid w:val="00DB7FA0"/>
    <w:rsid w:val="00DF57BC"/>
    <w:rsid w:val="00E123D4"/>
    <w:rsid w:val="00E311A0"/>
    <w:rsid w:val="00E86D05"/>
    <w:rsid w:val="00E871DF"/>
    <w:rsid w:val="00E95B85"/>
    <w:rsid w:val="00EA7B3B"/>
    <w:rsid w:val="00EE6F05"/>
    <w:rsid w:val="00EF5A1D"/>
    <w:rsid w:val="00EF6538"/>
    <w:rsid w:val="00F56DDC"/>
    <w:rsid w:val="00F94834"/>
    <w:rsid w:val="00FD0E2A"/>
    <w:rsid w:val="00FE00B0"/>
    <w:rsid w:val="00FF6D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C1A57"/>
  <w15:chartTrackingRefBased/>
  <w15:docId w15:val="{8E4338A2-19AB-408D-8543-0A3F5AF04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FFE"/>
  </w:style>
  <w:style w:type="paragraph" w:styleId="Heading1">
    <w:name w:val="heading 1"/>
    <w:basedOn w:val="Normal"/>
    <w:link w:val="Heading1Char"/>
    <w:uiPriority w:val="9"/>
    <w:qFormat/>
    <w:rsid w:val="003B4C31"/>
    <w:pPr>
      <w:widowControl w:val="0"/>
      <w:autoSpaceDE w:val="0"/>
      <w:autoSpaceDN w:val="0"/>
      <w:spacing w:after="0" w:line="240" w:lineRule="auto"/>
      <w:ind w:left="112"/>
      <w:outlineLvl w:val="0"/>
    </w:pPr>
    <w:rPr>
      <w:rFonts w:ascii="Arial" w:eastAsia="Arial" w:hAnsi="Arial" w:cs="Arial"/>
      <w:b/>
      <w:bCs/>
      <w:sz w:val="21"/>
      <w:szCs w:val="21"/>
      <w:lang w:val="en-US"/>
    </w:rPr>
  </w:style>
  <w:style w:type="paragraph" w:styleId="Heading4">
    <w:name w:val="heading 4"/>
    <w:basedOn w:val="Normal"/>
    <w:next w:val="Normal"/>
    <w:link w:val="Heading4Char"/>
    <w:uiPriority w:val="9"/>
    <w:semiHidden/>
    <w:unhideWhenUsed/>
    <w:qFormat/>
    <w:rsid w:val="00436FF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7E31E6"/>
    <w:pPr>
      <w:spacing w:after="0" w:line="240" w:lineRule="auto"/>
      <w:ind w:left="1440" w:right="658" w:hanging="720"/>
    </w:pPr>
    <w:rPr>
      <w:rFonts w:ascii="Arial" w:eastAsia="Times New Roman" w:hAnsi="Arial" w:cs="Times New Roman"/>
      <w:sz w:val="24"/>
      <w:szCs w:val="20"/>
      <w:lang w:val="en-US"/>
    </w:rPr>
  </w:style>
  <w:style w:type="paragraph" w:styleId="NormalWeb">
    <w:name w:val="Normal (Web)"/>
    <w:basedOn w:val="Normal"/>
    <w:uiPriority w:val="99"/>
    <w:unhideWhenUsed/>
    <w:rsid w:val="00E871D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E871DF"/>
    <w:rPr>
      <w:color w:val="0000FF"/>
      <w:u w:val="single"/>
    </w:rPr>
  </w:style>
  <w:style w:type="paragraph" w:styleId="ListParagraph">
    <w:name w:val="List Paragraph"/>
    <w:aliases w:val="Recommendation,Bullet point,Bullets,CV text,Dot pt,F5 List Paragraph,FooterText,L,List Paragraph1,List Paragraph11,List Paragraph111,List Paragraph2,Medium Grid 1 - Accent 21,NAST Quote,NFP GP Bulleted List,Numbered Paragraph,Table text,列"/>
    <w:basedOn w:val="Normal"/>
    <w:link w:val="ListParagraphChar"/>
    <w:uiPriority w:val="34"/>
    <w:qFormat/>
    <w:rsid w:val="00E311A0"/>
    <w:pPr>
      <w:ind w:left="720"/>
      <w:contextualSpacing/>
    </w:pPr>
  </w:style>
  <w:style w:type="paragraph" w:styleId="BodyText3">
    <w:name w:val="Body Text 3"/>
    <w:basedOn w:val="Normal"/>
    <w:link w:val="BodyText3Char"/>
    <w:rsid w:val="00E311A0"/>
    <w:pPr>
      <w:spacing w:after="120" w:line="240" w:lineRule="auto"/>
    </w:pPr>
    <w:rPr>
      <w:rFonts w:ascii="Arial" w:eastAsia="Times New Roman" w:hAnsi="Arial" w:cs="Times New Roman"/>
      <w:sz w:val="16"/>
      <w:szCs w:val="16"/>
      <w:lang w:val="en-US"/>
    </w:rPr>
  </w:style>
  <w:style w:type="character" w:customStyle="1" w:styleId="BodyText3Char">
    <w:name w:val="Body Text 3 Char"/>
    <w:basedOn w:val="DefaultParagraphFont"/>
    <w:link w:val="BodyText3"/>
    <w:rsid w:val="00E311A0"/>
    <w:rPr>
      <w:rFonts w:ascii="Arial" w:eastAsia="Times New Roman" w:hAnsi="Arial" w:cs="Times New Roman"/>
      <w:sz w:val="16"/>
      <w:szCs w:val="16"/>
      <w:lang w:val="en-US"/>
    </w:rPr>
  </w:style>
  <w:style w:type="character" w:styleId="UnresolvedMention">
    <w:name w:val="Unresolved Mention"/>
    <w:basedOn w:val="DefaultParagraphFont"/>
    <w:uiPriority w:val="99"/>
    <w:semiHidden/>
    <w:unhideWhenUsed/>
    <w:rsid w:val="00393A58"/>
    <w:rPr>
      <w:color w:val="605E5C"/>
      <w:shd w:val="clear" w:color="auto" w:fill="E1DFDD"/>
    </w:rPr>
  </w:style>
  <w:style w:type="character" w:styleId="Strong">
    <w:name w:val="Strong"/>
    <w:basedOn w:val="DefaultParagraphFont"/>
    <w:uiPriority w:val="22"/>
    <w:qFormat/>
    <w:rsid w:val="00AC495C"/>
    <w:rPr>
      <w:b/>
      <w:bCs/>
    </w:rPr>
  </w:style>
  <w:style w:type="paragraph" w:customStyle="1" w:styleId="Default">
    <w:name w:val="Default"/>
    <w:rsid w:val="000D6A55"/>
    <w:pPr>
      <w:autoSpaceDE w:val="0"/>
      <w:autoSpaceDN w:val="0"/>
      <w:adjustRightInd w:val="0"/>
      <w:spacing w:after="0" w:line="240" w:lineRule="auto"/>
    </w:pPr>
    <w:rPr>
      <w:rFonts w:ascii="Arial" w:eastAsiaTheme="minorEastAsia" w:hAnsi="Arial" w:cs="Arial"/>
      <w:color w:val="000000"/>
      <w:sz w:val="24"/>
      <w:szCs w:val="24"/>
      <w:lang w:eastAsia="en-AU"/>
    </w:rPr>
  </w:style>
  <w:style w:type="paragraph" w:customStyle="1" w:styleId="p0">
    <w:name w:val="p0"/>
    <w:basedOn w:val="Normal"/>
    <w:rsid w:val="000D6A5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istParagraphChar">
    <w:name w:val="List Paragraph Char"/>
    <w:aliases w:val="Recommendation Char,Bullet point Char,Bullets Char,CV text Char,Dot pt Char,F5 List Paragraph Char,FooterText Char,L Char,List Paragraph1 Char,List Paragraph11 Char,List Paragraph111 Char,List Paragraph2 Char,NAST Quote Char,列 Char"/>
    <w:link w:val="ListParagraph"/>
    <w:uiPriority w:val="34"/>
    <w:qFormat/>
    <w:locked/>
    <w:rsid w:val="002E3ABA"/>
  </w:style>
  <w:style w:type="character" w:customStyle="1" w:styleId="Heading1Char">
    <w:name w:val="Heading 1 Char"/>
    <w:basedOn w:val="DefaultParagraphFont"/>
    <w:link w:val="Heading1"/>
    <w:uiPriority w:val="9"/>
    <w:rsid w:val="003B4C31"/>
    <w:rPr>
      <w:rFonts w:ascii="Arial" w:eastAsia="Arial" w:hAnsi="Arial" w:cs="Arial"/>
      <w:b/>
      <w:bCs/>
      <w:sz w:val="21"/>
      <w:szCs w:val="21"/>
      <w:lang w:val="en-US"/>
    </w:rPr>
  </w:style>
  <w:style w:type="paragraph" w:styleId="BalloonText">
    <w:name w:val="Balloon Text"/>
    <w:basedOn w:val="Normal"/>
    <w:link w:val="BalloonTextChar"/>
    <w:uiPriority w:val="99"/>
    <w:semiHidden/>
    <w:unhideWhenUsed/>
    <w:rsid w:val="006E40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035"/>
    <w:rPr>
      <w:rFonts w:ascii="Segoe UI" w:hAnsi="Segoe UI" w:cs="Segoe UI"/>
      <w:sz w:val="18"/>
      <w:szCs w:val="18"/>
    </w:rPr>
  </w:style>
  <w:style w:type="character" w:customStyle="1" w:styleId="normaltextrun">
    <w:name w:val="normaltextrun"/>
    <w:rsid w:val="006E4035"/>
  </w:style>
  <w:style w:type="character" w:customStyle="1" w:styleId="eop">
    <w:name w:val="eop"/>
    <w:rsid w:val="006E4035"/>
  </w:style>
  <w:style w:type="character" w:customStyle="1" w:styleId="Heading4Char">
    <w:name w:val="Heading 4 Char"/>
    <w:basedOn w:val="DefaultParagraphFont"/>
    <w:link w:val="Heading4"/>
    <w:uiPriority w:val="9"/>
    <w:semiHidden/>
    <w:rsid w:val="00436FF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15017">
      <w:bodyDiv w:val="1"/>
      <w:marLeft w:val="0"/>
      <w:marRight w:val="0"/>
      <w:marTop w:val="0"/>
      <w:marBottom w:val="0"/>
      <w:divBdr>
        <w:top w:val="none" w:sz="0" w:space="0" w:color="auto"/>
        <w:left w:val="none" w:sz="0" w:space="0" w:color="auto"/>
        <w:bottom w:val="none" w:sz="0" w:space="0" w:color="auto"/>
        <w:right w:val="none" w:sz="0" w:space="0" w:color="auto"/>
      </w:divBdr>
    </w:div>
    <w:div w:id="984506216">
      <w:bodyDiv w:val="1"/>
      <w:marLeft w:val="0"/>
      <w:marRight w:val="0"/>
      <w:marTop w:val="0"/>
      <w:marBottom w:val="0"/>
      <w:divBdr>
        <w:top w:val="none" w:sz="0" w:space="0" w:color="auto"/>
        <w:left w:val="none" w:sz="0" w:space="0" w:color="auto"/>
        <w:bottom w:val="none" w:sz="0" w:space="0" w:color="auto"/>
        <w:right w:val="none" w:sz="0" w:space="0" w:color="auto"/>
      </w:divBdr>
    </w:div>
    <w:div w:id="189905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gedcarequality.gov.au/about-us/corporate-docume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llan.Hobbs@agedcarequality.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psc.gov.au/publications-and-media/current-publications/cracking-the-cod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agedcarequality.gov.au" TargetMode="External"/><Relationship Id="rId5" Type="http://schemas.openxmlformats.org/officeDocument/2006/relationships/styles" Target="styles.xml"/><Relationship Id="rId15" Type="http://schemas.openxmlformats.org/officeDocument/2006/relationships/hyperlink" Target="http://www.apsc.gov.au/publications-and-media/current-publications/cracking-the-code/factsheet-4" TargetMode="External"/><Relationship Id="rId10" Type="http://schemas.openxmlformats.org/officeDocument/2006/relationships/hyperlink" Target="https://www.agedcarequality.gov.au/about-us/careers/current-vacancies" TargetMode="External"/><Relationship Id="rId4" Type="http://schemas.openxmlformats.org/officeDocument/2006/relationships/numbering" Target="numbering.xml"/><Relationship Id="rId9" Type="http://schemas.openxmlformats.org/officeDocument/2006/relationships/hyperlink" Target="http://www.apsc.gov.au/citizenship-aps" TargetMode="External"/><Relationship Id="rId14" Type="http://schemas.openxmlformats.org/officeDocument/2006/relationships/hyperlink" Target="https://www.agedcarequality.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5B24F0481A304CB86347CED17D3642" ma:contentTypeVersion="14" ma:contentTypeDescription="Create a new document." ma:contentTypeScope="" ma:versionID="fd4fdf5fe94cc743606a32605b69fd70">
  <xsd:schema xmlns:xsd="http://www.w3.org/2001/XMLSchema" xmlns:xs="http://www.w3.org/2001/XMLSchema" xmlns:p="http://schemas.microsoft.com/office/2006/metadata/properties" xmlns:ns3="97232670-fda7-496f-8278-c3c5de4451aa" xmlns:ns4="d352c28b-c310-4970-8dc4-fdc76fd47b67" targetNamespace="http://schemas.microsoft.com/office/2006/metadata/properties" ma:root="true" ma:fieldsID="de14e1676a690dbfc9d7123a5f692158" ns3:_="" ns4:_="">
    <xsd:import namespace="97232670-fda7-496f-8278-c3c5de4451aa"/>
    <xsd:import namespace="d352c28b-c310-4970-8dc4-fdc76fd47b6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32670-fda7-496f-8278-c3c5de4451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52c28b-c310-4970-8dc4-fdc76fd47b6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A5779-8A65-4F15-BC0D-380BE47C8A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9013EA-4101-4F5B-95B7-800C504598E8}">
  <ds:schemaRefs>
    <ds:schemaRef ds:uri="http://schemas.microsoft.com/sharepoint/v3/contenttype/forms"/>
  </ds:schemaRefs>
</ds:datastoreItem>
</file>

<file path=customXml/itemProps3.xml><?xml version="1.0" encoding="utf-8"?>
<ds:datastoreItem xmlns:ds="http://schemas.openxmlformats.org/officeDocument/2006/customXml" ds:itemID="{0660C12D-CFFC-46E3-AC08-BD9A18CF3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32670-fda7-496f-8278-c3c5de4451aa"/>
    <ds:schemaRef ds:uri="d352c28b-c310-4970-8dc4-fdc76fd47b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1248</Words>
  <Characters>7119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Gargi Chawla</dc:creator>
  <cp:keywords/>
  <dc:description/>
  <cp:lastModifiedBy>Priya Mitra</cp:lastModifiedBy>
  <cp:revision>9</cp:revision>
  <dcterms:created xsi:type="dcterms:W3CDTF">2023-11-29T07:53:00Z</dcterms:created>
  <dcterms:modified xsi:type="dcterms:W3CDTF">2023-11-30T04:35:00Z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0x0101008C5B24F0481A304CB86347CED17D3642</vt:lpwstr>
  </property>
</Properties>
</file>