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34C2" w14:textId="77777777" w:rsidR="00A00DD7" w:rsidRDefault="00A00DD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  <w:sz w:val="21"/>
          <w:szCs w:val="21"/>
        </w:rPr>
      </w:pPr>
    </w:p>
    <w:p w14:paraId="55EAE34F" w14:textId="77777777" w:rsidR="00432484" w:rsidRDefault="003D24ED" w:rsidP="0088365E">
      <w:pPr>
        <w:widowControl w:val="0"/>
        <w:tabs>
          <w:tab w:val="left" w:pos="2520"/>
        </w:tabs>
        <w:autoSpaceDE w:val="0"/>
        <w:autoSpaceDN w:val="0"/>
        <w:adjustRightInd w:val="0"/>
        <w:spacing w:after="120"/>
        <w:ind w:left="2517" w:right="-23" w:hanging="2517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Position: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bookmarkStart w:id="0" w:name="_GoBack"/>
      <w:r w:rsidRPr="0034774B">
        <w:rPr>
          <w:rFonts w:ascii="Arial" w:hAnsi="Arial" w:cs="Arial"/>
          <w:position w:val="-1"/>
          <w:sz w:val="21"/>
          <w:szCs w:val="21"/>
        </w:rPr>
        <w:t xml:space="preserve">Assistant Director, </w:t>
      </w:r>
      <w:r>
        <w:rPr>
          <w:rFonts w:ascii="Arial" w:hAnsi="Arial" w:cs="Arial"/>
          <w:position w:val="-1"/>
          <w:sz w:val="21"/>
          <w:szCs w:val="21"/>
        </w:rPr>
        <w:t xml:space="preserve">Operational </w:t>
      </w:r>
      <w:r w:rsidRPr="0034774B">
        <w:rPr>
          <w:rFonts w:ascii="Arial" w:hAnsi="Arial" w:cs="Arial"/>
          <w:position w:val="-1"/>
          <w:sz w:val="21"/>
          <w:szCs w:val="21"/>
        </w:rPr>
        <w:t>Policy</w:t>
      </w:r>
      <w:r>
        <w:rPr>
          <w:rFonts w:ascii="Arial" w:hAnsi="Arial" w:cs="Arial"/>
          <w:position w:val="-1"/>
          <w:sz w:val="21"/>
          <w:szCs w:val="21"/>
        </w:rPr>
        <w:t xml:space="preserve"> and Support</w:t>
      </w:r>
      <w:bookmarkEnd w:id="0"/>
      <w:r w:rsidRPr="0034774B">
        <w:rPr>
          <w:rFonts w:ascii="Arial" w:hAnsi="Arial" w:cs="Arial"/>
          <w:position w:val="-1"/>
          <w:sz w:val="21"/>
          <w:szCs w:val="21"/>
        </w:rPr>
        <w:t>, EL1</w:t>
      </w:r>
    </w:p>
    <w:p w14:paraId="14E4F952" w14:textId="5AFA786D" w:rsidR="00432484" w:rsidRPr="00432484" w:rsidRDefault="003D24ED" w:rsidP="0088365E">
      <w:pPr>
        <w:widowControl w:val="0"/>
        <w:tabs>
          <w:tab w:val="left" w:pos="2520"/>
        </w:tabs>
        <w:autoSpaceDE w:val="0"/>
        <w:autoSpaceDN w:val="0"/>
        <w:adjustRightInd w:val="0"/>
        <w:spacing w:after="120"/>
        <w:ind w:left="2517" w:right="-23" w:hanging="2517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Loc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a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tion: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Pr="0034774B">
        <w:rPr>
          <w:rFonts w:ascii="Arial" w:hAnsi="Arial" w:cs="Arial"/>
          <w:position w:val="-1"/>
          <w:sz w:val="21"/>
          <w:szCs w:val="21"/>
        </w:rPr>
        <w:t>Parramatta</w:t>
      </w:r>
      <w:r w:rsidRPr="00CF1428">
        <w:rPr>
          <w:rFonts w:ascii="Arial" w:hAnsi="Arial" w:cs="Arial"/>
          <w:position w:val="-1"/>
          <w:sz w:val="21"/>
          <w:szCs w:val="21"/>
        </w:rPr>
        <w:t>/</w:t>
      </w:r>
      <w:r>
        <w:rPr>
          <w:rFonts w:ascii="Arial" w:hAnsi="Arial" w:cs="Arial"/>
          <w:position w:val="-1"/>
          <w:sz w:val="21"/>
          <w:szCs w:val="21"/>
        </w:rPr>
        <w:t>Sydney</w:t>
      </w:r>
      <w:r w:rsidRPr="00CF1428">
        <w:rPr>
          <w:rFonts w:ascii="Arial" w:hAnsi="Arial" w:cs="Arial"/>
          <w:position w:val="-1"/>
          <w:sz w:val="21"/>
          <w:szCs w:val="21"/>
        </w:rPr>
        <w:t xml:space="preserve"> </w:t>
      </w:r>
      <w:r w:rsidRPr="0034774B">
        <w:rPr>
          <w:rFonts w:ascii="Arial" w:hAnsi="Arial" w:cs="Arial"/>
          <w:position w:val="-1"/>
          <w:sz w:val="21"/>
          <w:szCs w:val="21"/>
        </w:rPr>
        <w:t>NSW</w:t>
      </w:r>
      <w:r w:rsidRPr="00CF1428">
        <w:rPr>
          <w:rFonts w:ascii="Arial" w:hAnsi="Arial" w:cs="Arial"/>
          <w:position w:val="-1"/>
          <w:sz w:val="21"/>
          <w:szCs w:val="21"/>
        </w:rPr>
        <w:t>,</w:t>
      </w:r>
      <w:r>
        <w:rPr>
          <w:rFonts w:ascii="Arial" w:hAnsi="Arial" w:cs="Arial"/>
          <w:position w:val="-1"/>
          <w:sz w:val="21"/>
          <w:szCs w:val="21"/>
        </w:rPr>
        <w:t xml:space="preserve"> Melbourne VIC, Brisb</w:t>
      </w:r>
      <w:r w:rsidR="00B645B7">
        <w:rPr>
          <w:rFonts w:ascii="Arial" w:hAnsi="Arial" w:cs="Arial"/>
          <w:position w:val="-1"/>
          <w:sz w:val="21"/>
          <w:szCs w:val="21"/>
        </w:rPr>
        <w:t xml:space="preserve">ane QLD, Canberra ACT, </w:t>
      </w:r>
    </w:p>
    <w:p w14:paraId="04CDEA12" w14:textId="017D06BA" w:rsidR="00432484" w:rsidRDefault="00432484" w:rsidP="0088365E">
      <w:pPr>
        <w:widowControl w:val="0"/>
        <w:tabs>
          <w:tab w:val="left" w:pos="2520"/>
        </w:tabs>
        <w:autoSpaceDE w:val="0"/>
        <w:autoSpaceDN w:val="0"/>
        <w:adjustRightInd w:val="0"/>
        <w:spacing w:after="120"/>
        <w:ind w:left="2517" w:right="-23" w:hanging="251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B645B7">
        <w:rPr>
          <w:rFonts w:ascii="Arial" w:hAnsi="Arial" w:cs="Arial"/>
          <w:position w:val="-1"/>
          <w:sz w:val="21"/>
          <w:szCs w:val="21"/>
        </w:rPr>
        <w:t>Perth WA</w:t>
      </w:r>
      <w:r w:rsidR="0088365E" w:rsidRPr="0088365E">
        <w:rPr>
          <w:rFonts w:ascii="Arial" w:hAnsi="Arial" w:cs="Arial"/>
          <w:position w:val="-1"/>
          <w:sz w:val="21"/>
          <w:szCs w:val="21"/>
        </w:rPr>
        <w:t xml:space="preserve"> </w:t>
      </w:r>
      <w:r w:rsidR="0088365E">
        <w:rPr>
          <w:rFonts w:ascii="Arial" w:hAnsi="Arial" w:cs="Arial"/>
          <w:position w:val="-1"/>
          <w:sz w:val="21"/>
          <w:szCs w:val="21"/>
        </w:rPr>
        <w:t>or</w:t>
      </w:r>
      <w:r>
        <w:rPr>
          <w:rFonts w:ascii="Arial" w:hAnsi="Arial" w:cs="Arial"/>
          <w:position w:val="-1"/>
          <w:sz w:val="21"/>
          <w:szCs w:val="21"/>
        </w:rPr>
        <w:t xml:space="preserve"> Adelaide </w:t>
      </w:r>
      <w:r w:rsidR="004121C9">
        <w:rPr>
          <w:rFonts w:ascii="Arial" w:hAnsi="Arial" w:cs="Arial"/>
          <w:position w:val="-1"/>
          <w:sz w:val="21"/>
          <w:szCs w:val="21"/>
        </w:rPr>
        <w:t>SA</w:t>
      </w:r>
    </w:p>
    <w:p w14:paraId="46DBA6AD" w14:textId="77777777" w:rsidR="00432484" w:rsidRDefault="003D24ED" w:rsidP="0088365E">
      <w:pPr>
        <w:widowControl w:val="0"/>
        <w:tabs>
          <w:tab w:val="left" w:pos="2520"/>
        </w:tabs>
        <w:autoSpaceDE w:val="0"/>
        <w:autoSpaceDN w:val="0"/>
        <w:adjustRightInd w:val="0"/>
        <w:spacing w:after="120"/>
        <w:ind w:left="2518" w:right="-23" w:hanging="2518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Repo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r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ting t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Pr="0034774B">
        <w:rPr>
          <w:rFonts w:ascii="Arial" w:hAnsi="Arial" w:cs="Arial"/>
          <w:position w:val="-1"/>
          <w:sz w:val="21"/>
          <w:szCs w:val="21"/>
        </w:rPr>
        <w:t>Director</w:t>
      </w:r>
      <w:r w:rsidR="00B645B7">
        <w:rPr>
          <w:rFonts w:ascii="Arial" w:hAnsi="Arial" w:cs="Arial"/>
          <w:position w:val="-1"/>
          <w:sz w:val="21"/>
          <w:szCs w:val="21"/>
        </w:rPr>
        <w:t xml:space="preserve"> EL2</w:t>
      </w:r>
      <w:r w:rsidRPr="0034774B">
        <w:rPr>
          <w:rFonts w:ascii="Arial" w:hAnsi="Arial" w:cs="Arial"/>
          <w:position w:val="-1"/>
          <w:sz w:val="21"/>
          <w:szCs w:val="21"/>
        </w:rPr>
        <w:t xml:space="preserve">, </w:t>
      </w:r>
      <w:r>
        <w:rPr>
          <w:rFonts w:ascii="Arial" w:hAnsi="Arial" w:cs="Arial"/>
          <w:position w:val="-1"/>
          <w:sz w:val="21"/>
          <w:szCs w:val="21"/>
        </w:rPr>
        <w:t xml:space="preserve">Operational </w:t>
      </w:r>
      <w:r w:rsidRPr="0034774B">
        <w:rPr>
          <w:rFonts w:ascii="Arial" w:hAnsi="Arial" w:cs="Arial"/>
          <w:position w:val="-1"/>
          <w:sz w:val="21"/>
          <w:szCs w:val="21"/>
        </w:rPr>
        <w:t>Policy</w:t>
      </w:r>
      <w:r>
        <w:rPr>
          <w:rFonts w:ascii="Arial" w:hAnsi="Arial" w:cs="Arial"/>
          <w:position w:val="-1"/>
          <w:sz w:val="21"/>
          <w:szCs w:val="21"/>
        </w:rPr>
        <w:t xml:space="preserve"> and Support</w:t>
      </w:r>
    </w:p>
    <w:p w14:paraId="270595FF" w14:textId="5FE4A094" w:rsidR="004463C0" w:rsidRPr="00C8292F" w:rsidRDefault="003D24ED" w:rsidP="00624ED7">
      <w:pPr>
        <w:widowControl w:val="0"/>
        <w:tabs>
          <w:tab w:val="left" w:pos="2520"/>
        </w:tabs>
        <w:autoSpaceDE w:val="0"/>
        <w:autoSpaceDN w:val="0"/>
        <w:adjustRightInd w:val="0"/>
        <w:spacing w:after="120"/>
        <w:ind w:left="2518" w:right="-23" w:hanging="2518"/>
        <w:rPr>
          <w:rFonts w:ascii="Arial" w:hAnsi="Arial" w:cs="Arial"/>
          <w:bCs/>
          <w:position w:val="-1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 xml:space="preserve">Purpose 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f position: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88365E">
        <w:rPr>
          <w:rFonts w:ascii="Arial" w:hAnsi="Arial" w:cs="Arial"/>
          <w:bCs/>
          <w:position w:val="-1"/>
          <w:sz w:val="21"/>
          <w:szCs w:val="21"/>
        </w:rPr>
        <w:t>To</w:t>
      </w:r>
      <w:r w:rsidR="00351ED8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88365E" w:rsidRPr="00624ED7">
        <w:rPr>
          <w:rFonts w:ascii="Arial" w:hAnsi="Arial" w:cs="Arial"/>
          <w:bCs/>
          <w:position w:val="-1"/>
          <w:sz w:val="21"/>
          <w:szCs w:val="21"/>
        </w:rPr>
        <w:t xml:space="preserve">support delivery of the Commission’s work in applying policy and regulatory functions to </w:t>
      </w:r>
      <w:r w:rsidR="00624ED7" w:rsidRPr="00624ED7">
        <w:rPr>
          <w:rFonts w:ascii="Arial" w:hAnsi="Arial" w:cs="Arial"/>
          <w:bCs/>
          <w:position w:val="-1"/>
          <w:sz w:val="21"/>
          <w:szCs w:val="21"/>
        </w:rPr>
        <w:t>ensure that</w:t>
      </w:r>
      <w:r w:rsidR="00624ED7">
        <w:rPr>
          <w:rFonts w:ascii="Arial" w:hAnsi="Arial" w:cs="Arial"/>
          <w:bCs/>
          <w:position w:val="-1"/>
          <w:sz w:val="21"/>
          <w:szCs w:val="21"/>
        </w:rPr>
        <w:t>:</w:t>
      </w:r>
      <w:r w:rsidR="00624ED7" w:rsidRPr="00624ED7">
        <w:rPr>
          <w:rFonts w:ascii="Arial" w:hAnsi="Arial" w:cs="Arial"/>
          <w:bCs/>
          <w:position w:val="-1"/>
          <w:sz w:val="21"/>
          <w:szCs w:val="21"/>
        </w:rPr>
        <w:t xml:space="preserve"> best practice, quality assurance and continuous improvement is implemented into decision making processes</w:t>
      </w:r>
      <w:r w:rsidR="00624ED7">
        <w:rPr>
          <w:rFonts w:ascii="Arial" w:hAnsi="Arial" w:cs="Arial"/>
          <w:bCs/>
          <w:position w:val="-1"/>
          <w:sz w:val="21"/>
          <w:szCs w:val="21"/>
        </w:rPr>
        <w:t>;</w:t>
      </w:r>
      <w:r w:rsidR="00624ED7" w:rsidRPr="00624ED7">
        <w:rPr>
          <w:rFonts w:ascii="Arial" w:hAnsi="Arial" w:cs="Arial"/>
          <w:bCs/>
          <w:position w:val="-1"/>
          <w:sz w:val="21"/>
          <w:szCs w:val="21"/>
        </w:rPr>
        <w:t xml:space="preserve"> learnings are translated into regulation and policy development</w:t>
      </w:r>
      <w:r w:rsidR="00624ED7">
        <w:rPr>
          <w:rFonts w:ascii="Arial" w:hAnsi="Arial" w:cs="Arial"/>
          <w:bCs/>
          <w:position w:val="-1"/>
          <w:sz w:val="21"/>
          <w:szCs w:val="21"/>
        </w:rPr>
        <w:t>; and</w:t>
      </w:r>
      <w:r w:rsidR="0088365E" w:rsidRPr="00624ED7">
        <w:rPr>
          <w:rFonts w:ascii="Arial" w:hAnsi="Arial" w:cs="Arial"/>
          <w:bCs/>
          <w:position w:val="-1"/>
          <w:sz w:val="21"/>
          <w:szCs w:val="21"/>
        </w:rPr>
        <w:t xml:space="preserve"> operational areas </w:t>
      </w:r>
      <w:r w:rsidR="00624ED7">
        <w:rPr>
          <w:rFonts w:ascii="Arial" w:hAnsi="Arial" w:cs="Arial"/>
          <w:bCs/>
          <w:position w:val="-1"/>
          <w:sz w:val="21"/>
          <w:szCs w:val="21"/>
        </w:rPr>
        <w:t xml:space="preserve">are supported </w:t>
      </w:r>
      <w:r w:rsidR="0088365E" w:rsidRPr="00624ED7">
        <w:rPr>
          <w:rFonts w:ascii="Arial" w:hAnsi="Arial" w:cs="Arial"/>
          <w:bCs/>
          <w:position w:val="-1"/>
          <w:sz w:val="21"/>
          <w:szCs w:val="21"/>
        </w:rPr>
        <w:t>to promote quality and safety in aged care services</w:t>
      </w:r>
      <w:r w:rsidR="00351ED8" w:rsidRPr="00624ED7">
        <w:rPr>
          <w:rFonts w:ascii="Arial" w:hAnsi="Arial" w:cs="Arial"/>
          <w:bCs/>
          <w:position w:val="-1"/>
          <w:sz w:val="21"/>
          <w:szCs w:val="21"/>
        </w:rPr>
        <w:t xml:space="preserve">. </w:t>
      </w:r>
    </w:p>
    <w:p w14:paraId="726A1CFB" w14:textId="2E1D7FAD" w:rsidR="00624ED7" w:rsidRPr="00431F33" w:rsidRDefault="00624ED7" w:rsidP="00F5373D">
      <w:pPr>
        <w:spacing w:before="120" w:after="120"/>
        <w:textAlignment w:val="baseline"/>
        <w:rPr>
          <w:rFonts w:ascii="Arial" w:hAnsi="Arial" w:cs="Arial"/>
          <w:bCs/>
          <w:position w:val="-1"/>
          <w:sz w:val="21"/>
          <w:szCs w:val="21"/>
        </w:rPr>
      </w:pPr>
      <w:bookmarkStart w:id="1" w:name="_Hlk62248414"/>
      <w:r w:rsidRPr="00CE0FA1">
        <w:rPr>
          <w:rFonts w:ascii="Arial" w:hAnsi="Arial" w:cs="Arial"/>
          <w:bCs/>
          <w:position w:val="-1"/>
          <w:sz w:val="21"/>
          <w:szCs w:val="21"/>
        </w:rPr>
        <w:t xml:space="preserve">As a section of the Regulatory Policy and Intelligence Group, </w:t>
      </w:r>
      <w:r>
        <w:rPr>
          <w:rFonts w:ascii="Arial" w:hAnsi="Arial" w:cs="Arial"/>
          <w:bCs/>
          <w:position w:val="-1"/>
          <w:sz w:val="21"/>
          <w:szCs w:val="21"/>
        </w:rPr>
        <w:t>Operational Policy and Support</w:t>
      </w:r>
      <w:r w:rsidRPr="00CE0FA1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Pr="00797DA3">
        <w:rPr>
          <w:rFonts w:ascii="Arial" w:hAnsi="Arial" w:cs="Arial"/>
          <w:bCs/>
          <w:position w:val="-1"/>
          <w:sz w:val="21"/>
          <w:szCs w:val="21"/>
        </w:rPr>
        <w:t>contribute to the Commission’s strategic purpose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Pr="00797DA3">
        <w:rPr>
          <w:rFonts w:ascii="Arial" w:hAnsi="Arial" w:cs="Arial"/>
          <w:bCs/>
          <w:position w:val="-1"/>
          <w:sz w:val="21"/>
          <w:szCs w:val="21"/>
        </w:rPr>
        <w:t>to protect and enhance the safety, health, well-being and quality of life of people receiving aged care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by </w:t>
      </w:r>
      <w:r w:rsidR="00EA7E49">
        <w:rPr>
          <w:rFonts w:ascii="Arial" w:hAnsi="Arial" w:cs="Arial"/>
          <w:bCs/>
          <w:position w:val="-1"/>
          <w:sz w:val="21"/>
          <w:szCs w:val="21"/>
        </w:rPr>
        <w:t xml:space="preserve">developing and </w:t>
      </w:r>
      <w:r w:rsidRPr="00CE0FA1">
        <w:rPr>
          <w:rFonts w:ascii="Arial" w:hAnsi="Arial" w:cs="Arial"/>
          <w:bCs/>
          <w:position w:val="-1"/>
          <w:sz w:val="21"/>
          <w:szCs w:val="21"/>
        </w:rPr>
        <w:t>provid</w:t>
      </w:r>
      <w:r>
        <w:rPr>
          <w:rFonts w:ascii="Arial" w:hAnsi="Arial" w:cs="Arial"/>
          <w:bCs/>
          <w:position w:val="-1"/>
          <w:sz w:val="21"/>
          <w:szCs w:val="21"/>
        </w:rPr>
        <w:t>ing</w:t>
      </w:r>
      <w:r w:rsidRPr="00CE0FA1">
        <w:rPr>
          <w:rFonts w:ascii="Arial" w:hAnsi="Arial" w:cs="Arial"/>
          <w:bCs/>
          <w:position w:val="-1"/>
          <w:sz w:val="21"/>
          <w:szCs w:val="21"/>
        </w:rPr>
        <w:t> a</w:t>
      </w:r>
      <w:r w:rsidR="00EA7E49">
        <w:rPr>
          <w:rFonts w:ascii="Arial" w:hAnsi="Arial" w:cs="Arial"/>
          <w:bCs/>
          <w:position w:val="-1"/>
          <w:sz w:val="21"/>
          <w:szCs w:val="21"/>
        </w:rPr>
        <w:t xml:space="preserve">dvice and </w:t>
      </w:r>
      <w:r w:rsidR="00A7560B">
        <w:rPr>
          <w:rFonts w:ascii="Arial" w:hAnsi="Arial" w:cs="Arial"/>
          <w:bCs/>
          <w:position w:val="-1"/>
          <w:sz w:val="21"/>
          <w:szCs w:val="21"/>
        </w:rPr>
        <w:t xml:space="preserve">support </w:t>
      </w:r>
      <w:r w:rsidRPr="00CE0FA1">
        <w:rPr>
          <w:rFonts w:ascii="Arial" w:hAnsi="Arial" w:cs="Arial"/>
          <w:bCs/>
          <w:position w:val="-1"/>
          <w:sz w:val="21"/>
          <w:szCs w:val="21"/>
        </w:rPr>
        <w:t>on</w:t>
      </w:r>
      <w:r w:rsidR="002F3647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Pr="002F3647">
        <w:rPr>
          <w:rFonts w:ascii="Arial" w:hAnsi="Arial" w:cs="Arial"/>
          <w:bCs/>
          <w:position w:val="-1"/>
          <w:sz w:val="21"/>
          <w:szCs w:val="21"/>
        </w:rPr>
        <w:t>whole of Commission and function specific policy</w:t>
      </w:r>
      <w:r w:rsidR="002F3647">
        <w:rPr>
          <w:rFonts w:ascii="Arial" w:hAnsi="Arial" w:cs="Arial"/>
          <w:bCs/>
          <w:position w:val="-1"/>
          <w:sz w:val="21"/>
          <w:szCs w:val="21"/>
        </w:rPr>
        <w:t>, guidance and tools</w:t>
      </w:r>
      <w:r w:rsidR="00EA7E49" w:rsidRPr="00EA7E49">
        <w:rPr>
          <w:rFonts w:ascii="Arial" w:hAnsi="Arial" w:cs="Arial"/>
          <w:position w:val="-1"/>
          <w:sz w:val="21"/>
          <w:szCs w:val="21"/>
        </w:rPr>
        <w:t xml:space="preserve"> </w:t>
      </w:r>
      <w:r w:rsidR="00EA7E49" w:rsidRPr="00B645B7">
        <w:rPr>
          <w:rFonts w:ascii="Arial" w:hAnsi="Arial" w:cs="Arial"/>
          <w:position w:val="-1"/>
          <w:sz w:val="21"/>
          <w:szCs w:val="21"/>
        </w:rPr>
        <w:t>that drives how we work and explains how to apply broad policy within all operational environments</w:t>
      </w:r>
      <w:r w:rsidR="002F3647">
        <w:rPr>
          <w:rFonts w:ascii="Arial" w:hAnsi="Arial" w:cs="Arial"/>
          <w:bCs/>
          <w:position w:val="-1"/>
          <w:sz w:val="21"/>
          <w:szCs w:val="21"/>
        </w:rPr>
        <w:t>.</w:t>
      </w:r>
      <w:r w:rsidRPr="00431F33">
        <w:rPr>
          <w:rFonts w:ascii="Arial" w:hAnsi="Arial" w:cs="Arial"/>
          <w:bCs/>
          <w:position w:val="-1"/>
          <w:sz w:val="21"/>
          <w:szCs w:val="21"/>
        </w:rPr>
        <w:t> </w:t>
      </w:r>
    </w:p>
    <w:bookmarkEnd w:id="1"/>
    <w:p w14:paraId="31BB91D1" w14:textId="77777777" w:rsidR="00D96765" w:rsidRDefault="00D96765" w:rsidP="00850072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 w:hanging="262"/>
        <w:rPr>
          <w:rFonts w:ascii="Arial" w:hAnsi="Arial" w:cs="Arial"/>
          <w:b/>
          <w:sz w:val="21"/>
          <w:szCs w:val="21"/>
        </w:rPr>
      </w:pPr>
    </w:p>
    <w:p w14:paraId="1C5825DD" w14:textId="69DBD65D" w:rsidR="008D277D" w:rsidRDefault="005638CF" w:rsidP="00850072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 w:hanging="262"/>
        <w:rPr>
          <w:rFonts w:ascii="Arial" w:hAnsi="Arial" w:cs="Arial"/>
          <w:b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Key Accountabilities</w:t>
      </w:r>
      <w:r w:rsidR="00DA06BE" w:rsidRPr="00C8292F">
        <w:rPr>
          <w:rFonts w:ascii="Arial" w:hAnsi="Arial" w:cs="Arial"/>
          <w:b/>
          <w:sz w:val="21"/>
          <w:szCs w:val="21"/>
        </w:rPr>
        <w:t>:</w:t>
      </w:r>
    </w:p>
    <w:p w14:paraId="7CB15B09" w14:textId="77777777" w:rsidR="0034774B" w:rsidRDefault="0034774B" w:rsidP="008827C6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 w:line="240" w:lineRule="auto"/>
        <w:ind w:left="261" w:right="-23"/>
        <w:rPr>
          <w:rFonts w:ascii="Arial" w:hAnsi="Arial" w:cs="Arial"/>
          <w:b/>
          <w:sz w:val="21"/>
          <w:szCs w:val="21"/>
        </w:rPr>
      </w:pPr>
    </w:p>
    <w:p w14:paraId="5A78444A" w14:textId="1B280CB6" w:rsidR="00A35C2B" w:rsidRPr="00F5373D" w:rsidRDefault="00A35C2B" w:rsidP="00F537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F5373D">
        <w:rPr>
          <w:rFonts w:ascii="Arial" w:hAnsi="Arial" w:cs="Arial"/>
          <w:position w:val="-1"/>
          <w:sz w:val="21"/>
          <w:szCs w:val="21"/>
        </w:rPr>
        <w:t>Develop and maintain whole of Commission and function-specific policy</w:t>
      </w:r>
      <w:r w:rsidR="00F5373D" w:rsidRPr="00F5373D">
        <w:rPr>
          <w:rFonts w:ascii="Arial" w:hAnsi="Arial" w:cs="Arial"/>
          <w:position w:val="-1"/>
          <w:sz w:val="21"/>
          <w:szCs w:val="21"/>
        </w:rPr>
        <w:t xml:space="preserve">, </w:t>
      </w:r>
      <w:r w:rsidR="00F5373D">
        <w:rPr>
          <w:rFonts w:ascii="Arial" w:hAnsi="Arial" w:cs="Arial"/>
          <w:position w:val="-1"/>
          <w:sz w:val="21"/>
          <w:szCs w:val="21"/>
        </w:rPr>
        <w:t>g</w:t>
      </w:r>
      <w:r w:rsidRPr="00F5373D">
        <w:rPr>
          <w:rFonts w:ascii="Arial" w:hAnsi="Arial" w:cs="Arial"/>
          <w:position w:val="-1"/>
          <w:sz w:val="21"/>
          <w:szCs w:val="21"/>
        </w:rPr>
        <w:t>uid</w:t>
      </w:r>
      <w:r w:rsidR="002F3647" w:rsidRPr="00F5373D">
        <w:rPr>
          <w:rFonts w:ascii="Arial" w:hAnsi="Arial" w:cs="Arial"/>
          <w:position w:val="-1"/>
          <w:sz w:val="21"/>
          <w:szCs w:val="21"/>
        </w:rPr>
        <w:t>ance</w:t>
      </w:r>
      <w:r w:rsidRPr="00F5373D">
        <w:rPr>
          <w:rFonts w:ascii="Arial" w:hAnsi="Arial" w:cs="Arial"/>
          <w:position w:val="-1"/>
          <w:sz w:val="21"/>
          <w:szCs w:val="21"/>
        </w:rPr>
        <w:t xml:space="preserve"> and tools to assist operational areas in applying policy to their work.</w:t>
      </w:r>
    </w:p>
    <w:p w14:paraId="4CD8133C" w14:textId="2FA38C17" w:rsidR="00F5373D" w:rsidRPr="00F5373D" w:rsidRDefault="003762CC" w:rsidP="00F5373D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Provide</w:t>
      </w:r>
      <w:r w:rsidR="00F5373D" w:rsidRPr="00F5373D">
        <w:rPr>
          <w:rFonts w:ascii="Arial" w:hAnsi="Arial" w:cs="Arial"/>
          <w:bCs/>
          <w:position w:val="-1"/>
          <w:sz w:val="21"/>
          <w:szCs w:val="21"/>
        </w:rPr>
        <w:t xml:space="preserve"> operational policy and decision support on complex cases, contentious issues or ambiguous polic</w:t>
      </w:r>
      <w:r w:rsidR="00F5373D">
        <w:rPr>
          <w:rFonts w:ascii="Arial" w:hAnsi="Arial" w:cs="Arial"/>
          <w:bCs/>
          <w:position w:val="-1"/>
          <w:sz w:val="21"/>
          <w:szCs w:val="21"/>
        </w:rPr>
        <w:t>y.</w:t>
      </w:r>
    </w:p>
    <w:p w14:paraId="7C1B6CD1" w14:textId="77777777" w:rsidR="00F5373D" w:rsidRPr="00EA7E49" w:rsidRDefault="00F5373D" w:rsidP="00F5373D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 w:rsidRPr="00EA7E49">
        <w:rPr>
          <w:rFonts w:ascii="Arial" w:hAnsi="Arial" w:cs="Arial"/>
          <w:bCs/>
          <w:position w:val="-1"/>
          <w:sz w:val="21"/>
          <w:szCs w:val="21"/>
        </w:rPr>
        <w:t xml:space="preserve">Lead the design and delivery of projects to support the operational areas and regulatory functions of the Commission. </w:t>
      </w:r>
    </w:p>
    <w:p w14:paraId="52E0B49B" w14:textId="78C5C4BF" w:rsidR="00A35C2B" w:rsidRPr="00B645B7" w:rsidRDefault="00A35C2B" w:rsidP="008827C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before="35" w:after="0"/>
        <w:ind w:right="-23"/>
        <w:contextualSpacing w:val="0"/>
        <w:jc w:val="both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>Develop and maintain the Commission’s operational quality assurance framework for all regulatory functions; includes driving consistency as a form o</w:t>
      </w:r>
      <w:r w:rsidR="00671061">
        <w:rPr>
          <w:rFonts w:ascii="Arial" w:hAnsi="Arial" w:cs="Arial"/>
          <w:position w:val="-1"/>
          <w:sz w:val="21"/>
          <w:szCs w:val="21"/>
        </w:rPr>
        <w:t>f</w:t>
      </w:r>
      <w:r w:rsidRPr="00B645B7">
        <w:rPr>
          <w:rFonts w:ascii="Arial" w:hAnsi="Arial" w:cs="Arial"/>
          <w:position w:val="-1"/>
          <w:sz w:val="21"/>
          <w:szCs w:val="21"/>
        </w:rPr>
        <w:t xml:space="preserve"> quality assurance.</w:t>
      </w:r>
    </w:p>
    <w:p w14:paraId="42335E52" w14:textId="576905BB" w:rsidR="00185A16" w:rsidRPr="00EA7E49" w:rsidRDefault="00A35C2B" w:rsidP="00185A16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 w:rsidRPr="00EA7E49">
        <w:rPr>
          <w:rFonts w:ascii="Arial" w:hAnsi="Arial" w:cs="Arial"/>
          <w:bCs/>
          <w:position w:val="-1"/>
          <w:sz w:val="21"/>
          <w:szCs w:val="21"/>
        </w:rPr>
        <w:t>Monitor and drive the implementation of improvements relating to regulatory functions, to ensure national consistency in decision making and case management.</w:t>
      </w:r>
      <w:r w:rsidR="00185A16" w:rsidRPr="00EA7E49">
        <w:rPr>
          <w:rFonts w:ascii="Arial" w:hAnsi="Arial" w:cs="Arial"/>
          <w:bCs/>
          <w:position w:val="-1"/>
          <w:sz w:val="21"/>
          <w:szCs w:val="21"/>
        </w:rPr>
        <w:t xml:space="preserve"> </w:t>
      </w:r>
    </w:p>
    <w:p w14:paraId="77DB8453" w14:textId="4174C353" w:rsidR="00A35C2B" w:rsidRPr="00EA7E49" w:rsidRDefault="00EA7E49" w:rsidP="00EA7E49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 w:rsidRPr="00EA7E49">
        <w:rPr>
          <w:rFonts w:ascii="Arial" w:hAnsi="Arial" w:cs="Arial"/>
          <w:bCs/>
          <w:position w:val="-1"/>
          <w:sz w:val="21"/>
          <w:szCs w:val="21"/>
        </w:rPr>
        <w:t>Identify and respond appropriately to risk</w:t>
      </w:r>
      <w:r w:rsidR="00F5373D">
        <w:rPr>
          <w:rFonts w:ascii="Arial" w:hAnsi="Arial" w:cs="Arial"/>
          <w:bCs/>
          <w:position w:val="-1"/>
          <w:sz w:val="21"/>
          <w:szCs w:val="21"/>
        </w:rPr>
        <w:t>.</w:t>
      </w:r>
    </w:p>
    <w:p w14:paraId="4634DE12" w14:textId="6D990C02" w:rsidR="000E35E0" w:rsidRPr="00EA7E49" w:rsidRDefault="00F5373D" w:rsidP="008827C6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 w:rsidRPr="00EA7E49">
        <w:rPr>
          <w:rFonts w:ascii="Arial" w:hAnsi="Arial" w:cs="Arial"/>
          <w:bCs/>
          <w:position w:val="-1"/>
          <w:sz w:val="21"/>
          <w:szCs w:val="21"/>
        </w:rPr>
        <w:t xml:space="preserve">Work constructively with internal stakeholders </w:t>
      </w:r>
      <w:r>
        <w:rPr>
          <w:rFonts w:ascii="Arial" w:hAnsi="Arial" w:cs="Arial"/>
          <w:bCs/>
          <w:position w:val="-1"/>
          <w:sz w:val="21"/>
          <w:szCs w:val="21"/>
        </w:rPr>
        <w:t>and p</w:t>
      </w:r>
      <w:r w:rsidR="00A35C2B" w:rsidRPr="00EA7E49">
        <w:rPr>
          <w:rFonts w:ascii="Arial" w:hAnsi="Arial" w:cs="Arial"/>
          <w:bCs/>
          <w:position w:val="-1"/>
          <w:sz w:val="21"/>
          <w:szCs w:val="21"/>
        </w:rPr>
        <w:t xml:space="preserve">rovide subject matter </w:t>
      </w:r>
      <w:r w:rsidR="000E35E0" w:rsidRPr="00EA7E49">
        <w:rPr>
          <w:rFonts w:ascii="Arial" w:hAnsi="Arial" w:cs="Arial"/>
          <w:bCs/>
          <w:position w:val="-1"/>
          <w:sz w:val="21"/>
          <w:szCs w:val="21"/>
        </w:rPr>
        <w:t>input</w:t>
      </w:r>
      <w:r w:rsidR="00A35C2B" w:rsidRPr="00EA7E49">
        <w:rPr>
          <w:rFonts w:ascii="Arial" w:hAnsi="Arial" w:cs="Arial"/>
          <w:bCs/>
          <w:position w:val="-1"/>
          <w:sz w:val="21"/>
          <w:szCs w:val="21"/>
        </w:rPr>
        <w:t>s</w:t>
      </w:r>
      <w:r w:rsidR="000E35E0" w:rsidRPr="00EA7E49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A35C2B" w:rsidRPr="00EA7E49">
        <w:rPr>
          <w:rFonts w:ascii="Arial" w:hAnsi="Arial" w:cs="Arial"/>
          <w:bCs/>
          <w:position w:val="-1"/>
          <w:sz w:val="21"/>
          <w:szCs w:val="21"/>
        </w:rPr>
        <w:t>to other areas of the Commission</w:t>
      </w:r>
      <w:r w:rsidR="00F278A1" w:rsidRPr="00EA7E49">
        <w:rPr>
          <w:rFonts w:ascii="Arial" w:hAnsi="Arial" w:cs="Arial"/>
          <w:bCs/>
          <w:position w:val="-1"/>
          <w:sz w:val="21"/>
          <w:szCs w:val="21"/>
        </w:rPr>
        <w:t>.</w:t>
      </w:r>
      <w:r w:rsidR="00A35C2B" w:rsidRPr="00EA7E49">
        <w:rPr>
          <w:rFonts w:ascii="Arial" w:hAnsi="Arial" w:cs="Arial"/>
          <w:bCs/>
          <w:position w:val="-1"/>
          <w:sz w:val="21"/>
          <w:szCs w:val="21"/>
        </w:rPr>
        <w:t xml:space="preserve"> </w:t>
      </w:r>
    </w:p>
    <w:p w14:paraId="0A1AAE0D" w14:textId="659249BB" w:rsidR="008428EA" w:rsidRPr="00EA7E49" w:rsidRDefault="00EA7E49" w:rsidP="008827C6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bCs/>
          <w:position w:val="-1"/>
          <w:sz w:val="21"/>
          <w:szCs w:val="21"/>
        </w:rPr>
      </w:pPr>
      <w:r w:rsidRPr="00EA7E49">
        <w:rPr>
          <w:rFonts w:ascii="Arial" w:hAnsi="Arial" w:cs="Arial"/>
          <w:bCs/>
          <w:position w:val="-1"/>
          <w:sz w:val="21"/>
          <w:szCs w:val="21"/>
        </w:rPr>
        <w:t>Provide leadership and build the capacity of staff to undertake their roles efficiently and professionally and to meet expected standards of service and quality</w:t>
      </w:r>
      <w:r w:rsidR="00432484" w:rsidRPr="00EA7E49">
        <w:rPr>
          <w:rFonts w:ascii="Arial" w:hAnsi="Arial" w:cs="Arial"/>
          <w:bCs/>
          <w:position w:val="-1"/>
          <w:sz w:val="21"/>
          <w:szCs w:val="21"/>
        </w:rPr>
        <w:t>.</w:t>
      </w:r>
    </w:p>
    <w:p w14:paraId="63EE8CC2" w14:textId="77777777" w:rsidR="00A7560B" w:rsidRDefault="00A7560B" w:rsidP="00A7560B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position w:val="-1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Management responsibility for APS4 – APS6 staff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</w:p>
    <w:p w14:paraId="3C93D767" w14:textId="0371F8EF" w:rsidR="000E35E0" w:rsidRPr="00162F19" w:rsidRDefault="007718B3" w:rsidP="008827C6">
      <w:pPr>
        <w:pStyle w:val="ListParagraph"/>
        <w:widowControl w:val="0"/>
        <w:numPr>
          <w:ilvl w:val="0"/>
          <w:numId w:val="42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bCs/>
          <w:position w:val="-1"/>
          <w:sz w:val="21"/>
          <w:szCs w:val="21"/>
        </w:rPr>
        <w:t>Adhere to the APS Values and Code of Conduct</w:t>
      </w:r>
      <w:r w:rsidR="00F278A1" w:rsidRPr="00B645B7">
        <w:rPr>
          <w:rFonts w:ascii="Arial" w:hAnsi="Arial" w:cs="Arial"/>
          <w:bCs/>
          <w:position w:val="-1"/>
          <w:sz w:val="21"/>
          <w:szCs w:val="21"/>
        </w:rPr>
        <w:t>.</w:t>
      </w:r>
    </w:p>
    <w:p w14:paraId="4667939C" w14:textId="0589C9DA" w:rsidR="00162F19" w:rsidRDefault="00162F19" w:rsidP="00162F19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position w:val="-1"/>
          <w:sz w:val="21"/>
          <w:szCs w:val="21"/>
        </w:rPr>
      </w:pPr>
    </w:p>
    <w:p w14:paraId="77C4BA6D" w14:textId="77777777" w:rsidR="00256304" w:rsidRDefault="0025630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58961F1F" w14:textId="77777777" w:rsidR="00256304" w:rsidRDefault="00256304" w:rsidP="00850072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 w:hanging="284"/>
        <w:jc w:val="both"/>
        <w:rPr>
          <w:rFonts w:ascii="Arial" w:hAnsi="Arial" w:cs="Arial"/>
          <w:b/>
          <w:sz w:val="21"/>
          <w:szCs w:val="21"/>
        </w:rPr>
      </w:pPr>
    </w:p>
    <w:p w14:paraId="46F09EEA" w14:textId="5130CF86" w:rsidR="00B86450" w:rsidRDefault="00810F2E" w:rsidP="00850072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 w:hanging="284"/>
        <w:jc w:val="both"/>
        <w:rPr>
          <w:rFonts w:ascii="Arial" w:hAnsi="Arial" w:cs="Arial"/>
          <w:b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Key Relationships</w:t>
      </w:r>
      <w:r w:rsidR="00B86450" w:rsidRPr="00C8292F">
        <w:rPr>
          <w:rFonts w:ascii="Arial" w:hAnsi="Arial" w:cs="Arial"/>
          <w:b/>
          <w:sz w:val="21"/>
          <w:szCs w:val="21"/>
        </w:rPr>
        <w:t>:</w:t>
      </w:r>
    </w:p>
    <w:p w14:paraId="180D539F" w14:textId="77777777" w:rsidR="0034774B" w:rsidRPr="00C8292F" w:rsidRDefault="0034774B" w:rsidP="008827C6">
      <w:pPr>
        <w:widowControl w:val="0"/>
        <w:autoSpaceDE w:val="0"/>
        <w:autoSpaceDN w:val="0"/>
        <w:adjustRightInd w:val="0"/>
        <w:spacing w:before="35" w:after="0" w:line="240" w:lineRule="auto"/>
        <w:ind w:left="284" w:right="-23"/>
        <w:jc w:val="both"/>
        <w:rPr>
          <w:rFonts w:ascii="Arial" w:hAnsi="Arial" w:cs="Arial"/>
          <w:b/>
          <w:sz w:val="21"/>
          <w:szCs w:val="21"/>
        </w:rPr>
      </w:pPr>
    </w:p>
    <w:p w14:paraId="524DC1B8" w14:textId="77777777" w:rsidR="0034774B" w:rsidRDefault="00810F2E" w:rsidP="00850072">
      <w:pPr>
        <w:widowControl w:val="0"/>
        <w:autoSpaceDE w:val="0"/>
        <w:autoSpaceDN w:val="0"/>
        <w:adjustRightInd w:val="0"/>
        <w:spacing w:before="34" w:after="0" w:line="240" w:lineRule="auto"/>
        <w:ind w:left="1406" w:right="-20" w:hanging="1122"/>
        <w:rPr>
          <w:rFonts w:ascii="Arial" w:hAnsi="Arial" w:cs="Arial"/>
          <w:b/>
          <w:bCs/>
          <w:sz w:val="21"/>
          <w:szCs w:val="21"/>
        </w:rPr>
      </w:pPr>
      <w:r w:rsidRPr="00C8292F">
        <w:rPr>
          <w:rFonts w:ascii="Arial" w:hAnsi="Arial" w:cs="Arial"/>
          <w:b/>
          <w:bCs/>
          <w:sz w:val="21"/>
          <w:szCs w:val="21"/>
        </w:rPr>
        <w:t>Interna</w:t>
      </w:r>
      <w:r w:rsidRPr="00C8292F">
        <w:rPr>
          <w:rFonts w:ascii="Arial" w:hAnsi="Arial" w:cs="Arial"/>
          <w:b/>
          <w:bCs/>
          <w:spacing w:val="-2"/>
          <w:sz w:val="21"/>
          <w:szCs w:val="21"/>
        </w:rPr>
        <w:t>l</w:t>
      </w:r>
      <w:r w:rsidRPr="00C8292F">
        <w:rPr>
          <w:rFonts w:ascii="Arial" w:hAnsi="Arial" w:cs="Arial"/>
          <w:b/>
          <w:bCs/>
          <w:sz w:val="21"/>
          <w:szCs w:val="21"/>
        </w:rPr>
        <w:t>:</w:t>
      </w:r>
      <w:r w:rsidR="00CF64B4" w:rsidRPr="00C8292F">
        <w:rPr>
          <w:rFonts w:ascii="Arial" w:hAnsi="Arial" w:cs="Arial"/>
          <w:b/>
          <w:bCs/>
          <w:sz w:val="21"/>
          <w:szCs w:val="21"/>
        </w:rPr>
        <w:t xml:space="preserve"> </w:t>
      </w:r>
      <w:r w:rsidR="00472122" w:rsidRPr="00C8292F">
        <w:rPr>
          <w:rFonts w:ascii="Arial" w:hAnsi="Arial" w:cs="Arial"/>
          <w:b/>
          <w:bCs/>
          <w:sz w:val="21"/>
          <w:szCs w:val="21"/>
        </w:rPr>
        <w:tab/>
      </w:r>
    </w:p>
    <w:p w14:paraId="0C0D8A36" w14:textId="3C70D0AF" w:rsidR="0034774B" w:rsidRPr="00B645B7" w:rsidRDefault="00CF1428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Operational Policy and Support </w:t>
      </w:r>
      <w:r w:rsidR="0034774B" w:rsidRPr="00B645B7">
        <w:rPr>
          <w:rFonts w:ascii="Arial" w:hAnsi="Arial" w:cs="Arial"/>
          <w:position w:val="-1"/>
          <w:sz w:val="21"/>
          <w:szCs w:val="21"/>
        </w:rPr>
        <w:t>Officers</w:t>
      </w:r>
    </w:p>
    <w:p w14:paraId="7E7BEF56" w14:textId="7D10BF28" w:rsidR="0034774B" w:rsidRPr="00B645B7" w:rsidRDefault="0034774B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Director </w:t>
      </w:r>
      <w:r w:rsidR="00CF1428" w:rsidRPr="00B645B7">
        <w:rPr>
          <w:rFonts w:ascii="Arial" w:hAnsi="Arial" w:cs="Arial"/>
          <w:position w:val="-1"/>
          <w:sz w:val="21"/>
          <w:szCs w:val="21"/>
        </w:rPr>
        <w:t>Operational Policy and Support</w:t>
      </w:r>
    </w:p>
    <w:p w14:paraId="7399BF82" w14:textId="58F4495B" w:rsidR="0034774B" w:rsidRPr="00B645B7" w:rsidRDefault="0034774B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Executive Director Regulatory Policy and </w:t>
      </w:r>
      <w:r w:rsidR="009C3FAD" w:rsidRPr="00B645B7">
        <w:rPr>
          <w:rFonts w:ascii="Arial" w:hAnsi="Arial" w:cs="Arial"/>
          <w:position w:val="-1"/>
          <w:sz w:val="21"/>
          <w:szCs w:val="21"/>
        </w:rPr>
        <w:t>Intelligence</w:t>
      </w:r>
    </w:p>
    <w:p w14:paraId="6C54D56F" w14:textId="613C9D0D" w:rsidR="0034774B" w:rsidRPr="00B645B7" w:rsidRDefault="009C3FAD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Regulatory Policy and Intelligence </w:t>
      </w:r>
      <w:r w:rsidR="003678F8">
        <w:rPr>
          <w:rFonts w:ascii="Arial" w:hAnsi="Arial" w:cs="Arial"/>
          <w:position w:val="-1"/>
          <w:sz w:val="21"/>
          <w:szCs w:val="21"/>
        </w:rPr>
        <w:t>group colleagues</w:t>
      </w:r>
    </w:p>
    <w:p w14:paraId="0D8D033B" w14:textId="05558BA2" w:rsidR="0034774B" w:rsidRPr="00B645B7" w:rsidRDefault="0034774B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Commissioner </w:t>
      </w:r>
    </w:p>
    <w:p w14:paraId="75C1A44E" w14:textId="1F705E84" w:rsidR="0034774B" w:rsidRPr="00B645B7" w:rsidRDefault="0034774B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Regional offices </w:t>
      </w:r>
    </w:p>
    <w:p w14:paraId="20C9352E" w14:textId="209249F1" w:rsidR="0034774B" w:rsidRPr="00B645B7" w:rsidRDefault="0034774B" w:rsidP="00850072">
      <w:pPr>
        <w:pStyle w:val="ListParagraph"/>
        <w:widowControl w:val="0"/>
        <w:numPr>
          <w:ilvl w:val="0"/>
          <w:numId w:val="4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>Other Commission branches</w:t>
      </w:r>
    </w:p>
    <w:p w14:paraId="6209EE77" w14:textId="77777777" w:rsidR="0034774B" w:rsidRDefault="0034774B" w:rsidP="008827C6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 w:line="240" w:lineRule="auto"/>
        <w:ind w:left="623" w:right="-23"/>
        <w:rPr>
          <w:rFonts w:ascii="Arial" w:hAnsi="Arial" w:cs="Arial"/>
          <w:b/>
          <w:bCs/>
          <w:sz w:val="21"/>
          <w:szCs w:val="21"/>
        </w:rPr>
      </w:pPr>
    </w:p>
    <w:p w14:paraId="65D5FC82" w14:textId="7FBF8225" w:rsidR="0034774B" w:rsidRDefault="00810F2E" w:rsidP="00850072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720" w:right="-20" w:hanging="436"/>
        <w:rPr>
          <w:rFonts w:ascii="Arial" w:hAnsi="Arial" w:cs="Arial"/>
          <w:b/>
          <w:bCs/>
          <w:sz w:val="21"/>
          <w:szCs w:val="21"/>
        </w:rPr>
      </w:pPr>
      <w:r w:rsidRPr="00C8292F">
        <w:rPr>
          <w:rFonts w:ascii="Arial" w:hAnsi="Arial" w:cs="Arial"/>
          <w:b/>
          <w:bCs/>
          <w:sz w:val="21"/>
          <w:szCs w:val="21"/>
        </w:rPr>
        <w:t>Exter</w:t>
      </w:r>
      <w:r w:rsidRPr="00C8292F">
        <w:rPr>
          <w:rFonts w:ascii="Arial" w:hAnsi="Arial" w:cs="Arial"/>
          <w:b/>
          <w:bCs/>
          <w:spacing w:val="-1"/>
          <w:sz w:val="21"/>
          <w:szCs w:val="21"/>
        </w:rPr>
        <w:t>n</w:t>
      </w:r>
      <w:r w:rsidRPr="00C8292F">
        <w:rPr>
          <w:rFonts w:ascii="Arial" w:hAnsi="Arial" w:cs="Arial"/>
          <w:b/>
          <w:bCs/>
          <w:sz w:val="21"/>
          <w:szCs w:val="21"/>
        </w:rPr>
        <w:t>al:</w:t>
      </w:r>
    </w:p>
    <w:p w14:paraId="5D44F31F" w14:textId="35C14FD5" w:rsidR="00AE74A0" w:rsidRPr="00B645B7" w:rsidRDefault="00AE74A0" w:rsidP="00850072">
      <w:pPr>
        <w:pStyle w:val="ListParagraph"/>
        <w:widowControl w:val="0"/>
        <w:numPr>
          <w:ilvl w:val="0"/>
          <w:numId w:val="44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bookmarkStart w:id="2" w:name="_Hlk51578500"/>
      <w:r w:rsidRPr="00B645B7">
        <w:rPr>
          <w:rFonts w:ascii="Arial" w:hAnsi="Arial" w:cs="Arial"/>
          <w:position w:val="-1"/>
          <w:sz w:val="21"/>
          <w:szCs w:val="21"/>
        </w:rPr>
        <w:t xml:space="preserve">Department of Health and other Government agencies </w:t>
      </w:r>
    </w:p>
    <w:p w14:paraId="392FDBAE" w14:textId="460051F6" w:rsidR="0034774B" w:rsidRPr="00B645B7" w:rsidRDefault="0034774B" w:rsidP="00850072">
      <w:pPr>
        <w:pStyle w:val="ListParagraph"/>
        <w:widowControl w:val="0"/>
        <w:numPr>
          <w:ilvl w:val="0"/>
          <w:numId w:val="44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3"/>
        <w:contextualSpacing w:val="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External </w:t>
      </w:r>
      <w:r w:rsidR="00AE74A0" w:rsidRPr="00B645B7">
        <w:rPr>
          <w:rFonts w:ascii="Arial" w:hAnsi="Arial" w:cs="Arial"/>
          <w:position w:val="-1"/>
          <w:sz w:val="21"/>
          <w:szCs w:val="21"/>
        </w:rPr>
        <w:t xml:space="preserve">stakeholders </w:t>
      </w:r>
      <w:r w:rsidRPr="00B645B7">
        <w:rPr>
          <w:rFonts w:ascii="Arial" w:hAnsi="Arial" w:cs="Arial"/>
          <w:position w:val="-1"/>
          <w:sz w:val="21"/>
          <w:szCs w:val="21"/>
        </w:rPr>
        <w:t>relevant to policy work</w:t>
      </w:r>
      <w:r w:rsidR="00AE74A0" w:rsidRPr="00B645B7">
        <w:rPr>
          <w:rFonts w:ascii="Arial" w:hAnsi="Arial" w:cs="Arial"/>
          <w:position w:val="-1"/>
          <w:sz w:val="21"/>
          <w:szCs w:val="21"/>
        </w:rPr>
        <w:t xml:space="preserve">, including aged care sector and service provider representatives </w:t>
      </w:r>
    </w:p>
    <w:bookmarkEnd w:id="2"/>
    <w:p w14:paraId="7C0B7FDE" w14:textId="77777777" w:rsidR="00810F2E" w:rsidRPr="00C8292F" w:rsidRDefault="009936AB" w:rsidP="008827C6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 w:line="240" w:lineRule="auto"/>
        <w:ind w:left="261" w:right="-23"/>
        <w:rPr>
          <w:rFonts w:ascii="Arial" w:hAnsi="Arial" w:cs="Arial"/>
          <w:sz w:val="21"/>
          <w:szCs w:val="21"/>
        </w:rPr>
      </w:pPr>
      <w:r w:rsidRPr="0034774B">
        <w:rPr>
          <w:rFonts w:ascii="Arial" w:hAnsi="Arial" w:cs="Arial"/>
          <w:position w:val="-1"/>
          <w:sz w:val="21"/>
          <w:szCs w:val="21"/>
        </w:rPr>
        <w:tab/>
      </w:r>
      <w:r w:rsidRPr="0034774B">
        <w:rPr>
          <w:rFonts w:ascii="Arial" w:hAnsi="Arial" w:cs="Arial"/>
          <w:position w:val="-1"/>
          <w:sz w:val="21"/>
          <w:szCs w:val="21"/>
        </w:rPr>
        <w:tab/>
      </w:r>
      <w:r w:rsidRPr="00C8292F">
        <w:rPr>
          <w:rFonts w:ascii="Arial" w:hAnsi="Arial" w:cs="Arial"/>
          <w:b/>
          <w:bCs/>
          <w:sz w:val="21"/>
          <w:szCs w:val="21"/>
        </w:rPr>
        <w:tab/>
      </w:r>
      <w:r w:rsidRPr="00C8292F">
        <w:rPr>
          <w:rFonts w:ascii="Arial" w:hAnsi="Arial" w:cs="Arial"/>
          <w:b/>
          <w:sz w:val="21"/>
          <w:szCs w:val="21"/>
        </w:rPr>
        <w:tab/>
      </w:r>
      <w:r w:rsidRPr="00C8292F">
        <w:rPr>
          <w:rFonts w:ascii="Arial" w:hAnsi="Arial" w:cs="Arial"/>
          <w:b/>
          <w:sz w:val="21"/>
          <w:szCs w:val="21"/>
        </w:rPr>
        <w:tab/>
      </w:r>
    </w:p>
    <w:p w14:paraId="603569CC" w14:textId="010630F7" w:rsidR="00F278A1" w:rsidRDefault="00810F2E" w:rsidP="00850072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 w:hanging="284"/>
        <w:jc w:val="both"/>
        <w:rPr>
          <w:rFonts w:ascii="Arial" w:hAnsi="Arial" w:cs="Arial"/>
          <w:sz w:val="21"/>
          <w:szCs w:val="21"/>
        </w:rPr>
      </w:pPr>
      <w:r w:rsidRPr="00F278A1">
        <w:rPr>
          <w:rFonts w:ascii="Arial" w:hAnsi="Arial" w:cs="Arial"/>
          <w:b/>
          <w:sz w:val="21"/>
          <w:szCs w:val="21"/>
        </w:rPr>
        <w:t>Financial Accountabilities</w:t>
      </w:r>
      <w:r w:rsidR="00623574" w:rsidRPr="00F278A1">
        <w:rPr>
          <w:rFonts w:ascii="Arial" w:hAnsi="Arial" w:cs="Arial"/>
          <w:b/>
          <w:sz w:val="21"/>
          <w:szCs w:val="21"/>
        </w:rPr>
        <w:t>:</w:t>
      </w:r>
      <w:r w:rsidR="0034774B" w:rsidRPr="00F278A1">
        <w:rPr>
          <w:rFonts w:ascii="Arial" w:hAnsi="Arial" w:cs="Arial"/>
          <w:b/>
          <w:sz w:val="21"/>
          <w:szCs w:val="21"/>
        </w:rPr>
        <w:t xml:space="preserve"> </w:t>
      </w:r>
      <w:r w:rsidR="00F278A1" w:rsidRPr="00F278A1">
        <w:rPr>
          <w:rFonts w:ascii="Arial" w:hAnsi="Arial" w:cs="Arial"/>
          <w:sz w:val="21"/>
          <w:szCs w:val="21"/>
        </w:rPr>
        <w:t>May manage financial documentation and contracts for approval, dependent upon value.</w:t>
      </w:r>
    </w:p>
    <w:p w14:paraId="659113B9" w14:textId="77777777" w:rsidR="008E1529" w:rsidRDefault="008E1529" w:rsidP="00F278A1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/>
        <w:jc w:val="both"/>
        <w:rPr>
          <w:rFonts w:ascii="Arial" w:hAnsi="Arial" w:cs="Arial"/>
          <w:sz w:val="21"/>
          <w:szCs w:val="21"/>
        </w:rPr>
      </w:pPr>
    </w:p>
    <w:p w14:paraId="3098FD79" w14:textId="1575CCA5" w:rsidR="0034774B" w:rsidRDefault="00810F2E" w:rsidP="00850072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 w:line="240" w:lineRule="auto"/>
        <w:ind w:right="-23"/>
        <w:rPr>
          <w:rFonts w:ascii="Arial" w:hAnsi="Arial" w:cs="Arial"/>
          <w:b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People Accountabilities</w:t>
      </w:r>
      <w:r w:rsidR="00CC7358" w:rsidRPr="00C8292F">
        <w:rPr>
          <w:rFonts w:ascii="Arial" w:hAnsi="Arial" w:cs="Arial"/>
          <w:b/>
          <w:sz w:val="21"/>
          <w:szCs w:val="21"/>
        </w:rPr>
        <w:t>:</w:t>
      </w:r>
      <w:r w:rsidR="0034774B">
        <w:rPr>
          <w:rFonts w:ascii="Arial" w:hAnsi="Arial" w:cs="Arial"/>
          <w:b/>
          <w:sz w:val="21"/>
          <w:szCs w:val="21"/>
        </w:rPr>
        <w:t xml:space="preserve"> </w:t>
      </w:r>
      <w:r w:rsidR="0034774B" w:rsidRPr="0034774B">
        <w:rPr>
          <w:rFonts w:ascii="Arial" w:hAnsi="Arial" w:cs="Arial"/>
          <w:bCs/>
          <w:sz w:val="21"/>
          <w:szCs w:val="21"/>
        </w:rPr>
        <w:t>Management responsibility for APS</w:t>
      </w:r>
      <w:r w:rsidR="00624ED7">
        <w:rPr>
          <w:rFonts w:ascii="Arial" w:hAnsi="Arial" w:cs="Arial"/>
          <w:bCs/>
          <w:sz w:val="21"/>
          <w:szCs w:val="21"/>
        </w:rPr>
        <w:t>4</w:t>
      </w:r>
      <w:r w:rsidR="00B5756A">
        <w:rPr>
          <w:rFonts w:ascii="Arial" w:hAnsi="Arial" w:cs="Arial"/>
          <w:bCs/>
          <w:sz w:val="21"/>
          <w:szCs w:val="21"/>
        </w:rPr>
        <w:t xml:space="preserve"> – </w:t>
      </w:r>
      <w:r w:rsidR="00337AAD">
        <w:rPr>
          <w:rFonts w:ascii="Arial" w:hAnsi="Arial" w:cs="Arial"/>
          <w:bCs/>
          <w:sz w:val="21"/>
          <w:szCs w:val="21"/>
        </w:rPr>
        <w:t>APS6</w:t>
      </w:r>
      <w:r w:rsidR="0034774B" w:rsidRPr="0034774B">
        <w:rPr>
          <w:rFonts w:ascii="Arial" w:hAnsi="Arial" w:cs="Arial"/>
          <w:bCs/>
          <w:sz w:val="21"/>
          <w:szCs w:val="21"/>
        </w:rPr>
        <w:t xml:space="preserve"> staff</w:t>
      </w:r>
      <w:r w:rsidR="00CC7358" w:rsidRPr="0034774B">
        <w:rPr>
          <w:rFonts w:ascii="Arial" w:hAnsi="Arial" w:cs="Arial"/>
          <w:bCs/>
          <w:sz w:val="21"/>
          <w:szCs w:val="21"/>
        </w:rPr>
        <w:tab/>
      </w:r>
      <w:r w:rsidR="008827C6">
        <w:rPr>
          <w:rFonts w:ascii="Arial" w:hAnsi="Arial" w:cs="Arial"/>
          <w:bCs/>
          <w:sz w:val="21"/>
          <w:szCs w:val="21"/>
        </w:rPr>
        <w:br/>
      </w:r>
      <w:r w:rsidR="00850072">
        <w:rPr>
          <w:rFonts w:ascii="Arial" w:hAnsi="Arial" w:cs="Arial"/>
          <w:b/>
          <w:sz w:val="21"/>
          <w:szCs w:val="21"/>
        </w:rPr>
        <w:br/>
      </w:r>
      <w:r w:rsidR="008E1529">
        <w:rPr>
          <w:rFonts w:ascii="Arial" w:hAnsi="Arial" w:cs="Arial"/>
          <w:b/>
          <w:sz w:val="21"/>
          <w:szCs w:val="21"/>
        </w:rPr>
        <w:br/>
      </w:r>
      <w:r w:rsidR="0034774B" w:rsidRPr="0034774B">
        <w:rPr>
          <w:rFonts w:ascii="Arial" w:hAnsi="Arial" w:cs="Arial"/>
          <w:b/>
          <w:sz w:val="21"/>
          <w:szCs w:val="21"/>
        </w:rPr>
        <w:t xml:space="preserve">Essential Requirements:  </w:t>
      </w:r>
    </w:p>
    <w:p w14:paraId="7840D4C2" w14:textId="77777777" w:rsidR="0034774B" w:rsidRPr="0034774B" w:rsidRDefault="0034774B" w:rsidP="008827C6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 w:line="240" w:lineRule="auto"/>
        <w:ind w:right="-23"/>
        <w:rPr>
          <w:rFonts w:ascii="Arial" w:hAnsi="Arial" w:cs="Arial"/>
          <w:b/>
          <w:sz w:val="21"/>
          <w:szCs w:val="21"/>
        </w:rPr>
      </w:pPr>
    </w:p>
    <w:p w14:paraId="7BC3C50A" w14:textId="77777777" w:rsidR="000914F9" w:rsidRPr="00153C9F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153C9F">
        <w:rPr>
          <w:rFonts w:ascii="Arial" w:hAnsi="Arial" w:cs="Arial"/>
          <w:sz w:val="21"/>
          <w:szCs w:val="21"/>
        </w:rPr>
        <w:t>Experience leading effective teams - including work, engagement, wellbeing and performance management.</w:t>
      </w:r>
    </w:p>
    <w:p w14:paraId="206B1017" w14:textId="77777777" w:rsidR="000914F9" w:rsidRPr="00153C9F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153C9F">
        <w:rPr>
          <w:rFonts w:ascii="Arial" w:hAnsi="Arial" w:cs="Arial"/>
          <w:sz w:val="21"/>
          <w:szCs w:val="21"/>
        </w:rPr>
        <w:t>Ability to use judgement and to analyse complex information to understand and apply legislation.</w:t>
      </w:r>
    </w:p>
    <w:p w14:paraId="4654F4C8" w14:textId="77777777" w:rsidR="000914F9" w:rsidRPr="00153C9F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153C9F">
        <w:rPr>
          <w:rFonts w:ascii="Arial" w:hAnsi="Arial" w:cs="Arial"/>
          <w:sz w:val="21"/>
          <w:szCs w:val="21"/>
        </w:rPr>
        <w:t xml:space="preserve">Expert knowledge and understanding of the development of sound policy and guidance or ability to acquire quickly. </w:t>
      </w:r>
    </w:p>
    <w:p w14:paraId="443F7FDD" w14:textId="75A810D9" w:rsidR="000914F9" w:rsidRPr="00153C9F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153C9F">
        <w:rPr>
          <w:rFonts w:ascii="Arial" w:hAnsi="Arial" w:cs="Arial"/>
          <w:sz w:val="21"/>
          <w:szCs w:val="21"/>
        </w:rPr>
        <w:t xml:space="preserve">Ability to build organisational capacity and responsiveness, </w:t>
      </w:r>
      <w:r w:rsidR="00EA33C9">
        <w:rPr>
          <w:rFonts w:ascii="Arial" w:hAnsi="Arial" w:cs="Arial"/>
          <w:bCs/>
          <w:position w:val="-1"/>
          <w:sz w:val="21"/>
          <w:szCs w:val="21"/>
        </w:rPr>
        <w:t>including the engagement with relevant internal stakeholders to ensure the timely delivery of policy and operational guidance.</w:t>
      </w:r>
    </w:p>
    <w:p w14:paraId="531907A4" w14:textId="77777777" w:rsidR="000914F9" w:rsidRPr="00B27B08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B27B08">
        <w:rPr>
          <w:rFonts w:ascii="Arial" w:hAnsi="Arial" w:cs="Arial"/>
          <w:sz w:val="21"/>
          <w:szCs w:val="21"/>
        </w:rPr>
        <w:t>Demonstrated experience in leading projects. Experience delivering projects that involve providers, consultants and contractors is desired but not necessary.</w:t>
      </w:r>
    </w:p>
    <w:p w14:paraId="02470DED" w14:textId="77777777" w:rsidR="000914F9" w:rsidRPr="00153C9F" w:rsidRDefault="000914F9" w:rsidP="000914F9">
      <w:pPr>
        <w:pStyle w:val="ListParagraph"/>
        <w:widowControl w:val="0"/>
        <w:numPr>
          <w:ilvl w:val="0"/>
          <w:numId w:val="30"/>
        </w:numPr>
        <w:tabs>
          <w:tab w:val="left" w:pos="2520"/>
        </w:tabs>
        <w:autoSpaceDE w:val="0"/>
        <w:autoSpaceDN w:val="0"/>
        <w:adjustRightInd w:val="0"/>
        <w:spacing w:before="35" w:after="0"/>
        <w:ind w:left="714" w:right="-23" w:hanging="357"/>
        <w:contextualSpacing w:val="0"/>
        <w:rPr>
          <w:rFonts w:ascii="Arial" w:hAnsi="Arial" w:cs="Arial"/>
          <w:sz w:val="21"/>
          <w:szCs w:val="21"/>
        </w:rPr>
      </w:pPr>
      <w:r w:rsidRPr="00153C9F">
        <w:rPr>
          <w:rFonts w:ascii="Arial" w:hAnsi="Arial" w:cs="Arial"/>
          <w:sz w:val="21"/>
          <w:szCs w:val="21"/>
        </w:rPr>
        <w:t xml:space="preserve">Excellent ability to use clear and influential communication skills to develop productive working relationships with internal and external stakeholders </w:t>
      </w:r>
    </w:p>
    <w:p w14:paraId="22A1A7E3" w14:textId="77777777" w:rsidR="00FA4341" w:rsidRDefault="00FA4341" w:rsidP="0034774B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color w:val="585858"/>
          <w:sz w:val="20"/>
          <w:szCs w:val="20"/>
        </w:rPr>
      </w:pPr>
    </w:p>
    <w:p w14:paraId="2EB27F1D" w14:textId="77777777" w:rsidR="00FA4341" w:rsidRPr="00B5756A" w:rsidRDefault="00FA4341" w:rsidP="0034774B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/>
          <w:sz w:val="21"/>
          <w:szCs w:val="21"/>
        </w:rPr>
      </w:pPr>
      <w:r w:rsidRPr="00B5756A">
        <w:rPr>
          <w:rFonts w:ascii="Arial" w:hAnsi="Arial" w:cs="Arial"/>
          <w:b/>
          <w:sz w:val="21"/>
          <w:szCs w:val="21"/>
        </w:rPr>
        <w:t>Desirable Qualifications/Experience</w:t>
      </w:r>
    </w:p>
    <w:p w14:paraId="312AAFFD" w14:textId="3323AB63" w:rsidR="00FA4341" w:rsidRPr="00B645B7" w:rsidRDefault="00FA4341" w:rsidP="00B645B7">
      <w:pPr>
        <w:pStyle w:val="ListParagraph"/>
        <w:widowControl w:val="0"/>
        <w:numPr>
          <w:ilvl w:val="0"/>
          <w:numId w:val="3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 xml:space="preserve">Understanding of the Australian aged care system </w:t>
      </w:r>
    </w:p>
    <w:p w14:paraId="4DAE3E8C" w14:textId="2022C364" w:rsidR="00FA4341" w:rsidRPr="00B645B7" w:rsidRDefault="00FA4341" w:rsidP="00B645B7">
      <w:pPr>
        <w:pStyle w:val="ListParagraph"/>
        <w:widowControl w:val="0"/>
        <w:numPr>
          <w:ilvl w:val="0"/>
          <w:numId w:val="33"/>
        </w:numPr>
        <w:tabs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position w:val="-1"/>
          <w:sz w:val="21"/>
          <w:szCs w:val="21"/>
        </w:rPr>
      </w:pPr>
      <w:r w:rsidRPr="00B645B7">
        <w:rPr>
          <w:rFonts w:ascii="Arial" w:hAnsi="Arial" w:cs="Arial"/>
          <w:position w:val="-1"/>
          <w:sz w:val="21"/>
          <w:szCs w:val="21"/>
        </w:rPr>
        <w:t>Experience of working in a regulatory environment</w:t>
      </w:r>
    </w:p>
    <w:p w14:paraId="30A25F32" w14:textId="77777777" w:rsidR="00FA4341" w:rsidRDefault="00FA4341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A7997D8" w14:textId="77777777" w:rsidR="00B645B7" w:rsidRDefault="00B645B7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CE1D2CD" w14:textId="77777777" w:rsidR="00256304" w:rsidRDefault="0025630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71674378" w14:textId="77777777" w:rsidR="00256304" w:rsidRDefault="00256304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02ACEF0" w14:textId="4E60C4B5" w:rsidR="00631CA5" w:rsidRPr="00CC7358" w:rsidRDefault="00631CA5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85858"/>
          <w:sz w:val="21"/>
          <w:szCs w:val="21"/>
        </w:rPr>
      </w:pPr>
      <w:r w:rsidRPr="00631CA5">
        <w:rPr>
          <w:rFonts w:ascii="Arial" w:hAnsi="Arial" w:cs="Arial"/>
          <w:b/>
          <w:sz w:val="21"/>
          <w:szCs w:val="21"/>
        </w:rPr>
        <w:t>Capabilit</w:t>
      </w:r>
      <w:r w:rsidR="00CC7358">
        <w:rPr>
          <w:rFonts w:ascii="Arial" w:hAnsi="Arial" w:cs="Arial"/>
          <w:b/>
          <w:sz w:val="21"/>
          <w:szCs w:val="21"/>
        </w:rPr>
        <w:t>ies for the role:</w:t>
      </w:r>
      <w:r w:rsidR="00CC7358">
        <w:rPr>
          <w:rFonts w:ascii="Arial" w:hAnsi="Arial" w:cs="Arial"/>
          <w:b/>
          <w:sz w:val="21"/>
          <w:szCs w:val="21"/>
        </w:rPr>
        <w:tab/>
      </w:r>
      <w:r w:rsidRPr="00CC7358">
        <w:rPr>
          <w:rFonts w:ascii="Arial" w:hAnsi="Arial" w:cs="Arial"/>
          <w:sz w:val="21"/>
          <w:szCs w:val="21"/>
        </w:rPr>
        <w:t>The APS ILS Framework applies to this position</w:t>
      </w:r>
      <w:r w:rsidRPr="00CC7358">
        <w:rPr>
          <w:rFonts w:ascii="Arial" w:hAnsi="Arial" w:cs="Arial"/>
          <w:color w:val="585858"/>
          <w:sz w:val="21"/>
          <w:szCs w:val="21"/>
        </w:rPr>
        <w:t xml:space="preserve">. </w:t>
      </w:r>
    </w:p>
    <w:p w14:paraId="6551BBDB" w14:textId="77777777" w:rsidR="00631CA5" w:rsidRPr="00CC7358" w:rsidRDefault="00631CA5" w:rsidP="00631CA5">
      <w:pPr>
        <w:widowControl w:val="0"/>
        <w:autoSpaceDE w:val="0"/>
        <w:autoSpaceDN w:val="0"/>
        <w:adjustRightInd w:val="0"/>
        <w:spacing w:after="0" w:line="200" w:lineRule="exact"/>
        <w:ind w:firstLine="360"/>
        <w:rPr>
          <w:rFonts w:ascii="Arial" w:hAnsi="Arial" w:cs="Arial"/>
          <w:i/>
          <w:color w:val="000000"/>
          <w:sz w:val="20"/>
          <w:szCs w:val="20"/>
        </w:rPr>
      </w:pPr>
    </w:p>
    <w:p w14:paraId="0BA0A544" w14:textId="77777777" w:rsidR="007F01AA" w:rsidRPr="00CC7358" w:rsidRDefault="00631CA5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CC7358">
        <w:rPr>
          <w:rFonts w:ascii="Arial" w:hAnsi="Arial" w:cs="Arial"/>
          <w:b/>
          <w:i/>
          <w:color w:val="000000"/>
          <w:sz w:val="21"/>
          <w:szCs w:val="21"/>
        </w:rPr>
        <w:t xml:space="preserve">Capability Summary </w:t>
      </w:r>
    </w:p>
    <w:p w14:paraId="2CF0D9FA" w14:textId="77777777" w:rsidR="00542266" w:rsidRPr="00CC7358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</w:p>
    <w:tbl>
      <w:tblPr>
        <w:tblStyle w:val="TableGrid"/>
        <w:tblW w:w="10220" w:type="dxa"/>
        <w:tblInd w:w="94" w:type="dxa"/>
        <w:tblLook w:val="04A0" w:firstRow="1" w:lastRow="0" w:firstColumn="1" w:lastColumn="0" w:noHBand="0" w:noVBand="1"/>
      </w:tblPr>
      <w:tblGrid>
        <w:gridCol w:w="2335"/>
        <w:gridCol w:w="2573"/>
        <w:gridCol w:w="5312"/>
      </w:tblGrid>
      <w:tr w:rsidR="005B33EC" w:rsidRPr="00CC7358" w14:paraId="6BADB2DE" w14:textId="77777777" w:rsidTr="005B33EC">
        <w:tc>
          <w:tcPr>
            <w:tcW w:w="2335" w:type="dxa"/>
            <w:shd w:val="clear" w:color="auto" w:fill="95B3D7" w:themeFill="accent1" w:themeFillTint="99"/>
          </w:tcPr>
          <w:p w14:paraId="2EE70F1B" w14:textId="77777777" w:rsidR="005B33EC" w:rsidRPr="00ED75C5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75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Capability </w:t>
            </w:r>
          </w:p>
        </w:tc>
        <w:tc>
          <w:tcPr>
            <w:tcW w:w="2573" w:type="dxa"/>
            <w:shd w:val="clear" w:color="auto" w:fill="95B3D7" w:themeFill="accent1" w:themeFillTint="99"/>
          </w:tcPr>
          <w:p w14:paraId="713B5CFE" w14:textId="77777777" w:rsidR="005B33EC" w:rsidRPr="00ED75C5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75C5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5312" w:type="dxa"/>
            <w:shd w:val="clear" w:color="auto" w:fill="95B3D7" w:themeFill="accent1" w:themeFillTint="99"/>
          </w:tcPr>
          <w:p w14:paraId="0D6B627B" w14:textId="77777777" w:rsidR="005B33EC" w:rsidRPr="00ED75C5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Behaviour Indicators</w:t>
            </w:r>
          </w:p>
        </w:tc>
      </w:tr>
      <w:tr w:rsidR="005B33EC" w:rsidRPr="00CC7358" w14:paraId="08240434" w14:textId="77777777" w:rsidTr="005B33EC">
        <w:tc>
          <w:tcPr>
            <w:tcW w:w="23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3D29B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Supports Strategic Direction</w:t>
            </w:r>
          </w:p>
        </w:tc>
        <w:tc>
          <w:tcPr>
            <w:tcW w:w="25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343C5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Inspires a sense of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purpose and direction</w:t>
            </w:r>
          </w:p>
        </w:tc>
        <w:tc>
          <w:tcPr>
            <w:tcW w:w="5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BD701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Translates the strategy into operational goals and creates a shared sense of purpose within the business unit.</w:t>
            </w:r>
          </w:p>
        </w:tc>
      </w:tr>
      <w:tr w:rsidR="005B33EC" w:rsidRPr="00CC7358" w14:paraId="3A5E29F2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1F343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E5044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Focuses 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strategically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A355E" w14:textId="77777777" w:rsidR="005B33EC" w:rsidRPr="003809EE" w:rsidRDefault="00D6073F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Understands the organisation's objectives and links between the business unit, organisation and the whole of government agenda.</w:t>
            </w:r>
          </w:p>
        </w:tc>
      </w:tr>
      <w:tr w:rsidR="005B33EC" w:rsidRPr="00CC7358" w14:paraId="14010391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BF7BD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BEACC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Harnesses Information and Opportunities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B657C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 xml:space="preserve">Gathers and investigates information from a variety of </w:t>
            </w:r>
            <w:proofErr w:type="gramStart"/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sources, and</w:t>
            </w:r>
            <w:proofErr w:type="gramEnd"/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 xml:space="preserve"> explores new ideas and different viewpoints.</w:t>
            </w:r>
          </w:p>
        </w:tc>
      </w:tr>
      <w:tr w:rsidR="005B33EC" w:rsidRPr="00CC7358" w14:paraId="5575AA8A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5F28A07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4A5D26F" w14:textId="77777777" w:rsidR="005B33EC" w:rsidRPr="00CC7358" w:rsidRDefault="00D6073F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Shows </w:t>
            </w:r>
            <w:r w:rsidR="005B33EC" w:rsidRPr="00CC7358">
              <w:rPr>
                <w:rFonts w:ascii="Arial" w:hAnsi="Arial" w:cs="Arial"/>
                <w:color w:val="000000"/>
                <w:sz w:val="18"/>
                <w:szCs w:val="18"/>
              </w:rPr>
              <w:t>Judgement, Intelligence and common sense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886C664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Undertakes objective, critical analysis and distils the core issues. Presents logical arguments and draws accurate conclusions.</w:t>
            </w:r>
          </w:p>
        </w:tc>
      </w:tr>
      <w:tr w:rsidR="005B33EC" w:rsidRPr="00CC7358" w14:paraId="0F670A9C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C6386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>Achieves Results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2DB07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Builds organisational capability and responsiveness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98318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sz w:val="18"/>
                <w:szCs w:val="18"/>
              </w:rPr>
              <w:t>Evaluates ongoing project performance and identifies critical success factors. Instigates continuous improvement activities.</w:t>
            </w:r>
          </w:p>
        </w:tc>
      </w:tr>
      <w:tr w:rsidR="005B33EC" w:rsidRPr="00CC7358" w14:paraId="667A4C8E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EC2CF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46B9E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Marshals professional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expertise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864E" w14:textId="77777777" w:rsidR="005B33EC" w:rsidRPr="003809EE" w:rsidRDefault="00D6073F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Values specialist expertise and capitalises on the knowledge within the organisation as well as consulting externally as appropriate</w:t>
            </w:r>
          </w:p>
        </w:tc>
      </w:tr>
      <w:tr w:rsidR="005B33EC" w:rsidRPr="00CC7358" w14:paraId="55BDFAB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7C4D7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76376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Steers and implements change and deals with uncertainty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FB3B5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Responds in a positive and flexible manner to change and uncertainty</w:t>
            </w:r>
          </w:p>
        </w:tc>
      </w:tr>
      <w:tr w:rsidR="005B33EC" w:rsidRPr="00CC7358" w14:paraId="2CB133E2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44962FA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E66F8BF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Ensures closures and delivers on intended results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F618ED5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Monitors progress and identifies risks that may impact on outcomes. Adjusts plans as required</w:t>
            </w:r>
          </w:p>
        </w:tc>
      </w:tr>
      <w:tr w:rsidR="005B33EC" w:rsidRPr="00CC7358" w14:paraId="23F9A2B2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028EA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Cultivates</w:t>
            </w: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productive working relationships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E5B3E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Nurtures internal and external relationships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F493E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Builds and sustains relationships with a network of key people internally and externally</w:t>
            </w:r>
          </w:p>
        </w:tc>
      </w:tr>
      <w:tr w:rsidR="005B33EC" w:rsidRPr="00CC7358" w14:paraId="36811EC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51F8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C5FA0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Facilitates cooperation and partnerships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505E" w14:textId="77777777" w:rsidR="005B33EC" w:rsidRPr="003809EE" w:rsidRDefault="00D6073F" w:rsidP="00EF6E3D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Fosters teamwork and rewards cooperative and collaborative behaviour. Resolves conflict using appropriate strategies.</w:t>
            </w:r>
          </w:p>
        </w:tc>
      </w:tr>
      <w:tr w:rsidR="005B33EC" w:rsidRPr="00CC7358" w14:paraId="60FDDBE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6C96F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A5494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individual differences and diversity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BA6E1" w14:textId="77777777" w:rsidR="005B33EC" w:rsidRPr="003809EE" w:rsidRDefault="00D6073F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Recognises the positive benefits that can be gained from diversity and encourages the exploration of diverse views.</w:t>
            </w:r>
          </w:p>
        </w:tc>
      </w:tr>
      <w:tr w:rsidR="005B33EC" w:rsidRPr="00CC7358" w14:paraId="4C432972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5EA28C7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32B1770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Guides, mentors and develops people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72EDF8F" w14:textId="77777777" w:rsidR="005B33EC" w:rsidRPr="003809EE" w:rsidRDefault="00063B06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3B06">
              <w:rPr>
                <w:rFonts w:ascii="Arial" w:hAnsi="Arial" w:cs="Arial"/>
                <w:color w:val="000000"/>
                <w:sz w:val="18"/>
                <w:szCs w:val="18"/>
              </w:rPr>
              <w:t>Encourages and motivates people to engage in continuous learning, and empowers them by delegating tasks</w:t>
            </w:r>
          </w:p>
        </w:tc>
      </w:tr>
      <w:tr w:rsidR="005B33EC" w:rsidRPr="00CC7358" w14:paraId="138972D0" w14:textId="77777777" w:rsidTr="005B33EC">
        <w:trPr>
          <w:trHeight w:val="729"/>
        </w:trPr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9E99C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Exemplifies</w:t>
            </w: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personal drive and Integrity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3CE6D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Demonstrates public service professionalism and probity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313C0" w14:textId="77777777" w:rsidR="005B33EC" w:rsidRPr="003809EE" w:rsidRDefault="00824E84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Adopts a principled approach and adheres to the APS Values and Code of Conduct.</w:t>
            </w:r>
          </w:p>
        </w:tc>
      </w:tr>
      <w:tr w:rsidR="005B33EC" w:rsidRPr="00CC7358" w14:paraId="5943D78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642AC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8814C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Engages with risk and shows personal courage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51F05" w14:textId="77777777" w:rsidR="005B33EC" w:rsidRPr="003809EE" w:rsidRDefault="005B33EC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Narrow" w:hAnsi="ArialNarrow" w:cs="ArialNarrow"/>
                <w:sz w:val="18"/>
                <w:szCs w:val="18"/>
              </w:rPr>
              <w:t>Provides impartial and forthright advice.</w:t>
            </w:r>
          </w:p>
        </w:tc>
      </w:tr>
      <w:tr w:rsidR="005B33EC" w:rsidRPr="00CC7358" w14:paraId="34C9D6C3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17380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8B438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Commits to action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67D17" w14:textId="77777777" w:rsidR="005B33EC" w:rsidRPr="003809EE" w:rsidRDefault="00824E84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Takes personal responsibility for meeting objectives and progressing work</w:t>
            </w:r>
          </w:p>
        </w:tc>
      </w:tr>
      <w:tr w:rsidR="005B33EC" w:rsidRPr="00CC7358" w14:paraId="6CED900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0D6F9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3EA05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Displays resilience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59A4E" w14:textId="77777777" w:rsidR="005B33EC" w:rsidRPr="003809EE" w:rsidRDefault="00824E84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Persists and focuses on achieving objectives even in difficult circumstances</w:t>
            </w:r>
          </w:p>
        </w:tc>
      </w:tr>
      <w:tr w:rsidR="005B33EC" w:rsidRPr="00CC7358" w14:paraId="3A1504FB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0BB59BF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E6EE24E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Demonstrates self-awareness and a commitment to personal development.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EECB628" w14:textId="77777777" w:rsidR="005B33EC" w:rsidRPr="003809EE" w:rsidRDefault="00824E84" w:rsidP="00EF6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Confidently communicates strengths and acknowledges development needs</w:t>
            </w:r>
          </w:p>
        </w:tc>
      </w:tr>
      <w:tr w:rsidR="005B33EC" w:rsidRPr="00CC7358" w14:paraId="6A75B835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CF2F7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Communicates with influence 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1C925" w14:textId="77777777" w:rsidR="005B33EC" w:rsidRPr="00CC7358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Communicates clearly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E5AFE" w14:textId="77777777" w:rsidR="005B33EC" w:rsidRPr="003809EE" w:rsidRDefault="00824E84" w:rsidP="00EF6E3D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Confidently presents messages in a clear, concise and articulate manner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B33EC" w:rsidRPr="00CC7358" w14:paraId="5BE3E8B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8C5B6" w14:textId="77777777" w:rsidR="005B33EC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5A5A4" w14:textId="77777777" w:rsidR="005B33EC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Listens, understands and adapts to audience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06C35" w14:textId="77777777" w:rsidR="005B33EC" w:rsidRPr="003809EE" w:rsidRDefault="00824E84" w:rsidP="00EF6E3D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 xml:space="preserve">Seeks to understand the audience and </w:t>
            </w:r>
            <w:proofErr w:type="gramStart"/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tailors</w:t>
            </w:r>
            <w:proofErr w:type="gramEnd"/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 xml:space="preserve"> communication style and message accordingly</w:t>
            </w:r>
          </w:p>
        </w:tc>
      </w:tr>
      <w:tr w:rsidR="005B33EC" w:rsidRPr="00CC7358" w14:paraId="16E408DA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4C9C4" w14:textId="77777777" w:rsidR="005B33EC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D5100" w14:textId="77777777" w:rsidR="005B33EC" w:rsidRDefault="005B33EC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Negotiates persuasively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93CF4" w14:textId="77777777" w:rsidR="005B33EC" w:rsidRPr="003809EE" w:rsidRDefault="00824E84" w:rsidP="00EF6E3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Anticipates the position of the other party, and adapts approach accordingly</w:t>
            </w:r>
          </w:p>
        </w:tc>
      </w:tr>
    </w:tbl>
    <w:p w14:paraId="45344D1D" w14:textId="77777777" w:rsidR="00542266" w:rsidRPr="00CC7358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542266" w:rsidRPr="00CC7358" w:rsidSect="00ED75C5">
      <w:headerReference w:type="default" r:id="rId11"/>
      <w:footerReference w:type="default" r:id="rId12"/>
      <w:type w:val="continuous"/>
      <w:pgSz w:w="12240" w:h="15840"/>
      <w:pgMar w:top="1220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B509" w14:textId="77777777" w:rsidR="007D1142" w:rsidRDefault="007D1142">
      <w:pPr>
        <w:spacing w:after="0" w:line="240" w:lineRule="auto"/>
      </w:pPr>
      <w:r>
        <w:separator/>
      </w:r>
    </w:p>
  </w:endnote>
  <w:endnote w:type="continuationSeparator" w:id="0">
    <w:p w14:paraId="01B6EB66" w14:textId="77777777" w:rsidR="007D1142" w:rsidRDefault="007D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CF56" w14:textId="522E0E0E" w:rsidR="00722806" w:rsidRDefault="005326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24696F" wp14:editId="517D6239">
              <wp:simplePos x="0" y="0"/>
              <wp:positionH relativeFrom="page">
                <wp:posOffset>701040</wp:posOffset>
              </wp:positionH>
              <wp:positionV relativeFrom="page">
                <wp:posOffset>9594850</wp:posOffset>
              </wp:positionV>
              <wp:extent cx="6370320" cy="1270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2700"/>
                      </a:xfrm>
                      <a:custGeom>
                        <a:avLst/>
                        <a:gdLst>
                          <a:gd name="T0" fmla="*/ 0 w 10032"/>
                          <a:gd name="T1" fmla="*/ 0 h 20"/>
                          <a:gd name="T2" fmla="*/ 10032 w 100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2" h="20">
                            <a:moveTo>
                              <a:pt x="0" y="0"/>
                            </a:moveTo>
                            <a:lnTo>
                              <a:pt x="10032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5264427" id="Freeform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55.5pt,556.8pt,755.5pt" coordsize="10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" o:allowincell="f" filled="f" strokecolor="#bfbfbf" strokeweight="1.6pt">
              <v:path arrowok="t" o:connecttype="custom" o:connectlocs="0,0;637032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DED8178" wp14:editId="02B5438B">
              <wp:simplePos x="0" y="0"/>
              <wp:positionH relativeFrom="page">
                <wp:posOffset>707390</wp:posOffset>
              </wp:positionH>
              <wp:positionV relativeFrom="page">
                <wp:posOffset>9615805</wp:posOffset>
              </wp:positionV>
              <wp:extent cx="359410" cy="1270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473F" w14:textId="63065425" w:rsidR="00722806" w:rsidRDefault="007228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5F3B">
                            <w:rPr>
                              <w:rFonts w:ascii="Arial" w:hAnsi="Arial" w:cs="Arial"/>
                              <w:noProof/>
                              <w:color w:val="585858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58585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D81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7pt;margin-top:757.15pt;width:28.3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ePrwIAAKg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" o:allowincell="f" filled="f" stroked="f">
              <v:textbox inset="0,0,0,0">
                <w:txbxContent>
                  <w:p w14:paraId="44D5473F" w14:textId="63065425" w:rsidR="00722806" w:rsidRDefault="0072280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hAnsi="Arial" w:cs="Arial"/>
                        <w:color w:val="585858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separate"/>
                    </w:r>
                    <w:r w:rsidR="00F75F3B">
                      <w:rPr>
                        <w:rFonts w:ascii="Arial" w:hAnsi="Arial" w:cs="Arial"/>
                        <w:noProof/>
                        <w:color w:val="585858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color w:val="58585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B8CB0A2" wp14:editId="1CBA4928">
              <wp:simplePos x="0" y="0"/>
              <wp:positionH relativeFrom="page">
                <wp:posOffset>5764530</wp:posOffset>
              </wp:positionH>
              <wp:positionV relativeFrom="page">
                <wp:posOffset>9615805</wp:posOffset>
              </wp:positionV>
              <wp:extent cx="911860" cy="1270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5501E" w14:textId="77777777" w:rsidR="00722806" w:rsidRDefault="007228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CB0A2" id="Text Box 5" o:spid="_x0000_s1027" type="#_x0000_t202" style="position:absolute;margin-left:453.9pt;margin-top:757.15pt;width:71.8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rAsA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" o:allowincell="f" filled="f" stroked="f">
              <v:textbox inset="0,0,0,0">
                <w:txbxContent>
                  <w:p w14:paraId="3885501E" w14:textId="77777777" w:rsidR="00722806" w:rsidRDefault="0072280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CFA0C" w14:textId="77777777" w:rsidR="007D1142" w:rsidRDefault="007D1142">
      <w:pPr>
        <w:spacing w:after="0" w:line="240" w:lineRule="auto"/>
      </w:pPr>
      <w:r>
        <w:separator/>
      </w:r>
    </w:p>
  </w:footnote>
  <w:footnote w:type="continuationSeparator" w:id="0">
    <w:p w14:paraId="53DF0A1E" w14:textId="77777777" w:rsidR="007D1142" w:rsidRDefault="007D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622BD" w14:textId="23C48E88" w:rsidR="00722806" w:rsidRPr="009A546C" w:rsidRDefault="0053265E" w:rsidP="009A546C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9370AE0" wp14:editId="15EEF5B5">
          <wp:simplePos x="0" y="0"/>
          <wp:positionH relativeFrom="column">
            <wp:posOffset>4010659</wp:posOffset>
          </wp:positionH>
          <wp:positionV relativeFrom="paragraph">
            <wp:posOffset>-228600</wp:posOffset>
          </wp:positionV>
          <wp:extent cx="2534505" cy="53530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04" cy="540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806" w:rsidRPr="009A546C">
      <w:rPr>
        <w:rFonts w:ascii="Arial" w:hAnsi="Arial" w:cs="Arial"/>
        <w:b/>
        <w:bCs/>
      </w:rPr>
      <w:t>POSITION D</w:t>
    </w:r>
    <w:r w:rsidR="00722806" w:rsidRPr="009A546C">
      <w:rPr>
        <w:rFonts w:ascii="Arial" w:hAnsi="Arial" w:cs="Arial"/>
        <w:b/>
        <w:bCs/>
        <w:w w:val="99"/>
      </w:rPr>
      <w:t>ESCRIPTION</w:t>
    </w:r>
    <w:r w:rsidR="000E35E0">
      <w:rPr>
        <w:rFonts w:ascii="Arial" w:hAnsi="Arial" w:cs="Arial"/>
        <w:b/>
        <w:bCs/>
        <w:w w:val="99"/>
      </w:rPr>
      <w:t xml:space="preserve">      </w:t>
    </w:r>
    <w:r w:rsidR="00722806" w:rsidRPr="009A546C">
      <w:rPr>
        <w:rFonts w:ascii="Arial" w:hAnsi="Arial" w:cs="Arial"/>
        <w:b/>
        <w:bCs/>
        <w:w w:val="99"/>
        <w:sz w:val="20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FA91F59" wp14:editId="4CD99860">
              <wp:simplePos x="0" y="0"/>
              <wp:positionH relativeFrom="page">
                <wp:posOffset>701040</wp:posOffset>
              </wp:positionH>
              <wp:positionV relativeFrom="page">
                <wp:posOffset>764540</wp:posOffset>
              </wp:positionV>
              <wp:extent cx="6370320" cy="1270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2700"/>
                      </a:xfrm>
                      <a:custGeom>
                        <a:avLst/>
                        <a:gdLst>
                          <a:gd name="T0" fmla="*/ 0 w 10032"/>
                          <a:gd name="T1" fmla="*/ 0 h 20"/>
                          <a:gd name="T2" fmla="*/ 10032 w 100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2" h="20">
                            <a:moveTo>
                              <a:pt x="0" y="0"/>
                            </a:moveTo>
                            <a:lnTo>
                              <a:pt x="10032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16B170C"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60.2pt,556.8pt,60.2pt" coordsize="10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" o:allowincell="f" filled="f" strokecolor="#bfbfbf" strokeweight="1.6pt">
              <v:path arrowok="t" o:connecttype="custom" o:connectlocs="0,0;637032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53B"/>
    <w:multiLevelType w:val="hybridMultilevel"/>
    <w:tmpl w:val="E166BA0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460290"/>
    <w:multiLevelType w:val="hybridMultilevel"/>
    <w:tmpl w:val="04C68F4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C205E"/>
    <w:multiLevelType w:val="hybridMultilevel"/>
    <w:tmpl w:val="89921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2FF"/>
    <w:multiLevelType w:val="multilevel"/>
    <w:tmpl w:val="E07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A1B83"/>
    <w:multiLevelType w:val="hybridMultilevel"/>
    <w:tmpl w:val="3244D70A"/>
    <w:lvl w:ilvl="0" w:tplc="0C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96689F"/>
    <w:multiLevelType w:val="hybridMultilevel"/>
    <w:tmpl w:val="C73A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8D2"/>
    <w:multiLevelType w:val="hybridMultilevel"/>
    <w:tmpl w:val="D9A410C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C62F3"/>
    <w:multiLevelType w:val="hybridMultilevel"/>
    <w:tmpl w:val="A8A43B4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10211A0"/>
    <w:multiLevelType w:val="hybridMultilevel"/>
    <w:tmpl w:val="B81C86F2"/>
    <w:lvl w:ilvl="0" w:tplc="CC509E6A">
      <w:numFmt w:val="bullet"/>
      <w:lvlText w:val="•"/>
      <w:lvlJc w:val="left"/>
      <w:pPr>
        <w:ind w:left="906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234E0E04"/>
    <w:multiLevelType w:val="hybridMultilevel"/>
    <w:tmpl w:val="A1D4E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CF5"/>
    <w:multiLevelType w:val="hybridMultilevel"/>
    <w:tmpl w:val="1B70EA5A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1" w15:restartNumberingAfterBreak="0">
    <w:nsid w:val="27EA7000"/>
    <w:multiLevelType w:val="hybridMultilevel"/>
    <w:tmpl w:val="6A7CB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A74A3"/>
    <w:multiLevelType w:val="hybridMultilevel"/>
    <w:tmpl w:val="D6EA6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B78B4"/>
    <w:multiLevelType w:val="hybridMultilevel"/>
    <w:tmpl w:val="E67A5AA2"/>
    <w:lvl w:ilvl="0" w:tplc="0C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4" w15:restartNumberingAfterBreak="0">
    <w:nsid w:val="34C93C51"/>
    <w:multiLevelType w:val="hybridMultilevel"/>
    <w:tmpl w:val="6AA6C2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60135D"/>
    <w:multiLevelType w:val="hybridMultilevel"/>
    <w:tmpl w:val="F584922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FB443B"/>
    <w:multiLevelType w:val="hybridMultilevel"/>
    <w:tmpl w:val="7F7EA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2815"/>
    <w:multiLevelType w:val="hybridMultilevel"/>
    <w:tmpl w:val="B8308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92284"/>
    <w:multiLevelType w:val="hybridMultilevel"/>
    <w:tmpl w:val="D9041D1E"/>
    <w:lvl w:ilvl="0" w:tplc="CC509E6A">
      <w:numFmt w:val="bullet"/>
      <w:lvlText w:val="•"/>
      <w:lvlJc w:val="left"/>
      <w:pPr>
        <w:ind w:left="622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9" w15:restartNumberingAfterBreak="0">
    <w:nsid w:val="443E469A"/>
    <w:multiLevelType w:val="hybridMultilevel"/>
    <w:tmpl w:val="04881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D73E6"/>
    <w:multiLevelType w:val="hybridMultilevel"/>
    <w:tmpl w:val="893A04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7972C44"/>
    <w:multiLevelType w:val="hybridMultilevel"/>
    <w:tmpl w:val="E206B0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B6289"/>
    <w:multiLevelType w:val="hybridMultilevel"/>
    <w:tmpl w:val="6AC8FC74"/>
    <w:lvl w:ilvl="0" w:tplc="D2E2D62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74B6D"/>
    <w:multiLevelType w:val="hybridMultilevel"/>
    <w:tmpl w:val="94843154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641E1B"/>
    <w:multiLevelType w:val="hybridMultilevel"/>
    <w:tmpl w:val="77B24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C52D3"/>
    <w:multiLevelType w:val="hybridMultilevel"/>
    <w:tmpl w:val="6D140008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4F0233E1"/>
    <w:multiLevelType w:val="hybridMultilevel"/>
    <w:tmpl w:val="B232BA10"/>
    <w:lvl w:ilvl="0" w:tplc="6012F9A4">
      <w:numFmt w:val="bullet"/>
      <w:lvlText w:val="•"/>
      <w:lvlJc w:val="left"/>
      <w:pPr>
        <w:ind w:left="622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7" w15:restartNumberingAfterBreak="0">
    <w:nsid w:val="4FF70D4B"/>
    <w:multiLevelType w:val="hybridMultilevel"/>
    <w:tmpl w:val="447CB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926D9"/>
    <w:multiLevelType w:val="hybridMultilevel"/>
    <w:tmpl w:val="201AE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52196"/>
    <w:multiLevelType w:val="hybridMultilevel"/>
    <w:tmpl w:val="4800A978"/>
    <w:lvl w:ilvl="0" w:tplc="0C0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0" w15:restartNumberingAfterBreak="0">
    <w:nsid w:val="541F7971"/>
    <w:multiLevelType w:val="hybridMultilevel"/>
    <w:tmpl w:val="CEAC3A00"/>
    <w:lvl w:ilvl="0" w:tplc="8D4294A4">
      <w:numFmt w:val="bullet"/>
      <w:lvlText w:val="•"/>
      <w:lvlJc w:val="left"/>
      <w:pPr>
        <w:ind w:left="622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1" w15:restartNumberingAfterBreak="0">
    <w:nsid w:val="57BF0306"/>
    <w:multiLevelType w:val="hybridMultilevel"/>
    <w:tmpl w:val="3C40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4D402">
      <w:numFmt w:val="bullet"/>
      <w:lvlText w:val=""/>
      <w:lvlJc w:val="left"/>
      <w:pPr>
        <w:ind w:left="1440" w:hanging="360"/>
      </w:pPr>
      <w:rPr>
        <w:rFonts w:ascii="Wingdings" w:eastAsiaTheme="minorEastAsia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27832"/>
    <w:multiLevelType w:val="hybridMultilevel"/>
    <w:tmpl w:val="F4C6F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AC16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51314F"/>
    <w:multiLevelType w:val="hybridMultilevel"/>
    <w:tmpl w:val="E2FA258C"/>
    <w:lvl w:ilvl="0" w:tplc="CC509E6A">
      <w:numFmt w:val="bullet"/>
      <w:lvlText w:val="•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3404C72"/>
    <w:multiLevelType w:val="hybridMultilevel"/>
    <w:tmpl w:val="14D231A0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6B63142"/>
    <w:multiLevelType w:val="hybridMultilevel"/>
    <w:tmpl w:val="C536639A"/>
    <w:lvl w:ilvl="0" w:tplc="0C090005">
      <w:start w:val="1"/>
      <w:numFmt w:val="bullet"/>
      <w:lvlText w:val=""/>
      <w:lvlJc w:val="left"/>
      <w:pPr>
        <w:ind w:left="6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7" w15:restartNumberingAfterBreak="0">
    <w:nsid w:val="6AE17E0D"/>
    <w:multiLevelType w:val="hybridMultilevel"/>
    <w:tmpl w:val="1CD6C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7FF"/>
    <w:multiLevelType w:val="hybridMultilevel"/>
    <w:tmpl w:val="2DC66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F122E"/>
    <w:multiLevelType w:val="hybridMultilevel"/>
    <w:tmpl w:val="376A46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455DF"/>
    <w:multiLevelType w:val="hybridMultilevel"/>
    <w:tmpl w:val="3A764C12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1" w15:restartNumberingAfterBreak="0">
    <w:nsid w:val="76724E3D"/>
    <w:multiLevelType w:val="hybridMultilevel"/>
    <w:tmpl w:val="215887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072462"/>
    <w:multiLevelType w:val="hybridMultilevel"/>
    <w:tmpl w:val="DBBC51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711E15"/>
    <w:multiLevelType w:val="hybridMultilevel"/>
    <w:tmpl w:val="A60CA532"/>
    <w:lvl w:ilvl="0" w:tplc="E4262C9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6859"/>
    <w:multiLevelType w:val="hybridMultilevel"/>
    <w:tmpl w:val="C452F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BB827E0"/>
    <w:multiLevelType w:val="hybridMultilevel"/>
    <w:tmpl w:val="D96C8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73259"/>
    <w:multiLevelType w:val="hybridMultilevel"/>
    <w:tmpl w:val="9EBCFB36"/>
    <w:lvl w:ilvl="0" w:tplc="0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</w:num>
  <w:num w:numId="3">
    <w:abstractNumId w:val="45"/>
  </w:num>
  <w:num w:numId="4">
    <w:abstractNumId w:val="19"/>
  </w:num>
  <w:num w:numId="5">
    <w:abstractNumId w:val="29"/>
  </w:num>
  <w:num w:numId="6">
    <w:abstractNumId w:val="12"/>
  </w:num>
  <w:num w:numId="7">
    <w:abstractNumId w:val="37"/>
  </w:num>
  <w:num w:numId="8">
    <w:abstractNumId w:val="2"/>
  </w:num>
  <w:num w:numId="9">
    <w:abstractNumId w:val="7"/>
  </w:num>
  <w:num w:numId="10">
    <w:abstractNumId w:val="33"/>
  </w:num>
  <w:num w:numId="11">
    <w:abstractNumId w:val="27"/>
  </w:num>
  <w:num w:numId="12">
    <w:abstractNumId w:val="6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0"/>
  </w:num>
  <w:num w:numId="16">
    <w:abstractNumId w:val="31"/>
  </w:num>
  <w:num w:numId="17">
    <w:abstractNumId w:val="21"/>
  </w:num>
  <w:num w:numId="18">
    <w:abstractNumId w:val="36"/>
  </w:num>
  <w:num w:numId="19">
    <w:abstractNumId w:val="46"/>
  </w:num>
  <w:num w:numId="20">
    <w:abstractNumId w:val="39"/>
  </w:num>
  <w:num w:numId="21">
    <w:abstractNumId w:val="23"/>
  </w:num>
  <w:num w:numId="22">
    <w:abstractNumId w:val="15"/>
  </w:num>
  <w:num w:numId="23">
    <w:abstractNumId w:val="11"/>
  </w:num>
  <w:num w:numId="24">
    <w:abstractNumId w:val="16"/>
  </w:num>
  <w:num w:numId="25">
    <w:abstractNumId w:val="5"/>
  </w:num>
  <w:num w:numId="26">
    <w:abstractNumId w:val="42"/>
  </w:num>
  <w:num w:numId="27">
    <w:abstractNumId w:val="32"/>
  </w:num>
  <w:num w:numId="28">
    <w:abstractNumId w:val="38"/>
  </w:num>
  <w:num w:numId="29">
    <w:abstractNumId w:val="22"/>
  </w:num>
  <w:num w:numId="30">
    <w:abstractNumId w:val="24"/>
  </w:num>
  <w:num w:numId="31">
    <w:abstractNumId w:val="28"/>
  </w:num>
  <w:num w:numId="32">
    <w:abstractNumId w:val="43"/>
  </w:num>
  <w:num w:numId="33">
    <w:abstractNumId w:val="9"/>
  </w:num>
  <w:num w:numId="34">
    <w:abstractNumId w:val="40"/>
  </w:num>
  <w:num w:numId="35">
    <w:abstractNumId w:val="34"/>
  </w:num>
  <w:num w:numId="36">
    <w:abstractNumId w:val="8"/>
  </w:num>
  <w:num w:numId="37">
    <w:abstractNumId w:val="26"/>
  </w:num>
  <w:num w:numId="38">
    <w:abstractNumId w:val="18"/>
  </w:num>
  <w:num w:numId="39">
    <w:abstractNumId w:val="25"/>
  </w:num>
  <w:num w:numId="40">
    <w:abstractNumId w:val="13"/>
  </w:num>
  <w:num w:numId="41">
    <w:abstractNumId w:val="30"/>
  </w:num>
  <w:num w:numId="42">
    <w:abstractNumId w:val="14"/>
  </w:num>
  <w:num w:numId="43">
    <w:abstractNumId w:val="1"/>
  </w:num>
  <w:num w:numId="44">
    <w:abstractNumId w:val="4"/>
  </w:num>
  <w:num w:numId="45">
    <w:abstractNumId w:val="3"/>
  </w:num>
  <w:num w:numId="46">
    <w:abstractNumId w:val="17"/>
  </w:num>
  <w:num w:numId="47">
    <w:abstractNumId w:val="4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0B"/>
    <w:rsid w:val="00002422"/>
    <w:rsid w:val="000073B3"/>
    <w:rsid w:val="00007BA7"/>
    <w:rsid w:val="00043942"/>
    <w:rsid w:val="00063B06"/>
    <w:rsid w:val="000914F9"/>
    <w:rsid w:val="00093377"/>
    <w:rsid w:val="00097C50"/>
    <w:rsid w:val="000B3884"/>
    <w:rsid w:val="000C0191"/>
    <w:rsid w:val="000C35E1"/>
    <w:rsid w:val="000C42D8"/>
    <w:rsid w:val="000C64D7"/>
    <w:rsid w:val="000C6C26"/>
    <w:rsid w:val="000C71E7"/>
    <w:rsid w:val="000D2674"/>
    <w:rsid w:val="000D76A3"/>
    <w:rsid w:val="000E35E0"/>
    <w:rsid w:val="00112CD0"/>
    <w:rsid w:val="00125BFE"/>
    <w:rsid w:val="001265A3"/>
    <w:rsid w:val="00140C9E"/>
    <w:rsid w:val="00152ED2"/>
    <w:rsid w:val="00162F19"/>
    <w:rsid w:val="00177460"/>
    <w:rsid w:val="001801C0"/>
    <w:rsid w:val="00185A16"/>
    <w:rsid w:val="001862AE"/>
    <w:rsid w:val="001923B6"/>
    <w:rsid w:val="00196D0E"/>
    <w:rsid w:val="001B4DD7"/>
    <w:rsid w:val="001D0B51"/>
    <w:rsid w:val="001D4B55"/>
    <w:rsid w:val="001E13FD"/>
    <w:rsid w:val="001E2AAE"/>
    <w:rsid w:val="001E4F8E"/>
    <w:rsid w:val="001F613D"/>
    <w:rsid w:val="00200955"/>
    <w:rsid w:val="00217D73"/>
    <w:rsid w:val="00222AA3"/>
    <w:rsid w:val="0022545D"/>
    <w:rsid w:val="00256304"/>
    <w:rsid w:val="002675C6"/>
    <w:rsid w:val="00270701"/>
    <w:rsid w:val="00275B4B"/>
    <w:rsid w:val="00275CC2"/>
    <w:rsid w:val="00282254"/>
    <w:rsid w:val="00296F4A"/>
    <w:rsid w:val="002B369E"/>
    <w:rsid w:val="002B4402"/>
    <w:rsid w:val="002E6336"/>
    <w:rsid w:val="002F3647"/>
    <w:rsid w:val="002F6305"/>
    <w:rsid w:val="0030767F"/>
    <w:rsid w:val="0033666F"/>
    <w:rsid w:val="00337AAD"/>
    <w:rsid w:val="0034774B"/>
    <w:rsid w:val="00351ED8"/>
    <w:rsid w:val="0035436E"/>
    <w:rsid w:val="003618BC"/>
    <w:rsid w:val="003678F8"/>
    <w:rsid w:val="00373840"/>
    <w:rsid w:val="003762CC"/>
    <w:rsid w:val="003809EE"/>
    <w:rsid w:val="003A0200"/>
    <w:rsid w:val="003B40FE"/>
    <w:rsid w:val="003D24ED"/>
    <w:rsid w:val="003E405A"/>
    <w:rsid w:val="003F13D4"/>
    <w:rsid w:val="003F63E4"/>
    <w:rsid w:val="00411617"/>
    <w:rsid w:val="004121C9"/>
    <w:rsid w:val="00432484"/>
    <w:rsid w:val="00434D8B"/>
    <w:rsid w:val="0043799A"/>
    <w:rsid w:val="00443A06"/>
    <w:rsid w:val="004463C0"/>
    <w:rsid w:val="00472122"/>
    <w:rsid w:val="0047722B"/>
    <w:rsid w:val="00497A11"/>
    <w:rsid w:val="004E4C92"/>
    <w:rsid w:val="004F3623"/>
    <w:rsid w:val="00514154"/>
    <w:rsid w:val="0052340E"/>
    <w:rsid w:val="0053265E"/>
    <w:rsid w:val="00542266"/>
    <w:rsid w:val="00547A89"/>
    <w:rsid w:val="005572DB"/>
    <w:rsid w:val="005638CF"/>
    <w:rsid w:val="00563F0C"/>
    <w:rsid w:val="00567BD6"/>
    <w:rsid w:val="005B33EC"/>
    <w:rsid w:val="005B3B50"/>
    <w:rsid w:val="005C0A4C"/>
    <w:rsid w:val="005D4E52"/>
    <w:rsid w:val="005D776A"/>
    <w:rsid w:val="00610D1E"/>
    <w:rsid w:val="00623574"/>
    <w:rsid w:val="00624ED7"/>
    <w:rsid w:val="00631CA5"/>
    <w:rsid w:val="00656D27"/>
    <w:rsid w:val="0066218C"/>
    <w:rsid w:val="00671061"/>
    <w:rsid w:val="0068148B"/>
    <w:rsid w:val="006A7CBC"/>
    <w:rsid w:val="006B4817"/>
    <w:rsid w:val="006F06B9"/>
    <w:rsid w:val="00722806"/>
    <w:rsid w:val="00723468"/>
    <w:rsid w:val="0075721B"/>
    <w:rsid w:val="00770B67"/>
    <w:rsid w:val="007718B3"/>
    <w:rsid w:val="00776EA3"/>
    <w:rsid w:val="00786405"/>
    <w:rsid w:val="007930D5"/>
    <w:rsid w:val="007A2BB8"/>
    <w:rsid w:val="007A4965"/>
    <w:rsid w:val="007B0498"/>
    <w:rsid w:val="007B4C9C"/>
    <w:rsid w:val="007D1142"/>
    <w:rsid w:val="007D1AD8"/>
    <w:rsid w:val="007F01AA"/>
    <w:rsid w:val="00800D12"/>
    <w:rsid w:val="00810F2E"/>
    <w:rsid w:val="008128A1"/>
    <w:rsid w:val="0081710C"/>
    <w:rsid w:val="00824E84"/>
    <w:rsid w:val="008260CF"/>
    <w:rsid w:val="00830873"/>
    <w:rsid w:val="008428EA"/>
    <w:rsid w:val="00844F52"/>
    <w:rsid w:val="00850072"/>
    <w:rsid w:val="00852965"/>
    <w:rsid w:val="00861ED6"/>
    <w:rsid w:val="008827C6"/>
    <w:rsid w:val="0088365E"/>
    <w:rsid w:val="00891DFE"/>
    <w:rsid w:val="008A2DFB"/>
    <w:rsid w:val="008D277D"/>
    <w:rsid w:val="008E1529"/>
    <w:rsid w:val="008F7CE5"/>
    <w:rsid w:val="009040ED"/>
    <w:rsid w:val="00952552"/>
    <w:rsid w:val="00952EE1"/>
    <w:rsid w:val="009730B3"/>
    <w:rsid w:val="009845CA"/>
    <w:rsid w:val="009936AB"/>
    <w:rsid w:val="009A546C"/>
    <w:rsid w:val="009C3FAD"/>
    <w:rsid w:val="009E06C1"/>
    <w:rsid w:val="009E4F76"/>
    <w:rsid w:val="00A00DD7"/>
    <w:rsid w:val="00A117B2"/>
    <w:rsid w:val="00A11BBB"/>
    <w:rsid w:val="00A23433"/>
    <w:rsid w:val="00A23E3F"/>
    <w:rsid w:val="00A311CE"/>
    <w:rsid w:val="00A35C2B"/>
    <w:rsid w:val="00A41D91"/>
    <w:rsid w:val="00A7560B"/>
    <w:rsid w:val="00A81E9E"/>
    <w:rsid w:val="00A946DC"/>
    <w:rsid w:val="00AC2C22"/>
    <w:rsid w:val="00AE4BA5"/>
    <w:rsid w:val="00AE74A0"/>
    <w:rsid w:val="00B0501D"/>
    <w:rsid w:val="00B05193"/>
    <w:rsid w:val="00B0721A"/>
    <w:rsid w:val="00B14EA8"/>
    <w:rsid w:val="00B5756A"/>
    <w:rsid w:val="00B645B7"/>
    <w:rsid w:val="00B65F31"/>
    <w:rsid w:val="00B76F1F"/>
    <w:rsid w:val="00B86450"/>
    <w:rsid w:val="00B97C60"/>
    <w:rsid w:val="00BE3176"/>
    <w:rsid w:val="00BE4188"/>
    <w:rsid w:val="00C01497"/>
    <w:rsid w:val="00C06F61"/>
    <w:rsid w:val="00C15FCA"/>
    <w:rsid w:val="00C6450A"/>
    <w:rsid w:val="00C7233F"/>
    <w:rsid w:val="00C8292F"/>
    <w:rsid w:val="00CA0CBF"/>
    <w:rsid w:val="00CC7358"/>
    <w:rsid w:val="00CD1E40"/>
    <w:rsid w:val="00CF1428"/>
    <w:rsid w:val="00CF22B5"/>
    <w:rsid w:val="00CF64B4"/>
    <w:rsid w:val="00D01C1C"/>
    <w:rsid w:val="00D6073F"/>
    <w:rsid w:val="00D8683D"/>
    <w:rsid w:val="00D925FA"/>
    <w:rsid w:val="00D96765"/>
    <w:rsid w:val="00DA06BE"/>
    <w:rsid w:val="00DA47CE"/>
    <w:rsid w:val="00DA4DC4"/>
    <w:rsid w:val="00DC200B"/>
    <w:rsid w:val="00DF1778"/>
    <w:rsid w:val="00DF2A24"/>
    <w:rsid w:val="00E038A3"/>
    <w:rsid w:val="00E0595B"/>
    <w:rsid w:val="00E05BC2"/>
    <w:rsid w:val="00E11CBA"/>
    <w:rsid w:val="00E13D09"/>
    <w:rsid w:val="00E16D4E"/>
    <w:rsid w:val="00E34261"/>
    <w:rsid w:val="00E607DF"/>
    <w:rsid w:val="00E67F69"/>
    <w:rsid w:val="00E72808"/>
    <w:rsid w:val="00E82635"/>
    <w:rsid w:val="00E94587"/>
    <w:rsid w:val="00E9464C"/>
    <w:rsid w:val="00EA33C9"/>
    <w:rsid w:val="00EA7E49"/>
    <w:rsid w:val="00EB0FA0"/>
    <w:rsid w:val="00EB6A12"/>
    <w:rsid w:val="00EC632C"/>
    <w:rsid w:val="00ED75C5"/>
    <w:rsid w:val="00EF6E3D"/>
    <w:rsid w:val="00F20C58"/>
    <w:rsid w:val="00F217BB"/>
    <w:rsid w:val="00F278A1"/>
    <w:rsid w:val="00F5373D"/>
    <w:rsid w:val="00F73973"/>
    <w:rsid w:val="00F75F3B"/>
    <w:rsid w:val="00F9133F"/>
    <w:rsid w:val="00FA126A"/>
    <w:rsid w:val="00FA4341"/>
    <w:rsid w:val="00FA7445"/>
    <w:rsid w:val="00FE6966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8C2AC1"/>
  <w14:defaultImageDpi w14:val="0"/>
  <w15:docId w15:val="{AB298E2F-E17D-4AF3-A73C-AB68E84B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D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3E40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4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E405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E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E405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05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96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96765"/>
  </w:style>
  <w:style w:type="character" w:customStyle="1" w:styleId="eop">
    <w:name w:val="eop"/>
    <w:basedOn w:val="DefaultParagraphFont"/>
    <w:rsid w:val="00D96765"/>
  </w:style>
  <w:style w:type="paragraph" w:styleId="NormalWeb">
    <w:name w:val="Normal (Web)"/>
    <w:basedOn w:val="Normal"/>
    <w:uiPriority w:val="99"/>
    <w:unhideWhenUsed/>
    <w:rsid w:val="00EA7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3" ma:contentTypeDescription="Create a new document." ma:contentTypeScope="" ma:versionID="5bf449db4fb322bfe8581d916b7d89ed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fea7c078483655ef5ab4f87c5b54ea6b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7782-0D13-4F10-803C-12E2B5CBE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AFD60-7B3B-4FC5-901F-9CF07F69E6F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aa4f74a-e542-496d-a685-6a1354eefa59"/>
    <ds:schemaRef ds:uri="http://purl.org/dc/elements/1.1/"/>
    <ds:schemaRef ds:uri="http://purl.org/dc/terms/"/>
    <ds:schemaRef ds:uri="96cf63dc-c005-4040-b256-44340459276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3A3D72-213B-4AC6-89AD-9CFF3A7BC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5B90C-16FA-4780-B779-F2389D64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902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Aged Care Quality and Safety Commission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EL1 – Assistant Director Operational Policy and Support</dc:title>
  <dc:subject/>
  <dc:creator>Aged Care Quality and Safety Commission</dc:creator>
  <cp:keywords/>
  <dc:description/>
  <cp:lastModifiedBy>Megan van der Hoeven</cp:lastModifiedBy>
  <cp:revision>5</cp:revision>
  <cp:lastPrinted>2017-07-06T22:35:00Z</cp:lastPrinted>
  <dcterms:created xsi:type="dcterms:W3CDTF">2021-06-16T06:25:00Z</dcterms:created>
  <dcterms:modified xsi:type="dcterms:W3CDTF">2021-06-16T06:32:00Z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