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A230" w14:textId="15F7FEA1" w:rsidR="00EE7B19" w:rsidRDefault="00771FD4" w:rsidP="00F623D7">
      <w:pPr>
        <w:pStyle w:val="Heading1-nonumber"/>
        <w:rPr>
          <w:noProof/>
          <w:sz w:val="48"/>
          <w:szCs w:val="52"/>
        </w:rPr>
      </w:pPr>
      <w:r w:rsidRPr="00EE7B19">
        <w:rPr>
          <w:noProof/>
          <w:color w:val="FFFFFF" w:themeColor="background1"/>
          <w:sz w:val="66"/>
          <w:szCs w:val="66"/>
        </w:rPr>
        <w:drawing>
          <wp:anchor distT="360045" distB="648335" distL="114300" distR="114300" simplePos="0" relativeHeight="251658240" behindDoc="1" locked="0" layoutInCell="1" allowOverlap="1" wp14:anchorId="4DAB72C3" wp14:editId="65F0341D">
            <wp:simplePos x="0" y="0"/>
            <wp:positionH relativeFrom="page">
              <wp:align>left</wp:align>
            </wp:positionH>
            <wp:positionV relativeFrom="page">
              <wp:posOffset>1227455</wp:posOffset>
            </wp:positionV>
            <wp:extent cx="7560000" cy="2592000"/>
            <wp:effectExtent l="0" t="0" r="3175" b="0"/>
            <wp:wrapNone/>
            <wp:docPr id="1" name="Picture 1" descr="Woman talking to man in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60000" cy="259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F87080" w14:textId="77777777" w:rsidR="00EE7B19" w:rsidRDefault="00EE7B19" w:rsidP="00F623D7">
      <w:pPr>
        <w:pStyle w:val="Heading1-nonumber"/>
        <w:rPr>
          <w:noProof/>
          <w:sz w:val="48"/>
          <w:szCs w:val="52"/>
        </w:rPr>
      </w:pPr>
    </w:p>
    <w:p w14:paraId="6B5A5C16" w14:textId="77777777" w:rsidR="00EE7B19" w:rsidRDefault="00EE7B19" w:rsidP="00F623D7">
      <w:pPr>
        <w:pStyle w:val="Heading1-nonumber"/>
        <w:rPr>
          <w:noProof/>
          <w:sz w:val="48"/>
          <w:szCs w:val="52"/>
        </w:rPr>
      </w:pPr>
    </w:p>
    <w:p w14:paraId="20009906" w14:textId="77777777" w:rsidR="00771FD4" w:rsidRDefault="5E752EF3" w:rsidP="00771FD4">
      <w:pPr>
        <w:pStyle w:val="Heading1-nonumber"/>
        <w:tabs>
          <w:tab w:val="left" w:pos="3165"/>
        </w:tabs>
        <w:rPr>
          <w:noProof/>
          <w:color w:val="FFFFFF" w:themeColor="background1"/>
          <w:sz w:val="66"/>
          <w:szCs w:val="66"/>
        </w:rPr>
      </w:pPr>
      <w:r w:rsidRPr="00EE7B19">
        <w:rPr>
          <w:noProof/>
          <w:color w:val="FFFFFF" w:themeColor="background1"/>
          <w:sz w:val="66"/>
          <w:szCs w:val="66"/>
        </w:rPr>
        <w:t>Job Pack</w:t>
      </w:r>
      <w:r w:rsidR="009D6D2B">
        <w:rPr>
          <w:noProof/>
          <w:color w:val="FFFFFF" w:themeColor="background1"/>
          <w:sz w:val="66"/>
          <w:szCs w:val="66"/>
        </w:rPr>
        <w:tab/>
      </w:r>
    </w:p>
    <w:p w14:paraId="7809B2DA" w14:textId="5F717E21" w:rsidR="00EE7B19" w:rsidRPr="00771FD4" w:rsidRDefault="00714994" w:rsidP="00771FD4">
      <w:pPr>
        <w:pStyle w:val="Heading1-nonumber"/>
        <w:tabs>
          <w:tab w:val="left" w:pos="3165"/>
        </w:tabs>
        <w:rPr>
          <w:noProof/>
          <w:color w:val="FFFFFF" w:themeColor="background1"/>
          <w:sz w:val="66"/>
          <w:szCs w:val="66"/>
        </w:rPr>
      </w:pPr>
      <w:r w:rsidRPr="00C50B0D">
        <w:rPr>
          <w:b/>
          <w:bCs/>
          <w:noProof/>
          <w:sz w:val="38"/>
          <w:szCs w:val="38"/>
        </w:rPr>
        <w:t>APS6 Senior Complaints Officers</w:t>
      </w:r>
      <w:r w:rsidR="00C50B0D" w:rsidRPr="00C50B0D">
        <w:rPr>
          <w:b/>
          <w:bCs/>
          <w:noProof/>
          <w:sz w:val="38"/>
          <w:szCs w:val="38"/>
        </w:rPr>
        <w:t xml:space="preserve"> –</w:t>
      </w:r>
      <w:r w:rsidR="00B303C0">
        <w:rPr>
          <w:b/>
          <w:bCs/>
          <w:noProof/>
          <w:sz w:val="38"/>
          <w:szCs w:val="38"/>
        </w:rPr>
        <w:t xml:space="preserve"> </w:t>
      </w:r>
      <w:r w:rsidR="00B303C0" w:rsidRPr="00C50B0D">
        <w:rPr>
          <w:b/>
          <w:bCs/>
          <w:noProof/>
          <w:sz w:val="38"/>
          <w:szCs w:val="38"/>
        </w:rPr>
        <w:t>Registered Nurse/ Allied Health</w:t>
      </w:r>
      <w:r w:rsidRPr="00F54E54">
        <w:rPr>
          <w:b/>
          <w:bCs/>
          <w:noProof/>
          <w:sz w:val="40"/>
          <w:szCs w:val="40"/>
        </w:rPr>
        <w:br/>
        <w:t>Intake</w:t>
      </w:r>
      <w:r w:rsidR="000E286B" w:rsidRPr="00F54E54">
        <w:rPr>
          <w:b/>
          <w:bCs/>
          <w:noProof/>
          <w:sz w:val="40"/>
          <w:szCs w:val="40"/>
        </w:rPr>
        <w:t xml:space="preserve"> </w:t>
      </w:r>
      <w:r w:rsidRPr="00F54E54">
        <w:rPr>
          <w:b/>
          <w:bCs/>
          <w:noProof/>
          <w:sz w:val="40"/>
          <w:szCs w:val="40"/>
        </w:rPr>
        <w:t>and Complaints Resolution Group</w:t>
      </w:r>
    </w:p>
    <w:p w14:paraId="405E3C3D" w14:textId="77777777" w:rsidR="00337524" w:rsidRDefault="00337524" w:rsidP="00337524">
      <w:pPr>
        <w:pStyle w:val="Text-FiraSanslight"/>
        <w:spacing w:after="0"/>
        <w:rPr>
          <w:noProof/>
        </w:rPr>
      </w:pPr>
    </w:p>
    <w:tbl>
      <w:tblPr>
        <w:tblStyle w:val="TableGrid"/>
        <w:tblW w:w="5000" w:type="pct"/>
        <w:tblLook w:val="04A0" w:firstRow="1" w:lastRow="0" w:firstColumn="1" w:lastColumn="0" w:noHBand="0" w:noVBand="1"/>
      </w:tblPr>
      <w:tblGrid>
        <w:gridCol w:w="2074"/>
        <w:gridCol w:w="8392"/>
      </w:tblGrid>
      <w:tr w:rsidR="00F623D7" w14:paraId="12AD8A65" w14:textId="77777777" w:rsidTr="2840B4A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1" w:type="pct"/>
          </w:tcPr>
          <w:p w14:paraId="783B3E0E" w14:textId="77777777" w:rsidR="00F623D7" w:rsidRPr="00EE7B19" w:rsidRDefault="00F623D7" w:rsidP="00EE7B19">
            <w:pPr>
              <w:pStyle w:val="NoSpacing"/>
              <w:spacing w:before="0" w:after="60"/>
              <w:rPr>
                <w:sz w:val="2"/>
                <w:szCs w:val="2"/>
              </w:rPr>
            </w:pPr>
          </w:p>
        </w:tc>
        <w:tc>
          <w:tcPr>
            <w:tcW w:w="4009" w:type="pct"/>
          </w:tcPr>
          <w:p w14:paraId="13C89FF7" w14:textId="77777777" w:rsidR="00F623D7" w:rsidRPr="00EE7B19" w:rsidRDefault="00F623D7" w:rsidP="00EE7B19">
            <w:pPr>
              <w:pStyle w:val="NoSpacing"/>
              <w:spacing w:before="0" w:after="60"/>
              <w:cnfStyle w:val="100000000000" w:firstRow="1" w:lastRow="0" w:firstColumn="0" w:lastColumn="0" w:oddVBand="0" w:evenVBand="0" w:oddHBand="0" w:evenHBand="0" w:firstRowFirstColumn="0" w:firstRowLastColumn="0" w:lastRowFirstColumn="0" w:lastRowLastColumn="0"/>
              <w:rPr>
                <w:sz w:val="2"/>
                <w:szCs w:val="2"/>
              </w:rPr>
            </w:pPr>
          </w:p>
        </w:tc>
      </w:tr>
      <w:tr w:rsidR="00F623D7" w14:paraId="45E267F1" w14:textId="77777777" w:rsidTr="2840B4A0">
        <w:tc>
          <w:tcPr>
            <w:cnfStyle w:val="001000000000" w:firstRow="0" w:lastRow="0" w:firstColumn="1" w:lastColumn="0" w:oddVBand="0" w:evenVBand="0" w:oddHBand="0" w:evenHBand="0" w:firstRowFirstColumn="0" w:firstRowLastColumn="0" w:lastRowFirstColumn="0" w:lastRowLastColumn="0"/>
            <w:tcW w:w="991" w:type="pct"/>
            <w:vAlign w:val="top"/>
          </w:tcPr>
          <w:p w14:paraId="289D2DF2" w14:textId="1EDBE250" w:rsidR="00F623D7" w:rsidRPr="00EE7B19" w:rsidRDefault="00F623D7" w:rsidP="00EE7B19">
            <w:pPr>
              <w:pStyle w:val="NoSpacing"/>
              <w:spacing w:before="0" w:after="60"/>
              <w:rPr>
                <w:sz w:val="22"/>
                <w:szCs w:val="22"/>
              </w:rPr>
            </w:pPr>
            <w:r w:rsidRPr="00EE7B19">
              <w:rPr>
                <w:sz w:val="22"/>
                <w:szCs w:val="22"/>
              </w:rPr>
              <w:t>Classification:</w:t>
            </w:r>
          </w:p>
        </w:tc>
        <w:tc>
          <w:tcPr>
            <w:tcW w:w="4009" w:type="pct"/>
            <w:vAlign w:val="top"/>
          </w:tcPr>
          <w:p w14:paraId="30F86FB6" w14:textId="6DC30322" w:rsidR="00F623D7" w:rsidRPr="00EE7B19" w:rsidRDefault="00714994"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APS6</w:t>
            </w:r>
          </w:p>
        </w:tc>
      </w:tr>
      <w:tr w:rsidR="00F623D7" w14:paraId="391CB26F" w14:textId="77777777" w:rsidTr="2840B4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vAlign w:val="top"/>
          </w:tcPr>
          <w:p w14:paraId="26A2F8FE" w14:textId="77CB98CF" w:rsidR="00F623D7" w:rsidRPr="00EE7B19" w:rsidRDefault="00F623D7" w:rsidP="00EE7B19">
            <w:pPr>
              <w:pStyle w:val="NoSpacing"/>
              <w:spacing w:before="0" w:after="60"/>
              <w:rPr>
                <w:sz w:val="22"/>
                <w:szCs w:val="22"/>
              </w:rPr>
            </w:pPr>
            <w:r w:rsidRPr="00EE7B19">
              <w:rPr>
                <w:sz w:val="22"/>
                <w:szCs w:val="22"/>
              </w:rPr>
              <w:t>Job</w:t>
            </w:r>
            <w:r w:rsidRPr="00EE7B19">
              <w:rPr>
                <w:spacing w:val="7"/>
                <w:sz w:val="22"/>
                <w:szCs w:val="22"/>
              </w:rPr>
              <w:t xml:space="preserve"> </w:t>
            </w:r>
            <w:r w:rsidRPr="00EE7B19">
              <w:rPr>
                <w:sz w:val="22"/>
                <w:szCs w:val="22"/>
              </w:rPr>
              <w:t>Title:</w:t>
            </w:r>
          </w:p>
        </w:tc>
        <w:tc>
          <w:tcPr>
            <w:tcW w:w="4009" w:type="pct"/>
            <w:vAlign w:val="top"/>
          </w:tcPr>
          <w:p w14:paraId="5536F9DF" w14:textId="5E0696D4" w:rsidR="00F623D7" w:rsidRPr="00EE7B19" w:rsidRDefault="00714994" w:rsidP="00EE7B19">
            <w:pPr>
              <w:pStyle w:val="NoSpacing"/>
              <w:spacing w:before="0" w:after="6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Senior Complaints Officer</w:t>
            </w:r>
            <w:r w:rsidR="00791F77">
              <w:rPr>
                <w:sz w:val="22"/>
                <w:szCs w:val="22"/>
              </w:rPr>
              <w:t xml:space="preserve"> </w:t>
            </w:r>
            <w:r w:rsidR="00B303C0">
              <w:rPr>
                <w:sz w:val="22"/>
                <w:szCs w:val="22"/>
              </w:rPr>
              <w:t>– Registered Nurse/ Allied Health Professional</w:t>
            </w:r>
          </w:p>
        </w:tc>
      </w:tr>
      <w:tr w:rsidR="00F623D7" w14:paraId="051A28CA" w14:textId="77777777" w:rsidTr="2840B4A0">
        <w:tc>
          <w:tcPr>
            <w:cnfStyle w:val="001000000000" w:firstRow="0" w:lastRow="0" w:firstColumn="1" w:lastColumn="0" w:oddVBand="0" w:evenVBand="0" w:oddHBand="0" w:evenHBand="0" w:firstRowFirstColumn="0" w:firstRowLastColumn="0" w:lastRowFirstColumn="0" w:lastRowLastColumn="0"/>
            <w:tcW w:w="991" w:type="pct"/>
            <w:vAlign w:val="top"/>
          </w:tcPr>
          <w:p w14:paraId="1CF61EAC" w14:textId="482CB2B3" w:rsidR="00F623D7" w:rsidRPr="00EE7B19" w:rsidRDefault="00F623D7" w:rsidP="00EE7B19">
            <w:pPr>
              <w:pStyle w:val="NoSpacing"/>
              <w:spacing w:before="0" w:after="60"/>
              <w:rPr>
                <w:sz w:val="22"/>
                <w:szCs w:val="22"/>
              </w:rPr>
            </w:pPr>
            <w:r w:rsidRPr="00EE7B19">
              <w:rPr>
                <w:sz w:val="22"/>
                <w:szCs w:val="22"/>
              </w:rPr>
              <w:t>Group:</w:t>
            </w:r>
          </w:p>
        </w:tc>
        <w:tc>
          <w:tcPr>
            <w:tcW w:w="4009" w:type="pct"/>
            <w:vAlign w:val="top"/>
          </w:tcPr>
          <w:p w14:paraId="290377DD" w14:textId="2DB476FE" w:rsidR="00F623D7" w:rsidRPr="00EE7B19" w:rsidRDefault="000E286B"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Intake and Complaints Resolution Group</w:t>
            </w:r>
            <w:r w:rsidR="0092526C" w:rsidRPr="0092526C">
              <w:rPr>
                <w:sz w:val="22"/>
                <w:szCs w:val="22"/>
              </w:rPr>
              <w:t xml:space="preserve"> </w:t>
            </w:r>
          </w:p>
        </w:tc>
      </w:tr>
      <w:tr w:rsidR="00F623D7" w14:paraId="43DDFF3E" w14:textId="77777777" w:rsidTr="2840B4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vAlign w:val="top"/>
          </w:tcPr>
          <w:p w14:paraId="579B7625" w14:textId="561FA31E" w:rsidR="00F623D7" w:rsidRPr="00EE7B19" w:rsidRDefault="00F623D7" w:rsidP="00EE7B19">
            <w:pPr>
              <w:pStyle w:val="NoSpacing"/>
              <w:spacing w:before="0" w:after="60"/>
              <w:rPr>
                <w:sz w:val="22"/>
                <w:szCs w:val="22"/>
              </w:rPr>
            </w:pPr>
            <w:r w:rsidRPr="00EE7B19">
              <w:rPr>
                <w:sz w:val="22"/>
                <w:szCs w:val="22"/>
              </w:rPr>
              <w:t>Office</w:t>
            </w:r>
            <w:r w:rsidRPr="00EE7B19">
              <w:rPr>
                <w:spacing w:val="7"/>
                <w:sz w:val="22"/>
                <w:szCs w:val="22"/>
              </w:rPr>
              <w:t xml:space="preserve"> </w:t>
            </w:r>
            <w:r w:rsidRPr="00EE7B19">
              <w:rPr>
                <w:sz w:val="22"/>
                <w:szCs w:val="22"/>
              </w:rPr>
              <w:t>Locations:</w:t>
            </w:r>
          </w:p>
        </w:tc>
        <w:tc>
          <w:tcPr>
            <w:tcW w:w="4009" w:type="pct"/>
            <w:vAlign w:val="top"/>
          </w:tcPr>
          <w:p w14:paraId="02103C17" w14:textId="7D55AE24" w:rsidR="00F623D7" w:rsidRPr="0092526C" w:rsidRDefault="003D093F" w:rsidP="52BF261A">
            <w:pPr>
              <w:pStyle w:val="NoSpacing"/>
              <w:spacing w:before="0" w:after="60"/>
              <w:cnfStyle w:val="000000010000" w:firstRow="0" w:lastRow="0" w:firstColumn="0" w:lastColumn="0" w:oddVBand="0" w:evenVBand="0" w:oddHBand="0" w:evenHBand="1" w:firstRowFirstColumn="0" w:firstRowLastColumn="0" w:lastRowFirstColumn="0" w:lastRowLastColumn="0"/>
              <w:rPr>
                <w:sz w:val="22"/>
                <w:szCs w:val="22"/>
              </w:rPr>
            </w:pPr>
            <w:r w:rsidRPr="2840B4A0">
              <w:rPr>
                <w:sz w:val="22"/>
                <w:szCs w:val="22"/>
              </w:rPr>
              <w:t xml:space="preserve">Sydney </w:t>
            </w:r>
            <w:r w:rsidR="06F369B5" w:rsidRPr="2840B4A0">
              <w:rPr>
                <w:sz w:val="22"/>
                <w:szCs w:val="22"/>
              </w:rPr>
              <w:t>(</w:t>
            </w:r>
            <w:r w:rsidR="000E286B" w:rsidRPr="2840B4A0">
              <w:rPr>
                <w:sz w:val="22"/>
                <w:szCs w:val="22"/>
              </w:rPr>
              <w:t>Surry Hills</w:t>
            </w:r>
            <w:r w:rsidR="06F369B5" w:rsidRPr="2840B4A0">
              <w:rPr>
                <w:sz w:val="22"/>
                <w:szCs w:val="22"/>
              </w:rPr>
              <w:t xml:space="preserve">) </w:t>
            </w:r>
            <w:r w:rsidRPr="2840B4A0">
              <w:rPr>
                <w:sz w:val="22"/>
                <w:szCs w:val="22"/>
              </w:rPr>
              <w:t xml:space="preserve">NSW, </w:t>
            </w:r>
            <w:r w:rsidR="000E286B" w:rsidRPr="2840B4A0">
              <w:rPr>
                <w:sz w:val="22"/>
                <w:szCs w:val="22"/>
              </w:rPr>
              <w:t>Adelaide SA, Melbourne VIC, Perth WA</w:t>
            </w:r>
            <w:r w:rsidR="0055615F">
              <w:rPr>
                <w:sz w:val="22"/>
                <w:szCs w:val="22"/>
              </w:rPr>
              <w:t>, Canberra ACT, Hobart TAS</w:t>
            </w:r>
            <w:r w:rsidR="00565875">
              <w:rPr>
                <w:sz w:val="22"/>
                <w:szCs w:val="22"/>
              </w:rPr>
              <w:t>, Brisbane (QLD)</w:t>
            </w:r>
          </w:p>
        </w:tc>
      </w:tr>
      <w:tr w:rsidR="00F623D7" w14:paraId="2ECEE95B" w14:textId="77777777" w:rsidTr="2840B4A0">
        <w:tc>
          <w:tcPr>
            <w:cnfStyle w:val="001000000000" w:firstRow="0" w:lastRow="0" w:firstColumn="1" w:lastColumn="0" w:oddVBand="0" w:evenVBand="0" w:oddHBand="0" w:evenHBand="0" w:firstRowFirstColumn="0" w:firstRowLastColumn="0" w:lastRowFirstColumn="0" w:lastRowLastColumn="0"/>
            <w:tcW w:w="991" w:type="pct"/>
            <w:vAlign w:val="top"/>
          </w:tcPr>
          <w:p w14:paraId="3695D2E8" w14:textId="1EBEE8C7" w:rsidR="00F623D7" w:rsidRPr="00EE7B19" w:rsidRDefault="00F623D7" w:rsidP="00EE7B19">
            <w:pPr>
              <w:pStyle w:val="NoSpacing"/>
              <w:spacing w:before="0" w:after="60"/>
              <w:rPr>
                <w:sz w:val="22"/>
                <w:szCs w:val="22"/>
              </w:rPr>
            </w:pPr>
            <w:r w:rsidRPr="00EE7B19">
              <w:rPr>
                <w:sz w:val="22"/>
                <w:szCs w:val="22"/>
              </w:rPr>
              <w:t>Status:</w:t>
            </w:r>
          </w:p>
        </w:tc>
        <w:tc>
          <w:tcPr>
            <w:tcW w:w="4009" w:type="pct"/>
            <w:vAlign w:val="top"/>
          </w:tcPr>
          <w:p w14:paraId="2CC8CF8C" w14:textId="225F1552" w:rsidR="00F623D7" w:rsidRPr="0092526C" w:rsidRDefault="000E286B"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Ongoing/ </w:t>
            </w:r>
            <w:proofErr w:type="gramStart"/>
            <w:r>
              <w:rPr>
                <w:sz w:val="22"/>
                <w:szCs w:val="22"/>
              </w:rPr>
              <w:t>Non-ongoing</w:t>
            </w:r>
            <w:proofErr w:type="gramEnd"/>
            <w:r w:rsidR="00BF0DD0" w:rsidRPr="0092526C">
              <w:rPr>
                <w:sz w:val="22"/>
                <w:szCs w:val="22"/>
              </w:rPr>
              <w:t xml:space="preserve"> </w:t>
            </w:r>
          </w:p>
        </w:tc>
      </w:tr>
      <w:tr w:rsidR="00F623D7" w14:paraId="030A57FB" w14:textId="77777777" w:rsidTr="2840B4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vAlign w:val="top"/>
          </w:tcPr>
          <w:p w14:paraId="52DB0413" w14:textId="78587B49" w:rsidR="00F623D7" w:rsidRPr="00EE7B19" w:rsidRDefault="00F623D7" w:rsidP="00EE7B19">
            <w:pPr>
              <w:pStyle w:val="NoSpacing"/>
              <w:spacing w:before="0" w:after="60"/>
              <w:rPr>
                <w:sz w:val="22"/>
                <w:szCs w:val="22"/>
              </w:rPr>
            </w:pPr>
            <w:r w:rsidRPr="00EE7B19">
              <w:rPr>
                <w:sz w:val="22"/>
                <w:szCs w:val="22"/>
              </w:rPr>
              <w:t>Employment</w:t>
            </w:r>
            <w:r w:rsidRPr="00EE7B19">
              <w:rPr>
                <w:spacing w:val="13"/>
                <w:sz w:val="22"/>
                <w:szCs w:val="22"/>
              </w:rPr>
              <w:t xml:space="preserve"> </w:t>
            </w:r>
            <w:r w:rsidRPr="00EE7B19">
              <w:rPr>
                <w:sz w:val="22"/>
                <w:szCs w:val="22"/>
              </w:rPr>
              <w:t>Type:</w:t>
            </w:r>
          </w:p>
        </w:tc>
        <w:tc>
          <w:tcPr>
            <w:tcW w:w="4009" w:type="pct"/>
            <w:vAlign w:val="top"/>
          </w:tcPr>
          <w:p w14:paraId="373839B3" w14:textId="78CAD2A3" w:rsidR="00F623D7" w:rsidRPr="00EE7B19" w:rsidRDefault="00F623D7" w:rsidP="00EE7B19">
            <w:pPr>
              <w:pStyle w:val="NoSpacing"/>
              <w:spacing w:before="0" w:after="60"/>
              <w:cnfStyle w:val="000000010000" w:firstRow="0" w:lastRow="0" w:firstColumn="0" w:lastColumn="0" w:oddVBand="0" w:evenVBand="0" w:oddHBand="0" w:evenHBand="1" w:firstRowFirstColumn="0" w:firstRowLastColumn="0" w:lastRowFirstColumn="0" w:lastRowLastColumn="0"/>
              <w:rPr>
                <w:sz w:val="22"/>
                <w:szCs w:val="22"/>
              </w:rPr>
            </w:pPr>
            <w:r w:rsidRPr="00EE7B19">
              <w:rPr>
                <w:sz w:val="22"/>
                <w:szCs w:val="22"/>
              </w:rPr>
              <w:t>Full-time</w:t>
            </w:r>
            <w:r w:rsidR="00951CD9">
              <w:rPr>
                <w:sz w:val="22"/>
                <w:szCs w:val="22"/>
              </w:rPr>
              <w:t>/ Part-time</w:t>
            </w:r>
          </w:p>
        </w:tc>
      </w:tr>
      <w:tr w:rsidR="00F623D7" w14:paraId="6077512C" w14:textId="77777777" w:rsidTr="2840B4A0">
        <w:tc>
          <w:tcPr>
            <w:cnfStyle w:val="001000000000" w:firstRow="0" w:lastRow="0" w:firstColumn="1" w:lastColumn="0" w:oddVBand="0" w:evenVBand="0" w:oddHBand="0" w:evenHBand="0" w:firstRowFirstColumn="0" w:firstRowLastColumn="0" w:lastRowFirstColumn="0" w:lastRowLastColumn="0"/>
            <w:tcW w:w="991" w:type="pct"/>
            <w:vAlign w:val="top"/>
          </w:tcPr>
          <w:p w14:paraId="3EDDE464" w14:textId="1360E960" w:rsidR="00F623D7" w:rsidRPr="00EE7B19" w:rsidRDefault="00F623D7" w:rsidP="00EE7B19">
            <w:pPr>
              <w:pStyle w:val="NoSpacing"/>
              <w:spacing w:before="0" w:after="60"/>
              <w:rPr>
                <w:sz w:val="22"/>
                <w:szCs w:val="22"/>
              </w:rPr>
            </w:pPr>
            <w:r w:rsidRPr="00EE7B19">
              <w:rPr>
                <w:sz w:val="22"/>
                <w:szCs w:val="22"/>
              </w:rPr>
              <w:t>Reporting</w:t>
            </w:r>
            <w:r w:rsidRPr="00EE7B19">
              <w:rPr>
                <w:spacing w:val="8"/>
                <w:sz w:val="22"/>
                <w:szCs w:val="22"/>
              </w:rPr>
              <w:t xml:space="preserve"> </w:t>
            </w:r>
            <w:r w:rsidRPr="00EE7B19">
              <w:rPr>
                <w:sz w:val="22"/>
                <w:szCs w:val="22"/>
              </w:rPr>
              <w:t>to:</w:t>
            </w:r>
          </w:p>
        </w:tc>
        <w:tc>
          <w:tcPr>
            <w:tcW w:w="4009" w:type="pct"/>
            <w:vAlign w:val="top"/>
          </w:tcPr>
          <w:p w14:paraId="618FB09D" w14:textId="014AE3A4" w:rsidR="00F623D7" w:rsidRPr="00EE7B19" w:rsidRDefault="0055615F"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Assistant </w:t>
            </w:r>
            <w:r w:rsidR="000E286B">
              <w:rPr>
                <w:sz w:val="22"/>
                <w:szCs w:val="22"/>
              </w:rPr>
              <w:t xml:space="preserve">Director, </w:t>
            </w:r>
            <w:r w:rsidR="00951CD9">
              <w:rPr>
                <w:sz w:val="22"/>
                <w:szCs w:val="22"/>
              </w:rPr>
              <w:t>Complaints Operations</w:t>
            </w:r>
          </w:p>
        </w:tc>
      </w:tr>
      <w:tr w:rsidR="00F623D7" w14:paraId="258210CA" w14:textId="77777777" w:rsidTr="2840B4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pct"/>
            <w:vAlign w:val="top"/>
          </w:tcPr>
          <w:p w14:paraId="5C71F287" w14:textId="1300C0FE" w:rsidR="00F623D7" w:rsidRPr="00EE7B19" w:rsidRDefault="00F623D7" w:rsidP="00EE7B19">
            <w:pPr>
              <w:pStyle w:val="NoSpacing"/>
              <w:spacing w:before="0" w:after="60"/>
              <w:rPr>
                <w:sz w:val="22"/>
                <w:szCs w:val="22"/>
              </w:rPr>
            </w:pPr>
            <w:r w:rsidRPr="00EE7B19">
              <w:rPr>
                <w:sz w:val="22"/>
                <w:szCs w:val="22"/>
              </w:rPr>
              <w:t xml:space="preserve">Positions: </w:t>
            </w:r>
          </w:p>
        </w:tc>
        <w:tc>
          <w:tcPr>
            <w:tcW w:w="4009" w:type="pct"/>
            <w:vAlign w:val="top"/>
          </w:tcPr>
          <w:p w14:paraId="1A721450" w14:textId="69C476D7" w:rsidR="00F623D7" w:rsidRPr="00EE7B19" w:rsidRDefault="00951CD9" w:rsidP="00EE7B19">
            <w:pPr>
              <w:pStyle w:val="NoSpacing"/>
              <w:spacing w:before="0" w:after="6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Several, including current and anticipated vacancies</w:t>
            </w:r>
          </w:p>
        </w:tc>
      </w:tr>
    </w:tbl>
    <w:p w14:paraId="754EF377" w14:textId="77777777" w:rsidR="00CA26A2" w:rsidRDefault="00CA26A2" w:rsidP="00CA26A2">
      <w:pPr>
        <w:pStyle w:val="Heading1"/>
        <w:rPr>
          <w:lang w:val="en-AU"/>
        </w:rPr>
        <w:sectPr w:rsidR="00CA26A2" w:rsidSect="001F0E05">
          <w:headerReference w:type="default" r:id="rId12"/>
          <w:footerReference w:type="default" r:id="rId13"/>
          <w:headerReference w:type="first" r:id="rId14"/>
          <w:footerReference w:type="first" r:id="rId15"/>
          <w:type w:val="continuous"/>
          <w:pgSz w:w="11906" w:h="16838" w:code="9"/>
          <w:pgMar w:top="720" w:right="720" w:bottom="720" w:left="720" w:header="851" w:footer="510" w:gutter="0"/>
          <w:pgNumType w:start="1"/>
          <w:cols w:space="284"/>
          <w:titlePg/>
          <w:docGrid w:linePitch="360"/>
        </w:sectPr>
      </w:pPr>
    </w:p>
    <w:p w14:paraId="4BC5ECFE" w14:textId="49520639" w:rsidR="000E286B" w:rsidRDefault="000E286B" w:rsidP="006E775F">
      <w:pPr>
        <w:pStyle w:val="Heading1"/>
        <w:spacing w:before="0"/>
        <w:rPr>
          <w:lang w:val="en-AU"/>
        </w:rPr>
      </w:pPr>
      <w:r>
        <w:rPr>
          <w:lang w:val="en-AU"/>
        </w:rPr>
        <w:t>Our purpose</w:t>
      </w:r>
    </w:p>
    <w:p w14:paraId="6AC591A5" w14:textId="6DEDD901" w:rsidR="006E775F" w:rsidRDefault="006E775F" w:rsidP="006E775F">
      <w:pPr>
        <w:pStyle w:val="Text-FiraSanslight"/>
        <w:rPr>
          <w:rFonts w:ascii="Fira Sans Light" w:eastAsiaTheme="minorHAnsi" w:hAnsi="Fira Sans Light" w:cstheme="minorBidi"/>
          <w:color w:val="000000" w:themeColor="text1"/>
          <w:lang w:val="en-AU"/>
        </w:rPr>
      </w:pPr>
      <w:r w:rsidRPr="006E775F">
        <w:rPr>
          <w:rFonts w:ascii="Fira Sans Light" w:eastAsiaTheme="minorHAnsi" w:hAnsi="Fira Sans Light" w:cstheme="minorBidi"/>
          <w:color w:val="000000" w:themeColor="text1"/>
          <w:lang w:val="en-AU"/>
        </w:rPr>
        <w:t xml:space="preserve">To protect and improve the safety, health, </w:t>
      </w:r>
      <w:proofErr w:type="gramStart"/>
      <w:r w:rsidRPr="006E775F">
        <w:rPr>
          <w:rFonts w:ascii="Fira Sans Light" w:eastAsiaTheme="minorHAnsi" w:hAnsi="Fira Sans Light" w:cstheme="minorBidi"/>
          <w:color w:val="000000" w:themeColor="text1"/>
          <w:lang w:val="en-AU"/>
        </w:rPr>
        <w:t>wellbeing</w:t>
      </w:r>
      <w:proofErr w:type="gramEnd"/>
      <w:r w:rsidRPr="006E775F">
        <w:rPr>
          <w:rFonts w:ascii="Fira Sans Light" w:eastAsiaTheme="minorHAnsi" w:hAnsi="Fira Sans Light" w:cstheme="minorBidi"/>
          <w:color w:val="000000" w:themeColor="text1"/>
          <w:lang w:val="en-AU"/>
        </w:rPr>
        <w:t xml:space="preserve"> and quality of life of people receiving Australian funded aged care.</w:t>
      </w:r>
    </w:p>
    <w:p w14:paraId="58AAF3B2" w14:textId="27BC280C" w:rsidR="006E775F" w:rsidRPr="006E775F" w:rsidRDefault="006E775F" w:rsidP="006E775F">
      <w:pPr>
        <w:pStyle w:val="Heading1"/>
        <w:spacing w:before="100" w:beforeAutospacing="1"/>
        <w:rPr>
          <w:lang w:val="en-AU"/>
        </w:rPr>
      </w:pPr>
      <w:r w:rsidRPr="006E775F">
        <w:rPr>
          <w:lang w:val="en-AU"/>
        </w:rPr>
        <w:t>Our vision</w:t>
      </w:r>
    </w:p>
    <w:p w14:paraId="78592966" w14:textId="56416C20" w:rsidR="006E775F" w:rsidRPr="006C3688" w:rsidRDefault="006E775F" w:rsidP="006E775F">
      <w:pPr>
        <w:pStyle w:val="Text-FiraSanslight"/>
        <w:rPr>
          <w:rFonts w:ascii="Fira Sans Light" w:eastAsiaTheme="minorHAnsi" w:hAnsi="Fira Sans Light" w:cstheme="minorBidi"/>
          <w:color w:val="000000" w:themeColor="text1"/>
          <w:lang w:val="en-AU"/>
        </w:rPr>
      </w:pPr>
      <w:r w:rsidRPr="006C3688">
        <w:rPr>
          <w:rFonts w:ascii="Fira Sans Light" w:eastAsiaTheme="minorHAnsi" w:hAnsi="Fira Sans Light" w:cstheme="minorBidi"/>
          <w:color w:val="000000" w:themeColor="text1"/>
          <w:lang w:val="en-AU"/>
        </w:rPr>
        <w:t xml:space="preserve">Older Australians trust and have confidence that aged care services protect and enhance their safety, health, </w:t>
      </w:r>
      <w:proofErr w:type="gramStart"/>
      <w:r w:rsidRPr="006C3688">
        <w:rPr>
          <w:rFonts w:ascii="Fira Sans Light" w:eastAsiaTheme="minorHAnsi" w:hAnsi="Fira Sans Light" w:cstheme="minorBidi"/>
          <w:color w:val="000000" w:themeColor="text1"/>
          <w:lang w:val="en-AU"/>
        </w:rPr>
        <w:t>wellbeing</w:t>
      </w:r>
      <w:proofErr w:type="gramEnd"/>
      <w:r w:rsidRPr="006C3688">
        <w:rPr>
          <w:rFonts w:ascii="Fira Sans Light" w:eastAsiaTheme="minorHAnsi" w:hAnsi="Fira Sans Light" w:cstheme="minorBidi"/>
          <w:color w:val="000000" w:themeColor="text1"/>
          <w:lang w:val="en-AU"/>
        </w:rPr>
        <w:t xml:space="preserve"> and quality of life.</w:t>
      </w:r>
    </w:p>
    <w:p w14:paraId="26DDFC24" w14:textId="2D1EB5DD" w:rsidR="006E775F" w:rsidRDefault="006E775F" w:rsidP="006E775F">
      <w:pPr>
        <w:pStyle w:val="Text-FiraSanslight"/>
        <w:rPr>
          <w:rFonts w:ascii="Fira Sans Light" w:eastAsiaTheme="minorHAnsi" w:hAnsi="Fira Sans Light" w:cstheme="minorBidi"/>
          <w:color w:val="000000" w:themeColor="text1"/>
          <w:lang w:val="en-AU"/>
        </w:rPr>
      </w:pPr>
    </w:p>
    <w:p w14:paraId="0E33AF63" w14:textId="0E58B6DE" w:rsidR="006E775F" w:rsidRDefault="006E775F" w:rsidP="006E775F">
      <w:pPr>
        <w:pStyle w:val="Text-FiraSanslight"/>
        <w:rPr>
          <w:rFonts w:ascii="Fira Sans Light" w:eastAsiaTheme="minorHAnsi" w:hAnsi="Fira Sans Light" w:cstheme="minorBidi"/>
          <w:color w:val="000000" w:themeColor="text1"/>
          <w:lang w:val="en-AU"/>
        </w:rPr>
      </w:pPr>
    </w:p>
    <w:p w14:paraId="3FABBABB" w14:textId="701E0C2C" w:rsidR="00CA26A2" w:rsidRDefault="00CA26A2" w:rsidP="005E0990">
      <w:pPr>
        <w:pStyle w:val="Heading1"/>
        <w:rPr>
          <w:lang w:val="en-AU"/>
        </w:rPr>
      </w:pPr>
      <w:r>
        <w:rPr>
          <w:lang w:val="en-AU"/>
        </w:rPr>
        <w:t>Our Role</w:t>
      </w:r>
    </w:p>
    <w:p w14:paraId="7865B457" w14:textId="296344E9" w:rsidR="00CA26A2" w:rsidRPr="00CA26A2" w:rsidRDefault="00CA26A2" w:rsidP="006C3688">
      <w:pPr>
        <w:pStyle w:val="Text-FiraSanslight"/>
        <w:spacing w:before="0" w:after="120"/>
        <w:rPr>
          <w:rFonts w:ascii="Fira Sans Light" w:eastAsiaTheme="minorHAnsi" w:hAnsi="Fira Sans Light" w:cstheme="minorBidi"/>
          <w:color w:val="000000" w:themeColor="text1"/>
          <w:lang w:val="en-AU"/>
        </w:rPr>
      </w:pPr>
      <w:r w:rsidRPr="00CA26A2">
        <w:rPr>
          <w:rFonts w:ascii="Fira Sans Light" w:eastAsiaTheme="minorHAnsi" w:hAnsi="Fira Sans Light" w:cstheme="minorBidi"/>
          <w:color w:val="000000" w:themeColor="text1"/>
          <w:lang w:val="en-AU"/>
        </w:rPr>
        <w:t>We are the national end-to-end regulator of aged care services and are focused on delivering a world class sector that safeguards the welfare and rights of consumers.</w:t>
      </w:r>
      <w:r>
        <w:rPr>
          <w:rFonts w:ascii="Fira Sans Light" w:eastAsiaTheme="minorHAnsi" w:hAnsi="Fira Sans Light" w:cstheme="minorBidi"/>
          <w:color w:val="000000" w:themeColor="text1"/>
          <w:lang w:val="en-AU"/>
        </w:rPr>
        <w:t xml:space="preserve"> </w:t>
      </w:r>
      <w:r w:rsidRPr="00CA26A2">
        <w:rPr>
          <w:rFonts w:asciiTheme="minorHAnsi" w:eastAsiaTheme="minorHAnsi" w:hAnsiTheme="minorHAnsi"/>
          <w:lang w:val="en-AU"/>
        </w:rPr>
        <w:t>We are invested in engagement and education to:</w:t>
      </w:r>
    </w:p>
    <w:p w14:paraId="70C468C9" w14:textId="77777777" w:rsidR="00CA26A2" w:rsidRPr="00CA26A2" w:rsidRDefault="00CA26A2" w:rsidP="00CA26A2">
      <w:pPr>
        <w:pStyle w:val="ListBullet"/>
        <w:rPr>
          <w:rFonts w:asciiTheme="minorHAnsi" w:hAnsiTheme="minorHAnsi"/>
          <w:lang w:val="en-AU"/>
        </w:rPr>
      </w:pPr>
      <w:r w:rsidRPr="00CA26A2">
        <w:rPr>
          <w:rFonts w:asciiTheme="minorHAnsi" w:hAnsiTheme="minorHAnsi"/>
          <w:lang w:val="en-AU"/>
        </w:rPr>
        <w:t xml:space="preserve">build confidence and trust in aged </w:t>
      </w:r>
      <w:proofErr w:type="gramStart"/>
      <w:r w:rsidRPr="00CA26A2">
        <w:rPr>
          <w:rFonts w:asciiTheme="minorHAnsi" w:hAnsiTheme="minorHAnsi"/>
          <w:lang w:val="en-AU"/>
        </w:rPr>
        <w:t>care</w:t>
      </w:r>
      <w:proofErr w:type="gramEnd"/>
    </w:p>
    <w:p w14:paraId="39F4D889" w14:textId="77777777" w:rsidR="00CA26A2" w:rsidRPr="00CA26A2" w:rsidRDefault="00CA26A2" w:rsidP="00CA26A2">
      <w:pPr>
        <w:pStyle w:val="ListBullet"/>
        <w:rPr>
          <w:rFonts w:asciiTheme="minorHAnsi" w:hAnsiTheme="minorHAnsi"/>
          <w:lang w:val="en-AU"/>
        </w:rPr>
      </w:pPr>
      <w:r w:rsidRPr="00CA26A2">
        <w:rPr>
          <w:rFonts w:asciiTheme="minorHAnsi" w:hAnsiTheme="minorHAnsi"/>
          <w:lang w:val="en-AU"/>
        </w:rPr>
        <w:t xml:space="preserve">empower </w:t>
      </w:r>
      <w:proofErr w:type="gramStart"/>
      <w:r w:rsidRPr="00CA26A2">
        <w:rPr>
          <w:rFonts w:asciiTheme="minorHAnsi" w:hAnsiTheme="minorHAnsi"/>
          <w:lang w:val="en-AU"/>
        </w:rPr>
        <w:t>consumers</w:t>
      </w:r>
      <w:proofErr w:type="gramEnd"/>
    </w:p>
    <w:p w14:paraId="0123E0CE" w14:textId="77777777" w:rsidR="00CA26A2" w:rsidRPr="00CA26A2" w:rsidRDefault="00CA26A2" w:rsidP="00CA26A2">
      <w:pPr>
        <w:pStyle w:val="ListBullet"/>
        <w:rPr>
          <w:rFonts w:asciiTheme="minorHAnsi" w:hAnsiTheme="minorHAnsi"/>
          <w:lang w:val="en-AU"/>
        </w:rPr>
      </w:pPr>
      <w:r w:rsidRPr="00CA26A2">
        <w:rPr>
          <w:rFonts w:asciiTheme="minorHAnsi" w:hAnsiTheme="minorHAnsi"/>
          <w:lang w:val="en-AU"/>
        </w:rPr>
        <w:t xml:space="preserve">support providers to comply with quality </w:t>
      </w:r>
      <w:proofErr w:type="gramStart"/>
      <w:r w:rsidRPr="00CA26A2">
        <w:rPr>
          <w:rFonts w:asciiTheme="minorHAnsi" w:hAnsiTheme="minorHAnsi"/>
          <w:lang w:val="en-AU"/>
        </w:rPr>
        <w:t>standards</w:t>
      </w:r>
      <w:proofErr w:type="gramEnd"/>
    </w:p>
    <w:p w14:paraId="5873FAED" w14:textId="77777777" w:rsidR="00CA26A2" w:rsidRPr="00CA26A2" w:rsidRDefault="00CA26A2" w:rsidP="00CA26A2">
      <w:pPr>
        <w:pStyle w:val="ListBullet"/>
        <w:rPr>
          <w:rFonts w:asciiTheme="minorHAnsi" w:hAnsiTheme="minorHAnsi"/>
          <w:lang w:val="en-AU"/>
        </w:rPr>
      </w:pPr>
      <w:r w:rsidRPr="00CA26A2">
        <w:rPr>
          <w:rFonts w:asciiTheme="minorHAnsi" w:hAnsiTheme="minorHAnsi"/>
          <w:lang w:val="en-AU"/>
        </w:rPr>
        <w:t>promote best practice service provision.</w:t>
      </w:r>
    </w:p>
    <w:p w14:paraId="1B390BC6" w14:textId="77777777" w:rsidR="006142C1" w:rsidRPr="0085383A" w:rsidRDefault="006142C1" w:rsidP="280F2A12">
      <w:pPr>
        <w:pStyle w:val="Heading1"/>
        <w:rPr>
          <w:rFonts w:asciiTheme="minorHAnsi" w:eastAsia="Times New Roman" w:hAnsiTheme="minorHAnsi" w:cs="Times New Roman"/>
          <w:b w:val="0"/>
          <w:color w:val="auto"/>
          <w:sz w:val="22"/>
          <w:lang w:eastAsia="en-AU"/>
        </w:rPr>
      </w:pPr>
      <w:r w:rsidRPr="280F2A12">
        <w:rPr>
          <w:rFonts w:asciiTheme="minorHAnsi" w:eastAsia="Times New Roman" w:hAnsiTheme="minorHAnsi" w:cs="Times New Roman"/>
          <w:b w:val="0"/>
          <w:color w:val="auto"/>
          <w:sz w:val="22"/>
          <w:lang w:eastAsia="en-AU"/>
        </w:rPr>
        <w:t>Meet some of </w:t>
      </w:r>
      <w:hyperlink r:id="rId16">
        <w:r w:rsidRPr="280F2A12">
          <w:rPr>
            <w:rFonts w:asciiTheme="minorHAnsi" w:eastAsia="Times New Roman" w:hAnsiTheme="minorHAnsi" w:cs="Times New Roman"/>
            <w:b w:val="0"/>
            <w:color w:val="444EC1"/>
            <w:sz w:val="22"/>
            <w:u w:val="single"/>
            <w:lang w:eastAsia="en-AU"/>
          </w:rPr>
          <w:t>our people</w:t>
        </w:r>
      </w:hyperlink>
      <w:r w:rsidRPr="280F2A12">
        <w:rPr>
          <w:rFonts w:asciiTheme="minorHAnsi" w:eastAsia="Times New Roman" w:hAnsiTheme="minorHAnsi" w:cs="Times New Roman"/>
          <w:b w:val="0"/>
          <w:color w:val="auto"/>
          <w:sz w:val="22"/>
          <w:lang w:eastAsia="en-AU"/>
        </w:rPr>
        <w:t> and learn more about the Commission and our </w:t>
      </w:r>
      <w:hyperlink r:id="rId17">
        <w:r w:rsidRPr="280F2A12">
          <w:rPr>
            <w:rFonts w:asciiTheme="minorHAnsi" w:eastAsia="Times New Roman" w:hAnsiTheme="minorHAnsi" w:cs="Times New Roman"/>
            <w:b w:val="0"/>
            <w:color w:val="444EC1"/>
            <w:sz w:val="22"/>
            <w:u w:val="single"/>
            <w:lang w:eastAsia="en-AU"/>
          </w:rPr>
          <w:t>Regulatory Strategy</w:t>
        </w:r>
      </w:hyperlink>
      <w:r w:rsidRPr="280F2A12">
        <w:rPr>
          <w:rFonts w:asciiTheme="minorHAnsi" w:eastAsia="Times New Roman" w:hAnsiTheme="minorHAnsi" w:cs="Times New Roman"/>
          <w:b w:val="0"/>
          <w:color w:val="auto"/>
          <w:sz w:val="22"/>
          <w:lang w:eastAsia="en-AU"/>
        </w:rPr>
        <w:t> on our website.</w:t>
      </w:r>
    </w:p>
    <w:p w14:paraId="594FACA2" w14:textId="2793E941" w:rsidR="00CA26A2" w:rsidRPr="00CA26A2" w:rsidRDefault="00CA26A2" w:rsidP="00CA26A2">
      <w:pPr>
        <w:pStyle w:val="Heading1"/>
        <w:rPr>
          <w:lang w:val="en-AU"/>
        </w:rPr>
      </w:pPr>
      <w:r w:rsidRPr="00CA26A2">
        <w:rPr>
          <w:lang w:val="en-AU"/>
        </w:rPr>
        <w:lastRenderedPageBreak/>
        <w:t xml:space="preserve">The </w:t>
      </w:r>
      <w:r w:rsidR="005930CA">
        <w:rPr>
          <w:lang w:val="en-AU"/>
        </w:rPr>
        <w:t xml:space="preserve">Group </w:t>
      </w:r>
    </w:p>
    <w:p w14:paraId="6AA6EF0D" w14:textId="7FCF7890" w:rsidR="006E775F" w:rsidRDefault="006E775F" w:rsidP="280F2A12">
      <w:pPr>
        <w:pStyle w:val="Text-FiraSanslight"/>
        <w:rPr>
          <w:rStyle w:val="normaltextrun"/>
          <w:rFonts w:asciiTheme="minorHAnsi" w:hAnsiTheme="minorHAnsi" w:cs="Calibri"/>
          <w:color w:val="000000"/>
          <w:shd w:val="clear" w:color="auto" w:fill="FFFFFF"/>
        </w:rPr>
      </w:pPr>
      <w:r w:rsidRPr="280F2A12">
        <w:rPr>
          <w:rStyle w:val="normaltextrun"/>
          <w:rFonts w:asciiTheme="minorHAnsi" w:hAnsiTheme="minorHAnsi" w:cs="Calibri"/>
          <w:color w:val="000000"/>
          <w:shd w:val="clear" w:color="auto" w:fill="FFFFFF"/>
        </w:rPr>
        <w:t xml:space="preserve">The Intake and Complaints Resolution Group works with people receiving services, their representatives and service providers to resolve concerns and make positive improvements for people receiving aged care. </w:t>
      </w:r>
    </w:p>
    <w:p w14:paraId="29C23AB3" w14:textId="3B419DC9" w:rsidR="003B7483" w:rsidRDefault="003B7483" w:rsidP="0530625A">
      <w:pPr>
        <w:pStyle w:val="Text-FiraSanslight"/>
        <w:rPr>
          <w:rStyle w:val="normaltextrun"/>
          <w:rFonts w:asciiTheme="minorHAnsi" w:hAnsiTheme="minorHAnsi" w:cs="Calibri"/>
          <w:color w:val="000000"/>
          <w:shd w:val="clear" w:color="auto" w:fill="FFFFFF"/>
        </w:rPr>
      </w:pPr>
      <w:r w:rsidRPr="0530625A">
        <w:rPr>
          <w:rStyle w:val="normaltextrun"/>
          <w:rFonts w:asciiTheme="minorHAnsi" w:hAnsiTheme="minorHAnsi" w:cs="Calibri"/>
          <w:color w:val="000000"/>
          <w:shd w:val="clear" w:color="auto" w:fill="FFFFFF"/>
        </w:rPr>
        <w:t xml:space="preserve">ICRG has approximately 200 Complaints </w:t>
      </w:r>
      <w:r w:rsidR="3F566CC4" w:rsidRPr="0530625A">
        <w:rPr>
          <w:rStyle w:val="normaltextrun"/>
          <w:rFonts w:asciiTheme="minorHAnsi" w:hAnsiTheme="minorHAnsi" w:cs="Calibri"/>
          <w:color w:val="000000"/>
          <w:shd w:val="clear" w:color="auto" w:fill="FFFFFF"/>
        </w:rPr>
        <w:t>staff</w:t>
      </w:r>
      <w:r w:rsidRPr="0530625A">
        <w:rPr>
          <w:rStyle w:val="normaltextrun"/>
          <w:rFonts w:asciiTheme="minorHAnsi" w:hAnsiTheme="minorHAnsi" w:cs="Calibri"/>
          <w:color w:val="000000"/>
          <w:shd w:val="clear" w:color="auto" w:fill="FFFFFF"/>
        </w:rPr>
        <w:t xml:space="preserve"> spread across </w:t>
      </w:r>
      <w:r w:rsidR="00597669" w:rsidRPr="0530625A">
        <w:rPr>
          <w:rStyle w:val="normaltextrun"/>
          <w:rFonts w:asciiTheme="minorHAnsi" w:hAnsiTheme="minorHAnsi" w:cs="Calibri"/>
          <w:color w:val="000000"/>
          <w:shd w:val="clear" w:color="auto" w:fill="FFFFFF"/>
        </w:rPr>
        <w:t>WA, SA, NSW, ACT, VIC, TAS and QLD.</w:t>
      </w:r>
    </w:p>
    <w:p w14:paraId="29D9BB5D" w14:textId="474B62ED" w:rsidR="00597669" w:rsidRPr="006E775F" w:rsidRDefault="00597669" w:rsidP="280F2A12">
      <w:pPr>
        <w:pStyle w:val="Text-FiraSanslight"/>
        <w:rPr>
          <w:rStyle w:val="normaltextrun"/>
          <w:rFonts w:asciiTheme="minorHAnsi" w:hAnsiTheme="minorHAnsi" w:cs="Calibri"/>
          <w:color w:val="000000" w:themeColor="text2"/>
        </w:rPr>
      </w:pPr>
      <w:r w:rsidRPr="280F2A12">
        <w:rPr>
          <w:rStyle w:val="normaltextrun"/>
          <w:rFonts w:asciiTheme="minorHAnsi" w:hAnsiTheme="minorHAnsi" w:cs="Calibri"/>
          <w:color w:val="000000"/>
          <w:shd w:val="clear" w:color="auto" w:fill="FFFFFF"/>
        </w:rPr>
        <w:t xml:space="preserve">It is an exciting time in ICRG </w:t>
      </w:r>
      <w:r w:rsidR="009D123B">
        <w:rPr>
          <w:rStyle w:val="normaltextrun"/>
          <w:rFonts w:asciiTheme="minorHAnsi" w:hAnsiTheme="minorHAnsi" w:cs="Calibri"/>
          <w:color w:val="000000"/>
          <w:shd w:val="clear" w:color="auto" w:fill="FFFFFF"/>
        </w:rPr>
        <w:t>as well as the Commission more broadly while we prepare for 1 July 2024 with new Aged Care Reforms and respond to recomme</w:t>
      </w:r>
      <w:r w:rsidR="0015455E">
        <w:rPr>
          <w:rStyle w:val="normaltextrun"/>
          <w:rFonts w:asciiTheme="minorHAnsi" w:hAnsiTheme="minorHAnsi" w:cs="Calibri"/>
          <w:color w:val="000000"/>
          <w:shd w:val="clear" w:color="auto" w:fill="FFFFFF"/>
        </w:rPr>
        <w:t xml:space="preserve">ndations of the external Capability Review. </w:t>
      </w:r>
      <w:r w:rsidR="3C1C0505" w:rsidRPr="280F2A12">
        <w:rPr>
          <w:rStyle w:val="normaltextrun"/>
          <w:rFonts w:asciiTheme="minorHAnsi" w:hAnsiTheme="minorHAnsi" w:cs="Calibri"/>
          <w:color w:val="000000"/>
          <w:shd w:val="clear" w:color="auto" w:fill="FFFFFF"/>
        </w:rPr>
        <w:t>The value of c</w:t>
      </w:r>
      <w:r w:rsidR="00443F3E" w:rsidRPr="280F2A12">
        <w:rPr>
          <w:rStyle w:val="normaltextrun"/>
          <w:rFonts w:asciiTheme="minorHAnsi" w:hAnsiTheme="minorHAnsi" w:cs="Calibri"/>
          <w:color w:val="000000"/>
          <w:shd w:val="clear" w:color="auto" w:fill="FFFFFF"/>
        </w:rPr>
        <w:t>omplaints</w:t>
      </w:r>
      <w:r w:rsidR="0D707B41" w:rsidRPr="280F2A12">
        <w:rPr>
          <w:rStyle w:val="normaltextrun"/>
          <w:rFonts w:asciiTheme="minorHAnsi" w:hAnsiTheme="minorHAnsi" w:cs="Calibri"/>
          <w:color w:val="000000"/>
          <w:shd w:val="clear" w:color="auto" w:fill="FFFFFF"/>
        </w:rPr>
        <w:t xml:space="preserve"> in the sector</w:t>
      </w:r>
      <w:r w:rsidR="00443F3E" w:rsidRPr="280F2A12">
        <w:rPr>
          <w:rStyle w:val="normaltextrun"/>
          <w:rFonts w:asciiTheme="minorHAnsi" w:hAnsiTheme="minorHAnsi" w:cs="Calibri"/>
          <w:color w:val="000000"/>
          <w:shd w:val="clear" w:color="auto" w:fill="FFFFFF"/>
        </w:rPr>
        <w:t xml:space="preserve"> </w:t>
      </w:r>
      <w:r w:rsidR="04A4DB76" w:rsidRPr="280F2A12">
        <w:rPr>
          <w:rStyle w:val="normaltextrun"/>
          <w:rFonts w:asciiTheme="minorHAnsi" w:hAnsiTheme="minorHAnsi" w:cs="Calibri"/>
          <w:color w:val="000000"/>
          <w:shd w:val="clear" w:color="auto" w:fill="FFFFFF"/>
        </w:rPr>
        <w:t xml:space="preserve">has never been more </w:t>
      </w:r>
      <w:r w:rsidR="21D50E02" w:rsidRPr="280F2A12">
        <w:rPr>
          <w:rStyle w:val="normaltextrun"/>
          <w:rFonts w:asciiTheme="minorHAnsi" w:hAnsiTheme="minorHAnsi" w:cs="Calibri"/>
          <w:color w:val="000000"/>
          <w:shd w:val="clear" w:color="auto" w:fill="FFFFFF"/>
        </w:rPr>
        <w:t xml:space="preserve">significant </w:t>
      </w:r>
      <w:r w:rsidR="04A4DB76" w:rsidRPr="280F2A12">
        <w:rPr>
          <w:rStyle w:val="normaltextrun"/>
          <w:rFonts w:asciiTheme="minorHAnsi" w:hAnsiTheme="minorHAnsi" w:cs="Calibri"/>
          <w:color w:val="000000"/>
          <w:shd w:val="clear" w:color="auto" w:fill="FFFFFF"/>
        </w:rPr>
        <w:t>than it is right now</w:t>
      </w:r>
      <w:r w:rsidR="72239969" w:rsidRPr="280F2A12">
        <w:rPr>
          <w:rStyle w:val="normaltextrun"/>
          <w:rFonts w:asciiTheme="minorHAnsi" w:hAnsiTheme="minorHAnsi" w:cs="Calibri"/>
          <w:color w:val="000000"/>
          <w:shd w:val="clear" w:color="auto" w:fill="FFFFFF"/>
        </w:rPr>
        <w:t>. Complaints offer valuable insights</w:t>
      </w:r>
      <w:r w:rsidR="0A3C1218" w:rsidRPr="280F2A12">
        <w:rPr>
          <w:rStyle w:val="normaltextrun"/>
          <w:rFonts w:asciiTheme="minorHAnsi" w:hAnsiTheme="minorHAnsi" w:cs="Calibri"/>
          <w:color w:val="000000"/>
          <w:shd w:val="clear" w:color="auto" w:fill="FFFFFF"/>
        </w:rPr>
        <w:t xml:space="preserve"> into the issues that concern care recipients and those who complain on their behalf. Complaints help give the C</w:t>
      </w:r>
      <w:r w:rsidR="3FCC65CC" w:rsidRPr="280F2A12">
        <w:rPr>
          <w:rStyle w:val="normaltextrun"/>
          <w:rFonts w:asciiTheme="minorHAnsi" w:hAnsiTheme="minorHAnsi" w:cs="Calibri"/>
          <w:color w:val="000000"/>
          <w:shd w:val="clear" w:color="auto" w:fill="FFFFFF"/>
        </w:rPr>
        <w:t>o</w:t>
      </w:r>
      <w:r w:rsidR="0A3C1218" w:rsidRPr="280F2A12">
        <w:rPr>
          <w:rStyle w:val="normaltextrun"/>
          <w:rFonts w:asciiTheme="minorHAnsi" w:hAnsiTheme="minorHAnsi" w:cs="Calibri"/>
          <w:color w:val="000000"/>
          <w:shd w:val="clear" w:color="auto" w:fill="FFFFFF"/>
        </w:rPr>
        <w:t>mmission an understanding of risk for care recipients and inform our education and other regulatory</w:t>
      </w:r>
      <w:r w:rsidR="2AE3A0E9" w:rsidRPr="280F2A12">
        <w:rPr>
          <w:rStyle w:val="normaltextrun"/>
          <w:rFonts w:asciiTheme="minorHAnsi" w:hAnsiTheme="minorHAnsi" w:cs="Calibri"/>
          <w:color w:val="000000"/>
          <w:shd w:val="clear" w:color="auto" w:fill="FFFFFF"/>
        </w:rPr>
        <w:t xml:space="preserve"> activities such as accreditation and compliance. </w:t>
      </w:r>
    </w:p>
    <w:p w14:paraId="482DFF1F" w14:textId="321EF6BD" w:rsidR="00597669" w:rsidRPr="006E775F" w:rsidRDefault="00303352" w:rsidP="280F2A12">
      <w:pPr>
        <w:pStyle w:val="Text-FiraSanslight"/>
        <w:rPr>
          <w:rStyle w:val="normaltextrun"/>
          <w:rFonts w:asciiTheme="minorHAnsi" w:hAnsiTheme="minorHAnsi" w:cs="Calibri"/>
          <w:color w:val="000000"/>
          <w:shd w:val="clear" w:color="auto" w:fill="FFFFFF"/>
        </w:rPr>
      </w:pPr>
      <w:r w:rsidRPr="280F2A12">
        <w:rPr>
          <w:rStyle w:val="normaltextrun"/>
          <w:rFonts w:asciiTheme="minorHAnsi" w:hAnsiTheme="minorHAnsi" w:cs="Calibri"/>
          <w:color w:val="000000"/>
          <w:shd w:val="clear" w:color="auto" w:fill="FFFFFF"/>
        </w:rPr>
        <w:t xml:space="preserve">We plan to advertise </w:t>
      </w:r>
      <w:r w:rsidR="25856EC9" w:rsidRPr="280F2A12">
        <w:rPr>
          <w:rStyle w:val="normaltextrun"/>
          <w:rFonts w:asciiTheme="minorHAnsi" w:hAnsiTheme="minorHAnsi" w:cs="Calibri"/>
          <w:color w:val="000000"/>
          <w:shd w:val="clear" w:color="auto" w:fill="FFFFFF"/>
        </w:rPr>
        <w:t xml:space="preserve">various </w:t>
      </w:r>
      <w:r w:rsidRPr="280F2A12">
        <w:rPr>
          <w:rStyle w:val="normaltextrun"/>
          <w:rFonts w:asciiTheme="minorHAnsi" w:hAnsiTheme="minorHAnsi" w:cs="Calibri"/>
          <w:color w:val="000000"/>
          <w:shd w:val="clear" w:color="auto" w:fill="FFFFFF"/>
        </w:rPr>
        <w:t xml:space="preserve">Complaints Officer roles </w:t>
      </w:r>
      <w:r w:rsidR="00083F90">
        <w:rPr>
          <w:rStyle w:val="normaltextrun"/>
          <w:rFonts w:asciiTheme="minorHAnsi" w:hAnsiTheme="minorHAnsi" w:cs="Calibri"/>
          <w:color w:val="000000"/>
          <w:shd w:val="clear" w:color="auto" w:fill="FFFFFF"/>
        </w:rPr>
        <w:t>regularly</w:t>
      </w:r>
      <w:r w:rsidR="00083F90" w:rsidRPr="280F2A12">
        <w:rPr>
          <w:rStyle w:val="normaltextrun"/>
          <w:rFonts w:asciiTheme="minorHAnsi" w:hAnsiTheme="minorHAnsi" w:cs="Calibri"/>
          <w:color w:val="000000"/>
          <w:shd w:val="clear" w:color="auto" w:fill="FFFFFF"/>
        </w:rPr>
        <w:t xml:space="preserve"> </w:t>
      </w:r>
      <w:r w:rsidRPr="280F2A12">
        <w:rPr>
          <w:rStyle w:val="normaltextrun"/>
          <w:rFonts w:asciiTheme="minorHAnsi" w:hAnsiTheme="minorHAnsi" w:cs="Calibri"/>
          <w:color w:val="000000"/>
          <w:shd w:val="clear" w:color="auto" w:fill="FFFFFF"/>
        </w:rPr>
        <w:t>to fill current and anticipated vacancies.</w:t>
      </w:r>
    </w:p>
    <w:p w14:paraId="3E910AA3" w14:textId="5FC07D9F" w:rsidR="005930CA" w:rsidRPr="00CA26A2" w:rsidRDefault="005930CA" w:rsidP="005930CA">
      <w:pPr>
        <w:pStyle w:val="Heading1"/>
        <w:rPr>
          <w:lang w:val="en-AU"/>
        </w:rPr>
      </w:pPr>
      <w:r>
        <w:rPr>
          <w:lang w:val="en-AU"/>
        </w:rPr>
        <w:t xml:space="preserve">The Role  </w:t>
      </w:r>
    </w:p>
    <w:p w14:paraId="7D7A7211" w14:textId="2935280F" w:rsidR="00BC5F8D" w:rsidRDefault="00BC5F8D" w:rsidP="280F2A12">
      <w:pPr>
        <w:pStyle w:val="Text-FiraSanslight"/>
        <w:spacing w:after="120"/>
        <w:rPr>
          <w:rFonts w:ascii="Fira Sans Light" w:eastAsiaTheme="minorEastAsia" w:hAnsi="Fira Sans Light" w:cstheme="minorBidi"/>
          <w:color w:val="000000" w:themeColor="text1"/>
          <w:lang w:val="en-AU"/>
        </w:rPr>
      </w:pPr>
      <w:r w:rsidRPr="280F2A12">
        <w:rPr>
          <w:rFonts w:ascii="Fira Sans Light" w:eastAsiaTheme="minorEastAsia" w:hAnsi="Fira Sans Light" w:cstheme="minorBidi"/>
          <w:color w:val="000000" w:themeColor="text2"/>
          <w:lang w:val="en-AU"/>
        </w:rPr>
        <w:t>As a Senior Complaints Officer</w:t>
      </w:r>
      <w:r w:rsidR="00791F77">
        <w:rPr>
          <w:rFonts w:ascii="Fira Sans Light" w:eastAsiaTheme="minorEastAsia" w:hAnsi="Fira Sans Light" w:cstheme="minorBidi"/>
          <w:color w:val="000000" w:themeColor="text2"/>
          <w:lang w:val="en-AU"/>
        </w:rPr>
        <w:t xml:space="preserve"> – Registered Nurse/ Allied Health Professional</w:t>
      </w:r>
      <w:r w:rsidRPr="280F2A12">
        <w:rPr>
          <w:rFonts w:ascii="Fira Sans Light" w:eastAsiaTheme="minorEastAsia" w:hAnsi="Fira Sans Light" w:cstheme="minorBidi"/>
          <w:color w:val="000000" w:themeColor="text2"/>
          <w:lang w:val="en-AU"/>
        </w:rPr>
        <w:t>, you are focused on making positive improvements for people receiving aged care, their representatives and service providers.</w:t>
      </w:r>
      <w:r w:rsidR="001B10E4" w:rsidRPr="280F2A12">
        <w:rPr>
          <w:rFonts w:ascii="Fira Sans Light" w:eastAsiaTheme="minorEastAsia" w:hAnsi="Fira Sans Light" w:cstheme="minorBidi"/>
          <w:color w:val="000000" w:themeColor="text2"/>
          <w:lang w:val="en-AU"/>
        </w:rPr>
        <w:t xml:space="preserve"> You will use a range of </w:t>
      </w:r>
      <w:r w:rsidR="077FDDE5" w:rsidRPr="280F2A12">
        <w:rPr>
          <w:rFonts w:ascii="Fira Sans Light" w:eastAsiaTheme="minorEastAsia" w:hAnsi="Fira Sans Light" w:cstheme="minorBidi"/>
          <w:color w:val="000000" w:themeColor="text2"/>
          <w:lang w:val="en-AU"/>
        </w:rPr>
        <w:t xml:space="preserve">techniques to resolve complaints, such as an investigation, </w:t>
      </w:r>
      <w:proofErr w:type="gramStart"/>
      <w:r w:rsidR="077FDDE5" w:rsidRPr="280F2A12">
        <w:rPr>
          <w:rFonts w:ascii="Fira Sans Light" w:eastAsiaTheme="minorEastAsia" w:hAnsi="Fira Sans Light" w:cstheme="minorBidi"/>
          <w:color w:val="000000" w:themeColor="text2"/>
          <w:lang w:val="en-AU"/>
        </w:rPr>
        <w:t>conciliation</w:t>
      </w:r>
      <w:proofErr w:type="gramEnd"/>
      <w:r w:rsidR="077FDDE5" w:rsidRPr="280F2A12">
        <w:rPr>
          <w:rFonts w:ascii="Fira Sans Light" w:eastAsiaTheme="minorEastAsia" w:hAnsi="Fira Sans Light" w:cstheme="minorBidi"/>
          <w:color w:val="000000" w:themeColor="text2"/>
          <w:lang w:val="en-AU"/>
        </w:rPr>
        <w:t xml:space="preserve"> or service provider resolution. </w:t>
      </w:r>
    </w:p>
    <w:p w14:paraId="1DEAC947" w14:textId="18F0D92B" w:rsidR="7B5BCA6C" w:rsidRPr="00410AB4" w:rsidRDefault="008F223E" w:rsidP="7B5BCA6C">
      <w:pPr>
        <w:pStyle w:val="Text-FiraSanslight"/>
        <w:spacing w:after="120"/>
        <w:rPr>
          <w:rFonts w:ascii="Fira Sans Light" w:eastAsiaTheme="minorEastAsia" w:hAnsi="Fira Sans Light" w:cstheme="minorBidi"/>
          <w:color w:val="000000" w:themeColor="text1"/>
          <w:lang w:val="en-AU"/>
        </w:rPr>
      </w:pPr>
      <w:r w:rsidRPr="7B5BCA6C">
        <w:rPr>
          <w:rFonts w:ascii="Fira Sans Light" w:eastAsiaTheme="minorEastAsia" w:hAnsi="Fira Sans Light" w:cstheme="minorBidi"/>
          <w:color w:val="000000" w:themeColor="text2"/>
          <w:lang w:val="en-AU"/>
        </w:rPr>
        <w:t>You will be responsible for:</w:t>
      </w:r>
    </w:p>
    <w:p w14:paraId="3A13AA6F" w14:textId="4A60ECEF" w:rsidR="00351B53" w:rsidRDefault="00670573" w:rsidP="0530625A">
      <w:pPr>
        <w:pStyle w:val="ListBullet"/>
        <w:spacing w:before="0" w:after="120"/>
        <w:ind w:left="357" w:hanging="357"/>
        <w:rPr>
          <w:rFonts w:asciiTheme="minorHAnsi" w:hAnsiTheme="minorHAnsi"/>
          <w:lang w:val="en-AU"/>
        </w:rPr>
      </w:pPr>
      <w:r w:rsidRPr="0530625A">
        <w:rPr>
          <w:rFonts w:asciiTheme="minorHAnsi" w:hAnsiTheme="minorHAnsi"/>
          <w:lang w:val="en-AU"/>
        </w:rPr>
        <w:t>Provi</w:t>
      </w:r>
      <w:r w:rsidR="00682C02" w:rsidRPr="0530625A">
        <w:rPr>
          <w:rFonts w:asciiTheme="minorHAnsi" w:hAnsiTheme="minorHAnsi"/>
          <w:lang w:val="en-AU"/>
        </w:rPr>
        <w:t>ding clinical advice</w:t>
      </w:r>
      <w:r w:rsidR="004C7E12" w:rsidRPr="0530625A">
        <w:rPr>
          <w:rFonts w:asciiTheme="minorHAnsi" w:hAnsiTheme="minorHAnsi"/>
          <w:lang w:val="en-AU"/>
        </w:rPr>
        <w:t>,</w:t>
      </w:r>
      <w:r w:rsidR="00682C02" w:rsidRPr="0530625A">
        <w:rPr>
          <w:rFonts w:asciiTheme="minorHAnsi" w:hAnsiTheme="minorHAnsi"/>
          <w:lang w:val="en-AU"/>
        </w:rPr>
        <w:t xml:space="preserve"> </w:t>
      </w:r>
      <w:r w:rsidR="43F13B9E" w:rsidRPr="0530625A">
        <w:rPr>
          <w:rFonts w:asciiTheme="minorHAnsi" w:hAnsiTheme="minorHAnsi"/>
          <w:lang w:val="en-AU"/>
        </w:rPr>
        <w:t>support</w:t>
      </w:r>
      <w:r w:rsidR="00682C02" w:rsidRPr="0530625A">
        <w:rPr>
          <w:rFonts w:asciiTheme="minorHAnsi" w:hAnsiTheme="minorHAnsi"/>
          <w:lang w:val="en-AU"/>
        </w:rPr>
        <w:t xml:space="preserve"> and guidance to Complaints Officers</w:t>
      </w:r>
      <w:r w:rsidR="004C7E12" w:rsidRPr="0530625A">
        <w:rPr>
          <w:rFonts w:asciiTheme="minorHAnsi" w:hAnsiTheme="minorHAnsi"/>
          <w:lang w:val="en-AU"/>
        </w:rPr>
        <w:t xml:space="preserve"> managing complaints with clinical issues.</w:t>
      </w:r>
      <w:r w:rsidR="00B217F1" w:rsidRPr="0530625A">
        <w:rPr>
          <w:rFonts w:asciiTheme="minorHAnsi" w:hAnsiTheme="minorHAnsi"/>
          <w:lang w:val="en-AU"/>
        </w:rPr>
        <w:t xml:space="preserve"> </w:t>
      </w:r>
    </w:p>
    <w:p w14:paraId="68082DB4" w14:textId="7190D48C" w:rsidR="00221794" w:rsidRDefault="00031139" w:rsidP="0030463D">
      <w:pPr>
        <w:pStyle w:val="ListBullet"/>
        <w:spacing w:before="0" w:after="120"/>
        <w:ind w:left="357" w:hanging="357"/>
        <w:rPr>
          <w:rFonts w:asciiTheme="minorHAnsi" w:hAnsiTheme="minorHAnsi"/>
          <w:lang w:val="en-AU"/>
        </w:rPr>
      </w:pPr>
      <w:r>
        <w:rPr>
          <w:rFonts w:asciiTheme="minorHAnsi" w:hAnsiTheme="minorHAnsi"/>
          <w:lang w:val="en-AU"/>
        </w:rPr>
        <w:t xml:space="preserve">Analysing evidence from a range of sources, including clinical </w:t>
      </w:r>
      <w:proofErr w:type="gramStart"/>
      <w:r>
        <w:rPr>
          <w:rFonts w:asciiTheme="minorHAnsi" w:hAnsiTheme="minorHAnsi"/>
          <w:lang w:val="en-AU"/>
        </w:rPr>
        <w:t>documentation</w:t>
      </w:r>
      <w:proofErr w:type="gramEnd"/>
      <w:r>
        <w:rPr>
          <w:rFonts w:asciiTheme="minorHAnsi" w:hAnsiTheme="minorHAnsi"/>
          <w:lang w:val="en-AU"/>
        </w:rPr>
        <w:t xml:space="preserve"> and comparing this with expected clinical practice in aged care to identify clinical risks and deficiencies in care provision. </w:t>
      </w:r>
    </w:p>
    <w:p w14:paraId="42EFB110" w14:textId="77777777" w:rsidR="0030463D" w:rsidRPr="0030463D" w:rsidRDefault="0030463D" w:rsidP="0030463D">
      <w:pPr>
        <w:pStyle w:val="ListBullet"/>
        <w:numPr>
          <w:ilvl w:val="0"/>
          <w:numId w:val="0"/>
        </w:numPr>
        <w:spacing w:before="0" w:after="120"/>
        <w:ind w:left="357"/>
        <w:rPr>
          <w:rFonts w:asciiTheme="minorHAnsi" w:hAnsiTheme="minorHAnsi"/>
          <w:lang w:val="en-AU"/>
        </w:rPr>
      </w:pPr>
    </w:p>
    <w:p w14:paraId="60C9D272" w14:textId="2671687B" w:rsidR="00B217F1" w:rsidRDefault="00994F6E" w:rsidP="0530625A">
      <w:pPr>
        <w:pStyle w:val="ListBullet"/>
        <w:spacing w:before="0" w:after="120"/>
        <w:ind w:left="357" w:hanging="357"/>
        <w:rPr>
          <w:rFonts w:asciiTheme="minorHAnsi" w:hAnsiTheme="minorHAnsi"/>
          <w:lang w:val="en-AU"/>
        </w:rPr>
      </w:pPr>
      <w:r>
        <w:rPr>
          <w:rFonts w:asciiTheme="minorHAnsi" w:hAnsiTheme="minorHAnsi"/>
          <w:lang w:val="en-AU"/>
        </w:rPr>
        <w:t>Quality Assurance</w:t>
      </w:r>
      <w:r w:rsidR="00B217F1" w:rsidRPr="0530625A">
        <w:rPr>
          <w:rFonts w:asciiTheme="minorHAnsi" w:hAnsiTheme="minorHAnsi"/>
          <w:lang w:val="en-AU"/>
        </w:rPr>
        <w:t xml:space="preserve"> </w:t>
      </w:r>
      <w:r>
        <w:rPr>
          <w:rFonts w:asciiTheme="minorHAnsi" w:hAnsiTheme="minorHAnsi"/>
          <w:lang w:val="en-AU"/>
        </w:rPr>
        <w:t>(</w:t>
      </w:r>
      <w:r w:rsidR="00B217F1" w:rsidRPr="0530625A">
        <w:rPr>
          <w:rFonts w:asciiTheme="minorHAnsi" w:hAnsiTheme="minorHAnsi"/>
          <w:lang w:val="en-AU"/>
        </w:rPr>
        <w:t xml:space="preserve">peer to peer </w:t>
      </w:r>
      <w:r>
        <w:rPr>
          <w:rFonts w:asciiTheme="minorHAnsi" w:hAnsiTheme="minorHAnsi"/>
          <w:lang w:val="en-AU"/>
        </w:rPr>
        <w:t>critical</w:t>
      </w:r>
      <w:r w:rsidR="00976DB8">
        <w:rPr>
          <w:rFonts w:asciiTheme="minorHAnsi" w:hAnsiTheme="minorHAnsi"/>
          <w:lang w:val="en-AU"/>
        </w:rPr>
        <w:t xml:space="preserve"> </w:t>
      </w:r>
      <w:r w:rsidR="00B217F1" w:rsidRPr="0530625A">
        <w:rPr>
          <w:rFonts w:asciiTheme="minorHAnsi" w:hAnsiTheme="minorHAnsi"/>
          <w:lang w:val="en-AU"/>
        </w:rPr>
        <w:t>review</w:t>
      </w:r>
      <w:r w:rsidR="00976DB8">
        <w:rPr>
          <w:rFonts w:asciiTheme="minorHAnsi" w:hAnsiTheme="minorHAnsi"/>
          <w:lang w:val="en-AU"/>
        </w:rPr>
        <w:t>)</w:t>
      </w:r>
      <w:r w:rsidR="00B217F1" w:rsidRPr="0530625A">
        <w:rPr>
          <w:rFonts w:asciiTheme="minorHAnsi" w:hAnsiTheme="minorHAnsi"/>
          <w:lang w:val="en-AU"/>
        </w:rPr>
        <w:t xml:space="preserve"> of clinical </w:t>
      </w:r>
      <w:r w:rsidR="00011E4D" w:rsidRPr="0530625A">
        <w:rPr>
          <w:rFonts w:asciiTheme="minorHAnsi" w:hAnsiTheme="minorHAnsi"/>
          <w:lang w:val="en-AU"/>
        </w:rPr>
        <w:t xml:space="preserve">advice provided by other Senior Complaints Officers – Registered </w:t>
      </w:r>
      <w:r w:rsidR="00976DB8">
        <w:rPr>
          <w:rFonts w:asciiTheme="minorHAnsi" w:hAnsiTheme="minorHAnsi"/>
          <w:lang w:val="en-AU"/>
        </w:rPr>
        <w:t>Nurse</w:t>
      </w:r>
      <w:r w:rsidR="00011E4D" w:rsidRPr="0530625A">
        <w:rPr>
          <w:rFonts w:asciiTheme="minorHAnsi" w:hAnsiTheme="minorHAnsi"/>
          <w:lang w:val="en-AU"/>
        </w:rPr>
        <w:t>/Allied Health Professionals.</w:t>
      </w:r>
    </w:p>
    <w:p w14:paraId="320A649A" w14:textId="699606C3" w:rsidR="00BE1413" w:rsidRDefault="00976DB8" w:rsidP="006C3688">
      <w:pPr>
        <w:pStyle w:val="ListBullet"/>
        <w:spacing w:before="0" w:after="120"/>
        <w:ind w:left="357" w:hanging="357"/>
        <w:rPr>
          <w:rFonts w:asciiTheme="minorHAnsi" w:hAnsiTheme="minorHAnsi"/>
          <w:lang w:val="en-AU"/>
        </w:rPr>
      </w:pPr>
      <w:r>
        <w:rPr>
          <w:rFonts w:asciiTheme="minorHAnsi" w:hAnsiTheme="minorHAnsi"/>
          <w:lang w:val="en-AU"/>
        </w:rPr>
        <w:t>Contribute</w:t>
      </w:r>
      <w:r w:rsidR="00B96804">
        <w:rPr>
          <w:rFonts w:asciiTheme="minorHAnsi" w:hAnsiTheme="minorHAnsi"/>
          <w:lang w:val="en-AU"/>
        </w:rPr>
        <w:t xml:space="preserve"> to and</w:t>
      </w:r>
      <w:r w:rsidR="00BE1413">
        <w:rPr>
          <w:rFonts w:asciiTheme="minorHAnsi" w:hAnsiTheme="minorHAnsi"/>
          <w:lang w:val="en-AU"/>
        </w:rPr>
        <w:t xml:space="preserve"> support the development of clinical </w:t>
      </w:r>
      <w:r>
        <w:rPr>
          <w:rFonts w:asciiTheme="minorHAnsi" w:hAnsiTheme="minorHAnsi"/>
          <w:lang w:val="en-AU"/>
        </w:rPr>
        <w:t>governance</w:t>
      </w:r>
      <w:r w:rsidR="00BE1413">
        <w:rPr>
          <w:rFonts w:asciiTheme="minorHAnsi" w:hAnsiTheme="minorHAnsi"/>
          <w:lang w:val="en-AU"/>
        </w:rPr>
        <w:t xml:space="preserve"> with</w:t>
      </w:r>
      <w:r w:rsidR="00B96804">
        <w:rPr>
          <w:rFonts w:asciiTheme="minorHAnsi" w:hAnsiTheme="minorHAnsi"/>
          <w:lang w:val="en-AU"/>
        </w:rPr>
        <w:t>in</w:t>
      </w:r>
      <w:r w:rsidR="00BE1413">
        <w:rPr>
          <w:rFonts w:asciiTheme="minorHAnsi" w:hAnsiTheme="minorHAnsi"/>
          <w:lang w:val="en-AU"/>
        </w:rPr>
        <w:t xml:space="preserve"> Complaints </w:t>
      </w:r>
      <w:proofErr w:type="gramStart"/>
      <w:r w:rsidR="00BE1413">
        <w:rPr>
          <w:rFonts w:asciiTheme="minorHAnsi" w:hAnsiTheme="minorHAnsi"/>
          <w:lang w:val="en-AU"/>
        </w:rPr>
        <w:t>operations</w:t>
      </w:r>
      <w:proofErr w:type="gramEnd"/>
    </w:p>
    <w:p w14:paraId="03D1B571" w14:textId="09DA3983" w:rsidR="00D60654" w:rsidRPr="006C3688" w:rsidRDefault="00D60654" w:rsidP="006C3688">
      <w:pPr>
        <w:pStyle w:val="ListBullet"/>
        <w:spacing w:before="0" w:after="120"/>
        <w:ind w:left="357" w:hanging="357"/>
        <w:rPr>
          <w:rFonts w:asciiTheme="minorHAnsi" w:hAnsiTheme="minorHAnsi"/>
          <w:lang w:val="en-AU"/>
        </w:rPr>
      </w:pPr>
      <w:r w:rsidRPr="006C3688">
        <w:rPr>
          <w:rFonts w:asciiTheme="minorHAnsi" w:hAnsiTheme="minorHAnsi"/>
          <w:lang w:val="en-AU"/>
        </w:rPr>
        <w:t>Working with complainants, people receiving care and service providers to identify concerns and develop</w:t>
      </w:r>
      <w:r w:rsidR="008F223E" w:rsidRPr="006C3688">
        <w:rPr>
          <w:rFonts w:asciiTheme="minorHAnsi" w:hAnsiTheme="minorHAnsi"/>
          <w:lang w:val="en-AU"/>
        </w:rPr>
        <w:t>ing</w:t>
      </w:r>
      <w:r w:rsidRPr="006C3688">
        <w:rPr>
          <w:rFonts w:asciiTheme="minorHAnsi" w:hAnsiTheme="minorHAnsi"/>
          <w:lang w:val="en-AU"/>
        </w:rPr>
        <w:t xml:space="preserve"> options to achieve </w:t>
      </w:r>
      <w:proofErr w:type="gramStart"/>
      <w:r w:rsidRPr="006C3688">
        <w:rPr>
          <w:rFonts w:asciiTheme="minorHAnsi" w:hAnsiTheme="minorHAnsi"/>
          <w:lang w:val="en-AU"/>
        </w:rPr>
        <w:t>resolution</w:t>
      </w:r>
      <w:proofErr w:type="gramEnd"/>
      <w:r w:rsidRPr="006C3688">
        <w:rPr>
          <w:rFonts w:asciiTheme="minorHAnsi" w:hAnsiTheme="minorHAnsi"/>
          <w:lang w:val="en-AU"/>
        </w:rPr>
        <w:t> </w:t>
      </w:r>
    </w:p>
    <w:p w14:paraId="38C5DD61" w14:textId="2F001F8F" w:rsidR="00D60654" w:rsidRPr="006C3688" w:rsidRDefault="00D60654" w:rsidP="0C3BDD48">
      <w:pPr>
        <w:pStyle w:val="ListBullet"/>
        <w:spacing w:before="0" w:after="120"/>
        <w:ind w:left="357" w:hanging="357"/>
        <w:rPr>
          <w:rFonts w:asciiTheme="minorHAnsi" w:hAnsiTheme="minorHAnsi"/>
          <w:lang w:val="en-AU"/>
        </w:rPr>
      </w:pPr>
      <w:r w:rsidRPr="0C3BDD48">
        <w:rPr>
          <w:rFonts w:asciiTheme="minorHAnsi" w:hAnsiTheme="minorHAnsi"/>
          <w:lang w:val="en-AU"/>
        </w:rPr>
        <w:t xml:space="preserve">Managing calls and difficult conversations while identifying, </w:t>
      </w:r>
      <w:proofErr w:type="gramStart"/>
      <w:r w:rsidRPr="0C3BDD48">
        <w:rPr>
          <w:rFonts w:asciiTheme="minorHAnsi" w:hAnsiTheme="minorHAnsi"/>
          <w:lang w:val="en-AU"/>
        </w:rPr>
        <w:t>escalating</w:t>
      </w:r>
      <w:proofErr w:type="gramEnd"/>
      <w:r w:rsidRPr="0C3BDD48">
        <w:rPr>
          <w:rFonts w:asciiTheme="minorHAnsi" w:hAnsiTheme="minorHAnsi"/>
          <w:lang w:val="en-AU"/>
        </w:rPr>
        <w:t xml:space="preserve"> and managing risks  </w:t>
      </w:r>
    </w:p>
    <w:p w14:paraId="4BF35997" w14:textId="1927F5B5" w:rsidR="00192F6E" w:rsidRDefault="00192F6E" w:rsidP="00192F6E">
      <w:pPr>
        <w:pStyle w:val="ListBullet"/>
        <w:spacing w:before="0" w:after="120"/>
        <w:ind w:left="357" w:hanging="357"/>
        <w:rPr>
          <w:rFonts w:asciiTheme="minorHAnsi" w:hAnsiTheme="minorHAnsi"/>
          <w:lang w:val="en-AU"/>
        </w:rPr>
      </w:pPr>
      <w:r>
        <w:rPr>
          <w:rFonts w:asciiTheme="minorHAnsi" w:hAnsiTheme="minorHAnsi"/>
          <w:lang w:val="en-AU"/>
        </w:rPr>
        <w:t>Managing your own caseload of complaints involving</w:t>
      </w:r>
      <w:r w:rsidR="00B96804">
        <w:rPr>
          <w:rFonts w:asciiTheme="minorHAnsi" w:hAnsiTheme="minorHAnsi"/>
          <w:lang w:val="en-AU"/>
        </w:rPr>
        <w:t xml:space="preserve"> more complex</w:t>
      </w:r>
      <w:r>
        <w:rPr>
          <w:rFonts w:asciiTheme="minorHAnsi" w:hAnsiTheme="minorHAnsi"/>
          <w:lang w:val="en-AU"/>
        </w:rPr>
        <w:t xml:space="preserve"> clinical issues.</w:t>
      </w:r>
    </w:p>
    <w:p w14:paraId="19CAA184" w14:textId="5787FCAA" w:rsidR="00D60654" w:rsidRPr="006C3688" w:rsidRDefault="00D60654" w:rsidP="006C3688">
      <w:pPr>
        <w:pStyle w:val="ListBullet"/>
        <w:spacing w:before="0" w:after="120"/>
        <w:ind w:left="357" w:hanging="357"/>
        <w:rPr>
          <w:rFonts w:asciiTheme="minorHAnsi" w:hAnsiTheme="minorHAnsi"/>
          <w:lang w:val="en-AU"/>
        </w:rPr>
      </w:pPr>
      <w:r w:rsidRPr="006C3688">
        <w:rPr>
          <w:rFonts w:asciiTheme="minorHAnsi" w:hAnsiTheme="minorHAnsi"/>
          <w:lang w:val="en-AU"/>
        </w:rPr>
        <w:t xml:space="preserve">Accurately recording information including, preparing detailed reports, </w:t>
      </w:r>
      <w:proofErr w:type="gramStart"/>
      <w:r w:rsidRPr="006C3688">
        <w:rPr>
          <w:rFonts w:asciiTheme="minorHAnsi" w:hAnsiTheme="minorHAnsi"/>
          <w:lang w:val="en-AU"/>
        </w:rPr>
        <w:t>correspondence</w:t>
      </w:r>
      <w:proofErr w:type="gramEnd"/>
      <w:r w:rsidRPr="006C3688">
        <w:rPr>
          <w:rFonts w:asciiTheme="minorHAnsi" w:hAnsiTheme="minorHAnsi"/>
          <w:lang w:val="en-AU"/>
        </w:rPr>
        <w:t xml:space="preserve"> and recommendations  </w:t>
      </w:r>
    </w:p>
    <w:p w14:paraId="0DA2FF2D" w14:textId="77777777" w:rsidR="00D60654" w:rsidRPr="006C3688" w:rsidRDefault="00D60654" w:rsidP="006C3688">
      <w:pPr>
        <w:pStyle w:val="ListBullet"/>
        <w:spacing w:before="0" w:after="120"/>
        <w:ind w:left="357" w:hanging="357"/>
        <w:rPr>
          <w:rFonts w:asciiTheme="minorHAnsi" w:hAnsiTheme="minorHAnsi"/>
          <w:lang w:val="en-AU"/>
        </w:rPr>
      </w:pPr>
      <w:r w:rsidRPr="006C3688">
        <w:rPr>
          <w:rFonts w:asciiTheme="minorHAnsi" w:hAnsiTheme="minorHAnsi"/>
          <w:lang w:val="en-AU"/>
        </w:rPr>
        <w:t>Effectively managing individual caseloads while contributing to the overall objectives and outcomes of your team  </w:t>
      </w:r>
    </w:p>
    <w:p w14:paraId="24E107D9" w14:textId="275FF798" w:rsidR="00CA26A2" w:rsidRPr="00CA26A2" w:rsidRDefault="00CA26A2" w:rsidP="00CA26A2">
      <w:pPr>
        <w:pStyle w:val="Heading1"/>
        <w:rPr>
          <w:lang w:val="en-AU"/>
        </w:rPr>
      </w:pPr>
      <w:r w:rsidRPr="00CA26A2">
        <w:rPr>
          <w:lang w:val="en-AU"/>
        </w:rPr>
        <w:t>Our ideal candidate</w:t>
      </w:r>
    </w:p>
    <w:p w14:paraId="1A6F5161" w14:textId="4DC39195" w:rsidR="00B77997" w:rsidRDefault="00CA26A2" w:rsidP="280F2A12">
      <w:pPr>
        <w:pStyle w:val="Text-FiraSanslight"/>
        <w:spacing w:after="120"/>
        <w:rPr>
          <w:rFonts w:ascii="Fira Sans Light" w:eastAsiaTheme="minorEastAsia" w:hAnsi="Fira Sans Light" w:cstheme="minorBidi"/>
          <w:color w:val="000000" w:themeColor="text1"/>
          <w:lang w:val="en-AU"/>
        </w:rPr>
      </w:pPr>
      <w:r w:rsidRPr="280F2A12">
        <w:rPr>
          <w:rFonts w:ascii="Fira Sans Light" w:eastAsiaTheme="minorEastAsia" w:hAnsi="Fira Sans Light" w:cstheme="minorBidi"/>
          <w:color w:val="000000" w:themeColor="text2"/>
          <w:lang w:val="en-AU"/>
        </w:rPr>
        <w:t xml:space="preserve">Our ideal candidates will </w:t>
      </w:r>
      <w:r w:rsidR="000B0EE8" w:rsidRPr="280F2A12">
        <w:rPr>
          <w:rFonts w:ascii="Fira Sans Light" w:eastAsiaTheme="minorEastAsia" w:hAnsi="Fira Sans Light" w:cstheme="minorBidi"/>
          <w:color w:val="000000" w:themeColor="text2"/>
          <w:lang w:val="en-AU"/>
        </w:rPr>
        <w:t xml:space="preserve">have a </w:t>
      </w:r>
      <w:r w:rsidR="00B77997" w:rsidRPr="280F2A12">
        <w:rPr>
          <w:rFonts w:ascii="Fira Sans Light" w:eastAsiaTheme="minorEastAsia" w:hAnsi="Fira Sans Light" w:cstheme="minorBidi"/>
          <w:color w:val="000000" w:themeColor="text2"/>
          <w:lang w:val="en-AU"/>
        </w:rPr>
        <w:t>strong customer outcome</w:t>
      </w:r>
      <w:r w:rsidR="000B0EE8" w:rsidRPr="280F2A12">
        <w:rPr>
          <w:rFonts w:ascii="Fira Sans Light" w:eastAsiaTheme="minorEastAsia" w:hAnsi="Fira Sans Light" w:cstheme="minorBidi"/>
          <w:color w:val="000000" w:themeColor="text2"/>
          <w:lang w:val="en-AU"/>
        </w:rPr>
        <w:t xml:space="preserve"> focus, with the resilience and confidence to liaise with internal and external stakeholders in all matters, from daily interaction</w:t>
      </w:r>
      <w:r w:rsidR="3E092AFB" w:rsidRPr="280F2A12">
        <w:rPr>
          <w:rFonts w:ascii="Fira Sans Light" w:eastAsiaTheme="minorEastAsia" w:hAnsi="Fira Sans Light" w:cstheme="minorBidi"/>
          <w:color w:val="000000" w:themeColor="text2"/>
          <w:lang w:val="en-AU"/>
        </w:rPr>
        <w:t>s</w:t>
      </w:r>
      <w:r w:rsidR="000B0EE8" w:rsidRPr="280F2A12">
        <w:rPr>
          <w:rFonts w:ascii="Fira Sans Light" w:eastAsiaTheme="minorEastAsia" w:hAnsi="Fira Sans Light" w:cstheme="minorBidi"/>
          <w:color w:val="000000" w:themeColor="text2"/>
          <w:lang w:val="en-AU"/>
        </w:rPr>
        <w:t xml:space="preserve"> to contentious matters</w:t>
      </w:r>
      <w:r w:rsidR="00B77997" w:rsidRPr="280F2A12">
        <w:rPr>
          <w:rFonts w:ascii="Fira Sans Light" w:eastAsiaTheme="minorEastAsia" w:hAnsi="Fira Sans Light" w:cstheme="minorBidi"/>
          <w:color w:val="000000" w:themeColor="text2"/>
          <w:lang w:val="en-AU"/>
        </w:rPr>
        <w:t>.</w:t>
      </w:r>
    </w:p>
    <w:p w14:paraId="1234C122" w14:textId="49337A3F" w:rsidR="009A76BC" w:rsidRDefault="001714B2" w:rsidP="009A76BC">
      <w:pPr>
        <w:pStyle w:val="Text-FiraSanslight"/>
        <w:spacing w:after="120"/>
        <w:rPr>
          <w:rFonts w:ascii="Fira Sans Light" w:eastAsiaTheme="minorHAnsi" w:hAnsi="Fira Sans Light" w:cstheme="minorBidi"/>
          <w:color w:val="000000" w:themeColor="text1"/>
          <w:lang w:val="en-AU"/>
        </w:rPr>
      </w:pPr>
      <w:r>
        <w:rPr>
          <w:rFonts w:ascii="Fira Sans Light" w:eastAsiaTheme="minorHAnsi" w:hAnsi="Fira Sans Light" w:cstheme="minorBidi"/>
          <w:color w:val="000000" w:themeColor="text1"/>
          <w:lang w:val="en-AU"/>
        </w:rPr>
        <w:t xml:space="preserve">You will </w:t>
      </w:r>
      <w:r w:rsidR="00CA26A2" w:rsidRPr="00CA26A2">
        <w:rPr>
          <w:rFonts w:ascii="Fira Sans Light" w:eastAsiaTheme="minorHAnsi" w:hAnsi="Fira Sans Light" w:cstheme="minorBidi"/>
          <w:color w:val="000000" w:themeColor="text1"/>
          <w:lang w:val="en-AU"/>
        </w:rPr>
        <w:t xml:space="preserve">demonstrate </w:t>
      </w:r>
      <w:r w:rsidR="009A76BC">
        <w:rPr>
          <w:rFonts w:ascii="Fira Sans Light" w:eastAsiaTheme="minorHAnsi" w:hAnsi="Fira Sans Light" w:cstheme="minorBidi"/>
          <w:color w:val="000000" w:themeColor="text1"/>
          <w:lang w:val="en-AU"/>
        </w:rPr>
        <w:t xml:space="preserve">experience and </w:t>
      </w:r>
      <w:r w:rsidR="00CA26A2" w:rsidRPr="00CA26A2">
        <w:rPr>
          <w:rFonts w:ascii="Fira Sans Light" w:eastAsiaTheme="minorHAnsi" w:hAnsi="Fira Sans Light" w:cstheme="minorBidi"/>
          <w:color w:val="000000" w:themeColor="text1"/>
          <w:lang w:val="en-AU"/>
        </w:rPr>
        <w:t xml:space="preserve">capability </w:t>
      </w:r>
      <w:r w:rsidR="00F554CD">
        <w:rPr>
          <w:rFonts w:ascii="Fira Sans Light" w:eastAsiaTheme="minorHAnsi" w:hAnsi="Fira Sans Light" w:cstheme="minorBidi"/>
          <w:color w:val="000000" w:themeColor="text1"/>
          <w:lang w:val="en-AU"/>
        </w:rPr>
        <w:t>including</w:t>
      </w:r>
      <w:r w:rsidR="00CA26A2" w:rsidRPr="00CA26A2">
        <w:rPr>
          <w:rFonts w:ascii="Fira Sans Light" w:eastAsiaTheme="minorHAnsi" w:hAnsi="Fira Sans Light" w:cstheme="minorBidi"/>
          <w:color w:val="000000" w:themeColor="text1"/>
          <w:lang w:val="en-AU"/>
        </w:rPr>
        <w:t>:</w:t>
      </w:r>
    </w:p>
    <w:p w14:paraId="076480E4" w14:textId="6E274FDD" w:rsidR="00B303C0" w:rsidRDefault="00B303C0" w:rsidP="006C3688">
      <w:pPr>
        <w:pStyle w:val="ListBullet"/>
        <w:spacing w:before="0" w:after="120"/>
        <w:ind w:left="357" w:hanging="357"/>
        <w:rPr>
          <w:rFonts w:asciiTheme="minorHAnsi" w:hAnsiTheme="minorHAnsi"/>
          <w:lang w:val="en-AU"/>
        </w:rPr>
      </w:pPr>
      <w:r>
        <w:rPr>
          <w:rFonts w:asciiTheme="minorHAnsi" w:hAnsiTheme="minorHAnsi"/>
          <w:lang w:val="en-AU"/>
        </w:rPr>
        <w:t>Must hold current registration as a Registered Nurse</w:t>
      </w:r>
      <w:r w:rsidR="0097255C">
        <w:rPr>
          <w:rFonts w:asciiTheme="minorHAnsi" w:hAnsiTheme="minorHAnsi"/>
          <w:lang w:val="en-AU"/>
        </w:rPr>
        <w:t xml:space="preserve"> with the NMBA</w:t>
      </w:r>
      <w:r>
        <w:rPr>
          <w:rFonts w:asciiTheme="minorHAnsi" w:hAnsiTheme="minorHAnsi"/>
          <w:lang w:val="en-AU"/>
        </w:rPr>
        <w:t xml:space="preserve"> or other relevant allied health profession</w:t>
      </w:r>
      <w:r w:rsidR="00CD0776">
        <w:rPr>
          <w:rFonts w:asciiTheme="minorHAnsi" w:hAnsiTheme="minorHAnsi"/>
          <w:lang w:val="en-AU"/>
        </w:rPr>
        <w:t xml:space="preserve">. Please outline in your application if this is applicable to </w:t>
      </w:r>
      <w:proofErr w:type="gramStart"/>
      <w:r w:rsidR="00CD0776">
        <w:rPr>
          <w:rFonts w:asciiTheme="minorHAnsi" w:hAnsiTheme="minorHAnsi"/>
          <w:lang w:val="en-AU"/>
        </w:rPr>
        <w:t>you</w:t>
      </w:r>
      <w:proofErr w:type="gramEnd"/>
    </w:p>
    <w:p w14:paraId="5C7E23B1" w14:textId="1FEAA263" w:rsidR="00FD1862" w:rsidRPr="006C3688" w:rsidRDefault="00FD1862" w:rsidP="006C3688">
      <w:pPr>
        <w:pStyle w:val="ListBullet"/>
        <w:spacing w:before="0" w:after="120"/>
        <w:ind w:left="357" w:hanging="357"/>
        <w:rPr>
          <w:rFonts w:asciiTheme="minorHAnsi" w:hAnsiTheme="minorHAnsi"/>
          <w:lang w:val="en-AU"/>
        </w:rPr>
      </w:pPr>
      <w:r w:rsidRPr="006C3688">
        <w:rPr>
          <w:rFonts w:asciiTheme="minorHAnsi" w:hAnsiTheme="minorHAnsi"/>
          <w:lang w:val="en-AU"/>
        </w:rPr>
        <w:t xml:space="preserve">Strong analytical and problem-solving skills, the ability to assess and manage risk, work within legislative requirements, make impartial recommendations and access and use specialist advice when </w:t>
      </w:r>
      <w:proofErr w:type="gramStart"/>
      <w:r w:rsidRPr="006C3688">
        <w:rPr>
          <w:rFonts w:asciiTheme="minorHAnsi" w:hAnsiTheme="minorHAnsi"/>
          <w:lang w:val="en-AU"/>
        </w:rPr>
        <w:t>needed</w:t>
      </w:r>
      <w:proofErr w:type="gramEnd"/>
    </w:p>
    <w:p w14:paraId="6E2C16FD" w14:textId="7E1C049D" w:rsidR="00FD1862" w:rsidRPr="006C3688" w:rsidRDefault="00BA42A4" w:rsidP="006C3688">
      <w:pPr>
        <w:pStyle w:val="ListBullet"/>
        <w:spacing w:before="0" w:after="120"/>
        <w:ind w:left="357" w:hanging="357"/>
        <w:rPr>
          <w:rFonts w:asciiTheme="minorHAnsi" w:hAnsiTheme="minorHAnsi"/>
          <w:lang w:val="en-AU"/>
        </w:rPr>
      </w:pPr>
      <w:r w:rsidRPr="006C3688">
        <w:rPr>
          <w:rFonts w:asciiTheme="minorHAnsi" w:hAnsiTheme="minorHAnsi"/>
          <w:lang w:val="en-AU"/>
        </w:rPr>
        <w:t xml:space="preserve">Excellent </w:t>
      </w:r>
      <w:r w:rsidR="00FD1862" w:rsidRPr="006C3688">
        <w:rPr>
          <w:rFonts w:asciiTheme="minorHAnsi" w:hAnsiTheme="minorHAnsi"/>
          <w:lang w:val="en-AU"/>
        </w:rPr>
        <w:t xml:space="preserve">written and verbal communication </w:t>
      </w:r>
      <w:r w:rsidRPr="006C3688">
        <w:rPr>
          <w:rFonts w:asciiTheme="minorHAnsi" w:hAnsiTheme="minorHAnsi"/>
          <w:lang w:val="en-AU"/>
        </w:rPr>
        <w:t>skills including the ability to write comprehensive evidence-based recommendations and reasons for decisions</w:t>
      </w:r>
      <w:r w:rsidR="00A20C5E" w:rsidRPr="006C3688">
        <w:rPr>
          <w:rFonts w:asciiTheme="minorHAnsi" w:hAnsiTheme="minorHAnsi"/>
          <w:lang w:val="en-AU"/>
        </w:rPr>
        <w:t xml:space="preserve"> tailored to your </w:t>
      </w:r>
      <w:proofErr w:type="gramStart"/>
      <w:r w:rsidR="00A20C5E" w:rsidRPr="006C3688">
        <w:rPr>
          <w:rFonts w:asciiTheme="minorHAnsi" w:hAnsiTheme="minorHAnsi"/>
          <w:lang w:val="en-AU"/>
        </w:rPr>
        <w:t>audience</w:t>
      </w:r>
      <w:proofErr w:type="gramEnd"/>
    </w:p>
    <w:p w14:paraId="2B312EE6" w14:textId="6806A8E8" w:rsidR="00FD1862" w:rsidRPr="006C3688" w:rsidRDefault="00FD1862" w:rsidP="006C3688">
      <w:pPr>
        <w:pStyle w:val="ListBullet"/>
        <w:spacing w:before="0" w:after="120"/>
        <w:ind w:left="357" w:hanging="357"/>
        <w:rPr>
          <w:rFonts w:asciiTheme="minorHAnsi" w:hAnsiTheme="minorHAnsi"/>
          <w:lang w:val="en-AU"/>
        </w:rPr>
      </w:pPr>
      <w:r w:rsidRPr="006C3688">
        <w:rPr>
          <w:rFonts w:asciiTheme="minorHAnsi" w:hAnsiTheme="minorHAnsi"/>
          <w:lang w:val="en-AU"/>
        </w:rPr>
        <w:t>Time management skills to thrive in a busy environment ensuring your case load and competing priorities are actioned appropriately.  </w:t>
      </w:r>
    </w:p>
    <w:p w14:paraId="18E10081" w14:textId="77777777" w:rsidR="00FD1862" w:rsidRPr="006C3688" w:rsidRDefault="00FD1862" w:rsidP="006C3688">
      <w:pPr>
        <w:pStyle w:val="ListBullet"/>
        <w:spacing w:before="0" w:after="120"/>
        <w:ind w:left="357" w:hanging="357"/>
        <w:rPr>
          <w:rFonts w:asciiTheme="minorHAnsi" w:hAnsiTheme="minorHAnsi"/>
          <w:lang w:val="en-AU"/>
        </w:rPr>
      </w:pPr>
      <w:r w:rsidRPr="006C3688">
        <w:rPr>
          <w:rFonts w:asciiTheme="minorHAnsi" w:hAnsiTheme="minorHAnsi"/>
          <w:lang w:val="en-AU"/>
        </w:rPr>
        <w:lastRenderedPageBreak/>
        <w:t>Collaboratively achieving outcomes and influencing positive culture in the workplace.  </w:t>
      </w:r>
    </w:p>
    <w:p w14:paraId="6CB6B186" w14:textId="16EA656E" w:rsidR="001148B0" w:rsidRPr="006C3688" w:rsidRDefault="00AC72F0" w:rsidP="006C3688">
      <w:pPr>
        <w:pStyle w:val="ListBullet"/>
        <w:spacing w:before="0" w:after="120"/>
        <w:ind w:left="357" w:hanging="357"/>
        <w:rPr>
          <w:rFonts w:asciiTheme="minorHAnsi" w:hAnsiTheme="minorHAnsi"/>
          <w:lang w:val="en-AU"/>
        </w:rPr>
      </w:pPr>
      <w:r w:rsidRPr="006C3688">
        <w:rPr>
          <w:rFonts w:asciiTheme="minorHAnsi" w:hAnsiTheme="minorHAnsi"/>
          <w:lang w:val="en-AU"/>
        </w:rPr>
        <w:t>Experience in aged care is highly desirable but not mandatory, as you will undertake a well-developed orientation program to support the right candidate to excel in this role.  </w:t>
      </w:r>
    </w:p>
    <w:p w14:paraId="221ACEB4" w14:textId="269E500A" w:rsidR="00D93BDF" w:rsidRPr="003D093F" w:rsidRDefault="001F0E05" w:rsidP="003D093F">
      <w:pPr>
        <w:pStyle w:val="Heading1"/>
        <w:rPr>
          <w:lang w:val="en-AU"/>
        </w:rPr>
      </w:pPr>
      <w:r w:rsidRPr="003D093F">
        <w:rPr>
          <w:lang w:val="en-AU"/>
        </w:rPr>
        <w:t>What does employment at the Commission offer?</w:t>
      </w:r>
    </w:p>
    <w:p w14:paraId="16E95E4D" w14:textId="071740BA" w:rsidR="001F0E05" w:rsidRPr="003D093F" w:rsidRDefault="001F0E05" w:rsidP="003D093F">
      <w:pPr>
        <w:pStyle w:val="Text-FiraSanslight"/>
        <w:rPr>
          <w:rFonts w:ascii="Fira Sans Light" w:eastAsiaTheme="minorHAnsi" w:hAnsi="Fira Sans Light" w:cstheme="minorBidi"/>
          <w:color w:val="000000" w:themeColor="text1"/>
          <w:lang w:val="en-AU"/>
        </w:rPr>
      </w:pPr>
      <w:r w:rsidRPr="003D093F">
        <w:rPr>
          <w:rFonts w:ascii="Fira Sans Light" w:eastAsiaTheme="minorHAnsi" w:hAnsi="Fira Sans Light" w:cstheme="minorBidi"/>
          <w:color w:val="000000" w:themeColor="text1"/>
          <w:lang w:val="en-AU"/>
        </w:rPr>
        <w:t xml:space="preserve">Roles at the Commission provide the opportunity to contribute to building a world’s best practice regulator of aged care services. We have a highly skilled staff of complaints officers, compliance officers, quality assessors, general administration officers, ICT developers, educators, executives, </w:t>
      </w:r>
      <w:proofErr w:type="gramStart"/>
      <w:r w:rsidRPr="003D093F">
        <w:rPr>
          <w:rFonts w:ascii="Fira Sans Light" w:eastAsiaTheme="minorHAnsi" w:hAnsi="Fira Sans Light" w:cstheme="minorBidi"/>
          <w:color w:val="000000" w:themeColor="text1"/>
          <w:lang w:val="en-AU"/>
        </w:rPr>
        <w:t>finance</w:t>
      </w:r>
      <w:proofErr w:type="gramEnd"/>
      <w:r w:rsidRPr="003D093F">
        <w:rPr>
          <w:rFonts w:ascii="Fira Sans Light" w:eastAsiaTheme="minorHAnsi" w:hAnsi="Fira Sans Light" w:cstheme="minorBidi"/>
          <w:color w:val="000000" w:themeColor="text1"/>
          <w:lang w:val="en-AU"/>
        </w:rPr>
        <w:t xml:space="preserve"> and human resources officers.</w:t>
      </w:r>
    </w:p>
    <w:p w14:paraId="11D3767C" w14:textId="39A7A939" w:rsidR="001F0E05" w:rsidRPr="003D093F" w:rsidRDefault="001F0E05" w:rsidP="003D093F">
      <w:pPr>
        <w:pStyle w:val="Text-FiraSanslight"/>
        <w:rPr>
          <w:rFonts w:ascii="Fira Sans Light" w:eastAsiaTheme="minorHAnsi" w:hAnsi="Fira Sans Light" w:cstheme="minorBidi"/>
          <w:color w:val="000000" w:themeColor="text1"/>
          <w:lang w:val="en-AU"/>
        </w:rPr>
      </w:pPr>
      <w:r w:rsidRPr="003D093F">
        <w:rPr>
          <w:rFonts w:ascii="Fira Sans Light" w:eastAsiaTheme="minorHAnsi" w:hAnsi="Fira Sans Light" w:cstheme="minorBidi"/>
          <w:color w:val="000000" w:themeColor="text1"/>
          <w:lang w:val="en-AU"/>
        </w:rPr>
        <w:t>We operate in an environment where community consultation and teamwork skills are highly valued, and where staff members have a range of opportunities to extend their capabilities.</w:t>
      </w:r>
    </w:p>
    <w:p w14:paraId="40E39965" w14:textId="2BA9FB27" w:rsidR="001F0E05" w:rsidRPr="003D093F" w:rsidRDefault="001F0E05" w:rsidP="003D093F">
      <w:pPr>
        <w:pStyle w:val="Text-FiraSanslight"/>
        <w:rPr>
          <w:rFonts w:ascii="Fira Sans Light" w:eastAsiaTheme="minorHAnsi" w:hAnsi="Fira Sans Light" w:cstheme="minorBidi"/>
          <w:color w:val="000000" w:themeColor="text1"/>
          <w:lang w:val="en-AU"/>
        </w:rPr>
      </w:pPr>
      <w:r w:rsidRPr="003D093F">
        <w:rPr>
          <w:rFonts w:ascii="Fira Sans Light" w:eastAsiaTheme="minorHAnsi" w:hAnsi="Fira Sans Light" w:cstheme="minorBidi"/>
          <w:color w:val="000000" w:themeColor="text1"/>
          <w:lang w:val="en-AU"/>
        </w:rPr>
        <w:t>Employees at the Commission join one of Australia's biggest employers, the Australian Public Service (APS), and enjoy the benefits of these conditions. We also share the values and commitments of APS, including impartiality, commitment to service, accountability, respect, fostering a workplace culture that builds respect, fosters inclusiveness, and promotes diversity.</w:t>
      </w:r>
    </w:p>
    <w:p w14:paraId="7680986C" w14:textId="77777777" w:rsidR="001F0E05" w:rsidRPr="003D093F" w:rsidRDefault="001F0E05" w:rsidP="003D093F">
      <w:pPr>
        <w:pStyle w:val="Text-FiraSanslight"/>
        <w:rPr>
          <w:rFonts w:ascii="Fira Sans Light" w:eastAsiaTheme="minorHAnsi" w:hAnsi="Fira Sans Light" w:cstheme="minorBidi"/>
          <w:color w:val="000000" w:themeColor="text1"/>
          <w:lang w:val="en-AU"/>
        </w:rPr>
      </w:pPr>
      <w:r w:rsidRPr="003D093F">
        <w:rPr>
          <w:rFonts w:ascii="Fira Sans Light" w:eastAsiaTheme="minorHAnsi" w:hAnsi="Fira Sans Light" w:cstheme="minorBidi"/>
          <w:color w:val="000000" w:themeColor="text1"/>
          <w:lang w:val="en-AU"/>
        </w:rPr>
        <w:t>Generous employment conditions, underpinned by our enterprise agreement, are offered.</w:t>
      </w:r>
    </w:p>
    <w:p w14:paraId="3E64542E" w14:textId="22FEB472" w:rsidR="001F0E05" w:rsidRPr="00D9343C" w:rsidRDefault="001F0E05" w:rsidP="00D9343C">
      <w:pPr>
        <w:pStyle w:val="Heading1-nonumber"/>
        <w:rPr>
          <w:rFonts w:eastAsiaTheme="minorHAnsi"/>
          <w:sz w:val="24"/>
          <w:szCs w:val="24"/>
          <w:lang w:val="en-AU"/>
        </w:rPr>
      </w:pPr>
      <w:r w:rsidRPr="00D9343C">
        <w:rPr>
          <w:rFonts w:eastAsiaTheme="minorHAnsi"/>
          <w:sz w:val="24"/>
          <w:szCs w:val="24"/>
          <w:lang w:val="en-AU"/>
        </w:rPr>
        <w:t>Competitive salaries, super and allowances</w:t>
      </w:r>
    </w:p>
    <w:p w14:paraId="29FE46BF"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competitive salaries across levels</w:t>
      </w:r>
    </w:p>
    <w:p w14:paraId="1AECE5A8"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15.4% employer contribution to Superannuation</w:t>
      </w:r>
    </w:p>
    <w:p w14:paraId="0D331076" w14:textId="6C8F7B9F" w:rsidR="001F0E05"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salary bands that recognise the skills of clinical and legal specialists</w:t>
      </w:r>
    </w:p>
    <w:p w14:paraId="1B64581A" w14:textId="110FCFB3" w:rsidR="008A73DE" w:rsidRPr="00695204" w:rsidRDefault="008A73DE" w:rsidP="00695204">
      <w:pPr>
        <w:pStyle w:val="ListParagraph"/>
        <w:numPr>
          <w:ilvl w:val="0"/>
          <w:numId w:val="13"/>
        </w:numPr>
        <w:tabs>
          <w:tab w:val="clear" w:pos="357"/>
        </w:tabs>
        <w:spacing w:before="40" w:after="40"/>
        <w:ind w:left="425" w:hanging="357"/>
        <w:contextualSpacing w:val="0"/>
        <w:rPr>
          <w:sz w:val="22"/>
          <w:szCs w:val="22"/>
        </w:rPr>
      </w:pPr>
      <w:r>
        <w:rPr>
          <w:sz w:val="22"/>
          <w:szCs w:val="22"/>
        </w:rPr>
        <w:t>professional development allowance for staff engaged as a Senior Complaints Officer – Registered Nurse</w:t>
      </w:r>
    </w:p>
    <w:p w14:paraId="770E962C" w14:textId="45370929" w:rsidR="00520E86" w:rsidRPr="00695204" w:rsidRDefault="00520E86" w:rsidP="00520E86">
      <w:pPr>
        <w:pStyle w:val="ListParagraph"/>
        <w:numPr>
          <w:ilvl w:val="0"/>
          <w:numId w:val="13"/>
        </w:numPr>
        <w:tabs>
          <w:tab w:val="clear" w:pos="357"/>
        </w:tabs>
        <w:spacing w:before="40" w:after="40"/>
        <w:ind w:left="425" w:hanging="357"/>
        <w:contextualSpacing w:val="0"/>
        <w:rPr>
          <w:sz w:val="22"/>
          <w:szCs w:val="22"/>
        </w:rPr>
      </w:pPr>
      <w:r>
        <w:rPr>
          <w:sz w:val="22"/>
          <w:szCs w:val="22"/>
        </w:rPr>
        <w:t>meet the reasonable costs of professional development for Senior Complaints Officer- Allied Health Professional</w:t>
      </w:r>
    </w:p>
    <w:p w14:paraId="7B0B3BB5" w14:textId="1D70DFC4"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 xml:space="preserve">allowances for workplace responsibilities such as first aid and harassment contact </w:t>
      </w:r>
      <w:proofErr w:type="gramStart"/>
      <w:r w:rsidRPr="00695204">
        <w:rPr>
          <w:sz w:val="22"/>
          <w:szCs w:val="22"/>
        </w:rPr>
        <w:t>officers</w:t>
      </w:r>
      <w:proofErr w:type="gramEnd"/>
    </w:p>
    <w:p w14:paraId="78FE7B79"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salary packaging</w:t>
      </w:r>
    </w:p>
    <w:p w14:paraId="55D3C060" w14:textId="77777777" w:rsidR="001F0E05" w:rsidRPr="00D9343C" w:rsidRDefault="001F0E05" w:rsidP="00D9343C">
      <w:pPr>
        <w:pStyle w:val="Heading1-nonumber"/>
        <w:rPr>
          <w:rFonts w:eastAsiaTheme="minorHAnsi"/>
          <w:sz w:val="24"/>
          <w:szCs w:val="24"/>
          <w:lang w:val="en-AU"/>
        </w:rPr>
      </w:pPr>
      <w:r w:rsidRPr="00D9343C">
        <w:rPr>
          <w:rFonts w:eastAsiaTheme="minorHAnsi"/>
          <w:sz w:val="24"/>
          <w:szCs w:val="24"/>
          <w:lang w:val="en-AU"/>
        </w:rPr>
        <w:t>Generous leave conditions</w:t>
      </w:r>
    </w:p>
    <w:p w14:paraId="3788009C"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Annual leave – 4 weeks per year</w:t>
      </w:r>
    </w:p>
    <w:p w14:paraId="778C436D"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 xml:space="preserve">Paid personal/carers leave – 18 days per </w:t>
      </w:r>
      <w:proofErr w:type="gramStart"/>
      <w:r w:rsidRPr="00695204">
        <w:rPr>
          <w:sz w:val="22"/>
          <w:szCs w:val="22"/>
        </w:rPr>
        <w:t>year</w:t>
      </w:r>
      <w:proofErr w:type="gramEnd"/>
    </w:p>
    <w:p w14:paraId="5B0395DF"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Parental and maternity leave</w:t>
      </w:r>
    </w:p>
    <w:p w14:paraId="33996DCB"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 xml:space="preserve">Leave to support staff experiencing domestic </w:t>
      </w:r>
      <w:proofErr w:type="gramStart"/>
      <w:r w:rsidRPr="00695204">
        <w:rPr>
          <w:sz w:val="22"/>
          <w:szCs w:val="22"/>
        </w:rPr>
        <w:t>violence</w:t>
      </w:r>
      <w:proofErr w:type="gramEnd"/>
    </w:p>
    <w:p w14:paraId="2015E029"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Cultural leave for Aboriginal and/or Torres Strait Islander staff</w:t>
      </w:r>
    </w:p>
    <w:p w14:paraId="02454F74" w14:textId="77777777" w:rsidR="001F0E05" w:rsidRPr="00695204" w:rsidRDefault="001F0E05" w:rsidP="00695204">
      <w:pPr>
        <w:pStyle w:val="ListParagraph"/>
        <w:numPr>
          <w:ilvl w:val="0"/>
          <w:numId w:val="13"/>
        </w:numPr>
        <w:tabs>
          <w:tab w:val="clear" w:pos="357"/>
        </w:tabs>
        <w:spacing w:before="40" w:after="40"/>
        <w:ind w:left="425" w:hanging="357"/>
        <w:contextualSpacing w:val="0"/>
        <w:rPr>
          <w:sz w:val="22"/>
          <w:szCs w:val="22"/>
        </w:rPr>
      </w:pPr>
      <w:r w:rsidRPr="00695204">
        <w:rPr>
          <w:sz w:val="22"/>
          <w:szCs w:val="22"/>
        </w:rPr>
        <w:t>Community service leave for volunteer emergency management activities and jury duty</w:t>
      </w:r>
    </w:p>
    <w:p w14:paraId="4F6458CA" w14:textId="1E3EAD4C" w:rsidR="001F0E05" w:rsidRPr="00D9343C" w:rsidRDefault="001F0E05" w:rsidP="00D9343C">
      <w:pPr>
        <w:pStyle w:val="Heading1-nonumber"/>
        <w:rPr>
          <w:rFonts w:eastAsiaTheme="minorHAnsi"/>
          <w:sz w:val="24"/>
          <w:szCs w:val="24"/>
          <w:lang w:val="en-AU"/>
        </w:rPr>
      </w:pPr>
      <w:r w:rsidRPr="00D9343C">
        <w:rPr>
          <w:rFonts w:eastAsiaTheme="minorHAnsi"/>
          <w:sz w:val="24"/>
          <w:szCs w:val="24"/>
          <w:lang w:val="en-AU"/>
        </w:rPr>
        <w:t xml:space="preserve">A workplace focused on employee health and </w:t>
      </w:r>
      <w:proofErr w:type="gramStart"/>
      <w:r w:rsidRPr="00D9343C">
        <w:rPr>
          <w:rFonts w:eastAsiaTheme="minorHAnsi"/>
          <w:sz w:val="24"/>
          <w:szCs w:val="24"/>
          <w:lang w:val="en-AU"/>
        </w:rPr>
        <w:t>wellbeing</w:t>
      </w:r>
      <w:proofErr w:type="gramEnd"/>
    </w:p>
    <w:p w14:paraId="57AF22E9" w14:textId="1A309715" w:rsidR="001F0E05" w:rsidRPr="00D14F9F" w:rsidRDefault="001F0E05" w:rsidP="00D14F9F">
      <w:pPr>
        <w:pStyle w:val="ListParagraph"/>
        <w:numPr>
          <w:ilvl w:val="0"/>
          <w:numId w:val="13"/>
        </w:numPr>
        <w:tabs>
          <w:tab w:val="clear" w:pos="357"/>
        </w:tabs>
        <w:spacing w:before="40" w:after="40"/>
        <w:ind w:left="425" w:hanging="357"/>
        <w:contextualSpacing w:val="0"/>
        <w:rPr>
          <w:sz w:val="22"/>
          <w:szCs w:val="22"/>
        </w:rPr>
      </w:pPr>
      <w:r w:rsidRPr="00D14F9F">
        <w:rPr>
          <w:sz w:val="22"/>
          <w:szCs w:val="22"/>
        </w:rPr>
        <w:t>Flexible working arrangements including flex time, part-time work options</w:t>
      </w:r>
      <w:r w:rsidR="00F21203">
        <w:rPr>
          <w:sz w:val="22"/>
          <w:szCs w:val="22"/>
        </w:rPr>
        <w:t xml:space="preserve"> and</w:t>
      </w:r>
      <w:r w:rsidRPr="00D14F9F">
        <w:rPr>
          <w:sz w:val="22"/>
          <w:szCs w:val="22"/>
        </w:rPr>
        <w:t xml:space="preserve"> additional purchased leave</w:t>
      </w:r>
      <w:r w:rsidR="00F21203">
        <w:rPr>
          <w:sz w:val="22"/>
          <w:szCs w:val="22"/>
        </w:rPr>
        <w:t>.</w:t>
      </w:r>
    </w:p>
    <w:p w14:paraId="74DB2333" w14:textId="68045595" w:rsidR="001F0E05" w:rsidRPr="00D14F9F" w:rsidRDefault="001F0E05" w:rsidP="280F2A12">
      <w:pPr>
        <w:pStyle w:val="ListParagraph"/>
        <w:numPr>
          <w:ilvl w:val="0"/>
          <w:numId w:val="13"/>
        </w:numPr>
        <w:tabs>
          <w:tab w:val="clear" w:pos="357"/>
        </w:tabs>
        <w:spacing w:before="40" w:after="40"/>
        <w:ind w:left="425" w:hanging="357"/>
        <w:rPr>
          <w:sz w:val="22"/>
          <w:szCs w:val="22"/>
        </w:rPr>
      </w:pPr>
      <w:r w:rsidRPr="280F2A12">
        <w:rPr>
          <w:sz w:val="22"/>
          <w:szCs w:val="22"/>
        </w:rPr>
        <w:t xml:space="preserve">Active support in balancing work and personal life through a generous application of </w:t>
      </w:r>
      <w:r w:rsidR="3A8470F4" w:rsidRPr="280F2A12">
        <w:rPr>
          <w:sz w:val="22"/>
          <w:szCs w:val="22"/>
        </w:rPr>
        <w:t xml:space="preserve">flexible working arrangements and </w:t>
      </w:r>
      <w:r w:rsidRPr="280F2A12">
        <w:rPr>
          <w:sz w:val="22"/>
          <w:szCs w:val="22"/>
        </w:rPr>
        <w:t>work from home arrangements for all staff</w:t>
      </w:r>
    </w:p>
    <w:p w14:paraId="15E26493" w14:textId="77777777" w:rsidR="001F0E05" w:rsidRPr="00D14F9F" w:rsidRDefault="001F0E05" w:rsidP="00D14F9F">
      <w:pPr>
        <w:pStyle w:val="ListParagraph"/>
        <w:numPr>
          <w:ilvl w:val="0"/>
          <w:numId w:val="13"/>
        </w:numPr>
        <w:tabs>
          <w:tab w:val="clear" w:pos="357"/>
        </w:tabs>
        <w:spacing w:before="40" w:after="40"/>
        <w:ind w:left="425" w:hanging="357"/>
        <w:contextualSpacing w:val="0"/>
        <w:rPr>
          <w:sz w:val="22"/>
          <w:szCs w:val="22"/>
        </w:rPr>
      </w:pPr>
      <w:r w:rsidRPr="00D14F9F">
        <w:rPr>
          <w:sz w:val="22"/>
          <w:szCs w:val="22"/>
        </w:rPr>
        <w:t>Free influenza vaccines for all staff</w:t>
      </w:r>
    </w:p>
    <w:p w14:paraId="2939176C" w14:textId="77777777" w:rsidR="001F0E05" w:rsidRPr="00D9343C" w:rsidRDefault="001F0E05" w:rsidP="00D9343C">
      <w:pPr>
        <w:pStyle w:val="Heading1-nonumber"/>
        <w:rPr>
          <w:rFonts w:eastAsiaTheme="minorHAnsi"/>
          <w:sz w:val="24"/>
          <w:szCs w:val="24"/>
          <w:lang w:val="en-AU"/>
        </w:rPr>
      </w:pPr>
      <w:r w:rsidRPr="00D9343C">
        <w:rPr>
          <w:rFonts w:eastAsiaTheme="minorHAnsi"/>
          <w:sz w:val="24"/>
          <w:szCs w:val="24"/>
          <w:lang w:val="en-AU"/>
        </w:rPr>
        <w:t xml:space="preserve">A focus on learning and development to support a capable and flexible </w:t>
      </w:r>
      <w:proofErr w:type="gramStart"/>
      <w:r w:rsidRPr="00D9343C">
        <w:rPr>
          <w:rFonts w:eastAsiaTheme="minorHAnsi"/>
          <w:sz w:val="24"/>
          <w:szCs w:val="24"/>
          <w:lang w:val="en-AU"/>
        </w:rPr>
        <w:t>workforce</w:t>
      </w:r>
      <w:proofErr w:type="gramEnd"/>
    </w:p>
    <w:p w14:paraId="0E4450AC" w14:textId="77777777" w:rsidR="001F0E05" w:rsidRPr="00D14F9F" w:rsidRDefault="001F0E05" w:rsidP="00D14F9F">
      <w:pPr>
        <w:pStyle w:val="ListParagraph"/>
        <w:numPr>
          <w:ilvl w:val="0"/>
          <w:numId w:val="13"/>
        </w:numPr>
        <w:tabs>
          <w:tab w:val="clear" w:pos="357"/>
        </w:tabs>
        <w:spacing w:before="40" w:after="40"/>
        <w:ind w:left="425" w:hanging="357"/>
        <w:contextualSpacing w:val="0"/>
        <w:rPr>
          <w:sz w:val="22"/>
          <w:szCs w:val="22"/>
        </w:rPr>
      </w:pPr>
      <w:r w:rsidRPr="00D14F9F">
        <w:rPr>
          <w:sz w:val="22"/>
          <w:szCs w:val="22"/>
        </w:rPr>
        <w:t>Individual development plans</w:t>
      </w:r>
    </w:p>
    <w:p w14:paraId="6DD78011" w14:textId="77777777" w:rsidR="001F0E05" w:rsidRPr="00D14F9F" w:rsidRDefault="001F0E05" w:rsidP="00D14F9F">
      <w:pPr>
        <w:pStyle w:val="ListParagraph"/>
        <w:numPr>
          <w:ilvl w:val="0"/>
          <w:numId w:val="13"/>
        </w:numPr>
        <w:tabs>
          <w:tab w:val="clear" w:pos="357"/>
        </w:tabs>
        <w:spacing w:before="40" w:after="40"/>
        <w:ind w:left="425" w:hanging="357"/>
        <w:contextualSpacing w:val="0"/>
        <w:rPr>
          <w:sz w:val="22"/>
          <w:szCs w:val="22"/>
        </w:rPr>
      </w:pPr>
      <w:r w:rsidRPr="00D14F9F">
        <w:rPr>
          <w:sz w:val="22"/>
          <w:szCs w:val="22"/>
        </w:rPr>
        <w:t>Access to study assistance</w:t>
      </w:r>
    </w:p>
    <w:p w14:paraId="7F59051B" w14:textId="77777777" w:rsidR="001F0E05" w:rsidRPr="00D14F9F" w:rsidRDefault="001F0E05" w:rsidP="00D14F9F">
      <w:pPr>
        <w:pStyle w:val="ListParagraph"/>
        <w:numPr>
          <w:ilvl w:val="0"/>
          <w:numId w:val="13"/>
        </w:numPr>
        <w:tabs>
          <w:tab w:val="clear" w:pos="357"/>
        </w:tabs>
        <w:spacing w:before="40" w:after="40"/>
        <w:ind w:left="425" w:hanging="357"/>
        <w:contextualSpacing w:val="0"/>
        <w:rPr>
          <w:sz w:val="22"/>
          <w:szCs w:val="22"/>
        </w:rPr>
      </w:pPr>
      <w:r w:rsidRPr="00D14F9F">
        <w:rPr>
          <w:sz w:val="22"/>
          <w:szCs w:val="22"/>
        </w:rPr>
        <w:t>e-learning and online learning resources</w:t>
      </w:r>
    </w:p>
    <w:p w14:paraId="1525E39C" w14:textId="77777777" w:rsidR="001F0E05" w:rsidRPr="00D14F9F" w:rsidRDefault="001F0E05" w:rsidP="00D14F9F">
      <w:pPr>
        <w:pStyle w:val="ListParagraph"/>
        <w:numPr>
          <w:ilvl w:val="0"/>
          <w:numId w:val="13"/>
        </w:numPr>
        <w:tabs>
          <w:tab w:val="clear" w:pos="357"/>
        </w:tabs>
        <w:spacing w:before="40" w:after="40"/>
        <w:ind w:left="425" w:hanging="357"/>
        <w:contextualSpacing w:val="0"/>
        <w:rPr>
          <w:sz w:val="22"/>
          <w:szCs w:val="22"/>
        </w:rPr>
      </w:pPr>
      <w:r w:rsidRPr="00D14F9F">
        <w:rPr>
          <w:sz w:val="22"/>
          <w:szCs w:val="22"/>
        </w:rPr>
        <w:t>On the job training and coaching for specialist roles</w:t>
      </w:r>
    </w:p>
    <w:p w14:paraId="412E917B" w14:textId="77777777" w:rsidR="001F0E05" w:rsidRPr="00D14F9F" w:rsidRDefault="001F0E05" w:rsidP="00D14F9F">
      <w:pPr>
        <w:pStyle w:val="ListParagraph"/>
        <w:numPr>
          <w:ilvl w:val="0"/>
          <w:numId w:val="13"/>
        </w:numPr>
        <w:tabs>
          <w:tab w:val="clear" w:pos="357"/>
        </w:tabs>
        <w:spacing w:before="40" w:after="40"/>
        <w:ind w:left="425" w:hanging="357"/>
        <w:contextualSpacing w:val="0"/>
        <w:rPr>
          <w:sz w:val="22"/>
          <w:szCs w:val="22"/>
        </w:rPr>
      </w:pPr>
      <w:r w:rsidRPr="00D14F9F">
        <w:rPr>
          <w:sz w:val="22"/>
          <w:szCs w:val="22"/>
        </w:rPr>
        <w:t xml:space="preserve">Mobility opportunities across the Commission to support the development of transferable skills and </w:t>
      </w:r>
      <w:proofErr w:type="gramStart"/>
      <w:r w:rsidRPr="00D14F9F">
        <w:rPr>
          <w:sz w:val="22"/>
          <w:szCs w:val="22"/>
        </w:rPr>
        <w:t>capabilities</w:t>
      </w:r>
      <w:proofErr w:type="gramEnd"/>
    </w:p>
    <w:p w14:paraId="0E58A777" w14:textId="77777777" w:rsidR="00CA26A2" w:rsidRPr="00CA26A2" w:rsidRDefault="00CA26A2" w:rsidP="00903D6D">
      <w:pPr>
        <w:pStyle w:val="Heading1"/>
        <w:rPr>
          <w:lang w:val="en-AU"/>
        </w:rPr>
      </w:pPr>
      <w:r w:rsidRPr="00CA26A2">
        <w:rPr>
          <w:lang w:val="en-AU"/>
        </w:rPr>
        <w:t>Eligibility</w:t>
      </w:r>
    </w:p>
    <w:p w14:paraId="7A1D3C8B" w14:textId="77777777" w:rsidR="00CA26A2" w:rsidRPr="00CA26A2" w:rsidRDefault="00CA26A2" w:rsidP="00CA26A2">
      <w:pPr>
        <w:pStyle w:val="Text-FiraSanslight"/>
        <w:rPr>
          <w:rFonts w:ascii="Fira Sans Light" w:eastAsiaTheme="minorHAnsi" w:hAnsi="Fira Sans Light" w:cstheme="minorBidi"/>
          <w:color w:val="000000" w:themeColor="text1"/>
          <w:lang w:val="en-AU"/>
        </w:rPr>
      </w:pPr>
      <w:r w:rsidRPr="00CA26A2">
        <w:rPr>
          <w:rFonts w:ascii="Fira Sans Light" w:eastAsiaTheme="minorHAnsi" w:hAnsi="Fira Sans Light" w:cstheme="minorBidi"/>
          <w:color w:val="000000" w:themeColor="text1"/>
          <w:lang w:val="en-AU"/>
        </w:rPr>
        <w:t>To be eligible for these positions you must be an Australian citizen.</w:t>
      </w:r>
    </w:p>
    <w:p w14:paraId="4EA8A92A" w14:textId="77777777" w:rsidR="00CA26A2" w:rsidRPr="00CA26A2" w:rsidRDefault="00CA26A2" w:rsidP="00B06E1C">
      <w:pPr>
        <w:pStyle w:val="Text-FiraSanslight"/>
        <w:spacing w:before="0" w:after="120"/>
        <w:rPr>
          <w:rFonts w:ascii="Fira Sans Light" w:eastAsiaTheme="minorHAnsi" w:hAnsi="Fira Sans Light" w:cstheme="minorBidi"/>
          <w:color w:val="000000" w:themeColor="text1"/>
          <w:lang w:val="en-AU"/>
        </w:rPr>
      </w:pPr>
      <w:r w:rsidRPr="00CA26A2">
        <w:rPr>
          <w:rFonts w:ascii="Fira Sans Light" w:eastAsiaTheme="minorHAnsi" w:hAnsi="Fira Sans Light" w:cstheme="minorBidi"/>
          <w:color w:val="000000" w:themeColor="text1"/>
          <w:lang w:val="en-AU"/>
        </w:rPr>
        <w:t>Successful candidates will be:</w:t>
      </w:r>
    </w:p>
    <w:p w14:paraId="376E9616" w14:textId="77777777" w:rsidR="00CA26A2" w:rsidRPr="00BB56E0" w:rsidRDefault="00CA26A2" w:rsidP="00BB56E0">
      <w:pPr>
        <w:pStyle w:val="ListParagraph"/>
        <w:numPr>
          <w:ilvl w:val="0"/>
          <w:numId w:val="13"/>
        </w:numPr>
        <w:tabs>
          <w:tab w:val="clear" w:pos="357"/>
        </w:tabs>
        <w:spacing w:before="40" w:after="40"/>
        <w:ind w:left="425" w:hanging="357"/>
        <w:contextualSpacing w:val="0"/>
        <w:rPr>
          <w:sz w:val="22"/>
          <w:szCs w:val="22"/>
        </w:rPr>
      </w:pPr>
      <w:r w:rsidRPr="00BB56E0">
        <w:rPr>
          <w:sz w:val="22"/>
          <w:szCs w:val="22"/>
        </w:rPr>
        <w:t>assessed through our pre-employment screening checks, such as an Australian Criminal History Check.</w:t>
      </w:r>
    </w:p>
    <w:p w14:paraId="40818B63" w14:textId="19FADCBA" w:rsidR="00903D6D" w:rsidRDefault="00CA26A2" w:rsidP="00BB56E0">
      <w:pPr>
        <w:pStyle w:val="ListParagraph"/>
        <w:numPr>
          <w:ilvl w:val="0"/>
          <w:numId w:val="13"/>
        </w:numPr>
        <w:tabs>
          <w:tab w:val="clear" w:pos="357"/>
        </w:tabs>
        <w:spacing w:before="40" w:after="40"/>
        <w:ind w:left="425" w:hanging="357"/>
        <w:contextualSpacing w:val="0"/>
        <w:rPr>
          <w:sz w:val="22"/>
          <w:szCs w:val="22"/>
        </w:rPr>
      </w:pPr>
      <w:r w:rsidRPr="00BB56E0">
        <w:rPr>
          <w:sz w:val="22"/>
          <w:szCs w:val="22"/>
        </w:rPr>
        <w:t>Required to provide evidence of seasonal influenza and COVID 19 vaccinations.</w:t>
      </w:r>
    </w:p>
    <w:p w14:paraId="47F28A36" w14:textId="1E133744" w:rsidR="005D48F9" w:rsidRPr="009A4864" w:rsidRDefault="0010654F" w:rsidP="00BB56E0">
      <w:pPr>
        <w:pStyle w:val="ListParagraph"/>
        <w:numPr>
          <w:ilvl w:val="0"/>
          <w:numId w:val="13"/>
        </w:numPr>
        <w:tabs>
          <w:tab w:val="clear" w:pos="357"/>
        </w:tabs>
        <w:spacing w:before="40" w:after="40"/>
        <w:ind w:left="425" w:hanging="357"/>
        <w:contextualSpacing w:val="0"/>
        <w:rPr>
          <w:sz w:val="22"/>
          <w:szCs w:val="22"/>
        </w:rPr>
      </w:pPr>
      <w:r>
        <w:rPr>
          <w:sz w:val="22"/>
          <w:szCs w:val="22"/>
        </w:rPr>
        <w:t>Provide</w:t>
      </w:r>
      <w:r w:rsidR="005D48F9" w:rsidRPr="009A4864">
        <w:rPr>
          <w:sz w:val="22"/>
          <w:szCs w:val="22"/>
        </w:rPr>
        <w:t xml:space="preserve"> evidence of </w:t>
      </w:r>
      <w:r w:rsidR="005D48F9" w:rsidRPr="009A4864">
        <w:rPr>
          <w:rFonts w:asciiTheme="minorHAnsi" w:hAnsiTheme="minorHAnsi"/>
          <w:sz w:val="22"/>
          <w:szCs w:val="22"/>
        </w:rPr>
        <w:t>current registration as a Registered Nurse or other relevant allied health profession</w:t>
      </w:r>
      <w:r w:rsidR="00784676" w:rsidRPr="009A4864">
        <w:rPr>
          <w:rFonts w:asciiTheme="minorHAnsi" w:hAnsiTheme="minorHAnsi"/>
          <w:sz w:val="22"/>
          <w:szCs w:val="22"/>
        </w:rPr>
        <w:t>al</w:t>
      </w:r>
      <w:r w:rsidR="005D48F9" w:rsidRPr="009A4864">
        <w:rPr>
          <w:rFonts w:asciiTheme="minorHAnsi" w:hAnsiTheme="minorHAnsi"/>
          <w:sz w:val="22"/>
          <w:szCs w:val="22"/>
        </w:rPr>
        <w:t>.</w:t>
      </w:r>
    </w:p>
    <w:p w14:paraId="22299CCA" w14:textId="77777777" w:rsidR="009A4864" w:rsidRDefault="009A4864" w:rsidP="00337524">
      <w:pPr>
        <w:pStyle w:val="Heading1"/>
        <w:rPr>
          <w:lang w:val="en-AU"/>
        </w:rPr>
      </w:pPr>
    </w:p>
    <w:p w14:paraId="55869688" w14:textId="61520228" w:rsidR="00CA26A2" w:rsidRPr="00337524" w:rsidRDefault="00CA26A2" w:rsidP="00337524">
      <w:pPr>
        <w:pStyle w:val="Heading1"/>
        <w:rPr>
          <w:lang w:val="en-AU"/>
        </w:rPr>
      </w:pPr>
      <w:r w:rsidRPr="00337524">
        <w:rPr>
          <w:lang w:val="en-AU"/>
        </w:rPr>
        <w:lastRenderedPageBreak/>
        <w:t>Apply</w:t>
      </w:r>
    </w:p>
    <w:p w14:paraId="29E98285" w14:textId="57CF3DBB" w:rsidR="00D06D4C" w:rsidRDefault="00D06D4C" w:rsidP="2840B4A0">
      <w:pPr>
        <w:pStyle w:val="Text-FiraSanslight"/>
        <w:rPr>
          <w:rFonts w:ascii="Fira Sans Light" w:eastAsiaTheme="minorEastAsia" w:hAnsi="Fira Sans Light" w:cstheme="minorBidi"/>
          <w:highlight w:val="yellow"/>
          <w:lang w:val="en-AU"/>
        </w:rPr>
      </w:pPr>
      <w:r w:rsidRPr="2840B4A0">
        <w:rPr>
          <w:rFonts w:ascii="Fira Sans Light" w:eastAsiaTheme="minorEastAsia" w:hAnsi="Fira Sans Light" w:cstheme="minorBidi"/>
          <w:lang w:val="en-AU"/>
        </w:rPr>
        <w:t xml:space="preserve">Submit an online application through Commission </w:t>
      </w:r>
      <w:r w:rsidRPr="00A45AF5">
        <w:rPr>
          <w:rFonts w:ascii="Fira Sans Light" w:eastAsiaTheme="minorEastAsia" w:hAnsi="Fira Sans Light" w:cstheme="minorBidi"/>
          <w:lang w:val="en-AU"/>
        </w:rPr>
        <w:t>Careers by 11.59pm AE</w:t>
      </w:r>
      <w:r w:rsidR="009D75E9">
        <w:rPr>
          <w:rFonts w:ascii="Fira Sans Light" w:eastAsiaTheme="minorEastAsia" w:hAnsi="Fira Sans Light" w:cstheme="minorBidi"/>
          <w:lang w:val="en-AU"/>
        </w:rPr>
        <w:t>D</w:t>
      </w:r>
      <w:r w:rsidRPr="00A45AF5">
        <w:rPr>
          <w:rFonts w:ascii="Fira Sans Light" w:eastAsiaTheme="minorEastAsia" w:hAnsi="Fira Sans Light" w:cstheme="minorBidi"/>
          <w:lang w:val="en-AU"/>
        </w:rPr>
        <w:t xml:space="preserve">T on </w:t>
      </w:r>
      <w:r w:rsidR="617E3C60" w:rsidRPr="00A45AF5">
        <w:rPr>
          <w:rFonts w:ascii="Fira Sans Light" w:eastAsiaTheme="minorEastAsia" w:hAnsi="Fira Sans Light" w:cstheme="minorBidi"/>
          <w:lang w:val="en-AU"/>
        </w:rPr>
        <w:t>Sunday</w:t>
      </w:r>
      <w:r w:rsidRPr="00A45AF5">
        <w:rPr>
          <w:rFonts w:ascii="Fira Sans Light" w:eastAsiaTheme="minorEastAsia" w:hAnsi="Fira Sans Light" w:cstheme="minorBidi"/>
          <w:lang w:val="en-AU"/>
        </w:rPr>
        <w:t xml:space="preserve"> </w:t>
      </w:r>
      <w:r w:rsidR="00887FDC">
        <w:rPr>
          <w:rFonts w:ascii="Fira Sans Light" w:eastAsiaTheme="minorEastAsia" w:hAnsi="Fira Sans Light" w:cstheme="minorBidi"/>
          <w:lang w:val="en-AU"/>
        </w:rPr>
        <w:t>3 March 2024</w:t>
      </w:r>
      <w:r w:rsidRPr="00A45AF5">
        <w:rPr>
          <w:rFonts w:ascii="Fira Sans Light" w:eastAsiaTheme="minorEastAsia" w:hAnsi="Fira Sans Light" w:cstheme="minorBidi"/>
          <w:lang w:val="en-AU"/>
        </w:rPr>
        <w:t>.</w:t>
      </w:r>
    </w:p>
    <w:p w14:paraId="40CCA7B7" w14:textId="4F5C5826" w:rsidR="00337524" w:rsidRPr="003D093F" w:rsidRDefault="00337524" w:rsidP="003D093F">
      <w:pPr>
        <w:pStyle w:val="Text-FiraSanslight"/>
        <w:rPr>
          <w:rFonts w:ascii="Fira Sans Light" w:eastAsiaTheme="minorHAnsi" w:hAnsi="Fira Sans Light" w:cstheme="minorBidi"/>
          <w:color w:val="000000" w:themeColor="text1"/>
          <w:lang w:val="en-AU"/>
        </w:rPr>
      </w:pPr>
      <w:r w:rsidRPr="003D093F">
        <w:rPr>
          <w:rFonts w:ascii="Fira Sans Light" w:eastAsiaTheme="minorHAnsi" w:hAnsi="Fira Sans Light" w:cstheme="minorBidi"/>
          <w:color w:val="000000" w:themeColor="text1"/>
          <w:lang w:val="en-AU"/>
        </w:rPr>
        <w:t>As part of your application</w:t>
      </w:r>
      <w:r w:rsidR="009257D7">
        <w:rPr>
          <w:rFonts w:ascii="Fira Sans Light" w:eastAsiaTheme="minorHAnsi" w:hAnsi="Fira Sans Light" w:cstheme="minorBidi"/>
          <w:color w:val="000000" w:themeColor="text1"/>
          <w:lang w:val="en-AU"/>
        </w:rPr>
        <w:t>,</w:t>
      </w:r>
      <w:r w:rsidRPr="003D093F">
        <w:rPr>
          <w:rFonts w:ascii="Fira Sans Light" w:eastAsiaTheme="minorHAnsi" w:hAnsi="Fira Sans Light" w:cstheme="minorBidi"/>
          <w:color w:val="000000" w:themeColor="text1"/>
          <w:lang w:val="en-AU"/>
        </w:rPr>
        <w:t xml:space="preserve"> you will need to provide: </w:t>
      </w:r>
    </w:p>
    <w:p w14:paraId="064AFCB6" w14:textId="77777777" w:rsidR="00337524" w:rsidRPr="00BB56E0" w:rsidRDefault="00337524" w:rsidP="00BB56E0">
      <w:pPr>
        <w:pStyle w:val="ListParagraph"/>
        <w:numPr>
          <w:ilvl w:val="0"/>
          <w:numId w:val="13"/>
        </w:numPr>
        <w:tabs>
          <w:tab w:val="clear" w:pos="357"/>
        </w:tabs>
        <w:spacing w:before="40" w:after="40"/>
        <w:ind w:left="425" w:hanging="357"/>
        <w:contextualSpacing w:val="0"/>
        <w:rPr>
          <w:sz w:val="22"/>
          <w:szCs w:val="22"/>
        </w:rPr>
      </w:pPr>
      <w:r w:rsidRPr="00BB56E0">
        <w:rPr>
          <w:sz w:val="22"/>
          <w:szCs w:val="22"/>
        </w:rPr>
        <w:t xml:space="preserve">Your resume (normally three pages maximum) </w:t>
      </w:r>
    </w:p>
    <w:p w14:paraId="05CD94CF" w14:textId="097CA66F" w:rsidR="00337524" w:rsidRPr="00BB56E0" w:rsidRDefault="00337524" w:rsidP="00BB56E0">
      <w:pPr>
        <w:pStyle w:val="ListParagraph"/>
        <w:numPr>
          <w:ilvl w:val="0"/>
          <w:numId w:val="13"/>
        </w:numPr>
        <w:tabs>
          <w:tab w:val="clear" w:pos="357"/>
        </w:tabs>
        <w:spacing w:before="40" w:after="40"/>
        <w:ind w:left="425" w:hanging="357"/>
        <w:contextualSpacing w:val="0"/>
        <w:rPr>
          <w:sz w:val="22"/>
          <w:szCs w:val="22"/>
        </w:rPr>
      </w:pPr>
      <w:r w:rsidRPr="00BB56E0">
        <w:rPr>
          <w:sz w:val="22"/>
          <w:szCs w:val="22"/>
        </w:rPr>
        <w:t xml:space="preserve">A </w:t>
      </w:r>
      <w:r w:rsidR="00FC71C4">
        <w:rPr>
          <w:sz w:val="22"/>
          <w:szCs w:val="22"/>
        </w:rPr>
        <w:t>statement</w:t>
      </w:r>
      <w:r w:rsidRPr="00BB56E0">
        <w:rPr>
          <w:sz w:val="22"/>
          <w:szCs w:val="22"/>
        </w:rPr>
        <w:t xml:space="preserve"> telling us</w:t>
      </w:r>
      <w:r w:rsidR="001E3356">
        <w:rPr>
          <w:sz w:val="22"/>
          <w:szCs w:val="22"/>
        </w:rPr>
        <w:t xml:space="preserve"> why you are interested in the role and</w:t>
      </w:r>
      <w:r w:rsidRPr="00BB56E0">
        <w:rPr>
          <w:sz w:val="22"/>
          <w:szCs w:val="22"/>
        </w:rPr>
        <w:t xml:space="preserve"> </w:t>
      </w:r>
      <w:r w:rsidR="008204C4">
        <w:rPr>
          <w:sz w:val="22"/>
          <w:szCs w:val="22"/>
        </w:rPr>
        <w:t>what</w:t>
      </w:r>
      <w:r w:rsidRPr="00BB56E0">
        <w:rPr>
          <w:sz w:val="22"/>
          <w:szCs w:val="22"/>
        </w:rPr>
        <w:t xml:space="preserve"> skills</w:t>
      </w:r>
      <w:r w:rsidR="00AA68D7">
        <w:rPr>
          <w:sz w:val="22"/>
          <w:szCs w:val="22"/>
        </w:rPr>
        <w:t xml:space="preserve"> and experience you can bring to the role</w:t>
      </w:r>
      <w:r w:rsidR="00F275F5">
        <w:rPr>
          <w:sz w:val="22"/>
          <w:szCs w:val="22"/>
        </w:rPr>
        <w:t xml:space="preserve"> (no more than 500 words).</w:t>
      </w:r>
      <w:r w:rsidRPr="00BB56E0">
        <w:rPr>
          <w:sz w:val="22"/>
          <w:szCs w:val="22"/>
        </w:rPr>
        <w:t xml:space="preserve"> </w:t>
      </w:r>
    </w:p>
    <w:p w14:paraId="6EBE85C0" w14:textId="5568B0E7" w:rsidR="00284E62" w:rsidRPr="00BB56E0" w:rsidRDefault="00284E62" w:rsidP="00BB56E0">
      <w:pPr>
        <w:pStyle w:val="ListParagraph"/>
        <w:numPr>
          <w:ilvl w:val="0"/>
          <w:numId w:val="13"/>
        </w:numPr>
        <w:tabs>
          <w:tab w:val="clear" w:pos="357"/>
        </w:tabs>
        <w:spacing w:before="40" w:after="40"/>
        <w:ind w:left="425" w:hanging="357"/>
        <w:contextualSpacing w:val="0"/>
        <w:rPr>
          <w:sz w:val="22"/>
          <w:szCs w:val="22"/>
        </w:rPr>
      </w:pPr>
      <w:r>
        <w:rPr>
          <w:sz w:val="22"/>
          <w:szCs w:val="22"/>
        </w:rPr>
        <w:t xml:space="preserve">Evidence of </w:t>
      </w:r>
      <w:r w:rsidR="007701E4">
        <w:rPr>
          <w:sz w:val="22"/>
          <w:szCs w:val="22"/>
        </w:rPr>
        <w:t>current registration as a Registered Nurse or Allied Health Professional</w:t>
      </w:r>
      <w:r w:rsidR="00141A61">
        <w:rPr>
          <w:sz w:val="22"/>
          <w:szCs w:val="22"/>
        </w:rPr>
        <w:t xml:space="preserve">. If you do not hold evidence of current </w:t>
      </w:r>
      <w:r w:rsidR="0010654F">
        <w:rPr>
          <w:sz w:val="22"/>
          <w:szCs w:val="22"/>
        </w:rPr>
        <w:t xml:space="preserve">registration </w:t>
      </w:r>
      <w:r w:rsidR="00AD491B">
        <w:rPr>
          <w:sz w:val="22"/>
          <w:szCs w:val="22"/>
        </w:rPr>
        <w:t>your application will not be accepted for this role</w:t>
      </w:r>
      <w:r w:rsidR="0010654F">
        <w:rPr>
          <w:sz w:val="22"/>
          <w:szCs w:val="22"/>
        </w:rPr>
        <w:t>.</w:t>
      </w:r>
      <w:r w:rsidR="003702E9">
        <w:rPr>
          <w:sz w:val="22"/>
          <w:szCs w:val="22"/>
        </w:rPr>
        <w:br/>
      </w:r>
    </w:p>
    <w:p w14:paraId="3AD26FA3" w14:textId="5218FC4A" w:rsidR="00337524" w:rsidRDefault="00337524" w:rsidP="003D093F">
      <w:pPr>
        <w:pStyle w:val="Text-FiraSanslight"/>
        <w:rPr>
          <w:rFonts w:ascii="Fira Sans Light" w:eastAsiaTheme="minorHAnsi" w:hAnsi="Fira Sans Light" w:cstheme="minorBidi"/>
          <w:color w:val="000000" w:themeColor="text1"/>
          <w:lang w:val="en-AU"/>
        </w:rPr>
      </w:pPr>
      <w:r w:rsidRPr="003D093F">
        <w:rPr>
          <w:rFonts w:ascii="Fira Sans Light" w:eastAsiaTheme="minorHAnsi" w:hAnsi="Fira Sans Light" w:cstheme="minorBidi"/>
          <w:color w:val="000000" w:themeColor="text1"/>
          <w:lang w:val="en-AU"/>
        </w:rPr>
        <w:t xml:space="preserve">You are encouraged to refer to ‘The </w:t>
      </w:r>
      <w:r w:rsidR="00E56D48">
        <w:rPr>
          <w:rFonts w:ascii="Fira Sans Light" w:eastAsiaTheme="minorHAnsi" w:hAnsi="Fira Sans Light" w:cstheme="minorBidi"/>
          <w:color w:val="000000" w:themeColor="text1"/>
          <w:lang w:val="en-AU"/>
        </w:rPr>
        <w:t>Role</w:t>
      </w:r>
      <w:r w:rsidRPr="003D093F">
        <w:rPr>
          <w:rFonts w:ascii="Fira Sans Light" w:eastAsiaTheme="minorHAnsi" w:hAnsi="Fira Sans Light" w:cstheme="minorBidi"/>
          <w:color w:val="000000" w:themeColor="text1"/>
          <w:lang w:val="en-AU"/>
        </w:rPr>
        <w:t>’ and ‘Our Ideal Candidate’ sections of this</w:t>
      </w:r>
      <w:r w:rsidR="003D093F">
        <w:rPr>
          <w:rFonts w:ascii="Fira Sans Light" w:eastAsiaTheme="minorHAnsi" w:hAnsi="Fira Sans Light" w:cstheme="minorBidi"/>
          <w:color w:val="000000" w:themeColor="text1"/>
          <w:lang w:val="en-AU"/>
        </w:rPr>
        <w:t xml:space="preserve"> position</w:t>
      </w:r>
      <w:r w:rsidRPr="003D093F">
        <w:rPr>
          <w:rFonts w:ascii="Fira Sans Light" w:eastAsiaTheme="minorHAnsi" w:hAnsi="Fira Sans Light" w:cstheme="minorBidi"/>
          <w:color w:val="000000" w:themeColor="text1"/>
          <w:lang w:val="en-AU"/>
        </w:rPr>
        <w:t xml:space="preserve">, and the APSC’s </w:t>
      </w:r>
      <w:hyperlink r:id="rId18" w:history="1">
        <w:r w:rsidRPr="003D093F">
          <w:rPr>
            <w:rStyle w:val="FiraSansBoldCharacter"/>
            <w:u w:val="single"/>
            <w:lang w:val="en-AU"/>
          </w:rPr>
          <w:t>Cracking the Code</w:t>
        </w:r>
      </w:hyperlink>
      <w:r w:rsidRPr="003D093F">
        <w:rPr>
          <w:rFonts w:ascii="Fira Sans Light" w:eastAsiaTheme="minorHAnsi" w:hAnsi="Fira Sans Light" w:cstheme="minorBidi"/>
          <w:color w:val="000000" w:themeColor="text1"/>
          <w:lang w:val="en-AU"/>
        </w:rPr>
        <w:t xml:space="preserve"> to assist you in drafting your </w:t>
      </w:r>
      <w:r w:rsidR="00F275F5">
        <w:rPr>
          <w:rFonts w:ascii="Fira Sans Light" w:eastAsiaTheme="minorHAnsi" w:hAnsi="Fira Sans Light" w:cstheme="minorBidi"/>
          <w:color w:val="000000" w:themeColor="text1"/>
          <w:lang w:val="en-AU"/>
        </w:rPr>
        <w:t>statement.</w:t>
      </w:r>
    </w:p>
    <w:p w14:paraId="7ECAC3CE" w14:textId="0176FFE9" w:rsidR="006142C1" w:rsidRDefault="006142C1" w:rsidP="003D093F">
      <w:pPr>
        <w:pStyle w:val="Text-FiraSanslight"/>
        <w:rPr>
          <w:rFonts w:ascii="Fira Sans Light" w:hAnsi="Fira Sans Light" w:cstheme="minorBidi"/>
        </w:rPr>
      </w:pPr>
      <w:r w:rsidRPr="6A151320">
        <w:rPr>
          <w:rFonts w:ascii="Fira Sans Light" w:hAnsi="Fira Sans Light" w:cstheme="minorBidi"/>
        </w:rPr>
        <w:t>Please also refer to the APSC’s</w:t>
      </w:r>
      <w:r w:rsidR="00D14F21">
        <w:rPr>
          <w:rFonts w:ascii="Fira Sans Light" w:hAnsi="Fira Sans Light" w:cstheme="minorBidi"/>
        </w:rPr>
        <w:t xml:space="preserve"> </w:t>
      </w:r>
      <w:hyperlink r:id="rId19" w:history="1">
        <w:r w:rsidR="00D1694A" w:rsidRPr="00A557D0">
          <w:rPr>
            <w:rStyle w:val="Hyperlink"/>
            <w:rFonts w:ascii="Fira Sans" w:hAnsi="Fira Sans" w:cstheme="minorBidi"/>
            <w:u w:val="single"/>
            <w:lang w:val="en-US"/>
          </w:rPr>
          <w:t>Integrated Leadership System</w:t>
        </w:r>
      </w:hyperlink>
      <w:r w:rsidRPr="6A151320">
        <w:rPr>
          <w:rFonts w:ascii="Fira Sans Light" w:hAnsi="Fira Sans Light" w:cstheme="minorBidi"/>
        </w:rPr>
        <w:t xml:space="preserve"> </w:t>
      </w:r>
      <w:r w:rsidR="00D1694A">
        <w:t>t</w:t>
      </w:r>
      <w:r>
        <w:rPr>
          <w:rFonts w:ascii="Fira Sans Light" w:hAnsi="Fira Sans Light" w:cstheme="minorBidi"/>
        </w:rPr>
        <w:t>o help you identify the leadership capabilities that are expected against the APS level you are applying to.</w:t>
      </w:r>
    </w:p>
    <w:p w14:paraId="44E33AE2" w14:textId="20A33674" w:rsidR="00B06E1C" w:rsidRPr="00B06E1C" w:rsidRDefault="00B06E1C" w:rsidP="2840B4A0">
      <w:pPr>
        <w:pStyle w:val="Text-FiraSanslight"/>
        <w:rPr>
          <w:rFonts w:ascii="Fira Sans Light" w:eastAsiaTheme="minorEastAsia" w:hAnsi="Fira Sans Light" w:cstheme="minorBidi"/>
          <w:lang w:val="en-AU"/>
        </w:rPr>
      </w:pPr>
      <w:r w:rsidRPr="2840B4A0">
        <w:rPr>
          <w:rFonts w:ascii="Fira Sans Light" w:eastAsiaTheme="minorEastAsia" w:hAnsi="Fira Sans Light" w:cstheme="minorBidi"/>
          <w:lang w:val="en-AU"/>
        </w:rPr>
        <w:t xml:space="preserve">Specific questions about the role can be directed </w:t>
      </w:r>
      <w:r w:rsidRPr="00A45AF5">
        <w:rPr>
          <w:rFonts w:ascii="Fira Sans Light" w:eastAsiaTheme="minorEastAsia" w:hAnsi="Fira Sans Light" w:cstheme="minorBidi"/>
          <w:lang w:val="en-AU"/>
        </w:rPr>
        <w:t xml:space="preserve">to </w:t>
      </w:r>
      <w:r w:rsidR="7C246B15" w:rsidRPr="00A45AF5">
        <w:rPr>
          <w:rFonts w:ascii="Fira Sans Light" w:eastAsiaTheme="minorEastAsia" w:hAnsi="Fira Sans Light" w:cstheme="minorBidi"/>
          <w:lang w:val="en-AU"/>
        </w:rPr>
        <w:t>Jane Evans</w:t>
      </w:r>
      <w:r w:rsidRPr="00A45AF5">
        <w:rPr>
          <w:rFonts w:ascii="Fira Sans Light" w:eastAsiaTheme="minorEastAsia" w:hAnsi="Fira Sans Light" w:cstheme="minorBidi"/>
          <w:lang w:val="en-AU"/>
        </w:rPr>
        <w:t xml:space="preserve"> at </w:t>
      </w:r>
      <w:hyperlink r:id="rId20" w:history="1">
        <w:r w:rsidR="00D14F21">
          <w:rPr>
            <w:rStyle w:val="Hyperlink"/>
            <w:rFonts w:ascii="Fira Sans Light" w:eastAsiaTheme="minorEastAsia" w:hAnsi="Fira Sans Light" w:cstheme="minorBidi"/>
          </w:rPr>
          <w:t>Jane.Evans@agedcarequality.gov.au</w:t>
        </w:r>
      </w:hyperlink>
      <w:r w:rsidR="00D1694A">
        <w:rPr>
          <w:rFonts w:ascii="Fira Sans Light" w:eastAsiaTheme="minorEastAsia" w:hAnsi="Fira Sans Light" w:cstheme="minorBidi"/>
          <w:lang w:val="en-AU"/>
        </w:rPr>
        <w:t xml:space="preserve"> with</w:t>
      </w:r>
      <w:r w:rsidR="00D14F21">
        <w:rPr>
          <w:rFonts w:ascii="Fira Sans Light" w:eastAsiaTheme="minorEastAsia" w:hAnsi="Fira Sans Light" w:cstheme="minorBidi"/>
          <w:b/>
          <w:bCs/>
          <w:lang w:val="en-AU"/>
        </w:rPr>
        <w:t xml:space="preserve"> </w:t>
      </w:r>
      <w:r w:rsidRPr="00A45AF5">
        <w:rPr>
          <w:rFonts w:ascii="Fira Sans Light" w:eastAsiaTheme="minorEastAsia" w:hAnsi="Fira Sans Light" w:cstheme="minorBidi"/>
          <w:lang w:val="en-AU"/>
        </w:rPr>
        <w:t>the position title</w:t>
      </w:r>
      <w:r w:rsidR="0055615F">
        <w:rPr>
          <w:rFonts w:ascii="Fira Sans Light" w:eastAsiaTheme="minorEastAsia" w:hAnsi="Fira Sans Light" w:cstheme="minorBidi"/>
          <w:lang w:val="en-AU"/>
        </w:rPr>
        <w:t xml:space="preserve"> and location you are applying for</w:t>
      </w:r>
      <w:r w:rsidRPr="00A45AF5">
        <w:rPr>
          <w:rFonts w:ascii="Fira Sans Light" w:eastAsiaTheme="minorEastAsia" w:hAnsi="Fira Sans Light" w:cstheme="minorBidi"/>
          <w:lang w:val="en-AU"/>
        </w:rPr>
        <w:t xml:space="preserve"> in the subject line or via phone on (0</w:t>
      </w:r>
      <w:r w:rsidR="175EDC3B" w:rsidRPr="00A45AF5">
        <w:rPr>
          <w:rFonts w:ascii="Fira Sans Light" w:eastAsiaTheme="minorEastAsia" w:hAnsi="Fira Sans Light" w:cstheme="minorBidi"/>
          <w:lang w:val="en-AU"/>
        </w:rPr>
        <w:t>8</w:t>
      </w:r>
      <w:r w:rsidRPr="00A45AF5">
        <w:rPr>
          <w:rFonts w:ascii="Fira Sans Light" w:eastAsiaTheme="minorEastAsia" w:hAnsi="Fira Sans Light" w:cstheme="minorBidi"/>
          <w:lang w:val="en-AU"/>
        </w:rPr>
        <w:t xml:space="preserve">) </w:t>
      </w:r>
      <w:r w:rsidR="0E570F30" w:rsidRPr="00A45AF5">
        <w:rPr>
          <w:rFonts w:ascii="Fira Sans Light" w:eastAsiaTheme="minorEastAsia" w:hAnsi="Fira Sans Light" w:cstheme="minorBidi"/>
          <w:lang w:val="en-AU"/>
        </w:rPr>
        <w:t>8217 6061</w:t>
      </w:r>
      <w:r w:rsidR="0055615F">
        <w:rPr>
          <w:rFonts w:ascii="Fira Sans Light" w:eastAsiaTheme="minorEastAsia" w:hAnsi="Fira Sans Light" w:cstheme="minorBidi"/>
          <w:lang w:val="en-AU"/>
        </w:rPr>
        <w:t>.</w:t>
      </w:r>
    </w:p>
    <w:p w14:paraId="6DF52CD4" w14:textId="77777777" w:rsidR="00337524" w:rsidRDefault="00CA26A2" w:rsidP="00337524">
      <w:pPr>
        <w:pStyle w:val="Heading1"/>
        <w:rPr>
          <w:lang w:val="en-AU"/>
        </w:rPr>
      </w:pPr>
      <w:r w:rsidRPr="00337524">
        <w:rPr>
          <w:lang w:val="en-AU"/>
        </w:rPr>
        <w:t>Notes</w:t>
      </w:r>
    </w:p>
    <w:p w14:paraId="79EB4C26" w14:textId="526B003E" w:rsidR="00CA26A2" w:rsidRPr="00337524" w:rsidRDefault="00CA26A2" w:rsidP="00337524">
      <w:pPr>
        <w:pStyle w:val="Text-FiraSanslight"/>
        <w:rPr>
          <w:rFonts w:ascii="Fira Sans Light" w:eastAsiaTheme="minorHAnsi" w:hAnsi="Fira Sans Light" w:cstheme="minorBidi"/>
          <w:color w:val="000000" w:themeColor="text1"/>
          <w:lang w:val="en-AU"/>
        </w:rPr>
      </w:pPr>
      <w:r w:rsidRPr="00CA26A2">
        <w:rPr>
          <w:rFonts w:ascii="Fira Sans Light" w:eastAsiaTheme="minorHAnsi" w:hAnsi="Fira Sans Light" w:cstheme="minorBidi"/>
          <w:color w:val="000000" w:themeColor="text1"/>
          <w:lang w:val="en-AU"/>
        </w:rPr>
        <w:t xml:space="preserve">The Commission recognises the richness of Aboriginal and Torres Strait Islander </w:t>
      </w:r>
      <w:proofErr w:type="gramStart"/>
      <w:r w:rsidRPr="00CA26A2">
        <w:rPr>
          <w:rFonts w:ascii="Fira Sans Light" w:eastAsiaTheme="minorHAnsi" w:hAnsi="Fira Sans Light" w:cstheme="minorBidi"/>
          <w:color w:val="000000" w:themeColor="text1"/>
          <w:lang w:val="en-AU"/>
        </w:rPr>
        <w:t>cultures</w:t>
      </w:r>
      <w:proofErr w:type="gramEnd"/>
      <w:r w:rsidRPr="00CA26A2">
        <w:rPr>
          <w:rFonts w:ascii="Fira Sans Light" w:eastAsiaTheme="minorHAnsi" w:hAnsi="Fira Sans Light" w:cstheme="minorBidi"/>
          <w:color w:val="000000" w:themeColor="text1"/>
          <w:lang w:val="en-AU"/>
        </w:rPr>
        <w:t xml:space="preserve"> and the unique knowledge Aboriginal and Torres Strait Islander employees bring to our workplace, policy development and service delivery. We welcome and actively encourage applications from Aboriginal and Torres Strait Islander people in line with our commitments in our Reconciliation Action Plan.</w:t>
      </w:r>
    </w:p>
    <w:p w14:paraId="0E6BCF0D" w14:textId="77777777" w:rsidR="008D6E54" w:rsidRPr="00CA26A2" w:rsidRDefault="008D6E54" w:rsidP="00CA26A2">
      <w:pPr>
        <w:pStyle w:val="Text-FiraSanslight"/>
        <w:rPr>
          <w:rFonts w:ascii="Fira Sans Light" w:eastAsiaTheme="minorHAnsi" w:hAnsi="Fira Sans Light" w:cstheme="minorBidi"/>
          <w:color w:val="000000" w:themeColor="text1"/>
          <w:lang w:val="en-AU"/>
        </w:rPr>
      </w:pPr>
    </w:p>
    <w:sectPr w:rsidR="008D6E54" w:rsidRPr="00CA26A2" w:rsidSect="00D93BDF">
      <w:type w:val="continuous"/>
      <w:pgSz w:w="11906" w:h="16838" w:code="9"/>
      <w:pgMar w:top="720" w:right="720" w:bottom="720" w:left="720" w:header="851" w:footer="510"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5A2D" w14:textId="77777777" w:rsidR="00294241" w:rsidRPr="000D4EDE" w:rsidRDefault="00294241" w:rsidP="000D4EDE">
      <w:r>
        <w:separator/>
      </w:r>
    </w:p>
  </w:endnote>
  <w:endnote w:type="continuationSeparator" w:id="0">
    <w:p w14:paraId="63D76065" w14:textId="77777777" w:rsidR="00294241" w:rsidRPr="000D4EDE" w:rsidRDefault="00294241" w:rsidP="000D4EDE">
      <w:r>
        <w:continuationSeparator/>
      </w:r>
    </w:p>
  </w:endnote>
  <w:endnote w:type="continuationNotice" w:id="1">
    <w:p w14:paraId="257113C2" w14:textId="77777777" w:rsidR="00294241" w:rsidRDefault="00294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Fira Sans Light">
    <w:altName w:val="Cambria"/>
    <w:panose1 w:val="020B0403050000020004"/>
    <w:charset w:val="00"/>
    <w:family w:val="swiss"/>
    <w:pitch w:val="variable"/>
    <w:sig w:usb0="600002FF" w:usb1="00000001"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803050000020004"/>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ExtraBold">
    <w:panose1 w:val="020B0903050000020004"/>
    <w:charset w:val="00"/>
    <w:family w:val="swiss"/>
    <w:pitch w:val="variable"/>
    <w:sig w:usb0="600002FF" w:usb1="00000001" w:usb2="0000000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charset w:val="00"/>
    <w:family w:val="swiss"/>
    <w:pitch w:val="variable"/>
    <w:sig w:usb0="600002FF" w:usb1="00000001" w:usb2="00000000" w:usb3="00000000" w:csb0="0000019F" w:csb1="00000000"/>
  </w:font>
  <w:font w:name="Fira Sans Black">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45D8" w14:textId="7A337B57" w:rsidR="005C410D" w:rsidRPr="005C410D" w:rsidRDefault="005C410D" w:rsidP="00B8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E7A6" w14:textId="77777777" w:rsidR="00784BA0" w:rsidRPr="00B8226A" w:rsidRDefault="00B8226A" w:rsidP="00B8226A">
    <w:pPr>
      <w:pStyle w:val="Foo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D576" w14:textId="77777777" w:rsidR="00294241" w:rsidRPr="000D4EDE" w:rsidRDefault="00294241" w:rsidP="000D4EDE">
      <w:r>
        <w:separator/>
      </w:r>
    </w:p>
  </w:footnote>
  <w:footnote w:type="continuationSeparator" w:id="0">
    <w:p w14:paraId="6D9A9759" w14:textId="77777777" w:rsidR="00294241" w:rsidRPr="000D4EDE" w:rsidRDefault="00294241" w:rsidP="000D4EDE">
      <w:r>
        <w:continuationSeparator/>
      </w:r>
    </w:p>
  </w:footnote>
  <w:footnote w:type="continuationNotice" w:id="1">
    <w:p w14:paraId="30CD1388" w14:textId="77777777" w:rsidR="00294241" w:rsidRDefault="00294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2998" w14:textId="77777777" w:rsidR="00DA746C" w:rsidRPr="00FA049A" w:rsidRDefault="00FA049A" w:rsidP="00FA049A">
    <w:pPr>
      <w:pStyle w:val="Header"/>
    </w:pPr>
    <w:r>
      <w:rPr>
        <w:noProof/>
      </w:rPr>
      <w:drawing>
        <wp:anchor distT="0" distB="0" distL="114300" distR="114300" simplePos="0" relativeHeight="251658240" behindDoc="1" locked="0" layoutInCell="1" allowOverlap="1" wp14:anchorId="1721BC4A" wp14:editId="0441105E">
          <wp:simplePos x="0" y="0"/>
          <wp:positionH relativeFrom="page">
            <wp:align>left</wp:align>
          </wp:positionH>
          <wp:positionV relativeFrom="page">
            <wp:align>top</wp:align>
          </wp:positionV>
          <wp:extent cx="7560000" cy="864000"/>
          <wp:effectExtent l="0" t="0" r="3175" b="0"/>
          <wp:wrapTopAndBottom/>
          <wp:docPr id="6" name="Picture 6"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476E" w14:textId="515B8F7C" w:rsidR="00D54F3E" w:rsidRDefault="00EE2041">
    <w:pPr>
      <w:pStyle w:val="Header"/>
    </w:pPr>
    <w:r>
      <w:rPr>
        <w:noProof/>
      </w:rPr>
      <w:drawing>
        <wp:anchor distT="0" distB="0" distL="114300" distR="114300" simplePos="0" relativeHeight="251658241" behindDoc="0" locked="0" layoutInCell="1" allowOverlap="1" wp14:anchorId="2C8DC6FF" wp14:editId="409C61F6">
          <wp:simplePos x="0" y="0"/>
          <wp:positionH relativeFrom="page">
            <wp:posOffset>0</wp:posOffset>
          </wp:positionH>
          <wp:positionV relativeFrom="page">
            <wp:posOffset>387985</wp:posOffset>
          </wp:positionV>
          <wp:extent cx="7559675" cy="751840"/>
          <wp:effectExtent l="0" t="0" r="3175" b="0"/>
          <wp:wrapTopAndBottom/>
          <wp:docPr id="7" name="Picture 7"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4E294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0B29C0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1910AF"/>
    <w:multiLevelType w:val="multilevel"/>
    <w:tmpl w:val="6C3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973284A"/>
    <w:multiLevelType w:val="multilevel"/>
    <w:tmpl w:val="AEF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15E16"/>
    <w:multiLevelType w:val="multilevel"/>
    <w:tmpl w:val="5D88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15BF6"/>
    <w:multiLevelType w:val="multilevel"/>
    <w:tmpl w:val="820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E319A5"/>
    <w:multiLevelType w:val="hybridMultilevel"/>
    <w:tmpl w:val="2CC28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9804A6"/>
    <w:multiLevelType w:val="hybridMultilevel"/>
    <w:tmpl w:val="E67A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A1E4E"/>
    <w:multiLevelType w:val="multilevel"/>
    <w:tmpl w:val="AF64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75858"/>
    <w:multiLevelType w:val="multilevel"/>
    <w:tmpl w:val="CB0A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5AC40C8"/>
    <w:multiLevelType w:val="multilevel"/>
    <w:tmpl w:val="E08A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5F51A1"/>
    <w:multiLevelType w:val="multilevel"/>
    <w:tmpl w:val="6B503670"/>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B711738"/>
    <w:multiLevelType w:val="multilevel"/>
    <w:tmpl w:val="01F8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445F4"/>
    <w:multiLevelType w:val="multilevel"/>
    <w:tmpl w:val="095A4338"/>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7A032636"/>
    <w:multiLevelType w:val="multilevel"/>
    <w:tmpl w:val="8E9805E4"/>
    <w:lvl w:ilvl="0">
      <w:start w:val="1"/>
      <w:numFmt w:val="bullet"/>
      <w:pStyle w:val="ListBullet"/>
      <w:lvlText w:val="•"/>
      <w:lvlJc w:val="left"/>
      <w:pPr>
        <w:ind w:left="360" w:hanging="360"/>
      </w:pPr>
      <w:rPr>
        <w:rFonts w:ascii="Klinic Slab Bold" w:hAnsi="Klinic Slab Bold" w:hint="default"/>
        <w:color w:val="005A7A" w:themeColor="accent1"/>
      </w:rPr>
    </w:lvl>
    <w:lvl w:ilvl="1">
      <w:start w:val="1"/>
      <w:numFmt w:val="bullet"/>
      <w:pStyle w:val="ListBullet2"/>
      <w:lvlText w:val="•"/>
      <w:lvlJc w:val="left"/>
      <w:pPr>
        <w:ind w:left="720" w:hanging="363"/>
      </w:pPr>
      <w:rPr>
        <w:rFonts w:ascii="Klinic Slab Bold" w:hAnsi="Klinic Slab Bold" w:hint="default"/>
        <w:color w:val="005A7A" w:themeColor="accent1"/>
      </w:rPr>
    </w:lvl>
    <w:lvl w:ilvl="2">
      <w:start w:val="1"/>
      <w:numFmt w:val="bullet"/>
      <w:pStyle w:val="ListBullet3"/>
      <w:lvlText w:val="•"/>
      <w:lvlJc w:val="left"/>
      <w:pPr>
        <w:ind w:left="1077" w:hanging="357"/>
      </w:pPr>
      <w:rPr>
        <w:rFonts w:ascii="Klinic Slab Bold" w:hAnsi="Klinic Slab Bold" w:hint="default"/>
        <w:color w:val="005A7A" w:themeColor="accen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72784956">
    <w:abstractNumId w:val="11"/>
  </w:num>
  <w:num w:numId="2" w16cid:durableId="1458328056">
    <w:abstractNumId w:val="3"/>
  </w:num>
  <w:num w:numId="3" w16cid:durableId="1441536415">
    <w:abstractNumId w:val="13"/>
  </w:num>
  <w:num w:numId="4" w16cid:durableId="2047674239">
    <w:abstractNumId w:val="1"/>
  </w:num>
  <w:num w:numId="5" w16cid:durableId="1935286906">
    <w:abstractNumId w:val="0"/>
  </w:num>
  <w:num w:numId="6" w16cid:durableId="390202900">
    <w:abstractNumId w:val="15"/>
  </w:num>
  <w:num w:numId="7" w16cid:durableId="1914897499">
    <w:abstractNumId w:val="16"/>
  </w:num>
  <w:num w:numId="8" w16cid:durableId="1221936738">
    <w:abstractNumId w:val="7"/>
  </w:num>
  <w:num w:numId="9" w16cid:durableId="879634033">
    <w:abstractNumId w:val="10"/>
  </w:num>
  <w:num w:numId="10" w16cid:durableId="254633963">
    <w:abstractNumId w:val="14"/>
  </w:num>
  <w:num w:numId="11" w16cid:durableId="1445071710">
    <w:abstractNumId w:val="9"/>
  </w:num>
  <w:num w:numId="12" w16cid:durableId="2139297591">
    <w:abstractNumId w:val="2"/>
  </w:num>
  <w:num w:numId="13" w16cid:durableId="889927251">
    <w:abstractNumId w:val="8"/>
  </w:num>
  <w:num w:numId="14" w16cid:durableId="1448039932">
    <w:abstractNumId w:val="4"/>
  </w:num>
  <w:num w:numId="15" w16cid:durableId="1967807882">
    <w:abstractNumId w:val="6"/>
  </w:num>
  <w:num w:numId="16" w16cid:durableId="312835717">
    <w:abstractNumId w:val="5"/>
  </w:num>
  <w:num w:numId="17" w16cid:durableId="1334451228">
    <w:abstractNumId w:val="12"/>
  </w:num>
  <w:num w:numId="18" w16cid:durableId="1494027140">
    <w:abstractNumId w:val="16"/>
  </w:num>
  <w:num w:numId="19" w16cid:durableId="1933196702">
    <w:abstractNumId w:val="16"/>
  </w:num>
  <w:num w:numId="20" w16cid:durableId="131487444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B8"/>
    <w:rsid w:val="00005D98"/>
    <w:rsid w:val="00011C96"/>
    <w:rsid w:val="00011E4D"/>
    <w:rsid w:val="000141B9"/>
    <w:rsid w:val="00031139"/>
    <w:rsid w:val="00031B91"/>
    <w:rsid w:val="00034A19"/>
    <w:rsid w:val="00035E1F"/>
    <w:rsid w:val="00036F9E"/>
    <w:rsid w:val="00037B1A"/>
    <w:rsid w:val="000413B3"/>
    <w:rsid w:val="0005020F"/>
    <w:rsid w:val="00051949"/>
    <w:rsid w:val="0005238F"/>
    <w:rsid w:val="00057B71"/>
    <w:rsid w:val="0007202C"/>
    <w:rsid w:val="00072B30"/>
    <w:rsid w:val="00072E33"/>
    <w:rsid w:val="0007319C"/>
    <w:rsid w:val="000732AA"/>
    <w:rsid w:val="00076091"/>
    <w:rsid w:val="000767DD"/>
    <w:rsid w:val="0008383D"/>
    <w:rsid w:val="00083F90"/>
    <w:rsid w:val="00084F8B"/>
    <w:rsid w:val="00086D07"/>
    <w:rsid w:val="00086F71"/>
    <w:rsid w:val="00093915"/>
    <w:rsid w:val="000949AD"/>
    <w:rsid w:val="00095109"/>
    <w:rsid w:val="00096B0F"/>
    <w:rsid w:val="000A1454"/>
    <w:rsid w:val="000A490E"/>
    <w:rsid w:val="000B04C5"/>
    <w:rsid w:val="000B0EE8"/>
    <w:rsid w:val="000B58C6"/>
    <w:rsid w:val="000B59AD"/>
    <w:rsid w:val="000B63CA"/>
    <w:rsid w:val="000B752A"/>
    <w:rsid w:val="000C14D9"/>
    <w:rsid w:val="000C15C7"/>
    <w:rsid w:val="000D4EDE"/>
    <w:rsid w:val="000E2460"/>
    <w:rsid w:val="000E286B"/>
    <w:rsid w:val="000E43AC"/>
    <w:rsid w:val="000F1422"/>
    <w:rsid w:val="000F7127"/>
    <w:rsid w:val="0010654F"/>
    <w:rsid w:val="001139DB"/>
    <w:rsid w:val="001148B0"/>
    <w:rsid w:val="001222F0"/>
    <w:rsid w:val="00123576"/>
    <w:rsid w:val="00124B21"/>
    <w:rsid w:val="001268ED"/>
    <w:rsid w:val="001327B8"/>
    <w:rsid w:val="0013471B"/>
    <w:rsid w:val="00135088"/>
    <w:rsid w:val="001352D4"/>
    <w:rsid w:val="0013788A"/>
    <w:rsid w:val="00137CF7"/>
    <w:rsid w:val="00140D35"/>
    <w:rsid w:val="00141A61"/>
    <w:rsid w:val="0014378F"/>
    <w:rsid w:val="0014611E"/>
    <w:rsid w:val="0015455E"/>
    <w:rsid w:val="00154E2F"/>
    <w:rsid w:val="00157571"/>
    <w:rsid w:val="00157C98"/>
    <w:rsid w:val="00163E27"/>
    <w:rsid w:val="001653B6"/>
    <w:rsid w:val="001714B2"/>
    <w:rsid w:val="00174B0F"/>
    <w:rsid w:val="0018235E"/>
    <w:rsid w:val="00192F6E"/>
    <w:rsid w:val="001A664F"/>
    <w:rsid w:val="001A7491"/>
    <w:rsid w:val="001A7F8C"/>
    <w:rsid w:val="001B10E4"/>
    <w:rsid w:val="001B2DB7"/>
    <w:rsid w:val="001C1E92"/>
    <w:rsid w:val="001D0C02"/>
    <w:rsid w:val="001D0F82"/>
    <w:rsid w:val="001D139D"/>
    <w:rsid w:val="001E0F51"/>
    <w:rsid w:val="001E3356"/>
    <w:rsid w:val="001E55BF"/>
    <w:rsid w:val="001E736E"/>
    <w:rsid w:val="001F0E05"/>
    <w:rsid w:val="001F5B36"/>
    <w:rsid w:val="001F6E1A"/>
    <w:rsid w:val="001F780A"/>
    <w:rsid w:val="001F7917"/>
    <w:rsid w:val="00200613"/>
    <w:rsid w:val="002025DE"/>
    <w:rsid w:val="002116B2"/>
    <w:rsid w:val="00216CC5"/>
    <w:rsid w:val="00220550"/>
    <w:rsid w:val="00221794"/>
    <w:rsid w:val="002301A2"/>
    <w:rsid w:val="00236C2D"/>
    <w:rsid w:val="002374B7"/>
    <w:rsid w:val="00240126"/>
    <w:rsid w:val="00242B6A"/>
    <w:rsid w:val="0024304D"/>
    <w:rsid w:val="0024336B"/>
    <w:rsid w:val="00244826"/>
    <w:rsid w:val="00247ACA"/>
    <w:rsid w:val="00252E6A"/>
    <w:rsid w:val="0025782A"/>
    <w:rsid w:val="00262552"/>
    <w:rsid w:val="002661A6"/>
    <w:rsid w:val="00266C23"/>
    <w:rsid w:val="00284E62"/>
    <w:rsid w:val="00286EAD"/>
    <w:rsid w:val="002904A5"/>
    <w:rsid w:val="0029389B"/>
    <w:rsid w:val="00294241"/>
    <w:rsid w:val="002A0EE2"/>
    <w:rsid w:val="002A10BF"/>
    <w:rsid w:val="002A1894"/>
    <w:rsid w:val="002A2188"/>
    <w:rsid w:val="002A36F2"/>
    <w:rsid w:val="002A7D14"/>
    <w:rsid w:val="002B0913"/>
    <w:rsid w:val="002B28E4"/>
    <w:rsid w:val="002B65EC"/>
    <w:rsid w:val="002B7504"/>
    <w:rsid w:val="002C0D97"/>
    <w:rsid w:val="002C66D1"/>
    <w:rsid w:val="002C7065"/>
    <w:rsid w:val="002C7F4A"/>
    <w:rsid w:val="002D0914"/>
    <w:rsid w:val="002D2804"/>
    <w:rsid w:val="002D4B6C"/>
    <w:rsid w:val="002D5274"/>
    <w:rsid w:val="002D5648"/>
    <w:rsid w:val="002F0C2C"/>
    <w:rsid w:val="00300655"/>
    <w:rsid w:val="0030283E"/>
    <w:rsid w:val="00303352"/>
    <w:rsid w:val="00303D18"/>
    <w:rsid w:val="0030463D"/>
    <w:rsid w:val="00307ADD"/>
    <w:rsid w:val="00312A66"/>
    <w:rsid w:val="003130CA"/>
    <w:rsid w:val="003221F4"/>
    <w:rsid w:val="00337524"/>
    <w:rsid w:val="00340283"/>
    <w:rsid w:val="003517AE"/>
    <w:rsid w:val="00351B53"/>
    <w:rsid w:val="00363633"/>
    <w:rsid w:val="003702E9"/>
    <w:rsid w:val="00371F54"/>
    <w:rsid w:val="00375B12"/>
    <w:rsid w:val="0037770C"/>
    <w:rsid w:val="00377AE2"/>
    <w:rsid w:val="00377C8B"/>
    <w:rsid w:val="00383A95"/>
    <w:rsid w:val="00385173"/>
    <w:rsid w:val="00385CA0"/>
    <w:rsid w:val="003929A7"/>
    <w:rsid w:val="003A2733"/>
    <w:rsid w:val="003A3021"/>
    <w:rsid w:val="003A627E"/>
    <w:rsid w:val="003A79EE"/>
    <w:rsid w:val="003B6E16"/>
    <w:rsid w:val="003B7483"/>
    <w:rsid w:val="003C055D"/>
    <w:rsid w:val="003C180A"/>
    <w:rsid w:val="003C1E25"/>
    <w:rsid w:val="003D093F"/>
    <w:rsid w:val="003D27CB"/>
    <w:rsid w:val="003D329D"/>
    <w:rsid w:val="003D4F10"/>
    <w:rsid w:val="003D6BBA"/>
    <w:rsid w:val="003E6BF6"/>
    <w:rsid w:val="003F0F0D"/>
    <w:rsid w:val="0040173E"/>
    <w:rsid w:val="00410AB4"/>
    <w:rsid w:val="00411E5A"/>
    <w:rsid w:val="00412CD3"/>
    <w:rsid w:val="004169FC"/>
    <w:rsid w:val="00420D22"/>
    <w:rsid w:val="00426FB0"/>
    <w:rsid w:val="0042753F"/>
    <w:rsid w:val="00435339"/>
    <w:rsid w:val="00443F3E"/>
    <w:rsid w:val="0044447D"/>
    <w:rsid w:val="00445E9C"/>
    <w:rsid w:val="00463FA8"/>
    <w:rsid w:val="0046757C"/>
    <w:rsid w:val="00472CBC"/>
    <w:rsid w:val="00473D88"/>
    <w:rsid w:val="0047503A"/>
    <w:rsid w:val="00480F1A"/>
    <w:rsid w:val="00493DAA"/>
    <w:rsid w:val="00494335"/>
    <w:rsid w:val="004943B8"/>
    <w:rsid w:val="00495A4C"/>
    <w:rsid w:val="004967A1"/>
    <w:rsid w:val="004B5616"/>
    <w:rsid w:val="004B584E"/>
    <w:rsid w:val="004C10FE"/>
    <w:rsid w:val="004C1106"/>
    <w:rsid w:val="004C3E36"/>
    <w:rsid w:val="004C6D4B"/>
    <w:rsid w:val="004C7E12"/>
    <w:rsid w:val="004D7CEE"/>
    <w:rsid w:val="004E2269"/>
    <w:rsid w:val="004E2A42"/>
    <w:rsid w:val="004E47E6"/>
    <w:rsid w:val="004E78F9"/>
    <w:rsid w:val="004F3339"/>
    <w:rsid w:val="004F72A2"/>
    <w:rsid w:val="00500FC7"/>
    <w:rsid w:val="005026D4"/>
    <w:rsid w:val="00503A51"/>
    <w:rsid w:val="00512309"/>
    <w:rsid w:val="00520E86"/>
    <w:rsid w:val="0052143C"/>
    <w:rsid w:val="005378E3"/>
    <w:rsid w:val="005407D2"/>
    <w:rsid w:val="00542522"/>
    <w:rsid w:val="0054526E"/>
    <w:rsid w:val="005476B5"/>
    <w:rsid w:val="00554754"/>
    <w:rsid w:val="0055615F"/>
    <w:rsid w:val="005602DA"/>
    <w:rsid w:val="00565875"/>
    <w:rsid w:val="00573327"/>
    <w:rsid w:val="00576A7B"/>
    <w:rsid w:val="005827F8"/>
    <w:rsid w:val="005930CA"/>
    <w:rsid w:val="00597669"/>
    <w:rsid w:val="005A2074"/>
    <w:rsid w:val="005A21EE"/>
    <w:rsid w:val="005A3E37"/>
    <w:rsid w:val="005A3F63"/>
    <w:rsid w:val="005A59D0"/>
    <w:rsid w:val="005B014B"/>
    <w:rsid w:val="005B073E"/>
    <w:rsid w:val="005B227F"/>
    <w:rsid w:val="005B7801"/>
    <w:rsid w:val="005C319B"/>
    <w:rsid w:val="005C410D"/>
    <w:rsid w:val="005C5891"/>
    <w:rsid w:val="005D48F9"/>
    <w:rsid w:val="005D5FAE"/>
    <w:rsid w:val="005E0990"/>
    <w:rsid w:val="005F29B7"/>
    <w:rsid w:val="00606EB5"/>
    <w:rsid w:val="006142C1"/>
    <w:rsid w:val="00617FDA"/>
    <w:rsid w:val="0062116F"/>
    <w:rsid w:val="00621260"/>
    <w:rsid w:val="00626087"/>
    <w:rsid w:val="006309FA"/>
    <w:rsid w:val="006348A1"/>
    <w:rsid w:val="00634A1B"/>
    <w:rsid w:val="00634E4C"/>
    <w:rsid w:val="00636B8B"/>
    <w:rsid w:val="006427FE"/>
    <w:rsid w:val="006506C1"/>
    <w:rsid w:val="0065747A"/>
    <w:rsid w:val="0066674D"/>
    <w:rsid w:val="00666A78"/>
    <w:rsid w:val="00670573"/>
    <w:rsid w:val="00675039"/>
    <w:rsid w:val="00675FAC"/>
    <w:rsid w:val="00676C12"/>
    <w:rsid w:val="00682C02"/>
    <w:rsid w:val="0069375D"/>
    <w:rsid w:val="0069407C"/>
    <w:rsid w:val="00695204"/>
    <w:rsid w:val="0069574E"/>
    <w:rsid w:val="00696A87"/>
    <w:rsid w:val="006A1921"/>
    <w:rsid w:val="006A2303"/>
    <w:rsid w:val="006C25E3"/>
    <w:rsid w:val="006C3688"/>
    <w:rsid w:val="006C72C4"/>
    <w:rsid w:val="006D0E00"/>
    <w:rsid w:val="006E4DEC"/>
    <w:rsid w:val="006E6281"/>
    <w:rsid w:val="006E775F"/>
    <w:rsid w:val="006F145A"/>
    <w:rsid w:val="006F27CB"/>
    <w:rsid w:val="006F2FB2"/>
    <w:rsid w:val="006F358D"/>
    <w:rsid w:val="006F359B"/>
    <w:rsid w:val="006F5865"/>
    <w:rsid w:val="00701EC6"/>
    <w:rsid w:val="00706179"/>
    <w:rsid w:val="0071202E"/>
    <w:rsid w:val="007127E1"/>
    <w:rsid w:val="00714994"/>
    <w:rsid w:val="00714F78"/>
    <w:rsid w:val="007170F7"/>
    <w:rsid w:val="007253B8"/>
    <w:rsid w:val="00726AE1"/>
    <w:rsid w:val="00727FB3"/>
    <w:rsid w:val="00736E7D"/>
    <w:rsid w:val="00743FEB"/>
    <w:rsid w:val="007509A6"/>
    <w:rsid w:val="00753F83"/>
    <w:rsid w:val="007541B0"/>
    <w:rsid w:val="0075469B"/>
    <w:rsid w:val="00755163"/>
    <w:rsid w:val="00756AAB"/>
    <w:rsid w:val="00757F63"/>
    <w:rsid w:val="00760359"/>
    <w:rsid w:val="007636B3"/>
    <w:rsid w:val="007645AE"/>
    <w:rsid w:val="00764992"/>
    <w:rsid w:val="007701E4"/>
    <w:rsid w:val="00771FD4"/>
    <w:rsid w:val="00775AA0"/>
    <w:rsid w:val="007770FA"/>
    <w:rsid w:val="007817DF"/>
    <w:rsid w:val="00784676"/>
    <w:rsid w:val="00784BA0"/>
    <w:rsid w:val="00791738"/>
    <w:rsid w:val="00791780"/>
    <w:rsid w:val="00791F77"/>
    <w:rsid w:val="0079549A"/>
    <w:rsid w:val="007A0EB7"/>
    <w:rsid w:val="007C08B1"/>
    <w:rsid w:val="007C2CC2"/>
    <w:rsid w:val="007C38BD"/>
    <w:rsid w:val="007C6FA3"/>
    <w:rsid w:val="007C79AA"/>
    <w:rsid w:val="007D31DA"/>
    <w:rsid w:val="007D72C5"/>
    <w:rsid w:val="007E525D"/>
    <w:rsid w:val="007F0323"/>
    <w:rsid w:val="007F1FCC"/>
    <w:rsid w:val="007F379E"/>
    <w:rsid w:val="007F471C"/>
    <w:rsid w:val="00800C90"/>
    <w:rsid w:val="00804E60"/>
    <w:rsid w:val="008125F8"/>
    <w:rsid w:val="00813489"/>
    <w:rsid w:val="008204C4"/>
    <w:rsid w:val="00834047"/>
    <w:rsid w:val="0083468E"/>
    <w:rsid w:val="00837601"/>
    <w:rsid w:val="0084023F"/>
    <w:rsid w:val="00844697"/>
    <w:rsid w:val="00844B1D"/>
    <w:rsid w:val="00844F5C"/>
    <w:rsid w:val="00845843"/>
    <w:rsid w:val="00846D34"/>
    <w:rsid w:val="0085685C"/>
    <w:rsid w:val="0086129F"/>
    <w:rsid w:val="008637EC"/>
    <w:rsid w:val="00870BC6"/>
    <w:rsid w:val="0088036D"/>
    <w:rsid w:val="00881155"/>
    <w:rsid w:val="00882892"/>
    <w:rsid w:val="00885A14"/>
    <w:rsid w:val="0088689B"/>
    <w:rsid w:val="00887FDC"/>
    <w:rsid w:val="00890FA0"/>
    <w:rsid w:val="008947BF"/>
    <w:rsid w:val="00895C87"/>
    <w:rsid w:val="008A214D"/>
    <w:rsid w:val="008A72D2"/>
    <w:rsid w:val="008A73DE"/>
    <w:rsid w:val="008A74A3"/>
    <w:rsid w:val="008B45FE"/>
    <w:rsid w:val="008B6868"/>
    <w:rsid w:val="008B6D24"/>
    <w:rsid w:val="008C0BE9"/>
    <w:rsid w:val="008C56E3"/>
    <w:rsid w:val="008C6A43"/>
    <w:rsid w:val="008C7F5D"/>
    <w:rsid w:val="008D080C"/>
    <w:rsid w:val="008D1342"/>
    <w:rsid w:val="008D5530"/>
    <w:rsid w:val="008D6437"/>
    <w:rsid w:val="008D6E54"/>
    <w:rsid w:val="008D6EDF"/>
    <w:rsid w:val="008E07ED"/>
    <w:rsid w:val="008E0DE7"/>
    <w:rsid w:val="008E2A10"/>
    <w:rsid w:val="008E3EF5"/>
    <w:rsid w:val="008F223E"/>
    <w:rsid w:val="008F33B5"/>
    <w:rsid w:val="008F5766"/>
    <w:rsid w:val="0090058F"/>
    <w:rsid w:val="00903D6D"/>
    <w:rsid w:val="00906799"/>
    <w:rsid w:val="00912DD6"/>
    <w:rsid w:val="009175DD"/>
    <w:rsid w:val="00922193"/>
    <w:rsid w:val="00924152"/>
    <w:rsid w:val="0092526C"/>
    <w:rsid w:val="009257D7"/>
    <w:rsid w:val="0093194D"/>
    <w:rsid w:val="009332AD"/>
    <w:rsid w:val="00934C3F"/>
    <w:rsid w:val="009417AE"/>
    <w:rsid w:val="009432E8"/>
    <w:rsid w:val="00945B3F"/>
    <w:rsid w:val="00947406"/>
    <w:rsid w:val="00950DCB"/>
    <w:rsid w:val="00951CD9"/>
    <w:rsid w:val="00952255"/>
    <w:rsid w:val="00952645"/>
    <w:rsid w:val="00952D4C"/>
    <w:rsid w:val="00957992"/>
    <w:rsid w:val="00960246"/>
    <w:rsid w:val="009720E1"/>
    <w:rsid w:val="0097255C"/>
    <w:rsid w:val="00973F6A"/>
    <w:rsid w:val="00974F0E"/>
    <w:rsid w:val="00975CD7"/>
    <w:rsid w:val="00975F8D"/>
    <w:rsid w:val="00976817"/>
    <w:rsid w:val="00976DB8"/>
    <w:rsid w:val="00977711"/>
    <w:rsid w:val="00985E70"/>
    <w:rsid w:val="00987B37"/>
    <w:rsid w:val="00994F6E"/>
    <w:rsid w:val="009979F4"/>
    <w:rsid w:val="009A45B2"/>
    <w:rsid w:val="009A4864"/>
    <w:rsid w:val="009A5585"/>
    <w:rsid w:val="009A59D5"/>
    <w:rsid w:val="009A76BC"/>
    <w:rsid w:val="009B3527"/>
    <w:rsid w:val="009D123B"/>
    <w:rsid w:val="009D20AA"/>
    <w:rsid w:val="009D2DDD"/>
    <w:rsid w:val="009D6D2B"/>
    <w:rsid w:val="009D75E9"/>
    <w:rsid w:val="009D766E"/>
    <w:rsid w:val="009E7735"/>
    <w:rsid w:val="009F15BD"/>
    <w:rsid w:val="00A02370"/>
    <w:rsid w:val="00A10DA6"/>
    <w:rsid w:val="00A151E9"/>
    <w:rsid w:val="00A15DBB"/>
    <w:rsid w:val="00A20C5E"/>
    <w:rsid w:val="00A259F2"/>
    <w:rsid w:val="00A33802"/>
    <w:rsid w:val="00A3472E"/>
    <w:rsid w:val="00A37162"/>
    <w:rsid w:val="00A37E51"/>
    <w:rsid w:val="00A37FB9"/>
    <w:rsid w:val="00A44FEC"/>
    <w:rsid w:val="00A45AF5"/>
    <w:rsid w:val="00A53690"/>
    <w:rsid w:val="00A557D0"/>
    <w:rsid w:val="00A57A84"/>
    <w:rsid w:val="00A60CF9"/>
    <w:rsid w:val="00A62D31"/>
    <w:rsid w:val="00A63380"/>
    <w:rsid w:val="00A65039"/>
    <w:rsid w:val="00A6698E"/>
    <w:rsid w:val="00A75940"/>
    <w:rsid w:val="00A774D6"/>
    <w:rsid w:val="00A865C7"/>
    <w:rsid w:val="00A97E3B"/>
    <w:rsid w:val="00AA20A1"/>
    <w:rsid w:val="00AA41F2"/>
    <w:rsid w:val="00AA68D7"/>
    <w:rsid w:val="00AB039E"/>
    <w:rsid w:val="00AB4206"/>
    <w:rsid w:val="00AC72F0"/>
    <w:rsid w:val="00AC7E54"/>
    <w:rsid w:val="00AC7EB1"/>
    <w:rsid w:val="00AD491B"/>
    <w:rsid w:val="00AE6A4E"/>
    <w:rsid w:val="00AE77C9"/>
    <w:rsid w:val="00AE7B98"/>
    <w:rsid w:val="00AE7F19"/>
    <w:rsid w:val="00AF129F"/>
    <w:rsid w:val="00B00A35"/>
    <w:rsid w:val="00B06E1C"/>
    <w:rsid w:val="00B1287E"/>
    <w:rsid w:val="00B12DC9"/>
    <w:rsid w:val="00B13F84"/>
    <w:rsid w:val="00B14604"/>
    <w:rsid w:val="00B15ABA"/>
    <w:rsid w:val="00B217F1"/>
    <w:rsid w:val="00B303C0"/>
    <w:rsid w:val="00B30F4A"/>
    <w:rsid w:val="00B34339"/>
    <w:rsid w:val="00B40DBD"/>
    <w:rsid w:val="00B42B2F"/>
    <w:rsid w:val="00B44900"/>
    <w:rsid w:val="00B47031"/>
    <w:rsid w:val="00B472E1"/>
    <w:rsid w:val="00B47C32"/>
    <w:rsid w:val="00B515FD"/>
    <w:rsid w:val="00B52821"/>
    <w:rsid w:val="00B61D9C"/>
    <w:rsid w:val="00B71170"/>
    <w:rsid w:val="00B77997"/>
    <w:rsid w:val="00B80BCE"/>
    <w:rsid w:val="00B81524"/>
    <w:rsid w:val="00B81740"/>
    <w:rsid w:val="00B8226A"/>
    <w:rsid w:val="00B85D7B"/>
    <w:rsid w:val="00B861D7"/>
    <w:rsid w:val="00B900EA"/>
    <w:rsid w:val="00B91069"/>
    <w:rsid w:val="00B92842"/>
    <w:rsid w:val="00B96804"/>
    <w:rsid w:val="00BA2713"/>
    <w:rsid w:val="00BA2941"/>
    <w:rsid w:val="00BA42A4"/>
    <w:rsid w:val="00BA4C61"/>
    <w:rsid w:val="00BA627A"/>
    <w:rsid w:val="00BB22FA"/>
    <w:rsid w:val="00BB2A6E"/>
    <w:rsid w:val="00BB53E7"/>
    <w:rsid w:val="00BB56E0"/>
    <w:rsid w:val="00BC1558"/>
    <w:rsid w:val="00BC5F8D"/>
    <w:rsid w:val="00BD1069"/>
    <w:rsid w:val="00BD12A1"/>
    <w:rsid w:val="00BD48B3"/>
    <w:rsid w:val="00BD7B83"/>
    <w:rsid w:val="00BE0484"/>
    <w:rsid w:val="00BE1413"/>
    <w:rsid w:val="00BE29F6"/>
    <w:rsid w:val="00BE3946"/>
    <w:rsid w:val="00BE45F2"/>
    <w:rsid w:val="00BF0DD0"/>
    <w:rsid w:val="00BF1757"/>
    <w:rsid w:val="00BF17C6"/>
    <w:rsid w:val="00BF3BDB"/>
    <w:rsid w:val="00BF6E1A"/>
    <w:rsid w:val="00C00FDA"/>
    <w:rsid w:val="00C01954"/>
    <w:rsid w:val="00C02EB9"/>
    <w:rsid w:val="00C04E4B"/>
    <w:rsid w:val="00C11B56"/>
    <w:rsid w:val="00C16045"/>
    <w:rsid w:val="00C21E27"/>
    <w:rsid w:val="00C3521C"/>
    <w:rsid w:val="00C50B0D"/>
    <w:rsid w:val="00C62644"/>
    <w:rsid w:val="00C62BF5"/>
    <w:rsid w:val="00C636DA"/>
    <w:rsid w:val="00C658A2"/>
    <w:rsid w:val="00C6731A"/>
    <w:rsid w:val="00C677FE"/>
    <w:rsid w:val="00C67BF3"/>
    <w:rsid w:val="00C67E22"/>
    <w:rsid w:val="00C72271"/>
    <w:rsid w:val="00C725FE"/>
    <w:rsid w:val="00C7624C"/>
    <w:rsid w:val="00C81356"/>
    <w:rsid w:val="00C87DA0"/>
    <w:rsid w:val="00C94B31"/>
    <w:rsid w:val="00CA26A2"/>
    <w:rsid w:val="00CA6FF9"/>
    <w:rsid w:val="00CB4238"/>
    <w:rsid w:val="00CB5938"/>
    <w:rsid w:val="00CB64F0"/>
    <w:rsid w:val="00CC1A64"/>
    <w:rsid w:val="00CC333D"/>
    <w:rsid w:val="00CC34EB"/>
    <w:rsid w:val="00CC66EA"/>
    <w:rsid w:val="00CD0776"/>
    <w:rsid w:val="00CD3C17"/>
    <w:rsid w:val="00CE1F9C"/>
    <w:rsid w:val="00CE2E48"/>
    <w:rsid w:val="00CF2B30"/>
    <w:rsid w:val="00CF61FE"/>
    <w:rsid w:val="00CF6672"/>
    <w:rsid w:val="00D01D67"/>
    <w:rsid w:val="00D021F7"/>
    <w:rsid w:val="00D069C7"/>
    <w:rsid w:val="00D06D4C"/>
    <w:rsid w:val="00D078A2"/>
    <w:rsid w:val="00D10207"/>
    <w:rsid w:val="00D14B24"/>
    <w:rsid w:val="00D14F21"/>
    <w:rsid w:val="00D14F9F"/>
    <w:rsid w:val="00D1694A"/>
    <w:rsid w:val="00D21123"/>
    <w:rsid w:val="00D26BB7"/>
    <w:rsid w:val="00D278B8"/>
    <w:rsid w:val="00D367EB"/>
    <w:rsid w:val="00D4244E"/>
    <w:rsid w:val="00D43F43"/>
    <w:rsid w:val="00D45954"/>
    <w:rsid w:val="00D461C2"/>
    <w:rsid w:val="00D52556"/>
    <w:rsid w:val="00D54F3E"/>
    <w:rsid w:val="00D60654"/>
    <w:rsid w:val="00D61AAE"/>
    <w:rsid w:val="00D61D08"/>
    <w:rsid w:val="00D64CB8"/>
    <w:rsid w:val="00D66A62"/>
    <w:rsid w:val="00D72605"/>
    <w:rsid w:val="00D72FD8"/>
    <w:rsid w:val="00D7491F"/>
    <w:rsid w:val="00D74A4D"/>
    <w:rsid w:val="00D9343C"/>
    <w:rsid w:val="00D93BDF"/>
    <w:rsid w:val="00D948F2"/>
    <w:rsid w:val="00D9697A"/>
    <w:rsid w:val="00DA097D"/>
    <w:rsid w:val="00DA4C48"/>
    <w:rsid w:val="00DA69AE"/>
    <w:rsid w:val="00DA727D"/>
    <w:rsid w:val="00DA746C"/>
    <w:rsid w:val="00DB53A7"/>
    <w:rsid w:val="00DB6182"/>
    <w:rsid w:val="00DB6FD2"/>
    <w:rsid w:val="00DD170F"/>
    <w:rsid w:val="00DE0A8A"/>
    <w:rsid w:val="00DF36DF"/>
    <w:rsid w:val="00DF654B"/>
    <w:rsid w:val="00DF6E54"/>
    <w:rsid w:val="00E01D7A"/>
    <w:rsid w:val="00E04228"/>
    <w:rsid w:val="00E04457"/>
    <w:rsid w:val="00E04BBC"/>
    <w:rsid w:val="00E10450"/>
    <w:rsid w:val="00E1478E"/>
    <w:rsid w:val="00E159D7"/>
    <w:rsid w:val="00E17E7A"/>
    <w:rsid w:val="00E21653"/>
    <w:rsid w:val="00E2414E"/>
    <w:rsid w:val="00E2506E"/>
    <w:rsid w:val="00E266BD"/>
    <w:rsid w:val="00E26830"/>
    <w:rsid w:val="00E30E50"/>
    <w:rsid w:val="00E40B36"/>
    <w:rsid w:val="00E45CBD"/>
    <w:rsid w:val="00E51672"/>
    <w:rsid w:val="00E51BF1"/>
    <w:rsid w:val="00E55EE5"/>
    <w:rsid w:val="00E56D48"/>
    <w:rsid w:val="00E577EE"/>
    <w:rsid w:val="00E61364"/>
    <w:rsid w:val="00E625B3"/>
    <w:rsid w:val="00E64743"/>
    <w:rsid w:val="00E7257D"/>
    <w:rsid w:val="00E728CB"/>
    <w:rsid w:val="00E7336F"/>
    <w:rsid w:val="00E76262"/>
    <w:rsid w:val="00E84A6B"/>
    <w:rsid w:val="00E92385"/>
    <w:rsid w:val="00E96DEA"/>
    <w:rsid w:val="00EA1585"/>
    <w:rsid w:val="00EA48AE"/>
    <w:rsid w:val="00EB09E2"/>
    <w:rsid w:val="00EB74A5"/>
    <w:rsid w:val="00EC336B"/>
    <w:rsid w:val="00ED4781"/>
    <w:rsid w:val="00ED50E3"/>
    <w:rsid w:val="00EE0126"/>
    <w:rsid w:val="00EE2041"/>
    <w:rsid w:val="00EE7B19"/>
    <w:rsid w:val="00EF2A15"/>
    <w:rsid w:val="00EF526A"/>
    <w:rsid w:val="00EF5BFD"/>
    <w:rsid w:val="00F01C6F"/>
    <w:rsid w:val="00F06EE2"/>
    <w:rsid w:val="00F074DC"/>
    <w:rsid w:val="00F103B2"/>
    <w:rsid w:val="00F21203"/>
    <w:rsid w:val="00F24F8F"/>
    <w:rsid w:val="00F267C9"/>
    <w:rsid w:val="00F275F5"/>
    <w:rsid w:val="00F307E0"/>
    <w:rsid w:val="00F34D63"/>
    <w:rsid w:val="00F526A6"/>
    <w:rsid w:val="00F54E54"/>
    <w:rsid w:val="00F554CD"/>
    <w:rsid w:val="00F557B8"/>
    <w:rsid w:val="00F57F7A"/>
    <w:rsid w:val="00F609F6"/>
    <w:rsid w:val="00F623D7"/>
    <w:rsid w:val="00F62D33"/>
    <w:rsid w:val="00F635FA"/>
    <w:rsid w:val="00F6570B"/>
    <w:rsid w:val="00F67615"/>
    <w:rsid w:val="00F704DF"/>
    <w:rsid w:val="00F76C98"/>
    <w:rsid w:val="00F804CD"/>
    <w:rsid w:val="00F80750"/>
    <w:rsid w:val="00F819A3"/>
    <w:rsid w:val="00F8401A"/>
    <w:rsid w:val="00F85F59"/>
    <w:rsid w:val="00F86717"/>
    <w:rsid w:val="00F86DD4"/>
    <w:rsid w:val="00F91036"/>
    <w:rsid w:val="00F93B6E"/>
    <w:rsid w:val="00F93B84"/>
    <w:rsid w:val="00FA0436"/>
    <w:rsid w:val="00FA049A"/>
    <w:rsid w:val="00FA28E4"/>
    <w:rsid w:val="00FA3CEC"/>
    <w:rsid w:val="00FB4B7A"/>
    <w:rsid w:val="00FB4CF2"/>
    <w:rsid w:val="00FC4845"/>
    <w:rsid w:val="00FC6B03"/>
    <w:rsid w:val="00FC71C4"/>
    <w:rsid w:val="00FD06D5"/>
    <w:rsid w:val="00FD1862"/>
    <w:rsid w:val="00FE419E"/>
    <w:rsid w:val="00FF2484"/>
    <w:rsid w:val="00FF37AC"/>
    <w:rsid w:val="02F0B6D0"/>
    <w:rsid w:val="03DDB638"/>
    <w:rsid w:val="04A4DB76"/>
    <w:rsid w:val="0530625A"/>
    <w:rsid w:val="06F369B5"/>
    <w:rsid w:val="07350763"/>
    <w:rsid w:val="077FDDE5"/>
    <w:rsid w:val="0A3C1218"/>
    <w:rsid w:val="0B4A761A"/>
    <w:rsid w:val="0C3BDD48"/>
    <w:rsid w:val="0D707B41"/>
    <w:rsid w:val="0E570F30"/>
    <w:rsid w:val="135587FF"/>
    <w:rsid w:val="14D83003"/>
    <w:rsid w:val="175EDC3B"/>
    <w:rsid w:val="1CD39EC5"/>
    <w:rsid w:val="1DCFC612"/>
    <w:rsid w:val="206D343E"/>
    <w:rsid w:val="21D50E02"/>
    <w:rsid w:val="24F64153"/>
    <w:rsid w:val="25856EC9"/>
    <w:rsid w:val="2674CA27"/>
    <w:rsid w:val="280F2A12"/>
    <w:rsid w:val="2840B4A0"/>
    <w:rsid w:val="2AE3A0E9"/>
    <w:rsid w:val="2B4C5A7A"/>
    <w:rsid w:val="2CE82ADB"/>
    <w:rsid w:val="34A03228"/>
    <w:rsid w:val="3782D014"/>
    <w:rsid w:val="37CB6451"/>
    <w:rsid w:val="3A8470F4"/>
    <w:rsid w:val="3C1C0505"/>
    <w:rsid w:val="3DAD9095"/>
    <w:rsid w:val="3E092AFB"/>
    <w:rsid w:val="3F566CC4"/>
    <w:rsid w:val="3FCC65CC"/>
    <w:rsid w:val="413B9854"/>
    <w:rsid w:val="43F13B9E"/>
    <w:rsid w:val="45C17B31"/>
    <w:rsid w:val="464C0043"/>
    <w:rsid w:val="4A2099AC"/>
    <w:rsid w:val="4AB76C43"/>
    <w:rsid w:val="4D72FA7F"/>
    <w:rsid w:val="51129EE9"/>
    <w:rsid w:val="52AE6F4A"/>
    <w:rsid w:val="52BF261A"/>
    <w:rsid w:val="52C27E28"/>
    <w:rsid w:val="53811C5A"/>
    <w:rsid w:val="545E4E89"/>
    <w:rsid w:val="55CE5058"/>
    <w:rsid w:val="5E752EF3"/>
    <w:rsid w:val="5EB18C71"/>
    <w:rsid w:val="617E3C60"/>
    <w:rsid w:val="62387A27"/>
    <w:rsid w:val="63E8F7DF"/>
    <w:rsid w:val="64B6472C"/>
    <w:rsid w:val="682FBAEC"/>
    <w:rsid w:val="689E8396"/>
    <w:rsid w:val="689FD608"/>
    <w:rsid w:val="6A151320"/>
    <w:rsid w:val="6A9A4358"/>
    <w:rsid w:val="716E800D"/>
    <w:rsid w:val="72239969"/>
    <w:rsid w:val="73E9BD31"/>
    <w:rsid w:val="7409ECE8"/>
    <w:rsid w:val="756D1E39"/>
    <w:rsid w:val="768253AA"/>
    <w:rsid w:val="79ED4123"/>
    <w:rsid w:val="7A408F5C"/>
    <w:rsid w:val="7B5BCA6C"/>
    <w:rsid w:val="7C246B15"/>
    <w:rsid w:val="7F14007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FA6E0"/>
  <w15:docId w15:val="{BF4B2751-04E1-4E8D-A35F-FDF166B7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Light" w:eastAsiaTheme="minorHAnsi" w:hAnsi="Fira Sans Light" w:cstheme="minorBidi"/>
        <w:color w:val="000000" w:themeColor="text1"/>
        <w:sz w:val="24"/>
        <w:szCs w:val="24"/>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semiHidden="1" w:uiPriority="10" w:unhideWhenUsed="1"/>
    <w:lsdException w:name="Closing" w:semiHidden="1" w:unhideWhenUsed="1"/>
    <w:lsdException w:name="Signature" w:semiHidden="1" w:uiPriority="37"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37"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F623D7"/>
    <w:pPr>
      <w:widowControl w:val="0"/>
      <w:autoSpaceDE w:val="0"/>
      <w:autoSpaceDN w:val="0"/>
      <w:spacing w:after="0"/>
    </w:pPr>
    <w:rPr>
      <w:rFonts w:ascii="Arial" w:eastAsia="Arial" w:hAnsi="Arial" w:cs="Arial"/>
      <w:color w:val="auto"/>
      <w:sz w:val="22"/>
      <w:szCs w:val="22"/>
      <w:lang w:val="en-US"/>
    </w:rPr>
  </w:style>
  <w:style w:type="paragraph" w:styleId="Heading1">
    <w:name w:val="heading 1"/>
    <w:basedOn w:val="Introduction"/>
    <w:next w:val="Normal"/>
    <w:link w:val="Heading1Char"/>
    <w:uiPriority w:val="9"/>
    <w:qFormat/>
    <w:rsid w:val="00813489"/>
    <w:pPr>
      <w:outlineLvl w:val="0"/>
    </w:pPr>
  </w:style>
  <w:style w:type="paragraph" w:styleId="Heading2">
    <w:name w:val="heading 2"/>
    <w:basedOn w:val="Normal"/>
    <w:next w:val="Normal"/>
    <w:link w:val="Heading2Char"/>
    <w:uiPriority w:val="9"/>
    <w:semiHidden/>
    <w:qFormat/>
    <w:rsid w:val="0042753F"/>
    <w:pPr>
      <w:keepNext/>
      <w:keepLines/>
      <w:spacing w:before="360" w:line="262" w:lineRule="auto"/>
      <w:outlineLvl w:val="1"/>
    </w:pPr>
    <w:rPr>
      <w:rFonts w:ascii="Fira Sans" w:eastAsiaTheme="majorEastAsia" w:hAnsi="Fira Sans" w:cstheme="majorBidi"/>
      <w:b/>
      <w:bCs/>
      <w:szCs w:val="26"/>
    </w:rPr>
  </w:style>
  <w:style w:type="paragraph" w:styleId="Heading3">
    <w:name w:val="heading 3"/>
    <w:basedOn w:val="Normal"/>
    <w:next w:val="Normal"/>
    <w:link w:val="Heading3Char"/>
    <w:uiPriority w:val="9"/>
    <w:semiHidden/>
    <w:qFormat/>
    <w:rsid w:val="00973F6A"/>
    <w:pPr>
      <w:keepNext/>
      <w:keepLines/>
      <w:spacing w:before="12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qFormat/>
    <w:rsid w:val="00973F6A"/>
    <w:pPr>
      <w:keepNext/>
      <w:keepLines/>
      <w:spacing w:before="120" w:after="6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973F6A"/>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973F6A"/>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973F6A"/>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973F6A"/>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973F6A"/>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489"/>
    <w:rPr>
      <w:rFonts w:ascii="Fira Sans" w:hAnsi="Fira Sans"/>
      <w:b/>
      <w:color w:val="005A7A" w:themeColor="accent1"/>
      <w:sz w:val="28"/>
    </w:rPr>
  </w:style>
  <w:style w:type="character" w:customStyle="1" w:styleId="Heading2Char">
    <w:name w:val="Heading 2 Char"/>
    <w:basedOn w:val="DefaultParagraphFont"/>
    <w:link w:val="Heading2"/>
    <w:uiPriority w:val="9"/>
    <w:semiHidden/>
    <w:rsid w:val="006C25E3"/>
    <w:rPr>
      <w:rFonts w:ascii="Fira Sans" w:eastAsiaTheme="majorEastAsia" w:hAnsi="Fira Sans" w:cstheme="majorBidi"/>
      <w:b/>
      <w:bCs/>
      <w:szCs w:val="26"/>
    </w:rPr>
  </w:style>
  <w:style w:type="character" w:customStyle="1" w:styleId="Heading3Char">
    <w:name w:val="Heading 3 Char"/>
    <w:basedOn w:val="DefaultParagraphFont"/>
    <w:link w:val="Heading3"/>
    <w:uiPriority w:val="9"/>
    <w:semiHidden/>
    <w:rsid w:val="00973F6A"/>
    <w:rPr>
      <w:rFonts w:asciiTheme="majorHAnsi" w:eastAsiaTheme="majorEastAsia" w:hAnsiTheme="majorHAnsi" w:cstheme="majorBidi"/>
      <w:b/>
      <w:bCs/>
    </w:rPr>
  </w:style>
  <w:style w:type="paragraph" w:customStyle="1" w:styleId="Position">
    <w:name w:val="Position"/>
    <w:basedOn w:val="NoSpacing"/>
    <w:uiPriority w:val="37"/>
    <w:semiHidden/>
    <w:qFormat/>
    <w:rsid w:val="00973F6A"/>
    <w:rPr>
      <w:b/>
    </w:rPr>
  </w:style>
  <w:style w:type="paragraph" w:customStyle="1" w:styleId="SubHeading">
    <w:name w:val="Sub Heading"/>
    <w:basedOn w:val="Normal"/>
    <w:next w:val="Normal"/>
    <w:uiPriority w:val="9"/>
    <w:qFormat/>
    <w:rsid w:val="005A2074"/>
    <w:pPr>
      <w:keepNext/>
      <w:keepLines/>
      <w:spacing w:before="120" w:line="262" w:lineRule="auto"/>
    </w:pPr>
    <w:rPr>
      <w:rFonts w:ascii="Fira Sans" w:hAnsi="Fira Sans"/>
      <w:b/>
    </w:rPr>
  </w:style>
  <w:style w:type="character" w:customStyle="1" w:styleId="Heading4Char">
    <w:name w:val="Heading 4 Char"/>
    <w:basedOn w:val="DefaultParagraphFont"/>
    <w:link w:val="Heading4"/>
    <w:uiPriority w:val="9"/>
    <w:semiHidden/>
    <w:rsid w:val="00973F6A"/>
    <w:rPr>
      <w:rFonts w:asciiTheme="majorHAnsi" w:eastAsiaTheme="majorEastAsia" w:hAnsiTheme="majorHAnsi" w:cstheme="majorBidi"/>
      <w:b/>
      <w:bCs/>
      <w:iCs/>
    </w:rPr>
  </w:style>
  <w:style w:type="paragraph" w:styleId="ListBullet">
    <w:name w:val="List Bullet"/>
    <w:basedOn w:val="Normal"/>
    <w:uiPriority w:val="16"/>
    <w:unhideWhenUsed/>
    <w:qFormat/>
    <w:rsid w:val="004B5616"/>
    <w:pPr>
      <w:numPr>
        <w:numId w:val="7"/>
      </w:numPr>
      <w:spacing w:before="40" w:after="40"/>
    </w:pPr>
  </w:style>
  <w:style w:type="paragraph" w:styleId="ListBullet2">
    <w:name w:val="List Bullet 2"/>
    <w:basedOn w:val="Normal"/>
    <w:uiPriority w:val="16"/>
    <w:unhideWhenUsed/>
    <w:qFormat/>
    <w:rsid w:val="00973F6A"/>
    <w:pPr>
      <w:numPr>
        <w:ilvl w:val="1"/>
        <w:numId w:val="7"/>
      </w:numPr>
    </w:pPr>
  </w:style>
  <w:style w:type="paragraph" w:styleId="ListNumber">
    <w:name w:val="List Number"/>
    <w:basedOn w:val="Normal"/>
    <w:uiPriority w:val="16"/>
    <w:unhideWhenUsed/>
    <w:qFormat/>
    <w:rsid w:val="00973F6A"/>
    <w:pPr>
      <w:numPr>
        <w:ilvl w:val="1"/>
        <w:numId w:val="6"/>
      </w:numPr>
    </w:pPr>
  </w:style>
  <w:style w:type="paragraph" w:styleId="ListNumber2">
    <w:name w:val="List Number 2"/>
    <w:basedOn w:val="Normal"/>
    <w:uiPriority w:val="16"/>
    <w:unhideWhenUsed/>
    <w:qFormat/>
    <w:rsid w:val="00973F6A"/>
    <w:pPr>
      <w:numPr>
        <w:ilvl w:val="2"/>
        <w:numId w:val="6"/>
      </w:numPr>
    </w:pPr>
  </w:style>
  <w:style w:type="numbering" w:customStyle="1" w:styleId="Lists">
    <w:name w:val="Lists"/>
    <w:uiPriority w:val="99"/>
    <w:rsid w:val="00973F6A"/>
    <w:pPr>
      <w:numPr>
        <w:numId w:val="6"/>
      </w:numPr>
    </w:pPr>
  </w:style>
  <w:style w:type="paragraph" w:styleId="ListNumber3">
    <w:name w:val="List Number 3"/>
    <w:basedOn w:val="Normal"/>
    <w:uiPriority w:val="16"/>
    <w:unhideWhenUsed/>
    <w:qFormat/>
    <w:rsid w:val="00973F6A"/>
    <w:pPr>
      <w:numPr>
        <w:ilvl w:val="3"/>
        <w:numId w:val="6"/>
      </w:numPr>
    </w:pPr>
  </w:style>
  <w:style w:type="character" w:styleId="UnresolvedMention">
    <w:name w:val="Unresolved Mention"/>
    <w:basedOn w:val="DefaultParagraphFont"/>
    <w:uiPriority w:val="99"/>
    <w:semiHidden/>
    <w:rsid w:val="00973F6A"/>
    <w:rPr>
      <w:color w:val="605E5C"/>
      <w:shd w:val="clear" w:color="auto" w:fill="E1DFDD"/>
    </w:rPr>
  </w:style>
  <w:style w:type="paragraph" w:customStyle="1" w:styleId="Reference">
    <w:name w:val="Reference"/>
    <w:basedOn w:val="Address"/>
    <w:uiPriority w:val="37"/>
    <w:semiHidden/>
    <w:qFormat/>
    <w:rsid w:val="00973F6A"/>
    <w:pPr>
      <w:framePr w:w="2268" w:wrap="around" w:hAnchor="page" w:x="9130" w:y="1"/>
    </w:pPr>
    <w:rPr>
      <w:sz w:val="18"/>
    </w:rPr>
  </w:style>
  <w:style w:type="paragraph" w:styleId="TOC1">
    <w:name w:val="toc 1"/>
    <w:basedOn w:val="Normal"/>
    <w:next w:val="Normal"/>
    <w:autoRedefine/>
    <w:uiPriority w:val="39"/>
    <w:rsid w:val="00973F6A"/>
    <w:pPr>
      <w:tabs>
        <w:tab w:val="right" w:leader="dot" w:pos="9639"/>
      </w:tabs>
      <w:spacing w:before="400" w:after="360"/>
      <w:contextualSpacing/>
    </w:pPr>
    <w:rPr>
      <w:rFonts w:ascii="Arial Bold" w:hAnsi="Arial Bold"/>
      <w:b/>
    </w:rPr>
  </w:style>
  <w:style w:type="paragraph" w:styleId="TOCHeading">
    <w:name w:val="TOC Heading"/>
    <w:basedOn w:val="Heading1"/>
    <w:next w:val="Normal"/>
    <w:uiPriority w:val="39"/>
    <w:rsid w:val="00973F6A"/>
    <w:pPr>
      <w:spacing w:after="720"/>
      <w:outlineLvl w:val="9"/>
    </w:pPr>
    <w:rPr>
      <w:sz w:val="44"/>
    </w:rPr>
  </w:style>
  <w:style w:type="paragraph" w:styleId="Footer">
    <w:name w:val="footer"/>
    <w:basedOn w:val="Normal"/>
    <w:link w:val="FooterChar"/>
    <w:uiPriority w:val="99"/>
    <w:rsid w:val="00B8226A"/>
    <w:pPr>
      <w:tabs>
        <w:tab w:val="right" w:pos="10206"/>
      </w:tabs>
      <w:spacing w:line="216" w:lineRule="auto"/>
      <w:jc w:val="right"/>
    </w:pPr>
  </w:style>
  <w:style w:type="character" w:customStyle="1" w:styleId="FooterChar">
    <w:name w:val="Footer Char"/>
    <w:basedOn w:val="DefaultParagraphFont"/>
    <w:link w:val="Footer"/>
    <w:uiPriority w:val="99"/>
    <w:rsid w:val="00B8226A"/>
  </w:style>
  <w:style w:type="paragraph" w:styleId="ListBullet3">
    <w:name w:val="List Bullet 3"/>
    <w:basedOn w:val="Normal"/>
    <w:uiPriority w:val="16"/>
    <w:unhideWhenUsed/>
    <w:qFormat/>
    <w:rsid w:val="00973F6A"/>
    <w:pPr>
      <w:numPr>
        <w:ilvl w:val="2"/>
        <w:numId w:val="7"/>
      </w:numPr>
    </w:pPr>
  </w:style>
  <w:style w:type="table" w:styleId="TableGrid">
    <w:name w:val="Table Grid"/>
    <w:basedOn w:val="TableNormal"/>
    <w:uiPriority w:val="59"/>
    <w:rsid w:val="00A6698E"/>
    <w:pPr>
      <w:spacing w:before="40" w:after="40"/>
    </w:pPr>
    <w:tblPr>
      <w:tblStyleRowBandSize w:val="1"/>
    </w:tblPr>
    <w:tcPr>
      <w:vAlign w:val="center"/>
    </w:tcPr>
    <w:tblStylePr w:type="firstRow">
      <w:rPr>
        <w:rFonts w:ascii="Fira Sans" w:hAnsi="Fira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styleId="Caption">
    <w:name w:val="caption"/>
    <w:next w:val="Normal"/>
    <w:uiPriority w:val="35"/>
    <w:semiHidden/>
    <w:qFormat/>
    <w:rsid w:val="00973F6A"/>
    <w:pPr>
      <w:spacing w:before="60" w:after="360"/>
    </w:pPr>
    <w:rPr>
      <w:b/>
      <w:bCs/>
      <w:sz w:val="20"/>
      <w:szCs w:val="18"/>
    </w:rPr>
  </w:style>
  <w:style w:type="paragraph" w:styleId="Header">
    <w:name w:val="header"/>
    <w:basedOn w:val="Normal"/>
    <w:link w:val="HeaderChar"/>
    <w:uiPriority w:val="44"/>
    <w:rsid w:val="00E61364"/>
    <w:pPr>
      <w:tabs>
        <w:tab w:val="center" w:pos="4513"/>
        <w:tab w:val="right" w:pos="9026"/>
      </w:tabs>
    </w:pPr>
  </w:style>
  <w:style w:type="character" w:customStyle="1" w:styleId="HeaderChar">
    <w:name w:val="Header Char"/>
    <w:basedOn w:val="DefaultParagraphFont"/>
    <w:link w:val="Header"/>
    <w:uiPriority w:val="44"/>
    <w:rsid w:val="00E61364"/>
  </w:style>
  <w:style w:type="paragraph" w:styleId="BalloonText">
    <w:name w:val="Balloon Text"/>
    <w:basedOn w:val="Normal"/>
    <w:link w:val="BalloonTextChar"/>
    <w:uiPriority w:val="99"/>
    <w:semiHidden/>
    <w:locked/>
    <w:rsid w:val="00973F6A"/>
    <w:rPr>
      <w:rFonts w:ascii="Tahoma" w:hAnsi="Tahoma" w:cs="Tahoma"/>
      <w:sz w:val="16"/>
      <w:szCs w:val="16"/>
    </w:rPr>
  </w:style>
  <w:style w:type="character" w:customStyle="1" w:styleId="BalloonTextChar">
    <w:name w:val="Balloon Text Char"/>
    <w:basedOn w:val="DefaultParagraphFont"/>
    <w:link w:val="BalloonText"/>
    <w:uiPriority w:val="99"/>
    <w:semiHidden/>
    <w:rsid w:val="00973F6A"/>
    <w:rPr>
      <w:rFonts w:ascii="Tahoma" w:hAnsi="Tahoma" w:cs="Tahoma"/>
      <w:sz w:val="16"/>
      <w:szCs w:val="16"/>
    </w:rPr>
  </w:style>
  <w:style w:type="character" w:styleId="PlaceholderText">
    <w:name w:val="Placeholder Text"/>
    <w:basedOn w:val="DefaultParagraphFont"/>
    <w:uiPriority w:val="99"/>
    <w:rsid w:val="00C62644"/>
    <w:rPr>
      <w:rFonts w:asciiTheme="minorHAnsi" w:hAnsiTheme="minorHAnsi"/>
      <w:b w:val="0"/>
      <w:noProof w:val="0"/>
      <w:color w:val="000000" w:themeColor="text1"/>
      <w:sz w:val="30"/>
      <w:lang w:val="en-AU"/>
    </w:rPr>
  </w:style>
  <w:style w:type="paragraph" w:styleId="ListNumber4">
    <w:name w:val="List Number 4"/>
    <w:basedOn w:val="Normal"/>
    <w:uiPriority w:val="16"/>
    <w:semiHidden/>
    <w:qFormat/>
    <w:rsid w:val="00973F6A"/>
    <w:pPr>
      <w:numPr>
        <w:ilvl w:val="4"/>
        <w:numId w:val="6"/>
      </w:numPr>
    </w:pPr>
  </w:style>
  <w:style w:type="character" w:styleId="Hyperlink">
    <w:name w:val="Hyperlink"/>
    <w:basedOn w:val="DefaultParagraphFont"/>
    <w:uiPriority w:val="99"/>
    <w:rsid w:val="00973F6A"/>
    <w:rPr>
      <w:b/>
      <w:noProof w:val="0"/>
      <w:color w:val="000000" w:themeColor="text1"/>
      <w:u w:val="none"/>
      <w:lang w:val="en-AU"/>
    </w:rPr>
  </w:style>
  <w:style w:type="paragraph" w:styleId="Bibliography">
    <w:name w:val="Bibliography"/>
    <w:basedOn w:val="Normal"/>
    <w:next w:val="Normal"/>
    <w:uiPriority w:val="37"/>
    <w:semiHidden/>
    <w:locked/>
    <w:rsid w:val="00973F6A"/>
  </w:style>
  <w:style w:type="paragraph" w:styleId="BlockText">
    <w:name w:val="Block Text"/>
    <w:basedOn w:val="Normal"/>
    <w:uiPriority w:val="99"/>
    <w:semiHidden/>
    <w:locked/>
    <w:rsid w:val="00973F6A"/>
    <w:pPr>
      <w:pBdr>
        <w:top w:val="single" w:sz="2" w:space="10" w:color="005A7A" w:themeColor="accent1"/>
        <w:left w:val="single" w:sz="2" w:space="10" w:color="005A7A" w:themeColor="accent1"/>
        <w:bottom w:val="single" w:sz="2" w:space="10" w:color="005A7A" w:themeColor="accent1"/>
        <w:right w:val="single" w:sz="2" w:space="10" w:color="005A7A" w:themeColor="accent1"/>
      </w:pBdr>
      <w:ind w:left="1152" w:right="1152"/>
    </w:pPr>
    <w:rPr>
      <w:rFonts w:eastAsiaTheme="minorEastAsia"/>
      <w:i/>
      <w:iCs/>
      <w:color w:val="005A7A" w:themeColor="accent1"/>
    </w:rPr>
  </w:style>
  <w:style w:type="paragraph" w:styleId="BodyText">
    <w:name w:val="Body Text"/>
    <w:basedOn w:val="Normal"/>
    <w:link w:val="BodyTextChar"/>
    <w:uiPriority w:val="99"/>
    <w:semiHidden/>
    <w:locked/>
    <w:rsid w:val="00973F6A"/>
  </w:style>
  <w:style w:type="character" w:customStyle="1" w:styleId="BodyTextChar">
    <w:name w:val="Body Text Char"/>
    <w:basedOn w:val="DefaultParagraphFont"/>
    <w:link w:val="BodyText"/>
    <w:uiPriority w:val="99"/>
    <w:semiHidden/>
    <w:rsid w:val="00973F6A"/>
  </w:style>
  <w:style w:type="paragraph" w:styleId="BodyText2">
    <w:name w:val="Body Text 2"/>
    <w:basedOn w:val="Normal"/>
    <w:link w:val="BodyText2Char"/>
    <w:uiPriority w:val="99"/>
    <w:semiHidden/>
    <w:locked/>
    <w:rsid w:val="00973F6A"/>
    <w:pPr>
      <w:spacing w:line="480" w:lineRule="auto"/>
    </w:pPr>
  </w:style>
  <w:style w:type="character" w:customStyle="1" w:styleId="BodyText2Char">
    <w:name w:val="Body Text 2 Char"/>
    <w:basedOn w:val="DefaultParagraphFont"/>
    <w:link w:val="BodyText2"/>
    <w:uiPriority w:val="99"/>
    <w:semiHidden/>
    <w:rsid w:val="00973F6A"/>
  </w:style>
  <w:style w:type="paragraph" w:styleId="BodyText3">
    <w:name w:val="Body Text 3"/>
    <w:basedOn w:val="Normal"/>
    <w:link w:val="BodyText3Char"/>
    <w:uiPriority w:val="99"/>
    <w:semiHidden/>
    <w:locked/>
    <w:rsid w:val="00973F6A"/>
    <w:rPr>
      <w:sz w:val="16"/>
      <w:szCs w:val="16"/>
    </w:rPr>
  </w:style>
  <w:style w:type="character" w:customStyle="1" w:styleId="BodyText3Char">
    <w:name w:val="Body Text 3 Char"/>
    <w:basedOn w:val="DefaultParagraphFont"/>
    <w:link w:val="BodyText3"/>
    <w:uiPriority w:val="99"/>
    <w:semiHidden/>
    <w:rsid w:val="00973F6A"/>
    <w:rPr>
      <w:sz w:val="16"/>
      <w:szCs w:val="16"/>
    </w:rPr>
  </w:style>
  <w:style w:type="paragraph" w:styleId="BodyTextFirstIndent">
    <w:name w:val="Body Text First Indent"/>
    <w:basedOn w:val="BodyText"/>
    <w:link w:val="BodyTextFirstIndentChar"/>
    <w:uiPriority w:val="99"/>
    <w:semiHidden/>
    <w:locked/>
    <w:rsid w:val="00973F6A"/>
    <w:pPr>
      <w:spacing w:after="170"/>
      <w:ind w:firstLine="360"/>
    </w:pPr>
  </w:style>
  <w:style w:type="character" w:customStyle="1" w:styleId="BodyTextFirstIndentChar">
    <w:name w:val="Body Text First Indent Char"/>
    <w:basedOn w:val="BodyTextChar"/>
    <w:link w:val="BodyTextFirstIndent"/>
    <w:uiPriority w:val="99"/>
    <w:semiHidden/>
    <w:rsid w:val="00973F6A"/>
  </w:style>
  <w:style w:type="paragraph" w:styleId="BodyTextIndent">
    <w:name w:val="Body Text Indent"/>
    <w:basedOn w:val="Normal"/>
    <w:link w:val="BodyTextIndentChar"/>
    <w:uiPriority w:val="99"/>
    <w:semiHidden/>
    <w:locked/>
    <w:rsid w:val="00973F6A"/>
    <w:pPr>
      <w:ind w:left="283"/>
    </w:pPr>
  </w:style>
  <w:style w:type="character" w:customStyle="1" w:styleId="BodyTextIndentChar">
    <w:name w:val="Body Text Indent Char"/>
    <w:basedOn w:val="DefaultParagraphFont"/>
    <w:link w:val="BodyTextIndent"/>
    <w:uiPriority w:val="99"/>
    <w:semiHidden/>
    <w:rsid w:val="00973F6A"/>
  </w:style>
  <w:style w:type="paragraph" w:styleId="BodyTextFirstIndent2">
    <w:name w:val="Body Text First Indent 2"/>
    <w:basedOn w:val="BodyTextIndent"/>
    <w:link w:val="BodyTextFirstIndent2Char"/>
    <w:uiPriority w:val="99"/>
    <w:semiHidden/>
    <w:locked/>
    <w:rsid w:val="00973F6A"/>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973F6A"/>
  </w:style>
  <w:style w:type="paragraph" w:styleId="BodyTextIndent2">
    <w:name w:val="Body Text Indent 2"/>
    <w:basedOn w:val="Normal"/>
    <w:link w:val="BodyTextIndent2Char"/>
    <w:uiPriority w:val="99"/>
    <w:semiHidden/>
    <w:locked/>
    <w:rsid w:val="00973F6A"/>
    <w:pPr>
      <w:spacing w:line="480" w:lineRule="auto"/>
      <w:ind w:left="283"/>
    </w:pPr>
  </w:style>
  <w:style w:type="character" w:customStyle="1" w:styleId="BodyTextIndent2Char">
    <w:name w:val="Body Text Indent 2 Char"/>
    <w:basedOn w:val="DefaultParagraphFont"/>
    <w:link w:val="BodyTextIndent2"/>
    <w:uiPriority w:val="99"/>
    <w:semiHidden/>
    <w:rsid w:val="00973F6A"/>
  </w:style>
  <w:style w:type="paragraph" w:styleId="BodyTextIndent3">
    <w:name w:val="Body Text Indent 3"/>
    <w:basedOn w:val="Normal"/>
    <w:link w:val="BodyTextIndent3Char"/>
    <w:uiPriority w:val="99"/>
    <w:semiHidden/>
    <w:locked/>
    <w:rsid w:val="00973F6A"/>
    <w:pPr>
      <w:ind w:left="283"/>
    </w:pPr>
    <w:rPr>
      <w:sz w:val="16"/>
      <w:szCs w:val="16"/>
    </w:rPr>
  </w:style>
  <w:style w:type="character" w:customStyle="1" w:styleId="BodyTextIndent3Char">
    <w:name w:val="Body Text Indent 3 Char"/>
    <w:basedOn w:val="DefaultParagraphFont"/>
    <w:link w:val="BodyTextIndent3"/>
    <w:uiPriority w:val="99"/>
    <w:semiHidden/>
    <w:rsid w:val="00973F6A"/>
    <w:rPr>
      <w:sz w:val="16"/>
      <w:szCs w:val="16"/>
    </w:rPr>
  </w:style>
  <w:style w:type="character" w:styleId="BookTitle">
    <w:name w:val="Book Title"/>
    <w:basedOn w:val="DefaultParagraphFont"/>
    <w:uiPriority w:val="33"/>
    <w:semiHidden/>
    <w:qFormat/>
    <w:locked/>
    <w:rsid w:val="00973F6A"/>
    <w:rPr>
      <w:b/>
      <w:bCs/>
      <w:smallCaps/>
      <w:noProof w:val="0"/>
      <w:spacing w:val="5"/>
      <w:lang w:val="en-AU"/>
    </w:rPr>
  </w:style>
  <w:style w:type="paragraph" w:styleId="Closing">
    <w:name w:val="Closing"/>
    <w:basedOn w:val="Normal"/>
    <w:link w:val="ClosingChar"/>
    <w:uiPriority w:val="99"/>
    <w:semiHidden/>
    <w:locked/>
    <w:rsid w:val="00973F6A"/>
    <w:pPr>
      <w:ind w:left="4252"/>
    </w:pPr>
  </w:style>
  <w:style w:type="character" w:customStyle="1" w:styleId="ClosingChar">
    <w:name w:val="Closing Char"/>
    <w:basedOn w:val="DefaultParagraphFont"/>
    <w:link w:val="Closing"/>
    <w:uiPriority w:val="99"/>
    <w:semiHidden/>
    <w:rsid w:val="00973F6A"/>
  </w:style>
  <w:style w:type="table" w:styleId="ColorfulGrid">
    <w:name w:val="Colorful Grid"/>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B1EAFF" w:themeFill="accent1" w:themeFillTint="33"/>
    </w:tcPr>
    <w:tblStylePr w:type="firstRow">
      <w:rPr>
        <w:b/>
        <w:bCs/>
      </w:rPr>
      <w:tblPr/>
      <w:tcPr>
        <w:shd w:val="clear" w:color="auto" w:fill="63D6FF" w:themeFill="accent1" w:themeFillTint="66"/>
      </w:tcPr>
    </w:tblStylePr>
    <w:tblStylePr w:type="lastRow">
      <w:rPr>
        <w:b/>
        <w:bCs/>
        <w:color w:val="000000" w:themeColor="text1"/>
      </w:rPr>
      <w:tblPr/>
      <w:tcPr>
        <w:shd w:val="clear" w:color="auto" w:fill="63D6FF" w:themeFill="accent1" w:themeFillTint="66"/>
      </w:tcPr>
    </w:tblStylePr>
    <w:tblStylePr w:type="firstCol">
      <w:rPr>
        <w:color w:val="FFFFFF" w:themeColor="background1"/>
      </w:rPr>
      <w:tblPr/>
      <w:tcPr>
        <w:shd w:val="clear" w:color="auto" w:fill="00435B" w:themeFill="accent1" w:themeFillShade="BF"/>
      </w:tcPr>
    </w:tblStylePr>
    <w:tblStylePr w:type="lastCol">
      <w:rPr>
        <w:color w:val="FFFFFF" w:themeColor="background1"/>
      </w:rPr>
      <w:tblPr/>
      <w:tcPr>
        <w:shd w:val="clear" w:color="auto" w:fill="00435B" w:themeFill="accent1" w:themeFillShade="BF"/>
      </w:tcPr>
    </w:tblStylePr>
    <w:tblStylePr w:type="band1Vert">
      <w:tblPr/>
      <w:tcPr>
        <w:shd w:val="clear" w:color="auto" w:fill="3DCCFF" w:themeFill="accent1" w:themeFillTint="7F"/>
      </w:tcPr>
    </w:tblStylePr>
    <w:tblStylePr w:type="band1Horz">
      <w:tblPr/>
      <w:tcPr>
        <w:shd w:val="clear" w:color="auto" w:fill="3DCCFF" w:themeFill="accent1" w:themeFillTint="7F"/>
      </w:tcPr>
    </w:tblStylePr>
  </w:style>
  <w:style w:type="table" w:styleId="ColorfulGrid-Accent2">
    <w:name w:val="Colorful Grid Accent 2"/>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locked/>
    <w:rsid w:val="00973F6A"/>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973F6A"/>
    <w:pPr>
      <w:spacing w:after="0"/>
    </w:pPr>
    <w:tblPr>
      <w:tblStyleRowBandSize w:val="1"/>
      <w:tblStyleColBandSize w:val="1"/>
    </w:tblPr>
    <w:tcPr>
      <w:shd w:val="clear" w:color="auto" w:fill="D8F4FF"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E5FF" w:themeFill="accent1" w:themeFillTint="3F"/>
      </w:tcPr>
    </w:tblStylePr>
    <w:tblStylePr w:type="band1Horz">
      <w:tblPr/>
      <w:tcPr>
        <w:shd w:val="clear" w:color="auto" w:fill="B1EAFF" w:themeFill="accent1" w:themeFillTint="33"/>
      </w:tcPr>
    </w:tblStylePr>
  </w:style>
  <w:style w:type="table" w:styleId="ColorfulList-Accent2">
    <w:name w:val="Colorful List Accent 2"/>
    <w:basedOn w:val="TableNormal"/>
    <w:uiPriority w:val="72"/>
    <w:locked/>
    <w:rsid w:val="00973F6A"/>
    <w:pPr>
      <w:spacing w:after="0"/>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locked/>
    <w:rsid w:val="00973F6A"/>
    <w:pPr>
      <w:spacing w:after="0"/>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locked/>
    <w:rsid w:val="00973F6A"/>
    <w:pPr>
      <w:spacing w:after="0"/>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locked/>
    <w:rsid w:val="00973F6A"/>
    <w:pPr>
      <w:spacing w:after="0"/>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locked/>
    <w:rsid w:val="00973F6A"/>
    <w:pPr>
      <w:spacing w:after="0"/>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locked/>
    <w:rsid w:val="00973F6A"/>
    <w:pPr>
      <w:spacing w:after="0"/>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973F6A"/>
    <w:pPr>
      <w:spacing w:after="0"/>
    </w:pPr>
    <w:tblPr>
      <w:tblStyleRowBandSize w:val="1"/>
      <w:tblStyleColBandSize w:val="1"/>
      <w:tblBorders>
        <w:top w:val="single" w:sz="24" w:space="0" w:color="B2B2B2" w:themeColor="accent2"/>
        <w:left w:val="single" w:sz="4" w:space="0" w:color="005A7A" w:themeColor="accent1"/>
        <w:bottom w:val="single" w:sz="4" w:space="0" w:color="005A7A" w:themeColor="accent1"/>
        <w:right w:val="single" w:sz="4" w:space="0" w:color="005A7A" w:themeColor="accent1"/>
        <w:insideH w:val="single" w:sz="4" w:space="0" w:color="FFFFFF" w:themeColor="background1"/>
        <w:insideV w:val="single" w:sz="4" w:space="0" w:color="FFFFFF" w:themeColor="background1"/>
      </w:tblBorders>
    </w:tblPr>
    <w:tcPr>
      <w:shd w:val="clear" w:color="auto" w:fill="D8F4FF"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9" w:themeFill="accent1" w:themeFillShade="99"/>
      </w:tcPr>
    </w:tblStylePr>
    <w:tblStylePr w:type="firstCol">
      <w:rPr>
        <w:color w:val="FFFFFF" w:themeColor="background1"/>
      </w:rPr>
      <w:tblPr/>
      <w:tcPr>
        <w:tcBorders>
          <w:top w:val="nil"/>
          <w:left w:val="nil"/>
          <w:bottom w:val="nil"/>
          <w:right w:val="nil"/>
          <w:insideH w:val="single" w:sz="4" w:space="0" w:color="003549" w:themeColor="accent1" w:themeShade="99"/>
          <w:insideV w:val="nil"/>
        </w:tcBorders>
        <w:shd w:val="clear" w:color="auto" w:fill="0035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9" w:themeFill="accent1" w:themeFillShade="99"/>
      </w:tcPr>
    </w:tblStylePr>
    <w:tblStylePr w:type="band1Vert">
      <w:tblPr/>
      <w:tcPr>
        <w:shd w:val="clear" w:color="auto" w:fill="63D6FF" w:themeFill="accent1" w:themeFillTint="66"/>
      </w:tcPr>
    </w:tblStylePr>
    <w:tblStylePr w:type="band1Horz">
      <w:tblPr/>
      <w:tcPr>
        <w:shd w:val="clear" w:color="auto" w:fill="3DC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973F6A"/>
    <w:pPr>
      <w:spacing w:after="0"/>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973F6A"/>
    <w:pPr>
      <w:spacing w:after="0"/>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locked/>
    <w:rsid w:val="00973F6A"/>
    <w:pPr>
      <w:spacing w:after="0"/>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973F6A"/>
    <w:pPr>
      <w:spacing w:after="0"/>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973F6A"/>
    <w:pPr>
      <w:spacing w:after="0"/>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973F6A"/>
    <w:rPr>
      <w:noProof w:val="0"/>
      <w:sz w:val="16"/>
      <w:szCs w:val="16"/>
      <w:lang w:val="en-AU"/>
    </w:rPr>
  </w:style>
  <w:style w:type="paragraph" w:styleId="CommentText">
    <w:name w:val="annotation text"/>
    <w:basedOn w:val="Normal"/>
    <w:link w:val="CommentTextChar"/>
    <w:uiPriority w:val="99"/>
    <w:semiHidden/>
    <w:locked/>
    <w:rsid w:val="00973F6A"/>
  </w:style>
  <w:style w:type="character" w:customStyle="1" w:styleId="CommentTextChar">
    <w:name w:val="Comment Text Char"/>
    <w:basedOn w:val="DefaultParagraphFont"/>
    <w:link w:val="CommentText"/>
    <w:uiPriority w:val="99"/>
    <w:semiHidden/>
    <w:rsid w:val="00973F6A"/>
  </w:style>
  <w:style w:type="paragraph" w:styleId="CommentSubject">
    <w:name w:val="annotation subject"/>
    <w:basedOn w:val="CommentText"/>
    <w:next w:val="CommentText"/>
    <w:link w:val="CommentSubjectChar"/>
    <w:uiPriority w:val="99"/>
    <w:semiHidden/>
    <w:locked/>
    <w:rsid w:val="00973F6A"/>
    <w:rPr>
      <w:b/>
      <w:bCs/>
    </w:rPr>
  </w:style>
  <w:style w:type="character" w:customStyle="1" w:styleId="CommentSubjectChar">
    <w:name w:val="Comment Subject Char"/>
    <w:basedOn w:val="CommentTextChar"/>
    <w:link w:val="CommentSubject"/>
    <w:uiPriority w:val="99"/>
    <w:semiHidden/>
    <w:rsid w:val="00973F6A"/>
    <w:rPr>
      <w:b/>
      <w:bCs/>
    </w:rPr>
  </w:style>
  <w:style w:type="table" w:styleId="DarkList">
    <w:name w:val="Dark List"/>
    <w:basedOn w:val="TableNormal"/>
    <w:uiPriority w:val="70"/>
    <w:locked/>
    <w:rsid w:val="00973F6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973F6A"/>
    <w:pPr>
      <w:spacing w:after="0"/>
    </w:pPr>
    <w:rPr>
      <w:color w:val="FFFFFF" w:themeColor="background1"/>
    </w:rPr>
    <w:tblPr>
      <w:tblStyleRowBandSize w:val="1"/>
      <w:tblStyleColBandSize w:val="1"/>
    </w:tblPr>
    <w:tcPr>
      <w:shd w:val="clear" w:color="auto" w:fill="005A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5B" w:themeFill="accent1" w:themeFillShade="BF"/>
      </w:tcPr>
    </w:tblStylePr>
    <w:tblStylePr w:type="band1Vert">
      <w:tblPr/>
      <w:tcPr>
        <w:tcBorders>
          <w:top w:val="nil"/>
          <w:left w:val="nil"/>
          <w:bottom w:val="nil"/>
          <w:right w:val="nil"/>
          <w:insideH w:val="nil"/>
          <w:insideV w:val="nil"/>
        </w:tcBorders>
        <w:shd w:val="clear" w:color="auto" w:fill="00435B" w:themeFill="accent1" w:themeFillShade="BF"/>
      </w:tcPr>
    </w:tblStylePr>
    <w:tblStylePr w:type="band1Horz">
      <w:tblPr/>
      <w:tcPr>
        <w:tcBorders>
          <w:top w:val="nil"/>
          <w:left w:val="nil"/>
          <w:bottom w:val="nil"/>
          <w:right w:val="nil"/>
          <w:insideH w:val="nil"/>
          <w:insideV w:val="nil"/>
        </w:tcBorders>
        <w:shd w:val="clear" w:color="auto" w:fill="00435B" w:themeFill="accent1" w:themeFillShade="BF"/>
      </w:tcPr>
    </w:tblStylePr>
  </w:style>
  <w:style w:type="table" w:styleId="DarkList-Accent2">
    <w:name w:val="Dark List Accent 2"/>
    <w:basedOn w:val="TableNormal"/>
    <w:uiPriority w:val="70"/>
    <w:locked/>
    <w:rsid w:val="00973F6A"/>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locked/>
    <w:rsid w:val="00973F6A"/>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locked/>
    <w:rsid w:val="00973F6A"/>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locked/>
    <w:rsid w:val="00973F6A"/>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locked/>
    <w:rsid w:val="00973F6A"/>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37"/>
    <w:semiHidden/>
    <w:locked/>
    <w:rsid w:val="00973F6A"/>
    <w:pPr>
      <w:spacing w:before="120"/>
    </w:pPr>
  </w:style>
  <w:style w:type="character" w:customStyle="1" w:styleId="DateChar">
    <w:name w:val="Date Char"/>
    <w:basedOn w:val="DefaultParagraphFont"/>
    <w:link w:val="Date"/>
    <w:uiPriority w:val="37"/>
    <w:semiHidden/>
    <w:rsid w:val="009175DD"/>
  </w:style>
  <w:style w:type="paragraph" w:styleId="DocumentMap">
    <w:name w:val="Document Map"/>
    <w:basedOn w:val="Normal"/>
    <w:link w:val="DocumentMapChar"/>
    <w:uiPriority w:val="99"/>
    <w:semiHidden/>
    <w:locked/>
    <w:rsid w:val="00973F6A"/>
    <w:rPr>
      <w:rFonts w:ascii="Tahoma" w:hAnsi="Tahoma" w:cs="Tahoma"/>
      <w:sz w:val="16"/>
      <w:szCs w:val="16"/>
    </w:rPr>
  </w:style>
  <w:style w:type="character" w:customStyle="1" w:styleId="DocumentMapChar">
    <w:name w:val="Document Map Char"/>
    <w:basedOn w:val="DefaultParagraphFont"/>
    <w:link w:val="DocumentMap"/>
    <w:uiPriority w:val="99"/>
    <w:semiHidden/>
    <w:rsid w:val="00973F6A"/>
    <w:rPr>
      <w:rFonts w:ascii="Tahoma" w:hAnsi="Tahoma" w:cs="Tahoma"/>
      <w:sz w:val="16"/>
      <w:szCs w:val="16"/>
    </w:rPr>
  </w:style>
  <w:style w:type="paragraph" w:styleId="E-mailSignature">
    <w:name w:val="E-mail Signature"/>
    <w:basedOn w:val="Normal"/>
    <w:link w:val="E-mailSignatureChar"/>
    <w:uiPriority w:val="99"/>
    <w:semiHidden/>
    <w:locked/>
    <w:rsid w:val="00973F6A"/>
  </w:style>
  <w:style w:type="character" w:customStyle="1" w:styleId="E-mailSignatureChar">
    <w:name w:val="E-mail Signature Char"/>
    <w:basedOn w:val="DefaultParagraphFont"/>
    <w:link w:val="E-mailSignature"/>
    <w:uiPriority w:val="99"/>
    <w:semiHidden/>
    <w:rsid w:val="00973F6A"/>
  </w:style>
  <w:style w:type="character" w:styleId="Emphasis">
    <w:name w:val="Emphasis"/>
    <w:basedOn w:val="DefaultParagraphFont"/>
    <w:uiPriority w:val="20"/>
    <w:semiHidden/>
    <w:qFormat/>
    <w:locked/>
    <w:rsid w:val="00973F6A"/>
    <w:rPr>
      <w:i/>
      <w:iCs/>
      <w:noProof w:val="0"/>
      <w:lang w:val="en-AU"/>
    </w:rPr>
  </w:style>
  <w:style w:type="character" w:styleId="EndnoteReference">
    <w:name w:val="endnote reference"/>
    <w:basedOn w:val="DefaultParagraphFont"/>
    <w:uiPriority w:val="99"/>
    <w:semiHidden/>
    <w:rsid w:val="00973F6A"/>
    <w:rPr>
      <w:noProof w:val="0"/>
      <w:sz w:val="16"/>
      <w:vertAlign w:val="superscript"/>
      <w:lang w:val="en-AU"/>
    </w:rPr>
  </w:style>
  <w:style w:type="paragraph" w:styleId="EndnoteText">
    <w:name w:val="endnote text"/>
    <w:basedOn w:val="Normal"/>
    <w:link w:val="EndnoteTextChar"/>
    <w:uiPriority w:val="99"/>
    <w:semiHidden/>
    <w:rsid w:val="00973F6A"/>
    <w:rPr>
      <w:sz w:val="16"/>
    </w:rPr>
  </w:style>
  <w:style w:type="character" w:customStyle="1" w:styleId="EndnoteTextChar">
    <w:name w:val="Endnote Text Char"/>
    <w:basedOn w:val="DefaultParagraphFont"/>
    <w:link w:val="EndnoteText"/>
    <w:uiPriority w:val="99"/>
    <w:semiHidden/>
    <w:rsid w:val="009175DD"/>
    <w:rPr>
      <w:sz w:val="16"/>
    </w:rPr>
  </w:style>
  <w:style w:type="paragraph" w:styleId="EnvelopeAddress">
    <w:name w:val="envelope address"/>
    <w:basedOn w:val="Normal"/>
    <w:uiPriority w:val="99"/>
    <w:semiHidden/>
    <w:locked/>
    <w:rsid w:val="00973F6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locked/>
    <w:rsid w:val="00973F6A"/>
    <w:rPr>
      <w:rFonts w:asciiTheme="majorHAnsi" w:eastAsiaTheme="majorEastAsia" w:hAnsiTheme="majorHAnsi" w:cstheme="majorBidi"/>
    </w:rPr>
  </w:style>
  <w:style w:type="character" w:styleId="FollowedHyperlink">
    <w:name w:val="FollowedHyperlink"/>
    <w:basedOn w:val="DefaultParagraphFont"/>
    <w:uiPriority w:val="99"/>
    <w:rsid w:val="00973F6A"/>
    <w:rPr>
      <w:noProof w:val="0"/>
      <w:color w:val="919191" w:themeColor="followedHyperlink"/>
      <w:u w:val="single"/>
      <w:lang w:val="en-AU"/>
    </w:rPr>
  </w:style>
  <w:style w:type="character" w:styleId="FootnoteReference">
    <w:name w:val="footnote reference"/>
    <w:basedOn w:val="DefaultParagraphFont"/>
    <w:uiPriority w:val="99"/>
    <w:semiHidden/>
    <w:rsid w:val="00973F6A"/>
    <w:rPr>
      <w:noProof w:val="0"/>
      <w:sz w:val="16"/>
      <w:vertAlign w:val="superscript"/>
      <w:lang w:val="en-AU"/>
    </w:rPr>
  </w:style>
  <w:style w:type="paragraph" w:styleId="FootnoteText">
    <w:name w:val="footnote text"/>
    <w:basedOn w:val="Normal"/>
    <w:link w:val="FootnoteTextChar"/>
    <w:uiPriority w:val="99"/>
    <w:semiHidden/>
    <w:rsid w:val="00973F6A"/>
    <w:pPr>
      <w:ind w:left="170" w:hanging="170"/>
    </w:pPr>
    <w:rPr>
      <w:sz w:val="16"/>
    </w:rPr>
  </w:style>
  <w:style w:type="character" w:customStyle="1" w:styleId="FootnoteTextChar">
    <w:name w:val="Footnote Text Char"/>
    <w:basedOn w:val="DefaultParagraphFont"/>
    <w:link w:val="FootnoteText"/>
    <w:uiPriority w:val="99"/>
    <w:semiHidden/>
    <w:rsid w:val="009175DD"/>
    <w:rPr>
      <w:sz w:val="16"/>
    </w:rPr>
  </w:style>
  <w:style w:type="character" w:customStyle="1" w:styleId="Heading5Char">
    <w:name w:val="Heading 5 Char"/>
    <w:basedOn w:val="DefaultParagraphFont"/>
    <w:link w:val="Heading5"/>
    <w:uiPriority w:val="9"/>
    <w:semiHidden/>
    <w:rsid w:val="00973F6A"/>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973F6A"/>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973F6A"/>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973F6A"/>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973F6A"/>
    <w:rPr>
      <w:rFonts w:asciiTheme="majorHAnsi" w:eastAsiaTheme="majorEastAsia" w:hAnsiTheme="majorHAnsi" w:cstheme="majorBidi"/>
      <w:iCs/>
    </w:rPr>
  </w:style>
  <w:style w:type="character" w:styleId="HTMLAcronym">
    <w:name w:val="HTML Acronym"/>
    <w:basedOn w:val="DefaultParagraphFont"/>
    <w:uiPriority w:val="99"/>
    <w:semiHidden/>
    <w:locked/>
    <w:rsid w:val="00973F6A"/>
    <w:rPr>
      <w:noProof w:val="0"/>
      <w:lang w:val="en-AU"/>
    </w:rPr>
  </w:style>
  <w:style w:type="paragraph" w:styleId="HTMLAddress">
    <w:name w:val="HTML Address"/>
    <w:basedOn w:val="Normal"/>
    <w:link w:val="HTMLAddressChar"/>
    <w:uiPriority w:val="99"/>
    <w:semiHidden/>
    <w:locked/>
    <w:rsid w:val="00973F6A"/>
    <w:rPr>
      <w:i/>
      <w:iCs/>
    </w:rPr>
  </w:style>
  <w:style w:type="character" w:customStyle="1" w:styleId="HTMLAddressChar">
    <w:name w:val="HTML Address Char"/>
    <w:basedOn w:val="DefaultParagraphFont"/>
    <w:link w:val="HTMLAddress"/>
    <w:uiPriority w:val="99"/>
    <w:semiHidden/>
    <w:rsid w:val="00973F6A"/>
    <w:rPr>
      <w:i/>
      <w:iCs/>
    </w:rPr>
  </w:style>
  <w:style w:type="character" w:styleId="HTMLCite">
    <w:name w:val="HTML Cite"/>
    <w:basedOn w:val="DefaultParagraphFont"/>
    <w:uiPriority w:val="99"/>
    <w:semiHidden/>
    <w:locked/>
    <w:rsid w:val="00973F6A"/>
    <w:rPr>
      <w:i/>
      <w:iCs/>
      <w:noProof w:val="0"/>
      <w:lang w:val="en-AU"/>
    </w:rPr>
  </w:style>
  <w:style w:type="character" w:styleId="HTMLCode">
    <w:name w:val="HTML Code"/>
    <w:basedOn w:val="DefaultParagraphFont"/>
    <w:uiPriority w:val="99"/>
    <w:semiHidden/>
    <w:locked/>
    <w:rsid w:val="00973F6A"/>
    <w:rPr>
      <w:rFonts w:ascii="Consolas" w:hAnsi="Consolas"/>
      <w:noProof w:val="0"/>
      <w:sz w:val="20"/>
      <w:szCs w:val="20"/>
      <w:lang w:val="en-AU"/>
    </w:rPr>
  </w:style>
  <w:style w:type="character" w:styleId="HTMLDefinition">
    <w:name w:val="HTML Definition"/>
    <w:basedOn w:val="DefaultParagraphFont"/>
    <w:uiPriority w:val="99"/>
    <w:semiHidden/>
    <w:locked/>
    <w:rsid w:val="00973F6A"/>
    <w:rPr>
      <w:i/>
      <w:iCs/>
      <w:noProof w:val="0"/>
      <w:lang w:val="en-AU"/>
    </w:rPr>
  </w:style>
  <w:style w:type="character" w:styleId="HTMLKeyboard">
    <w:name w:val="HTML Keyboard"/>
    <w:basedOn w:val="DefaultParagraphFont"/>
    <w:uiPriority w:val="99"/>
    <w:semiHidden/>
    <w:locked/>
    <w:rsid w:val="00973F6A"/>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973F6A"/>
    <w:rPr>
      <w:rFonts w:ascii="Consolas" w:hAnsi="Consolas"/>
    </w:rPr>
  </w:style>
  <w:style w:type="character" w:customStyle="1" w:styleId="HTMLPreformattedChar">
    <w:name w:val="HTML Preformatted Char"/>
    <w:basedOn w:val="DefaultParagraphFont"/>
    <w:link w:val="HTMLPreformatted"/>
    <w:uiPriority w:val="99"/>
    <w:semiHidden/>
    <w:rsid w:val="00973F6A"/>
    <w:rPr>
      <w:rFonts w:ascii="Consolas" w:hAnsi="Consolas"/>
    </w:rPr>
  </w:style>
  <w:style w:type="character" w:styleId="HTMLSample">
    <w:name w:val="HTML Sample"/>
    <w:basedOn w:val="DefaultParagraphFont"/>
    <w:uiPriority w:val="99"/>
    <w:semiHidden/>
    <w:locked/>
    <w:rsid w:val="00973F6A"/>
    <w:rPr>
      <w:rFonts w:ascii="Consolas" w:hAnsi="Consolas"/>
      <w:noProof w:val="0"/>
      <w:sz w:val="24"/>
      <w:szCs w:val="24"/>
      <w:lang w:val="en-AU"/>
    </w:rPr>
  </w:style>
  <w:style w:type="character" w:styleId="HTMLTypewriter">
    <w:name w:val="HTML Typewriter"/>
    <w:basedOn w:val="DefaultParagraphFont"/>
    <w:uiPriority w:val="99"/>
    <w:semiHidden/>
    <w:locked/>
    <w:rsid w:val="00973F6A"/>
    <w:rPr>
      <w:rFonts w:ascii="Consolas" w:hAnsi="Consolas"/>
      <w:noProof w:val="0"/>
      <w:sz w:val="20"/>
      <w:szCs w:val="20"/>
      <w:lang w:val="en-AU"/>
    </w:rPr>
  </w:style>
  <w:style w:type="character" w:styleId="HTMLVariable">
    <w:name w:val="HTML Variable"/>
    <w:basedOn w:val="DefaultParagraphFont"/>
    <w:uiPriority w:val="99"/>
    <w:semiHidden/>
    <w:locked/>
    <w:rsid w:val="00973F6A"/>
    <w:rPr>
      <w:i/>
      <w:iCs/>
      <w:noProof w:val="0"/>
      <w:lang w:val="en-AU"/>
    </w:rPr>
  </w:style>
  <w:style w:type="paragraph" w:styleId="Index1">
    <w:name w:val="index 1"/>
    <w:basedOn w:val="Normal"/>
    <w:next w:val="Normal"/>
    <w:autoRedefine/>
    <w:uiPriority w:val="99"/>
    <w:semiHidden/>
    <w:locked/>
    <w:rsid w:val="00973F6A"/>
    <w:pPr>
      <w:ind w:left="190" w:hanging="190"/>
    </w:pPr>
  </w:style>
  <w:style w:type="paragraph" w:styleId="Index2">
    <w:name w:val="index 2"/>
    <w:basedOn w:val="Normal"/>
    <w:next w:val="Normal"/>
    <w:autoRedefine/>
    <w:uiPriority w:val="99"/>
    <w:semiHidden/>
    <w:locked/>
    <w:rsid w:val="00973F6A"/>
    <w:pPr>
      <w:ind w:left="380" w:hanging="190"/>
    </w:pPr>
  </w:style>
  <w:style w:type="paragraph" w:styleId="Index3">
    <w:name w:val="index 3"/>
    <w:basedOn w:val="Normal"/>
    <w:next w:val="Normal"/>
    <w:autoRedefine/>
    <w:uiPriority w:val="99"/>
    <w:semiHidden/>
    <w:locked/>
    <w:rsid w:val="00973F6A"/>
    <w:pPr>
      <w:ind w:left="570" w:hanging="190"/>
    </w:pPr>
  </w:style>
  <w:style w:type="paragraph" w:styleId="Index4">
    <w:name w:val="index 4"/>
    <w:basedOn w:val="Normal"/>
    <w:next w:val="Normal"/>
    <w:autoRedefine/>
    <w:uiPriority w:val="99"/>
    <w:semiHidden/>
    <w:locked/>
    <w:rsid w:val="00973F6A"/>
    <w:pPr>
      <w:ind w:left="760" w:hanging="190"/>
    </w:pPr>
  </w:style>
  <w:style w:type="paragraph" w:styleId="Index5">
    <w:name w:val="index 5"/>
    <w:basedOn w:val="Normal"/>
    <w:next w:val="Normal"/>
    <w:autoRedefine/>
    <w:uiPriority w:val="99"/>
    <w:semiHidden/>
    <w:locked/>
    <w:rsid w:val="00973F6A"/>
    <w:pPr>
      <w:ind w:left="950" w:hanging="190"/>
    </w:pPr>
  </w:style>
  <w:style w:type="paragraph" w:styleId="Index6">
    <w:name w:val="index 6"/>
    <w:basedOn w:val="Normal"/>
    <w:next w:val="Normal"/>
    <w:autoRedefine/>
    <w:uiPriority w:val="99"/>
    <w:semiHidden/>
    <w:locked/>
    <w:rsid w:val="00973F6A"/>
    <w:pPr>
      <w:ind w:left="1140" w:hanging="190"/>
    </w:pPr>
  </w:style>
  <w:style w:type="paragraph" w:styleId="Index7">
    <w:name w:val="index 7"/>
    <w:basedOn w:val="Normal"/>
    <w:next w:val="Normal"/>
    <w:autoRedefine/>
    <w:uiPriority w:val="99"/>
    <w:semiHidden/>
    <w:locked/>
    <w:rsid w:val="00973F6A"/>
    <w:pPr>
      <w:ind w:left="1330" w:hanging="190"/>
    </w:pPr>
  </w:style>
  <w:style w:type="paragraph" w:styleId="Index8">
    <w:name w:val="index 8"/>
    <w:basedOn w:val="Normal"/>
    <w:next w:val="Normal"/>
    <w:autoRedefine/>
    <w:uiPriority w:val="99"/>
    <w:semiHidden/>
    <w:locked/>
    <w:rsid w:val="00973F6A"/>
    <w:pPr>
      <w:ind w:left="1520" w:hanging="190"/>
    </w:pPr>
  </w:style>
  <w:style w:type="paragraph" w:styleId="Index9">
    <w:name w:val="index 9"/>
    <w:basedOn w:val="Normal"/>
    <w:next w:val="Normal"/>
    <w:autoRedefine/>
    <w:uiPriority w:val="99"/>
    <w:semiHidden/>
    <w:locked/>
    <w:rsid w:val="00973F6A"/>
    <w:pPr>
      <w:ind w:left="1710" w:hanging="190"/>
    </w:pPr>
  </w:style>
  <w:style w:type="paragraph" w:styleId="IndexHeading">
    <w:name w:val="index heading"/>
    <w:basedOn w:val="Normal"/>
    <w:next w:val="Index1"/>
    <w:uiPriority w:val="99"/>
    <w:semiHidden/>
    <w:locked/>
    <w:rsid w:val="00973F6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973F6A"/>
    <w:rPr>
      <w:b/>
      <w:bCs/>
      <w:i/>
      <w:iCs/>
      <w:noProof w:val="0"/>
      <w:color w:val="005A7A" w:themeColor="accent1"/>
      <w:lang w:val="en-AU"/>
    </w:rPr>
  </w:style>
  <w:style w:type="paragraph" w:styleId="IntenseQuote">
    <w:name w:val="Intense Quote"/>
    <w:basedOn w:val="Normal"/>
    <w:next w:val="Normal"/>
    <w:link w:val="IntenseQuoteChar"/>
    <w:uiPriority w:val="30"/>
    <w:semiHidden/>
    <w:qFormat/>
    <w:locked/>
    <w:rsid w:val="00973F6A"/>
    <w:pPr>
      <w:pBdr>
        <w:bottom w:val="single" w:sz="4" w:space="4" w:color="005A7A" w:themeColor="accent1"/>
      </w:pBdr>
      <w:spacing w:before="200" w:after="280"/>
      <w:ind w:left="936" w:right="936"/>
    </w:pPr>
    <w:rPr>
      <w:b/>
      <w:bCs/>
      <w:i/>
      <w:iCs/>
      <w:color w:val="005A7A" w:themeColor="accent1"/>
    </w:rPr>
  </w:style>
  <w:style w:type="character" w:customStyle="1" w:styleId="IntenseQuoteChar">
    <w:name w:val="Intense Quote Char"/>
    <w:basedOn w:val="DefaultParagraphFont"/>
    <w:link w:val="IntenseQuote"/>
    <w:uiPriority w:val="30"/>
    <w:semiHidden/>
    <w:rsid w:val="00973F6A"/>
    <w:rPr>
      <w:b/>
      <w:bCs/>
      <w:i/>
      <w:iCs/>
      <w:color w:val="005A7A" w:themeColor="accent1"/>
    </w:rPr>
  </w:style>
  <w:style w:type="character" w:styleId="IntenseReference">
    <w:name w:val="Intense Reference"/>
    <w:basedOn w:val="DefaultParagraphFont"/>
    <w:uiPriority w:val="32"/>
    <w:semiHidden/>
    <w:qFormat/>
    <w:locked/>
    <w:rsid w:val="00973F6A"/>
    <w:rPr>
      <w:b/>
      <w:bCs/>
      <w:smallCaps/>
      <w:noProof w:val="0"/>
      <w:color w:val="B2B2B2" w:themeColor="accent2"/>
      <w:spacing w:val="5"/>
      <w:u w:val="single"/>
      <w:lang w:val="en-AU"/>
    </w:rPr>
  </w:style>
  <w:style w:type="table" w:styleId="LightGrid">
    <w:name w:val="Light Grid"/>
    <w:basedOn w:val="TableNormal"/>
    <w:uiPriority w:val="62"/>
    <w:locked/>
    <w:rsid w:val="00973F6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973F6A"/>
    <w:pPr>
      <w:spacing w:after="0"/>
    </w:p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insideH w:val="single" w:sz="8" w:space="0" w:color="005A7A" w:themeColor="accent1"/>
        <w:insideV w:val="single" w:sz="8" w:space="0" w:color="005A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7A" w:themeColor="accent1"/>
          <w:left w:val="single" w:sz="8" w:space="0" w:color="005A7A" w:themeColor="accent1"/>
          <w:bottom w:val="single" w:sz="18" w:space="0" w:color="005A7A" w:themeColor="accent1"/>
          <w:right w:val="single" w:sz="8" w:space="0" w:color="005A7A" w:themeColor="accent1"/>
          <w:insideH w:val="nil"/>
          <w:insideV w:val="single" w:sz="8" w:space="0" w:color="005A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7A" w:themeColor="accent1"/>
          <w:left w:val="single" w:sz="8" w:space="0" w:color="005A7A" w:themeColor="accent1"/>
          <w:bottom w:val="single" w:sz="8" w:space="0" w:color="005A7A" w:themeColor="accent1"/>
          <w:right w:val="single" w:sz="8" w:space="0" w:color="005A7A" w:themeColor="accent1"/>
          <w:insideH w:val="nil"/>
          <w:insideV w:val="single" w:sz="8" w:space="0" w:color="005A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tcPr>
    </w:tblStylePr>
    <w:tblStylePr w:type="band1Vert">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shd w:val="clear" w:color="auto" w:fill="9FE5FF" w:themeFill="accent1" w:themeFillTint="3F"/>
      </w:tcPr>
    </w:tblStylePr>
    <w:tblStylePr w:type="band1Horz">
      <w:tblPr/>
      <w:tcPr>
        <w:tcBorders>
          <w:top w:val="single" w:sz="8" w:space="0" w:color="005A7A" w:themeColor="accent1"/>
          <w:left w:val="single" w:sz="8" w:space="0" w:color="005A7A" w:themeColor="accent1"/>
          <w:bottom w:val="single" w:sz="8" w:space="0" w:color="005A7A" w:themeColor="accent1"/>
          <w:right w:val="single" w:sz="8" w:space="0" w:color="005A7A" w:themeColor="accent1"/>
          <w:insideV w:val="single" w:sz="8" w:space="0" w:color="005A7A" w:themeColor="accent1"/>
        </w:tcBorders>
        <w:shd w:val="clear" w:color="auto" w:fill="9FE5FF" w:themeFill="accent1" w:themeFillTint="3F"/>
      </w:tcPr>
    </w:tblStylePr>
    <w:tblStylePr w:type="band2Horz">
      <w:tblPr/>
      <w:tcPr>
        <w:tcBorders>
          <w:top w:val="single" w:sz="8" w:space="0" w:color="005A7A" w:themeColor="accent1"/>
          <w:left w:val="single" w:sz="8" w:space="0" w:color="005A7A" w:themeColor="accent1"/>
          <w:bottom w:val="single" w:sz="8" w:space="0" w:color="005A7A" w:themeColor="accent1"/>
          <w:right w:val="single" w:sz="8" w:space="0" w:color="005A7A" w:themeColor="accent1"/>
          <w:insideV w:val="single" w:sz="8" w:space="0" w:color="005A7A" w:themeColor="accent1"/>
        </w:tcBorders>
      </w:tcPr>
    </w:tblStylePr>
  </w:style>
  <w:style w:type="table" w:styleId="LightGrid-Accent2">
    <w:name w:val="Light Grid Accent 2"/>
    <w:basedOn w:val="TableNormal"/>
    <w:uiPriority w:val="62"/>
    <w:locked/>
    <w:rsid w:val="00973F6A"/>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locked/>
    <w:rsid w:val="00973F6A"/>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locked/>
    <w:rsid w:val="00973F6A"/>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locked/>
    <w:rsid w:val="00973F6A"/>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locked/>
    <w:rsid w:val="00973F6A"/>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locked/>
    <w:rsid w:val="00973F6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973F6A"/>
    <w:pPr>
      <w:spacing w:after="0"/>
    </w:p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tblBorders>
    </w:tblPr>
    <w:tblStylePr w:type="firstRow">
      <w:pPr>
        <w:spacing w:before="0" w:after="0" w:line="240" w:lineRule="auto"/>
      </w:pPr>
      <w:rPr>
        <w:b/>
        <w:bCs/>
        <w:color w:val="FFFFFF" w:themeColor="background1"/>
      </w:rPr>
      <w:tblPr/>
      <w:tcPr>
        <w:shd w:val="clear" w:color="auto" w:fill="005A7A" w:themeFill="accent1"/>
      </w:tcPr>
    </w:tblStylePr>
    <w:tblStylePr w:type="lastRow">
      <w:pPr>
        <w:spacing w:before="0" w:after="0" w:line="240" w:lineRule="auto"/>
      </w:pPr>
      <w:rPr>
        <w:b/>
        <w:bCs/>
      </w:rPr>
      <w:tblPr/>
      <w:tcPr>
        <w:tcBorders>
          <w:top w:val="double" w:sz="6" w:space="0" w:color="005A7A" w:themeColor="accent1"/>
          <w:left w:val="single" w:sz="8" w:space="0" w:color="005A7A" w:themeColor="accent1"/>
          <w:bottom w:val="single" w:sz="8" w:space="0" w:color="005A7A" w:themeColor="accent1"/>
          <w:right w:val="single" w:sz="8" w:space="0" w:color="005A7A" w:themeColor="accent1"/>
        </w:tcBorders>
      </w:tcPr>
    </w:tblStylePr>
    <w:tblStylePr w:type="firstCol">
      <w:rPr>
        <w:b/>
        <w:bCs/>
      </w:rPr>
    </w:tblStylePr>
    <w:tblStylePr w:type="lastCol">
      <w:rPr>
        <w:b/>
        <w:bCs/>
      </w:rPr>
    </w:tblStylePr>
    <w:tblStylePr w:type="band1Vert">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tcPr>
    </w:tblStylePr>
    <w:tblStylePr w:type="band1Horz">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tcPr>
    </w:tblStylePr>
  </w:style>
  <w:style w:type="table" w:styleId="LightList-Accent2">
    <w:name w:val="Light List Accent 2"/>
    <w:basedOn w:val="TableNormal"/>
    <w:uiPriority w:val="61"/>
    <w:locked/>
    <w:rsid w:val="00973F6A"/>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locked/>
    <w:rsid w:val="00973F6A"/>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locked/>
    <w:rsid w:val="00973F6A"/>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locked/>
    <w:rsid w:val="00973F6A"/>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locked/>
    <w:rsid w:val="00973F6A"/>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locked/>
    <w:rsid w:val="00973F6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73F6A"/>
    <w:pPr>
      <w:spacing w:after="0"/>
    </w:pPr>
    <w:rPr>
      <w:color w:val="00435B" w:themeColor="accent1" w:themeShade="BF"/>
    </w:rPr>
    <w:tblPr>
      <w:tblStyleRowBandSize w:val="1"/>
      <w:tblStyleColBandSize w:val="1"/>
      <w:tblBorders>
        <w:top w:val="single" w:sz="8" w:space="0" w:color="005A7A" w:themeColor="accent1"/>
        <w:bottom w:val="single" w:sz="8" w:space="0" w:color="005A7A" w:themeColor="accent1"/>
      </w:tblBorders>
    </w:tblPr>
    <w:tblStylePr w:type="firstRow">
      <w:pPr>
        <w:spacing w:before="0" w:after="0" w:line="240" w:lineRule="auto"/>
      </w:pPr>
      <w:rPr>
        <w:b/>
        <w:bCs/>
      </w:rPr>
      <w:tblPr/>
      <w:tcPr>
        <w:tcBorders>
          <w:top w:val="single" w:sz="8" w:space="0" w:color="005A7A" w:themeColor="accent1"/>
          <w:left w:val="nil"/>
          <w:bottom w:val="single" w:sz="8" w:space="0" w:color="005A7A" w:themeColor="accent1"/>
          <w:right w:val="nil"/>
          <w:insideH w:val="nil"/>
          <w:insideV w:val="nil"/>
        </w:tcBorders>
      </w:tcPr>
    </w:tblStylePr>
    <w:tblStylePr w:type="lastRow">
      <w:pPr>
        <w:spacing w:before="0" w:after="0" w:line="240" w:lineRule="auto"/>
      </w:pPr>
      <w:rPr>
        <w:b/>
        <w:bCs/>
      </w:rPr>
      <w:tblPr/>
      <w:tcPr>
        <w:tcBorders>
          <w:top w:val="single" w:sz="8" w:space="0" w:color="005A7A" w:themeColor="accent1"/>
          <w:left w:val="nil"/>
          <w:bottom w:val="single" w:sz="8" w:space="0" w:color="005A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5FF" w:themeFill="accent1" w:themeFillTint="3F"/>
      </w:tcPr>
    </w:tblStylePr>
    <w:tblStylePr w:type="band1Horz">
      <w:tblPr/>
      <w:tcPr>
        <w:tcBorders>
          <w:left w:val="nil"/>
          <w:right w:val="nil"/>
          <w:insideH w:val="nil"/>
          <w:insideV w:val="nil"/>
        </w:tcBorders>
        <w:shd w:val="clear" w:color="auto" w:fill="9FE5FF" w:themeFill="accent1" w:themeFillTint="3F"/>
      </w:tcPr>
    </w:tblStylePr>
  </w:style>
  <w:style w:type="table" w:styleId="LightShading-Accent2">
    <w:name w:val="Light Shading Accent 2"/>
    <w:basedOn w:val="TableNormal"/>
    <w:uiPriority w:val="60"/>
    <w:locked/>
    <w:rsid w:val="00973F6A"/>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locked/>
    <w:rsid w:val="00973F6A"/>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locked/>
    <w:rsid w:val="00973F6A"/>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locked/>
    <w:rsid w:val="00973F6A"/>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locked/>
    <w:rsid w:val="00973F6A"/>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locked/>
    <w:rsid w:val="00973F6A"/>
    <w:rPr>
      <w:noProof w:val="0"/>
      <w:lang w:val="en-AU"/>
    </w:rPr>
  </w:style>
  <w:style w:type="paragraph" w:styleId="List">
    <w:name w:val="List"/>
    <w:basedOn w:val="Normal"/>
    <w:uiPriority w:val="99"/>
    <w:semiHidden/>
    <w:locked/>
    <w:rsid w:val="00973F6A"/>
    <w:pPr>
      <w:ind w:left="283" w:hanging="283"/>
      <w:contextualSpacing/>
    </w:pPr>
  </w:style>
  <w:style w:type="paragraph" w:styleId="List2">
    <w:name w:val="List 2"/>
    <w:basedOn w:val="Normal"/>
    <w:uiPriority w:val="99"/>
    <w:semiHidden/>
    <w:locked/>
    <w:rsid w:val="00973F6A"/>
    <w:pPr>
      <w:ind w:left="566" w:hanging="283"/>
      <w:contextualSpacing/>
    </w:pPr>
  </w:style>
  <w:style w:type="paragraph" w:styleId="List3">
    <w:name w:val="List 3"/>
    <w:basedOn w:val="Normal"/>
    <w:uiPriority w:val="99"/>
    <w:semiHidden/>
    <w:locked/>
    <w:rsid w:val="00973F6A"/>
    <w:pPr>
      <w:ind w:left="849" w:hanging="283"/>
      <w:contextualSpacing/>
    </w:pPr>
  </w:style>
  <w:style w:type="paragraph" w:styleId="List4">
    <w:name w:val="List 4"/>
    <w:basedOn w:val="Normal"/>
    <w:uiPriority w:val="99"/>
    <w:semiHidden/>
    <w:locked/>
    <w:rsid w:val="00973F6A"/>
    <w:pPr>
      <w:ind w:left="1132" w:hanging="283"/>
      <w:contextualSpacing/>
    </w:pPr>
  </w:style>
  <w:style w:type="paragraph" w:styleId="List5">
    <w:name w:val="List 5"/>
    <w:basedOn w:val="Normal"/>
    <w:uiPriority w:val="99"/>
    <w:semiHidden/>
    <w:locked/>
    <w:rsid w:val="00973F6A"/>
    <w:pPr>
      <w:ind w:left="1415" w:hanging="283"/>
      <w:contextualSpacing/>
    </w:pPr>
  </w:style>
  <w:style w:type="paragraph" w:styleId="ListBullet5">
    <w:name w:val="List Bullet 5"/>
    <w:basedOn w:val="Normal"/>
    <w:uiPriority w:val="99"/>
    <w:semiHidden/>
    <w:locked/>
    <w:rsid w:val="00973F6A"/>
    <w:pPr>
      <w:numPr>
        <w:numId w:val="4"/>
      </w:numPr>
      <w:contextualSpacing/>
    </w:pPr>
  </w:style>
  <w:style w:type="paragraph" w:styleId="ListContinue">
    <w:name w:val="List Continue"/>
    <w:basedOn w:val="Normal"/>
    <w:uiPriority w:val="99"/>
    <w:semiHidden/>
    <w:locked/>
    <w:rsid w:val="00973F6A"/>
    <w:pPr>
      <w:ind w:left="283"/>
      <w:contextualSpacing/>
    </w:pPr>
  </w:style>
  <w:style w:type="paragraph" w:styleId="ListContinue2">
    <w:name w:val="List Continue 2"/>
    <w:basedOn w:val="Normal"/>
    <w:uiPriority w:val="99"/>
    <w:semiHidden/>
    <w:locked/>
    <w:rsid w:val="00973F6A"/>
    <w:pPr>
      <w:ind w:left="566"/>
      <w:contextualSpacing/>
    </w:pPr>
  </w:style>
  <w:style w:type="paragraph" w:styleId="ListContinue3">
    <w:name w:val="List Continue 3"/>
    <w:basedOn w:val="Normal"/>
    <w:uiPriority w:val="99"/>
    <w:semiHidden/>
    <w:locked/>
    <w:rsid w:val="00973F6A"/>
    <w:pPr>
      <w:ind w:left="849"/>
      <w:contextualSpacing/>
    </w:pPr>
  </w:style>
  <w:style w:type="paragraph" w:styleId="ListContinue4">
    <w:name w:val="List Continue 4"/>
    <w:basedOn w:val="Normal"/>
    <w:uiPriority w:val="99"/>
    <w:semiHidden/>
    <w:locked/>
    <w:rsid w:val="00973F6A"/>
    <w:pPr>
      <w:ind w:left="1132"/>
      <w:contextualSpacing/>
    </w:pPr>
  </w:style>
  <w:style w:type="paragraph" w:styleId="ListContinue5">
    <w:name w:val="List Continue 5"/>
    <w:basedOn w:val="Normal"/>
    <w:uiPriority w:val="99"/>
    <w:semiHidden/>
    <w:locked/>
    <w:rsid w:val="00973F6A"/>
    <w:pPr>
      <w:ind w:left="1415"/>
      <w:contextualSpacing/>
    </w:pPr>
  </w:style>
  <w:style w:type="paragraph" w:styleId="ListNumber5">
    <w:name w:val="List Number 5"/>
    <w:basedOn w:val="Normal"/>
    <w:uiPriority w:val="99"/>
    <w:semiHidden/>
    <w:locked/>
    <w:rsid w:val="00973F6A"/>
    <w:pPr>
      <w:numPr>
        <w:numId w:val="5"/>
      </w:numPr>
      <w:contextualSpacing/>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973F6A"/>
    <w:pPr>
      <w:tabs>
        <w:tab w:val="left" w:pos="357"/>
      </w:tabs>
      <w:ind w:left="357"/>
      <w:contextualSpacing/>
    </w:pPr>
  </w:style>
  <w:style w:type="paragraph" w:styleId="MacroText">
    <w:name w:val="macro"/>
    <w:link w:val="MacroTextChar"/>
    <w:uiPriority w:val="99"/>
    <w:semiHidden/>
    <w:locked/>
    <w:rsid w:val="00973F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973F6A"/>
    <w:rPr>
      <w:rFonts w:ascii="Consolas" w:hAnsi="Consolas"/>
    </w:rPr>
  </w:style>
  <w:style w:type="table" w:styleId="MediumGrid1">
    <w:name w:val="Medium Grid 1"/>
    <w:basedOn w:val="TableNormal"/>
    <w:uiPriority w:val="67"/>
    <w:locked/>
    <w:rsid w:val="00973F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973F6A"/>
    <w:pPr>
      <w:spacing w:after="0"/>
    </w:pPr>
    <w:tblPr>
      <w:tblStyleRowBandSize w:val="1"/>
      <w:tblStyleColBandSize w:val="1"/>
      <w:tblBorders>
        <w:top w:val="single" w:sz="8"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single" w:sz="8" w:space="0" w:color="00A1DB" w:themeColor="accent1" w:themeTint="BF"/>
        <w:insideV w:val="single" w:sz="8" w:space="0" w:color="00A1DB" w:themeColor="accent1" w:themeTint="BF"/>
      </w:tblBorders>
    </w:tblPr>
    <w:tcPr>
      <w:shd w:val="clear" w:color="auto" w:fill="9FE5FF" w:themeFill="accent1" w:themeFillTint="3F"/>
    </w:tcPr>
    <w:tblStylePr w:type="firstRow">
      <w:rPr>
        <w:b/>
        <w:bCs/>
      </w:rPr>
    </w:tblStylePr>
    <w:tblStylePr w:type="lastRow">
      <w:rPr>
        <w:b/>
        <w:bCs/>
      </w:rPr>
      <w:tblPr/>
      <w:tcPr>
        <w:tcBorders>
          <w:top w:val="single" w:sz="18" w:space="0" w:color="00A1DB" w:themeColor="accent1" w:themeTint="BF"/>
        </w:tcBorders>
      </w:tcPr>
    </w:tblStylePr>
    <w:tblStylePr w:type="firstCol">
      <w:rPr>
        <w:b/>
        <w:bCs/>
      </w:rPr>
    </w:tblStylePr>
    <w:tblStylePr w:type="lastCol">
      <w:rPr>
        <w:b/>
        <w:bCs/>
      </w:rPr>
    </w:tblStylePr>
    <w:tblStylePr w:type="band1Vert">
      <w:tblPr/>
      <w:tcPr>
        <w:shd w:val="clear" w:color="auto" w:fill="3DCCFF" w:themeFill="accent1" w:themeFillTint="7F"/>
      </w:tcPr>
    </w:tblStylePr>
    <w:tblStylePr w:type="band1Horz">
      <w:tblPr/>
      <w:tcPr>
        <w:shd w:val="clear" w:color="auto" w:fill="3DCCFF" w:themeFill="accent1" w:themeFillTint="7F"/>
      </w:tcPr>
    </w:tblStylePr>
  </w:style>
  <w:style w:type="table" w:styleId="MediumGrid1-Accent2">
    <w:name w:val="Medium Grid 1 Accent 2"/>
    <w:basedOn w:val="TableNormal"/>
    <w:uiPriority w:val="67"/>
    <w:locked/>
    <w:rsid w:val="00973F6A"/>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locked/>
    <w:rsid w:val="00973F6A"/>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locked/>
    <w:rsid w:val="00973F6A"/>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locked/>
    <w:rsid w:val="00973F6A"/>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locked/>
    <w:rsid w:val="00973F6A"/>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insideH w:val="single" w:sz="8" w:space="0" w:color="005A7A" w:themeColor="accent1"/>
        <w:insideV w:val="single" w:sz="8" w:space="0" w:color="005A7A" w:themeColor="accent1"/>
      </w:tblBorders>
    </w:tblPr>
    <w:tcPr>
      <w:shd w:val="clear" w:color="auto" w:fill="9FE5FF" w:themeFill="accent1" w:themeFillTint="3F"/>
    </w:tcPr>
    <w:tblStylePr w:type="firstRow">
      <w:rPr>
        <w:b/>
        <w:bCs/>
        <w:color w:val="000000" w:themeColor="text1"/>
      </w:rPr>
      <w:tblPr/>
      <w:tcPr>
        <w:shd w:val="clear" w:color="auto" w:fill="D8F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1" w:themeFillTint="33"/>
      </w:tcPr>
    </w:tblStylePr>
    <w:tblStylePr w:type="band1Vert">
      <w:tblPr/>
      <w:tcPr>
        <w:shd w:val="clear" w:color="auto" w:fill="3DCCFF" w:themeFill="accent1" w:themeFillTint="7F"/>
      </w:tcPr>
    </w:tblStylePr>
    <w:tblStylePr w:type="band1Horz">
      <w:tblPr/>
      <w:tcPr>
        <w:tcBorders>
          <w:insideH w:val="single" w:sz="6" w:space="0" w:color="005A7A" w:themeColor="accent1"/>
          <w:insideV w:val="single" w:sz="6" w:space="0" w:color="005A7A" w:themeColor="accent1"/>
        </w:tcBorders>
        <w:shd w:val="clear" w:color="auto" w:fill="3DC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E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C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CCFF" w:themeFill="accent1" w:themeFillTint="7F"/>
      </w:tcPr>
    </w:tblStylePr>
  </w:style>
  <w:style w:type="table" w:styleId="MediumGrid3-Accent2">
    <w:name w:val="Medium Grid 3 Accent 2"/>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locked/>
    <w:rsid w:val="00973F6A"/>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973F6A"/>
    <w:pPr>
      <w:spacing w:after="0"/>
    </w:pPr>
    <w:tblPr>
      <w:tblStyleRowBandSize w:val="1"/>
      <w:tblStyleColBandSize w:val="1"/>
      <w:tblBorders>
        <w:top w:val="single" w:sz="8" w:space="0" w:color="005A7A" w:themeColor="accent1"/>
        <w:bottom w:val="single" w:sz="8" w:space="0" w:color="005A7A" w:themeColor="accent1"/>
      </w:tblBorders>
    </w:tblPr>
    <w:tblStylePr w:type="firstRow">
      <w:rPr>
        <w:rFonts w:asciiTheme="majorHAnsi" w:eastAsiaTheme="majorEastAsia" w:hAnsiTheme="majorHAnsi" w:cstheme="majorBidi"/>
      </w:rPr>
      <w:tblPr/>
      <w:tcPr>
        <w:tcBorders>
          <w:top w:val="nil"/>
          <w:bottom w:val="single" w:sz="8" w:space="0" w:color="005A7A" w:themeColor="accent1"/>
        </w:tcBorders>
      </w:tcPr>
    </w:tblStylePr>
    <w:tblStylePr w:type="lastRow">
      <w:rPr>
        <w:b/>
        <w:bCs/>
        <w:color w:val="000000" w:themeColor="text2"/>
      </w:rPr>
      <w:tblPr/>
      <w:tcPr>
        <w:tcBorders>
          <w:top w:val="single" w:sz="8" w:space="0" w:color="005A7A" w:themeColor="accent1"/>
          <w:bottom w:val="single" w:sz="8" w:space="0" w:color="005A7A" w:themeColor="accent1"/>
        </w:tcBorders>
      </w:tcPr>
    </w:tblStylePr>
    <w:tblStylePr w:type="firstCol">
      <w:rPr>
        <w:b/>
        <w:bCs/>
      </w:rPr>
    </w:tblStylePr>
    <w:tblStylePr w:type="lastCol">
      <w:rPr>
        <w:b/>
        <w:bCs/>
      </w:rPr>
      <w:tblPr/>
      <w:tcPr>
        <w:tcBorders>
          <w:top w:val="single" w:sz="8" w:space="0" w:color="005A7A" w:themeColor="accent1"/>
          <w:bottom w:val="single" w:sz="8" w:space="0" w:color="005A7A" w:themeColor="accent1"/>
        </w:tcBorders>
      </w:tcPr>
    </w:tblStylePr>
    <w:tblStylePr w:type="band1Vert">
      <w:tblPr/>
      <w:tcPr>
        <w:shd w:val="clear" w:color="auto" w:fill="9FE5FF" w:themeFill="accent1" w:themeFillTint="3F"/>
      </w:tcPr>
    </w:tblStylePr>
    <w:tblStylePr w:type="band1Horz">
      <w:tblPr/>
      <w:tcPr>
        <w:shd w:val="clear" w:color="auto" w:fill="9FE5FF" w:themeFill="accent1" w:themeFillTint="3F"/>
      </w:tcPr>
    </w:tblStylePr>
  </w:style>
  <w:style w:type="table" w:styleId="MediumList1-Accent2">
    <w:name w:val="Medium List 1 Accent 2"/>
    <w:basedOn w:val="TableNormal"/>
    <w:uiPriority w:val="65"/>
    <w:locked/>
    <w:rsid w:val="00973F6A"/>
    <w:pPr>
      <w:spacing w:after="0"/>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locked/>
    <w:rsid w:val="00973F6A"/>
    <w:pPr>
      <w:spacing w:after="0"/>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locked/>
    <w:rsid w:val="00973F6A"/>
    <w:pPr>
      <w:spacing w:after="0"/>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locked/>
    <w:rsid w:val="00973F6A"/>
    <w:pPr>
      <w:spacing w:after="0"/>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locked/>
    <w:rsid w:val="00973F6A"/>
    <w:pPr>
      <w:spacing w:after="0"/>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tblBorders>
    </w:tblPr>
    <w:tblStylePr w:type="firstRow">
      <w:rPr>
        <w:sz w:val="24"/>
        <w:szCs w:val="24"/>
      </w:rPr>
      <w:tblPr/>
      <w:tcPr>
        <w:tcBorders>
          <w:top w:val="nil"/>
          <w:left w:val="nil"/>
          <w:bottom w:val="single" w:sz="24" w:space="0" w:color="005A7A" w:themeColor="accent1"/>
          <w:right w:val="nil"/>
          <w:insideH w:val="nil"/>
          <w:insideV w:val="nil"/>
        </w:tcBorders>
        <w:shd w:val="clear" w:color="auto" w:fill="FFFFFF" w:themeFill="background1"/>
      </w:tcPr>
    </w:tblStylePr>
    <w:tblStylePr w:type="lastRow">
      <w:tblPr/>
      <w:tcPr>
        <w:tcBorders>
          <w:top w:val="single" w:sz="8" w:space="0" w:color="005A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A" w:themeColor="accent1"/>
          <w:insideH w:val="nil"/>
          <w:insideV w:val="nil"/>
        </w:tcBorders>
        <w:shd w:val="clear" w:color="auto" w:fill="FFFFFF" w:themeFill="background1"/>
      </w:tcPr>
    </w:tblStylePr>
    <w:tblStylePr w:type="lastCol">
      <w:tblPr/>
      <w:tcPr>
        <w:tcBorders>
          <w:top w:val="nil"/>
          <w:left w:val="single" w:sz="8" w:space="0" w:color="005A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E5FF" w:themeFill="accent1" w:themeFillTint="3F"/>
      </w:tcPr>
    </w:tblStylePr>
    <w:tblStylePr w:type="band1Horz">
      <w:tblPr/>
      <w:tcPr>
        <w:tcBorders>
          <w:top w:val="nil"/>
          <w:bottom w:val="nil"/>
          <w:insideH w:val="nil"/>
          <w:insideV w:val="nil"/>
        </w:tcBorders>
        <w:shd w:val="clear" w:color="auto" w:fill="9FE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973F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973F6A"/>
    <w:pPr>
      <w:spacing w:after="0"/>
    </w:pPr>
    <w:tblPr>
      <w:tblStyleRowBandSize w:val="1"/>
      <w:tblStyleColBandSize w:val="1"/>
      <w:tblBorders>
        <w:top w:val="single" w:sz="8"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single" w:sz="8" w:space="0" w:color="00A1DB" w:themeColor="accent1" w:themeTint="BF"/>
      </w:tblBorders>
    </w:tblPr>
    <w:tblStylePr w:type="firstRow">
      <w:pPr>
        <w:spacing w:before="0" w:after="0" w:line="240" w:lineRule="auto"/>
      </w:pPr>
      <w:rPr>
        <w:b/>
        <w:bCs/>
        <w:color w:val="FFFFFF" w:themeColor="background1"/>
      </w:rPr>
      <w:tblPr/>
      <w:tcPr>
        <w:tcBorders>
          <w:top w:val="single" w:sz="8"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nil"/>
          <w:insideV w:val="nil"/>
        </w:tcBorders>
        <w:shd w:val="clear" w:color="auto" w:fill="005A7A" w:themeFill="accent1"/>
      </w:tcPr>
    </w:tblStylePr>
    <w:tblStylePr w:type="lastRow">
      <w:pPr>
        <w:spacing w:before="0" w:after="0" w:line="240" w:lineRule="auto"/>
      </w:pPr>
      <w:rPr>
        <w:b/>
        <w:bCs/>
      </w:rPr>
      <w:tblPr/>
      <w:tcPr>
        <w:tcBorders>
          <w:top w:val="double" w:sz="6"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E5FF" w:themeFill="accent1" w:themeFillTint="3F"/>
      </w:tcPr>
    </w:tblStylePr>
    <w:tblStylePr w:type="band1Horz">
      <w:tblPr/>
      <w:tcPr>
        <w:tcBorders>
          <w:insideH w:val="nil"/>
          <w:insideV w:val="nil"/>
        </w:tcBorders>
        <w:shd w:val="clear" w:color="auto" w:fill="9FE5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973F6A"/>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973F6A"/>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973F6A"/>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973F6A"/>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973F6A"/>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7A" w:themeFill="accent1"/>
      </w:tcPr>
    </w:tblStylePr>
    <w:tblStylePr w:type="lastCol">
      <w:rPr>
        <w:b/>
        <w:bCs/>
        <w:color w:val="FFFFFF" w:themeColor="background1"/>
      </w:rPr>
      <w:tblPr/>
      <w:tcPr>
        <w:tcBorders>
          <w:left w:val="nil"/>
          <w:right w:val="nil"/>
          <w:insideH w:val="nil"/>
          <w:insideV w:val="nil"/>
        </w:tcBorders>
        <w:shd w:val="clear" w:color="auto" w:fill="005A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973F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73F6A"/>
    <w:rPr>
      <w:rFonts w:asciiTheme="majorHAnsi" w:eastAsiaTheme="majorEastAsia" w:hAnsiTheme="majorHAnsi" w:cstheme="majorBidi"/>
      <w:shd w:val="pct20" w:color="auto" w:fill="auto"/>
    </w:rPr>
  </w:style>
  <w:style w:type="paragraph" w:styleId="NoSpacing">
    <w:name w:val="No Spacing"/>
    <w:uiPriority w:val="1"/>
    <w:qFormat/>
    <w:rsid w:val="00973F6A"/>
    <w:pPr>
      <w:spacing w:after="0"/>
    </w:pPr>
  </w:style>
  <w:style w:type="paragraph" w:styleId="NormalWeb">
    <w:name w:val="Normal (Web)"/>
    <w:basedOn w:val="Normal"/>
    <w:uiPriority w:val="99"/>
    <w:semiHidden/>
    <w:rsid w:val="00973F6A"/>
    <w:rPr>
      <w:rFonts w:ascii="Times New Roman" w:hAnsi="Times New Roman" w:cs="Times New Roman"/>
    </w:rPr>
  </w:style>
  <w:style w:type="paragraph" w:styleId="NormalIndent">
    <w:name w:val="Normal Indent"/>
    <w:basedOn w:val="Normal"/>
    <w:uiPriority w:val="99"/>
    <w:semiHidden/>
    <w:locked/>
    <w:rsid w:val="00973F6A"/>
    <w:pPr>
      <w:ind w:left="720"/>
    </w:pPr>
  </w:style>
  <w:style w:type="paragraph" w:styleId="NoteHeading">
    <w:name w:val="Note Heading"/>
    <w:basedOn w:val="Normal"/>
    <w:next w:val="Normal"/>
    <w:link w:val="NoteHeadingChar"/>
    <w:uiPriority w:val="99"/>
    <w:semiHidden/>
    <w:locked/>
    <w:rsid w:val="00973F6A"/>
  </w:style>
  <w:style w:type="character" w:customStyle="1" w:styleId="NoteHeadingChar">
    <w:name w:val="Note Heading Char"/>
    <w:basedOn w:val="DefaultParagraphFont"/>
    <w:link w:val="NoteHeading"/>
    <w:uiPriority w:val="99"/>
    <w:semiHidden/>
    <w:rsid w:val="00973F6A"/>
  </w:style>
  <w:style w:type="paragraph" w:customStyle="1" w:styleId="PGnumber">
    <w:name w:val="PG number"/>
    <w:basedOn w:val="Footer"/>
    <w:uiPriority w:val="99"/>
    <w:qFormat/>
    <w:rsid w:val="004D7CEE"/>
    <w:pPr>
      <w:spacing w:before="120"/>
    </w:pPr>
  </w:style>
  <w:style w:type="paragraph" w:styleId="PlainText">
    <w:name w:val="Plain Text"/>
    <w:basedOn w:val="Normal"/>
    <w:link w:val="PlainTextChar"/>
    <w:uiPriority w:val="99"/>
    <w:semiHidden/>
    <w:locked/>
    <w:rsid w:val="00973F6A"/>
    <w:rPr>
      <w:rFonts w:ascii="Consolas" w:hAnsi="Consolas"/>
      <w:sz w:val="21"/>
      <w:szCs w:val="21"/>
    </w:rPr>
  </w:style>
  <w:style w:type="character" w:customStyle="1" w:styleId="PlainTextChar">
    <w:name w:val="Plain Text Char"/>
    <w:basedOn w:val="DefaultParagraphFont"/>
    <w:link w:val="PlainText"/>
    <w:uiPriority w:val="99"/>
    <w:semiHidden/>
    <w:rsid w:val="00973F6A"/>
    <w:rPr>
      <w:rFonts w:ascii="Consolas" w:hAnsi="Consolas"/>
      <w:sz w:val="21"/>
      <w:szCs w:val="21"/>
    </w:rPr>
  </w:style>
  <w:style w:type="paragraph" w:styleId="Quote">
    <w:name w:val="Quote"/>
    <w:basedOn w:val="Normal"/>
    <w:next w:val="Normal"/>
    <w:link w:val="QuoteChar"/>
    <w:uiPriority w:val="29"/>
    <w:semiHidden/>
    <w:qFormat/>
    <w:locked/>
    <w:rsid w:val="00973F6A"/>
    <w:rPr>
      <w:i/>
      <w:iCs/>
    </w:rPr>
  </w:style>
  <w:style w:type="character" w:customStyle="1" w:styleId="QuoteChar">
    <w:name w:val="Quote Char"/>
    <w:basedOn w:val="DefaultParagraphFont"/>
    <w:link w:val="Quote"/>
    <w:uiPriority w:val="29"/>
    <w:semiHidden/>
    <w:rsid w:val="00973F6A"/>
    <w:rPr>
      <w:i/>
      <w:iCs/>
    </w:rPr>
  </w:style>
  <w:style w:type="paragraph" w:styleId="Salutation">
    <w:name w:val="Salutation"/>
    <w:basedOn w:val="Normal"/>
    <w:next w:val="Normal"/>
    <w:link w:val="SalutationChar"/>
    <w:uiPriority w:val="99"/>
    <w:semiHidden/>
    <w:locked/>
    <w:rsid w:val="00973F6A"/>
  </w:style>
  <w:style w:type="character" w:customStyle="1" w:styleId="SalutationChar">
    <w:name w:val="Salutation Char"/>
    <w:basedOn w:val="DefaultParagraphFont"/>
    <w:link w:val="Salutation"/>
    <w:uiPriority w:val="99"/>
    <w:semiHidden/>
    <w:rsid w:val="00973F6A"/>
  </w:style>
  <w:style w:type="paragraph" w:styleId="Signature">
    <w:name w:val="Signature"/>
    <w:basedOn w:val="Normal"/>
    <w:link w:val="SignatureChar"/>
    <w:uiPriority w:val="37"/>
    <w:semiHidden/>
    <w:locked/>
    <w:rsid w:val="00973F6A"/>
  </w:style>
  <w:style w:type="character" w:customStyle="1" w:styleId="SignatureChar">
    <w:name w:val="Signature Char"/>
    <w:basedOn w:val="DefaultParagraphFont"/>
    <w:link w:val="Signature"/>
    <w:uiPriority w:val="37"/>
    <w:semiHidden/>
    <w:rsid w:val="009175DD"/>
  </w:style>
  <w:style w:type="character" w:styleId="Strong">
    <w:name w:val="Strong"/>
    <w:basedOn w:val="DefaultParagraphFont"/>
    <w:uiPriority w:val="22"/>
    <w:semiHidden/>
    <w:qFormat/>
    <w:locked/>
    <w:rsid w:val="00973F6A"/>
    <w:rPr>
      <w:b/>
      <w:bCs/>
      <w:noProof w:val="0"/>
      <w:lang w:val="en-AU"/>
    </w:rPr>
  </w:style>
  <w:style w:type="character" w:styleId="SubtleEmphasis">
    <w:name w:val="Subtle Emphasis"/>
    <w:basedOn w:val="DefaultParagraphFont"/>
    <w:uiPriority w:val="19"/>
    <w:semiHidden/>
    <w:qFormat/>
    <w:locked/>
    <w:rsid w:val="00973F6A"/>
    <w:rPr>
      <w:i/>
      <w:iCs/>
      <w:noProof w:val="0"/>
      <w:color w:val="808080" w:themeColor="text1" w:themeTint="7F"/>
      <w:lang w:val="en-AU"/>
    </w:rPr>
  </w:style>
  <w:style w:type="character" w:styleId="SubtleReference">
    <w:name w:val="Subtle Reference"/>
    <w:basedOn w:val="DefaultParagraphFont"/>
    <w:uiPriority w:val="31"/>
    <w:semiHidden/>
    <w:qFormat/>
    <w:locked/>
    <w:rsid w:val="00973F6A"/>
    <w:rPr>
      <w:smallCaps/>
      <w:noProof w:val="0"/>
      <w:color w:val="B2B2B2" w:themeColor="accent2"/>
      <w:u w:val="single"/>
      <w:lang w:val="en-AU"/>
    </w:rPr>
  </w:style>
  <w:style w:type="table" w:styleId="Table3Deffects1">
    <w:name w:val="Table 3D effects 1"/>
    <w:basedOn w:val="TableNormal"/>
    <w:uiPriority w:val="99"/>
    <w:semiHidden/>
    <w:unhideWhenUsed/>
    <w:locked/>
    <w:rsid w:val="00973F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973F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973F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973F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973F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973F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973F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973F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973F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973F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973F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973F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973F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973F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973F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973F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973F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973F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973F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973F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973F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973F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973F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973F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973F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973F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973F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973F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973F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973F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973F6A"/>
    <w:pPr>
      <w:ind w:left="190" w:hanging="190"/>
    </w:pPr>
  </w:style>
  <w:style w:type="paragraph" w:styleId="TableofFigures">
    <w:name w:val="table of figures"/>
    <w:basedOn w:val="Normal"/>
    <w:next w:val="Normal"/>
    <w:uiPriority w:val="99"/>
    <w:semiHidden/>
    <w:locked/>
    <w:rsid w:val="00973F6A"/>
  </w:style>
  <w:style w:type="table" w:styleId="TableProfessional">
    <w:name w:val="Table Professional"/>
    <w:basedOn w:val="TableNormal"/>
    <w:uiPriority w:val="99"/>
    <w:semiHidden/>
    <w:unhideWhenUsed/>
    <w:locked/>
    <w:rsid w:val="00973F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973F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973F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973F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973F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97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973F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973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973F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973F6A"/>
    <w:rPr>
      <w:rFonts w:asciiTheme="majorHAnsi" w:eastAsiaTheme="majorEastAsia" w:hAnsiTheme="majorHAnsi" w:cstheme="majorBidi"/>
      <w:b/>
      <w:bCs/>
    </w:rPr>
  </w:style>
  <w:style w:type="paragraph" w:styleId="TOC2">
    <w:name w:val="toc 2"/>
    <w:basedOn w:val="Normal"/>
    <w:next w:val="Normal"/>
    <w:autoRedefine/>
    <w:uiPriority w:val="39"/>
    <w:rsid w:val="00973F6A"/>
    <w:pPr>
      <w:tabs>
        <w:tab w:val="right" w:leader="dot" w:pos="9639"/>
      </w:tabs>
    </w:pPr>
  </w:style>
  <w:style w:type="paragraph" w:styleId="TOC3">
    <w:name w:val="toc 3"/>
    <w:basedOn w:val="Normal"/>
    <w:next w:val="Normal"/>
    <w:autoRedefine/>
    <w:uiPriority w:val="39"/>
    <w:rsid w:val="00973F6A"/>
    <w:pPr>
      <w:tabs>
        <w:tab w:val="right" w:leader="dot" w:pos="9639"/>
      </w:tabs>
      <w:contextualSpacing/>
    </w:pPr>
    <w:rPr>
      <w:sz w:val="18"/>
    </w:rPr>
  </w:style>
  <w:style w:type="paragraph" w:styleId="TOC4">
    <w:name w:val="toc 4"/>
    <w:basedOn w:val="Normal"/>
    <w:next w:val="Normal"/>
    <w:autoRedefine/>
    <w:uiPriority w:val="39"/>
    <w:semiHidden/>
    <w:locked/>
    <w:rsid w:val="00973F6A"/>
    <w:pPr>
      <w:spacing w:after="100"/>
      <w:ind w:left="570"/>
    </w:pPr>
  </w:style>
  <w:style w:type="paragraph" w:styleId="TOC5">
    <w:name w:val="toc 5"/>
    <w:basedOn w:val="Normal"/>
    <w:next w:val="Normal"/>
    <w:autoRedefine/>
    <w:uiPriority w:val="39"/>
    <w:semiHidden/>
    <w:locked/>
    <w:rsid w:val="00973F6A"/>
    <w:pPr>
      <w:spacing w:after="100"/>
      <w:ind w:left="760"/>
    </w:pPr>
  </w:style>
  <w:style w:type="paragraph" w:styleId="TOC6">
    <w:name w:val="toc 6"/>
    <w:basedOn w:val="Normal"/>
    <w:next w:val="Normal"/>
    <w:autoRedefine/>
    <w:uiPriority w:val="39"/>
    <w:semiHidden/>
    <w:locked/>
    <w:rsid w:val="00973F6A"/>
    <w:pPr>
      <w:spacing w:after="100"/>
      <w:ind w:left="950"/>
    </w:pPr>
  </w:style>
  <w:style w:type="paragraph" w:styleId="TOC7">
    <w:name w:val="toc 7"/>
    <w:basedOn w:val="Normal"/>
    <w:next w:val="Normal"/>
    <w:autoRedefine/>
    <w:uiPriority w:val="39"/>
    <w:semiHidden/>
    <w:locked/>
    <w:rsid w:val="00973F6A"/>
    <w:pPr>
      <w:spacing w:after="100"/>
      <w:ind w:left="1140"/>
    </w:pPr>
  </w:style>
  <w:style w:type="paragraph" w:styleId="TOC8">
    <w:name w:val="toc 8"/>
    <w:basedOn w:val="Normal"/>
    <w:next w:val="Normal"/>
    <w:autoRedefine/>
    <w:uiPriority w:val="39"/>
    <w:semiHidden/>
    <w:locked/>
    <w:rsid w:val="00973F6A"/>
    <w:pPr>
      <w:spacing w:after="100"/>
      <w:ind w:left="1330"/>
    </w:pPr>
  </w:style>
  <w:style w:type="paragraph" w:styleId="TOC9">
    <w:name w:val="toc 9"/>
    <w:basedOn w:val="Normal"/>
    <w:next w:val="Normal"/>
    <w:autoRedefine/>
    <w:uiPriority w:val="39"/>
    <w:semiHidden/>
    <w:locked/>
    <w:rsid w:val="00973F6A"/>
    <w:pPr>
      <w:spacing w:after="100"/>
      <w:ind w:left="1520"/>
    </w:pPr>
  </w:style>
  <w:style w:type="numbering" w:styleId="111111">
    <w:name w:val="Outline List 2"/>
    <w:basedOn w:val="NoList"/>
    <w:uiPriority w:val="99"/>
    <w:semiHidden/>
    <w:unhideWhenUsed/>
    <w:rsid w:val="00973F6A"/>
    <w:pPr>
      <w:numPr>
        <w:numId w:val="1"/>
      </w:numPr>
    </w:pPr>
  </w:style>
  <w:style w:type="table" w:styleId="TableGridLight">
    <w:name w:val="Grid Table Light"/>
    <w:basedOn w:val="TableNormal"/>
    <w:uiPriority w:val="40"/>
    <w:rsid w:val="00973F6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973F6A"/>
    <w:pPr>
      <w:numPr>
        <w:numId w:val="2"/>
      </w:numPr>
    </w:pPr>
  </w:style>
  <w:style w:type="numbering" w:customStyle="1" w:styleId="BulletList">
    <w:name w:val="Bullet List"/>
    <w:uiPriority w:val="99"/>
    <w:rsid w:val="00973F6A"/>
    <w:pPr>
      <w:numPr>
        <w:numId w:val="3"/>
      </w:numPr>
    </w:pPr>
  </w:style>
  <w:style w:type="table" w:customStyle="1" w:styleId="HiddenTable">
    <w:name w:val="Hidden Table"/>
    <w:basedOn w:val="TableGrid"/>
    <w:uiPriority w:val="99"/>
    <w:rsid w:val="00973F6A"/>
    <w:tblPr>
      <w:tblCellMar>
        <w:left w:w="0" w:type="dxa"/>
        <w:right w:w="0" w:type="dxa"/>
      </w:tblCellMar>
    </w:tblPr>
    <w:tblStylePr w:type="firstRow">
      <w:rPr>
        <w:rFonts w:ascii="Bahnschrift Light SemiCondensed" w:hAnsi="Bahnschrift Light SemiCondensed"/>
        <w:b/>
        <w:color w:val="FFFFFF" w:themeColor="background1"/>
      </w:rPr>
      <w:tblPr/>
      <w:tcPr>
        <w:shd w:val="clear" w:color="auto" w:fill="005A7A" w:themeFill="accent1"/>
      </w:tcPr>
    </w:tblStylePr>
    <w:tblStylePr w:type="lastRow">
      <w:rPr>
        <w:b/>
      </w:rPr>
    </w:tblStylePr>
    <w:tblStylePr w:type="firstCol">
      <w:rPr>
        <w:b/>
      </w:rPr>
      <w:tblPr/>
      <w:tcPr>
        <w:tcBorders>
          <w:right w:val="single" w:sz="4" w:space="0" w:color="auto"/>
        </w:tcBorders>
      </w:tcPr>
    </w:tblStylePr>
    <w:tblStylePr w:type="lastCol">
      <w:pPr>
        <w:jc w:val="right"/>
      </w:pPr>
    </w:tblStylePr>
    <w:tblStylePr w:type="band2Horz">
      <w:tblPr/>
      <w:tcPr>
        <w:shd w:val="clear" w:color="auto" w:fill="F0F0F0"/>
      </w:tcPr>
    </w:tblStylePr>
  </w:style>
  <w:style w:type="table" w:customStyle="1" w:styleId="Signaturetable">
    <w:name w:val="Signature table"/>
    <w:basedOn w:val="TableNormal"/>
    <w:uiPriority w:val="99"/>
    <w:rsid w:val="00973F6A"/>
    <w:pPr>
      <w:spacing w:after="0"/>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semiHidden/>
    <w:qFormat/>
    <w:rsid w:val="00973F6A"/>
    <w:pPr>
      <w:spacing w:after="480"/>
      <w:contextualSpacing/>
    </w:pPr>
  </w:style>
  <w:style w:type="paragraph" w:customStyle="1" w:styleId="KindRegards">
    <w:name w:val="Kind Regards"/>
    <w:basedOn w:val="Normal"/>
    <w:uiPriority w:val="37"/>
    <w:semiHidden/>
    <w:qFormat/>
    <w:rsid w:val="00973F6A"/>
    <w:pPr>
      <w:spacing w:before="360"/>
    </w:pPr>
  </w:style>
  <w:style w:type="paragraph" w:customStyle="1" w:styleId="ContactNumber">
    <w:name w:val="Contact Number"/>
    <w:basedOn w:val="Title"/>
    <w:uiPriority w:val="99"/>
    <w:qFormat/>
    <w:rsid w:val="008E07ED"/>
    <w:pPr>
      <w:framePr w:wrap="around"/>
      <w:spacing w:before="440"/>
    </w:pPr>
    <w:rPr>
      <w:sz w:val="34"/>
    </w:rPr>
  </w:style>
  <w:style w:type="paragraph" w:customStyle="1" w:styleId="Introduction">
    <w:name w:val="Introduction"/>
    <w:basedOn w:val="Normal"/>
    <w:next w:val="SubHeading"/>
    <w:uiPriority w:val="99"/>
    <w:qFormat/>
    <w:rsid w:val="00B8226A"/>
    <w:pPr>
      <w:spacing w:before="240"/>
    </w:pPr>
    <w:rPr>
      <w:rFonts w:ascii="Fira Sans" w:hAnsi="Fira Sans"/>
      <w:b/>
      <w:color w:val="005A7A" w:themeColor="accent1"/>
      <w:sz w:val="28"/>
    </w:rPr>
  </w:style>
  <w:style w:type="paragraph" w:customStyle="1" w:styleId="CoverNormal">
    <w:name w:val="Cover Normal"/>
    <w:basedOn w:val="Introduction"/>
    <w:uiPriority w:val="99"/>
    <w:qFormat/>
    <w:rsid w:val="00A6698E"/>
    <w:pPr>
      <w:spacing w:after="240"/>
    </w:pPr>
    <w:rPr>
      <w:rFonts w:ascii="Fira Sans Light" w:hAnsi="Fira Sans Light"/>
      <w:b w:val="0"/>
    </w:rPr>
  </w:style>
  <w:style w:type="paragraph" w:styleId="Title">
    <w:name w:val="Title"/>
    <w:basedOn w:val="Normal"/>
    <w:link w:val="TitleChar"/>
    <w:uiPriority w:val="99"/>
    <w:locked/>
    <w:rsid w:val="00B8226A"/>
    <w:pPr>
      <w:framePr w:w="10206" w:wrap="around" w:vAnchor="page" w:hAnchor="margin" w:y="4367"/>
      <w:spacing w:line="216" w:lineRule="auto"/>
      <w:contextualSpacing/>
    </w:pPr>
    <w:rPr>
      <w:rFonts w:asciiTheme="majorHAnsi" w:eastAsiaTheme="majorEastAsia" w:hAnsiTheme="majorHAnsi" w:cstheme="majorBidi"/>
      <w:color w:val="FFFFFF" w:themeColor="background1"/>
      <w:spacing w:val="-10"/>
      <w:kern w:val="28"/>
      <w:sz w:val="66"/>
      <w:szCs w:val="56"/>
    </w:rPr>
  </w:style>
  <w:style w:type="character" w:customStyle="1" w:styleId="TitleChar">
    <w:name w:val="Title Char"/>
    <w:basedOn w:val="DefaultParagraphFont"/>
    <w:link w:val="Title"/>
    <w:uiPriority w:val="99"/>
    <w:rsid w:val="006C25E3"/>
    <w:rPr>
      <w:rFonts w:asciiTheme="majorHAnsi" w:eastAsiaTheme="majorEastAsia" w:hAnsiTheme="majorHAnsi" w:cstheme="majorBidi"/>
      <w:color w:val="FFFFFF" w:themeColor="background1"/>
      <w:spacing w:val="-10"/>
      <w:kern w:val="28"/>
      <w:sz w:val="66"/>
      <w:szCs w:val="56"/>
    </w:rPr>
  </w:style>
  <w:style w:type="paragraph" w:styleId="Subtitle">
    <w:name w:val="Subtitle"/>
    <w:basedOn w:val="Title"/>
    <w:next w:val="Normal"/>
    <w:link w:val="SubtitleChar"/>
    <w:uiPriority w:val="99"/>
    <w:qFormat/>
    <w:locked/>
    <w:rsid w:val="00BF6E1A"/>
    <w:pPr>
      <w:framePr w:wrap="notBeside" w:vAnchor="margin" w:hAnchor="text" w:y="7769"/>
    </w:pPr>
    <w:rPr>
      <w:rFonts w:ascii="Fira Sans" w:hAnsi="Fira Sans"/>
      <w:sz w:val="30"/>
    </w:rPr>
  </w:style>
  <w:style w:type="character" w:customStyle="1" w:styleId="SubtitleChar">
    <w:name w:val="Subtitle Char"/>
    <w:basedOn w:val="DefaultParagraphFont"/>
    <w:link w:val="Subtitle"/>
    <w:uiPriority w:val="99"/>
    <w:rsid w:val="006C25E3"/>
    <w:rPr>
      <w:rFonts w:ascii="Fira Sans" w:eastAsiaTheme="majorEastAsia" w:hAnsi="Fira Sans" w:cstheme="majorBidi"/>
      <w:color w:val="FFFFFF" w:themeColor="background1"/>
      <w:spacing w:val="-10"/>
      <w:kern w:val="28"/>
      <w:sz w:val="30"/>
      <w:szCs w:val="56"/>
    </w:rPr>
  </w:style>
  <w:style w:type="paragraph" w:customStyle="1" w:styleId="DateIssue">
    <w:name w:val="Date/Issue"/>
    <w:basedOn w:val="ContactNumber"/>
    <w:uiPriority w:val="99"/>
    <w:qFormat/>
    <w:rsid w:val="00EE2041"/>
    <w:pPr>
      <w:framePr w:wrap="notBeside" w:vAnchor="margin" w:hAnchor="text" w:y="10632"/>
    </w:pPr>
    <w:rPr>
      <w:rFonts w:ascii="Fira Sans SemiBold" w:hAnsi="Fira Sans SemiBold"/>
      <w:b/>
      <w:sz w:val="24"/>
    </w:rPr>
  </w:style>
  <w:style w:type="character" w:customStyle="1" w:styleId="FooterBold">
    <w:name w:val="Footer Bold"/>
    <w:basedOn w:val="DefaultParagraphFont"/>
    <w:uiPriority w:val="99"/>
    <w:qFormat/>
    <w:rsid w:val="00A6698E"/>
    <w:rPr>
      <w:rFonts w:ascii="Fira Sans" w:hAnsi="Fira Sans"/>
      <w:b/>
    </w:rPr>
  </w:style>
  <w:style w:type="paragraph" w:customStyle="1" w:styleId="WebAddress">
    <w:name w:val="Web Address"/>
    <w:basedOn w:val="ContactNumber"/>
    <w:uiPriority w:val="99"/>
    <w:qFormat/>
    <w:rsid w:val="008E07ED"/>
    <w:pPr>
      <w:framePr w:wrap="around"/>
      <w:spacing w:before="0"/>
    </w:pPr>
    <w:rPr>
      <w:rFonts w:asciiTheme="minorHAnsi" w:hAnsiTheme="minorHAnsi"/>
      <w:b/>
      <w:sz w:val="28"/>
    </w:rPr>
  </w:style>
  <w:style w:type="table" w:customStyle="1" w:styleId="HTable">
    <w:name w:val="H Table"/>
    <w:basedOn w:val="TableNormal"/>
    <w:uiPriority w:val="99"/>
    <w:rsid w:val="003221F4"/>
    <w:pPr>
      <w:spacing w:after="0"/>
    </w:pPr>
    <w:tblPr/>
  </w:style>
  <w:style w:type="paragraph" w:customStyle="1" w:styleId="SingleColumn">
    <w:name w:val="Single Column"/>
    <w:basedOn w:val="Normal"/>
    <w:uiPriority w:val="99"/>
    <w:qFormat/>
    <w:rsid w:val="00BC1558"/>
    <w:pPr>
      <w:framePr w:w="10206" w:h="397" w:wrap="notBeside" w:vAnchor="page" w:hAnchor="text" w:y="14630"/>
    </w:pPr>
  </w:style>
  <w:style w:type="character" w:customStyle="1" w:styleId="FiraSansBoldCharacter">
    <w:name w:val="Fira Sans Bold Character"/>
    <w:basedOn w:val="DefaultParagraphFont"/>
    <w:uiPriority w:val="1"/>
    <w:qFormat/>
    <w:rsid w:val="00F704DF"/>
    <w:rPr>
      <w:rFonts w:ascii="Fira Sans" w:hAnsi="Fira Sans"/>
      <w:b/>
    </w:rPr>
  </w:style>
  <w:style w:type="table" w:customStyle="1" w:styleId="TableGrid10">
    <w:name w:val="Table Grid1"/>
    <w:basedOn w:val="TableNormal"/>
    <w:next w:val="TableGrid"/>
    <w:uiPriority w:val="39"/>
    <w:rsid w:val="00F557B8"/>
    <w:pPr>
      <w:spacing w:after="0"/>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iraSanslight">
    <w:name w:val="Text - Fira Sans light"/>
    <w:basedOn w:val="Normal"/>
    <w:link w:val="Text-FiraSanslightChar"/>
    <w:qFormat/>
    <w:rsid w:val="00F557B8"/>
    <w:pPr>
      <w:spacing w:before="120" w:after="240" w:line="276" w:lineRule="auto"/>
    </w:pPr>
    <w:rPr>
      <w:rFonts w:eastAsiaTheme="majorEastAsia"/>
    </w:rPr>
  </w:style>
  <w:style w:type="character" w:customStyle="1" w:styleId="Text-FiraSanslightChar">
    <w:name w:val="Text - Fira Sans light Char"/>
    <w:basedOn w:val="DefaultParagraphFont"/>
    <w:link w:val="Text-FiraSanslight"/>
    <w:rsid w:val="00F557B8"/>
    <w:rPr>
      <w:rFonts w:eastAsiaTheme="majorEastAsia"/>
      <w:color w:val="auto"/>
      <w:szCs w:val="22"/>
    </w:rPr>
  </w:style>
  <w:style w:type="paragraph" w:customStyle="1" w:styleId="Heading1-nonumber">
    <w:name w:val="Heading 1 - no number"/>
    <w:basedOn w:val="Heading1"/>
    <w:qFormat/>
    <w:rsid w:val="00F557B8"/>
    <w:pPr>
      <w:spacing w:line="264" w:lineRule="auto"/>
    </w:pPr>
    <w:rPr>
      <w:rFonts w:ascii="Fira Sans Black" w:eastAsia="Times New Roman" w:hAnsi="Fira Sans Black" w:cstheme="minorHAnsi"/>
      <w:b w:val="0"/>
      <w:color w:val="00577D"/>
      <w:sz w:val="32"/>
      <w:szCs w:val="36"/>
    </w:rPr>
  </w:style>
  <w:style w:type="character" w:customStyle="1" w:styleId="normaltextrun">
    <w:name w:val="normaltextrun"/>
    <w:rsid w:val="006142C1"/>
  </w:style>
  <w:style w:type="character" w:customStyle="1" w:styleId="eop">
    <w:name w:val="eop"/>
    <w:rsid w:val="006142C1"/>
  </w:style>
  <w:style w:type="paragraph" w:customStyle="1" w:styleId="paragraph">
    <w:name w:val="paragraph"/>
    <w:basedOn w:val="Normal"/>
    <w:rsid w:val="00DA097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E51BF1"/>
  </w:style>
  <w:style w:type="paragraph" w:styleId="Revision">
    <w:name w:val="Revision"/>
    <w:hidden/>
    <w:uiPriority w:val="99"/>
    <w:semiHidden/>
    <w:rsid w:val="002116B2"/>
    <w:pPr>
      <w:spacing w:after="0"/>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2436">
      <w:bodyDiv w:val="1"/>
      <w:marLeft w:val="0"/>
      <w:marRight w:val="0"/>
      <w:marTop w:val="0"/>
      <w:marBottom w:val="0"/>
      <w:divBdr>
        <w:top w:val="none" w:sz="0" w:space="0" w:color="auto"/>
        <w:left w:val="none" w:sz="0" w:space="0" w:color="auto"/>
        <w:bottom w:val="none" w:sz="0" w:space="0" w:color="auto"/>
        <w:right w:val="none" w:sz="0" w:space="0" w:color="auto"/>
      </w:divBdr>
    </w:div>
    <w:div w:id="62259217">
      <w:bodyDiv w:val="1"/>
      <w:marLeft w:val="0"/>
      <w:marRight w:val="0"/>
      <w:marTop w:val="0"/>
      <w:marBottom w:val="0"/>
      <w:divBdr>
        <w:top w:val="none" w:sz="0" w:space="0" w:color="auto"/>
        <w:left w:val="none" w:sz="0" w:space="0" w:color="auto"/>
        <w:bottom w:val="none" w:sz="0" w:space="0" w:color="auto"/>
        <w:right w:val="none" w:sz="0" w:space="0" w:color="auto"/>
      </w:divBdr>
    </w:div>
    <w:div w:id="73400323">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91640764">
      <w:bodyDiv w:val="1"/>
      <w:marLeft w:val="0"/>
      <w:marRight w:val="0"/>
      <w:marTop w:val="0"/>
      <w:marBottom w:val="0"/>
      <w:divBdr>
        <w:top w:val="none" w:sz="0" w:space="0" w:color="auto"/>
        <w:left w:val="none" w:sz="0" w:space="0" w:color="auto"/>
        <w:bottom w:val="none" w:sz="0" w:space="0" w:color="auto"/>
        <w:right w:val="none" w:sz="0" w:space="0" w:color="auto"/>
      </w:divBdr>
    </w:div>
    <w:div w:id="370422839">
      <w:bodyDiv w:val="1"/>
      <w:marLeft w:val="0"/>
      <w:marRight w:val="0"/>
      <w:marTop w:val="0"/>
      <w:marBottom w:val="0"/>
      <w:divBdr>
        <w:top w:val="none" w:sz="0" w:space="0" w:color="auto"/>
        <w:left w:val="none" w:sz="0" w:space="0" w:color="auto"/>
        <w:bottom w:val="none" w:sz="0" w:space="0" w:color="auto"/>
        <w:right w:val="none" w:sz="0" w:space="0" w:color="auto"/>
      </w:divBdr>
    </w:div>
    <w:div w:id="459688425">
      <w:bodyDiv w:val="1"/>
      <w:marLeft w:val="0"/>
      <w:marRight w:val="0"/>
      <w:marTop w:val="0"/>
      <w:marBottom w:val="0"/>
      <w:divBdr>
        <w:top w:val="none" w:sz="0" w:space="0" w:color="auto"/>
        <w:left w:val="none" w:sz="0" w:space="0" w:color="auto"/>
        <w:bottom w:val="none" w:sz="0" w:space="0" w:color="auto"/>
        <w:right w:val="none" w:sz="0" w:space="0" w:color="auto"/>
      </w:divBdr>
    </w:div>
    <w:div w:id="604001641">
      <w:bodyDiv w:val="1"/>
      <w:marLeft w:val="0"/>
      <w:marRight w:val="0"/>
      <w:marTop w:val="0"/>
      <w:marBottom w:val="0"/>
      <w:divBdr>
        <w:top w:val="none" w:sz="0" w:space="0" w:color="auto"/>
        <w:left w:val="none" w:sz="0" w:space="0" w:color="auto"/>
        <w:bottom w:val="none" w:sz="0" w:space="0" w:color="auto"/>
        <w:right w:val="none" w:sz="0" w:space="0" w:color="auto"/>
      </w:divBdr>
      <w:divsChild>
        <w:div w:id="1606226566">
          <w:marLeft w:val="0"/>
          <w:marRight w:val="0"/>
          <w:marTop w:val="0"/>
          <w:marBottom w:val="0"/>
          <w:divBdr>
            <w:top w:val="none" w:sz="0" w:space="0" w:color="auto"/>
            <w:left w:val="none" w:sz="0" w:space="0" w:color="auto"/>
            <w:bottom w:val="none" w:sz="0" w:space="0" w:color="auto"/>
            <w:right w:val="none" w:sz="0" w:space="0" w:color="auto"/>
          </w:divBdr>
        </w:div>
        <w:div w:id="1689595691">
          <w:marLeft w:val="0"/>
          <w:marRight w:val="0"/>
          <w:marTop w:val="0"/>
          <w:marBottom w:val="0"/>
          <w:divBdr>
            <w:top w:val="none" w:sz="0" w:space="0" w:color="auto"/>
            <w:left w:val="none" w:sz="0" w:space="0" w:color="auto"/>
            <w:bottom w:val="none" w:sz="0" w:space="0" w:color="auto"/>
            <w:right w:val="none" w:sz="0" w:space="0" w:color="auto"/>
          </w:divBdr>
        </w:div>
      </w:divsChild>
    </w:div>
    <w:div w:id="759326626">
      <w:bodyDiv w:val="1"/>
      <w:marLeft w:val="0"/>
      <w:marRight w:val="0"/>
      <w:marTop w:val="0"/>
      <w:marBottom w:val="0"/>
      <w:divBdr>
        <w:top w:val="none" w:sz="0" w:space="0" w:color="auto"/>
        <w:left w:val="none" w:sz="0" w:space="0" w:color="auto"/>
        <w:bottom w:val="none" w:sz="0" w:space="0" w:color="auto"/>
        <w:right w:val="none" w:sz="0" w:space="0" w:color="auto"/>
      </w:divBdr>
    </w:div>
    <w:div w:id="771631524">
      <w:bodyDiv w:val="1"/>
      <w:marLeft w:val="0"/>
      <w:marRight w:val="0"/>
      <w:marTop w:val="0"/>
      <w:marBottom w:val="0"/>
      <w:divBdr>
        <w:top w:val="none" w:sz="0" w:space="0" w:color="auto"/>
        <w:left w:val="none" w:sz="0" w:space="0" w:color="auto"/>
        <w:bottom w:val="none" w:sz="0" w:space="0" w:color="auto"/>
        <w:right w:val="none" w:sz="0" w:space="0" w:color="auto"/>
      </w:divBdr>
    </w:div>
    <w:div w:id="774985840">
      <w:bodyDiv w:val="1"/>
      <w:marLeft w:val="0"/>
      <w:marRight w:val="0"/>
      <w:marTop w:val="0"/>
      <w:marBottom w:val="0"/>
      <w:divBdr>
        <w:top w:val="none" w:sz="0" w:space="0" w:color="auto"/>
        <w:left w:val="none" w:sz="0" w:space="0" w:color="auto"/>
        <w:bottom w:val="none" w:sz="0" w:space="0" w:color="auto"/>
        <w:right w:val="none" w:sz="0" w:space="0" w:color="auto"/>
      </w:divBdr>
      <w:divsChild>
        <w:div w:id="43875912">
          <w:marLeft w:val="0"/>
          <w:marRight w:val="0"/>
          <w:marTop w:val="0"/>
          <w:marBottom w:val="0"/>
          <w:divBdr>
            <w:top w:val="none" w:sz="0" w:space="0" w:color="auto"/>
            <w:left w:val="none" w:sz="0" w:space="0" w:color="auto"/>
            <w:bottom w:val="none" w:sz="0" w:space="0" w:color="auto"/>
            <w:right w:val="none" w:sz="0" w:space="0" w:color="auto"/>
          </w:divBdr>
        </w:div>
        <w:div w:id="104426242">
          <w:marLeft w:val="0"/>
          <w:marRight w:val="0"/>
          <w:marTop w:val="0"/>
          <w:marBottom w:val="0"/>
          <w:divBdr>
            <w:top w:val="none" w:sz="0" w:space="0" w:color="auto"/>
            <w:left w:val="none" w:sz="0" w:space="0" w:color="auto"/>
            <w:bottom w:val="none" w:sz="0" w:space="0" w:color="auto"/>
            <w:right w:val="none" w:sz="0" w:space="0" w:color="auto"/>
          </w:divBdr>
        </w:div>
        <w:div w:id="194079378">
          <w:marLeft w:val="0"/>
          <w:marRight w:val="0"/>
          <w:marTop w:val="0"/>
          <w:marBottom w:val="0"/>
          <w:divBdr>
            <w:top w:val="none" w:sz="0" w:space="0" w:color="auto"/>
            <w:left w:val="none" w:sz="0" w:space="0" w:color="auto"/>
            <w:bottom w:val="none" w:sz="0" w:space="0" w:color="auto"/>
            <w:right w:val="none" w:sz="0" w:space="0" w:color="auto"/>
          </w:divBdr>
        </w:div>
        <w:div w:id="1377001156">
          <w:marLeft w:val="0"/>
          <w:marRight w:val="0"/>
          <w:marTop w:val="0"/>
          <w:marBottom w:val="0"/>
          <w:divBdr>
            <w:top w:val="none" w:sz="0" w:space="0" w:color="auto"/>
            <w:left w:val="none" w:sz="0" w:space="0" w:color="auto"/>
            <w:bottom w:val="none" w:sz="0" w:space="0" w:color="auto"/>
            <w:right w:val="none" w:sz="0" w:space="0" w:color="auto"/>
          </w:divBdr>
        </w:div>
      </w:divsChild>
    </w:div>
    <w:div w:id="798257920">
      <w:bodyDiv w:val="1"/>
      <w:marLeft w:val="0"/>
      <w:marRight w:val="0"/>
      <w:marTop w:val="0"/>
      <w:marBottom w:val="0"/>
      <w:divBdr>
        <w:top w:val="none" w:sz="0" w:space="0" w:color="auto"/>
        <w:left w:val="none" w:sz="0" w:space="0" w:color="auto"/>
        <w:bottom w:val="none" w:sz="0" w:space="0" w:color="auto"/>
        <w:right w:val="none" w:sz="0" w:space="0" w:color="auto"/>
      </w:divBdr>
      <w:divsChild>
        <w:div w:id="159777370">
          <w:marLeft w:val="0"/>
          <w:marRight w:val="0"/>
          <w:marTop w:val="0"/>
          <w:marBottom w:val="0"/>
          <w:divBdr>
            <w:top w:val="none" w:sz="0" w:space="0" w:color="auto"/>
            <w:left w:val="none" w:sz="0" w:space="0" w:color="auto"/>
            <w:bottom w:val="none" w:sz="0" w:space="0" w:color="auto"/>
            <w:right w:val="none" w:sz="0" w:space="0" w:color="auto"/>
          </w:divBdr>
          <w:divsChild>
            <w:div w:id="1379431039">
              <w:marLeft w:val="0"/>
              <w:marRight w:val="0"/>
              <w:marTop w:val="0"/>
              <w:marBottom w:val="0"/>
              <w:divBdr>
                <w:top w:val="none" w:sz="0" w:space="0" w:color="auto"/>
                <w:left w:val="none" w:sz="0" w:space="0" w:color="auto"/>
                <w:bottom w:val="none" w:sz="0" w:space="0" w:color="auto"/>
                <w:right w:val="none" w:sz="0" w:space="0" w:color="auto"/>
              </w:divBdr>
              <w:divsChild>
                <w:div w:id="2036690957">
                  <w:marLeft w:val="0"/>
                  <w:marRight w:val="0"/>
                  <w:marTop w:val="0"/>
                  <w:marBottom w:val="0"/>
                  <w:divBdr>
                    <w:top w:val="single" w:sz="6" w:space="31" w:color="E5E5E5"/>
                    <w:left w:val="single" w:sz="6" w:space="0" w:color="E5E5E5"/>
                    <w:bottom w:val="single" w:sz="6" w:space="31" w:color="E5E5E5"/>
                    <w:right w:val="single" w:sz="6" w:space="0" w:color="E5E5E5"/>
                  </w:divBdr>
                  <w:divsChild>
                    <w:div w:id="585305510">
                      <w:marLeft w:val="0"/>
                      <w:marRight w:val="0"/>
                      <w:marTop w:val="0"/>
                      <w:marBottom w:val="0"/>
                      <w:divBdr>
                        <w:top w:val="none" w:sz="0" w:space="0" w:color="auto"/>
                        <w:left w:val="none" w:sz="0" w:space="0" w:color="auto"/>
                        <w:bottom w:val="none" w:sz="0" w:space="0" w:color="auto"/>
                        <w:right w:val="none" w:sz="0" w:space="0" w:color="auto"/>
                      </w:divBdr>
                    </w:div>
                    <w:div w:id="671566727">
                      <w:marLeft w:val="0"/>
                      <w:marRight w:val="0"/>
                      <w:marTop w:val="150"/>
                      <w:marBottom w:val="0"/>
                      <w:divBdr>
                        <w:top w:val="none" w:sz="0" w:space="0" w:color="auto"/>
                        <w:left w:val="none" w:sz="0" w:space="0" w:color="auto"/>
                        <w:bottom w:val="none" w:sz="0" w:space="0" w:color="auto"/>
                        <w:right w:val="none" w:sz="0" w:space="0" w:color="auto"/>
                      </w:divBdr>
                      <w:divsChild>
                        <w:div w:id="564143618">
                          <w:marLeft w:val="0"/>
                          <w:marRight w:val="0"/>
                          <w:marTop w:val="0"/>
                          <w:marBottom w:val="0"/>
                          <w:divBdr>
                            <w:top w:val="none" w:sz="0" w:space="0" w:color="auto"/>
                            <w:left w:val="none" w:sz="0" w:space="0" w:color="auto"/>
                            <w:bottom w:val="none" w:sz="0" w:space="0" w:color="auto"/>
                            <w:right w:val="none" w:sz="0" w:space="0" w:color="auto"/>
                          </w:divBdr>
                        </w:div>
                      </w:divsChild>
                    </w:div>
                    <w:div w:id="827017208">
                      <w:marLeft w:val="0"/>
                      <w:marRight w:val="600"/>
                      <w:marTop w:val="0"/>
                      <w:marBottom w:val="0"/>
                      <w:divBdr>
                        <w:top w:val="none" w:sz="0" w:space="0" w:color="auto"/>
                        <w:left w:val="none" w:sz="0" w:space="0" w:color="auto"/>
                        <w:bottom w:val="none" w:sz="0" w:space="0" w:color="auto"/>
                        <w:right w:val="none" w:sz="0" w:space="0" w:color="auto"/>
                      </w:divBdr>
                      <w:divsChild>
                        <w:div w:id="259920782">
                          <w:marLeft w:val="0"/>
                          <w:marRight w:val="0"/>
                          <w:marTop w:val="0"/>
                          <w:marBottom w:val="0"/>
                          <w:divBdr>
                            <w:top w:val="none" w:sz="0" w:space="0" w:color="auto"/>
                            <w:left w:val="none" w:sz="0" w:space="0" w:color="auto"/>
                            <w:bottom w:val="none" w:sz="0" w:space="0" w:color="auto"/>
                            <w:right w:val="none" w:sz="0" w:space="0" w:color="auto"/>
                          </w:divBdr>
                          <w:divsChild>
                            <w:div w:id="104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4280">
                      <w:marLeft w:val="0"/>
                      <w:marRight w:val="0"/>
                      <w:marTop w:val="0"/>
                      <w:marBottom w:val="0"/>
                      <w:divBdr>
                        <w:top w:val="none" w:sz="0" w:space="0" w:color="auto"/>
                        <w:left w:val="none" w:sz="0" w:space="0" w:color="auto"/>
                        <w:bottom w:val="none" w:sz="0" w:space="0" w:color="auto"/>
                        <w:right w:val="none" w:sz="0" w:space="0" w:color="auto"/>
                      </w:divBdr>
                      <w:divsChild>
                        <w:div w:id="1103108037">
                          <w:marLeft w:val="0"/>
                          <w:marRight w:val="0"/>
                          <w:marTop w:val="825"/>
                          <w:marBottom w:val="0"/>
                          <w:divBdr>
                            <w:top w:val="none" w:sz="0" w:space="0" w:color="auto"/>
                            <w:left w:val="none" w:sz="0" w:space="0" w:color="auto"/>
                            <w:bottom w:val="none" w:sz="0" w:space="0" w:color="auto"/>
                            <w:right w:val="none" w:sz="0" w:space="0" w:color="auto"/>
                          </w:divBdr>
                          <w:divsChild>
                            <w:div w:id="535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6580887">
      <w:bodyDiv w:val="1"/>
      <w:marLeft w:val="0"/>
      <w:marRight w:val="0"/>
      <w:marTop w:val="0"/>
      <w:marBottom w:val="0"/>
      <w:divBdr>
        <w:top w:val="none" w:sz="0" w:space="0" w:color="auto"/>
        <w:left w:val="none" w:sz="0" w:space="0" w:color="auto"/>
        <w:bottom w:val="none" w:sz="0" w:space="0" w:color="auto"/>
        <w:right w:val="none" w:sz="0" w:space="0" w:color="auto"/>
      </w:divBdr>
      <w:divsChild>
        <w:div w:id="326908826">
          <w:marLeft w:val="0"/>
          <w:marRight w:val="0"/>
          <w:marTop w:val="0"/>
          <w:marBottom w:val="0"/>
          <w:divBdr>
            <w:top w:val="none" w:sz="0" w:space="0" w:color="auto"/>
            <w:left w:val="none" w:sz="0" w:space="0" w:color="auto"/>
            <w:bottom w:val="none" w:sz="0" w:space="0" w:color="auto"/>
            <w:right w:val="none" w:sz="0" w:space="0" w:color="auto"/>
          </w:divBdr>
        </w:div>
        <w:div w:id="1662466700">
          <w:marLeft w:val="0"/>
          <w:marRight w:val="0"/>
          <w:marTop w:val="0"/>
          <w:marBottom w:val="0"/>
          <w:divBdr>
            <w:top w:val="none" w:sz="0" w:space="0" w:color="auto"/>
            <w:left w:val="none" w:sz="0" w:space="0" w:color="auto"/>
            <w:bottom w:val="none" w:sz="0" w:space="0" w:color="auto"/>
            <w:right w:val="none" w:sz="0" w:space="0" w:color="auto"/>
          </w:divBdr>
        </w:div>
      </w:divsChild>
    </w:div>
    <w:div w:id="1245525936">
      <w:bodyDiv w:val="1"/>
      <w:marLeft w:val="0"/>
      <w:marRight w:val="0"/>
      <w:marTop w:val="0"/>
      <w:marBottom w:val="0"/>
      <w:divBdr>
        <w:top w:val="none" w:sz="0" w:space="0" w:color="auto"/>
        <w:left w:val="none" w:sz="0" w:space="0" w:color="auto"/>
        <w:bottom w:val="none" w:sz="0" w:space="0" w:color="auto"/>
        <w:right w:val="none" w:sz="0" w:space="0" w:color="auto"/>
      </w:divBdr>
      <w:divsChild>
        <w:div w:id="1447503766">
          <w:marLeft w:val="0"/>
          <w:marRight w:val="0"/>
          <w:marTop w:val="0"/>
          <w:marBottom w:val="0"/>
          <w:divBdr>
            <w:top w:val="none" w:sz="0" w:space="0" w:color="auto"/>
            <w:left w:val="none" w:sz="0" w:space="0" w:color="auto"/>
            <w:bottom w:val="none" w:sz="0" w:space="0" w:color="auto"/>
            <w:right w:val="none" w:sz="0" w:space="0" w:color="auto"/>
          </w:divBdr>
        </w:div>
        <w:div w:id="2063551554">
          <w:marLeft w:val="0"/>
          <w:marRight w:val="0"/>
          <w:marTop w:val="0"/>
          <w:marBottom w:val="0"/>
          <w:divBdr>
            <w:top w:val="none" w:sz="0" w:space="0" w:color="auto"/>
            <w:left w:val="none" w:sz="0" w:space="0" w:color="auto"/>
            <w:bottom w:val="none" w:sz="0" w:space="0" w:color="auto"/>
            <w:right w:val="none" w:sz="0" w:space="0" w:color="auto"/>
          </w:divBdr>
        </w:div>
      </w:divsChild>
    </w:div>
    <w:div w:id="1317994688">
      <w:bodyDiv w:val="1"/>
      <w:marLeft w:val="0"/>
      <w:marRight w:val="0"/>
      <w:marTop w:val="0"/>
      <w:marBottom w:val="0"/>
      <w:divBdr>
        <w:top w:val="none" w:sz="0" w:space="0" w:color="auto"/>
        <w:left w:val="none" w:sz="0" w:space="0" w:color="auto"/>
        <w:bottom w:val="none" w:sz="0" w:space="0" w:color="auto"/>
        <w:right w:val="none" w:sz="0" w:space="0" w:color="auto"/>
      </w:divBdr>
      <w:divsChild>
        <w:div w:id="277419999">
          <w:marLeft w:val="0"/>
          <w:marRight w:val="0"/>
          <w:marTop w:val="0"/>
          <w:marBottom w:val="0"/>
          <w:divBdr>
            <w:top w:val="none" w:sz="0" w:space="0" w:color="auto"/>
            <w:left w:val="none" w:sz="0" w:space="0" w:color="auto"/>
            <w:bottom w:val="none" w:sz="0" w:space="0" w:color="auto"/>
            <w:right w:val="none" w:sz="0" w:space="0" w:color="auto"/>
          </w:divBdr>
        </w:div>
        <w:div w:id="2075620962">
          <w:marLeft w:val="0"/>
          <w:marRight w:val="0"/>
          <w:marTop w:val="0"/>
          <w:marBottom w:val="0"/>
          <w:divBdr>
            <w:top w:val="none" w:sz="0" w:space="0" w:color="auto"/>
            <w:left w:val="none" w:sz="0" w:space="0" w:color="auto"/>
            <w:bottom w:val="none" w:sz="0" w:space="0" w:color="auto"/>
            <w:right w:val="none" w:sz="0" w:space="0" w:color="auto"/>
          </w:divBdr>
        </w:div>
      </w:divsChild>
    </w:div>
    <w:div w:id="1392267533">
      <w:bodyDiv w:val="1"/>
      <w:marLeft w:val="0"/>
      <w:marRight w:val="0"/>
      <w:marTop w:val="0"/>
      <w:marBottom w:val="0"/>
      <w:divBdr>
        <w:top w:val="none" w:sz="0" w:space="0" w:color="auto"/>
        <w:left w:val="none" w:sz="0" w:space="0" w:color="auto"/>
        <w:bottom w:val="none" w:sz="0" w:space="0" w:color="auto"/>
        <w:right w:val="none" w:sz="0" w:space="0" w:color="auto"/>
      </w:divBdr>
    </w:div>
    <w:div w:id="158402770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psc.gov.au/working-aps/joining-aps/cracking-co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psjobs.gov.au/s/external-link?url=https%3A%2F%2Fwww.agedcarequality.gov.au%2Fsites%2Fdefault%2Ffiles%2Fmedia%2Fregulatory_strategy_jan_1_2020_v2.1.pdf" TargetMode="External"/><Relationship Id="rId2" Type="http://schemas.openxmlformats.org/officeDocument/2006/relationships/customXml" Target="../customXml/item2.xml"/><Relationship Id="rId16" Type="http://schemas.openxmlformats.org/officeDocument/2006/relationships/hyperlink" Target="https://www.apsjobs.gov.au/s/external-link?url=https%3A%2F%2Fwww.agedcarequality.gov.au%2Fabout-us%2Fcareers%2Fworking-commission" TargetMode="External"/><Relationship Id="rId20" Type="http://schemas.openxmlformats.org/officeDocument/2006/relationships/hyperlink" Target="mailto:jane.evans@agedcarequalit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psc.gov.au/working-aps/aps-employees-and-managers/classifications/integrated-leadership-system-ils/ils-resources-profiles-comparatives-and-self-asse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g\Downloads\ACQSC_Factsheet%202%20page.dotx" TargetMode="External"/></Relationships>
</file>

<file path=word/theme/theme1.xml><?xml version="1.0" encoding="utf-8"?>
<a:theme xmlns:a="http://schemas.openxmlformats.org/drawingml/2006/main" name="Office Theme">
  <a:themeElements>
    <a:clrScheme name="Age Care Quality">
      <a:dk1>
        <a:sysClr val="windowText" lastClr="000000"/>
      </a:dk1>
      <a:lt1>
        <a:sysClr val="window" lastClr="FFFFFF"/>
      </a:lt1>
      <a:dk2>
        <a:srgbClr val="000000"/>
      </a:dk2>
      <a:lt2>
        <a:srgbClr val="F8F8F8"/>
      </a:lt2>
      <a:accent1>
        <a:srgbClr val="005A7A"/>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CQSC">
      <a:majorFont>
        <a:latin typeface="Fira Sans ExtraBold"/>
        <a:ea typeface=""/>
        <a:cs typeface=""/>
      </a:majorFont>
      <a:minorFont>
        <a:latin typeface="Fira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C1775D2327C4FB2CF5283F267B1A7" ma:contentTypeVersion="15" ma:contentTypeDescription="Create a new document." ma:contentTypeScope="" ma:versionID="6f57bb3468e473b992a7b66bb7d1c44e">
  <xsd:schema xmlns:xsd="http://www.w3.org/2001/XMLSchema" xmlns:xs="http://www.w3.org/2001/XMLSchema" xmlns:p="http://schemas.microsoft.com/office/2006/metadata/properties" xmlns:ns2="9484986e-eeee-49d0-be08-12b9622d9707" xmlns:ns3="ae4fc525-b359-4186-b19e-660fe8ffb761" targetNamespace="http://schemas.microsoft.com/office/2006/metadata/properties" ma:root="true" ma:fieldsID="0394d6022b8d79899b57091fd05c35d0" ns2:_="" ns3:_="">
    <xsd:import namespace="9484986e-eeee-49d0-be08-12b9622d9707"/>
    <xsd:import namespace="ae4fc525-b359-4186-b19e-660fe8ffb7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ProjectDescription" minOccurs="0"/>
                <xsd:element ref="ns2:Du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4986e-eeee-49d0-be08-12b9622d9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ProjectDescription" ma:index="20" nillable="true" ma:displayName="Project Description" ma:format="Dropdown" ma:internalName="ProjectDescription">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fc525-b359-4186-b19e-660fe8ffb7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704c42-9e3d-4e98-9726-e496f025a9e1}" ma:internalName="TaxCatchAll" ma:showField="CatchAllData" ma:web="ae4fc525-b359-4186-b19e-660fe8ffb76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4986e-eeee-49d0-be08-12b9622d9707">
      <Terms xmlns="http://schemas.microsoft.com/office/infopath/2007/PartnerControls"/>
    </lcf76f155ced4ddcb4097134ff3c332f>
    <TaxCatchAll xmlns="ae4fc525-b359-4186-b19e-660fe8ffb761" xsi:nil="true"/>
    <ProjectDescription xmlns="9484986e-eeee-49d0-be08-12b9622d9707" xsi:nil="true"/>
    <Duedate xmlns="9484986e-eeee-49d0-be08-12b9622d9707" xsi:nil="true"/>
    <SharedWithUsers xmlns="ae4fc525-b359-4186-b19e-660fe8ffb761">
      <UserInfo>
        <DisplayName>Jacqueline Rodrigues</DisplayName>
        <AccountId>64</AccountId>
        <AccountType/>
      </UserInfo>
      <UserInfo>
        <DisplayName>Sam Lawson</DisplayName>
        <AccountId>259</AccountId>
        <AccountType/>
      </UserInfo>
      <UserInfo>
        <DisplayName>Glenn Crump</DisplayName>
        <AccountId>59</AccountId>
        <AccountType/>
      </UserInfo>
      <UserInfo>
        <DisplayName>Kirsten Hodgson</DisplayName>
        <AccountId>275</AccountId>
        <AccountType/>
      </UserInfo>
      <UserInfo>
        <DisplayName>Jeremy Treloggan</DisplayName>
        <AccountId>62</AccountId>
        <AccountType/>
      </UserInfo>
      <UserInfo>
        <DisplayName>Shane Taylor-White</DisplayName>
        <AccountId>24</AccountId>
        <AccountType/>
      </UserInfo>
      <UserInfo>
        <DisplayName>Kate Tivendale</DisplayName>
        <AccountId>60</AccountId>
        <AccountType/>
      </UserInfo>
    </SharedWithUsers>
  </documentManagement>
</p:properties>
</file>

<file path=customXml/itemProps1.xml><?xml version="1.0" encoding="utf-8"?>
<ds:datastoreItem xmlns:ds="http://schemas.openxmlformats.org/officeDocument/2006/customXml" ds:itemID="{D1107184-2324-426F-81CC-C34BA531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4986e-eeee-49d0-be08-12b9622d9707"/>
    <ds:schemaRef ds:uri="ae4fc525-b359-4186-b19e-660fe8ffb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A5707-EE85-4D10-A495-50C288549FE0}">
  <ds:schemaRefs>
    <ds:schemaRef ds:uri="http://schemas.openxmlformats.org/officeDocument/2006/bibliography"/>
  </ds:schemaRefs>
</ds:datastoreItem>
</file>

<file path=customXml/itemProps3.xml><?xml version="1.0" encoding="utf-8"?>
<ds:datastoreItem xmlns:ds="http://schemas.openxmlformats.org/officeDocument/2006/customXml" ds:itemID="{844E85D9-26E3-49A4-8BCF-40A200205C72}">
  <ds:schemaRefs>
    <ds:schemaRef ds:uri="http://schemas.microsoft.com/sharepoint/v3/contenttype/forms"/>
  </ds:schemaRefs>
</ds:datastoreItem>
</file>

<file path=customXml/itemProps4.xml><?xml version="1.0" encoding="utf-8"?>
<ds:datastoreItem xmlns:ds="http://schemas.openxmlformats.org/officeDocument/2006/customXml" ds:itemID="{AC607296-FC86-41F2-A33B-C373507BB873}">
  <ds:schemaRefs>
    <ds:schemaRef ds:uri="http://schemas.microsoft.com/office/2006/metadata/properties"/>
    <ds:schemaRef ds:uri="http://schemas.microsoft.com/office/infopath/2007/PartnerControls"/>
    <ds:schemaRef ds:uri="9484986e-eeee-49d0-be08-12b9622d9707"/>
    <ds:schemaRef ds:uri="ae4fc525-b359-4186-b19e-660fe8ffb761"/>
  </ds:schemaRefs>
</ds:datastoreItem>
</file>

<file path=docProps/app.xml><?xml version="1.0" encoding="utf-8"?>
<Properties xmlns="http://schemas.openxmlformats.org/officeDocument/2006/extended-properties" xmlns:vt="http://schemas.openxmlformats.org/officeDocument/2006/docPropsVTypes">
  <Template>ACQSC_Factsheet 2 page.dotx</Template>
  <TotalTime>40</TotalTime>
  <Pages>4</Pages>
  <Words>1523</Words>
  <Characters>8687</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
      <vt:lpstr/>
      <vt:lpstr>/Job Pack</vt:lpstr>
      <vt:lpstr>APS6 Senior Complaints Officers – Registered Nurse/ Allied Health Intake and Com</vt:lpstr>
      <vt:lpstr/>
      <vt:lpstr>Our purpose</vt:lpstr>
      <vt:lpstr>Our vision</vt:lpstr>
      <vt:lpstr>Our Role</vt:lpstr>
      <vt:lpstr>Meet some of our people and learn more about the Commission and our Regulatory S</vt:lpstr>
      <vt:lpstr>The Group </vt:lpstr>
      <vt:lpstr>The Role  </vt:lpstr>
      <vt:lpstr>Our ideal candidate</vt:lpstr>
      <vt:lpstr>What does employment at the Commission offer?</vt:lpstr>
      <vt:lpstr>Competitive salaries, super and allowances</vt:lpstr>
      <vt:lpstr>Generous leave conditions</vt:lpstr>
      <vt:lpstr/>
      <vt:lpstr/>
      <vt:lpstr>A workplace focused on employee health and wellbeing</vt:lpstr>
      <vt:lpstr>A focus on learning and development to support a capable and flexible workforce</vt:lpstr>
      <vt:lpstr>Eligibility</vt:lpstr>
      <vt:lpstr>Apply</vt:lpstr>
      <vt:lpstr>Notes</vt:lpstr>
    </vt:vector>
  </TitlesOfParts>
  <Company/>
  <LinksUpToDate>false</LinksUpToDate>
  <CharactersWithSpaces>10190</CharactersWithSpaces>
  <SharedDoc>false</SharedDoc>
  <HLinks>
    <vt:vector size="30" baseType="variant">
      <vt:variant>
        <vt:i4>6291548</vt:i4>
      </vt:variant>
      <vt:variant>
        <vt:i4>12</vt:i4>
      </vt:variant>
      <vt:variant>
        <vt:i4>0</vt:i4>
      </vt:variant>
      <vt:variant>
        <vt:i4>5</vt:i4>
      </vt:variant>
      <vt:variant>
        <vt:lpwstr>mailto:jane.evans@agedcarequality.gov.au</vt:lpwstr>
      </vt:variant>
      <vt:variant>
        <vt:lpwstr/>
      </vt:variant>
      <vt:variant>
        <vt:i4>8126562</vt:i4>
      </vt:variant>
      <vt:variant>
        <vt:i4>9</vt:i4>
      </vt:variant>
      <vt:variant>
        <vt:i4>0</vt:i4>
      </vt:variant>
      <vt:variant>
        <vt:i4>5</vt:i4>
      </vt:variant>
      <vt:variant>
        <vt:lpwstr>https://www.apsc.gov.au/working-aps/aps-employees-and-managers/classifications/integrated-leadership-system-ils/ils-resources-profiles-comparatives-and-self-assessment</vt:lpwstr>
      </vt:variant>
      <vt:variant>
        <vt:lpwstr/>
      </vt:variant>
      <vt:variant>
        <vt:i4>1638411</vt:i4>
      </vt:variant>
      <vt:variant>
        <vt:i4>6</vt:i4>
      </vt:variant>
      <vt:variant>
        <vt:i4>0</vt:i4>
      </vt:variant>
      <vt:variant>
        <vt:i4>5</vt:i4>
      </vt:variant>
      <vt:variant>
        <vt:lpwstr>https://www.apsc.gov.au/working-aps/joining-aps/cracking-code</vt:lpwstr>
      </vt:variant>
      <vt:variant>
        <vt:lpwstr/>
      </vt:variant>
      <vt:variant>
        <vt:i4>5963823</vt:i4>
      </vt:variant>
      <vt:variant>
        <vt:i4>3</vt:i4>
      </vt:variant>
      <vt:variant>
        <vt:i4>0</vt:i4>
      </vt:variant>
      <vt:variant>
        <vt:i4>5</vt:i4>
      </vt:variant>
      <vt:variant>
        <vt:lpwstr>https://www.apsjobs.gov.au/s/external-link?url=https%3A%2F%2Fwww.agedcarequality.gov.au%2Fsites%2Fdefault%2Ffiles%2Fmedia%2Fregulatory_strategy_jan_1_2020_v2.1.pdf</vt:lpwstr>
      </vt:variant>
      <vt:variant>
        <vt:lpwstr/>
      </vt:variant>
      <vt:variant>
        <vt:i4>5767263</vt:i4>
      </vt:variant>
      <vt:variant>
        <vt:i4>0</vt:i4>
      </vt:variant>
      <vt:variant>
        <vt:i4>0</vt:i4>
      </vt:variant>
      <vt:variant>
        <vt:i4>5</vt:i4>
      </vt:variant>
      <vt:variant>
        <vt:lpwstr>https://www.apsjobs.gov.au/s/external-link?url=https%3A%2F%2Fwww.agedcarequality.gov.au%2Fabout-us%2Fcareers%2Fworking-commission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Long</dc:creator>
  <cp:keywords/>
  <cp:lastModifiedBy>Bianca du Plessis</cp:lastModifiedBy>
  <cp:revision>43</cp:revision>
  <cp:lastPrinted>2014-02-02T12:10:00Z</cp:lastPrinted>
  <dcterms:created xsi:type="dcterms:W3CDTF">2024-02-05T20:18:00Z</dcterms:created>
  <dcterms:modified xsi:type="dcterms:W3CDTF">2024-02-14T03:03:00Z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ontentTypeId">
    <vt:lpwstr>0x01010000FC1775D2327C4FB2CF5283F267B1A7</vt:lpwstr>
  </property>
  <property fmtid="{D5CDD505-2E9C-101B-9397-08002B2CF9AE}" pid="5" name="MediaServiceImageTags">
    <vt:lpwstr/>
  </property>
</Properties>
</file>