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11BA" w14:textId="77777777" w:rsidR="005D160D" w:rsidRDefault="00B00FB0">
      <w:pPr>
        <w:pStyle w:val="BodyText"/>
        <w:ind w:left="174"/>
        <w:rPr>
          <w:rFonts w:ascii="Times New Roman"/>
          <w:sz w:val="20"/>
        </w:rPr>
      </w:pPr>
      <w:r>
        <w:rPr>
          <w:rFonts w:ascii="Times New Roman"/>
          <w:noProof/>
          <w:sz w:val="20"/>
        </w:rPr>
        <w:drawing>
          <wp:inline distT="0" distB="0" distL="0" distR="0" wp14:anchorId="2CFF2BB5" wp14:editId="543C84BC">
            <wp:extent cx="6465281" cy="5577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465281" cy="557783"/>
                    </a:xfrm>
                    <a:prstGeom prst="rect">
                      <a:avLst/>
                    </a:prstGeom>
                  </pic:spPr>
                </pic:pic>
              </a:graphicData>
            </a:graphic>
          </wp:inline>
        </w:drawing>
      </w:r>
    </w:p>
    <w:p w14:paraId="29DEF89E" w14:textId="77777777" w:rsidR="005D160D" w:rsidRDefault="005D160D">
      <w:pPr>
        <w:pStyle w:val="BodyText"/>
        <w:rPr>
          <w:rFonts w:ascii="Times New Roman"/>
          <w:sz w:val="66"/>
        </w:rPr>
      </w:pPr>
    </w:p>
    <w:p w14:paraId="69F49C63" w14:textId="77777777" w:rsidR="005D160D" w:rsidRDefault="005D160D">
      <w:pPr>
        <w:pStyle w:val="BodyText"/>
        <w:rPr>
          <w:rFonts w:ascii="Times New Roman"/>
          <w:sz w:val="66"/>
        </w:rPr>
      </w:pPr>
    </w:p>
    <w:p w14:paraId="68207DBF" w14:textId="77777777" w:rsidR="005D160D" w:rsidRDefault="005D160D">
      <w:pPr>
        <w:pStyle w:val="BodyText"/>
        <w:rPr>
          <w:rFonts w:ascii="Times New Roman"/>
          <w:sz w:val="66"/>
        </w:rPr>
      </w:pPr>
    </w:p>
    <w:p w14:paraId="4184E4EC" w14:textId="77777777" w:rsidR="005D160D" w:rsidRDefault="005D160D">
      <w:pPr>
        <w:pStyle w:val="BodyText"/>
        <w:rPr>
          <w:rFonts w:ascii="Times New Roman"/>
          <w:sz w:val="66"/>
        </w:rPr>
      </w:pPr>
    </w:p>
    <w:p w14:paraId="224F1817" w14:textId="77777777" w:rsidR="005D160D" w:rsidRDefault="005D160D">
      <w:pPr>
        <w:pStyle w:val="BodyText"/>
        <w:rPr>
          <w:rFonts w:ascii="Times New Roman"/>
          <w:sz w:val="66"/>
        </w:rPr>
      </w:pPr>
    </w:p>
    <w:p w14:paraId="4F5BE27A" w14:textId="77777777" w:rsidR="005D160D" w:rsidRDefault="005D160D">
      <w:pPr>
        <w:pStyle w:val="BodyText"/>
        <w:rPr>
          <w:rFonts w:ascii="Times New Roman"/>
          <w:sz w:val="66"/>
        </w:rPr>
      </w:pPr>
    </w:p>
    <w:p w14:paraId="130C3E09" w14:textId="77777777" w:rsidR="005D160D" w:rsidRDefault="005D160D">
      <w:pPr>
        <w:pStyle w:val="BodyText"/>
        <w:rPr>
          <w:rFonts w:ascii="Times New Roman"/>
          <w:sz w:val="66"/>
        </w:rPr>
      </w:pPr>
    </w:p>
    <w:p w14:paraId="57B49F55" w14:textId="77777777" w:rsidR="005D160D" w:rsidRDefault="005D160D">
      <w:pPr>
        <w:pStyle w:val="BodyText"/>
        <w:spacing w:before="12"/>
        <w:rPr>
          <w:rFonts w:ascii="Times New Roman"/>
          <w:sz w:val="66"/>
        </w:rPr>
      </w:pPr>
    </w:p>
    <w:p w14:paraId="47516555" w14:textId="77777777" w:rsidR="005D160D" w:rsidRDefault="00B00FB0">
      <w:pPr>
        <w:pStyle w:val="Title"/>
        <w:spacing w:line="314" w:lineRule="auto"/>
      </w:pPr>
      <w:r>
        <w:rPr>
          <w:color w:val="FFFFFF"/>
          <w:spacing w:val="-2"/>
          <w:w w:val="110"/>
        </w:rPr>
        <w:t>Performance Report</w:t>
      </w:r>
    </w:p>
    <w:p w14:paraId="18A94579" w14:textId="77777777" w:rsidR="005D160D" w:rsidRDefault="00B00FB0">
      <w:pPr>
        <w:spacing w:before="298"/>
        <w:ind w:left="152"/>
        <w:rPr>
          <w:b/>
          <w:sz w:val="32"/>
        </w:rPr>
      </w:pPr>
      <w:r>
        <w:rPr>
          <w:b/>
          <w:color w:val="FFFFFF"/>
          <w:sz w:val="32"/>
        </w:rPr>
        <w:t>1800</w:t>
      </w:r>
      <w:r>
        <w:rPr>
          <w:b/>
          <w:color w:val="FFFFFF"/>
          <w:spacing w:val="-14"/>
          <w:sz w:val="32"/>
        </w:rPr>
        <w:t xml:space="preserve"> </w:t>
      </w:r>
      <w:r>
        <w:rPr>
          <w:b/>
          <w:color w:val="FFFFFF"/>
          <w:sz w:val="32"/>
        </w:rPr>
        <w:t>951</w:t>
      </w:r>
      <w:r>
        <w:rPr>
          <w:b/>
          <w:color w:val="FFFFFF"/>
          <w:spacing w:val="-14"/>
          <w:sz w:val="32"/>
        </w:rPr>
        <w:t xml:space="preserve"> </w:t>
      </w:r>
      <w:r>
        <w:rPr>
          <w:b/>
          <w:color w:val="FFFFFF"/>
          <w:spacing w:val="-5"/>
          <w:sz w:val="32"/>
        </w:rPr>
        <w:t>822</w:t>
      </w:r>
    </w:p>
    <w:p w14:paraId="30DAF366" w14:textId="77777777" w:rsidR="005D160D" w:rsidRDefault="00B00FB0">
      <w:pPr>
        <w:spacing w:before="90"/>
        <w:ind w:left="152"/>
        <w:rPr>
          <w:b/>
          <w:sz w:val="32"/>
        </w:rPr>
      </w:pPr>
      <w:r>
        <w:rPr>
          <w:b/>
          <w:color w:val="FFFFFF"/>
          <w:spacing w:val="-2"/>
          <w:sz w:val="32"/>
        </w:rPr>
        <w:t>Agedcarequality.gov.au</w:t>
      </w:r>
    </w:p>
    <w:p w14:paraId="5AB84B9F" w14:textId="77777777" w:rsidR="005D160D" w:rsidRDefault="005D160D">
      <w:pPr>
        <w:pStyle w:val="BodyText"/>
        <w:rPr>
          <w:b/>
          <w:sz w:val="20"/>
        </w:rPr>
      </w:pPr>
    </w:p>
    <w:p w14:paraId="6B39FC1C" w14:textId="77777777" w:rsidR="005D160D" w:rsidRDefault="005D160D">
      <w:pPr>
        <w:pStyle w:val="BodyText"/>
        <w:spacing w:before="38"/>
        <w:rPr>
          <w:b/>
          <w:sz w:val="20"/>
        </w:rPr>
      </w:pPr>
    </w:p>
    <w:p w14:paraId="2A89A6D9" w14:textId="77777777" w:rsidR="005D160D" w:rsidRDefault="005D160D">
      <w:pPr>
        <w:rPr>
          <w:sz w:val="20"/>
        </w:rPr>
        <w:sectPr w:rsidR="005D160D">
          <w:type w:val="continuous"/>
          <w:pgSz w:w="11920" w:h="16850"/>
          <w:pgMar w:top="380" w:right="560" w:bottom="280" w:left="700" w:header="720" w:footer="720" w:gutter="0"/>
          <w:cols w:space="720"/>
        </w:sectPr>
      </w:pPr>
    </w:p>
    <w:p w14:paraId="7DD2A33A" w14:textId="77777777" w:rsidR="005D160D" w:rsidRDefault="00B00FB0">
      <w:pPr>
        <w:spacing w:before="92" w:line="379" w:lineRule="auto"/>
        <w:ind w:left="115" w:right="968"/>
        <w:rPr>
          <w:b/>
          <w:sz w:val="24"/>
        </w:rPr>
      </w:pPr>
      <w:r>
        <w:rPr>
          <w:b/>
          <w:sz w:val="24"/>
        </w:rPr>
        <w:t>Name</w:t>
      </w:r>
      <w:r>
        <w:rPr>
          <w:b/>
          <w:spacing w:val="-17"/>
          <w:sz w:val="24"/>
        </w:rPr>
        <w:t xml:space="preserve"> </w:t>
      </w:r>
      <w:r>
        <w:rPr>
          <w:b/>
          <w:sz w:val="24"/>
        </w:rPr>
        <w:t>of</w:t>
      </w:r>
      <w:r>
        <w:rPr>
          <w:b/>
          <w:spacing w:val="-17"/>
          <w:sz w:val="24"/>
        </w:rPr>
        <w:t xml:space="preserve"> </w:t>
      </w:r>
      <w:r>
        <w:rPr>
          <w:b/>
          <w:sz w:val="24"/>
        </w:rPr>
        <w:t>service: Service</w:t>
      </w:r>
      <w:r>
        <w:rPr>
          <w:b/>
          <w:spacing w:val="-3"/>
          <w:sz w:val="24"/>
        </w:rPr>
        <w:t xml:space="preserve"> </w:t>
      </w:r>
      <w:r>
        <w:rPr>
          <w:b/>
          <w:spacing w:val="-2"/>
          <w:sz w:val="24"/>
        </w:rPr>
        <w:t>address:</w:t>
      </w:r>
    </w:p>
    <w:p w14:paraId="14CCE474" w14:textId="77777777" w:rsidR="005D160D" w:rsidRDefault="00B00FB0">
      <w:pPr>
        <w:spacing w:before="5" w:line="343" w:lineRule="auto"/>
        <w:ind w:left="115" w:right="537"/>
        <w:rPr>
          <w:b/>
          <w:sz w:val="24"/>
        </w:rPr>
      </w:pPr>
      <w:r>
        <w:rPr>
          <w:b/>
          <w:sz w:val="24"/>
        </w:rPr>
        <w:t xml:space="preserve">Commission ID: </w:t>
      </w:r>
      <w:r>
        <w:rPr>
          <w:b/>
          <w:spacing w:val="-2"/>
          <w:sz w:val="24"/>
        </w:rPr>
        <w:t>Approved</w:t>
      </w:r>
      <w:r>
        <w:rPr>
          <w:b/>
          <w:spacing w:val="-16"/>
          <w:sz w:val="24"/>
        </w:rPr>
        <w:t xml:space="preserve"> </w:t>
      </w:r>
      <w:r>
        <w:rPr>
          <w:b/>
          <w:spacing w:val="-2"/>
          <w:sz w:val="24"/>
        </w:rPr>
        <w:t xml:space="preserve">provider: </w:t>
      </w:r>
      <w:r>
        <w:rPr>
          <w:b/>
          <w:sz w:val="24"/>
        </w:rPr>
        <w:t>Activity type: Activity date:</w:t>
      </w:r>
    </w:p>
    <w:p w14:paraId="1364FDB3" w14:textId="77777777" w:rsidR="005D160D" w:rsidRDefault="00B00FB0">
      <w:pPr>
        <w:spacing w:before="1"/>
        <w:ind w:left="115"/>
        <w:rPr>
          <w:b/>
          <w:sz w:val="24"/>
        </w:rPr>
      </w:pPr>
      <w:r>
        <w:rPr>
          <w:b/>
          <w:sz w:val="24"/>
        </w:rPr>
        <w:t>Performance</w:t>
      </w:r>
      <w:r>
        <w:rPr>
          <w:b/>
          <w:spacing w:val="-4"/>
          <w:sz w:val="24"/>
        </w:rPr>
        <w:t xml:space="preserve"> </w:t>
      </w:r>
      <w:r>
        <w:rPr>
          <w:b/>
          <w:sz w:val="24"/>
        </w:rPr>
        <w:t>report</w:t>
      </w:r>
      <w:r>
        <w:rPr>
          <w:b/>
          <w:spacing w:val="-3"/>
          <w:sz w:val="24"/>
        </w:rPr>
        <w:t xml:space="preserve"> </w:t>
      </w:r>
      <w:r>
        <w:rPr>
          <w:b/>
          <w:spacing w:val="-4"/>
          <w:sz w:val="24"/>
        </w:rPr>
        <w:t>date:</w:t>
      </w:r>
    </w:p>
    <w:p w14:paraId="2465816A" w14:textId="77777777" w:rsidR="005D160D" w:rsidRDefault="00B00FB0">
      <w:pPr>
        <w:pStyle w:val="BodyText"/>
        <w:spacing w:before="92"/>
        <w:ind w:left="116"/>
      </w:pPr>
      <w:r>
        <w:br w:type="column"/>
      </w:r>
      <w:r>
        <w:t>Presbyterian</w:t>
      </w:r>
      <w:r>
        <w:rPr>
          <w:spacing w:val="-4"/>
        </w:rPr>
        <w:t xml:space="preserve"> </w:t>
      </w:r>
      <w:r>
        <w:t>Aged Care</w:t>
      </w:r>
      <w:r>
        <w:rPr>
          <w:spacing w:val="-2"/>
        </w:rPr>
        <w:t xml:space="preserve"> </w:t>
      </w:r>
      <w:r>
        <w:t>-</w:t>
      </w:r>
      <w:r>
        <w:rPr>
          <w:spacing w:val="-4"/>
        </w:rPr>
        <w:t xml:space="preserve"> </w:t>
      </w:r>
      <w:proofErr w:type="spellStart"/>
      <w:r>
        <w:rPr>
          <w:spacing w:val="-2"/>
        </w:rPr>
        <w:t>Ashfield</w:t>
      </w:r>
      <w:proofErr w:type="spellEnd"/>
    </w:p>
    <w:p w14:paraId="65227AA0" w14:textId="77777777" w:rsidR="005D160D" w:rsidRDefault="00B00FB0">
      <w:pPr>
        <w:pStyle w:val="BodyText"/>
        <w:spacing w:before="143"/>
        <w:ind w:left="116"/>
      </w:pPr>
      <w:r>
        <w:rPr>
          <w:noProof/>
        </w:rPr>
        <mc:AlternateContent>
          <mc:Choice Requires="wps">
            <w:drawing>
              <wp:anchor distT="0" distB="0" distL="0" distR="0" simplePos="0" relativeHeight="15729152" behindDoc="0" locked="0" layoutInCell="1" allowOverlap="1" wp14:anchorId="30BD132A" wp14:editId="6094F731">
                <wp:simplePos x="0" y="0"/>
                <wp:positionH relativeFrom="page">
                  <wp:posOffset>2496185</wp:posOffset>
                </wp:positionH>
                <wp:positionV relativeFrom="paragraph">
                  <wp:posOffset>-174441</wp:posOffset>
                </wp:positionV>
                <wp:extent cx="5715" cy="18103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 cy="1810385"/>
                        </a:xfrm>
                        <a:custGeom>
                          <a:avLst/>
                          <a:gdLst/>
                          <a:ahLst/>
                          <a:cxnLst/>
                          <a:rect l="l" t="t" r="r" b="b"/>
                          <a:pathLst>
                            <a:path w="5715" h="1810385">
                              <a:moveTo>
                                <a:pt x="5714" y="0"/>
                              </a:moveTo>
                              <a:lnTo>
                                <a:pt x="0" y="0"/>
                              </a:lnTo>
                              <a:lnTo>
                                <a:pt x="0" y="1810384"/>
                              </a:lnTo>
                              <a:lnTo>
                                <a:pt x="5714" y="1810384"/>
                              </a:lnTo>
                              <a:lnTo>
                                <a:pt x="57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1AC60" id="Graphic 2" o:spid="_x0000_s1026" style="position:absolute;margin-left:196.55pt;margin-top:-13.75pt;width:.45pt;height:142.55pt;z-index:15729152;visibility:visible;mso-wrap-style:square;mso-wrap-distance-left:0;mso-wrap-distance-top:0;mso-wrap-distance-right:0;mso-wrap-distance-bottom:0;mso-position-horizontal:absolute;mso-position-horizontal-relative:page;mso-position-vertical:absolute;mso-position-vertical-relative:text;v-text-anchor:top" coordsize="5715,181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" path="m5714,l,,,1810384r5714,l5714,xe" fillcolor="black" stroked="f">
                <v:path arrowok="t"/>
                <w10:wrap anchorx="page"/>
              </v:shape>
            </w:pict>
          </mc:Fallback>
        </mc:AlternateContent>
      </w:r>
      <w:r>
        <w:t>40</w:t>
      </w:r>
      <w:r>
        <w:rPr>
          <w:spacing w:val="-3"/>
        </w:rPr>
        <w:t xml:space="preserve"> </w:t>
      </w:r>
      <w:r>
        <w:t>Charlotte</w:t>
      </w:r>
      <w:r>
        <w:rPr>
          <w:spacing w:val="-6"/>
        </w:rPr>
        <w:t xml:space="preserve"> </w:t>
      </w:r>
      <w:r>
        <w:t>Street</w:t>
      </w:r>
      <w:r>
        <w:rPr>
          <w:spacing w:val="-5"/>
        </w:rPr>
        <w:t xml:space="preserve"> </w:t>
      </w:r>
      <w:r>
        <w:t>ASHFIELD</w:t>
      </w:r>
      <w:r>
        <w:rPr>
          <w:spacing w:val="-3"/>
        </w:rPr>
        <w:t xml:space="preserve"> </w:t>
      </w:r>
      <w:r>
        <w:t>NSW</w:t>
      </w:r>
      <w:r>
        <w:rPr>
          <w:spacing w:val="3"/>
        </w:rPr>
        <w:t xml:space="preserve"> </w:t>
      </w:r>
      <w:r>
        <w:rPr>
          <w:spacing w:val="-4"/>
        </w:rPr>
        <w:t>2131</w:t>
      </w:r>
    </w:p>
    <w:p w14:paraId="76C73206" w14:textId="77777777" w:rsidR="005D160D" w:rsidRDefault="00B00FB0">
      <w:pPr>
        <w:pStyle w:val="BodyText"/>
        <w:spacing w:before="160"/>
        <w:ind w:left="116"/>
      </w:pPr>
      <w:r>
        <w:rPr>
          <w:spacing w:val="-4"/>
        </w:rPr>
        <w:t>0534</w:t>
      </w:r>
    </w:p>
    <w:p w14:paraId="52D71194" w14:textId="77777777" w:rsidR="005D160D" w:rsidRDefault="00B00FB0">
      <w:pPr>
        <w:pStyle w:val="BodyText"/>
        <w:spacing w:before="142" w:line="340" w:lineRule="auto"/>
        <w:ind w:left="116"/>
      </w:pPr>
      <w:r>
        <w:t>The</w:t>
      </w:r>
      <w:r>
        <w:rPr>
          <w:spacing w:val="-5"/>
        </w:rPr>
        <w:t xml:space="preserve"> </w:t>
      </w:r>
      <w:r>
        <w:t>Presbyterian</w:t>
      </w:r>
      <w:r>
        <w:rPr>
          <w:spacing w:val="-6"/>
        </w:rPr>
        <w:t xml:space="preserve"> </w:t>
      </w:r>
      <w:r>
        <w:t>Church</w:t>
      </w:r>
      <w:r>
        <w:rPr>
          <w:spacing w:val="-8"/>
        </w:rPr>
        <w:t xml:space="preserve"> </w:t>
      </w:r>
      <w:r>
        <w:t>(New</w:t>
      </w:r>
      <w:r>
        <w:rPr>
          <w:spacing w:val="-11"/>
        </w:rPr>
        <w:t xml:space="preserve"> </w:t>
      </w:r>
      <w:r>
        <w:t>South</w:t>
      </w:r>
      <w:r>
        <w:rPr>
          <w:spacing w:val="-12"/>
        </w:rPr>
        <w:t xml:space="preserve"> </w:t>
      </w:r>
      <w:r>
        <w:t>Wales)</w:t>
      </w:r>
      <w:r>
        <w:rPr>
          <w:spacing w:val="-13"/>
        </w:rPr>
        <w:t xml:space="preserve"> </w:t>
      </w:r>
      <w:r>
        <w:t>Property</w:t>
      </w:r>
      <w:r>
        <w:rPr>
          <w:spacing w:val="-11"/>
        </w:rPr>
        <w:t xml:space="preserve"> </w:t>
      </w:r>
      <w:r>
        <w:t>Trust Assessment Contact - Site</w:t>
      </w:r>
    </w:p>
    <w:p w14:paraId="1FCA4F48" w14:textId="77777777" w:rsidR="005D160D" w:rsidRDefault="00B00FB0">
      <w:pPr>
        <w:pStyle w:val="BodyText"/>
        <w:spacing w:before="4"/>
        <w:ind w:left="116"/>
      </w:pPr>
      <w:r>
        <w:t>16</w:t>
      </w:r>
      <w:r>
        <w:rPr>
          <w:spacing w:val="-1"/>
        </w:rPr>
        <w:t xml:space="preserve"> </w:t>
      </w:r>
      <w:r>
        <w:t>August</w:t>
      </w:r>
      <w:r>
        <w:rPr>
          <w:spacing w:val="-2"/>
        </w:rPr>
        <w:t xml:space="preserve"> </w:t>
      </w:r>
      <w:r>
        <w:t>2023</w:t>
      </w:r>
      <w:r>
        <w:rPr>
          <w:spacing w:val="-2"/>
        </w:rPr>
        <w:t xml:space="preserve"> </w:t>
      </w:r>
      <w:r>
        <w:t>to</w:t>
      </w:r>
      <w:r>
        <w:rPr>
          <w:spacing w:val="-3"/>
        </w:rPr>
        <w:t xml:space="preserve"> </w:t>
      </w:r>
      <w:r>
        <w:t>17</w:t>
      </w:r>
      <w:r>
        <w:rPr>
          <w:spacing w:val="-6"/>
        </w:rPr>
        <w:t xml:space="preserve"> </w:t>
      </w:r>
      <w:r>
        <w:t>August</w:t>
      </w:r>
      <w:r>
        <w:rPr>
          <w:spacing w:val="3"/>
        </w:rPr>
        <w:t xml:space="preserve"> </w:t>
      </w:r>
      <w:r>
        <w:rPr>
          <w:spacing w:val="-4"/>
        </w:rPr>
        <w:t>2023</w:t>
      </w:r>
    </w:p>
    <w:p w14:paraId="2F5041F1" w14:textId="77777777" w:rsidR="005D160D" w:rsidRDefault="00B00FB0">
      <w:pPr>
        <w:pStyle w:val="BodyText"/>
        <w:spacing w:before="120"/>
        <w:ind w:left="116"/>
      </w:pPr>
      <w:r>
        <w:t>28</w:t>
      </w:r>
      <w:r>
        <w:rPr>
          <w:spacing w:val="-5"/>
        </w:rPr>
        <w:t xml:space="preserve"> </w:t>
      </w:r>
      <w:r>
        <w:t xml:space="preserve">September </w:t>
      </w:r>
      <w:r>
        <w:rPr>
          <w:spacing w:val="-4"/>
        </w:rPr>
        <w:t>2023</w:t>
      </w:r>
    </w:p>
    <w:p w14:paraId="34FE8AA6" w14:textId="77777777" w:rsidR="005D160D" w:rsidRDefault="005D160D">
      <w:pPr>
        <w:sectPr w:rsidR="005D160D">
          <w:type w:val="continuous"/>
          <w:pgSz w:w="11920" w:h="16850"/>
          <w:pgMar w:top="380" w:right="560" w:bottom="280" w:left="700" w:header="720" w:footer="720" w:gutter="0"/>
          <w:cols w:num="2" w:space="720" w:equalWidth="0">
            <w:col w:w="3006" w:space="223"/>
            <w:col w:w="7431"/>
          </w:cols>
        </w:sectPr>
      </w:pPr>
    </w:p>
    <w:p w14:paraId="2419E2D0" w14:textId="77777777" w:rsidR="005D160D" w:rsidRDefault="00B00FB0">
      <w:pPr>
        <w:pStyle w:val="BodyText"/>
        <w:spacing w:before="83"/>
      </w:pPr>
      <w:r>
        <w:rPr>
          <w:noProof/>
        </w:rPr>
        <w:drawing>
          <wp:anchor distT="0" distB="0" distL="0" distR="0" simplePos="0" relativeHeight="487303680" behindDoc="1" locked="0" layoutInCell="1" allowOverlap="1" wp14:anchorId="4DDBF0D6" wp14:editId="09B31A03">
            <wp:simplePos x="0" y="0"/>
            <wp:positionH relativeFrom="page">
              <wp:posOffset>0</wp:posOffset>
            </wp:positionH>
            <wp:positionV relativeFrom="page">
              <wp:posOffset>1104899</wp:posOffset>
            </wp:positionV>
            <wp:extent cx="7560309" cy="570293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560309" cy="5702934"/>
                    </a:xfrm>
                    <a:prstGeom prst="rect">
                      <a:avLst/>
                    </a:prstGeom>
                  </pic:spPr>
                </pic:pic>
              </a:graphicData>
            </a:graphic>
          </wp:anchor>
        </w:drawing>
      </w:r>
    </w:p>
    <w:p w14:paraId="101F1D9B" w14:textId="77777777" w:rsidR="005D160D" w:rsidRDefault="00B00FB0">
      <w:pPr>
        <w:pStyle w:val="BodyText"/>
        <w:spacing w:before="1"/>
        <w:ind w:left="152"/>
      </w:pPr>
      <w:r>
        <w:t>This</w:t>
      </w:r>
      <w:r>
        <w:rPr>
          <w:spacing w:val="-7"/>
        </w:rPr>
        <w:t xml:space="preserve"> </w:t>
      </w:r>
      <w:r>
        <w:t>performance</w:t>
      </w:r>
      <w:r>
        <w:rPr>
          <w:spacing w:val="-3"/>
        </w:rPr>
        <w:t xml:space="preserve"> </w:t>
      </w:r>
      <w:r>
        <w:t>report</w:t>
      </w:r>
      <w:r>
        <w:rPr>
          <w:spacing w:val="-3"/>
        </w:rPr>
        <w:t xml:space="preserve"> </w:t>
      </w:r>
      <w:r>
        <w:rPr>
          <w:b/>
        </w:rPr>
        <w:t>is</w:t>
      </w:r>
      <w:r>
        <w:rPr>
          <w:b/>
          <w:spacing w:val="-2"/>
        </w:rPr>
        <w:t xml:space="preserve"> </w:t>
      </w:r>
      <w:r>
        <w:rPr>
          <w:b/>
        </w:rPr>
        <w:t>published</w:t>
      </w:r>
      <w:r>
        <w:rPr>
          <w:b/>
          <w:spacing w:val="-1"/>
        </w:rPr>
        <w:t xml:space="preserve"> </w:t>
      </w:r>
      <w:r>
        <w:t>on</w:t>
      </w:r>
      <w:r>
        <w:rPr>
          <w:spacing w:val="-2"/>
        </w:rPr>
        <w:t xml:space="preserve"> </w:t>
      </w:r>
      <w:r>
        <w:t>the</w:t>
      </w:r>
      <w:r>
        <w:rPr>
          <w:spacing w:val="-6"/>
        </w:rPr>
        <w:t xml:space="preserve"> </w:t>
      </w:r>
      <w:r>
        <w:t>Aged</w:t>
      </w:r>
      <w:r>
        <w:rPr>
          <w:spacing w:val="-4"/>
        </w:rPr>
        <w:t xml:space="preserve"> </w:t>
      </w:r>
      <w:r>
        <w:t>Care</w:t>
      </w:r>
      <w:r>
        <w:rPr>
          <w:spacing w:val="-4"/>
        </w:rPr>
        <w:t xml:space="preserve"> </w:t>
      </w:r>
      <w:r>
        <w:t>Quality</w:t>
      </w:r>
      <w:r>
        <w:rPr>
          <w:spacing w:val="-5"/>
        </w:rPr>
        <w:t xml:space="preserve"> </w:t>
      </w:r>
      <w:r>
        <w:t>and</w:t>
      </w:r>
      <w:r>
        <w:rPr>
          <w:spacing w:val="-6"/>
        </w:rPr>
        <w:t xml:space="preserve"> </w:t>
      </w:r>
      <w:r>
        <w:t>Safety</w:t>
      </w:r>
      <w:r>
        <w:rPr>
          <w:spacing w:val="-4"/>
        </w:rPr>
        <w:t xml:space="preserve"> </w:t>
      </w:r>
      <w:r>
        <w:t>Commission’s</w:t>
      </w:r>
      <w:r>
        <w:rPr>
          <w:spacing w:val="-1"/>
        </w:rPr>
        <w:t xml:space="preserve"> </w:t>
      </w:r>
      <w:r>
        <w:rPr>
          <w:spacing w:val="-4"/>
        </w:rPr>
        <w:t>(the</w:t>
      </w:r>
    </w:p>
    <w:p w14:paraId="14BF8732" w14:textId="77777777" w:rsidR="005D160D" w:rsidRDefault="00B00FB0">
      <w:pPr>
        <w:pStyle w:val="BodyText"/>
        <w:ind w:left="152"/>
      </w:pPr>
      <w:r>
        <w:rPr>
          <w:b/>
        </w:rPr>
        <w:t>Commission</w:t>
      </w:r>
      <w:r>
        <w:t>)</w:t>
      </w:r>
      <w:r>
        <w:rPr>
          <w:spacing w:val="-8"/>
        </w:rPr>
        <w:t xml:space="preserve"> </w:t>
      </w:r>
      <w:r>
        <w:t>website</w:t>
      </w:r>
      <w:r>
        <w:rPr>
          <w:spacing w:val="-6"/>
        </w:rPr>
        <w:t xml:space="preserve"> </w:t>
      </w:r>
      <w:r>
        <w:t>under</w:t>
      </w:r>
      <w:r>
        <w:rPr>
          <w:spacing w:val="-5"/>
        </w:rPr>
        <w:t xml:space="preserve"> </w:t>
      </w:r>
      <w:r>
        <w:t>the</w:t>
      </w:r>
      <w:r>
        <w:rPr>
          <w:spacing w:val="-2"/>
        </w:rPr>
        <w:t xml:space="preserve"> </w:t>
      </w:r>
      <w:r>
        <w:t>Aged</w:t>
      </w:r>
      <w:r>
        <w:rPr>
          <w:spacing w:val="1"/>
        </w:rPr>
        <w:t xml:space="preserve"> </w:t>
      </w:r>
      <w:r>
        <w:t>Care</w:t>
      </w:r>
      <w:r>
        <w:rPr>
          <w:spacing w:val="-8"/>
        </w:rPr>
        <w:t xml:space="preserve"> </w:t>
      </w:r>
      <w:r>
        <w:t>Quality</w:t>
      </w:r>
      <w:r>
        <w:rPr>
          <w:spacing w:val="-4"/>
        </w:rPr>
        <w:t xml:space="preserve"> </w:t>
      </w:r>
      <w:r>
        <w:t>and</w:t>
      </w:r>
      <w:r>
        <w:rPr>
          <w:spacing w:val="-2"/>
        </w:rPr>
        <w:t xml:space="preserve"> </w:t>
      </w:r>
      <w:r>
        <w:t>Safety</w:t>
      </w:r>
      <w:r>
        <w:rPr>
          <w:spacing w:val="-5"/>
        </w:rPr>
        <w:t xml:space="preserve"> </w:t>
      </w:r>
      <w:r>
        <w:t>Commission</w:t>
      </w:r>
      <w:r>
        <w:rPr>
          <w:spacing w:val="-1"/>
        </w:rPr>
        <w:t xml:space="preserve"> </w:t>
      </w:r>
      <w:r>
        <w:t>Rules</w:t>
      </w:r>
      <w:r>
        <w:rPr>
          <w:spacing w:val="-4"/>
        </w:rPr>
        <w:t xml:space="preserve"> </w:t>
      </w:r>
      <w:r>
        <w:rPr>
          <w:spacing w:val="-2"/>
        </w:rPr>
        <w:t>2018.</w:t>
      </w:r>
    </w:p>
    <w:p w14:paraId="12B2525F" w14:textId="77777777" w:rsidR="005D160D" w:rsidRDefault="005D160D">
      <w:pPr>
        <w:sectPr w:rsidR="005D160D">
          <w:type w:val="continuous"/>
          <w:pgSz w:w="11920" w:h="16850"/>
          <w:pgMar w:top="380" w:right="560" w:bottom="280" w:left="700" w:header="720" w:footer="720" w:gutter="0"/>
          <w:cols w:space="720"/>
        </w:sectPr>
      </w:pPr>
    </w:p>
    <w:p w14:paraId="5E0ECBBE" w14:textId="77777777" w:rsidR="005D160D" w:rsidRDefault="00B00FB0">
      <w:pPr>
        <w:pStyle w:val="Heading1"/>
        <w:spacing w:before="287"/>
      </w:pPr>
      <w:bookmarkStart w:id="0" w:name="This_performance_report"/>
      <w:bookmarkEnd w:id="0"/>
      <w:r>
        <w:lastRenderedPageBreak/>
        <w:t>This</w:t>
      </w:r>
      <w:r>
        <w:rPr>
          <w:spacing w:val="-4"/>
        </w:rPr>
        <w:t xml:space="preserve"> </w:t>
      </w:r>
      <w:r>
        <w:t>performance</w:t>
      </w:r>
      <w:r>
        <w:rPr>
          <w:spacing w:val="-5"/>
        </w:rPr>
        <w:t xml:space="preserve"> </w:t>
      </w:r>
      <w:proofErr w:type="gramStart"/>
      <w:r>
        <w:rPr>
          <w:spacing w:val="-2"/>
        </w:rPr>
        <w:t>report</w:t>
      </w:r>
      <w:proofErr w:type="gramEnd"/>
    </w:p>
    <w:p w14:paraId="78AB31EE" w14:textId="77777777" w:rsidR="005D160D" w:rsidRDefault="00B00FB0">
      <w:pPr>
        <w:pStyle w:val="BodyText"/>
        <w:spacing w:before="240"/>
        <w:ind w:left="152" w:right="362"/>
      </w:pPr>
      <w:r>
        <w:t>This</w:t>
      </w:r>
      <w:r>
        <w:rPr>
          <w:spacing w:val="-6"/>
        </w:rPr>
        <w:t xml:space="preserve"> </w:t>
      </w:r>
      <w:r>
        <w:t>performance</w:t>
      </w:r>
      <w:r>
        <w:rPr>
          <w:spacing w:val="-5"/>
        </w:rPr>
        <w:t xml:space="preserve"> </w:t>
      </w:r>
      <w:r>
        <w:t>report</w:t>
      </w:r>
      <w:r>
        <w:rPr>
          <w:spacing w:val="-6"/>
        </w:rPr>
        <w:t xml:space="preserve"> </w:t>
      </w:r>
      <w:r>
        <w:t>for</w:t>
      </w:r>
      <w:r>
        <w:rPr>
          <w:spacing w:val="-7"/>
        </w:rPr>
        <w:t xml:space="preserve"> </w:t>
      </w:r>
      <w:r>
        <w:t>Presbyterian</w:t>
      </w:r>
      <w:r>
        <w:rPr>
          <w:spacing w:val="-2"/>
        </w:rPr>
        <w:t xml:space="preserve"> </w:t>
      </w:r>
      <w:r>
        <w:t>Aged</w:t>
      </w:r>
      <w:r>
        <w:rPr>
          <w:spacing w:val="-1"/>
        </w:rPr>
        <w:t xml:space="preserve"> </w:t>
      </w:r>
      <w:r>
        <w:t>Care</w:t>
      </w:r>
      <w:r>
        <w:rPr>
          <w:spacing w:val="-4"/>
        </w:rPr>
        <w:t xml:space="preserve"> </w:t>
      </w:r>
      <w:r>
        <w:t>-</w:t>
      </w:r>
      <w:r>
        <w:rPr>
          <w:spacing w:val="-7"/>
        </w:rPr>
        <w:t xml:space="preserve"> </w:t>
      </w:r>
      <w:proofErr w:type="spellStart"/>
      <w:r>
        <w:t>Ashfield</w:t>
      </w:r>
      <w:proofErr w:type="spellEnd"/>
      <w:r>
        <w:rPr>
          <w:spacing w:val="-3"/>
        </w:rPr>
        <w:t xml:space="preserve"> </w:t>
      </w:r>
      <w:r>
        <w:t>(</w:t>
      </w:r>
      <w:r>
        <w:rPr>
          <w:b/>
        </w:rPr>
        <w:t>the</w:t>
      </w:r>
      <w:r>
        <w:rPr>
          <w:b/>
          <w:spacing w:val="-8"/>
        </w:rPr>
        <w:t xml:space="preserve"> </w:t>
      </w:r>
      <w:r>
        <w:rPr>
          <w:b/>
        </w:rPr>
        <w:t>service</w:t>
      </w:r>
      <w:r>
        <w:t>)</w:t>
      </w:r>
      <w:r>
        <w:rPr>
          <w:spacing w:val="-5"/>
        </w:rPr>
        <w:t xml:space="preserve"> </w:t>
      </w:r>
      <w:r>
        <w:t>has</w:t>
      </w:r>
      <w:r>
        <w:rPr>
          <w:spacing w:val="-7"/>
        </w:rPr>
        <w:t xml:space="preserve"> </w:t>
      </w:r>
      <w:r>
        <w:t>been</w:t>
      </w:r>
      <w:r>
        <w:rPr>
          <w:spacing w:val="-3"/>
        </w:rPr>
        <w:t xml:space="preserve"> </w:t>
      </w:r>
      <w:r>
        <w:t>prepared by Gill Jones, delegate of the Aged Care Quality and Safety Commissioner (Commissioner)</w:t>
      </w:r>
      <w:r>
        <w:rPr>
          <w:position w:val="6"/>
          <w:sz w:val="10"/>
        </w:rPr>
        <w:t>1</w:t>
      </w:r>
      <w:r>
        <w:t>.</w:t>
      </w:r>
    </w:p>
    <w:p w14:paraId="5AA7659B" w14:textId="77777777" w:rsidR="005D160D" w:rsidRDefault="00B00FB0">
      <w:pPr>
        <w:pStyle w:val="BodyText"/>
        <w:spacing w:before="120"/>
        <w:ind w:left="152" w:right="362"/>
      </w:pPr>
      <w:r>
        <w:t>This</w:t>
      </w:r>
      <w:r>
        <w:rPr>
          <w:spacing w:val="-8"/>
        </w:rPr>
        <w:t xml:space="preserve"> </w:t>
      </w:r>
      <w:r>
        <w:t>performance</w:t>
      </w:r>
      <w:r>
        <w:rPr>
          <w:spacing w:val="-7"/>
        </w:rPr>
        <w:t xml:space="preserve"> </w:t>
      </w:r>
      <w:r>
        <w:t>report</w:t>
      </w:r>
      <w:r>
        <w:rPr>
          <w:spacing w:val="-8"/>
        </w:rPr>
        <w:t xml:space="preserve"> </w:t>
      </w:r>
      <w:r>
        <w:t>details</w:t>
      </w:r>
      <w:r>
        <w:rPr>
          <w:spacing w:val="-8"/>
        </w:rPr>
        <w:t xml:space="preserve"> </w:t>
      </w:r>
      <w:r>
        <w:t>the</w:t>
      </w:r>
      <w:r>
        <w:rPr>
          <w:spacing w:val="-3"/>
        </w:rPr>
        <w:t xml:space="preserve"> </w:t>
      </w:r>
      <w:r>
        <w:t>Commissioner’s</w:t>
      </w:r>
      <w:r>
        <w:rPr>
          <w:spacing w:val="-7"/>
        </w:rPr>
        <w:t xml:space="preserve"> </w:t>
      </w:r>
      <w:r>
        <w:t>assessment</w:t>
      </w:r>
      <w:r>
        <w:rPr>
          <w:spacing w:val="-7"/>
        </w:rPr>
        <w:t xml:space="preserve"> </w:t>
      </w:r>
      <w:r>
        <w:t>of</w:t>
      </w:r>
      <w:r>
        <w:rPr>
          <w:spacing w:val="-5"/>
        </w:rPr>
        <w:t xml:space="preserve"> </w:t>
      </w:r>
      <w:r>
        <w:t>the</w:t>
      </w:r>
      <w:r>
        <w:rPr>
          <w:spacing w:val="-5"/>
        </w:rPr>
        <w:t xml:space="preserve"> </w:t>
      </w:r>
      <w:r>
        <w:t>provider’s</w:t>
      </w:r>
      <w:r>
        <w:rPr>
          <w:spacing w:val="-10"/>
        </w:rPr>
        <w:t xml:space="preserve"> </w:t>
      </w:r>
      <w:r>
        <w:t xml:space="preserve">performance, in relation to the service, against the </w:t>
      </w:r>
      <w:r>
        <w:t>Aged Care Quality Standards (Quality Standards). The Quality Standards and requirements are assessed as either compliant or non-compliant at the Standard and requirement level where applicable.</w:t>
      </w:r>
    </w:p>
    <w:p w14:paraId="62F1C5BF" w14:textId="77777777" w:rsidR="005D160D" w:rsidRDefault="00B00FB0">
      <w:pPr>
        <w:pStyle w:val="BodyText"/>
        <w:spacing w:before="120"/>
        <w:ind w:left="152"/>
      </w:pPr>
      <w:r>
        <w:t>The</w:t>
      </w:r>
      <w:r>
        <w:rPr>
          <w:spacing w:val="-2"/>
        </w:rPr>
        <w:t xml:space="preserve"> </w:t>
      </w:r>
      <w:r>
        <w:t>report</w:t>
      </w:r>
      <w:r>
        <w:rPr>
          <w:spacing w:val="-3"/>
        </w:rPr>
        <w:t xml:space="preserve"> </w:t>
      </w:r>
      <w:r>
        <w:t>also</w:t>
      </w:r>
      <w:r>
        <w:rPr>
          <w:spacing w:val="-6"/>
        </w:rPr>
        <w:t xml:space="preserve"> </w:t>
      </w:r>
      <w:r>
        <w:t>specifies</w:t>
      </w:r>
      <w:r>
        <w:rPr>
          <w:spacing w:val="-2"/>
        </w:rPr>
        <w:t xml:space="preserve"> </w:t>
      </w:r>
      <w:r>
        <w:t>any</w:t>
      </w:r>
      <w:r>
        <w:rPr>
          <w:spacing w:val="-5"/>
        </w:rPr>
        <w:t xml:space="preserve"> </w:t>
      </w:r>
      <w:r>
        <w:t>areas</w:t>
      </w:r>
      <w:r>
        <w:rPr>
          <w:spacing w:val="-4"/>
        </w:rPr>
        <w:t xml:space="preserve"> </w:t>
      </w:r>
      <w:r>
        <w:t>in</w:t>
      </w:r>
      <w:r>
        <w:rPr>
          <w:spacing w:val="-3"/>
        </w:rPr>
        <w:t xml:space="preserve"> </w:t>
      </w:r>
      <w:r>
        <w:t>which</w:t>
      </w:r>
      <w:r>
        <w:rPr>
          <w:spacing w:val="-6"/>
        </w:rPr>
        <w:t xml:space="preserve"> </w:t>
      </w:r>
      <w:r>
        <w:t>improvements</w:t>
      </w:r>
      <w:r>
        <w:rPr>
          <w:spacing w:val="-8"/>
        </w:rPr>
        <w:t xml:space="preserve"> </w:t>
      </w:r>
      <w:r>
        <w:t>must</w:t>
      </w:r>
      <w:r>
        <w:rPr>
          <w:spacing w:val="-6"/>
        </w:rPr>
        <w:t xml:space="preserve"> </w:t>
      </w:r>
      <w:r>
        <w:t>be</w:t>
      </w:r>
      <w:r>
        <w:rPr>
          <w:spacing w:val="-8"/>
        </w:rPr>
        <w:t xml:space="preserve"> </w:t>
      </w:r>
      <w:r>
        <w:t>made</w:t>
      </w:r>
      <w:r>
        <w:rPr>
          <w:spacing w:val="-2"/>
        </w:rPr>
        <w:t xml:space="preserve"> </w:t>
      </w:r>
      <w:r>
        <w:t>to</w:t>
      </w:r>
      <w:r>
        <w:rPr>
          <w:spacing w:val="-3"/>
        </w:rPr>
        <w:t xml:space="preserve"> </w:t>
      </w:r>
      <w:r>
        <w:t>ensure</w:t>
      </w:r>
      <w:r>
        <w:rPr>
          <w:spacing w:val="-6"/>
        </w:rPr>
        <w:t xml:space="preserve"> </w:t>
      </w:r>
      <w:r>
        <w:t>the</w:t>
      </w:r>
      <w:r>
        <w:rPr>
          <w:spacing w:val="-3"/>
        </w:rPr>
        <w:t xml:space="preserve"> </w:t>
      </w:r>
      <w:r>
        <w:t xml:space="preserve">Quality </w:t>
      </w:r>
      <w:bookmarkStart w:id="1" w:name="Material_relied_on"/>
      <w:bookmarkEnd w:id="1"/>
      <w:r>
        <w:t>Standards are complied with.</w:t>
      </w:r>
    </w:p>
    <w:p w14:paraId="703C1370" w14:textId="77777777" w:rsidR="005D160D" w:rsidRDefault="00B00FB0">
      <w:pPr>
        <w:pStyle w:val="Heading1"/>
        <w:spacing w:before="242"/>
      </w:pPr>
      <w:r>
        <w:t>Material</w:t>
      </w:r>
      <w:r>
        <w:rPr>
          <w:spacing w:val="-3"/>
        </w:rPr>
        <w:t xml:space="preserve"> </w:t>
      </w:r>
      <w:r>
        <w:t>relied</w:t>
      </w:r>
      <w:r>
        <w:rPr>
          <w:spacing w:val="-2"/>
        </w:rPr>
        <w:t xml:space="preserve"> </w:t>
      </w:r>
      <w:r>
        <w:rPr>
          <w:spacing w:val="-5"/>
        </w:rPr>
        <w:t>on</w:t>
      </w:r>
    </w:p>
    <w:p w14:paraId="4BC2B4D6" w14:textId="77777777" w:rsidR="005D160D" w:rsidRDefault="00B00FB0">
      <w:pPr>
        <w:pStyle w:val="BodyText"/>
        <w:spacing w:before="239"/>
        <w:ind w:left="152"/>
      </w:pPr>
      <w:r>
        <w:t>The</w:t>
      </w:r>
      <w:r>
        <w:rPr>
          <w:spacing w:val="-7"/>
        </w:rPr>
        <w:t xml:space="preserve"> </w:t>
      </w:r>
      <w:r>
        <w:t>following</w:t>
      </w:r>
      <w:r>
        <w:rPr>
          <w:spacing w:val="-4"/>
        </w:rPr>
        <w:t xml:space="preserve"> </w:t>
      </w:r>
      <w:r>
        <w:t>information</w:t>
      </w:r>
      <w:r>
        <w:rPr>
          <w:spacing w:val="-3"/>
        </w:rPr>
        <w:t xml:space="preserve"> </w:t>
      </w:r>
      <w:r>
        <w:t>has</w:t>
      </w:r>
      <w:r>
        <w:rPr>
          <w:spacing w:val="-6"/>
        </w:rPr>
        <w:t xml:space="preserve"> </w:t>
      </w:r>
      <w:r>
        <w:t>been</w:t>
      </w:r>
      <w:r>
        <w:rPr>
          <w:spacing w:val="-6"/>
        </w:rPr>
        <w:t xml:space="preserve"> </w:t>
      </w:r>
      <w:r>
        <w:t>considered</w:t>
      </w:r>
      <w:r>
        <w:rPr>
          <w:spacing w:val="-3"/>
        </w:rPr>
        <w:t xml:space="preserve"> </w:t>
      </w:r>
      <w:r>
        <w:t>in</w:t>
      </w:r>
      <w:r>
        <w:rPr>
          <w:spacing w:val="-4"/>
        </w:rPr>
        <w:t xml:space="preserve"> </w:t>
      </w:r>
      <w:r>
        <w:t>preparing</w:t>
      </w:r>
      <w:r>
        <w:rPr>
          <w:spacing w:val="-7"/>
        </w:rPr>
        <w:t xml:space="preserve"> </w:t>
      </w:r>
      <w:r>
        <w:t>the</w:t>
      </w:r>
      <w:r>
        <w:rPr>
          <w:spacing w:val="-5"/>
        </w:rPr>
        <w:t xml:space="preserve"> </w:t>
      </w:r>
      <w:r>
        <w:t>performance</w:t>
      </w:r>
      <w:r>
        <w:rPr>
          <w:spacing w:val="-1"/>
        </w:rPr>
        <w:t xml:space="preserve"> </w:t>
      </w:r>
      <w:r>
        <w:rPr>
          <w:spacing w:val="-2"/>
        </w:rPr>
        <w:t>report:</w:t>
      </w:r>
    </w:p>
    <w:p w14:paraId="07A0470B" w14:textId="77777777" w:rsidR="005D160D" w:rsidRDefault="00B00FB0" w:rsidP="001469D8">
      <w:pPr>
        <w:pStyle w:val="ListParagraph"/>
        <w:numPr>
          <w:ilvl w:val="0"/>
          <w:numId w:val="4"/>
        </w:numPr>
        <w:tabs>
          <w:tab w:val="left" w:pos="865"/>
        </w:tabs>
        <w:spacing w:before="0" w:after="120" w:line="240" w:lineRule="atLeast"/>
        <w:ind w:left="714" w:hanging="357"/>
        <w:rPr>
          <w:sz w:val="24"/>
        </w:rPr>
      </w:pPr>
      <w:r>
        <w:rPr>
          <w:sz w:val="24"/>
        </w:rPr>
        <w:t>the assessment team’s report for the Assessment Contact - Site; the Assessment Contact</w:t>
      </w:r>
      <w:r>
        <w:rPr>
          <w:spacing w:val="-3"/>
          <w:sz w:val="24"/>
        </w:rPr>
        <w:t xml:space="preserve"> </w:t>
      </w:r>
      <w:r>
        <w:rPr>
          <w:sz w:val="24"/>
        </w:rPr>
        <w:t>-</w:t>
      </w:r>
      <w:r>
        <w:rPr>
          <w:spacing w:val="-5"/>
          <w:sz w:val="24"/>
        </w:rPr>
        <w:t xml:space="preserve"> </w:t>
      </w:r>
      <w:r>
        <w:rPr>
          <w:sz w:val="24"/>
        </w:rPr>
        <w:t>Site</w:t>
      </w:r>
      <w:r>
        <w:rPr>
          <w:spacing w:val="-2"/>
          <w:sz w:val="24"/>
        </w:rPr>
        <w:t xml:space="preserve"> </w:t>
      </w:r>
      <w:r>
        <w:rPr>
          <w:sz w:val="24"/>
        </w:rPr>
        <w:t>report</w:t>
      </w:r>
      <w:r>
        <w:rPr>
          <w:spacing w:val="-2"/>
          <w:sz w:val="24"/>
        </w:rPr>
        <w:t xml:space="preserve"> </w:t>
      </w:r>
      <w:r>
        <w:rPr>
          <w:sz w:val="24"/>
        </w:rPr>
        <w:t>was</w:t>
      </w:r>
      <w:r>
        <w:rPr>
          <w:spacing w:val="-2"/>
          <w:sz w:val="24"/>
        </w:rPr>
        <w:t xml:space="preserve"> </w:t>
      </w:r>
      <w:r>
        <w:rPr>
          <w:sz w:val="24"/>
        </w:rPr>
        <w:t>informed</w:t>
      </w:r>
      <w:r>
        <w:rPr>
          <w:spacing w:val="-3"/>
          <w:sz w:val="24"/>
        </w:rPr>
        <w:t xml:space="preserve"> </w:t>
      </w:r>
      <w:r>
        <w:rPr>
          <w:sz w:val="24"/>
        </w:rPr>
        <w:t>by</w:t>
      </w:r>
      <w:r>
        <w:rPr>
          <w:spacing w:val="-6"/>
          <w:sz w:val="24"/>
        </w:rPr>
        <w:t xml:space="preserve"> </w:t>
      </w:r>
      <w:r>
        <w:rPr>
          <w:sz w:val="24"/>
        </w:rPr>
        <w:t>a</w:t>
      </w:r>
      <w:r>
        <w:rPr>
          <w:spacing w:val="-2"/>
          <w:sz w:val="24"/>
        </w:rPr>
        <w:t xml:space="preserve"> </w:t>
      </w:r>
      <w:r>
        <w:rPr>
          <w:sz w:val="24"/>
        </w:rPr>
        <w:t>site</w:t>
      </w:r>
      <w:r>
        <w:rPr>
          <w:spacing w:val="-3"/>
          <w:sz w:val="24"/>
        </w:rPr>
        <w:t xml:space="preserve"> </w:t>
      </w:r>
      <w:r>
        <w:rPr>
          <w:sz w:val="24"/>
        </w:rPr>
        <w:t>assessment,</w:t>
      </w:r>
      <w:r>
        <w:rPr>
          <w:spacing w:val="-5"/>
          <w:sz w:val="24"/>
        </w:rPr>
        <w:t xml:space="preserve"> </w:t>
      </w:r>
      <w:r>
        <w:rPr>
          <w:sz w:val="24"/>
        </w:rPr>
        <w:t>observations</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service, review</w:t>
      </w:r>
      <w:r>
        <w:rPr>
          <w:spacing w:val="-12"/>
          <w:sz w:val="24"/>
        </w:rPr>
        <w:t xml:space="preserve"> </w:t>
      </w:r>
      <w:r>
        <w:rPr>
          <w:sz w:val="24"/>
        </w:rPr>
        <w:t>of</w:t>
      </w:r>
      <w:r>
        <w:rPr>
          <w:spacing w:val="-6"/>
          <w:sz w:val="24"/>
        </w:rPr>
        <w:t xml:space="preserve"> </w:t>
      </w:r>
      <w:r>
        <w:rPr>
          <w:sz w:val="24"/>
        </w:rPr>
        <w:t>documents</w:t>
      </w:r>
      <w:r>
        <w:rPr>
          <w:spacing w:val="-9"/>
          <w:sz w:val="24"/>
        </w:rPr>
        <w:t xml:space="preserve"> </w:t>
      </w:r>
      <w:r>
        <w:rPr>
          <w:sz w:val="24"/>
        </w:rPr>
        <w:t>and</w:t>
      </w:r>
      <w:r>
        <w:rPr>
          <w:spacing w:val="-5"/>
          <w:sz w:val="24"/>
        </w:rPr>
        <w:t xml:space="preserve"> </w:t>
      </w:r>
      <w:r>
        <w:rPr>
          <w:sz w:val="24"/>
        </w:rPr>
        <w:t>interviews</w:t>
      </w:r>
      <w:r>
        <w:rPr>
          <w:spacing w:val="-6"/>
          <w:sz w:val="24"/>
        </w:rPr>
        <w:t xml:space="preserve"> </w:t>
      </w:r>
      <w:r>
        <w:rPr>
          <w:sz w:val="24"/>
        </w:rPr>
        <w:t>with</w:t>
      </w:r>
      <w:r>
        <w:rPr>
          <w:spacing w:val="-4"/>
          <w:sz w:val="24"/>
        </w:rPr>
        <w:t xml:space="preserve"> </w:t>
      </w:r>
      <w:r>
        <w:rPr>
          <w:sz w:val="24"/>
        </w:rPr>
        <w:t>staff,</w:t>
      </w:r>
      <w:r>
        <w:rPr>
          <w:spacing w:val="-6"/>
          <w:sz w:val="24"/>
        </w:rPr>
        <w:t xml:space="preserve"> </w:t>
      </w:r>
      <w:r>
        <w:rPr>
          <w:sz w:val="24"/>
        </w:rPr>
        <w:t>consumers/representatives</w:t>
      </w:r>
      <w:r>
        <w:rPr>
          <w:spacing w:val="-6"/>
          <w:sz w:val="24"/>
        </w:rPr>
        <w:t xml:space="preserve"> </w:t>
      </w:r>
      <w:r>
        <w:rPr>
          <w:sz w:val="24"/>
        </w:rPr>
        <w:t>and</w:t>
      </w:r>
      <w:r>
        <w:rPr>
          <w:spacing w:val="-8"/>
          <w:sz w:val="24"/>
        </w:rPr>
        <w:t xml:space="preserve"> </w:t>
      </w:r>
      <w:proofErr w:type="gramStart"/>
      <w:r>
        <w:rPr>
          <w:sz w:val="24"/>
        </w:rPr>
        <w:t>others</w:t>
      </w:r>
      <w:proofErr w:type="gramEnd"/>
    </w:p>
    <w:p w14:paraId="2AD2278C" w14:textId="77777777" w:rsidR="005D160D" w:rsidRDefault="00B00FB0" w:rsidP="001469D8">
      <w:pPr>
        <w:pStyle w:val="ListParagraph"/>
        <w:numPr>
          <w:ilvl w:val="0"/>
          <w:numId w:val="4"/>
        </w:numPr>
        <w:tabs>
          <w:tab w:val="left" w:pos="865"/>
        </w:tabs>
        <w:spacing w:before="0" w:after="120" w:line="240" w:lineRule="atLeast"/>
        <w:ind w:left="714" w:hanging="357"/>
        <w:rPr>
          <w:sz w:val="24"/>
        </w:rPr>
      </w:pPr>
      <w:r>
        <w:rPr>
          <w:sz w:val="24"/>
        </w:rPr>
        <w:t>the</w:t>
      </w:r>
      <w:r>
        <w:rPr>
          <w:spacing w:val="-5"/>
          <w:sz w:val="24"/>
        </w:rPr>
        <w:t xml:space="preserve"> </w:t>
      </w:r>
      <w:r>
        <w:rPr>
          <w:sz w:val="24"/>
        </w:rPr>
        <w:t>provider’s</w:t>
      </w:r>
      <w:r>
        <w:rPr>
          <w:spacing w:val="-8"/>
          <w:sz w:val="24"/>
        </w:rPr>
        <w:t xml:space="preserve"> </w:t>
      </w:r>
      <w:r>
        <w:rPr>
          <w:sz w:val="24"/>
        </w:rPr>
        <w:t>response</w:t>
      </w:r>
      <w:r>
        <w:rPr>
          <w:spacing w:val="-1"/>
          <w:sz w:val="24"/>
        </w:rPr>
        <w:t xml:space="preserve"> </w:t>
      </w:r>
      <w:r>
        <w:rPr>
          <w:sz w:val="24"/>
        </w:rPr>
        <w:t>to</w:t>
      </w:r>
      <w:r>
        <w:rPr>
          <w:spacing w:val="-4"/>
          <w:sz w:val="24"/>
        </w:rPr>
        <w:t xml:space="preserve"> </w:t>
      </w:r>
      <w:r>
        <w:rPr>
          <w:sz w:val="24"/>
        </w:rPr>
        <w:t>the</w:t>
      </w:r>
      <w:r>
        <w:rPr>
          <w:spacing w:val="-6"/>
          <w:sz w:val="24"/>
        </w:rPr>
        <w:t xml:space="preserve"> </w:t>
      </w:r>
      <w:r>
        <w:rPr>
          <w:sz w:val="24"/>
        </w:rPr>
        <w:t>assessment</w:t>
      </w:r>
      <w:r>
        <w:rPr>
          <w:spacing w:val="-4"/>
          <w:sz w:val="24"/>
        </w:rPr>
        <w:t xml:space="preserve"> </w:t>
      </w:r>
      <w:r>
        <w:rPr>
          <w:sz w:val="24"/>
        </w:rPr>
        <w:t>team’s</w:t>
      </w:r>
      <w:r>
        <w:rPr>
          <w:spacing w:val="-2"/>
          <w:sz w:val="24"/>
        </w:rPr>
        <w:t xml:space="preserve"> </w:t>
      </w:r>
      <w:r>
        <w:rPr>
          <w:sz w:val="24"/>
        </w:rPr>
        <w:t>report</w:t>
      </w:r>
      <w:r>
        <w:rPr>
          <w:spacing w:val="-5"/>
          <w:sz w:val="24"/>
        </w:rPr>
        <w:t xml:space="preserve"> </w:t>
      </w:r>
      <w:r>
        <w:rPr>
          <w:sz w:val="24"/>
        </w:rPr>
        <w:t>received</w:t>
      </w:r>
      <w:r>
        <w:rPr>
          <w:spacing w:val="-4"/>
          <w:sz w:val="24"/>
        </w:rPr>
        <w:t xml:space="preserve"> </w:t>
      </w:r>
      <w:r>
        <w:rPr>
          <w:sz w:val="24"/>
        </w:rPr>
        <w:t>11</w:t>
      </w:r>
      <w:r>
        <w:rPr>
          <w:spacing w:val="-2"/>
          <w:sz w:val="24"/>
        </w:rPr>
        <w:t xml:space="preserve"> </w:t>
      </w:r>
      <w:r>
        <w:rPr>
          <w:sz w:val="24"/>
        </w:rPr>
        <w:t>September</w:t>
      </w:r>
      <w:r>
        <w:rPr>
          <w:spacing w:val="-4"/>
          <w:sz w:val="24"/>
        </w:rPr>
        <w:t xml:space="preserve"> </w:t>
      </w:r>
      <w:r>
        <w:rPr>
          <w:spacing w:val="-2"/>
          <w:sz w:val="24"/>
        </w:rPr>
        <w:t>2023.</w:t>
      </w:r>
    </w:p>
    <w:p w14:paraId="5B43E253" w14:textId="77777777" w:rsidR="005D160D" w:rsidRDefault="005D160D">
      <w:pPr>
        <w:pStyle w:val="BodyText"/>
        <w:rPr>
          <w:sz w:val="20"/>
        </w:rPr>
      </w:pPr>
    </w:p>
    <w:p w14:paraId="564E7A65" w14:textId="77777777" w:rsidR="005D160D" w:rsidRDefault="005D160D">
      <w:pPr>
        <w:pStyle w:val="BodyText"/>
        <w:rPr>
          <w:sz w:val="20"/>
        </w:rPr>
      </w:pPr>
    </w:p>
    <w:p w14:paraId="1BBA5248" w14:textId="77777777" w:rsidR="005D160D" w:rsidRDefault="005D160D">
      <w:pPr>
        <w:pStyle w:val="BodyText"/>
        <w:rPr>
          <w:sz w:val="20"/>
        </w:rPr>
      </w:pPr>
    </w:p>
    <w:p w14:paraId="55F3429C" w14:textId="77777777" w:rsidR="005D160D" w:rsidRDefault="005D160D">
      <w:pPr>
        <w:pStyle w:val="BodyText"/>
        <w:rPr>
          <w:sz w:val="20"/>
        </w:rPr>
      </w:pPr>
    </w:p>
    <w:p w14:paraId="704F4C30" w14:textId="77777777" w:rsidR="005D160D" w:rsidRDefault="005D160D">
      <w:pPr>
        <w:pStyle w:val="BodyText"/>
        <w:rPr>
          <w:sz w:val="20"/>
        </w:rPr>
      </w:pPr>
    </w:p>
    <w:p w14:paraId="2D2AAE65" w14:textId="77777777" w:rsidR="005D160D" w:rsidRDefault="005D160D">
      <w:pPr>
        <w:pStyle w:val="BodyText"/>
        <w:rPr>
          <w:sz w:val="20"/>
        </w:rPr>
      </w:pPr>
    </w:p>
    <w:p w14:paraId="59713454" w14:textId="77777777" w:rsidR="005D160D" w:rsidRDefault="005D160D">
      <w:pPr>
        <w:pStyle w:val="BodyText"/>
        <w:rPr>
          <w:sz w:val="20"/>
        </w:rPr>
      </w:pPr>
    </w:p>
    <w:p w14:paraId="66F159F9" w14:textId="77777777" w:rsidR="005D160D" w:rsidRDefault="005D160D">
      <w:pPr>
        <w:pStyle w:val="BodyText"/>
        <w:rPr>
          <w:sz w:val="20"/>
        </w:rPr>
      </w:pPr>
    </w:p>
    <w:p w14:paraId="54158F08" w14:textId="77777777" w:rsidR="005D160D" w:rsidRDefault="005D160D">
      <w:pPr>
        <w:pStyle w:val="BodyText"/>
        <w:rPr>
          <w:sz w:val="20"/>
        </w:rPr>
      </w:pPr>
    </w:p>
    <w:p w14:paraId="5A1CFD1F" w14:textId="77777777" w:rsidR="005D160D" w:rsidRDefault="005D160D">
      <w:pPr>
        <w:pStyle w:val="BodyText"/>
        <w:rPr>
          <w:sz w:val="20"/>
        </w:rPr>
      </w:pPr>
    </w:p>
    <w:p w14:paraId="25277896" w14:textId="77777777" w:rsidR="005D160D" w:rsidRDefault="005D160D">
      <w:pPr>
        <w:pStyle w:val="BodyText"/>
        <w:rPr>
          <w:sz w:val="20"/>
        </w:rPr>
      </w:pPr>
    </w:p>
    <w:p w14:paraId="7649E2AA" w14:textId="77777777" w:rsidR="005D160D" w:rsidRDefault="005D160D">
      <w:pPr>
        <w:pStyle w:val="BodyText"/>
        <w:rPr>
          <w:sz w:val="20"/>
        </w:rPr>
      </w:pPr>
    </w:p>
    <w:p w14:paraId="0B897B3D" w14:textId="77777777" w:rsidR="005D160D" w:rsidRDefault="005D160D">
      <w:pPr>
        <w:pStyle w:val="BodyText"/>
        <w:rPr>
          <w:sz w:val="20"/>
        </w:rPr>
      </w:pPr>
    </w:p>
    <w:p w14:paraId="344980CB" w14:textId="77777777" w:rsidR="005D160D" w:rsidRDefault="005D160D">
      <w:pPr>
        <w:pStyle w:val="BodyText"/>
        <w:rPr>
          <w:sz w:val="20"/>
        </w:rPr>
      </w:pPr>
    </w:p>
    <w:p w14:paraId="02DEB6FA" w14:textId="77777777" w:rsidR="005D160D" w:rsidRDefault="005D160D">
      <w:pPr>
        <w:pStyle w:val="BodyText"/>
        <w:rPr>
          <w:sz w:val="20"/>
        </w:rPr>
      </w:pPr>
    </w:p>
    <w:p w14:paraId="351E5662" w14:textId="77777777" w:rsidR="005D160D" w:rsidRDefault="005D160D">
      <w:pPr>
        <w:pStyle w:val="BodyText"/>
        <w:rPr>
          <w:sz w:val="20"/>
        </w:rPr>
      </w:pPr>
    </w:p>
    <w:p w14:paraId="67E4C4F8" w14:textId="77777777" w:rsidR="005D160D" w:rsidRDefault="005D160D">
      <w:pPr>
        <w:pStyle w:val="BodyText"/>
        <w:rPr>
          <w:sz w:val="20"/>
        </w:rPr>
      </w:pPr>
    </w:p>
    <w:p w14:paraId="4E6546FE" w14:textId="77777777" w:rsidR="005D160D" w:rsidRDefault="005D160D">
      <w:pPr>
        <w:pStyle w:val="BodyText"/>
        <w:rPr>
          <w:sz w:val="20"/>
        </w:rPr>
      </w:pPr>
    </w:p>
    <w:p w14:paraId="1E616381" w14:textId="77777777" w:rsidR="005D160D" w:rsidRDefault="005D160D">
      <w:pPr>
        <w:pStyle w:val="BodyText"/>
        <w:rPr>
          <w:sz w:val="20"/>
        </w:rPr>
      </w:pPr>
    </w:p>
    <w:p w14:paraId="19330E8D" w14:textId="77777777" w:rsidR="005D160D" w:rsidRDefault="005D160D">
      <w:pPr>
        <w:pStyle w:val="BodyText"/>
        <w:rPr>
          <w:sz w:val="20"/>
        </w:rPr>
      </w:pPr>
    </w:p>
    <w:p w14:paraId="56C20406" w14:textId="77777777" w:rsidR="005D160D" w:rsidRDefault="005D160D">
      <w:pPr>
        <w:pStyle w:val="BodyText"/>
        <w:rPr>
          <w:sz w:val="20"/>
        </w:rPr>
      </w:pPr>
    </w:p>
    <w:p w14:paraId="6C213AFC" w14:textId="77777777" w:rsidR="005D160D" w:rsidRDefault="005D160D">
      <w:pPr>
        <w:pStyle w:val="BodyText"/>
        <w:rPr>
          <w:sz w:val="20"/>
        </w:rPr>
      </w:pPr>
    </w:p>
    <w:p w14:paraId="51E0C976" w14:textId="77777777" w:rsidR="005D160D" w:rsidRDefault="005D160D">
      <w:pPr>
        <w:pStyle w:val="BodyText"/>
        <w:rPr>
          <w:sz w:val="20"/>
        </w:rPr>
      </w:pPr>
    </w:p>
    <w:p w14:paraId="379D8DB5" w14:textId="77777777" w:rsidR="005D160D" w:rsidRDefault="005D160D">
      <w:pPr>
        <w:pStyle w:val="BodyText"/>
        <w:rPr>
          <w:sz w:val="20"/>
        </w:rPr>
      </w:pPr>
    </w:p>
    <w:p w14:paraId="32522A6D" w14:textId="77777777" w:rsidR="005D160D" w:rsidRDefault="005D160D">
      <w:pPr>
        <w:pStyle w:val="BodyText"/>
        <w:rPr>
          <w:sz w:val="20"/>
        </w:rPr>
      </w:pPr>
    </w:p>
    <w:p w14:paraId="153270FD" w14:textId="6874D097" w:rsidR="005D160D" w:rsidRDefault="005D160D">
      <w:pPr>
        <w:pStyle w:val="BodyText"/>
        <w:rPr>
          <w:sz w:val="20"/>
        </w:rPr>
      </w:pPr>
    </w:p>
    <w:p w14:paraId="64731795" w14:textId="2E5C8A18" w:rsidR="00DF4853" w:rsidRDefault="00DF4853">
      <w:pPr>
        <w:pStyle w:val="BodyText"/>
        <w:rPr>
          <w:sz w:val="20"/>
        </w:rPr>
      </w:pPr>
    </w:p>
    <w:p w14:paraId="2F2A81D4" w14:textId="0CC363F5" w:rsidR="00DF4853" w:rsidRDefault="00DF4853">
      <w:pPr>
        <w:pStyle w:val="BodyText"/>
        <w:rPr>
          <w:sz w:val="20"/>
        </w:rPr>
      </w:pPr>
    </w:p>
    <w:p w14:paraId="3EDE5B7C" w14:textId="736887B3" w:rsidR="00DF4853" w:rsidRDefault="00DF4853">
      <w:pPr>
        <w:pStyle w:val="BodyText"/>
        <w:rPr>
          <w:sz w:val="20"/>
        </w:rPr>
      </w:pPr>
    </w:p>
    <w:p w14:paraId="0C2ACE33" w14:textId="77777777" w:rsidR="00DF4853" w:rsidRDefault="00DF4853">
      <w:pPr>
        <w:pStyle w:val="BodyText"/>
        <w:rPr>
          <w:sz w:val="20"/>
        </w:rPr>
      </w:pPr>
    </w:p>
    <w:p w14:paraId="1265C59D" w14:textId="77777777" w:rsidR="00E85085" w:rsidRDefault="00E85085">
      <w:pPr>
        <w:pStyle w:val="BodyText"/>
        <w:rPr>
          <w:sz w:val="20"/>
        </w:rPr>
      </w:pPr>
    </w:p>
    <w:p w14:paraId="4B256823" w14:textId="0E41EE75" w:rsidR="005D160D" w:rsidRDefault="00DF4853">
      <w:pPr>
        <w:pStyle w:val="BodyText"/>
        <w:rPr>
          <w:sz w:val="20"/>
        </w:rPr>
      </w:pPr>
      <w:r>
        <w:rPr>
          <w:sz w:val="20"/>
        </w:rPr>
        <w:t>__________________________</w:t>
      </w:r>
    </w:p>
    <w:p w14:paraId="7518D277" w14:textId="65679B1C" w:rsidR="005D160D" w:rsidRDefault="00DF4853" w:rsidP="00DF4853">
      <w:pPr>
        <w:spacing w:before="124"/>
        <w:rPr>
          <w:sz w:val="20"/>
        </w:rPr>
      </w:pPr>
      <w:r>
        <w:rPr>
          <w:rFonts w:ascii="Tekton Pro LightCond"/>
          <w:position w:val="6"/>
          <w:sz w:val="10"/>
        </w:rPr>
        <w:t>1</w:t>
      </w:r>
      <w:r>
        <w:rPr>
          <w:rFonts w:ascii="Tekton Pro LightCond"/>
          <w:spacing w:val="27"/>
          <w:position w:val="6"/>
          <w:sz w:val="10"/>
        </w:rPr>
        <w:t xml:space="preserve"> </w:t>
      </w:r>
      <w:r>
        <w:rPr>
          <w:sz w:val="20"/>
        </w:rPr>
        <w:t>The</w:t>
      </w:r>
      <w:r>
        <w:rPr>
          <w:spacing w:val="-5"/>
          <w:sz w:val="20"/>
        </w:rPr>
        <w:t xml:space="preserve"> </w:t>
      </w:r>
      <w:r>
        <w:rPr>
          <w:sz w:val="20"/>
        </w:rPr>
        <w:t>preparation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performance</w:t>
      </w:r>
      <w:r>
        <w:rPr>
          <w:spacing w:val="-6"/>
          <w:sz w:val="20"/>
        </w:rPr>
        <w:t xml:space="preserve"> </w:t>
      </w:r>
      <w:r>
        <w:rPr>
          <w:sz w:val="20"/>
        </w:rPr>
        <w:t>report</w:t>
      </w:r>
      <w:r>
        <w:rPr>
          <w:spacing w:val="-5"/>
          <w:sz w:val="20"/>
        </w:rPr>
        <w:t xml:space="preserve"> </w:t>
      </w:r>
      <w:r>
        <w:rPr>
          <w:sz w:val="20"/>
        </w:rPr>
        <w:t>is</w:t>
      </w:r>
      <w:r>
        <w:rPr>
          <w:spacing w:val="-4"/>
          <w:sz w:val="20"/>
        </w:rPr>
        <w:t xml:space="preserve"> </w:t>
      </w:r>
      <w:r>
        <w:rPr>
          <w:sz w:val="20"/>
        </w:rPr>
        <w:t>in</w:t>
      </w:r>
      <w:r>
        <w:rPr>
          <w:spacing w:val="-3"/>
          <w:sz w:val="20"/>
        </w:rPr>
        <w:t xml:space="preserve"> </w:t>
      </w:r>
      <w:r>
        <w:rPr>
          <w:sz w:val="20"/>
        </w:rPr>
        <w:t>accordance</w:t>
      </w:r>
      <w:r>
        <w:rPr>
          <w:spacing w:val="-4"/>
          <w:sz w:val="20"/>
        </w:rPr>
        <w:t xml:space="preserve"> </w:t>
      </w:r>
      <w:r>
        <w:rPr>
          <w:sz w:val="20"/>
        </w:rPr>
        <w:t>with</w:t>
      </w:r>
      <w:r>
        <w:rPr>
          <w:spacing w:val="-6"/>
          <w:sz w:val="20"/>
        </w:rPr>
        <w:t xml:space="preserve"> </w:t>
      </w:r>
      <w:r>
        <w:rPr>
          <w:sz w:val="20"/>
        </w:rPr>
        <w:t>section</w:t>
      </w:r>
      <w:r>
        <w:rPr>
          <w:spacing w:val="-1"/>
          <w:sz w:val="20"/>
        </w:rPr>
        <w:t xml:space="preserve"> </w:t>
      </w:r>
      <w:r>
        <w:rPr>
          <w:sz w:val="20"/>
        </w:rPr>
        <w:t>68A</w:t>
      </w:r>
      <w:r>
        <w:rPr>
          <w:spacing w:val="-5"/>
          <w:sz w:val="20"/>
        </w:rPr>
        <w:t xml:space="preserve"> </w:t>
      </w:r>
      <w:r>
        <w:rPr>
          <w:sz w:val="20"/>
        </w:rPr>
        <w:t>of</w:t>
      </w:r>
      <w:r>
        <w:rPr>
          <w:spacing w:val="-1"/>
          <w:sz w:val="20"/>
        </w:rPr>
        <w:t xml:space="preserve"> </w:t>
      </w:r>
      <w:r>
        <w:rPr>
          <w:sz w:val="20"/>
        </w:rPr>
        <w:t>the</w:t>
      </w:r>
      <w:r>
        <w:rPr>
          <w:spacing w:val="-5"/>
          <w:sz w:val="20"/>
        </w:rPr>
        <w:t xml:space="preserve"> </w:t>
      </w:r>
      <w:r>
        <w:rPr>
          <w:sz w:val="20"/>
        </w:rPr>
        <w:t>Aged</w:t>
      </w:r>
      <w:r>
        <w:rPr>
          <w:spacing w:val="-6"/>
          <w:sz w:val="20"/>
        </w:rPr>
        <w:t xml:space="preserve"> </w:t>
      </w:r>
      <w:r>
        <w:rPr>
          <w:sz w:val="20"/>
        </w:rPr>
        <w:t>Care</w:t>
      </w:r>
      <w:r>
        <w:rPr>
          <w:spacing w:val="-5"/>
          <w:sz w:val="20"/>
        </w:rPr>
        <w:t xml:space="preserve"> </w:t>
      </w:r>
      <w:r>
        <w:rPr>
          <w:sz w:val="20"/>
        </w:rPr>
        <w:t>Quality</w:t>
      </w:r>
      <w:r>
        <w:rPr>
          <w:spacing w:val="-6"/>
          <w:sz w:val="20"/>
        </w:rPr>
        <w:t xml:space="preserve"> </w:t>
      </w:r>
      <w:r>
        <w:rPr>
          <w:sz w:val="20"/>
        </w:rPr>
        <w:t>and</w:t>
      </w:r>
      <w:r>
        <w:rPr>
          <w:spacing w:val="-5"/>
          <w:sz w:val="20"/>
        </w:rPr>
        <w:t xml:space="preserve"> </w:t>
      </w:r>
      <w:r>
        <w:rPr>
          <w:sz w:val="20"/>
        </w:rPr>
        <w:t>Safety Commission Rules 2018.</w:t>
      </w:r>
      <w:bookmarkStart w:id="2" w:name="Assessment_summary"/>
      <w:bookmarkEnd w:id="2"/>
    </w:p>
    <w:p w14:paraId="55EBA962" w14:textId="77777777" w:rsidR="00DF4853" w:rsidRDefault="00DF4853">
      <w:pPr>
        <w:pStyle w:val="Heading1"/>
        <w:spacing w:before="287"/>
      </w:pPr>
    </w:p>
    <w:p w14:paraId="20B4004C" w14:textId="0C4C5C12" w:rsidR="005D160D" w:rsidRDefault="00B00FB0" w:rsidP="00DF4853">
      <w:pPr>
        <w:pStyle w:val="Heading1"/>
        <w:keepNext/>
        <w:keepLines/>
        <w:widowControl/>
        <w:autoSpaceDE/>
        <w:autoSpaceDN/>
        <w:spacing w:before="0" w:after="240" w:line="22" w:lineRule="atLeast"/>
        <w:ind w:left="0"/>
        <w:rPr>
          <w:b w:val="0"/>
          <w:sz w:val="20"/>
        </w:rPr>
      </w:pPr>
      <w:r w:rsidRPr="00DF4853">
        <w:rPr>
          <w:rFonts w:eastAsiaTheme="majorEastAsia"/>
          <w:color w:val="000000" w:themeColor="text1"/>
          <w:szCs w:val="28"/>
          <w:lang w:val="en-AU"/>
        </w:rPr>
        <w:t>Assessment summary</w:t>
      </w: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088"/>
        <w:gridCol w:w="3451"/>
      </w:tblGrid>
      <w:tr w:rsidR="005D160D" w14:paraId="7105F916" w14:textId="77777777" w:rsidTr="00DF4853">
        <w:trPr>
          <w:trHeight w:val="945"/>
        </w:trPr>
        <w:tc>
          <w:tcPr>
            <w:tcW w:w="7088" w:type="dxa"/>
            <w:tcBorders>
              <w:right w:val="single" w:sz="4" w:space="0" w:color="000000"/>
            </w:tcBorders>
          </w:tcPr>
          <w:p w14:paraId="347C1DFB" w14:textId="77777777" w:rsidR="005D160D" w:rsidRDefault="00B00FB0">
            <w:pPr>
              <w:pStyle w:val="TableParagraph"/>
              <w:rPr>
                <w:sz w:val="24"/>
              </w:rPr>
            </w:pPr>
            <w:r>
              <w:rPr>
                <w:b/>
                <w:sz w:val="24"/>
              </w:rPr>
              <w:t>Standard</w:t>
            </w:r>
            <w:r>
              <w:rPr>
                <w:b/>
                <w:spacing w:val="-2"/>
                <w:sz w:val="24"/>
              </w:rPr>
              <w:t xml:space="preserve"> </w:t>
            </w:r>
            <w:r>
              <w:rPr>
                <w:b/>
                <w:sz w:val="24"/>
              </w:rPr>
              <w:t>1</w:t>
            </w:r>
            <w:r>
              <w:rPr>
                <w:b/>
                <w:spacing w:val="-1"/>
                <w:sz w:val="24"/>
              </w:rPr>
              <w:t xml:space="preserve"> </w:t>
            </w:r>
            <w:r>
              <w:rPr>
                <w:sz w:val="24"/>
              </w:rPr>
              <w:t>Consumer</w:t>
            </w:r>
            <w:r>
              <w:rPr>
                <w:spacing w:val="-5"/>
                <w:sz w:val="24"/>
              </w:rPr>
              <w:t xml:space="preserve"> </w:t>
            </w:r>
            <w:r>
              <w:rPr>
                <w:sz w:val="24"/>
              </w:rPr>
              <w:t>dignity</w:t>
            </w:r>
            <w:r>
              <w:rPr>
                <w:spacing w:val="-4"/>
                <w:sz w:val="24"/>
              </w:rPr>
              <w:t xml:space="preserve"> </w:t>
            </w:r>
            <w:r>
              <w:rPr>
                <w:sz w:val="24"/>
              </w:rPr>
              <w:t>and</w:t>
            </w:r>
            <w:r>
              <w:rPr>
                <w:spacing w:val="-3"/>
                <w:sz w:val="24"/>
              </w:rPr>
              <w:t xml:space="preserve"> </w:t>
            </w:r>
            <w:r>
              <w:rPr>
                <w:spacing w:val="-2"/>
                <w:sz w:val="24"/>
              </w:rPr>
              <w:t>choice</w:t>
            </w:r>
          </w:p>
        </w:tc>
        <w:tc>
          <w:tcPr>
            <w:tcW w:w="3451" w:type="dxa"/>
            <w:tcBorders>
              <w:left w:val="single" w:sz="4" w:space="0" w:color="000000"/>
            </w:tcBorders>
          </w:tcPr>
          <w:p w14:paraId="1896ECC5" w14:textId="77777777" w:rsidR="005D160D" w:rsidRDefault="00B00FB0">
            <w:pPr>
              <w:pStyle w:val="TableParagraph"/>
              <w:ind w:right="408"/>
              <w:jc w:val="both"/>
              <w:rPr>
                <w:b/>
                <w:sz w:val="24"/>
              </w:rPr>
            </w:pPr>
            <w:r>
              <w:rPr>
                <w:b/>
                <w:sz w:val="24"/>
              </w:rPr>
              <w:t>Not</w:t>
            </w:r>
            <w:r>
              <w:rPr>
                <w:b/>
                <w:spacing w:val="-7"/>
                <w:sz w:val="24"/>
              </w:rPr>
              <w:t xml:space="preserve"> </w:t>
            </w:r>
            <w:r>
              <w:rPr>
                <w:b/>
                <w:sz w:val="24"/>
              </w:rPr>
              <w:t>applicable</w:t>
            </w:r>
            <w:r>
              <w:rPr>
                <w:b/>
                <w:spacing w:val="-4"/>
                <w:sz w:val="24"/>
              </w:rPr>
              <w:t xml:space="preserve"> </w:t>
            </w:r>
            <w:r>
              <w:rPr>
                <w:b/>
                <w:sz w:val="24"/>
              </w:rPr>
              <w:t>as</w:t>
            </w:r>
            <w:r>
              <w:rPr>
                <w:b/>
                <w:spacing w:val="-5"/>
                <w:sz w:val="24"/>
              </w:rPr>
              <w:t xml:space="preserve"> </w:t>
            </w:r>
            <w:r>
              <w:rPr>
                <w:b/>
                <w:sz w:val="24"/>
              </w:rPr>
              <w:t>not</w:t>
            </w:r>
            <w:r>
              <w:rPr>
                <w:b/>
                <w:spacing w:val="-5"/>
                <w:sz w:val="24"/>
              </w:rPr>
              <w:t xml:space="preserve"> </w:t>
            </w:r>
            <w:r>
              <w:rPr>
                <w:b/>
                <w:sz w:val="24"/>
              </w:rPr>
              <w:t>all requirements</w:t>
            </w:r>
            <w:r>
              <w:rPr>
                <w:b/>
                <w:spacing w:val="-17"/>
                <w:sz w:val="24"/>
              </w:rPr>
              <w:t xml:space="preserve"> </w:t>
            </w:r>
            <w:r>
              <w:rPr>
                <w:b/>
                <w:sz w:val="24"/>
              </w:rPr>
              <w:t>have</w:t>
            </w:r>
            <w:r>
              <w:rPr>
                <w:b/>
                <w:spacing w:val="-17"/>
                <w:sz w:val="24"/>
              </w:rPr>
              <w:t xml:space="preserve"> </w:t>
            </w:r>
            <w:r>
              <w:rPr>
                <w:b/>
                <w:sz w:val="24"/>
              </w:rPr>
              <w:t xml:space="preserve">been </w:t>
            </w:r>
            <w:r>
              <w:rPr>
                <w:b/>
                <w:spacing w:val="-2"/>
                <w:sz w:val="24"/>
              </w:rPr>
              <w:t>assessed</w:t>
            </w:r>
          </w:p>
        </w:tc>
      </w:tr>
      <w:tr w:rsidR="005D160D" w14:paraId="60E587C3" w14:textId="77777777" w:rsidTr="00DF4853">
        <w:trPr>
          <w:trHeight w:val="395"/>
        </w:trPr>
        <w:tc>
          <w:tcPr>
            <w:tcW w:w="7088" w:type="dxa"/>
            <w:tcBorders>
              <w:right w:val="single" w:sz="4" w:space="0" w:color="000000"/>
            </w:tcBorders>
          </w:tcPr>
          <w:p w14:paraId="0D31B1B0" w14:textId="77777777" w:rsidR="005D160D" w:rsidRDefault="00B00FB0">
            <w:pPr>
              <w:pStyle w:val="TableParagraph"/>
              <w:rPr>
                <w:sz w:val="24"/>
              </w:rPr>
            </w:pPr>
            <w:r>
              <w:rPr>
                <w:b/>
                <w:sz w:val="24"/>
              </w:rPr>
              <w:t>Standard</w:t>
            </w:r>
            <w:r>
              <w:rPr>
                <w:b/>
                <w:spacing w:val="-5"/>
                <w:sz w:val="24"/>
              </w:rPr>
              <w:t xml:space="preserve"> </w:t>
            </w:r>
            <w:r>
              <w:rPr>
                <w:b/>
                <w:sz w:val="24"/>
              </w:rPr>
              <w:t>3</w:t>
            </w:r>
            <w:r>
              <w:rPr>
                <w:b/>
                <w:spacing w:val="-4"/>
                <w:sz w:val="24"/>
              </w:rPr>
              <w:t xml:space="preserve"> </w:t>
            </w:r>
            <w:r>
              <w:rPr>
                <w:sz w:val="24"/>
              </w:rPr>
              <w:t>Personal</w:t>
            </w:r>
            <w:r>
              <w:rPr>
                <w:spacing w:val="-5"/>
                <w:sz w:val="24"/>
              </w:rPr>
              <w:t xml:space="preserve"> </w:t>
            </w:r>
            <w:r>
              <w:rPr>
                <w:sz w:val="24"/>
              </w:rPr>
              <w:t>care</w:t>
            </w:r>
            <w:r>
              <w:rPr>
                <w:spacing w:val="-4"/>
                <w:sz w:val="24"/>
              </w:rPr>
              <w:t xml:space="preserve"> </w:t>
            </w:r>
            <w:r>
              <w:rPr>
                <w:sz w:val="24"/>
              </w:rPr>
              <w:t>and</w:t>
            </w:r>
            <w:r>
              <w:rPr>
                <w:spacing w:val="-1"/>
                <w:sz w:val="24"/>
              </w:rPr>
              <w:t xml:space="preserve"> </w:t>
            </w:r>
            <w:r>
              <w:rPr>
                <w:sz w:val="24"/>
              </w:rPr>
              <w:t>clinical</w:t>
            </w:r>
            <w:r>
              <w:rPr>
                <w:spacing w:val="-3"/>
                <w:sz w:val="24"/>
              </w:rPr>
              <w:t xml:space="preserve"> </w:t>
            </w:r>
            <w:r>
              <w:rPr>
                <w:spacing w:val="-4"/>
                <w:sz w:val="24"/>
              </w:rPr>
              <w:t>care</w:t>
            </w:r>
          </w:p>
        </w:tc>
        <w:tc>
          <w:tcPr>
            <w:tcW w:w="3451" w:type="dxa"/>
            <w:tcBorders>
              <w:left w:val="single" w:sz="4" w:space="0" w:color="000000"/>
            </w:tcBorders>
          </w:tcPr>
          <w:p w14:paraId="467A679B" w14:textId="77777777" w:rsidR="005D160D" w:rsidRDefault="00B00FB0">
            <w:pPr>
              <w:pStyle w:val="TableParagraph"/>
              <w:rPr>
                <w:b/>
                <w:sz w:val="24"/>
              </w:rPr>
            </w:pPr>
            <w:r>
              <w:rPr>
                <w:b/>
                <w:spacing w:val="-2"/>
                <w:sz w:val="24"/>
              </w:rPr>
              <w:t>Non-compliant</w:t>
            </w:r>
          </w:p>
        </w:tc>
      </w:tr>
      <w:tr w:rsidR="005D160D" w14:paraId="15986EAA" w14:textId="77777777" w:rsidTr="00DF4853">
        <w:trPr>
          <w:trHeight w:val="395"/>
        </w:trPr>
        <w:tc>
          <w:tcPr>
            <w:tcW w:w="7088" w:type="dxa"/>
            <w:tcBorders>
              <w:right w:val="single" w:sz="4" w:space="0" w:color="000000"/>
            </w:tcBorders>
          </w:tcPr>
          <w:p w14:paraId="6096379A" w14:textId="77777777" w:rsidR="005D160D" w:rsidRDefault="00B00FB0">
            <w:pPr>
              <w:pStyle w:val="TableParagraph"/>
              <w:rPr>
                <w:sz w:val="24"/>
              </w:rPr>
            </w:pPr>
            <w:r>
              <w:rPr>
                <w:b/>
                <w:sz w:val="24"/>
              </w:rPr>
              <w:t>Standard</w:t>
            </w:r>
            <w:r>
              <w:rPr>
                <w:b/>
                <w:spacing w:val="-4"/>
                <w:sz w:val="24"/>
              </w:rPr>
              <w:t xml:space="preserve"> </w:t>
            </w:r>
            <w:r>
              <w:rPr>
                <w:b/>
                <w:sz w:val="24"/>
              </w:rPr>
              <w:t>4</w:t>
            </w:r>
            <w:r>
              <w:rPr>
                <w:b/>
                <w:spacing w:val="-3"/>
                <w:sz w:val="24"/>
              </w:rPr>
              <w:t xml:space="preserve"> </w:t>
            </w:r>
            <w:r>
              <w:rPr>
                <w:sz w:val="24"/>
              </w:rPr>
              <w:t>Services and</w:t>
            </w:r>
            <w:r>
              <w:rPr>
                <w:spacing w:val="2"/>
                <w:sz w:val="24"/>
              </w:rPr>
              <w:t xml:space="preserve"> </w:t>
            </w:r>
            <w:r>
              <w:rPr>
                <w:sz w:val="24"/>
              </w:rPr>
              <w:t>supports</w:t>
            </w:r>
            <w:r>
              <w:rPr>
                <w:spacing w:val="-7"/>
                <w:sz w:val="24"/>
              </w:rPr>
              <w:t xml:space="preserve"> </w:t>
            </w:r>
            <w:r>
              <w:rPr>
                <w:sz w:val="24"/>
              </w:rPr>
              <w:t>for</w:t>
            </w:r>
            <w:r>
              <w:rPr>
                <w:spacing w:val="-5"/>
                <w:sz w:val="24"/>
              </w:rPr>
              <w:t xml:space="preserve"> </w:t>
            </w:r>
            <w:r>
              <w:rPr>
                <w:sz w:val="24"/>
              </w:rPr>
              <w:t>daily</w:t>
            </w:r>
            <w:r>
              <w:rPr>
                <w:spacing w:val="-3"/>
                <w:sz w:val="24"/>
              </w:rPr>
              <w:t xml:space="preserve"> </w:t>
            </w:r>
            <w:r>
              <w:rPr>
                <w:spacing w:val="-2"/>
                <w:sz w:val="24"/>
              </w:rPr>
              <w:t>living</w:t>
            </w:r>
          </w:p>
        </w:tc>
        <w:tc>
          <w:tcPr>
            <w:tcW w:w="3451" w:type="dxa"/>
            <w:tcBorders>
              <w:left w:val="single" w:sz="4" w:space="0" w:color="000000"/>
            </w:tcBorders>
          </w:tcPr>
          <w:p w14:paraId="7DE00122" w14:textId="77777777" w:rsidR="005D160D" w:rsidRDefault="00B00FB0">
            <w:pPr>
              <w:pStyle w:val="TableParagraph"/>
              <w:rPr>
                <w:b/>
                <w:sz w:val="24"/>
              </w:rPr>
            </w:pPr>
            <w:r>
              <w:rPr>
                <w:b/>
                <w:spacing w:val="-2"/>
                <w:sz w:val="24"/>
              </w:rPr>
              <w:t>Non-compliant</w:t>
            </w:r>
          </w:p>
        </w:tc>
      </w:tr>
      <w:tr w:rsidR="005D160D" w14:paraId="28E20E9D" w14:textId="77777777" w:rsidTr="00DF4853">
        <w:trPr>
          <w:trHeight w:val="397"/>
        </w:trPr>
        <w:tc>
          <w:tcPr>
            <w:tcW w:w="7088" w:type="dxa"/>
            <w:tcBorders>
              <w:right w:val="single" w:sz="4" w:space="0" w:color="000000"/>
            </w:tcBorders>
          </w:tcPr>
          <w:p w14:paraId="13DA263C" w14:textId="77777777" w:rsidR="005D160D" w:rsidRDefault="00B00FB0">
            <w:pPr>
              <w:pStyle w:val="TableParagraph"/>
              <w:spacing w:before="2"/>
              <w:rPr>
                <w:sz w:val="24"/>
              </w:rPr>
            </w:pPr>
            <w:r>
              <w:rPr>
                <w:b/>
                <w:sz w:val="24"/>
              </w:rPr>
              <w:t>Standard</w:t>
            </w:r>
            <w:r>
              <w:rPr>
                <w:b/>
                <w:spacing w:val="-6"/>
                <w:sz w:val="24"/>
              </w:rPr>
              <w:t xml:space="preserve"> </w:t>
            </w:r>
            <w:r>
              <w:rPr>
                <w:b/>
                <w:sz w:val="24"/>
              </w:rPr>
              <w:t>5</w:t>
            </w:r>
            <w:r>
              <w:rPr>
                <w:b/>
                <w:spacing w:val="-5"/>
                <w:sz w:val="24"/>
              </w:rPr>
              <w:t xml:space="preserve"> </w:t>
            </w:r>
            <w:proofErr w:type="spellStart"/>
            <w:r>
              <w:rPr>
                <w:sz w:val="24"/>
              </w:rPr>
              <w:t>Organisation’s</w:t>
            </w:r>
            <w:proofErr w:type="spellEnd"/>
            <w:r>
              <w:rPr>
                <w:spacing w:val="-5"/>
                <w:sz w:val="24"/>
              </w:rPr>
              <w:t xml:space="preserve"> </w:t>
            </w:r>
            <w:r>
              <w:rPr>
                <w:sz w:val="24"/>
              </w:rPr>
              <w:t>service</w:t>
            </w:r>
            <w:r>
              <w:rPr>
                <w:spacing w:val="-5"/>
                <w:sz w:val="24"/>
              </w:rPr>
              <w:t xml:space="preserve"> </w:t>
            </w:r>
            <w:r>
              <w:rPr>
                <w:spacing w:val="-2"/>
                <w:sz w:val="24"/>
              </w:rPr>
              <w:t>environment</w:t>
            </w:r>
          </w:p>
        </w:tc>
        <w:tc>
          <w:tcPr>
            <w:tcW w:w="3451" w:type="dxa"/>
            <w:tcBorders>
              <w:left w:val="single" w:sz="4" w:space="0" w:color="000000"/>
            </w:tcBorders>
          </w:tcPr>
          <w:p w14:paraId="32F9814C" w14:textId="77777777" w:rsidR="005D160D" w:rsidRDefault="00B00FB0">
            <w:pPr>
              <w:pStyle w:val="TableParagraph"/>
              <w:spacing w:before="2"/>
              <w:rPr>
                <w:b/>
                <w:sz w:val="24"/>
              </w:rPr>
            </w:pPr>
            <w:r>
              <w:rPr>
                <w:b/>
                <w:spacing w:val="-2"/>
                <w:sz w:val="24"/>
              </w:rPr>
              <w:t>Non-compliant</w:t>
            </w:r>
          </w:p>
        </w:tc>
      </w:tr>
      <w:tr w:rsidR="005D160D" w14:paraId="6EF117CE" w14:textId="77777777" w:rsidTr="00DF4853">
        <w:trPr>
          <w:trHeight w:val="395"/>
        </w:trPr>
        <w:tc>
          <w:tcPr>
            <w:tcW w:w="7088" w:type="dxa"/>
            <w:tcBorders>
              <w:right w:val="single" w:sz="4" w:space="0" w:color="000000"/>
            </w:tcBorders>
          </w:tcPr>
          <w:p w14:paraId="035753E3" w14:textId="77777777" w:rsidR="005D160D" w:rsidRDefault="00B00FB0">
            <w:pPr>
              <w:pStyle w:val="TableParagraph"/>
              <w:rPr>
                <w:sz w:val="24"/>
              </w:rPr>
            </w:pPr>
            <w:r>
              <w:rPr>
                <w:b/>
                <w:sz w:val="24"/>
              </w:rPr>
              <w:t>Standard</w:t>
            </w:r>
            <w:r>
              <w:rPr>
                <w:b/>
                <w:spacing w:val="-3"/>
                <w:sz w:val="24"/>
              </w:rPr>
              <w:t xml:space="preserve"> </w:t>
            </w:r>
            <w:r>
              <w:rPr>
                <w:b/>
                <w:sz w:val="24"/>
              </w:rPr>
              <w:t xml:space="preserve">6 </w:t>
            </w:r>
            <w:r>
              <w:rPr>
                <w:sz w:val="24"/>
              </w:rPr>
              <w:t>Feedback</w:t>
            </w:r>
            <w:r>
              <w:rPr>
                <w:spacing w:val="-3"/>
                <w:sz w:val="24"/>
              </w:rPr>
              <w:t xml:space="preserve"> </w:t>
            </w:r>
            <w:r>
              <w:rPr>
                <w:sz w:val="24"/>
              </w:rPr>
              <w:t>and</w:t>
            </w:r>
            <w:r>
              <w:rPr>
                <w:spacing w:val="-1"/>
                <w:sz w:val="24"/>
              </w:rPr>
              <w:t xml:space="preserve"> </w:t>
            </w:r>
            <w:r>
              <w:rPr>
                <w:spacing w:val="-2"/>
                <w:sz w:val="24"/>
              </w:rPr>
              <w:t>complaints</w:t>
            </w:r>
          </w:p>
        </w:tc>
        <w:tc>
          <w:tcPr>
            <w:tcW w:w="3451" w:type="dxa"/>
            <w:tcBorders>
              <w:left w:val="single" w:sz="4" w:space="0" w:color="000000"/>
            </w:tcBorders>
          </w:tcPr>
          <w:p w14:paraId="4839DD71" w14:textId="77777777" w:rsidR="005D160D" w:rsidRDefault="00B00FB0">
            <w:pPr>
              <w:pStyle w:val="TableParagraph"/>
              <w:rPr>
                <w:b/>
                <w:sz w:val="24"/>
              </w:rPr>
            </w:pPr>
            <w:r>
              <w:rPr>
                <w:b/>
                <w:spacing w:val="-2"/>
                <w:sz w:val="24"/>
              </w:rPr>
              <w:t>Non-compliant</w:t>
            </w:r>
          </w:p>
        </w:tc>
      </w:tr>
      <w:tr w:rsidR="005D160D" w14:paraId="39BF85E1" w14:textId="77777777" w:rsidTr="00DF4853">
        <w:trPr>
          <w:trHeight w:val="945"/>
        </w:trPr>
        <w:tc>
          <w:tcPr>
            <w:tcW w:w="7088" w:type="dxa"/>
            <w:tcBorders>
              <w:right w:val="single" w:sz="4" w:space="0" w:color="000000"/>
            </w:tcBorders>
          </w:tcPr>
          <w:p w14:paraId="322B3F49" w14:textId="77777777" w:rsidR="005D160D" w:rsidRDefault="005D160D">
            <w:pPr>
              <w:pStyle w:val="TableParagraph"/>
              <w:ind w:left="0"/>
              <w:rPr>
                <w:b/>
                <w:sz w:val="24"/>
              </w:rPr>
            </w:pPr>
          </w:p>
          <w:p w14:paraId="40279A54" w14:textId="77777777" w:rsidR="005D160D" w:rsidRDefault="00B00FB0">
            <w:pPr>
              <w:pStyle w:val="TableParagraph"/>
              <w:spacing w:before="1"/>
              <w:rPr>
                <w:sz w:val="24"/>
              </w:rPr>
            </w:pPr>
            <w:r>
              <w:rPr>
                <w:b/>
                <w:sz w:val="24"/>
              </w:rPr>
              <w:t>Standard</w:t>
            </w:r>
            <w:r>
              <w:rPr>
                <w:b/>
                <w:spacing w:val="-4"/>
                <w:sz w:val="24"/>
              </w:rPr>
              <w:t xml:space="preserve"> </w:t>
            </w:r>
            <w:r>
              <w:rPr>
                <w:b/>
                <w:sz w:val="24"/>
              </w:rPr>
              <w:t>8</w:t>
            </w:r>
            <w:r>
              <w:rPr>
                <w:b/>
                <w:spacing w:val="-4"/>
                <w:sz w:val="24"/>
              </w:rPr>
              <w:t xml:space="preserve"> </w:t>
            </w:r>
            <w:proofErr w:type="spellStart"/>
            <w:r>
              <w:rPr>
                <w:sz w:val="24"/>
              </w:rPr>
              <w:t>Organisational</w:t>
            </w:r>
            <w:proofErr w:type="spellEnd"/>
            <w:r>
              <w:rPr>
                <w:spacing w:val="-6"/>
                <w:sz w:val="24"/>
              </w:rPr>
              <w:t xml:space="preserve"> </w:t>
            </w:r>
            <w:r>
              <w:rPr>
                <w:spacing w:val="-2"/>
                <w:sz w:val="24"/>
              </w:rPr>
              <w:t>governance</w:t>
            </w:r>
          </w:p>
        </w:tc>
        <w:tc>
          <w:tcPr>
            <w:tcW w:w="3451" w:type="dxa"/>
            <w:tcBorders>
              <w:left w:val="single" w:sz="4" w:space="0" w:color="000000"/>
            </w:tcBorders>
          </w:tcPr>
          <w:p w14:paraId="4A5854F1" w14:textId="77777777" w:rsidR="005D160D" w:rsidRDefault="00B00FB0">
            <w:pPr>
              <w:pStyle w:val="TableParagraph"/>
              <w:spacing w:before="1"/>
              <w:ind w:right="408"/>
              <w:jc w:val="both"/>
              <w:rPr>
                <w:b/>
                <w:sz w:val="24"/>
              </w:rPr>
            </w:pPr>
            <w:r>
              <w:rPr>
                <w:b/>
                <w:sz w:val="24"/>
              </w:rPr>
              <w:t>Not</w:t>
            </w:r>
            <w:r>
              <w:rPr>
                <w:b/>
                <w:spacing w:val="-6"/>
                <w:sz w:val="24"/>
              </w:rPr>
              <w:t xml:space="preserve"> </w:t>
            </w:r>
            <w:r>
              <w:rPr>
                <w:b/>
                <w:sz w:val="24"/>
              </w:rPr>
              <w:t>applicable</w:t>
            </w:r>
            <w:r>
              <w:rPr>
                <w:b/>
                <w:spacing w:val="-4"/>
                <w:sz w:val="24"/>
              </w:rPr>
              <w:t xml:space="preserve"> </w:t>
            </w:r>
            <w:r>
              <w:rPr>
                <w:b/>
                <w:sz w:val="24"/>
              </w:rPr>
              <w:t>as</w:t>
            </w:r>
            <w:r>
              <w:rPr>
                <w:b/>
                <w:spacing w:val="-5"/>
                <w:sz w:val="24"/>
              </w:rPr>
              <w:t xml:space="preserve"> </w:t>
            </w:r>
            <w:r>
              <w:rPr>
                <w:b/>
                <w:sz w:val="24"/>
              </w:rPr>
              <w:t>not</w:t>
            </w:r>
            <w:r>
              <w:rPr>
                <w:b/>
                <w:spacing w:val="-6"/>
                <w:sz w:val="24"/>
              </w:rPr>
              <w:t xml:space="preserve"> </w:t>
            </w:r>
            <w:r>
              <w:rPr>
                <w:b/>
                <w:sz w:val="24"/>
              </w:rPr>
              <w:t>all requirements</w:t>
            </w:r>
            <w:r>
              <w:rPr>
                <w:b/>
                <w:spacing w:val="-17"/>
                <w:sz w:val="24"/>
              </w:rPr>
              <w:t xml:space="preserve"> </w:t>
            </w:r>
            <w:r>
              <w:rPr>
                <w:b/>
                <w:sz w:val="24"/>
              </w:rPr>
              <w:t>have</w:t>
            </w:r>
            <w:r>
              <w:rPr>
                <w:b/>
                <w:spacing w:val="-17"/>
                <w:sz w:val="24"/>
              </w:rPr>
              <w:t xml:space="preserve"> </w:t>
            </w:r>
            <w:r>
              <w:rPr>
                <w:b/>
                <w:sz w:val="24"/>
              </w:rPr>
              <w:t xml:space="preserve">been </w:t>
            </w:r>
            <w:r>
              <w:rPr>
                <w:b/>
                <w:spacing w:val="-2"/>
                <w:sz w:val="24"/>
              </w:rPr>
              <w:t>assessed</w:t>
            </w:r>
          </w:p>
        </w:tc>
      </w:tr>
    </w:tbl>
    <w:p w14:paraId="037FEAE6" w14:textId="77777777" w:rsidR="005D160D" w:rsidRPr="001469D8" w:rsidRDefault="00B00FB0" w:rsidP="001469D8">
      <w:pPr>
        <w:widowControl/>
        <w:autoSpaceDE/>
        <w:autoSpaceDN/>
        <w:spacing w:before="240" w:after="240" w:line="22" w:lineRule="atLeast"/>
        <w:rPr>
          <w:rFonts w:eastAsiaTheme="minorHAnsi"/>
          <w:color w:val="000000" w:themeColor="text1"/>
          <w:sz w:val="24"/>
          <w:szCs w:val="24"/>
          <w:lang w:val="en-AU"/>
        </w:rPr>
      </w:pPr>
      <w:r w:rsidRPr="001469D8">
        <w:rPr>
          <w:rFonts w:eastAsiaTheme="minorHAnsi"/>
          <w:color w:val="000000" w:themeColor="text1"/>
          <w:sz w:val="24"/>
          <w:szCs w:val="24"/>
          <w:lang w:val="en-AU"/>
        </w:rPr>
        <w:t>A detailed assessment is provided later in this report for each assessed Standard.</w:t>
      </w:r>
    </w:p>
    <w:p w14:paraId="5D632B15" w14:textId="77777777" w:rsidR="005D160D" w:rsidRDefault="00B00FB0" w:rsidP="001469D8">
      <w:pPr>
        <w:pStyle w:val="Heading1"/>
        <w:tabs>
          <w:tab w:val="left" w:pos="426"/>
        </w:tabs>
        <w:spacing w:before="0" w:after="240" w:line="22" w:lineRule="atLeast"/>
        <w:ind w:left="0"/>
      </w:pPr>
      <w:bookmarkStart w:id="3" w:name="Areas_for_improvement"/>
      <w:bookmarkEnd w:id="3"/>
      <w:r>
        <w:t>Areas</w:t>
      </w:r>
      <w:r>
        <w:rPr>
          <w:spacing w:val="-2"/>
        </w:rPr>
        <w:t xml:space="preserve"> </w:t>
      </w:r>
      <w:r>
        <w:t>for</w:t>
      </w:r>
      <w:r>
        <w:rPr>
          <w:spacing w:val="-4"/>
        </w:rPr>
        <w:t xml:space="preserve"> </w:t>
      </w:r>
      <w:r>
        <w:rPr>
          <w:spacing w:val="-2"/>
        </w:rPr>
        <w:t>improvement</w:t>
      </w:r>
    </w:p>
    <w:p w14:paraId="4078A0F1" w14:textId="77777777" w:rsidR="005D160D" w:rsidRDefault="00B00FB0" w:rsidP="001469D8">
      <w:pPr>
        <w:spacing w:after="120"/>
        <w:rPr>
          <w:sz w:val="24"/>
        </w:rPr>
      </w:pPr>
      <w:r>
        <w:rPr>
          <w:sz w:val="24"/>
        </w:rPr>
        <w:t xml:space="preserve">Areas have been identified in which </w:t>
      </w:r>
      <w:r w:rsidRPr="001469D8">
        <w:rPr>
          <w:bCs/>
          <w:sz w:val="24"/>
        </w:rPr>
        <w:t>improvements must be made to ensure compliance with</w:t>
      </w:r>
      <w:r w:rsidRPr="001469D8">
        <w:rPr>
          <w:bCs/>
          <w:spacing w:val="-4"/>
          <w:sz w:val="24"/>
        </w:rPr>
        <w:t xml:space="preserve"> </w:t>
      </w:r>
      <w:r w:rsidRPr="001469D8">
        <w:rPr>
          <w:bCs/>
          <w:sz w:val="24"/>
        </w:rPr>
        <w:t>the</w:t>
      </w:r>
      <w:r w:rsidRPr="001469D8">
        <w:rPr>
          <w:bCs/>
          <w:spacing w:val="-6"/>
          <w:sz w:val="24"/>
        </w:rPr>
        <w:t xml:space="preserve"> </w:t>
      </w:r>
      <w:r w:rsidRPr="001469D8">
        <w:rPr>
          <w:bCs/>
          <w:sz w:val="24"/>
        </w:rPr>
        <w:t>Quality</w:t>
      </w:r>
      <w:r w:rsidRPr="001469D8">
        <w:rPr>
          <w:bCs/>
          <w:spacing w:val="-12"/>
          <w:sz w:val="24"/>
        </w:rPr>
        <w:t xml:space="preserve"> </w:t>
      </w:r>
      <w:r w:rsidRPr="001469D8">
        <w:rPr>
          <w:bCs/>
          <w:sz w:val="24"/>
        </w:rPr>
        <w:t>Standards</w:t>
      </w:r>
      <w:r>
        <w:rPr>
          <w:sz w:val="24"/>
        </w:rPr>
        <w:t>.</w:t>
      </w:r>
      <w:r>
        <w:rPr>
          <w:spacing w:val="-6"/>
          <w:sz w:val="24"/>
        </w:rPr>
        <w:t xml:space="preserve"> </w:t>
      </w:r>
      <w:r>
        <w:rPr>
          <w:sz w:val="24"/>
        </w:rPr>
        <w:t>This</w:t>
      </w:r>
      <w:r>
        <w:rPr>
          <w:spacing w:val="-5"/>
          <w:sz w:val="24"/>
        </w:rPr>
        <w:t xml:space="preserve"> </w:t>
      </w:r>
      <w:r>
        <w:rPr>
          <w:sz w:val="24"/>
        </w:rPr>
        <w:t>is</w:t>
      </w:r>
      <w:r>
        <w:rPr>
          <w:spacing w:val="-7"/>
          <w:sz w:val="24"/>
        </w:rPr>
        <w:t xml:space="preserve"> </w:t>
      </w:r>
      <w:r>
        <w:rPr>
          <w:sz w:val="24"/>
        </w:rPr>
        <w:t>based</w:t>
      </w:r>
      <w:r>
        <w:rPr>
          <w:spacing w:val="-3"/>
          <w:sz w:val="24"/>
        </w:rPr>
        <w:t xml:space="preserve"> </w:t>
      </w:r>
      <w:r>
        <w:rPr>
          <w:sz w:val="24"/>
        </w:rPr>
        <w:t>on</w:t>
      </w:r>
      <w:r>
        <w:rPr>
          <w:spacing w:val="-3"/>
          <w:sz w:val="24"/>
        </w:rPr>
        <w:t xml:space="preserve"> </w:t>
      </w:r>
      <w:r>
        <w:rPr>
          <w:sz w:val="24"/>
        </w:rPr>
        <w:t>non-compliance with</w:t>
      </w:r>
      <w:r>
        <w:rPr>
          <w:spacing w:val="-5"/>
          <w:sz w:val="24"/>
        </w:rPr>
        <w:t xml:space="preserve"> </w:t>
      </w:r>
      <w:r>
        <w:rPr>
          <w:sz w:val="24"/>
        </w:rPr>
        <w:t>the</w:t>
      </w:r>
      <w:r>
        <w:rPr>
          <w:spacing w:val="-3"/>
          <w:sz w:val="24"/>
        </w:rPr>
        <w:t xml:space="preserve"> </w:t>
      </w:r>
      <w:r>
        <w:rPr>
          <w:sz w:val="24"/>
        </w:rPr>
        <w:t>Quality</w:t>
      </w:r>
      <w:r>
        <w:rPr>
          <w:spacing w:val="-6"/>
          <w:sz w:val="24"/>
        </w:rPr>
        <w:t xml:space="preserve"> </w:t>
      </w:r>
      <w:r>
        <w:rPr>
          <w:sz w:val="24"/>
        </w:rPr>
        <w:t>Standards</w:t>
      </w:r>
      <w:r>
        <w:rPr>
          <w:spacing w:val="-8"/>
          <w:sz w:val="24"/>
        </w:rPr>
        <w:t xml:space="preserve"> </w:t>
      </w:r>
      <w:r>
        <w:rPr>
          <w:sz w:val="24"/>
        </w:rPr>
        <w:t>as described in this performance report.</w:t>
      </w:r>
    </w:p>
    <w:p w14:paraId="4C23377C" w14:textId="77777777" w:rsidR="005D160D" w:rsidRPr="001469D8" w:rsidRDefault="00B00FB0" w:rsidP="001469D8">
      <w:pPr>
        <w:pStyle w:val="Heading2"/>
        <w:spacing w:before="0" w:after="120"/>
        <w:ind w:left="0"/>
        <w:rPr>
          <w:b w:val="0"/>
          <w:bCs w:val="0"/>
          <w:u w:val="single"/>
        </w:rPr>
      </w:pPr>
      <w:bookmarkStart w:id="4" w:name="Requirement_3(3)(a)"/>
      <w:bookmarkEnd w:id="4"/>
      <w:r w:rsidRPr="001469D8">
        <w:rPr>
          <w:b w:val="0"/>
          <w:bCs w:val="0"/>
          <w:u w:val="single"/>
        </w:rPr>
        <w:t>Requirement</w:t>
      </w:r>
      <w:r w:rsidRPr="001469D8">
        <w:rPr>
          <w:b w:val="0"/>
          <w:bCs w:val="0"/>
          <w:spacing w:val="-3"/>
          <w:u w:val="single"/>
        </w:rPr>
        <w:t xml:space="preserve"> </w:t>
      </w:r>
      <w:r w:rsidRPr="001469D8">
        <w:rPr>
          <w:b w:val="0"/>
          <w:bCs w:val="0"/>
          <w:spacing w:val="-2"/>
          <w:u w:val="single"/>
        </w:rPr>
        <w:t>3(3)(a)</w:t>
      </w:r>
    </w:p>
    <w:p w14:paraId="7E146AC8" w14:textId="77777777" w:rsidR="005D160D" w:rsidRDefault="00B00FB0" w:rsidP="001469D8">
      <w:pPr>
        <w:pStyle w:val="BodyText"/>
        <w:spacing w:after="120"/>
      </w:pPr>
      <w:r>
        <w:t>Ensure each consumer gets</w:t>
      </w:r>
      <w:r>
        <w:t xml:space="preserve"> safe and effective clinical care, that is best practice, is tailored to their needs and </w:t>
      </w:r>
      <w:proofErr w:type="spellStart"/>
      <w:r>
        <w:t>optimises</w:t>
      </w:r>
      <w:proofErr w:type="spellEnd"/>
      <w:r>
        <w:t xml:space="preserve"> their health and well-being, particularly in relation to, managing unplanned weight</w:t>
      </w:r>
      <w:r>
        <w:rPr>
          <w:spacing w:val="-2"/>
        </w:rPr>
        <w:t xml:space="preserve"> </w:t>
      </w:r>
      <w:r>
        <w:t>loss,</w:t>
      </w:r>
      <w:r>
        <w:rPr>
          <w:spacing w:val="-9"/>
        </w:rPr>
        <w:t xml:space="preserve"> </w:t>
      </w:r>
      <w:proofErr w:type="spellStart"/>
      <w:r>
        <w:t>behaviour</w:t>
      </w:r>
      <w:proofErr w:type="spellEnd"/>
      <w:r>
        <w:rPr>
          <w:spacing w:val="-8"/>
        </w:rPr>
        <w:t xml:space="preserve"> </w:t>
      </w:r>
      <w:r>
        <w:t>management,</w:t>
      </w:r>
      <w:r>
        <w:rPr>
          <w:spacing w:val="-3"/>
        </w:rPr>
        <w:t xml:space="preserve"> </w:t>
      </w:r>
      <w:r>
        <w:t>post</w:t>
      </w:r>
      <w:r>
        <w:rPr>
          <w:spacing w:val="-9"/>
        </w:rPr>
        <w:t xml:space="preserve"> </w:t>
      </w:r>
      <w:r>
        <w:t>fall</w:t>
      </w:r>
      <w:r>
        <w:rPr>
          <w:spacing w:val="-8"/>
        </w:rPr>
        <w:t xml:space="preserve"> </w:t>
      </w:r>
      <w:r>
        <w:t>clinical</w:t>
      </w:r>
      <w:r>
        <w:rPr>
          <w:spacing w:val="-5"/>
        </w:rPr>
        <w:t xml:space="preserve"> </w:t>
      </w:r>
      <w:r>
        <w:t>review</w:t>
      </w:r>
      <w:r>
        <w:rPr>
          <w:spacing w:val="-7"/>
        </w:rPr>
        <w:t xml:space="preserve"> </w:t>
      </w:r>
      <w:r>
        <w:t>and</w:t>
      </w:r>
      <w:r>
        <w:rPr>
          <w:spacing w:val="-4"/>
        </w:rPr>
        <w:t xml:space="preserve"> </w:t>
      </w:r>
      <w:r>
        <w:t>support</w:t>
      </w:r>
      <w:r>
        <w:rPr>
          <w:spacing w:val="-7"/>
        </w:rPr>
        <w:t xml:space="preserve"> </w:t>
      </w:r>
      <w:r>
        <w:t>to</w:t>
      </w:r>
      <w:r>
        <w:rPr>
          <w:spacing w:val="-4"/>
        </w:rPr>
        <w:t xml:space="preserve"> </w:t>
      </w:r>
      <w:proofErr w:type="spellStart"/>
      <w:r>
        <w:t>optimise</w:t>
      </w:r>
      <w:proofErr w:type="spellEnd"/>
      <w:r>
        <w:t xml:space="preserve"> </w:t>
      </w:r>
      <w:r>
        <w:rPr>
          <w:spacing w:val="-2"/>
        </w:rPr>
        <w:t>mobility.</w:t>
      </w:r>
    </w:p>
    <w:p w14:paraId="70517995" w14:textId="77777777" w:rsidR="005D160D" w:rsidRPr="001469D8" w:rsidRDefault="00B00FB0" w:rsidP="001469D8">
      <w:pPr>
        <w:pStyle w:val="Heading2"/>
        <w:spacing w:before="0" w:after="120"/>
        <w:ind w:left="0"/>
        <w:rPr>
          <w:b w:val="0"/>
          <w:bCs w:val="0"/>
          <w:u w:val="single"/>
        </w:rPr>
      </w:pPr>
      <w:bookmarkStart w:id="5" w:name="Requirement_4(3)(f)"/>
      <w:bookmarkEnd w:id="5"/>
      <w:r w:rsidRPr="001469D8">
        <w:rPr>
          <w:b w:val="0"/>
          <w:bCs w:val="0"/>
          <w:u w:val="single"/>
        </w:rPr>
        <w:t>Requirement</w:t>
      </w:r>
      <w:r w:rsidRPr="001469D8">
        <w:rPr>
          <w:b w:val="0"/>
          <w:bCs w:val="0"/>
          <w:spacing w:val="-3"/>
          <w:u w:val="single"/>
        </w:rPr>
        <w:t xml:space="preserve"> </w:t>
      </w:r>
      <w:r w:rsidRPr="001469D8">
        <w:rPr>
          <w:b w:val="0"/>
          <w:bCs w:val="0"/>
          <w:spacing w:val="-2"/>
          <w:u w:val="single"/>
        </w:rPr>
        <w:t>4(3)(f)</w:t>
      </w:r>
    </w:p>
    <w:p w14:paraId="00B23DF2" w14:textId="77777777" w:rsidR="005D160D" w:rsidRDefault="00B00FB0" w:rsidP="001469D8">
      <w:pPr>
        <w:pStyle w:val="BodyText"/>
        <w:spacing w:after="120"/>
      </w:pPr>
      <w:r>
        <w:t>Ensure,</w:t>
      </w:r>
      <w:r>
        <w:rPr>
          <w:spacing w:val="-5"/>
        </w:rPr>
        <w:t xml:space="preserve"> </w:t>
      </w:r>
      <w:r>
        <w:t>where</w:t>
      </w:r>
      <w:r>
        <w:rPr>
          <w:spacing w:val="-9"/>
        </w:rPr>
        <w:t xml:space="preserve"> </w:t>
      </w:r>
      <w:r>
        <w:t>meals</w:t>
      </w:r>
      <w:r>
        <w:rPr>
          <w:spacing w:val="-4"/>
        </w:rPr>
        <w:t xml:space="preserve"> </w:t>
      </w:r>
      <w:r>
        <w:t>are</w:t>
      </w:r>
      <w:r>
        <w:rPr>
          <w:spacing w:val="-4"/>
        </w:rPr>
        <w:t xml:space="preserve"> </w:t>
      </w:r>
      <w:r>
        <w:t>provided,</w:t>
      </w:r>
      <w:r>
        <w:rPr>
          <w:spacing w:val="-2"/>
        </w:rPr>
        <w:t xml:space="preserve"> </w:t>
      </w:r>
      <w:r>
        <w:t>they</w:t>
      </w:r>
      <w:r>
        <w:rPr>
          <w:spacing w:val="-8"/>
        </w:rPr>
        <w:t xml:space="preserve"> </w:t>
      </w:r>
      <w:r>
        <w:t>are</w:t>
      </w:r>
      <w:r>
        <w:rPr>
          <w:spacing w:val="-4"/>
        </w:rPr>
        <w:t xml:space="preserve"> </w:t>
      </w:r>
      <w:r>
        <w:t>varied</w:t>
      </w:r>
      <w:r>
        <w:rPr>
          <w:spacing w:val="-2"/>
        </w:rPr>
        <w:t xml:space="preserve"> </w:t>
      </w:r>
      <w:r>
        <w:t>and</w:t>
      </w:r>
      <w:r>
        <w:rPr>
          <w:spacing w:val="-3"/>
        </w:rPr>
        <w:t xml:space="preserve"> </w:t>
      </w:r>
      <w:r>
        <w:t>of</w:t>
      </w:r>
      <w:r>
        <w:rPr>
          <w:spacing w:val="-2"/>
        </w:rPr>
        <w:t xml:space="preserve"> </w:t>
      </w:r>
      <w:r>
        <w:t>suitable</w:t>
      </w:r>
      <w:r>
        <w:rPr>
          <w:spacing w:val="-5"/>
        </w:rPr>
        <w:t xml:space="preserve"> </w:t>
      </w:r>
      <w:r>
        <w:t>quality</w:t>
      </w:r>
      <w:r>
        <w:rPr>
          <w:spacing w:val="-6"/>
        </w:rPr>
        <w:t xml:space="preserve"> </w:t>
      </w:r>
      <w:r>
        <w:t>and</w:t>
      </w:r>
      <w:r>
        <w:rPr>
          <w:spacing w:val="-2"/>
        </w:rPr>
        <w:t xml:space="preserve"> </w:t>
      </w:r>
      <w:r>
        <w:t>quantity</w:t>
      </w:r>
      <w:r>
        <w:rPr>
          <w:spacing w:val="-5"/>
        </w:rPr>
        <w:t xml:space="preserve"> </w:t>
      </w:r>
      <w:r>
        <w:t>and</w:t>
      </w:r>
      <w:r>
        <w:rPr>
          <w:spacing w:val="-8"/>
        </w:rPr>
        <w:t xml:space="preserve"> </w:t>
      </w:r>
      <w:r>
        <w:t>both the dining experience and food provided meets consumer expectations.</w:t>
      </w:r>
    </w:p>
    <w:p w14:paraId="50FF2748" w14:textId="77777777" w:rsidR="005D160D" w:rsidRPr="001469D8" w:rsidRDefault="00B00FB0" w:rsidP="001469D8">
      <w:pPr>
        <w:pStyle w:val="Heading2"/>
        <w:spacing w:before="0" w:after="120"/>
        <w:ind w:left="0"/>
        <w:rPr>
          <w:b w:val="0"/>
          <w:bCs w:val="0"/>
          <w:u w:val="single"/>
        </w:rPr>
      </w:pPr>
      <w:bookmarkStart w:id="6" w:name="Requirement_5(3)(b)"/>
      <w:bookmarkEnd w:id="6"/>
      <w:r w:rsidRPr="001469D8">
        <w:rPr>
          <w:b w:val="0"/>
          <w:bCs w:val="0"/>
          <w:u w:val="single"/>
        </w:rPr>
        <w:t>Requirement</w:t>
      </w:r>
      <w:r w:rsidRPr="001469D8">
        <w:rPr>
          <w:b w:val="0"/>
          <w:bCs w:val="0"/>
          <w:spacing w:val="-3"/>
          <w:u w:val="single"/>
        </w:rPr>
        <w:t xml:space="preserve"> </w:t>
      </w:r>
      <w:r w:rsidRPr="001469D8">
        <w:rPr>
          <w:b w:val="0"/>
          <w:bCs w:val="0"/>
          <w:spacing w:val="-2"/>
          <w:u w:val="single"/>
        </w:rPr>
        <w:t>5(3)(b)</w:t>
      </w:r>
    </w:p>
    <w:p w14:paraId="6792E21A" w14:textId="77777777" w:rsidR="005D160D" w:rsidRDefault="00B00FB0" w:rsidP="001469D8">
      <w:pPr>
        <w:pStyle w:val="BodyText"/>
        <w:spacing w:after="120"/>
      </w:pPr>
      <w:r>
        <w:t>Ensure</w:t>
      </w:r>
      <w:r>
        <w:rPr>
          <w:spacing w:val="-9"/>
        </w:rPr>
        <w:t xml:space="preserve"> </w:t>
      </w:r>
      <w:r>
        <w:t>the</w:t>
      </w:r>
      <w:r>
        <w:rPr>
          <w:spacing w:val="-7"/>
        </w:rPr>
        <w:t xml:space="preserve"> </w:t>
      </w:r>
      <w:r>
        <w:t>service</w:t>
      </w:r>
      <w:r>
        <w:rPr>
          <w:spacing w:val="-5"/>
        </w:rPr>
        <w:t xml:space="preserve"> </w:t>
      </w:r>
      <w:r>
        <w:t>environment</w:t>
      </w:r>
      <w:r>
        <w:rPr>
          <w:spacing w:val="-3"/>
        </w:rPr>
        <w:t xml:space="preserve"> </w:t>
      </w:r>
      <w:r>
        <w:t>i</w:t>
      </w:r>
      <w:r>
        <w:t>s</w:t>
      </w:r>
      <w:r>
        <w:rPr>
          <w:spacing w:val="-8"/>
        </w:rPr>
        <w:t xml:space="preserve"> </w:t>
      </w:r>
      <w:r>
        <w:t>safe,</w:t>
      </w:r>
      <w:r>
        <w:rPr>
          <w:spacing w:val="-7"/>
        </w:rPr>
        <w:t xml:space="preserve"> </w:t>
      </w:r>
      <w:r>
        <w:t>clean,</w:t>
      </w:r>
      <w:r>
        <w:rPr>
          <w:spacing w:val="-2"/>
        </w:rPr>
        <w:t xml:space="preserve"> </w:t>
      </w:r>
      <w:r>
        <w:t>well</w:t>
      </w:r>
      <w:r>
        <w:rPr>
          <w:spacing w:val="-6"/>
        </w:rPr>
        <w:t xml:space="preserve"> </w:t>
      </w:r>
      <w:proofErr w:type="gramStart"/>
      <w:r>
        <w:t>maintained</w:t>
      </w:r>
      <w:proofErr w:type="gramEnd"/>
      <w:r>
        <w:rPr>
          <w:spacing w:val="-4"/>
        </w:rPr>
        <w:t xml:space="preserve"> </w:t>
      </w:r>
      <w:r>
        <w:t>and</w:t>
      </w:r>
      <w:r>
        <w:rPr>
          <w:spacing w:val="-4"/>
        </w:rPr>
        <w:t xml:space="preserve"> </w:t>
      </w:r>
      <w:r>
        <w:t>comfortable</w:t>
      </w:r>
      <w:r>
        <w:rPr>
          <w:spacing w:val="-6"/>
        </w:rPr>
        <w:t xml:space="preserve"> </w:t>
      </w:r>
      <w:r>
        <w:t>and</w:t>
      </w:r>
      <w:r>
        <w:rPr>
          <w:spacing w:val="-7"/>
        </w:rPr>
        <w:t xml:space="preserve"> </w:t>
      </w:r>
      <w:r>
        <w:t>provides</w:t>
      </w:r>
      <w:r>
        <w:rPr>
          <w:spacing w:val="-5"/>
        </w:rPr>
        <w:t xml:space="preserve"> </w:t>
      </w:r>
      <w:r>
        <w:t>a pleasant and hazard free place for consumers to live.</w:t>
      </w:r>
    </w:p>
    <w:p w14:paraId="08F8E8CC" w14:textId="77777777" w:rsidR="005D160D" w:rsidRPr="001469D8" w:rsidRDefault="00B00FB0" w:rsidP="001469D8">
      <w:pPr>
        <w:pStyle w:val="Heading2"/>
        <w:spacing w:before="0" w:after="120"/>
        <w:ind w:left="0"/>
        <w:rPr>
          <w:b w:val="0"/>
          <w:bCs w:val="0"/>
          <w:u w:val="single"/>
        </w:rPr>
      </w:pPr>
      <w:r w:rsidRPr="001469D8">
        <w:rPr>
          <w:b w:val="0"/>
          <w:bCs w:val="0"/>
          <w:u w:val="single"/>
        </w:rPr>
        <w:t>Requirement</w:t>
      </w:r>
      <w:r w:rsidRPr="001469D8">
        <w:rPr>
          <w:b w:val="0"/>
          <w:bCs w:val="0"/>
          <w:spacing w:val="-3"/>
          <w:u w:val="single"/>
        </w:rPr>
        <w:t xml:space="preserve"> </w:t>
      </w:r>
      <w:r w:rsidRPr="001469D8">
        <w:rPr>
          <w:b w:val="0"/>
          <w:bCs w:val="0"/>
          <w:spacing w:val="-2"/>
          <w:u w:val="single"/>
        </w:rPr>
        <w:t>5(3)(c)</w:t>
      </w:r>
    </w:p>
    <w:p w14:paraId="50079C6C" w14:textId="67D28664" w:rsidR="005D160D" w:rsidRDefault="00B00FB0" w:rsidP="001469D8">
      <w:pPr>
        <w:pStyle w:val="BodyText"/>
        <w:spacing w:after="120"/>
      </w:pPr>
      <w:r>
        <w:t>Ensure</w:t>
      </w:r>
      <w:r>
        <w:rPr>
          <w:spacing w:val="-8"/>
        </w:rPr>
        <w:t xml:space="preserve"> </w:t>
      </w:r>
      <w:r>
        <w:t>furniture,</w:t>
      </w:r>
      <w:r>
        <w:rPr>
          <w:spacing w:val="-5"/>
        </w:rPr>
        <w:t xml:space="preserve"> </w:t>
      </w:r>
      <w:r>
        <w:t>fittings</w:t>
      </w:r>
      <w:r>
        <w:rPr>
          <w:spacing w:val="-3"/>
        </w:rPr>
        <w:t xml:space="preserve"> </w:t>
      </w:r>
      <w:r>
        <w:t>and</w:t>
      </w:r>
      <w:r>
        <w:rPr>
          <w:spacing w:val="-6"/>
        </w:rPr>
        <w:t xml:space="preserve"> </w:t>
      </w:r>
      <w:r>
        <w:t>equipment</w:t>
      </w:r>
      <w:r>
        <w:rPr>
          <w:spacing w:val="-5"/>
        </w:rPr>
        <w:t xml:space="preserve"> </w:t>
      </w:r>
      <w:r>
        <w:t>are</w:t>
      </w:r>
      <w:r>
        <w:rPr>
          <w:spacing w:val="-6"/>
        </w:rPr>
        <w:t xml:space="preserve"> </w:t>
      </w:r>
      <w:r>
        <w:t>safe,</w:t>
      </w:r>
      <w:r>
        <w:rPr>
          <w:spacing w:val="-5"/>
        </w:rPr>
        <w:t xml:space="preserve"> </w:t>
      </w:r>
      <w:r>
        <w:t>clean,</w:t>
      </w:r>
      <w:r>
        <w:rPr>
          <w:spacing w:val="-1"/>
        </w:rPr>
        <w:t xml:space="preserve"> </w:t>
      </w:r>
      <w:r>
        <w:t>well</w:t>
      </w:r>
      <w:r>
        <w:rPr>
          <w:spacing w:val="-5"/>
        </w:rPr>
        <w:t xml:space="preserve"> </w:t>
      </w:r>
      <w:proofErr w:type="gramStart"/>
      <w:r>
        <w:t>maintained</w:t>
      </w:r>
      <w:proofErr w:type="gramEnd"/>
      <w:r>
        <w:rPr>
          <w:spacing w:val="-4"/>
        </w:rPr>
        <w:t xml:space="preserve"> </w:t>
      </w:r>
      <w:r>
        <w:t>and</w:t>
      </w:r>
      <w:r>
        <w:rPr>
          <w:spacing w:val="-8"/>
        </w:rPr>
        <w:t xml:space="preserve"> </w:t>
      </w:r>
      <w:r>
        <w:t>suitable</w:t>
      </w:r>
      <w:r>
        <w:rPr>
          <w:spacing w:val="-6"/>
        </w:rPr>
        <w:t xml:space="preserve"> </w:t>
      </w:r>
      <w:r>
        <w:t>for</w:t>
      </w:r>
      <w:r>
        <w:rPr>
          <w:spacing w:val="-7"/>
        </w:rPr>
        <w:t xml:space="preserve"> </w:t>
      </w:r>
      <w:r>
        <w:t xml:space="preserve">the consumer. Ensure the ongoing maintenance </w:t>
      </w:r>
      <w:r w:rsidR="001469D8">
        <w:t>program</w:t>
      </w:r>
      <w:r>
        <w:t xml:space="preserve"> is effective in maintaining safe equipment for consumer use.</w:t>
      </w:r>
    </w:p>
    <w:p w14:paraId="4F08AB8F" w14:textId="77777777" w:rsidR="005D160D" w:rsidRPr="001469D8" w:rsidRDefault="00B00FB0" w:rsidP="001469D8">
      <w:pPr>
        <w:pStyle w:val="Heading2"/>
        <w:spacing w:before="0" w:after="120"/>
        <w:ind w:left="0"/>
        <w:rPr>
          <w:b w:val="0"/>
          <w:bCs w:val="0"/>
          <w:u w:val="single"/>
        </w:rPr>
      </w:pPr>
      <w:r w:rsidRPr="001469D8">
        <w:rPr>
          <w:b w:val="0"/>
          <w:bCs w:val="0"/>
          <w:u w:val="single"/>
        </w:rPr>
        <w:t>Requirement</w:t>
      </w:r>
      <w:r w:rsidRPr="001469D8">
        <w:rPr>
          <w:b w:val="0"/>
          <w:bCs w:val="0"/>
          <w:spacing w:val="-3"/>
          <w:u w:val="single"/>
        </w:rPr>
        <w:t xml:space="preserve"> </w:t>
      </w:r>
      <w:r w:rsidRPr="001469D8">
        <w:rPr>
          <w:b w:val="0"/>
          <w:bCs w:val="0"/>
          <w:spacing w:val="-2"/>
          <w:u w:val="single"/>
        </w:rPr>
        <w:t>6(3)(d)</w:t>
      </w:r>
    </w:p>
    <w:p w14:paraId="1AAA5C00" w14:textId="77777777" w:rsidR="005D160D" w:rsidRDefault="00B00FB0" w:rsidP="001469D8">
      <w:pPr>
        <w:pStyle w:val="BodyText"/>
        <w:spacing w:after="120"/>
      </w:pPr>
      <w:r>
        <w:t>Feedback</w:t>
      </w:r>
      <w:r>
        <w:rPr>
          <w:spacing w:val="-6"/>
        </w:rPr>
        <w:t xml:space="preserve"> </w:t>
      </w:r>
      <w:r>
        <w:t>and</w:t>
      </w:r>
      <w:r>
        <w:rPr>
          <w:spacing w:val="-5"/>
        </w:rPr>
        <w:t xml:space="preserve"> </w:t>
      </w:r>
      <w:r>
        <w:t>complaints</w:t>
      </w:r>
      <w:r>
        <w:rPr>
          <w:spacing w:val="-4"/>
        </w:rPr>
        <w:t xml:space="preserve"> </w:t>
      </w:r>
      <w:r>
        <w:t>are</w:t>
      </w:r>
      <w:r>
        <w:rPr>
          <w:spacing w:val="-7"/>
        </w:rPr>
        <w:t xml:space="preserve"> </w:t>
      </w:r>
      <w:r>
        <w:t>reviewed</w:t>
      </w:r>
      <w:r>
        <w:rPr>
          <w:spacing w:val="-4"/>
        </w:rPr>
        <w:t xml:space="preserve"> </w:t>
      </w:r>
      <w:r>
        <w:t>and</w:t>
      </w:r>
      <w:r>
        <w:rPr>
          <w:spacing w:val="-7"/>
        </w:rPr>
        <w:t xml:space="preserve"> </w:t>
      </w:r>
      <w:r>
        <w:t>used</w:t>
      </w:r>
      <w:r>
        <w:rPr>
          <w:spacing w:val="-4"/>
        </w:rPr>
        <w:t xml:space="preserve"> </w:t>
      </w:r>
      <w:r>
        <w:t>to</w:t>
      </w:r>
      <w:r>
        <w:rPr>
          <w:spacing w:val="-7"/>
        </w:rPr>
        <w:t xml:space="preserve"> </w:t>
      </w:r>
      <w:r>
        <w:t>improve</w:t>
      </w:r>
      <w:r>
        <w:rPr>
          <w:spacing w:val="-4"/>
        </w:rPr>
        <w:t xml:space="preserve"> </w:t>
      </w:r>
      <w:r>
        <w:t>the</w:t>
      </w:r>
      <w:r>
        <w:rPr>
          <w:spacing w:val="-4"/>
        </w:rPr>
        <w:t xml:space="preserve"> </w:t>
      </w:r>
      <w:r>
        <w:t>quality</w:t>
      </w:r>
      <w:r>
        <w:rPr>
          <w:spacing w:val="-6"/>
        </w:rPr>
        <w:t xml:space="preserve"> </w:t>
      </w:r>
      <w:r>
        <w:t>of</w:t>
      </w:r>
      <w:r>
        <w:rPr>
          <w:spacing w:val="-3"/>
        </w:rPr>
        <w:t xml:space="preserve"> </w:t>
      </w:r>
      <w:r>
        <w:t>care</w:t>
      </w:r>
      <w:r>
        <w:rPr>
          <w:spacing w:val="-9"/>
        </w:rPr>
        <w:t xml:space="preserve"> </w:t>
      </w:r>
      <w:r>
        <w:t>and</w:t>
      </w:r>
      <w:r>
        <w:rPr>
          <w:spacing w:val="-4"/>
        </w:rPr>
        <w:t xml:space="preserve"> </w:t>
      </w:r>
      <w:r>
        <w:t xml:space="preserve">services resulting in sustained </w:t>
      </w:r>
      <w:r>
        <w:t>improvements.</w:t>
      </w:r>
    </w:p>
    <w:p w14:paraId="149837AE" w14:textId="77777777" w:rsidR="005D160D" w:rsidRDefault="005D160D">
      <w:pPr>
        <w:sectPr w:rsidR="005D160D">
          <w:headerReference w:type="default" r:id="rId9"/>
          <w:footerReference w:type="default" r:id="rId10"/>
          <w:pgSz w:w="11920" w:h="16850"/>
          <w:pgMar w:top="1480" w:right="560" w:bottom="1020" w:left="700" w:header="0" w:footer="822" w:gutter="0"/>
          <w:cols w:space="720"/>
        </w:sectPr>
      </w:pPr>
    </w:p>
    <w:p w14:paraId="2E9CD339" w14:textId="016D0644" w:rsidR="005D160D" w:rsidRDefault="00A35921" w:rsidP="0053235C">
      <w:pPr>
        <w:pStyle w:val="Heading1"/>
        <w:keepNext/>
        <w:keepLines/>
        <w:widowControl/>
        <w:autoSpaceDE/>
        <w:autoSpaceDN/>
        <w:spacing w:before="120" w:after="240" w:line="22" w:lineRule="atLeast"/>
        <w:ind w:left="0"/>
        <w:rPr>
          <w:sz w:val="19"/>
        </w:rPr>
      </w:pPr>
      <w:r w:rsidRPr="0053235C">
        <w:rPr>
          <w:rFonts w:eastAsiaTheme="majorEastAsia"/>
          <w:color w:val="000000" w:themeColor="text1"/>
          <w:szCs w:val="28"/>
          <w:lang w:val="en-AU"/>
        </w:rPr>
        <w:lastRenderedPageBreak/>
        <w:t>Standard 1</w:t>
      </w: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40"/>
        <w:gridCol w:w="6292"/>
        <w:gridCol w:w="2124"/>
      </w:tblGrid>
      <w:tr w:rsidR="005D160D" w14:paraId="1E5FD37D" w14:textId="77777777" w:rsidTr="00A35921">
        <w:trPr>
          <w:trHeight w:val="393"/>
        </w:trPr>
        <w:tc>
          <w:tcPr>
            <w:tcW w:w="8232" w:type="dxa"/>
            <w:gridSpan w:val="2"/>
            <w:shd w:val="clear" w:color="auto" w:fill="008EBB"/>
          </w:tcPr>
          <w:p w14:paraId="515FF059" w14:textId="77777777" w:rsidR="005D160D" w:rsidRDefault="00B00FB0">
            <w:pPr>
              <w:pStyle w:val="TableParagraph"/>
              <w:rPr>
                <w:b/>
                <w:sz w:val="24"/>
              </w:rPr>
            </w:pPr>
            <w:r>
              <w:rPr>
                <w:b/>
                <w:color w:val="FFFFFF"/>
                <w:sz w:val="24"/>
              </w:rPr>
              <w:t>Consumer</w:t>
            </w:r>
            <w:r>
              <w:rPr>
                <w:b/>
                <w:color w:val="FFFFFF"/>
                <w:spacing w:val="-1"/>
                <w:sz w:val="24"/>
              </w:rPr>
              <w:t xml:space="preserve"> </w:t>
            </w:r>
            <w:r>
              <w:rPr>
                <w:b/>
                <w:color w:val="FFFFFF"/>
                <w:sz w:val="24"/>
              </w:rPr>
              <w:t>dignity</w:t>
            </w:r>
            <w:r>
              <w:rPr>
                <w:b/>
                <w:color w:val="FFFFFF"/>
                <w:spacing w:val="-6"/>
                <w:sz w:val="24"/>
              </w:rPr>
              <w:t xml:space="preserve"> </w:t>
            </w:r>
            <w:r>
              <w:rPr>
                <w:b/>
                <w:color w:val="FFFFFF"/>
                <w:sz w:val="24"/>
              </w:rPr>
              <w:t>and</w:t>
            </w:r>
            <w:r>
              <w:rPr>
                <w:b/>
                <w:color w:val="FFFFFF"/>
                <w:spacing w:val="1"/>
                <w:sz w:val="24"/>
              </w:rPr>
              <w:t xml:space="preserve"> </w:t>
            </w:r>
            <w:r>
              <w:rPr>
                <w:b/>
                <w:color w:val="FFFFFF"/>
                <w:spacing w:val="-2"/>
                <w:sz w:val="24"/>
              </w:rPr>
              <w:t>choice</w:t>
            </w:r>
          </w:p>
        </w:tc>
        <w:tc>
          <w:tcPr>
            <w:tcW w:w="2124" w:type="dxa"/>
            <w:shd w:val="clear" w:color="auto" w:fill="008EBB"/>
          </w:tcPr>
          <w:p w14:paraId="68945A79" w14:textId="77777777" w:rsidR="005D160D" w:rsidRDefault="005D160D">
            <w:pPr>
              <w:pStyle w:val="TableParagraph"/>
              <w:ind w:left="0"/>
              <w:rPr>
                <w:rFonts w:ascii="Times New Roman"/>
              </w:rPr>
            </w:pPr>
          </w:p>
        </w:tc>
      </w:tr>
      <w:tr w:rsidR="005D160D" w14:paraId="30E570DA" w14:textId="77777777" w:rsidTr="00A35921">
        <w:trPr>
          <w:trHeight w:val="1264"/>
        </w:trPr>
        <w:tc>
          <w:tcPr>
            <w:tcW w:w="1940" w:type="dxa"/>
          </w:tcPr>
          <w:p w14:paraId="5D411BBB" w14:textId="77777777" w:rsidR="005D160D" w:rsidRDefault="00B00FB0">
            <w:pPr>
              <w:pStyle w:val="TableParagraph"/>
              <w:spacing w:before="41" w:line="242" w:lineRule="auto"/>
              <w:ind w:right="303"/>
              <w:rPr>
                <w:sz w:val="24"/>
              </w:rPr>
            </w:pPr>
            <w:r>
              <w:rPr>
                <w:spacing w:val="-4"/>
                <w:sz w:val="24"/>
              </w:rPr>
              <w:t xml:space="preserve">Requirement </w:t>
            </w:r>
            <w:r>
              <w:rPr>
                <w:spacing w:val="-2"/>
                <w:sz w:val="24"/>
              </w:rPr>
              <w:t>1(3)(e)</w:t>
            </w:r>
          </w:p>
        </w:tc>
        <w:tc>
          <w:tcPr>
            <w:tcW w:w="6292" w:type="dxa"/>
          </w:tcPr>
          <w:p w14:paraId="25D1AD0D" w14:textId="77777777" w:rsidR="005D160D" w:rsidRDefault="00B00FB0">
            <w:pPr>
              <w:pStyle w:val="TableParagraph"/>
              <w:spacing w:before="41"/>
              <w:ind w:left="107" w:right="312"/>
              <w:rPr>
                <w:sz w:val="24"/>
              </w:rPr>
            </w:pPr>
            <w:r>
              <w:rPr>
                <w:sz w:val="24"/>
              </w:rPr>
              <w:t>Information provided to each consumer is current, accurate</w:t>
            </w:r>
            <w:r>
              <w:rPr>
                <w:spacing w:val="-11"/>
                <w:sz w:val="24"/>
              </w:rPr>
              <w:t xml:space="preserve"> </w:t>
            </w:r>
            <w:r>
              <w:rPr>
                <w:sz w:val="24"/>
              </w:rPr>
              <w:t>and</w:t>
            </w:r>
            <w:r>
              <w:rPr>
                <w:spacing w:val="-8"/>
                <w:sz w:val="24"/>
              </w:rPr>
              <w:t xml:space="preserve"> </w:t>
            </w:r>
            <w:r>
              <w:rPr>
                <w:sz w:val="24"/>
              </w:rPr>
              <w:t>timely,</w:t>
            </w:r>
            <w:r>
              <w:rPr>
                <w:spacing w:val="-10"/>
                <w:sz w:val="24"/>
              </w:rPr>
              <w:t xml:space="preserve"> </w:t>
            </w:r>
            <w:r>
              <w:rPr>
                <w:sz w:val="24"/>
              </w:rPr>
              <w:t>and</w:t>
            </w:r>
            <w:r>
              <w:rPr>
                <w:spacing w:val="-5"/>
                <w:sz w:val="24"/>
              </w:rPr>
              <w:t xml:space="preserve"> </w:t>
            </w:r>
            <w:r>
              <w:rPr>
                <w:sz w:val="24"/>
              </w:rPr>
              <w:t>communicated</w:t>
            </w:r>
            <w:r>
              <w:rPr>
                <w:spacing w:val="-6"/>
                <w:sz w:val="24"/>
              </w:rPr>
              <w:t xml:space="preserve"> </w:t>
            </w:r>
            <w:proofErr w:type="gramStart"/>
            <w:r>
              <w:rPr>
                <w:sz w:val="24"/>
              </w:rPr>
              <w:t>in</w:t>
            </w:r>
            <w:r>
              <w:rPr>
                <w:spacing w:val="-10"/>
                <w:sz w:val="24"/>
              </w:rPr>
              <w:t xml:space="preserve"> </w:t>
            </w:r>
            <w:r>
              <w:rPr>
                <w:sz w:val="24"/>
              </w:rPr>
              <w:t>a</w:t>
            </w:r>
            <w:r>
              <w:rPr>
                <w:spacing w:val="-8"/>
                <w:sz w:val="24"/>
              </w:rPr>
              <w:t xml:space="preserve"> </w:t>
            </w:r>
            <w:r>
              <w:rPr>
                <w:sz w:val="24"/>
              </w:rPr>
              <w:t>way</w:t>
            </w:r>
            <w:r>
              <w:rPr>
                <w:spacing w:val="-10"/>
                <w:sz w:val="24"/>
              </w:rPr>
              <w:t xml:space="preserve"> </w:t>
            </w:r>
            <w:r>
              <w:rPr>
                <w:sz w:val="24"/>
              </w:rPr>
              <w:t>that</w:t>
            </w:r>
            <w:r>
              <w:rPr>
                <w:spacing w:val="-8"/>
                <w:sz w:val="24"/>
              </w:rPr>
              <w:t xml:space="preserve"> </w:t>
            </w:r>
            <w:r>
              <w:rPr>
                <w:sz w:val="24"/>
              </w:rPr>
              <w:t>is clear</w:t>
            </w:r>
            <w:proofErr w:type="gramEnd"/>
            <w:r>
              <w:rPr>
                <w:sz w:val="24"/>
              </w:rPr>
              <w:t>,</w:t>
            </w:r>
            <w:r>
              <w:rPr>
                <w:spacing w:val="-10"/>
                <w:sz w:val="24"/>
              </w:rPr>
              <w:t xml:space="preserve"> </w:t>
            </w:r>
            <w:r>
              <w:rPr>
                <w:sz w:val="24"/>
              </w:rPr>
              <w:t>easy</w:t>
            </w:r>
            <w:r>
              <w:rPr>
                <w:spacing w:val="-14"/>
                <w:sz w:val="24"/>
              </w:rPr>
              <w:t xml:space="preserve"> </w:t>
            </w:r>
            <w:r>
              <w:rPr>
                <w:sz w:val="24"/>
              </w:rPr>
              <w:t>to</w:t>
            </w:r>
            <w:r>
              <w:rPr>
                <w:spacing w:val="-10"/>
                <w:sz w:val="24"/>
              </w:rPr>
              <w:t xml:space="preserve"> </w:t>
            </w:r>
            <w:r>
              <w:rPr>
                <w:sz w:val="24"/>
              </w:rPr>
              <w:t>understand</w:t>
            </w:r>
            <w:r>
              <w:rPr>
                <w:spacing w:val="-7"/>
                <w:sz w:val="24"/>
              </w:rPr>
              <w:t xml:space="preserve"> </w:t>
            </w:r>
            <w:r>
              <w:rPr>
                <w:sz w:val="24"/>
              </w:rPr>
              <w:t>and</w:t>
            </w:r>
            <w:r>
              <w:rPr>
                <w:spacing w:val="-12"/>
                <w:sz w:val="24"/>
              </w:rPr>
              <w:t xml:space="preserve"> </w:t>
            </w:r>
            <w:r>
              <w:rPr>
                <w:sz w:val="24"/>
              </w:rPr>
              <w:t>enables</w:t>
            </w:r>
            <w:r>
              <w:rPr>
                <w:spacing w:val="-10"/>
                <w:sz w:val="24"/>
              </w:rPr>
              <w:t xml:space="preserve"> </w:t>
            </w:r>
            <w:r>
              <w:rPr>
                <w:sz w:val="24"/>
              </w:rPr>
              <w:t>them</w:t>
            </w:r>
            <w:r>
              <w:rPr>
                <w:spacing w:val="-9"/>
                <w:sz w:val="24"/>
              </w:rPr>
              <w:t xml:space="preserve"> </w:t>
            </w:r>
            <w:r>
              <w:rPr>
                <w:sz w:val="24"/>
              </w:rPr>
              <w:t>to</w:t>
            </w:r>
            <w:r>
              <w:rPr>
                <w:spacing w:val="-7"/>
                <w:sz w:val="24"/>
              </w:rPr>
              <w:t xml:space="preserve"> </w:t>
            </w:r>
            <w:r>
              <w:rPr>
                <w:sz w:val="24"/>
              </w:rPr>
              <w:t xml:space="preserve">exercise </w:t>
            </w:r>
            <w:r>
              <w:rPr>
                <w:spacing w:val="-2"/>
                <w:sz w:val="24"/>
              </w:rPr>
              <w:t>choice.</w:t>
            </w:r>
          </w:p>
        </w:tc>
        <w:tc>
          <w:tcPr>
            <w:tcW w:w="2124" w:type="dxa"/>
          </w:tcPr>
          <w:p w14:paraId="77E89693" w14:textId="77777777" w:rsidR="005D160D" w:rsidRDefault="00B00FB0">
            <w:pPr>
              <w:pStyle w:val="TableParagraph"/>
              <w:ind w:left="104"/>
              <w:rPr>
                <w:sz w:val="24"/>
              </w:rPr>
            </w:pPr>
            <w:r>
              <w:rPr>
                <w:spacing w:val="-2"/>
                <w:sz w:val="24"/>
              </w:rPr>
              <w:t>Compliant</w:t>
            </w:r>
          </w:p>
        </w:tc>
      </w:tr>
    </w:tbl>
    <w:p w14:paraId="04FB632A" w14:textId="77777777" w:rsidR="00A35921" w:rsidRDefault="00B00FB0" w:rsidP="00A35921">
      <w:pPr>
        <w:pStyle w:val="Heading2"/>
        <w:spacing w:after="120" w:line="22" w:lineRule="atLeast"/>
        <w:ind w:left="0"/>
        <w:rPr>
          <w:spacing w:val="-2"/>
        </w:rPr>
      </w:pPr>
      <w:bookmarkStart w:id="7" w:name="Findings_Requirement_1(3)(e)"/>
      <w:bookmarkEnd w:id="7"/>
      <w:r>
        <w:rPr>
          <w:spacing w:val="-2"/>
        </w:rPr>
        <w:t xml:space="preserve">Findings </w:t>
      </w:r>
    </w:p>
    <w:p w14:paraId="6D2720F3" w14:textId="5B527265" w:rsidR="005D160D" w:rsidRDefault="00B00FB0" w:rsidP="00A35921">
      <w:pPr>
        <w:pStyle w:val="Heading2"/>
        <w:spacing w:before="0" w:after="120"/>
        <w:ind w:left="0"/>
      </w:pPr>
      <w:r w:rsidRPr="00A35921">
        <w:rPr>
          <w:b w:val="0"/>
          <w:bCs w:val="0"/>
          <w:u w:val="single"/>
        </w:rPr>
        <w:t>Requirement</w:t>
      </w:r>
      <w:r w:rsidRPr="00A35921">
        <w:rPr>
          <w:b w:val="0"/>
          <w:bCs w:val="0"/>
          <w:spacing w:val="-17"/>
          <w:u w:val="single"/>
        </w:rPr>
        <w:t xml:space="preserve"> </w:t>
      </w:r>
      <w:r w:rsidRPr="00A35921">
        <w:rPr>
          <w:b w:val="0"/>
          <w:bCs w:val="0"/>
          <w:u w:val="single"/>
        </w:rPr>
        <w:t>1(3)(e)</w:t>
      </w:r>
    </w:p>
    <w:p w14:paraId="11280E9B" w14:textId="77777777" w:rsidR="005D160D" w:rsidRDefault="00B00FB0" w:rsidP="00A35921">
      <w:pPr>
        <w:pStyle w:val="BodyText"/>
        <w:spacing w:after="120"/>
      </w:pPr>
      <w:r>
        <w:t xml:space="preserve">An Assessment Team from the Commission undertook a Site Audit at the service in October 2022. </w:t>
      </w:r>
      <w:r>
        <w:t>Following</w:t>
      </w:r>
      <w:r>
        <w:rPr>
          <w:spacing w:val="-5"/>
        </w:rPr>
        <w:t xml:space="preserve"> </w:t>
      </w:r>
      <w:r>
        <w:t>this</w:t>
      </w:r>
      <w:r>
        <w:rPr>
          <w:spacing w:val="-7"/>
        </w:rPr>
        <w:t xml:space="preserve"> </w:t>
      </w:r>
      <w:r>
        <w:t>a</w:t>
      </w:r>
      <w:r>
        <w:rPr>
          <w:spacing w:val="-3"/>
        </w:rPr>
        <w:t xml:space="preserve"> </w:t>
      </w:r>
      <w:r>
        <w:t>decision</w:t>
      </w:r>
      <w:r>
        <w:rPr>
          <w:spacing w:val="-2"/>
        </w:rPr>
        <w:t xml:space="preserve"> </w:t>
      </w:r>
      <w:r>
        <w:t>was</w:t>
      </w:r>
      <w:r>
        <w:rPr>
          <w:spacing w:val="-7"/>
        </w:rPr>
        <w:t xml:space="preserve"> </w:t>
      </w:r>
      <w:r>
        <w:t>made</w:t>
      </w:r>
      <w:r>
        <w:rPr>
          <w:spacing w:val="-3"/>
        </w:rPr>
        <w:t xml:space="preserve"> </w:t>
      </w:r>
      <w:r>
        <w:t>by</w:t>
      </w:r>
      <w:r>
        <w:rPr>
          <w:spacing w:val="-6"/>
        </w:rPr>
        <w:t xml:space="preserve"> </w:t>
      </w:r>
      <w:r>
        <w:t>a</w:t>
      </w:r>
      <w:r>
        <w:rPr>
          <w:spacing w:val="-3"/>
        </w:rPr>
        <w:t xml:space="preserve"> </w:t>
      </w:r>
      <w:r>
        <w:t>regulatory</w:t>
      </w:r>
      <w:r>
        <w:rPr>
          <w:spacing w:val="-7"/>
        </w:rPr>
        <w:t xml:space="preserve"> </w:t>
      </w:r>
      <w:r>
        <w:t>official</w:t>
      </w:r>
      <w:r>
        <w:rPr>
          <w:spacing w:val="-7"/>
        </w:rPr>
        <w:t xml:space="preserve"> </w:t>
      </w:r>
      <w:r>
        <w:t>from</w:t>
      </w:r>
      <w:r>
        <w:rPr>
          <w:spacing w:val="-2"/>
        </w:rPr>
        <w:t xml:space="preserve"> </w:t>
      </w:r>
      <w:r>
        <w:t>the</w:t>
      </w:r>
      <w:r>
        <w:rPr>
          <w:spacing w:val="-3"/>
        </w:rPr>
        <w:t xml:space="preserve"> </w:t>
      </w:r>
      <w:r>
        <w:t>Commission</w:t>
      </w:r>
      <w:r>
        <w:rPr>
          <w:spacing w:val="-3"/>
        </w:rPr>
        <w:t xml:space="preserve"> </w:t>
      </w:r>
      <w:r>
        <w:t>that</w:t>
      </w:r>
      <w:r>
        <w:rPr>
          <w:spacing w:val="-6"/>
        </w:rPr>
        <w:t xml:space="preserve"> </w:t>
      </w:r>
      <w:r>
        <w:t>the service did not comply with this Requirement. Consumers and representatives reported there had been no consultation regarding meal choices and a lack of information re</w:t>
      </w:r>
      <w:r>
        <w:t>lating to COVID- 19 and lockdown periods. Information had not been provided relating to consumer clinical or medical treatment.</w:t>
      </w:r>
    </w:p>
    <w:p w14:paraId="48C4FB64" w14:textId="7A339E99" w:rsidR="005D160D" w:rsidRDefault="00B00FB0" w:rsidP="00A35921">
      <w:pPr>
        <w:pStyle w:val="BodyText"/>
        <w:spacing w:after="120"/>
      </w:pPr>
      <w:r>
        <w:t>The</w:t>
      </w:r>
      <w:r>
        <w:rPr>
          <w:spacing w:val="-2"/>
        </w:rPr>
        <w:t xml:space="preserve"> </w:t>
      </w:r>
      <w:r>
        <w:t>service</w:t>
      </w:r>
      <w:r>
        <w:rPr>
          <w:spacing w:val="-6"/>
        </w:rPr>
        <w:t xml:space="preserve"> </w:t>
      </w:r>
      <w:r>
        <w:t>implemented</w:t>
      </w:r>
      <w:r>
        <w:rPr>
          <w:spacing w:val="-4"/>
        </w:rPr>
        <w:t xml:space="preserve"> </w:t>
      </w:r>
      <w:r>
        <w:t>a</w:t>
      </w:r>
      <w:r>
        <w:rPr>
          <w:spacing w:val="-8"/>
        </w:rPr>
        <w:t xml:space="preserve"> </w:t>
      </w:r>
      <w:r>
        <w:t>range</w:t>
      </w:r>
      <w:r>
        <w:rPr>
          <w:spacing w:val="-3"/>
        </w:rPr>
        <w:t xml:space="preserve"> </w:t>
      </w:r>
      <w:r>
        <w:t>of</w:t>
      </w:r>
      <w:r>
        <w:rPr>
          <w:spacing w:val="-6"/>
        </w:rPr>
        <w:t xml:space="preserve"> </w:t>
      </w:r>
      <w:r>
        <w:t>actions</w:t>
      </w:r>
      <w:r>
        <w:rPr>
          <w:spacing w:val="-6"/>
        </w:rPr>
        <w:t xml:space="preserve"> </w:t>
      </w:r>
      <w:r>
        <w:t>in</w:t>
      </w:r>
      <w:r>
        <w:rPr>
          <w:spacing w:val="-5"/>
        </w:rPr>
        <w:t xml:space="preserve"> </w:t>
      </w:r>
      <w:r>
        <w:t>response</w:t>
      </w:r>
      <w:r>
        <w:rPr>
          <w:spacing w:val="-9"/>
        </w:rPr>
        <w:t xml:space="preserve"> </w:t>
      </w:r>
      <w:r>
        <w:t>to</w:t>
      </w:r>
      <w:r>
        <w:rPr>
          <w:spacing w:val="-5"/>
        </w:rPr>
        <w:t xml:space="preserve"> </w:t>
      </w:r>
      <w:r>
        <w:t>the</w:t>
      </w:r>
      <w:r>
        <w:rPr>
          <w:spacing w:val="-9"/>
        </w:rPr>
        <w:t xml:space="preserve"> </w:t>
      </w:r>
      <w:r>
        <w:t>non-</w:t>
      </w:r>
      <w:r w:rsidR="00A35921">
        <w:t>compliance. The</w:t>
      </w:r>
      <w:r>
        <w:rPr>
          <w:spacing w:val="-6"/>
        </w:rPr>
        <w:t xml:space="preserve"> </w:t>
      </w:r>
      <w:r>
        <w:t>actions taken have been effective.</w:t>
      </w:r>
    </w:p>
    <w:p w14:paraId="47ED162D" w14:textId="77777777" w:rsidR="005D160D" w:rsidRDefault="00B00FB0" w:rsidP="00A35921">
      <w:pPr>
        <w:pStyle w:val="BodyText"/>
        <w:spacing w:after="120"/>
      </w:pPr>
      <w:r>
        <w:t>Consumers a</w:t>
      </w:r>
      <w:r>
        <w:t>nd representatives interviewed advised they are given information in a timely manner which keeps them informed about matters relating to their care and services which enables</w:t>
      </w:r>
      <w:r>
        <w:rPr>
          <w:spacing w:val="-4"/>
        </w:rPr>
        <w:t xml:space="preserve"> </w:t>
      </w:r>
      <w:r>
        <w:t>them</w:t>
      </w:r>
      <w:r>
        <w:rPr>
          <w:spacing w:val="-3"/>
        </w:rPr>
        <w:t xml:space="preserve"> </w:t>
      </w:r>
      <w:r>
        <w:t>to</w:t>
      </w:r>
      <w:r>
        <w:rPr>
          <w:spacing w:val="-7"/>
        </w:rPr>
        <w:t xml:space="preserve"> </w:t>
      </w:r>
      <w:r>
        <w:t>make</w:t>
      </w:r>
      <w:r>
        <w:rPr>
          <w:spacing w:val="-7"/>
        </w:rPr>
        <w:t xml:space="preserve"> </w:t>
      </w:r>
      <w:r>
        <w:t>choices.</w:t>
      </w:r>
      <w:r>
        <w:rPr>
          <w:spacing w:val="-3"/>
        </w:rPr>
        <w:t xml:space="preserve"> </w:t>
      </w:r>
      <w:r>
        <w:t>Management</w:t>
      </w:r>
      <w:r>
        <w:rPr>
          <w:spacing w:val="-8"/>
        </w:rPr>
        <w:t xml:space="preserve"> </w:t>
      </w:r>
      <w:r>
        <w:t>and</w:t>
      </w:r>
      <w:r>
        <w:rPr>
          <w:spacing w:val="-4"/>
        </w:rPr>
        <w:t xml:space="preserve"> </w:t>
      </w:r>
      <w:r>
        <w:t>staff</w:t>
      </w:r>
      <w:r>
        <w:rPr>
          <w:spacing w:val="-4"/>
        </w:rPr>
        <w:t xml:space="preserve"> </w:t>
      </w:r>
      <w:r>
        <w:t>described</w:t>
      </w:r>
      <w:r>
        <w:rPr>
          <w:spacing w:val="-4"/>
        </w:rPr>
        <w:t xml:space="preserve"> </w:t>
      </w:r>
      <w:r>
        <w:t>a</w:t>
      </w:r>
      <w:r>
        <w:rPr>
          <w:spacing w:val="-6"/>
        </w:rPr>
        <w:t xml:space="preserve"> </w:t>
      </w:r>
      <w:r>
        <w:t>range</w:t>
      </w:r>
      <w:r>
        <w:rPr>
          <w:spacing w:val="-3"/>
        </w:rPr>
        <w:t xml:space="preserve"> </w:t>
      </w:r>
      <w:r>
        <w:t>of</w:t>
      </w:r>
      <w:r>
        <w:rPr>
          <w:spacing w:val="-4"/>
        </w:rPr>
        <w:t xml:space="preserve"> </w:t>
      </w:r>
      <w:r>
        <w:t>ways</w:t>
      </w:r>
      <w:r>
        <w:rPr>
          <w:spacing w:val="-5"/>
        </w:rPr>
        <w:t xml:space="preserve"> </w:t>
      </w:r>
      <w:r>
        <w:t>information</w:t>
      </w:r>
      <w:r>
        <w:rPr>
          <w:spacing w:val="-3"/>
        </w:rPr>
        <w:t xml:space="preserve"> </w:t>
      </w:r>
      <w:r>
        <w:t>is provided to consumers on various topics. Review of documentation and observations made shows easy to understand information is being communicated to consumers.</w:t>
      </w:r>
    </w:p>
    <w:p w14:paraId="6D7896EF" w14:textId="77777777" w:rsidR="005D160D" w:rsidRDefault="00B00FB0" w:rsidP="00A35921">
      <w:pPr>
        <w:pStyle w:val="BodyText"/>
        <w:spacing w:after="120"/>
      </w:pPr>
      <w:r>
        <w:t>The</w:t>
      </w:r>
      <w:r>
        <w:rPr>
          <w:spacing w:val="-3"/>
        </w:rPr>
        <w:t xml:space="preserve"> </w:t>
      </w:r>
      <w:r>
        <w:t>Approved</w:t>
      </w:r>
      <w:r>
        <w:rPr>
          <w:spacing w:val="-5"/>
        </w:rPr>
        <w:t xml:space="preserve"> </w:t>
      </w:r>
      <w:r>
        <w:t>Provider</w:t>
      </w:r>
      <w:r>
        <w:rPr>
          <w:spacing w:val="-4"/>
        </w:rPr>
        <w:t xml:space="preserve"> </w:t>
      </w:r>
      <w:r>
        <w:t>did</w:t>
      </w:r>
      <w:r>
        <w:rPr>
          <w:spacing w:val="-6"/>
        </w:rPr>
        <w:t xml:space="preserve"> </w:t>
      </w:r>
      <w:r>
        <w:t>not</w:t>
      </w:r>
      <w:r>
        <w:rPr>
          <w:spacing w:val="-6"/>
        </w:rPr>
        <w:t xml:space="preserve"> </w:t>
      </w:r>
      <w:r>
        <w:t>dispute</w:t>
      </w:r>
      <w:r>
        <w:rPr>
          <w:spacing w:val="-7"/>
        </w:rPr>
        <w:t xml:space="preserve"> </w:t>
      </w:r>
      <w:r>
        <w:t>or</w:t>
      </w:r>
      <w:r>
        <w:rPr>
          <w:spacing w:val="-5"/>
        </w:rPr>
        <w:t xml:space="preserve"> </w:t>
      </w:r>
      <w:r>
        <w:t>provide</w:t>
      </w:r>
      <w:r>
        <w:rPr>
          <w:spacing w:val="-1"/>
        </w:rPr>
        <w:t xml:space="preserve"> </w:t>
      </w:r>
      <w:r>
        <w:t>a</w:t>
      </w:r>
      <w:r>
        <w:rPr>
          <w:spacing w:val="-3"/>
        </w:rPr>
        <w:t xml:space="preserve"> </w:t>
      </w:r>
      <w:r>
        <w:t>response</w:t>
      </w:r>
      <w:r>
        <w:rPr>
          <w:spacing w:val="-3"/>
        </w:rPr>
        <w:t xml:space="preserve"> </w:t>
      </w:r>
      <w:r>
        <w:t>to</w:t>
      </w:r>
      <w:r>
        <w:rPr>
          <w:spacing w:val="-3"/>
        </w:rPr>
        <w:t xml:space="preserve"> </w:t>
      </w:r>
      <w:r>
        <w:t>the</w:t>
      </w:r>
      <w:r>
        <w:rPr>
          <w:spacing w:val="-10"/>
        </w:rPr>
        <w:t xml:space="preserve"> </w:t>
      </w:r>
      <w:r>
        <w:t>Assessment</w:t>
      </w:r>
      <w:r>
        <w:rPr>
          <w:spacing w:val="-10"/>
        </w:rPr>
        <w:t xml:space="preserve"> </w:t>
      </w:r>
      <w:r>
        <w:t>Tea</w:t>
      </w:r>
      <w:r>
        <w:t>ms findings for this Requirement. Having considered the Assessment teams report I find Requirement 1(3)(e) Compliant.</w:t>
      </w:r>
    </w:p>
    <w:p w14:paraId="46433FD1" w14:textId="77777777" w:rsidR="005D160D" w:rsidRDefault="005D160D">
      <w:pPr>
        <w:sectPr w:rsidR="005D160D" w:rsidSect="00F17858">
          <w:headerReference w:type="default" r:id="rId11"/>
          <w:footerReference w:type="default" r:id="rId12"/>
          <w:pgSz w:w="11920" w:h="16850"/>
          <w:pgMar w:top="1701" w:right="560" w:bottom="1020" w:left="700" w:header="0" w:footer="822" w:gutter="0"/>
          <w:cols w:space="720"/>
        </w:sectPr>
      </w:pPr>
    </w:p>
    <w:p w14:paraId="1CF40B78" w14:textId="73D68C44" w:rsidR="005D160D" w:rsidRDefault="00A35921" w:rsidP="0053235C">
      <w:pPr>
        <w:pStyle w:val="Heading1"/>
        <w:keepNext/>
        <w:keepLines/>
        <w:widowControl/>
        <w:autoSpaceDE/>
        <w:autoSpaceDN/>
        <w:spacing w:before="120" w:after="240" w:line="22" w:lineRule="atLeast"/>
        <w:ind w:left="0"/>
        <w:rPr>
          <w:sz w:val="19"/>
        </w:rPr>
      </w:pPr>
      <w:r w:rsidRPr="0053235C">
        <w:rPr>
          <w:rFonts w:eastAsiaTheme="majorEastAsia"/>
          <w:color w:val="000000" w:themeColor="text1"/>
          <w:szCs w:val="28"/>
          <w:lang w:val="en-AU"/>
        </w:rPr>
        <w:lastRenderedPageBreak/>
        <w:t>Standard 3</w:t>
      </w: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80"/>
        <w:gridCol w:w="6352"/>
        <w:gridCol w:w="2124"/>
      </w:tblGrid>
      <w:tr w:rsidR="005D160D" w14:paraId="5CE8DC81" w14:textId="77777777" w:rsidTr="00A35921">
        <w:trPr>
          <w:trHeight w:val="393"/>
        </w:trPr>
        <w:tc>
          <w:tcPr>
            <w:tcW w:w="8232" w:type="dxa"/>
            <w:gridSpan w:val="2"/>
            <w:shd w:val="clear" w:color="auto" w:fill="008EBB"/>
          </w:tcPr>
          <w:p w14:paraId="5968CC90" w14:textId="77777777" w:rsidR="005D160D" w:rsidRDefault="00B00FB0">
            <w:pPr>
              <w:pStyle w:val="TableParagraph"/>
              <w:rPr>
                <w:b/>
                <w:sz w:val="24"/>
              </w:rPr>
            </w:pPr>
            <w:r>
              <w:rPr>
                <w:b/>
                <w:color w:val="FFFFFF"/>
                <w:sz w:val="24"/>
              </w:rPr>
              <w:t>Personal</w:t>
            </w:r>
            <w:r>
              <w:rPr>
                <w:b/>
                <w:color w:val="FFFFFF"/>
                <w:spacing w:val="-3"/>
                <w:sz w:val="24"/>
              </w:rPr>
              <w:t xml:space="preserve"> </w:t>
            </w:r>
            <w:r>
              <w:rPr>
                <w:b/>
                <w:color w:val="FFFFFF"/>
                <w:sz w:val="24"/>
              </w:rPr>
              <w:t>care</w:t>
            </w:r>
            <w:r>
              <w:rPr>
                <w:b/>
                <w:color w:val="FFFFFF"/>
                <w:spacing w:val="-3"/>
                <w:sz w:val="24"/>
              </w:rPr>
              <w:t xml:space="preserve"> </w:t>
            </w:r>
            <w:r>
              <w:rPr>
                <w:b/>
                <w:color w:val="FFFFFF"/>
                <w:sz w:val="24"/>
              </w:rPr>
              <w:t>and</w:t>
            </w:r>
            <w:r>
              <w:rPr>
                <w:b/>
                <w:color w:val="FFFFFF"/>
                <w:spacing w:val="-5"/>
                <w:sz w:val="24"/>
              </w:rPr>
              <w:t xml:space="preserve"> </w:t>
            </w:r>
            <w:r>
              <w:rPr>
                <w:b/>
                <w:color w:val="FFFFFF"/>
                <w:sz w:val="24"/>
              </w:rPr>
              <w:t>clinical</w:t>
            </w:r>
            <w:r>
              <w:rPr>
                <w:b/>
                <w:color w:val="FFFFFF"/>
                <w:spacing w:val="-1"/>
                <w:sz w:val="24"/>
              </w:rPr>
              <w:t xml:space="preserve"> </w:t>
            </w:r>
            <w:r>
              <w:rPr>
                <w:b/>
                <w:color w:val="FFFFFF"/>
                <w:spacing w:val="-4"/>
                <w:sz w:val="24"/>
              </w:rPr>
              <w:t>care</w:t>
            </w:r>
          </w:p>
        </w:tc>
        <w:tc>
          <w:tcPr>
            <w:tcW w:w="2124" w:type="dxa"/>
            <w:shd w:val="clear" w:color="auto" w:fill="008EBB"/>
          </w:tcPr>
          <w:p w14:paraId="247CA594" w14:textId="77777777" w:rsidR="005D160D" w:rsidRDefault="005D160D">
            <w:pPr>
              <w:pStyle w:val="TableParagraph"/>
              <w:ind w:left="0"/>
              <w:rPr>
                <w:rFonts w:ascii="Times New Roman"/>
              </w:rPr>
            </w:pPr>
          </w:p>
        </w:tc>
      </w:tr>
      <w:tr w:rsidR="005D160D" w14:paraId="741C9B79" w14:textId="77777777" w:rsidTr="00A35921">
        <w:trPr>
          <w:trHeight w:val="1679"/>
        </w:trPr>
        <w:tc>
          <w:tcPr>
            <w:tcW w:w="1880" w:type="dxa"/>
          </w:tcPr>
          <w:p w14:paraId="6C60347A" w14:textId="77777777" w:rsidR="005D160D" w:rsidRDefault="00B00FB0">
            <w:pPr>
              <w:pStyle w:val="TableParagraph"/>
              <w:spacing w:before="41" w:line="242" w:lineRule="auto"/>
              <w:rPr>
                <w:sz w:val="24"/>
              </w:rPr>
            </w:pPr>
            <w:r>
              <w:rPr>
                <w:spacing w:val="-4"/>
                <w:sz w:val="24"/>
              </w:rPr>
              <w:t xml:space="preserve">Requirement </w:t>
            </w:r>
            <w:r>
              <w:rPr>
                <w:spacing w:val="-2"/>
                <w:sz w:val="24"/>
              </w:rPr>
              <w:t>3(3)(a)</w:t>
            </w:r>
          </w:p>
        </w:tc>
        <w:tc>
          <w:tcPr>
            <w:tcW w:w="6352" w:type="dxa"/>
          </w:tcPr>
          <w:p w14:paraId="41CA1093" w14:textId="77777777" w:rsidR="005D160D" w:rsidRDefault="00B00FB0">
            <w:pPr>
              <w:pStyle w:val="TableParagraph"/>
              <w:ind w:left="109"/>
              <w:rPr>
                <w:sz w:val="24"/>
              </w:rPr>
            </w:pPr>
            <w:r>
              <w:rPr>
                <w:sz w:val="24"/>
              </w:rPr>
              <w:t>Each consumer gets safe and effective personal care, clinical</w:t>
            </w:r>
            <w:r>
              <w:rPr>
                <w:spacing w:val="-8"/>
                <w:sz w:val="24"/>
              </w:rPr>
              <w:t xml:space="preserve"> </w:t>
            </w:r>
            <w:r>
              <w:rPr>
                <w:sz w:val="24"/>
              </w:rPr>
              <w:t>care,</w:t>
            </w:r>
            <w:r>
              <w:rPr>
                <w:spacing w:val="-10"/>
                <w:sz w:val="24"/>
              </w:rPr>
              <w:t xml:space="preserve"> </w:t>
            </w:r>
            <w:r>
              <w:rPr>
                <w:sz w:val="24"/>
              </w:rPr>
              <w:t>or</w:t>
            </w:r>
            <w:r>
              <w:rPr>
                <w:spacing w:val="-10"/>
                <w:sz w:val="24"/>
              </w:rPr>
              <w:t xml:space="preserve"> </w:t>
            </w:r>
            <w:r>
              <w:rPr>
                <w:sz w:val="24"/>
              </w:rPr>
              <w:t>both</w:t>
            </w:r>
            <w:r>
              <w:rPr>
                <w:spacing w:val="-7"/>
                <w:sz w:val="24"/>
              </w:rPr>
              <w:t xml:space="preserve"> </w:t>
            </w:r>
            <w:r>
              <w:rPr>
                <w:sz w:val="24"/>
              </w:rPr>
              <w:t>personal</w:t>
            </w:r>
            <w:r>
              <w:rPr>
                <w:spacing w:val="-10"/>
                <w:sz w:val="24"/>
              </w:rPr>
              <w:t xml:space="preserve"> </w:t>
            </w:r>
            <w:r>
              <w:rPr>
                <w:sz w:val="24"/>
              </w:rPr>
              <w:t>care</w:t>
            </w:r>
            <w:r>
              <w:rPr>
                <w:spacing w:val="-8"/>
                <w:sz w:val="24"/>
              </w:rPr>
              <w:t xml:space="preserve"> </w:t>
            </w:r>
            <w:r>
              <w:rPr>
                <w:sz w:val="24"/>
              </w:rPr>
              <w:t>and</w:t>
            </w:r>
            <w:r>
              <w:rPr>
                <w:spacing w:val="-6"/>
                <w:sz w:val="24"/>
              </w:rPr>
              <w:t xml:space="preserve"> </w:t>
            </w:r>
            <w:r>
              <w:rPr>
                <w:sz w:val="24"/>
              </w:rPr>
              <w:t>clinical</w:t>
            </w:r>
            <w:r>
              <w:rPr>
                <w:spacing w:val="-11"/>
                <w:sz w:val="24"/>
              </w:rPr>
              <w:t xml:space="preserve"> </w:t>
            </w:r>
            <w:r>
              <w:rPr>
                <w:sz w:val="24"/>
              </w:rPr>
              <w:t>care,</w:t>
            </w:r>
            <w:r>
              <w:rPr>
                <w:spacing w:val="-7"/>
                <w:sz w:val="24"/>
              </w:rPr>
              <w:t xml:space="preserve"> </w:t>
            </w:r>
            <w:r>
              <w:rPr>
                <w:sz w:val="24"/>
              </w:rPr>
              <w:t>that:</w:t>
            </w:r>
          </w:p>
          <w:p w14:paraId="7FEAB2BD" w14:textId="77777777" w:rsidR="005D160D" w:rsidRDefault="00B00FB0">
            <w:pPr>
              <w:pStyle w:val="TableParagraph"/>
              <w:numPr>
                <w:ilvl w:val="0"/>
                <w:numId w:val="3"/>
              </w:numPr>
              <w:tabs>
                <w:tab w:val="left" w:pos="714"/>
              </w:tabs>
              <w:spacing w:before="120"/>
              <w:rPr>
                <w:sz w:val="24"/>
              </w:rPr>
            </w:pPr>
            <w:r>
              <w:rPr>
                <w:sz w:val="24"/>
              </w:rPr>
              <w:t>is</w:t>
            </w:r>
            <w:r>
              <w:rPr>
                <w:spacing w:val="-1"/>
                <w:sz w:val="24"/>
              </w:rPr>
              <w:t xml:space="preserve"> </w:t>
            </w:r>
            <w:r>
              <w:rPr>
                <w:sz w:val="24"/>
              </w:rPr>
              <w:t>best</w:t>
            </w:r>
            <w:r>
              <w:rPr>
                <w:spacing w:val="-3"/>
                <w:sz w:val="24"/>
              </w:rPr>
              <w:t xml:space="preserve"> </w:t>
            </w:r>
            <w:r>
              <w:rPr>
                <w:sz w:val="24"/>
              </w:rPr>
              <w:t>practice;</w:t>
            </w:r>
            <w:r>
              <w:rPr>
                <w:spacing w:val="2"/>
                <w:sz w:val="24"/>
              </w:rPr>
              <w:t xml:space="preserve"> </w:t>
            </w:r>
            <w:r>
              <w:rPr>
                <w:spacing w:val="-5"/>
                <w:sz w:val="24"/>
              </w:rPr>
              <w:t>and</w:t>
            </w:r>
          </w:p>
          <w:p w14:paraId="69D7E69B" w14:textId="77777777" w:rsidR="005D160D" w:rsidRDefault="00B00FB0">
            <w:pPr>
              <w:pStyle w:val="TableParagraph"/>
              <w:numPr>
                <w:ilvl w:val="0"/>
                <w:numId w:val="3"/>
              </w:numPr>
              <w:tabs>
                <w:tab w:val="left" w:pos="714"/>
              </w:tabs>
              <w:spacing w:before="60"/>
              <w:rPr>
                <w:sz w:val="24"/>
              </w:rPr>
            </w:pPr>
            <w:r>
              <w:rPr>
                <w:sz w:val="24"/>
              </w:rPr>
              <w:t>is</w:t>
            </w:r>
            <w:r>
              <w:rPr>
                <w:spacing w:val="-2"/>
                <w:sz w:val="24"/>
              </w:rPr>
              <w:t xml:space="preserve"> </w:t>
            </w:r>
            <w:r>
              <w:rPr>
                <w:sz w:val="24"/>
              </w:rPr>
              <w:t>tailored to</w:t>
            </w:r>
            <w:r>
              <w:rPr>
                <w:spacing w:val="-3"/>
                <w:sz w:val="24"/>
              </w:rPr>
              <w:t xml:space="preserve"> </w:t>
            </w:r>
            <w:r>
              <w:rPr>
                <w:sz w:val="24"/>
              </w:rPr>
              <w:t>their</w:t>
            </w:r>
            <w:r>
              <w:rPr>
                <w:spacing w:val="-6"/>
                <w:sz w:val="24"/>
              </w:rPr>
              <w:t xml:space="preserve"> </w:t>
            </w:r>
            <w:r>
              <w:rPr>
                <w:sz w:val="24"/>
              </w:rPr>
              <w:t xml:space="preserve">needs; </w:t>
            </w:r>
            <w:r>
              <w:rPr>
                <w:spacing w:val="-5"/>
                <w:sz w:val="24"/>
              </w:rPr>
              <w:t>and</w:t>
            </w:r>
          </w:p>
          <w:p w14:paraId="1AB6C285" w14:textId="77777777" w:rsidR="005D160D" w:rsidRDefault="00B00FB0">
            <w:pPr>
              <w:pStyle w:val="TableParagraph"/>
              <w:numPr>
                <w:ilvl w:val="0"/>
                <w:numId w:val="3"/>
              </w:numPr>
              <w:tabs>
                <w:tab w:val="left" w:pos="714"/>
              </w:tabs>
              <w:spacing w:before="60"/>
              <w:rPr>
                <w:sz w:val="24"/>
              </w:rPr>
            </w:pPr>
            <w:proofErr w:type="spellStart"/>
            <w:r>
              <w:rPr>
                <w:sz w:val="24"/>
              </w:rPr>
              <w:t>optimises</w:t>
            </w:r>
            <w:proofErr w:type="spellEnd"/>
            <w:r>
              <w:rPr>
                <w:spacing w:val="-4"/>
                <w:sz w:val="24"/>
              </w:rPr>
              <w:t xml:space="preserve"> </w:t>
            </w:r>
            <w:r>
              <w:rPr>
                <w:sz w:val="24"/>
              </w:rPr>
              <w:t>their</w:t>
            </w:r>
            <w:r>
              <w:rPr>
                <w:spacing w:val="-5"/>
                <w:sz w:val="24"/>
              </w:rPr>
              <w:t xml:space="preserve"> </w:t>
            </w:r>
            <w:r>
              <w:rPr>
                <w:sz w:val="24"/>
              </w:rPr>
              <w:t>health</w:t>
            </w:r>
            <w:r>
              <w:rPr>
                <w:spacing w:val="-7"/>
                <w:sz w:val="24"/>
              </w:rPr>
              <w:t xml:space="preserve"> </w:t>
            </w:r>
            <w:r>
              <w:rPr>
                <w:sz w:val="24"/>
              </w:rPr>
              <w:t>and</w:t>
            </w:r>
            <w:r>
              <w:rPr>
                <w:spacing w:val="-2"/>
                <w:sz w:val="24"/>
              </w:rPr>
              <w:t xml:space="preserve"> </w:t>
            </w:r>
            <w:r>
              <w:rPr>
                <w:sz w:val="24"/>
              </w:rPr>
              <w:t>well-</w:t>
            </w:r>
            <w:r>
              <w:rPr>
                <w:spacing w:val="-2"/>
                <w:sz w:val="24"/>
              </w:rPr>
              <w:t>being.</w:t>
            </w:r>
          </w:p>
        </w:tc>
        <w:tc>
          <w:tcPr>
            <w:tcW w:w="2124" w:type="dxa"/>
          </w:tcPr>
          <w:p w14:paraId="7051259B" w14:textId="77777777" w:rsidR="005D160D" w:rsidRDefault="00B00FB0">
            <w:pPr>
              <w:pStyle w:val="TableParagraph"/>
              <w:ind w:left="109"/>
              <w:rPr>
                <w:sz w:val="24"/>
              </w:rPr>
            </w:pPr>
            <w:r>
              <w:rPr>
                <w:spacing w:val="-2"/>
                <w:sz w:val="24"/>
              </w:rPr>
              <w:t>Non-compliant</w:t>
            </w:r>
          </w:p>
        </w:tc>
      </w:tr>
      <w:tr w:rsidR="005D160D" w14:paraId="55BCBAC7" w14:textId="77777777" w:rsidTr="00A35921">
        <w:trPr>
          <w:trHeight w:val="712"/>
        </w:trPr>
        <w:tc>
          <w:tcPr>
            <w:tcW w:w="1880" w:type="dxa"/>
          </w:tcPr>
          <w:p w14:paraId="08856E04" w14:textId="77777777" w:rsidR="005D160D" w:rsidRDefault="00B00FB0">
            <w:pPr>
              <w:pStyle w:val="TableParagraph"/>
              <w:spacing w:before="41"/>
              <w:rPr>
                <w:sz w:val="24"/>
              </w:rPr>
            </w:pPr>
            <w:r>
              <w:rPr>
                <w:spacing w:val="-4"/>
                <w:sz w:val="24"/>
              </w:rPr>
              <w:t xml:space="preserve">Requirement </w:t>
            </w:r>
            <w:r>
              <w:rPr>
                <w:spacing w:val="-2"/>
                <w:sz w:val="24"/>
              </w:rPr>
              <w:t>3(3)(b)</w:t>
            </w:r>
          </w:p>
        </w:tc>
        <w:tc>
          <w:tcPr>
            <w:tcW w:w="6352" w:type="dxa"/>
          </w:tcPr>
          <w:p w14:paraId="01DA4914" w14:textId="77777777" w:rsidR="005D160D" w:rsidRDefault="00B00FB0">
            <w:pPr>
              <w:pStyle w:val="TableParagraph"/>
              <w:ind w:left="109"/>
              <w:rPr>
                <w:sz w:val="24"/>
              </w:rPr>
            </w:pPr>
            <w:r>
              <w:rPr>
                <w:sz w:val="24"/>
              </w:rPr>
              <w:t>Effective</w:t>
            </w:r>
            <w:r>
              <w:rPr>
                <w:spacing w:val="-11"/>
                <w:sz w:val="24"/>
              </w:rPr>
              <w:t xml:space="preserve"> </w:t>
            </w:r>
            <w:r>
              <w:rPr>
                <w:sz w:val="24"/>
              </w:rPr>
              <w:t>management</w:t>
            </w:r>
            <w:r>
              <w:rPr>
                <w:spacing w:val="-14"/>
                <w:sz w:val="24"/>
              </w:rPr>
              <w:t xml:space="preserve"> </w:t>
            </w:r>
            <w:r>
              <w:rPr>
                <w:sz w:val="24"/>
              </w:rPr>
              <w:t>of</w:t>
            </w:r>
            <w:r>
              <w:rPr>
                <w:spacing w:val="-6"/>
                <w:sz w:val="24"/>
              </w:rPr>
              <w:t xml:space="preserve"> </w:t>
            </w:r>
            <w:r>
              <w:rPr>
                <w:sz w:val="24"/>
              </w:rPr>
              <w:t>high</w:t>
            </w:r>
            <w:r>
              <w:rPr>
                <w:spacing w:val="-9"/>
                <w:sz w:val="24"/>
              </w:rPr>
              <w:t xml:space="preserve"> </w:t>
            </w:r>
            <w:r>
              <w:rPr>
                <w:sz w:val="24"/>
              </w:rPr>
              <w:t>impact</w:t>
            </w:r>
            <w:r>
              <w:rPr>
                <w:spacing w:val="-12"/>
                <w:sz w:val="24"/>
              </w:rPr>
              <w:t xml:space="preserve"> </w:t>
            </w:r>
            <w:r>
              <w:rPr>
                <w:sz w:val="24"/>
              </w:rPr>
              <w:t>or</w:t>
            </w:r>
            <w:r>
              <w:rPr>
                <w:spacing w:val="-12"/>
                <w:sz w:val="24"/>
              </w:rPr>
              <w:t xml:space="preserve"> </w:t>
            </w:r>
            <w:r>
              <w:rPr>
                <w:sz w:val="24"/>
              </w:rPr>
              <w:t>high</w:t>
            </w:r>
            <w:r>
              <w:rPr>
                <w:spacing w:val="-12"/>
                <w:sz w:val="24"/>
              </w:rPr>
              <w:t xml:space="preserve"> </w:t>
            </w:r>
            <w:r>
              <w:rPr>
                <w:sz w:val="24"/>
              </w:rPr>
              <w:t>prevalence risks associated with the care of each consumer.</w:t>
            </w:r>
          </w:p>
        </w:tc>
        <w:tc>
          <w:tcPr>
            <w:tcW w:w="2124" w:type="dxa"/>
          </w:tcPr>
          <w:p w14:paraId="2E322B88" w14:textId="77777777" w:rsidR="005D160D" w:rsidRDefault="00B00FB0">
            <w:pPr>
              <w:pStyle w:val="TableParagraph"/>
              <w:ind w:left="109"/>
              <w:rPr>
                <w:sz w:val="24"/>
              </w:rPr>
            </w:pPr>
            <w:r>
              <w:rPr>
                <w:spacing w:val="-2"/>
                <w:sz w:val="24"/>
              </w:rPr>
              <w:t>Compliant</w:t>
            </w:r>
          </w:p>
        </w:tc>
      </w:tr>
    </w:tbl>
    <w:p w14:paraId="2FB2EB95" w14:textId="77777777" w:rsidR="00A35921" w:rsidRDefault="00B00FB0" w:rsidP="00A35921">
      <w:pPr>
        <w:pStyle w:val="Heading2"/>
        <w:spacing w:after="120" w:line="22" w:lineRule="atLeast"/>
        <w:ind w:left="0"/>
        <w:rPr>
          <w:spacing w:val="-2"/>
        </w:rPr>
      </w:pPr>
      <w:bookmarkStart w:id="8" w:name="Findings_Requirement_3(3)(a)"/>
      <w:bookmarkEnd w:id="8"/>
      <w:r>
        <w:rPr>
          <w:spacing w:val="-2"/>
        </w:rPr>
        <w:t xml:space="preserve">Findings </w:t>
      </w:r>
    </w:p>
    <w:p w14:paraId="445641E1" w14:textId="0A8F1F5D" w:rsidR="005D160D" w:rsidRPr="00A35921" w:rsidRDefault="00B00FB0" w:rsidP="00A35921">
      <w:pPr>
        <w:pStyle w:val="Heading2"/>
        <w:spacing w:before="0" w:after="120"/>
        <w:ind w:left="0"/>
        <w:rPr>
          <w:b w:val="0"/>
          <w:bCs w:val="0"/>
          <w:u w:val="single"/>
        </w:rPr>
      </w:pPr>
      <w:r w:rsidRPr="00A35921">
        <w:rPr>
          <w:b w:val="0"/>
          <w:bCs w:val="0"/>
          <w:u w:val="single"/>
        </w:rPr>
        <w:t>Requirement 3(3)(a)</w:t>
      </w:r>
    </w:p>
    <w:p w14:paraId="3C2A298F" w14:textId="77777777" w:rsidR="005D160D" w:rsidRDefault="00B00FB0" w:rsidP="0053235C">
      <w:pPr>
        <w:pStyle w:val="BodyText"/>
        <w:spacing w:after="120"/>
      </w:pPr>
      <w:r>
        <w:t>Consumers</w:t>
      </w:r>
      <w:r>
        <w:rPr>
          <w:spacing w:val="-7"/>
        </w:rPr>
        <w:t xml:space="preserve"> </w:t>
      </w:r>
      <w:r>
        <w:t>and</w:t>
      </w:r>
      <w:r>
        <w:rPr>
          <w:spacing w:val="-4"/>
        </w:rPr>
        <w:t xml:space="preserve"> </w:t>
      </w:r>
      <w:r>
        <w:t>their</w:t>
      </w:r>
      <w:r>
        <w:rPr>
          <w:spacing w:val="-6"/>
        </w:rPr>
        <w:t xml:space="preserve"> </w:t>
      </w:r>
      <w:r>
        <w:t>representatives</w:t>
      </w:r>
      <w:r>
        <w:rPr>
          <w:spacing w:val="-3"/>
        </w:rPr>
        <w:t xml:space="preserve"> </w:t>
      </w:r>
      <w:r>
        <w:t>gave</w:t>
      </w:r>
      <w:r>
        <w:rPr>
          <w:spacing w:val="-4"/>
        </w:rPr>
        <w:t xml:space="preserve"> </w:t>
      </w:r>
      <w:r>
        <w:t>mixed</w:t>
      </w:r>
      <w:r>
        <w:rPr>
          <w:spacing w:val="-3"/>
        </w:rPr>
        <w:t xml:space="preserve"> </w:t>
      </w:r>
      <w:r>
        <w:t>feedback</w:t>
      </w:r>
      <w:r>
        <w:rPr>
          <w:spacing w:val="-6"/>
        </w:rPr>
        <w:t xml:space="preserve"> </w:t>
      </w:r>
      <w:r>
        <w:t>about</w:t>
      </w:r>
      <w:r>
        <w:rPr>
          <w:spacing w:val="-4"/>
        </w:rPr>
        <w:t xml:space="preserve"> </w:t>
      </w:r>
      <w:r>
        <w:t>the</w:t>
      </w:r>
      <w:r>
        <w:rPr>
          <w:spacing w:val="-4"/>
        </w:rPr>
        <w:t xml:space="preserve"> </w:t>
      </w:r>
      <w:r>
        <w:t>personal</w:t>
      </w:r>
      <w:r>
        <w:rPr>
          <w:spacing w:val="-12"/>
        </w:rPr>
        <w:t xml:space="preserve"> </w:t>
      </w:r>
      <w:r>
        <w:t>and</w:t>
      </w:r>
      <w:r>
        <w:rPr>
          <w:spacing w:val="-7"/>
        </w:rPr>
        <w:t xml:space="preserve"> </w:t>
      </w:r>
      <w:r>
        <w:t>clinical</w:t>
      </w:r>
      <w:r>
        <w:rPr>
          <w:spacing w:val="-9"/>
        </w:rPr>
        <w:t xml:space="preserve"> </w:t>
      </w:r>
      <w:r>
        <w:t>care consumers receive at the service. When interviewed, staff were aware of the needs and preferences</w:t>
      </w:r>
      <w:r>
        <w:rPr>
          <w:spacing w:val="-3"/>
        </w:rPr>
        <w:t xml:space="preserve"> </w:t>
      </w:r>
      <w:r>
        <w:t>of</w:t>
      </w:r>
      <w:r>
        <w:rPr>
          <w:spacing w:val="-3"/>
        </w:rPr>
        <w:t xml:space="preserve"> </w:t>
      </w:r>
      <w:r>
        <w:t>consumers,</w:t>
      </w:r>
      <w:r>
        <w:rPr>
          <w:spacing w:val="-3"/>
        </w:rPr>
        <w:t xml:space="preserve"> </w:t>
      </w:r>
      <w:r>
        <w:t>however</w:t>
      </w:r>
      <w:r>
        <w:rPr>
          <w:spacing w:val="-3"/>
        </w:rPr>
        <w:t xml:space="preserve"> </w:t>
      </w:r>
      <w:r>
        <w:t>there</w:t>
      </w:r>
      <w:r>
        <w:rPr>
          <w:spacing w:val="-4"/>
        </w:rPr>
        <w:t xml:space="preserve"> </w:t>
      </w:r>
      <w:r>
        <w:t>were</w:t>
      </w:r>
      <w:r>
        <w:rPr>
          <w:spacing w:val="-3"/>
        </w:rPr>
        <w:t xml:space="preserve"> </w:t>
      </w:r>
      <w:r>
        <w:t>gaps</w:t>
      </w:r>
      <w:r>
        <w:rPr>
          <w:spacing w:val="-3"/>
        </w:rPr>
        <w:t xml:space="preserve"> </w:t>
      </w:r>
      <w:r>
        <w:t>in</w:t>
      </w:r>
      <w:r>
        <w:rPr>
          <w:spacing w:val="-6"/>
        </w:rPr>
        <w:t xml:space="preserve"> </w:t>
      </w:r>
      <w:r>
        <w:t>the</w:t>
      </w:r>
      <w:r>
        <w:rPr>
          <w:spacing w:val="-3"/>
        </w:rPr>
        <w:t xml:space="preserve"> </w:t>
      </w:r>
      <w:r>
        <w:t>provision</w:t>
      </w:r>
      <w:r>
        <w:rPr>
          <w:spacing w:val="-7"/>
        </w:rPr>
        <w:t xml:space="preserve"> </w:t>
      </w:r>
      <w:r>
        <w:t>of</w:t>
      </w:r>
      <w:r>
        <w:rPr>
          <w:spacing w:val="-1"/>
        </w:rPr>
        <w:t xml:space="preserve"> </w:t>
      </w:r>
      <w:r>
        <w:t>safe</w:t>
      </w:r>
      <w:r>
        <w:rPr>
          <w:spacing w:val="-5"/>
        </w:rPr>
        <w:t xml:space="preserve"> </w:t>
      </w:r>
      <w:r>
        <w:t>and</w:t>
      </w:r>
      <w:r>
        <w:rPr>
          <w:spacing w:val="-6"/>
        </w:rPr>
        <w:t xml:space="preserve"> </w:t>
      </w:r>
      <w:r>
        <w:t>effective</w:t>
      </w:r>
      <w:r>
        <w:rPr>
          <w:spacing w:val="-3"/>
        </w:rPr>
        <w:t xml:space="preserve"> </w:t>
      </w:r>
      <w:r>
        <w:t xml:space="preserve">care. Information gathered by the Assessment Team showed that safe and effective care for consumers sampled is not being delivered, particularly in relation to managing unplanned weight loss, skin integrity, </w:t>
      </w:r>
      <w:proofErr w:type="spellStart"/>
      <w:r>
        <w:t>behaviour</w:t>
      </w:r>
      <w:proofErr w:type="spellEnd"/>
      <w:r>
        <w:t xml:space="preserve"> manage</w:t>
      </w:r>
      <w:r>
        <w:t>ment and post falls assessment. Several consumers</w:t>
      </w:r>
      <w:r>
        <w:rPr>
          <w:spacing w:val="-1"/>
        </w:rPr>
        <w:t xml:space="preserve"> </w:t>
      </w:r>
      <w:r>
        <w:t>indicated</w:t>
      </w:r>
      <w:r>
        <w:rPr>
          <w:spacing w:val="-1"/>
        </w:rPr>
        <w:t xml:space="preserve"> </w:t>
      </w:r>
      <w:r>
        <w:t>that</w:t>
      </w:r>
      <w:r>
        <w:rPr>
          <w:spacing w:val="-1"/>
        </w:rPr>
        <w:t xml:space="preserve"> </w:t>
      </w:r>
      <w:r>
        <w:t>they</w:t>
      </w:r>
      <w:r>
        <w:rPr>
          <w:spacing w:val="-4"/>
        </w:rPr>
        <w:t xml:space="preserve"> </w:t>
      </w:r>
      <w:r>
        <w:t>would</w:t>
      </w:r>
      <w:r>
        <w:rPr>
          <w:spacing w:val="-1"/>
        </w:rPr>
        <w:t xml:space="preserve"> </w:t>
      </w:r>
      <w:r>
        <w:t>like more</w:t>
      </w:r>
      <w:r>
        <w:rPr>
          <w:spacing w:val="-1"/>
        </w:rPr>
        <w:t xml:space="preserve"> </w:t>
      </w:r>
      <w:r>
        <w:t>physiotherapy</w:t>
      </w:r>
      <w:r>
        <w:rPr>
          <w:spacing w:val="-4"/>
        </w:rPr>
        <w:t xml:space="preserve"> </w:t>
      </w:r>
      <w:r>
        <w:t>support</w:t>
      </w:r>
      <w:r>
        <w:rPr>
          <w:spacing w:val="-1"/>
        </w:rPr>
        <w:t xml:space="preserve"> </w:t>
      </w:r>
      <w:r>
        <w:t xml:space="preserve">to </w:t>
      </w:r>
      <w:proofErr w:type="spellStart"/>
      <w:r>
        <w:t>optimise</w:t>
      </w:r>
      <w:proofErr w:type="spellEnd"/>
      <w:r>
        <w:rPr>
          <w:spacing w:val="-1"/>
        </w:rPr>
        <w:t xml:space="preserve"> </w:t>
      </w:r>
      <w:r>
        <w:t>their</w:t>
      </w:r>
      <w:r>
        <w:rPr>
          <w:spacing w:val="-3"/>
        </w:rPr>
        <w:t xml:space="preserve"> </w:t>
      </w:r>
      <w:r>
        <w:t xml:space="preserve">mobility. </w:t>
      </w:r>
      <w:proofErr w:type="gramStart"/>
      <w:r>
        <w:t>With regard to</w:t>
      </w:r>
      <w:proofErr w:type="gramEnd"/>
      <w:r>
        <w:t xml:space="preserve"> </w:t>
      </w:r>
      <w:proofErr w:type="spellStart"/>
      <w:r>
        <w:t>behaviour</w:t>
      </w:r>
      <w:proofErr w:type="spellEnd"/>
      <w:r>
        <w:t xml:space="preserve"> management, the service appeared slow to review the care being provided to two consumers and consider referral to a specialist service. A third consumer was given psychotropic medication to manage their agitation without evidence other options were explor</w:t>
      </w:r>
      <w:r>
        <w:t xml:space="preserve">ed first. </w:t>
      </w:r>
      <w:proofErr w:type="gramStart"/>
      <w:r>
        <w:t>With regard to</w:t>
      </w:r>
      <w:proofErr w:type="gramEnd"/>
      <w:r>
        <w:t xml:space="preserve"> skin integrity, one consumer reported issues which had not been reported to her GP</w:t>
      </w:r>
      <w:r>
        <w:rPr>
          <w:spacing w:val="-2"/>
        </w:rPr>
        <w:t xml:space="preserve"> </w:t>
      </w:r>
      <w:r>
        <w:t>for</w:t>
      </w:r>
      <w:r>
        <w:rPr>
          <w:spacing w:val="-3"/>
        </w:rPr>
        <w:t xml:space="preserve"> </w:t>
      </w:r>
      <w:r>
        <w:t>treatment.</w:t>
      </w:r>
      <w:r>
        <w:rPr>
          <w:spacing w:val="-6"/>
        </w:rPr>
        <w:t xml:space="preserve"> </w:t>
      </w:r>
      <w:proofErr w:type="gramStart"/>
      <w:r>
        <w:t>With regard to</w:t>
      </w:r>
      <w:proofErr w:type="gramEnd"/>
      <w:r>
        <w:t xml:space="preserve"> unplanned weight loss, two consumers both of whom were under the care of a speech therapist experienced unplanned weig</w:t>
      </w:r>
      <w:r>
        <w:t>ht loss and a referral</w:t>
      </w:r>
      <w:r>
        <w:rPr>
          <w:spacing w:val="-4"/>
        </w:rPr>
        <w:t xml:space="preserve"> </w:t>
      </w:r>
      <w:r>
        <w:t>had</w:t>
      </w:r>
      <w:r>
        <w:rPr>
          <w:spacing w:val="-3"/>
        </w:rPr>
        <w:t xml:space="preserve"> </w:t>
      </w:r>
      <w:r>
        <w:t>not</w:t>
      </w:r>
      <w:r>
        <w:rPr>
          <w:spacing w:val="-5"/>
        </w:rPr>
        <w:t xml:space="preserve"> </w:t>
      </w:r>
      <w:r>
        <w:t>been</w:t>
      </w:r>
      <w:r>
        <w:rPr>
          <w:spacing w:val="-7"/>
        </w:rPr>
        <w:t xml:space="preserve"> </w:t>
      </w:r>
      <w:r>
        <w:t>made</w:t>
      </w:r>
      <w:r>
        <w:rPr>
          <w:spacing w:val="-4"/>
        </w:rPr>
        <w:t xml:space="preserve"> </w:t>
      </w:r>
      <w:r>
        <w:t>for</w:t>
      </w:r>
      <w:r>
        <w:rPr>
          <w:spacing w:val="-4"/>
        </w:rPr>
        <w:t xml:space="preserve"> </w:t>
      </w:r>
      <w:r>
        <w:t>ongoing</w:t>
      </w:r>
      <w:r>
        <w:rPr>
          <w:spacing w:val="-4"/>
        </w:rPr>
        <w:t xml:space="preserve"> </w:t>
      </w:r>
      <w:r>
        <w:t>assessment</w:t>
      </w:r>
      <w:r>
        <w:rPr>
          <w:spacing w:val="-4"/>
        </w:rPr>
        <w:t xml:space="preserve"> </w:t>
      </w:r>
      <w:r>
        <w:t>by</w:t>
      </w:r>
      <w:r>
        <w:rPr>
          <w:spacing w:val="-8"/>
        </w:rPr>
        <w:t xml:space="preserve"> </w:t>
      </w:r>
      <w:r>
        <w:t>a</w:t>
      </w:r>
      <w:r>
        <w:rPr>
          <w:spacing w:val="-3"/>
        </w:rPr>
        <w:t xml:space="preserve"> </w:t>
      </w:r>
      <w:r>
        <w:t>dietician.</w:t>
      </w:r>
      <w:r>
        <w:rPr>
          <w:spacing w:val="-6"/>
        </w:rPr>
        <w:t xml:space="preserve"> </w:t>
      </w:r>
      <w:r>
        <w:t>Lastly</w:t>
      </w:r>
      <w:r>
        <w:rPr>
          <w:spacing w:val="-5"/>
        </w:rPr>
        <w:t xml:space="preserve"> </w:t>
      </w:r>
      <w:r>
        <w:t>one</w:t>
      </w:r>
      <w:r>
        <w:rPr>
          <w:spacing w:val="-3"/>
        </w:rPr>
        <w:t xml:space="preserve"> </w:t>
      </w:r>
      <w:r>
        <w:t>consumer</w:t>
      </w:r>
      <w:r>
        <w:rPr>
          <w:spacing w:val="-4"/>
        </w:rPr>
        <w:t xml:space="preserve"> </w:t>
      </w:r>
      <w:r>
        <w:t>did</w:t>
      </w:r>
      <w:r>
        <w:rPr>
          <w:spacing w:val="-4"/>
        </w:rPr>
        <w:t xml:space="preserve"> </w:t>
      </w:r>
      <w:r>
        <w:t>not receive appropriate clinical assessment post-falls following an unwitnessed fall.</w:t>
      </w:r>
    </w:p>
    <w:p w14:paraId="38891E1A" w14:textId="77777777" w:rsidR="005D160D" w:rsidRDefault="00B00FB0" w:rsidP="0053235C">
      <w:pPr>
        <w:pStyle w:val="BodyText"/>
        <w:spacing w:after="120"/>
      </w:pPr>
      <w:r>
        <w:t>The</w:t>
      </w:r>
      <w:r>
        <w:rPr>
          <w:spacing w:val="-4"/>
        </w:rPr>
        <w:t xml:space="preserve"> </w:t>
      </w:r>
      <w:r>
        <w:t>Approved</w:t>
      </w:r>
      <w:r>
        <w:rPr>
          <w:spacing w:val="-6"/>
        </w:rPr>
        <w:t xml:space="preserve"> </w:t>
      </w:r>
      <w:r>
        <w:t>Provider</w:t>
      </w:r>
      <w:r>
        <w:rPr>
          <w:spacing w:val="-7"/>
        </w:rPr>
        <w:t xml:space="preserve"> </w:t>
      </w:r>
      <w:r>
        <w:t>provided</w:t>
      </w:r>
      <w:r>
        <w:rPr>
          <w:spacing w:val="-6"/>
        </w:rPr>
        <w:t xml:space="preserve"> </w:t>
      </w:r>
      <w:r>
        <w:t>a</w:t>
      </w:r>
      <w:r>
        <w:rPr>
          <w:spacing w:val="-4"/>
        </w:rPr>
        <w:t xml:space="preserve"> </w:t>
      </w:r>
      <w:r>
        <w:t>response</w:t>
      </w:r>
      <w:r>
        <w:rPr>
          <w:spacing w:val="-6"/>
        </w:rPr>
        <w:t xml:space="preserve"> </w:t>
      </w:r>
      <w:r>
        <w:t>the</w:t>
      </w:r>
      <w:r>
        <w:rPr>
          <w:spacing w:val="-4"/>
        </w:rPr>
        <w:t xml:space="preserve"> </w:t>
      </w:r>
      <w:r>
        <w:t>Assessment</w:t>
      </w:r>
      <w:r>
        <w:rPr>
          <w:spacing w:val="-9"/>
        </w:rPr>
        <w:t xml:space="preserve"> </w:t>
      </w:r>
      <w:r>
        <w:t>Team’s</w:t>
      </w:r>
      <w:r>
        <w:rPr>
          <w:spacing w:val="-6"/>
        </w:rPr>
        <w:t xml:space="preserve"> </w:t>
      </w:r>
      <w:r>
        <w:t>re</w:t>
      </w:r>
      <w:r>
        <w:t>port</w:t>
      </w:r>
      <w:r>
        <w:rPr>
          <w:spacing w:val="-10"/>
        </w:rPr>
        <w:t xml:space="preserve"> </w:t>
      </w:r>
      <w:r>
        <w:t>on</w:t>
      </w:r>
      <w:r>
        <w:rPr>
          <w:spacing w:val="-7"/>
        </w:rPr>
        <w:t xml:space="preserve"> </w:t>
      </w:r>
      <w:r>
        <w:t>11</w:t>
      </w:r>
      <w:r>
        <w:rPr>
          <w:spacing w:val="-4"/>
        </w:rPr>
        <w:t xml:space="preserve"> </w:t>
      </w:r>
      <w:r>
        <w:t>September 2023. A plan for Continuous Improvement was supplied with their response.</w:t>
      </w:r>
    </w:p>
    <w:p w14:paraId="7F54AC66" w14:textId="77777777" w:rsidR="005D160D" w:rsidRDefault="00B00FB0" w:rsidP="0053235C">
      <w:pPr>
        <w:pStyle w:val="BodyText"/>
        <w:spacing w:after="120"/>
      </w:pPr>
      <w:proofErr w:type="gramStart"/>
      <w:r>
        <w:t>With regard to</w:t>
      </w:r>
      <w:proofErr w:type="gramEnd"/>
      <w:r>
        <w:t xml:space="preserve"> the management of unplanned weight loss, the Approved Provider disagreed with</w:t>
      </w:r>
      <w:r>
        <w:rPr>
          <w:spacing w:val="-1"/>
        </w:rPr>
        <w:t xml:space="preserve"> </w:t>
      </w:r>
      <w:r>
        <w:t>the</w:t>
      </w:r>
      <w:r>
        <w:rPr>
          <w:spacing w:val="-1"/>
        </w:rPr>
        <w:t xml:space="preserve"> </w:t>
      </w:r>
      <w:r>
        <w:t>findings</w:t>
      </w:r>
      <w:r>
        <w:rPr>
          <w:spacing w:val="-1"/>
        </w:rPr>
        <w:t xml:space="preserve"> </w:t>
      </w:r>
      <w:r>
        <w:t>of</w:t>
      </w:r>
      <w:r>
        <w:rPr>
          <w:spacing w:val="-1"/>
        </w:rPr>
        <w:t xml:space="preserve"> </w:t>
      </w:r>
      <w:r>
        <w:t>the</w:t>
      </w:r>
      <w:r>
        <w:rPr>
          <w:spacing w:val="-4"/>
        </w:rPr>
        <w:t xml:space="preserve"> </w:t>
      </w:r>
      <w:r>
        <w:t>assessment</w:t>
      </w:r>
      <w:r>
        <w:rPr>
          <w:spacing w:val="-3"/>
        </w:rPr>
        <w:t xml:space="preserve"> </w:t>
      </w:r>
      <w:r>
        <w:t>team</w:t>
      </w:r>
      <w:r>
        <w:rPr>
          <w:spacing w:val="-2"/>
        </w:rPr>
        <w:t xml:space="preserve"> </w:t>
      </w:r>
      <w:r>
        <w:t>regarding one</w:t>
      </w:r>
      <w:r>
        <w:rPr>
          <w:spacing w:val="-1"/>
        </w:rPr>
        <w:t xml:space="preserve"> </w:t>
      </w:r>
      <w:r>
        <w:t>consumer</w:t>
      </w:r>
      <w:r>
        <w:rPr>
          <w:spacing w:val="-1"/>
        </w:rPr>
        <w:t xml:space="preserve"> </w:t>
      </w:r>
      <w:r>
        <w:t>stating that</w:t>
      </w:r>
      <w:r>
        <w:rPr>
          <w:spacing w:val="-1"/>
        </w:rPr>
        <w:t xml:space="preserve"> </w:t>
      </w:r>
      <w:r>
        <w:t>their</w:t>
      </w:r>
      <w:r>
        <w:rPr>
          <w:spacing w:val="-1"/>
        </w:rPr>
        <w:t xml:space="preserve"> </w:t>
      </w:r>
      <w:r>
        <w:t>weight</w:t>
      </w:r>
      <w:r>
        <w:rPr>
          <w:spacing w:val="-4"/>
        </w:rPr>
        <w:t xml:space="preserve"> </w:t>
      </w:r>
      <w:r>
        <w:t>was stable and therefore no reason to refer. Regarding the second consumer, the Approved Provider</w:t>
      </w:r>
      <w:r>
        <w:rPr>
          <w:spacing w:val="-4"/>
        </w:rPr>
        <w:t xml:space="preserve"> </w:t>
      </w:r>
      <w:r>
        <w:t>has</w:t>
      </w:r>
      <w:r>
        <w:rPr>
          <w:spacing w:val="-2"/>
        </w:rPr>
        <w:t xml:space="preserve"> </w:t>
      </w:r>
      <w:r>
        <w:t>now</w:t>
      </w:r>
      <w:r>
        <w:rPr>
          <w:spacing w:val="-4"/>
        </w:rPr>
        <w:t xml:space="preserve"> </w:t>
      </w:r>
      <w:r>
        <w:t>referred</w:t>
      </w:r>
      <w:r>
        <w:rPr>
          <w:spacing w:val="-2"/>
        </w:rPr>
        <w:t xml:space="preserve"> </w:t>
      </w:r>
      <w:r>
        <w:t>this</w:t>
      </w:r>
      <w:r>
        <w:rPr>
          <w:spacing w:val="-3"/>
        </w:rPr>
        <w:t xml:space="preserve"> </w:t>
      </w:r>
      <w:r>
        <w:t>consumer</w:t>
      </w:r>
      <w:r>
        <w:rPr>
          <w:spacing w:val="-6"/>
        </w:rPr>
        <w:t xml:space="preserve"> </w:t>
      </w:r>
      <w:r>
        <w:t>for</w:t>
      </w:r>
      <w:r>
        <w:rPr>
          <w:spacing w:val="-2"/>
        </w:rPr>
        <w:t xml:space="preserve"> </w:t>
      </w:r>
      <w:r>
        <w:t>dietician</w:t>
      </w:r>
      <w:r>
        <w:rPr>
          <w:spacing w:val="-2"/>
        </w:rPr>
        <w:t xml:space="preserve"> </w:t>
      </w:r>
      <w:r>
        <w:t>review.</w:t>
      </w:r>
      <w:r>
        <w:rPr>
          <w:spacing w:val="-3"/>
        </w:rPr>
        <w:t xml:space="preserve"> </w:t>
      </w:r>
      <w:r>
        <w:t>In</w:t>
      </w:r>
      <w:r>
        <w:rPr>
          <w:spacing w:val="-1"/>
        </w:rPr>
        <w:t xml:space="preserve"> </w:t>
      </w:r>
      <w:r>
        <w:t>relation</w:t>
      </w:r>
      <w:r>
        <w:rPr>
          <w:spacing w:val="-2"/>
        </w:rPr>
        <w:t xml:space="preserve"> </w:t>
      </w:r>
      <w:r>
        <w:t>to skin</w:t>
      </w:r>
      <w:r>
        <w:rPr>
          <w:spacing w:val="-4"/>
        </w:rPr>
        <w:t xml:space="preserve"> </w:t>
      </w:r>
      <w:r>
        <w:t>integrity</w:t>
      </w:r>
      <w:r>
        <w:rPr>
          <w:spacing w:val="-3"/>
        </w:rPr>
        <w:t xml:space="preserve"> </w:t>
      </w:r>
      <w:r>
        <w:t>issues, the Approved Provider stated that the con</w:t>
      </w:r>
      <w:r>
        <w:t xml:space="preserve">sumer’s skin is regularly </w:t>
      </w:r>
      <w:proofErr w:type="gramStart"/>
      <w:r>
        <w:t>assessed</w:t>
      </w:r>
      <w:proofErr w:type="gramEnd"/>
      <w:r>
        <w:t xml:space="preserve"> and they have no issues currently.</w:t>
      </w:r>
      <w:r>
        <w:rPr>
          <w:spacing w:val="-4"/>
        </w:rPr>
        <w:t xml:space="preserve"> </w:t>
      </w:r>
      <w:proofErr w:type="gramStart"/>
      <w:r>
        <w:t>With regard to</w:t>
      </w:r>
      <w:proofErr w:type="gramEnd"/>
      <w:r>
        <w:rPr>
          <w:spacing w:val="-2"/>
        </w:rPr>
        <w:t xml:space="preserve"> </w:t>
      </w:r>
      <w:proofErr w:type="spellStart"/>
      <w:r>
        <w:t>behaviour</w:t>
      </w:r>
      <w:proofErr w:type="spellEnd"/>
      <w:r>
        <w:t xml:space="preserve"> management,</w:t>
      </w:r>
      <w:r>
        <w:rPr>
          <w:spacing w:val="-2"/>
        </w:rPr>
        <w:t xml:space="preserve"> </w:t>
      </w:r>
      <w:r>
        <w:t>the Approved Provider acknowledged the issues raised by the Assessment Team and has referred one consumer for specialist opinion.</w:t>
      </w:r>
      <w:r>
        <w:rPr>
          <w:spacing w:val="-6"/>
        </w:rPr>
        <w:t xml:space="preserve"> </w:t>
      </w:r>
      <w:r>
        <w:t>They</w:t>
      </w:r>
      <w:r>
        <w:rPr>
          <w:spacing w:val="-7"/>
        </w:rPr>
        <w:t xml:space="preserve"> </w:t>
      </w:r>
      <w:r>
        <w:t>have</w:t>
      </w:r>
      <w:r>
        <w:rPr>
          <w:spacing w:val="-4"/>
        </w:rPr>
        <w:t xml:space="preserve"> </w:t>
      </w:r>
      <w:r>
        <w:t>reminded</w:t>
      </w:r>
      <w:r>
        <w:rPr>
          <w:spacing w:val="-3"/>
        </w:rPr>
        <w:t xml:space="preserve"> </w:t>
      </w:r>
      <w:r>
        <w:t>staff</w:t>
      </w:r>
      <w:r>
        <w:rPr>
          <w:spacing w:val="-4"/>
        </w:rPr>
        <w:t xml:space="preserve"> </w:t>
      </w:r>
      <w:r>
        <w:t>that</w:t>
      </w:r>
      <w:r>
        <w:rPr>
          <w:spacing w:val="-7"/>
        </w:rPr>
        <w:t xml:space="preserve"> </w:t>
      </w:r>
      <w:r>
        <w:t>psychotropic</w:t>
      </w:r>
      <w:r>
        <w:rPr>
          <w:spacing w:val="-8"/>
        </w:rPr>
        <w:t xml:space="preserve"> </w:t>
      </w:r>
      <w:r>
        <w:t>medication,</w:t>
      </w:r>
      <w:r>
        <w:rPr>
          <w:spacing w:val="-6"/>
        </w:rPr>
        <w:t xml:space="preserve"> </w:t>
      </w:r>
      <w:r>
        <w:t>prescribed</w:t>
      </w:r>
      <w:r>
        <w:rPr>
          <w:spacing w:val="-3"/>
        </w:rPr>
        <w:t xml:space="preserve"> </w:t>
      </w:r>
      <w:r>
        <w:t>prn,</w:t>
      </w:r>
      <w:r>
        <w:rPr>
          <w:spacing w:val="-5"/>
        </w:rPr>
        <w:t xml:space="preserve"> </w:t>
      </w:r>
      <w:r>
        <w:t>should</w:t>
      </w:r>
      <w:r>
        <w:rPr>
          <w:spacing w:val="-8"/>
        </w:rPr>
        <w:t xml:space="preserve"> </w:t>
      </w:r>
      <w:r>
        <w:t>only</w:t>
      </w:r>
      <w:r>
        <w:rPr>
          <w:spacing w:val="-7"/>
        </w:rPr>
        <w:t xml:space="preserve"> </w:t>
      </w:r>
      <w:r>
        <w:t>be given when all other interventions have failed. The Approved Provider stated that they have increased the hours of the physiotherapy</w:t>
      </w:r>
      <w:r>
        <w:rPr>
          <w:spacing w:val="-1"/>
        </w:rPr>
        <w:t xml:space="preserve"> </w:t>
      </w:r>
      <w:r>
        <w:t>aid in response to issues raised by</w:t>
      </w:r>
      <w:r>
        <w:rPr>
          <w:spacing w:val="-1"/>
        </w:rPr>
        <w:t xml:space="preserve"> </w:t>
      </w:r>
      <w:r>
        <w:t>consumers about insu</w:t>
      </w:r>
      <w:r>
        <w:t>fficient physiotherapy support.</w:t>
      </w:r>
    </w:p>
    <w:p w14:paraId="6E66C6E7" w14:textId="77777777" w:rsidR="005D160D" w:rsidRDefault="00B00FB0" w:rsidP="0053235C">
      <w:pPr>
        <w:pStyle w:val="BodyText"/>
        <w:spacing w:after="120"/>
      </w:pPr>
      <w:r>
        <w:t>The</w:t>
      </w:r>
      <w:r>
        <w:rPr>
          <w:spacing w:val="-3"/>
        </w:rPr>
        <w:t xml:space="preserve"> </w:t>
      </w:r>
      <w:r>
        <w:t>Approved</w:t>
      </w:r>
      <w:r>
        <w:rPr>
          <w:spacing w:val="-5"/>
        </w:rPr>
        <w:t xml:space="preserve"> </w:t>
      </w:r>
      <w:r>
        <w:t>Provider</w:t>
      </w:r>
      <w:r>
        <w:rPr>
          <w:spacing w:val="-4"/>
        </w:rPr>
        <w:t xml:space="preserve"> </w:t>
      </w:r>
      <w:r>
        <w:t>did</w:t>
      </w:r>
      <w:r>
        <w:rPr>
          <w:spacing w:val="-6"/>
        </w:rPr>
        <w:t xml:space="preserve"> </w:t>
      </w:r>
      <w:r>
        <w:t>not</w:t>
      </w:r>
      <w:r>
        <w:rPr>
          <w:spacing w:val="-6"/>
        </w:rPr>
        <w:t xml:space="preserve"> </w:t>
      </w:r>
      <w:r>
        <w:t>provide</w:t>
      </w:r>
      <w:r>
        <w:rPr>
          <w:spacing w:val="-3"/>
        </w:rPr>
        <w:t xml:space="preserve"> </w:t>
      </w:r>
      <w:r>
        <w:t>a</w:t>
      </w:r>
      <w:r>
        <w:rPr>
          <w:spacing w:val="-6"/>
        </w:rPr>
        <w:t xml:space="preserve"> </w:t>
      </w:r>
      <w:r>
        <w:t>response</w:t>
      </w:r>
      <w:r>
        <w:rPr>
          <w:spacing w:val="-7"/>
        </w:rPr>
        <w:t xml:space="preserve"> </w:t>
      </w:r>
      <w:r>
        <w:t>to</w:t>
      </w:r>
      <w:r>
        <w:rPr>
          <w:spacing w:val="-6"/>
        </w:rPr>
        <w:t xml:space="preserve"> </w:t>
      </w:r>
      <w:proofErr w:type="gramStart"/>
      <w:r>
        <w:t>all</w:t>
      </w:r>
      <w:r>
        <w:rPr>
          <w:spacing w:val="-5"/>
        </w:rPr>
        <w:t xml:space="preserve"> </w:t>
      </w:r>
      <w:r>
        <w:t>of</w:t>
      </w:r>
      <w:proofErr w:type="gramEnd"/>
      <w:r>
        <w:rPr>
          <w:spacing w:val="-2"/>
        </w:rPr>
        <w:t xml:space="preserve"> </w:t>
      </w:r>
      <w:r>
        <w:t>the</w:t>
      </w:r>
      <w:r>
        <w:rPr>
          <w:spacing w:val="-6"/>
        </w:rPr>
        <w:t xml:space="preserve"> </w:t>
      </w:r>
      <w:r>
        <w:t>issues</w:t>
      </w:r>
      <w:r>
        <w:rPr>
          <w:spacing w:val="-4"/>
        </w:rPr>
        <w:t xml:space="preserve"> </w:t>
      </w:r>
      <w:r>
        <w:t>raised</w:t>
      </w:r>
      <w:r>
        <w:rPr>
          <w:spacing w:val="-6"/>
        </w:rPr>
        <w:t xml:space="preserve"> </w:t>
      </w:r>
      <w:r>
        <w:t>for</w:t>
      </w:r>
      <w:r>
        <w:rPr>
          <w:spacing w:val="-7"/>
        </w:rPr>
        <w:t xml:space="preserve"> </w:t>
      </w:r>
      <w:r>
        <w:t>each</w:t>
      </w:r>
      <w:r>
        <w:rPr>
          <w:spacing w:val="-3"/>
        </w:rPr>
        <w:t xml:space="preserve"> </w:t>
      </w:r>
      <w:r>
        <w:t>consumer in the Assessment Teams report.</w:t>
      </w:r>
    </w:p>
    <w:p w14:paraId="184103AA" w14:textId="3D66F2E4" w:rsidR="005D160D" w:rsidRDefault="00B00FB0" w:rsidP="0053235C">
      <w:pPr>
        <w:pStyle w:val="BodyText"/>
        <w:spacing w:after="120"/>
      </w:pPr>
      <w:r>
        <w:t>Having</w:t>
      </w:r>
      <w:r>
        <w:rPr>
          <w:spacing w:val="-5"/>
        </w:rPr>
        <w:t xml:space="preserve"> </w:t>
      </w:r>
      <w:r>
        <w:t>reviewed</w:t>
      </w:r>
      <w:r>
        <w:rPr>
          <w:spacing w:val="-7"/>
        </w:rPr>
        <w:t xml:space="preserve"> </w:t>
      </w:r>
      <w:r>
        <w:t>the</w:t>
      </w:r>
      <w:r>
        <w:rPr>
          <w:spacing w:val="-5"/>
        </w:rPr>
        <w:t xml:space="preserve"> </w:t>
      </w:r>
      <w:r>
        <w:t>Approved</w:t>
      </w:r>
      <w:r>
        <w:rPr>
          <w:spacing w:val="-7"/>
        </w:rPr>
        <w:t xml:space="preserve"> </w:t>
      </w:r>
      <w:r>
        <w:t>Provider’s</w:t>
      </w:r>
      <w:r>
        <w:rPr>
          <w:spacing w:val="-8"/>
        </w:rPr>
        <w:t xml:space="preserve"> </w:t>
      </w:r>
      <w:r>
        <w:t>response</w:t>
      </w:r>
      <w:r>
        <w:rPr>
          <w:spacing w:val="-7"/>
        </w:rPr>
        <w:t xml:space="preserve"> </w:t>
      </w:r>
      <w:r>
        <w:t>I</w:t>
      </w:r>
      <w:r>
        <w:rPr>
          <w:spacing w:val="-6"/>
        </w:rPr>
        <w:t xml:space="preserve"> </w:t>
      </w:r>
      <w:r>
        <w:t>disagree</w:t>
      </w:r>
      <w:r>
        <w:rPr>
          <w:spacing w:val="-5"/>
        </w:rPr>
        <w:t xml:space="preserve"> </w:t>
      </w:r>
      <w:r>
        <w:t>with</w:t>
      </w:r>
      <w:r>
        <w:rPr>
          <w:spacing w:val="-2"/>
        </w:rPr>
        <w:t xml:space="preserve"> </w:t>
      </w:r>
      <w:r>
        <w:t>their</w:t>
      </w:r>
      <w:r>
        <w:rPr>
          <w:spacing w:val="-10"/>
        </w:rPr>
        <w:t xml:space="preserve"> </w:t>
      </w:r>
      <w:r>
        <w:t>statement</w:t>
      </w:r>
      <w:r>
        <w:rPr>
          <w:spacing w:val="-10"/>
        </w:rPr>
        <w:t xml:space="preserve"> </w:t>
      </w:r>
      <w:r>
        <w:t>that</w:t>
      </w:r>
      <w:r>
        <w:rPr>
          <w:spacing w:val="-6"/>
        </w:rPr>
        <w:t xml:space="preserve"> </w:t>
      </w:r>
      <w:r>
        <w:t xml:space="preserve">there </w:t>
      </w:r>
      <w:r>
        <w:t xml:space="preserve">was no cause to refer one consumer to the dietician as their weight was stable because the consumer was </w:t>
      </w:r>
      <w:r>
        <w:lastRenderedPageBreak/>
        <w:t>continuing to lose weight and there was no evidence provided of continued</w:t>
      </w:r>
      <w:r w:rsidR="0053235C">
        <w:t xml:space="preserve"> </w:t>
      </w:r>
      <w:r>
        <w:t>assessment and review. The Approved Provider largely acknowledged the findings</w:t>
      </w:r>
      <w:r>
        <w:t xml:space="preserve"> of the Assessment</w:t>
      </w:r>
      <w:r w:rsidRPr="0053235C">
        <w:t xml:space="preserve"> </w:t>
      </w:r>
      <w:r>
        <w:t>Team</w:t>
      </w:r>
      <w:r w:rsidRPr="0053235C">
        <w:t xml:space="preserve"> </w:t>
      </w:r>
      <w:r>
        <w:t>and</w:t>
      </w:r>
      <w:r w:rsidRPr="0053235C">
        <w:t xml:space="preserve"> </w:t>
      </w:r>
      <w:r>
        <w:t>put</w:t>
      </w:r>
      <w:r w:rsidRPr="0053235C">
        <w:t xml:space="preserve"> </w:t>
      </w:r>
      <w:r>
        <w:t>in</w:t>
      </w:r>
      <w:r w:rsidRPr="0053235C">
        <w:t xml:space="preserve"> </w:t>
      </w:r>
      <w:r>
        <w:t>place</w:t>
      </w:r>
      <w:r w:rsidRPr="0053235C">
        <w:t xml:space="preserve"> </w:t>
      </w:r>
      <w:r>
        <w:t>a</w:t>
      </w:r>
      <w:r w:rsidRPr="0053235C">
        <w:t xml:space="preserve"> </w:t>
      </w:r>
      <w:r>
        <w:t>Plan</w:t>
      </w:r>
      <w:r w:rsidRPr="0053235C">
        <w:t xml:space="preserve"> </w:t>
      </w:r>
      <w:r>
        <w:t>for</w:t>
      </w:r>
      <w:r w:rsidRPr="0053235C">
        <w:t xml:space="preserve"> </w:t>
      </w:r>
      <w:r>
        <w:t>Continuous</w:t>
      </w:r>
      <w:r w:rsidRPr="0053235C">
        <w:t xml:space="preserve"> </w:t>
      </w:r>
      <w:proofErr w:type="gramStart"/>
      <w:r>
        <w:t>Improvement,</w:t>
      </w:r>
      <w:proofErr w:type="gramEnd"/>
      <w:r w:rsidRPr="0053235C">
        <w:t xml:space="preserve"> </w:t>
      </w:r>
      <w:r>
        <w:t>however,</w:t>
      </w:r>
      <w:r w:rsidRPr="0053235C">
        <w:t xml:space="preserve"> </w:t>
      </w:r>
      <w:r>
        <w:t>this</w:t>
      </w:r>
      <w:r w:rsidRPr="0053235C">
        <w:t xml:space="preserve"> </w:t>
      </w:r>
      <w:r>
        <w:t>plan does not address all of the issues raised in the Assessment team’s report.</w:t>
      </w:r>
    </w:p>
    <w:p w14:paraId="11365C83" w14:textId="77777777" w:rsidR="005D160D" w:rsidRDefault="00B00FB0" w:rsidP="0053235C">
      <w:pPr>
        <w:pStyle w:val="BodyText"/>
        <w:spacing w:after="120"/>
      </w:pPr>
      <w:r>
        <w:t>Having</w:t>
      </w:r>
      <w:r w:rsidRPr="0053235C">
        <w:t xml:space="preserve"> </w:t>
      </w:r>
      <w:r>
        <w:t>considered</w:t>
      </w:r>
      <w:r w:rsidRPr="0053235C">
        <w:t xml:space="preserve"> </w:t>
      </w:r>
      <w:r>
        <w:t>the</w:t>
      </w:r>
      <w:r w:rsidRPr="0053235C">
        <w:t xml:space="preserve"> </w:t>
      </w:r>
      <w:r>
        <w:t>Assessment</w:t>
      </w:r>
      <w:r w:rsidRPr="0053235C">
        <w:t xml:space="preserve"> </w:t>
      </w:r>
      <w:r>
        <w:t>teams</w:t>
      </w:r>
      <w:r w:rsidRPr="0053235C">
        <w:t xml:space="preserve"> </w:t>
      </w:r>
      <w:r>
        <w:t>report</w:t>
      </w:r>
      <w:r w:rsidRPr="0053235C">
        <w:t xml:space="preserve"> </w:t>
      </w:r>
      <w:r>
        <w:t>and</w:t>
      </w:r>
      <w:r w:rsidRPr="0053235C">
        <w:t xml:space="preserve"> </w:t>
      </w:r>
      <w:r>
        <w:t>the</w:t>
      </w:r>
      <w:r w:rsidRPr="0053235C">
        <w:t xml:space="preserve"> </w:t>
      </w:r>
      <w:r>
        <w:t>response</w:t>
      </w:r>
      <w:r w:rsidRPr="0053235C">
        <w:t xml:space="preserve"> </w:t>
      </w:r>
      <w:r>
        <w:t>from</w:t>
      </w:r>
      <w:r w:rsidRPr="0053235C">
        <w:t xml:space="preserve"> </w:t>
      </w:r>
      <w:r>
        <w:t>the</w:t>
      </w:r>
      <w:r w:rsidRPr="0053235C">
        <w:t xml:space="preserve"> </w:t>
      </w:r>
      <w:r>
        <w:t>Approved</w:t>
      </w:r>
      <w:r w:rsidRPr="0053235C">
        <w:t xml:space="preserve"> </w:t>
      </w:r>
      <w:r>
        <w:t xml:space="preserve">Provider, I find Requirement 3(3)(a) </w:t>
      </w:r>
      <w:proofErr w:type="gramStart"/>
      <w:r>
        <w:t>Non-Compliant</w:t>
      </w:r>
      <w:proofErr w:type="gramEnd"/>
      <w:r>
        <w:t>.</w:t>
      </w:r>
    </w:p>
    <w:p w14:paraId="6D87D991" w14:textId="77777777" w:rsidR="005D160D" w:rsidRPr="0053235C" w:rsidRDefault="00B00FB0" w:rsidP="0053235C">
      <w:pPr>
        <w:pStyle w:val="BodyText"/>
        <w:spacing w:after="120"/>
        <w:rPr>
          <w:u w:val="single"/>
        </w:rPr>
      </w:pPr>
      <w:bookmarkStart w:id="9" w:name="Requirement_3(3)(b)"/>
      <w:bookmarkEnd w:id="9"/>
      <w:r w:rsidRPr="0053235C">
        <w:rPr>
          <w:u w:val="single"/>
        </w:rPr>
        <w:t>Requirement 3(3)(b)</w:t>
      </w:r>
    </w:p>
    <w:p w14:paraId="0FB27090" w14:textId="77777777" w:rsidR="005D160D" w:rsidRDefault="00B00FB0" w:rsidP="0053235C">
      <w:pPr>
        <w:pStyle w:val="BodyText"/>
        <w:spacing w:after="120"/>
      </w:pPr>
      <w:r>
        <w:t>Consumers and representatives interviewed advised consumer falls are being managed effectively. Management spoke about, and provided documentation showing, what the service co</w:t>
      </w:r>
      <w:r>
        <w:t>nsiders to be their principal high impact, high prevalence risks associated with the care of consumers. The Assessment Team reviewed consumer care and service documentation, interviewed</w:t>
      </w:r>
      <w:r w:rsidRPr="0053235C">
        <w:t xml:space="preserve"> </w:t>
      </w:r>
      <w:r>
        <w:t>management</w:t>
      </w:r>
      <w:r w:rsidRPr="0053235C">
        <w:t xml:space="preserve"> </w:t>
      </w:r>
      <w:r>
        <w:t>and</w:t>
      </w:r>
      <w:r w:rsidRPr="0053235C">
        <w:t xml:space="preserve"> </w:t>
      </w:r>
      <w:proofErr w:type="gramStart"/>
      <w:r>
        <w:t>staff</w:t>
      </w:r>
      <w:proofErr w:type="gramEnd"/>
      <w:r w:rsidRPr="0053235C">
        <w:t xml:space="preserve"> </w:t>
      </w:r>
      <w:r>
        <w:t>and</w:t>
      </w:r>
      <w:r w:rsidRPr="0053235C">
        <w:t xml:space="preserve"> </w:t>
      </w:r>
      <w:r>
        <w:t>made</w:t>
      </w:r>
      <w:r w:rsidRPr="0053235C">
        <w:t xml:space="preserve"> </w:t>
      </w:r>
      <w:r>
        <w:t>observations</w:t>
      </w:r>
      <w:r w:rsidRPr="0053235C">
        <w:t xml:space="preserve"> </w:t>
      </w:r>
      <w:r>
        <w:t>to</w:t>
      </w:r>
      <w:r w:rsidRPr="0053235C">
        <w:t xml:space="preserve"> </w:t>
      </w:r>
      <w:r>
        <w:t>understand</w:t>
      </w:r>
      <w:r w:rsidRPr="0053235C">
        <w:t xml:space="preserve"> </w:t>
      </w:r>
      <w:r>
        <w:t>how</w:t>
      </w:r>
      <w:r w:rsidRPr="0053235C">
        <w:t xml:space="preserve"> </w:t>
      </w:r>
      <w:r>
        <w:t>high</w:t>
      </w:r>
      <w:r w:rsidRPr="0053235C">
        <w:t xml:space="preserve"> </w:t>
      </w:r>
      <w:r>
        <w:t>impa</w:t>
      </w:r>
      <w:r>
        <w:t>ct,</w:t>
      </w:r>
      <w:r w:rsidRPr="0053235C">
        <w:t xml:space="preserve"> </w:t>
      </w:r>
      <w:r>
        <w:t>high prevalence</w:t>
      </w:r>
      <w:r w:rsidRPr="0053235C">
        <w:t xml:space="preserve"> </w:t>
      </w:r>
      <w:r>
        <w:t>consumer</w:t>
      </w:r>
      <w:r w:rsidRPr="0053235C">
        <w:t xml:space="preserve"> </w:t>
      </w:r>
      <w:r>
        <w:t>risks</w:t>
      </w:r>
      <w:r w:rsidRPr="0053235C">
        <w:t xml:space="preserve"> </w:t>
      </w:r>
      <w:r>
        <w:t>have</w:t>
      </w:r>
      <w:r w:rsidRPr="0053235C">
        <w:t xml:space="preserve"> </w:t>
      </w:r>
      <w:r>
        <w:t>been</w:t>
      </w:r>
      <w:r w:rsidRPr="0053235C">
        <w:t xml:space="preserve"> </w:t>
      </w:r>
      <w:r>
        <w:t>managed.</w:t>
      </w:r>
      <w:r w:rsidRPr="0053235C">
        <w:t xml:space="preserve"> </w:t>
      </w:r>
      <w:r>
        <w:t>For</w:t>
      </w:r>
      <w:r w:rsidRPr="0053235C">
        <w:t xml:space="preserve"> </w:t>
      </w:r>
      <w:r>
        <w:t>the</w:t>
      </w:r>
      <w:r w:rsidRPr="0053235C">
        <w:t xml:space="preserve"> </w:t>
      </w:r>
      <w:r>
        <w:t>consumers</w:t>
      </w:r>
      <w:r w:rsidRPr="0053235C">
        <w:t xml:space="preserve"> </w:t>
      </w:r>
      <w:r>
        <w:t>sampled,</w:t>
      </w:r>
      <w:r w:rsidRPr="0053235C">
        <w:t xml:space="preserve"> </w:t>
      </w:r>
      <w:r>
        <w:t>high</w:t>
      </w:r>
      <w:r w:rsidRPr="0053235C">
        <w:t xml:space="preserve"> </w:t>
      </w:r>
      <w:r>
        <w:t>impact,</w:t>
      </w:r>
      <w:r w:rsidRPr="0053235C">
        <w:t xml:space="preserve"> </w:t>
      </w:r>
      <w:r>
        <w:t>high prevalence risks have been effectively managed overall.</w:t>
      </w:r>
    </w:p>
    <w:p w14:paraId="4B94F28B" w14:textId="77777777" w:rsidR="005D160D" w:rsidRDefault="00B00FB0" w:rsidP="0053235C">
      <w:pPr>
        <w:pStyle w:val="BodyText"/>
        <w:spacing w:after="120"/>
      </w:pPr>
      <w:r>
        <w:t>The</w:t>
      </w:r>
      <w:r w:rsidRPr="0053235C">
        <w:t xml:space="preserve"> </w:t>
      </w:r>
      <w:r>
        <w:t>Approved</w:t>
      </w:r>
      <w:r w:rsidRPr="0053235C">
        <w:t xml:space="preserve"> </w:t>
      </w:r>
      <w:r>
        <w:t>Provider</w:t>
      </w:r>
      <w:r w:rsidRPr="0053235C">
        <w:t xml:space="preserve"> </w:t>
      </w:r>
      <w:r>
        <w:t>did</w:t>
      </w:r>
      <w:r w:rsidRPr="0053235C">
        <w:t xml:space="preserve"> </w:t>
      </w:r>
      <w:r>
        <w:t>not</w:t>
      </w:r>
      <w:r w:rsidRPr="0053235C">
        <w:t xml:space="preserve"> </w:t>
      </w:r>
      <w:r>
        <w:t>dispute</w:t>
      </w:r>
      <w:r w:rsidRPr="0053235C">
        <w:t xml:space="preserve"> </w:t>
      </w:r>
      <w:r>
        <w:t>or</w:t>
      </w:r>
      <w:r w:rsidRPr="0053235C">
        <w:t xml:space="preserve"> </w:t>
      </w:r>
      <w:r>
        <w:t>provide</w:t>
      </w:r>
      <w:r w:rsidRPr="0053235C">
        <w:t xml:space="preserve"> </w:t>
      </w:r>
      <w:r>
        <w:t>a</w:t>
      </w:r>
      <w:r w:rsidRPr="0053235C">
        <w:t xml:space="preserve"> </w:t>
      </w:r>
      <w:r>
        <w:t>response</w:t>
      </w:r>
      <w:r w:rsidRPr="0053235C">
        <w:t xml:space="preserve"> </w:t>
      </w:r>
      <w:r>
        <w:t>to</w:t>
      </w:r>
      <w:r w:rsidRPr="0053235C">
        <w:t xml:space="preserve"> </w:t>
      </w:r>
      <w:r>
        <w:t>the</w:t>
      </w:r>
      <w:r w:rsidRPr="0053235C">
        <w:t xml:space="preserve"> </w:t>
      </w:r>
      <w:r>
        <w:t>Assessment</w:t>
      </w:r>
      <w:r w:rsidRPr="0053235C">
        <w:t xml:space="preserve"> </w:t>
      </w:r>
      <w:r>
        <w:t>Teams findings for this</w:t>
      </w:r>
      <w:r>
        <w:t xml:space="preserve"> Requirement. Having considered the Assessment teams report I find Requirement 3(3)(b) Compliant.</w:t>
      </w:r>
    </w:p>
    <w:p w14:paraId="2C299B1C" w14:textId="77777777" w:rsidR="005D160D" w:rsidRDefault="005D160D">
      <w:pPr>
        <w:sectPr w:rsidR="005D160D" w:rsidSect="00E85085">
          <w:headerReference w:type="default" r:id="rId13"/>
          <w:footerReference w:type="default" r:id="rId14"/>
          <w:pgSz w:w="11920" w:h="16850"/>
          <w:pgMar w:top="1843" w:right="560" w:bottom="1276" w:left="700" w:header="0" w:footer="822" w:gutter="0"/>
          <w:cols w:space="720"/>
        </w:sectPr>
      </w:pPr>
    </w:p>
    <w:p w14:paraId="25C46CC2" w14:textId="6396167F" w:rsidR="00F17858" w:rsidRDefault="00F17858" w:rsidP="00F17858">
      <w:pPr>
        <w:spacing w:before="10"/>
        <w:ind w:left="20"/>
        <w:rPr>
          <w:b/>
          <w:sz w:val="30"/>
        </w:rPr>
      </w:pPr>
      <w:r>
        <w:rPr>
          <w:b/>
          <w:sz w:val="30"/>
        </w:rPr>
        <w:lastRenderedPageBreak/>
        <w:t>Standard</w:t>
      </w:r>
      <w:r>
        <w:rPr>
          <w:b/>
          <w:spacing w:val="-4"/>
          <w:sz w:val="30"/>
        </w:rPr>
        <w:t xml:space="preserve"> </w:t>
      </w:r>
      <w:r w:rsidR="00E85085">
        <w:rPr>
          <w:b/>
          <w:spacing w:val="-10"/>
          <w:sz w:val="30"/>
        </w:rPr>
        <w:t>4</w:t>
      </w:r>
    </w:p>
    <w:p w14:paraId="53304821" w14:textId="77777777" w:rsidR="005D160D" w:rsidRDefault="005D160D">
      <w:pPr>
        <w:pStyle w:val="BodyText"/>
        <w:spacing w:before="8"/>
        <w:rPr>
          <w:sz w:val="19"/>
        </w:r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80"/>
        <w:gridCol w:w="6352"/>
        <w:gridCol w:w="2124"/>
      </w:tblGrid>
      <w:tr w:rsidR="005D160D" w14:paraId="259367A3" w14:textId="77777777" w:rsidTr="00F17858">
        <w:trPr>
          <w:trHeight w:val="393"/>
        </w:trPr>
        <w:tc>
          <w:tcPr>
            <w:tcW w:w="8232" w:type="dxa"/>
            <w:gridSpan w:val="2"/>
            <w:shd w:val="clear" w:color="auto" w:fill="008EBB"/>
          </w:tcPr>
          <w:p w14:paraId="7E4BF459" w14:textId="77777777" w:rsidR="005D160D" w:rsidRDefault="00B00FB0">
            <w:pPr>
              <w:pStyle w:val="TableParagraph"/>
              <w:rPr>
                <w:b/>
                <w:sz w:val="24"/>
              </w:rPr>
            </w:pPr>
            <w:r>
              <w:rPr>
                <w:b/>
                <w:color w:val="FFFFFF"/>
                <w:sz w:val="24"/>
              </w:rPr>
              <w:t>Services</w:t>
            </w:r>
            <w:r>
              <w:rPr>
                <w:b/>
                <w:color w:val="FFFFFF"/>
                <w:spacing w:val="-2"/>
                <w:sz w:val="24"/>
              </w:rPr>
              <w:t xml:space="preserve"> </w:t>
            </w:r>
            <w:r>
              <w:rPr>
                <w:b/>
                <w:color w:val="FFFFFF"/>
                <w:sz w:val="24"/>
              </w:rPr>
              <w:t>and</w:t>
            </w:r>
            <w:r>
              <w:rPr>
                <w:b/>
                <w:color w:val="FFFFFF"/>
                <w:spacing w:val="-4"/>
                <w:sz w:val="24"/>
              </w:rPr>
              <w:t xml:space="preserve"> </w:t>
            </w:r>
            <w:r>
              <w:rPr>
                <w:b/>
                <w:color w:val="FFFFFF"/>
                <w:sz w:val="24"/>
              </w:rPr>
              <w:t>supports for</w:t>
            </w:r>
            <w:r>
              <w:rPr>
                <w:b/>
                <w:color w:val="FFFFFF"/>
                <w:spacing w:val="-1"/>
                <w:sz w:val="24"/>
              </w:rPr>
              <w:t xml:space="preserve"> </w:t>
            </w:r>
            <w:r>
              <w:rPr>
                <w:b/>
                <w:color w:val="FFFFFF"/>
                <w:sz w:val="24"/>
              </w:rPr>
              <w:t>daily</w:t>
            </w:r>
            <w:r>
              <w:rPr>
                <w:b/>
                <w:color w:val="FFFFFF"/>
                <w:spacing w:val="-7"/>
                <w:sz w:val="24"/>
              </w:rPr>
              <w:t xml:space="preserve"> </w:t>
            </w:r>
            <w:r>
              <w:rPr>
                <w:b/>
                <w:color w:val="FFFFFF"/>
                <w:spacing w:val="-2"/>
                <w:sz w:val="24"/>
              </w:rPr>
              <w:t>living</w:t>
            </w:r>
          </w:p>
        </w:tc>
        <w:tc>
          <w:tcPr>
            <w:tcW w:w="2124" w:type="dxa"/>
            <w:shd w:val="clear" w:color="auto" w:fill="008EBB"/>
          </w:tcPr>
          <w:p w14:paraId="42E9FCC8" w14:textId="77777777" w:rsidR="005D160D" w:rsidRDefault="005D160D">
            <w:pPr>
              <w:pStyle w:val="TableParagraph"/>
              <w:ind w:left="0"/>
              <w:rPr>
                <w:rFonts w:ascii="Times New Roman"/>
              </w:rPr>
            </w:pPr>
          </w:p>
        </w:tc>
      </w:tr>
      <w:tr w:rsidR="005D160D" w14:paraId="38B03066" w14:textId="77777777" w:rsidTr="00F17858">
        <w:trPr>
          <w:trHeight w:val="712"/>
        </w:trPr>
        <w:tc>
          <w:tcPr>
            <w:tcW w:w="1880" w:type="dxa"/>
          </w:tcPr>
          <w:p w14:paraId="22FBB008" w14:textId="77777777" w:rsidR="005D160D" w:rsidRDefault="00B00FB0">
            <w:pPr>
              <w:pStyle w:val="TableParagraph"/>
              <w:spacing w:before="41" w:line="242" w:lineRule="auto"/>
              <w:rPr>
                <w:sz w:val="24"/>
              </w:rPr>
            </w:pPr>
            <w:r>
              <w:rPr>
                <w:spacing w:val="-4"/>
                <w:sz w:val="24"/>
              </w:rPr>
              <w:t xml:space="preserve">Requirement </w:t>
            </w:r>
            <w:r>
              <w:rPr>
                <w:spacing w:val="-2"/>
                <w:sz w:val="24"/>
              </w:rPr>
              <w:t>4(3)(f)</w:t>
            </w:r>
          </w:p>
        </w:tc>
        <w:tc>
          <w:tcPr>
            <w:tcW w:w="6352" w:type="dxa"/>
          </w:tcPr>
          <w:p w14:paraId="2C9CF840" w14:textId="77777777" w:rsidR="005D160D" w:rsidRDefault="00B00FB0">
            <w:pPr>
              <w:pStyle w:val="TableParagraph"/>
              <w:ind w:left="109" w:right="230"/>
              <w:rPr>
                <w:sz w:val="24"/>
              </w:rPr>
            </w:pPr>
            <w:r>
              <w:rPr>
                <w:sz w:val="24"/>
              </w:rPr>
              <w:t>Where</w:t>
            </w:r>
            <w:r>
              <w:rPr>
                <w:spacing w:val="-12"/>
                <w:sz w:val="24"/>
              </w:rPr>
              <w:t xml:space="preserve"> </w:t>
            </w:r>
            <w:r>
              <w:rPr>
                <w:sz w:val="24"/>
              </w:rPr>
              <w:t>meals</w:t>
            </w:r>
            <w:r>
              <w:rPr>
                <w:spacing w:val="-9"/>
                <w:sz w:val="24"/>
              </w:rPr>
              <w:t xml:space="preserve"> </w:t>
            </w:r>
            <w:r>
              <w:rPr>
                <w:sz w:val="24"/>
              </w:rPr>
              <w:t>are</w:t>
            </w:r>
            <w:r>
              <w:rPr>
                <w:spacing w:val="-8"/>
                <w:sz w:val="24"/>
              </w:rPr>
              <w:t xml:space="preserve"> </w:t>
            </w:r>
            <w:r>
              <w:rPr>
                <w:sz w:val="24"/>
              </w:rPr>
              <w:t>provided,</w:t>
            </w:r>
            <w:r>
              <w:rPr>
                <w:spacing w:val="-10"/>
                <w:sz w:val="24"/>
              </w:rPr>
              <w:t xml:space="preserve"> </w:t>
            </w:r>
            <w:r>
              <w:rPr>
                <w:sz w:val="24"/>
              </w:rPr>
              <w:t>they</w:t>
            </w:r>
            <w:r>
              <w:rPr>
                <w:spacing w:val="-11"/>
                <w:sz w:val="24"/>
              </w:rPr>
              <w:t xml:space="preserve"> </w:t>
            </w:r>
            <w:r>
              <w:rPr>
                <w:sz w:val="24"/>
              </w:rPr>
              <w:t>are</w:t>
            </w:r>
            <w:r>
              <w:rPr>
                <w:spacing w:val="-11"/>
                <w:sz w:val="24"/>
              </w:rPr>
              <w:t xml:space="preserve"> </w:t>
            </w:r>
            <w:r>
              <w:rPr>
                <w:sz w:val="24"/>
              </w:rPr>
              <w:t>varied</w:t>
            </w:r>
            <w:r>
              <w:rPr>
                <w:spacing w:val="-7"/>
                <w:sz w:val="24"/>
              </w:rPr>
              <w:t xml:space="preserve"> </w:t>
            </w:r>
            <w:r>
              <w:rPr>
                <w:sz w:val="24"/>
              </w:rPr>
              <w:t>and</w:t>
            </w:r>
            <w:r>
              <w:rPr>
                <w:spacing w:val="-6"/>
                <w:sz w:val="24"/>
              </w:rPr>
              <w:t xml:space="preserve"> </w:t>
            </w:r>
            <w:r>
              <w:rPr>
                <w:sz w:val="24"/>
              </w:rPr>
              <w:t>of suitable quality and quantity.</w:t>
            </w:r>
          </w:p>
        </w:tc>
        <w:tc>
          <w:tcPr>
            <w:tcW w:w="2124" w:type="dxa"/>
          </w:tcPr>
          <w:p w14:paraId="1CEC84D2" w14:textId="77777777" w:rsidR="005D160D" w:rsidRDefault="00B00FB0">
            <w:pPr>
              <w:pStyle w:val="TableParagraph"/>
              <w:ind w:left="109"/>
              <w:rPr>
                <w:sz w:val="24"/>
              </w:rPr>
            </w:pPr>
            <w:r>
              <w:rPr>
                <w:spacing w:val="-2"/>
                <w:sz w:val="24"/>
              </w:rPr>
              <w:t>Non-compliant</w:t>
            </w:r>
          </w:p>
        </w:tc>
      </w:tr>
    </w:tbl>
    <w:p w14:paraId="0508D214" w14:textId="77777777" w:rsidR="00F17858" w:rsidRDefault="00B00FB0" w:rsidP="00F17858">
      <w:pPr>
        <w:pStyle w:val="Heading2"/>
        <w:spacing w:after="120" w:line="22" w:lineRule="atLeast"/>
        <w:ind w:left="0"/>
        <w:rPr>
          <w:spacing w:val="-2"/>
        </w:rPr>
      </w:pPr>
      <w:bookmarkStart w:id="10" w:name="Findings_Requirement_4(3)(f)"/>
      <w:bookmarkEnd w:id="10"/>
      <w:r>
        <w:rPr>
          <w:spacing w:val="-2"/>
        </w:rPr>
        <w:t xml:space="preserve">Findings </w:t>
      </w:r>
    </w:p>
    <w:p w14:paraId="5A3D972A" w14:textId="0B66E26B" w:rsidR="005D160D" w:rsidRDefault="00B00FB0" w:rsidP="00F17858">
      <w:pPr>
        <w:pStyle w:val="Heading2"/>
        <w:spacing w:before="0" w:after="120" w:line="22" w:lineRule="atLeast"/>
        <w:ind w:left="0"/>
      </w:pPr>
      <w:r w:rsidRPr="00A35921">
        <w:rPr>
          <w:b w:val="0"/>
          <w:bCs w:val="0"/>
          <w:u w:val="single"/>
        </w:rPr>
        <w:t>Requirement 4(3)(f)</w:t>
      </w:r>
    </w:p>
    <w:p w14:paraId="07DD057F" w14:textId="77777777" w:rsidR="005D160D" w:rsidRDefault="00B00FB0" w:rsidP="0053235C">
      <w:pPr>
        <w:pStyle w:val="BodyText"/>
        <w:spacing w:after="120"/>
      </w:pPr>
      <w:r>
        <w:t xml:space="preserve">An Assessment Team from </w:t>
      </w:r>
      <w:r>
        <w:t>the Commission undertook a Site Audit at the service in October 2022.</w:t>
      </w:r>
      <w:r w:rsidRPr="0053235C">
        <w:t xml:space="preserve"> </w:t>
      </w:r>
      <w:r>
        <w:t>Following</w:t>
      </w:r>
      <w:r w:rsidRPr="0053235C">
        <w:t xml:space="preserve"> </w:t>
      </w:r>
      <w:r>
        <w:t>this</w:t>
      </w:r>
      <w:r w:rsidRPr="0053235C">
        <w:t xml:space="preserve"> </w:t>
      </w:r>
      <w:r>
        <w:t>a</w:t>
      </w:r>
      <w:r w:rsidRPr="0053235C">
        <w:t xml:space="preserve"> </w:t>
      </w:r>
      <w:r>
        <w:t>decision</w:t>
      </w:r>
      <w:r w:rsidRPr="0053235C">
        <w:t xml:space="preserve"> </w:t>
      </w:r>
      <w:r>
        <w:t>was</w:t>
      </w:r>
      <w:r w:rsidRPr="0053235C">
        <w:t xml:space="preserve"> </w:t>
      </w:r>
      <w:r>
        <w:t>made</w:t>
      </w:r>
      <w:r w:rsidRPr="0053235C">
        <w:t xml:space="preserve"> </w:t>
      </w:r>
      <w:r>
        <w:t>by</w:t>
      </w:r>
      <w:r w:rsidRPr="0053235C">
        <w:t xml:space="preserve"> </w:t>
      </w:r>
      <w:r>
        <w:t>a</w:t>
      </w:r>
      <w:r w:rsidRPr="0053235C">
        <w:t xml:space="preserve"> </w:t>
      </w:r>
      <w:r>
        <w:t>regulatory</w:t>
      </w:r>
      <w:r w:rsidRPr="0053235C">
        <w:t xml:space="preserve"> </w:t>
      </w:r>
      <w:r>
        <w:t>official</w:t>
      </w:r>
      <w:r w:rsidRPr="0053235C">
        <w:t xml:space="preserve"> </w:t>
      </w:r>
      <w:r>
        <w:t>from the</w:t>
      </w:r>
      <w:r w:rsidRPr="0053235C">
        <w:t xml:space="preserve"> </w:t>
      </w:r>
      <w:r>
        <w:t>Commission</w:t>
      </w:r>
      <w:r w:rsidRPr="0053235C">
        <w:t xml:space="preserve"> </w:t>
      </w:r>
      <w:r>
        <w:t>that</w:t>
      </w:r>
      <w:r w:rsidRPr="0053235C">
        <w:t xml:space="preserve"> </w:t>
      </w:r>
      <w:r>
        <w:t>the service</w:t>
      </w:r>
      <w:r w:rsidRPr="0053235C">
        <w:t xml:space="preserve"> </w:t>
      </w:r>
      <w:r>
        <w:t>did</w:t>
      </w:r>
      <w:r w:rsidRPr="0053235C">
        <w:t xml:space="preserve"> </w:t>
      </w:r>
      <w:r>
        <w:t>not</w:t>
      </w:r>
      <w:r w:rsidRPr="0053235C">
        <w:t xml:space="preserve"> </w:t>
      </w:r>
      <w:r>
        <w:t>comply</w:t>
      </w:r>
      <w:r w:rsidRPr="0053235C">
        <w:t xml:space="preserve"> </w:t>
      </w:r>
      <w:r>
        <w:t>with</w:t>
      </w:r>
      <w:r w:rsidRPr="0053235C">
        <w:t xml:space="preserve"> </w:t>
      </w:r>
      <w:r>
        <w:t>this</w:t>
      </w:r>
      <w:r w:rsidRPr="0053235C">
        <w:t xml:space="preserve"> </w:t>
      </w:r>
      <w:r>
        <w:t>Requirement.</w:t>
      </w:r>
      <w:r w:rsidRPr="0053235C">
        <w:t xml:space="preserve"> </w:t>
      </w:r>
      <w:r>
        <w:t>Deficiencies</w:t>
      </w:r>
      <w:r w:rsidRPr="0053235C">
        <w:t xml:space="preserve"> </w:t>
      </w:r>
      <w:r>
        <w:t>were</w:t>
      </w:r>
      <w:r w:rsidRPr="0053235C">
        <w:t xml:space="preserve"> </w:t>
      </w:r>
      <w:r>
        <w:t>identified</w:t>
      </w:r>
      <w:r w:rsidRPr="0053235C">
        <w:t xml:space="preserve"> </w:t>
      </w:r>
      <w:r>
        <w:t>relating</w:t>
      </w:r>
      <w:r w:rsidRPr="0053235C">
        <w:t xml:space="preserve"> </w:t>
      </w:r>
      <w:r>
        <w:t>to</w:t>
      </w:r>
      <w:r w:rsidRPr="0053235C">
        <w:t xml:space="preserve"> </w:t>
      </w:r>
      <w:r>
        <w:t>the</w:t>
      </w:r>
      <w:r w:rsidRPr="0053235C">
        <w:t xml:space="preserve"> </w:t>
      </w:r>
      <w:r>
        <w:t>quality and variety of the meals, the respect of consumers’ choice and preferences, and staff assistance during meal services.</w:t>
      </w:r>
    </w:p>
    <w:p w14:paraId="45288771" w14:textId="77777777" w:rsidR="005D160D" w:rsidRDefault="00B00FB0" w:rsidP="0053235C">
      <w:pPr>
        <w:pStyle w:val="BodyText"/>
        <w:spacing w:after="120"/>
      </w:pPr>
      <w:r>
        <w:t>The service implemented a range of actions in response to the non-</w:t>
      </w:r>
      <w:proofErr w:type="spellStart"/>
      <w:proofErr w:type="gramStart"/>
      <w:r>
        <w:t>compliance.The</w:t>
      </w:r>
      <w:proofErr w:type="spellEnd"/>
      <w:proofErr w:type="gramEnd"/>
      <w:r>
        <w:t xml:space="preserve"> actions taken</w:t>
      </w:r>
      <w:r w:rsidRPr="0053235C">
        <w:t xml:space="preserve"> </w:t>
      </w:r>
      <w:r>
        <w:t>have</w:t>
      </w:r>
      <w:r w:rsidRPr="0053235C">
        <w:t xml:space="preserve"> </w:t>
      </w:r>
      <w:r>
        <w:t>been</w:t>
      </w:r>
      <w:r w:rsidRPr="0053235C">
        <w:t xml:space="preserve"> </w:t>
      </w:r>
      <w:r>
        <w:t>ineffective.</w:t>
      </w:r>
      <w:r w:rsidRPr="0053235C">
        <w:t xml:space="preserve"> </w:t>
      </w:r>
      <w:r>
        <w:t>Whilst</w:t>
      </w:r>
      <w:r w:rsidRPr="0053235C">
        <w:t xml:space="preserve"> </w:t>
      </w:r>
      <w:r>
        <w:t>some</w:t>
      </w:r>
      <w:r w:rsidRPr="0053235C">
        <w:t xml:space="preserve"> </w:t>
      </w:r>
      <w:r>
        <w:t>consumer</w:t>
      </w:r>
      <w:r w:rsidRPr="0053235C">
        <w:t xml:space="preserve"> </w:t>
      </w:r>
      <w:r>
        <w:t>representatives</w:t>
      </w:r>
      <w:r w:rsidRPr="0053235C">
        <w:t xml:space="preserve"> </w:t>
      </w:r>
      <w:r>
        <w:t>provided</w:t>
      </w:r>
      <w:r w:rsidRPr="0053235C">
        <w:t xml:space="preserve"> </w:t>
      </w:r>
      <w:r>
        <w:t>positive</w:t>
      </w:r>
      <w:r w:rsidRPr="0053235C">
        <w:t xml:space="preserve"> </w:t>
      </w:r>
      <w:r>
        <w:t>feedback about the meals, most consumers raised concerns about the meals. The Assessment Team observed that some of the consumers who raised concerns about the meals had food and condiments</w:t>
      </w:r>
      <w:r w:rsidRPr="0053235C">
        <w:t xml:space="preserve"> </w:t>
      </w:r>
      <w:r>
        <w:t>in</w:t>
      </w:r>
      <w:r w:rsidRPr="0053235C">
        <w:t xml:space="preserve"> </w:t>
      </w:r>
      <w:r>
        <w:t>their</w:t>
      </w:r>
      <w:r w:rsidRPr="0053235C">
        <w:t xml:space="preserve"> </w:t>
      </w:r>
      <w:r>
        <w:t>rooms</w:t>
      </w:r>
      <w:r w:rsidRPr="0053235C">
        <w:t xml:space="preserve"> </w:t>
      </w:r>
      <w:r>
        <w:t>to</w:t>
      </w:r>
      <w:r w:rsidRPr="0053235C">
        <w:t xml:space="preserve"> </w:t>
      </w:r>
      <w:r>
        <w:t>eith</w:t>
      </w:r>
      <w:r>
        <w:t>er</w:t>
      </w:r>
      <w:r w:rsidRPr="0053235C">
        <w:t xml:space="preserve"> </w:t>
      </w:r>
      <w:r>
        <w:t>supplement</w:t>
      </w:r>
      <w:r w:rsidRPr="0053235C">
        <w:t xml:space="preserve"> </w:t>
      </w:r>
      <w:r>
        <w:t>the</w:t>
      </w:r>
      <w:r w:rsidRPr="0053235C">
        <w:t xml:space="preserve"> </w:t>
      </w:r>
      <w:r>
        <w:t>meals</w:t>
      </w:r>
      <w:r w:rsidRPr="0053235C">
        <w:t xml:space="preserve"> </w:t>
      </w:r>
      <w:r>
        <w:t>provided</w:t>
      </w:r>
      <w:r w:rsidRPr="0053235C">
        <w:t xml:space="preserve"> </w:t>
      </w:r>
      <w:r>
        <w:t>or</w:t>
      </w:r>
      <w:r w:rsidRPr="0053235C">
        <w:t xml:space="preserve"> </w:t>
      </w:r>
      <w:r>
        <w:t>make</w:t>
      </w:r>
      <w:r w:rsidRPr="0053235C">
        <w:t xml:space="preserve"> </w:t>
      </w:r>
      <w:r>
        <w:t>them</w:t>
      </w:r>
      <w:r w:rsidRPr="0053235C">
        <w:t xml:space="preserve"> </w:t>
      </w:r>
      <w:proofErr w:type="gramStart"/>
      <w:r>
        <w:t>more</w:t>
      </w:r>
      <w:r w:rsidRPr="0053235C">
        <w:t xml:space="preserve"> </w:t>
      </w:r>
      <w:r>
        <w:t>tasty</w:t>
      </w:r>
      <w:proofErr w:type="gramEnd"/>
      <w:r>
        <w:t>.</w:t>
      </w:r>
      <w:r w:rsidRPr="0053235C">
        <w:t xml:space="preserve"> </w:t>
      </w:r>
      <w:r>
        <w:t xml:space="preserve">In the main, consumers unhappy about the food were maintaining their weight or are putting on weight, but one consumer had lost weight. For those consumers needing a texture modified dietary the </w:t>
      </w:r>
      <w:r>
        <w:t>meal and drink provided to them was consistent with their assessed needs.</w:t>
      </w:r>
    </w:p>
    <w:p w14:paraId="3EE0DDA2" w14:textId="77777777" w:rsidR="005D160D" w:rsidRDefault="00B00FB0" w:rsidP="0053235C">
      <w:pPr>
        <w:pStyle w:val="BodyText"/>
        <w:spacing w:after="120"/>
      </w:pPr>
      <w:r>
        <w:t>However, the Assessment Team observed that, during mealtimes, all parts of the meal (main meal, dessert) were served together on a tray at the same time. Food temperatures were not b</w:t>
      </w:r>
      <w:r>
        <w:t xml:space="preserve">eing effectively maintained so </w:t>
      </w:r>
      <w:proofErr w:type="spellStart"/>
      <w:r>
        <w:t>icecream</w:t>
      </w:r>
      <w:proofErr w:type="spellEnd"/>
      <w:r>
        <w:t xml:space="preserve"> was melting prior to being served to the consumer. Staff were observed standing over consumers to assist them, rather than sitting. The Assessment Team observed that the kitchen was not clean in all areas, dishwashin</w:t>
      </w:r>
      <w:r>
        <w:t>g temperatures were not routinely recorded which had previously been identified by the NSW Food Authority, and the cleaning schedule did not include all relevant areas. Management advised</w:t>
      </w:r>
      <w:r w:rsidRPr="0053235C">
        <w:t xml:space="preserve"> </w:t>
      </w:r>
      <w:r>
        <w:t>the</w:t>
      </w:r>
      <w:r w:rsidRPr="0053235C">
        <w:t xml:space="preserve"> </w:t>
      </w:r>
      <w:r>
        <w:t>Assessment</w:t>
      </w:r>
      <w:r w:rsidRPr="0053235C">
        <w:t xml:space="preserve"> </w:t>
      </w:r>
      <w:r>
        <w:t>Team</w:t>
      </w:r>
      <w:r w:rsidRPr="0053235C">
        <w:t xml:space="preserve"> </w:t>
      </w:r>
      <w:r>
        <w:t>of</w:t>
      </w:r>
      <w:r w:rsidRPr="0053235C">
        <w:t xml:space="preserve"> </w:t>
      </w:r>
      <w:r>
        <w:t>initiatives</w:t>
      </w:r>
      <w:r w:rsidRPr="0053235C">
        <w:t xml:space="preserve"> </w:t>
      </w:r>
      <w:r>
        <w:t>currently</w:t>
      </w:r>
      <w:r w:rsidRPr="0053235C">
        <w:t xml:space="preserve"> </w:t>
      </w:r>
      <w:r>
        <w:t>being</w:t>
      </w:r>
      <w:r w:rsidRPr="0053235C">
        <w:t xml:space="preserve"> </w:t>
      </w:r>
      <w:r>
        <w:t>undertaken</w:t>
      </w:r>
      <w:r w:rsidRPr="0053235C">
        <w:t xml:space="preserve"> </w:t>
      </w:r>
      <w:r>
        <w:t>to</w:t>
      </w:r>
      <w:r w:rsidRPr="0053235C">
        <w:t xml:space="preserve"> </w:t>
      </w:r>
      <w:r>
        <w:t>imp</w:t>
      </w:r>
      <w:r>
        <w:t>rove</w:t>
      </w:r>
      <w:r w:rsidRPr="0053235C">
        <w:t xml:space="preserve"> </w:t>
      </w:r>
      <w:r>
        <w:t>the</w:t>
      </w:r>
      <w:r w:rsidRPr="0053235C">
        <w:t xml:space="preserve"> </w:t>
      </w:r>
      <w:r>
        <w:t>quality</w:t>
      </w:r>
      <w:r w:rsidRPr="0053235C">
        <w:t xml:space="preserve"> </w:t>
      </w:r>
      <w:r>
        <w:t>of the meals and the dining experience.</w:t>
      </w:r>
    </w:p>
    <w:p w14:paraId="53A352B0" w14:textId="77777777" w:rsidR="005D160D" w:rsidRDefault="00B00FB0" w:rsidP="0053235C">
      <w:pPr>
        <w:pStyle w:val="BodyText"/>
        <w:spacing w:after="120"/>
      </w:pPr>
      <w:r>
        <w:t>The</w:t>
      </w:r>
      <w:r w:rsidRPr="0053235C">
        <w:t xml:space="preserve"> </w:t>
      </w:r>
      <w:r>
        <w:t>Approved</w:t>
      </w:r>
      <w:r w:rsidRPr="0053235C">
        <w:t xml:space="preserve"> </w:t>
      </w:r>
      <w:r>
        <w:t>Provider</w:t>
      </w:r>
      <w:r w:rsidRPr="0053235C">
        <w:t xml:space="preserve"> </w:t>
      </w:r>
      <w:r>
        <w:t>provided</w:t>
      </w:r>
      <w:r w:rsidRPr="0053235C">
        <w:t xml:space="preserve"> </w:t>
      </w:r>
      <w:r>
        <w:t>a</w:t>
      </w:r>
      <w:r w:rsidRPr="0053235C">
        <w:t xml:space="preserve"> </w:t>
      </w:r>
      <w:r>
        <w:t>response</w:t>
      </w:r>
      <w:r w:rsidRPr="0053235C">
        <w:t xml:space="preserve"> </w:t>
      </w:r>
      <w:r>
        <w:t>the</w:t>
      </w:r>
      <w:r w:rsidRPr="0053235C">
        <w:t xml:space="preserve"> </w:t>
      </w:r>
      <w:r>
        <w:t>Assessment</w:t>
      </w:r>
      <w:r w:rsidRPr="0053235C">
        <w:t xml:space="preserve"> </w:t>
      </w:r>
      <w:r>
        <w:t>Team’s</w:t>
      </w:r>
      <w:r w:rsidRPr="0053235C">
        <w:t xml:space="preserve"> </w:t>
      </w:r>
      <w:r>
        <w:t>report</w:t>
      </w:r>
      <w:r w:rsidRPr="0053235C">
        <w:t xml:space="preserve"> </w:t>
      </w:r>
      <w:r>
        <w:t>on</w:t>
      </w:r>
      <w:r w:rsidRPr="0053235C">
        <w:t xml:space="preserve"> </w:t>
      </w:r>
      <w:r>
        <w:t>11</w:t>
      </w:r>
      <w:r w:rsidRPr="0053235C">
        <w:t xml:space="preserve"> </w:t>
      </w:r>
      <w:r>
        <w:t>September 2023.</w:t>
      </w:r>
      <w:r w:rsidRPr="0053235C">
        <w:t xml:space="preserve"> </w:t>
      </w:r>
      <w:r>
        <w:t>A</w:t>
      </w:r>
      <w:r w:rsidRPr="0053235C">
        <w:t xml:space="preserve"> </w:t>
      </w:r>
      <w:r>
        <w:t>plan</w:t>
      </w:r>
      <w:r w:rsidRPr="0053235C">
        <w:t xml:space="preserve"> </w:t>
      </w:r>
      <w:r>
        <w:t>for</w:t>
      </w:r>
      <w:r w:rsidRPr="0053235C">
        <w:t xml:space="preserve"> </w:t>
      </w:r>
      <w:r>
        <w:t>Continuous</w:t>
      </w:r>
      <w:r w:rsidRPr="0053235C">
        <w:t xml:space="preserve"> </w:t>
      </w:r>
      <w:r>
        <w:t>Improvement</w:t>
      </w:r>
      <w:r w:rsidRPr="0053235C">
        <w:t xml:space="preserve"> </w:t>
      </w:r>
      <w:r>
        <w:t>was</w:t>
      </w:r>
      <w:r w:rsidRPr="0053235C">
        <w:t xml:space="preserve"> </w:t>
      </w:r>
      <w:r>
        <w:t>supplied</w:t>
      </w:r>
      <w:r w:rsidRPr="0053235C">
        <w:t xml:space="preserve"> </w:t>
      </w:r>
      <w:r>
        <w:t>with</w:t>
      </w:r>
      <w:r w:rsidRPr="0053235C">
        <w:t xml:space="preserve"> </w:t>
      </w:r>
      <w:r>
        <w:t>their</w:t>
      </w:r>
      <w:r w:rsidRPr="0053235C">
        <w:t xml:space="preserve"> </w:t>
      </w:r>
      <w:r>
        <w:t>response.</w:t>
      </w:r>
      <w:r w:rsidRPr="0053235C">
        <w:t xml:space="preserve"> </w:t>
      </w:r>
      <w:r>
        <w:t>In</w:t>
      </w:r>
      <w:r w:rsidRPr="0053235C">
        <w:t xml:space="preserve"> </w:t>
      </w:r>
      <w:r>
        <w:t>their</w:t>
      </w:r>
      <w:r w:rsidRPr="0053235C">
        <w:t xml:space="preserve"> </w:t>
      </w:r>
      <w:r>
        <w:t>response the</w:t>
      </w:r>
      <w:r w:rsidRPr="0053235C">
        <w:t xml:space="preserve"> </w:t>
      </w:r>
      <w:r>
        <w:t>Approved</w:t>
      </w:r>
      <w:r w:rsidRPr="0053235C">
        <w:t xml:space="preserve"> </w:t>
      </w:r>
      <w:r>
        <w:t>Provide</w:t>
      </w:r>
      <w:r>
        <w:t>r</w:t>
      </w:r>
      <w:r w:rsidRPr="0053235C">
        <w:t xml:space="preserve"> </w:t>
      </w:r>
      <w:r>
        <w:t>stated</w:t>
      </w:r>
      <w:r w:rsidRPr="0053235C">
        <w:t xml:space="preserve"> </w:t>
      </w:r>
      <w:r>
        <w:t>that</w:t>
      </w:r>
      <w:r w:rsidRPr="0053235C">
        <w:t xml:space="preserve"> </w:t>
      </w:r>
      <w:r>
        <w:t>the</w:t>
      </w:r>
      <w:r w:rsidRPr="0053235C">
        <w:t xml:space="preserve"> </w:t>
      </w:r>
      <w:r>
        <w:t>menu</w:t>
      </w:r>
      <w:r w:rsidRPr="0053235C">
        <w:t xml:space="preserve"> </w:t>
      </w:r>
      <w:r>
        <w:t>will</w:t>
      </w:r>
      <w:r w:rsidRPr="0053235C">
        <w:t xml:space="preserve"> </w:t>
      </w:r>
      <w:r>
        <w:t>now</w:t>
      </w:r>
      <w:r w:rsidRPr="0053235C">
        <w:t xml:space="preserve"> </w:t>
      </w:r>
      <w:r>
        <w:t>include</w:t>
      </w:r>
      <w:r w:rsidRPr="0053235C">
        <w:t xml:space="preserve"> </w:t>
      </w:r>
      <w:r>
        <w:t>supper.</w:t>
      </w:r>
      <w:r w:rsidRPr="0053235C">
        <w:t xml:space="preserve"> </w:t>
      </w:r>
      <w:r>
        <w:t>The</w:t>
      </w:r>
      <w:r w:rsidRPr="0053235C">
        <w:t xml:space="preserve"> </w:t>
      </w:r>
      <w:r>
        <w:t>Plan</w:t>
      </w:r>
      <w:r w:rsidRPr="0053235C">
        <w:t xml:space="preserve"> </w:t>
      </w:r>
      <w:r>
        <w:t>for</w:t>
      </w:r>
      <w:r w:rsidRPr="0053235C">
        <w:t xml:space="preserve"> </w:t>
      </w:r>
      <w:r>
        <w:t>Continuous Improvement contained numerous actions to improve the dining experience, food quality and quantity,</w:t>
      </w:r>
      <w:r w:rsidRPr="0053235C">
        <w:t xml:space="preserve"> </w:t>
      </w:r>
      <w:r>
        <w:t>the</w:t>
      </w:r>
      <w:r w:rsidRPr="0053235C">
        <w:t xml:space="preserve"> </w:t>
      </w:r>
      <w:r>
        <w:t>cleanliness</w:t>
      </w:r>
      <w:r w:rsidRPr="0053235C">
        <w:t xml:space="preserve"> </w:t>
      </w:r>
      <w:r>
        <w:t>of the</w:t>
      </w:r>
      <w:r w:rsidRPr="0053235C">
        <w:t xml:space="preserve"> </w:t>
      </w:r>
      <w:r>
        <w:t>kitchen</w:t>
      </w:r>
      <w:r w:rsidRPr="0053235C">
        <w:t xml:space="preserve"> </w:t>
      </w:r>
      <w:r>
        <w:t>and</w:t>
      </w:r>
      <w:r w:rsidRPr="0053235C">
        <w:t xml:space="preserve"> </w:t>
      </w:r>
      <w:r>
        <w:t>ensure</w:t>
      </w:r>
      <w:r w:rsidRPr="0053235C">
        <w:t xml:space="preserve"> </w:t>
      </w:r>
      <w:r>
        <w:t>consumer’s</w:t>
      </w:r>
      <w:r w:rsidRPr="0053235C">
        <w:t xml:space="preserve"> </w:t>
      </w:r>
      <w:r>
        <w:t>feedback</w:t>
      </w:r>
      <w:r w:rsidRPr="0053235C">
        <w:t xml:space="preserve"> </w:t>
      </w:r>
      <w:r>
        <w:t>is</w:t>
      </w:r>
      <w:r w:rsidRPr="0053235C">
        <w:t xml:space="preserve"> </w:t>
      </w:r>
      <w:r>
        <w:t>heard.</w:t>
      </w:r>
      <w:r w:rsidRPr="0053235C">
        <w:t xml:space="preserve"> </w:t>
      </w:r>
      <w:proofErr w:type="gramStart"/>
      <w:r>
        <w:t>All</w:t>
      </w:r>
      <w:r w:rsidRPr="0053235C">
        <w:t xml:space="preserve"> </w:t>
      </w:r>
      <w:r>
        <w:t>of</w:t>
      </w:r>
      <w:proofErr w:type="gramEnd"/>
      <w:r>
        <w:t xml:space="preserve"> these activities are to be completed and time will be needed to see if these improvements are effective and sustained.</w:t>
      </w:r>
    </w:p>
    <w:p w14:paraId="3BA804AD" w14:textId="77777777" w:rsidR="005D160D" w:rsidRDefault="00B00FB0" w:rsidP="0053235C">
      <w:pPr>
        <w:pStyle w:val="BodyText"/>
        <w:spacing w:after="120"/>
      </w:pPr>
      <w:r>
        <w:t>Having</w:t>
      </w:r>
      <w:r w:rsidRPr="0053235C">
        <w:t xml:space="preserve"> </w:t>
      </w:r>
      <w:r>
        <w:t>considered</w:t>
      </w:r>
      <w:r w:rsidRPr="0053235C">
        <w:t xml:space="preserve"> </w:t>
      </w:r>
      <w:r>
        <w:t>the</w:t>
      </w:r>
      <w:r w:rsidRPr="0053235C">
        <w:t xml:space="preserve"> </w:t>
      </w:r>
      <w:r>
        <w:t>Assessment</w:t>
      </w:r>
      <w:r w:rsidRPr="0053235C">
        <w:t xml:space="preserve"> </w:t>
      </w:r>
      <w:r>
        <w:t>teams</w:t>
      </w:r>
      <w:r w:rsidRPr="0053235C">
        <w:t xml:space="preserve"> </w:t>
      </w:r>
      <w:r>
        <w:t>report</w:t>
      </w:r>
      <w:r w:rsidRPr="0053235C">
        <w:t xml:space="preserve"> </w:t>
      </w:r>
      <w:r>
        <w:t>and</w:t>
      </w:r>
      <w:r w:rsidRPr="0053235C">
        <w:t xml:space="preserve"> </w:t>
      </w:r>
      <w:r>
        <w:t>the</w:t>
      </w:r>
      <w:r w:rsidRPr="0053235C">
        <w:t xml:space="preserve"> </w:t>
      </w:r>
      <w:r>
        <w:t>response</w:t>
      </w:r>
      <w:r w:rsidRPr="0053235C">
        <w:t xml:space="preserve"> </w:t>
      </w:r>
      <w:r>
        <w:t>from</w:t>
      </w:r>
      <w:r w:rsidRPr="0053235C">
        <w:t xml:space="preserve"> </w:t>
      </w:r>
      <w:r>
        <w:t>the</w:t>
      </w:r>
      <w:r w:rsidRPr="0053235C">
        <w:t xml:space="preserve"> </w:t>
      </w:r>
      <w:r>
        <w:t>Approved</w:t>
      </w:r>
      <w:r w:rsidRPr="0053235C">
        <w:t xml:space="preserve"> </w:t>
      </w:r>
      <w:r>
        <w:t xml:space="preserve">Provider, I find Requirement 4(3)(f) </w:t>
      </w:r>
      <w:proofErr w:type="gramStart"/>
      <w:r>
        <w:t>Non-Compliant</w:t>
      </w:r>
      <w:proofErr w:type="gramEnd"/>
      <w:r>
        <w:t>.</w:t>
      </w:r>
    </w:p>
    <w:p w14:paraId="37C8396A" w14:textId="77777777" w:rsidR="005D160D" w:rsidRDefault="005D160D">
      <w:pPr>
        <w:spacing w:line="242" w:lineRule="auto"/>
        <w:sectPr w:rsidR="005D160D" w:rsidSect="00F17858">
          <w:headerReference w:type="default" r:id="rId15"/>
          <w:footerReference w:type="default" r:id="rId16"/>
          <w:pgSz w:w="11920" w:h="16850"/>
          <w:pgMar w:top="1701" w:right="560" w:bottom="1020" w:left="700" w:header="0" w:footer="822" w:gutter="0"/>
          <w:cols w:space="720"/>
        </w:sectPr>
      </w:pPr>
    </w:p>
    <w:p w14:paraId="44AA2070" w14:textId="5F22C32D" w:rsidR="00F17858" w:rsidRDefault="00F17858" w:rsidP="00E85085">
      <w:pPr>
        <w:spacing w:before="10"/>
        <w:rPr>
          <w:b/>
          <w:sz w:val="30"/>
        </w:rPr>
      </w:pPr>
      <w:r>
        <w:rPr>
          <w:b/>
          <w:sz w:val="30"/>
        </w:rPr>
        <w:lastRenderedPageBreak/>
        <w:t>Standard</w:t>
      </w:r>
      <w:r>
        <w:rPr>
          <w:b/>
          <w:spacing w:val="-4"/>
          <w:sz w:val="30"/>
        </w:rPr>
        <w:t xml:space="preserve"> </w:t>
      </w:r>
      <w:r w:rsidR="00E85085">
        <w:rPr>
          <w:b/>
          <w:spacing w:val="-10"/>
          <w:sz w:val="30"/>
        </w:rPr>
        <w:t>5</w:t>
      </w:r>
    </w:p>
    <w:p w14:paraId="174F65D0" w14:textId="77777777" w:rsidR="005D160D" w:rsidRDefault="005D160D">
      <w:pPr>
        <w:pStyle w:val="BodyText"/>
        <w:spacing w:before="8"/>
        <w:rPr>
          <w:sz w:val="19"/>
        </w:r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896"/>
        <w:gridCol w:w="6330"/>
        <w:gridCol w:w="2129"/>
      </w:tblGrid>
      <w:tr w:rsidR="005D160D" w14:paraId="77BABB1C" w14:textId="77777777" w:rsidTr="00F17858">
        <w:trPr>
          <w:trHeight w:val="393"/>
        </w:trPr>
        <w:tc>
          <w:tcPr>
            <w:tcW w:w="8226" w:type="dxa"/>
            <w:gridSpan w:val="2"/>
            <w:shd w:val="clear" w:color="auto" w:fill="008EBB"/>
          </w:tcPr>
          <w:p w14:paraId="5C0188EB" w14:textId="77777777" w:rsidR="005D160D" w:rsidRDefault="00B00FB0">
            <w:pPr>
              <w:pStyle w:val="TableParagraph"/>
              <w:rPr>
                <w:b/>
                <w:sz w:val="24"/>
              </w:rPr>
            </w:pPr>
            <w:proofErr w:type="spellStart"/>
            <w:r>
              <w:rPr>
                <w:b/>
                <w:color w:val="FFFFFF"/>
                <w:sz w:val="24"/>
              </w:rPr>
              <w:t>Organisation’s</w:t>
            </w:r>
            <w:proofErr w:type="spellEnd"/>
            <w:r>
              <w:rPr>
                <w:b/>
                <w:color w:val="FFFFFF"/>
                <w:spacing w:val="-7"/>
                <w:sz w:val="24"/>
              </w:rPr>
              <w:t xml:space="preserve"> </w:t>
            </w:r>
            <w:r>
              <w:rPr>
                <w:b/>
                <w:color w:val="FFFFFF"/>
                <w:sz w:val="24"/>
              </w:rPr>
              <w:t>service</w:t>
            </w:r>
            <w:r>
              <w:rPr>
                <w:b/>
                <w:color w:val="FFFFFF"/>
                <w:spacing w:val="-5"/>
                <w:sz w:val="24"/>
              </w:rPr>
              <w:t xml:space="preserve"> </w:t>
            </w:r>
            <w:r>
              <w:rPr>
                <w:b/>
                <w:color w:val="FFFFFF"/>
                <w:spacing w:val="-2"/>
                <w:sz w:val="24"/>
              </w:rPr>
              <w:t>environment</w:t>
            </w:r>
          </w:p>
        </w:tc>
        <w:tc>
          <w:tcPr>
            <w:tcW w:w="2129" w:type="dxa"/>
            <w:shd w:val="clear" w:color="auto" w:fill="008EBB"/>
          </w:tcPr>
          <w:p w14:paraId="41EE8D97" w14:textId="77777777" w:rsidR="005D160D" w:rsidRDefault="005D160D">
            <w:pPr>
              <w:pStyle w:val="TableParagraph"/>
              <w:ind w:left="0"/>
              <w:rPr>
                <w:rFonts w:ascii="Times New Roman"/>
              </w:rPr>
            </w:pPr>
          </w:p>
        </w:tc>
      </w:tr>
      <w:tr w:rsidR="005D160D" w14:paraId="62305B70" w14:textId="77777777" w:rsidTr="00F17858">
        <w:trPr>
          <w:trHeight w:val="1619"/>
        </w:trPr>
        <w:tc>
          <w:tcPr>
            <w:tcW w:w="1896" w:type="dxa"/>
          </w:tcPr>
          <w:p w14:paraId="51A91888" w14:textId="77777777" w:rsidR="005D160D" w:rsidRDefault="00B00FB0">
            <w:pPr>
              <w:pStyle w:val="TableParagraph"/>
              <w:spacing w:before="41" w:line="242" w:lineRule="auto"/>
              <w:rPr>
                <w:sz w:val="24"/>
              </w:rPr>
            </w:pPr>
            <w:r>
              <w:rPr>
                <w:spacing w:val="-4"/>
                <w:sz w:val="24"/>
              </w:rPr>
              <w:t xml:space="preserve">Requirement </w:t>
            </w:r>
            <w:r>
              <w:rPr>
                <w:spacing w:val="-2"/>
                <w:sz w:val="24"/>
              </w:rPr>
              <w:t>5(3)(b)</w:t>
            </w:r>
          </w:p>
        </w:tc>
        <w:tc>
          <w:tcPr>
            <w:tcW w:w="6330" w:type="dxa"/>
          </w:tcPr>
          <w:p w14:paraId="5F1F00E1" w14:textId="77777777" w:rsidR="005D160D" w:rsidRDefault="00B00FB0">
            <w:pPr>
              <w:pStyle w:val="TableParagraph"/>
              <w:ind w:left="108"/>
              <w:rPr>
                <w:sz w:val="24"/>
              </w:rPr>
            </w:pPr>
            <w:r>
              <w:rPr>
                <w:sz w:val="24"/>
              </w:rPr>
              <w:t>The</w:t>
            </w:r>
            <w:r>
              <w:rPr>
                <w:spacing w:val="-1"/>
                <w:sz w:val="24"/>
              </w:rPr>
              <w:t xml:space="preserve"> </w:t>
            </w:r>
            <w:r>
              <w:rPr>
                <w:sz w:val="24"/>
              </w:rPr>
              <w:t>service</w:t>
            </w:r>
            <w:r>
              <w:rPr>
                <w:spacing w:val="-4"/>
                <w:sz w:val="24"/>
              </w:rPr>
              <w:t xml:space="preserve"> </w:t>
            </w:r>
            <w:r>
              <w:rPr>
                <w:spacing w:val="-2"/>
                <w:sz w:val="24"/>
              </w:rPr>
              <w:t>environment:</w:t>
            </w:r>
          </w:p>
          <w:p w14:paraId="4371B205" w14:textId="77777777" w:rsidR="005D160D" w:rsidRDefault="00B00FB0">
            <w:pPr>
              <w:pStyle w:val="TableParagraph"/>
              <w:numPr>
                <w:ilvl w:val="0"/>
                <w:numId w:val="2"/>
              </w:numPr>
              <w:tabs>
                <w:tab w:val="left" w:pos="836"/>
              </w:tabs>
              <w:spacing w:before="120"/>
              <w:ind w:right="479"/>
              <w:rPr>
                <w:sz w:val="24"/>
              </w:rPr>
            </w:pPr>
            <w:r>
              <w:rPr>
                <w:sz w:val="24"/>
              </w:rPr>
              <w:t>is</w:t>
            </w:r>
            <w:r>
              <w:rPr>
                <w:spacing w:val="-14"/>
                <w:sz w:val="24"/>
              </w:rPr>
              <w:t xml:space="preserve"> </w:t>
            </w:r>
            <w:r>
              <w:rPr>
                <w:sz w:val="24"/>
              </w:rPr>
              <w:t>safe,</w:t>
            </w:r>
            <w:r>
              <w:rPr>
                <w:spacing w:val="-13"/>
                <w:sz w:val="24"/>
              </w:rPr>
              <w:t xml:space="preserve"> </w:t>
            </w:r>
            <w:r>
              <w:rPr>
                <w:sz w:val="24"/>
              </w:rPr>
              <w:t>clean,</w:t>
            </w:r>
            <w:r>
              <w:rPr>
                <w:spacing w:val="-13"/>
                <w:sz w:val="24"/>
              </w:rPr>
              <w:t xml:space="preserve"> </w:t>
            </w:r>
            <w:r>
              <w:rPr>
                <w:sz w:val="24"/>
              </w:rPr>
              <w:t>well</w:t>
            </w:r>
            <w:r>
              <w:rPr>
                <w:spacing w:val="-15"/>
                <w:sz w:val="24"/>
              </w:rPr>
              <w:t xml:space="preserve"> </w:t>
            </w:r>
            <w:proofErr w:type="gramStart"/>
            <w:r>
              <w:rPr>
                <w:sz w:val="24"/>
              </w:rPr>
              <w:t>maintained</w:t>
            </w:r>
            <w:proofErr w:type="gramEnd"/>
            <w:r>
              <w:rPr>
                <w:spacing w:val="-12"/>
                <w:sz w:val="24"/>
              </w:rPr>
              <w:t xml:space="preserve"> </w:t>
            </w:r>
            <w:r>
              <w:rPr>
                <w:sz w:val="24"/>
              </w:rPr>
              <w:t>and</w:t>
            </w:r>
            <w:r>
              <w:rPr>
                <w:spacing w:val="-13"/>
                <w:sz w:val="24"/>
              </w:rPr>
              <w:t xml:space="preserve"> </w:t>
            </w:r>
            <w:r>
              <w:rPr>
                <w:sz w:val="24"/>
              </w:rPr>
              <w:t xml:space="preserve">comfortable; </w:t>
            </w:r>
            <w:r>
              <w:rPr>
                <w:spacing w:val="-4"/>
                <w:sz w:val="24"/>
              </w:rPr>
              <w:t>and</w:t>
            </w:r>
          </w:p>
          <w:p w14:paraId="7BC75470" w14:textId="77777777" w:rsidR="005D160D" w:rsidRDefault="00B00FB0">
            <w:pPr>
              <w:pStyle w:val="TableParagraph"/>
              <w:numPr>
                <w:ilvl w:val="0"/>
                <w:numId w:val="2"/>
              </w:numPr>
              <w:tabs>
                <w:tab w:val="left" w:pos="836"/>
              </w:tabs>
              <w:spacing w:before="60"/>
              <w:ind w:right="407"/>
              <w:rPr>
                <w:sz w:val="24"/>
              </w:rPr>
            </w:pPr>
            <w:r>
              <w:rPr>
                <w:sz w:val="24"/>
              </w:rPr>
              <w:t>enables</w:t>
            </w:r>
            <w:r>
              <w:rPr>
                <w:spacing w:val="-13"/>
                <w:sz w:val="24"/>
              </w:rPr>
              <w:t xml:space="preserve"> </w:t>
            </w:r>
            <w:r>
              <w:rPr>
                <w:sz w:val="24"/>
              </w:rPr>
              <w:t>consumers</w:t>
            </w:r>
            <w:r>
              <w:rPr>
                <w:spacing w:val="-13"/>
                <w:sz w:val="24"/>
              </w:rPr>
              <w:t xml:space="preserve"> </w:t>
            </w:r>
            <w:r>
              <w:rPr>
                <w:sz w:val="24"/>
              </w:rPr>
              <w:t>to</w:t>
            </w:r>
            <w:r>
              <w:rPr>
                <w:spacing w:val="-13"/>
                <w:sz w:val="24"/>
              </w:rPr>
              <w:t xml:space="preserve"> </w:t>
            </w:r>
            <w:r>
              <w:rPr>
                <w:sz w:val="24"/>
              </w:rPr>
              <w:t>move</w:t>
            </w:r>
            <w:r>
              <w:rPr>
                <w:spacing w:val="-14"/>
                <w:sz w:val="24"/>
              </w:rPr>
              <w:t xml:space="preserve"> </w:t>
            </w:r>
            <w:r>
              <w:rPr>
                <w:sz w:val="24"/>
              </w:rPr>
              <w:t>freely,</w:t>
            </w:r>
            <w:r>
              <w:rPr>
                <w:spacing w:val="-13"/>
                <w:sz w:val="24"/>
              </w:rPr>
              <w:t xml:space="preserve"> </w:t>
            </w:r>
            <w:r>
              <w:rPr>
                <w:sz w:val="24"/>
              </w:rPr>
              <w:t>both</w:t>
            </w:r>
            <w:r>
              <w:rPr>
                <w:spacing w:val="-10"/>
                <w:sz w:val="24"/>
              </w:rPr>
              <w:t xml:space="preserve"> </w:t>
            </w:r>
            <w:r>
              <w:rPr>
                <w:sz w:val="24"/>
              </w:rPr>
              <w:t>indoors and outdoors.</w:t>
            </w:r>
          </w:p>
        </w:tc>
        <w:tc>
          <w:tcPr>
            <w:tcW w:w="2129" w:type="dxa"/>
          </w:tcPr>
          <w:p w14:paraId="28FF38BC" w14:textId="77777777" w:rsidR="005D160D" w:rsidRDefault="00B00FB0">
            <w:pPr>
              <w:pStyle w:val="TableParagraph"/>
              <w:ind w:left="110"/>
              <w:rPr>
                <w:sz w:val="24"/>
              </w:rPr>
            </w:pPr>
            <w:r>
              <w:rPr>
                <w:spacing w:val="-2"/>
                <w:sz w:val="24"/>
              </w:rPr>
              <w:t>Non-compliant</w:t>
            </w:r>
          </w:p>
        </w:tc>
      </w:tr>
      <w:tr w:rsidR="005D160D" w14:paraId="6EF5D4DB" w14:textId="77777777" w:rsidTr="00F17858">
        <w:trPr>
          <w:trHeight w:val="712"/>
        </w:trPr>
        <w:tc>
          <w:tcPr>
            <w:tcW w:w="1896" w:type="dxa"/>
          </w:tcPr>
          <w:p w14:paraId="7430BB0A" w14:textId="77777777" w:rsidR="005D160D" w:rsidRDefault="00B00FB0">
            <w:pPr>
              <w:pStyle w:val="TableParagraph"/>
              <w:spacing w:before="41"/>
              <w:rPr>
                <w:sz w:val="24"/>
              </w:rPr>
            </w:pPr>
            <w:r>
              <w:rPr>
                <w:spacing w:val="-4"/>
                <w:sz w:val="24"/>
              </w:rPr>
              <w:t xml:space="preserve">Requirement </w:t>
            </w:r>
            <w:r>
              <w:rPr>
                <w:spacing w:val="-2"/>
                <w:sz w:val="24"/>
              </w:rPr>
              <w:t>5(3)(c)</w:t>
            </w:r>
          </w:p>
        </w:tc>
        <w:tc>
          <w:tcPr>
            <w:tcW w:w="6330" w:type="dxa"/>
          </w:tcPr>
          <w:p w14:paraId="0C84694B" w14:textId="77777777" w:rsidR="005D160D" w:rsidRDefault="00B00FB0">
            <w:pPr>
              <w:pStyle w:val="TableParagraph"/>
              <w:ind w:left="108"/>
              <w:rPr>
                <w:sz w:val="24"/>
              </w:rPr>
            </w:pPr>
            <w:r>
              <w:rPr>
                <w:sz w:val="24"/>
              </w:rPr>
              <w:t>Furniture,</w:t>
            </w:r>
            <w:r>
              <w:rPr>
                <w:spacing w:val="-13"/>
                <w:sz w:val="24"/>
              </w:rPr>
              <w:t xml:space="preserve"> </w:t>
            </w:r>
            <w:proofErr w:type="gramStart"/>
            <w:r>
              <w:rPr>
                <w:sz w:val="24"/>
              </w:rPr>
              <w:t>fittings</w:t>
            </w:r>
            <w:proofErr w:type="gramEnd"/>
            <w:r>
              <w:rPr>
                <w:spacing w:val="-14"/>
                <w:sz w:val="24"/>
              </w:rPr>
              <w:t xml:space="preserve"> </w:t>
            </w:r>
            <w:r>
              <w:rPr>
                <w:sz w:val="24"/>
              </w:rPr>
              <w:t>and</w:t>
            </w:r>
            <w:r>
              <w:rPr>
                <w:spacing w:val="-11"/>
                <w:sz w:val="24"/>
              </w:rPr>
              <w:t xml:space="preserve"> </w:t>
            </w:r>
            <w:r>
              <w:rPr>
                <w:sz w:val="24"/>
              </w:rPr>
              <w:t>equipment</w:t>
            </w:r>
            <w:r>
              <w:rPr>
                <w:spacing w:val="-8"/>
                <w:sz w:val="24"/>
              </w:rPr>
              <w:t xml:space="preserve"> </w:t>
            </w:r>
            <w:r>
              <w:rPr>
                <w:sz w:val="24"/>
              </w:rPr>
              <w:t>are</w:t>
            </w:r>
            <w:r>
              <w:rPr>
                <w:spacing w:val="-12"/>
                <w:sz w:val="24"/>
              </w:rPr>
              <w:t xml:space="preserve"> </w:t>
            </w:r>
            <w:r>
              <w:rPr>
                <w:sz w:val="24"/>
              </w:rPr>
              <w:t>safe,</w:t>
            </w:r>
            <w:r>
              <w:rPr>
                <w:spacing w:val="-11"/>
                <w:sz w:val="24"/>
              </w:rPr>
              <w:t xml:space="preserve"> </w:t>
            </w:r>
            <w:r>
              <w:rPr>
                <w:sz w:val="24"/>
              </w:rPr>
              <w:t>clean,</w:t>
            </w:r>
            <w:r>
              <w:rPr>
                <w:spacing w:val="-8"/>
                <w:sz w:val="24"/>
              </w:rPr>
              <w:t xml:space="preserve"> </w:t>
            </w:r>
            <w:r>
              <w:rPr>
                <w:sz w:val="24"/>
              </w:rPr>
              <w:t xml:space="preserve">well </w:t>
            </w:r>
            <w:r>
              <w:rPr>
                <w:sz w:val="24"/>
              </w:rPr>
              <w:t>maintained and suitable for the consumer.</w:t>
            </w:r>
          </w:p>
        </w:tc>
        <w:tc>
          <w:tcPr>
            <w:tcW w:w="2129" w:type="dxa"/>
          </w:tcPr>
          <w:p w14:paraId="4EC8230F" w14:textId="77777777" w:rsidR="005D160D" w:rsidRDefault="00B00FB0">
            <w:pPr>
              <w:pStyle w:val="TableParagraph"/>
              <w:ind w:left="110"/>
              <w:rPr>
                <w:sz w:val="24"/>
              </w:rPr>
            </w:pPr>
            <w:r>
              <w:rPr>
                <w:spacing w:val="-2"/>
                <w:sz w:val="24"/>
              </w:rPr>
              <w:t>Non-compliant</w:t>
            </w:r>
          </w:p>
        </w:tc>
      </w:tr>
    </w:tbl>
    <w:p w14:paraId="15472EFF" w14:textId="77777777" w:rsidR="00F17858" w:rsidRDefault="00B00FB0" w:rsidP="00F17858">
      <w:pPr>
        <w:pStyle w:val="Heading2"/>
        <w:spacing w:after="120" w:line="22" w:lineRule="atLeast"/>
        <w:ind w:left="0"/>
        <w:rPr>
          <w:spacing w:val="-2"/>
        </w:rPr>
      </w:pPr>
      <w:bookmarkStart w:id="11" w:name="Findings_Requirement_5(3)(b)"/>
      <w:bookmarkEnd w:id="11"/>
      <w:r>
        <w:rPr>
          <w:spacing w:val="-2"/>
        </w:rPr>
        <w:t xml:space="preserve">Findings </w:t>
      </w:r>
    </w:p>
    <w:p w14:paraId="67F3D0AA" w14:textId="78EF7422" w:rsidR="005D160D" w:rsidRDefault="00B00FB0" w:rsidP="00F17858">
      <w:pPr>
        <w:pStyle w:val="Heading2"/>
        <w:spacing w:before="0" w:after="120"/>
        <w:ind w:left="0"/>
      </w:pPr>
      <w:r w:rsidRPr="00A35921">
        <w:rPr>
          <w:b w:val="0"/>
          <w:bCs w:val="0"/>
          <w:u w:val="single"/>
        </w:rPr>
        <w:t>Requirement 5(3)(b)</w:t>
      </w:r>
    </w:p>
    <w:p w14:paraId="0F98F462" w14:textId="77777777" w:rsidR="005D160D" w:rsidRDefault="00B00FB0" w:rsidP="0053235C">
      <w:pPr>
        <w:pStyle w:val="BodyText"/>
        <w:spacing w:after="120"/>
      </w:pPr>
      <w:r>
        <w:t>An Assessment Team from the Commission undertook a Site Audit at the service in October 2022. Following</w:t>
      </w:r>
      <w:r w:rsidRPr="0053235C">
        <w:t xml:space="preserve"> </w:t>
      </w:r>
      <w:r>
        <w:t>this</w:t>
      </w:r>
      <w:r w:rsidRPr="0053235C">
        <w:t xml:space="preserve"> </w:t>
      </w:r>
      <w:r>
        <w:t>a</w:t>
      </w:r>
      <w:r w:rsidRPr="0053235C">
        <w:t xml:space="preserve"> </w:t>
      </w:r>
      <w:r>
        <w:t>decision</w:t>
      </w:r>
      <w:r w:rsidRPr="0053235C">
        <w:t xml:space="preserve"> </w:t>
      </w:r>
      <w:r>
        <w:t>was</w:t>
      </w:r>
      <w:r w:rsidRPr="0053235C">
        <w:t xml:space="preserve"> </w:t>
      </w:r>
      <w:r>
        <w:t>made</w:t>
      </w:r>
      <w:r w:rsidRPr="0053235C">
        <w:t xml:space="preserve"> </w:t>
      </w:r>
      <w:r>
        <w:t>by</w:t>
      </w:r>
      <w:r w:rsidRPr="0053235C">
        <w:t xml:space="preserve"> </w:t>
      </w:r>
      <w:r>
        <w:t>a</w:t>
      </w:r>
      <w:r w:rsidRPr="0053235C">
        <w:t xml:space="preserve"> </w:t>
      </w:r>
      <w:r>
        <w:t>regulatory</w:t>
      </w:r>
      <w:r w:rsidRPr="0053235C">
        <w:t xml:space="preserve"> </w:t>
      </w:r>
      <w:r>
        <w:t>official</w:t>
      </w:r>
      <w:r w:rsidRPr="0053235C">
        <w:t xml:space="preserve"> </w:t>
      </w:r>
      <w:r>
        <w:t>from</w:t>
      </w:r>
      <w:r w:rsidRPr="0053235C">
        <w:t xml:space="preserve"> </w:t>
      </w:r>
      <w:r>
        <w:t>the</w:t>
      </w:r>
      <w:r w:rsidRPr="0053235C">
        <w:t xml:space="preserve"> </w:t>
      </w:r>
      <w:r>
        <w:t>Commission</w:t>
      </w:r>
      <w:r w:rsidRPr="0053235C">
        <w:t xml:space="preserve"> </w:t>
      </w:r>
      <w:r>
        <w:t>that</w:t>
      </w:r>
      <w:r w:rsidRPr="0053235C">
        <w:t xml:space="preserve"> </w:t>
      </w:r>
      <w:r>
        <w:t>the service did not comply with this Requirement. The reasons were the Assessment Team observed equipment including wheelchairs and mobility devices being stored throughout the service in communal areas and shower recesses and observed skip</w:t>
      </w:r>
      <w:r>
        <w:t xml:space="preserve">s of dirty washing being kept in shower rooms. Several toilets were found to not to be appropriately cleaned with a strong </w:t>
      </w:r>
      <w:proofErr w:type="spellStart"/>
      <w:r>
        <w:t>odour</w:t>
      </w:r>
      <w:proofErr w:type="spellEnd"/>
      <w:r>
        <w:t xml:space="preserve"> of urine. There was a trip hazard caused by uneven concrete on the disability access ramp to the service. Consumers and represe</w:t>
      </w:r>
      <w:r>
        <w:t>ntatives provided negative feedback relating to the cleaning and maintenance of consumer rooms and bathrooms and equipment.</w:t>
      </w:r>
    </w:p>
    <w:p w14:paraId="79E41948" w14:textId="77777777" w:rsidR="005D160D" w:rsidRDefault="00B00FB0" w:rsidP="0053235C">
      <w:pPr>
        <w:pStyle w:val="BodyText"/>
        <w:spacing w:after="120"/>
      </w:pPr>
      <w:r>
        <w:t>The</w:t>
      </w:r>
      <w:r w:rsidRPr="0053235C">
        <w:t xml:space="preserve"> </w:t>
      </w:r>
      <w:r>
        <w:t>service</w:t>
      </w:r>
      <w:r w:rsidRPr="0053235C">
        <w:t xml:space="preserve"> </w:t>
      </w:r>
      <w:r>
        <w:t>implemented</w:t>
      </w:r>
      <w:r w:rsidRPr="0053235C">
        <w:t xml:space="preserve"> </w:t>
      </w:r>
      <w:r>
        <w:t>a</w:t>
      </w:r>
      <w:r w:rsidRPr="0053235C">
        <w:t xml:space="preserve"> </w:t>
      </w:r>
      <w:r>
        <w:t>range</w:t>
      </w:r>
      <w:r w:rsidRPr="0053235C">
        <w:t xml:space="preserve"> </w:t>
      </w:r>
      <w:r>
        <w:t>of</w:t>
      </w:r>
      <w:r w:rsidRPr="0053235C">
        <w:t xml:space="preserve"> </w:t>
      </w:r>
      <w:r>
        <w:t>actions</w:t>
      </w:r>
      <w:r w:rsidRPr="0053235C">
        <w:t xml:space="preserve"> </w:t>
      </w:r>
      <w:r>
        <w:t>in</w:t>
      </w:r>
      <w:r w:rsidRPr="0053235C">
        <w:t xml:space="preserve"> </w:t>
      </w:r>
      <w:r>
        <w:t>response</w:t>
      </w:r>
      <w:r w:rsidRPr="0053235C">
        <w:t xml:space="preserve"> </w:t>
      </w:r>
      <w:r>
        <w:t>to</w:t>
      </w:r>
      <w:r w:rsidRPr="0053235C">
        <w:t xml:space="preserve"> </w:t>
      </w:r>
      <w:r>
        <w:t>the</w:t>
      </w:r>
      <w:r w:rsidRPr="0053235C">
        <w:t xml:space="preserve"> </w:t>
      </w:r>
      <w:r>
        <w:t>non-</w:t>
      </w:r>
      <w:proofErr w:type="spellStart"/>
      <w:proofErr w:type="gramStart"/>
      <w:r>
        <w:t>compliance.The</w:t>
      </w:r>
      <w:proofErr w:type="spellEnd"/>
      <w:proofErr w:type="gramEnd"/>
      <w:r w:rsidRPr="0053235C">
        <w:t xml:space="preserve"> </w:t>
      </w:r>
      <w:r>
        <w:t>actions taken have been ineffective.</w:t>
      </w:r>
    </w:p>
    <w:p w14:paraId="3EAADC83" w14:textId="77777777" w:rsidR="005D160D" w:rsidRDefault="00B00FB0" w:rsidP="0053235C">
      <w:pPr>
        <w:pStyle w:val="BodyText"/>
        <w:spacing w:after="120"/>
      </w:pPr>
      <w:r>
        <w:t xml:space="preserve">Consumers and </w:t>
      </w:r>
      <w:r>
        <w:t xml:space="preserve">representatives interviewed by the Assessment Team confirmed that consumers </w:t>
      </w:r>
      <w:proofErr w:type="gramStart"/>
      <w:r>
        <w:t>are able to</w:t>
      </w:r>
      <w:proofErr w:type="gramEnd"/>
      <w:r>
        <w:t xml:space="preserve"> move freely. The Assessment Team observed doors to courtyards and balconies were unlocked and consumers could and were accessing those areas. Most consumers and represe</w:t>
      </w:r>
      <w:r>
        <w:t>ntatives interviewed by the Assessment Team expressed satisfaction with the safety and comfort of the service environment and with the cleaning and maintenance of</w:t>
      </w:r>
      <w:r w:rsidRPr="0053235C">
        <w:t xml:space="preserve"> </w:t>
      </w:r>
      <w:r>
        <w:t>services,</w:t>
      </w:r>
      <w:r w:rsidRPr="0053235C">
        <w:t xml:space="preserve"> </w:t>
      </w:r>
      <w:r>
        <w:t>however,</w:t>
      </w:r>
      <w:r w:rsidRPr="0053235C">
        <w:t xml:space="preserve"> </w:t>
      </w:r>
      <w:r>
        <w:t>some</w:t>
      </w:r>
      <w:r w:rsidRPr="0053235C">
        <w:t xml:space="preserve"> </w:t>
      </w:r>
      <w:r>
        <w:t>raised</w:t>
      </w:r>
      <w:r w:rsidRPr="0053235C">
        <w:t xml:space="preserve"> </w:t>
      </w:r>
      <w:r>
        <w:t>concerns</w:t>
      </w:r>
      <w:r w:rsidRPr="0053235C">
        <w:t xml:space="preserve"> </w:t>
      </w:r>
      <w:r>
        <w:t>about</w:t>
      </w:r>
      <w:r w:rsidRPr="0053235C">
        <w:t xml:space="preserve"> </w:t>
      </w:r>
      <w:r>
        <w:t>fixtures</w:t>
      </w:r>
      <w:r w:rsidRPr="0053235C">
        <w:t xml:space="preserve"> </w:t>
      </w:r>
      <w:r>
        <w:t>not</w:t>
      </w:r>
      <w:r w:rsidRPr="0053235C">
        <w:t xml:space="preserve"> </w:t>
      </w:r>
      <w:r>
        <w:t>working</w:t>
      </w:r>
      <w:r w:rsidRPr="0053235C">
        <w:t xml:space="preserve"> </w:t>
      </w:r>
      <w:r>
        <w:t>or</w:t>
      </w:r>
      <w:r w:rsidRPr="0053235C">
        <w:t xml:space="preserve"> </w:t>
      </w:r>
      <w:r>
        <w:t>being</w:t>
      </w:r>
      <w:r w:rsidRPr="0053235C">
        <w:t xml:space="preserve"> </w:t>
      </w:r>
      <w:r>
        <w:t>broken</w:t>
      </w:r>
      <w:r w:rsidRPr="0053235C">
        <w:t xml:space="preserve"> </w:t>
      </w:r>
      <w:r>
        <w:t>and</w:t>
      </w:r>
      <w:r w:rsidRPr="0053235C">
        <w:t xml:space="preserve"> </w:t>
      </w:r>
      <w:r>
        <w:t xml:space="preserve">that cockroaches were a problem. The Assessment Team’s observations show the service environment is not safe, </w:t>
      </w:r>
      <w:proofErr w:type="gramStart"/>
      <w:r>
        <w:t>clean</w:t>
      </w:r>
      <w:proofErr w:type="gramEnd"/>
      <w:r>
        <w:t xml:space="preserve"> or well-maintained. Medications were not kept secure and were accessible</w:t>
      </w:r>
      <w:r w:rsidRPr="0053235C">
        <w:t xml:space="preserve"> </w:t>
      </w:r>
      <w:r>
        <w:t>to</w:t>
      </w:r>
      <w:r w:rsidRPr="0053235C">
        <w:t xml:space="preserve"> </w:t>
      </w:r>
      <w:r>
        <w:t>consumers,</w:t>
      </w:r>
      <w:r w:rsidRPr="0053235C">
        <w:t xml:space="preserve"> </w:t>
      </w:r>
      <w:r>
        <w:t>hazards</w:t>
      </w:r>
      <w:r w:rsidRPr="0053235C">
        <w:t xml:space="preserve"> </w:t>
      </w:r>
      <w:r>
        <w:t>on</w:t>
      </w:r>
      <w:r w:rsidRPr="0053235C">
        <w:t xml:space="preserve"> </w:t>
      </w:r>
      <w:r>
        <w:t>the</w:t>
      </w:r>
      <w:r w:rsidRPr="0053235C">
        <w:t xml:space="preserve"> </w:t>
      </w:r>
      <w:r>
        <w:t>floor</w:t>
      </w:r>
      <w:r w:rsidRPr="0053235C">
        <w:t xml:space="preserve"> </w:t>
      </w:r>
      <w:r>
        <w:t>were</w:t>
      </w:r>
      <w:r w:rsidRPr="0053235C">
        <w:t xml:space="preserve"> </w:t>
      </w:r>
      <w:r>
        <w:t>ignored</w:t>
      </w:r>
      <w:r w:rsidRPr="0053235C">
        <w:t xml:space="preserve"> </w:t>
      </w:r>
      <w:r>
        <w:t>by</w:t>
      </w:r>
      <w:r w:rsidRPr="0053235C">
        <w:t xml:space="preserve"> </w:t>
      </w:r>
      <w:r>
        <w:t>staff</w:t>
      </w:r>
      <w:r w:rsidRPr="0053235C">
        <w:t xml:space="preserve"> </w:t>
      </w:r>
      <w:r>
        <w:t>and</w:t>
      </w:r>
      <w:r w:rsidRPr="0053235C">
        <w:t xml:space="preserve"> </w:t>
      </w:r>
      <w:r>
        <w:t>utilit</w:t>
      </w:r>
      <w:r>
        <w:t>y</w:t>
      </w:r>
      <w:r w:rsidRPr="0053235C">
        <w:t xml:space="preserve"> </w:t>
      </w:r>
      <w:r>
        <w:t>rooms</w:t>
      </w:r>
      <w:r w:rsidRPr="0053235C">
        <w:t xml:space="preserve"> </w:t>
      </w:r>
      <w:r>
        <w:t xml:space="preserve">containing chemicals, sharps and infectious waste were not locked. Surfaces were visibly dirty in bathrooms and corridors, cockroaches were observed, and multiple fixtures and fittings </w:t>
      </w:r>
      <w:proofErr w:type="gramStart"/>
      <w:r>
        <w:t>were in need of</w:t>
      </w:r>
      <w:proofErr w:type="gramEnd"/>
      <w:r>
        <w:t xml:space="preserve"> maintenance. Items belonging to staff were obse</w:t>
      </w:r>
      <w:r>
        <w:t>rved in consumer areas. Maintenance requests had not been attended to and issues identified at a previous environmental audit had not been addressed. A safety culture was not evident with many hazards, maintenance and cleanliness issues not being identifie</w:t>
      </w:r>
      <w:r>
        <w:t xml:space="preserve">d, </w:t>
      </w:r>
      <w:proofErr w:type="gramStart"/>
      <w:r>
        <w:t>reported</w:t>
      </w:r>
      <w:proofErr w:type="gramEnd"/>
      <w:r>
        <w:t xml:space="preserve"> and actioned.</w:t>
      </w:r>
    </w:p>
    <w:p w14:paraId="3BDA6315" w14:textId="77777777" w:rsidR="005D160D" w:rsidRDefault="00B00FB0" w:rsidP="0053235C">
      <w:pPr>
        <w:pStyle w:val="BodyText"/>
        <w:spacing w:after="120"/>
      </w:pPr>
      <w:r>
        <w:t>The</w:t>
      </w:r>
      <w:r w:rsidRPr="0053235C">
        <w:t xml:space="preserve"> </w:t>
      </w:r>
      <w:r>
        <w:t>Approved</w:t>
      </w:r>
      <w:r w:rsidRPr="0053235C">
        <w:t xml:space="preserve"> </w:t>
      </w:r>
      <w:r>
        <w:t>Provider</w:t>
      </w:r>
      <w:r w:rsidRPr="0053235C">
        <w:t xml:space="preserve"> </w:t>
      </w:r>
      <w:r>
        <w:t>provided</w:t>
      </w:r>
      <w:r w:rsidRPr="0053235C">
        <w:t xml:space="preserve"> </w:t>
      </w:r>
      <w:r>
        <w:t>a</w:t>
      </w:r>
      <w:r w:rsidRPr="0053235C">
        <w:t xml:space="preserve"> </w:t>
      </w:r>
      <w:r>
        <w:t>response</w:t>
      </w:r>
      <w:r w:rsidRPr="0053235C">
        <w:t xml:space="preserve"> </w:t>
      </w:r>
      <w:r>
        <w:t>the</w:t>
      </w:r>
      <w:r w:rsidRPr="0053235C">
        <w:t xml:space="preserve"> </w:t>
      </w:r>
      <w:r>
        <w:t>Assessment</w:t>
      </w:r>
      <w:r w:rsidRPr="0053235C">
        <w:t xml:space="preserve"> </w:t>
      </w:r>
      <w:r>
        <w:t>Team’s</w:t>
      </w:r>
      <w:r w:rsidRPr="0053235C">
        <w:t xml:space="preserve"> </w:t>
      </w:r>
      <w:r>
        <w:t>report</w:t>
      </w:r>
      <w:r w:rsidRPr="0053235C">
        <w:t xml:space="preserve"> </w:t>
      </w:r>
      <w:r>
        <w:t>on</w:t>
      </w:r>
      <w:r w:rsidRPr="0053235C">
        <w:t xml:space="preserve"> </w:t>
      </w:r>
      <w:r>
        <w:t>11</w:t>
      </w:r>
      <w:r w:rsidRPr="0053235C">
        <w:t xml:space="preserve"> </w:t>
      </w:r>
      <w:r>
        <w:t>September 2023. A plan for Continuous Improvement was supplied with their response. The Approved Providers</w:t>
      </w:r>
      <w:r w:rsidRPr="0053235C">
        <w:t xml:space="preserve"> </w:t>
      </w:r>
      <w:r>
        <w:t>response</w:t>
      </w:r>
      <w:r w:rsidRPr="0053235C">
        <w:t xml:space="preserve"> </w:t>
      </w:r>
      <w:r>
        <w:t>and</w:t>
      </w:r>
      <w:r w:rsidRPr="0053235C">
        <w:t xml:space="preserve"> </w:t>
      </w:r>
      <w:r>
        <w:t>the</w:t>
      </w:r>
      <w:r w:rsidRPr="0053235C">
        <w:t xml:space="preserve"> </w:t>
      </w:r>
      <w:r>
        <w:t>Plan</w:t>
      </w:r>
      <w:r w:rsidRPr="0053235C">
        <w:t xml:space="preserve"> </w:t>
      </w:r>
      <w:r>
        <w:t>for</w:t>
      </w:r>
      <w:r w:rsidRPr="0053235C">
        <w:t xml:space="preserve"> </w:t>
      </w:r>
      <w:r>
        <w:t>Continuous</w:t>
      </w:r>
      <w:r w:rsidRPr="0053235C">
        <w:t xml:space="preserve"> </w:t>
      </w:r>
      <w:r>
        <w:t>Improveme</w:t>
      </w:r>
      <w:r>
        <w:t>nt</w:t>
      </w:r>
      <w:r w:rsidRPr="0053235C">
        <w:t xml:space="preserve"> </w:t>
      </w:r>
      <w:r>
        <w:t>contained</w:t>
      </w:r>
      <w:r w:rsidRPr="0053235C">
        <w:t xml:space="preserve"> </w:t>
      </w:r>
      <w:r>
        <w:t>numerous</w:t>
      </w:r>
      <w:r w:rsidRPr="0053235C">
        <w:t xml:space="preserve"> </w:t>
      </w:r>
      <w:r>
        <w:t>actions</w:t>
      </w:r>
      <w:r w:rsidRPr="0053235C">
        <w:t xml:space="preserve"> </w:t>
      </w:r>
      <w:r>
        <w:t xml:space="preserve">to address pest control, secure storage and handling of medication, cleaning, </w:t>
      </w:r>
      <w:proofErr w:type="gramStart"/>
      <w:r>
        <w:t>outstanding</w:t>
      </w:r>
      <w:proofErr w:type="gramEnd"/>
    </w:p>
    <w:p w14:paraId="44180022" w14:textId="77777777" w:rsidR="005D160D" w:rsidRDefault="005D160D" w:rsidP="0053235C">
      <w:pPr>
        <w:pStyle w:val="BodyText"/>
        <w:spacing w:after="120"/>
        <w:sectPr w:rsidR="005D160D" w:rsidSect="00F17858">
          <w:headerReference w:type="default" r:id="rId17"/>
          <w:footerReference w:type="default" r:id="rId18"/>
          <w:pgSz w:w="11920" w:h="16850"/>
          <w:pgMar w:top="1843" w:right="560" w:bottom="1020" w:left="700" w:header="0" w:footer="822" w:gutter="0"/>
          <w:cols w:space="720"/>
        </w:sectPr>
      </w:pPr>
    </w:p>
    <w:p w14:paraId="67C9FA95" w14:textId="77777777" w:rsidR="005D160D" w:rsidRDefault="005D160D" w:rsidP="0053235C">
      <w:pPr>
        <w:pStyle w:val="BodyText"/>
        <w:spacing w:after="120"/>
      </w:pPr>
    </w:p>
    <w:p w14:paraId="4A9F04FD" w14:textId="77777777" w:rsidR="005D160D" w:rsidRDefault="00B00FB0" w:rsidP="0053235C">
      <w:pPr>
        <w:pStyle w:val="BodyText"/>
        <w:spacing w:after="120"/>
      </w:pPr>
      <w:r>
        <w:t>maintenance issues and storage of staff belongings in staff areas. A number of these issues have</w:t>
      </w:r>
      <w:r w:rsidRPr="0053235C">
        <w:t xml:space="preserve"> </w:t>
      </w:r>
      <w:r>
        <w:t>not</w:t>
      </w:r>
      <w:r w:rsidRPr="0053235C">
        <w:t xml:space="preserve"> </w:t>
      </w:r>
      <w:r>
        <w:t>yet</w:t>
      </w:r>
      <w:r w:rsidRPr="0053235C">
        <w:t xml:space="preserve"> </w:t>
      </w:r>
      <w:r>
        <w:t>been</w:t>
      </w:r>
      <w:r w:rsidRPr="0053235C">
        <w:t xml:space="preserve"> </w:t>
      </w:r>
      <w:r>
        <w:t>completed</w:t>
      </w:r>
      <w:r w:rsidRPr="0053235C">
        <w:t xml:space="preserve"> </w:t>
      </w:r>
      <w:r>
        <w:t>and</w:t>
      </w:r>
      <w:r w:rsidRPr="0053235C">
        <w:t xml:space="preserve"> </w:t>
      </w:r>
      <w:r>
        <w:t>time</w:t>
      </w:r>
      <w:r w:rsidRPr="0053235C">
        <w:t xml:space="preserve"> </w:t>
      </w:r>
      <w:r>
        <w:t>will</w:t>
      </w:r>
      <w:r w:rsidRPr="0053235C">
        <w:t xml:space="preserve"> </w:t>
      </w:r>
      <w:r>
        <w:t>be</w:t>
      </w:r>
      <w:r w:rsidRPr="0053235C">
        <w:t xml:space="preserve"> </w:t>
      </w:r>
      <w:r>
        <w:t>needed</w:t>
      </w:r>
      <w:r w:rsidRPr="0053235C">
        <w:t xml:space="preserve"> </w:t>
      </w:r>
      <w:r>
        <w:t>to</w:t>
      </w:r>
      <w:r w:rsidRPr="0053235C">
        <w:t xml:space="preserve"> </w:t>
      </w:r>
      <w:r>
        <w:t>see</w:t>
      </w:r>
      <w:r w:rsidRPr="0053235C">
        <w:t xml:space="preserve"> </w:t>
      </w:r>
      <w:r>
        <w:t>if</w:t>
      </w:r>
      <w:r w:rsidRPr="0053235C">
        <w:t xml:space="preserve"> </w:t>
      </w:r>
      <w:r>
        <w:t>these</w:t>
      </w:r>
      <w:r w:rsidRPr="0053235C">
        <w:t xml:space="preserve"> </w:t>
      </w:r>
      <w:r>
        <w:t>improvements</w:t>
      </w:r>
      <w:r w:rsidRPr="0053235C">
        <w:t xml:space="preserve"> </w:t>
      </w:r>
      <w:r>
        <w:t>are</w:t>
      </w:r>
      <w:r w:rsidRPr="0053235C">
        <w:t xml:space="preserve"> </w:t>
      </w:r>
      <w:r>
        <w:t xml:space="preserve">effective and sustained. It is noted that the Plan for Continuous Improvement does not </w:t>
      </w:r>
      <w:proofErr w:type="gramStart"/>
      <w:r>
        <w:t>addressed</w:t>
      </w:r>
      <w:proofErr w:type="gramEnd"/>
      <w:r>
        <w:t xml:space="preserve"> the lack of a safety culture amongst staff resulting in many hazards, maintenance and cleanliness issues not being identified, reported and actioned.</w:t>
      </w:r>
    </w:p>
    <w:p w14:paraId="518F361A" w14:textId="77777777" w:rsidR="005D160D" w:rsidRDefault="00B00FB0" w:rsidP="0053235C">
      <w:pPr>
        <w:pStyle w:val="BodyText"/>
        <w:spacing w:after="120"/>
      </w:pPr>
      <w:r>
        <w:t>Having</w:t>
      </w:r>
      <w:r w:rsidRPr="0053235C">
        <w:t xml:space="preserve"> </w:t>
      </w:r>
      <w:r>
        <w:t>co</w:t>
      </w:r>
      <w:r>
        <w:t>nsidered</w:t>
      </w:r>
      <w:r w:rsidRPr="0053235C">
        <w:t xml:space="preserve"> </w:t>
      </w:r>
      <w:r>
        <w:t>the</w:t>
      </w:r>
      <w:r w:rsidRPr="0053235C">
        <w:t xml:space="preserve"> </w:t>
      </w:r>
      <w:r>
        <w:t>Assessment</w:t>
      </w:r>
      <w:r w:rsidRPr="0053235C">
        <w:t xml:space="preserve"> </w:t>
      </w:r>
      <w:r>
        <w:t>teams</w:t>
      </w:r>
      <w:r w:rsidRPr="0053235C">
        <w:t xml:space="preserve"> </w:t>
      </w:r>
      <w:r>
        <w:t>report</w:t>
      </w:r>
      <w:r w:rsidRPr="0053235C">
        <w:t xml:space="preserve"> </w:t>
      </w:r>
      <w:r>
        <w:t>and</w:t>
      </w:r>
      <w:r w:rsidRPr="0053235C">
        <w:t xml:space="preserve"> </w:t>
      </w:r>
      <w:r>
        <w:t>the</w:t>
      </w:r>
      <w:r w:rsidRPr="0053235C">
        <w:t xml:space="preserve"> </w:t>
      </w:r>
      <w:r>
        <w:t>response</w:t>
      </w:r>
      <w:r w:rsidRPr="0053235C">
        <w:t xml:space="preserve"> </w:t>
      </w:r>
      <w:r>
        <w:t>from</w:t>
      </w:r>
      <w:r w:rsidRPr="0053235C">
        <w:t xml:space="preserve"> </w:t>
      </w:r>
      <w:r>
        <w:t>the</w:t>
      </w:r>
      <w:r w:rsidRPr="0053235C">
        <w:t xml:space="preserve"> </w:t>
      </w:r>
      <w:r>
        <w:t>Approved</w:t>
      </w:r>
      <w:r w:rsidRPr="0053235C">
        <w:t xml:space="preserve"> </w:t>
      </w:r>
      <w:r>
        <w:t xml:space="preserve">Provider, I find Requirement 5(3)(b) </w:t>
      </w:r>
      <w:proofErr w:type="gramStart"/>
      <w:r>
        <w:t>Non-Compliant</w:t>
      </w:r>
      <w:proofErr w:type="gramEnd"/>
      <w:r>
        <w:t>.</w:t>
      </w:r>
    </w:p>
    <w:p w14:paraId="7E1B5543" w14:textId="77777777" w:rsidR="005D160D" w:rsidRPr="00E85085" w:rsidRDefault="00B00FB0" w:rsidP="0053235C">
      <w:pPr>
        <w:pStyle w:val="BodyText"/>
        <w:spacing w:after="120"/>
        <w:rPr>
          <w:u w:val="single"/>
        </w:rPr>
      </w:pPr>
      <w:bookmarkStart w:id="12" w:name="Requirement_5(3)(c)"/>
      <w:bookmarkEnd w:id="12"/>
      <w:r w:rsidRPr="00E85085">
        <w:rPr>
          <w:u w:val="single"/>
        </w:rPr>
        <w:t>Requirement 5(3)(c)</w:t>
      </w:r>
    </w:p>
    <w:p w14:paraId="79A2F907" w14:textId="77777777" w:rsidR="005D160D" w:rsidRDefault="00B00FB0" w:rsidP="0053235C">
      <w:pPr>
        <w:pStyle w:val="BodyText"/>
        <w:spacing w:after="120"/>
      </w:pPr>
      <w:r>
        <w:t>An Assessment Team from the Commission undertook a Site Audit at the service in October 2022. Following this a</w:t>
      </w:r>
      <w:r w:rsidRPr="0053235C">
        <w:t xml:space="preserve"> </w:t>
      </w:r>
      <w:r>
        <w:t>d</w:t>
      </w:r>
      <w:r>
        <w:t>ecision was made</w:t>
      </w:r>
      <w:r w:rsidRPr="0053235C">
        <w:t xml:space="preserve"> </w:t>
      </w:r>
      <w:r>
        <w:t>by</w:t>
      </w:r>
      <w:r w:rsidRPr="0053235C">
        <w:t xml:space="preserve"> </w:t>
      </w:r>
      <w:r>
        <w:t>a regulatory</w:t>
      </w:r>
      <w:r w:rsidRPr="0053235C">
        <w:t xml:space="preserve"> </w:t>
      </w:r>
      <w:r>
        <w:t>official</w:t>
      </w:r>
      <w:r w:rsidRPr="0053235C">
        <w:t xml:space="preserve"> </w:t>
      </w:r>
      <w:r>
        <w:t>from the Commission that</w:t>
      </w:r>
      <w:r w:rsidRPr="0053235C">
        <w:t xml:space="preserve"> </w:t>
      </w:r>
      <w:r>
        <w:t>the service did not comply with this Requirement. The reasons were the Assessment Team observed equipment including wheelchairs and mobility devices being stored throughout the service in c</w:t>
      </w:r>
      <w:r>
        <w:t xml:space="preserve">ommunal areas and shower recesses and observed skips of dirty washing being kept in shower rooms. Several toilets were found to not be appropriately cleaned with a strong </w:t>
      </w:r>
      <w:proofErr w:type="spellStart"/>
      <w:r>
        <w:t>odour</w:t>
      </w:r>
      <w:proofErr w:type="spellEnd"/>
      <w:r>
        <w:t xml:space="preserve"> of urine. There was a trip hazard caused by uneven concrete on the disability a</w:t>
      </w:r>
      <w:r>
        <w:t>ccess ramp</w:t>
      </w:r>
      <w:r w:rsidRPr="0053235C">
        <w:t xml:space="preserve"> </w:t>
      </w:r>
      <w:r>
        <w:t>to</w:t>
      </w:r>
      <w:r w:rsidRPr="0053235C">
        <w:t xml:space="preserve"> </w:t>
      </w:r>
      <w:r>
        <w:t>the</w:t>
      </w:r>
      <w:r w:rsidRPr="0053235C">
        <w:t xml:space="preserve"> </w:t>
      </w:r>
      <w:r>
        <w:t>service.</w:t>
      </w:r>
      <w:r w:rsidRPr="0053235C">
        <w:t xml:space="preserve"> </w:t>
      </w:r>
      <w:r>
        <w:t>Consumers</w:t>
      </w:r>
      <w:r w:rsidRPr="0053235C">
        <w:t xml:space="preserve"> </w:t>
      </w:r>
      <w:r>
        <w:t>and</w:t>
      </w:r>
      <w:r w:rsidRPr="0053235C">
        <w:t xml:space="preserve"> </w:t>
      </w:r>
      <w:r>
        <w:t>representatives</w:t>
      </w:r>
      <w:r w:rsidRPr="0053235C">
        <w:t xml:space="preserve"> </w:t>
      </w:r>
      <w:r>
        <w:t>provided</w:t>
      </w:r>
      <w:r w:rsidRPr="0053235C">
        <w:t xml:space="preserve"> </w:t>
      </w:r>
      <w:r>
        <w:t>negative</w:t>
      </w:r>
      <w:r w:rsidRPr="0053235C">
        <w:t xml:space="preserve"> </w:t>
      </w:r>
      <w:r>
        <w:t>feedback</w:t>
      </w:r>
      <w:r w:rsidRPr="0053235C">
        <w:t xml:space="preserve"> </w:t>
      </w:r>
      <w:r>
        <w:t>relating</w:t>
      </w:r>
      <w:r w:rsidRPr="0053235C">
        <w:t xml:space="preserve"> </w:t>
      </w:r>
      <w:r>
        <w:t>to</w:t>
      </w:r>
      <w:r w:rsidRPr="0053235C">
        <w:t xml:space="preserve"> </w:t>
      </w:r>
      <w:r>
        <w:t>the cleaning and maintenance of consumer rooms and bathrooms and equipment.</w:t>
      </w:r>
    </w:p>
    <w:p w14:paraId="7C386DF6" w14:textId="7CA6E6C6" w:rsidR="005D160D" w:rsidRDefault="00B00FB0" w:rsidP="0053235C">
      <w:pPr>
        <w:pStyle w:val="BodyText"/>
        <w:spacing w:after="120"/>
      </w:pPr>
      <w:r>
        <w:t>The</w:t>
      </w:r>
      <w:r w:rsidRPr="0053235C">
        <w:t xml:space="preserve"> </w:t>
      </w:r>
      <w:r>
        <w:t>service</w:t>
      </w:r>
      <w:r w:rsidRPr="0053235C">
        <w:t xml:space="preserve"> </w:t>
      </w:r>
      <w:r>
        <w:t>implemented</w:t>
      </w:r>
      <w:r w:rsidRPr="0053235C">
        <w:t xml:space="preserve"> </w:t>
      </w:r>
      <w:r>
        <w:t>a</w:t>
      </w:r>
      <w:r w:rsidRPr="0053235C">
        <w:t xml:space="preserve"> </w:t>
      </w:r>
      <w:r>
        <w:t>range</w:t>
      </w:r>
      <w:r w:rsidRPr="0053235C">
        <w:t xml:space="preserve"> </w:t>
      </w:r>
      <w:r>
        <w:t>of</w:t>
      </w:r>
      <w:r w:rsidRPr="0053235C">
        <w:t xml:space="preserve"> </w:t>
      </w:r>
      <w:r>
        <w:t>actions</w:t>
      </w:r>
      <w:r w:rsidRPr="0053235C">
        <w:t xml:space="preserve"> </w:t>
      </w:r>
      <w:r>
        <w:t>in</w:t>
      </w:r>
      <w:r w:rsidRPr="0053235C">
        <w:t xml:space="preserve"> </w:t>
      </w:r>
      <w:r>
        <w:t>response</w:t>
      </w:r>
      <w:r w:rsidRPr="0053235C">
        <w:t xml:space="preserve"> </w:t>
      </w:r>
      <w:r>
        <w:t>to</w:t>
      </w:r>
      <w:r w:rsidRPr="0053235C">
        <w:t xml:space="preserve"> </w:t>
      </w:r>
      <w:r>
        <w:t>the</w:t>
      </w:r>
      <w:r w:rsidRPr="0053235C">
        <w:t xml:space="preserve"> </w:t>
      </w:r>
      <w:r>
        <w:t>non-</w:t>
      </w:r>
      <w:r w:rsidR="00F17858">
        <w:t>compliance. The</w:t>
      </w:r>
      <w:r w:rsidRPr="0053235C">
        <w:t xml:space="preserve"> </w:t>
      </w:r>
      <w:r>
        <w:t>actions taken have been ineffective.</w:t>
      </w:r>
    </w:p>
    <w:p w14:paraId="1BDF7047" w14:textId="77777777" w:rsidR="005D160D" w:rsidRDefault="00B00FB0" w:rsidP="0053235C">
      <w:pPr>
        <w:pStyle w:val="BodyText"/>
        <w:spacing w:after="120"/>
      </w:pPr>
      <w:r>
        <w:t>Most consumers and representatives interviewed by the Assessment Team expressed satisfaction with the safety and suitability of equipment and furniture and with its cleaning and maintenance, however, som</w:t>
      </w:r>
      <w:r>
        <w:t>e raised concerns about equipment that was broken, needed replacing or cleaning. Whilst staff interviewed knew how to report safety and maintenance issues</w:t>
      </w:r>
      <w:r w:rsidRPr="0053235C">
        <w:t xml:space="preserve"> </w:t>
      </w:r>
      <w:r>
        <w:t>it</w:t>
      </w:r>
      <w:r w:rsidRPr="0053235C">
        <w:t xml:space="preserve"> </w:t>
      </w:r>
      <w:r>
        <w:t>was</w:t>
      </w:r>
      <w:r w:rsidRPr="0053235C">
        <w:t xml:space="preserve"> </w:t>
      </w:r>
      <w:r>
        <w:t>not</w:t>
      </w:r>
      <w:r w:rsidRPr="0053235C">
        <w:t xml:space="preserve"> </w:t>
      </w:r>
      <w:r>
        <w:t>evident</w:t>
      </w:r>
      <w:r w:rsidRPr="0053235C">
        <w:t xml:space="preserve"> </w:t>
      </w:r>
      <w:r>
        <w:t>that</w:t>
      </w:r>
      <w:r w:rsidRPr="0053235C">
        <w:t xml:space="preserve"> </w:t>
      </w:r>
      <w:r>
        <w:t>staff are</w:t>
      </w:r>
      <w:r w:rsidRPr="0053235C">
        <w:t xml:space="preserve"> </w:t>
      </w:r>
      <w:r>
        <w:t>identifying</w:t>
      </w:r>
      <w:r w:rsidRPr="0053235C">
        <w:t xml:space="preserve"> </w:t>
      </w:r>
      <w:r>
        <w:t>and/or</w:t>
      </w:r>
      <w:r w:rsidRPr="0053235C">
        <w:t xml:space="preserve"> </w:t>
      </w:r>
      <w:r>
        <w:t>reporting</w:t>
      </w:r>
      <w:r w:rsidRPr="0053235C">
        <w:t xml:space="preserve"> </w:t>
      </w:r>
      <w:r>
        <w:t>when</w:t>
      </w:r>
      <w:r w:rsidRPr="0053235C">
        <w:t xml:space="preserve"> </w:t>
      </w:r>
      <w:r>
        <w:t>furniture</w:t>
      </w:r>
      <w:r w:rsidRPr="0053235C">
        <w:t xml:space="preserve"> </w:t>
      </w:r>
      <w:r>
        <w:t>and</w:t>
      </w:r>
      <w:r w:rsidRPr="0053235C">
        <w:t xml:space="preserve"> </w:t>
      </w:r>
      <w:r>
        <w:t xml:space="preserve">equipment </w:t>
      </w:r>
      <w:proofErr w:type="gramStart"/>
      <w:r>
        <w:t>is</w:t>
      </w:r>
      <w:r w:rsidRPr="0053235C">
        <w:t xml:space="preserve"> </w:t>
      </w:r>
      <w:r>
        <w:t>in</w:t>
      </w:r>
      <w:r w:rsidRPr="0053235C">
        <w:t xml:space="preserve"> </w:t>
      </w:r>
      <w:r>
        <w:t>nee</w:t>
      </w:r>
      <w:r>
        <w:t>d</w:t>
      </w:r>
      <w:r w:rsidRPr="0053235C">
        <w:t xml:space="preserve"> </w:t>
      </w:r>
      <w:r>
        <w:t>of</w:t>
      </w:r>
      <w:proofErr w:type="gramEnd"/>
      <w:r w:rsidRPr="0053235C">
        <w:t xml:space="preserve"> </w:t>
      </w:r>
      <w:r>
        <w:t>maintenance</w:t>
      </w:r>
      <w:r w:rsidRPr="0053235C">
        <w:t xml:space="preserve"> </w:t>
      </w:r>
      <w:r>
        <w:t>or</w:t>
      </w:r>
      <w:r w:rsidRPr="0053235C">
        <w:t xml:space="preserve"> </w:t>
      </w:r>
      <w:r>
        <w:t>cleaning.</w:t>
      </w:r>
      <w:r w:rsidRPr="0053235C">
        <w:t xml:space="preserve"> </w:t>
      </w:r>
      <w:r>
        <w:t>Numerous</w:t>
      </w:r>
      <w:r w:rsidRPr="0053235C">
        <w:t xml:space="preserve"> </w:t>
      </w:r>
      <w:r>
        <w:t>maintenance</w:t>
      </w:r>
      <w:r w:rsidRPr="0053235C">
        <w:t xml:space="preserve"> </w:t>
      </w:r>
      <w:r>
        <w:t>requests</w:t>
      </w:r>
      <w:r w:rsidRPr="0053235C">
        <w:t xml:space="preserve"> </w:t>
      </w:r>
      <w:r>
        <w:t>relating</w:t>
      </w:r>
      <w:r w:rsidRPr="0053235C">
        <w:t xml:space="preserve"> </w:t>
      </w:r>
      <w:r>
        <w:t>to</w:t>
      </w:r>
      <w:r w:rsidRPr="0053235C">
        <w:t xml:space="preserve"> </w:t>
      </w:r>
      <w:r>
        <w:t>furniture</w:t>
      </w:r>
      <w:r w:rsidRPr="0053235C">
        <w:t xml:space="preserve"> </w:t>
      </w:r>
      <w:r>
        <w:t>and equipment</w:t>
      </w:r>
      <w:r w:rsidRPr="0053235C">
        <w:t xml:space="preserve"> </w:t>
      </w:r>
      <w:r>
        <w:t>had</w:t>
      </w:r>
      <w:r w:rsidRPr="0053235C">
        <w:t xml:space="preserve"> </w:t>
      </w:r>
      <w:r>
        <w:t>not</w:t>
      </w:r>
      <w:r w:rsidRPr="0053235C">
        <w:t xml:space="preserve"> </w:t>
      </w:r>
      <w:r>
        <w:t>been</w:t>
      </w:r>
      <w:r w:rsidRPr="0053235C">
        <w:t xml:space="preserve"> </w:t>
      </w:r>
      <w:r>
        <w:t>attended</w:t>
      </w:r>
      <w:r w:rsidRPr="0053235C">
        <w:t xml:space="preserve"> </w:t>
      </w:r>
      <w:r>
        <w:t>to.</w:t>
      </w:r>
      <w:r w:rsidRPr="0053235C">
        <w:t xml:space="preserve"> </w:t>
      </w:r>
      <w:r>
        <w:t>The</w:t>
      </w:r>
      <w:r w:rsidRPr="0053235C">
        <w:t xml:space="preserve"> </w:t>
      </w:r>
      <w:r>
        <w:t>Assessment</w:t>
      </w:r>
      <w:r w:rsidRPr="0053235C">
        <w:t xml:space="preserve"> </w:t>
      </w:r>
      <w:r>
        <w:t>Team</w:t>
      </w:r>
      <w:r w:rsidRPr="0053235C">
        <w:t xml:space="preserve"> </w:t>
      </w:r>
      <w:r>
        <w:t>observed</w:t>
      </w:r>
      <w:r w:rsidRPr="0053235C">
        <w:t xml:space="preserve"> </w:t>
      </w:r>
      <w:r>
        <w:t>equipment,</w:t>
      </w:r>
      <w:r w:rsidRPr="0053235C">
        <w:t xml:space="preserve"> </w:t>
      </w:r>
      <w:r>
        <w:t>furniture</w:t>
      </w:r>
      <w:r w:rsidRPr="0053235C">
        <w:t xml:space="preserve"> </w:t>
      </w:r>
      <w:r>
        <w:t xml:space="preserve">and fittings that were not safe, </w:t>
      </w:r>
      <w:proofErr w:type="gramStart"/>
      <w:r>
        <w:t>clean</w:t>
      </w:r>
      <w:proofErr w:type="gramEnd"/>
      <w:r>
        <w:t xml:space="preserve"> or well-maintained. The Assessment Team also </w:t>
      </w:r>
      <w:r>
        <w:t xml:space="preserve">observed unsafe medication administration practices which staff said was due to them being unable to </w:t>
      </w:r>
      <w:proofErr w:type="spellStart"/>
      <w:r>
        <w:t>manoeuvre</w:t>
      </w:r>
      <w:proofErr w:type="spellEnd"/>
      <w:r>
        <w:t xml:space="preserve"> the medication trolley properly due to the floor covering.</w:t>
      </w:r>
    </w:p>
    <w:p w14:paraId="65E31BA6" w14:textId="77777777" w:rsidR="005D160D" w:rsidRDefault="00B00FB0" w:rsidP="0053235C">
      <w:pPr>
        <w:pStyle w:val="BodyText"/>
        <w:spacing w:after="120"/>
      </w:pPr>
      <w:r>
        <w:t>The Approved Provider provided a response the Assessment Team’s report on 11 September</w:t>
      </w:r>
      <w:r>
        <w:t xml:space="preserve"> 2023. In their response the Approved Provider stated all equipment referred to in the Assessment Team’s report had been repaired/was in the process of being repaired and all hazardous items had been removed with education provided to staff on safe medicat</w:t>
      </w:r>
      <w:r>
        <w:t>ion practices.</w:t>
      </w:r>
      <w:r w:rsidRPr="0053235C">
        <w:t xml:space="preserve"> </w:t>
      </w:r>
      <w:r>
        <w:t>The</w:t>
      </w:r>
      <w:r w:rsidRPr="0053235C">
        <w:t xml:space="preserve"> </w:t>
      </w:r>
      <w:r>
        <w:t>Continuous</w:t>
      </w:r>
      <w:r w:rsidRPr="0053235C">
        <w:t xml:space="preserve"> </w:t>
      </w:r>
      <w:r>
        <w:t>Improvement</w:t>
      </w:r>
      <w:r w:rsidRPr="0053235C">
        <w:t xml:space="preserve"> </w:t>
      </w:r>
      <w:r>
        <w:t>Plan</w:t>
      </w:r>
      <w:r w:rsidRPr="0053235C">
        <w:t xml:space="preserve"> </w:t>
      </w:r>
      <w:r>
        <w:t>continued</w:t>
      </w:r>
      <w:r w:rsidRPr="0053235C">
        <w:t xml:space="preserve"> </w:t>
      </w:r>
      <w:r>
        <w:t>items</w:t>
      </w:r>
      <w:r w:rsidRPr="0053235C">
        <w:t xml:space="preserve"> </w:t>
      </w:r>
      <w:r>
        <w:t>that</w:t>
      </w:r>
      <w:r w:rsidRPr="0053235C">
        <w:t xml:space="preserve"> </w:t>
      </w:r>
      <w:r>
        <w:t>will</w:t>
      </w:r>
      <w:r w:rsidRPr="0053235C">
        <w:t xml:space="preserve"> </w:t>
      </w:r>
      <w:r>
        <w:t>not</w:t>
      </w:r>
      <w:r w:rsidRPr="0053235C">
        <w:t xml:space="preserve"> </w:t>
      </w:r>
      <w:r>
        <w:t>be</w:t>
      </w:r>
      <w:r w:rsidRPr="0053235C">
        <w:t xml:space="preserve"> </w:t>
      </w:r>
      <w:r>
        <w:t>completed</w:t>
      </w:r>
      <w:r w:rsidRPr="0053235C">
        <w:t xml:space="preserve"> </w:t>
      </w:r>
      <w:r>
        <w:t>till</w:t>
      </w:r>
      <w:r w:rsidRPr="0053235C">
        <w:t xml:space="preserve"> </w:t>
      </w:r>
      <w:r>
        <w:t xml:space="preserve">end December 2023 and time will be needed to see if these improvements are effective and </w:t>
      </w:r>
      <w:r w:rsidRPr="0053235C">
        <w:t>sustained.</w:t>
      </w:r>
    </w:p>
    <w:p w14:paraId="54A89090" w14:textId="77777777" w:rsidR="005D160D" w:rsidRDefault="00B00FB0" w:rsidP="0053235C">
      <w:pPr>
        <w:pStyle w:val="BodyText"/>
        <w:spacing w:after="120"/>
      </w:pPr>
      <w:r>
        <w:t>Having</w:t>
      </w:r>
      <w:r w:rsidRPr="0053235C">
        <w:t xml:space="preserve"> </w:t>
      </w:r>
      <w:r>
        <w:t>considered</w:t>
      </w:r>
      <w:r w:rsidRPr="0053235C">
        <w:t xml:space="preserve"> </w:t>
      </w:r>
      <w:r>
        <w:t>the</w:t>
      </w:r>
      <w:r w:rsidRPr="0053235C">
        <w:t xml:space="preserve"> </w:t>
      </w:r>
      <w:r>
        <w:t>Assessment</w:t>
      </w:r>
      <w:r w:rsidRPr="0053235C">
        <w:t xml:space="preserve"> </w:t>
      </w:r>
      <w:r>
        <w:t>teams</w:t>
      </w:r>
      <w:r w:rsidRPr="0053235C">
        <w:t xml:space="preserve"> </w:t>
      </w:r>
      <w:r>
        <w:t>report</w:t>
      </w:r>
      <w:r w:rsidRPr="0053235C">
        <w:t xml:space="preserve"> </w:t>
      </w:r>
      <w:r>
        <w:t>and</w:t>
      </w:r>
      <w:r w:rsidRPr="0053235C">
        <w:t xml:space="preserve"> </w:t>
      </w:r>
      <w:r>
        <w:t>the</w:t>
      </w:r>
      <w:r w:rsidRPr="0053235C">
        <w:t xml:space="preserve"> </w:t>
      </w:r>
      <w:r>
        <w:t>response</w:t>
      </w:r>
      <w:r w:rsidRPr="0053235C">
        <w:t xml:space="preserve"> </w:t>
      </w:r>
      <w:r>
        <w:t>from</w:t>
      </w:r>
      <w:r w:rsidRPr="0053235C">
        <w:t xml:space="preserve"> </w:t>
      </w:r>
      <w:r>
        <w:t>the</w:t>
      </w:r>
      <w:r w:rsidRPr="0053235C">
        <w:t xml:space="preserve"> </w:t>
      </w:r>
      <w:r>
        <w:t>Approved</w:t>
      </w:r>
      <w:r w:rsidRPr="0053235C">
        <w:t xml:space="preserve"> </w:t>
      </w:r>
      <w:r>
        <w:t xml:space="preserve">Provider, I find Requirement 5(3)(c) </w:t>
      </w:r>
      <w:proofErr w:type="gramStart"/>
      <w:r>
        <w:t>Non-Compliant</w:t>
      </w:r>
      <w:proofErr w:type="gramEnd"/>
      <w:r>
        <w:t>.</w:t>
      </w:r>
    </w:p>
    <w:p w14:paraId="61BEB54F" w14:textId="77777777" w:rsidR="005D160D" w:rsidRDefault="005D160D">
      <w:pPr>
        <w:sectPr w:rsidR="005D160D">
          <w:headerReference w:type="default" r:id="rId19"/>
          <w:footerReference w:type="default" r:id="rId20"/>
          <w:pgSz w:w="11920" w:h="16850"/>
          <w:pgMar w:top="1480" w:right="560" w:bottom="940" w:left="700" w:header="0" w:footer="752" w:gutter="0"/>
          <w:cols w:space="720"/>
        </w:sectPr>
      </w:pPr>
    </w:p>
    <w:p w14:paraId="6C3E7F19" w14:textId="77777777" w:rsidR="005D160D" w:rsidRDefault="00B00FB0" w:rsidP="00E85085">
      <w:pPr>
        <w:pStyle w:val="Heading1"/>
        <w:spacing w:before="287"/>
        <w:ind w:left="0"/>
      </w:pPr>
      <w:bookmarkStart w:id="13" w:name="Standard_6"/>
      <w:bookmarkEnd w:id="13"/>
      <w:r>
        <w:lastRenderedPageBreak/>
        <w:t>Standard</w:t>
      </w:r>
      <w:r>
        <w:rPr>
          <w:spacing w:val="-4"/>
        </w:rPr>
        <w:t xml:space="preserve"> </w:t>
      </w:r>
      <w:r>
        <w:rPr>
          <w:spacing w:val="-10"/>
        </w:rPr>
        <w:t>6</w:t>
      </w:r>
    </w:p>
    <w:p w14:paraId="349ED566" w14:textId="77777777" w:rsidR="005D160D" w:rsidRDefault="005D160D">
      <w:pPr>
        <w:pStyle w:val="BodyText"/>
        <w:spacing w:before="9"/>
        <w:rPr>
          <w:b/>
          <w:sz w:val="20"/>
        </w:r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47"/>
        <w:gridCol w:w="6278"/>
        <w:gridCol w:w="2130"/>
      </w:tblGrid>
      <w:tr w:rsidR="005D160D" w14:paraId="233C360B" w14:textId="77777777" w:rsidTr="00B61262">
        <w:trPr>
          <w:trHeight w:val="393"/>
        </w:trPr>
        <w:tc>
          <w:tcPr>
            <w:tcW w:w="8225" w:type="dxa"/>
            <w:gridSpan w:val="2"/>
            <w:shd w:val="clear" w:color="auto" w:fill="008EBB"/>
          </w:tcPr>
          <w:p w14:paraId="4C6D7283" w14:textId="77777777" w:rsidR="005D160D" w:rsidRDefault="00B00FB0">
            <w:pPr>
              <w:pStyle w:val="TableParagraph"/>
              <w:rPr>
                <w:b/>
                <w:sz w:val="24"/>
              </w:rPr>
            </w:pPr>
            <w:r>
              <w:rPr>
                <w:b/>
                <w:color w:val="FFFFFF"/>
                <w:sz w:val="24"/>
              </w:rPr>
              <w:t>Feedback</w:t>
            </w:r>
            <w:r>
              <w:rPr>
                <w:b/>
                <w:color w:val="FFFFFF"/>
                <w:spacing w:val="-1"/>
                <w:sz w:val="24"/>
              </w:rPr>
              <w:t xml:space="preserve"> </w:t>
            </w:r>
            <w:r>
              <w:rPr>
                <w:b/>
                <w:color w:val="FFFFFF"/>
                <w:sz w:val="24"/>
              </w:rPr>
              <w:t>and</w:t>
            </w:r>
            <w:r>
              <w:rPr>
                <w:b/>
                <w:color w:val="FFFFFF"/>
                <w:spacing w:val="-5"/>
                <w:sz w:val="24"/>
              </w:rPr>
              <w:t xml:space="preserve"> </w:t>
            </w:r>
            <w:r>
              <w:rPr>
                <w:b/>
                <w:color w:val="FFFFFF"/>
                <w:spacing w:val="-2"/>
                <w:sz w:val="24"/>
              </w:rPr>
              <w:t>complaints</w:t>
            </w:r>
          </w:p>
        </w:tc>
        <w:tc>
          <w:tcPr>
            <w:tcW w:w="2130" w:type="dxa"/>
            <w:shd w:val="clear" w:color="auto" w:fill="008EBB"/>
          </w:tcPr>
          <w:p w14:paraId="1DCED7DF" w14:textId="77777777" w:rsidR="005D160D" w:rsidRDefault="005D160D">
            <w:pPr>
              <w:pStyle w:val="TableParagraph"/>
              <w:ind w:left="0"/>
              <w:rPr>
                <w:rFonts w:ascii="Times New Roman"/>
              </w:rPr>
            </w:pPr>
          </w:p>
        </w:tc>
      </w:tr>
      <w:tr w:rsidR="005D160D" w14:paraId="14D9D5ED" w14:textId="77777777" w:rsidTr="00B61262">
        <w:trPr>
          <w:trHeight w:val="947"/>
        </w:trPr>
        <w:tc>
          <w:tcPr>
            <w:tcW w:w="1947" w:type="dxa"/>
          </w:tcPr>
          <w:p w14:paraId="57F20808" w14:textId="77777777" w:rsidR="005D160D" w:rsidRDefault="00B00FB0">
            <w:pPr>
              <w:pStyle w:val="TableParagraph"/>
              <w:spacing w:before="41" w:line="242" w:lineRule="auto"/>
              <w:rPr>
                <w:sz w:val="24"/>
              </w:rPr>
            </w:pPr>
            <w:r>
              <w:rPr>
                <w:spacing w:val="-4"/>
                <w:sz w:val="24"/>
              </w:rPr>
              <w:t xml:space="preserve">Requirement </w:t>
            </w:r>
            <w:r>
              <w:rPr>
                <w:spacing w:val="-2"/>
                <w:sz w:val="24"/>
              </w:rPr>
              <w:t>6(3)(c)</w:t>
            </w:r>
          </w:p>
        </w:tc>
        <w:tc>
          <w:tcPr>
            <w:tcW w:w="6278" w:type="dxa"/>
          </w:tcPr>
          <w:p w14:paraId="7B2AF20B" w14:textId="77777777" w:rsidR="005D160D" w:rsidRDefault="00B00FB0">
            <w:pPr>
              <w:pStyle w:val="TableParagraph"/>
              <w:ind w:left="110" w:right="147"/>
              <w:rPr>
                <w:sz w:val="24"/>
              </w:rPr>
            </w:pPr>
            <w:r>
              <w:rPr>
                <w:sz w:val="24"/>
              </w:rPr>
              <w:t xml:space="preserve">Appropriate action is taken in response to </w:t>
            </w:r>
            <w:r>
              <w:rPr>
                <w:sz w:val="24"/>
              </w:rPr>
              <w:t>complaints and</w:t>
            </w:r>
            <w:r>
              <w:rPr>
                <w:spacing w:val="-9"/>
                <w:sz w:val="24"/>
              </w:rPr>
              <w:t xml:space="preserve"> </w:t>
            </w:r>
            <w:r>
              <w:rPr>
                <w:sz w:val="24"/>
              </w:rPr>
              <w:t>an</w:t>
            </w:r>
            <w:r>
              <w:rPr>
                <w:spacing w:val="-8"/>
                <w:sz w:val="24"/>
              </w:rPr>
              <w:t xml:space="preserve"> </w:t>
            </w:r>
            <w:r>
              <w:rPr>
                <w:sz w:val="24"/>
              </w:rPr>
              <w:t>open</w:t>
            </w:r>
            <w:r>
              <w:rPr>
                <w:spacing w:val="-9"/>
                <w:sz w:val="24"/>
              </w:rPr>
              <w:t xml:space="preserve"> </w:t>
            </w:r>
            <w:r>
              <w:rPr>
                <w:sz w:val="24"/>
              </w:rPr>
              <w:t>disclosure</w:t>
            </w:r>
            <w:r>
              <w:rPr>
                <w:spacing w:val="-9"/>
                <w:sz w:val="24"/>
              </w:rPr>
              <w:t xml:space="preserve"> </w:t>
            </w:r>
            <w:r>
              <w:rPr>
                <w:sz w:val="24"/>
              </w:rPr>
              <w:t>process</w:t>
            </w:r>
            <w:r>
              <w:rPr>
                <w:spacing w:val="-11"/>
                <w:sz w:val="24"/>
              </w:rPr>
              <w:t xml:space="preserve"> </w:t>
            </w:r>
            <w:r>
              <w:rPr>
                <w:sz w:val="24"/>
              </w:rPr>
              <w:t>is</w:t>
            </w:r>
            <w:r>
              <w:rPr>
                <w:spacing w:val="-12"/>
                <w:sz w:val="24"/>
              </w:rPr>
              <w:t xml:space="preserve"> </w:t>
            </w:r>
            <w:r>
              <w:rPr>
                <w:sz w:val="24"/>
              </w:rPr>
              <w:t>used</w:t>
            </w:r>
            <w:r>
              <w:rPr>
                <w:spacing w:val="-8"/>
                <w:sz w:val="24"/>
              </w:rPr>
              <w:t xml:space="preserve"> </w:t>
            </w:r>
            <w:r>
              <w:rPr>
                <w:sz w:val="24"/>
              </w:rPr>
              <w:t>when</w:t>
            </w:r>
            <w:r>
              <w:rPr>
                <w:spacing w:val="-6"/>
                <w:sz w:val="24"/>
              </w:rPr>
              <w:t xml:space="preserve"> </w:t>
            </w:r>
            <w:r>
              <w:rPr>
                <w:sz w:val="24"/>
              </w:rPr>
              <w:t>things</w:t>
            </w:r>
            <w:r>
              <w:rPr>
                <w:spacing w:val="-9"/>
                <w:sz w:val="24"/>
              </w:rPr>
              <w:t xml:space="preserve"> </w:t>
            </w:r>
            <w:r>
              <w:rPr>
                <w:sz w:val="24"/>
              </w:rPr>
              <w:t xml:space="preserve">go </w:t>
            </w:r>
            <w:r>
              <w:rPr>
                <w:spacing w:val="-2"/>
                <w:sz w:val="24"/>
              </w:rPr>
              <w:t>wrong.</w:t>
            </w:r>
          </w:p>
        </w:tc>
        <w:tc>
          <w:tcPr>
            <w:tcW w:w="2130" w:type="dxa"/>
          </w:tcPr>
          <w:p w14:paraId="399499B7" w14:textId="77777777" w:rsidR="005D160D" w:rsidRDefault="00B00FB0">
            <w:pPr>
              <w:pStyle w:val="TableParagraph"/>
              <w:rPr>
                <w:sz w:val="24"/>
              </w:rPr>
            </w:pPr>
            <w:r>
              <w:rPr>
                <w:spacing w:val="-2"/>
                <w:sz w:val="24"/>
              </w:rPr>
              <w:t>Compliant</w:t>
            </w:r>
          </w:p>
        </w:tc>
      </w:tr>
      <w:tr w:rsidR="005D160D" w14:paraId="3371C814" w14:textId="77777777" w:rsidTr="00B61262">
        <w:trPr>
          <w:trHeight w:val="842"/>
        </w:trPr>
        <w:tc>
          <w:tcPr>
            <w:tcW w:w="1947" w:type="dxa"/>
          </w:tcPr>
          <w:p w14:paraId="03F0B3C7" w14:textId="77777777" w:rsidR="005D160D" w:rsidRDefault="00B00FB0">
            <w:pPr>
              <w:pStyle w:val="TableParagraph"/>
              <w:spacing w:before="41"/>
              <w:rPr>
                <w:sz w:val="24"/>
              </w:rPr>
            </w:pPr>
            <w:r>
              <w:rPr>
                <w:spacing w:val="-4"/>
                <w:sz w:val="24"/>
              </w:rPr>
              <w:t xml:space="preserve">Requirement </w:t>
            </w:r>
            <w:r>
              <w:rPr>
                <w:spacing w:val="-2"/>
                <w:sz w:val="24"/>
              </w:rPr>
              <w:t>6(3)(d)</w:t>
            </w:r>
          </w:p>
        </w:tc>
        <w:tc>
          <w:tcPr>
            <w:tcW w:w="6278" w:type="dxa"/>
          </w:tcPr>
          <w:p w14:paraId="442D8221" w14:textId="77777777" w:rsidR="005D160D" w:rsidRDefault="00B00FB0">
            <w:pPr>
              <w:pStyle w:val="TableParagraph"/>
              <w:ind w:left="110" w:right="147"/>
              <w:rPr>
                <w:sz w:val="24"/>
              </w:rPr>
            </w:pPr>
            <w:r>
              <w:rPr>
                <w:sz w:val="24"/>
              </w:rPr>
              <w:t>Feedback</w:t>
            </w:r>
            <w:r>
              <w:rPr>
                <w:spacing w:val="-12"/>
                <w:sz w:val="24"/>
              </w:rPr>
              <w:t xml:space="preserve"> </w:t>
            </w:r>
            <w:r>
              <w:rPr>
                <w:sz w:val="24"/>
              </w:rPr>
              <w:t>and</w:t>
            </w:r>
            <w:r>
              <w:rPr>
                <w:spacing w:val="-10"/>
                <w:sz w:val="24"/>
              </w:rPr>
              <w:t xml:space="preserve"> </w:t>
            </w:r>
            <w:r>
              <w:rPr>
                <w:sz w:val="24"/>
              </w:rPr>
              <w:t>complaints</w:t>
            </w:r>
            <w:r>
              <w:rPr>
                <w:spacing w:val="-10"/>
                <w:sz w:val="24"/>
              </w:rPr>
              <w:t xml:space="preserve"> </w:t>
            </w:r>
            <w:r>
              <w:rPr>
                <w:sz w:val="24"/>
              </w:rPr>
              <w:t>are</w:t>
            </w:r>
            <w:r>
              <w:rPr>
                <w:spacing w:val="-12"/>
                <w:sz w:val="24"/>
              </w:rPr>
              <w:t xml:space="preserve"> </w:t>
            </w:r>
            <w:r>
              <w:rPr>
                <w:sz w:val="24"/>
              </w:rPr>
              <w:t>reviewed</w:t>
            </w:r>
            <w:r>
              <w:rPr>
                <w:spacing w:val="-12"/>
                <w:sz w:val="24"/>
              </w:rPr>
              <w:t xml:space="preserve"> </w:t>
            </w:r>
            <w:r>
              <w:rPr>
                <w:sz w:val="24"/>
              </w:rPr>
              <w:t>and</w:t>
            </w:r>
            <w:r>
              <w:rPr>
                <w:spacing w:val="-12"/>
                <w:sz w:val="24"/>
              </w:rPr>
              <w:t xml:space="preserve"> </w:t>
            </w:r>
            <w:r>
              <w:rPr>
                <w:sz w:val="24"/>
              </w:rPr>
              <w:t>used</w:t>
            </w:r>
            <w:r>
              <w:rPr>
                <w:spacing w:val="-10"/>
                <w:sz w:val="24"/>
              </w:rPr>
              <w:t xml:space="preserve"> </w:t>
            </w:r>
            <w:r>
              <w:rPr>
                <w:sz w:val="24"/>
              </w:rPr>
              <w:t>to improve the quality of care and services.</w:t>
            </w:r>
          </w:p>
        </w:tc>
        <w:tc>
          <w:tcPr>
            <w:tcW w:w="2130" w:type="dxa"/>
          </w:tcPr>
          <w:p w14:paraId="20E6059B" w14:textId="77777777" w:rsidR="005D160D" w:rsidRDefault="00B00FB0">
            <w:pPr>
              <w:pStyle w:val="TableParagraph"/>
              <w:spacing w:before="41"/>
              <w:rPr>
                <w:sz w:val="24"/>
              </w:rPr>
            </w:pPr>
            <w:r>
              <w:rPr>
                <w:spacing w:val="-2"/>
                <w:sz w:val="24"/>
              </w:rPr>
              <w:t>Non-compliant</w:t>
            </w:r>
          </w:p>
        </w:tc>
      </w:tr>
    </w:tbl>
    <w:p w14:paraId="6E61728F" w14:textId="77777777" w:rsidR="00B61262" w:rsidRDefault="00B00FB0" w:rsidP="00B61262">
      <w:pPr>
        <w:pStyle w:val="Heading2"/>
        <w:spacing w:after="120" w:line="22" w:lineRule="atLeast"/>
        <w:ind w:left="0"/>
        <w:rPr>
          <w:spacing w:val="-2"/>
        </w:rPr>
      </w:pPr>
      <w:bookmarkStart w:id="14" w:name="Findings_Requirement_6(3)(c)"/>
      <w:bookmarkEnd w:id="14"/>
      <w:r>
        <w:rPr>
          <w:spacing w:val="-2"/>
        </w:rPr>
        <w:t>Findings</w:t>
      </w:r>
    </w:p>
    <w:p w14:paraId="2F1566A8" w14:textId="2B74D4F8" w:rsidR="005D160D" w:rsidRDefault="00B00FB0" w:rsidP="00B61262">
      <w:pPr>
        <w:pStyle w:val="Heading2"/>
        <w:spacing w:before="0" w:after="120"/>
        <w:ind w:left="0"/>
      </w:pPr>
      <w:r w:rsidRPr="00A35921">
        <w:rPr>
          <w:b w:val="0"/>
          <w:bCs w:val="0"/>
          <w:u w:val="single"/>
        </w:rPr>
        <w:t>Requirement 6(3)(c)</w:t>
      </w:r>
    </w:p>
    <w:p w14:paraId="63100821" w14:textId="77777777" w:rsidR="005D160D" w:rsidRDefault="00B00FB0" w:rsidP="0053235C">
      <w:pPr>
        <w:pStyle w:val="BodyText"/>
        <w:spacing w:after="120"/>
      </w:pPr>
      <w:r>
        <w:t xml:space="preserve">An </w:t>
      </w:r>
      <w:r>
        <w:t>Assessment Team from the Commission undertook a Site Audit at the service in October 2022. Following this a</w:t>
      </w:r>
      <w:r w:rsidRPr="0053235C">
        <w:t xml:space="preserve"> </w:t>
      </w:r>
      <w:r>
        <w:t>decision was made</w:t>
      </w:r>
      <w:r w:rsidRPr="0053235C">
        <w:t xml:space="preserve"> </w:t>
      </w:r>
      <w:r>
        <w:t>by</w:t>
      </w:r>
      <w:r w:rsidRPr="0053235C">
        <w:t xml:space="preserve"> </w:t>
      </w:r>
      <w:r>
        <w:t>a regulatory</w:t>
      </w:r>
      <w:r w:rsidRPr="0053235C">
        <w:t xml:space="preserve"> </w:t>
      </w:r>
      <w:r>
        <w:t>official</w:t>
      </w:r>
      <w:r w:rsidRPr="0053235C">
        <w:t xml:space="preserve"> </w:t>
      </w:r>
      <w:r>
        <w:t>from the Commission that</w:t>
      </w:r>
      <w:r w:rsidRPr="0053235C">
        <w:t xml:space="preserve"> </w:t>
      </w:r>
      <w:r>
        <w:t xml:space="preserve">the service did not comply with this Requirement. Consumers and representatives </w:t>
      </w:r>
      <w:r>
        <w:t>had expressed dissatisfaction with the actions taken by the service in response to complaints. Ongoing complaints</w:t>
      </w:r>
      <w:r w:rsidRPr="0053235C">
        <w:t xml:space="preserve"> </w:t>
      </w:r>
      <w:r>
        <w:t>were</w:t>
      </w:r>
      <w:r w:rsidRPr="0053235C">
        <w:t xml:space="preserve"> </w:t>
      </w:r>
      <w:r>
        <w:t>made</w:t>
      </w:r>
      <w:r w:rsidRPr="0053235C">
        <w:t xml:space="preserve"> </w:t>
      </w:r>
      <w:r>
        <w:t>relating</w:t>
      </w:r>
      <w:r w:rsidRPr="0053235C">
        <w:t xml:space="preserve"> </w:t>
      </w:r>
      <w:r>
        <w:t>to</w:t>
      </w:r>
      <w:r w:rsidRPr="0053235C">
        <w:t xml:space="preserve"> </w:t>
      </w:r>
      <w:r>
        <w:t>meals,</w:t>
      </w:r>
      <w:r w:rsidRPr="0053235C">
        <w:t xml:space="preserve"> </w:t>
      </w:r>
      <w:r>
        <w:t>cleaning,</w:t>
      </w:r>
      <w:r w:rsidRPr="0053235C">
        <w:t xml:space="preserve"> </w:t>
      </w:r>
      <w:r>
        <w:t>and</w:t>
      </w:r>
      <w:r w:rsidRPr="0053235C">
        <w:t xml:space="preserve"> </w:t>
      </w:r>
      <w:r>
        <w:t>laundry</w:t>
      </w:r>
      <w:r w:rsidRPr="0053235C">
        <w:t xml:space="preserve"> </w:t>
      </w:r>
      <w:r>
        <w:t>services</w:t>
      </w:r>
      <w:r w:rsidRPr="0053235C">
        <w:t xml:space="preserve"> </w:t>
      </w:r>
      <w:r>
        <w:t>which</w:t>
      </w:r>
      <w:r w:rsidRPr="0053235C">
        <w:t xml:space="preserve"> </w:t>
      </w:r>
      <w:r>
        <w:t>were</w:t>
      </w:r>
      <w:r w:rsidRPr="0053235C">
        <w:t xml:space="preserve"> </w:t>
      </w:r>
      <w:r>
        <w:t>reflected</w:t>
      </w:r>
      <w:r w:rsidRPr="0053235C">
        <w:t xml:space="preserve"> </w:t>
      </w:r>
      <w:r>
        <w:t>in the service’s complaints register.</w:t>
      </w:r>
    </w:p>
    <w:p w14:paraId="7914D6AA" w14:textId="5A4E3D94" w:rsidR="005D160D" w:rsidRDefault="00B00FB0" w:rsidP="0053235C">
      <w:pPr>
        <w:pStyle w:val="BodyText"/>
        <w:spacing w:after="120"/>
      </w:pPr>
      <w:r>
        <w:t>The</w:t>
      </w:r>
      <w:r w:rsidRPr="0053235C">
        <w:t xml:space="preserve"> </w:t>
      </w:r>
      <w:r>
        <w:t>service</w:t>
      </w:r>
      <w:r w:rsidRPr="0053235C">
        <w:t xml:space="preserve"> </w:t>
      </w:r>
      <w:r>
        <w:t>implemented</w:t>
      </w:r>
      <w:r w:rsidRPr="0053235C">
        <w:t xml:space="preserve"> </w:t>
      </w:r>
      <w:r>
        <w:t>a</w:t>
      </w:r>
      <w:r w:rsidRPr="0053235C">
        <w:t xml:space="preserve"> </w:t>
      </w:r>
      <w:r>
        <w:t>range</w:t>
      </w:r>
      <w:r w:rsidRPr="0053235C">
        <w:t xml:space="preserve"> </w:t>
      </w:r>
      <w:r>
        <w:t>of</w:t>
      </w:r>
      <w:r w:rsidRPr="0053235C">
        <w:t xml:space="preserve"> </w:t>
      </w:r>
      <w:r>
        <w:t>actions</w:t>
      </w:r>
      <w:r w:rsidRPr="0053235C">
        <w:t xml:space="preserve"> </w:t>
      </w:r>
      <w:r>
        <w:t>in</w:t>
      </w:r>
      <w:r w:rsidRPr="0053235C">
        <w:t xml:space="preserve"> </w:t>
      </w:r>
      <w:r>
        <w:t>response</w:t>
      </w:r>
      <w:r w:rsidRPr="0053235C">
        <w:t xml:space="preserve"> </w:t>
      </w:r>
      <w:r>
        <w:t>to</w:t>
      </w:r>
      <w:r w:rsidRPr="0053235C">
        <w:t xml:space="preserve"> </w:t>
      </w:r>
      <w:r>
        <w:t>the</w:t>
      </w:r>
      <w:r w:rsidRPr="0053235C">
        <w:t xml:space="preserve"> </w:t>
      </w:r>
      <w:r>
        <w:t>non-</w:t>
      </w:r>
      <w:r w:rsidR="00E85085">
        <w:t>compliance. The</w:t>
      </w:r>
      <w:r w:rsidRPr="0053235C">
        <w:t xml:space="preserve"> </w:t>
      </w:r>
      <w:r>
        <w:t>actions taken have been effective.</w:t>
      </w:r>
    </w:p>
    <w:p w14:paraId="2F7C418D" w14:textId="77777777" w:rsidR="005D160D" w:rsidRDefault="00B00FB0" w:rsidP="0053235C">
      <w:pPr>
        <w:pStyle w:val="BodyText"/>
        <w:spacing w:after="120"/>
      </w:pPr>
      <w:r>
        <w:t>Consumers interviewed who had made a complaint in 2023 provided information indicating the complaint</w:t>
      </w:r>
      <w:r w:rsidRPr="0053235C">
        <w:t xml:space="preserve"> </w:t>
      </w:r>
      <w:r>
        <w:t>procedures</w:t>
      </w:r>
      <w:r w:rsidRPr="0053235C">
        <w:t xml:space="preserve"> </w:t>
      </w:r>
      <w:r>
        <w:t>had</w:t>
      </w:r>
      <w:r w:rsidRPr="0053235C">
        <w:t xml:space="preserve"> </w:t>
      </w:r>
      <w:r>
        <w:t>been</w:t>
      </w:r>
      <w:r w:rsidRPr="0053235C">
        <w:t xml:space="preserve"> </w:t>
      </w:r>
      <w:r>
        <w:t>followed.</w:t>
      </w:r>
      <w:r w:rsidRPr="0053235C">
        <w:t xml:space="preserve"> </w:t>
      </w:r>
      <w:r>
        <w:t>The</w:t>
      </w:r>
      <w:r w:rsidRPr="0053235C">
        <w:t xml:space="preserve"> </w:t>
      </w:r>
      <w:r>
        <w:t>service’s</w:t>
      </w:r>
      <w:r w:rsidRPr="0053235C">
        <w:t xml:space="preserve"> </w:t>
      </w:r>
      <w:r>
        <w:t>complai</w:t>
      </w:r>
      <w:r>
        <w:t>nt</w:t>
      </w:r>
      <w:r w:rsidRPr="0053235C">
        <w:t xml:space="preserve"> </w:t>
      </w:r>
      <w:r>
        <w:t>records</w:t>
      </w:r>
      <w:r w:rsidRPr="0053235C">
        <w:t xml:space="preserve"> </w:t>
      </w:r>
      <w:r>
        <w:t>show</w:t>
      </w:r>
      <w:r w:rsidRPr="0053235C">
        <w:t xml:space="preserve"> </w:t>
      </w:r>
      <w:r>
        <w:t>that</w:t>
      </w:r>
      <w:r w:rsidRPr="0053235C">
        <w:t xml:space="preserve"> </w:t>
      </w:r>
      <w:r>
        <w:t xml:space="preserve">complaints are being acknowledged, investigated, actioned and that open disclosure is being </w:t>
      </w:r>
      <w:proofErr w:type="spellStart"/>
      <w:r>
        <w:t>practised</w:t>
      </w:r>
      <w:proofErr w:type="spellEnd"/>
      <w:r>
        <w:t>.</w:t>
      </w:r>
    </w:p>
    <w:p w14:paraId="4CEB998F" w14:textId="5ADC73C2" w:rsidR="005D160D" w:rsidRDefault="00B00FB0" w:rsidP="0053235C">
      <w:pPr>
        <w:pStyle w:val="BodyText"/>
        <w:spacing w:after="120"/>
      </w:pPr>
      <w:r>
        <w:t>Overall,</w:t>
      </w:r>
      <w:r w:rsidRPr="0053235C">
        <w:t xml:space="preserve"> </w:t>
      </w:r>
      <w:r>
        <w:t>it</w:t>
      </w:r>
      <w:r w:rsidRPr="0053235C">
        <w:t xml:space="preserve"> </w:t>
      </w:r>
      <w:r>
        <w:t>was</w:t>
      </w:r>
      <w:r w:rsidRPr="0053235C">
        <w:t xml:space="preserve"> </w:t>
      </w:r>
      <w:r>
        <w:t>demonstrated</w:t>
      </w:r>
      <w:r w:rsidRPr="0053235C">
        <w:t xml:space="preserve"> </w:t>
      </w:r>
      <w:r>
        <w:t>appropriate</w:t>
      </w:r>
      <w:r w:rsidRPr="0053235C">
        <w:t xml:space="preserve"> </w:t>
      </w:r>
      <w:r>
        <w:t>action</w:t>
      </w:r>
      <w:r w:rsidRPr="0053235C">
        <w:t xml:space="preserve"> </w:t>
      </w:r>
      <w:r>
        <w:t>is</w:t>
      </w:r>
      <w:r w:rsidRPr="0053235C">
        <w:t xml:space="preserve"> </w:t>
      </w:r>
      <w:r>
        <w:t>taken</w:t>
      </w:r>
      <w:r w:rsidRPr="0053235C">
        <w:t xml:space="preserve"> </w:t>
      </w:r>
      <w:r>
        <w:t>in</w:t>
      </w:r>
      <w:r w:rsidRPr="0053235C">
        <w:t xml:space="preserve"> </w:t>
      </w:r>
      <w:r>
        <w:t>response</w:t>
      </w:r>
      <w:r w:rsidRPr="0053235C">
        <w:t xml:space="preserve"> </w:t>
      </w:r>
      <w:r>
        <w:t>to</w:t>
      </w:r>
      <w:r w:rsidRPr="0053235C">
        <w:t xml:space="preserve"> </w:t>
      </w:r>
      <w:r>
        <w:t>complaints</w:t>
      </w:r>
      <w:r w:rsidRPr="0053235C">
        <w:t xml:space="preserve"> </w:t>
      </w:r>
      <w:r>
        <w:t>and</w:t>
      </w:r>
      <w:r w:rsidRPr="0053235C">
        <w:t xml:space="preserve"> </w:t>
      </w:r>
      <w:r>
        <w:t xml:space="preserve">open disclosure is being </w:t>
      </w:r>
      <w:r w:rsidR="00E85085">
        <w:t>practiced</w:t>
      </w:r>
      <w:r>
        <w:t>.</w:t>
      </w:r>
    </w:p>
    <w:p w14:paraId="056EECE7" w14:textId="77777777" w:rsidR="005D160D" w:rsidRDefault="00B00FB0" w:rsidP="0053235C">
      <w:pPr>
        <w:pStyle w:val="BodyText"/>
        <w:spacing w:after="120"/>
      </w:pPr>
      <w:r>
        <w:t>The</w:t>
      </w:r>
      <w:r w:rsidRPr="0053235C">
        <w:t xml:space="preserve"> </w:t>
      </w:r>
      <w:r>
        <w:t>Appro</w:t>
      </w:r>
      <w:r>
        <w:t>ved</w:t>
      </w:r>
      <w:r w:rsidRPr="0053235C">
        <w:t xml:space="preserve"> </w:t>
      </w:r>
      <w:r>
        <w:t>Provider</w:t>
      </w:r>
      <w:r w:rsidRPr="0053235C">
        <w:t xml:space="preserve"> </w:t>
      </w:r>
      <w:r>
        <w:t>did</w:t>
      </w:r>
      <w:r w:rsidRPr="0053235C">
        <w:t xml:space="preserve"> </w:t>
      </w:r>
      <w:r>
        <w:t>not</w:t>
      </w:r>
      <w:r w:rsidRPr="0053235C">
        <w:t xml:space="preserve"> </w:t>
      </w:r>
      <w:r>
        <w:t>dispute</w:t>
      </w:r>
      <w:r w:rsidRPr="0053235C">
        <w:t xml:space="preserve"> </w:t>
      </w:r>
      <w:r>
        <w:t>or</w:t>
      </w:r>
      <w:r w:rsidRPr="0053235C">
        <w:t xml:space="preserve"> </w:t>
      </w:r>
      <w:r>
        <w:t>provide a</w:t>
      </w:r>
      <w:r w:rsidRPr="0053235C">
        <w:t xml:space="preserve"> </w:t>
      </w:r>
      <w:r>
        <w:t>response</w:t>
      </w:r>
      <w:r w:rsidRPr="0053235C">
        <w:t xml:space="preserve"> </w:t>
      </w:r>
      <w:r>
        <w:t>to</w:t>
      </w:r>
      <w:r w:rsidRPr="0053235C">
        <w:t xml:space="preserve"> </w:t>
      </w:r>
      <w:r>
        <w:t>the</w:t>
      </w:r>
      <w:r w:rsidRPr="0053235C">
        <w:t xml:space="preserve"> </w:t>
      </w:r>
      <w:r>
        <w:t>Assessment</w:t>
      </w:r>
      <w:r w:rsidRPr="0053235C">
        <w:t xml:space="preserve"> </w:t>
      </w:r>
      <w:r>
        <w:t>Teams findings for this Requirement. Having considered the Assessment teams report I find Requirement 6(3)(c) Compliant.</w:t>
      </w:r>
    </w:p>
    <w:p w14:paraId="0B830741" w14:textId="77777777" w:rsidR="005D160D" w:rsidRPr="00B61262" w:rsidRDefault="00B00FB0" w:rsidP="0053235C">
      <w:pPr>
        <w:pStyle w:val="BodyText"/>
        <w:spacing w:after="120"/>
        <w:rPr>
          <w:u w:val="single"/>
        </w:rPr>
      </w:pPr>
      <w:bookmarkStart w:id="15" w:name="Requirement_6(3)(d)"/>
      <w:bookmarkEnd w:id="15"/>
      <w:r w:rsidRPr="00B61262">
        <w:rPr>
          <w:u w:val="single"/>
        </w:rPr>
        <w:t>Requirement 6(3)(d)</w:t>
      </w:r>
    </w:p>
    <w:p w14:paraId="3CB9F7F8" w14:textId="77777777" w:rsidR="005D160D" w:rsidRDefault="00B00FB0" w:rsidP="0053235C">
      <w:pPr>
        <w:pStyle w:val="BodyText"/>
        <w:spacing w:after="120"/>
      </w:pPr>
      <w:r>
        <w:t xml:space="preserve">An Assessment Team from the </w:t>
      </w:r>
      <w:r>
        <w:t>Commission undertook a Site Audit at the service in October 2022.</w:t>
      </w:r>
      <w:r w:rsidRPr="0053235C">
        <w:t xml:space="preserve"> </w:t>
      </w:r>
      <w:r>
        <w:t>Following</w:t>
      </w:r>
      <w:r w:rsidRPr="0053235C">
        <w:t xml:space="preserve"> </w:t>
      </w:r>
      <w:r>
        <w:t>this</w:t>
      </w:r>
      <w:r w:rsidRPr="0053235C">
        <w:t xml:space="preserve"> </w:t>
      </w:r>
      <w:r>
        <w:t>a</w:t>
      </w:r>
      <w:r w:rsidRPr="0053235C">
        <w:t xml:space="preserve"> </w:t>
      </w:r>
      <w:r>
        <w:t>decision</w:t>
      </w:r>
      <w:r w:rsidRPr="0053235C">
        <w:t xml:space="preserve"> </w:t>
      </w:r>
      <w:r>
        <w:t>was</w:t>
      </w:r>
      <w:r w:rsidRPr="0053235C">
        <w:t xml:space="preserve"> </w:t>
      </w:r>
      <w:r>
        <w:t>made</w:t>
      </w:r>
      <w:r w:rsidRPr="0053235C">
        <w:t xml:space="preserve"> </w:t>
      </w:r>
      <w:r>
        <w:t>by</w:t>
      </w:r>
      <w:r w:rsidRPr="0053235C">
        <w:t xml:space="preserve"> </w:t>
      </w:r>
      <w:r>
        <w:t>a</w:t>
      </w:r>
      <w:r w:rsidRPr="0053235C">
        <w:t xml:space="preserve"> </w:t>
      </w:r>
      <w:r>
        <w:t>regulatory</w:t>
      </w:r>
      <w:r w:rsidRPr="0053235C">
        <w:t xml:space="preserve"> </w:t>
      </w:r>
      <w:r>
        <w:t>official</w:t>
      </w:r>
      <w:r w:rsidRPr="0053235C">
        <w:t xml:space="preserve"> </w:t>
      </w:r>
      <w:r>
        <w:t>from the</w:t>
      </w:r>
      <w:r w:rsidRPr="0053235C">
        <w:t xml:space="preserve"> </w:t>
      </w:r>
      <w:r>
        <w:t>Commission</w:t>
      </w:r>
      <w:r w:rsidRPr="0053235C">
        <w:t xml:space="preserve"> </w:t>
      </w:r>
      <w:r>
        <w:t>that</w:t>
      </w:r>
      <w:r w:rsidRPr="0053235C">
        <w:t xml:space="preserve"> </w:t>
      </w:r>
      <w:r>
        <w:t>the service</w:t>
      </w:r>
      <w:r w:rsidRPr="0053235C">
        <w:t xml:space="preserve"> </w:t>
      </w:r>
      <w:r>
        <w:t>did</w:t>
      </w:r>
      <w:r w:rsidRPr="0053235C">
        <w:t xml:space="preserve"> </w:t>
      </w:r>
      <w:r>
        <w:t>not</w:t>
      </w:r>
      <w:r w:rsidRPr="0053235C">
        <w:t xml:space="preserve"> </w:t>
      </w:r>
      <w:r>
        <w:t>comply</w:t>
      </w:r>
      <w:r w:rsidRPr="0053235C">
        <w:t xml:space="preserve"> </w:t>
      </w:r>
      <w:r>
        <w:t>with</w:t>
      </w:r>
      <w:r w:rsidRPr="0053235C">
        <w:t xml:space="preserve"> </w:t>
      </w:r>
      <w:r>
        <w:t>this</w:t>
      </w:r>
      <w:r w:rsidRPr="0053235C">
        <w:t xml:space="preserve"> </w:t>
      </w:r>
      <w:r>
        <w:t>Requirement.</w:t>
      </w:r>
      <w:r w:rsidRPr="0053235C">
        <w:t xml:space="preserve"> </w:t>
      </w:r>
      <w:r>
        <w:t>Issues</w:t>
      </w:r>
      <w:r w:rsidRPr="0053235C">
        <w:t xml:space="preserve"> </w:t>
      </w:r>
      <w:r>
        <w:t>relating</w:t>
      </w:r>
      <w:r w:rsidRPr="0053235C">
        <w:t xml:space="preserve"> </w:t>
      </w:r>
      <w:r>
        <w:t>to</w:t>
      </w:r>
      <w:r w:rsidRPr="0053235C">
        <w:t xml:space="preserve"> </w:t>
      </w:r>
      <w:r>
        <w:t>the</w:t>
      </w:r>
      <w:r w:rsidRPr="0053235C">
        <w:t xml:space="preserve"> </w:t>
      </w:r>
      <w:r>
        <w:t>meals</w:t>
      </w:r>
      <w:r w:rsidRPr="0053235C">
        <w:t xml:space="preserve"> </w:t>
      </w:r>
      <w:r>
        <w:t>and</w:t>
      </w:r>
      <w:r w:rsidRPr="0053235C">
        <w:t xml:space="preserve"> </w:t>
      </w:r>
      <w:r>
        <w:t>laundry</w:t>
      </w:r>
      <w:r w:rsidRPr="0053235C">
        <w:t xml:space="preserve"> </w:t>
      </w:r>
      <w:r>
        <w:t>services had b</w:t>
      </w:r>
      <w:r>
        <w:t>een raised over several months as reflected in the service’s Plan for Continuous Improvement. Consumers and representatives continued to raise these concerns with the Assessment Team during the Site Audit and most consumers and representatives reported bei</w:t>
      </w:r>
      <w:r>
        <w:t xml:space="preserve">ng disappointed with the actions taken by the service in response to their feedback and </w:t>
      </w:r>
      <w:r w:rsidRPr="0053235C">
        <w:t>complaints.</w:t>
      </w:r>
    </w:p>
    <w:p w14:paraId="456AB724" w14:textId="77777777" w:rsidR="005D160D" w:rsidRDefault="00B00FB0" w:rsidP="0053235C">
      <w:pPr>
        <w:pStyle w:val="BodyText"/>
        <w:spacing w:after="120"/>
      </w:pPr>
      <w:r>
        <w:t>The</w:t>
      </w:r>
      <w:r w:rsidRPr="0053235C">
        <w:t xml:space="preserve"> </w:t>
      </w:r>
      <w:r>
        <w:t>service</w:t>
      </w:r>
      <w:r w:rsidRPr="0053235C">
        <w:t xml:space="preserve"> </w:t>
      </w:r>
      <w:r>
        <w:t>implemented</w:t>
      </w:r>
      <w:r w:rsidRPr="0053235C">
        <w:t xml:space="preserve"> </w:t>
      </w:r>
      <w:r>
        <w:t>a</w:t>
      </w:r>
      <w:r w:rsidRPr="0053235C">
        <w:t xml:space="preserve"> </w:t>
      </w:r>
      <w:r>
        <w:t>range</w:t>
      </w:r>
      <w:r w:rsidRPr="0053235C">
        <w:t xml:space="preserve"> </w:t>
      </w:r>
      <w:r>
        <w:t>of</w:t>
      </w:r>
      <w:r w:rsidRPr="0053235C">
        <w:t xml:space="preserve"> </w:t>
      </w:r>
      <w:r>
        <w:t>actions</w:t>
      </w:r>
      <w:r w:rsidRPr="0053235C">
        <w:t xml:space="preserve"> </w:t>
      </w:r>
      <w:r>
        <w:t>in</w:t>
      </w:r>
      <w:r w:rsidRPr="0053235C">
        <w:t xml:space="preserve"> </w:t>
      </w:r>
      <w:r>
        <w:t>response</w:t>
      </w:r>
      <w:r w:rsidRPr="0053235C">
        <w:t xml:space="preserve"> </w:t>
      </w:r>
      <w:r>
        <w:t>to</w:t>
      </w:r>
      <w:r w:rsidRPr="0053235C">
        <w:t xml:space="preserve"> </w:t>
      </w:r>
      <w:r>
        <w:t>the</w:t>
      </w:r>
      <w:r w:rsidRPr="0053235C">
        <w:t xml:space="preserve"> </w:t>
      </w:r>
      <w:r>
        <w:t>non-</w:t>
      </w:r>
      <w:proofErr w:type="spellStart"/>
      <w:proofErr w:type="gramStart"/>
      <w:r>
        <w:t>compliance.The</w:t>
      </w:r>
      <w:proofErr w:type="spellEnd"/>
      <w:proofErr w:type="gramEnd"/>
      <w:r w:rsidRPr="0053235C">
        <w:t xml:space="preserve"> </w:t>
      </w:r>
      <w:r>
        <w:t>actions taken have been ineffective.</w:t>
      </w:r>
    </w:p>
    <w:p w14:paraId="2A00B5F3" w14:textId="77777777" w:rsidR="005D160D" w:rsidRDefault="00B00FB0" w:rsidP="0053235C">
      <w:pPr>
        <w:pStyle w:val="BodyText"/>
        <w:spacing w:after="120"/>
      </w:pPr>
      <w:r>
        <w:t xml:space="preserve">A review of the service’s </w:t>
      </w:r>
      <w:r>
        <w:t>complaint records for 2023 confirms trends in complaints about the food</w:t>
      </w:r>
      <w:r w:rsidRPr="0053235C">
        <w:t xml:space="preserve"> </w:t>
      </w:r>
      <w:r>
        <w:t>and laundry</w:t>
      </w:r>
      <w:r w:rsidRPr="0053235C">
        <w:t xml:space="preserve"> </w:t>
      </w:r>
      <w:r>
        <w:t>service, but also about</w:t>
      </w:r>
      <w:r w:rsidRPr="0053235C">
        <w:t xml:space="preserve"> </w:t>
      </w:r>
      <w:r>
        <w:t>pests (cockroaches in</w:t>
      </w:r>
      <w:r w:rsidRPr="0053235C">
        <w:t xml:space="preserve"> </w:t>
      </w:r>
      <w:r>
        <w:t>particular)</w:t>
      </w:r>
      <w:r w:rsidRPr="0053235C">
        <w:t xml:space="preserve"> </w:t>
      </w:r>
      <w:r>
        <w:t>and</w:t>
      </w:r>
      <w:r w:rsidRPr="0053235C">
        <w:t xml:space="preserve"> </w:t>
      </w:r>
      <w:r>
        <w:t xml:space="preserve">about consumer care with related communication issues. Some of these are the same issues as raised in October </w:t>
      </w:r>
      <w:r>
        <w:t>2022. Information gathered about improvements made in relation to feedback and complaints</w:t>
      </w:r>
      <w:r w:rsidRPr="0053235C">
        <w:t xml:space="preserve"> </w:t>
      </w:r>
      <w:r>
        <w:t>about</w:t>
      </w:r>
      <w:r w:rsidRPr="0053235C">
        <w:t xml:space="preserve"> </w:t>
      </w:r>
      <w:r>
        <w:t>the</w:t>
      </w:r>
      <w:r w:rsidRPr="0053235C">
        <w:t xml:space="preserve"> </w:t>
      </w:r>
      <w:r>
        <w:t>food,</w:t>
      </w:r>
      <w:r w:rsidRPr="0053235C">
        <w:t xml:space="preserve"> </w:t>
      </w:r>
      <w:r>
        <w:t>laundry</w:t>
      </w:r>
      <w:r w:rsidRPr="0053235C">
        <w:t xml:space="preserve"> </w:t>
      </w:r>
      <w:r>
        <w:t>service</w:t>
      </w:r>
      <w:r w:rsidRPr="0053235C">
        <w:t xml:space="preserve"> </w:t>
      </w:r>
      <w:r>
        <w:t>and</w:t>
      </w:r>
      <w:r w:rsidRPr="0053235C">
        <w:t xml:space="preserve"> </w:t>
      </w:r>
      <w:r>
        <w:t>pests</w:t>
      </w:r>
      <w:r w:rsidRPr="0053235C">
        <w:t xml:space="preserve"> </w:t>
      </w:r>
      <w:r>
        <w:t>shows</w:t>
      </w:r>
      <w:r w:rsidRPr="0053235C">
        <w:t xml:space="preserve"> </w:t>
      </w:r>
      <w:r>
        <w:t>that</w:t>
      </w:r>
      <w:r w:rsidRPr="0053235C">
        <w:t xml:space="preserve"> </w:t>
      </w:r>
      <w:r>
        <w:t>while</w:t>
      </w:r>
      <w:r w:rsidRPr="0053235C">
        <w:t xml:space="preserve"> </w:t>
      </w:r>
      <w:r>
        <w:t>some</w:t>
      </w:r>
      <w:r w:rsidRPr="0053235C">
        <w:t xml:space="preserve"> </w:t>
      </w:r>
      <w:r>
        <w:t>actions</w:t>
      </w:r>
      <w:r w:rsidRPr="0053235C">
        <w:t xml:space="preserve"> </w:t>
      </w:r>
      <w:r>
        <w:t>have</w:t>
      </w:r>
      <w:r w:rsidRPr="0053235C">
        <w:t xml:space="preserve"> </w:t>
      </w:r>
      <w:r>
        <w:t>been taken, the care and services have not improved. Whilst there has been some improveme</w:t>
      </w:r>
      <w:r>
        <w:t>nt in</w:t>
      </w:r>
    </w:p>
    <w:p w14:paraId="7850E4E5" w14:textId="77777777" w:rsidR="005D160D" w:rsidRDefault="005D160D" w:rsidP="0053235C">
      <w:pPr>
        <w:pStyle w:val="BodyText"/>
        <w:spacing w:after="120"/>
        <w:sectPr w:rsidR="005D160D">
          <w:pgSz w:w="11920" w:h="16850"/>
          <w:pgMar w:top="1480" w:right="560" w:bottom="940" w:left="700" w:header="0" w:footer="752" w:gutter="0"/>
          <w:cols w:space="720"/>
        </w:sectPr>
      </w:pPr>
    </w:p>
    <w:p w14:paraId="526A192E" w14:textId="77777777" w:rsidR="005D160D" w:rsidRDefault="005D160D" w:rsidP="0053235C">
      <w:pPr>
        <w:pStyle w:val="BodyText"/>
        <w:spacing w:after="120"/>
      </w:pPr>
    </w:p>
    <w:p w14:paraId="4B54DA71" w14:textId="77777777" w:rsidR="005D160D" w:rsidRDefault="00B00FB0" w:rsidP="0053235C">
      <w:pPr>
        <w:pStyle w:val="BodyText"/>
        <w:spacing w:after="120"/>
      </w:pPr>
      <w:r>
        <w:t>the food some consumers continued to express dissatisfaction. Issues relating to missing clothing and delays in laundry being returned have not satisfactorily been addressed to consumer</w:t>
      </w:r>
      <w:r w:rsidRPr="0053235C">
        <w:t xml:space="preserve"> </w:t>
      </w:r>
      <w:r>
        <w:t>satisfaction.</w:t>
      </w:r>
      <w:r w:rsidRPr="0053235C">
        <w:t xml:space="preserve"> </w:t>
      </w:r>
      <w:r>
        <w:t>Complaints</w:t>
      </w:r>
      <w:r w:rsidRPr="0053235C">
        <w:t xml:space="preserve"> </w:t>
      </w:r>
      <w:r>
        <w:t>around</w:t>
      </w:r>
      <w:r w:rsidRPr="0053235C">
        <w:t xml:space="preserve"> </w:t>
      </w:r>
      <w:r>
        <w:t>pests,</w:t>
      </w:r>
      <w:r w:rsidRPr="0053235C">
        <w:t xml:space="preserve"> </w:t>
      </w:r>
      <w:r>
        <w:t>partic</w:t>
      </w:r>
      <w:r>
        <w:t>ularly</w:t>
      </w:r>
      <w:r w:rsidRPr="0053235C">
        <w:t xml:space="preserve"> </w:t>
      </w:r>
      <w:r>
        <w:t>cockroaches,</w:t>
      </w:r>
      <w:r w:rsidRPr="0053235C">
        <w:t xml:space="preserve"> </w:t>
      </w:r>
      <w:r>
        <w:t>continue.</w:t>
      </w:r>
      <w:r w:rsidRPr="0053235C">
        <w:t xml:space="preserve"> </w:t>
      </w:r>
      <w:r>
        <w:t>It</w:t>
      </w:r>
      <w:r w:rsidRPr="0053235C">
        <w:t xml:space="preserve"> </w:t>
      </w:r>
      <w:r>
        <w:t>was</w:t>
      </w:r>
      <w:r w:rsidRPr="0053235C">
        <w:t xml:space="preserve"> </w:t>
      </w:r>
      <w:r>
        <w:t>not demonstrated that the service continuously reviews feedback and complaints to identified sufficient, timely and effective actions to achieve sustained service improvement.</w:t>
      </w:r>
    </w:p>
    <w:p w14:paraId="114D0E00" w14:textId="77777777" w:rsidR="005D160D" w:rsidRDefault="00B00FB0" w:rsidP="0053235C">
      <w:pPr>
        <w:pStyle w:val="BodyText"/>
        <w:spacing w:after="120"/>
      </w:pPr>
      <w:r>
        <w:t>The</w:t>
      </w:r>
      <w:r w:rsidRPr="0053235C">
        <w:t xml:space="preserve"> </w:t>
      </w:r>
      <w:r>
        <w:t>Approved</w:t>
      </w:r>
      <w:r w:rsidRPr="0053235C">
        <w:t xml:space="preserve"> </w:t>
      </w:r>
      <w:r>
        <w:t>Provider</w:t>
      </w:r>
      <w:r w:rsidRPr="0053235C">
        <w:t xml:space="preserve"> </w:t>
      </w:r>
      <w:r>
        <w:t>provided</w:t>
      </w:r>
      <w:r w:rsidRPr="0053235C">
        <w:t xml:space="preserve"> </w:t>
      </w:r>
      <w:r>
        <w:t>a</w:t>
      </w:r>
      <w:r w:rsidRPr="0053235C">
        <w:t xml:space="preserve"> </w:t>
      </w:r>
      <w:r>
        <w:t>response</w:t>
      </w:r>
      <w:r w:rsidRPr="0053235C">
        <w:t xml:space="preserve"> </w:t>
      </w:r>
      <w:r>
        <w:t>t</w:t>
      </w:r>
      <w:r>
        <w:t>he</w:t>
      </w:r>
      <w:r w:rsidRPr="0053235C">
        <w:t xml:space="preserve"> </w:t>
      </w:r>
      <w:r>
        <w:t>Assessment</w:t>
      </w:r>
      <w:r w:rsidRPr="0053235C">
        <w:t xml:space="preserve"> </w:t>
      </w:r>
      <w:r>
        <w:t>Team’s</w:t>
      </w:r>
      <w:r w:rsidRPr="0053235C">
        <w:t xml:space="preserve"> </w:t>
      </w:r>
      <w:r>
        <w:t>report</w:t>
      </w:r>
      <w:r w:rsidRPr="0053235C">
        <w:t xml:space="preserve"> </w:t>
      </w:r>
      <w:r>
        <w:t>on</w:t>
      </w:r>
      <w:r w:rsidRPr="0053235C">
        <w:t xml:space="preserve"> </w:t>
      </w:r>
      <w:r>
        <w:t>11</w:t>
      </w:r>
      <w:r w:rsidRPr="0053235C">
        <w:t xml:space="preserve"> </w:t>
      </w:r>
      <w:r>
        <w:t>September 2023. A plan for Continuous Improvement was supplied with their response. The Approved Providers response contained numerous actions either taken or planned.</w:t>
      </w:r>
    </w:p>
    <w:p w14:paraId="541ECD85" w14:textId="77777777" w:rsidR="005D160D" w:rsidRDefault="00B00FB0" w:rsidP="0053235C">
      <w:pPr>
        <w:pStyle w:val="BodyText"/>
        <w:spacing w:after="120"/>
      </w:pPr>
      <w:proofErr w:type="gramStart"/>
      <w:r>
        <w:t>A number of</w:t>
      </w:r>
      <w:proofErr w:type="gramEnd"/>
      <w:r>
        <w:t xml:space="preserve"> issues cited in this requirement, particularly the management of pests and consumer</w:t>
      </w:r>
      <w:r w:rsidRPr="0053235C">
        <w:t xml:space="preserve"> </w:t>
      </w:r>
      <w:r>
        <w:t>dissatisfaction</w:t>
      </w:r>
      <w:r w:rsidRPr="0053235C">
        <w:t xml:space="preserve"> </w:t>
      </w:r>
      <w:r>
        <w:t>with</w:t>
      </w:r>
      <w:r w:rsidRPr="0053235C">
        <w:t xml:space="preserve"> </w:t>
      </w:r>
      <w:r>
        <w:t>the</w:t>
      </w:r>
      <w:r w:rsidRPr="0053235C">
        <w:t xml:space="preserve"> </w:t>
      </w:r>
      <w:r>
        <w:t>food,</w:t>
      </w:r>
      <w:r w:rsidRPr="0053235C">
        <w:t xml:space="preserve"> </w:t>
      </w:r>
      <w:r>
        <w:t>pertain</w:t>
      </w:r>
      <w:r w:rsidRPr="0053235C">
        <w:t xml:space="preserve"> </w:t>
      </w:r>
      <w:r>
        <w:t>to</w:t>
      </w:r>
      <w:r w:rsidRPr="0053235C">
        <w:t xml:space="preserve"> </w:t>
      </w:r>
      <w:r>
        <w:t>other</w:t>
      </w:r>
      <w:r w:rsidRPr="0053235C">
        <w:t xml:space="preserve"> </w:t>
      </w:r>
      <w:r>
        <w:t>non-complaint</w:t>
      </w:r>
      <w:r w:rsidRPr="0053235C">
        <w:t xml:space="preserve"> </w:t>
      </w:r>
      <w:r>
        <w:t>requirements</w:t>
      </w:r>
      <w:r w:rsidRPr="0053235C">
        <w:t xml:space="preserve"> </w:t>
      </w:r>
      <w:r>
        <w:t>which</w:t>
      </w:r>
      <w:r w:rsidRPr="0053235C">
        <w:t xml:space="preserve"> </w:t>
      </w:r>
      <w:r>
        <w:t>have been non-compliant since October 2022.</w:t>
      </w:r>
    </w:p>
    <w:p w14:paraId="3CBF5802" w14:textId="77777777" w:rsidR="005D160D" w:rsidRDefault="00B00FB0" w:rsidP="0053235C">
      <w:pPr>
        <w:pStyle w:val="BodyText"/>
        <w:spacing w:after="120"/>
      </w:pPr>
      <w:r>
        <w:t>Having</w:t>
      </w:r>
      <w:r w:rsidRPr="0053235C">
        <w:t xml:space="preserve"> </w:t>
      </w:r>
      <w:r>
        <w:t>considered</w:t>
      </w:r>
      <w:r w:rsidRPr="0053235C">
        <w:t xml:space="preserve"> </w:t>
      </w:r>
      <w:r>
        <w:t>the</w:t>
      </w:r>
      <w:r w:rsidRPr="0053235C">
        <w:t xml:space="preserve"> </w:t>
      </w:r>
      <w:r>
        <w:t>Assessment</w:t>
      </w:r>
      <w:r w:rsidRPr="0053235C">
        <w:t xml:space="preserve"> </w:t>
      </w:r>
      <w:r>
        <w:t>teams</w:t>
      </w:r>
      <w:r w:rsidRPr="0053235C">
        <w:t xml:space="preserve"> </w:t>
      </w:r>
      <w:r>
        <w:t>report</w:t>
      </w:r>
      <w:r w:rsidRPr="0053235C">
        <w:t xml:space="preserve"> </w:t>
      </w:r>
      <w:r>
        <w:t>and</w:t>
      </w:r>
      <w:r w:rsidRPr="0053235C">
        <w:t xml:space="preserve"> </w:t>
      </w:r>
      <w:r>
        <w:t>the</w:t>
      </w:r>
      <w:r w:rsidRPr="0053235C">
        <w:t xml:space="preserve"> </w:t>
      </w:r>
      <w:r>
        <w:t>response</w:t>
      </w:r>
      <w:r w:rsidRPr="0053235C">
        <w:t xml:space="preserve"> </w:t>
      </w:r>
      <w:r>
        <w:t>from</w:t>
      </w:r>
      <w:r w:rsidRPr="0053235C">
        <w:t xml:space="preserve"> </w:t>
      </w:r>
      <w:r>
        <w:t>the</w:t>
      </w:r>
      <w:r w:rsidRPr="0053235C">
        <w:t xml:space="preserve"> </w:t>
      </w:r>
      <w:r>
        <w:t>Approved</w:t>
      </w:r>
      <w:r w:rsidRPr="0053235C">
        <w:t xml:space="preserve"> </w:t>
      </w:r>
      <w:r>
        <w:t xml:space="preserve">Provider, I find Requirement 6(3)(d) </w:t>
      </w:r>
      <w:proofErr w:type="gramStart"/>
      <w:r>
        <w:t>Non-Compliant</w:t>
      </w:r>
      <w:proofErr w:type="gramEnd"/>
      <w:r>
        <w:t>.</w:t>
      </w:r>
    </w:p>
    <w:p w14:paraId="13A025C3" w14:textId="77777777" w:rsidR="005D160D" w:rsidRDefault="005D160D">
      <w:pPr>
        <w:spacing w:line="242" w:lineRule="auto"/>
        <w:sectPr w:rsidR="005D160D">
          <w:pgSz w:w="11920" w:h="16850"/>
          <w:pgMar w:top="1480" w:right="560" w:bottom="1020" w:left="700" w:header="0" w:footer="752" w:gutter="0"/>
          <w:cols w:space="720"/>
        </w:sectPr>
      </w:pPr>
    </w:p>
    <w:p w14:paraId="72B44F39" w14:textId="77777777" w:rsidR="005D160D" w:rsidRDefault="005D160D">
      <w:pPr>
        <w:pStyle w:val="BodyText"/>
        <w:rPr>
          <w:sz w:val="30"/>
        </w:rPr>
      </w:pPr>
    </w:p>
    <w:p w14:paraId="414A7494" w14:textId="77777777" w:rsidR="005D160D" w:rsidRDefault="00B00FB0">
      <w:pPr>
        <w:pStyle w:val="Heading1"/>
        <w:spacing w:before="0"/>
      </w:pPr>
      <w:bookmarkStart w:id="16" w:name="Standard_8"/>
      <w:bookmarkEnd w:id="16"/>
      <w:r>
        <w:t>Standard</w:t>
      </w:r>
      <w:r>
        <w:rPr>
          <w:spacing w:val="-4"/>
        </w:rPr>
        <w:t xml:space="preserve"> </w:t>
      </w:r>
      <w:r>
        <w:rPr>
          <w:spacing w:val="-10"/>
        </w:rPr>
        <w:t>8</w:t>
      </w:r>
    </w:p>
    <w:p w14:paraId="60672C6D" w14:textId="77777777" w:rsidR="005D160D" w:rsidRDefault="005D160D">
      <w:pPr>
        <w:pStyle w:val="BodyText"/>
        <w:spacing w:before="9"/>
        <w:rPr>
          <w:b/>
          <w:sz w:val="20"/>
        </w:rPr>
      </w:pPr>
    </w:p>
    <w:tbl>
      <w:tblPr>
        <w:tblW w:w="0" w:type="auto"/>
        <w:tblInd w:w="16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671"/>
        <w:gridCol w:w="6299"/>
        <w:gridCol w:w="2095"/>
      </w:tblGrid>
      <w:tr w:rsidR="005D160D" w14:paraId="2B4A9FDC" w14:textId="77777777">
        <w:trPr>
          <w:trHeight w:val="393"/>
        </w:trPr>
        <w:tc>
          <w:tcPr>
            <w:tcW w:w="7970" w:type="dxa"/>
            <w:gridSpan w:val="2"/>
            <w:shd w:val="clear" w:color="auto" w:fill="008EBB"/>
          </w:tcPr>
          <w:p w14:paraId="7120498E" w14:textId="77777777" w:rsidR="005D160D" w:rsidRDefault="00B00FB0">
            <w:pPr>
              <w:pStyle w:val="TableParagraph"/>
              <w:rPr>
                <w:b/>
                <w:sz w:val="24"/>
              </w:rPr>
            </w:pPr>
            <w:proofErr w:type="spellStart"/>
            <w:r>
              <w:rPr>
                <w:b/>
                <w:color w:val="FFFFFF"/>
                <w:sz w:val="24"/>
              </w:rPr>
              <w:t>Organisational</w:t>
            </w:r>
            <w:proofErr w:type="spellEnd"/>
            <w:r>
              <w:rPr>
                <w:b/>
                <w:color w:val="FFFFFF"/>
                <w:spacing w:val="-6"/>
                <w:sz w:val="24"/>
              </w:rPr>
              <w:t xml:space="preserve"> </w:t>
            </w:r>
            <w:r>
              <w:rPr>
                <w:b/>
                <w:color w:val="FFFFFF"/>
                <w:spacing w:val="-2"/>
                <w:sz w:val="24"/>
              </w:rPr>
              <w:t>governance</w:t>
            </w:r>
          </w:p>
        </w:tc>
        <w:tc>
          <w:tcPr>
            <w:tcW w:w="2095" w:type="dxa"/>
            <w:shd w:val="clear" w:color="auto" w:fill="008EBB"/>
          </w:tcPr>
          <w:p w14:paraId="7EB2C55E" w14:textId="77777777" w:rsidR="005D160D" w:rsidRDefault="005D160D">
            <w:pPr>
              <w:pStyle w:val="TableParagraph"/>
              <w:ind w:left="0"/>
              <w:rPr>
                <w:rFonts w:ascii="Times New Roman"/>
              </w:rPr>
            </w:pPr>
          </w:p>
        </w:tc>
      </w:tr>
      <w:tr w:rsidR="005D160D" w14:paraId="7D6E24C3" w14:textId="77777777">
        <w:trPr>
          <w:trHeight w:val="2964"/>
        </w:trPr>
        <w:tc>
          <w:tcPr>
            <w:tcW w:w="1671" w:type="dxa"/>
          </w:tcPr>
          <w:p w14:paraId="68E3865F" w14:textId="77777777" w:rsidR="005D160D" w:rsidRDefault="00B00FB0">
            <w:pPr>
              <w:pStyle w:val="TableParagraph"/>
              <w:spacing w:before="41" w:line="242" w:lineRule="auto"/>
              <w:ind w:right="190"/>
              <w:rPr>
                <w:sz w:val="24"/>
              </w:rPr>
            </w:pPr>
            <w:r>
              <w:rPr>
                <w:spacing w:val="-4"/>
                <w:sz w:val="24"/>
              </w:rPr>
              <w:t xml:space="preserve">Requirement </w:t>
            </w:r>
            <w:r>
              <w:rPr>
                <w:spacing w:val="-2"/>
                <w:sz w:val="24"/>
              </w:rPr>
              <w:t>8(3)(c)</w:t>
            </w:r>
          </w:p>
        </w:tc>
        <w:tc>
          <w:tcPr>
            <w:tcW w:w="6299" w:type="dxa"/>
          </w:tcPr>
          <w:p w14:paraId="7BA6E757" w14:textId="77777777" w:rsidR="005D160D" w:rsidRDefault="00B00FB0">
            <w:pPr>
              <w:pStyle w:val="TableParagraph"/>
              <w:ind w:right="234"/>
              <w:rPr>
                <w:sz w:val="24"/>
              </w:rPr>
            </w:pPr>
            <w:r>
              <w:rPr>
                <w:sz w:val="24"/>
              </w:rPr>
              <w:t>Effective</w:t>
            </w:r>
            <w:r>
              <w:rPr>
                <w:spacing w:val="-17"/>
                <w:sz w:val="24"/>
              </w:rPr>
              <w:t xml:space="preserve"> </w:t>
            </w:r>
            <w:proofErr w:type="spellStart"/>
            <w:r>
              <w:rPr>
                <w:sz w:val="24"/>
              </w:rPr>
              <w:t>organisation</w:t>
            </w:r>
            <w:proofErr w:type="spellEnd"/>
            <w:r>
              <w:rPr>
                <w:spacing w:val="-17"/>
                <w:sz w:val="24"/>
              </w:rPr>
              <w:t xml:space="preserve"> </w:t>
            </w:r>
            <w:r>
              <w:rPr>
                <w:sz w:val="24"/>
              </w:rPr>
              <w:t>wide</w:t>
            </w:r>
            <w:r>
              <w:rPr>
                <w:spacing w:val="-12"/>
                <w:sz w:val="24"/>
              </w:rPr>
              <w:t xml:space="preserve"> </w:t>
            </w:r>
            <w:r>
              <w:rPr>
                <w:sz w:val="24"/>
              </w:rPr>
              <w:t>governance</w:t>
            </w:r>
            <w:r>
              <w:rPr>
                <w:spacing w:val="-14"/>
                <w:sz w:val="24"/>
              </w:rPr>
              <w:t xml:space="preserve"> </w:t>
            </w:r>
            <w:r>
              <w:rPr>
                <w:sz w:val="24"/>
              </w:rPr>
              <w:t>systems</w:t>
            </w:r>
            <w:r>
              <w:rPr>
                <w:spacing w:val="-16"/>
                <w:sz w:val="24"/>
              </w:rPr>
              <w:t xml:space="preserve"> </w:t>
            </w:r>
            <w:r>
              <w:rPr>
                <w:sz w:val="24"/>
              </w:rPr>
              <w:t>relating to the following:</w:t>
            </w:r>
          </w:p>
          <w:p w14:paraId="4D05E5F9" w14:textId="77777777" w:rsidR="005D160D" w:rsidRDefault="00B00FB0">
            <w:pPr>
              <w:pStyle w:val="TableParagraph"/>
              <w:numPr>
                <w:ilvl w:val="0"/>
                <w:numId w:val="1"/>
              </w:numPr>
              <w:tabs>
                <w:tab w:val="left" w:pos="849"/>
              </w:tabs>
              <w:spacing w:before="120"/>
              <w:ind w:hanging="720"/>
              <w:rPr>
                <w:sz w:val="24"/>
              </w:rPr>
            </w:pPr>
            <w:r>
              <w:rPr>
                <w:sz w:val="24"/>
              </w:rPr>
              <w:t>information</w:t>
            </w:r>
            <w:r>
              <w:rPr>
                <w:spacing w:val="-5"/>
                <w:sz w:val="24"/>
              </w:rPr>
              <w:t xml:space="preserve"> </w:t>
            </w:r>
            <w:proofErr w:type="gramStart"/>
            <w:r>
              <w:rPr>
                <w:spacing w:val="-2"/>
                <w:sz w:val="24"/>
              </w:rPr>
              <w:t>management;</w:t>
            </w:r>
            <w:proofErr w:type="gramEnd"/>
          </w:p>
          <w:p w14:paraId="7654548D" w14:textId="77777777" w:rsidR="005D160D" w:rsidRDefault="00B00FB0">
            <w:pPr>
              <w:pStyle w:val="TableParagraph"/>
              <w:numPr>
                <w:ilvl w:val="0"/>
                <w:numId w:val="1"/>
              </w:numPr>
              <w:tabs>
                <w:tab w:val="left" w:pos="847"/>
              </w:tabs>
              <w:spacing w:before="60"/>
              <w:ind w:left="847" w:hanging="718"/>
              <w:rPr>
                <w:sz w:val="24"/>
              </w:rPr>
            </w:pPr>
            <w:r>
              <w:rPr>
                <w:sz w:val="24"/>
              </w:rPr>
              <w:t>continuous</w:t>
            </w:r>
            <w:r>
              <w:rPr>
                <w:spacing w:val="-1"/>
                <w:sz w:val="24"/>
              </w:rPr>
              <w:t xml:space="preserve"> </w:t>
            </w:r>
            <w:proofErr w:type="gramStart"/>
            <w:r>
              <w:rPr>
                <w:spacing w:val="-2"/>
                <w:sz w:val="24"/>
              </w:rPr>
              <w:t>improvement;</w:t>
            </w:r>
            <w:proofErr w:type="gramEnd"/>
          </w:p>
          <w:p w14:paraId="1C3C8FEC" w14:textId="77777777" w:rsidR="005D160D" w:rsidRDefault="00B00FB0">
            <w:pPr>
              <w:pStyle w:val="TableParagraph"/>
              <w:numPr>
                <w:ilvl w:val="0"/>
                <w:numId w:val="1"/>
              </w:numPr>
              <w:tabs>
                <w:tab w:val="left" w:pos="849"/>
              </w:tabs>
              <w:spacing w:before="61"/>
              <w:ind w:hanging="720"/>
              <w:rPr>
                <w:sz w:val="24"/>
              </w:rPr>
            </w:pPr>
            <w:r>
              <w:rPr>
                <w:sz w:val="24"/>
              </w:rPr>
              <w:t>financial</w:t>
            </w:r>
            <w:r>
              <w:rPr>
                <w:spacing w:val="-3"/>
                <w:sz w:val="24"/>
              </w:rPr>
              <w:t xml:space="preserve"> </w:t>
            </w:r>
            <w:proofErr w:type="gramStart"/>
            <w:r>
              <w:rPr>
                <w:spacing w:val="-2"/>
                <w:sz w:val="24"/>
              </w:rPr>
              <w:t>governance;</w:t>
            </w:r>
            <w:proofErr w:type="gramEnd"/>
          </w:p>
          <w:p w14:paraId="5A6A1D62" w14:textId="77777777" w:rsidR="005D160D" w:rsidRDefault="00B00FB0">
            <w:pPr>
              <w:pStyle w:val="TableParagraph"/>
              <w:numPr>
                <w:ilvl w:val="0"/>
                <w:numId w:val="1"/>
              </w:numPr>
              <w:tabs>
                <w:tab w:val="left" w:pos="849"/>
              </w:tabs>
              <w:spacing w:before="60"/>
              <w:ind w:right="333"/>
              <w:rPr>
                <w:sz w:val="24"/>
              </w:rPr>
            </w:pPr>
            <w:r>
              <w:rPr>
                <w:sz w:val="24"/>
              </w:rPr>
              <w:t>workforce</w:t>
            </w:r>
            <w:r>
              <w:rPr>
                <w:spacing w:val="-17"/>
                <w:sz w:val="24"/>
              </w:rPr>
              <w:t xml:space="preserve"> </w:t>
            </w:r>
            <w:r>
              <w:rPr>
                <w:sz w:val="24"/>
              </w:rPr>
              <w:t>governance,</w:t>
            </w:r>
            <w:r>
              <w:rPr>
                <w:spacing w:val="-17"/>
                <w:sz w:val="24"/>
              </w:rPr>
              <w:t xml:space="preserve"> </w:t>
            </w:r>
            <w:r>
              <w:rPr>
                <w:sz w:val="24"/>
              </w:rPr>
              <w:t>including</w:t>
            </w:r>
            <w:r>
              <w:rPr>
                <w:spacing w:val="-16"/>
                <w:sz w:val="24"/>
              </w:rPr>
              <w:t xml:space="preserve"> </w:t>
            </w:r>
            <w:r>
              <w:rPr>
                <w:sz w:val="24"/>
              </w:rPr>
              <w:t>the</w:t>
            </w:r>
            <w:r>
              <w:rPr>
                <w:spacing w:val="-17"/>
                <w:sz w:val="24"/>
              </w:rPr>
              <w:t xml:space="preserve"> </w:t>
            </w:r>
            <w:r>
              <w:rPr>
                <w:sz w:val="24"/>
              </w:rPr>
              <w:t xml:space="preserve">assignment of clear responsibilities and </w:t>
            </w:r>
            <w:proofErr w:type="gramStart"/>
            <w:r>
              <w:rPr>
                <w:sz w:val="24"/>
              </w:rPr>
              <w:t>accountabilities;</w:t>
            </w:r>
            <w:proofErr w:type="gramEnd"/>
          </w:p>
          <w:p w14:paraId="33F631D6" w14:textId="77777777" w:rsidR="005D160D" w:rsidRDefault="00B00FB0">
            <w:pPr>
              <w:pStyle w:val="TableParagraph"/>
              <w:numPr>
                <w:ilvl w:val="0"/>
                <w:numId w:val="1"/>
              </w:numPr>
              <w:tabs>
                <w:tab w:val="left" w:pos="849"/>
              </w:tabs>
              <w:spacing w:before="60"/>
              <w:ind w:hanging="720"/>
              <w:rPr>
                <w:sz w:val="24"/>
              </w:rPr>
            </w:pPr>
            <w:r>
              <w:rPr>
                <w:sz w:val="24"/>
              </w:rPr>
              <w:t>regulatory</w:t>
            </w:r>
            <w:r>
              <w:rPr>
                <w:spacing w:val="-6"/>
                <w:sz w:val="24"/>
              </w:rPr>
              <w:t xml:space="preserve"> </w:t>
            </w:r>
            <w:proofErr w:type="gramStart"/>
            <w:r>
              <w:rPr>
                <w:spacing w:val="-2"/>
                <w:sz w:val="24"/>
              </w:rPr>
              <w:t>compliance;</w:t>
            </w:r>
            <w:proofErr w:type="gramEnd"/>
          </w:p>
          <w:p w14:paraId="06E2B48A" w14:textId="77777777" w:rsidR="005D160D" w:rsidRDefault="00B00FB0">
            <w:pPr>
              <w:pStyle w:val="TableParagraph"/>
              <w:numPr>
                <w:ilvl w:val="0"/>
                <w:numId w:val="1"/>
              </w:numPr>
              <w:tabs>
                <w:tab w:val="left" w:pos="849"/>
              </w:tabs>
              <w:spacing w:before="60"/>
              <w:ind w:hanging="720"/>
              <w:rPr>
                <w:sz w:val="24"/>
              </w:rPr>
            </w:pPr>
            <w:r>
              <w:rPr>
                <w:sz w:val="24"/>
              </w:rPr>
              <w:t>feedback</w:t>
            </w:r>
            <w:r>
              <w:rPr>
                <w:spacing w:val="-3"/>
                <w:sz w:val="24"/>
              </w:rPr>
              <w:t xml:space="preserve"> </w:t>
            </w:r>
            <w:r>
              <w:rPr>
                <w:sz w:val="24"/>
              </w:rPr>
              <w:t>and</w:t>
            </w:r>
            <w:r>
              <w:rPr>
                <w:spacing w:val="-1"/>
                <w:sz w:val="24"/>
              </w:rPr>
              <w:t xml:space="preserve"> </w:t>
            </w:r>
            <w:r>
              <w:rPr>
                <w:spacing w:val="-2"/>
                <w:sz w:val="24"/>
              </w:rPr>
              <w:t>complaints.</w:t>
            </w:r>
          </w:p>
        </w:tc>
        <w:tc>
          <w:tcPr>
            <w:tcW w:w="2095" w:type="dxa"/>
          </w:tcPr>
          <w:p w14:paraId="4234C4C9" w14:textId="77777777" w:rsidR="005D160D" w:rsidRDefault="00B00FB0">
            <w:pPr>
              <w:pStyle w:val="TableParagraph"/>
              <w:rPr>
                <w:sz w:val="24"/>
              </w:rPr>
            </w:pPr>
            <w:r>
              <w:rPr>
                <w:spacing w:val="-2"/>
                <w:sz w:val="24"/>
              </w:rPr>
              <w:t>Compliant</w:t>
            </w:r>
          </w:p>
        </w:tc>
      </w:tr>
    </w:tbl>
    <w:p w14:paraId="59264370" w14:textId="77777777" w:rsidR="00B61262" w:rsidRDefault="00B00FB0" w:rsidP="00B61262">
      <w:pPr>
        <w:pStyle w:val="Heading2"/>
        <w:spacing w:after="120" w:line="22" w:lineRule="atLeast"/>
        <w:ind w:left="0"/>
        <w:rPr>
          <w:spacing w:val="-2"/>
        </w:rPr>
      </w:pPr>
      <w:bookmarkStart w:id="17" w:name="Findings_Requirement_8(3)(c)"/>
      <w:bookmarkEnd w:id="17"/>
      <w:r>
        <w:rPr>
          <w:spacing w:val="-2"/>
        </w:rPr>
        <w:t xml:space="preserve">Findings </w:t>
      </w:r>
    </w:p>
    <w:p w14:paraId="05855391" w14:textId="2B4D8CFB" w:rsidR="005D160D" w:rsidRDefault="00B00FB0" w:rsidP="00B61262">
      <w:pPr>
        <w:pStyle w:val="Heading2"/>
        <w:spacing w:after="120" w:line="22" w:lineRule="atLeast"/>
        <w:ind w:left="0"/>
      </w:pPr>
      <w:r w:rsidRPr="00A35921">
        <w:rPr>
          <w:b w:val="0"/>
          <w:bCs w:val="0"/>
          <w:u w:val="single"/>
        </w:rPr>
        <w:t xml:space="preserve">Requirement </w:t>
      </w:r>
      <w:r w:rsidRPr="00A35921">
        <w:rPr>
          <w:b w:val="0"/>
          <w:bCs w:val="0"/>
          <w:u w:val="single"/>
        </w:rPr>
        <w:t>8(3)(c)</w:t>
      </w:r>
    </w:p>
    <w:p w14:paraId="66E38590" w14:textId="6EB9A508" w:rsidR="005D160D" w:rsidRDefault="00B00FB0" w:rsidP="0053235C">
      <w:pPr>
        <w:pStyle w:val="BodyText"/>
        <w:spacing w:after="120"/>
      </w:pPr>
      <w:r>
        <w:t>An Assessment Team from the Commission undertook a Site Audit at the service in October 2022. Following</w:t>
      </w:r>
      <w:r w:rsidRPr="0053235C">
        <w:t xml:space="preserve"> </w:t>
      </w:r>
      <w:r>
        <w:t>this</w:t>
      </w:r>
      <w:r w:rsidRPr="0053235C">
        <w:t xml:space="preserve"> </w:t>
      </w:r>
      <w:r>
        <w:t>a</w:t>
      </w:r>
      <w:r w:rsidRPr="0053235C">
        <w:t xml:space="preserve"> </w:t>
      </w:r>
      <w:r>
        <w:t>decision</w:t>
      </w:r>
      <w:r w:rsidRPr="0053235C">
        <w:t xml:space="preserve"> </w:t>
      </w:r>
      <w:r>
        <w:t>was</w:t>
      </w:r>
      <w:r w:rsidRPr="0053235C">
        <w:t xml:space="preserve"> </w:t>
      </w:r>
      <w:r>
        <w:t>made</w:t>
      </w:r>
      <w:r w:rsidRPr="0053235C">
        <w:t xml:space="preserve"> </w:t>
      </w:r>
      <w:r>
        <w:t>by</w:t>
      </w:r>
      <w:r w:rsidRPr="0053235C">
        <w:t xml:space="preserve"> </w:t>
      </w:r>
      <w:r>
        <w:t>a</w:t>
      </w:r>
      <w:r w:rsidRPr="0053235C">
        <w:t xml:space="preserve"> </w:t>
      </w:r>
      <w:r>
        <w:t>regulatory</w:t>
      </w:r>
      <w:r w:rsidRPr="0053235C">
        <w:t xml:space="preserve"> </w:t>
      </w:r>
      <w:r>
        <w:t>official</w:t>
      </w:r>
      <w:r w:rsidRPr="0053235C">
        <w:t xml:space="preserve"> </w:t>
      </w:r>
      <w:r>
        <w:t>from</w:t>
      </w:r>
      <w:r w:rsidRPr="0053235C">
        <w:t xml:space="preserve"> </w:t>
      </w:r>
      <w:r>
        <w:t>the</w:t>
      </w:r>
      <w:r w:rsidRPr="0053235C">
        <w:t xml:space="preserve"> </w:t>
      </w:r>
      <w:r>
        <w:t>Commission</w:t>
      </w:r>
      <w:r w:rsidRPr="0053235C">
        <w:t xml:space="preserve"> </w:t>
      </w:r>
      <w:r>
        <w:t>that</w:t>
      </w:r>
      <w:r w:rsidRPr="0053235C">
        <w:t xml:space="preserve"> </w:t>
      </w:r>
      <w:r>
        <w:t xml:space="preserve">the service did not comply with this Requirement. The reasons were the Assessment Team found deficiencies in governance systems relating to information management, continuous improvement and feedback and </w:t>
      </w:r>
      <w:r w:rsidR="00A364E4">
        <w:t>complaints. The</w:t>
      </w:r>
      <w:r>
        <w:t xml:space="preserve"> service implemented a range of action</w:t>
      </w:r>
      <w:r>
        <w:t>s in response to the non-</w:t>
      </w:r>
      <w:r w:rsidR="00A364E4">
        <w:t>compliance. The</w:t>
      </w:r>
      <w:r>
        <w:t xml:space="preserve"> actions taken have been effective.</w:t>
      </w:r>
    </w:p>
    <w:p w14:paraId="4187E5BD" w14:textId="77777777" w:rsidR="005D160D" w:rsidRDefault="00B00FB0" w:rsidP="0053235C">
      <w:pPr>
        <w:pStyle w:val="BodyText"/>
        <w:spacing w:after="120"/>
      </w:pPr>
      <w:r>
        <w:t>A</w:t>
      </w:r>
      <w:r w:rsidRPr="0053235C">
        <w:t xml:space="preserve"> </w:t>
      </w:r>
      <w:r>
        <w:t>review</w:t>
      </w:r>
      <w:r w:rsidRPr="0053235C">
        <w:t xml:space="preserve"> </w:t>
      </w:r>
      <w:r>
        <w:t>of</w:t>
      </w:r>
      <w:r w:rsidRPr="0053235C">
        <w:t xml:space="preserve"> </w:t>
      </w:r>
      <w:r>
        <w:t>reports</w:t>
      </w:r>
      <w:r w:rsidRPr="0053235C">
        <w:t xml:space="preserve"> </w:t>
      </w:r>
      <w:r>
        <w:t>to</w:t>
      </w:r>
      <w:r w:rsidRPr="0053235C">
        <w:t xml:space="preserve"> </w:t>
      </w:r>
      <w:r>
        <w:t>and</w:t>
      </w:r>
      <w:r w:rsidRPr="0053235C">
        <w:t xml:space="preserve"> </w:t>
      </w:r>
      <w:r>
        <w:t>minutes</w:t>
      </w:r>
      <w:r w:rsidRPr="0053235C">
        <w:t xml:space="preserve"> </w:t>
      </w:r>
      <w:r>
        <w:t>of</w:t>
      </w:r>
      <w:r w:rsidRPr="0053235C">
        <w:t xml:space="preserve"> </w:t>
      </w:r>
      <w:r>
        <w:t>governance</w:t>
      </w:r>
      <w:r w:rsidRPr="0053235C">
        <w:t xml:space="preserve"> </w:t>
      </w:r>
      <w:r>
        <w:t>meetings</w:t>
      </w:r>
      <w:r w:rsidRPr="0053235C">
        <w:t xml:space="preserve"> </w:t>
      </w:r>
      <w:r>
        <w:t>shows</w:t>
      </w:r>
      <w:r w:rsidRPr="0053235C">
        <w:t xml:space="preserve"> </w:t>
      </w:r>
      <w:r>
        <w:t>the</w:t>
      </w:r>
      <w:r w:rsidRPr="0053235C">
        <w:t xml:space="preserve"> </w:t>
      </w:r>
      <w:r>
        <w:t>governing</w:t>
      </w:r>
      <w:r w:rsidRPr="0053235C">
        <w:t xml:space="preserve"> </w:t>
      </w:r>
      <w:r>
        <w:t>body</w:t>
      </w:r>
      <w:r w:rsidRPr="0053235C">
        <w:t xml:space="preserve"> </w:t>
      </w:r>
      <w:r>
        <w:t>receives information about to industry-wide matters as well as information about the service’s per</w:t>
      </w:r>
      <w:r>
        <w:t xml:space="preserve">formance and outcomes for consumers, including as this relates to complaints and serious </w:t>
      </w:r>
      <w:r w:rsidRPr="0053235C">
        <w:t>incidents.</w:t>
      </w:r>
    </w:p>
    <w:p w14:paraId="15856A3D" w14:textId="77777777" w:rsidR="005D160D" w:rsidRDefault="00B00FB0" w:rsidP="0053235C">
      <w:pPr>
        <w:pStyle w:val="BodyText"/>
        <w:spacing w:after="120"/>
      </w:pPr>
      <w:r>
        <w:t>A</w:t>
      </w:r>
      <w:r w:rsidRPr="0053235C">
        <w:t xml:space="preserve"> </w:t>
      </w:r>
      <w:r>
        <w:t>review</w:t>
      </w:r>
      <w:r w:rsidRPr="0053235C">
        <w:t xml:space="preserve"> </w:t>
      </w:r>
      <w:r>
        <w:t>of</w:t>
      </w:r>
      <w:r w:rsidRPr="0053235C">
        <w:t xml:space="preserve"> </w:t>
      </w:r>
      <w:r>
        <w:t>meeting</w:t>
      </w:r>
      <w:r w:rsidRPr="0053235C">
        <w:t xml:space="preserve"> </w:t>
      </w:r>
      <w:r>
        <w:t>minutes</w:t>
      </w:r>
      <w:r w:rsidRPr="0053235C">
        <w:t xml:space="preserve"> </w:t>
      </w:r>
      <w:r>
        <w:t>shows</w:t>
      </w:r>
      <w:r w:rsidRPr="0053235C">
        <w:t xml:space="preserve"> </w:t>
      </w:r>
      <w:r>
        <w:t>there</w:t>
      </w:r>
      <w:r w:rsidRPr="0053235C">
        <w:t xml:space="preserve"> </w:t>
      </w:r>
      <w:r>
        <w:t>is</w:t>
      </w:r>
      <w:r w:rsidRPr="0053235C">
        <w:t xml:space="preserve"> </w:t>
      </w:r>
      <w:r>
        <w:t>an</w:t>
      </w:r>
      <w:r w:rsidRPr="0053235C">
        <w:t xml:space="preserve"> </w:t>
      </w:r>
      <w:proofErr w:type="spellStart"/>
      <w:r>
        <w:t>organisational</w:t>
      </w:r>
      <w:proofErr w:type="spellEnd"/>
      <w:r w:rsidRPr="0053235C">
        <w:t xml:space="preserve"> </w:t>
      </w:r>
      <w:r>
        <w:t>Plan</w:t>
      </w:r>
      <w:r w:rsidRPr="0053235C">
        <w:t xml:space="preserve"> </w:t>
      </w:r>
      <w:r>
        <w:t>for</w:t>
      </w:r>
      <w:r w:rsidRPr="0053235C">
        <w:t xml:space="preserve"> </w:t>
      </w:r>
      <w:r>
        <w:t>Continuous</w:t>
      </w:r>
      <w:r w:rsidRPr="0053235C">
        <w:t xml:space="preserve"> </w:t>
      </w:r>
      <w:r>
        <w:t>Improvement and that a continuous improvement report is reviewed and discus</w:t>
      </w:r>
      <w:r>
        <w:t>sed at governing body meetings. They also show the governing body is made aware of service non-compliance with the Quality Standards and the related corrective actioning and improvements.</w:t>
      </w:r>
    </w:p>
    <w:p w14:paraId="3A497330" w14:textId="77777777" w:rsidR="005D160D" w:rsidRDefault="00B00FB0" w:rsidP="0053235C">
      <w:pPr>
        <w:pStyle w:val="BodyText"/>
        <w:spacing w:after="120"/>
      </w:pPr>
      <w:r>
        <w:t>In relation</w:t>
      </w:r>
      <w:r w:rsidRPr="0053235C">
        <w:t xml:space="preserve"> </w:t>
      </w:r>
      <w:r>
        <w:t>to</w:t>
      </w:r>
      <w:r w:rsidRPr="0053235C">
        <w:t xml:space="preserve"> </w:t>
      </w:r>
      <w:r>
        <w:t>workforce governance,</w:t>
      </w:r>
      <w:r w:rsidRPr="0053235C">
        <w:t xml:space="preserve"> </w:t>
      </w:r>
      <w:r>
        <w:t>the</w:t>
      </w:r>
      <w:r w:rsidRPr="0053235C">
        <w:t xml:space="preserve"> </w:t>
      </w:r>
      <w:r>
        <w:t>governing</w:t>
      </w:r>
      <w:r w:rsidRPr="0053235C">
        <w:t xml:space="preserve"> </w:t>
      </w:r>
      <w:r>
        <w:t>body</w:t>
      </w:r>
      <w:r w:rsidRPr="0053235C">
        <w:t xml:space="preserve"> </w:t>
      </w:r>
      <w:r>
        <w:t>receives</w:t>
      </w:r>
      <w:r w:rsidRPr="0053235C">
        <w:t xml:space="preserve"> </w:t>
      </w:r>
      <w:r>
        <w:t>rep</w:t>
      </w:r>
      <w:r>
        <w:t>orts</w:t>
      </w:r>
      <w:r w:rsidRPr="0053235C">
        <w:t xml:space="preserve"> </w:t>
      </w:r>
      <w:r>
        <w:t>including</w:t>
      </w:r>
      <w:r w:rsidRPr="0053235C">
        <w:t xml:space="preserve"> </w:t>
      </w:r>
      <w:r>
        <w:t xml:space="preserve">information from the </w:t>
      </w:r>
      <w:proofErr w:type="spellStart"/>
      <w:r>
        <w:t>organisational</w:t>
      </w:r>
      <w:proofErr w:type="spellEnd"/>
      <w:r>
        <w:t xml:space="preserve"> people and culture team with information about a range of relevant matters</w:t>
      </w:r>
      <w:r w:rsidRPr="0053235C">
        <w:t xml:space="preserve"> </w:t>
      </w:r>
      <w:r>
        <w:t>including</w:t>
      </w:r>
      <w:r w:rsidRPr="0053235C">
        <w:t xml:space="preserve"> </w:t>
      </w:r>
      <w:r>
        <w:t>recruitment</w:t>
      </w:r>
      <w:r w:rsidRPr="0053235C">
        <w:t xml:space="preserve"> </w:t>
      </w:r>
      <w:r>
        <w:t>and</w:t>
      </w:r>
      <w:r w:rsidRPr="0053235C">
        <w:t xml:space="preserve"> </w:t>
      </w:r>
      <w:r>
        <w:t>retention,</w:t>
      </w:r>
      <w:r w:rsidRPr="0053235C">
        <w:t xml:space="preserve"> </w:t>
      </w:r>
      <w:r>
        <w:t>vacant</w:t>
      </w:r>
      <w:r w:rsidRPr="0053235C">
        <w:t xml:space="preserve"> </w:t>
      </w:r>
      <w:r>
        <w:t>shifts,</w:t>
      </w:r>
      <w:r w:rsidRPr="0053235C">
        <w:t xml:space="preserve"> </w:t>
      </w:r>
      <w:r>
        <w:t>staff</w:t>
      </w:r>
      <w:r w:rsidRPr="0053235C">
        <w:t xml:space="preserve"> </w:t>
      </w:r>
      <w:r>
        <w:t>overtime</w:t>
      </w:r>
      <w:r w:rsidRPr="0053235C">
        <w:t xml:space="preserve"> </w:t>
      </w:r>
      <w:r>
        <w:t>and</w:t>
      </w:r>
      <w:r w:rsidRPr="0053235C">
        <w:t xml:space="preserve"> </w:t>
      </w:r>
      <w:r>
        <w:t>agency</w:t>
      </w:r>
      <w:r w:rsidRPr="0053235C">
        <w:t xml:space="preserve"> </w:t>
      </w:r>
      <w:r>
        <w:t xml:space="preserve">personnel usage, staff induction, performance management, </w:t>
      </w:r>
      <w:proofErr w:type="gramStart"/>
      <w:r>
        <w:t>education</w:t>
      </w:r>
      <w:proofErr w:type="gramEnd"/>
      <w:r>
        <w:t xml:space="preserve"> and training.</w:t>
      </w:r>
    </w:p>
    <w:p w14:paraId="2ED4C7CA" w14:textId="77777777" w:rsidR="005D160D" w:rsidRDefault="00B00FB0" w:rsidP="0053235C">
      <w:pPr>
        <w:pStyle w:val="BodyText"/>
        <w:spacing w:after="120"/>
      </w:pPr>
      <w:r>
        <w:t xml:space="preserve">In relation to regulatory compliance information is received on an ongoing basis about regulatory changes. Reports used to inform reporting to the governing body </w:t>
      </w:r>
      <w:r>
        <w:t>routinely include data</w:t>
      </w:r>
      <w:r w:rsidRPr="0053235C">
        <w:t xml:space="preserve"> </w:t>
      </w:r>
      <w:r>
        <w:t>and</w:t>
      </w:r>
      <w:r w:rsidRPr="0053235C">
        <w:t xml:space="preserve"> </w:t>
      </w:r>
      <w:r>
        <w:t>information</w:t>
      </w:r>
      <w:r w:rsidRPr="0053235C">
        <w:t xml:space="preserve"> </w:t>
      </w:r>
      <w:r>
        <w:t>about</w:t>
      </w:r>
      <w:r w:rsidRPr="0053235C">
        <w:t xml:space="preserve"> </w:t>
      </w:r>
      <w:r>
        <w:t>service</w:t>
      </w:r>
      <w:r w:rsidRPr="0053235C">
        <w:t xml:space="preserve"> </w:t>
      </w:r>
      <w:r>
        <w:t>level</w:t>
      </w:r>
      <w:r w:rsidRPr="0053235C">
        <w:t xml:space="preserve"> </w:t>
      </w:r>
      <w:r>
        <w:t>regulatory</w:t>
      </w:r>
      <w:r w:rsidRPr="0053235C">
        <w:t xml:space="preserve"> </w:t>
      </w:r>
      <w:r>
        <w:t>compliance</w:t>
      </w:r>
      <w:r w:rsidRPr="0053235C">
        <w:t xml:space="preserve"> </w:t>
      </w:r>
      <w:r>
        <w:t>checks</w:t>
      </w:r>
      <w:r w:rsidRPr="0053235C">
        <w:t xml:space="preserve"> </w:t>
      </w:r>
      <w:r>
        <w:t>and</w:t>
      </w:r>
      <w:r w:rsidRPr="0053235C">
        <w:t xml:space="preserve"> </w:t>
      </w:r>
      <w:r>
        <w:t>whether</w:t>
      </w:r>
      <w:r w:rsidRPr="0053235C">
        <w:t xml:space="preserve"> </w:t>
      </w:r>
      <w:r>
        <w:t>these</w:t>
      </w:r>
      <w:r w:rsidRPr="0053235C">
        <w:t xml:space="preserve"> </w:t>
      </w:r>
      <w:r>
        <w:t>are up to date.</w:t>
      </w:r>
    </w:p>
    <w:p w14:paraId="34015192" w14:textId="77777777" w:rsidR="005D160D" w:rsidRDefault="00B00FB0" w:rsidP="0053235C">
      <w:pPr>
        <w:pStyle w:val="BodyText"/>
        <w:spacing w:after="120"/>
      </w:pPr>
      <w:r>
        <w:t>In relation to feedback and complaints reports to the governing body include data and information about consumer feedback and complain</w:t>
      </w:r>
      <w:r>
        <w:t>ts. Meeting minutes include that resident experience</w:t>
      </w:r>
      <w:r w:rsidRPr="0053235C">
        <w:t xml:space="preserve"> </w:t>
      </w:r>
      <w:r>
        <w:t>surveying</w:t>
      </w:r>
      <w:r w:rsidRPr="0053235C">
        <w:t xml:space="preserve"> </w:t>
      </w:r>
      <w:r>
        <w:t>will</w:t>
      </w:r>
      <w:r w:rsidRPr="0053235C">
        <w:t xml:space="preserve"> </w:t>
      </w:r>
      <w:r>
        <w:t>form</w:t>
      </w:r>
      <w:r w:rsidRPr="0053235C">
        <w:t xml:space="preserve"> </w:t>
      </w:r>
      <w:r>
        <w:t>part</w:t>
      </w:r>
      <w:r w:rsidRPr="0053235C">
        <w:t xml:space="preserve"> </w:t>
      </w:r>
      <w:r>
        <w:t>of</w:t>
      </w:r>
      <w:r w:rsidRPr="0053235C">
        <w:t xml:space="preserve"> </w:t>
      </w:r>
      <w:r>
        <w:t>the</w:t>
      </w:r>
      <w:r w:rsidRPr="0053235C">
        <w:t xml:space="preserve"> </w:t>
      </w:r>
      <w:proofErr w:type="spellStart"/>
      <w:r>
        <w:t>organisation’s</w:t>
      </w:r>
      <w:proofErr w:type="spellEnd"/>
      <w:r w:rsidRPr="0053235C">
        <w:t xml:space="preserve"> </w:t>
      </w:r>
      <w:r>
        <w:t>feedback</w:t>
      </w:r>
      <w:r w:rsidRPr="0053235C">
        <w:t xml:space="preserve"> </w:t>
      </w:r>
      <w:r>
        <w:t>system,</w:t>
      </w:r>
      <w:r w:rsidRPr="0053235C">
        <w:t xml:space="preserve"> </w:t>
      </w:r>
      <w:r>
        <w:t>and</w:t>
      </w:r>
      <w:r w:rsidRPr="0053235C">
        <w:t xml:space="preserve"> </w:t>
      </w:r>
      <w:r>
        <w:t>review</w:t>
      </w:r>
      <w:r w:rsidRPr="0053235C">
        <w:t xml:space="preserve"> </w:t>
      </w:r>
      <w:r>
        <w:t>of</w:t>
      </w:r>
      <w:r w:rsidRPr="0053235C">
        <w:t xml:space="preserve"> </w:t>
      </w:r>
      <w:r>
        <w:t>other documentation shows regular surveying has commenced.</w:t>
      </w:r>
    </w:p>
    <w:p w14:paraId="03ED95F6" w14:textId="59F06377" w:rsidR="00E85085" w:rsidRDefault="00B00FB0" w:rsidP="00E85085">
      <w:pPr>
        <w:pStyle w:val="BodyText"/>
        <w:spacing w:after="120"/>
      </w:pPr>
      <w:r>
        <w:t>Whilst some of the information obtained duri</w:t>
      </w:r>
      <w:r>
        <w:t>ng this Assessment Contact indicated gaps in the link</w:t>
      </w:r>
      <w:r w:rsidRPr="0053235C">
        <w:t xml:space="preserve"> </w:t>
      </w:r>
      <w:r>
        <w:t>between</w:t>
      </w:r>
      <w:r w:rsidRPr="0053235C">
        <w:t xml:space="preserve"> </w:t>
      </w:r>
      <w:r>
        <w:t>consumer</w:t>
      </w:r>
      <w:r w:rsidRPr="0053235C">
        <w:t xml:space="preserve"> </w:t>
      </w:r>
      <w:r>
        <w:t>feedback/complaints</w:t>
      </w:r>
      <w:r w:rsidRPr="0053235C">
        <w:t xml:space="preserve"> </w:t>
      </w:r>
      <w:r>
        <w:t>and</w:t>
      </w:r>
      <w:r w:rsidRPr="0053235C">
        <w:t xml:space="preserve"> </w:t>
      </w:r>
      <w:r>
        <w:t>continuous</w:t>
      </w:r>
      <w:r w:rsidRPr="0053235C">
        <w:t xml:space="preserve"> </w:t>
      </w:r>
      <w:r>
        <w:t>improvement</w:t>
      </w:r>
      <w:r w:rsidRPr="0053235C">
        <w:t xml:space="preserve"> </w:t>
      </w:r>
      <w:r>
        <w:t>and</w:t>
      </w:r>
      <w:r w:rsidRPr="0053235C">
        <w:t xml:space="preserve"> </w:t>
      </w:r>
      <w:r>
        <w:t>in</w:t>
      </w:r>
      <w:r w:rsidRPr="0053235C">
        <w:t xml:space="preserve"> </w:t>
      </w:r>
      <w:proofErr w:type="spellStart"/>
      <w:r>
        <w:t>minimising</w:t>
      </w:r>
      <w:proofErr w:type="spellEnd"/>
      <w:r w:rsidRPr="0053235C">
        <w:t xml:space="preserve"> </w:t>
      </w:r>
      <w:r>
        <w:t xml:space="preserve">the use of restrictive practices which is a regulatory compliance matter, information obtained about </w:t>
      </w:r>
      <w:proofErr w:type="spellStart"/>
      <w:r>
        <w:t>organisational</w:t>
      </w:r>
      <w:proofErr w:type="spellEnd"/>
      <w:r>
        <w:t xml:space="preserve"> gove</w:t>
      </w:r>
      <w:r>
        <w:t xml:space="preserve">rnance shows related </w:t>
      </w:r>
      <w:proofErr w:type="spellStart"/>
      <w:r>
        <w:t>organisational</w:t>
      </w:r>
      <w:proofErr w:type="spellEnd"/>
      <w:r>
        <w:t xml:space="preserve"> oversight and </w:t>
      </w:r>
      <w:proofErr w:type="spellStart"/>
      <w:proofErr w:type="gramStart"/>
      <w:r>
        <w:t>actioning.</w:t>
      </w:r>
      <w:r>
        <w:t>Overall</w:t>
      </w:r>
      <w:proofErr w:type="spellEnd"/>
      <w:proofErr w:type="gramEnd"/>
      <w:r>
        <w:t xml:space="preserve">, effective </w:t>
      </w:r>
      <w:proofErr w:type="spellStart"/>
      <w:r>
        <w:t>organisation</w:t>
      </w:r>
      <w:proofErr w:type="spellEnd"/>
      <w:r>
        <w:t xml:space="preserve"> wide governance systems were demonstrated.</w:t>
      </w:r>
    </w:p>
    <w:p w14:paraId="5E242DD5" w14:textId="1A6DDE15" w:rsidR="005D160D" w:rsidRDefault="00B00FB0" w:rsidP="0053235C">
      <w:pPr>
        <w:pStyle w:val="BodyText"/>
        <w:spacing w:after="120"/>
      </w:pPr>
      <w:r>
        <w:lastRenderedPageBreak/>
        <w:t>T</w:t>
      </w:r>
      <w:r>
        <w:t>he</w:t>
      </w:r>
      <w:r w:rsidRPr="0053235C">
        <w:t xml:space="preserve"> </w:t>
      </w:r>
      <w:r>
        <w:t>Approved</w:t>
      </w:r>
      <w:r w:rsidRPr="0053235C">
        <w:t xml:space="preserve"> </w:t>
      </w:r>
      <w:r>
        <w:t>Provider</w:t>
      </w:r>
      <w:r w:rsidRPr="0053235C">
        <w:t xml:space="preserve"> </w:t>
      </w:r>
      <w:r>
        <w:t>did</w:t>
      </w:r>
      <w:r w:rsidRPr="0053235C">
        <w:t xml:space="preserve"> </w:t>
      </w:r>
      <w:r>
        <w:t>not</w:t>
      </w:r>
      <w:r w:rsidRPr="0053235C">
        <w:t xml:space="preserve"> </w:t>
      </w:r>
      <w:r>
        <w:t>dispute</w:t>
      </w:r>
      <w:r w:rsidRPr="0053235C">
        <w:t xml:space="preserve"> </w:t>
      </w:r>
      <w:r>
        <w:t>or</w:t>
      </w:r>
      <w:r w:rsidRPr="0053235C">
        <w:t xml:space="preserve"> </w:t>
      </w:r>
      <w:r>
        <w:t>provide</w:t>
      </w:r>
      <w:r w:rsidRPr="0053235C">
        <w:t xml:space="preserve"> </w:t>
      </w:r>
      <w:r>
        <w:t>a</w:t>
      </w:r>
      <w:r w:rsidRPr="0053235C">
        <w:t xml:space="preserve"> </w:t>
      </w:r>
      <w:r>
        <w:t>response</w:t>
      </w:r>
      <w:r w:rsidRPr="0053235C">
        <w:t xml:space="preserve"> </w:t>
      </w:r>
      <w:r>
        <w:t>to</w:t>
      </w:r>
      <w:r w:rsidRPr="0053235C">
        <w:t xml:space="preserve"> </w:t>
      </w:r>
      <w:r>
        <w:t>the</w:t>
      </w:r>
      <w:r w:rsidRPr="0053235C">
        <w:t xml:space="preserve"> </w:t>
      </w:r>
      <w:r>
        <w:t>Assessment</w:t>
      </w:r>
      <w:r w:rsidRPr="0053235C">
        <w:t xml:space="preserve"> </w:t>
      </w:r>
      <w:r>
        <w:t xml:space="preserve">Teams findings for this </w:t>
      </w:r>
      <w:r>
        <w:t>Requirement. Having considered the Assessment teams report I find Requirement 8(3)(c) Compliant.</w:t>
      </w:r>
    </w:p>
    <w:sectPr w:rsidR="005D160D" w:rsidSect="00A364E4">
      <w:pgSz w:w="11920" w:h="16850"/>
      <w:pgMar w:top="1560" w:right="560" w:bottom="1020" w:left="700" w:header="0"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ACCE" w14:textId="77777777" w:rsidR="00EF57F0" w:rsidRDefault="00EF57F0">
      <w:r>
        <w:separator/>
      </w:r>
    </w:p>
  </w:endnote>
  <w:endnote w:type="continuationSeparator" w:id="0">
    <w:p w14:paraId="532642FF" w14:textId="77777777" w:rsidR="00EF57F0" w:rsidRDefault="00EF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ekton Pro LightCond">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DC43" w14:textId="18382C58" w:rsidR="0053235C" w:rsidRDefault="0053235C" w:rsidP="0053235C">
    <w:pPr>
      <w:tabs>
        <w:tab w:val="left" w:pos="10206"/>
      </w:tabs>
      <w:spacing w:before="14" w:line="207" w:lineRule="exact"/>
      <w:ind w:left="20"/>
      <w:rPr>
        <w:sz w:val="18"/>
      </w:rPr>
    </w:pPr>
    <w:r>
      <w:rPr>
        <w:sz w:val="18"/>
      </w:rPr>
      <w:t>Name</w:t>
    </w:r>
    <w:r>
      <w:rPr>
        <w:spacing w:val="-11"/>
        <w:sz w:val="18"/>
      </w:rPr>
      <w:t xml:space="preserve"> </w:t>
    </w:r>
    <w:r>
      <w:rPr>
        <w:sz w:val="18"/>
      </w:rPr>
      <w:t>of</w:t>
    </w:r>
    <w:r>
      <w:rPr>
        <w:spacing w:val="-12"/>
        <w:sz w:val="18"/>
      </w:rPr>
      <w:t xml:space="preserve"> </w:t>
    </w:r>
    <w:r>
      <w:rPr>
        <w:sz w:val="18"/>
      </w:rPr>
      <w:t>service:</w:t>
    </w:r>
    <w:r>
      <w:rPr>
        <w:spacing w:val="-9"/>
        <w:sz w:val="18"/>
      </w:rPr>
      <w:t xml:space="preserve"> </w:t>
    </w:r>
    <w:r>
      <w:rPr>
        <w:sz w:val="18"/>
      </w:rPr>
      <w:t>Presbyterian</w:t>
    </w:r>
    <w:r>
      <w:rPr>
        <w:spacing w:val="-13"/>
        <w:sz w:val="18"/>
      </w:rPr>
      <w:t xml:space="preserve"> </w:t>
    </w:r>
    <w:r>
      <w:rPr>
        <w:sz w:val="18"/>
      </w:rPr>
      <w:t>Aged</w:t>
    </w:r>
    <w:r>
      <w:rPr>
        <w:spacing w:val="-11"/>
        <w:sz w:val="18"/>
      </w:rPr>
      <w:t xml:space="preserve"> </w:t>
    </w:r>
    <w:r>
      <w:rPr>
        <w:sz w:val="18"/>
      </w:rPr>
      <w:t>Care</w:t>
    </w:r>
    <w:r>
      <w:rPr>
        <w:spacing w:val="-9"/>
        <w:sz w:val="18"/>
      </w:rPr>
      <w:t xml:space="preserve"> </w:t>
    </w:r>
    <w:r>
      <w:rPr>
        <w:sz w:val="18"/>
      </w:rPr>
      <w:t>-</w:t>
    </w:r>
    <w:r>
      <w:rPr>
        <w:spacing w:val="-12"/>
        <w:sz w:val="18"/>
      </w:rPr>
      <w:t xml:space="preserve"> </w:t>
    </w:r>
    <w:proofErr w:type="spellStart"/>
    <w:r>
      <w:rPr>
        <w:sz w:val="18"/>
      </w:rPr>
      <w:t>Ashfield</w:t>
    </w:r>
    <w:proofErr w:type="spellEnd"/>
    <w:r>
      <w:rPr>
        <w:sz w:val="18"/>
      </w:rPr>
      <w:t xml:space="preserve">                                                                                         </w:t>
    </w:r>
    <w:r w:rsidR="00E85085">
      <w:rPr>
        <w:sz w:val="18"/>
      </w:rPr>
      <w:t xml:space="preserve">  </w:t>
    </w:r>
    <w:r>
      <w:rPr>
        <w:sz w:val="18"/>
      </w:rPr>
      <w:t xml:space="preserve"> RPT-ACC-0122</w:t>
    </w:r>
    <w:r>
      <w:rPr>
        <w:spacing w:val="-7"/>
        <w:sz w:val="18"/>
      </w:rPr>
      <w:t xml:space="preserve"> </w:t>
    </w:r>
    <w:r>
      <w:rPr>
        <w:spacing w:val="-4"/>
        <w:sz w:val="18"/>
      </w:rPr>
      <w:t>v3.0</w:t>
    </w:r>
  </w:p>
  <w:p w14:paraId="20EF714A" w14:textId="6A01E264" w:rsidR="0053235C" w:rsidRDefault="0053235C" w:rsidP="0053235C">
    <w:pPr>
      <w:spacing w:line="206" w:lineRule="exact"/>
      <w:ind w:left="32"/>
      <w:rPr>
        <w:sz w:val="18"/>
      </w:rPr>
    </w:pPr>
    <w:r>
      <w:rPr>
        <w:sz w:val="18"/>
      </w:rPr>
      <w:t xml:space="preserve">Commission ID: 0534                                                                                                                                        </w:t>
    </w:r>
    <w:r w:rsidR="00E85085">
      <w:rPr>
        <w:sz w:val="18"/>
      </w:rPr>
      <w:t xml:space="preserve"> </w:t>
    </w:r>
    <w:r>
      <w:rPr>
        <w:sz w:val="18"/>
      </w:rPr>
      <w:t xml:space="preserve"> OFFICIAL:</w:t>
    </w:r>
    <w:r>
      <w:rPr>
        <w:spacing w:val="-4"/>
        <w:sz w:val="18"/>
      </w:rPr>
      <w:t xml:space="preserve"> </w:t>
    </w:r>
    <w:r>
      <w:rPr>
        <w:spacing w:val="-2"/>
        <w:sz w:val="18"/>
      </w:rPr>
      <w:t>Sensitive</w:t>
    </w:r>
  </w:p>
  <w:p w14:paraId="0C818711" w14:textId="1E1B2F94" w:rsidR="00DF4853" w:rsidRPr="00DF4853" w:rsidRDefault="00B61262" w:rsidP="00DF4853">
    <w:pPr>
      <w:tabs>
        <w:tab w:val="left" w:pos="10206"/>
      </w:tabs>
      <w:spacing w:line="207" w:lineRule="exact"/>
      <w:ind w:left="716"/>
      <w:rPr>
        <w:sz w:val="18"/>
      </w:rPr>
    </w:pPr>
    <w:r>
      <w:rPr>
        <w:sz w:val="18"/>
      </w:rPr>
      <w:t xml:space="preserve">   </w:t>
    </w:r>
    <w:r w:rsidR="0053235C">
      <w:rPr>
        <w:sz w:val="18"/>
      </w:rPr>
      <w:t xml:space="preserve">                                                                                                                                                                       </w:t>
    </w:r>
    <w:r w:rsidR="00E85085">
      <w:rPr>
        <w:sz w:val="18"/>
      </w:rPr>
      <w:t xml:space="preserve"> </w:t>
    </w:r>
    <w:r w:rsidR="0053235C">
      <w:rPr>
        <w:sz w:val="18"/>
      </w:rPr>
      <w:t xml:space="preserve">Page </w:t>
    </w:r>
    <w:r w:rsidR="0053235C">
      <w:rPr>
        <w:sz w:val="18"/>
      </w:rPr>
      <w:fldChar w:fldCharType="begin"/>
    </w:r>
    <w:r w:rsidR="0053235C">
      <w:rPr>
        <w:sz w:val="18"/>
      </w:rPr>
      <w:instrText xml:space="preserve"> PAGE </w:instrText>
    </w:r>
    <w:r w:rsidR="0053235C">
      <w:rPr>
        <w:sz w:val="18"/>
      </w:rPr>
      <w:fldChar w:fldCharType="separate"/>
    </w:r>
    <w:r w:rsidR="0053235C">
      <w:rPr>
        <w:sz w:val="18"/>
      </w:rPr>
      <w:t>2</w:t>
    </w:r>
    <w:r w:rsidR="0053235C">
      <w:rPr>
        <w:sz w:val="18"/>
      </w:rPr>
      <w:fldChar w:fldCharType="end"/>
    </w:r>
    <w:r w:rsidR="0053235C">
      <w:rPr>
        <w:spacing w:val="-2"/>
        <w:sz w:val="18"/>
      </w:rPr>
      <w:t xml:space="preserve"> </w:t>
    </w:r>
    <w:r w:rsidR="0053235C">
      <w:rPr>
        <w:sz w:val="18"/>
      </w:rPr>
      <w:t xml:space="preserve">of </w:t>
    </w:r>
    <w:r w:rsidR="0053235C">
      <w:rPr>
        <w:spacing w:val="-5"/>
        <w:sz w:val="18"/>
      </w:rPr>
      <w:fldChar w:fldCharType="begin"/>
    </w:r>
    <w:r w:rsidR="0053235C">
      <w:rPr>
        <w:spacing w:val="-5"/>
        <w:sz w:val="18"/>
      </w:rPr>
      <w:instrText xml:space="preserve"> NUMPAGES </w:instrText>
    </w:r>
    <w:r w:rsidR="0053235C">
      <w:rPr>
        <w:spacing w:val="-5"/>
        <w:sz w:val="18"/>
      </w:rPr>
      <w:fldChar w:fldCharType="separate"/>
    </w:r>
    <w:r w:rsidR="0053235C">
      <w:rPr>
        <w:spacing w:val="-5"/>
        <w:sz w:val="18"/>
      </w:rPr>
      <w:t>14</w:t>
    </w:r>
    <w:r w:rsidR="0053235C">
      <w:rPr>
        <w:spacing w:val="-5"/>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02B6" w14:textId="77777777" w:rsidR="005D160D" w:rsidRDefault="00B00FB0">
    <w:pPr>
      <w:pStyle w:val="BodyText"/>
      <w:spacing w:line="14" w:lineRule="auto"/>
      <w:rPr>
        <w:sz w:val="20"/>
      </w:rPr>
    </w:pPr>
    <w:r>
      <w:rPr>
        <w:noProof/>
      </w:rPr>
      <mc:AlternateContent>
        <mc:Choice Requires="wps">
          <w:drawing>
            <wp:anchor distT="0" distB="0" distL="0" distR="0" simplePos="0" relativeHeight="251651584" behindDoc="1" locked="0" layoutInCell="1" allowOverlap="1" wp14:anchorId="11A4ED8D" wp14:editId="7F39F26A">
              <wp:simplePos x="0" y="0"/>
              <wp:positionH relativeFrom="page">
                <wp:posOffset>528319</wp:posOffset>
              </wp:positionH>
              <wp:positionV relativeFrom="page">
                <wp:posOffset>10033666</wp:posOffset>
              </wp:positionV>
              <wp:extent cx="2619375" cy="2844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284480"/>
                      </a:xfrm>
                      <a:prstGeom prst="rect">
                        <a:avLst/>
                      </a:prstGeom>
                    </wps:spPr>
                    <wps:txbx>
                      <w:txbxContent>
                        <w:p w14:paraId="36AB466F" w14:textId="77777777" w:rsidR="005D160D" w:rsidRDefault="00B00FB0">
                          <w:pPr>
                            <w:spacing w:before="14"/>
                            <w:ind w:left="20"/>
                            <w:rPr>
                              <w:sz w:val="18"/>
                            </w:rPr>
                          </w:pPr>
                          <w:r>
                            <w:rPr>
                              <w:sz w:val="18"/>
                            </w:rPr>
                            <w:t>Name</w:t>
                          </w:r>
                          <w:r>
                            <w:rPr>
                              <w:spacing w:val="-11"/>
                              <w:sz w:val="18"/>
                            </w:rPr>
                            <w:t xml:space="preserve"> </w:t>
                          </w:r>
                          <w:r>
                            <w:rPr>
                              <w:sz w:val="18"/>
                            </w:rPr>
                            <w:t>of</w:t>
                          </w:r>
                          <w:r>
                            <w:rPr>
                              <w:spacing w:val="-12"/>
                              <w:sz w:val="18"/>
                            </w:rPr>
                            <w:t xml:space="preserve"> </w:t>
                          </w:r>
                          <w:r>
                            <w:rPr>
                              <w:sz w:val="18"/>
                            </w:rPr>
                            <w:t>service:</w:t>
                          </w:r>
                          <w:r>
                            <w:rPr>
                              <w:spacing w:val="-9"/>
                              <w:sz w:val="18"/>
                            </w:rPr>
                            <w:t xml:space="preserve"> </w:t>
                          </w:r>
                          <w:r>
                            <w:rPr>
                              <w:sz w:val="18"/>
                            </w:rPr>
                            <w:t>Presbyterian</w:t>
                          </w:r>
                          <w:r>
                            <w:rPr>
                              <w:spacing w:val="-13"/>
                              <w:sz w:val="18"/>
                            </w:rPr>
                            <w:t xml:space="preserve"> </w:t>
                          </w:r>
                          <w:r>
                            <w:rPr>
                              <w:sz w:val="18"/>
                            </w:rPr>
                            <w:t>Aged</w:t>
                          </w:r>
                          <w:r>
                            <w:rPr>
                              <w:spacing w:val="-11"/>
                              <w:sz w:val="18"/>
                            </w:rPr>
                            <w:t xml:space="preserve"> </w:t>
                          </w:r>
                          <w:r>
                            <w:rPr>
                              <w:sz w:val="18"/>
                            </w:rPr>
                            <w:t>Care</w:t>
                          </w:r>
                          <w:r>
                            <w:rPr>
                              <w:spacing w:val="-9"/>
                              <w:sz w:val="18"/>
                            </w:rPr>
                            <w:t xml:space="preserve"> </w:t>
                          </w:r>
                          <w:r>
                            <w:rPr>
                              <w:sz w:val="18"/>
                            </w:rPr>
                            <w:t>-</w:t>
                          </w:r>
                          <w:r>
                            <w:rPr>
                              <w:spacing w:val="-12"/>
                              <w:sz w:val="18"/>
                            </w:rPr>
                            <w:t xml:space="preserve"> </w:t>
                          </w:r>
                          <w:proofErr w:type="spellStart"/>
                          <w:r>
                            <w:rPr>
                              <w:sz w:val="18"/>
                            </w:rPr>
                            <w:t>Ashfield</w:t>
                          </w:r>
                          <w:proofErr w:type="spellEnd"/>
                          <w:r>
                            <w:rPr>
                              <w:sz w:val="18"/>
                            </w:rPr>
                            <w:t xml:space="preserve"> Commission ID: 0534</w:t>
                          </w:r>
                        </w:p>
                      </w:txbxContent>
                    </wps:txbx>
                    <wps:bodyPr wrap="square" lIns="0" tIns="0" rIns="0" bIns="0" rtlCol="0">
                      <a:noAutofit/>
                    </wps:bodyPr>
                  </wps:wsp>
                </a:graphicData>
              </a:graphic>
            </wp:anchor>
          </w:drawing>
        </mc:Choice>
        <mc:Fallback>
          <w:pict>
            <v:shapetype w14:anchorId="11A4ED8D" id="_x0000_t202" coordsize="21600,21600" o:spt="202" path="m,l,21600r21600,l21600,xe">
              <v:stroke joinstyle="miter"/>
              <v:path gradientshapeok="t" o:connecttype="rect"/>
            </v:shapetype>
            <v:shape id="Textbox 10" o:spid="_x0000_s1027" type="#_x0000_t202" style="position:absolute;margin-left:41.6pt;margin-top:790.05pt;width:206.25pt;height:22.4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" filled="f" stroked="f">
              <v:textbox inset="0,0,0,0">
                <w:txbxContent>
                  <w:p w14:paraId="36AB466F" w14:textId="77777777" w:rsidR="005D160D" w:rsidRDefault="00B00FB0">
                    <w:pPr>
                      <w:spacing w:before="14"/>
                      <w:ind w:left="20"/>
                      <w:rPr>
                        <w:sz w:val="18"/>
                      </w:rPr>
                    </w:pPr>
                    <w:r>
                      <w:rPr>
                        <w:sz w:val="18"/>
                      </w:rPr>
                      <w:t>Name</w:t>
                    </w:r>
                    <w:r>
                      <w:rPr>
                        <w:spacing w:val="-11"/>
                        <w:sz w:val="18"/>
                      </w:rPr>
                      <w:t xml:space="preserve"> </w:t>
                    </w:r>
                    <w:r>
                      <w:rPr>
                        <w:sz w:val="18"/>
                      </w:rPr>
                      <w:t>of</w:t>
                    </w:r>
                    <w:r>
                      <w:rPr>
                        <w:spacing w:val="-12"/>
                        <w:sz w:val="18"/>
                      </w:rPr>
                      <w:t xml:space="preserve"> </w:t>
                    </w:r>
                    <w:r>
                      <w:rPr>
                        <w:sz w:val="18"/>
                      </w:rPr>
                      <w:t>service:</w:t>
                    </w:r>
                    <w:r>
                      <w:rPr>
                        <w:spacing w:val="-9"/>
                        <w:sz w:val="18"/>
                      </w:rPr>
                      <w:t xml:space="preserve"> </w:t>
                    </w:r>
                    <w:r>
                      <w:rPr>
                        <w:sz w:val="18"/>
                      </w:rPr>
                      <w:t>Presbyterian</w:t>
                    </w:r>
                    <w:r>
                      <w:rPr>
                        <w:spacing w:val="-13"/>
                        <w:sz w:val="18"/>
                      </w:rPr>
                      <w:t xml:space="preserve"> </w:t>
                    </w:r>
                    <w:r>
                      <w:rPr>
                        <w:sz w:val="18"/>
                      </w:rPr>
                      <w:t>Aged</w:t>
                    </w:r>
                    <w:r>
                      <w:rPr>
                        <w:spacing w:val="-11"/>
                        <w:sz w:val="18"/>
                      </w:rPr>
                      <w:t xml:space="preserve"> </w:t>
                    </w:r>
                    <w:r>
                      <w:rPr>
                        <w:sz w:val="18"/>
                      </w:rPr>
                      <w:t>Care</w:t>
                    </w:r>
                    <w:r>
                      <w:rPr>
                        <w:spacing w:val="-9"/>
                        <w:sz w:val="18"/>
                      </w:rPr>
                      <w:t xml:space="preserve"> </w:t>
                    </w:r>
                    <w:r>
                      <w:rPr>
                        <w:sz w:val="18"/>
                      </w:rPr>
                      <w:t>-</w:t>
                    </w:r>
                    <w:r>
                      <w:rPr>
                        <w:spacing w:val="-12"/>
                        <w:sz w:val="18"/>
                      </w:rPr>
                      <w:t xml:space="preserve"> </w:t>
                    </w:r>
                    <w:proofErr w:type="spellStart"/>
                    <w:r>
                      <w:rPr>
                        <w:sz w:val="18"/>
                      </w:rPr>
                      <w:t>Ashfield</w:t>
                    </w:r>
                    <w:proofErr w:type="spellEnd"/>
                    <w:r>
                      <w:rPr>
                        <w:sz w:val="18"/>
                      </w:rPr>
                      <w:t xml:space="preserve"> Commission ID: 0534</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6D15D58D" wp14:editId="79AE649A">
              <wp:simplePos x="0" y="0"/>
              <wp:positionH relativeFrom="page">
                <wp:posOffset>5878829</wp:posOffset>
              </wp:positionH>
              <wp:positionV relativeFrom="page">
                <wp:posOffset>10032142</wp:posOffset>
              </wp:positionV>
              <wp:extent cx="1112520" cy="4152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5290"/>
                      </a:xfrm>
                      <a:prstGeom prst="rect">
                        <a:avLst/>
                      </a:prstGeom>
                    </wps:spPr>
                    <wps:txbx>
                      <w:txbxContent>
                        <w:p w14:paraId="6AE98680" w14:textId="77777777" w:rsidR="005D160D" w:rsidRDefault="00B00FB0">
                          <w:pPr>
                            <w:spacing w:before="14" w:line="207" w:lineRule="exact"/>
                            <w:ind w:left="20"/>
                            <w:rPr>
                              <w:sz w:val="18"/>
                            </w:rPr>
                          </w:pPr>
                          <w:r>
                            <w:rPr>
                              <w:sz w:val="18"/>
                            </w:rPr>
                            <w:t>RPT-ACC-0122</w:t>
                          </w:r>
                          <w:r>
                            <w:rPr>
                              <w:spacing w:val="-7"/>
                              <w:sz w:val="18"/>
                            </w:rPr>
                            <w:t xml:space="preserve"> </w:t>
                          </w:r>
                          <w:r>
                            <w:rPr>
                              <w:spacing w:val="-4"/>
                              <w:sz w:val="18"/>
                            </w:rPr>
                            <w:t>v3.0</w:t>
                          </w:r>
                        </w:p>
                        <w:p w14:paraId="1BD9D74F" w14:textId="77777777" w:rsidR="005D160D" w:rsidRDefault="00B00FB0">
                          <w:pPr>
                            <w:spacing w:line="206" w:lineRule="exact"/>
                            <w:ind w:left="32"/>
                            <w:rPr>
                              <w:sz w:val="18"/>
                            </w:rPr>
                          </w:pPr>
                          <w:r>
                            <w:rPr>
                              <w:sz w:val="18"/>
                            </w:rPr>
                            <w:t>OFFICIAL:</w:t>
                          </w:r>
                          <w:r>
                            <w:rPr>
                              <w:spacing w:val="-4"/>
                              <w:sz w:val="18"/>
                            </w:rPr>
                            <w:t xml:space="preserve"> </w:t>
                          </w:r>
                          <w:r>
                            <w:rPr>
                              <w:spacing w:val="-2"/>
                              <w:sz w:val="18"/>
                            </w:rPr>
                            <w:t>Sensitive</w:t>
                          </w:r>
                        </w:p>
                        <w:p w14:paraId="0F25C074" w14:textId="77777777" w:rsidR="005D160D" w:rsidRDefault="00B00FB0">
                          <w:pPr>
                            <w:spacing w:line="207" w:lineRule="exact"/>
                            <w:ind w:left="716"/>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2"/>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wps:txbx>
                    <wps:bodyPr wrap="square" lIns="0" tIns="0" rIns="0" bIns="0" rtlCol="0">
                      <a:noAutofit/>
                    </wps:bodyPr>
                  </wps:wsp>
                </a:graphicData>
              </a:graphic>
            </wp:anchor>
          </w:drawing>
        </mc:Choice>
        <mc:Fallback>
          <w:pict>
            <v:shape w14:anchorId="6D15D58D" id="Textbox 11" o:spid="_x0000_s1028" type="#_x0000_t202" style="position:absolute;margin-left:462.9pt;margin-top:789.95pt;width:87.6pt;height:32.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" filled="f" stroked="f">
              <v:textbox inset="0,0,0,0">
                <w:txbxContent>
                  <w:p w14:paraId="6AE98680" w14:textId="77777777" w:rsidR="005D160D" w:rsidRDefault="00B00FB0">
                    <w:pPr>
                      <w:spacing w:before="14" w:line="207" w:lineRule="exact"/>
                      <w:ind w:left="20"/>
                      <w:rPr>
                        <w:sz w:val="18"/>
                      </w:rPr>
                    </w:pPr>
                    <w:r>
                      <w:rPr>
                        <w:sz w:val="18"/>
                      </w:rPr>
                      <w:t>RPT-ACC-0122</w:t>
                    </w:r>
                    <w:r>
                      <w:rPr>
                        <w:spacing w:val="-7"/>
                        <w:sz w:val="18"/>
                      </w:rPr>
                      <w:t xml:space="preserve"> </w:t>
                    </w:r>
                    <w:r>
                      <w:rPr>
                        <w:spacing w:val="-4"/>
                        <w:sz w:val="18"/>
                      </w:rPr>
                      <w:t>v3.0</w:t>
                    </w:r>
                  </w:p>
                  <w:p w14:paraId="1BD9D74F" w14:textId="77777777" w:rsidR="005D160D" w:rsidRDefault="00B00FB0">
                    <w:pPr>
                      <w:spacing w:line="206" w:lineRule="exact"/>
                      <w:ind w:left="32"/>
                      <w:rPr>
                        <w:sz w:val="18"/>
                      </w:rPr>
                    </w:pPr>
                    <w:r>
                      <w:rPr>
                        <w:sz w:val="18"/>
                      </w:rPr>
                      <w:t>OFFICIAL:</w:t>
                    </w:r>
                    <w:r>
                      <w:rPr>
                        <w:spacing w:val="-4"/>
                        <w:sz w:val="18"/>
                      </w:rPr>
                      <w:t xml:space="preserve"> </w:t>
                    </w:r>
                    <w:r>
                      <w:rPr>
                        <w:spacing w:val="-2"/>
                        <w:sz w:val="18"/>
                      </w:rPr>
                      <w:t>Sensitive</w:t>
                    </w:r>
                  </w:p>
                  <w:p w14:paraId="0F25C074" w14:textId="77777777" w:rsidR="005D160D" w:rsidRDefault="00B00FB0">
                    <w:pPr>
                      <w:spacing w:line="207" w:lineRule="exact"/>
                      <w:ind w:left="716"/>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2"/>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1531" w14:textId="77777777" w:rsidR="005D160D" w:rsidRDefault="00B00FB0">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353EEC7C" wp14:editId="4A0321F8">
              <wp:simplePos x="0" y="0"/>
              <wp:positionH relativeFrom="page">
                <wp:posOffset>528319</wp:posOffset>
              </wp:positionH>
              <wp:positionV relativeFrom="page">
                <wp:posOffset>10033666</wp:posOffset>
              </wp:positionV>
              <wp:extent cx="2619375" cy="2844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284480"/>
                      </a:xfrm>
                      <a:prstGeom prst="rect">
                        <a:avLst/>
                      </a:prstGeom>
                    </wps:spPr>
                    <wps:txbx>
                      <w:txbxContent>
                        <w:p w14:paraId="11FE9270" w14:textId="1CCAB851" w:rsidR="005D160D" w:rsidRDefault="00B00FB0">
                          <w:pPr>
                            <w:spacing w:before="14"/>
                            <w:ind w:left="20"/>
                            <w:rPr>
                              <w:sz w:val="18"/>
                            </w:rPr>
                          </w:pPr>
                          <w:r>
                            <w:rPr>
                              <w:sz w:val="18"/>
                            </w:rPr>
                            <w:t>Name</w:t>
                          </w:r>
                          <w:r>
                            <w:rPr>
                              <w:spacing w:val="-11"/>
                              <w:sz w:val="18"/>
                            </w:rPr>
                            <w:t xml:space="preserve"> </w:t>
                          </w:r>
                          <w:r>
                            <w:rPr>
                              <w:sz w:val="18"/>
                            </w:rPr>
                            <w:t>of</w:t>
                          </w:r>
                          <w:r>
                            <w:rPr>
                              <w:spacing w:val="-12"/>
                              <w:sz w:val="18"/>
                            </w:rPr>
                            <w:t xml:space="preserve"> </w:t>
                          </w:r>
                          <w:r>
                            <w:rPr>
                              <w:sz w:val="18"/>
                            </w:rPr>
                            <w:t>service:</w:t>
                          </w:r>
                          <w:r>
                            <w:rPr>
                              <w:spacing w:val="-9"/>
                              <w:sz w:val="18"/>
                            </w:rPr>
                            <w:t xml:space="preserve"> </w:t>
                          </w:r>
                          <w:r w:rsidR="00F17858">
                            <w:rPr>
                              <w:sz w:val="18"/>
                            </w:rPr>
                            <w:t>Presbyterian</w:t>
                          </w:r>
                          <w:r>
                            <w:rPr>
                              <w:spacing w:val="-11"/>
                              <w:sz w:val="18"/>
                            </w:rPr>
                            <w:t xml:space="preserve"> </w:t>
                          </w:r>
                          <w:r w:rsidR="00F17858">
                            <w:rPr>
                              <w:spacing w:val="-11"/>
                              <w:sz w:val="18"/>
                            </w:rPr>
                            <w:t xml:space="preserve">Aged </w:t>
                          </w:r>
                          <w:r>
                            <w:rPr>
                              <w:sz w:val="18"/>
                            </w:rPr>
                            <w:t>Care</w:t>
                          </w:r>
                          <w:r>
                            <w:rPr>
                              <w:spacing w:val="-9"/>
                              <w:sz w:val="18"/>
                            </w:rPr>
                            <w:t xml:space="preserve"> </w:t>
                          </w:r>
                          <w:r>
                            <w:rPr>
                              <w:sz w:val="18"/>
                            </w:rPr>
                            <w:t>-</w:t>
                          </w:r>
                          <w:r>
                            <w:rPr>
                              <w:spacing w:val="-12"/>
                              <w:sz w:val="18"/>
                            </w:rPr>
                            <w:t xml:space="preserve"> </w:t>
                          </w:r>
                          <w:proofErr w:type="spellStart"/>
                          <w:r>
                            <w:rPr>
                              <w:sz w:val="18"/>
                            </w:rPr>
                            <w:t>Ashfield</w:t>
                          </w:r>
                          <w:proofErr w:type="spellEnd"/>
                          <w:r>
                            <w:rPr>
                              <w:sz w:val="18"/>
                            </w:rPr>
                            <w:t xml:space="preserve"> Commission ID: 0534</w:t>
                          </w:r>
                        </w:p>
                      </w:txbxContent>
                    </wps:txbx>
                    <wps:bodyPr wrap="square" lIns="0" tIns="0" rIns="0" bIns="0" rtlCol="0">
                      <a:noAutofit/>
                    </wps:bodyPr>
                  </wps:wsp>
                </a:graphicData>
              </a:graphic>
            </wp:anchor>
          </w:drawing>
        </mc:Choice>
        <mc:Fallback>
          <w:pict>
            <v:shapetype w14:anchorId="353EEC7C" id="_x0000_t202" coordsize="21600,21600" o:spt="202" path="m,l,21600r21600,l21600,xe">
              <v:stroke joinstyle="miter"/>
              <v:path gradientshapeok="t" o:connecttype="rect"/>
            </v:shapetype>
            <v:shape id="Textbox 17" o:spid="_x0000_s1029" type="#_x0000_t202" style="position:absolute;margin-left:41.6pt;margin-top:790.05pt;width:206.25pt;height:22.4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" filled="f" stroked="f">
              <v:textbox inset="0,0,0,0">
                <w:txbxContent>
                  <w:p w14:paraId="11FE9270" w14:textId="1CCAB851" w:rsidR="005D160D" w:rsidRDefault="00B00FB0">
                    <w:pPr>
                      <w:spacing w:before="14"/>
                      <w:ind w:left="20"/>
                      <w:rPr>
                        <w:sz w:val="18"/>
                      </w:rPr>
                    </w:pPr>
                    <w:r>
                      <w:rPr>
                        <w:sz w:val="18"/>
                      </w:rPr>
                      <w:t>Name</w:t>
                    </w:r>
                    <w:r>
                      <w:rPr>
                        <w:spacing w:val="-11"/>
                        <w:sz w:val="18"/>
                      </w:rPr>
                      <w:t xml:space="preserve"> </w:t>
                    </w:r>
                    <w:r>
                      <w:rPr>
                        <w:sz w:val="18"/>
                      </w:rPr>
                      <w:t>of</w:t>
                    </w:r>
                    <w:r>
                      <w:rPr>
                        <w:spacing w:val="-12"/>
                        <w:sz w:val="18"/>
                      </w:rPr>
                      <w:t xml:space="preserve"> </w:t>
                    </w:r>
                    <w:r>
                      <w:rPr>
                        <w:sz w:val="18"/>
                      </w:rPr>
                      <w:t>service:</w:t>
                    </w:r>
                    <w:r>
                      <w:rPr>
                        <w:spacing w:val="-9"/>
                        <w:sz w:val="18"/>
                      </w:rPr>
                      <w:t xml:space="preserve"> </w:t>
                    </w:r>
                    <w:r w:rsidR="00F17858">
                      <w:rPr>
                        <w:sz w:val="18"/>
                      </w:rPr>
                      <w:t>Presbyterian</w:t>
                    </w:r>
                    <w:r>
                      <w:rPr>
                        <w:spacing w:val="-11"/>
                        <w:sz w:val="18"/>
                      </w:rPr>
                      <w:t xml:space="preserve"> </w:t>
                    </w:r>
                    <w:r w:rsidR="00F17858">
                      <w:rPr>
                        <w:spacing w:val="-11"/>
                        <w:sz w:val="18"/>
                      </w:rPr>
                      <w:t xml:space="preserve">Aged </w:t>
                    </w:r>
                    <w:r>
                      <w:rPr>
                        <w:sz w:val="18"/>
                      </w:rPr>
                      <w:t>Care</w:t>
                    </w:r>
                    <w:r>
                      <w:rPr>
                        <w:spacing w:val="-9"/>
                        <w:sz w:val="18"/>
                      </w:rPr>
                      <w:t xml:space="preserve"> </w:t>
                    </w:r>
                    <w:r>
                      <w:rPr>
                        <w:sz w:val="18"/>
                      </w:rPr>
                      <w:t>-</w:t>
                    </w:r>
                    <w:r>
                      <w:rPr>
                        <w:spacing w:val="-12"/>
                        <w:sz w:val="18"/>
                      </w:rPr>
                      <w:t xml:space="preserve"> </w:t>
                    </w:r>
                    <w:proofErr w:type="spellStart"/>
                    <w:r>
                      <w:rPr>
                        <w:sz w:val="18"/>
                      </w:rPr>
                      <w:t>Ashfield</w:t>
                    </w:r>
                    <w:proofErr w:type="spellEnd"/>
                    <w:r>
                      <w:rPr>
                        <w:sz w:val="18"/>
                      </w:rPr>
                      <w:t xml:space="preserve"> Commission ID: 0534</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753B0786" wp14:editId="7B97A30C">
              <wp:simplePos x="0" y="0"/>
              <wp:positionH relativeFrom="page">
                <wp:posOffset>5878829</wp:posOffset>
              </wp:positionH>
              <wp:positionV relativeFrom="page">
                <wp:posOffset>10032142</wp:posOffset>
              </wp:positionV>
              <wp:extent cx="1112520" cy="4152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5290"/>
                      </a:xfrm>
                      <a:prstGeom prst="rect">
                        <a:avLst/>
                      </a:prstGeom>
                    </wps:spPr>
                    <wps:txbx>
                      <w:txbxContent>
                        <w:p w14:paraId="58C7294E" w14:textId="77777777" w:rsidR="005D160D" w:rsidRDefault="00B00FB0">
                          <w:pPr>
                            <w:spacing w:before="14" w:line="207" w:lineRule="exact"/>
                            <w:ind w:left="20"/>
                            <w:rPr>
                              <w:sz w:val="18"/>
                            </w:rPr>
                          </w:pPr>
                          <w:r>
                            <w:rPr>
                              <w:sz w:val="18"/>
                            </w:rPr>
                            <w:t>RPT-ACC-0122</w:t>
                          </w:r>
                          <w:r>
                            <w:rPr>
                              <w:spacing w:val="-7"/>
                              <w:sz w:val="18"/>
                            </w:rPr>
                            <w:t xml:space="preserve"> </w:t>
                          </w:r>
                          <w:r>
                            <w:rPr>
                              <w:spacing w:val="-4"/>
                              <w:sz w:val="18"/>
                            </w:rPr>
                            <w:t>v3.0</w:t>
                          </w:r>
                        </w:p>
                        <w:p w14:paraId="6B887192" w14:textId="77777777" w:rsidR="005D160D" w:rsidRDefault="00B00FB0">
                          <w:pPr>
                            <w:spacing w:line="206" w:lineRule="exact"/>
                            <w:ind w:left="32"/>
                            <w:rPr>
                              <w:sz w:val="18"/>
                            </w:rPr>
                          </w:pPr>
                          <w:r>
                            <w:rPr>
                              <w:sz w:val="18"/>
                            </w:rPr>
                            <w:t>OFFICIAL:</w:t>
                          </w:r>
                          <w:r>
                            <w:rPr>
                              <w:spacing w:val="-4"/>
                              <w:sz w:val="18"/>
                            </w:rPr>
                            <w:t xml:space="preserve"> </w:t>
                          </w:r>
                          <w:r>
                            <w:rPr>
                              <w:spacing w:val="-2"/>
                              <w:sz w:val="18"/>
                            </w:rPr>
                            <w:t>Sensitive</w:t>
                          </w:r>
                        </w:p>
                        <w:p w14:paraId="6C79DEE1" w14:textId="77777777" w:rsidR="005D160D" w:rsidRDefault="00B00FB0">
                          <w:pPr>
                            <w:spacing w:line="207" w:lineRule="exact"/>
                            <w:ind w:left="716"/>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r>
                            <w:rPr>
                              <w:spacing w:val="-2"/>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wps:txbx>
                    <wps:bodyPr wrap="square" lIns="0" tIns="0" rIns="0" bIns="0" rtlCol="0">
                      <a:noAutofit/>
                    </wps:bodyPr>
                  </wps:wsp>
                </a:graphicData>
              </a:graphic>
            </wp:anchor>
          </w:drawing>
        </mc:Choice>
        <mc:Fallback>
          <w:pict>
            <v:shape w14:anchorId="753B0786" id="Textbox 18" o:spid="_x0000_s1030" type="#_x0000_t202" style="position:absolute;margin-left:462.9pt;margin-top:789.95pt;width:87.6pt;height:32.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" filled="f" stroked="f">
              <v:textbox inset="0,0,0,0">
                <w:txbxContent>
                  <w:p w14:paraId="58C7294E" w14:textId="77777777" w:rsidR="005D160D" w:rsidRDefault="00B00FB0">
                    <w:pPr>
                      <w:spacing w:before="14" w:line="207" w:lineRule="exact"/>
                      <w:ind w:left="20"/>
                      <w:rPr>
                        <w:sz w:val="18"/>
                      </w:rPr>
                    </w:pPr>
                    <w:r>
                      <w:rPr>
                        <w:sz w:val="18"/>
                      </w:rPr>
                      <w:t>RPT-ACC-0122</w:t>
                    </w:r>
                    <w:r>
                      <w:rPr>
                        <w:spacing w:val="-7"/>
                        <w:sz w:val="18"/>
                      </w:rPr>
                      <w:t xml:space="preserve"> </w:t>
                    </w:r>
                    <w:r>
                      <w:rPr>
                        <w:spacing w:val="-4"/>
                        <w:sz w:val="18"/>
                      </w:rPr>
                      <w:t>v3.0</w:t>
                    </w:r>
                  </w:p>
                  <w:p w14:paraId="6B887192" w14:textId="77777777" w:rsidR="005D160D" w:rsidRDefault="00B00FB0">
                    <w:pPr>
                      <w:spacing w:line="206" w:lineRule="exact"/>
                      <w:ind w:left="32"/>
                      <w:rPr>
                        <w:sz w:val="18"/>
                      </w:rPr>
                    </w:pPr>
                    <w:r>
                      <w:rPr>
                        <w:sz w:val="18"/>
                      </w:rPr>
                      <w:t>OFFICIAL:</w:t>
                    </w:r>
                    <w:r>
                      <w:rPr>
                        <w:spacing w:val="-4"/>
                        <w:sz w:val="18"/>
                      </w:rPr>
                      <w:t xml:space="preserve"> </w:t>
                    </w:r>
                    <w:r>
                      <w:rPr>
                        <w:spacing w:val="-2"/>
                        <w:sz w:val="18"/>
                      </w:rPr>
                      <w:t>Sensitive</w:t>
                    </w:r>
                  </w:p>
                  <w:p w14:paraId="6C79DEE1" w14:textId="77777777" w:rsidR="005D160D" w:rsidRDefault="00B00FB0">
                    <w:pPr>
                      <w:spacing w:line="207" w:lineRule="exact"/>
                      <w:ind w:left="716"/>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r>
                      <w:rPr>
                        <w:spacing w:val="-2"/>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106A" w14:textId="77777777" w:rsidR="005D160D" w:rsidRDefault="00B00FB0">
    <w:pPr>
      <w:pStyle w:val="BodyText"/>
      <w:spacing w:line="14" w:lineRule="auto"/>
      <w:rPr>
        <w:sz w:val="20"/>
      </w:rPr>
    </w:pPr>
    <w:r>
      <w:rPr>
        <w:noProof/>
      </w:rPr>
      <mc:AlternateContent>
        <mc:Choice Requires="wps">
          <w:drawing>
            <wp:anchor distT="0" distB="0" distL="0" distR="0" simplePos="0" relativeHeight="251663872" behindDoc="1" locked="0" layoutInCell="1" allowOverlap="1" wp14:anchorId="5F335C1E" wp14:editId="5061D06D">
              <wp:simplePos x="0" y="0"/>
              <wp:positionH relativeFrom="page">
                <wp:posOffset>528319</wp:posOffset>
              </wp:positionH>
              <wp:positionV relativeFrom="page">
                <wp:posOffset>10033666</wp:posOffset>
              </wp:positionV>
              <wp:extent cx="2619375" cy="2844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284480"/>
                      </a:xfrm>
                      <a:prstGeom prst="rect">
                        <a:avLst/>
                      </a:prstGeom>
                    </wps:spPr>
                    <wps:txbx>
                      <w:txbxContent>
                        <w:p w14:paraId="1B8D54F8" w14:textId="77777777" w:rsidR="005D160D" w:rsidRDefault="00B00FB0">
                          <w:pPr>
                            <w:spacing w:before="14"/>
                            <w:ind w:left="20"/>
                            <w:rPr>
                              <w:sz w:val="18"/>
                            </w:rPr>
                          </w:pPr>
                          <w:r>
                            <w:rPr>
                              <w:sz w:val="18"/>
                            </w:rPr>
                            <w:t>Name</w:t>
                          </w:r>
                          <w:r>
                            <w:rPr>
                              <w:spacing w:val="-11"/>
                              <w:sz w:val="18"/>
                            </w:rPr>
                            <w:t xml:space="preserve"> </w:t>
                          </w:r>
                          <w:r>
                            <w:rPr>
                              <w:sz w:val="18"/>
                            </w:rPr>
                            <w:t>of</w:t>
                          </w:r>
                          <w:r>
                            <w:rPr>
                              <w:spacing w:val="-12"/>
                              <w:sz w:val="18"/>
                            </w:rPr>
                            <w:t xml:space="preserve"> </w:t>
                          </w:r>
                          <w:r>
                            <w:rPr>
                              <w:sz w:val="18"/>
                            </w:rPr>
                            <w:t>service:</w:t>
                          </w:r>
                          <w:r>
                            <w:rPr>
                              <w:spacing w:val="-9"/>
                              <w:sz w:val="18"/>
                            </w:rPr>
                            <w:t xml:space="preserve"> </w:t>
                          </w:r>
                          <w:r>
                            <w:rPr>
                              <w:sz w:val="18"/>
                            </w:rPr>
                            <w:t>Presbyterian</w:t>
                          </w:r>
                          <w:r>
                            <w:rPr>
                              <w:spacing w:val="-13"/>
                              <w:sz w:val="18"/>
                            </w:rPr>
                            <w:t xml:space="preserve"> </w:t>
                          </w:r>
                          <w:r>
                            <w:rPr>
                              <w:sz w:val="18"/>
                            </w:rPr>
                            <w:t>Aged</w:t>
                          </w:r>
                          <w:r>
                            <w:rPr>
                              <w:spacing w:val="-11"/>
                              <w:sz w:val="18"/>
                            </w:rPr>
                            <w:t xml:space="preserve"> </w:t>
                          </w:r>
                          <w:r>
                            <w:rPr>
                              <w:sz w:val="18"/>
                            </w:rPr>
                            <w:t>Care</w:t>
                          </w:r>
                          <w:r>
                            <w:rPr>
                              <w:spacing w:val="-9"/>
                              <w:sz w:val="18"/>
                            </w:rPr>
                            <w:t xml:space="preserve"> </w:t>
                          </w:r>
                          <w:r>
                            <w:rPr>
                              <w:sz w:val="18"/>
                            </w:rPr>
                            <w:t>-</w:t>
                          </w:r>
                          <w:r>
                            <w:rPr>
                              <w:spacing w:val="-12"/>
                              <w:sz w:val="18"/>
                            </w:rPr>
                            <w:t xml:space="preserve"> </w:t>
                          </w:r>
                          <w:proofErr w:type="spellStart"/>
                          <w:r>
                            <w:rPr>
                              <w:sz w:val="18"/>
                            </w:rPr>
                            <w:t>Ashfield</w:t>
                          </w:r>
                          <w:proofErr w:type="spellEnd"/>
                          <w:r>
                            <w:rPr>
                              <w:sz w:val="18"/>
                            </w:rPr>
                            <w:t xml:space="preserve"> Commission ID: 0534</w:t>
                          </w:r>
                        </w:p>
                      </w:txbxContent>
                    </wps:txbx>
                    <wps:bodyPr wrap="square" lIns="0" tIns="0" rIns="0" bIns="0" rtlCol="0">
                      <a:noAutofit/>
                    </wps:bodyPr>
                  </wps:wsp>
                </a:graphicData>
              </a:graphic>
            </wp:anchor>
          </w:drawing>
        </mc:Choice>
        <mc:Fallback>
          <w:pict>
            <v:shapetype w14:anchorId="5F335C1E" id="_x0000_t202" coordsize="21600,21600" o:spt="202" path="m,l,21600r21600,l21600,xe">
              <v:stroke joinstyle="miter"/>
              <v:path gradientshapeok="t" o:connecttype="rect"/>
            </v:shapetype>
            <v:shape id="Textbox 21" o:spid="_x0000_s1032" type="#_x0000_t202" style="position:absolute;margin-left:41.6pt;margin-top:790.05pt;width:206.25pt;height:22.4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" filled="f" stroked="f">
              <v:textbox inset="0,0,0,0">
                <w:txbxContent>
                  <w:p w14:paraId="1B8D54F8" w14:textId="77777777" w:rsidR="005D160D" w:rsidRDefault="00B00FB0">
                    <w:pPr>
                      <w:spacing w:before="14"/>
                      <w:ind w:left="20"/>
                      <w:rPr>
                        <w:sz w:val="18"/>
                      </w:rPr>
                    </w:pPr>
                    <w:r>
                      <w:rPr>
                        <w:sz w:val="18"/>
                      </w:rPr>
                      <w:t>Name</w:t>
                    </w:r>
                    <w:r>
                      <w:rPr>
                        <w:spacing w:val="-11"/>
                        <w:sz w:val="18"/>
                      </w:rPr>
                      <w:t xml:space="preserve"> </w:t>
                    </w:r>
                    <w:r>
                      <w:rPr>
                        <w:sz w:val="18"/>
                      </w:rPr>
                      <w:t>of</w:t>
                    </w:r>
                    <w:r>
                      <w:rPr>
                        <w:spacing w:val="-12"/>
                        <w:sz w:val="18"/>
                      </w:rPr>
                      <w:t xml:space="preserve"> </w:t>
                    </w:r>
                    <w:r>
                      <w:rPr>
                        <w:sz w:val="18"/>
                      </w:rPr>
                      <w:t>service:</w:t>
                    </w:r>
                    <w:r>
                      <w:rPr>
                        <w:spacing w:val="-9"/>
                        <w:sz w:val="18"/>
                      </w:rPr>
                      <w:t xml:space="preserve"> </w:t>
                    </w:r>
                    <w:r>
                      <w:rPr>
                        <w:sz w:val="18"/>
                      </w:rPr>
                      <w:t>Presbyterian</w:t>
                    </w:r>
                    <w:r>
                      <w:rPr>
                        <w:spacing w:val="-13"/>
                        <w:sz w:val="18"/>
                      </w:rPr>
                      <w:t xml:space="preserve"> </w:t>
                    </w:r>
                    <w:r>
                      <w:rPr>
                        <w:sz w:val="18"/>
                      </w:rPr>
                      <w:t>Aged</w:t>
                    </w:r>
                    <w:r>
                      <w:rPr>
                        <w:spacing w:val="-11"/>
                        <w:sz w:val="18"/>
                      </w:rPr>
                      <w:t xml:space="preserve"> </w:t>
                    </w:r>
                    <w:r>
                      <w:rPr>
                        <w:sz w:val="18"/>
                      </w:rPr>
                      <w:t>Care</w:t>
                    </w:r>
                    <w:r>
                      <w:rPr>
                        <w:spacing w:val="-9"/>
                        <w:sz w:val="18"/>
                      </w:rPr>
                      <w:t xml:space="preserve"> </w:t>
                    </w:r>
                    <w:r>
                      <w:rPr>
                        <w:sz w:val="18"/>
                      </w:rPr>
                      <w:t>-</w:t>
                    </w:r>
                    <w:r>
                      <w:rPr>
                        <w:spacing w:val="-12"/>
                        <w:sz w:val="18"/>
                      </w:rPr>
                      <w:t xml:space="preserve"> </w:t>
                    </w:r>
                    <w:proofErr w:type="spellStart"/>
                    <w:r>
                      <w:rPr>
                        <w:sz w:val="18"/>
                      </w:rPr>
                      <w:t>Ashfield</w:t>
                    </w:r>
                    <w:proofErr w:type="spellEnd"/>
                    <w:r>
                      <w:rPr>
                        <w:sz w:val="18"/>
                      </w:rPr>
                      <w:t xml:space="preserve"> Commission ID: 0534</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5385C428" wp14:editId="4DC31536">
              <wp:simplePos x="0" y="0"/>
              <wp:positionH relativeFrom="page">
                <wp:posOffset>5878829</wp:posOffset>
              </wp:positionH>
              <wp:positionV relativeFrom="page">
                <wp:posOffset>10032142</wp:posOffset>
              </wp:positionV>
              <wp:extent cx="1112520" cy="41529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5290"/>
                      </a:xfrm>
                      <a:prstGeom prst="rect">
                        <a:avLst/>
                      </a:prstGeom>
                    </wps:spPr>
                    <wps:txbx>
                      <w:txbxContent>
                        <w:p w14:paraId="0B5329D2" w14:textId="77777777" w:rsidR="005D160D" w:rsidRDefault="00B00FB0">
                          <w:pPr>
                            <w:spacing w:before="14" w:line="207" w:lineRule="exact"/>
                            <w:ind w:left="20"/>
                            <w:rPr>
                              <w:sz w:val="18"/>
                            </w:rPr>
                          </w:pPr>
                          <w:r>
                            <w:rPr>
                              <w:sz w:val="18"/>
                            </w:rPr>
                            <w:t>RPT-ACC-0122</w:t>
                          </w:r>
                          <w:r>
                            <w:rPr>
                              <w:spacing w:val="-7"/>
                              <w:sz w:val="18"/>
                            </w:rPr>
                            <w:t xml:space="preserve"> </w:t>
                          </w:r>
                          <w:r>
                            <w:rPr>
                              <w:spacing w:val="-4"/>
                              <w:sz w:val="18"/>
                            </w:rPr>
                            <w:t>v3.0</w:t>
                          </w:r>
                        </w:p>
                        <w:p w14:paraId="10782479" w14:textId="77777777" w:rsidR="005D160D" w:rsidRDefault="00B00FB0">
                          <w:pPr>
                            <w:spacing w:line="206" w:lineRule="exact"/>
                            <w:ind w:left="32"/>
                            <w:rPr>
                              <w:sz w:val="18"/>
                            </w:rPr>
                          </w:pPr>
                          <w:r>
                            <w:rPr>
                              <w:sz w:val="18"/>
                            </w:rPr>
                            <w:t>OFFICIAL:</w:t>
                          </w:r>
                          <w:r>
                            <w:rPr>
                              <w:spacing w:val="-4"/>
                              <w:sz w:val="18"/>
                            </w:rPr>
                            <w:t xml:space="preserve"> </w:t>
                          </w:r>
                          <w:r>
                            <w:rPr>
                              <w:spacing w:val="-2"/>
                              <w:sz w:val="18"/>
                            </w:rPr>
                            <w:t>Sensitive</w:t>
                          </w:r>
                        </w:p>
                        <w:p w14:paraId="6C1BFEDC" w14:textId="77777777" w:rsidR="005D160D" w:rsidRDefault="00B00FB0">
                          <w:pPr>
                            <w:spacing w:line="207" w:lineRule="exact"/>
                            <w:ind w:left="716"/>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r>
                            <w:rPr>
                              <w:spacing w:val="-2"/>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wps:txbx>
                    <wps:bodyPr wrap="square" lIns="0" tIns="0" rIns="0" bIns="0" rtlCol="0">
                      <a:noAutofit/>
                    </wps:bodyPr>
                  </wps:wsp>
                </a:graphicData>
              </a:graphic>
            </wp:anchor>
          </w:drawing>
        </mc:Choice>
        <mc:Fallback>
          <w:pict>
            <v:shape w14:anchorId="5385C428" id="Textbox 22" o:spid="_x0000_s1033" type="#_x0000_t202" style="position:absolute;margin-left:462.9pt;margin-top:789.95pt;width:87.6pt;height:3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" filled="f" stroked="f">
              <v:textbox inset="0,0,0,0">
                <w:txbxContent>
                  <w:p w14:paraId="0B5329D2" w14:textId="77777777" w:rsidR="005D160D" w:rsidRDefault="00B00FB0">
                    <w:pPr>
                      <w:spacing w:before="14" w:line="207" w:lineRule="exact"/>
                      <w:ind w:left="20"/>
                      <w:rPr>
                        <w:sz w:val="18"/>
                      </w:rPr>
                    </w:pPr>
                    <w:r>
                      <w:rPr>
                        <w:sz w:val="18"/>
                      </w:rPr>
                      <w:t>RPT-ACC-0122</w:t>
                    </w:r>
                    <w:r>
                      <w:rPr>
                        <w:spacing w:val="-7"/>
                        <w:sz w:val="18"/>
                      </w:rPr>
                      <w:t xml:space="preserve"> </w:t>
                    </w:r>
                    <w:r>
                      <w:rPr>
                        <w:spacing w:val="-4"/>
                        <w:sz w:val="18"/>
                      </w:rPr>
                      <w:t>v3.0</w:t>
                    </w:r>
                  </w:p>
                  <w:p w14:paraId="10782479" w14:textId="77777777" w:rsidR="005D160D" w:rsidRDefault="00B00FB0">
                    <w:pPr>
                      <w:spacing w:line="206" w:lineRule="exact"/>
                      <w:ind w:left="32"/>
                      <w:rPr>
                        <w:sz w:val="18"/>
                      </w:rPr>
                    </w:pPr>
                    <w:r>
                      <w:rPr>
                        <w:sz w:val="18"/>
                      </w:rPr>
                      <w:t>OFFICIAL:</w:t>
                    </w:r>
                    <w:r>
                      <w:rPr>
                        <w:spacing w:val="-4"/>
                        <w:sz w:val="18"/>
                      </w:rPr>
                      <w:t xml:space="preserve"> </w:t>
                    </w:r>
                    <w:r>
                      <w:rPr>
                        <w:spacing w:val="-2"/>
                        <w:sz w:val="18"/>
                      </w:rPr>
                      <w:t>Sensitive</w:t>
                    </w:r>
                  </w:p>
                  <w:p w14:paraId="6C1BFEDC" w14:textId="77777777" w:rsidR="005D160D" w:rsidRDefault="00B00FB0">
                    <w:pPr>
                      <w:spacing w:line="207" w:lineRule="exact"/>
                      <w:ind w:left="716"/>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r>
                      <w:rPr>
                        <w:spacing w:val="-2"/>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CCB7" w14:textId="77777777" w:rsidR="005D160D" w:rsidRDefault="00B00FB0">
    <w:pPr>
      <w:pStyle w:val="BodyText"/>
      <w:spacing w:line="14" w:lineRule="auto"/>
      <w:rPr>
        <w:sz w:val="20"/>
      </w:rPr>
    </w:pPr>
    <w:r>
      <w:rPr>
        <w:noProof/>
      </w:rPr>
      <mc:AlternateContent>
        <mc:Choice Requires="wps">
          <w:drawing>
            <wp:anchor distT="0" distB="0" distL="0" distR="0" simplePos="0" relativeHeight="251671040" behindDoc="1" locked="0" layoutInCell="1" allowOverlap="1" wp14:anchorId="7EB903E9" wp14:editId="1AD7FFC0">
              <wp:simplePos x="0" y="0"/>
              <wp:positionH relativeFrom="page">
                <wp:posOffset>528319</wp:posOffset>
              </wp:positionH>
              <wp:positionV relativeFrom="page">
                <wp:posOffset>10033666</wp:posOffset>
              </wp:positionV>
              <wp:extent cx="2619375" cy="28448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284480"/>
                      </a:xfrm>
                      <a:prstGeom prst="rect">
                        <a:avLst/>
                      </a:prstGeom>
                    </wps:spPr>
                    <wps:txbx>
                      <w:txbxContent>
                        <w:p w14:paraId="531A26DA" w14:textId="77777777" w:rsidR="005D160D" w:rsidRDefault="00B00FB0">
                          <w:pPr>
                            <w:spacing w:before="14"/>
                            <w:ind w:left="20"/>
                            <w:rPr>
                              <w:sz w:val="18"/>
                            </w:rPr>
                          </w:pPr>
                          <w:r>
                            <w:rPr>
                              <w:sz w:val="18"/>
                            </w:rPr>
                            <w:t>Name</w:t>
                          </w:r>
                          <w:r>
                            <w:rPr>
                              <w:spacing w:val="-11"/>
                              <w:sz w:val="18"/>
                            </w:rPr>
                            <w:t xml:space="preserve"> </w:t>
                          </w:r>
                          <w:r>
                            <w:rPr>
                              <w:sz w:val="18"/>
                            </w:rPr>
                            <w:t>of</w:t>
                          </w:r>
                          <w:r>
                            <w:rPr>
                              <w:spacing w:val="-12"/>
                              <w:sz w:val="18"/>
                            </w:rPr>
                            <w:t xml:space="preserve"> </w:t>
                          </w:r>
                          <w:r>
                            <w:rPr>
                              <w:sz w:val="18"/>
                            </w:rPr>
                            <w:t>service:</w:t>
                          </w:r>
                          <w:r>
                            <w:rPr>
                              <w:spacing w:val="-9"/>
                              <w:sz w:val="18"/>
                            </w:rPr>
                            <w:t xml:space="preserve"> </w:t>
                          </w:r>
                          <w:r>
                            <w:rPr>
                              <w:sz w:val="18"/>
                            </w:rPr>
                            <w:t>Presbyterian</w:t>
                          </w:r>
                          <w:r>
                            <w:rPr>
                              <w:spacing w:val="-13"/>
                              <w:sz w:val="18"/>
                            </w:rPr>
                            <w:t xml:space="preserve"> </w:t>
                          </w:r>
                          <w:r>
                            <w:rPr>
                              <w:sz w:val="18"/>
                            </w:rPr>
                            <w:t>Aged</w:t>
                          </w:r>
                          <w:r>
                            <w:rPr>
                              <w:spacing w:val="-11"/>
                              <w:sz w:val="18"/>
                            </w:rPr>
                            <w:t xml:space="preserve"> </w:t>
                          </w:r>
                          <w:r>
                            <w:rPr>
                              <w:sz w:val="18"/>
                            </w:rPr>
                            <w:t>Care</w:t>
                          </w:r>
                          <w:r>
                            <w:rPr>
                              <w:spacing w:val="-9"/>
                              <w:sz w:val="18"/>
                            </w:rPr>
                            <w:t xml:space="preserve"> </w:t>
                          </w:r>
                          <w:r>
                            <w:rPr>
                              <w:sz w:val="18"/>
                            </w:rPr>
                            <w:t>-</w:t>
                          </w:r>
                          <w:r>
                            <w:rPr>
                              <w:spacing w:val="-12"/>
                              <w:sz w:val="18"/>
                            </w:rPr>
                            <w:t xml:space="preserve"> </w:t>
                          </w:r>
                          <w:proofErr w:type="spellStart"/>
                          <w:r>
                            <w:rPr>
                              <w:sz w:val="18"/>
                            </w:rPr>
                            <w:t>Ashfield</w:t>
                          </w:r>
                          <w:proofErr w:type="spellEnd"/>
                          <w:r>
                            <w:rPr>
                              <w:sz w:val="18"/>
                            </w:rPr>
                            <w:t xml:space="preserve"> Commission ID: 0534</w:t>
                          </w:r>
                        </w:p>
                      </w:txbxContent>
                    </wps:txbx>
                    <wps:bodyPr wrap="square" lIns="0" tIns="0" rIns="0" bIns="0" rtlCol="0">
                      <a:noAutofit/>
                    </wps:bodyPr>
                  </wps:wsp>
                </a:graphicData>
              </a:graphic>
            </wp:anchor>
          </w:drawing>
        </mc:Choice>
        <mc:Fallback>
          <w:pict>
            <v:shapetype w14:anchorId="7EB903E9" id="_x0000_t202" coordsize="21600,21600" o:spt="202" path="m,l,21600r21600,l21600,xe">
              <v:stroke joinstyle="miter"/>
              <v:path gradientshapeok="t" o:connecttype="rect"/>
            </v:shapetype>
            <v:shape id="Textbox 25" o:spid="_x0000_s1035" type="#_x0000_t202" style="position:absolute;margin-left:41.6pt;margin-top:790.05pt;width:206.25pt;height:22.4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" filled="f" stroked="f">
              <v:textbox inset="0,0,0,0">
                <w:txbxContent>
                  <w:p w14:paraId="531A26DA" w14:textId="77777777" w:rsidR="005D160D" w:rsidRDefault="00B00FB0">
                    <w:pPr>
                      <w:spacing w:before="14"/>
                      <w:ind w:left="20"/>
                      <w:rPr>
                        <w:sz w:val="18"/>
                      </w:rPr>
                    </w:pPr>
                    <w:r>
                      <w:rPr>
                        <w:sz w:val="18"/>
                      </w:rPr>
                      <w:t>Name</w:t>
                    </w:r>
                    <w:r>
                      <w:rPr>
                        <w:spacing w:val="-11"/>
                        <w:sz w:val="18"/>
                      </w:rPr>
                      <w:t xml:space="preserve"> </w:t>
                    </w:r>
                    <w:r>
                      <w:rPr>
                        <w:sz w:val="18"/>
                      </w:rPr>
                      <w:t>of</w:t>
                    </w:r>
                    <w:r>
                      <w:rPr>
                        <w:spacing w:val="-12"/>
                        <w:sz w:val="18"/>
                      </w:rPr>
                      <w:t xml:space="preserve"> </w:t>
                    </w:r>
                    <w:r>
                      <w:rPr>
                        <w:sz w:val="18"/>
                      </w:rPr>
                      <w:t>service:</w:t>
                    </w:r>
                    <w:r>
                      <w:rPr>
                        <w:spacing w:val="-9"/>
                        <w:sz w:val="18"/>
                      </w:rPr>
                      <w:t xml:space="preserve"> </w:t>
                    </w:r>
                    <w:r>
                      <w:rPr>
                        <w:sz w:val="18"/>
                      </w:rPr>
                      <w:t>Presbyterian</w:t>
                    </w:r>
                    <w:r>
                      <w:rPr>
                        <w:spacing w:val="-13"/>
                        <w:sz w:val="18"/>
                      </w:rPr>
                      <w:t xml:space="preserve"> </w:t>
                    </w:r>
                    <w:r>
                      <w:rPr>
                        <w:sz w:val="18"/>
                      </w:rPr>
                      <w:t>Aged</w:t>
                    </w:r>
                    <w:r>
                      <w:rPr>
                        <w:spacing w:val="-11"/>
                        <w:sz w:val="18"/>
                      </w:rPr>
                      <w:t xml:space="preserve"> </w:t>
                    </w:r>
                    <w:r>
                      <w:rPr>
                        <w:sz w:val="18"/>
                      </w:rPr>
                      <w:t>Care</w:t>
                    </w:r>
                    <w:r>
                      <w:rPr>
                        <w:spacing w:val="-9"/>
                        <w:sz w:val="18"/>
                      </w:rPr>
                      <w:t xml:space="preserve"> </w:t>
                    </w:r>
                    <w:r>
                      <w:rPr>
                        <w:sz w:val="18"/>
                      </w:rPr>
                      <w:t>-</w:t>
                    </w:r>
                    <w:r>
                      <w:rPr>
                        <w:spacing w:val="-12"/>
                        <w:sz w:val="18"/>
                      </w:rPr>
                      <w:t xml:space="preserve"> </w:t>
                    </w:r>
                    <w:proofErr w:type="spellStart"/>
                    <w:r>
                      <w:rPr>
                        <w:sz w:val="18"/>
                      </w:rPr>
                      <w:t>Ashfield</w:t>
                    </w:r>
                    <w:proofErr w:type="spellEnd"/>
                    <w:r>
                      <w:rPr>
                        <w:sz w:val="18"/>
                      </w:rPr>
                      <w:t xml:space="preserve"> Commission ID: 0534</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6B7B3733" wp14:editId="7101802F">
              <wp:simplePos x="0" y="0"/>
              <wp:positionH relativeFrom="page">
                <wp:posOffset>5878829</wp:posOffset>
              </wp:positionH>
              <wp:positionV relativeFrom="page">
                <wp:posOffset>10032142</wp:posOffset>
              </wp:positionV>
              <wp:extent cx="1112520" cy="41529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15290"/>
                      </a:xfrm>
                      <a:prstGeom prst="rect">
                        <a:avLst/>
                      </a:prstGeom>
                    </wps:spPr>
                    <wps:txbx>
                      <w:txbxContent>
                        <w:p w14:paraId="2410B043" w14:textId="77777777" w:rsidR="005D160D" w:rsidRDefault="00B00FB0">
                          <w:pPr>
                            <w:spacing w:before="14" w:line="207" w:lineRule="exact"/>
                            <w:ind w:left="20"/>
                            <w:rPr>
                              <w:sz w:val="18"/>
                            </w:rPr>
                          </w:pPr>
                          <w:r>
                            <w:rPr>
                              <w:sz w:val="18"/>
                            </w:rPr>
                            <w:t>RPT-ACC-0122</w:t>
                          </w:r>
                          <w:r>
                            <w:rPr>
                              <w:spacing w:val="-7"/>
                              <w:sz w:val="18"/>
                            </w:rPr>
                            <w:t xml:space="preserve"> </w:t>
                          </w:r>
                          <w:r>
                            <w:rPr>
                              <w:spacing w:val="-4"/>
                              <w:sz w:val="18"/>
                            </w:rPr>
                            <w:t>v3.0</w:t>
                          </w:r>
                        </w:p>
                        <w:p w14:paraId="2F46C485" w14:textId="77777777" w:rsidR="005D160D" w:rsidRDefault="00B00FB0">
                          <w:pPr>
                            <w:spacing w:line="206" w:lineRule="exact"/>
                            <w:ind w:left="32"/>
                            <w:rPr>
                              <w:sz w:val="18"/>
                            </w:rPr>
                          </w:pPr>
                          <w:r>
                            <w:rPr>
                              <w:sz w:val="18"/>
                            </w:rPr>
                            <w:t>OFFICIAL:</w:t>
                          </w:r>
                          <w:r>
                            <w:rPr>
                              <w:spacing w:val="-4"/>
                              <w:sz w:val="18"/>
                            </w:rPr>
                            <w:t xml:space="preserve"> </w:t>
                          </w:r>
                          <w:r>
                            <w:rPr>
                              <w:spacing w:val="-2"/>
                              <w:sz w:val="18"/>
                            </w:rPr>
                            <w:t>Sensitive</w:t>
                          </w:r>
                        </w:p>
                        <w:p w14:paraId="48EDF569" w14:textId="77777777" w:rsidR="005D160D" w:rsidRDefault="00B00FB0">
                          <w:pPr>
                            <w:spacing w:line="207" w:lineRule="exact"/>
                            <w:ind w:left="716"/>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8</w:t>
                          </w:r>
                          <w:r>
                            <w:rPr>
                              <w:sz w:val="18"/>
                            </w:rPr>
                            <w:fldChar w:fldCharType="end"/>
                          </w:r>
                          <w:r>
                            <w:rPr>
                              <w:spacing w:val="-2"/>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wps:txbx>
                    <wps:bodyPr wrap="square" lIns="0" tIns="0" rIns="0" bIns="0" rtlCol="0">
                      <a:noAutofit/>
                    </wps:bodyPr>
                  </wps:wsp>
                </a:graphicData>
              </a:graphic>
            </wp:anchor>
          </w:drawing>
        </mc:Choice>
        <mc:Fallback>
          <w:pict>
            <v:shape w14:anchorId="6B7B3733" id="Textbox 26" o:spid="_x0000_s1036" type="#_x0000_t202" style="position:absolute;margin-left:462.9pt;margin-top:789.95pt;width:87.6pt;height:32.7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" filled="f" stroked="f">
              <v:textbox inset="0,0,0,0">
                <w:txbxContent>
                  <w:p w14:paraId="2410B043" w14:textId="77777777" w:rsidR="005D160D" w:rsidRDefault="00B00FB0">
                    <w:pPr>
                      <w:spacing w:before="14" w:line="207" w:lineRule="exact"/>
                      <w:ind w:left="20"/>
                      <w:rPr>
                        <w:sz w:val="18"/>
                      </w:rPr>
                    </w:pPr>
                    <w:r>
                      <w:rPr>
                        <w:sz w:val="18"/>
                      </w:rPr>
                      <w:t>RPT-ACC-0122</w:t>
                    </w:r>
                    <w:r>
                      <w:rPr>
                        <w:spacing w:val="-7"/>
                        <w:sz w:val="18"/>
                      </w:rPr>
                      <w:t xml:space="preserve"> </w:t>
                    </w:r>
                    <w:r>
                      <w:rPr>
                        <w:spacing w:val="-4"/>
                        <w:sz w:val="18"/>
                      </w:rPr>
                      <w:t>v3.0</w:t>
                    </w:r>
                  </w:p>
                  <w:p w14:paraId="2F46C485" w14:textId="77777777" w:rsidR="005D160D" w:rsidRDefault="00B00FB0">
                    <w:pPr>
                      <w:spacing w:line="206" w:lineRule="exact"/>
                      <w:ind w:left="32"/>
                      <w:rPr>
                        <w:sz w:val="18"/>
                      </w:rPr>
                    </w:pPr>
                    <w:r>
                      <w:rPr>
                        <w:sz w:val="18"/>
                      </w:rPr>
                      <w:t>OFFICIAL:</w:t>
                    </w:r>
                    <w:r>
                      <w:rPr>
                        <w:spacing w:val="-4"/>
                        <w:sz w:val="18"/>
                      </w:rPr>
                      <w:t xml:space="preserve"> </w:t>
                    </w:r>
                    <w:r>
                      <w:rPr>
                        <w:spacing w:val="-2"/>
                        <w:sz w:val="18"/>
                      </w:rPr>
                      <w:t>Sensitive</w:t>
                    </w:r>
                  </w:p>
                  <w:p w14:paraId="48EDF569" w14:textId="77777777" w:rsidR="005D160D" w:rsidRDefault="00B00FB0">
                    <w:pPr>
                      <w:spacing w:line="207" w:lineRule="exact"/>
                      <w:ind w:left="716"/>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8</w:t>
                    </w:r>
                    <w:r>
                      <w:rPr>
                        <w:sz w:val="18"/>
                      </w:rPr>
                      <w:fldChar w:fldCharType="end"/>
                    </w:r>
                    <w:r>
                      <w:rPr>
                        <w:spacing w:val="-2"/>
                        <w:sz w:val="18"/>
                      </w:rPr>
                      <w:t xml:space="preserve"> </w:t>
                    </w:r>
                    <w:r>
                      <w:rPr>
                        <w:sz w:val="18"/>
                      </w:rPr>
                      <w:t xml:space="preserve">of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5853" w14:textId="77777777" w:rsidR="005D160D" w:rsidRDefault="00B00FB0">
    <w:pPr>
      <w:pStyle w:val="BodyText"/>
      <w:spacing w:line="14" w:lineRule="auto"/>
      <w:rPr>
        <w:sz w:val="20"/>
      </w:rPr>
    </w:pPr>
    <w:r>
      <w:rPr>
        <w:noProof/>
      </w:rPr>
      <mc:AlternateContent>
        <mc:Choice Requires="wps">
          <w:drawing>
            <wp:anchor distT="0" distB="0" distL="0" distR="0" simplePos="0" relativeHeight="487315456" behindDoc="1" locked="0" layoutInCell="1" allowOverlap="1" wp14:anchorId="2B30408B" wp14:editId="7528CF50">
              <wp:simplePos x="0" y="0"/>
              <wp:positionH relativeFrom="page">
                <wp:posOffset>528319</wp:posOffset>
              </wp:positionH>
              <wp:positionV relativeFrom="page">
                <wp:posOffset>10033666</wp:posOffset>
              </wp:positionV>
              <wp:extent cx="2619375" cy="2844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284480"/>
                      </a:xfrm>
                      <a:prstGeom prst="rect">
                        <a:avLst/>
                      </a:prstGeom>
                    </wps:spPr>
                    <wps:txbx>
                      <w:txbxContent>
                        <w:p w14:paraId="70EFD61E" w14:textId="77777777" w:rsidR="005D160D" w:rsidRDefault="00B00FB0">
                          <w:pPr>
                            <w:spacing w:before="14"/>
                            <w:ind w:left="20"/>
                            <w:rPr>
                              <w:sz w:val="18"/>
                            </w:rPr>
                          </w:pPr>
                          <w:r>
                            <w:rPr>
                              <w:sz w:val="18"/>
                            </w:rPr>
                            <w:t>Name</w:t>
                          </w:r>
                          <w:r>
                            <w:rPr>
                              <w:spacing w:val="-11"/>
                              <w:sz w:val="18"/>
                            </w:rPr>
                            <w:t xml:space="preserve"> </w:t>
                          </w:r>
                          <w:r>
                            <w:rPr>
                              <w:sz w:val="18"/>
                            </w:rPr>
                            <w:t>of</w:t>
                          </w:r>
                          <w:r>
                            <w:rPr>
                              <w:spacing w:val="-12"/>
                              <w:sz w:val="18"/>
                            </w:rPr>
                            <w:t xml:space="preserve"> </w:t>
                          </w:r>
                          <w:r>
                            <w:rPr>
                              <w:sz w:val="18"/>
                            </w:rPr>
                            <w:t>service:</w:t>
                          </w:r>
                          <w:r>
                            <w:rPr>
                              <w:spacing w:val="-9"/>
                              <w:sz w:val="18"/>
                            </w:rPr>
                            <w:t xml:space="preserve"> </w:t>
                          </w:r>
                          <w:r>
                            <w:rPr>
                              <w:sz w:val="18"/>
                            </w:rPr>
                            <w:t>Presbyterian</w:t>
                          </w:r>
                          <w:r>
                            <w:rPr>
                              <w:spacing w:val="-13"/>
                              <w:sz w:val="18"/>
                            </w:rPr>
                            <w:t xml:space="preserve"> </w:t>
                          </w:r>
                          <w:r>
                            <w:rPr>
                              <w:sz w:val="18"/>
                            </w:rPr>
                            <w:t>Aged</w:t>
                          </w:r>
                          <w:r>
                            <w:rPr>
                              <w:spacing w:val="-11"/>
                              <w:sz w:val="18"/>
                            </w:rPr>
                            <w:t xml:space="preserve"> </w:t>
                          </w:r>
                          <w:r>
                            <w:rPr>
                              <w:sz w:val="18"/>
                            </w:rPr>
                            <w:t>Care</w:t>
                          </w:r>
                          <w:r>
                            <w:rPr>
                              <w:spacing w:val="-9"/>
                              <w:sz w:val="18"/>
                            </w:rPr>
                            <w:t xml:space="preserve"> </w:t>
                          </w:r>
                          <w:r>
                            <w:rPr>
                              <w:sz w:val="18"/>
                            </w:rPr>
                            <w:t>-</w:t>
                          </w:r>
                          <w:r>
                            <w:rPr>
                              <w:spacing w:val="-12"/>
                              <w:sz w:val="18"/>
                            </w:rPr>
                            <w:t xml:space="preserve"> </w:t>
                          </w:r>
                          <w:proofErr w:type="spellStart"/>
                          <w:r>
                            <w:rPr>
                              <w:sz w:val="18"/>
                            </w:rPr>
                            <w:t>Ashfield</w:t>
                          </w:r>
                          <w:proofErr w:type="spellEnd"/>
                          <w:r>
                            <w:rPr>
                              <w:sz w:val="18"/>
                            </w:rPr>
                            <w:t xml:space="preserve"> Commission ID: 0534</w:t>
                          </w:r>
                        </w:p>
                      </w:txbxContent>
                    </wps:txbx>
                    <wps:bodyPr wrap="square" lIns="0" tIns="0" rIns="0" bIns="0" rtlCol="0">
                      <a:noAutofit/>
                    </wps:bodyPr>
                  </wps:wsp>
                </a:graphicData>
              </a:graphic>
            </wp:anchor>
          </w:drawing>
        </mc:Choice>
        <mc:Fallback>
          <w:pict>
            <v:shapetype w14:anchorId="2B30408B" id="_x0000_t202" coordsize="21600,21600" o:spt="202" path="m,l,21600r21600,l21600,xe">
              <v:stroke joinstyle="miter"/>
              <v:path gradientshapeok="t" o:connecttype="rect"/>
            </v:shapetype>
            <v:shape id="Textbox 28" o:spid="_x0000_s1037" type="#_x0000_t202" style="position:absolute;margin-left:41.6pt;margin-top:790.05pt;width:206.25pt;height:22.4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" filled="f" stroked="f">
              <v:textbox inset="0,0,0,0">
                <w:txbxContent>
                  <w:p w14:paraId="70EFD61E" w14:textId="77777777" w:rsidR="005D160D" w:rsidRDefault="00B00FB0">
                    <w:pPr>
                      <w:spacing w:before="14"/>
                      <w:ind w:left="20"/>
                      <w:rPr>
                        <w:sz w:val="18"/>
                      </w:rPr>
                    </w:pPr>
                    <w:r>
                      <w:rPr>
                        <w:sz w:val="18"/>
                      </w:rPr>
                      <w:t>Name</w:t>
                    </w:r>
                    <w:r>
                      <w:rPr>
                        <w:spacing w:val="-11"/>
                        <w:sz w:val="18"/>
                      </w:rPr>
                      <w:t xml:space="preserve"> </w:t>
                    </w:r>
                    <w:r>
                      <w:rPr>
                        <w:sz w:val="18"/>
                      </w:rPr>
                      <w:t>of</w:t>
                    </w:r>
                    <w:r>
                      <w:rPr>
                        <w:spacing w:val="-12"/>
                        <w:sz w:val="18"/>
                      </w:rPr>
                      <w:t xml:space="preserve"> </w:t>
                    </w:r>
                    <w:r>
                      <w:rPr>
                        <w:sz w:val="18"/>
                      </w:rPr>
                      <w:t>service:</w:t>
                    </w:r>
                    <w:r>
                      <w:rPr>
                        <w:spacing w:val="-9"/>
                        <w:sz w:val="18"/>
                      </w:rPr>
                      <w:t xml:space="preserve"> </w:t>
                    </w:r>
                    <w:r>
                      <w:rPr>
                        <w:sz w:val="18"/>
                      </w:rPr>
                      <w:t>Presbyterian</w:t>
                    </w:r>
                    <w:r>
                      <w:rPr>
                        <w:spacing w:val="-13"/>
                        <w:sz w:val="18"/>
                      </w:rPr>
                      <w:t xml:space="preserve"> </w:t>
                    </w:r>
                    <w:r>
                      <w:rPr>
                        <w:sz w:val="18"/>
                      </w:rPr>
                      <w:t>Aged</w:t>
                    </w:r>
                    <w:r>
                      <w:rPr>
                        <w:spacing w:val="-11"/>
                        <w:sz w:val="18"/>
                      </w:rPr>
                      <w:t xml:space="preserve"> </w:t>
                    </w:r>
                    <w:r>
                      <w:rPr>
                        <w:sz w:val="18"/>
                      </w:rPr>
                      <w:t>Care</w:t>
                    </w:r>
                    <w:r>
                      <w:rPr>
                        <w:spacing w:val="-9"/>
                        <w:sz w:val="18"/>
                      </w:rPr>
                      <w:t xml:space="preserve"> </w:t>
                    </w:r>
                    <w:r>
                      <w:rPr>
                        <w:sz w:val="18"/>
                      </w:rPr>
                      <w:t>-</w:t>
                    </w:r>
                    <w:r>
                      <w:rPr>
                        <w:spacing w:val="-12"/>
                        <w:sz w:val="18"/>
                      </w:rPr>
                      <w:t xml:space="preserve"> </w:t>
                    </w:r>
                    <w:proofErr w:type="spellStart"/>
                    <w:r>
                      <w:rPr>
                        <w:sz w:val="18"/>
                      </w:rPr>
                      <w:t>Ashfield</w:t>
                    </w:r>
                    <w:proofErr w:type="spellEnd"/>
                    <w:r>
                      <w:rPr>
                        <w:sz w:val="18"/>
                      </w:rPr>
                      <w:t xml:space="preserve"> Commission ID: 0534</w:t>
                    </w:r>
                  </w:p>
                </w:txbxContent>
              </v:textbox>
              <w10:wrap anchorx="page" anchory="page"/>
            </v:shape>
          </w:pict>
        </mc:Fallback>
      </mc:AlternateContent>
    </w:r>
    <w:r>
      <w:rPr>
        <w:noProof/>
      </w:rPr>
      <mc:AlternateContent>
        <mc:Choice Requires="wps">
          <w:drawing>
            <wp:anchor distT="0" distB="0" distL="0" distR="0" simplePos="0" relativeHeight="487315968" behindDoc="1" locked="0" layoutInCell="1" allowOverlap="1" wp14:anchorId="39A62075" wp14:editId="3537EDAA">
              <wp:simplePos x="0" y="0"/>
              <wp:positionH relativeFrom="page">
                <wp:posOffset>5878829</wp:posOffset>
              </wp:positionH>
              <wp:positionV relativeFrom="page">
                <wp:posOffset>10032142</wp:posOffset>
              </wp:positionV>
              <wp:extent cx="1111250" cy="41529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415290"/>
                      </a:xfrm>
                      <a:prstGeom prst="rect">
                        <a:avLst/>
                      </a:prstGeom>
                    </wps:spPr>
                    <wps:txbx>
                      <w:txbxContent>
                        <w:p w14:paraId="6F8A6C16" w14:textId="77777777" w:rsidR="005D160D" w:rsidRDefault="00B00FB0">
                          <w:pPr>
                            <w:spacing w:before="14" w:line="207" w:lineRule="exact"/>
                            <w:ind w:left="20"/>
                            <w:rPr>
                              <w:sz w:val="18"/>
                            </w:rPr>
                          </w:pPr>
                          <w:r>
                            <w:rPr>
                              <w:sz w:val="18"/>
                            </w:rPr>
                            <w:t>RPT-ACC-0122</w:t>
                          </w:r>
                          <w:r>
                            <w:rPr>
                              <w:spacing w:val="-7"/>
                              <w:sz w:val="18"/>
                            </w:rPr>
                            <w:t xml:space="preserve"> </w:t>
                          </w:r>
                          <w:r>
                            <w:rPr>
                              <w:spacing w:val="-4"/>
                              <w:sz w:val="18"/>
                            </w:rPr>
                            <w:t>v3.0</w:t>
                          </w:r>
                        </w:p>
                        <w:p w14:paraId="2C618A38" w14:textId="77777777" w:rsidR="005D160D" w:rsidRDefault="00B00FB0">
                          <w:pPr>
                            <w:spacing w:line="206" w:lineRule="exact"/>
                            <w:ind w:left="32"/>
                            <w:rPr>
                              <w:sz w:val="18"/>
                            </w:rPr>
                          </w:pPr>
                          <w:r>
                            <w:rPr>
                              <w:sz w:val="18"/>
                            </w:rPr>
                            <w:t>OFFICIAL:</w:t>
                          </w:r>
                          <w:r>
                            <w:rPr>
                              <w:spacing w:val="-4"/>
                              <w:sz w:val="18"/>
                            </w:rPr>
                            <w:t xml:space="preserve"> </w:t>
                          </w:r>
                          <w:r>
                            <w:rPr>
                              <w:spacing w:val="-2"/>
                              <w:sz w:val="18"/>
                            </w:rPr>
                            <w:t>Sensitive</w:t>
                          </w:r>
                        </w:p>
                        <w:p w14:paraId="3500547F" w14:textId="77777777" w:rsidR="005D160D" w:rsidRDefault="00B00FB0">
                          <w:pPr>
                            <w:spacing w:line="207" w:lineRule="exact"/>
                            <w:ind w:left="615"/>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wps:txbx>
                    <wps:bodyPr wrap="square" lIns="0" tIns="0" rIns="0" bIns="0" rtlCol="0">
                      <a:noAutofit/>
                    </wps:bodyPr>
                  </wps:wsp>
                </a:graphicData>
              </a:graphic>
            </wp:anchor>
          </w:drawing>
        </mc:Choice>
        <mc:Fallback>
          <w:pict>
            <v:shape w14:anchorId="39A62075" id="Textbox 29" o:spid="_x0000_s1038" type="#_x0000_t202" style="position:absolute;margin-left:462.9pt;margin-top:789.95pt;width:87.5pt;height:32.7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" filled="f" stroked="f">
              <v:textbox inset="0,0,0,0">
                <w:txbxContent>
                  <w:p w14:paraId="6F8A6C16" w14:textId="77777777" w:rsidR="005D160D" w:rsidRDefault="00B00FB0">
                    <w:pPr>
                      <w:spacing w:before="14" w:line="207" w:lineRule="exact"/>
                      <w:ind w:left="20"/>
                      <w:rPr>
                        <w:sz w:val="18"/>
                      </w:rPr>
                    </w:pPr>
                    <w:r>
                      <w:rPr>
                        <w:sz w:val="18"/>
                      </w:rPr>
                      <w:t>RPT-ACC-0122</w:t>
                    </w:r>
                    <w:r>
                      <w:rPr>
                        <w:spacing w:val="-7"/>
                        <w:sz w:val="18"/>
                      </w:rPr>
                      <w:t xml:space="preserve"> </w:t>
                    </w:r>
                    <w:r>
                      <w:rPr>
                        <w:spacing w:val="-4"/>
                        <w:sz w:val="18"/>
                      </w:rPr>
                      <w:t>v3.0</w:t>
                    </w:r>
                  </w:p>
                  <w:p w14:paraId="2C618A38" w14:textId="77777777" w:rsidR="005D160D" w:rsidRDefault="00B00FB0">
                    <w:pPr>
                      <w:spacing w:line="206" w:lineRule="exact"/>
                      <w:ind w:left="32"/>
                      <w:rPr>
                        <w:sz w:val="18"/>
                      </w:rPr>
                    </w:pPr>
                    <w:r>
                      <w:rPr>
                        <w:sz w:val="18"/>
                      </w:rPr>
                      <w:t>OFFICIAL:</w:t>
                    </w:r>
                    <w:r>
                      <w:rPr>
                        <w:spacing w:val="-4"/>
                        <w:sz w:val="18"/>
                      </w:rPr>
                      <w:t xml:space="preserve"> </w:t>
                    </w:r>
                    <w:r>
                      <w:rPr>
                        <w:spacing w:val="-2"/>
                        <w:sz w:val="18"/>
                      </w:rPr>
                      <w:t>Sensitive</w:t>
                    </w:r>
                  </w:p>
                  <w:p w14:paraId="3500547F" w14:textId="77777777" w:rsidR="005D160D" w:rsidRDefault="00B00FB0">
                    <w:pPr>
                      <w:spacing w:line="207" w:lineRule="exact"/>
                      <w:ind w:left="615"/>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50C8" w14:textId="77777777" w:rsidR="00EF57F0" w:rsidRDefault="00EF57F0">
      <w:r>
        <w:separator/>
      </w:r>
    </w:p>
  </w:footnote>
  <w:footnote w:type="continuationSeparator" w:id="0">
    <w:p w14:paraId="5A5DEB88" w14:textId="77777777" w:rsidR="00EF57F0" w:rsidRDefault="00EF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A339" w14:textId="77777777" w:rsidR="005D160D" w:rsidRDefault="00B00FB0">
    <w:pPr>
      <w:pStyle w:val="BodyText"/>
      <w:spacing w:line="14" w:lineRule="auto"/>
      <w:rPr>
        <w:sz w:val="20"/>
      </w:rPr>
    </w:pPr>
    <w:r>
      <w:rPr>
        <w:noProof/>
      </w:rPr>
      <w:drawing>
        <wp:anchor distT="0" distB="0" distL="0" distR="0" simplePos="0" relativeHeight="251644416" behindDoc="1" locked="0" layoutInCell="1" allowOverlap="1" wp14:anchorId="20AD462C" wp14:editId="3269C90C">
          <wp:simplePos x="0" y="0"/>
          <wp:positionH relativeFrom="page">
            <wp:posOffset>0</wp:posOffset>
          </wp:positionH>
          <wp:positionV relativeFrom="page">
            <wp:posOffset>0</wp:posOffset>
          </wp:positionV>
          <wp:extent cx="7557770" cy="940434"/>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57770" cy="94043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B784" w14:textId="77777777" w:rsidR="005D160D" w:rsidRDefault="00B00FB0">
    <w:pPr>
      <w:pStyle w:val="BodyText"/>
      <w:spacing w:line="14" w:lineRule="auto"/>
      <w:rPr>
        <w:sz w:val="20"/>
      </w:rPr>
    </w:pPr>
    <w:r>
      <w:rPr>
        <w:noProof/>
      </w:rPr>
      <w:drawing>
        <wp:anchor distT="0" distB="0" distL="0" distR="0" simplePos="0" relativeHeight="251647488" behindDoc="1" locked="0" layoutInCell="1" allowOverlap="1" wp14:anchorId="04B9ABDE" wp14:editId="620304C4">
          <wp:simplePos x="0" y="0"/>
          <wp:positionH relativeFrom="page">
            <wp:posOffset>0</wp:posOffset>
          </wp:positionH>
          <wp:positionV relativeFrom="page">
            <wp:posOffset>0</wp:posOffset>
          </wp:positionV>
          <wp:extent cx="7557770" cy="940434"/>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557770" cy="940434"/>
                  </a:xfrm>
                  <a:prstGeom prst="rect">
                    <a:avLst/>
                  </a:prstGeom>
                </pic:spPr>
              </pic:pic>
            </a:graphicData>
          </a:graphic>
        </wp:anchor>
      </w:drawing>
    </w:r>
    <w:r>
      <w:rPr>
        <w:noProof/>
      </w:rPr>
      <mc:AlternateContent>
        <mc:Choice Requires="wps">
          <w:drawing>
            <wp:anchor distT="0" distB="0" distL="0" distR="0" simplePos="0" relativeHeight="251649536" behindDoc="1" locked="0" layoutInCell="1" allowOverlap="1" wp14:anchorId="28DAB7FC" wp14:editId="69D0FDC9">
              <wp:simplePos x="0" y="0"/>
              <wp:positionH relativeFrom="page">
                <wp:posOffset>528319</wp:posOffset>
              </wp:positionH>
              <wp:positionV relativeFrom="page">
                <wp:posOffset>1116595</wp:posOffset>
              </wp:positionV>
              <wp:extent cx="1009650" cy="2387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238760"/>
                      </a:xfrm>
                      <a:prstGeom prst="rect">
                        <a:avLst/>
                      </a:prstGeom>
                    </wps:spPr>
                    <wps:txbx>
                      <w:txbxContent>
                        <w:p w14:paraId="575B17D9" w14:textId="593FB5EB" w:rsidR="005D160D" w:rsidRDefault="005D160D">
                          <w:pPr>
                            <w:spacing w:before="10"/>
                            <w:ind w:left="20"/>
                            <w:rPr>
                              <w:b/>
                              <w:sz w:val="30"/>
                            </w:rPr>
                          </w:pPr>
                        </w:p>
                      </w:txbxContent>
                    </wps:txbx>
                    <wps:bodyPr wrap="square" lIns="0" tIns="0" rIns="0" bIns="0" rtlCol="0">
                      <a:noAutofit/>
                    </wps:bodyPr>
                  </wps:wsp>
                </a:graphicData>
              </a:graphic>
            </wp:anchor>
          </w:drawing>
        </mc:Choice>
        <mc:Fallback>
          <w:pict>
            <v:shapetype w14:anchorId="28DAB7FC" id="_x0000_t202" coordsize="21600,21600" o:spt="202" path="m,l,21600r21600,l21600,xe">
              <v:stroke joinstyle="miter"/>
              <v:path gradientshapeok="t" o:connecttype="rect"/>
            </v:shapetype>
            <v:shape id="Textbox 9" o:spid="_x0000_s1026" type="#_x0000_t202" style="position:absolute;margin-left:41.6pt;margin-top:87.9pt;width:79.5pt;height:18.8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" filled="f" stroked="f">
              <v:textbox inset="0,0,0,0">
                <w:txbxContent>
                  <w:p w14:paraId="575B17D9" w14:textId="593FB5EB" w:rsidR="005D160D" w:rsidRDefault="005D160D">
                    <w:pPr>
                      <w:spacing w:before="10"/>
                      <w:ind w:left="20"/>
                      <w:rPr>
                        <w:b/>
                        <w:sz w:val="3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F21F" w14:textId="77777777" w:rsidR="005D160D" w:rsidRDefault="00B00FB0">
    <w:pPr>
      <w:pStyle w:val="BodyText"/>
      <w:spacing w:line="14" w:lineRule="auto"/>
      <w:rPr>
        <w:sz w:val="20"/>
      </w:rPr>
    </w:pPr>
    <w:r>
      <w:rPr>
        <w:noProof/>
      </w:rPr>
      <w:drawing>
        <wp:anchor distT="0" distB="0" distL="0" distR="0" simplePos="0" relativeHeight="251658752" behindDoc="1" locked="0" layoutInCell="1" allowOverlap="1" wp14:anchorId="6E18F46D" wp14:editId="4E65DF93">
          <wp:simplePos x="0" y="0"/>
          <wp:positionH relativeFrom="page">
            <wp:posOffset>0</wp:posOffset>
          </wp:positionH>
          <wp:positionV relativeFrom="page">
            <wp:posOffset>0</wp:posOffset>
          </wp:positionV>
          <wp:extent cx="7557770" cy="940434"/>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7557770" cy="94043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E625" w14:textId="77777777" w:rsidR="005D160D" w:rsidRDefault="00B00FB0">
    <w:pPr>
      <w:pStyle w:val="BodyText"/>
      <w:spacing w:line="14" w:lineRule="auto"/>
      <w:rPr>
        <w:sz w:val="20"/>
      </w:rPr>
    </w:pPr>
    <w:r>
      <w:rPr>
        <w:noProof/>
      </w:rPr>
      <w:drawing>
        <wp:anchor distT="0" distB="0" distL="0" distR="0" simplePos="0" relativeHeight="251661824" behindDoc="1" locked="0" layoutInCell="1" allowOverlap="1" wp14:anchorId="365E220E" wp14:editId="544D49ED">
          <wp:simplePos x="0" y="0"/>
          <wp:positionH relativeFrom="page">
            <wp:posOffset>0</wp:posOffset>
          </wp:positionH>
          <wp:positionV relativeFrom="page">
            <wp:posOffset>0</wp:posOffset>
          </wp:positionV>
          <wp:extent cx="7557770" cy="940434"/>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7557770" cy="940434"/>
                  </a:xfrm>
                  <a:prstGeom prst="rect">
                    <a:avLst/>
                  </a:prstGeom>
                </pic:spPr>
              </pic:pic>
            </a:graphicData>
          </a:graphic>
        </wp:anchor>
      </w:drawing>
    </w:r>
    <w:r>
      <w:rPr>
        <w:noProof/>
      </w:rPr>
      <mc:AlternateContent>
        <mc:Choice Requires="wps">
          <w:drawing>
            <wp:anchor distT="0" distB="0" distL="0" distR="0" simplePos="0" relativeHeight="251662848" behindDoc="1" locked="0" layoutInCell="1" allowOverlap="1" wp14:anchorId="3419F6F2" wp14:editId="63236054">
              <wp:simplePos x="0" y="0"/>
              <wp:positionH relativeFrom="page">
                <wp:posOffset>528319</wp:posOffset>
              </wp:positionH>
              <wp:positionV relativeFrom="page">
                <wp:posOffset>1116595</wp:posOffset>
              </wp:positionV>
              <wp:extent cx="1047750" cy="23876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38760"/>
                      </a:xfrm>
                      <a:prstGeom prst="rect">
                        <a:avLst/>
                      </a:prstGeom>
                    </wps:spPr>
                    <wps:txbx>
                      <w:txbxContent>
                        <w:p w14:paraId="2E5955C9" w14:textId="20F302F0" w:rsidR="005D160D" w:rsidRDefault="005D160D">
                          <w:pPr>
                            <w:spacing w:before="10"/>
                            <w:ind w:left="20"/>
                            <w:rPr>
                              <w:b/>
                              <w:sz w:val="30"/>
                            </w:rPr>
                          </w:pPr>
                        </w:p>
                      </w:txbxContent>
                    </wps:txbx>
                    <wps:bodyPr wrap="square" lIns="0" tIns="0" rIns="0" bIns="0" rtlCol="0">
                      <a:noAutofit/>
                    </wps:bodyPr>
                  </wps:wsp>
                </a:graphicData>
              </a:graphic>
            </wp:anchor>
          </w:drawing>
        </mc:Choice>
        <mc:Fallback>
          <w:pict>
            <v:shapetype w14:anchorId="3419F6F2" id="_x0000_t202" coordsize="21600,21600" o:spt="202" path="m,l,21600r21600,l21600,xe">
              <v:stroke joinstyle="miter"/>
              <v:path gradientshapeok="t" o:connecttype="rect"/>
            </v:shapetype>
            <v:shape id="Textbox 20" o:spid="_x0000_s1031" type="#_x0000_t202" style="position:absolute;margin-left:41.6pt;margin-top:87.9pt;width:82.5pt;height:18.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" filled="f" stroked="f">
              <v:textbox inset="0,0,0,0">
                <w:txbxContent>
                  <w:p w14:paraId="2E5955C9" w14:textId="20F302F0" w:rsidR="005D160D" w:rsidRDefault="005D160D">
                    <w:pPr>
                      <w:spacing w:before="10"/>
                      <w:ind w:left="20"/>
                      <w:rPr>
                        <w:b/>
                        <w:sz w:val="3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128C" w14:textId="77777777" w:rsidR="005D160D" w:rsidRDefault="00B00FB0">
    <w:pPr>
      <w:pStyle w:val="BodyText"/>
      <w:spacing w:line="14" w:lineRule="auto"/>
      <w:rPr>
        <w:sz w:val="20"/>
      </w:rPr>
    </w:pPr>
    <w:r>
      <w:rPr>
        <w:noProof/>
      </w:rPr>
      <w:drawing>
        <wp:anchor distT="0" distB="0" distL="0" distR="0" simplePos="0" relativeHeight="251666944" behindDoc="1" locked="0" layoutInCell="1" allowOverlap="1" wp14:anchorId="50119AEC" wp14:editId="4E713590">
          <wp:simplePos x="0" y="0"/>
          <wp:positionH relativeFrom="page">
            <wp:posOffset>0</wp:posOffset>
          </wp:positionH>
          <wp:positionV relativeFrom="page">
            <wp:posOffset>0</wp:posOffset>
          </wp:positionV>
          <wp:extent cx="7557770" cy="940434"/>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7557770" cy="940434"/>
                  </a:xfrm>
                  <a:prstGeom prst="rect">
                    <a:avLst/>
                  </a:prstGeom>
                </pic:spPr>
              </pic:pic>
            </a:graphicData>
          </a:graphic>
        </wp:anchor>
      </w:drawing>
    </w:r>
    <w:r>
      <w:rPr>
        <w:noProof/>
      </w:rPr>
      <mc:AlternateContent>
        <mc:Choice Requires="wps">
          <w:drawing>
            <wp:anchor distT="0" distB="0" distL="0" distR="0" simplePos="0" relativeHeight="251668992" behindDoc="1" locked="0" layoutInCell="1" allowOverlap="1" wp14:anchorId="6820A961" wp14:editId="480EE6CC">
              <wp:simplePos x="0" y="0"/>
              <wp:positionH relativeFrom="page">
                <wp:posOffset>528319</wp:posOffset>
              </wp:positionH>
              <wp:positionV relativeFrom="page">
                <wp:posOffset>1116595</wp:posOffset>
              </wp:positionV>
              <wp:extent cx="1047750" cy="2387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38760"/>
                      </a:xfrm>
                      <a:prstGeom prst="rect">
                        <a:avLst/>
                      </a:prstGeom>
                    </wps:spPr>
                    <wps:txbx>
                      <w:txbxContent>
                        <w:p w14:paraId="5A9114C1" w14:textId="4672FEEA" w:rsidR="005D160D" w:rsidRDefault="005D160D">
                          <w:pPr>
                            <w:spacing w:before="10"/>
                            <w:ind w:left="20"/>
                            <w:rPr>
                              <w:b/>
                              <w:sz w:val="30"/>
                            </w:rPr>
                          </w:pPr>
                        </w:p>
                      </w:txbxContent>
                    </wps:txbx>
                    <wps:bodyPr wrap="square" lIns="0" tIns="0" rIns="0" bIns="0" rtlCol="0">
                      <a:noAutofit/>
                    </wps:bodyPr>
                  </wps:wsp>
                </a:graphicData>
              </a:graphic>
            </wp:anchor>
          </w:drawing>
        </mc:Choice>
        <mc:Fallback>
          <w:pict>
            <v:shapetype w14:anchorId="6820A961" id="_x0000_t202" coordsize="21600,21600" o:spt="202" path="m,l,21600r21600,l21600,xe">
              <v:stroke joinstyle="miter"/>
              <v:path gradientshapeok="t" o:connecttype="rect"/>
            </v:shapetype>
            <v:shape id="Textbox 24" o:spid="_x0000_s1034" type="#_x0000_t202" style="position:absolute;margin-left:41.6pt;margin-top:87.9pt;width:82.5pt;height:18.8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" filled="f" stroked="f">
              <v:textbox inset="0,0,0,0">
                <w:txbxContent>
                  <w:p w14:paraId="5A9114C1" w14:textId="4672FEEA" w:rsidR="005D160D" w:rsidRDefault="005D160D">
                    <w:pPr>
                      <w:spacing w:before="10"/>
                      <w:ind w:left="20"/>
                      <w:rPr>
                        <w:b/>
                        <w:sz w:val="3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87C4" w14:textId="77777777" w:rsidR="005D160D" w:rsidRDefault="00B00FB0">
    <w:pPr>
      <w:pStyle w:val="BodyText"/>
      <w:spacing w:line="14" w:lineRule="auto"/>
      <w:rPr>
        <w:sz w:val="20"/>
      </w:rPr>
    </w:pPr>
    <w:r>
      <w:rPr>
        <w:noProof/>
      </w:rPr>
      <w:drawing>
        <wp:anchor distT="0" distB="0" distL="0" distR="0" simplePos="0" relativeHeight="487314944" behindDoc="1" locked="0" layoutInCell="1" allowOverlap="1" wp14:anchorId="619F7133" wp14:editId="3CC6A18C">
          <wp:simplePos x="0" y="0"/>
          <wp:positionH relativeFrom="page">
            <wp:posOffset>0</wp:posOffset>
          </wp:positionH>
          <wp:positionV relativeFrom="page">
            <wp:posOffset>0</wp:posOffset>
          </wp:positionV>
          <wp:extent cx="7557770" cy="94043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7557770" cy="9404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5E57"/>
    <w:multiLevelType w:val="hybridMultilevel"/>
    <w:tmpl w:val="D6F62DB8"/>
    <w:lvl w:ilvl="0" w:tplc="350C6A3C">
      <w:start w:val="1"/>
      <w:numFmt w:val="lowerRoman"/>
      <w:lvlText w:val="(%1)"/>
      <w:lvlJc w:val="left"/>
      <w:pPr>
        <w:ind w:left="714" w:hanging="605"/>
        <w:jc w:val="left"/>
      </w:pPr>
      <w:rPr>
        <w:rFonts w:ascii="Arial" w:eastAsia="Arial" w:hAnsi="Arial" w:cs="Arial" w:hint="default"/>
        <w:b w:val="0"/>
        <w:bCs w:val="0"/>
        <w:i w:val="0"/>
        <w:iCs w:val="0"/>
        <w:spacing w:val="-2"/>
        <w:w w:val="100"/>
        <w:sz w:val="24"/>
        <w:szCs w:val="24"/>
        <w:lang w:val="en-US" w:eastAsia="en-US" w:bidi="ar-SA"/>
      </w:rPr>
    </w:lvl>
    <w:lvl w:ilvl="1" w:tplc="EA38E504">
      <w:numFmt w:val="bullet"/>
      <w:lvlText w:val="•"/>
      <w:lvlJc w:val="left"/>
      <w:pPr>
        <w:ind w:left="1282" w:hanging="605"/>
      </w:pPr>
      <w:rPr>
        <w:rFonts w:hint="default"/>
        <w:lang w:val="en-US" w:eastAsia="en-US" w:bidi="ar-SA"/>
      </w:rPr>
    </w:lvl>
    <w:lvl w:ilvl="2" w:tplc="86028E0E">
      <w:numFmt w:val="bullet"/>
      <w:lvlText w:val="•"/>
      <w:lvlJc w:val="left"/>
      <w:pPr>
        <w:ind w:left="1844" w:hanging="605"/>
      </w:pPr>
      <w:rPr>
        <w:rFonts w:hint="default"/>
        <w:lang w:val="en-US" w:eastAsia="en-US" w:bidi="ar-SA"/>
      </w:rPr>
    </w:lvl>
    <w:lvl w:ilvl="3" w:tplc="10748220">
      <w:numFmt w:val="bullet"/>
      <w:lvlText w:val="•"/>
      <w:lvlJc w:val="left"/>
      <w:pPr>
        <w:ind w:left="2406" w:hanging="605"/>
      </w:pPr>
      <w:rPr>
        <w:rFonts w:hint="default"/>
        <w:lang w:val="en-US" w:eastAsia="en-US" w:bidi="ar-SA"/>
      </w:rPr>
    </w:lvl>
    <w:lvl w:ilvl="4" w:tplc="8F9CE9EA">
      <w:numFmt w:val="bullet"/>
      <w:lvlText w:val="•"/>
      <w:lvlJc w:val="left"/>
      <w:pPr>
        <w:ind w:left="2968" w:hanging="605"/>
      </w:pPr>
      <w:rPr>
        <w:rFonts w:hint="default"/>
        <w:lang w:val="en-US" w:eastAsia="en-US" w:bidi="ar-SA"/>
      </w:rPr>
    </w:lvl>
    <w:lvl w:ilvl="5" w:tplc="7738195A">
      <w:numFmt w:val="bullet"/>
      <w:lvlText w:val="•"/>
      <w:lvlJc w:val="left"/>
      <w:pPr>
        <w:ind w:left="3531" w:hanging="605"/>
      </w:pPr>
      <w:rPr>
        <w:rFonts w:hint="default"/>
        <w:lang w:val="en-US" w:eastAsia="en-US" w:bidi="ar-SA"/>
      </w:rPr>
    </w:lvl>
    <w:lvl w:ilvl="6" w:tplc="D26617A4">
      <w:numFmt w:val="bullet"/>
      <w:lvlText w:val="•"/>
      <w:lvlJc w:val="left"/>
      <w:pPr>
        <w:ind w:left="4093" w:hanging="605"/>
      </w:pPr>
      <w:rPr>
        <w:rFonts w:hint="default"/>
        <w:lang w:val="en-US" w:eastAsia="en-US" w:bidi="ar-SA"/>
      </w:rPr>
    </w:lvl>
    <w:lvl w:ilvl="7" w:tplc="3B70944A">
      <w:numFmt w:val="bullet"/>
      <w:lvlText w:val="•"/>
      <w:lvlJc w:val="left"/>
      <w:pPr>
        <w:ind w:left="4655" w:hanging="605"/>
      </w:pPr>
      <w:rPr>
        <w:rFonts w:hint="default"/>
        <w:lang w:val="en-US" w:eastAsia="en-US" w:bidi="ar-SA"/>
      </w:rPr>
    </w:lvl>
    <w:lvl w:ilvl="8" w:tplc="74822F04">
      <w:numFmt w:val="bullet"/>
      <w:lvlText w:val="•"/>
      <w:lvlJc w:val="left"/>
      <w:pPr>
        <w:ind w:left="5217" w:hanging="605"/>
      </w:pPr>
      <w:rPr>
        <w:rFonts w:hint="default"/>
        <w:lang w:val="en-US" w:eastAsia="en-US" w:bidi="ar-SA"/>
      </w:rPr>
    </w:lvl>
  </w:abstractNum>
  <w:abstractNum w:abstractNumId="1" w15:restartNumberingAfterBreak="0">
    <w:nsid w:val="301F5466"/>
    <w:multiLevelType w:val="hybridMultilevel"/>
    <w:tmpl w:val="3D6E0432"/>
    <w:lvl w:ilvl="0" w:tplc="5062534C">
      <w:numFmt w:val="bullet"/>
      <w:lvlText w:val=""/>
      <w:lvlJc w:val="left"/>
      <w:pPr>
        <w:ind w:left="865" w:hanging="356"/>
      </w:pPr>
      <w:rPr>
        <w:rFonts w:ascii="Symbol" w:eastAsia="Symbol" w:hAnsi="Symbol" w:cs="Symbol" w:hint="default"/>
        <w:b w:val="0"/>
        <w:bCs w:val="0"/>
        <w:i w:val="0"/>
        <w:iCs w:val="0"/>
        <w:spacing w:val="0"/>
        <w:w w:val="100"/>
        <w:sz w:val="24"/>
        <w:szCs w:val="24"/>
        <w:lang w:val="en-US" w:eastAsia="en-US" w:bidi="ar-SA"/>
      </w:rPr>
    </w:lvl>
    <w:lvl w:ilvl="1" w:tplc="E8B6113E">
      <w:numFmt w:val="bullet"/>
      <w:lvlText w:val="•"/>
      <w:lvlJc w:val="left"/>
      <w:pPr>
        <w:ind w:left="1839" w:hanging="356"/>
      </w:pPr>
      <w:rPr>
        <w:rFonts w:hint="default"/>
        <w:lang w:val="en-US" w:eastAsia="en-US" w:bidi="ar-SA"/>
      </w:rPr>
    </w:lvl>
    <w:lvl w:ilvl="2" w:tplc="B9D49010">
      <w:numFmt w:val="bullet"/>
      <w:lvlText w:val="•"/>
      <w:lvlJc w:val="left"/>
      <w:pPr>
        <w:ind w:left="2818" w:hanging="356"/>
      </w:pPr>
      <w:rPr>
        <w:rFonts w:hint="default"/>
        <w:lang w:val="en-US" w:eastAsia="en-US" w:bidi="ar-SA"/>
      </w:rPr>
    </w:lvl>
    <w:lvl w:ilvl="3" w:tplc="5B2299DC">
      <w:numFmt w:val="bullet"/>
      <w:lvlText w:val="•"/>
      <w:lvlJc w:val="left"/>
      <w:pPr>
        <w:ind w:left="3797" w:hanging="356"/>
      </w:pPr>
      <w:rPr>
        <w:rFonts w:hint="default"/>
        <w:lang w:val="en-US" w:eastAsia="en-US" w:bidi="ar-SA"/>
      </w:rPr>
    </w:lvl>
    <w:lvl w:ilvl="4" w:tplc="FB602D94">
      <w:numFmt w:val="bullet"/>
      <w:lvlText w:val="•"/>
      <w:lvlJc w:val="left"/>
      <w:pPr>
        <w:ind w:left="4776" w:hanging="356"/>
      </w:pPr>
      <w:rPr>
        <w:rFonts w:hint="default"/>
        <w:lang w:val="en-US" w:eastAsia="en-US" w:bidi="ar-SA"/>
      </w:rPr>
    </w:lvl>
    <w:lvl w:ilvl="5" w:tplc="CDF86218">
      <w:numFmt w:val="bullet"/>
      <w:lvlText w:val="•"/>
      <w:lvlJc w:val="left"/>
      <w:pPr>
        <w:ind w:left="5755" w:hanging="356"/>
      </w:pPr>
      <w:rPr>
        <w:rFonts w:hint="default"/>
        <w:lang w:val="en-US" w:eastAsia="en-US" w:bidi="ar-SA"/>
      </w:rPr>
    </w:lvl>
    <w:lvl w:ilvl="6" w:tplc="CECE50CA">
      <w:numFmt w:val="bullet"/>
      <w:lvlText w:val="•"/>
      <w:lvlJc w:val="left"/>
      <w:pPr>
        <w:ind w:left="6734" w:hanging="356"/>
      </w:pPr>
      <w:rPr>
        <w:rFonts w:hint="default"/>
        <w:lang w:val="en-US" w:eastAsia="en-US" w:bidi="ar-SA"/>
      </w:rPr>
    </w:lvl>
    <w:lvl w:ilvl="7" w:tplc="D2BAD934">
      <w:numFmt w:val="bullet"/>
      <w:lvlText w:val="•"/>
      <w:lvlJc w:val="left"/>
      <w:pPr>
        <w:ind w:left="7713" w:hanging="356"/>
      </w:pPr>
      <w:rPr>
        <w:rFonts w:hint="default"/>
        <w:lang w:val="en-US" w:eastAsia="en-US" w:bidi="ar-SA"/>
      </w:rPr>
    </w:lvl>
    <w:lvl w:ilvl="8" w:tplc="24D42C5E">
      <w:numFmt w:val="bullet"/>
      <w:lvlText w:val="•"/>
      <w:lvlJc w:val="left"/>
      <w:pPr>
        <w:ind w:left="8692" w:hanging="356"/>
      </w:pPr>
      <w:rPr>
        <w:rFonts w:hint="default"/>
        <w:lang w:val="en-US" w:eastAsia="en-US" w:bidi="ar-SA"/>
      </w:rPr>
    </w:lvl>
  </w:abstractNum>
  <w:abstractNum w:abstractNumId="2" w15:restartNumberingAfterBreak="0">
    <w:nsid w:val="34295176"/>
    <w:multiLevelType w:val="hybridMultilevel"/>
    <w:tmpl w:val="EA44F04C"/>
    <w:lvl w:ilvl="0" w:tplc="3DBCDD32">
      <w:start w:val="1"/>
      <w:numFmt w:val="lowerRoman"/>
      <w:lvlText w:val="(%1)"/>
      <w:lvlJc w:val="left"/>
      <w:pPr>
        <w:ind w:left="849" w:hanging="721"/>
        <w:jc w:val="left"/>
      </w:pPr>
      <w:rPr>
        <w:rFonts w:ascii="Arial" w:eastAsia="Arial" w:hAnsi="Arial" w:cs="Arial" w:hint="default"/>
        <w:b w:val="0"/>
        <w:bCs w:val="0"/>
        <w:i w:val="0"/>
        <w:iCs w:val="0"/>
        <w:spacing w:val="-2"/>
        <w:w w:val="100"/>
        <w:sz w:val="24"/>
        <w:szCs w:val="24"/>
        <w:lang w:val="en-US" w:eastAsia="en-US" w:bidi="ar-SA"/>
      </w:rPr>
    </w:lvl>
    <w:lvl w:ilvl="1" w:tplc="719CE308">
      <w:numFmt w:val="bullet"/>
      <w:lvlText w:val="•"/>
      <w:lvlJc w:val="left"/>
      <w:pPr>
        <w:ind w:left="1384" w:hanging="721"/>
      </w:pPr>
      <w:rPr>
        <w:rFonts w:hint="default"/>
        <w:lang w:val="en-US" w:eastAsia="en-US" w:bidi="ar-SA"/>
      </w:rPr>
    </w:lvl>
    <w:lvl w:ilvl="2" w:tplc="4336CADA">
      <w:numFmt w:val="bullet"/>
      <w:lvlText w:val="•"/>
      <w:lvlJc w:val="left"/>
      <w:pPr>
        <w:ind w:left="1929" w:hanging="721"/>
      </w:pPr>
      <w:rPr>
        <w:rFonts w:hint="default"/>
        <w:lang w:val="en-US" w:eastAsia="en-US" w:bidi="ar-SA"/>
      </w:rPr>
    </w:lvl>
    <w:lvl w:ilvl="3" w:tplc="9EBE5FBC">
      <w:numFmt w:val="bullet"/>
      <w:lvlText w:val="•"/>
      <w:lvlJc w:val="left"/>
      <w:pPr>
        <w:ind w:left="2474" w:hanging="721"/>
      </w:pPr>
      <w:rPr>
        <w:rFonts w:hint="default"/>
        <w:lang w:val="en-US" w:eastAsia="en-US" w:bidi="ar-SA"/>
      </w:rPr>
    </w:lvl>
    <w:lvl w:ilvl="4" w:tplc="21900144">
      <w:numFmt w:val="bullet"/>
      <w:lvlText w:val="•"/>
      <w:lvlJc w:val="left"/>
      <w:pPr>
        <w:ind w:left="3019" w:hanging="721"/>
      </w:pPr>
      <w:rPr>
        <w:rFonts w:hint="default"/>
        <w:lang w:val="en-US" w:eastAsia="en-US" w:bidi="ar-SA"/>
      </w:rPr>
    </w:lvl>
    <w:lvl w:ilvl="5" w:tplc="00E83362">
      <w:numFmt w:val="bullet"/>
      <w:lvlText w:val="•"/>
      <w:lvlJc w:val="left"/>
      <w:pPr>
        <w:ind w:left="3564" w:hanging="721"/>
      </w:pPr>
      <w:rPr>
        <w:rFonts w:hint="default"/>
        <w:lang w:val="en-US" w:eastAsia="en-US" w:bidi="ar-SA"/>
      </w:rPr>
    </w:lvl>
    <w:lvl w:ilvl="6" w:tplc="8EEED872">
      <w:numFmt w:val="bullet"/>
      <w:lvlText w:val="•"/>
      <w:lvlJc w:val="left"/>
      <w:pPr>
        <w:ind w:left="4109" w:hanging="721"/>
      </w:pPr>
      <w:rPr>
        <w:rFonts w:hint="default"/>
        <w:lang w:val="en-US" w:eastAsia="en-US" w:bidi="ar-SA"/>
      </w:rPr>
    </w:lvl>
    <w:lvl w:ilvl="7" w:tplc="0A54920C">
      <w:numFmt w:val="bullet"/>
      <w:lvlText w:val="•"/>
      <w:lvlJc w:val="left"/>
      <w:pPr>
        <w:ind w:left="4654" w:hanging="721"/>
      </w:pPr>
      <w:rPr>
        <w:rFonts w:hint="default"/>
        <w:lang w:val="en-US" w:eastAsia="en-US" w:bidi="ar-SA"/>
      </w:rPr>
    </w:lvl>
    <w:lvl w:ilvl="8" w:tplc="6DD4E36A">
      <w:numFmt w:val="bullet"/>
      <w:lvlText w:val="•"/>
      <w:lvlJc w:val="left"/>
      <w:pPr>
        <w:ind w:left="5199" w:hanging="721"/>
      </w:pPr>
      <w:rPr>
        <w:rFonts w:hint="default"/>
        <w:lang w:val="en-US" w:eastAsia="en-US" w:bidi="ar-SA"/>
      </w:rPr>
    </w:lvl>
  </w:abstractNum>
  <w:abstractNum w:abstractNumId="3" w15:restartNumberingAfterBreak="0">
    <w:nsid w:val="798245BB"/>
    <w:multiLevelType w:val="hybridMultilevel"/>
    <w:tmpl w:val="C2C6C0AA"/>
    <w:lvl w:ilvl="0" w:tplc="B4944628">
      <w:start w:val="1"/>
      <w:numFmt w:val="lowerRoman"/>
      <w:lvlText w:val="(%1)"/>
      <w:lvlJc w:val="left"/>
      <w:pPr>
        <w:ind w:left="836" w:hanging="721"/>
        <w:jc w:val="left"/>
      </w:pPr>
      <w:rPr>
        <w:rFonts w:ascii="Arial" w:eastAsia="Arial" w:hAnsi="Arial" w:cs="Arial" w:hint="default"/>
        <w:b w:val="0"/>
        <w:bCs w:val="0"/>
        <w:i w:val="0"/>
        <w:iCs w:val="0"/>
        <w:spacing w:val="-2"/>
        <w:w w:val="100"/>
        <w:sz w:val="24"/>
        <w:szCs w:val="24"/>
        <w:lang w:val="en-US" w:eastAsia="en-US" w:bidi="ar-SA"/>
      </w:rPr>
    </w:lvl>
    <w:lvl w:ilvl="1" w:tplc="FC2847A0">
      <w:numFmt w:val="bullet"/>
      <w:lvlText w:val="•"/>
      <w:lvlJc w:val="left"/>
      <w:pPr>
        <w:ind w:left="1388" w:hanging="721"/>
      </w:pPr>
      <w:rPr>
        <w:rFonts w:hint="default"/>
        <w:lang w:val="en-US" w:eastAsia="en-US" w:bidi="ar-SA"/>
      </w:rPr>
    </w:lvl>
    <w:lvl w:ilvl="2" w:tplc="199618A0">
      <w:numFmt w:val="bullet"/>
      <w:lvlText w:val="•"/>
      <w:lvlJc w:val="left"/>
      <w:pPr>
        <w:ind w:left="1936" w:hanging="721"/>
      </w:pPr>
      <w:rPr>
        <w:rFonts w:hint="default"/>
        <w:lang w:val="en-US" w:eastAsia="en-US" w:bidi="ar-SA"/>
      </w:rPr>
    </w:lvl>
    <w:lvl w:ilvl="3" w:tplc="37066AAC">
      <w:numFmt w:val="bullet"/>
      <w:lvlText w:val="•"/>
      <w:lvlJc w:val="left"/>
      <w:pPr>
        <w:ind w:left="2484" w:hanging="721"/>
      </w:pPr>
      <w:rPr>
        <w:rFonts w:hint="default"/>
        <w:lang w:val="en-US" w:eastAsia="en-US" w:bidi="ar-SA"/>
      </w:rPr>
    </w:lvl>
    <w:lvl w:ilvl="4" w:tplc="AC780858">
      <w:numFmt w:val="bullet"/>
      <w:lvlText w:val="•"/>
      <w:lvlJc w:val="left"/>
      <w:pPr>
        <w:ind w:left="3032" w:hanging="721"/>
      </w:pPr>
      <w:rPr>
        <w:rFonts w:hint="default"/>
        <w:lang w:val="en-US" w:eastAsia="en-US" w:bidi="ar-SA"/>
      </w:rPr>
    </w:lvl>
    <w:lvl w:ilvl="5" w:tplc="8BAE1EDE">
      <w:numFmt w:val="bullet"/>
      <w:lvlText w:val="•"/>
      <w:lvlJc w:val="left"/>
      <w:pPr>
        <w:ind w:left="3580" w:hanging="721"/>
      </w:pPr>
      <w:rPr>
        <w:rFonts w:hint="default"/>
        <w:lang w:val="en-US" w:eastAsia="en-US" w:bidi="ar-SA"/>
      </w:rPr>
    </w:lvl>
    <w:lvl w:ilvl="6" w:tplc="715EBDE2">
      <w:numFmt w:val="bullet"/>
      <w:lvlText w:val="•"/>
      <w:lvlJc w:val="left"/>
      <w:pPr>
        <w:ind w:left="4128" w:hanging="721"/>
      </w:pPr>
      <w:rPr>
        <w:rFonts w:hint="default"/>
        <w:lang w:val="en-US" w:eastAsia="en-US" w:bidi="ar-SA"/>
      </w:rPr>
    </w:lvl>
    <w:lvl w:ilvl="7" w:tplc="3C526568">
      <w:numFmt w:val="bullet"/>
      <w:lvlText w:val="•"/>
      <w:lvlJc w:val="left"/>
      <w:pPr>
        <w:ind w:left="4676" w:hanging="721"/>
      </w:pPr>
      <w:rPr>
        <w:rFonts w:hint="default"/>
        <w:lang w:val="en-US" w:eastAsia="en-US" w:bidi="ar-SA"/>
      </w:rPr>
    </w:lvl>
    <w:lvl w:ilvl="8" w:tplc="AC5E2D6E">
      <w:numFmt w:val="bullet"/>
      <w:lvlText w:val="•"/>
      <w:lvlJc w:val="left"/>
      <w:pPr>
        <w:ind w:left="5224" w:hanging="721"/>
      </w:pPr>
      <w:rPr>
        <w:rFonts w:hint="default"/>
        <w:lang w:val="en-US" w:eastAsia="en-US" w:bidi="ar-SA"/>
      </w:rPr>
    </w:lvl>
  </w:abstractNum>
  <w:num w:numId="1" w16cid:durableId="668795428">
    <w:abstractNumId w:val="2"/>
  </w:num>
  <w:num w:numId="2" w16cid:durableId="697118740">
    <w:abstractNumId w:val="3"/>
  </w:num>
  <w:num w:numId="3" w16cid:durableId="2072994393">
    <w:abstractNumId w:val="0"/>
  </w:num>
  <w:num w:numId="4" w16cid:durableId="1641106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0D"/>
    <w:rsid w:val="001469D8"/>
    <w:rsid w:val="0053235C"/>
    <w:rsid w:val="005D160D"/>
    <w:rsid w:val="00A35921"/>
    <w:rsid w:val="00A364E4"/>
    <w:rsid w:val="00A65D05"/>
    <w:rsid w:val="00B00FB0"/>
    <w:rsid w:val="00B61262"/>
    <w:rsid w:val="00DF4853"/>
    <w:rsid w:val="00E85085"/>
    <w:rsid w:val="00EF57F0"/>
    <w:rsid w:val="00F178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28082"/>
  <w15:docId w15:val="{918F9EA3-52A8-4F88-B0D1-DFE606AC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10"/>
      <w:ind w:left="152"/>
      <w:outlineLvl w:val="0"/>
    </w:pPr>
    <w:rPr>
      <w:b/>
      <w:bCs/>
      <w:sz w:val="30"/>
      <w:szCs w:val="30"/>
    </w:rPr>
  </w:style>
  <w:style w:type="paragraph" w:styleId="Heading2">
    <w:name w:val="heading 2"/>
    <w:basedOn w:val="Normal"/>
    <w:uiPriority w:val="9"/>
    <w:unhideWhenUsed/>
    <w:qFormat/>
    <w:pPr>
      <w:spacing w:before="120"/>
      <w:ind w:left="15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52" w:right="5911"/>
    </w:pPr>
    <w:rPr>
      <w:rFonts w:ascii="Verdana" w:eastAsia="Verdana" w:hAnsi="Verdana" w:cs="Verdana"/>
      <w:sz w:val="66"/>
      <w:szCs w:val="66"/>
    </w:rPr>
  </w:style>
  <w:style w:type="paragraph" w:styleId="ListParagraph">
    <w:name w:val="List Paragraph"/>
    <w:basedOn w:val="Normal"/>
    <w:uiPriority w:val="1"/>
    <w:qFormat/>
    <w:pPr>
      <w:spacing w:before="117"/>
      <w:ind w:left="865" w:hanging="356"/>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A35921"/>
    <w:pPr>
      <w:tabs>
        <w:tab w:val="center" w:pos="4513"/>
        <w:tab w:val="right" w:pos="9026"/>
      </w:tabs>
    </w:pPr>
  </w:style>
  <w:style w:type="character" w:customStyle="1" w:styleId="HeaderChar">
    <w:name w:val="Header Char"/>
    <w:basedOn w:val="DefaultParagraphFont"/>
    <w:link w:val="Header"/>
    <w:uiPriority w:val="99"/>
    <w:rsid w:val="00A35921"/>
    <w:rPr>
      <w:rFonts w:ascii="Arial" w:eastAsia="Arial" w:hAnsi="Arial" w:cs="Arial"/>
    </w:rPr>
  </w:style>
  <w:style w:type="paragraph" w:styleId="Footer">
    <w:name w:val="footer"/>
    <w:basedOn w:val="Normal"/>
    <w:link w:val="FooterChar"/>
    <w:uiPriority w:val="99"/>
    <w:unhideWhenUsed/>
    <w:rsid w:val="00A35921"/>
    <w:pPr>
      <w:tabs>
        <w:tab w:val="center" w:pos="4513"/>
        <w:tab w:val="right" w:pos="9026"/>
      </w:tabs>
    </w:pPr>
  </w:style>
  <w:style w:type="character" w:customStyle="1" w:styleId="FooterChar">
    <w:name w:val="Footer Char"/>
    <w:basedOn w:val="DefaultParagraphFont"/>
    <w:link w:val="Footer"/>
    <w:uiPriority w:val="99"/>
    <w:rsid w:val="00A35921"/>
    <w:rPr>
      <w:rFonts w:ascii="Arial" w:eastAsia="Arial" w:hAnsi="Arial" w:cs="Arial"/>
    </w:rPr>
  </w:style>
  <w:style w:type="character" w:customStyle="1" w:styleId="Heading1Char">
    <w:name w:val="Heading 1 Char"/>
    <w:basedOn w:val="DefaultParagraphFont"/>
    <w:link w:val="Heading1"/>
    <w:uiPriority w:val="9"/>
    <w:rsid w:val="0053235C"/>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3804</Words>
  <Characters>21688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Microsoft Word - Performance_report_0534_16-08-2023.docx1</vt:lpstr>
    </vt:vector>
  </TitlesOfParts>
  <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Performance_report_0534_16-08-2023.docx1</dc:title>
  <dc:creator>mStammers</dc:creator>
  <cp:lastModifiedBy>Merlita Golaw</cp:lastModifiedBy>
  <cp:revision>2</cp:revision>
  <dcterms:created xsi:type="dcterms:W3CDTF">2023-11-01T23:15:00Z</dcterms:created>
  <dcterms:modified xsi:type="dcterms:W3CDTF">2023-11-01T23:15:00Z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2019</vt:lpwstr>
  </property>
  <property fmtid="{D5CDD505-2E9C-101B-9397-08002B2CF9AE}" pid="4" name="LastSaved">
    <vt:filetime>2023-11-01T00:00:00Z</vt:filetime>
  </property>
  <property fmtid="{D5CDD505-2E9C-101B-9397-08002B2CF9AE}" pid="5" name="Producer">
    <vt:lpwstr>Adobe PDF Services</vt:lpwstr>
  </property>
</Properties>
</file>