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4B18A" w14:textId="77777777" w:rsidR="00D2559D" w:rsidRPr="002C3EBF" w:rsidRDefault="004F5F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C4B2C6" wp14:editId="6AC4B2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25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C4B18B" w14:textId="77777777" w:rsidR="00D2559D" w:rsidRDefault="004F5F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4B18C" w14:textId="77777777" w:rsidR="00D2559D" w:rsidRDefault="004F5F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4B18D" w14:textId="77777777" w:rsidR="00D2559D" w:rsidRPr="002C3EBF" w:rsidRDefault="004F5F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573A" w14:paraId="6AC4B190" w14:textId="77777777" w:rsidTr="0000573A">
        <w:tc>
          <w:tcPr>
            <w:cnfStyle w:val="001000000000" w:firstRow="0" w:lastRow="0" w:firstColumn="1" w:lastColumn="0" w:oddVBand="0" w:evenVBand="0" w:oddHBand="0" w:evenHBand="0" w:firstRowFirstColumn="0" w:firstRowLastColumn="0" w:lastRowFirstColumn="0" w:lastRowLastColumn="0"/>
            <w:tcW w:w="3227" w:type="dxa"/>
          </w:tcPr>
          <w:p w14:paraId="6AC4B18E" w14:textId="77777777" w:rsidR="00D2559D" w:rsidRPr="00996FAF" w:rsidRDefault="004F5F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C4B18F" w14:textId="77777777" w:rsidR="00D2559D" w:rsidRPr="00996FAF" w:rsidRDefault="004F5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Pyramid Residential Care Centre</w:t>
            </w:r>
          </w:p>
        </w:tc>
      </w:tr>
      <w:tr w:rsidR="0000573A" w14:paraId="6AC4B193" w14:textId="77777777" w:rsidTr="000057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B191" w14:textId="77777777" w:rsidR="00CA37CB" w:rsidRPr="00996FAF" w:rsidRDefault="004F5F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C4B192" w14:textId="77777777" w:rsidR="00CA37CB" w:rsidRPr="00996FAF" w:rsidRDefault="004F5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 Cairns Road</w:t>
            </w:r>
            <w:r w:rsidRPr="00602258">
              <w:rPr>
                <w:rFonts w:ascii="Arial" w:hAnsi="Arial" w:cs="Arial"/>
                <w:color w:val="auto"/>
              </w:rPr>
              <w:t xml:space="preserve"> GORDONVALE QLD 4865</w:t>
            </w:r>
          </w:p>
        </w:tc>
      </w:tr>
      <w:tr w:rsidR="0000573A" w14:paraId="6AC4B196" w14:textId="77777777" w:rsidTr="000057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B194" w14:textId="77777777" w:rsidR="00CA37CB" w:rsidRPr="00996FAF" w:rsidRDefault="004F5F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C4B195" w14:textId="77777777" w:rsidR="00CA37CB" w:rsidRPr="00996FAF" w:rsidRDefault="004F5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5111</w:t>
            </w:r>
          </w:p>
        </w:tc>
      </w:tr>
      <w:tr w:rsidR="0000573A" w14:paraId="6AC4B199" w14:textId="77777777" w:rsidTr="000057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B197" w14:textId="77777777" w:rsidR="00D2559D" w:rsidRPr="00996FAF" w:rsidRDefault="004F5F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C4B198" w14:textId="77777777" w:rsidR="00D2559D" w:rsidRPr="00996FAF" w:rsidRDefault="004F5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Pyramid Residential Care Centre</w:t>
            </w:r>
          </w:p>
        </w:tc>
      </w:tr>
      <w:tr w:rsidR="0000573A" w14:paraId="6AC4B19C" w14:textId="77777777" w:rsidTr="000057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B19A" w14:textId="77777777" w:rsidR="00D2559D" w:rsidRPr="00996FAF" w:rsidRDefault="004F5F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4B19B" w14:textId="77777777" w:rsidR="00D2559D" w:rsidRPr="00996FAF" w:rsidRDefault="004F5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0573A" w14:paraId="6AC4B19F" w14:textId="77777777" w:rsidTr="000057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B19D" w14:textId="77777777" w:rsidR="00D2559D" w:rsidRPr="00996FAF" w:rsidRDefault="004F5F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C4B19E" w14:textId="77777777" w:rsidR="00D2559D" w:rsidRPr="00996FAF" w:rsidRDefault="004F5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00573A" w14:paraId="6AC4B1A2" w14:textId="77777777" w:rsidTr="000057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C4B1A0" w14:textId="77777777" w:rsidR="00D2559D" w:rsidRPr="00996FAF" w:rsidRDefault="004F5F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C4B1A1" w14:textId="69F4E56C" w:rsidR="00D2559D" w:rsidRPr="00996FAF" w:rsidRDefault="00727A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7AD0">
              <w:rPr>
                <w:rFonts w:ascii="Arial" w:hAnsi="Arial" w:cs="Arial"/>
                <w:color w:val="auto"/>
              </w:rPr>
              <w:t>11 May 2023</w:t>
            </w:r>
          </w:p>
        </w:tc>
      </w:tr>
    </w:tbl>
    <w:bookmarkEnd w:id="0"/>
    <w:p w14:paraId="6AC4B1A3" w14:textId="21881577" w:rsidR="00FA0A5B" w:rsidRPr="00996FAF" w:rsidRDefault="004F5F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D217B">
        <w:rPr>
          <w:rFonts w:ascii="Arial" w:hAnsi="Arial" w:cs="Arial"/>
        </w:rPr>
        <w:t xml:space="preserve"> </w:t>
      </w:r>
      <w:r w:rsidRPr="00996FAF">
        <w:rPr>
          <w:rFonts w:ascii="Arial" w:hAnsi="Arial" w:cs="Arial"/>
        </w:rPr>
        <w:t>2018.</w:t>
      </w:r>
      <w:r w:rsidRPr="00996FAF">
        <w:rPr>
          <w:rFonts w:ascii="Arial" w:hAnsi="Arial" w:cs="Arial"/>
        </w:rPr>
        <w:br w:type="page"/>
      </w:r>
    </w:p>
    <w:p w14:paraId="6AC4B1A4" w14:textId="77777777" w:rsidR="000078F8" w:rsidRPr="00996FAF" w:rsidRDefault="004F5F7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C4B1A5" w14:textId="7CAC4BA5" w:rsidR="000078F8" w:rsidRPr="00996FAF" w:rsidRDefault="004F5F7F" w:rsidP="0036130C">
      <w:pPr>
        <w:pStyle w:val="NormalArial"/>
      </w:pPr>
      <w:r w:rsidRPr="00996FAF">
        <w:t xml:space="preserve">This performance report for </w:t>
      </w:r>
      <w:r w:rsidRPr="00996FAF">
        <w:rPr>
          <w:color w:val="auto"/>
        </w:rPr>
        <w:t>Pyramid Residential Care Centre (</w:t>
      </w:r>
      <w:r w:rsidRPr="00996FAF">
        <w:rPr>
          <w:b/>
          <w:color w:val="auto"/>
        </w:rPr>
        <w:t>the service</w:t>
      </w:r>
      <w:r w:rsidRPr="00996FAF">
        <w:rPr>
          <w:color w:val="auto"/>
        </w:rPr>
        <w:t xml:space="preserve">) has been prepared </w:t>
      </w:r>
      <w:r w:rsidR="00D37AAE">
        <w:rPr>
          <w:color w:val="auto"/>
        </w:rPr>
        <w:t>by S Turner,</w:t>
      </w:r>
      <w:r w:rsidRPr="00996FAF">
        <w:t xml:space="preserve"> delegate of the Aged Care Quality and Safety Commissioner (Commissioner)</w:t>
      </w:r>
      <w:r>
        <w:rPr>
          <w:rStyle w:val="FootnoteReference"/>
        </w:rPr>
        <w:footnoteReference w:id="1"/>
      </w:r>
      <w:r w:rsidRPr="00996FAF">
        <w:t>.</w:t>
      </w:r>
    </w:p>
    <w:p w14:paraId="6AC4B1A6" w14:textId="77777777" w:rsidR="000078F8" w:rsidRPr="00996FAF" w:rsidRDefault="004F5F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4B1A7" w14:textId="77777777" w:rsidR="000078F8" w:rsidRPr="00996FAF" w:rsidRDefault="004F5F7F" w:rsidP="0036130C">
      <w:pPr>
        <w:pStyle w:val="NormalArial"/>
      </w:pPr>
      <w:r w:rsidRPr="00996FAF">
        <w:t>The report also specifies any areas in which improvements must be made to ensure the Quality Standards are complied with.</w:t>
      </w:r>
    </w:p>
    <w:p w14:paraId="6AC4B1A8" w14:textId="77777777" w:rsidR="00DF37F2" w:rsidRPr="00996FAF" w:rsidRDefault="004F5F7F" w:rsidP="00712752">
      <w:pPr>
        <w:pStyle w:val="Heading1"/>
        <w:spacing w:before="240" w:after="240" w:line="22" w:lineRule="atLeast"/>
        <w:rPr>
          <w:rFonts w:ascii="Arial" w:hAnsi="Arial" w:cs="Arial"/>
        </w:rPr>
      </w:pPr>
      <w:r w:rsidRPr="00996FAF">
        <w:rPr>
          <w:rFonts w:ascii="Arial" w:hAnsi="Arial" w:cs="Arial"/>
        </w:rPr>
        <w:t>Material relied on</w:t>
      </w:r>
    </w:p>
    <w:p w14:paraId="6AC4B1A9" w14:textId="77777777" w:rsidR="00DF37F2" w:rsidRPr="00996FAF" w:rsidRDefault="004F5F7F" w:rsidP="0036130C">
      <w:pPr>
        <w:pStyle w:val="NormalArial"/>
      </w:pPr>
      <w:r w:rsidRPr="00996FAF">
        <w:t>The following information has been considered in preparing the performance report:</w:t>
      </w:r>
    </w:p>
    <w:p w14:paraId="6AC4B1AA" w14:textId="3C7750B5" w:rsidR="00DF37F2" w:rsidRPr="00D37AAE" w:rsidRDefault="004F5F7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D37AAE">
        <w:rPr>
          <w:rFonts w:ascii="Arial" w:hAnsi="Arial" w:cs="Arial"/>
          <w:color w:val="auto"/>
        </w:rPr>
        <w:t>informed by a site assessment, observations at the service, review of documents and interviews with staff, consumers/representatives and others</w:t>
      </w:r>
    </w:p>
    <w:p w14:paraId="6AC4B1AB" w14:textId="662EDEC7" w:rsidR="00DF37F2" w:rsidRPr="00525D33" w:rsidRDefault="004F5F7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525D33">
        <w:rPr>
          <w:rFonts w:ascii="Arial" w:hAnsi="Arial" w:cs="Arial"/>
          <w:color w:val="auto"/>
        </w:rPr>
        <w:t xml:space="preserve">provider’s response to the assessment team’s report received </w:t>
      </w:r>
      <w:r w:rsidR="00525D33" w:rsidRPr="00525D33">
        <w:rPr>
          <w:rFonts w:ascii="Arial" w:hAnsi="Arial" w:cs="Arial"/>
          <w:color w:val="auto"/>
        </w:rPr>
        <w:t>5 May 2023</w:t>
      </w:r>
    </w:p>
    <w:p w14:paraId="6AC4B1AE" w14:textId="1D704D89" w:rsidR="003B1763" w:rsidRPr="00712752" w:rsidRDefault="00525D33" w:rsidP="008E1713">
      <w:pPr>
        <w:pStyle w:val="ListParagraph"/>
        <w:numPr>
          <w:ilvl w:val="0"/>
          <w:numId w:val="2"/>
        </w:numPr>
        <w:spacing w:line="22" w:lineRule="atLeast"/>
        <w:ind w:left="714" w:hanging="357"/>
        <w:contextualSpacing w:val="0"/>
        <w:rPr>
          <w:rFonts w:ascii="Arial" w:hAnsi="Arial" w:cs="Arial"/>
        </w:rPr>
      </w:pPr>
      <w:r w:rsidRPr="00525D33">
        <w:rPr>
          <w:rFonts w:ascii="Arial" w:hAnsi="Arial" w:cs="Arial"/>
          <w:color w:val="auto"/>
        </w:rPr>
        <w:t>information held by the Aged Care Quality and Safety Commission relating to the service’s compliance history.</w:t>
      </w:r>
      <w:r w:rsidR="004F5F7F" w:rsidRPr="00712752">
        <w:rPr>
          <w:rFonts w:ascii="Arial" w:hAnsi="Arial" w:cs="Arial"/>
        </w:rPr>
        <w:br w:type="page"/>
      </w:r>
    </w:p>
    <w:p w14:paraId="6AC4B1AF" w14:textId="77777777" w:rsidR="00FC045E" w:rsidRPr="00996FAF" w:rsidRDefault="004F5F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573A" w14:paraId="6AC4B1B2" w14:textId="77777777" w:rsidTr="000057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C4B1B0" w14:textId="77777777" w:rsidR="00FC045E" w:rsidRPr="00996FAF" w:rsidRDefault="004F5F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C4B1B1" w14:textId="4ACB1803" w:rsidR="00FC045E" w:rsidRPr="00996FAF" w:rsidRDefault="00E257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rPr>
                  <w:t>Compliant</w:t>
                </w:r>
              </w:sdtContent>
            </w:sdt>
          </w:p>
        </w:tc>
      </w:tr>
      <w:tr w:rsidR="0000573A" w14:paraId="6AC4B1B5" w14:textId="77777777" w:rsidTr="000057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B3" w14:textId="77777777" w:rsidR="00FC045E" w:rsidRPr="00996FAF" w:rsidRDefault="004F5F7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C4B1B4" w14:textId="78E8823C" w:rsidR="00FC045E" w:rsidRPr="00996FAF" w:rsidRDefault="00E257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B8" w14:textId="77777777" w:rsidTr="000057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B6"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C4B1B7" w14:textId="4A7427AD" w:rsidR="00FC045E" w:rsidRPr="00996FAF" w:rsidRDefault="00E257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BB" w14:textId="77777777" w:rsidTr="000057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B9"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C4B1BA" w14:textId="0B36C0BD" w:rsidR="00FC045E" w:rsidRPr="00996FAF" w:rsidRDefault="00E257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BE" w14:textId="77777777" w:rsidTr="000057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BC"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C4B1BD" w14:textId="0A99D2E1" w:rsidR="00FC045E" w:rsidRPr="00996FAF" w:rsidRDefault="00E257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C1" w14:textId="77777777" w:rsidTr="000057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BF"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C4B1C0" w14:textId="72195454" w:rsidR="00FC045E" w:rsidRPr="00996FAF" w:rsidRDefault="00E257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C4" w14:textId="77777777" w:rsidTr="000057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C2"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C4B1C3" w14:textId="31885A15" w:rsidR="00FC045E" w:rsidRPr="00996FAF" w:rsidRDefault="00E257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r w:rsidR="0000573A" w14:paraId="6AC4B1C7" w14:textId="77777777" w:rsidTr="000057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4B1C5" w14:textId="77777777" w:rsidR="00FC045E" w:rsidRPr="00996FAF" w:rsidRDefault="004F5F7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C4B1C6" w14:textId="01945970" w:rsidR="00FC045E" w:rsidRPr="00996FAF" w:rsidRDefault="00E257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F7F">
                  <w:rPr>
                    <w:rFonts w:ascii="Arial" w:hAnsi="Arial" w:cs="Arial"/>
                    <w:b/>
                  </w:rPr>
                  <w:t>Compliant</w:t>
                </w:r>
              </w:sdtContent>
            </w:sdt>
            <w:r w:rsidR="004F5F7F" w:rsidRPr="00996FAF">
              <w:rPr>
                <w:rFonts w:ascii="Arial" w:hAnsi="Arial" w:cs="Arial"/>
                <w:b/>
              </w:rPr>
              <w:t xml:space="preserve"> </w:t>
            </w:r>
          </w:p>
        </w:tc>
      </w:tr>
    </w:tbl>
    <w:p w14:paraId="6AC4B1C8" w14:textId="77777777" w:rsidR="00FC045E" w:rsidRPr="00996FAF" w:rsidRDefault="004F5F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C4B1C9" w14:textId="77777777" w:rsidR="00FC045E" w:rsidRPr="00996FAF" w:rsidRDefault="004F5F7F" w:rsidP="00712752">
      <w:pPr>
        <w:pStyle w:val="Heading1"/>
        <w:spacing w:before="0" w:after="240" w:line="22" w:lineRule="atLeast"/>
        <w:rPr>
          <w:rFonts w:ascii="Arial" w:hAnsi="Arial" w:cs="Arial"/>
        </w:rPr>
      </w:pPr>
      <w:r w:rsidRPr="00996FAF">
        <w:rPr>
          <w:rFonts w:ascii="Arial" w:hAnsi="Arial" w:cs="Arial"/>
        </w:rPr>
        <w:t>Areas for improvement</w:t>
      </w:r>
    </w:p>
    <w:p w14:paraId="6AC4B1CB" w14:textId="5FB09262" w:rsidR="00FC045E" w:rsidRPr="00996FAF" w:rsidRDefault="004F5F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AC4B1D0" w14:textId="5AE00295" w:rsidR="00FC045E" w:rsidRPr="00996FAF" w:rsidRDefault="004F5F7F" w:rsidP="0036130C">
      <w:pPr>
        <w:pStyle w:val="NormalArial"/>
      </w:pPr>
      <w:r w:rsidRPr="00996FAF">
        <w:br w:type="page"/>
      </w:r>
    </w:p>
    <w:p w14:paraId="6AC4B1D1"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0573A" w14:paraId="6AC4B1D4"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C4B1D2" w14:textId="77777777" w:rsidR="00FC045E" w:rsidRPr="00550022" w:rsidRDefault="004F5F7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AC4B1D3"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1D8"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D5" w14:textId="77777777" w:rsidR="00FC045E" w:rsidRPr="00996FAF" w:rsidRDefault="004F5F7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AC4B1D6" w14:textId="77777777" w:rsidR="00FC045E" w:rsidRPr="00996FAF" w:rsidRDefault="004F5F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AC4B1D7" w14:textId="7EAAF213" w:rsidR="00FC045E" w:rsidRPr="00996FAF" w:rsidRDefault="00E257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r w:rsidR="0000573A" w14:paraId="6AC4B1DC"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D9" w14:textId="77777777" w:rsidR="00FC045E" w:rsidRPr="00996FAF" w:rsidRDefault="004F5F7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AC4B1DA" w14:textId="77777777" w:rsidR="00FC045E" w:rsidRPr="00996FAF" w:rsidRDefault="004F5F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AC4B1DB" w14:textId="013CA0D6" w:rsidR="00FC045E" w:rsidRPr="00996FAF" w:rsidRDefault="00E257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1E4"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DD" w14:textId="77777777" w:rsidR="00FC045E" w:rsidRPr="00996FAF" w:rsidRDefault="004F5F7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C4B1DE" w14:textId="45C19660" w:rsidR="00FC045E" w:rsidRPr="00996FAF" w:rsidRDefault="004F5F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AC4B1DF" w14:textId="77777777" w:rsidR="00FC045E" w:rsidRPr="00996FAF" w:rsidRDefault="004F5F7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C4B1E0" w14:textId="77777777" w:rsidR="00FC045E" w:rsidRPr="00996FAF" w:rsidRDefault="004F5F7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C4B1E1" w14:textId="2EB2AC8E" w:rsidR="00FC045E" w:rsidRPr="00996FAF" w:rsidRDefault="004F5F7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AC4B1E2" w14:textId="77777777" w:rsidR="00FC045E" w:rsidRPr="00996FAF" w:rsidRDefault="004F5F7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AC4B1E3" w14:textId="3A6D25B9" w:rsidR="00FC045E" w:rsidRPr="00996FAF" w:rsidRDefault="00E257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1E8"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E5" w14:textId="77777777" w:rsidR="00FC045E" w:rsidRPr="00996FAF" w:rsidRDefault="004F5F7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AC4B1E6" w14:textId="77777777" w:rsidR="00FC045E" w:rsidRPr="00996FAF" w:rsidRDefault="004F5F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C4B1E7" w14:textId="0EDBD3E9" w:rsidR="00FC045E" w:rsidRPr="00996FAF" w:rsidRDefault="00E2572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1EC"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E9" w14:textId="77777777" w:rsidR="00FC045E" w:rsidRPr="00996FAF" w:rsidRDefault="004F5F7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AC4B1EA" w14:textId="77777777" w:rsidR="00FC045E" w:rsidRPr="00996FAF" w:rsidRDefault="004F5F7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AC4B1EB" w14:textId="710332FB" w:rsidR="00FC045E" w:rsidRPr="00996FAF" w:rsidRDefault="00E257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1F0"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1ED" w14:textId="77777777" w:rsidR="00FC045E" w:rsidRPr="00996FAF" w:rsidRDefault="004F5F7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AC4B1EE" w14:textId="77777777" w:rsidR="00FC045E" w:rsidRPr="00996FAF" w:rsidRDefault="004F5F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AC4B1EF" w14:textId="62D78E20" w:rsidR="00FC045E" w:rsidRPr="00996FAF" w:rsidRDefault="00E257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1F1" w14:textId="77777777" w:rsidR="001A5684" w:rsidRPr="00A81B07" w:rsidRDefault="004F5F7F" w:rsidP="001D217B">
      <w:pPr>
        <w:pStyle w:val="Heading20"/>
        <w:spacing w:before="240"/>
      </w:pPr>
      <w:r w:rsidRPr="00A81B07">
        <w:t>Findings</w:t>
      </w:r>
    </w:p>
    <w:p w14:paraId="42CF4D99" w14:textId="17928899" w:rsidR="007C0C54" w:rsidRPr="00A81B07" w:rsidRDefault="000158C6" w:rsidP="0036130C">
      <w:pPr>
        <w:pStyle w:val="NormalArial"/>
      </w:pPr>
      <w:r w:rsidRPr="00A81B07">
        <w:t>Consumers</w:t>
      </w:r>
      <w:r w:rsidR="00CD490A" w:rsidRPr="00A81B07">
        <w:t xml:space="preserve"> and representatives spoke highly of staff and</w:t>
      </w:r>
      <w:r w:rsidRPr="00A81B07">
        <w:t xml:space="preserve"> </w:t>
      </w:r>
      <w:r w:rsidR="00055972" w:rsidRPr="00A81B07">
        <w:t>provided examples of how they are treated</w:t>
      </w:r>
      <w:r w:rsidR="00182F94" w:rsidRPr="00A81B07">
        <w:t xml:space="preserve"> with dignity and respect</w:t>
      </w:r>
      <w:r w:rsidR="0027205C" w:rsidRPr="00A81B07">
        <w:t xml:space="preserve">. </w:t>
      </w:r>
      <w:r w:rsidR="00182F94" w:rsidRPr="00A81B07">
        <w:t>S</w:t>
      </w:r>
      <w:r w:rsidR="00B607B4" w:rsidRPr="00A81B07">
        <w:t xml:space="preserve">taff </w:t>
      </w:r>
      <w:r w:rsidR="00553111" w:rsidRPr="00A81B07">
        <w:t>valued consumers’ diverse backgrounds</w:t>
      </w:r>
      <w:r w:rsidR="00820377" w:rsidRPr="00A81B07">
        <w:t xml:space="preserve"> and their </w:t>
      </w:r>
      <w:r w:rsidR="00553111" w:rsidRPr="00A81B07">
        <w:t xml:space="preserve">need for social and </w:t>
      </w:r>
      <w:r w:rsidR="00065922" w:rsidRPr="00A81B07">
        <w:t xml:space="preserve">religious affiliations. </w:t>
      </w:r>
      <w:r w:rsidR="00915D0A" w:rsidRPr="00A81B07">
        <w:t>Staff were observed treating consumers respectfully</w:t>
      </w:r>
      <w:r w:rsidR="00182F94" w:rsidRPr="00A81B07">
        <w:t xml:space="preserve">, engaging </w:t>
      </w:r>
      <w:r w:rsidR="00121368" w:rsidRPr="00A81B07">
        <w:t>positively</w:t>
      </w:r>
      <w:r w:rsidR="00182F94" w:rsidRPr="00A81B07">
        <w:t xml:space="preserve"> </w:t>
      </w:r>
      <w:r w:rsidR="00121368" w:rsidRPr="00A81B07">
        <w:t>and speaking in a kind manner.</w:t>
      </w:r>
    </w:p>
    <w:p w14:paraId="481067A6" w14:textId="6B07A2D9" w:rsidR="00AF66D8" w:rsidRPr="00A81B07" w:rsidRDefault="00473666" w:rsidP="0036130C">
      <w:pPr>
        <w:pStyle w:val="NormalArial"/>
      </w:pPr>
      <w:r w:rsidRPr="00A81B07">
        <w:rPr>
          <w:rFonts w:eastAsia="Calibri"/>
        </w:rPr>
        <w:t xml:space="preserve">The service had procedures, education and training for staff which outlined the expectations and responsibilities of staff in relation to cultural diversity, inclusion, and culturally and spiritually safe care. </w:t>
      </w:r>
      <w:r w:rsidR="007C0C54" w:rsidRPr="00A81B07">
        <w:t>The service recognised, respected, and supported consumers from non-English speaking backgrounds and ensured their needs were met. Care planning documentation reflected the consumers’ cultural needs and preferences.</w:t>
      </w:r>
      <w:r w:rsidR="00E26473" w:rsidRPr="00A81B07">
        <w:t xml:space="preserve"> </w:t>
      </w:r>
      <w:r w:rsidR="001066A3" w:rsidRPr="00A81B07">
        <w:t>Lifestyle staff said the service acknowledge</w:t>
      </w:r>
      <w:r w:rsidR="0075169B" w:rsidRPr="00A81B07">
        <w:t>s</w:t>
      </w:r>
      <w:r w:rsidR="00F91C8D" w:rsidRPr="00A81B07">
        <w:t xml:space="preserve"> </w:t>
      </w:r>
      <w:r w:rsidR="001066A3" w:rsidRPr="00A81B07">
        <w:t>and celebrate</w:t>
      </w:r>
      <w:r w:rsidR="0075169B" w:rsidRPr="00A81B07">
        <w:t>s</w:t>
      </w:r>
      <w:r w:rsidR="001066A3" w:rsidRPr="00A81B07">
        <w:t xml:space="preserve"> cultural diversity by scheduling activities including</w:t>
      </w:r>
      <w:r w:rsidR="00E26473" w:rsidRPr="00A81B07">
        <w:t xml:space="preserve"> St Patrick’s Day, Anzac </w:t>
      </w:r>
      <w:r w:rsidR="00DF6108" w:rsidRPr="00A81B07">
        <w:t>Day,</w:t>
      </w:r>
      <w:r w:rsidR="00E26473" w:rsidRPr="00A81B07">
        <w:t xml:space="preserve"> and Harmony Day. </w:t>
      </w:r>
      <w:r w:rsidR="0086723B" w:rsidRPr="00A81B07">
        <w:t>Management advised the service ha</w:t>
      </w:r>
      <w:r w:rsidR="0075169B" w:rsidRPr="00A81B07">
        <w:t>s</w:t>
      </w:r>
      <w:r w:rsidR="0086723B" w:rsidRPr="00A81B07">
        <w:t xml:space="preserve"> access to interpreter services if a need is identified.</w:t>
      </w:r>
    </w:p>
    <w:p w14:paraId="19964CAD" w14:textId="754CE3F4" w:rsidR="00671728" w:rsidRPr="00A81B07" w:rsidRDefault="00AF66D8" w:rsidP="0036130C">
      <w:pPr>
        <w:pStyle w:val="NormalArial"/>
        <w:rPr>
          <w:rFonts w:eastAsia="Calibri"/>
        </w:rPr>
      </w:pPr>
      <w:r w:rsidRPr="00A81B07">
        <w:t>Consumers were supported to exercise choice and maintain their independence by making decisions about their care and services</w:t>
      </w:r>
      <w:r w:rsidR="006867F7" w:rsidRPr="00A81B07">
        <w:t xml:space="preserve"> and they provided examples of this. </w:t>
      </w:r>
      <w:r w:rsidR="00C524A3" w:rsidRPr="00A81B07">
        <w:t>Some consumers said they preferred to be cared for by female staff and the service</w:t>
      </w:r>
      <w:r w:rsidR="001E2729" w:rsidRPr="00A81B07">
        <w:t xml:space="preserve"> support</w:t>
      </w:r>
      <w:r w:rsidR="00DF6591" w:rsidRPr="00A81B07">
        <w:t>ed</w:t>
      </w:r>
      <w:r w:rsidR="001E2729" w:rsidRPr="00A81B07">
        <w:t xml:space="preserve"> </w:t>
      </w:r>
      <w:r w:rsidR="00F91C8D" w:rsidRPr="00A81B07">
        <w:t>their preferences</w:t>
      </w:r>
      <w:r w:rsidR="001E2729" w:rsidRPr="00A81B07">
        <w:t xml:space="preserve">. Other </w:t>
      </w:r>
      <w:r w:rsidR="00DF6591" w:rsidRPr="00A81B07">
        <w:t>consumers</w:t>
      </w:r>
      <w:r w:rsidR="001E2729" w:rsidRPr="00A81B07">
        <w:t xml:space="preserve"> provided examples of how relationships of importance are </w:t>
      </w:r>
      <w:r w:rsidR="00DF6591" w:rsidRPr="00A81B07">
        <w:t>promoted and supported</w:t>
      </w:r>
      <w:r w:rsidRPr="00A81B07">
        <w:t>. Consumers nominate</w:t>
      </w:r>
      <w:r w:rsidR="00474A94" w:rsidRPr="00A81B07">
        <w:t>d</w:t>
      </w:r>
      <w:r w:rsidRPr="00A81B07">
        <w:t xml:space="preserve"> who they would like involved in their care</w:t>
      </w:r>
      <w:r w:rsidR="00071569" w:rsidRPr="00A81B07">
        <w:t xml:space="preserve"> and were able to </w:t>
      </w:r>
      <w:r w:rsidR="007A44F2" w:rsidRPr="00A81B07">
        <w:t>communicate</w:t>
      </w:r>
      <w:r w:rsidRPr="00A81B07">
        <w:t xml:space="preserve"> their decisions, ma</w:t>
      </w:r>
      <w:r w:rsidR="00071569" w:rsidRPr="00A81B07">
        <w:t>k</w:t>
      </w:r>
      <w:r w:rsidR="0098579B" w:rsidRPr="00A81B07">
        <w:t>e</w:t>
      </w:r>
      <w:r w:rsidRPr="00A81B07">
        <w:t xml:space="preserve"> connections with others, and maintain relationships of </w:t>
      </w:r>
      <w:r w:rsidRPr="00A81B07">
        <w:lastRenderedPageBreak/>
        <w:t>choice</w:t>
      </w:r>
      <w:r w:rsidR="007C6A9C" w:rsidRPr="00A81B07">
        <w:t xml:space="preserve">. </w:t>
      </w:r>
      <w:r w:rsidR="005B2034" w:rsidRPr="00A81B07">
        <w:t>Lifestyle</w:t>
      </w:r>
      <w:r w:rsidR="005A4135" w:rsidRPr="00A81B07">
        <w:t xml:space="preserve"> staff said Red Cross visited the service on a regular basis and </w:t>
      </w:r>
      <w:r w:rsidR="00127087" w:rsidRPr="00A81B07">
        <w:t>provided</w:t>
      </w:r>
      <w:r w:rsidR="0098579B" w:rsidRPr="00A81B07">
        <w:t xml:space="preserve"> consumers with</w:t>
      </w:r>
      <w:r w:rsidR="00127087" w:rsidRPr="00A81B07">
        <w:t xml:space="preserve"> social interaction. </w:t>
      </w:r>
      <w:r w:rsidR="00FA428F" w:rsidRPr="00A81B07">
        <w:rPr>
          <w:rFonts w:eastAsia="Calibri"/>
        </w:rPr>
        <w:t>Care documentation described consumer care preferences, primary languages and the involvement of family and representatives in care planning.</w:t>
      </w:r>
    </w:p>
    <w:p w14:paraId="659732C8" w14:textId="1EFF5E70" w:rsidR="005A639F" w:rsidRPr="00A81B07" w:rsidRDefault="00671728" w:rsidP="0036130C">
      <w:pPr>
        <w:pStyle w:val="NormalArial"/>
        <w:rPr>
          <w:rFonts w:eastAsia="Calibri"/>
        </w:rPr>
      </w:pPr>
      <w:r w:rsidRPr="00A81B07">
        <w:rPr>
          <w:rFonts w:eastAsia="Calibri"/>
        </w:rPr>
        <w:t>Consumers</w:t>
      </w:r>
      <w:r w:rsidR="00600E8B" w:rsidRPr="00A81B07">
        <w:rPr>
          <w:rFonts w:eastAsia="Calibri"/>
        </w:rPr>
        <w:t xml:space="preserve"> and representatives</w:t>
      </w:r>
      <w:r w:rsidRPr="00A81B07">
        <w:rPr>
          <w:rFonts w:eastAsia="Calibri"/>
        </w:rPr>
        <w:t xml:space="preserve"> provided </w:t>
      </w:r>
      <w:r w:rsidR="00AF20EB" w:rsidRPr="00A81B07">
        <w:rPr>
          <w:rFonts w:eastAsia="Calibri"/>
        </w:rPr>
        <w:t>examples of how the service support</w:t>
      </w:r>
      <w:r w:rsidR="00894E60" w:rsidRPr="00A81B07">
        <w:rPr>
          <w:rFonts w:eastAsia="Calibri"/>
        </w:rPr>
        <w:t>ed</w:t>
      </w:r>
      <w:r w:rsidR="00AF20EB" w:rsidRPr="00A81B07">
        <w:rPr>
          <w:rFonts w:eastAsia="Calibri"/>
        </w:rPr>
        <w:t xml:space="preserve"> them to take risks</w:t>
      </w:r>
      <w:r w:rsidR="00381972" w:rsidRPr="00A81B07">
        <w:rPr>
          <w:rFonts w:eastAsia="Calibri"/>
        </w:rPr>
        <w:t>. One consumer</w:t>
      </w:r>
      <w:r w:rsidR="00894E60" w:rsidRPr="00A81B07">
        <w:rPr>
          <w:rFonts w:eastAsia="Calibri"/>
        </w:rPr>
        <w:t xml:space="preserve"> said staff explained the risks</w:t>
      </w:r>
      <w:r w:rsidR="00600E8B" w:rsidRPr="00A81B07">
        <w:rPr>
          <w:rFonts w:eastAsia="Calibri"/>
        </w:rPr>
        <w:t xml:space="preserve"> associated with their choices</w:t>
      </w:r>
      <w:r w:rsidR="00381972" w:rsidRPr="00A81B07">
        <w:rPr>
          <w:rFonts w:eastAsia="Calibri"/>
        </w:rPr>
        <w:t xml:space="preserve"> and they had completed a dignity of risk form. </w:t>
      </w:r>
      <w:r w:rsidR="00600E8B" w:rsidRPr="00A81B07">
        <w:rPr>
          <w:rFonts w:eastAsia="Calibri"/>
        </w:rPr>
        <w:t>A representative advised that a risk assessment had been</w:t>
      </w:r>
      <w:r w:rsidR="008114F4" w:rsidRPr="00A81B07">
        <w:rPr>
          <w:rFonts w:eastAsia="Calibri"/>
        </w:rPr>
        <w:t xml:space="preserve"> completed for the consumer when they chose to follow a </w:t>
      </w:r>
      <w:r w:rsidR="002C6BA9" w:rsidRPr="00A81B07">
        <w:rPr>
          <w:rFonts w:eastAsia="Calibri"/>
        </w:rPr>
        <w:t xml:space="preserve">specific diet. </w:t>
      </w:r>
      <w:r w:rsidR="00C14798" w:rsidRPr="00A81B07">
        <w:rPr>
          <w:rFonts w:eastAsia="Calibri"/>
        </w:rPr>
        <w:t>Care documentation evidenced consultation with consumers and (if required) their representatives to identify and discuss aspects of risk associated with consumers’ choice</w:t>
      </w:r>
      <w:r w:rsidR="00B77A30" w:rsidRPr="00A81B07">
        <w:rPr>
          <w:rFonts w:eastAsia="Calibri"/>
        </w:rPr>
        <w:t>s</w:t>
      </w:r>
      <w:r w:rsidR="00C14798" w:rsidRPr="00A81B07">
        <w:rPr>
          <w:rFonts w:eastAsia="Calibri"/>
        </w:rPr>
        <w:t xml:space="preserve"> and independence and to implement safety strategies</w:t>
      </w:r>
      <w:r w:rsidR="00B77A30" w:rsidRPr="00A81B07">
        <w:rPr>
          <w:rFonts w:eastAsia="Calibri"/>
        </w:rPr>
        <w:t xml:space="preserve"> to minimise risk.</w:t>
      </w:r>
    </w:p>
    <w:p w14:paraId="3A1FB913" w14:textId="19F035B5" w:rsidR="006845A5" w:rsidRPr="00A81B07" w:rsidRDefault="0008449A" w:rsidP="0036130C">
      <w:pPr>
        <w:pStyle w:val="NormalArial"/>
        <w:rPr>
          <w:rFonts w:eastAsia="Calibri"/>
        </w:rPr>
      </w:pPr>
      <w:r w:rsidRPr="00A81B07">
        <w:rPr>
          <w:rFonts w:eastAsia="Calibri"/>
        </w:rPr>
        <w:t>Consumers received information that supported them to ma</w:t>
      </w:r>
      <w:r w:rsidR="00832337" w:rsidRPr="00A81B07">
        <w:rPr>
          <w:rFonts w:eastAsia="Calibri"/>
        </w:rPr>
        <w:t>ke decisions and exercise choice</w:t>
      </w:r>
      <w:r w:rsidR="00D86280" w:rsidRPr="00A81B07">
        <w:rPr>
          <w:rFonts w:eastAsia="Calibri"/>
        </w:rPr>
        <w:t xml:space="preserve">. Consumers said they </w:t>
      </w:r>
      <w:r w:rsidR="00365C5F" w:rsidRPr="00A81B07">
        <w:rPr>
          <w:rFonts w:eastAsia="Calibri"/>
        </w:rPr>
        <w:t>had attended</w:t>
      </w:r>
      <w:r w:rsidR="00D86280" w:rsidRPr="00A81B07">
        <w:rPr>
          <w:rFonts w:eastAsia="Calibri"/>
        </w:rPr>
        <w:t xml:space="preserve"> </w:t>
      </w:r>
      <w:r w:rsidR="00365C5F" w:rsidRPr="00A81B07">
        <w:rPr>
          <w:rFonts w:eastAsia="Calibri"/>
        </w:rPr>
        <w:t>consumer meetings and felt comfortable raising concerns with management at meetings or individually. One representative said staff call</w:t>
      </w:r>
      <w:r w:rsidR="00F832FE" w:rsidRPr="00A81B07">
        <w:rPr>
          <w:rFonts w:eastAsia="Calibri"/>
        </w:rPr>
        <w:t>ed</w:t>
      </w:r>
      <w:r w:rsidR="00365C5F" w:rsidRPr="00A81B07">
        <w:rPr>
          <w:rFonts w:eastAsia="Calibri"/>
        </w:rPr>
        <w:t xml:space="preserve"> them promptly </w:t>
      </w:r>
      <w:r w:rsidR="00506406" w:rsidRPr="00A81B07">
        <w:rPr>
          <w:rFonts w:eastAsia="Calibri"/>
        </w:rPr>
        <w:t>regarding</w:t>
      </w:r>
      <w:r w:rsidR="00365C5F" w:rsidRPr="00A81B07">
        <w:rPr>
          <w:rFonts w:eastAsia="Calibri"/>
        </w:rPr>
        <w:t xml:space="preserve"> any changes in the consumer’s condition</w:t>
      </w:r>
      <w:r w:rsidR="00506406" w:rsidRPr="00A81B07">
        <w:rPr>
          <w:rFonts w:eastAsia="Calibri"/>
        </w:rPr>
        <w:t xml:space="preserve"> and that staff </w:t>
      </w:r>
      <w:r w:rsidR="00F832FE" w:rsidRPr="00A81B07">
        <w:rPr>
          <w:rFonts w:eastAsia="Calibri"/>
        </w:rPr>
        <w:t>were</w:t>
      </w:r>
      <w:r w:rsidR="00506406" w:rsidRPr="00A81B07">
        <w:rPr>
          <w:rFonts w:eastAsia="Calibri"/>
        </w:rPr>
        <w:t xml:space="preserve"> open to discussing alternative opti</w:t>
      </w:r>
      <w:r w:rsidR="00E22A71" w:rsidRPr="00A81B07">
        <w:rPr>
          <w:rFonts w:eastAsia="Calibri"/>
        </w:rPr>
        <w:t>ons.</w:t>
      </w:r>
    </w:p>
    <w:p w14:paraId="31901E4F" w14:textId="45D6AF0D" w:rsidR="00F01E54" w:rsidRPr="00A81B07" w:rsidRDefault="006845A5" w:rsidP="0036130C">
      <w:pPr>
        <w:pStyle w:val="NormalArial"/>
        <w:rPr>
          <w:rFonts w:eastAsia="Calibri"/>
        </w:rPr>
      </w:pPr>
      <w:r w:rsidRPr="00A81B07">
        <w:rPr>
          <w:rFonts w:eastAsia="Calibri"/>
        </w:rPr>
        <w:t xml:space="preserve">Representatives were </w:t>
      </w:r>
      <w:r w:rsidR="007D6290" w:rsidRPr="00A81B07">
        <w:rPr>
          <w:rFonts w:eastAsia="Calibri"/>
        </w:rPr>
        <w:t>sent an email during the site audit advising staff from the Aged Care Quality and Safety Commission</w:t>
      </w:r>
      <w:r w:rsidR="00BB0891" w:rsidRPr="00A81B07">
        <w:rPr>
          <w:rFonts w:eastAsia="Calibri"/>
        </w:rPr>
        <w:t xml:space="preserve"> (the Commission)</w:t>
      </w:r>
      <w:r w:rsidR="007D6290" w:rsidRPr="00A81B07">
        <w:rPr>
          <w:rFonts w:eastAsia="Calibri"/>
        </w:rPr>
        <w:t xml:space="preserve"> were on site</w:t>
      </w:r>
      <w:r w:rsidR="00085B8D" w:rsidRPr="00A81B07">
        <w:rPr>
          <w:rFonts w:eastAsia="Calibri"/>
        </w:rPr>
        <w:t xml:space="preserve">. </w:t>
      </w:r>
      <w:r w:rsidR="00B96BBF" w:rsidRPr="00A81B07">
        <w:rPr>
          <w:rFonts w:eastAsia="Calibri"/>
        </w:rPr>
        <w:t xml:space="preserve">The activity schedule was displayed throughout the service and posters </w:t>
      </w:r>
      <w:r w:rsidR="00BB0891" w:rsidRPr="00A81B07">
        <w:rPr>
          <w:rFonts w:eastAsia="Calibri"/>
        </w:rPr>
        <w:t xml:space="preserve">providing information about advocacy services, the Aged Care Charter of Rights and </w:t>
      </w:r>
      <w:r w:rsidR="006867E4" w:rsidRPr="00A81B07">
        <w:rPr>
          <w:rFonts w:eastAsia="Calibri"/>
        </w:rPr>
        <w:t>the Commission’s complaints processes were evident.</w:t>
      </w:r>
      <w:r w:rsidR="00E22A71" w:rsidRPr="00A81B07">
        <w:rPr>
          <w:rFonts w:eastAsia="Calibri"/>
        </w:rPr>
        <w:t xml:space="preserve"> On entry to the service</w:t>
      </w:r>
      <w:r w:rsidR="00071569" w:rsidRPr="00A81B07">
        <w:rPr>
          <w:rFonts w:eastAsia="Calibri"/>
        </w:rPr>
        <w:t>,</w:t>
      </w:r>
      <w:r w:rsidR="00E22A71" w:rsidRPr="00A81B07">
        <w:rPr>
          <w:rFonts w:eastAsia="Calibri"/>
        </w:rPr>
        <w:t xml:space="preserve"> consumers receive</w:t>
      </w:r>
      <w:r w:rsidR="00F832FE" w:rsidRPr="00A81B07">
        <w:rPr>
          <w:rFonts w:eastAsia="Calibri"/>
        </w:rPr>
        <w:t>d</w:t>
      </w:r>
      <w:r w:rsidR="00E22A71" w:rsidRPr="00A81B07">
        <w:rPr>
          <w:rFonts w:eastAsia="Calibri"/>
        </w:rPr>
        <w:t xml:space="preserve"> a booklet that include</w:t>
      </w:r>
      <w:r w:rsidR="00F832FE" w:rsidRPr="00A81B07">
        <w:rPr>
          <w:rFonts w:eastAsia="Calibri"/>
        </w:rPr>
        <w:t>d</w:t>
      </w:r>
      <w:r w:rsidR="00E22A71" w:rsidRPr="00A81B07">
        <w:rPr>
          <w:rFonts w:eastAsia="Calibri"/>
        </w:rPr>
        <w:t xml:space="preserve"> information related to meals</w:t>
      </w:r>
      <w:r w:rsidR="001A452F" w:rsidRPr="00A81B07">
        <w:rPr>
          <w:rFonts w:eastAsia="Calibri"/>
        </w:rPr>
        <w:t xml:space="preserve">, </w:t>
      </w:r>
      <w:r w:rsidR="00DF6108" w:rsidRPr="00A81B07">
        <w:rPr>
          <w:rFonts w:eastAsia="Calibri"/>
        </w:rPr>
        <w:t>activities,</w:t>
      </w:r>
      <w:r w:rsidR="001A452F" w:rsidRPr="00A81B07">
        <w:rPr>
          <w:rFonts w:eastAsia="Calibri"/>
        </w:rPr>
        <w:t xml:space="preserve"> and the involvement of family in care and service</w:t>
      </w:r>
      <w:r w:rsidR="00CD3382" w:rsidRPr="00A81B07">
        <w:rPr>
          <w:rFonts w:eastAsia="Calibri"/>
        </w:rPr>
        <w:t xml:space="preserve">s. </w:t>
      </w:r>
      <w:r w:rsidR="00154971" w:rsidRPr="00A81B07">
        <w:rPr>
          <w:rFonts w:eastAsia="Calibri"/>
        </w:rPr>
        <w:t xml:space="preserve">In March 2023, a newsletter was commenced for consumers and representatives. </w:t>
      </w:r>
      <w:r w:rsidR="00085B8D" w:rsidRPr="00A81B07">
        <w:rPr>
          <w:rFonts w:eastAsia="Calibri"/>
        </w:rPr>
        <w:t xml:space="preserve">Consumer satisfaction surveys completed in March 2023 included feedback that </w:t>
      </w:r>
      <w:r w:rsidR="00F42EC3" w:rsidRPr="00A81B07">
        <w:rPr>
          <w:rFonts w:eastAsia="Calibri"/>
        </w:rPr>
        <w:t xml:space="preserve">consumers felt safe living at the service </w:t>
      </w:r>
      <w:r w:rsidR="000F1451" w:rsidRPr="00A81B07">
        <w:rPr>
          <w:rFonts w:eastAsia="Calibri"/>
        </w:rPr>
        <w:t xml:space="preserve">with one response </w:t>
      </w:r>
      <w:r w:rsidR="00154971" w:rsidRPr="00A81B07">
        <w:rPr>
          <w:rFonts w:eastAsia="Calibri"/>
        </w:rPr>
        <w:t>stating</w:t>
      </w:r>
      <w:r w:rsidR="000F1451" w:rsidRPr="00A81B07">
        <w:rPr>
          <w:rFonts w:eastAsia="Calibri"/>
        </w:rPr>
        <w:t xml:space="preserve"> the consumer</w:t>
      </w:r>
      <w:r w:rsidR="00F42EC3" w:rsidRPr="00A81B07">
        <w:rPr>
          <w:rFonts w:eastAsia="Calibri"/>
        </w:rPr>
        <w:t xml:space="preserve"> felt ‘fortunate’ to live there.</w:t>
      </w:r>
    </w:p>
    <w:p w14:paraId="6AC4B1F2" w14:textId="580660AF" w:rsidR="001A5684" w:rsidRPr="00712752" w:rsidRDefault="00F01E54" w:rsidP="0036130C">
      <w:pPr>
        <w:pStyle w:val="NormalArial"/>
      </w:pPr>
      <w:r w:rsidRPr="00A81B07">
        <w:rPr>
          <w:rFonts w:eastAsia="Calibri"/>
        </w:rPr>
        <w:t xml:space="preserve">The </w:t>
      </w:r>
      <w:r w:rsidR="00CA26E2" w:rsidRPr="00A81B07">
        <w:rPr>
          <w:rFonts w:eastAsia="Calibri"/>
        </w:rPr>
        <w:t>service</w:t>
      </w:r>
      <w:r w:rsidRPr="00A81B07">
        <w:rPr>
          <w:rFonts w:eastAsia="Calibri"/>
        </w:rPr>
        <w:t xml:space="preserve"> ha</w:t>
      </w:r>
      <w:r w:rsidR="00EB133D" w:rsidRPr="00A81B07">
        <w:rPr>
          <w:rFonts w:eastAsia="Calibri"/>
        </w:rPr>
        <w:t>d</w:t>
      </w:r>
      <w:r w:rsidRPr="00A81B07">
        <w:rPr>
          <w:rFonts w:eastAsia="Calibri"/>
        </w:rPr>
        <w:t xml:space="preserve"> a privacy and confidentiality policy that provide</w:t>
      </w:r>
      <w:r w:rsidR="00F832FE" w:rsidRPr="00A81B07">
        <w:rPr>
          <w:rFonts w:eastAsia="Calibri"/>
        </w:rPr>
        <w:t>d</w:t>
      </w:r>
      <w:r w:rsidRPr="00A81B07">
        <w:rPr>
          <w:rFonts w:eastAsia="Calibri"/>
        </w:rPr>
        <w:t xml:space="preserve"> guidance about the </w:t>
      </w:r>
      <w:r w:rsidR="00CA26E2" w:rsidRPr="00A81B07">
        <w:rPr>
          <w:rFonts w:eastAsia="Calibri"/>
        </w:rPr>
        <w:t>collection and storage of information. Workstations were observed to be enclosed</w:t>
      </w:r>
      <w:r w:rsidR="00F91C8D" w:rsidRPr="00A81B07">
        <w:rPr>
          <w:rFonts w:eastAsia="Calibri"/>
        </w:rPr>
        <w:t xml:space="preserve"> and computers were password protected.</w:t>
      </w:r>
      <w:r w:rsidR="004F5F7F" w:rsidRPr="00996FAF">
        <w:br w:type="page"/>
      </w:r>
    </w:p>
    <w:p w14:paraId="6AC4B1F3"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0573A" w14:paraId="6AC4B1F6"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AC4B1F4" w14:textId="77777777" w:rsidR="00FC045E" w:rsidRPr="0075021E" w:rsidRDefault="004F5F7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AC4B1F5"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1FA" w14:textId="77777777" w:rsidTr="001D21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4B1F7" w14:textId="77777777" w:rsidR="00FC045E" w:rsidRPr="00996FAF" w:rsidRDefault="004F5F7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AC4B1F8" w14:textId="77777777" w:rsidR="00FC045E" w:rsidRPr="00996FAF" w:rsidRDefault="004F5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AC4B1F9" w14:textId="45867770" w:rsidR="00FC045E" w:rsidRPr="00996FAF" w:rsidRDefault="00E257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1FE"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4B1FB" w14:textId="77777777" w:rsidR="00FC045E" w:rsidRPr="00996FAF" w:rsidRDefault="004F5F7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AC4B1FC" w14:textId="77777777" w:rsidR="00FC045E" w:rsidRPr="00996FAF" w:rsidRDefault="004F5F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AC4B1FD" w14:textId="00F7C5DE" w:rsidR="00FC045E" w:rsidRPr="00996FAF" w:rsidRDefault="00E257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04" w14:textId="77777777" w:rsidTr="001D21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4B1FF" w14:textId="77777777" w:rsidR="00FC045E" w:rsidRPr="00996FAF" w:rsidRDefault="004F5F7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AC4B200" w14:textId="77777777" w:rsidR="00FC045E" w:rsidRPr="00996FAF" w:rsidRDefault="004F5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C4B201" w14:textId="77777777" w:rsidR="00FC045E" w:rsidRPr="00996FAF" w:rsidRDefault="004F5F7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C4B202" w14:textId="77777777" w:rsidR="00FC045E" w:rsidRPr="00996FAF" w:rsidRDefault="004F5F7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AC4B203" w14:textId="77E59E6A" w:rsidR="00FC045E" w:rsidRPr="00996FAF" w:rsidRDefault="00E257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08"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4B205" w14:textId="77777777" w:rsidR="00FC045E" w:rsidRPr="00996FAF" w:rsidRDefault="004F5F7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AC4B206" w14:textId="77777777" w:rsidR="00FC045E" w:rsidRPr="00996FAF" w:rsidRDefault="004F5F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AC4B207" w14:textId="49801B85" w:rsidR="00FC045E" w:rsidRPr="00996FAF" w:rsidRDefault="00E2572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0C" w14:textId="77777777" w:rsidTr="001D21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4B209" w14:textId="77777777" w:rsidR="00FC045E" w:rsidRPr="00996FAF" w:rsidRDefault="004F5F7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AC4B20A" w14:textId="77777777" w:rsidR="00FC045E" w:rsidRPr="00996FAF" w:rsidRDefault="004F5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AC4B20B" w14:textId="44BC2DD9" w:rsidR="00FC045E" w:rsidRPr="00996FAF" w:rsidRDefault="00E257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0D" w14:textId="77777777" w:rsidR="00D87E7C" w:rsidRDefault="004F5F7F" w:rsidP="001D217B">
      <w:pPr>
        <w:pStyle w:val="Heading20"/>
        <w:spacing w:before="240"/>
      </w:pPr>
      <w:r w:rsidRPr="00996FAF">
        <w:t>Findings</w:t>
      </w:r>
    </w:p>
    <w:p w14:paraId="6AC4B20E" w14:textId="11ABBD0F" w:rsidR="0087700C" w:rsidRPr="003B730F" w:rsidRDefault="007C0156" w:rsidP="0036130C">
      <w:pPr>
        <w:pStyle w:val="NormalArial"/>
      </w:pPr>
      <w:r w:rsidRPr="003B730F">
        <w:t>Consumers and representatives were satisfied with assessment and care planning processes</w:t>
      </w:r>
      <w:r w:rsidR="00CA58C1" w:rsidRPr="003B730F">
        <w:t xml:space="preserve"> and felt that it supported the delivery of safe and effective care and services</w:t>
      </w:r>
      <w:r w:rsidR="00E660FF" w:rsidRPr="003B730F">
        <w:t xml:space="preserve"> including advanced care planning </w:t>
      </w:r>
      <w:r w:rsidR="00567C64" w:rsidRPr="003B730F">
        <w:t>and end of life planning</w:t>
      </w:r>
      <w:r w:rsidR="00CA58C1" w:rsidRPr="003B730F">
        <w:t xml:space="preserve">. </w:t>
      </w:r>
      <w:r w:rsidR="00C03FAC" w:rsidRPr="003B730F">
        <w:rPr>
          <w:bCs/>
          <w:szCs w:val="22"/>
        </w:rPr>
        <w:t>Consumers and representatives confirmed they were involved in the assessment, planning and review of consumers’ care and services.</w:t>
      </w:r>
    </w:p>
    <w:p w14:paraId="54CFD55C" w14:textId="1ECA3CF0" w:rsidR="00CA58C1" w:rsidRPr="003B730F" w:rsidRDefault="00C52F75" w:rsidP="0036130C">
      <w:pPr>
        <w:pStyle w:val="NormalArial"/>
        <w:rPr>
          <w:rFonts w:eastAsia="Calibri"/>
        </w:rPr>
      </w:pPr>
      <w:r w:rsidRPr="003B730F">
        <w:t>The organisation had policies and procedures available to guide staff practice in the assessment and care planning process. Care documentation considered potential risks to consumers’ health and wellbeing including for example falls, diabetes management and skin integrity. Registered staff described the assessmen</w:t>
      </w:r>
      <w:r w:rsidR="0021181C" w:rsidRPr="003B730F">
        <w:t xml:space="preserve">t, </w:t>
      </w:r>
      <w:r w:rsidRPr="003B730F">
        <w:t xml:space="preserve">care planning and review process. </w:t>
      </w:r>
      <w:r w:rsidR="0021181C" w:rsidRPr="003B730F">
        <w:rPr>
          <w:rFonts w:eastAsia="Calibri"/>
        </w:rPr>
        <w:t xml:space="preserve">Staff reported the outcomes of assessments </w:t>
      </w:r>
      <w:r w:rsidR="00FF328D" w:rsidRPr="003B730F">
        <w:rPr>
          <w:rFonts w:eastAsia="Calibri"/>
        </w:rPr>
        <w:t>were</w:t>
      </w:r>
      <w:r w:rsidR="0021181C" w:rsidRPr="003B730F">
        <w:rPr>
          <w:rFonts w:eastAsia="Calibri"/>
        </w:rPr>
        <w:t xml:space="preserve"> documented in care plans and discussed with the consumer and the representative. Staff advised this information guide</w:t>
      </w:r>
      <w:r w:rsidR="00FF328D" w:rsidRPr="003B730F">
        <w:rPr>
          <w:rFonts w:eastAsia="Calibri"/>
        </w:rPr>
        <w:t>d</w:t>
      </w:r>
      <w:r w:rsidR="0021181C" w:rsidRPr="003B730F">
        <w:rPr>
          <w:rFonts w:eastAsia="Calibri"/>
        </w:rPr>
        <w:t xml:space="preserve"> them in the delivery of safe and effective care</w:t>
      </w:r>
      <w:r w:rsidR="008E5C03" w:rsidRPr="003B730F">
        <w:rPr>
          <w:rFonts w:eastAsia="Calibri"/>
        </w:rPr>
        <w:t>.</w:t>
      </w:r>
    </w:p>
    <w:p w14:paraId="40CCC8DB" w14:textId="70E37A9F" w:rsidR="00567C64" w:rsidRPr="003B730F" w:rsidRDefault="00946C72" w:rsidP="0036130C">
      <w:pPr>
        <w:pStyle w:val="NormalArial"/>
        <w:rPr>
          <w:rFonts w:eastAsia="Calibri"/>
        </w:rPr>
      </w:pPr>
      <w:r w:rsidRPr="003B730F">
        <w:rPr>
          <w:rFonts w:eastAsia="Calibri"/>
        </w:rPr>
        <w:t xml:space="preserve">Care documentation included evidence of consumers’ individualised needs and preferences and end of life </w:t>
      </w:r>
      <w:r w:rsidR="003413B0" w:rsidRPr="003B730F">
        <w:rPr>
          <w:rFonts w:eastAsia="Calibri"/>
        </w:rPr>
        <w:t xml:space="preserve">requirements including </w:t>
      </w:r>
      <w:r w:rsidR="00FC324B" w:rsidRPr="003B730F">
        <w:rPr>
          <w:rFonts w:eastAsia="Calibri"/>
        </w:rPr>
        <w:t>of choices relating to resuscitation</w:t>
      </w:r>
      <w:r w:rsidR="002A0BCD" w:rsidRPr="003B730F">
        <w:rPr>
          <w:rFonts w:eastAsia="Calibri"/>
        </w:rPr>
        <w:t xml:space="preserve">, life prolonging measures and </w:t>
      </w:r>
      <w:r w:rsidR="00FC324B" w:rsidRPr="003B730F">
        <w:rPr>
          <w:rFonts w:eastAsia="Calibri"/>
        </w:rPr>
        <w:t>pain management interventions</w:t>
      </w:r>
      <w:r w:rsidR="002A0BCD" w:rsidRPr="003B730F">
        <w:rPr>
          <w:rFonts w:eastAsia="Calibri"/>
        </w:rPr>
        <w:t>.</w:t>
      </w:r>
      <w:r w:rsidR="00F3299C" w:rsidRPr="003B730F">
        <w:rPr>
          <w:rFonts w:eastAsia="Calibri"/>
        </w:rPr>
        <w:t xml:space="preserve"> Staff were aware of the consumer’s wishes and were able to explain where to find this information.</w:t>
      </w:r>
    </w:p>
    <w:p w14:paraId="770AC80F" w14:textId="61E42A29" w:rsidR="008E5C03" w:rsidRPr="003B730F" w:rsidRDefault="00EC61F8" w:rsidP="0036130C">
      <w:pPr>
        <w:pStyle w:val="NormalArial"/>
        <w:rPr>
          <w:bCs/>
          <w:szCs w:val="22"/>
        </w:rPr>
      </w:pPr>
      <w:r w:rsidRPr="003B730F">
        <w:t xml:space="preserve">Care documentation demonstrated the </w:t>
      </w:r>
      <w:r w:rsidR="004F704F" w:rsidRPr="003B730F">
        <w:t>involvement</w:t>
      </w:r>
      <w:r w:rsidRPr="003B730F">
        <w:t xml:space="preserve"> of </w:t>
      </w:r>
      <w:r w:rsidR="004F704F" w:rsidRPr="003B730F">
        <w:t xml:space="preserve">the consumer, medical </w:t>
      </w:r>
      <w:r w:rsidR="007A44F2" w:rsidRPr="003B730F">
        <w:t>officers,</w:t>
      </w:r>
      <w:r w:rsidR="004F704F" w:rsidRPr="003B730F">
        <w:t xml:space="preserve"> and allied health professionals such as the physiotherapist</w:t>
      </w:r>
      <w:r w:rsidR="009A7B49" w:rsidRPr="003B730F">
        <w:t xml:space="preserve">, dietitian, </w:t>
      </w:r>
      <w:r w:rsidR="007A44F2" w:rsidRPr="003B730F">
        <w:t>podiatrist,</w:t>
      </w:r>
      <w:r w:rsidR="004F704F" w:rsidRPr="003B730F">
        <w:t xml:space="preserve"> and speech </w:t>
      </w:r>
      <w:r w:rsidR="00041460" w:rsidRPr="003B730F">
        <w:t xml:space="preserve">pathologist. </w:t>
      </w:r>
      <w:r w:rsidR="001F3905" w:rsidRPr="003B730F">
        <w:rPr>
          <w:bCs/>
          <w:szCs w:val="22"/>
        </w:rPr>
        <w:lastRenderedPageBreak/>
        <w:t>The Clinical Care Coordinator described how they partner with consumers</w:t>
      </w:r>
      <w:r w:rsidR="00F0652B" w:rsidRPr="003B730F">
        <w:rPr>
          <w:bCs/>
          <w:szCs w:val="22"/>
        </w:rPr>
        <w:t xml:space="preserve"> and </w:t>
      </w:r>
      <w:r w:rsidR="001F3905" w:rsidRPr="003B730F">
        <w:rPr>
          <w:bCs/>
          <w:szCs w:val="22"/>
        </w:rPr>
        <w:t xml:space="preserve">representatives to assess, plan and review care and services, including </w:t>
      </w:r>
      <w:r w:rsidR="009A7B49" w:rsidRPr="003B730F">
        <w:rPr>
          <w:bCs/>
          <w:szCs w:val="22"/>
        </w:rPr>
        <w:t xml:space="preserve">through </w:t>
      </w:r>
      <w:r w:rsidR="001F3905" w:rsidRPr="003B730F">
        <w:rPr>
          <w:bCs/>
          <w:szCs w:val="22"/>
        </w:rPr>
        <w:t>case conferences</w:t>
      </w:r>
      <w:r w:rsidR="009A7B49" w:rsidRPr="003B730F">
        <w:rPr>
          <w:bCs/>
          <w:szCs w:val="22"/>
        </w:rPr>
        <w:t>.</w:t>
      </w:r>
    </w:p>
    <w:p w14:paraId="78A4C1B5" w14:textId="18F7E132" w:rsidR="00805F4B" w:rsidRPr="003B730F" w:rsidRDefault="00805F4B" w:rsidP="0036130C">
      <w:pPr>
        <w:pStyle w:val="NormalArial"/>
        <w:rPr>
          <w:bCs/>
          <w:szCs w:val="22"/>
        </w:rPr>
      </w:pPr>
      <w:r w:rsidRPr="003B730F">
        <w:rPr>
          <w:bCs/>
          <w:szCs w:val="22"/>
        </w:rPr>
        <w:t xml:space="preserve">Consumers and representatives said they had either </w:t>
      </w:r>
      <w:r w:rsidR="007B5826" w:rsidRPr="003B730F">
        <w:rPr>
          <w:bCs/>
          <w:szCs w:val="22"/>
        </w:rPr>
        <w:t xml:space="preserve">received a copy of the consumer’s care plan or felt comfortable requesting a copy. </w:t>
      </w:r>
      <w:r w:rsidR="00F56B89" w:rsidRPr="003B730F">
        <w:rPr>
          <w:bCs/>
          <w:szCs w:val="22"/>
        </w:rPr>
        <w:t xml:space="preserve">Staff said they have access to care </w:t>
      </w:r>
      <w:r w:rsidR="006209AD" w:rsidRPr="003B730F">
        <w:rPr>
          <w:bCs/>
          <w:szCs w:val="22"/>
        </w:rPr>
        <w:t xml:space="preserve">related information </w:t>
      </w:r>
      <w:r w:rsidR="00F56B89" w:rsidRPr="003B730F">
        <w:rPr>
          <w:bCs/>
          <w:szCs w:val="22"/>
        </w:rPr>
        <w:t xml:space="preserve">through the electronic care management system and </w:t>
      </w:r>
      <w:r w:rsidR="006209AD" w:rsidRPr="003B730F">
        <w:rPr>
          <w:bCs/>
          <w:szCs w:val="22"/>
        </w:rPr>
        <w:t>through handover. Management said</w:t>
      </w:r>
      <w:r w:rsidR="008C094D" w:rsidRPr="003B730F">
        <w:rPr>
          <w:bCs/>
          <w:szCs w:val="22"/>
        </w:rPr>
        <w:t xml:space="preserve"> consumers and representatives </w:t>
      </w:r>
      <w:r w:rsidR="00966B6D" w:rsidRPr="003B730F">
        <w:rPr>
          <w:bCs/>
          <w:szCs w:val="22"/>
        </w:rPr>
        <w:t>were</w:t>
      </w:r>
      <w:r w:rsidR="008C094D" w:rsidRPr="003B730F">
        <w:rPr>
          <w:bCs/>
          <w:szCs w:val="22"/>
        </w:rPr>
        <w:t xml:space="preserve"> involved in assessment and care planning through case conferences and the three monthly care plan review process.</w:t>
      </w:r>
    </w:p>
    <w:p w14:paraId="12F26D7E" w14:textId="64782464" w:rsidR="001D217B" w:rsidRDefault="00A23019" w:rsidP="0036130C">
      <w:pPr>
        <w:pStyle w:val="NormalArial"/>
        <w:rPr>
          <w:bCs/>
          <w:szCs w:val="22"/>
        </w:rPr>
      </w:pPr>
      <w:r w:rsidRPr="003B730F">
        <w:rPr>
          <w:bCs/>
          <w:szCs w:val="22"/>
        </w:rPr>
        <w:t xml:space="preserve">The service’s care plan review schedule </w:t>
      </w:r>
      <w:r w:rsidR="00966B6D" w:rsidRPr="003B730F">
        <w:rPr>
          <w:bCs/>
          <w:szCs w:val="22"/>
        </w:rPr>
        <w:t>was</w:t>
      </w:r>
      <w:r w:rsidRPr="003B730F">
        <w:rPr>
          <w:bCs/>
          <w:szCs w:val="22"/>
        </w:rPr>
        <w:t xml:space="preserve"> </w:t>
      </w:r>
      <w:r w:rsidR="00EF41B1" w:rsidRPr="003B730F">
        <w:rPr>
          <w:bCs/>
          <w:szCs w:val="22"/>
        </w:rPr>
        <w:t>managed</w:t>
      </w:r>
      <w:r w:rsidRPr="003B730F">
        <w:rPr>
          <w:bCs/>
          <w:szCs w:val="22"/>
        </w:rPr>
        <w:t xml:space="preserve"> by</w:t>
      </w:r>
      <w:r w:rsidR="00EF41B1" w:rsidRPr="003B730F">
        <w:rPr>
          <w:bCs/>
          <w:szCs w:val="22"/>
        </w:rPr>
        <w:t xml:space="preserve"> the Clinical Care Coordinator</w:t>
      </w:r>
      <w:r w:rsidR="00B23927" w:rsidRPr="003B730F">
        <w:rPr>
          <w:bCs/>
          <w:szCs w:val="22"/>
        </w:rPr>
        <w:t xml:space="preserve">. Care planning documentation demonstrated assessments </w:t>
      </w:r>
      <w:r w:rsidR="00966B6D" w:rsidRPr="003B730F">
        <w:rPr>
          <w:bCs/>
          <w:szCs w:val="22"/>
        </w:rPr>
        <w:t>were</w:t>
      </w:r>
      <w:r w:rsidR="00B23927" w:rsidRPr="003B730F">
        <w:rPr>
          <w:bCs/>
          <w:szCs w:val="22"/>
        </w:rPr>
        <w:t xml:space="preserve"> reviewed and care plans </w:t>
      </w:r>
      <w:r w:rsidR="00966B6D" w:rsidRPr="003B730F">
        <w:rPr>
          <w:bCs/>
          <w:szCs w:val="22"/>
        </w:rPr>
        <w:t>were</w:t>
      </w:r>
      <w:r w:rsidR="00B23927" w:rsidRPr="003B730F">
        <w:rPr>
          <w:bCs/>
          <w:szCs w:val="22"/>
        </w:rPr>
        <w:t xml:space="preserve"> updated in accordance with the schedule. Staff said</w:t>
      </w:r>
      <w:r w:rsidR="00BE4486" w:rsidRPr="003B730F">
        <w:rPr>
          <w:bCs/>
          <w:szCs w:val="22"/>
        </w:rPr>
        <w:t xml:space="preserve"> they were aware of incident reporting processes and how incidents may trigger a reassessment or review.</w:t>
      </w:r>
      <w:r w:rsidR="006022C1" w:rsidRPr="003B730F">
        <w:rPr>
          <w:bCs/>
          <w:szCs w:val="22"/>
        </w:rPr>
        <w:t xml:space="preserve"> </w:t>
      </w:r>
      <w:r w:rsidR="00EE331B" w:rsidRPr="003B730F">
        <w:rPr>
          <w:bCs/>
          <w:szCs w:val="22"/>
        </w:rPr>
        <w:t xml:space="preserve">Care staff described how they monitored consumers for changes and referred to the registered staff if they identified a change in physical function, cognitive </w:t>
      </w:r>
      <w:r w:rsidR="007A44F2" w:rsidRPr="003B730F">
        <w:rPr>
          <w:bCs/>
          <w:szCs w:val="22"/>
        </w:rPr>
        <w:t>status,</w:t>
      </w:r>
      <w:r w:rsidR="00EE331B" w:rsidRPr="003B730F">
        <w:rPr>
          <w:bCs/>
          <w:szCs w:val="22"/>
        </w:rPr>
        <w:t xml:space="preserve"> or mental health. </w:t>
      </w:r>
      <w:r w:rsidR="006022C1" w:rsidRPr="003B730F">
        <w:rPr>
          <w:bCs/>
          <w:szCs w:val="22"/>
        </w:rPr>
        <w:t>Consumers and representatives confirmed care and services were reviewed</w:t>
      </w:r>
      <w:r w:rsidR="00387922" w:rsidRPr="003B730F">
        <w:rPr>
          <w:bCs/>
          <w:szCs w:val="22"/>
        </w:rPr>
        <w:t xml:space="preserve"> when the consumers’ circumstances changed or following an incident.</w:t>
      </w:r>
    </w:p>
    <w:p w14:paraId="72954B56" w14:textId="09CD636A" w:rsidR="00627B8C" w:rsidRPr="001D217B" w:rsidRDefault="001D217B" w:rsidP="001D217B">
      <w:pPr>
        <w:spacing w:after="160" w:line="259" w:lineRule="auto"/>
        <w:rPr>
          <w:rFonts w:ascii="Arial" w:hAnsi="Arial" w:cs="Arial"/>
          <w:bCs/>
          <w:szCs w:val="22"/>
        </w:rPr>
      </w:pPr>
      <w:r>
        <w:rPr>
          <w:bCs/>
          <w:szCs w:val="22"/>
        </w:rPr>
        <w:br w:type="page"/>
      </w:r>
    </w:p>
    <w:p w14:paraId="6AC4B20F"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0573A" w14:paraId="6AC4B212"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4B210"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C4B211"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19"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13"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AC4B214" w14:textId="77777777" w:rsidR="00FC045E" w:rsidRPr="00996FAF" w:rsidRDefault="004F5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C4B215" w14:textId="77777777" w:rsidR="00FC045E" w:rsidRPr="00996FAF" w:rsidRDefault="004F5F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C4B216" w14:textId="77777777" w:rsidR="00FC045E" w:rsidRPr="00996FAF" w:rsidRDefault="004F5F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C4B217" w14:textId="77777777" w:rsidR="00FC045E" w:rsidRPr="00996FAF" w:rsidRDefault="004F5F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AC4B218" w14:textId="2C468D69" w:rsidR="00FC045E" w:rsidRPr="00996FAF" w:rsidRDefault="00E257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1D"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1A"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AC4B21B" w14:textId="77777777" w:rsidR="00FC045E" w:rsidRPr="00996FAF" w:rsidRDefault="004F5F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AC4B21C" w14:textId="3E02AFCD" w:rsidR="00FC045E" w:rsidRPr="00996FAF" w:rsidRDefault="00E257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21"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1E" w14:textId="77777777" w:rsidR="00FC045E" w:rsidRPr="00996FAF" w:rsidRDefault="004F5F7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AC4B21F" w14:textId="77777777" w:rsidR="00FC045E" w:rsidRPr="00996FAF" w:rsidRDefault="004F5F7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AC4B220" w14:textId="2E153DAB" w:rsidR="00FC045E" w:rsidRPr="00996FAF" w:rsidRDefault="00E257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25"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22"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AC4B223" w14:textId="77777777" w:rsidR="00FC045E" w:rsidRPr="00996FAF" w:rsidRDefault="004F5F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AC4B224" w14:textId="49FCBBD0" w:rsidR="00FC045E" w:rsidRPr="00996FAF" w:rsidRDefault="00E2572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29"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26"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AC4B227" w14:textId="77777777" w:rsidR="00FC045E" w:rsidRPr="00996FAF" w:rsidRDefault="004F5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AC4B228" w14:textId="35EE3E3D" w:rsidR="00FC045E" w:rsidRPr="00996FAF" w:rsidRDefault="00E257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2D"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2A"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AC4B22B" w14:textId="77777777" w:rsidR="00FC045E" w:rsidRPr="00996FAF" w:rsidRDefault="004F5F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C4B22C" w14:textId="2F87F43B" w:rsidR="00FC045E" w:rsidRPr="00996FAF" w:rsidRDefault="00E257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33"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2E" w14:textId="77777777" w:rsidR="00FC045E" w:rsidRPr="00996FAF" w:rsidRDefault="004F5F7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AC4B22F" w14:textId="77777777" w:rsidR="00FC045E" w:rsidRPr="00996FAF" w:rsidRDefault="004F5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C4B230" w14:textId="77777777" w:rsidR="00FC045E" w:rsidRPr="00996FAF" w:rsidRDefault="004F5F7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C4B231" w14:textId="77777777" w:rsidR="00FC045E" w:rsidRPr="00996FAF" w:rsidRDefault="004F5F7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AC4B232" w14:textId="652D069A" w:rsidR="00FC045E" w:rsidRPr="00996FAF" w:rsidRDefault="00E257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34" w14:textId="77777777" w:rsidR="00D87E7C" w:rsidRPr="003B730F" w:rsidRDefault="004F5F7F" w:rsidP="001D217B">
      <w:pPr>
        <w:pStyle w:val="Heading20"/>
        <w:spacing w:before="240"/>
      </w:pPr>
      <w:r w:rsidRPr="003B730F">
        <w:t>Findings</w:t>
      </w:r>
    </w:p>
    <w:p w14:paraId="2D2CF72F" w14:textId="446ADA8D" w:rsidR="0016500B" w:rsidRDefault="00451994" w:rsidP="0036130C">
      <w:pPr>
        <w:pStyle w:val="NormalArial"/>
        <w:rPr>
          <w:bCs/>
          <w:szCs w:val="22"/>
        </w:rPr>
      </w:pPr>
      <w:r w:rsidRPr="003B730F">
        <w:rPr>
          <w:bCs/>
          <w:szCs w:val="22"/>
        </w:rPr>
        <w:t>Consumers and representatives provided positive feedback about the care provided at the service</w:t>
      </w:r>
      <w:r w:rsidR="000C4A46" w:rsidRPr="003B730F">
        <w:rPr>
          <w:bCs/>
          <w:szCs w:val="22"/>
        </w:rPr>
        <w:t xml:space="preserve"> including </w:t>
      </w:r>
      <w:r w:rsidR="00A45EC0" w:rsidRPr="003B730F">
        <w:rPr>
          <w:bCs/>
          <w:szCs w:val="22"/>
        </w:rPr>
        <w:t xml:space="preserve">for </w:t>
      </w:r>
      <w:r w:rsidR="000C4A46" w:rsidRPr="003B730F">
        <w:rPr>
          <w:bCs/>
          <w:szCs w:val="22"/>
        </w:rPr>
        <w:t>those consumers with specialised nursing care needs</w:t>
      </w:r>
      <w:r w:rsidRPr="003B730F">
        <w:rPr>
          <w:bCs/>
          <w:szCs w:val="22"/>
        </w:rPr>
        <w:t xml:space="preserve">. Care documentation and medication records demonstrated effective care delivery in relation to management of wounds, pain, challenging behaviours, </w:t>
      </w:r>
      <w:r w:rsidR="00CE4C74" w:rsidRPr="003B730F">
        <w:rPr>
          <w:bCs/>
          <w:szCs w:val="22"/>
        </w:rPr>
        <w:t>diabetes,</w:t>
      </w:r>
      <w:r w:rsidRPr="003B730F">
        <w:rPr>
          <w:bCs/>
          <w:szCs w:val="22"/>
        </w:rPr>
        <w:t xml:space="preserve"> and medication administration. Staff demonstrated a shared understanding of consumers</w:t>
      </w:r>
      <w:r w:rsidR="000C4A46" w:rsidRPr="003B730F">
        <w:rPr>
          <w:bCs/>
          <w:szCs w:val="22"/>
        </w:rPr>
        <w:t>’</w:t>
      </w:r>
      <w:r w:rsidRPr="003B730F">
        <w:rPr>
          <w:bCs/>
          <w:szCs w:val="22"/>
        </w:rPr>
        <w:t xml:space="preserve"> care needs and the processes in place to support care delivery</w:t>
      </w:r>
      <w:r w:rsidR="000C4A46" w:rsidRPr="003B730F">
        <w:rPr>
          <w:bCs/>
          <w:szCs w:val="22"/>
        </w:rPr>
        <w:t>.</w:t>
      </w:r>
    </w:p>
    <w:p w14:paraId="737CFF58" w14:textId="524F2C63" w:rsidR="000C4A46" w:rsidRPr="003B730F" w:rsidRDefault="0016500B" w:rsidP="0036130C">
      <w:pPr>
        <w:pStyle w:val="NormalArial"/>
        <w:rPr>
          <w:bCs/>
          <w:szCs w:val="22"/>
        </w:rPr>
      </w:pPr>
      <w:r>
        <w:rPr>
          <w:bCs/>
          <w:szCs w:val="22"/>
        </w:rPr>
        <w:t>While deficiencies were identified in the management of restrictive practices following the assessment contact conducted 21 June 2022, the site audit report include</w:t>
      </w:r>
      <w:r w:rsidR="00E41719">
        <w:rPr>
          <w:bCs/>
          <w:szCs w:val="22"/>
        </w:rPr>
        <w:t>d</w:t>
      </w:r>
      <w:r>
        <w:rPr>
          <w:bCs/>
          <w:szCs w:val="22"/>
        </w:rPr>
        <w:t xml:space="preserve"> information that </w:t>
      </w:r>
      <w:r>
        <w:t>the Assessment Team reviewed restrictive practice and found that assessment and authorisation was consistent with the organisation’s policies</w:t>
      </w:r>
      <w:r w:rsidR="00E41719">
        <w:t xml:space="preserve"> and the use of restrictive practices was minimised.</w:t>
      </w:r>
      <w:r>
        <w:t xml:space="preserve"> Where restrictive practices were applied, including in relation to chemical restraint for one consumer, there was evidence of the engagement of the medical officer, a behaviour support plan was in place that included recommendation</w:t>
      </w:r>
      <w:r w:rsidR="00E41719">
        <w:t>s</w:t>
      </w:r>
      <w:r>
        <w:t xml:space="preserve"> from a dementia specialist and non-pharmacological interventions to be trialled. Staff demonstrated knowledge of the consumer and </w:t>
      </w:r>
      <w:r>
        <w:lastRenderedPageBreak/>
        <w:t xml:space="preserve">strategies to minimise escalation of the consumer’s behaviours. </w:t>
      </w:r>
      <w:r w:rsidR="00E41719">
        <w:t>The Assessment Team observed a second consumer’s representative engaged in discussions and the provision of consent regarding the use of a type of mechanical restraint to assist in the minimisation of falls.</w:t>
      </w:r>
    </w:p>
    <w:p w14:paraId="0C31C5C7" w14:textId="77777777" w:rsidR="00341209" w:rsidRPr="003B730F" w:rsidRDefault="007D57A4" w:rsidP="0036130C">
      <w:pPr>
        <w:pStyle w:val="NormalArial"/>
        <w:rPr>
          <w:bCs/>
          <w:szCs w:val="22"/>
        </w:rPr>
      </w:pPr>
      <w:r w:rsidRPr="003B730F">
        <w:rPr>
          <w:bCs/>
          <w:szCs w:val="22"/>
        </w:rPr>
        <w:t>The service ha</w:t>
      </w:r>
      <w:r w:rsidR="00D1612C" w:rsidRPr="003B730F">
        <w:rPr>
          <w:bCs/>
          <w:szCs w:val="22"/>
        </w:rPr>
        <w:t>d</w:t>
      </w:r>
      <w:r w:rsidRPr="003B730F">
        <w:rPr>
          <w:bCs/>
          <w:szCs w:val="22"/>
        </w:rPr>
        <w:t xml:space="preserve"> effective processes to manage high impact or high prevalence risks associated with the care of consumers which included falls, and complex needs management. Care documentation</w:t>
      </w:r>
      <w:r w:rsidR="00D6040A" w:rsidRPr="003B730F">
        <w:rPr>
          <w:bCs/>
          <w:szCs w:val="22"/>
        </w:rPr>
        <w:t>, incident report</w:t>
      </w:r>
      <w:r w:rsidR="00A11A44" w:rsidRPr="003B730F">
        <w:rPr>
          <w:bCs/>
          <w:szCs w:val="22"/>
        </w:rPr>
        <w:t>s</w:t>
      </w:r>
      <w:r w:rsidR="00D6040A" w:rsidRPr="003B730F">
        <w:rPr>
          <w:bCs/>
          <w:szCs w:val="22"/>
        </w:rPr>
        <w:t xml:space="preserve">, </w:t>
      </w:r>
      <w:r w:rsidR="00A11A44" w:rsidRPr="003B730F">
        <w:rPr>
          <w:bCs/>
          <w:szCs w:val="22"/>
        </w:rPr>
        <w:t xml:space="preserve">staff training records and clinical indicator data, </w:t>
      </w:r>
      <w:r w:rsidRPr="003B730F">
        <w:rPr>
          <w:bCs/>
          <w:szCs w:val="22"/>
        </w:rPr>
        <w:t xml:space="preserve">demonstrated the service </w:t>
      </w:r>
      <w:r w:rsidR="00D1612C" w:rsidRPr="003B730F">
        <w:rPr>
          <w:bCs/>
          <w:szCs w:val="22"/>
        </w:rPr>
        <w:t>effectively managed</w:t>
      </w:r>
      <w:r w:rsidRPr="003B730F">
        <w:rPr>
          <w:bCs/>
          <w:szCs w:val="22"/>
        </w:rPr>
        <w:t xml:space="preserve"> high impact and high prevalence risks</w:t>
      </w:r>
      <w:r w:rsidR="00A11A44" w:rsidRPr="003B730F">
        <w:rPr>
          <w:bCs/>
          <w:szCs w:val="22"/>
        </w:rPr>
        <w:t xml:space="preserve"> and</w:t>
      </w:r>
      <w:r w:rsidR="00D8101E" w:rsidRPr="003B730F">
        <w:rPr>
          <w:bCs/>
          <w:szCs w:val="22"/>
        </w:rPr>
        <w:t xml:space="preserve"> </w:t>
      </w:r>
      <w:r w:rsidRPr="003B730F">
        <w:rPr>
          <w:bCs/>
          <w:szCs w:val="22"/>
        </w:rPr>
        <w:t>monitor</w:t>
      </w:r>
      <w:r w:rsidR="00D1612C" w:rsidRPr="003B730F">
        <w:rPr>
          <w:bCs/>
          <w:szCs w:val="22"/>
        </w:rPr>
        <w:t>ed</w:t>
      </w:r>
      <w:r w:rsidRPr="003B730F">
        <w:rPr>
          <w:bCs/>
          <w:szCs w:val="22"/>
        </w:rPr>
        <w:t xml:space="preserve"> care delivery for consumers</w:t>
      </w:r>
      <w:r w:rsidR="00D8101E" w:rsidRPr="003B730F">
        <w:rPr>
          <w:bCs/>
          <w:szCs w:val="22"/>
        </w:rPr>
        <w:t>.</w:t>
      </w:r>
    </w:p>
    <w:p w14:paraId="6AC4B235" w14:textId="4266B1A6" w:rsidR="002B0C90" w:rsidRPr="003B730F" w:rsidRDefault="001C5865" w:rsidP="0036130C">
      <w:pPr>
        <w:pStyle w:val="NormalArial"/>
      </w:pPr>
      <w:r w:rsidRPr="003B730F">
        <w:t>The service ha</w:t>
      </w:r>
      <w:r w:rsidR="001D3DE3" w:rsidRPr="003B730F">
        <w:t>d</w:t>
      </w:r>
      <w:r w:rsidRPr="003B730F">
        <w:t xml:space="preserve"> end of life processes and a palliative care pathway to guide staff practice</w:t>
      </w:r>
      <w:r w:rsidR="001D3DE3" w:rsidRPr="003B730F">
        <w:t xml:space="preserve"> and</w:t>
      </w:r>
      <w:r w:rsidR="00341209" w:rsidRPr="003B730F">
        <w:t xml:space="preserve"> consumers and representatives said they felt confident staff would provide end of life care in line with consumers’ preferences to maximise dignity and comfort. </w:t>
      </w:r>
      <w:r w:rsidR="00721571" w:rsidRPr="003B730F">
        <w:t>C</w:t>
      </w:r>
      <w:r w:rsidR="00341209" w:rsidRPr="003B730F">
        <w:t xml:space="preserve">onsumers’ </w:t>
      </w:r>
      <w:r w:rsidR="00721571" w:rsidRPr="003B730F">
        <w:t>end of life</w:t>
      </w:r>
      <w:r w:rsidR="00341209" w:rsidRPr="003B730F">
        <w:t xml:space="preserve"> care preferences were documented in a care and service plan</w:t>
      </w:r>
      <w:r w:rsidR="00721571" w:rsidRPr="003B730F">
        <w:t xml:space="preserve"> and</w:t>
      </w:r>
      <w:r w:rsidR="00341209" w:rsidRPr="003B730F">
        <w:t xml:space="preserve"> registered staff </w:t>
      </w:r>
      <w:r w:rsidR="00A04034" w:rsidRPr="003B730F">
        <w:t>discussed consumers’</w:t>
      </w:r>
      <w:r w:rsidR="00341209" w:rsidRPr="003B730F">
        <w:t xml:space="preserve"> preferences during case conferences and as consumers move</w:t>
      </w:r>
      <w:r w:rsidR="00A04034" w:rsidRPr="003B730F">
        <w:t>d</w:t>
      </w:r>
      <w:r w:rsidR="00341209" w:rsidRPr="003B730F">
        <w:t xml:space="preserve"> through palliative care phases. Staff </w:t>
      </w:r>
      <w:r w:rsidR="00E877B2" w:rsidRPr="003B730F">
        <w:t>could describe the palliative care pathway and the resources available to them</w:t>
      </w:r>
      <w:r w:rsidR="004E6AC5" w:rsidRPr="003B730F">
        <w:t xml:space="preserve">, and </w:t>
      </w:r>
      <w:r w:rsidR="00341209" w:rsidRPr="003B730F">
        <w:t>said they monitor</w:t>
      </w:r>
      <w:r w:rsidR="00DE461C" w:rsidRPr="003B730F">
        <w:t>ed</w:t>
      </w:r>
      <w:r w:rsidR="00341209" w:rsidRPr="003B730F">
        <w:t xml:space="preserve"> consumers for comfort during </w:t>
      </w:r>
      <w:r w:rsidR="001D3DE3" w:rsidRPr="003B730F">
        <w:t>this period</w:t>
      </w:r>
      <w:r w:rsidR="00341209" w:rsidRPr="003B730F">
        <w:t xml:space="preserve"> and follow</w:t>
      </w:r>
      <w:r w:rsidR="00DE461C" w:rsidRPr="003B730F">
        <w:t>ed</w:t>
      </w:r>
      <w:r w:rsidR="00341209" w:rsidRPr="003B730F">
        <w:t xml:space="preserve"> care plans for individualised consumer preferences.</w:t>
      </w:r>
    </w:p>
    <w:p w14:paraId="0D740286" w14:textId="78BA056B" w:rsidR="00D61846" w:rsidRPr="003B730F" w:rsidRDefault="005D27D4" w:rsidP="0036130C">
      <w:pPr>
        <w:pStyle w:val="NormalArial"/>
      </w:pPr>
      <w:r w:rsidRPr="003B730F">
        <w:t xml:space="preserve">Staff and registered </w:t>
      </w:r>
      <w:r w:rsidR="00CA0994" w:rsidRPr="003B730F">
        <w:t>nurses were familiar with their responsibilities in the event that a consumer</w:t>
      </w:r>
      <w:r w:rsidR="00713829" w:rsidRPr="003B730F">
        <w:t xml:space="preserve">’s condition deteriorated or </w:t>
      </w:r>
      <w:proofErr w:type="gramStart"/>
      <w:r w:rsidR="00713829" w:rsidRPr="003B730F">
        <w:t>changed</w:t>
      </w:r>
      <w:proofErr w:type="gramEnd"/>
      <w:r w:rsidR="00BA253C" w:rsidRPr="003B730F">
        <w:t xml:space="preserve"> and staff stated they </w:t>
      </w:r>
      <w:r w:rsidR="00DE461C" w:rsidRPr="003B730F">
        <w:t>were</w:t>
      </w:r>
      <w:r w:rsidR="009B5DA6" w:rsidRPr="003B730F">
        <w:t xml:space="preserve"> alert to a change in consumers’ mobility, </w:t>
      </w:r>
      <w:r w:rsidR="00E41719" w:rsidRPr="003B730F">
        <w:t>appetite,</w:t>
      </w:r>
      <w:r w:rsidR="009B5DA6" w:rsidRPr="003B730F">
        <w:t xml:space="preserve"> and behaviour</w:t>
      </w:r>
      <w:r w:rsidR="00713829" w:rsidRPr="003B730F">
        <w:t>.</w:t>
      </w:r>
      <w:r w:rsidR="00CA0994" w:rsidRPr="003B730F">
        <w:t xml:space="preserve"> </w:t>
      </w:r>
      <w:r w:rsidR="00D61846" w:rsidRPr="003B730F">
        <w:t>If a consumer deteriorate</w:t>
      </w:r>
      <w:r w:rsidR="00DE461C" w:rsidRPr="003B730F">
        <w:t>d</w:t>
      </w:r>
      <w:r w:rsidR="00D61846" w:rsidRPr="003B730F">
        <w:t xml:space="preserve"> after business hours, staff telephone</w:t>
      </w:r>
      <w:r w:rsidR="00DE461C" w:rsidRPr="003B730F">
        <w:t>d</w:t>
      </w:r>
      <w:r w:rsidR="00D61846" w:rsidRPr="003B730F">
        <w:t xml:space="preserve"> a </w:t>
      </w:r>
      <w:r w:rsidR="00713829" w:rsidRPr="003B730F">
        <w:t>medical officer</w:t>
      </w:r>
      <w:r w:rsidR="00D61846" w:rsidRPr="003B730F">
        <w:t xml:space="preserve"> or transfer</w:t>
      </w:r>
      <w:r w:rsidR="00DE461C" w:rsidRPr="003B730F">
        <w:t>red</w:t>
      </w:r>
      <w:r w:rsidR="00D61846" w:rsidRPr="003B730F">
        <w:t xml:space="preserve"> the consumer to hospital. Clinical records indicate</w:t>
      </w:r>
      <w:r w:rsidR="00DE304B" w:rsidRPr="003B730F">
        <w:t>d</w:t>
      </w:r>
      <w:r w:rsidR="00D61846" w:rsidRPr="003B730F">
        <w:t xml:space="preserve"> consumers </w:t>
      </w:r>
      <w:r w:rsidR="00DE461C" w:rsidRPr="003B730F">
        <w:t>were</w:t>
      </w:r>
      <w:r w:rsidR="00D61846" w:rsidRPr="003B730F">
        <w:t xml:space="preserve"> regularly monitored by registered staff and if deterioration or change of a consumer’s mental, </w:t>
      </w:r>
      <w:r w:rsidR="00E41719" w:rsidRPr="003B730F">
        <w:t>cognitive,</w:t>
      </w:r>
      <w:r w:rsidR="00D61846" w:rsidRPr="003B730F">
        <w:t xml:space="preserve"> or physical function, capacity or condition </w:t>
      </w:r>
      <w:r w:rsidR="00E41719" w:rsidRPr="003B730F">
        <w:t>occurred</w:t>
      </w:r>
      <w:r w:rsidR="00D61846" w:rsidRPr="003B730F">
        <w:t xml:space="preserve">, this </w:t>
      </w:r>
      <w:r w:rsidR="00C118E9" w:rsidRPr="003B730F">
        <w:t>was</w:t>
      </w:r>
      <w:r w:rsidR="00D61846" w:rsidRPr="003B730F">
        <w:t xml:space="preserve"> recognised and responded to in a timely manner and representatives </w:t>
      </w:r>
      <w:r w:rsidR="00C118E9" w:rsidRPr="003B730F">
        <w:t>were</w:t>
      </w:r>
      <w:r w:rsidR="00D61846" w:rsidRPr="003B730F">
        <w:t xml:space="preserve"> notified</w:t>
      </w:r>
      <w:r w:rsidR="00DE304B" w:rsidRPr="003B730F">
        <w:t>.</w:t>
      </w:r>
      <w:r w:rsidR="00F73A2C" w:rsidRPr="003B730F">
        <w:t xml:space="preserve"> Consumer</w:t>
      </w:r>
      <w:r w:rsidR="00E10064" w:rsidRPr="003B730F">
        <w:t xml:space="preserve">s were satisfied with the management of their </w:t>
      </w:r>
      <w:r w:rsidR="00080A5D" w:rsidRPr="003B730F">
        <w:t xml:space="preserve">health with one consumer providing detailed feedback about </w:t>
      </w:r>
      <w:r w:rsidR="00C118E9" w:rsidRPr="003B730F">
        <w:t>the way the service responded</w:t>
      </w:r>
      <w:r w:rsidR="00080A5D" w:rsidRPr="003B730F">
        <w:t xml:space="preserve"> during </w:t>
      </w:r>
      <w:r w:rsidR="00C118E9" w:rsidRPr="003B730F">
        <w:t>a deterioration in their health that involved hospitalisation.</w:t>
      </w:r>
    </w:p>
    <w:p w14:paraId="7420AB3D" w14:textId="722753BA" w:rsidR="00EE1AA4" w:rsidRPr="003B730F" w:rsidRDefault="00EE1AA4" w:rsidP="0036130C">
      <w:pPr>
        <w:pStyle w:val="NormalArial"/>
        <w:rPr>
          <w:rFonts w:eastAsia="Calibri"/>
        </w:rPr>
      </w:pPr>
      <w:r w:rsidRPr="003B730F">
        <w:rPr>
          <w:bCs/>
          <w:szCs w:val="22"/>
        </w:rPr>
        <w:t>Consumers were satisfied</w:t>
      </w:r>
      <w:r w:rsidR="00B20CB0" w:rsidRPr="003B730F">
        <w:rPr>
          <w:bCs/>
          <w:szCs w:val="22"/>
        </w:rPr>
        <w:t xml:space="preserve"> with the communication of their</w:t>
      </w:r>
      <w:r w:rsidRPr="003B730F">
        <w:rPr>
          <w:bCs/>
          <w:szCs w:val="22"/>
        </w:rPr>
        <w:t xml:space="preserve"> care needs and preferences between staff and </w:t>
      </w:r>
      <w:r w:rsidR="00B20CB0" w:rsidRPr="003B730F">
        <w:rPr>
          <w:bCs/>
          <w:szCs w:val="22"/>
        </w:rPr>
        <w:t xml:space="preserve">said </w:t>
      </w:r>
      <w:r w:rsidRPr="003B730F">
        <w:rPr>
          <w:bCs/>
          <w:szCs w:val="22"/>
        </w:rPr>
        <w:t>they receive</w:t>
      </w:r>
      <w:r w:rsidR="00B20CB0" w:rsidRPr="003B730F">
        <w:rPr>
          <w:bCs/>
          <w:szCs w:val="22"/>
        </w:rPr>
        <w:t>d</w:t>
      </w:r>
      <w:r w:rsidRPr="003B730F">
        <w:rPr>
          <w:bCs/>
          <w:szCs w:val="22"/>
        </w:rPr>
        <w:t xml:space="preserve"> the care they need</w:t>
      </w:r>
      <w:r w:rsidR="00DE461C" w:rsidRPr="003B730F">
        <w:rPr>
          <w:bCs/>
          <w:szCs w:val="22"/>
        </w:rPr>
        <w:t>ed</w:t>
      </w:r>
      <w:r w:rsidRPr="003B730F">
        <w:rPr>
          <w:bCs/>
          <w:szCs w:val="22"/>
        </w:rPr>
        <w:t xml:space="preserve">. Care documentation contained information to </w:t>
      </w:r>
      <w:r w:rsidR="00C749CD" w:rsidRPr="003B730F">
        <w:rPr>
          <w:bCs/>
          <w:szCs w:val="22"/>
        </w:rPr>
        <w:t>guide staff a</w:t>
      </w:r>
      <w:r w:rsidR="00B56D72" w:rsidRPr="003B730F">
        <w:rPr>
          <w:bCs/>
          <w:szCs w:val="22"/>
        </w:rPr>
        <w:t>nd</w:t>
      </w:r>
      <w:r w:rsidRPr="003B730F">
        <w:rPr>
          <w:bCs/>
          <w:szCs w:val="22"/>
        </w:rPr>
        <w:t xml:space="preserve"> </w:t>
      </w:r>
      <w:r w:rsidR="00B56D72" w:rsidRPr="003B730F">
        <w:rPr>
          <w:bCs/>
          <w:szCs w:val="22"/>
        </w:rPr>
        <w:t>s</w:t>
      </w:r>
      <w:r w:rsidRPr="003B730F">
        <w:rPr>
          <w:bCs/>
          <w:szCs w:val="22"/>
        </w:rPr>
        <w:t>taff confirmed they receive</w:t>
      </w:r>
      <w:r w:rsidR="00B56D72" w:rsidRPr="003B730F">
        <w:rPr>
          <w:bCs/>
          <w:szCs w:val="22"/>
        </w:rPr>
        <w:t>d</w:t>
      </w:r>
      <w:r w:rsidRPr="003B730F">
        <w:rPr>
          <w:bCs/>
          <w:szCs w:val="22"/>
        </w:rPr>
        <w:t xml:space="preserve"> up to date information about consumers at handover</w:t>
      </w:r>
      <w:r w:rsidR="00B56D72" w:rsidRPr="003B730F">
        <w:rPr>
          <w:bCs/>
          <w:szCs w:val="22"/>
        </w:rPr>
        <w:t xml:space="preserve"> and via the </w:t>
      </w:r>
      <w:r w:rsidR="003537D5" w:rsidRPr="003B730F">
        <w:rPr>
          <w:bCs/>
          <w:szCs w:val="22"/>
        </w:rPr>
        <w:t>electronic care management system</w:t>
      </w:r>
      <w:r w:rsidRPr="003B730F">
        <w:rPr>
          <w:bCs/>
          <w:szCs w:val="22"/>
        </w:rPr>
        <w:t>.</w:t>
      </w:r>
      <w:r w:rsidR="00C37663" w:rsidRPr="003B730F">
        <w:rPr>
          <w:rFonts w:eastAsia="Calibri"/>
        </w:rPr>
        <w:t xml:space="preserve"> Hospitality staff said any dietary needs and changes such as dietitian recommendations </w:t>
      </w:r>
      <w:r w:rsidR="00DE461C" w:rsidRPr="003B730F">
        <w:rPr>
          <w:rFonts w:eastAsia="Calibri"/>
        </w:rPr>
        <w:t>were</w:t>
      </w:r>
      <w:r w:rsidR="00C37663" w:rsidRPr="003B730F">
        <w:rPr>
          <w:rFonts w:eastAsia="Calibri"/>
        </w:rPr>
        <w:t xml:space="preserve"> reported by the registered staff and kept in a folder in the kitchen which </w:t>
      </w:r>
      <w:r w:rsidR="00DE461C" w:rsidRPr="003B730F">
        <w:rPr>
          <w:rFonts w:eastAsia="Calibri"/>
        </w:rPr>
        <w:t>was</w:t>
      </w:r>
      <w:r w:rsidR="00C37663" w:rsidRPr="003B730F">
        <w:rPr>
          <w:rFonts w:eastAsia="Calibri"/>
        </w:rPr>
        <w:t xml:space="preserve"> </w:t>
      </w:r>
      <w:r w:rsidR="004405FA" w:rsidRPr="003B730F">
        <w:rPr>
          <w:rFonts w:eastAsia="Calibri"/>
        </w:rPr>
        <w:t>updated regularly.</w:t>
      </w:r>
    </w:p>
    <w:p w14:paraId="27A54CE9" w14:textId="24CF756F" w:rsidR="00C15613" w:rsidRPr="003B730F" w:rsidRDefault="00C15613" w:rsidP="0036130C">
      <w:pPr>
        <w:pStyle w:val="NormalArial"/>
      </w:pPr>
      <w:r w:rsidRPr="003B730F">
        <w:t>Care documentation demonstrated input from other health services</w:t>
      </w:r>
      <w:r w:rsidR="00622AB4" w:rsidRPr="003B730F">
        <w:t xml:space="preserve"> and r</w:t>
      </w:r>
      <w:r w:rsidRPr="003B730F">
        <w:t>eferrals</w:t>
      </w:r>
      <w:r w:rsidR="00622AB4" w:rsidRPr="003B730F">
        <w:t xml:space="preserve"> were initiated</w:t>
      </w:r>
      <w:r w:rsidRPr="003B730F">
        <w:t xml:space="preserve"> whe</w:t>
      </w:r>
      <w:r w:rsidR="00622AB4" w:rsidRPr="003B730F">
        <w:t>n</w:t>
      </w:r>
      <w:r w:rsidRPr="003B730F">
        <w:t xml:space="preserve"> needed, includ</w:t>
      </w:r>
      <w:r w:rsidR="00622AB4" w:rsidRPr="003B730F">
        <w:t>ing to</w:t>
      </w:r>
      <w:r w:rsidR="00DE461C" w:rsidRPr="003B730F">
        <w:t xml:space="preserve"> a</w:t>
      </w:r>
      <w:r w:rsidRPr="003B730F">
        <w:t xml:space="preserve"> </w:t>
      </w:r>
      <w:r w:rsidR="00622AB4" w:rsidRPr="003B730F">
        <w:t>speech pathologist</w:t>
      </w:r>
      <w:r w:rsidRPr="003B730F">
        <w:t>,</w:t>
      </w:r>
      <w:r w:rsidR="00622AB4" w:rsidRPr="003B730F">
        <w:t xml:space="preserve"> physiotherapist</w:t>
      </w:r>
      <w:r w:rsidRPr="003B730F">
        <w:t xml:space="preserve">, </w:t>
      </w:r>
      <w:r w:rsidR="00E41719" w:rsidRPr="003B730F">
        <w:t>podiatrist,</w:t>
      </w:r>
      <w:r w:rsidRPr="003B730F">
        <w:t xml:space="preserve"> and specialist dementia services. Consumers</w:t>
      </w:r>
      <w:r w:rsidR="00E64FB6" w:rsidRPr="003B730F">
        <w:t xml:space="preserve"> were satisfied with referral processes and said they</w:t>
      </w:r>
      <w:r w:rsidRPr="003B730F">
        <w:t xml:space="preserve"> </w:t>
      </w:r>
      <w:r w:rsidR="00987217" w:rsidRPr="003B730F">
        <w:t>had</w:t>
      </w:r>
      <w:r w:rsidRPr="003B730F">
        <w:t xml:space="preserve"> access to a </w:t>
      </w:r>
      <w:r w:rsidR="00987217" w:rsidRPr="003B730F">
        <w:t>medical officer</w:t>
      </w:r>
      <w:r w:rsidRPr="003B730F">
        <w:t>, and other health professionals, when they need</w:t>
      </w:r>
      <w:r w:rsidR="00E64FB6" w:rsidRPr="003B730F">
        <w:t>ed</w:t>
      </w:r>
      <w:r w:rsidRPr="003B730F">
        <w:t xml:space="preserve"> it. Staff described how the input of other health professionals inform</w:t>
      </w:r>
      <w:r w:rsidR="00F56E1E" w:rsidRPr="003B730F">
        <w:t>ed</w:t>
      </w:r>
      <w:r w:rsidRPr="003B730F">
        <w:t xml:space="preserve"> care and services</w:t>
      </w:r>
      <w:r w:rsidR="00306076" w:rsidRPr="003B730F">
        <w:t>.</w:t>
      </w:r>
    </w:p>
    <w:p w14:paraId="4E04B5C0" w14:textId="4E07174F" w:rsidR="001D217B" w:rsidRDefault="00A80000" w:rsidP="0036130C">
      <w:pPr>
        <w:pStyle w:val="NormalArial"/>
      </w:pPr>
      <w:r w:rsidRPr="003B730F">
        <w:t>Consumers and representatives said they observed staff washing their hands frequently and wearing masks. The service ha</w:t>
      </w:r>
      <w:r w:rsidR="003A1B9C" w:rsidRPr="003B730F">
        <w:t>d</w:t>
      </w:r>
      <w:r w:rsidRPr="003B730F">
        <w:t xml:space="preserve"> documented policies, procedures, and an outbreak management plan to guide staff in relation to antimicrobial stewardship, infection control, and for the management of respiratory outbreaks. The service ha</w:t>
      </w:r>
      <w:r w:rsidR="003A1B9C" w:rsidRPr="003B730F">
        <w:t>d</w:t>
      </w:r>
      <w:r w:rsidRPr="003B730F">
        <w:t xml:space="preserve"> influenza and COVID-19 vaccination programmes for staff and consumers and ha</w:t>
      </w:r>
      <w:r w:rsidR="003A1B9C" w:rsidRPr="003B730F">
        <w:t xml:space="preserve">d </w:t>
      </w:r>
      <w:r w:rsidRPr="003B730F">
        <w:t xml:space="preserve">appointed </w:t>
      </w:r>
      <w:r w:rsidR="003A1B9C" w:rsidRPr="003B730F">
        <w:t>two</w:t>
      </w:r>
      <w:r w:rsidRPr="003B730F">
        <w:t xml:space="preserve"> </w:t>
      </w:r>
      <w:r w:rsidR="003A1B9C" w:rsidRPr="003B730F">
        <w:t>i</w:t>
      </w:r>
      <w:r w:rsidRPr="003B730F">
        <w:t xml:space="preserve">nfection prevention and control </w:t>
      </w:r>
      <w:r w:rsidR="003A1B9C" w:rsidRPr="003B730F">
        <w:t>l</w:t>
      </w:r>
      <w:r w:rsidRPr="003B730F">
        <w:t>eads. Staff provided examples of practices to prevent and control infections such as hand hygiene, encouraging fluids, the use of personal protective equipment and obtaining pathology results prior to commencing antibiotics</w:t>
      </w:r>
      <w:r w:rsidR="003A1B9C" w:rsidRPr="003B730F">
        <w:t>.</w:t>
      </w:r>
    </w:p>
    <w:p w14:paraId="5B0AF287" w14:textId="45C85EAD" w:rsidR="00850A70" w:rsidRPr="001D217B" w:rsidRDefault="001D217B" w:rsidP="001D217B">
      <w:pPr>
        <w:spacing w:after="160" w:line="259" w:lineRule="auto"/>
        <w:rPr>
          <w:rFonts w:ascii="Arial" w:hAnsi="Arial" w:cs="Arial"/>
        </w:rPr>
      </w:pPr>
      <w:r>
        <w:br w:type="page"/>
      </w:r>
    </w:p>
    <w:p w14:paraId="6AC4B236"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0573A" w14:paraId="6AC4B239"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4B237"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AC4B238"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3D"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3A"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AC4B23B"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AC4B23C" w14:textId="781612AF" w:rsidR="00FC045E" w:rsidRPr="00996FAF" w:rsidRDefault="00E257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41"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3E"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AC4B23F" w14:textId="77777777" w:rsidR="00FC045E" w:rsidRPr="00996FAF" w:rsidRDefault="004F5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AC4B240" w14:textId="4B39D52A" w:rsidR="00FC045E" w:rsidRPr="00996FAF" w:rsidRDefault="00E257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48"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42"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AC4B243"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C4B244" w14:textId="77777777" w:rsidR="00FC045E" w:rsidRPr="00996FAF" w:rsidRDefault="004F5F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C4B245" w14:textId="77777777" w:rsidR="00FC045E" w:rsidRPr="00996FAF" w:rsidRDefault="004F5F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C4B246" w14:textId="77777777" w:rsidR="00FC045E" w:rsidRPr="00996FAF" w:rsidRDefault="004F5F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AC4B247" w14:textId="756BBE6B" w:rsidR="00FC045E" w:rsidRPr="00996FAF" w:rsidRDefault="00E257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4C"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49"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AC4B24A" w14:textId="77777777" w:rsidR="00FC045E" w:rsidRPr="00996FAF" w:rsidRDefault="004F5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AC4B24B" w14:textId="42856103" w:rsidR="00FC045E" w:rsidRPr="00996FAF" w:rsidRDefault="00E2572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50"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4D"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AC4B24E"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C4B24F" w14:textId="7A6CA396" w:rsidR="00FC045E" w:rsidRPr="00996FAF" w:rsidRDefault="00E2572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54"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51"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AC4B252" w14:textId="77777777" w:rsidR="00FC045E" w:rsidRPr="00996FAF" w:rsidRDefault="004F5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AC4B253" w14:textId="2BF4E98C" w:rsidR="00FC045E" w:rsidRPr="00996FAF" w:rsidRDefault="00E257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58"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55"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C4B256"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AC4B257" w14:textId="24BB4AE7" w:rsidR="00FC045E" w:rsidRPr="00996FAF" w:rsidRDefault="00E257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59" w14:textId="77777777" w:rsidR="00D87E7C" w:rsidRPr="004D3236" w:rsidRDefault="004F5F7F" w:rsidP="001D217B">
      <w:pPr>
        <w:pStyle w:val="Heading20"/>
        <w:spacing w:before="240"/>
      </w:pPr>
      <w:r w:rsidRPr="004D3236">
        <w:t>Findings</w:t>
      </w:r>
    </w:p>
    <w:p w14:paraId="6FCFF443" w14:textId="77777777" w:rsidR="00850A70" w:rsidRPr="004D3236" w:rsidRDefault="00850A70" w:rsidP="00850A70">
      <w:pPr>
        <w:pStyle w:val="NormalArial"/>
      </w:pPr>
      <w:r w:rsidRPr="004D3236">
        <w:t>Consumers and representatives confirmed the service’s lifestyle and activities program supported their lifestyle preferences and said staff assisted them to be as independent as possible. Staff demonstrated knowledge of consumers’ needs, goals and preferences and the support they required to participate in activities or pursue individual interests. Care documentation included strategies to deliver services and supports for daily living that reflected the diverse needs and characteristics of consumers.</w:t>
      </w:r>
    </w:p>
    <w:p w14:paraId="40831B56" w14:textId="77ABBDAD" w:rsidR="00850A70" w:rsidRPr="004D3236" w:rsidRDefault="00714EEF" w:rsidP="00850A70">
      <w:pPr>
        <w:pStyle w:val="NormalArial"/>
      </w:pPr>
      <w:r w:rsidRPr="004D3236">
        <w:t xml:space="preserve">Consumers said they have input into </w:t>
      </w:r>
      <w:r w:rsidR="00636AC8" w:rsidRPr="004D3236">
        <w:t xml:space="preserve">the lifestyle program </w:t>
      </w:r>
      <w:r w:rsidR="00F56FA9" w:rsidRPr="004D3236">
        <w:t xml:space="preserve">and </w:t>
      </w:r>
      <w:r w:rsidRPr="004D3236">
        <w:t>were provided with opportunities to participate in</w:t>
      </w:r>
      <w:r w:rsidR="00353B96" w:rsidRPr="004D3236">
        <w:t xml:space="preserve"> a variety of activities such as</w:t>
      </w:r>
      <w:r w:rsidRPr="004D3236">
        <w:t xml:space="preserve"> </w:t>
      </w:r>
      <w:r w:rsidR="00636AC8" w:rsidRPr="004D3236">
        <w:t xml:space="preserve">bingo, bus trips, </w:t>
      </w:r>
      <w:r w:rsidR="00E41719" w:rsidRPr="004D3236">
        <w:t>gardening,</w:t>
      </w:r>
      <w:r w:rsidR="008D2570" w:rsidRPr="004D3236">
        <w:t xml:space="preserve"> and</w:t>
      </w:r>
      <w:r w:rsidR="00353B96" w:rsidRPr="004D3236">
        <w:t xml:space="preserve"> happy hour</w:t>
      </w:r>
      <w:r w:rsidR="008D2570" w:rsidRPr="004D3236">
        <w:t xml:space="preserve">. Lifestyle staff were familiar with those </w:t>
      </w:r>
      <w:r w:rsidR="000272D2" w:rsidRPr="004D3236">
        <w:t>consumers</w:t>
      </w:r>
      <w:r w:rsidR="008D2570" w:rsidRPr="004D3236">
        <w:t xml:space="preserve"> who do not want to participate in group activities and provided examples of </w:t>
      </w:r>
      <w:r w:rsidR="000272D2" w:rsidRPr="004D3236">
        <w:t>leisure activities they can pursue.</w:t>
      </w:r>
    </w:p>
    <w:p w14:paraId="69CE8213" w14:textId="15D2941F" w:rsidR="00617F4E" w:rsidRPr="004D3236" w:rsidRDefault="00617F4E" w:rsidP="00850A70">
      <w:pPr>
        <w:pStyle w:val="NormalArial"/>
      </w:pPr>
      <w:r w:rsidRPr="004D3236">
        <w:t xml:space="preserve">Consumers said the service provided emotional, </w:t>
      </w:r>
      <w:r w:rsidR="00E41719" w:rsidRPr="004D3236">
        <w:t>spiritual,</w:t>
      </w:r>
      <w:r w:rsidRPr="004D3236">
        <w:t xml:space="preserve"> and psychological support when needed. </w:t>
      </w:r>
      <w:r w:rsidR="00C96826" w:rsidRPr="004D3236">
        <w:t xml:space="preserve">Consumer feedback included a comment that staff are ‘really good’ and </w:t>
      </w:r>
      <w:r w:rsidR="00B74887" w:rsidRPr="004D3236">
        <w:t xml:space="preserve">will visit the consumer for a chat and to check on them. </w:t>
      </w:r>
      <w:r w:rsidRPr="004D3236">
        <w:t xml:space="preserve">Staff described the processes for </w:t>
      </w:r>
      <w:r w:rsidR="00CF0451" w:rsidRPr="004D3236">
        <w:t>the provision of</w:t>
      </w:r>
      <w:r w:rsidRPr="004D3236">
        <w:t xml:space="preserve"> emotional, </w:t>
      </w:r>
      <w:r w:rsidR="00E41719" w:rsidRPr="004D3236">
        <w:t>spiritual,</w:t>
      </w:r>
      <w:r w:rsidRPr="004D3236">
        <w:t xml:space="preserve"> and psychological support to consumers</w:t>
      </w:r>
      <w:r w:rsidR="000F19E3" w:rsidRPr="004D3236">
        <w:t>. There were church services held at the service</w:t>
      </w:r>
      <w:r w:rsidR="00CF0451" w:rsidRPr="004D3236">
        <w:t xml:space="preserve"> and lifestyle staff said there was a celebration of events including Christmas, </w:t>
      </w:r>
      <w:r w:rsidR="00E41719" w:rsidRPr="004D3236">
        <w:t>Easter,</w:t>
      </w:r>
      <w:r w:rsidR="00CF0451" w:rsidRPr="004D3236">
        <w:t xml:space="preserve"> and other days of importance.</w:t>
      </w:r>
    </w:p>
    <w:p w14:paraId="26C928A7" w14:textId="4A89194A" w:rsidR="0011200D" w:rsidRPr="004D3236" w:rsidRDefault="0011200D" w:rsidP="00850A70">
      <w:pPr>
        <w:pStyle w:val="NormalArial"/>
      </w:pPr>
      <w:r w:rsidRPr="004D3236">
        <w:lastRenderedPageBreak/>
        <w:t>Consumers and representatives said consumers were supported to take part in community activities outside the service, to visit family, go shopping or pursue a previous interest. Staff described the ways in which they supported consumers’ relationships with their loved ones. Care planning documentation identified the people important to individual consumers, those people involved in providing care and the activities of interest to the consumer.</w:t>
      </w:r>
      <w:r w:rsidR="00C33C37" w:rsidRPr="004D3236">
        <w:t xml:space="preserve"> Birthday celebrations were observed during the site audit and included</w:t>
      </w:r>
      <w:r w:rsidR="00833AB3" w:rsidRPr="004D3236">
        <w:t xml:space="preserve"> the use of</w:t>
      </w:r>
      <w:r w:rsidR="00C33C37" w:rsidRPr="004D3236">
        <w:t xml:space="preserve"> </w:t>
      </w:r>
      <w:r w:rsidR="00385538" w:rsidRPr="004D3236">
        <w:t xml:space="preserve">lace tablecloths, decorative </w:t>
      </w:r>
      <w:r w:rsidR="00E41719" w:rsidRPr="004D3236">
        <w:t>crockery,</w:t>
      </w:r>
      <w:r w:rsidR="00385538" w:rsidRPr="004D3236">
        <w:t xml:space="preserve"> and decorations.</w:t>
      </w:r>
    </w:p>
    <w:p w14:paraId="3C9867BC" w14:textId="089C1649" w:rsidR="0050795C" w:rsidRPr="004D3236" w:rsidRDefault="00097DE7" w:rsidP="0036130C">
      <w:pPr>
        <w:pStyle w:val="NormalArial"/>
        <w:rPr>
          <w:bCs/>
          <w:szCs w:val="22"/>
        </w:rPr>
      </w:pPr>
      <w:r w:rsidRPr="004D3236">
        <w:rPr>
          <w:bCs/>
          <w:szCs w:val="22"/>
        </w:rPr>
        <w:t xml:space="preserve">Consumers and representatives said their services and supports </w:t>
      </w:r>
      <w:r w:rsidR="001F25A9" w:rsidRPr="004D3236">
        <w:rPr>
          <w:bCs/>
          <w:szCs w:val="22"/>
        </w:rPr>
        <w:t>were</w:t>
      </w:r>
      <w:r w:rsidRPr="004D3236">
        <w:rPr>
          <w:bCs/>
          <w:szCs w:val="22"/>
        </w:rPr>
        <w:t xml:space="preserve"> consistent and staff were aware of their individual preferences and needs including engagement with other organisations involved in care and service delivery. Care documentation accurately reflected the needs, </w:t>
      </w:r>
      <w:r w:rsidR="00E41719" w:rsidRPr="004D3236">
        <w:rPr>
          <w:bCs/>
          <w:szCs w:val="22"/>
        </w:rPr>
        <w:t>goals,</w:t>
      </w:r>
      <w:r w:rsidRPr="004D3236">
        <w:rPr>
          <w:bCs/>
          <w:szCs w:val="22"/>
        </w:rPr>
        <w:t xml:space="preserve"> and preferences of consumers. Staff explained how they </w:t>
      </w:r>
      <w:r w:rsidR="001F25A9" w:rsidRPr="004D3236">
        <w:rPr>
          <w:bCs/>
          <w:szCs w:val="22"/>
        </w:rPr>
        <w:t>were</w:t>
      </w:r>
      <w:r w:rsidRPr="004D3236">
        <w:rPr>
          <w:bCs/>
          <w:szCs w:val="22"/>
        </w:rPr>
        <w:t xml:space="preserve"> updated if a consumer’s condition</w:t>
      </w:r>
      <w:r w:rsidR="0050795C" w:rsidRPr="004D3236">
        <w:rPr>
          <w:bCs/>
          <w:szCs w:val="22"/>
        </w:rPr>
        <w:t xml:space="preserve">, </w:t>
      </w:r>
      <w:r w:rsidR="00E41719" w:rsidRPr="004D3236">
        <w:rPr>
          <w:bCs/>
          <w:szCs w:val="22"/>
        </w:rPr>
        <w:t>needs,</w:t>
      </w:r>
      <w:r w:rsidRPr="004D3236">
        <w:rPr>
          <w:bCs/>
          <w:szCs w:val="22"/>
        </w:rPr>
        <w:t xml:space="preserve"> or preferences change</w:t>
      </w:r>
      <w:r w:rsidR="001F25A9" w:rsidRPr="004D3236">
        <w:rPr>
          <w:bCs/>
          <w:szCs w:val="22"/>
        </w:rPr>
        <w:t>d</w:t>
      </w:r>
      <w:r w:rsidRPr="004D3236">
        <w:rPr>
          <w:bCs/>
          <w:szCs w:val="22"/>
        </w:rPr>
        <w:t xml:space="preserve"> via handover and message alerts in the </w:t>
      </w:r>
      <w:r w:rsidR="0050795C" w:rsidRPr="004D3236">
        <w:rPr>
          <w:bCs/>
          <w:szCs w:val="22"/>
        </w:rPr>
        <w:t>electronic care management system.</w:t>
      </w:r>
    </w:p>
    <w:p w14:paraId="14B52614" w14:textId="3E2FB56D" w:rsidR="001140D8" w:rsidRPr="004D3236" w:rsidRDefault="0050795C" w:rsidP="0036130C">
      <w:pPr>
        <w:pStyle w:val="NormalArial"/>
        <w:rPr>
          <w:rFonts w:eastAsia="Calibri"/>
        </w:rPr>
      </w:pPr>
      <w:r w:rsidRPr="004D3236">
        <w:rPr>
          <w:bCs/>
          <w:szCs w:val="22"/>
        </w:rPr>
        <w:t>Consumers provided examples of how they</w:t>
      </w:r>
      <w:r w:rsidR="00E4390A" w:rsidRPr="004D3236">
        <w:rPr>
          <w:bCs/>
          <w:szCs w:val="22"/>
        </w:rPr>
        <w:t xml:space="preserve"> </w:t>
      </w:r>
      <w:r w:rsidR="001F25A9" w:rsidRPr="004D3236">
        <w:rPr>
          <w:bCs/>
          <w:szCs w:val="22"/>
        </w:rPr>
        <w:t>were</w:t>
      </w:r>
      <w:r w:rsidR="00E4390A" w:rsidRPr="004D3236">
        <w:rPr>
          <w:bCs/>
          <w:szCs w:val="22"/>
        </w:rPr>
        <w:t xml:space="preserve"> supported to access</w:t>
      </w:r>
      <w:r w:rsidR="00316330" w:rsidRPr="004D3236">
        <w:rPr>
          <w:bCs/>
          <w:szCs w:val="22"/>
        </w:rPr>
        <w:t xml:space="preserve"> other service providers including for example the hairdresser. </w:t>
      </w:r>
      <w:r w:rsidR="003B057C" w:rsidRPr="004D3236">
        <w:rPr>
          <w:rFonts w:eastAsia="Calibri"/>
        </w:rPr>
        <w:t xml:space="preserve">Lifestyle staff explained how volunteers had been unable to visit during COVID-19 </w:t>
      </w:r>
      <w:r w:rsidR="00E41719" w:rsidRPr="004D3236">
        <w:rPr>
          <w:rFonts w:eastAsia="Calibri"/>
        </w:rPr>
        <w:t>restrictions but</w:t>
      </w:r>
      <w:r w:rsidR="003B057C" w:rsidRPr="004D3236">
        <w:rPr>
          <w:rFonts w:eastAsia="Calibri"/>
        </w:rPr>
        <w:t xml:space="preserve"> </w:t>
      </w:r>
      <w:r w:rsidR="001F25A9" w:rsidRPr="004D3236">
        <w:rPr>
          <w:rFonts w:eastAsia="Calibri"/>
        </w:rPr>
        <w:t xml:space="preserve">said </w:t>
      </w:r>
      <w:r w:rsidR="003B057C" w:rsidRPr="004D3236">
        <w:rPr>
          <w:rFonts w:eastAsia="Calibri"/>
        </w:rPr>
        <w:t xml:space="preserve">the service had recently begun contacting volunteers to resume visits. Red Cross visitors </w:t>
      </w:r>
      <w:r w:rsidR="009B469A" w:rsidRPr="004D3236">
        <w:rPr>
          <w:rFonts w:eastAsia="Calibri"/>
        </w:rPr>
        <w:t>had commenced</w:t>
      </w:r>
      <w:r w:rsidR="003B057C" w:rsidRPr="004D3236">
        <w:rPr>
          <w:rFonts w:eastAsia="Calibri"/>
        </w:rPr>
        <w:t xml:space="preserve"> visits again and consumers look</w:t>
      </w:r>
      <w:r w:rsidR="009B469A" w:rsidRPr="004D3236">
        <w:rPr>
          <w:rFonts w:eastAsia="Calibri"/>
        </w:rPr>
        <w:t xml:space="preserve">ed </w:t>
      </w:r>
      <w:r w:rsidR="003B057C" w:rsidRPr="004D3236">
        <w:rPr>
          <w:rFonts w:eastAsia="Calibri"/>
        </w:rPr>
        <w:t xml:space="preserve">forward to seeing them for social chats and </w:t>
      </w:r>
      <w:r w:rsidR="00A23626" w:rsidRPr="004D3236">
        <w:rPr>
          <w:rFonts w:eastAsia="Calibri"/>
        </w:rPr>
        <w:t>board games.</w:t>
      </w:r>
    </w:p>
    <w:p w14:paraId="7B2BBD13" w14:textId="670F9F4C" w:rsidR="00EA68ED" w:rsidRPr="004D3236" w:rsidRDefault="001140D8" w:rsidP="0036130C">
      <w:pPr>
        <w:pStyle w:val="NormalArial"/>
        <w:rPr>
          <w:rFonts w:eastAsia="Calibri"/>
        </w:rPr>
      </w:pPr>
      <w:r w:rsidRPr="004D3236">
        <w:t>Consumers were generally</w:t>
      </w:r>
      <w:r w:rsidR="00536C9E" w:rsidRPr="004D3236">
        <w:t xml:space="preserve"> satisfied with the meals and said they were</w:t>
      </w:r>
      <w:r w:rsidRPr="004D3236">
        <w:t xml:space="preserve"> varied and of suitable quality and quantity. Consumers </w:t>
      </w:r>
      <w:r w:rsidR="00536C9E" w:rsidRPr="004D3236">
        <w:t>were</w:t>
      </w:r>
      <w:r w:rsidRPr="004D3236">
        <w:t xml:space="preserve"> offered a range of other options if they chose not to select a meal offered on the menu.</w:t>
      </w:r>
      <w:r w:rsidR="00134401" w:rsidRPr="004D3236">
        <w:t xml:space="preserve"> </w:t>
      </w:r>
      <w:r w:rsidR="00134401" w:rsidRPr="004D3236">
        <w:rPr>
          <w:rFonts w:eastAsia="Calibri"/>
        </w:rPr>
        <w:t>Consumers and catering staff said each consumer was provided a daily menu that provided them</w:t>
      </w:r>
      <w:r w:rsidR="00DB34A0" w:rsidRPr="004D3236">
        <w:rPr>
          <w:rFonts w:eastAsia="Calibri"/>
        </w:rPr>
        <w:t xml:space="preserve"> with</w:t>
      </w:r>
      <w:r w:rsidR="00134401" w:rsidRPr="004D3236">
        <w:rPr>
          <w:rFonts w:eastAsia="Calibri"/>
        </w:rPr>
        <w:t xml:space="preserve"> a choice from the menu or an alternative option which include</w:t>
      </w:r>
      <w:r w:rsidR="00DB34A0" w:rsidRPr="004D3236">
        <w:rPr>
          <w:rFonts w:eastAsia="Calibri"/>
        </w:rPr>
        <w:t>d</w:t>
      </w:r>
      <w:r w:rsidR="00134401" w:rsidRPr="004D3236">
        <w:rPr>
          <w:rFonts w:eastAsia="Calibri"/>
        </w:rPr>
        <w:t xml:space="preserve"> a salad, sandwich, toasted </w:t>
      </w:r>
      <w:r w:rsidR="00E41719" w:rsidRPr="004D3236">
        <w:rPr>
          <w:rFonts w:eastAsia="Calibri"/>
        </w:rPr>
        <w:t>sandwich,</w:t>
      </w:r>
      <w:r w:rsidR="00134401" w:rsidRPr="004D3236">
        <w:rPr>
          <w:rFonts w:eastAsia="Calibri"/>
        </w:rPr>
        <w:t xml:space="preserve"> or eggs</w:t>
      </w:r>
      <w:r w:rsidR="00DB34A0" w:rsidRPr="004D3236">
        <w:rPr>
          <w:rFonts w:eastAsia="Calibri"/>
        </w:rPr>
        <w:t>.</w:t>
      </w:r>
      <w:r w:rsidR="00536C9E" w:rsidRPr="004D3236">
        <w:t xml:space="preserve"> </w:t>
      </w:r>
      <w:r w:rsidR="004E5F07" w:rsidRPr="004D3236">
        <w:t>Consumers provided examples of how the service supports their individualised requirements</w:t>
      </w:r>
      <w:r w:rsidR="00D16FAC" w:rsidRPr="004D3236">
        <w:t>; o</w:t>
      </w:r>
      <w:r w:rsidR="009A520A" w:rsidRPr="004D3236">
        <w:t xml:space="preserve">ne consumer reported that staff prepare them an individual meal when they do not like what </w:t>
      </w:r>
      <w:r w:rsidR="00D16FAC" w:rsidRPr="004D3236">
        <w:t>is</w:t>
      </w:r>
      <w:r w:rsidR="009A520A" w:rsidRPr="004D3236">
        <w:t xml:space="preserve"> offered on the menu. </w:t>
      </w:r>
      <w:r w:rsidRPr="004D3236">
        <w:t xml:space="preserve"> Staff described how they know consumers’ nutrition and hydration needs and preferences</w:t>
      </w:r>
      <w:r w:rsidR="004C6D92" w:rsidRPr="004D3236">
        <w:t xml:space="preserve">. </w:t>
      </w:r>
      <w:r w:rsidR="004C6D92" w:rsidRPr="004D3236">
        <w:rPr>
          <w:rFonts w:eastAsia="Calibri"/>
        </w:rPr>
        <w:t xml:space="preserve">The kitchen and serving areas were clean and tidy and staff practices were in line with the service’s food safety plan, such as temperature monitoring of refrigerators and meals, food </w:t>
      </w:r>
      <w:r w:rsidR="00FE0AA5" w:rsidRPr="004D3236">
        <w:rPr>
          <w:rFonts w:eastAsia="Calibri"/>
        </w:rPr>
        <w:t>storage and the completion of cleaning schedules.</w:t>
      </w:r>
      <w:r w:rsidR="00FB2BAF" w:rsidRPr="004D3236">
        <w:rPr>
          <w:rFonts w:eastAsia="Calibri"/>
        </w:rPr>
        <w:t xml:space="preserve"> The service had policies and processes to guide staff on preparation of modified texture diets, assisting with feeds, safe food handling; a food safety audit conducted by a local authority ha</w:t>
      </w:r>
      <w:r w:rsidR="00297171" w:rsidRPr="004D3236">
        <w:rPr>
          <w:rFonts w:eastAsia="Calibri"/>
        </w:rPr>
        <w:t>d</w:t>
      </w:r>
      <w:r w:rsidR="00FB2BAF" w:rsidRPr="004D3236">
        <w:rPr>
          <w:rFonts w:eastAsia="Calibri"/>
        </w:rPr>
        <w:t xml:space="preserve"> been successfully completed.</w:t>
      </w:r>
    </w:p>
    <w:p w14:paraId="6AC4B25A" w14:textId="307855B3" w:rsidR="002B0C90" w:rsidRPr="00262C0B" w:rsidRDefault="00691B67" w:rsidP="0036130C">
      <w:pPr>
        <w:pStyle w:val="NormalArial"/>
      </w:pPr>
      <w:r w:rsidRPr="004D3236">
        <w:rPr>
          <w:rFonts w:eastAsia="Calibri"/>
        </w:rPr>
        <w:t xml:space="preserve">Consumers were satisfied with the equipment they used and said it was safe and that they knew how to report any concerns they had. </w:t>
      </w:r>
      <w:r w:rsidR="002D7EC8" w:rsidRPr="004D3236">
        <w:rPr>
          <w:rFonts w:eastAsia="Calibri"/>
        </w:rPr>
        <w:t xml:space="preserve">Maintenance staff explained how they promptly attend to maintenance, </w:t>
      </w:r>
      <w:r w:rsidR="00E41719" w:rsidRPr="004D3236">
        <w:rPr>
          <w:rFonts w:eastAsia="Calibri"/>
        </w:rPr>
        <w:t>service,</w:t>
      </w:r>
      <w:r w:rsidR="002D7EC8" w:rsidRPr="004D3236">
        <w:rPr>
          <w:rFonts w:eastAsia="Calibri"/>
        </w:rPr>
        <w:t xml:space="preserve"> and equipment repair requests. They said jobs requiring outside specialist assistance or skills were expedited promptly and monitored until finalisation.</w:t>
      </w:r>
      <w:r w:rsidR="00BA3BAC" w:rsidRPr="004D3236">
        <w:rPr>
          <w:rFonts w:eastAsia="Calibri"/>
        </w:rPr>
        <w:t xml:space="preserve"> Equipment used to support consumers was observed to be suitable, </w:t>
      </w:r>
      <w:r w:rsidR="00E41719" w:rsidRPr="004D3236">
        <w:rPr>
          <w:rFonts w:eastAsia="Calibri"/>
        </w:rPr>
        <w:t>clean,</w:t>
      </w:r>
      <w:r w:rsidR="00BA3BAC" w:rsidRPr="004D3236">
        <w:rPr>
          <w:rFonts w:eastAsia="Calibri"/>
        </w:rPr>
        <w:t xml:space="preserve"> and maintained.</w:t>
      </w:r>
      <w:r w:rsidR="004F5F7F">
        <w:br w:type="page"/>
      </w:r>
    </w:p>
    <w:p w14:paraId="6AC4B25B"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0573A" w14:paraId="6AC4B25E"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C4B25C"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AC4B25D"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62"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5F"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C4B260"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AC4B261" w14:textId="5599A8FF" w:rsidR="00FC045E" w:rsidRPr="00996FAF" w:rsidRDefault="00E257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68"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63"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C4B264" w14:textId="77777777" w:rsidR="00FC045E" w:rsidRPr="00996FAF" w:rsidRDefault="004F5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C4B265" w14:textId="77777777" w:rsidR="00FC045E" w:rsidRPr="00996FAF" w:rsidRDefault="004F5F7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C4B266" w14:textId="77777777" w:rsidR="00FC045E" w:rsidRPr="00996FAF" w:rsidRDefault="004F5F7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C4B267" w14:textId="13F1A15E" w:rsidR="00FC045E" w:rsidRPr="00996FAF" w:rsidRDefault="00E257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6C"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69" w14:textId="77777777" w:rsidR="00FC045E" w:rsidRPr="00996FAF" w:rsidRDefault="004F5F7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AC4B26A" w14:textId="77777777" w:rsidR="00FC045E" w:rsidRPr="00996FAF" w:rsidRDefault="004F5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AC4B26B" w14:textId="1CB9E93B" w:rsidR="00FC045E" w:rsidRPr="00996FAF" w:rsidRDefault="00E2572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6D" w14:textId="77777777" w:rsidR="002B0C90" w:rsidRPr="004D3236" w:rsidRDefault="004F5F7F" w:rsidP="001D217B">
      <w:pPr>
        <w:pStyle w:val="Heading20"/>
        <w:spacing w:before="240"/>
      </w:pPr>
      <w:r w:rsidRPr="004D3236">
        <w:t>Findings</w:t>
      </w:r>
    </w:p>
    <w:p w14:paraId="69E4DB64" w14:textId="1132A677" w:rsidR="001B7945" w:rsidRPr="004D3236" w:rsidRDefault="001B7945" w:rsidP="0036130C">
      <w:pPr>
        <w:pStyle w:val="NormalArial"/>
      </w:pPr>
      <w:r w:rsidRPr="004D3236">
        <w:rPr>
          <w:rFonts w:eastAsia="Calibri"/>
        </w:rPr>
        <w:t>The service consisted of several low set buildings connected by wide concrete pathways with handrails either side and signage to direct consumers and visitors to different areas.</w:t>
      </w:r>
      <w:r w:rsidRPr="004D3236">
        <w:t xml:space="preserve"> </w:t>
      </w:r>
      <w:r w:rsidR="005379C1" w:rsidRPr="004D3236">
        <w:t>The service environment was welcoming, with wide unobstructed corridors. There were several areas for consumers to relax, socialise and congregate</w:t>
      </w:r>
      <w:r w:rsidRPr="004D3236">
        <w:t xml:space="preserve"> and consumers’</w:t>
      </w:r>
      <w:r w:rsidR="005379C1" w:rsidRPr="004D3236">
        <w:t xml:space="preserve"> rooms were decorated with furnishings and personal items that reflected individual tastes and styles. The service had several large outdoor garden areas. Each outdoor area provided spaces for consumers to sit and shelter from the sun or weather. Garden beds and raised planting containers </w:t>
      </w:r>
      <w:r w:rsidR="00271E61" w:rsidRPr="004D3236">
        <w:t>were</w:t>
      </w:r>
      <w:r w:rsidR="005379C1" w:rsidRPr="004D3236">
        <w:t xml:space="preserve"> provided so </w:t>
      </w:r>
      <w:r w:rsidR="00271E61" w:rsidRPr="004D3236">
        <w:t xml:space="preserve">that </w:t>
      </w:r>
      <w:r w:rsidR="005379C1" w:rsidRPr="004D3236">
        <w:t xml:space="preserve">consumers </w:t>
      </w:r>
      <w:r w:rsidR="00271E61" w:rsidRPr="004D3236">
        <w:t>could</w:t>
      </w:r>
      <w:r w:rsidR="005379C1" w:rsidRPr="004D3236">
        <w:t xml:space="preserve"> grow flowers and vegetables</w:t>
      </w:r>
      <w:r w:rsidR="00271E61" w:rsidRPr="004D3236">
        <w:t>.</w:t>
      </w:r>
    </w:p>
    <w:p w14:paraId="22A42F9A" w14:textId="5B37FF88" w:rsidR="00A46B2C" w:rsidRPr="004D3236" w:rsidRDefault="00B34A38" w:rsidP="00A46B2C">
      <w:pPr>
        <w:pStyle w:val="NormalArial"/>
      </w:pPr>
      <w:r w:rsidRPr="004D3236">
        <w:t xml:space="preserve">The service was clean, safe, well </w:t>
      </w:r>
      <w:r w:rsidR="00E41719" w:rsidRPr="004D3236">
        <w:t>maintained,</w:t>
      </w:r>
      <w:r w:rsidRPr="004D3236">
        <w:t xml:space="preserve"> and comfortable and consumers were able to move freely, both indoors and outdoors. Consumers provided positive feedback about the living environment</w:t>
      </w:r>
      <w:r w:rsidR="00313407" w:rsidRPr="004D3236">
        <w:t xml:space="preserve"> and the cleanliness of the service. Cleaning staff </w:t>
      </w:r>
      <w:r w:rsidR="00F967B8" w:rsidRPr="004D3236">
        <w:t xml:space="preserve">explained how they </w:t>
      </w:r>
      <w:r w:rsidR="00F60DBB" w:rsidRPr="004D3236">
        <w:t>were</w:t>
      </w:r>
      <w:r w:rsidR="00F967B8" w:rsidRPr="004D3236">
        <w:t xml:space="preserve"> guided by a cleaning schedule and explained the additional cleaning that was required during </w:t>
      </w:r>
      <w:r w:rsidR="001F4FC5" w:rsidRPr="004D3236">
        <w:t xml:space="preserve">a COVID-19 outbreak. </w:t>
      </w:r>
      <w:r w:rsidR="00A46B2C" w:rsidRPr="004D3236">
        <w:t xml:space="preserve">Consumer rooms were cleaned daily, including the bathroom, while weekly detail cleaning focused on floors, windows, </w:t>
      </w:r>
      <w:r w:rsidR="00E41719" w:rsidRPr="004D3236">
        <w:t>walls,</w:t>
      </w:r>
      <w:r w:rsidR="00A46B2C" w:rsidRPr="004D3236">
        <w:t xml:space="preserve"> and other personal cleaning requests made by consumers. High cleaning of fans and high windows was completed monthly.</w:t>
      </w:r>
    </w:p>
    <w:p w14:paraId="41A4059E" w14:textId="72330755" w:rsidR="005B4154" w:rsidRDefault="00EF2013" w:rsidP="0036130C">
      <w:pPr>
        <w:pStyle w:val="NormalArial"/>
        <w:rPr>
          <w:rFonts w:eastAsia="Calibri"/>
        </w:rPr>
      </w:pPr>
      <w:r w:rsidRPr="004D3236">
        <w:t xml:space="preserve">Maintenance staff described the service’s processes for identifying, </w:t>
      </w:r>
      <w:r w:rsidR="00E41719" w:rsidRPr="004D3236">
        <w:t>reporting,</w:t>
      </w:r>
      <w:r w:rsidRPr="004D3236">
        <w:t xml:space="preserve"> and actioning maintenance issues to ensure equipment used by consumers </w:t>
      </w:r>
      <w:r w:rsidR="00EB3829" w:rsidRPr="004D3236">
        <w:t>was</w:t>
      </w:r>
      <w:r w:rsidRPr="004D3236">
        <w:t xml:space="preserve"> safe, </w:t>
      </w:r>
      <w:r w:rsidR="00E41719" w:rsidRPr="004D3236">
        <w:t>clean,</w:t>
      </w:r>
      <w:r w:rsidRPr="004D3236">
        <w:t xml:space="preserve"> and maintained.</w:t>
      </w:r>
      <w:r w:rsidRPr="004D3236">
        <w:rPr>
          <w:rFonts w:eastAsia="Calibri"/>
        </w:rPr>
        <w:t xml:space="preserve"> </w:t>
      </w:r>
      <w:r w:rsidR="00BE6925" w:rsidRPr="004D3236">
        <w:rPr>
          <w:rFonts w:eastAsia="Calibri"/>
        </w:rPr>
        <w:t xml:space="preserve">Maintenance records showed reactive maintenance </w:t>
      </w:r>
      <w:r w:rsidR="00907DC1" w:rsidRPr="004D3236">
        <w:rPr>
          <w:rFonts w:eastAsia="Calibri"/>
        </w:rPr>
        <w:t>had been</w:t>
      </w:r>
      <w:r w:rsidR="00BE6925" w:rsidRPr="004D3236">
        <w:rPr>
          <w:rFonts w:eastAsia="Calibri"/>
        </w:rPr>
        <w:t xml:space="preserve"> attended in a timely manner and most scheduled preventative maintenance had been completed</w:t>
      </w:r>
      <w:r w:rsidR="00907DC1" w:rsidRPr="004D3236">
        <w:rPr>
          <w:rFonts w:eastAsia="Calibri"/>
        </w:rPr>
        <w:t>.</w:t>
      </w:r>
    </w:p>
    <w:p w14:paraId="6AC4B26E" w14:textId="7C3A3CFD" w:rsidR="002B0C90" w:rsidRPr="00262C0B" w:rsidRDefault="004F5F7F" w:rsidP="0036130C">
      <w:pPr>
        <w:pStyle w:val="NormalArial"/>
      </w:pPr>
      <w:r>
        <w:br w:type="page"/>
      </w:r>
    </w:p>
    <w:p w14:paraId="6AC4B26F"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0573A" w14:paraId="6AC4B272"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4B270"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AC4B271"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76"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73"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C4B274"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AC4B275" w14:textId="49CC7734"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7A"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77"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AC4B278"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AC4B279" w14:textId="338116C9" w:rsidR="00FC045E" w:rsidRPr="00996FAF" w:rsidRDefault="00E257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7E"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7B"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AC4B27C"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AC4B27D" w14:textId="7DC87A6A"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82" w14:textId="77777777" w:rsidTr="001D21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7F"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C4B280"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AC4B281" w14:textId="09DCAE29" w:rsidR="00FC045E" w:rsidRPr="00996FAF" w:rsidRDefault="00E257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83" w14:textId="77777777" w:rsidR="00D87E7C" w:rsidRDefault="004F5F7F" w:rsidP="001D217B">
      <w:pPr>
        <w:pStyle w:val="Heading20"/>
        <w:spacing w:before="240"/>
      </w:pPr>
      <w:r w:rsidRPr="00996FAF">
        <w:t>Findings</w:t>
      </w:r>
    </w:p>
    <w:p w14:paraId="78A0D637" w14:textId="123EEB02" w:rsidR="00774A54" w:rsidRPr="004D3236" w:rsidRDefault="004C6723" w:rsidP="0036130C">
      <w:pPr>
        <w:pStyle w:val="NormalArial"/>
      </w:pPr>
      <w:r w:rsidRPr="004D3236">
        <w:t xml:space="preserve">Consumers and representatives said they feel encouraged, </w:t>
      </w:r>
      <w:r w:rsidR="00E41719" w:rsidRPr="004D3236">
        <w:t>safe,</w:t>
      </w:r>
      <w:r w:rsidRPr="004D3236">
        <w:t xml:space="preserve"> and supported to provide feedback and make complaints. </w:t>
      </w:r>
      <w:r w:rsidR="00090E02" w:rsidRPr="004D3236">
        <w:t xml:space="preserve">Management </w:t>
      </w:r>
      <w:r w:rsidR="00B45C28" w:rsidRPr="004D3236">
        <w:t>said</w:t>
      </w:r>
      <w:r w:rsidR="00090E02" w:rsidRPr="004D3236">
        <w:t xml:space="preserve"> consumers and representatives </w:t>
      </w:r>
      <w:r w:rsidR="00B45C28" w:rsidRPr="004D3236">
        <w:t>were</w:t>
      </w:r>
      <w:r w:rsidR="00090E02" w:rsidRPr="004D3236">
        <w:t xml:space="preserve"> invited to provide feedback through </w:t>
      </w:r>
      <w:r w:rsidR="00B45C28" w:rsidRPr="004D3236">
        <w:t>feedback forms that were located throughout the service</w:t>
      </w:r>
      <w:r w:rsidR="00B24B3C" w:rsidRPr="004D3236">
        <w:t>, via consumer surveys and through participation in regular consumer meetings.</w:t>
      </w:r>
      <w:r w:rsidR="00B45C28" w:rsidRPr="004D3236">
        <w:t xml:space="preserve"> </w:t>
      </w:r>
      <w:r w:rsidRPr="004D3236">
        <w:t xml:space="preserve">Staff were able to describe the methods they used to encourage and support consumers to provide feedback and make complaints. </w:t>
      </w:r>
      <w:r w:rsidR="006D5F2B" w:rsidRPr="004D3236">
        <w:rPr>
          <w:rFonts w:eastAsia="Calibri"/>
        </w:rPr>
        <w:t>A review of consumer surveys from September 2022 to March 2023 demonstrated targeted engagement with consumers to seek feedback on the delivery of care and services</w:t>
      </w:r>
      <w:r w:rsidR="00F51A25" w:rsidRPr="004D3236">
        <w:rPr>
          <w:rFonts w:eastAsia="Calibri"/>
        </w:rPr>
        <w:t>.</w:t>
      </w:r>
      <w:r w:rsidR="006D5F2B" w:rsidRPr="004D3236">
        <w:t xml:space="preserve"> </w:t>
      </w:r>
      <w:r w:rsidRPr="004D3236">
        <w:t>Consumer meeting minutes demonstrated consumers and representatives were invited to provide feedback.</w:t>
      </w:r>
    </w:p>
    <w:p w14:paraId="29EC3639" w14:textId="5F31E9F0" w:rsidR="000A079F" w:rsidRPr="004D3236" w:rsidRDefault="00774A54" w:rsidP="0036130C">
      <w:pPr>
        <w:pStyle w:val="NormalArial"/>
      </w:pPr>
      <w:r w:rsidRPr="004D3236">
        <w:t xml:space="preserve">Consumers had been provided </w:t>
      </w:r>
      <w:r w:rsidR="00E60D3D" w:rsidRPr="004D3236">
        <w:t xml:space="preserve">with information on internal and external complaints mechanisms and one consumer </w:t>
      </w:r>
      <w:r w:rsidR="008D647C" w:rsidRPr="004D3236">
        <w:t xml:space="preserve">stated they would feel comfortable accessing an external agency if this was required. </w:t>
      </w:r>
      <w:r w:rsidR="00FF2EE4" w:rsidRPr="004D3236">
        <w:t xml:space="preserve">Staff had a shared understanding of advocacy networks and the </w:t>
      </w:r>
      <w:r w:rsidR="0022342F" w:rsidRPr="004D3236">
        <w:t xml:space="preserve">role of the Aged Care Quality and Safety Commission </w:t>
      </w:r>
      <w:r w:rsidR="008267F5" w:rsidRPr="004D3236">
        <w:t xml:space="preserve">as a </w:t>
      </w:r>
      <w:r w:rsidR="009330D4" w:rsidRPr="004D3236">
        <w:t>complaints</w:t>
      </w:r>
      <w:r w:rsidR="008267F5" w:rsidRPr="004D3236">
        <w:t xml:space="preserve"> avenue.</w:t>
      </w:r>
      <w:r w:rsidR="00DD3633" w:rsidRPr="004D3236">
        <w:t xml:space="preserve"> The consumer handbook provide</w:t>
      </w:r>
      <w:r w:rsidR="009330D4" w:rsidRPr="004D3236">
        <w:t>d</w:t>
      </w:r>
      <w:r w:rsidR="00DD3633" w:rsidRPr="004D3236">
        <w:t xml:space="preserve"> information on advocacy services and external complaints processes</w:t>
      </w:r>
      <w:r w:rsidR="009330D4" w:rsidRPr="004D3236">
        <w:t xml:space="preserve">. Posters promoting advocacy networks such as the Older Person Advocacy Network and the </w:t>
      </w:r>
      <w:r w:rsidR="0046375C" w:rsidRPr="004D3236">
        <w:t>Aged Care Quality and Safety Commission</w:t>
      </w:r>
      <w:r w:rsidR="009330D4" w:rsidRPr="004D3236">
        <w:t xml:space="preserve"> </w:t>
      </w:r>
      <w:r w:rsidR="004B6064" w:rsidRPr="004D3236">
        <w:t>were displayed</w:t>
      </w:r>
      <w:r w:rsidR="009330D4" w:rsidRPr="004D3236">
        <w:t xml:space="preserve"> throughout the service</w:t>
      </w:r>
      <w:r w:rsidR="004B6064" w:rsidRPr="004D3236">
        <w:t>.</w:t>
      </w:r>
    </w:p>
    <w:p w14:paraId="0262FF98" w14:textId="3A7A033C" w:rsidR="00103533" w:rsidRPr="004D3236" w:rsidRDefault="002C2496" w:rsidP="0036130C">
      <w:pPr>
        <w:pStyle w:val="NormalArial"/>
      </w:pPr>
      <w:r w:rsidRPr="004D3236">
        <w:t xml:space="preserve">Staff had completed mandatory training on feedback and complaints processes including open disclosure. </w:t>
      </w:r>
      <w:r w:rsidR="000A079F" w:rsidRPr="004D3236">
        <w:t>Management and clinical staff had a shared understanding of the open disclosure process and provided examples of when they had apologised when things went wrong.</w:t>
      </w:r>
      <w:r w:rsidR="00880436" w:rsidRPr="004D3236">
        <w:t xml:space="preserve"> </w:t>
      </w:r>
      <w:r w:rsidR="0039316B" w:rsidRPr="004D3236">
        <w:t xml:space="preserve">Overall consumers and representatives said that appropriate action had been taken in response to complaints. </w:t>
      </w:r>
      <w:r w:rsidR="00880436" w:rsidRPr="004D3236">
        <w:t>One consumer provided an example of a complaint they had made and said staff had apologised</w:t>
      </w:r>
      <w:r w:rsidR="0039316B" w:rsidRPr="004D3236">
        <w:t>; this had been recorded in the service’s complaints register.</w:t>
      </w:r>
    </w:p>
    <w:p w14:paraId="6AC4B284" w14:textId="735A964B" w:rsidR="002B0C90" w:rsidRPr="00712752" w:rsidRDefault="00103533" w:rsidP="0036130C">
      <w:pPr>
        <w:pStyle w:val="NormalArial"/>
      </w:pPr>
      <w:r w:rsidRPr="004D3236">
        <w:t xml:space="preserve">Consumers and representatives said they felt management would use their feedback and complaints to improve the quality of care and services provided. </w:t>
      </w:r>
      <w:r w:rsidR="00E84B06" w:rsidRPr="004D3236">
        <w:t xml:space="preserve">One consumer said the </w:t>
      </w:r>
      <w:r w:rsidR="00F75A7D" w:rsidRPr="004D3236">
        <w:t>service</w:t>
      </w:r>
      <w:r w:rsidR="00E84B06" w:rsidRPr="004D3236">
        <w:t xml:space="preserve"> had listened to their co</w:t>
      </w:r>
      <w:r w:rsidR="004D08CE" w:rsidRPr="004D3236">
        <w:t xml:space="preserve">ncerns and followed up to make improvements to their family member’s care. </w:t>
      </w:r>
      <w:r w:rsidR="00F75A7D" w:rsidRPr="004D3236">
        <w:t xml:space="preserve">Management provided </w:t>
      </w:r>
      <w:r w:rsidR="00AD4744" w:rsidRPr="004D3236">
        <w:t>an</w:t>
      </w:r>
      <w:r w:rsidR="00F75A7D" w:rsidRPr="004D3236">
        <w:t xml:space="preserve"> example of how the service had responded</w:t>
      </w:r>
      <w:r w:rsidR="00AD4744" w:rsidRPr="004D3236">
        <w:t xml:space="preserve"> to a complaint about the meal service and staff availability</w:t>
      </w:r>
      <w:r w:rsidR="00350FA8" w:rsidRPr="004D3236">
        <w:t>;</w:t>
      </w:r>
      <w:r w:rsidR="00D55DDC" w:rsidRPr="004D3236">
        <w:t xml:space="preserve"> there had been communications with staff, training provided on safe dining and an increase in staffing</w:t>
      </w:r>
      <w:r w:rsidR="00F51A25" w:rsidRPr="004D3236">
        <w:t xml:space="preserve"> during mealtimes in the memory support unit. </w:t>
      </w:r>
      <w:r w:rsidRPr="004D3236">
        <w:t xml:space="preserve">A review of the complaints register and </w:t>
      </w:r>
      <w:r w:rsidR="00350FA8" w:rsidRPr="004D3236">
        <w:t>plan for continuous improvement</w:t>
      </w:r>
      <w:r w:rsidRPr="004D3236">
        <w:t xml:space="preserve"> included actions taken by the service to improve the quality of care and services, based on consumer and staff feedback and complaints</w:t>
      </w:r>
      <w:r w:rsidR="00350FA8" w:rsidRPr="004D3236">
        <w:t>.</w:t>
      </w:r>
      <w:r w:rsidR="004F5F7F" w:rsidRPr="00712752">
        <w:br w:type="page"/>
      </w:r>
    </w:p>
    <w:p w14:paraId="6AC4B285"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0573A" w14:paraId="6AC4B288"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4B286"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AC4B287"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8C"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89"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C4B28A"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AC4B28B" w14:textId="387F128A"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90"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8D"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AC4B28E"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AC4B28F" w14:textId="09FAD4D3" w:rsidR="00FC045E" w:rsidRPr="00996FAF" w:rsidRDefault="00E257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94"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91"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AC4B292"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AC4B293" w14:textId="3D2E1449"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98"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95"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C4B296"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AC4B297" w14:textId="719354C9" w:rsidR="00FC045E" w:rsidRPr="00996FAF" w:rsidRDefault="00E257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r w:rsidR="0000573A" w14:paraId="6AC4B29C" w14:textId="77777777" w:rsidTr="001D21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B299"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AC4B29A"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AC4B29B" w14:textId="7BF3EB81" w:rsidR="00FC045E" w:rsidRPr="00996FAF" w:rsidRDefault="00E257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r w:rsidR="004F5F7F" w:rsidRPr="00996FAF">
              <w:rPr>
                <w:rFonts w:ascii="Arial" w:hAnsi="Arial" w:cs="Arial"/>
                <w:color w:val="0000FF"/>
              </w:rPr>
              <w:t xml:space="preserve"> </w:t>
            </w:r>
          </w:p>
        </w:tc>
      </w:tr>
    </w:tbl>
    <w:p w14:paraId="6AC4B29D" w14:textId="77777777" w:rsidR="002B0C90" w:rsidRDefault="004F5F7F" w:rsidP="001D217B">
      <w:pPr>
        <w:pStyle w:val="Heading20"/>
        <w:spacing w:before="240"/>
      </w:pPr>
      <w:r>
        <w:t>Findings</w:t>
      </w:r>
    </w:p>
    <w:p w14:paraId="1A4D9C91" w14:textId="1D8C726E" w:rsidR="00B0510C" w:rsidRPr="001D37AF" w:rsidRDefault="005C2326" w:rsidP="0036130C">
      <w:pPr>
        <w:pStyle w:val="NormalArial"/>
      </w:pPr>
      <w:r w:rsidRPr="001D37AF">
        <w:t xml:space="preserve">The service demonstrated the workforce </w:t>
      </w:r>
      <w:r w:rsidR="0026617E" w:rsidRPr="001D37AF">
        <w:t>was</w:t>
      </w:r>
      <w:r w:rsidRPr="001D37AF">
        <w:t xml:space="preserve"> planned to meet the needs of consumers and deliver quality care and services and ha</w:t>
      </w:r>
      <w:r w:rsidR="0026617E" w:rsidRPr="001D37AF">
        <w:t>d</w:t>
      </w:r>
      <w:r w:rsidRPr="001D37AF">
        <w:t xml:space="preserve"> systems and processes in place to ensure there </w:t>
      </w:r>
      <w:r w:rsidR="0026617E" w:rsidRPr="001D37AF">
        <w:t>were</w:t>
      </w:r>
      <w:r w:rsidRPr="001D37AF">
        <w:t xml:space="preserve"> enough staff rostered across all shifts</w:t>
      </w:r>
      <w:r w:rsidR="00006EC9" w:rsidRPr="001D37AF">
        <w:t xml:space="preserve">. While </w:t>
      </w:r>
      <w:r w:rsidR="00BE5F30" w:rsidRPr="001D37AF">
        <w:t>consumers</w:t>
      </w:r>
      <w:r w:rsidR="00006EC9" w:rsidRPr="001D37AF">
        <w:t xml:space="preserve"> and representatives reported staff </w:t>
      </w:r>
      <w:r w:rsidR="0026617E" w:rsidRPr="001D37AF">
        <w:t>were</w:t>
      </w:r>
      <w:r w:rsidR="00006EC9" w:rsidRPr="001D37AF">
        <w:t xml:space="preserve"> very </w:t>
      </w:r>
      <w:r w:rsidR="00E41719" w:rsidRPr="001D37AF">
        <w:t>busy,</w:t>
      </w:r>
      <w:r w:rsidR="00BE5F30" w:rsidRPr="001D37AF">
        <w:t xml:space="preserve"> they felt there was enough staff to meet consumers’ personal and clinical needs in accordance with </w:t>
      </w:r>
      <w:r w:rsidR="00E06A36" w:rsidRPr="001D37AF">
        <w:t>consumers’</w:t>
      </w:r>
      <w:r w:rsidR="00BE5F30" w:rsidRPr="001D37AF">
        <w:t xml:space="preserve"> care plan</w:t>
      </w:r>
      <w:r w:rsidR="00237A32" w:rsidRPr="001D37AF">
        <w:t>s</w:t>
      </w:r>
      <w:r w:rsidR="00BE5F30" w:rsidRPr="001D37AF">
        <w:t xml:space="preserve"> and in a timely manner. </w:t>
      </w:r>
      <w:r w:rsidR="000A2D01" w:rsidRPr="001D37AF">
        <w:t xml:space="preserve">Staff across the various roles and areas of the service said there </w:t>
      </w:r>
      <w:r w:rsidR="00FB5A03" w:rsidRPr="001D37AF">
        <w:t>were</w:t>
      </w:r>
      <w:r w:rsidR="000A2D01" w:rsidRPr="001D37AF">
        <w:t xml:space="preserve"> adequate staff and that generally staff </w:t>
      </w:r>
      <w:r w:rsidR="00FB5A03" w:rsidRPr="001D37AF">
        <w:t>had</w:t>
      </w:r>
      <w:r w:rsidR="000A2D01" w:rsidRPr="001D37AF">
        <w:t xml:space="preserve"> time to undertake their allocated tasks and responsibilities.</w:t>
      </w:r>
    </w:p>
    <w:p w14:paraId="5E3B5583" w14:textId="608218F3" w:rsidR="0062267F" w:rsidRPr="001D37AF" w:rsidRDefault="00B0510C" w:rsidP="0036130C">
      <w:pPr>
        <w:pStyle w:val="NormalArial"/>
      </w:pPr>
      <w:r w:rsidRPr="001D37AF">
        <w:t>The rostering officer prepare</w:t>
      </w:r>
      <w:r w:rsidR="00702CEA" w:rsidRPr="001D37AF">
        <w:t>d</w:t>
      </w:r>
      <w:r w:rsidRPr="001D37AF">
        <w:t xml:space="preserve"> a standard fortnightly roster</w:t>
      </w:r>
      <w:r w:rsidR="00702CEA" w:rsidRPr="001D37AF">
        <w:t xml:space="preserve"> two</w:t>
      </w:r>
      <w:r w:rsidRPr="001D37AF">
        <w:t xml:space="preserve"> weeks in advance capturing planned leave requests to ensure an appropriate number and mix of staff </w:t>
      </w:r>
      <w:r w:rsidR="007E030E" w:rsidRPr="001D37AF">
        <w:t>were</w:t>
      </w:r>
      <w:r w:rsidRPr="001D37AF">
        <w:t xml:space="preserve"> allocated. The service ha</w:t>
      </w:r>
      <w:r w:rsidR="007E030E" w:rsidRPr="001D37AF">
        <w:t>d</w:t>
      </w:r>
      <w:r w:rsidRPr="001D37AF">
        <w:t xml:space="preserve"> a pool of casual staff who </w:t>
      </w:r>
      <w:r w:rsidR="007E030E" w:rsidRPr="001D37AF">
        <w:t>were</w:t>
      </w:r>
      <w:r w:rsidRPr="001D37AF">
        <w:t xml:space="preserve"> contacted first to cover unplanned leave, then permanent staff </w:t>
      </w:r>
      <w:r w:rsidR="007E030E" w:rsidRPr="001D37AF">
        <w:t>were</w:t>
      </w:r>
      <w:r w:rsidRPr="001D37AF">
        <w:t xml:space="preserve"> asked to do an extended or double shift. If they </w:t>
      </w:r>
      <w:r w:rsidR="007E030E" w:rsidRPr="001D37AF">
        <w:t>were</w:t>
      </w:r>
      <w:r w:rsidRPr="001D37AF">
        <w:t xml:space="preserve"> not available, the service ha</w:t>
      </w:r>
      <w:r w:rsidR="009F07B8" w:rsidRPr="001D37AF">
        <w:t>d</w:t>
      </w:r>
      <w:r w:rsidRPr="001D37AF">
        <w:t xml:space="preserve"> a contract with an agency to provide staff as required</w:t>
      </w:r>
      <w:r w:rsidR="0026617E" w:rsidRPr="001D37AF">
        <w:t xml:space="preserve">. Management advised the roster </w:t>
      </w:r>
      <w:r w:rsidR="0062267F" w:rsidRPr="001D37AF">
        <w:t>is</w:t>
      </w:r>
      <w:r w:rsidR="0026617E" w:rsidRPr="001D37AF">
        <w:t xml:space="preserve"> reviewed and the mix of staff is changed </w:t>
      </w:r>
      <w:r w:rsidR="00237A32" w:rsidRPr="001D37AF">
        <w:t>when</w:t>
      </w:r>
      <w:r w:rsidR="0026617E" w:rsidRPr="001D37AF">
        <w:t xml:space="preserve"> there is an increase in incidents or consumer needs change</w:t>
      </w:r>
      <w:r w:rsidR="007E030E" w:rsidRPr="001D37AF">
        <w:t xml:space="preserve"> and an example of this was provided.</w:t>
      </w:r>
    </w:p>
    <w:p w14:paraId="5962C4C4" w14:textId="7A040721" w:rsidR="009B74D7" w:rsidRPr="001D37AF" w:rsidRDefault="005E6C3B" w:rsidP="0036130C">
      <w:pPr>
        <w:pStyle w:val="NormalArial"/>
      </w:pPr>
      <w:r w:rsidRPr="001D37AF">
        <w:rPr>
          <w:rFonts w:eastAsia="Calibri"/>
        </w:rPr>
        <w:t>The service ha</w:t>
      </w:r>
      <w:r w:rsidR="008E6944" w:rsidRPr="001D37AF">
        <w:rPr>
          <w:rFonts w:eastAsia="Calibri"/>
        </w:rPr>
        <w:t>d</w:t>
      </w:r>
      <w:r w:rsidRPr="001D37AF">
        <w:rPr>
          <w:rFonts w:eastAsia="Calibri"/>
        </w:rPr>
        <w:t xml:space="preserve"> a suite of documented policies and procedures to guide staff practice</w:t>
      </w:r>
      <w:r w:rsidR="006A6D43" w:rsidRPr="001D37AF">
        <w:rPr>
          <w:rFonts w:eastAsia="Calibri"/>
        </w:rPr>
        <w:t xml:space="preserve">; these </w:t>
      </w:r>
      <w:r w:rsidRPr="001D37AF">
        <w:rPr>
          <w:rFonts w:eastAsia="Calibri"/>
        </w:rPr>
        <w:t>outline</w:t>
      </w:r>
      <w:r w:rsidR="006A6D43" w:rsidRPr="001D37AF">
        <w:rPr>
          <w:rFonts w:eastAsia="Calibri"/>
        </w:rPr>
        <w:t>d</w:t>
      </w:r>
      <w:r w:rsidRPr="001D37AF">
        <w:rPr>
          <w:rFonts w:eastAsia="Calibri"/>
        </w:rPr>
        <w:t xml:space="preserve"> how care and services </w:t>
      </w:r>
      <w:r w:rsidR="006A6D43" w:rsidRPr="001D37AF">
        <w:rPr>
          <w:rFonts w:eastAsia="Calibri"/>
        </w:rPr>
        <w:t>were</w:t>
      </w:r>
      <w:r w:rsidRPr="001D37AF">
        <w:rPr>
          <w:rFonts w:eastAsia="Calibri"/>
        </w:rPr>
        <w:t xml:space="preserve"> to be delivered in a person-centred, </w:t>
      </w:r>
      <w:r w:rsidR="00E41719" w:rsidRPr="001D37AF">
        <w:rPr>
          <w:rFonts w:eastAsia="Calibri"/>
        </w:rPr>
        <w:t>caring,</w:t>
      </w:r>
      <w:r w:rsidRPr="001D37AF">
        <w:rPr>
          <w:rFonts w:eastAsia="Calibri"/>
        </w:rPr>
        <w:t xml:space="preserve"> and respectful manner</w:t>
      </w:r>
      <w:r w:rsidR="006A6D43" w:rsidRPr="001D37AF">
        <w:rPr>
          <w:rFonts w:eastAsia="Calibri"/>
        </w:rPr>
        <w:t>.</w:t>
      </w:r>
      <w:r w:rsidRPr="001D37AF">
        <w:rPr>
          <w:rFonts w:eastAsia="Calibri"/>
        </w:rPr>
        <w:t xml:space="preserve"> </w:t>
      </w:r>
      <w:r w:rsidR="00F277DF" w:rsidRPr="001D37AF">
        <w:rPr>
          <w:rFonts w:eastAsia="Calibri"/>
        </w:rPr>
        <w:t>Staff demonstrated a thorough understanding of consumers</w:t>
      </w:r>
      <w:r w:rsidR="006A6D43" w:rsidRPr="001D37AF">
        <w:rPr>
          <w:rFonts w:eastAsia="Calibri"/>
        </w:rPr>
        <w:t xml:space="preserve"> that included </w:t>
      </w:r>
      <w:r w:rsidR="00F277DF" w:rsidRPr="001D37AF">
        <w:rPr>
          <w:rFonts w:eastAsia="Calibri"/>
        </w:rPr>
        <w:t xml:space="preserve">their interests, culture, specific </w:t>
      </w:r>
      <w:r w:rsidR="00E41719" w:rsidRPr="001D37AF">
        <w:rPr>
          <w:rFonts w:eastAsia="Calibri"/>
        </w:rPr>
        <w:t>needs,</w:t>
      </w:r>
      <w:r w:rsidR="00F277DF" w:rsidRPr="001D37AF">
        <w:rPr>
          <w:rFonts w:eastAsia="Calibri"/>
        </w:rPr>
        <w:t xml:space="preserve"> and preferences. </w:t>
      </w:r>
      <w:r w:rsidR="00671764" w:rsidRPr="001D37AF">
        <w:rPr>
          <w:rFonts w:eastAsia="Calibri"/>
        </w:rPr>
        <w:t>The information provided by staff</w:t>
      </w:r>
      <w:r w:rsidR="00F277DF" w:rsidRPr="001D37AF">
        <w:rPr>
          <w:rFonts w:eastAsia="Calibri"/>
        </w:rPr>
        <w:t xml:space="preserve"> aligned with care documentation and interviews with consumers and representatives.</w:t>
      </w:r>
      <w:r w:rsidR="008E6944" w:rsidRPr="001D37AF">
        <w:t xml:space="preserve"> Consumers and representatives spoke highly of staff and said they </w:t>
      </w:r>
      <w:r w:rsidR="006A6D43" w:rsidRPr="001D37AF">
        <w:t>were</w:t>
      </w:r>
      <w:r w:rsidR="008E6944" w:rsidRPr="001D37AF">
        <w:t xml:space="preserve"> kind, gentle and caring. </w:t>
      </w:r>
      <w:r w:rsidR="006A6D43" w:rsidRPr="001D37AF">
        <w:t xml:space="preserve">Staff </w:t>
      </w:r>
      <w:r w:rsidR="00E368FA" w:rsidRPr="001D37AF">
        <w:t xml:space="preserve">and management </w:t>
      </w:r>
      <w:r w:rsidR="006A6D43" w:rsidRPr="001D37AF">
        <w:t xml:space="preserve">interactions with consumers </w:t>
      </w:r>
      <w:r w:rsidR="00E368FA" w:rsidRPr="001D37AF">
        <w:t xml:space="preserve">were observed to be </w:t>
      </w:r>
      <w:r w:rsidR="008E6944" w:rsidRPr="001D37AF">
        <w:rPr>
          <w:rFonts w:eastAsia="Calibri"/>
        </w:rPr>
        <w:t>kind, caring and respectful</w:t>
      </w:r>
      <w:r w:rsidR="00E368FA" w:rsidRPr="001D37AF">
        <w:rPr>
          <w:rFonts w:eastAsia="Calibri"/>
        </w:rPr>
        <w:t>.</w:t>
      </w:r>
    </w:p>
    <w:p w14:paraId="6DF81626" w14:textId="3F995216" w:rsidR="0036058E" w:rsidRPr="001D37AF" w:rsidRDefault="009B74D7" w:rsidP="0036130C">
      <w:pPr>
        <w:pStyle w:val="NormalArial"/>
      </w:pPr>
      <w:r w:rsidRPr="001D37AF">
        <w:t>Feedback from consumers and representatives identified they felt the workforce was competent</w:t>
      </w:r>
      <w:r w:rsidR="0036058E" w:rsidRPr="001D37AF">
        <w:t>, staff had the appropriate knowledge and skills</w:t>
      </w:r>
      <w:r w:rsidRPr="001D37AF">
        <w:t xml:space="preserve"> and that staff delivered care and services that met consumers’ needs. Management said staff competencies were monitored on an annual basis and were determined depending on the staff member’s role.</w:t>
      </w:r>
      <w:r w:rsidR="00850BB2" w:rsidRPr="001D37AF">
        <w:t xml:space="preserve"> Management described how they determine</w:t>
      </w:r>
      <w:r w:rsidR="00DB5505" w:rsidRPr="001D37AF">
        <w:t>d</w:t>
      </w:r>
      <w:r w:rsidR="00850BB2" w:rsidRPr="001D37AF">
        <w:t xml:space="preserve"> staff competence and ensure</w:t>
      </w:r>
      <w:r w:rsidR="00DB5505" w:rsidRPr="001D37AF">
        <w:t>d</w:t>
      </w:r>
      <w:r w:rsidR="00850BB2" w:rsidRPr="001D37AF">
        <w:t xml:space="preserve"> they </w:t>
      </w:r>
      <w:r w:rsidR="00DB5505" w:rsidRPr="001D37AF">
        <w:t>were</w:t>
      </w:r>
      <w:r w:rsidR="00850BB2" w:rsidRPr="001D37AF">
        <w:t xml:space="preserve"> capable in their role, including skill assessments during annual mandatory training and ad-hoc training sessions, </w:t>
      </w:r>
      <w:r w:rsidR="00850BB2" w:rsidRPr="001D37AF">
        <w:lastRenderedPageBreak/>
        <w:t>review of clinical data, annual performance appraisals and feedback from consumers</w:t>
      </w:r>
      <w:r w:rsidR="00DB5505" w:rsidRPr="001D37AF">
        <w:t xml:space="preserve"> and </w:t>
      </w:r>
      <w:r w:rsidR="00850BB2" w:rsidRPr="001D37AF">
        <w:t>representatives</w:t>
      </w:r>
      <w:r w:rsidR="00DB5505" w:rsidRPr="001D37AF">
        <w:t>.</w:t>
      </w:r>
      <w:r w:rsidR="00836BD5" w:rsidRPr="001D37AF">
        <w:t xml:space="preserve"> </w:t>
      </w:r>
      <w:r w:rsidR="00374330" w:rsidRPr="001D37AF">
        <w:t>Management described the</w:t>
      </w:r>
      <w:r w:rsidR="00836BD5" w:rsidRPr="001D37AF">
        <w:t xml:space="preserve"> annual mandatory training program that include</w:t>
      </w:r>
      <w:r w:rsidR="00374330" w:rsidRPr="001D37AF">
        <w:t>d</w:t>
      </w:r>
      <w:r w:rsidR="00836BD5" w:rsidRPr="001D37AF">
        <w:t xml:space="preserve"> a mix of online and face to face training modules.</w:t>
      </w:r>
      <w:r w:rsidR="00E97E3E" w:rsidRPr="001D37AF">
        <w:t xml:space="preserve"> </w:t>
      </w:r>
      <w:r w:rsidR="00A3106F" w:rsidRPr="001D37AF">
        <w:t>Staff said they</w:t>
      </w:r>
      <w:r w:rsidR="00374330" w:rsidRPr="001D37AF">
        <w:t xml:space="preserve"> had</w:t>
      </w:r>
      <w:r w:rsidR="00A3106F" w:rsidRPr="001D37AF">
        <w:t xml:space="preserve"> completed induction training, annual mandatory training, </w:t>
      </w:r>
      <w:r w:rsidR="00B21592" w:rsidRPr="001D37AF">
        <w:t xml:space="preserve">and participated in role specific training </w:t>
      </w:r>
      <w:r w:rsidR="00A3106F" w:rsidRPr="001D37AF">
        <w:t xml:space="preserve">such as </w:t>
      </w:r>
      <w:r w:rsidR="00B21592" w:rsidRPr="001D37AF">
        <w:t>the Serious Incident Response Scheme</w:t>
      </w:r>
      <w:r w:rsidR="00EF01DD" w:rsidRPr="001D37AF">
        <w:t xml:space="preserve"> and</w:t>
      </w:r>
      <w:r w:rsidR="00A3106F" w:rsidRPr="001D37AF">
        <w:t xml:space="preserve"> documentation</w:t>
      </w:r>
      <w:r w:rsidR="00EF01DD" w:rsidRPr="001D37AF">
        <w:t xml:space="preserve"> skills</w:t>
      </w:r>
      <w:r w:rsidR="00A3106F" w:rsidRPr="001D37AF">
        <w:t xml:space="preserve"> </w:t>
      </w:r>
      <w:r w:rsidR="00EF01DD" w:rsidRPr="001D37AF">
        <w:t>as</w:t>
      </w:r>
      <w:r w:rsidR="00A3106F" w:rsidRPr="001D37AF">
        <w:t xml:space="preserve"> required. Staff said they felt comfortable requesting or suggesting further training and professional development</w:t>
      </w:r>
      <w:r w:rsidR="00406C5F" w:rsidRPr="001D37AF">
        <w:t xml:space="preserve">. </w:t>
      </w:r>
      <w:r w:rsidR="00DB5505" w:rsidRPr="001D37AF">
        <w:t>T</w:t>
      </w:r>
      <w:r w:rsidR="00E97E3E" w:rsidRPr="001D37AF">
        <w:t>he service maintain</w:t>
      </w:r>
      <w:r w:rsidR="00DB5505" w:rsidRPr="001D37AF">
        <w:t>ed</w:t>
      </w:r>
      <w:r w:rsidR="00E97E3E" w:rsidRPr="001D37AF">
        <w:t xml:space="preserve"> records </w:t>
      </w:r>
      <w:r w:rsidR="00DB5505" w:rsidRPr="001D37AF">
        <w:t>relating to staff</w:t>
      </w:r>
      <w:r w:rsidR="00E97E3E" w:rsidRPr="001D37AF">
        <w:t xml:space="preserve"> competencies and current position descriptions </w:t>
      </w:r>
      <w:r w:rsidR="00124FA3" w:rsidRPr="001D37AF">
        <w:t xml:space="preserve">were in place </w:t>
      </w:r>
      <w:r w:rsidR="00E97E3E" w:rsidRPr="001D37AF">
        <w:t>which establish</w:t>
      </w:r>
      <w:r w:rsidR="00124FA3" w:rsidRPr="001D37AF">
        <w:t>ed</w:t>
      </w:r>
      <w:r w:rsidR="00E97E3E" w:rsidRPr="001D37AF">
        <w:t xml:space="preserve"> responsibilities, knowledge, skills, and qualifications</w:t>
      </w:r>
      <w:r w:rsidR="00124FA3" w:rsidRPr="001D37AF">
        <w:t xml:space="preserve"> required</w:t>
      </w:r>
      <w:r w:rsidR="00E97E3E" w:rsidRPr="001D37AF">
        <w:t xml:space="preserve"> for each role</w:t>
      </w:r>
      <w:r w:rsidR="00124FA3" w:rsidRPr="001D37AF">
        <w:t>.</w:t>
      </w:r>
      <w:r w:rsidR="00E97E3E" w:rsidRPr="001D37AF">
        <w:t xml:space="preserve"> </w:t>
      </w:r>
      <w:r w:rsidR="00124FA3" w:rsidRPr="001D37AF">
        <w:t>The service monitored the</w:t>
      </w:r>
      <w:r w:rsidR="00E97E3E" w:rsidRPr="001D37AF">
        <w:t xml:space="preserve"> currency of national criminal history checks and professional registrations</w:t>
      </w:r>
      <w:r w:rsidR="00124FA3" w:rsidRPr="001D37AF">
        <w:t>.</w:t>
      </w:r>
    </w:p>
    <w:p w14:paraId="6AC4B29E" w14:textId="07926990" w:rsidR="002B0C90" w:rsidRPr="00262C0B" w:rsidRDefault="007E4427" w:rsidP="0036130C">
      <w:pPr>
        <w:pStyle w:val="NormalArial"/>
      </w:pPr>
      <w:r w:rsidRPr="001D37AF">
        <w:t xml:space="preserve">There were effective processes to regularly assess, monitor and review staff </w:t>
      </w:r>
      <w:r w:rsidR="00E41719" w:rsidRPr="001D37AF">
        <w:t>performance,</w:t>
      </w:r>
      <w:r w:rsidR="0013682E" w:rsidRPr="001D37AF">
        <w:t xml:space="preserve"> these included feedback from consumers</w:t>
      </w:r>
      <w:r w:rsidR="00966CE0" w:rsidRPr="001D37AF">
        <w:t xml:space="preserve">, </w:t>
      </w:r>
      <w:r w:rsidR="00E41719" w:rsidRPr="001D37AF">
        <w:t>representatives,</w:t>
      </w:r>
      <w:r w:rsidR="00966CE0" w:rsidRPr="001D37AF">
        <w:t xml:space="preserve"> and other staff</w:t>
      </w:r>
      <w:r w:rsidRPr="001D37AF">
        <w:t>.</w:t>
      </w:r>
      <w:r w:rsidR="009B5E69" w:rsidRPr="001D37AF">
        <w:t xml:space="preserve"> Staff had completed a performance appraisal in the previous 12 months.</w:t>
      </w:r>
      <w:r w:rsidR="004F5F7F">
        <w:br w:type="page"/>
      </w:r>
    </w:p>
    <w:p w14:paraId="6AC4B29F" w14:textId="77777777" w:rsidR="00FC045E" w:rsidRPr="00996FAF" w:rsidRDefault="004F5F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0573A" w14:paraId="6AC4B2A2" w14:textId="77777777" w:rsidTr="001D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4B2A0" w14:textId="77777777" w:rsidR="00FC045E" w:rsidRPr="00996FAF" w:rsidRDefault="004F5F7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AC4B2A1" w14:textId="77777777" w:rsidR="00FC045E" w:rsidRPr="00996FAF" w:rsidRDefault="00E257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573A" w14:paraId="6AC4B2A6" w14:textId="77777777" w:rsidTr="001D21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4B2A3"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C4B2A4"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AC4B2A5" w14:textId="7F4C17E3"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r w:rsidR="0000573A" w14:paraId="6AC4B2AA"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4B2A7"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C4B2A8"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AC4B2A9" w14:textId="5F621852" w:rsidR="00FC045E" w:rsidRPr="00996FAF" w:rsidRDefault="00E257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r w:rsidR="0000573A" w14:paraId="6AC4B2B4" w14:textId="77777777" w:rsidTr="001D21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4B2AB"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C4B2AC"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C4B2AD"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C4B2AE"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C4B2AF"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C4B2B0"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C4B2B1"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C4B2B2" w14:textId="77777777" w:rsidR="00FC045E" w:rsidRPr="00996FAF" w:rsidRDefault="004F5F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AC4B2B3" w14:textId="65FEE39E" w:rsidR="00FC045E" w:rsidRPr="00996FAF" w:rsidRDefault="00E257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r w:rsidR="0000573A" w14:paraId="6AC4B2BC" w14:textId="77777777" w:rsidTr="001D2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4B2B5"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AC4B2B6" w14:textId="77777777" w:rsidR="00FC045E" w:rsidRPr="00996FAF" w:rsidRDefault="004F5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C4B2B7" w14:textId="77777777" w:rsidR="00FC045E" w:rsidRPr="00996FAF" w:rsidRDefault="004F5F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C4B2B8" w14:textId="77777777" w:rsidR="00FC045E" w:rsidRPr="00996FAF" w:rsidRDefault="004F5F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C4B2B9" w14:textId="77777777" w:rsidR="00FC045E" w:rsidRPr="00996FAF" w:rsidRDefault="004F5F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C4B2BA" w14:textId="77777777" w:rsidR="00FC045E" w:rsidRPr="00996FAF" w:rsidRDefault="004F5F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AC4B2BB" w14:textId="034759E5" w:rsidR="00FC045E" w:rsidRPr="00996FAF" w:rsidRDefault="00E2572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r w:rsidR="0000573A" w14:paraId="6AC4B2C3" w14:textId="77777777" w:rsidTr="001D21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4B2BD" w14:textId="77777777" w:rsidR="00FC045E" w:rsidRPr="00996FAF" w:rsidRDefault="004F5F7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C4B2BE" w14:textId="77777777" w:rsidR="00FC045E" w:rsidRPr="00996FAF" w:rsidRDefault="004F5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C4B2BF" w14:textId="77777777" w:rsidR="00FC045E" w:rsidRPr="00996FAF" w:rsidRDefault="004F5F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C4B2C0" w14:textId="77777777" w:rsidR="00FC045E" w:rsidRPr="00996FAF" w:rsidRDefault="004F5F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C4B2C1" w14:textId="77777777" w:rsidR="00FC045E" w:rsidRPr="00996FAF" w:rsidRDefault="004F5F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AC4B2C2" w14:textId="1EBA6DB5" w:rsidR="00FC045E" w:rsidRPr="00996FAF" w:rsidRDefault="00E2572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5F7F">
                  <w:rPr>
                    <w:rFonts w:ascii="Arial" w:hAnsi="Arial" w:cs="Arial"/>
                    <w:color w:val="auto"/>
                  </w:rPr>
                  <w:t>Compliant</w:t>
                </w:r>
              </w:sdtContent>
            </w:sdt>
          </w:p>
        </w:tc>
      </w:tr>
    </w:tbl>
    <w:p w14:paraId="6AC4B2C4" w14:textId="77777777" w:rsidR="00D87E7C" w:rsidRDefault="004F5F7F" w:rsidP="001D217B">
      <w:pPr>
        <w:pStyle w:val="Heading20"/>
        <w:spacing w:before="240"/>
      </w:pPr>
      <w:r w:rsidRPr="00996FAF">
        <w:t>Findings</w:t>
      </w:r>
    </w:p>
    <w:p w14:paraId="6AC4B2C5" w14:textId="1AE05F1E" w:rsidR="00117022" w:rsidRDefault="00431996" w:rsidP="00431996">
      <w:pPr>
        <w:pStyle w:val="NormalArial"/>
        <w:rPr>
          <w:rFonts w:eastAsia="Calibri"/>
        </w:rPr>
      </w:pPr>
      <w:r>
        <w:t>Consumers and representatives said they had confidence in the way the service was run and were aware there were avenues for them to provide feedback.</w:t>
      </w:r>
      <w:r w:rsidR="00F56841" w:rsidRPr="00F56841">
        <w:rPr>
          <w:rFonts w:eastAsia="Calibri"/>
        </w:rPr>
        <w:t xml:space="preserve"> </w:t>
      </w:r>
      <w:r w:rsidR="00F56841" w:rsidRPr="005A4B14">
        <w:rPr>
          <w:rFonts w:eastAsia="Calibri"/>
        </w:rPr>
        <w:t xml:space="preserve">Management described ways in which consumers </w:t>
      </w:r>
      <w:r w:rsidR="00B131C7">
        <w:rPr>
          <w:rFonts w:eastAsia="Calibri"/>
        </w:rPr>
        <w:t>were</w:t>
      </w:r>
      <w:r w:rsidR="00F56841" w:rsidRPr="005A4B14">
        <w:rPr>
          <w:rFonts w:eastAsia="Calibri"/>
        </w:rPr>
        <w:t xml:space="preserve"> supported to be engaged with the service including </w:t>
      </w:r>
      <w:r w:rsidR="00B131C7">
        <w:rPr>
          <w:rFonts w:eastAsia="Calibri"/>
        </w:rPr>
        <w:t xml:space="preserve">by </w:t>
      </w:r>
      <w:r w:rsidR="00F56841" w:rsidRPr="005A4B14">
        <w:rPr>
          <w:rFonts w:eastAsia="Calibri"/>
        </w:rPr>
        <w:t xml:space="preserve">talking directly with management, </w:t>
      </w:r>
      <w:r w:rsidR="00B131C7">
        <w:rPr>
          <w:rFonts w:eastAsia="Calibri"/>
        </w:rPr>
        <w:t xml:space="preserve">via </w:t>
      </w:r>
      <w:r w:rsidR="00F56841" w:rsidRPr="005A4B14">
        <w:rPr>
          <w:rFonts w:eastAsia="Calibri"/>
        </w:rPr>
        <w:t xml:space="preserve">consumer meetings and </w:t>
      </w:r>
      <w:r w:rsidR="00B131C7">
        <w:rPr>
          <w:rFonts w:eastAsia="Calibri"/>
        </w:rPr>
        <w:t>through the completion of</w:t>
      </w:r>
      <w:r w:rsidR="00F56841" w:rsidRPr="005A4B14">
        <w:rPr>
          <w:rFonts w:eastAsia="Calibri"/>
        </w:rPr>
        <w:t xml:space="preserve"> feedback forms</w:t>
      </w:r>
      <w:r w:rsidR="00B131C7">
        <w:rPr>
          <w:rFonts w:eastAsia="Calibri"/>
        </w:rPr>
        <w:t>.</w:t>
      </w:r>
      <w:r w:rsidR="00B131C7" w:rsidRPr="00B131C7">
        <w:rPr>
          <w:rFonts w:eastAsia="Calibri"/>
        </w:rPr>
        <w:t xml:space="preserve"> </w:t>
      </w:r>
      <w:r w:rsidR="00B131C7" w:rsidRPr="005A4B14">
        <w:rPr>
          <w:rFonts w:eastAsia="Calibri"/>
        </w:rPr>
        <w:t xml:space="preserve">Management advised </w:t>
      </w:r>
      <w:r w:rsidR="007D76C8">
        <w:rPr>
          <w:rFonts w:eastAsia="Calibri"/>
        </w:rPr>
        <w:t>that previously there had been consumer representation at</w:t>
      </w:r>
      <w:r w:rsidR="00B131C7" w:rsidRPr="005A4B14">
        <w:rPr>
          <w:rFonts w:eastAsia="Calibri"/>
        </w:rPr>
        <w:t xml:space="preserve"> Board meetings and they </w:t>
      </w:r>
      <w:r w:rsidR="007D76C8">
        <w:rPr>
          <w:rFonts w:eastAsia="Calibri"/>
        </w:rPr>
        <w:t>were</w:t>
      </w:r>
      <w:r w:rsidR="00B131C7" w:rsidRPr="005A4B14">
        <w:rPr>
          <w:rFonts w:eastAsia="Calibri"/>
        </w:rPr>
        <w:t xml:space="preserve"> currently </w:t>
      </w:r>
      <w:r w:rsidR="007D76C8">
        <w:rPr>
          <w:rFonts w:eastAsia="Calibri"/>
        </w:rPr>
        <w:t>encouraging ongoing</w:t>
      </w:r>
      <w:r w:rsidR="007579A3">
        <w:rPr>
          <w:rFonts w:eastAsia="Calibri"/>
        </w:rPr>
        <w:t xml:space="preserve"> consumer participation.</w:t>
      </w:r>
    </w:p>
    <w:p w14:paraId="6059CD14" w14:textId="6FCE2A80" w:rsidR="002C5B63" w:rsidRDefault="002C5B63" w:rsidP="00431996">
      <w:pPr>
        <w:pStyle w:val="NormalArial"/>
      </w:pPr>
      <w:r>
        <w:t>The organisation’s governing body promoted a culture of safe, inclusive, and quality care and services. The organisation ha</w:t>
      </w:r>
      <w:r w:rsidR="00493F53">
        <w:t>d</w:t>
      </w:r>
      <w:r>
        <w:t xml:space="preserve"> implemented systems and processes to monitor the performance of the service and to ensure the governing body assume</w:t>
      </w:r>
      <w:r w:rsidR="00493F53">
        <w:t>d</w:t>
      </w:r>
      <w:r>
        <w:t xml:space="preserve"> accountability for the delivery of safe, inclusive</w:t>
      </w:r>
      <w:r w:rsidR="00493F53">
        <w:t>,</w:t>
      </w:r>
      <w:r>
        <w:t xml:space="preserve"> quality care and services</w:t>
      </w:r>
      <w:r w:rsidR="00A95B41">
        <w:t>.</w:t>
      </w:r>
      <w:r w:rsidR="00A95B41" w:rsidRPr="00A95B41">
        <w:t xml:space="preserve"> </w:t>
      </w:r>
      <w:r w:rsidR="00A95B41">
        <w:t>The organisational framework identifie</w:t>
      </w:r>
      <w:r w:rsidR="00493F53">
        <w:t xml:space="preserve">d </w:t>
      </w:r>
      <w:r w:rsidR="00A95B41">
        <w:t xml:space="preserve">a </w:t>
      </w:r>
      <w:r w:rsidR="00A95B41">
        <w:lastRenderedPageBreak/>
        <w:t xml:space="preserve">leadership structure </w:t>
      </w:r>
      <w:r w:rsidR="00ED1C71">
        <w:t>that</w:t>
      </w:r>
      <w:r w:rsidR="00A95B41">
        <w:t xml:space="preserve"> </w:t>
      </w:r>
      <w:r w:rsidR="00ED1C71">
        <w:t xml:space="preserve">included an </w:t>
      </w:r>
      <w:r w:rsidR="00A95B41">
        <w:t xml:space="preserve">executive leadership team, governance committees, and </w:t>
      </w:r>
      <w:r w:rsidR="00ED1C71">
        <w:t xml:space="preserve">the </w:t>
      </w:r>
      <w:r w:rsidR="00A95B41">
        <w:t>service management</w:t>
      </w:r>
      <w:r w:rsidR="00D95C03">
        <w:t>.</w:t>
      </w:r>
      <w:r w:rsidR="00D95C03" w:rsidRPr="00D95C03">
        <w:t xml:space="preserve"> </w:t>
      </w:r>
      <w:r w:rsidR="00493F53">
        <w:t>The Board h</w:t>
      </w:r>
      <w:r w:rsidR="00ED1C71">
        <w:t>eld</w:t>
      </w:r>
      <w:r w:rsidR="00493F53">
        <w:t xml:space="preserve"> an annual strategic planning day </w:t>
      </w:r>
      <w:r w:rsidR="00ED1C71">
        <w:t xml:space="preserve">that was </w:t>
      </w:r>
      <w:r w:rsidR="00493F53">
        <w:t>coordinated by an external organisation</w:t>
      </w:r>
      <w:r w:rsidR="00CA1F79">
        <w:t>.</w:t>
      </w:r>
      <w:r w:rsidR="00493F53">
        <w:t xml:space="preserve"> </w:t>
      </w:r>
      <w:r w:rsidR="00CA1F79">
        <w:t>This assisted in the identification of</w:t>
      </w:r>
      <w:r w:rsidR="00493F53">
        <w:t xml:space="preserve"> strategic priorities</w:t>
      </w:r>
      <w:r w:rsidR="008C2586">
        <w:t>,</w:t>
      </w:r>
      <w:r w:rsidR="00493F53">
        <w:t xml:space="preserve"> </w:t>
      </w:r>
      <w:r w:rsidR="008C2586">
        <w:t xml:space="preserve">built sustainability into the </w:t>
      </w:r>
      <w:r w:rsidR="00CE4C74">
        <w:t>future,</w:t>
      </w:r>
      <w:r w:rsidR="008C2586">
        <w:t xml:space="preserve"> </w:t>
      </w:r>
      <w:r w:rsidR="00CA1F79">
        <w:t>and supported the</w:t>
      </w:r>
      <w:r w:rsidR="00493F53">
        <w:t xml:space="preserve"> continue</w:t>
      </w:r>
      <w:r w:rsidR="008C2586">
        <w:t>d</w:t>
      </w:r>
      <w:r w:rsidR="00493F53">
        <w:t xml:space="preserve"> provi</w:t>
      </w:r>
      <w:r w:rsidR="008C2586">
        <w:t>sion of</w:t>
      </w:r>
      <w:r w:rsidR="00493F53">
        <w:t xml:space="preserve"> quality services. </w:t>
      </w:r>
      <w:r w:rsidR="00D95C03">
        <w:t xml:space="preserve">Management </w:t>
      </w:r>
      <w:r w:rsidR="008C2586">
        <w:t>staff and Board members</w:t>
      </w:r>
      <w:r w:rsidR="00D95C03">
        <w:t xml:space="preserve"> </w:t>
      </w:r>
      <w:r w:rsidR="00CF3A81">
        <w:t xml:space="preserve">described how information </w:t>
      </w:r>
      <w:r w:rsidR="005C218E">
        <w:t>was</w:t>
      </w:r>
      <w:r w:rsidR="00CF3A81">
        <w:t xml:space="preserve"> escalated through to the Board</w:t>
      </w:r>
      <w:r w:rsidR="00086C8E">
        <w:t xml:space="preserve"> including</w:t>
      </w:r>
      <w:r w:rsidR="00D95C03">
        <w:t xml:space="preserve"> high prevalence and high</w:t>
      </w:r>
      <w:r w:rsidR="00331B66">
        <w:t xml:space="preserve"> impact</w:t>
      </w:r>
      <w:r w:rsidR="00D95C03">
        <w:t xml:space="preserve"> risks reports which </w:t>
      </w:r>
      <w:r w:rsidR="00003D5E">
        <w:t>were reviewed and</w:t>
      </w:r>
      <w:r w:rsidR="00D95C03">
        <w:t xml:space="preserve"> benchmarked against similar services</w:t>
      </w:r>
      <w:r w:rsidR="00003D5E">
        <w:t>.</w:t>
      </w:r>
    </w:p>
    <w:p w14:paraId="14FCE937" w14:textId="2ADDD519" w:rsidR="00255151" w:rsidRDefault="00255151" w:rsidP="00431996">
      <w:pPr>
        <w:pStyle w:val="NormalArial"/>
        <w:rPr>
          <w:rFonts w:eastAsia="Calibri"/>
        </w:rPr>
      </w:pPr>
      <w:r>
        <w:t>Effective governance systems and processes were in place relating to information management, continuous improvement, financial governance, workforce management, regulatory compliance and feedback and complaints.</w:t>
      </w:r>
      <w:r w:rsidR="00CA031B">
        <w:t xml:space="preserve"> Consumers and staff were satisfied with the information they received</w:t>
      </w:r>
      <w:r w:rsidR="00844BBE">
        <w:t xml:space="preserve">. Continuous improvement processes were informed by </w:t>
      </w:r>
      <w:r w:rsidR="00E16FB7">
        <w:t>consumers</w:t>
      </w:r>
      <w:r w:rsidR="004F6867">
        <w:t xml:space="preserve"> and representative feedback, audit results, incident data,</w:t>
      </w:r>
      <w:r w:rsidR="00375A0C">
        <w:t xml:space="preserve"> complaints,</w:t>
      </w:r>
      <w:r w:rsidR="004F6867">
        <w:t xml:space="preserve"> clinical </w:t>
      </w:r>
      <w:r w:rsidR="00CE4C74">
        <w:t>indicators,</w:t>
      </w:r>
      <w:r w:rsidR="004F6867">
        <w:t xml:space="preserve"> and staff observations; </w:t>
      </w:r>
      <w:r w:rsidR="00E16FB7">
        <w:t xml:space="preserve">a plan for continuous improvement </w:t>
      </w:r>
      <w:r w:rsidR="00CB24CC">
        <w:t>was in place and was monitored by management.</w:t>
      </w:r>
      <w:r w:rsidR="00375A0C">
        <w:t xml:space="preserve"> </w:t>
      </w:r>
      <w:r w:rsidR="00375A0C" w:rsidRPr="00A6603C">
        <w:rPr>
          <w:rFonts w:eastAsia="Calibri"/>
        </w:rPr>
        <w:t xml:space="preserve">Management advised they </w:t>
      </w:r>
      <w:r w:rsidR="00375A0C">
        <w:rPr>
          <w:rFonts w:eastAsia="Calibri"/>
        </w:rPr>
        <w:t>monitor</w:t>
      </w:r>
      <w:r w:rsidR="00375A0C" w:rsidRPr="00A6603C">
        <w:rPr>
          <w:rFonts w:eastAsia="Calibri"/>
        </w:rPr>
        <w:t xml:space="preserve"> legislative changes </w:t>
      </w:r>
      <w:r w:rsidR="00375A0C">
        <w:rPr>
          <w:rFonts w:eastAsia="Calibri"/>
        </w:rPr>
        <w:t>via</w:t>
      </w:r>
      <w:r w:rsidR="00375A0C" w:rsidRPr="00A6603C">
        <w:rPr>
          <w:rFonts w:eastAsia="Calibri"/>
        </w:rPr>
        <w:t xml:space="preserve"> the Aged Care Quality and Safety Commission website and subscrib</w:t>
      </w:r>
      <w:r w:rsidR="00375A0C">
        <w:rPr>
          <w:rFonts w:eastAsia="Calibri"/>
        </w:rPr>
        <w:t>ed</w:t>
      </w:r>
      <w:r w:rsidR="00375A0C" w:rsidRPr="00A6603C">
        <w:rPr>
          <w:rFonts w:eastAsia="Calibri"/>
        </w:rPr>
        <w:t xml:space="preserve"> to external industry expert groups and communities of practice</w:t>
      </w:r>
      <w:r w:rsidR="00375A0C">
        <w:rPr>
          <w:rFonts w:eastAsia="Calibri"/>
        </w:rPr>
        <w:t>.</w:t>
      </w:r>
    </w:p>
    <w:p w14:paraId="6A63D073" w14:textId="4D93891D" w:rsidR="001558B4" w:rsidRDefault="00B326B0" w:rsidP="00431996">
      <w:pPr>
        <w:pStyle w:val="NormalArial"/>
        <w:rPr>
          <w:rFonts w:eastAsia="Calibri"/>
        </w:rPr>
      </w:pPr>
      <w:r>
        <w:rPr>
          <w:rFonts w:eastAsia="Calibri"/>
        </w:rPr>
        <w:t>Risk management systems</w:t>
      </w:r>
      <w:r w:rsidR="008E6909">
        <w:rPr>
          <w:rFonts w:eastAsia="Calibri"/>
        </w:rPr>
        <w:t xml:space="preserve"> and processes included policies and procedures and </w:t>
      </w:r>
      <w:r w:rsidR="00DC0F93">
        <w:rPr>
          <w:rFonts w:eastAsia="Calibri"/>
        </w:rPr>
        <w:t>an incident management system where</w:t>
      </w:r>
      <w:r w:rsidR="005B4685">
        <w:rPr>
          <w:rFonts w:eastAsia="Calibri"/>
        </w:rPr>
        <w:t xml:space="preserve"> </w:t>
      </w:r>
      <w:r w:rsidR="00DC0F93">
        <w:rPr>
          <w:rFonts w:eastAsia="Calibri"/>
        </w:rPr>
        <w:t xml:space="preserve">incidents </w:t>
      </w:r>
      <w:r w:rsidR="005B4685">
        <w:rPr>
          <w:rFonts w:eastAsia="Calibri"/>
        </w:rPr>
        <w:t xml:space="preserve">were </w:t>
      </w:r>
      <w:r w:rsidR="00DC0F93">
        <w:rPr>
          <w:rFonts w:eastAsia="Calibri"/>
        </w:rPr>
        <w:t>recorded</w:t>
      </w:r>
      <w:r w:rsidR="00561056">
        <w:rPr>
          <w:rFonts w:eastAsia="Calibri"/>
        </w:rPr>
        <w:t xml:space="preserve"> within the electronic care management system and there </w:t>
      </w:r>
      <w:r w:rsidR="005B4685">
        <w:rPr>
          <w:rFonts w:eastAsia="Calibri"/>
        </w:rPr>
        <w:t>was</w:t>
      </w:r>
      <w:r w:rsidR="00561056">
        <w:rPr>
          <w:rFonts w:eastAsia="Calibri"/>
        </w:rPr>
        <w:t xml:space="preserve"> review by management to ensure </w:t>
      </w:r>
      <w:r w:rsidR="008924CC">
        <w:rPr>
          <w:rFonts w:eastAsia="Calibri"/>
        </w:rPr>
        <w:t xml:space="preserve">incidents </w:t>
      </w:r>
      <w:r w:rsidR="005B4685">
        <w:rPr>
          <w:rFonts w:eastAsia="Calibri"/>
        </w:rPr>
        <w:t>were</w:t>
      </w:r>
      <w:r w:rsidR="008924CC">
        <w:rPr>
          <w:rFonts w:eastAsia="Calibri"/>
        </w:rPr>
        <w:t xml:space="preserve"> identified and reported appropriately and in line with legislative requirements. </w:t>
      </w:r>
      <w:r w:rsidR="005B4685">
        <w:rPr>
          <w:rFonts w:eastAsia="Calibri"/>
        </w:rPr>
        <w:t xml:space="preserve">I am satisfied that </w:t>
      </w:r>
      <w:r w:rsidR="009C1B26">
        <w:rPr>
          <w:rFonts w:eastAsia="Calibri"/>
        </w:rPr>
        <w:t>the service ha</w:t>
      </w:r>
      <w:r w:rsidR="00F3627E">
        <w:rPr>
          <w:rFonts w:eastAsia="Calibri"/>
        </w:rPr>
        <w:t>d</w:t>
      </w:r>
      <w:r w:rsidR="009C1B26">
        <w:rPr>
          <w:rFonts w:eastAsia="Calibri"/>
        </w:rPr>
        <w:t xml:space="preserve"> effective systems and processes relating to incident management</w:t>
      </w:r>
      <w:r w:rsidR="009928AF">
        <w:rPr>
          <w:rFonts w:eastAsia="Calibri"/>
        </w:rPr>
        <w:t xml:space="preserve"> as staff </w:t>
      </w:r>
      <w:proofErr w:type="gramStart"/>
      <w:r w:rsidR="009928AF">
        <w:rPr>
          <w:rFonts w:eastAsia="Calibri"/>
        </w:rPr>
        <w:t>had an understanding of</w:t>
      </w:r>
      <w:proofErr w:type="gramEnd"/>
      <w:r w:rsidR="009928AF">
        <w:rPr>
          <w:rFonts w:eastAsia="Calibri"/>
        </w:rPr>
        <w:t xml:space="preserve"> the Serious Incident Response Scheme</w:t>
      </w:r>
      <w:r w:rsidR="00525D33">
        <w:rPr>
          <w:rFonts w:eastAsia="Calibri"/>
        </w:rPr>
        <w:t>,</w:t>
      </w:r>
      <w:r w:rsidR="009928AF">
        <w:rPr>
          <w:rFonts w:eastAsia="Calibri"/>
        </w:rPr>
        <w:t xml:space="preserve"> </w:t>
      </w:r>
      <w:r w:rsidR="009D7205">
        <w:rPr>
          <w:rFonts w:eastAsia="Calibri"/>
        </w:rPr>
        <w:t>the service demonstrated effective risk management systems</w:t>
      </w:r>
      <w:r w:rsidR="001D37AF">
        <w:rPr>
          <w:rFonts w:eastAsia="Calibri"/>
        </w:rPr>
        <w:t xml:space="preserve"> </w:t>
      </w:r>
      <w:r w:rsidR="00525D33">
        <w:rPr>
          <w:rFonts w:eastAsia="Calibri"/>
        </w:rPr>
        <w:t>and additional information about incident management was included in the approved provider’s response</w:t>
      </w:r>
      <w:r w:rsidR="009D7205">
        <w:rPr>
          <w:rFonts w:eastAsia="Calibri"/>
        </w:rPr>
        <w:t>.</w:t>
      </w:r>
    </w:p>
    <w:p w14:paraId="6C052384" w14:textId="59A3580D" w:rsidR="001558B4" w:rsidRPr="001558B4" w:rsidRDefault="001558B4" w:rsidP="00431996">
      <w:pPr>
        <w:pStyle w:val="NormalArial"/>
        <w:rPr>
          <w:rFonts w:eastAsia="Calibri"/>
        </w:rPr>
      </w:pPr>
      <w:r>
        <w:rPr>
          <w:rFonts w:eastAsia="Calibri"/>
        </w:rPr>
        <w:t>The clinical governance framework</w:t>
      </w:r>
      <w:r w:rsidR="00F95F62">
        <w:rPr>
          <w:rFonts w:eastAsia="Calibri"/>
        </w:rPr>
        <w:t xml:space="preserve"> included policies, </w:t>
      </w:r>
      <w:r w:rsidR="001D37AF">
        <w:rPr>
          <w:rFonts w:eastAsia="Calibri"/>
        </w:rPr>
        <w:t>procedures,</w:t>
      </w:r>
      <w:r w:rsidR="00F95F62">
        <w:rPr>
          <w:rFonts w:eastAsia="Calibri"/>
        </w:rPr>
        <w:t xml:space="preserve"> and staff training. </w:t>
      </w:r>
      <w:r w:rsidR="00C23570">
        <w:t>Management and staff had a shared understanding of the framework in place that ensured the provision of safe</w:t>
      </w:r>
      <w:r w:rsidR="00BE3E0B">
        <w:t xml:space="preserve">, </w:t>
      </w:r>
      <w:r w:rsidR="00C23570">
        <w:t>quality care to consumers</w:t>
      </w:r>
      <w:r w:rsidR="00BE3E0B">
        <w:t xml:space="preserve"> and included</w:t>
      </w:r>
      <w:r w:rsidR="00C23570">
        <w:t xml:space="preserve"> reporting process</w:t>
      </w:r>
      <w:r w:rsidR="00BE3E0B">
        <w:t>es</w:t>
      </w:r>
      <w:r w:rsidR="00C23570">
        <w:t>, monitoring systems</w:t>
      </w:r>
      <w:r w:rsidR="00BE3E0B">
        <w:t xml:space="preserve"> and </w:t>
      </w:r>
      <w:r w:rsidR="00C23570">
        <w:t>analysi</w:t>
      </w:r>
      <w:r w:rsidR="00BE3E0B">
        <w:t>s of</w:t>
      </w:r>
      <w:r w:rsidR="00C23570">
        <w:t xml:space="preserve"> clinical indicators</w:t>
      </w:r>
      <w:r w:rsidR="00BE3E0B">
        <w:t>.</w:t>
      </w:r>
      <w:r w:rsidR="003A3379" w:rsidRPr="003A3379">
        <w:t xml:space="preserve"> </w:t>
      </w:r>
      <w:r w:rsidR="003A3379">
        <w:t xml:space="preserve">The service utilised clinical data from the electronic care management system </w:t>
      </w:r>
      <w:r w:rsidR="004C46D8">
        <w:t>and</w:t>
      </w:r>
      <w:r w:rsidR="003A3379">
        <w:t xml:space="preserve"> provide</w:t>
      </w:r>
      <w:r w:rsidR="004C46D8">
        <w:t>d</w:t>
      </w:r>
      <w:r w:rsidR="003A3379">
        <w:t xml:space="preserve"> reports to the various governance groups including the Board and Medication Advisory Committee</w:t>
      </w:r>
      <w:r w:rsidR="008276D4">
        <w:t>.</w:t>
      </w:r>
      <w:r w:rsidR="007F4CBD" w:rsidRPr="007F4CBD">
        <w:t xml:space="preserve"> </w:t>
      </w:r>
      <w:r w:rsidR="007F4CBD">
        <w:t>Review of restrictive practice assessment and authorisation forms demonstrated the use of policies in line with the minimising and application of restrictive practices.</w:t>
      </w:r>
      <w:r w:rsidR="003E26C2" w:rsidRPr="003E26C2">
        <w:t xml:space="preserve"> </w:t>
      </w:r>
      <w:r w:rsidR="003E26C2">
        <w:t>Registered staff demonstrated a shared understanding of antimicrobial stewardship.</w:t>
      </w:r>
    </w:p>
    <w:sectPr w:rsidR="001558B4" w:rsidRPr="001558B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88B6F" w14:textId="77777777" w:rsidR="0018041D" w:rsidRDefault="0018041D">
      <w:pPr>
        <w:spacing w:after="0"/>
      </w:pPr>
      <w:r>
        <w:separator/>
      </w:r>
    </w:p>
  </w:endnote>
  <w:endnote w:type="continuationSeparator" w:id="0">
    <w:p w14:paraId="61D4007A" w14:textId="77777777" w:rsidR="0018041D" w:rsidRDefault="001804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B2CB" w14:textId="77777777" w:rsidR="00DF37F2" w:rsidRPr="00DF37F2" w:rsidRDefault="004F5F7F" w:rsidP="00DF37F2">
    <w:pPr>
      <w:pStyle w:val="FooterArial9"/>
      <w:rPr>
        <w:rStyle w:val="FooterBold"/>
        <w:rFonts w:ascii="Arial" w:hAnsi="Arial"/>
        <w:b w:val="0"/>
      </w:rPr>
    </w:pPr>
    <w:r w:rsidRPr="00DF37F2">
      <w:rPr>
        <w:rStyle w:val="FooterBold"/>
        <w:rFonts w:ascii="Arial" w:hAnsi="Arial"/>
        <w:b w:val="0"/>
      </w:rPr>
      <w:t>Name of service: Pyramid Residential Care Centre</w:t>
    </w:r>
    <w:r w:rsidRPr="00DF37F2">
      <w:rPr>
        <w:rStyle w:val="FooterBold"/>
        <w:rFonts w:ascii="Arial" w:hAnsi="Arial"/>
        <w:b w:val="0"/>
      </w:rPr>
      <w:tab/>
      <w:t xml:space="preserve">RPT-ACC-0122 v3.0 </w:t>
    </w:r>
  </w:p>
  <w:p w14:paraId="6AC4B2CC" w14:textId="77777777" w:rsidR="00DF37F2" w:rsidRPr="00DF37F2" w:rsidRDefault="004F5F7F" w:rsidP="00DF37F2">
    <w:pPr>
      <w:pStyle w:val="FooterArial9"/>
      <w:rPr>
        <w:rStyle w:val="FooterBold"/>
        <w:rFonts w:ascii="Arial" w:hAnsi="Arial"/>
        <w:b w:val="0"/>
      </w:rPr>
    </w:pPr>
    <w:r w:rsidRPr="00DF37F2">
      <w:rPr>
        <w:rStyle w:val="FooterBold"/>
        <w:rFonts w:ascii="Arial" w:hAnsi="Arial"/>
        <w:b w:val="0"/>
      </w:rPr>
      <w:t>Commission ID: 5111</w:t>
    </w:r>
    <w:r w:rsidRPr="00DF37F2">
      <w:rPr>
        <w:rStyle w:val="FooterBold"/>
        <w:rFonts w:ascii="Arial" w:hAnsi="Arial"/>
        <w:b w:val="0"/>
      </w:rPr>
      <w:tab/>
      <w:t xml:space="preserve">OFFICIAL: Sensitive </w:t>
    </w:r>
  </w:p>
  <w:p w14:paraId="6AC4B2CD" w14:textId="77777777" w:rsidR="00DF37F2" w:rsidRPr="00DF37F2" w:rsidRDefault="004F5F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B2CF" w14:textId="77777777" w:rsidR="00E2364A" w:rsidRDefault="00E257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976F" w14:textId="77777777" w:rsidR="0018041D" w:rsidRDefault="0018041D" w:rsidP="00D71F88">
      <w:pPr>
        <w:spacing w:after="0"/>
      </w:pPr>
      <w:r>
        <w:separator/>
      </w:r>
    </w:p>
  </w:footnote>
  <w:footnote w:type="continuationSeparator" w:id="0">
    <w:p w14:paraId="3BE681E8" w14:textId="77777777" w:rsidR="0018041D" w:rsidRDefault="0018041D" w:rsidP="00D71F88">
      <w:pPr>
        <w:spacing w:after="0"/>
      </w:pPr>
      <w:r>
        <w:continuationSeparator/>
      </w:r>
    </w:p>
  </w:footnote>
  <w:footnote w:id="1">
    <w:p w14:paraId="6AC4B2D5" w14:textId="785B3FEE" w:rsidR="002B0884" w:rsidRPr="001D217B" w:rsidRDefault="004F5F7F" w:rsidP="001D21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1F5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B2CA" w14:textId="77777777" w:rsidR="00D71F88" w:rsidRDefault="004F5F7F">
    <w:pPr>
      <w:pStyle w:val="Header"/>
    </w:pPr>
    <w:r>
      <w:rPr>
        <w:noProof/>
        <w:color w:val="2B579A"/>
        <w:shd w:val="clear" w:color="auto" w:fill="E6E6E6"/>
        <w:lang w:val="en-US"/>
      </w:rPr>
      <w:drawing>
        <wp:anchor distT="0" distB="0" distL="114300" distR="114300" simplePos="0" relativeHeight="251659264" behindDoc="1" locked="0" layoutInCell="1" allowOverlap="1" wp14:anchorId="6AC4B2D0" wp14:editId="6AC4B2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924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B2CE" w14:textId="77777777" w:rsidR="00FA0A5B" w:rsidRDefault="004F5F7F">
    <w:pPr>
      <w:pStyle w:val="Header"/>
    </w:pPr>
    <w:r>
      <w:rPr>
        <w:noProof/>
      </w:rPr>
      <w:drawing>
        <wp:anchor distT="0" distB="0" distL="114300" distR="114300" simplePos="0" relativeHeight="251658240" behindDoc="0" locked="0" layoutInCell="1" allowOverlap="1" wp14:anchorId="6AC4B2D2" wp14:editId="6AC4B2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F673BC">
      <w:start w:val="1"/>
      <w:numFmt w:val="lowerRoman"/>
      <w:lvlText w:val="(%1)"/>
      <w:lvlJc w:val="left"/>
      <w:pPr>
        <w:ind w:left="1080" w:hanging="720"/>
      </w:pPr>
      <w:rPr>
        <w:rFonts w:hint="default"/>
      </w:rPr>
    </w:lvl>
    <w:lvl w:ilvl="1" w:tplc="68C02B8A" w:tentative="1">
      <w:start w:val="1"/>
      <w:numFmt w:val="lowerLetter"/>
      <w:lvlText w:val="%2."/>
      <w:lvlJc w:val="left"/>
      <w:pPr>
        <w:ind w:left="1440" w:hanging="360"/>
      </w:pPr>
    </w:lvl>
    <w:lvl w:ilvl="2" w:tplc="C150C790" w:tentative="1">
      <w:start w:val="1"/>
      <w:numFmt w:val="lowerRoman"/>
      <w:lvlText w:val="%3."/>
      <w:lvlJc w:val="right"/>
      <w:pPr>
        <w:ind w:left="2160" w:hanging="180"/>
      </w:pPr>
    </w:lvl>
    <w:lvl w:ilvl="3" w:tplc="8BCA4C12" w:tentative="1">
      <w:start w:val="1"/>
      <w:numFmt w:val="decimal"/>
      <w:lvlText w:val="%4."/>
      <w:lvlJc w:val="left"/>
      <w:pPr>
        <w:ind w:left="2880" w:hanging="360"/>
      </w:pPr>
    </w:lvl>
    <w:lvl w:ilvl="4" w:tplc="B450F4DA" w:tentative="1">
      <w:start w:val="1"/>
      <w:numFmt w:val="lowerLetter"/>
      <w:lvlText w:val="%5."/>
      <w:lvlJc w:val="left"/>
      <w:pPr>
        <w:ind w:left="3600" w:hanging="360"/>
      </w:pPr>
    </w:lvl>
    <w:lvl w:ilvl="5" w:tplc="ED6255D0" w:tentative="1">
      <w:start w:val="1"/>
      <w:numFmt w:val="lowerRoman"/>
      <w:lvlText w:val="%6."/>
      <w:lvlJc w:val="right"/>
      <w:pPr>
        <w:ind w:left="4320" w:hanging="180"/>
      </w:pPr>
    </w:lvl>
    <w:lvl w:ilvl="6" w:tplc="835A87F2" w:tentative="1">
      <w:start w:val="1"/>
      <w:numFmt w:val="decimal"/>
      <w:lvlText w:val="%7."/>
      <w:lvlJc w:val="left"/>
      <w:pPr>
        <w:ind w:left="5040" w:hanging="360"/>
      </w:pPr>
    </w:lvl>
    <w:lvl w:ilvl="7" w:tplc="CFB276D0" w:tentative="1">
      <w:start w:val="1"/>
      <w:numFmt w:val="lowerLetter"/>
      <w:lvlText w:val="%8."/>
      <w:lvlJc w:val="left"/>
      <w:pPr>
        <w:ind w:left="5760" w:hanging="360"/>
      </w:pPr>
    </w:lvl>
    <w:lvl w:ilvl="8" w:tplc="AA54F0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7C67E8">
      <w:start w:val="1"/>
      <w:numFmt w:val="lowerRoman"/>
      <w:lvlText w:val="(%1)"/>
      <w:lvlJc w:val="left"/>
      <w:pPr>
        <w:ind w:left="1080" w:hanging="720"/>
      </w:pPr>
      <w:rPr>
        <w:rFonts w:hint="default"/>
      </w:rPr>
    </w:lvl>
    <w:lvl w:ilvl="1" w:tplc="B45258A8" w:tentative="1">
      <w:start w:val="1"/>
      <w:numFmt w:val="lowerLetter"/>
      <w:lvlText w:val="%2."/>
      <w:lvlJc w:val="left"/>
      <w:pPr>
        <w:ind w:left="1440" w:hanging="360"/>
      </w:pPr>
    </w:lvl>
    <w:lvl w:ilvl="2" w:tplc="8D569FA0" w:tentative="1">
      <w:start w:val="1"/>
      <w:numFmt w:val="lowerRoman"/>
      <w:lvlText w:val="%3."/>
      <w:lvlJc w:val="right"/>
      <w:pPr>
        <w:ind w:left="2160" w:hanging="180"/>
      </w:pPr>
    </w:lvl>
    <w:lvl w:ilvl="3" w:tplc="6690FCAA" w:tentative="1">
      <w:start w:val="1"/>
      <w:numFmt w:val="decimal"/>
      <w:lvlText w:val="%4."/>
      <w:lvlJc w:val="left"/>
      <w:pPr>
        <w:ind w:left="2880" w:hanging="360"/>
      </w:pPr>
    </w:lvl>
    <w:lvl w:ilvl="4" w:tplc="B308C19C" w:tentative="1">
      <w:start w:val="1"/>
      <w:numFmt w:val="lowerLetter"/>
      <w:lvlText w:val="%5."/>
      <w:lvlJc w:val="left"/>
      <w:pPr>
        <w:ind w:left="3600" w:hanging="360"/>
      </w:pPr>
    </w:lvl>
    <w:lvl w:ilvl="5" w:tplc="F2A4345E" w:tentative="1">
      <w:start w:val="1"/>
      <w:numFmt w:val="lowerRoman"/>
      <w:lvlText w:val="%6."/>
      <w:lvlJc w:val="right"/>
      <w:pPr>
        <w:ind w:left="4320" w:hanging="180"/>
      </w:pPr>
    </w:lvl>
    <w:lvl w:ilvl="6" w:tplc="6A721718" w:tentative="1">
      <w:start w:val="1"/>
      <w:numFmt w:val="decimal"/>
      <w:lvlText w:val="%7."/>
      <w:lvlJc w:val="left"/>
      <w:pPr>
        <w:ind w:left="5040" w:hanging="360"/>
      </w:pPr>
    </w:lvl>
    <w:lvl w:ilvl="7" w:tplc="64C694FC" w:tentative="1">
      <w:start w:val="1"/>
      <w:numFmt w:val="lowerLetter"/>
      <w:lvlText w:val="%8."/>
      <w:lvlJc w:val="left"/>
      <w:pPr>
        <w:ind w:left="5760" w:hanging="360"/>
      </w:pPr>
    </w:lvl>
    <w:lvl w:ilvl="8" w:tplc="ECEA4A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BE4499A">
      <w:start w:val="1"/>
      <w:numFmt w:val="lowerRoman"/>
      <w:lvlText w:val="(%1)"/>
      <w:lvlJc w:val="left"/>
      <w:pPr>
        <w:ind w:left="1080" w:hanging="720"/>
      </w:pPr>
      <w:rPr>
        <w:rFonts w:hint="default"/>
      </w:rPr>
    </w:lvl>
    <w:lvl w:ilvl="1" w:tplc="20B87678" w:tentative="1">
      <w:start w:val="1"/>
      <w:numFmt w:val="lowerLetter"/>
      <w:lvlText w:val="%2."/>
      <w:lvlJc w:val="left"/>
      <w:pPr>
        <w:ind w:left="1440" w:hanging="360"/>
      </w:pPr>
    </w:lvl>
    <w:lvl w:ilvl="2" w:tplc="6FDCC446" w:tentative="1">
      <w:start w:val="1"/>
      <w:numFmt w:val="lowerRoman"/>
      <w:lvlText w:val="%3."/>
      <w:lvlJc w:val="right"/>
      <w:pPr>
        <w:ind w:left="2160" w:hanging="180"/>
      </w:pPr>
    </w:lvl>
    <w:lvl w:ilvl="3" w:tplc="39E67728" w:tentative="1">
      <w:start w:val="1"/>
      <w:numFmt w:val="decimal"/>
      <w:lvlText w:val="%4."/>
      <w:lvlJc w:val="left"/>
      <w:pPr>
        <w:ind w:left="2880" w:hanging="360"/>
      </w:pPr>
    </w:lvl>
    <w:lvl w:ilvl="4" w:tplc="BB0A1A18" w:tentative="1">
      <w:start w:val="1"/>
      <w:numFmt w:val="lowerLetter"/>
      <w:lvlText w:val="%5."/>
      <w:lvlJc w:val="left"/>
      <w:pPr>
        <w:ind w:left="3600" w:hanging="360"/>
      </w:pPr>
    </w:lvl>
    <w:lvl w:ilvl="5" w:tplc="60BA5EA6" w:tentative="1">
      <w:start w:val="1"/>
      <w:numFmt w:val="lowerRoman"/>
      <w:lvlText w:val="%6."/>
      <w:lvlJc w:val="right"/>
      <w:pPr>
        <w:ind w:left="4320" w:hanging="180"/>
      </w:pPr>
    </w:lvl>
    <w:lvl w:ilvl="6" w:tplc="78BC550C" w:tentative="1">
      <w:start w:val="1"/>
      <w:numFmt w:val="decimal"/>
      <w:lvlText w:val="%7."/>
      <w:lvlJc w:val="left"/>
      <w:pPr>
        <w:ind w:left="5040" w:hanging="360"/>
      </w:pPr>
    </w:lvl>
    <w:lvl w:ilvl="7" w:tplc="183ACB72" w:tentative="1">
      <w:start w:val="1"/>
      <w:numFmt w:val="lowerLetter"/>
      <w:lvlText w:val="%8."/>
      <w:lvlJc w:val="left"/>
      <w:pPr>
        <w:ind w:left="5760" w:hanging="360"/>
      </w:pPr>
    </w:lvl>
    <w:lvl w:ilvl="8" w:tplc="69FC61C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6E24CAE">
      <w:start w:val="1"/>
      <w:numFmt w:val="bullet"/>
      <w:lvlText w:val=""/>
      <w:lvlJc w:val="left"/>
      <w:pPr>
        <w:ind w:left="720" w:hanging="360"/>
      </w:pPr>
      <w:rPr>
        <w:rFonts w:ascii="Symbol" w:hAnsi="Symbol" w:hint="default"/>
        <w:color w:val="auto"/>
        <w:sz w:val="24"/>
        <w:szCs w:val="24"/>
      </w:rPr>
    </w:lvl>
    <w:lvl w:ilvl="1" w:tplc="36F01052" w:tentative="1">
      <w:start w:val="1"/>
      <w:numFmt w:val="bullet"/>
      <w:lvlText w:val="o"/>
      <w:lvlJc w:val="left"/>
      <w:pPr>
        <w:ind w:left="1440" w:hanging="360"/>
      </w:pPr>
      <w:rPr>
        <w:rFonts w:ascii="Courier New" w:hAnsi="Courier New" w:cs="Courier New" w:hint="default"/>
      </w:rPr>
    </w:lvl>
    <w:lvl w:ilvl="2" w:tplc="91EECF5A" w:tentative="1">
      <w:start w:val="1"/>
      <w:numFmt w:val="bullet"/>
      <w:lvlText w:val=""/>
      <w:lvlJc w:val="left"/>
      <w:pPr>
        <w:ind w:left="2160" w:hanging="360"/>
      </w:pPr>
      <w:rPr>
        <w:rFonts w:ascii="Wingdings" w:hAnsi="Wingdings" w:hint="default"/>
      </w:rPr>
    </w:lvl>
    <w:lvl w:ilvl="3" w:tplc="35EC013E" w:tentative="1">
      <w:start w:val="1"/>
      <w:numFmt w:val="bullet"/>
      <w:lvlText w:val=""/>
      <w:lvlJc w:val="left"/>
      <w:pPr>
        <w:ind w:left="2880" w:hanging="360"/>
      </w:pPr>
      <w:rPr>
        <w:rFonts w:ascii="Symbol" w:hAnsi="Symbol" w:hint="default"/>
      </w:rPr>
    </w:lvl>
    <w:lvl w:ilvl="4" w:tplc="F51601E0" w:tentative="1">
      <w:start w:val="1"/>
      <w:numFmt w:val="bullet"/>
      <w:lvlText w:val="o"/>
      <w:lvlJc w:val="left"/>
      <w:pPr>
        <w:ind w:left="3600" w:hanging="360"/>
      </w:pPr>
      <w:rPr>
        <w:rFonts w:ascii="Courier New" w:hAnsi="Courier New" w:cs="Courier New" w:hint="default"/>
      </w:rPr>
    </w:lvl>
    <w:lvl w:ilvl="5" w:tplc="65722C08" w:tentative="1">
      <w:start w:val="1"/>
      <w:numFmt w:val="bullet"/>
      <w:lvlText w:val=""/>
      <w:lvlJc w:val="left"/>
      <w:pPr>
        <w:ind w:left="4320" w:hanging="360"/>
      </w:pPr>
      <w:rPr>
        <w:rFonts w:ascii="Wingdings" w:hAnsi="Wingdings" w:hint="default"/>
      </w:rPr>
    </w:lvl>
    <w:lvl w:ilvl="6" w:tplc="AB58CDB6" w:tentative="1">
      <w:start w:val="1"/>
      <w:numFmt w:val="bullet"/>
      <w:lvlText w:val=""/>
      <w:lvlJc w:val="left"/>
      <w:pPr>
        <w:ind w:left="5040" w:hanging="360"/>
      </w:pPr>
      <w:rPr>
        <w:rFonts w:ascii="Symbol" w:hAnsi="Symbol" w:hint="default"/>
      </w:rPr>
    </w:lvl>
    <w:lvl w:ilvl="7" w:tplc="7436A2BC" w:tentative="1">
      <w:start w:val="1"/>
      <w:numFmt w:val="bullet"/>
      <w:lvlText w:val="o"/>
      <w:lvlJc w:val="left"/>
      <w:pPr>
        <w:ind w:left="5760" w:hanging="360"/>
      </w:pPr>
      <w:rPr>
        <w:rFonts w:ascii="Courier New" w:hAnsi="Courier New" w:cs="Courier New" w:hint="default"/>
      </w:rPr>
    </w:lvl>
    <w:lvl w:ilvl="8" w:tplc="8F5AD3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BEC8892">
      <w:start w:val="1"/>
      <w:numFmt w:val="lowerRoman"/>
      <w:lvlText w:val="(%1)"/>
      <w:lvlJc w:val="left"/>
      <w:pPr>
        <w:ind w:left="1080" w:hanging="720"/>
      </w:pPr>
      <w:rPr>
        <w:rFonts w:hint="default"/>
      </w:rPr>
    </w:lvl>
    <w:lvl w:ilvl="1" w:tplc="DECCCC52" w:tentative="1">
      <w:start w:val="1"/>
      <w:numFmt w:val="lowerLetter"/>
      <w:lvlText w:val="%2."/>
      <w:lvlJc w:val="left"/>
      <w:pPr>
        <w:ind w:left="1440" w:hanging="360"/>
      </w:pPr>
    </w:lvl>
    <w:lvl w:ilvl="2" w:tplc="EB38587E" w:tentative="1">
      <w:start w:val="1"/>
      <w:numFmt w:val="lowerRoman"/>
      <w:lvlText w:val="%3."/>
      <w:lvlJc w:val="right"/>
      <w:pPr>
        <w:ind w:left="2160" w:hanging="180"/>
      </w:pPr>
    </w:lvl>
    <w:lvl w:ilvl="3" w:tplc="5A280216" w:tentative="1">
      <w:start w:val="1"/>
      <w:numFmt w:val="decimal"/>
      <w:lvlText w:val="%4."/>
      <w:lvlJc w:val="left"/>
      <w:pPr>
        <w:ind w:left="2880" w:hanging="360"/>
      </w:pPr>
    </w:lvl>
    <w:lvl w:ilvl="4" w:tplc="4DE0F56C" w:tentative="1">
      <w:start w:val="1"/>
      <w:numFmt w:val="lowerLetter"/>
      <w:lvlText w:val="%5."/>
      <w:lvlJc w:val="left"/>
      <w:pPr>
        <w:ind w:left="3600" w:hanging="360"/>
      </w:pPr>
    </w:lvl>
    <w:lvl w:ilvl="5" w:tplc="F0E8B7F0" w:tentative="1">
      <w:start w:val="1"/>
      <w:numFmt w:val="lowerRoman"/>
      <w:lvlText w:val="%6."/>
      <w:lvlJc w:val="right"/>
      <w:pPr>
        <w:ind w:left="4320" w:hanging="180"/>
      </w:pPr>
    </w:lvl>
    <w:lvl w:ilvl="6" w:tplc="09241026" w:tentative="1">
      <w:start w:val="1"/>
      <w:numFmt w:val="decimal"/>
      <w:lvlText w:val="%7."/>
      <w:lvlJc w:val="left"/>
      <w:pPr>
        <w:ind w:left="5040" w:hanging="360"/>
      </w:pPr>
    </w:lvl>
    <w:lvl w:ilvl="7" w:tplc="D446035C" w:tentative="1">
      <w:start w:val="1"/>
      <w:numFmt w:val="lowerLetter"/>
      <w:lvlText w:val="%8."/>
      <w:lvlJc w:val="left"/>
      <w:pPr>
        <w:ind w:left="5760" w:hanging="360"/>
      </w:pPr>
    </w:lvl>
    <w:lvl w:ilvl="8" w:tplc="421A3B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E5E1994">
      <w:start w:val="1"/>
      <w:numFmt w:val="lowerRoman"/>
      <w:lvlText w:val="(%1)"/>
      <w:lvlJc w:val="left"/>
      <w:pPr>
        <w:ind w:left="1080" w:hanging="720"/>
      </w:pPr>
      <w:rPr>
        <w:rFonts w:hint="default"/>
      </w:rPr>
    </w:lvl>
    <w:lvl w:ilvl="1" w:tplc="93082324" w:tentative="1">
      <w:start w:val="1"/>
      <w:numFmt w:val="lowerLetter"/>
      <w:lvlText w:val="%2."/>
      <w:lvlJc w:val="left"/>
      <w:pPr>
        <w:ind w:left="1440" w:hanging="360"/>
      </w:pPr>
    </w:lvl>
    <w:lvl w:ilvl="2" w:tplc="82D82130" w:tentative="1">
      <w:start w:val="1"/>
      <w:numFmt w:val="lowerRoman"/>
      <w:lvlText w:val="%3."/>
      <w:lvlJc w:val="right"/>
      <w:pPr>
        <w:ind w:left="2160" w:hanging="180"/>
      </w:pPr>
    </w:lvl>
    <w:lvl w:ilvl="3" w:tplc="8D28B47C" w:tentative="1">
      <w:start w:val="1"/>
      <w:numFmt w:val="decimal"/>
      <w:lvlText w:val="%4."/>
      <w:lvlJc w:val="left"/>
      <w:pPr>
        <w:ind w:left="2880" w:hanging="360"/>
      </w:pPr>
    </w:lvl>
    <w:lvl w:ilvl="4" w:tplc="945CF61C" w:tentative="1">
      <w:start w:val="1"/>
      <w:numFmt w:val="lowerLetter"/>
      <w:lvlText w:val="%5."/>
      <w:lvlJc w:val="left"/>
      <w:pPr>
        <w:ind w:left="3600" w:hanging="360"/>
      </w:pPr>
    </w:lvl>
    <w:lvl w:ilvl="5" w:tplc="491C3810" w:tentative="1">
      <w:start w:val="1"/>
      <w:numFmt w:val="lowerRoman"/>
      <w:lvlText w:val="%6."/>
      <w:lvlJc w:val="right"/>
      <w:pPr>
        <w:ind w:left="4320" w:hanging="180"/>
      </w:pPr>
    </w:lvl>
    <w:lvl w:ilvl="6" w:tplc="3BCEC0BA" w:tentative="1">
      <w:start w:val="1"/>
      <w:numFmt w:val="decimal"/>
      <w:lvlText w:val="%7."/>
      <w:lvlJc w:val="left"/>
      <w:pPr>
        <w:ind w:left="5040" w:hanging="360"/>
      </w:pPr>
    </w:lvl>
    <w:lvl w:ilvl="7" w:tplc="23443C52" w:tentative="1">
      <w:start w:val="1"/>
      <w:numFmt w:val="lowerLetter"/>
      <w:lvlText w:val="%8."/>
      <w:lvlJc w:val="left"/>
      <w:pPr>
        <w:ind w:left="5760" w:hanging="360"/>
      </w:pPr>
    </w:lvl>
    <w:lvl w:ilvl="8" w:tplc="6FA0E89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878E166">
      <w:start w:val="1"/>
      <w:numFmt w:val="lowerRoman"/>
      <w:lvlText w:val="(%1)"/>
      <w:lvlJc w:val="left"/>
      <w:pPr>
        <w:ind w:left="1080" w:hanging="720"/>
      </w:pPr>
      <w:rPr>
        <w:rFonts w:hint="default"/>
      </w:rPr>
    </w:lvl>
    <w:lvl w:ilvl="1" w:tplc="A8960470" w:tentative="1">
      <w:start w:val="1"/>
      <w:numFmt w:val="lowerLetter"/>
      <w:lvlText w:val="%2."/>
      <w:lvlJc w:val="left"/>
      <w:pPr>
        <w:ind w:left="1440" w:hanging="360"/>
      </w:pPr>
    </w:lvl>
    <w:lvl w:ilvl="2" w:tplc="94CAA9C4" w:tentative="1">
      <w:start w:val="1"/>
      <w:numFmt w:val="lowerRoman"/>
      <w:lvlText w:val="%3."/>
      <w:lvlJc w:val="right"/>
      <w:pPr>
        <w:ind w:left="2160" w:hanging="180"/>
      </w:pPr>
    </w:lvl>
    <w:lvl w:ilvl="3" w:tplc="38DA8E18" w:tentative="1">
      <w:start w:val="1"/>
      <w:numFmt w:val="decimal"/>
      <w:lvlText w:val="%4."/>
      <w:lvlJc w:val="left"/>
      <w:pPr>
        <w:ind w:left="2880" w:hanging="360"/>
      </w:pPr>
    </w:lvl>
    <w:lvl w:ilvl="4" w:tplc="A8D8FCCC" w:tentative="1">
      <w:start w:val="1"/>
      <w:numFmt w:val="lowerLetter"/>
      <w:lvlText w:val="%5."/>
      <w:lvlJc w:val="left"/>
      <w:pPr>
        <w:ind w:left="3600" w:hanging="360"/>
      </w:pPr>
    </w:lvl>
    <w:lvl w:ilvl="5" w:tplc="C3FAC824" w:tentative="1">
      <w:start w:val="1"/>
      <w:numFmt w:val="lowerRoman"/>
      <w:lvlText w:val="%6."/>
      <w:lvlJc w:val="right"/>
      <w:pPr>
        <w:ind w:left="4320" w:hanging="180"/>
      </w:pPr>
    </w:lvl>
    <w:lvl w:ilvl="6" w:tplc="8F16C2E4" w:tentative="1">
      <w:start w:val="1"/>
      <w:numFmt w:val="decimal"/>
      <w:lvlText w:val="%7."/>
      <w:lvlJc w:val="left"/>
      <w:pPr>
        <w:ind w:left="5040" w:hanging="360"/>
      </w:pPr>
    </w:lvl>
    <w:lvl w:ilvl="7" w:tplc="3850A23C" w:tentative="1">
      <w:start w:val="1"/>
      <w:numFmt w:val="lowerLetter"/>
      <w:lvlText w:val="%8."/>
      <w:lvlJc w:val="left"/>
      <w:pPr>
        <w:ind w:left="5760" w:hanging="360"/>
      </w:pPr>
    </w:lvl>
    <w:lvl w:ilvl="8" w:tplc="65E0B3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FBA94A6">
      <w:start w:val="1"/>
      <w:numFmt w:val="lowerRoman"/>
      <w:lvlText w:val="(%1)"/>
      <w:lvlJc w:val="left"/>
      <w:pPr>
        <w:ind w:left="1080" w:hanging="720"/>
      </w:pPr>
      <w:rPr>
        <w:rFonts w:hint="default"/>
      </w:rPr>
    </w:lvl>
    <w:lvl w:ilvl="1" w:tplc="2542B560" w:tentative="1">
      <w:start w:val="1"/>
      <w:numFmt w:val="lowerLetter"/>
      <w:lvlText w:val="%2."/>
      <w:lvlJc w:val="left"/>
      <w:pPr>
        <w:ind w:left="1440" w:hanging="360"/>
      </w:pPr>
    </w:lvl>
    <w:lvl w:ilvl="2" w:tplc="9572A502" w:tentative="1">
      <w:start w:val="1"/>
      <w:numFmt w:val="lowerRoman"/>
      <w:lvlText w:val="%3."/>
      <w:lvlJc w:val="right"/>
      <w:pPr>
        <w:ind w:left="2160" w:hanging="180"/>
      </w:pPr>
    </w:lvl>
    <w:lvl w:ilvl="3" w:tplc="A8CE8FEC" w:tentative="1">
      <w:start w:val="1"/>
      <w:numFmt w:val="decimal"/>
      <w:lvlText w:val="%4."/>
      <w:lvlJc w:val="left"/>
      <w:pPr>
        <w:ind w:left="2880" w:hanging="360"/>
      </w:pPr>
    </w:lvl>
    <w:lvl w:ilvl="4" w:tplc="F44CAD0C" w:tentative="1">
      <w:start w:val="1"/>
      <w:numFmt w:val="lowerLetter"/>
      <w:lvlText w:val="%5."/>
      <w:lvlJc w:val="left"/>
      <w:pPr>
        <w:ind w:left="3600" w:hanging="360"/>
      </w:pPr>
    </w:lvl>
    <w:lvl w:ilvl="5" w:tplc="402E7C6C" w:tentative="1">
      <w:start w:val="1"/>
      <w:numFmt w:val="lowerRoman"/>
      <w:lvlText w:val="%6."/>
      <w:lvlJc w:val="right"/>
      <w:pPr>
        <w:ind w:left="4320" w:hanging="180"/>
      </w:pPr>
    </w:lvl>
    <w:lvl w:ilvl="6" w:tplc="C3D07DC0" w:tentative="1">
      <w:start w:val="1"/>
      <w:numFmt w:val="decimal"/>
      <w:lvlText w:val="%7."/>
      <w:lvlJc w:val="left"/>
      <w:pPr>
        <w:ind w:left="5040" w:hanging="360"/>
      </w:pPr>
    </w:lvl>
    <w:lvl w:ilvl="7" w:tplc="C2E8F29A" w:tentative="1">
      <w:start w:val="1"/>
      <w:numFmt w:val="lowerLetter"/>
      <w:lvlText w:val="%8."/>
      <w:lvlJc w:val="left"/>
      <w:pPr>
        <w:ind w:left="5760" w:hanging="360"/>
      </w:pPr>
    </w:lvl>
    <w:lvl w:ilvl="8" w:tplc="BB8201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69E99C8">
      <w:start w:val="1"/>
      <w:numFmt w:val="lowerRoman"/>
      <w:lvlText w:val="(%1)"/>
      <w:lvlJc w:val="left"/>
      <w:pPr>
        <w:ind w:left="1080" w:hanging="720"/>
      </w:pPr>
      <w:rPr>
        <w:rFonts w:hint="default"/>
      </w:rPr>
    </w:lvl>
    <w:lvl w:ilvl="1" w:tplc="13A05A0A" w:tentative="1">
      <w:start w:val="1"/>
      <w:numFmt w:val="lowerLetter"/>
      <w:lvlText w:val="%2."/>
      <w:lvlJc w:val="left"/>
      <w:pPr>
        <w:ind w:left="1440" w:hanging="360"/>
      </w:pPr>
    </w:lvl>
    <w:lvl w:ilvl="2" w:tplc="8ED6229A" w:tentative="1">
      <w:start w:val="1"/>
      <w:numFmt w:val="lowerRoman"/>
      <w:lvlText w:val="%3."/>
      <w:lvlJc w:val="right"/>
      <w:pPr>
        <w:ind w:left="2160" w:hanging="180"/>
      </w:pPr>
    </w:lvl>
    <w:lvl w:ilvl="3" w:tplc="C74C2E5C" w:tentative="1">
      <w:start w:val="1"/>
      <w:numFmt w:val="decimal"/>
      <w:lvlText w:val="%4."/>
      <w:lvlJc w:val="left"/>
      <w:pPr>
        <w:ind w:left="2880" w:hanging="360"/>
      </w:pPr>
    </w:lvl>
    <w:lvl w:ilvl="4" w:tplc="0368F834" w:tentative="1">
      <w:start w:val="1"/>
      <w:numFmt w:val="lowerLetter"/>
      <w:lvlText w:val="%5."/>
      <w:lvlJc w:val="left"/>
      <w:pPr>
        <w:ind w:left="3600" w:hanging="360"/>
      </w:pPr>
    </w:lvl>
    <w:lvl w:ilvl="5" w:tplc="73F649B8" w:tentative="1">
      <w:start w:val="1"/>
      <w:numFmt w:val="lowerRoman"/>
      <w:lvlText w:val="%6."/>
      <w:lvlJc w:val="right"/>
      <w:pPr>
        <w:ind w:left="4320" w:hanging="180"/>
      </w:pPr>
    </w:lvl>
    <w:lvl w:ilvl="6" w:tplc="97A2BA4A" w:tentative="1">
      <w:start w:val="1"/>
      <w:numFmt w:val="decimal"/>
      <w:lvlText w:val="%7."/>
      <w:lvlJc w:val="left"/>
      <w:pPr>
        <w:ind w:left="5040" w:hanging="360"/>
      </w:pPr>
    </w:lvl>
    <w:lvl w:ilvl="7" w:tplc="26EE061E" w:tentative="1">
      <w:start w:val="1"/>
      <w:numFmt w:val="lowerLetter"/>
      <w:lvlText w:val="%8."/>
      <w:lvlJc w:val="left"/>
      <w:pPr>
        <w:ind w:left="5760" w:hanging="360"/>
      </w:pPr>
    </w:lvl>
    <w:lvl w:ilvl="8" w:tplc="2278D4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F58576C">
      <w:start w:val="1"/>
      <w:numFmt w:val="lowerRoman"/>
      <w:lvlText w:val="(%1)"/>
      <w:lvlJc w:val="left"/>
      <w:pPr>
        <w:ind w:left="1080" w:hanging="720"/>
      </w:pPr>
      <w:rPr>
        <w:rFonts w:hint="default"/>
      </w:rPr>
    </w:lvl>
    <w:lvl w:ilvl="1" w:tplc="62F82842" w:tentative="1">
      <w:start w:val="1"/>
      <w:numFmt w:val="lowerLetter"/>
      <w:lvlText w:val="%2."/>
      <w:lvlJc w:val="left"/>
      <w:pPr>
        <w:ind w:left="1440" w:hanging="360"/>
      </w:pPr>
    </w:lvl>
    <w:lvl w:ilvl="2" w:tplc="BFAA8DE6" w:tentative="1">
      <w:start w:val="1"/>
      <w:numFmt w:val="lowerRoman"/>
      <w:lvlText w:val="%3."/>
      <w:lvlJc w:val="right"/>
      <w:pPr>
        <w:ind w:left="2160" w:hanging="180"/>
      </w:pPr>
    </w:lvl>
    <w:lvl w:ilvl="3" w:tplc="20409318" w:tentative="1">
      <w:start w:val="1"/>
      <w:numFmt w:val="decimal"/>
      <w:lvlText w:val="%4."/>
      <w:lvlJc w:val="left"/>
      <w:pPr>
        <w:ind w:left="2880" w:hanging="360"/>
      </w:pPr>
    </w:lvl>
    <w:lvl w:ilvl="4" w:tplc="6D8AB302" w:tentative="1">
      <w:start w:val="1"/>
      <w:numFmt w:val="lowerLetter"/>
      <w:lvlText w:val="%5."/>
      <w:lvlJc w:val="left"/>
      <w:pPr>
        <w:ind w:left="3600" w:hanging="360"/>
      </w:pPr>
    </w:lvl>
    <w:lvl w:ilvl="5" w:tplc="F1BC6C08" w:tentative="1">
      <w:start w:val="1"/>
      <w:numFmt w:val="lowerRoman"/>
      <w:lvlText w:val="%6."/>
      <w:lvlJc w:val="right"/>
      <w:pPr>
        <w:ind w:left="4320" w:hanging="180"/>
      </w:pPr>
    </w:lvl>
    <w:lvl w:ilvl="6" w:tplc="D0D86D5E" w:tentative="1">
      <w:start w:val="1"/>
      <w:numFmt w:val="decimal"/>
      <w:lvlText w:val="%7."/>
      <w:lvlJc w:val="left"/>
      <w:pPr>
        <w:ind w:left="5040" w:hanging="360"/>
      </w:pPr>
    </w:lvl>
    <w:lvl w:ilvl="7" w:tplc="51D6FF50" w:tentative="1">
      <w:start w:val="1"/>
      <w:numFmt w:val="lowerLetter"/>
      <w:lvlText w:val="%8."/>
      <w:lvlJc w:val="left"/>
      <w:pPr>
        <w:ind w:left="5760" w:hanging="360"/>
      </w:pPr>
    </w:lvl>
    <w:lvl w:ilvl="8" w:tplc="28EA172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3A"/>
    <w:rsid w:val="00003D5E"/>
    <w:rsid w:val="0000573A"/>
    <w:rsid w:val="00006EC9"/>
    <w:rsid w:val="000158C6"/>
    <w:rsid w:val="000272D2"/>
    <w:rsid w:val="00041460"/>
    <w:rsid w:val="00055972"/>
    <w:rsid w:val="00065922"/>
    <w:rsid w:val="00071569"/>
    <w:rsid w:val="00080A5D"/>
    <w:rsid w:val="0008449A"/>
    <w:rsid w:val="00085B8D"/>
    <w:rsid w:val="00086655"/>
    <w:rsid w:val="00086C8E"/>
    <w:rsid w:val="00090E02"/>
    <w:rsid w:val="00097DE7"/>
    <w:rsid w:val="000A079F"/>
    <w:rsid w:val="000A2D01"/>
    <w:rsid w:val="000A6BA3"/>
    <w:rsid w:val="000C2FDA"/>
    <w:rsid w:val="000C4A46"/>
    <w:rsid w:val="000F1451"/>
    <w:rsid w:val="000F19E3"/>
    <w:rsid w:val="00103533"/>
    <w:rsid w:val="001066A3"/>
    <w:rsid w:val="0011200D"/>
    <w:rsid w:val="001140D8"/>
    <w:rsid w:val="00121368"/>
    <w:rsid w:val="00124FA3"/>
    <w:rsid w:val="00127087"/>
    <w:rsid w:val="00134401"/>
    <w:rsid w:val="0013682E"/>
    <w:rsid w:val="00154971"/>
    <w:rsid w:val="001558B4"/>
    <w:rsid w:val="0016500B"/>
    <w:rsid w:val="0018041D"/>
    <w:rsid w:val="00182F94"/>
    <w:rsid w:val="001A452F"/>
    <w:rsid w:val="001B7945"/>
    <w:rsid w:val="001C5865"/>
    <w:rsid w:val="001D217B"/>
    <w:rsid w:val="001D37AF"/>
    <w:rsid w:val="001D3DE3"/>
    <w:rsid w:val="001E2729"/>
    <w:rsid w:val="001F25A9"/>
    <w:rsid w:val="001F3905"/>
    <w:rsid w:val="001F4FC5"/>
    <w:rsid w:val="00202D43"/>
    <w:rsid w:val="0021181C"/>
    <w:rsid w:val="0022342F"/>
    <w:rsid w:val="00232FB8"/>
    <w:rsid w:val="00237A32"/>
    <w:rsid w:val="00255151"/>
    <w:rsid w:val="0026617E"/>
    <w:rsid w:val="00271E61"/>
    <w:rsid w:val="0027205C"/>
    <w:rsid w:val="00297171"/>
    <w:rsid w:val="002A0BCD"/>
    <w:rsid w:val="002C2496"/>
    <w:rsid w:val="002C5B63"/>
    <w:rsid w:val="002C6BA9"/>
    <w:rsid w:val="002D7EC8"/>
    <w:rsid w:val="00306076"/>
    <w:rsid w:val="00313407"/>
    <w:rsid w:val="00316330"/>
    <w:rsid w:val="0031709E"/>
    <w:rsid w:val="00331B66"/>
    <w:rsid w:val="0033455B"/>
    <w:rsid w:val="00341209"/>
    <w:rsid w:val="003413B0"/>
    <w:rsid w:val="00350FA8"/>
    <w:rsid w:val="003537D5"/>
    <w:rsid w:val="00353B96"/>
    <w:rsid w:val="0036058E"/>
    <w:rsid w:val="00365C5F"/>
    <w:rsid w:val="00374330"/>
    <w:rsid w:val="00375A0C"/>
    <w:rsid w:val="00381972"/>
    <w:rsid w:val="00385538"/>
    <w:rsid w:val="00387922"/>
    <w:rsid w:val="0039316B"/>
    <w:rsid w:val="003A1B9C"/>
    <w:rsid w:val="003A3379"/>
    <w:rsid w:val="003B057C"/>
    <w:rsid w:val="003B730F"/>
    <w:rsid w:val="003C4197"/>
    <w:rsid w:val="003E26C2"/>
    <w:rsid w:val="003F1E92"/>
    <w:rsid w:val="00406C5F"/>
    <w:rsid w:val="00431996"/>
    <w:rsid w:val="004405FA"/>
    <w:rsid w:val="00451994"/>
    <w:rsid w:val="0046375C"/>
    <w:rsid w:val="00473666"/>
    <w:rsid w:val="00474A94"/>
    <w:rsid w:val="00493F53"/>
    <w:rsid w:val="004B1B5B"/>
    <w:rsid w:val="004B6064"/>
    <w:rsid w:val="004C46D8"/>
    <w:rsid w:val="004C6723"/>
    <w:rsid w:val="004C6D92"/>
    <w:rsid w:val="004D08CE"/>
    <w:rsid w:val="004D3236"/>
    <w:rsid w:val="004E5F07"/>
    <w:rsid w:val="004E6AC5"/>
    <w:rsid w:val="004F5F7F"/>
    <w:rsid w:val="004F6867"/>
    <w:rsid w:val="004F704F"/>
    <w:rsid w:val="00506406"/>
    <w:rsid w:val="0050795C"/>
    <w:rsid w:val="00525D33"/>
    <w:rsid w:val="00536C9E"/>
    <w:rsid w:val="005379C1"/>
    <w:rsid w:val="00553111"/>
    <w:rsid w:val="00561056"/>
    <w:rsid w:val="00567C64"/>
    <w:rsid w:val="005A4135"/>
    <w:rsid w:val="005A639F"/>
    <w:rsid w:val="005B2034"/>
    <w:rsid w:val="005B4154"/>
    <w:rsid w:val="005B4685"/>
    <w:rsid w:val="005C218E"/>
    <w:rsid w:val="005C2326"/>
    <w:rsid w:val="005D27D4"/>
    <w:rsid w:val="005D3B0D"/>
    <w:rsid w:val="005D54A7"/>
    <w:rsid w:val="005E6C3B"/>
    <w:rsid w:val="00600E8B"/>
    <w:rsid w:val="006022C1"/>
    <w:rsid w:val="00617F4E"/>
    <w:rsid w:val="006209AD"/>
    <w:rsid w:val="0062267F"/>
    <w:rsid w:val="00622AB4"/>
    <w:rsid w:val="00627B8C"/>
    <w:rsid w:val="00636AC8"/>
    <w:rsid w:val="00671728"/>
    <w:rsid w:val="00671764"/>
    <w:rsid w:val="006845A5"/>
    <w:rsid w:val="006867E4"/>
    <w:rsid w:val="006867F7"/>
    <w:rsid w:val="00691B67"/>
    <w:rsid w:val="00693105"/>
    <w:rsid w:val="006A6D43"/>
    <w:rsid w:val="006C6705"/>
    <w:rsid w:val="006D5F2B"/>
    <w:rsid w:val="00702CEA"/>
    <w:rsid w:val="00713829"/>
    <w:rsid w:val="00714EEF"/>
    <w:rsid w:val="00721571"/>
    <w:rsid w:val="00727AD0"/>
    <w:rsid w:val="007441EF"/>
    <w:rsid w:val="0075169B"/>
    <w:rsid w:val="007579A3"/>
    <w:rsid w:val="00772A9E"/>
    <w:rsid w:val="00774A54"/>
    <w:rsid w:val="007A44F2"/>
    <w:rsid w:val="007B5826"/>
    <w:rsid w:val="007C0156"/>
    <w:rsid w:val="007C0C54"/>
    <w:rsid w:val="007C6A9C"/>
    <w:rsid w:val="007D57A4"/>
    <w:rsid w:val="007D6290"/>
    <w:rsid w:val="007D76C8"/>
    <w:rsid w:val="007E030E"/>
    <w:rsid w:val="007E4427"/>
    <w:rsid w:val="007F4CBD"/>
    <w:rsid w:val="00805F4B"/>
    <w:rsid w:val="008114F4"/>
    <w:rsid w:val="00820377"/>
    <w:rsid w:val="00823068"/>
    <w:rsid w:val="008267F5"/>
    <w:rsid w:val="008276D4"/>
    <w:rsid w:val="00832337"/>
    <w:rsid w:val="00833AB3"/>
    <w:rsid w:val="00836BD5"/>
    <w:rsid w:val="00844BBE"/>
    <w:rsid w:val="00850A70"/>
    <w:rsid w:val="00850BB2"/>
    <w:rsid w:val="00851F50"/>
    <w:rsid w:val="0086723B"/>
    <w:rsid w:val="00874824"/>
    <w:rsid w:val="00880436"/>
    <w:rsid w:val="008924CC"/>
    <w:rsid w:val="00894E60"/>
    <w:rsid w:val="008C094D"/>
    <w:rsid w:val="008C2586"/>
    <w:rsid w:val="008D2570"/>
    <w:rsid w:val="008D647C"/>
    <w:rsid w:val="008D6D20"/>
    <w:rsid w:val="008E5C03"/>
    <w:rsid w:val="008E6909"/>
    <w:rsid w:val="008E6944"/>
    <w:rsid w:val="00907DC1"/>
    <w:rsid w:val="00915D0A"/>
    <w:rsid w:val="00920F33"/>
    <w:rsid w:val="009330D4"/>
    <w:rsid w:val="00946C72"/>
    <w:rsid w:val="00966B6D"/>
    <w:rsid w:val="00966CE0"/>
    <w:rsid w:val="0098579B"/>
    <w:rsid w:val="00987217"/>
    <w:rsid w:val="009928AF"/>
    <w:rsid w:val="009A520A"/>
    <w:rsid w:val="009A7B49"/>
    <w:rsid w:val="009B469A"/>
    <w:rsid w:val="009B5DA6"/>
    <w:rsid w:val="009B5E69"/>
    <w:rsid w:val="009B74D7"/>
    <w:rsid w:val="009C1B26"/>
    <w:rsid w:val="009D7205"/>
    <w:rsid w:val="009F07B8"/>
    <w:rsid w:val="00A04034"/>
    <w:rsid w:val="00A11A44"/>
    <w:rsid w:val="00A23019"/>
    <w:rsid w:val="00A23626"/>
    <w:rsid w:val="00A3106F"/>
    <w:rsid w:val="00A34898"/>
    <w:rsid w:val="00A45EC0"/>
    <w:rsid w:val="00A46B2C"/>
    <w:rsid w:val="00A80000"/>
    <w:rsid w:val="00A81B07"/>
    <w:rsid w:val="00A95B41"/>
    <w:rsid w:val="00AD4744"/>
    <w:rsid w:val="00AF20EB"/>
    <w:rsid w:val="00AF66D8"/>
    <w:rsid w:val="00B0510C"/>
    <w:rsid w:val="00B131C7"/>
    <w:rsid w:val="00B20CB0"/>
    <w:rsid w:val="00B21592"/>
    <w:rsid w:val="00B23927"/>
    <w:rsid w:val="00B24B3C"/>
    <w:rsid w:val="00B326B0"/>
    <w:rsid w:val="00B34A38"/>
    <w:rsid w:val="00B45C28"/>
    <w:rsid w:val="00B56D72"/>
    <w:rsid w:val="00B607B4"/>
    <w:rsid w:val="00B74887"/>
    <w:rsid w:val="00B77A30"/>
    <w:rsid w:val="00B96BBF"/>
    <w:rsid w:val="00BA253C"/>
    <w:rsid w:val="00BA3BAC"/>
    <w:rsid w:val="00BA5527"/>
    <w:rsid w:val="00BA6EBB"/>
    <w:rsid w:val="00BB0882"/>
    <w:rsid w:val="00BB0891"/>
    <w:rsid w:val="00BE3E0B"/>
    <w:rsid w:val="00BE4486"/>
    <w:rsid w:val="00BE5F30"/>
    <w:rsid w:val="00BE6925"/>
    <w:rsid w:val="00C03FAC"/>
    <w:rsid w:val="00C118E9"/>
    <w:rsid w:val="00C14798"/>
    <w:rsid w:val="00C15613"/>
    <w:rsid w:val="00C224CA"/>
    <w:rsid w:val="00C23570"/>
    <w:rsid w:val="00C33C37"/>
    <w:rsid w:val="00C33F13"/>
    <w:rsid w:val="00C37663"/>
    <w:rsid w:val="00C524A3"/>
    <w:rsid w:val="00C52F75"/>
    <w:rsid w:val="00C749CD"/>
    <w:rsid w:val="00C96826"/>
    <w:rsid w:val="00CA031B"/>
    <w:rsid w:val="00CA0994"/>
    <w:rsid w:val="00CA0EE0"/>
    <w:rsid w:val="00CA1F79"/>
    <w:rsid w:val="00CA26E2"/>
    <w:rsid w:val="00CA58C1"/>
    <w:rsid w:val="00CB24CC"/>
    <w:rsid w:val="00CD3382"/>
    <w:rsid w:val="00CD490A"/>
    <w:rsid w:val="00CE4C74"/>
    <w:rsid w:val="00CF0451"/>
    <w:rsid w:val="00CF3A81"/>
    <w:rsid w:val="00D1612C"/>
    <w:rsid w:val="00D16FAC"/>
    <w:rsid w:val="00D37AAE"/>
    <w:rsid w:val="00D4532C"/>
    <w:rsid w:val="00D55DDC"/>
    <w:rsid w:val="00D6040A"/>
    <w:rsid w:val="00D61846"/>
    <w:rsid w:val="00D8101E"/>
    <w:rsid w:val="00D86280"/>
    <w:rsid w:val="00D95C03"/>
    <w:rsid w:val="00D97238"/>
    <w:rsid w:val="00DB34A0"/>
    <w:rsid w:val="00DB5505"/>
    <w:rsid w:val="00DC0F93"/>
    <w:rsid w:val="00DD3633"/>
    <w:rsid w:val="00DE304B"/>
    <w:rsid w:val="00DE461C"/>
    <w:rsid w:val="00DF6108"/>
    <w:rsid w:val="00DF6591"/>
    <w:rsid w:val="00E06A36"/>
    <w:rsid w:val="00E10064"/>
    <w:rsid w:val="00E16FB7"/>
    <w:rsid w:val="00E22A71"/>
    <w:rsid w:val="00E26473"/>
    <w:rsid w:val="00E368FA"/>
    <w:rsid w:val="00E41719"/>
    <w:rsid w:val="00E4390A"/>
    <w:rsid w:val="00E47AA4"/>
    <w:rsid w:val="00E60D3D"/>
    <w:rsid w:val="00E64FB6"/>
    <w:rsid w:val="00E660FF"/>
    <w:rsid w:val="00E71DE8"/>
    <w:rsid w:val="00E84B06"/>
    <w:rsid w:val="00E877B2"/>
    <w:rsid w:val="00E97E3E"/>
    <w:rsid w:val="00EA68ED"/>
    <w:rsid w:val="00EB133D"/>
    <w:rsid w:val="00EB3829"/>
    <w:rsid w:val="00EC61F8"/>
    <w:rsid w:val="00ED1C71"/>
    <w:rsid w:val="00EE1AA4"/>
    <w:rsid w:val="00EE331B"/>
    <w:rsid w:val="00EF01DD"/>
    <w:rsid w:val="00EF2013"/>
    <w:rsid w:val="00EF41B1"/>
    <w:rsid w:val="00F01E54"/>
    <w:rsid w:val="00F0652B"/>
    <w:rsid w:val="00F1116C"/>
    <w:rsid w:val="00F277DF"/>
    <w:rsid w:val="00F3299C"/>
    <w:rsid w:val="00F3627E"/>
    <w:rsid w:val="00F42EC3"/>
    <w:rsid w:val="00F438D7"/>
    <w:rsid w:val="00F51A25"/>
    <w:rsid w:val="00F56841"/>
    <w:rsid w:val="00F56B89"/>
    <w:rsid w:val="00F56E1E"/>
    <w:rsid w:val="00F56FA9"/>
    <w:rsid w:val="00F60DBB"/>
    <w:rsid w:val="00F73A2C"/>
    <w:rsid w:val="00F75A7D"/>
    <w:rsid w:val="00F832FE"/>
    <w:rsid w:val="00F91C8D"/>
    <w:rsid w:val="00F95F62"/>
    <w:rsid w:val="00F967B8"/>
    <w:rsid w:val="00FA428F"/>
    <w:rsid w:val="00FB2BAF"/>
    <w:rsid w:val="00FB5A03"/>
    <w:rsid w:val="00FC324B"/>
    <w:rsid w:val="00FE0AA5"/>
    <w:rsid w:val="00FE1BBD"/>
    <w:rsid w:val="00FE6B05"/>
    <w:rsid w:val="00FF2EE4"/>
    <w:rsid w:val="00FF3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4B18A"/>
  <w15:docId w15:val="{FB632524-BB9F-464C-8B27-09651A7E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7738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7738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7738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7738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7738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7738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7738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7738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7738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7738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7738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7738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7738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7738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7738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7738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7738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7738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7738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7738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7738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7738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7738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7738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7738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7738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7738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7738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7738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7738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7738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7738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7738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7738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7738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7738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7738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7738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7738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7738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7738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7738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7738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7738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7738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7738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7738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7738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7738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7738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383"/>
    <w:rsid w:val="000148A3"/>
    <w:rsid w:val="00277383"/>
    <w:rsid w:val="00627F8E"/>
    <w:rsid w:val="007D6FEE"/>
    <w:rsid w:val="00942D2F"/>
    <w:rsid w:val="00B52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5111</RACS_x0020_ID>
    <Approved_x0020_Provider xmlns="a8338b6e-77a6-4851-82b6-98166143ffdd">Pyramid Residential Care Centre</Approved_x0020_Provider>
    <Management_x0020_Company_x0020_ID xmlns="a8338b6e-77a6-4851-82b6-98166143ffdd" xsi:nil="true"/>
    <Home xmlns="a8338b6e-77a6-4851-82b6-98166143ffdd">Pyramid Residential Care Centre</Home>
    <Signed xmlns="a8338b6e-77a6-4851-82b6-98166143ffdd" xsi:nil="true"/>
    <Uploaded xmlns="a8338b6e-77a6-4851-82b6-98166143ffdd">true</Uploaded>
    <Management_x0020_Company xmlns="a8338b6e-77a6-4851-82b6-98166143ffdd" xsi:nil="true"/>
    <Doc_x0020_Date xmlns="a8338b6e-77a6-4851-82b6-98166143ffdd">2023-05-10T23:56:48+00:00</Doc_x0020_Date>
    <CSI_x0020_ID xmlns="a8338b6e-77a6-4851-82b6-98166143ffdd" xsi:nil="true"/>
    <Case_x0020_ID xmlns="a8338b6e-77a6-4851-82b6-98166143ffdd" xsi:nil="true"/>
    <Approved_x0020_Provider_x0020_ID xmlns="a8338b6e-77a6-4851-82b6-98166143ffdd">C6D2153F-77F4-DC11-AD41-005056922186</Approved_x0020_Provider_x0020_ID>
    <Location xmlns="a8338b6e-77a6-4851-82b6-98166143ffdd" xsi:nil="true"/>
    <Home_x0020_ID xmlns="a8338b6e-77a6-4851-82b6-98166143ffdd">1A735745-7CF4-DC11-AD41-005056922186</Home_x0020_ID>
    <State xmlns="a8338b6e-77a6-4851-82b6-98166143ffdd">QLD</State>
    <Doc_x0020_Sent_Received_x0020_Date xmlns="a8338b6e-77a6-4851-82b6-98166143ffdd">2023-05-11T00:00:00+00:00</Doc_x0020_Sent_Received_x0020_Date>
    <Activity_x0020_ID xmlns="a8338b6e-77a6-4851-82b6-98166143ffdd">2ADBB47D-C119-EC11-8C89-005056922186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AAF3253-8C9F-45D6-9461-885E6B9BB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5745</Words>
  <Characters>32749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2023-05-12T02:41:00Z</dcterms:created>
  <dcterms:modified xsi:type="dcterms:W3CDTF">2023-05-12T02:41:00Z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