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21F4F" w14:textId="77777777" w:rsidR="0068397B" w:rsidRPr="003217D3" w:rsidRDefault="0092272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CE3A01E" wp14:editId="238287F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E380FC9" w14:textId="77777777" w:rsidR="0068397B" w:rsidRPr="003217D3" w:rsidRDefault="0092272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7C2760D" w14:textId="77777777" w:rsidR="0068397B" w:rsidRPr="00A36AA9" w:rsidRDefault="0092272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A379701" w14:textId="77777777" w:rsidR="0068397B" w:rsidRPr="00A36AA9" w:rsidRDefault="0092272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82B95" w14:paraId="3E664B7E" w14:textId="77777777" w:rsidTr="00C82B95">
        <w:tc>
          <w:tcPr>
            <w:cnfStyle w:val="001000000000" w:firstRow="0" w:lastRow="0" w:firstColumn="1" w:lastColumn="0" w:oddVBand="0" w:evenVBand="0" w:oddHBand="0" w:evenHBand="0" w:firstRowFirstColumn="0" w:firstRowLastColumn="0" w:lastRowFirstColumn="0" w:lastRowLastColumn="0"/>
            <w:tcW w:w="3227" w:type="dxa"/>
          </w:tcPr>
          <w:p w14:paraId="51A8E9BD" w14:textId="77777777" w:rsidR="0068397B" w:rsidRPr="00A36AA9" w:rsidRDefault="0092272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81BD279" w14:textId="77777777" w:rsidR="0068397B" w:rsidRDefault="00922720" w:rsidP="00D8091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Quambie</w:t>
            </w:r>
            <w:proofErr w:type="spellEnd"/>
            <w:r w:rsidRPr="00C27BE3">
              <w:rPr>
                <w:rFonts w:ascii="Arial" w:hAnsi="Arial" w:cs="Arial"/>
              </w:rPr>
              <w:t xml:space="preserve"> Park Waroona Inc. Community Services</w:t>
            </w:r>
          </w:p>
        </w:tc>
      </w:tr>
      <w:tr w:rsidR="00C82B95" w14:paraId="067FC813" w14:textId="77777777" w:rsidTr="00C82B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6AEAF3" w14:textId="77777777" w:rsidR="0068397B" w:rsidRPr="00A36AA9" w:rsidRDefault="0092272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1C465BD" w14:textId="77777777" w:rsidR="0068397B" w:rsidRPr="00C27BE3" w:rsidRDefault="00922720" w:rsidP="00126F4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500020</w:t>
            </w:r>
          </w:p>
        </w:tc>
      </w:tr>
      <w:tr w:rsidR="00C82B95" w14:paraId="3CF6F52F" w14:textId="77777777" w:rsidTr="00C82B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2B2E28" w14:textId="77777777" w:rsidR="0068397B" w:rsidRPr="00A36AA9" w:rsidRDefault="0092272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696A9A4" w14:textId="77777777" w:rsidR="0068397B" w:rsidRPr="00540817" w:rsidRDefault="00922720" w:rsidP="00126F4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Lot 29</w:t>
            </w:r>
            <w:r>
              <w:rPr>
                <w:rFonts w:ascii="Arial" w:eastAsia="Times New Roman" w:hAnsi="Arial" w:cs="Arial"/>
                <w:lang w:eastAsia="en-AU"/>
              </w:rPr>
              <w:t xml:space="preserve"> Eastcott Street, WAROONA, Western Australia, 6215</w:t>
            </w:r>
          </w:p>
        </w:tc>
      </w:tr>
      <w:tr w:rsidR="00C82B95" w14:paraId="47E54DC6" w14:textId="77777777" w:rsidTr="00C82B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28E889" w14:textId="77777777" w:rsidR="0068397B" w:rsidRPr="00A36AA9" w:rsidRDefault="0092272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16DAF27" w14:textId="77777777" w:rsidR="0068397B" w:rsidRPr="00A36AA9" w:rsidRDefault="00922720" w:rsidP="00126F4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 xml:space="preserve">Assessment contact </w:t>
            </w:r>
            <w:r w:rsidRPr="00A52058">
              <w:rPr>
                <w:rFonts w:ascii="Arial" w:hAnsi="Arial" w:cs="Arial"/>
              </w:rPr>
              <w:t>(performance assessment) – non-site</w:t>
            </w:r>
          </w:p>
        </w:tc>
      </w:tr>
      <w:tr w:rsidR="00C82B95" w14:paraId="5617CC5D" w14:textId="77777777" w:rsidTr="00C82B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E58044" w14:textId="77777777" w:rsidR="0068397B" w:rsidRPr="00A36AA9" w:rsidRDefault="0092272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9769AA6" w14:textId="703339EE" w:rsidR="0068397B" w:rsidRPr="00A36AA9" w:rsidRDefault="00922720" w:rsidP="00126F4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May 2024</w:t>
            </w:r>
          </w:p>
        </w:tc>
      </w:tr>
      <w:tr w:rsidR="00C82B95" w14:paraId="1A14A168" w14:textId="77777777" w:rsidTr="00C82B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07E193" w14:textId="77777777" w:rsidR="0068397B" w:rsidRPr="00A36AA9" w:rsidRDefault="0092272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33141646"/>
            <w:placeholder>
              <w:docPart w:val="A7F4949C78414813B67B25D37262F9D8"/>
            </w:placeholder>
            <w:date w:fullDate="2024-06-20T00:00:00Z">
              <w:dateFormat w:val="d MMMM yyyy"/>
              <w:lid w:val="en-AU"/>
              <w:storeMappedDataAs w:val="dateTime"/>
              <w:calendar w:val="gregorian"/>
            </w:date>
          </w:sdtPr>
          <w:sdtEndPr/>
          <w:sdtContent>
            <w:tc>
              <w:tcPr>
                <w:tcW w:w="7114" w:type="dxa"/>
                <w:shd w:val="clear" w:color="auto" w:fill="auto"/>
              </w:tcPr>
              <w:p w14:paraId="4B65C3C8" w14:textId="1C37562C" w:rsidR="0068397B" w:rsidRPr="00A36AA9" w:rsidRDefault="00004E69" w:rsidP="00126F4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June 2024</w:t>
                </w:r>
              </w:p>
            </w:tc>
          </w:sdtContent>
        </w:sdt>
      </w:tr>
    </w:tbl>
    <w:bookmarkEnd w:id="0"/>
    <w:p w14:paraId="2480CCC7" w14:textId="77777777" w:rsidR="0068397B" w:rsidRPr="00A36AA9" w:rsidRDefault="0092272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xml:space="preserve">) website under the Aged Care Quality and </w:t>
      </w:r>
      <w:r w:rsidRPr="00A36AA9">
        <w:t>Safety Commission Rules 2018.</w:t>
      </w:r>
      <w:r w:rsidRPr="00A36AA9">
        <w:br w:type="page"/>
      </w:r>
    </w:p>
    <w:p w14:paraId="7C3CB865" w14:textId="77777777" w:rsidR="0068397B" w:rsidRDefault="00922720"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407AED2F" w14:textId="77777777" w:rsidR="0068397B" w:rsidRPr="00214549" w:rsidRDefault="00922720"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938 </w:t>
      </w:r>
      <w:proofErr w:type="spellStart"/>
      <w:r>
        <w:rPr>
          <w:rFonts w:ascii="Arial" w:eastAsia="Arial" w:hAnsi="Arial" w:cs="Arial"/>
        </w:rPr>
        <w:t>Quambie</w:t>
      </w:r>
      <w:proofErr w:type="spellEnd"/>
      <w:r>
        <w:rPr>
          <w:rFonts w:ascii="Arial" w:eastAsia="Arial" w:hAnsi="Arial" w:cs="Arial"/>
        </w:rPr>
        <w:t xml:space="preserve"> Park Waroona (Inc)</w:t>
      </w:r>
      <w:r>
        <w:rPr>
          <w:rFonts w:ascii="Arial" w:eastAsia="Arial" w:hAnsi="Arial" w:cs="Arial"/>
        </w:rPr>
        <w:br/>
        <w:t>Service: 19172 Pam Corker House</w:t>
      </w:r>
      <w:r>
        <w:rPr>
          <w:rFonts w:ascii="Arial" w:eastAsia="Arial" w:hAnsi="Arial" w:cs="Arial"/>
        </w:rPr>
        <w:br/>
        <w:t>Service: 19173 Pam Corker House EACH</w:t>
      </w:r>
      <w:r>
        <w:br/>
      </w:r>
      <w:bookmarkEnd w:id="1"/>
    </w:p>
    <w:p w14:paraId="46E9EC88" w14:textId="77777777" w:rsidR="0068397B" w:rsidRPr="00A36AA9" w:rsidRDefault="00922720"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773AA47" w14:textId="77777777" w:rsidR="00DD607A" w:rsidRPr="00A36AA9" w:rsidRDefault="00DD607A" w:rsidP="00DD607A">
      <w:pPr>
        <w:pStyle w:val="NormalArial"/>
      </w:pPr>
      <w:r w:rsidRPr="00A36AA9">
        <w:t xml:space="preserve">This performance report for </w:t>
      </w:r>
      <w:proofErr w:type="spellStart"/>
      <w:r w:rsidRPr="00C27BE3">
        <w:rPr>
          <w:color w:val="auto"/>
        </w:rPr>
        <w:t>Quambie</w:t>
      </w:r>
      <w:proofErr w:type="spellEnd"/>
      <w:r w:rsidRPr="00C27BE3">
        <w:rPr>
          <w:color w:val="auto"/>
        </w:rPr>
        <w:t xml:space="preserve"> Park Waroona Inc. Community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B5837D7" w14:textId="77777777" w:rsidR="00DD607A" w:rsidRPr="00A36AA9" w:rsidRDefault="00DD607A" w:rsidP="00DD607A">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029321" w14:textId="77777777" w:rsidR="0068397B" w:rsidRPr="00A36AA9" w:rsidRDefault="00922720" w:rsidP="00DF37F2">
      <w:pPr>
        <w:pStyle w:val="Heading1"/>
        <w:spacing w:before="0" w:after="240" w:line="22" w:lineRule="atLeast"/>
        <w:rPr>
          <w:rFonts w:ascii="Arial" w:hAnsi="Arial" w:cs="Arial"/>
        </w:rPr>
      </w:pPr>
      <w:r w:rsidRPr="00A36AA9">
        <w:rPr>
          <w:rFonts w:ascii="Arial" w:hAnsi="Arial" w:cs="Arial"/>
        </w:rPr>
        <w:t>Material relied on</w:t>
      </w:r>
    </w:p>
    <w:p w14:paraId="4A331813" w14:textId="77777777" w:rsidR="00DD607A" w:rsidRPr="00A36AA9" w:rsidRDefault="00DD607A" w:rsidP="00DD607A">
      <w:pPr>
        <w:pStyle w:val="NormalArial"/>
      </w:pPr>
      <w:r w:rsidRPr="00A36AA9">
        <w:t>The following information has been considered in preparing the performance report:</w:t>
      </w:r>
    </w:p>
    <w:p w14:paraId="252F6593" w14:textId="1EEED239" w:rsidR="00DD607A" w:rsidRPr="00196D15" w:rsidRDefault="00DD607A" w:rsidP="00004E69">
      <w:pPr>
        <w:pStyle w:val="ListBullet"/>
        <w:numPr>
          <w:ilvl w:val="0"/>
          <w:numId w:val="2"/>
        </w:numPr>
        <w:spacing w:before="0" w:after="120" w:line="22" w:lineRule="atLeast"/>
        <w:ind w:left="425" w:hanging="425"/>
        <w:rPr>
          <w:rFonts w:ascii="Arial" w:hAnsi="Arial" w:cs="Arial"/>
          <w:color w:val="auto"/>
        </w:rPr>
      </w:pPr>
      <w:r w:rsidRPr="00196D15">
        <w:rPr>
          <w:rFonts w:ascii="Arial" w:hAnsi="Arial" w:cs="Arial"/>
          <w:color w:val="auto"/>
        </w:rPr>
        <w:t>the assessment team’s report for the assessment contact (performance assessment) – non-site was informed by review of documents and interviews with consumers, staff and management; and</w:t>
      </w:r>
    </w:p>
    <w:p w14:paraId="2658759F" w14:textId="77777777" w:rsidR="00DD607A" w:rsidRPr="00196D15" w:rsidRDefault="00DD607A" w:rsidP="00004E69">
      <w:pPr>
        <w:pStyle w:val="ListBullet"/>
        <w:numPr>
          <w:ilvl w:val="0"/>
          <w:numId w:val="2"/>
        </w:numPr>
        <w:spacing w:before="0" w:after="120" w:line="22" w:lineRule="atLeast"/>
        <w:ind w:left="425" w:hanging="425"/>
        <w:rPr>
          <w:rFonts w:ascii="Arial" w:hAnsi="Arial" w:cs="Arial"/>
          <w:color w:val="auto"/>
        </w:rPr>
      </w:pPr>
      <w:r w:rsidRPr="00196D15">
        <w:rPr>
          <w:rFonts w:ascii="Arial" w:hAnsi="Arial" w:cs="Arial"/>
          <w:color w:val="auto"/>
        </w:rPr>
        <w:t xml:space="preserve">a performance report dated 26 February 2024 for a quality audit undertaken from 4 January 2024 to 5 January 2024. </w:t>
      </w:r>
    </w:p>
    <w:p w14:paraId="1D34524F" w14:textId="2AA51799" w:rsidR="0068397B" w:rsidRPr="00004E69" w:rsidRDefault="00DD607A" w:rsidP="00004E69">
      <w:pPr>
        <w:spacing w:line="264" w:lineRule="auto"/>
        <w:rPr>
          <w:rFonts w:ascii="Arial" w:hAnsi="Arial" w:cs="Arial"/>
        </w:rPr>
      </w:pPr>
      <w:r w:rsidRPr="00004E69">
        <w:rPr>
          <w:rFonts w:ascii="Arial" w:hAnsi="Arial" w:cs="Arial"/>
        </w:rPr>
        <w:t>The provider did not submit a response to the assessment team’s report.</w:t>
      </w:r>
      <w:r w:rsidRPr="00004E69">
        <w:rPr>
          <w:rFonts w:ascii="Arial" w:hAnsi="Arial" w:cs="Arial"/>
        </w:rPr>
        <w:br w:type="page"/>
      </w:r>
    </w:p>
    <w:p w14:paraId="7B4661CF" w14:textId="4A3487C4" w:rsidR="0068397B" w:rsidRPr="00244176" w:rsidRDefault="0092272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82B95" w14:paraId="44371FC6" w14:textId="77777777" w:rsidTr="00C82B9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89366D" w14:textId="77777777" w:rsidR="0068397B" w:rsidRPr="00A36AA9" w:rsidRDefault="00922720" w:rsidP="00A213EA">
            <w:pPr>
              <w:keepNext/>
              <w:spacing w:before="0" w:line="22" w:lineRule="atLeast"/>
              <w:rPr>
                <w:rFonts w:ascii="Arial" w:hAnsi="Arial" w:cs="Arial"/>
              </w:rPr>
            </w:pPr>
            <w:r w:rsidRPr="00A36AA9">
              <w:rPr>
                <w:rFonts w:ascii="Arial" w:hAnsi="Arial" w:cs="Arial"/>
              </w:rPr>
              <w:t>Standard 7</w:t>
            </w:r>
            <w:r w:rsidRPr="00A36AA9">
              <w:rPr>
                <w:rFonts w:ascii="Arial" w:hAnsi="Arial" w:cs="Arial"/>
                <w:b w:val="0"/>
              </w:rPr>
              <w:t xml:space="preserve"> Human resources</w:t>
            </w:r>
          </w:p>
        </w:tc>
        <w:tc>
          <w:tcPr>
            <w:tcW w:w="1583" w:type="pct"/>
            <w:shd w:val="clear" w:color="auto" w:fill="auto"/>
          </w:tcPr>
          <w:p w14:paraId="77F9C63E" w14:textId="0EC33EF4" w:rsidR="0068397B" w:rsidRPr="00A213EA" w:rsidRDefault="00DD607A" w:rsidP="00A213EA">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 xml:space="preserve">Not </w:t>
            </w:r>
            <w:r w:rsidR="00004E69">
              <w:rPr>
                <w:rFonts w:ascii="Arial" w:hAnsi="Arial" w:cs="Arial"/>
                <w:bCs/>
              </w:rPr>
              <w:t>applicable as not all requirements have been assessed.</w:t>
            </w:r>
          </w:p>
        </w:tc>
      </w:tr>
    </w:tbl>
    <w:p w14:paraId="35241FD2" w14:textId="77777777" w:rsidR="0068397B" w:rsidRPr="00A36AA9" w:rsidRDefault="00922720" w:rsidP="00F87E39">
      <w:pPr>
        <w:pStyle w:val="NormalArial"/>
        <w:spacing w:before="120"/>
      </w:pPr>
      <w:r w:rsidRPr="00A36AA9">
        <w:t>A detailed assessment is provided later in this report for each assessed Standard.</w:t>
      </w:r>
    </w:p>
    <w:p w14:paraId="45E57BE1" w14:textId="77777777" w:rsidR="0068397B" w:rsidRPr="00A36AA9" w:rsidRDefault="00922720" w:rsidP="00FC045E">
      <w:pPr>
        <w:pStyle w:val="Heading1"/>
        <w:spacing w:before="0" w:after="240" w:line="22" w:lineRule="atLeast"/>
        <w:rPr>
          <w:rFonts w:ascii="Arial" w:hAnsi="Arial" w:cs="Arial"/>
        </w:rPr>
      </w:pPr>
      <w:r w:rsidRPr="00A36AA9">
        <w:rPr>
          <w:rFonts w:ascii="Arial" w:hAnsi="Arial" w:cs="Arial"/>
        </w:rPr>
        <w:t>Areas for improvement</w:t>
      </w:r>
    </w:p>
    <w:p w14:paraId="7BF4453A" w14:textId="6142C55B" w:rsidR="0068397B" w:rsidRPr="00A36AA9" w:rsidRDefault="00922720"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A36AA9">
        <w:br w:type="page"/>
      </w:r>
    </w:p>
    <w:p w14:paraId="594F9883" w14:textId="77777777" w:rsidR="0068397B" w:rsidRPr="003217D3" w:rsidRDefault="0092272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2410"/>
      </w:tblGrid>
      <w:tr w:rsidR="00DD607A" w14:paraId="2B2CBE8E" w14:textId="77777777" w:rsidTr="00004E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5D9AAE2F" w14:textId="77777777" w:rsidR="00DD607A" w:rsidRPr="003217D3" w:rsidRDefault="00DD607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410" w:type="dxa"/>
          </w:tcPr>
          <w:p w14:paraId="12191DB0" w14:textId="77777777" w:rsidR="00DD607A" w:rsidRPr="003217D3" w:rsidRDefault="00DD60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D607A" w14:paraId="7A2777A8" w14:textId="77777777" w:rsidTr="00004E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3B675" w14:textId="77777777" w:rsidR="00DD607A" w:rsidRPr="00244176" w:rsidRDefault="00DD60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669" w:type="dxa"/>
            <w:shd w:val="clear" w:color="auto" w:fill="auto"/>
          </w:tcPr>
          <w:p w14:paraId="37CB842A" w14:textId="77777777" w:rsidR="00DD607A" w:rsidRPr="00244176" w:rsidRDefault="00DD60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410" w:type="dxa"/>
            <w:shd w:val="clear" w:color="auto" w:fill="auto"/>
          </w:tcPr>
          <w:p w14:paraId="159A1B0C" w14:textId="2234206B" w:rsidR="00DD607A" w:rsidRPr="00CC646C" w:rsidRDefault="00922720" w:rsidP="00004E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8819975"/>
                <w:placeholder>
                  <w:docPart w:val="B57656C4FFC24C58A0AF98761DA9EC67"/>
                </w:placeholder>
                <w:dropDownList>
                  <w:listItem w:displayText="choose a rating" w:value="choose a rating"/>
                  <w:listItem w:displayText="Compliant" w:value="Compliant"/>
                  <w:listItem w:displayText="Not Compliant" w:value="Not Compliant"/>
                </w:dropDownList>
              </w:sdtPr>
              <w:sdtEndPr/>
              <w:sdtContent>
                <w:r w:rsidR="00DD607A" w:rsidRPr="00501C01">
                  <w:rPr>
                    <w:rFonts w:ascii="Arial" w:hAnsi="Arial" w:cs="Arial"/>
                  </w:rPr>
                  <w:t>Compliant</w:t>
                </w:r>
              </w:sdtContent>
            </w:sdt>
          </w:p>
        </w:tc>
      </w:tr>
      <w:tr w:rsidR="00DD607A" w14:paraId="6108E39A" w14:textId="77777777" w:rsidTr="00004E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26665C" w14:textId="77777777" w:rsidR="00DD607A" w:rsidRPr="00244176" w:rsidRDefault="00DD60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669" w:type="dxa"/>
            <w:shd w:val="clear" w:color="auto" w:fill="auto"/>
          </w:tcPr>
          <w:p w14:paraId="7731BAD9" w14:textId="77777777" w:rsidR="00DD607A" w:rsidRPr="00244176" w:rsidRDefault="00DD60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410" w:type="dxa"/>
            <w:shd w:val="clear" w:color="auto" w:fill="auto"/>
          </w:tcPr>
          <w:p w14:paraId="49DA1875" w14:textId="1880F810" w:rsidR="00DD607A" w:rsidRPr="00CC646C" w:rsidRDefault="00922720" w:rsidP="00004E69">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8315734"/>
                <w:placeholder>
                  <w:docPart w:val="C3DB5CF607244D6997AA870DD15E4A6E"/>
                </w:placeholder>
                <w:dropDownList>
                  <w:listItem w:displayText="choose a rating" w:value="choose a rating"/>
                  <w:listItem w:displayText="Compliant" w:value="Compliant"/>
                  <w:listItem w:displayText="Not Compliant" w:value="Not Compliant"/>
                </w:dropDownList>
              </w:sdtPr>
              <w:sdtEndPr/>
              <w:sdtContent>
                <w:r w:rsidR="00DD607A" w:rsidRPr="00501C01">
                  <w:rPr>
                    <w:rFonts w:ascii="Arial" w:hAnsi="Arial" w:cs="Arial"/>
                  </w:rPr>
                  <w:t>Compliant</w:t>
                </w:r>
              </w:sdtContent>
            </w:sdt>
          </w:p>
        </w:tc>
      </w:tr>
    </w:tbl>
    <w:p w14:paraId="2D107E69" w14:textId="77777777" w:rsidR="0068397B" w:rsidRDefault="00922720" w:rsidP="007B3959">
      <w:pPr>
        <w:pStyle w:val="Heading20"/>
      </w:pPr>
      <w:r w:rsidRPr="00A36AA9">
        <w:t>Findings</w:t>
      </w:r>
    </w:p>
    <w:p w14:paraId="65AD7E45" w14:textId="5FB3E2E3" w:rsidR="00DD607A" w:rsidRDefault="00DD607A" w:rsidP="00004E69">
      <w:pPr>
        <w:pStyle w:val="NormalArial"/>
      </w:pPr>
      <w:r>
        <w:t>Requirements (3)(d) and (3)(e) were found non-compliant following a quality audit undertaken in January 2024 as staff were not trained and supported to deliver care and services</w:t>
      </w:r>
      <w:r w:rsidR="00004E69">
        <w:t>,</w:t>
      </w:r>
      <w:r>
        <w:t xml:space="preserve"> and </w:t>
      </w:r>
      <w:r w:rsidRPr="00004E69">
        <w:t xml:space="preserve">processes and practices of performance assessment, monitoring and review were </w:t>
      </w:r>
      <w:r w:rsidR="00004E69" w:rsidRPr="00004E69">
        <w:t xml:space="preserve">not </w:t>
      </w:r>
      <w:r w:rsidRPr="00004E69">
        <w:t xml:space="preserve">effective. </w:t>
      </w:r>
      <w:r>
        <w:t xml:space="preserve">While not outlined in the assessment team’s report, the provider was found to have successfully implemented improvement actions to address the deficits identified. </w:t>
      </w:r>
    </w:p>
    <w:p w14:paraId="4BD1FA0D" w14:textId="1313F7DB" w:rsidR="00DD607A" w:rsidRPr="00BF15F1" w:rsidRDefault="00DD607A" w:rsidP="00004E69">
      <w:pPr>
        <w:pStyle w:val="NormalArial"/>
      </w:pPr>
      <w:r>
        <w:t xml:space="preserve">At the assessment contact in May 2024, </w:t>
      </w:r>
      <w:r w:rsidRPr="00C2761C">
        <w:t>a</w:t>
      </w:r>
      <w:r w:rsidRPr="00BF15F1">
        <w:t xml:space="preserve">ll consumers interviewed </w:t>
      </w:r>
      <w:r w:rsidRPr="00C2761C">
        <w:t>we</w:t>
      </w:r>
      <w:r w:rsidRPr="00BF15F1">
        <w:t xml:space="preserve">re satisfied with </w:t>
      </w:r>
      <w:r>
        <w:t>staffs’</w:t>
      </w:r>
      <w:r w:rsidRPr="00BF15F1">
        <w:t xml:space="preserve"> skills and knowledge</w:t>
      </w:r>
      <w:r>
        <w:t xml:space="preserve">, stating </w:t>
      </w:r>
      <w:r w:rsidRPr="00C2761C">
        <w:t>they feel</w:t>
      </w:r>
      <w:r w:rsidRPr="00BF15F1">
        <w:t xml:space="preserve"> safe when receiving assistance from staff and volunteers.</w:t>
      </w:r>
      <w:r w:rsidRPr="00C2761C">
        <w:t xml:space="preserve"> </w:t>
      </w:r>
      <w:r w:rsidRPr="00BF15F1">
        <w:t xml:space="preserve">The service has human resources and related policies to guide management </w:t>
      </w:r>
      <w:r w:rsidRPr="00C2761C">
        <w:t>in</w:t>
      </w:r>
      <w:r w:rsidRPr="00BF15F1">
        <w:t xml:space="preserve"> initial selection and the onboarding process, </w:t>
      </w:r>
      <w:r w:rsidRPr="00C2761C">
        <w:t xml:space="preserve">an </w:t>
      </w:r>
      <w:r w:rsidRPr="00BF15F1">
        <w:t>annual mandatory schedule of training based on job roles, and regular staff meetings to provide information and support.</w:t>
      </w:r>
      <w:r w:rsidRPr="00C2761C">
        <w:t xml:space="preserve"> D</w:t>
      </w:r>
      <w:r w:rsidRPr="00BF15F1">
        <w:t xml:space="preserve">ocumentation </w:t>
      </w:r>
      <w:r w:rsidRPr="00C2761C">
        <w:t>shows staff</w:t>
      </w:r>
      <w:r w:rsidRPr="00BF15F1">
        <w:t xml:space="preserve"> training is monitored </w:t>
      </w:r>
      <w:r w:rsidRPr="00C2761C">
        <w:t xml:space="preserve">and </w:t>
      </w:r>
      <w:r w:rsidRPr="00BF15F1">
        <w:t>staff are supported to undertake their roles through induction processes, staff meetings, standard operating procedures, and service specific and organisational policies and procedures.</w:t>
      </w:r>
      <w:r w:rsidRPr="00C2761C">
        <w:t xml:space="preserve"> </w:t>
      </w:r>
      <w:r w:rsidRPr="00BF15F1">
        <w:t xml:space="preserve">Staff confirm they have participated in a corporate orientation program and either completed mandatory education or are currently enrolled to complete this in the near future. </w:t>
      </w:r>
      <w:r w:rsidRPr="00C2761C">
        <w:t>Furthermore, s</w:t>
      </w:r>
      <w:r w:rsidRPr="00BF15F1">
        <w:t xml:space="preserve">taff </w:t>
      </w:r>
      <w:r w:rsidRPr="00C2761C">
        <w:t>said they feel</w:t>
      </w:r>
      <w:r w:rsidRPr="00BF15F1">
        <w:t xml:space="preserve"> supported in their roles and confident to seek help from management and other support workers if necessary. </w:t>
      </w:r>
    </w:p>
    <w:p w14:paraId="5172AE85" w14:textId="77777777" w:rsidR="00DD607A" w:rsidRDefault="00DD607A" w:rsidP="00004E69">
      <w:pPr>
        <w:pStyle w:val="NormalArial"/>
      </w:pPr>
      <w:r w:rsidRPr="00C2761C">
        <w:t>Re</w:t>
      </w:r>
      <w:r w:rsidRPr="00BF15F1">
        <w:t xml:space="preserve">gular assessment, monitoring and review of </w:t>
      </w:r>
      <w:r>
        <w:t>staff</w:t>
      </w:r>
      <w:r w:rsidRPr="00BF15F1">
        <w:t xml:space="preserve"> performance is undertaken.</w:t>
      </w:r>
      <w:r w:rsidRPr="00C2761C">
        <w:t xml:space="preserve"> Performance reviews occur annually</w:t>
      </w:r>
      <w:r w:rsidRPr="00BF15F1">
        <w:t xml:space="preserve"> </w:t>
      </w:r>
      <w:r w:rsidRPr="00C2761C">
        <w:t>and n</w:t>
      </w:r>
      <w:r w:rsidRPr="00BF15F1">
        <w:t>ew support workers who ha</w:t>
      </w:r>
      <w:r w:rsidRPr="00C2761C">
        <w:t>ve</w:t>
      </w:r>
      <w:r w:rsidRPr="00BF15F1">
        <w:t xml:space="preserve"> commenced employment in the last </w:t>
      </w:r>
      <w:r w:rsidRPr="00C2761C">
        <w:t>six</w:t>
      </w:r>
      <w:r w:rsidRPr="00BF15F1">
        <w:t xml:space="preserve"> months have probation meetings scheduled </w:t>
      </w:r>
      <w:r w:rsidRPr="00C2761C">
        <w:t>in line with the organisation’s process</w:t>
      </w:r>
      <w:r w:rsidRPr="00BF15F1">
        <w:t xml:space="preserve">. Management spoke of the ongoing engagement with staff after recruitment, </w:t>
      </w:r>
      <w:r w:rsidRPr="00C2761C">
        <w:t xml:space="preserve">including </w:t>
      </w:r>
      <w:r w:rsidRPr="00BF15F1">
        <w:t>informal and formal feedback sessions</w:t>
      </w:r>
      <w:r w:rsidRPr="00C2761C">
        <w:t xml:space="preserve"> for continuous </w:t>
      </w:r>
      <w:r w:rsidRPr="00BF15F1">
        <w:t>monitoring and oversight</w:t>
      </w:r>
      <w:r w:rsidRPr="00C2761C">
        <w:t xml:space="preserve">, including for </w:t>
      </w:r>
      <w:r w:rsidRPr="00BF15F1">
        <w:t xml:space="preserve">contracted employees. Most staff </w:t>
      </w:r>
      <w:r w:rsidRPr="00C2761C">
        <w:t>said</w:t>
      </w:r>
      <w:r w:rsidRPr="00BF15F1">
        <w:t xml:space="preserve"> they have had a performance review in the last few months, which identifies strengths</w:t>
      </w:r>
      <w:r w:rsidRPr="00C2761C">
        <w:t xml:space="preserve">, </w:t>
      </w:r>
      <w:r w:rsidRPr="00BF15F1">
        <w:t>areas of improvement</w:t>
      </w:r>
      <w:r w:rsidRPr="00C2761C">
        <w:t xml:space="preserve"> and </w:t>
      </w:r>
      <w:r w:rsidRPr="00BF15F1">
        <w:t>goals</w:t>
      </w:r>
      <w:r w:rsidRPr="00C2761C">
        <w:t xml:space="preserve">. </w:t>
      </w:r>
      <w:r w:rsidRPr="00BF15F1">
        <w:t xml:space="preserve">Staff confirm they </w:t>
      </w:r>
      <w:r>
        <w:t>a</w:t>
      </w:r>
      <w:r w:rsidRPr="00BF15F1">
        <w:t xml:space="preserve">re supported in the performance review process, </w:t>
      </w:r>
      <w:r>
        <w:t>and</w:t>
      </w:r>
      <w:r w:rsidRPr="00BF15F1">
        <w:t xml:space="preserve"> any identified needs </w:t>
      </w:r>
      <w:r>
        <w:t xml:space="preserve">are </w:t>
      </w:r>
      <w:r w:rsidRPr="00BF15F1">
        <w:t>addressed.</w:t>
      </w:r>
    </w:p>
    <w:p w14:paraId="6CCE5876" w14:textId="2B7EBE77" w:rsidR="0068397B" w:rsidRPr="00A36AA9" w:rsidRDefault="00DD607A" w:rsidP="00004E69">
      <w:pPr>
        <w:pStyle w:val="NormalArial"/>
      </w:pPr>
      <w:r>
        <w:t>Based on the assessment team’s report, I find requirements (3)(d) and (3)(e) in Standard 7 Human resources compliant.</w:t>
      </w:r>
    </w:p>
    <w:sectPr w:rsidR="0068397B" w:rsidRPr="00A36AA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92724" w14:textId="77777777" w:rsidR="00FE5AFC" w:rsidRDefault="00FE5AFC">
      <w:pPr>
        <w:spacing w:after="0"/>
      </w:pPr>
      <w:r>
        <w:separator/>
      </w:r>
    </w:p>
  </w:endnote>
  <w:endnote w:type="continuationSeparator" w:id="0">
    <w:p w14:paraId="196A9292" w14:textId="77777777" w:rsidR="00FE5AFC" w:rsidRDefault="00FE5A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43153" w14:textId="77777777" w:rsidR="0068397B" w:rsidRPr="00DF37F2" w:rsidRDefault="00922720"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proofErr w:type="spellStart"/>
    <w:r w:rsidRPr="00D3376F">
      <w:rPr>
        <w:rFonts w:cs="Times New Roman"/>
        <w:color w:val="auto"/>
        <w:szCs w:val="18"/>
      </w:rPr>
      <w:t>Quambie</w:t>
    </w:r>
    <w:proofErr w:type="spellEnd"/>
    <w:r w:rsidRPr="00D3376F">
      <w:rPr>
        <w:rFonts w:cs="Times New Roman"/>
        <w:color w:val="auto"/>
        <w:szCs w:val="18"/>
      </w:rPr>
      <w:t xml:space="preserve"> Park Waroona Inc.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0753D5B" w14:textId="77777777" w:rsidR="0068397B" w:rsidRPr="00DF37F2" w:rsidRDefault="0092272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500020</w:t>
    </w:r>
    <w:bookmarkEnd w:id="2"/>
    <w:r w:rsidRPr="00DF37F2">
      <w:rPr>
        <w:rStyle w:val="FooterBold"/>
        <w:rFonts w:ascii="Arial" w:hAnsi="Arial"/>
        <w:b w:val="0"/>
      </w:rPr>
      <w:tab/>
      <w:t xml:space="preserve">OFFICIAL: Sensitive </w:t>
    </w:r>
  </w:p>
  <w:p w14:paraId="3CBF9DCE" w14:textId="77777777" w:rsidR="0068397B" w:rsidRPr="00DF37F2" w:rsidRDefault="0092272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A0688" w14:textId="77777777" w:rsidR="00FE5AFC" w:rsidRDefault="00FE5AFC" w:rsidP="00D71F88">
      <w:pPr>
        <w:spacing w:after="0"/>
      </w:pPr>
      <w:r>
        <w:separator/>
      </w:r>
    </w:p>
  </w:footnote>
  <w:footnote w:type="continuationSeparator" w:id="0">
    <w:p w14:paraId="7C4BF8A0" w14:textId="77777777" w:rsidR="00FE5AFC" w:rsidRDefault="00FE5AFC" w:rsidP="00D71F88">
      <w:pPr>
        <w:spacing w:after="0"/>
      </w:pPr>
      <w:r>
        <w:continuationSeparator/>
      </w:r>
    </w:p>
  </w:footnote>
  <w:footnote w:id="1">
    <w:p w14:paraId="426308F9" w14:textId="77777777" w:rsidR="00DD607A" w:rsidRDefault="00DD607A" w:rsidP="00DD607A">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96D15">
        <w:rPr>
          <w:rFonts w:ascii="Arial" w:hAnsi="Arial" w:cs="Arial"/>
          <w:color w:val="auto"/>
          <w:sz w:val="20"/>
          <w:szCs w:val="20"/>
        </w:rPr>
        <w:t>section 68A</w:t>
      </w:r>
      <w:r w:rsidRPr="00196D15">
        <w:rPr>
          <w:rFonts w:ascii="Arial" w:hAnsi="Arial" w:cs="Arial"/>
          <w:b/>
          <w:color w:val="auto"/>
          <w:sz w:val="20"/>
          <w:szCs w:val="20"/>
        </w:rPr>
        <w:t xml:space="preserve"> </w:t>
      </w:r>
      <w:r w:rsidRPr="00196D15">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6C5C1870" w14:textId="77777777" w:rsidR="00DD607A" w:rsidRDefault="00DD607A" w:rsidP="00DD607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E516B" w14:textId="77777777" w:rsidR="0068397B" w:rsidRDefault="00922720">
    <w:pPr>
      <w:pStyle w:val="Header"/>
    </w:pPr>
    <w:r>
      <w:rPr>
        <w:noProof/>
        <w:color w:val="2B579A"/>
        <w:shd w:val="clear" w:color="auto" w:fill="E6E6E6"/>
        <w:lang w:val="en-US"/>
      </w:rPr>
      <w:drawing>
        <wp:anchor distT="0" distB="0" distL="114300" distR="114300" simplePos="0" relativeHeight="251663360" behindDoc="1" locked="0" layoutInCell="1" allowOverlap="1" wp14:anchorId="75CD3909" wp14:editId="5D120B0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DF045" w14:textId="77777777" w:rsidR="0068397B" w:rsidRDefault="00922720">
    <w:pPr>
      <w:pStyle w:val="Header"/>
    </w:pPr>
    <w:r>
      <w:rPr>
        <w:noProof/>
      </w:rPr>
      <w:drawing>
        <wp:anchor distT="0" distB="0" distL="114300" distR="114300" simplePos="0" relativeHeight="251661312" behindDoc="0" locked="0" layoutInCell="1" allowOverlap="1" wp14:anchorId="183DCFA8" wp14:editId="165417C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6FEC86E">
      <w:start w:val="1"/>
      <w:numFmt w:val="lowerRoman"/>
      <w:lvlText w:val="(%1)"/>
      <w:lvlJc w:val="left"/>
      <w:pPr>
        <w:ind w:left="1080" w:hanging="720"/>
      </w:pPr>
      <w:rPr>
        <w:rFonts w:hint="default"/>
      </w:rPr>
    </w:lvl>
    <w:lvl w:ilvl="1" w:tplc="DC6A7A62" w:tentative="1">
      <w:start w:val="1"/>
      <w:numFmt w:val="lowerLetter"/>
      <w:lvlText w:val="%2."/>
      <w:lvlJc w:val="left"/>
      <w:pPr>
        <w:ind w:left="1440" w:hanging="360"/>
      </w:pPr>
    </w:lvl>
    <w:lvl w:ilvl="2" w:tplc="9FC6D652" w:tentative="1">
      <w:start w:val="1"/>
      <w:numFmt w:val="lowerRoman"/>
      <w:lvlText w:val="%3."/>
      <w:lvlJc w:val="right"/>
      <w:pPr>
        <w:ind w:left="2160" w:hanging="180"/>
      </w:pPr>
    </w:lvl>
    <w:lvl w:ilvl="3" w:tplc="C5B4170A" w:tentative="1">
      <w:start w:val="1"/>
      <w:numFmt w:val="decimal"/>
      <w:lvlText w:val="%4."/>
      <w:lvlJc w:val="left"/>
      <w:pPr>
        <w:ind w:left="2880" w:hanging="360"/>
      </w:pPr>
    </w:lvl>
    <w:lvl w:ilvl="4" w:tplc="5AA8582A" w:tentative="1">
      <w:start w:val="1"/>
      <w:numFmt w:val="lowerLetter"/>
      <w:lvlText w:val="%5."/>
      <w:lvlJc w:val="left"/>
      <w:pPr>
        <w:ind w:left="3600" w:hanging="360"/>
      </w:pPr>
    </w:lvl>
    <w:lvl w:ilvl="5" w:tplc="BB80BA06" w:tentative="1">
      <w:start w:val="1"/>
      <w:numFmt w:val="lowerRoman"/>
      <w:lvlText w:val="%6."/>
      <w:lvlJc w:val="right"/>
      <w:pPr>
        <w:ind w:left="4320" w:hanging="180"/>
      </w:pPr>
    </w:lvl>
    <w:lvl w:ilvl="6" w:tplc="F3E407B2" w:tentative="1">
      <w:start w:val="1"/>
      <w:numFmt w:val="decimal"/>
      <w:lvlText w:val="%7."/>
      <w:lvlJc w:val="left"/>
      <w:pPr>
        <w:ind w:left="5040" w:hanging="360"/>
      </w:pPr>
    </w:lvl>
    <w:lvl w:ilvl="7" w:tplc="9174A9B6" w:tentative="1">
      <w:start w:val="1"/>
      <w:numFmt w:val="lowerLetter"/>
      <w:lvlText w:val="%8."/>
      <w:lvlJc w:val="left"/>
      <w:pPr>
        <w:ind w:left="5760" w:hanging="360"/>
      </w:pPr>
    </w:lvl>
    <w:lvl w:ilvl="8" w:tplc="41944F2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9648D18">
      <w:start w:val="1"/>
      <w:numFmt w:val="lowerRoman"/>
      <w:lvlText w:val="(%1)"/>
      <w:lvlJc w:val="left"/>
      <w:pPr>
        <w:ind w:left="1080" w:hanging="720"/>
      </w:pPr>
      <w:rPr>
        <w:rFonts w:hint="default"/>
      </w:rPr>
    </w:lvl>
    <w:lvl w:ilvl="1" w:tplc="39665B56" w:tentative="1">
      <w:start w:val="1"/>
      <w:numFmt w:val="lowerLetter"/>
      <w:lvlText w:val="%2."/>
      <w:lvlJc w:val="left"/>
      <w:pPr>
        <w:ind w:left="1440" w:hanging="360"/>
      </w:pPr>
    </w:lvl>
    <w:lvl w:ilvl="2" w:tplc="53B474DC" w:tentative="1">
      <w:start w:val="1"/>
      <w:numFmt w:val="lowerRoman"/>
      <w:lvlText w:val="%3."/>
      <w:lvlJc w:val="right"/>
      <w:pPr>
        <w:ind w:left="2160" w:hanging="180"/>
      </w:pPr>
    </w:lvl>
    <w:lvl w:ilvl="3" w:tplc="BDDA0674" w:tentative="1">
      <w:start w:val="1"/>
      <w:numFmt w:val="decimal"/>
      <w:lvlText w:val="%4."/>
      <w:lvlJc w:val="left"/>
      <w:pPr>
        <w:ind w:left="2880" w:hanging="360"/>
      </w:pPr>
    </w:lvl>
    <w:lvl w:ilvl="4" w:tplc="D068A7F2" w:tentative="1">
      <w:start w:val="1"/>
      <w:numFmt w:val="lowerLetter"/>
      <w:lvlText w:val="%5."/>
      <w:lvlJc w:val="left"/>
      <w:pPr>
        <w:ind w:left="3600" w:hanging="360"/>
      </w:pPr>
    </w:lvl>
    <w:lvl w:ilvl="5" w:tplc="A232FF22" w:tentative="1">
      <w:start w:val="1"/>
      <w:numFmt w:val="lowerRoman"/>
      <w:lvlText w:val="%6."/>
      <w:lvlJc w:val="right"/>
      <w:pPr>
        <w:ind w:left="4320" w:hanging="180"/>
      </w:pPr>
    </w:lvl>
    <w:lvl w:ilvl="6" w:tplc="43FCA158" w:tentative="1">
      <w:start w:val="1"/>
      <w:numFmt w:val="decimal"/>
      <w:lvlText w:val="%7."/>
      <w:lvlJc w:val="left"/>
      <w:pPr>
        <w:ind w:left="5040" w:hanging="360"/>
      </w:pPr>
    </w:lvl>
    <w:lvl w:ilvl="7" w:tplc="1D387016" w:tentative="1">
      <w:start w:val="1"/>
      <w:numFmt w:val="lowerLetter"/>
      <w:lvlText w:val="%8."/>
      <w:lvlJc w:val="left"/>
      <w:pPr>
        <w:ind w:left="5760" w:hanging="360"/>
      </w:pPr>
    </w:lvl>
    <w:lvl w:ilvl="8" w:tplc="9FD674B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3CEB7DA">
      <w:start w:val="1"/>
      <w:numFmt w:val="lowerRoman"/>
      <w:lvlText w:val="(%1)"/>
      <w:lvlJc w:val="left"/>
      <w:pPr>
        <w:ind w:left="1080" w:hanging="720"/>
      </w:pPr>
      <w:rPr>
        <w:rFonts w:hint="default"/>
      </w:rPr>
    </w:lvl>
    <w:lvl w:ilvl="1" w:tplc="9968BD52" w:tentative="1">
      <w:start w:val="1"/>
      <w:numFmt w:val="lowerLetter"/>
      <w:lvlText w:val="%2."/>
      <w:lvlJc w:val="left"/>
      <w:pPr>
        <w:ind w:left="1440" w:hanging="360"/>
      </w:pPr>
    </w:lvl>
    <w:lvl w:ilvl="2" w:tplc="9FA4F376" w:tentative="1">
      <w:start w:val="1"/>
      <w:numFmt w:val="lowerRoman"/>
      <w:lvlText w:val="%3."/>
      <w:lvlJc w:val="right"/>
      <w:pPr>
        <w:ind w:left="2160" w:hanging="180"/>
      </w:pPr>
    </w:lvl>
    <w:lvl w:ilvl="3" w:tplc="AC3895AA" w:tentative="1">
      <w:start w:val="1"/>
      <w:numFmt w:val="decimal"/>
      <w:lvlText w:val="%4."/>
      <w:lvlJc w:val="left"/>
      <w:pPr>
        <w:ind w:left="2880" w:hanging="360"/>
      </w:pPr>
    </w:lvl>
    <w:lvl w:ilvl="4" w:tplc="2258E072" w:tentative="1">
      <w:start w:val="1"/>
      <w:numFmt w:val="lowerLetter"/>
      <w:lvlText w:val="%5."/>
      <w:lvlJc w:val="left"/>
      <w:pPr>
        <w:ind w:left="3600" w:hanging="360"/>
      </w:pPr>
    </w:lvl>
    <w:lvl w:ilvl="5" w:tplc="0214208A" w:tentative="1">
      <w:start w:val="1"/>
      <w:numFmt w:val="lowerRoman"/>
      <w:lvlText w:val="%6."/>
      <w:lvlJc w:val="right"/>
      <w:pPr>
        <w:ind w:left="4320" w:hanging="180"/>
      </w:pPr>
    </w:lvl>
    <w:lvl w:ilvl="6" w:tplc="B2946688" w:tentative="1">
      <w:start w:val="1"/>
      <w:numFmt w:val="decimal"/>
      <w:lvlText w:val="%7."/>
      <w:lvlJc w:val="left"/>
      <w:pPr>
        <w:ind w:left="5040" w:hanging="360"/>
      </w:pPr>
    </w:lvl>
    <w:lvl w:ilvl="7" w:tplc="D9FADC00" w:tentative="1">
      <w:start w:val="1"/>
      <w:numFmt w:val="lowerLetter"/>
      <w:lvlText w:val="%8."/>
      <w:lvlJc w:val="left"/>
      <w:pPr>
        <w:ind w:left="5760" w:hanging="360"/>
      </w:pPr>
    </w:lvl>
    <w:lvl w:ilvl="8" w:tplc="A2BED55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D7A72A0">
      <w:start w:val="1"/>
      <w:numFmt w:val="lowerRoman"/>
      <w:lvlText w:val="(%1)"/>
      <w:lvlJc w:val="left"/>
      <w:pPr>
        <w:ind w:left="1080" w:hanging="720"/>
      </w:pPr>
      <w:rPr>
        <w:rFonts w:hint="default"/>
      </w:rPr>
    </w:lvl>
    <w:lvl w:ilvl="1" w:tplc="C1E852C4" w:tentative="1">
      <w:start w:val="1"/>
      <w:numFmt w:val="lowerLetter"/>
      <w:lvlText w:val="%2."/>
      <w:lvlJc w:val="left"/>
      <w:pPr>
        <w:ind w:left="1440" w:hanging="360"/>
      </w:pPr>
    </w:lvl>
    <w:lvl w:ilvl="2" w:tplc="8B2A53A8" w:tentative="1">
      <w:start w:val="1"/>
      <w:numFmt w:val="lowerRoman"/>
      <w:lvlText w:val="%3."/>
      <w:lvlJc w:val="right"/>
      <w:pPr>
        <w:ind w:left="2160" w:hanging="180"/>
      </w:pPr>
    </w:lvl>
    <w:lvl w:ilvl="3" w:tplc="A7002640" w:tentative="1">
      <w:start w:val="1"/>
      <w:numFmt w:val="decimal"/>
      <w:lvlText w:val="%4."/>
      <w:lvlJc w:val="left"/>
      <w:pPr>
        <w:ind w:left="2880" w:hanging="360"/>
      </w:pPr>
    </w:lvl>
    <w:lvl w:ilvl="4" w:tplc="CBA6217E" w:tentative="1">
      <w:start w:val="1"/>
      <w:numFmt w:val="lowerLetter"/>
      <w:lvlText w:val="%5."/>
      <w:lvlJc w:val="left"/>
      <w:pPr>
        <w:ind w:left="3600" w:hanging="360"/>
      </w:pPr>
    </w:lvl>
    <w:lvl w:ilvl="5" w:tplc="48847172" w:tentative="1">
      <w:start w:val="1"/>
      <w:numFmt w:val="lowerRoman"/>
      <w:lvlText w:val="%6."/>
      <w:lvlJc w:val="right"/>
      <w:pPr>
        <w:ind w:left="4320" w:hanging="180"/>
      </w:pPr>
    </w:lvl>
    <w:lvl w:ilvl="6" w:tplc="8F32094E" w:tentative="1">
      <w:start w:val="1"/>
      <w:numFmt w:val="decimal"/>
      <w:lvlText w:val="%7."/>
      <w:lvlJc w:val="left"/>
      <w:pPr>
        <w:ind w:left="5040" w:hanging="360"/>
      </w:pPr>
    </w:lvl>
    <w:lvl w:ilvl="7" w:tplc="54F47DA8" w:tentative="1">
      <w:start w:val="1"/>
      <w:numFmt w:val="lowerLetter"/>
      <w:lvlText w:val="%8."/>
      <w:lvlJc w:val="left"/>
      <w:pPr>
        <w:ind w:left="5760" w:hanging="360"/>
      </w:pPr>
    </w:lvl>
    <w:lvl w:ilvl="8" w:tplc="FE40809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2DC3DD8">
      <w:start w:val="1"/>
      <w:numFmt w:val="lowerRoman"/>
      <w:lvlText w:val="(%1)"/>
      <w:lvlJc w:val="left"/>
      <w:pPr>
        <w:ind w:left="1080" w:hanging="720"/>
      </w:pPr>
      <w:rPr>
        <w:rFonts w:hint="default"/>
      </w:rPr>
    </w:lvl>
    <w:lvl w:ilvl="1" w:tplc="EE04CD0C" w:tentative="1">
      <w:start w:val="1"/>
      <w:numFmt w:val="lowerLetter"/>
      <w:lvlText w:val="%2."/>
      <w:lvlJc w:val="left"/>
      <w:pPr>
        <w:ind w:left="1440" w:hanging="360"/>
      </w:pPr>
    </w:lvl>
    <w:lvl w:ilvl="2" w:tplc="E83AAA3E" w:tentative="1">
      <w:start w:val="1"/>
      <w:numFmt w:val="lowerRoman"/>
      <w:lvlText w:val="%3."/>
      <w:lvlJc w:val="right"/>
      <w:pPr>
        <w:ind w:left="2160" w:hanging="180"/>
      </w:pPr>
    </w:lvl>
    <w:lvl w:ilvl="3" w:tplc="9236BECE" w:tentative="1">
      <w:start w:val="1"/>
      <w:numFmt w:val="decimal"/>
      <w:lvlText w:val="%4."/>
      <w:lvlJc w:val="left"/>
      <w:pPr>
        <w:ind w:left="2880" w:hanging="360"/>
      </w:pPr>
    </w:lvl>
    <w:lvl w:ilvl="4" w:tplc="941C7946" w:tentative="1">
      <w:start w:val="1"/>
      <w:numFmt w:val="lowerLetter"/>
      <w:lvlText w:val="%5."/>
      <w:lvlJc w:val="left"/>
      <w:pPr>
        <w:ind w:left="3600" w:hanging="360"/>
      </w:pPr>
    </w:lvl>
    <w:lvl w:ilvl="5" w:tplc="17407BC2" w:tentative="1">
      <w:start w:val="1"/>
      <w:numFmt w:val="lowerRoman"/>
      <w:lvlText w:val="%6."/>
      <w:lvlJc w:val="right"/>
      <w:pPr>
        <w:ind w:left="4320" w:hanging="180"/>
      </w:pPr>
    </w:lvl>
    <w:lvl w:ilvl="6" w:tplc="655A8D68" w:tentative="1">
      <w:start w:val="1"/>
      <w:numFmt w:val="decimal"/>
      <w:lvlText w:val="%7."/>
      <w:lvlJc w:val="left"/>
      <w:pPr>
        <w:ind w:left="5040" w:hanging="360"/>
      </w:pPr>
    </w:lvl>
    <w:lvl w:ilvl="7" w:tplc="4F0875AA" w:tentative="1">
      <w:start w:val="1"/>
      <w:numFmt w:val="lowerLetter"/>
      <w:lvlText w:val="%8."/>
      <w:lvlJc w:val="left"/>
      <w:pPr>
        <w:ind w:left="5760" w:hanging="360"/>
      </w:pPr>
    </w:lvl>
    <w:lvl w:ilvl="8" w:tplc="8AF41D9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1CE83B0">
      <w:start w:val="1"/>
      <w:numFmt w:val="bullet"/>
      <w:lvlText w:val=""/>
      <w:lvlJc w:val="left"/>
      <w:pPr>
        <w:ind w:left="720" w:hanging="360"/>
      </w:pPr>
      <w:rPr>
        <w:rFonts w:ascii="Symbol" w:hAnsi="Symbol" w:hint="default"/>
        <w:color w:val="auto"/>
        <w:sz w:val="24"/>
        <w:szCs w:val="24"/>
      </w:rPr>
    </w:lvl>
    <w:lvl w:ilvl="1" w:tplc="98F6A432" w:tentative="1">
      <w:start w:val="1"/>
      <w:numFmt w:val="bullet"/>
      <w:lvlText w:val="o"/>
      <w:lvlJc w:val="left"/>
      <w:pPr>
        <w:ind w:left="1440" w:hanging="360"/>
      </w:pPr>
      <w:rPr>
        <w:rFonts w:ascii="Courier New" w:hAnsi="Courier New" w:cs="Courier New" w:hint="default"/>
      </w:rPr>
    </w:lvl>
    <w:lvl w:ilvl="2" w:tplc="B8D8D254" w:tentative="1">
      <w:start w:val="1"/>
      <w:numFmt w:val="bullet"/>
      <w:lvlText w:val=""/>
      <w:lvlJc w:val="left"/>
      <w:pPr>
        <w:ind w:left="2160" w:hanging="360"/>
      </w:pPr>
      <w:rPr>
        <w:rFonts w:ascii="Wingdings" w:hAnsi="Wingdings" w:hint="default"/>
      </w:rPr>
    </w:lvl>
    <w:lvl w:ilvl="3" w:tplc="751291D8" w:tentative="1">
      <w:start w:val="1"/>
      <w:numFmt w:val="bullet"/>
      <w:lvlText w:val=""/>
      <w:lvlJc w:val="left"/>
      <w:pPr>
        <w:ind w:left="2880" w:hanging="360"/>
      </w:pPr>
      <w:rPr>
        <w:rFonts w:ascii="Symbol" w:hAnsi="Symbol" w:hint="default"/>
      </w:rPr>
    </w:lvl>
    <w:lvl w:ilvl="4" w:tplc="755A9B70" w:tentative="1">
      <w:start w:val="1"/>
      <w:numFmt w:val="bullet"/>
      <w:lvlText w:val="o"/>
      <w:lvlJc w:val="left"/>
      <w:pPr>
        <w:ind w:left="3600" w:hanging="360"/>
      </w:pPr>
      <w:rPr>
        <w:rFonts w:ascii="Courier New" w:hAnsi="Courier New" w:cs="Courier New" w:hint="default"/>
      </w:rPr>
    </w:lvl>
    <w:lvl w:ilvl="5" w:tplc="B7FEFE58" w:tentative="1">
      <w:start w:val="1"/>
      <w:numFmt w:val="bullet"/>
      <w:lvlText w:val=""/>
      <w:lvlJc w:val="left"/>
      <w:pPr>
        <w:ind w:left="4320" w:hanging="360"/>
      </w:pPr>
      <w:rPr>
        <w:rFonts w:ascii="Wingdings" w:hAnsi="Wingdings" w:hint="default"/>
      </w:rPr>
    </w:lvl>
    <w:lvl w:ilvl="6" w:tplc="36FE4012" w:tentative="1">
      <w:start w:val="1"/>
      <w:numFmt w:val="bullet"/>
      <w:lvlText w:val=""/>
      <w:lvlJc w:val="left"/>
      <w:pPr>
        <w:ind w:left="5040" w:hanging="360"/>
      </w:pPr>
      <w:rPr>
        <w:rFonts w:ascii="Symbol" w:hAnsi="Symbol" w:hint="default"/>
      </w:rPr>
    </w:lvl>
    <w:lvl w:ilvl="7" w:tplc="4774A940" w:tentative="1">
      <w:start w:val="1"/>
      <w:numFmt w:val="bullet"/>
      <w:lvlText w:val="o"/>
      <w:lvlJc w:val="left"/>
      <w:pPr>
        <w:ind w:left="5760" w:hanging="360"/>
      </w:pPr>
      <w:rPr>
        <w:rFonts w:ascii="Courier New" w:hAnsi="Courier New" w:cs="Courier New" w:hint="default"/>
      </w:rPr>
    </w:lvl>
    <w:lvl w:ilvl="8" w:tplc="98F21E4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404ACE4">
      <w:start w:val="1"/>
      <w:numFmt w:val="lowerRoman"/>
      <w:lvlText w:val="(%1)"/>
      <w:lvlJc w:val="left"/>
      <w:pPr>
        <w:ind w:left="1080" w:hanging="720"/>
      </w:pPr>
      <w:rPr>
        <w:rFonts w:hint="default"/>
      </w:rPr>
    </w:lvl>
    <w:lvl w:ilvl="1" w:tplc="3DCE9968" w:tentative="1">
      <w:start w:val="1"/>
      <w:numFmt w:val="lowerLetter"/>
      <w:lvlText w:val="%2."/>
      <w:lvlJc w:val="left"/>
      <w:pPr>
        <w:ind w:left="1440" w:hanging="360"/>
      </w:pPr>
    </w:lvl>
    <w:lvl w:ilvl="2" w:tplc="A1302E6C" w:tentative="1">
      <w:start w:val="1"/>
      <w:numFmt w:val="lowerRoman"/>
      <w:lvlText w:val="%3."/>
      <w:lvlJc w:val="right"/>
      <w:pPr>
        <w:ind w:left="2160" w:hanging="180"/>
      </w:pPr>
    </w:lvl>
    <w:lvl w:ilvl="3" w:tplc="4DD69FE6" w:tentative="1">
      <w:start w:val="1"/>
      <w:numFmt w:val="decimal"/>
      <w:lvlText w:val="%4."/>
      <w:lvlJc w:val="left"/>
      <w:pPr>
        <w:ind w:left="2880" w:hanging="360"/>
      </w:pPr>
    </w:lvl>
    <w:lvl w:ilvl="4" w:tplc="AB660636" w:tentative="1">
      <w:start w:val="1"/>
      <w:numFmt w:val="lowerLetter"/>
      <w:lvlText w:val="%5."/>
      <w:lvlJc w:val="left"/>
      <w:pPr>
        <w:ind w:left="3600" w:hanging="360"/>
      </w:pPr>
    </w:lvl>
    <w:lvl w:ilvl="5" w:tplc="998065DC" w:tentative="1">
      <w:start w:val="1"/>
      <w:numFmt w:val="lowerRoman"/>
      <w:lvlText w:val="%6."/>
      <w:lvlJc w:val="right"/>
      <w:pPr>
        <w:ind w:left="4320" w:hanging="180"/>
      </w:pPr>
    </w:lvl>
    <w:lvl w:ilvl="6" w:tplc="4364DC1C" w:tentative="1">
      <w:start w:val="1"/>
      <w:numFmt w:val="decimal"/>
      <w:lvlText w:val="%7."/>
      <w:lvlJc w:val="left"/>
      <w:pPr>
        <w:ind w:left="5040" w:hanging="360"/>
      </w:pPr>
    </w:lvl>
    <w:lvl w:ilvl="7" w:tplc="98A0DAAA" w:tentative="1">
      <w:start w:val="1"/>
      <w:numFmt w:val="lowerLetter"/>
      <w:lvlText w:val="%8."/>
      <w:lvlJc w:val="left"/>
      <w:pPr>
        <w:ind w:left="5760" w:hanging="360"/>
      </w:pPr>
    </w:lvl>
    <w:lvl w:ilvl="8" w:tplc="32DA3E0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08AEC2E">
      <w:start w:val="1"/>
      <w:numFmt w:val="lowerRoman"/>
      <w:lvlText w:val="(%1)"/>
      <w:lvlJc w:val="left"/>
      <w:pPr>
        <w:ind w:left="1080" w:hanging="720"/>
      </w:pPr>
      <w:rPr>
        <w:rFonts w:hint="default"/>
      </w:rPr>
    </w:lvl>
    <w:lvl w:ilvl="1" w:tplc="277AC4D6" w:tentative="1">
      <w:start w:val="1"/>
      <w:numFmt w:val="lowerLetter"/>
      <w:lvlText w:val="%2."/>
      <w:lvlJc w:val="left"/>
      <w:pPr>
        <w:ind w:left="1440" w:hanging="360"/>
      </w:pPr>
    </w:lvl>
    <w:lvl w:ilvl="2" w:tplc="C636A8D4" w:tentative="1">
      <w:start w:val="1"/>
      <w:numFmt w:val="lowerRoman"/>
      <w:lvlText w:val="%3."/>
      <w:lvlJc w:val="right"/>
      <w:pPr>
        <w:ind w:left="2160" w:hanging="180"/>
      </w:pPr>
    </w:lvl>
    <w:lvl w:ilvl="3" w:tplc="5270E1F0" w:tentative="1">
      <w:start w:val="1"/>
      <w:numFmt w:val="decimal"/>
      <w:lvlText w:val="%4."/>
      <w:lvlJc w:val="left"/>
      <w:pPr>
        <w:ind w:left="2880" w:hanging="360"/>
      </w:pPr>
    </w:lvl>
    <w:lvl w:ilvl="4" w:tplc="550C1BA4" w:tentative="1">
      <w:start w:val="1"/>
      <w:numFmt w:val="lowerLetter"/>
      <w:lvlText w:val="%5."/>
      <w:lvlJc w:val="left"/>
      <w:pPr>
        <w:ind w:left="3600" w:hanging="360"/>
      </w:pPr>
    </w:lvl>
    <w:lvl w:ilvl="5" w:tplc="D21AE718" w:tentative="1">
      <w:start w:val="1"/>
      <w:numFmt w:val="lowerRoman"/>
      <w:lvlText w:val="%6."/>
      <w:lvlJc w:val="right"/>
      <w:pPr>
        <w:ind w:left="4320" w:hanging="180"/>
      </w:pPr>
    </w:lvl>
    <w:lvl w:ilvl="6" w:tplc="1A547732" w:tentative="1">
      <w:start w:val="1"/>
      <w:numFmt w:val="decimal"/>
      <w:lvlText w:val="%7."/>
      <w:lvlJc w:val="left"/>
      <w:pPr>
        <w:ind w:left="5040" w:hanging="360"/>
      </w:pPr>
    </w:lvl>
    <w:lvl w:ilvl="7" w:tplc="153C02FA" w:tentative="1">
      <w:start w:val="1"/>
      <w:numFmt w:val="lowerLetter"/>
      <w:lvlText w:val="%8."/>
      <w:lvlJc w:val="left"/>
      <w:pPr>
        <w:ind w:left="5760" w:hanging="360"/>
      </w:pPr>
    </w:lvl>
    <w:lvl w:ilvl="8" w:tplc="82D8336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07EDAE4">
      <w:start w:val="1"/>
      <w:numFmt w:val="lowerRoman"/>
      <w:lvlText w:val="(%1)"/>
      <w:lvlJc w:val="left"/>
      <w:pPr>
        <w:ind w:left="1080" w:hanging="720"/>
      </w:pPr>
      <w:rPr>
        <w:rFonts w:hint="default"/>
      </w:rPr>
    </w:lvl>
    <w:lvl w:ilvl="1" w:tplc="19F2AF56" w:tentative="1">
      <w:start w:val="1"/>
      <w:numFmt w:val="lowerLetter"/>
      <w:lvlText w:val="%2."/>
      <w:lvlJc w:val="left"/>
      <w:pPr>
        <w:ind w:left="1440" w:hanging="360"/>
      </w:pPr>
    </w:lvl>
    <w:lvl w:ilvl="2" w:tplc="E4BA2EDA" w:tentative="1">
      <w:start w:val="1"/>
      <w:numFmt w:val="lowerRoman"/>
      <w:lvlText w:val="%3."/>
      <w:lvlJc w:val="right"/>
      <w:pPr>
        <w:ind w:left="2160" w:hanging="180"/>
      </w:pPr>
    </w:lvl>
    <w:lvl w:ilvl="3" w:tplc="F14EF1FE" w:tentative="1">
      <w:start w:val="1"/>
      <w:numFmt w:val="decimal"/>
      <w:lvlText w:val="%4."/>
      <w:lvlJc w:val="left"/>
      <w:pPr>
        <w:ind w:left="2880" w:hanging="360"/>
      </w:pPr>
    </w:lvl>
    <w:lvl w:ilvl="4" w:tplc="5F4A1846" w:tentative="1">
      <w:start w:val="1"/>
      <w:numFmt w:val="lowerLetter"/>
      <w:lvlText w:val="%5."/>
      <w:lvlJc w:val="left"/>
      <w:pPr>
        <w:ind w:left="3600" w:hanging="360"/>
      </w:pPr>
    </w:lvl>
    <w:lvl w:ilvl="5" w:tplc="76065992" w:tentative="1">
      <w:start w:val="1"/>
      <w:numFmt w:val="lowerRoman"/>
      <w:lvlText w:val="%6."/>
      <w:lvlJc w:val="right"/>
      <w:pPr>
        <w:ind w:left="4320" w:hanging="180"/>
      </w:pPr>
    </w:lvl>
    <w:lvl w:ilvl="6" w:tplc="98D47798" w:tentative="1">
      <w:start w:val="1"/>
      <w:numFmt w:val="decimal"/>
      <w:lvlText w:val="%7."/>
      <w:lvlJc w:val="left"/>
      <w:pPr>
        <w:ind w:left="5040" w:hanging="360"/>
      </w:pPr>
    </w:lvl>
    <w:lvl w:ilvl="7" w:tplc="988823DC" w:tentative="1">
      <w:start w:val="1"/>
      <w:numFmt w:val="lowerLetter"/>
      <w:lvlText w:val="%8."/>
      <w:lvlJc w:val="left"/>
      <w:pPr>
        <w:ind w:left="5760" w:hanging="360"/>
      </w:pPr>
    </w:lvl>
    <w:lvl w:ilvl="8" w:tplc="1B56140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BCE5616">
      <w:start w:val="1"/>
      <w:numFmt w:val="lowerRoman"/>
      <w:lvlText w:val="(%1)"/>
      <w:lvlJc w:val="left"/>
      <w:pPr>
        <w:ind w:left="1080" w:hanging="720"/>
      </w:pPr>
      <w:rPr>
        <w:rFonts w:hint="default"/>
      </w:rPr>
    </w:lvl>
    <w:lvl w:ilvl="1" w:tplc="E8D25E68" w:tentative="1">
      <w:start w:val="1"/>
      <w:numFmt w:val="lowerLetter"/>
      <w:lvlText w:val="%2."/>
      <w:lvlJc w:val="left"/>
      <w:pPr>
        <w:ind w:left="1440" w:hanging="360"/>
      </w:pPr>
    </w:lvl>
    <w:lvl w:ilvl="2" w:tplc="2E0E33D2" w:tentative="1">
      <w:start w:val="1"/>
      <w:numFmt w:val="lowerRoman"/>
      <w:lvlText w:val="%3."/>
      <w:lvlJc w:val="right"/>
      <w:pPr>
        <w:ind w:left="2160" w:hanging="180"/>
      </w:pPr>
    </w:lvl>
    <w:lvl w:ilvl="3" w:tplc="6AEC7AE8" w:tentative="1">
      <w:start w:val="1"/>
      <w:numFmt w:val="decimal"/>
      <w:lvlText w:val="%4."/>
      <w:lvlJc w:val="left"/>
      <w:pPr>
        <w:ind w:left="2880" w:hanging="360"/>
      </w:pPr>
    </w:lvl>
    <w:lvl w:ilvl="4" w:tplc="B1965E3C" w:tentative="1">
      <w:start w:val="1"/>
      <w:numFmt w:val="lowerLetter"/>
      <w:lvlText w:val="%5."/>
      <w:lvlJc w:val="left"/>
      <w:pPr>
        <w:ind w:left="3600" w:hanging="360"/>
      </w:pPr>
    </w:lvl>
    <w:lvl w:ilvl="5" w:tplc="B1C677D4" w:tentative="1">
      <w:start w:val="1"/>
      <w:numFmt w:val="lowerRoman"/>
      <w:lvlText w:val="%6."/>
      <w:lvlJc w:val="right"/>
      <w:pPr>
        <w:ind w:left="4320" w:hanging="180"/>
      </w:pPr>
    </w:lvl>
    <w:lvl w:ilvl="6" w:tplc="814A6168" w:tentative="1">
      <w:start w:val="1"/>
      <w:numFmt w:val="decimal"/>
      <w:lvlText w:val="%7."/>
      <w:lvlJc w:val="left"/>
      <w:pPr>
        <w:ind w:left="5040" w:hanging="360"/>
      </w:pPr>
    </w:lvl>
    <w:lvl w:ilvl="7" w:tplc="36140DB2" w:tentative="1">
      <w:start w:val="1"/>
      <w:numFmt w:val="lowerLetter"/>
      <w:lvlText w:val="%8."/>
      <w:lvlJc w:val="left"/>
      <w:pPr>
        <w:ind w:left="5760" w:hanging="360"/>
      </w:pPr>
    </w:lvl>
    <w:lvl w:ilvl="8" w:tplc="E22A2B0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134F52E">
      <w:start w:val="1"/>
      <w:numFmt w:val="lowerRoman"/>
      <w:lvlText w:val="(%1)"/>
      <w:lvlJc w:val="left"/>
      <w:pPr>
        <w:ind w:left="1080" w:hanging="720"/>
      </w:pPr>
      <w:rPr>
        <w:rFonts w:hint="default"/>
      </w:rPr>
    </w:lvl>
    <w:lvl w:ilvl="1" w:tplc="A4420FD2" w:tentative="1">
      <w:start w:val="1"/>
      <w:numFmt w:val="lowerLetter"/>
      <w:lvlText w:val="%2."/>
      <w:lvlJc w:val="left"/>
      <w:pPr>
        <w:ind w:left="1440" w:hanging="360"/>
      </w:pPr>
    </w:lvl>
    <w:lvl w:ilvl="2" w:tplc="4A2877EE" w:tentative="1">
      <w:start w:val="1"/>
      <w:numFmt w:val="lowerRoman"/>
      <w:lvlText w:val="%3."/>
      <w:lvlJc w:val="right"/>
      <w:pPr>
        <w:ind w:left="2160" w:hanging="180"/>
      </w:pPr>
    </w:lvl>
    <w:lvl w:ilvl="3" w:tplc="7FB6F0DC" w:tentative="1">
      <w:start w:val="1"/>
      <w:numFmt w:val="decimal"/>
      <w:lvlText w:val="%4."/>
      <w:lvlJc w:val="left"/>
      <w:pPr>
        <w:ind w:left="2880" w:hanging="360"/>
      </w:pPr>
    </w:lvl>
    <w:lvl w:ilvl="4" w:tplc="B3BCB8B0" w:tentative="1">
      <w:start w:val="1"/>
      <w:numFmt w:val="lowerLetter"/>
      <w:lvlText w:val="%5."/>
      <w:lvlJc w:val="left"/>
      <w:pPr>
        <w:ind w:left="3600" w:hanging="360"/>
      </w:pPr>
    </w:lvl>
    <w:lvl w:ilvl="5" w:tplc="E5B85D38" w:tentative="1">
      <w:start w:val="1"/>
      <w:numFmt w:val="lowerRoman"/>
      <w:lvlText w:val="%6."/>
      <w:lvlJc w:val="right"/>
      <w:pPr>
        <w:ind w:left="4320" w:hanging="180"/>
      </w:pPr>
    </w:lvl>
    <w:lvl w:ilvl="6" w:tplc="AECE9376" w:tentative="1">
      <w:start w:val="1"/>
      <w:numFmt w:val="decimal"/>
      <w:lvlText w:val="%7."/>
      <w:lvlJc w:val="left"/>
      <w:pPr>
        <w:ind w:left="5040" w:hanging="360"/>
      </w:pPr>
    </w:lvl>
    <w:lvl w:ilvl="7" w:tplc="87D8FDA4" w:tentative="1">
      <w:start w:val="1"/>
      <w:numFmt w:val="lowerLetter"/>
      <w:lvlText w:val="%8."/>
      <w:lvlJc w:val="left"/>
      <w:pPr>
        <w:ind w:left="5760" w:hanging="360"/>
      </w:pPr>
    </w:lvl>
    <w:lvl w:ilvl="8" w:tplc="49B2982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4F2CDD2">
      <w:start w:val="1"/>
      <w:numFmt w:val="lowerRoman"/>
      <w:lvlText w:val="(%1)"/>
      <w:lvlJc w:val="left"/>
      <w:pPr>
        <w:ind w:left="1080" w:hanging="720"/>
      </w:pPr>
      <w:rPr>
        <w:rFonts w:hint="default"/>
      </w:rPr>
    </w:lvl>
    <w:lvl w:ilvl="1" w:tplc="6AAA9E18" w:tentative="1">
      <w:start w:val="1"/>
      <w:numFmt w:val="lowerLetter"/>
      <w:lvlText w:val="%2."/>
      <w:lvlJc w:val="left"/>
      <w:pPr>
        <w:ind w:left="1440" w:hanging="360"/>
      </w:pPr>
    </w:lvl>
    <w:lvl w:ilvl="2" w:tplc="954634BA" w:tentative="1">
      <w:start w:val="1"/>
      <w:numFmt w:val="lowerRoman"/>
      <w:lvlText w:val="%3."/>
      <w:lvlJc w:val="right"/>
      <w:pPr>
        <w:ind w:left="2160" w:hanging="180"/>
      </w:pPr>
    </w:lvl>
    <w:lvl w:ilvl="3" w:tplc="2E46A300" w:tentative="1">
      <w:start w:val="1"/>
      <w:numFmt w:val="decimal"/>
      <w:lvlText w:val="%4."/>
      <w:lvlJc w:val="left"/>
      <w:pPr>
        <w:ind w:left="2880" w:hanging="360"/>
      </w:pPr>
    </w:lvl>
    <w:lvl w:ilvl="4" w:tplc="D24070CA" w:tentative="1">
      <w:start w:val="1"/>
      <w:numFmt w:val="lowerLetter"/>
      <w:lvlText w:val="%5."/>
      <w:lvlJc w:val="left"/>
      <w:pPr>
        <w:ind w:left="3600" w:hanging="360"/>
      </w:pPr>
    </w:lvl>
    <w:lvl w:ilvl="5" w:tplc="79505B62" w:tentative="1">
      <w:start w:val="1"/>
      <w:numFmt w:val="lowerRoman"/>
      <w:lvlText w:val="%6."/>
      <w:lvlJc w:val="right"/>
      <w:pPr>
        <w:ind w:left="4320" w:hanging="180"/>
      </w:pPr>
    </w:lvl>
    <w:lvl w:ilvl="6" w:tplc="2BF6D866" w:tentative="1">
      <w:start w:val="1"/>
      <w:numFmt w:val="decimal"/>
      <w:lvlText w:val="%7."/>
      <w:lvlJc w:val="left"/>
      <w:pPr>
        <w:ind w:left="5040" w:hanging="360"/>
      </w:pPr>
    </w:lvl>
    <w:lvl w:ilvl="7" w:tplc="50E48E9C" w:tentative="1">
      <w:start w:val="1"/>
      <w:numFmt w:val="lowerLetter"/>
      <w:lvlText w:val="%8."/>
      <w:lvlJc w:val="left"/>
      <w:pPr>
        <w:ind w:left="5760" w:hanging="360"/>
      </w:pPr>
    </w:lvl>
    <w:lvl w:ilvl="8" w:tplc="8F9E3CC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EF265DA">
      <w:start w:val="1"/>
      <w:numFmt w:val="lowerRoman"/>
      <w:lvlText w:val="(%1)"/>
      <w:lvlJc w:val="left"/>
      <w:pPr>
        <w:ind w:left="1080" w:hanging="720"/>
      </w:pPr>
      <w:rPr>
        <w:rFonts w:hint="default"/>
      </w:rPr>
    </w:lvl>
    <w:lvl w:ilvl="1" w:tplc="D662E776" w:tentative="1">
      <w:start w:val="1"/>
      <w:numFmt w:val="lowerLetter"/>
      <w:lvlText w:val="%2."/>
      <w:lvlJc w:val="left"/>
      <w:pPr>
        <w:ind w:left="1440" w:hanging="360"/>
      </w:pPr>
    </w:lvl>
    <w:lvl w:ilvl="2" w:tplc="294C9570" w:tentative="1">
      <w:start w:val="1"/>
      <w:numFmt w:val="lowerRoman"/>
      <w:lvlText w:val="%3."/>
      <w:lvlJc w:val="right"/>
      <w:pPr>
        <w:ind w:left="2160" w:hanging="180"/>
      </w:pPr>
    </w:lvl>
    <w:lvl w:ilvl="3" w:tplc="5ECE6334" w:tentative="1">
      <w:start w:val="1"/>
      <w:numFmt w:val="decimal"/>
      <w:lvlText w:val="%4."/>
      <w:lvlJc w:val="left"/>
      <w:pPr>
        <w:ind w:left="2880" w:hanging="360"/>
      </w:pPr>
    </w:lvl>
    <w:lvl w:ilvl="4" w:tplc="2DFC8216" w:tentative="1">
      <w:start w:val="1"/>
      <w:numFmt w:val="lowerLetter"/>
      <w:lvlText w:val="%5."/>
      <w:lvlJc w:val="left"/>
      <w:pPr>
        <w:ind w:left="3600" w:hanging="360"/>
      </w:pPr>
    </w:lvl>
    <w:lvl w:ilvl="5" w:tplc="FAC4EA70" w:tentative="1">
      <w:start w:val="1"/>
      <w:numFmt w:val="lowerRoman"/>
      <w:lvlText w:val="%6."/>
      <w:lvlJc w:val="right"/>
      <w:pPr>
        <w:ind w:left="4320" w:hanging="180"/>
      </w:pPr>
    </w:lvl>
    <w:lvl w:ilvl="6" w:tplc="55724976" w:tentative="1">
      <w:start w:val="1"/>
      <w:numFmt w:val="decimal"/>
      <w:lvlText w:val="%7."/>
      <w:lvlJc w:val="left"/>
      <w:pPr>
        <w:ind w:left="5040" w:hanging="360"/>
      </w:pPr>
    </w:lvl>
    <w:lvl w:ilvl="7" w:tplc="BC90850C" w:tentative="1">
      <w:start w:val="1"/>
      <w:numFmt w:val="lowerLetter"/>
      <w:lvlText w:val="%8."/>
      <w:lvlJc w:val="left"/>
      <w:pPr>
        <w:ind w:left="5760" w:hanging="360"/>
      </w:pPr>
    </w:lvl>
    <w:lvl w:ilvl="8" w:tplc="A236894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7308E8E">
      <w:start w:val="1"/>
      <w:numFmt w:val="lowerRoman"/>
      <w:lvlText w:val="(%1)"/>
      <w:lvlJc w:val="left"/>
      <w:pPr>
        <w:ind w:left="1080" w:hanging="720"/>
      </w:pPr>
      <w:rPr>
        <w:rFonts w:hint="default"/>
      </w:rPr>
    </w:lvl>
    <w:lvl w:ilvl="1" w:tplc="88DE2D1A" w:tentative="1">
      <w:start w:val="1"/>
      <w:numFmt w:val="lowerLetter"/>
      <w:lvlText w:val="%2."/>
      <w:lvlJc w:val="left"/>
      <w:pPr>
        <w:ind w:left="1440" w:hanging="360"/>
      </w:pPr>
    </w:lvl>
    <w:lvl w:ilvl="2" w:tplc="A3742FEA" w:tentative="1">
      <w:start w:val="1"/>
      <w:numFmt w:val="lowerRoman"/>
      <w:lvlText w:val="%3."/>
      <w:lvlJc w:val="right"/>
      <w:pPr>
        <w:ind w:left="2160" w:hanging="180"/>
      </w:pPr>
    </w:lvl>
    <w:lvl w:ilvl="3" w:tplc="B5306996" w:tentative="1">
      <w:start w:val="1"/>
      <w:numFmt w:val="decimal"/>
      <w:lvlText w:val="%4."/>
      <w:lvlJc w:val="left"/>
      <w:pPr>
        <w:ind w:left="2880" w:hanging="360"/>
      </w:pPr>
    </w:lvl>
    <w:lvl w:ilvl="4" w:tplc="186C67F0" w:tentative="1">
      <w:start w:val="1"/>
      <w:numFmt w:val="lowerLetter"/>
      <w:lvlText w:val="%5."/>
      <w:lvlJc w:val="left"/>
      <w:pPr>
        <w:ind w:left="3600" w:hanging="360"/>
      </w:pPr>
    </w:lvl>
    <w:lvl w:ilvl="5" w:tplc="DCFEBB8A" w:tentative="1">
      <w:start w:val="1"/>
      <w:numFmt w:val="lowerRoman"/>
      <w:lvlText w:val="%6."/>
      <w:lvlJc w:val="right"/>
      <w:pPr>
        <w:ind w:left="4320" w:hanging="180"/>
      </w:pPr>
    </w:lvl>
    <w:lvl w:ilvl="6" w:tplc="1FE86A88" w:tentative="1">
      <w:start w:val="1"/>
      <w:numFmt w:val="decimal"/>
      <w:lvlText w:val="%7."/>
      <w:lvlJc w:val="left"/>
      <w:pPr>
        <w:ind w:left="5040" w:hanging="360"/>
      </w:pPr>
    </w:lvl>
    <w:lvl w:ilvl="7" w:tplc="73F634B2" w:tentative="1">
      <w:start w:val="1"/>
      <w:numFmt w:val="lowerLetter"/>
      <w:lvlText w:val="%8."/>
      <w:lvlJc w:val="left"/>
      <w:pPr>
        <w:ind w:left="5760" w:hanging="360"/>
      </w:pPr>
    </w:lvl>
    <w:lvl w:ilvl="8" w:tplc="DAA809C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B5CB348">
      <w:start w:val="1"/>
      <w:numFmt w:val="lowerRoman"/>
      <w:lvlText w:val="(%1)"/>
      <w:lvlJc w:val="left"/>
      <w:pPr>
        <w:ind w:left="1080" w:hanging="720"/>
      </w:pPr>
      <w:rPr>
        <w:rFonts w:hint="default"/>
      </w:rPr>
    </w:lvl>
    <w:lvl w:ilvl="1" w:tplc="744E30A8" w:tentative="1">
      <w:start w:val="1"/>
      <w:numFmt w:val="lowerLetter"/>
      <w:lvlText w:val="%2."/>
      <w:lvlJc w:val="left"/>
      <w:pPr>
        <w:ind w:left="1440" w:hanging="360"/>
      </w:pPr>
    </w:lvl>
    <w:lvl w:ilvl="2" w:tplc="F488B1D4" w:tentative="1">
      <w:start w:val="1"/>
      <w:numFmt w:val="lowerRoman"/>
      <w:lvlText w:val="%3."/>
      <w:lvlJc w:val="right"/>
      <w:pPr>
        <w:ind w:left="2160" w:hanging="180"/>
      </w:pPr>
    </w:lvl>
    <w:lvl w:ilvl="3" w:tplc="A3E06608" w:tentative="1">
      <w:start w:val="1"/>
      <w:numFmt w:val="decimal"/>
      <w:lvlText w:val="%4."/>
      <w:lvlJc w:val="left"/>
      <w:pPr>
        <w:ind w:left="2880" w:hanging="360"/>
      </w:pPr>
    </w:lvl>
    <w:lvl w:ilvl="4" w:tplc="C14AB69C" w:tentative="1">
      <w:start w:val="1"/>
      <w:numFmt w:val="lowerLetter"/>
      <w:lvlText w:val="%5."/>
      <w:lvlJc w:val="left"/>
      <w:pPr>
        <w:ind w:left="3600" w:hanging="360"/>
      </w:pPr>
    </w:lvl>
    <w:lvl w:ilvl="5" w:tplc="1E4EF6C2" w:tentative="1">
      <w:start w:val="1"/>
      <w:numFmt w:val="lowerRoman"/>
      <w:lvlText w:val="%6."/>
      <w:lvlJc w:val="right"/>
      <w:pPr>
        <w:ind w:left="4320" w:hanging="180"/>
      </w:pPr>
    </w:lvl>
    <w:lvl w:ilvl="6" w:tplc="3990DC98" w:tentative="1">
      <w:start w:val="1"/>
      <w:numFmt w:val="decimal"/>
      <w:lvlText w:val="%7."/>
      <w:lvlJc w:val="left"/>
      <w:pPr>
        <w:ind w:left="5040" w:hanging="360"/>
      </w:pPr>
    </w:lvl>
    <w:lvl w:ilvl="7" w:tplc="540A6152" w:tentative="1">
      <w:start w:val="1"/>
      <w:numFmt w:val="lowerLetter"/>
      <w:lvlText w:val="%8."/>
      <w:lvlJc w:val="left"/>
      <w:pPr>
        <w:ind w:left="5760" w:hanging="360"/>
      </w:pPr>
    </w:lvl>
    <w:lvl w:ilvl="8" w:tplc="E35833B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615EC6A8">
      <w:start w:val="1"/>
      <w:numFmt w:val="lowerRoman"/>
      <w:lvlText w:val="(%1)"/>
      <w:lvlJc w:val="left"/>
      <w:pPr>
        <w:ind w:left="1080" w:hanging="720"/>
      </w:pPr>
      <w:rPr>
        <w:rFonts w:hint="default"/>
      </w:rPr>
    </w:lvl>
    <w:lvl w:ilvl="1" w:tplc="BBB4761E" w:tentative="1">
      <w:start w:val="1"/>
      <w:numFmt w:val="lowerLetter"/>
      <w:lvlText w:val="%2."/>
      <w:lvlJc w:val="left"/>
      <w:pPr>
        <w:ind w:left="1440" w:hanging="360"/>
      </w:pPr>
    </w:lvl>
    <w:lvl w:ilvl="2" w:tplc="F02A37E2" w:tentative="1">
      <w:start w:val="1"/>
      <w:numFmt w:val="lowerRoman"/>
      <w:lvlText w:val="%3."/>
      <w:lvlJc w:val="right"/>
      <w:pPr>
        <w:ind w:left="2160" w:hanging="180"/>
      </w:pPr>
    </w:lvl>
    <w:lvl w:ilvl="3" w:tplc="463E4B92" w:tentative="1">
      <w:start w:val="1"/>
      <w:numFmt w:val="decimal"/>
      <w:lvlText w:val="%4."/>
      <w:lvlJc w:val="left"/>
      <w:pPr>
        <w:ind w:left="2880" w:hanging="360"/>
      </w:pPr>
    </w:lvl>
    <w:lvl w:ilvl="4" w:tplc="AD34428E" w:tentative="1">
      <w:start w:val="1"/>
      <w:numFmt w:val="lowerLetter"/>
      <w:lvlText w:val="%5."/>
      <w:lvlJc w:val="left"/>
      <w:pPr>
        <w:ind w:left="3600" w:hanging="360"/>
      </w:pPr>
    </w:lvl>
    <w:lvl w:ilvl="5" w:tplc="B2AAB522" w:tentative="1">
      <w:start w:val="1"/>
      <w:numFmt w:val="lowerRoman"/>
      <w:lvlText w:val="%6."/>
      <w:lvlJc w:val="right"/>
      <w:pPr>
        <w:ind w:left="4320" w:hanging="180"/>
      </w:pPr>
    </w:lvl>
    <w:lvl w:ilvl="6" w:tplc="4A9820D8" w:tentative="1">
      <w:start w:val="1"/>
      <w:numFmt w:val="decimal"/>
      <w:lvlText w:val="%7."/>
      <w:lvlJc w:val="left"/>
      <w:pPr>
        <w:ind w:left="5040" w:hanging="360"/>
      </w:pPr>
    </w:lvl>
    <w:lvl w:ilvl="7" w:tplc="761A606A" w:tentative="1">
      <w:start w:val="1"/>
      <w:numFmt w:val="lowerLetter"/>
      <w:lvlText w:val="%8."/>
      <w:lvlJc w:val="left"/>
      <w:pPr>
        <w:ind w:left="5760" w:hanging="360"/>
      </w:pPr>
    </w:lvl>
    <w:lvl w:ilvl="8" w:tplc="3DA8C5F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759ECDF6">
      <w:start w:val="1"/>
      <w:numFmt w:val="lowerRoman"/>
      <w:lvlText w:val="(%1)"/>
      <w:lvlJc w:val="left"/>
      <w:pPr>
        <w:ind w:left="1080" w:hanging="720"/>
      </w:pPr>
      <w:rPr>
        <w:rFonts w:hint="default"/>
      </w:rPr>
    </w:lvl>
    <w:lvl w:ilvl="1" w:tplc="034025F2" w:tentative="1">
      <w:start w:val="1"/>
      <w:numFmt w:val="lowerLetter"/>
      <w:lvlText w:val="%2."/>
      <w:lvlJc w:val="left"/>
      <w:pPr>
        <w:ind w:left="1440" w:hanging="360"/>
      </w:pPr>
    </w:lvl>
    <w:lvl w:ilvl="2" w:tplc="06369BE4" w:tentative="1">
      <w:start w:val="1"/>
      <w:numFmt w:val="lowerRoman"/>
      <w:lvlText w:val="%3."/>
      <w:lvlJc w:val="right"/>
      <w:pPr>
        <w:ind w:left="2160" w:hanging="180"/>
      </w:pPr>
    </w:lvl>
    <w:lvl w:ilvl="3" w:tplc="E9063D58" w:tentative="1">
      <w:start w:val="1"/>
      <w:numFmt w:val="decimal"/>
      <w:lvlText w:val="%4."/>
      <w:lvlJc w:val="left"/>
      <w:pPr>
        <w:ind w:left="2880" w:hanging="360"/>
      </w:pPr>
    </w:lvl>
    <w:lvl w:ilvl="4" w:tplc="E752C6B6" w:tentative="1">
      <w:start w:val="1"/>
      <w:numFmt w:val="lowerLetter"/>
      <w:lvlText w:val="%5."/>
      <w:lvlJc w:val="left"/>
      <w:pPr>
        <w:ind w:left="3600" w:hanging="360"/>
      </w:pPr>
    </w:lvl>
    <w:lvl w:ilvl="5" w:tplc="C6983AE8" w:tentative="1">
      <w:start w:val="1"/>
      <w:numFmt w:val="lowerRoman"/>
      <w:lvlText w:val="%6."/>
      <w:lvlJc w:val="right"/>
      <w:pPr>
        <w:ind w:left="4320" w:hanging="180"/>
      </w:pPr>
    </w:lvl>
    <w:lvl w:ilvl="6" w:tplc="3E8CD544" w:tentative="1">
      <w:start w:val="1"/>
      <w:numFmt w:val="decimal"/>
      <w:lvlText w:val="%7."/>
      <w:lvlJc w:val="left"/>
      <w:pPr>
        <w:ind w:left="5040" w:hanging="360"/>
      </w:pPr>
    </w:lvl>
    <w:lvl w:ilvl="7" w:tplc="198460D4" w:tentative="1">
      <w:start w:val="1"/>
      <w:numFmt w:val="lowerLetter"/>
      <w:lvlText w:val="%8."/>
      <w:lvlJc w:val="left"/>
      <w:pPr>
        <w:ind w:left="5760" w:hanging="360"/>
      </w:pPr>
    </w:lvl>
    <w:lvl w:ilvl="8" w:tplc="358212A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8D601952">
      <w:start w:val="1"/>
      <w:numFmt w:val="lowerRoman"/>
      <w:lvlText w:val="(%1)"/>
      <w:lvlJc w:val="left"/>
      <w:pPr>
        <w:ind w:left="1080" w:hanging="720"/>
      </w:pPr>
      <w:rPr>
        <w:rFonts w:hint="default"/>
      </w:rPr>
    </w:lvl>
    <w:lvl w:ilvl="1" w:tplc="9D84375A" w:tentative="1">
      <w:start w:val="1"/>
      <w:numFmt w:val="lowerLetter"/>
      <w:lvlText w:val="%2."/>
      <w:lvlJc w:val="left"/>
      <w:pPr>
        <w:ind w:left="1440" w:hanging="360"/>
      </w:pPr>
    </w:lvl>
    <w:lvl w:ilvl="2" w:tplc="DFDA3B46" w:tentative="1">
      <w:start w:val="1"/>
      <w:numFmt w:val="lowerRoman"/>
      <w:lvlText w:val="%3."/>
      <w:lvlJc w:val="right"/>
      <w:pPr>
        <w:ind w:left="2160" w:hanging="180"/>
      </w:pPr>
    </w:lvl>
    <w:lvl w:ilvl="3" w:tplc="4EF8E4CE" w:tentative="1">
      <w:start w:val="1"/>
      <w:numFmt w:val="decimal"/>
      <w:lvlText w:val="%4."/>
      <w:lvlJc w:val="left"/>
      <w:pPr>
        <w:ind w:left="2880" w:hanging="360"/>
      </w:pPr>
    </w:lvl>
    <w:lvl w:ilvl="4" w:tplc="3D8CAA3C" w:tentative="1">
      <w:start w:val="1"/>
      <w:numFmt w:val="lowerLetter"/>
      <w:lvlText w:val="%5."/>
      <w:lvlJc w:val="left"/>
      <w:pPr>
        <w:ind w:left="3600" w:hanging="360"/>
      </w:pPr>
    </w:lvl>
    <w:lvl w:ilvl="5" w:tplc="44C46EA6" w:tentative="1">
      <w:start w:val="1"/>
      <w:numFmt w:val="lowerRoman"/>
      <w:lvlText w:val="%6."/>
      <w:lvlJc w:val="right"/>
      <w:pPr>
        <w:ind w:left="4320" w:hanging="180"/>
      </w:pPr>
    </w:lvl>
    <w:lvl w:ilvl="6" w:tplc="440624FA" w:tentative="1">
      <w:start w:val="1"/>
      <w:numFmt w:val="decimal"/>
      <w:lvlText w:val="%7."/>
      <w:lvlJc w:val="left"/>
      <w:pPr>
        <w:ind w:left="5040" w:hanging="360"/>
      </w:pPr>
    </w:lvl>
    <w:lvl w:ilvl="7" w:tplc="0B7CD734" w:tentative="1">
      <w:start w:val="1"/>
      <w:numFmt w:val="lowerLetter"/>
      <w:lvlText w:val="%8."/>
      <w:lvlJc w:val="left"/>
      <w:pPr>
        <w:ind w:left="5760" w:hanging="360"/>
      </w:pPr>
    </w:lvl>
    <w:lvl w:ilvl="8" w:tplc="A5AE7D9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E7425020">
      <w:start w:val="1"/>
      <w:numFmt w:val="lowerRoman"/>
      <w:lvlText w:val="(%1)"/>
      <w:lvlJc w:val="left"/>
      <w:pPr>
        <w:ind w:left="1080" w:hanging="720"/>
      </w:pPr>
      <w:rPr>
        <w:rFonts w:hint="default"/>
      </w:rPr>
    </w:lvl>
    <w:lvl w:ilvl="1" w:tplc="51E641AA" w:tentative="1">
      <w:start w:val="1"/>
      <w:numFmt w:val="lowerLetter"/>
      <w:lvlText w:val="%2."/>
      <w:lvlJc w:val="left"/>
      <w:pPr>
        <w:ind w:left="1440" w:hanging="360"/>
      </w:pPr>
    </w:lvl>
    <w:lvl w:ilvl="2" w:tplc="A5D43FE0" w:tentative="1">
      <w:start w:val="1"/>
      <w:numFmt w:val="lowerRoman"/>
      <w:lvlText w:val="%3."/>
      <w:lvlJc w:val="right"/>
      <w:pPr>
        <w:ind w:left="2160" w:hanging="180"/>
      </w:pPr>
    </w:lvl>
    <w:lvl w:ilvl="3" w:tplc="D80A92C6" w:tentative="1">
      <w:start w:val="1"/>
      <w:numFmt w:val="decimal"/>
      <w:lvlText w:val="%4."/>
      <w:lvlJc w:val="left"/>
      <w:pPr>
        <w:ind w:left="2880" w:hanging="360"/>
      </w:pPr>
    </w:lvl>
    <w:lvl w:ilvl="4" w:tplc="18EEA666" w:tentative="1">
      <w:start w:val="1"/>
      <w:numFmt w:val="lowerLetter"/>
      <w:lvlText w:val="%5."/>
      <w:lvlJc w:val="left"/>
      <w:pPr>
        <w:ind w:left="3600" w:hanging="360"/>
      </w:pPr>
    </w:lvl>
    <w:lvl w:ilvl="5" w:tplc="1A5EF8CC" w:tentative="1">
      <w:start w:val="1"/>
      <w:numFmt w:val="lowerRoman"/>
      <w:lvlText w:val="%6."/>
      <w:lvlJc w:val="right"/>
      <w:pPr>
        <w:ind w:left="4320" w:hanging="180"/>
      </w:pPr>
    </w:lvl>
    <w:lvl w:ilvl="6" w:tplc="2F8A24D6" w:tentative="1">
      <w:start w:val="1"/>
      <w:numFmt w:val="decimal"/>
      <w:lvlText w:val="%7."/>
      <w:lvlJc w:val="left"/>
      <w:pPr>
        <w:ind w:left="5040" w:hanging="360"/>
      </w:pPr>
    </w:lvl>
    <w:lvl w:ilvl="7" w:tplc="75388768" w:tentative="1">
      <w:start w:val="1"/>
      <w:numFmt w:val="lowerLetter"/>
      <w:lvlText w:val="%8."/>
      <w:lvlJc w:val="left"/>
      <w:pPr>
        <w:ind w:left="5760" w:hanging="360"/>
      </w:pPr>
    </w:lvl>
    <w:lvl w:ilvl="8" w:tplc="1272FB6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6915556">
    <w:abstractNumId w:val="20"/>
  </w:num>
  <w:num w:numId="2" w16cid:durableId="440417282">
    <w:abstractNumId w:val="6"/>
  </w:num>
  <w:num w:numId="3" w16cid:durableId="21052674">
    <w:abstractNumId w:val="2"/>
  </w:num>
  <w:num w:numId="4" w16cid:durableId="166217947">
    <w:abstractNumId w:val="10"/>
  </w:num>
  <w:num w:numId="5" w16cid:durableId="1450127312">
    <w:abstractNumId w:val="9"/>
  </w:num>
  <w:num w:numId="6" w16cid:durableId="620113174">
    <w:abstractNumId w:val="1"/>
  </w:num>
  <w:num w:numId="7" w16cid:durableId="1122260377">
    <w:abstractNumId w:val="15"/>
  </w:num>
  <w:num w:numId="8" w16cid:durableId="1291323870">
    <w:abstractNumId w:val="7"/>
  </w:num>
  <w:num w:numId="9" w16cid:durableId="1726021690">
    <w:abstractNumId w:val="13"/>
  </w:num>
  <w:num w:numId="10" w16cid:durableId="1136334212">
    <w:abstractNumId w:val="5"/>
  </w:num>
  <w:num w:numId="11" w16cid:durableId="1390153778">
    <w:abstractNumId w:val="19"/>
  </w:num>
  <w:num w:numId="12" w16cid:durableId="1053501575">
    <w:abstractNumId w:val="11"/>
  </w:num>
  <w:num w:numId="13" w16cid:durableId="2137529239">
    <w:abstractNumId w:val="4"/>
  </w:num>
  <w:num w:numId="14" w16cid:durableId="1433470299">
    <w:abstractNumId w:val="3"/>
  </w:num>
  <w:num w:numId="15" w16cid:durableId="1974359409">
    <w:abstractNumId w:val="17"/>
  </w:num>
  <w:num w:numId="16" w16cid:durableId="114102974">
    <w:abstractNumId w:val="16"/>
  </w:num>
  <w:num w:numId="17" w16cid:durableId="1031875572">
    <w:abstractNumId w:val="8"/>
  </w:num>
  <w:num w:numId="18" w16cid:durableId="1473406938">
    <w:abstractNumId w:val="14"/>
  </w:num>
  <w:num w:numId="19" w16cid:durableId="672686812">
    <w:abstractNumId w:val="18"/>
  </w:num>
  <w:num w:numId="20" w16cid:durableId="390075946">
    <w:abstractNumId w:val="12"/>
  </w:num>
  <w:num w:numId="21" w16cid:durableId="470246754">
    <w:abstractNumId w:val="0"/>
  </w:num>
  <w:num w:numId="22" w16cid:durableId="8910364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B95"/>
    <w:rsid w:val="00004E69"/>
    <w:rsid w:val="00374F86"/>
    <w:rsid w:val="0068397B"/>
    <w:rsid w:val="00880CA4"/>
    <w:rsid w:val="00922720"/>
    <w:rsid w:val="00C82B95"/>
    <w:rsid w:val="00CD08CD"/>
    <w:rsid w:val="00CD6E4D"/>
    <w:rsid w:val="00D404E2"/>
    <w:rsid w:val="00DD607A"/>
    <w:rsid w:val="00FE5A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66206"/>
  <w15:docId w15:val="{9CFBABD1-9231-4BB7-95E1-2499DC0B0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spacing w:before="40" w:after="40"/>
    </w:pPr>
  </w:style>
  <w:style w:type="paragraph" w:styleId="ListBullet2">
    <w:name w:val="List Bullet 2"/>
    <w:basedOn w:val="Normal"/>
    <w:uiPriority w:val="16"/>
    <w:unhideWhenUsed/>
    <w:qFormat/>
    <w:rsid w:val="00D2559D"/>
  </w:style>
  <w:style w:type="paragraph" w:styleId="ListBullet3">
    <w:name w:val="List Bullet 3"/>
    <w:basedOn w:val="Normal"/>
    <w:uiPriority w:val="16"/>
    <w:unhideWhenUsed/>
    <w:qFormat/>
    <w:rsid w:val="00D2559D"/>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E60FF" w:rsidRDefault="00C7225F" w:rsidP="009B242A">
          <w:pPr>
            <w:pStyle w:val="4D6CDB0F478A47378458119DA633E90A"/>
          </w:pPr>
          <w:r w:rsidRPr="00925A3E">
            <w:rPr>
              <w:rStyle w:val="PlaceholderText"/>
            </w:rPr>
            <w:t>Click or tap to enter a date.</w:t>
          </w:r>
        </w:p>
      </w:docPartBody>
    </w:docPart>
    <w:docPart>
      <w:docPartPr>
        <w:name w:val="B57656C4FFC24C58A0AF98761DA9EC67"/>
        <w:category>
          <w:name w:val="General"/>
          <w:gallery w:val="placeholder"/>
        </w:category>
        <w:types>
          <w:type w:val="bbPlcHdr"/>
        </w:types>
        <w:behaviors>
          <w:behavior w:val="content"/>
        </w:behaviors>
        <w:guid w:val="{77AAADDE-148D-45D3-8B29-43CD06154D21}"/>
      </w:docPartPr>
      <w:docPartBody>
        <w:p w:rsidR="008E60FF" w:rsidRDefault="002D5EC7" w:rsidP="002D5EC7">
          <w:pPr>
            <w:pStyle w:val="B57656C4FFC24C58A0AF98761DA9EC67"/>
          </w:pPr>
          <w:r w:rsidRPr="00D858FE">
            <w:rPr>
              <w:rStyle w:val="PlaceholderText"/>
            </w:rPr>
            <w:t>Choose an item.</w:t>
          </w:r>
        </w:p>
      </w:docPartBody>
    </w:docPart>
    <w:docPart>
      <w:docPartPr>
        <w:name w:val="C3DB5CF607244D6997AA870DD15E4A6E"/>
        <w:category>
          <w:name w:val="General"/>
          <w:gallery w:val="placeholder"/>
        </w:category>
        <w:types>
          <w:type w:val="bbPlcHdr"/>
        </w:types>
        <w:behaviors>
          <w:behavior w:val="content"/>
        </w:behaviors>
        <w:guid w:val="{B5C54272-B830-4F33-97CB-861A447D3105}"/>
      </w:docPartPr>
      <w:docPartBody>
        <w:p w:rsidR="008E60FF" w:rsidRDefault="002D5EC7" w:rsidP="002D5EC7">
          <w:pPr>
            <w:pStyle w:val="C3DB5CF607244D6997AA870DD15E4A6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D5EC7"/>
    <w:rsid w:val="002D5EC7"/>
    <w:rsid w:val="004C696D"/>
    <w:rsid w:val="008E60FF"/>
    <w:rsid w:val="00994A97"/>
    <w:rsid w:val="00C7225F"/>
    <w:rsid w:val="00CD6E4D"/>
    <w:rsid w:val="00D404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D5EC7"/>
    <w:rPr>
      <w:color w:val="808080"/>
    </w:rPr>
  </w:style>
  <w:style w:type="paragraph" w:customStyle="1" w:styleId="B57656C4FFC24C58A0AF98761DA9EC67">
    <w:name w:val="B57656C4FFC24C58A0AF98761DA9EC67"/>
    <w:rsid w:val="002D5EC7"/>
    <w:pPr>
      <w:spacing w:line="278" w:lineRule="auto"/>
    </w:pPr>
    <w:rPr>
      <w:kern w:val="2"/>
      <w:sz w:val="24"/>
      <w:szCs w:val="24"/>
      <w14:ligatures w14:val="standardContextual"/>
    </w:rPr>
  </w:style>
  <w:style w:type="paragraph" w:customStyle="1" w:styleId="C3DB5CF607244D6997AA870DD15E4A6E">
    <w:name w:val="C3DB5CF607244D6997AA870DD15E4A6E"/>
    <w:rsid w:val="002D5EC7"/>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714</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2024-06-21T03:18:00Z</dcterms:created>
  <dcterms:modified xsi:type="dcterms:W3CDTF">2024-06-21T03:18:00Z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