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0A64B522" w:rsidR="00C4256B" w:rsidRPr="003B3570" w:rsidRDefault="00D31563"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Regis </w:t>
            </w:r>
            <w:proofErr w:type="spellStart"/>
            <w:r>
              <w:rPr>
                <w:rFonts w:ascii="Arial" w:hAnsi="Arial" w:cs="Arial"/>
                <w:color w:val="auto"/>
              </w:rPr>
              <w:t>Kuluin</w:t>
            </w:r>
            <w:proofErr w:type="spellEnd"/>
          </w:p>
        </w:tc>
        <w:tc>
          <w:tcPr>
            <w:tcW w:w="4814" w:type="dxa"/>
          </w:tcPr>
          <w:p w14:paraId="7073BF84" w14:textId="20678A7C" w:rsidR="00C4256B" w:rsidRPr="003B3570" w:rsidRDefault="003B3570"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2</w:t>
            </w:r>
            <w:r w:rsidR="00D31563">
              <w:rPr>
                <w:rFonts w:ascii="Arial" w:hAnsi="Arial" w:cs="Arial"/>
                <w:color w:val="auto"/>
              </w:rPr>
              <w:t>5</w:t>
            </w:r>
            <w:r w:rsidRPr="003B3570">
              <w:rPr>
                <w:rFonts w:ascii="Arial" w:hAnsi="Arial" w:cs="Arial"/>
                <w:color w:val="auto"/>
              </w:rPr>
              <w:t xml:space="preserve"> August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Commission ID:</w:t>
            </w:r>
          </w:p>
        </w:tc>
        <w:tc>
          <w:tcPr>
            <w:tcW w:w="4814" w:type="dxa"/>
          </w:tcPr>
          <w:p w14:paraId="05354DE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585F26B5" w:rsidR="00C4256B" w:rsidRPr="003B3570" w:rsidRDefault="003B3570" w:rsidP="00C4256B">
            <w:pPr>
              <w:pStyle w:val="ListBullet"/>
              <w:numPr>
                <w:ilvl w:val="0"/>
                <w:numId w:val="0"/>
              </w:numPr>
              <w:spacing w:before="0" w:after="120" w:line="22" w:lineRule="atLeast"/>
              <w:rPr>
                <w:rFonts w:ascii="Arial" w:hAnsi="Arial" w:cs="Arial"/>
                <w:color w:val="auto"/>
              </w:rPr>
            </w:pPr>
            <w:r w:rsidRPr="003B3570">
              <w:rPr>
                <w:rFonts w:ascii="Arial" w:hAnsi="Arial" w:cs="Arial"/>
                <w:color w:val="auto"/>
              </w:rPr>
              <w:t>5</w:t>
            </w:r>
            <w:r w:rsidR="00D31563">
              <w:rPr>
                <w:rFonts w:ascii="Arial" w:hAnsi="Arial" w:cs="Arial"/>
                <w:color w:val="auto"/>
              </w:rPr>
              <w:t>745</w:t>
            </w:r>
          </w:p>
        </w:tc>
        <w:tc>
          <w:tcPr>
            <w:tcW w:w="4814" w:type="dxa"/>
          </w:tcPr>
          <w:p w14:paraId="19FA0429" w14:textId="6577C770" w:rsidR="00C4256B" w:rsidRPr="003B3570" w:rsidRDefault="00C4256B"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3570">
              <w:rPr>
                <w:rFonts w:ascii="Arial" w:hAnsi="Arial" w:cs="Arial"/>
                <w:color w:val="auto"/>
              </w:rPr>
              <w:t>Site audit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3B3570" w:rsidRDefault="00C4256B" w:rsidP="00C4256B">
            <w:pPr>
              <w:pStyle w:val="CoverHeading"/>
              <w:spacing w:before="0" w:after="120" w:line="22" w:lineRule="atLeast"/>
              <w:rPr>
                <w:rFonts w:ascii="Arial" w:hAnsi="Arial" w:cs="Arial"/>
                <w:color w:val="auto"/>
                <w:sz w:val="24"/>
              </w:rPr>
            </w:pPr>
            <w:r w:rsidRPr="003B3570">
              <w:rPr>
                <w:rFonts w:ascii="Arial" w:hAnsi="Arial" w:cs="Arial"/>
                <w:color w:val="auto"/>
                <w:sz w:val="24"/>
              </w:rPr>
              <w:t xml:space="preserve">Approved provider: </w:t>
            </w:r>
          </w:p>
        </w:tc>
        <w:tc>
          <w:tcPr>
            <w:tcW w:w="4814" w:type="dxa"/>
          </w:tcPr>
          <w:p w14:paraId="3308E1CC" w14:textId="77777777" w:rsidR="00C4256B" w:rsidRPr="003B3570"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B3570">
              <w:rPr>
                <w:rFonts w:ascii="Arial" w:hAnsi="Arial" w:cs="Arial"/>
                <w:color w:val="auto"/>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5C4F1283" w:rsidR="00C4256B" w:rsidRPr="003B3570" w:rsidRDefault="00D31563" w:rsidP="00C4256B">
            <w:pPr>
              <w:pStyle w:val="ListBullet"/>
              <w:numPr>
                <w:ilvl w:val="0"/>
                <w:numId w:val="0"/>
              </w:numPr>
              <w:spacing w:before="0" w:after="120" w:line="22" w:lineRule="atLeast"/>
              <w:rPr>
                <w:rFonts w:ascii="Arial" w:hAnsi="Arial" w:cs="Arial"/>
                <w:color w:val="auto"/>
              </w:rPr>
            </w:pPr>
            <w:r>
              <w:rPr>
                <w:rFonts w:ascii="Arial" w:hAnsi="Arial" w:cs="Arial"/>
                <w:color w:val="auto"/>
              </w:rPr>
              <w:t>Regis Group Pty Ltd</w:t>
            </w:r>
          </w:p>
        </w:tc>
        <w:tc>
          <w:tcPr>
            <w:tcW w:w="4814" w:type="dxa"/>
          </w:tcPr>
          <w:p w14:paraId="754E5E3E" w14:textId="46BD8311" w:rsidR="00C4256B" w:rsidRPr="003B3570" w:rsidRDefault="00D31563"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w:t>
            </w:r>
            <w:r w:rsidR="003B3570" w:rsidRPr="003B3570">
              <w:rPr>
                <w:rFonts w:ascii="Arial" w:hAnsi="Arial" w:cs="Arial"/>
                <w:color w:val="auto"/>
              </w:rPr>
              <w:t xml:space="preserve"> Ju</w:t>
            </w:r>
            <w:r>
              <w:rPr>
                <w:rFonts w:ascii="Arial" w:hAnsi="Arial" w:cs="Arial"/>
                <w:color w:val="auto"/>
              </w:rPr>
              <w:t>ly</w:t>
            </w:r>
            <w:r w:rsidR="003B3570" w:rsidRPr="003B3570">
              <w:rPr>
                <w:rFonts w:ascii="Arial" w:hAnsi="Arial" w:cs="Arial"/>
                <w:color w:val="auto"/>
              </w:rPr>
              <w:t xml:space="preserve"> 2022 to </w:t>
            </w:r>
            <w:r>
              <w:rPr>
                <w:rFonts w:ascii="Arial" w:hAnsi="Arial" w:cs="Arial"/>
                <w:color w:val="auto"/>
              </w:rPr>
              <w:t>8</w:t>
            </w:r>
            <w:r w:rsidR="003B3570" w:rsidRPr="003B3570">
              <w:rPr>
                <w:rFonts w:ascii="Arial" w:hAnsi="Arial" w:cs="Arial"/>
                <w:color w:val="auto"/>
              </w:rPr>
              <w:t xml:space="preserve"> Ju</w:t>
            </w:r>
            <w:r>
              <w:rPr>
                <w:rFonts w:ascii="Arial" w:hAnsi="Arial" w:cs="Arial"/>
                <w:color w:val="auto"/>
              </w:rPr>
              <w:t>ly</w:t>
            </w:r>
            <w:r w:rsidR="003B3570" w:rsidRPr="003B3570">
              <w:rPr>
                <w:rFonts w:ascii="Arial" w:hAnsi="Arial" w:cs="Arial"/>
                <w:color w:val="auto"/>
              </w:rPr>
              <w:t xml:space="preserve">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6204CCF5" w:rsidR="0077396A" w:rsidRPr="003B3570" w:rsidRDefault="00420441" w:rsidP="003B3570">
      <w:pPr>
        <w:rPr>
          <w:rFonts w:ascii="Arial" w:eastAsiaTheme="majorEastAsia" w:hAnsi="Arial" w:cs="Arial"/>
          <w:bCs/>
          <w:color w:val="FF0000"/>
        </w:rPr>
      </w:pPr>
      <w:r w:rsidRPr="00B83D6B">
        <w:rPr>
          <w:rFonts w:ascii="Arial" w:hAnsi="Arial" w:cs="Arial"/>
        </w:rPr>
        <w:br w:type="page"/>
      </w:r>
      <w:r w:rsidR="0030717A"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proofErr w:type="gramStart"/>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roofErr w:type="gramEnd"/>
    </w:p>
    <w:p w14:paraId="240588A6" w14:textId="4D09A09A" w:rsidR="00AD071F" w:rsidRPr="003B3570" w:rsidRDefault="00AD61A0" w:rsidP="43719607">
      <w:pPr>
        <w:spacing w:after="240" w:line="22" w:lineRule="atLeast"/>
        <w:textAlignment w:val="baseline"/>
        <w:rPr>
          <w:rFonts w:ascii="Arial" w:eastAsia="Arial" w:hAnsi="Arial" w:cs="Arial"/>
          <w:color w:val="auto"/>
        </w:rPr>
      </w:pPr>
      <w:bookmarkStart w:id="0" w:name="_Hlk103606969"/>
      <w:r w:rsidRPr="003B3570">
        <w:rPr>
          <w:rFonts w:ascii="Arial" w:eastAsia="Arial" w:hAnsi="Arial" w:cs="Arial"/>
          <w:color w:val="auto"/>
        </w:rPr>
        <w:t xml:space="preserve">This performance report for </w:t>
      </w:r>
      <w:r w:rsidR="00D31563">
        <w:rPr>
          <w:rFonts w:ascii="Arial" w:eastAsia="Arial" w:hAnsi="Arial" w:cs="Arial"/>
          <w:color w:val="auto"/>
        </w:rPr>
        <w:t xml:space="preserve">Regis </w:t>
      </w:r>
      <w:proofErr w:type="spellStart"/>
      <w:r w:rsidR="00D31563">
        <w:rPr>
          <w:rFonts w:ascii="Arial" w:eastAsia="Arial" w:hAnsi="Arial" w:cs="Arial"/>
          <w:color w:val="auto"/>
        </w:rPr>
        <w:t>Kuluin</w:t>
      </w:r>
      <w:proofErr w:type="spellEnd"/>
      <w:r w:rsidR="003B3570" w:rsidRPr="003B3570">
        <w:rPr>
          <w:rFonts w:ascii="Arial" w:eastAsia="Arial" w:hAnsi="Arial" w:cs="Arial"/>
          <w:color w:val="auto"/>
        </w:rPr>
        <w:t xml:space="preserve"> </w:t>
      </w:r>
      <w:r w:rsidRPr="003B3570">
        <w:rPr>
          <w:rFonts w:ascii="Arial" w:eastAsia="Arial" w:hAnsi="Arial" w:cs="Arial"/>
          <w:color w:val="auto"/>
        </w:rPr>
        <w:t>(</w:t>
      </w:r>
      <w:r w:rsidRPr="003B3570">
        <w:rPr>
          <w:rFonts w:ascii="Arial" w:eastAsia="Arial" w:hAnsi="Arial" w:cs="Arial"/>
          <w:b/>
          <w:bCs/>
          <w:color w:val="auto"/>
        </w:rPr>
        <w:t>the service</w:t>
      </w:r>
      <w:r w:rsidRPr="003B3570">
        <w:rPr>
          <w:rFonts w:ascii="Arial" w:eastAsia="Arial" w:hAnsi="Arial" w:cs="Arial"/>
          <w:color w:val="auto"/>
        </w:rPr>
        <w:t xml:space="preserve">) has been </w:t>
      </w:r>
      <w:r w:rsidR="000F4D89" w:rsidRPr="003B3570">
        <w:rPr>
          <w:rFonts w:ascii="Arial" w:eastAsia="Arial" w:hAnsi="Arial" w:cs="Arial"/>
          <w:color w:val="auto"/>
        </w:rPr>
        <w:t xml:space="preserve">considered </w:t>
      </w:r>
      <w:r w:rsidRPr="003B3570">
        <w:rPr>
          <w:rFonts w:ascii="Arial" w:eastAsia="Arial" w:hAnsi="Arial" w:cs="Arial"/>
          <w:color w:val="auto"/>
        </w:rPr>
        <w:t xml:space="preserve">by </w:t>
      </w:r>
      <w:r w:rsidR="003B3570" w:rsidRPr="003B3570">
        <w:rPr>
          <w:rFonts w:ascii="Arial" w:eastAsia="Arial" w:hAnsi="Arial" w:cs="Arial"/>
          <w:color w:val="auto"/>
        </w:rPr>
        <w:t>James Howard</w:t>
      </w:r>
      <w:r w:rsidRPr="003B3570">
        <w:rPr>
          <w:rFonts w:ascii="Arial" w:eastAsia="Arial" w:hAnsi="Arial" w:cs="Arial"/>
          <w:color w:val="auto"/>
        </w:rPr>
        <w:t>, delegate of the Aged Care Quality and Safety Commissioner (Commissioner)</w:t>
      </w:r>
      <w:r w:rsidR="00161A79" w:rsidRPr="003B3570">
        <w:rPr>
          <w:rStyle w:val="FootnoteReference"/>
          <w:rFonts w:ascii="Arial" w:eastAsia="Arial" w:hAnsi="Arial" w:cs="Arial"/>
          <w:color w:val="auto"/>
        </w:rPr>
        <w:footnoteReference w:id="2"/>
      </w:r>
      <w:r w:rsidRPr="003B3570">
        <w:rPr>
          <w:rFonts w:ascii="Arial" w:eastAsia="Arial" w:hAnsi="Arial" w:cs="Arial"/>
          <w:color w:val="auto"/>
        </w:rPr>
        <w:t xml:space="preserve">. </w:t>
      </w:r>
    </w:p>
    <w:bookmarkEnd w:id="0"/>
    <w:p w14:paraId="2C47A682" w14:textId="591341BA" w:rsidR="00AD5CEB" w:rsidRPr="00B83D6B" w:rsidRDefault="00AD5CEB" w:rsidP="43719607">
      <w:pPr>
        <w:spacing w:after="240" w:line="22" w:lineRule="atLeast"/>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43719607">
      <w:pPr>
        <w:spacing w:after="240" w:line="22" w:lineRule="atLeast"/>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43719607">
      <w:pPr>
        <w:pStyle w:val="Heading1"/>
        <w:spacing w:before="0" w:after="240" w:line="22" w:lineRule="atLeast"/>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43719607">
      <w:pPr>
        <w:spacing w:after="240" w:line="22" w:lineRule="atLeast"/>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1213DC31" w14:textId="7619A9ED" w:rsidR="003B3570" w:rsidRPr="00940BB5" w:rsidRDefault="003B3570" w:rsidP="003B3570">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w:t>
      </w:r>
      <w:r w:rsidRPr="00B83D6B">
        <w:rPr>
          <w:rFonts w:ascii="Arial" w:hAnsi="Arial" w:cs="Arial"/>
        </w:rPr>
        <w:t xml:space="preserve">he </w:t>
      </w:r>
      <w:r>
        <w:rPr>
          <w:rFonts w:ascii="Arial" w:hAnsi="Arial" w:cs="Arial"/>
        </w:rPr>
        <w:t>A</w:t>
      </w:r>
      <w:r w:rsidRPr="00B83D6B">
        <w:rPr>
          <w:rFonts w:ascii="Arial" w:hAnsi="Arial" w:cs="Arial"/>
        </w:rPr>
        <w:t xml:space="preserve">ssessment </w:t>
      </w:r>
      <w:r>
        <w:rPr>
          <w:rFonts w:ascii="Arial" w:hAnsi="Arial" w:cs="Arial"/>
        </w:rPr>
        <w:t>T</w:t>
      </w:r>
      <w:r w:rsidRPr="00B83D6B">
        <w:rPr>
          <w:rFonts w:ascii="Arial" w:hAnsi="Arial" w:cs="Arial"/>
        </w:rPr>
        <w:t xml:space="preserve">eam’s report for </w:t>
      </w:r>
      <w:r w:rsidRPr="002A6BC8">
        <w:rPr>
          <w:rFonts w:ascii="Arial" w:hAnsi="Arial" w:cs="Arial"/>
          <w:color w:val="auto"/>
        </w:rPr>
        <w:t xml:space="preserve">the </w:t>
      </w:r>
      <w:r>
        <w:rPr>
          <w:rFonts w:ascii="Arial" w:hAnsi="Arial" w:cs="Arial"/>
          <w:color w:val="auto"/>
        </w:rPr>
        <w:t>s</w:t>
      </w:r>
      <w:r w:rsidRPr="002A6BC8">
        <w:rPr>
          <w:rFonts w:ascii="Arial" w:hAnsi="Arial" w:cs="Arial"/>
          <w:color w:val="auto"/>
        </w:rPr>
        <w:t>ite audit</w:t>
      </w:r>
      <w:r>
        <w:rPr>
          <w:rFonts w:ascii="Arial" w:hAnsi="Arial" w:cs="Arial"/>
          <w:color w:val="auto"/>
        </w:rPr>
        <w:t xml:space="preserve"> conducted from </w:t>
      </w:r>
      <w:r w:rsidR="00D31563">
        <w:rPr>
          <w:rFonts w:ascii="Arial" w:hAnsi="Arial" w:cs="Arial"/>
          <w:color w:val="auto"/>
        </w:rPr>
        <w:t>6 July</w:t>
      </w:r>
      <w:r>
        <w:rPr>
          <w:rFonts w:ascii="Arial" w:hAnsi="Arial" w:cs="Arial"/>
          <w:color w:val="auto"/>
        </w:rPr>
        <w:t xml:space="preserve"> 2022 to </w:t>
      </w:r>
      <w:r w:rsidR="00D31563">
        <w:rPr>
          <w:rFonts w:ascii="Arial" w:hAnsi="Arial" w:cs="Arial"/>
          <w:color w:val="auto"/>
        </w:rPr>
        <w:t>8 July</w:t>
      </w:r>
      <w:r>
        <w:rPr>
          <w:rFonts w:ascii="Arial" w:hAnsi="Arial" w:cs="Arial"/>
          <w:color w:val="auto"/>
        </w:rPr>
        <w:t xml:space="preserve"> 2022;</w:t>
      </w:r>
      <w:r w:rsidRPr="002A6BC8">
        <w:rPr>
          <w:rFonts w:ascii="Arial" w:hAnsi="Arial" w:cs="Arial"/>
          <w:color w:val="auto"/>
        </w:rPr>
        <w:t xml:space="preserve"> the </w:t>
      </w:r>
      <w:r>
        <w:rPr>
          <w:rFonts w:ascii="Arial" w:hAnsi="Arial" w:cs="Arial"/>
          <w:color w:val="auto"/>
        </w:rPr>
        <w:t>s</w:t>
      </w:r>
      <w:r w:rsidRPr="002A6BC8">
        <w:rPr>
          <w:rFonts w:ascii="Arial" w:hAnsi="Arial" w:cs="Arial"/>
          <w:color w:val="auto"/>
        </w:rPr>
        <w:t>it</w:t>
      </w:r>
      <w:r>
        <w:rPr>
          <w:rFonts w:ascii="Arial" w:hAnsi="Arial" w:cs="Arial"/>
          <w:color w:val="auto"/>
        </w:rPr>
        <w:t>e</w:t>
      </w:r>
      <w:r w:rsidRPr="002A6BC8">
        <w:rPr>
          <w:rFonts w:ascii="Arial" w:hAnsi="Arial" w:cs="Arial"/>
          <w:color w:val="auto"/>
        </w:rPr>
        <w:t xml:space="preserve"> </w:t>
      </w:r>
      <w:r>
        <w:rPr>
          <w:rFonts w:ascii="Arial" w:hAnsi="Arial" w:cs="Arial"/>
          <w:color w:val="auto"/>
        </w:rPr>
        <w:t>a</w:t>
      </w:r>
      <w:r w:rsidRPr="002A6BC8">
        <w:rPr>
          <w:rFonts w:ascii="Arial" w:hAnsi="Arial" w:cs="Arial"/>
          <w:color w:val="auto"/>
        </w:rPr>
        <w:t xml:space="preserve">udit report </w:t>
      </w:r>
      <w:r w:rsidRPr="00B83D6B">
        <w:rPr>
          <w:rFonts w:ascii="Arial" w:hAnsi="Arial" w:cs="Arial"/>
          <w:color w:val="auto"/>
        </w:rPr>
        <w:t xml:space="preserve">was informed by </w:t>
      </w:r>
      <w:r w:rsidRPr="002D4154">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552D48DD" w14:textId="5FEB6BF2" w:rsidR="00940BB5" w:rsidRPr="00B93A43" w:rsidRDefault="00940BB5" w:rsidP="003B3570">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The Approved Provider’s response</w:t>
      </w:r>
      <w:r w:rsidR="0058260B">
        <w:rPr>
          <w:rFonts w:ascii="Arial" w:hAnsi="Arial" w:cs="Arial"/>
        </w:rPr>
        <w:t xml:space="preserve"> to the site audit report</w:t>
      </w:r>
      <w:r>
        <w:rPr>
          <w:rFonts w:ascii="Arial" w:hAnsi="Arial" w:cs="Arial"/>
        </w:rPr>
        <w:t>, received on 2</w:t>
      </w:r>
      <w:r w:rsidR="00D31563">
        <w:rPr>
          <w:rFonts w:ascii="Arial" w:hAnsi="Arial" w:cs="Arial"/>
        </w:rPr>
        <w:t>2</w:t>
      </w:r>
      <w:r>
        <w:rPr>
          <w:rFonts w:ascii="Arial" w:hAnsi="Arial" w:cs="Arial"/>
        </w:rPr>
        <w:t xml:space="preserve"> July 2022.</w:t>
      </w:r>
    </w:p>
    <w:p w14:paraId="6712599B" w14:textId="055FD63E" w:rsidR="009006D2" w:rsidRPr="00B83D6B" w:rsidRDefault="003B3570" w:rsidP="003B3570">
      <w:pPr>
        <w:pStyle w:val="ListParagraph"/>
        <w:numPr>
          <w:ilvl w:val="0"/>
          <w:numId w:val="34"/>
        </w:numPr>
        <w:spacing w:line="22" w:lineRule="atLeast"/>
        <w:ind w:left="714" w:hanging="357"/>
        <w:rPr>
          <w:rFonts w:ascii="Arial" w:eastAsia="Arial" w:hAnsi="Arial" w:cs="Arial"/>
          <w:b/>
          <w:bCs/>
          <w:sz w:val="30"/>
          <w:szCs w:val="30"/>
        </w:rPr>
      </w:pPr>
      <w:r>
        <w:rPr>
          <w:rFonts w:ascii="Arial" w:hAnsi="Arial" w:cs="Arial"/>
        </w:rPr>
        <w:t>Other information and intelligence concerning the service, held by the Commission.</w:t>
      </w:r>
      <w:r w:rsidR="000C3466" w:rsidRPr="43719607">
        <w:rPr>
          <w:rFonts w:ascii="Arial" w:eastAsia="Arial" w:hAnsi="Arial" w:cs="Arial"/>
        </w:rPr>
        <w:br w:type="page"/>
      </w:r>
    </w:p>
    <w:p w14:paraId="4E82F915" w14:textId="53B7FB6E" w:rsidR="00AE37E6" w:rsidRPr="003B3570" w:rsidRDefault="00985BBD" w:rsidP="003B3570">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7D13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565" w:type="pct"/>
            <w:shd w:val="clear" w:color="auto" w:fill="auto"/>
          </w:tcPr>
          <w:p w14:paraId="53B791AF" w14:textId="54358A7E" w:rsidR="00985BBD" w:rsidRPr="00DA4FC8"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985BBD" w:rsidRPr="00B83D6B" w14:paraId="3B67859E" w14:textId="77777777" w:rsidTr="007D138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565" w:type="pct"/>
            <w:shd w:val="clear" w:color="auto" w:fill="auto"/>
          </w:tcPr>
          <w:p w14:paraId="79FB5E8F" w14:textId="250EF451"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9883AEA" w14:textId="77777777" w:rsidTr="007D13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565" w:type="pct"/>
            <w:shd w:val="clear" w:color="auto" w:fill="auto"/>
          </w:tcPr>
          <w:p w14:paraId="2D484B94" w14:textId="49BF9A85" w:rsidR="00985BBD" w:rsidRPr="00DA4FC8"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303FD4FF" w14:textId="77777777" w:rsidTr="007D138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565" w:type="pct"/>
            <w:shd w:val="clear" w:color="auto" w:fill="auto"/>
          </w:tcPr>
          <w:p w14:paraId="2FB0E4A2" w14:textId="5697CB03" w:rsidR="00985BBD" w:rsidRPr="00DA4FC8"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4561C549" w14:textId="77777777" w:rsidTr="007D13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565" w:type="pct"/>
            <w:shd w:val="clear" w:color="auto" w:fill="auto"/>
          </w:tcPr>
          <w:p w14:paraId="3E686119" w14:textId="1854251C" w:rsidR="00985BBD" w:rsidRPr="00DA4FC8"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58D3C33" w14:textId="77777777" w:rsidTr="007D138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565" w:type="pct"/>
            <w:shd w:val="clear" w:color="auto" w:fill="auto"/>
          </w:tcPr>
          <w:p w14:paraId="2098EB72" w14:textId="6F204FAD" w:rsidR="00985BBD" w:rsidRPr="00DA4FC8"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67CE0A00" w14:textId="77777777" w:rsidTr="007D13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565" w:type="pct"/>
            <w:shd w:val="clear" w:color="auto" w:fill="auto"/>
          </w:tcPr>
          <w:p w14:paraId="7BC24B41" w14:textId="459D9C01" w:rsidR="00985BBD" w:rsidRPr="00DA4FC8"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DA4FC8">
              <w:rPr>
                <w:rFonts w:ascii="Arial" w:eastAsia="Arial" w:hAnsi="Arial" w:cs="Arial"/>
                <w:b/>
                <w:bCs/>
                <w:color w:val="auto"/>
              </w:rPr>
              <w:t>Compliant</w:t>
            </w:r>
          </w:p>
        </w:tc>
      </w:tr>
      <w:tr w:rsidR="00985BBD" w:rsidRPr="00B83D6B" w14:paraId="29B70143" w14:textId="77777777" w:rsidTr="007D138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565" w:type="pct"/>
            <w:shd w:val="clear" w:color="auto" w:fill="auto"/>
          </w:tcPr>
          <w:p w14:paraId="6F910699" w14:textId="009B2F91" w:rsidR="00985BBD" w:rsidRPr="00DA4FC8" w:rsidRDefault="00940BB5"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Pr>
                <w:rFonts w:ascii="Arial" w:eastAsia="Arial" w:hAnsi="Arial" w:cs="Arial"/>
                <w:b/>
                <w:bCs/>
                <w:color w:val="auto"/>
              </w:rPr>
              <w:t>Non-c</w:t>
            </w:r>
            <w:r w:rsidR="00357041" w:rsidRPr="00DA4FC8">
              <w:rPr>
                <w:rFonts w:ascii="Arial" w:eastAsia="Arial" w:hAnsi="Arial" w:cs="Arial"/>
                <w:b/>
                <w:bCs/>
                <w:color w:val="auto"/>
              </w:rPr>
              <w:t>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43719607">
      <w:pPr>
        <w:pStyle w:val="Heading1"/>
        <w:spacing w:before="0" w:after="240" w:line="22" w:lineRule="atLeast"/>
        <w:rPr>
          <w:rFonts w:ascii="Arial" w:eastAsia="Arial" w:hAnsi="Arial" w:cs="Arial"/>
        </w:rPr>
      </w:pPr>
      <w:r w:rsidRPr="43719607">
        <w:rPr>
          <w:rFonts w:ascii="Arial" w:eastAsia="Arial" w:hAnsi="Arial" w:cs="Arial"/>
        </w:rPr>
        <w:t>Areas for improvement</w:t>
      </w:r>
    </w:p>
    <w:p w14:paraId="60D0EA52" w14:textId="77777777" w:rsidR="00940BB5" w:rsidRPr="00B83D6B" w:rsidRDefault="00940BB5" w:rsidP="00940BB5">
      <w:pPr>
        <w:spacing w:after="240" w:line="22" w:lineRule="atLeast"/>
        <w:rPr>
          <w:rFonts w:ascii="Arial" w:eastAsia="Arial" w:hAnsi="Arial" w:cs="Arial"/>
        </w:rPr>
      </w:pPr>
      <w:r w:rsidRPr="43719607">
        <w:rPr>
          <w:rFonts w:ascii="Arial" w:eastAsia="Arial" w:hAnsi="Arial" w:cs="Arial"/>
        </w:rPr>
        <w:t xml:space="preserve">Areas have been identified in which </w:t>
      </w:r>
      <w:r w:rsidRPr="43719607">
        <w:rPr>
          <w:rFonts w:ascii="Arial" w:eastAsia="Arial" w:hAnsi="Arial" w:cs="Arial"/>
          <w:b/>
          <w:bCs/>
        </w:rPr>
        <w:t>improvements must be made to ensure compliance with the Quality Standards</w:t>
      </w:r>
      <w:r w:rsidRPr="43719607">
        <w:rPr>
          <w:rFonts w:ascii="Arial" w:eastAsia="Arial" w:hAnsi="Arial" w:cs="Arial"/>
        </w:rPr>
        <w:t>. This is based on non-compliance with the Quality Standards as described in this performance report.</w:t>
      </w:r>
    </w:p>
    <w:p w14:paraId="49BA452C" w14:textId="31427E93" w:rsidR="00940BB5" w:rsidRPr="00B83D6B" w:rsidRDefault="00DE35D1" w:rsidP="00940BB5">
      <w:pPr>
        <w:pStyle w:val="ListBullet"/>
        <w:spacing w:before="100" w:beforeAutospacing="1" w:after="120" w:line="22" w:lineRule="atLeast"/>
        <w:ind w:left="425" w:hanging="425"/>
        <w:rPr>
          <w:rFonts w:ascii="Arial" w:eastAsia="Arial" w:hAnsi="Arial" w:cs="Arial"/>
        </w:rPr>
      </w:pPr>
      <w:r w:rsidRPr="00DC68D9">
        <w:rPr>
          <w:rFonts w:ascii="Arial" w:eastAsia="Arial" w:hAnsi="Arial" w:cs="Arial"/>
          <w:b/>
          <w:color w:val="auto"/>
        </w:rPr>
        <w:t>Standard 8</w:t>
      </w:r>
      <w:r>
        <w:rPr>
          <w:rFonts w:ascii="Arial" w:eastAsia="Arial" w:hAnsi="Arial" w:cs="Arial"/>
          <w:color w:val="0000FF"/>
        </w:rPr>
        <w:t xml:space="preserve"> </w:t>
      </w:r>
      <w:r w:rsidR="00DC68D9">
        <w:rPr>
          <w:rFonts w:ascii="Arial" w:eastAsia="Arial" w:hAnsi="Arial" w:cs="Arial"/>
          <w:color w:val="0000FF"/>
        </w:rPr>
        <w:t>–</w:t>
      </w:r>
      <w:r>
        <w:rPr>
          <w:rFonts w:ascii="Arial" w:eastAsia="Arial" w:hAnsi="Arial" w:cs="Arial"/>
          <w:color w:val="0000FF"/>
        </w:rPr>
        <w:t xml:space="preserve"> </w:t>
      </w:r>
      <w:r w:rsidR="0058260B" w:rsidRPr="0058260B">
        <w:rPr>
          <w:rFonts w:ascii="Arial" w:eastAsia="Arial" w:hAnsi="Arial" w:cs="Arial"/>
          <w:color w:val="auto"/>
        </w:rPr>
        <w:t>Ensure</w:t>
      </w:r>
      <w:r w:rsidR="00D31563">
        <w:rPr>
          <w:rFonts w:ascii="Arial" w:eastAsia="Arial" w:hAnsi="Arial" w:cs="Arial"/>
          <w:color w:val="auto"/>
        </w:rPr>
        <w:t xml:space="preserve"> expiry dates and renewals of staff clearances </w:t>
      </w:r>
      <w:r w:rsidR="00DE3F8C">
        <w:rPr>
          <w:rFonts w:ascii="Arial" w:eastAsia="Arial" w:hAnsi="Arial" w:cs="Arial"/>
          <w:color w:val="auto"/>
        </w:rPr>
        <w:t xml:space="preserve">are monitored effectively, </w:t>
      </w:r>
      <w:r w:rsidR="00D31563">
        <w:rPr>
          <w:rFonts w:ascii="Arial" w:eastAsia="Arial" w:hAnsi="Arial" w:cs="Arial"/>
          <w:color w:val="auto"/>
        </w:rPr>
        <w:t>to ensure the service</w:t>
      </w:r>
      <w:r w:rsidR="0058260B" w:rsidRPr="0058260B">
        <w:rPr>
          <w:rFonts w:ascii="Arial" w:eastAsia="Arial" w:hAnsi="Arial" w:cs="Arial"/>
          <w:color w:val="auto"/>
        </w:rPr>
        <w:t xml:space="preserve"> c</w:t>
      </w:r>
      <w:r w:rsidR="00DC68D9" w:rsidRPr="0058260B">
        <w:rPr>
          <w:rFonts w:ascii="Arial" w:eastAsia="Arial" w:hAnsi="Arial" w:cs="Arial"/>
          <w:color w:val="auto"/>
        </w:rPr>
        <w:t>o</w:t>
      </w:r>
      <w:r w:rsidR="00DC68D9" w:rsidRPr="0058260B">
        <w:rPr>
          <w:rFonts w:ascii="Arial" w:eastAsia="Calibri" w:hAnsi="Arial" w:cs="Arial"/>
          <w:color w:val="auto"/>
        </w:rPr>
        <w:t>mpl</w:t>
      </w:r>
      <w:r w:rsidR="00D31563">
        <w:rPr>
          <w:rFonts w:ascii="Arial" w:eastAsia="Calibri" w:hAnsi="Arial" w:cs="Arial"/>
          <w:color w:val="auto"/>
        </w:rPr>
        <w:t>ies</w:t>
      </w:r>
      <w:r w:rsidR="00DC68D9" w:rsidRPr="0058260B">
        <w:rPr>
          <w:rFonts w:ascii="Arial" w:eastAsia="Calibri" w:hAnsi="Arial" w:cs="Arial"/>
          <w:color w:val="auto"/>
        </w:rPr>
        <w:t xml:space="preserve"> </w:t>
      </w:r>
      <w:r w:rsidR="00DC68D9" w:rsidRPr="00DC68D9">
        <w:rPr>
          <w:rFonts w:ascii="Arial" w:eastAsia="Calibri" w:hAnsi="Arial" w:cs="Arial"/>
          <w:color w:val="auto"/>
        </w:rPr>
        <w:t>with regulatory and legislative guidelines</w:t>
      </w:r>
      <w:r w:rsidR="00D31563">
        <w:rPr>
          <w:rFonts w:ascii="Arial" w:eastAsia="Calibri" w:hAnsi="Arial" w:cs="Arial"/>
          <w:color w:val="auto"/>
        </w:rPr>
        <w:t>.</w:t>
      </w:r>
    </w:p>
    <w:p w14:paraId="19D15E33" w14:textId="704C9DE7" w:rsidR="00575A0B" w:rsidRPr="00B83D6B" w:rsidRDefault="00575A0B" w:rsidP="43719607">
      <w:pPr>
        <w:spacing w:after="240" w:line="22" w:lineRule="atLeast"/>
        <w:rPr>
          <w:rFonts w:ascii="Arial" w:eastAsia="Arial" w:hAnsi="Arial" w:cs="Arial"/>
        </w:rPr>
      </w:pPr>
      <w:r w:rsidRPr="43719607">
        <w:rPr>
          <w:rFonts w:ascii="Arial" w:eastAsia="Arial" w:hAnsi="Arial" w:cs="Arial"/>
        </w:rPr>
        <w:br w:type="page"/>
      </w:r>
    </w:p>
    <w:p w14:paraId="76E9AC7B" w14:textId="758897C7" w:rsidR="007A224B" w:rsidRPr="003B3570" w:rsidRDefault="000A6B31" w:rsidP="003B3570">
      <w:pPr>
        <w:pStyle w:val="Heading1"/>
        <w:spacing w:before="120" w:after="240" w:line="22" w:lineRule="atLeast"/>
        <w:rPr>
          <w:rFonts w:ascii="Arial" w:eastAsia="Arial" w:hAnsi="Arial" w:cs="Arial"/>
        </w:rPr>
      </w:pPr>
      <w:r w:rsidRPr="43719607">
        <w:rPr>
          <w:rFonts w:ascii="Arial" w:eastAsia="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3B3570"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3AFB0D0E"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20913F2B"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7D6BA186"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59046DF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604E345A" w:rsidR="00EC1B66" w:rsidRPr="00DA4FC8"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2C009274" w:rsidR="00EC1B66" w:rsidRPr="00DA4FC8"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Each consumer’s privacy is </w:t>
            </w:r>
            <w:proofErr w:type="gramStart"/>
            <w:r w:rsidRPr="43719607">
              <w:rPr>
                <w:rFonts w:ascii="Arial" w:eastAsia="Arial" w:hAnsi="Arial" w:cs="Arial"/>
              </w:rPr>
              <w:t>respected</w:t>
            </w:r>
            <w:proofErr w:type="gramEnd"/>
            <w:r w:rsidRPr="43719607">
              <w:rPr>
                <w:rFonts w:ascii="Arial" w:eastAsia="Arial" w:hAnsi="Arial" w:cs="Arial"/>
              </w:rPr>
              <w:t xml:space="preserve"> and personal information is kept confidential.</w:t>
            </w:r>
          </w:p>
        </w:tc>
        <w:tc>
          <w:tcPr>
            <w:tcW w:w="0" w:type="auto"/>
            <w:tcBorders>
              <w:left w:val="single" w:sz="4" w:space="0" w:color="auto"/>
            </w:tcBorders>
          </w:tcPr>
          <w:p w14:paraId="5AEE5C07" w14:textId="1B91576F" w:rsidR="00EC1B66" w:rsidRPr="00DA4FC8"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252CBCB" w14:textId="77777777" w:rsidR="000A6B31"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3FF512C" w14:textId="06FB1C05" w:rsidR="00021DF6" w:rsidRPr="007D1387" w:rsidRDefault="00021DF6" w:rsidP="007D1387">
      <w:pPr>
        <w:spacing w:before="240" w:line="276" w:lineRule="auto"/>
        <w:rPr>
          <w:rFonts w:ascii="Arial" w:eastAsia="Calibri" w:hAnsi="Arial" w:cs="Arial"/>
          <w:noProof/>
          <w:color w:val="auto"/>
        </w:rPr>
      </w:pPr>
      <w:r w:rsidRPr="007D1387">
        <w:rPr>
          <w:rFonts w:ascii="Arial" w:eastAsia="Calibri" w:hAnsi="Arial" w:cs="Arial"/>
          <w:noProof/>
          <w:color w:val="auto"/>
        </w:rPr>
        <w:t xml:space="preserve">Consumers and their representatives said staff treated consumers with dignity and respect and were aware of their heritage. Staff showed an understanding of consumers’ backgrounds and preferences and described how their understanding guided how they </w:t>
      </w:r>
      <w:r w:rsidR="005806E0" w:rsidRPr="007D1387">
        <w:rPr>
          <w:rFonts w:ascii="Arial" w:eastAsia="Calibri" w:hAnsi="Arial" w:cs="Arial"/>
          <w:noProof/>
          <w:color w:val="auto"/>
        </w:rPr>
        <w:t>catered to</w:t>
      </w:r>
      <w:r w:rsidRPr="007D1387">
        <w:rPr>
          <w:rFonts w:ascii="Arial" w:eastAsia="Calibri" w:hAnsi="Arial" w:cs="Arial"/>
          <w:noProof/>
          <w:color w:val="auto"/>
        </w:rPr>
        <w:t xml:space="preserve"> consumers’ specific care needs.  </w:t>
      </w:r>
    </w:p>
    <w:p w14:paraId="24D9F06F" w14:textId="49CA9C43" w:rsidR="00021DF6" w:rsidRPr="007D1387" w:rsidRDefault="00021DF6" w:rsidP="007D1387">
      <w:pPr>
        <w:spacing w:before="240" w:line="276" w:lineRule="auto"/>
        <w:rPr>
          <w:rFonts w:ascii="Arial" w:eastAsia="Calibri" w:hAnsi="Arial" w:cs="Arial"/>
          <w:noProof/>
          <w:color w:val="auto"/>
        </w:rPr>
      </w:pPr>
      <w:r w:rsidRPr="007D1387">
        <w:rPr>
          <w:rFonts w:ascii="Arial" w:eastAsia="Calibri" w:hAnsi="Arial" w:cs="Arial"/>
          <w:noProof/>
          <w:color w:val="auto"/>
        </w:rPr>
        <w:t xml:space="preserve">Staff </w:t>
      </w:r>
      <w:r w:rsidR="005806E0" w:rsidRPr="007D1387">
        <w:rPr>
          <w:rFonts w:ascii="Arial" w:eastAsia="Calibri" w:hAnsi="Arial" w:cs="Arial"/>
          <w:noProof/>
          <w:color w:val="auto"/>
        </w:rPr>
        <w:t>were o</w:t>
      </w:r>
      <w:r w:rsidRPr="007D1387">
        <w:rPr>
          <w:rFonts w:ascii="Arial" w:eastAsia="Calibri" w:hAnsi="Arial" w:cs="Arial"/>
          <w:noProof/>
          <w:color w:val="auto"/>
        </w:rPr>
        <w:t xml:space="preserve">bserved treating consumers with respect and greeting them by their preferred names. Care planning documents detailed consumers’ </w:t>
      </w:r>
      <w:r w:rsidR="005806E0" w:rsidRPr="007D1387">
        <w:rPr>
          <w:rFonts w:ascii="Arial" w:eastAsia="Calibri" w:hAnsi="Arial" w:cs="Arial"/>
          <w:noProof/>
          <w:color w:val="auto"/>
        </w:rPr>
        <w:t xml:space="preserve">individualised </w:t>
      </w:r>
      <w:r w:rsidRPr="007D1387">
        <w:rPr>
          <w:rFonts w:ascii="Arial" w:eastAsia="Calibri" w:hAnsi="Arial" w:cs="Arial"/>
          <w:noProof/>
          <w:color w:val="auto"/>
        </w:rPr>
        <w:t xml:space="preserve">cultural, spiritual and activity preferences. Consumers were supported to exercise choice and independence and encouraged to maintain relationships with people inside and outside the service. </w:t>
      </w:r>
    </w:p>
    <w:p w14:paraId="57E99815" w14:textId="3B249869" w:rsidR="00021DF6" w:rsidRPr="007D1387" w:rsidRDefault="00021DF6" w:rsidP="007D1387">
      <w:pPr>
        <w:spacing w:before="240" w:line="276" w:lineRule="auto"/>
        <w:rPr>
          <w:rFonts w:ascii="Arial" w:eastAsia="Calibri" w:hAnsi="Arial" w:cs="Arial"/>
          <w:noProof/>
          <w:color w:val="auto"/>
        </w:rPr>
      </w:pPr>
      <w:r w:rsidRPr="007D1387">
        <w:rPr>
          <w:rFonts w:ascii="Arial" w:eastAsia="Calibri" w:hAnsi="Arial" w:cs="Arial"/>
          <w:noProof/>
          <w:color w:val="auto"/>
        </w:rPr>
        <w:t xml:space="preserve">Staff encouraged consumers to be independent and respected their choices. Consumers said information provided to them was accurate and timely and permitted them to make choices. Care planning documents showed staff completed risk assessments for consumers. Staff also said they held discussions with consumers and their representatives about supporting consumers to take risks. </w:t>
      </w:r>
    </w:p>
    <w:p w14:paraId="39D07397" w14:textId="377C3B97" w:rsidR="00A45AD0" w:rsidRPr="007D1387" w:rsidRDefault="00021DF6" w:rsidP="007D1387">
      <w:pPr>
        <w:spacing w:before="240" w:line="276" w:lineRule="auto"/>
        <w:rPr>
          <w:rFonts w:ascii="Arial" w:eastAsia="Calibri" w:hAnsi="Arial" w:cs="Arial"/>
          <w:noProof/>
          <w:color w:val="auto"/>
        </w:rPr>
      </w:pPr>
      <w:r w:rsidRPr="007D1387">
        <w:rPr>
          <w:rFonts w:ascii="Arial" w:eastAsia="Calibri" w:hAnsi="Arial" w:cs="Arial"/>
          <w:noProof/>
          <w:color w:val="auto"/>
        </w:rPr>
        <w:lastRenderedPageBreak/>
        <w:t xml:space="preserve">Consumers said staff discussed individual risks with them and respected their choices to engage in activities involving risk. Staff described strategies they used to support consumers’ </w:t>
      </w:r>
      <w:proofErr w:type="gramStart"/>
      <w:r w:rsidRPr="007D1387">
        <w:rPr>
          <w:rFonts w:ascii="Arial" w:eastAsia="Calibri" w:hAnsi="Arial" w:cs="Arial"/>
          <w:noProof/>
          <w:color w:val="auto"/>
        </w:rPr>
        <w:t>choices</w:t>
      </w:r>
      <w:proofErr w:type="gramEnd"/>
      <w:r w:rsidRPr="007D1387">
        <w:rPr>
          <w:rFonts w:ascii="Arial" w:eastAsia="Calibri" w:hAnsi="Arial" w:cs="Arial"/>
          <w:noProof/>
          <w:color w:val="auto"/>
        </w:rPr>
        <w:t xml:space="preserve"> and these were documented in care plans.</w:t>
      </w:r>
      <w:r w:rsidR="00A45AD0" w:rsidRPr="007D1387">
        <w:rPr>
          <w:rFonts w:ascii="Arial" w:eastAsia="Calibri" w:hAnsi="Arial" w:cs="Arial"/>
          <w:noProof/>
          <w:color w:val="auto"/>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3B3570"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1748BDFB"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7578760"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Assessment and planning </w:t>
            </w:r>
            <w:proofErr w:type="gramStart"/>
            <w:r w:rsidRPr="43719607">
              <w:rPr>
                <w:rFonts w:ascii="Arial" w:eastAsia="Arial" w:hAnsi="Arial" w:cs="Arial"/>
              </w:rPr>
              <w:t>identifies</w:t>
            </w:r>
            <w:proofErr w:type="gramEnd"/>
            <w:r w:rsidRPr="43719607">
              <w:rPr>
                <w:rFonts w:ascii="Arial" w:eastAsia="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1149E49" w:rsidR="00A54A38" w:rsidRPr="00DA4FC8"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5F28E49"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3461725" w:rsidR="00A54A38" w:rsidRPr="00DA4FC8" w:rsidRDefault="00A54A38"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17D8512" w:rsidR="00A54A38" w:rsidRPr="00DA4FC8"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2F582DC5" w14:textId="77777777" w:rsidR="00952645"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4CE59A4" w14:textId="449B654A" w:rsidR="00334252" w:rsidRPr="007D1387" w:rsidRDefault="003D6D87" w:rsidP="007D1387">
      <w:pPr>
        <w:spacing w:before="240" w:line="276" w:lineRule="auto"/>
        <w:rPr>
          <w:rFonts w:ascii="Arial" w:eastAsia="Calibri" w:hAnsi="Arial" w:cs="Arial"/>
          <w:noProof/>
          <w:color w:val="auto"/>
        </w:rPr>
      </w:pPr>
      <w:bookmarkStart w:id="1" w:name="_Hlk103068262"/>
      <w:r w:rsidRPr="007D1387">
        <w:rPr>
          <w:rFonts w:ascii="Arial" w:eastAsia="Calibri" w:hAnsi="Arial" w:cs="Arial"/>
          <w:noProof/>
          <w:color w:val="auto"/>
        </w:rPr>
        <w:t xml:space="preserve">Overall, consumers and their representatives considered they were partners in the ongoing assessment and planning of consumers’ care and services and </w:t>
      </w:r>
      <w:r w:rsidR="00334252" w:rsidRPr="007D1387">
        <w:rPr>
          <w:rFonts w:ascii="Arial" w:eastAsia="Calibri" w:hAnsi="Arial" w:cs="Arial"/>
          <w:noProof/>
          <w:color w:val="auto"/>
        </w:rPr>
        <w:t>were involved with assessment and care planning</w:t>
      </w:r>
      <w:r w:rsidRPr="007D1387">
        <w:rPr>
          <w:rFonts w:ascii="Arial" w:eastAsia="Calibri" w:hAnsi="Arial" w:cs="Arial"/>
          <w:noProof/>
          <w:color w:val="auto"/>
        </w:rPr>
        <w:t xml:space="preserve"> </w:t>
      </w:r>
      <w:r w:rsidR="00334252" w:rsidRPr="007D1387">
        <w:rPr>
          <w:rFonts w:ascii="Arial" w:eastAsia="Calibri" w:hAnsi="Arial" w:cs="Arial"/>
          <w:noProof/>
          <w:color w:val="auto"/>
        </w:rPr>
        <w:t xml:space="preserve">on entry to the service and then during periodic reviews. Staff described how they used assessment and planning processes to inform safe care delivery. Care plans detailed consumers’ preferences, including advance care </w:t>
      </w:r>
      <w:r w:rsidR="00EA02BF" w:rsidRPr="007D1387">
        <w:rPr>
          <w:rFonts w:ascii="Arial" w:eastAsia="Calibri" w:hAnsi="Arial" w:cs="Arial"/>
          <w:noProof/>
          <w:color w:val="auto"/>
        </w:rPr>
        <w:t xml:space="preserve">planning </w:t>
      </w:r>
      <w:r w:rsidR="00334252" w:rsidRPr="007D1387">
        <w:rPr>
          <w:rFonts w:ascii="Arial" w:eastAsia="Calibri" w:hAnsi="Arial" w:cs="Arial"/>
          <w:noProof/>
          <w:color w:val="auto"/>
        </w:rPr>
        <w:t>and end-of-life preferences</w:t>
      </w:r>
      <w:r w:rsidR="00BD3352" w:rsidRPr="007D1387">
        <w:rPr>
          <w:rFonts w:ascii="Arial" w:eastAsia="Calibri" w:hAnsi="Arial" w:cs="Arial"/>
          <w:noProof/>
          <w:color w:val="auto"/>
        </w:rPr>
        <w:t xml:space="preserve">, and </w:t>
      </w:r>
      <w:r w:rsidR="0053221C" w:rsidRPr="007D1387">
        <w:rPr>
          <w:rFonts w:ascii="Arial" w:eastAsia="Calibri" w:hAnsi="Arial" w:cs="Arial"/>
          <w:noProof/>
          <w:color w:val="auto"/>
        </w:rPr>
        <w:t>included identified risks</w:t>
      </w:r>
      <w:r w:rsidR="00334252" w:rsidRPr="007D1387">
        <w:rPr>
          <w:rFonts w:ascii="Arial" w:eastAsia="Calibri" w:hAnsi="Arial" w:cs="Arial"/>
          <w:noProof/>
          <w:color w:val="auto"/>
        </w:rPr>
        <w:t>.</w:t>
      </w:r>
    </w:p>
    <w:p w14:paraId="778B9662" w14:textId="76BCF471" w:rsidR="003D6D87" w:rsidRPr="007D1387" w:rsidRDefault="00334252" w:rsidP="007D1387">
      <w:pPr>
        <w:spacing w:before="240" w:line="276" w:lineRule="auto"/>
        <w:rPr>
          <w:rFonts w:ascii="Arial" w:eastAsia="Calibri" w:hAnsi="Arial" w:cs="Arial"/>
          <w:noProof/>
          <w:color w:val="auto"/>
        </w:rPr>
      </w:pPr>
      <w:r w:rsidRPr="007D1387">
        <w:rPr>
          <w:rFonts w:ascii="Arial" w:eastAsia="Calibri" w:hAnsi="Arial" w:cs="Arial"/>
          <w:noProof/>
          <w:color w:val="auto"/>
        </w:rPr>
        <w:t>Care planning documents contained information from consumers, representatives and other organisations and services</w:t>
      </w:r>
      <w:r w:rsidR="003D6D87" w:rsidRPr="007D1387">
        <w:rPr>
          <w:rFonts w:ascii="Arial" w:eastAsia="Calibri" w:hAnsi="Arial" w:cs="Arial"/>
          <w:noProof/>
          <w:color w:val="auto"/>
        </w:rPr>
        <w:t xml:space="preserve"> and</w:t>
      </w:r>
      <w:r w:rsidRPr="007D1387">
        <w:rPr>
          <w:rFonts w:ascii="Arial" w:eastAsia="Calibri" w:hAnsi="Arial" w:cs="Arial"/>
          <w:noProof/>
          <w:color w:val="auto"/>
        </w:rPr>
        <w:t xml:space="preserve"> includ</w:t>
      </w:r>
      <w:r w:rsidR="003D6D87" w:rsidRPr="007D1387">
        <w:rPr>
          <w:rFonts w:ascii="Arial" w:eastAsia="Calibri" w:hAnsi="Arial" w:cs="Arial"/>
          <w:noProof/>
          <w:color w:val="auto"/>
        </w:rPr>
        <w:t>ed</w:t>
      </w:r>
      <w:r w:rsidRPr="007D1387">
        <w:rPr>
          <w:rFonts w:ascii="Arial" w:eastAsia="Calibri" w:hAnsi="Arial" w:cs="Arial"/>
          <w:noProof/>
          <w:color w:val="auto"/>
        </w:rPr>
        <w:t xml:space="preserve"> </w:t>
      </w:r>
      <w:r w:rsidR="003D6D87" w:rsidRPr="007D1387">
        <w:rPr>
          <w:rFonts w:ascii="Arial" w:eastAsia="Calibri" w:hAnsi="Arial" w:cs="Arial"/>
          <w:noProof/>
          <w:color w:val="auto"/>
        </w:rPr>
        <w:t>advice</w:t>
      </w:r>
      <w:r w:rsidRPr="007D1387">
        <w:rPr>
          <w:rFonts w:ascii="Arial" w:eastAsia="Calibri" w:hAnsi="Arial" w:cs="Arial"/>
          <w:noProof/>
          <w:color w:val="auto"/>
        </w:rPr>
        <w:t xml:space="preserve"> from health professionals. Consumers and representatives said staff explained and kept them informed of changes regarding care. Consumers and their representatives had access to care planning documentation.</w:t>
      </w:r>
    </w:p>
    <w:p w14:paraId="727A1299" w14:textId="02EBA1B1" w:rsidR="007D1387" w:rsidRPr="007D1387" w:rsidRDefault="00334252" w:rsidP="007D1387">
      <w:pPr>
        <w:spacing w:before="240" w:line="276" w:lineRule="auto"/>
        <w:rPr>
          <w:rFonts w:ascii="Arial" w:eastAsia="Calibri" w:hAnsi="Arial" w:cs="Arial"/>
          <w:noProof/>
          <w:color w:val="auto"/>
        </w:rPr>
      </w:pPr>
      <w:r w:rsidRPr="007D1387">
        <w:rPr>
          <w:rFonts w:ascii="Arial" w:eastAsia="Calibri" w:hAnsi="Arial" w:cs="Arial"/>
          <w:noProof/>
          <w:color w:val="auto"/>
        </w:rPr>
        <w:t xml:space="preserve">Care planning documents showed regular reviews occurred at least every three months and following any changes to the circumstances or conditions of consumers. Representatives said </w:t>
      </w:r>
      <w:r w:rsidRPr="007D1387">
        <w:rPr>
          <w:rFonts w:ascii="Arial" w:eastAsia="Calibri" w:hAnsi="Arial" w:cs="Arial"/>
          <w:noProof/>
          <w:color w:val="auto"/>
        </w:rPr>
        <w:lastRenderedPageBreak/>
        <w:t>they were informed of changes. The service reviewed clinical indicators and monitored trends to identify areas of risk and strategies for improvement.</w:t>
      </w:r>
      <w:r w:rsidR="007D1387" w:rsidRPr="007D1387">
        <w:rPr>
          <w:rFonts w:ascii="Arial" w:eastAsia="Calibri" w:hAnsi="Arial" w:cs="Arial"/>
          <w:noProof/>
          <w:color w:val="auto"/>
        </w:rPr>
        <w:br w:type="page"/>
      </w:r>
    </w:p>
    <w:bookmarkEnd w:id="1"/>
    <w:p w14:paraId="4415513A"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3B3570" w:rsidRPr="00B83D6B" w14:paraId="5B109F5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0" w:type="auto"/>
          </w:tcPr>
          <w:p w14:paraId="45B20FB0" w14:textId="49AB4D41"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29D7189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0" w:type="auto"/>
            <w:tcBorders>
              <w:left w:val="single" w:sz="4" w:space="0" w:color="auto"/>
            </w:tcBorders>
          </w:tcPr>
          <w:p w14:paraId="378FFC84" w14:textId="3E34B221"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601C0F2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0" w:type="auto"/>
            <w:tcBorders>
              <w:left w:val="single" w:sz="4" w:space="0" w:color="auto"/>
            </w:tcBorders>
          </w:tcPr>
          <w:p w14:paraId="46345134" w14:textId="2241CAA8"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92055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needs, goals and preferences of consumers nearing the end of life are recognised and addressed, their comfort </w:t>
            </w:r>
            <w:proofErr w:type="gramStart"/>
            <w:r w:rsidRPr="43719607">
              <w:rPr>
                <w:rFonts w:ascii="Arial" w:eastAsia="Arial" w:hAnsi="Arial" w:cs="Arial"/>
              </w:rPr>
              <w:t>maximised</w:t>
            </w:r>
            <w:proofErr w:type="gramEnd"/>
            <w:r w:rsidRPr="43719607">
              <w:rPr>
                <w:rFonts w:ascii="Arial" w:eastAsia="Arial" w:hAnsi="Arial" w:cs="Arial"/>
              </w:rPr>
              <w:t xml:space="preserve"> and their dignity preserved.</w:t>
            </w:r>
          </w:p>
        </w:tc>
        <w:tc>
          <w:tcPr>
            <w:tcW w:w="0" w:type="auto"/>
            <w:tcBorders>
              <w:left w:val="single" w:sz="4" w:space="0" w:color="auto"/>
            </w:tcBorders>
          </w:tcPr>
          <w:p w14:paraId="4120776A" w14:textId="2AD5CA12"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E5E2E4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55EE78E" w:rsidR="00CB2962" w:rsidRPr="00DA4FC8" w:rsidRDefault="00CB2962" w:rsidP="003B35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571DCD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04339CF"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CB9BB50"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B59E184" w:rsidR="00CB2962" w:rsidRPr="00DA4FC8"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7C19852"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standard and </w:t>
            </w:r>
            <w:proofErr w:type="gramStart"/>
            <w:r w:rsidRPr="43719607">
              <w:rPr>
                <w:rFonts w:ascii="Arial" w:eastAsia="Arial" w:hAnsi="Arial" w:cs="Arial"/>
              </w:rPr>
              <w:t>transmission based</w:t>
            </w:r>
            <w:proofErr w:type="gramEnd"/>
            <w:r w:rsidRPr="43719607">
              <w:rPr>
                <w:rFonts w:ascii="Arial" w:eastAsia="Arial" w:hAnsi="Arial" w:cs="Arial"/>
              </w:rPr>
              <w:t xml:space="preserve">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99C6AFE" w:rsidR="00CB2962" w:rsidRPr="00DA4FC8"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8FD8476"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6F6FE3B" w14:textId="475C8B72" w:rsidR="00334252" w:rsidRPr="0085344D" w:rsidRDefault="00334252" w:rsidP="0085344D">
      <w:pPr>
        <w:spacing w:before="240" w:line="276" w:lineRule="auto"/>
        <w:rPr>
          <w:rFonts w:ascii="Arial" w:eastAsia="Calibri" w:hAnsi="Arial" w:cs="Arial"/>
          <w:color w:val="auto"/>
        </w:rPr>
      </w:pPr>
      <w:bookmarkStart w:id="2" w:name="_Hlk103330062"/>
      <w:r w:rsidRPr="0085344D">
        <w:rPr>
          <w:rFonts w:ascii="Arial" w:eastAsia="Calibri" w:hAnsi="Arial" w:cs="Arial"/>
          <w:color w:val="auto"/>
        </w:rPr>
        <w:t>Consumers and representatives considered that consumers received personal and clinical care that was safe</w:t>
      </w:r>
      <w:r w:rsidR="0053221C" w:rsidRPr="0085344D">
        <w:rPr>
          <w:rFonts w:ascii="Arial" w:eastAsia="Calibri" w:hAnsi="Arial" w:cs="Arial"/>
          <w:color w:val="auto"/>
        </w:rPr>
        <w:t xml:space="preserve">, </w:t>
      </w:r>
      <w:r w:rsidRPr="0085344D">
        <w:rPr>
          <w:rFonts w:ascii="Arial" w:eastAsia="Calibri" w:hAnsi="Arial" w:cs="Arial"/>
          <w:color w:val="auto"/>
        </w:rPr>
        <w:t>tailored to their needs</w:t>
      </w:r>
      <w:r w:rsidR="0053221C" w:rsidRPr="0085344D">
        <w:rPr>
          <w:rFonts w:ascii="Arial" w:eastAsia="Calibri" w:hAnsi="Arial" w:cs="Arial"/>
          <w:color w:val="auto"/>
        </w:rPr>
        <w:t xml:space="preserve"> and right for them</w:t>
      </w:r>
      <w:r w:rsidRPr="0085344D">
        <w:rPr>
          <w:rFonts w:ascii="Arial" w:eastAsia="Calibri" w:hAnsi="Arial" w:cs="Arial"/>
          <w:color w:val="auto"/>
        </w:rPr>
        <w:t xml:space="preserve">. Staff described consumers’ individual care requirements and used this knowledge to deliver personal and clinical care </w:t>
      </w:r>
      <w:r w:rsidR="001C2CE1">
        <w:rPr>
          <w:rFonts w:ascii="Arial" w:eastAsia="Calibri" w:hAnsi="Arial" w:cs="Arial"/>
          <w:color w:val="auto"/>
        </w:rPr>
        <w:t xml:space="preserve">in line with best practice guidelines and aligned with </w:t>
      </w:r>
      <w:r w:rsidRPr="0085344D">
        <w:rPr>
          <w:rFonts w:ascii="Arial" w:eastAsia="Calibri" w:hAnsi="Arial" w:cs="Arial"/>
          <w:color w:val="auto"/>
        </w:rPr>
        <w:t xml:space="preserve">consumers’ needs. </w:t>
      </w:r>
    </w:p>
    <w:p w14:paraId="1C83CD9D" w14:textId="77777777" w:rsidR="00334252" w:rsidRPr="0085344D"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t xml:space="preserve">Staff demonstrated an understanding of risks involved with consumers’ conditions and used strategies to maximise their well-being and comfort. Consumers said they were confident about the way the service assessed, communicated, and managed their risks and felt their dignity was upheld when they participated in risk-taking activities.  </w:t>
      </w:r>
    </w:p>
    <w:p w14:paraId="0773D203" w14:textId="77777777" w:rsidR="00334252" w:rsidRPr="0085344D"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lastRenderedPageBreak/>
        <w:t xml:space="preserve">Staff described the specific strategies the service had in place to manage risks to consumers’ health and comfort.  Care plans showed consumers received effective care for skin integrity, pain, and behaviour management. </w:t>
      </w:r>
    </w:p>
    <w:p w14:paraId="1ABFCCA7" w14:textId="77777777" w:rsidR="001C2CE1" w:rsidRDefault="001C2CE1" w:rsidP="0085344D">
      <w:pPr>
        <w:spacing w:before="240" w:line="276" w:lineRule="auto"/>
        <w:rPr>
          <w:rFonts w:ascii="Arial" w:eastAsia="Calibri" w:hAnsi="Arial" w:cs="Arial"/>
          <w:noProof/>
          <w:color w:val="auto"/>
        </w:rPr>
      </w:pPr>
      <w:r w:rsidRPr="001C2CE1">
        <w:rPr>
          <w:rFonts w:ascii="Arial" w:eastAsia="Calibri" w:hAnsi="Arial" w:cs="Arial"/>
          <w:noProof/>
          <w:color w:val="auto"/>
        </w:rPr>
        <w:t>The service demonstrate</w:t>
      </w:r>
      <w:r>
        <w:rPr>
          <w:rFonts w:ascii="Arial" w:eastAsia="Calibri" w:hAnsi="Arial" w:cs="Arial"/>
          <w:noProof/>
          <w:color w:val="auto"/>
        </w:rPr>
        <w:t>d</w:t>
      </w:r>
      <w:r w:rsidRPr="001C2CE1">
        <w:rPr>
          <w:rFonts w:ascii="Arial" w:eastAsia="Calibri" w:hAnsi="Arial" w:cs="Arial"/>
          <w:noProof/>
          <w:color w:val="auto"/>
        </w:rPr>
        <w:t xml:space="preserve"> the needs, goals and preferences of consumers nearing their </w:t>
      </w:r>
      <w:r>
        <w:rPr>
          <w:rFonts w:ascii="Arial" w:eastAsia="Calibri" w:hAnsi="Arial" w:cs="Arial"/>
          <w:noProof/>
          <w:color w:val="auto"/>
        </w:rPr>
        <w:t>end of life</w:t>
      </w:r>
      <w:r w:rsidRPr="001C2CE1">
        <w:rPr>
          <w:rFonts w:ascii="Arial" w:eastAsia="Calibri" w:hAnsi="Arial" w:cs="Arial"/>
          <w:noProof/>
          <w:color w:val="auto"/>
        </w:rPr>
        <w:t xml:space="preserve"> </w:t>
      </w:r>
      <w:r>
        <w:rPr>
          <w:rFonts w:ascii="Arial" w:eastAsia="Calibri" w:hAnsi="Arial" w:cs="Arial"/>
          <w:noProof/>
          <w:color w:val="auto"/>
        </w:rPr>
        <w:t>we</w:t>
      </w:r>
      <w:r w:rsidRPr="001C2CE1">
        <w:rPr>
          <w:rFonts w:ascii="Arial" w:eastAsia="Calibri" w:hAnsi="Arial" w:cs="Arial"/>
          <w:noProof/>
          <w:color w:val="auto"/>
        </w:rPr>
        <w:t>re recognised and addressed, their comfort maximised, and their dignity preserved. Staff</w:t>
      </w:r>
      <w:r>
        <w:rPr>
          <w:rFonts w:ascii="Arial" w:eastAsia="Calibri" w:hAnsi="Arial" w:cs="Arial"/>
          <w:noProof/>
          <w:color w:val="auto"/>
        </w:rPr>
        <w:t xml:space="preserve"> </w:t>
      </w:r>
      <w:r w:rsidRPr="001C2CE1">
        <w:rPr>
          <w:rFonts w:ascii="Arial" w:eastAsia="Calibri" w:hAnsi="Arial" w:cs="Arial"/>
          <w:noProof/>
          <w:color w:val="auto"/>
        </w:rPr>
        <w:t>describe</w:t>
      </w:r>
      <w:r>
        <w:rPr>
          <w:rFonts w:ascii="Arial" w:eastAsia="Calibri" w:hAnsi="Arial" w:cs="Arial"/>
          <w:noProof/>
          <w:color w:val="auto"/>
        </w:rPr>
        <w:t>d</w:t>
      </w:r>
      <w:r w:rsidRPr="001C2CE1">
        <w:rPr>
          <w:rFonts w:ascii="Arial" w:eastAsia="Calibri" w:hAnsi="Arial" w:cs="Arial"/>
          <w:noProof/>
          <w:color w:val="auto"/>
        </w:rPr>
        <w:t xml:space="preserve"> </w:t>
      </w:r>
      <w:r>
        <w:rPr>
          <w:rFonts w:ascii="Arial" w:eastAsia="Calibri" w:hAnsi="Arial" w:cs="Arial"/>
          <w:noProof/>
          <w:color w:val="auto"/>
        </w:rPr>
        <w:t xml:space="preserve">consumers’ </w:t>
      </w:r>
      <w:r w:rsidRPr="001C2CE1">
        <w:rPr>
          <w:rFonts w:ascii="Arial" w:eastAsia="Calibri" w:hAnsi="Arial" w:cs="Arial"/>
          <w:noProof/>
          <w:color w:val="auto"/>
        </w:rPr>
        <w:t>palliative care needs and practical ways in which they maximise</w:t>
      </w:r>
      <w:r>
        <w:rPr>
          <w:rFonts w:ascii="Arial" w:eastAsia="Calibri" w:hAnsi="Arial" w:cs="Arial"/>
          <w:noProof/>
          <w:color w:val="auto"/>
        </w:rPr>
        <w:t>d</w:t>
      </w:r>
      <w:r w:rsidRPr="001C2CE1">
        <w:rPr>
          <w:rFonts w:ascii="Arial" w:eastAsia="Calibri" w:hAnsi="Arial" w:cs="Arial"/>
          <w:noProof/>
          <w:color w:val="auto"/>
        </w:rPr>
        <w:t xml:space="preserve"> comfort near </w:t>
      </w:r>
      <w:r>
        <w:rPr>
          <w:rFonts w:ascii="Arial" w:eastAsia="Calibri" w:hAnsi="Arial" w:cs="Arial"/>
          <w:noProof/>
          <w:color w:val="auto"/>
        </w:rPr>
        <w:t>a consumer’s end of life</w:t>
      </w:r>
      <w:r w:rsidRPr="001C2CE1">
        <w:rPr>
          <w:rFonts w:ascii="Arial" w:eastAsia="Calibri" w:hAnsi="Arial" w:cs="Arial"/>
          <w:noProof/>
          <w:color w:val="auto"/>
        </w:rPr>
        <w:t>.</w:t>
      </w:r>
    </w:p>
    <w:p w14:paraId="3622E902" w14:textId="11D45B50" w:rsidR="0053221C" w:rsidRPr="0085344D"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t>Consumers and representatives confirmed staff responded to changes in consumers’ conditions in a timely manner. Care staff stated they escalated changes in consumers’ behaviour or condition to registered staff in a timely manner</w:t>
      </w:r>
      <w:r w:rsidR="0053221C" w:rsidRPr="0085344D">
        <w:rPr>
          <w:rFonts w:ascii="Arial" w:eastAsia="Calibri" w:hAnsi="Arial" w:cs="Arial"/>
          <w:color w:val="auto"/>
        </w:rPr>
        <w:t>.</w:t>
      </w:r>
    </w:p>
    <w:p w14:paraId="30BFD9C1" w14:textId="1F344AA1" w:rsidR="0053221C" w:rsidRPr="0085344D"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t xml:space="preserve">The service demonstrated it used effective records management processes. Consumer care planning documents showed input from </w:t>
      </w:r>
      <w:r w:rsidR="003D6D87" w:rsidRPr="0085344D">
        <w:rPr>
          <w:rFonts w:ascii="Arial" w:eastAsia="Calibri" w:hAnsi="Arial" w:cs="Arial"/>
          <w:color w:val="auto"/>
        </w:rPr>
        <w:t xml:space="preserve">various </w:t>
      </w:r>
      <w:r w:rsidRPr="0085344D">
        <w:rPr>
          <w:rFonts w:ascii="Arial" w:eastAsia="Calibri" w:hAnsi="Arial" w:cs="Arial"/>
          <w:color w:val="auto"/>
        </w:rPr>
        <w:t>allied health professionals when needed. Consumers and their representatives said they were satisfied with the care they received from referral services</w:t>
      </w:r>
      <w:r w:rsidR="0053221C" w:rsidRPr="0085344D">
        <w:rPr>
          <w:rFonts w:ascii="Arial" w:eastAsia="Calibri" w:hAnsi="Arial" w:cs="Arial"/>
          <w:color w:val="auto"/>
        </w:rPr>
        <w:t>.</w:t>
      </w:r>
    </w:p>
    <w:p w14:paraId="41E3EFB9" w14:textId="29501CBB" w:rsidR="00334252" w:rsidRPr="00334252" w:rsidRDefault="00334252" w:rsidP="0085344D">
      <w:pPr>
        <w:spacing w:before="240" w:line="276" w:lineRule="auto"/>
        <w:rPr>
          <w:rFonts w:ascii="Arial" w:eastAsia="Fira Sans Light" w:hAnsi="Arial" w:cs="Arial"/>
        </w:rPr>
      </w:pPr>
      <w:r w:rsidRPr="0085344D">
        <w:rPr>
          <w:rFonts w:ascii="Arial" w:eastAsia="Calibri" w:hAnsi="Arial" w:cs="Arial"/>
          <w:color w:val="auto"/>
        </w:rPr>
        <w:t>The organisation had policies and guidelines for key areas of care, which included</w:t>
      </w:r>
      <w:r w:rsidR="001C2CE1">
        <w:rPr>
          <w:rFonts w:ascii="Arial" w:eastAsia="Calibri" w:hAnsi="Arial" w:cs="Arial"/>
          <w:color w:val="auto"/>
        </w:rPr>
        <w:t xml:space="preserve"> restrictive practices, </w:t>
      </w:r>
      <w:r w:rsidRPr="0085344D">
        <w:rPr>
          <w:rFonts w:ascii="Arial" w:eastAsia="Calibri" w:hAnsi="Arial" w:cs="Arial"/>
          <w:color w:val="auto"/>
        </w:rPr>
        <w:t xml:space="preserve">skin integrity and </w:t>
      </w:r>
      <w:r w:rsidR="001C2CE1">
        <w:rPr>
          <w:rFonts w:ascii="Arial" w:eastAsia="Calibri" w:hAnsi="Arial" w:cs="Arial"/>
          <w:color w:val="auto"/>
        </w:rPr>
        <w:t>pain</w:t>
      </w:r>
      <w:r w:rsidRPr="0085344D">
        <w:rPr>
          <w:rFonts w:ascii="Arial" w:eastAsia="Calibri" w:hAnsi="Arial" w:cs="Arial"/>
          <w:color w:val="auto"/>
        </w:rPr>
        <w:t xml:space="preserve"> management. The service employed monitoring processes </w:t>
      </w:r>
      <w:r w:rsidR="0053221C" w:rsidRPr="0085344D">
        <w:rPr>
          <w:rFonts w:ascii="Arial" w:eastAsia="Calibri" w:hAnsi="Arial" w:cs="Arial"/>
          <w:color w:val="auto"/>
        </w:rPr>
        <w:t>which</w:t>
      </w:r>
      <w:r w:rsidRPr="0085344D">
        <w:rPr>
          <w:rFonts w:ascii="Arial" w:eastAsia="Calibri" w:hAnsi="Arial" w:cs="Arial"/>
          <w:color w:val="auto"/>
        </w:rPr>
        <w:t xml:space="preserve"> ensure</w:t>
      </w:r>
      <w:r w:rsidR="0053221C" w:rsidRPr="0085344D">
        <w:rPr>
          <w:rFonts w:ascii="Arial" w:eastAsia="Calibri" w:hAnsi="Arial" w:cs="Arial"/>
          <w:color w:val="auto"/>
        </w:rPr>
        <w:t>d</w:t>
      </w:r>
      <w:r w:rsidRPr="0085344D">
        <w:rPr>
          <w:rFonts w:ascii="Arial" w:eastAsia="Calibri" w:hAnsi="Arial" w:cs="Arial"/>
          <w:color w:val="auto"/>
        </w:rPr>
        <w:t xml:space="preserve"> consumers were provided with safe</w:t>
      </w:r>
      <w:r w:rsidRPr="00334252">
        <w:rPr>
          <w:rFonts w:ascii="Arial" w:eastAsia="Fira Sans Light" w:hAnsi="Arial" w:cs="Arial"/>
        </w:rPr>
        <w:t xml:space="preserve"> and effective care and included clinical management meetings and review of clinical indicators</w:t>
      </w:r>
      <w:r w:rsidR="0053221C">
        <w:rPr>
          <w:rFonts w:ascii="Arial" w:eastAsia="Fira Sans Light" w:hAnsi="Arial" w:cs="Arial"/>
        </w:rPr>
        <w:t xml:space="preserve">. </w:t>
      </w:r>
      <w:r w:rsidRPr="00334252">
        <w:rPr>
          <w:rFonts w:ascii="Arial" w:eastAsia="Fira Sans Light" w:hAnsi="Arial" w:cs="Arial"/>
        </w:rPr>
        <w:t>All staff were provided with infection control training, which included hand</w:t>
      </w:r>
      <w:r w:rsidR="009528C8">
        <w:rPr>
          <w:rFonts w:ascii="Arial" w:eastAsia="Fira Sans Light" w:hAnsi="Arial" w:cs="Arial"/>
        </w:rPr>
        <w:t xml:space="preserve"> hygiene</w:t>
      </w:r>
      <w:r w:rsidRPr="00334252">
        <w:rPr>
          <w:rFonts w:ascii="Arial" w:eastAsia="Fira Sans Light" w:hAnsi="Arial" w:cs="Arial"/>
        </w:rPr>
        <w:t>, donning and doffing of personal protective equipment</w:t>
      </w:r>
      <w:r w:rsidR="009528C8">
        <w:rPr>
          <w:rFonts w:ascii="Arial" w:eastAsia="Fira Sans Light" w:hAnsi="Arial" w:cs="Arial"/>
        </w:rPr>
        <w:t>, cough etiquette, cleaning processes</w:t>
      </w:r>
      <w:r w:rsidRPr="00334252">
        <w:rPr>
          <w:rFonts w:ascii="Arial" w:eastAsia="Fira Sans Light" w:hAnsi="Arial" w:cs="Arial"/>
        </w:rPr>
        <w:t xml:space="preserve"> and the minimisation of infection related risks for consumers.</w:t>
      </w:r>
    </w:p>
    <w:p w14:paraId="462F3A4F" w14:textId="535AB907" w:rsidR="003C3B5A" w:rsidRPr="00B83D6B" w:rsidRDefault="003C3B5A" w:rsidP="43719607">
      <w:pPr>
        <w:pStyle w:val="CommentText"/>
        <w:rPr>
          <w:rFonts w:ascii="Arial" w:eastAsia="Arial" w:hAnsi="Arial" w:cs="Arial"/>
          <w:color w:val="FF0000"/>
        </w:rPr>
      </w:pPr>
      <w:r w:rsidRPr="43719607">
        <w:rPr>
          <w:rFonts w:ascii="Arial" w:eastAsia="Arial" w:hAnsi="Arial" w:cs="Arial"/>
          <w:color w:val="FF0000"/>
        </w:rPr>
        <w:br w:type="page"/>
      </w:r>
      <w:bookmarkEnd w:id="2"/>
    </w:p>
    <w:p w14:paraId="68D4F963"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3B3570"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7B2A66E6" w:rsidR="00532C52" w:rsidRPr="00DA4FC8"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r w:rsidR="0014722A" w:rsidRPr="00DA4FC8">
              <w:rPr>
                <w:rFonts w:ascii="Arial" w:eastAsia="Arial" w:hAnsi="Arial" w:cs="Arial"/>
              </w:rPr>
              <w:t xml:space="preserve"> </w:t>
            </w:r>
          </w:p>
        </w:tc>
      </w:tr>
      <w:tr w:rsidR="003B3570"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83AE57D"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19A5778"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478FC5C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5758D44"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562EA8C" w:rsidR="00532C52" w:rsidRPr="00DA4FC8" w:rsidRDefault="00532C52" w:rsidP="003B3570">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1705446E"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17559512"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0FD918BB"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27810360" w14:textId="77777777" w:rsidR="00334252" w:rsidRPr="00334252" w:rsidRDefault="00334252" w:rsidP="0085344D">
      <w:pPr>
        <w:spacing w:before="240" w:line="276" w:lineRule="auto"/>
        <w:rPr>
          <w:rFonts w:ascii="Arial" w:eastAsia="Calibri" w:hAnsi="Arial" w:cs="Arial"/>
          <w:color w:val="auto"/>
        </w:rPr>
      </w:pPr>
      <w:r w:rsidRPr="00334252">
        <w:rPr>
          <w:rFonts w:ascii="Arial" w:eastAsia="Calibri" w:hAnsi="Arial" w:cs="Arial"/>
          <w:color w:val="auto"/>
        </w:rPr>
        <w:t xml:space="preserve">Consumers and their representatives said staff supported consumers to participate in activities that were of interest to them, and the service supported consumers to be as independent as possible. Care planning documents detailed consumers’ preferences. Staff described how the service organised activities that matched consumers’ interests. Consumers were observed participating in individual and group activities. </w:t>
      </w:r>
    </w:p>
    <w:p w14:paraId="1B6B403C" w14:textId="77777777" w:rsidR="00334252" w:rsidRPr="00334252" w:rsidRDefault="00334252" w:rsidP="0085344D">
      <w:pPr>
        <w:spacing w:before="240" w:line="276" w:lineRule="auto"/>
        <w:rPr>
          <w:rFonts w:ascii="Arial" w:eastAsia="Calibri" w:hAnsi="Arial" w:cs="Arial"/>
          <w:color w:val="auto"/>
        </w:rPr>
      </w:pPr>
      <w:r w:rsidRPr="00334252">
        <w:rPr>
          <w:rFonts w:ascii="Arial" w:eastAsia="Calibri" w:hAnsi="Arial" w:cs="Arial"/>
          <w:color w:val="auto"/>
        </w:rPr>
        <w:t xml:space="preserve">Staff described how they supported consumers to maintain their spiritual and psychological well-being by spending time interacting with them, or referring them to other services and activities, including religious events. </w:t>
      </w:r>
    </w:p>
    <w:p w14:paraId="7C8C06C6" w14:textId="120665A9" w:rsidR="00334252" w:rsidRPr="00334252" w:rsidRDefault="00334252" w:rsidP="0085344D">
      <w:pPr>
        <w:spacing w:before="240" w:line="276" w:lineRule="auto"/>
        <w:rPr>
          <w:rFonts w:ascii="Arial" w:eastAsia="Calibri" w:hAnsi="Arial" w:cs="Arial"/>
          <w:color w:val="auto"/>
        </w:rPr>
      </w:pPr>
      <w:r w:rsidRPr="00334252">
        <w:rPr>
          <w:rFonts w:ascii="Arial" w:eastAsia="Calibri" w:hAnsi="Arial" w:cs="Arial"/>
          <w:color w:val="auto"/>
        </w:rPr>
        <w:t xml:space="preserve">Consumers and their representatives said consumers were supported to maintain relationships and to participate in the community. Staff said they supported consumers to receive visitors and keep in contact with family and friends. The service hosted activities such as </w:t>
      </w:r>
      <w:r w:rsidR="006C0445">
        <w:rPr>
          <w:rFonts w:ascii="Arial" w:eastAsia="Calibri" w:hAnsi="Arial" w:cs="Arial"/>
          <w:color w:val="auto"/>
        </w:rPr>
        <w:t xml:space="preserve">bingo, </w:t>
      </w:r>
      <w:r w:rsidRPr="00334252">
        <w:rPr>
          <w:rFonts w:ascii="Arial" w:eastAsia="Calibri" w:hAnsi="Arial" w:cs="Arial"/>
          <w:color w:val="auto"/>
        </w:rPr>
        <w:t xml:space="preserve">concerts and facilitated outings for consumers. </w:t>
      </w:r>
    </w:p>
    <w:p w14:paraId="22ECD6FD" w14:textId="77777777" w:rsidR="00334252" w:rsidRPr="0085344D" w:rsidRDefault="00334252" w:rsidP="0085344D">
      <w:pPr>
        <w:spacing w:before="240" w:line="276" w:lineRule="auto"/>
        <w:rPr>
          <w:rFonts w:ascii="Arial" w:eastAsia="Calibri" w:hAnsi="Arial" w:cs="Arial"/>
          <w:color w:val="auto"/>
        </w:rPr>
      </w:pPr>
      <w:r w:rsidRPr="00334252">
        <w:rPr>
          <w:rFonts w:ascii="Arial" w:eastAsia="Calibri" w:hAnsi="Arial" w:cs="Arial"/>
          <w:color w:val="auto"/>
        </w:rPr>
        <w:t xml:space="preserve">Care documents showed information was shared within and outside the service, as appropriate, which enabled a shared understanding of consumers’ needs and preferences. Care plans </w:t>
      </w:r>
      <w:r w:rsidRPr="00334252">
        <w:rPr>
          <w:rFonts w:ascii="Arial" w:eastAsia="Calibri" w:hAnsi="Arial" w:cs="Arial"/>
          <w:color w:val="auto"/>
        </w:rPr>
        <w:lastRenderedPageBreak/>
        <w:t>showed referrals were made to other services and organisations to support consumers to engage in activities and enhance their well-being. Consumers advised they were satisfied with the quantity</w:t>
      </w:r>
      <w:r w:rsidRPr="0085344D">
        <w:rPr>
          <w:rFonts w:ascii="Arial" w:eastAsia="Calibri" w:hAnsi="Arial" w:cs="Arial"/>
          <w:color w:val="auto"/>
        </w:rPr>
        <w:t>, quality and variety of meals available. Care plans included details about consumers’ dietary choices.</w:t>
      </w:r>
    </w:p>
    <w:p w14:paraId="4A223A8E" w14:textId="77777777" w:rsidR="006C0445"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t>Hospitality staff described how they knew of consumers’ food preferences and how they evaluated the suitability of the menu.</w:t>
      </w:r>
      <w:r w:rsidR="006C0445">
        <w:rPr>
          <w:rFonts w:ascii="Arial" w:eastAsia="Calibri" w:hAnsi="Arial" w:cs="Arial"/>
          <w:color w:val="auto"/>
        </w:rPr>
        <w:t xml:space="preserve"> </w:t>
      </w:r>
      <w:r w:rsidR="006C0445" w:rsidRPr="006C0445">
        <w:rPr>
          <w:rFonts w:ascii="Arial" w:eastAsia="Calibri" w:hAnsi="Arial" w:cs="Arial"/>
          <w:color w:val="auto"/>
        </w:rPr>
        <w:t xml:space="preserve">Hospitality staff </w:t>
      </w:r>
      <w:r w:rsidR="006C0445">
        <w:rPr>
          <w:rFonts w:ascii="Arial" w:eastAsia="Calibri" w:hAnsi="Arial" w:cs="Arial"/>
          <w:color w:val="auto"/>
        </w:rPr>
        <w:t>explained</w:t>
      </w:r>
      <w:r w:rsidR="006C0445" w:rsidRPr="006C0445">
        <w:rPr>
          <w:rFonts w:ascii="Arial" w:eastAsia="Calibri" w:hAnsi="Arial" w:cs="Arial"/>
          <w:color w:val="auto"/>
        </w:rPr>
        <w:t xml:space="preserve"> the menu </w:t>
      </w:r>
      <w:r w:rsidR="006C0445">
        <w:rPr>
          <w:rFonts w:ascii="Arial" w:eastAsia="Calibri" w:hAnsi="Arial" w:cs="Arial"/>
          <w:color w:val="auto"/>
        </w:rPr>
        <w:t>wa</w:t>
      </w:r>
      <w:r w:rsidR="006C0445" w:rsidRPr="006C0445">
        <w:rPr>
          <w:rFonts w:ascii="Arial" w:eastAsia="Calibri" w:hAnsi="Arial" w:cs="Arial"/>
          <w:color w:val="auto"/>
        </w:rPr>
        <w:t>s reviewed by a dietitian</w:t>
      </w:r>
      <w:r w:rsidR="006C0445">
        <w:rPr>
          <w:rFonts w:ascii="Arial" w:eastAsia="Calibri" w:hAnsi="Arial" w:cs="Arial"/>
          <w:color w:val="auto"/>
        </w:rPr>
        <w:t xml:space="preserve">, was rotated every 4 weeks </w:t>
      </w:r>
      <w:proofErr w:type="gramStart"/>
      <w:r w:rsidR="006C0445">
        <w:rPr>
          <w:rFonts w:ascii="Arial" w:eastAsia="Calibri" w:hAnsi="Arial" w:cs="Arial"/>
          <w:color w:val="auto"/>
        </w:rPr>
        <w:t>and also</w:t>
      </w:r>
      <w:proofErr w:type="gramEnd"/>
      <w:r w:rsidR="006C0445">
        <w:rPr>
          <w:rFonts w:ascii="Arial" w:eastAsia="Calibri" w:hAnsi="Arial" w:cs="Arial"/>
          <w:color w:val="auto"/>
        </w:rPr>
        <w:t xml:space="preserve"> </w:t>
      </w:r>
      <w:r w:rsidR="006C0445" w:rsidRPr="006C0445">
        <w:rPr>
          <w:rFonts w:ascii="Arial" w:eastAsia="Calibri" w:hAnsi="Arial" w:cs="Arial"/>
          <w:color w:val="auto"/>
        </w:rPr>
        <w:t>change</w:t>
      </w:r>
      <w:r w:rsidR="006C0445">
        <w:rPr>
          <w:rFonts w:ascii="Arial" w:eastAsia="Calibri" w:hAnsi="Arial" w:cs="Arial"/>
          <w:color w:val="auto"/>
        </w:rPr>
        <w:t>d</w:t>
      </w:r>
      <w:r w:rsidR="006C0445" w:rsidRPr="006C0445">
        <w:rPr>
          <w:rFonts w:ascii="Arial" w:eastAsia="Calibri" w:hAnsi="Arial" w:cs="Arial"/>
          <w:color w:val="auto"/>
        </w:rPr>
        <w:t xml:space="preserve"> seasonally</w:t>
      </w:r>
      <w:r w:rsidR="006C0445">
        <w:rPr>
          <w:rFonts w:ascii="Arial" w:eastAsia="Calibri" w:hAnsi="Arial" w:cs="Arial"/>
          <w:color w:val="auto"/>
        </w:rPr>
        <w:t xml:space="preserve">. The chef explained </w:t>
      </w:r>
      <w:r w:rsidR="006C0445" w:rsidRPr="006C0445">
        <w:rPr>
          <w:rFonts w:ascii="Arial" w:eastAsia="Calibri" w:hAnsi="Arial" w:cs="Arial"/>
          <w:color w:val="auto"/>
        </w:rPr>
        <w:t xml:space="preserve">when a new menu </w:t>
      </w:r>
      <w:r w:rsidR="006C0445">
        <w:rPr>
          <w:rFonts w:ascii="Arial" w:eastAsia="Calibri" w:hAnsi="Arial" w:cs="Arial"/>
          <w:color w:val="auto"/>
        </w:rPr>
        <w:t>was introduced</w:t>
      </w:r>
      <w:r w:rsidR="006C0445" w:rsidRPr="006C0445">
        <w:rPr>
          <w:rFonts w:ascii="Arial" w:eastAsia="Calibri" w:hAnsi="Arial" w:cs="Arial"/>
          <w:color w:val="auto"/>
        </w:rPr>
        <w:t xml:space="preserve">, consumers </w:t>
      </w:r>
      <w:r w:rsidR="006C0445">
        <w:rPr>
          <w:rFonts w:ascii="Arial" w:eastAsia="Calibri" w:hAnsi="Arial" w:cs="Arial"/>
          <w:color w:val="auto"/>
        </w:rPr>
        <w:t>we</w:t>
      </w:r>
      <w:r w:rsidR="006C0445" w:rsidRPr="006C0445">
        <w:rPr>
          <w:rFonts w:ascii="Arial" w:eastAsia="Calibri" w:hAnsi="Arial" w:cs="Arial"/>
          <w:color w:val="auto"/>
        </w:rPr>
        <w:t xml:space="preserve">re given voting cards </w:t>
      </w:r>
      <w:r w:rsidR="006C0445">
        <w:rPr>
          <w:rFonts w:ascii="Arial" w:eastAsia="Calibri" w:hAnsi="Arial" w:cs="Arial"/>
          <w:color w:val="auto"/>
        </w:rPr>
        <w:t>to</w:t>
      </w:r>
      <w:r w:rsidR="006C0445" w:rsidRPr="006C0445">
        <w:rPr>
          <w:rFonts w:ascii="Arial" w:eastAsia="Calibri" w:hAnsi="Arial" w:cs="Arial"/>
          <w:color w:val="auto"/>
        </w:rPr>
        <w:t xml:space="preserve"> indicate which dishes they would like to change. </w:t>
      </w:r>
      <w:r w:rsidRPr="0085344D">
        <w:rPr>
          <w:rFonts w:ascii="Arial" w:eastAsia="Calibri" w:hAnsi="Arial" w:cs="Arial"/>
          <w:color w:val="auto"/>
        </w:rPr>
        <w:t xml:space="preserve">The kitchen environment was clean and well maintained and equipment was safe, suitable and well maintained. </w:t>
      </w:r>
    </w:p>
    <w:p w14:paraId="543D26D4" w14:textId="0C5E1803" w:rsidR="0085344D" w:rsidRPr="0085344D" w:rsidRDefault="00334252" w:rsidP="0085344D">
      <w:pPr>
        <w:spacing w:before="240" w:line="276" w:lineRule="auto"/>
        <w:rPr>
          <w:rFonts w:ascii="Arial" w:eastAsia="Calibri" w:hAnsi="Arial" w:cs="Arial"/>
          <w:color w:val="auto"/>
        </w:rPr>
      </w:pPr>
      <w:r w:rsidRPr="0085344D">
        <w:rPr>
          <w:rFonts w:ascii="Arial" w:eastAsia="Calibri" w:hAnsi="Arial" w:cs="Arial"/>
          <w:color w:val="auto"/>
        </w:rPr>
        <w:t>Consumers and staff said suitable equipment was available to meet consumers’ needs</w:t>
      </w:r>
      <w:r w:rsidR="0085344D" w:rsidRPr="0085344D">
        <w:rPr>
          <w:rFonts w:ascii="Arial" w:eastAsia="Calibri" w:hAnsi="Arial" w:cs="Arial"/>
          <w:color w:val="auto"/>
        </w:rPr>
        <w:t xml:space="preserve"> and the Assessment Team observed staff cleaning equipment before and after use. </w:t>
      </w:r>
      <w:r w:rsidR="006C0445">
        <w:rPr>
          <w:rFonts w:ascii="Arial" w:eastAsia="Calibri" w:hAnsi="Arial" w:cs="Arial"/>
          <w:color w:val="auto"/>
        </w:rPr>
        <w:t>Staff</w:t>
      </w:r>
      <w:r w:rsidR="0085344D" w:rsidRPr="0085344D">
        <w:rPr>
          <w:rFonts w:ascii="Arial" w:eastAsia="Calibri" w:hAnsi="Arial" w:cs="Arial"/>
          <w:color w:val="auto"/>
        </w:rPr>
        <w:t xml:space="preserve"> </w:t>
      </w:r>
      <w:r w:rsidR="0085344D">
        <w:rPr>
          <w:rFonts w:ascii="Arial" w:eastAsia="Calibri" w:hAnsi="Arial" w:cs="Arial"/>
          <w:color w:val="auto"/>
        </w:rPr>
        <w:t>d</w:t>
      </w:r>
      <w:r w:rsidR="0085344D" w:rsidRPr="0085344D">
        <w:rPr>
          <w:rFonts w:ascii="Arial" w:eastAsia="Calibri" w:hAnsi="Arial" w:cs="Arial"/>
          <w:color w:val="auto"/>
        </w:rPr>
        <w:t>escribe</w:t>
      </w:r>
      <w:r w:rsidR="0085344D">
        <w:rPr>
          <w:rFonts w:ascii="Arial" w:eastAsia="Calibri" w:hAnsi="Arial" w:cs="Arial"/>
          <w:color w:val="auto"/>
        </w:rPr>
        <w:t>d</w:t>
      </w:r>
      <w:r w:rsidR="0085344D" w:rsidRPr="0085344D">
        <w:rPr>
          <w:rFonts w:ascii="Arial" w:eastAsia="Calibri" w:hAnsi="Arial" w:cs="Arial"/>
          <w:color w:val="auto"/>
        </w:rPr>
        <w:t xml:space="preserve"> the reactive and preventative maintenance processes </w:t>
      </w:r>
      <w:r w:rsidR="0085344D">
        <w:rPr>
          <w:rFonts w:ascii="Arial" w:eastAsia="Calibri" w:hAnsi="Arial" w:cs="Arial"/>
          <w:color w:val="auto"/>
        </w:rPr>
        <w:t>which</w:t>
      </w:r>
      <w:r w:rsidR="0085344D" w:rsidRPr="0085344D">
        <w:rPr>
          <w:rFonts w:ascii="Arial" w:eastAsia="Calibri" w:hAnsi="Arial" w:cs="Arial"/>
          <w:color w:val="auto"/>
        </w:rPr>
        <w:t xml:space="preserve"> ensure</w:t>
      </w:r>
      <w:r w:rsidR="0085344D">
        <w:rPr>
          <w:rFonts w:ascii="Arial" w:eastAsia="Calibri" w:hAnsi="Arial" w:cs="Arial"/>
          <w:color w:val="auto"/>
        </w:rPr>
        <w:t xml:space="preserve">d </w:t>
      </w:r>
      <w:r w:rsidR="0085344D" w:rsidRPr="0085344D">
        <w:rPr>
          <w:rFonts w:ascii="Arial" w:eastAsia="Calibri" w:hAnsi="Arial" w:cs="Arial"/>
          <w:color w:val="auto"/>
        </w:rPr>
        <w:t xml:space="preserve">equipment </w:t>
      </w:r>
      <w:r w:rsidR="0085344D">
        <w:rPr>
          <w:rFonts w:ascii="Arial" w:eastAsia="Calibri" w:hAnsi="Arial" w:cs="Arial"/>
          <w:color w:val="auto"/>
        </w:rPr>
        <w:t>wa</w:t>
      </w:r>
      <w:r w:rsidR="0085344D" w:rsidRPr="0085344D">
        <w:rPr>
          <w:rFonts w:ascii="Arial" w:eastAsia="Calibri" w:hAnsi="Arial" w:cs="Arial"/>
          <w:color w:val="auto"/>
        </w:rPr>
        <w:t xml:space="preserve">s well-maintained and fit for purpose. </w:t>
      </w:r>
    </w:p>
    <w:p w14:paraId="373A651B" w14:textId="6CD00EDE" w:rsidR="00E206F2" w:rsidRPr="00B83D6B" w:rsidRDefault="003C3B5A" w:rsidP="43719607">
      <w:pPr>
        <w:pStyle w:val="Heading1"/>
        <w:spacing w:before="120" w:after="240" w:line="22" w:lineRule="atLeast"/>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3B3570"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7B434C84"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3B3570"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A15D5C6"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1F4A7E10"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605DDA63" w:rsidR="00532C52" w:rsidRPr="00DA4FC8" w:rsidRDefault="00532C52" w:rsidP="003B357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51469B4D"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5AD38C6" w14:textId="2CB6D74B" w:rsidR="00334252" w:rsidRPr="00334252" w:rsidRDefault="00334252" w:rsidP="00334252">
      <w:pPr>
        <w:spacing w:before="240" w:line="276" w:lineRule="auto"/>
        <w:rPr>
          <w:rFonts w:ascii="Arial" w:eastAsia="Calibri" w:hAnsi="Arial" w:cs="Arial"/>
          <w:color w:val="auto"/>
        </w:rPr>
      </w:pPr>
      <w:r w:rsidRPr="00334252">
        <w:rPr>
          <w:rFonts w:ascii="Arial" w:eastAsia="Calibri" w:hAnsi="Arial" w:cs="Arial"/>
          <w:color w:val="auto"/>
        </w:rPr>
        <w:t xml:space="preserve">Consumers </w:t>
      </w:r>
      <w:r w:rsidR="00FA1173">
        <w:rPr>
          <w:rFonts w:ascii="Arial" w:eastAsia="Calibri" w:hAnsi="Arial" w:cs="Arial"/>
          <w:color w:val="auto"/>
        </w:rPr>
        <w:t>stated they</w:t>
      </w:r>
      <w:r w:rsidRPr="00334252">
        <w:rPr>
          <w:rFonts w:ascii="Arial" w:eastAsia="Calibri" w:hAnsi="Arial" w:cs="Arial"/>
          <w:color w:val="auto"/>
        </w:rPr>
        <w:t xml:space="preserve"> fe</w:t>
      </w:r>
      <w:r w:rsidR="00FA1173">
        <w:rPr>
          <w:rFonts w:ascii="Arial" w:eastAsia="Calibri" w:hAnsi="Arial" w:cs="Arial"/>
          <w:color w:val="auto"/>
        </w:rPr>
        <w:t>lt</w:t>
      </w:r>
      <w:r w:rsidRPr="00334252">
        <w:rPr>
          <w:rFonts w:ascii="Arial" w:eastAsia="Calibri" w:hAnsi="Arial" w:cs="Arial"/>
          <w:color w:val="auto"/>
        </w:rPr>
        <w:t xml:space="preserve"> at home, safe and comfortable in the service. Consumers’ rooms were observed to be individualised, decorated and contained personal items. The service had multiple </w:t>
      </w:r>
      <w:r w:rsidR="00FA1173">
        <w:rPr>
          <w:rFonts w:ascii="Arial" w:eastAsia="Calibri" w:hAnsi="Arial" w:cs="Arial"/>
          <w:color w:val="auto"/>
        </w:rPr>
        <w:t>shared</w:t>
      </w:r>
      <w:r w:rsidRPr="00334252">
        <w:rPr>
          <w:rFonts w:ascii="Arial" w:eastAsia="Calibri" w:hAnsi="Arial" w:cs="Arial"/>
          <w:color w:val="auto"/>
        </w:rPr>
        <w:t xml:space="preserve"> areas throughout the facility for consumers and representatives to utilise</w:t>
      </w:r>
      <w:r w:rsidR="00C1505B">
        <w:rPr>
          <w:rFonts w:ascii="Arial" w:eastAsia="Calibri" w:hAnsi="Arial" w:cs="Arial"/>
          <w:color w:val="auto"/>
        </w:rPr>
        <w:t>, including shaded outdoor areas and a café. T</w:t>
      </w:r>
      <w:r w:rsidRPr="00334252">
        <w:rPr>
          <w:rFonts w:ascii="Arial" w:eastAsia="Calibri" w:hAnsi="Arial" w:cs="Arial"/>
          <w:color w:val="auto"/>
        </w:rPr>
        <w:t xml:space="preserve">he Assessment Team observed the areas were </w:t>
      </w:r>
      <w:r w:rsidR="00FA1173">
        <w:rPr>
          <w:rFonts w:ascii="Arial" w:eastAsia="Calibri" w:hAnsi="Arial" w:cs="Arial"/>
          <w:color w:val="auto"/>
        </w:rPr>
        <w:t>well-</w:t>
      </w:r>
      <w:r w:rsidRPr="00334252">
        <w:rPr>
          <w:rFonts w:ascii="Arial" w:eastAsia="Calibri" w:hAnsi="Arial" w:cs="Arial"/>
          <w:color w:val="auto"/>
        </w:rPr>
        <w:t xml:space="preserve">maintained and easily accessed by consumers. </w:t>
      </w:r>
    </w:p>
    <w:p w14:paraId="5167D287" w14:textId="550C83D6" w:rsidR="00334252" w:rsidRPr="00334252" w:rsidRDefault="00334252" w:rsidP="00334252">
      <w:pPr>
        <w:spacing w:before="240" w:line="276" w:lineRule="auto"/>
        <w:rPr>
          <w:rFonts w:ascii="Arial" w:eastAsia="Calibri" w:hAnsi="Arial" w:cs="Arial"/>
          <w:color w:val="auto"/>
        </w:rPr>
      </w:pPr>
      <w:r w:rsidRPr="00334252">
        <w:rPr>
          <w:rFonts w:ascii="Arial" w:eastAsia="Calibri" w:hAnsi="Arial" w:cs="Arial"/>
          <w:color w:val="auto"/>
        </w:rPr>
        <w:t xml:space="preserve">Staff described the maintenance and cleaning schedules undertaken at the service. A review of documentation reflected regular and appropriate cleaning and maintenance of the service environment. </w:t>
      </w:r>
      <w:r w:rsidR="00C1505B">
        <w:rPr>
          <w:rFonts w:ascii="Arial" w:eastAsia="Calibri" w:hAnsi="Arial" w:cs="Arial"/>
          <w:color w:val="auto"/>
        </w:rPr>
        <w:t>S</w:t>
      </w:r>
      <w:r w:rsidRPr="00334252">
        <w:rPr>
          <w:rFonts w:ascii="Arial" w:eastAsia="Calibri" w:hAnsi="Arial" w:cs="Arial"/>
          <w:color w:val="auto"/>
        </w:rPr>
        <w:t xml:space="preserve">torage and </w:t>
      </w:r>
      <w:r w:rsidR="00C1505B">
        <w:rPr>
          <w:rFonts w:ascii="Arial" w:eastAsia="Calibri" w:hAnsi="Arial" w:cs="Arial"/>
          <w:color w:val="auto"/>
        </w:rPr>
        <w:t>laundry</w:t>
      </w:r>
      <w:r w:rsidRPr="00334252">
        <w:rPr>
          <w:rFonts w:ascii="Arial" w:eastAsia="Calibri" w:hAnsi="Arial" w:cs="Arial"/>
          <w:color w:val="auto"/>
        </w:rPr>
        <w:t xml:space="preserve"> rooms were locked to ensure consumer safety and operational areas, such as the laundry room, were observed to be clean and tidy</w:t>
      </w:r>
      <w:r w:rsidR="00C1505B">
        <w:rPr>
          <w:rFonts w:ascii="Arial" w:eastAsia="Calibri" w:hAnsi="Arial" w:cs="Arial"/>
          <w:color w:val="auto"/>
        </w:rPr>
        <w:t>, with equipment and materials stored appropriately.</w:t>
      </w:r>
    </w:p>
    <w:p w14:paraId="170473A4" w14:textId="17304C02" w:rsidR="00334252" w:rsidRPr="00334252" w:rsidRDefault="00334252" w:rsidP="00334252">
      <w:pPr>
        <w:spacing w:before="240" w:line="276" w:lineRule="auto"/>
        <w:rPr>
          <w:rFonts w:ascii="Arial" w:eastAsia="Calibri" w:hAnsi="Arial" w:cs="Arial"/>
          <w:color w:val="auto"/>
        </w:rPr>
      </w:pPr>
      <w:r w:rsidRPr="00334252">
        <w:rPr>
          <w:rFonts w:ascii="Arial" w:eastAsia="Calibri" w:hAnsi="Arial" w:cs="Arial"/>
          <w:color w:val="auto"/>
        </w:rPr>
        <w:t>Furniture, fittings and equipment within the service were safe, clean and well maintained. The service had processes in place which ensured preventative and reactive maintenance was conducted regularly. The planned maintenance schedule included servicing of equipment, such as essential services, maintenance services, and catering equipment</w:t>
      </w:r>
      <w:r w:rsidR="00FA1173">
        <w:rPr>
          <w:rFonts w:ascii="Arial" w:eastAsia="Calibri" w:hAnsi="Arial" w:cs="Arial"/>
          <w:color w:val="auto"/>
        </w:rPr>
        <w:t xml:space="preserve"> on </w:t>
      </w:r>
      <w:r w:rsidR="0085344D">
        <w:rPr>
          <w:rFonts w:ascii="Arial" w:eastAsia="Calibri" w:hAnsi="Arial" w:cs="Arial"/>
          <w:color w:val="auto"/>
        </w:rPr>
        <w:t xml:space="preserve">both </w:t>
      </w:r>
      <w:r w:rsidR="00FA1173">
        <w:rPr>
          <w:rFonts w:ascii="Arial" w:eastAsia="Calibri" w:hAnsi="Arial" w:cs="Arial"/>
          <w:color w:val="auto"/>
        </w:rPr>
        <w:t>a r</w:t>
      </w:r>
      <w:r w:rsidRPr="00334252">
        <w:rPr>
          <w:rFonts w:ascii="Arial" w:eastAsia="Calibri" w:hAnsi="Arial" w:cs="Arial"/>
          <w:color w:val="auto"/>
        </w:rPr>
        <w:t xml:space="preserve">egular </w:t>
      </w:r>
      <w:r w:rsidR="0085344D">
        <w:rPr>
          <w:rFonts w:ascii="Arial" w:eastAsia="Calibri" w:hAnsi="Arial" w:cs="Arial"/>
          <w:color w:val="auto"/>
        </w:rPr>
        <w:t xml:space="preserve">and ad hoc </w:t>
      </w:r>
      <w:r w:rsidRPr="00334252">
        <w:rPr>
          <w:rFonts w:ascii="Arial" w:eastAsia="Calibri" w:hAnsi="Arial" w:cs="Arial"/>
          <w:color w:val="auto"/>
        </w:rPr>
        <w:t>basis.</w:t>
      </w:r>
    </w:p>
    <w:p w14:paraId="6D59E89F" w14:textId="20D511F4" w:rsidR="00E206F2" w:rsidRPr="00B83D6B" w:rsidRDefault="00334252" w:rsidP="00334252">
      <w:pPr>
        <w:rPr>
          <w:rFonts w:ascii="Arial" w:eastAsia="Arial" w:hAnsi="Arial" w:cs="Arial"/>
        </w:rPr>
      </w:pPr>
      <w:r w:rsidRPr="00334252">
        <w:rPr>
          <w:rFonts w:ascii="Arial" w:eastAsia="Fira Sans Light"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3B3570"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57809900"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B90969">
              <w:rPr>
                <w:rFonts w:ascii="Arial" w:eastAsia="Arial" w:hAnsi="Arial" w:cs="Arial"/>
              </w:rPr>
              <w:t>Compliant</w:t>
            </w:r>
          </w:p>
        </w:tc>
      </w:tr>
      <w:tr w:rsidR="003B3570"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A103BE3"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40BDE46" w:rsidR="00532C52" w:rsidRPr="00DA4FC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94C8345" w:rsidR="00532C52" w:rsidRPr="00DA4FC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3B3570"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4BDD67DB" w:rsidR="00532C52" w:rsidRPr="00DA4FC8"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D9EC263"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32E58DD3" w14:textId="2856F13D" w:rsidR="00334252" w:rsidRPr="00334252" w:rsidRDefault="00334252" w:rsidP="00334252">
      <w:pPr>
        <w:spacing w:before="240" w:line="276" w:lineRule="auto"/>
        <w:rPr>
          <w:rFonts w:ascii="Arial" w:eastAsia="Times New Roman" w:hAnsi="Arial" w:cs="Arial"/>
          <w:color w:val="auto"/>
          <w:lang w:eastAsia="en-AU"/>
        </w:rPr>
      </w:pPr>
      <w:r w:rsidRPr="00334252">
        <w:rPr>
          <w:rFonts w:ascii="Arial" w:eastAsia="Calibri" w:hAnsi="Arial" w:cs="Arial"/>
          <w:color w:val="auto"/>
        </w:rPr>
        <w:t>Consumers and representatives said they felt encouraged, safe and supported to provide feedback and make complaints, either anonymously or with the assistance of staff. S</w:t>
      </w:r>
      <w:r w:rsidRPr="00334252">
        <w:rPr>
          <w:rFonts w:ascii="Arial" w:eastAsia="Times New Roman" w:hAnsi="Arial" w:cs="Arial"/>
          <w:color w:val="auto"/>
          <w:lang w:eastAsia="en-AU"/>
        </w:rPr>
        <w:t xml:space="preserve">taff advised consumers were encouraged to provide feedback and they knew the service’s escalation process for managing complaints from consumers and representatives. </w:t>
      </w:r>
      <w:r w:rsidR="0085344D">
        <w:rPr>
          <w:rFonts w:ascii="Arial" w:eastAsia="Times New Roman" w:hAnsi="Arial" w:cs="Arial"/>
          <w:color w:val="auto"/>
          <w:lang w:eastAsia="en-AU"/>
        </w:rPr>
        <w:t>M</w:t>
      </w:r>
      <w:r w:rsidRPr="00334252">
        <w:rPr>
          <w:rFonts w:ascii="Arial" w:eastAsia="Times New Roman" w:hAnsi="Arial" w:cs="Arial"/>
          <w:color w:val="auto"/>
          <w:lang w:eastAsia="en-AU"/>
        </w:rPr>
        <w:t xml:space="preserve">anagement reviewed the complaints register and responded promptly.  </w:t>
      </w:r>
    </w:p>
    <w:p w14:paraId="2B7EAA00" w14:textId="5EA78C83" w:rsidR="00334252" w:rsidRPr="00334252" w:rsidRDefault="00334252" w:rsidP="00334252">
      <w:pPr>
        <w:spacing w:before="240" w:after="240" w:line="276" w:lineRule="auto"/>
        <w:rPr>
          <w:rFonts w:ascii="Arial" w:eastAsia="Times New Roman" w:hAnsi="Arial" w:cs="Arial"/>
          <w:color w:val="auto"/>
          <w:lang w:eastAsia="en-AU"/>
        </w:rPr>
      </w:pPr>
      <w:r w:rsidRPr="00334252">
        <w:rPr>
          <w:rFonts w:ascii="Arial" w:eastAsia="Times New Roman" w:hAnsi="Arial" w:cs="Arial"/>
          <w:color w:val="auto"/>
          <w:lang w:eastAsia="en-AU"/>
        </w:rPr>
        <w:t>Consumers and their representatives said they were aware of options about how to lodge complaints through, for example, through the Aged Care Quality and Safety Commission (the Commission), various advocacy services, with the help of staff, family members or friends</w:t>
      </w:r>
      <w:r w:rsidR="00C1505B">
        <w:rPr>
          <w:rFonts w:ascii="Arial" w:eastAsia="Times New Roman" w:hAnsi="Arial" w:cs="Arial"/>
          <w:color w:val="auto"/>
          <w:lang w:eastAsia="en-AU"/>
        </w:rPr>
        <w:t>, via e-mail, at consumer meetings,</w:t>
      </w:r>
      <w:r w:rsidR="00FA1173">
        <w:rPr>
          <w:rFonts w:ascii="Arial" w:eastAsia="Times New Roman" w:hAnsi="Arial" w:cs="Arial"/>
          <w:color w:val="auto"/>
          <w:lang w:eastAsia="en-AU"/>
        </w:rPr>
        <w:t xml:space="preserve"> or using the feedback boxes located throughout the service</w:t>
      </w:r>
      <w:r w:rsidRPr="00334252">
        <w:rPr>
          <w:rFonts w:ascii="Arial" w:eastAsia="Times New Roman" w:hAnsi="Arial" w:cs="Arial"/>
          <w:color w:val="auto"/>
          <w:lang w:eastAsia="en-AU"/>
        </w:rPr>
        <w:t xml:space="preserve">. </w:t>
      </w:r>
      <w:r w:rsidR="00FA1173">
        <w:rPr>
          <w:rFonts w:ascii="Arial" w:eastAsia="Times New Roman" w:hAnsi="Arial" w:cs="Arial"/>
          <w:color w:val="auto"/>
          <w:lang w:eastAsia="en-AU"/>
        </w:rPr>
        <w:t xml:space="preserve">The service’s welcome pack included information on how to provide feedback and lodge complaints. </w:t>
      </w:r>
      <w:r w:rsidRPr="00334252">
        <w:rPr>
          <w:rFonts w:ascii="Arial" w:eastAsia="Times New Roman" w:hAnsi="Arial" w:cs="Arial"/>
          <w:color w:val="auto"/>
          <w:lang w:eastAsia="en-AU"/>
        </w:rPr>
        <w:t>Representatives said they felt comfortable raising feedback directly with service management. Staff described how they would contact advocacy and language services if they identified consumers who wanted or discuss issues or make a complaint via advocates or interpreters.</w:t>
      </w:r>
    </w:p>
    <w:p w14:paraId="354C8D61" w14:textId="1F2072D6" w:rsidR="00334252" w:rsidRDefault="00334252" w:rsidP="00334252">
      <w:pPr>
        <w:spacing w:before="240" w:line="276" w:lineRule="auto"/>
        <w:rPr>
          <w:rFonts w:ascii="Arial" w:eastAsia="Times New Roman" w:hAnsi="Arial" w:cs="Arial"/>
          <w:color w:val="auto"/>
          <w:lang w:eastAsia="en-AU"/>
        </w:rPr>
      </w:pPr>
      <w:r w:rsidRPr="00334252">
        <w:rPr>
          <w:rFonts w:ascii="Arial" w:eastAsia="Times New Roman" w:hAnsi="Arial" w:cs="Arial"/>
          <w:color w:val="auto"/>
          <w:lang w:eastAsia="en-AU"/>
        </w:rPr>
        <w:t>Review of the complaints register showed feedback and complaints from consumers and representatives were documented and appropriate follow-up actions were taken promptly</w:t>
      </w:r>
      <w:r w:rsidR="00FA1173">
        <w:rPr>
          <w:rFonts w:ascii="Arial" w:eastAsia="Times New Roman" w:hAnsi="Arial" w:cs="Arial"/>
          <w:color w:val="auto"/>
          <w:lang w:eastAsia="en-AU"/>
        </w:rPr>
        <w:t xml:space="preserve"> following complaints or incidents</w:t>
      </w:r>
      <w:r w:rsidRPr="00334252">
        <w:rPr>
          <w:rFonts w:ascii="Arial" w:eastAsia="Times New Roman" w:hAnsi="Arial" w:cs="Arial"/>
          <w:color w:val="auto"/>
          <w:lang w:eastAsia="en-AU"/>
        </w:rPr>
        <w:t xml:space="preserve">. </w:t>
      </w:r>
    </w:p>
    <w:p w14:paraId="05B0AC03" w14:textId="65C3AE1A" w:rsidR="00334252" w:rsidRDefault="00334252">
      <w:pPr>
        <w:rPr>
          <w:rFonts w:ascii="Arial" w:eastAsia="Fira Sans Light" w:hAnsi="Arial" w:cs="Arial"/>
          <w:color w:val="auto"/>
          <w:lang w:eastAsia="en-AU"/>
        </w:rPr>
      </w:pPr>
      <w:r>
        <w:rPr>
          <w:rFonts w:ascii="Arial" w:eastAsia="Fira Sans Light" w:hAnsi="Arial" w:cs="Arial"/>
          <w:color w:val="auto"/>
          <w:lang w:eastAsia="en-AU"/>
        </w:rPr>
        <w:br w:type="page"/>
      </w:r>
    </w:p>
    <w:p w14:paraId="11CCD8E7" w14:textId="06BA4494" w:rsidR="00E206F2" w:rsidRPr="00B83D6B" w:rsidRDefault="00E206F2" w:rsidP="43719607">
      <w:pPr>
        <w:rPr>
          <w:rFonts w:ascii="Arial" w:eastAsia="Arial" w:hAnsi="Arial" w:cs="Arial"/>
          <w:b/>
          <w:bCs/>
          <w:sz w:val="30"/>
          <w:szCs w:val="30"/>
        </w:rPr>
      </w:pPr>
      <w:r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DA4FC8"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2F28F2FB"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A4FC8">
              <w:rPr>
                <w:rFonts w:ascii="Arial" w:eastAsia="Arial" w:hAnsi="Arial" w:cs="Arial"/>
              </w:rPr>
              <w:t>Compliant</w:t>
            </w:r>
          </w:p>
        </w:tc>
      </w:tr>
      <w:tr w:rsidR="00DA4FC8"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130BFA5"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BB8E47D"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workforce is </w:t>
            </w:r>
            <w:proofErr w:type="gramStart"/>
            <w:r w:rsidRPr="43719607">
              <w:rPr>
                <w:rFonts w:ascii="Arial" w:eastAsia="Arial" w:hAnsi="Arial" w:cs="Arial"/>
              </w:rPr>
              <w:t>competent</w:t>
            </w:r>
            <w:proofErr w:type="gramEnd"/>
            <w:r w:rsidRPr="43719607">
              <w:rPr>
                <w:rFonts w:ascii="Arial" w:eastAsia="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1FA3F30A"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D96D146" w:rsidR="00C9354C" w:rsidRPr="00DA4FC8"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B48D041" w:rsidR="00C9354C" w:rsidRPr="00DA4FC8"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3C1A86A6"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7926929" w14:textId="37DA68AA" w:rsidR="00334252" w:rsidRPr="00334252" w:rsidRDefault="00334252" w:rsidP="00334252">
      <w:pPr>
        <w:spacing w:before="240" w:line="276" w:lineRule="auto"/>
        <w:rPr>
          <w:rFonts w:ascii="Arial" w:eastAsia="Fira Sans Light" w:hAnsi="Arial" w:cs="Arial"/>
          <w:color w:val="auto"/>
          <w:lang w:eastAsia="en-AU"/>
        </w:rPr>
      </w:pPr>
      <w:r w:rsidRPr="00334252">
        <w:rPr>
          <w:rFonts w:ascii="Arial" w:eastAsia="Fira Sans Light" w:hAnsi="Arial" w:cs="Arial"/>
          <w:color w:val="auto"/>
          <w:lang w:eastAsia="en-AU"/>
        </w:rPr>
        <w:t xml:space="preserve">Consumers </w:t>
      </w:r>
      <w:r w:rsidR="007914D5">
        <w:rPr>
          <w:rFonts w:ascii="Arial" w:eastAsia="Fira Sans Light" w:hAnsi="Arial" w:cs="Arial"/>
          <w:color w:val="auto"/>
          <w:lang w:eastAsia="en-AU"/>
        </w:rPr>
        <w:t xml:space="preserve">and representatives </w:t>
      </w:r>
      <w:r w:rsidRPr="00334252">
        <w:rPr>
          <w:rFonts w:ascii="Arial" w:eastAsia="Fira Sans Light" w:hAnsi="Arial" w:cs="Arial"/>
          <w:color w:val="auto"/>
          <w:lang w:eastAsia="en-AU"/>
        </w:rPr>
        <w:t xml:space="preserve">were satisfied with the number of staff available at the service and considered staff behaved in a professional, kind and respectful manner. Consumers said staff </w:t>
      </w:r>
      <w:r w:rsidR="007914D5">
        <w:rPr>
          <w:rFonts w:ascii="Arial" w:eastAsia="Fira Sans Light" w:hAnsi="Arial" w:cs="Arial"/>
          <w:color w:val="auto"/>
          <w:lang w:eastAsia="en-AU"/>
        </w:rPr>
        <w:t xml:space="preserve">were caring and gentle and </w:t>
      </w:r>
      <w:r w:rsidRPr="00334252">
        <w:rPr>
          <w:rFonts w:ascii="Arial" w:eastAsia="Fira Sans Light" w:hAnsi="Arial" w:cs="Arial"/>
          <w:color w:val="auto"/>
          <w:lang w:eastAsia="en-AU"/>
        </w:rPr>
        <w:t xml:space="preserve">found the time to </w:t>
      </w:r>
      <w:r w:rsidR="007914D5">
        <w:rPr>
          <w:rFonts w:ascii="Arial" w:eastAsia="Fira Sans Light" w:hAnsi="Arial" w:cs="Arial"/>
          <w:color w:val="auto"/>
          <w:lang w:eastAsia="en-AU"/>
        </w:rPr>
        <w:t>“</w:t>
      </w:r>
      <w:proofErr w:type="spellStart"/>
      <w:r w:rsidR="007914D5">
        <w:rPr>
          <w:rFonts w:ascii="Arial" w:eastAsia="Fira Sans Light" w:hAnsi="Arial" w:cs="Arial"/>
          <w:color w:val="auto"/>
          <w:lang w:eastAsia="en-AU"/>
        </w:rPr>
        <w:t>check up</w:t>
      </w:r>
      <w:proofErr w:type="spellEnd"/>
      <w:r w:rsidR="007914D5">
        <w:rPr>
          <w:rFonts w:ascii="Arial" w:eastAsia="Fira Sans Light" w:hAnsi="Arial" w:cs="Arial"/>
          <w:color w:val="auto"/>
          <w:lang w:eastAsia="en-AU"/>
        </w:rPr>
        <w:t xml:space="preserve">” on them to see how they were doing. </w:t>
      </w:r>
    </w:p>
    <w:p w14:paraId="2DE6075D" w14:textId="0F0A3018" w:rsidR="00AE2273" w:rsidRDefault="00334252" w:rsidP="00334252">
      <w:pPr>
        <w:spacing w:before="240" w:line="276" w:lineRule="auto"/>
        <w:rPr>
          <w:rFonts w:ascii="Arial" w:eastAsia="Fira Sans Light" w:hAnsi="Arial" w:cs="Arial"/>
          <w:color w:val="auto"/>
          <w:lang w:eastAsia="en-AU"/>
        </w:rPr>
      </w:pPr>
      <w:r w:rsidRPr="00334252">
        <w:rPr>
          <w:rFonts w:ascii="Arial" w:eastAsia="Fira Sans Light" w:hAnsi="Arial" w:cs="Arial"/>
          <w:color w:val="auto"/>
          <w:lang w:eastAsia="en-AU"/>
        </w:rPr>
        <w:t>A review of staff documentation showed staff had appropriate qualifications, knowledge, and experience to perform the duties of their roles. Staff said they undertook mandatory training and</w:t>
      </w:r>
      <w:r w:rsidR="006B120E">
        <w:rPr>
          <w:rFonts w:ascii="Arial" w:eastAsia="Fira Sans Light" w:hAnsi="Arial" w:cs="Arial"/>
          <w:color w:val="auto"/>
          <w:lang w:eastAsia="en-AU"/>
        </w:rPr>
        <w:t xml:space="preserve"> </w:t>
      </w:r>
      <w:r w:rsidRPr="00334252">
        <w:rPr>
          <w:rFonts w:ascii="Arial" w:eastAsia="Fira Sans Light" w:hAnsi="Arial" w:cs="Arial"/>
          <w:color w:val="auto"/>
          <w:lang w:eastAsia="en-AU"/>
        </w:rPr>
        <w:t xml:space="preserve">received training on topics such as </w:t>
      </w:r>
      <w:r w:rsidR="007914D5" w:rsidRPr="007914D5">
        <w:rPr>
          <w:rFonts w:ascii="Arial" w:eastAsia="Fira Sans Light" w:hAnsi="Arial" w:cs="Arial"/>
          <w:color w:val="auto"/>
          <w:lang w:eastAsia="en-AU"/>
        </w:rPr>
        <w:t>fire safety and emergencies, food safety, hand hygiene, manual handling, the Quality Standards, infection control, incident management and reporting and continuous improvement</w:t>
      </w:r>
      <w:r w:rsidRPr="00334252">
        <w:rPr>
          <w:rFonts w:ascii="Arial" w:eastAsia="Fira Sans Light" w:hAnsi="Arial" w:cs="Arial"/>
          <w:color w:val="auto"/>
          <w:lang w:eastAsia="en-AU"/>
        </w:rPr>
        <w:t>. A review of staff files showed</w:t>
      </w:r>
      <w:r w:rsidR="007914D5">
        <w:rPr>
          <w:rFonts w:ascii="Arial" w:eastAsia="Fira Sans Light" w:hAnsi="Arial" w:cs="Arial"/>
          <w:color w:val="auto"/>
          <w:lang w:eastAsia="en-AU"/>
        </w:rPr>
        <w:t xml:space="preserve"> a small percentage of care staff were overdue to complete mandatory training. The Assessment Team raised this issue with management, which explained it had identified the need for improvement in training completion and this was included in the service’s Continuous Improvement Plan. </w:t>
      </w:r>
    </w:p>
    <w:p w14:paraId="751F9F3D" w14:textId="20017CAF" w:rsidR="00334252" w:rsidRPr="00AE2273" w:rsidRDefault="00AE2273" w:rsidP="00334252">
      <w:pPr>
        <w:spacing w:before="240" w:line="276" w:lineRule="auto"/>
        <w:rPr>
          <w:rFonts w:ascii="Arial" w:eastAsia="Fira Sans Light" w:hAnsi="Arial" w:cs="Arial"/>
          <w:color w:val="auto"/>
          <w:lang w:eastAsia="en-AU"/>
        </w:rPr>
      </w:pPr>
      <w:r w:rsidRPr="00AE2273">
        <w:rPr>
          <w:rFonts w:ascii="Arial" w:eastAsia="Fira Sans Light" w:hAnsi="Arial" w:cs="Arial"/>
          <w:color w:val="auto"/>
          <w:szCs w:val="22"/>
        </w:rPr>
        <w:t xml:space="preserve">The service demonstrated that there was a process in place to </w:t>
      </w:r>
      <w:r>
        <w:rPr>
          <w:rFonts w:ascii="Arial" w:eastAsia="Fira Sans Light" w:hAnsi="Arial" w:cs="Arial"/>
          <w:color w:val="auto"/>
          <w:szCs w:val="22"/>
        </w:rPr>
        <w:t xml:space="preserve">monitor and </w:t>
      </w:r>
      <w:r w:rsidRPr="00AE2273">
        <w:rPr>
          <w:rFonts w:ascii="Arial" w:eastAsia="Fira Sans Light" w:hAnsi="Arial" w:cs="Arial"/>
          <w:color w:val="auto"/>
          <w:szCs w:val="22"/>
        </w:rPr>
        <w:t xml:space="preserve">review staff performance regularly, where goals are set by staff and action is taken in response to staff performance. Whilst the </w:t>
      </w:r>
      <w:r>
        <w:rPr>
          <w:rFonts w:ascii="Arial" w:eastAsia="Fira Sans Light" w:hAnsi="Arial" w:cs="Arial"/>
          <w:color w:val="auto"/>
          <w:szCs w:val="22"/>
        </w:rPr>
        <w:t xml:space="preserve">Assessment Team identified </w:t>
      </w:r>
      <w:proofErr w:type="gramStart"/>
      <w:r w:rsidRPr="00AE2273">
        <w:rPr>
          <w:rFonts w:ascii="Arial" w:eastAsia="Fira Sans Light" w:hAnsi="Arial" w:cs="Arial"/>
          <w:color w:val="auto"/>
          <w:szCs w:val="22"/>
        </w:rPr>
        <w:t>a number of</w:t>
      </w:r>
      <w:proofErr w:type="gramEnd"/>
      <w:r w:rsidRPr="00AE2273">
        <w:rPr>
          <w:rFonts w:ascii="Arial" w:eastAsia="Fira Sans Light" w:hAnsi="Arial" w:cs="Arial"/>
          <w:color w:val="auto"/>
          <w:szCs w:val="22"/>
        </w:rPr>
        <w:t xml:space="preserve"> performance appraisals</w:t>
      </w:r>
      <w:r>
        <w:rPr>
          <w:rFonts w:ascii="Arial" w:eastAsia="Fira Sans Light" w:hAnsi="Arial" w:cs="Arial"/>
          <w:color w:val="auto"/>
          <w:szCs w:val="22"/>
        </w:rPr>
        <w:t xml:space="preserve"> were </w:t>
      </w:r>
      <w:r w:rsidRPr="00AE2273">
        <w:rPr>
          <w:rFonts w:ascii="Arial" w:eastAsia="Fira Sans Light" w:hAnsi="Arial" w:cs="Arial"/>
          <w:color w:val="auto"/>
          <w:szCs w:val="22"/>
        </w:rPr>
        <w:t>overdue for review, the service</w:t>
      </w:r>
      <w:r>
        <w:rPr>
          <w:rFonts w:ascii="Arial" w:eastAsia="Fira Sans Light" w:hAnsi="Arial" w:cs="Arial"/>
          <w:color w:val="auto"/>
          <w:szCs w:val="22"/>
        </w:rPr>
        <w:t xml:space="preserve"> had</w:t>
      </w:r>
      <w:r w:rsidRPr="00AE2273">
        <w:rPr>
          <w:rFonts w:ascii="Arial" w:eastAsia="Fira Sans Light" w:hAnsi="Arial" w:cs="Arial"/>
          <w:color w:val="auto"/>
          <w:szCs w:val="22"/>
        </w:rPr>
        <w:t xml:space="preserve"> identified the need for improvement </w:t>
      </w:r>
      <w:r>
        <w:rPr>
          <w:rFonts w:ascii="Arial" w:eastAsia="Fira Sans Light" w:hAnsi="Arial" w:cs="Arial"/>
          <w:color w:val="auto"/>
          <w:szCs w:val="22"/>
        </w:rPr>
        <w:t>and was a</w:t>
      </w:r>
      <w:r w:rsidRPr="00AE2273">
        <w:rPr>
          <w:rFonts w:ascii="Arial" w:eastAsia="Fira Sans Light" w:hAnsi="Arial" w:cs="Arial"/>
          <w:color w:val="auto"/>
          <w:szCs w:val="22"/>
        </w:rPr>
        <w:t xml:space="preserve">ddressing it </w:t>
      </w:r>
      <w:r>
        <w:rPr>
          <w:rFonts w:ascii="Arial" w:eastAsia="Fira Sans Light" w:hAnsi="Arial" w:cs="Arial"/>
          <w:color w:val="auto"/>
          <w:szCs w:val="22"/>
        </w:rPr>
        <w:t>in its Continuous Improvement Plan, which</w:t>
      </w:r>
      <w:r w:rsidRPr="00AE2273">
        <w:rPr>
          <w:rFonts w:ascii="Arial" w:eastAsia="Fira Sans Light" w:hAnsi="Arial" w:cs="Arial"/>
          <w:color w:val="auto"/>
          <w:szCs w:val="22"/>
        </w:rPr>
        <w:t xml:space="preserve"> detailed an action plan to address this </w:t>
      </w:r>
      <w:r>
        <w:rPr>
          <w:rFonts w:ascii="Arial" w:eastAsia="Fira Sans Light" w:hAnsi="Arial" w:cs="Arial"/>
          <w:color w:val="auto"/>
          <w:szCs w:val="22"/>
        </w:rPr>
        <w:t>issue.</w:t>
      </w:r>
    </w:p>
    <w:p w14:paraId="41CA6C39" w14:textId="0DA6AFC3" w:rsidR="00334252" w:rsidRDefault="00334252">
      <w:pPr>
        <w:rPr>
          <w:rFonts w:eastAsia="Calibri" w:cs="Angsana New"/>
          <w:color w:val="0000FF"/>
        </w:rPr>
      </w:pPr>
      <w:r>
        <w:rPr>
          <w:rFonts w:eastAsia="Calibri" w:cs="Angsana New"/>
          <w:color w:val="0000FF"/>
        </w:rPr>
        <w:br w:type="page"/>
      </w:r>
    </w:p>
    <w:p w14:paraId="2BCF9EBC" w14:textId="51FFA60F" w:rsidR="00075367" w:rsidRPr="00B83D6B" w:rsidRDefault="00075367" w:rsidP="43719607">
      <w:pPr>
        <w:rPr>
          <w:rFonts w:ascii="Arial" w:eastAsia="Arial" w:hAnsi="Arial" w:cs="Arial"/>
        </w:rPr>
      </w:pPr>
      <w:r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DA4FC8"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45136A0C" w:rsidR="00C9354C" w:rsidRPr="00B83D6B" w:rsidRDefault="00940BB5"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Non-c</w:t>
            </w:r>
            <w:r w:rsidR="00C9354C" w:rsidRPr="00DA4FC8">
              <w:rPr>
                <w:rFonts w:ascii="Arial" w:eastAsia="Arial" w:hAnsi="Arial" w:cs="Arial"/>
              </w:rPr>
              <w:t>ompliant</w:t>
            </w:r>
          </w:p>
        </w:tc>
      </w:tr>
      <w:tr w:rsidR="00DA4FC8"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7DE13D0" w:rsidR="00C9354C" w:rsidRPr="00DA4FC8"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7C5C567" w:rsidR="00C9354C" w:rsidRPr="00DA4FC8"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1907F473" w:rsidR="00C9354C" w:rsidRPr="00DA4FC8" w:rsidRDefault="00940BB5"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Pr>
                <w:rFonts w:ascii="Arial" w:eastAsia="Arial" w:hAnsi="Arial" w:cs="Arial"/>
                <w:color w:val="auto"/>
              </w:rPr>
              <w:t>Non-c</w:t>
            </w:r>
            <w:r w:rsidR="00C9354C" w:rsidRPr="00DA4FC8">
              <w:rPr>
                <w:rFonts w:ascii="Arial" w:eastAsia="Arial" w:hAnsi="Arial" w:cs="Arial"/>
                <w:color w:val="auto"/>
              </w:rPr>
              <w:t>ompliant</w:t>
            </w:r>
          </w:p>
        </w:tc>
      </w:tr>
      <w:tr w:rsidR="00DA4FC8"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201DD585" w:rsidR="00C9354C" w:rsidRPr="00DA4FC8" w:rsidRDefault="00C9354C" w:rsidP="00DA4F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r w:rsidR="00DA4FC8"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4F22ECCF" w:rsidR="00C9354C" w:rsidRPr="00DA4FC8" w:rsidRDefault="00C9354C" w:rsidP="00DA4F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A4FC8">
              <w:rPr>
                <w:rFonts w:ascii="Arial" w:eastAsia="Arial" w:hAnsi="Arial" w:cs="Arial"/>
                <w:color w:val="auto"/>
              </w:rPr>
              <w:t>Compliant</w:t>
            </w:r>
          </w:p>
        </w:tc>
      </w:tr>
    </w:tbl>
    <w:p w14:paraId="4B9F1F08" w14:textId="77777777" w:rsidR="00075367" w:rsidRPr="00B83D6B"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B5AF098" w14:textId="4542590E" w:rsidR="00940BB5" w:rsidRDefault="00940BB5" w:rsidP="00940BB5">
      <w:pPr>
        <w:spacing w:line="276" w:lineRule="auto"/>
        <w:rPr>
          <w:rFonts w:ascii="Arial" w:hAnsi="Arial" w:cs="Arial"/>
        </w:rPr>
      </w:pPr>
      <w:r w:rsidRPr="00BA656E">
        <w:rPr>
          <w:rStyle w:val="normaltextrun"/>
          <w:rFonts w:ascii="Arial" w:hAnsi="Arial" w:cs="Arial"/>
        </w:rPr>
        <w:t xml:space="preserve">I </w:t>
      </w:r>
      <w:r>
        <w:rPr>
          <w:rStyle w:val="normaltextrun"/>
          <w:rFonts w:ascii="Arial" w:hAnsi="Arial" w:cs="Arial"/>
        </w:rPr>
        <w:t>find</w:t>
      </w:r>
      <w:r w:rsidRPr="00BA656E">
        <w:rPr>
          <w:rStyle w:val="normaltextrun"/>
          <w:rFonts w:ascii="Arial" w:hAnsi="Arial" w:cs="Arial"/>
        </w:rPr>
        <w:t xml:space="preserve"> this Quality Standard </w:t>
      </w:r>
      <w:r>
        <w:rPr>
          <w:rStyle w:val="normaltextrun"/>
          <w:rFonts w:ascii="Arial" w:hAnsi="Arial" w:cs="Arial"/>
        </w:rPr>
        <w:t>as</w:t>
      </w:r>
      <w:r w:rsidRPr="00BA656E">
        <w:rPr>
          <w:rStyle w:val="normaltextrun"/>
          <w:rFonts w:ascii="Arial" w:hAnsi="Arial" w:cs="Arial"/>
        </w:rPr>
        <w:t xml:space="preserve"> non-compliant as I am satisfied the</w:t>
      </w:r>
      <w:r>
        <w:rPr>
          <w:rStyle w:val="normaltextrun"/>
          <w:rFonts w:ascii="Arial" w:hAnsi="Arial" w:cs="Arial"/>
        </w:rPr>
        <w:t xml:space="preserve"> service is non-compliant with</w:t>
      </w:r>
      <w:r w:rsidRPr="00BA656E">
        <w:rPr>
          <w:rStyle w:val="eop"/>
          <w:rFonts w:ascii="Arial" w:hAnsi="Arial" w:cs="Arial"/>
        </w:rPr>
        <w:t> </w:t>
      </w:r>
      <w:r>
        <w:rPr>
          <w:rStyle w:val="eop"/>
          <w:rFonts w:ascii="Arial" w:hAnsi="Arial" w:cs="Arial"/>
        </w:rPr>
        <w:t xml:space="preserve">one of the five specific </w:t>
      </w:r>
      <w:r w:rsidRPr="009238F7">
        <w:rPr>
          <w:rFonts w:ascii="Arial" w:hAnsi="Arial" w:cs="Arial"/>
          <w:color w:val="auto"/>
        </w:rPr>
        <w:t>Requirement</w:t>
      </w:r>
      <w:r>
        <w:rPr>
          <w:rFonts w:ascii="Arial" w:hAnsi="Arial" w:cs="Arial"/>
          <w:color w:val="auto"/>
        </w:rPr>
        <w:t>s, Requirement</w:t>
      </w:r>
      <w:r w:rsidRPr="009238F7">
        <w:rPr>
          <w:rFonts w:ascii="Arial" w:hAnsi="Arial" w:cs="Arial"/>
          <w:color w:val="auto"/>
        </w:rPr>
        <w:t xml:space="preserve"> </w:t>
      </w:r>
      <w:r>
        <w:rPr>
          <w:rFonts w:ascii="Arial" w:hAnsi="Arial" w:cs="Arial"/>
          <w:color w:val="auto"/>
        </w:rPr>
        <w:t>8</w:t>
      </w:r>
      <w:r w:rsidRPr="009238F7">
        <w:rPr>
          <w:rFonts w:ascii="Arial" w:hAnsi="Arial" w:cs="Arial"/>
          <w:color w:val="auto"/>
        </w:rPr>
        <w:t>(3)(</w:t>
      </w:r>
      <w:r>
        <w:rPr>
          <w:rFonts w:ascii="Arial" w:hAnsi="Arial" w:cs="Arial"/>
          <w:color w:val="auto"/>
        </w:rPr>
        <w:t>c</w:t>
      </w:r>
      <w:r w:rsidRPr="009238F7">
        <w:rPr>
          <w:rFonts w:ascii="Arial" w:hAnsi="Arial" w:cs="Arial"/>
          <w:color w:val="auto"/>
        </w:rPr>
        <w:t>)</w:t>
      </w:r>
      <w:r>
        <w:rPr>
          <w:rFonts w:ascii="Arial" w:hAnsi="Arial" w:cs="Arial"/>
        </w:rPr>
        <w:t>.</w:t>
      </w:r>
    </w:p>
    <w:p w14:paraId="6B851EB3" w14:textId="6343BC0D" w:rsidR="00940BB5" w:rsidRPr="00940BB5" w:rsidRDefault="00940BB5" w:rsidP="00334252">
      <w:pPr>
        <w:spacing w:before="120" w:line="276" w:lineRule="auto"/>
        <w:rPr>
          <w:rFonts w:ascii="Arial" w:eastAsia="Fira Sans Light" w:hAnsi="Arial" w:cs="Arial"/>
          <w:i/>
          <w:color w:val="auto"/>
          <w:lang w:eastAsia="en-AU"/>
        </w:rPr>
      </w:pPr>
      <w:r w:rsidRPr="00940BB5">
        <w:rPr>
          <w:rFonts w:ascii="Arial" w:eastAsia="Fira Sans Light" w:hAnsi="Arial" w:cs="Arial"/>
          <w:i/>
          <w:color w:val="auto"/>
          <w:lang w:eastAsia="en-AU"/>
        </w:rPr>
        <w:t>Requirement 8(3)(c):</w:t>
      </w:r>
    </w:p>
    <w:p w14:paraId="47FADD05" w14:textId="77777777" w:rsidR="0028029A" w:rsidRDefault="00DA1B0A" w:rsidP="00CC47AD">
      <w:pPr>
        <w:spacing w:before="120" w:line="276" w:lineRule="auto"/>
        <w:rPr>
          <w:rFonts w:ascii="Arial" w:eastAsia="Fira Sans Light" w:hAnsi="Arial" w:cs="Arial"/>
          <w:color w:val="auto"/>
          <w:lang w:eastAsia="en-AU"/>
        </w:rPr>
      </w:pPr>
      <w:r w:rsidRPr="00CC47AD">
        <w:rPr>
          <w:rFonts w:ascii="Arial" w:eastAsia="Fira Sans Light" w:hAnsi="Arial" w:cs="Arial"/>
          <w:color w:val="auto"/>
          <w:lang w:eastAsia="en-AU"/>
        </w:rPr>
        <w:t>The Assessment Team considered the organisation satisfied most areas of this Requirement, such as having effective,</w:t>
      </w:r>
      <w:r w:rsidRPr="00DA1B0A">
        <w:rPr>
          <w:rFonts w:ascii="Arial" w:eastAsia="Fira Sans Light" w:hAnsi="Arial" w:cs="Arial"/>
          <w:color w:val="auto"/>
          <w:lang w:eastAsia="en-AU"/>
        </w:rPr>
        <w:t xml:space="preserve"> organisation</w:t>
      </w:r>
      <w:r w:rsidRPr="00CC47AD">
        <w:rPr>
          <w:rFonts w:ascii="Arial" w:eastAsia="Fira Sans Light" w:hAnsi="Arial" w:cs="Arial"/>
          <w:color w:val="auto"/>
          <w:lang w:eastAsia="en-AU"/>
        </w:rPr>
        <w:t>-</w:t>
      </w:r>
      <w:r w:rsidRPr="00DA1B0A">
        <w:rPr>
          <w:rFonts w:ascii="Arial" w:eastAsia="Fira Sans Light" w:hAnsi="Arial" w:cs="Arial"/>
          <w:color w:val="auto"/>
          <w:lang w:eastAsia="en-AU"/>
        </w:rPr>
        <w:t>wide governance systems that provide</w:t>
      </w:r>
      <w:r w:rsidRPr="00CC47AD">
        <w:rPr>
          <w:rFonts w:ascii="Arial" w:eastAsia="Fira Sans Light" w:hAnsi="Arial" w:cs="Arial"/>
          <w:color w:val="auto"/>
          <w:lang w:eastAsia="en-AU"/>
        </w:rPr>
        <w:t>d</w:t>
      </w:r>
      <w:r w:rsidRPr="00DA1B0A">
        <w:rPr>
          <w:rFonts w:ascii="Arial" w:eastAsia="Fira Sans Light" w:hAnsi="Arial" w:cs="Arial"/>
          <w:color w:val="auto"/>
          <w:lang w:eastAsia="en-AU"/>
        </w:rPr>
        <w:t xml:space="preserve"> guidance </w:t>
      </w:r>
      <w:r w:rsidRPr="00CC47AD">
        <w:rPr>
          <w:rFonts w:ascii="Arial" w:eastAsia="Fira Sans Light" w:hAnsi="Arial" w:cs="Arial"/>
          <w:color w:val="auto"/>
          <w:lang w:eastAsia="en-AU"/>
        </w:rPr>
        <w:t xml:space="preserve">on </w:t>
      </w:r>
      <w:r w:rsidRPr="00DA1B0A">
        <w:rPr>
          <w:rFonts w:ascii="Arial" w:eastAsia="Fira Sans Light" w:hAnsi="Arial" w:cs="Arial"/>
          <w:color w:val="auto"/>
          <w:lang w:eastAsia="en-AU"/>
        </w:rPr>
        <w:t>information management, continuous improvement, financial governance, workforce governance and feedback and complaints management</w:t>
      </w:r>
      <w:r w:rsidRPr="00CC47AD">
        <w:rPr>
          <w:rFonts w:ascii="Arial" w:eastAsia="Fira Sans Light" w:hAnsi="Arial" w:cs="Arial"/>
          <w:color w:val="auto"/>
          <w:lang w:eastAsia="en-AU"/>
        </w:rPr>
        <w:t xml:space="preserve">. </w:t>
      </w:r>
    </w:p>
    <w:p w14:paraId="3B29669A" w14:textId="77777777" w:rsidR="0028029A" w:rsidRDefault="0028029A" w:rsidP="0028029A">
      <w:pPr>
        <w:spacing w:before="240" w:line="276" w:lineRule="auto"/>
        <w:rPr>
          <w:rFonts w:ascii="Arial" w:eastAsia="Fira Sans Light" w:hAnsi="Arial" w:cs="Arial"/>
          <w:color w:val="auto"/>
          <w:lang w:eastAsia="en-AU"/>
        </w:rPr>
      </w:pPr>
      <w:r w:rsidRPr="0028029A">
        <w:rPr>
          <w:rFonts w:ascii="Arial" w:eastAsia="Fira Sans Light" w:hAnsi="Arial" w:cs="Arial"/>
          <w:color w:val="auto"/>
          <w:lang w:eastAsia="en-AU"/>
        </w:rPr>
        <w:lastRenderedPageBreak/>
        <w:t xml:space="preserve">However, </w:t>
      </w:r>
      <w:r>
        <w:rPr>
          <w:rFonts w:ascii="Arial" w:eastAsia="Fira Sans Light" w:hAnsi="Arial" w:cs="Arial"/>
          <w:color w:val="auto"/>
          <w:lang w:eastAsia="en-AU"/>
        </w:rPr>
        <w:t xml:space="preserve">during the site audit, </w:t>
      </w:r>
      <w:r w:rsidRPr="0028029A">
        <w:rPr>
          <w:rFonts w:ascii="Arial" w:eastAsia="Fira Sans Light" w:hAnsi="Arial" w:cs="Arial"/>
          <w:color w:val="auto"/>
          <w:lang w:eastAsia="en-AU"/>
        </w:rPr>
        <w:t xml:space="preserve">the Assessment Team noted 2 staff members did not have an up-to-date police certificate or valid NDIS worker clearances. Management acknowledged that whilst a </w:t>
      </w:r>
      <w:proofErr w:type="gramStart"/>
      <w:r w:rsidRPr="0028029A">
        <w:rPr>
          <w:rFonts w:ascii="Arial" w:eastAsia="Fira Sans Light" w:hAnsi="Arial" w:cs="Arial"/>
          <w:color w:val="auto"/>
          <w:lang w:eastAsia="en-AU"/>
        </w:rPr>
        <w:t>police</w:t>
      </w:r>
      <w:proofErr w:type="gramEnd"/>
      <w:r w:rsidRPr="0028029A">
        <w:rPr>
          <w:rFonts w:ascii="Arial" w:eastAsia="Fira Sans Light" w:hAnsi="Arial" w:cs="Arial"/>
          <w:color w:val="auto"/>
          <w:lang w:eastAsia="en-AU"/>
        </w:rPr>
        <w:t xml:space="preserve"> check and NDIS clearance tracking system exist</w:t>
      </w:r>
      <w:r>
        <w:rPr>
          <w:rFonts w:ascii="Arial" w:eastAsia="Fira Sans Light" w:hAnsi="Arial" w:cs="Arial"/>
          <w:color w:val="auto"/>
          <w:lang w:eastAsia="en-AU"/>
        </w:rPr>
        <w:t>ed</w:t>
      </w:r>
      <w:r w:rsidRPr="0028029A">
        <w:rPr>
          <w:rFonts w:ascii="Arial" w:eastAsia="Fira Sans Light" w:hAnsi="Arial" w:cs="Arial"/>
          <w:color w:val="auto"/>
          <w:lang w:eastAsia="en-AU"/>
        </w:rPr>
        <w:t xml:space="preserve"> at the organisational level, there </w:t>
      </w:r>
      <w:r>
        <w:rPr>
          <w:rFonts w:ascii="Arial" w:eastAsia="Fira Sans Light" w:hAnsi="Arial" w:cs="Arial"/>
          <w:color w:val="auto"/>
          <w:lang w:eastAsia="en-AU"/>
        </w:rPr>
        <w:t>was</w:t>
      </w:r>
      <w:r w:rsidRPr="0028029A">
        <w:rPr>
          <w:rFonts w:ascii="Arial" w:eastAsia="Fira Sans Light" w:hAnsi="Arial" w:cs="Arial"/>
          <w:color w:val="auto"/>
          <w:lang w:eastAsia="en-AU"/>
        </w:rPr>
        <w:t xml:space="preserve"> an oversight in terms of regular monitoring and follow</w:t>
      </w:r>
      <w:r>
        <w:rPr>
          <w:rFonts w:ascii="Arial" w:eastAsia="Fira Sans Light" w:hAnsi="Arial" w:cs="Arial"/>
          <w:color w:val="auto"/>
          <w:lang w:eastAsia="en-AU"/>
        </w:rPr>
        <w:t>-</w:t>
      </w:r>
      <w:r w:rsidRPr="0028029A">
        <w:rPr>
          <w:rFonts w:ascii="Arial" w:eastAsia="Fira Sans Light" w:hAnsi="Arial" w:cs="Arial"/>
          <w:color w:val="auto"/>
          <w:lang w:eastAsia="en-AU"/>
        </w:rPr>
        <w:t xml:space="preserve">ups required at the service level. </w:t>
      </w:r>
      <w:r>
        <w:rPr>
          <w:rFonts w:ascii="Arial" w:eastAsia="Fira Sans Light" w:hAnsi="Arial" w:cs="Arial"/>
          <w:color w:val="auto"/>
          <w:lang w:eastAsia="en-AU"/>
        </w:rPr>
        <w:t>Significantly, t</w:t>
      </w:r>
      <w:r w:rsidRPr="0028029A">
        <w:rPr>
          <w:rFonts w:ascii="Arial" w:eastAsia="Fira Sans Light" w:hAnsi="Arial" w:cs="Arial"/>
          <w:color w:val="auto"/>
          <w:lang w:eastAsia="en-AU"/>
        </w:rPr>
        <w:t xml:space="preserve">he service was not aware of this deficit until the Assessment Team brought it to </w:t>
      </w:r>
      <w:r>
        <w:rPr>
          <w:rFonts w:ascii="Arial" w:eastAsia="Fira Sans Light" w:hAnsi="Arial" w:cs="Arial"/>
          <w:color w:val="auto"/>
          <w:lang w:eastAsia="en-AU"/>
        </w:rPr>
        <w:t>management’s</w:t>
      </w:r>
      <w:r w:rsidRPr="0028029A">
        <w:rPr>
          <w:rFonts w:ascii="Arial" w:eastAsia="Fira Sans Light" w:hAnsi="Arial" w:cs="Arial"/>
          <w:color w:val="auto"/>
          <w:lang w:eastAsia="en-AU"/>
        </w:rPr>
        <w:t xml:space="preserve"> attention</w:t>
      </w:r>
      <w:r>
        <w:rPr>
          <w:rFonts w:ascii="Arial" w:eastAsia="Fira Sans Light" w:hAnsi="Arial" w:cs="Arial"/>
          <w:color w:val="auto"/>
          <w:lang w:eastAsia="en-AU"/>
        </w:rPr>
        <w:t>.</w:t>
      </w:r>
    </w:p>
    <w:p w14:paraId="1875E79F" w14:textId="34789D02" w:rsidR="0028029A" w:rsidRDefault="0028029A" w:rsidP="0028029A">
      <w:pPr>
        <w:spacing w:before="240" w:line="276" w:lineRule="auto"/>
        <w:rPr>
          <w:rFonts w:ascii="Arial" w:eastAsia="Fira Sans Light" w:hAnsi="Arial" w:cs="Arial"/>
          <w:color w:val="auto"/>
          <w:lang w:eastAsia="en-AU"/>
        </w:rPr>
      </w:pPr>
      <w:r>
        <w:rPr>
          <w:rFonts w:ascii="Arial" w:eastAsia="Fira Sans Light" w:hAnsi="Arial" w:cs="Arial"/>
          <w:color w:val="auto"/>
          <w:lang w:eastAsia="en-AU"/>
        </w:rPr>
        <w:t>During the site audit, m</w:t>
      </w:r>
      <w:r w:rsidRPr="0028029A">
        <w:rPr>
          <w:rFonts w:ascii="Arial" w:eastAsia="Fira Sans Light" w:hAnsi="Arial" w:cs="Arial"/>
          <w:color w:val="auto"/>
          <w:lang w:eastAsia="en-AU"/>
        </w:rPr>
        <w:t xml:space="preserve">anagement </w:t>
      </w:r>
      <w:r w:rsidR="00756F78">
        <w:rPr>
          <w:rFonts w:ascii="Arial" w:eastAsia="Fira Sans Light" w:hAnsi="Arial" w:cs="Arial"/>
          <w:color w:val="auto"/>
          <w:lang w:eastAsia="en-AU"/>
        </w:rPr>
        <w:t xml:space="preserve">suspended the 2 staff members without current clearances. It also </w:t>
      </w:r>
      <w:r w:rsidRPr="0028029A">
        <w:rPr>
          <w:rFonts w:ascii="Arial" w:eastAsia="Fira Sans Light" w:hAnsi="Arial" w:cs="Arial"/>
          <w:color w:val="auto"/>
          <w:lang w:eastAsia="en-AU"/>
        </w:rPr>
        <w:t xml:space="preserve">created a corrective </w:t>
      </w:r>
      <w:r>
        <w:rPr>
          <w:rFonts w:ascii="Arial" w:eastAsia="Fira Sans Light" w:hAnsi="Arial" w:cs="Arial"/>
          <w:color w:val="auto"/>
          <w:lang w:eastAsia="en-AU"/>
        </w:rPr>
        <w:t xml:space="preserve">plan of </w:t>
      </w:r>
      <w:r w:rsidRPr="0028029A">
        <w:rPr>
          <w:rFonts w:ascii="Arial" w:eastAsia="Fira Sans Light" w:hAnsi="Arial" w:cs="Arial"/>
          <w:color w:val="auto"/>
          <w:lang w:eastAsia="en-AU"/>
        </w:rPr>
        <w:t>action, which i</w:t>
      </w:r>
      <w:r>
        <w:rPr>
          <w:rFonts w:ascii="Arial" w:eastAsia="Fira Sans Light" w:hAnsi="Arial" w:cs="Arial"/>
          <w:color w:val="auto"/>
          <w:lang w:eastAsia="en-AU"/>
        </w:rPr>
        <w:t>ncluded the following:</w:t>
      </w:r>
    </w:p>
    <w:p w14:paraId="7D09AEF2" w14:textId="5B8A29D9" w:rsidR="0028029A" w:rsidRPr="0028029A" w:rsidRDefault="0028029A" w:rsidP="0028029A">
      <w:pPr>
        <w:pStyle w:val="ListParagraph"/>
        <w:numPr>
          <w:ilvl w:val="0"/>
          <w:numId w:val="37"/>
        </w:numPr>
        <w:spacing w:before="120"/>
        <w:rPr>
          <w:rFonts w:ascii="Arial" w:eastAsia="Fira Sans Light" w:hAnsi="Arial" w:cs="Arial"/>
          <w:color w:val="auto"/>
          <w:lang w:eastAsia="en-AU"/>
        </w:rPr>
      </w:pPr>
      <w:r w:rsidRPr="0028029A">
        <w:rPr>
          <w:rFonts w:ascii="Arial" w:eastAsia="Fira Sans Light" w:hAnsi="Arial" w:cs="Arial"/>
          <w:color w:val="auto"/>
          <w:lang w:eastAsia="en-AU"/>
        </w:rPr>
        <w:t>The regional manager will check on all current staff for due dates and appropriate follow-ups before the end of the day on 8 July 2022.</w:t>
      </w:r>
    </w:p>
    <w:p w14:paraId="03CEBF81" w14:textId="62C44C91" w:rsidR="0028029A" w:rsidRPr="0028029A" w:rsidRDefault="0028029A" w:rsidP="0028029A">
      <w:pPr>
        <w:pStyle w:val="ListParagraph"/>
        <w:numPr>
          <w:ilvl w:val="0"/>
          <w:numId w:val="37"/>
        </w:numPr>
        <w:spacing w:before="120"/>
        <w:rPr>
          <w:rFonts w:ascii="Arial" w:eastAsia="Fira Sans Light" w:hAnsi="Arial" w:cs="Arial"/>
          <w:color w:val="auto"/>
          <w:lang w:eastAsia="en-AU"/>
        </w:rPr>
      </w:pPr>
      <w:r w:rsidRPr="0028029A">
        <w:rPr>
          <w:rFonts w:ascii="Arial" w:eastAsia="Fira Sans Light" w:hAnsi="Arial" w:cs="Arial"/>
          <w:color w:val="auto"/>
          <w:lang w:eastAsia="en-AU"/>
        </w:rPr>
        <w:t>The regional manager will review the process with service's general manager to identify the failure points in the system by the end of the day on 8 July 2022.</w:t>
      </w:r>
    </w:p>
    <w:p w14:paraId="5AE85C3B" w14:textId="33D863AC" w:rsidR="0028029A" w:rsidRPr="0028029A" w:rsidRDefault="0028029A" w:rsidP="0028029A">
      <w:pPr>
        <w:pStyle w:val="ListParagraph"/>
        <w:numPr>
          <w:ilvl w:val="0"/>
          <w:numId w:val="37"/>
        </w:numPr>
        <w:spacing w:before="120"/>
        <w:rPr>
          <w:rFonts w:ascii="Arial" w:eastAsia="Fira Sans Light" w:hAnsi="Arial" w:cs="Arial"/>
          <w:color w:val="auto"/>
          <w:lang w:eastAsia="en-AU"/>
        </w:rPr>
      </w:pPr>
      <w:r w:rsidRPr="0028029A">
        <w:rPr>
          <w:rFonts w:ascii="Arial" w:eastAsia="Fira Sans Light" w:hAnsi="Arial" w:cs="Arial"/>
          <w:color w:val="auto"/>
          <w:lang w:eastAsia="en-AU"/>
        </w:rPr>
        <w:t>Expiry dates will be monitored weekly by the service’ general manager and staff will be advised of this.</w:t>
      </w:r>
    </w:p>
    <w:p w14:paraId="2EB2502F" w14:textId="1D76E4BC" w:rsidR="0028029A" w:rsidRPr="0028029A" w:rsidRDefault="0028029A" w:rsidP="0028029A">
      <w:pPr>
        <w:pStyle w:val="ListParagraph"/>
        <w:numPr>
          <w:ilvl w:val="0"/>
          <w:numId w:val="37"/>
        </w:numPr>
        <w:spacing w:before="120"/>
        <w:rPr>
          <w:rFonts w:ascii="Arial" w:eastAsia="Fira Sans Light" w:hAnsi="Arial" w:cs="Arial"/>
          <w:color w:val="auto"/>
          <w:lang w:eastAsia="en-AU"/>
        </w:rPr>
      </w:pPr>
      <w:r w:rsidRPr="0028029A">
        <w:rPr>
          <w:rFonts w:ascii="Arial" w:eastAsia="Fira Sans Light" w:hAnsi="Arial" w:cs="Arial"/>
          <w:color w:val="auto"/>
          <w:lang w:eastAsia="en-AU"/>
        </w:rPr>
        <w:t xml:space="preserve">Expiry dates will be monitored monthly by the regional manager, who will work with the service’s general manager to </w:t>
      </w:r>
      <w:proofErr w:type="gramStart"/>
      <w:r w:rsidRPr="0028029A">
        <w:rPr>
          <w:rFonts w:ascii="Arial" w:eastAsia="Fira Sans Light" w:hAnsi="Arial" w:cs="Arial"/>
          <w:color w:val="auto"/>
          <w:lang w:eastAsia="en-AU"/>
        </w:rPr>
        <w:t>take action</w:t>
      </w:r>
      <w:proofErr w:type="gramEnd"/>
      <w:r w:rsidRPr="0028029A">
        <w:rPr>
          <w:rFonts w:ascii="Arial" w:eastAsia="Fira Sans Light" w:hAnsi="Arial" w:cs="Arial"/>
          <w:color w:val="auto"/>
          <w:lang w:eastAsia="en-AU"/>
        </w:rPr>
        <w:t xml:space="preserve"> on upcoming expiry dates.</w:t>
      </w:r>
    </w:p>
    <w:p w14:paraId="039971FB" w14:textId="0AD7F375" w:rsidR="00CC47AD" w:rsidRPr="00CC47AD" w:rsidRDefault="0028029A" w:rsidP="0028029A">
      <w:pPr>
        <w:spacing w:before="240" w:line="276" w:lineRule="auto"/>
        <w:rPr>
          <w:rFonts w:ascii="Arial" w:eastAsia="Fira Sans Light" w:hAnsi="Arial" w:cs="Arial"/>
          <w:color w:val="auto"/>
          <w:lang w:eastAsia="en-AU"/>
        </w:rPr>
      </w:pPr>
      <w:r>
        <w:rPr>
          <w:rFonts w:ascii="Arial" w:eastAsia="Fira Sans Light" w:hAnsi="Arial" w:cs="Arial"/>
          <w:color w:val="auto"/>
          <w:lang w:eastAsia="en-AU"/>
        </w:rPr>
        <w:t>Following the conclusion of the site audit, t</w:t>
      </w:r>
      <w:r w:rsidR="00DA1B0A" w:rsidRPr="00CC47AD">
        <w:rPr>
          <w:rFonts w:ascii="Arial" w:eastAsia="Fira Sans Light" w:hAnsi="Arial" w:cs="Arial"/>
          <w:color w:val="auto"/>
          <w:lang w:eastAsia="en-AU"/>
        </w:rPr>
        <w:t>he Approved Provider</w:t>
      </w:r>
      <w:r>
        <w:rPr>
          <w:rFonts w:ascii="Arial" w:eastAsia="Fira Sans Light" w:hAnsi="Arial" w:cs="Arial"/>
          <w:color w:val="auto"/>
          <w:lang w:eastAsia="en-AU"/>
        </w:rPr>
        <w:t xml:space="preserve"> submitted a response to the site audit report. The</w:t>
      </w:r>
      <w:r w:rsidR="00DA1B0A" w:rsidRPr="00CC47AD">
        <w:rPr>
          <w:rFonts w:ascii="Arial" w:eastAsia="Fira Sans Light" w:hAnsi="Arial" w:cs="Arial"/>
          <w:color w:val="auto"/>
          <w:lang w:eastAsia="en-AU"/>
        </w:rPr>
        <w:t xml:space="preserve"> response </w:t>
      </w:r>
      <w:r w:rsidR="00756F78">
        <w:rPr>
          <w:rFonts w:ascii="Arial" w:eastAsia="Fira Sans Light" w:hAnsi="Arial" w:cs="Arial"/>
          <w:color w:val="auto"/>
          <w:lang w:eastAsia="en-AU"/>
        </w:rPr>
        <w:t xml:space="preserve">reiterated the above actions, noted that both staff renewed their clearances and were able to resume work, and noted a review of all staff at the service showed all other staff had up-to-date checks and clearances. </w:t>
      </w:r>
      <w:r w:rsidR="00CC47AD" w:rsidRPr="00CC47AD">
        <w:rPr>
          <w:rFonts w:ascii="Arial" w:eastAsia="Fira Sans Light" w:hAnsi="Arial" w:cs="Arial"/>
          <w:color w:val="auto"/>
          <w:lang w:eastAsia="en-AU"/>
        </w:rPr>
        <w:t xml:space="preserve">The response </w:t>
      </w:r>
      <w:r w:rsidR="00756F78">
        <w:rPr>
          <w:rFonts w:ascii="Arial" w:eastAsia="Fira Sans Light" w:hAnsi="Arial" w:cs="Arial"/>
          <w:color w:val="auto"/>
          <w:lang w:eastAsia="en-AU"/>
        </w:rPr>
        <w:t xml:space="preserve">explained the service developed and implemented a </w:t>
      </w:r>
      <w:r w:rsidR="00CC47AD" w:rsidRPr="00CC47AD">
        <w:rPr>
          <w:rFonts w:ascii="Arial" w:eastAsia="Fira Sans Light" w:hAnsi="Arial" w:cs="Arial"/>
          <w:color w:val="auto"/>
          <w:lang w:eastAsia="en-AU"/>
        </w:rPr>
        <w:t xml:space="preserve">Continuous Improvement Plan </w:t>
      </w:r>
      <w:r w:rsidR="00756F78">
        <w:rPr>
          <w:rFonts w:ascii="Arial" w:eastAsia="Fira Sans Light" w:hAnsi="Arial" w:cs="Arial"/>
          <w:color w:val="auto"/>
          <w:lang w:eastAsia="en-AU"/>
        </w:rPr>
        <w:t xml:space="preserve">which included actions </w:t>
      </w:r>
      <w:r w:rsidR="00CC47AD" w:rsidRPr="00CC47AD">
        <w:rPr>
          <w:rFonts w:ascii="Arial" w:eastAsia="Fira Sans Light" w:hAnsi="Arial" w:cs="Arial"/>
          <w:color w:val="auto"/>
          <w:lang w:eastAsia="en-AU"/>
        </w:rPr>
        <w:t xml:space="preserve">to address and tighten governance </w:t>
      </w:r>
      <w:r w:rsidR="00756F78">
        <w:rPr>
          <w:rFonts w:ascii="Arial" w:eastAsia="Fira Sans Light" w:hAnsi="Arial" w:cs="Arial"/>
          <w:color w:val="auto"/>
          <w:lang w:eastAsia="en-AU"/>
        </w:rPr>
        <w:t xml:space="preserve">and monitoring </w:t>
      </w:r>
      <w:r w:rsidR="00CC47AD" w:rsidRPr="00CC47AD">
        <w:rPr>
          <w:rFonts w:ascii="Arial" w:eastAsia="Fira Sans Light" w:hAnsi="Arial" w:cs="Arial"/>
          <w:color w:val="auto"/>
          <w:lang w:eastAsia="en-AU"/>
        </w:rPr>
        <w:t>procedures, to ensure the situation did not occur again.</w:t>
      </w:r>
    </w:p>
    <w:p w14:paraId="3E74BFD0" w14:textId="5950463B" w:rsidR="00CC47AD" w:rsidRPr="00CC47AD" w:rsidRDefault="00CC47AD" w:rsidP="0028029A">
      <w:pPr>
        <w:spacing w:before="240" w:line="276" w:lineRule="auto"/>
        <w:rPr>
          <w:rFonts w:ascii="Arial" w:eastAsia="Fira Sans Light" w:hAnsi="Arial" w:cs="Arial"/>
          <w:color w:val="auto"/>
          <w:lang w:eastAsia="en-AU"/>
        </w:rPr>
      </w:pPr>
      <w:r w:rsidRPr="00CC47AD">
        <w:rPr>
          <w:rFonts w:ascii="Arial" w:eastAsia="Fira Sans Light" w:hAnsi="Arial" w:cs="Arial"/>
          <w:color w:val="auto"/>
          <w:lang w:eastAsia="en-AU"/>
        </w:rPr>
        <w:t xml:space="preserve">While I acknowledge the service has now </w:t>
      </w:r>
      <w:proofErr w:type="gramStart"/>
      <w:r w:rsidRPr="00CC47AD">
        <w:rPr>
          <w:rFonts w:ascii="Arial" w:eastAsia="Fira Sans Light" w:hAnsi="Arial" w:cs="Arial"/>
          <w:color w:val="auto"/>
          <w:lang w:eastAsia="en-AU"/>
        </w:rPr>
        <w:t>taken action</w:t>
      </w:r>
      <w:proofErr w:type="gramEnd"/>
      <w:r w:rsidRPr="00CC47AD">
        <w:rPr>
          <w:rFonts w:ascii="Arial" w:eastAsia="Fira Sans Light" w:hAnsi="Arial" w:cs="Arial"/>
          <w:color w:val="auto"/>
          <w:lang w:eastAsia="en-AU"/>
        </w:rPr>
        <w:t xml:space="preserve"> to address the deficiencies </w:t>
      </w:r>
      <w:r w:rsidR="00756F78">
        <w:rPr>
          <w:rFonts w:ascii="Arial" w:eastAsia="Fira Sans Light" w:hAnsi="Arial" w:cs="Arial"/>
          <w:color w:val="auto"/>
          <w:lang w:eastAsia="en-AU"/>
        </w:rPr>
        <w:t>identified</w:t>
      </w:r>
      <w:r w:rsidRPr="00CC47AD">
        <w:rPr>
          <w:rFonts w:ascii="Arial" w:eastAsia="Fira Sans Light" w:hAnsi="Arial" w:cs="Arial"/>
          <w:color w:val="auto"/>
          <w:lang w:eastAsia="en-AU"/>
        </w:rPr>
        <w:t xml:space="preserve"> in the site audit report I consider that, at the time of the site audit, the service was not compliant with the required regulatory and legislative guidelines, due to deficits within the service’s </w:t>
      </w:r>
      <w:r w:rsidR="00756F78">
        <w:rPr>
          <w:rFonts w:ascii="Arial" w:eastAsia="Fira Sans Light" w:hAnsi="Arial" w:cs="Arial"/>
          <w:color w:val="auto"/>
          <w:lang w:eastAsia="en-AU"/>
        </w:rPr>
        <w:t>monitoring</w:t>
      </w:r>
      <w:r w:rsidRPr="00CC47AD">
        <w:rPr>
          <w:rFonts w:ascii="Arial" w:eastAsia="Fira Sans Light" w:hAnsi="Arial" w:cs="Arial"/>
          <w:color w:val="auto"/>
          <w:lang w:eastAsia="en-AU"/>
        </w:rPr>
        <w:t xml:space="preserve"> process. </w:t>
      </w:r>
    </w:p>
    <w:p w14:paraId="7C680417" w14:textId="3C5A420D" w:rsidR="00940BB5" w:rsidRPr="00CC47AD" w:rsidRDefault="00CC47AD" w:rsidP="0028029A">
      <w:pPr>
        <w:spacing w:before="240" w:line="276" w:lineRule="auto"/>
        <w:rPr>
          <w:rFonts w:ascii="Arial" w:eastAsia="Fira Sans Light" w:hAnsi="Arial" w:cs="Arial"/>
          <w:color w:val="auto"/>
          <w:lang w:eastAsia="en-AU"/>
        </w:rPr>
      </w:pPr>
      <w:r w:rsidRPr="00CC47AD">
        <w:rPr>
          <w:rFonts w:ascii="Arial" w:eastAsia="Fira Sans Light" w:hAnsi="Arial" w:cs="Arial"/>
          <w:color w:val="auto"/>
          <w:lang w:eastAsia="en-AU"/>
        </w:rPr>
        <w:t>Therefore, given the above information, I decided the service was non-compliant with Requirement 8(3)(c) at the time of the site audit.</w:t>
      </w:r>
    </w:p>
    <w:p w14:paraId="536DA74D" w14:textId="23699CD7" w:rsidR="00940BB5" w:rsidRPr="00756F78" w:rsidRDefault="00940BB5" w:rsidP="0028029A">
      <w:pPr>
        <w:spacing w:before="240" w:line="276" w:lineRule="auto"/>
        <w:rPr>
          <w:rFonts w:ascii="Arial" w:eastAsia="Fira Sans Light" w:hAnsi="Arial" w:cs="Arial"/>
          <w:i/>
          <w:color w:val="auto"/>
          <w:lang w:eastAsia="en-AU"/>
        </w:rPr>
      </w:pPr>
      <w:r w:rsidRPr="00756F78">
        <w:rPr>
          <w:rFonts w:ascii="Arial" w:eastAsia="Fira Sans Light" w:hAnsi="Arial" w:cs="Arial"/>
          <w:i/>
          <w:color w:val="auto"/>
          <w:lang w:eastAsia="en-AU"/>
        </w:rPr>
        <w:t xml:space="preserve">The other Requirements: </w:t>
      </w:r>
    </w:p>
    <w:p w14:paraId="00F56987" w14:textId="42A877D0" w:rsidR="00940BB5" w:rsidRPr="0028029A" w:rsidRDefault="00940BB5" w:rsidP="0028029A">
      <w:pPr>
        <w:spacing w:before="240" w:line="276" w:lineRule="auto"/>
        <w:rPr>
          <w:rFonts w:ascii="Arial" w:eastAsia="Fira Sans Light" w:hAnsi="Arial" w:cs="Arial"/>
          <w:color w:val="auto"/>
          <w:lang w:eastAsia="en-AU"/>
        </w:rPr>
      </w:pPr>
      <w:r w:rsidRPr="0028029A">
        <w:rPr>
          <w:rFonts w:ascii="Arial" w:eastAsia="Fira Sans Light" w:hAnsi="Arial" w:cs="Arial"/>
          <w:color w:val="auto"/>
          <w:lang w:eastAsia="en-AU"/>
        </w:rPr>
        <w:t xml:space="preserve">I am satisfied the Service was compliant with </w:t>
      </w:r>
      <w:r w:rsidR="00AE2273">
        <w:rPr>
          <w:rFonts w:ascii="Arial" w:eastAsia="Fira Sans Light" w:hAnsi="Arial" w:cs="Arial"/>
          <w:color w:val="auto"/>
          <w:lang w:eastAsia="en-AU"/>
        </w:rPr>
        <w:t xml:space="preserve">the </w:t>
      </w:r>
      <w:r w:rsidRPr="0028029A">
        <w:rPr>
          <w:rFonts w:ascii="Arial" w:eastAsia="Fira Sans Light" w:hAnsi="Arial" w:cs="Arial"/>
          <w:color w:val="auto"/>
          <w:lang w:eastAsia="en-AU"/>
        </w:rPr>
        <w:t>other Requirements in Standard 8 at the time of the site audit.</w:t>
      </w:r>
    </w:p>
    <w:p w14:paraId="0B7E0666" w14:textId="6E6044C1" w:rsidR="00334252" w:rsidRPr="00334252" w:rsidRDefault="00334252" w:rsidP="0028029A">
      <w:pPr>
        <w:spacing w:before="240" w:line="276" w:lineRule="auto"/>
        <w:rPr>
          <w:rFonts w:ascii="Arial" w:eastAsia="Fira Sans Light" w:hAnsi="Arial" w:cs="Arial"/>
          <w:color w:val="auto"/>
          <w:lang w:eastAsia="en-AU"/>
        </w:rPr>
      </w:pPr>
      <w:r w:rsidRPr="00334252">
        <w:rPr>
          <w:rFonts w:ascii="Arial" w:eastAsia="Fira Sans Light" w:hAnsi="Arial" w:cs="Arial"/>
          <w:color w:val="auto"/>
          <w:lang w:eastAsia="en-AU"/>
        </w:rPr>
        <w:t>The service demonstrated consumers were engaged in the development, delivery and evaluation of care and services and were supported in that engagement</w:t>
      </w:r>
      <w:r w:rsidR="00094343">
        <w:rPr>
          <w:rFonts w:ascii="Arial" w:eastAsia="Fira Sans Light" w:hAnsi="Arial" w:cs="Arial"/>
          <w:color w:val="auto"/>
          <w:lang w:eastAsia="en-AU"/>
        </w:rPr>
        <w:t xml:space="preserve"> through a</w:t>
      </w:r>
      <w:r w:rsidR="00AE2273">
        <w:rPr>
          <w:rFonts w:ascii="Arial" w:eastAsia="Fira Sans Light" w:hAnsi="Arial" w:cs="Arial"/>
          <w:color w:val="auto"/>
          <w:lang w:eastAsia="en-AU"/>
        </w:rPr>
        <w:t xml:space="preserve"> variety of channels, including a monthly consumer meeting and monthly consumer surveys</w:t>
      </w:r>
      <w:r w:rsidRPr="00334252">
        <w:rPr>
          <w:rFonts w:ascii="Arial" w:eastAsia="Fira Sans Light" w:hAnsi="Arial" w:cs="Arial"/>
          <w:color w:val="auto"/>
          <w:lang w:eastAsia="en-AU"/>
        </w:rPr>
        <w:t xml:space="preserve">. Consumers </w:t>
      </w:r>
      <w:r w:rsidR="00AE2273">
        <w:rPr>
          <w:rFonts w:ascii="Arial" w:eastAsia="Fira Sans Light" w:hAnsi="Arial" w:cs="Arial"/>
          <w:color w:val="auto"/>
          <w:lang w:eastAsia="en-AU"/>
        </w:rPr>
        <w:t>gave</w:t>
      </w:r>
      <w:r w:rsidRPr="00334252">
        <w:rPr>
          <w:rFonts w:ascii="Arial" w:eastAsia="Fira Sans Light" w:hAnsi="Arial" w:cs="Arial"/>
          <w:color w:val="auto"/>
          <w:lang w:eastAsia="en-AU"/>
        </w:rPr>
        <w:t xml:space="preserve"> positive feedback about being involved in planning their own clinical care and in-service improvements.</w:t>
      </w:r>
    </w:p>
    <w:p w14:paraId="7CC83731" w14:textId="6BCA127D" w:rsidR="00334252" w:rsidRPr="00334252" w:rsidRDefault="00334252" w:rsidP="00334252">
      <w:pPr>
        <w:spacing w:before="240" w:line="276" w:lineRule="auto"/>
        <w:rPr>
          <w:rFonts w:ascii="Arial" w:eastAsia="Fira Sans Light" w:hAnsi="Arial" w:cs="Arial"/>
          <w:color w:val="auto"/>
          <w:lang w:eastAsia="en-AU"/>
        </w:rPr>
      </w:pPr>
      <w:r w:rsidRPr="00334252">
        <w:rPr>
          <w:rFonts w:ascii="Arial" w:eastAsia="Fira Sans Light" w:hAnsi="Arial" w:cs="Arial"/>
          <w:color w:val="auto"/>
          <w:lang w:eastAsia="en-AU"/>
        </w:rPr>
        <w:lastRenderedPageBreak/>
        <w:t>The service had organisation-wide governance systems and policies in place which supported the effective information management, continuous improvement, financial governance, workforce governance, regulatory compliance and feedback and complaint management. Staff were educated about the policies and provided examples of the relevance to their work. Opportunities for continuous improvement were identified through audits, complaints</w:t>
      </w:r>
      <w:r w:rsidR="00AE2273">
        <w:rPr>
          <w:rFonts w:ascii="Arial" w:eastAsia="Fira Sans Light" w:hAnsi="Arial" w:cs="Arial"/>
          <w:color w:val="auto"/>
          <w:lang w:eastAsia="en-AU"/>
        </w:rPr>
        <w:t>, monthly consumer meetings</w:t>
      </w:r>
      <w:r w:rsidRPr="00334252">
        <w:rPr>
          <w:rFonts w:ascii="Arial" w:eastAsia="Fira Sans Light" w:hAnsi="Arial" w:cs="Arial"/>
          <w:color w:val="auto"/>
          <w:lang w:eastAsia="en-AU"/>
        </w:rPr>
        <w:t xml:space="preserve"> and monthly consumer surveys.  </w:t>
      </w:r>
    </w:p>
    <w:p w14:paraId="27FA3F39" w14:textId="6F90A690" w:rsidR="00334252" w:rsidRPr="0028029A" w:rsidRDefault="00334252" w:rsidP="0028029A">
      <w:pPr>
        <w:spacing w:before="240" w:line="276" w:lineRule="auto"/>
        <w:rPr>
          <w:rFonts w:ascii="Arial" w:eastAsia="Fira Sans Light" w:hAnsi="Arial" w:cs="Arial"/>
          <w:color w:val="auto"/>
          <w:lang w:eastAsia="en-AU"/>
        </w:rPr>
      </w:pPr>
      <w:r w:rsidRPr="0028029A">
        <w:rPr>
          <w:rFonts w:ascii="Arial" w:eastAsia="Fira Sans Light" w:hAnsi="Arial" w:cs="Arial"/>
          <w:color w:val="auto"/>
          <w:lang w:eastAsia="en-AU"/>
        </w:rPr>
        <w:t>The organisation implemented effective risk and incident management systems and used appropriate practices to identify, report, prevent and manage incidents</w:t>
      </w:r>
      <w:r w:rsidR="006B120E" w:rsidRPr="0028029A">
        <w:rPr>
          <w:rFonts w:ascii="Arial" w:eastAsia="Fira Sans Light" w:hAnsi="Arial" w:cs="Arial"/>
          <w:color w:val="auto"/>
          <w:lang w:eastAsia="en-AU"/>
        </w:rPr>
        <w:t xml:space="preserve"> and high-impact or high-prevalence risks.</w:t>
      </w:r>
    </w:p>
    <w:p w14:paraId="46584141" w14:textId="7DBE38D4" w:rsidR="00334252" w:rsidRPr="00334252" w:rsidRDefault="00334252" w:rsidP="00334252">
      <w:pPr>
        <w:spacing w:before="240" w:line="276" w:lineRule="auto"/>
        <w:rPr>
          <w:rFonts w:eastAsia="Fira Sans Light" w:cs="Angsana New"/>
        </w:rPr>
      </w:pPr>
      <w:r w:rsidRPr="0028029A">
        <w:rPr>
          <w:rFonts w:ascii="Arial" w:eastAsia="Fira Sans Light" w:hAnsi="Arial" w:cs="Arial"/>
          <w:color w:val="auto"/>
          <w:lang w:eastAsia="en-AU"/>
        </w:rPr>
        <w:t xml:space="preserve">The service had a clinical governance framework that referenced antimicrobial stewardship, minimising the use of restraint and an open disclosure policy. </w:t>
      </w:r>
      <w:r w:rsidR="00CC47AD" w:rsidRPr="0028029A">
        <w:rPr>
          <w:rFonts w:ascii="Arial" w:eastAsia="Fira Sans Light" w:hAnsi="Arial" w:cs="Arial"/>
          <w:color w:val="auto"/>
          <w:lang w:eastAsia="en-AU"/>
        </w:rPr>
        <w:t>S</w:t>
      </w:r>
      <w:r w:rsidRPr="0028029A">
        <w:rPr>
          <w:rFonts w:ascii="Arial" w:eastAsia="Fira Sans Light" w:hAnsi="Arial" w:cs="Arial"/>
          <w:color w:val="auto"/>
          <w:lang w:eastAsia="en-AU"/>
        </w:rPr>
        <w:t>taff</w:t>
      </w:r>
      <w:r w:rsidR="00CC47AD" w:rsidRPr="0028029A">
        <w:rPr>
          <w:rFonts w:ascii="Arial" w:eastAsia="Fira Sans Light" w:hAnsi="Arial" w:cs="Arial"/>
          <w:color w:val="auto"/>
          <w:lang w:eastAsia="en-AU"/>
        </w:rPr>
        <w:t xml:space="preserve"> </w:t>
      </w:r>
      <w:r w:rsidRPr="0028029A">
        <w:rPr>
          <w:rFonts w:ascii="Arial" w:eastAsia="Fira Sans Light" w:hAnsi="Arial" w:cs="Arial"/>
          <w:color w:val="auto"/>
          <w:lang w:eastAsia="en-AU"/>
        </w:rPr>
        <w:t>demonstrated an understanding of the</w:t>
      </w:r>
      <w:r w:rsidRPr="00334252">
        <w:rPr>
          <w:rFonts w:ascii="Arial" w:eastAsia="Calibri" w:hAnsi="Arial" w:cs="Arial"/>
          <w:color w:val="auto"/>
        </w:rPr>
        <w:t xml:space="preserve"> underlying principles of open disclosure and knew that it meant communicating mistakes and apologising.</w:t>
      </w:r>
      <w:bookmarkStart w:id="3" w:name="_GoBack"/>
      <w:bookmarkEnd w:id="3"/>
    </w:p>
    <w:sectPr w:rsidR="00334252" w:rsidRPr="00334252"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49FA4" w14:textId="77777777" w:rsidR="00C01A79" w:rsidRPr="000D4EDE" w:rsidRDefault="00C01A79" w:rsidP="000D4EDE">
      <w:r>
        <w:separator/>
      </w:r>
    </w:p>
  </w:endnote>
  <w:endnote w:type="continuationSeparator" w:id="0">
    <w:p w14:paraId="0DF10406" w14:textId="77777777" w:rsidR="00C01A79" w:rsidRPr="000D4EDE" w:rsidRDefault="00C01A79" w:rsidP="000D4EDE">
      <w:r>
        <w:continuationSeparator/>
      </w:r>
    </w:p>
  </w:endnote>
  <w:endnote w:type="continuationNotice" w:id="1">
    <w:p w14:paraId="52DCED9D" w14:textId="77777777" w:rsidR="00C01A79" w:rsidRDefault="00C01A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15A3B5EC" w:rsidR="005C410D" w:rsidRPr="003B3570" w:rsidRDefault="4C322F9F" w:rsidP="4C322F9F">
            <w:pPr>
              <w:pStyle w:val="Footer"/>
              <w:rPr>
                <w:rFonts w:ascii="Arial" w:eastAsia="Arial" w:hAnsi="Arial" w:cs="Arial"/>
                <w:color w:val="auto"/>
              </w:rPr>
            </w:pPr>
            <w:r w:rsidRPr="003B3570">
              <w:rPr>
                <w:rStyle w:val="FooterBold"/>
                <w:rFonts w:ascii="Arial" w:eastAsia="Arial" w:hAnsi="Arial" w:cs="Arial"/>
                <w:color w:val="auto"/>
              </w:rPr>
              <w:t>Name of service:</w:t>
            </w:r>
            <w:r w:rsidRPr="003B3570">
              <w:rPr>
                <w:rFonts w:ascii="Arial" w:eastAsia="Arial" w:hAnsi="Arial" w:cs="Arial"/>
                <w:color w:val="auto"/>
              </w:rPr>
              <w:t xml:space="preserve"> </w:t>
            </w:r>
            <w:r w:rsidR="00D31563">
              <w:rPr>
                <w:rFonts w:ascii="Arial" w:eastAsia="Arial" w:hAnsi="Arial" w:cs="Arial"/>
                <w:color w:val="auto"/>
              </w:rPr>
              <w:t xml:space="preserve">Regis </w:t>
            </w:r>
            <w:proofErr w:type="spellStart"/>
            <w:r w:rsidR="00D31563">
              <w:rPr>
                <w:rFonts w:ascii="Arial" w:eastAsia="Arial" w:hAnsi="Arial" w:cs="Arial"/>
                <w:color w:val="auto"/>
              </w:rPr>
              <w:t>Kuluin</w:t>
            </w:r>
            <w:proofErr w:type="spellEnd"/>
            <w:r w:rsidRPr="003B3570">
              <w:rPr>
                <w:rFonts w:ascii="Arial" w:eastAsia="Arial" w:hAnsi="Arial" w:cs="Arial"/>
                <w:color w:val="auto"/>
              </w:rPr>
              <w:t xml:space="preserve"> </w:t>
            </w:r>
            <w:r w:rsidR="005C410D" w:rsidRPr="003B3570">
              <w:rPr>
                <w:color w:val="auto"/>
              </w:rPr>
              <w:tab/>
            </w:r>
            <w:r w:rsidRPr="003B3570">
              <w:rPr>
                <w:rFonts w:ascii="Arial" w:eastAsia="Arial" w:hAnsi="Arial" w:cs="Arial"/>
                <w:color w:val="auto"/>
              </w:rPr>
              <w:t>RPT-ACC-0122 v3.0</w:t>
            </w:r>
          </w:p>
          <w:p w14:paraId="7A711E18" w14:textId="07DEA0A2" w:rsidR="005C410D" w:rsidRDefault="4C322F9F" w:rsidP="4C322F9F">
            <w:pPr>
              <w:pStyle w:val="Footer"/>
              <w:rPr>
                <w:rStyle w:val="FooterBold"/>
                <w:rFonts w:ascii="Arial" w:eastAsia="Arial" w:hAnsi="Arial" w:cs="Arial"/>
              </w:rPr>
            </w:pPr>
            <w:r w:rsidRPr="003B3570">
              <w:rPr>
                <w:rFonts w:ascii="Arial" w:eastAsia="Arial" w:hAnsi="Arial" w:cs="Arial"/>
                <w:b/>
                <w:bCs/>
                <w:color w:val="auto"/>
              </w:rPr>
              <w:t xml:space="preserve">Commission ID: </w:t>
            </w:r>
            <w:r w:rsidR="003B3570" w:rsidRPr="003B3570">
              <w:rPr>
                <w:rFonts w:ascii="Arial" w:eastAsia="Arial" w:hAnsi="Arial" w:cs="Arial"/>
                <w:color w:val="auto"/>
              </w:rPr>
              <w:t>5</w:t>
            </w:r>
            <w:r w:rsidR="00D31563">
              <w:rPr>
                <w:rFonts w:ascii="Arial" w:eastAsia="Arial" w:hAnsi="Arial" w:cs="Arial"/>
                <w:color w:val="auto"/>
              </w:rPr>
              <w:t>745</w:t>
            </w:r>
            <w:r w:rsidR="00E91C82">
              <w:tab/>
            </w:r>
            <w:r w:rsidRPr="4C322F9F">
              <w:rPr>
                <w:rStyle w:val="FooterBold"/>
                <w:rFonts w:ascii="Arial" w:eastAsia="Arial" w:hAnsi="Arial" w:cs="Arial"/>
              </w:rPr>
              <w:t>Sensitive</w:t>
            </w:r>
          </w:p>
          <w:p w14:paraId="609C8031" w14:textId="77777777" w:rsidR="005C410D" w:rsidRPr="005C410D" w:rsidRDefault="4C322F9F"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005C410D" w:rsidRPr="4C322F9F">
              <w:rPr>
                <w:rFonts w:ascii="Arial" w:eastAsia="Arial" w:hAnsi="Arial" w:cs="Arial"/>
                <w:noProof/>
              </w:rPr>
              <w:fldChar w:fldCharType="begin"/>
            </w:r>
            <w:r w:rsidR="005C410D">
              <w:instrText xml:space="preserve"> PAGE </w:instrText>
            </w:r>
            <w:r w:rsidR="005C410D" w:rsidRPr="4C322F9F">
              <w:rPr>
                <w:color w:val="2B579A"/>
                <w:sz w:val="24"/>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r w:rsidRPr="4C322F9F">
              <w:rPr>
                <w:rFonts w:ascii="Arial" w:eastAsia="Arial" w:hAnsi="Arial" w:cs="Arial"/>
              </w:rPr>
              <w:t xml:space="preserve"> of </w:t>
            </w:r>
            <w:r w:rsidR="005C410D" w:rsidRPr="4C322F9F">
              <w:rPr>
                <w:rFonts w:ascii="Arial" w:eastAsia="Arial" w:hAnsi="Arial" w:cs="Arial"/>
                <w:noProof/>
              </w:rPr>
              <w:fldChar w:fldCharType="begin"/>
            </w:r>
            <w:r w:rsidR="005C410D" w:rsidRPr="4C322F9F">
              <w:rPr>
                <w:noProof/>
              </w:rPr>
              <w:instrText xml:space="preserve"> NUMPAGES  </w:instrText>
            </w:r>
            <w:r w:rsidR="005C410D" w:rsidRPr="4C322F9F">
              <w:rPr>
                <w:color w:val="2B579A"/>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6BCAF" w14:textId="77777777" w:rsidR="00C01A79" w:rsidRPr="000D4EDE" w:rsidRDefault="00C01A79" w:rsidP="000D4EDE">
      <w:r>
        <w:separator/>
      </w:r>
    </w:p>
  </w:footnote>
  <w:footnote w:type="continuationSeparator" w:id="0">
    <w:p w14:paraId="4E68AB39" w14:textId="77777777" w:rsidR="00C01A79" w:rsidRPr="000D4EDE" w:rsidRDefault="00C01A79" w:rsidP="000D4EDE">
      <w:r>
        <w:continuationSeparator/>
      </w:r>
    </w:p>
  </w:footnote>
  <w:footnote w:type="continuationNotice" w:id="1">
    <w:p w14:paraId="0DD8593F" w14:textId="77777777" w:rsidR="00C01A79" w:rsidRDefault="00C01A79">
      <w:pPr>
        <w:spacing w:after="0"/>
      </w:pPr>
    </w:p>
  </w:footnote>
  <w:footnote w:id="2">
    <w:p w14:paraId="5C4BB5FC" w14:textId="68D8D1D1"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3B3570">
        <w:rPr>
          <w:color w:val="auto"/>
          <w:sz w:val="20"/>
          <w:szCs w:val="20"/>
        </w:rPr>
        <w:t>section 40A</w:t>
      </w:r>
      <w:r w:rsidR="0001708F" w:rsidRPr="003B3570">
        <w:rPr>
          <w:b/>
          <w:color w:val="auto"/>
          <w:sz w:val="20"/>
          <w:szCs w:val="20"/>
        </w:rPr>
        <w:t xml:space="preserve"> </w:t>
      </w:r>
      <w:r w:rsidR="0001708F" w:rsidRPr="003B3570">
        <w:rPr>
          <w:color w:val="auto"/>
          <w:sz w:val="20"/>
          <w:szCs w:val="20"/>
        </w:rPr>
        <w:t>of the A</w:t>
      </w:r>
      <w:r w:rsidR="0001708F" w:rsidRPr="0041260F">
        <w:rPr>
          <w:sz w:val="20"/>
          <w:szCs w:val="20"/>
        </w:rPr>
        <w:t>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F3349B"/>
    <w:multiLevelType w:val="hybridMultilevel"/>
    <w:tmpl w:val="BC0C8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9"/>
  </w:num>
  <w:num w:numId="4">
    <w:abstractNumId w:val="1"/>
  </w:num>
  <w:num w:numId="5">
    <w:abstractNumId w:val="0"/>
  </w:num>
  <w:num w:numId="6">
    <w:abstractNumId w:val="21"/>
  </w:num>
  <w:num w:numId="7">
    <w:abstractNumId w:val="30"/>
  </w:num>
  <w:num w:numId="8">
    <w:abstractNumId w:val="17"/>
  </w:num>
  <w:num w:numId="9">
    <w:abstractNumId w:val="7"/>
  </w:num>
  <w:num w:numId="10">
    <w:abstractNumId w:val="26"/>
  </w:num>
  <w:num w:numId="11">
    <w:abstractNumId w:val="16"/>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1"/>
  </w:num>
  <w:num w:numId="22">
    <w:abstractNumId w:val="29"/>
  </w:num>
  <w:num w:numId="23">
    <w:abstractNumId w:val="11"/>
  </w:num>
  <w:num w:numId="24">
    <w:abstractNumId w:val="18"/>
  </w:num>
  <w:num w:numId="25">
    <w:abstractNumId w:val="8"/>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0"/>
  </w:num>
  <w:num w:numId="35">
    <w:abstractNumId w:val="25"/>
  </w:num>
  <w:num w:numId="36">
    <w:abstractNumId w:val="15"/>
  </w:num>
  <w:num w:numId="3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1DF6"/>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343"/>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2CE1"/>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029A"/>
    <w:rsid w:val="00283AA1"/>
    <w:rsid w:val="00285868"/>
    <w:rsid w:val="00286EAD"/>
    <w:rsid w:val="00286EC4"/>
    <w:rsid w:val="0029328B"/>
    <w:rsid w:val="002934E3"/>
    <w:rsid w:val="0029389B"/>
    <w:rsid w:val="002A10BF"/>
    <w:rsid w:val="002A1894"/>
    <w:rsid w:val="002A2188"/>
    <w:rsid w:val="002A36F2"/>
    <w:rsid w:val="002A4264"/>
    <w:rsid w:val="002A58B0"/>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34252"/>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3A66"/>
    <w:rsid w:val="003A627E"/>
    <w:rsid w:val="003A79EE"/>
    <w:rsid w:val="003B268B"/>
    <w:rsid w:val="003B3570"/>
    <w:rsid w:val="003B6E16"/>
    <w:rsid w:val="003C180A"/>
    <w:rsid w:val="003C1E25"/>
    <w:rsid w:val="003C3B5A"/>
    <w:rsid w:val="003C3CD8"/>
    <w:rsid w:val="003C6C9F"/>
    <w:rsid w:val="003D27CB"/>
    <w:rsid w:val="003D329D"/>
    <w:rsid w:val="003D3AD9"/>
    <w:rsid w:val="003D3D2B"/>
    <w:rsid w:val="003D493B"/>
    <w:rsid w:val="003D4F10"/>
    <w:rsid w:val="003D6D87"/>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21C"/>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06E0"/>
    <w:rsid w:val="0058260B"/>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120E"/>
    <w:rsid w:val="006C0445"/>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6F78"/>
    <w:rsid w:val="00757F63"/>
    <w:rsid w:val="00762CC8"/>
    <w:rsid w:val="007645AE"/>
    <w:rsid w:val="00764992"/>
    <w:rsid w:val="0076760D"/>
    <w:rsid w:val="007706FB"/>
    <w:rsid w:val="00770A31"/>
    <w:rsid w:val="0077242A"/>
    <w:rsid w:val="0077396A"/>
    <w:rsid w:val="007758A5"/>
    <w:rsid w:val="00775AA0"/>
    <w:rsid w:val="007770FA"/>
    <w:rsid w:val="00777E88"/>
    <w:rsid w:val="007914D5"/>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87"/>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44D"/>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0BB5"/>
    <w:rsid w:val="009417AE"/>
    <w:rsid w:val="00943450"/>
    <w:rsid w:val="00945B3F"/>
    <w:rsid w:val="00947406"/>
    <w:rsid w:val="00947BBF"/>
    <w:rsid w:val="0095024B"/>
    <w:rsid w:val="00950DCB"/>
    <w:rsid w:val="00952645"/>
    <w:rsid w:val="009528C8"/>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412A"/>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2273"/>
    <w:rsid w:val="00AE347E"/>
    <w:rsid w:val="00AE37E6"/>
    <w:rsid w:val="00AE6174"/>
    <w:rsid w:val="00AE6A4E"/>
    <w:rsid w:val="00AE7B98"/>
    <w:rsid w:val="00AE7F19"/>
    <w:rsid w:val="00AF0A17"/>
    <w:rsid w:val="00AF129F"/>
    <w:rsid w:val="00AF2076"/>
    <w:rsid w:val="00AF4FC2"/>
    <w:rsid w:val="00AF5FEB"/>
    <w:rsid w:val="00B0207F"/>
    <w:rsid w:val="00B04804"/>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0969"/>
    <w:rsid w:val="00B91069"/>
    <w:rsid w:val="00B9277D"/>
    <w:rsid w:val="00B92842"/>
    <w:rsid w:val="00BA2713"/>
    <w:rsid w:val="00BA2941"/>
    <w:rsid w:val="00BA4C61"/>
    <w:rsid w:val="00BA54C8"/>
    <w:rsid w:val="00BA5D02"/>
    <w:rsid w:val="00BA627A"/>
    <w:rsid w:val="00BB22FA"/>
    <w:rsid w:val="00BB3F4F"/>
    <w:rsid w:val="00BC05A6"/>
    <w:rsid w:val="00BC7B57"/>
    <w:rsid w:val="00BD0455"/>
    <w:rsid w:val="00BD12A1"/>
    <w:rsid w:val="00BD30A3"/>
    <w:rsid w:val="00BD3352"/>
    <w:rsid w:val="00BD74E3"/>
    <w:rsid w:val="00BD76CE"/>
    <w:rsid w:val="00BD7B83"/>
    <w:rsid w:val="00BF17C6"/>
    <w:rsid w:val="00BF3420"/>
    <w:rsid w:val="00BF5591"/>
    <w:rsid w:val="00BF6E1A"/>
    <w:rsid w:val="00C00FDA"/>
    <w:rsid w:val="00C01823"/>
    <w:rsid w:val="00C01A79"/>
    <w:rsid w:val="00C02EB9"/>
    <w:rsid w:val="00C03AD5"/>
    <w:rsid w:val="00C04E4B"/>
    <w:rsid w:val="00C05F73"/>
    <w:rsid w:val="00C07BF3"/>
    <w:rsid w:val="00C115C0"/>
    <w:rsid w:val="00C11B56"/>
    <w:rsid w:val="00C141FC"/>
    <w:rsid w:val="00C1505B"/>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56B"/>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47AD"/>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1563"/>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1B0A"/>
    <w:rsid w:val="00DA4C48"/>
    <w:rsid w:val="00DA4FC8"/>
    <w:rsid w:val="00DA727D"/>
    <w:rsid w:val="00DA746C"/>
    <w:rsid w:val="00DB14A7"/>
    <w:rsid w:val="00DB18AD"/>
    <w:rsid w:val="00DB37AA"/>
    <w:rsid w:val="00DB53A7"/>
    <w:rsid w:val="00DB53A9"/>
    <w:rsid w:val="00DC26FF"/>
    <w:rsid w:val="00DC4DB2"/>
    <w:rsid w:val="00DC68D9"/>
    <w:rsid w:val="00DC7F56"/>
    <w:rsid w:val="00DD170F"/>
    <w:rsid w:val="00DD5E42"/>
    <w:rsid w:val="00DE0A8A"/>
    <w:rsid w:val="00DE0E86"/>
    <w:rsid w:val="00DE35D1"/>
    <w:rsid w:val="00DE3F8C"/>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6DEA"/>
    <w:rsid w:val="00EA02BF"/>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173"/>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3570"/>
  </w:style>
  <w:style w:type="character" w:customStyle="1" w:styleId="normaltextrun">
    <w:name w:val="normaltextrun"/>
    <w:basedOn w:val="DefaultParagraphFont"/>
    <w:rsid w:val="00940BB5"/>
  </w:style>
  <w:style w:type="character" w:customStyle="1" w:styleId="eop">
    <w:name w:val="eop"/>
    <w:basedOn w:val="DefaultParagraphFont"/>
    <w:rsid w:val="00940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51024324">
      <w:bodyDiv w:val="1"/>
      <w:marLeft w:val="0"/>
      <w:marRight w:val="0"/>
      <w:marTop w:val="0"/>
      <w:marBottom w:val="0"/>
      <w:divBdr>
        <w:top w:val="none" w:sz="0" w:space="0" w:color="auto"/>
        <w:left w:val="none" w:sz="0" w:space="0" w:color="auto"/>
        <w:bottom w:val="none" w:sz="0" w:space="0" w:color="auto"/>
        <w:right w:val="none" w:sz="0" w:space="0" w:color="auto"/>
      </w:divBdr>
    </w:div>
    <w:div w:id="450173934">
      <w:bodyDiv w:val="1"/>
      <w:marLeft w:val="0"/>
      <w:marRight w:val="0"/>
      <w:marTop w:val="0"/>
      <w:marBottom w:val="0"/>
      <w:divBdr>
        <w:top w:val="none" w:sz="0" w:space="0" w:color="auto"/>
        <w:left w:val="none" w:sz="0" w:space="0" w:color="auto"/>
        <w:bottom w:val="none" w:sz="0" w:space="0" w:color="auto"/>
        <w:right w:val="none" w:sz="0" w:space="0" w:color="auto"/>
      </w:divBdr>
    </w:div>
    <w:div w:id="655374978">
      <w:bodyDiv w:val="1"/>
      <w:marLeft w:val="0"/>
      <w:marRight w:val="0"/>
      <w:marTop w:val="0"/>
      <w:marBottom w:val="0"/>
      <w:divBdr>
        <w:top w:val="none" w:sz="0" w:space="0" w:color="auto"/>
        <w:left w:val="none" w:sz="0" w:space="0" w:color="auto"/>
        <w:bottom w:val="none" w:sz="0" w:space="0" w:color="auto"/>
        <w:right w:val="none" w:sz="0" w:space="0" w:color="auto"/>
      </w:divBdr>
    </w:div>
    <w:div w:id="770665427">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94624028">
      <w:bodyDiv w:val="1"/>
      <w:marLeft w:val="0"/>
      <w:marRight w:val="0"/>
      <w:marTop w:val="0"/>
      <w:marBottom w:val="0"/>
      <w:divBdr>
        <w:top w:val="none" w:sz="0" w:space="0" w:color="auto"/>
        <w:left w:val="none" w:sz="0" w:space="0" w:color="auto"/>
        <w:bottom w:val="none" w:sz="0" w:space="0" w:color="auto"/>
        <w:right w:val="none" w:sz="0" w:space="0" w:color="auto"/>
      </w:divBdr>
    </w:div>
    <w:div w:id="1422137608">
      <w:bodyDiv w:val="1"/>
      <w:marLeft w:val="0"/>
      <w:marRight w:val="0"/>
      <w:marTop w:val="0"/>
      <w:marBottom w:val="0"/>
      <w:divBdr>
        <w:top w:val="none" w:sz="0" w:space="0" w:color="auto"/>
        <w:left w:val="none" w:sz="0" w:space="0" w:color="auto"/>
        <w:bottom w:val="none" w:sz="0" w:space="0" w:color="auto"/>
        <w:right w:val="none" w:sz="0" w:space="0" w:color="auto"/>
      </w:divBdr>
    </w:div>
    <w:div w:id="1500581409">
      <w:bodyDiv w:val="1"/>
      <w:marLeft w:val="0"/>
      <w:marRight w:val="0"/>
      <w:marTop w:val="0"/>
      <w:marBottom w:val="0"/>
      <w:divBdr>
        <w:top w:val="none" w:sz="0" w:space="0" w:color="auto"/>
        <w:left w:val="none" w:sz="0" w:space="0" w:color="auto"/>
        <w:bottom w:val="none" w:sz="0" w:space="0" w:color="auto"/>
        <w:right w:val="none" w:sz="0" w:space="0" w:color="auto"/>
      </w:divBdr>
    </w:div>
    <w:div w:id="151880985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Kuluin</Home>
    <Signed xmlns="a8338b6e-77a6-4851-82b6-98166143ffdd" xsi:nil="true"/>
    <Uploaded xmlns="a8338b6e-77a6-4851-82b6-98166143ffdd">true</Uploaded>
    <Management_x0020_Company xmlns="a8338b6e-77a6-4851-82b6-98166143ffdd" xsi:nil="true"/>
    <Doc_x0020_Date xmlns="a8338b6e-77a6-4851-82b6-98166143ffdd">2022-08-25T07:06:12+00:00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C:\Users\JHoward\Downloads\Performance_Report_5745_06-07-2022.docx</Location>
    <Doc_x0020_Type xmlns="a8338b6e-77a6-4851-82b6-98166143ffdd">Publication</Doc_x0020_Type>
    <Home_x0020_ID xmlns="a8338b6e-77a6-4851-82b6-98166143ffdd">224A66AC-1CCD-E011-97BD-005056922186</Home_x0020_ID>
    <State xmlns="a8338b6e-77a6-4851-82b6-98166143ffdd" xsi:nil="true"/>
    <Doc_x0020_Sent_Received_x0020_Date xmlns="a8338b6e-77a6-4851-82b6-98166143ffdd">2022-08-25T00:00:00+00:00</Doc_x0020_Sent_Received_x0020_Date>
    <Activity_x0020_ID xmlns="a8338b6e-77a6-4851-82b6-98166143ffdd">AFC09712-4254-EA11-9E51-005056922186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a8338b6e-77a6-4851-82b6-98166143ffdd"/>
    <ds:schemaRef ds:uri="http://purl.org/dc/terms/"/>
  </ds:schemaRefs>
</ds:datastoreItem>
</file>

<file path=customXml/itemProps2.xml><?xml version="1.0" encoding="utf-8"?>
<ds:datastoreItem xmlns:ds="http://schemas.openxmlformats.org/officeDocument/2006/customXml" ds:itemID="{A2BBE99A-B0C9-4A46-BF1F-273CB8290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4D6E5255-E1D6-457B-A645-D8A0BFCE2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3923</Words>
  <Characters>22362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2022-08-29T02:48:00Z</dcterms:created>
  <dcterms:modified xsi:type="dcterms:W3CDTF">2022-08-29T02:49:00Z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