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AACBA" w14:textId="77777777" w:rsidR="00707BC7" w:rsidRPr="002C3EBF" w:rsidRDefault="00707BC7" w:rsidP="00707BC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3A887A4" wp14:editId="6368775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D7122D3" w14:textId="77777777" w:rsidR="00707BC7" w:rsidRDefault="00707BC7" w:rsidP="00707BC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51EEE3" w14:textId="77777777" w:rsidR="00707BC7" w:rsidRDefault="00707BC7" w:rsidP="00707BC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466C94" w14:textId="77777777" w:rsidR="00707BC7" w:rsidRPr="002C3EBF" w:rsidRDefault="00707BC7" w:rsidP="00707B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07BC7" w:rsidRPr="00996FAF" w14:paraId="6A929CA7" w14:textId="77777777" w:rsidTr="00220A53">
        <w:tc>
          <w:tcPr>
            <w:cnfStyle w:val="001000000000" w:firstRow="0" w:lastRow="0" w:firstColumn="1" w:lastColumn="0" w:oddVBand="0" w:evenVBand="0" w:oddHBand="0" w:evenHBand="0" w:firstRowFirstColumn="0" w:firstRowLastColumn="0" w:lastRowFirstColumn="0" w:lastRowLastColumn="0"/>
            <w:tcW w:w="3227" w:type="dxa"/>
          </w:tcPr>
          <w:p w14:paraId="7AC05C2E" w14:textId="77777777" w:rsidR="00707BC7" w:rsidRPr="00996FAF" w:rsidRDefault="00707BC7" w:rsidP="00220A5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09D38A3" w14:textId="77777777" w:rsidR="00707BC7" w:rsidRPr="00996FAF" w:rsidRDefault="00707BC7" w:rsidP="00220A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Macleod</w:t>
            </w:r>
          </w:p>
        </w:tc>
      </w:tr>
      <w:tr w:rsidR="00707BC7" w:rsidRPr="00996FAF" w14:paraId="4E4D4062" w14:textId="77777777" w:rsidTr="0022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90B1E6" w14:textId="77777777" w:rsidR="00707BC7" w:rsidRPr="00996FAF" w:rsidRDefault="00707BC7" w:rsidP="00220A5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B05885D" w14:textId="77777777" w:rsidR="00707BC7" w:rsidRPr="00996FAF" w:rsidRDefault="00707BC7" w:rsidP="00220A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118 Somers Avenue</w:t>
            </w:r>
            <w:r w:rsidRPr="00602258">
              <w:rPr>
                <w:rFonts w:ascii="Arial" w:hAnsi="Arial" w:cs="Arial"/>
                <w:color w:val="auto"/>
              </w:rPr>
              <w:t xml:space="preserve"> </w:t>
            </w:r>
            <w:r>
              <w:rPr>
                <w:rFonts w:ascii="Arial" w:hAnsi="Arial" w:cs="Arial"/>
                <w:color w:val="auto"/>
              </w:rPr>
              <w:t>MACLEOD</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3085</w:t>
            </w:r>
          </w:p>
        </w:tc>
      </w:tr>
      <w:tr w:rsidR="00707BC7" w:rsidRPr="00996FAF" w14:paraId="1D0DEBAC" w14:textId="77777777" w:rsidTr="00220A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ABDF53" w14:textId="77777777" w:rsidR="00707BC7" w:rsidRPr="00996FAF" w:rsidRDefault="00707BC7" w:rsidP="00220A5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0A31FF5" w14:textId="77777777" w:rsidR="00707BC7" w:rsidRPr="00996FAF" w:rsidRDefault="00707BC7" w:rsidP="00220A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4077</w:t>
            </w:r>
          </w:p>
        </w:tc>
      </w:tr>
      <w:tr w:rsidR="00707BC7" w:rsidRPr="00996FAF" w14:paraId="08C6BF4D" w14:textId="77777777" w:rsidTr="0022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16EE04" w14:textId="77777777" w:rsidR="00707BC7" w:rsidRPr="00996FAF" w:rsidRDefault="00707BC7" w:rsidP="00220A5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CB5E2B3" w14:textId="77777777" w:rsidR="00707BC7" w:rsidRPr="00996FAF" w:rsidRDefault="00707BC7" w:rsidP="00220A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Regis Aged Care Pty Ltd</w:t>
            </w:r>
          </w:p>
        </w:tc>
      </w:tr>
      <w:tr w:rsidR="00707BC7" w:rsidRPr="00996FAF" w14:paraId="514AE975" w14:textId="77777777" w:rsidTr="00220A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A5B162" w14:textId="77777777" w:rsidR="00707BC7" w:rsidRPr="00996FAF" w:rsidRDefault="00707BC7" w:rsidP="00220A5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E92D039" w14:textId="77777777" w:rsidR="00707BC7" w:rsidRPr="00996FAF" w:rsidRDefault="00707BC7" w:rsidP="00220A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707BC7" w:rsidRPr="00996FAF" w14:paraId="32F70454" w14:textId="77777777" w:rsidTr="0022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EB03AC" w14:textId="77777777" w:rsidR="00707BC7" w:rsidRPr="00996FAF" w:rsidRDefault="00707BC7" w:rsidP="00220A5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FF8B2FA" w14:textId="77777777" w:rsidR="00707BC7" w:rsidRPr="00996FAF" w:rsidRDefault="00707BC7" w:rsidP="00220A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12 April 2023 to 14 April 2023</w:t>
            </w:r>
          </w:p>
        </w:tc>
      </w:tr>
      <w:tr w:rsidR="00707BC7" w:rsidRPr="00996FAF" w14:paraId="7793930E" w14:textId="77777777" w:rsidTr="00220A5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6DC662" w14:textId="77777777" w:rsidR="00707BC7" w:rsidRPr="00996FAF" w:rsidRDefault="00707BC7" w:rsidP="00220A5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3607C77" w14:textId="77777777" w:rsidR="00707BC7" w:rsidRPr="00996FAF" w:rsidRDefault="00707BC7" w:rsidP="00220A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 May 2023</w:t>
            </w:r>
          </w:p>
        </w:tc>
      </w:tr>
    </w:tbl>
    <w:bookmarkEnd w:id="0"/>
    <w:p w14:paraId="737D7845" w14:textId="77777777" w:rsidR="00707BC7" w:rsidRPr="00996FAF" w:rsidRDefault="00707BC7" w:rsidP="00707BC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F7BD665" w14:textId="77777777" w:rsidR="00707BC7" w:rsidRPr="00996FAF" w:rsidRDefault="00707BC7" w:rsidP="00707BC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CDCA6C0" w14:textId="77777777" w:rsidR="00707BC7" w:rsidRPr="00996FAF" w:rsidRDefault="00707BC7" w:rsidP="00707BC7">
      <w:pPr>
        <w:pStyle w:val="NormalArial"/>
        <w:spacing w:line="276" w:lineRule="auto"/>
      </w:pPr>
      <w:r w:rsidRPr="00996FAF">
        <w:t xml:space="preserve">This performance report for </w:t>
      </w:r>
      <w:r>
        <w:rPr>
          <w:color w:val="auto"/>
        </w:rPr>
        <w:t>Regis Macleod</w:t>
      </w:r>
      <w:r w:rsidRPr="00996FAF">
        <w:rPr>
          <w:color w:val="auto"/>
        </w:rPr>
        <w:t xml:space="preserve"> (</w:t>
      </w:r>
      <w:r w:rsidRPr="00996FAF">
        <w:rPr>
          <w:b/>
          <w:color w:val="auto"/>
        </w:rPr>
        <w:t>the service</w:t>
      </w:r>
      <w:r w:rsidRPr="00996FAF">
        <w:rPr>
          <w:color w:val="auto"/>
        </w:rPr>
        <w:t>) has been prepared by</w:t>
      </w:r>
      <w:r w:rsidRPr="008F49FF">
        <w:rPr>
          <w:color w:val="auto"/>
        </w:rPr>
        <w:t xml:space="preserve"> </w:t>
      </w:r>
      <w:proofErr w:type="spellStart"/>
      <w:proofErr w:type="gramStart"/>
      <w:r w:rsidRPr="008F49FF">
        <w:rPr>
          <w:color w:val="auto"/>
        </w:rPr>
        <w:t>G</w:t>
      </w:r>
      <w:r>
        <w:rPr>
          <w:color w:val="auto"/>
        </w:rPr>
        <w:t>.</w:t>
      </w:r>
      <w:r w:rsidRPr="008F49FF">
        <w:rPr>
          <w:color w:val="auto"/>
        </w:rPr>
        <w:t>Hope</w:t>
      </w:r>
      <w:proofErr w:type="spellEnd"/>
      <w:proofErr w:type="gramEnd"/>
      <w:r>
        <w:rPr>
          <w:color w:val="auto"/>
        </w:rPr>
        <w:noBreakHyphen/>
      </w:r>
      <w:r w:rsidRPr="008F49FF">
        <w:rPr>
          <w:color w:val="auto"/>
        </w:rPr>
        <w:t xml:space="preserve">Simpson, delegate </w:t>
      </w:r>
      <w:r w:rsidRPr="00996FAF">
        <w:t>of the Aged Care Quality and Safety Commissioner (Commissioner)</w:t>
      </w:r>
      <w:r w:rsidRPr="00996FAF">
        <w:rPr>
          <w:rStyle w:val="FootnoteReference"/>
        </w:rPr>
        <w:footnoteReference w:id="1"/>
      </w:r>
      <w:r w:rsidRPr="00996FAF">
        <w:t xml:space="preserve">. </w:t>
      </w:r>
    </w:p>
    <w:p w14:paraId="77F5E738" w14:textId="77777777" w:rsidR="00707BC7" w:rsidRPr="00996FAF" w:rsidRDefault="00707BC7" w:rsidP="00707BC7">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B43685" w14:textId="77777777" w:rsidR="00707BC7" w:rsidRPr="00996FAF" w:rsidRDefault="00707BC7" w:rsidP="00707BC7">
      <w:pPr>
        <w:pStyle w:val="NormalArial"/>
        <w:spacing w:line="276" w:lineRule="auto"/>
      </w:pPr>
      <w:r w:rsidRPr="00996FAF">
        <w:t>The report also specifies any areas in which improvements must be made to ensure the Quality Standards are complied with.</w:t>
      </w:r>
    </w:p>
    <w:p w14:paraId="2F9C6ACD" w14:textId="77777777" w:rsidR="00707BC7" w:rsidRPr="00996FAF" w:rsidRDefault="00707BC7" w:rsidP="00707BC7">
      <w:pPr>
        <w:pStyle w:val="Heading1"/>
        <w:spacing w:before="240" w:after="240" w:line="22" w:lineRule="atLeast"/>
        <w:rPr>
          <w:rFonts w:ascii="Arial" w:hAnsi="Arial" w:cs="Arial"/>
        </w:rPr>
      </w:pPr>
      <w:r w:rsidRPr="00996FAF">
        <w:rPr>
          <w:rFonts w:ascii="Arial" w:hAnsi="Arial" w:cs="Arial"/>
        </w:rPr>
        <w:t>Material relied on</w:t>
      </w:r>
    </w:p>
    <w:p w14:paraId="1EBA1630" w14:textId="77777777" w:rsidR="00707BC7" w:rsidRDefault="00707BC7" w:rsidP="00707BC7">
      <w:pPr>
        <w:pStyle w:val="NormalArial"/>
        <w:spacing w:line="276" w:lineRule="auto"/>
      </w:pPr>
      <w:r>
        <w:t>The following information has been considered in preparing the performance report:</w:t>
      </w:r>
    </w:p>
    <w:p w14:paraId="63F1EF80" w14:textId="77777777" w:rsidR="00707BC7" w:rsidRPr="004504E3" w:rsidRDefault="00707BC7" w:rsidP="00707BC7">
      <w:pPr>
        <w:pStyle w:val="ListParagraph"/>
        <w:numPr>
          <w:ilvl w:val="0"/>
          <w:numId w:val="2"/>
        </w:numPr>
        <w:spacing w:line="276" w:lineRule="auto"/>
        <w:ind w:left="714" w:hanging="357"/>
        <w:contextualSpacing w:val="0"/>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537DE6F4" w14:textId="77777777" w:rsidR="00707BC7" w:rsidRPr="004504E3" w:rsidRDefault="00707BC7" w:rsidP="00707BC7">
      <w:pPr>
        <w:pStyle w:val="ListParagraph"/>
        <w:numPr>
          <w:ilvl w:val="0"/>
          <w:numId w:val="2"/>
        </w:numPr>
        <w:spacing w:line="276" w:lineRule="auto"/>
        <w:ind w:left="714" w:hanging="357"/>
        <w:contextualSpacing w:val="0"/>
        <w:rPr>
          <w:rFonts w:ascii="Arial" w:hAnsi="Arial" w:cs="Arial"/>
        </w:rPr>
      </w:pPr>
      <w:r w:rsidRPr="00996FAF">
        <w:rPr>
          <w:rFonts w:ascii="Arial" w:hAnsi="Arial" w:cs="Arial"/>
        </w:rPr>
        <w:t xml:space="preserve">the provider’s response to the assessment team’s report received </w:t>
      </w:r>
      <w:r>
        <w:rPr>
          <w:rFonts w:ascii="Arial" w:hAnsi="Arial" w:cs="Arial"/>
        </w:rPr>
        <w:t>on 11 May 2023.</w:t>
      </w:r>
    </w:p>
    <w:p w14:paraId="2011F63C" w14:textId="77777777" w:rsidR="00707BC7" w:rsidRPr="00DC246F" w:rsidRDefault="00707BC7" w:rsidP="00707BC7">
      <w:pPr>
        <w:pStyle w:val="ListParagraph"/>
        <w:numPr>
          <w:ilvl w:val="0"/>
          <w:numId w:val="2"/>
        </w:numPr>
        <w:spacing w:line="276" w:lineRule="auto"/>
        <w:ind w:left="714" w:hanging="357"/>
        <w:contextualSpacing w:val="0"/>
        <w:rPr>
          <w:rFonts w:ascii="Arial" w:hAnsi="Arial" w:cs="Arial"/>
        </w:rPr>
      </w:pPr>
      <w:r w:rsidRPr="004504E3">
        <w:rPr>
          <w:rFonts w:ascii="Arial" w:hAnsi="Arial" w:cs="Arial"/>
        </w:rPr>
        <w:t>other information and intelligence held by the Commission in relation to the service.</w:t>
      </w:r>
    </w:p>
    <w:p w14:paraId="6C201C3C" w14:textId="77777777" w:rsidR="00707BC7" w:rsidRPr="004504E3" w:rsidRDefault="00707BC7" w:rsidP="00707BC7">
      <w:pPr>
        <w:spacing w:line="22" w:lineRule="atLeast"/>
        <w:ind w:left="357"/>
        <w:rPr>
          <w:rFonts w:ascii="Arial" w:hAnsi="Arial" w:cs="Arial"/>
        </w:rPr>
      </w:pPr>
      <w:r w:rsidRPr="004504E3">
        <w:rPr>
          <w:rFonts w:ascii="Arial" w:hAnsi="Arial" w:cs="Arial"/>
        </w:rPr>
        <w:br w:type="page"/>
      </w:r>
    </w:p>
    <w:p w14:paraId="26E80BBB" w14:textId="77777777" w:rsidR="00707BC7" w:rsidRPr="00996FAF" w:rsidRDefault="00707BC7" w:rsidP="00707BC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4952"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22"/>
        <w:gridCol w:w="3356"/>
      </w:tblGrid>
      <w:tr w:rsidR="00707BC7" w:rsidRPr="00996FAF" w14:paraId="515DE593" w14:textId="77777777" w:rsidTr="00F7494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83" w:type="pct"/>
            <w:shd w:val="clear" w:color="auto" w:fill="auto"/>
            <w:vAlign w:val="top"/>
          </w:tcPr>
          <w:p w14:paraId="2F16C7FF" w14:textId="77777777" w:rsidR="00707BC7" w:rsidRPr="00996FAF" w:rsidRDefault="00707BC7" w:rsidP="00220A5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617" w:type="pct"/>
            <w:shd w:val="clear" w:color="auto" w:fill="auto"/>
          </w:tcPr>
          <w:p w14:paraId="18034AEB" w14:textId="77777777" w:rsidR="00707BC7" w:rsidRPr="00996FAF" w:rsidRDefault="00A31478" w:rsidP="00220A5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F16AA17A8ED4769889CB0FCF0566C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7BC7">
                  <w:rPr>
                    <w:rFonts w:ascii="Arial" w:hAnsi="Arial" w:cs="Arial"/>
                  </w:rPr>
                  <w:t>Compliant</w:t>
                </w:r>
              </w:sdtContent>
            </w:sdt>
          </w:p>
        </w:tc>
      </w:tr>
      <w:tr w:rsidR="00707BC7" w:rsidRPr="00996FAF" w14:paraId="784626C0" w14:textId="77777777" w:rsidTr="00F74947">
        <w:trPr>
          <w:trHeight w:val="227"/>
        </w:trPr>
        <w:tc>
          <w:tcPr>
            <w:cnfStyle w:val="001000000000" w:firstRow="0" w:lastRow="0" w:firstColumn="1" w:lastColumn="0" w:oddVBand="0" w:evenVBand="0" w:oddHBand="0" w:evenHBand="0" w:firstRowFirstColumn="0" w:firstRowLastColumn="0" w:lastRowFirstColumn="0" w:lastRowLastColumn="0"/>
            <w:tcW w:w="3383" w:type="pct"/>
            <w:shd w:val="clear" w:color="auto" w:fill="auto"/>
          </w:tcPr>
          <w:p w14:paraId="1A3D07D4" w14:textId="77777777" w:rsidR="00707BC7" w:rsidRPr="00996FAF" w:rsidRDefault="00707BC7" w:rsidP="00220A5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617" w:type="pct"/>
            <w:shd w:val="clear" w:color="auto" w:fill="auto"/>
          </w:tcPr>
          <w:p w14:paraId="3262182C" w14:textId="77777777" w:rsidR="00707BC7" w:rsidRPr="00996FAF" w:rsidRDefault="00A31478" w:rsidP="00220A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DA2395215E7747B49EB14C9444D097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7BC7">
                  <w:rPr>
                    <w:rFonts w:ascii="Arial" w:hAnsi="Arial" w:cs="Arial"/>
                    <w:b/>
                  </w:rPr>
                  <w:t>Compliant</w:t>
                </w:r>
              </w:sdtContent>
            </w:sdt>
            <w:r w:rsidR="00707BC7" w:rsidRPr="00996FAF" w:rsidDel="00BA10E1">
              <w:rPr>
                <w:rFonts w:ascii="Arial" w:hAnsi="Arial" w:cs="Arial"/>
                <w:b/>
              </w:rPr>
              <w:t xml:space="preserve"> </w:t>
            </w:r>
          </w:p>
        </w:tc>
      </w:tr>
      <w:tr w:rsidR="00707BC7" w:rsidRPr="00996FAF" w14:paraId="55EBEC47" w14:textId="77777777" w:rsidTr="00F749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83" w:type="pct"/>
            <w:shd w:val="clear" w:color="auto" w:fill="auto"/>
          </w:tcPr>
          <w:p w14:paraId="36497AA1" w14:textId="77777777" w:rsidR="00707BC7" w:rsidRPr="00996FAF" w:rsidRDefault="00707BC7" w:rsidP="00220A5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617" w:type="pct"/>
            <w:shd w:val="clear" w:color="auto" w:fill="auto"/>
          </w:tcPr>
          <w:p w14:paraId="3BF2351A" w14:textId="77777777" w:rsidR="00707BC7" w:rsidRPr="00996FAF" w:rsidRDefault="00A31478" w:rsidP="00220A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D9BDE5E0A91449EA41159134CFA264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7BC7">
                  <w:rPr>
                    <w:rFonts w:ascii="Arial" w:hAnsi="Arial" w:cs="Arial"/>
                    <w:b/>
                  </w:rPr>
                  <w:t>Compliant</w:t>
                </w:r>
              </w:sdtContent>
            </w:sdt>
            <w:r w:rsidR="00707BC7" w:rsidRPr="00996FAF" w:rsidDel="00D03094">
              <w:rPr>
                <w:rFonts w:ascii="Arial" w:hAnsi="Arial" w:cs="Arial"/>
                <w:b/>
              </w:rPr>
              <w:t xml:space="preserve"> </w:t>
            </w:r>
          </w:p>
        </w:tc>
      </w:tr>
      <w:tr w:rsidR="00707BC7" w:rsidRPr="00996FAF" w14:paraId="1B959EE4" w14:textId="77777777" w:rsidTr="00F74947">
        <w:trPr>
          <w:trHeight w:val="227"/>
        </w:trPr>
        <w:tc>
          <w:tcPr>
            <w:cnfStyle w:val="001000000000" w:firstRow="0" w:lastRow="0" w:firstColumn="1" w:lastColumn="0" w:oddVBand="0" w:evenVBand="0" w:oddHBand="0" w:evenHBand="0" w:firstRowFirstColumn="0" w:firstRowLastColumn="0" w:lastRowFirstColumn="0" w:lastRowLastColumn="0"/>
            <w:tcW w:w="3383" w:type="pct"/>
            <w:shd w:val="clear" w:color="auto" w:fill="auto"/>
          </w:tcPr>
          <w:p w14:paraId="56D444B8" w14:textId="77777777" w:rsidR="00707BC7" w:rsidRPr="00996FAF" w:rsidRDefault="00707BC7" w:rsidP="00220A5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617" w:type="pct"/>
            <w:shd w:val="clear" w:color="auto" w:fill="auto"/>
          </w:tcPr>
          <w:p w14:paraId="285D3A63" w14:textId="77777777" w:rsidR="00707BC7" w:rsidRPr="00996FAF" w:rsidRDefault="00A31478" w:rsidP="00220A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6E016862395C4FF5B4F97941C4CEC5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7BC7">
                  <w:rPr>
                    <w:rFonts w:ascii="Arial" w:hAnsi="Arial" w:cs="Arial"/>
                    <w:b/>
                  </w:rPr>
                  <w:t>Compliant</w:t>
                </w:r>
              </w:sdtContent>
            </w:sdt>
            <w:r w:rsidR="00707BC7" w:rsidRPr="00996FAF" w:rsidDel="00D03094">
              <w:rPr>
                <w:rFonts w:ascii="Arial" w:hAnsi="Arial" w:cs="Arial"/>
                <w:b/>
              </w:rPr>
              <w:t xml:space="preserve"> </w:t>
            </w:r>
          </w:p>
        </w:tc>
      </w:tr>
      <w:tr w:rsidR="00707BC7" w:rsidRPr="00996FAF" w14:paraId="4362F622" w14:textId="77777777" w:rsidTr="00F749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83" w:type="pct"/>
            <w:shd w:val="clear" w:color="auto" w:fill="auto"/>
          </w:tcPr>
          <w:p w14:paraId="55FD49C6" w14:textId="77777777" w:rsidR="00707BC7" w:rsidRPr="00996FAF" w:rsidRDefault="00707BC7" w:rsidP="00220A5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617" w:type="pct"/>
            <w:shd w:val="clear" w:color="auto" w:fill="auto"/>
          </w:tcPr>
          <w:p w14:paraId="71040C90" w14:textId="77777777" w:rsidR="00707BC7" w:rsidRPr="00996FAF" w:rsidRDefault="00A31478" w:rsidP="00220A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E751E67284D4945A6AC389628C364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7BC7">
                  <w:rPr>
                    <w:rFonts w:ascii="Arial" w:hAnsi="Arial" w:cs="Arial"/>
                    <w:b/>
                  </w:rPr>
                  <w:t>Compliant</w:t>
                </w:r>
              </w:sdtContent>
            </w:sdt>
            <w:r w:rsidR="00707BC7" w:rsidRPr="00996FAF" w:rsidDel="00D03094">
              <w:rPr>
                <w:rFonts w:ascii="Arial" w:hAnsi="Arial" w:cs="Arial"/>
                <w:b/>
              </w:rPr>
              <w:t xml:space="preserve"> </w:t>
            </w:r>
          </w:p>
        </w:tc>
      </w:tr>
      <w:tr w:rsidR="00707BC7" w:rsidRPr="00996FAF" w14:paraId="33B7612B" w14:textId="77777777" w:rsidTr="00F74947">
        <w:trPr>
          <w:trHeight w:val="227"/>
        </w:trPr>
        <w:tc>
          <w:tcPr>
            <w:cnfStyle w:val="001000000000" w:firstRow="0" w:lastRow="0" w:firstColumn="1" w:lastColumn="0" w:oddVBand="0" w:evenVBand="0" w:oddHBand="0" w:evenHBand="0" w:firstRowFirstColumn="0" w:firstRowLastColumn="0" w:lastRowFirstColumn="0" w:lastRowLastColumn="0"/>
            <w:tcW w:w="3383" w:type="pct"/>
            <w:shd w:val="clear" w:color="auto" w:fill="auto"/>
          </w:tcPr>
          <w:p w14:paraId="46896013" w14:textId="77777777" w:rsidR="00707BC7" w:rsidRPr="00996FAF" w:rsidRDefault="00707BC7" w:rsidP="00220A5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617" w:type="pct"/>
            <w:shd w:val="clear" w:color="auto" w:fill="auto"/>
          </w:tcPr>
          <w:p w14:paraId="1F379E0F" w14:textId="77777777" w:rsidR="00707BC7" w:rsidRPr="00996FAF" w:rsidRDefault="00A31478" w:rsidP="00220A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92DB83F8243E4E43A9225B9D79E458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7BC7">
                  <w:rPr>
                    <w:rFonts w:ascii="Arial" w:hAnsi="Arial" w:cs="Arial"/>
                    <w:b/>
                  </w:rPr>
                  <w:t>Compliant</w:t>
                </w:r>
              </w:sdtContent>
            </w:sdt>
            <w:r w:rsidR="00707BC7" w:rsidRPr="00996FAF" w:rsidDel="00D03094">
              <w:rPr>
                <w:rFonts w:ascii="Arial" w:hAnsi="Arial" w:cs="Arial"/>
                <w:b/>
              </w:rPr>
              <w:t xml:space="preserve"> </w:t>
            </w:r>
          </w:p>
        </w:tc>
      </w:tr>
      <w:tr w:rsidR="00707BC7" w:rsidRPr="00996FAF" w14:paraId="685C9688" w14:textId="77777777" w:rsidTr="00F749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83" w:type="pct"/>
            <w:shd w:val="clear" w:color="auto" w:fill="auto"/>
          </w:tcPr>
          <w:p w14:paraId="1D177F8C" w14:textId="77777777" w:rsidR="00707BC7" w:rsidRPr="00996FAF" w:rsidRDefault="00707BC7" w:rsidP="00220A5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617" w:type="pct"/>
            <w:shd w:val="clear" w:color="auto" w:fill="auto"/>
          </w:tcPr>
          <w:p w14:paraId="2984D7EE" w14:textId="77777777" w:rsidR="00707BC7" w:rsidRPr="00996FAF" w:rsidRDefault="00A31478" w:rsidP="00220A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77610A6F4834862B36A94B748EA2DA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7BC7">
                  <w:rPr>
                    <w:rFonts w:ascii="Arial" w:hAnsi="Arial" w:cs="Arial"/>
                    <w:b/>
                  </w:rPr>
                  <w:t>Compliant</w:t>
                </w:r>
              </w:sdtContent>
            </w:sdt>
            <w:r w:rsidR="00707BC7" w:rsidRPr="00996FAF" w:rsidDel="00D03094">
              <w:rPr>
                <w:rFonts w:ascii="Arial" w:hAnsi="Arial" w:cs="Arial"/>
                <w:b/>
              </w:rPr>
              <w:t xml:space="preserve"> </w:t>
            </w:r>
          </w:p>
        </w:tc>
      </w:tr>
      <w:tr w:rsidR="00707BC7" w:rsidRPr="00996FAF" w14:paraId="2306D862" w14:textId="77777777" w:rsidTr="00F74947">
        <w:trPr>
          <w:trHeight w:val="227"/>
        </w:trPr>
        <w:tc>
          <w:tcPr>
            <w:cnfStyle w:val="001000000000" w:firstRow="0" w:lastRow="0" w:firstColumn="1" w:lastColumn="0" w:oddVBand="0" w:evenVBand="0" w:oddHBand="0" w:evenHBand="0" w:firstRowFirstColumn="0" w:firstRowLastColumn="0" w:lastRowFirstColumn="0" w:lastRowLastColumn="0"/>
            <w:tcW w:w="3383" w:type="pct"/>
            <w:shd w:val="clear" w:color="auto" w:fill="auto"/>
          </w:tcPr>
          <w:p w14:paraId="4307CDC7" w14:textId="77777777" w:rsidR="00707BC7" w:rsidRPr="00996FAF" w:rsidRDefault="00707BC7" w:rsidP="00220A5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617" w:type="pct"/>
            <w:shd w:val="clear" w:color="auto" w:fill="auto"/>
          </w:tcPr>
          <w:p w14:paraId="1D6E1420" w14:textId="77777777" w:rsidR="00707BC7" w:rsidRPr="00996FAF" w:rsidRDefault="00A31478" w:rsidP="00220A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D8F9412E508452E9A682F33DA60F1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7BC7">
                  <w:rPr>
                    <w:rFonts w:ascii="Arial" w:hAnsi="Arial" w:cs="Arial"/>
                    <w:b/>
                  </w:rPr>
                  <w:t>Non-compliant</w:t>
                </w:r>
              </w:sdtContent>
            </w:sdt>
            <w:r w:rsidR="00707BC7" w:rsidRPr="00996FAF" w:rsidDel="00D03094">
              <w:rPr>
                <w:rFonts w:ascii="Arial" w:hAnsi="Arial" w:cs="Arial"/>
                <w:b/>
              </w:rPr>
              <w:t xml:space="preserve"> </w:t>
            </w:r>
          </w:p>
        </w:tc>
      </w:tr>
    </w:tbl>
    <w:p w14:paraId="58A7E963" w14:textId="77777777" w:rsidR="00707BC7" w:rsidRPr="00996FAF" w:rsidRDefault="00707BC7" w:rsidP="00707BC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CB1673D" w14:textId="77777777" w:rsidR="00707BC7" w:rsidRPr="00996FAF" w:rsidRDefault="00707BC7" w:rsidP="00707BC7">
      <w:pPr>
        <w:pStyle w:val="Heading1"/>
        <w:spacing w:before="0" w:after="240" w:line="22" w:lineRule="atLeast"/>
        <w:rPr>
          <w:rFonts w:ascii="Arial" w:hAnsi="Arial" w:cs="Arial"/>
        </w:rPr>
      </w:pPr>
      <w:r w:rsidRPr="00996FAF">
        <w:rPr>
          <w:rFonts w:ascii="Arial" w:hAnsi="Arial" w:cs="Arial"/>
        </w:rPr>
        <w:t>Areas for improvement</w:t>
      </w:r>
    </w:p>
    <w:p w14:paraId="7CD254B1" w14:textId="77777777" w:rsidR="00707BC7" w:rsidRPr="00996FAF" w:rsidRDefault="00707BC7" w:rsidP="00707BC7">
      <w:pPr>
        <w:pStyle w:val="NormalArial"/>
        <w:spacing w:line="276" w:lineRule="auto"/>
      </w:pPr>
      <w:r w:rsidRPr="00996FAF">
        <w:t xml:space="preserve">Areas have been identified in </w:t>
      </w:r>
      <w:r w:rsidRPr="00F74947">
        <w:t xml:space="preserve">which improvements must be made to ensure compliance with the Quality Standards. </w:t>
      </w:r>
      <w:r w:rsidRPr="00996FAF">
        <w:t>This is based on non-compliance with the Quality Standards as described in this performance report.</w:t>
      </w:r>
    </w:p>
    <w:p w14:paraId="2C07F9B8" w14:textId="5AD712BB" w:rsidR="00707BC7" w:rsidRPr="004572D1" w:rsidRDefault="00707BC7" w:rsidP="00707BC7">
      <w:pPr>
        <w:pStyle w:val="ListParagraph"/>
        <w:numPr>
          <w:ilvl w:val="0"/>
          <w:numId w:val="15"/>
        </w:numPr>
        <w:spacing w:before="60" w:after="60" w:line="0" w:lineRule="atLeast"/>
        <w:rPr>
          <w:rFonts w:ascii="Arial" w:hAnsi="Arial" w:cs="Arial"/>
        </w:rPr>
      </w:pPr>
      <w:r w:rsidRPr="004572D1">
        <w:rPr>
          <w:rFonts w:ascii="Arial" w:hAnsi="Arial" w:cs="Arial"/>
        </w:rPr>
        <w:t>Requirement 8(3)(</w:t>
      </w:r>
      <w:r w:rsidR="00560C7C">
        <w:rPr>
          <w:rFonts w:ascii="Arial" w:hAnsi="Arial" w:cs="Arial"/>
        </w:rPr>
        <w:t>c</w:t>
      </w:r>
      <w:r w:rsidRPr="004572D1">
        <w:rPr>
          <w:rFonts w:ascii="Arial" w:hAnsi="Arial" w:cs="Arial"/>
        </w:rPr>
        <w:t>) – The Approved Provider ensures</w:t>
      </w:r>
      <w:r>
        <w:rPr>
          <w:rFonts w:ascii="Arial" w:hAnsi="Arial" w:cs="Arial"/>
        </w:rPr>
        <w:t xml:space="preserve"> all legislated requirements for the use of environmental restrictive practices are complied with and evidence of this is documented.  </w:t>
      </w:r>
    </w:p>
    <w:p w14:paraId="4903E594" w14:textId="77777777" w:rsidR="00707BC7" w:rsidRPr="00996FAF" w:rsidRDefault="00707BC7" w:rsidP="00707BC7">
      <w:pPr>
        <w:pStyle w:val="NormalArial"/>
      </w:pPr>
      <w:r w:rsidRPr="00996FAF">
        <w:br w:type="page"/>
      </w:r>
    </w:p>
    <w:p w14:paraId="358B4186" w14:textId="77777777" w:rsidR="00707BC7" w:rsidRPr="00996FAF" w:rsidRDefault="00707BC7" w:rsidP="00707BC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65"/>
        <w:gridCol w:w="6290"/>
        <w:gridCol w:w="2124"/>
      </w:tblGrid>
      <w:tr w:rsidR="00707BC7" w:rsidRPr="00996FAF" w14:paraId="1A58B6C2" w14:textId="77777777" w:rsidTr="00220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A5D7497" w14:textId="77777777" w:rsidR="00707BC7" w:rsidRPr="00550022" w:rsidRDefault="00707BC7" w:rsidP="00220A5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E4EA690" w14:textId="77777777" w:rsidR="00707BC7" w:rsidRPr="00996FAF" w:rsidRDefault="00707BC7" w:rsidP="00220A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7BC7" w:rsidRPr="00996FAF" w14:paraId="399D08F8" w14:textId="77777777" w:rsidTr="0022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67FF26" w14:textId="77777777" w:rsidR="00707BC7" w:rsidRPr="00996FAF" w:rsidRDefault="00707BC7" w:rsidP="00220A5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8B44A5E" w14:textId="77777777" w:rsidR="00707BC7" w:rsidRPr="00996FAF" w:rsidRDefault="00707BC7"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795D1C4" w14:textId="77777777" w:rsidR="00707BC7" w:rsidRPr="00996FAF" w:rsidRDefault="00A31478"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FDC22C15FDE40449D3ED18A38EC53CA"/>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p>
        </w:tc>
      </w:tr>
      <w:tr w:rsidR="00707BC7" w:rsidRPr="00996FAF" w14:paraId="27085F83" w14:textId="77777777" w:rsidTr="0022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6DF7D8"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DCA0CF0" w14:textId="77777777" w:rsidR="00707BC7" w:rsidRPr="00996FAF" w:rsidRDefault="00707BC7"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B5F0325" w14:textId="77777777" w:rsidR="00707BC7" w:rsidRPr="00996FAF" w:rsidRDefault="00A31478"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BCEAA46504D440B4967C442BB27AB6AD"/>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201C79">
              <w:rPr>
                <w:rFonts w:ascii="Arial" w:hAnsi="Arial" w:cs="Arial"/>
                <w:color w:val="0000FF"/>
              </w:rPr>
              <w:t xml:space="preserve"> </w:t>
            </w:r>
          </w:p>
        </w:tc>
      </w:tr>
      <w:tr w:rsidR="00707BC7" w:rsidRPr="00996FAF" w14:paraId="04ECFB58" w14:textId="77777777" w:rsidTr="0022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44D97E"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7587363" w14:textId="77777777" w:rsidR="00707BC7" w:rsidRPr="00996FAF" w:rsidRDefault="00707BC7"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74F9B26" w14:textId="77777777" w:rsidR="00707BC7" w:rsidRPr="00996FAF" w:rsidRDefault="00707BC7" w:rsidP="00220A5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3FFAFC8" w14:textId="77777777" w:rsidR="00707BC7" w:rsidRPr="00996FAF" w:rsidRDefault="00707BC7" w:rsidP="00220A5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3078796" w14:textId="77777777" w:rsidR="00707BC7" w:rsidRPr="00996FAF" w:rsidRDefault="00707BC7" w:rsidP="00220A5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2E96FF7" w14:textId="77777777" w:rsidR="00707BC7" w:rsidRPr="00996FAF" w:rsidRDefault="00707BC7" w:rsidP="00220A5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07934D7" w14:textId="77777777" w:rsidR="00707BC7" w:rsidRPr="00996FAF" w:rsidRDefault="00A31478"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9BF09307CD54793AA407B4584F492CF"/>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201C79">
              <w:rPr>
                <w:rFonts w:ascii="Arial" w:hAnsi="Arial" w:cs="Arial"/>
                <w:color w:val="0000FF"/>
              </w:rPr>
              <w:t xml:space="preserve"> </w:t>
            </w:r>
          </w:p>
        </w:tc>
      </w:tr>
      <w:tr w:rsidR="00707BC7" w:rsidRPr="00996FAF" w14:paraId="413A09D6" w14:textId="77777777" w:rsidTr="0022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730D47"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2D11A02" w14:textId="77777777" w:rsidR="00707BC7" w:rsidRPr="00996FAF" w:rsidRDefault="00707BC7"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ADFA7EE" w14:textId="77777777" w:rsidR="00707BC7" w:rsidRPr="00996FAF" w:rsidRDefault="00A31478" w:rsidP="00220A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7DC329FEAFCF4640BF5D800340459350"/>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201C79">
              <w:rPr>
                <w:rFonts w:ascii="Arial" w:hAnsi="Arial" w:cs="Arial"/>
                <w:color w:val="0000FF"/>
              </w:rPr>
              <w:t xml:space="preserve"> </w:t>
            </w:r>
          </w:p>
        </w:tc>
      </w:tr>
      <w:tr w:rsidR="00707BC7" w:rsidRPr="00996FAF" w14:paraId="1FD84311" w14:textId="77777777" w:rsidTr="0022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82F4E"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B5BB7FF" w14:textId="77777777" w:rsidR="00707BC7" w:rsidRPr="00996FAF" w:rsidRDefault="00707BC7" w:rsidP="00220A53">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8AEAAB9" w14:textId="77777777" w:rsidR="00707BC7" w:rsidRPr="00996FAF" w:rsidRDefault="00A31478"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4BC4C33071964E60BE592B204A33195E"/>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201C79">
              <w:rPr>
                <w:rFonts w:ascii="Arial" w:hAnsi="Arial" w:cs="Arial"/>
                <w:color w:val="0000FF"/>
              </w:rPr>
              <w:t xml:space="preserve"> </w:t>
            </w:r>
          </w:p>
        </w:tc>
      </w:tr>
      <w:tr w:rsidR="00707BC7" w:rsidRPr="00996FAF" w14:paraId="3ADFA8F0" w14:textId="77777777" w:rsidTr="0022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19E12"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B69E989" w14:textId="77777777" w:rsidR="00707BC7" w:rsidRPr="00996FAF" w:rsidRDefault="00707BC7"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931142D" w14:textId="77777777" w:rsidR="00707BC7" w:rsidRPr="00996FAF" w:rsidRDefault="00A31478"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8C7E666F3AC74B20B99B2B08C8951A24"/>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201C79">
              <w:rPr>
                <w:rFonts w:ascii="Arial" w:hAnsi="Arial" w:cs="Arial"/>
                <w:color w:val="0000FF"/>
              </w:rPr>
              <w:t xml:space="preserve"> </w:t>
            </w:r>
          </w:p>
        </w:tc>
      </w:tr>
    </w:tbl>
    <w:p w14:paraId="3160C792" w14:textId="77777777" w:rsidR="00707BC7" w:rsidRDefault="00707BC7" w:rsidP="00707BC7">
      <w:pPr>
        <w:pStyle w:val="Heading20"/>
      </w:pPr>
      <w:r w:rsidRPr="00996FAF">
        <w:t>Findings</w:t>
      </w:r>
    </w:p>
    <w:p w14:paraId="68D4F158" w14:textId="77777777" w:rsidR="00707BC7" w:rsidRDefault="00707BC7" w:rsidP="00707BC7">
      <w:pPr>
        <w:pStyle w:val="NormalArial"/>
        <w:spacing w:line="276" w:lineRule="auto"/>
        <w:rPr>
          <w:rFonts w:eastAsia="Calibri"/>
        </w:rPr>
      </w:pPr>
      <w:r>
        <w:rPr>
          <w:rFonts w:eastAsia="Calibri"/>
        </w:rPr>
        <w:t>Consumers said staff treated them with dignity and respect, and that staff valued their identity, culture, and diversity. Staff knew how to tailor care to consumers’ individual backgrounds and identities, and they were observed to treat consumers with dignity and respect. The service provided consumers with a ‘consumer handbook’ on admission, which contained details about consumer rights, freedom of choice, dignity of risk, and their right to have a home-like environment.</w:t>
      </w:r>
    </w:p>
    <w:p w14:paraId="4C3BBDD8" w14:textId="77777777" w:rsidR="00707BC7" w:rsidRDefault="00707BC7" w:rsidP="00707BC7">
      <w:pPr>
        <w:pStyle w:val="NormalArial"/>
        <w:spacing w:line="276" w:lineRule="auto"/>
        <w:rPr>
          <w:rFonts w:eastAsia="Calibri"/>
        </w:rPr>
      </w:pPr>
      <w:r>
        <w:rPr>
          <w:rFonts w:eastAsia="Calibri"/>
        </w:rPr>
        <w:t>Consumers said the service provided culturally safe care and that staff valued their culture and diversity. Care planning documents contained information about consumers’ cultural needs and preferences, including who was important to them, information about their life journey, cultural backgrounds, and their spiritual and personal preferences. Care plans contained evidence showing that staff updated consumers’ preferences over time.</w:t>
      </w:r>
    </w:p>
    <w:p w14:paraId="2AEEF17E" w14:textId="77777777" w:rsidR="00707BC7" w:rsidRDefault="00707BC7" w:rsidP="00707BC7">
      <w:pPr>
        <w:pStyle w:val="NormalArial"/>
        <w:spacing w:line="276" w:lineRule="auto"/>
      </w:pPr>
      <w:r>
        <w:t xml:space="preserve">Consumers said they felt supported to make choices regarding their care, including how they receive it and who was involved in it. Care planning documents included nominated contact information for the consumer’s representative, Enduring Power of Attorney (EPOA), family and </w:t>
      </w:r>
      <w:r>
        <w:lastRenderedPageBreak/>
        <w:t>friends, and their preferred contact method. The service’s policies, procedures, and training records reinforced consumers’ rights to choose how they lived their lives.</w:t>
      </w:r>
    </w:p>
    <w:p w14:paraId="2BB34970" w14:textId="77777777" w:rsidR="00707BC7" w:rsidRDefault="00707BC7" w:rsidP="00707BC7">
      <w:pPr>
        <w:pStyle w:val="NormalArial"/>
        <w:spacing w:line="276" w:lineRule="auto"/>
      </w:pPr>
      <w:r>
        <w:t>Consumers said the service supported them to take risks and live the best life they could. Staff knew which consumers took risks and supported them to do so by conducting assessments for them, conveying the benefits and possible harms in taking risks, and accompanying them at appropriate times, such as if a consumer went outside to smoke. Care planning documents contained information about consumers’ risks, as well as strategies to mitigate them and ensure consumer safety.</w:t>
      </w:r>
    </w:p>
    <w:p w14:paraId="18151F4A" w14:textId="77777777" w:rsidR="00707BC7" w:rsidRDefault="00707BC7" w:rsidP="00707BC7">
      <w:pPr>
        <w:pStyle w:val="NormalArial"/>
        <w:spacing w:line="276" w:lineRule="auto"/>
      </w:pPr>
      <w:r>
        <w:t>Consumers said staff gave them up-to-date information about activities, meals, COVID-19, and events at the service. Staff communicated with consumers and their representatives by email, phone, during meetings, and through hard copy information available throughout the service. The service had access to translation supports, to assist it to communicate with consumers as required.</w:t>
      </w:r>
    </w:p>
    <w:p w14:paraId="7D5E05F0" w14:textId="77777777" w:rsidR="00707BC7" w:rsidRPr="00896184" w:rsidRDefault="00707BC7" w:rsidP="00707BC7">
      <w:pPr>
        <w:spacing w:line="276" w:lineRule="auto"/>
        <w:rPr>
          <w:rFonts w:ascii="Arial" w:hAnsi="Arial" w:cs="Arial"/>
        </w:rPr>
      </w:pPr>
      <w:r w:rsidRPr="00461DC6">
        <w:rPr>
          <w:rFonts w:ascii="Arial" w:hAnsi="Arial" w:cs="Arial"/>
        </w:rPr>
        <w:t>Consumers</w:t>
      </w:r>
      <w:r>
        <w:rPr>
          <w:rFonts w:ascii="Arial" w:hAnsi="Arial" w:cs="Arial"/>
        </w:rPr>
        <w:t xml:space="preserve"> said staff respected </w:t>
      </w:r>
      <w:r w:rsidRPr="00461DC6">
        <w:rPr>
          <w:rFonts w:ascii="Arial" w:hAnsi="Arial" w:cs="Arial"/>
        </w:rPr>
        <w:t xml:space="preserve">their privacy, and they </w:t>
      </w:r>
      <w:r>
        <w:rPr>
          <w:rFonts w:ascii="Arial" w:hAnsi="Arial" w:cs="Arial"/>
        </w:rPr>
        <w:t xml:space="preserve">were </w:t>
      </w:r>
      <w:r w:rsidRPr="00461DC6">
        <w:rPr>
          <w:rFonts w:ascii="Arial" w:hAnsi="Arial" w:cs="Arial"/>
        </w:rPr>
        <w:t xml:space="preserve">confident </w:t>
      </w:r>
      <w:r>
        <w:rPr>
          <w:rFonts w:ascii="Arial" w:hAnsi="Arial" w:cs="Arial"/>
        </w:rPr>
        <w:t xml:space="preserve">staff kept </w:t>
      </w:r>
      <w:r w:rsidRPr="00461DC6">
        <w:rPr>
          <w:rFonts w:ascii="Arial" w:hAnsi="Arial" w:cs="Arial"/>
        </w:rPr>
        <w:t>their personal information</w:t>
      </w:r>
      <w:r>
        <w:rPr>
          <w:rFonts w:ascii="Arial" w:hAnsi="Arial" w:cs="Arial"/>
        </w:rPr>
        <w:t xml:space="preserve"> confidential</w:t>
      </w:r>
      <w:r w:rsidRPr="00461DC6">
        <w:rPr>
          <w:rFonts w:ascii="Arial" w:hAnsi="Arial" w:cs="Arial"/>
        </w:rPr>
        <w:t xml:space="preserve">. </w:t>
      </w:r>
      <w:r>
        <w:rPr>
          <w:rFonts w:ascii="Arial" w:hAnsi="Arial" w:cs="Arial"/>
        </w:rPr>
        <w:t xml:space="preserve">Staff maintained consumers’ privacy by </w:t>
      </w:r>
      <w:r w:rsidRPr="00461DC6">
        <w:rPr>
          <w:rFonts w:ascii="Arial" w:hAnsi="Arial" w:cs="Arial"/>
        </w:rPr>
        <w:t>keeping computers locked and password</w:t>
      </w:r>
      <w:r>
        <w:rPr>
          <w:rFonts w:ascii="Arial" w:hAnsi="Arial" w:cs="Arial"/>
        </w:rPr>
        <w:t xml:space="preserve">-protected, </w:t>
      </w:r>
      <w:r w:rsidRPr="00461DC6">
        <w:rPr>
          <w:rFonts w:ascii="Arial" w:hAnsi="Arial" w:cs="Arial"/>
        </w:rPr>
        <w:t>knocking on bedroom doors and waiting before entering</w:t>
      </w:r>
      <w:r>
        <w:rPr>
          <w:rFonts w:ascii="Arial" w:hAnsi="Arial" w:cs="Arial"/>
        </w:rPr>
        <w:t xml:space="preserve">, </w:t>
      </w:r>
      <w:r w:rsidRPr="00461DC6">
        <w:rPr>
          <w:rFonts w:ascii="Arial" w:hAnsi="Arial" w:cs="Arial"/>
        </w:rPr>
        <w:t xml:space="preserve">and closing doors when providing care. </w:t>
      </w:r>
      <w:r>
        <w:rPr>
          <w:rFonts w:ascii="Arial" w:hAnsi="Arial" w:cs="Arial"/>
        </w:rPr>
        <w:t xml:space="preserve">During the Site Audit, </w:t>
      </w:r>
      <w:r w:rsidRPr="00461DC6">
        <w:rPr>
          <w:rFonts w:ascii="Arial" w:hAnsi="Arial" w:cs="Arial"/>
        </w:rPr>
        <w:t xml:space="preserve">all nurses’ stations were secured with </w:t>
      </w:r>
      <w:r>
        <w:rPr>
          <w:rFonts w:ascii="Arial" w:hAnsi="Arial" w:cs="Arial"/>
        </w:rPr>
        <w:t>keypad locks</w:t>
      </w:r>
      <w:r w:rsidRPr="00461DC6">
        <w:rPr>
          <w:rFonts w:ascii="Arial" w:hAnsi="Arial" w:cs="Arial"/>
        </w:rPr>
        <w:t xml:space="preserve">, and only staff had access to </w:t>
      </w:r>
      <w:r>
        <w:rPr>
          <w:rFonts w:ascii="Arial" w:hAnsi="Arial" w:cs="Arial"/>
        </w:rPr>
        <w:t>them</w:t>
      </w:r>
      <w:r w:rsidRPr="00461DC6">
        <w:rPr>
          <w:rFonts w:ascii="Arial" w:hAnsi="Arial" w:cs="Arial"/>
        </w:rPr>
        <w:t>.</w:t>
      </w:r>
      <w:r w:rsidRPr="00996FAF">
        <w:br w:type="page"/>
      </w:r>
    </w:p>
    <w:p w14:paraId="1B16C0E6" w14:textId="77777777" w:rsidR="00707BC7" w:rsidRPr="00996FAF" w:rsidRDefault="00707BC7" w:rsidP="00707BC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56"/>
        <w:gridCol w:w="6654"/>
        <w:gridCol w:w="2169"/>
      </w:tblGrid>
      <w:tr w:rsidR="00707BC7" w:rsidRPr="00996FAF" w14:paraId="29105B2B" w14:textId="77777777" w:rsidTr="001E03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2F30302" w14:textId="77777777" w:rsidR="00707BC7" w:rsidRPr="0075021E" w:rsidRDefault="00707BC7" w:rsidP="00220A5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FC73A31" w14:textId="77777777" w:rsidR="00707BC7" w:rsidRPr="00996FAF" w:rsidRDefault="00707BC7" w:rsidP="00220A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7BC7" w:rsidRPr="00996FAF" w14:paraId="799D8D53" w14:textId="77777777" w:rsidTr="001E03E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8653A4"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3439E50" w14:textId="77777777" w:rsidR="00707BC7" w:rsidRPr="00996FAF" w:rsidRDefault="00707BC7"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41D0D8C" w14:textId="77777777" w:rsidR="00707BC7" w:rsidRPr="00996FAF" w:rsidRDefault="00A31478"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CCB1411B80424032A21BA1E1724D794B"/>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201C79">
              <w:rPr>
                <w:rFonts w:ascii="Arial" w:hAnsi="Arial" w:cs="Arial"/>
                <w:color w:val="0000FF"/>
              </w:rPr>
              <w:t xml:space="preserve"> </w:t>
            </w:r>
          </w:p>
        </w:tc>
      </w:tr>
      <w:tr w:rsidR="00707BC7" w:rsidRPr="00996FAF" w14:paraId="7937FC3C" w14:textId="77777777" w:rsidTr="001E0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43955A"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7C55C43" w14:textId="77777777" w:rsidR="00707BC7" w:rsidRPr="00996FAF" w:rsidRDefault="00707BC7"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9714385" w14:textId="77777777" w:rsidR="00707BC7" w:rsidRPr="00996FAF" w:rsidRDefault="00A31478"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305F3D00AD1D4BF5ACEF5E4CAD2085FF"/>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201C79">
              <w:rPr>
                <w:rFonts w:ascii="Arial" w:hAnsi="Arial" w:cs="Arial"/>
                <w:color w:val="0000FF"/>
              </w:rPr>
              <w:t xml:space="preserve"> </w:t>
            </w:r>
          </w:p>
        </w:tc>
      </w:tr>
      <w:tr w:rsidR="00707BC7" w:rsidRPr="00996FAF" w14:paraId="22ED1B61" w14:textId="77777777" w:rsidTr="001E03E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D48F77"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C90CA3B" w14:textId="77777777" w:rsidR="00707BC7" w:rsidRPr="00996FAF" w:rsidRDefault="00707BC7"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9AB18F8" w14:textId="77777777" w:rsidR="00707BC7" w:rsidRPr="00996FAF" w:rsidRDefault="00707BC7" w:rsidP="00220A5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3E9AC46" w14:textId="77777777" w:rsidR="00707BC7" w:rsidRPr="00996FAF" w:rsidRDefault="00707BC7" w:rsidP="00220A5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682CC86" w14:textId="77777777" w:rsidR="00707BC7" w:rsidRPr="00996FAF" w:rsidRDefault="00A31478"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03BAB24DE29943C49BFC8E91B39AFEB9"/>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201C79">
              <w:rPr>
                <w:rFonts w:ascii="Arial" w:hAnsi="Arial" w:cs="Arial"/>
                <w:color w:val="0000FF"/>
              </w:rPr>
              <w:t xml:space="preserve"> </w:t>
            </w:r>
          </w:p>
        </w:tc>
      </w:tr>
      <w:tr w:rsidR="00707BC7" w:rsidRPr="00996FAF" w14:paraId="6198720B" w14:textId="77777777" w:rsidTr="001E0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4024E3"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0D411B3" w14:textId="77777777" w:rsidR="00707BC7" w:rsidRPr="00996FAF" w:rsidRDefault="00707BC7"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2B7D5F9" w14:textId="77777777" w:rsidR="00707BC7" w:rsidRPr="00996FAF" w:rsidRDefault="00A31478" w:rsidP="00220A5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8BB96DC38AA847CE9C574476A2EF6DA5"/>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201C79">
              <w:rPr>
                <w:rFonts w:ascii="Arial" w:hAnsi="Arial" w:cs="Arial"/>
                <w:color w:val="0000FF"/>
              </w:rPr>
              <w:t xml:space="preserve"> </w:t>
            </w:r>
          </w:p>
        </w:tc>
      </w:tr>
      <w:tr w:rsidR="00707BC7" w:rsidRPr="00996FAF" w14:paraId="621F14D3" w14:textId="77777777" w:rsidTr="001E03E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5BFFDE"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473B965" w14:textId="77777777" w:rsidR="00707BC7" w:rsidRPr="00996FAF" w:rsidRDefault="00707BC7"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69C380C" w14:textId="77777777" w:rsidR="00707BC7" w:rsidRPr="00996FAF" w:rsidRDefault="00A31478"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4C4C4F45133451F98495EE98304AAB5"/>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201C79">
              <w:rPr>
                <w:rFonts w:ascii="Arial" w:hAnsi="Arial" w:cs="Arial"/>
                <w:color w:val="0000FF"/>
              </w:rPr>
              <w:t xml:space="preserve"> </w:t>
            </w:r>
          </w:p>
        </w:tc>
      </w:tr>
    </w:tbl>
    <w:p w14:paraId="5D6ED537" w14:textId="77777777" w:rsidR="00707BC7" w:rsidRDefault="00707BC7" w:rsidP="00707BC7">
      <w:pPr>
        <w:pStyle w:val="Heading20"/>
      </w:pPr>
      <w:r w:rsidRPr="00996FAF">
        <w:t>Findings</w:t>
      </w:r>
    </w:p>
    <w:p w14:paraId="7FF694C4" w14:textId="77777777" w:rsidR="00707BC7" w:rsidRDefault="00707BC7" w:rsidP="00707BC7">
      <w:pPr>
        <w:pStyle w:val="NormalArial"/>
        <w:spacing w:line="276" w:lineRule="auto"/>
      </w:pPr>
      <w:r>
        <w:t xml:space="preserve">Consumers said the service involved them in developing their care plans and that the service delivered care tailored to their needs, preferences, and goals. The service has a range of clinical policies and procedures stored on its intranet, including policies on how to complete clinical documentation. Staff knew the service’s assessment and care planning process, including their obligations to consider risks for individual consumers. Assessment related to use of environmental restrictive practices were not identified, however this deficit is considered in Standard 8 where it is most relevant. </w:t>
      </w:r>
    </w:p>
    <w:p w14:paraId="31B611B9" w14:textId="77777777" w:rsidR="00707BC7" w:rsidRDefault="00707BC7" w:rsidP="00707BC7">
      <w:pPr>
        <w:pStyle w:val="NormalArial"/>
        <w:spacing w:line="276" w:lineRule="auto"/>
      </w:pPr>
      <w:r>
        <w:t>Consumers said staff regularly consulted with them as part of the assessment and care planning process, and that the process addressed their current needs, preferences, and goals, including for end-of-life care. Staff knew consumers’ needs and preferences, and their information aligned with that contained within care documents. The service had advance care plans for multiple consumers and these had been tailored to individual consumer’s preferences.</w:t>
      </w:r>
    </w:p>
    <w:p w14:paraId="30D2BD0D" w14:textId="77777777" w:rsidR="00707BC7" w:rsidRDefault="00707BC7" w:rsidP="00707BC7">
      <w:pPr>
        <w:spacing w:line="276" w:lineRule="auto"/>
        <w:rPr>
          <w:rFonts w:ascii="Arial" w:hAnsi="Arial" w:cs="Arial"/>
        </w:rPr>
      </w:pPr>
      <w:r w:rsidRPr="00DD7C5F">
        <w:rPr>
          <w:rFonts w:ascii="Arial" w:hAnsi="Arial" w:cs="Arial"/>
        </w:rPr>
        <w:t xml:space="preserve">Consumers said the service partnered with them to deliver their care, and that it involved a range of practitioners including internal staff and external allied health and specialist providers. Care documents contained evidence showing the service had involved various allied health </w:t>
      </w:r>
      <w:r w:rsidRPr="00DD7C5F">
        <w:rPr>
          <w:rFonts w:ascii="Arial" w:hAnsi="Arial" w:cs="Arial"/>
        </w:rPr>
        <w:lastRenderedPageBreak/>
        <w:t xml:space="preserve">professionals in consumers’ care. During the </w:t>
      </w:r>
      <w:r>
        <w:rPr>
          <w:rFonts w:ascii="Arial" w:hAnsi="Arial" w:cs="Arial"/>
        </w:rPr>
        <w:t>S</w:t>
      </w:r>
      <w:r w:rsidRPr="00DD7C5F">
        <w:rPr>
          <w:rFonts w:ascii="Arial" w:hAnsi="Arial" w:cs="Arial"/>
        </w:rPr>
        <w:t xml:space="preserve">ite </w:t>
      </w:r>
      <w:r>
        <w:rPr>
          <w:rFonts w:ascii="Arial" w:hAnsi="Arial" w:cs="Arial"/>
        </w:rPr>
        <w:t>A</w:t>
      </w:r>
      <w:r w:rsidRPr="00DD7C5F">
        <w:rPr>
          <w:rFonts w:ascii="Arial" w:hAnsi="Arial" w:cs="Arial"/>
        </w:rPr>
        <w:t>udit, allied health personnel and medical officers administered care records and attended to consumers.</w:t>
      </w:r>
    </w:p>
    <w:p w14:paraId="1FAB6335" w14:textId="77777777" w:rsidR="00707BC7" w:rsidRDefault="00707BC7" w:rsidP="00707BC7">
      <w:pPr>
        <w:spacing w:line="276" w:lineRule="auto"/>
        <w:rPr>
          <w:rFonts w:ascii="Arial" w:hAnsi="Arial" w:cs="Arial"/>
        </w:rPr>
      </w:pPr>
      <w:r>
        <w:rPr>
          <w:rFonts w:ascii="Arial" w:hAnsi="Arial" w:cs="Arial"/>
        </w:rPr>
        <w:t xml:space="preserve">Consumers said the service </w:t>
      </w:r>
      <w:r w:rsidRPr="00166803">
        <w:rPr>
          <w:rFonts w:ascii="Arial" w:hAnsi="Arial" w:cs="Arial"/>
        </w:rPr>
        <w:t>offered them a copy of the</w:t>
      </w:r>
      <w:r>
        <w:rPr>
          <w:rFonts w:ascii="Arial" w:hAnsi="Arial" w:cs="Arial"/>
        </w:rPr>
        <w:t>ir</w:t>
      </w:r>
      <w:r w:rsidRPr="00166803">
        <w:rPr>
          <w:rFonts w:ascii="Arial" w:hAnsi="Arial" w:cs="Arial"/>
        </w:rPr>
        <w:t xml:space="preserve"> care plan</w:t>
      </w:r>
      <w:r>
        <w:rPr>
          <w:rFonts w:ascii="Arial" w:hAnsi="Arial" w:cs="Arial"/>
        </w:rPr>
        <w:t>s</w:t>
      </w:r>
      <w:r w:rsidRPr="00166803">
        <w:rPr>
          <w:rFonts w:ascii="Arial" w:hAnsi="Arial" w:cs="Arial"/>
        </w:rPr>
        <w:t xml:space="preserve">, and </w:t>
      </w:r>
      <w:r>
        <w:rPr>
          <w:rFonts w:ascii="Arial" w:hAnsi="Arial" w:cs="Arial"/>
        </w:rPr>
        <w:t xml:space="preserve">as </w:t>
      </w:r>
      <w:r w:rsidRPr="00166803">
        <w:rPr>
          <w:rFonts w:ascii="Arial" w:hAnsi="Arial" w:cs="Arial"/>
        </w:rPr>
        <w:t xml:space="preserve">part of </w:t>
      </w:r>
      <w:r>
        <w:rPr>
          <w:rFonts w:ascii="Arial" w:hAnsi="Arial" w:cs="Arial"/>
        </w:rPr>
        <w:t xml:space="preserve">its regular care </w:t>
      </w:r>
      <w:r w:rsidRPr="00166803">
        <w:rPr>
          <w:rFonts w:ascii="Arial" w:hAnsi="Arial" w:cs="Arial"/>
        </w:rPr>
        <w:t>review process.</w:t>
      </w:r>
      <w:r>
        <w:rPr>
          <w:rFonts w:ascii="Arial" w:hAnsi="Arial" w:cs="Arial"/>
        </w:rPr>
        <w:t xml:space="preserve"> They said the service regularly </w:t>
      </w:r>
      <w:r w:rsidRPr="00DD7C5F">
        <w:rPr>
          <w:rFonts w:ascii="Arial" w:hAnsi="Arial" w:cs="Arial"/>
        </w:rPr>
        <w:t>communicat</w:t>
      </w:r>
      <w:r>
        <w:rPr>
          <w:rFonts w:ascii="Arial" w:hAnsi="Arial" w:cs="Arial"/>
        </w:rPr>
        <w:t xml:space="preserve">ed with them about their assessments and care plans, including in relation to changes to their care, </w:t>
      </w:r>
      <w:r w:rsidRPr="00DD7C5F">
        <w:rPr>
          <w:rFonts w:ascii="Arial" w:hAnsi="Arial" w:cs="Arial"/>
        </w:rPr>
        <w:t>referrals</w:t>
      </w:r>
      <w:r>
        <w:rPr>
          <w:rFonts w:ascii="Arial" w:hAnsi="Arial" w:cs="Arial"/>
        </w:rPr>
        <w:t xml:space="preserve"> to external providers, and to seek consumers’ decisions about aspects of their care.</w:t>
      </w:r>
      <w:r w:rsidRPr="00DD7C5F">
        <w:rPr>
          <w:rFonts w:ascii="Arial" w:hAnsi="Arial" w:cs="Arial"/>
        </w:rPr>
        <w:t xml:space="preserve"> </w:t>
      </w:r>
      <w:r>
        <w:rPr>
          <w:rFonts w:ascii="Arial" w:hAnsi="Arial" w:cs="Arial"/>
        </w:rPr>
        <w:t>Staff knew how to access consumers’ care plans on consumers’ behalf, should the consumer request to do so.</w:t>
      </w:r>
    </w:p>
    <w:p w14:paraId="0D09A6AC" w14:textId="77777777" w:rsidR="00707BC7" w:rsidRPr="00153BCA" w:rsidRDefault="00707BC7" w:rsidP="00707BC7">
      <w:pPr>
        <w:spacing w:line="276" w:lineRule="auto"/>
        <w:rPr>
          <w:rFonts w:ascii="Arial" w:hAnsi="Arial" w:cs="Arial"/>
        </w:rPr>
      </w:pPr>
      <w:r w:rsidRPr="00153BCA">
        <w:rPr>
          <w:rFonts w:ascii="Arial" w:hAnsi="Arial" w:cs="Arial"/>
        </w:rPr>
        <w:t>Consumer</w:t>
      </w:r>
      <w:r>
        <w:rPr>
          <w:rFonts w:ascii="Arial" w:hAnsi="Arial" w:cs="Arial"/>
        </w:rPr>
        <w:t>s</w:t>
      </w:r>
      <w:r w:rsidRPr="00153BCA">
        <w:rPr>
          <w:rFonts w:ascii="Arial" w:hAnsi="Arial" w:cs="Arial"/>
        </w:rPr>
        <w:t xml:space="preserve"> said the service regularly reviews their care, and that staff request</w:t>
      </w:r>
      <w:r>
        <w:rPr>
          <w:rFonts w:ascii="Arial" w:hAnsi="Arial" w:cs="Arial"/>
        </w:rPr>
        <w:t>ed</w:t>
      </w:r>
      <w:r w:rsidRPr="00153BCA">
        <w:rPr>
          <w:rFonts w:ascii="Arial" w:hAnsi="Arial" w:cs="Arial"/>
        </w:rPr>
        <w:t xml:space="preserve"> feedback regarding suggested care and service changes during the review process.</w:t>
      </w:r>
      <w:r>
        <w:rPr>
          <w:rFonts w:ascii="Arial" w:hAnsi="Arial" w:cs="Arial"/>
        </w:rPr>
        <w:t xml:space="preserve"> Staff knew the service’s processes for reviewing consumers’ care plans, which included reviews every 3 months, </w:t>
      </w:r>
      <w:r w:rsidRPr="00DD7C5F">
        <w:rPr>
          <w:rFonts w:ascii="Arial" w:hAnsi="Arial" w:cs="Arial"/>
        </w:rPr>
        <w:t>and reviews</w:t>
      </w:r>
      <w:r>
        <w:rPr>
          <w:rFonts w:ascii="Arial" w:hAnsi="Arial" w:cs="Arial"/>
        </w:rPr>
        <w:t xml:space="preserve"> in response to incidents or deterioration</w:t>
      </w:r>
      <w:r w:rsidRPr="00DD7C5F">
        <w:rPr>
          <w:rFonts w:ascii="Arial" w:hAnsi="Arial" w:cs="Arial"/>
        </w:rPr>
        <w:t>.</w:t>
      </w:r>
      <w:r>
        <w:rPr>
          <w:rFonts w:ascii="Arial" w:hAnsi="Arial" w:cs="Arial"/>
        </w:rPr>
        <w:t xml:space="preserve"> Care documents showed evidence of regular reviews</w:t>
      </w:r>
      <w:r w:rsidRPr="0092721D">
        <w:rPr>
          <w:rFonts w:ascii="Arial" w:hAnsi="Arial" w:cs="Arial"/>
        </w:rPr>
        <w:t xml:space="preserve">, </w:t>
      </w:r>
      <w:r>
        <w:rPr>
          <w:rFonts w:ascii="Arial" w:hAnsi="Arial" w:cs="Arial"/>
        </w:rPr>
        <w:t xml:space="preserve">including evidence of communication between staff about </w:t>
      </w:r>
      <w:r w:rsidRPr="0092721D">
        <w:rPr>
          <w:rFonts w:ascii="Arial" w:hAnsi="Arial" w:cs="Arial"/>
        </w:rPr>
        <w:t>additional reviews as clinically indicated</w:t>
      </w:r>
      <w:r>
        <w:rPr>
          <w:rFonts w:ascii="Arial" w:hAnsi="Arial" w:cs="Arial"/>
        </w:rPr>
        <w:t>.</w:t>
      </w:r>
    </w:p>
    <w:p w14:paraId="464BD3B9" w14:textId="77777777" w:rsidR="00707BC7" w:rsidRPr="00334B7D" w:rsidRDefault="00707BC7" w:rsidP="00707BC7">
      <w:pPr>
        <w:pStyle w:val="NormalArial"/>
      </w:pPr>
      <w:r w:rsidRPr="00996FAF">
        <w:br w:type="page"/>
      </w:r>
    </w:p>
    <w:p w14:paraId="660645BC" w14:textId="77777777" w:rsidR="00707BC7" w:rsidRPr="00996FAF" w:rsidRDefault="00707BC7" w:rsidP="00707BC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350"/>
        <w:gridCol w:w="2123"/>
      </w:tblGrid>
      <w:tr w:rsidR="00707BC7" w:rsidRPr="00996FAF" w14:paraId="1C0A9D78" w14:textId="77777777" w:rsidTr="00220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9AE1BDC" w14:textId="77777777" w:rsidR="00707BC7" w:rsidRPr="00996FAF" w:rsidRDefault="00707BC7" w:rsidP="00220A5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76F833D" w14:textId="77777777" w:rsidR="00707BC7" w:rsidRPr="00996FAF" w:rsidRDefault="00707BC7" w:rsidP="00220A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7BC7" w:rsidRPr="00996FAF" w14:paraId="4B25B726" w14:textId="77777777" w:rsidTr="0022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47C40E"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2394786" w14:textId="77777777" w:rsidR="00707BC7" w:rsidRPr="00996FAF" w:rsidRDefault="00707BC7"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798B83" w14:textId="77777777" w:rsidR="00707BC7" w:rsidRPr="00996FAF" w:rsidRDefault="00707BC7" w:rsidP="00220A5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3EA0465" w14:textId="77777777" w:rsidR="00707BC7" w:rsidRPr="00996FAF" w:rsidRDefault="00707BC7" w:rsidP="00220A5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3B7856F" w14:textId="77777777" w:rsidR="00707BC7" w:rsidRPr="00996FAF" w:rsidRDefault="00707BC7" w:rsidP="00220A5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286DEFF" w14:textId="77777777" w:rsidR="00707BC7" w:rsidRPr="00996FAF" w:rsidRDefault="00A31478"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5AC5A301250432EABE29641E154AC5A"/>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640D2A">
              <w:rPr>
                <w:rFonts w:ascii="Arial" w:hAnsi="Arial" w:cs="Arial"/>
                <w:color w:val="0000FF"/>
              </w:rPr>
              <w:t xml:space="preserve"> </w:t>
            </w:r>
          </w:p>
        </w:tc>
      </w:tr>
      <w:tr w:rsidR="00707BC7" w:rsidRPr="00996FAF" w14:paraId="5E70FC1F" w14:textId="77777777" w:rsidTr="0022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F016D5"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5A89DAF" w14:textId="77777777" w:rsidR="00707BC7" w:rsidRPr="00996FAF" w:rsidRDefault="00707BC7"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0B5EDD0" w14:textId="77777777" w:rsidR="00707BC7" w:rsidRPr="00996FAF" w:rsidRDefault="00A31478"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DA9A21AAC75841A8B029B5F914AEFC31"/>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640D2A">
              <w:rPr>
                <w:rFonts w:ascii="Arial" w:hAnsi="Arial" w:cs="Arial"/>
                <w:color w:val="0000FF"/>
              </w:rPr>
              <w:t xml:space="preserve"> </w:t>
            </w:r>
          </w:p>
        </w:tc>
      </w:tr>
      <w:tr w:rsidR="00707BC7" w:rsidRPr="00996FAF" w14:paraId="2D112CB1" w14:textId="77777777" w:rsidTr="0022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851242" w14:textId="77777777" w:rsidR="00707BC7" w:rsidRPr="00996FAF" w:rsidRDefault="00707BC7" w:rsidP="00220A5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F1A4545" w14:textId="77777777" w:rsidR="00707BC7" w:rsidRPr="00996FAF" w:rsidRDefault="00707BC7" w:rsidP="00220A5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DE032FF" w14:textId="77777777" w:rsidR="00707BC7" w:rsidRPr="00996FAF" w:rsidRDefault="00A31478"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2BAE52A9663C4689B6B250A10A9DD4FE"/>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640D2A">
              <w:rPr>
                <w:rFonts w:ascii="Arial" w:hAnsi="Arial" w:cs="Arial"/>
                <w:color w:val="0000FF"/>
              </w:rPr>
              <w:t xml:space="preserve"> </w:t>
            </w:r>
          </w:p>
        </w:tc>
      </w:tr>
      <w:tr w:rsidR="00707BC7" w:rsidRPr="00996FAF" w14:paraId="12915668" w14:textId="77777777" w:rsidTr="0022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C43CB"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0F16CC8" w14:textId="77777777" w:rsidR="00707BC7" w:rsidRPr="00996FAF" w:rsidRDefault="00707BC7"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8E70AAD" w14:textId="77777777" w:rsidR="00707BC7" w:rsidRPr="00996FAF" w:rsidRDefault="00A31478" w:rsidP="00220A5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95E4E255B3684FD89F0FBCFA0E9B051C"/>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640D2A">
              <w:rPr>
                <w:rFonts w:ascii="Arial" w:hAnsi="Arial" w:cs="Arial"/>
                <w:color w:val="0000FF"/>
              </w:rPr>
              <w:t xml:space="preserve"> </w:t>
            </w:r>
          </w:p>
        </w:tc>
      </w:tr>
      <w:tr w:rsidR="00707BC7" w:rsidRPr="00996FAF" w14:paraId="66DF3038" w14:textId="77777777" w:rsidTr="0022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AC992A"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47CC1BE" w14:textId="77777777" w:rsidR="00707BC7" w:rsidRPr="00996FAF" w:rsidRDefault="00707BC7"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12155A4" w14:textId="77777777" w:rsidR="00707BC7" w:rsidRPr="00996FAF" w:rsidRDefault="00A31478"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D95862E51B7244019F40D64FFD1C9D88"/>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640D2A">
              <w:rPr>
                <w:rFonts w:ascii="Arial" w:hAnsi="Arial" w:cs="Arial"/>
                <w:color w:val="0000FF"/>
              </w:rPr>
              <w:t xml:space="preserve"> </w:t>
            </w:r>
          </w:p>
        </w:tc>
      </w:tr>
      <w:tr w:rsidR="00707BC7" w:rsidRPr="00996FAF" w14:paraId="10DD576D" w14:textId="77777777" w:rsidTr="0022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49C4AA"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80A6BF2" w14:textId="77777777" w:rsidR="00707BC7" w:rsidRPr="00996FAF" w:rsidRDefault="00707BC7"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2DC19FA" w14:textId="77777777" w:rsidR="00707BC7" w:rsidRPr="00996FAF" w:rsidRDefault="00A31478"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7BA4F75C7A94BEE8A212BC2DB0EAB23"/>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640D2A">
              <w:rPr>
                <w:rFonts w:ascii="Arial" w:hAnsi="Arial" w:cs="Arial"/>
                <w:color w:val="0000FF"/>
              </w:rPr>
              <w:t xml:space="preserve"> </w:t>
            </w:r>
          </w:p>
        </w:tc>
      </w:tr>
      <w:tr w:rsidR="00707BC7" w:rsidRPr="00996FAF" w14:paraId="5771A867" w14:textId="77777777" w:rsidTr="0022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6FAEA4"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58B8C57" w14:textId="77777777" w:rsidR="00707BC7" w:rsidRPr="00996FAF" w:rsidRDefault="00707BC7"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593B960" w14:textId="77777777" w:rsidR="00707BC7" w:rsidRPr="00996FAF" w:rsidRDefault="00707BC7" w:rsidP="00220A5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F3B748F" w14:textId="77777777" w:rsidR="00707BC7" w:rsidRPr="00996FAF" w:rsidRDefault="00707BC7" w:rsidP="00220A5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6F3863D" w14:textId="77777777" w:rsidR="00707BC7" w:rsidRPr="00996FAF" w:rsidRDefault="00A31478"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AA26E2105EDF4E1B8FA5BF1F4F52049E"/>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640D2A">
              <w:rPr>
                <w:rFonts w:ascii="Arial" w:hAnsi="Arial" w:cs="Arial"/>
                <w:color w:val="0000FF"/>
              </w:rPr>
              <w:t xml:space="preserve"> </w:t>
            </w:r>
          </w:p>
        </w:tc>
      </w:tr>
    </w:tbl>
    <w:p w14:paraId="3E5653E1" w14:textId="77777777" w:rsidR="00707BC7" w:rsidRDefault="00707BC7" w:rsidP="00707BC7">
      <w:pPr>
        <w:pStyle w:val="Heading20"/>
      </w:pPr>
      <w:r w:rsidRPr="00996FAF">
        <w:t>Findings</w:t>
      </w:r>
    </w:p>
    <w:p w14:paraId="10DCBE20" w14:textId="77777777" w:rsidR="00707BC7" w:rsidRDefault="00707BC7" w:rsidP="00707BC7">
      <w:pPr>
        <w:pStyle w:val="NormalArial"/>
        <w:spacing w:line="276" w:lineRule="auto"/>
      </w:pPr>
      <w:r>
        <w:t>Consumers said the service’s care met their needs and preferences, that it was safe, and that it enabled them to live their best lives. Staff knew individual consumers’ needs and their information aligned with the information in consumers’ care plans. The service has policies and procedures to guide staff in delivering best practice care that optimised consumers’ well-being.</w:t>
      </w:r>
    </w:p>
    <w:p w14:paraId="7F768DDD" w14:textId="77777777" w:rsidR="00707BC7" w:rsidRPr="00714919" w:rsidRDefault="00707BC7" w:rsidP="00707BC7">
      <w:pPr>
        <w:spacing w:line="276" w:lineRule="auto"/>
        <w:rPr>
          <w:rFonts w:ascii="Arial" w:hAnsi="Arial" w:cs="Arial"/>
        </w:rPr>
      </w:pPr>
      <w:r w:rsidRPr="00714919">
        <w:rPr>
          <w:rFonts w:ascii="Arial" w:hAnsi="Arial" w:cs="Arial"/>
        </w:rPr>
        <w:t xml:space="preserve">Consumers said </w:t>
      </w:r>
      <w:r>
        <w:rPr>
          <w:rFonts w:ascii="Arial" w:hAnsi="Arial" w:cs="Arial"/>
        </w:rPr>
        <w:t xml:space="preserve">the service managed </w:t>
      </w:r>
      <w:r w:rsidRPr="00714919">
        <w:rPr>
          <w:rFonts w:ascii="Arial" w:hAnsi="Arial" w:cs="Arial"/>
        </w:rPr>
        <w:t>high impact</w:t>
      </w:r>
      <w:r>
        <w:rPr>
          <w:rFonts w:ascii="Arial" w:hAnsi="Arial" w:cs="Arial"/>
        </w:rPr>
        <w:t xml:space="preserve">, and </w:t>
      </w:r>
      <w:r w:rsidRPr="00714919">
        <w:rPr>
          <w:rFonts w:ascii="Arial" w:hAnsi="Arial" w:cs="Arial"/>
        </w:rPr>
        <w:t xml:space="preserve">high prevalence risks effectively. Staff </w:t>
      </w:r>
      <w:r>
        <w:rPr>
          <w:rFonts w:ascii="Arial" w:hAnsi="Arial" w:cs="Arial"/>
        </w:rPr>
        <w:t>knew which consumers had high impact, high prevalence risks and they knew the relevant mitigation strategies to support these consumers</w:t>
      </w:r>
      <w:r w:rsidRPr="00714919">
        <w:rPr>
          <w:rFonts w:ascii="Arial" w:hAnsi="Arial" w:cs="Arial"/>
        </w:rPr>
        <w:t xml:space="preserve">. </w:t>
      </w:r>
      <w:r>
        <w:rPr>
          <w:rFonts w:ascii="Arial" w:hAnsi="Arial" w:cs="Arial"/>
        </w:rPr>
        <w:t>C</w:t>
      </w:r>
      <w:r w:rsidRPr="00714919">
        <w:rPr>
          <w:rFonts w:ascii="Arial" w:hAnsi="Arial" w:cs="Arial"/>
        </w:rPr>
        <w:t xml:space="preserve">are </w:t>
      </w:r>
      <w:r>
        <w:rPr>
          <w:rFonts w:ascii="Arial" w:hAnsi="Arial" w:cs="Arial"/>
        </w:rPr>
        <w:t xml:space="preserve">documents contained information about </w:t>
      </w:r>
      <w:r w:rsidRPr="00714919">
        <w:rPr>
          <w:rFonts w:ascii="Arial" w:hAnsi="Arial" w:cs="Arial"/>
        </w:rPr>
        <w:t xml:space="preserve">high impact, high prevalence risks, </w:t>
      </w:r>
      <w:r>
        <w:rPr>
          <w:rFonts w:ascii="Arial" w:hAnsi="Arial" w:cs="Arial"/>
        </w:rPr>
        <w:t xml:space="preserve">related to key domains such as </w:t>
      </w:r>
      <w:r w:rsidRPr="00714919">
        <w:rPr>
          <w:rFonts w:ascii="Arial" w:hAnsi="Arial" w:cs="Arial"/>
        </w:rPr>
        <w:t>behaviour, pain, medication, weight loss management, pressure injuries and falls prevention.</w:t>
      </w:r>
    </w:p>
    <w:p w14:paraId="022D58FD" w14:textId="77777777" w:rsidR="00707BC7" w:rsidRDefault="00707BC7" w:rsidP="00707BC7">
      <w:pPr>
        <w:spacing w:line="276" w:lineRule="auto"/>
        <w:rPr>
          <w:rFonts w:ascii="Arial" w:hAnsi="Arial" w:cs="Arial"/>
        </w:rPr>
      </w:pPr>
      <w:r w:rsidRPr="00673DCB">
        <w:rPr>
          <w:rFonts w:ascii="Arial" w:hAnsi="Arial" w:cs="Arial"/>
        </w:rPr>
        <w:lastRenderedPageBreak/>
        <w:t xml:space="preserve">Consumers </w:t>
      </w:r>
      <w:r>
        <w:rPr>
          <w:rFonts w:ascii="Arial" w:hAnsi="Arial" w:cs="Arial"/>
        </w:rPr>
        <w:t>said the service had discussed various aspects of their care with them</w:t>
      </w:r>
      <w:r w:rsidRPr="00673DCB">
        <w:rPr>
          <w:rFonts w:ascii="Arial" w:hAnsi="Arial" w:cs="Arial"/>
        </w:rPr>
        <w:t>, including their needs, goals, and preferences</w:t>
      </w:r>
      <w:r>
        <w:rPr>
          <w:rFonts w:ascii="Arial" w:hAnsi="Arial" w:cs="Arial"/>
        </w:rPr>
        <w:t xml:space="preserve">, and end-of-life </w:t>
      </w:r>
      <w:r w:rsidRPr="00673DCB">
        <w:rPr>
          <w:rFonts w:ascii="Arial" w:hAnsi="Arial" w:cs="Arial"/>
        </w:rPr>
        <w:t>wishes. Care document</w:t>
      </w:r>
      <w:r>
        <w:rPr>
          <w:rFonts w:ascii="Arial" w:hAnsi="Arial" w:cs="Arial"/>
        </w:rPr>
        <w:t>s showed</w:t>
      </w:r>
      <w:r w:rsidRPr="00673DCB">
        <w:rPr>
          <w:rFonts w:ascii="Arial" w:hAnsi="Arial" w:cs="Arial"/>
        </w:rPr>
        <w:t xml:space="preserve"> </w:t>
      </w:r>
      <w:r>
        <w:rPr>
          <w:rFonts w:ascii="Arial" w:hAnsi="Arial" w:cs="Arial"/>
        </w:rPr>
        <w:t xml:space="preserve">a range of information pertaining to the service’s palliative care protocols, including that </w:t>
      </w:r>
      <w:r w:rsidRPr="00673DCB">
        <w:rPr>
          <w:rFonts w:ascii="Arial" w:hAnsi="Arial" w:cs="Arial"/>
        </w:rPr>
        <w:t xml:space="preserve">staff responded to </w:t>
      </w:r>
      <w:r>
        <w:rPr>
          <w:rFonts w:ascii="Arial" w:hAnsi="Arial" w:cs="Arial"/>
        </w:rPr>
        <w:t xml:space="preserve">consumers’ </w:t>
      </w:r>
      <w:r w:rsidRPr="00673DCB">
        <w:rPr>
          <w:rFonts w:ascii="Arial" w:hAnsi="Arial" w:cs="Arial"/>
        </w:rPr>
        <w:t xml:space="preserve">care needs </w:t>
      </w:r>
      <w:r>
        <w:rPr>
          <w:rFonts w:ascii="Arial" w:hAnsi="Arial" w:cs="Arial"/>
        </w:rPr>
        <w:t>promptly</w:t>
      </w:r>
      <w:r w:rsidRPr="00673DCB">
        <w:rPr>
          <w:rFonts w:ascii="Arial" w:hAnsi="Arial" w:cs="Arial"/>
        </w:rPr>
        <w:t xml:space="preserve">, </w:t>
      </w:r>
      <w:r>
        <w:rPr>
          <w:rFonts w:ascii="Arial" w:hAnsi="Arial" w:cs="Arial"/>
        </w:rPr>
        <w:t xml:space="preserve">that the service </w:t>
      </w:r>
      <w:r w:rsidRPr="00673DCB">
        <w:rPr>
          <w:rFonts w:ascii="Arial" w:hAnsi="Arial" w:cs="Arial"/>
        </w:rPr>
        <w:t>involved consumers</w:t>
      </w:r>
      <w:r>
        <w:rPr>
          <w:rFonts w:ascii="Arial" w:hAnsi="Arial" w:cs="Arial"/>
        </w:rPr>
        <w:t xml:space="preserve"> and their </w:t>
      </w:r>
      <w:r w:rsidRPr="00673DCB">
        <w:rPr>
          <w:rFonts w:ascii="Arial" w:hAnsi="Arial" w:cs="Arial"/>
        </w:rPr>
        <w:t xml:space="preserve">representatives in palliative care planning, </w:t>
      </w:r>
      <w:r>
        <w:rPr>
          <w:rFonts w:ascii="Arial" w:hAnsi="Arial" w:cs="Arial"/>
        </w:rPr>
        <w:t xml:space="preserve">that staff controlled </w:t>
      </w:r>
      <w:r w:rsidRPr="00673DCB">
        <w:rPr>
          <w:rFonts w:ascii="Arial" w:hAnsi="Arial" w:cs="Arial"/>
        </w:rPr>
        <w:t>palliative care symptoms</w:t>
      </w:r>
      <w:r>
        <w:rPr>
          <w:rFonts w:ascii="Arial" w:hAnsi="Arial" w:cs="Arial"/>
        </w:rPr>
        <w:t xml:space="preserve"> well, and that the service had engaged external palliative care providers</w:t>
      </w:r>
      <w:r w:rsidRPr="00673DCB">
        <w:rPr>
          <w:rFonts w:ascii="Arial" w:hAnsi="Arial" w:cs="Arial"/>
        </w:rPr>
        <w:t>.</w:t>
      </w:r>
      <w:r>
        <w:rPr>
          <w:rFonts w:ascii="Arial" w:hAnsi="Arial" w:cs="Arial"/>
        </w:rPr>
        <w:t xml:space="preserve"> T</w:t>
      </w:r>
      <w:r w:rsidRPr="00673DCB">
        <w:rPr>
          <w:rFonts w:ascii="Arial" w:hAnsi="Arial" w:cs="Arial"/>
        </w:rPr>
        <w:t xml:space="preserve">he service has policies and procedures </w:t>
      </w:r>
      <w:r>
        <w:rPr>
          <w:rFonts w:ascii="Arial" w:hAnsi="Arial" w:cs="Arial"/>
        </w:rPr>
        <w:t xml:space="preserve">to guide staff through delivering care during consumer </w:t>
      </w:r>
      <w:r w:rsidRPr="00673DCB">
        <w:rPr>
          <w:rFonts w:ascii="Arial" w:hAnsi="Arial" w:cs="Arial"/>
        </w:rPr>
        <w:t>deterioration</w:t>
      </w:r>
      <w:r>
        <w:rPr>
          <w:rFonts w:ascii="Arial" w:hAnsi="Arial" w:cs="Arial"/>
        </w:rPr>
        <w:t xml:space="preserve">, and through the palliative </w:t>
      </w:r>
      <w:r w:rsidRPr="00673DCB">
        <w:rPr>
          <w:rFonts w:ascii="Arial" w:hAnsi="Arial" w:cs="Arial"/>
        </w:rPr>
        <w:t>care</w:t>
      </w:r>
      <w:r>
        <w:rPr>
          <w:rFonts w:ascii="Arial" w:hAnsi="Arial" w:cs="Arial"/>
        </w:rPr>
        <w:t xml:space="preserve"> phase</w:t>
      </w:r>
      <w:r w:rsidRPr="00673DCB">
        <w:rPr>
          <w:rFonts w:ascii="Arial" w:hAnsi="Arial" w:cs="Arial"/>
        </w:rPr>
        <w:t>.</w:t>
      </w:r>
    </w:p>
    <w:p w14:paraId="20BBA593" w14:textId="77777777" w:rsidR="00707BC7" w:rsidRDefault="00707BC7" w:rsidP="00707BC7">
      <w:pPr>
        <w:spacing w:line="276" w:lineRule="auto"/>
        <w:rPr>
          <w:rFonts w:ascii="Arial" w:hAnsi="Arial" w:cs="Arial"/>
        </w:rPr>
      </w:pPr>
      <w:r>
        <w:rPr>
          <w:rFonts w:ascii="Arial" w:hAnsi="Arial" w:cs="Arial"/>
        </w:rPr>
        <w:t>C</w:t>
      </w:r>
      <w:r w:rsidRPr="00524A1C">
        <w:rPr>
          <w:rFonts w:ascii="Arial" w:hAnsi="Arial" w:cs="Arial"/>
        </w:rPr>
        <w:t>onsumer</w:t>
      </w:r>
      <w:r>
        <w:rPr>
          <w:rFonts w:ascii="Arial" w:hAnsi="Arial" w:cs="Arial"/>
        </w:rPr>
        <w:t xml:space="preserve">s said the service </w:t>
      </w:r>
      <w:r w:rsidRPr="00524A1C">
        <w:rPr>
          <w:rFonts w:ascii="Arial" w:hAnsi="Arial" w:cs="Arial"/>
        </w:rPr>
        <w:t xml:space="preserve">identified and responded to </w:t>
      </w:r>
      <w:r>
        <w:rPr>
          <w:rFonts w:ascii="Arial" w:hAnsi="Arial" w:cs="Arial"/>
        </w:rPr>
        <w:t>changes or deterioration in their health promptly</w:t>
      </w:r>
      <w:r w:rsidRPr="00524A1C">
        <w:rPr>
          <w:rFonts w:ascii="Arial" w:hAnsi="Arial" w:cs="Arial"/>
        </w:rPr>
        <w:t>. Staff knew</w:t>
      </w:r>
      <w:r>
        <w:rPr>
          <w:rFonts w:ascii="Arial" w:hAnsi="Arial" w:cs="Arial"/>
        </w:rPr>
        <w:t xml:space="preserve"> how to respond to changes or deteriorations in a consumers’ health, including how to document such changes and escalate them for appropriate clinical oversight</w:t>
      </w:r>
      <w:r w:rsidRPr="00524A1C">
        <w:rPr>
          <w:rFonts w:ascii="Arial" w:hAnsi="Arial" w:cs="Arial"/>
        </w:rPr>
        <w:t>. The service ha</w:t>
      </w:r>
      <w:r>
        <w:rPr>
          <w:rFonts w:ascii="Arial" w:hAnsi="Arial" w:cs="Arial"/>
        </w:rPr>
        <w:t>d</w:t>
      </w:r>
      <w:r w:rsidRPr="00524A1C">
        <w:rPr>
          <w:rFonts w:ascii="Arial" w:hAnsi="Arial" w:cs="Arial"/>
        </w:rPr>
        <w:t xml:space="preserve"> </w:t>
      </w:r>
      <w:r>
        <w:rPr>
          <w:rFonts w:ascii="Arial" w:hAnsi="Arial" w:cs="Arial"/>
        </w:rPr>
        <w:t xml:space="preserve">registered nurses </w:t>
      </w:r>
      <w:r w:rsidRPr="00524A1C">
        <w:rPr>
          <w:rFonts w:ascii="Arial" w:hAnsi="Arial" w:cs="Arial"/>
        </w:rPr>
        <w:t>on site 24 hours a day,</w:t>
      </w:r>
      <w:r>
        <w:rPr>
          <w:rFonts w:ascii="Arial" w:hAnsi="Arial" w:cs="Arial"/>
        </w:rPr>
        <w:t xml:space="preserve"> and staff had access to an out-</w:t>
      </w:r>
      <w:r w:rsidRPr="00524A1C">
        <w:rPr>
          <w:rFonts w:ascii="Arial" w:hAnsi="Arial" w:cs="Arial"/>
        </w:rPr>
        <w:t>of-hours senior clinical team member and locum</w:t>
      </w:r>
      <w:r>
        <w:rPr>
          <w:rFonts w:ascii="Arial" w:hAnsi="Arial" w:cs="Arial"/>
        </w:rPr>
        <w:t xml:space="preserve"> medical officer</w:t>
      </w:r>
      <w:r w:rsidRPr="00524A1C">
        <w:rPr>
          <w:rFonts w:ascii="Arial" w:hAnsi="Arial" w:cs="Arial"/>
        </w:rPr>
        <w:t>.</w:t>
      </w:r>
      <w:r w:rsidRPr="00C16DE1">
        <w:rPr>
          <w:rFonts w:ascii="Arial" w:hAnsi="Arial" w:cs="Arial"/>
        </w:rPr>
        <w:t xml:space="preserve"> The service had </w:t>
      </w:r>
      <w:r w:rsidRPr="00524A1C">
        <w:rPr>
          <w:rFonts w:ascii="Arial" w:hAnsi="Arial" w:cs="Arial"/>
        </w:rPr>
        <w:t xml:space="preserve">policies and procedures to guide </w:t>
      </w:r>
      <w:r>
        <w:rPr>
          <w:rFonts w:ascii="Arial" w:hAnsi="Arial" w:cs="Arial"/>
        </w:rPr>
        <w:t>staff in responding to consumer deterioration</w:t>
      </w:r>
      <w:r w:rsidRPr="00524A1C">
        <w:rPr>
          <w:rFonts w:ascii="Arial" w:hAnsi="Arial" w:cs="Arial"/>
        </w:rPr>
        <w:t>.</w:t>
      </w:r>
    </w:p>
    <w:p w14:paraId="59CBACB4" w14:textId="77777777" w:rsidR="00707BC7" w:rsidRDefault="00707BC7" w:rsidP="00707BC7">
      <w:pPr>
        <w:spacing w:line="276" w:lineRule="auto"/>
        <w:rPr>
          <w:rFonts w:ascii="Arial" w:hAnsi="Arial" w:cs="Arial"/>
        </w:rPr>
      </w:pPr>
      <w:r w:rsidRPr="004E7391">
        <w:rPr>
          <w:rFonts w:ascii="Arial" w:hAnsi="Arial" w:cs="Arial"/>
        </w:rPr>
        <w:t>Consumers</w:t>
      </w:r>
      <w:r>
        <w:rPr>
          <w:rFonts w:ascii="Arial" w:hAnsi="Arial" w:cs="Arial"/>
        </w:rPr>
        <w:t xml:space="preserve"> said staff understood their </w:t>
      </w:r>
      <w:r w:rsidRPr="004E7391">
        <w:rPr>
          <w:rFonts w:ascii="Arial" w:hAnsi="Arial" w:cs="Arial"/>
        </w:rPr>
        <w:t xml:space="preserve">care needs, goals and preferences. </w:t>
      </w:r>
      <w:r>
        <w:rPr>
          <w:rFonts w:ascii="Arial" w:hAnsi="Arial" w:cs="Arial"/>
        </w:rPr>
        <w:t>C</w:t>
      </w:r>
      <w:r w:rsidRPr="004E7391">
        <w:rPr>
          <w:rFonts w:ascii="Arial" w:hAnsi="Arial" w:cs="Arial"/>
        </w:rPr>
        <w:t>linical handover sheets</w:t>
      </w:r>
      <w:r>
        <w:rPr>
          <w:rFonts w:ascii="Arial" w:hAnsi="Arial" w:cs="Arial"/>
        </w:rPr>
        <w:t xml:space="preserve"> and other care documents showed</w:t>
      </w:r>
      <w:r w:rsidRPr="004E7391">
        <w:rPr>
          <w:rFonts w:ascii="Arial" w:hAnsi="Arial" w:cs="Arial"/>
        </w:rPr>
        <w:t xml:space="preserve"> staff </w:t>
      </w:r>
      <w:r>
        <w:rPr>
          <w:rFonts w:ascii="Arial" w:hAnsi="Arial" w:cs="Arial"/>
        </w:rPr>
        <w:t xml:space="preserve">relayed </w:t>
      </w:r>
      <w:r w:rsidRPr="004E7391">
        <w:rPr>
          <w:rFonts w:ascii="Arial" w:hAnsi="Arial" w:cs="Arial"/>
        </w:rPr>
        <w:t xml:space="preserve">up-to-date information </w:t>
      </w:r>
      <w:r>
        <w:rPr>
          <w:rFonts w:ascii="Arial" w:hAnsi="Arial" w:cs="Arial"/>
        </w:rPr>
        <w:t xml:space="preserve">to each other </w:t>
      </w:r>
      <w:r w:rsidRPr="004E7391">
        <w:rPr>
          <w:rFonts w:ascii="Arial" w:hAnsi="Arial" w:cs="Arial"/>
        </w:rPr>
        <w:t>about consumers</w:t>
      </w:r>
      <w:r>
        <w:rPr>
          <w:rFonts w:ascii="Arial" w:hAnsi="Arial" w:cs="Arial"/>
        </w:rPr>
        <w:t>’ health status and care changes</w:t>
      </w:r>
      <w:r w:rsidRPr="004E7391">
        <w:rPr>
          <w:rFonts w:ascii="Arial" w:hAnsi="Arial" w:cs="Arial"/>
        </w:rPr>
        <w:t xml:space="preserve">. </w:t>
      </w:r>
      <w:r>
        <w:rPr>
          <w:rFonts w:ascii="Arial" w:hAnsi="Arial" w:cs="Arial"/>
        </w:rPr>
        <w:t xml:space="preserve">During the Site Audit, staff communicated about consumers’ conditions during </w:t>
      </w:r>
      <w:r w:rsidRPr="004E7391">
        <w:rPr>
          <w:rFonts w:ascii="Arial" w:hAnsi="Arial" w:cs="Arial"/>
        </w:rPr>
        <w:t>handover</w:t>
      </w:r>
      <w:r>
        <w:rPr>
          <w:rFonts w:ascii="Arial" w:hAnsi="Arial" w:cs="Arial"/>
        </w:rPr>
        <w:t>s, which included notifying each other of changes and which consumers should be monitored on the next shift.</w:t>
      </w:r>
    </w:p>
    <w:p w14:paraId="75AD5DFD" w14:textId="77777777" w:rsidR="00707BC7" w:rsidRDefault="00707BC7" w:rsidP="00707BC7">
      <w:pPr>
        <w:spacing w:line="276" w:lineRule="auto"/>
        <w:rPr>
          <w:rFonts w:ascii="Arial" w:hAnsi="Arial" w:cs="Arial"/>
        </w:rPr>
      </w:pPr>
      <w:r w:rsidRPr="006E557B">
        <w:rPr>
          <w:rFonts w:ascii="Arial" w:hAnsi="Arial" w:cs="Arial"/>
        </w:rPr>
        <w:t xml:space="preserve">Consumers said they </w:t>
      </w:r>
      <w:r>
        <w:rPr>
          <w:rFonts w:ascii="Arial" w:hAnsi="Arial" w:cs="Arial"/>
        </w:rPr>
        <w:t xml:space="preserve">could </w:t>
      </w:r>
      <w:r w:rsidRPr="006E557B">
        <w:rPr>
          <w:rFonts w:ascii="Arial" w:hAnsi="Arial" w:cs="Arial"/>
        </w:rPr>
        <w:t xml:space="preserve">access the </w:t>
      </w:r>
      <w:r>
        <w:rPr>
          <w:rFonts w:ascii="Arial" w:hAnsi="Arial" w:cs="Arial"/>
        </w:rPr>
        <w:t xml:space="preserve">service’s medical officer and that staff collaborated with the consumer, the medical officer, and with external practitioners when making </w:t>
      </w:r>
      <w:r w:rsidRPr="006E557B">
        <w:rPr>
          <w:rFonts w:ascii="Arial" w:hAnsi="Arial" w:cs="Arial"/>
        </w:rPr>
        <w:t xml:space="preserve">care referrals. Care files </w:t>
      </w:r>
      <w:r>
        <w:rPr>
          <w:rFonts w:ascii="Arial" w:hAnsi="Arial" w:cs="Arial"/>
        </w:rPr>
        <w:t xml:space="preserve">showed evidence of referrals to </w:t>
      </w:r>
      <w:r w:rsidRPr="006E557B">
        <w:rPr>
          <w:rFonts w:ascii="Arial" w:hAnsi="Arial" w:cs="Arial"/>
        </w:rPr>
        <w:t xml:space="preserve">a range of </w:t>
      </w:r>
      <w:r>
        <w:rPr>
          <w:rFonts w:ascii="Arial" w:hAnsi="Arial" w:cs="Arial"/>
        </w:rPr>
        <w:t xml:space="preserve">external providers including </w:t>
      </w:r>
      <w:r w:rsidRPr="006E557B">
        <w:rPr>
          <w:rFonts w:ascii="Arial" w:hAnsi="Arial" w:cs="Arial"/>
        </w:rPr>
        <w:t xml:space="preserve">physiotherapists, dietitians, nurse practitioners, palliative care </w:t>
      </w:r>
      <w:r>
        <w:rPr>
          <w:rFonts w:ascii="Arial" w:hAnsi="Arial" w:cs="Arial"/>
        </w:rPr>
        <w:t xml:space="preserve">specialists, </w:t>
      </w:r>
      <w:r w:rsidRPr="006E557B">
        <w:rPr>
          <w:rFonts w:ascii="Arial" w:hAnsi="Arial" w:cs="Arial"/>
        </w:rPr>
        <w:t xml:space="preserve">and geriatricians. </w:t>
      </w:r>
      <w:r>
        <w:rPr>
          <w:rFonts w:ascii="Arial" w:hAnsi="Arial" w:cs="Arial"/>
        </w:rPr>
        <w:t xml:space="preserve">Staff knew the service’s </w:t>
      </w:r>
      <w:r w:rsidRPr="006E557B">
        <w:rPr>
          <w:rFonts w:ascii="Arial" w:hAnsi="Arial" w:cs="Arial"/>
        </w:rPr>
        <w:t>referral</w:t>
      </w:r>
      <w:r>
        <w:rPr>
          <w:rFonts w:ascii="Arial" w:hAnsi="Arial" w:cs="Arial"/>
        </w:rPr>
        <w:t>s process.</w:t>
      </w:r>
    </w:p>
    <w:p w14:paraId="16FBA2A2" w14:textId="77777777" w:rsidR="00707BC7" w:rsidRPr="004856D6" w:rsidRDefault="00707BC7" w:rsidP="00707BC7">
      <w:pPr>
        <w:spacing w:line="276" w:lineRule="auto"/>
        <w:rPr>
          <w:rFonts w:ascii="Arial" w:hAnsi="Arial" w:cs="Arial"/>
        </w:rPr>
      </w:pPr>
      <w:r>
        <w:rPr>
          <w:rFonts w:ascii="Arial" w:hAnsi="Arial" w:cs="Arial"/>
        </w:rPr>
        <w:t xml:space="preserve">The service had policies and processes </w:t>
      </w:r>
      <w:r w:rsidRPr="004856D6">
        <w:rPr>
          <w:rFonts w:ascii="Arial" w:hAnsi="Arial" w:cs="Arial"/>
        </w:rPr>
        <w:t xml:space="preserve">to ensure </w:t>
      </w:r>
      <w:r>
        <w:rPr>
          <w:rFonts w:ascii="Arial" w:hAnsi="Arial" w:cs="Arial"/>
        </w:rPr>
        <w:t xml:space="preserve">staff minimised </w:t>
      </w:r>
      <w:r w:rsidRPr="004856D6">
        <w:rPr>
          <w:rFonts w:ascii="Arial" w:hAnsi="Arial" w:cs="Arial"/>
        </w:rPr>
        <w:t>infection-related risks</w:t>
      </w:r>
      <w:r>
        <w:rPr>
          <w:rFonts w:ascii="Arial" w:hAnsi="Arial" w:cs="Arial"/>
        </w:rPr>
        <w:t xml:space="preserve">, including policies on </w:t>
      </w:r>
      <w:r w:rsidRPr="004856D6">
        <w:rPr>
          <w:rFonts w:ascii="Arial" w:hAnsi="Arial" w:cs="Arial"/>
        </w:rPr>
        <w:t xml:space="preserve">antimicrobial stewardship, COVID-19, </w:t>
      </w:r>
      <w:r>
        <w:rPr>
          <w:rFonts w:ascii="Arial" w:hAnsi="Arial" w:cs="Arial"/>
        </w:rPr>
        <w:t xml:space="preserve">and </w:t>
      </w:r>
      <w:r w:rsidRPr="004856D6">
        <w:rPr>
          <w:rFonts w:ascii="Arial" w:hAnsi="Arial" w:cs="Arial"/>
        </w:rPr>
        <w:t xml:space="preserve">outbreak management. </w:t>
      </w:r>
      <w:r>
        <w:rPr>
          <w:rFonts w:ascii="Arial" w:hAnsi="Arial" w:cs="Arial"/>
        </w:rPr>
        <w:t xml:space="preserve">Consumers said they were </w:t>
      </w:r>
      <w:r w:rsidRPr="004856D6">
        <w:rPr>
          <w:rFonts w:ascii="Arial" w:hAnsi="Arial" w:cs="Arial"/>
        </w:rPr>
        <w:t>happy with how the service manage</w:t>
      </w:r>
      <w:r>
        <w:rPr>
          <w:rFonts w:ascii="Arial" w:hAnsi="Arial" w:cs="Arial"/>
        </w:rPr>
        <w:t>d</w:t>
      </w:r>
      <w:r w:rsidRPr="004856D6">
        <w:rPr>
          <w:rFonts w:ascii="Arial" w:hAnsi="Arial" w:cs="Arial"/>
        </w:rPr>
        <w:t xml:space="preserve"> COVID-19</w:t>
      </w:r>
      <w:r>
        <w:rPr>
          <w:rFonts w:ascii="Arial" w:hAnsi="Arial" w:cs="Arial"/>
        </w:rPr>
        <w:t xml:space="preserve"> and other outbreaks</w:t>
      </w:r>
      <w:r w:rsidRPr="004856D6">
        <w:rPr>
          <w:rFonts w:ascii="Arial" w:hAnsi="Arial" w:cs="Arial"/>
        </w:rPr>
        <w:t>.</w:t>
      </w:r>
      <w:r>
        <w:rPr>
          <w:rFonts w:ascii="Arial" w:hAnsi="Arial" w:cs="Arial"/>
        </w:rPr>
        <w:t xml:space="preserve"> </w:t>
      </w:r>
      <w:r w:rsidRPr="004856D6">
        <w:rPr>
          <w:rFonts w:ascii="Arial" w:hAnsi="Arial" w:cs="Arial"/>
        </w:rPr>
        <w:t xml:space="preserve">Staff </w:t>
      </w:r>
      <w:r>
        <w:rPr>
          <w:rFonts w:ascii="Arial" w:hAnsi="Arial" w:cs="Arial"/>
        </w:rPr>
        <w:t xml:space="preserve">had been trained on </w:t>
      </w:r>
      <w:r w:rsidRPr="004856D6">
        <w:rPr>
          <w:rFonts w:ascii="Arial" w:hAnsi="Arial" w:cs="Arial"/>
        </w:rPr>
        <w:t>infection prevention</w:t>
      </w:r>
      <w:r>
        <w:rPr>
          <w:rFonts w:ascii="Arial" w:hAnsi="Arial" w:cs="Arial"/>
        </w:rPr>
        <w:t xml:space="preserve">, including training in donning and doffing </w:t>
      </w:r>
      <w:r w:rsidRPr="004856D6">
        <w:rPr>
          <w:rFonts w:ascii="Arial" w:hAnsi="Arial" w:cs="Arial"/>
        </w:rPr>
        <w:t>personal protective equipment</w:t>
      </w:r>
      <w:r>
        <w:rPr>
          <w:rFonts w:ascii="Arial" w:hAnsi="Arial" w:cs="Arial"/>
        </w:rPr>
        <w:t xml:space="preserve">, </w:t>
      </w:r>
      <w:r w:rsidRPr="004856D6">
        <w:rPr>
          <w:rFonts w:ascii="Arial" w:hAnsi="Arial" w:cs="Arial"/>
        </w:rPr>
        <w:t>COVID-19 management</w:t>
      </w:r>
      <w:r>
        <w:rPr>
          <w:rFonts w:ascii="Arial" w:hAnsi="Arial" w:cs="Arial"/>
        </w:rPr>
        <w:t>, and other infection prevention practices</w:t>
      </w:r>
      <w:r w:rsidRPr="004856D6">
        <w:rPr>
          <w:rFonts w:ascii="Arial" w:hAnsi="Arial" w:cs="Arial"/>
        </w:rPr>
        <w:t>.</w:t>
      </w:r>
    </w:p>
    <w:p w14:paraId="4E9ACDBC" w14:textId="77777777" w:rsidR="00707BC7" w:rsidRPr="00262C0B" w:rsidRDefault="00707BC7" w:rsidP="00707BC7">
      <w:pPr>
        <w:pStyle w:val="NormalArial"/>
      </w:pPr>
      <w:r>
        <w:br w:type="page"/>
      </w:r>
    </w:p>
    <w:p w14:paraId="23D37792" w14:textId="77777777" w:rsidR="00707BC7" w:rsidRPr="00996FAF" w:rsidRDefault="00707BC7" w:rsidP="00707BC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351"/>
        <w:gridCol w:w="2122"/>
      </w:tblGrid>
      <w:tr w:rsidR="00707BC7" w:rsidRPr="00996FAF" w14:paraId="655F6ACE" w14:textId="77777777" w:rsidTr="00220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29EE074" w14:textId="77777777" w:rsidR="00707BC7" w:rsidRPr="00996FAF" w:rsidRDefault="00707BC7" w:rsidP="00220A5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4156F66" w14:textId="77777777" w:rsidR="00707BC7" w:rsidRPr="00996FAF" w:rsidRDefault="00707BC7" w:rsidP="00220A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7BC7" w:rsidRPr="00996FAF" w14:paraId="125A5D4C" w14:textId="77777777" w:rsidTr="0022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914E02"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96A6F28" w14:textId="77777777" w:rsidR="00707BC7" w:rsidRPr="00996FAF" w:rsidRDefault="00707BC7"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3370F80" w14:textId="77777777" w:rsidR="00707BC7" w:rsidRPr="00996FAF" w:rsidRDefault="00A31478"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E7EA407A6F3A4CDFA35E73115E2D28E1"/>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640D2A">
              <w:rPr>
                <w:rFonts w:ascii="Arial" w:hAnsi="Arial" w:cs="Arial"/>
                <w:color w:val="0000FF"/>
              </w:rPr>
              <w:t xml:space="preserve"> </w:t>
            </w:r>
          </w:p>
        </w:tc>
      </w:tr>
      <w:tr w:rsidR="00707BC7" w:rsidRPr="00996FAF" w14:paraId="6041A6C2" w14:textId="77777777" w:rsidTr="0022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B9DE23"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88BC108" w14:textId="77777777" w:rsidR="00707BC7" w:rsidRPr="00996FAF" w:rsidRDefault="00707BC7"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478FAFD" w14:textId="77777777" w:rsidR="00707BC7" w:rsidRPr="00996FAF" w:rsidRDefault="00A31478"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0137462AA15144909411F654331D75FA"/>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640D2A">
              <w:rPr>
                <w:rFonts w:ascii="Arial" w:hAnsi="Arial" w:cs="Arial"/>
                <w:color w:val="0000FF"/>
              </w:rPr>
              <w:t xml:space="preserve"> </w:t>
            </w:r>
          </w:p>
        </w:tc>
      </w:tr>
      <w:tr w:rsidR="00707BC7" w:rsidRPr="00996FAF" w14:paraId="21978C29" w14:textId="77777777" w:rsidTr="0022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73B37"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797858C" w14:textId="77777777" w:rsidR="00707BC7" w:rsidRPr="00996FAF" w:rsidRDefault="00707BC7"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AEB1A29" w14:textId="77777777" w:rsidR="00707BC7" w:rsidRPr="00996FAF" w:rsidRDefault="00707BC7" w:rsidP="00220A5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857699E" w14:textId="77777777" w:rsidR="00707BC7" w:rsidRPr="00996FAF" w:rsidRDefault="00707BC7" w:rsidP="00220A5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C7B9A41" w14:textId="77777777" w:rsidR="00707BC7" w:rsidRPr="00996FAF" w:rsidRDefault="00707BC7" w:rsidP="00220A5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CD990DE" w14:textId="77777777" w:rsidR="00707BC7" w:rsidRPr="00996FAF" w:rsidRDefault="00A31478"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3B2387BC095943D1AEE3C240342A917F"/>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640D2A">
              <w:rPr>
                <w:rFonts w:ascii="Arial" w:hAnsi="Arial" w:cs="Arial"/>
                <w:color w:val="0000FF"/>
              </w:rPr>
              <w:t xml:space="preserve"> </w:t>
            </w:r>
          </w:p>
        </w:tc>
      </w:tr>
      <w:tr w:rsidR="00707BC7" w:rsidRPr="00996FAF" w14:paraId="0156F3E0" w14:textId="77777777" w:rsidTr="0022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E8CFDE"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77B62B8" w14:textId="77777777" w:rsidR="00707BC7" w:rsidRPr="00996FAF" w:rsidRDefault="00707BC7"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3871C56" w14:textId="77777777" w:rsidR="00707BC7" w:rsidRPr="00996FAF" w:rsidRDefault="00A31478" w:rsidP="00220A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6E38A38B516E4D39A16608AAAD26D20A"/>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640D2A">
              <w:rPr>
                <w:rFonts w:ascii="Arial" w:hAnsi="Arial" w:cs="Arial"/>
                <w:color w:val="0000FF"/>
              </w:rPr>
              <w:t xml:space="preserve"> </w:t>
            </w:r>
          </w:p>
        </w:tc>
      </w:tr>
      <w:tr w:rsidR="00707BC7" w:rsidRPr="00996FAF" w14:paraId="1166BCEF" w14:textId="77777777" w:rsidTr="0022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D689AD"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46C9F9E" w14:textId="77777777" w:rsidR="00707BC7" w:rsidRPr="00996FAF" w:rsidRDefault="00707BC7"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63459D3" w14:textId="77777777" w:rsidR="00707BC7" w:rsidRPr="00996FAF" w:rsidRDefault="00A31478" w:rsidP="00220A5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8AA975CD7AE04C229E9FD6E7C60E6A99"/>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640D2A">
              <w:rPr>
                <w:rFonts w:ascii="Arial" w:hAnsi="Arial" w:cs="Arial"/>
                <w:color w:val="0000FF"/>
              </w:rPr>
              <w:t xml:space="preserve"> </w:t>
            </w:r>
          </w:p>
        </w:tc>
      </w:tr>
      <w:tr w:rsidR="00707BC7" w:rsidRPr="00996FAF" w14:paraId="37D5D818" w14:textId="77777777" w:rsidTr="0022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6AE907"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97A80F7" w14:textId="77777777" w:rsidR="00707BC7" w:rsidRPr="00996FAF" w:rsidRDefault="00707BC7"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BB2723F" w14:textId="77777777" w:rsidR="00707BC7" w:rsidRPr="00996FAF" w:rsidRDefault="00A31478"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80EDC1285F5439CB1C67A613B5CA66C"/>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640D2A">
              <w:rPr>
                <w:rFonts w:ascii="Arial" w:hAnsi="Arial" w:cs="Arial"/>
                <w:color w:val="0000FF"/>
              </w:rPr>
              <w:t xml:space="preserve"> </w:t>
            </w:r>
          </w:p>
        </w:tc>
      </w:tr>
      <w:tr w:rsidR="00707BC7" w:rsidRPr="00996FAF" w14:paraId="519D16EB" w14:textId="77777777" w:rsidTr="0022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CFD847"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DA8E12D" w14:textId="77777777" w:rsidR="00707BC7" w:rsidRPr="00996FAF" w:rsidRDefault="00707BC7"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2D35CD5" w14:textId="77777777" w:rsidR="00707BC7" w:rsidRPr="00996FAF" w:rsidRDefault="00A31478"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60797D2009D043CF9848D38A09A07E9B"/>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640D2A">
              <w:rPr>
                <w:rFonts w:ascii="Arial" w:hAnsi="Arial" w:cs="Arial"/>
                <w:color w:val="0000FF"/>
              </w:rPr>
              <w:t xml:space="preserve"> </w:t>
            </w:r>
          </w:p>
        </w:tc>
      </w:tr>
    </w:tbl>
    <w:p w14:paraId="12851069" w14:textId="77777777" w:rsidR="00707BC7" w:rsidRDefault="00707BC7" w:rsidP="00707BC7">
      <w:pPr>
        <w:pStyle w:val="Heading20"/>
      </w:pPr>
      <w:r w:rsidRPr="00996FAF">
        <w:t>Findings</w:t>
      </w:r>
    </w:p>
    <w:p w14:paraId="15D35A39" w14:textId="77777777" w:rsidR="00707BC7" w:rsidRDefault="00707BC7" w:rsidP="00707BC7">
      <w:pPr>
        <w:spacing w:line="276" w:lineRule="auto"/>
        <w:rPr>
          <w:rFonts w:ascii="Arial" w:hAnsi="Arial" w:cs="Arial"/>
        </w:rPr>
      </w:pPr>
      <w:r w:rsidRPr="00224583">
        <w:rPr>
          <w:rFonts w:ascii="Arial" w:hAnsi="Arial" w:cs="Arial"/>
        </w:rPr>
        <w:t xml:space="preserve">Consumers said </w:t>
      </w:r>
      <w:r>
        <w:rPr>
          <w:rFonts w:ascii="Arial" w:hAnsi="Arial" w:cs="Arial"/>
        </w:rPr>
        <w:t xml:space="preserve">the service supported them to do </w:t>
      </w:r>
      <w:r w:rsidRPr="00224583">
        <w:rPr>
          <w:rFonts w:ascii="Arial" w:hAnsi="Arial" w:cs="Arial"/>
        </w:rPr>
        <w:t>things of interest to them</w:t>
      </w:r>
      <w:r>
        <w:rPr>
          <w:rFonts w:ascii="Arial" w:hAnsi="Arial" w:cs="Arial"/>
        </w:rPr>
        <w:t xml:space="preserve">, including activities that </w:t>
      </w:r>
      <w:r w:rsidRPr="00224583">
        <w:rPr>
          <w:rFonts w:ascii="Arial" w:hAnsi="Arial" w:cs="Arial"/>
        </w:rPr>
        <w:t>optimise</w:t>
      </w:r>
      <w:r>
        <w:rPr>
          <w:rFonts w:ascii="Arial" w:hAnsi="Arial" w:cs="Arial"/>
        </w:rPr>
        <w:t>d</w:t>
      </w:r>
      <w:r w:rsidRPr="00224583">
        <w:rPr>
          <w:rFonts w:ascii="Arial" w:hAnsi="Arial" w:cs="Arial"/>
        </w:rPr>
        <w:t xml:space="preserve"> their health, wellbeing and quality of life. </w:t>
      </w:r>
      <w:r>
        <w:rPr>
          <w:rFonts w:ascii="Arial" w:hAnsi="Arial" w:cs="Arial"/>
        </w:rPr>
        <w:t xml:space="preserve">Staff engaged consumers about the service’s activities schedule through various channels, including through feedback forms, </w:t>
      </w:r>
      <w:r w:rsidRPr="00224583">
        <w:rPr>
          <w:rFonts w:ascii="Arial" w:hAnsi="Arial" w:cs="Arial"/>
        </w:rPr>
        <w:t>resident and relatives’ meetings</w:t>
      </w:r>
      <w:r>
        <w:rPr>
          <w:rFonts w:ascii="Arial" w:hAnsi="Arial" w:cs="Arial"/>
        </w:rPr>
        <w:t>, direct face to face contact, and other means</w:t>
      </w:r>
      <w:r w:rsidRPr="00224583">
        <w:rPr>
          <w:rFonts w:ascii="Arial" w:hAnsi="Arial" w:cs="Arial"/>
        </w:rPr>
        <w:t xml:space="preserve">. </w:t>
      </w:r>
      <w:r>
        <w:rPr>
          <w:rFonts w:ascii="Arial" w:hAnsi="Arial" w:cs="Arial"/>
        </w:rPr>
        <w:t>C</w:t>
      </w:r>
      <w:r w:rsidRPr="00224583">
        <w:rPr>
          <w:rFonts w:ascii="Arial" w:hAnsi="Arial" w:cs="Arial"/>
        </w:rPr>
        <w:t>are planning document</w:t>
      </w:r>
      <w:r>
        <w:rPr>
          <w:rFonts w:ascii="Arial" w:hAnsi="Arial" w:cs="Arial"/>
        </w:rPr>
        <w:t>s showed</w:t>
      </w:r>
      <w:r w:rsidRPr="00224583">
        <w:rPr>
          <w:rFonts w:ascii="Arial" w:hAnsi="Arial" w:cs="Arial"/>
        </w:rPr>
        <w:t xml:space="preserve"> that </w:t>
      </w:r>
      <w:r>
        <w:rPr>
          <w:rFonts w:ascii="Arial" w:hAnsi="Arial" w:cs="Arial"/>
        </w:rPr>
        <w:t xml:space="preserve">staff accurately </w:t>
      </w:r>
      <w:r w:rsidRPr="00224583">
        <w:rPr>
          <w:rFonts w:ascii="Arial" w:hAnsi="Arial" w:cs="Arial"/>
        </w:rPr>
        <w:t xml:space="preserve">identified </w:t>
      </w:r>
      <w:r>
        <w:rPr>
          <w:rFonts w:ascii="Arial" w:hAnsi="Arial" w:cs="Arial"/>
        </w:rPr>
        <w:t xml:space="preserve">consumers’ </w:t>
      </w:r>
      <w:r w:rsidRPr="00224583">
        <w:rPr>
          <w:rFonts w:ascii="Arial" w:hAnsi="Arial" w:cs="Arial"/>
        </w:rPr>
        <w:t>needs and preferences.</w:t>
      </w:r>
    </w:p>
    <w:p w14:paraId="6838FA85" w14:textId="77777777" w:rsidR="00707BC7" w:rsidRDefault="00707BC7" w:rsidP="00707BC7">
      <w:pPr>
        <w:spacing w:line="276" w:lineRule="auto"/>
        <w:rPr>
          <w:rFonts w:ascii="Arial" w:hAnsi="Arial" w:cs="Arial"/>
        </w:rPr>
      </w:pPr>
      <w:bookmarkStart w:id="1" w:name="_Hlk126702876"/>
      <w:r w:rsidRPr="004F1870">
        <w:rPr>
          <w:rFonts w:ascii="Arial" w:hAnsi="Arial" w:cs="Arial"/>
        </w:rPr>
        <w:t>Consumers said they fe</w:t>
      </w:r>
      <w:r>
        <w:rPr>
          <w:rFonts w:ascii="Arial" w:hAnsi="Arial" w:cs="Arial"/>
        </w:rPr>
        <w:t>lt</w:t>
      </w:r>
      <w:r w:rsidRPr="004F1870">
        <w:rPr>
          <w:rFonts w:ascii="Arial" w:hAnsi="Arial" w:cs="Arial"/>
        </w:rPr>
        <w:t xml:space="preserve"> supported to maintain </w:t>
      </w:r>
      <w:r>
        <w:rPr>
          <w:rFonts w:ascii="Arial" w:hAnsi="Arial" w:cs="Arial"/>
        </w:rPr>
        <w:t xml:space="preserve">important </w:t>
      </w:r>
      <w:r w:rsidRPr="004F1870">
        <w:rPr>
          <w:rFonts w:ascii="Arial" w:hAnsi="Arial" w:cs="Arial"/>
        </w:rPr>
        <w:t xml:space="preserve">social, emotional, and spiritual connections. </w:t>
      </w:r>
      <w:bookmarkEnd w:id="1"/>
      <w:r w:rsidRPr="004F1870">
        <w:rPr>
          <w:rFonts w:ascii="Arial" w:hAnsi="Arial" w:cs="Arial"/>
        </w:rPr>
        <w:t xml:space="preserve">Staff </w:t>
      </w:r>
      <w:r>
        <w:rPr>
          <w:rFonts w:ascii="Arial" w:hAnsi="Arial" w:cs="Arial"/>
        </w:rPr>
        <w:t xml:space="preserve">knew the </w:t>
      </w:r>
      <w:r w:rsidRPr="004F1870">
        <w:rPr>
          <w:rFonts w:ascii="Arial" w:hAnsi="Arial" w:cs="Arial"/>
        </w:rPr>
        <w:t xml:space="preserve">consumers </w:t>
      </w:r>
      <w:r>
        <w:rPr>
          <w:rFonts w:ascii="Arial" w:hAnsi="Arial" w:cs="Arial"/>
        </w:rPr>
        <w:t xml:space="preserve">they cared for </w:t>
      </w:r>
      <w:r w:rsidRPr="004F1870">
        <w:rPr>
          <w:rFonts w:ascii="Arial" w:hAnsi="Arial" w:cs="Arial"/>
        </w:rPr>
        <w:t>well and</w:t>
      </w:r>
      <w:r>
        <w:rPr>
          <w:rFonts w:ascii="Arial" w:hAnsi="Arial" w:cs="Arial"/>
        </w:rPr>
        <w:t xml:space="preserve"> if a consumer experienced a change of mood</w:t>
      </w:r>
      <w:r w:rsidRPr="004F1870">
        <w:rPr>
          <w:rFonts w:ascii="Arial" w:hAnsi="Arial" w:cs="Arial"/>
        </w:rPr>
        <w:t xml:space="preserve">, </w:t>
      </w:r>
      <w:r>
        <w:rPr>
          <w:rFonts w:ascii="Arial" w:hAnsi="Arial" w:cs="Arial"/>
        </w:rPr>
        <w:t xml:space="preserve">they were able to </w:t>
      </w:r>
      <w:r w:rsidRPr="004F1870">
        <w:rPr>
          <w:rFonts w:ascii="Arial" w:hAnsi="Arial" w:cs="Arial"/>
        </w:rPr>
        <w:t xml:space="preserve">provide necessary emotional support. Care plans </w:t>
      </w:r>
      <w:r>
        <w:rPr>
          <w:rFonts w:ascii="Arial" w:hAnsi="Arial" w:cs="Arial"/>
        </w:rPr>
        <w:t xml:space="preserve">contained information about consumers’ </w:t>
      </w:r>
      <w:r w:rsidRPr="004F1870">
        <w:rPr>
          <w:rFonts w:ascii="Arial" w:hAnsi="Arial" w:cs="Arial"/>
        </w:rPr>
        <w:t>spiritual preferences.</w:t>
      </w:r>
    </w:p>
    <w:p w14:paraId="6CEFBAE6" w14:textId="77777777" w:rsidR="00707BC7" w:rsidRDefault="00707BC7" w:rsidP="00707BC7">
      <w:pPr>
        <w:spacing w:line="276" w:lineRule="auto"/>
        <w:rPr>
          <w:rFonts w:ascii="Arial" w:hAnsi="Arial" w:cs="Arial"/>
        </w:rPr>
      </w:pPr>
      <w:bookmarkStart w:id="2" w:name="_Hlk126702926"/>
      <w:r w:rsidRPr="001D546C">
        <w:rPr>
          <w:rFonts w:ascii="Arial" w:hAnsi="Arial" w:cs="Arial"/>
        </w:rPr>
        <w:t xml:space="preserve">Consumers </w:t>
      </w:r>
      <w:r>
        <w:rPr>
          <w:rFonts w:ascii="Arial" w:hAnsi="Arial" w:cs="Arial"/>
        </w:rPr>
        <w:t xml:space="preserve">said the service supported them to engage in various activities related to daily living, including </w:t>
      </w:r>
      <w:r w:rsidRPr="001D546C">
        <w:rPr>
          <w:rFonts w:ascii="Arial" w:hAnsi="Arial" w:cs="Arial"/>
        </w:rPr>
        <w:t xml:space="preserve">activities within </w:t>
      </w:r>
      <w:r>
        <w:rPr>
          <w:rFonts w:ascii="Arial" w:hAnsi="Arial" w:cs="Arial"/>
        </w:rPr>
        <w:t xml:space="preserve">and outside </w:t>
      </w:r>
      <w:r w:rsidRPr="001D546C">
        <w:rPr>
          <w:rFonts w:ascii="Arial" w:hAnsi="Arial" w:cs="Arial"/>
        </w:rPr>
        <w:t>the service</w:t>
      </w:r>
      <w:r>
        <w:rPr>
          <w:rFonts w:ascii="Arial" w:hAnsi="Arial" w:cs="Arial"/>
        </w:rPr>
        <w:t xml:space="preserve">, and activities tied to maintaining their </w:t>
      </w:r>
      <w:r w:rsidRPr="001D546C">
        <w:rPr>
          <w:rFonts w:ascii="Arial" w:hAnsi="Arial" w:cs="Arial"/>
        </w:rPr>
        <w:t>relationships.</w:t>
      </w:r>
      <w:r>
        <w:rPr>
          <w:rFonts w:ascii="Arial" w:hAnsi="Arial" w:cs="Arial"/>
        </w:rPr>
        <w:t xml:space="preserve"> T</w:t>
      </w:r>
      <w:r w:rsidRPr="001D546C">
        <w:rPr>
          <w:rFonts w:ascii="Arial" w:hAnsi="Arial" w:cs="Arial"/>
        </w:rPr>
        <w:t>he service ha</w:t>
      </w:r>
      <w:r>
        <w:rPr>
          <w:rFonts w:ascii="Arial" w:hAnsi="Arial" w:cs="Arial"/>
        </w:rPr>
        <w:t>d</w:t>
      </w:r>
      <w:r w:rsidRPr="001D546C">
        <w:rPr>
          <w:rFonts w:ascii="Arial" w:hAnsi="Arial" w:cs="Arial"/>
        </w:rPr>
        <w:t xml:space="preserve"> a wide variety of </w:t>
      </w:r>
      <w:r>
        <w:rPr>
          <w:rFonts w:ascii="Arial" w:hAnsi="Arial" w:cs="Arial"/>
        </w:rPr>
        <w:t xml:space="preserve">daily living supports </w:t>
      </w:r>
      <w:r w:rsidRPr="001D546C">
        <w:rPr>
          <w:rFonts w:ascii="Arial" w:hAnsi="Arial" w:cs="Arial"/>
        </w:rPr>
        <w:t xml:space="preserve">available </w:t>
      </w:r>
      <w:r>
        <w:rPr>
          <w:rFonts w:ascii="Arial" w:hAnsi="Arial" w:cs="Arial"/>
        </w:rPr>
        <w:t xml:space="preserve">for </w:t>
      </w:r>
      <w:r w:rsidRPr="001D546C">
        <w:rPr>
          <w:rFonts w:ascii="Arial" w:hAnsi="Arial" w:cs="Arial"/>
        </w:rPr>
        <w:t>consumers</w:t>
      </w:r>
      <w:r>
        <w:rPr>
          <w:rFonts w:ascii="Arial" w:hAnsi="Arial" w:cs="Arial"/>
        </w:rPr>
        <w:t xml:space="preserve">, </w:t>
      </w:r>
      <w:r w:rsidRPr="001D546C">
        <w:rPr>
          <w:rFonts w:ascii="Arial" w:hAnsi="Arial" w:cs="Arial"/>
        </w:rPr>
        <w:t xml:space="preserve">and </w:t>
      </w:r>
      <w:r>
        <w:rPr>
          <w:rFonts w:ascii="Arial" w:hAnsi="Arial" w:cs="Arial"/>
        </w:rPr>
        <w:t xml:space="preserve">staff adapted </w:t>
      </w:r>
      <w:r w:rsidRPr="001D546C">
        <w:rPr>
          <w:rFonts w:ascii="Arial" w:hAnsi="Arial" w:cs="Arial"/>
        </w:rPr>
        <w:t xml:space="preserve">supports </w:t>
      </w:r>
      <w:r>
        <w:rPr>
          <w:rFonts w:ascii="Arial" w:hAnsi="Arial" w:cs="Arial"/>
        </w:rPr>
        <w:t xml:space="preserve">to </w:t>
      </w:r>
      <w:r w:rsidRPr="001D546C">
        <w:rPr>
          <w:rFonts w:ascii="Arial" w:hAnsi="Arial" w:cs="Arial"/>
        </w:rPr>
        <w:t>consumer</w:t>
      </w:r>
      <w:r>
        <w:rPr>
          <w:rFonts w:ascii="Arial" w:hAnsi="Arial" w:cs="Arial"/>
        </w:rPr>
        <w:t>s’ specific needs</w:t>
      </w:r>
      <w:r w:rsidRPr="001D546C">
        <w:rPr>
          <w:rFonts w:ascii="Arial" w:hAnsi="Arial" w:cs="Arial"/>
        </w:rPr>
        <w:t xml:space="preserve">. </w:t>
      </w:r>
      <w:bookmarkEnd w:id="2"/>
      <w:r w:rsidRPr="001D546C">
        <w:rPr>
          <w:rFonts w:ascii="Arial" w:hAnsi="Arial" w:cs="Arial"/>
        </w:rPr>
        <w:t>Care planning document</w:t>
      </w:r>
      <w:r>
        <w:rPr>
          <w:rFonts w:ascii="Arial" w:hAnsi="Arial" w:cs="Arial"/>
        </w:rPr>
        <w:t xml:space="preserve">s contained information about </w:t>
      </w:r>
      <w:r w:rsidRPr="001D546C">
        <w:rPr>
          <w:rFonts w:ascii="Arial" w:hAnsi="Arial" w:cs="Arial"/>
        </w:rPr>
        <w:t xml:space="preserve">the people important to </w:t>
      </w:r>
      <w:r>
        <w:rPr>
          <w:rFonts w:ascii="Arial" w:hAnsi="Arial" w:cs="Arial"/>
        </w:rPr>
        <w:t xml:space="preserve">the relevant </w:t>
      </w:r>
      <w:r w:rsidRPr="001D546C">
        <w:rPr>
          <w:rFonts w:ascii="Arial" w:hAnsi="Arial" w:cs="Arial"/>
        </w:rPr>
        <w:t>consumer</w:t>
      </w:r>
      <w:r>
        <w:rPr>
          <w:rFonts w:ascii="Arial" w:hAnsi="Arial" w:cs="Arial"/>
        </w:rPr>
        <w:t xml:space="preserve">, </w:t>
      </w:r>
      <w:r w:rsidRPr="001D546C">
        <w:rPr>
          <w:rFonts w:ascii="Arial" w:hAnsi="Arial" w:cs="Arial"/>
        </w:rPr>
        <w:t xml:space="preserve">and </w:t>
      </w:r>
      <w:r>
        <w:rPr>
          <w:rFonts w:ascii="Arial" w:hAnsi="Arial" w:cs="Arial"/>
        </w:rPr>
        <w:t xml:space="preserve">information about the consumer’s </w:t>
      </w:r>
      <w:r w:rsidRPr="001D546C">
        <w:rPr>
          <w:rFonts w:ascii="Arial" w:hAnsi="Arial" w:cs="Arial"/>
        </w:rPr>
        <w:t>interest</w:t>
      </w:r>
      <w:r>
        <w:rPr>
          <w:rFonts w:ascii="Arial" w:hAnsi="Arial" w:cs="Arial"/>
        </w:rPr>
        <w:t>s and preferred activities</w:t>
      </w:r>
      <w:r w:rsidRPr="001D546C">
        <w:rPr>
          <w:rFonts w:ascii="Arial" w:hAnsi="Arial" w:cs="Arial"/>
        </w:rPr>
        <w:t>.</w:t>
      </w:r>
    </w:p>
    <w:p w14:paraId="43E1E9B0" w14:textId="77777777" w:rsidR="00707BC7" w:rsidRDefault="00707BC7" w:rsidP="00707BC7">
      <w:pPr>
        <w:spacing w:line="276" w:lineRule="auto"/>
        <w:rPr>
          <w:rFonts w:ascii="Arial" w:hAnsi="Arial" w:cs="Arial"/>
        </w:rPr>
      </w:pPr>
      <w:r w:rsidRPr="00DE019A">
        <w:rPr>
          <w:rFonts w:ascii="Arial" w:hAnsi="Arial" w:cs="Arial"/>
        </w:rPr>
        <w:lastRenderedPageBreak/>
        <w:t>Consumers</w:t>
      </w:r>
      <w:r>
        <w:rPr>
          <w:rFonts w:ascii="Arial" w:hAnsi="Arial" w:cs="Arial"/>
        </w:rPr>
        <w:t xml:space="preserve"> said</w:t>
      </w:r>
      <w:r w:rsidRPr="00DE019A">
        <w:rPr>
          <w:rFonts w:ascii="Arial" w:hAnsi="Arial" w:cs="Arial"/>
        </w:rPr>
        <w:t xml:space="preserve"> </w:t>
      </w:r>
      <w:r>
        <w:rPr>
          <w:rFonts w:ascii="Arial" w:hAnsi="Arial" w:cs="Arial"/>
        </w:rPr>
        <w:t xml:space="preserve">staff </w:t>
      </w:r>
      <w:r w:rsidRPr="00DE019A">
        <w:rPr>
          <w:rFonts w:ascii="Arial" w:hAnsi="Arial" w:cs="Arial"/>
        </w:rPr>
        <w:t xml:space="preserve">communicated information about their </w:t>
      </w:r>
      <w:r>
        <w:rPr>
          <w:rFonts w:ascii="Arial" w:hAnsi="Arial" w:cs="Arial"/>
        </w:rPr>
        <w:t xml:space="preserve">care </w:t>
      </w:r>
      <w:r w:rsidRPr="00DE019A">
        <w:rPr>
          <w:rFonts w:ascii="Arial" w:hAnsi="Arial" w:cs="Arial"/>
        </w:rPr>
        <w:t>effectively</w:t>
      </w:r>
      <w:r>
        <w:rPr>
          <w:rFonts w:ascii="Arial" w:hAnsi="Arial" w:cs="Arial"/>
        </w:rPr>
        <w:t>, both among themselves and with the consumer and their representatives They said staff understood their care needs</w:t>
      </w:r>
      <w:r w:rsidRPr="00DE019A">
        <w:rPr>
          <w:rFonts w:ascii="Arial" w:hAnsi="Arial" w:cs="Arial"/>
        </w:rPr>
        <w:t xml:space="preserve">. </w:t>
      </w:r>
      <w:r>
        <w:rPr>
          <w:rFonts w:ascii="Arial" w:hAnsi="Arial" w:cs="Arial"/>
        </w:rPr>
        <w:t xml:space="preserve">Staff engaged consumers’ representatives about any changes that emerged over the course of the consumers’ care. Care </w:t>
      </w:r>
      <w:r w:rsidRPr="00DE019A">
        <w:rPr>
          <w:rFonts w:ascii="Arial" w:hAnsi="Arial" w:cs="Arial"/>
        </w:rPr>
        <w:t xml:space="preserve">planning </w:t>
      </w:r>
      <w:r>
        <w:rPr>
          <w:rFonts w:ascii="Arial" w:hAnsi="Arial" w:cs="Arial"/>
        </w:rPr>
        <w:t xml:space="preserve">documents contained accurate information about consumers’ conditions, </w:t>
      </w:r>
      <w:r w:rsidRPr="00DE019A">
        <w:rPr>
          <w:rFonts w:ascii="Arial" w:hAnsi="Arial" w:cs="Arial"/>
        </w:rPr>
        <w:t>needs and preferences</w:t>
      </w:r>
      <w:r>
        <w:rPr>
          <w:rFonts w:ascii="Arial" w:hAnsi="Arial" w:cs="Arial"/>
        </w:rPr>
        <w:t>.</w:t>
      </w:r>
    </w:p>
    <w:p w14:paraId="4CCEE093" w14:textId="77777777" w:rsidR="00707BC7" w:rsidRDefault="00707BC7" w:rsidP="00707BC7">
      <w:pPr>
        <w:spacing w:line="276" w:lineRule="auto"/>
        <w:rPr>
          <w:rFonts w:ascii="Arial" w:hAnsi="Arial" w:cs="Arial"/>
        </w:rPr>
      </w:pPr>
      <w:r>
        <w:rPr>
          <w:rFonts w:ascii="Arial" w:hAnsi="Arial" w:cs="Arial"/>
        </w:rPr>
        <w:t xml:space="preserve">Care planning documents evidence that staff made timely and appropriate </w:t>
      </w:r>
      <w:r w:rsidRPr="00097559">
        <w:rPr>
          <w:rFonts w:ascii="Arial" w:hAnsi="Arial" w:cs="Arial"/>
        </w:rPr>
        <w:t xml:space="preserve">referrals to individuals, other organisations and providers of other care and services. </w:t>
      </w:r>
      <w:r>
        <w:rPr>
          <w:rFonts w:ascii="Arial" w:hAnsi="Arial" w:cs="Arial"/>
        </w:rPr>
        <w:t xml:space="preserve">Consumers said staff made referrals promptly, </w:t>
      </w:r>
      <w:r w:rsidRPr="00097559">
        <w:rPr>
          <w:rFonts w:ascii="Arial" w:hAnsi="Arial" w:cs="Arial"/>
        </w:rPr>
        <w:t xml:space="preserve">and </w:t>
      </w:r>
      <w:r>
        <w:rPr>
          <w:rFonts w:ascii="Arial" w:hAnsi="Arial" w:cs="Arial"/>
        </w:rPr>
        <w:t xml:space="preserve">that they </w:t>
      </w:r>
      <w:r w:rsidRPr="00097559">
        <w:rPr>
          <w:rFonts w:ascii="Arial" w:hAnsi="Arial" w:cs="Arial"/>
        </w:rPr>
        <w:t xml:space="preserve">could access other </w:t>
      </w:r>
      <w:r>
        <w:rPr>
          <w:rFonts w:ascii="Arial" w:hAnsi="Arial" w:cs="Arial"/>
        </w:rPr>
        <w:t xml:space="preserve">providers as </w:t>
      </w:r>
      <w:r w:rsidRPr="00097559">
        <w:rPr>
          <w:rFonts w:ascii="Arial" w:hAnsi="Arial" w:cs="Arial"/>
        </w:rPr>
        <w:t>neede</w:t>
      </w:r>
      <w:r>
        <w:rPr>
          <w:rFonts w:ascii="Arial" w:hAnsi="Arial" w:cs="Arial"/>
        </w:rPr>
        <w:t>d</w:t>
      </w:r>
      <w:r w:rsidRPr="00097559">
        <w:rPr>
          <w:rFonts w:ascii="Arial" w:hAnsi="Arial" w:cs="Arial"/>
        </w:rPr>
        <w:t xml:space="preserve">. </w:t>
      </w:r>
      <w:r>
        <w:rPr>
          <w:rFonts w:ascii="Arial" w:hAnsi="Arial" w:cs="Arial"/>
        </w:rPr>
        <w:t>S</w:t>
      </w:r>
      <w:r w:rsidRPr="00097559">
        <w:rPr>
          <w:rFonts w:ascii="Arial" w:hAnsi="Arial" w:cs="Arial"/>
        </w:rPr>
        <w:t xml:space="preserve">taff </w:t>
      </w:r>
      <w:r>
        <w:rPr>
          <w:rFonts w:ascii="Arial" w:hAnsi="Arial" w:cs="Arial"/>
        </w:rPr>
        <w:t>knew the service’s referrals process and they knew the providers that made up the service’s external network, enabling them to make quick referrals to appropriate specialists</w:t>
      </w:r>
      <w:r w:rsidRPr="00097559">
        <w:rPr>
          <w:rFonts w:ascii="Arial" w:hAnsi="Arial" w:cs="Arial"/>
        </w:rPr>
        <w:t>.</w:t>
      </w:r>
    </w:p>
    <w:p w14:paraId="378A46DD" w14:textId="77777777" w:rsidR="00707BC7" w:rsidRDefault="00707BC7" w:rsidP="00707BC7">
      <w:pPr>
        <w:spacing w:line="276" w:lineRule="auto"/>
        <w:rPr>
          <w:rFonts w:ascii="Arial" w:hAnsi="Arial" w:cs="Arial"/>
        </w:rPr>
      </w:pPr>
      <w:r w:rsidRPr="00B51DED">
        <w:rPr>
          <w:rFonts w:ascii="Arial" w:hAnsi="Arial" w:cs="Arial"/>
        </w:rPr>
        <w:t>Consumers said they were satisfied with the service</w:t>
      </w:r>
      <w:r>
        <w:rPr>
          <w:rFonts w:ascii="Arial" w:hAnsi="Arial" w:cs="Arial"/>
        </w:rPr>
        <w:t xml:space="preserve">’s food, including the </w:t>
      </w:r>
      <w:r w:rsidRPr="00B51DED">
        <w:rPr>
          <w:rFonts w:ascii="Arial" w:hAnsi="Arial" w:cs="Arial"/>
        </w:rPr>
        <w:t>variety</w:t>
      </w:r>
      <w:r>
        <w:rPr>
          <w:rFonts w:ascii="Arial" w:hAnsi="Arial" w:cs="Arial"/>
        </w:rPr>
        <w:t xml:space="preserve">, </w:t>
      </w:r>
      <w:r w:rsidRPr="00B51DED">
        <w:rPr>
          <w:rFonts w:ascii="Arial" w:hAnsi="Arial" w:cs="Arial"/>
        </w:rPr>
        <w:t>quantity</w:t>
      </w:r>
      <w:r>
        <w:rPr>
          <w:rFonts w:ascii="Arial" w:hAnsi="Arial" w:cs="Arial"/>
        </w:rPr>
        <w:t xml:space="preserve"> and quality</w:t>
      </w:r>
      <w:r w:rsidRPr="00B51DED">
        <w:rPr>
          <w:rFonts w:ascii="Arial" w:hAnsi="Arial" w:cs="Arial"/>
        </w:rPr>
        <w:t xml:space="preserve">. </w:t>
      </w:r>
      <w:r>
        <w:rPr>
          <w:rFonts w:ascii="Arial" w:hAnsi="Arial" w:cs="Arial"/>
        </w:rPr>
        <w:t xml:space="preserve">Care documents contained evidence to show staff had captured </w:t>
      </w:r>
      <w:r w:rsidRPr="00B51DED">
        <w:rPr>
          <w:rFonts w:ascii="Arial" w:hAnsi="Arial" w:cs="Arial"/>
        </w:rPr>
        <w:t>consumer</w:t>
      </w:r>
      <w:r>
        <w:rPr>
          <w:rFonts w:ascii="Arial" w:hAnsi="Arial" w:cs="Arial"/>
        </w:rPr>
        <w:t>s’</w:t>
      </w:r>
      <w:r w:rsidRPr="00B51DED">
        <w:rPr>
          <w:rFonts w:ascii="Arial" w:hAnsi="Arial" w:cs="Arial"/>
        </w:rPr>
        <w:t xml:space="preserve"> dietary requirements and preferences, and </w:t>
      </w:r>
      <w:r>
        <w:rPr>
          <w:rFonts w:ascii="Arial" w:hAnsi="Arial" w:cs="Arial"/>
        </w:rPr>
        <w:t xml:space="preserve">that the service prepared </w:t>
      </w:r>
      <w:r w:rsidRPr="00B51DED">
        <w:rPr>
          <w:rFonts w:ascii="Arial" w:hAnsi="Arial" w:cs="Arial"/>
        </w:rPr>
        <w:t>food</w:t>
      </w:r>
      <w:r>
        <w:rPr>
          <w:rFonts w:ascii="Arial" w:hAnsi="Arial" w:cs="Arial"/>
        </w:rPr>
        <w:t xml:space="preserve"> accordingly</w:t>
      </w:r>
      <w:r w:rsidRPr="00B51DED">
        <w:rPr>
          <w:rFonts w:ascii="Arial" w:hAnsi="Arial" w:cs="Arial"/>
        </w:rPr>
        <w:t xml:space="preserve">. </w:t>
      </w:r>
      <w:r>
        <w:rPr>
          <w:rFonts w:ascii="Arial" w:hAnsi="Arial" w:cs="Arial"/>
        </w:rPr>
        <w:t xml:space="preserve">The service adjusted its </w:t>
      </w:r>
      <w:r w:rsidRPr="00B51DED">
        <w:rPr>
          <w:rFonts w:ascii="Arial" w:hAnsi="Arial" w:cs="Arial"/>
        </w:rPr>
        <w:t xml:space="preserve">menu based </w:t>
      </w:r>
      <w:r>
        <w:rPr>
          <w:rFonts w:ascii="Arial" w:hAnsi="Arial" w:cs="Arial"/>
        </w:rPr>
        <w:t xml:space="preserve">on consumer </w:t>
      </w:r>
      <w:r w:rsidRPr="00B51DED">
        <w:rPr>
          <w:rFonts w:ascii="Arial" w:hAnsi="Arial" w:cs="Arial"/>
        </w:rPr>
        <w:t xml:space="preserve">feedback </w:t>
      </w:r>
      <w:r>
        <w:rPr>
          <w:rFonts w:ascii="Arial" w:hAnsi="Arial" w:cs="Arial"/>
        </w:rPr>
        <w:t xml:space="preserve">submitted through </w:t>
      </w:r>
      <w:r w:rsidRPr="00B51DED">
        <w:rPr>
          <w:rFonts w:ascii="Arial" w:hAnsi="Arial" w:cs="Arial"/>
        </w:rPr>
        <w:t xml:space="preserve">resident and relative meetings, informal </w:t>
      </w:r>
      <w:r>
        <w:rPr>
          <w:rFonts w:ascii="Arial" w:hAnsi="Arial" w:cs="Arial"/>
        </w:rPr>
        <w:t>discussions</w:t>
      </w:r>
      <w:r w:rsidRPr="00B51DED">
        <w:rPr>
          <w:rFonts w:ascii="Arial" w:hAnsi="Arial" w:cs="Arial"/>
        </w:rPr>
        <w:t xml:space="preserve">, feedback forms, </w:t>
      </w:r>
      <w:r>
        <w:rPr>
          <w:rFonts w:ascii="Arial" w:hAnsi="Arial" w:cs="Arial"/>
        </w:rPr>
        <w:t xml:space="preserve">and the service’s dining </w:t>
      </w:r>
      <w:r w:rsidRPr="00B51DED">
        <w:rPr>
          <w:rFonts w:ascii="Arial" w:hAnsi="Arial" w:cs="Arial"/>
        </w:rPr>
        <w:t>experience surveys.</w:t>
      </w:r>
    </w:p>
    <w:p w14:paraId="4ECD4F7F" w14:textId="77777777" w:rsidR="00707BC7" w:rsidRPr="00126A99" w:rsidRDefault="00707BC7" w:rsidP="00707BC7">
      <w:pPr>
        <w:spacing w:line="276" w:lineRule="auto"/>
        <w:rPr>
          <w:rFonts w:ascii="Arial" w:hAnsi="Arial" w:cs="Arial"/>
        </w:rPr>
      </w:pPr>
      <w:r w:rsidRPr="00C418F0">
        <w:rPr>
          <w:rFonts w:ascii="Arial" w:hAnsi="Arial" w:cs="Arial"/>
        </w:rPr>
        <w:t>Consumer</w:t>
      </w:r>
      <w:r>
        <w:rPr>
          <w:rFonts w:ascii="Arial" w:hAnsi="Arial" w:cs="Arial"/>
        </w:rPr>
        <w:t>s</w:t>
      </w:r>
      <w:r w:rsidRPr="00C418F0">
        <w:rPr>
          <w:rFonts w:ascii="Arial" w:hAnsi="Arial" w:cs="Arial"/>
        </w:rPr>
        <w:t xml:space="preserve"> said </w:t>
      </w:r>
      <w:r>
        <w:rPr>
          <w:rFonts w:ascii="Arial" w:hAnsi="Arial" w:cs="Arial"/>
        </w:rPr>
        <w:t xml:space="preserve">the service’s </w:t>
      </w:r>
      <w:r w:rsidRPr="00C418F0">
        <w:rPr>
          <w:rFonts w:ascii="Arial" w:hAnsi="Arial" w:cs="Arial"/>
        </w:rPr>
        <w:t xml:space="preserve">equipment </w:t>
      </w:r>
      <w:r>
        <w:rPr>
          <w:rFonts w:ascii="Arial" w:hAnsi="Arial" w:cs="Arial"/>
        </w:rPr>
        <w:t xml:space="preserve">was </w:t>
      </w:r>
      <w:r w:rsidRPr="00C418F0">
        <w:rPr>
          <w:rFonts w:ascii="Arial" w:hAnsi="Arial" w:cs="Arial"/>
        </w:rPr>
        <w:t xml:space="preserve">safe, suitable, clean, and well maintained. </w:t>
      </w:r>
      <w:r>
        <w:rPr>
          <w:rFonts w:ascii="Arial" w:hAnsi="Arial" w:cs="Arial"/>
        </w:rPr>
        <w:t xml:space="preserve">During the Site Audit, the service’s equipment was safe, suitable, clean, and well-maintained. </w:t>
      </w:r>
      <w:r w:rsidRPr="00C418F0">
        <w:rPr>
          <w:rFonts w:ascii="Arial" w:hAnsi="Arial" w:cs="Arial"/>
        </w:rPr>
        <w:t xml:space="preserve">The </w:t>
      </w:r>
      <w:r>
        <w:rPr>
          <w:rFonts w:ascii="Arial" w:hAnsi="Arial" w:cs="Arial"/>
        </w:rPr>
        <w:t xml:space="preserve">service had </w:t>
      </w:r>
      <w:r w:rsidRPr="00C418F0">
        <w:rPr>
          <w:rFonts w:ascii="Arial" w:hAnsi="Arial" w:cs="Arial"/>
        </w:rPr>
        <w:t xml:space="preserve">preventative and reactive maintenance </w:t>
      </w:r>
      <w:r>
        <w:rPr>
          <w:rFonts w:ascii="Arial" w:hAnsi="Arial" w:cs="Arial"/>
        </w:rPr>
        <w:t>processes, and its maintenance logs showed it had addressed all maintenance action items.</w:t>
      </w:r>
      <w:r>
        <w:br w:type="page"/>
      </w:r>
    </w:p>
    <w:p w14:paraId="356F925B" w14:textId="77777777" w:rsidR="00707BC7" w:rsidRPr="00996FAF" w:rsidRDefault="00707BC7" w:rsidP="00707BC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22"/>
        <w:gridCol w:w="6330"/>
        <w:gridCol w:w="2127"/>
      </w:tblGrid>
      <w:tr w:rsidR="00707BC7" w:rsidRPr="00996FAF" w14:paraId="1C5D7D63" w14:textId="77777777" w:rsidTr="00220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44E7106" w14:textId="77777777" w:rsidR="00707BC7" w:rsidRPr="00996FAF" w:rsidRDefault="00707BC7" w:rsidP="00220A5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0529CFE" w14:textId="77777777" w:rsidR="00707BC7" w:rsidRPr="00996FAF" w:rsidRDefault="00707BC7" w:rsidP="00220A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7BC7" w:rsidRPr="00996FAF" w14:paraId="6EEBE79A" w14:textId="77777777" w:rsidTr="0022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A012E2"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D0152BA" w14:textId="77777777" w:rsidR="00707BC7" w:rsidRPr="00996FAF" w:rsidRDefault="00707BC7"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6CF6F41" w14:textId="77777777" w:rsidR="00707BC7" w:rsidRPr="00996FAF" w:rsidRDefault="00A31478"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51DBC6CDD2BF4BDD9CC58004D4C3F1CD"/>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640D2A">
              <w:rPr>
                <w:rFonts w:ascii="Arial" w:hAnsi="Arial" w:cs="Arial"/>
                <w:color w:val="0000FF"/>
              </w:rPr>
              <w:t xml:space="preserve"> </w:t>
            </w:r>
          </w:p>
        </w:tc>
      </w:tr>
      <w:tr w:rsidR="00707BC7" w:rsidRPr="00996FAF" w14:paraId="1A1D702D" w14:textId="77777777" w:rsidTr="0022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20FAB9"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B3F8E1B" w14:textId="77777777" w:rsidR="00707BC7" w:rsidRPr="00996FAF" w:rsidRDefault="00707BC7"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03B883D" w14:textId="77777777" w:rsidR="00707BC7" w:rsidRPr="00996FAF" w:rsidRDefault="00707BC7" w:rsidP="00220A5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6E64B54" w14:textId="77777777" w:rsidR="00707BC7" w:rsidRPr="00996FAF" w:rsidRDefault="00707BC7" w:rsidP="00220A5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BE48DB7" w14:textId="77777777" w:rsidR="00707BC7" w:rsidRPr="00996FAF" w:rsidRDefault="00A31478"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4D731539D014A39BB48854070F6E80F"/>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640D2A">
              <w:rPr>
                <w:rFonts w:ascii="Arial" w:hAnsi="Arial" w:cs="Arial"/>
                <w:color w:val="0000FF"/>
              </w:rPr>
              <w:t xml:space="preserve"> </w:t>
            </w:r>
          </w:p>
        </w:tc>
      </w:tr>
      <w:tr w:rsidR="00707BC7" w:rsidRPr="00996FAF" w14:paraId="06EB74FC" w14:textId="77777777" w:rsidTr="0022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653C92"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4D19F28" w14:textId="77777777" w:rsidR="00707BC7" w:rsidRPr="00996FAF" w:rsidRDefault="00707BC7"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8D38D96" w14:textId="77777777" w:rsidR="00707BC7" w:rsidRPr="00996FAF" w:rsidRDefault="00A31478" w:rsidP="00220A5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9E7CBCE10C4949CFA4BD34E75B075526"/>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640D2A">
              <w:rPr>
                <w:rFonts w:ascii="Arial" w:hAnsi="Arial" w:cs="Arial"/>
                <w:color w:val="0000FF"/>
              </w:rPr>
              <w:t xml:space="preserve"> </w:t>
            </w:r>
          </w:p>
        </w:tc>
      </w:tr>
    </w:tbl>
    <w:p w14:paraId="11F39196" w14:textId="77777777" w:rsidR="00707BC7" w:rsidRDefault="00707BC7" w:rsidP="00707BC7">
      <w:pPr>
        <w:pStyle w:val="Heading20"/>
      </w:pPr>
      <w:r>
        <w:t>Findings</w:t>
      </w:r>
    </w:p>
    <w:p w14:paraId="4824D725" w14:textId="77777777" w:rsidR="00707BC7" w:rsidRDefault="00707BC7" w:rsidP="00707BC7">
      <w:pPr>
        <w:spacing w:line="276" w:lineRule="auto"/>
        <w:rPr>
          <w:rFonts w:ascii="Arial" w:hAnsi="Arial" w:cs="Arial"/>
        </w:rPr>
      </w:pPr>
      <w:r w:rsidRPr="003A278D">
        <w:rPr>
          <w:rFonts w:ascii="Arial" w:hAnsi="Arial" w:cs="Arial"/>
        </w:rPr>
        <w:t xml:space="preserve">Consumers said the service environment </w:t>
      </w:r>
      <w:r>
        <w:rPr>
          <w:rFonts w:ascii="Arial" w:hAnsi="Arial" w:cs="Arial"/>
        </w:rPr>
        <w:t xml:space="preserve">was </w:t>
      </w:r>
      <w:r w:rsidRPr="003A278D">
        <w:rPr>
          <w:rFonts w:ascii="Arial" w:hAnsi="Arial" w:cs="Arial"/>
        </w:rPr>
        <w:t xml:space="preserve">welcoming and </w:t>
      </w:r>
      <w:r>
        <w:rPr>
          <w:rFonts w:ascii="Arial" w:hAnsi="Arial" w:cs="Arial"/>
        </w:rPr>
        <w:t xml:space="preserve">that they felt </w:t>
      </w:r>
      <w:r w:rsidRPr="003A278D">
        <w:rPr>
          <w:rFonts w:ascii="Arial" w:hAnsi="Arial" w:cs="Arial"/>
        </w:rPr>
        <w:t>at home</w:t>
      </w:r>
      <w:r>
        <w:rPr>
          <w:rFonts w:ascii="Arial" w:hAnsi="Arial" w:cs="Arial"/>
        </w:rPr>
        <w:t xml:space="preserve"> in the service</w:t>
      </w:r>
      <w:r w:rsidRPr="003A278D">
        <w:rPr>
          <w:rFonts w:ascii="Arial" w:hAnsi="Arial" w:cs="Arial"/>
        </w:rPr>
        <w:t xml:space="preserve">. </w:t>
      </w:r>
      <w:r>
        <w:rPr>
          <w:rFonts w:ascii="Arial" w:hAnsi="Arial" w:cs="Arial"/>
        </w:rPr>
        <w:t xml:space="preserve">During the Site Audit, consumers moved </w:t>
      </w:r>
      <w:r w:rsidRPr="003A278D">
        <w:rPr>
          <w:rFonts w:ascii="Arial" w:hAnsi="Arial" w:cs="Arial"/>
        </w:rPr>
        <w:t>independently between their rooms, the lounge and dining area</w:t>
      </w:r>
      <w:r>
        <w:rPr>
          <w:rFonts w:ascii="Arial" w:hAnsi="Arial" w:cs="Arial"/>
        </w:rPr>
        <w:t>s, and the service’s activities spaces</w:t>
      </w:r>
      <w:r w:rsidRPr="003A278D">
        <w:rPr>
          <w:rFonts w:ascii="Arial" w:hAnsi="Arial" w:cs="Arial"/>
        </w:rPr>
        <w:t xml:space="preserve">. Staff </w:t>
      </w:r>
      <w:r>
        <w:rPr>
          <w:rFonts w:ascii="Arial" w:hAnsi="Arial" w:cs="Arial"/>
        </w:rPr>
        <w:t xml:space="preserve">endeavoured to help </w:t>
      </w:r>
      <w:r w:rsidRPr="003A278D">
        <w:rPr>
          <w:rFonts w:ascii="Arial" w:hAnsi="Arial" w:cs="Arial"/>
        </w:rPr>
        <w:t xml:space="preserve">consumers feel at home </w:t>
      </w:r>
      <w:r>
        <w:rPr>
          <w:rFonts w:ascii="Arial" w:hAnsi="Arial" w:cs="Arial"/>
        </w:rPr>
        <w:t>by facilitating visits from family, helping them decorate their rooms with personal belongings, and supporting them to engage in activities they enjoy.</w:t>
      </w:r>
    </w:p>
    <w:p w14:paraId="485E945C" w14:textId="50A12C76" w:rsidR="00707BC7" w:rsidRDefault="00707BC7" w:rsidP="00707BC7">
      <w:pPr>
        <w:spacing w:line="276" w:lineRule="auto"/>
        <w:rPr>
          <w:rFonts w:ascii="Arial" w:hAnsi="Arial" w:cs="Arial"/>
        </w:rPr>
      </w:pPr>
      <w:r w:rsidRPr="00B42430">
        <w:rPr>
          <w:rFonts w:ascii="Arial" w:hAnsi="Arial" w:cs="Arial"/>
        </w:rPr>
        <w:t>Consumers</w:t>
      </w:r>
      <w:r>
        <w:rPr>
          <w:rFonts w:ascii="Arial" w:hAnsi="Arial" w:cs="Arial"/>
        </w:rPr>
        <w:t xml:space="preserve"> said the service environment was </w:t>
      </w:r>
      <w:r w:rsidRPr="00B42430">
        <w:rPr>
          <w:rFonts w:ascii="Arial" w:hAnsi="Arial" w:cs="Arial"/>
        </w:rPr>
        <w:t>clean, well maintained, and comfortable. The service ha</w:t>
      </w:r>
      <w:r>
        <w:rPr>
          <w:rFonts w:ascii="Arial" w:hAnsi="Arial" w:cs="Arial"/>
        </w:rPr>
        <w:t xml:space="preserve">d </w:t>
      </w:r>
      <w:r w:rsidRPr="00B42430">
        <w:rPr>
          <w:rFonts w:ascii="Arial" w:hAnsi="Arial" w:cs="Arial"/>
        </w:rPr>
        <w:t xml:space="preserve">cleaning schedules </w:t>
      </w:r>
      <w:r>
        <w:rPr>
          <w:rFonts w:ascii="Arial" w:hAnsi="Arial" w:cs="Arial"/>
        </w:rPr>
        <w:t xml:space="preserve">stipulating </w:t>
      </w:r>
      <w:r w:rsidRPr="00B42430">
        <w:rPr>
          <w:rFonts w:ascii="Arial" w:hAnsi="Arial" w:cs="Arial"/>
        </w:rPr>
        <w:t xml:space="preserve">daily, weekly, monthly, and quarterly cleaning </w:t>
      </w:r>
      <w:r>
        <w:rPr>
          <w:rFonts w:ascii="Arial" w:hAnsi="Arial" w:cs="Arial"/>
        </w:rPr>
        <w:t>tasks</w:t>
      </w:r>
      <w:r w:rsidRPr="00B42430">
        <w:rPr>
          <w:rFonts w:ascii="Arial" w:hAnsi="Arial" w:cs="Arial"/>
        </w:rPr>
        <w:t xml:space="preserve">. </w:t>
      </w:r>
      <w:r>
        <w:rPr>
          <w:rFonts w:ascii="Arial" w:hAnsi="Arial" w:cs="Arial"/>
        </w:rPr>
        <w:t xml:space="preserve">Cleaners were on-site seven days per week and the service’s </w:t>
      </w:r>
      <w:r w:rsidRPr="00B42430">
        <w:rPr>
          <w:rFonts w:ascii="Arial" w:hAnsi="Arial" w:cs="Arial"/>
        </w:rPr>
        <w:t xml:space="preserve">cleaning log </w:t>
      </w:r>
      <w:r>
        <w:rPr>
          <w:rFonts w:ascii="Arial" w:hAnsi="Arial" w:cs="Arial"/>
        </w:rPr>
        <w:t xml:space="preserve">was </w:t>
      </w:r>
      <w:r w:rsidRPr="00B42430">
        <w:rPr>
          <w:rFonts w:ascii="Arial" w:hAnsi="Arial" w:cs="Arial"/>
        </w:rPr>
        <w:t>updated daily as work is completed.</w:t>
      </w:r>
      <w:r>
        <w:rPr>
          <w:rFonts w:ascii="Arial" w:hAnsi="Arial" w:cs="Arial"/>
        </w:rPr>
        <w:t xml:space="preserve"> Considerations regarding the service’s use of keypad locks on doors are outlined in Standard 8 where they are most relevant.</w:t>
      </w:r>
    </w:p>
    <w:p w14:paraId="6F6E792B" w14:textId="77777777" w:rsidR="00707BC7" w:rsidRDefault="00707BC7" w:rsidP="00707BC7">
      <w:pPr>
        <w:spacing w:line="276" w:lineRule="auto"/>
        <w:rPr>
          <w:rFonts w:ascii="Arial" w:hAnsi="Arial" w:cs="Arial"/>
        </w:rPr>
      </w:pPr>
      <w:r w:rsidRPr="009C35ED">
        <w:rPr>
          <w:rFonts w:ascii="Arial" w:hAnsi="Arial" w:cs="Arial"/>
        </w:rPr>
        <w:t xml:space="preserve">Consumers said </w:t>
      </w:r>
      <w:r>
        <w:rPr>
          <w:rFonts w:ascii="Arial" w:hAnsi="Arial" w:cs="Arial"/>
        </w:rPr>
        <w:t xml:space="preserve">the service’s </w:t>
      </w:r>
      <w:r w:rsidRPr="009C35ED">
        <w:rPr>
          <w:rFonts w:ascii="Arial" w:hAnsi="Arial" w:cs="Arial"/>
        </w:rPr>
        <w:t xml:space="preserve">equipment </w:t>
      </w:r>
      <w:r>
        <w:rPr>
          <w:rFonts w:ascii="Arial" w:hAnsi="Arial" w:cs="Arial"/>
        </w:rPr>
        <w:t xml:space="preserve">was </w:t>
      </w:r>
      <w:r w:rsidRPr="009C35ED">
        <w:rPr>
          <w:rFonts w:ascii="Arial" w:hAnsi="Arial" w:cs="Arial"/>
        </w:rPr>
        <w:t>well</w:t>
      </w:r>
      <w:r>
        <w:rPr>
          <w:rFonts w:ascii="Arial" w:hAnsi="Arial" w:cs="Arial"/>
        </w:rPr>
        <w:t>-</w:t>
      </w:r>
      <w:r w:rsidRPr="009C35ED">
        <w:rPr>
          <w:rFonts w:ascii="Arial" w:hAnsi="Arial" w:cs="Arial"/>
        </w:rPr>
        <w:t xml:space="preserve">maintained, safe and clean. </w:t>
      </w:r>
      <w:r>
        <w:rPr>
          <w:rFonts w:ascii="Arial" w:hAnsi="Arial" w:cs="Arial"/>
        </w:rPr>
        <w:t xml:space="preserve">During the Site Audit, </w:t>
      </w:r>
      <w:r w:rsidRPr="009C35ED">
        <w:rPr>
          <w:rFonts w:ascii="Arial" w:hAnsi="Arial" w:cs="Arial"/>
        </w:rPr>
        <w:t>furniture and fittings were safe, practical, clean, well</w:t>
      </w:r>
      <w:r>
        <w:rPr>
          <w:rFonts w:ascii="Arial" w:hAnsi="Arial" w:cs="Arial"/>
        </w:rPr>
        <w:t>-</w:t>
      </w:r>
      <w:r w:rsidRPr="009C35ED">
        <w:rPr>
          <w:rFonts w:ascii="Arial" w:hAnsi="Arial" w:cs="Arial"/>
        </w:rPr>
        <w:t xml:space="preserve">maintained and sturdy. </w:t>
      </w:r>
      <w:r>
        <w:rPr>
          <w:rFonts w:ascii="Arial" w:hAnsi="Arial" w:cs="Arial"/>
        </w:rPr>
        <w:t xml:space="preserve">The service assessed </w:t>
      </w:r>
      <w:r w:rsidRPr="009C35ED">
        <w:rPr>
          <w:rFonts w:ascii="Arial" w:hAnsi="Arial" w:cs="Arial"/>
        </w:rPr>
        <w:t xml:space="preserve">equipment to </w:t>
      </w:r>
      <w:r>
        <w:rPr>
          <w:rFonts w:ascii="Arial" w:hAnsi="Arial" w:cs="Arial"/>
        </w:rPr>
        <w:t xml:space="preserve">ensure it </w:t>
      </w:r>
      <w:r w:rsidRPr="009C35ED">
        <w:rPr>
          <w:rFonts w:ascii="Arial" w:hAnsi="Arial" w:cs="Arial"/>
        </w:rPr>
        <w:t>met consumers’ needs</w:t>
      </w:r>
      <w:r>
        <w:rPr>
          <w:rFonts w:ascii="Arial" w:hAnsi="Arial" w:cs="Arial"/>
        </w:rPr>
        <w:t xml:space="preserve"> before buying it and it had dedicated </w:t>
      </w:r>
      <w:r w:rsidRPr="009C35ED">
        <w:rPr>
          <w:rFonts w:ascii="Arial" w:hAnsi="Arial" w:cs="Arial"/>
        </w:rPr>
        <w:t xml:space="preserve">preventative and corrective </w:t>
      </w:r>
      <w:r>
        <w:rPr>
          <w:rFonts w:ascii="Arial" w:hAnsi="Arial" w:cs="Arial"/>
        </w:rPr>
        <w:t>equipment maintenance processes</w:t>
      </w:r>
      <w:r w:rsidRPr="009C35ED">
        <w:rPr>
          <w:rFonts w:ascii="Arial" w:hAnsi="Arial" w:cs="Arial"/>
        </w:rPr>
        <w:t>.</w:t>
      </w:r>
    </w:p>
    <w:p w14:paraId="7C2B4819" w14:textId="77777777" w:rsidR="00707BC7" w:rsidRPr="00262C0B" w:rsidRDefault="00707BC7" w:rsidP="00707BC7">
      <w:pPr>
        <w:pStyle w:val="NormalArial"/>
      </w:pPr>
      <w:r>
        <w:br w:type="page"/>
      </w:r>
    </w:p>
    <w:p w14:paraId="2379F36D" w14:textId="77777777" w:rsidR="00707BC7" w:rsidRPr="00996FAF" w:rsidRDefault="00707BC7" w:rsidP="00707BC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6277"/>
        <w:gridCol w:w="2127"/>
      </w:tblGrid>
      <w:tr w:rsidR="00707BC7" w:rsidRPr="00996FAF" w14:paraId="55FBF2C4" w14:textId="77777777" w:rsidTr="00220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87C5851" w14:textId="77777777" w:rsidR="00707BC7" w:rsidRPr="00996FAF" w:rsidRDefault="00707BC7" w:rsidP="00220A5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554EC58" w14:textId="77777777" w:rsidR="00707BC7" w:rsidRPr="00996FAF" w:rsidRDefault="00707BC7" w:rsidP="00220A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7BC7" w:rsidRPr="00996FAF" w14:paraId="351C2B4C" w14:textId="77777777" w:rsidTr="0022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1A5A"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F08BDAB" w14:textId="77777777" w:rsidR="00707BC7" w:rsidRPr="00996FAF" w:rsidRDefault="00707BC7"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D613432" w14:textId="77777777" w:rsidR="00707BC7" w:rsidRPr="00996FAF" w:rsidRDefault="00A31478"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CEB19C3DBE064ABEADBA256AA62666E8"/>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640D2A">
              <w:rPr>
                <w:rFonts w:ascii="Arial" w:hAnsi="Arial" w:cs="Arial"/>
                <w:color w:val="0000FF"/>
              </w:rPr>
              <w:t xml:space="preserve"> </w:t>
            </w:r>
          </w:p>
        </w:tc>
      </w:tr>
      <w:tr w:rsidR="00707BC7" w:rsidRPr="00996FAF" w14:paraId="2B0A173B" w14:textId="77777777" w:rsidTr="0022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B5C0E1"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BB5290B" w14:textId="77777777" w:rsidR="00707BC7" w:rsidRPr="00996FAF" w:rsidRDefault="00707BC7"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FF45268" w14:textId="77777777" w:rsidR="00707BC7" w:rsidRPr="00996FAF" w:rsidRDefault="00A31478"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462C80FE27544C64AB7C3B64EF6205DD"/>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640D2A">
              <w:rPr>
                <w:rFonts w:ascii="Arial" w:hAnsi="Arial" w:cs="Arial"/>
                <w:color w:val="0000FF"/>
              </w:rPr>
              <w:t xml:space="preserve"> </w:t>
            </w:r>
          </w:p>
        </w:tc>
      </w:tr>
      <w:tr w:rsidR="00707BC7" w:rsidRPr="00996FAF" w14:paraId="69DA2C23" w14:textId="77777777" w:rsidTr="0022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9F5CB"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DC751E7" w14:textId="77777777" w:rsidR="00707BC7" w:rsidRPr="00996FAF" w:rsidRDefault="00707BC7"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29DC6A3" w14:textId="77777777" w:rsidR="00707BC7" w:rsidRPr="00996FAF" w:rsidRDefault="00A31478"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334F3F3CF324DF5ABA7A2F145C79078"/>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640D2A">
              <w:rPr>
                <w:rFonts w:ascii="Arial" w:hAnsi="Arial" w:cs="Arial"/>
                <w:color w:val="0000FF"/>
              </w:rPr>
              <w:t xml:space="preserve"> </w:t>
            </w:r>
          </w:p>
        </w:tc>
      </w:tr>
      <w:tr w:rsidR="00707BC7" w:rsidRPr="00996FAF" w14:paraId="3AD3E3F6" w14:textId="77777777" w:rsidTr="00220A5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C1B25"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40A51E1" w14:textId="77777777" w:rsidR="00707BC7" w:rsidRPr="00996FAF" w:rsidRDefault="00707BC7"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AF3ECE5" w14:textId="77777777" w:rsidR="00707BC7" w:rsidRPr="00996FAF" w:rsidRDefault="00A31478" w:rsidP="00220A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629041935BB64982B47A65056D197202"/>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640D2A">
              <w:rPr>
                <w:rFonts w:ascii="Arial" w:hAnsi="Arial" w:cs="Arial"/>
                <w:color w:val="0000FF"/>
              </w:rPr>
              <w:t xml:space="preserve"> </w:t>
            </w:r>
          </w:p>
        </w:tc>
      </w:tr>
    </w:tbl>
    <w:p w14:paraId="6DDD14E1" w14:textId="77777777" w:rsidR="00707BC7" w:rsidRDefault="00707BC7" w:rsidP="00707BC7">
      <w:pPr>
        <w:pStyle w:val="Heading20"/>
      </w:pPr>
      <w:r w:rsidRPr="00996FAF">
        <w:t>Findings</w:t>
      </w:r>
    </w:p>
    <w:p w14:paraId="5576E4A3" w14:textId="77777777" w:rsidR="00707BC7" w:rsidRDefault="00707BC7" w:rsidP="00707BC7">
      <w:pPr>
        <w:spacing w:line="276" w:lineRule="auto"/>
        <w:rPr>
          <w:rFonts w:ascii="Arial" w:hAnsi="Arial" w:cs="Arial"/>
        </w:rPr>
      </w:pPr>
      <w:r w:rsidRPr="0075268E">
        <w:rPr>
          <w:rFonts w:ascii="Arial" w:hAnsi="Arial" w:cs="Arial"/>
        </w:rPr>
        <w:t>Consumers</w:t>
      </w:r>
      <w:r>
        <w:rPr>
          <w:rFonts w:ascii="Arial" w:hAnsi="Arial" w:cs="Arial"/>
        </w:rPr>
        <w:t xml:space="preserve"> said they were</w:t>
      </w:r>
      <w:r w:rsidRPr="0075268E">
        <w:rPr>
          <w:rFonts w:ascii="Arial" w:hAnsi="Arial" w:cs="Arial"/>
        </w:rPr>
        <w:t xml:space="preserve"> comfortable raising concerns with management and staff at the service. They </w:t>
      </w:r>
      <w:r>
        <w:rPr>
          <w:rFonts w:ascii="Arial" w:hAnsi="Arial" w:cs="Arial"/>
        </w:rPr>
        <w:t xml:space="preserve">said they thought </w:t>
      </w:r>
      <w:r w:rsidRPr="0075268E">
        <w:rPr>
          <w:rFonts w:ascii="Arial" w:hAnsi="Arial" w:cs="Arial"/>
        </w:rPr>
        <w:t xml:space="preserve">management would listen to their feedback and take action to address any concerns. Staff </w:t>
      </w:r>
      <w:r>
        <w:rPr>
          <w:rFonts w:ascii="Arial" w:hAnsi="Arial" w:cs="Arial"/>
        </w:rPr>
        <w:t xml:space="preserve">said management encouraged them to provide feedback, and that they had various methods to support consumers to raise a complaint, including by escalating their concerns directly to management or submitting </w:t>
      </w:r>
      <w:r w:rsidRPr="0075268E">
        <w:rPr>
          <w:rFonts w:ascii="Arial" w:hAnsi="Arial" w:cs="Arial"/>
        </w:rPr>
        <w:t>complaints form</w:t>
      </w:r>
      <w:r>
        <w:rPr>
          <w:rFonts w:ascii="Arial" w:hAnsi="Arial" w:cs="Arial"/>
        </w:rPr>
        <w:t>s</w:t>
      </w:r>
      <w:r w:rsidRPr="0075268E">
        <w:rPr>
          <w:rFonts w:ascii="Arial" w:hAnsi="Arial" w:cs="Arial"/>
        </w:rPr>
        <w:t xml:space="preserve">. </w:t>
      </w:r>
      <w:r>
        <w:rPr>
          <w:rFonts w:ascii="Arial" w:hAnsi="Arial" w:cs="Arial"/>
        </w:rPr>
        <w:t>Meeting minutes and survey records contained evidence of consumer feedback, and the service’s response to it</w:t>
      </w:r>
      <w:r w:rsidRPr="0075268E">
        <w:rPr>
          <w:rFonts w:ascii="Arial" w:hAnsi="Arial" w:cs="Arial"/>
        </w:rPr>
        <w:t>.</w:t>
      </w:r>
    </w:p>
    <w:p w14:paraId="4D2E2671" w14:textId="77777777" w:rsidR="00707BC7" w:rsidRDefault="00707BC7" w:rsidP="00707BC7">
      <w:pPr>
        <w:spacing w:line="276" w:lineRule="auto"/>
        <w:rPr>
          <w:rFonts w:ascii="Arial" w:hAnsi="Arial" w:cs="Arial"/>
        </w:rPr>
      </w:pPr>
      <w:r>
        <w:rPr>
          <w:rFonts w:ascii="Arial" w:hAnsi="Arial" w:cs="Arial"/>
        </w:rPr>
        <w:t xml:space="preserve">Consumers </w:t>
      </w:r>
      <w:r w:rsidRPr="007D43D2">
        <w:rPr>
          <w:rFonts w:ascii="Arial" w:hAnsi="Arial" w:cs="Arial"/>
        </w:rPr>
        <w:t xml:space="preserve">said they knew they could </w:t>
      </w:r>
      <w:r>
        <w:rPr>
          <w:rFonts w:ascii="Arial" w:hAnsi="Arial" w:cs="Arial"/>
        </w:rPr>
        <w:t>access external complaints services</w:t>
      </w:r>
      <w:r w:rsidRPr="007D43D2">
        <w:rPr>
          <w:rFonts w:ascii="Arial" w:hAnsi="Arial" w:cs="Arial"/>
        </w:rPr>
        <w:t xml:space="preserve">, but </w:t>
      </w:r>
      <w:r>
        <w:rPr>
          <w:rFonts w:ascii="Arial" w:hAnsi="Arial" w:cs="Arial"/>
        </w:rPr>
        <w:t xml:space="preserve">that they were </w:t>
      </w:r>
      <w:r w:rsidRPr="007D43D2">
        <w:rPr>
          <w:rFonts w:ascii="Arial" w:hAnsi="Arial" w:cs="Arial"/>
        </w:rPr>
        <w:t xml:space="preserve">comfortable raising </w:t>
      </w:r>
      <w:r>
        <w:rPr>
          <w:rFonts w:ascii="Arial" w:hAnsi="Arial" w:cs="Arial"/>
        </w:rPr>
        <w:t xml:space="preserve">their concerns </w:t>
      </w:r>
      <w:r w:rsidRPr="007D43D2">
        <w:rPr>
          <w:rFonts w:ascii="Arial" w:hAnsi="Arial" w:cs="Arial"/>
        </w:rPr>
        <w:t>with</w:t>
      </w:r>
      <w:r>
        <w:rPr>
          <w:rFonts w:ascii="Arial" w:hAnsi="Arial" w:cs="Arial"/>
        </w:rPr>
        <w:t xml:space="preserve"> the service directly</w:t>
      </w:r>
      <w:r w:rsidRPr="007D43D2">
        <w:rPr>
          <w:rFonts w:ascii="Arial" w:hAnsi="Arial" w:cs="Arial"/>
        </w:rPr>
        <w:t xml:space="preserve">. They said </w:t>
      </w:r>
      <w:r>
        <w:rPr>
          <w:rFonts w:ascii="Arial" w:hAnsi="Arial" w:cs="Arial"/>
        </w:rPr>
        <w:t xml:space="preserve">staff had </w:t>
      </w:r>
      <w:r w:rsidRPr="007D43D2">
        <w:rPr>
          <w:rFonts w:ascii="Arial" w:hAnsi="Arial" w:cs="Arial"/>
        </w:rPr>
        <w:t xml:space="preserve">provided </w:t>
      </w:r>
      <w:r>
        <w:rPr>
          <w:rFonts w:ascii="Arial" w:hAnsi="Arial" w:cs="Arial"/>
        </w:rPr>
        <w:t xml:space="preserve">them with </w:t>
      </w:r>
      <w:r w:rsidRPr="007D43D2">
        <w:rPr>
          <w:rFonts w:ascii="Arial" w:hAnsi="Arial" w:cs="Arial"/>
        </w:rPr>
        <w:t xml:space="preserve">information </w:t>
      </w:r>
      <w:r>
        <w:rPr>
          <w:rFonts w:ascii="Arial" w:hAnsi="Arial" w:cs="Arial"/>
        </w:rPr>
        <w:t xml:space="preserve">about how to submit </w:t>
      </w:r>
      <w:r w:rsidRPr="007D43D2">
        <w:rPr>
          <w:rFonts w:ascii="Arial" w:hAnsi="Arial" w:cs="Arial"/>
        </w:rPr>
        <w:t>feedback or make a complaint</w:t>
      </w:r>
      <w:r>
        <w:rPr>
          <w:rFonts w:ascii="Arial" w:hAnsi="Arial" w:cs="Arial"/>
        </w:rPr>
        <w:t>, including through external support services if required</w:t>
      </w:r>
      <w:r w:rsidRPr="007D43D2">
        <w:rPr>
          <w:rFonts w:ascii="Arial" w:hAnsi="Arial" w:cs="Arial"/>
        </w:rPr>
        <w:t>. The service ha</w:t>
      </w:r>
      <w:r>
        <w:rPr>
          <w:rFonts w:ascii="Arial" w:hAnsi="Arial" w:cs="Arial"/>
        </w:rPr>
        <w:t>d</w:t>
      </w:r>
      <w:r w:rsidRPr="007D43D2">
        <w:rPr>
          <w:rFonts w:ascii="Arial" w:hAnsi="Arial" w:cs="Arial"/>
        </w:rPr>
        <w:t xml:space="preserve"> posters and leaflets advertising the Commission and other advocacy services displayed </w:t>
      </w:r>
      <w:r>
        <w:rPr>
          <w:rFonts w:ascii="Arial" w:hAnsi="Arial" w:cs="Arial"/>
        </w:rPr>
        <w:t xml:space="preserve">in various locations around the service, including in English </w:t>
      </w:r>
      <w:r w:rsidRPr="007D43D2">
        <w:rPr>
          <w:rFonts w:ascii="Arial" w:hAnsi="Arial" w:cs="Arial"/>
        </w:rPr>
        <w:t>and other languages.</w:t>
      </w:r>
    </w:p>
    <w:p w14:paraId="7E85A619" w14:textId="77777777" w:rsidR="00707BC7" w:rsidRDefault="00707BC7" w:rsidP="00707BC7">
      <w:pPr>
        <w:spacing w:line="276" w:lineRule="auto"/>
        <w:rPr>
          <w:rFonts w:ascii="Arial" w:hAnsi="Arial" w:cs="Arial"/>
        </w:rPr>
      </w:pPr>
      <w:r w:rsidRPr="0031745F">
        <w:rPr>
          <w:rFonts w:ascii="Arial" w:hAnsi="Arial" w:cs="Arial"/>
        </w:rPr>
        <w:t>Consumers</w:t>
      </w:r>
      <w:r>
        <w:rPr>
          <w:rFonts w:ascii="Arial" w:hAnsi="Arial" w:cs="Arial"/>
        </w:rPr>
        <w:t xml:space="preserve"> said staff responded promptly and appropriately to incidents, using an </w:t>
      </w:r>
      <w:r w:rsidRPr="0031745F">
        <w:rPr>
          <w:rFonts w:ascii="Arial" w:hAnsi="Arial" w:cs="Arial"/>
        </w:rPr>
        <w:t>open disclosure</w:t>
      </w:r>
      <w:r>
        <w:rPr>
          <w:rFonts w:ascii="Arial" w:hAnsi="Arial" w:cs="Arial"/>
        </w:rPr>
        <w:t xml:space="preserve"> process</w:t>
      </w:r>
      <w:r w:rsidRPr="0031745F">
        <w:rPr>
          <w:rFonts w:ascii="Arial" w:hAnsi="Arial" w:cs="Arial"/>
        </w:rPr>
        <w:t xml:space="preserve">. </w:t>
      </w:r>
      <w:r>
        <w:rPr>
          <w:rFonts w:ascii="Arial" w:hAnsi="Arial" w:cs="Arial"/>
        </w:rPr>
        <w:t>The service trained its staff in applying open disclosure, and its records showed timely responses to incidents and complaints</w:t>
      </w:r>
      <w:r w:rsidRPr="0031745F">
        <w:rPr>
          <w:rFonts w:ascii="Arial" w:hAnsi="Arial" w:cs="Arial"/>
        </w:rPr>
        <w:t xml:space="preserve">. </w:t>
      </w:r>
      <w:r>
        <w:rPr>
          <w:rFonts w:ascii="Arial" w:hAnsi="Arial" w:cs="Arial"/>
        </w:rPr>
        <w:t>During interview, s</w:t>
      </w:r>
      <w:r w:rsidRPr="0031745F">
        <w:rPr>
          <w:rFonts w:ascii="Arial" w:hAnsi="Arial" w:cs="Arial"/>
        </w:rPr>
        <w:t>taff and management demonstrated</w:t>
      </w:r>
      <w:r>
        <w:rPr>
          <w:rFonts w:ascii="Arial" w:hAnsi="Arial" w:cs="Arial"/>
        </w:rPr>
        <w:t xml:space="preserve"> they understood open disclosure principles, including the importance of an apology when something went wrong</w:t>
      </w:r>
      <w:r w:rsidRPr="0031745F">
        <w:rPr>
          <w:rFonts w:ascii="Arial" w:hAnsi="Arial" w:cs="Arial"/>
        </w:rPr>
        <w:t>.</w:t>
      </w:r>
    </w:p>
    <w:p w14:paraId="6842003F" w14:textId="77777777" w:rsidR="00707BC7" w:rsidRPr="00875056" w:rsidRDefault="00707BC7" w:rsidP="00707BC7">
      <w:pPr>
        <w:spacing w:line="276" w:lineRule="auto"/>
        <w:rPr>
          <w:rFonts w:ascii="Arial" w:hAnsi="Arial" w:cs="Arial"/>
        </w:rPr>
      </w:pPr>
      <w:r>
        <w:rPr>
          <w:rFonts w:ascii="Arial" w:hAnsi="Arial" w:cs="Arial"/>
        </w:rPr>
        <w:t>The service captured feedback through various channels, including surveys, feedback forms, in response to incidents and other channels.</w:t>
      </w:r>
      <w:r w:rsidRPr="00056441">
        <w:rPr>
          <w:rFonts w:ascii="Arial" w:hAnsi="Arial" w:cs="Arial"/>
        </w:rPr>
        <w:t xml:space="preserve"> </w:t>
      </w:r>
      <w:r>
        <w:rPr>
          <w:rFonts w:ascii="Arial" w:hAnsi="Arial" w:cs="Arial"/>
        </w:rPr>
        <w:t xml:space="preserve">It had an online platform that it used to </w:t>
      </w:r>
      <w:r w:rsidRPr="00056441">
        <w:rPr>
          <w:rFonts w:ascii="Arial" w:hAnsi="Arial" w:cs="Arial"/>
        </w:rPr>
        <w:t xml:space="preserve">record </w:t>
      </w:r>
      <w:r>
        <w:rPr>
          <w:rFonts w:ascii="Arial" w:hAnsi="Arial" w:cs="Arial"/>
        </w:rPr>
        <w:t xml:space="preserve">complaints and incidents data, aggregate this data, and analyse it at various levels of abstraction to pinpoint improvement opportunities. The service’s continuous improvement </w:t>
      </w:r>
      <w:proofErr w:type="gramStart"/>
      <w:r>
        <w:rPr>
          <w:rFonts w:ascii="Arial" w:hAnsi="Arial" w:cs="Arial"/>
        </w:rPr>
        <w:t>plan</w:t>
      </w:r>
      <w:proofErr w:type="gramEnd"/>
      <w:r>
        <w:rPr>
          <w:rFonts w:ascii="Arial" w:hAnsi="Arial" w:cs="Arial"/>
        </w:rPr>
        <w:t xml:space="preserve"> showed evidence of a strategic process of improvement in response to feedback and incidents. Consumers confirmed </w:t>
      </w:r>
      <w:r w:rsidRPr="00056441">
        <w:rPr>
          <w:rFonts w:ascii="Arial" w:hAnsi="Arial" w:cs="Arial"/>
        </w:rPr>
        <w:t xml:space="preserve">the service </w:t>
      </w:r>
      <w:r>
        <w:rPr>
          <w:rFonts w:ascii="Arial" w:hAnsi="Arial" w:cs="Arial"/>
        </w:rPr>
        <w:t xml:space="preserve">responded to </w:t>
      </w:r>
      <w:r w:rsidRPr="00056441">
        <w:rPr>
          <w:rFonts w:ascii="Arial" w:hAnsi="Arial" w:cs="Arial"/>
        </w:rPr>
        <w:t xml:space="preserve">feedback </w:t>
      </w:r>
      <w:r>
        <w:rPr>
          <w:rFonts w:ascii="Arial" w:hAnsi="Arial" w:cs="Arial"/>
        </w:rPr>
        <w:t xml:space="preserve">by improving the quality of its </w:t>
      </w:r>
      <w:r w:rsidRPr="00056441">
        <w:rPr>
          <w:rFonts w:ascii="Arial" w:hAnsi="Arial" w:cs="Arial"/>
        </w:rPr>
        <w:t>care.</w:t>
      </w:r>
    </w:p>
    <w:p w14:paraId="471051C5" w14:textId="77777777" w:rsidR="00707BC7" w:rsidRPr="00712752" w:rsidRDefault="00707BC7" w:rsidP="00707BC7">
      <w:pPr>
        <w:pStyle w:val="NormalArial"/>
      </w:pPr>
      <w:r w:rsidRPr="00712752">
        <w:br w:type="page"/>
      </w:r>
    </w:p>
    <w:p w14:paraId="581DC716" w14:textId="77777777" w:rsidR="00707BC7" w:rsidRPr="00996FAF" w:rsidRDefault="00707BC7" w:rsidP="00707BC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34"/>
        <w:gridCol w:w="6321"/>
        <w:gridCol w:w="2124"/>
      </w:tblGrid>
      <w:tr w:rsidR="00707BC7" w:rsidRPr="00996FAF" w14:paraId="46013B3C" w14:textId="77777777" w:rsidTr="00220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96B6CA4" w14:textId="77777777" w:rsidR="00707BC7" w:rsidRPr="00996FAF" w:rsidRDefault="00707BC7" w:rsidP="00220A5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933744A" w14:textId="77777777" w:rsidR="00707BC7" w:rsidRPr="00996FAF" w:rsidRDefault="00707BC7" w:rsidP="00220A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7BC7" w:rsidRPr="00996FAF" w14:paraId="54696499" w14:textId="77777777" w:rsidTr="0022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4A4C7B"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564E2CD" w14:textId="77777777" w:rsidR="00707BC7" w:rsidRPr="00996FAF" w:rsidRDefault="00707BC7"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A5D9D53" w14:textId="77777777" w:rsidR="00707BC7" w:rsidRPr="00996FAF" w:rsidRDefault="00A31478"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8A4A99B91504F8CA82FFDA4971C4645"/>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7F3947">
              <w:rPr>
                <w:rFonts w:ascii="Arial" w:hAnsi="Arial" w:cs="Arial"/>
                <w:color w:val="0000FF"/>
              </w:rPr>
              <w:t xml:space="preserve"> </w:t>
            </w:r>
          </w:p>
        </w:tc>
      </w:tr>
      <w:tr w:rsidR="00707BC7" w:rsidRPr="00996FAF" w14:paraId="2F1AF5DB" w14:textId="77777777" w:rsidTr="0022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452D8D"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AF1709B" w14:textId="77777777" w:rsidR="00707BC7" w:rsidRPr="00996FAF" w:rsidRDefault="00707BC7"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B79EA37" w14:textId="77777777" w:rsidR="00707BC7" w:rsidRPr="00996FAF" w:rsidRDefault="00A31478"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1F60F6F8FCF4479A3007C6DCBF39C41"/>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7F3947">
              <w:rPr>
                <w:rFonts w:ascii="Arial" w:hAnsi="Arial" w:cs="Arial"/>
                <w:color w:val="0000FF"/>
              </w:rPr>
              <w:t xml:space="preserve"> </w:t>
            </w:r>
          </w:p>
        </w:tc>
      </w:tr>
      <w:tr w:rsidR="00707BC7" w:rsidRPr="00996FAF" w14:paraId="62841006" w14:textId="77777777" w:rsidTr="0022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569D0A"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DD3513C" w14:textId="77777777" w:rsidR="00707BC7" w:rsidRPr="00996FAF" w:rsidRDefault="00707BC7"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EE06B5F" w14:textId="77777777" w:rsidR="00707BC7" w:rsidRPr="00996FAF" w:rsidRDefault="00A31478"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2D693D76C65D400F9919F104E3B7AA2B"/>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7F3947">
              <w:rPr>
                <w:rFonts w:ascii="Arial" w:hAnsi="Arial" w:cs="Arial"/>
                <w:color w:val="0000FF"/>
              </w:rPr>
              <w:t xml:space="preserve"> </w:t>
            </w:r>
          </w:p>
        </w:tc>
      </w:tr>
      <w:tr w:rsidR="00707BC7" w:rsidRPr="00996FAF" w14:paraId="25B53269" w14:textId="77777777" w:rsidTr="0022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67A153"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5A4E39D" w14:textId="77777777" w:rsidR="00707BC7" w:rsidRPr="00996FAF" w:rsidRDefault="00707BC7"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1BCDE9E" w14:textId="77777777" w:rsidR="00707BC7" w:rsidRPr="00996FAF" w:rsidRDefault="00A31478" w:rsidP="00220A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B7136FEBF4BE4330BCB18DF20D1C8751"/>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7F3947">
              <w:rPr>
                <w:rFonts w:ascii="Arial" w:hAnsi="Arial" w:cs="Arial"/>
                <w:color w:val="0000FF"/>
              </w:rPr>
              <w:t xml:space="preserve"> </w:t>
            </w:r>
          </w:p>
        </w:tc>
      </w:tr>
      <w:tr w:rsidR="00707BC7" w:rsidRPr="00996FAF" w14:paraId="15EBD4F6" w14:textId="77777777" w:rsidTr="0022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BA5E9"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DF8A539" w14:textId="77777777" w:rsidR="00707BC7" w:rsidRPr="00996FAF" w:rsidRDefault="00707BC7"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6E763C9" w14:textId="77777777" w:rsidR="00707BC7" w:rsidRPr="00996FAF" w:rsidRDefault="00A31478" w:rsidP="00220A5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8DE04FD9986450E8017BA9E826D7A01"/>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r w:rsidR="00707BC7" w:rsidRPr="00996FAF" w:rsidDel="007F3947">
              <w:rPr>
                <w:rFonts w:ascii="Arial" w:hAnsi="Arial" w:cs="Arial"/>
                <w:color w:val="0000FF"/>
              </w:rPr>
              <w:t xml:space="preserve"> </w:t>
            </w:r>
          </w:p>
        </w:tc>
      </w:tr>
    </w:tbl>
    <w:p w14:paraId="1355AB06" w14:textId="77777777" w:rsidR="00707BC7" w:rsidRDefault="00707BC7" w:rsidP="00707BC7">
      <w:pPr>
        <w:pStyle w:val="Heading20"/>
      </w:pPr>
      <w:r>
        <w:t>Findings</w:t>
      </w:r>
    </w:p>
    <w:p w14:paraId="588ECDDC" w14:textId="77777777" w:rsidR="00707BC7" w:rsidRDefault="00707BC7" w:rsidP="00707BC7">
      <w:pPr>
        <w:spacing w:line="276" w:lineRule="auto"/>
        <w:rPr>
          <w:rFonts w:ascii="Arial" w:hAnsi="Arial" w:cs="Arial"/>
        </w:rPr>
      </w:pPr>
      <w:r>
        <w:rPr>
          <w:rFonts w:ascii="Arial" w:hAnsi="Arial" w:cs="Arial"/>
        </w:rPr>
        <w:t xml:space="preserve">Consumers </w:t>
      </w:r>
      <w:r w:rsidRPr="003B115D">
        <w:rPr>
          <w:rFonts w:ascii="Arial" w:hAnsi="Arial" w:cs="Arial"/>
        </w:rPr>
        <w:t xml:space="preserve">said the service had an adequate </w:t>
      </w:r>
      <w:r>
        <w:rPr>
          <w:rFonts w:ascii="Arial" w:hAnsi="Arial" w:cs="Arial"/>
        </w:rPr>
        <w:t xml:space="preserve">amount and mix </w:t>
      </w:r>
      <w:r w:rsidRPr="003B115D">
        <w:rPr>
          <w:rFonts w:ascii="Arial" w:hAnsi="Arial" w:cs="Arial"/>
        </w:rPr>
        <w:t>of staff to meet the</w:t>
      </w:r>
      <w:r>
        <w:rPr>
          <w:rFonts w:ascii="Arial" w:hAnsi="Arial" w:cs="Arial"/>
        </w:rPr>
        <w:t>ir</w:t>
      </w:r>
      <w:r w:rsidRPr="003B115D">
        <w:rPr>
          <w:rFonts w:ascii="Arial" w:hAnsi="Arial" w:cs="Arial"/>
        </w:rPr>
        <w:t xml:space="preserve"> needs. </w:t>
      </w:r>
      <w:r>
        <w:rPr>
          <w:rFonts w:ascii="Arial" w:hAnsi="Arial" w:cs="Arial"/>
        </w:rPr>
        <w:t xml:space="preserve">The service planned its rostering over a </w:t>
      </w:r>
      <w:r w:rsidRPr="003B115D">
        <w:rPr>
          <w:rFonts w:ascii="Arial" w:hAnsi="Arial" w:cs="Arial"/>
        </w:rPr>
        <w:t>2-</w:t>
      </w:r>
      <w:r>
        <w:rPr>
          <w:rFonts w:ascii="Arial" w:hAnsi="Arial" w:cs="Arial"/>
        </w:rPr>
        <w:t xml:space="preserve">week period. To fill vacant shifts, it drew on casual </w:t>
      </w:r>
      <w:r w:rsidRPr="003B115D">
        <w:rPr>
          <w:rFonts w:ascii="Arial" w:hAnsi="Arial" w:cs="Arial"/>
        </w:rPr>
        <w:t>staff</w:t>
      </w:r>
      <w:r>
        <w:rPr>
          <w:rFonts w:ascii="Arial" w:hAnsi="Arial" w:cs="Arial"/>
        </w:rPr>
        <w:t xml:space="preserve">, offered extra shifts to permanent staff, used agency staffing solutions, and extended the roles of rostered-on staff to ensure appropriate coverage. The service actively recruited staff </w:t>
      </w:r>
      <w:r w:rsidRPr="003B115D">
        <w:rPr>
          <w:rFonts w:ascii="Arial" w:hAnsi="Arial" w:cs="Arial"/>
        </w:rPr>
        <w:t>on an ongoing basis.</w:t>
      </w:r>
    </w:p>
    <w:p w14:paraId="797C521A" w14:textId="77777777" w:rsidR="00707BC7" w:rsidRDefault="00707BC7" w:rsidP="00707BC7">
      <w:pPr>
        <w:spacing w:line="276" w:lineRule="auto"/>
        <w:rPr>
          <w:rFonts w:ascii="Arial" w:hAnsi="Arial" w:cs="Arial"/>
        </w:rPr>
      </w:pPr>
      <w:r w:rsidRPr="00B624F1">
        <w:rPr>
          <w:rFonts w:ascii="Arial" w:hAnsi="Arial" w:cs="Arial"/>
        </w:rPr>
        <w:t>Consumers</w:t>
      </w:r>
      <w:r>
        <w:rPr>
          <w:rFonts w:ascii="Arial" w:hAnsi="Arial" w:cs="Arial"/>
        </w:rPr>
        <w:t xml:space="preserve"> said</w:t>
      </w:r>
      <w:r w:rsidRPr="00B624F1">
        <w:rPr>
          <w:rFonts w:ascii="Arial" w:hAnsi="Arial" w:cs="Arial"/>
        </w:rPr>
        <w:t xml:space="preserve"> staff </w:t>
      </w:r>
      <w:r>
        <w:rPr>
          <w:rFonts w:ascii="Arial" w:hAnsi="Arial" w:cs="Arial"/>
        </w:rPr>
        <w:t xml:space="preserve">were </w:t>
      </w:r>
      <w:r w:rsidRPr="00B624F1">
        <w:rPr>
          <w:rFonts w:ascii="Arial" w:hAnsi="Arial" w:cs="Arial"/>
        </w:rPr>
        <w:t xml:space="preserve">respectful, kind, and caring. </w:t>
      </w:r>
      <w:r>
        <w:rPr>
          <w:rFonts w:ascii="Arial" w:hAnsi="Arial" w:cs="Arial"/>
        </w:rPr>
        <w:t>S</w:t>
      </w:r>
      <w:r w:rsidRPr="00B624F1">
        <w:rPr>
          <w:rFonts w:ascii="Arial" w:hAnsi="Arial" w:cs="Arial"/>
        </w:rPr>
        <w:t xml:space="preserve">taff </w:t>
      </w:r>
      <w:r>
        <w:rPr>
          <w:rFonts w:ascii="Arial" w:hAnsi="Arial" w:cs="Arial"/>
        </w:rPr>
        <w:t xml:space="preserve">knew individual consumers’ </w:t>
      </w:r>
      <w:r w:rsidRPr="00B624F1">
        <w:rPr>
          <w:rFonts w:ascii="Arial" w:hAnsi="Arial" w:cs="Arial"/>
        </w:rPr>
        <w:t xml:space="preserve">needs and preferences </w:t>
      </w:r>
      <w:r>
        <w:rPr>
          <w:rFonts w:ascii="Arial" w:hAnsi="Arial" w:cs="Arial"/>
        </w:rPr>
        <w:t>and staff responses aligned with information in consumers’ care plans</w:t>
      </w:r>
      <w:r w:rsidRPr="00B624F1">
        <w:rPr>
          <w:rFonts w:ascii="Arial" w:hAnsi="Arial" w:cs="Arial"/>
        </w:rPr>
        <w:t xml:space="preserve">. </w:t>
      </w:r>
      <w:r>
        <w:rPr>
          <w:rFonts w:ascii="Arial" w:hAnsi="Arial" w:cs="Arial"/>
        </w:rPr>
        <w:t>During the Site Audit, s</w:t>
      </w:r>
      <w:r w:rsidRPr="00B624F1">
        <w:rPr>
          <w:rFonts w:ascii="Arial" w:hAnsi="Arial" w:cs="Arial"/>
        </w:rPr>
        <w:t>taff assist</w:t>
      </w:r>
      <w:r>
        <w:rPr>
          <w:rFonts w:ascii="Arial" w:hAnsi="Arial" w:cs="Arial"/>
        </w:rPr>
        <w:t>ed</w:t>
      </w:r>
      <w:r w:rsidRPr="00B624F1">
        <w:rPr>
          <w:rFonts w:ascii="Arial" w:hAnsi="Arial" w:cs="Arial"/>
        </w:rPr>
        <w:t xml:space="preserve"> consumers at mealtimes, engag</w:t>
      </w:r>
      <w:r>
        <w:rPr>
          <w:rFonts w:ascii="Arial" w:hAnsi="Arial" w:cs="Arial"/>
        </w:rPr>
        <w:t>ed</w:t>
      </w:r>
      <w:r w:rsidRPr="00B624F1">
        <w:rPr>
          <w:rFonts w:ascii="Arial" w:hAnsi="Arial" w:cs="Arial"/>
        </w:rPr>
        <w:t xml:space="preserve"> </w:t>
      </w:r>
      <w:r>
        <w:rPr>
          <w:rFonts w:ascii="Arial" w:hAnsi="Arial" w:cs="Arial"/>
        </w:rPr>
        <w:t xml:space="preserve">in </w:t>
      </w:r>
      <w:r w:rsidRPr="00B624F1">
        <w:rPr>
          <w:rFonts w:ascii="Arial" w:hAnsi="Arial" w:cs="Arial"/>
        </w:rPr>
        <w:t>conversation</w:t>
      </w:r>
      <w:r>
        <w:rPr>
          <w:rFonts w:ascii="Arial" w:hAnsi="Arial" w:cs="Arial"/>
        </w:rPr>
        <w:t xml:space="preserve">s, and supported consumers to </w:t>
      </w:r>
      <w:r w:rsidRPr="00B624F1">
        <w:rPr>
          <w:rFonts w:ascii="Arial" w:hAnsi="Arial" w:cs="Arial"/>
        </w:rPr>
        <w:t>participat</w:t>
      </w:r>
      <w:r>
        <w:rPr>
          <w:rFonts w:ascii="Arial" w:hAnsi="Arial" w:cs="Arial"/>
        </w:rPr>
        <w:t>e</w:t>
      </w:r>
      <w:r w:rsidRPr="00B624F1">
        <w:rPr>
          <w:rFonts w:ascii="Arial" w:hAnsi="Arial" w:cs="Arial"/>
        </w:rPr>
        <w:t xml:space="preserve"> in lifestyle activities. The service ha</w:t>
      </w:r>
      <w:r>
        <w:rPr>
          <w:rFonts w:ascii="Arial" w:hAnsi="Arial" w:cs="Arial"/>
        </w:rPr>
        <w:t xml:space="preserve">d </w:t>
      </w:r>
      <w:r w:rsidRPr="00B624F1">
        <w:rPr>
          <w:rFonts w:ascii="Arial" w:hAnsi="Arial" w:cs="Arial"/>
        </w:rPr>
        <w:t xml:space="preserve">policies and procedures </w:t>
      </w:r>
      <w:r>
        <w:rPr>
          <w:rFonts w:ascii="Arial" w:hAnsi="Arial" w:cs="Arial"/>
        </w:rPr>
        <w:t xml:space="preserve">to guide staff </w:t>
      </w:r>
      <w:r w:rsidRPr="00B624F1">
        <w:rPr>
          <w:rFonts w:ascii="Arial" w:hAnsi="Arial" w:cs="Arial"/>
        </w:rPr>
        <w:t>in respecting</w:t>
      </w:r>
      <w:r>
        <w:rPr>
          <w:rFonts w:ascii="Arial" w:hAnsi="Arial" w:cs="Arial"/>
        </w:rPr>
        <w:t xml:space="preserve"> consumers’ identities, culture and diversity</w:t>
      </w:r>
      <w:r w:rsidRPr="00B624F1">
        <w:rPr>
          <w:rFonts w:ascii="Arial" w:hAnsi="Arial" w:cs="Arial"/>
        </w:rPr>
        <w:t>.</w:t>
      </w:r>
    </w:p>
    <w:p w14:paraId="31669FD7" w14:textId="77777777" w:rsidR="00707BC7" w:rsidRPr="00506C11" w:rsidRDefault="00707BC7" w:rsidP="00707BC7">
      <w:pPr>
        <w:spacing w:line="276" w:lineRule="auto"/>
        <w:rPr>
          <w:rFonts w:ascii="Arial" w:hAnsi="Arial" w:cs="Arial"/>
        </w:rPr>
      </w:pPr>
      <w:r w:rsidRPr="00506C11">
        <w:rPr>
          <w:rFonts w:ascii="Arial" w:hAnsi="Arial" w:cs="Arial"/>
        </w:rPr>
        <w:t xml:space="preserve">Staff files contained information </w:t>
      </w:r>
      <w:r>
        <w:rPr>
          <w:rFonts w:ascii="Arial" w:hAnsi="Arial" w:cs="Arial"/>
        </w:rPr>
        <w:t>about</w:t>
      </w:r>
      <w:r w:rsidRPr="00506C11">
        <w:rPr>
          <w:rFonts w:ascii="Arial" w:hAnsi="Arial" w:cs="Arial"/>
        </w:rPr>
        <w:t xml:space="preserve"> staff qualifications, experience, and clearances, which was captured through the service’s recruitment processes. </w:t>
      </w:r>
      <w:r>
        <w:rPr>
          <w:rFonts w:ascii="Arial" w:hAnsi="Arial" w:cs="Arial"/>
        </w:rPr>
        <w:t xml:space="preserve">The </w:t>
      </w:r>
      <w:proofErr w:type="gramStart"/>
      <w:r>
        <w:rPr>
          <w:rFonts w:ascii="Arial" w:hAnsi="Arial" w:cs="Arial"/>
        </w:rPr>
        <w:t>service maintained</w:t>
      </w:r>
      <w:proofErr w:type="gramEnd"/>
      <w:r>
        <w:rPr>
          <w:rFonts w:ascii="Arial" w:hAnsi="Arial" w:cs="Arial"/>
        </w:rPr>
        <w:t xml:space="preserve"> </w:t>
      </w:r>
      <w:r w:rsidRPr="007A0102">
        <w:rPr>
          <w:rFonts w:ascii="Arial" w:hAnsi="Arial" w:cs="Arial"/>
        </w:rPr>
        <w:t>position description</w:t>
      </w:r>
      <w:r>
        <w:rPr>
          <w:rFonts w:ascii="Arial" w:hAnsi="Arial" w:cs="Arial"/>
        </w:rPr>
        <w:t xml:space="preserve"> documents that set out standards and </w:t>
      </w:r>
      <w:r w:rsidRPr="007A0102">
        <w:rPr>
          <w:rFonts w:ascii="Arial" w:hAnsi="Arial" w:cs="Arial"/>
        </w:rPr>
        <w:t>expectations</w:t>
      </w:r>
      <w:r>
        <w:rPr>
          <w:rFonts w:ascii="Arial" w:hAnsi="Arial" w:cs="Arial"/>
        </w:rPr>
        <w:t xml:space="preserve"> for each role within the service, and staff signed these on commencement. </w:t>
      </w:r>
      <w:r w:rsidRPr="00506C11">
        <w:rPr>
          <w:rFonts w:ascii="Arial" w:hAnsi="Arial" w:cs="Arial"/>
        </w:rPr>
        <w:t>Each staff member completed an induction program for their respective roles.</w:t>
      </w:r>
    </w:p>
    <w:p w14:paraId="490EC044" w14:textId="77777777" w:rsidR="00707BC7" w:rsidRDefault="00707BC7" w:rsidP="00707BC7">
      <w:pPr>
        <w:spacing w:line="276" w:lineRule="auto"/>
        <w:rPr>
          <w:rFonts w:ascii="Arial" w:hAnsi="Arial" w:cs="Arial"/>
        </w:rPr>
      </w:pPr>
      <w:r>
        <w:rPr>
          <w:rFonts w:ascii="Arial" w:hAnsi="Arial" w:cs="Arial"/>
        </w:rPr>
        <w:t xml:space="preserve">Consumers </w:t>
      </w:r>
      <w:r w:rsidRPr="007A0102">
        <w:rPr>
          <w:rFonts w:ascii="Arial" w:hAnsi="Arial" w:cs="Arial"/>
        </w:rPr>
        <w:t>said staff perform</w:t>
      </w:r>
      <w:r>
        <w:rPr>
          <w:rFonts w:ascii="Arial" w:hAnsi="Arial" w:cs="Arial"/>
        </w:rPr>
        <w:t>ed</w:t>
      </w:r>
      <w:r w:rsidRPr="007A0102">
        <w:rPr>
          <w:rFonts w:ascii="Arial" w:hAnsi="Arial" w:cs="Arial"/>
        </w:rPr>
        <w:t xml:space="preserve"> their duties effectively, and </w:t>
      </w:r>
      <w:r>
        <w:rPr>
          <w:rFonts w:ascii="Arial" w:hAnsi="Arial" w:cs="Arial"/>
        </w:rPr>
        <w:t xml:space="preserve">that they thought </w:t>
      </w:r>
      <w:r w:rsidRPr="007A0102">
        <w:rPr>
          <w:rFonts w:ascii="Arial" w:hAnsi="Arial" w:cs="Arial"/>
        </w:rPr>
        <w:t xml:space="preserve">staff </w:t>
      </w:r>
      <w:r>
        <w:rPr>
          <w:rFonts w:ascii="Arial" w:hAnsi="Arial" w:cs="Arial"/>
        </w:rPr>
        <w:t xml:space="preserve">had been trained </w:t>
      </w:r>
      <w:r w:rsidRPr="007A0102">
        <w:rPr>
          <w:rFonts w:ascii="Arial" w:hAnsi="Arial" w:cs="Arial"/>
        </w:rPr>
        <w:t xml:space="preserve">appropriately to meet their care needs. </w:t>
      </w:r>
      <w:r>
        <w:rPr>
          <w:rFonts w:ascii="Arial" w:hAnsi="Arial" w:cs="Arial"/>
        </w:rPr>
        <w:t xml:space="preserve">The service required its </w:t>
      </w:r>
      <w:r w:rsidRPr="007A0102">
        <w:rPr>
          <w:rFonts w:ascii="Arial" w:hAnsi="Arial" w:cs="Arial"/>
        </w:rPr>
        <w:t xml:space="preserve">staff </w:t>
      </w:r>
      <w:r>
        <w:rPr>
          <w:rFonts w:ascii="Arial" w:hAnsi="Arial" w:cs="Arial"/>
        </w:rPr>
        <w:t xml:space="preserve">to participate in </w:t>
      </w:r>
      <w:r w:rsidRPr="007A0102">
        <w:rPr>
          <w:rFonts w:ascii="Arial" w:hAnsi="Arial" w:cs="Arial"/>
        </w:rPr>
        <w:t xml:space="preserve">initial training </w:t>
      </w:r>
      <w:r>
        <w:rPr>
          <w:rFonts w:ascii="Arial" w:hAnsi="Arial" w:cs="Arial"/>
        </w:rPr>
        <w:t xml:space="preserve">following their recruitment, and annual </w:t>
      </w:r>
      <w:r w:rsidRPr="007A0102">
        <w:rPr>
          <w:rFonts w:ascii="Arial" w:hAnsi="Arial" w:cs="Arial"/>
        </w:rPr>
        <w:t>mandatory training</w:t>
      </w:r>
      <w:r>
        <w:rPr>
          <w:rFonts w:ascii="Arial" w:hAnsi="Arial" w:cs="Arial"/>
        </w:rPr>
        <w:t xml:space="preserve"> thereafter</w:t>
      </w:r>
      <w:r w:rsidRPr="007A0102">
        <w:rPr>
          <w:rFonts w:ascii="Arial" w:hAnsi="Arial" w:cs="Arial"/>
        </w:rPr>
        <w:t>,</w:t>
      </w:r>
      <w:r>
        <w:rPr>
          <w:rFonts w:ascii="Arial" w:hAnsi="Arial" w:cs="Arial"/>
        </w:rPr>
        <w:t xml:space="preserve"> along with training in response to identified needs</w:t>
      </w:r>
      <w:r w:rsidRPr="007A0102">
        <w:rPr>
          <w:rFonts w:ascii="Arial" w:hAnsi="Arial" w:cs="Arial"/>
        </w:rPr>
        <w:t>.</w:t>
      </w:r>
      <w:r>
        <w:rPr>
          <w:rFonts w:ascii="Arial" w:hAnsi="Arial" w:cs="Arial"/>
        </w:rPr>
        <w:t xml:space="preserve"> The service had </w:t>
      </w:r>
      <w:r w:rsidRPr="00057372">
        <w:rPr>
          <w:rFonts w:ascii="Arial" w:hAnsi="Arial" w:cs="Arial"/>
        </w:rPr>
        <w:t>system</w:t>
      </w:r>
      <w:r>
        <w:rPr>
          <w:rFonts w:ascii="Arial" w:hAnsi="Arial" w:cs="Arial"/>
        </w:rPr>
        <w:t xml:space="preserve">s to deliver online training </w:t>
      </w:r>
      <w:r w:rsidRPr="00057372">
        <w:rPr>
          <w:rFonts w:ascii="Arial" w:hAnsi="Arial" w:cs="Arial"/>
        </w:rPr>
        <w:t>and</w:t>
      </w:r>
      <w:r>
        <w:rPr>
          <w:rFonts w:ascii="Arial" w:hAnsi="Arial" w:cs="Arial"/>
        </w:rPr>
        <w:t xml:space="preserve"> manage its training records</w:t>
      </w:r>
      <w:r w:rsidRPr="00057372">
        <w:rPr>
          <w:rFonts w:ascii="Arial" w:hAnsi="Arial" w:cs="Arial"/>
        </w:rPr>
        <w:t>, which</w:t>
      </w:r>
      <w:r>
        <w:rPr>
          <w:rFonts w:ascii="Arial" w:hAnsi="Arial" w:cs="Arial"/>
        </w:rPr>
        <w:t xml:space="preserve"> provided data about training completion rates for its employees</w:t>
      </w:r>
      <w:r w:rsidRPr="00057372">
        <w:rPr>
          <w:rFonts w:ascii="Arial" w:hAnsi="Arial" w:cs="Arial"/>
        </w:rPr>
        <w:t>.</w:t>
      </w:r>
    </w:p>
    <w:p w14:paraId="55F2BD47" w14:textId="77777777" w:rsidR="00707BC7" w:rsidRPr="00755746" w:rsidRDefault="00707BC7" w:rsidP="00707BC7">
      <w:pPr>
        <w:spacing w:line="276" w:lineRule="auto"/>
        <w:rPr>
          <w:rFonts w:ascii="Arial" w:hAnsi="Arial" w:cs="Arial"/>
        </w:rPr>
      </w:pPr>
      <w:r w:rsidRPr="00C578E9">
        <w:rPr>
          <w:rFonts w:ascii="Arial" w:hAnsi="Arial" w:cs="Arial"/>
        </w:rPr>
        <w:lastRenderedPageBreak/>
        <w:t>Consumers</w:t>
      </w:r>
      <w:r>
        <w:rPr>
          <w:rFonts w:ascii="Arial" w:hAnsi="Arial" w:cs="Arial"/>
        </w:rPr>
        <w:t xml:space="preserve"> said they were</w:t>
      </w:r>
      <w:r w:rsidRPr="00C578E9">
        <w:rPr>
          <w:rFonts w:ascii="Arial" w:hAnsi="Arial" w:cs="Arial"/>
        </w:rPr>
        <w:t xml:space="preserve"> happy with the quality of staff employed at the service. </w:t>
      </w:r>
      <w:r>
        <w:rPr>
          <w:rFonts w:ascii="Arial" w:hAnsi="Arial" w:cs="Arial"/>
        </w:rPr>
        <w:t>T</w:t>
      </w:r>
      <w:r w:rsidRPr="00C578E9">
        <w:rPr>
          <w:rFonts w:ascii="Arial" w:hAnsi="Arial" w:cs="Arial"/>
        </w:rPr>
        <w:t>he service ha</w:t>
      </w:r>
      <w:r>
        <w:rPr>
          <w:rFonts w:ascii="Arial" w:hAnsi="Arial" w:cs="Arial"/>
        </w:rPr>
        <w:t>d</w:t>
      </w:r>
      <w:r w:rsidRPr="00C578E9">
        <w:rPr>
          <w:rFonts w:ascii="Arial" w:hAnsi="Arial" w:cs="Arial"/>
        </w:rPr>
        <w:t xml:space="preserve"> </w:t>
      </w:r>
      <w:r>
        <w:rPr>
          <w:rFonts w:ascii="Arial" w:hAnsi="Arial" w:cs="Arial"/>
        </w:rPr>
        <w:t xml:space="preserve">a </w:t>
      </w:r>
      <w:r w:rsidRPr="00C578E9">
        <w:rPr>
          <w:rFonts w:ascii="Arial" w:hAnsi="Arial" w:cs="Arial"/>
        </w:rPr>
        <w:t>performance review system</w:t>
      </w:r>
      <w:r>
        <w:rPr>
          <w:rFonts w:ascii="Arial" w:hAnsi="Arial" w:cs="Arial"/>
        </w:rPr>
        <w:t xml:space="preserve"> under which it conducted performance reviews following probation and annually thereafter</w:t>
      </w:r>
      <w:r w:rsidRPr="00C578E9">
        <w:rPr>
          <w:rFonts w:ascii="Arial" w:hAnsi="Arial" w:cs="Arial"/>
        </w:rPr>
        <w:t xml:space="preserve">. The service </w:t>
      </w:r>
      <w:r>
        <w:rPr>
          <w:rFonts w:ascii="Arial" w:hAnsi="Arial" w:cs="Arial"/>
        </w:rPr>
        <w:t xml:space="preserve">had </w:t>
      </w:r>
      <w:r w:rsidRPr="00C578E9">
        <w:rPr>
          <w:rFonts w:ascii="Arial" w:hAnsi="Arial" w:cs="Arial"/>
        </w:rPr>
        <w:t>policies and procedures</w:t>
      </w:r>
      <w:r>
        <w:rPr>
          <w:rFonts w:ascii="Arial" w:hAnsi="Arial" w:cs="Arial"/>
        </w:rPr>
        <w:t xml:space="preserve"> for workforce management</w:t>
      </w:r>
      <w:r w:rsidRPr="00C578E9">
        <w:rPr>
          <w:rFonts w:ascii="Arial" w:hAnsi="Arial" w:cs="Arial"/>
        </w:rPr>
        <w:t xml:space="preserve">, </w:t>
      </w:r>
      <w:r>
        <w:rPr>
          <w:rFonts w:ascii="Arial" w:hAnsi="Arial" w:cs="Arial"/>
        </w:rPr>
        <w:t>recruitment</w:t>
      </w:r>
      <w:r w:rsidRPr="00C578E9">
        <w:rPr>
          <w:rFonts w:ascii="Arial" w:hAnsi="Arial" w:cs="Arial"/>
        </w:rPr>
        <w:t xml:space="preserve">, orientation, probation, </w:t>
      </w:r>
      <w:r>
        <w:rPr>
          <w:rFonts w:ascii="Arial" w:hAnsi="Arial" w:cs="Arial"/>
        </w:rPr>
        <w:t>performance monitoring, and performance management, among others</w:t>
      </w:r>
      <w:r w:rsidRPr="00C578E9">
        <w:rPr>
          <w:rFonts w:ascii="Arial" w:hAnsi="Arial" w:cs="Arial"/>
        </w:rPr>
        <w:t>.</w:t>
      </w:r>
      <w:r>
        <w:rPr>
          <w:rFonts w:ascii="Arial" w:hAnsi="Arial" w:cs="Arial"/>
        </w:rPr>
        <w:t xml:space="preserve"> </w:t>
      </w:r>
      <w:r>
        <w:br w:type="page"/>
      </w:r>
    </w:p>
    <w:p w14:paraId="5C543F0F" w14:textId="77777777" w:rsidR="00707BC7" w:rsidRPr="00996FAF" w:rsidRDefault="00707BC7" w:rsidP="00707BC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2126"/>
      </w:tblGrid>
      <w:tr w:rsidR="00707BC7" w:rsidRPr="00996FAF" w14:paraId="04B4AEDF" w14:textId="77777777" w:rsidTr="001E03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703FC5D" w14:textId="77777777" w:rsidR="00707BC7" w:rsidRPr="00996FAF" w:rsidRDefault="00707BC7" w:rsidP="00220A53">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5EF5546C" w14:textId="77777777" w:rsidR="00707BC7" w:rsidRPr="00996FAF" w:rsidRDefault="00707BC7" w:rsidP="00220A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07BC7" w:rsidRPr="00996FAF" w14:paraId="3DB98BA1" w14:textId="77777777" w:rsidTr="001E03E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A54940"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9F7E47B" w14:textId="77777777" w:rsidR="00707BC7" w:rsidRPr="00996FAF" w:rsidRDefault="00707BC7"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7605206A" w14:textId="77777777" w:rsidR="00707BC7" w:rsidRPr="00996FAF" w:rsidRDefault="00A31478"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30D1C261EB7E4EE5B20B85B496919775"/>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p>
        </w:tc>
      </w:tr>
      <w:tr w:rsidR="00707BC7" w:rsidRPr="00996FAF" w14:paraId="057BFC9B" w14:textId="77777777" w:rsidTr="001E0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2E628D"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8878481" w14:textId="77777777" w:rsidR="00707BC7" w:rsidRPr="00996FAF" w:rsidRDefault="00707BC7"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21F31511" w14:textId="77777777" w:rsidR="00707BC7" w:rsidRPr="00996FAF" w:rsidRDefault="00A31478"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4D87CB36EFFB42D19870DD32C1812BA9"/>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p>
        </w:tc>
      </w:tr>
      <w:tr w:rsidR="00707BC7" w:rsidRPr="00996FAF" w14:paraId="00D3598E" w14:textId="77777777" w:rsidTr="001E03E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96681B"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5248437" w14:textId="77777777" w:rsidR="00707BC7" w:rsidRPr="00996FAF" w:rsidRDefault="00707BC7"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4F0F280" w14:textId="77777777" w:rsidR="00707BC7" w:rsidRPr="00DB0B71" w:rsidRDefault="00707BC7" w:rsidP="00707BC7">
            <w:pPr>
              <w:pStyle w:val="ListParagraph"/>
              <w:numPr>
                <w:ilvl w:val="0"/>
                <w:numId w:val="8"/>
              </w:numPr>
              <w:tabs>
                <w:tab w:val="clear" w:pos="357"/>
                <w:tab w:val="left" w:pos="488"/>
              </w:tabs>
              <w:spacing w:before="60" w:after="60" w:line="0" w:lineRule="atLeast"/>
              <w:ind w:left="2880" w:hanging="2880"/>
              <w:cnfStyle w:val="000000000000" w:firstRow="0" w:lastRow="0" w:firstColumn="0" w:lastColumn="0" w:oddVBand="0" w:evenVBand="0" w:oddHBand="0" w:evenHBand="0" w:firstRowFirstColumn="0" w:firstRowLastColumn="0" w:lastRowFirstColumn="0" w:lastRowLastColumn="0"/>
              <w:rPr>
                <w:rFonts w:ascii="Arial" w:hAnsi="Arial" w:cs="Arial"/>
              </w:rPr>
            </w:pPr>
            <w:r w:rsidRPr="00DB0B71">
              <w:rPr>
                <w:rFonts w:ascii="Arial" w:hAnsi="Arial" w:cs="Arial"/>
              </w:rPr>
              <w:t xml:space="preserve">information </w:t>
            </w:r>
            <w:proofErr w:type="gramStart"/>
            <w:r w:rsidRPr="00DB0B71">
              <w:rPr>
                <w:rFonts w:ascii="Arial" w:hAnsi="Arial" w:cs="Arial"/>
              </w:rPr>
              <w:t>management;</w:t>
            </w:r>
            <w:proofErr w:type="gramEnd"/>
          </w:p>
          <w:p w14:paraId="2A93C02D" w14:textId="77777777" w:rsidR="00707BC7" w:rsidRPr="00996FAF" w:rsidRDefault="00707BC7" w:rsidP="00220A53">
            <w:pPr>
              <w:pStyle w:val="ListParagraph"/>
              <w:numPr>
                <w:ilvl w:val="0"/>
                <w:numId w:val="8"/>
              </w:numPr>
              <w:tabs>
                <w:tab w:val="clear" w:pos="357"/>
              </w:tabs>
              <w:spacing w:before="60" w:after="60" w:line="0" w:lineRule="atLeast"/>
              <w:ind w:left="488" w:hanging="488"/>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1404BDD" w14:textId="77777777" w:rsidR="00707BC7" w:rsidRPr="00996FAF" w:rsidRDefault="00707BC7" w:rsidP="00220A53">
            <w:pPr>
              <w:pStyle w:val="ListParagraph"/>
              <w:numPr>
                <w:ilvl w:val="0"/>
                <w:numId w:val="8"/>
              </w:numPr>
              <w:tabs>
                <w:tab w:val="clear" w:pos="357"/>
              </w:tabs>
              <w:spacing w:before="60" w:after="60" w:line="0" w:lineRule="atLeast"/>
              <w:ind w:left="488" w:hanging="47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AAB2063" w14:textId="77777777" w:rsidR="00707BC7" w:rsidRPr="00996FAF" w:rsidRDefault="00707BC7" w:rsidP="00220A53">
            <w:pPr>
              <w:pStyle w:val="ListParagraph"/>
              <w:numPr>
                <w:ilvl w:val="0"/>
                <w:numId w:val="8"/>
              </w:numPr>
              <w:tabs>
                <w:tab w:val="clear" w:pos="357"/>
              </w:tabs>
              <w:spacing w:before="60" w:after="60" w:line="0" w:lineRule="atLeast"/>
              <w:ind w:left="488" w:hanging="47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2062F8D" w14:textId="77777777" w:rsidR="00707BC7" w:rsidRPr="00996FAF" w:rsidRDefault="00707BC7" w:rsidP="00220A53">
            <w:pPr>
              <w:pStyle w:val="ListParagraph"/>
              <w:numPr>
                <w:ilvl w:val="0"/>
                <w:numId w:val="8"/>
              </w:numPr>
              <w:tabs>
                <w:tab w:val="clear" w:pos="357"/>
              </w:tabs>
              <w:spacing w:before="60" w:after="60" w:line="0" w:lineRule="atLeast"/>
              <w:ind w:left="488" w:hanging="47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25AF6AF" w14:textId="77777777" w:rsidR="00707BC7" w:rsidRPr="00996FAF" w:rsidRDefault="00707BC7" w:rsidP="00220A53">
            <w:pPr>
              <w:pStyle w:val="ListParagraph"/>
              <w:numPr>
                <w:ilvl w:val="0"/>
                <w:numId w:val="8"/>
              </w:numPr>
              <w:tabs>
                <w:tab w:val="clear" w:pos="357"/>
              </w:tabs>
              <w:spacing w:before="60" w:after="60" w:line="0" w:lineRule="atLeast"/>
              <w:ind w:left="488" w:hanging="47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66B675D5" w14:textId="77777777" w:rsidR="00707BC7" w:rsidRPr="00996FAF" w:rsidRDefault="00A31478"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C169BE1FDA5144979D069E3004B3BA22"/>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Non-compliant</w:t>
                </w:r>
              </w:sdtContent>
            </w:sdt>
          </w:p>
        </w:tc>
      </w:tr>
      <w:tr w:rsidR="00707BC7" w:rsidRPr="00996FAF" w14:paraId="3A5EC22B" w14:textId="77777777" w:rsidTr="001E0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1F42A6"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54CBEA3" w14:textId="77777777" w:rsidR="00707BC7" w:rsidRPr="00996FAF" w:rsidRDefault="00707BC7" w:rsidP="00220A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C3A3A79" w14:textId="77777777" w:rsidR="00707BC7" w:rsidRPr="00996FAF" w:rsidRDefault="00707BC7" w:rsidP="00220A5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0E203D5" w14:textId="77777777" w:rsidR="00707BC7" w:rsidRPr="00996FAF" w:rsidRDefault="00707BC7" w:rsidP="00220A5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9B9CDFC" w14:textId="77777777" w:rsidR="00707BC7" w:rsidRPr="00996FAF" w:rsidRDefault="00707BC7" w:rsidP="00220A5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81FFA97" w14:textId="77777777" w:rsidR="00707BC7" w:rsidRPr="00996FAF" w:rsidRDefault="00707BC7" w:rsidP="00220A5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4DDD359E" w14:textId="77777777" w:rsidR="00707BC7" w:rsidRPr="00996FAF" w:rsidRDefault="00A31478" w:rsidP="00220A5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45E42AEBAD51470384B2FD5C1C1AEC3A"/>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p>
        </w:tc>
      </w:tr>
      <w:tr w:rsidR="00707BC7" w:rsidRPr="00996FAF" w14:paraId="070BB6A4" w14:textId="77777777" w:rsidTr="001E03E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4BC84E" w14:textId="77777777" w:rsidR="00707BC7" w:rsidRPr="00996FAF" w:rsidRDefault="00707BC7" w:rsidP="00220A53">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6504CA0" w14:textId="77777777" w:rsidR="00707BC7" w:rsidRPr="00996FAF" w:rsidRDefault="00707BC7" w:rsidP="00220A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1986C5E" w14:textId="77777777" w:rsidR="00707BC7" w:rsidRPr="00996FAF" w:rsidRDefault="00707BC7" w:rsidP="00220A5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F822E9C" w14:textId="77777777" w:rsidR="00707BC7" w:rsidRPr="00996FAF" w:rsidRDefault="00707BC7" w:rsidP="00220A5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042F60F" w14:textId="77777777" w:rsidR="00707BC7" w:rsidRPr="00996FAF" w:rsidRDefault="00707BC7" w:rsidP="00220A5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13E659B2" w14:textId="77777777" w:rsidR="00707BC7" w:rsidRPr="00996FAF" w:rsidRDefault="00A31478" w:rsidP="00220A5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62AD5511EFAE4F0B99D276D3128A4B71"/>
                </w:placeholder>
                <w:dropDownList>
                  <w:listItem w:displayText="choose a rating" w:value="choose a rating"/>
                  <w:listItem w:displayText="Compliant" w:value="Compliant"/>
                  <w:listItem w:displayText="Non-compliant" w:value="Non-compliant"/>
                </w:dropDownList>
              </w:sdtPr>
              <w:sdtEndPr/>
              <w:sdtContent>
                <w:r w:rsidR="00707BC7">
                  <w:rPr>
                    <w:rFonts w:ascii="Arial" w:hAnsi="Arial" w:cs="Arial"/>
                    <w:color w:val="auto"/>
                  </w:rPr>
                  <w:t>Compliant</w:t>
                </w:r>
              </w:sdtContent>
            </w:sdt>
          </w:p>
        </w:tc>
      </w:tr>
    </w:tbl>
    <w:p w14:paraId="676A7529" w14:textId="77777777" w:rsidR="00707BC7" w:rsidRDefault="00707BC7" w:rsidP="00707BC7">
      <w:pPr>
        <w:pStyle w:val="Heading20"/>
      </w:pPr>
      <w:r w:rsidRPr="00996FAF">
        <w:t>Findings</w:t>
      </w:r>
    </w:p>
    <w:p w14:paraId="7A1D9FF3" w14:textId="5DEAABCB" w:rsidR="00707BC7" w:rsidRPr="00A3580E" w:rsidRDefault="00707BC7" w:rsidP="00707BC7">
      <w:pPr>
        <w:spacing w:line="276" w:lineRule="auto"/>
        <w:rPr>
          <w:rFonts w:ascii="Arial" w:hAnsi="Arial" w:cs="Arial"/>
        </w:rPr>
      </w:pPr>
      <w:r w:rsidRPr="00A3580E">
        <w:rPr>
          <w:rFonts w:ascii="Arial" w:hAnsi="Arial" w:cs="Arial"/>
        </w:rPr>
        <w:t xml:space="preserve">The Assessment Team found Requirement 8(3)(c) was not met, because the service did not meet regulatory compliance requirements for the use of environmental </w:t>
      </w:r>
      <w:r w:rsidR="000F3066">
        <w:rPr>
          <w:rFonts w:ascii="Arial" w:hAnsi="Arial" w:cs="Arial"/>
        </w:rPr>
        <w:t xml:space="preserve">restrictive </w:t>
      </w:r>
      <w:r w:rsidRPr="00A3580E">
        <w:rPr>
          <w:rFonts w:ascii="Arial" w:hAnsi="Arial" w:cs="Arial"/>
        </w:rPr>
        <w:t xml:space="preserve">practices. Relevant (summarised) evidence brought forward in the site audit report included that the service did not initially consider any consumers were subject to environmental restraint at the service. However, the Assessment Team found that consumers with cognitive impairment who lived throughout the service could not operate the keypad coded doors to outdoor areas. These consumers had access to the codes and were supported to access outdoor areas on request. When raised with management, steps were taken to review the consumer cohort and organisational restrictive practices policy, at which point management identified 11 consumers who they considered subject </w:t>
      </w:r>
      <w:r w:rsidRPr="00A3580E">
        <w:rPr>
          <w:rFonts w:ascii="Arial" w:hAnsi="Arial" w:cs="Arial"/>
        </w:rPr>
        <w:lastRenderedPageBreak/>
        <w:t xml:space="preserve">to environmental restrictive practice. The Assessment Team, on this basis, found the service had not complied with legal requirements for use of restrictive practices, including supporting assessments to identify and monitor risks of their use.  Immediate steps were taken by management to obtain consents for representatives for this use of restrictive practices and care plans were being updated for the 11 consumers. Management gave an undertaking to include an improvement action in the service’s plan for continuous improvement (PCI), however this was not provided to the assessment team during the site audit.  Other evidence brought forward in the report was not relevant to my assessment and has not been considered. </w:t>
      </w:r>
    </w:p>
    <w:p w14:paraId="5D8E295B" w14:textId="77777777" w:rsidR="00707BC7" w:rsidRDefault="00707BC7" w:rsidP="00707BC7">
      <w:pPr>
        <w:spacing w:line="276" w:lineRule="auto"/>
        <w:rPr>
          <w:rFonts w:ascii="Arial" w:hAnsi="Arial" w:cs="Arial"/>
        </w:rPr>
      </w:pPr>
      <w:r w:rsidRPr="00A3580E">
        <w:rPr>
          <w:rFonts w:ascii="Arial" w:hAnsi="Arial" w:cs="Arial"/>
        </w:rPr>
        <w:t xml:space="preserve">The approved provider responded on 11 May 2023 and disagreed with the site audit report findings and the assessment team’s ‘not met’ recommendation. </w:t>
      </w:r>
      <w:r>
        <w:rPr>
          <w:rFonts w:ascii="Arial" w:hAnsi="Arial" w:cs="Arial"/>
        </w:rPr>
        <w:t xml:space="preserve">Relevant aspects of the response are summarised as follows. </w:t>
      </w:r>
      <w:r w:rsidRPr="00A3580E">
        <w:rPr>
          <w:rFonts w:ascii="Arial" w:hAnsi="Arial" w:cs="Arial"/>
        </w:rPr>
        <w:t xml:space="preserve">The response outlined the organisation’s policy and approach to identifying environmental restrictive practices in services where a keypad lock is utilised and based on a </w:t>
      </w:r>
      <w:r>
        <w:rPr>
          <w:rFonts w:ascii="Arial" w:hAnsi="Arial" w:cs="Arial"/>
        </w:rPr>
        <w:t xml:space="preserve">further review, </w:t>
      </w:r>
      <w:r w:rsidRPr="00A3580E">
        <w:rPr>
          <w:rFonts w:ascii="Arial" w:hAnsi="Arial" w:cs="Arial"/>
        </w:rPr>
        <w:t xml:space="preserve">disagreed that 11 consumers were subject to environmental restrictive practices. The response also contained additional context and information about the conduct of the site audit and referred to evidence in the report that contradicted the finding 11 consumers were restricted without relevant legal requirements being met. The response stated that following a further review, only 4 consumers </w:t>
      </w:r>
      <w:proofErr w:type="gramStart"/>
      <w:r w:rsidRPr="00A3580E">
        <w:rPr>
          <w:rFonts w:ascii="Arial" w:hAnsi="Arial" w:cs="Arial"/>
        </w:rPr>
        <w:t>were considered to be</w:t>
      </w:r>
      <w:proofErr w:type="gramEnd"/>
      <w:r w:rsidRPr="00A3580E">
        <w:rPr>
          <w:rFonts w:ascii="Arial" w:hAnsi="Arial" w:cs="Arial"/>
        </w:rPr>
        <w:t xml:space="preserve"> environmentally restrained. While the response noted that the service had “continued the restrictive practices authorisation” for these consumers, no further detail was provided to illustrate what this entailed, nor was documentary evidence supplied to show the service had completed the required assessments, behaviour support plans and consents for these consumers. </w:t>
      </w:r>
    </w:p>
    <w:p w14:paraId="61A8D32F" w14:textId="1A1B9A77" w:rsidR="000F3066" w:rsidRPr="00A3580E" w:rsidRDefault="000F3066" w:rsidP="000F3066">
      <w:pPr>
        <w:spacing w:line="276" w:lineRule="auto"/>
        <w:rPr>
          <w:rFonts w:ascii="Arial" w:hAnsi="Arial" w:cs="Arial"/>
        </w:rPr>
      </w:pPr>
      <w:r w:rsidRPr="00A3580E">
        <w:rPr>
          <w:rFonts w:ascii="Arial" w:hAnsi="Arial" w:cs="Arial"/>
        </w:rPr>
        <w:t xml:space="preserve">Having considered these relevant aspects of the response, I find that there is insufficient evidence to determine 11 consumers were </w:t>
      </w:r>
      <w:r>
        <w:rPr>
          <w:rFonts w:ascii="Arial" w:hAnsi="Arial" w:cs="Arial"/>
        </w:rPr>
        <w:t>restricted</w:t>
      </w:r>
      <w:r w:rsidRPr="00A3580E">
        <w:rPr>
          <w:rFonts w:ascii="Arial" w:hAnsi="Arial" w:cs="Arial"/>
        </w:rPr>
        <w:t xml:space="preserve"> without legal requirements being met; but also find the approved provider did not demonstrate the service complied with requirements for the 4 consumers they accept were environmentally restricted. It is not clear that the service had originally </w:t>
      </w:r>
      <w:r>
        <w:rPr>
          <w:rFonts w:ascii="Arial" w:hAnsi="Arial" w:cs="Arial"/>
        </w:rPr>
        <w:t>followed</w:t>
      </w:r>
      <w:r w:rsidRPr="00A3580E">
        <w:rPr>
          <w:rFonts w:ascii="Arial" w:hAnsi="Arial" w:cs="Arial"/>
        </w:rPr>
        <w:t xml:space="preserve"> its own policy to identify consumers who were environmentally </w:t>
      </w:r>
      <w:r>
        <w:rPr>
          <w:rFonts w:ascii="Arial" w:hAnsi="Arial" w:cs="Arial"/>
        </w:rPr>
        <w:t>restricted</w:t>
      </w:r>
      <w:r w:rsidRPr="00A3580E">
        <w:rPr>
          <w:rFonts w:ascii="Arial" w:hAnsi="Arial" w:cs="Arial"/>
        </w:rPr>
        <w:t xml:space="preserve">, and it is not evident that after the site audit, they completed the relevant assessments required to </w:t>
      </w:r>
      <w:r>
        <w:rPr>
          <w:rFonts w:ascii="Arial" w:hAnsi="Arial" w:cs="Arial"/>
        </w:rPr>
        <w:t>support</w:t>
      </w:r>
      <w:r w:rsidRPr="00A3580E">
        <w:rPr>
          <w:rFonts w:ascii="Arial" w:hAnsi="Arial" w:cs="Arial"/>
        </w:rPr>
        <w:t xml:space="preserve"> the use of the practices, or ensured other legislated requirements were met.  For these reasons, based on the evidence before me, I find the service does not comply with Requirement 8(3)(c). </w:t>
      </w:r>
    </w:p>
    <w:p w14:paraId="66AE5176" w14:textId="77777777" w:rsidR="00707BC7" w:rsidRPr="00DC20E8" w:rsidRDefault="00707BC7" w:rsidP="00707BC7">
      <w:pPr>
        <w:spacing w:line="276" w:lineRule="auto"/>
        <w:rPr>
          <w:rFonts w:ascii="Arial" w:hAnsi="Arial" w:cs="Arial"/>
        </w:rPr>
      </w:pPr>
      <w:r>
        <w:rPr>
          <w:rFonts w:ascii="Arial" w:hAnsi="Arial" w:cs="Arial"/>
          <w:color w:val="auto"/>
        </w:rPr>
        <w:t xml:space="preserve">I </w:t>
      </w:r>
      <w:r w:rsidRPr="00DC20E8">
        <w:rPr>
          <w:rFonts w:ascii="Arial" w:hAnsi="Arial" w:cs="Arial"/>
          <w:color w:val="auto"/>
        </w:rPr>
        <w:t>am satisfied the service is compliant with the remaining requirements of Quality Standard 8.</w:t>
      </w:r>
    </w:p>
    <w:p w14:paraId="4877FBDA" w14:textId="77777777" w:rsidR="00707BC7" w:rsidRDefault="00707BC7" w:rsidP="00707BC7">
      <w:pPr>
        <w:spacing w:line="276" w:lineRule="auto"/>
        <w:rPr>
          <w:rFonts w:ascii="Arial" w:hAnsi="Arial" w:cs="Arial"/>
        </w:rPr>
      </w:pPr>
      <w:r w:rsidRPr="002A3C96">
        <w:rPr>
          <w:rFonts w:ascii="Arial" w:hAnsi="Arial" w:cs="Arial"/>
        </w:rPr>
        <w:t>Consumers</w:t>
      </w:r>
      <w:r>
        <w:rPr>
          <w:rFonts w:ascii="Arial" w:hAnsi="Arial" w:cs="Arial"/>
        </w:rPr>
        <w:t xml:space="preserve"> said the service</w:t>
      </w:r>
      <w:r w:rsidRPr="002A3C96">
        <w:rPr>
          <w:rFonts w:ascii="Arial" w:hAnsi="Arial" w:cs="Arial"/>
        </w:rPr>
        <w:t xml:space="preserve"> </w:t>
      </w:r>
      <w:r>
        <w:rPr>
          <w:rFonts w:ascii="Arial" w:hAnsi="Arial" w:cs="Arial"/>
        </w:rPr>
        <w:t xml:space="preserve">engaged them to help develop, deliver and evaluate their care, including </w:t>
      </w:r>
      <w:r w:rsidRPr="002A3C96">
        <w:rPr>
          <w:rFonts w:ascii="Arial" w:hAnsi="Arial" w:cs="Arial"/>
        </w:rPr>
        <w:t>through feedback forms</w:t>
      </w:r>
      <w:r>
        <w:rPr>
          <w:rFonts w:ascii="Arial" w:hAnsi="Arial" w:cs="Arial"/>
        </w:rPr>
        <w:t xml:space="preserve">, </w:t>
      </w:r>
      <w:r w:rsidRPr="002A3C96">
        <w:rPr>
          <w:rFonts w:ascii="Arial" w:hAnsi="Arial" w:cs="Arial"/>
        </w:rPr>
        <w:t>during resident and relative meetings</w:t>
      </w:r>
      <w:r>
        <w:rPr>
          <w:rFonts w:ascii="Arial" w:hAnsi="Arial" w:cs="Arial"/>
        </w:rPr>
        <w:t>, and through face-to-face discussions</w:t>
      </w:r>
      <w:r w:rsidRPr="002A3C96">
        <w:rPr>
          <w:rFonts w:ascii="Arial" w:hAnsi="Arial" w:cs="Arial"/>
        </w:rPr>
        <w:t xml:space="preserve">. Management </w:t>
      </w:r>
      <w:r>
        <w:rPr>
          <w:rFonts w:ascii="Arial" w:hAnsi="Arial" w:cs="Arial"/>
        </w:rPr>
        <w:t>could cite recent examples of engagement that had led to changes within the service</w:t>
      </w:r>
      <w:r w:rsidRPr="002A3C96">
        <w:rPr>
          <w:rFonts w:ascii="Arial" w:hAnsi="Arial" w:cs="Arial"/>
        </w:rPr>
        <w:t>.</w:t>
      </w:r>
      <w:r>
        <w:rPr>
          <w:rFonts w:ascii="Arial" w:hAnsi="Arial" w:cs="Arial"/>
        </w:rPr>
        <w:t xml:space="preserve"> Meeting minutes showed the service reacted to consumer feedback in relation to meals, medication management, cleaning, laundry and activities.</w:t>
      </w:r>
    </w:p>
    <w:p w14:paraId="3E05A7D2" w14:textId="77777777" w:rsidR="00707BC7" w:rsidRDefault="00707BC7" w:rsidP="00707BC7">
      <w:pPr>
        <w:spacing w:line="276" w:lineRule="auto"/>
        <w:rPr>
          <w:rFonts w:ascii="Arial" w:hAnsi="Arial" w:cs="Arial"/>
        </w:rPr>
      </w:pPr>
      <w:r>
        <w:rPr>
          <w:rFonts w:ascii="Arial" w:hAnsi="Arial" w:cs="Arial"/>
        </w:rPr>
        <w:t xml:space="preserve">Consumers said the service environment was safe and inclusive and that the service communicated with them about changes within the service and to their care. Staff confirmed the service promoted and maintained a culture of safe, inclusive care. The service’s management team was </w:t>
      </w:r>
      <w:proofErr w:type="gramStart"/>
      <w:r>
        <w:rPr>
          <w:rFonts w:ascii="Arial" w:hAnsi="Arial" w:cs="Arial"/>
        </w:rPr>
        <w:t>well-equipped</w:t>
      </w:r>
      <w:proofErr w:type="gramEnd"/>
      <w:r>
        <w:rPr>
          <w:rFonts w:ascii="Arial" w:hAnsi="Arial" w:cs="Arial"/>
        </w:rPr>
        <w:t xml:space="preserve"> and the service had a policy framework designed to maintain a culture of safe and inclusive care.</w:t>
      </w:r>
    </w:p>
    <w:p w14:paraId="7A040405" w14:textId="77777777" w:rsidR="00707BC7" w:rsidRDefault="00707BC7" w:rsidP="00707BC7">
      <w:pPr>
        <w:spacing w:line="276" w:lineRule="auto"/>
        <w:rPr>
          <w:rFonts w:ascii="Arial" w:hAnsi="Arial" w:cs="Arial"/>
        </w:rPr>
      </w:pPr>
      <w:r w:rsidRPr="001B053E">
        <w:rPr>
          <w:rFonts w:ascii="Arial" w:hAnsi="Arial" w:cs="Arial"/>
        </w:rPr>
        <w:lastRenderedPageBreak/>
        <w:t>The service ha</w:t>
      </w:r>
      <w:r>
        <w:rPr>
          <w:rFonts w:ascii="Arial" w:hAnsi="Arial" w:cs="Arial"/>
        </w:rPr>
        <w:t xml:space="preserve">d </w:t>
      </w:r>
      <w:r w:rsidRPr="001B053E">
        <w:rPr>
          <w:rFonts w:ascii="Arial" w:hAnsi="Arial" w:cs="Arial"/>
        </w:rPr>
        <w:t xml:space="preserve">risk management systems </w:t>
      </w:r>
      <w:r>
        <w:rPr>
          <w:rFonts w:ascii="Arial" w:hAnsi="Arial" w:cs="Arial"/>
        </w:rPr>
        <w:t xml:space="preserve">and processes to address </w:t>
      </w:r>
      <w:r w:rsidRPr="001B053E">
        <w:rPr>
          <w:rFonts w:ascii="Arial" w:hAnsi="Arial" w:cs="Arial"/>
        </w:rPr>
        <w:t>high impact</w:t>
      </w:r>
      <w:r>
        <w:rPr>
          <w:rFonts w:ascii="Arial" w:hAnsi="Arial" w:cs="Arial"/>
        </w:rPr>
        <w:t xml:space="preserve">, </w:t>
      </w:r>
      <w:r w:rsidRPr="001B053E">
        <w:rPr>
          <w:rFonts w:ascii="Arial" w:hAnsi="Arial" w:cs="Arial"/>
        </w:rPr>
        <w:t>high prevalence risks associated with consumers</w:t>
      </w:r>
      <w:r>
        <w:rPr>
          <w:rFonts w:ascii="Arial" w:hAnsi="Arial" w:cs="Arial"/>
        </w:rPr>
        <w:t>’ care</w:t>
      </w:r>
      <w:r w:rsidRPr="001B053E">
        <w:rPr>
          <w:rFonts w:ascii="Arial" w:hAnsi="Arial" w:cs="Arial"/>
        </w:rPr>
        <w:t xml:space="preserve">. </w:t>
      </w:r>
      <w:r>
        <w:rPr>
          <w:rFonts w:ascii="Arial" w:hAnsi="Arial" w:cs="Arial"/>
        </w:rPr>
        <w:t xml:space="preserve">Staff </w:t>
      </w:r>
      <w:r w:rsidRPr="001B053E">
        <w:rPr>
          <w:rFonts w:ascii="Arial" w:hAnsi="Arial" w:cs="Arial"/>
        </w:rPr>
        <w:t xml:space="preserve">identified, reported, </w:t>
      </w:r>
      <w:r>
        <w:rPr>
          <w:rFonts w:ascii="Arial" w:hAnsi="Arial" w:cs="Arial"/>
        </w:rPr>
        <w:t xml:space="preserve">and </w:t>
      </w:r>
      <w:r w:rsidRPr="001B053E">
        <w:rPr>
          <w:rFonts w:ascii="Arial" w:hAnsi="Arial" w:cs="Arial"/>
        </w:rPr>
        <w:t>escalated</w:t>
      </w:r>
      <w:r>
        <w:rPr>
          <w:rFonts w:ascii="Arial" w:hAnsi="Arial" w:cs="Arial"/>
        </w:rPr>
        <w:t xml:space="preserve"> risks</w:t>
      </w:r>
      <w:r w:rsidRPr="001B053E">
        <w:rPr>
          <w:rFonts w:ascii="Arial" w:hAnsi="Arial" w:cs="Arial"/>
        </w:rPr>
        <w:t xml:space="preserve">, and </w:t>
      </w:r>
      <w:r>
        <w:rPr>
          <w:rFonts w:ascii="Arial" w:hAnsi="Arial" w:cs="Arial"/>
        </w:rPr>
        <w:t xml:space="preserve">management </w:t>
      </w:r>
      <w:r w:rsidRPr="001B053E">
        <w:rPr>
          <w:rFonts w:ascii="Arial" w:hAnsi="Arial" w:cs="Arial"/>
        </w:rPr>
        <w:t xml:space="preserve">reviewed </w:t>
      </w:r>
      <w:r>
        <w:rPr>
          <w:rFonts w:ascii="Arial" w:hAnsi="Arial" w:cs="Arial"/>
        </w:rPr>
        <w:t xml:space="preserve">them and used the resulting data to improve the service’s safety protocols. Executive management reviewed risk and incident data </w:t>
      </w:r>
      <w:r w:rsidRPr="001B053E">
        <w:rPr>
          <w:rFonts w:ascii="Arial" w:hAnsi="Arial" w:cs="Arial"/>
        </w:rPr>
        <w:t xml:space="preserve">at the corporate level through </w:t>
      </w:r>
      <w:r>
        <w:rPr>
          <w:rFonts w:ascii="Arial" w:hAnsi="Arial" w:cs="Arial"/>
        </w:rPr>
        <w:t xml:space="preserve">various </w:t>
      </w:r>
      <w:r w:rsidRPr="001B053E">
        <w:rPr>
          <w:rFonts w:ascii="Arial" w:hAnsi="Arial" w:cs="Arial"/>
        </w:rPr>
        <w:t>governance committee meetin</w:t>
      </w:r>
      <w:r>
        <w:rPr>
          <w:rFonts w:ascii="Arial" w:hAnsi="Arial" w:cs="Arial"/>
        </w:rPr>
        <w:t>gs</w:t>
      </w:r>
      <w:r w:rsidRPr="001B053E">
        <w:rPr>
          <w:rFonts w:ascii="Arial" w:hAnsi="Arial" w:cs="Arial"/>
        </w:rPr>
        <w:t>.</w:t>
      </w:r>
    </w:p>
    <w:p w14:paraId="071B20C4" w14:textId="77777777" w:rsidR="00707BC7" w:rsidRDefault="00707BC7" w:rsidP="00707BC7">
      <w:pPr>
        <w:pStyle w:val="NormalArial"/>
        <w:spacing w:line="276" w:lineRule="auto"/>
      </w:pPr>
      <w:r>
        <w:t>The service had a clinical governance framework and systems to ensure staff dispensed clinical care according to relevant protocols. This included prioritising anti-microbial stewardship, minimising restrictive practices, and applying open disclosure. The service’s clinical governance framework was consistent with the Approved Provider’s clinical governance policies, and its constituent procedures supported effective clinical governance. Clinical staff said the service's clinical framework functioned effectively and that it enabled them to administer their responsibilities safely.</w:t>
      </w:r>
    </w:p>
    <w:sectPr w:rsidR="00707BC7" w:rsidSect="00E77F8F">
      <w:headerReference w:type="default" r:id="rId11"/>
      <w:footerReference w:type="default" r:id="rId12"/>
      <w:headerReference w:type="first" r:id="rId13"/>
      <w:footerReference w:type="first" r:id="rId14"/>
      <w:pgSz w:w="11906" w:h="16838" w:code="9"/>
      <w:pgMar w:top="1701" w:right="566"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E2048" w14:textId="77777777" w:rsidR="00F74947" w:rsidRDefault="00F74947" w:rsidP="00DF37F2">
    <w:pPr>
      <w:pStyle w:val="FooterArial9"/>
      <w:rPr>
        <w:rStyle w:val="FooterBold"/>
        <w:rFonts w:ascii="Arial" w:hAnsi="Arial"/>
        <w:b w:val="0"/>
      </w:rPr>
    </w:pPr>
  </w:p>
  <w:p w14:paraId="53AC2CC9" w14:textId="151F7A9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C1107">
      <w:rPr>
        <w:rStyle w:val="FooterBold"/>
        <w:rFonts w:ascii="Arial" w:hAnsi="Arial"/>
        <w:b w:val="0"/>
      </w:rPr>
      <w:t>Regis Macleod</w:t>
    </w:r>
    <w:r w:rsidRPr="00DF37F2">
      <w:rPr>
        <w:rStyle w:val="FooterBold"/>
        <w:rFonts w:ascii="Arial" w:hAnsi="Arial"/>
        <w:b w:val="0"/>
      </w:rPr>
      <w:tab/>
      <w:t xml:space="preserve">RPT-ACC-0122 v3.0 </w:t>
    </w:r>
  </w:p>
  <w:p w14:paraId="0F3EFB61" w14:textId="7376624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C1107">
      <w:rPr>
        <w:rStyle w:val="FooterBold"/>
        <w:rFonts w:ascii="Arial" w:hAnsi="Arial"/>
        <w:b w:val="0"/>
      </w:rPr>
      <w:t>4077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ABD4D6A" w14:textId="3B1AE84B" w:rsidR="00707BC7" w:rsidRPr="00F74947" w:rsidRDefault="00707BC7" w:rsidP="00F74947">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190CB7">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1" name="Picture 2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B946BF"/>
    <w:multiLevelType w:val="hybridMultilevel"/>
    <w:tmpl w:val="89C01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795C6E"/>
    <w:multiLevelType w:val="hybridMultilevel"/>
    <w:tmpl w:val="0262D256"/>
    <w:lvl w:ilvl="0" w:tplc="8CE0DE5A">
      <w:start w:val="1"/>
      <w:numFmt w:val="bullet"/>
      <w:lvlText w:val=""/>
      <w:lvlJc w:val="left"/>
      <w:pPr>
        <w:ind w:left="1440" w:hanging="360"/>
      </w:pPr>
      <w:rPr>
        <w:rFonts w:ascii="Symbol" w:hAnsi="Symbol" w:hint="default"/>
        <w:color w:val="auto"/>
      </w:rPr>
    </w:lvl>
    <w:lvl w:ilvl="1" w:tplc="EB827F72">
      <w:start w:val="1"/>
      <w:numFmt w:val="bullet"/>
      <w:lvlText w:val=""/>
      <w:lvlJc w:val="left"/>
      <w:pPr>
        <w:ind w:left="2160" w:hanging="360"/>
      </w:pPr>
      <w:rPr>
        <w:rFonts w:ascii="Symbol" w:hAnsi="Symbol" w:hint="default"/>
        <w:color w:val="auto"/>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447ACE"/>
    <w:multiLevelType w:val="hybridMultilevel"/>
    <w:tmpl w:val="643A9B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60E1165"/>
    <w:multiLevelType w:val="hybridMultilevel"/>
    <w:tmpl w:val="276CA136"/>
    <w:lvl w:ilvl="0" w:tplc="B010C31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5"/>
  </w:num>
  <w:num w:numId="3">
    <w:abstractNumId w:val="1"/>
  </w:num>
  <w:num w:numId="4">
    <w:abstractNumId w:val="8"/>
  </w:num>
  <w:num w:numId="5">
    <w:abstractNumId w:val="7"/>
  </w:num>
  <w:num w:numId="6">
    <w:abstractNumId w:val="0"/>
  </w:num>
  <w:num w:numId="7">
    <w:abstractNumId w:val="12"/>
  </w:num>
  <w:num w:numId="8">
    <w:abstractNumId w:val="6"/>
  </w:num>
  <w:num w:numId="9">
    <w:abstractNumId w:val="9"/>
  </w:num>
  <w:num w:numId="10">
    <w:abstractNumId w:val="2"/>
  </w:num>
  <w:num w:numId="11">
    <w:abstractNumId w:val="13"/>
  </w:num>
  <w:num w:numId="12">
    <w:abstractNumId w:val="4"/>
  </w:num>
  <w:num w:numId="13">
    <w:abstractNumId w:val="11"/>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F3066"/>
    <w:rsid w:val="001051FD"/>
    <w:rsid w:val="00117022"/>
    <w:rsid w:val="00127C68"/>
    <w:rsid w:val="00187B0B"/>
    <w:rsid w:val="001A5684"/>
    <w:rsid w:val="001E03E6"/>
    <w:rsid w:val="00262C0B"/>
    <w:rsid w:val="002B0884"/>
    <w:rsid w:val="002B0C90"/>
    <w:rsid w:val="002F2C7C"/>
    <w:rsid w:val="002F49A8"/>
    <w:rsid w:val="00310BB7"/>
    <w:rsid w:val="00334B7D"/>
    <w:rsid w:val="003574D0"/>
    <w:rsid w:val="0036130C"/>
    <w:rsid w:val="00375054"/>
    <w:rsid w:val="003B1763"/>
    <w:rsid w:val="00443828"/>
    <w:rsid w:val="004A13BF"/>
    <w:rsid w:val="00511423"/>
    <w:rsid w:val="00550022"/>
    <w:rsid w:val="00560C7C"/>
    <w:rsid w:val="005D23EC"/>
    <w:rsid w:val="005F55A5"/>
    <w:rsid w:val="00602258"/>
    <w:rsid w:val="0061226B"/>
    <w:rsid w:val="00641383"/>
    <w:rsid w:val="007027C7"/>
    <w:rsid w:val="00707BC7"/>
    <w:rsid w:val="00712752"/>
    <w:rsid w:val="00723614"/>
    <w:rsid w:val="0075021E"/>
    <w:rsid w:val="007A23F4"/>
    <w:rsid w:val="008174C2"/>
    <w:rsid w:val="0087700C"/>
    <w:rsid w:val="008B32EC"/>
    <w:rsid w:val="008E777B"/>
    <w:rsid w:val="008F61E9"/>
    <w:rsid w:val="00996FAF"/>
    <w:rsid w:val="009C1107"/>
    <w:rsid w:val="00A21758"/>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77F8F"/>
    <w:rsid w:val="00EB63F6"/>
    <w:rsid w:val="00F01EF5"/>
    <w:rsid w:val="00F045F4"/>
    <w:rsid w:val="00F74947"/>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707BC7"/>
    <w:rPr>
      <w:rFonts w:ascii="Fira Sans Light" w:hAnsi="Fira Sans Light"/>
      <w:color w:val="000000" w:themeColor="text1"/>
      <w:sz w:val="24"/>
      <w:szCs w:val="24"/>
    </w:rPr>
  </w:style>
  <w:style w:type="paragraph" w:styleId="Revision">
    <w:name w:val="Revision"/>
    <w:hidden/>
    <w:uiPriority w:val="99"/>
    <w:semiHidden/>
    <w:rsid w:val="00707BC7"/>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16AA17A8ED4769889CB0FCF0566C87"/>
        <w:category>
          <w:name w:val="General"/>
          <w:gallery w:val="placeholder"/>
        </w:category>
        <w:types>
          <w:type w:val="bbPlcHdr"/>
        </w:types>
        <w:behaviors>
          <w:behavior w:val="content"/>
        </w:behaviors>
        <w:guid w:val="{5802CFCD-75FE-47CE-948E-7DDBBBC9AE03}"/>
      </w:docPartPr>
      <w:docPartBody>
        <w:p w:rsidR="007F1521" w:rsidRDefault="00C32015" w:rsidP="00C32015">
          <w:pPr>
            <w:pStyle w:val="AF16AA17A8ED4769889CB0FCF0566C87"/>
          </w:pPr>
          <w:r w:rsidRPr="00D858FE">
            <w:rPr>
              <w:rStyle w:val="PlaceholderText"/>
            </w:rPr>
            <w:t>Choose an item.</w:t>
          </w:r>
        </w:p>
      </w:docPartBody>
    </w:docPart>
    <w:docPart>
      <w:docPartPr>
        <w:name w:val="DA2395215E7747B49EB14C9444D097BB"/>
        <w:category>
          <w:name w:val="General"/>
          <w:gallery w:val="placeholder"/>
        </w:category>
        <w:types>
          <w:type w:val="bbPlcHdr"/>
        </w:types>
        <w:behaviors>
          <w:behavior w:val="content"/>
        </w:behaviors>
        <w:guid w:val="{41A62B93-FAE1-4AC1-87B2-965870016DB9}"/>
      </w:docPartPr>
      <w:docPartBody>
        <w:p w:rsidR="007F1521" w:rsidRDefault="00C32015" w:rsidP="00C32015">
          <w:pPr>
            <w:pStyle w:val="DA2395215E7747B49EB14C9444D097BB"/>
          </w:pPr>
          <w:r w:rsidRPr="00D858FE">
            <w:rPr>
              <w:rStyle w:val="PlaceholderText"/>
            </w:rPr>
            <w:t>Choose an item.</w:t>
          </w:r>
        </w:p>
      </w:docPartBody>
    </w:docPart>
    <w:docPart>
      <w:docPartPr>
        <w:name w:val="0D9BDE5E0A91449EA41159134CFA2643"/>
        <w:category>
          <w:name w:val="General"/>
          <w:gallery w:val="placeholder"/>
        </w:category>
        <w:types>
          <w:type w:val="bbPlcHdr"/>
        </w:types>
        <w:behaviors>
          <w:behavior w:val="content"/>
        </w:behaviors>
        <w:guid w:val="{34FC6CEB-6516-4F11-8212-883396F5DF23}"/>
      </w:docPartPr>
      <w:docPartBody>
        <w:p w:rsidR="007F1521" w:rsidRDefault="00C32015" w:rsidP="00C32015">
          <w:pPr>
            <w:pStyle w:val="0D9BDE5E0A91449EA41159134CFA2643"/>
          </w:pPr>
          <w:r w:rsidRPr="00D858FE">
            <w:rPr>
              <w:rStyle w:val="PlaceholderText"/>
            </w:rPr>
            <w:t>Choose an item.</w:t>
          </w:r>
        </w:p>
      </w:docPartBody>
    </w:docPart>
    <w:docPart>
      <w:docPartPr>
        <w:name w:val="6E016862395C4FF5B4F97941C4CEC579"/>
        <w:category>
          <w:name w:val="General"/>
          <w:gallery w:val="placeholder"/>
        </w:category>
        <w:types>
          <w:type w:val="bbPlcHdr"/>
        </w:types>
        <w:behaviors>
          <w:behavior w:val="content"/>
        </w:behaviors>
        <w:guid w:val="{FCA9200A-1710-4F04-9F3C-46179FC14000}"/>
      </w:docPartPr>
      <w:docPartBody>
        <w:p w:rsidR="007F1521" w:rsidRDefault="00C32015" w:rsidP="00C32015">
          <w:pPr>
            <w:pStyle w:val="6E016862395C4FF5B4F97941C4CEC579"/>
          </w:pPr>
          <w:r w:rsidRPr="00D858FE">
            <w:rPr>
              <w:rStyle w:val="PlaceholderText"/>
            </w:rPr>
            <w:t>Choose an item.</w:t>
          </w:r>
        </w:p>
      </w:docPartBody>
    </w:docPart>
    <w:docPart>
      <w:docPartPr>
        <w:name w:val="AE751E67284D4945A6AC389628C364EB"/>
        <w:category>
          <w:name w:val="General"/>
          <w:gallery w:val="placeholder"/>
        </w:category>
        <w:types>
          <w:type w:val="bbPlcHdr"/>
        </w:types>
        <w:behaviors>
          <w:behavior w:val="content"/>
        </w:behaviors>
        <w:guid w:val="{833A21F7-E124-445F-95DE-182C656D6387}"/>
      </w:docPartPr>
      <w:docPartBody>
        <w:p w:rsidR="007F1521" w:rsidRDefault="00C32015" w:rsidP="00C32015">
          <w:pPr>
            <w:pStyle w:val="AE751E67284D4945A6AC389628C364EB"/>
          </w:pPr>
          <w:r w:rsidRPr="00D858FE">
            <w:rPr>
              <w:rStyle w:val="PlaceholderText"/>
            </w:rPr>
            <w:t>Choose an item.</w:t>
          </w:r>
        </w:p>
      </w:docPartBody>
    </w:docPart>
    <w:docPart>
      <w:docPartPr>
        <w:name w:val="92DB83F8243E4E43A9225B9D79E458F3"/>
        <w:category>
          <w:name w:val="General"/>
          <w:gallery w:val="placeholder"/>
        </w:category>
        <w:types>
          <w:type w:val="bbPlcHdr"/>
        </w:types>
        <w:behaviors>
          <w:behavior w:val="content"/>
        </w:behaviors>
        <w:guid w:val="{6BC9332C-4090-40C6-9874-53E5FF0F2348}"/>
      </w:docPartPr>
      <w:docPartBody>
        <w:p w:rsidR="007F1521" w:rsidRDefault="00C32015" w:rsidP="00C32015">
          <w:pPr>
            <w:pStyle w:val="92DB83F8243E4E43A9225B9D79E458F3"/>
          </w:pPr>
          <w:r w:rsidRPr="00D858FE">
            <w:rPr>
              <w:rStyle w:val="PlaceholderText"/>
            </w:rPr>
            <w:t>Choose an item.</w:t>
          </w:r>
        </w:p>
      </w:docPartBody>
    </w:docPart>
    <w:docPart>
      <w:docPartPr>
        <w:name w:val="C77610A6F4834862B36A94B748EA2DAE"/>
        <w:category>
          <w:name w:val="General"/>
          <w:gallery w:val="placeholder"/>
        </w:category>
        <w:types>
          <w:type w:val="bbPlcHdr"/>
        </w:types>
        <w:behaviors>
          <w:behavior w:val="content"/>
        </w:behaviors>
        <w:guid w:val="{1B7BA5CA-F758-4988-B5C4-5C4821153459}"/>
      </w:docPartPr>
      <w:docPartBody>
        <w:p w:rsidR="007F1521" w:rsidRDefault="00C32015" w:rsidP="00C32015">
          <w:pPr>
            <w:pStyle w:val="C77610A6F4834862B36A94B748EA2DAE"/>
          </w:pPr>
          <w:r w:rsidRPr="00D858FE">
            <w:rPr>
              <w:rStyle w:val="PlaceholderText"/>
            </w:rPr>
            <w:t>Choose an item.</w:t>
          </w:r>
        </w:p>
      </w:docPartBody>
    </w:docPart>
    <w:docPart>
      <w:docPartPr>
        <w:name w:val="2D8F9412E508452E9A682F33DA60F16C"/>
        <w:category>
          <w:name w:val="General"/>
          <w:gallery w:val="placeholder"/>
        </w:category>
        <w:types>
          <w:type w:val="bbPlcHdr"/>
        </w:types>
        <w:behaviors>
          <w:behavior w:val="content"/>
        </w:behaviors>
        <w:guid w:val="{844E9256-86F2-4E71-A8CD-03D64A36C403}"/>
      </w:docPartPr>
      <w:docPartBody>
        <w:p w:rsidR="007F1521" w:rsidRDefault="00C32015" w:rsidP="00C32015">
          <w:pPr>
            <w:pStyle w:val="2D8F9412E508452E9A682F33DA60F16C"/>
          </w:pPr>
          <w:r w:rsidRPr="00D858FE">
            <w:rPr>
              <w:rStyle w:val="PlaceholderText"/>
            </w:rPr>
            <w:t>Choose an item.</w:t>
          </w:r>
        </w:p>
      </w:docPartBody>
    </w:docPart>
    <w:docPart>
      <w:docPartPr>
        <w:name w:val="2FDC22C15FDE40449D3ED18A38EC53CA"/>
        <w:category>
          <w:name w:val="General"/>
          <w:gallery w:val="placeholder"/>
        </w:category>
        <w:types>
          <w:type w:val="bbPlcHdr"/>
        </w:types>
        <w:behaviors>
          <w:behavior w:val="content"/>
        </w:behaviors>
        <w:guid w:val="{5D6DB273-B6F2-484D-9354-45A2808E3FB1}"/>
      </w:docPartPr>
      <w:docPartBody>
        <w:p w:rsidR="007F1521" w:rsidRDefault="00C32015" w:rsidP="00C32015">
          <w:pPr>
            <w:pStyle w:val="2FDC22C15FDE40449D3ED18A38EC53CA"/>
          </w:pPr>
          <w:r w:rsidRPr="00D858FE">
            <w:rPr>
              <w:rStyle w:val="PlaceholderText"/>
            </w:rPr>
            <w:t>Choose an item.</w:t>
          </w:r>
        </w:p>
      </w:docPartBody>
    </w:docPart>
    <w:docPart>
      <w:docPartPr>
        <w:name w:val="BCEAA46504D440B4967C442BB27AB6AD"/>
        <w:category>
          <w:name w:val="General"/>
          <w:gallery w:val="placeholder"/>
        </w:category>
        <w:types>
          <w:type w:val="bbPlcHdr"/>
        </w:types>
        <w:behaviors>
          <w:behavior w:val="content"/>
        </w:behaviors>
        <w:guid w:val="{D9AEEE82-43F5-49E0-8FC9-9D5D0956A180}"/>
      </w:docPartPr>
      <w:docPartBody>
        <w:p w:rsidR="007F1521" w:rsidRDefault="00C32015" w:rsidP="00C32015">
          <w:pPr>
            <w:pStyle w:val="BCEAA46504D440B4967C442BB27AB6AD"/>
          </w:pPr>
          <w:r w:rsidRPr="00D858FE">
            <w:rPr>
              <w:rStyle w:val="PlaceholderText"/>
            </w:rPr>
            <w:t>Choose an item.</w:t>
          </w:r>
        </w:p>
      </w:docPartBody>
    </w:docPart>
    <w:docPart>
      <w:docPartPr>
        <w:name w:val="49BF09307CD54793AA407B4584F492CF"/>
        <w:category>
          <w:name w:val="General"/>
          <w:gallery w:val="placeholder"/>
        </w:category>
        <w:types>
          <w:type w:val="bbPlcHdr"/>
        </w:types>
        <w:behaviors>
          <w:behavior w:val="content"/>
        </w:behaviors>
        <w:guid w:val="{8EA38A55-4C48-41EE-A01C-C07EDE490824}"/>
      </w:docPartPr>
      <w:docPartBody>
        <w:p w:rsidR="007F1521" w:rsidRDefault="00C32015" w:rsidP="00C32015">
          <w:pPr>
            <w:pStyle w:val="49BF09307CD54793AA407B4584F492CF"/>
          </w:pPr>
          <w:r w:rsidRPr="00D858FE">
            <w:rPr>
              <w:rStyle w:val="PlaceholderText"/>
            </w:rPr>
            <w:t>Choose an item.</w:t>
          </w:r>
        </w:p>
      </w:docPartBody>
    </w:docPart>
    <w:docPart>
      <w:docPartPr>
        <w:name w:val="7DC329FEAFCF4640BF5D800340459350"/>
        <w:category>
          <w:name w:val="General"/>
          <w:gallery w:val="placeholder"/>
        </w:category>
        <w:types>
          <w:type w:val="bbPlcHdr"/>
        </w:types>
        <w:behaviors>
          <w:behavior w:val="content"/>
        </w:behaviors>
        <w:guid w:val="{8A24AB20-A043-41E2-92F1-6084BEB5AA1A}"/>
      </w:docPartPr>
      <w:docPartBody>
        <w:p w:rsidR="007F1521" w:rsidRDefault="00C32015" w:rsidP="00C32015">
          <w:pPr>
            <w:pStyle w:val="7DC329FEAFCF4640BF5D800340459350"/>
          </w:pPr>
          <w:r w:rsidRPr="00D858FE">
            <w:rPr>
              <w:rStyle w:val="PlaceholderText"/>
            </w:rPr>
            <w:t>Choose an item.</w:t>
          </w:r>
        </w:p>
      </w:docPartBody>
    </w:docPart>
    <w:docPart>
      <w:docPartPr>
        <w:name w:val="4BC4C33071964E60BE592B204A33195E"/>
        <w:category>
          <w:name w:val="General"/>
          <w:gallery w:val="placeholder"/>
        </w:category>
        <w:types>
          <w:type w:val="bbPlcHdr"/>
        </w:types>
        <w:behaviors>
          <w:behavior w:val="content"/>
        </w:behaviors>
        <w:guid w:val="{44444BDD-E223-46B5-9113-D56D1611D98C}"/>
      </w:docPartPr>
      <w:docPartBody>
        <w:p w:rsidR="007F1521" w:rsidRDefault="00C32015" w:rsidP="00C32015">
          <w:pPr>
            <w:pStyle w:val="4BC4C33071964E60BE592B204A33195E"/>
          </w:pPr>
          <w:r w:rsidRPr="00D858FE">
            <w:rPr>
              <w:rStyle w:val="PlaceholderText"/>
            </w:rPr>
            <w:t>Choose an item.</w:t>
          </w:r>
        </w:p>
      </w:docPartBody>
    </w:docPart>
    <w:docPart>
      <w:docPartPr>
        <w:name w:val="8C7E666F3AC74B20B99B2B08C8951A24"/>
        <w:category>
          <w:name w:val="General"/>
          <w:gallery w:val="placeholder"/>
        </w:category>
        <w:types>
          <w:type w:val="bbPlcHdr"/>
        </w:types>
        <w:behaviors>
          <w:behavior w:val="content"/>
        </w:behaviors>
        <w:guid w:val="{E2682371-8478-4FEE-9EE8-5974F6A74140}"/>
      </w:docPartPr>
      <w:docPartBody>
        <w:p w:rsidR="007F1521" w:rsidRDefault="00C32015" w:rsidP="00C32015">
          <w:pPr>
            <w:pStyle w:val="8C7E666F3AC74B20B99B2B08C8951A24"/>
          </w:pPr>
          <w:r w:rsidRPr="00D858FE">
            <w:rPr>
              <w:rStyle w:val="PlaceholderText"/>
            </w:rPr>
            <w:t>Choose an item.</w:t>
          </w:r>
        </w:p>
      </w:docPartBody>
    </w:docPart>
    <w:docPart>
      <w:docPartPr>
        <w:name w:val="CCB1411B80424032A21BA1E1724D794B"/>
        <w:category>
          <w:name w:val="General"/>
          <w:gallery w:val="placeholder"/>
        </w:category>
        <w:types>
          <w:type w:val="bbPlcHdr"/>
        </w:types>
        <w:behaviors>
          <w:behavior w:val="content"/>
        </w:behaviors>
        <w:guid w:val="{A5E8A69E-E1EF-46C3-807A-146152A4FA89}"/>
      </w:docPartPr>
      <w:docPartBody>
        <w:p w:rsidR="007F1521" w:rsidRDefault="00C32015" w:rsidP="00C32015">
          <w:pPr>
            <w:pStyle w:val="CCB1411B80424032A21BA1E1724D794B"/>
          </w:pPr>
          <w:r w:rsidRPr="00D858FE">
            <w:rPr>
              <w:rStyle w:val="PlaceholderText"/>
            </w:rPr>
            <w:t>Choose an item.</w:t>
          </w:r>
        </w:p>
      </w:docPartBody>
    </w:docPart>
    <w:docPart>
      <w:docPartPr>
        <w:name w:val="305F3D00AD1D4BF5ACEF5E4CAD2085FF"/>
        <w:category>
          <w:name w:val="General"/>
          <w:gallery w:val="placeholder"/>
        </w:category>
        <w:types>
          <w:type w:val="bbPlcHdr"/>
        </w:types>
        <w:behaviors>
          <w:behavior w:val="content"/>
        </w:behaviors>
        <w:guid w:val="{2DC89622-78A0-41A4-86DE-FD1E12E5775B}"/>
      </w:docPartPr>
      <w:docPartBody>
        <w:p w:rsidR="007F1521" w:rsidRDefault="00C32015" w:rsidP="00C32015">
          <w:pPr>
            <w:pStyle w:val="305F3D00AD1D4BF5ACEF5E4CAD2085FF"/>
          </w:pPr>
          <w:r w:rsidRPr="00D858FE">
            <w:rPr>
              <w:rStyle w:val="PlaceholderText"/>
            </w:rPr>
            <w:t>Choose an item.</w:t>
          </w:r>
        </w:p>
      </w:docPartBody>
    </w:docPart>
    <w:docPart>
      <w:docPartPr>
        <w:name w:val="03BAB24DE29943C49BFC8E91B39AFEB9"/>
        <w:category>
          <w:name w:val="General"/>
          <w:gallery w:val="placeholder"/>
        </w:category>
        <w:types>
          <w:type w:val="bbPlcHdr"/>
        </w:types>
        <w:behaviors>
          <w:behavior w:val="content"/>
        </w:behaviors>
        <w:guid w:val="{D6D31EFF-8D82-4373-96B5-A7B3ACEBB61B}"/>
      </w:docPartPr>
      <w:docPartBody>
        <w:p w:rsidR="007F1521" w:rsidRDefault="00C32015" w:rsidP="00C32015">
          <w:pPr>
            <w:pStyle w:val="03BAB24DE29943C49BFC8E91B39AFEB9"/>
          </w:pPr>
          <w:r w:rsidRPr="00D858FE">
            <w:rPr>
              <w:rStyle w:val="PlaceholderText"/>
            </w:rPr>
            <w:t>Choose an item.</w:t>
          </w:r>
        </w:p>
      </w:docPartBody>
    </w:docPart>
    <w:docPart>
      <w:docPartPr>
        <w:name w:val="8BB96DC38AA847CE9C574476A2EF6DA5"/>
        <w:category>
          <w:name w:val="General"/>
          <w:gallery w:val="placeholder"/>
        </w:category>
        <w:types>
          <w:type w:val="bbPlcHdr"/>
        </w:types>
        <w:behaviors>
          <w:behavior w:val="content"/>
        </w:behaviors>
        <w:guid w:val="{0DD63688-E466-4A4D-BF9E-72CBFEBACBB6}"/>
      </w:docPartPr>
      <w:docPartBody>
        <w:p w:rsidR="007F1521" w:rsidRDefault="00C32015" w:rsidP="00C32015">
          <w:pPr>
            <w:pStyle w:val="8BB96DC38AA847CE9C574476A2EF6DA5"/>
          </w:pPr>
          <w:r w:rsidRPr="00D858FE">
            <w:rPr>
              <w:rStyle w:val="PlaceholderText"/>
            </w:rPr>
            <w:t>Choose an item.</w:t>
          </w:r>
        </w:p>
      </w:docPartBody>
    </w:docPart>
    <w:docPart>
      <w:docPartPr>
        <w:name w:val="C4C4C4F45133451F98495EE98304AAB5"/>
        <w:category>
          <w:name w:val="General"/>
          <w:gallery w:val="placeholder"/>
        </w:category>
        <w:types>
          <w:type w:val="bbPlcHdr"/>
        </w:types>
        <w:behaviors>
          <w:behavior w:val="content"/>
        </w:behaviors>
        <w:guid w:val="{2FB76ACD-0D05-4ADB-94AE-1290633FCBE6}"/>
      </w:docPartPr>
      <w:docPartBody>
        <w:p w:rsidR="007F1521" w:rsidRDefault="00C32015" w:rsidP="00C32015">
          <w:pPr>
            <w:pStyle w:val="C4C4C4F45133451F98495EE98304AAB5"/>
          </w:pPr>
          <w:r w:rsidRPr="00D858FE">
            <w:rPr>
              <w:rStyle w:val="PlaceholderText"/>
            </w:rPr>
            <w:t>Choose an item.</w:t>
          </w:r>
        </w:p>
      </w:docPartBody>
    </w:docPart>
    <w:docPart>
      <w:docPartPr>
        <w:name w:val="85AC5A301250432EABE29641E154AC5A"/>
        <w:category>
          <w:name w:val="General"/>
          <w:gallery w:val="placeholder"/>
        </w:category>
        <w:types>
          <w:type w:val="bbPlcHdr"/>
        </w:types>
        <w:behaviors>
          <w:behavior w:val="content"/>
        </w:behaviors>
        <w:guid w:val="{8A30BBA7-314D-42BD-B4C2-97957097F6E7}"/>
      </w:docPartPr>
      <w:docPartBody>
        <w:p w:rsidR="007F1521" w:rsidRDefault="00C32015" w:rsidP="00C32015">
          <w:pPr>
            <w:pStyle w:val="85AC5A301250432EABE29641E154AC5A"/>
          </w:pPr>
          <w:r w:rsidRPr="00D858FE">
            <w:rPr>
              <w:rStyle w:val="PlaceholderText"/>
            </w:rPr>
            <w:t>Choose an item.</w:t>
          </w:r>
        </w:p>
      </w:docPartBody>
    </w:docPart>
    <w:docPart>
      <w:docPartPr>
        <w:name w:val="DA9A21AAC75841A8B029B5F914AEFC31"/>
        <w:category>
          <w:name w:val="General"/>
          <w:gallery w:val="placeholder"/>
        </w:category>
        <w:types>
          <w:type w:val="bbPlcHdr"/>
        </w:types>
        <w:behaviors>
          <w:behavior w:val="content"/>
        </w:behaviors>
        <w:guid w:val="{BD33472F-C95D-4681-A7D1-5F802067DA42}"/>
      </w:docPartPr>
      <w:docPartBody>
        <w:p w:rsidR="007F1521" w:rsidRDefault="00C32015" w:rsidP="00C32015">
          <w:pPr>
            <w:pStyle w:val="DA9A21AAC75841A8B029B5F914AEFC31"/>
          </w:pPr>
          <w:r w:rsidRPr="00D858FE">
            <w:rPr>
              <w:rStyle w:val="PlaceholderText"/>
            </w:rPr>
            <w:t>Choose an item.</w:t>
          </w:r>
        </w:p>
      </w:docPartBody>
    </w:docPart>
    <w:docPart>
      <w:docPartPr>
        <w:name w:val="2BAE52A9663C4689B6B250A10A9DD4FE"/>
        <w:category>
          <w:name w:val="General"/>
          <w:gallery w:val="placeholder"/>
        </w:category>
        <w:types>
          <w:type w:val="bbPlcHdr"/>
        </w:types>
        <w:behaviors>
          <w:behavior w:val="content"/>
        </w:behaviors>
        <w:guid w:val="{50674429-9F15-4041-B41E-A091508D945F}"/>
      </w:docPartPr>
      <w:docPartBody>
        <w:p w:rsidR="007F1521" w:rsidRDefault="00C32015" w:rsidP="00C32015">
          <w:pPr>
            <w:pStyle w:val="2BAE52A9663C4689B6B250A10A9DD4FE"/>
          </w:pPr>
          <w:r w:rsidRPr="00D858FE">
            <w:rPr>
              <w:rStyle w:val="PlaceholderText"/>
            </w:rPr>
            <w:t>Choose an item.</w:t>
          </w:r>
        </w:p>
      </w:docPartBody>
    </w:docPart>
    <w:docPart>
      <w:docPartPr>
        <w:name w:val="95E4E255B3684FD89F0FBCFA0E9B051C"/>
        <w:category>
          <w:name w:val="General"/>
          <w:gallery w:val="placeholder"/>
        </w:category>
        <w:types>
          <w:type w:val="bbPlcHdr"/>
        </w:types>
        <w:behaviors>
          <w:behavior w:val="content"/>
        </w:behaviors>
        <w:guid w:val="{CC2637F3-D15A-41AA-B338-EEC94BCF5D24}"/>
      </w:docPartPr>
      <w:docPartBody>
        <w:p w:rsidR="007F1521" w:rsidRDefault="00C32015" w:rsidP="00C32015">
          <w:pPr>
            <w:pStyle w:val="95E4E255B3684FD89F0FBCFA0E9B051C"/>
          </w:pPr>
          <w:r w:rsidRPr="00D858FE">
            <w:rPr>
              <w:rStyle w:val="PlaceholderText"/>
            </w:rPr>
            <w:t>Choose an item.</w:t>
          </w:r>
        </w:p>
      </w:docPartBody>
    </w:docPart>
    <w:docPart>
      <w:docPartPr>
        <w:name w:val="D95862E51B7244019F40D64FFD1C9D88"/>
        <w:category>
          <w:name w:val="General"/>
          <w:gallery w:val="placeholder"/>
        </w:category>
        <w:types>
          <w:type w:val="bbPlcHdr"/>
        </w:types>
        <w:behaviors>
          <w:behavior w:val="content"/>
        </w:behaviors>
        <w:guid w:val="{0FC87FE2-1DF8-4EAA-B613-5227E799A21C}"/>
      </w:docPartPr>
      <w:docPartBody>
        <w:p w:rsidR="007F1521" w:rsidRDefault="00C32015" w:rsidP="00C32015">
          <w:pPr>
            <w:pStyle w:val="D95862E51B7244019F40D64FFD1C9D88"/>
          </w:pPr>
          <w:r w:rsidRPr="00D858FE">
            <w:rPr>
              <w:rStyle w:val="PlaceholderText"/>
            </w:rPr>
            <w:t>Choose an item.</w:t>
          </w:r>
        </w:p>
      </w:docPartBody>
    </w:docPart>
    <w:docPart>
      <w:docPartPr>
        <w:name w:val="87BA4F75C7A94BEE8A212BC2DB0EAB23"/>
        <w:category>
          <w:name w:val="General"/>
          <w:gallery w:val="placeholder"/>
        </w:category>
        <w:types>
          <w:type w:val="bbPlcHdr"/>
        </w:types>
        <w:behaviors>
          <w:behavior w:val="content"/>
        </w:behaviors>
        <w:guid w:val="{3C0AFF51-EE8A-4AB7-A988-E63AA554FBE8}"/>
      </w:docPartPr>
      <w:docPartBody>
        <w:p w:rsidR="007F1521" w:rsidRDefault="00C32015" w:rsidP="00C32015">
          <w:pPr>
            <w:pStyle w:val="87BA4F75C7A94BEE8A212BC2DB0EAB23"/>
          </w:pPr>
          <w:r w:rsidRPr="00D858FE">
            <w:rPr>
              <w:rStyle w:val="PlaceholderText"/>
            </w:rPr>
            <w:t>Choose an item.</w:t>
          </w:r>
        </w:p>
      </w:docPartBody>
    </w:docPart>
    <w:docPart>
      <w:docPartPr>
        <w:name w:val="AA26E2105EDF4E1B8FA5BF1F4F52049E"/>
        <w:category>
          <w:name w:val="General"/>
          <w:gallery w:val="placeholder"/>
        </w:category>
        <w:types>
          <w:type w:val="bbPlcHdr"/>
        </w:types>
        <w:behaviors>
          <w:behavior w:val="content"/>
        </w:behaviors>
        <w:guid w:val="{E30FC5E0-D706-4AC5-B512-BF7D00555D2D}"/>
      </w:docPartPr>
      <w:docPartBody>
        <w:p w:rsidR="007F1521" w:rsidRDefault="00C32015" w:rsidP="00C32015">
          <w:pPr>
            <w:pStyle w:val="AA26E2105EDF4E1B8FA5BF1F4F52049E"/>
          </w:pPr>
          <w:r w:rsidRPr="00D858FE">
            <w:rPr>
              <w:rStyle w:val="PlaceholderText"/>
            </w:rPr>
            <w:t>Choose an item.</w:t>
          </w:r>
        </w:p>
      </w:docPartBody>
    </w:docPart>
    <w:docPart>
      <w:docPartPr>
        <w:name w:val="E7EA407A6F3A4CDFA35E73115E2D28E1"/>
        <w:category>
          <w:name w:val="General"/>
          <w:gallery w:val="placeholder"/>
        </w:category>
        <w:types>
          <w:type w:val="bbPlcHdr"/>
        </w:types>
        <w:behaviors>
          <w:behavior w:val="content"/>
        </w:behaviors>
        <w:guid w:val="{1C7DE42C-E32A-4F8D-B88C-CBED549FF9A3}"/>
      </w:docPartPr>
      <w:docPartBody>
        <w:p w:rsidR="007F1521" w:rsidRDefault="00C32015" w:rsidP="00C32015">
          <w:pPr>
            <w:pStyle w:val="E7EA407A6F3A4CDFA35E73115E2D28E1"/>
          </w:pPr>
          <w:r w:rsidRPr="00D858FE">
            <w:rPr>
              <w:rStyle w:val="PlaceholderText"/>
            </w:rPr>
            <w:t>Choose an item.</w:t>
          </w:r>
        </w:p>
      </w:docPartBody>
    </w:docPart>
    <w:docPart>
      <w:docPartPr>
        <w:name w:val="0137462AA15144909411F654331D75FA"/>
        <w:category>
          <w:name w:val="General"/>
          <w:gallery w:val="placeholder"/>
        </w:category>
        <w:types>
          <w:type w:val="bbPlcHdr"/>
        </w:types>
        <w:behaviors>
          <w:behavior w:val="content"/>
        </w:behaviors>
        <w:guid w:val="{B094AB7D-DE06-4724-8B48-8FF804A15A13}"/>
      </w:docPartPr>
      <w:docPartBody>
        <w:p w:rsidR="007F1521" w:rsidRDefault="00C32015" w:rsidP="00C32015">
          <w:pPr>
            <w:pStyle w:val="0137462AA15144909411F654331D75FA"/>
          </w:pPr>
          <w:r w:rsidRPr="00D858FE">
            <w:rPr>
              <w:rStyle w:val="PlaceholderText"/>
            </w:rPr>
            <w:t>Choose an item.</w:t>
          </w:r>
        </w:p>
      </w:docPartBody>
    </w:docPart>
    <w:docPart>
      <w:docPartPr>
        <w:name w:val="3B2387BC095943D1AEE3C240342A917F"/>
        <w:category>
          <w:name w:val="General"/>
          <w:gallery w:val="placeholder"/>
        </w:category>
        <w:types>
          <w:type w:val="bbPlcHdr"/>
        </w:types>
        <w:behaviors>
          <w:behavior w:val="content"/>
        </w:behaviors>
        <w:guid w:val="{CB73DB31-A313-4854-A4EF-A455E87B71D5}"/>
      </w:docPartPr>
      <w:docPartBody>
        <w:p w:rsidR="007F1521" w:rsidRDefault="00C32015" w:rsidP="00C32015">
          <w:pPr>
            <w:pStyle w:val="3B2387BC095943D1AEE3C240342A917F"/>
          </w:pPr>
          <w:r w:rsidRPr="00D858FE">
            <w:rPr>
              <w:rStyle w:val="PlaceholderText"/>
            </w:rPr>
            <w:t>Choose an item.</w:t>
          </w:r>
        </w:p>
      </w:docPartBody>
    </w:docPart>
    <w:docPart>
      <w:docPartPr>
        <w:name w:val="6E38A38B516E4D39A16608AAAD26D20A"/>
        <w:category>
          <w:name w:val="General"/>
          <w:gallery w:val="placeholder"/>
        </w:category>
        <w:types>
          <w:type w:val="bbPlcHdr"/>
        </w:types>
        <w:behaviors>
          <w:behavior w:val="content"/>
        </w:behaviors>
        <w:guid w:val="{9DFD3871-E3E7-4448-AD4B-2576E6C93518}"/>
      </w:docPartPr>
      <w:docPartBody>
        <w:p w:rsidR="007F1521" w:rsidRDefault="00C32015" w:rsidP="00C32015">
          <w:pPr>
            <w:pStyle w:val="6E38A38B516E4D39A16608AAAD26D20A"/>
          </w:pPr>
          <w:r w:rsidRPr="00D858FE">
            <w:rPr>
              <w:rStyle w:val="PlaceholderText"/>
            </w:rPr>
            <w:t>Choose an item.</w:t>
          </w:r>
        </w:p>
      </w:docPartBody>
    </w:docPart>
    <w:docPart>
      <w:docPartPr>
        <w:name w:val="8AA975CD7AE04C229E9FD6E7C60E6A99"/>
        <w:category>
          <w:name w:val="General"/>
          <w:gallery w:val="placeholder"/>
        </w:category>
        <w:types>
          <w:type w:val="bbPlcHdr"/>
        </w:types>
        <w:behaviors>
          <w:behavior w:val="content"/>
        </w:behaviors>
        <w:guid w:val="{2AD6C349-558D-47C1-A3BB-FD8AFBE6F77B}"/>
      </w:docPartPr>
      <w:docPartBody>
        <w:p w:rsidR="007F1521" w:rsidRDefault="00C32015" w:rsidP="00C32015">
          <w:pPr>
            <w:pStyle w:val="8AA975CD7AE04C229E9FD6E7C60E6A99"/>
          </w:pPr>
          <w:r w:rsidRPr="00D858FE">
            <w:rPr>
              <w:rStyle w:val="PlaceholderText"/>
            </w:rPr>
            <w:t>Choose an item.</w:t>
          </w:r>
        </w:p>
      </w:docPartBody>
    </w:docPart>
    <w:docPart>
      <w:docPartPr>
        <w:name w:val="B80EDC1285F5439CB1C67A613B5CA66C"/>
        <w:category>
          <w:name w:val="General"/>
          <w:gallery w:val="placeholder"/>
        </w:category>
        <w:types>
          <w:type w:val="bbPlcHdr"/>
        </w:types>
        <w:behaviors>
          <w:behavior w:val="content"/>
        </w:behaviors>
        <w:guid w:val="{4DA163F5-840D-4C9F-A101-F3D40CF53171}"/>
      </w:docPartPr>
      <w:docPartBody>
        <w:p w:rsidR="007F1521" w:rsidRDefault="00C32015" w:rsidP="00C32015">
          <w:pPr>
            <w:pStyle w:val="B80EDC1285F5439CB1C67A613B5CA66C"/>
          </w:pPr>
          <w:r w:rsidRPr="00D858FE">
            <w:rPr>
              <w:rStyle w:val="PlaceholderText"/>
            </w:rPr>
            <w:t>Choose an item.</w:t>
          </w:r>
        </w:p>
      </w:docPartBody>
    </w:docPart>
    <w:docPart>
      <w:docPartPr>
        <w:name w:val="60797D2009D043CF9848D38A09A07E9B"/>
        <w:category>
          <w:name w:val="General"/>
          <w:gallery w:val="placeholder"/>
        </w:category>
        <w:types>
          <w:type w:val="bbPlcHdr"/>
        </w:types>
        <w:behaviors>
          <w:behavior w:val="content"/>
        </w:behaviors>
        <w:guid w:val="{8D654791-EB99-4D05-A911-FC1D48F86BC9}"/>
      </w:docPartPr>
      <w:docPartBody>
        <w:p w:rsidR="007F1521" w:rsidRDefault="00C32015" w:rsidP="00C32015">
          <w:pPr>
            <w:pStyle w:val="60797D2009D043CF9848D38A09A07E9B"/>
          </w:pPr>
          <w:r w:rsidRPr="00D858FE">
            <w:rPr>
              <w:rStyle w:val="PlaceholderText"/>
            </w:rPr>
            <w:t>Choose an item.</w:t>
          </w:r>
        </w:p>
      </w:docPartBody>
    </w:docPart>
    <w:docPart>
      <w:docPartPr>
        <w:name w:val="51DBC6CDD2BF4BDD9CC58004D4C3F1CD"/>
        <w:category>
          <w:name w:val="General"/>
          <w:gallery w:val="placeholder"/>
        </w:category>
        <w:types>
          <w:type w:val="bbPlcHdr"/>
        </w:types>
        <w:behaviors>
          <w:behavior w:val="content"/>
        </w:behaviors>
        <w:guid w:val="{0D6E4B58-BA6F-4DA8-AB7C-6DBF1009D1FB}"/>
      </w:docPartPr>
      <w:docPartBody>
        <w:p w:rsidR="007F1521" w:rsidRDefault="00C32015" w:rsidP="00C32015">
          <w:pPr>
            <w:pStyle w:val="51DBC6CDD2BF4BDD9CC58004D4C3F1CD"/>
          </w:pPr>
          <w:r w:rsidRPr="00D858FE">
            <w:rPr>
              <w:rStyle w:val="PlaceholderText"/>
            </w:rPr>
            <w:t>Choose an item.</w:t>
          </w:r>
        </w:p>
      </w:docPartBody>
    </w:docPart>
    <w:docPart>
      <w:docPartPr>
        <w:name w:val="E4D731539D014A39BB48854070F6E80F"/>
        <w:category>
          <w:name w:val="General"/>
          <w:gallery w:val="placeholder"/>
        </w:category>
        <w:types>
          <w:type w:val="bbPlcHdr"/>
        </w:types>
        <w:behaviors>
          <w:behavior w:val="content"/>
        </w:behaviors>
        <w:guid w:val="{75A9E85D-87A7-43E7-B5BE-D692C84F9ED5}"/>
      </w:docPartPr>
      <w:docPartBody>
        <w:p w:rsidR="007F1521" w:rsidRDefault="00C32015" w:rsidP="00C32015">
          <w:pPr>
            <w:pStyle w:val="E4D731539D014A39BB48854070F6E80F"/>
          </w:pPr>
          <w:r w:rsidRPr="00D858FE">
            <w:rPr>
              <w:rStyle w:val="PlaceholderText"/>
            </w:rPr>
            <w:t>Choose an item.</w:t>
          </w:r>
        </w:p>
      </w:docPartBody>
    </w:docPart>
    <w:docPart>
      <w:docPartPr>
        <w:name w:val="9E7CBCE10C4949CFA4BD34E75B075526"/>
        <w:category>
          <w:name w:val="General"/>
          <w:gallery w:val="placeholder"/>
        </w:category>
        <w:types>
          <w:type w:val="bbPlcHdr"/>
        </w:types>
        <w:behaviors>
          <w:behavior w:val="content"/>
        </w:behaviors>
        <w:guid w:val="{26B081E0-7F7B-45D2-9AB2-2EDB8ACD85BE}"/>
      </w:docPartPr>
      <w:docPartBody>
        <w:p w:rsidR="007F1521" w:rsidRDefault="00C32015" w:rsidP="00C32015">
          <w:pPr>
            <w:pStyle w:val="9E7CBCE10C4949CFA4BD34E75B075526"/>
          </w:pPr>
          <w:r w:rsidRPr="00D858FE">
            <w:rPr>
              <w:rStyle w:val="PlaceholderText"/>
            </w:rPr>
            <w:t>Choose an item.</w:t>
          </w:r>
        </w:p>
      </w:docPartBody>
    </w:docPart>
    <w:docPart>
      <w:docPartPr>
        <w:name w:val="CEB19C3DBE064ABEADBA256AA62666E8"/>
        <w:category>
          <w:name w:val="General"/>
          <w:gallery w:val="placeholder"/>
        </w:category>
        <w:types>
          <w:type w:val="bbPlcHdr"/>
        </w:types>
        <w:behaviors>
          <w:behavior w:val="content"/>
        </w:behaviors>
        <w:guid w:val="{52553B75-A5A4-4C06-8643-E628F66366FF}"/>
      </w:docPartPr>
      <w:docPartBody>
        <w:p w:rsidR="007F1521" w:rsidRDefault="00C32015" w:rsidP="00C32015">
          <w:pPr>
            <w:pStyle w:val="CEB19C3DBE064ABEADBA256AA62666E8"/>
          </w:pPr>
          <w:r w:rsidRPr="00D858FE">
            <w:rPr>
              <w:rStyle w:val="PlaceholderText"/>
            </w:rPr>
            <w:t>Choose an item.</w:t>
          </w:r>
        </w:p>
      </w:docPartBody>
    </w:docPart>
    <w:docPart>
      <w:docPartPr>
        <w:name w:val="462C80FE27544C64AB7C3B64EF6205DD"/>
        <w:category>
          <w:name w:val="General"/>
          <w:gallery w:val="placeholder"/>
        </w:category>
        <w:types>
          <w:type w:val="bbPlcHdr"/>
        </w:types>
        <w:behaviors>
          <w:behavior w:val="content"/>
        </w:behaviors>
        <w:guid w:val="{AA5264F3-D77E-4CBD-86B4-6726BDDF22F6}"/>
      </w:docPartPr>
      <w:docPartBody>
        <w:p w:rsidR="007F1521" w:rsidRDefault="00C32015" w:rsidP="00C32015">
          <w:pPr>
            <w:pStyle w:val="462C80FE27544C64AB7C3B64EF6205DD"/>
          </w:pPr>
          <w:r w:rsidRPr="00D858FE">
            <w:rPr>
              <w:rStyle w:val="PlaceholderText"/>
            </w:rPr>
            <w:t>Choose an item.</w:t>
          </w:r>
        </w:p>
      </w:docPartBody>
    </w:docPart>
    <w:docPart>
      <w:docPartPr>
        <w:name w:val="4334F3F3CF324DF5ABA7A2F145C79078"/>
        <w:category>
          <w:name w:val="General"/>
          <w:gallery w:val="placeholder"/>
        </w:category>
        <w:types>
          <w:type w:val="bbPlcHdr"/>
        </w:types>
        <w:behaviors>
          <w:behavior w:val="content"/>
        </w:behaviors>
        <w:guid w:val="{E649B3FF-57C1-42FC-B73C-F199CFD6E93B}"/>
      </w:docPartPr>
      <w:docPartBody>
        <w:p w:rsidR="007F1521" w:rsidRDefault="00C32015" w:rsidP="00C32015">
          <w:pPr>
            <w:pStyle w:val="4334F3F3CF324DF5ABA7A2F145C79078"/>
          </w:pPr>
          <w:r w:rsidRPr="00D858FE">
            <w:rPr>
              <w:rStyle w:val="PlaceholderText"/>
            </w:rPr>
            <w:t>Choose an item.</w:t>
          </w:r>
        </w:p>
      </w:docPartBody>
    </w:docPart>
    <w:docPart>
      <w:docPartPr>
        <w:name w:val="629041935BB64982B47A65056D197202"/>
        <w:category>
          <w:name w:val="General"/>
          <w:gallery w:val="placeholder"/>
        </w:category>
        <w:types>
          <w:type w:val="bbPlcHdr"/>
        </w:types>
        <w:behaviors>
          <w:behavior w:val="content"/>
        </w:behaviors>
        <w:guid w:val="{AF675C43-2B0F-4066-993A-32775D31CB8D}"/>
      </w:docPartPr>
      <w:docPartBody>
        <w:p w:rsidR="007F1521" w:rsidRDefault="00C32015" w:rsidP="00C32015">
          <w:pPr>
            <w:pStyle w:val="629041935BB64982B47A65056D197202"/>
          </w:pPr>
          <w:r w:rsidRPr="00D858FE">
            <w:rPr>
              <w:rStyle w:val="PlaceholderText"/>
            </w:rPr>
            <w:t>Choose an item.</w:t>
          </w:r>
        </w:p>
      </w:docPartBody>
    </w:docPart>
    <w:docPart>
      <w:docPartPr>
        <w:name w:val="68A4A99B91504F8CA82FFDA4971C4645"/>
        <w:category>
          <w:name w:val="General"/>
          <w:gallery w:val="placeholder"/>
        </w:category>
        <w:types>
          <w:type w:val="bbPlcHdr"/>
        </w:types>
        <w:behaviors>
          <w:behavior w:val="content"/>
        </w:behaviors>
        <w:guid w:val="{F983212E-B650-4537-B8AE-CB5B2B16282F}"/>
      </w:docPartPr>
      <w:docPartBody>
        <w:p w:rsidR="007F1521" w:rsidRDefault="00C32015" w:rsidP="00C32015">
          <w:pPr>
            <w:pStyle w:val="68A4A99B91504F8CA82FFDA4971C4645"/>
          </w:pPr>
          <w:r w:rsidRPr="00D858FE">
            <w:rPr>
              <w:rStyle w:val="PlaceholderText"/>
            </w:rPr>
            <w:t>Choose an item.</w:t>
          </w:r>
        </w:p>
      </w:docPartBody>
    </w:docPart>
    <w:docPart>
      <w:docPartPr>
        <w:name w:val="91F60F6F8FCF4479A3007C6DCBF39C41"/>
        <w:category>
          <w:name w:val="General"/>
          <w:gallery w:val="placeholder"/>
        </w:category>
        <w:types>
          <w:type w:val="bbPlcHdr"/>
        </w:types>
        <w:behaviors>
          <w:behavior w:val="content"/>
        </w:behaviors>
        <w:guid w:val="{B721E4A4-1B59-482D-986F-69CEAC197408}"/>
      </w:docPartPr>
      <w:docPartBody>
        <w:p w:rsidR="007F1521" w:rsidRDefault="00C32015" w:rsidP="00C32015">
          <w:pPr>
            <w:pStyle w:val="91F60F6F8FCF4479A3007C6DCBF39C41"/>
          </w:pPr>
          <w:r w:rsidRPr="00D858FE">
            <w:rPr>
              <w:rStyle w:val="PlaceholderText"/>
            </w:rPr>
            <w:t>Choose an item.</w:t>
          </w:r>
        </w:p>
      </w:docPartBody>
    </w:docPart>
    <w:docPart>
      <w:docPartPr>
        <w:name w:val="2D693D76C65D400F9919F104E3B7AA2B"/>
        <w:category>
          <w:name w:val="General"/>
          <w:gallery w:val="placeholder"/>
        </w:category>
        <w:types>
          <w:type w:val="bbPlcHdr"/>
        </w:types>
        <w:behaviors>
          <w:behavior w:val="content"/>
        </w:behaviors>
        <w:guid w:val="{86BE0910-5B0F-4051-9817-7E9D5A748048}"/>
      </w:docPartPr>
      <w:docPartBody>
        <w:p w:rsidR="007F1521" w:rsidRDefault="00C32015" w:rsidP="00C32015">
          <w:pPr>
            <w:pStyle w:val="2D693D76C65D400F9919F104E3B7AA2B"/>
          </w:pPr>
          <w:r w:rsidRPr="00D858FE">
            <w:rPr>
              <w:rStyle w:val="PlaceholderText"/>
            </w:rPr>
            <w:t>Choose an item.</w:t>
          </w:r>
        </w:p>
      </w:docPartBody>
    </w:docPart>
    <w:docPart>
      <w:docPartPr>
        <w:name w:val="B7136FEBF4BE4330BCB18DF20D1C8751"/>
        <w:category>
          <w:name w:val="General"/>
          <w:gallery w:val="placeholder"/>
        </w:category>
        <w:types>
          <w:type w:val="bbPlcHdr"/>
        </w:types>
        <w:behaviors>
          <w:behavior w:val="content"/>
        </w:behaviors>
        <w:guid w:val="{A8D51E92-5756-4B63-8E19-654C873518CD}"/>
      </w:docPartPr>
      <w:docPartBody>
        <w:p w:rsidR="007F1521" w:rsidRDefault="00C32015" w:rsidP="00C32015">
          <w:pPr>
            <w:pStyle w:val="B7136FEBF4BE4330BCB18DF20D1C8751"/>
          </w:pPr>
          <w:r w:rsidRPr="00D858FE">
            <w:rPr>
              <w:rStyle w:val="PlaceholderText"/>
            </w:rPr>
            <w:t>Choose an item.</w:t>
          </w:r>
        </w:p>
      </w:docPartBody>
    </w:docPart>
    <w:docPart>
      <w:docPartPr>
        <w:name w:val="B8DE04FD9986450E8017BA9E826D7A01"/>
        <w:category>
          <w:name w:val="General"/>
          <w:gallery w:val="placeholder"/>
        </w:category>
        <w:types>
          <w:type w:val="bbPlcHdr"/>
        </w:types>
        <w:behaviors>
          <w:behavior w:val="content"/>
        </w:behaviors>
        <w:guid w:val="{82C789BB-2AF2-4306-AC26-8CC880C030C3}"/>
      </w:docPartPr>
      <w:docPartBody>
        <w:p w:rsidR="007F1521" w:rsidRDefault="00C32015" w:rsidP="00C32015">
          <w:pPr>
            <w:pStyle w:val="B8DE04FD9986450E8017BA9E826D7A01"/>
          </w:pPr>
          <w:r w:rsidRPr="00D858FE">
            <w:rPr>
              <w:rStyle w:val="PlaceholderText"/>
            </w:rPr>
            <w:t>Choose an item.</w:t>
          </w:r>
        </w:p>
      </w:docPartBody>
    </w:docPart>
    <w:docPart>
      <w:docPartPr>
        <w:name w:val="30D1C261EB7E4EE5B20B85B496919775"/>
        <w:category>
          <w:name w:val="General"/>
          <w:gallery w:val="placeholder"/>
        </w:category>
        <w:types>
          <w:type w:val="bbPlcHdr"/>
        </w:types>
        <w:behaviors>
          <w:behavior w:val="content"/>
        </w:behaviors>
        <w:guid w:val="{A5748756-6201-4513-917D-CB0DB6E98409}"/>
      </w:docPartPr>
      <w:docPartBody>
        <w:p w:rsidR="007F1521" w:rsidRDefault="00C32015" w:rsidP="00C32015">
          <w:pPr>
            <w:pStyle w:val="30D1C261EB7E4EE5B20B85B496919775"/>
          </w:pPr>
          <w:r w:rsidRPr="00D858FE">
            <w:rPr>
              <w:rStyle w:val="PlaceholderText"/>
            </w:rPr>
            <w:t>Choose an item.</w:t>
          </w:r>
        </w:p>
      </w:docPartBody>
    </w:docPart>
    <w:docPart>
      <w:docPartPr>
        <w:name w:val="4D87CB36EFFB42D19870DD32C1812BA9"/>
        <w:category>
          <w:name w:val="General"/>
          <w:gallery w:val="placeholder"/>
        </w:category>
        <w:types>
          <w:type w:val="bbPlcHdr"/>
        </w:types>
        <w:behaviors>
          <w:behavior w:val="content"/>
        </w:behaviors>
        <w:guid w:val="{416AEF61-C5E0-4DE8-A1A9-4A18D57C8AB2}"/>
      </w:docPartPr>
      <w:docPartBody>
        <w:p w:rsidR="007F1521" w:rsidRDefault="00C32015" w:rsidP="00C32015">
          <w:pPr>
            <w:pStyle w:val="4D87CB36EFFB42D19870DD32C1812BA9"/>
          </w:pPr>
          <w:r w:rsidRPr="00D858FE">
            <w:rPr>
              <w:rStyle w:val="PlaceholderText"/>
            </w:rPr>
            <w:t>Choose an item.</w:t>
          </w:r>
        </w:p>
      </w:docPartBody>
    </w:docPart>
    <w:docPart>
      <w:docPartPr>
        <w:name w:val="C169BE1FDA5144979D069E3004B3BA22"/>
        <w:category>
          <w:name w:val="General"/>
          <w:gallery w:val="placeholder"/>
        </w:category>
        <w:types>
          <w:type w:val="bbPlcHdr"/>
        </w:types>
        <w:behaviors>
          <w:behavior w:val="content"/>
        </w:behaviors>
        <w:guid w:val="{1C1838A1-C8C3-4CFC-B13F-5F00336890EC}"/>
      </w:docPartPr>
      <w:docPartBody>
        <w:p w:rsidR="007F1521" w:rsidRDefault="00C32015" w:rsidP="00C32015">
          <w:pPr>
            <w:pStyle w:val="C169BE1FDA5144979D069E3004B3BA22"/>
          </w:pPr>
          <w:r w:rsidRPr="00D858FE">
            <w:rPr>
              <w:rStyle w:val="PlaceholderText"/>
            </w:rPr>
            <w:t>Choose an item.</w:t>
          </w:r>
        </w:p>
      </w:docPartBody>
    </w:docPart>
    <w:docPart>
      <w:docPartPr>
        <w:name w:val="45E42AEBAD51470384B2FD5C1C1AEC3A"/>
        <w:category>
          <w:name w:val="General"/>
          <w:gallery w:val="placeholder"/>
        </w:category>
        <w:types>
          <w:type w:val="bbPlcHdr"/>
        </w:types>
        <w:behaviors>
          <w:behavior w:val="content"/>
        </w:behaviors>
        <w:guid w:val="{63DBFEB9-862D-47F9-9341-46E3FA073F54}"/>
      </w:docPartPr>
      <w:docPartBody>
        <w:p w:rsidR="007F1521" w:rsidRDefault="00C32015" w:rsidP="00C32015">
          <w:pPr>
            <w:pStyle w:val="45E42AEBAD51470384B2FD5C1C1AEC3A"/>
          </w:pPr>
          <w:r w:rsidRPr="00D858FE">
            <w:rPr>
              <w:rStyle w:val="PlaceholderText"/>
            </w:rPr>
            <w:t>Choose an item.</w:t>
          </w:r>
        </w:p>
      </w:docPartBody>
    </w:docPart>
    <w:docPart>
      <w:docPartPr>
        <w:name w:val="62AD5511EFAE4F0B99D276D3128A4B71"/>
        <w:category>
          <w:name w:val="General"/>
          <w:gallery w:val="placeholder"/>
        </w:category>
        <w:types>
          <w:type w:val="bbPlcHdr"/>
        </w:types>
        <w:behaviors>
          <w:behavior w:val="content"/>
        </w:behaviors>
        <w:guid w:val="{D1E3D442-3B64-4C89-A0B9-B16E5ADE02D9}"/>
      </w:docPartPr>
      <w:docPartBody>
        <w:p w:rsidR="007F1521" w:rsidRDefault="00C32015" w:rsidP="00C32015">
          <w:pPr>
            <w:pStyle w:val="62AD5511EFAE4F0B99D276D3128A4B7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F1521"/>
    <w:rsid w:val="00BF58F7"/>
    <w:rsid w:val="00C3201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32015"/>
    <w:rPr>
      <w:rFonts w:asciiTheme="minorHAnsi" w:hAnsiTheme="minorHAnsi"/>
      <w:b w:val="0"/>
      <w:noProof w:val="0"/>
      <w:color w:val="000000" w:themeColor="text1"/>
      <w:sz w:val="30"/>
      <w:lang w:val="en-AU"/>
    </w:rPr>
  </w:style>
  <w:style w:type="paragraph" w:customStyle="1" w:styleId="AF16AA17A8ED4769889CB0FCF0566C87">
    <w:name w:val="AF16AA17A8ED4769889CB0FCF0566C87"/>
    <w:rsid w:val="00C32015"/>
  </w:style>
  <w:style w:type="paragraph" w:customStyle="1" w:styleId="DA2395215E7747B49EB14C9444D097BB">
    <w:name w:val="DA2395215E7747B49EB14C9444D097BB"/>
    <w:rsid w:val="00C32015"/>
  </w:style>
  <w:style w:type="paragraph" w:customStyle="1" w:styleId="0D9BDE5E0A91449EA41159134CFA2643">
    <w:name w:val="0D9BDE5E0A91449EA41159134CFA2643"/>
    <w:rsid w:val="00C32015"/>
  </w:style>
  <w:style w:type="paragraph" w:customStyle="1" w:styleId="6E016862395C4FF5B4F97941C4CEC579">
    <w:name w:val="6E016862395C4FF5B4F97941C4CEC579"/>
    <w:rsid w:val="00C32015"/>
  </w:style>
  <w:style w:type="paragraph" w:customStyle="1" w:styleId="AE751E67284D4945A6AC389628C364EB">
    <w:name w:val="AE751E67284D4945A6AC389628C364EB"/>
    <w:rsid w:val="00C32015"/>
  </w:style>
  <w:style w:type="paragraph" w:customStyle="1" w:styleId="92DB83F8243E4E43A9225B9D79E458F3">
    <w:name w:val="92DB83F8243E4E43A9225B9D79E458F3"/>
    <w:rsid w:val="00C32015"/>
  </w:style>
  <w:style w:type="paragraph" w:customStyle="1" w:styleId="C77610A6F4834862B36A94B748EA2DAE">
    <w:name w:val="C77610A6F4834862B36A94B748EA2DAE"/>
    <w:rsid w:val="00C32015"/>
  </w:style>
  <w:style w:type="paragraph" w:customStyle="1" w:styleId="2D8F9412E508452E9A682F33DA60F16C">
    <w:name w:val="2D8F9412E508452E9A682F33DA60F16C"/>
    <w:rsid w:val="00C32015"/>
  </w:style>
  <w:style w:type="paragraph" w:customStyle="1" w:styleId="2FDC22C15FDE40449D3ED18A38EC53CA">
    <w:name w:val="2FDC22C15FDE40449D3ED18A38EC53CA"/>
    <w:rsid w:val="00C32015"/>
  </w:style>
  <w:style w:type="paragraph" w:customStyle="1" w:styleId="BCEAA46504D440B4967C442BB27AB6AD">
    <w:name w:val="BCEAA46504D440B4967C442BB27AB6AD"/>
    <w:rsid w:val="00C32015"/>
  </w:style>
  <w:style w:type="paragraph" w:customStyle="1" w:styleId="49BF09307CD54793AA407B4584F492CF">
    <w:name w:val="49BF09307CD54793AA407B4584F492CF"/>
    <w:rsid w:val="00C32015"/>
  </w:style>
  <w:style w:type="paragraph" w:customStyle="1" w:styleId="7DC329FEAFCF4640BF5D800340459350">
    <w:name w:val="7DC329FEAFCF4640BF5D800340459350"/>
    <w:rsid w:val="00C32015"/>
  </w:style>
  <w:style w:type="paragraph" w:customStyle="1" w:styleId="4BC4C33071964E60BE592B204A33195E">
    <w:name w:val="4BC4C33071964E60BE592B204A33195E"/>
    <w:rsid w:val="00C32015"/>
  </w:style>
  <w:style w:type="paragraph" w:customStyle="1" w:styleId="8C7E666F3AC74B20B99B2B08C8951A24">
    <w:name w:val="8C7E666F3AC74B20B99B2B08C8951A24"/>
    <w:rsid w:val="00C32015"/>
  </w:style>
  <w:style w:type="paragraph" w:customStyle="1" w:styleId="CCB1411B80424032A21BA1E1724D794B">
    <w:name w:val="CCB1411B80424032A21BA1E1724D794B"/>
    <w:rsid w:val="00C32015"/>
  </w:style>
  <w:style w:type="paragraph" w:customStyle="1" w:styleId="305F3D00AD1D4BF5ACEF5E4CAD2085FF">
    <w:name w:val="305F3D00AD1D4BF5ACEF5E4CAD2085FF"/>
    <w:rsid w:val="00C32015"/>
  </w:style>
  <w:style w:type="paragraph" w:customStyle="1" w:styleId="03BAB24DE29943C49BFC8E91B39AFEB9">
    <w:name w:val="03BAB24DE29943C49BFC8E91B39AFEB9"/>
    <w:rsid w:val="00C32015"/>
  </w:style>
  <w:style w:type="paragraph" w:customStyle="1" w:styleId="8BB96DC38AA847CE9C574476A2EF6DA5">
    <w:name w:val="8BB96DC38AA847CE9C574476A2EF6DA5"/>
    <w:rsid w:val="00C32015"/>
  </w:style>
  <w:style w:type="paragraph" w:customStyle="1" w:styleId="C4C4C4F45133451F98495EE98304AAB5">
    <w:name w:val="C4C4C4F45133451F98495EE98304AAB5"/>
    <w:rsid w:val="00C32015"/>
  </w:style>
  <w:style w:type="paragraph" w:customStyle="1" w:styleId="85AC5A301250432EABE29641E154AC5A">
    <w:name w:val="85AC5A301250432EABE29641E154AC5A"/>
    <w:rsid w:val="00C32015"/>
  </w:style>
  <w:style w:type="paragraph" w:customStyle="1" w:styleId="DA9A21AAC75841A8B029B5F914AEFC31">
    <w:name w:val="DA9A21AAC75841A8B029B5F914AEFC31"/>
    <w:rsid w:val="00C32015"/>
  </w:style>
  <w:style w:type="paragraph" w:customStyle="1" w:styleId="2BAE52A9663C4689B6B250A10A9DD4FE">
    <w:name w:val="2BAE52A9663C4689B6B250A10A9DD4FE"/>
    <w:rsid w:val="00C32015"/>
  </w:style>
  <w:style w:type="paragraph" w:customStyle="1" w:styleId="95E4E255B3684FD89F0FBCFA0E9B051C">
    <w:name w:val="95E4E255B3684FD89F0FBCFA0E9B051C"/>
    <w:rsid w:val="00C32015"/>
  </w:style>
  <w:style w:type="paragraph" w:customStyle="1" w:styleId="D95862E51B7244019F40D64FFD1C9D88">
    <w:name w:val="D95862E51B7244019F40D64FFD1C9D88"/>
    <w:rsid w:val="00C32015"/>
  </w:style>
  <w:style w:type="paragraph" w:customStyle="1" w:styleId="87BA4F75C7A94BEE8A212BC2DB0EAB23">
    <w:name w:val="87BA4F75C7A94BEE8A212BC2DB0EAB23"/>
    <w:rsid w:val="00C32015"/>
  </w:style>
  <w:style w:type="paragraph" w:customStyle="1" w:styleId="AA26E2105EDF4E1B8FA5BF1F4F52049E">
    <w:name w:val="AA26E2105EDF4E1B8FA5BF1F4F52049E"/>
    <w:rsid w:val="00C32015"/>
  </w:style>
  <w:style w:type="paragraph" w:customStyle="1" w:styleId="E7EA407A6F3A4CDFA35E73115E2D28E1">
    <w:name w:val="E7EA407A6F3A4CDFA35E73115E2D28E1"/>
    <w:rsid w:val="00C32015"/>
  </w:style>
  <w:style w:type="paragraph" w:customStyle="1" w:styleId="0137462AA15144909411F654331D75FA">
    <w:name w:val="0137462AA15144909411F654331D75FA"/>
    <w:rsid w:val="00C32015"/>
  </w:style>
  <w:style w:type="paragraph" w:customStyle="1" w:styleId="3B2387BC095943D1AEE3C240342A917F">
    <w:name w:val="3B2387BC095943D1AEE3C240342A917F"/>
    <w:rsid w:val="00C32015"/>
  </w:style>
  <w:style w:type="paragraph" w:customStyle="1" w:styleId="6E38A38B516E4D39A16608AAAD26D20A">
    <w:name w:val="6E38A38B516E4D39A16608AAAD26D20A"/>
    <w:rsid w:val="00C32015"/>
  </w:style>
  <w:style w:type="paragraph" w:customStyle="1" w:styleId="8AA975CD7AE04C229E9FD6E7C60E6A99">
    <w:name w:val="8AA975CD7AE04C229E9FD6E7C60E6A99"/>
    <w:rsid w:val="00C32015"/>
  </w:style>
  <w:style w:type="paragraph" w:customStyle="1" w:styleId="B80EDC1285F5439CB1C67A613B5CA66C">
    <w:name w:val="B80EDC1285F5439CB1C67A613B5CA66C"/>
    <w:rsid w:val="00C32015"/>
  </w:style>
  <w:style w:type="paragraph" w:customStyle="1" w:styleId="60797D2009D043CF9848D38A09A07E9B">
    <w:name w:val="60797D2009D043CF9848D38A09A07E9B"/>
    <w:rsid w:val="00C32015"/>
  </w:style>
  <w:style w:type="paragraph" w:customStyle="1" w:styleId="51DBC6CDD2BF4BDD9CC58004D4C3F1CD">
    <w:name w:val="51DBC6CDD2BF4BDD9CC58004D4C3F1CD"/>
    <w:rsid w:val="00C32015"/>
  </w:style>
  <w:style w:type="paragraph" w:customStyle="1" w:styleId="E4D731539D014A39BB48854070F6E80F">
    <w:name w:val="E4D731539D014A39BB48854070F6E80F"/>
    <w:rsid w:val="00C32015"/>
  </w:style>
  <w:style w:type="paragraph" w:customStyle="1" w:styleId="9E7CBCE10C4949CFA4BD34E75B075526">
    <w:name w:val="9E7CBCE10C4949CFA4BD34E75B075526"/>
    <w:rsid w:val="00C32015"/>
  </w:style>
  <w:style w:type="paragraph" w:customStyle="1" w:styleId="CEB19C3DBE064ABEADBA256AA62666E8">
    <w:name w:val="CEB19C3DBE064ABEADBA256AA62666E8"/>
    <w:rsid w:val="00C32015"/>
  </w:style>
  <w:style w:type="paragraph" w:customStyle="1" w:styleId="462C80FE27544C64AB7C3B64EF6205DD">
    <w:name w:val="462C80FE27544C64AB7C3B64EF6205DD"/>
    <w:rsid w:val="00C32015"/>
  </w:style>
  <w:style w:type="paragraph" w:customStyle="1" w:styleId="4334F3F3CF324DF5ABA7A2F145C79078">
    <w:name w:val="4334F3F3CF324DF5ABA7A2F145C79078"/>
    <w:rsid w:val="00C32015"/>
  </w:style>
  <w:style w:type="paragraph" w:customStyle="1" w:styleId="629041935BB64982B47A65056D197202">
    <w:name w:val="629041935BB64982B47A65056D197202"/>
    <w:rsid w:val="00C32015"/>
  </w:style>
  <w:style w:type="paragraph" w:customStyle="1" w:styleId="68A4A99B91504F8CA82FFDA4971C4645">
    <w:name w:val="68A4A99B91504F8CA82FFDA4971C4645"/>
    <w:rsid w:val="00C32015"/>
  </w:style>
  <w:style w:type="paragraph" w:customStyle="1" w:styleId="91F60F6F8FCF4479A3007C6DCBF39C41">
    <w:name w:val="91F60F6F8FCF4479A3007C6DCBF39C41"/>
    <w:rsid w:val="00C32015"/>
  </w:style>
  <w:style w:type="paragraph" w:customStyle="1" w:styleId="2D693D76C65D400F9919F104E3B7AA2B">
    <w:name w:val="2D693D76C65D400F9919F104E3B7AA2B"/>
    <w:rsid w:val="00C32015"/>
  </w:style>
  <w:style w:type="paragraph" w:customStyle="1" w:styleId="B7136FEBF4BE4330BCB18DF20D1C8751">
    <w:name w:val="B7136FEBF4BE4330BCB18DF20D1C8751"/>
    <w:rsid w:val="00C32015"/>
  </w:style>
  <w:style w:type="paragraph" w:customStyle="1" w:styleId="B8DE04FD9986450E8017BA9E826D7A01">
    <w:name w:val="B8DE04FD9986450E8017BA9E826D7A01"/>
    <w:rsid w:val="00C32015"/>
  </w:style>
  <w:style w:type="paragraph" w:customStyle="1" w:styleId="30D1C261EB7E4EE5B20B85B496919775">
    <w:name w:val="30D1C261EB7E4EE5B20B85B496919775"/>
    <w:rsid w:val="00C32015"/>
  </w:style>
  <w:style w:type="paragraph" w:customStyle="1" w:styleId="4D87CB36EFFB42D19870DD32C1812BA9">
    <w:name w:val="4D87CB36EFFB42D19870DD32C1812BA9"/>
    <w:rsid w:val="00C32015"/>
  </w:style>
  <w:style w:type="paragraph" w:customStyle="1" w:styleId="C169BE1FDA5144979D069E3004B3BA22">
    <w:name w:val="C169BE1FDA5144979D069E3004B3BA22"/>
    <w:rsid w:val="00C32015"/>
  </w:style>
  <w:style w:type="paragraph" w:customStyle="1" w:styleId="45E42AEBAD51470384B2FD5C1C1AEC3A">
    <w:name w:val="45E42AEBAD51470384B2FD5C1C1AEC3A"/>
    <w:rsid w:val="00C32015"/>
  </w:style>
  <w:style w:type="paragraph" w:customStyle="1" w:styleId="62AD5511EFAE4F0B99D276D3128A4B71">
    <w:name w:val="62AD5511EFAE4F0B99D276D3128A4B71"/>
    <w:rsid w:val="00C320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Macleod</Home>
    <Signed xmlns="a8338b6e-77a6-4851-82b6-98166143ffdd" xsi:nil="true"/>
    <Uploaded xmlns="a8338b6e-77a6-4851-82b6-98166143ffdd">true</Uploaded>
    <Management_x0020_Company xmlns="a8338b6e-77a6-4851-82b6-98166143ffdd" xsi:nil="true"/>
    <Doc_x0020_Date xmlns="a8338b6e-77a6-4851-82b6-98166143ffdd">2023-04-18T23:23:52+00:00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A29D338C-7CF4-DC11-AD41-005056922186</Home_x0020_ID>
    <State xmlns="a8338b6e-77a6-4851-82b6-98166143ffdd" xsi:nil="true"/>
    <Doc_x0020_Sent_Received_x0020_Date xmlns="a8338b6e-77a6-4851-82b6-98166143ffdd">2023-04-19T00:00:00+00:00</Doc_x0020_Sent_Received_x0020_Date>
    <Activity_x0020_ID xmlns="a8338b6e-77a6-4851-82b6-98166143ffdd">5E5062BF-287A-EB11-8AC9-005056922186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FC6C9F5-02B8-49AB-8D0A-B633DFC12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purl.org/dc/elements/1.1/"/>
    <ds:schemaRef ds:uri="http://schemas.microsoft.com/office/2006/documentManagement/types"/>
    <ds:schemaRef ds:uri="a8338b6e-77a6-4851-82b6-98166143ffdd"/>
    <ds:schemaRef ds:uri="http://purl.org/dc/dcmitype/"/>
    <ds:schemaRef ds:uri="http://schemas.openxmlformats.org/package/2006/metadata/core-properties"/>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4969</Words>
  <Characters>28327</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2023-06-01T23:33:00Z</dcterms:created>
  <dcterms:modified xsi:type="dcterms:W3CDTF">2023-06-01T23:34:00Z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