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9ED70"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0B46B9CF"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3352DEB1"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0D35F163"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503"/>
        <w:tblW w:w="0" w:type="auto"/>
        <w:tblLook w:val="0480" w:firstRow="0" w:lastRow="0" w:firstColumn="1" w:lastColumn="0" w:noHBand="0" w:noVBand="1"/>
      </w:tblPr>
      <w:tblGrid>
        <w:gridCol w:w="5385"/>
        <w:gridCol w:w="4814"/>
      </w:tblGrid>
      <w:tr w:rsidR="007D4C09" w:rsidRPr="00B83D6B" w14:paraId="7B20B222" w14:textId="77777777" w:rsidTr="007D4C09">
        <w:tc>
          <w:tcPr>
            <w:cnfStyle w:val="001000000000" w:firstRow="0" w:lastRow="0" w:firstColumn="1" w:lastColumn="0" w:oddVBand="0" w:evenVBand="0" w:oddHBand="0" w:evenHBand="0" w:firstRowFirstColumn="0" w:firstRowLastColumn="0" w:lastRowFirstColumn="0" w:lastRowLastColumn="0"/>
            <w:tcW w:w="5385" w:type="dxa"/>
          </w:tcPr>
          <w:p w14:paraId="697A2892" w14:textId="77777777" w:rsidR="007D4C09" w:rsidRPr="00763AF2" w:rsidRDefault="007D4C09" w:rsidP="007D4C09">
            <w:pPr>
              <w:pStyle w:val="CoverHeading"/>
              <w:spacing w:before="0" w:after="120"/>
              <w:rPr>
                <w:rFonts w:ascii="Arial" w:hAnsi="Arial" w:cs="Arial"/>
                <w:color w:val="auto"/>
                <w:sz w:val="22"/>
                <w:szCs w:val="22"/>
              </w:rPr>
            </w:pPr>
            <w:r w:rsidRPr="00763AF2">
              <w:rPr>
                <w:rFonts w:ascii="Arial" w:hAnsi="Arial" w:cs="Arial"/>
                <w:color w:val="auto"/>
                <w:sz w:val="22"/>
                <w:szCs w:val="22"/>
              </w:rPr>
              <w:t>Name of service:</w:t>
            </w:r>
          </w:p>
        </w:tc>
        <w:tc>
          <w:tcPr>
            <w:tcW w:w="4814" w:type="dxa"/>
          </w:tcPr>
          <w:p w14:paraId="0E735F6E" w14:textId="77777777" w:rsidR="007D4C09" w:rsidRPr="00763AF2" w:rsidRDefault="007D4C09" w:rsidP="007D4C09">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63AF2">
              <w:rPr>
                <w:rFonts w:ascii="Arial" w:hAnsi="Arial" w:cs="Arial"/>
                <w:color w:val="auto"/>
                <w:sz w:val="22"/>
                <w:szCs w:val="22"/>
              </w:rPr>
              <w:t xml:space="preserve">Performance report date: </w:t>
            </w:r>
          </w:p>
        </w:tc>
      </w:tr>
      <w:tr w:rsidR="007D4C09" w:rsidRPr="00B83D6B" w14:paraId="0E5CB6B9" w14:textId="77777777" w:rsidTr="007D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05EC4E1" w14:textId="77777777" w:rsidR="007D4C09" w:rsidRPr="00763AF2" w:rsidRDefault="00763AF2" w:rsidP="007D4C09">
            <w:pPr>
              <w:pStyle w:val="ListBullet"/>
              <w:numPr>
                <w:ilvl w:val="0"/>
                <w:numId w:val="0"/>
              </w:numPr>
              <w:spacing w:before="0" w:after="120" w:line="22" w:lineRule="atLeast"/>
              <w:rPr>
                <w:rFonts w:ascii="Arial" w:hAnsi="Arial" w:cs="Arial"/>
                <w:color w:val="auto"/>
                <w:sz w:val="22"/>
                <w:szCs w:val="22"/>
              </w:rPr>
            </w:pPr>
            <w:r w:rsidRPr="00763AF2">
              <w:rPr>
                <w:rFonts w:ascii="Arial" w:hAnsi="Arial" w:cs="Arial"/>
                <w:color w:val="auto"/>
                <w:sz w:val="22"/>
                <w:szCs w:val="22"/>
              </w:rPr>
              <w:t>Regis Maroochydore</w:t>
            </w:r>
          </w:p>
        </w:tc>
        <w:tc>
          <w:tcPr>
            <w:tcW w:w="4814" w:type="dxa"/>
          </w:tcPr>
          <w:p w14:paraId="3EB3AF66" w14:textId="0FC251F7" w:rsidR="007D4C09" w:rsidRPr="00763AF2" w:rsidRDefault="00BC3F1C" w:rsidP="007D4C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BC3F1C">
              <w:rPr>
                <w:rFonts w:ascii="Arial" w:hAnsi="Arial" w:cs="Arial"/>
                <w:color w:val="auto"/>
                <w:sz w:val="22"/>
                <w:szCs w:val="22"/>
              </w:rPr>
              <w:t>1</w:t>
            </w:r>
            <w:r w:rsidR="007862D5">
              <w:rPr>
                <w:rFonts w:ascii="Arial" w:hAnsi="Arial" w:cs="Arial"/>
                <w:color w:val="auto"/>
                <w:sz w:val="22"/>
                <w:szCs w:val="22"/>
              </w:rPr>
              <w:t>5</w:t>
            </w:r>
            <w:r w:rsidRPr="00BC3F1C">
              <w:rPr>
                <w:rFonts w:ascii="Arial" w:hAnsi="Arial" w:cs="Arial"/>
                <w:color w:val="auto"/>
                <w:sz w:val="22"/>
                <w:szCs w:val="22"/>
              </w:rPr>
              <w:t xml:space="preserve"> August 2022</w:t>
            </w:r>
          </w:p>
        </w:tc>
      </w:tr>
      <w:tr w:rsidR="007D4C09" w:rsidRPr="00B83D6B" w14:paraId="581E234D" w14:textId="77777777" w:rsidTr="007D4C09">
        <w:tc>
          <w:tcPr>
            <w:cnfStyle w:val="001000000000" w:firstRow="0" w:lastRow="0" w:firstColumn="1" w:lastColumn="0" w:oddVBand="0" w:evenVBand="0" w:oddHBand="0" w:evenHBand="0" w:firstRowFirstColumn="0" w:firstRowLastColumn="0" w:lastRowFirstColumn="0" w:lastRowLastColumn="0"/>
            <w:tcW w:w="5385" w:type="dxa"/>
          </w:tcPr>
          <w:p w14:paraId="15DA8272" w14:textId="77777777" w:rsidR="007D4C09" w:rsidRPr="00763AF2" w:rsidRDefault="007D4C09" w:rsidP="007D4C09">
            <w:pPr>
              <w:pStyle w:val="CoverHeading"/>
              <w:spacing w:before="0" w:after="120" w:line="22" w:lineRule="atLeast"/>
              <w:rPr>
                <w:rFonts w:ascii="Arial" w:hAnsi="Arial" w:cs="Arial"/>
                <w:color w:val="auto"/>
                <w:sz w:val="22"/>
                <w:szCs w:val="22"/>
              </w:rPr>
            </w:pPr>
            <w:r w:rsidRPr="00763AF2">
              <w:rPr>
                <w:rFonts w:ascii="Arial" w:hAnsi="Arial" w:cs="Arial"/>
                <w:color w:val="auto"/>
                <w:sz w:val="22"/>
                <w:szCs w:val="22"/>
              </w:rPr>
              <w:t>Commission ID:</w:t>
            </w:r>
          </w:p>
        </w:tc>
        <w:tc>
          <w:tcPr>
            <w:tcW w:w="4814" w:type="dxa"/>
          </w:tcPr>
          <w:p w14:paraId="7ACAFB78" w14:textId="77777777" w:rsidR="007D4C09" w:rsidRPr="00763AF2" w:rsidRDefault="007D4C09" w:rsidP="007D4C0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63AF2">
              <w:rPr>
                <w:rFonts w:ascii="Arial" w:hAnsi="Arial" w:cs="Arial"/>
                <w:color w:val="auto"/>
                <w:sz w:val="22"/>
                <w:szCs w:val="22"/>
              </w:rPr>
              <w:t xml:space="preserve">Activity type: </w:t>
            </w:r>
          </w:p>
        </w:tc>
      </w:tr>
      <w:tr w:rsidR="007D4C09" w:rsidRPr="00B83D6B" w14:paraId="1ACE8733" w14:textId="77777777" w:rsidTr="007D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73D32CB" w14:textId="77777777" w:rsidR="007D4C09" w:rsidRPr="00763AF2" w:rsidRDefault="00763AF2" w:rsidP="007D4C09">
            <w:pPr>
              <w:pStyle w:val="ListBullet"/>
              <w:numPr>
                <w:ilvl w:val="0"/>
                <w:numId w:val="0"/>
              </w:numPr>
              <w:spacing w:before="0" w:after="120" w:line="22" w:lineRule="atLeast"/>
              <w:rPr>
                <w:rFonts w:ascii="Arial" w:hAnsi="Arial" w:cs="Arial"/>
                <w:color w:val="auto"/>
                <w:sz w:val="22"/>
                <w:szCs w:val="22"/>
              </w:rPr>
            </w:pPr>
            <w:r w:rsidRPr="00763AF2">
              <w:rPr>
                <w:rFonts w:ascii="Arial" w:hAnsi="Arial" w:cs="Arial"/>
                <w:color w:val="auto"/>
                <w:sz w:val="22"/>
                <w:szCs w:val="22"/>
              </w:rPr>
              <w:t>5320</w:t>
            </w:r>
          </w:p>
        </w:tc>
        <w:tc>
          <w:tcPr>
            <w:tcW w:w="4814" w:type="dxa"/>
          </w:tcPr>
          <w:p w14:paraId="21D245DA" w14:textId="77777777" w:rsidR="007D4C09" w:rsidRPr="00763AF2" w:rsidRDefault="007D4C09" w:rsidP="007D4C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63AF2">
              <w:rPr>
                <w:rFonts w:ascii="Arial" w:hAnsi="Arial" w:cs="Arial"/>
                <w:color w:val="auto"/>
                <w:sz w:val="22"/>
                <w:szCs w:val="22"/>
              </w:rPr>
              <w:t>Site audit</w:t>
            </w:r>
          </w:p>
        </w:tc>
      </w:tr>
      <w:tr w:rsidR="007D4C09" w:rsidRPr="00B83D6B" w14:paraId="49D229A1" w14:textId="77777777" w:rsidTr="007D4C09">
        <w:tc>
          <w:tcPr>
            <w:cnfStyle w:val="001000000000" w:firstRow="0" w:lastRow="0" w:firstColumn="1" w:lastColumn="0" w:oddVBand="0" w:evenVBand="0" w:oddHBand="0" w:evenHBand="0" w:firstRowFirstColumn="0" w:firstRowLastColumn="0" w:lastRowFirstColumn="0" w:lastRowLastColumn="0"/>
            <w:tcW w:w="5385" w:type="dxa"/>
          </w:tcPr>
          <w:p w14:paraId="0025828D" w14:textId="77777777" w:rsidR="007D4C09" w:rsidRPr="00763AF2" w:rsidRDefault="007D4C09" w:rsidP="007D4C09">
            <w:pPr>
              <w:pStyle w:val="CoverHeading"/>
              <w:spacing w:before="0" w:after="120" w:line="22" w:lineRule="atLeast"/>
              <w:rPr>
                <w:rFonts w:ascii="Arial" w:hAnsi="Arial" w:cs="Arial"/>
                <w:color w:val="auto"/>
                <w:sz w:val="22"/>
                <w:szCs w:val="22"/>
              </w:rPr>
            </w:pPr>
            <w:r w:rsidRPr="00763AF2">
              <w:rPr>
                <w:rFonts w:ascii="Arial" w:hAnsi="Arial" w:cs="Arial"/>
                <w:color w:val="auto"/>
                <w:sz w:val="22"/>
                <w:szCs w:val="22"/>
              </w:rPr>
              <w:t xml:space="preserve">Approved provider: </w:t>
            </w:r>
          </w:p>
        </w:tc>
        <w:tc>
          <w:tcPr>
            <w:tcW w:w="4814" w:type="dxa"/>
          </w:tcPr>
          <w:p w14:paraId="3A0E1897" w14:textId="77777777" w:rsidR="007D4C09" w:rsidRPr="00763AF2" w:rsidRDefault="007D4C09" w:rsidP="007D4C0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63AF2">
              <w:rPr>
                <w:rFonts w:ascii="Arial" w:hAnsi="Arial" w:cs="Arial"/>
                <w:color w:val="auto"/>
                <w:sz w:val="22"/>
                <w:szCs w:val="22"/>
              </w:rPr>
              <w:t>Activity date:</w:t>
            </w:r>
          </w:p>
        </w:tc>
      </w:tr>
      <w:tr w:rsidR="007D4C09" w:rsidRPr="00B83D6B" w14:paraId="4556CB8D" w14:textId="77777777" w:rsidTr="007D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E93E65F" w14:textId="77777777" w:rsidR="007D4C09" w:rsidRPr="00763AF2" w:rsidRDefault="00763AF2" w:rsidP="007D4C09">
            <w:pPr>
              <w:pStyle w:val="ListBullet"/>
              <w:numPr>
                <w:ilvl w:val="0"/>
                <w:numId w:val="0"/>
              </w:numPr>
              <w:spacing w:before="0" w:after="120" w:line="22" w:lineRule="atLeast"/>
              <w:rPr>
                <w:rFonts w:ascii="Arial" w:hAnsi="Arial" w:cs="Arial"/>
                <w:color w:val="auto"/>
                <w:sz w:val="22"/>
                <w:szCs w:val="22"/>
              </w:rPr>
            </w:pPr>
            <w:r w:rsidRPr="00763AF2">
              <w:rPr>
                <w:rFonts w:ascii="Arial" w:hAnsi="Arial" w:cs="Arial"/>
                <w:color w:val="auto"/>
                <w:sz w:val="22"/>
                <w:szCs w:val="22"/>
              </w:rPr>
              <w:t>Regis Group Pty Ltd</w:t>
            </w:r>
          </w:p>
        </w:tc>
        <w:tc>
          <w:tcPr>
            <w:tcW w:w="4814" w:type="dxa"/>
          </w:tcPr>
          <w:p w14:paraId="2AF99F08" w14:textId="77777777" w:rsidR="007D4C09" w:rsidRPr="00763AF2" w:rsidRDefault="00763AF2" w:rsidP="007D4C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63AF2">
              <w:rPr>
                <w:rFonts w:ascii="Arial" w:eastAsia="Calibri" w:hAnsi="Arial" w:cs="Arial"/>
                <w:color w:val="auto"/>
                <w:sz w:val="22"/>
                <w:szCs w:val="22"/>
              </w:rPr>
              <w:t>5 July 2022 to 7 July 2022</w:t>
            </w:r>
          </w:p>
        </w:tc>
      </w:tr>
    </w:tbl>
    <w:p w14:paraId="2DCBAB4D" w14:textId="77777777" w:rsidR="00F33CE8" w:rsidRPr="00763AF2" w:rsidRDefault="00F33CE8">
      <w:pPr>
        <w:rPr>
          <w:rFonts w:ascii="Arial" w:hAnsi="Arial" w:cs="Arial"/>
          <w:sz w:val="22"/>
          <w:szCs w:val="22"/>
        </w:rPr>
      </w:pPr>
    </w:p>
    <w:p w14:paraId="797782F5" w14:textId="77777777" w:rsidR="004A632F" w:rsidRPr="00763AF2" w:rsidRDefault="004A632F" w:rsidP="00935C30">
      <w:pPr>
        <w:spacing w:after="240" w:line="276" w:lineRule="auto"/>
        <w:rPr>
          <w:rFonts w:ascii="Arial" w:hAnsi="Arial" w:cs="Arial"/>
          <w:sz w:val="22"/>
          <w:szCs w:val="22"/>
        </w:rPr>
      </w:pPr>
      <w:r w:rsidRPr="00763AF2">
        <w:rPr>
          <w:rFonts w:ascii="Arial" w:hAnsi="Arial" w:cs="Arial"/>
          <w:sz w:val="22"/>
          <w:szCs w:val="22"/>
        </w:rPr>
        <w:t>This Performance Report</w:t>
      </w:r>
      <w:r w:rsidRPr="00763AF2">
        <w:rPr>
          <w:rFonts w:ascii="Arial" w:hAnsi="Arial" w:cs="Arial"/>
          <w:b/>
          <w:sz w:val="22"/>
          <w:szCs w:val="22"/>
        </w:rPr>
        <w:t xml:space="preserve"> i</w:t>
      </w:r>
      <w:r w:rsidR="002E13F9" w:rsidRPr="00763AF2">
        <w:rPr>
          <w:rFonts w:ascii="Arial" w:hAnsi="Arial" w:cs="Arial"/>
          <w:b/>
          <w:sz w:val="22"/>
          <w:szCs w:val="22"/>
        </w:rPr>
        <w:t>s</w:t>
      </w:r>
      <w:r w:rsidRPr="00763AF2">
        <w:rPr>
          <w:rFonts w:ascii="Arial" w:hAnsi="Arial" w:cs="Arial"/>
          <w:b/>
          <w:sz w:val="22"/>
          <w:szCs w:val="22"/>
        </w:rPr>
        <w:t xml:space="preserve"> published</w:t>
      </w:r>
      <w:r w:rsidRPr="00763AF2">
        <w:rPr>
          <w:rFonts w:ascii="Arial" w:hAnsi="Arial" w:cs="Arial"/>
          <w:sz w:val="22"/>
          <w:szCs w:val="22"/>
        </w:rPr>
        <w:t xml:space="preserve"> on the Aged Care Quality and Safety Commission’s </w:t>
      </w:r>
      <w:r w:rsidR="005666EE" w:rsidRPr="00763AF2">
        <w:rPr>
          <w:rFonts w:ascii="Arial" w:hAnsi="Arial" w:cs="Arial"/>
          <w:sz w:val="22"/>
          <w:szCs w:val="22"/>
        </w:rPr>
        <w:t xml:space="preserve">(the </w:t>
      </w:r>
      <w:r w:rsidR="005666EE" w:rsidRPr="00763AF2">
        <w:rPr>
          <w:rFonts w:ascii="Arial" w:hAnsi="Arial" w:cs="Arial"/>
          <w:b/>
          <w:sz w:val="22"/>
          <w:szCs w:val="22"/>
        </w:rPr>
        <w:t>Commission</w:t>
      </w:r>
      <w:r w:rsidR="005666EE" w:rsidRPr="00763AF2">
        <w:rPr>
          <w:rFonts w:ascii="Arial" w:hAnsi="Arial" w:cs="Arial"/>
          <w:sz w:val="22"/>
          <w:szCs w:val="22"/>
        </w:rPr>
        <w:t>)</w:t>
      </w:r>
      <w:r w:rsidRPr="00763AF2">
        <w:rPr>
          <w:rFonts w:ascii="Arial" w:hAnsi="Arial" w:cs="Arial"/>
          <w:sz w:val="22"/>
          <w:szCs w:val="22"/>
        </w:rPr>
        <w:t xml:space="preserve"> website under the Aged Care Quality and Safety Commission Rules 2018.</w:t>
      </w:r>
    </w:p>
    <w:p w14:paraId="78E7F6F9" w14:textId="77777777"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75FAA5F7" w14:textId="77777777" w:rsidR="0077396A" w:rsidRPr="00763AF2" w:rsidRDefault="0030717A" w:rsidP="008C3894">
      <w:pPr>
        <w:spacing w:after="240" w:line="22" w:lineRule="atLeast"/>
        <w:textAlignment w:val="baseline"/>
        <w:rPr>
          <w:rFonts w:ascii="Arial" w:eastAsiaTheme="majorEastAsia" w:hAnsi="Arial" w:cs="Arial"/>
          <w:b/>
          <w:bCs/>
          <w:color w:val="auto"/>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BBDEA25" w14:textId="77777777" w:rsidR="00AD071F" w:rsidRPr="00763AF2" w:rsidRDefault="00AD61A0" w:rsidP="00935C30">
      <w:pPr>
        <w:spacing w:after="240" w:line="276" w:lineRule="auto"/>
        <w:textAlignment w:val="baseline"/>
        <w:rPr>
          <w:rFonts w:ascii="Arial" w:hAnsi="Arial" w:cs="Arial"/>
          <w:sz w:val="22"/>
          <w:szCs w:val="22"/>
        </w:rPr>
      </w:pPr>
      <w:bookmarkStart w:id="0" w:name="_Hlk103606969"/>
      <w:r w:rsidRPr="00763AF2">
        <w:rPr>
          <w:rFonts w:ascii="Arial" w:hAnsi="Arial" w:cs="Arial"/>
          <w:color w:val="auto"/>
          <w:sz w:val="22"/>
          <w:szCs w:val="22"/>
        </w:rPr>
        <w:t xml:space="preserve">This performance report for </w:t>
      </w:r>
      <w:r w:rsidR="00763AF2" w:rsidRPr="00763AF2">
        <w:rPr>
          <w:rFonts w:ascii="Arial" w:eastAsia="Calibri" w:hAnsi="Arial" w:cs="Arial"/>
          <w:color w:val="auto"/>
          <w:sz w:val="22"/>
          <w:szCs w:val="22"/>
        </w:rPr>
        <w:t>Regis Maroochydore</w:t>
      </w:r>
      <w:r w:rsidR="00763AF2" w:rsidRPr="00763AF2">
        <w:rPr>
          <w:rFonts w:ascii="Arial" w:hAnsi="Arial" w:cs="Arial"/>
          <w:color w:val="auto"/>
          <w:sz w:val="22"/>
          <w:szCs w:val="22"/>
        </w:rPr>
        <w:t xml:space="preserve"> </w:t>
      </w:r>
      <w:r w:rsidRPr="00763AF2">
        <w:rPr>
          <w:rFonts w:ascii="Arial" w:hAnsi="Arial" w:cs="Arial"/>
          <w:color w:val="auto"/>
          <w:sz w:val="22"/>
          <w:szCs w:val="22"/>
        </w:rPr>
        <w:t>(</w:t>
      </w:r>
      <w:r w:rsidRPr="00763AF2">
        <w:rPr>
          <w:rFonts w:ascii="Arial" w:hAnsi="Arial" w:cs="Arial"/>
          <w:b/>
          <w:color w:val="auto"/>
          <w:sz w:val="22"/>
          <w:szCs w:val="22"/>
        </w:rPr>
        <w:t>the service</w:t>
      </w:r>
      <w:r w:rsidRPr="00763AF2">
        <w:rPr>
          <w:rFonts w:ascii="Arial" w:hAnsi="Arial" w:cs="Arial"/>
          <w:color w:val="auto"/>
          <w:sz w:val="22"/>
          <w:szCs w:val="22"/>
        </w:rPr>
        <w:t xml:space="preserve">) has been </w:t>
      </w:r>
      <w:r w:rsidR="000F4D89" w:rsidRPr="00763AF2">
        <w:rPr>
          <w:rFonts w:ascii="Arial" w:hAnsi="Arial" w:cs="Arial"/>
          <w:color w:val="auto"/>
          <w:sz w:val="22"/>
          <w:szCs w:val="22"/>
        </w:rPr>
        <w:t xml:space="preserve">considered </w:t>
      </w:r>
      <w:r w:rsidRPr="00763AF2">
        <w:rPr>
          <w:rFonts w:ascii="Arial" w:hAnsi="Arial" w:cs="Arial"/>
          <w:color w:val="auto"/>
          <w:sz w:val="22"/>
          <w:szCs w:val="22"/>
        </w:rPr>
        <w:t xml:space="preserve">by </w:t>
      </w:r>
      <w:r w:rsidR="00763AF2" w:rsidRPr="00763AF2">
        <w:rPr>
          <w:rFonts w:ascii="Arial" w:hAnsi="Arial" w:cs="Arial"/>
          <w:color w:val="auto"/>
          <w:sz w:val="22"/>
          <w:szCs w:val="22"/>
        </w:rPr>
        <w:t xml:space="preserve">Dee Kemsley, </w:t>
      </w:r>
      <w:r w:rsidRPr="00763AF2">
        <w:rPr>
          <w:rFonts w:ascii="Arial" w:hAnsi="Arial" w:cs="Arial"/>
          <w:sz w:val="22"/>
          <w:szCs w:val="22"/>
        </w:rPr>
        <w:t>delegate of the Aged Care Quality and Safety Commissioner (Commissioner)</w:t>
      </w:r>
      <w:r w:rsidR="00161A79" w:rsidRPr="00763AF2">
        <w:rPr>
          <w:rStyle w:val="FootnoteReference"/>
          <w:rFonts w:ascii="Arial" w:hAnsi="Arial" w:cs="Arial"/>
          <w:sz w:val="22"/>
          <w:szCs w:val="22"/>
        </w:rPr>
        <w:footnoteReference w:id="2"/>
      </w:r>
      <w:r w:rsidRPr="00763AF2">
        <w:rPr>
          <w:rFonts w:ascii="Arial" w:hAnsi="Arial" w:cs="Arial"/>
          <w:sz w:val="22"/>
          <w:szCs w:val="22"/>
        </w:rPr>
        <w:t xml:space="preserve">. </w:t>
      </w:r>
    </w:p>
    <w:bookmarkEnd w:id="0"/>
    <w:p w14:paraId="2FCC5932" w14:textId="77777777" w:rsidR="00AD5CEB" w:rsidRPr="00763AF2" w:rsidRDefault="00AD5CEB" w:rsidP="00935C30">
      <w:pPr>
        <w:spacing w:after="240" w:line="276" w:lineRule="auto"/>
        <w:rPr>
          <w:rFonts w:ascii="Arial" w:hAnsi="Arial" w:cs="Arial"/>
          <w:sz w:val="22"/>
          <w:szCs w:val="22"/>
        </w:rPr>
      </w:pPr>
      <w:r w:rsidRPr="00763AF2">
        <w:rPr>
          <w:rFonts w:ascii="Arial" w:hAnsi="Arial" w:cs="Arial"/>
          <w:sz w:val="22"/>
          <w:szCs w:val="22"/>
        </w:rPr>
        <w:t>This performance report details the Commissioner’s assessment of the provider’s performance, in relation to the service, against the Aged Care Quality Standards (Quality Standards). The Quality Standard</w:t>
      </w:r>
      <w:r w:rsidR="00B81CAD" w:rsidRPr="00763AF2">
        <w:rPr>
          <w:rFonts w:ascii="Arial" w:hAnsi="Arial" w:cs="Arial"/>
          <w:sz w:val="22"/>
          <w:szCs w:val="22"/>
        </w:rPr>
        <w:t>s</w:t>
      </w:r>
      <w:r w:rsidRPr="00763AF2">
        <w:rPr>
          <w:rFonts w:ascii="Arial" w:hAnsi="Arial" w:cs="Arial"/>
          <w:sz w:val="22"/>
          <w:szCs w:val="22"/>
        </w:rPr>
        <w:t xml:space="preserve"> and requirements are assessed as either compliant or non-compliant at the Standard and requirement level where applicable.</w:t>
      </w:r>
    </w:p>
    <w:p w14:paraId="4D869F24" w14:textId="77777777" w:rsidR="00AD5CEB" w:rsidRPr="00763AF2" w:rsidRDefault="00AD5CEB" w:rsidP="00935C30">
      <w:pPr>
        <w:spacing w:after="240" w:line="276" w:lineRule="auto"/>
        <w:rPr>
          <w:rFonts w:ascii="Arial" w:hAnsi="Arial" w:cs="Arial"/>
          <w:color w:val="auto"/>
          <w:sz w:val="22"/>
          <w:szCs w:val="22"/>
        </w:rPr>
      </w:pPr>
      <w:r w:rsidRPr="00763AF2">
        <w:rPr>
          <w:rFonts w:ascii="Arial" w:hAnsi="Arial" w:cs="Arial"/>
          <w:sz w:val="22"/>
          <w:szCs w:val="22"/>
        </w:rPr>
        <w:t>The report also specifies any areas in which improvements must be made to ensure the Quality Standards are complied with.</w:t>
      </w:r>
    </w:p>
    <w:p w14:paraId="409408F6"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0A2899E4" w14:textId="77777777" w:rsidR="00763AF2" w:rsidRDefault="00763AF2" w:rsidP="00935C30">
      <w:pPr>
        <w:spacing w:after="240" w:line="276" w:lineRule="auto"/>
        <w:rPr>
          <w:rFonts w:ascii="Arial" w:hAnsi="Arial" w:cs="Arial"/>
          <w:sz w:val="22"/>
          <w:szCs w:val="22"/>
        </w:rPr>
      </w:pPr>
      <w:r>
        <w:rPr>
          <w:rFonts w:ascii="Arial" w:hAnsi="Arial" w:cs="Arial"/>
          <w:sz w:val="22"/>
          <w:szCs w:val="22"/>
        </w:rPr>
        <w:t>The following information has been considered in preparing the performance report:</w:t>
      </w:r>
    </w:p>
    <w:p w14:paraId="52A46F1B" w14:textId="2E464E6A" w:rsidR="00763AF2" w:rsidRPr="00BC3F1C" w:rsidRDefault="00763AF2" w:rsidP="00CD6ACD">
      <w:pPr>
        <w:pStyle w:val="ListParagraph"/>
        <w:numPr>
          <w:ilvl w:val="0"/>
          <w:numId w:val="34"/>
        </w:numPr>
        <w:spacing w:line="276" w:lineRule="auto"/>
        <w:ind w:left="717"/>
        <w:rPr>
          <w:rFonts w:ascii="Arial" w:hAnsi="Arial" w:cs="Arial"/>
          <w:color w:val="auto"/>
          <w:sz w:val="22"/>
          <w:szCs w:val="22"/>
        </w:rPr>
      </w:pPr>
      <w:r>
        <w:rPr>
          <w:rFonts w:ascii="Arial" w:hAnsi="Arial" w:cs="Arial"/>
          <w:sz w:val="22"/>
          <w:szCs w:val="22"/>
        </w:rPr>
        <w:t xml:space="preserve">the Assessment Team’s report </w:t>
      </w:r>
      <w:r>
        <w:rPr>
          <w:rFonts w:ascii="Arial" w:hAnsi="Arial" w:cs="Arial"/>
          <w:color w:val="auto"/>
          <w:sz w:val="22"/>
          <w:szCs w:val="22"/>
        </w:rPr>
        <w:t xml:space="preserve">for the </w:t>
      </w:r>
      <w:r w:rsidRPr="00BC3F1C">
        <w:rPr>
          <w:rFonts w:ascii="Arial" w:hAnsi="Arial" w:cs="Arial"/>
          <w:color w:val="auto"/>
          <w:sz w:val="22"/>
          <w:szCs w:val="22"/>
        </w:rPr>
        <w:t>site audit, the site audit report was informed by a site assessment, observations at the service, review of documents and interviews with staff, consumers/representatives and others</w:t>
      </w:r>
      <w:r w:rsidR="00BC3F1C">
        <w:rPr>
          <w:rFonts w:ascii="Arial" w:hAnsi="Arial" w:cs="Arial"/>
          <w:color w:val="auto"/>
          <w:sz w:val="22"/>
          <w:szCs w:val="22"/>
        </w:rPr>
        <w:t xml:space="preserve">, </w:t>
      </w:r>
    </w:p>
    <w:p w14:paraId="09475041" w14:textId="5A3B0742" w:rsidR="00763AF2" w:rsidRPr="00BC3F1C" w:rsidRDefault="00763AF2" w:rsidP="00CD6ACD">
      <w:pPr>
        <w:pStyle w:val="ListParagraph"/>
        <w:numPr>
          <w:ilvl w:val="0"/>
          <w:numId w:val="34"/>
        </w:numPr>
        <w:spacing w:line="276" w:lineRule="auto"/>
        <w:ind w:left="717"/>
        <w:rPr>
          <w:rFonts w:ascii="Arial" w:hAnsi="Arial" w:cs="Arial"/>
          <w:color w:val="auto"/>
          <w:sz w:val="22"/>
          <w:szCs w:val="22"/>
        </w:rPr>
      </w:pPr>
      <w:r w:rsidRPr="00BC3F1C">
        <w:rPr>
          <w:rFonts w:ascii="Arial" w:hAnsi="Arial" w:cs="Arial"/>
          <w:color w:val="auto"/>
          <w:sz w:val="22"/>
          <w:szCs w:val="22"/>
        </w:rPr>
        <w:t xml:space="preserve">the provider’s response to the Assessment Team’s report received </w:t>
      </w:r>
      <w:r w:rsidR="00BC3F1C" w:rsidRPr="00BC3F1C">
        <w:rPr>
          <w:rFonts w:ascii="Arial" w:hAnsi="Arial" w:cs="Arial"/>
          <w:color w:val="auto"/>
          <w:sz w:val="22"/>
          <w:szCs w:val="22"/>
        </w:rPr>
        <w:t>9 August 2022</w:t>
      </w:r>
      <w:r w:rsidR="00BC3F1C">
        <w:rPr>
          <w:rFonts w:ascii="Arial" w:hAnsi="Arial" w:cs="Arial"/>
          <w:color w:val="auto"/>
          <w:sz w:val="22"/>
          <w:szCs w:val="22"/>
        </w:rPr>
        <w:t>,</w:t>
      </w:r>
    </w:p>
    <w:p w14:paraId="0FDE813E" w14:textId="77777777" w:rsidR="00763AF2" w:rsidRPr="002A10A3" w:rsidRDefault="00763AF2" w:rsidP="00CD6ACD">
      <w:pPr>
        <w:pStyle w:val="ListParagraph"/>
        <w:numPr>
          <w:ilvl w:val="0"/>
          <w:numId w:val="34"/>
        </w:numPr>
        <w:spacing w:line="276" w:lineRule="auto"/>
        <w:ind w:left="717"/>
        <w:rPr>
          <w:rFonts w:ascii="Arial" w:hAnsi="Arial" w:cs="Arial"/>
          <w:sz w:val="22"/>
          <w:szCs w:val="22"/>
        </w:rPr>
      </w:pPr>
      <w:r w:rsidRPr="002A10A3">
        <w:rPr>
          <w:rFonts w:ascii="Arial" w:hAnsi="Arial" w:cs="Arial"/>
          <w:sz w:val="22"/>
          <w:szCs w:val="22"/>
        </w:rPr>
        <w:t xml:space="preserve">other information and intelligence held by the Commission in relation to this service. </w:t>
      </w:r>
    </w:p>
    <w:p w14:paraId="6610E0C4" w14:textId="77777777" w:rsidR="009006D2" w:rsidRPr="002A10A3" w:rsidRDefault="009006D2" w:rsidP="002A10A3">
      <w:pPr>
        <w:pStyle w:val="ListParagraph"/>
        <w:numPr>
          <w:ilvl w:val="0"/>
          <w:numId w:val="34"/>
        </w:numPr>
        <w:spacing w:line="276" w:lineRule="auto"/>
        <w:rPr>
          <w:rFonts w:ascii="Arial" w:hAnsi="Arial" w:cs="Arial"/>
          <w:sz w:val="22"/>
          <w:szCs w:val="22"/>
        </w:rPr>
      </w:pPr>
      <w:r w:rsidRPr="002A10A3">
        <w:rPr>
          <w:rFonts w:ascii="Arial" w:hAnsi="Arial" w:cs="Arial"/>
          <w:sz w:val="22"/>
          <w:szCs w:val="22"/>
        </w:rPr>
        <w:br w:type="page"/>
      </w:r>
    </w:p>
    <w:p w14:paraId="308BB6B7" w14:textId="77777777" w:rsidR="00AE37E6" w:rsidRPr="00DB2A03" w:rsidRDefault="00985BBD" w:rsidP="00DB2A0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1A94E130"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7AED5974" w14:textId="77777777" w:rsidR="00985BBD" w:rsidRPr="00DB2A03" w:rsidRDefault="00985BBD" w:rsidP="002D5918">
            <w:pPr>
              <w:keepNext/>
              <w:spacing w:before="0" w:after="120" w:line="22" w:lineRule="atLeast"/>
              <w:ind w:right="-109"/>
              <w:rPr>
                <w:rFonts w:ascii="Arial" w:hAnsi="Arial" w:cs="Arial"/>
                <w:b w:val="0"/>
                <w:sz w:val="22"/>
                <w:szCs w:val="22"/>
              </w:rPr>
            </w:pPr>
            <w:r w:rsidRPr="00DB2A03">
              <w:rPr>
                <w:rFonts w:ascii="Arial" w:hAnsi="Arial" w:cs="Arial"/>
                <w:color w:val="000000" w:themeColor="text1"/>
                <w:sz w:val="22"/>
                <w:szCs w:val="22"/>
              </w:rPr>
              <w:t>Standard 1</w:t>
            </w:r>
            <w:r w:rsidRPr="00DB2A03">
              <w:rPr>
                <w:rFonts w:ascii="Arial" w:hAnsi="Arial" w:cs="Arial"/>
                <w:b w:val="0"/>
                <w:color w:val="000000" w:themeColor="text1"/>
                <w:sz w:val="22"/>
                <w:szCs w:val="22"/>
              </w:rPr>
              <w:t xml:space="preserve"> Consumer dignity and choice</w:t>
            </w:r>
          </w:p>
        </w:tc>
        <w:tc>
          <w:tcPr>
            <w:tcW w:w="1902" w:type="pct"/>
            <w:shd w:val="clear" w:color="auto" w:fill="auto"/>
          </w:tcPr>
          <w:p w14:paraId="7E8DA236" w14:textId="77777777" w:rsidR="00985BBD" w:rsidRPr="00DB2A0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DB2A03">
              <w:rPr>
                <w:rFonts w:ascii="Arial" w:hAnsi="Arial" w:cs="Arial"/>
                <w:color w:val="auto"/>
                <w:sz w:val="22"/>
                <w:szCs w:val="22"/>
              </w:rPr>
              <w:t>Compliant</w:t>
            </w:r>
          </w:p>
        </w:tc>
      </w:tr>
      <w:tr w:rsidR="00DB2A03" w:rsidRPr="00B83D6B" w14:paraId="7230E193" w14:textId="77777777" w:rsidTr="00C8615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C8FB3BF" w14:textId="77777777" w:rsidR="00DB2A03" w:rsidRPr="00DB2A03" w:rsidRDefault="00DB2A03" w:rsidP="00DB2A03">
            <w:pPr>
              <w:keepNext/>
              <w:spacing w:before="0" w:after="120" w:line="22" w:lineRule="atLeast"/>
              <w:ind w:right="-109"/>
              <w:rPr>
                <w:rFonts w:ascii="Arial" w:hAnsi="Arial" w:cs="Arial"/>
                <w:sz w:val="22"/>
                <w:szCs w:val="22"/>
              </w:rPr>
            </w:pPr>
            <w:r w:rsidRPr="00DB2A03">
              <w:rPr>
                <w:rFonts w:ascii="Arial" w:hAnsi="Arial" w:cs="Arial"/>
                <w:b/>
                <w:sz w:val="22"/>
                <w:szCs w:val="22"/>
              </w:rPr>
              <w:t>Standard 2</w:t>
            </w:r>
            <w:r w:rsidRPr="00DB2A03">
              <w:rPr>
                <w:rFonts w:ascii="Arial" w:hAnsi="Arial" w:cs="Arial"/>
                <w:sz w:val="22"/>
                <w:szCs w:val="22"/>
              </w:rPr>
              <w:t xml:space="preserve"> Ongoing assessment and planning with consumers</w:t>
            </w:r>
          </w:p>
        </w:tc>
        <w:tc>
          <w:tcPr>
            <w:tcW w:w="1902" w:type="pct"/>
            <w:shd w:val="clear" w:color="auto" w:fill="auto"/>
          </w:tcPr>
          <w:p w14:paraId="0FEF80E7" w14:textId="77777777" w:rsidR="00DB2A03" w:rsidRPr="00DB2A03" w:rsidRDefault="00DB2A03" w:rsidP="00DB2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r w:rsidR="00DB2A03" w:rsidRPr="00B83D6B" w14:paraId="4F60A61C" w14:textId="77777777" w:rsidTr="00C861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84AC56D" w14:textId="77777777" w:rsidR="00DB2A03" w:rsidRPr="00DB2A03" w:rsidRDefault="00DB2A03" w:rsidP="00DB2A03">
            <w:pPr>
              <w:keepNext/>
              <w:spacing w:before="0" w:after="120" w:line="22" w:lineRule="atLeast"/>
              <w:rPr>
                <w:rFonts w:ascii="Arial" w:hAnsi="Arial" w:cs="Arial"/>
                <w:sz w:val="22"/>
                <w:szCs w:val="22"/>
              </w:rPr>
            </w:pPr>
            <w:r w:rsidRPr="00DB2A03">
              <w:rPr>
                <w:rFonts w:ascii="Arial" w:hAnsi="Arial" w:cs="Arial"/>
                <w:b/>
                <w:sz w:val="22"/>
                <w:szCs w:val="22"/>
              </w:rPr>
              <w:t>Standard 3</w:t>
            </w:r>
            <w:r w:rsidRPr="00DB2A03">
              <w:rPr>
                <w:rFonts w:ascii="Arial" w:hAnsi="Arial" w:cs="Arial"/>
                <w:sz w:val="22"/>
                <w:szCs w:val="22"/>
              </w:rPr>
              <w:t xml:space="preserve"> Personal care and clinical care</w:t>
            </w:r>
          </w:p>
        </w:tc>
        <w:tc>
          <w:tcPr>
            <w:tcW w:w="1902" w:type="pct"/>
            <w:shd w:val="clear" w:color="auto" w:fill="auto"/>
          </w:tcPr>
          <w:p w14:paraId="4784DEB5" w14:textId="77777777" w:rsidR="00DB2A03" w:rsidRPr="00DB2A03" w:rsidRDefault="00DB2A03" w:rsidP="00DB2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r w:rsidR="00DB2A03" w:rsidRPr="00B83D6B" w14:paraId="28F65B36" w14:textId="77777777" w:rsidTr="00C8615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9D170A4" w14:textId="77777777" w:rsidR="00DB2A03" w:rsidRPr="00DB2A03" w:rsidRDefault="00DB2A03" w:rsidP="00DB2A03">
            <w:pPr>
              <w:keepNext/>
              <w:spacing w:before="0" w:after="120" w:line="22" w:lineRule="atLeast"/>
              <w:rPr>
                <w:rFonts w:ascii="Arial" w:hAnsi="Arial" w:cs="Arial"/>
                <w:sz w:val="22"/>
                <w:szCs w:val="22"/>
              </w:rPr>
            </w:pPr>
            <w:r w:rsidRPr="00DB2A03">
              <w:rPr>
                <w:rFonts w:ascii="Arial" w:hAnsi="Arial" w:cs="Arial"/>
                <w:b/>
                <w:sz w:val="22"/>
                <w:szCs w:val="22"/>
              </w:rPr>
              <w:t>Standard 4</w:t>
            </w:r>
            <w:r w:rsidRPr="00DB2A03">
              <w:rPr>
                <w:rFonts w:ascii="Arial" w:hAnsi="Arial" w:cs="Arial"/>
                <w:sz w:val="22"/>
                <w:szCs w:val="22"/>
              </w:rPr>
              <w:t xml:space="preserve"> Services and supports for daily living</w:t>
            </w:r>
          </w:p>
        </w:tc>
        <w:tc>
          <w:tcPr>
            <w:tcW w:w="1902" w:type="pct"/>
            <w:shd w:val="clear" w:color="auto" w:fill="auto"/>
          </w:tcPr>
          <w:p w14:paraId="02DB0FB6" w14:textId="77777777" w:rsidR="00DB2A03" w:rsidRPr="00DB2A03" w:rsidRDefault="00DB2A03" w:rsidP="00DB2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r w:rsidR="00DB2A03" w:rsidRPr="00B83D6B" w14:paraId="4F65E3D3" w14:textId="77777777" w:rsidTr="00C861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E15F2E6" w14:textId="77777777" w:rsidR="00DB2A03" w:rsidRPr="00DB2A03" w:rsidRDefault="00DB2A03" w:rsidP="00DB2A03">
            <w:pPr>
              <w:keepNext/>
              <w:spacing w:before="0" w:after="120" w:line="22" w:lineRule="atLeast"/>
              <w:rPr>
                <w:rFonts w:ascii="Arial" w:hAnsi="Arial" w:cs="Arial"/>
                <w:sz w:val="22"/>
                <w:szCs w:val="22"/>
              </w:rPr>
            </w:pPr>
            <w:r w:rsidRPr="00DB2A03">
              <w:rPr>
                <w:rFonts w:ascii="Arial" w:hAnsi="Arial" w:cs="Arial"/>
                <w:b/>
                <w:sz w:val="22"/>
                <w:szCs w:val="22"/>
              </w:rPr>
              <w:t>Standard 5</w:t>
            </w:r>
            <w:r w:rsidRPr="00DB2A03">
              <w:rPr>
                <w:rFonts w:ascii="Arial" w:hAnsi="Arial" w:cs="Arial"/>
                <w:sz w:val="22"/>
                <w:szCs w:val="22"/>
              </w:rPr>
              <w:t xml:space="preserve"> Organisation’s service environment</w:t>
            </w:r>
          </w:p>
        </w:tc>
        <w:tc>
          <w:tcPr>
            <w:tcW w:w="1902" w:type="pct"/>
            <w:shd w:val="clear" w:color="auto" w:fill="auto"/>
          </w:tcPr>
          <w:p w14:paraId="7B142895" w14:textId="77777777" w:rsidR="00DB2A03" w:rsidRPr="00DB2A03" w:rsidRDefault="00DB2A03" w:rsidP="00DB2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r w:rsidR="00DB2A03" w:rsidRPr="00B83D6B" w14:paraId="4571AF6D" w14:textId="77777777" w:rsidTr="00C8615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2E1EDB2" w14:textId="77777777" w:rsidR="00DB2A03" w:rsidRPr="00DB2A03" w:rsidRDefault="00DB2A03" w:rsidP="00DB2A03">
            <w:pPr>
              <w:keepNext/>
              <w:spacing w:before="0" w:after="120" w:line="22" w:lineRule="atLeast"/>
              <w:rPr>
                <w:rFonts w:ascii="Arial" w:hAnsi="Arial" w:cs="Arial"/>
                <w:sz w:val="22"/>
                <w:szCs w:val="22"/>
              </w:rPr>
            </w:pPr>
            <w:r w:rsidRPr="00DB2A03">
              <w:rPr>
                <w:rFonts w:ascii="Arial" w:hAnsi="Arial" w:cs="Arial"/>
                <w:b/>
                <w:sz w:val="22"/>
                <w:szCs w:val="22"/>
              </w:rPr>
              <w:t>Standard 6</w:t>
            </w:r>
            <w:r w:rsidRPr="00DB2A03">
              <w:rPr>
                <w:rFonts w:ascii="Arial" w:hAnsi="Arial" w:cs="Arial"/>
                <w:sz w:val="22"/>
                <w:szCs w:val="22"/>
              </w:rPr>
              <w:t xml:space="preserve"> Feedback and complaints</w:t>
            </w:r>
          </w:p>
        </w:tc>
        <w:tc>
          <w:tcPr>
            <w:tcW w:w="1902" w:type="pct"/>
            <w:shd w:val="clear" w:color="auto" w:fill="auto"/>
          </w:tcPr>
          <w:p w14:paraId="0068898E" w14:textId="77777777" w:rsidR="00DB2A03" w:rsidRPr="00DB2A03" w:rsidRDefault="00DB2A03" w:rsidP="00DB2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r w:rsidR="00DB2A03" w:rsidRPr="00B83D6B" w14:paraId="429CD611" w14:textId="77777777" w:rsidTr="00C861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563D432" w14:textId="77777777" w:rsidR="00DB2A03" w:rsidRPr="00DB2A03" w:rsidRDefault="00DB2A03" w:rsidP="00DB2A03">
            <w:pPr>
              <w:keepNext/>
              <w:spacing w:before="0" w:after="120" w:line="22" w:lineRule="atLeast"/>
              <w:rPr>
                <w:rFonts w:ascii="Arial" w:hAnsi="Arial" w:cs="Arial"/>
                <w:sz w:val="22"/>
                <w:szCs w:val="22"/>
              </w:rPr>
            </w:pPr>
            <w:r w:rsidRPr="00DB2A03">
              <w:rPr>
                <w:rFonts w:ascii="Arial" w:hAnsi="Arial" w:cs="Arial"/>
                <w:b/>
                <w:sz w:val="22"/>
                <w:szCs w:val="22"/>
              </w:rPr>
              <w:t>Standard 7</w:t>
            </w:r>
            <w:r w:rsidRPr="00DB2A03">
              <w:rPr>
                <w:rFonts w:ascii="Arial" w:hAnsi="Arial" w:cs="Arial"/>
                <w:sz w:val="22"/>
                <w:szCs w:val="22"/>
              </w:rPr>
              <w:t xml:space="preserve"> Human resources</w:t>
            </w:r>
          </w:p>
        </w:tc>
        <w:tc>
          <w:tcPr>
            <w:tcW w:w="1902" w:type="pct"/>
            <w:shd w:val="clear" w:color="auto" w:fill="auto"/>
          </w:tcPr>
          <w:p w14:paraId="51D06418" w14:textId="77777777" w:rsidR="00DB2A03" w:rsidRPr="00DB2A03" w:rsidRDefault="00DB2A03" w:rsidP="00DB2A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r w:rsidR="00DB2A03" w:rsidRPr="00B83D6B" w14:paraId="24EEAE5E" w14:textId="77777777" w:rsidTr="00C86155">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5CD32DA" w14:textId="77777777" w:rsidR="00DB2A03" w:rsidRPr="00DB2A03" w:rsidRDefault="00DB2A03" w:rsidP="00DB2A03">
            <w:pPr>
              <w:keepNext/>
              <w:spacing w:before="0" w:after="120" w:line="22" w:lineRule="atLeast"/>
              <w:rPr>
                <w:rFonts w:ascii="Arial" w:hAnsi="Arial" w:cs="Arial"/>
                <w:sz w:val="22"/>
                <w:szCs w:val="22"/>
              </w:rPr>
            </w:pPr>
            <w:r w:rsidRPr="00DB2A03">
              <w:rPr>
                <w:rFonts w:ascii="Arial" w:hAnsi="Arial" w:cs="Arial"/>
                <w:b/>
                <w:sz w:val="22"/>
                <w:szCs w:val="22"/>
              </w:rPr>
              <w:t>Standard 8</w:t>
            </w:r>
            <w:r w:rsidRPr="00DB2A03">
              <w:rPr>
                <w:rFonts w:ascii="Arial" w:hAnsi="Arial" w:cs="Arial"/>
                <w:sz w:val="22"/>
                <w:szCs w:val="22"/>
              </w:rPr>
              <w:t xml:space="preserve"> Organisational governance</w:t>
            </w:r>
          </w:p>
        </w:tc>
        <w:tc>
          <w:tcPr>
            <w:tcW w:w="1902" w:type="pct"/>
            <w:shd w:val="clear" w:color="auto" w:fill="auto"/>
          </w:tcPr>
          <w:p w14:paraId="7C24A584" w14:textId="77777777" w:rsidR="00DB2A03" w:rsidRPr="00DB2A03" w:rsidRDefault="00DB2A03" w:rsidP="00DB2A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DB2A03">
              <w:rPr>
                <w:rFonts w:ascii="Arial" w:hAnsi="Arial" w:cs="Arial"/>
                <w:b/>
                <w:color w:val="auto"/>
                <w:sz w:val="22"/>
                <w:szCs w:val="22"/>
              </w:rPr>
              <w:t>Compliant</w:t>
            </w:r>
          </w:p>
        </w:tc>
      </w:tr>
    </w:tbl>
    <w:p w14:paraId="73A417E6" w14:textId="77777777" w:rsidR="00985BBD" w:rsidRPr="00DB2A03" w:rsidRDefault="00985BBD" w:rsidP="00985BBD">
      <w:pPr>
        <w:rPr>
          <w:rFonts w:ascii="Arial" w:hAnsi="Arial" w:cs="Arial"/>
          <w:sz w:val="22"/>
          <w:szCs w:val="22"/>
        </w:rPr>
      </w:pPr>
    </w:p>
    <w:p w14:paraId="7935C4E4" w14:textId="77777777" w:rsidR="00AE2002" w:rsidRPr="00DB2A03" w:rsidRDefault="00985BBD" w:rsidP="002D5918">
      <w:pPr>
        <w:spacing w:after="240" w:line="22" w:lineRule="atLeast"/>
        <w:rPr>
          <w:rFonts w:ascii="Arial" w:hAnsi="Arial" w:cs="Arial"/>
          <w:sz w:val="22"/>
          <w:szCs w:val="22"/>
        </w:rPr>
      </w:pPr>
      <w:r w:rsidRPr="00DB2A03">
        <w:rPr>
          <w:rFonts w:ascii="Arial" w:hAnsi="Arial" w:cs="Arial"/>
          <w:sz w:val="22"/>
          <w:szCs w:val="22"/>
        </w:rPr>
        <w:t xml:space="preserve">A detailed assessment is provided </w:t>
      </w:r>
      <w:r w:rsidR="00F60755" w:rsidRPr="00DB2A03">
        <w:rPr>
          <w:rFonts w:ascii="Arial" w:hAnsi="Arial" w:cs="Arial"/>
          <w:sz w:val="22"/>
          <w:szCs w:val="22"/>
        </w:rPr>
        <w:t xml:space="preserve">later in this report </w:t>
      </w:r>
      <w:r w:rsidRPr="00DB2A03">
        <w:rPr>
          <w:rFonts w:ascii="Arial" w:hAnsi="Arial" w:cs="Arial"/>
          <w:sz w:val="22"/>
          <w:szCs w:val="22"/>
        </w:rPr>
        <w:t xml:space="preserve">for each </w:t>
      </w:r>
      <w:r w:rsidR="00582A6B" w:rsidRPr="00DB2A03">
        <w:rPr>
          <w:rFonts w:ascii="Arial" w:hAnsi="Arial" w:cs="Arial"/>
          <w:sz w:val="22"/>
          <w:szCs w:val="22"/>
        </w:rPr>
        <w:t>assessed S</w:t>
      </w:r>
      <w:r w:rsidRPr="00DB2A03">
        <w:rPr>
          <w:rFonts w:ascii="Arial" w:hAnsi="Arial" w:cs="Arial"/>
          <w:sz w:val="22"/>
          <w:szCs w:val="22"/>
        </w:rPr>
        <w:t>tandard</w:t>
      </w:r>
      <w:r w:rsidR="00AE2002" w:rsidRPr="00DB2A03">
        <w:rPr>
          <w:rFonts w:ascii="Arial" w:hAnsi="Arial" w:cs="Arial"/>
          <w:sz w:val="22"/>
          <w:szCs w:val="22"/>
        </w:rPr>
        <w:t>.</w:t>
      </w:r>
    </w:p>
    <w:p w14:paraId="1ECF663A"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5917B3E" w14:textId="77777777" w:rsidR="002E3643" w:rsidRPr="00DB2A03" w:rsidRDefault="002E3643" w:rsidP="00935C30">
      <w:pPr>
        <w:spacing w:after="240" w:line="276" w:lineRule="auto"/>
        <w:rPr>
          <w:rFonts w:ascii="Arial" w:hAnsi="Arial" w:cs="Arial"/>
          <w:sz w:val="22"/>
          <w:szCs w:val="22"/>
        </w:rPr>
      </w:pPr>
      <w:r w:rsidRPr="00DB2A03">
        <w:rPr>
          <w:rFonts w:ascii="Arial" w:hAnsi="Arial" w:cs="Arial"/>
          <w:sz w:val="22"/>
          <w:szCs w:val="22"/>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31A788"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0F4D41D"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710"/>
        <w:gridCol w:w="7202"/>
        <w:gridCol w:w="1292"/>
      </w:tblGrid>
      <w:tr w:rsidR="008C0189" w:rsidRPr="00B83D6B" w14:paraId="5AA021C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B7A2FDB" w14:textId="77777777" w:rsidR="008C0189" w:rsidRPr="00DB2A03" w:rsidRDefault="008C0189" w:rsidP="002D5918">
            <w:pPr>
              <w:spacing w:before="0" w:after="120" w:line="22" w:lineRule="atLeast"/>
              <w:rPr>
                <w:rFonts w:ascii="Arial" w:hAnsi="Arial" w:cs="Arial"/>
                <w:sz w:val="22"/>
                <w:szCs w:val="22"/>
              </w:rPr>
            </w:pPr>
            <w:r w:rsidRPr="00DB2A03">
              <w:rPr>
                <w:rFonts w:ascii="Arial" w:hAnsi="Arial" w:cs="Arial"/>
                <w:sz w:val="22"/>
                <w:szCs w:val="22"/>
              </w:rPr>
              <w:t>Consumer dignity and choice</w:t>
            </w:r>
          </w:p>
        </w:tc>
        <w:tc>
          <w:tcPr>
            <w:tcW w:w="0" w:type="auto"/>
          </w:tcPr>
          <w:p w14:paraId="798ABDCC" w14:textId="77777777" w:rsidR="008C0189" w:rsidRPr="00DB2A0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Compliant</w:t>
            </w:r>
          </w:p>
        </w:tc>
      </w:tr>
      <w:tr w:rsidR="00DB2A03" w:rsidRPr="00B83D6B" w14:paraId="595BAA96"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4C3C09FC" w14:textId="77777777" w:rsidR="00DB2A03" w:rsidRPr="00DB2A03" w:rsidRDefault="00DB2A03" w:rsidP="00DB2A03">
            <w:pPr>
              <w:spacing w:before="0" w:after="120" w:line="22" w:lineRule="atLeast"/>
              <w:rPr>
                <w:rFonts w:ascii="Arial" w:hAnsi="Arial" w:cs="Arial"/>
                <w:color w:val="auto"/>
                <w:sz w:val="22"/>
                <w:szCs w:val="22"/>
              </w:rPr>
            </w:pPr>
            <w:r w:rsidRPr="00DB2A03">
              <w:rPr>
                <w:rFonts w:ascii="Arial" w:hAnsi="Arial" w:cs="Arial"/>
                <w:color w:val="auto"/>
                <w:sz w:val="22"/>
                <w:szCs w:val="22"/>
              </w:rPr>
              <w:t>Requirement 1(3)(a)</w:t>
            </w:r>
          </w:p>
        </w:tc>
        <w:tc>
          <w:tcPr>
            <w:tcW w:w="0" w:type="auto"/>
            <w:tcBorders>
              <w:left w:val="single" w:sz="4" w:space="0" w:color="auto"/>
              <w:right w:val="single" w:sz="4" w:space="0" w:color="auto"/>
            </w:tcBorders>
          </w:tcPr>
          <w:p w14:paraId="3657E1B6" w14:textId="77777777" w:rsidR="00DB2A03" w:rsidRPr="00DB2A03" w:rsidRDefault="00DB2A03" w:rsidP="00DB2A0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Each consumer is treated with dignity and respect, with their identity, culture and diversity valued.</w:t>
            </w:r>
          </w:p>
        </w:tc>
        <w:tc>
          <w:tcPr>
            <w:tcW w:w="0" w:type="auto"/>
            <w:tcBorders>
              <w:left w:val="single" w:sz="4" w:space="0" w:color="auto"/>
            </w:tcBorders>
            <w:vAlign w:val="top"/>
          </w:tcPr>
          <w:p w14:paraId="647AE2CC" w14:textId="77777777" w:rsidR="00DB2A03" w:rsidRPr="00DB2A03" w:rsidRDefault="00DB2A03" w:rsidP="00DB2A03">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B2A03">
              <w:rPr>
                <w:rFonts w:ascii="Arial" w:hAnsi="Arial" w:cs="Arial"/>
                <w:color w:val="auto"/>
                <w:sz w:val="22"/>
                <w:szCs w:val="22"/>
              </w:rPr>
              <w:t>Compliant</w:t>
            </w:r>
          </w:p>
        </w:tc>
      </w:tr>
      <w:tr w:rsidR="00DB2A03" w:rsidRPr="00B83D6B" w14:paraId="100CD287"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AC2DB6" w14:textId="77777777" w:rsidR="00DB2A03" w:rsidRPr="00DB2A03" w:rsidRDefault="00DB2A03" w:rsidP="00DB2A03">
            <w:pPr>
              <w:spacing w:line="22" w:lineRule="atLeast"/>
              <w:rPr>
                <w:rFonts w:ascii="Arial" w:hAnsi="Arial" w:cs="Arial"/>
                <w:color w:val="auto"/>
                <w:sz w:val="22"/>
                <w:szCs w:val="22"/>
              </w:rPr>
            </w:pPr>
            <w:r w:rsidRPr="00DB2A03">
              <w:rPr>
                <w:rFonts w:ascii="Arial" w:hAnsi="Arial" w:cs="Arial"/>
                <w:color w:val="auto"/>
                <w:sz w:val="22"/>
                <w:szCs w:val="22"/>
              </w:rPr>
              <w:t>Requirement 1(3)(b)</w:t>
            </w:r>
          </w:p>
        </w:tc>
        <w:tc>
          <w:tcPr>
            <w:tcW w:w="0" w:type="auto"/>
            <w:tcBorders>
              <w:left w:val="nil"/>
              <w:right w:val="single" w:sz="4" w:space="0" w:color="auto"/>
            </w:tcBorders>
          </w:tcPr>
          <w:p w14:paraId="64626433" w14:textId="77777777" w:rsidR="00DB2A03" w:rsidRPr="00DB2A03" w:rsidRDefault="00DB2A03" w:rsidP="00DB2A0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DB2A03">
              <w:rPr>
                <w:rFonts w:ascii="Arial" w:hAnsi="Arial" w:cs="Arial"/>
                <w:sz w:val="22"/>
                <w:szCs w:val="22"/>
              </w:rPr>
              <w:t>Care and services are culturally safe</w:t>
            </w:r>
          </w:p>
        </w:tc>
        <w:tc>
          <w:tcPr>
            <w:tcW w:w="0" w:type="auto"/>
            <w:tcBorders>
              <w:left w:val="single" w:sz="4" w:space="0" w:color="auto"/>
            </w:tcBorders>
            <w:vAlign w:val="top"/>
          </w:tcPr>
          <w:p w14:paraId="2DAAE480" w14:textId="77777777" w:rsidR="00DB2A03" w:rsidRPr="00DB2A03" w:rsidRDefault="00DB2A03" w:rsidP="00DB2A03">
            <w:pPr>
              <w:cnfStyle w:val="000000010000" w:firstRow="0" w:lastRow="0" w:firstColumn="0" w:lastColumn="0" w:oddVBand="0" w:evenVBand="0" w:oddHBand="0" w:evenHBand="1" w:firstRowFirstColumn="0" w:firstRowLastColumn="0" w:lastRowFirstColumn="0" w:lastRowLastColumn="0"/>
              <w:rPr>
                <w:color w:val="auto"/>
                <w:sz w:val="22"/>
                <w:szCs w:val="22"/>
              </w:rPr>
            </w:pPr>
            <w:r w:rsidRPr="00DB2A03">
              <w:rPr>
                <w:rFonts w:ascii="Arial" w:hAnsi="Arial" w:cs="Arial"/>
                <w:color w:val="auto"/>
                <w:sz w:val="22"/>
                <w:szCs w:val="22"/>
              </w:rPr>
              <w:t>Compliant</w:t>
            </w:r>
          </w:p>
        </w:tc>
      </w:tr>
      <w:tr w:rsidR="00DB2A03" w:rsidRPr="00B83D6B" w14:paraId="0BC5E75F"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56F53838" w14:textId="77777777" w:rsidR="00DB2A03" w:rsidRPr="00DB2A03" w:rsidRDefault="00DB2A03" w:rsidP="00DB2A03">
            <w:pPr>
              <w:spacing w:line="22" w:lineRule="atLeast"/>
              <w:rPr>
                <w:rFonts w:ascii="Arial" w:hAnsi="Arial" w:cs="Arial"/>
                <w:color w:val="auto"/>
                <w:sz w:val="22"/>
                <w:szCs w:val="22"/>
              </w:rPr>
            </w:pPr>
            <w:r w:rsidRPr="00DB2A03">
              <w:rPr>
                <w:rFonts w:ascii="Arial" w:hAnsi="Arial" w:cs="Arial"/>
                <w:color w:val="auto"/>
                <w:sz w:val="22"/>
                <w:szCs w:val="22"/>
              </w:rPr>
              <w:t>Requirement 1(3)(c)</w:t>
            </w:r>
          </w:p>
        </w:tc>
        <w:tc>
          <w:tcPr>
            <w:tcW w:w="0" w:type="auto"/>
            <w:tcBorders>
              <w:left w:val="single" w:sz="4" w:space="0" w:color="auto"/>
              <w:right w:val="single" w:sz="4" w:space="0" w:color="auto"/>
            </w:tcBorders>
          </w:tcPr>
          <w:p w14:paraId="187A9882" w14:textId="77777777" w:rsidR="00DB2A03" w:rsidRPr="00DB2A03" w:rsidRDefault="00DB2A03" w:rsidP="00DB2A0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 xml:space="preserve">Each consumer is supported to exercise choice and independence, including to: </w:t>
            </w:r>
          </w:p>
          <w:p w14:paraId="323976BD" w14:textId="77777777" w:rsidR="00DB2A03" w:rsidRPr="00DB2A03" w:rsidRDefault="00DB2A03" w:rsidP="00DB2A0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make decisions about their own care and the way care and services are delivered; and</w:t>
            </w:r>
          </w:p>
          <w:p w14:paraId="618CFD63" w14:textId="77777777" w:rsidR="00DB2A03" w:rsidRPr="00DB2A03" w:rsidRDefault="00DB2A03" w:rsidP="00DB2A0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make decisions about when family, friends, carers or others should be involved in their care; and</w:t>
            </w:r>
          </w:p>
          <w:p w14:paraId="78E198CD" w14:textId="77777777" w:rsidR="00DB2A03" w:rsidRPr="00DB2A03" w:rsidRDefault="00DB2A03" w:rsidP="00DB2A0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 xml:space="preserve">communicate their decisions; and </w:t>
            </w:r>
          </w:p>
          <w:p w14:paraId="01AFE883" w14:textId="77777777" w:rsidR="00DB2A03" w:rsidRPr="00DB2A03" w:rsidRDefault="00DB2A03" w:rsidP="00DB2A0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make connections with others and maintain relationships of choice, including intimate relationships.</w:t>
            </w:r>
          </w:p>
        </w:tc>
        <w:tc>
          <w:tcPr>
            <w:tcW w:w="0" w:type="auto"/>
            <w:tcBorders>
              <w:left w:val="single" w:sz="4" w:space="0" w:color="auto"/>
            </w:tcBorders>
            <w:vAlign w:val="top"/>
          </w:tcPr>
          <w:p w14:paraId="54779CC4" w14:textId="77777777" w:rsidR="00DB2A03" w:rsidRPr="00DB2A03" w:rsidRDefault="00DB2A03" w:rsidP="00DB2A03">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B2A03">
              <w:rPr>
                <w:rFonts w:ascii="Arial" w:hAnsi="Arial" w:cs="Arial"/>
                <w:color w:val="auto"/>
                <w:sz w:val="22"/>
                <w:szCs w:val="22"/>
              </w:rPr>
              <w:t>Compliant</w:t>
            </w:r>
          </w:p>
        </w:tc>
      </w:tr>
      <w:tr w:rsidR="00DB2A03" w:rsidRPr="00B83D6B" w14:paraId="4CE9FC5E"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49DBA9" w14:textId="77777777" w:rsidR="00DB2A03" w:rsidRPr="00DB2A03" w:rsidRDefault="00DB2A03" w:rsidP="00DB2A03">
            <w:pPr>
              <w:spacing w:line="22" w:lineRule="atLeast"/>
              <w:rPr>
                <w:rFonts w:ascii="Arial" w:hAnsi="Arial" w:cs="Arial"/>
                <w:color w:val="auto"/>
                <w:sz w:val="22"/>
                <w:szCs w:val="22"/>
              </w:rPr>
            </w:pPr>
            <w:r w:rsidRPr="00DB2A03">
              <w:rPr>
                <w:rFonts w:ascii="Arial" w:hAnsi="Arial" w:cs="Arial"/>
                <w:color w:val="auto"/>
                <w:sz w:val="22"/>
                <w:szCs w:val="22"/>
              </w:rPr>
              <w:t>Requirement 1(3)(d)</w:t>
            </w:r>
          </w:p>
        </w:tc>
        <w:tc>
          <w:tcPr>
            <w:tcW w:w="0" w:type="auto"/>
            <w:tcBorders>
              <w:left w:val="nil"/>
              <w:right w:val="single" w:sz="4" w:space="0" w:color="auto"/>
            </w:tcBorders>
          </w:tcPr>
          <w:p w14:paraId="267CCC6C" w14:textId="77777777" w:rsidR="00DB2A03" w:rsidRPr="00DB2A03" w:rsidRDefault="00DB2A03" w:rsidP="00DB2A0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DB2A03">
              <w:rPr>
                <w:rFonts w:ascii="Arial" w:hAnsi="Arial" w:cs="Arial"/>
                <w:sz w:val="22"/>
                <w:szCs w:val="22"/>
              </w:rPr>
              <w:t>Each consumer is supported to take risks to enable them to live the best life they can.</w:t>
            </w:r>
          </w:p>
        </w:tc>
        <w:tc>
          <w:tcPr>
            <w:tcW w:w="0" w:type="auto"/>
            <w:tcBorders>
              <w:left w:val="single" w:sz="4" w:space="0" w:color="auto"/>
            </w:tcBorders>
            <w:vAlign w:val="top"/>
          </w:tcPr>
          <w:p w14:paraId="1CBAFF89" w14:textId="77777777" w:rsidR="00DB2A03" w:rsidRPr="00DB2A03" w:rsidRDefault="00DB2A03" w:rsidP="00DB2A03">
            <w:pPr>
              <w:cnfStyle w:val="000000010000" w:firstRow="0" w:lastRow="0" w:firstColumn="0" w:lastColumn="0" w:oddVBand="0" w:evenVBand="0" w:oddHBand="0" w:evenHBand="1" w:firstRowFirstColumn="0" w:firstRowLastColumn="0" w:lastRowFirstColumn="0" w:lastRowLastColumn="0"/>
              <w:rPr>
                <w:color w:val="auto"/>
                <w:sz w:val="22"/>
                <w:szCs w:val="22"/>
              </w:rPr>
            </w:pPr>
            <w:r w:rsidRPr="00DB2A03">
              <w:rPr>
                <w:rFonts w:ascii="Arial" w:hAnsi="Arial" w:cs="Arial"/>
                <w:color w:val="auto"/>
                <w:sz w:val="22"/>
                <w:szCs w:val="22"/>
              </w:rPr>
              <w:t>Compliant</w:t>
            </w:r>
          </w:p>
        </w:tc>
      </w:tr>
      <w:tr w:rsidR="00DB2A03" w:rsidRPr="00B83D6B" w14:paraId="3BA04B78"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47837492" w14:textId="77777777" w:rsidR="00DB2A03" w:rsidRPr="00DB2A03" w:rsidRDefault="00DB2A03" w:rsidP="00DB2A03">
            <w:pPr>
              <w:spacing w:line="22" w:lineRule="atLeast"/>
              <w:rPr>
                <w:rFonts w:ascii="Arial" w:hAnsi="Arial" w:cs="Arial"/>
                <w:color w:val="auto"/>
                <w:sz w:val="22"/>
                <w:szCs w:val="22"/>
              </w:rPr>
            </w:pPr>
            <w:r w:rsidRPr="00DB2A03">
              <w:rPr>
                <w:rFonts w:ascii="Arial" w:hAnsi="Arial" w:cs="Arial"/>
                <w:color w:val="auto"/>
                <w:sz w:val="22"/>
                <w:szCs w:val="22"/>
              </w:rPr>
              <w:t>Requirement 1(3)(e)</w:t>
            </w:r>
          </w:p>
        </w:tc>
        <w:tc>
          <w:tcPr>
            <w:tcW w:w="0" w:type="auto"/>
            <w:tcBorders>
              <w:left w:val="single" w:sz="4" w:space="0" w:color="auto"/>
              <w:right w:val="single" w:sz="4" w:space="0" w:color="auto"/>
            </w:tcBorders>
          </w:tcPr>
          <w:p w14:paraId="191BD763" w14:textId="77777777" w:rsidR="00DB2A03" w:rsidRPr="00DB2A03" w:rsidRDefault="00DB2A03" w:rsidP="00DB2A0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B2A03">
              <w:rPr>
                <w:rFonts w:ascii="Arial" w:hAnsi="Arial" w:cs="Arial"/>
                <w:sz w:val="22"/>
                <w:szCs w:val="22"/>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5C22BC57" w14:textId="77777777" w:rsidR="00DB2A03" w:rsidRPr="00DB2A03" w:rsidRDefault="00DB2A03" w:rsidP="00DB2A03">
            <w:pPr>
              <w:cnfStyle w:val="000000000000" w:firstRow="0" w:lastRow="0" w:firstColumn="0" w:lastColumn="0" w:oddVBand="0" w:evenVBand="0" w:oddHBand="0" w:evenHBand="0" w:firstRowFirstColumn="0" w:firstRowLastColumn="0" w:lastRowFirstColumn="0" w:lastRowLastColumn="0"/>
              <w:rPr>
                <w:color w:val="auto"/>
                <w:sz w:val="22"/>
                <w:szCs w:val="22"/>
              </w:rPr>
            </w:pPr>
            <w:r w:rsidRPr="00DB2A03">
              <w:rPr>
                <w:rFonts w:ascii="Arial" w:hAnsi="Arial" w:cs="Arial"/>
                <w:color w:val="auto"/>
                <w:sz w:val="22"/>
                <w:szCs w:val="22"/>
              </w:rPr>
              <w:t>Compliant</w:t>
            </w:r>
          </w:p>
        </w:tc>
      </w:tr>
      <w:tr w:rsidR="00DB2A03" w:rsidRPr="00B83D6B" w14:paraId="476C8CC6"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C09B9" w14:textId="77777777" w:rsidR="00DB2A03" w:rsidRPr="00DB2A03" w:rsidRDefault="00DB2A03" w:rsidP="00DB2A03">
            <w:pPr>
              <w:spacing w:line="22" w:lineRule="atLeast"/>
              <w:rPr>
                <w:rFonts w:ascii="Arial" w:hAnsi="Arial" w:cs="Arial"/>
                <w:color w:val="auto"/>
                <w:sz w:val="22"/>
                <w:szCs w:val="22"/>
              </w:rPr>
            </w:pPr>
            <w:r w:rsidRPr="00DB2A03">
              <w:rPr>
                <w:rFonts w:ascii="Arial" w:hAnsi="Arial" w:cs="Arial"/>
                <w:color w:val="auto"/>
                <w:sz w:val="22"/>
                <w:szCs w:val="22"/>
              </w:rPr>
              <w:t>Requirement 1(3)(f)</w:t>
            </w:r>
          </w:p>
        </w:tc>
        <w:tc>
          <w:tcPr>
            <w:tcW w:w="0" w:type="auto"/>
            <w:tcBorders>
              <w:left w:val="nil"/>
              <w:right w:val="single" w:sz="4" w:space="0" w:color="auto"/>
            </w:tcBorders>
          </w:tcPr>
          <w:p w14:paraId="248DAA7E" w14:textId="77777777" w:rsidR="00DB2A03" w:rsidRPr="00DB2A03" w:rsidRDefault="00DB2A03" w:rsidP="00DB2A0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DB2A03">
              <w:rPr>
                <w:rFonts w:ascii="Arial" w:hAnsi="Arial" w:cs="Arial"/>
                <w:sz w:val="22"/>
                <w:szCs w:val="22"/>
              </w:rPr>
              <w:t>Each consumer’s privacy is respected and personal information is kept confidential.</w:t>
            </w:r>
          </w:p>
        </w:tc>
        <w:tc>
          <w:tcPr>
            <w:tcW w:w="0" w:type="auto"/>
            <w:tcBorders>
              <w:left w:val="single" w:sz="4" w:space="0" w:color="auto"/>
            </w:tcBorders>
            <w:vAlign w:val="top"/>
          </w:tcPr>
          <w:p w14:paraId="69D264A9" w14:textId="77777777" w:rsidR="00DB2A03" w:rsidRPr="00DB2A03" w:rsidRDefault="00DB2A03" w:rsidP="00DB2A03">
            <w:pPr>
              <w:cnfStyle w:val="000000010000" w:firstRow="0" w:lastRow="0" w:firstColumn="0" w:lastColumn="0" w:oddVBand="0" w:evenVBand="0" w:oddHBand="0" w:evenHBand="1" w:firstRowFirstColumn="0" w:firstRowLastColumn="0" w:lastRowFirstColumn="0" w:lastRowLastColumn="0"/>
              <w:rPr>
                <w:color w:val="auto"/>
                <w:sz w:val="22"/>
                <w:szCs w:val="22"/>
              </w:rPr>
            </w:pPr>
            <w:r w:rsidRPr="00DB2A03">
              <w:rPr>
                <w:rFonts w:ascii="Arial" w:hAnsi="Arial" w:cs="Arial"/>
                <w:color w:val="auto"/>
                <w:sz w:val="22"/>
                <w:szCs w:val="22"/>
              </w:rPr>
              <w:t>Compliant</w:t>
            </w:r>
          </w:p>
        </w:tc>
      </w:tr>
    </w:tbl>
    <w:p w14:paraId="2A61588E" w14:textId="77777777" w:rsidR="000A6B31" w:rsidRPr="008B7460" w:rsidRDefault="000A6B31" w:rsidP="00341026">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738F0424" w14:textId="1EE0F647" w:rsidR="007A0C03" w:rsidRDefault="003265B7" w:rsidP="00935C30">
      <w:pPr>
        <w:spacing w:line="276" w:lineRule="auto"/>
        <w:rPr>
          <w:rFonts w:ascii="Arial" w:hAnsi="Arial" w:cs="Arial"/>
          <w:color w:val="auto"/>
          <w:sz w:val="22"/>
          <w:szCs w:val="22"/>
        </w:rPr>
      </w:pPr>
      <w:r>
        <w:rPr>
          <w:rFonts w:ascii="Arial" w:hAnsi="Arial" w:cs="Arial"/>
          <w:color w:val="auto"/>
          <w:sz w:val="22"/>
          <w:szCs w:val="22"/>
        </w:rPr>
        <w:t>Consumers advised they were treated with dignity and respect, supported to maintain their identity and could make informed choices about their care and service</w:t>
      </w:r>
      <w:r w:rsidR="00A829CD">
        <w:rPr>
          <w:rFonts w:ascii="Arial" w:hAnsi="Arial" w:cs="Arial"/>
          <w:color w:val="auto"/>
          <w:sz w:val="22"/>
          <w:szCs w:val="22"/>
        </w:rPr>
        <w:t xml:space="preserve"> </w:t>
      </w:r>
      <w:r w:rsidR="000B602C">
        <w:rPr>
          <w:rFonts w:ascii="Arial" w:hAnsi="Arial" w:cs="Arial"/>
          <w:color w:val="auto"/>
          <w:sz w:val="22"/>
          <w:szCs w:val="22"/>
        </w:rPr>
        <w:t>provision</w:t>
      </w:r>
      <w:r>
        <w:rPr>
          <w:rFonts w:ascii="Arial" w:hAnsi="Arial" w:cs="Arial"/>
          <w:color w:val="auto"/>
          <w:sz w:val="22"/>
          <w:szCs w:val="22"/>
        </w:rPr>
        <w:t xml:space="preserve"> to live the life they chose.</w:t>
      </w:r>
      <w:r w:rsidR="00C51FAE">
        <w:rPr>
          <w:rFonts w:ascii="Arial" w:hAnsi="Arial" w:cs="Arial"/>
          <w:color w:val="auto"/>
          <w:sz w:val="22"/>
          <w:szCs w:val="22"/>
        </w:rPr>
        <w:t xml:space="preserve"> Consumers said </w:t>
      </w:r>
      <w:r w:rsidR="007A0C03">
        <w:rPr>
          <w:rFonts w:ascii="Arial" w:hAnsi="Arial" w:cs="Arial"/>
          <w:color w:val="auto"/>
          <w:sz w:val="22"/>
          <w:szCs w:val="22"/>
        </w:rPr>
        <w:t xml:space="preserve">care was delivered in a safe manner with respect </w:t>
      </w:r>
      <w:r w:rsidR="002409BC">
        <w:rPr>
          <w:rFonts w:ascii="Arial" w:hAnsi="Arial" w:cs="Arial"/>
          <w:color w:val="auto"/>
          <w:sz w:val="22"/>
          <w:szCs w:val="22"/>
        </w:rPr>
        <w:t xml:space="preserve">shown </w:t>
      </w:r>
      <w:r w:rsidR="007A0C03">
        <w:rPr>
          <w:rFonts w:ascii="Arial" w:hAnsi="Arial" w:cs="Arial"/>
          <w:color w:val="auto"/>
          <w:sz w:val="22"/>
          <w:szCs w:val="22"/>
        </w:rPr>
        <w:t>to consumers’</w:t>
      </w:r>
      <w:r w:rsidR="00C51FAE">
        <w:rPr>
          <w:rFonts w:ascii="Arial" w:hAnsi="Arial" w:cs="Arial"/>
          <w:color w:val="auto"/>
          <w:sz w:val="22"/>
          <w:szCs w:val="22"/>
        </w:rPr>
        <w:t xml:space="preserve"> cultural background and diversity</w:t>
      </w:r>
      <w:r w:rsidR="007A0C03">
        <w:rPr>
          <w:rFonts w:ascii="Arial" w:hAnsi="Arial" w:cs="Arial"/>
          <w:color w:val="auto"/>
          <w:sz w:val="22"/>
          <w:szCs w:val="22"/>
        </w:rPr>
        <w:t xml:space="preserve">. Consumers were observed participating in activities </w:t>
      </w:r>
      <w:r w:rsidR="0099551C">
        <w:rPr>
          <w:rFonts w:ascii="Arial" w:hAnsi="Arial" w:cs="Arial"/>
          <w:color w:val="auto"/>
          <w:sz w:val="22"/>
          <w:szCs w:val="22"/>
        </w:rPr>
        <w:t xml:space="preserve">in accordance </w:t>
      </w:r>
      <w:r w:rsidR="00806987">
        <w:rPr>
          <w:rFonts w:ascii="Arial" w:hAnsi="Arial" w:cs="Arial"/>
          <w:color w:val="auto"/>
          <w:sz w:val="22"/>
          <w:szCs w:val="22"/>
        </w:rPr>
        <w:t xml:space="preserve">with </w:t>
      </w:r>
      <w:r w:rsidR="006E06BE">
        <w:rPr>
          <w:rFonts w:ascii="Arial" w:hAnsi="Arial" w:cs="Arial"/>
          <w:color w:val="auto"/>
          <w:sz w:val="22"/>
          <w:szCs w:val="22"/>
        </w:rPr>
        <w:t xml:space="preserve">their stated </w:t>
      </w:r>
      <w:r w:rsidR="007A0C03">
        <w:rPr>
          <w:rFonts w:ascii="Arial" w:hAnsi="Arial" w:cs="Arial"/>
          <w:color w:val="auto"/>
          <w:sz w:val="22"/>
          <w:szCs w:val="22"/>
        </w:rPr>
        <w:t xml:space="preserve">religious, spiritual and cultural </w:t>
      </w:r>
      <w:r w:rsidR="00901848">
        <w:rPr>
          <w:rFonts w:ascii="Arial" w:hAnsi="Arial" w:cs="Arial"/>
          <w:color w:val="auto"/>
          <w:sz w:val="22"/>
          <w:szCs w:val="22"/>
        </w:rPr>
        <w:t>preferences</w:t>
      </w:r>
      <w:r w:rsidR="007A0C03">
        <w:rPr>
          <w:rFonts w:ascii="Arial" w:hAnsi="Arial" w:cs="Arial"/>
          <w:color w:val="auto"/>
          <w:sz w:val="22"/>
          <w:szCs w:val="22"/>
        </w:rPr>
        <w:t>, which aligned with consumers</w:t>
      </w:r>
      <w:r w:rsidR="00901848">
        <w:rPr>
          <w:rFonts w:ascii="Arial" w:hAnsi="Arial" w:cs="Arial"/>
          <w:color w:val="auto"/>
          <w:sz w:val="22"/>
          <w:szCs w:val="22"/>
        </w:rPr>
        <w:t>’</w:t>
      </w:r>
      <w:r w:rsidR="007A0C03">
        <w:rPr>
          <w:rFonts w:ascii="Arial" w:hAnsi="Arial" w:cs="Arial"/>
          <w:color w:val="auto"/>
          <w:sz w:val="22"/>
          <w:szCs w:val="22"/>
        </w:rPr>
        <w:t xml:space="preserve"> care planning documentation. </w:t>
      </w:r>
    </w:p>
    <w:p w14:paraId="509EE0FF" w14:textId="51DAC777" w:rsidR="007A0C03" w:rsidRDefault="007A0C03" w:rsidP="00935C30">
      <w:pPr>
        <w:spacing w:line="276" w:lineRule="auto"/>
        <w:rPr>
          <w:rFonts w:ascii="Arial" w:hAnsi="Arial" w:cs="Arial"/>
          <w:color w:val="auto"/>
          <w:sz w:val="22"/>
          <w:szCs w:val="22"/>
        </w:rPr>
      </w:pPr>
      <w:r>
        <w:rPr>
          <w:rFonts w:ascii="Arial" w:hAnsi="Arial" w:cs="Arial"/>
          <w:color w:val="auto"/>
          <w:sz w:val="22"/>
          <w:szCs w:val="22"/>
        </w:rPr>
        <w:t>Consumers said they were supported to make decisions</w:t>
      </w:r>
      <w:r w:rsidR="00CC3C9D">
        <w:rPr>
          <w:rFonts w:ascii="Arial" w:hAnsi="Arial" w:cs="Arial"/>
          <w:color w:val="auto"/>
          <w:sz w:val="22"/>
          <w:szCs w:val="22"/>
        </w:rPr>
        <w:t xml:space="preserve">; consumers </w:t>
      </w:r>
      <w:r w:rsidR="008D249A">
        <w:rPr>
          <w:rFonts w:ascii="Arial" w:hAnsi="Arial" w:cs="Arial"/>
          <w:color w:val="auto"/>
          <w:sz w:val="22"/>
          <w:szCs w:val="22"/>
        </w:rPr>
        <w:t xml:space="preserve">were </w:t>
      </w:r>
      <w:r w:rsidR="002E0785">
        <w:rPr>
          <w:rFonts w:ascii="Arial" w:hAnsi="Arial" w:cs="Arial"/>
          <w:color w:val="auto"/>
          <w:sz w:val="22"/>
          <w:szCs w:val="22"/>
        </w:rPr>
        <w:t xml:space="preserve">consulted and </w:t>
      </w:r>
      <w:r w:rsidR="007E11C7">
        <w:rPr>
          <w:rFonts w:ascii="Arial" w:hAnsi="Arial" w:cs="Arial"/>
          <w:color w:val="auto"/>
          <w:sz w:val="22"/>
          <w:szCs w:val="22"/>
        </w:rPr>
        <w:t xml:space="preserve">could communicate </w:t>
      </w:r>
      <w:r>
        <w:rPr>
          <w:rFonts w:ascii="Arial" w:hAnsi="Arial" w:cs="Arial"/>
          <w:color w:val="auto"/>
          <w:sz w:val="22"/>
          <w:szCs w:val="22"/>
        </w:rPr>
        <w:t>how</w:t>
      </w:r>
      <w:r w:rsidR="007E11C7">
        <w:rPr>
          <w:rFonts w:ascii="Arial" w:hAnsi="Arial" w:cs="Arial"/>
          <w:color w:val="auto"/>
          <w:sz w:val="22"/>
          <w:szCs w:val="22"/>
        </w:rPr>
        <w:t xml:space="preserve"> their</w:t>
      </w:r>
      <w:r>
        <w:rPr>
          <w:rFonts w:ascii="Arial" w:hAnsi="Arial" w:cs="Arial"/>
          <w:color w:val="auto"/>
          <w:sz w:val="22"/>
          <w:szCs w:val="22"/>
        </w:rPr>
        <w:t xml:space="preserve"> care should be delivered</w:t>
      </w:r>
      <w:r w:rsidR="00284C6E">
        <w:rPr>
          <w:rFonts w:ascii="Arial" w:hAnsi="Arial" w:cs="Arial"/>
          <w:color w:val="auto"/>
          <w:sz w:val="22"/>
          <w:szCs w:val="22"/>
        </w:rPr>
        <w:t xml:space="preserve"> </w:t>
      </w:r>
      <w:r>
        <w:rPr>
          <w:rFonts w:ascii="Arial" w:hAnsi="Arial" w:cs="Arial"/>
          <w:color w:val="auto"/>
          <w:sz w:val="22"/>
          <w:szCs w:val="22"/>
        </w:rPr>
        <w:t xml:space="preserve">and who should be involved. Staff </w:t>
      </w:r>
      <w:r w:rsidR="001A23EB">
        <w:rPr>
          <w:rFonts w:ascii="Arial" w:hAnsi="Arial" w:cs="Arial"/>
          <w:color w:val="auto"/>
          <w:sz w:val="22"/>
          <w:szCs w:val="22"/>
        </w:rPr>
        <w:t xml:space="preserve">advised, </w:t>
      </w:r>
      <w:r>
        <w:rPr>
          <w:rFonts w:ascii="Arial" w:hAnsi="Arial" w:cs="Arial"/>
          <w:color w:val="auto"/>
          <w:sz w:val="22"/>
          <w:szCs w:val="22"/>
        </w:rPr>
        <w:t>and care planning documentation demonstrated</w:t>
      </w:r>
      <w:r w:rsidR="001A23EB">
        <w:rPr>
          <w:rFonts w:ascii="Arial" w:hAnsi="Arial" w:cs="Arial"/>
          <w:color w:val="auto"/>
          <w:sz w:val="22"/>
          <w:szCs w:val="22"/>
        </w:rPr>
        <w:t>,</w:t>
      </w:r>
      <w:r>
        <w:rPr>
          <w:rFonts w:ascii="Arial" w:hAnsi="Arial" w:cs="Arial"/>
          <w:color w:val="auto"/>
          <w:sz w:val="22"/>
          <w:szCs w:val="22"/>
        </w:rPr>
        <w:t xml:space="preserve"> </w:t>
      </w:r>
      <w:r w:rsidR="00284C6E">
        <w:rPr>
          <w:rFonts w:ascii="Arial" w:hAnsi="Arial" w:cs="Arial"/>
          <w:color w:val="auto"/>
          <w:sz w:val="22"/>
          <w:szCs w:val="22"/>
        </w:rPr>
        <w:t>consumers’</w:t>
      </w:r>
      <w:r>
        <w:rPr>
          <w:rFonts w:ascii="Arial" w:hAnsi="Arial" w:cs="Arial"/>
          <w:color w:val="auto"/>
          <w:sz w:val="22"/>
          <w:szCs w:val="22"/>
        </w:rPr>
        <w:t xml:space="preserve"> were supported to make and maintain relationships within and outside the service environment. </w:t>
      </w:r>
    </w:p>
    <w:p w14:paraId="7A2A83A7" w14:textId="37A889FB" w:rsidR="002B466F" w:rsidRDefault="007A0C03" w:rsidP="00935C30">
      <w:pPr>
        <w:spacing w:line="276" w:lineRule="auto"/>
        <w:rPr>
          <w:rFonts w:ascii="Arial" w:hAnsi="Arial" w:cs="Arial"/>
          <w:color w:val="auto"/>
          <w:sz w:val="22"/>
          <w:szCs w:val="22"/>
        </w:rPr>
      </w:pPr>
      <w:r w:rsidRPr="007A0C03">
        <w:rPr>
          <w:rFonts w:ascii="Arial" w:hAnsi="Arial" w:cs="Arial"/>
          <w:sz w:val="22"/>
          <w:szCs w:val="22"/>
        </w:rPr>
        <w:t xml:space="preserve">Staff </w:t>
      </w:r>
      <w:r w:rsidR="008C1285">
        <w:rPr>
          <w:rFonts w:ascii="Arial" w:hAnsi="Arial" w:cs="Arial"/>
          <w:sz w:val="22"/>
          <w:szCs w:val="22"/>
        </w:rPr>
        <w:t>were</w:t>
      </w:r>
      <w:r w:rsidRPr="007A0C03">
        <w:rPr>
          <w:rFonts w:ascii="Arial" w:hAnsi="Arial" w:cs="Arial"/>
          <w:sz w:val="22"/>
          <w:szCs w:val="22"/>
        </w:rPr>
        <w:t xml:space="preserve"> </w:t>
      </w:r>
      <w:r w:rsidR="008C1285">
        <w:rPr>
          <w:rFonts w:ascii="Arial" w:hAnsi="Arial" w:cs="Arial"/>
          <w:sz w:val="22"/>
          <w:szCs w:val="22"/>
        </w:rPr>
        <w:t xml:space="preserve">knowledgeable </w:t>
      </w:r>
      <w:r>
        <w:rPr>
          <w:rFonts w:ascii="Arial" w:hAnsi="Arial" w:cs="Arial"/>
          <w:sz w:val="22"/>
          <w:szCs w:val="22"/>
        </w:rPr>
        <w:t xml:space="preserve">of risks </w:t>
      </w:r>
      <w:r w:rsidR="00053936">
        <w:rPr>
          <w:rFonts w:ascii="Arial" w:hAnsi="Arial" w:cs="Arial"/>
          <w:sz w:val="22"/>
          <w:szCs w:val="22"/>
        </w:rPr>
        <w:t>associated with</w:t>
      </w:r>
      <w:r>
        <w:rPr>
          <w:rFonts w:ascii="Arial" w:hAnsi="Arial" w:cs="Arial"/>
          <w:sz w:val="22"/>
          <w:szCs w:val="22"/>
        </w:rPr>
        <w:t xml:space="preserve"> </w:t>
      </w:r>
      <w:r w:rsidR="00F27877">
        <w:rPr>
          <w:rFonts w:ascii="Arial" w:hAnsi="Arial" w:cs="Arial"/>
          <w:sz w:val="22"/>
          <w:szCs w:val="22"/>
        </w:rPr>
        <w:t>activities</w:t>
      </w:r>
      <w:r w:rsidR="00606272">
        <w:rPr>
          <w:rFonts w:ascii="Arial" w:hAnsi="Arial" w:cs="Arial"/>
          <w:sz w:val="22"/>
          <w:szCs w:val="22"/>
        </w:rPr>
        <w:t xml:space="preserve"> and lifestyle choices of </w:t>
      </w:r>
      <w:r>
        <w:rPr>
          <w:rFonts w:ascii="Arial" w:hAnsi="Arial" w:cs="Arial"/>
          <w:sz w:val="22"/>
          <w:szCs w:val="22"/>
        </w:rPr>
        <w:t>each consumer, and explained</w:t>
      </w:r>
      <w:r w:rsidR="007E11C7">
        <w:rPr>
          <w:rFonts w:ascii="Arial" w:hAnsi="Arial" w:cs="Arial"/>
          <w:sz w:val="22"/>
          <w:szCs w:val="22"/>
        </w:rPr>
        <w:t xml:space="preserve"> </w:t>
      </w:r>
      <w:r>
        <w:rPr>
          <w:rFonts w:ascii="Arial" w:hAnsi="Arial" w:cs="Arial"/>
          <w:sz w:val="22"/>
          <w:szCs w:val="22"/>
        </w:rPr>
        <w:t xml:space="preserve">risk mitigation strategies to support consumers to live their best life. </w:t>
      </w:r>
      <w:r w:rsidR="002B466F">
        <w:rPr>
          <w:rFonts w:ascii="Arial" w:hAnsi="Arial" w:cs="Arial"/>
          <w:color w:val="auto"/>
          <w:sz w:val="22"/>
          <w:szCs w:val="22"/>
        </w:rPr>
        <w:t>Care plans confirmed risk</w:t>
      </w:r>
      <w:r w:rsidR="004044F7">
        <w:rPr>
          <w:rFonts w:ascii="Arial" w:hAnsi="Arial" w:cs="Arial"/>
          <w:color w:val="auto"/>
          <w:sz w:val="22"/>
          <w:szCs w:val="22"/>
        </w:rPr>
        <w:t>s</w:t>
      </w:r>
      <w:r w:rsidR="002B466F">
        <w:rPr>
          <w:rFonts w:ascii="Arial" w:hAnsi="Arial" w:cs="Arial"/>
          <w:color w:val="auto"/>
          <w:sz w:val="22"/>
          <w:szCs w:val="22"/>
        </w:rPr>
        <w:t xml:space="preserve"> w</w:t>
      </w:r>
      <w:r w:rsidR="004044F7">
        <w:rPr>
          <w:rFonts w:ascii="Arial" w:hAnsi="Arial" w:cs="Arial"/>
          <w:color w:val="auto"/>
          <w:sz w:val="22"/>
          <w:szCs w:val="22"/>
        </w:rPr>
        <w:t xml:space="preserve">ere </w:t>
      </w:r>
      <w:r w:rsidR="002B466F">
        <w:rPr>
          <w:rFonts w:ascii="Arial" w:hAnsi="Arial" w:cs="Arial"/>
          <w:color w:val="auto"/>
          <w:sz w:val="22"/>
          <w:szCs w:val="22"/>
        </w:rPr>
        <w:t xml:space="preserve">considered </w:t>
      </w:r>
      <w:r w:rsidR="00107E02">
        <w:rPr>
          <w:rFonts w:ascii="Arial" w:hAnsi="Arial" w:cs="Arial"/>
          <w:color w:val="auto"/>
          <w:sz w:val="22"/>
          <w:szCs w:val="22"/>
        </w:rPr>
        <w:t xml:space="preserve">and managed </w:t>
      </w:r>
      <w:r w:rsidR="002B466F">
        <w:rPr>
          <w:rFonts w:ascii="Arial" w:hAnsi="Arial" w:cs="Arial"/>
          <w:color w:val="auto"/>
          <w:sz w:val="22"/>
          <w:szCs w:val="22"/>
        </w:rPr>
        <w:t xml:space="preserve">through a </w:t>
      </w:r>
      <w:r w:rsidR="00194C70">
        <w:rPr>
          <w:rFonts w:ascii="Arial" w:hAnsi="Arial" w:cs="Arial"/>
          <w:color w:val="auto"/>
          <w:sz w:val="22"/>
          <w:szCs w:val="22"/>
        </w:rPr>
        <w:t xml:space="preserve">consultative and </w:t>
      </w:r>
      <w:r w:rsidR="002B466F">
        <w:rPr>
          <w:rFonts w:ascii="Arial" w:hAnsi="Arial" w:cs="Arial"/>
          <w:color w:val="auto"/>
          <w:sz w:val="22"/>
          <w:szCs w:val="22"/>
        </w:rPr>
        <w:t xml:space="preserve">multidisciplinary approach, using clinical and non-clinical information to inform </w:t>
      </w:r>
      <w:r w:rsidR="00090CE6">
        <w:rPr>
          <w:rFonts w:ascii="Arial" w:hAnsi="Arial" w:cs="Arial"/>
          <w:color w:val="auto"/>
          <w:sz w:val="22"/>
          <w:szCs w:val="22"/>
        </w:rPr>
        <w:t xml:space="preserve">the </w:t>
      </w:r>
      <w:r w:rsidR="00107E02">
        <w:rPr>
          <w:rFonts w:ascii="Arial" w:hAnsi="Arial" w:cs="Arial"/>
          <w:color w:val="auto"/>
          <w:sz w:val="22"/>
          <w:szCs w:val="22"/>
        </w:rPr>
        <w:t xml:space="preserve">appropriate </w:t>
      </w:r>
      <w:r w:rsidR="00547513">
        <w:rPr>
          <w:rFonts w:ascii="Arial" w:hAnsi="Arial" w:cs="Arial"/>
          <w:color w:val="auto"/>
          <w:sz w:val="22"/>
          <w:szCs w:val="22"/>
        </w:rPr>
        <w:t xml:space="preserve">delivery of </w:t>
      </w:r>
      <w:r w:rsidR="002B466F">
        <w:rPr>
          <w:rFonts w:ascii="Arial" w:hAnsi="Arial" w:cs="Arial"/>
          <w:color w:val="auto"/>
          <w:sz w:val="22"/>
          <w:szCs w:val="22"/>
        </w:rPr>
        <w:t>care</w:t>
      </w:r>
      <w:r w:rsidR="00090CE6">
        <w:rPr>
          <w:rFonts w:ascii="Arial" w:hAnsi="Arial" w:cs="Arial"/>
          <w:color w:val="auto"/>
          <w:sz w:val="22"/>
          <w:szCs w:val="22"/>
        </w:rPr>
        <w:t xml:space="preserve">. </w:t>
      </w:r>
      <w:r w:rsidR="002B466F">
        <w:rPr>
          <w:rFonts w:ascii="Arial" w:hAnsi="Arial" w:cs="Arial"/>
          <w:color w:val="auto"/>
          <w:sz w:val="22"/>
          <w:szCs w:val="22"/>
        </w:rPr>
        <w:t xml:space="preserve"> </w:t>
      </w:r>
    </w:p>
    <w:p w14:paraId="4C09A8E2" w14:textId="1D5C095B" w:rsidR="002B466F" w:rsidRDefault="002B466F" w:rsidP="00935C30">
      <w:pPr>
        <w:spacing w:line="276" w:lineRule="auto"/>
        <w:rPr>
          <w:rFonts w:ascii="Arial" w:hAnsi="Arial" w:cs="Arial"/>
          <w:sz w:val="22"/>
          <w:szCs w:val="22"/>
        </w:rPr>
      </w:pPr>
      <w:r>
        <w:rPr>
          <w:rFonts w:ascii="Arial" w:hAnsi="Arial" w:cs="Arial"/>
          <w:sz w:val="22"/>
          <w:szCs w:val="22"/>
        </w:rPr>
        <w:t xml:space="preserve">Consumers and representatives considered information was provided in a clear, timely manner </w:t>
      </w:r>
      <w:r w:rsidR="007E11C7">
        <w:rPr>
          <w:rFonts w:ascii="Arial" w:hAnsi="Arial" w:cs="Arial"/>
          <w:sz w:val="22"/>
          <w:szCs w:val="22"/>
        </w:rPr>
        <w:t xml:space="preserve">which </w:t>
      </w:r>
      <w:r>
        <w:rPr>
          <w:rFonts w:ascii="Arial" w:hAnsi="Arial" w:cs="Arial"/>
          <w:sz w:val="22"/>
          <w:szCs w:val="22"/>
        </w:rPr>
        <w:t>enabled them to make decisions. Staff explained strategies they used to ensure information was clearly understood by consumers, such as providing a copy of daily menu in advance, displaying the activities calendar throughout the service</w:t>
      </w:r>
      <w:r w:rsidR="000D5DF1">
        <w:rPr>
          <w:rFonts w:ascii="Arial" w:hAnsi="Arial" w:cs="Arial"/>
          <w:sz w:val="22"/>
          <w:szCs w:val="22"/>
        </w:rPr>
        <w:t xml:space="preserve">; through </w:t>
      </w:r>
      <w:r>
        <w:rPr>
          <w:rFonts w:ascii="Arial" w:hAnsi="Arial" w:cs="Arial"/>
          <w:sz w:val="22"/>
          <w:szCs w:val="22"/>
        </w:rPr>
        <w:t>noticeboard</w:t>
      </w:r>
      <w:r w:rsidR="000D5DF1">
        <w:rPr>
          <w:rFonts w:ascii="Arial" w:hAnsi="Arial" w:cs="Arial"/>
          <w:sz w:val="22"/>
          <w:szCs w:val="22"/>
        </w:rPr>
        <w:t xml:space="preserve"> displays, </w:t>
      </w:r>
      <w:r>
        <w:rPr>
          <w:rFonts w:ascii="Arial" w:hAnsi="Arial" w:cs="Arial"/>
          <w:sz w:val="22"/>
          <w:szCs w:val="22"/>
        </w:rPr>
        <w:t xml:space="preserve">memos, emails, </w:t>
      </w:r>
      <w:r w:rsidR="007E11C7">
        <w:rPr>
          <w:rFonts w:ascii="Arial" w:hAnsi="Arial" w:cs="Arial"/>
          <w:sz w:val="22"/>
          <w:szCs w:val="22"/>
        </w:rPr>
        <w:t xml:space="preserve">and </w:t>
      </w:r>
      <w:r>
        <w:rPr>
          <w:rFonts w:ascii="Arial" w:hAnsi="Arial" w:cs="Arial"/>
          <w:sz w:val="22"/>
          <w:szCs w:val="22"/>
        </w:rPr>
        <w:t xml:space="preserve">video calls with consumers and their relatives. Care planning documentation </w:t>
      </w:r>
      <w:r w:rsidR="008162A7">
        <w:rPr>
          <w:rFonts w:ascii="Arial" w:hAnsi="Arial" w:cs="Arial"/>
          <w:sz w:val="22"/>
          <w:szCs w:val="22"/>
        </w:rPr>
        <w:t xml:space="preserve">showed </w:t>
      </w:r>
      <w:r>
        <w:rPr>
          <w:rFonts w:ascii="Arial" w:hAnsi="Arial" w:cs="Arial"/>
          <w:sz w:val="22"/>
          <w:szCs w:val="22"/>
        </w:rPr>
        <w:t xml:space="preserve">consumers with communication </w:t>
      </w:r>
      <w:r>
        <w:rPr>
          <w:rFonts w:ascii="Arial" w:hAnsi="Arial" w:cs="Arial"/>
          <w:sz w:val="22"/>
          <w:szCs w:val="22"/>
        </w:rPr>
        <w:lastRenderedPageBreak/>
        <w:t xml:space="preserve">barriers were </w:t>
      </w:r>
      <w:r w:rsidR="008162A7">
        <w:rPr>
          <w:rFonts w:ascii="Arial" w:hAnsi="Arial" w:cs="Arial"/>
          <w:sz w:val="22"/>
          <w:szCs w:val="22"/>
        </w:rPr>
        <w:t xml:space="preserve">assisted </w:t>
      </w:r>
      <w:r>
        <w:rPr>
          <w:rFonts w:ascii="Arial" w:hAnsi="Arial" w:cs="Arial"/>
          <w:sz w:val="22"/>
          <w:szCs w:val="22"/>
        </w:rPr>
        <w:t>to understand information and exercise decisions through the use of aids, such as cue cards</w:t>
      </w:r>
      <w:r w:rsidR="007E11C7">
        <w:rPr>
          <w:rFonts w:ascii="Arial" w:hAnsi="Arial" w:cs="Arial"/>
          <w:sz w:val="22"/>
          <w:szCs w:val="22"/>
        </w:rPr>
        <w:t xml:space="preserve">, </w:t>
      </w:r>
      <w:r>
        <w:rPr>
          <w:rFonts w:ascii="Arial" w:hAnsi="Arial" w:cs="Arial"/>
          <w:sz w:val="22"/>
          <w:szCs w:val="22"/>
        </w:rPr>
        <w:t xml:space="preserve">and interpreter services. </w:t>
      </w:r>
    </w:p>
    <w:p w14:paraId="29A0D2D3" w14:textId="348D1C74" w:rsidR="00A45AD0" w:rsidRPr="007A0C03" w:rsidRDefault="002B466F" w:rsidP="00935C30">
      <w:pPr>
        <w:spacing w:line="276" w:lineRule="auto"/>
        <w:rPr>
          <w:rFonts w:ascii="Arial" w:eastAsiaTheme="majorEastAsia" w:hAnsi="Arial" w:cs="Arial"/>
          <w:b/>
          <w:bCs/>
          <w:sz w:val="22"/>
          <w:szCs w:val="22"/>
        </w:rPr>
      </w:pPr>
      <w:r>
        <w:rPr>
          <w:rFonts w:ascii="Arial" w:hAnsi="Arial" w:cs="Arial"/>
          <w:color w:val="auto"/>
          <w:sz w:val="22"/>
          <w:szCs w:val="22"/>
        </w:rPr>
        <w:t>Staff described in practical terms how they respected consumers privacy, such as knocking on consumers</w:t>
      </w:r>
      <w:r w:rsidR="00686947">
        <w:rPr>
          <w:rFonts w:ascii="Arial" w:hAnsi="Arial" w:cs="Arial"/>
          <w:color w:val="auto"/>
          <w:sz w:val="22"/>
          <w:szCs w:val="22"/>
        </w:rPr>
        <w:t>’</w:t>
      </w:r>
      <w:r>
        <w:rPr>
          <w:rFonts w:ascii="Arial" w:hAnsi="Arial" w:cs="Arial"/>
          <w:color w:val="auto"/>
          <w:sz w:val="22"/>
          <w:szCs w:val="22"/>
        </w:rPr>
        <w:t xml:space="preserve"> door</w:t>
      </w:r>
      <w:r w:rsidR="00100781">
        <w:rPr>
          <w:rFonts w:ascii="Arial" w:hAnsi="Arial" w:cs="Arial"/>
          <w:color w:val="auto"/>
          <w:sz w:val="22"/>
          <w:szCs w:val="22"/>
        </w:rPr>
        <w:t>s</w:t>
      </w:r>
      <w:r>
        <w:rPr>
          <w:rFonts w:ascii="Arial" w:hAnsi="Arial" w:cs="Arial"/>
          <w:color w:val="auto"/>
          <w:sz w:val="22"/>
          <w:szCs w:val="22"/>
        </w:rPr>
        <w:t xml:space="preserve"> and asking permission to enter. </w:t>
      </w:r>
      <w:r w:rsidR="00686947">
        <w:rPr>
          <w:rFonts w:ascii="Arial" w:hAnsi="Arial" w:cs="Arial"/>
          <w:color w:val="auto"/>
          <w:sz w:val="22"/>
          <w:szCs w:val="22"/>
        </w:rPr>
        <w:t>C</w:t>
      </w:r>
      <w:r>
        <w:rPr>
          <w:rFonts w:ascii="Arial" w:hAnsi="Arial" w:cs="Arial"/>
          <w:color w:val="auto"/>
          <w:sz w:val="22"/>
          <w:szCs w:val="22"/>
        </w:rPr>
        <w:t xml:space="preserve">onsumers’ personal information was </w:t>
      </w:r>
      <w:r w:rsidR="00686947">
        <w:rPr>
          <w:rFonts w:ascii="Arial" w:hAnsi="Arial" w:cs="Arial"/>
          <w:color w:val="auto"/>
          <w:sz w:val="22"/>
          <w:szCs w:val="22"/>
        </w:rPr>
        <w:t xml:space="preserve">confidentially </w:t>
      </w:r>
      <w:r w:rsidR="007E11C7">
        <w:rPr>
          <w:rFonts w:ascii="Arial" w:hAnsi="Arial" w:cs="Arial"/>
          <w:color w:val="auto"/>
          <w:sz w:val="22"/>
          <w:szCs w:val="22"/>
        </w:rPr>
        <w:t xml:space="preserve">maintained </w:t>
      </w:r>
      <w:r>
        <w:rPr>
          <w:rFonts w:ascii="Arial" w:hAnsi="Arial" w:cs="Arial"/>
          <w:color w:val="auto"/>
          <w:sz w:val="22"/>
          <w:szCs w:val="22"/>
        </w:rPr>
        <w:t xml:space="preserve">through </w:t>
      </w:r>
      <w:r w:rsidR="003F7C7A">
        <w:rPr>
          <w:rFonts w:ascii="Arial" w:hAnsi="Arial" w:cs="Arial"/>
          <w:color w:val="auto"/>
          <w:sz w:val="22"/>
          <w:szCs w:val="22"/>
        </w:rPr>
        <w:t xml:space="preserve">the services </w:t>
      </w:r>
      <w:r>
        <w:rPr>
          <w:rFonts w:ascii="Arial" w:hAnsi="Arial" w:cs="Arial"/>
          <w:color w:val="auto"/>
          <w:sz w:val="22"/>
          <w:szCs w:val="22"/>
        </w:rPr>
        <w:t xml:space="preserve">password protected </w:t>
      </w:r>
      <w:r>
        <w:rPr>
          <w:rFonts w:ascii="Arial" w:hAnsi="Arial" w:cs="Arial"/>
          <w:sz w:val="22"/>
          <w:szCs w:val="22"/>
        </w:rPr>
        <w:t>electronic management system</w:t>
      </w:r>
      <w:r w:rsidR="007E11C7">
        <w:rPr>
          <w:rFonts w:ascii="Arial" w:hAnsi="Arial" w:cs="Arial"/>
          <w:sz w:val="22"/>
          <w:szCs w:val="22"/>
        </w:rPr>
        <w:t>.</w:t>
      </w:r>
      <w:r w:rsidR="00ED7B5D">
        <w:rPr>
          <w:rFonts w:ascii="Arial" w:hAnsi="Arial" w:cs="Arial"/>
          <w:sz w:val="22"/>
          <w:szCs w:val="22"/>
        </w:rPr>
        <w:t xml:space="preserve"> S</w:t>
      </w:r>
      <w:r w:rsidR="007E11C7">
        <w:rPr>
          <w:rFonts w:ascii="Arial" w:hAnsi="Arial" w:cs="Arial"/>
          <w:sz w:val="22"/>
          <w:szCs w:val="22"/>
        </w:rPr>
        <w:t>taff said they did not</w:t>
      </w:r>
      <w:r>
        <w:rPr>
          <w:rFonts w:ascii="Arial" w:hAnsi="Arial" w:cs="Arial"/>
          <w:sz w:val="22"/>
          <w:szCs w:val="22"/>
        </w:rPr>
        <w:t xml:space="preserve"> </w:t>
      </w:r>
      <w:r w:rsidR="007E11C7">
        <w:rPr>
          <w:rFonts w:ascii="Arial" w:hAnsi="Arial" w:cs="Arial"/>
          <w:sz w:val="22"/>
          <w:szCs w:val="22"/>
        </w:rPr>
        <w:t>discuss</w:t>
      </w:r>
      <w:r>
        <w:rPr>
          <w:rFonts w:ascii="Arial" w:hAnsi="Arial" w:cs="Arial"/>
          <w:sz w:val="22"/>
          <w:szCs w:val="22"/>
        </w:rPr>
        <w:t xml:space="preserve"> consumers’</w:t>
      </w:r>
      <w:r w:rsidR="007E11C7">
        <w:rPr>
          <w:rFonts w:ascii="Arial" w:hAnsi="Arial" w:cs="Arial"/>
          <w:sz w:val="22"/>
          <w:szCs w:val="22"/>
        </w:rPr>
        <w:t xml:space="preserve"> personal</w:t>
      </w:r>
      <w:r>
        <w:rPr>
          <w:rFonts w:ascii="Arial" w:hAnsi="Arial" w:cs="Arial"/>
          <w:sz w:val="22"/>
          <w:szCs w:val="22"/>
        </w:rPr>
        <w:t xml:space="preserve"> information </w:t>
      </w:r>
      <w:r w:rsidR="007E11C7">
        <w:rPr>
          <w:rFonts w:ascii="Arial" w:hAnsi="Arial" w:cs="Arial"/>
          <w:sz w:val="22"/>
          <w:szCs w:val="22"/>
        </w:rPr>
        <w:t xml:space="preserve">in </w:t>
      </w:r>
      <w:r>
        <w:rPr>
          <w:rFonts w:ascii="Arial" w:hAnsi="Arial" w:cs="Arial"/>
          <w:sz w:val="22"/>
          <w:szCs w:val="22"/>
        </w:rPr>
        <w:t xml:space="preserve">a public setting. </w:t>
      </w:r>
      <w:r w:rsidR="00A45AD0" w:rsidRPr="007A0C03">
        <w:rPr>
          <w:rFonts w:ascii="Arial" w:hAnsi="Arial" w:cs="Arial"/>
          <w:sz w:val="22"/>
          <w:szCs w:val="22"/>
        </w:rPr>
        <w:br w:type="page"/>
      </w:r>
    </w:p>
    <w:p w14:paraId="19C4B1A3"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5EBEFA7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9DF6A8C" w14:textId="77777777" w:rsidR="009A1DF7" w:rsidRPr="004C6EEE" w:rsidRDefault="009A1DF7" w:rsidP="002D5918">
            <w:pPr>
              <w:spacing w:before="0" w:after="120" w:line="22" w:lineRule="atLeast"/>
              <w:rPr>
                <w:rFonts w:ascii="Arial" w:hAnsi="Arial" w:cs="Arial"/>
                <w:sz w:val="22"/>
                <w:szCs w:val="22"/>
              </w:rPr>
            </w:pPr>
            <w:r w:rsidRPr="004C6EEE">
              <w:rPr>
                <w:rFonts w:ascii="Arial" w:hAnsi="Arial" w:cs="Arial"/>
                <w:sz w:val="22"/>
                <w:szCs w:val="22"/>
              </w:rPr>
              <w:t>Ongoing assessment and planning with consumers</w:t>
            </w:r>
          </w:p>
        </w:tc>
        <w:tc>
          <w:tcPr>
            <w:tcW w:w="902" w:type="pct"/>
          </w:tcPr>
          <w:p w14:paraId="7B073667" w14:textId="77777777" w:rsidR="009A1DF7" w:rsidRPr="004C6EE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Compliant</w:t>
            </w:r>
          </w:p>
        </w:tc>
      </w:tr>
      <w:tr w:rsidR="009A6DDB" w:rsidRPr="00B83D6B" w14:paraId="269E5840" w14:textId="77777777" w:rsidTr="00C86155">
        <w:tc>
          <w:tcPr>
            <w:cnfStyle w:val="001000000000" w:firstRow="0" w:lastRow="0" w:firstColumn="1" w:lastColumn="0" w:oddVBand="0" w:evenVBand="0" w:oddHBand="0" w:evenHBand="0" w:firstRowFirstColumn="0" w:firstRowLastColumn="0" w:lastRowFirstColumn="0" w:lastRowLastColumn="0"/>
            <w:tcW w:w="786" w:type="pct"/>
          </w:tcPr>
          <w:p w14:paraId="5F9A7F9D" w14:textId="77777777" w:rsidR="009A6DDB" w:rsidRPr="004C6EEE" w:rsidRDefault="009A6DDB" w:rsidP="009A6DDB">
            <w:pPr>
              <w:spacing w:line="22" w:lineRule="atLeast"/>
              <w:rPr>
                <w:rFonts w:ascii="Arial" w:hAnsi="Arial" w:cs="Arial"/>
                <w:color w:val="auto"/>
                <w:sz w:val="22"/>
                <w:szCs w:val="22"/>
              </w:rPr>
            </w:pPr>
            <w:r w:rsidRPr="004C6EEE">
              <w:rPr>
                <w:rFonts w:ascii="Arial" w:hAnsi="Arial" w:cs="Arial"/>
                <w:color w:val="auto"/>
                <w:sz w:val="22"/>
                <w:szCs w:val="22"/>
              </w:rPr>
              <w:t>Requirement 2(3)(a)</w:t>
            </w:r>
          </w:p>
        </w:tc>
        <w:tc>
          <w:tcPr>
            <w:tcW w:w="3312" w:type="pct"/>
            <w:tcBorders>
              <w:right w:val="single" w:sz="4" w:space="0" w:color="auto"/>
            </w:tcBorders>
          </w:tcPr>
          <w:p w14:paraId="451E9D93" w14:textId="77777777" w:rsidR="009A6DDB" w:rsidRPr="004C6EEE" w:rsidRDefault="009A6DDB" w:rsidP="009A6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428FEDB0" w14:textId="77777777" w:rsidR="009A6DDB" w:rsidRPr="004C6EEE" w:rsidRDefault="009A6DDB" w:rsidP="009A6DDB">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9A6DDB" w:rsidRPr="00B83D6B" w14:paraId="23215E1A"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3AC4487" w14:textId="77777777" w:rsidR="009A6DDB" w:rsidRPr="004C6EEE" w:rsidRDefault="009A6DDB" w:rsidP="009A6DDB">
            <w:pPr>
              <w:spacing w:line="22" w:lineRule="atLeast"/>
              <w:rPr>
                <w:rFonts w:ascii="Arial" w:hAnsi="Arial" w:cs="Arial"/>
                <w:color w:val="auto"/>
                <w:sz w:val="22"/>
                <w:szCs w:val="22"/>
              </w:rPr>
            </w:pPr>
            <w:r w:rsidRPr="004C6EEE">
              <w:rPr>
                <w:rFonts w:ascii="Arial" w:hAnsi="Arial" w:cs="Arial"/>
                <w:color w:val="auto"/>
                <w:sz w:val="22"/>
                <w:szCs w:val="22"/>
              </w:rPr>
              <w:t>Requirement 2(3)(b)</w:t>
            </w:r>
          </w:p>
        </w:tc>
        <w:tc>
          <w:tcPr>
            <w:tcW w:w="3312" w:type="pct"/>
            <w:tcBorders>
              <w:right w:val="single" w:sz="4" w:space="0" w:color="auto"/>
            </w:tcBorders>
          </w:tcPr>
          <w:p w14:paraId="22CDA824" w14:textId="77777777" w:rsidR="009A6DDB" w:rsidRPr="004C6EEE" w:rsidRDefault="009A6DDB" w:rsidP="009A6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46B8304A" w14:textId="77777777" w:rsidR="009A6DDB" w:rsidRPr="004C6EEE" w:rsidRDefault="009A6DDB" w:rsidP="009A6DDB">
            <w:pPr>
              <w:cnfStyle w:val="000000010000" w:firstRow="0" w:lastRow="0" w:firstColumn="0" w:lastColumn="0" w:oddVBand="0" w:evenVBand="0" w:oddHBand="0" w:evenHBand="1"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9A6DDB" w:rsidRPr="00B83D6B" w14:paraId="10F284E9" w14:textId="77777777" w:rsidTr="00C86155">
        <w:tc>
          <w:tcPr>
            <w:cnfStyle w:val="001000000000" w:firstRow="0" w:lastRow="0" w:firstColumn="1" w:lastColumn="0" w:oddVBand="0" w:evenVBand="0" w:oddHBand="0" w:evenHBand="0" w:firstRowFirstColumn="0" w:firstRowLastColumn="0" w:lastRowFirstColumn="0" w:lastRowLastColumn="0"/>
            <w:tcW w:w="786" w:type="pct"/>
          </w:tcPr>
          <w:p w14:paraId="5223CF68" w14:textId="77777777" w:rsidR="009A6DDB" w:rsidRPr="004C6EEE" w:rsidRDefault="009A6DDB" w:rsidP="009A6DDB">
            <w:pPr>
              <w:spacing w:line="22" w:lineRule="atLeast"/>
              <w:rPr>
                <w:rFonts w:ascii="Arial" w:hAnsi="Arial" w:cs="Arial"/>
                <w:color w:val="auto"/>
                <w:sz w:val="22"/>
                <w:szCs w:val="22"/>
              </w:rPr>
            </w:pPr>
            <w:r w:rsidRPr="004C6EEE">
              <w:rPr>
                <w:rFonts w:ascii="Arial" w:hAnsi="Arial" w:cs="Arial"/>
                <w:color w:val="auto"/>
                <w:sz w:val="22"/>
                <w:szCs w:val="22"/>
              </w:rPr>
              <w:t>Requirement 2(3)(c)</w:t>
            </w:r>
          </w:p>
        </w:tc>
        <w:tc>
          <w:tcPr>
            <w:tcW w:w="3312" w:type="pct"/>
            <w:tcBorders>
              <w:right w:val="single" w:sz="4" w:space="0" w:color="auto"/>
            </w:tcBorders>
          </w:tcPr>
          <w:p w14:paraId="42D898F4" w14:textId="77777777" w:rsidR="009A6DDB" w:rsidRPr="004C6EEE" w:rsidRDefault="009A6DDB" w:rsidP="009A6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The organisation demonstrates that assessment and planning:</w:t>
            </w:r>
          </w:p>
          <w:p w14:paraId="0A70B01F" w14:textId="77777777" w:rsidR="009A6DDB" w:rsidRPr="004C6EEE" w:rsidRDefault="009A6DDB" w:rsidP="009A6DDB">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is based on ongoing partnership with the consumer and others that the consumer wishes to involve in assessment, planning and review of the consumer’s care and services; and</w:t>
            </w:r>
          </w:p>
          <w:p w14:paraId="202142D2" w14:textId="77777777" w:rsidR="009A6DDB" w:rsidRPr="004C6EEE" w:rsidRDefault="009A6DDB" w:rsidP="009A6DDB">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includes other organisations, and individuals and providers of other care and services, that are involved in the care of the consumer.</w:t>
            </w:r>
          </w:p>
        </w:tc>
        <w:tc>
          <w:tcPr>
            <w:tcW w:w="902" w:type="pct"/>
            <w:tcBorders>
              <w:left w:val="single" w:sz="4" w:space="0" w:color="auto"/>
            </w:tcBorders>
            <w:vAlign w:val="top"/>
          </w:tcPr>
          <w:p w14:paraId="370D368D" w14:textId="77777777" w:rsidR="009A6DDB" w:rsidRPr="004C6EEE" w:rsidRDefault="009A6DDB" w:rsidP="009A6DDB">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9A6DDB" w:rsidRPr="00B83D6B" w14:paraId="44F66680"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2E18F46" w14:textId="77777777" w:rsidR="009A6DDB" w:rsidRPr="004C6EEE" w:rsidRDefault="009A6DDB" w:rsidP="009A6DDB">
            <w:pPr>
              <w:spacing w:line="22" w:lineRule="atLeast"/>
              <w:rPr>
                <w:rFonts w:ascii="Arial" w:hAnsi="Arial" w:cs="Arial"/>
                <w:color w:val="auto"/>
                <w:sz w:val="22"/>
                <w:szCs w:val="22"/>
              </w:rPr>
            </w:pPr>
            <w:r w:rsidRPr="004C6EEE">
              <w:rPr>
                <w:rFonts w:ascii="Arial" w:hAnsi="Arial" w:cs="Arial"/>
                <w:color w:val="auto"/>
                <w:sz w:val="22"/>
                <w:szCs w:val="22"/>
              </w:rPr>
              <w:t>Requirement 2(3)(d)</w:t>
            </w:r>
          </w:p>
        </w:tc>
        <w:tc>
          <w:tcPr>
            <w:tcW w:w="3312" w:type="pct"/>
            <w:tcBorders>
              <w:right w:val="single" w:sz="4" w:space="0" w:color="auto"/>
            </w:tcBorders>
          </w:tcPr>
          <w:p w14:paraId="624245D9" w14:textId="77777777" w:rsidR="009A6DDB" w:rsidRPr="004C6EEE" w:rsidRDefault="009A6DDB" w:rsidP="009A6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237E725F" w14:textId="77777777" w:rsidR="009A6DDB" w:rsidRPr="004C6EEE" w:rsidRDefault="009A6DDB" w:rsidP="009A6DDB">
            <w:pPr>
              <w:cnfStyle w:val="000000010000" w:firstRow="0" w:lastRow="0" w:firstColumn="0" w:lastColumn="0" w:oddVBand="0" w:evenVBand="0" w:oddHBand="0" w:evenHBand="1"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9A6DDB" w:rsidRPr="00B83D6B" w14:paraId="54B50FDF" w14:textId="77777777" w:rsidTr="00C86155">
        <w:tc>
          <w:tcPr>
            <w:cnfStyle w:val="001000000000" w:firstRow="0" w:lastRow="0" w:firstColumn="1" w:lastColumn="0" w:oddVBand="0" w:evenVBand="0" w:oddHBand="0" w:evenHBand="0" w:firstRowFirstColumn="0" w:firstRowLastColumn="0" w:lastRowFirstColumn="0" w:lastRowLastColumn="0"/>
            <w:tcW w:w="786" w:type="pct"/>
          </w:tcPr>
          <w:p w14:paraId="3BC71AFC" w14:textId="77777777" w:rsidR="009A6DDB" w:rsidRPr="004C6EEE" w:rsidRDefault="009A6DDB" w:rsidP="009A6DDB">
            <w:pPr>
              <w:spacing w:line="22" w:lineRule="atLeast"/>
              <w:rPr>
                <w:rFonts w:ascii="Arial" w:hAnsi="Arial" w:cs="Arial"/>
                <w:color w:val="auto"/>
                <w:sz w:val="22"/>
                <w:szCs w:val="22"/>
              </w:rPr>
            </w:pPr>
            <w:r w:rsidRPr="004C6EEE">
              <w:rPr>
                <w:rFonts w:ascii="Arial" w:hAnsi="Arial" w:cs="Arial"/>
                <w:color w:val="auto"/>
                <w:sz w:val="22"/>
                <w:szCs w:val="22"/>
              </w:rPr>
              <w:t>Requirement 2(3)(e)</w:t>
            </w:r>
          </w:p>
        </w:tc>
        <w:tc>
          <w:tcPr>
            <w:tcW w:w="3312" w:type="pct"/>
            <w:tcBorders>
              <w:right w:val="single" w:sz="4" w:space="0" w:color="auto"/>
            </w:tcBorders>
          </w:tcPr>
          <w:p w14:paraId="60631142" w14:textId="77777777" w:rsidR="009A6DDB" w:rsidRPr="004C6EEE" w:rsidRDefault="009A6DDB" w:rsidP="009A6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5399F767" w14:textId="77777777" w:rsidR="009A6DDB" w:rsidRPr="004C6EEE" w:rsidRDefault="009A6DDB" w:rsidP="009A6DDB">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bl>
    <w:p w14:paraId="412EB59A" w14:textId="77777777" w:rsidR="00952645" w:rsidRPr="008B7460" w:rsidRDefault="000A6B31" w:rsidP="00341026">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37F9BBBF" w14:textId="607A4D5D" w:rsidR="003265B7" w:rsidRPr="002A10A3" w:rsidRDefault="003265B7" w:rsidP="002A10A3">
      <w:pPr>
        <w:spacing w:line="276" w:lineRule="auto"/>
        <w:rPr>
          <w:rFonts w:ascii="Arial" w:hAnsi="Arial" w:cs="Arial"/>
          <w:color w:val="auto"/>
          <w:sz w:val="22"/>
          <w:szCs w:val="22"/>
        </w:rPr>
      </w:pPr>
      <w:r w:rsidRPr="002A10A3">
        <w:rPr>
          <w:rFonts w:ascii="Arial" w:hAnsi="Arial" w:cs="Arial"/>
          <w:color w:val="auto"/>
          <w:sz w:val="22"/>
          <w:szCs w:val="22"/>
        </w:rPr>
        <w:t xml:space="preserve">Consumers and representatives </w:t>
      </w:r>
      <w:r w:rsidR="001A14E7" w:rsidRPr="002A10A3">
        <w:rPr>
          <w:rFonts w:ascii="Arial" w:hAnsi="Arial" w:cs="Arial"/>
          <w:color w:val="auto"/>
          <w:sz w:val="22"/>
          <w:szCs w:val="22"/>
        </w:rPr>
        <w:t>said</w:t>
      </w:r>
      <w:r w:rsidRPr="002A10A3">
        <w:rPr>
          <w:rFonts w:ascii="Arial" w:hAnsi="Arial" w:cs="Arial"/>
          <w:color w:val="auto"/>
          <w:sz w:val="22"/>
          <w:szCs w:val="22"/>
        </w:rPr>
        <w:t xml:space="preserve"> consumers were involved in the ongoing assessment and planning of their care and services, to optimise their health and well-being. </w:t>
      </w:r>
      <w:r w:rsidR="0089311C" w:rsidRPr="002A10A3">
        <w:rPr>
          <w:rFonts w:ascii="Arial" w:hAnsi="Arial" w:cs="Arial"/>
          <w:color w:val="auto"/>
          <w:sz w:val="22"/>
          <w:szCs w:val="22"/>
        </w:rPr>
        <w:t xml:space="preserve">Each </w:t>
      </w:r>
      <w:r w:rsidR="00BE0576" w:rsidRPr="002A10A3">
        <w:rPr>
          <w:rFonts w:ascii="Arial" w:hAnsi="Arial" w:cs="Arial"/>
          <w:color w:val="auto"/>
          <w:sz w:val="22"/>
          <w:szCs w:val="22"/>
        </w:rPr>
        <w:t xml:space="preserve">consumer </w:t>
      </w:r>
      <w:r w:rsidR="0089311C" w:rsidRPr="002A10A3">
        <w:rPr>
          <w:rFonts w:ascii="Arial" w:hAnsi="Arial" w:cs="Arial"/>
          <w:color w:val="auto"/>
          <w:sz w:val="22"/>
          <w:szCs w:val="22"/>
        </w:rPr>
        <w:t xml:space="preserve">care plan was individualised, identified risks, included assessments </w:t>
      </w:r>
      <w:r w:rsidR="00FE3983" w:rsidRPr="002A10A3">
        <w:rPr>
          <w:rFonts w:ascii="Arial" w:hAnsi="Arial" w:cs="Arial"/>
          <w:color w:val="auto"/>
          <w:sz w:val="22"/>
          <w:szCs w:val="22"/>
        </w:rPr>
        <w:t xml:space="preserve">and evidenced management strategies </w:t>
      </w:r>
      <w:r w:rsidR="0089311C" w:rsidRPr="002A10A3">
        <w:rPr>
          <w:rFonts w:ascii="Arial" w:hAnsi="Arial" w:cs="Arial"/>
          <w:color w:val="auto"/>
          <w:sz w:val="22"/>
          <w:szCs w:val="22"/>
        </w:rPr>
        <w:t xml:space="preserve">to support </w:t>
      </w:r>
      <w:r w:rsidR="002473AC" w:rsidRPr="002A10A3">
        <w:rPr>
          <w:rFonts w:ascii="Arial" w:hAnsi="Arial" w:cs="Arial"/>
          <w:color w:val="auto"/>
          <w:sz w:val="22"/>
          <w:szCs w:val="22"/>
        </w:rPr>
        <w:t xml:space="preserve">the delivery of </w:t>
      </w:r>
      <w:r w:rsidR="0089311C" w:rsidRPr="002A10A3">
        <w:rPr>
          <w:rFonts w:ascii="Arial" w:hAnsi="Arial" w:cs="Arial"/>
          <w:color w:val="auto"/>
          <w:sz w:val="22"/>
          <w:szCs w:val="22"/>
        </w:rPr>
        <w:t xml:space="preserve">consumers’ care </w:t>
      </w:r>
      <w:r w:rsidR="000E4F3A" w:rsidRPr="002A10A3">
        <w:rPr>
          <w:rFonts w:ascii="Arial" w:hAnsi="Arial" w:cs="Arial"/>
          <w:color w:val="auto"/>
          <w:sz w:val="22"/>
          <w:szCs w:val="22"/>
        </w:rPr>
        <w:t>in a safe and effective manner</w:t>
      </w:r>
      <w:r w:rsidR="0089311C" w:rsidRPr="002A10A3">
        <w:rPr>
          <w:rFonts w:ascii="Arial" w:hAnsi="Arial" w:cs="Arial"/>
          <w:color w:val="auto"/>
          <w:sz w:val="22"/>
          <w:szCs w:val="22"/>
        </w:rPr>
        <w:t xml:space="preserve">. </w:t>
      </w:r>
    </w:p>
    <w:p w14:paraId="02A47052" w14:textId="1998ECF3" w:rsidR="0089311C" w:rsidRPr="002A10A3" w:rsidRDefault="0089311C" w:rsidP="002A10A3">
      <w:pPr>
        <w:spacing w:line="276" w:lineRule="auto"/>
        <w:rPr>
          <w:rFonts w:ascii="Arial" w:hAnsi="Arial" w:cs="Arial"/>
          <w:color w:val="auto"/>
          <w:sz w:val="22"/>
          <w:szCs w:val="22"/>
        </w:rPr>
      </w:pPr>
      <w:r w:rsidRPr="002A10A3">
        <w:rPr>
          <w:rFonts w:ascii="Arial" w:hAnsi="Arial" w:cs="Arial"/>
          <w:color w:val="auto"/>
          <w:sz w:val="22"/>
          <w:szCs w:val="22"/>
        </w:rPr>
        <w:t xml:space="preserve">Consumers’ feedback about their goals, preferences and interests aligned with consumers care planning documentation. </w:t>
      </w:r>
      <w:r w:rsidR="00B27A1A" w:rsidRPr="002A10A3">
        <w:rPr>
          <w:rFonts w:ascii="Arial" w:hAnsi="Arial" w:cs="Arial"/>
          <w:color w:val="auto"/>
          <w:sz w:val="22"/>
          <w:szCs w:val="22"/>
        </w:rPr>
        <w:t xml:space="preserve">Staff explained advance care and end of life planning was discussed with consumers and representatives upon entry to the service. </w:t>
      </w:r>
      <w:r w:rsidR="00713EC1" w:rsidRPr="002A10A3">
        <w:rPr>
          <w:rFonts w:ascii="Arial" w:hAnsi="Arial" w:cs="Arial"/>
          <w:color w:val="auto"/>
          <w:sz w:val="22"/>
          <w:szCs w:val="22"/>
        </w:rPr>
        <w:t>Where</w:t>
      </w:r>
      <w:r w:rsidR="00B27A1A" w:rsidRPr="002A10A3">
        <w:rPr>
          <w:rFonts w:ascii="Arial" w:hAnsi="Arial" w:cs="Arial"/>
          <w:color w:val="auto"/>
          <w:sz w:val="22"/>
          <w:szCs w:val="22"/>
        </w:rPr>
        <w:t xml:space="preserve"> a consumer or representative wished to discuss end of life planning at a later </w:t>
      </w:r>
      <w:r w:rsidR="002D2E2E" w:rsidRPr="002A10A3">
        <w:rPr>
          <w:rFonts w:ascii="Arial" w:hAnsi="Arial" w:cs="Arial"/>
          <w:color w:val="auto"/>
          <w:sz w:val="22"/>
          <w:szCs w:val="22"/>
        </w:rPr>
        <w:t xml:space="preserve">stage, </w:t>
      </w:r>
      <w:r w:rsidR="00B27A1A" w:rsidRPr="002A10A3">
        <w:rPr>
          <w:rFonts w:ascii="Arial" w:hAnsi="Arial" w:cs="Arial"/>
          <w:color w:val="auto"/>
          <w:sz w:val="22"/>
          <w:szCs w:val="22"/>
        </w:rPr>
        <w:t xml:space="preserve">staff would follow </w:t>
      </w:r>
      <w:r w:rsidR="000D32FD" w:rsidRPr="002A10A3">
        <w:rPr>
          <w:rFonts w:ascii="Arial" w:hAnsi="Arial" w:cs="Arial"/>
          <w:color w:val="auto"/>
          <w:sz w:val="22"/>
          <w:szCs w:val="22"/>
        </w:rPr>
        <w:t>it</w:t>
      </w:r>
      <w:r w:rsidR="00B27A1A" w:rsidRPr="002A10A3">
        <w:rPr>
          <w:rFonts w:ascii="Arial" w:hAnsi="Arial" w:cs="Arial"/>
          <w:color w:val="auto"/>
          <w:sz w:val="22"/>
          <w:szCs w:val="22"/>
        </w:rPr>
        <w:t xml:space="preserve"> up at more appropriate time</w:t>
      </w:r>
      <w:r w:rsidR="00EB3BC0" w:rsidRPr="002A10A3">
        <w:rPr>
          <w:rFonts w:ascii="Arial" w:hAnsi="Arial" w:cs="Arial"/>
          <w:color w:val="auto"/>
          <w:sz w:val="22"/>
          <w:szCs w:val="22"/>
        </w:rPr>
        <w:t xml:space="preserve"> including at </w:t>
      </w:r>
      <w:r w:rsidR="00B27A1A" w:rsidRPr="002A10A3">
        <w:rPr>
          <w:rFonts w:ascii="Arial" w:hAnsi="Arial" w:cs="Arial"/>
          <w:color w:val="auto"/>
          <w:sz w:val="22"/>
          <w:szCs w:val="22"/>
        </w:rPr>
        <w:t>care plan reviews</w:t>
      </w:r>
      <w:r w:rsidR="00F213DD" w:rsidRPr="002A10A3">
        <w:rPr>
          <w:rFonts w:ascii="Arial" w:hAnsi="Arial" w:cs="Arial"/>
          <w:color w:val="auto"/>
          <w:sz w:val="22"/>
          <w:szCs w:val="22"/>
        </w:rPr>
        <w:t xml:space="preserve"> </w:t>
      </w:r>
      <w:r w:rsidR="00FD1FDA" w:rsidRPr="002A10A3">
        <w:rPr>
          <w:rFonts w:ascii="Arial" w:hAnsi="Arial" w:cs="Arial"/>
          <w:color w:val="auto"/>
          <w:sz w:val="22"/>
          <w:szCs w:val="22"/>
        </w:rPr>
        <w:t xml:space="preserve">or when </w:t>
      </w:r>
      <w:r w:rsidR="00F17765" w:rsidRPr="002A10A3">
        <w:rPr>
          <w:rFonts w:ascii="Arial" w:hAnsi="Arial" w:cs="Arial"/>
          <w:color w:val="auto"/>
          <w:sz w:val="22"/>
          <w:szCs w:val="22"/>
        </w:rPr>
        <w:t xml:space="preserve">there was </w:t>
      </w:r>
      <w:r w:rsidR="00F213DD" w:rsidRPr="002A10A3">
        <w:rPr>
          <w:rFonts w:ascii="Arial" w:hAnsi="Arial" w:cs="Arial"/>
          <w:color w:val="auto"/>
          <w:sz w:val="22"/>
          <w:szCs w:val="22"/>
        </w:rPr>
        <w:t>a change in the consumer</w:t>
      </w:r>
      <w:r w:rsidR="00F17765" w:rsidRPr="002A10A3">
        <w:rPr>
          <w:rFonts w:ascii="Arial" w:hAnsi="Arial" w:cs="Arial"/>
          <w:color w:val="auto"/>
          <w:sz w:val="22"/>
          <w:szCs w:val="22"/>
        </w:rPr>
        <w:t>’</w:t>
      </w:r>
      <w:r w:rsidR="00F213DD" w:rsidRPr="002A10A3">
        <w:rPr>
          <w:rFonts w:ascii="Arial" w:hAnsi="Arial" w:cs="Arial"/>
          <w:color w:val="auto"/>
          <w:sz w:val="22"/>
          <w:szCs w:val="22"/>
        </w:rPr>
        <w:t>s</w:t>
      </w:r>
      <w:r w:rsidR="00F17765" w:rsidRPr="002A10A3">
        <w:rPr>
          <w:rFonts w:ascii="Arial" w:hAnsi="Arial" w:cs="Arial"/>
          <w:color w:val="auto"/>
          <w:sz w:val="22"/>
          <w:szCs w:val="22"/>
        </w:rPr>
        <w:t xml:space="preserve"> </w:t>
      </w:r>
      <w:r w:rsidR="00F213DD" w:rsidRPr="002A10A3">
        <w:rPr>
          <w:rFonts w:ascii="Arial" w:hAnsi="Arial" w:cs="Arial"/>
          <w:color w:val="auto"/>
          <w:sz w:val="22"/>
          <w:szCs w:val="22"/>
        </w:rPr>
        <w:t>care needs</w:t>
      </w:r>
      <w:r w:rsidR="00F17765" w:rsidRPr="002A10A3">
        <w:rPr>
          <w:rFonts w:ascii="Arial" w:hAnsi="Arial" w:cs="Arial"/>
          <w:color w:val="auto"/>
          <w:sz w:val="22"/>
          <w:szCs w:val="22"/>
        </w:rPr>
        <w:t xml:space="preserve">. </w:t>
      </w:r>
      <w:r w:rsidR="000D32FD" w:rsidRPr="002A10A3">
        <w:rPr>
          <w:rFonts w:ascii="Arial" w:hAnsi="Arial" w:cs="Arial"/>
          <w:color w:val="auto"/>
          <w:sz w:val="22"/>
          <w:szCs w:val="22"/>
        </w:rPr>
        <w:t xml:space="preserve">Care plans </w:t>
      </w:r>
      <w:r w:rsidR="00CD4890" w:rsidRPr="002A10A3">
        <w:rPr>
          <w:rFonts w:ascii="Arial" w:hAnsi="Arial" w:cs="Arial"/>
          <w:color w:val="auto"/>
          <w:sz w:val="22"/>
          <w:szCs w:val="22"/>
        </w:rPr>
        <w:t xml:space="preserve">showed advanced </w:t>
      </w:r>
      <w:r w:rsidR="000D32FD" w:rsidRPr="002A10A3">
        <w:rPr>
          <w:rFonts w:ascii="Arial" w:hAnsi="Arial" w:cs="Arial"/>
          <w:color w:val="auto"/>
          <w:sz w:val="22"/>
          <w:szCs w:val="22"/>
        </w:rPr>
        <w:t>care and end of life planning</w:t>
      </w:r>
      <w:r w:rsidR="00C04776" w:rsidRPr="002A10A3">
        <w:rPr>
          <w:rFonts w:ascii="Arial" w:hAnsi="Arial" w:cs="Arial"/>
          <w:color w:val="auto"/>
          <w:sz w:val="22"/>
          <w:szCs w:val="22"/>
        </w:rPr>
        <w:t xml:space="preserve"> was recorded</w:t>
      </w:r>
      <w:r w:rsidR="00CD4890" w:rsidRPr="002A10A3">
        <w:rPr>
          <w:rFonts w:ascii="Arial" w:hAnsi="Arial" w:cs="Arial"/>
          <w:color w:val="auto"/>
          <w:sz w:val="22"/>
          <w:szCs w:val="22"/>
        </w:rPr>
        <w:t xml:space="preserve">. </w:t>
      </w:r>
      <w:r w:rsidR="000E4F3A" w:rsidRPr="002A10A3">
        <w:rPr>
          <w:rFonts w:ascii="Arial" w:hAnsi="Arial" w:cs="Arial"/>
          <w:color w:val="auto"/>
          <w:sz w:val="22"/>
          <w:szCs w:val="22"/>
        </w:rPr>
        <w:t xml:space="preserve"> </w:t>
      </w:r>
      <w:r w:rsidR="000D32FD" w:rsidRPr="002A10A3">
        <w:rPr>
          <w:rFonts w:ascii="Arial" w:hAnsi="Arial" w:cs="Arial"/>
          <w:color w:val="auto"/>
          <w:sz w:val="22"/>
          <w:szCs w:val="22"/>
        </w:rPr>
        <w:t xml:space="preserve"> </w:t>
      </w:r>
    </w:p>
    <w:p w14:paraId="7975BCC6" w14:textId="2E8CA442" w:rsidR="000F4F0D" w:rsidRPr="002A10A3" w:rsidRDefault="000F4F0D" w:rsidP="002A10A3">
      <w:pPr>
        <w:spacing w:line="276" w:lineRule="auto"/>
        <w:rPr>
          <w:rFonts w:ascii="Arial" w:hAnsi="Arial" w:cs="Arial"/>
          <w:color w:val="auto"/>
          <w:sz w:val="22"/>
          <w:szCs w:val="22"/>
        </w:rPr>
      </w:pPr>
      <w:r w:rsidRPr="002A10A3">
        <w:rPr>
          <w:rFonts w:ascii="Arial" w:hAnsi="Arial" w:cs="Arial"/>
          <w:color w:val="auto"/>
          <w:sz w:val="22"/>
          <w:szCs w:val="22"/>
        </w:rPr>
        <w:t xml:space="preserve">Consumers </w:t>
      </w:r>
      <w:r w:rsidR="00C04776" w:rsidRPr="002A10A3">
        <w:rPr>
          <w:rFonts w:ascii="Arial" w:hAnsi="Arial" w:cs="Arial"/>
          <w:color w:val="auto"/>
          <w:sz w:val="22"/>
          <w:szCs w:val="22"/>
        </w:rPr>
        <w:t>advised t</w:t>
      </w:r>
      <w:r w:rsidRPr="002A10A3">
        <w:rPr>
          <w:rFonts w:ascii="Arial" w:hAnsi="Arial" w:cs="Arial"/>
          <w:color w:val="auto"/>
          <w:sz w:val="22"/>
          <w:szCs w:val="22"/>
        </w:rPr>
        <w:t xml:space="preserve">hey </w:t>
      </w:r>
      <w:r w:rsidR="00C04776" w:rsidRPr="002A10A3">
        <w:rPr>
          <w:rFonts w:ascii="Arial" w:hAnsi="Arial" w:cs="Arial"/>
          <w:color w:val="auto"/>
          <w:sz w:val="22"/>
          <w:szCs w:val="22"/>
        </w:rPr>
        <w:t xml:space="preserve">were consulted and </w:t>
      </w:r>
      <w:r w:rsidRPr="002A10A3">
        <w:rPr>
          <w:rFonts w:ascii="Arial" w:hAnsi="Arial" w:cs="Arial"/>
          <w:color w:val="auto"/>
          <w:sz w:val="22"/>
          <w:szCs w:val="22"/>
        </w:rPr>
        <w:t>could clearly communicate with staff and other providers of care</w:t>
      </w:r>
      <w:r w:rsidR="000E4F3A" w:rsidRPr="002A10A3">
        <w:rPr>
          <w:rFonts w:ascii="Arial" w:hAnsi="Arial" w:cs="Arial"/>
          <w:color w:val="auto"/>
          <w:sz w:val="22"/>
          <w:szCs w:val="22"/>
        </w:rPr>
        <w:t xml:space="preserve"> during the assessment and planning process</w:t>
      </w:r>
      <w:r w:rsidRPr="002A10A3">
        <w:rPr>
          <w:rFonts w:ascii="Arial" w:hAnsi="Arial" w:cs="Arial"/>
          <w:color w:val="auto"/>
          <w:sz w:val="22"/>
          <w:szCs w:val="22"/>
        </w:rPr>
        <w:t xml:space="preserve">. Care plans demonstrated a multidisciplinary team </w:t>
      </w:r>
      <w:r w:rsidR="00A719A9" w:rsidRPr="002A10A3">
        <w:rPr>
          <w:rFonts w:ascii="Arial" w:hAnsi="Arial" w:cs="Arial"/>
          <w:color w:val="auto"/>
          <w:sz w:val="22"/>
          <w:szCs w:val="22"/>
        </w:rPr>
        <w:t xml:space="preserve">approach </w:t>
      </w:r>
      <w:r w:rsidR="00C23C24" w:rsidRPr="002A10A3">
        <w:rPr>
          <w:rFonts w:ascii="Arial" w:hAnsi="Arial" w:cs="Arial"/>
          <w:color w:val="auto"/>
          <w:sz w:val="22"/>
          <w:szCs w:val="22"/>
        </w:rPr>
        <w:t>with other p</w:t>
      </w:r>
      <w:r w:rsidRPr="002A10A3">
        <w:rPr>
          <w:rFonts w:ascii="Arial" w:hAnsi="Arial" w:cs="Arial"/>
          <w:color w:val="auto"/>
          <w:sz w:val="22"/>
          <w:szCs w:val="22"/>
        </w:rPr>
        <w:t>roviders of care involved</w:t>
      </w:r>
      <w:r w:rsidR="00C23C24" w:rsidRPr="002A10A3">
        <w:rPr>
          <w:rFonts w:ascii="Arial" w:hAnsi="Arial" w:cs="Arial"/>
          <w:color w:val="auto"/>
          <w:sz w:val="22"/>
          <w:szCs w:val="22"/>
        </w:rPr>
        <w:t xml:space="preserve">, </w:t>
      </w:r>
      <w:r w:rsidRPr="002A10A3">
        <w:rPr>
          <w:rFonts w:ascii="Arial" w:hAnsi="Arial" w:cs="Arial"/>
          <w:color w:val="auto"/>
          <w:sz w:val="22"/>
          <w:szCs w:val="22"/>
        </w:rPr>
        <w:t>such as</w:t>
      </w:r>
      <w:r w:rsidR="00AB56BC" w:rsidRPr="002A10A3">
        <w:rPr>
          <w:rFonts w:ascii="Arial" w:hAnsi="Arial" w:cs="Arial"/>
          <w:color w:val="auto"/>
          <w:sz w:val="22"/>
          <w:szCs w:val="22"/>
        </w:rPr>
        <w:t xml:space="preserve"> medical officers</w:t>
      </w:r>
      <w:r w:rsidRPr="002A10A3">
        <w:rPr>
          <w:rFonts w:ascii="Arial" w:hAnsi="Arial" w:cs="Arial"/>
          <w:color w:val="auto"/>
          <w:sz w:val="22"/>
          <w:szCs w:val="22"/>
        </w:rPr>
        <w:t xml:space="preserve">, allied </w:t>
      </w:r>
      <w:r w:rsidR="004A69A6" w:rsidRPr="002A10A3">
        <w:rPr>
          <w:rFonts w:ascii="Arial" w:hAnsi="Arial" w:cs="Arial"/>
          <w:color w:val="auto"/>
          <w:sz w:val="22"/>
          <w:szCs w:val="22"/>
        </w:rPr>
        <w:t>health</w:t>
      </w:r>
      <w:r w:rsidRPr="002A10A3">
        <w:rPr>
          <w:rFonts w:ascii="Arial" w:hAnsi="Arial" w:cs="Arial"/>
          <w:color w:val="auto"/>
          <w:sz w:val="22"/>
          <w:szCs w:val="22"/>
        </w:rPr>
        <w:t xml:space="preserve"> specialists, specialist nurses, palliative care services, and dementia specialists. </w:t>
      </w:r>
    </w:p>
    <w:p w14:paraId="34D7E09C" w14:textId="5F3C245A" w:rsidR="004C6EEE" w:rsidRDefault="004A69A6" w:rsidP="002A10A3">
      <w:pPr>
        <w:spacing w:line="276" w:lineRule="auto"/>
        <w:rPr>
          <w:rFonts w:ascii="Arial" w:eastAsiaTheme="majorEastAsia" w:hAnsi="Arial" w:cs="Arial"/>
          <w:b/>
          <w:bCs/>
          <w:sz w:val="30"/>
          <w:szCs w:val="28"/>
        </w:rPr>
      </w:pPr>
      <w:r w:rsidRPr="002A10A3">
        <w:rPr>
          <w:rFonts w:ascii="Arial" w:hAnsi="Arial" w:cs="Arial"/>
          <w:color w:val="auto"/>
          <w:sz w:val="22"/>
          <w:szCs w:val="22"/>
        </w:rPr>
        <w:t xml:space="preserve">Consumers and representatives </w:t>
      </w:r>
      <w:r w:rsidR="000E4F3A" w:rsidRPr="002A10A3">
        <w:rPr>
          <w:rFonts w:ascii="Arial" w:hAnsi="Arial" w:cs="Arial"/>
          <w:color w:val="auto"/>
          <w:sz w:val="22"/>
          <w:szCs w:val="22"/>
        </w:rPr>
        <w:t>confirmed</w:t>
      </w:r>
      <w:r w:rsidRPr="002A10A3">
        <w:rPr>
          <w:rFonts w:ascii="Arial" w:hAnsi="Arial" w:cs="Arial"/>
          <w:color w:val="auto"/>
          <w:sz w:val="22"/>
          <w:szCs w:val="22"/>
        </w:rPr>
        <w:t xml:space="preserve"> staff explained the outcomes of care planning in a clear manner, and </w:t>
      </w:r>
      <w:r w:rsidR="00836B95" w:rsidRPr="002A10A3">
        <w:rPr>
          <w:rFonts w:ascii="Arial" w:hAnsi="Arial" w:cs="Arial"/>
          <w:color w:val="auto"/>
          <w:sz w:val="22"/>
          <w:szCs w:val="22"/>
        </w:rPr>
        <w:t xml:space="preserve">they </w:t>
      </w:r>
      <w:r w:rsidRPr="002A10A3">
        <w:rPr>
          <w:rFonts w:ascii="Arial" w:hAnsi="Arial" w:cs="Arial"/>
          <w:color w:val="auto"/>
          <w:sz w:val="22"/>
          <w:szCs w:val="22"/>
        </w:rPr>
        <w:t>had a copy of the</w:t>
      </w:r>
      <w:r w:rsidR="000E4F3A" w:rsidRPr="002A10A3">
        <w:rPr>
          <w:rFonts w:ascii="Arial" w:hAnsi="Arial" w:cs="Arial"/>
          <w:color w:val="auto"/>
          <w:sz w:val="22"/>
          <w:szCs w:val="22"/>
        </w:rPr>
        <w:t xml:space="preserve"> consumer’s</w:t>
      </w:r>
      <w:r w:rsidRPr="002A10A3">
        <w:rPr>
          <w:rFonts w:ascii="Arial" w:hAnsi="Arial" w:cs="Arial"/>
          <w:color w:val="auto"/>
          <w:sz w:val="22"/>
          <w:szCs w:val="22"/>
        </w:rPr>
        <w:t xml:space="preserve"> care plan if requested. Care plans evidenced regular review</w:t>
      </w:r>
      <w:r w:rsidR="000E4F3A" w:rsidRPr="002A10A3">
        <w:rPr>
          <w:rFonts w:ascii="Arial" w:hAnsi="Arial" w:cs="Arial"/>
          <w:color w:val="auto"/>
          <w:sz w:val="22"/>
          <w:szCs w:val="22"/>
        </w:rPr>
        <w:t xml:space="preserve"> every </w:t>
      </w:r>
      <w:r w:rsidR="00AE3998" w:rsidRPr="002A10A3">
        <w:rPr>
          <w:rFonts w:ascii="Arial" w:hAnsi="Arial" w:cs="Arial"/>
          <w:color w:val="auto"/>
          <w:sz w:val="22"/>
          <w:szCs w:val="22"/>
        </w:rPr>
        <w:t>three</w:t>
      </w:r>
      <w:r w:rsidR="000E4F3A" w:rsidRPr="002A10A3">
        <w:rPr>
          <w:rFonts w:ascii="Arial" w:hAnsi="Arial" w:cs="Arial"/>
          <w:color w:val="auto"/>
          <w:sz w:val="22"/>
          <w:szCs w:val="22"/>
        </w:rPr>
        <w:t xml:space="preserve"> months</w:t>
      </w:r>
      <w:r w:rsidRPr="002A10A3">
        <w:rPr>
          <w:rFonts w:ascii="Arial" w:hAnsi="Arial" w:cs="Arial"/>
          <w:color w:val="auto"/>
          <w:sz w:val="22"/>
          <w:szCs w:val="22"/>
        </w:rPr>
        <w:t xml:space="preserve">, or </w:t>
      </w:r>
      <w:r w:rsidR="000E4F3A" w:rsidRPr="002A10A3">
        <w:rPr>
          <w:rFonts w:ascii="Arial" w:hAnsi="Arial" w:cs="Arial"/>
          <w:color w:val="auto"/>
          <w:sz w:val="22"/>
          <w:szCs w:val="22"/>
        </w:rPr>
        <w:t>sooner if</w:t>
      </w:r>
      <w:r w:rsidRPr="002A10A3">
        <w:rPr>
          <w:rFonts w:ascii="Arial" w:hAnsi="Arial" w:cs="Arial"/>
          <w:color w:val="auto"/>
          <w:sz w:val="22"/>
          <w:szCs w:val="22"/>
        </w:rPr>
        <w:t xml:space="preserve"> there was a change to consumers</w:t>
      </w:r>
      <w:r w:rsidR="00AE3998" w:rsidRPr="002A10A3">
        <w:rPr>
          <w:rFonts w:ascii="Arial" w:hAnsi="Arial" w:cs="Arial"/>
          <w:color w:val="auto"/>
          <w:sz w:val="22"/>
          <w:szCs w:val="22"/>
        </w:rPr>
        <w:t>’</w:t>
      </w:r>
      <w:r w:rsidRPr="002A10A3">
        <w:rPr>
          <w:rFonts w:ascii="Arial" w:hAnsi="Arial" w:cs="Arial"/>
          <w:color w:val="auto"/>
          <w:sz w:val="22"/>
          <w:szCs w:val="22"/>
        </w:rPr>
        <w:t xml:space="preserve"> </w:t>
      </w:r>
      <w:r w:rsidR="00AE3998" w:rsidRPr="002A10A3">
        <w:rPr>
          <w:rFonts w:ascii="Arial" w:hAnsi="Arial" w:cs="Arial"/>
          <w:color w:val="auto"/>
          <w:sz w:val="22"/>
          <w:szCs w:val="22"/>
        </w:rPr>
        <w:t xml:space="preserve">condition or </w:t>
      </w:r>
      <w:r w:rsidRPr="002A10A3">
        <w:rPr>
          <w:rFonts w:ascii="Arial" w:hAnsi="Arial" w:cs="Arial"/>
          <w:color w:val="auto"/>
          <w:sz w:val="22"/>
          <w:szCs w:val="22"/>
        </w:rPr>
        <w:t>circumstance</w:t>
      </w:r>
      <w:r w:rsidR="000E4F3A" w:rsidRPr="002A10A3">
        <w:rPr>
          <w:rFonts w:ascii="Arial" w:hAnsi="Arial" w:cs="Arial"/>
          <w:color w:val="auto"/>
          <w:sz w:val="22"/>
          <w:szCs w:val="22"/>
        </w:rPr>
        <w:t>.</w:t>
      </w:r>
      <w:r w:rsidR="004C6EEE">
        <w:rPr>
          <w:rFonts w:ascii="Arial" w:hAnsi="Arial" w:cs="Arial"/>
        </w:rPr>
        <w:br w:type="page"/>
      </w:r>
    </w:p>
    <w:p w14:paraId="58D081A2"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7122"/>
        <w:gridCol w:w="1390"/>
      </w:tblGrid>
      <w:tr w:rsidR="00CB2962" w:rsidRPr="00B83D6B" w14:paraId="41F794D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0A1032" w14:textId="77777777" w:rsidR="00CB2962" w:rsidRPr="004C6EEE" w:rsidRDefault="00CB2962" w:rsidP="002D5918">
            <w:pPr>
              <w:spacing w:before="0" w:after="120" w:line="22" w:lineRule="atLeast"/>
              <w:rPr>
                <w:rFonts w:ascii="Arial" w:hAnsi="Arial" w:cs="Arial"/>
              </w:rPr>
            </w:pPr>
            <w:r w:rsidRPr="004C6EEE">
              <w:rPr>
                <w:rFonts w:ascii="Arial" w:hAnsi="Arial" w:cs="Arial"/>
              </w:rPr>
              <w:t>Personal care and clinical care</w:t>
            </w:r>
          </w:p>
        </w:tc>
        <w:tc>
          <w:tcPr>
            <w:tcW w:w="0" w:type="auto"/>
          </w:tcPr>
          <w:p w14:paraId="671C4107" w14:textId="77777777" w:rsidR="00CB2962" w:rsidRPr="004C6EEE"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6EEE">
              <w:rPr>
                <w:rFonts w:ascii="Arial" w:hAnsi="Arial" w:cs="Arial"/>
              </w:rPr>
              <w:t>Compliant</w:t>
            </w:r>
          </w:p>
        </w:tc>
      </w:tr>
      <w:tr w:rsidR="00CB2962" w:rsidRPr="00B83D6B" w14:paraId="590D958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215DA24" w14:textId="77777777" w:rsidR="00CB2962" w:rsidRPr="004C6EEE" w:rsidRDefault="0021781E" w:rsidP="002D5918">
            <w:pPr>
              <w:spacing w:line="22" w:lineRule="atLeast"/>
              <w:rPr>
                <w:rFonts w:ascii="Arial" w:hAnsi="Arial" w:cs="Arial"/>
                <w:color w:val="auto"/>
                <w:sz w:val="22"/>
                <w:szCs w:val="22"/>
              </w:rPr>
            </w:pPr>
            <w:r w:rsidRPr="004C6EEE">
              <w:rPr>
                <w:rFonts w:ascii="Arial" w:hAnsi="Arial" w:cs="Arial"/>
                <w:color w:val="auto"/>
                <w:sz w:val="22"/>
                <w:szCs w:val="22"/>
              </w:rPr>
              <w:t>Requirement 3(3)(a)</w:t>
            </w:r>
          </w:p>
        </w:tc>
        <w:tc>
          <w:tcPr>
            <w:tcW w:w="0" w:type="auto"/>
            <w:tcBorders>
              <w:right w:val="single" w:sz="4" w:space="0" w:color="auto"/>
            </w:tcBorders>
          </w:tcPr>
          <w:p w14:paraId="2B5E6F58" w14:textId="77777777" w:rsidR="00CB2962" w:rsidRPr="004C6EE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Each consumer gets safe and effective personal care, clinical care, or both personal care and clinical care, that:</w:t>
            </w:r>
          </w:p>
          <w:p w14:paraId="60E25BC2" w14:textId="77777777" w:rsidR="00CB2962" w:rsidRPr="004C6EE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is best practice; and</w:t>
            </w:r>
          </w:p>
          <w:p w14:paraId="66E704AE" w14:textId="77777777" w:rsidR="00CB2962" w:rsidRPr="004C6EE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is tailored to their needs; and</w:t>
            </w:r>
          </w:p>
          <w:p w14:paraId="47AB73EF" w14:textId="77777777" w:rsidR="00CB2962" w:rsidRPr="004C6EE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optimises their health and well-being.</w:t>
            </w:r>
          </w:p>
        </w:tc>
        <w:tc>
          <w:tcPr>
            <w:tcW w:w="0" w:type="auto"/>
            <w:tcBorders>
              <w:left w:val="single" w:sz="4" w:space="0" w:color="auto"/>
            </w:tcBorders>
          </w:tcPr>
          <w:p w14:paraId="178B60CF" w14:textId="77777777" w:rsidR="00CB2962" w:rsidRPr="004C6EE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5A9B1962"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E3BF3"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3(3)(b)</w:t>
            </w:r>
          </w:p>
        </w:tc>
        <w:tc>
          <w:tcPr>
            <w:tcW w:w="0" w:type="auto"/>
            <w:tcBorders>
              <w:right w:val="single" w:sz="4" w:space="0" w:color="auto"/>
            </w:tcBorders>
          </w:tcPr>
          <w:p w14:paraId="7DBEC64B"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Effective management of high impact or high prevalence risks associated with the care of each consumer.</w:t>
            </w:r>
          </w:p>
        </w:tc>
        <w:tc>
          <w:tcPr>
            <w:tcW w:w="0" w:type="auto"/>
            <w:tcBorders>
              <w:left w:val="single" w:sz="4" w:space="0" w:color="auto"/>
            </w:tcBorders>
            <w:vAlign w:val="top"/>
          </w:tcPr>
          <w:p w14:paraId="1ACA368A" w14:textId="77777777" w:rsidR="004C6EEE" w:rsidRPr="004C6EEE" w:rsidRDefault="004C6EEE" w:rsidP="004C6EEE">
            <w:pPr>
              <w:cnfStyle w:val="000000010000" w:firstRow="0" w:lastRow="0" w:firstColumn="0" w:lastColumn="0" w:oddVBand="0" w:evenVBand="0" w:oddHBand="0" w:evenHBand="1"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4C6EEE" w:rsidRPr="00B83D6B" w14:paraId="3F5827FE"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0B29A8DC" w14:textId="77777777" w:rsidR="004C6EEE" w:rsidRPr="004C6EEE" w:rsidRDefault="004C6EEE" w:rsidP="004C6EEE">
            <w:pPr>
              <w:tabs>
                <w:tab w:val="right" w:pos="9026"/>
              </w:tabs>
              <w:spacing w:line="22" w:lineRule="atLeast"/>
              <w:outlineLvl w:val="4"/>
              <w:rPr>
                <w:rFonts w:ascii="Arial" w:hAnsi="Arial" w:cs="Arial"/>
                <w:color w:val="auto"/>
                <w:sz w:val="22"/>
                <w:szCs w:val="22"/>
              </w:rPr>
            </w:pPr>
            <w:r w:rsidRPr="004C6EEE">
              <w:rPr>
                <w:rFonts w:ascii="Arial" w:hAnsi="Arial" w:cs="Arial"/>
                <w:color w:val="auto"/>
                <w:sz w:val="22"/>
                <w:szCs w:val="22"/>
              </w:rPr>
              <w:t>Requirement 3(3)(c)</w:t>
            </w:r>
          </w:p>
        </w:tc>
        <w:tc>
          <w:tcPr>
            <w:tcW w:w="0" w:type="auto"/>
            <w:tcBorders>
              <w:right w:val="single" w:sz="4" w:space="0" w:color="auto"/>
            </w:tcBorders>
          </w:tcPr>
          <w:p w14:paraId="583FB4BF" w14:textId="77777777" w:rsidR="004C6EEE" w:rsidRPr="004C6EEE" w:rsidRDefault="004C6EEE" w:rsidP="004C6EE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1F05DF67" w14:textId="77777777" w:rsidR="004C6EEE" w:rsidRPr="004C6EEE" w:rsidRDefault="004C6EEE" w:rsidP="004C6EE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4C6EEE" w:rsidRPr="00B83D6B" w14:paraId="2F41EFFD"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3103E"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3(3)(d)</w:t>
            </w:r>
          </w:p>
        </w:tc>
        <w:tc>
          <w:tcPr>
            <w:tcW w:w="0" w:type="auto"/>
            <w:tcBorders>
              <w:right w:val="single" w:sz="4" w:space="0" w:color="auto"/>
            </w:tcBorders>
          </w:tcPr>
          <w:p w14:paraId="7492F39C"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498A6C0" w14:textId="77777777" w:rsidR="004C6EEE" w:rsidRPr="004C6EEE" w:rsidRDefault="004C6EEE" w:rsidP="004C6EEE">
            <w:pPr>
              <w:cnfStyle w:val="000000010000" w:firstRow="0" w:lastRow="0" w:firstColumn="0" w:lastColumn="0" w:oddVBand="0" w:evenVBand="0" w:oddHBand="0" w:evenHBand="1"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4C6EEE" w:rsidRPr="00B83D6B" w14:paraId="3639F3C9"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0FA08764"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3(3)(e)</w:t>
            </w:r>
          </w:p>
        </w:tc>
        <w:tc>
          <w:tcPr>
            <w:tcW w:w="0" w:type="auto"/>
            <w:tcBorders>
              <w:right w:val="single" w:sz="4" w:space="0" w:color="auto"/>
            </w:tcBorders>
          </w:tcPr>
          <w:p w14:paraId="1C76CFF0"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1513DE0A" w14:textId="77777777" w:rsidR="004C6EEE" w:rsidRPr="004C6EEE" w:rsidRDefault="004C6EEE" w:rsidP="004C6EE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4C6EEE" w:rsidRPr="00B83D6B" w14:paraId="351451EC"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4A2ACD"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3(3)(f)</w:t>
            </w:r>
          </w:p>
        </w:tc>
        <w:tc>
          <w:tcPr>
            <w:tcW w:w="0" w:type="auto"/>
            <w:tcBorders>
              <w:right w:val="single" w:sz="4" w:space="0" w:color="auto"/>
            </w:tcBorders>
          </w:tcPr>
          <w:p w14:paraId="0058F0F0"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Timely and appropriate referrals to individuals, other organisations and providers of other care and services.</w:t>
            </w:r>
          </w:p>
        </w:tc>
        <w:tc>
          <w:tcPr>
            <w:tcW w:w="0" w:type="auto"/>
            <w:tcBorders>
              <w:left w:val="single" w:sz="4" w:space="0" w:color="auto"/>
            </w:tcBorders>
            <w:vAlign w:val="top"/>
          </w:tcPr>
          <w:p w14:paraId="6F1FE154" w14:textId="77777777" w:rsidR="004C6EEE" w:rsidRPr="004C6EEE" w:rsidRDefault="004C6EEE" w:rsidP="004C6EEE">
            <w:pPr>
              <w:cnfStyle w:val="000000010000" w:firstRow="0" w:lastRow="0" w:firstColumn="0" w:lastColumn="0" w:oddVBand="0" w:evenVBand="0" w:oddHBand="0" w:evenHBand="1"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4C6EEE" w:rsidRPr="00B83D6B" w14:paraId="08932274"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67979D14"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3(3)(g)</w:t>
            </w:r>
          </w:p>
        </w:tc>
        <w:tc>
          <w:tcPr>
            <w:tcW w:w="0" w:type="auto"/>
            <w:tcBorders>
              <w:right w:val="single" w:sz="4" w:space="0" w:color="auto"/>
            </w:tcBorders>
          </w:tcPr>
          <w:p w14:paraId="3E71FA02"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Minimisation of infection related risks through implementing:</w:t>
            </w:r>
          </w:p>
          <w:p w14:paraId="3590EE3A" w14:textId="77777777" w:rsidR="004C6EEE" w:rsidRPr="004C6EEE" w:rsidRDefault="004C6EEE" w:rsidP="004C6EE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standard and transmission based precautions to prevent and control infection; and</w:t>
            </w:r>
          </w:p>
          <w:p w14:paraId="140FF633" w14:textId="77777777" w:rsidR="004C6EEE" w:rsidRPr="004C6EEE" w:rsidRDefault="004C6EEE" w:rsidP="004C6EE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4364AECF" w14:textId="77777777" w:rsidR="004C6EEE" w:rsidRPr="004C6EEE" w:rsidRDefault="004C6EEE" w:rsidP="004C6EE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bl>
    <w:p w14:paraId="0F9D7B29" w14:textId="77777777" w:rsidR="007209A1" w:rsidRPr="008B7460" w:rsidRDefault="007209A1" w:rsidP="00341026">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278A7E28" w14:textId="7F24A469" w:rsidR="00C772FA" w:rsidRPr="002A10A3" w:rsidRDefault="003265B7" w:rsidP="002A10A3">
      <w:pPr>
        <w:spacing w:line="276" w:lineRule="auto"/>
        <w:rPr>
          <w:rFonts w:ascii="Arial" w:hAnsi="Arial" w:cs="Arial"/>
          <w:color w:val="auto"/>
          <w:sz w:val="22"/>
          <w:szCs w:val="22"/>
        </w:rPr>
      </w:pPr>
      <w:bookmarkStart w:id="1" w:name="_Hlk103330062"/>
      <w:r>
        <w:rPr>
          <w:rFonts w:ascii="Arial" w:hAnsi="Arial" w:cs="Arial"/>
          <w:color w:val="auto"/>
          <w:sz w:val="22"/>
          <w:szCs w:val="22"/>
        </w:rPr>
        <w:t xml:space="preserve">Consumers and representatives </w:t>
      </w:r>
      <w:r w:rsidR="00947818">
        <w:rPr>
          <w:rFonts w:ascii="Arial" w:hAnsi="Arial" w:cs="Arial"/>
          <w:color w:val="auto"/>
          <w:sz w:val="22"/>
          <w:szCs w:val="22"/>
        </w:rPr>
        <w:t xml:space="preserve">stated </w:t>
      </w:r>
      <w:r>
        <w:rPr>
          <w:rFonts w:ascii="Arial" w:hAnsi="Arial" w:cs="Arial"/>
          <w:color w:val="auto"/>
          <w:sz w:val="22"/>
          <w:szCs w:val="22"/>
        </w:rPr>
        <w:t>consumers received personal and clinical care which was safe and right for the</w:t>
      </w:r>
      <w:r w:rsidR="007D4FAC">
        <w:rPr>
          <w:rFonts w:ascii="Arial" w:hAnsi="Arial" w:cs="Arial"/>
          <w:color w:val="auto"/>
          <w:sz w:val="22"/>
          <w:szCs w:val="22"/>
        </w:rPr>
        <w:t xml:space="preserve"> consumers’ </w:t>
      </w:r>
      <w:r>
        <w:rPr>
          <w:rFonts w:ascii="Arial" w:hAnsi="Arial" w:cs="Arial"/>
          <w:color w:val="auto"/>
          <w:sz w:val="22"/>
          <w:szCs w:val="22"/>
        </w:rPr>
        <w:t xml:space="preserve">needs. </w:t>
      </w:r>
      <w:r w:rsidR="002973BF" w:rsidRPr="002A10A3">
        <w:rPr>
          <w:rFonts w:ascii="Arial" w:hAnsi="Arial" w:cs="Arial"/>
          <w:color w:val="auto"/>
          <w:sz w:val="22"/>
          <w:szCs w:val="22"/>
        </w:rPr>
        <w:t xml:space="preserve">Care planning documentation demonstrated care was tailored to </w:t>
      </w:r>
      <w:r w:rsidR="007D4FAC" w:rsidRPr="002A10A3">
        <w:rPr>
          <w:rFonts w:ascii="Arial" w:hAnsi="Arial" w:cs="Arial"/>
          <w:color w:val="auto"/>
          <w:sz w:val="22"/>
          <w:szCs w:val="22"/>
        </w:rPr>
        <w:t xml:space="preserve">consumers’ </w:t>
      </w:r>
      <w:r w:rsidR="002973BF" w:rsidRPr="002A10A3">
        <w:rPr>
          <w:rFonts w:ascii="Arial" w:hAnsi="Arial" w:cs="Arial"/>
          <w:color w:val="auto"/>
          <w:sz w:val="22"/>
          <w:szCs w:val="22"/>
        </w:rPr>
        <w:t xml:space="preserve">individual needs, and optimised </w:t>
      </w:r>
      <w:r w:rsidR="007D4FAC" w:rsidRPr="002A10A3">
        <w:rPr>
          <w:rFonts w:ascii="Arial" w:hAnsi="Arial" w:cs="Arial"/>
          <w:color w:val="auto"/>
          <w:sz w:val="22"/>
          <w:szCs w:val="22"/>
        </w:rPr>
        <w:t>their</w:t>
      </w:r>
      <w:r w:rsidR="002973BF" w:rsidRPr="002A10A3">
        <w:rPr>
          <w:rFonts w:ascii="Arial" w:hAnsi="Arial" w:cs="Arial"/>
          <w:color w:val="auto"/>
          <w:sz w:val="22"/>
          <w:szCs w:val="22"/>
        </w:rPr>
        <w:t xml:space="preserve"> health and well-being. </w:t>
      </w:r>
      <w:r w:rsidR="00C772FA" w:rsidRPr="002A10A3">
        <w:rPr>
          <w:rFonts w:ascii="Arial" w:hAnsi="Arial" w:cs="Arial"/>
          <w:color w:val="auto"/>
          <w:sz w:val="22"/>
          <w:szCs w:val="22"/>
        </w:rPr>
        <w:t xml:space="preserve">Staff confirmed they had access to </w:t>
      </w:r>
      <w:r w:rsidR="002072DD" w:rsidRPr="002A10A3">
        <w:rPr>
          <w:rFonts w:ascii="Arial" w:hAnsi="Arial" w:cs="Arial"/>
          <w:color w:val="auto"/>
          <w:sz w:val="22"/>
          <w:szCs w:val="22"/>
        </w:rPr>
        <w:t xml:space="preserve">care directives, guidance information and </w:t>
      </w:r>
      <w:r w:rsidR="00C772FA" w:rsidRPr="002A10A3">
        <w:rPr>
          <w:rFonts w:ascii="Arial" w:hAnsi="Arial" w:cs="Arial"/>
          <w:color w:val="auto"/>
          <w:sz w:val="22"/>
          <w:szCs w:val="22"/>
        </w:rPr>
        <w:t xml:space="preserve">work instructions to </w:t>
      </w:r>
      <w:r w:rsidR="002772A8" w:rsidRPr="002A10A3">
        <w:rPr>
          <w:rFonts w:ascii="Arial" w:hAnsi="Arial" w:cs="Arial"/>
          <w:color w:val="auto"/>
          <w:sz w:val="22"/>
          <w:szCs w:val="22"/>
        </w:rPr>
        <w:t xml:space="preserve">deliver </w:t>
      </w:r>
      <w:r w:rsidR="00C772FA" w:rsidRPr="002A10A3">
        <w:rPr>
          <w:rFonts w:ascii="Arial" w:hAnsi="Arial" w:cs="Arial"/>
          <w:color w:val="auto"/>
          <w:sz w:val="22"/>
          <w:szCs w:val="22"/>
        </w:rPr>
        <w:t xml:space="preserve">personal and clinical care in a safe and effective manner.  </w:t>
      </w:r>
    </w:p>
    <w:p w14:paraId="07168918" w14:textId="71A63EAB" w:rsidR="00C772FA" w:rsidRPr="002A10A3" w:rsidRDefault="0078438E" w:rsidP="002A10A3">
      <w:pPr>
        <w:spacing w:line="276" w:lineRule="auto"/>
        <w:rPr>
          <w:rFonts w:ascii="Arial" w:hAnsi="Arial" w:cs="Arial"/>
          <w:color w:val="auto"/>
          <w:sz w:val="22"/>
          <w:szCs w:val="22"/>
        </w:rPr>
      </w:pPr>
      <w:r w:rsidRPr="002A10A3">
        <w:rPr>
          <w:rFonts w:ascii="Arial" w:hAnsi="Arial" w:cs="Arial"/>
          <w:color w:val="auto"/>
          <w:sz w:val="22"/>
          <w:szCs w:val="22"/>
        </w:rPr>
        <w:t xml:space="preserve">Staff </w:t>
      </w:r>
      <w:r w:rsidR="00BC1F6D" w:rsidRPr="002A10A3">
        <w:rPr>
          <w:rFonts w:ascii="Arial" w:hAnsi="Arial" w:cs="Arial"/>
          <w:color w:val="auto"/>
          <w:sz w:val="22"/>
          <w:szCs w:val="22"/>
        </w:rPr>
        <w:t>advised</w:t>
      </w:r>
      <w:r w:rsidRPr="002A10A3">
        <w:rPr>
          <w:rFonts w:ascii="Arial" w:hAnsi="Arial" w:cs="Arial"/>
          <w:color w:val="auto"/>
          <w:sz w:val="22"/>
          <w:szCs w:val="22"/>
        </w:rPr>
        <w:t xml:space="preserve"> and c</w:t>
      </w:r>
      <w:r w:rsidR="00C772FA" w:rsidRPr="002A10A3">
        <w:rPr>
          <w:rFonts w:ascii="Arial" w:hAnsi="Arial" w:cs="Arial"/>
          <w:color w:val="auto"/>
          <w:sz w:val="22"/>
          <w:szCs w:val="22"/>
        </w:rPr>
        <w:t xml:space="preserve">are plans </w:t>
      </w:r>
      <w:r w:rsidRPr="002A10A3">
        <w:rPr>
          <w:rFonts w:ascii="Arial" w:hAnsi="Arial" w:cs="Arial"/>
          <w:color w:val="auto"/>
          <w:sz w:val="22"/>
          <w:szCs w:val="22"/>
        </w:rPr>
        <w:t xml:space="preserve">demonstrated, </w:t>
      </w:r>
      <w:r w:rsidR="002171ED" w:rsidRPr="002A10A3">
        <w:rPr>
          <w:rFonts w:ascii="Arial" w:hAnsi="Arial" w:cs="Arial"/>
          <w:color w:val="auto"/>
          <w:sz w:val="22"/>
          <w:szCs w:val="22"/>
        </w:rPr>
        <w:t xml:space="preserve">identified </w:t>
      </w:r>
      <w:r w:rsidR="00C772FA" w:rsidRPr="002A10A3">
        <w:rPr>
          <w:rFonts w:ascii="Arial" w:hAnsi="Arial" w:cs="Arial"/>
          <w:color w:val="auto"/>
          <w:sz w:val="22"/>
          <w:szCs w:val="22"/>
        </w:rPr>
        <w:t xml:space="preserve">clinical risks </w:t>
      </w:r>
      <w:r w:rsidR="002772A8" w:rsidRPr="002A10A3">
        <w:rPr>
          <w:rFonts w:ascii="Arial" w:hAnsi="Arial" w:cs="Arial"/>
          <w:color w:val="auto"/>
          <w:sz w:val="22"/>
          <w:szCs w:val="22"/>
        </w:rPr>
        <w:t>were</w:t>
      </w:r>
      <w:r w:rsidR="00C772FA" w:rsidRPr="002A10A3">
        <w:rPr>
          <w:rFonts w:ascii="Arial" w:hAnsi="Arial" w:cs="Arial"/>
          <w:color w:val="auto"/>
          <w:sz w:val="22"/>
          <w:szCs w:val="22"/>
        </w:rPr>
        <w:t xml:space="preserve"> effectively managed through </w:t>
      </w:r>
      <w:r w:rsidR="002171ED" w:rsidRPr="002A10A3">
        <w:rPr>
          <w:rFonts w:ascii="Arial" w:hAnsi="Arial" w:cs="Arial"/>
          <w:color w:val="auto"/>
          <w:sz w:val="22"/>
          <w:szCs w:val="22"/>
        </w:rPr>
        <w:t xml:space="preserve">ongoing </w:t>
      </w:r>
      <w:r w:rsidR="00C772FA" w:rsidRPr="002A10A3">
        <w:rPr>
          <w:rFonts w:ascii="Arial" w:hAnsi="Arial" w:cs="Arial"/>
          <w:color w:val="auto"/>
          <w:sz w:val="22"/>
          <w:szCs w:val="22"/>
        </w:rPr>
        <w:t>evidence-based assessment</w:t>
      </w:r>
      <w:r w:rsidR="002171ED" w:rsidRPr="002A10A3">
        <w:rPr>
          <w:rFonts w:ascii="Arial" w:hAnsi="Arial" w:cs="Arial"/>
          <w:color w:val="auto"/>
          <w:sz w:val="22"/>
          <w:szCs w:val="22"/>
        </w:rPr>
        <w:t xml:space="preserve">, monitoring </w:t>
      </w:r>
      <w:r w:rsidR="00C772FA" w:rsidRPr="002A10A3">
        <w:rPr>
          <w:rFonts w:ascii="Arial" w:hAnsi="Arial" w:cs="Arial"/>
          <w:color w:val="auto"/>
          <w:sz w:val="22"/>
          <w:szCs w:val="22"/>
        </w:rPr>
        <w:t xml:space="preserve">and </w:t>
      </w:r>
      <w:r w:rsidR="009C7E69" w:rsidRPr="002A10A3">
        <w:rPr>
          <w:rFonts w:ascii="Arial" w:hAnsi="Arial" w:cs="Arial"/>
          <w:color w:val="auto"/>
          <w:sz w:val="22"/>
          <w:szCs w:val="22"/>
        </w:rPr>
        <w:t xml:space="preserve">review of </w:t>
      </w:r>
      <w:r w:rsidR="00C772FA" w:rsidRPr="002A10A3">
        <w:rPr>
          <w:rFonts w:ascii="Arial" w:hAnsi="Arial" w:cs="Arial"/>
          <w:color w:val="auto"/>
          <w:sz w:val="22"/>
          <w:szCs w:val="22"/>
        </w:rPr>
        <w:t>planning</w:t>
      </w:r>
      <w:r w:rsidR="009C7E69" w:rsidRPr="002A10A3">
        <w:rPr>
          <w:rFonts w:ascii="Arial" w:hAnsi="Arial" w:cs="Arial"/>
          <w:color w:val="auto"/>
          <w:sz w:val="22"/>
          <w:szCs w:val="22"/>
        </w:rPr>
        <w:t>; this in</w:t>
      </w:r>
      <w:r w:rsidR="00C772FA" w:rsidRPr="002A10A3">
        <w:rPr>
          <w:rFonts w:ascii="Arial" w:hAnsi="Arial" w:cs="Arial"/>
          <w:color w:val="auto"/>
          <w:sz w:val="22"/>
          <w:szCs w:val="22"/>
        </w:rPr>
        <w:t>clud</w:t>
      </w:r>
      <w:r w:rsidR="009C7E69" w:rsidRPr="002A10A3">
        <w:rPr>
          <w:rFonts w:ascii="Arial" w:hAnsi="Arial" w:cs="Arial"/>
          <w:color w:val="auto"/>
          <w:sz w:val="22"/>
          <w:szCs w:val="22"/>
        </w:rPr>
        <w:t xml:space="preserve">ed </w:t>
      </w:r>
      <w:r w:rsidR="002772A8" w:rsidRPr="002A10A3">
        <w:rPr>
          <w:rFonts w:ascii="Arial" w:hAnsi="Arial" w:cs="Arial"/>
          <w:color w:val="auto"/>
          <w:sz w:val="22"/>
          <w:szCs w:val="22"/>
        </w:rPr>
        <w:t xml:space="preserve">risks associated with </w:t>
      </w:r>
      <w:r w:rsidR="00C772FA" w:rsidRPr="002A10A3">
        <w:rPr>
          <w:rFonts w:ascii="Arial" w:hAnsi="Arial" w:cs="Arial"/>
          <w:color w:val="auto"/>
          <w:sz w:val="22"/>
          <w:szCs w:val="22"/>
        </w:rPr>
        <w:t xml:space="preserve">restrictive practice, skin integrity, pain, and falls. </w:t>
      </w:r>
    </w:p>
    <w:p w14:paraId="069618EA" w14:textId="3808607B" w:rsidR="00CF00A5" w:rsidRPr="002A10A3" w:rsidRDefault="00CF00A5" w:rsidP="002A10A3">
      <w:pPr>
        <w:spacing w:line="276" w:lineRule="auto"/>
        <w:rPr>
          <w:rFonts w:ascii="Arial" w:hAnsi="Arial" w:cs="Arial"/>
          <w:color w:val="auto"/>
          <w:sz w:val="22"/>
          <w:szCs w:val="22"/>
        </w:rPr>
      </w:pPr>
      <w:r w:rsidRPr="002A10A3">
        <w:rPr>
          <w:rFonts w:ascii="Arial" w:hAnsi="Arial" w:cs="Arial"/>
          <w:color w:val="auto"/>
          <w:sz w:val="22"/>
          <w:szCs w:val="22"/>
        </w:rPr>
        <w:t xml:space="preserve">Staff </w:t>
      </w:r>
      <w:r w:rsidR="00BC1F6D" w:rsidRPr="002A10A3">
        <w:rPr>
          <w:rFonts w:ascii="Arial" w:hAnsi="Arial" w:cs="Arial"/>
          <w:color w:val="auto"/>
          <w:sz w:val="22"/>
          <w:szCs w:val="22"/>
        </w:rPr>
        <w:t>said</w:t>
      </w:r>
      <w:r w:rsidRPr="002A10A3">
        <w:rPr>
          <w:rFonts w:ascii="Arial" w:hAnsi="Arial" w:cs="Arial"/>
          <w:color w:val="auto"/>
          <w:sz w:val="22"/>
          <w:szCs w:val="22"/>
        </w:rPr>
        <w:t xml:space="preserve"> they were guided by consumers’ advance care and end of life directives, </w:t>
      </w:r>
      <w:r w:rsidR="00700B24" w:rsidRPr="002A10A3">
        <w:rPr>
          <w:rFonts w:ascii="Arial" w:hAnsi="Arial" w:cs="Arial"/>
          <w:color w:val="auto"/>
          <w:sz w:val="22"/>
          <w:szCs w:val="22"/>
        </w:rPr>
        <w:t xml:space="preserve">and the service’s </w:t>
      </w:r>
      <w:r w:rsidRPr="002A10A3">
        <w:rPr>
          <w:rFonts w:ascii="Arial" w:hAnsi="Arial" w:cs="Arial"/>
          <w:color w:val="auto"/>
          <w:sz w:val="22"/>
          <w:szCs w:val="22"/>
        </w:rPr>
        <w:t xml:space="preserve">policies and procedures to ensure care </w:t>
      </w:r>
      <w:r w:rsidR="00700B24" w:rsidRPr="002A10A3">
        <w:rPr>
          <w:rFonts w:ascii="Arial" w:hAnsi="Arial" w:cs="Arial"/>
          <w:color w:val="auto"/>
          <w:sz w:val="22"/>
          <w:szCs w:val="22"/>
        </w:rPr>
        <w:t xml:space="preserve">was </w:t>
      </w:r>
      <w:r w:rsidRPr="002A10A3">
        <w:rPr>
          <w:rFonts w:ascii="Arial" w:hAnsi="Arial" w:cs="Arial"/>
          <w:color w:val="auto"/>
          <w:sz w:val="22"/>
          <w:szCs w:val="22"/>
        </w:rPr>
        <w:t>delivered in a dignified and comfortable manner</w:t>
      </w:r>
      <w:r w:rsidR="00700B24" w:rsidRPr="002A10A3">
        <w:rPr>
          <w:rFonts w:ascii="Arial" w:hAnsi="Arial" w:cs="Arial"/>
          <w:color w:val="auto"/>
          <w:sz w:val="22"/>
          <w:szCs w:val="22"/>
        </w:rPr>
        <w:t xml:space="preserve"> </w:t>
      </w:r>
      <w:r w:rsidRPr="002A10A3">
        <w:rPr>
          <w:rFonts w:ascii="Arial" w:hAnsi="Arial" w:cs="Arial"/>
          <w:color w:val="auto"/>
          <w:sz w:val="22"/>
          <w:szCs w:val="22"/>
        </w:rPr>
        <w:t xml:space="preserve">for consumers nearing end of life. </w:t>
      </w:r>
    </w:p>
    <w:p w14:paraId="47468F84" w14:textId="53A45B2E" w:rsidR="00CF00A5" w:rsidRDefault="00CF00A5" w:rsidP="002A10A3">
      <w:pPr>
        <w:spacing w:line="276" w:lineRule="auto"/>
        <w:rPr>
          <w:rFonts w:ascii="Arial" w:hAnsi="Arial" w:cs="Arial"/>
          <w:sz w:val="22"/>
          <w:szCs w:val="22"/>
        </w:rPr>
      </w:pPr>
      <w:r w:rsidRPr="002A10A3">
        <w:rPr>
          <w:rFonts w:ascii="Arial" w:hAnsi="Arial" w:cs="Arial"/>
          <w:color w:val="auto"/>
          <w:sz w:val="22"/>
          <w:szCs w:val="22"/>
        </w:rPr>
        <w:t xml:space="preserve">Care planning documentation demonstrated changes to consumers’ mental health, cognitive or physical function was recognised and </w:t>
      </w:r>
      <w:r w:rsidR="00034FC6" w:rsidRPr="002A10A3">
        <w:rPr>
          <w:rFonts w:ascii="Arial" w:hAnsi="Arial" w:cs="Arial"/>
          <w:color w:val="auto"/>
          <w:sz w:val="22"/>
          <w:szCs w:val="22"/>
        </w:rPr>
        <w:t>addressed</w:t>
      </w:r>
      <w:r w:rsidRPr="002A10A3">
        <w:rPr>
          <w:rFonts w:ascii="Arial" w:hAnsi="Arial" w:cs="Arial"/>
          <w:color w:val="auto"/>
          <w:sz w:val="22"/>
          <w:szCs w:val="22"/>
        </w:rPr>
        <w:t xml:space="preserve"> in a timely manner, through </w:t>
      </w:r>
      <w:r w:rsidR="001D4D16" w:rsidRPr="002A10A3">
        <w:rPr>
          <w:rFonts w:ascii="Arial" w:hAnsi="Arial" w:cs="Arial"/>
          <w:color w:val="auto"/>
          <w:sz w:val="22"/>
          <w:szCs w:val="22"/>
        </w:rPr>
        <w:t xml:space="preserve">monitoring, </w:t>
      </w:r>
      <w:r w:rsidRPr="002A10A3">
        <w:rPr>
          <w:rFonts w:ascii="Arial" w:hAnsi="Arial" w:cs="Arial"/>
          <w:color w:val="auto"/>
          <w:sz w:val="22"/>
          <w:szCs w:val="22"/>
        </w:rPr>
        <w:t>assessment and referral</w:t>
      </w:r>
      <w:r w:rsidRPr="00195206">
        <w:rPr>
          <w:rFonts w:ascii="Arial" w:hAnsi="Arial" w:cs="Arial"/>
          <w:sz w:val="22"/>
          <w:szCs w:val="22"/>
        </w:rPr>
        <w:t xml:space="preserve"> </w:t>
      </w:r>
      <w:r w:rsidRPr="00195206">
        <w:rPr>
          <w:rFonts w:ascii="Arial" w:hAnsi="Arial" w:cs="Arial"/>
          <w:sz w:val="22"/>
          <w:szCs w:val="22"/>
        </w:rPr>
        <w:lastRenderedPageBreak/>
        <w:t>to medical officers and other health professionals</w:t>
      </w:r>
      <w:r w:rsidR="002F2B98">
        <w:rPr>
          <w:rFonts w:ascii="Arial" w:hAnsi="Arial" w:cs="Arial"/>
          <w:sz w:val="22"/>
          <w:szCs w:val="22"/>
        </w:rPr>
        <w:t>. Staff explained they identified and responded to change</w:t>
      </w:r>
      <w:r w:rsidR="00AB38ED">
        <w:rPr>
          <w:rFonts w:ascii="Arial" w:hAnsi="Arial" w:cs="Arial"/>
          <w:sz w:val="22"/>
          <w:szCs w:val="22"/>
        </w:rPr>
        <w:t>s</w:t>
      </w:r>
      <w:r w:rsidR="002F2B98">
        <w:rPr>
          <w:rFonts w:ascii="Arial" w:hAnsi="Arial" w:cs="Arial"/>
          <w:sz w:val="22"/>
          <w:szCs w:val="22"/>
        </w:rPr>
        <w:t xml:space="preserve"> in consumers’ condition through clinical handovers, </w:t>
      </w:r>
      <w:r w:rsidR="00AB38ED">
        <w:rPr>
          <w:rFonts w:ascii="Arial" w:hAnsi="Arial" w:cs="Arial"/>
          <w:sz w:val="22"/>
          <w:szCs w:val="22"/>
        </w:rPr>
        <w:t xml:space="preserve">clinical </w:t>
      </w:r>
      <w:r w:rsidR="002F2B98">
        <w:rPr>
          <w:rFonts w:ascii="Arial" w:hAnsi="Arial" w:cs="Arial"/>
          <w:sz w:val="22"/>
          <w:szCs w:val="22"/>
        </w:rPr>
        <w:t xml:space="preserve">record management, and referrals for medical review or transfer to hospital. </w:t>
      </w:r>
    </w:p>
    <w:p w14:paraId="78FC91DE" w14:textId="21BAC648" w:rsidR="002F2B98" w:rsidRDefault="002F2B98" w:rsidP="00935C30">
      <w:pPr>
        <w:pStyle w:val="CommentText"/>
        <w:spacing w:line="276" w:lineRule="auto"/>
        <w:rPr>
          <w:rFonts w:ascii="Arial" w:hAnsi="Arial" w:cs="Arial"/>
          <w:sz w:val="22"/>
          <w:szCs w:val="22"/>
        </w:rPr>
      </w:pPr>
      <w:r>
        <w:rPr>
          <w:rFonts w:ascii="Arial" w:hAnsi="Arial" w:cs="Arial"/>
          <w:sz w:val="22"/>
          <w:szCs w:val="22"/>
        </w:rPr>
        <w:t xml:space="preserve">Care documentation, inclusive of progress notes, evidenced information about consumers was recorded and shared within the service, and with others responsible for </w:t>
      </w:r>
      <w:r w:rsidR="00421509">
        <w:rPr>
          <w:rFonts w:ascii="Arial" w:hAnsi="Arial" w:cs="Arial"/>
          <w:sz w:val="22"/>
          <w:szCs w:val="22"/>
        </w:rPr>
        <w:t xml:space="preserve">their </w:t>
      </w:r>
      <w:r>
        <w:rPr>
          <w:rFonts w:ascii="Arial" w:hAnsi="Arial" w:cs="Arial"/>
          <w:sz w:val="22"/>
          <w:szCs w:val="22"/>
        </w:rPr>
        <w:t xml:space="preserve">care such as physiotherapists, dieticians, and speech therapists. </w:t>
      </w:r>
      <w:r w:rsidRPr="002F2B98">
        <w:rPr>
          <w:rFonts w:ascii="Arial" w:hAnsi="Arial" w:cs="Arial"/>
          <w:sz w:val="22"/>
          <w:szCs w:val="22"/>
        </w:rPr>
        <w:t xml:space="preserve">Staff </w:t>
      </w:r>
      <w:r w:rsidR="00421509">
        <w:rPr>
          <w:rFonts w:ascii="Arial" w:hAnsi="Arial" w:cs="Arial"/>
          <w:sz w:val="22"/>
          <w:szCs w:val="22"/>
        </w:rPr>
        <w:t xml:space="preserve">said </w:t>
      </w:r>
      <w:r>
        <w:rPr>
          <w:rFonts w:ascii="Arial" w:hAnsi="Arial" w:cs="Arial"/>
          <w:sz w:val="22"/>
          <w:szCs w:val="22"/>
        </w:rPr>
        <w:t>they shared information</w:t>
      </w:r>
      <w:r w:rsidR="00421509">
        <w:rPr>
          <w:rFonts w:ascii="Arial" w:hAnsi="Arial" w:cs="Arial"/>
          <w:sz w:val="22"/>
          <w:szCs w:val="22"/>
        </w:rPr>
        <w:t xml:space="preserve"> </w:t>
      </w:r>
      <w:r>
        <w:rPr>
          <w:rFonts w:ascii="Arial" w:hAnsi="Arial" w:cs="Arial"/>
          <w:sz w:val="22"/>
          <w:szCs w:val="22"/>
        </w:rPr>
        <w:t>about consumers through</w:t>
      </w:r>
      <w:r w:rsidRPr="002F2B98">
        <w:rPr>
          <w:rFonts w:ascii="Arial" w:hAnsi="Arial" w:cs="Arial"/>
          <w:sz w:val="22"/>
          <w:szCs w:val="22"/>
        </w:rPr>
        <w:t xml:space="preserve"> case conferences, progress notes,</w:t>
      </w:r>
      <w:r>
        <w:rPr>
          <w:rFonts w:ascii="Arial" w:hAnsi="Arial" w:cs="Arial"/>
          <w:sz w:val="22"/>
          <w:szCs w:val="22"/>
        </w:rPr>
        <w:t xml:space="preserve"> communication books,</w:t>
      </w:r>
      <w:r w:rsidRPr="002F2B98">
        <w:rPr>
          <w:rFonts w:ascii="Arial" w:hAnsi="Arial" w:cs="Arial"/>
          <w:sz w:val="22"/>
          <w:szCs w:val="22"/>
        </w:rPr>
        <w:t xml:space="preserve"> verbal handover, referrals, and other </w:t>
      </w:r>
      <w:r w:rsidR="00D35BA1">
        <w:rPr>
          <w:rFonts w:ascii="Arial" w:hAnsi="Arial" w:cs="Arial"/>
          <w:sz w:val="22"/>
          <w:szCs w:val="22"/>
        </w:rPr>
        <w:t xml:space="preserve">clinical </w:t>
      </w:r>
      <w:r w:rsidRPr="002F2B98">
        <w:rPr>
          <w:rFonts w:ascii="Arial" w:hAnsi="Arial" w:cs="Arial"/>
          <w:sz w:val="22"/>
          <w:szCs w:val="22"/>
        </w:rPr>
        <w:t>notifications.</w:t>
      </w:r>
      <w:r w:rsidR="00061450">
        <w:rPr>
          <w:rFonts w:ascii="Arial" w:hAnsi="Arial" w:cs="Arial"/>
          <w:sz w:val="22"/>
          <w:szCs w:val="22"/>
        </w:rPr>
        <w:t xml:space="preserve"> </w:t>
      </w:r>
      <w:r w:rsidR="00061450" w:rsidRPr="00195206">
        <w:rPr>
          <w:rFonts w:ascii="Arial" w:hAnsi="Arial" w:cs="Arial"/>
          <w:sz w:val="22"/>
          <w:szCs w:val="22"/>
        </w:rPr>
        <w:t xml:space="preserve">Care plans confirmed </w:t>
      </w:r>
      <w:r w:rsidR="00061450">
        <w:rPr>
          <w:rFonts w:ascii="Arial" w:hAnsi="Arial" w:cs="Arial"/>
          <w:sz w:val="22"/>
          <w:szCs w:val="22"/>
        </w:rPr>
        <w:t xml:space="preserve">consumer </w:t>
      </w:r>
      <w:r w:rsidR="00061450" w:rsidRPr="00195206">
        <w:rPr>
          <w:rFonts w:ascii="Arial" w:hAnsi="Arial" w:cs="Arial"/>
          <w:sz w:val="22"/>
          <w:szCs w:val="22"/>
        </w:rPr>
        <w:t xml:space="preserve">referrals </w:t>
      </w:r>
      <w:r w:rsidR="00DD608E">
        <w:rPr>
          <w:rFonts w:ascii="Arial" w:hAnsi="Arial" w:cs="Arial"/>
          <w:sz w:val="22"/>
          <w:szCs w:val="22"/>
        </w:rPr>
        <w:t xml:space="preserve">to </w:t>
      </w:r>
      <w:r w:rsidR="00DD608E" w:rsidRPr="00195206">
        <w:rPr>
          <w:rFonts w:ascii="Arial" w:hAnsi="Arial" w:cs="Arial"/>
          <w:sz w:val="22"/>
          <w:szCs w:val="22"/>
        </w:rPr>
        <w:t>allied health professionals and medical specialists</w:t>
      </w:r>
      <w:r w:rsidR="006E1BFE">
        <w:rPr>
          <w:rFonts w:ascii="Arial" w:hAnsi="Arial" w:cs="Arial"/>
          <w:sz w:val="22"/>
          <w:szCs w:val="22"/>
        </w:rPr>
        <w:t xml:space="preserve">, </w:t>
      </w:r>
      <w:r w:rsidR="00061450" w:rsidRPr="00195206">
        <w:rPr>
          <w:rFonts w:ascii="Arial" w:hAnsi="Arial" w:cs="Arial"/>
          <w:sz w:val="22"/>
          <w:szCs w:val="22"/>
        </w:rPr>
        <w:t xml:space="preserve">were completed in a timely </w:t>
      </w:r>
      <w:r w:rsidR="005F3063">
        <w:rPr>
          <w:rFonts w:ascii="Arial" w:hAnsi="Arial" w:cs="Arial"/>
          <w:sz w:val="22"/>
          <w:szCs w:val="22"/>
        </w:rPr>
        <w:t>way</w:t>
      </w:r>
      <w:r w:rsidR="00D06F26">
        <w:rPr>
          <w:rFonts w:ascii="Arial" w:hAnsi="Arial" w:cs="Arial"/>
          <w:sz w:val="22"/>
          <w:szCs w:val="22"/>
        </w:rPr>
        <w:t xml:space="preserve">, with recommended directives documented </w:t>
      </w:r>
      <w:r w:rsidR="00BC6E1F">
        <w:rPr>
          <w:rFonts w:ascii="Arial" w:hAnsi="Arial" w:cs="Arial"/>
          <w:sz w:val="22"/>
          <w:szCs w:val="22"/>
        </w:rPr>
        <w:t xml:space="preserve">and appropriately implemented. </w:t>
      </w:r>
      <w:r w:rsidR="00061450" w:rsidRPr="00195206">
        <w:rPr>
          <w:rFonts w:ascii="Arial" w:hAnsi="Arial" w:cs="Arial"/>
          <w:sz w:val="22"/>
          <w:szCs w:val="22"/>
        </w:rPr>
        <w:t xml:space="preserve"> </w:t>
      </w:r>
    </w:p>
    <w:p w14:paraId="0C74E677" w14:textId="1C50C028" w:rsidR="00061450" w:rsidRPr="00737E25" w:rsidRDefault="00061450" w:rsidP="00935C30">
      <w:pPr>
        <w:pStyle w:val="CommentText"/>
        <w:spacing w:line="276" w:lineRule="auto"/>
        <w:rPr>
          <w:rFonts w:ascii="Arial" w:hAnsi="Arial" w:cs="Arial"/>
          <w:sz w:val="22"/>
          <w:szCs w:val="22"/>
        </w:rPr>
      </w:pPr>
      <w:r>
        <w:rPr>
          <w:rFonts w:ascii="Arial" w:hAnsi="Arial" w:cs="Arial"/>
          <w:sz w:val="22"/>
          <w:szCs w:val="22"/>
        </w:rPr>
        <w:t>Staff were observed to</w:t>
      </w:r>
      <w:r w:rsidRPr="00737E25">
        <w:rPr>
          <w:rFonts w:ascii="Arial" w:hAnsi="Arial" w:cs="Arial"/>
          <w:sz w:val="22"/>
          <w:szCs w:val="22"/>
        </w:rPr>
        <w:t xml:space="preserve"> follow infection control precautions, such as wearing appropriate personal protective equipment. Staff </w:t>
      </w:r>
      <w:r w:rsidR="006E1BFE">
        <w:rPr>
          <w:rFonts w:ascii="Arial" w:hAnsi="Arial" w:cs="Arial"/>
          <w:sz w:val="22"/>
          <w:szCs w:val="22"/>
        </w:rPr>
        <w:t xml:space="preserve">advised </w:t>
      </w:r>
      <w:r w:rsidR="00E1575F">
        <w:rPr>
          <w:rFonts w:ascii="Arial" w:hAnsi="Arial" w:cs="Arial"/>
          <w:sz w:val="22"/>
          <w:szCs w:val="22"/>
        </w:rPr>
        <w:t xml:space="preserve">of </w:t>
      </w:r>
      <w:r w:rsidRPr="00737E25">
        <w:rPr>
          <w:rFonts w:ascii="Arial" w:hAnsi="Arial" w:cs="Arial"/>
          <w:sz w:val="22"/>
          <w:szCs w:val="22"/>
        </w:rPr>
        <w:t>the various methods they used to promote appropriate antibiotic prescribing</w:t>
      </w:r>
      <w:r>
        <w:rPr>
          <w:rFonts w:ascii="Arial" w:hAnsi="Arial" w:cs="Arial"/>
          <w:sz w:val="22"/>
          <w:szCs w:val="22"/>
        </w:rPr>
        <w:t xml:space="preserve">, </w:t>
      </w:r>
      <w:r w:rsidR="00E1575F">
        <w:rPr>
          <w:rFonts w:ascii="Arial" w:hAnsi="Arial" w:cs="Arial"/>
          <w:sz w:val="22"/>
          <w:szCs w:val="22"/>
        </w:rPr>
        <w:t>which included</w:t>
      </w:r>
      <w:r>
        <w:rPr>
          <w:rFonts w:ascii="Arial" w:hAnsi="Arial" w:cs="Arial"/>
          <w:sz w:val="22"/>
          <w:szCs w:val="22"/>
        </w:rPr>
        <w:t xml:space="preserve"> </w:t>
      </w:r>
      <w:r w:rsidRPr="00737E25">
        <w:rPr>
          <w:rFonts w:ascii="Arial" w:hAnsi="Arial" w:cs="Arial"/>
          <w:sz w:val="22"/>
          <w:szCs w:val="22"/>
        </w:rPr>
        <w:t>obtaining pathology test results to determine if antibiotics were required.</w:t>
      </w:r>
    </w:p>
    <w:p w14:paraId="790D1013" w14:textId="7777777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052EA789"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667"/>
        <w:gridCol w:w="7245"/>
        <w:gridCol w:w="1292"/>
      </w:tblGrid>
      <w:tr w:rsidR="00532C52" w:rsidRPr="00B83D6B" w14:paraId="20BEE0A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DDE558" w14:textId="77777777" w:rsidR="00532C52" w:rsidRPr="004C6EEE" w:rsidRDefault="00532C52" w:rsidP="002D5918">
            <w:pPr>
              <w:spacing w:before="0" w:after="120" w:line="22" w:lineRule="atLeast"/>
              <w:rPr>
                <w:rFonts w:ascii="Arial" w:hAnsi="Arial" w:cs="Arial"/>
                <w:sz w:val="22"/>
                <w:szCs w:val="22"/>
              </w:rPr>
            </w:pPr>
            <w:r w:rsidRPr="004C6EEE">
              <w:rPr>
                <w:rFonts w:ascii="Arial" w:hAnsi="Arial" w:cs="Arial"/>
                <w:sz w:val="22"/>
                <w:szCs w:val="22"/>
              </w:rPr>
              <w:t>Services and supports for daily living</w:t>
            </w:r>
          </w:p>
        </w:tc>
        <w:tc>
          <w:tcPr>
            <w:tcW w:w="0" w:type="auto"/>
          </w:tcPr>
          <w:p w14:paraId="00B4521D" w14:textId="77777777" w:rsidR="00532C52" w:rsidRPr="004C6EE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Compliant</w:t>
            </w:r>
            <w:r w:rsidR="0014722A" w:rsidRPr="004C6EEE">
              <w:rPr>
                <w:rFonts w:ascii="Arial" w:hAnsi="Arial" w:cs="Arial"/>
                <w:sz w:val="22"/>
                <w:szCs w:val="22"/>
              </w:rPr>
              <w:t xml:space="preserve"> </w:t>
            </w:r>
          </w:p>
        </w:tc>
      </w:tr>
      <w:tr w:rsidR="00532C52" w:rsidRPr="00B83D6B" w14:paraId="7A8DA0B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5BD3066" w14:textId="77777777" w:rsidR="00532C52" w:rsidRPr="004C6EEE" w:rsidRDefault="00532C52" w:rsidP="002D5918">
            <w:pPr>
              <w:spacing w:line="22" w:lineRule="atLeast"/>
              <w:rPr>
                <w:rFonts w:ascii="Arial" w:hAnsi="Arial" w:cs="Arial"/>
                <w:color w:val="auto"/>
                <w:sz w:val="22"/>
                <w:szCs w:val="22"/>
              </w:rPr>
            </w:pPr>
            <w:r w:rsidRPr="004C6EEE">
              <w:rPr>
                <w:rFonts w:ascii="Arial" w:hAnsi="Arial" w:cs="Arial"/>
                <w:color w:val="auto"/>
                <w:sz w:val="22"/>
                <w:szCs w:val="22"/>
              </w:rPr>
              <w:t>Requirement 4(3)(a)</w:t>
            </w:r>
          </w:p>
        </w:tc>
        <w:tc>
          <w:tcPr>
            <w:tcW w:w="0" w:type="auto"/>
            <w:tcBorders>
              <w:right w:val="single" w:sz="4" w:space="0" w:color="auto"/>
            </w:tcBorders>
          </w:tcPr>
          <w:p w14:paraId="55F69434" w14:textId="77777777" w:rsidR="00532C52" w:rsidRPr="004C6EE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FA07AA3" w14:textId="77777777" w:rsidR="00532C52" w:rsidRPr="004C6EE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34EB6ED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5AB2A5"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4(3)(b)</w:t>
            </w:r>
          </w:p>
        </w:tc>
        <w:tc>
          <w:tcPr>
            <w:tcW w:w="0" w:type="auto"/>
            <w:tcBorders>
              <w:right w:val="single" w:sz="4" w:space="0" w:color="auto"/>
            </w:tcBorders>
          </w:tcPr>
          <w:p w14:paraId="00841FAA"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C6EEE">
              <w:rPr>
                <w:rFonts w:ascii="Arial" w:hAnsi="Arial" w:cs="Arial"/>
                <w:sz w:val="22"/>
                <w:szCs w:val="22"/>
              </w:rPr>
              <w:t>Services and supports for daily living promote each consumer’s emotional, spiritual and psychological well-being.</w:t>
            </w:r>
          </w:p>
        </w:tc>
        <w:tc>
          <w:tcPr>
            <w:tcW w:w="0" w:type="auto"/>
            <w:tcBorders>
              <w:left w:val="single" w:sz="4" w:space="0" w:color="auto"/>
            </w:tcBorders>
          </w:tcPr>
          <w:p w14:paraId="67BF6751"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3936FFD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708CA75"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4(3)(c)</w:t>
            </w:r>
          </w:p>
        </w:tc>
        <w:tc>
          <w:tcPr>
            <w:tcW w:w="0" w:type="auto"/>
            <w:tcBorders>
              <w:right w:val="single" w:sz="4" w:space="0" w:color="auto"/>
            </w:tcBorders>
          </w:tcPr>
          <w:p w14:paraId="374BD0DB"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Services and supports for daily living assist each consumer to:</w:t>
            </w:r>
          </w:p>
          <w:p w14:paraId="7298400A" w14:textId="77777777" w:rsidR="004C6EEE" w:rsidRPr="004C6EEE" w:rsidRDefault="004C6EEE" w:rsidP="004C6EE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participate in their community within and outside the organisation’s service environment; and</w:t>
            </w:r>
          </w:p>
          <w:p w14:paraId="55DDC1B5" w14:textId="77777777" w:rsidR="004C6EEE" w:rsidRPr="004C6EEE" w:rsidRDefault="004C6EEE" w:rsidP="004C6EE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have social and personal relationships; and</w:t>
            </w:r>
          </w:p>
          <w:p w14:paraId="375D232F" w14:textId="77777777" w:rsidR="004C6EEE" w:rsidRPr="004C6EEE" w:rsidRDefault="004C6EEE" w:rsidP="004C6EE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do the things of interest to them.</w:t>
            </w:r>
          </w:p>
        </w:tc>
        <w:tc>
          <w:tcPr>
            <w:tcW w:w="0" w:type="auto"/>
            <w:tcBorders>
              <w:left w:val="single" w:sz="4" w:space="0" w:color="auto"/>
            </w:tcBorders>
          </w:tcPr>
          <w:p w14:paraId="0B1B812B"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58DBD73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20EA3"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4(3)(d)</w:t>
            </w:r>
          </w:p>
        </w:tc>
        <w:tc>
          <w:tcPr>
            <w:tcW w:w="0" w:type="auto"/>
            <w:tcBorders>
              <w:right w:val="single" w:sz="4" w:space="0" w:color="auto"/>
            </w:tcBorders>
          </w:tcPr>
          <w:p w14:paraId="7FF83EC7"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C6EEE">
              <w:rPr>
                <w:rFonts w:ascii="Arial" w:hAnsi="Arial" w:cs="Arial"/>
                <w:sz w:val="22"/>
                <w:szCs w:val="22"/>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718D6801"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4AC43F2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4DB2AC7"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4(3)(e)</w:t>
            </w:r>
          </w:p>
        </w:tc>
        <w:tc>
          <w:tcPr>
            <w:tcW w:w="0" w:type="auto"/>
            <w:tcBorders>
              <w:right w:val="single" w:sz="4" w:space="0" w:color="auto"/>
            </w:tcBorders>
          </w:tcPr>
          <w:p w14:paraId="6704BBB4"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Timely and appropriate referrals to individuals, other organisations and providers of other care and services.</w:t>
            </w:r>
          </w:p>
        </w:tc>
        <w:tc>
          <w:tcPr>
            <w:tcW w:w="0" w:type="auto"/>
            <w:tcBorders>
              <w:left w:val="single" w:sz="4" w:space="0" w:color="auto"/>
            </w:tcBorders>
          </w:tcPr>
          <w:p w14:paraId="3BA1D70F"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7AE6C19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799CD"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4(3)(f)</w:t>
            </w:r>
          </w:p>
        </w:tc>
        <w:tc>
          <w:tcPr>
            <w:tcW w:w="0" w:type="auto"/>
            <w:tcBorders>
              <w:right w:val="single" w:sz="4" w:space="0" w:color="auto"/>
            </w:tcBorders>
          </w:tcPr>
          <w:p w14:paraId="4F94371F"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C6EEE">
              <w:rPr>
                <w:rFonts w:ascii="Arial" w:hAnsi="Arial" w:cs="Arial"/>
                <w:sz w:val="22"/>
                <w:szCs w:val="22"/>
              </w:rPr>
              <w:t>Where meals are provided, they are varied and of suitable quality and quantity.</w:t>
            </w:r>
          </w:p>
        </w:tc>
        <w:tc>
          <w:tcPr>
            <w:tcW w:w="0" w:type="auto"/>
            <w:tcBorders>
              <w:left w:val="single" w:sz="4" w:space="0" w:color="auto"/>
            </w:tcBorders>
          </w:tcPr>
          <w:p w14:paraId="04137E73"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5E2CB50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9E9AF3"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4(3)(g)</w:t>
            </w:r>
          </w:p>
        </w:tc>
        <w:tc>
          <w:tcPr>
            <w:tcW w:w="0" w:type="auto"/>
            <w:tcBorders>
              <w:right w:val="single" w:sz="4" w:space="0" w:color="auto"/>
            </w:tcBorders>
          </w:tcPr>
          <w:p w14:paraId="3CAB19F2"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Where equipment is provided, it is safe, suitable, clean and well maintained.</w:t>
            </w:r>
          </w:p>
        </w:tc>
        <w:tc>
          <w:tcPr>
            <w:tcW w:w="0" w:type="auto"/>
            <w:tcBorders>
              <w:left w:val="single" w:sz="4" w:space="0" w:color="auto"/>
            </w:tcBorders>
          </w:tcPr>
          <w:p w14:paraId="0B0F1F34"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bl>
    <w:p w14:paraId="7428BA28" w14:textId="77777777" w:rsidR="007209A1" w:rsidRDefault="007209A1" w:rsidP="00341026">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597A85B8" w14:textId="1513FEBD" w:rsidR="003265B7" w:rsidRDefault="003265B7" w:rsidP="00935C30">
      <w:pPr>
        <w:spacing w:line="276" w:lineRule="auto"/>
        <w:rPr>
          <w:rFonts w:ascii="Arial" w:hAnsi="Arial" w:cs="Arial"/>
          <w:color w:val="auto"/>
          <w:sz w:val="22"/>
          <w:szCs w:val="22"/>
        </w:rPr>
      </w:pPr>
      <w:r>
        <w:rPr>
          <w:rFonts w:ascii="Arial" w:hAnsi="Arial" w:cs="Arial"/>
          <w:color w:val="auto"/>
          <w:sz w:val="22"/>
          <w:szCs w:val="22"/>
        </w:rPr>
        <w:t xml:space="preserve">Consumers said they received safe and effective services and supports for daily living, </w:t>
      </w:r>
      <w:r w:rsidR="00BF1D70">
        <w:rPr>
          <w:rFonts w:ascii="Arial" w:hAnsi="Arial" w:cs="Arial"/>
          <w:color w:val="auto"/>
          <w:sz w:val="22"/>
          <w:szCs w:val="22"/>
        </w:rPr>
        <w:t xml:space="preserve">which were </w:t>
      </w:r>
      <w:r>
        <w:rPr>
          <w:rFonts w:ascii="Arial" w:hAnsi="Arial" w:cs="Arial"/>
          <w:color w:val="auto"/>
          <w:sz w:val="22"/>
          <w:szCs w:val="22"/>
        </w:rPr>
        <w:t>important for their health and well-being</w:t>
      </w:r>
      <w:r w:rsidR="00BF1D70">
        <w:rPr>
          <w:rFonts w:ascii="Arial" w:hAnsi="Arial" w:cs="Arial"/>
          <w:color w:val="auto"/>
          <w:sz w:val="22"/>
          <w:szCs w:val="22"/>
        </w:rPr>
        <w:t xml:space="preserve"> and </w:t>
      </w:r>
      <w:r>
        <w:rPr>
          <w:rFonts w:ascii="Arial" w:hAnsi="Arial" w:cs="Arial"/>
          <w:color w:val="auto"/>
          <w:sz w:val="22"/>
          <w:szCs w:val="22"/>
        </w:rPr>
        <w:t xml:space="preserve">enabled them to do the things they wanted to do. </w:t>
      </w:r>
      <w:r w:rsidR="00D06B4C">
        <w:rPr>
          <w:rFonts w:ascii="Arial" w:hAnsi="Arial" w:cs="Arial"/>
          <w:color w:val="auto"/>
          <w:sz w:val="22"/>
          <w:szCs w:val="22"/>
        </w:rPr>
        <w:t xml:space="preserve">Consumer </w:t>
      </w:r>
      <w:r w:rsidR="00941386">
        <w:rPr>
          <w:rFonts w:ascii="Arial" w:hAnsi="Arial" w:cs="Arial"/>
          <w:color w:val="auto"/>
          <w:sz w:val="22"/>
          <w:szCs w:val="22"/>
        </w:rPr>
        <w:t xml:space="preserve">said and staff </w:t>
      </w:r>
      <w:r w:rsidR="006C0234">
        <w:rPr>
          <w:rFonts w:ascii="Arial" w:hAnsi="Arial" w:cs="Arial"/>
          <w:color w:val="auto"/>
          <w:sz w:val="22"/>
          <w:szCs w:val="22"/>
        </w:rPr>
        <w:t>demonstrated</w:t>
      </w:r>
      <w:r w:rsidR="00941386">
        <w:rPr>
          <w:rFonts w:ascii="Arial" w:hAnsi="Arial" w:cs="Arial"/>
          <w:color w:val="auto"/>
          <w:sz w:val="22"/>
          <w:szCs w:val="22"/>
        </w:rPr>
        <w:t xml:space="preserve"> </w:t>
      </w:r>
      <w:r w:rsidR="00E07809">
        <w:rPr>
          <w:rFonts w:ascii="Arial" w:hAnsi="Arial" w:cs="Arial"/>
          <w:color w:val="auto"/>
          <w:sz w:val="22"/>
          <w:szCs w:val="22"/>
        </w:rPr>
        <w:t xml:space="preserve">how, </w:t>
      </w:r>
      <w:r w:rsidR="006C0234">
        <w:rPr>
          <w:rFonts w:ascii="Arial" w:hAnsi="Arial" w:cs="Arial"/>
          <w:color w:val="auto"/>
          <w:sz w:val="22"/>
          <w:szCs w:val="22"/>
        </w:rPr>
        <w:t xml:space="preserve">consumers received </w:t>
      </w:r>
      <w:r w:rsidR="00E07809">
        <w:rPr>
          <w:rFonts w:ascii="Arial" w:hAnsi="Arial" w:cs="Arial"/>
          <w:color w:val="auto"/>
          <w:sz w:val="22"/>
          <w:szCs w:val="22"/>
        </w:rPr>
        <w:t>lifestyle support</w:t>
      </w:r>
      <w:r w:rsidR="007C6FF4">
        <w:rPr>
          <w:rFonts w:ascii="Arial" w:hAnsi="Arial" w:cs="Arial"/>
          <w:color w:val="auto"/>
          <w:sz w:val="22"/>
          <w:szCs w:val="22"/>
        </w:rPr>
        <w:t xml:space="preserve"> and services </w:t>
      </w:r>
      <w:r w:rsidR="000262EC">
        <w:rPr>
          <w:rFonts w:ascii="Arial" w:hAnsi="Arial" w:cs="Arial"/>
          <w:color w:val="auto"/>
          <w:sz w:val="22"/>
          <w:szCs w:val="22"/>
        </w:rPr>
        <w:t>which</w:t>
      </w:r>
      <w:r w:rsidR="006C0234">
        <w:rPr>
          <w:rFonts w:ascii="Arial" w:hAnsi="Arial" w:cs="Arial"/>
          <w:color w:val="auto"/>
          <w:sz w:val="22"/>
          <w:szCs w:val="22"/>
        </w:rPr>
        <w:t xml:space="preserve"> met consumers’ needs, preferences and enhanced their quality of life. Lifestyle staff explained they tailored lifestyle </w:t>
      </w:r>
      <w:r w:rsidR="007C1F41">
        <w:rPr>
          <w:rFonts w:ascii="Arial" w:hAnsi="Arial" w:cs="Arial"/>
          <w:color w:val="auto"/>
          <w:sz w:val="22"/>
          <w:szCs w:val="22"/>
        </w:rPr>
        <w:t xml:space="preserve">activities </w:t>
      </w:r>
      <w:r w:rsidR="006C0234">
        <w:rPr>
          <w:rFonts w:ascii="Arial" w:hAnsi="Arial" w:cs="Arial"/>
          <w:color w:val="auto"/>
          <w:sz w:val="22"/>
          <w:szCs w:val="22"/>
        </w:rPr>
        <w:t xml:space="preserve">for </w:t>
      </w:r>
      <w:r w:rsidR="00B56D6D">
        <w:rPr>
          <w:rFonts w:ascii="Arial" w:hAnsi="Arial" w:cs="Arial"/>
          <w:color w:val="auto"/>
          <w:sz w:val="22"/>
          <w:szCs w:val="22"/>
        </w:rPr>
        <w:t xml:space="preserve">consumers’ </w:t>
      </w:r>
      <w:r w:rsidR="006C0234">
        <w:rPr>
          <w:rFonts w:ascii="Arial" w:hAnsi="Arial" w:cs="Arial"/>
          <w:color w:val="auto"/>
          <w:sz w:val="22"/>
          <w:szCs w:val="22"/>
        </w:rPr>
        <w:t xml:space="preserve">varying needs and levels of mobility. </w:t>
      </w:r>
      <w:r w:rsidR="0028411E">
        <w:rPr>
          <w:rFonts w:ascii="Arial" w:hAnsi="Arial" w:cs="Arial"/>
          <w:color w:val="auto"/>
          <w:sz w:val="22"/>
          <w:szCs w:val="22"/>
        </w:rPr>
        <w:t xml:space="preserve">Lifestyle and social </w:t>
      </w:r>
      <w:r w:rsidR="006C0234">
        <w:rPr>
          <w:rFonts w:ascii="Arial" w:hAnsi="Arial" w:cs="Arial"/>
          <w:color w:val="auto"/>
          <w:sz w:val="22"/>
          <w:szCs w:val="22"/>
        </w:rPr>
        <w:t>programs described by consumers and staff included</w:t>
      </w:r>
      <w:r w:rsidR="002E6183">
        <w:rPr>
          <w:rFonts w:ascii="Arial" w:hAnsi="Arial" w:cs="Arial"/>
          <w:color w:val="auto"/>
          <w:sz w:val="22"/>
          <w:szCs w:val="22"/>
        </w:rPr>
        <w:t xml:space="preserve"> </w:t>
      </w:r>
      <w:r w:rsidR="006C0234">
        <w:rPr>
          <w:rFonts w:ascii="Arial" w:hAnsi="Arial" w:cs="Arial"/>
          <w:color w:val="auto"/>
          <w:sz w:val="22"/>
          <w:szCs w:val="22"/>
        </w:rPr>
        <w:t xml:space="preserve">bingo, shopping trips, tours, exercise class, pamper days, pet therapy, ‘armchair travel’, and themed </w:t>
      </w:r>
      <w:r w:rsidR="002E6183">
        <w:rPr>
          <w:rFonts w:ascii="Arial" w:hAnsi="Arial" w:cs="Arial"/>
          <w:color w:val="auto"/>
          <w:sz w:val="22"/>
          <w:szCs w:val="22"/>
        </w:rPr>
        <w:t xml:space="preserve">or culture celebration </w:t>
      </w:r>
      <w:r w:rsidR="006C0234">
        <w:rPr>
          <w:rFonts w:ascii="Arial" w:hAnsi="Arial" w:cs="Arial"/>
          <w:color w:val="auto"/>
          <w:sz w:val="22"/>
          <w:szCs w:val="22"/>
        </w:rPr>
        <w:t xml:space="preserve">days such as Canadian Day. </w:t>
      </w:r>
    </w:p>
    <w:p w14:paraId="4C68C0FB" w14:textId="2ED59FA3" w:rsidR="00AB3D2A" w:rsidRDefault="006C0234" w:rsidP="00935C30">
      <w:pPr>
        <w:spacing w:line="276" w:lineRule="auto"/>
        <w:rPr>
          <w:rFonts w:ascii="Arial" w:hAnsi="Arial" w:cs="Arial"/>
          <w:color w:val="auto"/>
          <w:sz w:val="22"/>
          <w:szCs w:val="22"/>
        </w:rPr>
      </w:pPr>
      <w:r w:rsidRPr="006C0234">
        <w:rPr>
          <w:rFonts w:ascii="Arial" w:hAnsi="Arial" w:cs="Arial"/>
          <w:color w:val="auto"/>
          <w:sz w:val="22"/>
          <w:szCs w:val="22"/>
        </w:rPr>
        <w:t xml:space="preserve">Consumers </w:t>
      </w:r>
      <w:r w:rsidR="002E7B57">
        <w:rPr>
          <w:rFonts w:ascii="Arial" w:hAnsi="Arial" w:cs="Arial"/>
          <w:color w:val="auto"/>
          <w:sz w:val="22"/>
          <w:szCs w:val="22"/>
        </w:rPr>
        <w:t xml:space="preserve">advised </w:t>
      </w:r>
      <w:r>
        <w:rPr>
          <w:rFonts w:ascii="Arial" w:hAnsi="Arial" w:cs="Arial"/>
          <w:color w:val="auto"/>
          <w:sz w:val="22"/>
          <w:szCs w:val="22"/>
        </w:rPr>
        <w:t xml:space="preserve">they could enjoy time with family and friends within and outside the service, and had support </w:t>
      </w:r>
      <w:r w:rsidR="00AC03EC">
        <w:rPr>
          <w:rFonts w:ascii="Arial" w:hAnsi="Arial" w:cs="Arial"/>
          <w:color w:val="auto"/>
          <w:sz w:val="22"/>
          <w:szCs w:val="22"/>
        </w:rPr>
        <w:t xml:space="preserve">to </w:t>
      </w:r>
      <w:r>
        <w:rPr>
          <w:rFonts w:ascii="Arial" w:hAnsi="Arial" w:cs="Arial"/>
          <w:color w:val="auto"/>
          <w:sz w:val="22"/>
          <w:szCs w:val="22"/>
        </w:rPr>
        <w:t xml:space="preserve">take care of their emotional well-being. </w:t>
      </w:r>
      <w:r w:rsidR="00AB3D2A">
        <w:rPr>
          <w:rFonts w:ascii="Arial" w:hAnsi="Arial" w:cs="Arial"/>
          <w:color w:val="auto"/>
          <w:sz w:val="22"/>
          <w:szCs w:val="22"/>
        </w:rPr>
        <w:t xml:space="preserve">Staff explained </w:t>
      </w:r>
      <w:r w:rsidR="00435E6B">
        <w:rPr>
          <w:rFonts w:ascii="Arial" w:hAnsi="Arial" w:cs="Arial"/>
          <w:color w:val="auto"/>
          <w:sz w:val="22"/>
          <w:szCs w:val="22"/>
        </w:rPr>
        <w:t xml:space="preserve">how </w:t>
      </w:r>
      <w:r w:rsidR="00AB3D2A">
        <w:rPr>
          <w:rFonts w:ascii="Arial" w:hAnsi="Arial" w:cs="Arial"/>
          <w:color w:val="auto"/>
          <w:sz w:val="22"/>
          <w:szCs w:val="22"/>
        </w:rPr>
        <w:t xml:space="preserve">they supported consumers to maintain relationships through using online communication, and organising special events for family and friends </w:t>
      </w:r>
      <w:r w:rsidR="002A6501">
        <w:rPr>
          <w:rFonts w:ascii="Arial" w:hAnsi="Arial" w:cs="Arial"/>
          <w:color w:val="auto"/>
          <w:sz w:val="22"/>
          <w:szCs w:val="22"/>
        </w:rPr>
        <w:t>including</w:t>
      </w:r>
      <w:r w:rsidR="00AB3D2A">
        <w:rPr>
          <w:rFonts w:ascii="Arial" w:hAnsi="Arial" w:cs="Arial"/>
          <w:color w:val="auto"/>
          <w:sz w:val="22"/>
          <w:szCs w:val="22"/>
        </w:rPr>
        <w:t xml:space="preserve"> birthday parties, barbeques, and cultural days. </w:t>
      </w:r>
    </w:p>
    <w:p w14:paraId="69C02E8E" w14:textId="6CDE2AEE" w:rsidR="00AB3D2A" w:rsidRDefault="00AB3D2A" w:rsidP="00935C30">
      <w:pPr>
        <w:spacing w:line="276" w:lineRule="auto"/>
        <w:rPr>
          <w:rFonts w:ascii="Arial" w:hAnsi="Arial" w:cs="Arial"/>
          <w:color w:val="auto"/>
          <w:sz w:val="22"/>
          <w:szCs w:val="22"/>
        </w:rPr>
      </w:pPr>
      <w:r>
        <w:rPr>
          <w:rFonts w:ascii="Arial" w:hAnsi="Arial" w:cs="Arial"/>
          <w:color w:val="auto"/>
          <w:sz w:val="22"/>
          <w:szCs w:val="22"/>
        </w:rPr>
        <w:t xml:space="preserve">Staff </w:t>
      </w:r>
      <w:r w:rsidR="002A6501">
        <w:rPr>
          <w:rFonts w:ascii="Arial" w:hAnsi="Arial" w:cs="Arial"/>
          <w:color w:val="auto"/>
          <w:sz w:val="22"/>
          <w:szCs w:val="22"/>
        </w:rPr>
        <w:t>reported</w:t>
      </w:r>
      <w:r w:rsidR="00546CA2">
        <w:rPr>
          <w:rFonts w:ascii="Arial" w:hAnsi="Arial" w:cs="Arial"/>
          <w:color w:val="auto"/>
          <w:sz w:val="22"/>
          <w:szCs w:val="22"/>
        </w:rPr>
        <w:t xml:space="preserve"> </w:t>
      </w:r>
      <w:r w:rsidR="002A6501">
        <w:rPr>
          <w:rFonts w:ascii="Arial" w:hAnsi="Arial" w:cs="Arial"/>
          <w:color w:val="auto"/>
          <w:sz w:val="22"/>
          <w:szCs w:val="22"/>
        </w:rPr>
        <w:t xml:space="preserve">and </w:t>
      </w:r>
      <w:r>
        <w:rPr>
          <w:rFonts w:ascii="Arial" w:hAnsi="Arial" w:cs="Arial"/>
          <w:color w:val="auto"/>
          <w:sz w:val="22"/>
          <w:szCs w:val="22"/>
        </w:rPr>
        <w:t>site observations confirmed</w:t>
      </w:r>
      <w:r w:rsidR="002A6501">
        <w:rPr>
          <w:rFonts w:ascii="Arial" w:hAnsi="Arial" w:cs="Arial"/>
          <w:color w:val="auto"/>
          <w:sz w:val="22"/>
          <w:szCs w:val="22"/>
        </w:rPr>
        <w:t xml:space="preserve">, </w:t>
      </w:r>
      <w:r>
        <w:rPr>
          <w:rFonts w:ascii="Arial" w:hAnsi="Arial" w:cs="Arial"/>
          <w:color w:val="auto"/>
          <w:sz w:val="22"/>
          <w:szCs w:val="22"/>
        </w:rPr>
        <w:t>information about consumers needs, goals and preferences was shared through various ways</w:t>
      </w:r>
      <w:r w:rsidR="00C7007A">
        <w:rPr>
          <w:rFonts w:ascii="Arial" w:hAnsi="Arial" w:cs="Arial"/>
          <w:color w:val="auto"/>
          <w:sz w:val="22"/>
          <w:szCs w:val="22"/>
        </w:rPr>
        <w:t>,</w:t>
      </w:r>
      <w:r w:rsidR="0046655E">
        <w:rPr>
          <w:rFonts w:ascii="Arial" w:hAnsi="Arial" w:cs="Arial"/>
          <w:color w:val="auto"/>
          <w:sz w:val="22"/>
          <w:szCs w:val="22"/>
        </w:rPr>
        <w:t xml:space="preserve"> </w:t>
      </w:r>
      <w:r>
        <w:rPr>
          <w:rFonts w:ascii="Arial" w:hAnsi="Arial" w:cs="Arial"/>
          <w:color w:val="auto"/>
          <w:sz w:val="22"/>
          <w:szCs w:val="22"/>
        </w:rPr>
        <w:t>such as</w:t>
      </w:r>
      <w:r w:rsidR="00C7007A">
        <w:rPr>
          <w:rFonts w:ascii="Arial" w:hAnsi="Arial" w:cs="Arial"/>
          <w:color w:val="auto"/>
          <w:sz w:val="22"/>
          <w:szCs w:val="22"/>
        </w:rPr>
        <w:t xml:space="preserve">, </w:t>
      </w:r>
      <w:r>
        <w:rPr>
          <w:rFonts w:ascii="Arial" w:hAnsi="Arial" w:cs="Arial"/>
          <w:color w:val="auto"/>
          <w:sz w:val="22"/>
          <w:szCs w:val="22"/>
        </w:rPr>
        <w:t xml:space="preserve">documented </w:t>
      </w:r>
      <w:r w:rsidR="00546CA2">
        <w:rPr>
          <w:rFonts w:ascii="Arial" w:hAnsi="Arial" w:cs="Arial"/>
          <w:color w:val="auto"/>
          <w:sz w:val="22"/>
          <w:szCs w:val="22"/>
        </w:rPr>
        <w:t xml:space="preserve">care plans, </w:t>
      </w:r>
      <w:r>
        <w:rPr>
          <w:rFonts w:ascii="Arial" w:hAnsi="Arial" w:cs="Arial"/>
          <w:color w:val="auto"/>
          <w:sz w:val="22"/>
          <w:szCs w:val="22"/>
        </w:rPr>
        <w:t xml:space="preserve">handovers, verbal feedback, and referrals. </w:t>
      </w:r>
    </w:p>
    <w:p w14:paraId="0CC6E178" w14:textId="4D417FFF" w:rsidR="006C0234" w:rsidRDefault="00106464" w:rsidP="00935C30">
      <w:pPr>
        <w:spacing w:line="276" w:lineRule="auto"/>
        <w:rPr>
          <w:rFonts w:ascii="Arial" w:hAnsi="Arial" w:cs="Arial"/>
          <w:color w:val="auto"/>
          <w:sz w:val="22"/>
          <w:szCs w:val="22"/>
        </w:rPr>
      </w:pPr>
      <w:r>
        <w:rPr>
          <w:rFonts w:ascii="Arial" w:hAnsi="Arial" w:cs="Arial"/>
          <w:color w:val="auto"/>
          <w:sz w:val="22"/>
          <w:szCs w:val="22"/>
        </w:rPr>
        <w:t xml:space="preserve">Consumers </w:t>
      </w:r>
      <w:r w:rsidR="00547227">
        <w:rPr>
          <w:rFonts w:ascii="Arial" w:hAnsi="Arial" w:cs="Arial"/>
          <w:color w:val="auto"/>
          <w:sz w:val="22"/>
          <w:szCs w:val="22"/>
        </w:rPr>
        <w:t xml:space="preserve">spoke of </w:t>
      </w:r>
      <w:r w:rsidR="00AB3D2A">
        <w:rPr>
          <w:rFonts w:ascii="Arial" w:hAnsi="Arial" w:cs="Arial"/>
          <w:color w:val="auto"/>
          <w:sz w:val="22"/>
          <w:szCs w:val="22"/>
        </w:rPr>
        <w:t>referrals to other individuals and</w:t>
      </w:r>
      <w:r w:rsidR="00F52BBE">
        <w:rPr>
          <w:rFonts w:ascii="Arial" w:hAnsi="Arial" w:cs="Arial"/>
          <w:color w:val="auto"/>
          <w:sz w:val="22"/>
          <w:szCs w:val="22"/>
        </w:rPr>
        <w:t>/or</w:t>
      </w:r>
      <w:r w:rsidR="00AB3D2A">
        <w:rPr>
          <w:rFonts w:ascii="Arial" w:hAnsi="Arial" w:cs="Arial"/>
          <w:color w:val="auto"/>
          <w:sz w:val="22"/>
          <w:szCs w:val="22"/>
        </w:rPr>
        <w:t xml:space="preserve"> providers to supplement </w:t>
      </w:r>
      <w:r w:rsidR="00AF41B4">
        <w:rPr>
          <w:rFonts w:ascii="Arial" w:hAnsi="Arial" w:cs="Arial"/>
          <w:color w:val="auto"/>
          <w:sz w:val="22"/>
          <w:szCs w:val="22"/>
        </w:rPr>
        <w:t>lifestyle</w:t>
      </w:r>
      <w:r w:rsidR="00AB3D2A">
        <w:rPr>
          <w:rFonts w:ascii="Arial" w:hAnsi="Arial" w:cs="Arial"/>
          <w:color w:val="auto"/>
          <w:sz w:val="22"/>
          <w:szCs w:val="22"/>
        </w:rPr>
        <w:t xml:space="preserve"> offerings available at the service</w:t>
      </w:r>
      <w:r w:rsidR="00F52BBE">
        <w:rPr>
          <w:rFonts w:ascii="Arial" w:hAnsi="Arial" w:cs="Arial"/>
          <w:color w:val="auto"/>
          <w:sz w:val="22"/>
          <w:szCs w:val="22"/>
        </w:rPr>
        <w:t xml:space="preserve">; this included </w:t>
      </w:r>
      <w:r w:rsidR="0034062E" w:rsidRPr="00E53E65">
        <w:rPr>
          <w:rFonts w:ascii="Arial" w:hAnsi="Arial" w:cs="Arial"/>
          <w:color w:val="auto"/>
          <w:sz w:val="22"/>
          <w:szCs w:val="22"/>
        </w:rPr>
        <w:t xml:space="preserve">psychologists and meditation services, </w:t>
      </w:r>
      <w:r w:rsidR="00870B89" w:rsidRPr="00E53E65">
        <w:rPr>
          <w:rFonts w:ascii="Arial" w:hAnsi="Arial" w:cs="Arial"/>
          <w:color w:val="auto"/>
          <w:sz w:val="22"/>
          <w:szCs w:val="22"/>
        </w:rPr>
        <w:t>hydrotherapy sessions</w:t>
      </w:r>
      <w:r w:rsidR="00E53E65">
        <w:rPr>
          <w:rFonts w:ascii="Arial" w:hAnsi="Arial" w:cs="Arial"/>
          <w:color w:val="auto"/>
          <w:sz w:val="22"/>
          <w:szCs w:val="22"/>
        </w:rPr>
        <w:t xml:space="preserve"> and </w:t>
      </w:r>
      <w:r w:rsidR="003622CA">
        <w:rPr>
          <w:rFonts w:ascii="Arial" w:hAnsi="Arial" w:cs="Arial"/>
          <w:color w:val="auto"/>
          <w:sz w:val="22"/>
          <w:szCs w:val="22"/>
        </w:rPr>
        <w:t>a</w:t>
      </w:r>
      <w:r w:rsidR="00E53E65" w:rsidRPr="00E53E65">
        <w:rPr>
          <w:rFonts w:ascii="Arial" w:hAnsi="Arial" w:cs="Arial"/>
          <w:color w:val="auto"/>
          <w:sz w:val="22"/>
          <w:szCs w:val="22"/>
        </w:rPr>
        <w:t xml:space="preserve"> therapy dog service</w:t>
      </w:r>
      <w:r w:rsidR="00AB3D2A">
        <w:rPr>
          <w:rFonts w:ascii="Arial" w:hAnsi="Arial" w:cs="Arial"/>
          <w:color w:val="auto"/>
          <w:sz w:val="22"/>
          <w:szCs w:val="22"/>
        </w:rPr>
        <w:t xml:space="preserve">.  </w:t>
      </w:r>
    </w:p>
    <w:p w14:paraId="44C470F1" w14:textId="1287E329" w:rsidR="00AB3D2A" w:rsidRPr="006C0234" w:rsidRDefault="00AB3D2A" w:rsidP="00935C30">
      <w:pPr>
        <w:spacing w:line="276" w:lineRule="auto"/>
        <w:rPr>
          <w:rFonts w:ascii="Arial" w:hAnsi="Arial" w:cs="Arial"/>
          <w:color w:val="auto"/>
          <w:sz w:val="22"/>
          <w:szCs w:val="22"/>
        </w:rPr>
      </w:pPr>
      <w:r>
        <w:rPr>
          <w:rFonts w:ascii="Arial" w:hAnsi="Arial" w:cs="Arial"/>
          <w:color w:val="auto"/>
          <w:sz w:val="22"/>
          <w:szCs w:val="22"/>
        </w:rPr>
        <w:lastRenderedPageBreak/>
        <w:t xml:space="preserve">Consumers were observed </w:t>
      </w:r>
      <w:r w:rsidR="00DC030D">
        <w:rPr>
          <w:rFonts w:ascii="Arial" w:hAnsi="Arial" w:cs="Arial"/>
          <w:color w:val="auto"/>
          <w:sz w:val="22"/>
          <w:szCs w:val="22"/>
        </w:rPr>
        <w:t>to be assisted by staff</w:t>
      </w:r>
      <w:r w:rsidR="00AF41B4">
        <w:rPr>
          <w:rFonts w:ascii="Arial" w:hAnsi="Arial" w:cs="Arial"/>
          <w:color w:val="auto"/>
          <w:sz w:val="22"/>
          <w:szCs w:val="22"/>
        </w:rPr>
        <w:t xml:space="preserve"> during meal time</w:t>
      </w:r>
      <w:r w:rsidR="003622CA">
        <w:rPr>
          <w:rFonts w:ascii="Arial" w:hAnsi="Arial" w:cs="Arial"/>
          <w:color w:val="auto"/>
          <w:sz w:val="22"/>
          <w:szCs w:val="22"/>
        </w:rPr>
        <w:t xml:space="preserve">s when </w:t>
      </w:r>
      <w:r w:rsidR="00DC030D">
        <w:rPr>
          <w:rFonts w:ascii="Arial" w:hAnsi="Arial" w:cs="Arial"/>
          <w:color w:val="auto"/>
          <w:sz w:val="22"/>
          <w:szCs w:val="22"/>
        </w:rPr>
        <w:t xml:space="preserve">required, </w:t>
      </w:r>
      <w:r w:rsidR="00496DD2" w:rsidRPr="00496DD2">
        <w:rPr>
          <w:rFonts w:ascii="Arial" w:hAnsi="Arial" w:cs="Arial"/>
          <w:color w:val="auto"/>
          <w:sz w:val="22"/>
          <w:szCs w:val="22"/>
        </w:rPr>
        <w:t xml:space="preserve">said </w:t>
      </w:r>
      <w:r w:rsidR="00496DD2">
        <w:rPr>
          <w:rFonts w:ascii="Arial" w:hAnsi="Arial" w:cs="Arial"/>
          <w:color w:val="auto"/>
          <w:sz w:val="22"/>
          <w:szCs w:val="22"/>
        </w:rPr>
        <w:t xml:space="preserve">consumers reported </w:t>
      </w:r>
      <w:r w:rsidR="00496DD2" w:rsidRPr="00496DD2">
        <w:rPr>
          <w:rFonts w:ascii="Arial" w:hAnsi="Arial" w:cs="Arial"/>
          <w:color w:val="auto"/>
          <w:sz w:val="22"/>
          <w:szCs w:val="22"/>
        </w:rPr>
        <w:t>they were happy with the quality and quantity of the food, and that the service accommodates for their individual preferences</w:t>
      </w:r>
      <w:r w:rsidR="007003C3">
        <w:rPr>
          <w:rFonts w:ascii="Arial" w:hAnsi="Arial" w:cs="Arial"/>
          <w:color w:val="auto"/>
          <w:sz w:val="22"/>
          <w:szCs w:val="22"/>
        </w:rPr>
        <w:t xml:space="preserve">. </w:t>
      </w:r>
      <w:r w:rsidR="00DC030D">
        <w:rPr>
          <w:rFonts w:ascii="Arial" w:hAnsi="Arial" w:cs="Arial"/>
          <w:color w:val="auto"/>
          <w:sz w:val="22"/>
          <w:szCs w:val="22"/>
        </w:rPr>
        <w:t xml:space="preserve">Equipment </w:t>
      </w:r>
      <w:r w:rsidR="007003C3">
        <w:rPr>
          <w:rFonts w:ascii="Arial" w:hAnsi="Arial" w:cs="Arial"/>
          <w:color w:val="auto"/>
          <w:sz w:val="22"/>
          <w:szCs w:val="22"/>
        </w:rPr>
        <w:t xml:space="preserve">at the service </w:t>
      </w:r>
      <w:r w:rsidR="00DC030D">
        <w:rPr>
          <w:rFonts w:ascii="Arial" w:hAnsi="Arial" w:cs="Arial"/>
          <w:color w:val="auto"/>
          <w:sz w:val="22"/>
          <w:szCs w:val="22"/>
        </w:rPr>
        <w:t xml:space="preserve">was observed to be safe, suitable, clean and well maintained. </w:t>
      </w:r>
    </w:p>
    <w:p w14:paraId="3F2D97CE" w14:textId="77777777" w:rsidR="00E206F2" w:rsidRPr="00B83D6B" w:rsidRDefault="003C3B5A" w:rsidP="00341026">
      <w:pPr>
        <w:pStyle w:val="Heading1"/>
        <w:spacing w:before="120" w:after="240" w:line="22" w:lineRule="atLeast"/>
        <w:rPr>
          <w:rFonts w:ascii="Arial" w:hAnsi="Arial" w:cs="Arial"/>
        </w:rPr>
      </w:pPr>
      <w:r w:rsidRPr="00496DD2">
        <w:rPr>
          <w:rFonts w:ascii="Arial" w:eastAsiaTheme="minorHAnsi" w:hAnsi="Arial" w:cs="Arial"/>
          <w:b w:val="0"/>
          <w:bCs w:val="0"/>
          <w:color w:val="auto"/>
          <w:sz w:val="22"/>
          <w:szCs w:val="22"/>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737"/>
        <w:gridCol w:w="7175"/>
        <w:gridCol w:w="1292"/>
      </w:tblGrid>
      <w:tr w:rsidR="00532C52" w:rsidRPr="00B83D6B" w14:paraId="3642766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32593E6" w14:textId="77777777" w:rsidR="00532C52" w:rsidRPr="004C6EEE" w:rsidRDefault="00532C52" w:rsidP="002D5918">
            <w:pPr>
              <w:spacing w:before="0" w:after="120" w:line="22" w:lineRule="atLeast"/>
              <w:rPr>
                <w:rFonts w:ascii="Arial" w:hAnsi="Arial" w:cs="Arial"/>
                <w:sz w:val="22"/>
                <w:szCs w:val="22"/>
              </w:rPr>
            </w:pPr>
            <w:r w:rsidRPr="004C6EEE">
              <w:rPr>
                <w:rFonts w:ascii="Arial" w:hAnsi="Arial" w:cs="Arial"/>
                <w:sz w:val="22"/>
                <w:szCs w:val="22"/>
              </w:rPr>
              <w:t>Organisation’s service environment</w:t>
            </w:r>
          </w:p>
        </w:tc>
        <w:tc>
          <w:tcPr>
            <w:tcW w:w="0" w:type="auto"/>
            <w:tcBorders>
              <w:left w:val="single" w:sz="4" w:space="0" w:color="auto"/>
            </w:tcBorders>
          </w:tcPr>
          <w:p w14:paraId="63A7C521" w14:textId="77777777" w:rsidR="00532C52" w:rsidRPr="004C6EE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C6EEE">
              <w:rPr>
                <w:rFonts w:ascii="Arial" w:hAnsi="Arial" w:cs="Arial"/>
                <w:sz w:val="22"/>
                <w:szCs w:val="22"/>
              </w:rPr>
              <w:t>Compliant</w:t>
            </w:r>
          </w:p>
        </w:tc>
      </w:tr>
      <w:tr w:rsidR="00532C52" w:rsidRPr="00B83D6B" w14:paraId="589A44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EC43697" w14:textId="77777777" w:rsidR="00532C52" w:rsidRPr="004C6EEE" w:rsidRDefault="00532C52" w:rsidP="002D5918">
            <w:pPr>
              <w:spacing w:line="22" w:lineRule="atLeast"/>
              <w:rPr>
                <w:rFonts w:ascii="Arial" w:hAnsi="Arial" w:cs="Arial"/>
                <w:color w:val="auto"/>
                <w:sz w:val="22"/>
                <w:szCs w:val="22"/>
              </w:rPr>
            </w:pPr>
            <w:r w:rsidRPr="004C6EEE">
              <w:rPr>
                <w:rFonts w:ascii="Arial" w:hAnsi="Arial" w:cs="Arial"/>
                <w:color w:val="auto"/>
                <w:sz w:val="22"/>
                <w:szCs w:val="22"/>
              </w:rPr>
              <w:t>Requirement 5(3)(a)</w:t>
            </w:r>
          </w:p>
        </w:tc>
        <w:tc>
          <w:tcPr>
            <w:tcW w:w="0" w:type="auto"/>
            <w:tcBorders>
              <w:right w:val="single" w:sz="4" w:space="0" w:color="auto"/>
            </w:tcBorders>
          </w:tcPr>
          <w:p w14:paraId="386F000B" w14:textId="77777777" w:rsidR="00532C52" w:rsidRPr="004C6EE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The service environment is welcoming and easy to understand, and optimises each consumer’s sense of belonging, independence, interaction and function.</w:t>
            </w:r>
          </w:p>
        </w:tc>
        <w:tc>
          <w:tcPr>
            <w:tcW w:w="0" w:type="auto"/>
            <w:tcBorders>
              <w:left w:val="single" w:sz="4" w:space="0" w:color="auto"/>
            </w:tcBorders>
          </w:tcPr>
          <w:p w14:paraId="156180E3" w14:textId="77777777" w:rsidR="00532C52" w:rsidRPr="004C6EE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Compliant</w:t>
            </w:r>
          </w:p>
        </w:tc>
      </w:tr>
      <w:tr w:rsidR="004C6EEE" w:rsidRPr="00B83D6B" w14:paraId="7EF76524"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46B45E"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5(3)(b)</w:t>
            </w:r>
          </w:p>
        </w:tc>
        <w:tc>
          <w:tcPr>
            <w:tcW w:w="0" w:type="auto"/>
            <w:tcBorders>
              <w:right w:val="single" w:sz="4" w:space="0" w:color="auto"/>
            </w:tcBorders>
          </w:tcPr>
          <w:p w14:paraId="00824D9F" w14:textId="77777777" w:rsidR="004C6EEE" w:rsidRPr="004C6EEE" w:rsidRDefault="004C6EEE" w:rsidP="004C6EE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The service environment:</w:t>
            </w:r>
          </w:p>
          <w:p w14:paraId="21E88D94" w14:textId="77777777" w:rsidR="004C6EEE" w:rsidRPr="004C6EEE" w:rsidRDefault="004C6EEE" w:rsidP="004C6EE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is safe, clean, well maintained and comfortable; and</w:t>
            </w:r>
          </w:p>
          <w:p w14:paraId="718C1ECF" w14:textId="77777777" w:rsidR="004C6EEE" w:rsidRPr="004C6EEE" w:rsidRDefault="004C6EEE" w:rsidP="004C6EEE">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enables consumers to move freely, both indoors and outdoors.</w:t>
            </w:r>
          </w:p>
        </w:tc>
        <w:tc>
          <w:tcPr>
            <w:tcW w:w="0" w:type="auto"/>
            <w:tcBorders>
              <w:left w:val="single" w:sz="4" w:space="0" w:color="auto"/>
            </w:tcBorders>
            <w:vAlign w:val="top"/>
          </w:tcPr>
          <w:p w14:paraId="2786F1CF" w14:textId="77777777" w:rsidR="004C6EEE" w:rsidRPr="004C6EEE" w:rsidRDefault="004C6EEE" w:rsidP="004C6EEE">
            <w:pPr>
              <w:cnfStyle w:val="000000010000" w:firstRow="0" w:lastRow="0" w:firstColumn="0" w:lastColumn="0" w:oddVBand="0" w:evenVBand="0" w:oddHBand="0" w:evenHBand="1"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r w:rsidR="004C6EEE" w:rsidRPr="00B83D6B" w14:paraId="45CDD691"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73F01933" w14:textId="77777777" w:rsidR="004C6EEE" w:rsidRPr="004C6EEE" w:rsidRDefault="004C6EEE" w:rsidP="004C6EEE">
            <w:pPr>
              <w:spacing w:line="22" w:lineRule="atLeast"/>
              <w:rPr>
                <w:rFonts w:ascii="Arial" w:hAnsi="Arial" w:cs="Arial"/>
                <w:color w:val="auto"/>
                <w:sz w:val="22"/>
                <w:szCs w:val="22"/>
              </w:rPr>
            </w:pPr>
            <w:r w:rsidRPr="004C6EEE">
              <w:rPr>
                <w:rFonts w:ascii="Arial" w:hAnsi="Arial" w:cs="Arial"/>
                <w:color w:val="auto"/>
                <w:sz w:val="22"/>
                <w:szCs w:val="22"/>
              </w:rPr>
              <w:t>Requirement 5(3)(c)</w:t>
            </w:r>
          </w:p>
        </w:tc>
        <w:tc>
          <w:tcPr>
            <w:tcW w:w="0" w:type="auto"/>
            <w:tcBorders>
              <w:right w:val="single" w:sz="4" w:space="0" w:color="auto"/>
            </w:tcBorders>
          </w:tcPr>
          <w:p w14:paraId="5D03B4EF" w14:textId="77777777" w:rsidR="004C6EEE" w:rsidRPr="004C6EEE" w:rsidRDefault="004C6EEE" w:rsidP="004C6EE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C6EEE">
              <w:rPr>
                <w:rFonts w:ascii="Arial" w:hAnsi="Arial" w:cs="Arial"/>
                <w:color w:val="auto"/>
                <w:sz w:val="22"/>
                <w:szCs w:val="22"/>
              </w:rPr>
              <w:t>Furniture, fittings and equipment are safe, clean, well maintained and suitable for the consumer.</w:t>
            </w:r>
          </w:p>
        </w:tc>
        <w:tc>
          <w:tcPr>
            <w:tcW w:w="0" w:type="auto"/>
            <w:tcBorders>
              <w:left w:val="single" w:sz="4" w:space="0" w:color="auto"/>
            </w:tcBorders>
            <w:vAlign w:val="top"/>
          </w:tcPr>
          <w:p w14:paraId="724114F4" w14:textId="77777777" w:rsidR="004C6EEE" w:rsidRPr="004C6EEE" w:rsidRDefault="004C6EEE" w:rsidP="004C6EEE">
            <w:pPr>
              <w:cnfStyle w:val="000000000000" w:firstRow="0" w:lastRow="0" w:firstColumn="0" w:lastColumn="0" w:oddVBand="0" w:evenVBand="0" w:oddHBand="0" w:evenHBand="0" w:firstRowFirstColumn="0" w:firstRowLastColumn="0" w:lastRowFirstColumn="0" w:lastRowLastColumn="0"/>
              <w:rPr>
                <w:color w:val="auto"/>
                <w:sz w:val="22"/>
                <w:szCs w:val="22"/>
              </w:rPr>
            </w:pPr>
            <w:r w:rsidRPr="004C6EEE">
              <w:rPr>
                <w:rFonts w:ascii="Arial" w:hAnsi="Arial" w:cs="Arial"/>
                <w:color w:val="auto"/>
                <w:sz w:val="22"/>
                <w:szCs w:val="22"/>
              </w:rPr>
              <w:t>Compliant</w:t>
            </w:r>
          </w:p>
        </w:tc>
      </w:tr>
    </w:tbl>
    <w:p w14:paraId="04AD5152" w14:textId="77777777" w:rsidR="00E206F2" w:rsidRDefault="00E206F2" w:rsidP="00341026">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081565B3" w14:textId="2AEA9D21" w:rsidR="003265B7" w:rsidRDefault="003265B7" w:rsidP="00935C30">
      <w:pPr>
        <w:spacing w:line="276" w:lineRule="auto"/>
        <w:rPr>
          <w:rFonts w:ascii="Arial" w:hAnsi="Arial" w:cs="Arial"/>
          <w:color w:val="auto"/>
          <w:sz w:val="22"/>
          <w:szCs w:val="22"/>
        </w:rPr>
      </w:pPr>
      <w:r>
        <w:rPr>
          <w:rFonts w:ascii="Arial" w:hAnsi="Arial" w:cs="Arial"/>
          <w:color w:val="auto"/>
          <w:sz w:val="22"/>
          <w:szCs w:val="22"/>
        </w:rPr>
        <w:t xml:space="preserve">Consumers and representatives said the service environment felt welcoming, </w:t>
      </w:r>
      <w:r w:rsidR="00177C8D">
        <w:rPr>
          <w:rFonts w:ascii="Arial" w:hAnsi="Arial" w:cs="Arial"/>
          <w:color w:val="auto"/>
          <w:sz w:val="22"/>
          <w:szCs w:val="22"/>
        </w:rPr>
        <w:t xml:space="preserve">was </w:t>
      </w:r>
      <w:r>
        <w:rPr>
          <w:rFonts w:ascii="Arial" w:hAnsi="Arial" w:cs="Arial"/>
          <w:color w:val="auto"/>
          <w:sz w:val="22"/>
          <w:szCs w:val="22"/>
        </w:rPr>
        <w:t>safe, comfortable, and easy to understand and navigate.</w:t>
      </w:r>
      <w:r w:rsidR="00CC09FC">
        <w:rPr>
          <w:rFonts w:ascii="Arial" w:hAnsi="Arial" w:cs="Arial"/>
          <w:color w:val="auto"/>
          <w:sz w:val="22"/>
          <w:szCs w:val="22"/>
        </w:rPr>
        <w:t xml:space="preserve"> </w:t>
      </w:r>
      <w:r w:rsidR="004D1A03">
        <w:rPr>
          <w:rFonts w:ascii="Arial" w:hAnsi="Arial" w:cs="Arial"/>
          <w:color w:val="auto"/>
          <w:sz w:val="22"/>
          <w:szCs w:val="22"/>
        </w:rPr>
        <w:t xml:space="preserve">The service was observed to reflect dementia enabling principles of design, and had wide corridors free from obstacles to optimise consumers interaction and function within the environment. Staff conducted surveys to ensure consumers felt safe and cared for in the service environment, and </w:t>
      </w:r>
      <w:r w:rsidR="008F467F">
        <w:rPr>
          <w:rFonts w:ascii="Arial" w:hAnsi="Arial" w:cs="Arial"/>
          <w:color w:val="auto"/>
          <w:sz w:val="22"/>
          <w:szCs w:val="22"/>
        </w:rPr>
        <w:t xml:space="preserve">staff </w:t>
      </w:r>
      <w:r w:rsidR="004D1A03">
        <w:rPr>
          <w:rFonts w:ascii="Arial" w:hAnsi="Arial" w:cs="Arial"/>
          <w:color w:val="auto"/>
          <w:sz w:val="22"/>
          <w:szCs w:val="22"/>
        </w:rPr>
        <w:t xml:space="preserve">advised consumers also had the opportunity to provide feedback direct to staff and at </w:t>
      </w:r>
      <w:r w:rsidR="008F467F">
        <w:rPr>
          <w:rFonts w:ascii="Arial" w:hAnsi="Arial" w:cs="Arial"/>
          <w:color w:val="auto"/>
          <w:sz w:val="22"/>
          <w:szCs w:val="22"/>
        </w:rPr>
        <w:t>consumer</w:t>
      </w:r>
      <w:r w:rsidR="004D1A03">
        <w:rPr>
          <w:rFonts w:ascii="Arial" w:hAnsi="Arial" w:cs="Arial"/>
          <w:color w:val="auto"/>
          <w:sz w:val="22"/>
          <w:szCs w:val="22"/>
        </w:rPr>
        <w:t xml:space="preserve"> meetings. </w:t>
      </w:r>
    </w:p>
    <w:p w14:paraId="37EB2C44" w14:textId="2C3D3442" w:rsidR="00516AA6" w:rsidRDefault="004D1A03" w:rsidP="00935C30">
      <w:pPr>
        <w:spacing w:line="276" w:lineRule="auto"/>
        <w:rPr>
          <w:rFonts w:ascii="Arial" w:hAnsi="Arial" w:cs="Arial"/>
          <w:color w:val="auto"/>
          <w:sz w:val="22"/>
          <w:szCs w:val="22"/>
        </w:rPr>
      </w:pPr>
      <w:r w:rsidRPr="004D1A03">
        <w:rPr>
          <w:rFonts w:ascii="Arial" w:hAnsi="Arial" w:cs="Arial"/>
          <w:color w:val="auto"/>
          <w:sz w:val="22"/>
          <w:szCs w:val="22"/>
        </w:rPr>
        <w:t>The service environment was observed to be clean</w:t>
      </w:r>
      <w:r w:rsidR="006870D4">
        <w:rPr>
          <w:rFonts w:ascii="Arial" w:hAnsi="Arial" w:cs="Arial"/>
          <w:color w:val="auto"/>
          <w:sz w:val="22"/>
          <w:szCs w:val="22"/>
        </w:rPr>
        <w:t xml:space="preserve"> and </w:t>
      </w:r>
      <w:r w:rsidRPr="004D1A03">
        <w:rPr>
          <w:rFonts w:ascii="Arial" w:hAnsi="Arial" w:cs="Arial"/>
          <w:color w:val="auto"/>
          <w:sz w:val="22"/>
          <w:szCs w:val="22"/>
        </w:rPr>
        <w:t xml:space="preserve">consumers rooms </w:t>
      </w:r>
      <w:r w:rsidR="006870D4">
        <w:rPr>
          <w:rFonts w:ascii="Arial" w:hAnsi="Arial" w:cs="Arial"/>
          <w:color w:val="auto"/>
          <w:sz w:val="22"/>
          <w:szCs w:val="22"/>
        </w:rPr>
        <w:t xml:space="preserve">were </w:t>
      </w:r>
      <w:r w:rsidRPr="004D1A03">
        <w:rPr>
          <w:rFonts w:ascii="Arial" w:hAnsi="Arial" w:cs="Arial"/>
          <w:color w:val="auto"/>
          <w:sz w:val="22"/>
          <w:szCs w:val="22"/>
        </w:rPr>
        <w:t xml:space="preserve">personalised with their own furniture, art, photographs and important possessions. </w:t>
      </w:r>
      <w:r w:rsidR="00286016">
        <w:rPr>
          <w:rFonts w:ascii="Arial" w:hAnsi="Arial" w:cs="Arial"/>
          <w:color w:val="auto"/>
          <w:sz w:val="22"/>
          <w:szCs w:val="22"/>
        </w:rPr>
        <w:t xml:space="preserve">Consumers were observed to have access to </w:t>
      </w:r>
      <w:r w:rsidR="003A0F99">
        <w:rPr>
          <w:rFonts w:ascii="Arial" w:hAnsi="Arial" w:cs="Arial"/>
          <w:color w:val="auto"/>
          <w:sz w:val="22"/>
          <w:szCs w:val="22"/>
        </w:rPr>
        <w:t>both</w:t>
      </w:r>
      <w:r w:rsidR="00286016">
        <w:rPr>
          <w:rFonts w:ascii="Arial" w:hAnsi="Arial" w:cs="Arial"/>
          <w:color w:val="auto"/>
          <w:sz w:val="22"/>
          <w:szCs w:val="22"/>
        </w:rPr>
        <w:t xml:space="preserve"> indoor and outdoor areas of the service environment</w:t>
      </w:r>
      <w:r w:rsidR="00124681">
        <w:rPr>
          <w:rFonts w:ascii="Arial" w:hAnsi="Arial" w:cs="Arial"/>
          <w:color w:val="auto"/>
          <w:sz w:val="22"/>
          <w:szCs w:val="22"/>
        </w:rPr>
        <w:t xml:space="preserve"> and c</w:t>
      </w:r>
      <w:r w:rsidR="00286016">
        <w:rPr>
          <w:rFonts w:ascii="Arial" w:hAnsi="Arial" w:cs="Arial"/>
          <w:color w:val="auto"/>
          <w:sz w:val="22"/>
          <w:szCs w:val="22"/>
        </w:rPr>
        <w:t xml:space="preserve">onsumers </w:t>
      </w:r>
      <w:r w:rsidR="00065277">
        <w:rPr>
          <w:rFonts w:ascii="Arial" w:hAnsi="Arial" w:cs="Arial"/>
          <w:color w:val="auto"/>
          <w:sz w:val="22"/>
          <w:szCs w:val="22"/>
        </w:rPr>
        <w:t>advised</w:t>
      </w:r>
      <w:r w:rsidR="00286016">
        <w:rPr>
          <w:rFonts w:ascii="Arial" w:hAnsi="Arial" w:cs="Arial"/>
          <w:color w:val="auto"/>
          <w:sz w:val="22"/>
          <w:szCs w:val="22"/>
        </w:rPr>
        <w:t xml:space="preserve"> the service environment was clean</w:t>
      </w:r>
      <w:r w:rsidR="00065277">
        <w:rPr>
          <w:rFonts w:ascii="Arial" w:hAnsi="Arial" w:cs="Arial"/>
          <w:color w:val="auto"/>
          <w:sz w:val="22"/>
          <w:szCs w:val="22"/>
        </w:rPr>
        <w:t xml:space="preserve"> </w:t>
      </w:r>
      <w:r w:rsidR="00286016">
        <w:rPr>
          <w:rFonts w:ascii="Arial" w:hAnsi="Arial" w:cs="Arial"/>
          <w:color w:val="auto"/>
          <w:sz w:val="22"/>
          <w:szCs w:val="22"/>
        </w:rPr>
        <w:t>and well maintained</w:t>
      </w:r>
      <w:r w:rsidR="00AF41B4">
        <w:rPr>
          <w:rFonts w:ascii="Arial" w:hAnsi="Arial" w:cs="Arial"/>
          <w:color w:val="auto"/>
          <w:sz w:val="22"/>
          <w:szCs w:val="22"/>
        </w:rPr>
        <w:t>. Consumers and staff confirmed they</w:t>
      </w:r>
      <w:r w:rsidR="00286016">
        <w:rPr>
          <w:rFonts w:ascii="Arial" w:hAnsi="Arial" w:cs="Arial"/>
          <w:color w:val="auto"/>
          <w:sz w:val="22"/>
          <w:szCs w:val="22"/>
        </w:rPr>
        <w:t xml:space="preserve"> knew how to report any </w:t>
      </w:r>
      <w:r w:rsidR="002B499C">
        <w:rPr>
          <w:rFonts w:ascii="Arial" w:hAnsi="Arial" w:cs="Arial"/>
          <w:color w:val="auto"/>
          <w:sz w:val="22"/>
          <w:szCs w:val="22"/>
        </w:rPr>
        <w:t>equipment</w:t>
      </w:r>
      <w:r w:rsidR="00783005">
        <w:rPr>
          <w:rFonts w:ascii="Arial" w:hAnsi="Arial" w:cs="Arial"/>
          <w:color w:val="auto"/>
          <w:sz w:val="22"/>
          <w:szCs w:val="22"/>
        </w:rPr>
        <w:t xml:space="preserve"> </w:t>
      </w:r>
      <w:r w:rsidR="002B499C">
        <w:rPr>
          <w:rFonts w:ascii="Arial" w:hAnsi="Arial" w:cs="Arial"/>
          <w:color w:val="auto"/>
          <w:sz w:val="22"/>
          <w:szCs w:val="22"/>
        </w:rPr>
        <w:t xml:space="preserve">or </w:t>
      </w:r>
      <w:r w:rsidR="00286016">
        <w:rPr>
          <w:rFonts w:ascii="Arial" w:hAnsi="Arial" w:cs="Arial"/>
          <w:color w:val="auto"/>
          <w:sz w:val="22"/>
          <w:szCs w:val="22"/>
        </w:rPr>
        <w:t>maint</w:t>
      </w:r>
      <w:r w:rsidR="00783005">
        <w:rPr>
          <w:rFonts w:ascii="Arial" w:hAnsi="Arial" w:cs="Arial"/>
          <w:color w:val="auto"/>
          <w:sz w:val="22"/>
          <w:szCs w:val="22"/>
        </w:rPr>
        <w:t xml:space="preserve">enance faults </w:t>
      </w:r>
      <w:r w:rsidR="002B499C">
        <w:rPr>
          <w:rFonts w:ascii="Arial" w:hAnsi="Arial" w:cs="Arial"/>
          <w:color w:val="auto"/>
          <w:sz w:val="22"/>
          <w:szCs w:val="22"/>
        </w:rPr>
        <w:t>and/</w:t>
      </w:r>
      <w:r w:rsidR="00783005">
        <w:rPr>
          <w:rFonts w:ascii="Arial" w:hAnsi="Arial" w:cs="Arial"/>
          <w:color w:val="auto"/>
          <w:sz w:val="22"/>
          <w:szCs w:val="22"/>
        </w:rPr>
        <w:t xml:space="preserve">or </w:t>
      </w:r>
      <w:r w:rsidR="00286016">
        <w:rPr>
          <w:rFonts w:ascii="Arial" w:hAnsi="Arial" w:cs="Arial"/>
          <w:color w:val="auto"/>
          <w:sz w:val="22"/>
          <w:szCs w:val="22"/>
        </w:rPr>
        <w:t>requests</w:t>
      </w:r>
      <w:r w:rsidR="00783005">
        <w:rPr>
          <w:rFonts w:ascii="Arial" w:hAnsi="Arial" w:cs="Arial"/>
          <w:color w:val="auto"/>
          <w:sz w:val="22"/>
          <w:szCs w:val="22"/>
        </w:rPr>
        <w:t xml:space="preserve">. </w:t>
      </w:r>
      <w:r w:rsidR="00286016">
        <w:rPr>
          <w:rFonts w:ascii="Arial" w:hAnsi="Arial" w:cs="Arial"/>
          <w:color w:val="auto"/>
          <w:sz w:val="22"/>
          <w:szCs w:val="22"/>
        </w:rPr>
        <w:t xml:space="preserve"> </w:t>
      </w:r>
    </w:p>
    <w:p w14:paraId="540DF4EF" w14:textId="470A95F8" w:rsidR="004D1A03" w:rsidRPr="004D1A03" w:rsidRDefault="00286016" w:rsidP="00935C30">
      <w:pPr>
        <w:spacing w:line="276" w:lineRule="auto"/>
        <w:rPr>
          <w:rFonts w:ascii="Arial" w:hAnsi="Arial" w:cs="Arial"/>
          <w:color w:val="auto"/>
          <w:sz w:val="22"/>
          <w:szCs w:val="22"/>
        </w:rPr>
      </w:pPr>
      <w:r>
        <w:rPr>
          <w:rFonts w:ascii="Arial" w:hAnsi="Arial" w:cs="Arial"/>
          <w:color w:val="auto"/>
          <w:sz w:val="22"/>
          <w:szCs w:val="22"/>
        </w:rPr>
        <w:t xml:space="preserve">The service’s </w:t>
      </w:r>
      <w:r w:rsidRPr="008929D8">
        <w:rPr>
          <w:rFonts w:ascii="Arial" w:hAnsi="Arial" w:cs="Arial"/>
          <w:color w:val="auto"/>
          <w:sz w:val="22"/>
          <w:szCs w:val="22"/>
        </w:rPr>
        <w:t>maintenance</w:t>
      </w:r>
      <w:r>
        <w:rPr>
          <w:rFonts w:ascii="Arial" w:hAnsi="Arial" w:cs="Arial"/>
          <w:color w:val="auto"/>
          <w:sz w:val="22"/>
          <w:szCs w:val="22"/>
        </w:rPr>
        <w:t xml:space="preserve"> register, inclusive of preventative </w:t>
      </w:r>
      <w:r w:rsidRPr="008929D8">
        <w:rPr>
          <w:rFonts w:ascii="Arial" w:hAnsi="Arial" w:cs="Arial"/>
          <w:color w:val="auto"/>
          <w:sz w:val="22"/>
          <w:szCs w:val="22"/>
        </w:rPr>
        <w:t>maintenance</w:t>
      </w:r>
      <w:r>
        <w:rPr>
          <w:rFonts w:ascii="Arial" w:hAnsi="Arial" w:cs="Arial"/>
          <w:color w:val="auto"/>
          <w:sz w:val="22"/>
          <w:szCs w:val="22"/>
        </w:rPr>
        <w:t xml:space="preserve"> and faults, demonstrated </w:t>
      </w:r>
      <w:r w:rsidR="008929D8" w:rsidRPr="008929D8">
        <w:rPr>
          <w:rFonts w:ascii="Arial" w:hAnsi="Arial" w:cs="Arial"/>
          <w:color w:val="auto"/>
          <w:sz w:val="22"/>
          <w:szCs w:val="22"/>
        </w:rPr>
        <w:t>maintenance</w:t>
      </w:r>
      <w:r>
        <w:rPr>
          <w:rFonts w:ascii="Arial" w:hAnsi="Arial" w:cs="Arial"/>
          <w:color w:val="auto"/>
          <w:sz w:val="22"/>
          <w:szCs w:val="22"/>
        </w:rPr>
        <w:t xml:space="preserve"> was actioned in a timely manner. </w:t>
      </w:r>
      <w:r w:rsidR="00516AA6">
        <w:rPr>
          <w:rFonts w:ascii="Arial" w:hAnsi="Arial" w:cs="Arial"/>
          <w:color w:val="auto"/>
          <w:sz w:val="22"/>
          <w:szCs w:val="22"/>
        </w:rPr>
        <w:t>M</w:t>
      </w:r>
      <w:r w:rsidR="00516AA6" w:rsidRPr="008929D8">
        <w:rPr>
          <w:rFonts w:ascii="Arial" w:hAnsi="Arial" w:cs="Arial"/>
          <w:color w:val="auto"/>
          <w:sz w:val="22"/>
          <w:szCs w:val="22"/>
        </w:rPr>
        <w:t>aintenance</w:t>
      </w:r>
      <w:r w:rsidR="00516AA6">
        <w:rPr>
          <w:rFonts w:ascii="Arial" w:hAnsi="Arial" w:cs="Arial"/>
          <w:sz w:val="22"/>
          <w:szCs w:val="22"/>
        </w:rPr>
        <w:t xml:space="preserve"> documentation</w:t>
      </w:r>
      <w:r w:rsidR="007B2AE7">
        <w:rPr>
          <w:rFonts w:ascii="Arial" w:hAnsi="Arial" w:cs="Arial"/>
          <w:sz w:val="22"/>
          <w:szCs w:val="22"/>
        </w:rPr>
        <w:t xml:space="preserve">, including </w:t>
      </w:r>
      <w:r w:rsidR="00516AA6" w:rsidRPr="00683089">
        <w:rPr>
          <w:rFonts w:ascii="Arial" w:hAnsi="Arial" w:cs="Arial"/>
          <w:sz w:val="22"/>
          <w:szCs w:val="22"/>
        </w:rPr>
        <w:t>annual audits</w:t>
      </w:r>
      <w:r w:rsidR="007B2AE7">
        <w:rPr>
          <w:rFonts w:ascii="Arial" w:hAnsi="Arial" w:cs="Arial"/>
          <w:sz w:val="22"/>
          <w:szCs w:val="22"/>
        </w:rPr>
        <w:t xml:space="preserve">, </w:t>
      </w:r>
      <w:r w:rsidR="00101922">
        <w:rPr>
          <w:rFonts w:ascii="Arial" w:hAnsi="Arial" w:cs="Arial"/>
          <w:sz w:val="22"/>
          <w:szCs w:val="22"/>
        </w:rPr>
        <w:t>evidenced</w:t>
      </w:r>
      <w:r w:rsidR="00516AA6">
        <w:rPr>
          <w:rFonts w:ascii="Arial" w:hAnsi="Arial" w:cs="Arial"/>
          <w:sz w:val="22"/>
          <w:szCs w:val="22"/>
        </w:rPr>
        <w:t xml:space="preserve"> the service safety checked </w:t>
      </w:r>
      <w:r w:rsidR="00516AA6" w:rsidRPr="00683089">
        <w:rPr>
          <w:rFonts w:ascii="Arial" w:hAnsi="Arial" w:cs="Arial"/>
          <w:sz w:val="22"/>
          <w:szCs w:val="22"/>
        </w:rPr>
        <w:t xml:space="preserve">equipment </w:t>
      </w:r>
      <w:r w:rsidR="00516AA6">
        <w:rPr>
          <w:rFonts w:ascii="Arial" w:hAnsi="Arial" w:cs="Arial"/>
          <w:sz w:val="22"/>
          <w:szCs w:val="22"/>
        </w:rPr>
        <w:t>to ensure it was</w:t>
      </w:r>
      <w:r w:rsidR="00516AA6" w:rsidRPr="00683089">
        <w:rPr>
          <w:rFonts w:ascii="Arial" w:hAnsi="Arial" w:cs="Arial"/>
          <w:sz w:val="22"/>
          <w:szCs w:val="22"/>
        </w:rPr>
        <w:t xml:space="preserve"> fit for purpose</w:t>
      </w:r>
      <w:r w:rsidR="00AF41B4">
        <w:rPr>
          <w:rFonts w:ascii="Arial" w:hAnsi="Arial" w:cs="Arial"/>
          <w:sz w:val="22"/>
          <w:szCs w:val="22"/>
        </w:rPr>
        <w:t xml:space="preserve">, and safe for </w:t>
      </w:r>
      <w:r w:rsidR="001B4FB9">
        <w:rPr>
          <w:rFonts w:ascii="Arial" w:hAnsi="Arial" w:cs="Arial"/>
          <w:sz w:val="22"/>
          <w:szCs w:val="22"/>
        </w:rPr>
        <w:t xml:space="preserve">use by </w:t>
      </w:r>
      <w:r w:rsidR="00AF41B4">
        <w:rPr>
          <w:rFonts w:ascii="Arial" w:hAnsi="Arial" w:cs="Arial"/>
          <w:sz w:val="22"/>
          <w:szCs w:val="22"/>
        </w:rPr>
        <w:t>consumers</w:t>
      </w:r>
      <w:r w:rsidR="00516AA6">
        <w:rPr>
          <w:rFonts w:ascii="Arial" w:hAnsi="Arial" w:cs="Arial"/>
          <w:sz w:val="22"/>
          <w:szCs w:val="22"/>
        </w:rPr>
        <w:t xml:space="preserve">. </w:t>
      </w:r>
      <w:r w:rsidR="00516AA6" w:rsidRPr="00683089">
        <w:rPr>
          <w:rFonts w:ascii="Arial" w:hAnsi="Arial" w:cs="Arial"/>
          <w:sz w:val="22"/>
          <w:szCs w:val="22"/>
        </w:rPr>
        <w:t xml:space="preserve">Furniture </w:t>
      </w:r>
      <w:r w:rsidR="00516AA6">
        <w:rPr>
          <w:rFonts w:ascii="Arial" w:hAnsi="Arial" w:cs="Arial"/>
          <w:sz w:val="22"/>
          <w:szCs w:val="22"/>
        </w:rPr>
        <w:t xml:space="preserve">and equipment </w:t>
      </w:r>
      <w:r w:rsidR="00516AA6" w:rsidRPr="00683089">
        <w:rPr>
          <w:rFonts w:ascii="Arial" w:hAnsi="Arial" w:cs="Arial"/>
          <w:sz w:val="22"/>
          <w:szCs w:val="22"/>
        </w:rPr>
        <w:t xml:space="preserve">was observed to be clean and in good condition. </w:t>
      </w:r>
      <w:r w:rsidR="00516AA6">
        <w:rPr>
          <w:rFonts w:ascii="Arial" w:hAnsi="Arial" w:cs="Arial"/>
          <w:sz w:val="22"/>
          <w:szCs w:val="22"/>
        </w:rPr>
        <w:t xml:space="preserve">Consumers confirmed equipment and furniture was </w:t>
      </w:r>
      <w:r w:rsidR="00CF1148">
        <w:rPr>
          <w:rFonts w:ascii="Arial" w:hAnsi="Arial" w:cs="Arial"/>
          <w:sz w:val="22"/>
          <w:szCs w:val="22"/>
        </w:rPr>
        <w:t xml:space="preserve">kept </w:t>
      </w:r>
      <w:r w:rsidR="00516AA6">
        <w:rPr>
          <w:rFonts w:ascii="Arial" w:hAnsi="Arial" w:cs="Arial"/>
          <w:sz w:val="22"/>
          <w:szCs w:val="22"/>
        </w:rPr>
        <w:t>clean</w:t>
      </w:r>
      <w:r w:rsidR="00CF1148">
        <w:rPr>
          <w:rFonts w:ascii="Arial" w:hAnsi="Arial" w:cs="Arial"/>
          <w:sz w:val="22"/>
          <w:szCs w:val="22"/>
        </w:rPr>
        <w:t xml:space="preserve">, </w:t>
      </w:r>
      <w:r w:rsidR="00516AA6">
        <w:rPr>
          <w:rFonts w:ascii="Arial" w:hAnsi="Arial" w:cs="Arial"/>
          <w:sz w:val="22"/>
          <w:szCs w:val="22"/>
        </w:rPr>
        <w:t xml:space="preserve">well maintained </w:t>
      </w:r>
      <w:r w:rsidR="00CF1148">
        <w:rPr>
          <w:rFonts w:ascii="Arial" w:hAnsi="Arial" w:cs="Arial"/>
          <w:sz w:val="22"/>
          <w:szCs w:val="22"/>
        </w:rPr>
        <w:t xml:space="preserve">and was suitable </w:t>
      </w:r>
      <w:r w:rsidR="00516AA6">
        <w:rPr>
          <w:rFonts w:ascii="Arial" w:hAnsi="Arial" w:cs="Arial"/>
          <w:sz w:val="22"/>
          <w:szCs w:val="22"/>
        </w:rPr>
        <w:t>for their needs.</w:t>
      </w:r>
    </w:p>
    <w:p w14:paraId="367A528F" w14:textId="77777777"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812"/>
        <w:gridCol w:w="7100"/>
        <w:gridCol w:w="1292"/>
      </w:tblGrid>
      <w:tr w:rsidR="00532C52" w:rsidRPr="00B83D6B" w14:paraId="6DA3DF7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DBE1AB5" w14:textId="77777777" w:rsidR="00532C52" w:rsidRPr="008B7460" w:rsidRDefault="00532C52" w:rsidP="002D5918">
            <w:pPr>
              <w:spacing w:before="0" w:after="120" w:line="22" w:lineRule="atLeast"/>
              <w:rPr>
                <w:rFonts w:ascii="Arial" w:hAnsi="Arial" w:cs="Arial"/>
                <w:sz w:val="22"/>
                <w:szCs w:val="22"/>
              </w:rPr>
            </w:pPr>
            <w:r w:rsidRPr="008B7460">
              <w:rPr>
                <w:rFonts w:ascii="Arial" w:hAnsi="Arial" w:cs="Arial"/>
                <w:sz w:val="22"/>
                <w:szCs w:val="22"/>
              </w:rPr>
              <w:t>Feedback and complaints</w:t>
            </w:r>
          </w:p>
        </w:tc>
        <w:tc>
          <w:tcPr>
            <w:tcW w:w="0" w:type="auto"/>
          </w:tcPr>
          <w:p w14:paraId="511354AA" w14:textId="77777777" w:rsidR="00532C52" w:rsidRPr="008B746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B7460">
              <w:rPr>
                <w:rFonts w:ascii="Arial" w:hAnsi="Arial" w:cs="Arial"/>
                <w:sz w:val="22"/>
                <w:szCs w:val="22"/>
              </w:rPr>
              <w:t>Compliant</w:t>
            </w:r>
          </w:p>
        </w:tc>
      </w:tr>
      <w:tr w:rsidR="00532C52" w:rsidRPr="00B83D6B" w14:paraId="4CB4A16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2C0ACAD" w14:textId="77777777" w:rsidR="00532C52" w:rsidRPr="008B7460" w:rsidRDefault="00532C52" w:rsidP="002D5918">
            <w:pPr>
              <w:spacing w:line="22" w:lineRule="atLeast"/>
              <w:rPr>
                <w:rFonts w:ascii="Arial" w:hAnsi="Arial" w:cs="Arial"/>
                <w:color w:val="auto"/>
                <w:sz w:val="22"/>
                <w:szCs w:val="22"/>
              </w:rPr>
            </w:pPr>
            <w:r w:rsidRPr="008B7460">
              <w:rPr>
                <w:rFonts w:ascii="Arial" w:hAnsi="Arial" w:cs="Arial"/>
                <w:color w:val="auto"/>
                <w:sz w:val="22"/>
                <w:szCs w:val="22"/>
              </w:rPr>
              <w:t>Requirement 6(3)(a)</w:t>
            </w:r>
          </w:p>
        </w:tc>
        <w:tc>
          <w:tcPr>
            <w:tcW w:w="0" w:type="auto"/>
            <w:tcBorders>
              <w:right w:val="single" w:sz="4" w:space="0" w:color="auto"/>
            </w:tcBorders>
          </w:tcPr>
          <w:p w14:paraId="74AD3798" w14:textId="77777777" w:rsidR="00532C52" w:rsidRPr="008B746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B7460">
              <w:rPr>
                <w:rFonts w:ascii="Arial" w:hAnsi="Arial" w:cs="Arial"/>
                <w:color w:val="auto"/>
                <w:sz w:val="22"/>
                <w:szCs w:val="22"/>
              </w:rPr>
              <w:t>Consumers, their family, friends, carers and others are encouraged and supported to provide feedback and make complaints.</w:t>
            </w:r>
          </w:p>
        </w:tc>
        <w:tc>
          <w:tcPr>
            <w:tcW w:w="0" w:type="auto"/>
            <w:tcBorders>
              <w:left w:val="single" w:sz="4" w:space="0" w:color="auto"/>
            </w:tcBorders>
          </w:tcPr>
          <w:p w14:paraId="343ABEC0" w14:textId="77777777" w:rsidR="00532C52" w:rsidRPr="008B746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B7460">
              <w:rPr>
                <w:rFonts w:ascii="Arial" w:hAnsi="Arial" w:cs="Arial"/>
                <w:color w:val="auto"/>
                <w:sz w:val="22"/>
                <w:szCs w:val="22"/>
              </w:rPr>
              <w:t>Compliant</w:t>
            </w:r>
          </w:p>
        </w:tc>
      </w:tr>
      <w:tr w:rsidR="008B7460" w:rsidRPr="00B83D6B" w14:paraId="21A02350"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06AC5" w14:textId="77777777" w:rsidR="008B7460" w:rsidRPr="008B7460" w:rsidRDefault="008B7460" w:rsidP="008B7460">
            <w:pPr>
              <w:spacing w:line="22" w:lineRule="atLeast"/>
              <w:rPr>
                <w:rFonts w:ascii="Arial" w:hAnsi="Arial" w:cs="Arial"/>
                <w:color w:val="auto"/>
                <w:sz w:val="22"/>
                <w:szCs w:val="22"/>
              </w:rPr>
            </w:pPr>
            <w:r w:rsidRPr="008B7460">
              <w:rPr>
                <w:rFonts w:ascii="Arial" w:hAnsi="Arial" w:cs="Arial"/>
                <w:color w:val="auto"/>
                <w:sz w:val="22"/>
                <w:szCs w:val="22"/>
              </w:rPr>
              <w:t>Requirement 6(3)(b)</w:t>
            </w:r>
          </w:p>
        </w:tc>
        <w:tc>
          <w:tcPr>
            <w:tcW w:w="0" w:type="auto"/>
            <w:tcBorders>
              <w:right w:val="single" w:sz="4" w:space="0" w:color="auto"/>
            </w:tcBorders>
          </w:tcPr>
          <w:p w14:paraId="4D2CE18E" w14:textId="77777777" w:rsidR="008B7460" w:rsidRPr="008B7460" w:rsidRDefault="008B7460" w:rsidP="008B746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8B7460">
              <w:rPr>
                <w:rFonts w:ascii="Arial" w:hAnsi="Arial" w:cs="Arial"/>
                <w:color w:val="auto"/>
                <w:sz w:val="22"/>
                <w:szCs w:val="22"/>
              </w:rPr>
              <w:t>Consumers are made aware of and have access to advocates, language services and other methods for raising and resolving complaints.</w:t>
            </w:r>
          </w:p>
        </w:tc>
        <w:tc>
          <w:tcPr>
            <w:tcW w:w="0" w:type="auto"/>
            <w:tcBorders>
              <w:left w:val="single" w:sz="4" w:space="0" w:color="auto"/>
            </w:tcBorders>
            <w:vAlign w:val="top"/>
          </w:tcPr>
          <w:p w14:paraId="4DD5E432" w14:textId="77777777" w:rsidR="008B7460" w:rsidRPr="008B7460" w:rsidRDefault="008B7460" w:rsidP="008B7460">
            <w:pPr>
              <w:cnfStyle w:val="000000010000" w:firstRow="0" w:lastRow="0" w:firstColumn="0" w:lastColumn="0" w:oddVBand="0" w:evenVBand="0" w:oddHBand="0" w:evenHBand="1" w:firstRowFirstColumn="0" w:firstRowLastColumn="0" w:lastRowFirstColumn="0" w:lastRowLastColumn="0"/>
              <w:rPr>
                <w:color w:val="auto"/>
              </w:rPr>
            </w:pPr>
            <w:r w:rsidRPr="008B7460">
              <w:rPr>
                <w:rFonts w:ascii="Arial" w:hAnsi="Arial" w:cs="Arial"/>
                <w:color w:val="auto"/>
                <w:sz w:val="22"/>
                <w:szCs w:val="22"/>
              </w:rPr>
              <w:t>Compliant</w:t>
            </w:r>
          </w:p>
        </w:tc>
      </w:tr>
      <w:tr w:rsidR="008B7460" w:rsidRPr="00B83D6B" w14:paraId="1D8B0BB7"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1777830A" w14:textId="77777777" w:rsidR="008B7460" w:rsidRPr="008B7460" w:rsidRDefault="008B7460" w:rsidP="008B7460">
            <w:pPr>
              <w:spacing w:line="22" w:lineRule="atLeast"/>
              <w:rPr>
                <w:rFonts w:ascii="Arial" w:hAnsi="Arial" w:cs="Arial"/>
                <w:color w:val="auto"/>
                <w:sz w:val="22"/>
                <w:szCs w:val="22"/>
              </w:rPr>
            </w:pPr>
            <w:r w:rsidRPr="008B7460">
              <w:rPr>
                <w:rFonts w:ascii="Arial" w:hAnsi="Arial" w:cs="Arial"/>
                <w:color w:val="auto"/>
                <w:sz w:val="22"/>
                <w:szCs w:val="22"/>
              </w:rPr>
              <w:t>Requirement 6(3)(c)</w:t>
            </w:r>
          </w:p>
        </w:tc>
        <w:tc>
          <w:tcPr>
            <w:tcW w:w="0" w:type="auto"/>
            <w:tcBorders>
              <w:right w:val="single" w:sz="4" w:space="0" w:color="auto"/>
            </w:tcBorders>
          </w:tcPr>
          <w:p w14:paraId="5EEADB57" w14:textId="77777777" w:rsidR="008B7460" w:rsidRPr="008B7460" w:rsidRDefault="008B7460" w:rsidP="008B746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B7460">
              <w:rPr>
                <w:rFonts w:ascii="Arial" w:hAnsi="Arial" w:cs="Arial"/>
                <w:color w:val="auto"/>
                <w:sz w:val="22"/>
                <w:szCs w:val="22"/>
              </w:rPr>
              <w:t>Appropriate action is taken in response to complaints and an open disclosure process is used when things go wrong.</w:t>
            </w:r>
          </w:p>
        </w:tc>
        <w:tc>
          <w:tcPr>
            <w:tcW w:w="0" w:type="auto"/>
            <w:tcBorders>
              <w:left w:val="single" w:sz="4" w:space="0" w:color="auto"/>
            </w:tcBorders>
            <w:vAlign w:val="top"/>
          </w:tcPr>
          <w:p w14:paraId="72ED8819" w14:textId="77777777" w:rsidR="008B7460" w:rsidRPr="008B7460" w:rsidRDefault="008B7460" w:rsidP="008B7460">
            <w:pPr>
              <w:cnfStyle w:val="000000000000" w:firstRow="0" w:lastRow="0" w:firstColumn="0" w:lastColumn="0" w:oddVBand="0" w:evenVBand="0" w:oddHBand="0" w:evenHBand="0" w:firstRowFirstColumn="0" w:firstRowLastColumn="0" w:lastRowFirstColumn="0" w:lastRowLastColumn="0"/>
              <w:rPr>
                <w:color w:val="auto"/>
              </w:rPr>
            </w:pPr>
            <w:r w:rsidRPr="008B7460">
              <w:rPr>
                <w:rFonts w:ascii="Arial" w:hAnsi="Arial" w:cs="Arial"/>
                <w:color w:val="auto"/>
                <w:sz w:val="22"/>
                <w:szCs w:val="22"/>
              </w:rPr>
              <w:t>Compliant</w:t>
            </w:r>
          </w:p>
        </w:tc>
      </w:tr>
      <w:tr w:rsidR="008B7460" w:rsidRPr="00B83D6B" w14:paraId="1D7A3887" w14:textId="77777777" w:rsidTr="00C861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A4D1CDB" w14:textId="77777777" w:rsidR="008B7460" w:rsidRPr="008B7460" w:rsidRDefault="008B7460" w:rsidP="008B7460">
            <w:pPr>
              <w:spacing w:line="22" w:lineRule="atLeast"/>
              <w:rPr>
                <w:rFonts w:ascii="Arial" w:hAnsi="Arial" w:cs="Arial"/>
                <w:color w:val="auto"/>
                <w:sz w:val="22"/>
                <w:szCs w:val="22"/>
              </w:rPr>
            </w:pPr>
            <w:r w:rsidRPr="008B7460">
              <w:rPr>
                <w:rFonts w:ascii="Arial" w:hAnsi="Arial" w:cs="Arial"/>
                <w:color w:val="auto"/>
                <w:sz w:val="22"/>
                <w:szCs w:val="22"/>
              </w:rPr>
              <w:t>Requirement 6(3)(d)</w:t>
            </w:r>
          </w:p>
        </w:tc>
        <w:tc>
          <w:tcPr>
            <w:tcW w:w="0" w:type="auto"/>
            <w:tcBorders>
              <w:right w:val="single" w:sz="4" w:space="0" w:color="auto"/>
            </w:tcBorders>
          </w:tcPr>
          <w:p w14:paraId="7B58F24B" w14:textId="77777777" w:rsidR="008B7460" w:rsidRPr="008B7460" w:rsidRDefault="008B7460" w:rsidP="008B746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8B7460">
              <w:rPr>
                <w:rFonts w:ascii="Arial" w:hAnsi="Arial" w:cs="Arial"/>
                <w:color w:val="auto"/>
                <w:sz w:val="22"/>
                <w:szCs w:val="22"/>
              </w:rPr>
              <w:t>Feedback and complaints are reviewed and used to improve the quality of care and services.</w:t>
            </w:r>
          </w:p>
        </w:tc>
        <w:tc>
          <w:tcPr>
            <w:tcW w:w="0" w:type="auto"/>
            <w:tcBorders>
              <w:left w:val="single" w:sz="4" w:space="0" w:color="auto"/>
            </w:tcBorders>
            <w:vAlign w:val="top"/>
          </w:tcPr>
          <w:p w14:paraId="1E542773" w14:textId="77777777" w:rsidR="008B7460" w:rsidRPr="008B7460" w:rsidRDefault="008B7460" w:rsidP="008B7460">
            <w:pPr>
              <w:cnfStyle w:val="000000010000" w:firstRow="0" w:lastRow="0" w:firstColumn="0" w:lastColumn="0" w:oddVBand="0" w:evenVBand="0" w:oddHBand="0" w:evenHBand="1" w:firstRowFirstColumn="0" w:firstRowLastColumn="0" w:lastRowFirstColumn="0" w:lastRowLastColumn="0"/>
              <w:rPr>
                <w:color w:val="auto"/>
              </w:rPr>
            </w:pPr>
            <w:r w:rsidRPr="008B7460">
              <w:rPr>
                <w:rFonts w:ascii="Arial" w:hAnsi="Arial" w:cs="Arial"/>
                <w:color w:val="auto"/>
                <w:sz w:val="22"/>
                <w:szCs w:val="22"/>
              </w:rPr>
              <w:t>Compliant</w:t>
            </w:r>
          </w:p>
        </w:tc>
      </w:tr>
    </w:tbl>
    <w:p w14:paraId="74D74D09" w14:textId="77777777" w:rsidR="00E206F2" w:rsidRDefault="00E206F2" w:rsidP="00173B92">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02B342BE" w14:textId="3D0E2771" w:rsidR="00A72055" w:rsidRDefault="0090431F" w:rsidP="00935C30">
      <w:pPr>
        <w:spacing w:line="276" w:lineRule="auto"/>
        <w:rPr>
          <w:rFonts w:ascii="Arial" w:hAnsi="Arial" w:cs="Arial"/>
          <w:color w:val="auto"/>
          <w:sz w:val="22"/>
          <w:szCs w:val="22"/>
        </w:rPr>
      </w:pPr>
      <w:r>
        <w:rPr>
          <w:rFonts w:ascii="Arial" w:hAnsi="Arial" w:cs="Arial"/>
          <w:color w:val="auto"/>
          <w:sz w:val="22"/>
          <w:szCs w:val="22"/>
        </w:rPr>
        <w:t>Overall, c</w:t>
      </w:r>
      <w:r w:rsidR="003265B7">
        <w:rPr>
          <w:rFonts w:ascii="Arial" w:hAnsi="Arial" w:cs="Arial"/>
          <w:color w:val="auto"/>
          <w:sz w:val="22"/>
          <w:szCs w:val="22"/>
        </w:rPr>
        <w:t xml:space="preserve">onsumers and representatives </w:t>
      </w:r>
      <w:r w:rsidR="00790328">
        <w:rPr>
          <w:rFonts w:ascii="Arial" w:hAnsi="Arial" w:cs="Arial"/>
          <w:color w:val="auto"/>
          <w:sz w:val="22"/>
          <w:szCs w:val="22"/>
        </w:rPr>
        <w:t>said</w:t>
      </w:r>
      <w:r w:rsidR="003265B7">
        <w:rPr>
          <w:rFonts w:ascii="Arial" w:hAnsi="Arial" w:cs="Arial"/>
          <w:color w:val="auto"/>
          <w:sz w:val="22"/>
          <w:szCs w:val="22"/>
        </w:rPr>
        <w:t xml:space="preserve"> they felt supported to provide feedback and </w:t>
      </w:r>
      <w:r w:rsidR="00E76F46">
        <w:rPr>
          <w:rFonts w:ascii="Arial" w:hAnsi="Arial" w:cs="Arial"/>
          <w:color w:val="auto"/>
          <w:sz w:val="22"/>
          <w:szCs w:val="22"/>
        </w:rPr>
        <w:t xml:space="preserve">make </w:t>
      </w:r>
      <w:r w:rsidR="003265B7">
        <w:rPr>
          <w:rFonts w:ascii="Arial" w:hAnsi="Arial" w:cs="Arial"/>
          <w:color w:val="auto"/>
          <w:sz w:val="22"/>
          <w:szCs w:val="22"/>
        </w:rPr>
        <w:t>complaints, and were engaged in processes to ensure appropriate action was taken.</w:t>
      </w:r>
      <w:r w:rsidR="00A72055">
        <w:rPr>
          <w:rFonts w:ascii="Arial" w:hAnsi="Arial" w:cs="Arial"/>
          <w:color w:val="auto"/>
          <w:sz w:val="22"/>
          <w:szCs w:val="22"/>
        </w:rPr>
        <w:t xml:space="preserve"> Information about feedback and complaints, interpreter and advocacy services, was observed throughout the service environment</w:t>
      </w:r>
      <w:r w:rsidR="00250820">
        <w:rPr>
          <w:rFonts w:ascii="Arial" w:hAnsi="Arial" w:cs="Arial"/>
          <w:color w:val="auto"/>
          <w:sz w:val="22"/>
          <w:szCs w:val="22"/>
        </w:rPr>
        <w:t xml:space="preserve"> </w:t>
      </w:r>
      <w:r w:rsidR="00A72055">
        <w:rPr>
          <w:rFonts w:ascii="Arial" w:hAnsi="Arial" w:cs="Arial"/>
          <w:color w:val="auto"/>
          <w:sz w:val="22"/>
          <w:szCs w:val="22"/>
        </w:rPr>
        <w:t xml:space="preserve">and was translated in other languages to support the diverse needs of consumers. </w:t>
      </w:r>
    </w:p>
    <w:p w14:paraId="321418DD" w14:textId="378529CE" w:rsidR="00790328" w:rsidRDefault="00A72055" w:rsidP="00935C30">
      <w:pPr>
        <w:spacing w:line="276" w:lineRule="auto"/>
        <w:rPr>
          <w:rFonts w:ascii="Arial" w:hAnsi="Arial" w:cs="Arial"/>
          <w:color w:val="auto"/>
          <w:sz w:val="22"/>
          <w:szCs w:val="22"/>
        </w:rPr>
      </w:pPr>
      <w:r>
        <w:rPr>
          <w:rFonts w:ascii="Arial" w:hAnsi="Arial" w:cs="Arial"/>
          <w:color w:val="auto"/>
          <w:sz w:val="22"/>
          <w:szCs w:val="22"/>
        </w:rPr>
        <w:t xml:space="preserve">Staff </w:t>
      </w:r>
      <w:r w:rsidR="00A31016">
        <w:rPr>
          <w:rFonts w:ascii="Arial" w:hAnsi="Arial" w:cs="Arial"/>
          <w:color w:val="auto"/>
          <w:sz w:val="22"/>
          <w:szCs w:val="22"/>
        </w:rPr>
        <w:t xml:space="preserve">advised </w:t>
      </w:r>
      <w:r>
        <w:rPr>
          <w:rFonts w:ascii="Arial" w:hAnsi="Arial" w:cs="Arial"/>
          <w:color w:val="auto"/>
          <w:sz w:val="22"/>
          <w:szCs w:val="22"/>
        </w:rPr>
        <w:t xml:space="preserve">they used an electronic application and translator services to assist consumers with communication barriers to </w:t>
      </w:r>
      <w:r w:rsidR="00790328">
        <w:rPr>
          <w:rFonts w:ascii="Arial" w:hAnsi="Arial" w:cs="Arial"/>
          <w:color w:val="auto"/>
          <w:sz w:val="22"/>
          <w:szCs w:val="22"/>
        </w:rPr>
        <w:t>lodge</w:t>
      </w:r>
      <w:r>
        <w:rPr>
          <w:rFonts w:ascii="Arial" w:hAnsi="Arial" w:cs="Arial"/>
          <w:color w:val="auto"/>
          <w:sz w:val="22"/>
          <w:szCs w:val="22"/>
        </w:rPr>
        <w:t xml:space="preserve"> feedback and complaints. Consumers confirmed they knew how to lodge a complaint with external advocacy and complaints resolution services. </w:t>
      </w:r>
    </w:p>
    <w:p w14:paraId="480AA5B6" w14:textId="493CC0D6" w:rsidR="003265B7" w:rsidRPr="003265B7" w:rsidRDefault="00A72055" w:rsidP="00935C30">
      <w:pPr>
        <w:spacing w:line="276" w:lineRule="auto"/>
      </w:pPr>
      <w:r>
        <w:rPr>
          <w:rFonts w:ascii="Arial" w:hAnsi="Arial" w:cs="Arial"/>
          <w:color w:val="auto"/>
          <w:sz w:val="22"/>
          <w:szCs w:val="22"/>
        </w:rPr>
        <w:t xml:space="preserve">Overall, consumers and representatives </w:t>
      </w:r>
      <w:r w:rsidR="00561905">
        <w:rPr>
          <w:rFonts w:ascii="Arial" w:hAnsi="Arial" w:cs="Arial"/>
          <w:color w:val="auto"/>
          <w:sz w:val="22"/>
          <w:szCs w:val="22"/>
        </w:rPr>
        <w:t xml:space="preserve">stated </w:t>
      </w:r>
      <w:r>
        <w:rPr>
          <w:rFonts w:ascii="Arial" w:hAnsi="Arial" w:cs="Arial"/>
          <w:color w:val="auto"/>
          <w:sz w:val="22"/>
          <w:szCs w:val="22"/>
        </w:rPr>
        <w:t xml:space="preserve">appropriate action was taken by the service when things went wrong. </w:t>
      </w:r>
      <w:r w:rsidR="00460B11">
        <w:rPr>
          <w:rFonts w:ascii="Arial" w:hAnsi="Arial" w:cs="Arial"/>
          <w:color w:val="auto"/>
          <w:sz w:val="22"/>
          <w:szCs w:val="22"/>
        </w:rPr>
        <w:t>Management and s</w:t>
      </w:r>
      <w:r>
        <w:rPr>
          <w:rFonts w:ascii="Arial" w:hAnsi="Arial" w:cs="Arial"/>
          <w:color w:val="auto"/>
          <w:sz w:val="22"/>
          <w:szCs w:val="22"/>
        </w:rPr>
        <w:t xml:space="preserve">taff demonstrated </w:t>
      </w:r>
      <w:r w:rsidR="00460B11">
        <w:rPr>
          <w:rFonts w:ascii="Arial" w:hAnsi="Arial" w:cs="Arial"/>
          <w:color w:val="auto"/>
          <w:sz w:val="22"/>
          <w:szCs w:val="22"/>
        </w:rPr>
        <w:t xml:space="preserve">an </w:t>
      </w:r>
      <w:r>
        <w:rPr>
          <w:rFonts w:ascii="Arial" w:hAnsi="Arial" w:cs="Arial"/>
          <w:color w:val="auto"/>
          <w:sz w:val="22"/>
          <w:szCs w:val="22"/>
        </w:rPr>
        <w:t>awareness of</w:t>
      </w:r>
      <w:r w:rsidR="00790328">
        <w:rPr>
          <w:rFonts w:ascii="Arial" w:hAnsi="Arial" w:cs="Arial"/>
          <w:color w:val="auto"/>
          <w:sz w:val="22"/>
          <w:szCs w:val="22"/>
        </w:rPr>
        <w:t xml:space="preserve"> the principles of</w:t>
      </w:r>
      <w:r>
        <w:rPr>
          <w:rFonts w:ascii="Arial" w:hAnsi="Arial" w:cs="Arial"/>
          <w:color w:val="auto"/>
          <w:sz w:val="22"/>
          <w:szCs w:val="22"/>
        </w:rPr>
        <w:t xml:space="preserve"> open disclosure, when to apply it, and what actions were required to resolve matters. The service’s continuous improvement </w:t>
      </w:r>
      <w:r w:rsidR="00E31CC0">
        <w:rPr>
          <w:rFonts w:ascii="Arial" w:hAnsi="Arial" w:cs="Arial"/>
          <w:color w:val="auto"/>
          <w:sz w:val="22"/>
          <w:szCs w:val="22"/>
        </w:rPr>
        <w:t xml:space="preserve">records </w:t>
      </w:r>
      <w:r w:rsidR="00071C79">
        <w:rPr>
          <w:rFonts w:ascii="Arial" w:hAnsi="Arial" w:cs="Arial"/>
          <w:color w:val="auto"/>
          <w:sz w:val="22"/>
          <w:szCs w:val="22"/>
        </w:rPr>
        <w:t xml:space="preserve">evidenced </w:t>
      </w:r>
      <w:r>
        <w:rPr>
          <w:rFonts w:ascii="Arial" w:hAnsi="Arial" w:cs="Arial"/>
          <w:color w:val="auto"/>
          <w:sz w:val="22"/>
          <w:szCs w:val="22"/>
        </w:rPr>
        <w:t>feedback and complaints were reviewed using an open disclosure process</w:t>
      </w:r>
      <w:r w:rsidR="00E31CC0">
        <w:rPr>
          <w:rFonts w:ascii="Arial" w:hAnsi="Arial" w:cs="Arial"/>
          <w:color w:val="auto"/>
          <w:sz w:val="22"/>
          <w:szCs w:val="22"/>
        </w:rPr>
        <w:t>. Outcomes noted on continuous improvement records demonstrated the service used feedback and complaints information to improve the quality of care and services</w:t>
      </w:r>
      <w:r w:rsidR="00A0270E">
        <w:rPr>
          <w:rFonts w:ascii="Arial" w:hAnsi="Arial" w:cs="Arial"/>
          <w:color w:val="auto"/>
          <w:sz w:val="22"/>
          <w:szCs w:val="22"/>
        </w:rPr>
        <w:t xml:space="preserve"> for consumers</w:t>
      </w:r>
      <w:r w:rsidR="00E31CC0">
        <w:rPr>
          <w:rFonts w:ascii="Arial" w:hAnsi="Arial" w:cs="Arial"/>
          <w:color w:val="auto"/>
          <w:sz w:val="22"/>
          <w:szCs w:val="22"/>
        </w:rPr>
        <w:t>.</w:t>
      </w:r>
    </w:p>
    <w:p w14:paraId="5B841646" w14:textId="77777777"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732"/>
        <w:gridCol w:w="7180"/>
        <w:gridCol w:w="1292"/>
      </w:tblGrid>
      <w:tr w:rsidR="00C9354C" w:rsidRPr="00B83D6B" w14:paraId="2D1A36C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5576F7E" w14:textId="77777777" w:rsidR="00C9354C" w:rsidRPr="003265B7" w:rsidRDefault="00C9354C" w:rsidP="002D5918">
            <w:pPr>
              <w:spacing w:before="0" w:after="120" w:line="22" w:lineRule="atLeast"/>
              <w:rPr>
                <w:rFonts w:ascii="Arial" w:hAnsi="Arial" w:cs="Arial"/>
                <w:sz w:val="22"/>
                <w:szCs w:val="22"/>
              </w:rPr>
            </w:pPr>
            <w:r w:rsidRPr="003265B7">
              <w:rPr>
                <w:rFonts w:ascii="Arial" w:hAnsi="Arial" w:cs="Arial"/>
                <w:sz w:val="22"/>
                <w:szCs w:val="22"/>
              </w:rPr>
              <w:t>Human resources</w:t>
            </w:r>
          </w:p>
        </w:tc>
        <w:tc>
          <w:tcPr>
            <w:tcW w:w="0" w:type="auto"/>
          </w:tcPr>
          <w:p w14:paraId="365D1C7A" w14:textId="77777777" w:rsidR="00C9354C" w:rsidRPr="003265B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265B7">
              <w:rPr>
                <w:rFonts w:ascii="Arial" w:hAnsi="Arial" w:cs="Arial"/>
                <w:sz w:val="22"/>
                <w:szCs w:val="22"/>
              </w:rPr>
              <w:t>Compliant</w:t>
            </w:r>
          </w:p>
        </w:tc>
      </w:tr>
      <w:tr w:rsidR="00C9354C" w:rsidRPr="00B83D6B" w14:paraId="25DA220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1B474EA" w14:textId="77777777" w:rsidR="00C9354C" w:rsidRPr="003265B7" w:rsidRDefault="00C9354C" w:rsidP="002D5918">
            <w:pPr>
              <w:spacing w:line="22" w:lineRule="atLeast"/>
              <w:rPr>
                <w:rFonts w:ascii="Arial" w:hAnsi="Arial" w:cs="Arial"/>
                <w:color w:val="auto"/>
                <w:sz w:val="22"/>
                <w:szCs w:val="22"/>
              </w:rPr>
            </w:pPr>
            <w:r w:rsidRPr="003265B7">
              <w:rPr>
                <w:rFonts w:ascii="Arial" w:hAnsi="Arial" w:cs="Arial"/>
                <w:color w:val="auto"/>
                <w:sz w:val="22"/>
                <w:szCs w:val="22"/>
              </w:rPr>
              <w:t>Requirement 7(3)(a)</w:t>
            </w:r>
          </w:p>
        </w:tc>
        <w:tc>
          <w:tcPr>
            <w:tcW w:w="0" w:type="auto"/>
            <w:tcBorders>
              <w:right w:val="single" w:sz="4" w:space="0" w:color="auto"/>
            </w:tcBorders>
          </w:tcPr>
          <w:p w14:paraId="62F6222D" w14:textId="77777777" w:rsidR="00C9354C" w:rsidRPr="003265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78A0B24" w14:textId="77777777" w:rsidR="00C9354C" w:rsidRPr="003265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Complian</w:t>
            </w:r>
            <w:r w:rsidR="003265B7" w:rsidRPr="003265B7">
              <w:rPr>
                <w:rFonts w:ascii="Arial" w:hAnsi="Arial" w:cs="Arial"/>
                <w:color w:val="auto"/>
                <w:sz w:val="22"/>
                <w:szCs w:val="22"/>
              </w:rPr>
              <w:t>t</w:t>
            </w:r>
          </w:p>
        </w:tc>
      </w:tr>
      <w:tr w:rsidR="003265B7" w:rsidRPr="00B83D6B" w14:paraId="6F917349"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8E227"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7(3)(b)</w:t>
            </w:r>
          </w:p>
        </w:tc>
        <w:tc>
          <w:tcPr>
            <w:tcW w:w="0" w:type="auto"/>
            <w:tcBorders>
              <w:right w:val="single" w:sz="4" w:space="0" w:color="auto"/>
            </w:tcBorders>
          </w:tcPr>
          <w:p w14:paraId="38E8CA0F" w14:textId="77777777" w:rsidR="003265B7" w:rsidRPr="003265B7" w:rsidRDefault="003265B7" w:rsidP="003265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Workforce interactions with consumers are kind, caring and respectful of each consumer’s identity, culture and diversity.</w:t>
            </w:r>
          </w:p>
        </w:tc>
        <w:tc>
          <w:tcPr>
            <w:tcW w:w="0" w:type="auto"/>
            <w:tcBorders>
              <w:left w:val="single" w:sz="4" w:space="0" w:color="auto"/>
            </w:tcBorders>
            <w:vAlign w:val="top"/>
          </w:tcPr>
          <w:p w14:paraId="559C7DC3" w14:textId="77777777" w:rsidR="003265B7" w:rsidRPr="003265B7" w:rsidRDefault="003265B7" w:rsidP="003265B7">
            <w:pPr>
              <w:cnfStyle w:val="000000010000" w:firstRow="0" w:lastRow="0" w:firstColumn="0" w:lastColumn="0" w:oddVBand="0" w:evenVBand="0" w:oddHBand="0" w:evenHBand="1" w:firstRowFirstColumn="0" w:firstRowLastColumn="0" w:lastRowFirstColumn="0" w:lastRowLastColumn="0"/>
              <w:rPr>
                <w:color w:val="auto"/>
              </w:rPr>
            </w:pPr>
            <w:r w:rsidRPr="003265B7">
              <w:rPr>
                <w:rFonts w:ascii="Arial" w:hAnsi="Arial" w:cs="Arial"/>
                <w:color w:val="auto"/>
                <w:sz w:val="22"/>
                <w:szCs w:val="22"/>
              </w:rPr>
              <w:t>Compliant</w:t>
            </w:r>
          </w:p>
        </w:tc>
      </w:tr>
      <w:tr w:rsidR="003265B7" w:rsidRPr="00B83D6B" w14:paraId="51CBE435"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3A00A25E"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7(3)(c)</w:t>
            </w:r>
          </w:p>
        </w:tc>
        <w:tc>
          <w:tcPr>
            <w:tcW w:w="0" w:type="auto"/>
            <w:tcBorders>
              <w:right w:val="single" w:sz="4" w:space="0" w:color="auto"/>
            </w:tcBorders>
          </w:tcPr>
          <w:p w14:paraId="4561CAE3" w14:textId="77777777" w:rsidR="003265B7" w:rsidRPr="003265B7" w:rsidRDefault="003265B7" w:rsidP="003265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The workforce is competent and the members of the workforce have the qualifications and knowledge to effectively perform their roles.</w:t>
            </w:r>
          </w:p>
        </w:tc>
        <w:tc>
          <w:tcPr>
            <w:tcW w:w="0" w:type="auto"/>
            <w:tcBorders>
              <w:left w:val="single" w:sz="4" w:space="0" w:color="auto"/>
            </w:tcBorders>
            <w:vAlign w:val="top"/>
          </w:tcPr>
          <w:p w14:paraId="53B13F07" w14:textId="77777777" w:rsidR="003265B7" w:rsidRPr="003265B7" w:rsidRDefault="003265B7" w:rsidP="003265B7">
            <w:pPr>
              <w:cnfStyle w:val="000000000000" w:firstRow="0" w:lastRow="0" w:firstColumn="0" w:lastColumn="0" w:oddVBand="0" w:evenVBand="0" w:oddHBand="0" w:evenHBand="0" w:firstRowFirstColumn="0" w:firstRowLastColumn="0" w:lastRowFirstColumn="0" w:lastRowLastColumn="0"/>
              <w:rPr>
                <w:color w:val="auto"/>
              </w:rPr>
            </w:pPr>
            <w:r w:rsidRPr="003265B7">
              <w:rPr>
                <w:rFonts w:ascii="Arial" w:hAnsi="Arial" w:cs="Arial"/>
                <w:color w:val="auto"/>
                <w:sz w:val="22"/>
                <w:szCs w:val="22"/>
              </w:rPr>
              <w:t>Compliant</w:t>
            </w:r>
          </w:p>
        </w:tc>
      </w:tr>
      <w:tr w:rsidR="003265B7" w:rsidRPr="00B83D6B" w14:paraId="37E753CF"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FE97FA"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7(3)(d)</w:t>
            </w:r>
          </w:p>
        </w:tc>
        <w:tc>
          <w:tcPr>
            <w:tcW w:w="0" w:type="auto"/>
            <w:tcBorders>
              <w:right w:val="single" w:sz="4" w:space="0" w:color="auto"/>
            </w:tcBorders>
          </w:tcPr>
          <w:p w14:paraId="631919AD" w14:textId="77777777" w:rsidR="003265B7" w:rsidRPr="003265B7" w:rsidRDefault="003265B7" w:rsidP="003265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The workforce is recruited, trained, equipped and supported to deliver the outcomes required by these standards.</w:t>
            </w:r>
          </w:p>
        </w:tc>
        <w:tc>
          <w:tcPr>
            <w:tcW w:w="0" w:type="auto"/>
            <w:tcBorders>
              <w:left w:val="single" w:sz="4" w:space="0" w:color="auto"/>
            </w:tcBorders>
            <w:vAlign w:val="top"/>
          </w:tcPr>
          <w:p w14:paraId="54FAE31B" w14:textId="77777777" w:rsidR="003265B7" w:rsidRPr="003265B7" w:rsidRDefault="003265B7" w:rsidP="003265B7">
            <w:pPr>
              <w:cnfStyle w:val="000000010000" w:firstRow="0" w:lastRow="0" w:firstColumn="0" w:lastColumn="0" w:oddVBand="0" w:evenVBand="0" w:oddHBand="0" w:evenHBand="1" w:firstRowFirstColumn="0" w:firstRowLastColumn="0" w:lastRowFirstColumn="0" w:lastRowLastColumn="0"/>
              <w:rPr>
                <w:color w:val="auto"/>
              </w:rPr>
            </w:pPr>
            <w:r w:rsidRPr="003265B7">
              <w:rPr>
                <w:rFonts w:ascii="Arial" w:hAnsi="Arial" w:cs="Arial"/>
                <w:color w:val="auto"/>
                <w:sz w:val="22"/>
                <w:szCs w:val="22"/>
              </w:rPr>
              <w:t>Compliant</w:t>
            </w:r>
          </w:p>
        </w:tc>
      </w:tr>
      <w:tr w:rsidR="003265B7" w:rsidRPr="00B83D6B" w14:paraId="441A76AE" w14:textId="77777777" w:rsidTr="00C86155">
        <w:tc>
          <w:tcPr>
            <w:cnfStyle w:val="001000000000" w:firstRow="0" w:lastRow="0" w:firstColumn="1" w:lastColumn="0" w:oddVBand="0" w:evenVBand="0" w:oddHBand="0" w:evenHBand="0" w:firstRowFirstColumn="0" w:firstRowLastColumn="0" w:lastRowFirstColumn="0" w:lastRowLastColumn="0"/>
            <w:tcW w:w="0" w:type="auto"/>
          </w:tcPr>
          <w:p w14:paraId="4086ED3D"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7(3)(e)</w:t>
            </w:r>
          </w:p>
        </w:tc>
        <w:tc>
          <w:tcPr>
            <w:tcW w:w="0" w:type="auto"/>
            <w:tcBorders>
              <w:right w:val="single" w:sz="4" w:space="0" w:color="auto"/>
            </w:tcBorders>
          </w:tcPr>
          <w:p w14:paraId="13480A1D" w14:textId="77777777" w:rsidR="003265B7" w:rsidRPr="003265B7" w:rsidRDefault="003265B7" w:rsidP="003265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Regular assessment, monitoring and review of the performance of each member of the workforce is undertaken.</w:t>
            </w:r>
          </w:p>
        </w:tc>
        <w:tc>
          <w:tcPr>
            <w:tcW w:w="0" w:type="auto"/>
            <w:tcBorders>
              <w:left w:val="single" w:sz="4" w:space="0" w:color="auto"/>
            </w:tcBorders>
            <w:vAlign w:val="top"/>
          </w:tcPr>
          <w:p w14:paraId="4DB8C2EA" w14:textId="77777777" w:rsidR="003265B7" w:rsidRPr="003265B7" w:rsidRDefault="003265B7" w:rsidP="003265B7">
            <w:pPr>
              <w:cnfStyle w:val="000000000000" w:firstRow="0" w:lastRow="0" w:firstColumn="0" w:lastColumn="0" w:oddVBand="0" w:evenVBand="0" w:oddHBand="0" w:evenHBand="0" w:firstRowFirstColumn="0" w:firstRowLastColumn="0" w:lastRowFirstColumn="0" w:lastRowLastColumn="0"/>
              <w:rPr>
                <w:color w:val="auto"/>
              </w:rPr>
            </w:pPr>
            <w:r w:rsidRPr="003265B7">
              <w:rPr>
                <w:rFonts w:ascii="Arial" w:hAnsi="Arial" w:cs="Arial"/>
                <w:color w:val="auto"/>
                <w:sz w:val="22"/>
                <w:szCs w:val="22"/>
              </w:rPr>
              <w:t>Compliant</w:t>
            </w:r>
          </w:p>
        </w:tc>
      </w:tr>
    </w:tbl>
    <w:p w14:paraId="4647CBB9" w14:textId="77777777" w:rsidR="008B7460" w:rsidRDefault="008B7460" w:rsidP="008B7460">
      <w:pPr>
        <w:pStyle w:val="Heading2"/>
        <w:spacing w:before="120" w:after="120" w:line="22" w:lineRule="atLeast"/>
        <w:rPr>
          <w:rFonts w:ascii="Arial" w:hAnsi="Arial" w:cs="Arial"/>
          <w:sz w:val="22"/>
          <w:szCs w:val="22"/>
        </w:rPr>
      </w:pPr>
      <w:r w:rsidRPr="008B7460">
        <w:rPr>
          <w:rFonts w:ascii="Arial" w:hAnsi="Arial" w:cs="Arial"/>
          <w:sz w:val="22"/>
          <w:szCs w:val="22"/>
        </w:rPr>
        <w:t>Findings</w:t>
      </w:r>
    </w:p>
    <w:p w14:paraId="4B5F623B" w14:textId="6A76B17B" w:rsidR="003265B7" w:rsidRDefault="003265B7" w:rsidP="002A10A3">
      <w:pPr>
        <w:spacing w:line="276" w:lineRule="auto"/>
        <w:rPr>
          <w:rFonts w:ascii="Arial" w:hAnsi="Arial" w:cs="Arial"/>
          <w:color w:val="auto"/>
          <w:sz w:val="22"/>
          <w:szCs w:val="22"/>
        </w:rPr>
      </w:pPr>
      <w:r>
        <w:rPr>
          <w:rFonts w:ascii="Arial" w:hAnsi="Arial" w:cs="Arial"/>
          <w:color w:val="auto"/>
          <w:sz w:val="22"/>
          <w:szCs w:val="22"/>
        </w:rPr>
        <w:t xml:space="preserve">Consumers said they received care and services from staff who were knowledgeable, capable and caring, and </w:t>
      </w:r>
      <w:r w:rsidR="0047411F">
        <w:rPr>
          <w:rFonts w:ascii="Arial" w:hAnsi="Arial" w:cs="Arial"/>
          <w:color w:val="auto"/>
          <w:sz w:val="22"/>
          <w:szCs w:val="22"/>
        </w:rPr>
        <w:t>mos</w:t>
      </w:r>
      <w:r w:rsidR="00F47F3A">
        <w:rPr>
          <w:rFonts w:ascii="Arial" w:hAnsi="Arial" w:cs="Arial"/>
          <w:color w:val="auto"/>
          <w:sz w:val="22"/>
          <w:szCs w:val="22"/>
        </w:rPr>
        <w:t xml:space="preserve">t consumers </w:t>
      </w:r>
      <w:r>
        <w:rPr>
          <w:rFonts w:ascii="Arial" w:hAnsi="Arial" w:cs="Arial"/>
          <w:color w:val="auto"/>
          <w:sz w:val="22"/>
          <w:szCs w:val="22"/>
        </w:rPr>
        <w:t>felt confident the workforce was appropriately staffed.</w:t>
      </w:r>
      <w:r w:rsidR="003B561E">
        <w:rPr>
          <w:rFonts w:ascii="Arial" w:hAnsi="Arial" w:cs="Arial"/>
          <w:color w:val="auto"/>
          <w:sz w:val="22"/>
          <w:szCs w:val="22"/>
        </w:rPr>
        <w:t xml:space="preserve"> </w:t>
      </w:r>
      <w:r w:rsidR="00305527">
        <w:rPr>
          <w:rFonts w:ascii="Arial" w:hAnsi="Arial" w:cs="Arial"/>
          <w:color w:val="auto"/>
          <w:sz w:val="22"/>
          <w:szCs w:val="22"/>
        </w:rPr>
        <w:t xml:space="preserve">While </w:t>
      </w:r>
      <w:r w:rsidR="00790328">
        <w:rPr>
          <w:rFonts w:ascii="Arial" w:hAnsi="Arial" w:cs="Arial"/>
          <w:color w:val="auto"/>
          <w:sz w:val="22"/>
          <w:szCs w:val="22"/>
        </w:rPr>
        <w:t>s</w:t>
      </w:r>
      <w:r w:rsidR="003B561E">
        <w:rPr>
          <w:rFonts w:ascii="Arial" w:hAnsi="Arial" w:cs="Arial"/>
          <w:color w:val="auto"/>
          <w:sz w:val="22"/>
          <w:szCs w:val="22"/>
        </w:rPr>
        <w:t xml:space="preserve">ome staff </w:t>
      </w:r>
      <w:r w:rsidR="00305527">
        <w:rPr>
          <w:rFonts w:ascii="Arial" w:hAnsi="Arial" w:cs="Arial"/>
          <w:color w:val="auto"/>
          <w:sz w:val="22"/>
          <w:szCs w:val="22"/>
        </w:rPr>
        <w:t xml:space="preserve">considered </w:t>
      </w:r>
      <w:r w:rsidR="00061232">
        <w:rPr>
          <w:rFonts w:ascii="Arial" w:hAnsi="Arial" w:cs="Arial"/>
          <w:color w:val="auto"/>
          <w:sz w:val="22"/>
          <w:szCs w:val="22"/>
        </w:rPr>
        <w:t>the workforce required further staffing</w:t>
      </w:r>
      <w:r w:rsidR="00345DA8">
        <w:rPr>
          <w:rFonts w:ascii="Arial" w:hAnsi="Arial" w:cs="Arial"/>
          <w:color w:val="auto"/>
          <w:sz w:val="22"/>
          <w:szCs w:val="22"/>
        </w:rPr>
        <w:t>, b</w:t>
      </w:r>
      <w:r w:rsidR="00061232">
        <w:rPr>
          <w:rFonts w:ascii="Arial" w:hAnsi="Arial" w:cs="Arial"/>
          <w:color w:val="auto"/>
          <w:sz w:val="22"/>
          <w:szCs w:val="22"/>
        </w:rPr>
        <w:t xml:space="preserve">ased on the balance of evidence including call bell reports, </w:t>
      </w:r>
      <w:r w:rsidR="00B9492E">
        <w:rPr>
          <w:rFonts w:ascii="Arial" w:hAnsi="Arial" w:cs="Arial"/>
          <w:color w:val="auto"/>
          <w:sz w:val="22"/>
          <w:szCs w:val="22"/>
        </w:rPr>
        <w:t xml:space="preserve">other staff feedback, </w:t>
      </w:r>
      <w:r w:rsidR="00061232">
        <w:rPr>
          <w:rFonts w:ascii="Arial" w:hAnsi="Arial" w:cs="Arial"/>
          <w:color w:val="auto"/>
          <w:sz w:val="22"/>
          <w:szCs w:val="22"/>
        </w:rPr>
        <w:t>management’s response</w:t>
      </w:r>
      <w:r w:rsidR="005B4A3F" w:rsidRPr="007466E6">
        <w:rPr>
          <w:rFonts w:ascii="Arial" w:hAnsi="Arial" w:cs="Arial"/>
          <w:color w:val="auto"/>
          <w:sz w:val="22"/>
          <w:szCs w:val="22"/>
        </w:rPr>
        <w:t xml:space="preserve"> </w:t>
      </w:r>
      <w:r w:rsidR="0085604F" w:rsidRPr="007466E6">
        <w:rPr>
          <w:rFonts w:ascii="Arial" w:hAnsi="Arial" w:cs="Arial"/>
          <w:color w:val="auto"/>
          <w:sz w:val="22"/>
          <w:szCs w:val="22"/>
        </w:rPr>
        <w:t xml:space="preserve">regarding </w:t>
      </w:r>
      <w:r w:rsidR="00C3319B" w:rsidRPr="007466E6">
        <w:rPr>
          <w:rFonts w:ascii="Arial" w:hAnsi="Arial" w:cs="Arial"/>
          <w:color w:val="auto"/>
          <w:sz w:val="22"/>
          <w:szCs w:val="22"/>
        </w:rPr>
        <w:t xml:space="preserve">redeployment of staff to </w:t>
      </w:r>
      <w:r w:rsidR="00285D89" w:rsidRPr="007466E6">
        <w:rPr>
          <w:rFonts w:ascii="Arial" w:hAnsi="Arial" w:cs="Arial"/>
          <w:color w:val="auto"/>
          <w:sz w:val="22"/>
          <w:szCs w:val="22"/>
        </w:rPr>
        <w:t>assist and cover</w:t>
      </w:r>
      <w:r w:rsidR="00A56379" w:rsidRPr="007466E6">
        <w:rPr>
          <w:rFonts w:ascii="Arial" w:hAnsi="Arial" w:cs="Arial"/>
          <w:color w:val="auto"/>
          <w:sz w:val="22"/>
          <w:szCs w:val="22"/>
        </w:rPr>
        <w:t xml:space="preserve"> any </w:t>
      </w:r>
      <w:r w:rsidR="00105181" w:rsidRPr="007466E6">
        <w:rPr>
          <w:rFonts w:ascii="Arial" w:hAnsi="Arial" w:cs="Arial"/>
          <w:color w:val="auto"/>
          <w:sz w:val="22"/>
          <w:szCs w:val="22"/>
        </w:rPr>
        <w:t>unplanned leave as needed;</w:t>
      </w:r>
      <w:r w:rsidR="00061232">
        <w:rPr>
          <w:rFonts w:ascii="Arial" w:hAnsi="Arial" w:cs="Arial"/>
          <w:color w:val="auto"/>
          <w:sz w:val="22"/>
          <w:szCs w:val="22"/>
        </w:rPr>
        <w:t xml:space="preserve"> the service demonstrated </w:t>
      </w:r>
      <w:r w:rsidR="004B1F44">
        <w:rPr>
          <w:rFonts w:ascii="Arial" w:hAnsi="Arial" w:cs="Arial"/>
          <w:color w:val="auto"/>
          <w:sz w:val="22"/>
          <w:szCs w:val="22"/>
        </w:rPr>
        <w:t xml:space="preserve">that overall </w:t>
      </w:r>
      <w:r w:rsidR="00F309B0">
        <w:rPr>
          <w:rFonts w:ascii="Arial" w:hAnsi="Arial" w:cs="Arial"/>
          <w:color w:val="auto"/>
          <w:sz w:val="22"/>
          <w:szCs w:val="22"/>
        </w:rPr>
        <w:t xml:space="preserve">the workforce deployed </w:t>
      </w:r>
      <w:r w:rsidR="00532282">
        <w:rPr>
          <w:rFonts w:ascii="Arial" w:hAnsi="Arial" w:cs="Arial"/>
          <w:color w:val="auto"/>
          <w:sz w:val="22"/>
          <w:szCs w:val="22"/>
        </w:rPr>
        <w:t xml:space="preserve">enabled </w:t>
      </w:r>
      <w:r w:rsidR="00DC2CB1">
        <w:rPr>
          <w:rFonts w:ascii="Arial" w:hAnsi="Arial" w:cs="Arial"/>
          <w:color w:val="auto"/>
          <w:sz w:val="22"/>
          <w:szCs w:val="22"/>
        </w:rPr>
        <w:t xml:space="preserve">the delivery of care to </w:t>
      </w:r>
      <w:r w:rsidR="00061232">
        <w:rPr>
          <w:rFonts w:ascii="Arial" w:hAnsi="Arial" w:cs="Arial"/>
          <w:color w:val="auto"/>
          <w:sz w:val="22"/>
          <w:szCs w:val="22"/>
        </w:rPr>
        <w:t xml:space="preserve">support the </w:t>
      </w:r>
      <w:r w:rsidR="00DC2CB1">
        <w:rPr>
          <w:rFonts w:ascii="Arial" w:hAnsi="Arial" w:cs="Arial"/>
          <w:color w:val="auto"/>
          <w:sz w:val="22"/>
          <w:szCs w:val="22"/>
        </w:rPr>
        <w:t xml:space="preserve">consumers’ </w:t>
      </w:r>
      <w:r w:rsidR="00262910">
        <w:rPr>
          <w:rFonts w:ascii="Arial" w:hAnsi="Arial" w:cs="Arial"/>
          <w:color w:val="auto"/>
          <w:sz w:val="22"/>
          <w:szCs w:val="22"/>
        </w:rPr>
        <w:t xml:space="preserve">needs. </w:t>
      </w:r>
      <w:r w:rsidR="00061232">
        <w:rPr>
          <w:rFonts w:ascii="Arial" w:hAnsi="Arial" w:cs="Arial"/>
          <w:color w:val="auto"/>
          <w:sz w:val="22"/>
          <w:szCs w:val="22"/>
        </w:rPr>
        <w:t xml:space="preserve"> </w:t>
      </w:r>
    </w:p>
    <w:p w14:paraId="25484C19" w14:textId="132BBFE5" w:rsidR="00061232" w:rsidRDefault="00061232" w:rsidP="009E1995">
      <w:pPr>
        <w:spacing w:line="276" w:lineRule="auto"/>
        <w:rPr>
          <w:rFonts w:ascii="Arial" w:hAnsi="Arial" w:cs="Arial"/>
          <w:color w:val="auto"/>
          <w:sz w:val="22"/>
          <w:szCs w:val="22"/>
        </w:rPr>
      </w:pPr>
      <w:r w:rsidRPr="00061232">
        <w:rPr>
          <w:rFonts w:ascii="Arial" w:hAnsi="Arial" w:cs="Arial"/>
          <w:color w:val="auto"/>
          <w:sz w:val="22"/>
          <w:szCs w:val="22"/>
        </w:rPr>
        <w:t xml:space="preserve">Consumers </w:t>
      </w:r>
      <w:r w:rsidR="00E67E4B">
        <w:rPr>
          <w:rFonts w:ascii="Arial" w:hAnsi="Arial" w:cs="Arial"/>
          <w:color w:val="auto"/>
          <w:sz w:val="22"/>
          <w:szCs w:val="22"/>
        </w:rPr>
        <w:t xml:space="preserve">advised </w:t>
      </w:r>
      <w:r>
        <w:rPr>
          <w:rFonts w:ascii="Arial" w:hAnsi="Arial" w:cs="Arial"/>
          <w:color w:val="auto"/>
          <w:sz w:val="22"/>
          <w:szCs w:val="22"/>
        </w:rPr>
        <w:t>staff were kind and respectful of their identity</w:t>
      </w:r>
      <w:r w:rsidR="00E67E4B">
        <w:rPr>
          <w:rFonts w:ascii="Arial" w:hAnsi="Arial" w:cs="Arial"/>
          <w:color w:val="auto"/>
          <w:sz w:val="22"/>
          <w:szCs w:val="22"/>
        </w:rPr>
        <w:t xml:space="preserve"> and culture</w:t>
      </w:r>
      <w:r>
        <w:rPr>
          <w:rFonts w:ascii="Arial" w:hAnsi="Arial" w:cs="Arial"/>
          <w:color w:val="auto"/>
          <w:sz w:val="22"/>
          <w:szCs w:val="22"/>
        </w:rPr>
        <w:t xml:space="preserve">. Staff were observed to interact with consumers in a kind and caring manner. </w:t>
      </w:r>
    </w:p>
    <w:p w14:paraId="619C2CAD" w14:textId="60DD0115" w:rsidR="00061232" w:rsidRDefault="00061232" w:rsidP="009E1995">
      <w:pPr>
        <w:spacing w:line="276" w:lineRule="auto"/>
        <w:rPr>
          <w:rFonts w:ascii="Arial" w:hAnsi="Arial" w:cs="Arial"/>
          <w:color w:val="auto"/>
          <w:sz w:val="22"/>
          <w:szCs w:val="22"/>
        </w:rPr>
      </w:pPr>
      <w:r>
        <w:rPr>
          <w:rFonts w:ascii="Arial" w:hAnsi="Arial" w:cs="Arial"/>
          <w:color w:val="auto"/>
          <w:sz w:val="22"/>
          <w:szCs w:val="22"/>
        </w:rPr>
        <w:t xml:space="preserve">Management explained new employees were paired with an experienced staff member to ensure they had the right practical competency to perform their role. Human resource documentation </w:t>
      </w:r>
      <w:r w:rsidR="00F06565">
        <w:rPr>
          <w:rFonts w:ascii="Arial" w:hAnsi="Arial" w:cs="Arial"/>
          <w:color w:val="auto"/>
          <w:sz w:val="22"/>
          <w:szCs w:val="22"/>
        </w:rPr>
        <w:t xml:space="preserve">demonstrated </w:t>
      </w:r>
      <w:r>
        <w:rPr>
          <w:rFonts w:ascii="Arial" w:hAnsi="Arial" w:cs="Arial"/>
          <w:color w:val="auto"/>
          <w:sz w:val="22"/>
          <w:szCs w:val="22"/>
        </w:rPr>
        <w:t>staff had the right qualifications, education, registration, and skills to perform their role, which aligned with  position description</w:t>
      </w:r>
      <w:r w:rsidR="00790328">
        <w:rPr>
          <w:rFonts w:ascii="Arial" w:hAnsi="Arial" w:cs="Arial"/>
          <w:color w:val="auto"/>
          <w:sz w:val="22"/>
          <w:szCs w:val="22"/>
        </w:rPr>
        <w:t>s</w:t>
      </w:r>
      <w:r>
        <w:rPr>
          <w:rFonts w:ascii="Arial" w:hAnsi="Arial" w:cs="Arial"/>
          <w:color w:val="auto"/>
          <w:sz w:val="22"/>
          <w:szCs w:val="22"/>
        </w:rPr>
        <w:t xml:space="preserve">. </w:t>
      </w:r>
      <w:r w:rsidR="00644087">
        <w:rPr>
          <w:rFonts w:ascii="Arial" w:hAnsi="Arial" w:cs="Arial"/>
          <w:color w:val="auto"/>
          <w:sz w:val="22"/>
          <w:szCs w:val="22"/>
        </w:rPr>
        <w:t>Th</w:t>
      </w:r>
      <w:r w:rsidR="002D1E29">
        <w:rPr>
          <w:rFonts w:ascii="Arial" w:hAnsi="Arial" w:cs="Arial"/>
          <w:color w:val="auto"/>
          <w:sz w:val="22"/>
          <w:szCs w:val="22"/>
        </w:rPr>
        <w:t>e majority of</w:t>
      </w:r>
      <w:r w:rsidR="000858EB">
        <w:rPr>
          <w:rFonts w:ascii="Arial" w:hAnsi="Arial" w:cs="Arial"/>
          <w:color w:val="auto"/>
          <w:sz w:val="22"/>
          <w:szCs w:val="22"/>
        </w:rPr>
        <w:t xml:space="preserve"> </w:t>
      </w:r>
      <w:r>
        <w:rPr>
          <w:rFonts w:ascii="Arial" w:hAnsi="Arial" w:cs="Arial"/>
          <w:color w:val="auto"/>
          <w:sz w:val="22"/>
          <w:szCs w:val="22"/>
        </w:rPr>
        <w:t xml:space="preserve">staff </w:t>
      </w:r>
      <w:r w:rsidR="000858EB">
        <w:rPr>
          <w:rFonts w:ascii="Arial" w:hAnsi="Arial" w:cs="Arial"/>
          <w:color w:val="auto"/>
          <w:sz w:val="22"/>
          <w:szCs w:val="22"/>
        </w:rPr>
        <w:t xml:space="preserve">had </w:t>
      </w:r>
      <w:r>
        <w:rPr>
          <w:rFonts w:ascii="Arial" w:hAnsi="Arial" w:cs="Arial"/>
          <w:color w:val="auto"/>
          <w:sz w:val="22"/>
          <w:szCs w:val="22"/>
        </w:rPr>
        <w:t xml:space="preserve">completed </w:t>
      </w:r>
      <w:r w:rsidR="00364153">
        <w:rPr>
          <w:rFonts w:ascii="Arial" w:hAnsi="Arial" w:cs="Arial"/>
          <w:color w:val="auto"/>
          <w:sz w:val="22"/>
          <w:szCs w:val="22"/>
        </w:rPr>
        <w:t xml:space="preserve">the </w:t>
      </w:r>
      <w:r>
        <w:rPr>
          <w:rFonts w:ascii="Arial" w:hAnsi="Arial" w:cs="Arial"/>
          <w:color w:val="auto"/>
          <w:sz w:val="22"/>
          <w:szCs w:val="22"/>
        </w:rPr>
        <w:t xml:space="preserve">mandatory training required </w:t>
      </w:r>
      <w:r w:rsidR="000858EB">
        <w:rPr>
          <w:rFonts w:ascii="Arial" w:hAnsi="Arial" w:cs="Arial"/>
          <w:color w:val="auto"/>
          <w:sz w:val="22"/>
          <w:szCs w:val="22"/>
        </w:rPr>
        <w:t>by the service</w:t>
      </w:r>
      <w:r w:rsidR="00364153">
        <w:rPr>
          <w:rFonts w:ascii="Arial" w:hAnsi="Arial" w:cs="Arial"/>
          <w:color w:val="auto"/>
          <w:sz w:val="22"/>
          <w:szCs w:val="22"/>
        </w:rPr>
        <w:t xml:space="preserve"> </w:t>
      </w:r>
      <w:r w:rsidR="00895F1D">
        <w:rPr>
          <w:rFonts w:ascii="Arial" w:hAnsi="Arial" w:cs="Arial"/>
          <w:color w:val="auto"/>
          <w:sz w:val="22"/>
          <w:szCs w:val="22"/>
        </w:rPr>
        <w:t xml:space="preserve">to support </w:t>
      </w:r>
      <w:r w:rsidR="009F5B8D">
        <w:rPr>
          <w:rFonts w:ascii="Arial" w:hAnsi="Arial" w:cs="Arial"/>
          <w:color w:val="auto"/>
          <w:sz w:val="22"/>
          <w:szCs w:val="22"/>
        </w:rPr>
        <w:t xml:space="preserve">the delivery of </w:t>
      </w:r>
      <w:r>
        <w:rPr>
          <w:rFonts w:ascii="Arial" w:hAnsi="Arial" w:cs="Arial"/>
          <w:color w:val="auto"/>
          <w:sz w:val="22"/>
          <w:szCs w:val="22"/>
        </w:rPr>
        <w:t>outcomes required by the</w:t>
      </w:r>
      <w:r w:rsidR="00C67525">
        <w:rPr>
          <w:rFonts w:ascii="Arial" w:hAnsi="Arial" w:cs="Arial"/>
          <w:color w:val="auto"/>
          <w:sz w:val="22"/>
          <w:szCs w:val="22"/>
        </w:rPr>
        <w:t xml:space="preserve"> </w:t>
      </w:r>
      <w:r w:rsidR="009F5B8D">
        <w:rPr>
          <w:rFonts w:ascii="Arial" w:hAnsi="Arial" w:cs="Arial"/>
          <w:color w:val="auto"/>
          <w:sz w:val="22"/>
          <w:szCs w:val="22"/>
        </w:rPr>
        <w:t>S</w:t>
      </w:r>
      <w:r>
        <w:rPr>
          <w:rFonts w:ascii="Arial" w:hAnsi="Arial" w:cs="Arial"/>
          <w:color w:val="auto"/>
          <w:sz w:val="22"/>
          <w:szCs w:val="22"/>
        </w:rPr>
        <w:t>tandards</w:t>
      </w:r>
      <w:r w:rsidR="009F5B8D">
        <w:rPr>
          <w:rFonts w:ascii="Arial" w:hAnsi="Arial" w:cs="Arial"/>
          <w:color w:val="auto"/>
          <w:sz w:val="22"/>
          <w:szCs w:val="22"/>
        </w:rPr>
        <w:t xml:space="preserve">, </w:t>
      </w:r>
      <w:r w:rsidR="001B6EB1">
        <w:rPr>
          <w:rFonts w:ascii="Arial" w:hAnsi="Arial" w:cs="Arial"/>
          <w:color w:val="auto"/>
          <w:sz w:val="22"/>
          <w:szCs w:val="22"/>
        </w:rPr>
        <w:t xml:space="preserve">and </w:t>
      </w:r>
      <w:r w:rsidR="009F5B8D">
        <w:rPr>
          <w:rFonts w:ascii="Arial" w:hAnsi="Arial" w:cs="Arial"/>
          <w:color w:val="auto"/>
          <w:sz w:val="22"/>
          <w:szCs w:val="22"/>
        </w:rPr>
        <w:t>m</w:t>
      </w:r>
      <w:r>
        <w:rPr>
          <w:rFonts w:ascii="Arial" w:hAnsi="Arial" w:cs="Arial"/>
          <w:color w:val="auto"/>
          <w:sz w:val="22"/>
          <w:szCs w:val="22"/>
        </w:rPr>
        <w:t xml:space="preserve">anagement </w:t>
      </w:r>
      <w:r w:rsidR="00895F1D">
        <w:rPr>
          <w:rFonts w:ascii="Arial" w:hAnsi="Arial" w:cs="Arial"/>
          <w:color w:val="auto"/>
          <w:sz w:val="22"/>
          <w:szCs w:val="22"/>
        </w:rPr>
        <w:t xml:space="preserve">reported on </w:t>
      </w:r>
      <w:r w:rsidR="00795580">
        <w:rPr>
          <w:rFonts w:ascii="Arial" w:hAnsi="Arial" w:cs="Arial"/>
          <w:color w:val="auto"/>
          <w:sz w:val="22"/>
          <w:szCs w:val="22"/>
        </w:rPr>
        <w:t xml:space="preserve">actions </w:t>
      </w:r>
      <w:r w:rsidR="009D2C09">
        <w:rPr>
          <w:rFonts w:ascii="Arial" w:hAnsi="Arial" w:cs="Arial"/>
          <w:color w:val="auto"/>
          <w:sz w:val="22"/>
          <w:szCs w:val="22"/>
        </w:rPr>
        <w:t xml:space="preserve">implemented </w:t>
      </w:r>
      <w:r w:rsidR="00795580">
        <w:rPr>
          <w:rFonts w:ascii="Arial" w:hAnsi="Arial" w:cs="Arial"/>
          <w:color w:val="auto"/>
          <w:sz w:val="22"/>
          <w:szCs w:val="22"/>
        </w:rPr>
        <w:t xml:space="preserve">to address </w:t>
      </w:r>
      <w:r w:rsidR="009D2C09">
        <w:rPr>
          <w:rFonts w:ascii="Arial" w:hAnsi="Arial" w:cs="Arial"/>
          <w:color w:val="auto"/>
          <w:sz w:val="22"/>
          <w:szCs w:val="22"/>
        </w:rPr>
        <w:t xml:space="preserve">any </w:t>
      </w:r>
      <w:r w:rsidR="00795580">
        <w:rPr>
          <w:rFonts w:ascii="Arial" w:hAnsi="Arial" w:cs="Arial"/>
          <w:color w:val="auto"/>
          <w:sz w:val="22"/>
          <w:szCs w:val="22"/>
        </w:rPr>
        <w:t>outstanding training</w:t>
      </w:r>
      <w:r w:rsidR="00657BE6">
        <w:rPr>
          <w:rFonts w:ascii="Arial" w:hAnsi="Arial" w:cs="Arial"/>
          <w:color w:val="auto"/>
          <w:sz w:val="22"/>
          <w:szCs w:val="22"/>
        </w:rPr>
        <w:t xml:space="preserve">. </w:t>
      </w:r>
      <w:r w:rsidR="00795580">
        <w:rPr>
          <w:rFonts w:ascii="Arial" w:hAnsi="Arial" w:cs="Arial"/>
          <w:color w:val="auto"/>
          <w:sz w:val="22"/>
          <w:szCs w:val="22"/>
        </w:rPr>
        <w:t xml:space="preserve"> </w:t>
      </w:r>
    </w:p>
    <w:p w14:paraId="3F6AE1A2" w14:textId="7051BE29" w:rsidR="00795580" w:rsidRDefault="00795580" w:rsidP="009E1995">
      <w:pPr>
        <w:spacing w:line="276" w:lineRule="auto"/>
        <w:rPr>
          <w:rFonts w:ascii="Arial" w:hAnsi="Arial" w:cs="Arial"/>
          <w:color w:val="auto"/>
          <w:sz w:val="22"/>
          <w:szCs w:val="22"/>
        </w:rPr>
      </w:pPr>
      <w:r>
        <w:rPr>
          <w:rFonts w:ascii="Arial" w:hAnsi="Arial" w:cs="Arial"/>
          <w:color w:val="auto"/>
          <w:sz w:val="22"/>
          <w:szCs w:val="22"/>
        </w:rPr>
        <w:t xml:space="preserve">Management </w:t>
      </w:r>
      <w:r w:rsidR="00D626A0">
        <w:rPr>
          <w:rFonts w:ascii="Arial" w:hAnsi="Arial" w:cs="Arial"/>
          <w:color w:val="auto"/>
          <w:sz w:val="22"/>
          <w:szCs w:val="22"/>
        </w:rPr>
        <w:t xml:space="preserve">stated </w:t>
      </w:r>
      <w:r>
        <w:rPr>
          <w:rFonts w:ascii="Arial" w:hAnsi="Arial" w:cs="Arial"/>
          <w:color w:val="auto"/>
          <w:sz w:val="22"/>
          <w:szCs w:val="22"/>
        </w:rPr>
        <w:t>new</w:t>
      </w:r>
      <w:r w:rsidR="0003532C">
        <w:rPr>
          <w:rFonts w:ascii="Arial" w:hAnsi="Arial" w:cs="Arial"/>
          <w:color w:val="auto"/>
          <w:sz w:val="22"/>
          <w:szCs w:val="22"/>
        </w:rPr>
        <w:t xml:space="preserve">ly employed </w:t>
      </w:r>
      <w:r w:rsidR="00D626A0">
        <w:rPr>
          <w:rFonts w:ascii="Arial" w:hAnsi="Arial" w:cs="Arial"/>
          <w:color w:val="auto"/>
          <w:sz w:val="22"/>
          <w:szCs w:val="22"/>
        </w:rPr>
        <w:t>staff</w:t>
      </w:r>
      <w:r>
        <w:rPr>
          <w:rFonts w:ascii="Arial" w:hAnsi="Arial" w:cs="Arial"/>
          <w:color w:val="auto"/>
          <w:sz w:val="22"/>
          <w:szCs w:val="22"/>
        </w:rPr>
        <w:t xml:space="preserve"> were subject to a probation period of </w:t>
      </w:r>
      <w:r w:rsidR="00D626A0">
        <w:rPr>
          <w:rFonts w:ascii="Arial" w:hAnsi="Arial" w:cs="Arial"/>
          <w:color w:val="auto"/>
          <w:sz w:val="22"/>
          <w:szCs w:val="22"/>
        </w:rPr>
        <w:t>six</w:t>
      </w:r>
      <w:r>
        <w:rPr>
          <w:rFonts w:ascii="Arial" w:hAnsi="Arial" w:cs="Arial"/>
          <w:color w:val="auto"/>
          <w:sz w:val="22"/>
          <w:szCs w:val="22"/>
        </w:rPr>
        <w:t xml:space="preserve"> months, and annual performance appraisals. Staff confirmed they had performance appraisals </w:t>
      </w:r>
      <w:r w:rsidR="003D30B7">
        <w:rPr>
          <w:rFonts w:ascii="Arial" w:hAnsi="Arial" w:cs="Arial"/>
          <w:color w:val="auto"/>
          <w:sz w:val="22"/>
          <w:szCs w:val="22"/>
        </w:rPr>
        <w:t xml:space="preserve">completed </w:t>
      </w:r>
      <w:r>
        <w:rPr>
          <w:rFonts w:ascii="Arial" w:hAnsi="Arial" w:cs="Arial"/>
          <w:color w:val="auto"/>
          <w:sz w:val="22"/>
          <w:szCs w:val="22"/>
        </w:rPr>
        <w:t xml:space="preserve">in line with the service’s policies. </w:t>
      </w:r>
    </w:p>
    <w:p w14:paraId="0B4C2DE9" w14:textId="77777777" w:rsidR="00075367" w:rsidRPr="00B83D6B" w:rsidRDefault="003C3B5A" w:rsidP="00EC368A">
      <w:pPr>
        <w:rPr>
          <w:rFonts w:ascii="Arial" w:hAnsi="Arial" w:cs="Arial"/>
        </w:rPr>
      </w:pPr>
      <w:bookmarkStart w:id="2" w:name="_GoBack"/>
      <w:bookmarkEnd w:id="2"/>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4E377E9D" w14:textId="77777777" w:rsidTr="00C86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489ECC9" w14:textId="77777777" w:rsidR="00C9354C" w:rsidRPr="003265B7" w:rsidRDefault="00C9354C" w:rsidP="002D5918">
            <w:pPr>
              <w:spacing w:before="0" w:after="120" w:line="22" w:lineRule="atLeast"/>
              <w:rPr>
                <w:rFonts w:ascii="Arial" w:hAnsi="Arial" w:cs="Arial"/>
                <w:sz w:val="22"/>
                <w:szCs w:val="22"/>
              </w:rPr>
            </w:pPr>
            <w:r w:rsidRPr="003265B7">
              <w:rPr>
                <w:rFonts w:ascii="Arial" w:hAnsi="Arial" w:cs="Arial"/>
                <w:sz w:val="22"/>
                <w:szCs w:val="22"/>
              </w:rPr>
              <w:t>Organisational governance</w:t>
            </w:r>
          </w:p>
        </w:tc>
        <w:tc>
          <w:tcPr>
            <w:tcW w:w="1840" w:type="dxa"/>
          </w:tcPr>
          <w:p w14:paraId="3A4D9AC6" w14:textId="77777777" w:rsidR="00C9354C" w:rsidRPr="003265B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265B7">
              <w:rPr>
                <w:rFonts w:ascii="Arial" w:hAnsi="Arial" w:cs="Arial"/>
                <w:sz w:val="22"/>
                <w:szCs w:val="22"/>
              </w:rPr>
              <w:t>Compliant</w:t>
            </w:r>
          </w:p>
        </w:tc>
      </w:tr>
      <w:tr w:rsidR="00C9354C" w:rsidRPr="00B83D6B" w14:paraId="6DFFC2E5"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42013A6E" w14:textId="77777777" w:rsidR="00C9354C" w:rsidRPr="003265B7" w:rsidRDefault="00C9354C" w:rsidP="002D5918">
            <w:pPr>
              <w:spacing w:line="22" w:lineRule="atLeast"/>
              <w:rPr>
                <w:rFonts w:ascii="Arial" w:hAnsi="Arial" w:cs="Arial"/>
                <w:color w:val="auto"/>
                <w:sz w:val="22"/>
                <w:szCs w:val="22"/>
              </w:rPr>
            </w:pPr>
            <w:r w:rsidRPr="003265B7">
              <w:rPr>
                <w:rFonts w:ascii="Arial" w:hAnsi="Arial" w:cs="Arial"/>
                <w:color w:val="auto"/>
                <w:sz w:val="22"/>
                <w:szCs w:val="22"/>
              </w:rPr>
              <w:t>Requirement 8(3)(a)</w:t>
            </w:r>
          </w:p>
        </w:tc>
        <w:tc>
          <w:tcPr>
            <w:tcW w:w="6663" w:type="dxa"/>
            <w:tcBorders>
              <w:right w:val="single" w:sz="4" w:space="0" w:color="auto"/>
            </w:tcBorders>
          </w:tcPr>
          <w:p w14:paraId="442B6F4B" w14:textId="77777777" w:rsidR="00C9354C" w:rsidRPr="003265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Consumers are engaged in the development, delivery and evaluation of care and services and are supported in that engagement.</w:t>
            </w:r>
          </w:p>
        </w:tc>
        <w:tc>
          <w:tcPr>
            <w:tcW w:w="1840" w:type="dxa"/>
            <w:tcBorders>
              <w:left w:val="single" w:sz="4" w:space="0" w:color="auto"/>
            </w:tcBorders>
          </w:tcPr>
          <w:p w14:paraId="51596836" w14:textId="77777777" w:rsidR="00C9354C" w:rsidRPr="003265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Compliant</w:t>
            </w:r>
          </w:p>
        </w:tc>
      </w:tr>
      <w:tr w:rsidR="003265B7" w:rsidRPr="00B83D6B" w14:paraId="7602CADC"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E4BEE2"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8(3)(b)</w:t>
            </w:r>
          </w:p>
        </w:tc>
        <w:tc>
          <w:tcPr>
            <w:tcW w:w="6663" w:type="dxa"/>
            <w:tcBorders>
              <w:right w:val="single" w:sz="4" w:space="0" w:color="auto"/>
            </w:tcBorders>
          </w:tcPr>
          <w:p w14:paraId="6D7BA8F5" w14:textId="77777777" w:rsidR="003265B7" w:rsidRPr="003265B7" w:rsidRDefault="003265B7" w:rsidP="003265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3C0DBC6F" w14:textId="77777777" w:rsidR="003265B7" w:rsidRPr="003265B7" w:rsidRDefault="003265B7" w:rsidP="003265B7">
            <w:pPr>
              <w:cnfStyle w:val="000000010000" w:firstRow="0" w:lastRow="0" w:firstColumn="0" w:lastColumn="0" w:oddVBand="0" w:evenVBand="0" w:oddHBand="0" w:evenHBand="1" w:firstRowFirstColumn="0" w:firstRowLastColumn="0" w:lastRowFirstColumn="0" w:lastRowLastColumn="0"/>
              <w:rPr>
                <w:color w:val="auto"/>
                <w:sz w:val="22"/>
                <w:szCs w:val="22"/>
              </w:rPr>
            </w:pPr>
            <w:r w:rsidRPr="003265B7">
              <w:rPr>
                <w:rFonts w:ascii="Arial" w:hAnsi="Arial" w:cs="Arial"/>
                <w:color w:val="auto"/>
                <w:sz w:val="22"/>
                <w:szCs w:val="22"/>
              </w:rPr>
              <w:t>Compliant</w:t>
            </w:r>
          </w:p>
        </w:tc>
      </w:tr>
      <w:tr w:rsidR="003265B7" w:rsidRPr="00B83D6B" w14:paraId="7AA991E0" w14:textId="77777777" w:rsidTr="00C86155">
        <w:tc>
          <w:tcPr>
            <w:cnfStyle w:val="001000000000" w:firstRow="0" w:lastRow="0" w:firstColumn="1" w:lastColumn="0" w:oddVBand="0" w:evenVBand="0" w:oddHBand="0" w:evenHBand="0" w:firstRowFirstColumn="0" w:firstRowLastColumn="0" w:lastRowFirstColumn="0" w:lastRowLastColumn="0"/>
            <w:tcW w:w="1701" w:type="dxa"/>
          </w:tcPr>
          <w:p w14:paraId="642D4046"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8(3)(c)</w:t>
            </w:r>
          </w:p>
        </w:tc>
        <w:tc>
          <w:tcPr>
            <w:tcW w:w="6663" w:type="dxa"/>
            <w:tcBorders>
              <w:right w:val="single" w:sz="4" w:space="0" w:color="auto"/>
            </w:tcBorders>
          </w:tcPr>
          <w:p w14:paraId="37079C11" w14:textId="77777777" w:rsidR="003265B7" w:rsidRPr="003265B7" w:rsidRDefault="003265B7" w:rsidP="003265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Effective organisation wide governance systems relating to the following:</w:t>
            </w:r>
          </w:p>
          <w:p w14:paraId="39FAFB76" w14:textId="77777777" w:rsidR="003265B7" w:rsidRPr="003265B7" w:rsidRDefault="003265B7" w:rsidP="003265B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information management;</w:t>
            </w:r>
          </w:p>
          <w:p w14:paraId="6C8DBC0D" w14:textId="77777777" w:rsidR="003265B7" w:rsidRPr="003265B7" w:rsidRDefault="003265B7" w:rsidP="003265B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continuous improvement;</w:t>
            </w:r>
          </w:p>
          <w:p w14:paraId="147424EE" w14:textId="77777777" w:rsidR="003265B7" w:rsidRPr="003265B7" w:rsidRDefault="003265B7" w:rsidP="003265B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financial governance;</w:t>
            </w:r>
          </w:p>
          <w:p w14:paraId="46B968A5" w14:textId="77777777" w:rsidR="003265B7" w:rsidRPr="003265B7" w:rsidRDefault="003265B7" w:rsidP="003265B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workforce governance, including the assignment of clear responsibilities and accountabilities;</w:t>
            </w:r>
          </w:p>
          <w:p w14:paraId="51F065E5" w14:textId="77777777" w:rsidR="003265B7" w:rsidRPr="003265B7" w:rsidRDefault="003265B7" w:rsidP="003265B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regulatory compliance;</w:t>
            </w:r>
          </w:p>
          <w:p w14:paraId="0E81E7DF" w14:textId="77777777" w:rsidR="003265B7" w:rsidRPr="003265B7" w:rsidRDefault="003265B7" w:rsidP="003265B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feedback and complaints.</w:t>
            </w:r>
          </w:p>
        </w:tc>
        <w:tc>
          <w:tcPr>
            <w:tcW w:w="1840" w:type="dxa"/>
            <w:tcBorders>
              <w:left w:val="single" w:sz="4" w:space="0" w:color="auto"/>
            </w:tcBorders>
            <w:vAlign w:val="top"/>
          </w:tcPr>
          <w:p w14:paraId="28A91C25" w14:textId="77777777" w:rsidR="003265B7" w:rsidRPr="003265B7" w:rsidRDefault="003265B7" w:rsidP="003265B7">
            <w:pPr>
              <w:cnfStyle w:val="000000000000" w:firstRow="0" w:lastRow="0" w:firstColumn="0" w:lastColumn="0" w:oddVBand="0" w:evenVBand="0" w:oddHBand="0" w:evenHBand="0" w:firstRowFirstColumn="0" w:firstRowLastColumn="0" w:lastRowFirstColumn="0" w:lastRowLastColumn="0"/>
              <w:rPr>
                <w:color w:val="auto"/>
                <w:sz w:val="22"/>
                <w:szCs w:val="22"/>
              </w:rPr>
            </w:pPr>
            <w:r w:rsidRPr="003265B7">
              <w:rPr>
                <w:rFonts w:ascii="Arial" w:hAnsi="Arial" w:cs="Arial"/>
                <w:color w:val="auto"/>
                <w:sz w:val="22"/>
                <w:szCs w:val="22"/>
              </w:rPr>
              <w:t>Compliant</w:t>
            </w:r>
          </w:p>
        </w:tc>
      </w:tr>
      <w:tr w:rsidR="003265B7" w:rsidRPr="00B83D6B" w14:paraId="1BA8E19A" w14:textId="77777777" w:rsidTr="00C86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4E47CB"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8(3)(d)</w:t>
            </w:r>
          </w:p>
        </w:tc>
        <w:tc>
          <w:tcPr>
            <w:tcW w:w="6663" w:type="dxa"/>
            <w:tcBorders>
              <w:right w:val="single" w:sz="4" w:space="0" w:color="auto"/>
            </w:tcBorders>
          </w:tcPr>
          <w:p w14:paraId="142515AF" w14:textId="77777777" w:rsidR="003265B7" w:rsidRPr="003265B7" w:rsidRDefault="003265B7" w:rsidP="003265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Effective risk management systems and practices, including but not limited to the following:</w:t>
            </w:r>
          </w:p>
          <w:p w14:paraId="6DBD935E" w14:textId="77777777" w:rsidR="003265B7" w:rsidRPr="003265B7" w:rsidRDefault="003265B7" w:rsidP="003265B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managing high impact or high prevalence risks associated with the care of consumers;</w:t>
            </w:r>
          </w:p>
          <w:p w14:paraId="1CCB7137" w14:textId="77777777" w:rsidR="003265B7" w:rsidRPr="003265B7" w:rsidRDefault="003265B7" w:rsidP="003265B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identifying and responding to abuse and neglect of consumers;</w:t>
            </w:r>
          </w:p>
          <w:p w14:paraId="43C30C65" w14:textId="77777777" w:rsidR="003265B7" w:rsidRPr="003265B7" w:rsidRDefault="003265B7" w:rsidP="003265B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supporting consumers to live the best life they can</w:t>
            </w:r>
          </w:p>
          <w:p w14:paraId="2CBF481F" w14:textId="77777777" w:rsidR="003265B7" w:rsidRPr="003265B7" w:rsidRDefault="003265B7" w:rsidP="003265B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managing and preventing incidents, including the use of an incident management system.</w:t>
            </w:r>
          </w:p>
        </w:tc>
        <w:tc>
          <w:tcPr>
            <w:tcW w:w="1840" w:type="dxa"/>
            <w:tcBorders>
              <w:left w:val="single" w:sz="4" w:space="0" w:color="auto"/>
            </w:tcBorders>
            <w:vAlign w:val="top"/>
          </w:tcPr>
          <w:p w14:paraId="413EA767" w14:textId="77777777" w:rsidR="003265B7" w:rsidRPr="003265B7" w:rsidRDefault="003265B7" w:rsidP="003265B7">
            <w:pPr>
              <w:cnfStyle w:val="000000010000" w:firstRow="0" w:lastRow="0" w:firstColumn="0" w:lastColumn="0" w:oddVBand="0" w:evenVBand="0" w:oddHBand="0" w:evenHBand="1" w:firstRowFirstColumn="0" w:firstRowLastColumn="0" w:lastRowFirstColumn="0" w:lastRowLastColumn="0"/>
              <w:rPr>
                <w:color w:val="auto"/>
                <w:sz w:val="22"/>
                <w:szCs w:val="22"/>
              </w:rPr>
            </w:pPr>
            <w:r w:rsidRPr="003265B7">
              <w:rPr>
                <w:rFonts w:ascii="Arial" w:hAnsi="Arial" w:cs="Arial"/>
                <w:color w:val="auto"/>
                <w:sz w:val="22"/>
                <w:szCs w:val="22"/>
              </w:rPr>
              <w:t>Compliant</w:t>
            </w:r>
          </w:p>
        </w:tc>
      </w:tr>
      <w:tr w:rsidR="003265B7" w:rsidRPr="00B83D6B" w14:paraId="72ED62F7" w14:textId="77777777" w:rsidTr="00C86155">
        <w:tc>
          <w:tcPr>
            <w:cnfStyle w:val="001000000000" w:firstRow="0" w:lastRow="0" w:firstColumn="1" w:lastColumn="0" w:oddVBand="0" w:evenVBand="0" w:oddHBand="0" w:evenHBand="0" w:firstRowFirstColumn="0" w:firstRowLastColumn="0" w:lastRowFirstColumn="0" w:lastRowLastColumn="0"/>
            <w:tcW w:w="1701" w:type="dxa"/>
          </w:tcPr>
          <w:p w14:paraId="38E399DA" w14:textId="77777777" w:rsidR="003265B7" w:rsidRPr="003265B7" w:rsidRDefault="003265B7" w:rsidP="003265B7">
            <w:pPr>
              <w:spacing w:line="22" w:lineRule="atLeast"/>
              <w:rPr>
                <w:rFonts w:ascii="Arial" w:hAnsi="Arial" w:cs="Arial"/>
                <w:color w:val="auto"/>
                <w:sz w:val="22"/>
                <w:szCs w:val="22"/>
              </w:rPr>
            </w:pPr>
            <w:r w:rsidRPr="003265B7">
              <w:rPr>
                <w:rFonts w:ascii="Arial" w:hAnsi="Arial" w:cs="Arial"/>
                <w:color w:val="auto"/>
                <w:sz w:val="22"/>
                <w:szCs w:val="22"/>
              </w:rPr>
              <w:t>Requirement 8(3)(e)</w:t>
            </w:r>
          </w:p>
        </w:tc>
        <w:tc>
          <w:tcPr>
            <w:tcW w:w="6663" w:type="dxa"/>
            <w:tcBorders>
              <w:right w:val="single" w:sz="4" w:space="0" w:color="auto"/>
            </w:tcBorders>
          </w:tcPr>
          <w:p w14:paraId="0E920FEC" w14:textId="77777777" w:rsidR="003265B7" w:rsidRPr="003265B7" w:rsidRDefault="003265B7" w:rsidP="003265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Where clinical care is provided—a clinical governance framework, including but not limited to the following:</w:t>
            </w:r>
          </w:p>
          <w:p w14:paraId="14798E67" w14:textId="77777777" w:rsidR="003265B7" w:rsidRPr="003265B7" w:rsidRDefault="003265B7" w:rsidP="003265B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antimicrobial stewardship;</w:t>
            </w:r>
          </w:p>
          <w:p w14:paraId="1658CBB4" w14:textId="77777777" w:rsidR="003265B7" w:rsidRPr="003265B7" w:rsidRDefault="003265B7" w:rsidP="003265B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minimising the use of restraint;</w:t>
            </w:r>
          </w:p>
          <w:p w14:paraId="678B7A66" w14:textId="77777777" w:rsidR="003265B7" w:rsidRPr="003265B7" w:rsidRDefault="003265B7" w:rsidP="003265B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265B7">
              <w:rPr>
                <w:rFonts w:ascii="Arial" w:hAnsi="Arial" w:cs="Arial"/>
                <w:color w:val="auto"/>
                <w:sz w:val="22"/>
                <w:szCs w:val="22"/>
              </w:rPr>
              <w:t>open disclosure.</w:t>
            </w:r>
          </w:p>
        </w:tc>
        <w:tc>
          <w:tcPr>
            <w:tcW w:w="1840" w:type="dxa"/>
            <w:tcBorders>
              <w:left w:val="single" w:sz="4" w:space="0" w:color="auto"/>
            </w:tcBorders>
            <w:vAlign w:val="top"/>
          </w:tcPr>
          <w:p w14:paraId="6CE39C3B" w14:textId="77777777" w:rsidR="003265B7" w:rsidRPr="003265B7" w:rsidRDefault="003265B7" w:rsidP="003265B7">
            <w:pPr>
              <w:cnfStyle w:val="000000000000" w:firstRow="0" w:lastRow="0" w:firstColumn="0" w:lastColumn="0" w:oddVBand="0" w:evenVBand="0" w:oddHBand="0" w:evenHBand="0" w:firstRowFirstColumn="0" w:firstRowLastColumn="0" w:lastRowFirstColumn="0" w:lastRowLastColumn="0"/>
              <w:rPr>
                <w:color w:val="auto"/>
                <w:sz w:val="22"/>
                <w:szCs w:val="22"/>
              </w:rPr>
            </w:pPr>
            <w:r w:rsidRPr="003265B7">
              <w:rPr>
                <w:rFonts w:ascii="Arial" w:hAnsi="Arial" w:cs="Arial"/>
                <w:color w:val="auto"/>
                <w:sz w:val="22"/>
                <w:szCs w:val="22"/>
              </w:rPr>
              <w:t>Compliant</w:t>
            </w:r>
          </w:p>
        </w:tc>
      </w:tr>
    </w:tbl>
    <w:p w14:paraId="17FA8E5A"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233C67A" w14:textId="2ED7A7C3" w:rsidR="003C3B5A" w:rsidRDefault="00980862" w:rsidP="003C3B5A">
      <w:pPr>
        <w:pStyle w:val="CommentText"/>
        <w:rPr>
          <w:rFonts w:ascii="Arial" w:hAnsi="Arial" w:cs="Arial"/>
          <w:color w:val="auto"/>
          <w:sz w:val="22"/>
          <w:szCs w:val="22"/>
        </w:rPr>
      </w:pPr>
      <w:r>
        <w:rPr>
          <w:rFonts w:ascii="Arial" w:hAnsi="Arial" w:cs="Arial"/>
          <w:color w:val="auto"/>
          <w:sz w:val="22"/>
          <w:szCs w:val="22"/>
        </w:rPr>
        <w:t>Consumers and representatives reported the service was well run</w:t>
      </w:r>
      <w:r w:rsidR="002216AA">
        <w:rPr>
          <w:rFonts w:ascii="Arial" w:hAnsi="Arial" w:cs="Arial"/>
          <w:color w:val="auto"/>
          <w:sz w:val="22"/>
          <w:szCs w:val="22"/>
        </w:rPr>
        <w:t>, with</w:t>
      </w:r>
      <w:r>
        <w:rPr>
          <w:rFonts w:ascii="Arial" w:hAnsi="Arial" w:cs="Arial"/>
          <w:color w:val="auto"/>
          <w:sz w:val="22"/>
          <w:szCs w:val="22"/>
        </w:rPr>
        <w:t xml:space="preserve"> consumers’ input used to improve care and service delivery. </w:t>
      </w:r>
      <w:r w:rsidR="00790328">
        <w:rPr>
          <w:rFonts w:ascii="Arial" w:hAnsi="Arial" w:cs="Arial"/>
          <w:color w:val="auto"/>
          <w:sz w:val="22"/>
          <w:szCs w:val="22"/>
        </w:rPr>
        <w:t xml:space="preserve">As substantiated by the service’s continuous improvement plan, some </w:t>
      </w:r>
      <w:r w:rsidR="009F1346">
        <w:rPr>
          <w:rFonts w:ascii="Arial" w:hAnsi="Arial" w:cs="Arial"/>
          <w:color w:val="auto"/>
          <w:sz w:val="22"/>
          <w:szCs w:val="22"/>
        </w:rPr>
        <w:t>of the improvements initiated by consumer feedback included</w:t>
      </w:r>
      <w:r w:rsidR="00E45BA3">
        <w:rPr>
          <w:rFonts w:ascii="Arial" w:hAnsi="Arial" w:cs="Arial"/>
          <w:color w:val="auto"/>
          <w:sz w:val="22"/>
          <w:szCs w:val="22"/>
        </w:rPr>
        <w:t xml:space="preserve"> </w:t>
      </w:r>
      <w:r w:rsidR="009A6EF6">
        <w:rPr>
          <w:rFonts w:ascii="Arial" w:hAnsi="Arial" w:cs="Arial"/>
          <w:color w:val="auto"/>
          <w:sz w:val="22"/>
          <w:szCs w:val="22"/>
        </w:rPr>
        <w:t xml:space="preserve">a </w:t>
      </w:r>
      <w:r w:rsidR="009F1346">
        <w:rPr>
          <w:rFonts w:ascii="Arial" w:hAnsi="Arial" w:cs="Arial"/>
          <w:color w:val="auto"/>
          <w:sz w:val="22"/>
          <w:szCs w:val="22"/>
        </w:rPr>
        <w:t xml:space="preserve">WIFI upgrade project, </w:t>
      </w:r>
      <w:r w:rsidR="006E630F">
        <w:rPr>
          <w:rFonts w:ascii="Arial" w:hAnsi="Arial" w:cs="Arial"/>
          <w:color w:val="auto"/>
          <w:sz w:val="22"/>
          <w:szCs w:val="22"/>
        </w:rPr>
        <w:t xml:space="preserve">food presentation </w:t>
      </w:r>
      <w:r w:rsidR="00167D9F">
        <w:rPr>
          <w:rFonts w:ascii="Arial" w:hAnsi="Arial" w:cs="Arial"/>
          <w:color w:val="auto"/>
          <w:sz w:val="22"/>
          <w:szCs w:val="22"/>
        </w:rPr>
        <w:t xml:space="preserve">enhancements </w:t>
      </w:r>
      <w:r w:rsidR="009F1346">
        <w:rPr>
          <w:rFonts w:ascii="Arial" w:hAnsi="Arial" w:cs="Arial"/>
          <w:color w:val="auto"/>
          <w:sz w:val="22"/>
          <w:szCs w:val="22"/>
        </w:rPr>
        <w:t xml:space="preserve">and paid television services </w:t>
      </w:r>
      <w:r w:rsidR="006E630F">
        <w:rPr>
          <w:rFonts w:ascii="Arial" w:hAnsi="Arial" w:cs="Arial"/>
          <w:color w:val="auto"/>
          <w:sz w:val="22"/>
          <w:szCs w:val="22"/>
        </w:rPr>
        <w:t>in</w:t>
      </w:r>
      <w:r w:rsidR="009F1346">
        <w:rPr>
          <w:rFonts w:ascii="Arial" w:hAnsi="Arial" w:cs="Arial"/>
          <w:color w:val="auto"/>
          <w:sz w:val="22"/>
          <w:szCs w:val="22"/>
        </w:rPr>
        <w:t xml:space="preserve"> the lounge area. </w:t>
      </w:r>
    </w:p>
    <w:p w14:paraId="1751D724" w14:textId="532B61DA" w:rsidR="009F1346" w:rsidRDefault="009F1346" w:rsidP="003C3B5A">
      <w:pPr>
        <w:pStyle w:val="CommentText"/>
        <w:rPr>
          <w:rFonts w:ascii="Arial" w:hAnsi="Arial" w:cs="Arial"/>
          <w:color w:val="auto"/>
          <w:sz w:val="22"/>
          <w:szCs w:val="22"/>
        </w:rPr>
      </w:pPr>
      <w:r w:rsidRPr="00683089">
        <w:rPr>
          <w:rFonts w:ascii="Arial" w:hAnsi="Arial" w:cs="Arial"/>
          <w:color w:val="auto"/>
          <w:sz w:val="22"/>
          <w:szCs w:val="22"/>
        </w:rPr>
        <w:t xml:space="preserve">The governing body demonstrated accountability </w:t>
      </w:r>
      <w:r w:rsidR="008A4FD9">
        <w:rPr>
          <w:rFonts w:ascii="Arial" w:hAnsi="Arial" w:cs="Arial"/>
          <w:color w:val="auto"/>
          <w:sz w:val="22"/>
          <w:szCs w:val="22"/>
        </w:rPr>
        <w:t>for</w:t>
      </w:r>
      <w:r w:rsidR="00900972" w:rsidRPr="00914F0E">
        <w:rPr>
          <w:rFonts w:ascii="Arial" w:hAnsi="Arial" w:cs="Arial"/>
          <w:color w:val="auto"/>
          <w:sz w:val="22"/>
          <w:szCs w:val="22"/>
        </w:rPr>
        <w:t xml:space="preserve"> overall strategy, governance and performance of the organisation</w:t>
      </w:r>
      <w:r w:rsidR="00BA3DFA">
        <w:rPr>
          <w:rFonts w:ascii="Arial" w:hAnsi="Arial" w:cs="Arial"/>
          <w:color w:val="auto"/>
          <w:sz w:val="22"/>
          <w:szCs w:val="22"/>
        </w:rPr>
        <w:t>,</w:t>
      </w:r>
      <w:r w:rsidR="008A4FD9">
        <w:rPr>
          <w:rFonts w:ascii="Arial" w:hAnsi="Arial" w:cs="Arial"/>
          <w:color w:val="auto"/>
          <w:sz w:val="22"/>
          <w:szCs w:val="22"/>
        </w:rPr>
        <w:t xml:space="preserve"> </w:t>
      </w:r>
      <w:r w:rsidR="00900972">
        <w:rPr>
          <w:rFonts w:ascii="Arial" w:hAnsi="Arial" w:cs="Arial"/>
          <w:color w:val="auto"/>
          <w:sz w:val="22"/>
          <w:szCs w:val="22"/>
        </w:rPr>
        <w:t xml:space="preserve">to ensure </w:t>
      </w:r>
      <w:r w:rsidRPr="00683089">
        <w:rPr>
          <w:rFonts w:ascii="Arial" w:hAnsi="Arial" w:cs="Arial"/>
          <w:color w:val="auto"/>
          <w:sz w:val="22"/>
          <w:szCs w:val="22"/>
        </w:rPr>
        <w:t>the delivery of safe</w:t>
      </w:r>
      <w:r w:rsidR="004E28BB">
        <w:rPr>
          <w:rFonts w:ascii="Arial" w:hAnsi="Arial" w:cs="Arial"/>
          <w:color w:val="auto"/>
          <w:sz w:val="22"/>
          <w:szCs w:val="22"/>
        </w:rPr>
        <w:t xml:space="preserve"> and </w:t>
      </w:r>
      <w:r w:rsidRPr="00683089">
        <w:rPr>
          <w:rFonts w:ascii="Arial" w:hAnsi="Arial" w:cs="Arial"/>
          <w:color w:val="auto"/>
          <w:sz w:val="22"/>
          <w:szCs w:val="22"/>
        </w:rPr>
        <w:t>inclusive</w:t>
      </w:r>
      <w:r w:rsidR="00A168A7">
        <w:rPr>
          <w:rFonts w:ascii="Arial" w:hAnsi="Arial" w:cs="Arial"/>
          <w:color w:val="auto"/>
          <w:sz w:val="22"/>
          <w:szCs w:val="22"/>
        </w:rPr>
        <w:t xml:space="preserve"> </w:t>
      </w:r>
      <w:r w:rsidRPr="00683089">
        <w:rPr>
          <w:rFonts w:ascii="Arial" w:hAnsi="Arial" w:cs="Arial"/>
          <w:color w:val="auto"/>
          <w:sz w:val="22"/>
          <w:szCs w:val="22"/>
        </w:rPr>
        <w:t>quality care and services</w:t>
      </w:r>
      <w:r w:rsidR="00A168A7">
        <w:rPr>
          <w:rFonts w:ascii="Arial" w:hAnsi="Arial" w:cs="Arial"/>
          <w:color w:val="auto"/>
          <w:sz w:val="22"/>
          <w:szCs w:val="22"/>
        </w:rPr>
        <w:t xml:space="preserve">, </w:t>
      </w:r>
      <w:r w:rsidRPr="00683089">
        <w:rPr>
          <w:rFonts w:ascii="Arial" w:hAnsi="Arial" w:cs="Arial"/>
          <w:color w:val="auto"/>
          <w:sz w:val="22"/>
          <w:szCs w:val="22"/>
        </w:rPr>
        <w:t xml:space="preserve">through various committees, forums, </w:t>
      </w:r>
      <w:r w:rsidR="007E6FB3">
        <w:rPr>
          <w:rFonts w:ascii="Arial" w:hAnsi="Arial" w:cs="Arial"/>
          <w:color w:val="auto"/>
          <w:sz w:val="22"/>
          <w:szCs w:val="22"/>
        </w:rPr>
        <w:t>regular reporting</w:t>
      </w:r>
      <w:r w:rsidR="008C4189">
        <w:rPr>
          <w:rFonts w:ascii="Arial" w:hAnsi="Arial" w:cs="Arial"/>
          <w:color w:val="auto"/>
          <w:sz w:val="22"/>
          <w:szCs w:val="22"/>
        </w:rPr>
        <w:t xml:space="preserve"> </w:t>
      </w:r>
      <w:r w:rsidR="00B84EED">
        <w:rPr>
          <w:rFonts w:ascii="Arial" w:hAnsi="Arial" w:cs="Arial"/>
          <w:color w:val="auto"/>
          <w:sz w:val="22"/>
          <w:szCs w:val="22"/>
        </w:rPr>
        <w:t>and talking directly to consumers and their families</w:t>
      </w:r>
      <w:r w:rsidRPr="00683089">
        <w:rPr>
          <w:rFonts w:ascii="Arial" w:hAnsi="Arial" w:cs="Arial"/>
          <w:color w:val="auto"/>
          <w:sz w:val="22"/>
          <w:szCs w:val="22"/>
        </w:rPr>
        <w:t>.</w:t>
      </w:r>
    </w:p>
    <w:p w14:paraId="39B748FD" w14:textId="666AAAB2" w:rsidR="00B84EED" w:rsidRDefault="00B84EED" w:rsidP="00B84EED">
      <w:pPr>
        <w:rPr>
          <w:rFonts w:ascii="Arial" w:hAnsi="Arial" w:cs="Arial"/>
          <w:color w:val="auto"/>
          <w:sz w:val="22"/>
          <w:szCs w:val="22"/>
        </w:rPr>
      </w:pPr>
      <w:r w:rsidRPr="00683089">
        <w:rPr>
          <w:rFonts w:ascii="Arial" w:hAnsi="Arial" w:cs="Arial"/>
          <w:color w:val="auto"/>
          <w:sz w:val="22"/>
          <w:szCs w:val="22"/>
        </w:rPr>
        <w:lastRenderedPageBreak/>
        <w:t>Organisational documentation</w:t>
      </w:r>
      <w:r w:rsidR="009C0D3A">
        <w:rPr>
          <w:rFonts w:ascii="Arial" w:hAnsi="Arial" w:cs="Arial"/>
          <w:color w:val="auto"/>
          <w:sz w:val="22"/>
          <w:szCs w:val="22"/>
        </w:rPr>
        <w:t xml:space="preserve"> </w:t>
      </w:r>
      <w:r w:rsidRPr="00683089">
        <w:rPr>
          <w:rFonts w:ascii="Arial" w:hAnsi="Arial" w:cs="Arial"/>
          <w:color w:val="auto"/>
          <w:sz w:val="22"/>
          <w:szCs w:val="22"/>
        </w:rPr>
        <w:t>such as policies and reports</w:t>
      </w:r>
      <w:r w:rsidR="00C8454C">
        <w:rPr>
          <w:rFonts w:ascii="Arial" w:hAnsi="Arial" w:cs="Arial"/>
          <w:color w:val="auto"/>
          <w:sz w:val="22"/>
          <w:szCs w:val="22"/>
        </w:rPr>
        <w:t xml:space="preserve"> evidenced, </w:t>
      </w:r>
      <w:r w:rsidRPr="00683089">
        <w:rPr>
          <w:rFonts w:ascii="Arial" w:hAnsi="Arial" w:cs="Arial"/>
          <w:color w:val="auto"/>
          <w:sz w:val="22"/>
          <w:szCs w:val="22"/>
        </w:rPr>
        <w:t>and</w:t>
      </w:r>
      <w:r>
        <w:rPr>
          <w:rFonts w:ascii="Arial" w:hAnsi="Arial" w:cs="Arial"/>
          <w:color w:val="auto"/>
          <w:sz w:val="22"/>
          <w:szCs w:val="22"/>
        </w:rPr>
        <w:t xml:space="preserve"> consumer and</w:t>
      </w:r>
      <w:r w:rsidRPr="00683089">
        <w:rPr>
          <w:rFonts w:ascii="Arial" w:hAnsi="Arial" w:cs="Arial"/>
          <w:color w:val="auto"/>
          <w:sz w:val="22"/>
          <w:szCs w:val="22"/>
        </w:rPr>
        <w:t xml:space="preserve"> staff </w:t>
      </w:r>
      <w:r w:rsidR="00754E62">
        <w:rPr>
          <w:rFonts w:ascii="Arial" w:hAnsi="Arial" w:cs="Arial"/>
          <w:color w:val="auto"/>
          <w:sz w:val="22"/>
          <w:szCs w:val="22"/>
        </w:rPr>
        <w:t xml:space="preserve">advised, </w:t>
      </w:r>
      <w:r w:rsidRPr="00683089">
        <w:rPr>
          <w:rFonts w:ascii="Arial" w:hAnsi="Arial" w:cs="Arial"/>
          <w:color w:val="auto"/>
          <w:sz w:val="22"/>
          <w:szCs w:val="22"/>
        </w:rPr>
        <w:t>the service had effective organisation wide systems relating to</w:t>
      </w:r>
      <w:r w:rsidR="00754E62">
        <w:rPr>
          <w:rFonts w:ascii="Arial" w:hAnsi="Arial" w:cs="Arial"/>
          <w:color w:val="auto"/>
          <w:sz w:val="22"/>
          <w:szCs w:val="22"/>
        </w:rPr>
        <w:t xml:space="preserve"> </w:t>
      </w:r>
      <w:r w:rsidRPr="00683089">
        <w:rPr>
          <w:rFonts w:ascii="Arial" w:hAnsi="Arial" w:cs="Arial"/>
          <w:color w:val="auto"/>
          <w:sz w:val="22"/>
          <w:szCs w:val="22"/>
        </w:rPr>
        <w:t xml:space="preserve">information management, continuous improvement, financial governance, workforce governance, regulatory compliance, feedback and complaints. </w:t>
      </w:r>
    </w:p>
    <w:p w14:paraId="4777D246" w14:textId="65E79443" w:rsidR="00B84EED" w:rsidRPr="00683089" w:rsidRDefault="001C0F15" w:rsidP="00B84EED">
      <w:pPr>
        <w:rPr>
          <w:rFonts w:ascii="Arial" w:hAnsi="Arial" w:cs="Arial"/>
          <w:color w:val="auto"/>
          <w:sz w:val="22"/>
          <w:szCs w:val="22"/>
        </w:rPr>
      </w:pPr>
      <w:r w:rsidRPr="00683089">
        <w:rPr>
          <w:rFonts w:ascii="Arial" w:hAnsi="Arial" w:cs="Arial"/>
          <w:color w:val="auto"/>
          <w:sz w:val="22"/>
          <w:szCs w:val="22"/>
        </w:rPr>
        <w:t xml:space="preserve">The service demonstrated its risk management systems accounted for the management of high impact risks associated with </w:t>
      </w:r>
      <w:r w:rsidR="005F2714">
        <w:rPr>
          <w:rFonts w:ascii="Arial" w:hAnsi="Arial" w:cs="Arial"/>
          <w:color w:val="auto"/>
          <w:sz w:val="22"/>
          <w:szCs w:val="22"/>
        </w:rPr>
        <w:t xml:space="preserve">consumers’ </w:t>
      </w:r>
      <w:r w:rsidRPr="00683089">
        <w:rPr>
          <w:rFonts w:ascii="Arial" w:hAnsi="Arial" w:cs="Arial"/>
          <w:color w:val="auto"/>
          <w:sz w:val="22"/>
          <w:szCs w:val="22"/>
        </w:rPr>
        <w:t>care, identified and responded to abuse and neglect, supported consumers to live their best life, and managed and prevented incidents</w:t>
      </w:r>
      <w:r>
        <w:rPr>
          <w:rFonts w:ascii="Arial" w:hAnsi="Arial" w:cs="Arial"/>
          <w:color w:val="auto"/>
          <w:sz w:val="22"/>
          <w:szCs w:val="22"/>
        </w:rPr>
        <w:t xml:space="preserve">. Management </w:t>
      </w:r>
      <w:r w:rsidR="00342437">
        <w:rPr>
          <w:rFonts w:ascii="Arial" w:hAnsi="Arial" w:cs="Arial"/>
          <w:color w:val="auto"/>
          <w:sz w:val="22"/>
          <w:szCs w:val="22"/>
        </w:rPr>
        <w:t xml:space="preserve">advised </w:t>
      </w:r>
      <w:r>
        <w:rPr>
          <w:rFonts w:ascii="Arial" w:hAnsi="Arial" w:cs="Arial"/>
          <w:color w:val="auto"/>
          <w:sz w:val="22"/>
          <w:szCs w:val="22"/>
        </w:rPr>
        <w:t xml:space="preserve">the incident management </w:t>
      </w:r>
      <w:r w:rsidR="00484E23">
        <w:rPr>
          <w:rFonts w:ascii="Arial" w:hAnsi="Arial" w:cs="Arial"/>
          <w:color w:val="auto"/>
          <w:sz w:val="22"/>
          <w:szCs w:val="22"/>
        </w:rPr>
        <w:t>framework</w:t>
      </w:r>
      <w:r>
        <w:rPr>
          <w:rFonts w:ascii="Arial" w:hAnsi="Arial" w:cs="Arial"/>
          <w:color w:val="auto"/>
          <w:sz w:val="22"/>
          <w:szCs w:val="22"/>
        </w:rPr>
        <w:t xml:space="preserve"> </w:t>
      </w:r>
      <w:r w:rsidR="00484E23">
        <w:rPr>
          <w:rFonts w:ascii="Arial" w:hAnsi="Arial" w:cs="Arial"/>
          <w:color w:val="auto"/>
          <w:sz w:val="22"/>
          <w:szCs w:val="22"/>
        </w:rPr>
        <w:t xml:space="preserve">supported staff to </w:t>
      </w:r>
      <w:r>
        <w:rPr>
          <w:rFonts w:ascii="Arial" w:hAnsi="Arial" w:cs="Arial"/>
          <w:color w:val="auto"/>
          <w:sz w:val="22"/>
          <w:szCs w:val="22"/>
        </w:rPr>
        <w:t>identif</w:t>
      </w:r>
      <w:r w:rsidR="00484E23">
        <w:rPr>
          <w:rFonts w:ascii="Arial" w:hAnsi="Arial" w:cs="Arial"/>
          <w:color w:val="auto"/>
          <w:sz w:val="22"/>
          <w:szCs w:val="22"/>
        </w:rPr>
        <w:t>y</w:t>
      </w:r>
      <w:r>
        <w:rPr>
          <w:rFonts w:ascii="Arial" w:hAnsi="Arial" w:cs="Arial"/>
          <w:color w:val="auto"/>
          <w:sz w:val="22"/>
          <w:szCs w:val="22"/>
        </w:rPr>
        <w:t xml:space="preserve"> and respond to abuse and neglect of </w:t>
      </w:r>
      <w:r w:rsidR="00484E23">
        <w:rPr>
          <w:rFonts w:ascii="Arial" w:hAnsi="Arial" w:cs="Arial"/>
          <w:color w:val="auto"/>
          <w:sz w:val="22"/>
          <w:szCs w:val="22"/>
        </w:rPr>
        <w:t xml:space="preserve">consumers through targeted training, use of the Aged Care Quality and Safety Commission’s Serious Incident Response Scheme decision tool, and a six step reporting process. Staff provided practical examples of how they would identify and respond to serious incidents, which aligned with the service’s policies. </w:t>
      </w:r>
    </w:p>
    <w:p w14:paraId="5ACAA264" w14:textId="77777777" w:rsidR="00FA7CC2" w:rsidRDefault="00FA7CC2" w:rsidP="00FA7CC2">
      <w:pPr>
        <w:pStyle w:val="CommentText"/>
        <w:rPr>
          <w:rFonts w:ascii="Arial" w:hAnsi="Arial" w:cs="Arial"/>
          <w:color w:val="auto"/>
          <w:sz w:val="22"/>
          <w:szCs w:val="22"/>
        </w:rPr>
      </w:pPr>
      <w:r w:rsidRPr="00683089">
        <w:rPr>
          <w:rFonts w:ascii="Arial" w:hAnsi="Arial" w:cs="Arial"/>
          <w:color w:val="auto"/>
          <w:sz w:val="22"/>
          <w:szCs w:val="22"/>
        </w:rPr>
        <w:t>The service’s documented clinical governance framework included policies</w:t>
      </w:r>
      <w:r>
        <w:rPr>
          <w:rFonts w:ascii="Arial" w:hAnsi="Arial" w:cs="Arial"/>
          <w:color w:val="auto"/>
          <w:sz w:val="22"/>
          <w:szCs w:val="22"/>
        </w:rPr>
        <w:t xml:space="preserve"> and systems</w:t>
      </w:r>
      <w:r w:rsidRPr="00683089">
        <w:rPr>
          <w:rFonts w:ascii="Arial" w:hAnsi="Arial" w:cs="Arial"/>
          <w:color w:val="auto"/>
          <w:sz w:val="22"/>
          <w:szCs w:val="22"/>
        </w:rPr>
        <w:t xml:space="preserve"> relating to: antimicrobial stewardship, minimising the use of restraint, and open disclosure.</w:t>
      </w:r>
      <w:r>
        <w:rPr>
          <w:rFonts w:ascii="Arial" w:hAnsi="Arial" w:cs="Arial"/>
          <w:color w:val="auto"/>
          <w:sz w:val="22"/>
          <w:szCs w:val="22"/>
        </w:rPr>
        <w:t xml:space="preserve"> </w:t>
      </w:r>
    </w:p>
    <w:sectPr w:rsidR="00FA7CC2"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BC826" w14:textId="77777777" w:rsidR="00FA65FB" w:rsidRPr="000D4EDE" w:rsidRDefault="00FA65FB" w:rsidP="000D4EDE">
      <w:r>
        <w:separator/>
      </w:r>
    </w:p>
  </w:endnote>
  <w:endnote w:type="continuationSeparator" w:id="0">
    <w:p w14:paraId="7FEBA0A2" w14:textId="77777777" w:rsidR="00FA65FB" w:rsidRPr="000D4EDE" w:rsidRDefault="00FA65FB" w:rsidP="000D4EDE">
      <w:r>
        <w:continuationSeparator/>
      </w:r>
    </w:p>
  </w:endnote>
  <w:endnote w:type="continuationNotice" w:id="1">
    <w:p w14:paraId="4597B202" w14:textId="77777777" w:rsidR="00FA65FB" w:rsidRDefault="00FA65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54E11371" w14:textId="77777777" w:rsidR="005D0657" w:rsidRPr="00763AF2" w:rsidRDefault="005D0657" w:rsidP="005C410D">
            <w:pPr>
              <w:pStyle w:val="Footer"/>
              <w:rPr>
                <w:rFonts w:ascii="Arial" w:hAnsi="Arial" w:cs="Arial"/>
              </w:rPr>
            </w:pPr>
          </w:p>
          <w:p w14:paraId="59B3CBB0" w14:textId="77777777" w:rsidR="005C410D" w:rsidRPr="00763AF2" w:rsidRDefault="005C410D" w:rsidP="005C410D">
            <w:pPr>
              <w:pStyle w:val="Footer"/>
              <w:rPr>
                <w:rFonts w:ascii="Arial" w:hAnsi="Arial" w:cs="Arial"/>
                <w:color w:val="auto"/>
              </w:rPr>
            </w:pPr>
            <w:r w:rsidRPr="00763AF2">
              <w:rPr>
                <w:rStyle w:val="FooterBold"/>
                <w:rFonts w:ascii="Arial" w:hAnsi="Arial" w:cs="Arial"/>
                <w:color w:val="auto"/>
              </w:rPr>
              <w:t>Name of service:</w:t>
            </w:r>
            <w:r w:rsidRPr="00763AF2">
              <w:rPr>
                <w:rFonts w:ascii="Arial" w:hAnsi="Arial" w:cs="Arial"/>
                <w:color w:val="auto"/>
              </w:rPr>
              <w:t xml:space="preserve"> </w:t>
            </w:r>
            <w:r w:rsidR="00763AF2" w:rsidRPr="00763AF2">
              <w:rPr>
                <w:rFonts w:ascii="Arial" w:hAnsi="Arial" w:cs="Arial"/>
                <w:color w:val="auto"/>
              </w:rPr>
              <w:t>Regis Maroochydore</w:t>
            </w:r>
            <w:r w:rsidRPr="00763AF2">
              <w:rPr>
                <w:rFonts w:ascii="Arial" w:hAnsi="Arial" w:cs="Arial"/>
                <w:color w:val="auto"/>
              </w:rPr>
              <w:t xml:space="preserve"> </w:t>
            </w:r>
            <w:r w:rsidR="00E91C82" w:rsidRPr="00763AF2">
              <w:rPr>
                <w:rFonts w:ascii="Arial" w:hAnsi="Arial" w:cs="Arial"/>
                <w:color w:val="auto"/>
              </w:rPr>
              <w:tab/>
            </w:r>
            <w:r w:rsidRPr="00763AF2">
              <w:rPr>
                <w:rFonts w:ascii="Arial" w:hAnsi="Arial" w:cs="Arial"/>
                <w:color w:val="auto"/>
              </w:rPr>
              <w:t>RPT-ACC-</w:t>
            </w:r>
            <w:r w:rsidR="00524FFC" w:rsidRPr="00763AF2">
              <w:rPr>
                <w:rFonts w:ascii="Arial" w:hAnsi="Arial" w:cs="Arial"/>
                <w:color w:val="auto"/>
              </w:rPr>
              <w:t>0122 v</w:t>
            </w:r>
            <w:r w:rsidR="00133026" w:rsidRPr="00763AF2">
              <w:rPr>
                <w:rFonts w:ascii="Arial" w:hAnsi="Arial" w:cs="Arial"/>
                <w:color w:val="auto"/>
              </w:rPr>
              <w:t>3.0</w:t>
            </w:r>
          </w:p>
          <w:p w14:paraId="6199FF85" w14:textId="77777777" w:rsidR="005C410D" w:rsidRPr="00763AF2" w:rsidRDefault="00E91C82" w:rsidP="005C410D">
            <w:pPr>
              <w:pStyle w:val="Footer"/>
              <w:rPr>
                <w:rFonts w:ascii="Arial" w:hAnsi="Arial" w:cs="Arial"/>
              </w:rPr>
            </w:pPr>
            <w:r w:rsidRPr="00763AF2">
              <w:rPr>
                <w:rFonts w:ascii="Arial" w:hAnsi="Arial" w:cs="Arial"/>
                <w:b/>
                <w:color w:val="auto"/>
              </w:rPr>
              <w:t xml:space="preserve">Commission ID: </w:t>
            </w:r>
            <w:r w:rsidR="00763AF2" w:rsidRPr="00763AF2">
              <w:rPr>
                <w:rFonts w:ascii="Arial" w:hAnsi="Arial" w:cs="Arial"/>
                <w:color w:val="auto"/>
              </w:rPr>
              <w:t>5320</w:t>
            </w:r>
            <w:r w:rsidR="005C410D" w:rsidRPr="00763AF2">
              <w:rPr>
                <w:rFonts w:ascii="Arial" w:hAnsi="Arial" w:cs="Arial"/>
              </w:rPr>
              <w:tab/>
            </w:r>
            <w:r w:rsidR="005C410D" w:rsidRPr="00763AF2">
              <w:rPr>
                <w:rStyle w:val="FooterBold"/>
                <w:rFonts w:ascii="Arial" w:hAnsi="Arial" w:cs="Arial"/>
              </w:rPr>
              <w:t>Sensitive</w:t>
            </w:r>
          </w:p>
          <w:p w14:paraId="6BEC7053" w14:textId="77777777" w:rsidR="005C410D" w:rsidRPr="005C410D" w:rsidRDefault="005C410D" w:rsidP="004D7CEE">
            <w:pPr>
              <w:pStyle w:val="PGnumber"/>
            </w:pPr>
            <w:r w:rsidRPr="00763AF2">
              <w:rPr>
                <w:rFonts w:ascii="Arial" w:hAnsi="Arial" w:cs="Arial"/>
              </w:rPr>
              <w:t>Page</w:t>
            </w:r>
            <w:r w:rsidRPr="00763AF2">
              <w:rPr>
                <w:rFonts w:ascii="Arial" w:hAnsi="Arial" w:cs="Arial"/>
                <w:b/>
              </w:rPr>
              <w:t xml:space="preserve"> </w:t>
            </w:r>
            <w:r w:rsidRPr="00763AF2">
              <w:rPr>
                <w:rFonts w:ascii="Arial" w:hAnsi="Arial" w:cs="Arial"/>
                <w:color w:val="2B579A"/>
                <w:sz w:val="24"/>
                <w:shd w:val="clear" w:color="auto" w:fill="E6E6E6"/>
              </w:rPr>
              <w:fldChar w:fldCharType="begin"/>
            </w:r>
            <w:r w:rsidRPr="00763AF2">
              <w:rPr>
                <w:rFonts w:ascii="Arial" w:hAnsi="Arial" w:cs="Arial"/>
              </w:rPr>
              <w:instrText xml:space="preserve"> PAGE </w:instrText>
            </w:r>
            <w:r w:rsidRPr="00763AF2">
              <w:rPr>
                <w:rFonts w:ascii="Arial" w:hAnsi="Arial" w:cs="Arial"/>
                <w:color w:val="2B579A"/>
                <w:sz w:val="24"/>
                <w:shd w:val="clear" w:color="auto" w:fill="E6E6E6"/>
              </w:rPr>
              <w:fldChar w:fldCharType="separate"/>
            </w:r>
            <w:r w:rsidRPr="00763AF2">
              <w:rPr>
                <w:rFonts w:ascii="Arial" w:hAnsi="Arial" w:cs="Arial"/>
                <w:noProof/>
              </w:rPr>
              <w:t>2</w:t>
            </w:r>
            <w:r w:rsidRPr="00763AF2">
              <w:rPr>
                <w:rFonts w:ascii="Arial" w:hAnsi="Arial" w:cs="Arial"/>
                <w:color w:val="2B579A"/>
                <w:sz w:val="24"/>
                <w:shd w:val="clear" w:color="auto" w:fill="E6E6E6"/>
              </w:rPr>
              <w:fldChar w:fldCharType="end"/>
            </w:r>
            <w:r w:rsidRPr="00763AF2">
              <w:rPr>
                <w:rFonts w:ascii="Arial" w:hAnsi="Arial" w:cs="Arial"/>
              </w:rPr>
              <w:t xml:space="preserve"> of </w:t>
            </w:r>
            <w:r w:rsidR="00CF2B30" w:rsidRPr="00763AF2">
              <w:rPr>
                <w:rFonts w:ascii="Arial" w:hAnsi="Arial" w:cs="Arial"/>
                <w:color w:val="2B579A"/>
                <w:shd w:val="clear" w:color="auto" w:fill="E6E6E6"/>
              </w:rPr>
              <w:fldChar w:fldCharType="begin"/>
            </w:r>
            <w:r w:rsidR="00CF2B30" w:rsidRPr="00763AF2">
              <w:rPr>
                <w:rFonts w:ascii="Arial" w:hAnsi="Arial" w:cs="Arial"/>
                <w:noProof/>
              </w:rPr>
              <w:instrText xml:space="preserve"> NUMPAGES  </w:instrText>
            </w:r>
            <w:r w:rsidR="00CF2B30" w:rsidRPr="00763AF2">
              <w:rPr>
                <w:rFonts w:ascii="Arial" w:hAnsi="Arial" w:cs="Arial"/>
                <w:color w:val="2B579A"/>
                <w:shd w:val="clear" w:color="auto" w:fill="E6E6E6"/>
              </w:rPr>
              <w:fldChar w:fldCharType="separate"/>
            </w:r>
            <w:r w:rsidRPr="00763AF2">
              <w:rPr>
                <w:rFonts w:ascii="Arial" w:hAnsi="Arial" w:cs="Arial"/>
                <w:noProof/>
              </w:rPr>
              <w:t>2</w:t>
            </w:r>
            <w:r w:rsidR="00CF2B30" w:rsidRPr="00763AF2">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F4A23" w14:textId="77777777" w:rsidR="00FA65FB" w:rsidRPr="000D4EDE" w:rsidRDefault="00FA65FB" w:rsidP="000D4EDE">
      <w:r>
        <w:separator/>
      </w:r>
    </w:p>
  </w:footnote>
  <w:footnote w:type="continuationSeparator" w:id="0">
    <w:p w14:paraId="70F288AF" w14:textId="77777777" w:rsidR="00FA65FB" w:rsidRPr="000D4EDE" w:rsidRDefault="00FA65FB" w:rsidP="000D4EDE">
      <w:r>
        <w:continuationSeparator/>
      </w:r>
    </w:p>
  </w:footnote>
  <w:footnote w:type="continuationNotice" w:id="1">
    <w:p w14:paraId="7FCC2000" w14:textId="77777777" w:rsidR="00FA65FB" w:rsidRDefault="00FA65FB">
      <w:pPr>
        <w:spacing w:after="0"/>
      </w:pPr>
    </w:p>
  </w:footnote>
  <w:footnote w:id="2">
    <w:p w14:paraId="4CEF7F22" w14:textId="77777777" w:rsidR="00161A79" w:rsidRDefault="00161A79">
      <w:pPr>
        <w:pStyle w:val="FootnoteText"/>
      </w:pPr>
      <w:r w:rsidRPr="00763AF2">
        <w:rPr>
          <w:rStyle w:val="FootnoteReference"/>
          <w:color w:val="auto"/>
        </w:rPr>
        <w:footnoteRef/>
      </w:r>
      <w:r w:rsidRPr="00763AF2">
        <w:rPr>
          <w:color w:val="auto"/>
        </w:rPr>
        <w:t xml:space="preserve"> </w:t>
      </w:r>
      <w:r w:rsidR="0000465B" w:rsidRPr="00763AF2">
        <w:rPr>
          <w:rFonts w:ascii="Arial" w:hAnsi="Arial" w:cs="Arial"/>
          <w:color w:val="auto"/>
          <w:sz w:val="20"/>
          <w:szCs w:val="20"/>
        </w:rPr>
        <w:t xml:space="preserve">The preparation of the performance report </w:t>
      </w:r>
      <w:r w:rsidR="0001708F" w:rsidRPr="00763AF2">
        <w:rPr>
          <w:rFonts w:ascii="Arial" w:hAnsi="Arial" w:cs="Arial"/>
          <w:color w:val="auto"/>
          <w:sz w:val="20"/>
          <w:szCs w:val="20"/>
        </w:rPr>
        <w:t>is in accordance with section 40A</w:t>
      </w:r>
      <w:r w:rsidR="00763AF2" w:rsidRPr="00763AF2">
        <w:rPr>
          <w:rFonts w:ascii="Arial" w:hAnsi="Arial" w:cs="Arial"/>
          <w:color w:val="auto"/>
          <w:sz w:val="20"/>
          <w:szCs w:val="20"/>
        </w:rPr>
        <w:t xml:space="preserve"> </w:t>
      </w:r>
      <w:r w:rsidR="0001708F" w:rsidRPr="00763AF2">
        <w:rPr>
          <w:rFonts w:ascii="Arial" w:hAnsi="Arial" w:cs="Arial"/>
          <w:color w:val="auto"/>
          <w:sz w:val="20"/>
          <w:szCs w:val="20"/>
        </w:rPr>
        <w:t>of the Aged Care Quality and Safety Commission Rules 2018</w:t>
      </w:r>
      <w:r w:rsidR="001D220F" w:rsidRPr="00763AF2">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FE89"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23FE6040" wp14:editId="70BF4D7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C1D0" w14:textId="77777777" w:rsidR="00596CE3" w:rsidRDefault="00D25448" w:rsidP="00596CE3">
    <w:pPr>
      <w:pStyle w:val="Header"/>
    </w:pPr>
    <w:r>
      <w:rPr>
        <w:noProof/>
      </w:rPr>
      <w:drawing>
        <wp:anchor distT="360045" distB="648335" distL="114300" distR="114300" simplePos="0" relativeHeight="251658245" behindDoc="1" locked="0" layoutInCell="1" allowOverlap="1" wp14:anchorId="760CB73B" wp14:editId="60DE5854">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3B0F113E" w14:textId="77777777"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2B527F8"/>
    <w:multiLevelType w:val="hybridMultilevel"/>
    <w:tmpl w:val="401838D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75370C"/>
    <w:multiLevelType w:val="hybridMultilevel"/>
    <w:tmpl w:val="1F849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30"/>
  </w:num>
  <w:num w:numId="8">
    <w:abstractNumId w:val="15"/>
  </w:num>
  <w:num w:numId="9">
    <w:abstractNumId w:val="7"/>
  </w:num>
  <w:num w:numId="10">
    <w:abstractNumId w:val="26"/>
  </w:num>
  <w:num w:numId="11">
    <w:abstractNumId w:val="14"/>
  </w:num>
  <w:num w:numId="12">
    <w:abstractNumId w:val="22"/>
  </w:num>
  <w:num w:numId="13">
    <w:abstractNumId w:val="2"/>
  </w:num>
  <w:num w:numId="14">
    <w:abstractNumId w:val="12"/>
  </w:num>
  <w:num w:numId="15">
    <w:abstractNumId w:val="3"/>
  </w:num>
  <w:num w:numId="16">
    <w:abstractNumId w:val="24"/>
  </w:num>
  <w:num w:numId="17">
    <w:abstractNumId w:val="6"/>
  </w:num>
  <w:num w:numId="18">
    <w:abstractNumId w:val="11"/>
  </w:num>
  <w:num w:numId="19">
    <w:abstractNumId w:val="4"/>
  </w:num>
  <w:num w:numId="20">
    <w:abstractNumId w:val="21"/>
  </w:num>
  <w:num w:numId="21">
    <w:abstractNumId w:val="31"/>
  </w:num>
  <w:num w:numId="22">
    <w:abstractNumId w:val="29"/>
  </w:num>
  <w:num w:numId="23">
    <w:abstractNumId w:val="10"/>
  </w:num>
  <w:num w:numId="24">
    <w:abstractNumId w:val="16"/>
  </w:num>
  <w:num w:numId="25">
    <w:abstractNumId w:val="8"/>
  </w:num>
  <w:num w:numId="26">
    <w:abstractNumId w:val="18"/>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3"/>
  </w:num>
  <w:num w:numId="3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62EC"/>
    <w:rsid w:val="00027955"/>
    <w:rsid w:val="00031B91"/>
    <w:rsid w:val="00034A19"/>
    <w:rsid w:val="00034A80"/>
    <w:rsid w:val="00034FC6"/>
    <w:rsid w:val="0003532C"/>
    <w:rsid w:val="00036646"/>
    <w:rsid w:val="00036F9E"/>
    <w:rsid w:val="00037B1A"/>
    <w:rsid w:val="00037CC0"/>
    <w:rsid w:val="000413B3"/>
    <w:rsid w:val="000428E1"/>
    <w:rsid w:val="00042B21"/>
    <w:rsid w:val="00044468"/>
    <w:rsid w:val="00047A8F"/>
    <w:rsid w:val="00050242"/>
    <w:rsid w:val="0005053C"/>
    <w:rsid w:val="00050E94"/>
    <w:rsid w:val="0005238F"/>
    <w:rsid w:val="00053936"/>
    <w:rsid w:val="000568C3"/>
    <w:rsid w:val="00056DE9"/>
    <w:rsid w:val="00057B71"/>
    <w:rsid w:val="00061014"/>
    <w:rsid w:val="00061232"/>
    <w:rsid w:val="0006140D"/>
    <w:rsid w:val="00061450"/>
    <w:rsid w:val="00063082"/>
    <w:rsid w:val="0006450A"/>
    <w:rsid w:val="00065277"/>
    <w:rsid w:val="000710ED"/>
    <w:rsid w:val="00071157"/>
    <w:rsid w:val="00071C79"/>
    <w:rsid w:val="0007202C"/>
    <w:rsid w:val="00072B30"/>
    <w:rsid w:val="0007319C"/>
    <w:rsid w:val="000732AA"/>
    <w:rsid w:val="00073CFE"/>
    <w:rsid w:val="00075367"/>
    <w:rsid w:val="000767DD"/>
    <w:rsid w:val="00076D0F"/>
    <w:rsid w:val="00077732"/>
    <w:rsid w:val="00081139"/>
    <w:rsid w:val="00083282"/>
    <w:rsid w:val="0008375B"/>
    <w:rsid w:val="00084F8B"/>
    <w:rsid w:val="000858EB"/>
    <w:rsid w:val="00086D07"/>
    <w:rsid w:val="00086F71"/>
    <w:rsid w:val="000904D1"/>
    <w:rsid w:val="000908A4"/>
    <w:rsid w:val="00090CE6"/>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02C"/>
    <w:rsid w:val="000B63CA"/>
    <w:rsid w:val="000B68A0"/>
    <w:rsid w:val="000B752A"/>
    <w:rsid w:val="000C14D9"/>
    <w:rsid w:val="000C15C7"/>
    <w:rsid w:val="000C1C6F"/>
    <w:rsid w:val="000C3466"/>
    <w:rsid w:val="000C55AD"/>
    <w:rsid w:val="000C6675"/>
    <w:rsid w:val="000C76CC"/>
    <w:rsid w:val="000D32FD"/>
    <w:rsid w:val="000D4EDE"/>
    <w:rsid w:val="000D5DF1"/>
    <w:rsid w:val="000D784F"/>
    <w:rsid w:val="000E00D6"/>
    <w:rsid w:val="000E1AD5"/>
    <w:rsid w:val="000E2460"/>
    <w:rsid w:val="000E43AC"/>
    <w:rsid w:val="000E4F3A"/>
    <w:rsid w:val="000F48CA"/>
    <w:rsid w:val="000F4D89"/>
    <w:rsid w:val="000F4F0D"/>
    <w:rsid w:val="000F78FA"/>
    <w:rsid w:val="00100781"/>
    <w:rsid w:val="00101922"/>
    <w:rsid w:val="00101F4F"/>
    <w:rsid w:val="00105181"/>
    <w:rsid w:val="00106464"/>
    <w:rsid w:val="0010721A"/>
    <w:rsid w:val="00107E02"/>
    <w:rsid w:val="001209DE"/>
    <w:rsid w:val="00121EAC"/>
    <w:rsid w:val="0012342B"/>
    <w:rsid w:val="00123576"/>
    <w:rsid w:val="00124034"/>
    <w:rsid w:val="00124681"/>
    <w:rsid w:val="00124B21"/>
    <w:rsid w:val="00125FEF"/>
    <w:rsid w:val="001268ED"/>
    <w:rsid w:val="001327B8"/>
    <w:rsid w:val="00133026"/>
    <w:rsid w:val="0013471B"/>
    <w:rsid w:val="00134D0E"/>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D9F"/>
    <w:rsid w:val="00167E9C"/>
    <w:rsid w:val="00173B92"/>
    <w:rsid w:val="00174B0F"/>
    <w:rsid w:val="00174E46"/>
    <w:rsid w:val="00177C8D"/>
    <w:rsid w:val="001817EA"/>
    <w:rsid w:val="001820B1"/>
    <w:rsid w:val="0018235E"/>
    <w:rsid w:val="00183B64"/>
    <w:rsid w:val="0018454E"/>
    <w:rsid w:val="00184773"/>
    <w:rsid w:val="00191BF5"/>
    <w:rsid w:val="00192C9D"/>
    <w:rsid w:val="001948CE"/>
    <w:rsid w:val="00194C70"/>
    <w:rsid w:val="0019532D"/>
    <w:rsid w:val="001A0C8C"/>
    <w:rsid w:val="001A14E7"/>
    <w:rsid w:val="001A23EB"/>
    <w:rsid w:val="001A2FC3"/>
    <w:rsid w:val="001A614F"/>
    <w:rsid w:val="001A664F"/>
    <w:rsid w:val="001B2DB7"/>
    <w:rsid w:val="001B4FB9"/>
    <w:rsid w:val="001B6EB1"/>
    <w:rsid w:val="001C0243"/>
    <w:rsid w:val="001C0F15"/>
    <w:rsid w:val="001C1E92"/>
    <w:rsid w:val="001C747A"/>
    <w:rsid w:val="001D0C02"/>
    <w:rsid w:val="001D139D"/>
    <w:rsid w:val="001D220F"/>
    <w:rsid w:val="001D4C25"/>
    <w:rsid w:val="001D4D16"/>
    <w:rsid w:val="001D6AC1"/>
    <w:rsid w:val="001D71E9"/>
    <w:rsid w:val="001D79BB"/>
    <w:rsid w:val="001E0F51"/>
    <w:rsid w:val="001E55BF"/>
    <w:rsid w:val="001E62D8"/>
    <w:rsid w:val="001F3E0B"/>
    <w:rsid w:val="001F4F41"/>
    <w:rsid w:val="001F6E1A"/>
    <w:rsid w:val="001F780A"/>
    <w:rsid w:val="001F7917"/>
    <w:rsid w:val="00200613"/>
    <w:rsid w:val="00205A6B"/>
    <w:rsid w:val="00206B6B"/>
    <w:rsid w:val="00206E84"/>
    <w:rsid w:val="002072DD"/>
    <w:rsid w:val="00212264"/>
    <w:rsid w:val="002171ED"/>
    <w:rsid w:val="0021781E"/>
    <w:rsid w:val="00220550"/>
    <w:rsid w:val="00221347"/>
    <w:rsid w:val="002216AA"/>
    <w:rsid w:val="002301A2"/>
    <w:rsid w:val="002316F2"/>
    <w:rsid w:val="00232320"/>
    <w:rsid w:val="002367BB"/>
    <w:rsid w:val="00236C2D"/>
    <w:rsid w:val="002374B7"/>
    <w:rsid w:val="00240126"/>
    <w:rsid w:val="002409BC"/>
    <w:rsid w:val="002418B8"/>
    <w:rsid w:val="00241D3E"/>
    <w:rsid w:val="0024304D"/>
    <w:rsid w:val="0024336B"/>
    <w:rsid w:val="00244826"/>
    <w:rsid w:val="00244B17"/>
    <w:rsid w:val="00246613"/>
    <w:rsid w:val="002473AC"/>
    <w:rsid w:val="00247ACA"/>
    <w:rsid w:val="00250820"/>
    <w:rsid w:val="00251BE4"/>
    <w:rsid w:val="00252E6A"/>
    <w:rsid w:val="002538B8"/>
    <w:rsid w:val="00256FB0"/>
    <w:rsid w:val="0025782A"/>
    <w:rsid w:val="00257BC9"/>
    <w:rsid w:val="0026079D"/>
    <w:rsid w:val="00260A64"/>
    <w:rsid w:val="00262910"/>
    <w:rsid w:val="00264479"/>
    <w:rsid w:val="002661A6"/>
    <w:rsid w:val="00266C23"/>
    <w:rsid w:val="00266EFB"/>
    <w:rsid w:val="00271FAC"/>
    <w:rsid w:val="00275FA5"/>
    <w:rsid w:val="002772A8"/>
    <w:rsid w:val="00277F69"/>
    <w:rsid w:val="00283AA1"/>
    <w:rsid w:val="0028411E"/>
    <w:rsid w:val="00284C6E"/>
    <w:rsid w:val="00285868"/>
    <w:rsid w:val="00285D89"/>
    <w:rsid w:val="00286016"/>
    <w:rsid w:val="00286EAD"/>
    <w:rsid w:val="00286EC4"/>
    <w:rsid w:val="0029328B"/>
    <w:rsid w:val="002934E3"/>
    <w:rsid w:val="0029389B"/>
    <w:rsid w:val="002973BF"/>
    <w:rsid w:val="002A10A3"/>
    <w:rsid w:val="002A10BF"/>
    <w:rsid w:val="002A1894"/>
    <w:rsid w:val="002A2188"/>
    <w:rsid w:val="002A36F2"/>
    <w:rsid w:val="002A4264"/>
    <w:rsid w:val="002A6501"/>
    <w:rsid w:val="002A7D14"/>
    <w:rsid w:val="002B085B"/>
    <w:rsid w:val="002B0913"/>
    <w:rsid w:val="002B28E4"/>
    <w:rsid w:val="002B466F"/>
    <w:rsid w:val="002B499C"/>
    <w:rsid w:val="002B655F"/>
    <w:rsid w:val="002B65EC"/>
    <w:rsid w:val="002B7504"/>
    <w:rsid w:val="002C0D97"/>
    <w:rsid w:val="002C1984"/>
    <w:rsid w:val="002C1D79"/>
    <w:rsid w:val="002C2563"/>
    <w:rsid w:val="002C2BB4"/>
    <w:rsid w:val="002C3D3F"/>
    <w:rsid w:val="002C608B"/>
    <w:rsid w:val="002C66D1"/>
    <w:rsid w:val="002C7065"/>
    <w:rsid w:val="002C7F4A"/>
    <w:rsid w:val="002D1E29"/>
    <w:rsid w:val="002D24C6"/>
    <w:rsid w:val="002D2804"/>
    <w:rsid w:val="002D2E2E"/>
    <w:rsid w:val="002D4B6C"/>
    <w:rsid w:val="002D5086"/>
    <w:rsid w:val="002D5274"/>
    <w:rsid w:val="002D5918"/>
    <w:rsid w:val="002E059C"/>
    <w:rsid w:val="002E0785"/>
    <w:rsid w:val="002E13F9"/>
    <w:rsid w:val="002E3643"/>
    <w:rsid w:val="002E3A46"/>
    <w:rsid w:val="002E3FB8"/>
    <w:rsid w:val="002E4559"/>
    <w:rsid w:val="002E5630"/>
    <w:rsid w:val="002E6183"/>
    <w:rsid w:val="002E7B57"/>
    <w:rsid w:val="002F0AFA"/>
    <w:rsid w:val="002F0C2C"/>
    <w:rsid w:val="002F1E80"/>
    <w:rsid w:val="002F2B98"/>
    <w:rsid w:val="002F77C1"/>
    <w:rsid w:val="00300655"/>
    <w:rsid w:val="00303D18"/>
    <w:rsid w:val="00305527"/>
    <w:rsid w:val="0030717A"/>
    <w:rsid w:val="00307229"/>
    <w:rsid w:val="00307ADD"/>
    <w:rsid w:val="00312A66"/>
    <w:rsid w:val="003130CA"/>
    <w:rsid w:val="003159AD"/>
    <w:rsid w:val="00320353"/>
    <w:rsid w:val="00321142"/>
    <w:rsid w:val="003265B7"/>
    <w:rsid w:val="00330034"/>
    <w:rsid w:val="00331912"/>
    <w:rsid w:val="0033391F"/>
    <w:rsid w:val="003341B7"/>
    <w:rsid w:val="00340283"/>
    <w:rsid w:val="0034062E"/>
    <w:rsid w:val="00340E7C"/>
    <w:rsid w:val="00341026"/>
    <w:rsid w:val="00341858"/>
    <w:rsid w:val="00342437"/>
    <w:rsid w:val="00345DA8"/>
    <w:rsid w:val="0034623B"/>
    <w:rsid w:val="0034740C"/>
    <w:rsid w:val="003517AE"/>
    <w:rsid w:val="00354629"/>
    <w:rsid w:val="00357041"/>
    <w:rsid w:val="003608B7"/>
    <w:rsid w:val="003622CA"/>
    <w:rsid w:val="003637EB"/>
    <w:rsid w:val="00364153"/>
    <w:rsid w:val="00370608"/>
    <w:rsid w:val="00371F54"/>
    <w:rsid w:val="00374886"/>
    <w:rsid w:val="0037770C"/>
    <w:rsid w:val="00377AE2"/>
    <w:rsid w:val="00377C8B"/>
    <w:rsid w:val="003801B8"/>
    <w:rsid w:val="00383536"/>
    <w:rsid w:val="00383A95"/>
    <w:rsid w:val="003852F5"/>
    <w:rsid w:val="00385CA0"/>
    <w:rsid w:val="003906EE"/>
    <w:rsid w:val="003A0F99"/>
    <w:rsid w:val="003A2733"/>
    <w:rsid w:val="003A3021"/>
    <w:rsid w:val="003A627E"/>
    <w:rsid w:val="003A79EE"/>
    <w:rsid w:val="003B268B"/>
    <w:rsid w:val="003B561E"/>
    <w:rsid w:val="003B6E16"/>
    <w:rsid w:val="003C180A"/>
    <w:rsid w:val="003C1E25"/>
    <w:rsid w:val="003C3B5A"/>
    <w:rsid w:val="003C3CD8"/>
    <w:rsid w:val="003C6C9F"/>
    <w:rsid w:val="003D27CB"/>
    <w:rsid w:val="003D30B7"/>
    <w:rsid w:val="003D329D"/>
    <w:rsid w:val="003D3AD9"/>
    <w:rsid w:val="003D3D2B"/>
    <w:rsid w:val="003D493B"/>
    <w:rsid w:val="003D4F10"/>
    <w:rsid w:val="003E6BF6"/>
    <w:rsid w:val="003F0893"/>
    <w:rsid w:val="003F0F0D"/>
    <w:rsid w:val="003F7C7A"/>
    <w:rsid w:val="003F7DA7"/>
    <w:rsid w:val="0040173E"/>
    <w:rsid w:val="004017D0"/>
    <w:rsid w:val="004018B8"/>
    <w:rsid w:val="004022F9"/>
    <w:rsid w:val="004044F7"/>
    <w:rsid w:val="0040516E"/>
    <w:rsid w:val="004054BC"/>
    <w:rsid w:val="00411E5A"/>
    <w:rsid w:val="0041260F"/>
    <w:rsid w:val="00412CD3"/>
    <w:rsid w:val="00413090"/>
    <w:rsid w:val="00413C8B"/>
    <w:rsid w:val="004143EF"/>
    <w:rsid w:val="00415494"/>
    <w:rsid w:val="00415A6D"/>
    <w:rsid w:val="00417128"/>
    <w:rsid w:val="004203D5"/>
    <w:rsid w:val="00420441"/>
    <w:rsid w:val="00421509"/>
    <w:rsid w:val="00423221"/>
    <w:rsid w:val="0042753F"/>
    <w:rsid w:val="00430053"/>
    <w:rsid w:val="00435339"/>
    <w:rsid w:val="00435E6B"/>
    <w:rsid w:val="00441A68"/>
    <w:rsid w:val="0044447D"/>
    <w:rsid w:val="00445E9C"/>
    <w:rsid w:val="00447BA7"/>
    <w:rsid w:val="0045770B"/>
    <w:rsid w:val="00460B11"/>
    <w:rsid w:val="004635CC"/>
    <w:rsid w:val="00463FA8"/>
    <w:rsid w:val="0046655E"/>
    <w:rsid w:val="00467263"/>
    <w:rsid w:val="00467544"/>
    <w:rsid w:val="00472CBC"/>
    <w:rsid w:val="0047411F"/>
    <w:rsid w:val="00475D40"/>
    <w:rsid w:val="0048207D"/>
    <w:rsid w:val="00484E23"/>
    <w:rsid w:val="00493DAA"/>
    <w:rsid w:val="00494335"/>
    <w:rsid w:val="00495A4C"/>
    <w:rsid w:val="004967A1"/>
    <w:rsid w:val="00496DD2"/>
    <w:rsid w:val="004976EB"/>
    <w:rsid w:val="00497726"/>
    <w:rsid w:val="004A274A"/>
    <w:rsid w:val="004A584D"/>
    <w:rsid w:val="004A632F"/>
    <w:rsid w:val="004A68B0"/>
    <w:rsid w:val="004A69A6"/>
    <w:rsid w:val="004B1F44"/>
    <w:rsid w:val="004B2D3F"/>
    <w:rsid w:val="004B5616"/>
    <w:rsid w:val="004B584E"/>
    <w:rsid w:val="004B5AE2"/>
    <w:rsid w:val="004B6E78"/>
    <w:rsid w:val="004C10FE"/>
    <w:rsid w:val="004C1106"/>
    <w:rsid w:val="004C26FD"/>
    <w:rsid w:val="004C3E36"/>
    <w:rsid w:val="004C6D4B"/>
    <w:rsid w:val="004C6EEE"/>
    <w:rsid w:val="004D1A03"/>
    <w:rsid w:val="004D3081"/>
    <w:rsid w:val="004D440C"/>
    <w:rsid w:val="004D4A61"/>
    <w:rsid w:val="004D7CEE"/>
    <w:rsid w:val="004E2269"/>
    <w:rsid w:val="004E28BB"/>
    <w:rsid w:val="004E3BA5"/>
    <w:rsid w:val="004F1EBB"/>
    <w:rsid w:val="004F3339"/>
    <w:rsid w:val="004F4FF7"/>
    <w:rsid w:val="004F5B0B"/>
    <w:rsid w:val="004F6379"/>
    <w:rsid w:val="004F6C06"/>
    <w:rsid w:val="004F72A2"/>
    <w:rsid w:val="00500FC7"/>
    <w:rsid w:val="00501763"/>
    <w:rsid w:val="005026D4"/>
    <w:rsid w:val="00503A51"/>
    <w:rsid w:val="0050563D"/>
    <w:rsid w:val="00507372"/>
    <w:rsid w:val="00512309"/>
    <w:rsid w:val="00516AA6"/>
    <w:rsid w:val="00520640"/>
    <w:rsid w:val="00523C5E"/>
    <w:rsid w:val="00524729"/>
    <w:rsid w:val="00524FFC"/>
    <w:rsid w:val="00526966"/>
    <w:rsid w:val="005309B0"/>
    <w:rsid w:val="00532282"/>
    <w:rsid w:val="005323C4"/>
    <w:rsid w:val="00532C52"/>
    <w:rsid w:val="005352AA"/>
    <w:rsid w:val="00536D93"/>
    <w:rsid w:val="005407D2"/>
    <w:rsid w:val="00540E28"/>
    <w:rsid w:val="00542522"/>
    <w:rsid w:val="0054526E"/>
    <w:rsid w:val="00546CA2"/>
    <w:rsid w:val="00547227"/>
    <w:rsid w:val="00547513"/>
    <w:rsid w:val="005476B5"/>
    <w:rsid w:val="00550779"/>
    <w:rsid w:val="005602DA"/>
    <w:rsid w:val="00560B37"/>
    <w:rsid w:val="00561905"/>
    <w:rsid w:val="005666EE"/>
    <w:rsid w:val="005715A1"/>
    <w:rsid w:val="00573327"/>
    <w:rsid w:val="00574CDE"/>
    <w:rsid w:val="00575A0B"/>
    <w:rsid w:val="00576605"/>
    <w:rsid w:val="00577E0C"/>
    <w:rsid w:val="005827F8"/>
    <w:rsid w:val="00582A6B"/>
    <w:rsid w:val="00584161"/>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A3F"/>
    <w:rsid w:val="005B69D1"/>
    <w:rsid w:val="005B7801"/>
    <w:rsid w:val="005C319B"/>
    <w:rsid w:val="005C410D"/>
    <w:rsid w:val="005C5891"/>
    <w:rsid w:val="005C7878"/>
    <w:rsid w:val="005D0657"/>
    <w:rsid w:val="005D39ED"/>
    <w:rsid w:val="005D5FAE"/>
    <w:rsid w:val="005D7C07"/>
    <w:rsid w:val="005E1856"/>
    <w:rsid w:val="005E2330"/>
    <w:rsid w:val="005E3479"/>
    <w:rsid w:val="005F23EC"/>
    <w:rsid w:val="005F2714"/>
    <w:rsid w:val="005F29B7"/>
    <w:rsid w:val="005F3063"/>
    <w:rsid w:val="005F773B"/>
    <w:rsid w:val="00600009"/>
    <w:rsid w:val="00600832"/>
    <w:rsid w:val="0060627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4087"/>
    <w:rsid w:val="00645B1D"/>
    <w:rsid w:val="00647B1F"/>
    <w:rsid w:val="00647F89"/>
    <w:rsid w:val="006506C1"/>
    <w:rsid w:val="00650997"/>
    <w:rsid w:val="00651115"/>
    <w:rsid w:val="00652158"/>
    <w:rsid w:val="00654A16"/>
    <w:rsid w:val="0065747A"/>
    <w:rsid w:val="00657BE6"/>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6947"/>
    <w:rsid w:val="006870D4"/>
    <w:rsid w:val="0069375D"/>
    <w:rsid w:val="0069407C"/>
    <w:rsid w:val="00694A73"/>
    <w:rsid w:val="0069574E"/>
    <w:rsid w:val="00697537"/>
    <w:rsid w:val="006A1921"/>
    <w:rsid w:val="006A1945"/>
    <w:rsid w:val="006A2303"/>
    <w:rsid w:val="006B0C87"/>
    <w:rsid w:val="006B740C"/>
    <w:rsid w:val="006C0234"/>
    <w:rsid w:val="006C07EB"/>
    <w:rsid w:val="006C2E34"/>
    <w:rsid w:val="006D5F30"/>
    <w:rsid w:val="006E06BE"/>
    <w:rsid w:val="006E1882"/>
    <w:rsid w:val="006E1BFE"/>
    <w:rsid w:val="006E232F"/>
    <w:rsid w:val="006E2B7B"/>
    <w:rsid w:val="006E4099"/>
    <w:rsid w:val="006E630F"/>
    <w:rsid w:val="006F145A"/>
    <w:rsid w:val="006F1469"/>
    <w:rsid w:val="006F15BD"/>
    <w:rsid w:val="006F27CB"/>
    <w:rsid w:val="006F359B"/>
    <w:rsid w:val="006F5865"/>
    <w:rsid w:val="007003C3"/>
    <w:rsid w:val="00700B24"/>
    <w:rsid w:val="00701EC6"/>
    <w:rsid w:val="00706179"/>
    <w:rsid w:val="00707868"/>
    <w:rsid w:val="007105A7"/>
    <w:rsid w:val="00710816"/>
    <w:rsid w:val="007117D4"/>
    <w:rsid w:val="007139BF"/>
    <w:rsid w:val="00713EC1"/>
    <w:rsid w:val="00714F78"/>
    <w:rsid w:val="007170F7"/>
    <w:rsid w:val="007176A4"/>
    <w:rsid w:val="00720576"/>
    <w:rsid w:val="007209A1"/>
    <w:rsid w:val="0072539E"/>
    <w:rsid w:val="007253B8"/>
    <w:rsid w:val="00726AE1"/>
    <w:rsid w:val="0073093B"/>
    <w:rsid w:val="0073128F"/>
    <w:rsid w:val="007339E9"/>
    <w:rsid w:val="00735EB5"/>
    <w:rsid w:val="00736E7D"/>
    <w:rsid w:val="00740387"/>
    <w:rsid w:val="00742FCF"/>
    <w:rsid w:val="00743E7C"/>
    <w:rsid w:val="0074411A"/>
    <w:rsid w:val="00744F90"/>
    <w:rsid w:val="007466E6"/>
    <w:rsid w:val="007509A6"/>
    <w:rsid w:val="00753EF4"/>
    <w:rsid w:val="00753F83"/>
    <w:rsid w:val="007541B0"/>
    <w:rsid w:val="0075469B"/>
    <w:rsid w:val="007546F3"/>
    <w:rsid w:val="00754E62"/>
    <w:rsid w:val="00755163"/>
    <w:rsid w:val="00756AAB"/>
    <w:rsid w:val="00757F63"/>
    <w:rsid w:val="00762CC8"/>
    <w:rsid w:val="00763AF2"/>
    <w:rsid w:val="007645AE"/>
    <w:rsid w:val="00764992"/>
    <w:rsid w:val="0076760D"/>
    <w:rsid w:val="007706FB"/>
    <w:rsid w:val="00770A31"/>
    <w:rsid w:val="0077242A"/>
    <w:rsid w:val="00772B91"/>
    <w:rsid w:val="0077396A"/>
    <w:rsid w:val="007758A5"/>
    <w:rsid w:val="00775AA0"/>
    <w:rsid w:val="007770FA"/>
    <w:rsid w:val="00777E88"/>
    <w:rsid w:val="00783005"/>
    <w:rsid w:val="0078438E"/>
    <w:rsid w:val="00785548"/>
    <w:rsid w:val="007862D5"/>
    <w:rsid w:val="00790328"/>
    <w:rsid w:val="00791738"/>
    <w:rsid w:val="00791780"/>
    <w:rsid w:val="00793424"/>
    <w:rsid w:val="00795580"/>
    <w:rsid w:val="00797CE0"/>
    <w:rsid w:val="007A0C03"/>
    <w:rsid w:val="007A0EB7"/>
    <w:rsid w:val="007A224B"/>
    <w:rsid w:val="007B07BD"/>
    <w:rsid w:val="007B2AE7"/>
    <w:rsid w:val="007B492F"/>
    <w:rsid w:val="007C08B1"/>
    <w:rsid w:val="007C1F41"/>
    <w:rsid w:val="007C2CC2"/>
    <w:rsid w:val="007C3879"/>
    <w:rsid w:val="007C38BD"/>
    <w:rsid w:val="007C3BD4"/>
    <w:rsid w:val="007C3E1C"/>
    <w:rsid w:val="007C4629"/>
    <w:rsid w:val="007C4B1D"/>
    <w:rsid w:val="007C5918"/>
    <w:rsid w:val="007C614F"/>
    <w:rsid w:val="007C6FF4"/>
    <w:rsid w:val="007C79AA"/>
    <w:rsid w:val="007D125D"/>
    <w:rsid w:val="007D13C9"/>
    <w:rsid w:val="007D1F4A"/>
    <w:rsid w:val="007D31DA"/>
    <w:rsid w:val="007D3829"/>
    <w:rsid w:val="007D4C09"/>
    <w:rsid w:val="007D4FAC"/>
    <w:rsid w:val="007D72C5"/>
    <w:rsid w:val="007D7C0D"/>
    <w:rsid w:val="007E11C7"/>
    <w:rsid w:val="007E1D84"/>
    <w:rsid w:val="007E3BD2"/>
    <w:rsid w:val="007E525D"/>
    <w:rsid w:val="007E570D"/>
    <w:rsid w:val="007E6777"/>
    <w:rsid w:val="007E6FB3"/>
    <w:rsid w:val="007F0323"/>
    <w:rsid w:val="007F1FCC"/>
    <w:rsid w:val="007F379E"/>
    <w:rsid w:val="007F471C"/>
    <w:rsid w:val="007F5402"/>
    <w:rsid w:val="007F7A9A"/>
    <w:rsid w:val="00800C90"/>
    <w:rsid w:val="0080379D"/>
    <w:rsid w:val="00806987"/>
    <w:rsid w:val="00811B06"/>
    <w:rsid w:val="008125F8"/>
    <w:rsid w:val="0081274B"/>
    <w:rsid w:val="0081421B"/>
    <w:rsid w:val="008162A7"/>
    <w:rsid w:val="008204B8"/>
    <w:rsid w:val="00824733"/>
    <w:rsid w:val="008256F3"/>
    <w:rsid w:val="00825D31"/>
    <w:rsid w:val="00834340"/>
    <w:rsid w:val="00834C52"/>
    <w:rsid w:val="00836B95"/>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04F"/>
    <w:rsid w:val="0086129F"/>
    <w:rsid w:val="008637EC"/>
    <w:rsid w:val="00863A77"/>
    <w:rsid w:val="0087078F"/>
    <w:rsid w:val="00870B89"/>
    <w:rsid w:val="00870BC6"/>
    <w:rsid w:val="00874964"/>
    <w:rsid w:val="00876F52"/>
    <w:rsid w:val="008778C8"/>
    <w:rsid w:val="0088036D"/>
    <w:rsid w:val="00881155"/>
    <w:rsid w:val="00882892"/>
    <w:rsid w:val="00883241"/>
    <w:rsid w:val="00885A14"/>
    <w:rsid w:val="0088689B"/>
    <w:rsid w:val="00890FA0"/>
    <w:rsid w:val="008929D8"/>
    <w:rsid w:val="0089311C"/>
    <w:rsid w:val="00893AA3"/>
    <w:rsid w:val="008947BF"/>
    <w:rsid w:val="00895C87"/>
    <w:rsid w:val="00895F1D"/>
    <w:rsid w:val="008A214D"/>
    <w:rsid w:val="008A39D3"/>
    <w:rsid w:val="008A4FD9"/>
    <w:rsid w:val="008A5796"/>
    <w:rsid w:val="008A72D2"/>
    <w:rsid w:val="008A74A3"/>
    <w:rsid w:val="008B0881"/>
    <w:rsid w:val="008B6868"/>
    <w:rsid w:val="008B6D24"/>
    <w:rsid w:val="008B7460"/>
    <w:rsid w:val="008C0189"/>
    <w:rsid w:val="008C0BE9"/>
    <w:rsid w:val="008C1285"/>
    <w:rsid w:val="008C19D5"/>
    <w:rsid w:val="008C3894"/>
    <w:rsid w:val="008C4189"/>
    <w:rsid w:val="008C4271"/>
    <w:rsid w:val="008C6A43"/>
    <w:rsid w:val="008D080C"/>
    <w:rsid w:val="008D0D3A"/>
    <w:rsid w:val="008D249A"/>
    <w:rsid w:val="008D32D8"/>
    <w:rsid w:val="008D46AD"/>
    <w:rsid w:val="008D5CB8"/>
    <w:rsid w:val="008D6437"/>
    <w:rsid w:val="008D6EDF"/>
    <w:rsid w:val="008E3D54"/>
    <w:rsid w:val="008E3EF5"/>
    <w:rsid w:val="008F33B5"/>
    <w:rsid w:val="008F467F"/>
    <w:rsid w:val="008F6D82"/>
    <w:rsid w:val="008F7336"/>
    <w:rsid w:val="0090058F"/>
    <w:rsid w:val="009006D2"/>
    <w:rsid w:val="00900972"/>
    <w:rsid w:val="00901848"/>
    <w:rsid w:val="00901BE9"/>
    <w:rsid w:val="0090431F"/>
    <w:rsid w:val="0090484D"/>
    <w:rsid w:val="00906799"/>
    <w:rsid w:val="00912DD6"/>
    <w:rsid w:val="00914744"/>
    <w:rsid w:val="00914F0E"/>
    <w:rsid w:val="009150FC"/>
    <w:rsid w:val="00916B81"/>
    <w:rsid w:val="009175DD"/>
    <w:rsid w:val="00921A53"/>
    <w:rsid w:val="00922193"/>
    <w:rsid w:val="009232CD"/>
    <w:rsid w:val="00923710"/>
    <w:rsid w:val="00923FEF"/>
    <w:rsid w:val="00924152"/>
    <w:rsid w:val="00926A69"/>
    <w:rsid w:val="0093194D"/>
    <w:rsid w:val="00934C3F"/>
    <w:rsid w:val="00935C30"/>
    <w:rsid w:val="009401B8"/>
    <w:rsid w:val="009402C4"/>
    <w:rsid w:val="00941386"/>
    <w:rsid w:val="009417AE"/>
    <w:rsid w:val="00943450"/>
    <w:rsid w:val="00945B3F"/>
    <w:rsid w:val="00947406"/>
    <w:rsid w:val="00947818"/>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0862"/>
    <w:rsid w:val="00983FEE"/>
    <w:rsid w:val="00985BBD"/>
    <w:rsid w:val="00985E70"/>
    <w:rsid w:val="00986013"/>
    <w:rsid w:val="0099551C"/>
    <w:rsid w:val="00995BD7"/>
    <w:rsid w:val="009962A6"/>
    <w:rsid w:val="009979F4"/>
    <w:rsid w:val="009A1DF7"/>
    <w:rsid w:val="009A45B2"/>
    <w:rsid w:val="009A53FF"/>
    <w:rsid w:val="009A5585"/>
    <w:rsid w:val="009A59D5"/>
    <w:rsid w:val="009A657E"/>
    <w:rsid w:val="009A6DDB"/>
    <w:rsid w:val="009A6EF6"/>
    <w:rsid w:val="009A7048"/>
    <w:rsid w:val="009B1095"/>
    <w:rsid w:val="009B2A30"/>
    <w:rsid w:val="009B3527"/>
    <w:rsid w:val="009B3DD4"/>
    <w:rsid w:val="009C0D3A"/>
    <w:rsid w:val="009C6FA1"/>
    <w:rsid w:val="009C7B01"/>
    <w:rsid w:val="009C7E69"/>
    <w:rsid w:val="009D0EC3"/>
    <w:rsid w:val="009D20AA"/>
    <w:rsid w:val="009D2C09"/>
    <w:rsid w:val="009D2DDD"/>
    <w:rsid w:val="009D4EBD"/>
    <w:rsid w:val="009D5FD2"/>
    <w:rsid w:val="009E1995"/>
    <w:rsid w:val="009E2E0A"/>
    <w:rsid w:val="009E5D48"/>
    <w:rsid w:val="009E753D"/>
    <w:rsid w:val="009F1346"/>
    <w:rsid w:val="009F15BD"/>
    <w:rsid w:val="009F1945"/>
    <w:rsid w:val="009F37C6"/>
    <w:rsid w:val="009F39B4"/>
    <w:rsid w:val="009F586B"/>
    <w:rsid w:val="009F5B8D"/>
    <w:rsid w:val="00A0270E"/>
    <w:rsid w:val="00A04E35"/>
    <w:rsid w:val="00A10DA6"/>
    <w:rsid w:val="00A1129A"/>
    <w:rsid w:val="00A11DC3"/>
    <w:rsid w:val="00A12C65"/>
    <w:rsid w:val="00A1337D"/>
    <w:rsid w:val="00A151E9"/>
    <w:rsid w:val="00A15DBB"/>
    <w:rsid w:val="00A168A7"/>
    <w:rsid w:val="00A179A6"/>
    <w:rsid w:val="00A21752"/>
    <w:rsid w:val="00A25578"/>
    <w:rsid w:val="00A259F2"/>
    <w:rsid w:val="00A31016"/>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4F4"/>
    <w:rsid w:val="00A549E4"/>
    <w:rsid w:val="00A54A38"/>
    <w:rsid w:val="00A56379"/>
    <w:rsid w:val="00A62D31"/>
    <w:rsid w:val="00A63380"/>
    <w:rsid w:val="00A65039"/>
    <w:rsid w:val="00A6688B"/>
    <w:rsid w:val="00A6698E"/>
    <w:rsid w:val="00A67CAC"/>
    <w:rsid w:val="00A719A9"/>
    <w:rsid w:val="00A72055"/>
    <w:rsid w:val="00A72BE4"/>
    <w:rsid w:val="00A829CD"/>
    <w:rsid w:val="00A865C7"/>
    <w:rsid w:val="00A95018"/>
    <w:rsid w:val="00A97E3B"/>
    <w:rsid w:val="00AA20A1"/>
    <w:rsid w:val="00AA41F2"/>
    <w:rsid w:val="00AB039E"/>
    <w:rsid w:val="00AB38ED"/>
    <w:rsid w:val="00AB3D2A"/>
    <w:rsid w:val="00AB4206"/>
    <w:rsid w:val="00AB56BC"/>
    <w:rsid w:val="00AC03EC"/>
    <w:rsid w:val="00AC137F"/>
    <w:rsid w:val="00AC4FA8"/>
    <w:rsid w:val="00AC5850"/>
    <w:rsid w:val="00AC7E54"/>
    <w:rsid w:val="00AD071F"/>
    <w:rsid w:val="00AD5CEB"/>
    <w:rsid w:val="00AD61A0"/>
    <w:rsid w:val="00AD73AD"/>
    <w:rsid w:val="00AE2002"/>
    <w:rsid w:val="00AE347E"/>
    <w:rsid w:val="00AE37E6"/>
    <w:rsid w:val="00AE3998"/>
    <w:rsid w:val="00AE6174"/>
    <w:rsid w:val="00AE6A4E"/>
    <w:rsid w:val="00AE7B98"/>
    <w:rsid w:val="00AE7F19"/>
    <w:rsid w:val="00AF129F"/>
    <w:rsid w:val="00AF25E2"/>
    <w:rsid w:val="00AF41B4"/>
    <w:rsid w:val="00AF4FC2"/>
    <w:rsid w:val="00AF5FEB"/>
    <w:rsid w:val="00B0207F"/>
    <w:rsid w:val="00B05B09"/>
    <w:rsid w:val="00B107CC"/>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27A1A"/>
    <w:rsid w:val="00B31843"/>
    <w:rsid w:val="00B31844"/>
    <w:rsid w:val="00B34339"/>
    <w:rsid w:val="00B34BB3"/>
    <w:rsid w:val="00B40DBD"/>
    <w:rsid w:val="00B42B2F"/>
    <w:rsid w:val="00B44900"/>
    <w:rsid w:val="00B44F94"/>
    <w:rsid w:val="00B472E1"/>
    <w:rsid w:val="00B52821"/>
    <w:rsid w:val="00B54500"/>
    <w:rsid w:val="00B56D6D"/>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4EED"/>
    <w:rsid w:val="00B8541F"/>
    <w:rsid w:val="00B85D7B"/>
    <w:rsid w:val="00B8694B"/>
    <w:rsid w:val="00B900EA"/>
    <w:rsid w:val="00B91069"/>
    <w:rsid w:val="00B9277D"/>
    <w:rsid w:val="00B92842"/>
    <w:rsid w:val="00B9492E"/>
    <w:rsid w:val="00BA2713"/>
    <w:rsid w:val="00BA2941"/>
    <w:rsid w:val="00BA3DFA"/>
    <w:rsid w:val="00BA4C61"/>
    <w:rsid w:val="00BA54C8"/>
    <w:rsid w:val="00BA5D02"/>
    <w:rsid w:val="00BA627A"/>
    <w:rsid w:val="00BB22FA"/>
    <w:rsid w:val="00BC05A6"/>
    <w:rsid w:val="00BC1F6D"/>
    <w:rsid w:val="00BC3F1C"/>
    <w:rsid w:val="00BC6E1F"/>
    <w:rsid w:val="00BC7B57"/>
    <w:rsid w:val="00BD0455"/>
    <w:rsid w:val="00BD12A1"/>
    <w:rsid w:val="00BD74E3"/>
    <w:rsid w:val="00BD76CE"/>
    <w:rsid w:val="00BD7B83"/>
    <w:rsid w:val="00BE0576"/>
    <w:rsid w:val="00BF17C6"/>
    <w:rsid w:val="00BF1D70"/>
    <w:rsid w:val="00BF3420"/>
    <w:rsid w:val="00BF5591"/>
    <w:rsid w:val="00BF6E1A"/>
    <w:rsid w:val="00C00FDA"/>
    <w:rsid w:val="00C01823"/>
    <w:rsid w:val="00C02EB9"/>
    <w:rsid w:val="00C03AD5"/>
    <w:rsid w:val="00C04776"/>
    <w:rsid w:val="00C04E4B"/>
    <w:rsid w:val="00C05F73"/>
    <w:rsid w:val="00C07BF3"/>
    <w:rsid w:val="00C115C0"/>
    <w:rsid w:val="00C11B56"/>
    <w:rsid w:val="00C141FC"/>
    <w:rsid w:val="00C16045"/>
    <w:rsid w:val="00C161D2"/>
    <w:rsid w:val="00C21E27"/>
    <w:rsid w:val="00C22E3E"/>
    <w:rsid w:val="00C2382D"/>
    <w:rsid w:val="00C23C24"/>
    <w:rsid w:val="00C23F79"/>
    <w:rsid w:val="00C2593A"/>
    <w:rsid w:val="00C25DBC"/>
    <w:rsid w:val="00C2626F"/>
    <w:rsid w:val="00C27C69"/>
    <w:rsid w:val="00C27DC7"/>
    <w:rsid w:val="00C3243F"/>
    <w:rsid w:val="00C3319B"/>
    <w:rsid w:val="00C335C0"/>
    <w:rsid w:val="00C34C5B"/>
    <w:rsid w:val="00C3521C"/>
    <w:rsid w:val="00C37EB8"/>
    <w:rsid w:val="00C41D04"/>
    <w:rsid w:val="00C43942"/>
    <w:rsid w:val="00C503A0"/>
    <w:rsid w:val="00C5191E"/>
    <w:rsid w:val="00C51FAE"/>
    <w:rsid w:val="00C52DBB"/>
    <w:rsid w:val="00C61CF6"/>
    <w:rsid w:val="00C62644"/>
    <w:rsid w:val="00C62BF5"/>
    <w:rsid w:val="00C636DA"/>
    <w:rsid w:val="00C658A2"/>
    <w:rsid w:val="00C663B9"/>
    <w:rsid w:val="00C67525"/>
    <w:rsid w:val="00C6797C"/>
    <w:rsid w:val="00C67E22"/>
    <w:rsid w:val="00C7007A"/>
    <w:rsid w:val="00C72271"/>
    <w:rsid w:val="00C7624C"/>
    <w:rsid w:val="00C76B27"/>
    <w:rsid w:val="00C76E1B"/>
    <w:rsid w:val="00C772FA"/>
    <w:rsid w:val="00C81356"/>
    <w:rsid w:val="00C8454C"/>
    <w:rsid w:val="00C86155"/>
    <w:rsid w:val="00C87DA0"/>
    <w:rsid w:val="00C9354C"/>
    <w:rsid w:val="00CA2A4A"/>
    <w:rsid w:val="00CA4B16"/>
    <w:rsid w:val="00CA5CB5"/>
    <w:rsid w:val="00CA6EC4"/>
    <w:rsid w:val="00CA6FF9"/>
    <w:rsid w:val="00CB2962"/>
    <w:rsid w:val="00CB4238"/>
    <w:rsid w:val="00CB5938"/>
    <w:rsid w:val="00CC09FC"/>
    <w:rsid w:val="00CC1A64"/>
    <w:rsid w:val="00CC333D"/>
    <w:rsid w:val="00CC34EB"/>
    <w:rsid w:val="00CC3C9D"/>
    <w:rsid w:val="00CC66EA"/>
    <w:rsid w:val="00CC7B36"/>
    <w:rsid w:val="00CD3C17"/>
    <w:rsid w:val="00CD4890"/>
    <w:rsid w:val="00CD6ACD"/>
    <w:rsid w:val="00CE10E3"/>
    <w:rsid w:val="00CE1F9C"/>
    <w:rsid w:val="00CE2E48"/>
    <w:rsid w:val="00CE579C"/>
    <w:rsid w:val="00CF00A5"/>
    <w:rsid w:val="00CF089D"/>
    <w:rsid w:val="00CF10E5"/>
    <w:rsid w:val="00CF1148"/>
    <w:rsid w:val="00CF2B30"/>
    <w:rsid w:val="00CF3F00"/>
    <w:rsid w:val="00CF4C11"/>
    <w:rsid w:val="00CF6672"/>
    <w:rsid w:val="00D021F7"/>
    <w:rsid w:val="00D069C7"/>
    <w:rsid w:val="00D06B4C"/>
    <w:rsid w:val="00D06F26"/>
    <w:rsid w:val="00D078A2"/>
    <w:rsid w:val="00D1271E"/>
    <w:rsid w:val="00D13D76"/>
    <w:rsid w:val="00D21123"/>
    <w:rsid w:val="00D25448"/>
    <w:rsid w:val="00D26BB7"/>
    <w:rsid w:val="00D27454"/>
    <w:rsid w:val="00D336B5"/>
    <w:rsid w:val="00D34074"/>
    <w:rsid w:val="00D35BA1"/>
    <w:rsid w:val="00D367EB"/>
    <w:rsid w:val="00D4244E"/>
    <w:rsid w:val="00D42907"/>
    <w:rsid w:val="00D45954"/>
    <w:rsid w:val="00D461C2"/>
    <w:rsid w:val="00D47330"/>
    <w:rsid w:val="00D47F11"/>
    <w:rsid w:val="00D52556"/>
    <w:rsid w:val="00D5522C"/>
    <w:rsid w:val="00D60705"/>
    <w:rsid w:val="00D60E0C"/>
    <w:rsid w:val="00D61AAE"/>
    <w:rsid w:val="00D61D08"/>
    <w:rsid w:val="00D626A0"/>
    <w:rsid w:val="00D626C3"/>
    <w:rsid w:val="00D64CB8"/>
    <w:rsid w:val="00D6567D"/>
    <w:rsid w:val="00D66A62"/>
    <w:rsid w:val="00D67F99"/>
    <w:rsid w:val="00D703D1"/>
    <w:rsid w:val="00D72FD8"/>
    <w:rsid w:val="00D75277"/>
    <w:rsid w:val="00D81D34"/>
    <w:rsid w:val="00D847CF"/>
    <w:rsid w:val="00D86987"/>
    <w:rsid w:val="00D948F2"/>
    <w:rsid w:val="00D95A8A"/>
    <w:rsid w:val="00D9697A"/>
    <w:rsid w:val="00DA4C48"/>
    <w:rsid w:val="00DA727D"/>
    <w:rsid w:val="00DA746C"/>
    <w:rsid w:val="00DB14A7"/>
    <w:rsid w:val="00DB18AD"/>
    <w:rsid w:val="00DB2A03"/>
    <w:rsid w:val="00DB37AA"/>
    <w:rsid w:val="00DB53A7"/>
    <w:rsid w:val="00DB53A9"/>
    <w:rsid w:val="00DB6743"/>
    <w:rsid w:val="00DC030D"/>
    <w:rsid w:val="00DC26FF"/>
    <w:rsid w:val="00DC2CB1"/>
    <w:rsid w:val="00DC4DB2"/>
    <w:rsid w:val="00DC7F56"/>
    <w:rsid w:val="00DD170F"/>
    <w:rsid w:val="00DD5E42"/>
    <w:rsid w:val="00DD608E"/>
    <w:rsid w:val="00DE0A8A"/>
    <w:rsid w:val="00DE0E86"/>
    <w:rsid w:val="00DE4922"/>
    <w:rsid w:val="00DF1240"/>
    <w:rsid w:val="00DF4F1E"/>
    <w:rsid w:val="00DF6E54"/>
    <w:rsid w:val="00E006F8"/>
    <w:rsid w:val="00E017BA"/>
    <w:rsid w:val="00E01D7A"/>
    <w:rsid w:val="00E01F97"/>
    <w:rsid w:val="00E03C17"/>
    <w:rsid w:val="00E04228"/>
    <w:rsid w:val="00E04457"/>
    <w:rsid w:val="00E04BBC"/>
    <w:rsid w:val="00E07809"/>
    <w:rsid w:val="00E10450"/>
    <w:rsid w:val="00E1183B"/>
    <w:rsid w:val="00E11A7A"/>
    <w:rsid w:val="00E139F8"/>
    <w:rsid w:val="00E1478E"/>
    <w:rsid w:val="00E1575F"/>
    <w:rsid w:val="00E159D7"/>
    <w:rsid w:val="00E206F2"/>
    <w:rsid w:val="00E21653"/>
    <w:rsid w:val="00E22008"/>
    <w:rsid w:val="00E2414E"/>
    <w:rsid w:val="00E266BD"/>
    <w:rsid w:val="00E26830"/>
    <w:rsid w:val="00E31571"/>
    <w:rsid w:val="00E31CC0"/>
    <w:rsid w:val="00E31E6E"/>
    <w:rsid w:val="00E33949"/>
    <w:rsid w:val="00E40B36"/>
    <w:rsid w:val="00E41881"/>
    <w:rsid w:val="00E45BA3"/>
    <w:rsid w:val="00E47807"/>
    <w:rsid w:val="00E50021"/>
    <w:rsid w:val="00E51672"/>
    <w:rsid w:val="00E51EB7"/>
    <w:rsid w:val="00E52E12"/>
    <w:rsid w:val="00E53E65"/>
    <w:rsid w:val="00E55EE5"/>
    <w:rsid w:val="00E577EE"/>
    <w:rsid w:val="00E61364"/>
    <w:rsid w:val="00E61772"/>
    <w:rsid w:val="00E61991"/>
    <w:rsid w:val="00E61C34"/>
    <w:rsid w:val="00E625B3"/>
    <w:rsid w:val="00E646E9"/>
    <w:rsid w:val="00E64743"/>
    <w:rsid w:val="00E67E4B"/>
    <w:rsid w:val="00E72338"/>
    <w:rsid w:val="00E7257D"/>
    <w:rsid w:val="00E728CB"/>
    <w:rsid w:val="00E7336F"/>
    <w:rsid w:val="00E76262"/>
    <w:rsid w:val="00E76C8F"/>
    <w:rsid w:val="00E76F46"/>
    <w:rsid w:val="00E84A6B"/>
    <w:rsid w:val="00E85AA2"/>
    <w:rsid w:val="00E90664"/>
    <w:rsid w:val="00E91C82"/>
    <w:rsid w:val="00E92385"/>
    <w:rsid w:val="00E93F48"/>
    <w:rsid w:val="00E96DE4"/>
    <w:rsid w:val="00E96DEA"/>
    <w:rsid w:val="00EA1585"/>
    <w:rsid w:val="00EA48AE"/>
    <w:rsid w:val="00EB09E2"/>
    <w:rsid w:val="00EB14E7"/>
    <w:rsid w:val="00EB2915"/>
    <w:rsid w:val="00EB3BC0"/>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D7B5D"/>
    <w:rsid w:val="00EE0126"/>
    <w:rsid w:val="00EE06CC"/>
    <w:rsid w:val="00EE0C27"/>
    <w:rsid w:val="00EE107B"/>
    <w:rsid w:val="00EE70A5"/>
    <w:rsid w:val="00EF1D10"/>
    <w:rsid w:val="00EF2A15"/>
    <w:rsid w:val="00EF32DD"/>
    <w:rsid w:val="00EF4997"/>
    <w:rsid w:val="00EF542E"/>
    <w:rsid w:val="00EF5BFD"/>
    <w:rsid w:val="00EF6E3E"/>
    <w:rsid w:val="00F01C6F"/>
    <w:rsid w:val="00F06565"/>
    <w:rsid w:val="00F06EE2"/>
    <w:rsid w:val="00F074DC"/>
    <w:rsid w:val="00F07F49"/>
    <w:rsid w:val="00F1211E"/>
    <w:rsid w:val="00F13B2A"/>
    <w:rsid w:val="00F1519A"/>
    <w:rsid w:val="00F15A59"/>
    <w:rsid w:val="00F17765"/>
    <w:rsid w:val="00F17FA8"/>
    <w:rsid w:val="00F213DD"/>
    <w:rsid w:val="00F2267D"/>
    <w:rsid w:val="00F24BE3"/>
    <w:rsid w:val="00F24F8F"/>
    <w:rsid w:val="00F25E13"/>
    <w:rsid w:val="00F267C9"/>
    <w:rsid w:val="00F26A45"/>
    <w:rsid w:val="00F27877"/>
    <w:rsid w:val="00F307E0"/>
    <w:rsid w:val="00F309B0"/>
    <w:rsid w:val="00F3297D"/>
    <w:rsid w:val="00F33CE8"/>
    <w:rsid w:val="00F34D63"/>
    <w:rsid w:val="00F37B4C"/>
    <w:rsid w:val="00F47F3A"/>
    <w:rsid w:val="00F50CC5"/>
    <w:rsid w:val="00F515F4"/>
    <w:rsid w:val="00F52BBE"/>
    <w:rsid w:val="00F57F7A"/>
    <w:rsid w:val="00F60755"/>
    <w:rsid w:val="00F609F6"/>
    <w:rsid w:val="00F62D33"/>
    <w:rsid w:val="00F6570B"/>
    <w:rsid w:val="00F67615"/>
    <w:rsid w:val="00F76BC4"/>
    <w:rsid w:val="00F76C98"/>
    <w:rsid w:val="00F804CD"/>
    <w:rsid w:val="00F80750"/>
    <w:rsid w:val="00F82570"/>
    <w:rsid w:val="00F8288C"/>
    <w:rsid w:val="00F83367"/>
    <w:rsid w:val="00F844F8"/>
    <w:rsid w:val="00F84862"/>
    <w:rsid w:val="00F85F59"/>
    <w:rsid w:val="00F8641E"/>
    <w:rsid w:val="00F86717"/>
    <w:rsid w:val="00F86DD4"/>
    <w:rsid w:val="00F90199"/>
    <w:rsid w:val="00F90823"/>
    <w:rsid w:val="00F91036"/>
    <w:rsid w:val="00F95344"/>
    <w:rsid w:val="00FA049A"/>
    <w:rsid w:val="00FA3CEC"/>
    <w:rsid w:val="00FA65FB"/>
    <w:rsid w:val="00FA796A"/>
    <w:rsid w:val="00FA7CC2"/>
    <w:rsid w:val="00FB49D5"/>
    <w:rsid w:val="00FB4CF2"/>
    <w:rsid w:val="00FB4EC1"/>
    <w:rsid w:val="00FC14A7"/>
    <w:rsid w:val="00FC4845"/>
    <w:rsid w:val="00FC6B03"/>
    <w:rsid w:val="00FD06D5"/>
    <w:rsid w:val="00FD1FDA"/>
    <w:rsid w:val="00FD6C41"/>
    <w:rsid w:val="00FE1485"/>
    <w:rsid w:val="00FE2B66"/>
    <w:rsid w:val="00FE3983"/>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19B06"/>
  <w15:docId w15:val="{4CC480D5-E209-4096-A4F0-561E3ECD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quot;Courier New&quot;" w:hAnsi="&quot;Courier New&quo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53157981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101922653">
      <w:bodyDiv w:val="1"/>
      <w:marLeft w:val="0"/>
      <w:marRight w:val="0"/>
      <w:marTop w:val="0"/>
      <w:marBottom w:val="0"/>
      <w:divBdr>
        <w:top w:val="none" w:sz="0" w:space="0" w:color="auto"/>
        <w:left w:val="none" w:sz="0" w:space="0" w:color="auto"/>
        <w:bottom w:val="none" w:sz="0" w:space="0" w:color="auto"/>
        <w:right w:val="none" w:sz="0" w:space="0" w:color="auto"/>
      </w:divBdr>
    </w:div>
    <w:div w:id="1171529559">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9878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Maroochydore</Home>
    <Signed xmlns="a8338b6e-77a6-4851-82b6-98166143ffdd" xsi:nil="true"/>
    <Uploaded xmlns="a8338b6e-77a6-4851-82b6-98166143ffdd">true</Uploaded>
    <Management_x0020_Company xmlns="a8338b6e-77a6-4851-82b6-98166143ffdd" xsi:nil="true"/>
    <Doc_x0020_Date xmlns="a8338b6e-77a6-4851-82b6-98166143ffdd">2022-08-15T04:10:55+00:00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33755745-7CF4-DC11-AD41-005056922186</Home_x0020_ID>
    <State xmlns="a8338b6e-77a6-4851-82b6-98166143ffdd" xsi:nil="true"/>
    <Doc_x0020_Sent_Received_x0020_Date xmlns="a8338b6e-77a6-4851-82b6-98166143ffdd">2022-08-15T00:00:00+00:00</Doc_x0020_Sent_Received_x0020_Date>
    <Activity_x0020_ID xmlns="a8338b6e-77a6-4851-82b6-98166143ffdd">87A76142-0954-E911-BBE1-005056922186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9B602-70D0-4CBA-B930-1370B6B7E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a8338b6e-77a6-4851-82b6-98166143ffdd"/>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E516672E-3E9B-488C-A43C-E1909E8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3723</Words>
  <Characters>21223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2022-08-18T04:43:00Z</dcterms:created>
  <dcterms:modified xsi:type="dcterms:W3CDTF">2022-08-18T04:44:00Z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