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391E9" w14:textId="77777777" w:rsidR="005C58AB" w:rsidRPr="002C3EBF" w:rsidRDefault="00E6521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D3E639" wp14:editId="4734143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C616FD7" w14:textId="77777777" w:rsidR="005C58AB" w:rsidRDefault="00E6521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0C3691" w14:textId="77777777" w:rsidR="005C58AB" w:rsidRDefault="00E6521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9619A4" w14:textId="77777777" w:rsidR="005C58AB" w:rsidRPr="002C3EBF" w:rsidRDefault="00E6521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F5FEF" w14:paraId="486754DC" w14:textId="77777777" w:rsidTr="003F5FEF">
        <w:tc>
          <w:tcPr>
            <w:cnfStyle w:val="001000000000" w:firstRow="0" w:lastRow="0" w:firstColumn="1" w:lastColumn="0" w:oddVBand="0" w:evenVBand="0" w:oddHBand="0" w:evenHBand="0" w:firstRowFirstColumn="0" w:firstRowLastColumn="0" w:lastRowFirstColumn="0" w:lastRowLastColumn="0"/>
            <w:tcW w:w="3227" w:type="dxa"/>
          </w:tcPr>
          <w:p w14:paraId="45626E90" w14:textId="77777777" w:rsidR="005C58AB" w:rsidRPr="00996FAF" w:rsidRDefault="00E6521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C3856D0" w14:textId="77777777" w:rsidR="005C58AB" w:rsidRPr="00996FAF" w:rsidRDefault="00E652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Nedlands</w:t>
            </w:r>
          </w:p>
        </w:tc>
      </w:tr>
      <w:tr w:rsidR="003F5FEF" w14:paraId="4F3403DB" w14:textId="77777777" w:rsidTr="003F5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2F59F5" w14:textId="77777777" w:rsidR="005C58AB" w:rsidRPr="00996FAF" w:rsidRDefault="00E6521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9AE446" w14:textId="77777777" w:rsidR="005C58AB" w:rsidRPr="00C27BE3" w:rsidRDefault="00E6521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7149</w:t>
            </w:r>
          </w:p>
        </w:tc>
      </w:tr>
      <w:tr w:rsidR="003F5FEF" w14:paraId="4312314B" w14:textId="77777777" w:rsidTr="003F5F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84CBC4" w14:textId="77777777" w:rsidR="005C58AB" w:rsidRPr="00996FAF" w:rsidRDefault="00E6521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689E490" w14:textId="77777777" w:rsidR="005C58AB" w:rsidRPr="00996FAF" w:rsidRDefault="00E6521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116 Monash</w:t>
            </w:r>
            <w:r>
              <w:rPr>
                <w:rFonts w:ascii="Arial" w:eastAsia="Times New Roman" w:hAnsi="Arial" w:cs="Arial"/>
                <w:lang w:eastAsia="en-AU"/>
              </w:rPr>
              <w:t xml:space="preserve"> Avenue, NEDLANDS, Western Australia, 6009</w:t>
            </w:r>
          </w:p>
        </w:tc>
      </w:tr>
      <w:tr w:rsidR="003F5FEF" w14:paraId="5D4980BD" w14:textId="77777777" w:rsidTr="003F5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F9E0F1" w14:textId="77777777" w:rsidR="005C58AB" w:rsidRPr="00996FAF" w:rsidRDefault="00E6521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373719" w14:textId="77777777" w:rsidR="005C58AB" w:rsidRPr="00996FAF" w:rsidRDefault="00E6521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F5FEF" w14:paraId="53614B4D" w14:textId="77777777" w:rsidTr="003F5F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CB783" w14:textId="77777777" w:rsidR="005C58AB" w:rsidRPr="00996FAF" w:rsidRDefault="00E6521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79092A" w14:textId="77777777" w:rsidR="005C58AB" w:rsidRPr="00996FAF" w:rsidRDefault="00E6521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January 2024 to 17 January 2024</w:t>
            </w:r>
          </w:p>
        </w:tc>
      </w:tr>
      <w:tr w:rsidR="003F5FEF" w14:paraId="650E12C0" w14:textId="77777777" w:rsidTr="003F5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92A7E8" w14:textId="77777777" w:rsidR="005C58AB" w:rsidRPr="00996FAF" w:rsidRDefault="00E6521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32843306"/>
            <w:placeholder>
              <w:docPart w:val="DefaultPlaceholder_-1854013437"/>
            </w:placeholder>
            <w:date w:fullDate="2024-02-29T00:00:00Z">
              <w:dateFormat w:val="d MMMM yyyy"/>
              <w:lid w:val="en-AU"/>
              <w:storeMappedDataAs w:val="dateTime"/>
              <w:calendar w:val="gregorian"/>
            </w:date>
          </w:sdtPr>
          <w:sdtEndPr/>
          <w:sdtContent>
            <w:tc>
              <w:tcPr>
                <w:tcW w:w="7114" w:type="dxa"/>
                <w:shd w:val="clear" w:color="auto" w:fill="FFFFFF" w:themeFill="background1"/>
              </w:tcPr>
              <w:p w14:paraId="53404E70" w14:textId="470DA94E" w:rsidR="005C58AB" w:rsidRPr="00996FAF" w:rsidRDefault="002F06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February 2024</w:t>
                </w:r>
              </w:p>
            </w:tc>
          </w:sdtContent>
        </w:sdt>
      </w:tr>
      <w:tr w:rsidR="003F5FEF" w14:paraId="4C00F910" w14:textId="77777777" w:rsidTr="003F5FE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F23773" w14:textId="77777777" w:rsidR="005C58AB" w:rsidRPr="00996FAF" w:rsidRDefault="00E6521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461F9A" w14:textId="77777777" w:rsidR="005C58AB" w:rsidRPr="009B6303" w:rsidRDefault="00E6521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67373534" w14:textId="77777777" w:rsidR="005C58AB" w:rsidRPr="009B6303" w:rsidRDefault="00E6521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4677 Regis Nedlands</w:t>
            </w:r>
          </w:p>
        </w:tc>
      </w:tr>
    </w:tbl>
    <w:bookmarkEnd w:id="0"/>
    <w:p w14:paraId="5C5FA73D" w14:textId="77777777" w:rsidR="005C58AB" w:rsidRPr="00996FAF" w:rsidRDefault="00E6521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9FB37D" w14:textId="77777777" w:rsidR="005C58AB" w:rsidRPr="00996FAF" w:rsidRDefault="00E6521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5B5A490" w14:textId="03435E9D" w:rsidR="005C58AB" w:rsidRPr="00996FAF" w:rsidRDefault="00E65215" w:rsidP="0036130C">
      <w:pPr>
        <w:pStyle w:val="NormalArial"/>
      </w:pPr>
      <w:r w:rsidRPr="00996FAF">
        <w:t xml:space="preserve">This performance report for </w:t>
      </w:r>
      <w:r w:rsidRPr="00C27BE3">
        <w:rPr>
          <w:color w:val="auto"/>
        </w:rPr>
        <w:t>Regis Nedlands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F0638">
        <w:t>A. Kasy</w:t>
      </w:r>
      <w:r w:rsidR="002F0638" w:rsidRPr="002F0638">
        <w:rPr>
          <w:color w:val="auto"/>
        </w:rPr>
        <w:t>an</w:t>
      </w:r>
      <w:r w:rsidRPr="002F0638">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4772691" w14:textId="77777777" w:rsidR="005C58AB" w:rsidRPr="00996FAF" w:rsidRDefault="00E6521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0F650F" w14:textId="77777777" w:rsidR="005C58AB" w:rsidRPr="00996FAF" w:rsidRDefault="00E65215" w:rsidP="0036130C">
      <w:pPr>
        <w:pStyle w:val="NormalArial"/>
      </w:pPr>
      <w:r w:rsidRPr="00996FAF">
        <w:t>The report also specifies any areas in which improvements must be made to ensure the Quality Standards are complied with.</w:t>
      </w:r>
    </w:p>
    <w:p w14:paraId="3BA4EF3A" w14:textId="77777777" w:rsidR="005C58AB" w:rsidRPr="00996FAF" w:rsidRDefault="00E65215" w:rsidP="00712752">
      <w:pPr>
        <w:pStyle w:val="Heading1"/>
        <w:spacing w:before="240" w:after="240" w:line="22" w:lineRule="atLeast"/>
        <w:rPr>
          <w:rFonts w:ascii="Arial" w:hAnsi="Arial" w:cs="Arial"/>
        </w:rPr>
      </w:pPr>
      <w:r w:rsidRPr="00996FAF">
        <w:rPr>
          <w:rFonts w:ascii="Arial" w:hAnsi="Arial" w:cs="Arial"/>
        </w:rPr>
        <w:t>Material relied on</w:t>
      </w:r>
    </w:p>
    <w:p w14:paraId="417A6ACC" w14:textId="77777777" w:rsidR="005C58AB" w:rsidRPr="00996FAF" w:rsidRDefault="00E65215" w:rsidP="0036130C">
      <w:pPr>
        <w:pStyle w:val="NormalArial"/>
      </w:pPr>
      <w:r w:rsidRPr="00996FAF">
        <w:t>The following information has been considered in preparing the performance report:</w:t>
      </w:r>
    </w:p>
    <w:p w14:paraId="105FEF13" w14:textId="31E3F1D9" w:rsidR="005C58AB" w:rsidRPr="002F0638" w:rsidRDefault="00E65215" w:rsidP="00621A70">
      <w:pPr>
        <w:pStyle w:val="ListParagraph"/>
        <w:numPr>
          <w:ilvl w:val="0"/>
          <w:numId w:val="2"/>
        </w:numPr>
        <w:spacing w:before="240" w:line="240" w:lineRule="atLeast"/>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2F0638">
        <w:rPr>
          <w:rFonts w:ascii="Arial" w:hAnsi="Arial" w:cs="Arial"/>
          <w:color w:val="auto"/>
        </w:rPr>
        <w:t>by a site assessment, observations at the service, review of documents and interviews with staff, consumers/representatives and others</w:t>
      </w:r>
      <w:r w:rsidR="002F0638" w:rsidRPr="002F0638">
        <w:rPr>
          <w:rFonts w:ascii="Arial" w:hAnsi="Arial" w:cs="Arial"/>
          <w:color w:val="auto"/>
        </w:rPr>
        <w:t>;</w:t>
      </w:r>
    </w:p>
    <w:p w14:paraId="4B637302" w14:textId="4772B214" w:rsidR="002F0638" w:rsidRPr="002F0638" w:rsidRDefault="00E65215" w:rsidP="00621A70">
      <w:pPr>
        <w:pStyle w:val="ListParagraph"/>
        <w:numPr>
          <w:ilvl w:val="0"/>
          <w:numId w:val="2"/>
        </w:numPr>
        <w:spacing w:before="240" w:line="240" w:lineRule="atLeast"/>
        <w:ind w:left="425" w:hanging="425"/>
        <w:contextualSpacing w:val="0"/>
        <w:rPr>
          <w:rFonts w:ascii="Arial" w:hAnsi="Arial" w:cs="Arial"/>
          <w:color w:val="auto"/>
        </w:rPr>
      </w:pPr>
      <w:r w:rsidRPr="002F0638">
        <w:rPr>
          <w:rFonts w:ascii="Arial" w:hAnsi="Arial" w:cs="Arial"/>
          <w:color w:val="auto"/>
        </w:rPr>
        <w:t xml:space="preserve">the provider’s response to the assessment team’s report received </w:t>
      </w:r>
      <w:r w:rsidR="002F0638" w:rsidRPr="002F0638">
        <w:rPr>
          <w:rFonts w:ascii="Arial" w:hAnsi="Arial" w:cs="Arial"/>
          <w:color w:val="auto"/>
        </w:rPr>
        <w:t xml:space="preserve">12 February 2024. </w:t>
      </w:r>
    </w:p>
    <w:p w14:paraId="7AAEF59E" w14:textId="220FDECC" w:rsidR="005C58AB" w:rsidRPr="00712752" w:rsidRDefault="00E6521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5119E91" w14:textId="77777777" w:rsidR="005C58AB" w:rsidRPr="00996FAF" w:rsidRDefault="00E6521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F5FEF" w14:paraId="242CDDCE" w14:textId="77777777" w:rsidTr="003F5FE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3F38A7" w14:textId="77777777" w:rsidR="005C58AB" w:rsidRPr="00996FAF" w:rsidRDefault="00E65215" w:rsidP="002C5FA9">
            <w:pPr>
              <w:keepNext/>
              <w:spacing w:before="0" w:line="22" w:lineRule="atLeast"/>
              <w:rPr>
                <w:rFonts w:ascii="Arial" w:hAnsi="Arial" w:cs="Arial"/>
              </w:rPr>
            </w:pPr>
            <w:r w:rsidRPr="00996FAF">
              <w:rPr>
                <w:rFonts w:ascii="Arial" w:hAnsi="Arial" w:cs="Arial"/>
              </w:rPr>
              <w:t xml:space="preserve">Standard 3 </w:t>
            </w:r>
            <w:r w:rsidRPr="00D52BD3">
              <w:rPr>
                <w:rFonts w:ascii="Arial" w:hAnsi="Arial" w:cs="Arial"/>
                <w:b w:val="0"/>
                <w:bCs/>
              </w:rPr>
              <w:t>Personal care and clinical care</w:t>
            </w:r>
          </w:p>
        </w:tc>
        <w:tc>
          <w:tcPr>
            <w:tcW w:w="1175" w:type="pct"/>
            <w:shd w:val="clear" w:color="auto" w:fill="auto"/>
          </w:tcPr>
          <w:p w14:paraId="706D1789" w14:textId="38E99A5D" w:rsidR="005C58AB" w:rsidRPr="0059388F" w:rsidRDefault="0059388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59388F">
              <w:rPr>
                <w:rFonts w:ascii="Arial" w:hAnsi="Arial" w:cs="Arial"/>
                <w:bCs/>
              </w:rPr>
              <w:t>Not Applicable</w:t>
            </w:r>
          </w:p>
        </w:tc>
      </w:tr>
      <w:tr w:rsidR="003F5FEF" w14:paraId="71BBAF0C" w14:textId="77777777" w:rsidTr="003F5FE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198772" w14:textId="77777777" w:rsidR="005C58AB" w:rsidRPr="00996FAF" w:rsidRDefault="00E6521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26E04D2" w14:textId="737A3DF3" w:rsidR="005C58AB" w:rsidRPr="0059388F" w:rsidRDefault="0059388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9388F">
              <w:rPr>
                <w:rFonts w:ascii="Arial" w:hAnsi="Arial" w:cs="Arial"/>
                <w:b/>
                <w:bCs/>
              </w:rPr>
              <w:t>Not Applicable</w:t>
            </w:r>
          </w:p>
        </w:tc>
      </w:tr>
      <w:tr w:rsidR="003F5FEF" w14:paraId="230A2389" w14:textId="77777777" w:rsidTr="003F5F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37597E" w14:textId="77777777" w:rsidR="005C58AB" w:rsidRPr="00996FAF" w:rsidRDefault="00E6521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E71139D" w14:textId="00BABDA2" w:rsidR="005C58AB" w:rsidRPr="0059388F" w:rsidRDefault="0059388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59388F">
              <w:rPr>
                <w:rFonts w:ascii="Arial" w:hAnsi="Arial" w:cs="Arial"/>
                <w:b/>
                <w:bCs/>
              </w:rPr>
              <w:t>Not Applicable</w:t>
            </w:r>
          </w:p>
        </w:tc>
      </w:tr>
      <w:tr w:rsidR="003F5FEF" w14:paraId="0B93B0A3" w14:textId="77777777" w:rsidTr="003F5FE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020CC5" w14:textId="77777777" w:rsidR="005C58AB" w:rsidRPr="00996FAF" w:rsidRDefault="00E6521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4B0BEC8" w14:textId="355D1E5A" w:rsidR="005C58AB" w:rsidRPr="0059388F" w:rsidRDefault="0059388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9388F">
              <w:rPr>
                <w:rFonts w:ascii="Arial" w:hAnsi="Arial" w:cs="Arial"/>
                <w:b/>
                <w:bCs/>
              </w:rPr>
              <w:t>Not Applicable</w:t>
            </w:r>
          </w:p>
        </w:tc>
      </w:tr>
    </w:tbl>
    <w:p w14:paraId="3BEC169C" w14:textId="77777777" w:rsidR="005C58AB" w:rsidRPr="00996FAF" w:rsidRDefault="00E6521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2C3DC1" w14:textId="77777777" w:rsidR="005C58AB" w:rsidRPr="00996FAF" w:rsidRDefault="00E65215" w:rsidP="00712752">
      <w:pPr>
        <w:pStyle w:val="Heading1"/>
        <w:spacing w:before="0" w:after="240" w:line="22" w:lineRule="atLeast"/>
        <w:rPr>
          <w:rFonts w:ascii="Arial" w:hAnsi="Arial" w:cs="Arial"/>
        </w:rPr>
      </w:pPr>
      <w:r w:rsidRPr="00996FAF">
        <w:rPr>
          <w:rFonts w:ascii="Arial" w:hAnsi="Arial" w:cs="Arial"/>
        </w:rPr>
        <w:t>Areas for improvement</w:t>
      </w:r>
    </w:p>
    <w:p w14:paraId="2C01940D" w14:textId="2A86FA17" w:rsidR="005C58AB" w:rsidRPr="00996FAF" w:rsidRDefault="001142F4" w:rsidP="0036130C">
      <w:pPr>
        <w:pStyle w:val="NormalArial"/>
      </w:pPr>
      <w:r w:rsidRPr="001142F4">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6FBD240F" w14:textId="77777777" w:rsidR="005C58AB" w:rsidRPr="00996FAF" w:rsidRDefault="00E6521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F5FEF" w14:paraId="26E04861" w14:textId="77777777" w:rsidTr="005C7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61D42F1" w14:textId="77777777" w:rsidR="005C58AB" w:rsidRPr="00996FAF" w:rsidRDefault="00E6521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B9DFC2D" w14:textId="77777777" w:rsidR="005C58AB" w:rsidRPr="00996FAF" w:rsidRDefault="005C58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5FEF" w14:paraId="123AB784" w14:textId="77777777" w:rsidTr="003F5F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578CC" w14:textId="77777777" w:rsidR="005C58AB" w:rsidRPr="00996FAF" w:rsidRDefault="00E6521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537EF7E" w14:textId="77777777" w:rsidR="005C58AB" w:rsidRPr="00996FAF" w:rsidRDefault="00E652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EB9641" w14:textId="77777777" w:rsidR="005C58AB" w:rsidRPr="00996FAF" w:rsidRDefault="00E6521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1F02184" w14:textId="77777777" w:rsidR="005C58AB" w:rsidRPr="00996FAF" w:rsidRDefault="00E6521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429FFD" w14:textId="77777777" w:rsidR="005C58AB" w:rsidRPr="00996FAF" w:rsidRDefault="00E6521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B00A159" w14:textId="34EEEDBF" w:rsidR="005C58AB" w:rsidRPr="00996FAF" w:rsidRDefault="00EF40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58401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568A3">
                  <w:rPr>
                    <w:rFonts w:ascii="Arial" w:hAnsi="Arial" w:cs="Arial"/>
                    <w:color w:val="auto"/>
                  </w:rPr>
                  <w:t>Compliant</w:t>
                </w:r>
              </w:sdtContent>
            </w:sdt>
          </w:p>
        </w:tc>
      </w:tr>
    </w:tbl>
    <w:p w14:paraId="194EB0B0" w14:textId="77777777" w:rsidR="005C58AB" w:rsidRDefault="00E65215" w:rsidP="00D87E7C">
      <w:pPr>
        <w:pStyle w:val="Heading20"/>
      </w:pPr>
      <w:r w:rsidRPr="00996FAF">
        <w:t>Findings</w:t>
      </w:r>
    </w:p>
    <w:p w14:paraId="0F9E17D7" w14:textId="57CC3A77" w:rsidR="00BE3927" w:rsidRDefault="00BE3927" w:rsidP="00BE3927">
      <w:pPr>
        <w:pStyle w:val="NormalArial"/>
      </w:pPr>
      <w:r>
        <w:t>The service was found non-compliant in this requirement following a site audit undertaken from 30 May 2023 to 1 June 2023, when the service was unable to demonstrate that each</w:t>
      </w:r>
      <w:r w:rsidR="00946707">
        <w:t xml:space="preserve"> </w:t>
      </w:r>
      <w:r>
        <w:t>consumer received safe and effective personal care, specifically related to showering, skin, hair and nail care.</w:t>
      </w:r>
    </w:p>
    <w:p w14:paraId="7ADD11B9" w14:textId="3FC7BDDD" w:rsidR="005C58AB" w:rsidRDefault="00BE3927" w:rsidP="005726B7">
      <w:pPr>
        <w:pStyle w:val="NormalArial"/>
      </w:pPr>
      <w:r>
        <w:t xml:space="preserve">The service has </w:t>
      </w:r>
      <w:r w:rsidR="00946707">
        <w:t xml:space="preserve">since </w:t>
      </w:r>
      <w:r>
        <w:t xml:space="preserve">implemented </w:t>
      </w:r>
      <w:r w:rsidR="00946707">
        <w:t>improvements to address the deficiencies, including p</w:t>
      </w:r>
      <w:r>
        <w:t>rovid</w:t>
      </w:r>
      <w:r w:rsidR="00486904">
        <w:t xml:space="preserve">ing </w:t>
      </w:r>
      <w:r>
        <w:t>staff education on personal and clinical care, wound care for registered staff</w:t>
      </w:r>
      <w:r w:rsidR="00486904">
        <w:t xml:space="preserve"> and increasing </w:t>
      </w:r>
      <w:r w:rsidR="00730CCC">
        <w:t>clinical</w:t>
      </w:r>
      <w:r>
        <w:t xml:space="preserve"> leadership, support and monitoring.</w:t>
      </w:r>
      <w:r w:rsidR="0087232C">
        <w:t xml:space="preserve"> </w:t>
      </w:r>
      <w:r w:rsidR="00844859">
        <w:t>However, t</w:t>
      </w:r>
      <w:r w:rsidR="0087232C">
        <w:t xml:space="preserve">he assessment </w:t>
      </w:r>
      <w:r w:rsidR="00FA6FBA">
        <w:t xml:space="preserve">found </w:t>
      </w:r>
      <w:r w:rsidR="00BB7B64">
        <w:t>each consumer was not provided safe and effective care in relation</w:t>
      </w:r>
      <w:r w:rsidR="005726B7">
        <w:t xml:space="preserve"> to skin care integrity and timely identification of pressure injuries. </w:t>
      </w:r>
    </w:p>
    <w:p w14:paraId="30771917" w14:textId="78F03C3E" w:rsidR="005726B7" w:rsidRDefault="003F341E" w:rsidP="005726B7">
      <w:pPr>
        <w:pStyle w:val="NormalArial"/>
      </w:pPr>
      <w:r>
        <w:t>The assessment team identified four consumers for whom</w:t>
      </w:r>
      <w:r w:rsidR="00F57494">
        <w:t xml:space="preserve"> pressure injuries were identified when they reached stage 2 </w:t>
      </w:r>
      <w:r w:rsidR="00A75D8E">
        <w:t xml:space="preserve">or suspected deep tissue pressure injuries </w:t>
      </w:r>
      <w:r w:rsidR="00B7634B">
        <w:t xml:space="preserve">indicating systematic issues around timely and effective implementation of pressure relieving strategies tailored to the consumers’ needs and preferences. </w:t>
      </w:r>
      <w:r w:rsidR="00426135">
        <w:t xml:space="preserve">Documentation showed </w:t>
      </w:r>
      <w:r w:rsidR="00FA5F14">
        <w:t xml:space="preserve">the </w:t>
      </w:r>
      <w:r w:rsidR="001F2B1E">
        <w:t xml:space="preserve">representative of one of the </w:t>
      </w:r>
      <w:r w:rsidR="00426135">
        <w:t>four named consumer</w:t>
      </w:r>
      <w:r w:rsidR="00FA5F14">
        <w:t>s</w:t>
      </w:r>
      <w:r w:rsidR="00426135">
        <w:t xml:space="preserve"> </w:t>
      </w:r>
      <w:r w:rsidR="00D92091">
        <w:t xml:space="preserve">who no longer resided at the service </w:t>
      </w:r>
      <w:r w:rsidR="00D13B21">
        <w:t>expressed dissatisfaction with the care</w:t>
      </w:r>
      <w:r w:rsidR="00FA5F14">
        <w:t xml:space="preserve"> </w:t>
      </w:r>
      <w:r w:rsidR="004B0014">
        <w:t>received</w:t>
      </w:r>
      <w:r w:rsidR="00D13B21">
        <w:t xml:space="preserve">. </w:t>
      </w:r>
    </w:p>
    <w:p w14:paraId="65E4290E" w14:textId="21DE1882" w:rsidR="00F70998" w:rsidRDefault="004F7CDB" w:rsidP="000054BE">
      <w:pPr>
        <w:pStyle w:val="NormalArial"/>
      </w:pPr>
      <w:r>
        <w:t xml:space="preserve">The provider </w:t>
      </w:r>
      <w:r w:rsidR="000B56D4">
        <w:t xml:space="preserve">responded </w:t>
      </w:r>
      <w:r w:rsidR="00EF2304">
        <w:t xml:space="preserve">on </w:t>
      </w:r>
      <w:r w:rsidR="00021608">
        <w:t>12 February 2024</w:t>
      </w:r>
      <w:r w:rsidR="00EF2304">
        <w:t xml:space="preserve"> and </w:t>
      </w:r>
      <w:r w:rsidR="00F70998">
        <w:t>disagreed with the assessment team findings and recommendation of not met</w:t>
      </w:r>
      <w:r w:rsidR="006F0D69">
        <w:t xml:space="preserve">. </w:t>
      </w:r>
      <w:r w:rsidR="000054BE">
        <w:t>Th</w:t>
      </w:r>
      <w:r w:rsidR="009A6928">
        <w:t>e provider states</w:t>
      </w:r>
      <w:r w:rsidR="000054BE">
        <w:t xml:space="preserve"> </w:t>
      </w:r>
      <w:r w:rsidR="009A6928">
        <w:t xml:space="preserve">they </w:t>
      </w:r>
      <w:r w:rsidR="009A6928" w:rsidRPr="009A6928">
        <w:t xml:space="preserve">have robust systems in place </w:t>
      </w:r>
      <w:r w:rsidR="009A6928">
        <w:t>and</w:t>
      </w:r>
      <w:r w:rsidR="000054BE">
        <w:t xml:space="preserve"> staff are aware of their roles and responsibilities for</w:t>
      </w:r>
      <w:r w:rsidR="009A6928">
        <w:t xml:space="preserve"> </w:t>
      </w:r>
      <w:r w:rsidR="000054BE">
        <w:t>pressure injury identification and management</w:t>
      </w:r>
      <w:r w:rsidR="009A6928">
        <w:t xml:space="preserve">. </w:t>
      </w:r>
    </w:p>
    <w:p w14:paraId="243A244C" w14:textId="6F5389A2" w:rsidR="00B26A22" w:rsidRDefault="00B26A22" w:rsidP="000054BE">
      <w:pPr>
        <w:pStyle w:val="NormalArial"/>
      </w:pPr>
      <w:r>
        <w:t xml:space="preserve">The response included additional and clarifying information showing one of the four consumers sustained a pressure injury </w:t>
      </w:r>
      <w:r w:rsidR="00D12928">
        <w:t xml:space="preserve">while in hospital and it was identified on </w:t>
      </w:r>
      <w:r w:rsidR="00FA5F14">
        <w:t xml:space="preserve">the </w:t>
      </w:r>
      <w:r w:rsidR="00D12928">
        <w:t>consumer</w:t>
      </w:r>
      <w:r w:rsidR="003C4C25">
        <w:t>’</w:t>
      </w:r>
      <w:r w:rsidR="00FA5F14">
        <w:t>s</w:t>
      </w:r>
      <w:r w:rsidR="00D12928">
        <w:t xml:space="preserve"> return to the service with measures implemented </w:t>
      </w:r>
      <w:r w:rsidR="00B71ABF">
        <w:t xml:space="preserve">in a timely manner to enable wound healing. </w:t>
      </w:r>
    </w:p>
    <w:p w14:paraId="066F39E8" w14:textId="2345F697" w:rsidR="00B71ABF" w:rsidRDefault="00F96384" w:rsidP="000054BE">
      <w:pPr>
        <w:pStyle w:val="NormalArial"/>
      </w:pPr>
      <w:r>
        <w:t xml:space="preserve">The second named consumer </w:t>
      </w:r>
      <w:r w:rsidR="009900FC">
        <w:t xml:space="preserve">sustained pressure injuries </w:t>
      </w:r>
      <w:r w:rsidR="00C02C0A">
        <w:t xml:space="preserve">when they were stage 1 not 2 as stated in the assessment team’s report. </w:t>
      </w:r>
      <w:r w:rsidR="00932877">
        <w:t xml:space="preserve">The consumer </w:t>
      </w:r>
      <w:r w:rsidR="009C790B">
        <w:t>occasionally</w:t>
      </w:r>
      <w:r w:rsidR="00016534">
        <w:t xml:space="preserve"> denies </w:t>
      </w:r>
      <w:r w:rsidR="009C790B">
        <w:t>application</w:t>
      </w:r>
      <w:r w:rsidR="00016534">
        <w:t xml:space="preserve"> of pressure </w:t>
      </w:r>
      <w:r w:rsidR="009C790B">
        <w:t>relieving</w:t>
      </w:r>
      <w:r w:rsidR="00016534">
        <w:t xml:space="preserve"> devices and staff </w:t>
      </w:r>
      <w:r w:rsidR="00636403">
        <w:t xml:space="preserve">use </w:t>
      </w:r>
      <w:r w:rsidR="00016534">
        <w:t>reapproach</w:t>
      </w:r>
      <w:r w:rsidR="00636403">
        <w:t>ing method</w:t>
      </w:r>
      <w:r w:rsidR="009C790B">
        <w:t xml:space="preserve"> which is successful. </w:t>
      </w:r>
    </w:p>
    <w:p w14:paraId="273A0444" w14:textId="5D9639E2" w:rsidR="00151B11" w:rsidRDefault="00BD1A26" w:rsidP="0015331F">
      <w:pPr>
        <w:pStyle w:val="NormalArial"/>
      </w:pPr>
      <w:r>
        <w:t>The reason why t</w:t>
      </w:r>
      <w:r w:rsidR="00151B11">
        <w:t xml:space="preserve">he third </w:t>
      </w:r>
      <w:r w:rsidR="003D395F">
        <w:t xml:space="preserve">named consumer developed a pressure injury </w:t>
      </w:r>
      <w:r w:rsidR="00FA2B20">
        <w:t xml:space="preserve">on </w:t>
      </w:r>
      <w:r w:rsidR="00FA5F14">
        <w:t>their</w:t>
      </w:r>
      <w:r w:rsidR="00FA2B20">
        <w:t xml:space="preserve"> foot </w:t>
      </w:r>
      <w:r>
        <w:t xml:space="preserve">that was only identified when reached stage 2 was its </w:t>
      </w:r>
      <w:r w:rsidR="008F68C5">
        <w:t xml:space="preserve">anatomical location </w:t>
      </w:r>
      <w:r w:rsidR="00FA2B20">
        <w:t xml:space="preserve">and </w:t>
      </w:r>
      <w:r w:rsidR="00FA2B20" w:rsidRPr="00FA2B20">
        <w:t>the structure of</w:t>
      </w:r>
      <w:r w:rsidR="00FA2B20">
        <w:t xml:space="preserve"> the consumer’s</w:t>
      </w:r>
      <w:r w:rsidR="00FA2B20" w:rsidRPr="00FA2B20">
        <w:t xml:space="preserve"> foot</w:t>
      </w:r>
      <w:r w:rsidR="003443F4">
        <w:t xml:space="preserve"> which </w:t>
      </w:r>
      <w:r w:rsidR="004B2B12">
        <w:t>contributed to a quick development of the pressure injury.</w:t>
      </w:r>
    </w:p>
    <w:p w14:paraId="46D21AB4" w14:textId="541AD8E3" w:rsidR="00385E7B" w:rsidRDefault="004B2B12" w:rsidP="00560D6F">
      <w:pPr>
        <w:pStyle w:val="NormalArial"/>
      </w:pPr>
      <w:r>
        <w:t xml:space="preserve">The fourth named consumer </w:t>
      </w:r>
      <w:r w:rsidR="00A75D8E">
        <w:t xml:space="preserve">developed </w:t>
      </w:r>
      <w:r w:rsidR="0057156D">
        <w:t xml:space="preserve">stage 2 </w:t>
      </w:r>
      <w:r w:rsidR="008F04E8">
        <w:t xml:space="preserve">bilateral heels pressure injuries </w:t>
      </w:r>
      <w:r w:rsidR="00BF7DA2">
        <w:t>5 days into the</w:t>
      </w:r>
      <w:r w:rsidR="00FA5F14">
        <w:t>ir</w:t>
      </w:r>
      <w:r w:rsidR="00BF7DA2">
        <w:t xml:space="preserve"> admission </w:t>
      </w:r>
      <w:r w:rsidR="0057156D">
        <w:t xml:space="preserve">and </w:t>
      </w:r>
      <w:r w:rsidR="008F04E8">
        <w:t xml:space="preserve">pressure relieving interventions </w:t>
      </w:r>
      <w:r w:rsidR="00FC0261">
        <w:t xml:space="preserve">were </w:t>
      </w:r>
      <w:r w:rsidR="008F04E8">
        <w:t xml:space="preserve">implemented </w:t>
      </w:r>
      <w:r w:rsidR="001361C3">
        <w:t xml:space="preserve">following its identification. </w:t>
      </w:r>
      <w:r w:rsidR="00FC0261">
        <w:t>The consumer</w:t>
      </w:r>
      <w:r w:rsidR="00F115B8">
        <w:t xml:space="preserve">’s skin condition was compromised due to the treatment they underwent prior to entering the </w:t>
      </w:r>
      <w:r w:rsidR="00374B51">
        <w:t xml:space="preserve">service. </w:t>
      </w:r>
      <w:r w:rsidR="00300551">
        <w:t xml:space="preserve">The consumer’s skin care plan was completed on admission and </w:t>
      </w:r>
      <w:r w:rsidR="00A241CC">
        <w:t>when the consumer</w:t>
      </w:r>
      <w:r w:rsidR="00560D6F">
        <w:t xml:space="preserve"> was reviewed by the Allied Health team on the </w:t>
      </w:r>
      <w:r w:rsidR="00A241CC">
        <w:t xml:space="preserve">same day, there have been </w:t>
      </w:r>
      <w:r w:rsidR="00560D6F">
        <w:t>no additional</w:t>
      </w:r>
      <w:r w:rsidR="00A241CC">
        <w:t xml:space="preserve"> </w:t>
      </w:r>
      <w:r w:rsidR="00560D6F">
        <w:t xml:space="preserve">recommendations on pressure area management </w:t>
      </w:r>
      <w:r w:rsidR="00A241CC">
        <w:t xml:space="preserve">because the consumer </w:t>
      </w:r>
      <w:r w:rsidR="00560D6F">
        <w:t>was mobile</w:t>
      </w:r>
      <w:r w:rsidR="00A241CC">
        <w:t>.</w:t>
      </w:r>
    </w:p>
    <w:p w14:paraId="352BE6F1" w14:textId="6D6F4FE6" w:rsidR="00EF530E" w:rsidRDefault="00EF530E" w:rsidP="00560D6F">
      <w:pPr>
        <w:pStyle w:val="NormalArial"/>
      </w:pPr>
      <w:r>
        <w:t>I have reviewed information and evidence in the assessment team’s report and the provider’s response</w:t>
      </w:r>
      <w:r w:rsidR="00E8021A">
        <w:t xml:space="preserve"> which included </w:t>
      </w:r>
      <w:r w:rsidR="00BC06F2">
        <w:t xml:space="preserve">abstracts of progress notes, wound care plans, </w:t>
      </w:r>
      <w:r w:rsidR="004F0C4B">
        <w:t xml:space="preserve">records of consultation </w:t>
      </w:r>
      <w:r w:rsidR="004F0C4B">
        <w:lastRenderedPageBreak/>
        <w:t xml:space="preserve">with consumer/representative and </w:t>
      </w:r>
      <w:r w:rsidR="00A41555">
        <w:t xml:space="preserve">records demonstrating </w:t>
      </w:r>
      <w:r w:rsidR="004F0C4B">
        <w:t xml:space="preserve">involvement of </w:t>
      </w:r>
      <w:r w:rsidR="00A41555">
        <w:t>multidisciplinary</w:t>
      </w:r>
      <w:r w:rsidR="004F0C4B">
        <w:t xml:space="preserve"> team </w:t>
      </w:r>
      <w:r w:rsidR="00CE7341">
        <w:t>in development and implementation of pressure injury management strategies</w:t>
      </w:r>
      <w:r w:rsidR="00140072">
        <w:t>.</w:t>
      </w:r>
      <w:r w:rsidR="001B405B">
        <w:t xml:space="preserve"> </w:t>
      </w:r>
    </w:p>
    <w:p w14:paraId="708F6024" w14:textId="0956BCC2" w:rsidR="00104476" w:rsidRDefault="001F037F" w:rsidP="00374B51">
      <w:pPr>
        <w:pStyle w:val="NormalArial"/>
      </w:pPr>
      <w:r>
        <w:t xml:space="preserve">I have </w:t>
      </w:r>
      <w:r w:rsidR="00140072">
        <w:t xml:space="preserve">also </w:t>
      </w:r>
      <w:r>
        <w:t xml:space="preserve">considered </w:t>
      </w:r>
      <w:r w:rsidR="0069316F">
        <w:t>positive feedback from consumers and representatives interviewed during the assessment contact who</w:t>
      </w:r>
      <w:r w:rsidRPr="001F037F">
        <w:t xml:space="preserve"> said </w:t>
      </w:r>
      <w:r w:rsidR="0069316F">
        <w:t>consumers</w:t>
      </w:r>
      <w:r w:rsidRPr="001F037F">
        <w:t xml:space="preserve"> receive care that is right for them</w:t>
      </w:r>
      <w:r w:rsidR="002A0935">
        <w:t xml:space="preserve">. </w:t>
      </w:r>
      <w:r w:rsidR="00851AEF" w:rsidRPr="00851AEF">
        <w:t xml:space="preserve">Registered staff followed and provided wound care as per the consumer’s wound care management plan, and wounds </w:t>
      </w:r>
      <w:r w:rsidR="00F6231D">
        <w:t>sampled by the assessment team were healing.</w:t>
      </w:r>
    </w:p>
    <w:p w14:paraId="6A1E2CD2" w14:textId="5DDA7FD1" w:rsidR="00F6231D" w:rsidRDefault="001A4607" w:rsidP="00374B51">
      <w:pPr>
        <w:pStyle w:val="NormalArial"/>
      </w:pPr>
      <w:r>
        <w:t xml:space="preserve">Whilst two named consumers </w:t>
      </w:r>
      <w:r w:rsidR="0075642A">
        <w:t>acquired pressure injuries at the service</w:t>
      </w:r>
      <w:r w:rsidR="00573FA3">
        <w:t xml:space="preserve"> </w:t>
      </w:r>
      <w:r w:rsidR="00A43B5C">
        <w:t xml:space="preserve">and were identified by staff </w:t>
      </w:r>
      <w:r w:rsidR="00573FA3">
        <w:t xml:space="preserve">when they </w:t>
      </w:r>
      <w:r w:rsidR="00A43B5C">
        <w:t>were</w:t>
      </w:r>
      <w:r w:rsidR="00573FA3">
        <w:t xml:space="preserve"> stage 2, </w:t>
      </w:r>
      <w:r w:rsidR="00D53245">
        <w:t xml:space="preserve">these 2 incidents were </w:t>
      </w:r>
      <w:r w:rsidR="000E49DE">
        <w:t>6 months apart</w:t>
      </w:r>
      <w:r w:rsidR="000D2DCE">
        <w:t xml:space="preserve">. The provider in its response demonstrated </w:t>
      </w:r>
      <w:r w:rsidR="007E49AD">
        <w:t>how they</w:t>
      </w:r>
      <w:r w:rsidR="00A91D5D">
        <w:t xml:space="preserve"> address</w:t>
      </w:r>
      <w:r w:rsidR="007E49AD">
        <w:t>ed</w:t>
      </w:r>
      <w:r w:rsidR="00A91D5D">
        <w:t xml:space="preserve"> </w:t>
      </w:r>
      <w:r w:rsidR="00997791">
        <w:t xml:space="preserve">individual consumer’s risk factors contributing </w:t>
      </w:r>
      <w:r w:rsidR="00FB37EF">
        <w:t xml:space="preserve">to quick development of pressure injuries </w:t>
      </w:r>
      <w:r w:rsidR="00655D8D">
        <w:t xml:space="preserve">and implementation of </w:t>
      </w:r>
      <w:r w:rsidR="00CE59E8">
        <w:t>pressure reli</w:t>
      </w:r>
      <w:r w:rsidR="00161174">
        <w:t>e</w:t>
      </w:r>
      <w:r w:rsidR="00CE59E8">
        <w:t>ving strategies</w:t>
      </w:r>
      <w:r w:rsidR="00161174">
        <w:t xml:space="preserve"> which are best practice and tailored to consumer’s preferences and </w:t>
      </w:r>
      <w:r w:rsidR="007D62AC">
        <w:t xml:space="preserve">needs. </w:t>
      </w:r>
    </w:p>
    <w:p w14:paraId="4C6C69E8" w14:textId="125BB07F" w:rsidR="007D62AC" w:rsidRDefault="000855C4" w:rsidP="00374B51">
      <w:pPr>
        <w:pStyle w:val="NormalArial"/>
      </w:pPr>
      <w:r>
        <w:t xml:space="preserve">For the reasons detailed above, </w:t>
      </w:r>
      <w:r w:rsidRPr="000855C4">
        <w:t xml:space="preserve">I </w:t>
      </w:r>
      <w:r w:rsidR="00BE77A4">
        <w:t xml:space="preserve">find </w:t>
      </w:r>
      <w:r w:rsidRPr="000855C4">
        <w:t>the provider has established systems and processes to ensure effective management of pressure injuries tailored to consumer’s needs</w:t>
      </w:r>
      <w:r w:rsidR="00FC68DB">
        <w:t xml:space="preserve"> </w:t>
      </w:r>
      <w:r w:rsidRPr="000855C4">
        <w:t>and optimising health and well-being</w:t>
      </w:r>
      <w:r w:rsidR="00BE77A4">
        <w:t xml:space="preserve"> and therefore</w:t>
      </w:r>
      <w:r w:rsidR="00FC68DB">
        <w:t xml:space="preserve"> and I find</w:t>
      </w:r>
      <w:r w:rsidR="00BE77A4">
        <w:t xml:space="preserve"> requirement (3)(a) compliant. </w:t>
      </w:r>
    </w:p>
    <w:p w14:paraId="0DFDD27B" w14:textId="13EEAF91" w:rsidR="005C58AB" w:rsidRPr="00262C0B" w:rsidRDefault="00E65215" w:rsidP="00BC557C">
      <w:pPr>
        <w:pStyle w:val="NormalArial"/>
      </w:pPr>
      <w:r>
        <w:br w:type="page"/>
      </w:r>
    </w:p>
    <w:p w14:paraId="20109F95" w14:textId="77777777" w:rsidR="005C58AB" w:rsidRPr="00996FAF" w:rsidRDefault="00E6521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F5FEF" w14:paraId="039C3CF7" w14:textId="77777777" w:rsidTr="0000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8C6C848" w14:textId="77777777" w:rsidR="005C58AB" w:rsidRPr="00996FAF" w:rsidRDefault="00E6521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CFE51FD" w14:textId="77777777" w:rsidR="005C58AB" w:rsidRPr="00996FAF" w:rsidRDefault="005C58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5FEF" w14:paraId="386D131A" w14:textId="77777777" w:rsidTr="003F5F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753EA" w14:textId="77777777" w:rsidR="005C58AB" w:rsidRPr="00996FAF" w:rsidRDefault="00E6521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1AB3596" w14:textId="77777777" w:rsidR="005C58AB" w:rsidRPr="00996FAF" w:rsidRDefault="00E652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033A5D0" w14:textId="77777777" w:rsidR="005C58AB" w:rsidRPr="00996FAF" w:rsidRDefault="00EF40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24697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65215" w:rsidRPr="0058411F">
                  <w:rPr>
                    <w:rFonts w:ascii="Arial" w:hAnsi="Arial" w:cs="Arial"/>
                  </w:rPr>
                  <w:t>Compliant</w:t>
                </w:r>
              </w:sdtContent>
            </w:sdt>
          </w:p>
        </w:tc>
      </w:tr>
      <w:tr w:rsidR="003F5FEF" w14:paraId="1B6F201E" w14:textId="77777777" w:rsidTr="003F5FE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28D8F" w14:textId="77777777" w:rsidR="005C58AB" w:rsidRPr="00996FAF" w:rsidRDefault="00E6521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A7D7ADE" w14:textId="77777777" w:rsidR="005C58AB" w:rsidRPr="00996FAF" w:rsidRDefault="00E652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ADF8145" w14:textId="77777777" w:rsidR="005C58AB" w:rsidRPr="00996FAF" w:rsidRDefault="00EF401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37472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65215" w:rsidRPr="0058411F">
                  <w:rPr>
                    <w:rFonts w:ascii="Arial" w:hAnsi="Arial" w:cs="Arial"/>
                  </w:rPr>
                  <w:t>Compliant</w:t>
                </w:r>
              </w:sdtContent>
            </w:sdt>
          </w:p>
        </w:tc>
      </w:tr>
    </w:tbl>
    <w:p w14:paraId="112FCFAE" w14:textId="77777777" w:rsidR="005C58AB" w:rsidRDefault="00E65215" w:rsidP="00D87E7C">
      <w:pPr>
        <w:pStyle w:val="Heading20"/>
      </w:pPr>
      <w:r w:rsidRPr="00996FAF">
        <w:t>Findings</w:t>
      </w:r>
    </w:p>
    <w:p w14:paraId="35A73E1B" w14:textId="78DB18BB" w:rsidR="006F37BF" w:rsidRDefault="006F37BF" w:rsidP="006F37BF">
      <w:pPr>
        <w:pStyle w:val="NormalArial"/>
      </w:pPr>
      <w:r>
        <w:t xml:space="preserve">The service was found non-compliant with requirements (3)(c) and (3)(d) following a site audit undertaken from 30 May 2023 to 1 June 2023. The service </w:t>
      </w:r>
      <w:r w:rsidR="00D55634">
        <w:t xml:space="preserve">did not </w:t>
      </w:r>
      <w:r>
        <w:t>demonstrate appropriate action</w:t>
      </w:r>
      <w:r w:rsidR="007C507C">
        <w:t>s</w:t>
      </w:r>
      <w:r>
        <w:t xml:space="preserve"> w</w:t>
      </w:r>
      <w:r w:rsidR="00C56577">
        <w:t>ere</w:t>
      </w:r>
      <w:r>
        <w:t xml:space="preserve"> taken in response to complaints</w:t>
      </w:r>
      <w:r w:rsidR="00C56577">
        <w:t xml:space="preserve">, </w:t>
      </w:r>
      <w:r>
        <w:t>open disclosure was used when dealing with feedback and complaints</w:t>
      </w:r>
      <w:r w:rsidR="00D55634">
        <w:t xml:space="preserve"> and that f</w:t>
      </w:r>
      <w:r w:rsidR="00C56577" w:rsidRPr="00C56577">
        <w:t xml:space="preserve">eedback and complaints </w:t>
      </w:r>
      <w:r w:rsidR="00D55634">
        <w:t>were</w:t>
      </w:r>
      <w:r w:rsidR="00C56577" w:rsidRPr="00C56577">
        <w:t xml:space="preserve"> reviewed and used to improve the quality of care and services.</w:t>
      </w:r>
    </w:p>
    <w:p w14:paraId="07F1BC1B" w14:textId="37E1E5DE" w:rsidR="00954F2D" w:rsidRDefault="006F37BF" w:rsidP="006F37BF">
      <w:pPr>
        <w:pStyle w:val="NormalArial"/>
      </w:pPr>
      <w:r>
        <w:t>The service has since implemented</w:t>
      </w:r>
      <w:r w:rsidR="00742933">
        <w:t xml:space="preserve"> and imbedded</w:t>
      </w:r>
      <w:r w:rsidR="00BE3724">
        <w:t xml:space="preserve"> effective improvements</w:t>
      </w:r>
      <w:r w:rsidR="00A70C3D">
        <w:t>. The assessment team</w:t>
      </w:r>
      <w:r w:rsidR="00E65215">
        <w:t xml:space="preserve"> recommended </w:t>
      </w:r>
      <w:r w:rsidR="00954F2D">
        <w:t xml:space="preserve">both requirements (3)(c) and (3)(d) met. </w:t>
      </w:r>
    </w:p>
    <w:p w14:paraId="512541C3" w14:textId="3EA7B880" w:rsidR="00ED0D2C" w:rsidRDefault="00EE1C20" w:rsidP="0036130C">
      <w:pPr>
        <w:pStyle w:val="NormalArial"/>
      </w:pPr>
      <w:r>
        <w:t>Evidence gathered through interviews and d</w:t>
      </w:r>
      <w:r w:rsidR="00817522">
        <w:t>ocumentation review</w:t>
      </w:r>
      <w:r>
        <w:t xml:space="preserve"> </w:t>
      </w:r>
      <w:r w:rsidR="00817522">
        <w:t xml:space="preserve">showed </w:t>
      </w:r>
      <w:r w:rsidR="00BC1EAA">
        <w:t xml:space="preserve">a systematic approach to receiving, documenting, </w:t>
      </w:r>
      <w:r w:rsidR="00E65215">
        <w:t>investigating,</w:t>
      </w:r>
      <w:r w:rsidR="00BC1EAA">
        <w:t xml:space="preserve"> and addressing complaints</w:t>
      </w:r>
      <w:r w:rsidR="0080090F">
        <w:t xml:space="preserve"> and </w:t>
      </w:r>
      <w:r w:rsidR="005A05CB">
        <w:t xml:space="preserve">that complaints are responded to timely and appropriately. </w:t>
      </w:r>
      <w:r w:rsidR="00BC1A38">
        <w:t xml:space="preserve">Interviews and documentation </w:t>
      </w:r>
      <w:r w:rsidR="00E44AA5">
        <w:t>demonstrated staff and management practice open disclosure</w:t>
      </w:r>
      <w:r w:rsidR="002562DF">
        <w:t xml:space="preserve"> through acknowledgment, apology, </w:t>
      </w:r>
      <w:r w:rsidR="00E65215">
        <w:t>explanation,</w:t>
      </w:r>
      <w:r w:rsidR="002562DF">
        <w:t xml:space="preserve"> </w:t>
      </w:r>
      <w:r w:rsidR="00166F0D">
        <w:t xml:space="preserve">and support when things go wrong. </w:t>
      </w:r>
    </w:p>
    <w:p w14:paraId="4B51E6B0" w14:textId="435DDB52" w:rsidR="00D52BD3" w:rsidRDefault="00ED0D2C" w:rsidP="0036130C">
      <w:pPr>
        <w:pStyle w:val="NormalArial"/>
      </w:pPr>
      <w:r>
        <w:t xml:space="preserve">Feedback gathered through </w:t>
      </w:r>
      <w:r w:rsidR="00563240">
        <w:t>surveys, resident and family meetings</w:t>
      </w:r>
      <w:r w:rsidR="00815C3E">
        <w:t xml:space="preserve"> and food f</w:t>
      </w:r>
      <w:r w:rsidR="00563240">
        <w:t xml:space="preserve">ocus groups </w:t>
      </w:r>
      <w:r w:rsidR="00FF3E11">
        <w:t xml:space="preserve">is collated, documented, </w:t>
      </w:r>
      <w:r w:rsidR="00E65215">
        <w:t>analysed,</w:t>
      </w:r>
      <w:r w:rsidR="00FF3E11">
        <w:t xml:space="preserve"> and </w:t>
      </w:r>
      <w:r w:rsidR="000E324E">
        <w:t xml:space="preserve">used to drive quality improvement initiatives. </w:t>
      </w:r>
      <w:r w:rsidR="00EF3768">
        <w:t xml:space="preserve">Documentation </w:t>
      </w:r>
      <w:r w:rsidR="007F17A3">
        <w:t xml:space="preserve">confirmed staff training on </w:t>
      </w:r>
      <w:r w:rsidR="002721D2">
        <w:t xml:space="preserve">open </w:t>
      </w:r>
      <w:r w:rsidR="008C53A1">
        <w:t>disclosure</w:t>
      </w:r>
      <w:r w:rsidR="008667D3">
        <w:t xml:space="preserve"> and </w:t>
      </w:r>
      <w:r w:rsidR="000A5372">
        <w:t xml:space="preserve">other areas of care and services delivery </w:t>
      </w:r>
      <w:r w:rsidR="00CC6512">
        <w:t xml:space="preserve">identified as an area for improvement in response to complaints received from consumers and representatives. </w:t>
      </w:r>
    </w:p>
    <w:p w14:paraId="766AB62F" w14:textId="699B4084" w:rsidR="005C58AB" w:rsidRPr="00712752" w:rsidRDefault="00D52BD3" w:rsidP="00D52BD3">
      <w:pPr>
        <w:pStyle w:val="NormalArial"/>
      </w:pPr>
      <w:r>
        <w:t xml:space="preserve">Not all requirements in this Standard were assessed, as such the overall Standard rating is Not </w:t>
      </w:r>
      <w:r w:rsidR="00E31F31">
        <w:t xml:space="preserve">applicable. </w:t>
      </w:r>
      <w:r w:rsidRPr="00712752">
        <w:br w:type="page"/>
      </w:r>
    </w:p>
    <w:p w14:paraId="76DC103F" w14:textId="77777777" w:rsidR="005C58AB" w:rsidRPr="00996FAF" w:rsidRDefault="00E6521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F5FEF" w14:paraId="22F7281A" w14:textId="77777777" w:rsidTr="0000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36845BB" w14:textId="77777777" w:rsidR="005C58AB" w:rsidRPr="00996FAF" w:rsidRDefault="00E6521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2481917" w14:textId="77777777" w:rsidR="005C58AB" w:rsidRPr="00996FAF" w:rsidRDefault="005C58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5FEF" w14:paraId="275B7385" w14:textId="77777777" w:rsidTr="003F5F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A2F62" w14:textId="77777777" w:rsidR="005C58AB" w:rsidRPr="00996FAF" w:rsidRDefault="00E6521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D88AD73" w14:textId="77777777" w:rsidR="005C58AB" w:rsidRPr="00996FAF" w:rsidRDefault="00E652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F72EF83" w14:textId="77777777" w:rsidR="005C58AB" w:rsidRPr="00996FAF" w:rsidRDefault="00EF40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99767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65215" w:rsidRPr="002F768C">
                  <w:rPr>
                    <w:rFonts w:ascii="Arial" w:hAnsi="Arial" w:cs="Arial"/>
                  </w:rPr>
                  <w:t>Compliant</w:t>
                </w:r>
              </w:sdtContent>
            </w:sdt>
          </w:p>
        </w:tc>
      </w:tr>
      <w:tr w:rsidR="003F5FEF" w14:paraId="2ACC684E" w14:textId="77777777" w:rsidTr="003F5F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B83C3" w14:textId="77777777" w:rsidR="005C58AB" w:rsidRPr="00996FAF" w:rsidRDefault="00E6521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9AAD6DD" w14:textId="77777777" w:rsidR="005C58AB" w:rsidRPr="00996FAF" w:rsidRDefault="00E652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A019C0C" w14:textId="77777777" w:rsidR="005C58AB" w:rsidRPr="00996FAF" w:rsidRDefault="00EF401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44189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65215" w:rsidRPr="002F768C">
                  <w:rPr>
                    <w:rFonts w:ascii="Arial" w:hAnsi="Arial" w:cs="Arial"/>
                  </w:rPr>
                  <w:t>Compliant</w:t>
                </w:r>
              </w:sdtContent>
            </w:sdt>
          </w:p>
        </w:tc>
      </w:tr>
      <w:tr w:rsidR="003F5FEF" w14:paraId="180C7D57" w14:textId="77777777" w:rsidTr="003F5FE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A3A32" w14:textId="11113434" w:rsidR="005C58AB" w:rsidRPr="00996FAF" w:rsidRDefault="00E65215" w:rsidP="002C5FA9">
            <w:pPr>
              <w:spacing w:line="22" w:lineRule="atLeast"/>
              <w:rPr>
                <w:rFonts w:ascii="Arial" w:hAnsi="Arial" w:cs="Arial"/>
              </w:rPr>
            </w:pPr>
            <w:r w:rsidRPr="00996FAF">
              <w:rPr>
                <w:rFonts w:ascii="Arial" w:hAnsi="Arial" w:cs="Arial"/>
              </w:rPr>
              <w:t>Requirement 7(3)(</w:t>
            </w:r>
            <w:r w:rsidR="001045C9">
              <w:rPr>
                <w:rFonts w:ascii="Arial" w:hAnsi="Arial" w:cs="Arial"/>
              </w:rPr>
              <w:t>e</w:t>
            </w:r>
            <w:r w:rsidRPr="00996FAF">
              <w:rPr>
                <w:rFonts w:ascii="Arial" w:hAnsi="Arial" w:cs="Arial"/>
              </w:rPr>
              <w:t>)</w:t>
            </w:r>
          </w:p>
        </w:tc>
        <w:tc>
          <w:tcPr>
            <w:tcW w:w="6468" w:type="dxa"/>
            <w:shd w:val="clear" w:color="auto" w:fill="auto"/>
          </w:tcPr>
          <w:p w14:paraId="2F278368" w14:textId="6A348FC8" w:rsidR="005C58AB" w:rsidRPr="00996FAF" w:rsidRDefault="002B34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B34E1">
              <w:rPr>
                <w:rFonts w:ascii="Arial" w:hAnsi="Arial" w:cs="Arial"/>
              </w:rPr>
              <w:t>Regular assessment, monitoring and review of the performance of each member of the workforce.</w:t>
            </w:r>
          </w:p>
        </w:tc>
        <w:tc>
          <w:tcPr>
            <w:tcW w:w="1977" w:type="dxa"/>
            <w:shd w:val="clear" w:color="auto" w:fill="auto"/>
          </w:tcPr>
          <w:p w14:paraId="19E8EE59" w14:textId="77777777" w:rsidR="005C58AB" w:rsidRPr="00996FAF" w:rsidRDefault="00EF40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93319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65215" w:rsidRPr="002F768C">
                  <w:rPr>
                    <w:rFonts w:ascii="Arial" w:hAnsi="Arial" w:cs="Arial"/>
                  </w:rPr>
                  <w:t>Compliant</w:t>
                </w:r>
              </w:sdtContent>
            </w:sdt>
          </w:p>
        </w:tc>
      </w:tr>
    </w:tbl>
    <w:p w14:paraId="28EB4910" w14:textId="77777777" w:rsidR="005C58AB" w:rsidRDefault="00E65215" w:rsidP="002B0C90">
      <w:pPr>
        <w:pStyle w:val="Heading20"/>
      </w:pPr>
      <w:r>
        <w:t>Findings</w:t>
      </w:r>
    </w:p>
    <w:p w14:paraId="655EBA9C" w14:textId="19007FB8" w:rsidR="005C58AB" w:rsidRDefault="00862162" w:rsidP="0036130C">
      <w:pPr>
        <w:pStyle w:val="NormalArial"/>
      </w:pPr>
      <w:r w:rsidRPr="00862162">
        <w:t xml:space="preserve">The service was found non-compliant with requirements </w:t>
      </w:r>
      <w:r w:rsidR="002748DB">
        <w:t xml:space="preserve">(3)(a), </w:t>
      </w:r>
      <w:r w:rsidRPr="00862162">
        <w:t>(3)(</w:t>
      </w:r>
      <w:r w:rsidR="002748DB">
        <w:t>b</w:t>
      </w:r>
      <w:r w:rsidRPr="00862162">
        <w:t>) and (3)(</w:t>
      </w:r>
      <w:r w:rsidR="0052346B">
        <w:t>e</w:t>
      </w:r>
      <w:r w:rsidRPr="00862162">
        <w:t>) following a site audit undertaken from 30 May 2023 to 1 June 2023.</w:t>
      </w:r>
      <w:r w:rsidR="002748DB">
        <w:t xml:space="preserve"> </w:t>
      </w:r>
      <w:r w:rsidR="00343A8B">
        <w:t>T</w:t>
      </w:r>
      <w:r w:rsidR="00343A8B" w:rsidRPr="00343A8B">
        <w:t>he service was unable to demonstrate the workforce was planned to ensure the number and mix of staff enabled the delivery and management of safe and quality services</w:t>
      </w:r>
      <w:r w:rsidR="00030BE7">
        <w:t xml:space="preserve">, </w:t>
      </w:r>
      <w:r w:rsidR="00A95D5C">
        <w:t xml:space="preserve">the </w:t>
      </w:r>
      <w:r w:rsidR="00030BE7" w:rsidRPr="00030BE7">
        <w:t>workforce interactions with each consumer were kind caring and respectful</w:t>
      </w:r>
      <w:r w:rsidR="00A95D5C">
        <w:t xml:space="preserve"> and</w:t>
      </w:r>
      <w:r w:rsidR="00A34C31" w:rsidRPr="00A34C31">
        <w:t xml:space="preserve"> regular assessment and monitoring of each staff member’s practice or performance </w:t>
      </w:r>
      <w:r w:rsidR="00A34C31">
        <w:t>was</w:t>
      </w:r>
      <w:r w:rsidR="00A34C31" w:rsidRPr="00A34C31">
        <w:t xml:space="preserve"> undertaken.</w:t>
      </w:r>
    </w:p>
    <w:p w14:paraId="7F7F9D46" w14:textId="6FEF94F5" w:rsidR="00A34C31" w:rsidRDefault="00A34C31" w:rsidP="0036130C">
      <w:pPr>
        <w:pStyle w:val="NormalArial"/>
      </w:pPr>
      <w:r w:rsidRPr="00A34C31">
        <w:t xml:space="preserve">The service has since implemented and imbedded effective improvements. The assessment team </w:t>
      </w:r>
      <w:r w:rsidR="00E65215">
        <w:t>recommended</w:t>
      </w:r>
      <w:r w:rsidR="00E65215" w:rsidRPr="00A34C31">
        <w:t xml:space="preserve"> </w:t>
      </w:r>
      <w:r w:rsidR="003D617E" w:rsidRPr="003D617E">
        <w:t>requirements (3)(a), (3)(b) and (3)(</w:t>
      </w:r>
      <w:r w:rsidR="0052346B">
        <w:t>e</w:t>
      </w:r>
      <w:r w:rsidR="003D617E" w:rsidRPr="003D617E">
        <w:t>)</w:t>
      </w:r>
      <w:r w:rsidR="003D617E">
        <w:t xml:space="preserve"> met.</w:t>
      </w:r>
    </w:p>
    <w:p w14:paraId="2321BF2F" w14:textId="3FB1878E" w:rsidR="003D617E" w:rsidRDefault="005A55A0" w:rsidP="0036130C">
      <w:pPr>
        <w:pStyle w:val="NormalArial"/>
      </w:pPr>
      <w:r>
        <w:t xml:space="preserve">The service </w:t>
      </w:r>
      <w:r w:rsidR="00643A28">
        <w:t>demonstrated</w:t>
      </w:r>
      <w:r w:rsidR="00E65215">
        <w:t xml:space="preserve"> a</w:t>
      </w:r>
      <w:r>
        <w:t xml:space="preserve"> </w:t>
      </w:r>
      <w:r w:rsidR="00643A28">
        <w:t xml:space="preserve">systematic approach to workforce planning, ensuring that the number and mix of staff members deployed </w:t>
      </w:r>
      <w:r w:rsidR="00087B61">
        <w:t xml:space="preserve">were adequate to deliver and manage safe and effective care and services. </w:t>
      </w:r>
      <w:r w:rsidR="00484435">
        <w:t>Documentation showed staffing levels were assessed based on consumer needs and acuity</w:t>
      </w:r>
      <w:r w:rsidR="0050548E">
        <w:t xml:space="preserve">. </w:t>
      </w:r>
      <w:r w:rsidR="00E42766">
        <w:t>Consumers said</w:t>
      </w:r>
      <w:r w:rsidR="00A41A19">
        <w:t xml:space="preserve"> </w:t>
      </w:r>
      <w:r w:rsidR="00E42766" w:rsidRPr="00E42766">
        <w:t>they are mostly satisfied with the number and mix of staff available at the service.</w:t>
      </w:r>
    </w:p>
    <w:p w14:paraId="540FD79F" w14:textId="34E33417" w:rsidR="00E42766" w:rsidRDefault="00EC0C89" w:rsidP="0036130C">
      <w:pPr>
        <w:pStyle w:val="NormalArial"/>
      </w:pPr>
      <w:r>
        <w:t>The assessment team observed staff interacting with consumers in a kind, caring and respectful way</w:t>
      </w:r>
      <w:r w:rsidR="00E16259">
        <w:t xml:space="preserve">. Consumers reported feeing </w:t>
      </w:r>
      <w:r w:rsidR="00FA019C">
        <w:t>valued</w:t>
      </w:r>
      <w:r w:rsidR="00E16259">
        <w:t xml:space="preserve"> and listened to during interactions with staff</w:t>
      </w:r>
      <w:r w:rsidR="00FA019C">
        <w:t xml:space="preserve">. </w:t>
      </w:r>
      <w:r w:rsidR="00207D01">
        <w:t>However, t</w:t>
      </w:r>
      <w:r w:rsidR="00FA019C" w:rsidRPr="00FA019C">
        <w:t>wo consumers said some staff do</w:t>
      </w:r>
      <w:r w:rsidR="00207D01">
        <w:t xml:space="preserve"> not </w:t>
      </w:r>
      <w:r w:rsidR="00FA019C" w:rsidRPr="00FA019C">
        <w:t>always seem to listen to them</w:t>
      </w:r>
      <w:r w:rsidR="00207D01">
        <w:t xml:space="preserve">. </w:t>
      </w:r>
      <w:r w:rsidR="00894998">
        <w:t>S</w:t>
      </w:r>
      <w:r w:rsidR="00894998" w:rsidRPr="00894998">
        <w:t>taff interviewed were able to describe what they would do if they observed a colleague being disrespectful to consumers, actions included speaking directly to the staff member and escalating to the team leader.</w:t>
      </w:r>
    </w:p>
    <w:p w14:paraId="3618C31E" w14:textId="088C53B5" w:rsidR="00D934FC" w:rsidRDefault="001D628C" w:rsidP="0036130C">
      <w:pPr>
        <w:pStyle w:val="NormalArial"/>
      </w:pPr>
      <w:r>
        <w:t>The</w:t>
      </w:r>
      <w:r w:rsidR="00803840">
        <w:t xml:space="preserve"> service demonstrated a structured approach to </w:t>
      </w:r>
      <w:r w:rsidR="00777358">
        <w:t>evaluating the performance of each staff member.</w:t>
      </w:r>
      <w:r w:rsidR="003A5C77">
        <w:t xml:space="preserve"> </w:t>
      </w:r>
      <w:r w:rsidR="00777358">
        <w:t xml:space="preserve">Documentation </w:t>
      </w:r>
      <w:r w:rsidR="006D03D5">
        <w:t xml:space="preserve">confirmed regular assessments are conducted </w:t>
      </w:r>
      <w:r w:rsidR="00405775">
        <w:t xml:space="preserve">and staff performance is evaluated on an ongoing basis. </w:t>
      </w:r>
      <w:r w:rsidR="003A5C77" w:rsidRPr="003A5C77">
        <w:t>Staff could describe</w:t>
      </w:r>
      <w:r w:rsidR="003A5C77">
        <w:t xml:space="preserve"> </w:t>
      </w:r>
      <w:r w:rsidR="003A5C77" w:rsidRPr="003A5C77">
        <w:t>individual meetings have occurred with a senior staff member where current performance and future development needs are discussed.</w:t>
      </w:r>
      <w:r w:rsidR="003A5C77">
        <w:t xml:space="preserve"> </w:t>
      </w:r>
      <w:r w:rsidR="00CC3C5B" w:rsidRPr="00CC3C5B">
        <w:t>Management stated and documentation showed, complaints, incidents and feedback from staff and consumers are reviewed to identify issues that relate to staff performance and trigger improvement actions.</w:t>
      </w:r>
    </w:p>
    <w:p w14:paraId="7E29DDAA" w14:textId="74E7FBBA" w:rsidR="005C58AB" w:rsidRPr="00262C0B" w:rsidRDefault="00EC4D71" w:rsidP="0036130C">
      <w:pPr>
        <w:pStyle w:val="NormalArial"/>
      </w:pPr>
      <w:r w:rsidRPr="00EC4D71">
        <w:t xml:space="preserve">Not all requirements in this Standard were assessed, as such the overall Standard rating is Not applicable. </w:t>
      </w:r>
      <w:r>
        <w:br w:type="page"/>
      </w:r>
    </w:p>
    <w:p w14:paraId="2729D1A6" w14:textId="77777777" w:rsidR="005C58AB" w:rsidRPr="00996FAF" w:rsidRDefault="00E6521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93"/>
        <w:gridCol w:w="6379"/>
        <w:gridCol w:w="1592"/>
      </w:tblGrid>
      <w:tr w:rsidR="003F5FEF" w14:paraId="67C40C09" w14:textId="77777777" w:rsidTr="00EF4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0A5C8FC5" w14:textId="77777777" w:rsidR="005C58AB" w:rsidRPr="00996FAF" w:rsidRDefault="00E6521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1C043077" w14:textId="77777777" w:rsidR="005C58AB" w:rsidRPr="00996FAF" w:rsidRDefault="005C58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F5FEF" w14:paraId="31A395CB" w14:textId="77777777" w:rsidTr="00EF4018">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5C854FB6" w14:textId="77777777" w:rsidR="005C58AB" w:rsidRPr="00996FAF" w:rsidRDefault="00E65215" w:rsidP="002C5FA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014FCFAA" w14:textId="77777777" w:rsidR="005C58AB" w:rsidRPr="00996FAF" w:rsidRDefault="00E652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DDE585D" w14:textId="77777777" w:rsidR="005C58AB" w:rsidRPr="00996FAF" w:rsidRDefault="00E6521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5F0DD0E" w14:textId="77777777" w:rsidR="005C58AB" w:rsidRPr="00996FAF" w:rsidRDefault="00E6521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45D0515" w14:textId="77777777" w:rsidR="005C58AB" w:rsidRPr="00996FAF" w:rsidRDefault="00E6521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F98A36F" w14:textId="77777777" w:rsidR="005C58AB" w:rsidRPr="00996FAF" w:rsidRDefault="00E6521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C2CAFE" w14:textId="77777777" w:rsidR="005C58AB" w:rsidRPr="00996FAF" w:rsidRDefault="00E6521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4F23AE1" w14:textId="77777777" w:rsidR="005C58AB" w:rsidRPr="00996FAF" w:rsidRDefault="00E6521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92" w:type="dxa"/>
            <w:shd w:val="clear" w:color="auto" w:fill="auto"/>
          </w:tcPr>
          <w:p w14:paraId="6BC9A3F3" w14:textId="77777777" w:rsidR="005C58AB" w:rsidRPr="00996FAF" w:rsidRDefault="00EF40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14431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65215" w:rsidRPr="00384E73">
                  <w:rPr>
                    <w:rFonts w:ascii="Arial" w:hAnsi="Arial" w:cs="Arial"/>
                  </w:rPr>
                  <w:t>Compliant</w:t>
                </w:r>
              </w:sdtContent>
            </w:sdt>
          </w:p>
        </w:tc>
      </w:tr>
    </w:tbl>
    <w:p w14:paraId="34FB0A08" w14:textId="77777777" w:rsidR="005C58AB" w:rsidRDefault="00E65215" w:rsidP="00D87E7C">
      <w:pPr>
        <w:pStyle w:val="Heading20"/>
      </w:pPr>
      <w:r w:rsidRPr="00996FAF">
        <w:t>Findings</w:t>
      </w:r>
    </w:p>
    <w:p w14:paraId="1ED31505" w14:textId="035AAAE0" w:rsidR="00C2796E" w:rsidRDefault="00C2796E" w:rsidP="0036130C">
      <w:pPr>
        <w:pStyle w:val="NormalArial"/>
      </w:pPr>
      <w:r w:rsidRPr="00C2796E">
        <w:t xml:space="preserve">The service was found non-compliant with this </w:t>
      </w:r>
      <w:r w:rsidR="005779B0">
        <w:t>r</w:t>
      </w:r>
      <w:r w:rsidRPr="00C2796E">
        <w:t>equirement following a site a</w:t>
      </w:r>
      <w:r w:rsidR="005779B0">
        <w:t xml:space="preserve">udit undertaken from </w:t>
      </w:r>
      <w:r w:rsidRPr="00C2796E">
        <w:t>30 May 2023 to 1 June 2023. The service did not demonstrate effective systems were in place in relation to feedback and complaints and workforce governance.</w:t>
      </w:r>
      <w:r>
        <w:t xml:space="preserve"> </w:t>
      </w:r>
    </w:p>
    <w:p w14:paraId="1DBC9CB1" w14:textId="140DED83" w:rsidR="005C58AB" w:rsidRDefault="00C2796E" w:rsidP="0036130C">
      <w:pPr>
        <w:pStyle w:val="NormalArial"/>
      </w:pPr>
      <w:r w:rsidRPr="00C2796E">
        <w:t xml:space="preserve">The service has since implemented and imbedded effective improvements. The assessment team </w:t>
      </w:r>
      <w:r w:rsidR="00E65215">
        <w:t>recommended</w:t>
      </w:r>
      <w:r w:rsidRPr="00C2796E">
        <w:t xml:space="preserve"> requirement (3)(c) met.</w:t>
      </w:r>
    </w:p>
    <w:p w14:paraId="3FF0F470" w14:textId="755D81EB" w:rsidR="005779B0" w:rsidRDefault="000F650B" w:rsidP="0036130C">
      <w:pPr>
        <w:pStyle w:val="NormalArial"/>
      </w:pPr>
      <w:r w:rsidRPr="000F650B">
        <w:t xml:space="preserve">The organisation has a governance framework, which includes an embedded meeting structure, monitoring and reporting systems, assigned delegations and accountabilities and policies and procedures. The service demonstrated effective use of these governance systems to manage information, drive continuous improvement, monitor financial and workforce governance, adhere to regulatory </w:t>
      </w:r>
      <w:r w:rsidR="00E65215" w:rsidRPr="000F650B">
        <w:t>compliance,</w:t>
      </w:r>
      <w:r w:rsidRPr="000F650B">
        <w:t xml:space="preserve"> and manage feedback and complaints</w:t>
      </w:r>
      <w:r w:rsidR="00750385">
        <w:t>.</w:t>
      </w:r>
    </w:p>
    <w:p w14:paraId="18FE2948" w14:textId="3835DC47" w:rsidR="00370916" w:rsidRDefault="00370916" w:rsidP="0036130C">
      <w:pPr>
        <w:pStyle w:val="NormalArial"/>
      </w:pPr>
      <w:r w:rsidRPr="00370916">
        <w:t xml:space="preserve">The service demonstrated effective workforce planning, allocation of clear responsibilities for key staff, regular reviews of staff performance, and completion of training for all staff. </w:t>
      </w:r>
      <w:r>
        <w:t>Fe</w:t>
      </w:r>
      <w:r w:rsidRPr="00370916">
        <w:t>edback processes and systems have been strengthened</w:t>
      </w:r>
      <w:r>
        <w:t>. T</w:t>
      </w:r>
      <w:r w:rsidRPr="00370916">
        <w:t>he service acts upon complaints in a timely manner, utilises open disclosure and checks to ensure the complainant is satisfied with the outcome</w:t>
      </w:r>
      <w:r w:rsidR="0052346B">
        <w:t>.</w:t>
      </w:r>
    </w:p>
    <w:p w14:paraId="7F9DD813" w14:textId="222421FC" w:rsidR="0052346B" w:rsidRPr="00712752" w:rsidRDefault="0052346B" w:rsidP="0036130C">
      <w:pPr>
        <w:pStyle w:val="NormalArial"/>
      </w:pPr>
      <w:r w:rsidRPr="0052346B">
        <w:t>Not all requirements in this Standard were assessed, as such the overall Standard rating is Not applicable.</w:t>
      </w:r>
    </w:p>
    <w:sectPr w:rsidR="0052346B" w:rsidRPr="00712752" w:rsidSect="00AE3F3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F8F15" w14:textId="77777777" w:rsidR="00AE3F33" w:rsidRDefault="00AE3F33">
      <w:pPr>
        <w:spacing w:after="0"/>
      </w:pPr>
      <w:r>
        <w:separator/>
      </w:r>
    </w:p>
  </w:endnote>
  <w:endnote w:type="continuationSeparator" w:id="0">
    <w:p w14:paraId="2C0A2222" w14:textId="77777777" w:rsidR="00AE3F33" w:rsidRDefault="00AE3F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A7F1" w14:textId="77777777" w:rsidR="005C58AB" w:rsidRPr="00DF37F2" w:rsidRDefault="00E6521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Nedlands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4EDC59C" w14:textId="77777777" w:rsidR="005C58AB" w:rsidRPr="00DF37F2" w:rsidRDefault="00E6521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7149</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0C2AB4B" w14:textId="77777777" w:rsidR="005C58AB" w:rsidRPr="00DF37F2" w:rsidRDefault="00E6521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468FB" w14:textId="77777777" w:rsidR="005C58AB" w:rsidRDefault="005C58A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D1799" w14:textId="77777777" w:rsidR="00AE3F33" w:rsidRDefault="00AE3F33" w:rsidP="00D71F88">
      <w:pPr>
        <w:spacing w:after="0"/>
      </w:pPr>
      <w:r>
        <w:separator/>
      </w:r>
    </w:p>
  </w:footnote>
  <w:footnote w:type="continuationSeparator" w:id="0">
    <w:p w14:paraId="0AFC2D63" w14:textId="77777777" w:rsidR="00AE3F33" w:rsidRDefault="00AE3F33" w:rsidP="00D71F88">
      <w:pPr>
        <w:spacing w:after="0"/>
      </w:pPr>
      <w:r>
        <w:continuationSeparator/>
      </w:r>
    </w:p>
  </w:footnote>
  <w:footnote w:id="1">
    <w:p w14:paraId="26057004" w14:textId="55458CA9" w:rsidR="005C58AB" w:rsidRDefault="00E6521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F0638">
        <w:rPr>
          <w:rFonts w:ascii="Arial" w:hAnsi="Arial" w:cs="Arial"/>
          <w:color w:val="auto"/>
          <w:sz w:val="20"/>
          <w:szCs w:val="20"/>
        </w:rPr>
        <w:t>68A</w:t>
      </w:r>
      <w:r w:rsidR="002F0638" w:rsidRPr="002F0638">
        <w:rPr>
          <w:rFonts w:ascii="Arial" w:hAnsi="Arial" w:cs="Arial"/>
          <w:color w:val="auto"/>
          <w:sz w:val="20"/>
          <w:szCs w:val="20"/>
        </w:rPr>
        <w:t xml:space="preserve"> </w:t>
      </w:r>
      <w:r w:rsidRPr="002F0638">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9A70CBD" w14:textId="77777777" w:rsidR="005C58AB" w:rsidRDefault="005C58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0D4B3" w14:textId="77777777" w:rsidR="005C58AB" w:rsidRDefault="00E65215">
    <w:pPr>
      <w:pStyle w:val="Header"/>
    </w:pPr>
    <w:r>
      <w:rPr>
        <w:noProof/>
        <w:color w:val="2B579A"/>
        <w:shd w:val="clear" w:color="auto" w:fill="E6E6E6"/>
        <w:lang w:val="en-US"/>
      </w:rPr>
      <w:drawing>
        <wp:anchor distT="0" distB="0" distL="114300" distR="114300" simplePos="0" relativeHeight="251658241" behindDoc="1" locked="0" layoutInCell="1" allowOverlap="1" wp14:anchorId="2D2A411C" wp14:editId="49109CF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D30BF" w14:textId="77777777" w:rsidR="005C58AB" w:rsidRDefault="00E65215">
    <w:pPr>
      <w:pStyle w:val="Header"/>
    </w:pPr>
    <w:r>
      <w:rPr>
        <w:noProof/>
      </w:rPr>
      <w:drawing>
        <wp:anchor distT="0" distB="0" distL="114300" distR="114300" simplePos="0" relativeHeight="251658240" behindDoc="0" locked="0" layoutInCell="1" allowOverlap="1" wp14:anchorId="1D61DE96" wp14:editId="4EA4DE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68CA346">
      <w:start w:val="1"/>
      <w:numFmt w:val="lowerRoman"/>
      <w:lvlText w:val="(%1)"/>
      <w:lvlJc w:val="left"/>
      <w:pPr>
        <w:ind w:left="1080" w:hanging="720"/>
      </w:pPr>
      <w:rPr>
        <w:rFonts w:hint="default"/>
      </w:rPr>
    </w:lvl>
    <w:lvl w:ilvl="1" w:tplc="5BA8B95A" w:tentative="1">
      <w:start w:val="1"/>
      <w:numFmt w:val="lowerLetter"/>
      <w:lvlText w:val="%2."/>
      <w:lvlJc w:val="left"/>
      <w:pPr>
        <w:ind w:left="1440" w:hanging="360"/>
      </w:pPr>
    </w:lvl>
    <w:lvl w:ilvl="2" w:tplc="28E42A26" w:tentative="1">
      <w:start w:val="1"/>
      <w:numFmt w:val="lowerRoman"/>
      <w:lvlText w:val="%3."/>
      <w:lvlJc w:val="right"/>
      <w:pPr>
        <w:ind w:left="2160" w:hanging="180"/>
      </w:pPr>
    </w:lvl>
    <w:lvl w:ilvl="3" w:tplc="8256846A" w:tentative="1">
      <w:start w:val="1"/>
      <w:numFmt w:val="decimal"/>
      <w:lvlText w:val="%4."/>
      <w:lvlJc w:val="left"/>
      <w:pPr>
        <w:ind w:left="2880" w:hanging="360"/>
      </w:pPr>
    </w:lvl>
    <w:lvl w:ilvl="4" w:tplc="43B02848" w:tentative="1">
      <w:start w:val="1"/>
      <w:numFmt w:val="lowerLetter"/>
      <w:lvlText w:val="%5."/>
      <w:lvlJc w:val="left"/>
      <w:pPr>
        <w:ind w:left="3600" w:hanging="360"/>
      </w:pPr>
    </w:lvl>
    <w:lvl w:ilvl="5" w:tplc="AF9EF388" w:tentative="1">
      <w:start w:val="1"/>
      <w:numFmt w:val="lowerRoman"/>
      <w:lvlText w:val="%6."/>
      <w:lvlJc w:val="right"/>
      <w:pPr>
        <w:ind w:left="4320" w:hanging="180"/>
      </w:pPr>
    </w:lvl>
    <w:lvl w:ilvl="6" w:tplc="507C2F22" w:tentative="1">
      <w:start w:val="1"/>
      <w:numFmt w:val="decimal"/>
      <w:lvlText w:val="%7."/>
      <w:lvlJc w:val="left"/>
      <w:pPr>
        <w:ind w:left="5040" w:hanging="360"/>
      </w:pPr>
    </w:lvl>
    <w:lvl w:ilvl="7" w:tplc="BBD4672C" w:tentative="1">
      <w:start w:val="1"/>
      <w:numFmt w:val="lowerLetter"/>
      <w:lvlText w:val="%8."/>
      <w:lvlJc w:val="left"/>
      <w:pPr>
        <w:ind w:left="5760" w:hanging="360"/>
      </w:pPr>
    </w:lvl>
    <w:lvl w:ilvl="8" w:tplc="67F222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944968E">
      <w:start w:val="1"/>
      <w:numFmt w:val="lowerRoman"/>
      <w:lvlText w:val="(%1)"/>
      <w:lvlJc w:val="left"/>
      <w:pPr>
        <w:ind w:left="1080" w:hanging="720"/>
      </w:pPr>
      <w:rPr>
        <w:rFonts w:hint="default"/>
      </w:rPr>
    </w:lvl>
    <w:lvl w:ilvl="1" w:tplc="3C02A2A6" w:tentative="1">
      <w:start w:val="1"/>
      <w:numFmt w:val="lowerLetter"/>
      <w:lvlText w:val="%2."/>
      <w:lvlJc w:val="left"/>
      <w:pPr>
        <w:ind w:left="1440" w:hanging="360"/>
      </w:pPr>
    </w:lvl>
    <w:lvl w:ilvl="2" w:tplc="62280FDC" w:tentative="1">
      <w:start w:val="1"/>
      <w:numFmt w:val="lowerRoman"/>
      <w:lvlText w:val="%3."/>
      <w:lvlJc w:val="right"/>
      <w:pPr>
        <w:ind w:left="2160" w:hanging="180"/>
      </w:pPr>
    </w:lvl>
    <w:lvl w:ilvl="3" w:tplc="B66613D6" w:tentative="1">
      <w:start w:val="1"/>
      <w:numFmt w:val="decimal"/>
      <w:lvlText w:val="%4."/>
      <w:lvlJc w:val="left"/>
      <w:pPr>
        <w:ind w:left="2880" w:hanging="360"/>
      </w:pPr>
    </w:lvl>
    <w:lvl w:ilvl="4" w:tplc="7B2A6DD0" w:tentative="1">
      <w:start w:val="1"/>
      <w:numFmt w:val="lowerLetter"/>
      <w:lvlText w:val="%5."/>
      <w:lvlJc w:val="left"/>
      <w:pPr>
        <w:ind w:left="3600" w:hanging="360"/>
      </w:pPr>
    </w:lvl>
    <w:lvl w:ilvl="5" w:tplc="4F9811FC" w:tentative="1">
      <w:start w:val="1"/>
      <w:numFmt w:val="lowerRoman"/>
      <w:lvlText w:val="%6."/>
      <w:lvlJc w:val="right"/>
      <w:pPr>
        <w:ind w:left="4320" w:hanging="180"/>
      </w:pPr>
    </w:lvl>
    <w:lvl w:ilvl="6" w:tplc="73088E24" w:tentative="1">
      <w:start w:val="1"/>
      <w:numFmt w:val="decimal"/>
      <w:lvlText w:val="%7."/>
      <w:lvlJc w:val="left"/>
      <w:pPr>
        <w:ind w:left="5040" w:hanging="360"/>
      </w:pPr>
    </w:lvl>
    <w:lvl w:ilvl="7" w:tplc="82CE9C58" w:tentative="1">
      <w:start w:val="1"/>
      <w:numFmt w:val="lowerLetter"/>
      <w:lvlText w:val="%8."/>
      <w:lvlJc w:val="left"/>
      <w:pPr>
        <w:ind w:left="5760" w:hanging="360"/>
      </w:pPr>
    </w:lvl>
    <w:lvl w:ilvl="8" w:tplc="626C57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AC4827A">
      <w:start w:val="1"/>
      <w:numFmt w:val="lowerRoman"/>
      <w:lvlText w:val="(%1)"/>
      <w:lvlJc w:val="left"/>
      <w:pPr>
        <w:ind w:left="1080" w:hanging="720"/>
      </w:pPr>
      <w:rPr>
        <w:rFonts w:hint="default"/>
      </w:rPr>
    </w:lvl>
    <w:lvl w:ilvl="1" w:tplc="12500134" w:tentative="1">
      <w:start w:val="1"/>
      <w:numFmt w:val="lowerLetter"/>
      <w:lvlText w:val="%2."/>
      <w:lvlJc w:val="left"/>
      <w:pPr>
        <w:ind w:left="1440" w:hanging="360"/>
      </w:pPr>
    </w:lvl>
    <w:lvl w:ilvl="2" w:tplc="A36C17AC" w:tentative="1">
      <w:start w:val="1"/>
      <w:numFmt w:val="lowerRoman"/>
      <w:lvlText w:val="%3."/>
      <w:lvlJc w:val="right"/>
      <w:pPr>
        <w:ind w:left="2160" w:hanging="180"/>
      </w:pPr>
    </w:lvl>
    <w:lvl w:ilvl="3" w:tplc="946A296A" w:tentative="1">
      <w:start w:val="1"/>
      <w:numFmt w:val="decimal"/>
      <w:lvlText w:val="%4."/>
      <w:lvlJc w:val="left"/>
      <w:pPr>
        <w:ind w:left="2880" w:hanging="360"/>
      </w:pPr>
    </w:lvl>
    <w:lvl w:ilvl="4" w:tplc="39DE85D8" w:tentative="1">
      <w:start w:val="1"/>
      <w:numFmt w:val="lowerLetter"/>
      <w:lvlText w:val="%5."/>
      <w:lvlJc w:val="left"/>
      <w:pPr>
        <w:ind w:left="3600" w:hanging="360"/>
      </w:pPr>
    </w:lvl>
    <w:lvl w:ilvl="5" w:tplc="4B28ABF4" w:tentative="1">
      <w:start w:val="1"/>
      <w:numFmt w:val="lowerRoman"/>
      <w:lvlText w:val="%6."/>
      <w:lvlJc w:val="right"/>
      <w:pPr>
        <w:ind w:left="4320" w:hanging="180"/>
      </w:pPr>
    </w:lvl>
    <w:lvl w:ilvl="6" w:tplc="440256D2" w:tentative="1">
      <w:start w:val="1"/>
      <w:numFmt w:val="decimal"/>
      <w:lvlText w:val="%7."/>
      <w:lvlJc w:val="left"/>
      <w:pPr>
        <w:ind w:left="5040" w:hanging="360"/>
      </w:pPr>
    </w:lvl>
    <w:lvl w:ilvl="7" w:tplc="28826DD8" w:tentative="1">
      <w:start w:val="1"/>
      <w:numFmt w:val="lowerLetter"/>
      <w:lvlText w:val="%8."/>
      <w:lvlJc w:val="left"/>
      <w:pPr>
        <w:ind w:left="5760" w:hanging="360"/>
      </w:pPr>
    </w:lvl>
    <w:lvl w:ilvl="8" w:tplc="98C674F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DDA54C4">
      <w:start w:val="1"/>
      <w:numFmt w:val="bullet"/>
      <w:lvlText w:val=""/>
      <w:lvlJc w:val="left"/>
      <w:pPr>
        <w:ind w:left="720" w:hanging="360"/>
      </w:pPr>
      <w:rPr>
        <w:rFonts w:ascii="Symbol" w:hAnsi="Symbol" w:hint="default"/>
        <w:color w:val="auto"/>
        <w:sz w:val="24"/>
        <w:szCs w:val="24"/>
      </w:rPr>
    </w:lvl>
    <w:lvl w:ilvl="1" w:tplc="3682877A" w:tentative="1">
      <w:start w:val="1"/>
      <w:numFmt w:val="bullet"/>
      <w:lvlText w:val="o"/>
      <w:lvlJc w:val="left"/>
      <w:pPr>
        <w:ind w:left="1440" w:hanging="360"/>
      </w:pPr>
      <w:rPr>
        <w:rFonts w:ascii="Courier New" w:hAnsi="Courier New" w:cs="Courier New" w:hint="default"/>
      </w:rPr>
    </w:lvl>
    <w:lvl w:ilvl="2" w:tplc="C908D3EC" w:tentative="1">
      <w:start w:val="1"/>
      <w:numFmt w:val="bullet"/>
      <w:lvlText w:val=""/>
      <w:lvlJc w:val="left"/>
      <w:pPr>
        <w:ind w:left="2160" w:hanging="360"/>
      </w:pPr>
      <w:rPr>
        <w:rFonts w:ascii="Wingdings" w:hAnsi="Wingdings" w:hint="default"/>
      </w:rPr>
    </w:lvl>
    <w:lvl w:ilvl="3" w:tplc="9BFA6AAC" w:tentative="1">
      <w:start w:val="1"/>
      <w:numFmt w:val="bullet"/>
      <w:lvlText w:val=""/>
      <w:lvlJc w:val="left"/>
      <w:pPr>
        <w:ind w:left="2880" w:hanging="360"/>
      </w:pPr>
      <w:rPr>
        <w:rFonts w:ascii="Symbol" w:hAnsi="Symbol" w:hint="default"/>
      </w:rPr>
    </w:lvl>
    <w:lvl w:ilvl="4" w:tplc="BF7686C8" w:tentative="1">
      <w:start w:val="1"/>
      <w:numFmt w:val="bullet"/>
      <w:lvlText w:val="o"/>
      <w:lvlJc w:val="left"/>
      <w:pPr>
        <w:ind w:left="3600" w:hanging="360"/>
      </w:pPr>
      <w:rPr>
        <w:rFonts w:ascii="Courier New" w:hAnsi="Courier New" w:cs="Courier New" w:hint="default"/>
      </w:rPr>
    </w:lvl>
    <w:lvl w:ilvl="5" w:tplc="2C229352" w:tentative="1">
      <w:start w:val="1"/>
      <w:numFmt w:val="bullet"/>
      <w:lvlText w:val=""/>
      <w:lvlJc w:val="left"/>
      <w:pPr>
        <w:ind w:left="4320" w:hanging="360"/>
      </w:pPr>
      <w:rPr>
        <w:rFonts w:ascii="Wingdings" w:hAnsi="Wingdings" w:hint="default"/>
      </w:rPr>
    </w:lvl>
    <w:lvl w:ilvl="6" w:tplc="3C22776C" w:tentative="1">
      <w:start w:val="1"/>
      <w:numFmt w:val="bullet"/>
      <w:lvlText w:val=""/>
      <w:lvlJc w:val="left"/>
      <w:pPr>
        <w:ind w:left="5040" w:hanging="360"/>
      </w:pPr>
      <w:rPr>
        <w:rFonts w:ascii="Symbol" w:hAnsi="Symbol" w:hint="default"/>
      </w:rPr>
    </w:lvl>
    <w:lvl w:ilvl="7" w:tplc="FB5A6F6A" w:tentative="1">
      <w:start w:val="1"/>
      <w:numFmt w:val="bullet"/>
      <w:lvlText w:val="o"/>
      <w:lvlJc w:val="left"/>
      <w:pPr>
        <w:ind w:left="5760" w:hanging="360"/>
      </w:pPr>
      <w:rPr>
        <w:rFonts w:ascii="Courier New" w:hAnsi="Courier New" w:cs="Courier New" w:hint="default"/>
      </w:rPr>
    </w:lvl>
    <w:lvl w:ilvl="8" w:tplc="D1C2AE3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F7CDAEC">
      <w:start w:val="1"/>
      <w:numFmt w:val="lowerRoman"/>
      <w:lvlText w:val="(%1)"/>
      <w:lvlJc w:val="left"/>
      <w:pPr>
        <w:ind w:left="1080" w:hanging="720"/>
      </w:pPr>
      <w:rPr>
        <w:rFonts w:hint="default"/>
      </w:rPr>
    </w:lvl>
    <w:lvl w:ilvl="1" w:tplc="28FEEFF6" w:tentative="1">
      <w:start w:val="1"/>
      <w:numFmt w:val="lowerLetter"/>
      <w:lvlText w:val="%2."/>
      <w:lvlJc w:val="left"/>
      <w:pPr>
        <w:ind w:left="1440" w:hanging="360"/>
      </w:pPr>
    </w:lvl>
    <w:lvl w:ilvl="2" w:tplc="51D8594A" w:tentative="1">
      <w:start w:val="1"/>
      <w:numFmt w:val="lowerRoman"/>
      <w:lvlText w:val="%3."/>
      <w:lvlJc w:val="right"/>
      <w:pPr>
        <w:ind w:left="2160" w:hanging="180"/>
      </w:pPr>
    </w:lvl>
    <w:lvl w:ilvl="3" w:tplc="FCEC99F0" w:tentative="1">
      <w:start w:val="1"/>
      <w:numFmt w:val="decimal"/>
      <w:lvlText w:val="%4."/>
      <w:lvlJc w:val="left"/>
      <w:pPr>
        <w:ind w:left="2880" w:hanging="360"/>
      </w:pPr>
    </w:lvl>
    <w:lvl w:ilvl="4" w:tplc="2E1EACB8" w:tentative="1">
      <w:start w:val="1"/>
      <w:numFmt w:val="lowerLetter"/>
      <w:lvlText w:val="%5."/>
      <w:lvlJc w:val="left"/>
      <w:pPr>
        <w:ind w:left="3600" w:hanging="360"/>
      </w:pPr>
    </w:lvl>
    <w:lvl w:ilvl="5" w:tplc="7A6CEDF8" w:tentative="1">
      <w:start w:val="1"/>
      <w:numFmt w:val="lowerRoman"/>
      <w:lvlText w:val="%6."/>
      <w:lvlJc w:val="right"/>
      <w:pPr>
        <w:ind w:left="4320" w:hanging="180"/>
      </w:pPr>
    </w:lvl>
    <w:lvl w:ilvl="6" w:tplc="E81C186A" w:tentative="1">
      <w:start w:val="1"/>
      <w:numFmt w:val="decimal"/>
      <w:lvlText w:val="%7."/>
      <w:lvlJc w:val="left"/>
      <w:pPr>
        <w:ind w:left="5040" w:hanging="360"/>
      </w:pPr>
    </w:lvl>
    <w:lvl w:ilvl="7" w:tplc="FBF0EBCE" w:tentative="1">
      <w:start w:val="1"/>
      <w:numFmt w:val="lowerLetter"/>
      <w:lvlText w:val="%8."/>
      <w:lvlJc w:val="left"/>
      <w:pPr>
        <w:ind w:left="5760" w:hanging="360"/>
      </w:pPr>
    </w:lvl>
    <w:lvl w:ilvl="8" w:tplc="D4EC1FC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4CA1FE4">
      <w:start w:val="1"/>
      <w:numFmt w:val="lowerRoman"/>
      <w:lvlText w:val="(%1)"/>
      <w:lvlJc w:val="left"/>
      <w:pPr>
        <w:ind w:left="1080" w:hanging="720"/>
      </w:pPr>
      <w:rPr>
        <w:rFonts w:hint="default"/>
      </w:rPr>
    </w:lvl>
    <w:lvl w:ilvl="1" w:tplc="DCDC68EE" w:tentative="1">
      <w:start w:val="1"/>
      <w:numFmt w:val="lowerLetter"/>
      <w:lvlText w:val="%2."/>
      <w:lvlJc w:val="left"/>
      <w:pPr>
        <w:ind w:left="1440" w:hanging="360"/>
      </w:pPr>
    </w:lvl>
    <w:lvl w:ilvl="2" w:tplc="E2DA77DE" w:tentative="1">
      <w:start w:val="1"/>
      <w:numFmt w:val="lowerRoman"/>
      <w:lvlText w:val="%3."/>
      <w:lvlJc w:val="right"/>
      <w:pPr>
        <w:ind w:left="2160" w:hanging="180"/>
      </w:pPr>
    </w:lvl>
    <w:lvl w:ilvl="3" w:tplc="0EB45810" w:tentative="1">
      <w:start w:val="1"/>
      <w:numFmt w:val="decimal"/>
      <w:lvlText w:val="%4."/>
      <w:lvlJc w:val="left"/>
      <w:pPr>
        <w:ind w:left="2880" w:hanging="360"/>
      </w:pPr>
    </w:lvl>
    <w:lvl w:ilvl="4" w:tplc="BB38E2A4" w:tentative="1">
      <w:start w:val="1"/>
      <w:numFmt w:val="lowerLetter"/>
      <w:lvlText w:val="%5."/>
      <w:lvlJc w:val="left"/>
      <w:pPr>
        <w:ind w:left="3600" w:hanging="360"/>
      </w:pPr>
    </w:lvl>
    <w:lvl w:ilvl="5" w:tplc="4D144F3A" w:tentative="1">
      <w:start w:val="1"/>
      <w:numFmt w:val="lowerRoman"/>
      <w:lvlText w:val="%6."/>
      <w:lvlJc w:val="right"/>
      <w:pPr>
        <w:ind w:left="4320" w:hanging="180"/>
      </w:pPr>
    </w:lvl>
    <w:lvl w:ilvl="6" w:tplc="BE5073BC" w:tentative="1">
      <w:start w:val="1"/>
      <w:numFmt w:val="decimal"/>
      <w:lvlText w:val="%7."/>
      <w:lvlJc w:val="left"/>
      <w:pPr>
        <w:ind w:left="5040" w:hanging="360"/>
      </w:pPr>
    </w:lvl>
    <w:lvl w:ilvl="7" w:tplc="737E4AFA" w:tentative="1">
      <w:start w:val="1"/>
      <w:numFmt w:val="lowerLetter"/>
      <w:lvlText w:val="%8."/>
      <w:lvlJc w:val="left"/>
      <w:pPr>
        <w:ind w:left="5760" w:hanging="360"/>
      </w:pPr>
    </w:lvl>
    <w:lvl w:ilvl="8" w:tplc="C5E2E0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F54C3EC">
      <w:start w:val="1"/>
      <w:numFmt w:val="lowerRoman"/>
      <w:lvlText w:val="(%1)"/>
      <w:lvlJc w:val="left"/>
      <w:pPr>
        <w:ind w:left="1080" w:hanging="720"/>
      </w:pPr>
      <w:rPr>
        <w:rFonts w:hint="default"/>
      </w:rPr>
    </w:lvl>
    <w:lvl w:ilvl="1" w:tplc="EC74C5EA" w:tentative="1">
      <w:start w:val="1"/>
      <w:numFmt w:val="lowerLetter"/>
      <w:lvlText w:val="%2."/>
      <w:lvlJc w:val="left"/>
      <w:pPr>
        <w:ind w:left="1440" w:hanging="360"/>
      </w:pPr>
    </w:lvl>
    <w:lvl w:ilvl="2" w:tplc="505A004C" w:tentative="1">
      <w:start w:val="1"/>
      <w:numFmt w:val="lowerRoman"/>
      <w:lvlText w:val="%3."/>
      <w:lvlJc w:val="right"/>
      <w:pPr>
        <w:ind w:left="2160" w:hanging="180"/>
      </w:pPr>
    </w:lvl>
    <w:lvl w:ilvl="3" w:tplc="BB1CC69C" w:tentative="1">
      <w:start w:val="1"/>
      <w:numFmt w:val="decimal"/>
      <w:lvlText w:val="%4."/>
      <w:lvlJc w:val="left"/>
      <w:pPr>
        <w:ind w:left="2880" w:hanging="360"/>
      </w:pPr>
    </w:lvl>
    <w:lvl w:ilvl="4" w:tplc="E2FEE7CA" w:tentative="1">
      <w:start w:val="1"/>
      <w:numFmt w:val="lowerLetter"/>
      <w:lvlText w:val="%5."/>
      <w:lvlJc w:val="left"/>
      <w:pPr>
        <w:ind w:left="3600" w:hanging="360"/>
      </w:pPr>
    </w:lvl>
    <w:lvl w:ilvl="5" w:tplc="DE644116" w:tentative="1">
      <w:start w:val="1"/>
      <w:numFmt w:val="lowerRoman"/>
      <w:lvlText w:val="%6."/>
      <w:lvlJc w:val="right"/>
      <w:pPr>
        <w:ind w:left="4320" w:hanging="180"/>
      </w:pPr>
    </w:lvl>
    <w:lvl w:ilvl="6" w:tplc="53787F2E" w:tentative="1">
      <w:start w:val="1"/>
      <w:numFmt w:val="decimal"/>
      <w:lvlText w:val="%7."/>
      <w:lvlJc w:val="left"/>
      <w:pPr>
        <w:ind w:left="5040" w:hanging="360"/>
      </w:pPr>
    </w:lvl>
    <w:lvl w:ilvl="7" w:tplc="718EC9A8" w:tentative="1">
      <w:start w:val="1"/>
      <w:numFmt w:val="lowerLetter"/>
      <w:lvlText w:val="%8."/>
      <w:lvlJc w:val="left"/>
      <w:pPr>
        <w:ind w:left="5760" w:hanging="360"/>
      </w:pPr>
    </w:lvl>
    <w:lvl w:ilvl="8" w:tplc="E8F4870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F4C1C84">
      <w:start w:val="1"/>
      <w:numFmt w:val="lowerRoman"/>
      <w:lvlText w:val="(%1)"/>
      <w:lvlJc w:val="left"/>
      <w:pPr>
        <w:ind w:left="1080" w:hanging="720"/>
      </w:pPr>
      <w:rPr>
        <w:rFonts w:hint="default"/>
      </w:rPr>
    </w:lvl>
    <w:lvl w:ilvl="1" w:tplc="3AF667FE" w:tentative="1">
      <w:start w:val="1"/>
      <w:numFmt w:val="lowerLetter"/>
      <w:lvlText w:val="%2."/>
      <w:lvlJc w:val="left"/>
      <w:pPr>
        <w:ind w:left="1440" w:hanging="360"/>
      </w:pPr>
    </w:lvl>
    <w:lvl w:ilvl="2" w:tplc="E61C5C06" w:tentative="1">
      <w:start w:val="1"/>
      <w:numFmt w:val="lowerRoman"/>
      <w:lvlText w:val="%3."/>
      <w:lvlJc w:val="right"/>
      <w:pPr>
        <w:ind w:left="2160" w:hanging="180"/>
      </w:pPr>
    </w:lvl>
    <w:lvl w:ilvl="3" w:tplc="E6AC0762" w:tentative="1">
      <w:start w:val="1"/>
      <w:numFmt w:val="decimal"/>
      <w:lvlText w:val="%4."/>
      <w:lvlJc w:val="left"/>
      <w:pPr>
        <w:ind w:left="2880" w:hanging="360"/>
      </w:pPr>
    </w:lvl>
    <w:lvl w:ilvl="4" w:tplc="8A066DD0" w:tentative="1">
      <w:start w:val="1"/>
      <w:numFmt w:val="lowerLetter"/>
      <w:lvlText w:val="%5."/>
      <w:lvlJc w:val="left"/>
      <w:pPr>
        <w:ind w:left="3600" w:hanging="360"/>
      </w:pPr>
    </w:lvl>
    <w:lvl w:ilvl="5" w:tplc="4E7EB2A6" w:tentative="1">
      <w:start w:val="1"/>
      <w:numFmt w:val="lowerRoman"/>
      <w:lvlText w:val="%6."/>
      <w:lvlJc w:val="right"/>
      <w:pPr>
        <w:ind w:left="4320" w:hanging="180"/>
      </w:pPr>
    </w:lvl>
    <w:lvl w:ilvl="6" w:tplc="2ABAB09A" w:tentative="1">
      <w:start w:val="1"/>
      <w:numFmt w:val="decimal"/>
      <w:lvlText w:val="%7."/>
      <w:lvlJc w:val="left"/>
      <w:pPr>
        <w:ind w:left="5040" w:hanging="360"/>
      </w:pPr>
    </w:lvl>
    <w:lvl w:ilvl="7" w:tplc="B05681F2" w:tentative="1">
      <w:start w:val="1"/>
      <w:numFmt w:val="lowerLetter"/>
      <w:lvlText w:val="%8."/>
      <w:lvlJc w:val="left"/>
      <w:pPr>
        <w:ind w:left="5760" w:hanging="360"/>
      </w:pPr>
    </w:lvl>
    <w:lvl w:ilvl="8" w:tplc="BEF0A35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0DE9A94">
      <w:start w:val="1"/>
      <w:numFmt w:val="lowerRoman"/>
      <w:lvlText w:val="(%1)"/>
      <w:lvlJc w:val="left"/>
      <w:pPr>
        <w:ind w:left="1080" w:hanging="720"/>
      </w:pPr>
      <w:rPr>
        <w:rFonts w:hint="default"/>
      </w:rPr>
    </w:lvl>
    <w:lvl w:ilvl="1" w:tplc="9690AD16" w:tentative="1">
      <w:start w:val="1"/>
      <w:numFmt w:val="lowerLetter"/>
      <w:lvlText w:val="%2."/>
      <w:lvlJc w:val="left"/>
      <w:pPr>
        <w:ind w:left="1440" w:hanging="360"/>
      </w:pPr>
    </w:lvl>
    <w:lvl w:ilvl="2" w:tplc="9EACB284" w:tentative="1">
      <w:start w:val="1"/>
      <w:numFmt w:val="lowerRoman"/>
      <w:lvlText w:val="%3."/>
      <w:lvlJc w:val="right"/>
      <w:pPr>
        <w:ind w:left="2160" w:hanging="180"/>
      </w:pPr>
    </w:lvl>
    <w:lvl w:ilvl="3" w:tplc="0484AB92" w:tentative="1">
      <w:start w:val="1"/>
      <w:numFmt w:val="decimal"/>
      <w:lvlText w:val="%4."/>
      <w:lvlJc w:val="left"/>
      <w:pPr>
        <w:ind w:left="2880" w:hanging="360"/>
      </w:pPr>
    </w:lvl>
    <w:lvl w:ilvl="4" w:tplc="8F764748" w:tentative="1">
      <w:start w:val="1"/>
      <w:numFmt w:val="lowerLetter"/>
      <w:lvlText w:val="%5."/>
      <w:lvlJc w:val="left"/>
      <w:pPr>
        <w:ind w:left="3600" w:hanging="360"/>
      </w:pPr>
    </w:lvl>
    <w:lvl w:ilvl="5" w:tplc="FCACFD2E" w:tentative="1">
      <w:start w:val="1"/>
      <w:numFmt w:val="lowerRoman"/>
      <w:lvlText w:val="%6."/>
      <w:lvlJc w:val="right"/>
      <w:pPr>
        <w:ind w:left="4320" w:hanging="180"/>
      </w:pPr>
    </w:lvl>
    <w:lvl w:ilvl="6" w:tplc="85D0E72E" w:tentative="1">
      <w:start w:val="1"/>
      <w:numFmt w:val="decimal"/>
      <w:lvlText w:val="%7."/>
      <w:lvlJc w:val="left"/>
      <w:pPr>
        <w:ind w:left="5040" w:hanging="360"/>
      </w:pPr>
    </w:lvl>
    <w:lvl w:ilvl="7" w:tplc="5BB4A176" w:tentative="1">
      <w:start w:val="1"/>
      <w:numFmt w:val="lowerLetter"/>
      <w:lvlText w:val="%8."/>
      <w:lvlJc w:val="left"/>
      <w:pPr>
        <w:ind w:left="5760" w:hanging="360"/>
      </w:pPr>
    </w:lvl>
    <w:lvl w:ilvl="8" w:tplc="BBA413B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9E64B0E">
      <w:start w:val="1"/>
      <w:numFmt w:val="lowerRoman"/>
      <w:lvlText w:val="(%1)"/>
      <w:lvlJc w:val="left"/>
      <w:pPr>
        <w:ind w:left="1080" w:hanging="720"/>
      </w:pPr>
      <w:rPr>
        <w:rFonts w:hint="default"/>
      </w:rPr>
    </w:lvl>
    <w:lvl w:ilvl="1" w:tplc="D1BE1966" w:tentative="1">
      <w:start w:val="1"/>
      <w:numFmt w:val="lowerLetter"/>
      <w:lvlText w:val="%2."/>
      <w:lvlJc w:val="left"/>
      <w:pPr>
        <w:ind w:left="1440" w:hanging="360"/>
      </w:pPr>
    </w:lvl>
    <w:lvl w:ilvl="2" w:tplc="A66E55BE" w:tentative="1">
      <w:start w:val="1"/>
      <w:numFmt w:val="lowerRoman"/>
      <w:lvlText w:val="%3."/>
      <w:lvlJc w:val="right"/>
      <w:pPr>
        <w:ind w:left="2160" w:hanging="180"/>
      </w:pPr>
    </w:lvl>
    <w:lvl w:ilvl="3" w:tplc="B336949C" w:tentative="1">
      <w:start w:val="1"/>
      <w:numFmt w:val="decimal"/>
      <w:lvlText w:val="%4."/>
      <w:lvlJc w:val="left"/>
      <w:pPr>
        <w:ind w:left="2880" w:hanging="360"/>
      </w:pPr>
    </w:lvl>
    <w:lvl w:ilvl="4" w:tplc="C2C44F44" w:tentative="1">
      <w:start w:val="1"/>
      <w:numFmt w:val="lowerLetter"/>
      <w:lvlText w:val="%5."/>
      <w:lvlJc w:val="left"/>
      <w:pPr>
        <w:ind w:left="3600" w:hanging="360"/>
      </w:pPr>
    </w:lvl>
    <w:lvl w:ilvl="5" w:tplc="591E5406" w:tentative="1">
      <w:start w:val="1"/>
      <w:numFmt w:val="lowerRoman"/>
      <w:lvlText w:val="%6."/>
      <w:lvlJc w:val="right"/>
      <w:pPr>
        <w:ind w:left="4320" w:hanging="180"/>
      </w:pPr>
    </w:lvl>
    <w:lvl w:ilvl="6" w:tplc="CED0852E" w:tentative="1">
      <w:start w:val="1"/>
      <w:numFmt w:val="decimal"/>
      <w:lvlText w:val="%7."/>
      <w:lvlJc w:val="left"/>
      <w:pPr>
        <w:ind w:left="5040" w:hanging="360"/>
      </w:pPr>
    </w:lvl>
    <w:lvl w:ilvl="7" w:tplc="A2BC8D16" w:tentative="1">
      <w:start w:val="1"/>
      <w:numFmt w:val="lowerLetter"/>
      <w:lvlText w:val="%8."/>
      <w:lvlJc w:val="left"/>
      <w:pPr>
        <w:ind w:left="5760" w:hanging="360"/>
      </w:pPr>
    </w:lvl>
    <w:lvl w:ilvl="8" w:tplc="EEEC5F8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67614369">
    <w:abstractNumId w:val="11"/>
  </w:num>
  <w:num w:numId="2" w16cid:durableId="386875657">
    <w:abstractNumId w:val="4"/>
  </w:num>
  <w:num w:numId="3" w16cid:durableId="827594913">
    <w:abstractNumId w:val="2"/>
  </w:num>
  <w:num w:numId="4" w16cid:durableId="1428620884">
    <w:abstractNumId w:val="7"/>
  </w:num>
  <w:num w:numId="5" w16cid:durableId="1689678743">
    <w:abstractNumId w:val="6"/>
  </w:num>
  <w:num w:numId="6" w16cid:durableId="1860228">
    <w:abstractNumId w:val="1"/>
  </w:num>
  <w:num w:numId="7" w16cid:durableId="565844198">
    <w:abstractNumId w:val="9"/>
  </w:num>
  <w:num w:numId="8" w16cid:durableId="92633082">
    <w:abstractNumId w:val="5"/>
  </w:num>
  <w:num w:numId="9" w16cid:durableId="1236470473">
    <w:abstractNumId w:val="8"/>
  </w:num>
  <w:num w:numId="10" w16cid:durableId="23990548">
    <w:abstractNumId w:val="3"/>
  </w:num>
  <w:num w:numId="11" w16cid:durableId="959535688">
    <w:abstractNumId w:val="10"/>
  </w:num>
  <w:num w:numId="12" w16cid:durableId="1575553470">
    <w:abstractNumId w:val="0"/>
  </w:num>
  <w:num w:numId="13" w16cid:durableId="1402941236">
    <w:abstractNumId w:val="11"/>
  </w:num>
  <w:num w:numId="14" w16cid:durableId="2929510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FEF"/>
    <w:rsid w:val="00000681"/>
    <w:rsid w:val="000054BE"/>
    <w:rsid w:val="00016534"/>
    <w:rsid w:val="00021608"/>
    <w:rsid w:val="00030BE7"/>
    <w:rsid w:val="00037DEC"/>
    <w:rsid w:val="00066FB2"/>
    <w:rsid w:val="000805E5"/>
    <w:rsid w:val="000855C4"/>
    <w:rsid w:val="00087B61"/>
    <w:rsid w:val="000A5372"/>
    <w:rsid w:val="000B56D4"/>
    <w:rsid w:val="000D121E"/>
    <w:rsid w:val="000D2DCE"/>
    <w:rsid w:val="000D5F04"/>
    <w:rsid w:val="000E324E"/>
    <w:rsid w:val="000E49DE"/>
    <w:rsid w:val="000F650B"/>
    <w:rsid w:val="00104476"/>
    <w:rsid w:val="001045C9"/>
    <w:rsid w:val="001142F4"/>
    <w:rsid w:val="001361C3"/>
    <w:rsid w:val="00136235"/>
    <w:rsid w:val="00140072"/>
    <w:rsid w:val="00145969"/>
    <w:rsid w:val="00151B11"/>
    <w:rsid w:val="0015331F"/>
    <w:rsid w:val="0015602C"/>
    <w:rsid w:val="00161174"/>
    <w:rsid w:val="0016160C"/>
    <w:rsid w:val="001630E4"/>
    <w:rsid w:val="001668A2"/>
    <w:rsid w:val="00166F0D"/>
    <w:rsid w:val="001A4607"/>
    <w:rsid w:val="001B405B"/>
    <w:rsid w:val="001B4579"/>
    <w:rsid w:val="001B522C"/>
    <w:rsid w:val="001D628C"/>
    <w:rsid w:val="001F037F"/>
    <w:rsid w:val="001F2B1E"/>
    <w:rsid w:val="00207A77"/>
    <w:rsid w:val="00207D01"/>
    <w:rsid w:val="00210D1E"/>
    <w:rsid w:val="00217723"/>
    <w:rsid w:val="0025592E"/>
    <w:rsid w:val="002562DF"/>
    <w:rsid w:val="002721D2"/>
    <w:rsid w:val="002748DB"/>
    <w:rsid w:val="00281C46"/>
    <w:rsid w:val="00290D7C"/>
    <w:rsid w:val="0029628F"/>
    <w:rsid w:val="002A0935"/>
    <w:rsid w:val="002A4BC1"/>
    <w:rsid w:val="002B28F6"/>
    <w:rsid w:val="002B34E1"/>
    <w:rsid w:val="002B3E3F"/>
    <w:rsid w:val="002C7948"/>
    <w:rsid w:val="002F0638"/>
    <w:rsid w:val="00300551"/>
    <w:rsid w:val="00306F5A"/>
    <w:rsid w:val="003335B5"/>
    <w:rsid w:val="00341ECC"/>
    <w:rsid w:val="00343A8B"/>
    <w:rsid w:val="003443F4"/>
    <w:rsid w:val="00370916"/>
    <w:rsid w:val="00374B51"/>
    <w:rsid w:val="00385E7B"/>
    <w:rsid w:val="003974CA"/>
    <w:rsid w:val="003A5C77"/>
    <w:rsid w:val="003B0DFF"/>
    <w:rsid w:val="003C4C25"/>
    <w:rsid w:val="003D395F"/>
    <w:rsid w:val="003D432A"/>
    <w:rsid w:val="003D617E"/>
    <w:rsid w:val="003E17FC"/>
    <w:rsid w:val="003F341E"/>
    <w:rsid w:val="003F5FEF"/>
    <w:rsid w:val="004005C5"/>
    <w:rsid w:val="00405775"/>
    <w:rsid w:val="00413299"/>
    <w:rsid w:val="00420169"/>
    <w:rsid w:val="00426135"/>
    <w:rsid w:val="00443212"/>
    <w:rsid w:val="00484435"/>
    <w:rsid w:val="00486904"/>
    <w:rsid w:val="004B0014"/>
    <w:rsid w:val="004B2B12"/>
    <w:rsid w:val="004B7CF1"/>
    <w:rsid w:val="004F0C4B"/>
    <w:rsid w:val="004F7CDB"/>
    <w:rsid w:val="0050548E"/>
    <w:rsid w:val="00513DFC"/>
    <w:rsid w:val="00516DCA"/>
    <w:rsid w:val="0052346B"/>
    <w:rsid w:val="005341FF"/>
    <w:rsid w:val="0053586A"/>
    <w:rsid w:val="00560D6F"/>
    <w:rsid w:val="00563240"/>
    <w:rsid w:val="005648BB"/>
    <w:rsid w:val="0057156D"/>
    <w:rsid w:val="005726B7"/>
    <w:rsid w:val="0057273B"/>
    <w:rsid w:val="00573FA3"/>
    <w:rsid w:val="005779B0"/>
    <w:rsid w:val="0059290B"/>
    <w:rsid w:val="0059388F"/>
    <w:rsid w:val="00596D37"/>
    <w:rsid w:val="005A05CB"/>
    <w:rsid w:val="005A55A0"/>
    <w:rsid w:val="005C58AB"/>
    <w:rsid w:val="005C78D4"/>
    <w:rsid w:val="005D66FB"/>
    <w:rsid w:val="005E58BD"/>
    <w:rsid w:val="005E5EC3"/>
    <w:rsid w:val="00621A70"/>
    <w:rsid w:val="00632DE6"/>
    <w:rsid w:val="00636403"/>
    <w:rsid w:val="00643A28"/>
    <w:rsid w:val="0065513B"/>
    <w:rsid w:val="00655D8D"/>
    <w:rsid w:val="00656CC5"/>
    <w:rsid w:val="00677DFF"/>
    <w:rsid w:val="0069316F"/>
    <w:rsid w:val="006A5AA6"/>
    <w:rsid w:val="006C55EA"/>
    <w:rsid w:val="006D03D5"/>
    <w:rsid w:val="006F0D69"/>
    <w:rsid w:val="006F37BF"/>
    <w:rsid w:val="00720B88"/>
    <w:rsid w:val="00727636"/>
    <w:rsid w:val="00730CCC"/>
    <w:rsid w:val="007315C2"/>
    <w:rsid w:val="00742933"/>
    <w:rsid w:val="00750385"/>
    <w:rsid w:val="0075642A"/>
    <w:rsid w:val="007664DA"/>
    <w:rsid w:val="00777358"/>
    <w:rsid w:val="007C507C"/>
    <w:rsid w:val="007D62AC"/>
    <w:rsid w:val="007E49AD"/>
    <w:rsid w:val="007F17A3"/>
    <w:rsid w:val="0080090F"/>
    <w:rsid w:val="00803840"/>
    <w:rsid w:val="00815C3E"/>
    <w:rsid w:val="00817522"/>
    <w:rsid w:val="00826D39"/>
    <w:rsid w:val="00837E8B"/>
    <w:rsid w:val="00843D02"/>
    <w:rsid w:val="00844859"/>
    <w:rsid w:val="00851AEF"/>
    <w:rsid w:val="00862162"/>
    <w:rsid w:val="0086576E"/>
    <w:rsid w:val="008667D3"/>
    <w:rsid w:val="00866C12"/>
    <w:rsid w:val="0087232C"/>
    <w:rsid w:val="008812E7"/>
    <w:rsid w:val="00894998"/>
    <w:rsid w:val="008974CE"/>
    <w:rsid w:val="008C53A1"/>
    <w:rsid w:val="008F04E8"/>
    <w:rsid w:val="008F68C5"/>
    <w:rsid w:val="00932877"/>
    <w:rsid w:val="00946707"/>
    <w:rsid w:val="00954F2D"/>
    <w:rsid w:val="009834FF"/>
    <w:rsid w:val="009900FC"/>
    <w:rsid w:val="009909C2"/>
    <w:rsid w:val="00994470"/>
    <w:rsid w:val="00997791"/>
    <w:rsid w:val="009A6928"/>
    <w:rsid w:val="009C790B"/>
    <w:rsid w:val="00A241CC"/>
    <w:rsid w:val="00A34C31"/>
    <w:rsid w:val="00A41555"/>
    <w:rsid w:val="00A41A19"/>
    <w:rsid w:val="00A43B5C"/>
    <w:rsid w:val="00A43E6B"/>
    <w:rsid w:val="00A70C3D"/>
    <w:rsid w:val="00A75D8E"/>
    <w:rsid w:val="00A91D5D"/>
    <w:rsid w:val="00A95D5C"/>
    <w:rsid w:val="00A963D4"/>
    <w:rsid w:val="00AE3F33"/>
    <w:rsid w:val="00B26A22"/>
    <w:rsid w:val="00B71ABF"/>
    <w:rsid w:val="00B7634B"/>
    <w:rsid w:val="00BB7B64"/>
    <w:rsid w:val="00BC06F2"/>
    <w:rsid w:val="00BC1A38"/>
    <w:rsid w:val="00BC1E28"/>
    <w:rsid w:val="00BC1EAA"/>
    <w:rsid w:val="00BC557C"/>
    <w:rsid w:val="00BD1A26"/>
    <w:rsid w:val="00BE3724"/>
    <w:rsid w:val="00BE3927"/>
    <w:rsid w:val="00BE77A4"/>
    <w:rsid w:val="00BF7DA2"/>
    <w:rsid w:val="00C02C0A"/>
    <w:rsid w:val="00C1645D"/>
    <w:rsid w:val="00C2447F"/>
    <w:rsid w:val="00C2796E"/>
    <w:rsid w:val="00C40931"/>
    <w:rsid w:val="00C47665"/>
    <w:rsid w:val="00C56577"/>
    <w:rsid w:val="00C80E7D"/>
    <w:rsid w:val="00CC3C5B"/>
    <w:rsid w:val="00CC6512"/>
    <w:rsid w:val="00CD4FEC"/>
    <w:rsid w:val="00CE599E"/>
    <w:rsid w:val="00CE59E8"/>
    <w:rsid w:val="00CE7341"/>
    <w:rsid w:val="00D12928"/>
    <w:rsid w:val="00D13B21"/>
    <w:rsid w:val="00D52BD3"/>
    <w:rsid w:val="00D53245"/>
    <w:rsid w:val="00D55634"/>
    <w:rsid w:val="00D92091"/>
    <w:rsid w:val="00D934FC"/>
    <w:rsid w:val="00DE5F53"/>
    <w:rsid w:val="00E16259"/>
    <w:rsid w:val="00E16CED"/>
    <w:rsid w:val="00E31F31"/>
    <w:rsid w:val="00E42766"/>
    <w:rsid w:val="00E44AA5"/>
    <w:rsid w:val="00E65215"/>
    <w:rsid w:val="00E8021A"/>
    <w:rsid w:val="00EC0C89"/>
    <w:rsid w:val="00EC4D71"/>
    <w:rsid w:val="00ED0D2C"/>
    <w:rsid w:val="00ED532B"/>
    <w:rsid w:val="00EE1C20"/>
    <w:rsid w:val="00EE54D7"/>
    <w:rsid w:val="00EF2161"/>
    <w:rsid w:val="00EF2304"/>
    <w:rsid w:val="00EF3768"/>
    <w:rsid w:val="00EF4018"/>
    <w:rsid w:val="00EF530E"/>
    <w:rsid w:val="00F115B8"/>
    <w:rsid w:val="00F568A3"/>
    <w:rsid w:val="00F57494"/>
    <w:rsid w:val="00F6231D"/>
    <w:rsid w:val="00F70998"/>
    <w:rsid w:val="00F87703"/>
    <w:rsid w:val="00F96384"/>
    <w:rsid w:val="00FA019C"/>
    <w:rsid w:val="00FA2B20"/>
    <w:rsid w:val="00FA5F14"/>
    <w:rsid w:val="00FA6FBA"/>
    <w:rsid w:val="00FB37EF"/>
    <w:rsid w:val="00FC0261"/>
    <w:rsid w:val="00FC68DB"/>
    <w:rsid w:val="00FF3E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A3708"/>
  <w15:docId w15:val="{8F539C11-9BC4-40B6-8EF7-0D405547A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066FB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A5F14"/>
    <w:rPr>
      <w:sz w:val="16"/>
      <w:szCs w:val="16"/>
    </w:rPr>
  </w:style>
  <w:style w:type="paragraph" w:styleId="CommentSubject">
    <w:name w:val="annotation subject"/>
    <w:basedOn w:val="CommentText"/>
    <w:next w:val="CommentText"/>
    <w:link w:val="CommentSubjectChar"/>
    <w:uiPriority w:val="99"/>
    <w:semiHidden/>
    <w:unhideWhenUsed/>
    <w:rsid w:val="00FA5F14"/>
    <w:rPr>
      <w:b/>
      <w:bCs/>
      <w:sz w:val="20"/>
      <w:szCs w:val="20"/>
    </w:rPr>
  </w:style>
  <w:style w:type="character" w:customStyle="1" w:styleId="CommentSubjectChar">
    <w:name w:val="Comment Subject Char"/>
    <w:basedOn w:val="CommentTextChar"/>
    <w:link w:val="CommentSubject"/>
    <w:uiPriority w:val="99"/>
    <w:semiHidden/>
    <w:rsid w:val="00FA5F1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D20C0" w:rsidRDefault="00860A80">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B6BB1" w:rsidRDefault="00860A80" w:rsidP="00AF0AC5">
          <w:pPr>
            <w:pStyle w:val="39029122E116421E9EE19D2FCE451710"/>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B6BB1" w:rsidRDefault="00860A8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B6BB1" w:rsidRDefault="00860A8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B6BB1" w:rsidRDefault="00860A8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B6BB1" w:rsidRDefault="00860A8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B6BB1" w:rsidRDefault="00860A80" w:rsidP="00AF0AC5">
          <w:pPr>
            <w:pStyle w:val="2006D617159A4DBD950ADA2AF1263BED"/>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B6BB1" w:rsidRDefault="00860A80"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6BB1"/>
    <w:rsid w:val="000E21CF"/>
    <w:rsid w:val="001B6BAC"/>
    <w:rsid w:val="003D20C0"/>
    <w:rsid w:val="00854A3C"/>
    <w:rsid w:val="00860A80"/>
    <w:rsid w:val="008B6BB1"/>
    <w:rsid w:val="00C20B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1919</Words>
  <Characters>10940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2024-03-04T04:14:00Z</dcterms:created>
  <dcterms:modified xsi:type="dcterms:W3CDTF">2024-03-04T04:14:00Z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