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BFDA6"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69E8A57"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B2E1EEC"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3650C3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D47B8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691801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6EB55D0" w14:textId="04BF9CC2" w:rsidR="00D2559D" w:rsidRPr="00996FAF" w:rsidRDefault="002D76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Regis Playford</w:t>
            </w:r>
          </w:p>
        </w:tc>
      </w:tr>
      <w:tr w:rsidR="00CA37CB" w:rsidRPr="00996FAF" w14:paraId="1C8CE68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713EE3"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A864835" w14:textId="0C9729B9" w:rsidR="00CA37CB" w:rsidRPr="00996FAF" w:rsidRDefault="002D76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Wilton Street</w:t>
            </w:r>
            <w:r w:rsidR="00F045F4" w:rsidRPr="00602258">
              <w:rPr>
                <w:rFonts w:ascii="Arial" w:hAnsi="Arial" w:cs="Arial"/>
                <w:color w:val="auto"/>
              </w:rPr>
              <w:t xml:space="preserve"> </w:t>
            </w:r>
            <w:r>
              <w:rPr>
                <w:rFonts w:ascii="Arial" w:hAnsi="Arial" w:cs="Arial"/>
                <w:color w:val="auto"/>
              </w:rPr>
              <w:t>DAVOREN PARK</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5113</w:t>
            </w:r>
          </w:p>
        </w:tc>
      </w:tr>
      <w:tr w:rsidR="00CA37CB" w:rsidRPr="00996FAF" w14:paraId="558C1901"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73C71E"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8AAA516" w14:textId="0DD0FB7C" w:rsidR="00CA37CB" w:rsidRPr="00996FAF" w:rsidRDefault="002D76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6852</w:t>
            </w:r>
          </w:p>
        </w:tc>
      </w:tr>
      <w:tr w:rsidR="00D2559D" w:rsidRPr="00996FAF" w14:paraId="20F42BC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A8174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D92B9F2" w14:textId="0E33DCD5" w:rsidR="00D2559D" w:rsidRPr="00996FAF" w:rsidRDefault="002D76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Regis Aged Care Pty Ltd</w:t>
            </w:r>
          </w:p>
        </w:tc>
      </w:tr>
      <w:tr w:rsidR="00D2559D" w:rsidRPr="00996FAF" w14:paraId="69A9B7E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40CB0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AB9EC44" w14:textId="09E014CC" w:rsidR="00D2559D" w:rsidRPr="00996FAF" w:rsidRDefault="002D76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2F0A9CC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020D6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CC86654" w14:textId="19E4DE42" w:rsidR="00D2559D" w:rsidRPr="00996FAF" w:rsidRDefault="002D76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September 2022 to 29 September 2022</w:t>
            </w:r>
          </w:p>
        </w:tc>
      </w:tr>
      <w:tr w:rsidR="00D2559D" w:rsidRPr="00996FAF" w14:paraId="06676798"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52D464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4EEC0CD" w14:textId="6641FC71" w:rsidR="00D2559D" w:rsidRPr="00996FAF" w:rsidRDefault="000459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96E">
              <w:rPr>
                <w:rFonts w:ascii="Arial" w:hAnsi="Arial" w:cs="Arial"/>
                <w:color w:val="auto"/>
              </w:rPr>
              <w:t>16 November 2022</w:t>
            </w:r>
          </w:p>
        </w:tc>
      </w:tr>
    </w:tbl>
    <w:bookmarkEnd w:id="0"/>
    <w:p w14:paraId="47FDF415"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4899681"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D5FBAA3" w14:textId="08F18B89" w:rsidR="000078F8" w:rsidRPr="00996FAF" w:rsidRDefault="000078F8" w:rsidP="0036130C">
      <w:pPr>
        <w:pStyle w:val="NormalArial"/>
      </w:pPr>
      <w:r w:rsidRPr="00996FAF">
        <w:t xml:space="preserve">This performance report for </w:t>
      </w:r>
      <w:r w:rsidR="002D7685">
        <w:rPr>
          <w:color w:val="auto"/>
        </w:rPr>
        <w:t>Regis Playford</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proofErr w:type="spellStart"/>
      <w:r w:rsidR="00481B68" w:rsidRPr="00481B68">
        <w:rPr>
          <w:color w:val="auto"/>
        </w:rPr>
        <w:t>K</w:t>
      </w:r>
      <w:r w:rsidR="0004596E">
        <w:rPr>
          <w:color w:val="auto"/>
        </w:rPr>
        <w:t>.</w:t>
      </w:r>
      <w:r w:rsidR="00481B68" w:rsidRPr="00481B68">
        <w:rPr>
          <w:color w:val="auto"/>
        </w:rPr>
        <w:t>Spurrell</w:t>
      </w:r>
      <w:proofErr w:type="spellEnd"/>
      <w:r w:rsidR="00481B68" w:rsidRPr="00481B68">
        <w:rPr>
          <w:color w:val="auto"/>
        </w:rPr>
        <w:t>,</w:t>
      </w:r>
      <w:r w:rsidR="00481B68">
        <w:rPr>
          <w:color w:val="0000FF"/>
        </w:rPr>
        <w:t xml:space="preserve"> </w:t>
      </w:r>
      <w:r w:rsidRPr="00996FAF">
        <w:t>delegate of the Aged Care Quality and Safety Commissioner (Commissioner)</w:t>
      </w:r>
      <w:r w:rsidRPr="00996FAF">
        <w:rPr>
          <w:rStyle w:val="FootnoteReference"/>
        </w:rPr>
        <w:footnoteReference w:id="1"/>
      </w:r>
      <w:r w:rsidRPr="00996FAF">
        <w:t xml:space="preserve">. </w:t>
      </w:r>
    </w:p>
    <w:p w14:paraId="040CEABA"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E95847C"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49087B9D"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57B0588" w14:textId="77777777" w:rsidR="00DF37F2" w:rsidRPr="00996FAF" w:rsidRDefault="00DF37F2" w:rsidP="0036130C">
      <w:pPr>
        <w:pStyle w:val="NormalArial"/>
      </w:pPr>
      <w:r w:rsidRPr="00996FAF">
        <w:t>The following information has been considered in preparing the performance report:</w:t>
      </w:r>
    </w:p>
    <w:p w14:paraId="3B9027E5" w14:textId="69980109" w:rsidR="00DF37F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2D7685">
        <w:rPr>
          <w:rFonts w:ascii="Arial" w:hAnsi="Arial" w:cs="Arial"/>
          <w:color w:val="auto"/>
        </w:rPr>
        <w:t>Site Audit</w:t>
      </w:r>
      <w:r w:rsidRPr="00996FAF">
        <w:rPr>
          <w:rFonts w:ascii="Arial" w:hAnsi="Arial" w:cs="Arial"/>
          <w:color w:val="auto"/>
        </w:rPr>
        <w:t xml:space="preserve">; the </w:t>
      </w:r>
      <w:r w:rsidR="002D7685">
        <w:rPr>
          <w:rFonts w:ascii="Arial" w:hAnsi="Arial" w:cs="Arial"/>
          <w:color w:val="auto"/>
        </w:rPr>
        <w:t>Site Audit</w:t>
      </w:r>
      <w:r w:rsidRPr="00996FAF">
        <w:rPr>
          <w:rFonts w:ascii="Arial" w:hAnsi="Arial" w:cs="Arial"/>
          <w:color w:val="auto"/>
        </w:rPr>
        <w:t xml:space="preserve"> report was informed by </w:t>
      </w:r>
      <w:r w:rsidRPr="00481B68">
        <w:rPr>
          <w:rFonts w:ascii="Arial" w:hAnsi="Arial" w:cs="Arial"/>
          <w:color w:val="auto"/>
        </w:rPr>
        <w:t>a site assessment, observations at the service, review of documents and interviews with staff, consumers/representatives and others</w:t>
      </w:r>
      <w:r w:rsidR="00481B68" w:rsidRPr="00481B68">
        <w:rPr>
          <w:rFonts w:ascii="Arial" w:hAnsi="Arial" w:cs="Arial"/>
          <w:color w:val="auto"/>
        </w:rPr>
        <w:t>.</w:t>
      </w:r>
    </w:p>
    <w:p w14:paraId="076C99A1" w14:textId="7FCC6DEE" w:rsidR="0002097F" w:rsidRPr="0002097F" w:rsidRDefault="0002097F" w:rsidP="0002097F">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EF4E47">
        <w:rPr>
          <w:rFonts w:ascii="Arial" w:hAnsi="Arial" w:cs="Arial"/>
          <w:color w:val="auto"/>
        </w:rPr>
        <w:t xml:space="preserve">received </w:t>
      </w:r>
      <w:r w:rsidR="009E0737">
        <w:rPr>
          <w:rFonts w:ascii="Arial" w:hAnsi="Arial" w:cs="Arial"/>
          <w:color w:val="auto"/>
        </w:rPr>
        <w:t>28</w:t>
      </w:r>
      <w:r w:rsidRPr="00EF4E47">
        <w:rPr>
          <w:rFonts w:ascii="Arial" w:hAnsi="Arial" w:cs="Arial"/>
          <w:color w:val="auto"/>
        </w:rPr>
        <w:t xml:space="preserve"> October 2022</w:t>
      </w:r>
    </w:p>
    <w:p w14:paraId="5312164A" w14:textId="4C03449C" w:rsidR="003B1763" w:rsidRPr="00712752" w:rsidRDefault="0004596E" w:rsidP="008E1713">
      <w:pPr>
        <w:pStyle w:val="ListParagraph"/>
        <w:numPr>
          <w:ilvl w:val="0"/>
          <w:numId w:val="2"/>
        </w:numPr>
        <w:spacing w:line="22" w:lineRule="atLeast"/>
        <w:ind w:left="714" w:hanging="357"/>
        <w:contextualSpacing w:val="0"/>
        <w:rPr>
          <w:rFonts w:ascii="Arial" w:hAnsi="Arial" w:cs="Arial"/>
        </w:rPr>
      </w:pPr>
      <w:r w:rsidRPr="006A781D">
        <w:rPr>
          <w:rFonts w:ascii="Arial" w:hAnsi="Arial" w:cs="Arial"/>
          <w:color w:val="auto"/>
        </w:rPr>
        <w:t>other information and intelligence held by the Commission in relation to the service.</w:t>
      </w:r>
      <w:r w:rsidR="003B1763" w:rsidRPr="00712752">
        <w:rPr>
          <w:rFonts w:ascii="Arial" w:hAnsi="Arial" w:cs="Arial"/>
        </w:rPr>
        <w:br w:type="page"/>
      </w:r>
    </w:p>
    <w:p w14:paraId="77EDFFCD"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ECB9B2F"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07B6366"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8A0E05A" w14:textId="41E11DAE" w:rsidR="00FC045E" w:rsidRPr="00996FAF" w:rsidRDefault="00992E4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6F21">
                  <w:rPr>
                    <w:rFonts w:ascii="Arial" w:hAnsi="Arial" w:cs="Arial"/>
                  </w:rPr>
                  <w:t>Compliant</w:t>
                </w:r>
              </w:sdtContent>
            </w:sdt>
          </w:p>
        </w:tc>
      </w:tr>
      <w:tr w:rsidR="00996FAF" w:rsidRPr="00996FAF" w14:paraId="711C484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0D5226"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E15459C" w14:textId="4E3EE5C2" w:rsidR="00FC045E" w:rsidRPr="00996FAF" w:rsidRDefault="00992E4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6F21">
                  <w:rPr>
                    <w:rFonts w:ascii="Arial" w:hAnsi="Arial" w:cs="Arial"/>
                    <w:b/>
                  </w:rPr>
                  <w:t>Compliant</w:t>
                </w:r>
              </w:sdtContent>
            </w:sdt>
            <w:r w:rsidR="00FC045E" w:rsidRPr="00996FAF" w:rsidDel="00BA10E1">
              <w:rPr>
                <w:rFonts w:ascii="Arial" w:hAnsi="Arial" w:cs="Arial"/>
                <w:b/>
              </w:rPr>
              <w:t xml:space="preserve"> </w:t>
            </w:r>
          </w:p>
        </w:tc>
      </w:tr>
      <w:tr w:rsidR="00996FAF" w:rsidRPr="00996FAF" w14:paraId="79E3744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0E17D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8B4C481" w14:textId="56DA3B54" w:rsidR="00FC045E" w:rsidRPr="00996FAF" w:rsidRDefault="00992E4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596E">
                  <w:rPr>
                    <w:rFonts w:ascii="Arial" w:hAnsi="Arial" w:cs="Arial"/>
                    <w:b/>
                  </w:rPr>
                  <w:t>Compliant</w:t>
                </w:r>
              </w:sdtContent>
            </w:sdt>
            <w:r w:rsidR="00FC045E" w:rsidRPr="00996FAF" w:rsidDel="00D03094">
              <w:rPr>
                <w:rFonts w:ascii="Arial" w:hAnsi="Arial" w:cs="Arial"/>
                <w:b/>
              </w:rPr>
              <w:t xml:space="preserve"> </w:t>
            </w:r>
          </w:p>
        </w:tc>
      </w:tr>
      <w:tr w:rsidR="00996FAF" w:rsidRPr="00996FAF" w14:paraId="2E2748A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F1E6A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C2B2495" w14:textId="0F79FF7A" w:rsidR="00FC045E" w:rsidRPr="00996FAF" w:rsidRDefault="00992E4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6F21">
                  <w:rPr>
                    <w:rFonts w:ascii="Arial" w:hAnsi="Arial" w:cs="Arial"/>
                    <w:b/>
                  </w:rPr>
                  <w:t>Compliant</w:t>
                </w:r>
              </w:sdtContent>
            </w:sdt>
            <w:r w:rsidR="00FC045E" w:rsidRPr="00996FAF" w:rsidDel="00D03094">
              <w:rPr>
                <w:rFonts w:ascii="Arial" w:hAnsi="Arial" w:cs="Arial"/>
                <w:b/>
              </w:rPr>
              <w:t xml:space="preserve"> </w:t>
            </w:r>
          </w:p>
        </w:tc>
      </w:tr>
      <w:tr w:rsidR="00996FAF" w:rsidRPr="00996FAF" w14:paraId="0D6B277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1A6D4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4DE40DC" w14:textId="32B7ECAA" w:rsidR="00FC045E" w:rsidRPr="00996FAF" w:rsidRDefault="00992E4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6F21">
                  <w:rPr>
                    <w:rFonts w:ascii="Arial" w:hAnsi="Arial" w:cs="Arial"/>
                    <w:b/>
                  </w:rPr>
                  <w:t>Compliant</w:t>
                </w:r>
              </w:sdtContent>
            </w:sdt>
            <w:r w:rsidR="00FC045E" w:rsidRPr="00996FAF" w:rsidDel="00D03094">
              <w:rPr>
                <w:rFonts w:ascii="Arial" w:hAnsi="Arial" w:cs="Arial"/>
                <w:b/>
              </w:rPr>
              <w:t xml:space="preserve"> </w:t>
            </w:r>
          </w:p>
        </w:tc>
      </w:tr>
      <w:tr w:rsidR="00996FAF" w:rsidRPr="00996FAF" w14:paraId="3197311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D6D21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6464A24" w14:textId="562347FB" w:rsidR="00FC045E" w:rsidRPr="00996FAF" w:rsidRDefault="00992E4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6F21">
                  <w:rPr>
                    <w:rFonts w:ascii="Arial" w:hAnsi="Arial" w:cs="Arial"/>
                    <w:b/>
                  </w:rPr>
                  <w:t>Compliant</w:t>
                </w:r>
              </w:sdtContent>
            </w:sdt>
            <w:r w:rsidR="00FC045E" w:rsidRPr="00996FAF" w:rsidDel="00D03094">
              <w:rPr>
                <w:rFonts w:ascii="Arial" w:hAnsi="Arial" w:cs="Arial"/>
                <w:b/>
              </w:rPr>
              <w:t xml:space="preserve"> </w:t>
            </w:r>
          </w:p>
        </w:tc>
      </w:tr>
      <w:tr w:rsidR="00996FAF" w:rsidRPr="00996FAF" w14:paraId="4DED23F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438D1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A893CC6" w14:textId="205E6F87" w:rsidR="00FC045E" w:rsidRPr="00996FAF" w:rsidRDefault="00992E4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6F21">
                  <w:rPr>
                    <w:rFonts w:ascii="Arial" w:hAnsi="Arial" w:cs="Arial"/>
                    <w:b/>
                  </w:rPr>
                  <w:t>Compliant</w:t>
                </w:r>
              </w:sdtContent>
            </w:sdt>
            <w:r w:rsidR="00FC045E" w:rsidRPr="00996FAF" w:rsidDel="00D03094">
              <w:rPr>
                <w:rFonts w:ascii="Arial" w:hAnsi="Arial" w:cs="Arial"/>
                <w:b/>
              </w:rPr>
              <w:t xml:space="preserve"> </w:t>
            </w:r>
          </w:p>
        </w:tc>
      </w:tr>
      <w:tr w:rsidR="00996FAF" w:rsidRPr="00996FAF" w14:paraId="05ED509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8A734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374765A" w14:textId="4CD3D95E" w:rsidR="00FC045E" w:rsidRPr="00996FAF" w:rsidRDefault="00992E4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6F21">
                  <w:rPr>
                    <w:rFonts w:ascii="Arial" w:hAnsi="Arial" w:cs="Arial"/>
                    <w:b/>
                  </w:rPr>
                  <w:t>Compliant</w:t>
                </w:r>
              </w:sdtContent>
            </w:sdt>
            <w:r w:rsidR="00FC045E" w:rsidRPr="00996FAF" w:rsidDel="00D03094">
              <w:rPr>
                <w:rFonts w:ascii="Arial" w:hAnsi="Arial" w:cs="Arial"/>
                <w:b/>
              </w:rPr>
              <w:t xml:space="preserve"> </w:t>
            </w:r>
          </w:p>
        </w:tc>
      </w:tr>
    </w:tbl>
    <w:p w14:paraId="7C384D12"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6F1A48D"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43BCD56C"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1F6CDAD" w14:textId="6570E238" w:rsidR="00FC045E" w:rsidRPr="00996FAF" w:rsidRDefault="00FC045E" w:rsidP="0036130C">
      <w:pPr>
        <w:pStyle w:val="NormalArial"/>
      </w:pPr>
      <w:r w:rsidRPr="00996FAF">
        <w:br w:type="page"/>
      </w:r>
    </w:p>
    <w:p w14:paraId="243D56F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01733CE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03F0C8A"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DD0E1CC" w14:textId="50C2E01C"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CD666A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361A0"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FF50174"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545ABA3" w14:textId="582DBCFC" w:rsidR="00FC045E" w:rsidRPr="00996FAF" w:rsidRDefault="00992E4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81B68">
                  <w:rPr>
                    <w:rFonts w:ascii="Arial" w:hAnsi="Arial" w:cs="Arial"/>
                    <w:color w:val="auto"/>
                  </w:rPr>
                  <w:t>Compliant</w:t>
                </w:r>
              </w:sdtContent>
            </w:sdt>
          </w:p>
        </w:tc>
      </w:tr>
      <w:tr w:rsidR="00FC045E" w:rsidRPr="00996FAF" w14:paraId="68C3B0C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2CF7B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028532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60A6B50" w14:textId="4372ED49" w:rsidR="00FC045E" w:rsidRPr="00996FAF" w:rsidRDefault="00992E4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81B6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CC9DC3C"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62B96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46EC9AF"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93BF35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BF28C3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2F93A39"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E3B7173"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97C3353" w14:textId="19387165" w:rsidR="00FC045E" w:rsidRPr="00996FAF" w:rsidRDefault="00992E4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81B6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52C516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129E8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05935E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975BEFA" w14:textId="5D9ABB53" w:rsidR="00FC045E" w:rsidRPr="00996FAF" w:rsidRDefault="00992E4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81B6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20A29FD"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3C2C1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756837"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62C06B5" w14:textId="78A3C1D1" w:rsidR="00FC045E" w:rsidRPr="00996FAF" w:rsidRDefault="00992E4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81B6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034896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9BFC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A3E17D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B2687CD" w14:textId="27C3C0A3" w:rsidR="00FC045E" w:rsidRPr="00996FAF" w:rsidRDefault="00992E4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81B68">
                  <w:rPr>
                    <w:rFonts w:ascii="Arial" w:hAnsi="Arial" w:cs="Arial"/>
                    <w:color w:val="auto"/>
                  </w:rPr>
                  <w:t>Compliant</w:t>
                </w:r>
              </w:sdtContent>
            </w:sdt>
            <w:r w:rsidR="00FC045E" w:rsidRPr="00996FAF" w:rsidDel="00201C79">
              <w:rPr>
                <w:rFonts w:ascii="Arial" w:hAnsi="Arial" w:cs="Arial"/>
                <w:color w:val="0000FF"/>
              </w:rPr>
              <w:t xml:space="preserve"> </w:t>
            </w:r>
          </w:p>
        </w:tc>
      </w:tr>
    </w:tbl>
    <w:p w14:paraId="7A873A22" w14:textId="77777777" w:rsidR="001A5684" w:rsidRDefault="001A5684" w:rsidP="001A5684">
      <w:pPr>
        <w:pStyle w:val="Heading20"/>
      </w:pPr>
      <w:r w:rsidRPr="00996FAF">
        <w:t>Findings</w:t>
      </w:r>
    </w:p>
    <w:p w14:paraId="30CE19C6" w14:textId="137CA017" w:rsidR="00117022" w:rsidRDefault="00481B68" w:rsidP="0004596E">
      <w:pPr>
        <w:pStyle w:val="NormalArial"/>
      </w:pPr>
      <w:r>
        <w:rPr>
          <w:color w:val="auto"/>
          <w:szCs w:val="22"/>
        </w:rPr>
        <w:t>Consumers considered they are treated with dignity and respect, can maintain their identity, make informed choices about their care, and live the life they choose. Consumers said their culture and diversity is valued, and their personal privacy is respected. Staff</w:t>
      </w:r>
      <w:r w:rsidR="00075508">
        <w:rPr>
          <w:color w:val="auto"/>
          <w:szCs w:val="22"/>
        </w:rPr>
        <w:t xml:space="preserve"> were</w:t>
      </w:r>
      <w:r>
        <w:rPr>
          <w:color w:val="auto"/>
          <w:szCs w:val="22"/>
        </w:rPr>
        <w:t xml:space="preserve"> observed </w:t>
      </w:r>
      <w:r w:rsidR="00075508">
        <w:rPr>
          <w:color w:val="auto"/>
          <w:szCs w:val="22"/>
        </w:rPr>
        <w:t>treating consumers with</w:t>
      </w:r>
      <w:r>
        <w:rPr>
          <w:color w:val="auto"/>
          <w:szCs w:val="22"/>
        </w:rPr>
        <w:t xml:space="preserve"> respect and </w:t>
      </w:r>
      <w:r w:rsidR="00075508">
        <w:rPr>
          <w:color w:val="auto"/>
          <w:szCs w:val="22"/>
        </w:rPr>
        <w:t xml:space="preserve">demonstrated </w:t>
      </w:r>
      <w:r>
        <w:rPr>
          <w:color w:val="auto"/>
          <w:szCs w:val="22"/>
        </w:rPr>
        <w:t xml:space="preserve">an understanding of their care preferences. A culturally appropriate </w:t>
      </w:r>
      <w:r w:rsidR="0004596E">
        <w:rPr>
          <w:color w:val="auto"/>
          <w:szCs w:val="22"/>
        </w:rPr>
        <w:t>c</w:t>
      </w:r>
      <w:r>
        <w:rPr>
          <w:color w:val="auto"/>
          <w:szCs w:val="22"/>
        </w:rPr>
        <w:t xml:space="preserve">are </w:t>
      </w:r>
      <w:r w:rsidR="0004596E">
        <w:rPr>
          <w:color w:val="auto"/>
          <w:szCs w:val="22"/>
        </w:rPr>
        <w:t>s</w:t>
      </w:r>
      <w:r>
        <w:rPr>
          <w:color w:val="auto"/>
          <w:szCs w:val="22"/>
        </w:rPr>
        <w:t>tatement was sighted by the Assessment Team which outlines the service’s commitment to providing consumers with an environment fostering empowerment, a sense of belonging, respect, and dignity for all consumers.</w:t>
      </w:r>
    </w:p>
    <w:p w14:paraId="2776FCCB" w14:textId="4784265F" w:rsidR="006B0656" w:rsidRDefault="00481B68" w:rsidP="0004596E">
      <w:pPr>
        <w:pStyle w:val="NormalArial"/>
      </w:pPr>
      <w:r w:rsidRPr="00481B68">
        <w:t>Consumers said their culture was respected</w:t>
      </w:r>
      <w:r w:rsidR="00075508">
        <w:t>, felt</w:t>
      </w:r>
      <w:r w:rsidRPr="00481B68">
        <w:t xml:space="preserve"> able to express their cultural identity and interests and are happy staff were supporting them to meet their cultural </w:t>
      </w:r>
      <w:r w:rsidR="00075508">
        <w:t>needs</w:t>
      </w:r>
      <w:r w:rsidRPr="00481B68">
        <w:t xml:space="preserve">. </w:t>
      </w:r>
      <w:r w:rsidR="0004596E">
        <w:t>S</w:t>
      </w:r>
      <w:r w:rsidRPr="00481B68">
        <w:t>taff had in-depth knowledge of each consumer’s identify and articulate</w:t>
      </w:r>
      <w:r w:rsidR="007C6F21">
        <w:t>d</w:t>
      </w:r>
      <w:r w:rsidRPr="00481B68">
        <w:t xml:space="preserve"> how they meet the individual needs of these consumers. </w:t>
      </w:r>
    </w:p>
    <w:p w14:paraId="7513D07C" w14:textId="77777777" w:rsidR="006B0656" w:rsidRDefault="00481B68" w:rsidP="0004596E">
      <w:pPr>
        <w:pStyle w:val="NormalArial"/>
      </w:pPr>
      <w:r w:rsidRPr="00481B68">
        <w:t xml:space="preserve">Lifestyle staff explained the process of admitting and reviewing consumers preferences and needs and the assessment tool used to identify backgrounds, working history, cultural preferences, hobbies and relationships with friends and family. Staff also explained the different approaches used to meet the needs of consumers on an individual basis. </w:t>
      </w:r>
    </w:p>
    <w:p w14:paraId="72981534" w14:textId="1FAA710A" w:rsidR="006B0656" w:rsidRDefault="006B0656" w:rsidP="0004596E">
      <w:pPr>
        <w:pStyle w:val="NormalArial"/>
      </w:pPr>
      <w:r w:rsidRPr="006B0656">
        <w:t xml:space="preserve">Consumers and representatives feel they are involved in and supported to make decisions about their care. They stated they feel supported to make and maintain connections and </w:t>
      </w:r>
      <w:r w:rsidRPr="006B0656">
        <w:lastRenderedPageBreak/>
        <w:t>relationships, including intimate relationships. The service welcomes visitors to spend mealtimes with consumers which was observed by the Assessment Team</w:t>
      </w:r>
      <w:r w:rsidR="00DF596C">
        <w:t>.</w:t>
      </w:r>
      <w:r w:rsidRPr="006B0656">
        <w:t xml:space="preserve"> </w:t>
      </w:r>
    </w:p>
    <w:p w14:paraId="6DBF86AF" w14:textId="33C0F2F6" w:rsidR="001A5684" w:rsidRDefault="006B0656" w:rsidP="0004596E">
      <w:pPr>
        <w:pStyle w:val="NormalArial"/>
      </w:pPr>
      <w:r w:rsidRPr="006B0656">
        <w:t xml:space="preserve">Consumers stated they feel supported by the service to take risks. A comprehensive Dignity of Risk Policy was </w:t>
      </w:r>
      <w:r w:rsidR="007C6F21">
        <w:t>reviewed</w:t>
      </w:r>
      <w:r w:rsidRPr="006B0656">
        <w:t xml:space="preserve"> by the Assessment team which outlines the services policy of supporting consumer’s choices and the risk assessment process. The clinical manager stated risk assessments are undertaken by clinical staff or registered nurses and involve consultation with allied health professionals, medical practitioners, the consumer or their representative. </w:t>
      </w:r>
    </w:p>
    <w:p w14:paraId="3F94204E" w14:textId="460855BA" w:rsidR="006B0656" w:rsidRDefault="006B0656" w:rsidP="0004596E">
      <w:pPr>
        <w:pStyle w:val="NormalArial"/>
      </w:pPr>
      <w:r w:rsidRPr="006B0656">
        <w:t>The service demonstrated timely, current, and accurate information is provided to consumers. Consumers state they are involved in discussion and meetings and are encouraged to raise concerns or ask questions. Staff describe</w:t>
      </w:r>
      <w:r w:rsidR="007C6F21">
        <w:t>d</w:t>
      </w:r>
      <w:r w:rsidRPr="006B0656">
        <w:t xml:space="preserve"> how they review and distribute information to consumers and their families. Daily menus were observed by the Assessment Team in every dining room displayed in a way easy for the consumers to view; the daily mealtimes were also displayed for consumers. </w:t>
      </w:r>
    </w:p>
    <w:p w14:paraId="40131EC0" w14:textId="61D5E45E" w:rsidR="007868DC" w:rsidRDefault="006B0656" w:rsidP="0004596E">
      <w:pPr>
        <w:pStyle w:val="NormalArial"/>
      </w:pPr>
      <w:r w:rsidRPr="006B0656">
        <w:t>Consumers and representatives stated the feel their privacy is respected by the service</w:t>
      </w:r>
      <w:r w:rsidR="0081322A">
        <w:t xml:space="preserve">. </w:t>
      </w:r>
      <w:r w:rsidRPr="006B0656">
        <w:t>Care and nursing staff demonstrate</w:t>
      </w:r>
      <w:r w:rsidR="007C6F21">
        <w:t>d</w:t>
      </w:r>
      <w:r w:rsidRPr="006B0656">
        <w:t xml:space="preserve"> </w:t>
      </w:r>
      <w:r w:rsidR="00075508">
        <w:t xml:space="preserve">how </w:t>
      </w:r>
      <w:r w:rsidRPr="006B0656">
        <w:t>consumer’s information is kept private as it is stored in the locked nurse’s station which requires pin code access; laptops are also kept in the nurse’s station and are password protected.</w:t>
      </w:r>
    </w:p>
    <w:p w14:paraId="65A6E40E" w14:textId="77777777" w:rsidR="007868DC" w:rsidRDefault="007868DC">
      <w:pPr>
        <w:spacing w:after="160" w:line="259" w:lineRule="auto"/>
        <w:rPr>
          <w:rFonts w:ascii="Arial" w:hAnsi="Arial" w:cs="Arial"/>
        </w:rPr>
      </w:pPr>
      <w:r>
        <w:br w:type="page"/>
      </w:r>
    </w:p>
    <w:p w14:paraId="679EEBE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7052496B"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6CCA800"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455F2DA" w14:textId="33842103"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C8740C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D77ED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92ABAD4"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74E28FC" w14:textId="1352F94A" w:rsidR="00FC045E" w:rsidRPr="00996FAF" w:rsidRDefault="00992E4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01B3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A889294"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CE294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F136297" w14:textId="0F499020"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r w:rsidR="00287429" w:rsidRPr="00996FAF">
              <w:rPr>
                <w:rFonts w:ascii="Arial" w:hAnsi="Arial" w:cs="Arial"/>
              </w:rPr>
              <w:t>identify</w:t>
            </w:r>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5B9F8BF" w14:textId="321CA26B" w:rsidR="00FC045E" w:rsidRPr="00996FAF" w:rsidRDefault="00992E4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01B3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BBFD9B0"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6BED6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B7FD772"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2790562"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7D059B1"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F0DB403" w14:textId="184763CB" w:rsidR="00FC045E" w:rsidRPr="00996FAF" w:rsidRDefault="00992E4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01B3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41FE5D5"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0F25D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22C1236"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FC35850" w14:textId="016C1B29" w:rsidR="00FC045E" w:rsidRPr="00996FAF" w:rsidRDefault="00992E4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01B3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3B0C786"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C0F50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384961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07E9898" w14:textId="4DB7517F" w:rsidR="00FC045E" w:rsidRPr="00996FAF" w:rsidRDefault="00992E4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01B37">
                  <w:rPr>
                    <w:rFonts w:ascii="Arial" w:hAnsi="Arial" w:cs="Arial"/>
                    <w:color w:val="auto"/>
                  </w:rPr>
                  <w:t>Compliant</w:t>
                </w:r>
              </w:sdtContent>
            </w:sdt>
            <w:r w:rsidR="00FC045E" w:rsidRPr="00996FAF" w:rsidDel="00201C79">
              <w:rPr>
                <w:rFonts w:ascii="Arial" w:hAnsi="Arial" w:cs="Arial"/>
                <w:color w:val="0000FF"/>
              </w:rPr>
              <w:t xml:space="preserve"> </w:t>
            </w:r>
          </w:p>
        </w:tc>
      </w:tr>
    </w:tbl>
    <w:p w14:paraId="3FE34462" w14:textId="77777777" w:rsidR="00D87E7C" w:rsidRDefault="00D87E7C" w:rsidP="00D87E7C">
      <w:pPr>
        <w:pStyle w:val="Heading20"/>
      </w:pPr>
      <w:r w:rsidRPr="00996FAF">
        <w:t>Findings</w:t>
      </w:r>
    </w:p>
    <w:p w14:paraId="7433765E" w14:textId="31DE37F4" w:rsidR="00FE1FA4" w:rsidRPr="00FE1FA4" w:rsidRDefault="00FE1FA4" w:rsidP="00FE1FA4">
      <w:pPr>
        <w:rPr>
          <w:rFonts w:ascii="Arial" w:hAnsi="Arial" w:cs="Arial"/>
          <w:color w:val="auto"/>
          <w:sz w:val="22"/>
          <w:szCs w:val="22"/>
        </w:rPr>
      </w:pPr>
      <w:r w:rsidRPr="00FE1FA4">
        <w:rPr>
          <w:rFonts w:ascii="Arial" w:hAnsi="Arial" w:cs="Arial"/>
        </w:rPr>
        <w:t xml:space="preserve">The Service was found non-compliant in Standard </w:t>
      </w:r>
      <w:r>
        <w:rPr>
          <w:rFonts w:ascii="Arial" w:hAnsi="Arial" w:cs="Arial"/>
        </w:rPr>
        <w:t>2</w:t>
      </w:r>
      <w:r w:rsidRPr="00FE1FA4">
        <w:rPr>
          <w:rFonts w:ascii="Arial" w:hAnsi="Arial" w:cs="Arial"/>
        </w:rPr>
        <w:t xml:space="preserve"> in relation to Requirement </w:t>
      </w:r>
      <w:r>
        <w:rPr>
          <w:rFonts w:ascii="Arial" w:hAnsi="Arial" w:cs="Arial"/>
        </w:rPr>
        <w:t>2</w:t>
      </w:r>
      <w:r w:rsidRPr="00FE1FA4">
        <w:rPr>
          <w:rFonts w:ascii="Arial" w:hAnsi="Arial" w:cs="Arial"/>
        </w:rPr>
        <w:t>(3)(</w:t>
      </w:r>
      <w:r>
        <w:rPr>
          <w:rFonts w:ascii="Arial" w:hAnsi="Arial" w:cs="Arial"/>
        </w:rPr>
        <w:t>b</w:t>
      </w:r>
      <w:r w:rsidRPr="00FE1FA4">
        <w:rPr>
          <w:rFonts w:ascii="Arial" w:hAnsi="Arial" w:cs="Arial"/>
        </w:rPr>
        <w:t xml:space="preserve">) following a </w:t>
      </w:r>
      <w:r>
        <w:rPr>
          <w:rFonts w:ascii="Arial" w:hAnsi="Arial" w:cs="Arial"/>
        </w:rPr>
        <w:t>S</w:t>
      </w:r>
      <w:r w:rsidRPr="00FE1FA4">
        <w:rPr>
          <w:rFonts w:ascii="Arial" w:hAnsi="Arial" w:cs="Arial"/>
        </w:rPr>
        <w:t xml:space="preserve">ite </w:t>
      </w:r>
      <w:r>
        <w:rPr>
          <w:rFonts w:ascii="Arial" w:hAnsi="Arial" w:cs="Arial"/>
        </w:rPr>
        <w:t>A</w:t>
      </w:r>
      <w:r w:rsidRPr="00FE1FA4">
        <w:rPr>
          <w:rFonts w:ascii="Arial" w:hAnsi="Arial" w:cs="Arial"/>
        </w:rPr>
        <w:t xml:space="preserve">udit in </w:t>
      </w:r>
      <w:r>
        <w:rPr>
          <w:rFonts w:ascii="Arial" w:hAnsi="Arial" w:cs="Arial"/>
        </w:rPr>
        <w:t xml:space="preserve">February </w:t>
      </w:r>
      <w:r w:rsidRPr="00FE1FA4">
        <w:rPr>
          <w:rFonts w:ascii="Arial" w:hAnsi="Arial" w:cs="Arial"/>
        </w:rPr>
        <w:t xml:space="preserve">2021. Evidence in the </w:t>
      </w:r>
      <w:r>
        <w:rPr>
          <w:rFonts w:ascii="Arial" w:hAnsi="Arial" w:cs="Arial"/>
        </w:rPr>
        <w:t>S</w:t>
      </w:r>
      <w:r w:rsidRPr="00FE1FA4">
        <w:rPr>
          <w:rFonts w:ascii="Arial" w:hAnsi="Arial" w:cs="Arial"/>
        </w:rPr>
        <w:t xml:space="preserve">ite </w:t>
      </w:r>
      <w:r>
        <w:rPr>
          <w:rFonts w:ascii="Arial" w:hAnsi="Arial" w:cs="Arial"/>
        </w:rPr>
        <w:t>A</w:t>
      </w:r>
      <w:r w:rsidRPr="00FE1FA4">
        <w:rPr>
          <w:rFonts w:ascii="Arial" w:hAnsi="Arial" w:cs="Arial"/>
        </w:rPr>
        <w:t xml:space="preserve">udit report dated </w:t>
      </w:r>
      <w:r>
        <w:rPr>
          <w:rFonts w:ascii="Arial" w:hAnsi="Arial" w:cs="Arial"/>
        </w:rPr>
        <w:t>27 to 29 September</w:t>
      </w:r>
      <w:r w:rsidRPr="00FE1FA4">
        <w:rPr>
          <w:rFonts w:ascii="Arial" w:hAnsi="Arial" w:cs="Arial"/>
        </w:rPr>
        <w:t xml:space="preserve"> supports that the Service has implemented improvements to address the non-compliance and is now compliant with this Requirement. </w:t>
      </w:r>
    </w:p>
    <w:p w14:paraId="0CC3423D" w14:textId="33491664" w:rsidR="00117022" w:rsidRDefault="00E31005" w:rsidP="00DF596C">
      <w:pPr>
        <w:pStyle w:val="NormalArial"/>
      </w:pPr>
      <w:r w:rsidRPr="00E31005">
        <w:t xml:space="preserve">The service uses an electronic care planning documentation system, which encapsulates the consumers’ care and service plans. </w:t>
      </w:r>
      <w:r>
        <w:t>C</w:t>
      </w:r>
      <w:r w:rsidRPr="00E31005">
        <w:t>onsumers confirmed they are involved in assessment and care planning and said the care delivered meets the</w:t>
      </w:r>
      <w:r>
        <w:t>ir</w:t>
      </w:r>
      <w:r w:rsidRPr="00E31005">
        <w:t xml:space="preserve"> needs. Staff demonstrated they are aware of assessment and care planning processes, which identify risks to the consumer’s safety, health, and well-being. The organisation has developed policies, procedures, and guidelines in regard to assessment and planning to guide staff practice.</w:t>
      </w:r>
    </w:p>
    <w:p w14:paraId="39D0E172" w14:textId="656F9426" w:rsidR="0087700C" w:rsidRDefault="003549C8" w:rsidP="00DF596C">
      <w:pPr>
        <w:pStyle w:val="NormalArial"/>
        <w:rPr>
          <w:bCs/>
          <w:color w:val="auto"/>
          <w:szCs w:val="22"/>
        </w:rPr>
      </w:pPr>
      <w:r>
        <w:rPr>
          <w:bCs/>
          <w:color w:val="auto"/>
          <w:szCs w:val="22"/>
        </w:rPr>
        <w:t xml:space="preserve">Staff demonstrated a shared understanding of consumers’ needs and said they can refer to the care plan on electronic system or ask the Registered Nurse if they require more information. Consumers and representatives described what is important to them and the consumer in terms of how their care is delivered. Consumers and representatives stated staff involve them in assessment and planning of their care through case conferences and care plan reviews. Consumers and representatives stated the service has discussed end of life planning with them. </w:t>
      </w:r>
    </w:p>
    <w:p w14:paraId="26C2246E" w14:textId="77777777" w:rsidR="00075508" w:rsidRDefault="00287429" w:rsidP="00DF596C">
      <w:pPr>
        <w:pStyle w:val="NormalArial"/>
        <w:rPr>
          <w:bCs/>
          <w:color w:val="auto"/>
          <w:szCs w:val="22"/>
        </w:rPr>
      </w:pPr>
      <w:r w:rsidRPr="00287429">
        <w:rPr>
          <w:bCs/>
          <w:color w:val="auto"/>
          <w:szCs w:val="22"/>
        </w:rPr>
        <w:lastRenderedPageBreak/>
        <w:t xml:space="preserve">Consumers and representatives confirmed they are involved in assessment and planning discussions, information is explained to them, regular case conferences occur, and they may access copies of care plans. </w:t>
      </w:r>
      <w:r>
        <w:rPr>
          <w:bCs/>
          <w:color w:val="auto"/>
          <w:szCs w:val="22"/>
        </w:rPr>
        <w:t>C</w:t>
      </w:r>
      <w:r w:rsidRPr="00287429">
        <w:rPr>
          <w:bCs/>
          <w:color w:val="auto"/>
          <w:szCs w:val="22"/>
        </w:rPr>
        <w:t xml:space="preserve">onsumers and representatives are notified when circumstances change or when incidents occur such as falls, development of pressure injuries or medication incidents. </w:t>
      </w:r>
    </w:p>
    <w:p w14:paraId="3412C60F" w14:textId="054C261A" w:rsidR="00B25EBC" w:rsidRDefault="00287429" w:rsidP="00DF596C">
      <w:pPr>
        <w:pStyle w:val="NormalArial"/>
        <w:rPr>
          <w:bCs/>
          <w:color w:val="auto"/>
          <w:szCs w:val="22"/>
        </w:rPr>
      </w:pPr>
      <w:r w:rsidRPr="00287429">
        <w:rPr>
          <w:bCs/>
          <w:color w:val="auto"/>
          <w:szCs w:val="22"/>
        </w:rPr>
        <w:t>Registered and care staff demonstrated familiarity with reporting and recording incidents in the electronic system and reporting events as per the Serious Incident Response Scheme Management advised, clinical incidents are reviewed monthly at a service and organisational level to identify strategies to minimise risk of reoccurrence of incidents and to identify improvements which can be implemented to improve outcomes for consumers. The service is guided by policies and procedures for recording and reporting incidents and most of the care plans sampled had been updated when circumstances change such as a change in health or when incidents occur.</w:t>
      </w:r>
    </w:p>
    <w:p w14:paraId="555E68B8" w14:textId="77777777" w:rsidR="00B25EBC" w:rsidRDefault="00B25EBC">
      <w:pPr>
        <w:spacing w:after="160" w:line="259" w:lineRule="auto"/>
        <w:rPr>
          <w:rFonts w:ascii="Arial" w:hAnsi="Arial" w:cs="Arial"/>
          <w:bCs/>
          <w:color w:val="auto"/>
          <w:szCs w:val="22"/>
        </w:rPr>
      </w:pPr>
      <w:r>
        <w:rPr>
          <w:bCs/>
          <w:color w:val="auto"/>
          <w:szCs w:val="22"/>
        </w:rPr>
        <w:br w:type="page"/>
      </w:r>
    </w:p>
    <w:p w14:paraId="1D65B09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1C998CA2"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134C3C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047C69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D12CEDB"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B4E22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B5551C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32E338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E7C8B47"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AF80193"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7615BFE" w14:textId="74F5EA4C" w:rsidR="00FC045E" w:rsidRPr="00996FAF" w:rsidRDefault="00992E4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755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ED1DE43"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6682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6264350"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4F10ECE" w14:textId="09D5D6CB" w:rsidR="00FC045E" w:rsidRPr="00996FAF" w:rsidRDefault="00992E4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755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A94A1B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8799F"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B6E94F7"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C559728" w14:textId="3DA771D7" w:rsidR="00FC045E" w:rsidRPr="00996FAF" w:rsidRDefault="00992E4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A317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EFF6D2E"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0BB3B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2F9E745"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82A049A" w14:textId="24282F44" w:rsidR="00FC045E" w:rsidRPr="00996FAF" w:rsidRDefault="00992E4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755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8CF112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C310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6C2105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DFAC7C7" w14:textId="7B0E8841" w:rsidR="00FC045E" w:rsidRPr="00996FAF" w:rsidRDefault="00992E4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755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451665"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D1182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29838B5"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4C4357F" w14:textId="2250A00E" w:rsidR="00FC045E" w:rsidRPr="00996FAF" w:rsidRDefault="00992E4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755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2B1EE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78CF3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CB28FD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94494D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70F4B23"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0C22C51" w14:textId="7CCFF899" w:rsidR="00FC045E" w:rsidRPr="00996FAF" w:rsidRDefault="00992E4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75508">
                  <w:rPr>
                    <w:rFonts w:ascii="Arial" w:hAnsi="Arial" w:cs="Arial"/>
                    <w:color w:val="auto"/>
                  </w:rPr>
                  <w:t>Compliant</w:t>
                </w:r>
              </w:sdtContent>
            </w:sdt>
            <w:r w:rsidR="00FC045E" w:rsidRPr="00996FAF" w:rsidDel="00640D2A">
              <w:rPr>
                <w:rFonts w:ascii="Arial" w:hAnsi="Arial" w:cs="Arial"/>
                <w:color w:val="0000FF"/>
              </w:rPr>
              <w:t xml:space="preserve"> </w:t>
            </w:r>
          </w:p>
        </w:tc>
      </w:tr>
    </w:tbl>
    <w:p w14:paraId="654C7687" w14:textId="77777777" w:rsidR="00D87E7C" w:rsidRDefault="00D87E7C" w:rsidP="00D87E7C">
      <w:pPr>
        <w:pStyle w:val="Heading20"/>
      </w:pPr>
      <w:r w:rsidRPr="00996FAF">
        <w:t>Findings</w:t>
      </w:r>
    </w:p>
    <w:p w14:paraId="416BFC40" w14:textId="3FCD8BDB" w:rsidR="00117022" w:rsidRDefault="00886129" w:rsidP="0036130C">
      <w:pPr>
        <w:pStyle w:val="NormalArial"/>
      </w:pPr>
      <w:r>
        <w:t>The Assessment Team recommended that the following Requirements was not met;</w:t>
      </w:r>
    </w:p>
    <w:p w14:paraId="216BEB12" w14:textId="4B7B3423" w:rsidR="00886129" w:rsidRDefault="00886129" w:rsidP="00075508">
      <w:pPr>
        <w:pStyle w:val="NormalArial"/>
        <w:numPr>
          <w:ilvl w:val="0"/>
          <w:numId w:val="12"/>
        </w:numPr>
      </w:pPr>
      <w:r w:rsidRPr="00996FAF">
        <w:t>The needs, goals and preferences of consumers nearing the end of life are recognised and addressed, their comfort maximised and their dignity preserved.</w:t>
      </w:r>
    </w:p>
    <w:p w14:paraId="6C882542" w14:textId="77777777" w:rsidR="00075508" w:rsidRDefault="002B3B55" w:rsidP="0036130C">
      <w:pPr>
        <w:pStyle w:val="NormalArial"/>
      </w:pPr>
      <w:r>
        <w:t xml:space="preserve">The Assessment Team found that most consumers nearing </w:t>
      </w:r>
      <w:r w:rsidRPr="0055049E">
        <w:rPr>
          <w:szCs w:val="22"/>
        </w:rPr>
        <w:t>the end of life receive appropriate care</w:t>
      </w:r>
      <w:r>
        <w:t xml:space="preserve"> </w:t>
      </w:r>
      <w:r w:rsidRPr="0055049E">
        <w:rPr>
          <w:szCs w:val="22"/>
        </w:rPr>
        <w:t xml:space="preserve">tailored to their needs, goals, and preferences. All consumers and representatives interviewed confirmed staff had spoken to them about advance care planning and end of life </w:t>
      </w:r>
      <w:r>
        <w:rPr>
          <w:szCs w:val="22"/>
        </w:rPr>
        <w:t xml:space="preserve">care </w:t>
      </w:r>
      <w:r w:rsidRPr="0055049E">
        <w:rPr>
          <w:szCs w:val="22"/>
        </w:rPr>
        <w:t>preferences.</w:t>
      </w:r>
      <w:r w:rsidRPr="002B3B55">
        <w:rPr>
          <w:szCs w:val="22"/>
        </w:rPr>
        <w:t xml:space="preserve"> </w:t>
      </w:r>
      <w:r>
        <w:rPr>
          <w:szCs w:val="22"/>
        </w:rPr>
        <w:t>C</w:t>
      </w:r>
      <w:r w:rsidRPr="0055049E">
        <w:rPr>
          <w:szCs w:val="22"/>
        </w:rPr>
        <w:t xml:space="preserve">are planning documents detailed advance care planning information, </w:t>
      </w:r>
      <w:r w:rsidRPr="002D23DB">
        <w:rPr>
          <w:color w:val="auto"/>
          <w:szCs w:val="22"/>
        </w:rPr>
        <w:t>including choices and end of life preferences</w:t>
      </w:r>
      <w:r>
        <w:t xml:space="preserve">. </w:t>
      </w:r>
    </w:p>
    <w:p w14:paraId="67E6F963" w14:textId="479C9CF9" w:rsidR="00A80E44" w:rsidRDefault="002B3B55" w:rsidP="0036130C">
      <w:pPr>
        <w:pStyle w:val="NormalArial"/>
      </w:pPr>
      <w:r>
        <w:t xml:space="preserve">However, the Assessment Team </w:t>
      </w:r>
      <w:r w:rsidR="00602B8A">
        <w:t xml:space="preserve">spoke with </w:t>
      </w:r>
      <w:r w:rsidR="00075508">
        <w:t xml:space="preserve">the </w:t>
      </w:r>
      <w:r w:rsidR="00602B8A">
        <w:t>representatives of</w:t>
      </w:r>
      <w:r>
        <w:t xml:space="preserve"> one named consumer who</w:t>
      </w:r>
      <w:r w:rsidR="00602B8A">
        <w:t xml:space="preserve"> felt the consumer</w:t>
      </w:r>
      <w:r>
        <w:t xml:space="preserve"> </w:t>
      </w:r>
      <w:r w:rsidR="00075508">
        <w:t>did</w:t>
      </w:r>
      <w:r>
        <w:t xml:space="preserve"> not receiv</w:t>
      </w:r>
      <w:r w:rsidR="00910957">
        <w:t>e</w:t>
      </w:r>
      <w:r>
        <w:t xml:space="preserve"> appropriate </w:t>
      </w:r>
      <w:r w:rsidRPr="002D23DB">
        <w:rPr>
          <w:color w:val="auto"/>
          <w:szCs w:val="22"/>
        </w:rPr>
        <w:t>pressure area care and eye care</w:t>
      </w:r>
      <w:r w:rsidR="00075508">
        <w:rPr>
          <w:color w:val="auto"/>
          <w:szCs w:val="22"/>
        </w:rPr>
        <w:t xml:space="preserve"> during palliation</w:t>
      </w:r>
      <w:r>
        <w:t>.</w:t>
      </w:r>
      <w:r w:rsidR="00562B83">
        <w:t xml:space="preserve"> The Assessment Team spoke with </w:t>
      </w:r>
      <w:r w:rsidR="00A80E44">
        <w:t>representatives who stated they had received</w:t>
      </w:r>
      <w:r w:rsidR="005C5C26">
        <w:t xml:space="preserve"> </w:t>
      </w:r>
      <w:r w:rsidR="00A80E44">
        <w:t>conflicting</w:t>
      </w:r>
      <w:r w:rsidR="005C5C26">
        <w:t xml:space="preserve"> </w:t>
      </w:r>
      <w:r w:rsidR="005C5C26">
        <w:lastRenderedPageBreak/>
        <w:t xml:space="preserve">information </w:t>
      </w:r>
      <w:r w:rsidR="00075508">
        <w:t xml:space="preserve">from staff </w:t>
      </w:r>
      <w:r w:rsidR="005C5C26">
        <w:t>on the needs of the consumer to</w:t>
      </w:r>
      <w:r w:rsidR="008611AF">
        <w:t xml:space="preserve"> be repositioned regularly to</w:t>
      </w:r>
      <w:r w:rsidR="005C5C26">
        <w:t xml:space="preserve"> manage pressure</w:t>
      </w:r>
      <w:r w:rsidR="00A80E44">
        <w:t xml:space="preserve"> areas and further concerns of their observations in relation to whether regular eye care was provided. The Assessment Team spoke with staff who explained 2-hourly care was given to the consumer, which included repositioning if required, mouth and eye care, which aligned with the care plan directives. </w:t>
      </w:r>
    </w:p>
    <w:p w14:paraId="3F5207E0" w14:textId="28CE7ADD" w:rsidR="00A80E44" w:rsidRDefault="00A80E44" w:rsidP="0036130C">
      <w:pPr>
        <w:pStyle w:val="NormalArial"/>
      </w:pPr>
      <w:r>
        <w:t xml:space="preserve">The Approved Provider’s response of 28 October 2022 provided additional evidence to demonstrate how the service </w:t>
      </w:r>
      <w:r w:rsidR="00075508">
        <w:t>met</w:t>
      </w:r>
      <w:r>
        <w:t xml:space="preserve"> the palliative needs of the consumer. Progress notes, care plans and charts demonstrated that the service </w:t>
      </w:r>
      <w:r w:rsidR="00075508">
        <w:t>delivered</w:t>
      </w:r>
      <w:r>
        <w:t xml:space="preserve"> care as per the directives of the medical officer, regular eye care </w:t>
      </w:r>
      <w:r w:rsidR="008611AF">
        <w:t xml:space="preserve">was provided during the regular visits and documented appropriately. The Approved Provider further explained that there was no medical directive to reposition the consumer every </w:t>
      </w:r>
      <w:r w:rsidR="003A317A">
        <w:t>two</w:t>
      </w:r>
      <w:r w:rsidR="008611AF">
        <w:t xml:space="preserve"> hours, </w:t>
      </w:r>
      <w:r w:rsidR="003A317A">
        <w:t xml:space="preserve">which was also supported by the care plan. </w:t>
      </w:r>
    </w:p>
    <w:p w14:paraId="2299283D" w14:textId="1B5BA55B" w:rsidR="003A317A" w:rsidRDefault="003A317A" w:rsidP="0036130C">
      <w:pPr>
        <w:pStyle w:val="NormalArial"/>
      </w:pPr>
      <w:r>
        <w:t>I have considered the evidence brought forward by the Assessment Team and the additional evidence provided by the Approved Provider and I am satisfied that the service has demonstrated that appropriate care is provided to consumers nearing the end of life. I find Requirement 3(3)(c) is compliant.</w:t>
      </w:r>
    </w:p>
    <w:p w14:paraId="25E35ADE" w14:textId="63A2064D" w:rsidR="003A317A" w:rsidRPr="003A317A" w:rsidRDefault="003A317A" w:rsidP="003A317A">
      <w:pPr>
        <w:pStyle w:val="NormalArial"/>
      </w:pPr>
      <w:r w:rsidRPr="003A317A">
        <w:t xml:space="preserve">I am satisfied that the remaining six Requirements of Quality Standard 3 are compliant </w:t>
      </w:r>
    </w:p>
    <w:p w14:paraId="6542DA7D" w14:textId="76E64C5E" w:rsidR="003A317A" w:rsidRPr="003A317A" w:rsidRDefault="003A317A" w:rsidP="003A317A">
      <w:pPr>
        <w:pStyle w:val="NormalArial"/>
        <w:rPr>
          <w:color w:val="auto"/>
          <w:szCs w:val="22"/>
        </w:rPr>
      </w:pPr>
      <w:r>
        <w:rPr>
          <w:color w:val="auto"/>
          <w:szCs w:val="22"/>
        </w:rPr>
        <w:t>C</w:t>
      </w:r>
      <w:r w:rsidRPr="003A317A">
        <w:rPr>
          <w:color w:val="auto"/>
          <w:szCs w:val="22"/>
        </w:rPr>
        <w:t xml:space="preserve">onsumers and representatives </w:t>
      </w:r>
      <w:r>
        <w:rPr>
          <w:color w:val="auto"/>
          <w:szCs w:val="22"/>
        </w:rPr>
        <w:t>were</w:t>
      </w:r>
      <w:r w:rsidRPr="003A317A">
        <w:rPr>
          <w:color w:val="auto"/>
          <w:szCs w:val="22"/>
        </w:rPr>
        <w:t xml:space="preserve"> satisfied the care delivered is tailored to their needs and optimises their health and well-being. Registered and care staff, demonstrated they understand the individualised personal and clinical needs of consumers. The service has policies and procedures in place to support the delivery of care provided, such as wound management, restraint practices, falls prevention, skin integrity and pressure injury prevention</w:t>
      </w:r>
    </w:p>
    <w:p w14:paraId="439C3D65" w14:textId="7A4DE485" w:rsidR="003A317A" w:rsidRPr="003A317A" w:rsidRDefault="003A317A" w:rsidP="003A317A">
      <w:pPr>
        <w:pStyle w:val="NormalArial"/>
        <w:rPr>
          <w:szCs w:val="22"/>
        </w:rPr>
      </w:pPr>
      <w:r>
        <w:rPr>
          <w:szCs w:val="22"/>
        </w:rPr>
        <w:t>C</w:t>
      </w:r>
      <w:r w:rsidRPr="003A317A">
        <w:rPr>
          <w:szCs w:val="22"/>
        </w:rPr>
        <w:t>are planning documentation described the key risks to consumers</w:t>
      </w:r>
      <w:r>
        <w:rPr>
          <w:szCs w:val="22"/>
        </w:rPr>
        <w:t xml:space="preserve"> which included </w:t>
      </w:r>
      <w:r w:rsidRPr="003A317A">
        <w:rPr>
          <w:szCs w:val="22"/>
        </w:rPr>
        <w:t xml:space="preserve">falls, behaviours, pain, and swallowing. Care planning documentation for consumers at risk of falls include directives for care staff such as manual handling instructions, falls prevention and monitoring equipment, and referrals to </w:t>
      </w:r>
      <w:r>
        <w:rPr>
          <w:szCs w:val="22"/>
        </w:rPr>
        <w:t xml:space="preserve">registered staff </w:t>
      </w:r>
      <w:r w:rsidRPr="003A317A">
        <w:rPr>
          <w:szCs w:val="22"/>
        </w:rPr>
        <w:t>and/or physiotherapist for review. Behaviour management plans identified assessments and monitoring are completed, and referrals are made to specialist services</w:t>
      </w:r>
    </w:p>
    <w:p w14:paraId="77CD4EC0" w14:textId="7E9C77E6" w:rsidR="003A317A" w:rsidRPr="003A317A" w:rsidRDefault="003A317A" w:rsidP="003A317A">
      <w:pPr>
        <w:pStyle w:val="NormalArial"/>
        <w:rPr>
          <w:iCs/>
          <w:color w:val="auto"/>
          <w:szCs w:val="22"/>
        </w:rPr>
      </w:pPr>
      <w:r w:rsidRPr="003A317A">
        <w:rPr>
          <w:szCs w:val="22"/>
        </w:rPr>
        <w:t>Care staff were able to explain the process for identifying and reporting changes and deterioration in a consumer’s condition</w:t>
      </w:r>
      <w:r>
        <w:rPr>
          <w:szCs w:val="22"/>
        </w:rPr>
        <w:t xml:space="preserve"> and explained</w:t>
      </w:r>
      <w:r w:rsidRPr="003A317A">
        <w:rPr>
          <w:szCs w:val="22"/>
        </w:rPr>
        <w:t xml:space="preserve"> they are informed through handovers when a consumer has deteriorated and changes in care needs have been implemented. </w:t>
      </w:r>
      <w:r>
        <w:rPr>
          <w:szCs w:val="22"/>
        </w:rPr>
        <w:t>S</w:t>
      </w:r>
      <w:r w:rsidRPr="003A317A">
        <w:rPr>
          <w:szCs w:val="22"/>
        </w:rPr>
        <w:t xml:space="preserve">taff stated they can also access information about recent changes to consumers’ care via care alerts on electronic care system. </w:t>
      </w:r>
      <w:r>
        <w:rPr>
          <w:szCs w:val="22"/>
        </w:rPr>
        <w:t>C</w:t>
      </w:r>
      <w:r w:rsidRPr="003A317A">
        <w:rPr>
          <w:szCs w:val="22"/>
        </w:rPr>
        <w:t xml:space="preserve">are planning documentation and progress notes reflect the identification of, and response to, deterioration or changes in condition. </w:t>
      </w:r>
    </w:p>
    <w:p w14:paraId="1A5304A7" w14:textId="144C3BF7" w:rsidR="003A317A" w:rsidRPr="003A317A" w:rsidRDefault="003A317A" w:rsidP="003A317A">
      <w:pPr>
        <w:rPr>
          <w:rFonts w:ascii="Arial" w:hAnsi="Arial" w:cs="Arial"/>
          <w:iCs/>
          <w:szCs w:val="22"/>
        </w:rPr>
      </w:pPr>
      <w:r w:rsidRPr="003A317A">
        <w:rPr>
          <w:rFonts w:ascii="Arial" w:hAnsi="Arial" w:cs="Arial"/>
          <w:iCs/>
          <w:szCs w:val="22"/>
        </w:rPr>
        <w:t xml:space="preserve">Staff were able to describe how information is shared when changes occur and how changes are documented </w:t>
      </w:r>
      <w:r w:rsidR="0002097F">
        <w:rPr>
          <w:rFonts w:ascii="Arial" w:hAnsi="Arial" w:cs="Arial"/>
          <w:iCs/>
          <w:szCs w:val="22"/>
        </w:rPr>
        <w:t>at handover</w:t>
      </w:r>
      <w:r w:rsidRPr="003A317A">
        <w:rPr>
          <w:rFonts w:ascii="Arial" w:hAnsi="Arial" w:cs="Arial"/>
          <w:iCs/>
          <w:szCs w:val="22"/>
        </w:rPr>
        <w:t>. Care and clinical staff, medical and allied health practitioners have access to the electronic care planning system to support care delivery. The service has clinical procedures in place and staff practice is guided by these procedures which support staff in assessment, care planning, clinical deterioration, and handover processes.</w:t>
      </w:r>
    </w:p>
    <w:p w14:paraId="20FD91C7" w14:textId="4BA537BD" w:rsidR="003A317A" w:rsidRPr="003A317A" w:rsidRDefault="003A317A" w:rsidP="003A317A">
      <w:pPr>
        <w:rPr>
          <w:rFonts w:ascii="Arial" w:hAnsi="Arial" w:cs="Arial"/>
          <w:bCs/>
          <w:iCs/>
          <w:szCs w:val="22"/>
        </w:rPr>
      </w:pPr>
      <w:r w:rsidRPr="003A317A">
        <w:rPr>
          <w:rFonts w:ascii="Arial" w:hAnsi="Arial" w:cs="Arial"/>
          <w:bCs/>
          <w:szCs w:val="22"/>
        </w:rPr>
        <w:t>Consumers</w:t>
      </w:r>
      <w:r>
        <w:rPr>
          <w:rFonts w:ascii="Arial" w:hAnsi="Arial" w:cs="Arial"/>
          <w:bCs/>
          <w:szCs w:val="22"/>
        </w:rPr>
        <w:t xml:space="preserve"> and </w:t>
      </w:r>
      <w:r w:rsidRPr="003A317A">
        <w:rPr>
          <w:rFonts w:ascii="Arial" w:hAnsi="Arial" w:cs="Arial"/>
          <w:bCs/>
          <w:szCs w:val="22"/>
        </w:rPr>
        <w:t xml:space="preserve">representatives said referrals are timely, appropriate and occur when needed and that the consumer has access to relevant health professions, such as </w:t>
      </w:r>
      <w:r>
        <w:rPr>
          <w:rFonts w:ascii="Arial" w:hAnsi="Arial" w:cs="Arial"/>
          <w:bCs/>
          <w:szCs w:val="22"/>
        </w:rPr>
        <w:t>allied health providers</w:t>
      </w:r>
      <w:r w:rsidRPr="003A317A">
        <w:rPr>
          <w:rFonts w:ascii="Arial" w:hAnsi="Arial" w:cs="Arial"/>
          <w:bCs/>
          <w:szCs w:val="22"/>
        </w:rPr>
        <w:t xml:space="preserve"> and medical specialists. </w:t>
      </w:r>
      <w:r w:rsidRPr="003A317A">
        <w:rPr>
          <w:rFonts w:ascii="Arial" w:hAnsi="Arial" w:cs="Arial"/>
          <w:bCs/>
          <w:iCs/>
          <w:szCs w:val="22"/>
        </w:rPr>
        <w:t>Staff described how information is shared when referrals are made to individuals, other organisations and providers of other care and services.</w:t>
      </w:r>
    </w:p>
    <w:p w14:paraId="2349CEE0" w14:textId="76B2B8B0" w:rsidR="0054483B" w:rsidRDefault="003A317A" w:rsidP="003A317A">
      <w:pPr>
        <w:rPr>
          <w:rFonts w:ascii="Arial" w:hAnsi="Arial" w:cs="Arial"/>
          <w:szCs w:val="22"/>
        </w:rPr>
      </w:pPr>
      <w:r w:rsidRPr="003A317A">
        <w:rPr>
          <w:rFonts w:ascii="Arial" w:hAnsi="Arial" w:cs="Arial"/>
          <w:iCs/>
          <w:szCs w:val="22"/>
        </w:rPr>
        <w:t>Consumers and representatives said they are confident in the organisation’s ability to manage an infectious outbreak, including an outbreak of COVID-19.</w:t>
      </w:r>
      <w:r w:rsidRPr="003A317A">
        <w:rPr>
          <w:rFonts w:ascii="Arial" w:hAnsi="Arial" w:cs="Arial"/>
          <w:szCs w:val="22"/>
        </w:rPr>
        <w:t xml:space="preserve"> The service has documented policies and procedures to support the minimisation of infection related risks through the </w:t>
      </w:r>
      <w:r w:rsidRPr="003A317A">
        <w:rPr>
          <w:rFonts w:ascii="Arial" w:hAnsi="Arial" w:cs="Arial"/>
          <w:szCs w:val="22"/>
        </w:rPr>
        <w:lastRenderedPageBreak/>
        <w:t>implementation of infection prevention and control principles and the promotion of antimicrobial stewardship.</w:t>
      </w:r>
    </w:p>
    <w:p w14:paraId="416420C3" w14:textId="77777777" w:rsidR="0054483B" w:rsidRDefault="0054483B">
      <w:pPr>
        <w:spacing w:after="160" w:line="259" w:lineRule="auto"/>
        <w:rPr>
          <w:rFonts w:ascii="Arial" w:hAnsi="Arial" w:cs="Arial"/>
          <w:szCs w:val="22"/>
        </w:rPr>
      </w:pPr>
      <w:r>
        <w:rPr>
          <w:rFonts w:ascii="Arial" w:hAnsi="Arial" w:cs="Arial"/>
          <w:szCs w:val="22"/>
        </w:rPr>
        <w:br w:type="page"/>
      </w:r>
    </w:p>
    <w:p w14:paraId="5EE6CEA7" w14:textId="3841E7E3"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634738A"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792B35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1F7B055" w14:textId="6F8779F3"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592F47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4133A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166475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BCB6949" w14:textId="130934E9" w:rsidR="00FC045E" w:rsidRPr="00996FAF" w:rsidRDefault="00992E4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874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7D0F1E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B8E54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D4188A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625162F" w14:textId="195DEF2F" w:rsidR="00FC045E" w:rsidRPr="00996FAF" w:rsidRDefault="00992E4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874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758193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DCE2D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5F632B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10522B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D11F78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55224E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B5F6FFE" w14:textId="746DC320" w:rsidR="00FC045E" w:rsidRPr="00996FAF" w:rsidRDefault="00992E4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874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21E4B4"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CC712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31DD00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9C2040A" w14:textId="030A664A" w:rsidR="00FC045E" w:rsidRPr="00996FAF" w:rsidRDefault="00992E4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874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70023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4F848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39C6FF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380FCD3" w14:textId="24C8B7E2" w:rsidR="00FC045E" w:rsidRPr="00996FAF" w:rsidRDefault="00992E4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874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7D6E7E"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12EB5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ADAB11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2C85BFB" w14:textId="01823632" w:rsidR="00FC045E" w:rsidRPr="00996FAF" w:rsidRDefault="00992E4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874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3A9B5E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4CE7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1716AE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71FA27E" w14:textId="0C2654E4" w:rsidR="00FC045E" w:rsidRPr="00996FAF" w:rsidRDefault="00992E4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87429">
                  <w:rPr>
                    <w:rFonts w:ascii="Arial" w:hAnsi="Arial" w:cs="Arial"/>
                    <w:color w:val="auto"/>
                  </w:rPr>
                  <w:t>Compliant</w:t>
                </w:r>
              </w:sdtContent>
            </w:sdt>
            <w:r w:rsidR="00FC045E" w:rsidRPr="00996FAF" w:rsidDel="00640D2A">
              <w:rPr>
                <w:rFonts w:ascii="Arial" w:hAnsi="Arial" w:cs="Arial"/>
                <w:color w:val="0000FF"/>
              </w:rPr>
              <w:t xml:space="preserve"> </w:t>
            </w:r>
          </w:p>
        </w:tc>
      </w:tr>
    </w:tbl>
    <w:p w14:paraId="60B461F7" w14:textId="77777777" w:rsidR="00D87E7C" w:rsidRDefault="00D87E7C" w:rsidP="00D87E7C">
      <w:pPr>
        <w:pStyle w:val="Heading20"/>
      </w:pPr>
      <w:r w:rsidRPr="00996FAF">
        <w:t>Findings</w:t>
      </w:r>
    </w:p>
    <w:p w14:paraId="2287561E" w14:textId="2CC71759" w:rsidR="00552922" w:rsidRPr="00552922" w:rsidRDefault="00552922" w:rsidP="00886129">
      <w:pPr>
        <w:pStyle w:val="NormalArial"/>
      </w:pPr>
      <w:bookmarkStart w:id="1" w:name="_Hlk115805704"/>
      <w:r w:rsidRPr="00552922">
        <w:t xml:space="preserve">Consumers said services and supports for daily living meet their needs and preferences, and they are engaged in meaningful activities. Care planning documents identify consumers choices’ and support they need. Staff described how they involve consumers in planning activities. </w:t>
      </w:r>
    </w:p>
    <w:p w14:paraId="312BD618" w14:textId="1C5832AA" w:rsidR="00552922" w:rsidRPr="00552922" w:rsidRDefault="00552922" w:rsidP="00886129">
      <w:pPr>
        <w:pStyle w:val="NormalArial"/>
      </w:pPr>
      <w:r w:rsidRPr="00552922">
        <w:t xml:space="preserve">Consumers described </w:t>
      </w:r>
      <w:r w:rsidR="0002097F">
        <w:t xml:space="preserve">the </w:t>
      </w:r>
      <w:r w:rsidRPr="00552922">
        <w:t>services and support</w:t>
      </w:r>
      <w:r w:rsidR="0002097F">
        <w:t xml:space="preserve"> they receive</w:t>
      </w:r>
      <w:r w:rsidRPr="00552922">
        <w:t xml:space="preserve"> for their emotional and spiritual well-being, including religious services. Staff demonstrated knowledge of consumer’s needs and what was important to them and were able to describe how they work with the consumers to maintain a good quality of life. The Assessment Team observed the social and lifestyle activities scheduled on the activities schedule are varied, including internal and external activities. Internal activities range from games, crafts, exercise, Bible study and singing.</w:t>
      </w:r>
      <w:r>
        <w:t xml:space="preserve"> </w:t>
      </w:r>
      <w:r w:rsidRPr="00552922">
        <w:t>Consumers said they are supported to participate in activities of their choice within and outside the service, and to maintain social and personal connections. Staff described recreational programs, events, and projects to support consumers to engage with the community.</w:t>
      </w:r>
    </w:p>
    <w:p w14:paraId="79C11176" w14:textId="528ACDE7" w:rsidR="00552922" w:rsidRDefault="00552922" w:rsidP="00886129">
      <w:pPr>
        <w:pStyle w:val="NormalArial"/>
      </w:pPr>
      <w:r w:rsidRPr="00552922">
        <w:t xml:space="preserve">Information about consumers’ services, supports, needs and preferences is communicated between staff and with other relevant providers, through handovers and care documentation. </w:t>
      </w:r>
    </w:p>
    <w:p w14:paraId="7EC7C54A" w14:textId="225C5BAB" w:rsidR="00552922" w:rsidRPr="00552922" w:rsidRDefault="00552922" w:rsidP="00886129">
      <w:pPr>
        <w:pStyle w:val="NormalArial"/>
      </w:pPr>
      <w:r w:rsidRPr="00552922">
        <w:lastRenderedPageBreak/>
        <w:t xml:space="preserve">Referrals are made to other services and providers to optimise consumers’ well-being. Consumers said the service refers them to external providers to supplement their needs as required. An external dietetic service provides nutritional services to consumers on a scheduled and ad-hoc basis which is referral based. The Lifestyle coordinator explained how </w:t>
      </w:r>
      <w:r w:rsidR="007C6F21">
        <w:t>they</w:t>
      </w:r>
      <w:r w:rsidRPr="00552922">
        <w:t xml:space="preserve"> connect with external community organisations to connect consumers to their community.</w:t>
      </w:r>
    </w:p>
    <w:p w14:paraId="50E8979A" w14:textId="409CF7D8" w:rsidR="00552922" w:rsidRPr="00552922" w:rsidRDefault="00552922" w:rsidP="00886129">
      <w:pPr>
        <w:pStyle w:val="NormalArial"/>
      </w:pPr>
      <w:r w:rsidRPr="00552922">
        <w:t>Consumers and their representatives said they were satisfied with the quality, quantity and variety of meals provided. Consumers’ dietary needs and preferences are listed</w:t>
      </w:r>
      <w:r w:rsidR="0002097F">
        <w:t xml:space="preserve"> in care documentation and shared effectively</w:t>
      </w:r>
      <w:r w:rsidRPr="00552922">
        <w:t>. Staff described how consumers are involved with menu planning through meetings, and how food safety requirements are met.</w:t>
      </w:r>
      <w:r w:rsidRPr="00552922">
        <w:rPr>
          <w:rFonts w:ascii="Fira Sans Light" w:hAnsi="Fira Sans Light" w:cstheme="minorBidi"/>
          <w:szCs w:val="22"/>
        </w:rPr>
        <w:t xml:space="preserve"> </w:t>
      </w:r>
    </w:p>
    <w:p w14:paraId="031F3506" w14:textId="7A75E480" w:rsidR="00117022" w:rsidRDefault="00552922" w:rsidP="0036130C">
      <w:pPr>
        <w:pStyle w:val="NormalArial"/>
      </w:pPr>
      <w:r w:rsidRPr="00552922">
        <w:t>Consumers said they had access to suitable equipment and felt safe during use. Staff said they have access to necessary equipment, ensure it is safe and report maintenance requirements</w:t>
      </w:r>
      <w:r w:rsidR="0002097F">
        <w:t xml:space="preserve"> as necessary. </w:t>
      </w:r>
      <w:bookmarkEnd w:id="1"/>
    </w:p>
    <w:p w14:paraId="5F41D70F" w14:textId="77777777" w:rsidR="002B0C90" w:rsidRPr="00262C0B" w:rsidRDefault="002B0C90" w:rsidP="0036130C">
      <w:pPr>
        <w:pStyle w:val="NormalArial"/>
      </w:pPr>
      <w:r>
        <w:br w:type="page"/>
      </w:r>
    </w:p>
    <w:p w14:paraId="7BE436E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4D5A04A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D1B7F0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2E52F73" w14:textId="1BF7233A"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273389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71452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1768B6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BCF155B" w14:textId="2E5178DF" w:rsidR="00FC045E" w:rsidRPr="00996FAF" w:rsidRDefault="00992E4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C23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1B4D9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4E244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5D1F56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2C0732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C0F1109"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90D6CFF" w14:textId="61E3288D" w:rsidR="00FC045E" w:rsidRPr="00996FAF" w:rsidRDefault="00992E4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C23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81EB2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7CD40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4DFDF0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B7BD407" w14:textId="6B4F1A2E" w:rsidR="00FC045E" w:rsidRPr="00996FAF" w:rsidRDefault="00992E4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C2399">
                  <w:rPr>
                    <w:rFonts w:ascii="Arial" w:hAnsi="Arial" w:cs="Arial"/>
                    <w:color w:val="auto"/>
                  </w:rPr>
                  <w:t>Compliant</w:t>
                </w:r>
              </w:sdtContent>
            </w:sdt>
            <w:r w:rsidR="00FC045E" w:rsidRPr="00996FAF" w:rsidDel="00640D2A">
              <w:rPr>
                <w:rFonts w:ascii="Arial" w:hAnsi="Arial" w:cs="Arial"/>
                <w:color w:val="0000FF"/>
              </w:rPr>
              <w:t xml:space="preserve"> </w:t>
            </w:r>
          </w:p>
        </w:tc>
      </w:tr>
    </w:tbl>
    <w:p w14:paraId="3B2641FB" w14:textId="77777777" w:rsidR="002B0C90" w:rsidRDefault="002B0C90" w:rsidP="002B0C90">
      <w:pPr>
        <w:pStyle w:val="Heading20"/>
      </w:pPr>
      <w:r>
        <w:t>Findings</w:t>
      </w:r>
    </w:p>
    <w:p w14:paraId="11AA4DAD" w14:textId="69B15303" w:rsidR="002E78F5" w:rsidRDefault="00C0094C" w:rsidP="00886129">
      <w:pPr>
        <w:pStyle w:val="NormalArial"/>
      </w:pPr>
      <w:r w:rsidRPr="00C0094C">
        <w:t xml:space="preserve">Consumers felt comfortable and safe in the service and had a sense of belonging and independence. The service environment was observed to be welcoming, with sufficient light, signage, and handrails to support consumers’ mobility. </w:t>
      </w:r>
      <w:r w:rsidR="002E78F5" w:rsidRPr="002E78F5">
        <w:t>All doors leading to the outside areas were unlocked, allowing consumers to walk around the service freely.</w:t>
      </w:r>
    </w:p>
    <w:p w14:paraId="2572D6F6" w14:textId="1883A0F8" w:rsidR="00C0094C" w:rsidRPr="00C0094C" w:rsidRDefault="00C0094C" w:rsidP="00886129">
      <w:pPr>
        <w:pStyle w:val="NormalArial"/>
      </w:pPr>
      <w:r w:rsidRPr="00C0094C">
        <w:t>Consumers said their rooms are well cleaned</w:t>
      </w:r>
      <w:r w:rsidR="00886129">
        <w:t xml:space="preserve"> and</w:t>
      </w:r>
      <w:r w:rsidRPr="00C0094C">
        <w:t xml:space="preserve"> service areas </w:t>
      </w:r>
      <w:r w:rsidR="00886129">
        <w:t>were observed to be</w:t>
      </w:r>
      <w:r w:rsidRPr="00C0094C">
        <w:t xml:space="preserve"> regularly cleaned in line with a schedule. </w:t>
      </w:r>
      <w:r w:rsidR="00B1124A" w:rsidRPr="00B1124A">
        <w:t>Consumers were observed utilising the outside garden areas and common areas such as the shared lounge and gaming spaces. The service environment has signage throughout help</w:t>
      </w:r>
      <w:r w:rsidR="00B1124A">
        <w:t>ing</w:t>
      </w:r>
      <w:r w:rsidR="00B1124A" w:rsidRPr="00B1124A">
        <w:t xml:space="preserve"> consumers and visitors find their way around the service.</w:t>
      </w:r>
    </w:p>
    <w:p w14:paraId="45BE10BA" w14:textId="6CD56562" w:rsidR="00117022" w:rsidRDefault="00886129" w:rsidP="0036130C">
      <w:pPr>
        <w:pStyle w:val="NormalArial"/>
      </w:pPr>
      <w:r>
        <w:t>F</w:t>
      </w:r>
      <w:r w:rsidR="002E78F5" w:rsidRPr="002E78F5">
        <w:t>urniture, fittings and equipment appeared safe, clean, well maintained, and suitable for consumers.</w:t>
      </w:r>
      <w:r w:rsidR="00C0094C" w:rsidRPr="00C0094C">
        <w:t xml:space="preserve"> Staff described how they clean shared equipment and report maintenance needs</w:t>
      </w:r>
      <w:r>
        <w:t xml:space="preserve"> through the</w:t>
      </w:r>
      <w:r w:rsidR="00C0094C" w:rsidRPr="00C0094C">
        <w:t xml:space="preserve"> service</w:t>
      </w:r>
      <w:r>
        <w:t>’s</w:t>
      </w:r>
      <w:r w:rsidR="00C0094C" w:rsidRPr="00C0094C">
        <w:t xml:space="preserve"> reactive and planned maintenance schedules. </w:t>
      </w:r>
    </w:p>
    <w:p w14:paraId="2794818B" w14:textId="77777777" w:rsidR="002B0C90" w:rsidRPr="00262C0B" w:rsidRDefault="002B0C90" w:rsidP="0036130C">
      <w:pPr>
        <w:pStyle w:val="NormalArial"/>
      </w:pPr>
      <w:r>
        <w:br w:type="page"/>
      </w:r>
    </w:p>
    <w:p w14:paraId="073A806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358966A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A5C86C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AAC0D5B" w14:textId="4B84B021"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B6AE6D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34D62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D09B30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825C107" w14:textId="265D7D22" w:rsidR="00FC045E" w:rsidRPr="00996FAF" w:rsidRDefault="00992E4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E78F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EDF81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26698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FABF67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31B7F43" w14:textId="7F7DAEC5" w:rsidR="00FC045E" w:rsidRPr="00996FAF" w:rsidRDefault="00992E4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E78F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02941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547B6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80E01F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C6E56BF" w14:textId="7D0E56DD" w:rsidR="00FC045E" w:rsidRPr="00996FAF" w:rsidRDefault="00992E4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E78F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9D9AB10"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F7DA6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8823CB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75F30A3" w14:textId="429E1E89" w:rsidR="00FC045E" w:rsidRPr="00996FAF" w:rsidRDefault="00992E4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E78F5">
                  <w:rPr>
                    <w:rFonts w:ascii="Arial" w:hAnsi="Arial" w:cs="Arial"/>
                    <w:color w:val="auto"/>
                  </w:rPr>
                  <w:t>Compliant</w:t>
                </w:r>
              </w:sdtContent>
            </w:sdt>
            <w:r w:rsidR="00FC045E" w:rsidRPr="00996FAF" w:rsidDel="00640D2A">
              <w:rPr>
                <w:rFonts w:ascii="Arial" w:hAnsi="Arial" w:cs="Arial"/>
                <w:color w:val="0000FF"/>
              </w:rPr>
              <w:t xml:space="preserve"> </w:t>
            </w:r>
          </w:p>
        </w:tc>
      </w:tr>
    </w:tbl>
    <w:p w14:paraId="0E847A74" w14:textId="77777777" w:rsidR="00D87E7C" w:rsidRDefault="00D87E7C" w:rsidP="00D87E7C">
      <w:pPr>
        <w:pStyle w:val="Heading20"/>
      </w:pPr>
      <w:r w:rsidRPr="00996FAF">
        <w:t>Findings</w:t>
      </w:r>
    </w:p>
    <w:p w14:paraId="494938CE" w14:textId="78F5A216" w:rsidR="002E78F5" w:rsidRPr="002E78F5" w:rsidRDefault="002E78F5" w:rsidP="00886129">
      <w:pPr>
        <w:pStyle w:val="NormalArial"/>
      </w:pPr>
      <w:r w:rsidRPr="002E78F5">
        <w:rPr>
          <w:bCs/>
          <w:iCs/>
        </w:rPr>
        <w:t xml:space="preserve">Consumers and representatives </w:t>
      </w:r>
      <w:r w:rsidRPr="002E78F5">
        <w:t xml:space="preserve">understand how to give feedback or make complaints and </w:t>
      </w:r>
      <w:r w:rsidR="00886129">
        <w:t>felt</w:t>
      </w:r>
      <w:r w:rsidRPr="002E78F5">
        <w:t xml:space="preserve"> comfortable to do so. </w:t>
      </w:r>
      <w:r w:rsidR="00056162" w:rsidRPr="00056162">
        <w:t>Management advised there are different avenues consumers or representative can use to provide feedback such as speaking to staff or management directly, emails, feedback form</w:t>
      </w:r>
      <w:r w:rsidR="00886129">
        <w:t>s</w:t>
      </w:r>
      <w:r w:rsidR="00056162" w:rsidRPr="00056162">
        <w:t xml:space="preserve">, consumer meetings, different consumer satisfaction surveys conducted by the service. Information regarding internal and external complaints and feedback processes is provided to the consumers </w:t>
      </w:r>
      <w:r w:rsidR="00056162">
        <w:t xml:space="preserve">through the </w:t>
      </w:r>
      <w:r w:rsidR="00056162" w:rsidRPr="00056162">
        <w:t>consumer handbook, information, and brochures on notice boards.</w:t>
      </w:r>
    </w:p>
    <w:p w14:paraId="1915146D" w14:textId="63F52E34" w:rsidR="002E78F5" w:rsidRPr="002E78F5" w:rsidRDefault="002E78F5" w:rsidP="00886129">
      <w:pPr>
        <w:pStyle w:val="NormalArial"/>
      </w:pPr>
      <w:r w:rsidRPr="002E78F5">
        <w:t>Consumers and representatives were aware of advocacy and external complaint services</w:t>
      </w:r>
      <w:r w:rsidR="00886129">
        <w:t xml:space="preserve"> available to them</w:t>
      </w:r>
      <w:r w:rsidRPr="002E78F5">
        <w:t xml:space="preserve">. Information about advocacy and language services is displayed at the service, and staff described how they assist consumers to access services if relevant. </w:t>
      </w:r>
    </w:p>
    <w:p w14:paraId="02ABB6A7" w14:textId="03A79301" w:rsidR="000E766F" w:rsidRDefault="002E78F5" w:rsidP="00886129">
      <w:pPr>
        <w:pStyle w:val="NormalArial"/>
        <w:rPr>
          <w:bCs/>
          <w:iCs/>
        </w:rPr>
      </w:pPr>
      <w:r w:rsidRPr="002E78F5">
        <w:rPr>
          <w:bCs/>
          <w:iCs/>
        </w:rPr>
        <w:t xml:space="preserve">Consumers and their representatives said the service takes appropriate action when complaints are made, and when an incident occurs. </w:t>
      </w:r>
      <w:r w:rsidR="000E766F" w:rsidRPr="000E766F">
        <w:rPr>
          <w:bCs/>
          <w:iCs/>
        </w:rPr>
        <w:t xml:space="preserve">Staff have received training on open disclosure and demonstrated a shared understanding of the principles of open disclosure, including providing an apology to the impacted person/s, and implementing actions to prevent recurrence of the incident or complaint. </w:t>
      </w:r>
    </w:p>
    <w:p w14:paraId="27489E6F" w14:textId="5E74CC0F" w:rsidR="002B0C90" w:rsidRPr="00712752" w:rsidRDefault="002E78F5" w:rsidP="00886129">
      <w:pPr>
        <w:pStyle w:val="NormalArial"/>
      </w:pPr>
      <w:r w:rsidRPr="002E78F5">
        <w:rPr>
          <w:bCs/>
          <w:iCs/>
        </w:rPr>
        <w:t>The service maintains a feedback log to record feedback and complaints</w:t>
      </w:r>
      <w:r w:rsidR="00197A7A">
        <w:rPr>
          <w:bCs/>
          <w:iCs/>
        </w:rPr>
        <w:t xml:space="preserve"> and a</w:t>
      </w:r>
      <w:r w:rsidRPr="002E78F5">
        <w:rPr>
          <w:bCs/>
          <w:iCs/>
        </w:rPr>
        <w:t xml:space="preserve"> </w:t>
      </w:r>
      <w:r w:rsidR="00197A7A">
        <w:rPr>
          <w:szCs w:val="22"/>
        </w:rPr>
        <w:t>r</w:t>
      </w:r>
      <w:r w:rsidR="00197A7A" w:rsidRPr="00197A7A">
        <w:rPr>
          <w:szCs w:val="22"/>
        </w:rPr>
        <w:t xml:space="preserve">eview of the service’s plan for continuous improvement demonstrates complaints, feedback, suggestions, and incidents have been documented, along with planned improvement actions, dedicated timeframes, and evaluation notes. </w:t>
      </w:r>
      <w:r w:rsidR="002B0C90" w:rsidRPr="00712752">
        <w:br w:type="page"/>
      </w:r>
    </w:p>
    <w:p w14:paraId="27F2C81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437D6FD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7F2E3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C1F2FE7" w14:textId="6BCCD2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A589F9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39149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ED73A7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1EA0899" w14:textId="07B5B0FB" w:rsidR="00FC045E" w:rsidRPr="00996FAF" w:rsidRDefault="00992E4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3256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E3E770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F00F3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883BDB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112EDED" w14:textId="76C74F56" w:rsidR="00FC045E" w:rsidRPr="00996FAF" w:rsidRDefault="00992E4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3256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FCED00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886B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E05893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56D5E7E" w14:textId="23B1290B" w:rsidR="00FC045E" w:rsidRPr="00996FAF" w:rsidRDefault="00992E4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3256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7AF72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0E941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65465D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ED3AC05" w14:textId="7B2B3FA2" w:rsidR="00FC045E" w:rsidRPr="00996FAF" w:rsidRDefault="00992E4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3256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2D12DA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68B45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4DB3C4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9A4655C" w14:textId="2022F4DF" w:rsidR="00FC045E" w:rsidRPr="00996FAF" w:rsidRDefault="00992E4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3256D">
                  <w:rPr>
                    <w:rFonts w:ascii="Arial" w:hAnsi="Arial" w:cs="Arial"/>
                    <w:color w:val="auto"/>
                  </w:rPr>
                  <w:t>Compliant</w:t>
                </w:r>
              </w:sdtContent>
            </w:sdt>
            <w:r w:rsidR="00FC045E" w:rsidRPr="00996FAF" w:rsidDel="007F3947">
              <w:rPr>
                <w:rFonts w:ascii="Arial" w:hAnsi="Arial" w:cs="Arial"/>
                <w:color w:val="0000FF"/>
              </w:rPr>
              <w:t xml:space="preserve"> </w:t>
            </w:r>
          </w:p>
        </w:tc>
      </w:tr>
    </w:tbl>
    <w:p w14:paraId="2DD2029E" w14:textId="77777777" w:rsidR="002B0C90" w:rsidRDefault="002B0C90" w:rsidP="002B0C90">
      <w:pPr>
        <w:pStyle w:val="Heading20"/>
      </w:pPr>
      <w:r>
        <w:t>Findings</w:t>
      </w:r>
    </w:p>
    <w:p w14:paraId="1158A544" w14:textId="40B9AD65" w:rsidR="005E0EED" w:rsidRPr="005E0EED" w:rsidRDefault="005E0EED" w:rsidP="00886129">
      <w:pPr>
        <w:pStyle w:val="NormalArial"/>
      </w:pPr>
      <w:r w:rsidRPr="005E0EED">
        <w:rPr>
          <w:bCs/>
          <w:iCs/>
        </w:rPr>
        <w:t xml:space="preserve">Most consumers said there were enough staff and all consumers considered they received quality care. </w:t>
      </w:r>
      <w:r w:rsidR="00A64347" w:rsidRPr="00A64347">
        <w:t>Consumers and representatives said they were satisfied with the response of care staff to call bells</w:t>
      </w:r>
      <w:r w:rsidR="0002097F">
        <w:t xml:space="preserve"> and clinical</w:t>
      </w:r>
      <w:r w:rsidR="00A64347" w:rsidRPr="00A64347">
        <w:t xml:space="preserve"> and care staff were satisfied with the roster</w:t>
      </w:r>
      <w:r w:rsidR="007C6F21">
        <w:t xml:space="preserve">, advising </w:t>
      </w:r>
      <w:r w:rsidR="00A64347" w:rsidRPr="00A64347">
        <w:t>there was enough time</w:t>
      </w:r>
      <w:r w:rsidR="0002097F">
        <w:t xml:space="preserve"> to provide care and services</w:t>
      </w:r>
      <w:r w:rsidR="00A64347" w:rsidRPr="00A64347">
        <w:t xml:space="preserve"> and </w:t>
      </w:r>
      <w:r w:rsidR="0002097F">
        <w:t xml:space="preserve">enough </w:t>
      </w:r>
      <w:r w:rsidR="00A64347" w:rsidRPr="00A64347">
        <w:t>staff allocated.</w:t>
      </w:r>
    </w:p>
    <w:p w14:paraId="17A5C670" w14:textId="696BCF9B" w:rsidR="0048605D" w:rsidRDefault="0048605D" w:rsidP="00886129">
      <w:pPr>
        <w:pStyle w:val="NormalArial"/>
      </w:pPr>
      <w:r>
        <w:t>C</w:t>
      </w:r>
      <w:r w:rsidRPr="0048605D">
        <w:t xml:space="preserve">onsumers and representatives </w:t>
      </w:r>
      <w:r w:rsidR="007C6F21">
        <w:t>said</w:t>
      </w:r>
      <w:r w:rsidRPr="0048605D">
        <w:t xml:space="preserve"> staff engage with them in a respectful, kind, and caring manner. Management advised they monitor interactions through observations, and formal and informal feedback from consumers and representatives.</w:t>
      </w:r>
    </w:p>
    <w:p w14:paraId="0259A663" w14:textId="72CA2678" w:rsidR="005E0EED" w:rsidRPr="005E0EED" w:rsidRDefault="0048605D" w:rsidP="00886129">
      <w:pPr>
        <w:pStyle w:val="NormalArial"/>
      </w:pPr>
      <w:r w:rsidRPr="0048605D">
        <w:t>Position descriptions set out the expectations for all roles at the service</w:t>
      </w:r>
      <w:r w:rsidR="00886129">
        <w:t xml:space="preserve"> and an</w:t>
      </w:r>
      <w:r w:rsidRPr="0048605D">
        <w:t xml:space="preserve"> annual performance development discussion is used to identify any skill shortages identified by supervisors or by the staff member themselves.</w:t>
      </w:r>
      <w:r>
        <w:t xml:space="preserve"> </w:t>
      </w:r>
      <w:r w:rsidR="005E0EED" w:rsidRPr="005E0EED">
        <w:t xml:space="preserve">Staff said they receive comprehensive training to improve their skills. The service has processes to monitor training completion and training records showed staff had completed mandatory training. </w:t>
      </w:r>
    </w:p>
    <w:p w14:paraId="4450E8AD" w14:textId="2DBC74E7" w:rsidR="005E0EED" w:rsidRPr="005E0EED" w:rsidRDefault="005E0EED" w:rsidP="00886129">
      <w:pPr>
        <w:pStyle w:val="NormalArial"/>
      </w:pPr>
      <w:r w:rsidRPr="005E0EED">
        <w:t xml:space="preserve">Staff performance is measured through annual performance appraisals. Performance is also evaluated through feedback from consumers, representatives, other staff and review of incidents or complaints. </w:t>
      </w:r>
      <w:r w:rsidR="00081958" w:rsidRPr="00081958">
        <w:t>Staff demonstrated awareness of the service’s performance development processes, including performance appraisals which include discussions of their performance and areas where they would like to develop their skills and knowledge. The general manager stated all staff are provided with an opportunity to complete their own performance review which is then discussed one-on-one with their line manager. This includes reviewing their own practice and identifying opportunities for development and training.</w:t>
      </w:r>
    </w:p>
    <w:p w14:paraId="62CBF77C" w14:textId="77777777" w:rsidR="002B0C90" w:rsidRPr="00262C0B" w:rsidRDefault="002B0C90" w:rsidP="0036130C">
      <w:pPr>
        <w:pStyle w:val="NormalArial"/>
      </w:pPr>
      <w:r>
        <w:br w:type="page"/>
      </w:r>
    </w:p>
    <w:p w14:paraId="45E243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7CF62AC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44A8EA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B4F517F" w14:textId="22F71F9D"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8417176"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D43CF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B33580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BC5A46B" w14:textId="3649920A" w:rsidR="00FC045E" w:rsidRPr="00996FAF" w:rsidRDefault="00992E4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81958">
                  <w:rPr>
                    <w:rFonts w:ascii="Arial" w:hAnsi="Arial" w:cs="Arial"/>
                    <w:color w:val="auto"/>
                  </w:rPr>
                  <w:t>Compliant</w:t>
                </w:r>
              </w:sdtContent>
            </w:sdt>
          </w:p>
        </w:tc>
      </w:tr>
      <w:tr w:rsidR="00FC045E" w:rsidRPr="00996FAF" w14:paraId="164EA67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AABED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E682B6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D56CEF7" w14:textId="6D1381E8" w:rsidR="00FC045E" w:rsidRPr="00996FAF" w:rsidRDefault="00992E4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81958">
                  <w:rPr>
                    <w:rFonts w:ascii="Arial" w:hAnsi="Arial" w:cs="Arial"/>
                    <w:color w:val="auto"/>
                  </w:rPr>
                  <w:t>Compliant</w:t>
                </w:r>
              </w:sdtContent>
            </w:sdt>
          </w:p>
        </w:tc>
      </w:tr>
      <w:tr w:rsidR="00FC045E" w:rsidRPr="00996FAF" w14:paraId="6E8D500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54B05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5FDF1A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A2BF9F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4216D5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16BAE8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B13D67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317C0F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1538C5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D3CBF8E" w14:textId="583C508A" w:rsidR="00FC045E" w:rsidRPr="00996FAF" w:rsidRDefault="00992E4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81958">
                  <w:rPr>
                    <w:rFonts w:ascii="Arial" w:hAnsi="Arial" w:cs="Arial"/>
                    <w:color w:val="auto"/>
                  </w:rPr>
                  <w:t>Compliant</w:t>
                </w:r>
              </w:sdtContent>
            </w:sdt>
          </w:p>
        </w:tc>
      </w:tr>
      <w:tr w:rsidR="00FC045E" w:rsidRPr="00996FAF" w14:paraId="1C5AFF3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44D5A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1C5DDF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EE0DBD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35FA1C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6CEFA4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D63861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E1B676A" w14:textId="70C646C1" w:rsidR="00FC045E" w:rsidRPr="00996FAF" w:rsidRDefault="00992E4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81958">
                  <w:rPr>
                    <w:rFonts w:ascii="Arial" w:hAnsi="Arial" w:cs="Arial"/>
                    <w:color w:val="auto"/>
                  </w:rPr>
                  <w:t>Compliant</w:t>
                </w:r>
              </w:sdtContent>
            </w:sdt>
          </w:p>
        </w:tc>
      </w:tr>
      <w:tr w:rsidR="00FC045E" w:rsidRPr="00996FAF" w14:paraId="133CE6E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FC985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A6C715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D459BA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2714F9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006A88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A7CDD27" w14:textId="5649EEB1" w:rsidR="00FC045E" w:rsidRPr="00996FAF" w:rsidRDefault="00992E4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81958">
                  <w:rPr>
                    <w:rFonts w:ascii="Arial" w:hAnsi="Arial" w:cs="Arial"/>
                    <w:color w:val="auto"/>
                  </w:rPr>
                  <w:t>Compliant</w:t>
                </w:r>
              </w:sdtContent>
            </w:sdt>
          </w:p>
        </w:tc>
      </w:tr>
    </w:tbl>
    <w:p w14:paraId="2273F00F" w14:textId="77777777" w:rsidR="00D87E7C" w:rsidRDefault="00D87E7C" w:rsidP="00D87E7C">
      <w:pPr>
        <w:pStyle w:val="Heading20"/>
      </w:pPr>
      <w:r w:rsidRPr="00996FAF">
        <w:t>Findings</w:t>
      </w:r>
    </w:p>
    <w:p w14:paraId="7237491C" w14:textId="480FBD03" w:rsidR="005E0EED" w:rsidRPr="005E0EED" w:rsidRDefault="005E0EED" w:rsidP="00886129">
      <w:pPr>
        <w:pStyle w:val="NormalArial"/>
      </w:pPr>
      <w:r w:rsidRPr="005E0EED">
        <w:t xml:space="preserve">The service provided examples of how consumers are engaged in the development and delivery of care and services, including through surveys, </w:t>
      </w:r>
      <w:r w:rsidR="00081958" w:rsidRPr="005E0EED">
        <w:t>meetings,</w:t>
      </w:r>
      <w:r w:rsidRPr="005E0EED">
        <w:t xml:space="preserve"> and care plan reviews.</w:t>
      </w:r>
      <w:r w:rsidR="004A2D59" w:rsidRPr="004A2D59">
        <w:t xml:space="preserve"> Consumers and representatives said they provide ongoing input in how consumer care and services are delivered and confirmed the service has sought their input in a variety of ways</w:t>
      </w:r>
      <w:r w:rsidR="00886129">
        <w:t xml:space="preserve"> and </w:t>
      </w:r>
      <w:r w:rsidR="004A2D59" w:rsidRPr="004A2D59">
        <w:t>confirmed they feel included in the discussions around care planning, and management.</w:t>
      </w:r>
    </w:p>
    <w:p w14:paraId="6610CB66" w14:textId="6AD4EB01" w:rsidR="004A2D59" w:rsidRDefault="005E0EED" w:rsidP="00886129">
      <w:pPr>
        <w:pStyle w:val="NormalArial"/>
      </w:pPr>
      <w:r w:rsidRPr="005E0EED">
        <w:t xml:space="preserve">The governing body promotes a culture of quality care and is accountable through engaging with the service and taking action to support improvements based on feedback. </w:t>
      </w:r>
      <w:r w:rsidR="004A2D59" w:rsidRPr="004A2D59">
        <w:t>The Board satisfies itself the Quality Standards are being met through monthly reports includ</w:t>
      </w:r>
      <w:r w:rsidR="004A2D59">
        <w:t>ing</w:t>
      </w:r>
      <w:r w:rsidR="004A2D59" w:rsidRPr="004A2D59">
        <w:t xml:space="preserve"> a governance and quality component, feedback</w:t>
      </w:r>
      <w:r w:rsidR="0002097F">
        <w:t xml:space="preserve"> and </w:t>
      </w:r>
      <w:r w:rsidR="004A2D59" w:rsidRPr="004A2D59">
        <w:t>risk</w:t>
      </w:r>
      <w:r w:rsidR="0002097F">
        <w:t xml:space="preserve"> monitoring. </w:t>
      </w:r>
    </w:p>
    <w:p w14:paraId="72F4280B" w14:textId="5F9EC929" w:rsidR="005E0EED" w:rsidRPr="005E0EED" w:rsidRDefault="005E0EED" w:rsidP="00886129">
      <w:pPr>
        <w:pStyle w:val="NormalArial"/>
      </w:pPr>
      <w:r w:rsidRPr="005E0EED">
        <w:lastRenderedPageBreak/>
        <w:t>The service has effective governance systems in place relating to information management, financial and workforce governance</w:t>
      </w:r>
      <w:r w:rsidR="0002097F">
        <w:t xml:space="preserve"> and regulatory compliance</w:t>
      </w:r>
      <w:r w:rsidRPr="005E0EED">
        <w:t>. Continuous improvement occurs</w:t>
      </w:r>
      <w:r w:rsidR="002B3B55">
        <w:t xml:space="preserve"> and </w:t>
      </w:r>
      <w:r w:rsidRPr="005E0EED">
        <w:t>includ</w:t>
      </w:r>
      <w:r w:rsidR="002B3B55">
        <w:t>es</w:t>
      </w:r>
      <w:r w:rsidRPr="005E0EED">
        <w:t xml:space="preserve"> information derived from feedback and complaints. </w:t>
      </w:r>
    </w:p>
    <w:p w14:paraId="42127CA4" w14:textId="77777777" w:rsidR="004A2D59" w:rsidRDefault="004A2D59" w:rsidP="00886129">
      <w:pPr>
        <w:pStyle w:val="NormalArial"/>
      </w:pPr>
      <w:r w:rsidRPr="004A2D59">
        <w:t xml:space="preserve">The service provided the organisation’s documented risk management framework, including policies describing how high impact or high prevalence risks associated with the care of consumers is managed, the abuse and neglect of consumers is identified and responded to, consumers are supported to live the best life they can, and incidents are managed and prevented. Staff confirmed they had received education on these topics and were able to provide examples of their relevance to their work. </w:t>
      </w:r>
    </w:p>
    <w:p w14:paraId="6139BC4C" w14:textId="21EEE8E7" w:rsidR="00117022" w:rsidRPr="00712752" w:rsidRDefault="004A2D59" w:rsidP="0036130C">
      <w:pPr>
        <w:pStyle w:val="NormalArial"/>
      </w:pPr>
      <w:r w:rsidRPr="004A2D59">
        <w:t xml:space="preserve">Staff demonstrated sound knowledge of various risk minimisation strategies, including those to prevent falls, infections, manage challenging behaviours and minimise the use of restrictive practices. </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28109" w14:textId="77777777" w:rsidR="00D3157C" w:rsidRDefault="00D3157C" w:rsidP="00D71F88">
      <w:pPr>
        <w:spacing w:after="0"/>
      </w:pPr>
      <w:r>
        <w:separator/>
      </w:r>
    </w:p>
  </w:endnote>
  <w:endnote w:type="continuationSeparator" w:id="0">
    <w:p w14:paraId="1B2D4130"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46F8E" w14:textId="77777777" w:rsidR="00A80E44" w:rsidRDefault="00A80E44" w:rsidP="00DF37F2">
    <w:pPr>
      <w:pStyle w:val="FooterArial9"/>
      <w:rPr>
        <w:rStyle w:val="FooterBold"/>
        <w:rFonts w:ascii="Arial" w:hAnsi="Arial"/>
        <w:b w:val="0"/>
      </w:rPr>
    </w:pPr>
  </w:p>
  <w:p w14:paraId="7E031AEB" w14:textId="22FA30F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D7685">
      <w:rPr>
        <w:rStyle w:val="FooterBold"/>
        <w:rFonts w:ascii="Arial" w:hAnsi="Arial"/>
        <w:b w:val="0"/>
      </w:rPr>
      <w:t>Regis Playford</w:t>
    </w:r>
    <w:r w:rsidRPr="00DF37F2">
      <w:rPr>
        <w:rStyle w:val="FooterBold"/>
        <w:rFonts w:ascii="Arial" w:hAnsi="Arial"/>
        <w:b w:val="0"/>
      </w:rPr>
      <w:tab/>
      <w:t xml:space="preserve">RPT-ACC-0122 v3.0 </w:t>
    </w:r>
  </w:p>
  <w:p w14:paraId="582C92A5" w14:textId="471873E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D7685">
      <w:rPr>
        <w:rStyle w:val="FooterBold"/>
        <w:rFonts w:ascii="Arial" w:hAnsi="Arial"/>
        <w:b w:val="0"/>
      </w:rPr>
      <w:t>6852</w:t>
    </w:r>
    <w:r w:rsidRPr="00DF37F2">
      <w:rPr>
        <w:rStyle w:val="FooterBold"/>
        <w:rFonts w:ascii="Arial" w:hAnsi="Arial"/>
        <w:b w:val="0"/>
      </w:rPr>
      <w:tab/>
      <w:t xml:space="preserve">OFFICIAL: Sensitive </w:t>
    </w:r>
  </w:p>
  <w:p w14:paraId="4102A5B9"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BC417"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E9B51" w14:textId="77777777" w:rsidR="00D3157C" w:rsidRDefault="00D3157C" w:rsidP="00D71F88">
      <w:pPr>
        <w:spacing w:after="0"/>
      </w:pPr>
      <w:r>
        <w:separator/>
      </w:r>
    </w:p>
  </w:footnote>
  <w:footnote w:type="continuationSeparator" w:id="0">
    <w:p w14:paraId="74C96104" w14:textId="77777777" w:rsidR="00D3157C" w:rsidRDefault="00D3157C" w:rsidP="00D71F88">
      <w:pPr>
        <w:spacing w:after="0"/>
      </w:pPr>
      <w:r>
        <w:continuationSeparator/>
      </w:r>
    </w:p>
  </w:footnote>
  <w:footnote w:id="1">
    <w:p w14:paraId="6C9BDA8D" w14:textId="4A98DD5C"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81B68">
        <w:rPr>
          <w:rFonts w:ascii="Arial" w:hAnsi="Arial" w:cs="Arial"/>
          <w:color w:val="auto"/>
          <w:sz w:val="20"/>
          <w:szCs w:val="20"/>
        </w:rPr>
        <w:t>40A</w:t>
      </w:r>
      <w:r w:rsidR="00481B68">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321C360E"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3C2EE"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EEF51"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D395555"/>
    <w:multiLevelType w:val="hybridMultilevel"/>
    <w:tmpl w:val="ACF01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B37"/>
    <w:rsid w:val="000078F8"/>
    <w:rsid w:val="0002097F"/>
    <w:rsid w:val="0004596E"/>
    <w:rsid w:val="00056162"/>
    <w:rsid w:val="00075508"/>
    <w:rsid w:val="00081958"/>
    <w:rsid w:val="000E766F"/>
    <w:rsid w:val="000F01D4"/>
    <w:rsid w:val="001051FD"/>
    <w:rsid w:val="00117022"/>
    <w:rsid w:val="00127C68"/>
    <w:rsid w:val="00134FC0"/>
    <w:rsid w:val="00187B0B"/>
    <w:rsid w:val="00197A7A"/>
    <w:rsid w:val="001A5684"/>
    <w:rsid w:val="00226B76"/>
    <w:rsid w:val="00262C0B"/>
    <w:rsid w:val="00287429"/>
    <w:rsid w:val="002B0884"/>
    <w:rsid w:val="002B0C90"/>
    <w:rsid w:val="002B3B55"/>
    <w:rsid w:val="002D7685"/>
    <w:rsid w:val="002E5569"/>
    <w:rsid w:val="002E78F5"/>
    <w:rsid w:val="002F2C7C"/>
    <w:rsid w:val="002F49A8"/>
    <w:rsid w:val="00310BB7"/>
    <w:rsid w:val="00334B7D"/>
    <w:rsid w:val="003549C8"/>
    <w:rsid w:val="003574D0"/>
    <w:rsid w:val="0036130C"/>
    <w:rsid w:val="003A317A"/>
    <w:rsid w:val="003B1763"/>
    <w:rsid w:val="003C2399"/>
    <w:rsid w:val="00481B68"/>
    <w:rsid w:val="0048605D"/>
    <w:rsid w:val="00490D08"/>
    <w:rsid w:val="004A13BF"/>
    <w:rsid w:val="004A2D59"/>
    <w:rsid w:val="00511423"/>
    <w:rsid w:val="0054483B"/>
    <w:rsid w:val="00545656"/>
    <w:rsid w:val="00550022"/>
    <w:rsid w:val="00552922"/>
    <w:rsid w:val="00562B83"/>
    <w:rsid w:val="00573DF0"/>
    <w:rsid w:val="005C5C26"/>
    <w:rsid w:val="005D23EC"/>
    <w:rsid w:val="005E0EED"/>
    <w:rsid w:val="00602258"/>
    <w:rsid w:val="00602B8A"/>
    <w:rsid w:val="0061226B"/>
    <w:rsid w:val="00641383"/>
    <w:rsid w:val="006B0656"/>
    <w:rsid w:val="007027C7"/>
    <w:rsid w:val="00712752"/>
    <w:rsid w:val="0075021E"/>
    <w:rsid w:val="007868DC"/>
    <w:rsid w:val="007C6F21"/>
    <w:rsid w:val="0081322A"/>
    <w:rsid w:val="008174C2"/>
    <w:rsid w:val="008611AF"/>
    <w:rsid w:val="0087700C"/>
    <w:rsid w:val="00886129"/>
    <w:rsid w:val="008E777B"/>
    <w:rsid w:val="008F61E9"/>
    <w:rsid w:val="00910957"/>
    <w:rsid w:val="0093256D"/>
    <w:rsid w:val="00996FAF"/>
    <w:rsid w:val="009A4D7B"/>
    <w:rsid w:val="009E0737"/>
    <w:rsid w:val="00A21758"/>
    <w:rsid w:val="00A64347"/>
    <w:rsid w:val="00A80E44"/>
    <w:rsid w:val="00B1124A"/>
    <w:rsid w:val="00B25EBC"/>
    <w:rsid w:val="00B31E03"/>
    <w:rsid w:val="00B53F7A"/>
    <w:rsid w:val="00BF2C51"/>
    <w:rsid w:val="00C0094C"/>
    <w:rsid w:val="00C12FE6"/>
    <w:rsid w:val="00C272D4"/>
    <w:rsid w:val="00C94172"/>
    <w:rsid w:val="00CA37CB"/>
    <w:rsid w:val="00D2559D"/>
    <w:rsid w:val="00D3157C"/>
    <w:rsid w:val="00D51E09"/>
    <w:rsid w:val="00D71F88"/>
    <w:rsid w:val="00D87E7C"/>
    <w:rsid w:val="00DE2726"/>
    <w:rsid w:val="00DF37F2"/>
    <w:rsid w:val="00DF596C"/>
    <w:rsid w:val="00E2364A"/>
    <w:rsid w:val="00E31005"/>
    <w:rsid w:val="00E560F3"/>
    <w:rsid w:val="00EB63F6"/>
    <w:rsid w:val="00F01EF5"/>
    <w:rsid w:val="00F045F4"/>
    <w:rsid w:val="00F303C1"/>
    <w:rsid w:val="00FA0A5B"/>
    <w:rsid w:val="00FC045E"/>
    <w:rsid w:val="00FC4739"/>
    <w:rsid w:val="00FE1F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2097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424570031">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 w:val="00DB67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Regis Playford</Home>
    <Signed xmlns="a8338b6e-77a6-4851-82b6-98166143ffdd" xsi:nil="true"/>
    <Uploaded xmlns="a8338b6e-77a6-4851-82b6-98166143ffdd">true</Uploaded>
    <Management_x0020_Company xmlns="a8338b6e-77a6-4851-82b6-98166143ffdd" xsi:nil="true"/>
    <Doc_x0020_Date xmlns="a8338b6e-77a6-4851-82b6-98166143ffdd">2022-10-04T23:34:36+00:00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98FE2E1C-7CF4-DC11-AD41-005056922186</Home_x0020_ID>
    <State xmlns="a8338b6e-77a6-4851-82b6-98166143ffdd" xsi:nil="true"/>
    <Doc_x0020_Sent_Received_x0020_Date xmlns="a8338b6e-77a6-4851-82b6-98166143ffdd">2022-10-05T00:00:00+00:00</Doc_x0020_Sent_Received_x0020_Date>
    <Activity_x0020_ID xmlns="a8338b6e-77a6-4851-82b6-98166143ffdd">CC4CF08C-449F-EC11-BD5A-005056922186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03C93E8-4838-431B-8ABA-1F8E503E3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purl.org/dc/terms/"/>
    <ds:schemaRef ds:uri="http://www.w3.org/XML/1998/namespace"/>
    <ds:schemaRef ds:uri="http://purl.org/dc/elements/1.1/"/>
    <ds:schemaRef ds:uri="a8338b6e-77a6-4851-82b6-98166143ffdd"/>
    <ds:schemaRef ds:uri="http://schemas.openxmlformats.org/package/2006/metadata/core-propertie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4386</Words>
  <Characters>25006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2022-11-17T21:18:00Z</dcterms:created>
  <dcterms:modified xsi:type="dcterms:W3CDTF">2022-11-17T21:18:00Z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