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D3D379" w14:textId="77777777" w:rsidR="00F14588" w:rsidRPr="002C3EBF" w:rsidRDefault="00F145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AE7B0F" wp14:editId="1DAC1645">
            <wp:simplePos x="0" y="0"/>
            <wp:positionH relativeFrom="page">
              <wp:posOffset>159026</wp:posOffset>
            </wp:positionH>
            <wp:positionV relativeFrom="page">
              <wp:posOffset>845848</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4649D7A" w14:textId="77777777" w:rsidR="00F14588" w:rsidRDefault="00F145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FA26F7" w14:textId="77777777" w:rsidR="00F14588" w:rsidRDefault="00F145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B59CD0" w14:textId="77777777" w:rsidR="00F14588" w:rsidRPr="002C3EBF" w:rsidRDefault="00F145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1B52" w14:paraId="545FED81" w14:textId="77777777" w:rsidTr="003C1B52">
        <w:tc>
          <w:tcPr>
            <w:cnfStyle w:val="001000000000" w:firstRow="0" w:lastRow="0" w:firstColumn="1" w:lastColumn="0" w:oddVBand="0" w:evenVBand="0" w:oddHBand="0" w:evenHBand="0" w:firstRowFirstColumn="0" w:firstRowLastColumn="0" w:lastRowFirstColumn="0" w:lastRowLastColumn="0"/>
            <w:tcW w:w="3227" w:type="dxa"/>
          </w:tcPr>
          <w:p w14:paraId="7F4D8B2F" w14:textId="77777777" w:rsidR="00F14588" w:rsidRPr="00996FAF" w:rsidRDefault="00F145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E1900B" w14:textId="77777777" w:rsidR="00F14588" w:rsidRPr="00996FAF" w:rsidRDefault="00F1458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Tiwi</w:t>
            </w:r>
          </w:p>
        </w:tc>
      </w:tr>
      <w:tr w:rsidR="003C1B52" w14:paraId="45D98B26" w14:textId="77777777" w:rsidTr="003C1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76333" w14:textId="77777777" w:rsidR="00F14588" w:rsidRPr="00996FAF" w:rsidRDefault="00F1458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15869A" w14:textId="77777777" w:rsidR="00F14588" w:rsidRPr="00C27BE3" w:rsidRDefault="00F14588"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6997</w:t>
            </w:r>
          </w:p>
        </w:tc>
      </w:tr>
      <w:tr w:rsidR="003C1B52" w14:paraId="2B9FC183" w14:textId="77777777" w:rsidTr="003C1B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BC1C67" w14:textId="77777777" w:rsidR="00F14588" w:rsidRPr="00996FAF" w:rsidRDefault="00F1458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9A6EF6" w14:textId="77777777" w:rsidR="00F14588" w:rsidRPr="00996FAF" w:rsidRDefault="00F14588"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Creswell</w:t>
            </w:r>
            <w:r>
              <w:rPr>
                <w:rFonts w:ascii="Arial" w:eastAsia="Times New Roman" w:hAnsi="Arial" w:cs="Arial"/>
                <w:lang w:eastAsia="en-AU"/>
              </w:rPr>
              <w:t xml:space="preserve"> Street, TIWI, DARWIN, Northern Territory, 0810</w:t>
            </w:r>
          </w:p>
        </w:tc>
      </w:tr>
      <w:tr w:rsidR="003C1B52" w14:paraId="2C14EC96" w14:textId="77777777" w:rsidTr="003C1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F98E1" w14:textId="77777777" w:rsidR="00F14588" w:rsidRPr="00996FAF" w:rsidRDefault="00F1458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28C4DB" w14:textId="77777777" w:rsidR="00F14588" w:rsidRPr="00996FAF" w:rsidRDefault="00F14588"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C1B52" w14:paraId="1CECD62C" w14:textId="77777777" w:rsidTr="003C1B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C5070A" w14:textId="77777777" w:rsidR="00F14588" w:rsidRPr="00996FAF" w:rsidRDefault="00F1458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ABEE96" w14:textId="669BB571" w:rsidR="00F14588" w:rsidRPr="00996FAF" w:rsidRDefault="00F14588"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October 2024</w:t>
            </w:r>
          </w:p>
        </w:tc>
      </w:tr>
      <w:tr w:rsidR="003C1B52" w14:paraId="2E08174C" w14:textId="77777777" w:rsidTr="003C1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E11C1E" w14:textId="77777777" w:rsidR="00F14588" w:rsidRPr="00996FAF" w:rsidRDefault="00F1458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67590870"/>
            <w:placeholder>
              <w:docPart w:val="DefaultPlaceholder_-1854013437"/>
            </w:placeholder>
            <w:date w:fullDate="2024-11-11T00:00:00Z">
              <w:dateFormat w:val="d MMMM yyyy"/>
              <w:lid w:val="en-AU"/>
              <w:storeMappedDataAs w:val="dateTime"/>
              <w:calendar w:val="gregorian"/>
            </w:date>
          </w:sdtPr>
          <w:sdtEndPr/>
          <w:sdtContent>
            <w:tc>
              <w:tcPr>
                <w:tcW w:w="7114" w:type="dxa"/>
                <w:shd w:val="clear" w:color="auto" w:fill="FFFFFF" w:themeFill="background1"/>
              </w:tcPr>
              <w:p w14:paraId="0B008557" w14:textId="1349F7F6" w:rsidR="00F14588" w:rsidRPr="005E161F" w:rsidRDefault="005E161F"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E161F">
                  <w:rPr>
                    <w:rFonts w:ascii="Arial" w:hAnsi="Arial" w:cs="Arial"/>
                    <w:color w:val="auto"/>
                  </w:rPr>
                  <w:t>11 November 2024</w:t>
                </w:r>
              </w:p>
            </w:tc>
          </w:sdtContent>
        </w:sdt>
      </w:tr>
      <w:tr w:rsidR="003C1B52" w14:paraId="66F9BB3A" w14:textId="77777777" w:rsidTr="003C1B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729D66" w14:textId="77777777" w:rsidR="00F14588" w:rsidRPr="00996FAF" w:rsidRDefault="00F1458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0CFCEA" w14:textId="77777777" w:rsidR="00F14588" w:rsidRPr="009B6303" w:rsidRDefault="00F14588"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344F72F4" w14:textId="77777777" w:rsidR="00F14588" w:rsidRPr="009B6303" w:rsidRDefault="00F14588"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5397 Regis Tiwi</w:t>
            </w:r>
          </w:p>
        </w:tc>
      </w:tr>
    </w:tbl>
    <w:bookmarkEnd w:id="0"/>
    <w:p w14:paraId="15908FF1" w14:textId="77777777" w:rsidR="00F14588" w:rsidRPr="00996FAF" w:rsidRDefault="00F145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EECB4B" w14:textId="77777777" w:rsidR="00F14588" w:rsidRPr="00996FAF" w:rsidRDefault="00F1458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F9E5AC" w14:textId="13D1F5FF" w:rsidR="00F14588" w:rsidRPr="00996FAF" w:rsidRDefault="00F14588" w:rsidP="0036130C">
      <w:pPr>
        <w:pStyle w:val="NormalArial"/>
      </w:pPr>
      <w:r w:rsidRPr="00996FAF">
        <w:t xml:space="preserve">This performance report for </w:t>
      </w:r>
      <w:r w:rsidRPr="00C27BE3">
        <w:rPr>
          <w:color w:val="auto"/>
        </w:rPr>
        <w:t>Regis Tiwi</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E161F">
        <w:rPr>
          <w:color w:val="auto"/>
        </w:rPr>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ECC0C3" w14:textId="77777777" w:rsidR="00F14588" w:rsidRPr="00996FAF" w:rsidRDefault="00F145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ABEB69" w14:textId="77777777" w:rsidR="00F14588" w:rsidRPr="00996FAF" w:rsidRDefault="00F14588" w:rsidP="0036130C">
      <w:pPr>
        <w:pStyle w:val="NormalArial"/>
      </w:pPr>
      <w:r w:rsidRPr="00996FAF">
        <w:t>The report also specifies any areas in which improvements must be made to ensure the Quality Standards are complied with.</w:t>
      </w:r>
    </w:p>
    <w:p w14:paraId="1872C435" w14:textId="77777777" w:rsidR="00F14588" w:rsidRPr="00996FAF" w:rsidRDefault="00F14588" w:rsidP="00712752">
      <w:pPr>
        <w:pStyle w:val="Heading1"/>
        <w:spacing w:before="240" w:after="240" w:line="22" w:lineRule="atLeast"/>
        <w:rPr>
          <w:rFonts w:ascii="Arial" w:hAnsi="Arial" w:cs="Arial"/>
        </w:rPr>
      </w:pPr>
      <w:r w:rsidRPr="00996FAF">
        <w:rPr>
          <w:rFonts w:ascii="Arial" w:hAnsi="Arial" w:cs="Arial"/>
        </w:rPr>
        <w:t>Material relied on</w:t>
      </w:r>
    </w:p>
    <w:p w14:paraId="05DDED6B" w14:textId="77777777" w:rsidR="00F14588" w:rsidRPr="00996FAF" w:rsidRDefault="00F14588" w:rsidP="0036130C">
      <w:pPr>
        <w:pStyle w:val="NormalArial"/>
      </w:pPr>
      <w:r w:rsidRPr="00996FAF">
        <w:t>The following information has been considered in preparing the performance report:</w:t>
      </w:r>
    </w:p>
    <w:p w14:paraId="2DE9C2EA" w14:textId="25C24F95" w:rsidR="00F14588" w:rsidRPr="00D779B1" w:rsidRDefault="00F14588" w:rsidP="00D027F4">
      <w:pPr>
        <w:pStyle w:val="ListParagraph"/>
        <w:numPr>
          <w:ilvl w:val="0"/>
          <w:numId w:val="2"/>
        </w:numPr>
        <w:tabs>
          <w:tab w:val="clear" w:pos="357"/>
          <w:tab w:val="left" w:pos="426"/>
        </w:tabs>
        <w:spacing w:line="240" w:lineRule="atLeast"/>
        <w:ind w:left="426" w:hanging="426"/>
        <w:contextualSpacing w:val="0"/>
        <w:rPr>
          <w:rFonts w:ascii="Arial" w:hAnsi="Arial" w:cs="Arial"/>
          <w:color w:val="0000FF"/>
        </w:rPr>
      </w:pPr>
      <w:r w:rsidRPr="00D779B1">
        <w:rPr>
          <w:rFonts w:ascii="Arial" w:hAnsi="Arial" w:cs="Arial"/>
        </w:rPr>
        <w:t xml:space="preserve">the assessment team’s report for </w:t>
      </w:r>
      <w:r w:rsidRPr="00D779B1">
        <w:rPr>
          <w:rFonts w:ascii="Arial" w:hAnsi="Arial" w:cs="Arial"/>
          <w:color w:val="auto"/>
        </w:rPr>
        <w:t xml:space="preserve">the Assessment contact (performance assessment) – site report was informed by </w:t>
      </w:r>
      <w:r w:rsidRPr="00D779B1">
        <w:rPr>
          <w:rFonts w:ascii="Arial" w:hAnsi="Arial" w:cs="Arial"/>
        </w:rPr>
        <w:t>a site assessment, observations at the service, review of documents and interviews with staff, consumers/representatives and others</w:t>
      </w:r>
      <w:r w:rsidR="003D39BA" w:rsidRPr="00D779B1">
        <w:rPr>
          <w:rFonts w:ascii="Arial" w:hAnsi="Arial" w:cs="Arial"/>
        </w:rPr>
        <w:t>.</w:t>
      </w:r>
    </w:p>
    <w:p w14:paraId="7BE768D1" w14:textId="6BCA80A1" w:rsidR="00F14588" w:rsidRPr="00D779B1" w:rsidRDefault="00F14588" w:rsidP="00D027F4">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sidRPr="00D779B1">
        <w:rPr>
          <w:rFonts w:ascii="Arial" w:hAnsi="Arial" w:cs="Arial"/>
        </w:rPr>
        <w:t xml:space="preserve">the provider’s response to the assessment team’s report received </w:t>
      </w:r>
      <w:r w:rsidR="007C1B76" w:rsidRPr="00D779B1">
        <w:rPr>
          <w:rFonts w:ascii="Arial" w:hAnsi="Arial" w:cs="Arial"/>
        </w:rPr>
        <w:t>30 October 2024</w:t>
      </w:r>
      <w:r w:rsidR="005F6E00" w:rsidRPr="00D779B1">
        <w:rPr>
          <w:rFonts w:ascii="Arial" w:hAnsi="Arial" w:cs="Arial"/>
        </w:rPr>
        <w:t xml:space="preserve">. The response includes </w:t>
      </w:r>
      <w:r w:rsidR="006B3CF3" w:rsidRPr="00D779B1">
        <w:rPr>
          <w:rFonts w:ascii="Arial" w:hAnsi="Arial" w:cs="Arial"/>
          <w:color w:val="auto"/>
        </w:rPr>
        <w:t xml:space="preserve">commentary and supporting documentation directly relating to the deficits identified, </w:t>
      </w:r>
      <w:r w:rsidR="006D2627" w:rsidRPr="00D779B1">
        <w:rPr>
          <w:rFonts w:ascii="Arial" w:hAnsi="Arial" w:cs="Arial"/>
          <w:color w:val="auto"/>
        </w:rPr>
        <w:t xml:space="preserve">as well </w:t>
      </w:r>
      <w:r w:rsidR="006B3CF3" w:rsidRPr="00D779B1">
        <w:rPr>
          <w:rFonts w:ascii="Arial" w:hAnsi="Arial" w:cs="Arial"/>
          <w:color w:val="auto"/>
        </w:rPr>
        <w:t>a</w:t>
      </w:r>
      <w:r w:rsidR="006D2627" w:rsidRPr="00D779B1">
        <w:rPr>
          <w:rFonts w:ascii="Arial" w:hAnsi="Arial" w:cs="Arial"/>
          <w:color w:val="auto"/>
        </w:rPr>
        <w:t>s a</w:t>
      </w:r>
      <w:r w:rsidR="006B3CF3" w:rsidRPr="00D779B1">
        <w:rPr>
          <w:rFonts w:ascii="Arial" w:hAnsi="Arial" w:cs="Arial"/>
          <w:color w:val="auto"/>
        </w:rPr>
        <w:t xml:space="preserve"> plan for continuous improvement outlining the issues, planned actions</w:t>
      </w:r>
      <w:r w:rsidR="00E87065" w:rsidRPr="00D779B1">
        <w:rPr>
          <w:rFonts w:ascii="Arial" w:hAnsi="Arial" w:cs="Arial"/>
          <w:color w:val="auto"/>
        </w:rPr>
        <w:t xml:space="preserve"> with time frames, and a plan for evaluation of the proposed improvements. </w:t>
      </w:r>
    </w:p>
    <w:p w14:paraId="6C299E9B" w14:textId="18EA263A" w:rsidR="00675421" w:rsidRPr="00D779B1" w:rsidRDefault="00675421" w:rsidP="00D027F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D779B1">
        <w:rPr>
          <w:rFonts w:ascii="Arial" w:hAnsi="Arial" w:cs="Arial"/>
          <w:color w:val="auto"/>
        </w:rPr>
        <w:t xml:space="preserve">a </w:t>
      </w:r>
      <w:r w:rsidR="0023338F" w:rsidRPr="00D779B1">
        <w:rPr>
          <w:rFonts w:ascii="Arial" w:hAnsi="Arial" w:cs="Arial"/>
          <w:color w:val="auto"/>
        </w:rPr>
        <w:t>p</w:t>
      </w:r>
      <w:r w:rsidRPr="00D779B1">
        <w:rPr>
          <w:rFonts w:ascii="Arial" w:hAnsi="Arial" w:cs="Arial"/>
          <w:color w:val="auto"/>
        </w:rPr>
        <w:t xml:space="preserve">erformance </w:t>
      </w:r>
      <w:r w:rsidR="0023338F" w:rsidRPr="00D779B1">
        <w:rPr>
          <w:rFonts w:ascii="Arial" w:hAnsi="Arial" w:cs="Arial"/>
          <w:color w:val="auto"/>
        </w:rPr>
        <w:t>r</w:t>
      </w:r>
      <w:r w:rsidRPr="00D779B1">
        <w:rPr>
          <w:rFonts w:ascii="Arial" w:hAnsi="Arial" w:cs="Arial"/>
          <w:color w:val="auto"/>
        </w:rPr>
        <w:t>eport dated</w:t>
      </w:r>
      <w:r w:rsidR="001F6E0C" w:rsidRPr="00D779B1">
        <w:rPr>
          <w:rFonts w:ascii="Arial" w:hAnsi="Arial" w:cs="Arial"/>
          <w:color w:val="auto"/>
        </w:rPr>
        <w:t xml:space="preserve"> 17 May 2024 following a site audit conducted between </w:t>
      </w:r>
      <w:r w:rsidR="008038EF" w:rsidRPr="00D779B1">
        <w:rPr>
          <w:rFonts w:ascii="Arial" w:hAnsi="Arial" w:cs="Arial"/>
        </w:rPr>
        <w:t>16 April 2024 to 18 April 2024.</w:t>
      </w:r>
    </w:p>
    <w:p w14:paraId="02263689" w14:textId="75A472D2" w:rsidR="00F14588" w:rsidRPr="00D779B1" w:rsidRDefault="00F14588" w:rsidP="008E1713">
      <w:pPr>
        <w:pStyle w:val="ListParagraph"/>
        <w:numPr>
          <w:ilvl w:val="0"/>
          <w:numId w:val="2"/>
        </w:numPr>
        <w:spacing w:line="22" w:lineRule="atLeast"/>
        <w:ind w:left="714" w:hanging="357"/>
        <w:contextualSpacing w:val="0"/>
        <w:rPr>
          <w:rFonts w:ascii="Arial" w:hAnsi="Arial" w:cs="Arial"/>
        </w:rPr>
      </w:pPr>
      <w:r w:rsidRPr="00D779B1">
        <w:rPr>
          <w:rFonts w:ascii="Arial" w:hAnsi="Arial" w:cs="Arial"/>
        </w:rPr>
        <w:br w:type="page"/>
      </w:r>
    </w:p>
    <w:p w14:paraId="0F06D32E" w14:textId="77777777" w:rsidR="00F14588" w:rsidRPr="00996FAF" w:rsidRDefault="00F145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C1B52" w14:paraId="4710C91D" w14:textId="77777777" w:rsidTr="003C1B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40DBAC" w14:textId="77777777" w:rsidR="00F14588" w:rsidRPr="00996FAF" w:rsidRDefault="00F14588" w:rsidP="002C5FA9">
            <w:pPr>
              <w:keepNext/>
              <w:spacing w:before="0" w:line="22" w:lineRule="atLeast"/>
              <w:ind w:right="-109"/>
              <w:rPr>
                <w:rFonts w:ascii="Arial" w:hAnsi="Arial" w:cs="Arial"/>
              </w:rPr>
            </w:pPr>
            <w:r w:rsidRPr="00996FAF">
              <w:rPr>
                <w:rFonts w:ascii="Arial" w:hAnsi="Arial" w:cs="Arial"/>
              </w:rPr>
              <w:t xml:space="preserve">Standard 2 </w:t>
            </w:r>
            <w:r w:rsidRPr="00E22204">
              <w:rPr>
                <w:rFonts w:ascii="Arial" w:hAnsi="Arial" w:cs="Arial"/>
                <w:b w:val="0"/>
                <w:bCs/>
              </w:rPr>
              <w:t>Ongoing assessment and planning with consumers</w:t>
            </w:r>
          </w:p>
        </w:tc>
        <w:tc>
          <w:tcPr>
            <w:tcW w:w="1175" w:type="pct"/>
            <w:shd w:val="clear" w:color="auto" w:fill="auto"/>
          </w:tcPr>
          <w:p w14:paraId="02385B3C" w14:textId="1B5DF7F4" w:rsidR="00F14588" w:rsidRPr="002C5FA9" w:rsidRDefault="00CE3CFC" w:rsidP="002C5FA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rPr>
              <w:t>Not fully assessed</w:t>
            </w:r>
          </w:p>
        </w:tc>
      </w:tr>
      <w:tr w:rsidR="003C1B52" w14:paraId="1A091D32" w14:textId="77777777" w:rsidTr="003C1B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03FD7" w14:textId="77777777" w:rsidR="00F14588" w:rsidRPr="00996FAF" w:rsidRDefault="00F1458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9E17F0" w14:textId="19D10634" w:rsidR="00F14588" w:rsidRPr="002C5FA9" w:rsidRDefault="00224A2F"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42811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3407E">
                  <w:rPr>
                    <w:rFonts w:ascii="Arial" w:hAnsi="Arial" w:cs="Arial"/>
                    <w:b/>
                    <w:bCs/>
                  </w:rPr>
                  <w:t>Not Compliant</w:t>
                </w:r>
              </w:sdtContent>
            </w:sdt>
          </w:p>
        </w:tc>
      </w:tr>
      <w:tr w:rsidR="003C1B52" w14:paraId="137F8798" w14:textId="77777777" w:rsidTr="003C1B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B1B3D2" w14:textId="77777777" w:rsidR="00F14588" w:rsidRPr="00996FAF" w:rsidRDefault="00F1458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E4C6305" w14:textId="0DDD8E8A" w:rsidR="00F14588" w:rsidRPr="002C5FA9" w:rsidRDefault="00224A2F" w:rsidP="002C5FA9">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59072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3407E">
                  <w:rPr>
                    <w:rFonts w:ascii="Arial" w:hAnsi="Arial" w:cs="Arial"/>
                    <w:b/>
                    <w:bCs/>
                  </w:rPr>
                  <w:t>Not Compliant</w:t>
                </w:r>
              </w:sdtContent>
            </w:sdt>
          </w:p>
        </w:tc>
      </w:tr>
      <w:tr w:rsidR="003C1B52" w14:paraId="28E1BFEC" w14:textId="77777777" w:rsidTr="003C1B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2EFB45" w14:textId="77777777" w:rsidR="00F14588" w:rsidRPr="00996FAF" w:rsidRDefault="00F1458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86A80F2" w14:textId="18CE2F45" w:rsidR="00F14588" w:rsidRPr="00CE3CFC" w:rsidRDefault="00CE3CFC"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E3CFC">
              <w:rPr>
                <w:rFonts w:ascii="Arial" w:hAnsi="Arial" w:cs="Arial"/>
                <w:b/>
                <w:bCs/>
              </w:rPr>
              <w:t>Not fully assessed</w:t>
            </w:r>
          </w:p>
        </w:tc>
      </w:tr>
    </w:tbl>
    <w:p w14:paraId="49707078" w14:textId="77777777" w:rsidR="00F14588" w:rsidRPr="00996FAF" w:rsidRDefault="00F145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97952A" w14:textId="77777777" w:rsidR="00F14588" w:rsidRPr="00996FAF" w:rsidRDefault="00F14588" w:rsidP="00712752">
      <w:pPr>
        <w:pStyle w:val="Heading1"/>
        <w:spacing w:before="0" w:after="240" w:line="22" w:lineRule="atLeast"/>
        <w:rPr>
          <w:rFonts w:ascii="Arial" w:hAnsi="Arial" w:cs="Arial"/>
        </w:rPr>
      </w:pPr>
      <w:r w:rsidRPr="00996FAF">
        <w:rPr>
          <w:rFonts w:ascii="Arial" w:hAnsi="Arial" w:cs="Arial"/>
        </w:rPr>
        <w:t>Areas for improvement</w:t>
      </w:r>
    </w:p>
    <w:p w14:paraId="190892D0" w14:textId="77777777" w:rsidR="00F14588" w:rsidRPr="00996FAF" w:rsidRDefault="00F1458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69F50AA" w14:textId="77777777" w:rsidR="0094706E" w:rsidRDefault="00224A2F" w:rsidP="0094706E">
      <w:pPr>
        <w:pStyle w:val="ListBullet"/>
        <w:spacing w:before="0" w:after="120" w:line="22" w:lineRule="atLeast"/>
        <w:ind w:left="360" w:hanging="360"/>
        <w:rPr>
          <w:rFonts w:ascii="Arial" w:hAnsi="Arial" w:cs="Arial"/>
          <w:color w:val="0000FF"/>
        </w:rPr>
      </w:pPr>
      <w:sdt>
        <w:sdtPr>
          <w:rPr>
            <w:rFonts w:ascii="Arial" w:hAnsi="Arial" w:cs="Arial"/>
          </w:rPr>
          <w:alias w:val="Insert comments here"/>
          <w:tag w:val="Insert comments here"/>
          <w:id w:val="-672645803"/>
          <w:placeholder>
            <w:docPart w:val="31A6E85FD01B4416BCA5D6257A7AFB1E"/>
          </w:placeholder>
        </w:sdtPr>
        <w:sdtEndPr>
          <w:rPr>
            <w:rFonts w:ascii="Fira Sans Light" w:hAnsi="Fira Sans Light" w:cstheme="minorBidi"/>
          </w:rPr>
        </w:sdtEndPr>
        <w:sdtContent>
          <w:r w:rsidR="00F83D7B" w:rsidRPr="000A0A6B">
            <w:rPr>
              <w:rFonts w:ascii="Arial" w:eastAsiaTheme="minorHAnsi" w:hAnsi="Arial" w:cs="Arial"/>
              <w:b/>
              <w:bCs/>
            </w:rPr>
            <w:t xml:space="preserve">Standard 3 requirement </w:t>
          </w:r>
          <w:r w:rsidR="00F83D7B" w:rsidRPr="000A0A6B">
            <w:rPr>
              <w:rFonts w:ascii="Arial" w:eastAsiaTheme="minorHAnsi" w:hAnsi="Arial" w:cs="Arial"/>
              <w:b/>
              <w:bCs/>
              <w:color w:val="auto"/>
            </w:rPr>
            <w:t>(3)(</w:t>
          </w:r>
          <w:r w:rsidR="00F83D7B">
            <w:rPr>
              <w:rFonts w:ascii="Arial" w:eastAsiaTheme="minorHAnsi" w:hAnsi="Arial" w:cs="Arial"/>
              <w:b/>
              <w:bCs/>
              <w:color w:val="auto"/>
            </w:rPr>
            <w:t>a)</w:t>
          </w:r>
        </w:sdtContent>
      </w:sdt>
      <w:r w:rsidR="00F14588" w:rsidRPr="00996FAF">
        <w:rPr>
          <w:rFonts w:ascii="Arial" w:hAnsi="Arial" w:cs="Arial"/>
          <w:color w:val="0000FF"/>
        </w:rPr>
        <w:t xml:space="preserve"> </w:t>
      </w:r>
    </w:p>
    <w:p w14:paraId="1510CB15" w14:textId="77777777" w:rsidR="00224A2F" w:rsidRDefault="005C44A5" w:rsidP="00224A2F">
      <w:pPr>
        <w:pStyle w:val="ListBullet"/>
        <w:rPr>
          <w:rFonts w:ascii="Arial" w:hAnsi="Arial" w:cs="Arial"/>
        </w:rPr>
      </w:pPr>
      <w:r w:rsidRPr="0094706E">
        <w:rPr>
          <w:rFonts w:ascii="Arial" w:hAnsi="Arial" w:cs="Arial"/>
        </w:rPr>
        <w:t xml:space="preserve">Ensure staff have the skills and knowledge to provide </w:t>
      </w:r>
      <w:r w:rsidR="00FF007B">
        <w:rPr>
          <w:rFonts w:ascii="Arial" w:hAnsi="Arial" w:cs="Arial"/>
        </w:rPr>
        <w:t>c</w:t>
      </w:r>
      <w:r w:rsidRPr="0094706E">
        <w:rPr>
          <w:rFonts w:ascii="Arial" w:hAnsi="Arial" w:cs="Arial"/>
        </w:rPr>
        <w:t xml:space="preserve">linical care and services to consumers in line with their assessed needs and preferences, </w:t>
      </w:r>
      <w:r w:rsidR="00DC5BFB" w:rsidRPr="0094706E">
        <w:rPr>
          <w:rFonts w:ascii="Arial" w:hAnsi="Arial" w:cs="Arial"/>
        </w:rPr>
        <w:t xml:space="preserve">which </w:t>
      </w:r>
      <w:r w:rsidRPr="0094706E">
        <w:rPr>
          <w:rFonts w:ascii="Arial" w:hAnsi="Arial" w:cs="Arial"/>
        </w:rPr>
        <w:t>is tailored to their needs and optimises their health and well-being, including in relation to</w:t>
      </w:r>
      <w:r w:rsidR="000C6A28" w:rsidRPr="0094706E">
        <w:rPr>
          <w:rFonts w:ascii="Arial" w:hAnsi="Arial" w:cs="Arial"/>
        </w:rPr>
        <w:t xml:space="preserve">, </w:t>
      </w:r>
      <w:r w:rsidR="00DC5BFB" w:rsidRPr="0094706E">
        <w:rPr>
          <w:rFonts w:ascii="Arial" w:hAnsi="Arial" w:cs="Arial"/>
        </w:rPr>
        <w:t xml:space="preserve">wound management, </w:t>
      </w:r>
      <w:r w:rsidRPr="0094706E">
        <w:rPr>
          <w:rFonts w:ascii="Arial" w:hAnsi="Arial" w:cs="Arial"/>
        </w:rPr>
        <w:t>and unplanned weight loss.</w:t>
      </w:r>
    </w:p>
    <w:p w14:paraId="7D25D2A4" w14:textId="02C68609" w:rsidR="005C44A5" w:rsidRPr="00224A2F" w:rsidRDefault="005C44A5" w:rsidP="00224A2F">
      <w:pPr>
        <w:pStyle w:val="ListBullet"/>
        <w:rPr>
          <w:rFonts w:ascii="Arial" w:hAnsi="Arial" w:cs="Arial"/>
        </w:rPr>
      </w:pPr>
      <w:r w:rsidRPr="00297BDB">
        <w:rPr>
          <w:rFonts w:ascii="Arial" w:hAnsi="Arial" w:cs="Arial"/>
          <w:b/>
          <w:bCs/>
          <w:color w:val="auto"/>
        </w:rPr>
        <w:t>Standard 4 requirement (3)(f)</w:t>
      </w:r>
    </w:p>
    <w:p w14:paraId="2F0EDCE2" w14:textId="36FC2016" w:rsidR="005C44A5" w:rsidRPr="00714E88" w:rsidRDefault="005C44A5" w:rsidP="00D027F4">
      <w:pPr>
        <w:pStyle w:val="ListBullet"/>
        <w:spacing w:before="0" w:after="120" w:line="22" w:lineRule="atLeast"/>
        <w:rPr>
          <w:rFonts w:ascii="Arial" w:hAnsi="Arial" w:cs="Arial"/>
          <w:b/>
          <w:bCs/>
          <w:color w:val="auto"/>
        </w:rPr>
      </w:pPr>
      <w:r w:rsidRPr="00714E88">
        <w:rPr>
          <w:rFonts w:ascii="Arial" w:hAnsi="Arial" w:cs="Arial"/>
          <w:color w:val="auto"/>
        </w:rPr>
        <w:t xml:space="preserve">Ensure meals provided are varied and of suitable quality. </w:t>
      </w:r>
      <w:r w:rsidRPr="00714E88">
        <w:rPr>
          <w:rFonts w:ascii="Arial" w:hAnsi="Arial" w:cs="Arial"/>
        </w:rPr>
        <w:t xml:space="preserve">Review meal and meal service monitoring processes to ensure feedback and complaints related to meals are identified and actioned, and changes in consumers’ nutritional intake are identified, reported and actioned. </w:t>
      </w:r>
    </w:p>
    <w:p w14:paraId="152DA442" w14:textId="1B3A83E4" w:rsidR="00F14588" w:rsidRPr="00996FAF" w:rsidRDefault="00F14588" w:rsidP="0036130C">
      <w:pPr>
        <w:pStyle w:val="NormalArial"/>
      </w:pPr>
      <w:r w:rsidRPr="00996FAF">
        <w:br w:type="page"/>
      </w:r>
    </w:p>
    <w:p w14:paraId="52E9647B" w14:textId="77777777" w:rsidR="00F14588" w:rsidRPr="00996FAF" w:rsidRDefault="00F145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C1B52" w14:paraId="0FB808D2" w14:textId="77777777" w:rsidTr="003C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C09AA6" w14:textId="77777777" w:rsidR="00F14588" w:rsidRPr="0075021E" w:rsidRDefault="00F1458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DF9B596" w14:textId="77777777" w:rsidR="00F14588" w:rsidRPr="00996FAF" w:rsidRDefault="00F14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B52" w14:paraId="62BC6803" w14:textId="77777777" w:rsidTr="003C1B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705C83" w14:textId="77777777" w:rsidR="00F14588" w:rsidRPr="00996FAF" w:rsidRDefault="00F1458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599D466" w14:textId="77777777" w:rsidR="00F14588" w:rsidRPr="00996FAF" w:rsidRDefault="00F14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976197C" w14:textId="77777777" w:rsidR="00F14588" w:rsidRPr="00996FAF" w:rsidRDefault="00224A2F" w:rsidP="002C5FA9">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9243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14588" w:rsidRPr="00B952AA">
                  <w:rPr>
                    <w:rFonts w:ascii="Arial" w:hAnsi="Arial" w:cs="Arial"/>
                  </w:rPr>
                  <w:t>Compliant</w:t>
                </w:r>
              </w:sdtContent>
            </w:sdt>
          </w:p>
        </w:tc>
      </w:tr>
    </w:tbl>
    <w:p w14:paraId="37B3F2DA" w14:textId="77777777" w:rsidR="00F14588" w:rsidRDefault="00F14588" w:rsidP="00D87E7C">
      <w:pPr>
        <w:pStyle w:val="Heading20"/>
      </w:pPr>
      <w:r w:rsidRPr="00996FAF">
        <w:t>Findings</w:t>
      </w:r>
    </w:p>
    <w:p w14:paraId="5C1DD735" w14:textId="607D55EB" w:rsidR="00D8369D" w:rsidRDefault="00003551" w:rsidP="00D8369D">
      <w:pPr>
        <w:pStyle w:val="NormalArial"/>
      </w:pPr>
      <w:r>
        <w:t xml:space="preserve">Requirement (3)(d) was found non-compliant following a </w:t>
      </w:r>
      <w:r w:rsidR="00D8369D" w:rsidRPr="008038EF">
        <w:rPr>
          <w:color w:val="auto"/>
        </w:rPr>
        <w:t xml:space="preserve">site audit conducted between </w:t>
      </w:r>
      <w:r w:rsidR="00D8369D" w:rsidRPr="008038EF">
        <w:t>16 April 2024 to 18 April 2024</w:t>
      </w:r>
      <w:r w:rsidR="00D8369D">
        <w:t xml:space="preserve"> as </w:t>
      </w:r>
      <w:r w:rsidR="001300C9">
        <w:t xml:space="preserve">outcomes of assessment and planning were not effectively communicated to </w:t>
      </w:r>
      <w:r w:rsidR="0080376B">
        <w:t>consumers and documented in a care plan</w:t>
      </w:r>
      <w:r w:rsidR="0038572B">
        <w:t>.</w:t>
      </w:r>
      <w:r w:rsidR="00132C66">
        <w:t xml:space="preserve"> </w:t>
      </w:r>
      <w:r w:rsidR="0038572B">
        <w:t xml:space="preserve">Many </w:t>
      </w:r>
      <w:r w:rsidR="00132C66">
        <w:t>sampled consumers</w:t>
      </w:r>
      <w:r w:rsidR="000149CE">
        <w:t xml:space="preserve"> </w:t>
      </w:r>
      <w:r w:rsidR="00132C66">
        <w:t>provid</w:t>
      </w:r>
      <w:r w:rsidR="0038572B">
        <w:t>ed</w:t>
      </w:r>
      <w:r w:rsidR="00132C66">
        <w:t xml:space="preserve"> feedback</w:t>
      </w:r>
      <w:r w:rsidR="000149CE">
        <w:t xml:space="preserve"> they did not feel involved in the care planning process</w:t>
      </w:r>
      <w:r w:rsidR="00132C66">
        <w:t xml:space="preserve">, </w:t>
      </w:r>
      <w:r w:rsidR="00641775">
        <w:t xml:space="preserve">had not been offered a care plan and </w:t>
      </w:r>
      <w:r w:rsidR="000149CE">
        <w:t xml:space="preserve">did not </w:t>
      </w:r>
      <w:r w:rsidR="00641775">
        <w:t xml:space="preserve">know how to access </w:t>
      </w:r>
      <w:r w:rsidR="0038572B">
        <w:t>t</w:t>
      </w:r>
      <w:r w:rsidR="00132C66">
        <w:t xml:space="preserve">hem. </w:t>
      </w:r>
    </w:p>
    <w:p w14:paraId="3567BABD" w14:textId="0797B390" w:rsidR="007233D0" w:rsidRDefault="007233D0" w:rsidP="00D8369D">
      <w:pPr>
        <w:pStyle w:val="NormalArial"/>
      </w:pPr>
      <w:r>
        <w:t xml:space="preserve">The </w:t>
      </w:r>
      <w:r w:rsidR="00F03438">
        <w:t>a</w:t>
      </w:r>
      <w:r>
        <w:t xml:space="preserve">ssessment </w:t>
      </w:r>
      <w:r w:rsidR="00F03438">
        <w:t>t</w:t>
      </w:r>
      <w:r>
        <w:t>eam’s report provided evidence of actions taken to address deficiencies identified, including, but not limited to:</w:t>
      </w:r>
    </w:p>
    <w:p w14:paraId="796CBBA9" w14:textId="67C9850E" w:rsidR="00237DBC" w:rsidRPr="00224A2F" w:rsidRDefault="00F03438"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r</w:t>
      </w:r>
      <w:r w:rsidR="008F513B" w:rsidRPr="00224A2F">
        <w:rPr>
          <w:rFonts w:ascii="Arial" w:hAnsi="Arial" w:cs="Arial"/>
          <w:color w:val="auto"/>
        </w:rPr>
        <w:t>eview</w:t>
      </w:r>
      <w:r w:rsidR="00222F97" w:rsidRPr="00224A2F">
        <w:rPr>
          <w:rFonts w:ascii="Arial" w:hAnsi="Arial" w:cs="Arial"/>
          <w:color w:val="auto"/>
        </w:rPr>
        <w:t xml:space="preserve"> of</w:t>
      </w:r>
      <w:r w:rsidR="008F513B" w:rsidRPr="00224A2F">
        <w:rPr>
          <w:rFonts w:ascii="Arial" w:hAnsi="Arial" w:cs="Arial"/>
          <w:color w:val="auto"/>
        </w:rPr>
        <w:t xml:space="preserve"> all consumer care plans, </w:t>
      </w:r>
      <w:r w:rsidR="00222F97" w:rsidRPr="00224A2F">
        <w:rPr>
          <w:rFonts w:ascii="Arial" w:hAnsi="Arial" w:cs="Arial"/>
          <w:color w:val="auto"/>
        </w:rPr>
        <w:t xml:space="preserve">and improvement in </w:t>
      </w:r>
      <w:r w:rsidR="00E2113A" w:rsidRPr="00224A2F">
        <w:rPr>
          <w:rFonts w:ascii="Arial" w:hAnsi="Arial" w:cs="Arial"/>
          <w:color w:val="auto"/>
        </w:rPr>
        <w:t xml:space="preserve">monthly tracking of care reviews </w:t>
      </w:r>
      <w:r w:rsidR="008F513B" w:rsidRPr="00224A2F">
        <w:rPr>
          <w:rFonts w:ascii="Arial" w:hAnsi="Arial" w:cs="Arial"/>
          <w:color w:val="auto"/>
        </w:rPr>
        <w:t>by</w:t>
      </w:r>
      <w:r w:rsidR="00A861DA" w:rsidRPr="00224A2F">
        <w:rPr>
          <w:rFonts w:ascii="Arial" w:hAnsi="Arial" w:cs="Arial"/>
          <w:color w:val="auto"/>
        </w:rPr>
        <w:t xml:space="preserve"> </w:t>
      </w:r>
      <w:r w:rsidR="008F513B" w:rsidRPr="00224A2F">
        <w:rPr>
          <w:rFonts w:ascii="Arial" w:hAnsi="Arial" w:cs="Arial"/>
          <w:color w:val="auto"/>
        </w:rPr>
        <w:t>the Clinical Manager, with action plans implemented for the completion of overdue reviews.</w:t>
      </w:r>
    </w:p>
    <w:p w14:paraId="481DACC8" w14:textId="57D9C927" w:rsidR="00237DBC" w:rsidRPr="00224A2F" w:rsidRDefault="00F03438"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e</w:t>
      </w:r>
      <w:r w:rsidR="00E2113A" w:rsidRPr="00224A2F">
        <w:rPr>
          <w:rFonts w:ascii="Arial" w:hAnsi="Arial" w:cs="Arial"/>
          <w:color w:val="auto"/>
        </w:rPr>
        <w:t xml:space="preserve">ducation provided </w:t>
      </w:r>
      <w:r w:rsidR="008F513B" w:rsidRPr="00224A2F">
        <w:rPr>
          <w:rFonts w:ascii="Arial" w:hAnsi="Arial" w:cs="Arial"/>
          <w:color w:val="auto"/>
        </w:rPr>
        <w:t xml:space="preserve">to all clinical </w:t>
      </w:r>
      <w:r w:rsidR="00A67BAF" w:rsidRPr="00224A2F">
        <w:rPr>
          <w:rFonts w:ascii="Arial" w:hAnsi="Arial" w:cs="Arial"/>
          <w:color w:val="auto"/>
        </w:rPr>
        <w:t xml:space="preserve">staff </w:t>
      </w:r>
      <w:r w:rsidR="00E2113A" w:rsidRPr="00224A2F">
        <w:rPr>
          <w:rFonts w:ascii="Arial" w:hAnsi="Arial" w:cs="Arial"/>
          <w:color w:val="auto"/>
        </w:rPr>
        <w:t xml:space="preserve">regarding the </w:t>
      </w:r>
      <w:r w:rsidR="00B53FBA" w:rsidRPr="00224A2F">
        <w:rPr>
          <w:rFonts w:ascii="Arial" w:hAnsi="Arial" w:cs="Arial"/>
          <w:color w:val="auto"/>
        </w:rPr>
        <w:t>care plan review process</w:t>
      </w:r>
      <w:r w:rsidR="00DB2D79" w:rsidRPr="00224A2F">
        <w:rPr>
          <w:rFonts w:ascii="Arial" w:hAnsi="Arial" w:cs="Arial"/>
          <w:color w:val="auto"/>
        </w:rPr>
        <w:t>,</w:t>
      </w:r>
      <w:r w:rsidR="00B53FBA" w:rsidRPr="00224A2F">
        <w:rPr>
          <w:rFonts w:ascii="Arial" w:hAnsi="Arial" w:cs="Arial"/>
          <w:color w:val="auto"/>
        </w:rPr>
        <w:t xml:space="preserve"> including an </w:t>
      </w:r>
      <w:r w:rsidR="008F513B" w:rsidRPr="00224A2F">
        <w:rPr>
          <w:rFonts w:ascii="Arial" w:hAnsi="Arial" w:cs="Arial"/>
          <w:color w:val="auto"/>
        </w:rPr>
        <w:t>evaluat</w:t>
      </w:r>
      <w:r w:rsidR="00B53FBA" w:rsidRPr="00224A2F">
        <w:rPr>
          <w:rFonts w:ascii="Arial" w:hAnsi="Arial" w:cs="Arial"/>
          <w:color w:val="auto"/>
        </w:rPr>
        <w:t xml:space="preserve">ion of the </w:t>
      </w:r>
      <w:r w:rsidR="008F513B" w:rsidRPr="00224A2F">
        <w:rPr>
          <w:rFonts w:ascii="Arial" w:hAnsi="Arial" w:cs="Arial"/>
          <w:color w:val="auto"/>
        </w:rPr>
        <w:t>effectiveness of th</w:t>
      </w:r>
      <w:r w:rsidR="00B53FBA" w:rsidRPr="00224A2F">
        <w:rPr>
          <w:rFonts w:ascii="Arial" w:hAnsi="Arial" w:cs="Arial"/>
          <w:color w:val="auto"/>
        </w:rPr>
        <w:t>e</w:t>
      </w:r>
      <w:r w:rsidR="008F513B" w:rsidRPr="00224A2F">
        <w:rPr>
          <w:rFonts w:ascii="Arial" w:hAnsi="Arial" w:cs="Arial"/>
          <w:color w:val="auto"/>
        </w:rPr>
        <w:t xml:space="preserve"> education by undertaking surveys, to identify where staff may need additional support.</w:t>
      </w:r>
    </w:p>
    <w:p w14:paraId="5D42B1E9" w14:textId="3E28C56F" w:rsidR="00D10E01" w:rsidRPr="00224A2F" w:rsidRDefault="00F03438"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c</w:t>
      </w:r>
      <w:r w:rsidR="00237DBC" w:rsidRPr="00224A2F">
        <w:rPr>
          <w:rFonts w:ascii="Arial" w:hAnsi="Arial" w:cs="Arial"/>
          <w:color w:val="auto"/>
        </w:rPr>
        <w:t xml:space="preserve">ollaboration with consumers about care reviews and their effectiveness </w:t>
      </w:r>
      <w:r w:rsidR="00674A75" w:rsidRPr="00224A2F">
        <w:rPr>
          <w:rFonts w:ascii="Arial" w:hAnsi="Arial" w:cs="Arial"/>
          <w:color w:val="auto"/>
        </w:rPr>
        <w:t xml:space="preserve">to determine consumer satisfaction with the process. </w:t>
      </w:r>
    </w:p>
    <w:p w14:paraId="7138CEEA" w14:textId="6B8F452D" w:rsidR="00962B11" w:rsidRDefault="00D10E01" w:rsidP="00224A2F">
      <w:pPr>
        <w:pStyle w:val="NormalArial"/>
      </w:pPr>
      <w:r>
        <w:t xml:space="preserve">At the </w:t>
      </w:r>
      <w:r w:rsidR="00F03438">
        <w:t>a</w:t>
      </w:r>
      <w:r>
        <w:t xml:space="preserve">ssessment </w:t>
      </w:r>
      <w:r w:rsidR="00F03438">
        <w:t>c</w:t>
      </w:r>
      <w:r>
        <w:t xml:space="preserve">ontact </w:t>
      </w:r>
      <w:r w:rsidR="00567EFC">
        <w:t xml:space="preserve">undertaken </w:t>
      </w:r>
      <w:r w:rsidR="00E908FA">
        <w:t xml:space="preserve">on 9 October 2024, </w:t>
      </w:r>
      <w:r w:rsidR="00A146B3">
        <w:t xml:space="preserve">the assessment team </w:t>
      </w:r>
      <w:r w:rsidR="001C4942">
        <w:t xml:space="preserve">found </w:t>
      </w:r>
      <w:r w:rsidR="00CB2CBE">
        <w:t>the outcomes of assessment and planning are effectively communicated to consumers</w:t>
      </w:r>
      <w:r w:rsidR="006558FC">
        <w:t>, documented in a care plan</w:t>
      </w:r>
      <w:r w:rsidR="001C4942">
        <w:t>,</w:t>
      </w:r>
      <w:r w:rsidR="006558FC">
        <w:t xml:space="preserve"> and this is readily available to consumers. </w:t>
      </w:r>
    </w:p>
    <w:p w14:paraId="6D680F7D" w14:textId="444AF5A1" w:rsidR="00814983" w:rsidRDefault="006558FC" w:rsidP="00224A2F">
      <w:pPr>
        <w:pStyle w:val="NormalArial"/>
      </w:pPr>
      <w:r>
        <w:t xml:space="preserve">Consumers </w:t>
      </w:r>
      <w:r w:rsidR="004F5CA7">
        <w:t xml:space="preserve">and representatives confirmed they </w:t>
      </w:r>
      <w:r w:rsidR="002F53D5">
        <w:t>engage in</w:t>
      </w:r>
      <w:r w:rsidR="008B6494">
        <w:t xml:space="preserve"> regular care plan </w:t>
      </w:r>
      <w:r w:rsidR="0093060C">
        <w:t>reviews</w:t>
      </w:r>
      <w:r w:rsidR="0075247C">
        <w:t>,</w:t>
      </w:r>
      <w:r w:rsidR="008B6494">
        <w:t xml:space="preserve"> their care plans are updated and </w:t>
      </w:r>
      <w:r w:rsidR="0093060C">
        <w:t>reflect care and services in line with their needs and preferences</w:t>
      </w:r>
      <w:r w:rsidR="00364745">
        <w:t>,</w:t>
      </w:r>
      <w:r w:rsidR="0093060C">
        <w:t xml:space="preserve"> and they </w:t>
      </w:r>
      <w:r w:rsidR="00C97275">
        <w:t xml:space="preserve">have access to the care plan if they wish. </w:t>
      </w:r>
      <w:r w:rsidR="005817F4">
        <w:t xml:space="preserve">Documentation </w:t>
      </w:r>
      <w:r w:rsidR="00DC7F3B">
        <w:t xml:space="preserve">showed care plan reviews had been </w:t>
      </w:r>
      <w:r w:rsidR="00E40F9C">
        <w:t>completed</w:t>
      </w:r>
      <w:r w:rsidR="00D5392A">
        <w:t xml:space="preserve"> in line with policy</w:t>
      </w:r>
      <w:r w:rsidR="00E40F9C">
        <w:t>;</w:t>
      </w:r>
      <w:r w:rsidR="00226587">
        <w:t xml:space="preserve"> care plans are reflective of consumes needs</w:t>
      </w:r>
      <w:r w:rsidR="00E40F9C">
        <w:t>, goals and preferences</w:t>
      </w:r>
      <w:r w:rsidR="0040641A">
        <w:t>,</w:t>
      </w:r>
      <w:r w:rsidR="00E40F9C">
        <w:t xml:space="preserve"> and are updated </w:t>
      </w:r>
      <w:r w:rsidR="00D5392A">
        <w:t xml:space="preserve">to reflect the outcomes of </w:t>
      </w:r>
      <w:r w:rsidR="001E2670">
        <w:t xml:space="preserve">assessments and changes in consumer </w:t>
      </w:r>
      <w:r w:rsidR="00D5392A">
        <w:t xml:space="preserve">needs. </w:t>
      </w:r>
      <w:r w:rsidR="00226587" w:rsidRPr="002F7412">
        <w:t xml:space="preserve">Staff confirmed they </w:t>
      </w:r>
      <w:r w:rsidR="00DE271B">
        <w:t xml:space="preserve">conduct regular care plan reviews in </w:t>
      </w:r>
      <w:r w:rsidR="003C56E7">
        <w:t xml:space="preserve">line with policy, they </w:t>
      </w:r>
      <w:r w:rsidR="00226587" w:rsidRPr="002F7412">
        <w:t xml:space="preserve">receive </w:t>
      </w:r>
      <w:r w:rsidR="00DA05C0" w:rsidRPr="002F7412">
        <w:t xml:space="preserve">regular </w:t>
      </w:r>
      <w:r w:rsidR="00226587" w:rsidRPr="002F7412">
        <w:t xml:space="preserve">updates </w:t>
      </w:r>
      <w:r w:rsidR="00DA05C0" w:rsidRPr="002F7412">
        <w:t xml:space="preserve">on </w:t>
      </w:r>
      <w:r w:rsidR="00612B4A">
        <w:t xml:space="preserve">changes to </w:t>
      </w:r>
      <w:r w:rsidR="00DA05C0" w:rsidRPr="002F7412">
        <w:t>consumer</w:t>
      </w:r>
      <w:r w:rsidR="00052212" w:rsidRPr="002F7412">
        <w:t xml:space="preserve"> care needs, </w:t>
      </w:r>
      <w:r w:rsidR="00A92ED8" w:rsidRPr="002F7412">
        <w:t xml:space="preserve">these are reflected in care plans and </w:t>
      </w:r>
      <w:r w:rsidR="00DA05C0" w:rsidRPr="002F7412">
        <w:t xml:space="preserve">communicated </w:t>
      </w:r>
      <w:r w:rsidR="002F7412" w:rsidRPr="002F7412">
        <w:t xml:space="preserve">in a variety of ways, including </w:t>
      </w:r>
      <w:r w:rsidR="00DA05C0" w:rsidRPr="002F7412">
        <w:t>at handovers</w:t>
      </w:r>
      <w:r w:rsidR="002F7412" w:rsidRPr="002F7412">
        <w:t xml:space="preserve">. </w:t>
      </w:r>
    </w:p>
    <w:p w14:paraId="372F2D2D" w14:textId="6E2D3CC9" w:rsidR="00814983" w:rsidRPr="00224A2F" w:rsidRDefault="0057704B" w:rsidP="00224A2F">
      <w:pPr>
        <w:pStyle w:val="NormalArial"/>
      </w:pPr>
      <w:r w:rsidRPr="00224A2F">
        <w:t>For the reasons detailed above</w:t>
      </w:r>
      <w:r w:rsidR="00814983" w:rsidRPr="00224A2F">
        <w:t>, I find requirement (3)(d) in Standard 2</w:t>
      </w:r>
      <w:r w:rsidR="00F7605F" w:rsidRPr="00224A2F">
        <w:t>,</w:t>
      </w:r>
      <w:r w:rsidR="00814983" w:rsidRPr="00224A2F">
        <w:t xml:space="preserve"> Ongoing assessment and planning with consumers, compliant. </w:t>
      </w:r>
    </w:p>
    <w:p w14:paraId="60739C00" w14:textId="7FD60542" w:rsidR="00F14588" w:rsidRPr="00334B7D" w:rsidRDefault="00F14588" w:rsidP="0036130C">
      <w:pPr>
        <w:pStyle w:val="NormalArial"/>
      </w:pPr>
      <w:r w:rsidRPr="00996FAF">
        <w:br w:type="page"/>
      </w:r>
    </w:p>
    <w:p w14:paraId="4E34944D" w14:textId="77777777" w:rsidR="00F14588" w:rsidRPr="00996FAF" w:rsidRDefault="00F145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1B52" w14:paraId="468147EF" w14:textId="77777777" w:rsidTr="003C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2A21D1" w14:textId="77777777" w:rsidR="00F14588" w:rsidRPr="00996FAF" w:rsidRDefault="00F1458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603295" w14:textId="77777777" w:rsidR="00F14588" w:rsidRPr="00996FAF" w:rsidRDefault="00F14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B52" w14:paraId="0835BF5B" w14:textId="77777777" w:rsidTr="003C1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17270" w14:textId="77777777" w:rsidR="00F14588" w:rsidRPr="00996FAF" w:rsidRDefault="00F1458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8031FD" w14:textId="77777777" w:rsidR="00F14588" w:rsidRPr="00996FAF" w:rsidRDefault="00F14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0AA80E" w14:textId="77777777" w:rsidR="00F14588" w:rsidRPr="00996FAF" w:rsidRDefault="00F145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DDDF59" w14:textId="77777777" w:rsidR="00F14588" w:rsidRPr="00996FAF" w:rsidRDefault="00F145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CE575C" w14:textId="77777777" w:rsidR="00F14588" w:rsidRPr="00996FAF" w:rsidRDefault="00F145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FA5257" w14:textId="723F043C" w:rsidR="00F14588" w:rsidRPr="00996FAF" w:rsidRDefault="00224A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4169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F12C9">
                  <w:rPr>
                    <w:rFonts w:ascii="Arial" w:hAnsi="Arial" w:cs="Arial"/>
                    <w:color w:val="auto"/>
                  </w:rPr>
                  <w:t>Not Compliant</w:t>
                </w:r>
              </w:sdtContent>
            </w:sdt>
          </w:p>
        </w:tc>
      </w:tr>
    </w:tbl>
    <w:p w14:paraId="11D5E9DC" w14:textId="77777777" w:rsidR="00F14588" w:rsidRDefault="00F14588" w:rsidP="00D87E7C">
      <w:pPr>
        <w:pStyle w:val="Heading20"/>
      </w:pPr>
      <w:r w:rsidRPr="00996FAF">
        <w:t>Findings</w:t>
      </w:r>
    </w:p>
    <w:p w14:paraId="2A4CF5A5" w14:textId="3ED33E94" w:rsidR="00D65239" w:rsidRDefault="00D65239" w:rsidP="00B37D59">
      <w:pPr>
        <w:pStyle w:val="NormalArial"/>
      </w:pPr>
      <w:r w:rsidRPr="0013619E">
        <w:rPr>
          <w:b/>
          <w:bCs/>
        </w:rPr>
        <w:t>Requirement (3)(</w:t>
      </w:r>
      <w:r>
        <w:rPr>
          <w:b/>
          <w:bCs/>
        </w:rPr>
        <w:t>a</w:t>
      </w:r>
      <w:r w:rsidRPr="0013619E">
        <w:rPr>
          <w:b/>
          <w:bCs/>
        </w:rPr>
        <w:t>)</w:t>
      </w:r>
      <w:r>
        <w:t xml:space="preserve"> was found non-compliant following a </w:t>
      </w:r>
      <w:r w:rsidRPr="008038EF">
        <w:rPr>
          <w:color w:val="auto"/>
        </w:rPr>
        <w:t xml:space="preserve">site audit conducted between </w:t>
      </w:r>
      <w:r w:rsidRPr="008038EF">
        <w:t>16 April 2024 to 18 April 2024</w:t>
      </w:r>
      <w:r w:rsidR="004121CD">
        <w:t>,</w:t>
      </w:r>
      <w:r w:rsidR="00AC6B6B">
        <w:t xml:space="preserve"> as </w:t>
      </w:r>
      <w:r w:rsidR="0071446A">
        <w:t xml:space="preserve">consumers </w:t>
      </w:r>
      <w:r w:rsidR="00AC5379">
        <w:t xml:space="preserve">did not receive best practice continence care </w:t>
      </w:r>
      <w:r w:rsidR="00346F55">
        <w:t>impacting on their dignity and wellbeing</w:t>
      </w:r>
      <w:r w:rsidR="00CB3BB1">
        <w:t>,</w:t>
      </w:r>
      <w:r w:rsidR="00346F55">
        <w:t xml:space="preserve"> and </w:t>
      </w:r>
      <w:r w:rsidR="00F859B3">
        <w:t xml:space="preserve">unplanned weight loss was </w:t>
      </w:r>
      <w:r w:rsidR="00D67C18">
        <w:t xml:space="preserve">not </w:t>
      </w:r>
      <w:r w:rsidR="006453D3">
        <w:t xml:space="preserve">effectively managed in a timely manner, or in line with service policies and procedures. </w:t>
      </w:r>
    </w:p>
    <w:p w14:paraId="06719CC4" w14:textId="6A22DD3C" w:rsidR="00AC6B6B" w:rsidRDefault="003E7F09" w:rsidP="00B37D59">
      <w:pPr>
        <w:pStyle w:val="NormalArial"/>
      </w:pPr>
      <w:r>
        <w:t>The service implemented a range of improvement actions to address the non-compliance, including, but not limited to</w:t>
      </w:r>
      <w:r w:rsidR="006453D3">
        <w:t>:</w:t>
      </w:r>
    </w:p>
    <w:p w14:paraId="4E0873DB" w14:textId="6ACB9A6E" w:rsidR="00C11A8D" w:rsidRPr="00224A2F" w:rsidRDefault="00A87040"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r</w:t>
      </w:r>
      <w:r w:rsidR="004410CE" w:rsidRPr="00224A2F">
        <w:rPr>
          <w:rFonts w:ascii="Arial" w:hAnsi="Arial" w:cs="Arial"/>
          <w:color w:val="auto"/>
        </w:rPr>
        <w:t xml:space="preserve">eview of all consumer care plans to ensure care is tailored to the individual needs of consumers, specifically relating to showering and toileting preferences. </w:t>
      </w:r>
    </w:p>
    <w:p w14:paraId="394EF985" w14:textId="64FE7B98" w:rsidR="004410CE" w:rsidRPr="00224A2F" w:rsidRDefault="00A87040"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r</w:t>
      </w:r>
      <w:r w:rsidR="004410CE" w:rsidRPr="00224A2F">
        <w:rPr>
          <w:rFonts w:ascii="Arial" w:hAnsi="Arial" w:cs="Arial"/>
          <w:color w:val="auto"/>
        </w:rPr>
        <w:t xml:space="preserve">eview </w:t>
      </w:r>
      <w:r w:rsidR="00C11A8D" w:rsidRPr="00224A2F">
        <w:rPr>
          <w:rFonts w:ascii="Arial" w:hAnsi="Arial" w:cs="Arial"/>
          <w:color w:val="auto"/>
        </w:rPr>
        <w:t xml:space="preserve">of </w:t>
      </w:r>
      <w:r w:rsidR="004410CE" w:rsidRPr="00224A2F">
        <w:rPr>
          <w:rFonts w:ascii="Arial" w:hAnsi="Arial" w:cs="Arial"/>
          <w:color w:val="auto"/>
        </w:rPr>
        <w:t xml:space="preserve">all incidents of incontinence associated dermatitis (IAD) </w:t>
      </w:r>
      <w:r w:rsidR="00C11A8D" w:rsidRPr="00224A2F">
        <w:rPr>
          <w:rFonts w:ascii="Arial" w:hAnsi="Arial" w:cs="Arial"/>
          <w:color w:val="auto"/>
        </w:rPr>
        <w:t>and</w:t>
      </w:r>
      <w:r w:rsidR="004410CE" w:rsidRPr="00224A2F">
        <w:rPr>
          <w:rFonts w:ascii="Arial" w:hAnsi="Arial" w:cs="Arial"/>
          <w:color w:val="auto"/>
        </w:rPr>
        <w:t xml:space="preserve"> ensured increased monitoring of IAD through quality indicator training.</w:t>
      </w:r>
    </w:p>
    <w:p w14:paraId="25C73AFC" w14:textId="11D8572E" w:rsidR="004410CE" w:rsidRPr="00224A2F" w:rsidRDefault="004410CE"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education on continence management, skin integrity</w:t>
      </w:r>
      <w:r w:rsidR="0057704B" w:rsidRPr="00224A2F">
        <w:rPr>
          <w:rFonts w:ascii="Arial" w:hAnsi="Arial" w:cs="Arial"/>
          <w:color w:val="auto"/>
        </w:rPr>
        <w:t>, wound management and</w:t>
      </w:r>
      <w:r w:rsidRPr="00224A2F">
        <w:rPr>
          <w:rFonts w:ascii="Arial" w:hAnsi="Arial" w:cs="Arial"/>
          <w:color w:val="auto"/>
        </w:rPr>
        <w:t xml:space="preserve"> weight loss management</w:t>
      </w:r>
      <w:r w:rsidR="009119B5" w:rsidRPr="00224A2F">
        <w:rPr>
          <w:rFonts w:ascii="Arial" w:hAnsi="Arial" w:cs="Arial"/>
          <w:color w:val="auto"/>
        </w:rPr>
        <w:t xml:space="preserve"> provided to staff.</w:t>
      </w:r>
    </w:p>
    <w:p w14:paraId="672E9CF4" w14:textId="339534D6" w:rsidR="004410CE" w:rsidRPr="00224A2F" w:rsidRDefault="004410CE"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 xml:space="preserve">review </w:t>
      </w:r>
      <w:r w:rsidR="000D52A9" w:rsidRPr="00224A2F">
        <w:rPr>
          <w:rFonts w:ascii="Arial" w:hAnsi="Arial" w:cs="Arial"/>
          <w:color w:val="auto"/>
        </w:rPr>
        <w:t xml:space="preserve">of </w:t>
      </w:r>
      <w:r w:rsidRPr="00224A2F">
        <w:rPr>
          <w:rFonts w:ascii="Arial" w:hAnsi="Arial" w:cs="Arial"/>
          <w:color w:val="auto"/>
        </w:rPr>
        <w:t xml:space="preserve">all consumers skin integrity, and mentoring </w:t>
      </w:r>
      <w:r w:rsidR="009119B5" w:rsidRPr="00224A2F">
        <w:rPr>
          <w:rFonts w:ascii="Arial" w:hAnsi="Arial" w:cs="Arial"/>
          <w:color w:val="auto"/>
        </w:rPr>
        <w:t xml:space="preserve">provided to staff </w:t>
      </w:r>
      <w:r w:rsidRPr="00224A2F">
        <w:rPr>
          <w:rFonts w:ascii="Arial" w:hAnsi="Arial" w:cs="Arial"/>
          <w:color w:val="auto"/>
        </w:rPr>
        <w:t xml:space="preserve">on how they can support skin integrity at the point of care. </w:t>
      </w:r>
    </w:p>
    <w:p w14:paraId="49D9ABC4" w14:textId="7E18C743" w:rsidR="004410CE" w:rsidRPr="00224A2F" w:rsidRDefault="004410CE"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implementation of a clinical mentoring team to increase oversight of areas of clinical care such as weight loss, continence</w:t>
      </w:r>
      <w:r w:rsidR="004933D8" w:rsidRPr="00224A2F">
        <w:rPr>
          <w:rFonts w:ascii="Arial" w:hAnsi="Arial" w:cs="Arial"/>
          <w:color w:val="auto"/>
        </w:rPr>
        <w:t xml:space="preserve"> care,</w:t>
      </w:r>
      <w:r w:rsidRPr="00224A2F">
        <w:rPr>
          <w:rFonts w:ascii="Arial" w:hAnsi="Arial" w:cs="Arial"/>
          <w:color w:val="auto"/>
        </w:rPr>
        <w:t xml:space="preserve"> and nutrition and hydration. </w:t>
      </w:r>
    </w:p>
    <w:p w14:paraId="1FE27EF8" w14:textId="77777777" w:rsidR="00BF478C" w:rsidRDefault="00746AD0" w:rsidP="00CD3A49">
      <w:pPr>
        <w:pStyle w:val="NormalArial"/>
      </w:pPr>
      <w:r w:rsidRPr="006A084E">
        <w:t>At</w:t>
      </w:r>
      <w:r w:rsidR="006C3AF8" w:rsidRPr="006A084E">
        <w:t xml:space="preserve"> this assessment contact, the assessment team </w:t>
      </w:r>
      <w:r w:rsidR="001105FD">
        <w:t>recommended the requi</w:t>
      </w:r>
      <w:r w:rsidR="006C6C4B">
        <w:t>rement</w:t>
      </w:r>
      <w:r w:rsidR="001105FD">
        <w:t xml:space="preserve"> not me </w:t>
      </w:r>
      <w:r w:rsidR="006C6C4B">
        <w:t xml:space="preserve">as while </w:t>
      </w:r>
      <w:r w:rsidR="00597840" w:rsidRPr="006A084E">
        <w:t xml:space="preserve">consumers receive safe and effective personal </w:t>
      </w:r>
      <w:r w:rsidR="00B33D8A" w:rsidRPr="006A084E">
        <w:t xml:space="preserve">care, </w:t>
      </w:r>
      <w:r w:rsidR="00BF478C">
        <w:t xml:space="preserve">they were not satisfied </w:t>
      </w:r>
      <w:r w:rsidR="00B33D8A" w:rsidRPr="006A084E">
        <w:t>each</w:t>
      </w:r>
      <w:r w:rsidR="00C349FA" w:rsidRPr="006A084E">
        <w:t xml:space="preserve"> consumer did not receive best practice clinical care relating to </w:t>
      </w:r>
      <w:r w:rsidR="00EC1C1A">
        <w:t>wounds</w:t>
      </w:r>
      <w:r w:rsidR="00606A66">
        <w:t>,</w:t>
      </w:r>
      <w:r w:rsidR="00EC1C1A">
        <w:t xml:space="preserve"> </w:t>
      </w:r>
      <w:r w:rsidR="00E87880" w:rsidRPr="006A084E">
        <w:t xml:space="preserve">and </w:t>
      </w:r>
      <w:r w:rsidR="00EC1C1A">
        <w:t xml:space="preserve">unplanned </w:t>
      </w:r>
      <w:r w:rsidR="009E3923" w:rsidRPr="006A084E">
        <w:t>weight loss</w:t>
      </w:r>
      <w:r w:rsidR="00E87880" w:rsidRPr="006A084E">
        <w:t xml:space="preserve">. </w:t>
      </w:r>
    </w:p>
    <w:p w14:paraId="761A7613" w14:textId="5E00DB88" w:rsidR="001C4245" w:rsidRDefault="001C4245" w:rsidP="001C4245">
      <w:pPr>
        <w:pStyle w:val="NormalArial"/>
      </w:pPr>
      <w:r>
        <w:t>Documentation reviewed showed w</w:t>
      </w:r>
      <w:r w:rsidRPr="006A084E">
        <w:t xml:space="preserve">ounds </w:t>
      </w:r>
      <w:r>
        <w:t xml:space="preserve">were </w:t>
      </w:r>
      <w:r w:rsidRPr="006A084E">
        <w:t>not identified at an early stage</w:t>
      </w:r>
      <w:r w:rsidR="00C422F8">
        <w:t>,</w:t>
      </w:r>
      <w:r w:rsidRPr="006A084E">
        <w:t xml:space="preserve"> </w:t>
      </w:r>
      <w:r>
        <w:t>with p</w:t>
      </w:r>
      <w:r w:rsidRPr="006A084E">
        <w:t xml:space="preserve">ressure injuries for two consumers identified </w:t>
      </w:r>
      <w:r w:rsidR="00C422F8">
        <w:t>as</w:t>
      </w:r>
      <w:r w:rsidRPr="006A084E">
        <w:t xml:space="preserve"> unstageable and suspected deep tissue.</w:t>
      </w:r>
      <w:r>
        <w:t xml:space="preserve"> For one named consumer a pressure injury was </w:t>
      </w:r>
      <w:r w:rsidR="00C422F8">
        <w:t xml:space="preserve">identified as </w:t>
      </w:r>
      <w:r>
        <w:t>unstageable</w:t>
      </w:r>
      <w:r w:rsidR="00C422F8">
        <w:t>,</w:t>
      </w:r>
      <w:r>
        <w:t xml:space="preserve"> with the presence of necrotic tissue and slough</w:t>
      </w:r>
      <w:r w:rsidR="00C422F8">
        <w:t xml:space="preserve"> in the wound bed</w:t>
      </w:r>
      <w:r>
        <w:t>. The wound was not consistently mo</w:t>
      </w:r>
      <w:r w:rsidRPr="006A084E">
        <w:t>nitored in accordance with the consumers’ wound management plans</w:t>
      </w:r>
      <w:r>
        <w:t xml:space="preserve"> and service policy, with wound measurements only recorded on 5 occasions between May 2024 and October 2024. Management confirmed the consumer was resistive to care which contributed the delay in initial identification.</w:t>
      </w:r>
    </w:p>
    <w:p w14:paraId="520D951D" w14:textId="74919218" w:rsidR="00AF5C09" w:rsidRDefault="000A14F7" w:rsidP="00CD3A49">
      <w:pPr>
        <w:pStyle w:val="NormalArial"/>
      </w:pPr>
      <w:r w:rsidRPr="006A084E">
        <w:t>Photographs and measurements of wounds</w:t>
      </w:r>
      <w:r w:rsidR="00BF478C">
        <w:t xml:space="preserve"> for two named consumers</w:t>
      </w:r>
      <w:r w:rsidRPr="006A084E">
        <w:t xml:space="preserve"> </w:t>
      </w:r>
      <w:r w:rsidR="006D0716" w:rsidRPr="006A084E">
        <w:t xml:space="preserve">were not </w:t>
      </w:r>
      <w:r w:rsidR="00AA3F5D">
        <w:t xml:space="preserve">always </w:t>
      </w:r>
      <w:r w:rsidR="000102BA" w:rsidRPr="006A084E">
        <w:t xml:space="preserve">completed </w:t>
      </w:r>
      <w:r w:rsidR="00E92595" w:rsidRPr="006A084E">
        <w:t>as directed</w:t>
      </w:r>
      <w:r w:rsidR="003B6B7B" w:rsidRPr="006A084E">
        <w:t>,</w:t>
      </w:r>
      <w:r w:rsidR="00E92595" w:rsidRPr="006A084E">
        <w:t xml:space="preserve"> </w:t>
      </w:r>
      <w:r w:rsidR="002436C8">
        <w:t>wound photographs and measurements were not always clear</w:t>
      </w:r>
      <w:r w:rsidR="006E058A">
        <w:t>ly recorded</w:t>
      </w:r>
      <w:r w:rsidR="002436C8">
        <w:t xml:space="preserve">, </w:t>
      </w:r>
      <w:r w:rsidR="00E92595" w:rsidRPr="006A084E">
        <w:t xml:space="preserve">and </w:t>
      </w:r>
      <w:r w:rsidR="006A07FD" w:rsidRPr="006A084E">
        <w:t>in relation to one</w:t>
      </w:r>
      <w:r w:rsidR="00BF478C">
        <w:t xml:space="preserve"> con</w:t>
      </w:r>
      <w:r w:rsidR="006A07FD" w:rsidRPr="006A084E">
        <w:t>sumer</w:t>
      </w:r>
      <w:r w:rsidR="003429FC">
        <w:t>,</w:t>
      </w:r>
      <w:r w:rsidR="006A07FD" w:rsidRPr="006A084E">
        <w:t xml:space="preserve"> </w:t>
      </w:r>
      <w:r w:rsidR="006D0716" w:rsidRPr="006A084E">
        <w:t xml:space="preserve">when </w:t>
      </w:r>
      <w:r w:rsidR="005B0335" w:rsidRPr="006A084E">
        <w:t xml:space="preserve">wound </w:t>
      </w:r>
      <w:r w:rsidR="00AB5AE9" w:rsidRPr="006A084E">
        <w:t xml:space="preserve">measurements </w:t>
      </w:r>
      <w:r w:rsidR="006D0716" w:rsidRPr="006A084E">
        <w:t xml:space="preserve">were </w:t>
      </w:r>
      <w:r w:rsidR="00AB5AE9" w:rsidRPr="006A084E">
        <w:t>taken</w:t>
      </w:r>
      <w:r w:rsidR="003759EC" w:rsidRPr="006A084E">
        <w:t>,</w:t>
      </w:r>
      <w:r w:rsidR="00AB5AE9" w:rsidRPr="006A084E">
        <w:t xml:space="preserve"> </w:t>
      </w:r>
      <w:r w:rsidR="006D0716" w:rsidRPr="006A084E">
        <w:t xml:space="preserve">they </w:t>
      </w:r>
      <w:r w:rsidR="005B0335" w:rsidRPr="006A084E">
        <w:t xml:space="preserve">were not </w:t>
      </w:r>
      <w:r w:rsidR="00375C6A" w:rsidRPr="006A084E">
        <w:t xml:space="preserve">taken in a consistent manner to enable an accurate </w:t>
      </w:r>
      <w:r w:rsidR="00477022" w:rsidRPr="006A084E">
        <w:t>reflection of the wound</w:t>
      </w:r>
      <w:r w:rsidR="00074CF5" w:rsidRPr="006A084E">
        <w:t xml:space="preserve"> progression. </w:t>
      </w:r>
    </w:p>
    <w:p w14:paraId="66861E5B" w14:textId="62EC321E" w:rsidR="0051020A" w:rsidRDefault="0051020A" w:rsidP="000E38D3">
      <w:pPr>
        <w:pStyle w:val="NormalArial"/>
      </w:pPr>
      <w:r>
        <w:t xml:space="preserve">One named consumer who experienced significant unplanned weight loss of almost 13kg </w:t>
      </w:r>
      <w:r w:rsidR="00BF478C">
        <w:t>over</w:t>
      </w:r>
      <w:r>
        <w:t xml:space="preserve"> an approximate 5-month period, did not receive best practice care which optimised </w:t>
      </w:r>
      <w:r w:rsidR="008B79C1">
        <w:t xml:space="preserve">their </w:t>
      </w:r>
      <w:r>
        <w:t>wellbeing. The</w:t>
      </w:r>
      <w:r w:rsidR="00E87D9A">
        <w:t xml:space="preserve"> assessment team found</w:t>
      </w:r>
      <w:r>
        <w:t xml:space="preserve"> progressive unplanned weight loss was not actioned in </w:t>
      </w:r>
      <w:r>
        <w:lastRenderedPageBreak/>
        <w:t xml:space="preserve">a timely manner, including </w:t>
      </w:r>
      <w:r w:rsidR="008929F0">
        <w:t xml:space="preserve">referring </w:t>
      </w:r>
      <w:r>
        <w:t xml:space="preserve">the consumer to a dietician at an early stage to enable the implementation of strategies to improve nutrition and prevent further weight loss. While the consumer was commenced on supplements following review by the dietician, the strategies have not yet been </w:t>
      </w:r>
      <w:r w:rsidR="001756B7">
        <w:t>effective,</w:t>
      </w:r>
      <w:r>
        <w:t xml:space="preserve"> and the consumer continued to experience weight loss as at the time of the assessment contact. </w:t>
      </w:r>
    </w:p>
    <w:p w14:paraId="04B03788" w14:textId="6D1B17D1" w:rsidR="00D931AE" w:rsidRDefault="00FE4970" w:rsidP="002C6986">
      <w:pPr>
        <w:pStyle w:val="NormalArial"/>
      </w:pPr>
      <w:r>
        <w:t xml:space="preserve">The provider did not agree with </w:t>
      </w:r>
      <w:r w:rsidR="00FC510C">
        <w:t>all</w:t>
      </w:r>
      <w:r>
        <w:t xml:space="preserve"> the </w:t>
      </w:r>
      <w:r w:rsidR="00BF478C">
        <w:t>findings</w:t>
      </w:r>
      <w:r>
        <w:t xml:space="preserve"> in the assessment teams report and included additional commentary and documentation in relation to wound management and weight loss for the two named consumers in the assessment teams report. T</w:t>
      </w:r>
      <w:r w:rsidR="00D931AE" w:rsidRPr="002C6986">
        <w:t>he provider acknowledges deficits relating to the clarity of wound photographs and wound measurements for 3 sampled consumers which were not consistently recorded in accordance with service policy. The provider</w:t>
      </w:r>
      <w:r>
        <w:t xml:space="preserve"> included</w:t>
      </w:r>
      <w:r w:rsidR="00BF478C">
        <w:t xml:space="preserve"> </w:t>
      </w:r>
      <w:r>
        <w:t>a plan for continuous improvement which has</w:t>
      </w:r>
      <w:r w:rsidR="00D931AE" w:rsidRPr="002C6986">
        <w:t xml:space="preserve"> planned actions to improve the clarity of wound photographs and the use of the wound ruler for wound measurement, </w:t>
      </w:r>
    </w:p>
    <w:p w14:paraId="54CE6CD4" w14:textId="3E227812" w:rsidR="008B79C1" w:rsidRDefault="00FE4970" w:rsidP="002C6986">
      <w:pPr>
        <w:pStyle w:val="NormalArial"/>
      </w:pPr>
      <w:r>
        <w:t>In relation to the management</w:t>
      </w:r>
      <w:r w:rsidR="00BF478C">
        <w:t xml:space="preserve"> of wounds</w:t>
      </w:r>
      <w:r>
        <w:t xml:space="preserve"> for the named consumer who has a pressure injury</w:t>
      </w:r>
      <w:r w:rsidR="00BF478C">
        <w:t xml:space="preserve"> </w:t>
      </w:r>
      <w:r w:rsidR="00E61CD9">
        <w:t>which was</w:t>
      </w:r>
      <w:r>
        <w:t xml:space="preserve"> first identified a</w:t>
      </w:r>
      <w:r w:rsidR="00BF478C">
        <w:t xml:space="preserve">s </w:t>
      </w:r>
      <w:r>
        <w:t>unstageable, t</w:t>
      </w:r>
      <w:r w:rsidR="00BC204B">
        <w:t>he provider</w:t>
      </w:r>
      <w:r>
        <w:t xml:space="preserve"> did not agree with the findings in the assessment teams report.  The provider asserts</w:t>
      </w:r>
      <w:r w:rsidR="001F17FE" w:rsidRPr="005F7481">
        <w:t xml:space="preserve"> </w:t>
      </w:r>
      <w:r w:rsidR="00B61B9F" w:rsidRPr="005F7481">
        <w:t xml:space="preserve">the </w:t>
      </w:r>
      <w:r w:rsidR="00F308C6">
        <w:t xml:space="preserve">named </w:t>
      </w:r>
      <w:r w:rsidR="00B61B9F" w:rsidRPr="005F7481">
        <w:t xml:space="preserve">consumer </w:t>
      </w:r>
      <w:r w:rsidR="001F17FE" w:rsidRPr="005F7481">
        <w:t xml:space="preserve">was </w:t>
      </w:r>
      <w:r w:rsidR="00381E99" w:rsidRPr="005F7481">
        <w:t xml:space="preserve">intermittently </w:t>
      </w:r>
      <w:r w:rsidR="001602A6" w:rsidRPr="005F7481">
        <w:t>declining wound and hygiene care</w:t>
      </w:r>
      <w:r w:rsidR="0047026B">
        <w:t xml:space="preserve"> over </w:t>
      </w:r>
      <w:r w:rsidR="009B0F6F">
        <w:t>a period</w:t>
      </w:r>
      <w:r w:rsidR="00001878">
        <w:t xml:space="preserve"> of time</w:t>
      </w:r>
      <w:r w:rsidR="006B1A11" w:rsidRPr="005F7481">
        <w:t xml:space="preserve">, </w:t>
      </w:r>
      <w:r w:rsidR="00F308C6">
        <w:t xml:space="preserve">including </w:t>
      </w:r>
      <w:r w:rsidR="00B61B9F" w:rsidRPr="005F7481">
        <w:t>on 3 occasions</w:t>
      </w:r>
      <w:r w:rsidR="001602A6" w:rsidRPr="005F7481">
        <w:t xml:space="preserve"> </w:t>
      </w:r>
      <w:r w:rsidR="00E8628D" w:rsidRPr="005F7481">
        <w:t xml:space="preserve">over a </w:t>
      </w:r>
      <w:r w:rsidR="003C4640" w:rsidRPr="005F7481">
        <w:t>6-day</w:t>
      </w:r>
      <w:r w:rsidR="001602A6" w:rsidRPr="005F7481">
        <w:t xml:space="preserve"> </w:t>
      </w:r>
      <w:r w:rsidR="00612559" w:rsidRPr="005F7481">
        <w:t xml:space="preserve">period </w:t>
      </w:r>
      <w:r w:rsidR="00AF0187" w:rsidRPr="005F7481">
        <w:t xml:space="preserve">prior to the discovery of the </w:t>
      </w:r>
      <w:r w:rsidR="00860578" w:rsidRPr="005F7481">
        <w:t xml:space="preserve">unstageable </w:t>
      </w:r>
      <w:r w:rsidR="00AF0187" w:rsidRPr="005F7481">
        <w:t>wound</w:t>
      </w:r>
      <w:r w:rsidR="00BF478C">
        <w:t xml:space="preserve"> in May 2024</w:t>
      </w:r>
      <w:r w:rsidR="00EF28FC">
        <w:t xml:space="preserve">. The provider asserts the consumers’ choice to decline care, </w:t>
      </w:r>
      <w:r w:rsidR="00EF28FC" w:rsidRPr="005F7481">
        <w:t>along with the</w:t>
      </w:r>
      <w:r w:rsidR="00EF28FC">
        <w:t>ir preference for wearing socks</w:t>
      </w:r>
      <w:r w:rsidR="00EF28FC" w:rsidRPr="005F7481">
        <w:t xml:space="preserve">, delayed the </w:t>
      </w:r>
      <w:r>
        <w:t xml:space="preserve">identification </w:t>
      </w:r>
      <w:r w:rsidR="00EF28FC" w:rsidRPr="005F7481">
        <w:t>until it was unstageable.</w:t>
      </w:r>
    </w:p>
    <w:p w14:paraId="3FC96636" w14:textId="1A4BA415" w:rsidR="00FC573D" w:rsidRDefault="00BF478C" w:rsidP="002C6986">
      <w:pPr>
        <w:pStyle w:val="NormalArial"/>
      </w:pPr>
      <w:bookmarkStart w:id="1" w:name="_Hlk181868879"/>
      <w:r>
        <w:t xml:space="preserve">I acknowledge the information in the providers response and additional commentary included. However, I find the service did not deliver safe, effective care in relation to the management of pressure injuries that optimised consumers health wellbeing. In coming to my finding, </w:t>
      </w:r>
      <w:r w:rsidR="00FE4970">
        <w:t>I have considered for the consumer with an unstageable pressure injury to their heel, staff delivering care did not identify the pressure injury in a timely manner</w:t>
      </w:r>
      <w:r>
        <w:t xml:space="preserve"> and once it was identified wound care was not delivered in accordance with the wound management plan and it was not monitored consistently. I have also considered information in the providers response that includes progress notes recorded by clinical staff on 29 May 2024 which documents the consumer stated a wound on their heel had not been attended to for some time due to the wearing of socks. </w:t>
      </w:r>
    </w:p>
    <w:p w14:paraId="6437EA34" w14:textId="68F2A5A4" w:rsidR="00FE4970" w:rsidRDefault="00FE4970" w:rsidP="002C6986">
      <w:pPr>
        <w:pStyle w:val="NormalArial"/>
      </w:pPr>
      <w:r>
        <w:t>I acknowledge information in the providers response which includes a monthly review of the wound was in place from July 2024</w:t>
      </w:r>
      <w:r w:rsidR="00BF478C">
        <w:t xml:space="preserve"> where the pressure injury was classified as stage 3.  However, I find the delay in identifying the wound until it was at an advanced stage, delayed effective wound care treatment including the input of a wound care specialist to assist in the management of the wound.  </w:t>
      </w:r>
      <w:r w:rsidR="00FC573D">
        <w:t xml:space="preserve">I have also considered </w:t>
      </w:r>
      <w:r w:rsidR="00E61CD9">
        <w:t>I</w:t>
      </w:r>
      <w:r w:rsidR="00BF478C">
        <w:t>nformation in the providers response shows reviews of the named consumer in August 2024 recorded the pressure injury was unstageable and again in October 2024 the medical officer has recorded ongoing issues with pressure injury which was now unstageable.</w:t>
      </w:r>
    </w:p>
    <w:p w14:paraId="5F4296F9" w14:textId="2BFD78FF" w:rsidR="00BF478C" w:rsidRDefault="00BF478C" w:rsidP="002C6986">
      <w:pPr>
        <w:pStyle w:val="NormalArial"/>
      </w:pPr>
      <w:r>
        <w:t xml:space="preserve">Further, I have also considered in relation to the management pressure injuries, the deficits in staff practice with wound photographs and measurements has contributed to the ineffective management of the three named consumers with pressure injuries and this requirement requires each consumer to be delivered care that is tailored, safe and effective.  While the provider has included actions planned to address the deficits identified they will need </w:t>
      </w:r>
      <w:r w:rsidR="00FC573D">
        <w:t>time</w:t>
      </w:r>
      <w:r>
        <w:t xml:space="preserve"> to be fully embedded.</w:t>
      </w:r>
    </w:p>
    <w:bookmarkEnd w:id="1"/>
    <w:p w14:paraId="066AE9E7" w14:textId="274A4C6C" w:rsidR="00BF478C" w:rsidRDefault="00BF478C" w:rsidP="00BF478C">
      <w:pPr>
        <w:pStyle w:val="NormalArial"/>
      </w:pPr>
      <w:r>
        <w:t>In relation to the named consumer with unplanned weight loss the provider acknowledges deficits identified in the assessment teams report that shows the weight loss was not identified at an early stage and not monitored effectively for a two-month period during May and June 2024. The provider has additional information in their response including</w:t>
      </w:r>
      <w:r w:rsidRPr="00FE4970">
        <w:t xml:space="preserve"> </w:t>
      </w:r>
      <w:r>
        <w:t xml:space="preserve">when the weight loss was identified in July 2024, food and fluid charting was commenced and a referral to a dietician </w:t>
      </w:r>
      <w:r>
        <w:lastRenderedPageBreak/>
        <w:t xml:space="preserve">generated. The providers response includes information the consumer has cultural food preferences, has been reviewed by the dietician and has been commenced on nutritional supplements. </w:t>
      </w:r>
    </w:p>
    <w:p w14:paraId="28534EEF" w14:textId="4B6525BA" w:rsidR="00001878" w:rsidRDefault="00BF478C" w:rsidP="00001878">
      <w:pPr>
        <w:pStyle w:val="NormalArial"/>
      </w:pPr>
      <w:r>
        <w:t xml:space="preserve">I </w:t>
      </w:r>
      <w:r w:rsidR="00001878">
        <w:t xml:space="preserve">acknowledge the providers response and actions planned to address the deficits identified related to the delay in identifying and responding to unplanned weight loss. However, I find </w:t>
      </w:r>
      <w:r>
        <w:t>care in relation to the named consumer’s unplanned weight loss was not optimal or safe and effective.</w:t>
      </w:r>
      <w:r w:rsidR="00001878">
        <w:t xml:space="preserve"> </w:t>
      </w:r>
      <w:r>
        <w:t xml:space="preserve">In coming to my </w:t>
      </w:r>
      <w:r w:rsidR="008929F0">
        <w:t>finding,</w:t>
      </w:r>
      <w:r>
        <w:t xml:space="preserve"> I have considered the information in the assessment team’s report that shows staff did not effectively monitor the consumer with unplanned weight loss effectively, and place weight on this information which shows this was not identified in a timely manner causing a delay in strategies to manage the consumer being implemented. While the provider has an action plan to address the deficits identified, I find this will need time to be fully embedded.</w:t>
      </w:r>
    </w:p>
    <w:p w14:paraId="0C234414" w14:textId="77777777" w:rsidR="00001878" w:rsidRDefault="00001878" w:rsidP="00001878">
      <w:pPr>
        <w:pStyle w:val="NormalArial"/>
      </w:pPr>
      <w:r>
        <w:rPr>
          <w:szCs w:val="22"/>
        </w:rPr>
        <w:t>For the reasons detailed above, I find requirement (3)(a) in Standard 3 Personal care and clinical care non-compliant.</w:t>
      </w:r>
    </w:p>
    <w:p w14:paraId="07982486" w14:textId="77777777" w:rsidR="00F14588" w:rsidRPr="00262C0B" w:rsidRDefault="00F14588" w:rsidP="0036130C">
      <w:pPr>
        <w:pStyle w:val="NormalArial"/>
      </w:pPr>
      <w:r>
        <w:br w:type="page"/>
      </w:r>
    </w:p>
    <w:p w14:paraId="72BDD5B5" w14:textId="77777777" w:rsidR="00F14588" w:rsidRPr="00996FAF" w:rsidRDefault="00F1458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1B52" w14:paraId="2136D705" w14:textId="77777777" w:rsidTr="003C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BC8752" w14:textId="77777777" w:rsidR="00F14588" w:rsidRPr="00996FAF" w:rsidRDefault="00F1458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6A05DB0" w14:textId="77777777" w:rsidR="00F14588" w:rsidRPr="00996FAF" w:rsidRDefault="00F14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B52" w14:paraId="485BC67B" w14:textId="77777777" w:rsidTr="003C1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529DF" w14:textId="77777777" w:rsidR="00F14588" w:rsidRPr="00996FAF" w:rsidRDefault="00F1458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B43D55" w14:textId="77777777" w:rsidR="00F14588" w:rsidRPr="00996FAF" w:rsidRDefault="00F14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0A1C052" w14:textId="4D076BD6" w:rsidR="00F14588" w:rsidRPr="00996FAF" w:rsidRDefault="00224A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00323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F12C9">
                  <w:rPr>
                    <w:rFonts w:ascii="Arial" w:hAnsi="Arial" w:cs="Arial"/>
                    <w:color w:val="auto"/>
                  </w:rPr>
                  <w:t>Not Compliant</w:t>
                </w:r>
              </w:sdtContent>
            </w:sdt>
          </w:p>
        </w:tc>
      </w:tr>
    </w:tbl>
    <w:p w14:paraId="6AA24273" w14:textId="77777777" w:rsidR="00F14588" w:rsidRDefault="00F14588" w:rsidP="00D87E7C">
      <w:pPr>
        <w:pStyle w:val="Heading20"/>
      </w:pPr>
      <w:r w:rsidRPr="00996FAF">
        <w:t>Findings</w:t>
      </w:r>
    </w:p>
    <w:p w14:paraId="1BB373DC" w14:textId="5444AF88" w:rsidR="00B51FE1" w:rsidRDefault="00B51FE1" w:rsidP="00B51FE1">
      <w:pPr>
        <w:pStyle w:val="NormalArial"/>
      </w:pPr>
      <w:r>
        <w:t>The Quality Standard is assessed as non-compliant as the one requirement assessed has been found non-compliant. The assessment team recommended requirement (3)(f) not met.</w:t>
      </w:r>
    </w:p>
    <w:p w14:paraId="4E7084AE" w14:textId="28E4B6BB" w:rsidR="00B51FE1" w:rsidRDefault="00B51FE1" w:rsidP="00B51FE1">
      <w:pPr>
        <w:pStyle w:val="NormalArial"/>
      </w:pPr>
      <w:r w:rsidRPr="0013619E">
        <w:rPr>
          <w:b/>
          <w:bCs/>
        </w:rPr>
        <w:t>Requirement (3)(</w:t>
      </w:r>
      <w:r>
        <w:rPr>
          <w:b/>
          <w:bCs/>
        </w:rPr>
        <w:t>f</w:t>
      </w:r>
      <w:r w:rsidRPr="0013619E">
        <w:rPr>
          <w:b/>
          <w:bCs/>
        </w:rPr>
        <w:t>)</w:t>
      </w:r>
      <w:r>
        <w:t xml:space="preserve"> was found non-compliant following a </w:t>
      </w:r>
      <w:r w:rsidRPr="008038EF">
        <w:rPr>
          <w:color w:val="auto"/>
        </w:rPr>
        <w:t xml:space="preserve">site audit conducted between </w:t>
      </w:r>
      <w:r w:rsidRPr="008038EF">
        <w:t>16 April 2024 to 18 April 2024</w:t>
      </w:r>
      <w:r w:rsidR="004F1850">
        <w:t>,</w:t>
      </w:r>
      <w:r>
        <w:t xml:space="preserve"> </w:t>
      </w:r>
      <w:r w:rsidR="006D4C5A">
        <w:t xml:space="preserve">where it was found </w:t>
      </w:r>
      <w:r w:rsidR="000871DA" w:rsidRPr="000E2B0F">
        <w:rPr>
          <w:color w:val="auto"/>
          <w:szCs w:val="22"/>
        </w:rPr>
        <w:t xml:space="preserve">consumers </w:t>
      </w:r>
      <w:r w:rsidR="007F51ED">
        <w:rPr>
          <w:color w:val="auto"/>
          <w:szCs w:val="22"/>
        </w:rPr>
        <w:t xml:space="preserve">were dissatisfied </w:t>
      </w:r>
      <w:r w:rsidR="000871DA" w:rsidRPr="000E2B0F">
        <w:rPr>
          <w:color w:val="auto"/>
          <w:szCs w:val="22"/>
        </w:rPr>
        <w:t xml:space="preserve">with the </w:t>
      </w:r>
      <w:r w:rsidR="000871DA">
        <w:rPr>
          <w:color w:val="auto"/>
          <w:szCs w:val="22"/>
        </w:rPr>
        <w:t xml:space="preserve">quality, taste, temperature, variety, and timeliness of the meal service. </w:t>
      </w:r>
      <w:r w:rsidR="004F1850">
        <w:rPr>
          <w:color w:val="auto"/>
          <w:szCs w:val="22"/>
        </w:rPr>
        <w:t>Observations of the l</w:t>
      </w:r>
      <w:r w:rsidR="00E12DB9">
        <w:rPr>
          <w:color w:val="auto"/>
          <w:szCs w:val="22"/>
        </w:rPr>
        <w:t xml:space="preserve">unch meal </w:t>
      </w:r>
      <w:r w:rsidR="004F1850">
        <w:rPr>
          <w:color w:val="auto"/>
          <w:szCs w:val="22"/>
        </w:rPr>
        <w:t xml:space="preserve">service </w:t>
      </w:r>
      <w:r w:rsidR="00EE7723">
        <w:rPr>
          <w:color w:val="auto"/>
          <w:szCs w:val="22"/>
        </w:rPr>
        <w:t xml:space="preserve">during the site audit </w:t>
      </w:r>
      <w:r w:rsidR="000871DA" w:rsidRPr="000E2B0F">
        <w:rPr>
          <w:color w:val="auto"/>
          <w:szCs w:val="22"/>
        </w:rPr>
        <w:t xml:space="preserve">showed a lack of </w:t>
      </w:r>
      <w:r w:rsidR="000871DA">
        <w:rPr>
          <w:color w:val="auto"/>
          <w:szCs w:val="22"/>
        </w:rPr>
        <w:t xml:space="preserve">staff </w:t>
      </w:r>
      <w:r w:rsidR="000871DA" w:rsidRPr="000E2B0F">
        <w:rPr>
          <w:color w:val="auto"/>
          <w:szCs w:val="22"/>
        </w:rPr>
        <w:t xml:space="preserve">engagement with consumers who were being supported </w:t>
      </w:r>
      <w:r w:rsidR="000871DA">
        <w:rPr>
          <w:color w:val="auto"/>
          <w:szCs w:val="22"/>
        </w:rPr>
        <w:t>with</w:t>
      </w:r>
      <w:r w:rsidR="000871DA" w:rsidRPr="000E2B0F">
        <w:rPr>
          <w:color w:val="auto"/>
          <w:szCs w:val="22"/>
        </w:rPr>
        <w:t xml:space="preserve"> their meals</w:t>
      </w:r>
      <w:r w:rsidR="00EE7723">
        <w:rPr>
          <w:color w:val="auto"/>
          <w:szCs w:val="22"/>
        </w:rPr>
        <w:t xml:space="preserve">, food </w:t>
      </w:r>
      <w:r w:rsidR="000871DA" w:rsidRPr="000E2B0F">
        <w:rPr>
          <w:color w:val="auto"/>
          <w:szCs w:val="22"/>
        </w:rPr>
        <w:t xml:space="preserve">was observed to be uneaten, and there was a high level of food wastage. </w:t>
      </w:r>
      <w:r w:rsidR="000871DA">
        <w:rPr>
          <w:rFonts w:eastAsia="Arial"/>
          <w:lang w:eastAsia="en-AU"/>
        </w:rPr>
        <w:t>While there are</w:t>
      </w:r>
      <w:r w:rsidR="000871DA" w:rsidRPr="000E2B0F">
        <w:rPr>
          <w:rFonts w:eastAsia="Arial"/>
          <w:lang w:eastAsia="en-AU"/>
        </w:rPr>
        <w:t xml:space="preserve"> mechanisms to capture and analyse feedback </w:t>
      </w:r>
      <w:r w:rsidR="000871DA">
        <w:rPr>
          <w:rFonts w:eastAsia="Arial"/>
          <w:lang w:eastAsia="en-AU"/>
        </w:rPr>
        <w:t xml:space="preserve">relating to food </w:t>
      </w:r>
      <w:r w:rsidR="000871DA" w:rsidRPr="000E2B0F">
        <w:rPr>
          <w:rFonts w:eastAsia="Arial"/>
          <w:lang w:eastAsia="en-AU"/>
        </w:rPr>
        <w:t xml:space="preserve">and incorporate consumer preferences into the menu, consumers said </w:t>
      </w:r>
      <w:r w:rsidR="00EE7723">
        <w:rPr>
          <w:rFonts w:eastAsia="Arial"/>
          <w:lang w:eastAsia="en-AU"/>
        </w:rPr>
        <w:t xml:space="preserve">there has been </w:t>
      </w:r>
      <w:r w:rsidR="000871DA" w:rsidRPr="000E2B0F">
        <w:rPr>
          <w:rFonts w:eastAsia="Arial"/>
          <w:lang w:eastAsia="en-AU"/>
        </w:rPr>
        <w:t>little improvement</w:t>
      </w:r>
      <w:r w:rsidR="00E12DB9">
        <w:rPr>
          <w:rFonts w:eastAsia="Arial"/>
          <w:lang w:eastAsia="en-AU"/>
        </w:rPr>
        <w:t>.</w:t>
      </w:r>
    </w:p>
    <w:p w14:paraId="4D9EE52C" w14:textId="7CCC3467" w:rsidR="00B51FE1" w:rsidRDefault="00B51FE1" w:rsidP="00B51FE1">
      <w:pPr>
        <w:pStyle w:val="NormalArial"/>
      </w:pPr>
      <w:r>
        <w:t>The service implemented a range of improvement actions to address the non-compliance, including, but not limited to</w:t>
      </w:r>
      <w:r w:rsidR="00C93C57">
        <w:t>:</w:t>
      </w:r>
      <w:r w:rsidR="00E0180A">
        <w:t xml:space="preserve"> </w:t>
      </w:r>
    </w:p>
    <w:p w14:paraId="1981E0AF" w14:textId="7EDF0A08" w:rsidR="006B6026" w:rsidRPr="00224A2F" w:rsidRDefault="000C591A"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 xml:space="preserve">review </w:t>
      </w:r>
      <w:r w:rsidR="0093176E" w:rsidRPr="00224A2F">
        <w:rPr>
          <w:rFonts w:ascii="Arial" w:hAnsi="Arial" w:cs="Arial"/>
          <w:color w:val="auto"/>
        </w:rPr>
        <w:t xml:space="preserve">of consumers </w:t>
      </w:r>
      <w:r w:rsidRPr="00224A2F">
        <w:rPr>
          <w:rFonts w:ascii="Arial" w:hAnsi="Arial" w:cs="Arial"/>
          <w:color w:val="auto"/>
        </w:rPr>
        <w:t>nutrition and hydration plan</w:t>
      </w:r>
      <w:r w:rsidR="0093176E" w:rsidRPr="00224A2F">
        <w:rPr>
          <w:rFonts w:ascii="Arial" w:hAnsi="Arial" w:cs="Arial"/>
          <w:color w:val="auto"/>
        </w:rPr>
        <w:t>s</w:t>
      </w:r>
      <w:r w:rsidRPr="00224A2F">
        <w:rPr>
          <w:rFonts w:ascii="Arial" w:hAnsi="Arial" w:cs="Arial"/>
          <w:color w:val="auto"/>
        </w:rPr>
        <w:t xml:space="preserve"> including </w:t>
      </w:r>
      <w:r w:rsidR="006B6026" w:rsidRPr="00224A2F">
        <w:rPr>
          <w:rFonts w:ascii="Arial" w:hAnsi="Arial" w:cs="Arial"/>
          <w:color w:val="auto"/>
        </w:rPr>
        <w:t xml:space="preserve">cultural </w:t>
      </w:r>
      <w:r w:rsidRPr="00224A2F">
        <w:rPr>
          <w:rFonts w:ascii="Arial" w:hAnsi="Arial" w:cs="Arial"/>
          <w:color w:val="auto"/>
        </w:rPr>
        <w:t>preferences</w:t>
      </w:r>
      <w:r w:rsidR="00C93C57" w:rsidRPr="00224A2F">
        <w:rPr>
          <w:rFonts w:ascii="Arial" w:hAnsi="Arial" w:cs="Arial"/>
          <w:color w:val="auto"/>
        </w:rPr>
        <w:t>.</w:t>
      </w:r>
    </w:p>
    <w:p w14:paraId="20484699" w14:textId="4D90C167" w:rsidR="002D5B17" w:rsidRPr="00224A2F" w:rsidRDefault="005A0FA9"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i</w:t>
      </w:r>
      <w:r w:rsidR="00B32201" w:rsidRPr="00224A2F">
        <w:rPr>
          <w:rFonts w:ascii="Arial" w:hAnsi="Arial" w:cs="Arial"/>
          <w:color w:val="auto"/>
        </w:rPr>
        <w:t xml:space="preserve">mplementation of </w:t>
      </w:r>
      <w:r w:rsidR="002D5B17" w:rsidRPr="00224A2F">
        <w:rPr>
          <w:rFonts w:ascii="Arial" w:hAnsi="Arial" w:cs="Arial"/>
          <w:color w:val="auto"/>
        </w:rPr>
        <w:t>food focus meetings with consumers</w:t>
      </w:r>
      <w:r w:rsidR="00B100BC" w:rsidRPr="00224A2F">
        <w:rPr>
          <w:rFonts w:ascii="Arial" w:hAnsi="Arial" w:cs="Arial"/>
          <w:color w:val="auto"/>
        </w:rPr>
        <w:t>,</w:t>
      </w:r>
      <w:r w:rsidR="002D5B17" w:rsidRPr="00224A2F">
        <w:rPr>
          <w:rFonts w:ascii="Arial" w:hAnsi="Arial" w:cs="Arial"/>
          <w:color w:val="auto"/>
        </w:rPr>
        <w:t xml:space="preserve"> and </w:t>
      </w:r>
      <w:r w:rsidR="00B32201" w:rsidRPr="00224A2F">
        <w:rPr>
          <w:rFonts w:ascii="Arial" w:hAnsi="Arial" w:cs="Arial"/>
          <w:color w:val="auto"/>
        </w:rPr>
        <w:t>review of the menu</w:t>
      </w:r>
      <w:r w:rsidR="00C93C57" w:rsidRPr="00224A2F">
        <w:rPr>
          <w:rFonts w:ascii="Arial" w:hAnsi="Arial" w:cs="Arial"/>
          <w:color w:val="auto"/>
        </w:rPr>
        <w:t>.</w:t>
      </w:r>
    </w:p>
    <w:p w14:paraId="0FC91CEC" w14:textId="455866DB" w:rsidR="002D5B17" w:rsidRPr="00224A2F" w:rsidRDefault="00192A33"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 xml:space="preserve">monitoring of </w:t>
      </w:r>
      <w:r w:rsidR="002D5B17" w:rsidRPr="00224A2F">
        <w:rPr>
          <w:rFonts w:ascii="Arial" w:hAnsi="Arial" w:cs="Arial"/>
          <w:color w:val="auto"/>
        </w:rPr>
        <w:t xml:space="preserve">mealtimes </w:t>
      </w:r>
      <w:r w:rsidR="00C93C57" w:rsidRPr="00224A2F">
        <w:rPr>
          <w:rFonts w:ascii="Arial" w:hAnsi="Arial" w:cs="Arial"/>
          <w:color w:val="auto"/>
        </w:rPr>
        <w:t xml:space="preserve">to enable improved </w:t>
      </w:r>
      <w:r w:rsidR="002D5B17" w:rsidRPr="00224A2F">
        <w:rPr>
          <w:rFonts w:ascii="Arial" w:hAnsi="Arial" w:cs="Arial"/>
          <w:color w:val="auto"/>
        </w:rPr>
        <w:t xml:space="preserve">oversight </w:t>
      </w:r>
      <w:r w:rsidR="00C93C57" w:rsidRPr="00224A2F">
        <w:rPr>
          <w:rFonts w:ascii="Arial" w:hAnsi="Arial" w:cs="Arial"/>
          <w:color w:val="auto"/>
        </w:rPr>
        <w:t xml:space="preserve">of consumer intake, </w:t>
      </w:r>
      <w:r w:rsidR="002D5B17" w:rsidRPr="00224A2F">
        <w:rPr>
          <w:rFonts w:ascii="Arial" w:hAnsi="Arial" w:cs="Arial"/>
          <w:color w:val="auto"/>
        </w:rPr>
        <w:t>and observations of meal services</w:t>
      </w:r>
      <w:r w:rsidR="00C93C57" w:rsidRPr="00224A2F">
        <w:rPr>
          <w:rFonts w:ascii="Arial" w:hAnsi="Arial" w:cs="Arial"/>
          <w:color w:val="auto"/>
        </w:rPr>
        <w:t>.</w:t>
      </w:r>
    </w:p>
    <w:p w14:paraId="31674C32" w14:textId="4F3EC85F" w:rsidR="002D5B17" w:rsidRPr="00224A2F" w:rsidRDefault="002D5B17"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ensuring access to snacks, outside of scheduled mealtimes</w:t>
      </w:r>
      <w:r w:rsidR="00C93C57" w:rsidRPr="00224A2F">
        <w:rPr>
          <w:rFonts w:ascii="Arial" w:hAnsi="Arial" w:cs="Arial"/>
          <w:color w:val="auto"/>
        </w:rPr>
        <w:t>.</w:t>
      </w:r>
    </w:p>
    <w:p w14:paraId="35A79097" w14:textId="6F9F993F" w:rsidR="00E0180A" w:rsidRDefault="00B51FE1" w:rsidP="00B51FE1">
      <w:pPr>
        <w:pStyle w:val="NormalArial"/>
      </w:pPr>
      <w:r w:rsidRPr="007314FF">
        <w:t>At th</w:t>
      </w:r>
      <w:r>
        <w:t>is</w:t>
      </w:r>
      <w:r w:rsidRPr="007314FF">
        <w:t xml:space="preserve"> assessment contact, the assessment team</w:t>
      </w:r>
      <w:r w:rsidR="00C61C95">
        <w:t xml:space="preserve"> </w:t>
      </w:r>
      <w:r w:rsidR="00645ACE">
        <w:t>recommended</w:t>
      </w:r>
      <w:r w:rsidR="00C61C95">
        <w:t xml:space="preserve"> the</w:t>
      </w:r>
      <w:r w:rsidR="00645ACE">
        <w:t xml:space="preserve"> requirement not met as they</w:t>
      </w:r>
      <w:r w:rsidR="00C61C95">
        <w:t xml:space="preserve"> </w:t>
      </w:r>
      <w:r w:rsidR="009B14DB">
        <w:t xml:space="preserve">found </w:t>
      </w:r>
      <w:r w:rsidR="00682E08">
        <w:t>consumers</w:t>
      </w:r>
      <w:r w:rsidR="00A178D6">
        <w:t xml:space="preserve"> continued to</w:t>
      </w:r>
      <w:r w:rsidR="00682E08">
        <w:t xml:space="preserve"> </w:t>
      </w:r>
      <w:r w:rsidR="00E47ABC">
        <w:t xml:space="preserve">express dissatisfaction with the </w:t>
      </w:r>
      <w:r w:rsidR="009B6C2C">
        <w:t xml:space="preserve">quality </w:t>
      </w:r>
      <w:r w:rsidR="006E52A7">
        <w:t xml:space="preserve">and variety </w:t>
      </w:r>
      <w:r w:rsidR="009B6C2C">
        <w:t xml:space="preserve">of </w:t>
      </w:r>
      <w:r w:rsidR="00E47ABC">
        <w:t>food</w:t>
      </w:r>
      <w:r w:rsidR="008929F0">
        <w:t xml:space="preserve">. Six out </w:t>
      </w:r>
      <w:r w:rsidR="00A178D6">
        <w:t>of 10 sampled consumers rais</w:t>
      </w:r>
      <w:r w:rsidR="008929F0">
        <w:t>ed</w:t>
      </w:r>
      <w:r w:rsidR="00A178D6">
        <w:t xml:space="preserve"> concerns regarding the </w:t>
      </w:r>
      <w:r w:rsidR="00682E08">
        <w:t xml:space="preserve">temperature, </w:t>
      </w:r>
      <w:r w:rsidR="00C165B7">
        <w:t xml:space="preserve">taste and </w:t>
      </w:r>
      <w:r w:rsidR="00AF6162">
        <w:t xml:space="preserve">toughness </w:t>
      </w:r>
      <w:r w:rsidR="009B14DB">
        <w:t>of</w:t>
      </w:r>
      <w:r w:rsidR="00A4272B">
        <w:t xml:space="preserve"> meat and vegetables</w:t>
      </w:r>
      <w:r w:rsidR="009B14DB">
        <w:t xml:space="preserve">, </w:t>
      </w:r>
      <w:r w:rsidR="006E52A7">
        <w:t>and the variety</w:t>
      </w:r>
      <w:r w:rsidR="001E6327">
        <w:t xml:space="preserve"> of food</w:t>
      </w:r>
      <w:r w:rsidR="006E52A7">
        <w:t xml:space="preserve">, </w:t>
      </w:r>
      <w:r w:rsidR="009B14DB">
        <w:t xml:space="preserve">impacting on their enjoyment and capacity to eat meals. </w:t>
      </w:r>
      <w:r w:rsidR="0061791A">
        <w:t>Consumers and representatives said while they provide their feedback</w:t>
      </w:r>
      <w:r w:rsidR="003219A1">
        <w:t xml:space="preserve"> </w:t>
      </w:r>
      <w:r w:rsidR="009A74CC">
        <w:t>via surveys</w:t>
      </w:r>
      <w:r w:rsidR="0022017D">
        <w:t xml:space="preserve">, </w:t>
      </w:r>
      <w:r w:rsidR="009A74CC">
        <w:t xml:space="preserve">food focus groups, </w:t>
      </w:r>
      <w:r w:rsidR="0022017D">
        <w:t xml:space="preserve">and other methods, they did not feel this translated </w:t>
      </w:r>
      <w:r w:rsidR="00F77927">
        <w:t>to</w:t>
      </w:r>
      <w:r w:rsidR="0022017D">
        <w:t xml:space="preserve"> improvements </w:t>
      </w:r>
      <w:r w:rsidR="00CC4F84">
        <w:t>in</w:t>
      </w:r>
      <w:r w:rsidR="0022017D">
        <w:t xml:space="preserve"> the quality </w:t>
      </w:r>
      <w:r w:rsidR="003219A1">
        <w:t xml:space="preserve">and variety </w:t>
      </w:r>
      <w:r w:rsidR="0022017D">
        <w:t xml:space="preserve">of meals provided. </w:t>
      </w:r>
      <w:r w:rsidR="007B650D">
        <w:t>Consumers and r</w:t>
      </w:r>
      <w:r w:rsidR="002822B9">
        <w:t xml:space="preserve">epresentatives </w:t>
      </w:r>
      <w:r w:rsidR="00E9155E">
        <w:t>provided feedback meals were not always served in a way which enabled them to eat</w:t>
      </w:r>
      <w:r w:rsidR="009346E5">
        <w:t>,</w:t>
      </w:r>
      <w:r w:rsidR="00E9155E">
        <w:t xml:space="preserve"> including </w:t>
      </w:r>
      <w:r w:rsidR="004A0D1A">
        <w:t xml:space="preserve">having </w:t>
      </w:r>
      <w:r w:rsidR="009346E5">
        <w:t xml:space="preserve">food </w:t>
      </w:r>
      <w:r w:rsidR="004A0D1A">
        <w:t xml:space="preserve">cut up in smaller pieces. </w:t>
      </w:r>
    </w:p>
    <w:p w14:paraId="460A39C4" w14:textId="63DD2DB9" w:rsidR="00EC03D9" w:rsidRPr="000F0B5C" w:rsidRDefault="00EC03D9" w:rsidP="000F0B5C">
      <w:pPr>
        <w:rPr>
          <w:rFonts w:ascii="Arial" w:hAnsi="Arial" w:cs="Arial"/>
        </w:rPr>
      </w:pPr>
      <w:r w:rsidRPr="006142DE">
        <w:rPr>
          <w:rFonts w:ascii="Arial" w:hAnsi="Arial" w:cs="Arial"/>
        </w:rPr>
        <w:t xml:space="preserve">Some staff reported they </w:t>
      </w:r>
      <w:r w:rsidR="006142DE" w:rsidRPr="006142DE">
        <w:rPr>
          <w:rFonts w:ascii="Arial" w:hAnsi="Arial" w:cs="Arial"/>
        </w:rPr>
        <w:t xml:space="preserve">often </w:t>
      </w:r>
      <w:r w:rsidRPr="006142DE">
        <w:rPr>
          <w:rFonts w:ascii="Arial" w:hAnsi="Arial" w:cs="Arial"/>
        </w:rPr>
        <w:t>receive feedback from consumers</w:t>
      </w:r>
      <w:r w:rsidR="001C4E07">
        <w:rPr>
          <w:rFonts w:ascii="Arial" w:hAnsi="Arial" w:cs="Arial"/>
        </w:rPr>
        <w:t>’</w:t>
      </w:r>
      <w:r w:rsidR="008929F0">
        <w:rPr>
          <w:rFonts w:ascii="Arial" w:hAnsi="Arial" w:cs="Arial"/>
        </w:rPr>
        <w:t xml:space="preserve"> regarding</w:t>
      </w:r>
      <w:r w:rsidR="009346E5">
        <w:rPr>
          <w:rFonts w:ascii="Arial" w:hAnsi="Arial" w:cs="Arial"/>
        </w:rPr>
        <w:t xml:space="preserve"> </w:t>
      </w:r>
      <w:r w:rsidRPr="006142DE">
        <w:rPr>
          <w:rFonts w:ascii="Arial" w:hAnsi="Arial" w:cs="Arial"/>
        </w:rPr>
        <w:t xml:space="preserve">the </w:t>
      </w:r>
      <w:r w:rsidR="00F65703">
        <w:rPr>
          <w:rFonts w:ascii="Arial" w:hAnsi="Arial" w:cs="Arial"/>
        </w:rPr>
        <w:t xml:space="preserve">quality and variety of </w:t>
      </w:r>
      <w:r w:rsidR="00CA2712">
        <w:rPr>
          <w:rFonts w:ascii="Arial" w:hAnsi="Arial" w:cs="Arial"/>
        </w:rPr>
        <w:t>food</w:t>
      </w:r>
      <w:r w:rsidR="008929F0">
        <w:rPr>
          <w:rFonts w:ascii="Arial" w:hAnsi="Arial" w:cs="Arial"/>
        </w:rPr>
        <w:t>, indicating it</w:t>
      </w:r>
      <w:r w:rsidR="00CA2712">
        <w:rPr>
          <w:rFonts w:ascii="Arial" w:hAnsi="Arial" w:cs="Arial"/>
        </w:rPr>
        <w:t xml:space="preserve"> is</w:t>
      </w:r>
      <w:r w:rsidR="00117CB6">
        <w:rPr>
          <w:rFonts w:ascii="Arial" w:hAnsi="Arial" w:cs="Arial"/>
        </w:rPr>
        <w:t xml:space="preserve"> not of a good standard</w:t>
      </w:r>
      <w:r w:rsidR="001C4E07">
        <w:rPr>
          <w:rFonts w:ascii="Arial" w:hAnsi="Arial" w:cs="Arial"/>
        </w:rPr>
        <w:t xml:space="preserve"> </w:t>
      </w:r>
      <w:r w:rsidR="00230E73">
        <w:rPr>
          <w:rFonts w:ascii="Arial" w:hAnsi="Arial" w:cs="Arial"/>
        </w:rPr>
        <w:t>including related to taste, temperature and texture</w:t>
      </w:r>
      <w:r w:rsidR="008929F0">
        <w:rPr>
          <w:rFonts w:ascii="Arial" w:hAnsi="Arial" w:cs="Arial"/>
        </w:rPr>
        <w:t>.</w:t>
      </w:r>
      <w:r w:rsidR="00230E73">
        <w:rPr>
          <w:rFonts w:ascii="Arial" w:hAnsi="Arial" w:cs="Arial"/>
        </w:rPr>
        <w:t xml:space="preserve"> </w:t>
      </w:r>
      <w:r w:rsidR="008929F0">
        <w:rPr>
          <w:rFonts w:ascii="Arial" w:hAnsi="Arial" w:cs="Arial"/>
        </w:rPr>
        <w:t>C</w:t>
      </w:r>
      <w:r w:rsidR="00230E73">
        <w:rPr>
          <w:rFonts w:ascii="Arial" w:hAnsi="Arial" w:cs="Arial"/>
        </w:rPr>
        <w:t xml:space="preserve">onsumers </w:t>
      </w:r>
      <w:r w:rsidR="00A20168">
        <w:rPr>
          <w:rFonts w:ascii="Arial" w:hAnsi="Arial" w:cs="Arial"/>
        </w:rPr>
        <w:t xml:space="preserve">advised them they did not feel their feedback </w:t>
      </w:r>
      <w:r w:rsidR="00D72307">
        <w:rPr>
          <w:rFonts w:ascii="Arial" w:hAnsi="Arial" w:cs="Arial"/>
        </w:rPr>
        <w:t xml:space="preserve">resulted in improvements. </w:t>
      </w:r>
    </w:p>
    <w:p w14:paraId="002F4A0A" w14:textId="5F78893B" w:rsidR="00E0180A" w:rsidRDefault="003D5006" w:rsidP="00B51FE1">
      <w:pPr>
        <w:pStyle w:val="NormalArial"/>
      </w:pPr>
      <w:r>
        <w:t xml:space="preserve">Observations during the </w:t>
      </w:r>
      <w:r w:rsidR="002F7D49">
        <w:t>a</w:t>
      </w:r>
      <w:r>
        <w:t xml:space="preserve">ssessment </w:t>
      </w:r>
      <w:r w:rsidR="002F7D49">
        <w:t>c</w:t>
      </w:r>
      <w:r>
        <w:t xml:space="preserve">ontact showed </w:t>
      </w:r>
      <w:r w:rsidR="006A080B">
        <w:t>consumers did not always receive their meals in a form they could eat,</w:t>
      </w:r>
      <w:r w:rsidR="008929F0">
        <w:t xml:space="preserve"> or</w:t>
      </w:r>
      <w:r w:rsidR="006A080B">
        <w:t xml:space="preserve"> in line with their assessed needs, such as staff providing meal assistance and food cut up into smaller pieces. </w:t>
      </w:r>
      <w:r w:rsidR="00143F1E">
        <w:t xml:space="preserve">Observations showed </w:t>
      </w:r>
      <w:r w:rsidR="00867817">
        <w:t>food being returned to the kitchen uneaten</w:t>
      </w:r>
      <w:r w:rsidR="003F129F">
        <w:t>,</w:t>
      </w:r>
      <w:r w:rsidR="00867817">
        <w:t xml:space="preserve"> </w:t>
      </w:r>
      <w:r w:rsidR="00BD2834">
        <w:t>or partially eaten</w:t>
      </w:r>
      <w:r w:rsidR="003F129F">
        <w:t>.</w:t>
      </w:r>
    </w:p>
    <w:p w14:paraId="316C0D0C" w14:textId="45D56AA4" w:rsidR="003F129F" w:rsidRDefault="003F129F" w:rsidP="00B51FE1">
      <w:pPr>
        <w:pStyle w:val="NormalArial"/>
      </w:pPr>
      <w:r>
        <w:t>Documentation outlined consumers preferences</w:t>
      </w:r>
      <w:r w:rsidR="008929F0">
        <w:t xml:space="preserve"> and assessed needs</w:t>
      </w:r>
      <w:r>
        <w:t xml:space="preserve"> for meals</w:t>
      </w:r>
      <w:r w:rsidR="008929F0">
        <w:t xml:space="preserve">, </w:t>
      </w:r>
      <w:r>
        <w:t xml:space="preserve">meal assistance and </w:t>
      </w:r>
      <w:r w:rsidR="004970B6">
        <w:t>texture modification</w:t>
      </w:r>
      <w:r w:rsidR="008929F0">
        <w:t>;</w:t>
      </w:r>
      <w:r w:rsidR="004970B6">
        <w:t xml:space="preserve"> however</w:t>
      </w:r>
      <w:r w:rsidR="008929F0">
        <w:t>,</w:t>
      </w:r>
      <w:r w:rsidR="004970B6">
        <w:t xml:space="preserve"> some consumers did not receive </w:t>
      </w:r>
      <w:r w:rsidR="00D72307">
        <w:t xml:space="preserve">meal </w:t>
      </w:r>
      <w:r w:rsidR="004970B6">
        <w:t xml:space="preserve">assistance as outlined in their care plan documents. </w:t>
      </w:r>
      <w:r w:rsidR="00832508">
        <w:t>Documentation from a resident and relative meeting showed c</w:t>
      </w:r>
      <w:r w:rsidR="005D3AD5">
        <w:t xml:space="preserve">onsumers had commented about the toughness of meat and vegetables. </w:t>
      </w:r>
    </w:p>
    <w:p w14:paraId="666B8BA6" w14:textId="3CB4B31D" w:rsidR="00636989" w:rsidRDefault="00843D6D" w:rsidP="00B51FE1">
      <w:pPr>
        <w:pStyle w:val="NormalArial"/>
      </w:pPr>
      <w:r w:rsidRPr="00724463">
        <w:lastRenderedPageBreak/>
        <w:t xml:space="preserve">In their response the provider includes information about </w:t>
      </w:r>
      <w:r w:rsidR="005C3816" w:rsidRPr="00724463">
        <w:t>the various mechanisms in place to gather and monitor consumer feedback</w:t>
      </w:r>
      <w:r w:rsidR="001E1643" w:rsidRPr="00724463">
        <w:t xml:space="preserve">, including resident and relative meetings, </w:t>
      </w:r>
      <w:r w:rsidR="00F413D5" w:rsidRPr="00724463">
        <w:t xml:space="preserve">food focus group, targeted consumer interviews, </w:t>
      </w:r>
      <w:r w:rsidR="006048E9" w:rsidRPr="00724463">
        <w:t>satisfaction surveys, and audits</w:t>
      </w:r>
      <w:r w:rsidR="00AF480B" w:rsidRPr="00724463">
        <w:t xml:space="preserve">, which demonstrate feedback is sought and recorded. </w:t>
      </w:r>
      <w:r w:rsidR="009A0FC3" w:rsidRPr="00724463">
        <w:t xml:space="preserve">The provider </w:t>
      </w:r>
      <w:r w:rsidR="003F1E02">
        <w:t xml:space="preserve">acknowledges </w:t>
      </w:r>
      <w:r w:rsidR="009A0FC3" w:rsidRPr="00724463">
        <w:t>the assessment team</w:t>
      </w:r>
      <w:r w:rsidR="008929F0">
        <w:t>’</w:t>
      </w:r>
      <w:r w:rsidR="006812CF">
        <w:t>s evidence regarding the consumer and representative feedback i</w:t>
      </w:r>
      <w:r w:rsidR="00D55813">
        <w:t xml:space="preserve">n their </w:t>
      </w:r>
      <w:r w:rsidR="00D264E5">
        <w:t>response and</w:t>
      </w:r>
      <w:r w:rsidR="009A0FC3" w:rsidRPr="00724463">
        <w:t xml:space="preserve"> </w:t>
      </w:r>
      <w:r w:rsidR="006812CF">
        <w:t xml:space="preserve">have identified actions for </w:t>
      </w:r>
      <w:r w:rsidR="0041715A" w:rsidRPr="00724463">
        <w:t>improvement to address deficits</w:t>
      </w:r>
      <w:r w:rsidR="00D264E5">
        <w:t>.</w:t>
      </w:r>
    </w:p>
    <w:p w14:paraId="4C886AEB" w14:textId="3A983A0D" w:rsidR="0050077F" w:rsidRDefault="0050077F" w:rsidP="0050077F">
      <w:pPr>
        <w:pStyle w:val="NormalArial"/>
      </w:pPr>
      <w:r>
        <w:t xml:space="preserve">I acknowledge the provider’s </w:t>
      </w:r>
      <w:r w:rsidR="001756B7">
        <w:t>response,</w:t>
      </w:r>
      <w:r w:rsidR="00D264E5" w:rsidRPr="00D264E5">
        <w:rPr>
          <w:rFonts w:eastAsiaTheme="minorHAnsi"/>
          <w:color w:val="auto"/>
        </w:rPr>
        <w:t xml:space="preserve"> </w:t>
      </w:r>
      <w:r w:rsidR="00D264E5">
        <w:rPr>
          <w:rFonts w:eastAsiaTheme="minorHAnsi"/>
          <w:color w:val="auto"/>
        </w:rPr>
        <w:t xml:space="preserve">and </w:t>
      </w:r>
      <w:r w:rsidR="00D264E5" w:rsidRPr="00724463">
        <w:rPr>
          <w:rFonts w:eastAsiaTheme="minorHAnsi"/>
          <w:color w:val="auto"/>
        </w:rPr>
        <w:t>the actions planned to address the deficits identified</w:t>
      </w:r>
      <w:r>
        <w:t>. However,</w:t>
      </w:r>
      <w:r w:rsidR="00645ACE">
        <w:t xml:space="preserve"> I find the service did not demonstrate that where meals are provided, they varied and of suitable quality and quantity.  In coming to my </w:t>
      </w:r>
      <w:r w:rsidR="00EF4F80">
        <w:t>finding,</w:t>
      </w:r>
      <w:r w:rsidR="00645ACE">
        <w:t xml:space="preserve"> I have considered information in the assessment team’s report including feedback from</w:t>
      </w:r>
      <w:r>
        <w:t xml:space="preserve"> consumer</w:t>
      </w:r>
      <w:r w:rsidR="00630040">
        <w:t>s</w:t>
      </w:r>
      <w:r>
        <w:t xml:space="preserve"> </w:t>
      </w:r>
      <w:r w:rsidR="001C5A41">
        <w:t>and representative</w:t>
      </w:r>
      <w:r w:rsidR="00630040">
        <w:t>s</w:t>
      </w:r>
      <w:r w:rsidR="00645ACE">
        <w:t xml:space="preserve"> which shows they</w:t>
      </w:r>
      <w:r w:rsidR="00630040">
        <w:t xml:space="preserve"> remain dissatisfied </w:t>
      </w:r>
      <w:r w:rsidR="004006BD">
        <w:t xml:space="preserve">in the </w:t>
      </w:r>
      <w:r w:rsidR="00843BBF">
        <w:t xml:space="preserve">quality and variety of </w:t>
      </w:r>
      <w:r w:rsidR="00EC56C2">
        <w:t>meals</w:t>
      </w:r>
      <w:r w:rsidR="00645ACE">
        <w:t>. I have also considered information including concerns raised by consumers and representatives their</w:t>
      </w:r>
      <w:r w:rsidR="00F47C99">
        <w:t xml:space="preserve"> </w:t>
      </w:r>
      <w:r w:rsidR="00A82EA0">
        <w:t xml:space="preserve">feedback </w:t>
      </w:r>
      <w:r w:rsidR="003E24B7">
        <w:t xml:space="preserve">had not yet resulted in sustained improvements </w:t>
      </w:r>
      <w:r w:rsidR="00FA0B0B">
        <w:t xml:space="preserve">to the quality and variety of meals. </w:t>
      </w:r>
    </w:p>
    <w:p w14:paraId="21680CF7" w14:textId="77777777" w:rsidR="00EC56C2" w:rsidRDefault="00EC56C2" w:rsidP="00EC56C2">
      <w:pPr>
        <w:pStyle w:val="NormalArial"/>
      </w:pPr>
      <w:r>
        <w:rPr>
          <w:szCs w:val="22"/>
        </w:rPr>
        <w:t>For the reasons detailed above, I find requirement (3)(f) in Standard 4 Services and supports for daily living non-compliant.</w:t>
      </w:r>
    </w:p>
    <w:p w14:paraId="2F69A566" w14:textId="77777777" w:rsidR="00F14588" w:rsidRPr="00262C0B" w:rsidRDefault="00F14588" w:rsidP="0036130C">
      <w:pPr>
        <w:pStyle w:val="NormalArial"/>
      </w:pPr>
      <w:r>
        <w:br w:type="page"/>
      </w:r>
    </w:p>
    <w:p w14:paraId="750E9374" w14:textId="77777777" w:rsidR="00F14588" w:rsidRPr="00996FAF" w:rsidRDefault="00F145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C1B52" w14:paraId="56D8A7CA" w14:textId="77777777" w:rsidTr="003C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3BC1ED" w14:textId="77777777" w:rsidR="00F14588" w:rsidRPr="00996FAF" w:rsidRDefault="00F1458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E8B7371" w14:textId="77777777" w:rsidR="00F14588" w:rsidRPr="00996FAF" w:rsidRDefault="00F14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B52" w14:paraId="39F2E28C" w14:textId="77777777" w:rsidTr="003C1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9E63F" w14:textId="77777777" w:rsidR="00F14588" w:rsidRPr="00996FAF" w:rsidRDefault="00F1458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0F2CE03" w14:textId="77777777" w:rsidR="00F14588" w:rsidRPr="00996FAF" w:rsidRDefault="00F14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D61BBD" w14:textId="77777777" w:rsidR="00F14588" w:rsidRPr="00996FAF" w:rsidRDefault="00224A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99627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14588" w:rsidRPr="002F768C">
                  <w:rPr>
                    <w:rFonts w:ascii="Arial" w:hAnsi="Arial" w:cs="Arial"/>
                  </w:rPr>
                  <w:t>Compliant</w:t>
                </w:r>
              </w:sdtContent>
            </w:sdt>
          </w:p>
        </w:tc>
      </w:tr>
    </w:tbl>
    <w:p w14:paraId="5F5646A2" w14:textId="77777777" w:rsidR="00F14588" w:rsidRDefault="00F14588" w:rsidP="002B0C90">
      <w:pPr>
        <w:pStyle w:val="Heading20"/>
      </w:pPr>
      <w:r>
        <w:t>Findings</w:t>
      </w:r>
    </w:p>
    <w:p w14:paraId="661C6D4C" w14:textId="77777777" w:rsidR="00224A2F" w:rsidRDefault="00D8369D" w:rsidP="00D8369D">
      <w:pPr>
        <w:pStyle w:val="NormalArial"/>
      </w:pPr>
      <w:r>
        <w:t xml:space="preserve">Requirement (3)(a) was found non-compliant following a </w:t>
      </w:r>
      <w:r w:rsidRPr="008038EF">
        <w:rPr>
          <w:color w:val="auto"/>
        </w:rPr>
        <w:t xml:space="preserve">site audit conducted between </w:t>
      </w:r>
      <w:r w:rsidRPr="008038EF">
        <w:t>16 April 2024 to 18 April 2024</w:t>
      </w:r>
      <w:r>
        <w:t xml:space="preserve"> as</w:t>
      </w:r>
      <w:r w:rsidR="00D563B7">
        <w:t xml:space="preserve"> </w:t>
      </w:r>
      <w:r w:rsidR="00D92DAD">
        <w:t xml:space="preserve">the number and mix of the workforce was not sufficiently planned to enable </w:t>
      </w:r>
      <w:r w:rsidR="007A1F3C" w:rsidRPr="00996FAF">
        <w:t xml:space="preserve">the delivery and management </w:t>
      </w:r>
      <w:r w:rsidR="007A1F3C">
        <w:t xml:space="preserve">of </w:t>
      </w:r>
      <w:r w:rsidR="00D92DAD">
        <w:t>safe, quality care and services</w:t>
      </w:r>
      <w:r w:rsidR="00437C95">
        <w:t xml:space="preserve"> particularly in relation </w:t>
      </w:r>
      <w:r w:rsidR="00C83E47">
        <w:t>to supporting</w:t>
      </w:r>
      <w:r w:rsidR="007C46B4">
        <w:t xml:space="preserve"> </w:t>
      </w:r>
      <w:r w:rsidR="00437C95">
        <w:t xml:space="preserve">consumers with </w:t>
      </w:r>
      <w:r w:rsidR="007C46B4">
        <w:t xml:space="preserve">continence care and personal </w:t>
      </w:r>
      <w:r w:rsidR="00C83E47">
        <w:t>care and</w:t>
      </w:r>
      <w:r w:rsidR="0017271E">
        <w:t xml:space="preserve"> maintaining their skin integrity and dignity. </w:t>
      </w:r>
      <w:r w:rsidR="005270C8">
        <w:t xml:space="preserve"> </w:t>
      </w:r>
    </w:p>
    <w:p w14:paraId="3E739DBA" w14:textId="57E77911" w:rsidR="00D8369D" w:rsidRDefault="007233D0" w:rsidP="00D8369D">
      <w:pPr>
        <w:pStyle w:val="NormalArial"/>
      </w:pPr>
      <w:r>
        <w:t xml:space="preserve">The </w:t>
      </w:r>
      <w:r w:rsidR="007973D3">
        <w:t>a</w:t>
      </w:r>
      <w:r>
        <w:t xml:space="preserve">ssessment </w:t>
      </w:r>
      <w:r w:rsidR="007973D3">
        <w:t>t</w:t>
      </w:r>
      <w:r>
        <w:t>eam’s report provided evidence of actions taken to address deficiencies identified, including, but not limited to:</w:t>
      </w:r>
      <w:r w:rsidR="00D8369D">
        <w:t xml:space="preserve"> </w:t>
      </w:r>
    </w:p>
    <w:p w14:paraId="4C4B234E" w14:textId="6953A9C7" w:rsidR="005670CC" w:rsidRPr="00224A2F" w:rsidRDefault="007973D3"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r</w:t>
      </w:r>
      <w:r w:rsidR="00357E0B" w:rsidRPr="00224A2F">
        <w:rPr>
          <w:rFonts w:ascii="Arial" w:hAnsi="Arial" w:cs="Arial"/>
          <w:color w:val="auto"/>
        </w:rPr>
        <w:t xml:space="preserve">eview of the roster </w:t>
      </w:r>
      <w:r w:rsidR="009419B9" w:rsidRPr="00224A2F">
        <w:rPr>
          <w:rFonts w:ascii="Arial" w:hAnsi="Arial" w:cs="Arial"/>
          <w:color w:val="auto"/>
        </w:rPr>
        <w:t xml:space="preserve">with changes to shift types, </w:t>
      </w:r>
      <w:r w:rsidR="00324AC9" w:rsidRPr="00224A2F">
        <w:rPr>
          <w:rFonts w:ascii="Arial" w:hAnsi="Arial" w:cs="Arial"/>
          <w:color w:val="auto"/>
        </w:rPr>
        <w:t xml:space="preserve">rostered </w:t>
      </w:r>
      <w:r w:rsidR="009419B9" w:rsidRPr="00224A2F">
        <w:rPr>
          <w:rFonts w:ascii="Arial" w:hAnsi="Arial" w:cs="Arial"/>
          <w:color w:val="auto"/>
        </w:rPr>
        <w:t>hours</w:t>
      </w:r>
      <w:r w:rsidR="003C7CB0" w:rsidRPr="00224A2F">
        <w:rPr>
          <w:rFonts w:ascii="Arial" w:hAnsi="Arial" w:cs="Arial"/>
          <w:color w:val="auto"/>
        </w:rPr>
        <w:t xml:space="preserve"> and break times.</w:t>
      </w:r>
    </w:p>
    <w:p w14:paraId="5C09307D" w14:textId="49A532B3" w:rsidR="002769ED" w:rsidRPr="00224A2F" w:rsidRDefault="007973D3" w:rsidP="00224A2F">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224A2F">
        <w:rPr>
          <w:rFonts w:ascii="Arial" w:hAnsi="Arial" w:cs="Arial"/>
          <w:color w:val="auto"/>
        </w:rPr>
        <w:t>o</w:t>
      </w:r>
      <w:r w:rsidR="005670CC" w:rsidRPr="00224A2F">
        <w:rPr>
          <w:rFonts w:ascii="Arial" w:hAnsi="Arial" w:cs="Arial"/>
          <w:color w:val="auto"/>
        </w:rPr>
        <w:t xml:space="preserve">ngoing recruitment to </w:t>
      </w:r>
      <w:r w:rsidR="00BA0AF7" w:rsidRPr="00224A2F">
        <w:rPr>
          <w:rFonts w:ascii="Arial" w:hAnsi="Arial" w:cs="Arial"/>
          <w:color w:val="auto"/>
        </w:rPr>
        <w:t>fill vacancies with</w:t>
      </w:r>
      <w:r w:rsidR="001A5981" w:rsidRPr="00224A2F">
        <w:rPr>
          <w:rFonts w:ascii="Arial" w:hAnsi="Arial" w:cs="Arial"/>
          <w:color w:val="auto"/>
        </w:rPr>
        <w:t xml:space="preserve"> the</w:t>
      </w:r>
      <w:r w:rsidR="00BA0AF7" w:rsidRPr="00224A2F">
        <w:rPr>
          <w:rFonts w:ascii="Arial" w:hAnsi="Arial" w:cs="Arial"/>
          <w:color w:val="auto"/>
        </w:rPr>
        <w:t xml:space="preserve"> right candidate</w:t>
      </w:r>
      <w:r w:rsidR="001A5981" w:rsidRPr="00224A2F">
        <w:rPr>
          <w:rFonts w:ascii="Arial" w:hAnsi="Arial" w:cs="Arial"/>
          <w:color w:val="auto"/>
        </w:rPr>
        <w:t>s</w:t>
      </w:r>
      <w:r w:rsidR="00BA0AF7" w:rsidRPr="00224A2F">
        <w:rPr>
          <w:rFonts w:ascii="Arial" w:hAnsi="Arial" w:cs="Arial"/>
          <w:color w:val="auto"/>
        </w:rPr>
        <w:t xml:space="preserve"> for roles. </w:t>
      </w:r>
    </w:p>
    <w:p w14:paraId="1D916550" w14:textId="6196DD15" w:rsidR="007973D3" w:rsidRDefault="007973D3" w:rsidP="00224A2F">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224A2F">
        <w:rPr>
          <w:rFonts w:ascii="Arial" w:hAnsi="Arial" w:cs="Arial"/>
          <w:color w:val="auto"/>
        </w:rPr>
        <w:t>e</w:t>
      </w:r>
      <w:r w:rsidR="002769ED" w:rsidRPr="00224A2F">
        <w:rPr>
          <w:rFonts w:ascii="Arial" w:hAnsi="Arial" w:cs="Arial"/>
          <w:color w:val="auto"/>
        </w:rPr>
        <w:t>ducation provided to staff on call bell response times</w:t>
      </w:r>
      <w:r w:rsidR="00A67AE7" w:rsidRPr="00224A2F">
        <w:rPr>
          <w:rFonts w:ascii="Arial" w:hAnsi="Arial" w:cs="Arial"/>
          <w:color w:val="auto"/>
        </w:rPr>
        <w:t>, call bell checks to ensure they are</w:t>
      </w:r>
      <w:r w:rsidR="00A67AE7">
        <w:rPr>
          <w:rFonts w:ascii="Arial" w:hAnsi="Arial" w:cs="Arial"/>
        </w:rPr>
        <w:t xml:space="preserve"> functioning well</w:t>
      </w:r>
      <w:r w:rsidR="001A5981">
        <w:rPr>
          <w:rFonts w:ascii="Arial" w:hAnsi="Arial" w:cs="Arial"/>
        </w:rPr>
        <w:t>, with</w:t>
      </w:r>
      <w:r w:rsidR="00A67AE7">
        <w:rPr>
          <w:rFonts w:ascii="Arial" w:hAnsi="Arial" w:cs="Arial"/>
        </w:rPr>
        <w:t xml:space="preserve"> monitoring and follow up by management on call bell response times. </w:t>
      </w:r>
    </w:p>
    <w:p w14:paraId="198B0862" w14:textId="73AC6995" w:rsidR="005B27EC" w:rsidRDefault="007973D3" w:rsidP="00224A2F">
      <w:pPr>
        <w:pStyle w:val="NormalArial"/>
      </w:pPr>
      <w:r w:rsidRPr="007973D3">
        <w:t>At this assessment contact, the assessment team found</w:t>
      </w:r>
      <w:r w:rsidR="00807178">
        <w:t xml:space="preserve"> the workforce is planned to ensu</w:t>
      </w:r>
      <w:r w:rsidR="00757B27">
        <w:t>r</w:t>
      </w:r>
      <w:r w:rsidR="00807178">
        <w:t xml:space="preserve">e the delivery and management of safe, quality care and services. </w:t>
      </w:r>
      <w:r w:rsidR="00A20925">
        <w:t>Consumers and representatives said they were well cared for, there have been improvements in</w:t>
      </w:r>
      <w:r w:rsidR="000E6855">
        <w:t xml:space="preserve"> the quality of care, and there are enough staff of the right </w:t>
      </w:r>
      <w:r w:rsidR="00A14109">
        <w:t xml:space="preserve">number and mix to care for them. </w:t>
      </w:r>
      <w:r w:rsidR="006D453A">
        <w:t xml:space="preserve">Observations during the assessment contact showed staff </w:t>
      </w:r>
      <w:r w:rsidR="003B0EA7">
        <w:t>provided care and services in a calm and unrushed manner</w:t>
      </w:r>
      <w:r w:rsidR="00474DB5">
        <w:t>.</w:t>
      </w:r>
      <w:r w:rsidR="003B0EA7">
        <w:t xml:space="preserve"> </w:t>
      </w:r>
    </w:p>
    <w:p w14:paraId="54DE943A" w14:textId="77777777" w:rsidR="00224A2F" w:rsidRDefault="005B27EC" w:rsidP="00224A2F">
      <w:pPr>
        <w:pStyle w:val="NormalArial"/>
      </w:pPr>
      <w:r>
        <w:t>Documentation showed the number of unfilled shifts ha</w:t>
      </w:r>
      <w:r w:rsidR="001A5981">
        <w:t>s</w:t>
      </w:r>
      <w:r>
        <w:t xml:space="preserve"> reduced, </w:t>
      </w:r>
      <w:r w:rsidR="00474DB5">
        <w:t xml:space="preserve">a registered nurse is available each shift, </w:t>
      </w:r>
      <w:r w:rsidR="00AA2CA5">
        <w:t xml:space="preserve">and call bell reports are reviewed weekly, with trends and actions required discussed at </w:t>
      </w:r>
      <w:r w:rsidR="0095618D">
        <w:t xml:space="preserve">management meetings and followed up with staff members. </w:t>
      </w:r>
    </w:p>
    <w:p w14:paraId="76257977" w14:textId="0862E457" w:rsidR="00A30B18" w:rsidRPr="00D027F4" w:rsidRDefault="0013509E" w:rsidP="00224A2F">
      <w:pPr>
        <w:pStyle w:val="NormalArial"/>
      </w:pPr>
      <w:r w:rsidRPr="00224A2F">
        <w:t>For the reasons detailed above, I find requirement (3)(a) in Standard 7, Human Resources, compliant</w:t>
      </w:r>
      <w:r w:rsidR="00D027F4" w:rsidRPr="00224A2F">
        <w:t>.</w:t>
      </w:r>
    </w:p>
    <w:sectPr w:rsidR="00A30B18" w:rsidRPr="00D027F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A2BA8" w14:textId="77777777" w:rsidR="00C47529" w:rsidRDefault="00C47529">
      <w:pPr>
        <w:spacing w:after="0"/>
      </w:pPr>
      <w:r>
        <w:separator/>
      </w:r>
    </w:p>
  </w:endnote>
  <w:endnote w:type="continuationSeparator" w:id="0">
    <w:p w14:paraId="06C6C60F" w14:textId="77777777" w:rsidR="00C47529" w:rsidRDefault="00C475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F132" w14:textId="77777777" w:rsidR="00F14588" w:rsidRPr="00DF37F2" w:rsidRDefault="00F1458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Regis Tiwi</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C2CEE6" w14:textId="77777777" w:rsidR="00F14588" w:rsidRPr="00DF37F2" w:rsidRDefault="00F1458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6997</w:t>
    </w:r>
    <w:bookmarkEnd w:id="2"/>
    <w:r w:rsidRPr="00DF37F2">
      <w:rPr>
        <w:rStyle w:val="FooterBold"/>
        <w:rFonts w:ascii="Arial" w:hAnsi="Arial"/>
        <w:b w:val="0"/>
      </w:rPr>
      <w:tab/>
      <w:t xml:space="preserve">OFFICIAL: Sensitive </w:t>
    </w:r>
  </w:p>
  <w:p w14:paraId="0C882F31" w14:textId="77777777" w:rsidR="00F14588" w:rsidRPr="00DF37F2" w:rsidRDefault="00F145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9987" w14:textId="77777777" w:rsidR="00F14588" w:rsidRDefault="00F145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0BFCD" w14:textId="77777777" w:rsidR="00C47529" w:rsidRDefault="00C47529" w:rsidP="00D71F88">
      <w:pPr>
        <w:spacing w:after="0"/>
      </w:pPr>
      <w:r>
        <w:separator/>
      </w:r>
    </w:p>
  </w:footnote>
  <w:footnote w:type="continuationSeparator" w:id="0">
    <w:p w14:paraId="1FC0AD5F" w14:textId="77777777" w:rsidR="00C47529" w:rsidRDefault="00C47529" w:rsidP="00D71F88">
      <w:pPr>
        <w:spacing w:after="0"/>
      </w:pPr>
      <w:r>
        <w:continuationSeparator/>
      </w:r>
    </w:p>
  </w:footnote>
  <w:footnote w:id="1">
    <w:p w14:paraId="0DF5203B" w14:textId="654CB585" w:rsidR="00F14588" w:rsidRDefault="00F145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3407E">
        <w:rPr>
          <w:rFonts w:ascii="Arial" w:hAnsi="Arial" w:cs="Arial"/>
          <w:sz w:val="20"/>
          <w:szCs w:val="20"/>
        </w:rPr>
        <w:t>40A</w:t>
      </w:r>
      <w:r w:rsidR="0063407E">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FE22ECF" w14:textId="77777777" w:rsidR="00F14588" w:rsidRDefault="00F145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6A619" w14:textId="77777777" w:rsidR="00F14588" w:rsidRDefault="00F14588">
    <w:pPr>
      <w:pStyle w:val="Header"/>
    </w:pPr>
    <w:r>
      <w:rPr>
        <w:noProof/>
        <w:color w:val="2B579A"/>
        <w:shd w:val="clear" w:color="auto" w:fill="E6E6E6"/>
        <w:lang w:val="en-US"/>
      </w:rPr>
      <w:drawing>
        <wp:anchor distT="0" distB="0" distL="114300" distR="114300" simplePos="0" relativeHeight="251658241" behindDoc="1" locked="0" layoutInCell="1" allowOverlap="1" wp14:anchorId="316B1D75" wp14:editId="7555D82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710CD" w14:textId="77777777" w:rsidR="00F14588" w:rsidRDefault="00F14588">
    <w:pPr>
      <w:pStyle w:val="Header"/>
    </w:pPr>
    <w:r>
      <w:rPr>
        <w:noProof/>
      </w:rPr>
      <w:drawing>
        <wp:anchor distT="0" distB="0" distL="114300" distR="114300" simplePos="0" relativeHeight="251658240" behindDoc="0" locked="0" layoutInCell="1" allowOverlap="1" wp14:anchorId="795281BF" wp14:editId="6D4869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B73280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4A076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2E1E8178">
      <w:start w:val="1"/>
      <w:numFmt w:val="lowerRoman"/>
      <w:lvlText w:val="(%1)"/>
      <w:lvlJc w:val="left"/>
      <w:pPr>
        <w:ind w:left="1080" w:hanging="720"/>
      </w:pPr>
      <w:rPr>
        <w:rFonts w:hint="default"/>
      </w:rPr>
    </w:lvl>
    <w:lvl w:ilvl="1" w:tplc="60CABF7A" w:tentative="1">
      <w:start w:val="1"/>
      <w:numFmt w:val="lowerLetter"/>
      <w:lvlText w:val="%2."/>
      <w:lvlJc w:val="left"/>
      <w:pPr>
        <w:ind w:left="1440" w:hanging="360"/>
      </w:pPr>
    </w:lvl>
    <w:lvl w:ilvl="2" w:tplc="661CB88A" w:tentative="1">
      <w:start w:val="1"/>
      <w:numFmt w:val="lowerRoman"/>
      <w:lvlText w:val="%3."/>
      <w:lvlJc w:val="right"/>
      <w:pPr>
        <w:ind w:left="2160" w:hanging="180"/>
      </w:pPr>
    </w:lvl>
    <w:lvl w:ilvl="3" w:tplc="3E16456C" w:tentative="1">
      <w:start w:val="1"/>
      <w:numFmt w:val="decimal"/>
      <w:lvlText w:val="%4."/>
      <w:lvlJc w:val="left"/>
      <w:pPr>
        <w:ind w:left="2880" w:hanging="360"/>
      </w:pPr>
    </w:lvl>
    <w:lvl w:ilvl="4" w:tplc="C9F43890" w:tentative="1">
      <w:start w:val="1"/>
      <w:numFmt w:val="lowerLetter"/>
      <w:lvlText w:val="%5."/>
      <w:lvlJc w:val="left"/>
      <w:pPr>
        <w:ind w:left="3600" w:hanging="360"/>
      </w:pPr>
    </w:lvl>
    <w:lvl w:ilvl="5" w:tplc="7F6485F4" w:tentative="1">
      <w:start w:val="1"/>
      <w:numFmt w:val="lowerRoman"/>
      <w:lvlText w:val="%6."/>
      <w:lvlJc w:val="right"/>
      <w:pPr>
        <w:ind w:left="4320" w:hanging="180"/>
      </w:pPr>
    </w:lvl>
    <w:lvl w:ilvl="6" w:tplc="43EE6E2C" w:tentative="1">
      <w:start w:val="1"/>
      <w:numFmt w:val="decimal"/>
      <w:lvlText w:val="%7."/>
      <w:lvlJc w:val="left"/>
      <w:pPr>
        <w:ind w:left="5040" w:hanging="360"/>
      </w:pPr>
    </w:lvl>
    <w:lvl w:ilvl="7" w:tplc="1318BFA8" w:tentative="1">
      <w:start w:val="1"/>
      <w:numFmt w:val="lowerLetter"/>
      <w:lvlText w:val="%8."/>
      <w:lvlJc w:val="left"/>
      <w:pPr>
        <w:ind w:left="5760" w:hanging="360"/>
      </w:pPr>
    </w:lvl>
    <w:lvl w:ilvl="8" w:tplc="14D6B720" w:tentative="1">
      <w:start w:val="1"/>
      <w:numFmt w:val="lowerRoman"/>
      <w:lvlText w:val="%9."/>
      <w:lvlJc w:val="right"/>
      <w:pPr>
        <w:ind w:left="6480" w:hanging="180"/>
      </w:pPr>
    </w:lvl>
  </w:abstractNum>
  <w:abstractNum w:abstractNumId="4" w15:restartNumberingAfterBreak="0">
    <w:nsid w:val="047A86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5E3AC6"/>
    <w:multiLevelType w:val="hybridMultilevel"/>
    <w:tmpl w:val="59A452EE"/>
    <w:lvl w:ilvl="0" w:tplc="AB86C2DC">
      <w:start w:val="1"/>
      <w:numFmt w:val="lowerRoman"/>
      <w:lvlText w:val="(%1)"/>
      <w:lvlJc w:val="left"/>
      <w:pPr>
        <w:ind w:left="1080" w:hanging="720"/>
      </w:pPr>
      <w:rPr>
        <w:rFonts w:hint="default"/>
      </w:rPr>
    </w:lvl>
    <w:lvl w:ilvl="1" w:tplc="1CBEE996" w:tentative="1">
      <w:start w:val="1"/>
      <w:numFmt w:val="lowerLetter"/>
      <w:lvlText w:val="%2."/>
      <w:lvlJc w:val="left"/>
      <w:pPr>
        <w:ind w:left="1440" w:hanging="360"/>
      </w:pPr>
    </w:lvl>
    <w:lvl w:ilvl="2" w:tplc="CBEC969E" w:tentative="1">
      <w:start w:val="1"/>
      <w:numFmt w:val="lowerRoman"/>
      <w:lvlText w:val="%3."/>
      <w:lvlJc w:val="right"/>
      <w:pPr>
        <w:ind w:left="2160" w:hanging="180"/>
      </w:pPr>
    </w:lvl>
    <w:lvl w:ilvl="3" w:tplc="D77A1DA4" w:tentative="1">
      <w:start w:val="1"/>
      <w:numFmt w:val="decimal"/>
      <w:lvlText w:val="%4."/>
      <w:lvlJc w:val="left"/>
      <w:pPr>
        <w:ind w:left="2880" w:hanging="360"/>
      </w:pPr>
    </w:lvl>
    <w:lvl w:ilvl="4" w:tplc="79AA0418" w:tentative="1">
      <w:start w:val="1"/>
      <w:numFmt w:val="lowerLetter"/>
      <w:lvlText w:val="%5."/>
      <w:lvlJc w:val="left"/>
      <w:pPr>
        <w:ind w:left="3600" w:hanging="360"/>
      </w:pPr>
    </w:lvl>
    <w:lvl w:ilvl="5" w:tplc="6978B578" w:tentative="1">
      <w:start w:val="1"/>
      <w:numFmt w:val="lowerRoman"/>
      <w:lvlText w:val="%6."/>
      <w:lvlJc w:val="right"/>
      <w:pPr>
        <w:ind w:left="4320" w:hanging="180"/>
      </w:pPr>
    </w:lvl>
    <w:lvl w:ilvl="6" w:tplc="64629760" w:tentative="1">
      <w:start w:val="1"/>
      <w:numFmt w:val="decimal"/>
      <w:lvlText w:val="%7."/>
      <w:lvlJc w:val="left"/>
      <w:pPr>
        <w:ind w:left="5040" w:hanging="360"/>
      </w:pPr>
    </w:lvl>
    <w:lvl w:ilvl="7" w:tplc="A96E4ECC" w:tentative="1">
      <w:start w:val="1"/>
      <w:numFmt w:val="lowerLetter"/>
      <w:lvlText w:val="%8."/>
      <w:lvlJc w:val="left"/>
      <w:pPr>
        <w:ind w:left="5760" w:hanging="360"/>
      </w:pPr>
    </w:lvl>
    <w:lvl w:ilvl="8" w:tplc="55C26BC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CAE9EDE">
      <w:start w:val="1"/>
      <w:numFmt w:val="lowerRoman"/>
      <w:lvlText w:val="(%1)"/>
      <w:lvlJc w:val="left"/>
      <w:pPr>
        <w:ind w:left="1080" w:hanging="720"/>
      </w:pPr>
      <w:rPr>
        <w:rFonts w:hint="default"/>
      </w:rPr>
    </w:lvl>
    <w:lvl w:ilvl="1" w:tplc="1DF2549E" w:tentative="1">
      <w:start w:val="1"/>
      <w:numFmt w:val="lowerLetter"/>
      <w:lvlText w:val="%2."/>
      <w:lvlJc w:val="left"/>
      <w:pPr>
        <w:ind w:left="1440" w:hanging="360"/>
      </w:pPr>
    </w:lvl>
    <w:lvl w:ilvl="2" w:tplc="CBAC18AA" w:tentative="1">
      <w:start w:val="1"/>
      <w:numFmt w:val="lowerRoman"/>
      <w:lvlText w:val="%3."/>
      <w:lvlJc w:val="right"/>
      <w:pPr>
        <w:ind w:left="2160" w:hanging="180"/>
      </w:pPr>
    </w:lvl>
    <w:lvl w:ilvl="3" w:tplc="A5C4ECDE" w:tentative="1">
      <w:start w:val="1"/>
      <w:numFmt w:val="decimal"/>
      <w:lvlText w:val="%4."/>
      <w:lvlJc w:val="left"/>
      <w:pPr>
        <w:ind w:left="2880" w:hanging="360"/>
      </w:pPr>
    </w:lvl>
    <w:lvl w:ilvl="4" w:tplc="9814B4DA" w:tentative="1">
      <w:start w:val="1"/>
      <w:numFmt w:val="lowerLetter"/>
      <w:lvlText w:val="%5."/>
      <w:lvlJc w:val="left"/>
      <w:pPr>
        <w:ind w:left="3600" w:hanging="360"/>
      </w:pPr>
    </w:lvl>
    <w:lvl w:ilvl="5" w:tplc="9642DFC2" w:tentative="1">
      <w:start w:val="1"/>
      <w:numFmt w:val="lowerRoman"/>
      <w:lvlText w:val="%6."/>
      <w:lvlJc w:val="right"/>
      <w:pPr>
        <w:ind w:left="4320" w:hanging="180"/>
      </w:pPr>
    </w:lvl>
    <w:lvl w:ilvl="6" w:tplc="A2B6C148" w:tentative="1">
      <w:start w:val="1"/>
      <w:numFmt w:val="decimal"/>
      <w:lvlText w:val="%7."/>
      <w:lvlJc w:val="left"/>
      <w:pPr>
        <w:ind w:left="5040" w:hanging="360"/>
      </w:pPr>
    </w:lvl>
    <w:lvl w:ilvl="7" w:tplc="94702D94" w:tentative="1">
      <w:start w:val="1"/>
      <w:numFmt w:val="lowerLetter"/>
      <w:lvlText w:val="%8."/>
      <w:lvlJc w:val="left"/>
      <w:pPr>
        <w:ind w:left="5760" w:hanging="360"/>
      </w:pPr>
    </w:lvl>
    <w:lvl w:ilvl="8" w:tplc="D21C38E8" w:tentative="1">
      <w:start w:val="1"/>
      <w:numFmt w:val="lowerRoman"/>
      <w:lvlText w:val="%9."/>
      <w:lvlJc w:val="right"/>
      <w:pPr>
        <w:ind w:left="6480" w:hanging="180"/>
      </w:pPr>
    </w:lvl>
  </w:abstractNum>
  <w:abstractNum w:abstractNumId="7" w15:restartNumberingAfterBreak="0">
    <w:nsid w:val="172342AC"/>
    <w:multiLevelType w:val="hybridMultilevel"/>
    <w:tmpl w:val="7B6A0466"/>
    <w:lvl w:ilvl="0" w:tplc="0C090001">
      <w:start w:val="1"/>
      <w:numFmt w:val="bullet"/>
      <w:lvlText w:val=""/>
      <w:lvlJc w:val="left"/>
      <w:pPr>
        <w:ind w:left="720" w:hanging="360"/>
      </w:pPr>
      <w:rPr>
        <w:rFonts w:ascii="Symbol" w:hAnsi="Symbol" w:hint="default"/>
        <w:color w:val="auto"/>
        <w:sz w:val="24"/>
        <w:szCs w:val="24"/>
      </w:rPr>
    </w:lvl>
    <w:lvl w:ilvl="1" w:tplc="5F2EF6E6" w:tentative="1">
      <w:start w:val="1"/>
      <w:numFmt w:val="bullet"/>
      <w:lvlText w:val="o"/>
      <w:lvlJc w:val="left"/>
      <w:pPr>
        <w:ind w:left="1440" w:hanging="360"/>
      </w:pPr>
      <w:rPr>
        <w:rFonts w:ascii="Courier New" w:hAnsi="Courier New" w:cs="Courier New" w:hint="default"/>
      </w:rPr>
    </w:lvl>
    <w:lvl w:ilvl="2" w:tplc="6706D684" w:tentative="1">
      <w:start w:val="1"/>
      <w:numFmt w:val="bullet"/>
      <w:lvlText w:val=""/>
      <w:lvlJc w:val="left"/>
      <w:pPr>
        <w:ind w:left="2160" w:hanging="360"/>
      </w:pPr>
      <w:rPr>
        <w:rFonts w:ascii="Wingdings" w:hAnsi="Wingdings" w:hint="default"/>
      </w:rPr>
    </w:lvl>
    <w:lvl w:ilvl="3" w:tplc="043A7D4A" w:tentative="1">
      <w:start w:val="1"/>
      <w:numFmt w:val="bullet"/>
      <w:lvlText w:val=""/>
      <w:lvlJc w:val="left"/>
      <w:pPr>
        <w:ind w:left="2880" w:hanging="360"/>
      </w:pPr>
      <w:rPr>
        <w:rFonts w:ascii="Symbol" w:hAnsi="Symbol" w:hint="default"/>
      </w:rPr>
    </w:lvl>
    <w:lvl w:ilvl="4" w:tplc="140C98F2" w:tentative="1">
      <w:start w:val="1"/>
      <w:numFmt w:val="bullet"/>
      <w:lvlText w:val="o"/>
      <w:lvlJc w:val="left"/>
      <w:pPr>
        <w:ind w:left="3600" w:hanging="360"/>
      </w:pPr>
      <w:rPr>
        <w:rFonts w:ascii="Courier New" w:hAnsi="Courier New" w:cs="Courier New" w:hint="default"/>
      </w:rPr>
    </w:lvl>
    <w:lvl w:ilvl="5" w:tplc="24367D5E" w:tentative="1">
      <w:start w:val="1"/>
      <w:numFmt w:val="bullet"/>
      <w:lvlText w:val=""/>
      <w:lvlJc w:val="left"/>
      <w:pPr>
        <w:ind w:left="4320" w:hanging="360"/>
      </w:pPr>
      <w:rPr>
        <w:rFonts w:ascii="Wingdings" w:hAnsi="Wingdings" w:hint="default"/>
      </w:rPr>
    </w:lvl>
    <w:lvl w:ilvl="6" w:tplc="E49A878A" w:tentative="1">
      <w:start w:val="1"/>
      <w:numFmt w:val="bullet"/>
      <w:lvlText w:val=""/>
      <w:lvlJc w:val="left"/>
      <w:pPr>
        <w:ind w:left="5040" w:hanging="360"/>
      </w:pPr>
      <w:rPr>
        <w:rFonts w:ascii="Symbol" w:hAnsi="Symbol" w:hint="default"/>
      </w:rPr>
    </w:lvl>
    <w:lvl w:ilvl="7" w:tplc="4DC05482" w:tentative="1">
      <w:start w:val="1"/>
      <w:numFmt w:val="bullet"/>
      <w:lvlText w:val="o"/>
      <w:lvlJc w:val="left"/>
      <w:pPr>
        <w:ind w:left="5760" w:hanging="360"/>
      </w:pPr>
      <w:rPr>
        <w:rFonts w:ascii="Courier New" w:hAnsi="Courier New" w:cs="Courier New" w:hint="default"/>
      </w:rPr>
    </w:lvl>
    <w:lvl w:ilvl="8" w:tplc="51B02A6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FFC452E">
      <w:start w:val="1"/>
      <w:numFmt w:val="lowerRoman"/>
      <w:lvlText w:val="(%1)"/>
      <w:lvlJc w:val="left"/>
      <w:pPr>
        <w:ind w:left="1080" w:hanging="720"/>
      </w:pPr>
      <w:rPr>
        <w:rFonts w:hint="default"/>
      </w:rPr>
    </w:lvl>
    <w:lvl w:ilvl="1" w:tplc="6458ED00" w:tentative="1">
      <w:start w:val="1"/>
      <w:numFmt w:val="lowerLetter"/>
      <w:lvlText w:val="%2."/>
      <w:lvlJc w:val="left"/>
      <w:pPr>
        <w:ind w:left="1440" w:hanging="360"/>
      </w:pPr>
    </w:lvl>
    <w:lvl w:ilvl="2" w:tplc="E202E360" w:tentative="1">
      <w:start w:val="1"/>
      <w:numFmt w:val="lowerRoman"/>
      <w:lvlText w:val="%3."/>
      <w:lvlJc w:val="right"/>
      <w:pPr>
        <w:ind w:left="2160" w:hanging="180"/>
      </w:pPr>
    </w:lvl>
    <w:lvl w:ilvl="3" w:tplc="55CC0D4E" w:tentative="1">
      <w:start w:val="1"/>
      <w:numFmt w:val="decimal"/>
      <w:lvlText w:val="%4."/>
      <w:lvlJc w:val="left"/>
      <w:pPr>
        <w:ind w:left="2880" w:hanging="360"/>
      </w:pPr>
    </w:lvl>
    <w:lvl w:ilvl="4" w:tplc="D0A25DD2" w:tentative="1">
      <w:start w:val="1"/>
      <w:numFmt w:val="lowerLetter"/>
      <w:lvlText w:val="%5."/>
      <w:lvlJc w:val="left"/>
      <w:pPr>
        <w:ind w:left="3600" w:hanging="360"/>
      </w:pPr>
    </w:lvl>
    <w:lvl w:ilvl="5" w:tplc="B6C40C44" w:tentative="1">
      <w:start w:val="1"/>
      <w:numFmt w:val="lowerRoman"/>
      <w:lvlText w:val="%6."/>
      <w:lvlJc w:val="right"/>
      <w:pPr>
        <w:ind w:left="4320" w:hanging="180"/>
      </w:pPr>
    </w:lvl>
    <w:lvl w:ilvl="6" w:tplc="F976F172" w:tentative="1">
      <w:start w:val="1"/>
      <w:numFmt w:val="decimal"/>
      <w:lvlText w:val="%7."/>
      <w:lvlJc w:val="left"/>
      <w:pPr>
        <w:ind w:left="5040" w:hanging="360"/>
      </w:pPr>
    </w:lvl>
    <w:lvl w:ilvl="7" w:tplc="39B8990C" w:tentative="1">
      <w:start w:val="1"/>
      <w:numFmt w:val="lowerLetter"/>
      <w:lvlText w:val="%8."/>
      <w:lvlJc w:val="left"/>
      <w:pPr>
        <w:ind w:left="5760" w:hanging="360"/>
      </w:pPr>
    </w:lvl>
    <w:lvl w:ilvl="8" w:tplc="DE02B2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6FC2A08">
      <w:start w:val="1"/>
      <w:numFmt w:val="lowerRoman"/>
      <w:lvlText w:val="(%1)"/>
      <w:lvlJc w:val="left"/>
      <w:pPr>
        <w:ind w:left="1080" w:hanging="720"/>
      </w:pPr>
      <w:rPr>
        <w:rFonts w:hint="default"/>
      </w:rPr>
    </w:lvl>
    <w:lvl w:ilvl="1" w:tplc="F472484A" w:tentative="1">
      <w:start w:val="1"/>
      <w:numFmt w:val="lowerLetter"/>
      <w:lvlText w:val="%2."/>
      <w:lvlJc w:val="left"/>
      <w:pPr>
        <w:ind w:left="1440" w:hanging="360"/>
      </w:pPr>
    </w:lvl>
    <w:lvl w:ilvl="2" w:tplc="C2744C92" w:tentative="1">
      <w:start w:val="1"/>
      <w:numFmt w:val="lowerRoman"/>
      <w:lvlText w:val="%3."/>
      <w:lvlJc w:val="right"/>
      <w:pPr>
        <w:ind w:left="2160" w:hanging="180"/>
      </w:pPr>
    </w:lvl>
    <w:lvl w:ilvl="3" w:tplc="F2E6E618" w:tentative="1">
      <w:start w:val="1"/>
      <w:numFmt w:val="decimal"/>
      <w:lvlText w:val="%4."/>
      <w:lvlJc w:val="left"/>
      <w:pPr>
        <w:ind w:left="2880" w:hanging="360"/>
      </w:pPr>
    </w:lvl>
    <w:lvl w:ilvl="4" w:tplc="BCC0AE68" w:tentative="1">
      <w:start w:val="1"/>
      <w:numFmt w:val="lowerLetter"/>
      <w:lvlText w:val="%5."/>
      <w:lvlJc w:val="left"/>
      <w:pPr>
        <w:ind w:left="3600" w:hanging="360"/>
      </w:pPr>
    </w:lvl>
    <w:lvl w:ilvl="5" w:tplc="3FFE557E" w:tentative="1">
      <w:start w:val="1"/>
      <w:numFmt w:val="lowerRoman"/>
      <w:lvlText w:val="%6."/>
      <w:lvlJc w:val="right"/>
      <w:pPr>
        <w:ind w:left="4320" w:hanging="180"/>
      </w:pPr>
    </w:lvl>
    <w:lvl w:ilvl="6" w:tplc="4BEE367E" w:tentative="1">
      <w:start w:val="1"/>
      <w:numFmt w:val="decimal"/>
      <w:lvlText w:val="%7."/>
      <w:lvlJc w:val="left"/>
      <w:pPr>
        <w:ind w:left="5040" w:hanging="360"/>
      </w:pPr>
    </w:lvl>
    <w:lvl w:ilvl="7" w:tplc="FC20EC90" w:tentative="1">
      <w:start w:val="1"/>
      <w:numFmt w:val="lowerLetter"/>
      <w:lvlText w:val="%8."/>
      <w:lvlJc w:val="left"/>
      <w:pPr>
        <w:ind w:left="5760" w:hanging="360"/>
      </w:pPr>
    </w:lvl>
    <w:lvl w:ilvl="8" w:tplc="CFA43E8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2A6E60E">
      <w:start w:val="1"/>
      <w:numFmt w:val="lowerRoman"/>
      <w:lvlText w:val="(%1)"/>
      <w:lvlJc w:val="left"/>
      <w:pPr>
        <w:ind w:left="1080" w:hanging="720"/>
      </w:pPr>
      <w:rPr>
        <w:rFonts w:hint="default"/>
      </w:rPr>
    </w:lvl>
    <w:lvl w:ilvl="1" w:tplc="680CF5BA" w:tentative="1">
      <w:start w:val="1"/>
      <w:numFmt w:val="lowerLetter"/>
      <w:lvlText w:val="%2."/>
      <w:lvlJc w:val="left"/>
      <w:pPr>
        <w:ind w:left="1440" w:hanging="360"/>
      </w:pPr>
    </w:lvl>
    <w:lvl w:ilvl="2" w:tplc="83F0181E" w:tentative="1">
      <w:start w:val="1"/>
      <w:numFmt w:val="lowerRoman"/>
      <w:lvlText w:val="%3."/>
      <w:lvlJc w:val="right"/>
      <w:pPr>
        <w:ind w:left="2160" w:hanging="180"/>
      </w:pPr>
    </w:lvl>
    <w:lvl w:ilvl="3" w:tplc="C004CE1E" w:tentative="1">
      <w:start w:val="1"/>
      <w:numFmt w:val="decimal"/>
      <w:lvlText w:val="%4."/>
      <w:lvlJc w:val="left"/>
      <w:pPr>
        <w:ind w:left="2880" w:hanging="360"/>
      </w:pPr>
    </w:lvl>
    <w:lvl w:ilvl="4" w:tplc="F6B880A2" w:tentative="1">
      <w:start w:val="1"/>
      <w:numFmt w:val="lowerLetter"/>
      <w:lvlText w:val="%5."/>
      <w:lvlJc w:val="left"/>
      <w:pPr>
        <w:ind w:left="3600" w:hanging="360"/>
      </w:pPr>
    </w:lvl>
    <w:lvl w:ilvl="5" w:tplc="45961260" w:tentative="1">
      <w:start w:val="1"/>
      <w:numFmt w:val="lowerRoman"/>
      <w:lvlText w:val="%6."/>
      <w:lvlJc w:val="right"/>
      <w:pPr>
        <w:ind w:left="4320" w:hanging="180"/>
      </w:pPr>
    </w:lvl>
    <w:lvl w:ilvl="6" w:tplc="33A25628" w:tentative="1">
      <w:start w:val="1"/>
      <w:numFmt w:val="decimal"/>
      <w:lvlText w:val="%7."/>
      <w:lvlJc w:val="left"/>
      <w:pPr>
        <w:ind w:left="5040" w:hanging="360"/>
      </w:pPr>
    </w:lvl>
    <w:lvl w:ilvl="7" w:tplc="A7B083E6" w:tentative="1">
      <w:start w:val="1"/>
      <w:numFmt w:val="lowerLetter"/>
      <w:lvlText w:val="%8."/>
      <w:lvlJc w:val="left"/>
      <w:pPr>
        <w:ind w:left="5760" w:hanging="360"/>
      </w:pPr>
    </w:lvl>
    <w:lvl w:ilvl="8" w:tplc="AE1AB51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DE503394">
      <w:start w:val="1"/>
      <w:numFmt w:val="lowerRoman"/>
      <w:lvlText w:val="(%1)"/>
      <w:lvlJc w:val="left"/>
      <w:pPr>
        <w:ind w:left="1080" w:hanging="720"/>
      </w:pPr>
      <w:rPr>
        <w:rFonts w:hint="default"/>
      </w:rPr>
    </w:lvl>
    <w:lvl w:ilvl="1" w:tplc="01FEB86C" w:tentative="1">
      <w:start w:val="1"/>
      <w:numFmt w:val="lowerLetter"/>
      <w:lvlText w:val="%2."/>
      <w:lvlJc w:val="left"/>
      <w:pPr>
        <w:ind w:left="1440" w:hanging="360"/>
      </w:pPr>
    </w:lvl>
    <w:lvl w:ilvl="2" w:tplc="98DE1A1E" w:tentative="1">
      <w:start w:val="1"/>
      <w:numFmt w:val="lowerRoman"/>
      <w:lvlText w:val="%3."/>
      <w:lvlJc w:val="right"/>
      <w:pPr>
        <w:ind w:left="2160" w:hanging="180"/>
      </w:pPr>
    </w:lvl>
    <w:lvl w:ilvl="3" w:tplc="3FA4DFA6" w:tentative="1">
      <w:start w:val="1"/>
      <w:numFmt w:val="decimal"/>
      <w:lvlText w:val="%4."/>
      <w:lvlJc w:val="left"/>
      <w:pPr>
        <w:ind w:left="2880" w:hanging="360"/>
      </w:pPr>
    </w:lvl>
    <w:lvl w:ilvl="4" w:tplc="9076AB32" w:tentative="1">
      <w:start w:val="1"/>
      <w:numFmt w:val="lowerLetter"/>
      <w:lvlText w:val="%5."/>
      <w:lvlJc w:val="left"/>
      <w:pPr>
        <w:ind w:left="3600" w:hanging="360"/>
      </w:pPr>
    </w:lvl>
    <w:lvl w:ilvl="5" w:tplc="2A6E2712" w:tentative="1">
      <w:start w:val="1"/>
      <w:numFmt w:val="lowerRoman"/>
      <w:lvlText w:val="%6."/>
      <w:lvlJc w:val="right"/>
      <w:pPr>
        <w:ind w:left="4320" w:hanging="180"/>
      </w:pPr>
    </w:lvl>
    <w:lvl w:ilvl="6" w:tplc="4652238A" w:tentative="1">
      <w:start w:val="1"/>
      <w:numFmt w:val="decimal"/>
      <w:lvlText w:val="%7."/>
      <w:lvlJc w:val="left"/>
      <w:pPr>
        <w:ind w:left="5040" w:hanging="360"/>
      </w:pPr>
    </w:lvl>
    <w:lvl w:ilvl="7" w:tplc="D4B812BE" w:tentative="1">
      <w:start w:val="1"/>
      <w:numFmt w:val="lowerLetter"/>
      <w:lvlText w:val="%8."/>
      <w:lvlJc w:val="left"/>
      <w:pPr>
        <w:ind w:left="5760" w:hanging="360"/>
      </w:pPr>
    </w:lvl>
    <w:lvl w:ilvl="8" w:tplc="760C295A" w:tentative="1">
      <w:start w:val="1"/>
      <w:numFmt w:val="lowerRoman"/>
      <w:lvlText w:val="%9."/>
      <w:lvlJc w:val="right"/>
      <w:pPr>
        <w:ind w:left="6480" w:hanging="180"/>
      </w:pPr>
    </w:lvl>
  </w:abstractNum>
  <w:abstractNum w:abstractNumId="12" w15:restartNumberingAfterBreak="0">
    <w:nsid w:val="4D6908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695616A"/>
    <w:multiLevelType w:val="hybridMultilevel"/>
    <w:tmpl w:val="790C5C02"/>
    <w:lvl w:ilvl="0" w:tplc="6756E15A">
      <w:start w:val="1"/>
      <w:numFmt w:val="lowerRoman"/>
      <w:lvlText w:val="(%1)"/>
      <w:lvlJc w:val="left"/>
      <w:pPr>
        <w:ind w:left="1080" w:hanging="720"/>
      </w:pPr>
      <w:rPr>
        <w:rFonts w:hint="default"/>
      </w:rPr>
    </w:lvl>
    <w:lvl w:ilvl="1" w:tplc="EE443B40" w:tentative="1">
      <w:start w:val="1"/>
      <w:numFmt w:val="lowerLetter"/>
      <w:lvlText w:val="%2."/>
      <w:lvlJc w:val="left"/>
      <w:pPr>
        <w:ind w:left="1440" w:hanging="360"/>
      </w:pPr>
    </w:lvl>
    <w:lvl w:ilvl="2" w:tplc="5A3283C0" w:tentative="1">
      <w:start w:val="1"/>
      <w:numFmt w:val="lowerRoman"/>
      <w:lvlText w:val="%3."/>
      <w:lvlJc w:val="right"/>
      <w:pPr>
        <w:ind w:left="2160" w:hanging="180"/>
      </w:pPr>
    </w:lvl>
    <w:lvl w:ilvl="3" w:tplc="EADE0ACA" w:tentative="1">
      <w:start w:val="1"/>
      <w:numFmt w:val="decimal"/>
      <w:lvlText w:val="%4."/>
      <w:lvlJc w:val="left"/>
      <w:pPr>
        <w:ind w:left="2880" w:hanging="360"/>
      </w:pPr>
    </w:lvl>
    <w:lvl w:ilvl="4" w:tplc="4BD829CE" w:tentative="1">
      <w:start w:val="1"/>
      <w:numFmt w:val="lowerLetter"/>
      <w:lvlText w:val="%5."/>
      <w:lvlJc w:val="left"/>
      <w:pPr>
        <w:ind w:left="3600" w:hanging="360"/>
      </w:pPr>
    </w:lvl>
    <w:lvl w:ilvl="5" w:tplc="2940E33A" w:tentative="1">
      <w:start w:val="1"/>
      <w:numFmt w:val="lowerRoman"/>
      <w:lvlText w:val="%6."/>
      <w:lvlJc w:val="right"/>
      <w:pPr>
        <w:ind w:left="4320" w:hanging="180"/>
      </w:pPr>
    </w:lvl>
    <w:lvl w:ilvl="6" w:tplc="DBA60C16" w:tentative="1">
      <w:start w:val="1"/>
      <w:numFmt w:val="decimal"/>
      <w:lvlText w:val="%7."/>
      <w:lvlJc w:val="left"/>
      <w:pPr>
        <w:ind w:left="5040" w:hanging="360"/>
      </w:pPr>
    </w:lvl>
    <w:lvl w:ilvl="7" w:tplc="0B8C6FF4" w:tentative="1">
      <w:start w:val="1"/>
      <w:numFmt w:val="lowerLetter"/>
      <w:lvlText w:val="%8."/>
      <w:lvlJc w:val="left"/>
      <w:pPr>
        <w:ind w:left="5760" w:hanging="360"/>
      </w:pPr>
    </w:lvl>
    <w:lvl w:ilvl="8" w:tplc="599C1F70"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1360899E">
      <w:start w:val="1"/>
      <w:numFmt w:val="lowerRoman"/>
      <w:lvlText w:val="(%1)"/>
      <w:lvlJc w:val="left"/>
      <w:pPr>
        <w:ind w:left="1080" w:hanging="720"/>
      </w:pPr>
      <w:rPr>
        <w:rFonts w:hint="default"/>
      </w:rPr>
    </w:lvl>
    <w:lvl w:ilvl="1" w:tplc="1BC478C2" w:tentative="1">
      <w:start w:val="1"/>
      <w:numFmt w:val="lowerLetter"/>
      <w:lvlText w:val="%2."/>
      <w:lvlJc w:val="left"/>
      <w:pPr>
        <w:ind w:left="1440" w:hanging="360"/>
      </w:pPr>
    </w:lvl>
    <w:lvl w:ilvl="2" w:tplc="327E8DC6" w:tentative="1">
      <w:start w:val="1"/>
      <w:numFmt w:val="lowerRoman"/>
      <w:lvlText w:val="%3."/>
      <w:lvlJc w:val="right"/>
      <w:pPr>
        <w:ind w:left="2160" w:hanging="180"/>
      </w:pPr>
    </w:lvl>
    <w:lvl w:ilvl="3" w:tplc="5BD2F5D6" w:tentative="1">
      <w:start w:val="1"/>
      <w:numFmt w:val="decimal"/>
      <w:lvlText w:val="%4."/>
      <w:lvlJc w:val="left"/>
      <w:pPr>
        <w:ind w:left="2880" w:hanging="360"/>
      </w:pPr>
    </w:lvl>
    <w:lvl w:ilvl="4" w:tplc="B54E05EE" w:tentative="1">
      <w:start w:val="1"/>
      <w:numFmt w:val="lowerLetter"/>
      <w:lvlText w:val="%5."/>
      <w:lvlJc w:val="left"/>
      <w:pPr>
        <w:ind w:left="3600" w:hanging="360"/>
      </w:pPr>
    </w:lvl>
    <w:lvl w:ilvl="5" w:tplc="FDD815BC" w:tentative="1">
      <w:start w:val="1"/>
      <w:numFmt w:val="lowerRoman"/>
      <w:lvlText w:val="%6."/>
      <w:lvlJc w:val="right"/>
      <w:pPr>
        <w:ind w:left="4320" w:hanging="180"/>
      </w:pPr>
    </w:lvl>
    <w:lvl w:ilvl="6" w:tplc="127A4DAC" w:tentative="1">
      <w:start w:val="1"/>
      <w:numFmt w:val="decimal"/>
      <w:lvlText w:val="%7."/>
      <w:lvlJc w:val="left"/>
      <w:pPr>
        <w:ind w:left="5040" w:hanging="360"/>
      </w:pPr>
    </w:lvl>
    <w:lvl w:ilvl="7" w:tplc="3968A672" w:tentative="1">
      <w:start w:val="1"/>
      <w:numFmt w:val="lowerLetter"/>
      <w:lvlText w:val="%8."/>
      <w:lvlJc w:val="left"/>
      <w:pPr>
        <w:ind w:left="5760" w:hanging="360"/>
      </w:pPr>
    </w:lvl>
    <w:lvl w:ilvl="8" w:tplc="F1EC8D46" w:tentative="1">
      <w:start w:val="1"/>
      <w:numFmt w:val="lowerRoman"/>
      <w:lvlText w:val="%9."/>
      <w:lvlJc w:val="right"/>
      <w:pPr>
        <w:ind w:left="6480" w:hanging="180"/>
      </w:pPr>
    </w:lvl>
  </w:abstractNum>
  <w:abstractNum w:abstractNumId="15" w15:restartNumberingAfterBreak="0">
    <w:nsid w:val="75369A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6832792">
    <w:abstractNumId w:val="16"/>
  </w:num>
  <w:num w:numId="2" w16cid:durableId="797605736">
    <w:abstractNumId w:val="7"/>
  </w:num>
  <w:num w:numId="3" w16cid:durableId="1325281175">
    <w:abstractNumId w:val="5"/>
  </w:num>
  <w:num w:numId="4" w16cid:durableId="1708482866">
    <w:abstractNumId w:val="10"/>
  </w:num>
  <w:num w:numId="5" w16cid:durableId="1833983919">
    <w:abstractNumId w:val="9"/>
  </w:num>
  <w:num w:numId="6" w16cid:durableId="305939703">
    <w:abstractNumId w:val="3"/>
  </w:num>
  <w:num w:numId="7" w16cid:durableId="1849129893">
    <w:abstractNumId w:val="13"/>
  </w:num>
  <w:num w:numId="8" w16cid:durableId="160312404">
    <w:abstractNumId w:val="8"/>
  </w:num>
  <w:num w:numId="9" w16cid:durableId="433674644">
    <w:abstractNumId w:val="11"/>
  </w:num>
  <w:num w:numId="10" w16cid:durableId="1910534913">
    <w:abstractNumId w:val="6"/>
  </w:num>
  <w:num w:numId="11" w16cid:durableId="2002463501">
    <w:abstractNumId w:val="14"/>
  </w:num>
  <w:num w:numId="12" w16cid:durableId="1778940482">
    <w:abstractNumId w:val="2"/>
  </w:num>
  <w:num w:numId="13" w16cid:durableId="268321992">
    <w:abstractNumId w:val="16"/>
  </w:num>
  <w:num w:numId="14" w16cid:durableId="1183013577">
    <w:abstractNumId w:val="16"/>
  </w:num>
  <w:num w:numId="15" w16cid:durableId="1276330615">
    <w:abstractNumId w:val="1"/>
  </w:num>
  <w:num w:numId="16" w16cid:durableId="353772178">
    <w:abstractNumId w:val="0"/>
  </w:num>
  <w:num w:numId="17" w16cid:durableId="29498356">
    <w:abstractNumId w:val="15"/>
  </w:num>
  <w:num w:numId="18" w16cid:durableId="1945840158">
    <w:abstractNumId w:val="12"/>
  </w:num>
  <w:num w:numId="19" w16cid:durableId="19708226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B52"/>
    <w:rsid w:val="00000A74"/>
    <w:rsid w:val="00000BCC"/>
    <w:rsid w:val="00001878"/>
    <w:rsid w:val="00003551"/>
    <w:rsid w:val="00004608"/>
    <w:rsid w:val="000102BA"/>
    <w:rsid w:val="000134B3"/>
    <w:rsid w:val="000149CE"/>
    <w:rsid w:val="00020270"/>
    <w:rsid w:val="00027CE3"/>
    <w:rsid w:val="00033857"/>
    <w:rsid w:val="00033D34"/>
    <w:rsid w:val="00047793"/>
    <w:rsid w:val="00052212"/>
    <w:rsid w:val="00055981"/>
    <w:rsid w:val="0005789B"/>
    <w:rsid w:val="000712FA"/>
    <w:rsid w:val="00071F7D"/>
    <w:rsid w:val="00071FD6"/>
    <w:rsid w:val="00074CF5"/>
    <w:rsid w:val="000769BA"/>
    <w:rsid w:val="0007707A"/>
    <w:rsid w:val="00077615"/>
    <w:rsid w:val="00083328"/>
    <w:rsid w:val="00086DD7"/>
    <w:rsid w:val="000871DA"/>
    <w:rsid w:val="0009250D"/>
    <w:rsid w:val="00093F72"/>
    <w:rsid w:val="00096A75"/>
    <w:rsid w:val="000A14F7"/>
    <w:rsid w:val="000B3501"/>
    <w:rsid w:val="000B4701"/>
    <w:rsid w:val="000B50B4"/>
    <w:rsid w:val="000C591A"/>
    <w:rsid w:val="000C6A28"/>
    <w:rsid w:val="000D52A9"/>
    <w:rsid w:val="000D6271"/>
    <w:rsid w:val="000E38D3"/>
    <w:rsid w:val="000E6855"/>
    <w:rsid w:val="000F0B5C"/>
    <w:rsid w:val="000F783F"/>
    <w:rsid w:val="001007D9"/>
    <w:rsid w:val="001026C9"/>
    <w:rsid w:val="001105FD"/>
    <w:rsid w:val="00110761"/>
    <w:rsid w:val="00111522"/>
    <w:rsid w:val="00117CB6"/>
    <w:rsid w:val="001232EF"/>
    <w:rsid w:val="001244B5"/>
    <w:rsid w:val="001246D3"/>
    <w:rsid w:val="001300C9"/>
    <w:rsid w:val="00132C66"/>
    <w:rsid w:val="00134590"/>
    <w:rsid w:val="0013509E"/>
    <w:rsid w:val="00136BB2"/>
    <w:rsid w:val="00143F1E"/>
    <w:rsid w:val="00154194"/>
    <w:rsid w:val="001543DB"/>
    <w:rsid w:val="00156E5F"/>
    <w:rsid w:val="001602A6"/>
    <w:rsid w:val="001702D4"/>
    <w:rsid w:val="0017271E"/>
    <w:rsid w:val="001756B7"/>
    <w:rsid w:val="00176236"/>
    <w:rsid w:val="00192A33"/>
    <w:rsid w:val="001930D1"/>
    <w:rsid w:val="001A5981"/>
    <w:rsid w:val="001B7F31"/>
    <w:rsid w:val="001C4245"/>
    <w:rsid w:val="001C4942"/>
    <w:rsid w:val="001C4E07"/>
    <w:rsid w:val="001C5A41"/>
    <w:rsid w:val="001D5E57"/>
    <w:rsid w:val="001D64D9"/>
    <w:rsid w:val="001E04F4"/>
    <w:rsid w:val="001E1643"/>
    <w:rsid w:val="001E2670"/>
    <w:rsid w:val="001E49ED"/>
    <w:rsid w:val="001E6327"/>
    <w:rsid w:val="001E6AD6"/>
    <w:rsid w:val="001F0830"/>
    <w:rsid w:val="001F17FE"/>
    <w:rsid w:val="001F1A41"/>
    <w:rsid w:val="001F6E0C"/>
    <w:rsid w:val="002002BD"/>
    <w:rsid w:val="00215378"/>
    <w:rsid w:val="0021760E"/>
    <w:rsid w:val="0022017D"/>
    <w:rsid w:val="00222F97"/>
    <w:rsid w:val="002232C2"/>
    <w:rsid w:val="00224A2F"/>
    <w:rsid w:val="00226587"/>
    <w:rsid w:val="00230E73"/>
    <w:rsid w:val="002317DA"/>
    <w:rsid w:val="0023338F"/>
    <w:rsid w:val="00237DBC"/>
    <w:rsid w:val="00241D77"/>
    <w:rsid w:val="00242AD5"/>
    <w:rsid w:val="002436C8"/>
    <w:rsid w:val="00243FAC"/>
    <w:rsid w:val="00252EF3"/>
    <w:rsid w:val="00260A4F"/>
    <w:rsid w:val="00260E17"/>
    <w:rsid w:val="00263ECB"/>
    <w:rsid w:val="00266493"/>
    <w:rsid w:val="002769ED"/>
    <w:rsid w:val="00280CDD"/>
    <w:rsid w:val="002822B9"/>
    <w:rsid w:val="00282B14"/>
    <w:rsid w:val="00283373"/>
    <w:rsid w:val="002836C5"/>
    <w:rsid w:val="00284C80"/>
    <w:rsid w:val="00294669"/>
    <w:rsid w:val="002B48CB"/>
    <w:rsid w:val="002B4B07"/>
    <w:rsid w:val="002B5AA8"/>
    <w:rsid w:val="002B6D70"/>
    <w:rsid w:val="002B7236"/>
    <w:rsid w:val="002B79E7"/>
    <w:rsid w:val="002C6986"/>
    <w:rsid w:val="002C6DD6"/>
    <w:rsid w:val="002D588B"/>
    <w:rsid w:val="002D5B17"/>
    <w:rsid w:val="002D6AA9"/>
    <w:rsid w:val="002E0FE4"/>
    <w:rsid w:val="002E7AB6"/>
    <w:rsid w:val="002F0829"/>
    <w:rsid w:val="002F22BA"/>
    <w:rsid w:val="002F3F55"/>
    <w:rsid w:val="002F53D5"/>
    <w:rsid w:val="002F6C10"/>
    <w:rsid w:val="002F7412"/>
    <w:rsid w:val="002F7D49"/>
    <w:rsid w:val="0030000B"/>
    <w:rsid w:val="00312C17"/>
    <w:rsid w:val="003171D6"/>
    <w:rsid w:val="003219A1"/>
    <w:rsid w:val="00324AC9"/>
    <w:rsid w:val="00325C56"/>
    <w:rsid w:val="0033038C"/>
    <w:rsid w:val="00333773"/>
    <w:rsid w:val="0033530A"/>
    <w:rsid w:val="003377EC"/>
    <w:rsid w:val="003415EB"/>
    <w:rsid w:val="003423C1"/>
    <w:rsid w:val="003429FC"/>
    <w:rsid w:val="00344635"/>
    <w:rsid w:val="00344D99"/>
    <w:rsid w:val="00346F55"/>
    <w:rsid w:val="003549D2"/>
    <w:rsid w:val="00354B9B"/>
    <w:rsid w:val="00357E0B"/>
    <w:rsid w:val="00361293"/>
    <w:rsid w:val="00361C6D"/>
    <w:rsid w:val="00362CCC"/>
    <w:rsid w:val="00364745"/>
    <w:rsid w:val="003671E0"/>
    <w:rsid w:val="003712C0"/>
    <w:rsid w:val="003759EC"/>
    <w:rsid w:val="00375C6A"/>
    <w:rsid w:val="00375D14"/>
    <w:rsid w:val="00381E99"/>
    <w:rsid w:val="00383D2B"/>
    <w:rsid w:val="00384099"/>
    <w:rsid w:val="0038572B"/>
    <w:rsid w:val="00392C33"/>
    <w:rsid w:val="0039522E"/>
    <w:rsid w:val="003A0113"/>
    <w:rsid w:val="003A16AD"/>
    <w:rsid w:val="003A1D4C"/>
    <w:rsid w:val="003B0EA7"/>
    <w:rsid w:val="003B0EE1"/>
    <w:rsid w:val="003B208E"/>
    <w:rsid w:val="003B678A"/>
    <w:rsid w:val="003B6B7B"/>
    <w:rsid w:val="003B7C2A"/>
    <w:rsid w:val="003C1B52"/>
    <w:rsid w:val="003C2DAA"/>
    <w:rsid w:val="003C4640"/>
    <w:rsid w:val="003C4E19"/>
    <w:rsid w:val="003C56E7"/>
    <w:rsid w:val="003C6ADE"/>
    <w:rsid w:val="003C7CB0"/>
    <w:rsid w:val="003D39BA"/>
    <w:rsid w:val="003D4428"/>
    <w:rsid w:val="003D5006"/>
    <w:rsid w:val="003D78D5"/>
    <w:rsid w:val="003E24B7"/>
    <w:rsid w:val="003E2E80"/>
    <w:rsid w:val="003E566E"/>
    <w:rsid w:val="003E7012"/>
    <w:rsid w:val="003E7F09"/>
    <w:rsid w:val="003F129F"/>
    <w:rsid w:val="003F1E02"/>
    <w:rsid w:val="004006BD"/>
    <w:rsid w:val="00401EE3"/>
    <w:rsid w:val="0040641A"/>
    <w:rsid w:val="004121CD"/>
    <w:rsid w:val="00412452"/>
    <w:rsid w:val="0041715A"/>
    <w:rsid w:val="004176AE"/>
    <w:rsid w:val="0043498C"/>
    <w:rsid w:val="00436251"/>
    <w:rsid w:val="00437C95"/>
    <w:rsid w:val="004410CE"/>
    <w:rsid w:val="00443181"/>
    <w:rsid w:val="004511E4"/>
    <w:rsid w:val="00451724"/>
    <w:rsid w:val="0045780D"/>
    <w:rsid w:val="0047026B"/>
    <w:rsid w:val="00470BD9"/>
    <w:rsid w:val="00471484"/>
    <w:rsid w:val="00474DB5"/>
    <w:rsid w:val="00476A56"/>
    <w:rsid w:val="00477022"/>
    <w:rsid w:val="0048178E"/>
    <w:rsid w:val="00481F24"/>
    <w:rsid w:val="00485317"/>
    <w:rsid w:val="0048652D"/>
    <w:rsid w:val="00487E1D"/>
    <w:rsid w:val="00492D78"/>
    <w:rsid w:val="004933D8"/>
    <w:rsid w:val="004970B6"/>
    <w:rsid w:val="004A0D1A"/>
    <w:rsid w:val="004A23CF"/>
    <w:rsid w:val="004A270F"/>
    <w:rsid w:val="004A2AF5"/>
    <w:rsid w:val="004A310B"/>
    <w:rsid w:val="004A4E1F"/>
    <w:rsid w:val="004A6CF0"/>
    <w:rsid w:val="004C1A5E"/>
    <w:rsid w:val="004D28CE"/>
    <w:rsid w:val="004D3A00"/>
    <w:rsid w:val="004E6F35"/>
    <w:rsid w:val="004F123E"/>
    <w:rsid w:val="004F1850"/>
    <w:rsid w:val="004F1CF4"/>
    <w:rsid w:val="004F2A06"/>
    <w:rsid w:val="004F5CA7"/>
    <w:rsid w:val="004F6C32"/>
    <w:rsid w:val="00500023"/>
    <w:rsid w:val="0050077F"/>
    <w:rsid w:val="0051020A"/>
    <w:rsid w:val="00515BF7"/>
    <w:rsid w:val="0052047A"/>
    <w:rsid w:val="00520DBD"/>
    <w:rsid w:val="00524A2A"/>
    <w:rsid w:val="005270C8"/>
    <w:rsid w:val="0053345D"/>
    <w:rsid w:val="0053612D"/>
    <w:rsid w:val="00541659"/>
    <w:rsid w:val="0055762F"/>
    <w:rsid w:val="00561CF8"/>
    <w:rsid w:val="00566345"/>
    <w:rsid w:val="005670CC"/>
    <w:rsid w:val="00567EFC"/>
    <w:rsid w:val="0057704B"/>
    <w:rsid w:val="005817F4"/>
    <w:rsid w:val="0058772B"/>
    <w:rsid w:val="00592547"/>
    <w:rsid w:val="00597840"/>
    <w:rsid w:val="005A0FA9"/>
    <w:rsid w:val="005A2E8F"/>
    <w:rsid w:val="005A3B88"/>
    <w:rsid w:val="005B0335"/>
    <w:rsid w:val="005B27EC"/>
    <w:rsid w:val="005B3371"/>
    <w:rsid w:val="005B615E"/>
    <w:rsid w:val="005C0F73"/>
    <w:rsid w:val="005C24EB"/>
    <w:rsid w:val="005C353B"/>
    <w:rsid w:val="005C3816"/>
    <w:rsid w:val="005C44A5"/>
    <w:rsid w:val="005D1FEB"/>
    <w:rsid w:val="005D2445"/>
    <w:rsid w:val="005D2F5E"/>
    <w:rsid w:val="005D3AD5"/>
    <w:rsid w:val="005D3FB5"/>
    <w:rsid w:val="005E161F"/>
    <w:rsid w:val="005F2BEC"/>
    <w:rsid w:val="005F6D0B"/>
    <w:rsid w:val="005F6E00"/>
    <w:rsid w:val="005F7481"/>
    <w:rsid w:val="006048E9"/>
    <w:rsid w:val="006059A4"/>
    <w:rsid w:val="00606A66"/>
    <w:rsid w:val="00612559"/>
    <w:rsid w:val="00612B4A"/>
    <w:rsid w:val="006142DE"/>
    <w:rsid w:val="0061791A"/>
    <w:rsid w:val="00624E19"/>
    <w:rsid w:val="00630040"/>
    <w:rsid w:val="0063407E"/>
    <w:rsid w:val="00636989"/>
    <w:rsid w:val="00641775"/>
    <w:rsid w:val="0064434D"/>
    <w:rsid w:val="006453D3"/>
    <w:rsid w:val="00645ACE"/>
    <w:rsid w:val="006558FC"/>
    <w:rsid w:val="0066147B"/>
    <w:rsid w:val="00665A01"/>
    <w:rsid w:val="00666D75"/>
    <w:rsid w:val="00667DD9"/>
    <w:rsid w:val="006703A7"/>
    <w:rsid w:val="006723B8"/>
    <w:rsid w:val="00674A75"/>
    <w:rsid w:val="00675421"/>
    <w:rsid w:val="006812CF"/>
    <w:rsid w:val="0068194E"/>
    <w:rsid w:val="00682E08"/>
    <w:rsid w:val="00685915"/>
    <w:rsid w:val="0068605B"/>
    <w:rsid w:val="00691C0C"/>
    <w:rsid w:val="00693272"/>
    <w:rsid w:val="00694CCB"/>
    <w:rsid w:val="006A07FD"/>
    <w:rsid w:val="006A080B"/>
    <w:rsid w:val="006A084E"/>
    <w:rsid w:val="006B1A11"/>
    <w:rsid w:val="006B3CF3"/>
    <w:rsid w:val="006B53D9"/>
    <w:rsid w:val="006B5DA8"/>
    <w:rsid w:val="006B6026"/>
    <w:rsid w:val="006C23C4"/>
    <w:rsid w:val="006C3AF8"/>
    <w:rsid w:val="006C6C4B"/>
    <w:rsid w:val="006D0716"/>
    <w:rsid w:val="006D2627"/>
    <w:rsid w:val="006D453A"/>
    <w:rsid w:val="006D4C5A"/>
    <w:rsid w:val="006D5085"/>
    <w:rsid w:val="006E058A"/>
    <w:rsid w:val="006E52A7"/>
    <w:rsid w:val="006F1B68"/>
    <w:rsid w:val="006F6BC5"/>
    <w:rsid w:val="007021B3"/>
    <w:rsid w:val="00712426"/>
    <w:rsid w:val="00713B70"/>
    <w:rsid w:val="0071446A"/>
    <w:rsid w:val="0072028F"/>
    <w:rsid w:val="007233D0"/>
    <w:rsid w:val="00724463"/>
    <w:rsid w:val="007244A8"/>
    <w:rsid w:val="00727DF0"/>
    <w:rsid w:val="00732F0E"/>
    <w:rsid w:val="007339D6"/>
    <w:rsid w:val="00733EC8"/>
    <w:rsid w:val="00734642"/>
    <w:rsid w:val="00741DE9"/>
    <w:rsid w:val="00746AD0"/>
    <w:rsid w:val="00747E58"/>
    <w:rsid w:val="007509C8"/>
    <w:rsid w:val="0075247C"/>
    <w:rsid w:val="00757B27"/>
    <w:rsid w:val="00760274"/>
    <w:rsid w:val="00796211"/>
    <w:rsid w:val="007973D3"/>
    <w:rsid w:val="007A1F3C"/>
    <w:rsid w:val="007A6A1E"/>
    <w:rsid w:val="007A7497"/>
    <w:rsid w:val="007B4808"/>
    <w:rsid w:val="007B52E9"/>
    <w:rsid w:val="007B650D"/>
    <w:rsid w:val="007C0FFC"/>
    <w:rsid w:val="007C1245"/>
    <w:rsid w:val="007C1B76"/>
    <w:rsid w:val="007C1C76"/>
    <w:rsid w:val="007C46B4"/>
    <w:rsid w:val="007D08FC"/>
    <w:rsid w:val="007E7169"/>
    <w:rsid w:val="007F1A01"/>
    <w:rsid w:val="007F2953"/>
    <w:rsid w:val="007F51ED"/>
    <w:rsid w:val="007F769C"/>
    <w:rsid w:val="00801F32"/>
    <w:rsid w:val="00801F60"/>
    <w:rsid w:val="00803544"/>
    <w:rsid w:val="008036E1"/>
    <w:rsid w:val="0080376B"/>
    <w:rsid w:val="008038EF"/>
    <w:rsid w:val="00807178"/>
    <w:rsid w:val="00814983"/>
    <w:rsid w:val="00832508"/>
    <w:rsid w:val="00834514"/>
    <w:rsid w:val="0084011F"/>
    <w:rsid w:val="00843BBF"/>
    <w:rsid w:val="00843D6D"/>
    <w:rsid w:val="008440C4"/>
    <w:rsid w:val="00854A03"/>
    <w:rsid w:val="00860578"/>
    <w:rsid w:val="00867817"/>
    <w:rsid w:val="00875342"/>
    <w:rsid w:val="00875A26"/>
    <w:rsid w:val="00876B64"/>
    <w:rsid w:val="00885329"/>
    <w:rsid w:val="0089162A"/>
    <w:rsid w:val="008929F0"/>
    <w:rsid w:val="008972D7"/>
    <w:rsid w:val="008B0308"/>
    <w:rsid w:val="008B6494"/>
    <w:rsid w:val="008B79C1"/>
    <w:rsid w:val="008C7052"/>
    <w:rsid w:val="008D625C"/>
    <w:rsid w:val="008D7D66"/>
    <w:rsid w:val="008E05B2"/>
    <w:rsid w:val="008E74F5"/>
    <w:rsid w:val="008E7924"/>
    <w:rsid w:val="008F0A62"/>
    <w:rsid w:val="008F0EB5"/>
    <w:rsid w:val="008F12C9"/>
    <w:rsid w:val="008F1F3E"/>
    <w:rsid w:val="008F513B"/>
    <w:rsid w:val="009055C1"/>
    <w:rsid w:val="009119B5"/>
    <w:rsid w:val="0092148D"/>
    <w:rsid w:val="009243D0"/>
    <w:rsid w:val="0093060C"/>
    <w:rsid w:val="0093176E"/>
    <w:rsid w:val="00934625"/>
    <w:rsid w:val="009346E5"/>
    <w:rsid w:val="0093611D"/>
    <w:rsid w:val="009419B9"/>
    <w:rsid w:val="00941B59"/>
    <w:rsid w:val="0094706E"/>
    <w:rsid w:val="00953554"/>
    <w:rsid w:val="0095618D"/>
    <w:rsid w:val="00962B11"/>
    <w:rsid w:val="009760A8"/>
    <w:rsid w:val="00983476"/>
    <w:rsid w:val="009855B4"/>
    <w:rsid w:val="00994A6F"/>
    <w:rsid w:val="00997492"/>
    <w:rsid w:val="009A0FC3"/>
    <w:rsid w:val="009A4AD5"/>
    <w:rsid w:val="009A74CC"/>
    <w:rsid w:val="009B0F6F"/>
    <w:rsid w:val="009B14DB"/>
    <w:rsid w:val="009B2113"/>
    <w:rsid w:val="009B4F66"/>
    <w:rsid w:val="009B51E2"/>
    <w:rsid w:val="009B5E2B"/>
    <w:rsid w:val="009B6C2C"/>
    <w:rsid w:val="009B6D9C"/>
    <w:rsid w:val="009C4206"/>
    <w:rsid w:val="009C5A6A"/>
    <w:rsid w:val="009C61B4"/>
    <w:rsid w:val="009E3923"/>
    <w:rsid w:val="009E5B07"/>
    <w:rsid w:val="009E6749"/>
    <w:rsid w:val="00A14109"/>
    <w:rsid w:val="00A146B3"/>
    <w:rsid w:val="00A14A46"/>
    <w:rsid w:val="00A15086"/>
    <w:rsid w:val="00A178D6"/>
    <w:rsid w:val="00A20168"/>
    <w:rsid w:val="00A20925"/>
    <w:rsid w:val="00A274E1"/>
    <w:rsid w:val="00A27845"/>
    <w:rsid w:val="00A30B18"/>
    <w:rsid w:val="00A32EBD"/>
    <w:rsid w:val="00A4272B"/>
    <w:rsid w:val="00A4721E"/>
    <w:rsid w:val="00A67AE7"/>
    <w:rsid w:val="00A67BAF"/>
    <w:rsid w:val="00A705EC"/>
    <w:rsid w:val="00A71E8A"/>
    <w:rsid w:val="00A77642"/>
    <w:rsid w:val="00A82EA0"/>
    <w:rsid w:val="00A85216"/>
    <w:rsid w:val="00A861DA"/>
    <w:rsid w:val="00A87040"/>
    <w:rsid w:val="00A91049"/>
    <w:rsid w:val="00A92AD2"/>
    <w:rsid w:val="00A92ED8"/>
    <w:rsid w:val="00A96CA2"/>
    <w:rsid w:val="00AA2CA5"/>
    <w:rsid w:val="00AA3F5D"/>
    <w:rsid w:val="00AB2805"/>
    <w:rsid w:val="00AB3802"/>
    <w:rsid w:val="00AB5AE9"/>
    <w:rsid w:val="00AB6673"/>
    <w:rsid w:val="00AC35DB"/>
    <w:rsid w:val="00AC5379"/>
    <w:rsid w:val="00AC6B6B"/>
    <w:rsid w:val="00AD6DB3"/>
    <w:rsid w:val="00AE2A5B"/>
    <w:rsid w:val="00AE5AD8"/>
    <w:rsid w:val="00AF0187"/>
    <w:rsid w:val="00AF480B"/>
    <w:rsid w:val="00AF5809"/>
    <w:rsid w:val="00AF5C09"/>
    <w:rsid w:val="00AF6162"/>
    <w:rsid w:val="00B0148C"/>
    <w:rsid w:val="00B100BC"/>
    <w:rsid w:val="00B158F7"/>
    <w:rsid w:val="00B32201"/>
    <w:rsid w:val="00B32219"/>
    <w:rsid w:val="00B33D8A"/>
    <w:rsid w:val="00B37D59"/>
    <w:rsid w:val="00B41160"/>
    <w:rsid w:val="00B41F56"/>
    <w:rsid w:val="00B46A9B"/>
    <w:rsid w:val="00B46C04"/>
    <w:rsid w:val="00B506F4"/>
    <w:rsid w:val="00B50F16"/>
    <w:rsid w:val="00B51FE1"/>
    <w:rsid w:val="00B52BBD"/>
    <w:rsid w:val="00B53FBA"/>
    <w:rsid w:val="00B54AE5"/>
    <w:rsid w:val="00B557A3"/>
    <w:rsid w:val="00B60B1E"/>
    <w:rsid w:val="00B61B9F"/>
    <w:rsid w:val="00B62924"/>
    <w:rsid w:val="00B74440"/>
    <w:rsid w:val="00B745AC"/>
    <w:rsid w:val="00B7470A"/>
    <w:rsid w:val="00B804C4"/>
    <w:rsid w:val="00B8139D"/>
    <w:rsid w:val="00B83368"/>
    <w:rsid w:val="00B8534B"/>
    <w:rsid w:val="00B864B6"/>
    <w:rsid w:val="00B9052B"/>
    <w:rsid w:val="00B91133"/>
    <w:rsid w:val="00B912E6"/>
    <w:rsid w:val="00B9457F"/>
    <w:rsid w:val="00B949A3"/>
    <w:rsid w:val="00BA05FE"/>
    <w:rsid w:val="00BA06BB"/>
    <w:rsid w:val="00BA0AF7"/>
    <w:rsid w:val="00BA30C0"/>
    <w:rsid w:val="00BA5334"/>
    <w:rsid w:val="00BC204B"/>
    <w:rsid w:val="00BD0833"/>
    <w:rsid w:val="00BD2834"/>
    <w:rsid w:val="00BF478C"/>
    <w:rsid w:val="00C02079"/>
    <w:rsid w:val="00C11A8D"/>
    <w:rsid w:val="00C135A6"/>
    <w:rsid w:val="00C165B7"/>
    <w:rsid w:val="00C22D32"/>
    <w:rsid w:val="00C23DDD"/>
    <w:rsid w:val="00C2419F"/>
    <w:rsid w:val="00C24DB0"/>
    <w:rsid w:val="00C25AA6"/>
    <w:rsid w:val="00C349FA"/>
    <w:rsid w:val="00C4039D"/>
    <w:rsid w:val="00C41BDA"/>
    <w:rsid w:val="00C422F8"/>
    <w:rsid w:val="00C43ADD"/>
    <w:rsid w:val="00C47529"/>
    <w:rsid w:val="00C52254"/>
    <w:rsid w:val="00C523F3"/>
    <w:rsid w:val="00C561D7"/>
    <w:rsid w:val="00C61C95"/>
    <w:rsid w:val="00C75119"/>
    <w:rsid w:val="00C8275A"/>
    <w:rsid w:val="00C82D4B"/>
    <w:rsid w:val="00C83E47"/>
    <w:rsid w:val="00C93C57"/>
    <w:rsid w:val="00C97275"/>
    <w:rsid w:val="00CA1AA6"/>
    <w:rsid w:val="00CA2712"/>
    <w:rsid w:val="00CA4043"/>
    <w:rsid w:val="00CB2CBE"/>
    <w:rsid w:val="00CB3BB1"/>
    <w:rsid w:val="00CC4F84"/>
    <w:rsid w:val="00CC5126"/>
    <w:rsid w:val="00CD3A49"/>
    <w:rsid w:val="00CD52CA"/>
    <w:rsid w:val="00CE3CFC"/>
    <w:rsid w:val="00CF654E"/>
    <w:rsid w:val="00CF6B15"/>
    <w:rsid w:val="00CF78E9"/>
    <w:rsid w:val="00D027F4"/>
    <w:rsid w:val="00D0375C"/>
    <w:rsid w:val="00D10E01"/>
    <w:rsid w:val="00D17F90"/>
    <w:rsid w:val="00D264E5"/>
    <w:rsid w:val="00D3442F"/>
    <w:rsid w:val="00D42517"/>
    <w:rsid w:val="00D5392A"/>
    <w:rsid w:val="00D53F5B"/>
    <w:rsid w:val="00D55812"/>
    <w:rsid w:val="00D55813"/>
    <w:rsid w:val="00D55CCD"/>
    <w:rsid w:val="00D563B7"/>
    <w:rsid w:val="00D5707B"/>
    <w:rsid w:val="00D63903"/>
    <w:rsid w:val="00D63F2E"/>
    <w:rsid w:val="00D65239"/>
    <w:rsid w:val="00D67C18"/>
    <w:rsid w:val="00D72307"/>
    <w:rsid w:val="00D73F56"/>
    <w:rsid w:val="00D756A7"/>
    <w:rsid w:val="00D779B1"/>
    <w:rsid w:val="00D814A8"/>
    <w:rsid w:val="00D8369D"/>
    <w:rsid w:val="00D84E9B"/>
    <w:rsid w:val="00D8684C"/>
    <w:rsid w:val="00D86B56"/>
    <w:rsid w:val="00D87E97"/>
    <w:rsid w:val="00D91584"/>
    <w:rsid w:val="00D92DAD"/>
    <w:rsid w:val="00D931AE"/>
    <w:rsid w:val="00D93B34"/>
    <w:rsid w:val="00D945D5"/>
    <w:rsid w:val="00DA05C0"/>
    <w:rsid w:val="00DA26EE"/>
    <w:rsid w:val="00DB1212"/>
    <w:rsid w:val="00DB2D79"/>
    <w:rsid w:val="00DB365E"/>
    <w:rsid w:val="00DB5A4E"/>
    <w:rsid w:val="00DC5BFB"/>
    <w:rsid w:val="00DC7F3B"/>
    <w:rsid w:val="00DD06B5"/>
    <w:rsid w:val="00DD2DE3"/>
    <w:rsid w:val="00DD6C8D"/>
    <w:rsid w:val="00DE138C"/>
    <w:rsid w:val="00DE1D00"/>
    <w:rsid w:val="00DE271B"/>
    <w:rsid w:val="00DE4B7A"/>
    <w:rsid w:val="00DE722B"/>
    <w:rsid w:val="00DF2CA4"/>
    <w:rsid w:val="00E00C54"/>
    <w:rsid w:val="00E0180A"/>
    <w:rsid w:val="00E04A1B"/>
    <w:rsid w:val="00E04F0E"/>
    <w:rsid w:val="00E10760"/>
    <w:rsid w:val="00E12DB9"/>
    <w:rsid w:val="00E171BF"/>
    <w:rsid w:val="00E2113A"/>
    <w:rsid w:val="00E22204"/>
    <w:rsid w:val="00E274F1"/>
    <w:rsid w:val="00E3303F"/>
    <w:rsid w:val="00E34887"/>
    <w:rsid w:val="00E40ECC"/>
    <w:rsid w:val="00E40F9C"/>
    <w:rsid w:val="00E46B60"/>
    <w:rsid w:val="00E47ABC"/>
    <w:rsid w:val="00E54502"/>
    <w:rsid w:val="00E61CD9"/>
    <w:rsid w:val="00E7225F"/>
    <w:rsid w:val="00E748FB"/>
    <w:rsid w:val="00E75603"/>
    <w:rsid w:val="00E808CF"/>
    <w:rsid w:val="00E824F9"/>
    <w:rsid w:val="00E8628D"/>
    <w:rsid w:val="00E87065"/>
    <w:rsid w:val="00E87880"/>
    <w:rsid w:val="00E87D9A"/>
    <w:rsid w:val="00E908FA"/>
    <w:rsid w:val="00E9155E"/>
    <w:rsid w:val="00E92595"/>
    <w:rsid w:val="00EA20C9"/>
    <w:rsid w:val="00EA4E21"/>
    <w:rsid w:val="00EA639E"/>
    <w:rsid w:val="00EA691A"/>
    <w:rsid w:val="00EB125F"/>
    <w:rsid w:val="00EB2DC2"/>
    <w:rsid w:val="00EB2DCD"/>
    <w:rsid w:val="00EB6246"/>
    <w:rsid w:val="00EC03D9"/>
    <w:rsid w:val="00EC1C1A"/>
    <w:rsid w:val="00EC1E94"/>
    <w:rsid w:val="00EC46D1"/>
    <w:rsid w:val="00EC56C2"/>
    <w:rsid w:val="00EC5B6D"/>
    <w:rsid w:val="00EC7E5A"/>
    <w:rsid w:val="00ED13E2"/>
    <w:rsid w:val="00EE1981"/>
    <w:rsid w:val="00EE7723"/>
    <w:rsid w:val="00EF28FC"/>
    <w:rsid w:val="00EF4F80"/>
    <w:rsid w:val="00EF65E9"/>
    <w:rsid w:val="00F03438"/>
    <w:rsid w:val="00F06267"/>
    <w:rsid w:val="00F14588"/>
    <w:rsid w:val="00F15D3A"/>
    <w:rsid w:val="00F20422"/>
    <w:rsid w:val="00F218B3"/>
    <w:rsid w:val="00F308C6"/>
    <w:rsid w:val="00F357AE"/>
    <w:rsid w:val="00F3784D"/>
    <w:rsid w:val="00F413D5"/>
    <w:rsid w:val="00F423A6"/>
    <w:rsid w:val="00F43E81"/>
    <w:rsid w:val="00F44757"/>
    <w:rsid w:val="00F47C99"/>
    <w:rsid w:val="00F57C92"/>
    <w:rsid w:val="00F6307C"/>
    <w:rsid w:val="00F65703"/>
    <w:rsid w:val="00F665A2"/>
    <w:rsid w:val="00F67A1B"/>
    <w:rsid w:val="00F7197E"/>
    <w:rsid w:val="00F7605F"/>
    <w:rsid w:val="00F76342"/>
    <w:rsid w:val="00F77927"/>
    <w:rsid w:val="00F80696"/>
    <w:rsid w:val="00F806F2"/>
    <w:rsid w:val="00F82401"/>
    <w:rsid w:val="00F83D7B"/>
    <w:rsid w:val="00F84DAB"/>
    <w:rsid w:val="00F859B3"/>
    <w:rsid w:val="00F925CE"/>
    <w:rsid w:val="00F941F8"/>
    <w:rsid w:val="00FA0B0B"/>
    <w:rsid w:val="00FA5663"/>
    <w:rsid w:val="00FC4031"/>
    <w:rsid w:val="00FC510C"/>
    <w:rsid w:val="00FC573D"/>
    <w:rsid w:val="00FC58C6"/>
    <w:rsid w:val="00FD4215"/>
    <w:rsid w:val="00FD4E28"/>
    <w:rsid w:val="00FD6F6C"/>
    <w:rsid w:val="00FE4970"/>
    <w:rsid w:val="00FF007B"/>
    <w:rsid w:val="00FF4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64C5"/>
  <w15:docId w15:val="{9834AEEE-4017-4F9D-9C20-540F33C7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E274F1"/>
    <w:pPr>
      <w:autoSpaceDE w:val="0"/>
      <w:autoSpaceDN w:val="0"/>
      <w:adjustRightInd w:val="0"/>
      <w:spacing w:after="0" w:line="240" w:lineRule="auto"/>
    </w:pPr>
    <w:rPr>
      <w:rFonts w:cs="Calibri"/>
      <w:color w:val="000000"/>
      <w:sz w:val="24"/>
      <w:szCs w:val="24"/>
    </w:rPr>
  </w:style>
  <w:style w:type="paragraph" w:styleId="Revision">
    <w:name w:val="Revision"/>
    <w:hidden/>
    <w:uiPriority w:val="99"/>
    <w:semiHidden/>
    <w:rsid w:val="001105F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43FAC"/>
    <w:rPr>
      <w:sz w:val="16"/>
      <w:szCs w:val="16"/>
    </w:rPr>
  </w:style>
  <w:style w:type="paragraph" w:styleId="CommentSubject">
    <w:name w:val="annotation subject"/>
    <w:basedOn w:val="CommentText"/>
    <w:next w:val="CommentText"/>
    <w:link w:val="CommentSubjectChar"/>
    <w:uiPriority w:val="99"/>
    <w:semiHidden/>
    <w:unhideWhenUsed/>
    <w:rsid w:val="00243FAC"/>
    <w:rPr>
      <w:b/>
      <w:bCs/>
      <w:sz w:val="20"/>
      <w:szCs w:val="20"/>
    </w:rPr>
  </w:style>
  <w:style w:type="character" w:customStyle="1" w:styleId="CommentSubjectChar">
    <w:name w:val="Comment Subject Char"/>
    <w:basedOn w:val="CommentTextChar"/>
    <w:link w:val="CommentSubject"/>
    <w:uiPriority w:val="99"/>
    <w:semiHidden/>
    <w:rsid w:val="00243FA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CC5021" w:rsidRDefault="00CC5021"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C5021" w:rsidRDefault="00CC5021">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C5021" w:rsidRDefault="00CC502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C5021" w:rsidRDefault="00CC5021" w:rsidP="00AF0AC5">
          <w:pPr>
            <w:pStyle w:val="7385936BD3214AA68227D93E09DD052D"/>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C5021" w:rsidRDefault="00CC5021" w:rsidP="00AF0AC5">
          <w:pPr>
            <w:pStyle w:val="F78E92CEA109488E93B6960C26BF017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C5021" w:rsidRDefault="00CC5021"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C5021" w:rsidRDefault="00CC5021"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C5021" w:rsidRDefault="00CC5021"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5021"/>
    <w:rsid w:val="000A1AD1"/>
    <w:rsid w:val="002B0918"/>
    <w:rsid w:val="002D588B"/>
    <w:rsid w:val="00362CCC"/>
    <w:rsid w:val="003C6ADE"/>
    <w:rsid w:val="004274A5"/>
    <w:rsid w:val="00585779"/>
    <w:rsid w:val="00691C0C"/>
    <w:rsid w:val="007B669A"/>
    <w:rsid w:val="009B51E2"/>
    <w:rsid w:val="00B912E6"/>
    <w:rsid w:val="00BA5334"/>
    <w:rsid w:val="00C135A6"/>
    <w:rsid w:val="00CC5021"/>
    <w:rsid w:val="00DD06B5"/>
    <w:rsid w:val="00DE04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04F0"/>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F78E92CEA109488E93B6960C26BF0176">
    <w:name w:val="F78E92CEA109488E93B6960C26BF0176"/>
    <w:rsid w:val="00AF0AC5"/>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044584a0-9a87-4161-817f-0727e5f9f870"/>
    <ds:schemaRef ds:uri="http://schemas.microsoft.com/office/infopath/2007/PartnerControls"/>
    <ds:schemaRef ds:uri="http://purl.org/dc/dcmitype/"/>
    <ds:schemaRef ds:uri="http://schemas.microsoft.com/office/2006/metadata/properties"/>
    <ds:schemaRef ds:uri="http://www.w3.org/XML/1998/namespace"/>
    <ds:schemaRef ds:uri="http://schemas.openxmlformats.org/package/2006/metadata/core-properties"/>
    <ds:schemaRef ds:uri="0f89b3c5-3525-4a8d-a0c8-1bb6c99bde3f"/>
    <ds:schemaRef ds:uri="http://purl.org/dc/te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3009</Words>
  <Characters>17153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2024-11-17T21:53:00Z</dcterms:created>
  <dcterms:modified xsi:type="dcterms:W3CDTF">2024-11-17T21:53:00Z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