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CD608" w14:textId="77777777" w:rsidR="00DD2D60" w:rsidRPr="003217D3" w:rsidRDefault="00DD2D6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D2ED9A5" wp14:editId="496074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E2BD190" w14:textId="77777777" w:rsidR="00DD2D60" w:rsidRPr="003217D3" w:rsidRDefault="00DD2D6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13674B" w14:textId="77777777" w:rsidR="00DD2D60" w:rsidRPr="00A36AA9" w:rsidRDefault="00DD2D6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6E63E4" w14:textId="77777777" w:rsidR="00DD2D60" w:rsidRPr="00A36AA9" w:rsidRDefault="00DD2D6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54226" w14:paraId="1DF6B478" w14:textId="77777777" w:rsidTr="00054226">
        <w:tc>
          <w:tcPr>
            <w:cnfStyle w:val="001000000000" w:firstRow="0" w:lastRow="0" w:firstColumn="1" w:lastColumn="0" w:oddVBand="0" w:evenVBand="0" w:oddHBand="0" w:evenHBand="0" w:firstRowFirstColumn="0" w:firstRowLastColumn="0" w:lastRowFirstColumn="0" w:lastRowLastColumn="0"/>
            <w:tcW w:w="3227" w:type="dxa"/>
          </w:tcPr>
          <w:p w14:paraId="7EFAEBC7" w14:textId="77777777" w:rsidR="00DD2D60" w:rsidRPr="00A36AA9" w:rsidRDefault="00DD2D6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343C35" w14:textId="77777777" w:rsidR="00DD2D60" w:rsidRDefault="00DD2D6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Reliable Hands Community Care Services</w:t>
            </w:r>
          </w:p>
        </w:tc>
      </w:tr>
      <w:tr w:rsidR="00054226" w14:paraId="35F22872"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612C6" w14:textId="77777777" w:rsidR="00DD2D60" w:rsidRPr="00A36AA9" w:rsidRDefault="00DD2D6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BAEBBA" w14:textId="77777777" w:rsidR="00DD2D60" w:rsidRPr="00C27BE3" w:rsidRDefault="00DD2D6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700929</w:t>
            </w:r>
          </w:p>
        </w:tc>
      </w:tr>
      <w:tr w:rsidR="00054226" w14:paraId="419632EF" w14:textId="77777777" w:rsidTr="00054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66A38" w14:textId="77777777" w:rsidR="00DD2D60" w:rsidRPr="00A36AA9" w:rsidRDefault="00DD2D6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F25A0C9" w14:textId="77777777" w:rsidR="00DD2D60" w:rsidRPr="00540817" w:rsidRDefault="00DD2D6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Chadsvale</w:t>
            </w:r>
            <w:r>
              <w:rPr>
                <w:rFonts w:ascii="Arial" w:eastAsia="Times New Roman" w:hAnsi="Arial" w:cs="Arial"/>
                <w:lang w:eastAsia="en-AU"/>
              </w:rPr>
              <w:t xml:space="preserve"> Court, WOODRIDGE, Queensland, 4114</w:t>
            </w:r>
          </w:p>
        </w:tc>
      </w:tr>
      <w:tr w:rsidR="00054226" w14:paraId="2A989E76"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CD497" w14:textId="77777777" w:rsidR="00DD2D60" w:rsidRPr="00A36AA9" w:rsidRDefault="00DD2D6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E46F8F" w14:textId="77777777" w:rsidR="00DD2D60" w:rsidRPr="00A36AA9" w:rsidRDefault="00DD2D6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54226" w14:paraId="122F6B7C" w14:textId="77777777" w:rsidTr="00054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3E2B8" w14:textId="77777777" w:rsidR="00DD2D60" w:rsidRPr="00A36AA9" w:rsidRDefault="00DD2D6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1D7C1D" w14:textId="77777777" w:rsidR="00DD2D60" w:rsidRPr="00A36AA9" w:rsidRDefault="00DD2D6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054226" w14:paraId="32AF776F"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B2CC5" w14:textId="77777777" w:rsidR="00DD2D60" w:rsidRPr="00A36AA9" w:rsidRDefault="00DD2D6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55063273"/>
            <w:placeholder>
              <w:docPart w:val="A7F4949C78414813B67B25D37262F9D8"/>
            </w:placeholder>
            <w:date w:fullDate="2024-03-26T00:00:00Z">
              <w:dateFormat w:val="d MMMM yyyy"/>
              <w:lid w:val="en-AU"/>
              <w:storeMappedDataAs w:val="dateTime"/>
              <w:calendar w:val="gregorian"/>
            </w:date>
          </w:sdtPr>
          <w:sdtEndPr/>
          <w:sdtContent>
            <w:tc>
              <w:tcPr>
                <w:tcW w:w="7114" w:type="dxa"/>
                <w:shd w:val="clear" w:color="auto" w:fill="auto"/>
              </w:tcPr>
              <w:p w14:paraId="3931484D" w14:textId="63FFCB83" w:rsidR="00DD2D60" w:rsidRPr="00A36AA9" w:rsidRDefault="000211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March 2024</w:t>
                </w:r>
              </w:p>
            </w:tc>
          </w:sdtContent>
        </w:sdt>
      </w:tr>
    </w:tbl>
    <w:bookmarkEnd w:id="0"/>
    <w:p w14:paraId="10859F6A" w14:textId="77777777" w:rsidR="00DD2D60" w:rsidRPr="00A36AA9" w:rsidRDefault="00DD2D6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4160EC" w14:textId="77777777" w:rsidR="00DD2D60" w:rsidRDefault="00DD2D60" w:rsidP="009B5EB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4303F82" w14:textId="5F585A4D" w:rsidR="00DD2D60" w:rsidRPr="00214549" w:rsidRDefault="00DD2D6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7023 Reliable Hands Community Care Services Pty Ltd</w:t>
      </w:r>
      <w:r>
        <w:rPr>
          <w:rFonts w:ascii="Arial" w:eastAsia="Arial" w:hAnsi="Arial" w:cs="Arial"/>
        </w:rPr>
        <w:br/>
        <w:t>Service: 26216 Reliable Hands Community Care Services</w:t>
      </w:r>
      <w:bookmarkEnd w:id="1"/>
    </w:p>
    <w:p w14:paraId="7A014F24" w14:textId="77777777" w:rsidR="00DD2D60" w:rsidRPr="00A36AA9" w:rsidRDefault="00DD2D60" w:rsidP="009B5EB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F460E18" w14:textId="632D9D71" w:rsidR="00DD2D60" w:rsidRPr="00A36AA9" w:rsidRDefault="00DD2D60" w:rsidP="00F87E39">
      <w:pPr>
        <w:pStyle w:val="NormalArial"/>
      </w:pPr>
      <w:r w:rsidRPr="00A36AA9">
        <w:t xml:space="preserve">This performance report for </w:t>
      </w:r>
      <w:r w:rsidRPr="00C27BE3">
        <w:rPr>
          <w:color w:val="auto"/>
        </w:rPr>
        <w:t>Reliable Hands Community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L</w:t>
      </w:r>
      <w:r w:rsidR="00007F4D">
        <w:t xml:space="preserve"> Glass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D97657D" w14:textId="77777777" w:rsidR="00DD2D60" w:rsidRPr="00A36AA9" w:rsidRDefault="00DD2D6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1D6426" w14:textId="77777777" w:rsidR="00DD2D60" w:rsidRDefault="00DD2D60" w:rsidP="00F87E39">
      <w:pPr>
        <w:pStyle w:val="NormalArial"/>
      </w:pPr>
      <w:r w:rsidRPr="00A36AA9">
        <w:t>The report also specifies any areas in which improvements must be made to ensure the Quality Standards are complied with.</w:t>
      </w:r>
    </w:p>
    <w:p w14:paraId="4697C352" w14:textId="77777777" w:rsidR="00DD2D60" w:rsidRPr="00A36AA9" w:rsidRDefault="00DD2D60" w:rsidP="009B5EB5">
      <w:pPr>
        <w:pStyle w:val="Heading1"/>
        <w:spacing w:before="240" w:after="120" w:line="22" w:lineRule="atLeast"/>
        <w:rPr>
          <w:rFonts w:ascii="Arial" w:hAnsi="Arial" w:cs="Arial"/>
        </w:rPr>
      </w:pPr>
      <w:r w:rsidRPr="00A36AA9">
        <w:rPr>
          <w:rFonts w:ascii="Arial" w:hAnsi="Arial" w:cs="Arial"/>
        </w:rPr>
        <w:t>Material relied on</w:t>
      </w:r>
    </w:p>
    <w:p w14:paraId="472CFF80" w14:textId="77777777" w:rsidR="00DD2D60" w:rsidRPr="00A36AA9" w:rsidRDefault="00DD2D60" w:rsidP="00F87E39">
      <w:pPr>
        <w:pStyle w:val="NormalArial"/>
      </w:pPr>
      <w:r w:rsidRPr="00A36AA9">
        <w:t>The following information has been considered in preparing the performance report:</w:t>
      </w:r>
    </w:p>
    <w:p w14:paraId="24529BC2" w14:textId="3B066C33" w:rsidR="009B5EB5" w:rsidRDefault="00DD2D6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F60E24">
        <w:rPr>
          <w:rFonts w:ascii="Arial" w:hAnsi="Arial" w:cs="Arial"/>
          <w:color w:val="auto"/>
        </w:rPr>
        <w:t>informed by a site assessment, observations at the service, review of documents and interviews with staff, consumers/representatives and others</w:t>
      </w:r>
      <w:r w:rsidR="00F60E24" w:rsidRPr="00F60E24">
        <w:rPr>
          <w:rFonts w:ascii="Arial" w:hAnsi="Arial" w:cs="Arial"/>
          <w:color w:val="auto"/>
        </w:rPr>
        <w:t>.</w:t>
      </w:r>
    </w:p>
    <w:p w14:paraId="0071A2D8" w14:textId="77777777" w:rsidR="009B5EB5" w:rsidRDefault="009B5EB5">
      <w:pPr>
        <w:spacing w:after="160" w:line="259" w:lineRule="auto"/>
        <w:rPr>
          <w:rFonts w:ascii="Arial" w:hAnsi="Arial" w:cs="Arial"/>
          <w:color w:val="auto"/>
        </w:rPr>
      </w:pPr>
      <w:r>
        <w:rPr>
          <w:rFonts w:ascii="Arial" w:hAnsi="Arial" w:cs="Arial"/>
          <w:color w:val="auto"/>
        </w:rPr>
        <w:br w:type="page"/>
      </w:r>
    </w:p>
    <w:p w14:paraId="3A73539E" w14:textId="31306CAF" w:rsidR="00DD2D60" w:rsidRPr="00244176" w:rsidRDefault="00DD2D6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4226" w14:paraId="08E4ED2A" w14:textId="77777777" w:rsidTr="000542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B949C" w14:textId="77777777" w:rsidR="00DD2D60" w:rsidRPr="00A36AA9" w:rsidRDefault="00DD2D6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61180F" w14:textId="77777777" w:rsidR="00DD2D60" w:rsidRPr="00E96B92" w:rsidRDefault="009420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26711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2D60">
                  <w:rPr>
                    <w:rFonts w:ascii="Arial" w:hAnsi="Arial" w:cs="Arial"/>
                  </w:rPr>
                  <w:t>Compliant</w:t>
                </w:r>
              </w:sdtContent>
            </w:sdt>
          </w:p>
        </w:tc>
      </w:tr>
      <w:tr w:rsidR="00054226" w14:paraId="0909AD7A" w14:textId="77777777" w:rsidTr="000542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B2572" w14:textId="77777777" w:rsidR="00DD2D60" w:rsidRPr="00A36AA9" w:rsidRDefault="00DD2D6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88614E" w14:textId="77777777" w:rsidR="00DD2D60" w:rsidRPr="00A213EA" w:rsidRDefault="009420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87210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01D0D1EF" w14:textId="77777777" w:rsidTr="00054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0E761"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C947B5" w14:textId="77777777" w:rsidR="00DD2D60" w:rsidRPr="00A213EA" w:rsidRDefault="009420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9171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6D2FADA9" w14:textId="77777777" w:rsidTr="000542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275DF"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640C0C2" w14:textId="77777777" w:rsidR="00DD2D60" w:rsidRPr="00A213EA" w:rsidRDefault="009420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6407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44DB84D5" w14:textId="77777777" w:rsidTr="00054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262EC5"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8DD1781" w14:textId="77777777" w:rsidR="00DD2D60" w:rsidRPr="00A213EA" w:rsidRDefault="009420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251939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4B072EF0" w14:textId="77777777" w:rsidTr="000542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3B878"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C48AC4F" w14:textId="77777777" w:rsidR="00DD2D60" w:rsidRPr="00A213EA" w:rsidRDefault="009420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902926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7F64F0DB" w14:textId="77777777" w:rsidTr="00054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077AA"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1BA3BA" w14:textId="77777777" w:rsidR="00DD2D60" w:rsidRPr="00A213EA" w:rsidRDefault="009420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468059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r w:rsidR="00054226" w14:paraId="554CD6DE" w14:textId="77777777" w:rsidTr="000542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8FD0A" w14:textId="77777777" w:rsidR="00DD2D60" w:rsidRPr="00A36AA9" w:rsidRDefault="00DD2D6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904FA8" w14:textId="77777777" w:rsidR="00DD2D60" w:rsidRPr="00A213EA" w:rsidRDefault="009420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696937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D2D60" w:rsidRPr="00A213EA">
                  <w:rPr>
                    <w:rFonts w:ascii="Arial" w:hAnsi="Arial" w:cs="Arial"/>
                    <w:b/>
                    <w:bCs/>
                  </w:rPr>
                  <w:t>Compliant</w:t>
                </w:r>
              </w:sdtContent>
            </w:sdt>
          </w:p>
        </w:tc>
      </w:tr>
    </w:tbl>
    <w:p w14:paraId="3E03DE5C" w14:textId="5B8D1F7A" w:rsidR="00FE7668" w:rsidRDefault="00DD2D60" w:rsidP="009B5EB5">
      <w:pPr>
        <w:pStyle w:val="NormalArial"/>
        <w:spacing w:before="120"/>
      </w:pPr>
      <w:r w:rsidRPr="00A36AA9">
        <w:t>A detailed assessment is provided later in this report for each assessed Standard.</w:t>
      </w:r>
    </w:p>
    <w:p w14:paraId="05C08947" w14:textId="32714229" w:rsidR="00DD2D60" w:rsidRPr="00A36AA9" w:rsidRDefault="00DD2D60" w:rsidP="009B5EB5">
      <w:pPr>
        <w:pStyle w:val="Heading1"/>
        <w:spacing w:before="240" w:after="120" w:line="22" w:lineRule="atLeast"/>
        <w:rPr>
          <w:rFonts w:ascii="Arial" w:hAnsi="Arial" w:cs="Arial"/>
        </w:rPr>
      </w:pPr>
      <w:r w:rsidRPr="00A36AA9">
        <w:rPr>
          <w:rFonts w:ascii="Arial" w:hAnsi="Arial" w:cs="Arial"/>
        </w:rPr>
        <w:t>Areas for improvement</w:t>
      </w:r>
    </w:p>
    <w:p w14:paraId="4C1F59F8" w14:textId="77777777" w:rsidR="00DD2D60" w:rsidRPr="00A36AA9" w:rsidRDefault="00DD2D6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B53AF6" w14:textId="345E99BD" w:rsidR="00DD2D60" w:rsidRPr="00A36AA9" w:rsidRDefault="00DD2D60" w:rsidP="00F87E39">
      <w:pPr>
        <w:pStyle w:val="NormalArial"/>
      </w:pPr>
      <w:r w:rsidRPr="00A36AA9">
        <w:br w:type="page"/>
      </w:r>
    </w:p>
    <w:p w14:paraId="5AA39D26" w14:textId="77777777" w:rsidR="00DD2D60" w:rsidRDefault="00DD2D6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7713B" w14:paraId="05B13900"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1D093F8" w14:textId="77777777" w:rsidR="00A7713B" w:rsidRPr="003217D3" w:rsidRDefault="00A771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9C970C7"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7713B" w14:paraId="1B02CDE8"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47A15" w14:textId="77777777" w:rsidR="00A7713B" w:rsidRPr="00244176" w:rsidRDefault="00A771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A2C639A"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3F5DB0C"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217861"/>
                <w:placeholder>
                  <w:docPart w:val="41D9453389EC47BC95BA468C7C3A930D"/>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064028E5"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2012A"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31397D4"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1B4653F"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653939"/>
                <w:placeholder>
                  <w:docPart w:val="174611242E484E109BE3B2A030A66CF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590B7F0B"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D8D1D"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3CB8D05"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EDB97C" w14:textId="77777777" w:rsidR="00A7713B" w:rsidRPr="00244176" w:rsidRDefault="00A7713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F17427" w14:textId="77777777" w:rsidR="00A7713B" w:rsidRPr="00244176" w:rsidRDefault="00A771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E01FF84" w14:textId="77777777" w:rsidR="00A7713B" w:rsidRPr="00244176" w:rsidRDefault="00A771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B46BC1" w14:textId="77777777" w:rsidR="00A7713B" w:rsidRPr="00244176" w:rsidRDefault="00A771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D96AE3E"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89450"/>
                <w:placeholder>
                  <w:docPart w:val="44CE244B79D548EE8DBCBCFFDCB64F82"/>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4E9749B3"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5AD40"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FA44B70"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CEEE3B4"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422006"/>
                <w:placeholder>
                  <w:docPart w:val="A3A36EA35AB84EC791D7B57C99D3E9AB"/>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5467ED40"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3311F"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8B0249D"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8797745"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22849"/>
                <w:placeholder>
                  <w:docPart w:val="80E049BCC6404CDB8394B380E9C65B16"/>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48ED8152"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58A77"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99DC562"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4AA0563"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322184"/>
                <w:placeholder>
                  <w:docPart w:val="DA1A1A996496401095A0E3B56047CAF4"/>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5A86FED4" w14:textId="77777777" w:rsidR="00DD2D60" w:rsidRDefault="00DD2D60" w:rsidP="007B3959">
      <w:pPr>
        <w:pStyle w:val="Heading20"/>
      </w:pPr>
      <w:r w:rsidRPr="00A36AA9">
        <w:t>Findings</w:t>
      </w:r>
    </w:p>
    <w:p w14:paraId="1CB68293" w14:textId="26F1849C" w:rsidR="00E25BDF" w:rsidRDefault="00251912" w:rsidP="009B5EB5">
      <w:pPr>
        <w:pStyle w:val="NormalArial"/>
      </w:pPr>
      <w:r>
        <w:t xml:space="preserve">The service demonstrated each consumer is treated with dignity and respect </w:t>
      </w:r>
      <w:r w:rsidR="001320CD">
        <w:t xml:space="preserve">and </w:t>
      </w:r>
      <w:r>
        <w:t>their identity, culture and diversity valued. Consumers said staff treat them with</w:t>
      </w:r>
      <w:r w:rsidR="001320CD">
        <w:t xml:space="preserve"> </w:t>
      </w:r>
      <w:r>
        <w:t>respect and they are provided with dignity when care and services are delivered.</w:t>
      </w:r>
      <w:r w:rsidR="001320CD">
        <w:t xml:space="preserve"> </w:t>
      </w:r>
      <w:r>
        <w:t xml:space="preserve">Consumers and their representatives spoke about the kindness and approachability </w:t>
      </w:r>
      <w:r w:rsidR="0037566F">
        <w:t>of staff and their willingness to address concerns. Staff spoke respectfully about consumers and could speak about each consumer’s background and preferences. Documentation review showed respect is provided in how communication, choice and preferences are recorded in care documentation. The service has policies and processes that promote a person-centred and respectful approach.</w:t>
      </w:r>
    </w:p>
    <w:p w14:paraId="6E54A0BE" w14:textId="5CED66DF" w:rsidR="00FE7256" w:rsidRDefault="00E25BDF" w:rsidP="009B5EB5">
      <w:pPr>
        <w:pStyle w:val="NormalArial"/>
      </w:pPr>
      <w:r>
        <w:t>The service demonstrated care and services are culturally safe. Consumers and</w:t>
      </w:r>
      <w:r w:rsidR="008C4953">
        <w:t xml:space="preserve"> </w:t>
      </w:r>
      <w:r>
        <w:t>representatives interviewed gave examples of how the service supports cultural preferences. Staff interviewed regularly provide care to the same</w:t>
      </w:r>
      <w:r w:rsidR="0003101E">
        <w:t xml:space="preserve"> </w:t>
      </w:r>
      <w:r>
        <w:t>consumers and get to know their background and how the</w:t>
      </w:r>
      <w:r w:rsidR="0003101E">
        <w:t xml:space="preserve"> consumer</w:t>
      </w:r>
      <w:r>
        <w:t xml:space="preserve"> like</w:t>
      </w:r>
      <w:r w:rsidR="0003101E">
        <w:t>s</w:t>
      </w:r>
      <w:r>
        <w:t xml:space="preserve"> their care to be</w:t>
      </w:r>
      <w:r w:rsidR="0003101E">
        <w:t xml:space="preserve"> </w:t>
      </w:r>
      <w:r>
        <w:t>delivered. Care plans guide staff in how they can support a consumer’s</w:t>
      </w:r>
      <w:r w:rsidR="00744360">
        <w:t xml:space="preserve"> </w:t>
      </w:r>
      <w:r>
        <w:t xml:space="preserve">cultural needs and preferences when providing care. </w:t>
      </w:r>
      <w:r>
        <w:lastRenderedPageBreak/>
        <w:t>Policies and procedures require staff to consider each consumer’s cultural safety when planning and</w:t>
      </w:r>
      <w:r w:rsidR="00744360">
        <w:t xml:space="preserve"> </w:t>
      </w:r>
      <w:r>
        <w:t>delivering care.</w:t>
      </w:r>
    </w:p>
    <w:p w14:paraId="4B5C4FEE" w14:textId="4C5EC7FD" w:rsidR="00063620" w:rsidRDefault="00FE7256" w:rsidP="009B5EB5">
      <w:pPr>
        <w:pStyle w:val="NormalArial"/>
      </w:pPr>
      <w:r>
        <w:t>The service demonstrated that each consumer is supported to make their own</w:t>
      </w:r>
      <w:r w:rsidR="0029289A">
        <w:t xml:space="preserve"> </w:t>
      </w:r>
      <w:r>
        <w:t>decisions about their care, including about when and how others should be involved.</w:t>
      </w:r>
      <w:r w:rsidR="0029289A">
        <w:t xml:space="preserve"> </w:t>
      </w:r>
      <w:r>
        <w:t>Consumers and representatives said they are involved in making</w:t>
      </w:r>
      <w:r w:rsidR="0029289A">
        <w:t xml:space="preserve"> </w:t>
      </w:r>
      <w:r>
        <w:t>decisions and can</w:t>
      </w:r>
      <w:r w:rsidR="0029289A">
        <w:t xml:space="preserve"> </w:t>
      </w:r>
      <w:r>
        <w:t>communicate the decisions easily. Choice and decision making</w:t>
      </w:r>
      <w:r w:rsidR="0029289A">
        <w:t xml:space="preserve"> </w:t>
      </w:r>
      <w:r>
        <w:t>was evidenced in a review of care documentation.</w:t>
      </w:r>
      <w:r w:rsidR="0029289A">
        <w:t xml:space="preserve"> </w:t>
      </w:r>
      <w:r>
        <w:t xml:space="preserve">Management </w:t>
      </w:r>
      <w:r w:rsidR="00BF1155">
        <w:t xml:space="preserve">confirmed </w:t>
      </w:r>
      <w:r>
        <w:t>consumers are supported when they wish to involve others in making decisions</w:t>
      </w:r>
      <w:r w:rsidR="00BF1155">
        <w:t xml:space="preserve"> </w:t>
      </w:r>
      <w:r>
        <w:t>about their care. Care plans evidenced that consumers are supported to make or</w:t>
      </w:r>
      <w:r w:rsidR="00DD36E8">
        <w:t xml:space="preserve"> </w:t>
      </w:r>
      <w:r>
        <w:t>maintain connections with others. Policies and procedures guide staff</w:t>
      </w:r>
      <w:r w:rsidR="00DD36E8">
        <w:t xml:space="preserve"> </w:t>
      </w:r>
      <w:r>
        <w:t>in how consumers can be supported to exercise choice and independence.</w:t>
      </w:r>
    </w:p>
    <w:p w14:paraId="39A549B8" w14:textId="572C9872" w:rsidR="00873304" w:rsidRDefault="00063620" w:rsidP="009B5EB5">
      <w:pPr>
        <w:pStyle w:val="NormalArial"/>
      </w:pPr>
      <w:r>
        <w:t>The service demonstrated each consumer is supported to take risks to enable</w:t>
      </w:r>
      <w:r w:rsidR="00111C29">
        <w:t xml:space="preserve"> </w:t>
      </w:r>
      <w:r>
        <w:t>them to live the best life they can. Consumers are encouraged to do things</w:t>
      </w:r>
      <w:r w:rsidR="00111C29">
        <w:t xml:space="preserve"> </w:t>
      </w:r>
      <w:r>
        <w:t>independently and staff respect the decisions consumers make. Staff give</w:t>
      </w:r>
      <w:r w:rsidR="00111C29">
        <w:t xml:space="preserve"> </w:t>
      </w:r>
      <w:r>
        <w:t>information, discuss risk and offer alternative approaches if they identify</w:t>
      </w:r>
      <w:r w:rsidR="00111C29">
        <w:t xml:space="preserve"> </w:t>
      </w:r>
      <w:r>
        <w:t xml:space="preserve">that consumers are making choices that involve risk. </w:t>
      </w:r>
      <w:r w:rsidR="00111C29">
        <w:t>C</w:t>
      </w:r>
      <w:r>
        <w:t>onsumer</w:t>
      </w:r>
      <w:r w:rsidR="00111C29">
        <w:t xml:space="preserve"> </w:t>
      </w:r>
      <w:r>
        <w:t>decisions about risk are documented.</w:t>
      </w:r>
    </w:p>
    <w:p w14:paraId="0D842371" w14:textId="7A029826" w:rsidR="00192EB1" w:rsidRDefault="00873304" w:rsidP="009B5EB5">
      <w:pPr>
        <w:pStyle w:val="NormalArial"/>
      </w:pPr>
      <w:r>
        <w:t>The service demonstrated that information provided to consumers is current,</w:t>
      </w:r>
      <w:r w:rsidR="00111C29">
        <w:t xml:space="preserve"> </w:t>
      </w:r>
      <w:r>
        <w:t>accurate, timely and easy to understand. Consumers and representatives</w:t>
      </w:r>
      <w:r w:rsidR="00111C29">
        <w:t xml:space="preserve"> </w:t>
      </w:r>
      <w:r>
        <w:t>interviewed said they have copies of care plans and monthly statements and</w:t>
      </w:r>
      <w:r w:rsidR="00111C29">
        <w:t xml:space="preserve"> </w:t>
      </w:r>
      <w:r>
        <w:t>understand the information they receive. The service continues to refine its</w:t>
      </w:r>
      <w:r w:rsidR="00111C29">
        <w:t xml:space="preserve"> </w:t>
      </w:r>
      <w:r>
        <w:t xml:space="preserve">processes to ensure consumers and their representatives are informed </w:t>
      </w:r>
      <w:r w:rsidR="004966DE">
        <w:t xml:space="preserve">in a </w:t>
      </w:r>
      <w:r>
        <w:t xml:space="preserve">timely </w:t>
      </w:r>
      <w:r w:rsidR="004966DE">
        <w:t xml:space="preserve">way </w:t>
      </w:r>
      <w:r>
        <w:t>of</w:t>
      </w:r>
      <w:r w:rsidR="004966DE">
        <w:t xml:space="preserve"> </w:t>
      </w:r>
      <w:r>
        <w:t>changes to the care and services delivered.</w:t>
      </w:r>
    </w:p>
    <w:p w14:paraId="07EAF545" w14:textId="3711DC20" w:rsidR="00DD2D60" w:rsidRPr="00B350E5" w:rsidRDefault="00192EB1" w:rsidP="009B5EB5">
      <w:pPr>
        <w:pStyle w:val="NormalArial"/>
      </w:pPr>
      <w:r>
        <w:t>The service demonstrated they have polic</w:t>
      </w:r>
      <w:r w:rsidR="008E7CB6">
        <w:t>ies</w:t>
      </w:r>
      <w:r>
        <w:t xml:space="preserve"> and processes to ensure consumer</w:t>
      </w:r>
      <w:r w:rsidR="004966DE">
        <w:t xml:space="preserve"> </w:t>
      </w:r>
      <w:r>
        <w:t>information is kept confidential. Staff demonstrated how they provide privacy and</w:t>
      </w:r>
      <w:r w:rsidR="004966DE">
        <w:t xml:space="preserve"> </w:t>
      </w:r>
      <w:r>
        <w:t>confidentiality as part of delivering services. A review of care plans showed</w:t>
      </w:r>
      <w:r w:rsidR="004966DE">
        <w:t xml:space="preserve"> </w:t>
      </w:r>
      <w:r>
        <w:t>consumers sign a consent form for personal information to be shared. Consumers</w:t>
      </w:r>
      <w:r w:rsidR="004966DE">
        <w:t xml:space="preserve"> </w:t>
      </w:r>
      <w:r>
        <w:t xml:space="preserve">and their representatives said </w:t>
      </w:r>
      <w:r w:rsidR="008E7CB6">
        <w:t xml:space="preserve">consumer </w:t>
      </w:r>
      <w:r>
        <w:t>information was kept confidential and</w:t>
      </w:r>
      <w:r w:rsidR="004966DE">
        <w:t xml:space="preserve"> </w:t>
      </w:r>
      <w:r>
        <w:t>privacy was provided by staff.</w:t>
      </w:r>
      <w:r w:rsidR="00DD2D60" w:rsidRPr="00A36AA9">
        <w:br w:type="page"/>
      </w:r>
    </w:p>
    <w:p w14:paraId="5BCFFAE8" w14:textId="77777777" w:rsidR="00DD2D60" w:rsidRDefault="00DD2D6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7713B" w14:paraId="4937E443"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4D981E1" w14:textId="77777777" w:rsidR="00A7713B" w:rsidRPr="003217D3" w:rsidRDefault="00A7713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7586849" w14:textId="77777777" w:rsidR="00A7713B" w:rsidRPr="003217D3" w:rsidRDefault="00A771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7713B" w14:paraId="0D54152E"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CB376"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3BD7688"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6790FE2"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790034"/>
                <w:placeholder>
                  <w:docPart w:val="409C6CA562EA460B871CD98C7D60CA6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7C9F329F"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D337D"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E6D41F1"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0877406"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869051"/>
                <w:placeholder>
                  <w:docPart w:val="2058A2181E7B44A898FDF52013418394"/>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1544A61"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5E9F6"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ACD40EF"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40DE01" w14:textId="77777777" w:rsidR="00A7713B" w:rsidRPr="00244176" w:rsidRDefault="00A771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919A4B" w14:textId="77777777" w:rsidR="00A7713B" w:rsidRPr="00244176" w:rsidRDefault="00A771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AD8DF21"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498604"/>
                <w:placeholder>
                  <w:docPart w:val="B32B7C2A08784BCF9581F7FBD23DB558"/>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6417158"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6277B"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C157506"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E372AC3"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718842"/>
                <w:placeholder>
                  <w:docPart w:val="59AFFC99B69F4DCB954BF9B3297B17EA"/>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32861C74"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63C58"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F65F414"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55183B3"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484049"/>
                <w:placeholder>
                  <w:docPart w:val="278D46272A9B4CEE949740B53861C3B9"/>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bookmarkEnd w:id="2"/>
    <w:p w14:paraId="5DFE56F8" w14:textId="77777777" w:rsidR="00DD2D60" w:rsidRDefault="00DD2D60" w:rsidP="00A63FCF">
      <w:pPr>
        <w:pStyle w:val="Heading20"/>
        <w:tabs>
          <w:tab w:val="left" w:pos="1890"/>
        </w:tabs>
      </w:pPr>
      <w:r w:rsidRPr="00A36AA9">
        <w:t>Findings</w:t>
      </w:r>
    </w:p>
    <w:p w14:paraId="015B5737" w14:textId="1C9AF2D4" w:rsidR="00DD2D60" w:rsidRDefault="00D46F94" w:rsidP="009B5EB5">
      <w:pPr>
        <w:pStyle w:val="NormalArial"/>
      </w:pPr>
      <w:r>
        <w:t>The service actively engages consumers and their representatives in the</w:t>
      </w:r>
      <w:r w:rsidR="004913E6">
        <w:t xml:space="preserve"> </w:t>
      </w:r>
      <w:r>
        <w:t>assessment and care planning process through diverse communication channels,</w:t>
      </w:r>
      <w:r w:rsidR="004913E6" w:rsidRPr="004913E6">
        <w:t xml:space="preserve"> </w:t>
      </w:r>
      <w:r w:rsidR="004913E6">
        <w:t xml:space="preserve">including face-to-face interactions and regular assessment and planning. Sampled consumers and representatives </w:t>
      </w:r>
      <w:r w:rsidR="0023652E">
        <w:t>spoke positively about</w:t>
      </w:r>
      <w:r w:rsidR="00DF7F99">
        <w:t xml:space="preserve"> </w:t>
      </w:r>
      <w:r w:rsidR="004913E6">
        <w:t>the quality of and services offered</w:t>
      </w:r>
      <w:r w:rsidR="009E559B">
        <w:t xml:space="preserve"> and</w:t>
      </w:r>
      <w:r w:rsidR="004913E6">
        <w:t xml:space="preserve"> tailor</w:t>
      </w:r>
      <w:r w:rsidR="00E65212">
        <w:t xml:space="preserve">ing of </w:t>
      </w:r>
      <w:r w:rsidR="009E559B">
        <w:t>services</w:t>
      </w:r>
      <w:r w:rsidR="004913E6">
        <w:t xml:space="preserve"> to meet individual needs, goals and preferences.</w:t>
      </w:r>
      <w:r w:rsidR="00F46CB4">
        <w:t xml:space="preserve"> </w:t>
      </w:r>
      <w:r w:rsidR="004913E6">
        <w:t>Staff acknowledge the potential challenges encountered by consumers and</w:t>
      </w:r>
      <w:r w:rsidR="009E559B">
        <w:t xml:space="preserve"> </w:t>
      </w:r>
      <w:r w:rsidR="00B40528">
        <w:t>t</w:t>
      </w:r>
      <w:r w:rsidR="00995A92">
        <w:t xml:space="preserve">he importance of </w:t>
      </w:r>
      <w:r w:rsidR="004913E6">
        <w:t xml:space="preserve">documentation </w:t>
      </w:r>
      <w:r w:rsidR="00995A92">
        <w:t xml:space="preserve">to inform the </w:t>
      </w:r>
      <w:r w:rsidR="004913E6">
        <w:t>deliver</w:t>
      </w:r>
      <w:r w:rsidR="00995A92">
        <w:t>y of</w:t>
      </w:r>
      <w:r w:rsidR="004913E6">
        <w:t xml:space="preserve"> personalised care</w:t>
      </w:r>
      <w:r w:rsidR="00A3797E">
        <w:t xml:space="preserve"> </w:t>
      </w:r>
      <w:r w:rsidR="004913E6">
        <w:t>and services to each consumer</w:t>
      </w:r>
      <w:r w:rsidR="00707BCC">
        <w:t>. This involves</w:t>
      </w:r>
      <w:r w:rsidR="004913E6">
        <w:t xml:space="preserve"> comprehensive assessments and </w:t>
      </w:r>
      <w:r w:rsidR="00A3797E">
        <w:t xml:space="preserve">strategic </w:t>
      </w:r>
      <w:r w:rsidR="004913E6">
        <w:t xml:space="preserve">planning. Additionally, staff </w:t>
      </w:r>
      <w:r w:rsidR="00707BCC">
        <w:t xml:space="preserve">use </w:t>
      </w:r>
      <w:r w:rsidR="004913E6">
        <w:t>risk assessment tools to identify and address</w:t>
      </w:r>
      <w:r w:rsidR="002665F3">
        <w:t xml:space="preserve"> </w:t>
      </w:r>
      <w:r w:rsidR="004913E6">
        <w:t>va</w:t>
      </w:r>
      <w:r w:rsidR="00A3797E">
        <w:t>r</w:t>
      </w:r>
      <w:r w:rsidR="004913E6">
        <w:t>ious health and well-</w:t>
      </w:r>
      <w:r w:rsidR="004913E6">
        <w:lastRenderedPageBreak/>
        <w:t>being concerns that consumers might encounter, such as</w:t>
      </w:r>
      <w:r w:rsidR="002665F3">
        <w:t xml:space="preserve"> </w:t>
      </w:r>
      <w:r w:rsidR="004913E6">
        <w:t>falls, pain management, medication adherence, and continence issue</w:t>
      </w:r>
      <w:r w:rsidR="00A111C2">
        <w:t>s.</w:t>
      </w:r>
    </w:p>
    <w:p w14:paraId="5FAABAA4" w14:textId="19F6210D" w:rsidR="00A111C2" w:rsidRDefault="00A3797E" w:rsidP="009B5EB5">
      <w:pPr>
        <w:pStyle w:val="NormalArial"/>
      </w:pPr>
      <w:r>
        <w:t>Consumers and their representatives confirmed t</w:t>
      </w:r>
      <w:r w:rsidR="00DE13EC">
        <w:t>he service places a priority on involving consumers and relevant individuals in the</w:t>
      </w:r>
      <w:r>
        <w:t xml:space="preserve"> </w:t>
      </w:r>
      <w:r w:rsidR="00DE13EC">
        <w:t>planning and delivery of care and services</w:t>
      </w:r>
      <w:r>
        <w:t xml:space="preserve">. A </w:t>
      </w:r>
      <w:r w:rsidR="00DE13EC">
        <w:t>revie</w:t>
      </w:r>
      <w:r>
        <w:t>w of</w:t>
      </w:r>
      <w:r w:rsidR="00DE13EC">
        <w:t xml:space="preserve"> care planning documentation, </w:t>
      </w:r>
      <w:r>
        <w:t xml:space="preserve">demonstrated </w:t>
      </w:r>
      <w:r w:rsidR="00DE13EC">
        <w:t>the assessment and planning process are customised and tailored to address</w:t>
      </w:r>
      <w:r>
        <w:t xml:space="preserve"> </w:t>
      </w:r>
      <w:r w:rsidR="00DE13EC">
        <w:t>individual's current goals, needs, and preferences. Additionally, the service takes</w:t>
      </w:r>
      <w:r>
        <w:t xml:space="preserve"> </w:t>
      </w:r>
      <w:r w:rsidR="00DE13EC">
        <w:t>proactive steps to discuss Advance Care Directives (ACD) and End-Of-Life (EOL)</w:t>
      </w:r>
      <w:r>
        <w:t xml:space="preserve"> </w:t>
      </w:r>
      <w:r w:rsidR="00DE13EC">
        <w:t>wishes with consumers during initial assessments or when there are significant</w:t>
      </w:r>
      <w:r>
        <w:t xml:space="preserve"> </w:t>
      </w:r>
      <w:r w:rsidR="00DE13EC">
        <w:t>changes in their condition.</w:t>
      </w:r>
      <w:r>
        <w:t xml:space="preserve"> Cultural needs are considered and discussions are </w:t>
      </w:r>
      <w:r w:rsidR="00DE13EC">
        <w:t>documented in the care planning information to ensure effective</w:t>
      </w:r>
      <w:r>
        <w:t xml:space="preserve"> </w:t>
      </w:r>
      <w:r w:rsidR="00DE13EC">
        <w:t>communication.</w:t>
      </w:r>
    </w:p>
    <w:p w14:paraId="471826B3" w14:textId="067E6AB9" w:rsidR="00A111C2" w:rsidRDefault="003B7A0E" w:rsidP="009B5EB5">
      <w:pPr>
        <w:pStyle w:val="NormalArial"/>
      </w:pPr>
      <w:r>
        <w:t xml:space="preserve">Sampled consumers and representatives advised the care and services provided by </w:t>
      </w:r>
      <w:r w:rsidR="009B5EB5">
        <w:t>the service</w:t>
      </w:r>
      <w:r>
        <w:t xml:space="preserve"> are high quality, tailored to meet </w:t>
      </w:r>
      <w:r w:rsidR="00C6473A">
        <w:t>consumer’s</w:t>
      </w:r>
      <w:r>
        <w:t xml:space="preserve"> individual needs and </w:t>
      </w:r>
      <w:r w:rsidR="009B5EB5">
        <w:t>preferences, and</w:t>
      </w:r>
      <w:r>
        <w:t xml:space="preserve"> inclusive of their involvement in the decision-making process. The review of </w:t>
      </w:r>
      <w:r w:rsidR="009B5EB5">
        <w:t>care planning</w:t>
      </w:r>
      <w:r>
        <w:t xml:space="preserve"> documentation </w:t>
      </w:r>
      <w:r w:rsidR="00C6473A">
        <w:t xml:space="preserve">showed </w:t>
      </w:r>
      <w:r>
        <w:t xml:space="preserve">the service values communication with </w:t>
      </w:r>
      <w:r w:rsidR="009B5EB5">
        <w:t>the individuals</w:t>
      </w:r>
      <w:r>
        <w:t xml:space="preserve"> involved in </w:t>
      </w:r>
      <w:r w:rsidR="009E559B">
        <w:t xml:space="preserve">a </w:t>
      </w:r>
      <w:r>
        <w:t xml:space="preserve">consumer's care, including providers of their choice. </w:t>
      </w:r>
      <w:r w:rsidR="009B5EB5">
        <w:t>Staff and</w:t>
      </w:r>
      <w:r>
        <w:t xml:space="preserve"> management also shared instances of how they engage other providers </w:t>
      </w:r>
      <w:r w:rsidR="009B5EB5">
        <w:t>to ensure</w:t>
      </w:r>
      <w:r>
        <w:t xml:space="preserve"> that the consumer receives care according to their specific preferences.</w:t>
      </w:r>
    </w:p>
    <w:p w14:paraId="5E6AEE11" w14:textId="7A4AD94C" w:rsidR="00A111C2" w:rsidRDefault="005E20E1" w:rsidP="009B5EB5">
      <w:pPr>
        <w:pStyle w:val="NormalArial"/>
      </w:pPr>
      <w:r>
        <w:t>Consumers and representatives said the service offers sufficient</w:t>
      </w:r>
      <w:r w:rsidR="009E559B">
        <w:t xml:space="preserve"> </w:t>
      </w:r>
      <w:r>
        <w:t>information and support. Consumers are provided access to their care plans and</w:t>
      </w:r>
      <w:r w:rsidR="009E559B">
        <w:t xml:space="preserve"> </w:t>
      </w:r>
      <w:r>
        <w:t>expressed confidence in communicating any concerns with the service, knowing that</w:t>
      </w:r>
      <w:r w:rsidR="009E559B">
        <w:t xml:space="preserve"> </w:t>
      </w:r>
      <w:r>
        <w:t>staff promptly address them. Care plans accurately capture input from consumers</w:t>
      </w:r>
      <w:r w:rsidR="009E559B">
        <w:t xml:space="preserve"> </w:t>
      </w:r>
      <w:r>
        <w:t>and representatives during initial assessments, reviews, and whenever changes are</w:t>
      </w:r>
      <w:r w:rsidR="009E559B">
        <w:t xml:space="preserve"> i</w:t>
      </w:r>
      <w:r>
        <w:t>dentified. Staff remain informed about the evolving needs and preferences of</w:t>
      </w:r>
      <w:r w:rsidR="009E559B">
        <w:t xml:space="preserve"> </w:t>
      </w:r>
      <w:r>
        <w:t>consumers through multiple communication channels, including phone and email,</w:t>
      </w:r>
      <w:r w:rsidR="009E559B">
        <w:t xml:space="preserve"> </w:t>
      </w:r>
      <w:r>
        <w:t>with all changes being documented. Additionally, staff are encouraged to promptly</w:t>
      </w:r>
      <w:r w:rsidR="009B5EB5">
        <w:t xml:space="preserve"> </w:t>
      </w:r>
      <w:r>
        <w:t>notify their manager of any concerns regarding service delivery or changes in the</w:t>
      </w:r>
      <w:r w:rsidR="009E559B">
        <w:t xml:space="preserve"> </w:t>
      </w:r>
      <w:r>
        <w:t>consumer's condition.</w:t>
      </w:r>
    </w:p>
    <w:p w14:paraId="25CB1076" w14:textId="3F855761" w:rsidR="00E34B15" w:rsidRDefault="00E34B15" w:rsidP="009B5EB5">
      <w:pPr>
        <w:pStyle w:val="NormalArial"/>
      </w:pPr>
      <w:r>
        <w:t>Sampled consumer</w:t>
      </w:r>
      <w:r w:rsidR="009E559B">
        <w:t>s</w:t>
      </w:r>
      <w:r w:rsidR="00464E8D">
        <w:t xml:space="preserve"> and </w:t>
      </w:r>
      <w:r>
        <w:t>representatives reported receiving regular follow-up calls from</w:t>
      </w:r>
      <w:r w:rsidR="009B5EB5">
        <w:t xml:space="preserve"> </w:t>
      </w:r>
      <w:r>
        <w:t xml:space="preserve">the service, either via phone or through in-home visitation, to ensure their satisfaction with the care and services provided and to address any </w:t>
      </w:r>
      <w:r w:rsidR="00FA47AB">
        <w:t xml:space="preserve">outstanding </w:t>
      </w:r>
      <w:r>
        <w:t>needs. Staff confirmed they conduct reviews for all consumers at least once every</w:t>
      </w:r>
      <w:r w:rsidR="00464E8D">
        <w:t xml:space="preserve"> </w:t>
      </w:r>
      <w:r>
        <w:t>12 months, with additional reviews scheduled as necessary in response to consumer</w:t>
      </w:r>
      <w:r w:rsidR="00DC78EB">
        <w:t xml:space="preserve"> </w:t>
      </w:r>
      <w:r>
        <w:t>requests, changes in care needs or preferences, and any identified risks, hazards,</w:t>
      </w:r>
      <w:r w:rsidR="00DC78EB">
        <w:t xml:space="preserve"> </w:t>
      </w:r>
      <w:r>
        <w:t>incidents, or complaints. The management of the service closely monitors the</w:t>
      </w:r>
      <w:r w:rsidR="00DC78EB">
        <w:t xml:space="preserve"> </w:t>
      </w:r>
      <w:r>
        <w:t>timelines for conducting reviews for all consumers.</w:t>
      </w:r>
      <w:r w:rsidR="00DC78EB">
        <w:t xml:space="preserve"> </w:t>
      </w:r>
      <w:r>
        <w:t>A review of care plans revealed reviews are carried out in accordance with the</w:t>
      </w:r>
      <w:r w:rsidR="00DC78EB">
        <w:t xml:space="preserve"> </w:t>
      </w:r>
      <w:r>
        <w:t>service's policy and</w:t>
      </w:r>
      <w:r w:rsidR="00DC78EB">
        <w:t xml:space="preserve"> </w:t>
      </w:r>
      <w:r>
        <w:t>procedure guidelines, with all interactions with staff, consumers,</w:t>
      </w:r>
      <w:r w:rsidR="00DC78EB">
        <w:t xml:space="preserve"> </w:t>
      </w:r>
      <w:r>
        <w:t>or other care providers being documented.</w:t>
      </w:r>
    </w:p>
    <w:p w14:paraId="4E0657E9" w14:textId="6C398858" w:rsidR="009B5EB5" w:rsidRDefault="009B5EB5">
      <w:pPr>
        <w:spacing w:after="160" w:line="259" w:lineRule="auto"/>
        <w:rPr>
          <w:rFonts w:ascii="ArialMT" w:hAnsi="ArialMT" w:cs="ArialMT"/>
          <w:color w:val="auto"/>
        </w:rPr>
      </w:pPr>
      <w:r>
        <w:rPr>
          <w:rFonts w:ascii="ArialMT" w:hAnsi="ArialMT" w:cs="ArialMT"/>
          <w:color w:val="auto"/>
        </w:rPr>
        <w:br w:type="page"/>
      </w:r>
    </w:p>
    <w:p w14:paraId="282D9AC5" w14:textId="77777777" w:rsidR="00DD2D60" w:rsidRDefault="00DD2D6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7713B" w14:paraId="1361AADA"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73D79" w14:textId="77777777" w:rsidR="00A7713B" w:rsidRPr="003217D3" w:rsidRDefault="00A7713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1E425B"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7713B" w14:paraId="28BBEF98" w14:textId="77777777" w:rsidTr="000542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420AC"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63828"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5652FEB" w14:textId="77777777" w:rsidR="00A7713B" w:rsidRPr="00244176" w:rsidRDefault="00A771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EC3EF6" w14:textId="77777777" w:rsidR="00A7713B" w:rsidRPr="00244176" w:rsidRDefault="00A771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382F1F" w14:textId="77777777" w:rsidR="00A7713B" w:rsidRPr="00244176" w:rsidRDefault="00A771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4843D"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62512"/>
                <w:placeholder>
                  <w:docPart w:val="DD585BB20DE14052B447545F63C98602"/>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0EA87BAD"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E35077"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92D28D"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44596"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20758"/>
                <w:placeholder>
                  <w:docPart w:val="1FD6E84952604121B7EBA0D832E56D26"/>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78B455F6" w14:textId="77777777" w:rsidTr="000542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D4654" w14:textId="77777777" w:rsidR="00A7713B" w:rsidRPr="00244176" w:rsidRDefault="00A7713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A00458" w14:textId="77777777" w:rsidR="00A7713B" w:rsidRPr="00244176" w:rsidRDefault="00A7713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37951"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997896"/>
                <w:placeholder>
                  <w:docPart w:val="1EBF0DB6619B42FEB3441C656B64F2DF"/>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311E6F7C"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2B37B"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BC4BED"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99F8F"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103514"/>
                <w:placeholder>
                  <w:docPart w:val="3CC9913F51BF4898A2D648AD771E767A"/>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64C750E" w14:textId="77777777" w:rsidTr="000542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7C362"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FF708C"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DA511"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892387"/>
                <w:placeholder>
                  <w:docPart w:val="3C6D4087E2E445A68462A68AF80B867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BCC6AA1"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336CBB"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F292F"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BD575"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483762"/>
                <w:placeholder>
                  <w:docPart w:val="4C87EFA4A76C4D4CA7B33DCD19F3E1B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4DBD05ED" w14:textId="77777777" w:rsidTr="000542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3A64A"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F2BD8"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31B178" w14:textId="77777777" w:rsidR="00A7713B" w:rsidRPr="00244176" w:rsidRDefault="00A771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A7224AF" w14:textId="77777777" w:rsidR="00A7713B" w:rsidRPr="00244176" w:rsidRDefault="00A771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60A1D"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60957"/>
                <w:placeholder>
                  <w:docPart w:val="A004FE0F1E8242C4A5ABD742A33A0060"/>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bookmarkEnd w:id="3"/>
    <w:p w14:paraId="67993142" w14:textId="77777777" w:rsidR="00DD2D60" w:rsidRDefault="00DD2D60" w:rsidP="007B3959">
      <w:pPr>
        <w:pStyle w:val="Heading20"/>
      </w:pPr>
      <w:r w:rsidRPr="00A36AA9">
        <w:t>Findings</w:t>
      </w:r>
    </w:p>
    <w:p w14:paraId="4247967C" w14:textId="64DB4D79" w:rsidR="002440B2" w:rsidRDefault="002440B2" w:rsidP="002440B2">
      <w:pPr>
        <w:autoSpaceDE w:val="0"/>
        <w:autoSpaceDN w:val="0"/>
        <w:adjustRightInd w:val="0"/>
        <w:spacing w:after="0"/>
        <w:rPr>
          <w:rFonts w:ascii="ArialMT" w:hAnsi="ArialMT" w:cs="ArialMT"/>
          <w:color w:val="auto"/>
        </w:rPr>
      </w:pPr>
      <w:r>
        <w:rPr>
          <w:rFonts w:ascii="ArialMT" w:hAnsi="ArialMT" w:cs="ArialMT"/>
          <w:color w:val="auto"/>
        </w:rPr>
        <w:t>Sampled consumers</w:t>
      </w:r>
      <w:r w:rsidR="00A21BA5">
        <w:rPr>
          <w:rFonts w:ascii="ArialMT" w:hAnsi="ArialMT" w:cs="ArialMT"/>
          <w:color w:val="auto"/>
        </w:rPr>
        <w:t xml:space="preserve"> and </w:t>
      </w:r>
      <w:r>
        <w:rPr>
          <w:rFonts w:ascii="ArialMT" w:hAnsi="ArialMT" w:cs="ArialMT"/>
          <w:color w:val="auto"/>
        </w:rPr>
        <w:t xml:space="preserve">representatives provided positive feedback </w:t>
      </w:r>
      <w:r w:rsidR="00A21BA5">
        <w:rPr>
          <w:rFonts w:ascii="ArialMT" w:hAnsi="ArialMT" w:cs="ArialMT"/>
          <w:color w:val="auto"/>
        </w:rPr>
        <w:t xml:space="preserve">about </w:t>
      </w:r>
      <w:r>
        <w:rPr>
          <w:rFonts w:ascii="ArialMT" w:hAnsi="ArialMT" w:cs="ArialMT"/>
          <w:color w:val="auto"/>
        </w:rPr>
        <w:t>the care</w:t>
      </w:r>
      <w:r w:rsidR="00C73CEA">
        <w:rPr>
          <w:rFonts w:ascii="ArialMT" w:hAnsi="ArialMT" w:cs="ArialMT"/>
          <w:color w:val="auto"/>
        </w:rPr>
        <w:t xml:space="preserve"> </w:t>
      </w:r>
      <w:r>
        <w:rPr>
          <w:rFonts w:ascii="ArialMT" w:hAnsi="ArialMT" w:cs="ArialMT"/>
          <w:color w:val="auto"/>
        </w:rPr>
        <w:t>delivered by staff. Care plans reviewed contained sufficient details</w:t>
      </w:r>
      <w:r w:rsidR="00A21BA5">
        <w:rPr>
          <w:rFonts w:ascii="ArialMT" w:hAnsi="ArialMT" w:cs="ArialMT"/>
          <w:color w:val="auto"/>
        </w:rPr>
        <w:t xml:space="preserve"> and </w:t>
      </w:r>
      <w:r w:rsidR="0041708C">
        <w:rPr>
          <w:rFonts w:ascii="ArialMT" w:hAnsi="ArialMT" w:cs="ArialMT"/>
          <w:color w:val="auto"/>
        </w:rPr>
        <w:t xml:space="preserve">had </w:t>
      </w:r>
      <w:r>
        <w:rPr>
          <w:rFonts w:ascii="ArialMT" w:hAnsi="ArialMT" w:cs="ArialMT"/>
          <w:color w:val="auto"/>
        </w:rPr>
        <w:t xml:space="preserve">strategies </w:t>
      </w:r>
      <w:r w:rsidR="0041708C">
        <w:rPr>
          <w:rFonts w:ascii="ArialMT" w:hAnsi="ArialMT" w:cs="ArialMT"/>
          <w:color w:val="auto"/>
        </w:rPr>
        <w:t xml:space="preserve">reflecting best practice </w:t>
      </w:r>
      <w:r>
        <w:rPr>
          <w:rFonts w:ascii="ArialMT" w:hAnsi="ArialMT" w:cs="ArialMT"/>
          <w:color w:val="auto"/>
        </w:rPr>
        <w:t xml:space="preserve">to direct staff. Staff </w:t>
      </w:r>
      <w:r w:rsidR="0041708C">
        <w:rPr>
          <w:rFonts w:ascii="ArialMT" w:hAnsi="ArialMT" w:cs="ArialMT"/>
          <w:color w:val="auto"/>
        </w:rPr>
        <w:t xml:space="preserve">had </w:t>
      </w:r>
      <w:r>
        <w:rPr>
          <w:rFonts w:ascii="ArialMT" w:hAnsi="ArialMT" w:cs="ArialMT"/>
          <w:color w:val="auto"/>
        </w:rPr>
        <w:t>an understanding of</w:t>
      </w:r>
      <w:r w:rsidR="00543D62">
        <w:rPr>
          <w:rFonts w:ascii="ArialMT" w:hAnsi="ArialMT" w:cs="ArialMT"/>
          <w:color w:val="auto"/>
        </w:rPr>
        <w:t xml:space="preserve"> </w:t>
      </w:r>
      <w:r>
        <w:rPr>
          <w:rFonts w:ascii="ArialMT" w:hAnsi="ArialMT" w:cs="ArialMT"/>
          <w:color w:val="auto"/>
        </w:rPr>
        <w:t>individual consumer needs and</w:t>
      </w:r>
      <w:r w:rsidR="00C73CEA">
        <w:rPr>
          <w:rFonts w:ascii="ArialMT" w:hAnsi="ArialMT" w:cs="ArialMT"/>
          <w:color w:val="auto"/>
        </w:rPr>
        <w:t xml:space="preserve"> </w:t>
      </w:r>
      <w:r>
        <w:rPr>
          <w:rFonts w:ascii="ArialMT" w:hAnsi="ArialMT" w:cs="ArialMT"/>
          <w:color w:val="auto"/>
        </w:rPr>
        <w:t xml:space="preserve">preferences, enabling them to </w:t>
      </w:r>
      <w:r w:rsidR="0041708C">
        <w:rPr>
          <w:rFonts w:ascii="ArialMT" w:hAnsi="ArialMT" w:cs="ArialMT"/>
          <w:color w:val="auto"/>
        </w:rPr>
        <w:t xml:space="preserve">deliver </w:t>
      </w:r>
      <w:r>
        <w:rPr>
          <w:rFonts w:ascii="ArialMT" w:hAnsi="ArialMT" w:cs="ArialMT"/>
          <w:color w:val="auto"/>
        </w:rPr>
        <w:t xml:space="preserve">personalised care using tailored strategies. A review of </w:t>
      </w:r>
      <w:r>
        <w:rPr>
          <w:rFonts w:ascii="ArialMT" w:hAnsi="ArialMT" w:cs="ArialMT"/>
          <w:color w:val="auto"/>
        </w:rPr>
        <w:lastRenderedPageBreak/>
        <w:t>care planning documentation</w:t>
      </w:r>
      <w:r w:rsidR="0041708C">
        <w:rPr>
          <w:rFonts w:ascii="ArialMT" w:hAnsi="ArialMT" w:cs="ArialMT"/>
          <w:color w:val="auto"/>
        </w:rPr>
        <w:t xml:space="preserve"> showed </w:t>
      </w:r>
      <w:r>
        <w:rPr>
          <w:rFonts w:ascii="ArialMT" w:hAnsi="ArialMT" w:cs="ArialMT"/>
          <w:color w:val="auto"/>
        </w:rPr>
        <w:t>care was customised to address the distinct needs and preferences of</w:t>
      </w:r>
      <w:r w:rsidR="00543D62">
        <w:rPr>
          <w:rFonts w:ascii="ArialMT" w:hAnsi="ArialMT" w:cs="ArialMT"/>
          <w:color w:val="auto"/>
        </w:rPr>
        <w:t xml:space="preserve"> </w:t>
      </w:r>
      <w:r>
        <w:rPr>
          <w:rFonts w:ascii="ArialMT" w:hAnsi="ArialMT" w:cs="ArialMT"/>
          <w:color w:val="auto"/>
        </w:rPr>
        <w:t>each consumer while adhering to safety and standards. The service was found to</w:t>
      </w:r>
      <w:r w:rsidR="00543D62">
        <w:rPr>
          <w:rFonts w:ascii="ArialMT" w:hAnsi="ArialMT" w:cs="ArialMT"/>
          <w:color w:val="auto"/>
        </w:rPr>
        <w:t xml:space="preserve"> </w:t>
      </w:r>
      <w:r>
        <w:rPr>
          <w:rFonts w:ascii="ArialMT" w:hAnsi="ArialMT" w:cs="ArialMT"/>
          <w:color w:val="auto"/>
        </w:rPr>
        <w:t>have established policies, procedures, and assessment tools to assist staff practice</w:t>
      </w:r>
    </w:p>
    <w:p w14:paraId="3E547DB1" w14:textId="38A34FE5" w:rsidR="004A7C32" w:rsidRDefault="002440B2" w:rsidP="002440B2">
      <w:pPr>
        <w:pStyle w:val="NormalArial"/>
        <w:rPr>
          <w:rFonts w:ascii="ArialMT" w:hAnsi="ArialMT" w:cs="ArialMT"/>
          <w:color w:val="auto"/>
        </w:rPr>
      </w:pPr>
      <w:r>
        <w:rPr>
          <w:rFonts w:ascii="ArialMT" w:hAnsi="ArialMT" w:cs="ArialMT"/>
          <w:color w:val="auto"/>
        </w:rPr>
        <w:t>in delivering both personal and clinical care</w:t>
      </w:r>
      <w:r w:rsidR="00543D62">
        <w:rPr>
          <w:rFonts w:ascii="ArialMT" w:hAnsi="ArialMT" w:cs="ArialMT"/>
          <w:color w:val="auto"/>
        </w:rPr>
        <w:t xml:space="preserve"> and</w:t>
      </w:r>
      <w:r>
        <w:rPr>
          <w:rFonts w:ascii="ArialMT" w:hAnsi="ArialMT" w:cs="ArialMT"/>
          <w:color w:val="auto"/>
        </w:rPr>
        <w:t xml:space="preserve"> ensuring the provision of quality service</w:t>
      </w:r>
      <w:r w:rsidR="00543D62">
        <w:rPr>
          <w:rFonts w:ascii="ArialMT" w:hAnsi="ArialMT" w:cs="ArialMT"/>
          <w:color w:val="auto"/>
        </w:rPr>
        <w:t>s</w:t>
      </w:r>
      <w:r>
        <w:rPr>
          <w:rFonts w:ascii="ArialMT" w:hAnsi="ArialMT" w:cs="ArialMT"/>
          <w:color w:val="auto"/>
        </w:rPr>
        <w:t>.</w:t>
      </w:r>
    </w:p>
    <w:p w14:paraId="0C6A1DB5" w14:textId="027BD64F" w:rsidR="00CF0756" w:rsidRDefault="004A7C32" w:rsidP="009B5EB5">
      <w:pPr>
        <w:pStyle w:val="NormalArial"/>
      </w:pPr>
      <w:r>
        <w:t>Consumers</w:t>
      </w:r>
      <w:r w:rsidR="00543D62">
        <w:t xml:space="preserve"> and </w:t>
      </w:r>
      <w:r>
        <w:t>representatives stated staff at the service effectively communicate</w:t>
      </w:r>
      <w:r w:rsidR="00366AA2">
        <w:t xml:space="preserve"> </w:t>
      </w:r>
      <w:r>
        <w:t xml:space="preserve">risks related to </w:t>
      </w:r>
      <w:r w:rsidR="00E6487F">
        <w:t xml:space="preserve">consumer </w:t>
      </w:r>
      <w:r>
        <w:t>well-being and actively involve them in devising strategies to</w:t>
      </w:r>
      <w:r w:rsidR="00E6487F">
        <w:t xml:space="preserve"> </w:t>
      </w:r>
      <w:r>
        <w:t>manage risks. Care plans identif</w:t>
      </w:r>
      <w:r w:rsidR="00B406C8">
        <w:t>y</w:t>
      </w:r>
      <w:r>
        <w:t xml:space="preserve"> various risks, including falls, diabetes,</w:t>
      </w:r>
      <w:r w:rsidR="00B406C8">
        <w:t xml:space="preserve"> </w:t>
      </w:r>
      <w:r>
        <w:t>weight loss, vision and hearing impairments and responsive behaviours. Staff</w:t>
      </w:r>
      <w:r w:rsidR="00B406C8">
        <w:t xml:space="preserve"> </w:t>
      </w:r>
      <w:r>
        <w:t>demonstrate</w:t>
      </w:r>
      <w:r w:rsidR="008D2F19">
        <w:t>d</w:t>
      </w:r>
      <w:r>
        <w:t xml:space="preserve"> a thorough understanding of high-impact and high-prevalence risks,</w:t>
      </w:r>
      <w:r w:rsidR="00B406C8">
        <w:t xml:space="preserve"> </w:t>
      </w:r>
      <w:r>
        <w:t>such as falls and people living with dementia. Care plans are</w:t>
      </w:r>
      <w:r w:rsidR="00366AA2">
        <w:t xml:space="preserve"> </w:t>
      </w:r>
      <w:r>
        <w:t>personalised to</w:t>
      </w:r>
      <w:r w:rsidR="00B406C8">
        <w:t xml:space="preserve"> </w:t>
      </w:r>
      <w:r>
        <w:t>address the specific risks associated with each consumer. Policies and procedures</w:t>
      </w:r>
      <w:r w:rsidR="00B406C8">
        <w:t xml:space="preserve"> </w:t>
      </w:r>
      <w:r>
        <w:t>pertaining to high-impact or high-prevalence risks are readily accessible to all staff</w:t>
      </w:r>
      <w:r w:rsidR="009B5EB5">
        <w:t xml:space="preserve"> </w:t>
      </w:r>
      <w:r>
        <w:t>members, and management reviews incidents, taking appropriate follow-up</w:t>
      </w:r>
      <w:r w:rsidR="00B406C8">
        <w:t xml:space="preserve"> </w:t>
      </w:r>
      <w:r>
        <w:t>actions when necessary.</w:t>
      </w:r>
      <w:r w:rsidR="00B406C8">
        <w:t xml:space="preserve"> </w:t>
      </w:r>
      <w:r w:rsidR="00E50BA6">
        <w:t>T</w:t>
      </w:r>
      <w:r w:rsidR="00CF0756">
        <w:t>he service has</w:t>
      </w:r>
      <w:r w:rsidR="00E50BA6">
        <w:t xml:space="preserve"> </w:t>
      </w:r>
      <w:r w:rsidR="00CF0756">
        <w:t>established policies and procedures to offer guidance to staff in managing end-of-life</w:t>
      </w:r>
      <w:r w:rsidR="00E50BA6">
        <w:t xml:space="preserve"> </w:t>
      </w:r>
      <w:r w:rsidR="00CF0756">
        <w:t>(EOL) care, which includes provisions for pain management and comfort care.</w:t>
      </w:r>
      <w:r w:rsidR="00E50BA6">
        <w:t xml:space="preserve"> </w:t>
      </w:r>
      <w:r w:rsidR="00CF0756">
        <w:t>Sampled consumers/representatives expressed satisfaction with the Advance Care</w:t>
      </w:r>
      <w:r w:rsidR="009B5EB5">
        <w:t xml:space="preserve"> </w:t>
      </w:r>
      <w:r w:rsidR="00CF0756">
        <w:t>Directives (ACD) and EOL plans implemented by the service. The plans</w:t>
      </w:r>
      <w:r w:rsidR="00E50BA6">
        <w:t xml:space="preserve"> are </w:t>
      </w:r>
      <w:r w:rsidR="00CF0756">
        <w:t>regular</w:t>
      </w:r>
      <w:r w:rsidR="00E50BA6">
        <w:t>ly</w:t>
      </w:r>
      <w:r w:rsidR="00CF0756">
        <w:t xml:space="preserve"> review</w:t>
      </w:r>
      <w:r w:rsidR="00E50BA6">
        <w:t xml:space="preserve">ed </w:t>
      </w:r>
      <w:r w:rsidR="00CF0756">
        <w:t>and updat</w:t>
      </w:r>
      <w:r w:rsidR="00E50BA6">
        <w:t>ed.</w:t>
      </w:r>
    </w:p>
    <w:p w14:paraId="7DDCCFB0" w14:textId="263C888C" w:rsidR="00C475F4" w:rsidRDefault="00A21BA5" w:rsidP="009B5EB5">
      <w:pPr>
        <w:pStyle w:val="NormalArial"/>
      </w:pPr>
      <w:r>
        <w:t>Sampled consumers</w:t>
      </w:r>
      <w:r w:rsidR="009F59CB">
        <w:t xml:space="preserve"> and </w:t>
      </w:r>
      <w:r>
        <w:t>representatives provided positive feedback regarding the</w:t>
      </w:r>
      <w:r w:rsidR="009F59CB">
        <w:t xml:space="preserve"> </w:t>
      </w:r>
      <w:r w:rsidR="00CF0756">
        <w:t xml:space="preserve">service's attentive and responsive approach to changes in </w:t>
      </w:r>
      <w:r w:rsidR="009F59CB">
        <w:t>consumer</w:t>
      </w:r>
      <w:r w:rsidR="00CF0756">
        <w:t xml:space="preserve"> health. They</w:t>
      </w:r>
      <w:r w:rsidR="008D2F19">
        <w:t xml:space="preserve"> were satisfied </w:t>
      </w:r>
      <w:r w:rsidR="00CF0756">
        <w:t>with the service's encouragement of open communication</w:t>
      </w:r>
      <w:r w:rsidR="008D2F19">
        <w:t xml:space="preserve"> </w:t>
      </w:r>
      <w:r w:rsidR="00CF0756">
        <w:t xml:space="preserve">regarding any concerns or alterations in </w:t>
      </w:r>
      <w:r w:rsidR="00AF1D0E">
        <w:t xml:space="preserve">a consumer’s </w:t>
      </w:r>
      <w:r w:rsidR="00CF0756">
        <w:t>condition, as well as the adherence to</w:t>
      </w:r>
      <w:r w:rsidR="008D2F19">
        <w:t xml:space="preserve"> </w:t>
      </w:r>
      <w:r w:rsidR="00CF0756">
        <w:t>recommended guidelines. Staff demonstrated an understanding of how to recognise,</w:t>
      </w:r>
      <w:r w:rsidR="008D2F19">
        <w:t xml:space="preserve"> </w:t>
      </w:r>
      <w:r w:rsidR="00CF0756">
        <w:t>report, and address consumer deterioration or changes in the health and wellbeing.</w:t>
      </w:r>
      <w:r w:rsidR="007D6ACC">
        <w:t xml:space="preserve"> A </w:t>
      </w:r>
      <w:r w:rsidR="00CF0756">
        <w:t>review of consumer care plan</w:t>
      </w:r>
      <w:r w:rsidR="007D6ACC">
        <w:t>s</w:t>
      </w:r>
      <w:r w:rsidR="00CF0756">
        <w:t xml:space="preserve"> demonstrate</w:t>
      </w:r>
      <w:r w:rsidR="00AF1D0E">
        <w:t>d</w:t>
      </w:r>
      <w:r w:rsidR="00CF0756">
        <w:t xml:space="preserve"> the service</w:t>
      </w:r>
      <w:r w:rsidR="007D6ACC">
        <w:t xml:space="preserve"> </w:t>
      </w:r>
      <w:r w:rsidR="00CF0756">
        <w:t>has responded to reports or changes in a consumer's condition. The service has an</w:t>
      </w:r>
      <w:r w:rsidR="007D6ACC">
        <w:t xml:space="preserve"> </w:t>
      </w:r>
      <w:r w:rsidR="00CF0756">
        <w:t>established processes for staff to notify management by phone if they have concerns</w:t>
      </w:r>
      <w:r w:rsidR="007D6ACC">
        <w:t xml:space="preserve"> </w:t>
      </w:r>
      <w:r w:rsidR="00CF0756">
        <w:t>about a consumer. Additionally, the service provides a comprehensive</w:t>
      </w:r>
      <w:r w:rsidR="007D6ACC">
        <w:t xml:space="preserve"> </w:t>
      </w:r>
      <w:r w:rsidR="00CF0756">
        <w:t>suite of policies, procedures, and related documents to support staff in recognising</w:t>
      </w:r>
      <w:r w:rsidR="007D6ACC">
        <w:t xml:space="preserve"> </w:t>
      </w:r>
      <w:r w:rsidR="00CF0756">
        <w:t>and responding promptly to decline or deterioration in a consumer's health and wellbeing.</w:t>
      </w:r>
      <w:r w:rsidR="004A7C32">
        <w:t xml:space="preserve"> </w:t>
      </w:r>
    </w:p>
    <w:p w14:paraId="57DAC0E1" w14:textId="0C1C1B12" w:rsidR="00C475F4" w:rsidRDefault="00345FC0" w:rsidP="009B5EB5">
      <w:pPr>
        <w:pStyle w:val="NormalArial"/>
      </w:pPr>
      <w:r>
        <w:t>C</w:t>
      </w:r>
      <w:r w:rsidR="00C475F4">
        <w:t>onsumer</w:t>
      </w:r>
      <w:r>
        <w:t xml:space="preserve">s and </w:t>
      </w:r>
      <w:r w:rsidR="00C475F4">
        <w:t>representative</w:t>
      </w:r>
      <w:r>
        <w:t>s</w:t>
      </w:r>
      <w:r w:rsidR="00C475F4">
        <w:t xml:space="preserve"> advised that staff are attentive to personal</w:t>
      </w:r>
      <w:r w:rsidR="007D6ACC">
        <w:t xml:space="preserve"> </w:t>
      </w:r>
      <w:r w:rsidR="00C475F4">
        <w:t>care needs. Care planning documents are accessible through hard copies at the</w:t>
      </w:r>
      <w:r w:rsidR="007D6ACC">
        <w:t xml:space="preserve"> </w:t>
      </w:r>
      <w:r w:rsidR="00C475F4">
        <w:t xml:space="preserve">consumer’s home or at the provider’s office as well as </w:t>
      </w:r>
      <w:r w:rsidR="007D6ACC">
        <w:t xml:space="preserve">on </w:t>
      </w:r>
      <w:r w:rsidR="00C475F4">
        <w:t>the care management system</w:t>
      </w:r>
      <w:r w:rsidR="007D6ACC">
        <w:t>. S</w:t>
      </w:r>
      <w:r w:rsidR="00C475F4">
        <w:t>taff receiv</w:t>
      </w:r>
      <w:r w:rsidR="007D6ACC">
        <w:t>e</w:t>
      </w:r>
      <w:r w:rsidR="00C475F4">
        <w:t xml:space="preserve"> updates on changes to service delivery through communication</w:t>
      </w:r>
      <w:r w:rsidR="007D6ACC">
        <w:t xml:space="preserve"> </w:t>
      </w:r>
      <w:r w:rsidR="00C475F4">
        <w:t>from management and the service. Staff document any changes, incidents, or</w:t>
      </w:r>
      <w:r w:rsidR="007D6ACC">
        <w:t xml:space="preserve"> </w:t>
      </w:r>
      <w:r w:rsidR="00C475F4">
        <w:t>relevant information in dated notes and escalate them to management for</w:t>
      </w:r>
      <w:r w:rsidR="00AD78AA">
        <w:t xml:space="preserve"> </w:t>
      </w:r>
      <w:r w:rsidR="00C475F4">
        <w:t>appropriate action. Regular meetings are also held to ensure that staff are informed</w:t>
      </w:r>
      <w:r w:rsidR="007D6ACC">
        <w:t xml:space="preserve"> </w:t>
      </w:r>
      <w:r w:rsidR="00C475F4">
        <w:t>of any changes.</w:t>
      </w:r>
    </w:p>
    <w:p w14:paraId="055066EF" w14:textId="20550277" w:rsidR="00C475F4" w:rsidRDefault="00C475F4" w:rsidP="009B5EB5">
      <w:pPr>
        <w:pStyle w:val="NormalArial"/>
      </w:pPr>
      <w:r>
        <w:t>The service has established a clinical governance framework, along with policies and</w:t>
      </w:r>
      <w:r w:rsidR="009B5EB5">
        <w:t xml:space="preserve"> </w:t>
      </w:r>
      <w:r>
        <w:t>procedures, to guide staff practices. Reporting and escalation processes are in place</w:t>
      </w:r>
      <w:r w:rsidR="009B5EB5">
        <w:t xml:space="preserve"> </w:t>
      </w:r>
      <w:r>
        <w:t>to facilitate effective communication within the organisation and with all parties</w:t>
      </w:r>
      <w:r w:rsidR="00A8542D">
        <w:t xml:space="preserve"> </w:t>
      </w:r>
      <w:r>
        <w:t>involved in the consumer's care.</w:t>
      </w:r>
    </w:p>
    <w:p w14:paraId="0368BA5B" w14:textId="0C022E9A" w:rsidR="00694134" w:rsidRDefault="00B66D7D" w:rsidP="009B5EB5">
      <w:pPr>
        <w:pStyle w:val="NormalArial"/>
        <w:rPr>
          <w:rFonts w:ascii="ArialMT" w:hAnsi="ArialMT" w:cs="ArialMT"/>
          <w:color w:val="auto"/>
        </w:rPr>
      </w:pPr>
      <w:r>
        <w:t>C</w:t>
      </w:r>
      <w:r w:rsidR="00C475F4">
        <w:t>onsumers</w:t>
      </w:r>
      <w:r>
        <w:t xml:space="preserve"> and </w:t>
      </w:r>
      <w:r w:rsidR="00C475F4">
        <w:t xml:space="preserve">representatives </w:t>
      </w:r>
      <w:r w:rsidR="00AD78AA">
        <w:t xml:space="preserve">said </w:t>
      </w:r>
      <w:r w:rsidR="00C475F4">
        <w:t>the service</w:t>
      </w:r>
      <w:r w:rsidR="00AD78AA">
        <w:t>s</w:t>
      </w:r>
      <w:r w:rsidR="00C475F4">
        <w:t xml:space="preserve"> provided by the</w:t>
      </w:r>
      <w:r w:rsidR="00AD78AA">
        <w:t xml:space="preserve"> </w:t>
      </w:r>
      <w:r w:rsidR="00C475F4">
        <w:t xml:space="preserve">organisation </w:t>
      </w:r>
      <w:r w:rsidR="00AD78AA">
        <w:t>are</w:t>
      </w:r>
      <w:r w:rsidR="00C475F4">
        <w:t xml:space="preserve"> both timely and appropriate. Staff and management have access to</w:t>
      </w:r>
      <w:r w:rsidR="00A8542D">
        <w:t xml:space="preserve"> </w:t>
      </w:r>
      <w:r w:rsidR="00C475F4">
        <w:t>allied health professionals to address any concerns that may arise. Care plans</w:t>
      </w:r>
      <w:r w:rsidR="00A8542D">
        <w:t xml:space="preserve"> </w:t>
      </w:r>
      <w:r w:rsidR="00C475F4">
        <w:t>demonstrate the service collaborates with various health professionals and</w:t>
      </w:r>
      <w:r w:rsidR="00A8542D">
        <w:t xml:space="preserve"> </w:t>
      </w:r>
      <w:r w:rsidR="00C475F4">
        <w:t>integrates their recommendations into consumer care plans.</w:t>
      </w:r>
      <w:r w:rsidR="00694134">
        <w:t xml:space="preserve"> </w:t>
      </w:r>
      <w:r w:rsidR="00C475F4">
        <w:t>Additionally, the</w:t>
      </w:r>
      <w:r w:rsidR="00A8542D">
        <w:t xml:space="preserve"> </w:t>
      </w:r>
      <w:r w:rsidR="00C475F4">
        <w:t xml:space="preserve">organisation has established policies and procedures to guide staff in </w:t>
      </w:r>
      <w:r w:rsidR="00F167FB">
        <w:t>referring</w:t>
      </w:r>
      <w:r w:rsidR="009B5EB5">
        <w:t xml:space="preserve"> </w:t>
      </w:r>
      <w:r w:rsidR="00C475F4">
        <w:rPr>
          <w:rFonts w:ascii="ArialMT" w:hAnsi="ArialMT" w:cs="ArialMT"/>
          <w:color w:val="auto"/>
        </w:rPr>
        <w:t>consumers to other support services if they are unable to provide the necessary</w:t>
      </w:r>
      <w:r w:rsidR="006335D9">
        <w:rPr>
          <w:rFonts w:ascii="ArialMT" w:hAnsi="ArialMT" w:cs="ArialMT"/>
          <w:color w:val="auto"/>
        </w:rPr>
        <w:t xml:space="preserve"> support themselves. These policies ensure that all consumer needs are efficiently</w:t>
      </w:r>
      <w:r w:rsidR="00A8542D">
        <w:rPr>
          <w:rFonts w:ascii="ArialMT" w:hAnsi="ArialMT" w:cs="ArialMT"/>
          <w:color w:val="auto"/>
        </w:rPr>
        <w:t xml:space="preserve"> </w:t>
      </w:r>
      <w:r w:rsidR="006335D9">
        <w:rPr>
          <w:rFonts w:ascii="ArialMT" w:hAnsi="ArialMT" w:cs="ArialMT"/>
          <w:color w:val="auto"/>
        </w:rPr>
        <w:t>and promptly addressed.</w:t>
      </w:r>
    </w:p>
    <w:p w14:paraId="271511BC" w14:textId="4A4EC75B" w:rsidR="006335D9" w:rsidRDefault="006335D9" w:rsidP="009B5EB5">
      <w:pPr>
        <w:pStyle w:val="NormalArial"/>
      </w:pPr>
      <w:r>
        <w:lastRenderedPageBreak/>
        <w:t>Consumers</w:t>
      </w:r>
      <w:r w:rsidR="00694134">
        <w:t xml:space="preserve"> and </w:t>
      </w:r>
      <w:r>
        <w:t>representatives trust in the service's commitment to</w:t>
      </w:r>
      <w:r w:rsidR="000C235B">
        <w:t xml:space="preserve"> </w:t>
      </w:r>
      <w:r>
        <w:t>infection control and prevention. The service has implemented policies and</w:t>
      </w:r>
      <w:r w:rsidR="000C235B">
        <w:t xml:space="preserve"> </w:t>
      </w:r>
      <w:r>
        <w:t>procedures for identifying and monitoring both consumers and staff exhibiting</w:t>
      </w:r>
      <w:r w:rsidR="000C235B">
        <w:t xml:space="preserve"> </w:t>
      </w:r>
      <w:r>
        <w:t>COVID-19 symptoms or testing positive for the virus. Additionally, staff members</w:t>
      </w:r>
      <w:r w:rsidR="000C235B">
        <w:t xml:space="preserve"> </w:t>
      </w:r>
      <w:r>
        <w:t>receive training on infection control practices, including those specific to COVID-19,</w:t>
      </w:r>
      <w:r w:rsidR="000C235B">
        <w:t xml:space="preserve"> </w:t>
      </w:r>
      <w:r>
        <w:t>and are proficient in donning and doffing personal protective equipment.</w:t>
      </w:r>
    </w:p>
    <w:p w14:paraId="7B039AD9" w14:textId="24BF2BA0" w:rsidR="00DD2D60" w:rsidRPr="000C235B" w:rsidRDefault="006335D9" w:rsidP="000C235B">
      <w:pPr>
        <w:autoSpaceDE w:val="0"/>
        <w:autoSpaceDN w:val="0"/>
        <w:adjustRightInd w:val="0"/>
        <w:spacing w:after="0"/>
        <w:rPr>
          <w:rFonts w:ascii="ArialMT" w:hAnsi="ArialMT" w:cs="ArialMT"/>
          <w:color w:val="auto"/>
        </w:rPr>
      </w:pPr>
      <w:r>
        <w:rPr>
          <w:rFonts w:ascii="ArialMT" w:hAnsi="ArialMT" w:cs="ArialMT"/>
          <w:color w:val="auto"/>
        </w:rPr>
        <w:t xml:space="preserve">Furthermore, the service has a clinical governance framework in place </w:t>
      </w:r>
      <w:r w:rsidR="000C235B">
        <w:rPr>
          <w:rFonts w:ascii="ArialMT" w:hAnsi="ArialMT" w:cs="ArialMT"/>
          <w:color w:val="auto"/>
        </w:rPr>
        <w:t xml:space="preserve">providing </w:t>
      </w:r>
      <w:r>
        <w:rPr>
          <w:rFonts w:ascii="ArialMT" w:hAnsi="ArialMT" w:cs="ArialMT"/>
          <w:color w:val="auto"/>
        </w:rPr>
        <w:t>guidance on infection control practices. Policies and procedures related to</w:t>
      </w:r>
      <w:r w:rsidR="000C235B">
        <w:rPr>
          <w:rFonts w:ascii="ArialMT" w:hAnsi="ArialMT" w:cs="ArialMT"/>
          <w:color w:val="auto"/>
        </w:rPr>
        <w:t xml:space="preserve"> </w:t>
      </w:r>
      <w:r>
        <w:rPr>
          <w:rFonts w:ascii="ArialMT" w:hAnsi="ArialMT" w:cs="ArialMT"/>
          <w:color w:val="auto"/>
        </w:rPr>
        <w:t>antimicrobial stewardship, infection prevention and control, COVID-19 safety plans,</w:t>
      </w:r>
      <w:r w:rsidR="000C235B">
        <w:rPr>
          <w:rFonts w:ascii="ArialMT" w:hAnsi="ArialMT" w:cs="ArialMT"/>
          <w:color w:val="auto"/>
        </w:rPr>
        <w:t xml:space="preserve"> </w:t>
      </w:r>
      <w:r>
        <w:rPr>
          <w:rFonts w:ascii="ArialMT" w:hAnsi="ArialMT" w:cs="ArialMT"/>
          <w:color w:val="auto"/>
        </w:rPr>
        <w:t>and outbreak management are established. The service remains updated on</w:t>
      </w:r>
      <w:r w:rsidR="000C235B">
        <w:rPr>
          <w:rFonts w:ascii="ArialMT" w:hAnsi="ArialMT" w:cs="ArialMT"/>
          <w:color w:val="auto"/>
        </w:rPr>
        <w:t xml:space="preserve"> </w:t>
      </w:r>
      <w:r>
        <w:rPr>
          <w:rFonts w:ascii="ArialMT" w:hAnsi="ArialMT" w:cs="ArialMT"/>
          <w:color w:val="auto"/>
        </w:rPr>
        <w:t>changing infection control requirements alerts</w:t>
      </w:r>
      <w:r w:rsidR="000C235B">
        <w:rPr>
          <w:rFonts w:ascii="ArialMT" w:hAnsi="ArialMT" w:cs="ArialMT"/>
          <w:color w:val="auto"/>
        </w:rPr>
        <w:t xml:space="preserve"> </w:t>
      </w:r>
      <w:r>
        <w:rPr>
          <w:rFonts w:ascii="ArialMT" w:hAnsi="ArialMT" w:cs="ArialMT"/>
          <w:color w:val="auto"/>
        </w:rPr>
        <w:t>and communicates changes to staff and consumers as necessary.</w:t>
      </w:r>
      <w:r w:rsidR="00DD2D60" w:rsidRPr="006B4042">
        <w:br w:type="page"/>
      </w:r>
    </w:p>
    <w:p w14:paraId="545869EC" w14:textId="77777777" w:rsidR="00DD2D60" w:rsidRPr="00A36AA9" w:rsidRDefault="00DD2D6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A7713B" w14:paraId="4A1EE28C"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EE45C92" w14:textId="77777777" w:rsidR="00A7713B" w:rsidRPr="00991076" w:rsidRDefault="00A7713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9C04512" w14:textId="77777777" w:rsidR="00A7713B" w:rsidRPr="00991076"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7713B" w14:paraId="0E4647C9"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5E795"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7F206FD"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B02D2CE"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5267"/>
                <w:placeholder>
                  <w:docPart w:val="CB42C0401328417F97ACE728DC6930F9"/>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17E48EB"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C909C"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384790D"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C24D364"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099189"/>
                <w:placeholder>
                  <w:docPart w:val="FB7C55A5017C4AD6A4AC950C00159750"/>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AAF1E5C"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013AD"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7BF7F15"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7B1B0C" w14:textId="77777777" w:rsidR="00A7713B" w:rsidRPr="00244176" w:rsidRDefault="00A771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C99411" w14:textId="77777777" w:rsidR="00A7713B" w:rsidRPr="00244176" w:rsidRDefault="00A771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4241EB" w14:textId="77777777" w:rsidR="00A7713B" w:rsidRPr="00244176" w:rsidRDefault="00A771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5E7A3DE"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118773"/>
                <w:placeholder>
                  <w:docPart w:val="E2963DA0DCDE4754906D10373AFF684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F40EA73"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C96AC"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89D29DC"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05BD3E9"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397761"/>
                <w:placeholder>
                  <w:docPart w:val="93AB801232F14582B9F618AFC27835C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076FCA3B"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F046F"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609FB2E"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7F5D9EB"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840864"/>
                <w:placeholder>
                  <w:docPart w:val="BB7A814DFA6B40498A29B3357D0B66C8"/>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EE0331F"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DF23A"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A328F23"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0A9F30D"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241806"/>
                <w:placeholder>
                  <w:docPart w:val="D1A589935AC042FA915C9EE781EE26E1"/>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456E1033" w14:textId="77777777" w:rsidTr="00054226">
        <w:tc>
          <w:tcPr>
            <w:cnfStyle w:val="001000000000" w:firstRow="0" w:lastRow="0" w:firstColumn="1" w:lastColumn="0" w:oddVBand="0" w:evenVBand="0" w:oddHBand="0" w:evenHBand="0" w:firstRowFirstColumn="0" w:firstRowLastColumn="0" w:lastRowFirstColumn="0" w:lastRowLastColumn="0"/>
            <w:tcW w:w="0" w:type="auto"/>
          </w:tcPr>
          <w:p w14:paraId="6A15F311"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71AC5F7"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9297910"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83919"/>
                <w:placeholder>
                  <w:docPart w:val="88D2E8EA25F74D6982EC185CA2CA34C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2A7050D7" w14:textId="77777777" w:rsidR="00DD2D60" w:rsidRDefault="00DD2D60" w:rsidP="007B3959">
      <w:pPr>
        <w:pStyle w:val="Heading20"/>
      </w:pPr>
      <w:r w:rsidRPr="00A36AA9">
        <w:t>Findings</w:t>
      </w:r>
    </w:p>
    <w:p w14:paraId="17082B5A" w14:textId="2F490EBA" w:rsidR="001A12B2" w:rsidRDefault="00162FC4" w:rsidP="009B5EB5">
      <w:pPr>
        <w:pStyle w:val="NormalArial"/>
      </w:pPr>
      <w:r>
        <w:t>C</w:t>
      </w:r>
      <w:r w:rsidR="001A12B2">
        <w:t xml:space="preserve">onsumers and representatives reported feeling supported by staff, and found the support provided by the service to be positive in enhancing </w:t>
      </w:r>
      <w:r>
        <w:t xml:space="preserve">consumer </w:t>
      </w:r>
      <w:r w:rsidR="001A12B2">
        <w:t>independence, health, well-being, and overall quality of life. Staff demonstrated an</w:t>
      </w:r>
      <w:r>
        <w:t xml:space="preserve"> </w:t>
      </w:r>
      <w:r w:rsidR="001A12B2">
        <w:t>understanding of each consumer's unique preferences and requirements and</w:t>
      </w:r>
      <w:r>
        <w:t xml:space="preserve"> </w:t>
      </w:r>
      <w:r w:rsidR="001A12B2">
        <w:t>implemented appropriate strategies to manage associated risks. The service's care planning documentation was thorough and effective in guiding staff practice,</w:t>
      </w:r>
      <w:r>
        <w:t xml:space="preserve"> e</w:t>
      </w:r>
      <w:r w:rsidR="001A12B2">
        <w:t>nsuring that the needs, goals</w:t>
      </w:r>
      <w:r>
        <w:t xml:space="preserve"> </w:t>
      </w:r>
      <w:r w:rsidR="001A12B2">
        <w:t>and preferences of consumers were addressed. The</w:t>
      </w:r>
      <w:r w:rsidR="009B5EB5">
        <w:t xml:space="preserve"> </w:t>
      </w:r>
      <w:r w:rsidR="001A12B2">
        <w:t>service demonstrated i</w:t>
      </w:r>
      <w:r w:rsidR="00AF554E">
        <w:t>t</w:t>
      </w:r>
      <w:r w:rsidR="001A12B2">
        <w:t xml:space="preserve"> </w:t>
      </w:r>
      <w:r w:rsidR="00AF554E">
        <w:t xml:space="preserve">is </w:t>
      </w:r>
      <w:r w:rsidR="001A12B2">
        <w:t>delivering services and support while effectively</w:t>
      </w:r>
      <w:r w:rsidR="00AF554E">
        <w:t xml:space="preserve"> </w:t>
      </w:r>
      <w:r w:rsidR="001A12B2">
        <w:t>managing potential risks associated with their provision.</w:t>
      </w:r>
    </w:p>
    <w:p w14:paraId="0D8C524F" w14:textId="211F2823" w:rsidR="00327AA8" w:rsidRDefault="001A12B2" w:rsidP="009B5EB5">
      <w:pPr>
        <w:pStyle w:val="NormalArial"/>
      </w:pPr>
      <w:r>
        <w:t>T</w:t>
      </w:r>
      <w:r w:rsidR="00B42794">
        <w:t>he service has shown a commitment to improving the emotional, spiritual, and</w:t>
      </w:r>
      <w:r w:rsidR="009B5EB5">
        <w:t xml:space="preserve"> </w:t>
      </w:r>
      <w:r w:rsidR="00B42794">
        <w:t>psychological well-being of consumers through their daily living support services.</w:t>
      </w:r>
      <w:r w:rsidR="009B5EB5">
        <w:t xml:space="preserve"> </w:t>
      </w:r>
      <w:r w:rsidR="00B42794">
        <w:t>Management and staff demonstrated their ability to address the emotional,</w:t>
      </w:r>
      <w:r w:rsidR="00AF554E">
        <w:t xml:space="preserve"> </w:t>
      </w:r>
      <w:r w:rsidR="00B42794">
        <w:t>psychological, and spiritual needs of consumers, as confirmed by feedback from</w:t>
      </w:r>
      <w:r w:rsidR="00AF554E">
        <w:t xml:space="preserve"> </w:t>
      </w:r>
      <w:r w:rsidR="00B42794">
        <w:t xml:space="preserve">consumers and representatives. Care plans </w:t>
      </w:r>
      <w:r w:rsidR="00B42794">
        <w:lastRenderedPageBreak/>
        <w:t>reinforces this focus by including</w:t>
      </w:r>
      <w:r w:rsidR="00AF554E">
        <w:t xml:space="preserve"> </w:t>
      </w:r>
      <w:r w:rsidR="00B42794">
        <w:t>information about each consumer's overall well-being.</w:t>
      </w:r>
      <w:r w:rsidR="00AF554E">
        <w:t xml:space="preserve"> </w:t>
      </w:r>
      <w:r w:rsidR="00B42794">
        <w:t>Furthermore, the support provided by staff reflects an understanding of each</w:t>
      </w:r>
      <w:r w:rsidR="00AF554E">
        <w:t xml:space="preserve"> </w:t>
      </w:r>
      <w:r w:rsidR="00B42794">
        <w:t>consumer's specific needs. The personalised assistance offered is customised to</w:t>
      </w:r>
      <w:r w:rsidR="00AF554E">
        <w:t xml:space="preserve"> </w:t>
      </w:r>
      <w:r w:rsidR="00B42794">
        <w:t>meet the unique requirements of each individual, including social support services,</w:t>
      </w:r>
      <w:r w:rsidR="00AF554E">
        <w:t xml:space="preserve"> </w:t>
      </w:r>
      <w:r w:rsidR="00B42794">
        <w:t>group outings, and activities tailored to their preferences.</w:t>
      </w:r>
    </w:p>
    <w:p w14:paraId="7BF0B02E" w14:textId="667841F4" w:rsidR="006740F0" w:rsidRDefault="00AF554E" w:rsidP="009B5EB5">
      <w:pPr>
        <w:pStyle w:val="NormalArial"/>
      </w:pPr>
      <w:r>
        <w:t>C</w:t>
      </w:r>
      <w:r w:rsidR="006740F0">
        <w:t>onsumers</w:t>
      </w:r>
      <w:r>
        <w:t xml:space="preserve"> and </w:t>
      </w:r>
      <w:r w:rsidR="006740F0">
        <w:t xml:space="preserve">representatives </w:t>
      </w:r>
      <w:r>
        <w:t>said</w:t>
      </w:r>
      <w:r w:rsidR="006740F0">
        <w:t xml:space="preserve"> the service facilitates </w:t>
      </w:r>
      <w:r>
        <w:t xml:space="preserve">consumer’s </w:t>
      </w:r>
      <w:r w:rsidR="006740F0">
        <w:t>connect</w:t>
      </w:r>
      <w:r>
        <w:t>ion</w:t>
      </w:r>
      <w:r w:rsidR="006740F0">
        <w:t xml:space="preserve"> with their friends and family and participating in activities aligned with their</w:t>
      </w:r>
      <w:r>
        <w:t xml:space="preserve"> </w:t>
      </w:r>
      <w:r w:rsidR="006740F0">
        <w:t>interests. Management noted that consumer care plans outline individual's</w:t>
      </w:r>
      <w:r>
        <w:t xml:space="preserve"> </w:t>
      </w:r>
      <w:r w:rsidR="006740F0">
        <w:t xml:space="preserve">background and social activity preferences. </w:t>
      </w:r>
      <w:r w:rsidR="004F1149">
        <w:t>T</w:t>
      </w:r>
      <w:r w:rsidR="006740F0">
        <w:t>he service</w:t>
      </w:r>
      <w:r>
        <w:t xml:space="preserve"> </w:t>
      </w:r>
      <w:r w:rsidR="004F1149">
        <w:t xml:space="preserve">uses this information to </w:t>
      </w:r>
      <w:r w:rsidR="006740F0">
        <w:t xml:space="preserve">plan social events tailored to </w:t>
      </w:r>
      <w:r>
        <w:t xml:space="preserve">consumer’s </w:t>
      </w:r>
      <w:r w:rsidR="006740F0">
        <w:t xml:space="preserve">specific needs. </w:t>
      </w:r>
      <w:r w:rsidR="004F1149">
        <w:t>C</w:t>
      </w:r>
      <w:r w:rsidR="006740F0">
        <w:t>are plan</w:t>
      </w:r>
      <w:r w:rsidR="004F1149">
        <w:t xml:space="preserve"> review</w:t>
      </w:r>
      <w:r w:rsidR="006740F0">
        <w:t xml:space="preserve"> confirm</w:t>
      </w:r>
      <w:r w:rsidR="004F1149">
        <w:t>ed</w:t>
      </w:r>
      <w:r w:rsidR="006740F0">
        <w:t xml:space="preserve"> the service integrates consumers' activity preferences into</w:t>
      </w:r>
      <w:r w:rsidR="00F924BB">
        <w:t xml:space="preserve"> </w:t>
      </w:r>
      <w:r w:rsidR="006740F0">
        <w:t>their daily care routines.</w:t>
      </w:r>
    </w:p>
    <w:p w14:paraId="06AA6FE9" w14:textId="725042AD" w:rsidR="00117A82" w:rsidRDefault="00117A82" w:rsidP="009B5EB5">
      <w:pPr>
        <w:pStyle w:val="NormalArial"/>
      </w:pPr>
      <w:r>
        <w:t>Consumers</w:t>
      </w:r>
      <w:r w:rsidR="00F924BB">
        <w:t xml:space="preserve"> and </w:t>
      </w:r>
      <w:r>
        <w:t>representatives indicated the service has sufficient information</w:t>
      </w:r>
      <w:r w:rsidR="00D33509">
        <w:t xml:space="preserve"> </w:t>
      </w:r>
      <w:r>
        <w:t xml:space="preserve">to deliver services tailored to </w:t>
      </w:r>
      <w:r w:rsidR="00F924BB">
        <w:t xml:space="preserve">consumer </w:t>
      </w:r>
      <w:r>
        <w:t xml:space="preserve">needs and preferences. </w:t>
      </w:r>
      <w:r w:rsidR="00F924BB">
        <w:t xml:space="preserve">Consumers </w:t>
      </w:r>
      <w:r>
        <w:t>receive consistent</w:t>
      </w:r>
      <w:r w:rsidR="00284FB0">
        <w:t xml:space="preserve"> </w:t>
      </w:r>
      <w:r>
        <w:t xml:space="preserve">support from familiar staff who </w:t>
      </w:r>
      <w:r w:rsidR="00F924BB">
        <w:t xml:space="preserve">have </w:t>
      </w:r>
      <w:r>
        <w:t>an understanding of their requirements.</w:t>
      </w:r>
      <w:r w:rsidR="00F924BB">
        <w:t xml:space="preserve"> </w:t>
      </w:r>
      <w:r>
        <w:t>Staff and management can access consumer care plans and</w:t>
      </w:r>
      <w:r w:rsidR="00635513">
        <w:t xml:space="preserve"> </w:t>
      </w:r>
      <w:r>
        <w:t>information as needed and review relevant documentation before visiting to ensure</w:t>
      </w:r>
      <w:r w:rsidR="00635513">
        <w:t xml:space="preserve"> </w:t>
      </w:r>
      <w:r>
        <w:t xml:space="preserve">awareness of consumer needs. </w:t>
      </w:r>
      <w:r w:rsidR="00635513">
        <w:t xml:space="preserve">A </w:t>
      </w:r>
      <w:r>
        <w:t>review of care planning</w:t>
      </w:r>
      <w:r w:rsidR="00284FB0">
        <w:t xml:space="preserve"> </w:t>
      </w:r>
      <w:r>
        <w:t>documentation confirm</w:t>
      </w:r>
      <w:r w:rsidR="00635513">
        <w:t>ed</w:t>
      </w:r>
      <w:r>
        <w:t xml:space="preserve"> it contains sufficient information to guide staff in</w:t>
      </w:r>
      <w:r w:rsidR="006B2065">
        <w:t xml:space="preserve"> </w:t>
      </w:r>
      <w:r>
        <w:t>delivering care and services aligned with consumer preferences.</w:t>
      </w:r>
    </w:p>
    <w:p w14:paraId="75D82FA5" w14:textId="48A3E361" w:rsidR="00B92FFE" w:rsidRDefault="00327AA8" w:rsidP="009B5EB5">
      <w:pPr>
        <w:pStyle w:val="NormalArial"/>
      </w:pPr>
      <w:r>
        <w:t>Consumers</w:t>
      </w:r>
      <w:r w:rsidR="00D731F7">
        <w:t xml:space="preserve"> and </w:t>
      </w:r>
      <w:r>
        <w:t xml:space="preserve">representatives </w:t>
      </w:r>
      <w:r w:rsidR="00D731F7">
        <w:t xml:space="preserve">were satisfied </w:t>
      </w:r>
      <w:r>
        <w:t>with the services provided by</w:t>
      </w:r>
      <w:r w:rsidR="006B2065">
        <w:t xml:space="preserve"> </w:t>
      </w:r>
      <w:r>
        <w:t>other organisations they have been referred to. Staff and management demonstrated</w:t>
      </w:r>
      <w:r w:rsidR="006B2065">
        <w:t xml:space="preserve"> </w:t>
      </w:r>
      <w:r>
        <w:t>a clear understanding of the process for referring consumers to other organisations</w:t>
      </w:r>
      <w:r w:rsidR="006B2065">
        <w:t xml:space="preserve"> </w:t>
      </w:r>
      <w:r>
        <w:t>and individuals involved in their care.</w:t>
      </w:r>
      <w:r w:rsidR="00601336">
        <w:t xml:space="preserve"> If s</w:t>
      </w:r>
      <w:r>
        <w:t>taff identify an additional need for a consumer, they escalate</w:t>
      </w:r>
      <w:r w:rsidR="00601336">
        <w:t xml:space="preserve"> </w:t>
      </w:r>
      <w:r>
        <w:t xml:space="preserve">it to their manager to organise an assessment by a </w:t>
      </w:r>
      <w:r w:rsidR="00601336">
        <w:t>registered nurse</w:t>
      </w:r>
      <w:r>
        <w:t>. Based on the nature of the</w:t>
      </w:r>
      <w:r w:rsidR="00601336">
        <w:t xml:space="preserve"> </w:t>
      </w:r>
      <w:r>
        <w:t>requirement, once the evaluation is complete, appropriate referrals are made to</w:t>
      </w:r>
      <w:r w:rsidR="006B2065">
        <w:t xml:space="preserve"> </w:t>
      </w:r>
      <w:r>
        <w:t>assist the consumer.</w:t>
      </w:r>
    </w:p>
    <w:p w14:paraId="4A058E6D" w14:textId="1FE6D016" w:rsidR="00B50EDA" w:rsidRDefault="00B92FFE" w:rsidP="00B92FFE">
      <w:pPr>
        <w:pStyle w:val="NormalArial"/>
        <w:rPr>
          <w:rFonts w:ascii="ArialMT" w:hAnsi="ArialMT" w:cs="ArialMT"/>
          <w:color w:val="auto"/>
        </w:rPr>
      </w:pPr>
      <w:r>
        <w:t>The service is not funded to provide meals, therefore requirement 4(3) (f) was not</w:t>
      </w:r>
      <w:r w:rsidR="009B5EB5">
        <w:t xml:space="preserve"> </w:t>
      </w:r>
      <w:r w:rsidR="006E7DA9">
        <w:rPr>
          <w:rFonts w:ascii="ArialMT" w:hAnsi="ArialMT" w:cs="ArialMT"/>
          <w:color w:val="auto"/>
        </w:rPr>
        <w:t>a</w:t>
      </w:r>
      <w:r>
        <w:rPr>
          <w:rFonts w:ascii="ArialMT" w:hAnsi="ArialMT" w:cs="ArialMT"/>
          <w:color w:val="auto"/>
        </w:rPr>
        <w:t>pplicabl</w:t>
      </w:r>
      <w:r w:rsidR="006E7DA9">
        <w:rPr>
          <w:rFonts w:ascii="ArialMT" w:hAnsi="ArialMT" w:cs="ArialMT"/>
          <w:color w:val="auto"/>
        </w:rPr>
        <w:t>e and not assessed.</w:t>
      </w:r>
    </w:p>
    <w:p w14:paraId="31DA198E" w14:textId="0E93C31E" w:rsidR="00DD2D60" w:rsidRPr="00B50EDA" w:rsidRDefault="00B50EDA" w:rsidP="00B50EDA">
      <w:pPr>
        <w:autoSpaceDE w:val="0"/>
        <w:autoSpaceDN w:val="0"/>
        <w:adjustRightInd w:val="0"/>
        <w:spacing w:after="0"/>
        <w:rPr>
          <w:rFonts w:ascii="ArialMT" w:hAnsi="ArialMT" w:cs="ArialMT"/>
          <w:color w:val="auto"/>
        </w:rPr>
      </w:pPr>
      <w:r>
        <w:rPr>
          <w:rFonts w:ascii="ArialMT" w:hAnsi="ArialMT" w:cs="ArialMT"/>
          <w:color w:val="auto"/>
        </w:rPr>
        <w:t>Consumers and representatives confirmed the equipment provided by the service for</w:t>
      </w:r>
      <w:r w:rsidR="006B2065">
        <w:rPr>
          <w:rFonts w:ascii="ArialMT" w:hAnsi="ArialMT" w:cs="ArialMT"/>
          <w:color w:val="auto"/>
        </w:rPr>
        <w:t xml:space="preserve"> </w:t>
      </w:r>
      <w:r>
        <w:rPr>
          <w:rFonts w:ascii="ArialMT" w:hAnsi="ArialMT" w:cs="ArialMT"/>
          <w:color w:val="auto"/>
        </w:rPr>
        <w:t>use in their homes is suitable and meets their needs. Care plans confirms that staff</w:t>
      </w:r>
      <w:r w:rsidR="006B2065">
        <w:rPr>
          <w:rFonts w:ascii="ArialMT" w:hAnsi="ArialMT" w:cs="ArialMT"/>
          <w:color w:val="auto"/>
        </w:rPr>
        <w:t xml:space="preserve"> </w:t>
      </w:r>
      <w:r>
        <w:rPr>
          <w:rFonts w:ascii="ArialMT" w:hAnsi="ArialMT" w:cs="ArialMT"/>
          <w:color w:val="auto"/>
        </w:rPr>
        <w:t>receive training in the use of relevant equipment. Management assured that if a consumer's home care package does not cover the cost of necessary equipment, the service will assist the consumer or their representative in finding an affordable alternative. Consumers and representatives</w:t>
      </w:r>
      <w:r w:rsidR="006B2065">
        <w:rPr>
          <w:rFonts w:ascii="ArialMT" w:hAnsi="ArialMT" w:cs="ArialMT"/>
          <w:color w:val="auto"/>
        </w:rPr>
        <w:t xml:space="preserve"> </w:t>
      </w:r>
      <w:r>
        <w:rPr>
          <w:rFonts w:ascii="ArialMT" w:hAnsi="ArialMT" w:cs="ArialMT"/>
          <w:color w:val="auto"/>
        </w:rPr>
        <w:t>acknowledged the service has previously supported them in locating</w:t>
      </w:r>
      <w:r w:rsidR="006B2065">
        <w:rPr>
          <w:rFonts w:ascii="ArialMT" w:hAnsi="ArialMT" w:cs="ArialMT"/>
          <w:color w:val="auto"/>
        </w:rPr>
        <w:t xml:space="preserve"> </w:t>
      </w:r>
      <w:r>
        <w:rPr>
          <w:rFonts w:ascii="ArialMT" w:hAnsi="ArialMT" w:cs="ArialMT"/>
          <w:color w:val="auto"/>
        </w:rPr>
        <w:t>suitable equipment.</w:t>
      </w:r>
      <w:r w:rsidR="00DD2D60" w:rsidRPr="00A36AA9">
        <w:br w:type="page"/>
      </w:r>
    </w:p>
    <w:p w14:paraId="17132113" w14:textId="77777777" w:rsidR="00DD2D60" w:rsidRDefault="00DD2D6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A7713B" w14:paraId="0CF9D487"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3E88A20" w14:textId="77777777" w:rsidR="00A7713B" w:rsidRPr="003217D3" w:rsidRDefault="00A771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B07DE9F"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7713B" w14:paraId="5C8CFC68"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AE794"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572FCDF"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75BC443"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940066"/>
                <w:placeholder>
                  <w:docPart w:val="7092B9A5720247668507F600C1E9DB9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F2D2FA9"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BFDCC"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20430AE"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CC7E8B" w14:textId="77777777" w:rsidR="00A7713B" w:rsidRPr="00244176" w:rsidRDefault="00A771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1F73BD" w14:textId="77777777" w:rsidR="00A7713B" w:rsidRPr="00244176" w:rsidRDefault="00A771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EA7D9F3"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910765"/>
                <w:placeholder>
                  <w:docPart w:val="10589A45A90448F793163B584E947280"/>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528723E8"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A27F4"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62BB960"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673438F"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231069"/>
                <w:placeholder>
                  <w:docPart w:val="0DE859BCDE684BBCB79C2BBF1F8D6A9E"/>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25796F46" w14:textId="77777777" w:rsidR="00DD2D60" w:rsidRDefault="00DD2D60" w:rsidP="007B3959">
      <w:pPr>
        <w:pStyle w:val="Heading20"/>
      </w:pPr>
      <w:r w:rsidRPr="00A36AA9">
        <w:t>Findings</w:t>
      </w:r>
    </w:p>
    <w:p w14:paraId="3EAE8ACD" w14:textId="0B1784E3" w:rsidR="00DD2D60" w:rsidRPr="00454415" w:rsidRDefault="00E83AA2" w:rsidP="00454415">
      <w:pPr>
        <w:autoSpaceDE w:val="0"/>
        <w:autoSpaceDN w:val="0"/>
        <w:adjustRightInd w:val="0"/>
        <w:spacing w:after="0"/>
        <w:rPr>
          <w:rFonts w:ascii="ArialMT" w:hAnsi="ArialMT" w:cs="ArialMT"/>
          <w:color w:val="auto"/>
        </w:rPr>
      </w:pPr>
      <w:r>
        <w:rPr>
          <w:rFonts w:ascii="ArialMT" w:hAnsi="ArialMT" w:cs="ArialMT"/>
          <w:color w:val="auto"/>
        </w:rPr>
        <w:t xml:space="preserve">The service is not funded to provide services in </w:t>
      </w:r>
      <w:r w:rsidR="00454415">
        <w:rPr>
          <w:rFonts w:ascii="ArialMT" w:hAnsi="ArialMT" w:cs="ArialMT"/>
          <w:color w:val="auto"/>
        </w:rPr>
        <w:t>the organisation’s service</w:t>
      </w:r>
      <w:r>
        <w:rPr>
          <w:rFonts w:ascii="ArialMT" w:hAnsi="ArialMT" w:cs="ArialMT"/>
          <w:color w:val="auto"/>
        </w:rPr>
        <w:t xml:space="preserve"> environment. Therefore, this standard was not</w:t>
      </w:r>
      <w:r w:rsidR="00454415">
        <w:rPr>
          <w:rFonts w:ascii="ArialMT" w:hAnsi="ArialMT" w:cs="ArialMT"/>
          <w:color w:val="auto"/>
        </w:rPr>
        <w:t xml:space="preserve"> </w:t>
      </w:r>
      <w:r>
        <w:rPr>
          <w:rFonts w:ascii="ArialMT" w:hAnsi="ArialMT" w:cs="ArialMT"/>
          <w:color w:val="auto"/>
        </w:rPr>
        <w:t xml:space="preserve">applicable </w:t>
      </w:r>
      <w:r w:rsidR="00454415">
        <w:rPr>
          <w:rFonts w:ascii="ArialMT" w:hAnsi="ArialMT" w:cs="ArialMT"/>
          <w:color w:val="auto"/>
        </w:rPr>
        <w:t>and was not</w:t>
      </w:r>
      <w:r>
        <w:rPr>
          <w:rFonts w:ascii="ArialMT" w:hAnsi="ArialMT" w:cs="ArialMT"/>
          <w:color w:val="auto"/>
        </w:rPr>
        <w:t xml:space="preserve"> assess</w:t>
      </w:r>
      <w:r w:rsidR="00923B79">
        <w:rPr>
          <w:rFonts w:ascii="ArialMT" w:hAnsi="ArialMT" w:cs="ArialMT"/>
          <w:color w:val="auto"/>
        </w:rPr>
        <w:t>ed</w:t>
      </w:r>
      <w:r>
        <w:rPr>
          <w:rFonts w:ascii="ArialMT" w:hAnsi="ArialMT" w:cs="ArialMT"/>
          <w:color w:val="auto"/>
        </w:rPr>
        <w:t>.</w:t>
      </w:r>
      <w:r w:rsidR="00DD2D60" w:rsidRPr="00A36AA9">
        <w:br w:type="page"/>
      </w:r>
    </w:p>
    <w:p w14:paraId="490FA10E" w14:textId="77777777" w:rsidR="00DD2D60" w:rsidRPr="00A36AA9" w:rsidRDefault="00DD2D6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7713B" w14:paraId="223A7E2E"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7A273F8" w14:textId="77777777" w:rsidR="00A7713B" w:rsidRPr="003217D3" w:rsidRDefault="00A771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E47E1CA"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7713B" w14:paraId="79A3796D"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7781D"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E97BC5C"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E220EBB"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86245"/>
                <w:placeholder>
                  <w:docPart w:val="0024F19ACB0A4A819A3F1856735D6DC8"/>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3C273EF7"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63EF7"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65A40A7"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F6F25FB"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292091"/>
                <w:placeholder>
                  <w:docPart w:val="14D93B55ADE64F48A40ADD018F50094E"/>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38E4575"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74CF1"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53F90C4"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2A19988"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30589"/>
                <w:placeholder>
                  <w:docPart w:val="CE40D63588D144898D239B5C9A7243B3"/>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5544F8AD" w14:textId="77777777" w:rsidTr="000542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B846A"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8E3CF25"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68E82DA"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783443"/>
                <w:placeholder>
                  <w:docPart w:val="FED472ED07A54CA7975F95F98AF67FE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5204DB04" w14:textId="77777777" w:rsidR="00DD2D60" w:rsidRDefault="00DD2D60" w:rsidP="007B3959">
      <w:pPr>
        <w:pStyle w:val="Heading20"/>
      </w:pPr>
      <w:r w:rsidRPr="00A36AA9">
        <w:t>Findings</w:t>
      </w:r>
    </w:p>
    <w:p w14:paraId="66AE0BBD" w14:textId="372D8CA8" w:rsidR="0043015D" w:rsidRDefault="00E76EC9" w:rsidP="009B5EB5">
      <w:pPr>
        <w:pStyle w:val="NormalArial"/>
      </w:pPr>
      <w:r>
        <w:t>Management and staff described ways they support consumers</w:t>
      </w:r>
      <w:r w:rsidR="00B3621C">
        <w:t xml:space="preserve"> and </w:t>
      </w:r>
      <w:r>
        <w:t>representatives to</w:t>
      </w:r>
      <w:r w:rsidR="009B5EB5">
        <w:t xml:space="preserve"> </w:t>
      </w:r>
      <w:r>
        <w:t xml:space="preserve">provide feedback, such as feedback forms </w:t>
      </w:r>
      <w:r w:rsidR="00B3621C">
        <w:t xml:space="preserve">and </w:t>
      </w:r>
      <w:r>
        <w:t>contact</w:t>
      </w:r>
      <w:r w:rsidR="00B3621C">
        <w:t>ing</w:t>
      </w:r>
      <w:r>
        <w:t xml:space="preserve"> the</w:t>
      </w:r>
      <w:r w:rsidR="00B3621C">
        <w:t xml:space="preserve"> </w:t>
      </w:r>
      <w:r>
        <w:t>office. On entry to the service, consumers</w:t>
      </w:r>
      <w:r w:rsidR="00B3621C">
        <w:t xml:space="preserve"> and their </w:t>
      </w:r>
      <w:r>
        <w:t>representatives are provided with a</w:t>
      </w:r>
      <w:r w:rsidR="00B3621C">
        <w:t xml:space="preserve"> </w:t>
      </w:r>
      <w:r>
        <w:t>handbook w</w:t>
      </w:r>
      <w:r w:rsidR="00B3621C">
        <w:t>ith</w:t>
      </w:r>
      <w:r>
        <w:t xml:space="preserve"> detailed information about the internal complaints</w:t>
      </w:r>
      <w:r w:rsidR="00B3621C">
        <w:t xml:space="preserve"> </w:t>
      </w:r>
      <w:r>
        <w:t>process, along with the complaints form. The service has a ‘complaint and feedback</w:t>
      </w:r>
      <w:r w:rsidR="00B3621C">
        <w:t xml:space="preserve"> </w:t>
      </w:r>
      <w:r>
        <w:t>procedure’ to guide staff in responding to feedback and escalating concerns, with</w:t>
      </w:r>
      <w:r w:rsidR="001F51CF">
        <w:t xml:space="preserve"> </w:t>
      </w:r>
      <w:r>
        <w:t>training undertaken during induction to the service.</w:t>
      </w:r>
    </w:p>
    <w:p w14:paraId="32C420B6" w14:textId="22A2CFC5" w:rsidR="001F51CF" w:rsidRDefault="0043015D" w:rsidP="009B5EB5">
      <w:pPr>
        <w:pStyle w:val="NormalArial"/>
      </w:pPr>
      <w:r>
        <w:t>The service demonstrated that consumers</w:t>
      </w:r>
      <w:r w:rsidR="001F51CF">
        <w:t xml:space="preserve"> and </w:t>
      </w:r>
      <w:r>
        <w:t>representatives are made aware of and</w:t>
      </w:r>
      <w:r w:rsidR="009B5EB5">
        <w:t xml:space="preserve"> </w:t>
      </w:r>
      <w:r>
        <w:t>have access to advocates, language services, and other methods for raising and</w:t>
      </w:r>
      <w:r w:rsidR="00293F2C">
        <w:t xml:space="preserve"> </w:t>
      </w:r>
      <w:r>
        <w:t>resolving complaints. On commencement with the service, consumers and their</w:t>
      </w:r>
      <w:r w:rsidR="00293F2C">
        <w:t xml:space="preserve"> </w:t>
      </w:r>
      <w:r>
        <w:t>representatives are provided with a ‘welcome pack' inclusive of a Home Service</w:t>
      </w:r>
      <w:r w:rsidR="00293F2C">
        <w:t xml:space="preserve"> </w:t>
      </w:r>
      <w:r>
        <w:t>Agreement, which contains information pertaining to interpreter services, advocates,</w:t>
      </w:r>
      <w:r w:rsidR="00293F2C">
        <w:t xml:space="preserve"> </w:t>
      </w:r>
      <w:r>
        <w:t>and external complaint handling bodies.</w:t>
      </w:r>
      <w:r w:rsidR="004A5863">
        <w:t xml:space="preserve"> The Home Care Agreements </w:t>
      </w:r>
      <w:r w:rsidR="007A2C4E">
        <w:t xml:space="preserve">sighted </w:t>
      </w:r>
      <w:r w:rsidR="004A5863">
        <w:t xml:space="preserve">were signed by </w:t>
      </w:r>
      <w:r w:rsidR="007A2C4E">
        <w:t>the consumer.</w:t>
      </w:r>
      <w:r w:rsidR="00784219">
        <w:t xml:space="preserve"> Communication was inclusive and tailored to individual’s needs.</w:t>
      </w:r>
    </w:p>
    <w:p w14:paraId="0A1594C3" w14:textId="419EF586" w:rsidR="003E7922" w:rsidRDefault="003E7922" w:rsidP="009B5EB5">
      <w:pPr>
        <w:pStyle w:val="NormalArial"/>
        <w:rPr>
          <w:rFonts w:ascii="ArialMT" w:hAnsi="ArialMT" w:cs="ArialMT"/>
          <w:color w:val="auto"/>
        </w:rPr>
      </w:pPr>
      <w:r>
        <w:t>Consumers</w:t>
      </w:r>
      <w:r w:rsidR="00784219">
        <w:t xml:space="preserve"> and </w:t>
      </w:r>
      <w:r>
        <w:t>representatives confirmed the service responds promptly to any issues</w:t>
      </w:r>
      <w:r w:rsidR="00293F2C">
        <w:t xml:space="preserve"> </w:t>
      </w:r>
      <w:r>
        <w:t>raised, provides an honest explanation and action is promptly taken. Sampled</w:t>
      </w:r>
      <w:r w:rsidR="00784219">
        <w:t xml:space="preserve"> </w:t>
      </w:r>
      <w:r>
        <w:t>consumers and representatives are confident they will continue to be</w:t>
      </w:r>
      <w:r w:rsidR="00784219">
        <w:t xml:space="preserve"> </w:t>
      </w:r>
      <w:r>
        <w:t>treated with respect and dignity regardless of any issues they may raise.</w:t>
      </w:r>
      <w:r w:rsidR="00784219">
        <w:t xml:space="preserve"> </w:t>
      </w:r>
      <w:r>
        <w:t>The organisation demonstrated appropriate action is taken in response to complaints</w:t>
      </w:r>
      <w:r w:rsidR="00784219">
        <w:t xml:space="preserve"> </w:t>
      </w:r>
      <w:r>
        <w:t>and an open disclosure process is used when things go wrong, although some care</w:t>
      </w:r>
      <w:r w:rsidR="00784219">
        <w:t xml:space="preserve"> </w:t>
      </w:r>
      <w:r>
        <w:t>staff were not aware of the specific term. An established feedback and complaints</w:t>
      </w:r>
      <w:r w:rsidR="00784219">
        <w:t xml:space="preserve"> </w:t>
      </w:r>
      <w:r>
        <w:t>handling process supports staff and management in capturing and responding to</w:t>
      </w:r>
      <w:r w:rsidR="009B5EB5">
        <w:t xml:space="preserve"> </w:t>
      </w:r>
      <w:r>
        <w:rPr>
          <w:rFonts w:ascii="ArialMT" w:hAnsi="ArialMT" w:cs="ArialMT"/>
          <w:color w:val="auto"/>
        </w:rPr>
        <w:t>feedback and complaints. Staff and management consult with consumers where the</w:t>
      </w:r>
      <w:r w:rsidR="00784219">
        <w:rPr>
          <w:rFonts w:ascii="ArialMT" w:hAnsi="ArialMT" w:cs="ArialMT"/>
          <w:color w:val="auto"/>
        </w:rPr>
        <w:t xml:space="preserve"> </w:t>
      </w:r>
      <w:r>
        <w:rPr>
          <w:rFonts w:ascii="ArialMT" w:hAnsi="ArialMT" w:cs="ArialMT"/>
          <w:color w:val="auto"/>
        </w:rPr>
        <w:t>service has not met their expectations, offer an apology and work to resolve issues</w:t>
      </w:r>
      <w:r w:rsidR="00784219">
        <w:rPr>
          <w:rFonts w:ascii="ArialMT" w:hAnsi="ArialMT" w:cs="ArialMT"/>
          <w:color w:val="auto"/>
        </w:rPr>
        <w:t xml:space="preserve"> </w:t>
      </w:r>
      <w:r>
        <w:rPr>
          <w:rFonts w:ascii="ArialMT" w:hAnsi="ArialMT" w:cs="ArialMT"/>
          <w:color w:val="auto"/>
        </w:rPr>
        <w:t>promptly. Complaints documentation demonstrated open disclosure is used as part</w:t>
      </w:r>
      <w:r w:rsidR="00784219">
        <w:rPr>
          <w:rFonts w:ascii="ArialMT" w:hAnsi="ArialMT" w:cs="ArialMT"/>
          <w:color w:val="auto"/>
        </w:rPr>
        <w:t xml:space="preserve"> </w:t>
      </w:r>
      <w:r>
        <w:rPr>
          <w:rFonts w:ascii="ArialMT" w:hAnsi="ArialMT" w:cs="ArialMT"/>
          <w:color w:val="auto"/>
        </w:rPr>
        <w:t>of the complaint management process.</w:t>
      </w:r>
    </w:p>
    <w:p w14:paraId="5EFBCA3A" w14:textId="00C965BA" w:rsidR="00D540D9" w:rsidRDefault="003E7922" w:rsidP="009B5EB5">
      <w:pPr>
        <w:pStyle w:val="NormalArial"/>
      </w:pPr>
      <w:r>
        <w:t>Staff described how feedback from consumers is reported to management for follow</w:t>
      </w:r>
      <w:r w:rsidR="00DF1140">
        <w:t>-</w:t>
      </w:r>
      <w:r>
        <w:t>up and review. Feedback and complaints are discussed by management and staff on</w:t>
      </w:r>
      <w:r w:rsidR="00DF1140">
        <w:t xml:space="preserve"> </w:t>
      </w:r>
      <w:r>
        <w:t>a regular basis. All feedback both positive and negative is consistently recorded,</w:t>
      </w:r>
      <w:r w:rsidR="00DF1140">
        <w:t xml:space="preserve"> a</w:t>
      </w:r>
      <w:r>
        <w:t>ctioned, analysed and reviewed to improve service performance in an ongoing way.</w:t>
      </w:r>
    </w:p>
    <w:p w14:paraId="582B1870" w14:textId="58856BE7" w:rsidR="004637DA" w:rsidRDefault="00D540D9" w:rsidP="009B5EB5">
      <w:pPr>
        <w:pStyle w:val="NormalArial"/>
        <w:rPr>
          <w:rFonts w:ascii="ArialMT" w:hAnsi="ArialMT" w:cs="ArialMT"/>
          <w:color w:val="auto"/>
        </w:rPr>
      </w:pPr>
      <w:r>
        <w:lastRenderedPageBreak/>
        <w:t xml:space="preserve">The service also has a Business Continuity </w:t>
      </w:r>
      <w:r w:rsidR="00A71164">
        <w:t>P</w:t>
      </w:r>
      <w:r>
        <w:t>lan and strategic plan dated 2019 -</w:t>
      </w:r>
      <w:r w:rsidR="009B5EB5">
        <w:t xml:space="preserve"> </w:t>
      </w:r>
      <w:r>
        <w:rPr>
          <w:rFonts w:ascii="ArialMT" w:hAnsi="ArialMT" w:cs="ArialMT"/>
          <w:color w:val="auto"/>
        </w:rPr>
        <w:t>2023 and 2023 onwards</w:t>
      </w:r>
      <w:r w:rsidR="00F679B9">
        <w:rPr>
          <w:rFonts w:ascii="ArialMT" w:hAnsi="ArialMT" w:cs="ArialMT"/>
          <w:color w:val="auto"/>
        </w:rPr>
        <w:t xml:space="preserve"> and </w:t>
      </w:r>
      <w:r>
        <w:rPr>
          <w:rFonts w:ascii="ArialMT" w:hAnsi="ArialMT" w:cs="ArialMT"/>
          <w:color w:val="auto"/>
        </w:rPr>
        <w:t>a plan for continuous improvement register</w:t>
      </w:r>
      <w:r w:rsidR="00F679B9">
        <w:rPr>
          <w:rFonts w:ascii="ArialMT" w:hAnsi="ArialMT" w:cs="ArialMT"/>
          <w:color w:val="auto"/>
        </w:rPr>
        <w:t>. T</w:t>
      </w:r>
      <w:r>
        <w:rPr>
          <w:rFonts w:ascii="ArialMT" w:hAnsi="ArialMT" w:cs="ArialMT"/>
          <w:color w:val="auto"/>
        </w:rPr>
        <w:t>he service is</w:t>
      </w:r>
      <w:r w:rsidR="009B5EB5">
        <w:rPr>
          <w:rFonts w:ascii="ArialMT" w:hAnsi="ArialMT" w:cs="ArialMT"/>
          <w:color w:val="auto"/>
        </w:rPr>
        <w:t xml:space="preserve"> t</w:t>
      </w:r>
      <w:r>
        <w:rPr>
          <w:rFonts w:ascii="ArialMT" w:hAnsi="ArialMT" w:cs="ArialMT"/>
          <w:color w:val="auto"/>
        </w:rPr>
        <w:t>ransitioning</w:t>
      </w:r>
      <w:r w:rsidR="00DD72BE">
        <w:rPr>
          <w:rFonts w:ascii="ArialMT" w:hAnsi="ArialMT" w:cs="ArialMT"/>
          <w:color w:val="auto"/>
        </w:rPr>
        <w:t xml:space="preserve"> to and </w:t>
      </w:r>
      <w:r>
        <w:rPr>
          <w:rFonts w:ascii="ArialMT" w:hAnsi="ArialMT" w:cs="ArialMT"/>
          <w:color w:val="auto"/>
        </w:rPr>
        <w:t>implementing a new software</w:t>
      </w:r>
      <w:r w:rsidR="00F679B9">
        <w:rPr>
          <w:rFonts w:ascii="ArialMT" w:hAnsi="ArialMT" w:cs="ArialMT"/>
          <w:color w:val="auto"/>
        </w:rPr>
        <w:t xml:space="preserve"> system</w:t>
      </w:r>
      <w:r w:rsidR="004637DA">
        <w:rPr>
          <w:rFonts w:ascii="ArialMT" w:hAnsi="ArialMT" w:cs="ArialMT"/>
          <w:color w:val="auto"/>
        </w:rPr>
        <w:t xml:space="preserve"> and has a planned approach </w:t>
      </w:r>
      <w:r w:rsidR="008D2D4D">
        <w:rPr>
          <w:rFonts w:ascii="ArialMT" w:hAnsi="ArialMT" w:cs="ArialMT"/>
          <w:color w:val="auto"/>
        </w:rPr>
        <w:t>to its introduction</w:t>
      </w:r>
      <w:r w:rsidR="00B21496">
        <w:rPr>
          <w:rFonts w:ascii="ArialMT" w:hAnsi="ArialMT" w:cs="ArialMT"/>
          <w:color w:val="auto"/>
        </w:rPr>
        <w:t xml:space="preserve"> intending to improve the overall business service delivery method to its consumers and manage the feedback and complaints system in a timely manner.</w:t>
      </w:r>
    </w:p>
    <w:p w14:paraId="1F52FDF3" w14:textId="2F56468C" w:rsidR="00DD2D60" w:rsidRDefault="00DD2D60" w:rsidP="00D540D9">
      <w:pPr>
        <w:autoSpaceDE w:val="0"/>
        <w:autoSpaceDN w:val="0"/>
        <w:adjustRightInd w:val="0"/>
        <w:spacing w:after="0"/>
      </w:pPr>
      <w:r>
        <w:br w:type="page"/>
      </w:r>
    </w:p>
    <w:p w14:paraId="4DE5106B" w14:textId="77777777" w:rsidR="00DD2D60" w:rsidRPr="003217D3" w:rsidRDefault="00DD2D6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A7713B" w14:paraId="05B2FFF2"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7B3BB1A" w14:textId="77777777" w:rsidR="00A7713B" w:rsidRPr="003217D3" w:rsidRDefault="00A771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51DB34D"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7713B" w14:paraId="61288526"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1887B"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EADBEE9"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81BD86"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756628"/>
                <w:placeholder>
                  <w:docPart w:val="3CBBE3BF4E4549579052852B240A775F"/>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247A31E2"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8DCF1"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90F719"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76442FD"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539178"/>
                <w:placeholder>
                  <w:docPart w:val="B9311BF021AA43759F0382BFE6EB4B6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1C67E64C"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87175"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08584D9"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D464FAD"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902239"/>
                <w:placeholder>
                  <w:docPart w:val="F55E94FC35F0406B873652884D9E2C4D"/>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7265DBF5"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AB0EC"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623A3C"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760C3DF"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122350"/>
                <w:placeholder>
                  <w:docPart w:val="9E894930B0BC4C718623ED6091C994B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2A03388"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43D97"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5AB9FCC"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41E3C0F"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557402"/>
                <w:placeholder>
                  <w:docPart w:val="BBD7C689DA9B40DDB341C0316E62D225"/>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36E5D1D5" w14:textId="77777777" w:rsidR="00DD2D60" w:rsidRDefault="00DD2D60" w:rsidP="007B3959">
      <w:pPr>
        <w:pStyle w:val="Heading20"/>
      </w:pPr>
      <w:r w:rsidRPr="00A36AA9">
        <w:t>Findings</w:t>
      </w:r>
    </w:p>
    <w:p w14:paraId="1326D6D5" w14:textId="78F1C6AE" w:rsidR="00740F60" w:rsidRDefault="00693BAA" w:rsidP="009B5EB5">
      <w:pPr>
        <w:pStyle w:val="NormalArial"/>
      </w:pPr>
      <w:r>
        <w:t>The service demonstrated the workforce is planned and deployed to support care</w:t>
      </w:r>
      <w:r w:rsidR="00F040CE">
        <w:t xml:space="preserve"> </w:t>
      </w:r>
      <w:r>
        <w:t>and service delivery. Sampled consumers</w:t>
      </w:r>
      <w:r w:rsidR="00F040CE">
        <w:t xml:space="preserve"> and </w:t>
      </w:r>
      <w:r>
        <w:t>representatives were satisfied</w:t>
      </w:r>
      <w:r w:rsidR="00F040CE">
        <w:t xml:space="preserve"> </w:t>
      </w:r>
      <w:r>
        <w:t>with staff availability and consistency and confirmed staff know their needs and</w:t>
      </w:r>
      <w:r w:rsidR="006678DE">
        <w:t xml:space="preserve"> </w:t>
      </w:r>
      <w:r>
        <w:t xml:space="preserve">preferences. </w:t>
      </w:r>
      <w:r w:rsidR="006678DE">
        <w:t xml:space="preserve">Consumers </w:t>
      </w:r>
      <w:r>
        <w:t>confirmed they receive the agreed care and services, as planned</w:t>
      </w:r>
      <w:r w:rsidR="006678DE">
        <w:t xml:space="preserve">, </w:t>
      </w:r>
      <w:r>
        <w:t>in consultation with them, and staff are on time.</w:t>
      </w:r>
      <w:r w:rsidR="00740F60" w:rsidRPr="00740F60">
        <w:t xml:space="preserve"> </w:t>
      </w:r>
      <w:r w:rsidR="00BE3747">
        <w:t>Staff have sufficient time to provide care and are consistently allocated to</w:t>
      </w:r>
      <w:r w:rsidR="005A303B">
        <w:t xml:space="preserve"> </w:t>
      </w:r>
      <w:r w:rsidR="00BE3747">
        <w:t>individual</w:t>
      </w:r>
      <w:r w:rsidR="009B5EB5">
        <w:t xml:space="preserve"> </w:t>
      </w:r>
      <w:r w:rsidR="005A303B">
        <w:t xml:space="preserve">consumers. </w:t>
      </w:r>
      <w:r w:rsidR="00BE3747">
        <w:t>Management reported there have been no unfilled shifts</w:t>
      </w:r>
      <w:r w:rsidR="005E3D83">
        <w:t xml:space="preserve">. </w:t>
      </w:r>
      <w:r w:rsidR="00BE3747">
        <w:t>In the instance a</w:t>
      </w:r>
      <w:r w:rsidR="009B5EB5">
        <w:t xml:space="preserve"> </w:t>
      </w:r>
      <w:r w:rsidR="00BE3747">
        <w:t xml:space="preserve">scheduled staff </w:t>
      </w:r>
      <w:r w:rsidR="00A71164">
        <w:t xml:space="preserve">member </w:t>
      </w:r>
      <w:r w:rsidR="00BE3747">
        <w:t>is unavailable, the service always has two staff on standby as per the</w:t>
      </w:r>
      <w:r w:rsidR="005E3D83">
        <w:t xml:space="preserve"> </w:t>
      </w:r>
      <w:r w:rsidR="00BE3747">
        <w:t xml:space="preserve">service Business Continuity </w:t>
      </w:r>
      <w:r w:rsidR="00A71164">
        <w:t>P</w:t>
      </w:r>
      <w:r w:rsidR="00BE3747">
        <w:t>lan.</w:t>
      </w:r>
    </w:p>
    <w:p w14:paraId="13EB9F3B" w14:textId="18DCA63F" w:rsidR="003160B0" w:rsidRDefault="00BE3747" w:rsidP="009B5EB5">
      <w:pPr>
        <w:pStyle w:val="NormalArial"/>
      </w:pPr>
      <w:r>
        <w:t>The service exhibited a commitment to ensuring the workforce interactions with</w:t>
      </w:r>
      <w:r w:rsidR="005E3D83">
        <w:t xml:space="preserve"> </w:t>
      </w:r>
      <w:r>
        <w:t>consumers are kind, caring and respect for each individual's identity and diversity.</w:t>
      </w:r>
      <w:r w:rsidR="00263949">
        <w:t xml:space="preserve"> </w:t>
      </w:r>
      <w:r>
        <w:t>Both management and staff detailed various strategies implemented to</w:t>
      </w:r>
      <w:r w:rsidR="007F1097">
        <w:t xml:space="preserve"> </w:t>
      </w:r>
      <w:r>
        <w:t>respect consumers and value their diversity.</w:t>
      </w:r>
      <w:r w:rsidR="009B5EB5">
        <w:t xml:space="preserve"> </w:t>
      </w:r>
      <w:r w:rsidR="00740F60">
        <w:t>Management and staff demonstrated a respectful and caring approach when</w:t>
      </w:r>
      <w:r w:rsidR="007F1097">
        <w:t xml:space="preserve"> </w:t>
      </w:r>
      <w:r w:rsidR="00740F60">
        <w:t>discussing consumers, showing an understanding of</w:t>
      </w:r>
      <w:r w:rsidR="009019F2">
        <w:t xml:space="preserve"> </w:t>
      </w:r>
      <w:r w:rsidR="007F1097">
        <w:t>consumers</w:t>
      </w:r>
      <w:r w:rsidR="009019F2">
        <w:t>’</w:t>
      </w:r>
      <w:r w:rsidR="00740F60">
        <w:t xml:space="preserve"> backgrounds, past</w:t>
      </w:r>
      <w:r w:rsidR="007F1097">
        <w:t xml:space="preserve"> </w:t>
      </w:r>
      <w:r w:rsidR="00740F60">
        <w:t>occupations, important relationships and preferred topics of conversation.</w:t>
      </w:r>
      <w:r w:rsidR="009019F2">
        <w:t xml:space="preserve"> </w:t>
      </w:r>
      <w:r w:rsidR="003160B0">
        <w:t>Consumers</w:t>
      </w:r>
      <w:r w:rsidR="009019F2">
        <w:t xml:space="preserve"> and </w:t>
      </w:r>
      <w:r w:rsidR="003160B0">
        <w:t xml:space="preserve">representatives </w:t>
      </w:r>
      <w:r w:rsidR="009019F2">
        <w:t>had</w:t>
      </w:r>
      <w:r w:rsidR="00390DE5">
        <w:t xml:space="preserve"> </w:t>
      </w:r>
      <w:r w:rsidR="003160B0">
        <w:t>confidence in the workforce. They</w:t>
      </w:r>
      <w:r w:rsidR="009019F2">
        <w:t xml:space="preserve"> </w:t>
      </w:r>
      <w:r w:rsidR="003160B0">
        <w:t xml:space="preserve">said the workforce </w:t>
      </w:r>
      <w:r w:rsidR="009019F2">
        <w:t xml:space="preserve">is </w:t>
      </w:r>
      <w:r w:rsidR="003160B0">
        <w:t>competent and services are delivered in accordance with</w:t>
      </w:r>
      <w:r w:rsidR="009019F2">
        <w:t xml:space="preserve"> </w:t>
      </w:r>
      <w:r w:rsidR="003160B0">
        <w:t xml:space="preserve">their individual needs and preferences. </w:t>
      </w:r>
    </w:p>
    <w:p w14:paraId="2F9E0A17" w14:textId="3625683B" w:rsidR="003160B0" w:rsidRDefault="003160B0" w:rsidP="009B5EB5">
      <w:pPr>
        <w:pStyle w:val="NormalArial"/>
      </w:pPr>
      <w:r>
        <w:t>Staff confirmed they received education and training from the service and receive</w:t>
      </w:r>
      <w:r w:rsidR="00390DE5">
        <w:t xml:space="preserve"> </w:t>
      </w:r>
      <w:r>
        <w:t xml:space="preserve">prompts to complete mandatory training, </w:t>
      </w:r>
      <w:r w:rsidR="009019F2">
        <w:t xml:space="preserve">a </w:t>
      </w:r>
      <w:r>
        <w:t>police check and renew professional</w:t>
      </w:r>
      <w:r w:rsidR="00390DE5">
        <w:t xml:space="preserve"> </w:t>
      </w:r>
      <w:r>
        <w:t>qualifications if required. Management advised they have monitoring processes</w:t>
      </w:r>
      <w:r w:rsidR="00390DE5">
        <w:t xml:space="preserve"> </w:t>
      </w:r>
      <w:r>
        <w:t>to ensure the competency and currency of qualifications for staff. There are</w:t>
      </w:r>
      <w:r w:rsidR="00390DE5">
        <w:t xml:space="preserve"> </w:t>
      </w:r>
      <w:r>
        <w:t>processes to monitor criminal history checks,</w:t>
      </w:r>
      <w:r w:rsidR="00A71164">
        <w:t xml:space="preserve"> </w:t>
      </w:r>
      <w:r>
        <w:t>vaccination records, drivers’</w:t>
      </w:r>
      <w:r w:rsidR="00390DE5">
        <w:t xml:space="preserve"> </w:t>
      </w:r>
      <w:r>
        <w:t xml:space="preserve">licences, and mandatory training competencies. All staff employed with the service have a minimum of Certificate </w:t>
      </w:r>
      <w:r w:rsidR="00390DE5">
        <w:t xml:space="preserve">3 </w:t>
      </w:r>
      <w:r>
        <w:t>in either Individual Support or Aged Care Support</w:t>
      </w:r>
      <w:r w:rsidR="008D4B9F">
        <w:t>. T</w:t>
      </w:r>
      <w:r>
        <w:t xml:space="preserve">here is </w:t>
      </w:r>
      <w:r w:rsidR="00A71164">
        <w:t xml:space="preserve">a </w:t>
      </w:r>
      <w:r>
        <w:t>registered nurse emp</w:t>
      </w:r>
      <w:r w:rsidR="00B56B3F">
        <w:t>loyed at the service.</w:t>
      </w:r>
    </w:p>
    <w:p w14:paraId="57EF2348" w14:textId="6816FEEE" w:rsidR="003F32C8" w:rsidRDefault="00B56B3F" w:rsidP="009B5EB5">
      <w:pPr>
        <w:pStyle w:val="NormalArial"/>
        <w:rPr>
          <w:rFonts w:ascii="ArialMT" w:hAnsi="ArialMT" w:cs="ArialMT"/>
          <w:color w:val="auto"/>
        </w:rPr>
      </w:pPr>
      <w:r>
        <w:lastRenderedPageBreak/>
        <w:t>Consumers</w:t>
      </w:r>
      <w:r w:rsidR="008D4B9F">
        <w:t xml:space="preserve"> and </w:t>
      </w:r>
      <w:r>
        <w:t>representatives sampled feel staff are trained to provide</w:t>
      </w:r>
      <w:r w:rsidR="003C4B3C">
        <w:t xml:space="preserve"> </w:t>
      </w:r>
      <w:r>
        <w:t>the care that has been assigned to them. Staff are recruited, trained, and equipped for their role, prior to commencing care</w:t>
      </w:r>
      <w:r w:rsidR="003C4B3C">
        <w:t xml:space="preserve"> </w:t>
      </w:r>
      <w:r>
        <w:t>provision to consumers. Induction and orientation, mandatory training, buddy shifts</w:t>
      </w:r>
      <w:r w:rsidR="009B5EB5">
        <w:t xml:space="preserve"> </w:t>
      </w:r>
      <w:r>
        <w:rPr>
          <w:rFonts w:ascii="ArialMT" w:hAnsi="ArialMT" w:cs="ArialMT"/>
          <w:color w:val="auto"/>
        </w:rPr>
        <w:t>and competency assessments prepare staff for their role. Staff interviewed confirmed</w:t>
      </w:r>
      <w:r w:rsidR="0072439A">
        <w:rPr>
          <w:rFonts w:ascii="ArialMT" w:hAnsi="ArialMT" w:cs="ArialMT"/>
          <w:color w:val="auto"/>
        </w:rPr>
        <w:t xml:space="preserve"> they receive ongoing mentoring and management are always available to provide</w:t>
      </w:r>
      <w:r w:rsidR="003C4B3C">
        <w:rPr>
          <w:rFonts w:ascii="ArialMT" w:hAnsi="ArialMT" w:cs="ArialMT"/>
          <w:color w:val="auto"/>
        </w:rPr>
        <w:t xml:space="preserve"> </w:t>
      </w:r>
      <w:r w:rsidR="0072439A">
        <w:rPr>
          <w:rFonts w:ascii="ArialMT" w:hAnsi="ArialMT" w:cs="ArialMT"/>
          <w:color w:val="auto"/>
        </w:rPr>
        <w:t>support at any time.</w:t>
      </w:r>
      <w:r w:rsidR="004A13F0">
        <w:rPr>
          <w:rFonts w:ascii="ArialMT" w:hAnsi="ArialMT" w:cs="ArialMT"/>
          <w:color w:val="auto"/>
        </w:rPr>
        <w:t xml:space="preserve"> </w:t>
      </w:r>
      <w:r w:rsidR="0072439A">
        <w:rPr>
          <w:rFonts w:ascii="ArialMT" w:hAnsi="ArialMT" w:cs="ArialMT"/>
          <w:color w:val="auto"/>
        </w:rPr>
        <w:t xml:space="preserve">Management and staff have access to </w:t>
      </w:r>
      <w:r w:rsidR="00692C6B">
        <w:rPr>
          <w:rFonts w:ascii="ArialMT" w:hAnsi="ArialMT" w:cs="ArialMT"/>
          <w:color w:val="auto"/>
        </w:rPr>
        <w:t xml:space="preserve">a range of </w:t>
      </w:r>
      <w:r w:rsidR="0072439A">
        <w:rPr>
          <w:rFonts w:ascii="ArialMT" w:hAnsi="ArialMT" w:cs="ArialMT"/>
          <w:color w:val="auto"/>
        </w:rPr>
        <w:t>online training</w:t>
      </w:r>
      <w:r w:rsidR="00245A98">
        <w:rPr>
          <w:rFonts w:ascii="ArialMT" w:hAnsi="ArialMT" w:cs="ArialMT"/>
          <w:color w:val="auto"/>
        </w:rPr>
        <w:t>. The t</w:t>
      </w:r>
      <w:r w:rsidR="0072439A">
        <w:rPr>
          <w:rFonts w:ascii="ArialMT" w:hAnsi="ArialMT" w:cs="ArialMT"/>
          <w:color w:val="auto"/>
        </w:rPr>
        <w:t xml:space="preserve">raining needs </w:t>
      </w:r>
      <w:r w:rsidR="00245A98">
        <w:rPr>
          <w:rFonts w:ascii="ArialMT" w:hAnsi="ArialMT" w:cs="ArialMT"/>
          <w:color w:val="auto"/>
        </w:rPr>
        <w:t xml:space="preserve">are identified </w:t>
      </w:r>
      <w:r w:rsidR="0072439A">
        <w:rPr>
          <w:rFonts w:ascii="ArialMT" w:hAnsi="ArialMT" w:cs="ArialMT"/>
          <w:color w:val="auto"/>
        </w:rPr>
        <w:t>via, consumer feedback, performance</w:t>
      </w:r>
      <w:r w:rsidR="00245A98">
        <w:rPr>
          <w:rFonts w:ascii="ArialMT" w:hAnsi="ArialMT" w:cs="ArialMT"/>
          <w:color w:val="auto"/>
        </w:rPr>
        <w:t xml:space="preserve"> </w:t>
      </w:r>
      <w:r w:rsidR="0072439A">
        <w:rPr>
          <w:rFonts w:ascii="ArialMT" w:hAnsi="ArialMT" w:cs="ArialMT"/>
          <w:color w:val="auto"/>
        </w:rPr>
        <w:t xml:space="preserve">reviews and through observation. </w:t>
      </w:r>
    </w:p>
    <w:p w14:paraId="1378D25C" w14:textId="09986CC0" w:rsidR="003F32C8" w:rsidRDefault="003F32C8" w:rsidP="001F01A0">
      <w:pPr>
        <w:pStyle w:val="NormalArial"/>
      </w:pPr>
      <w:r>
        <w:t>Consumer feedback positive and negative is taken into account in monitoring staff</w:t>
      </w:r>
      <w:r w:rsidR="004A13F0">
        <w:t xml:space="preserve"> </w:t>
      </w:r>
      <w:r>
        <w:t>performance on an ongoing basis. Where expectations have not been met, this is</w:t>
      </w:r>
      <w:r w:rsidR="008A5709">
        <w:t xml:space="preserve"> </w:t>
      </w:r>
      <w:r>
        <w:t>actioned promptly, and additional training and support provided if required.</w:t>
      </w:r>
      <w:r w:rsidR="008A5709">
        <w:t xml:space="preserve"> </w:t>
      </w:r>
      <w:r>
        <w:t>Staff and management advised staff performance is monitored and reviewed</w:t>
      </w:r>
      <w:r w:rsidR="008A5709">
        <w:t xml:space="preserve"> </w:t>
      </w:r>
      <w:r>
        <w:t>annually and formally assessed through an annual performance appraisal cycle and</w:t>
      </w:r>
      <w:r w:rsidR="008A5709">
        <w:t xml:space="preserve"> </w:t>
      </w:r>
      <w:r>
        <w:t>performance review discussion plan. Staff have had annual performance</w:t>
      </w:r>
      <w:r w:rsidR="008A5709">
        <w:t xml:space="preserve"> </w:t>
      </w:r>
      <w:r>
        <w:t xml:space="preserve">reviews and documentation </w:t>
      </w:r>
      <w:r w:rsidR="00A71164">
        <w:t xml:space="preserve">was sighted </w:t>
      </w:r>
      <w:r w:rsidR="00487FD8">
        <w:t>for</w:t>
      </w:r>
      <w:r>
        <w:t xml:space="preserve"> </w:t>
      </w:r>
      <w:r w:rsidR="00487FD8">
        <w:t xml:space="preserve">annual </w:t>
      </w:r>
      <w:r>
        <w:t>performance</w:t>
      </w:r>
      <w:r w:rsidR="008A5709">
        <w:t xml:space="preserve"> </w:t>
      </w:r>
      <w:r>
        <w:t>reviews.</w:t>
      </w:r>
    </w:p>
    <w:p w14:paraId="29AFA1A9" w14:textId="34789846" w:rsidR="00DD2D60" w:rsidRPr="00A71164" w:rsidRDefault="00A71164" w:rsidP="001F01A0">
      <w:pPr>
        <w:pStyle w:val="NormalArial"/>
      </w:pPr>
      <w:r>
        <w:t>T</w:t>
      </w:r>
      <w:r w:rsidR="003F32C8">
        <w:t>he performance of brokered</w:t>
      </w:r>
      <w:r>
        <w:t xml:space="preserve"> </w:t>
      </w:r>
      <w:r w:rsidR="003F32C8">
        <w:t>staff</w:t>
      </w:r>
      <w:r>
        <w:t xml:space="preserve"> is monitored</w:t>
      </w:r>
      <w:r w:rsidR="003F32C8">
        <w:t xml:space="preserve"> </w:t>
      </w:r>
      <w:r>
        <w:t xml:space="preserve">through </w:t>
      </w:r>
      <w:r w:rsidR="003F32C8">
        <w:t>regular email communications and obtaining feedback from</w:t>
      </w:r>
      <w:r>
        <w:t xml:space="preserve"> </w:t>
      </w:r>
      <w:r w:rsidR="003F32C8">
        <w:t xml:space="preserve">consumers and representatives. </w:t>
      </w:r>
      <w:r>
        <w:t>Management</w:t>
      </w:r>
      <w:r w:rsidR="003F32C8">
        <w:t xml:space="preserve"> emphasised the active integration of consumer feedback into the assessment of brokered staff performance</w:t>
      </w:r>
      <w:r>
        <w:t xml:space="preserve"> </w:t>
      </w:r>
      <w:r w:rsidR="003F32C8">
        <w:t>when relevant.</w:t>
      </w:r>
      <w:r w:rsidR="00DD2D60" w:rsidRPr="00A36AA9">
        <w:br w:type="page"/>
      </w:r>
    </w:p>
    <w:p w14:paraId="51D99C99" w14:textId="77777777" w:rsidR="00DD2D60" w:rsidRPr="00A36AA9" w:rsidRDefault="00DD2D6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A7713B" w14:paraId="55AD5086" w14:textId="77777777" w:rsidTr="0005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4596902" w14:textId="77777777" w:rsidR="00A7713B" w:rsidRPr="003217D3" w:rsidRDefault="00A771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1E39E3" w14:textId="77777777" w:rsidR="00A7713B" w:rsidRPr="003217D3" w:rsidRDefault="00A771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7713B" w14:paraId="2C111F57"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70D94"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D0CBFE"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92EB867"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510130"/>
                <w:placeholder>
                  <w:docPart w:val="A7D97D14C27747108773959615D7B77C"/>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54F1CC2C"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C1A88"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7C2A9A7"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1F321C3" w14:textId="77777777" w:rsidR="00A7713B" w:rsidRPr="00CC646C" w:rsidRDefault="00942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053623"/>
                <w:placeholder>
                  <w:docPart w:val="789E7065FB344BEA889B8A34D0A804C2"/>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18F10914"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2964A"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BC7AB6"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BC6C2F"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A8F3FA2"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890DA8"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DDBDC5"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DC6234E"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454106" w14:textId="77777777" w:rsidR="00A7713B" w:rsidRPr="00244176" w:rsidRDefault="00A771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CDC6D48"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009597"/>
                <w:placeholder>
                  <w:docPart w:val="84A391B48DD44EC98495E92E23F15CAE"/>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D7B141B" w14:textId="77777777" w:rsidTr="00054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5F0D8"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259199" w14:textId="77777777" w:rsidR="00A7713B" w:rsidRPr="00244176" w:rsidRDefault="00A77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4F4943" w14:textId="77777777" w:rsidR="00A7713B" w:rsidRPr="00244176" w:rsidRDefault="00A771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3BA6F67" w14:textId="77777777" w:rsidR="00A7713B" w:rsidRPr="00244176" w:rsidRDefault="00A771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25087A7" w14:textId="77777777" w:rsidR="00A7713B" w:rsidRPr="00244176" w:rsidRDefault="00A771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670E537" w14:textId="77777777" w:rsidR="00A7713B" w:rsidRPr="00244176" w:rsidRDefault="00A771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1636C3" w14:textId="77777777" w:rsidR="00A7713B" w:rsidRPr="00CC646C" w:rsidRDefault="009420A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362187"/>
                <w:placeholder>
                  <w:docPart w:val="A7B517EF1EF64C91B943056D08204490"/>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r w:rsidR="00A7713B" w14:paraId="6F5474CA" w14:textId="77777777" w:rsidTr="00054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F36D6" w14:textId="77777777" w:rsidR="00A7713B" w:rsidRPr="00244176" w:rsidRDefault="00A77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3A7804B" w14:textId="77777777" w:rsidR="00A7713B" w:rsidRPr="00244176" w:rsidRDefault="00A77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F17AD6" w14:textId="77777777" w:rsidR="00A7713B" w:rsidRPr="00244176" w:rsidRDefault="00A771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02496C" w14:textId="77777777" w:rsidR="00A7713B" w:rsidRPr="00244176" w:rsidRDefault="00A771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4C77A5F" w14:textId="77777777" w:rsidR="00A7713B" w:rsidRPr="00244176" w:rsidRDefault="00A771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3AE4296" w14:textId="77777777" w:rsidR="00A7713B" w:rsidRPr="00CC646C" w:rsidRDefault="00942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562846"/>
                <w:placeholder>
                  <w:docPart w:val="0C38CABD6ACD45FCBC93434236A4BBA1"/>
                </w:placeholder>
                <w:dropDownList>
                  <w:listItem w:displayText="choose a rating" w:value="choose a rating"/>
                  <w:listItem w:displayText="Compliant" w:value="Compliant"/>
                  <w:listItem w:displayText="Not Compliant" w:value="Not Compliant"/>
                </w:dropDownList>
              </w:sdtPr>
              <w:sdtEndPr/>
              <w:sdtContent>
                <w:r w:rsidR="00A7713B" w:rsidRPr="00501C01">
                  <w:rPr>
                    <w:rFonts w:ascii="Arial" w:hAnsi="Arial" w:cs="Arial"/>
                  </w:rPr>
                  <w:t>Compliant</w:t>
                </w:r>
              </w:sdtContent>
            </w:sdt>
            <w:r w:rsidR="00A7713B" w:rsidRPr="00501C01">
              <w:rPr>
                <w:rFonts w:ascii="Arial" w:hAnsi="Arial" w:cs="Arial"/>
              </w:rPr>
              <w:t xml:space="preserve"> </w:t>
            </w:r>
          </w:p>
        </w:tc>
      </w:tr>
    </w:tbl>
    <w:p w14:paraId="16116EFC" w14:textId="77777777" w:rsidR="00DD2D60" w:rsidRDefault="00DD2D60" w:rsidP="003217D3">
      <w:pPr>
        <w:pStyle w:val="Heading20"/>
      </w:pPr>
      <w:r w:rsidRPr="00A36AA9">
        <w:t>Findings</w:t>
      </w:r>
    </w:p>
    <w:p w14:paraId="642E4B9E" w14:textId="17E2E49E" w:rsidR="00E12D83" w:rsidRDefault="00E12D83" w:rsidP="00051F0B">
      <w:pPr>
        <w:pStyle w:val="NormalArial"/>
      </w:pPr>
      <w:r>
        <w:t>The service actively involves consumers and representatives in the development,</w:t>
      </w:r>
      <w:r w:rsidR="009922A4">
        <w:t xml:space="preserve"> </w:t>
      </w:r>
      <w:r>
        <w:t>delivery and evaluation of care and services. Feedback from consumers and</w:t>
      </w:r>
      <w:r w:rsidR="009922A4">
        <w:t xml:space="preserve"> </w:t>
      </w:r>
      <w:r>
        <w:t>representatives confirms that the service seeks their input through various channels,</w:t>
      </w:r>
      <w:r w:rsidR="009922A4">
        <w:t xml:space="preserve"> </w:t>
      </w:r>
      <w:r>
        <w:t xml:space="preserve">such as surveys, conversations with </w:t>
      </w:r>
      <w:r>
        <w:lastRenderedPageBreak/>
        <w:t xml:space="preserve">staff and management. Consumers </w:t>
      </w:r>
      <w:r w:rsidR="00926D91">
        <w:t xml:space="preserve">were </w:t>
      </w:r>
      <w:r>
        <w:t>satisf</w:t>
      </w:r>
      <w:r w:rsidR="00926D91">
        <w:t>ied</w:t>
      </w:r>
      <w:r>
        <w:t xml:space="preserve"> with the quality of the service and noted their input in tailoring the service</w:t>
      </w:r>
      <w:r w:rsidR="00926D91">
        <w:t xml:space="preserve"> </w:t>
      </w:r>
      <w:r>
        <w:t>to meet their diverse needs. The service utilises feedback</w:t>
      </w:r>
      <w:r w:rsidR="009922A4">
        <w:t xml:space="preserve"> </w:t>
      </w:r>
      <w:r>
        <w:t>processes, including</w:t>
      </w:r>
      <w:r w:rsidR="00926D91">
        <w:t xml:space="preserve"> </w:t>
      </w:r>
      <w:r>
        <w:t>annual engagement surveys, regular care and services reviews, and feedback</w:t>
      </w:r>
      <w:r w:rsidR="00926D91">
        <w:t xml:space="preserve"> </w:t>
      </w:r>
      <w:r>
        <w:t>forms, to gather input from consumers and representatives.</w:t>
      </w:r>
      <w:r w:rsidR="00317D1D">
        <w:t xml:space="preserve"> </w:t>
      </w:r>
      <w:r>
        <w:t>Management and staff demonstrated understanding and provided examples of</w:t>
      </w:r>
      <w:r w:rsidR="00926D91">
        <w:t xml:space="preserve"> </w:t>
      </w:r>
      <w:r>
        <w:t>how they ensure ongoing consultation and feedback is sought from consumers and</w:t>
      </w:r>
      <w:r w:rsidR="00926D91">
        <w:t xml:space="preserve"> </w:t>
      </w:r>
      <w:r>
        <w:t>representatives. Additionally, the service provides information through newsletters</w:t>
      </w:r>
      <w:r w:rsidR="00926D91">
        <w:t xml:space="preserve"> </w:t>
      </w:r>
      <w:r>
        <w:t>and websites, ensuring updates are made manually and available 24 hours</w:t>
      </w:r>
      <w:r w:rsidR="00926D91">
        <w:t>,</w:t>
      </w:r>
      <w:r>
        <w:t xml:space="preserve"> 7 days a</w:t>
      </w:r>
      <w:r w:rsidR="00926D91">
        <w:t xml:space="preserve"> </w:t>
      </w:r>
      <w:r>
        <w:t xml:space="preserve">week (24/7). </w:t>
      </w:r>
      <w:r w:rsidR="00DA4CB8">
        <w:t>A</w:t>
      </w:r>
      <w:r>
        <w:t xml:space="preserve"> feedback register </w:t>
      </w:r>
      <w:r w:rsidR="00DA4CB8">
        <w:t>is main</w:t>
      </w:r>
      <w:r w:rsidR="001C001D">
        <w:t xml:space="preserve">tained </w:t>
      </w:r>
      <w:r>
        <w:t>and resources such as the</w:t>
      </w:r>
      <w:r w:rsidR="00926D91">
        <w:t xml:space="preserve"> </w:t>
      </w:r>
      <w:r>
        <w:t>client handbooks and documents</w:t>
      </w:r>
      <w:r w:rsidR="001C001D">
        <w:t xml:space="preserve"> are available</w:t>
      </w:r>
      <w:r>
        <w:t>, with management attending to</w:t>
      </w:r>
      <w:r w:rsidR="001C001D">
        <w:t xml:space="preserve"> </w:t>
      </w:r>
      <w:r>
        <w:t>consumers to</w:t>
      </w:r>
      <w:r w:rsidR="00926D91">
        <w:t xml:space="preserve"> </w:t>
      </w:r>
      <w:r>
        <w:t>ensure understanding, including translation support when needed.</w:t>
      </w:r>
    </w:p>
    <w:p w14:paraId="5B57C8A6" w14:textId="3F911D3E" w:rsidR="00FF3A7F" w:rsidRPr="00743347" w:rsidRDefault="00E12D83" w:rsidP="00051F0B">
      <w:pPr>
        <w:pStyle w:val="NormalArial"/>
      </w:pPr>
      <w:r>
        <w:t>Management also engages with consumers weekly and organises monthly social</w:t>
      </w:r>
      <w:r w:rsidR="00231C64">
        <w:t xml:space="preserve"> </w:t>
      </w:r>
      <w:r>
        <w:t>activities as a way to obtain feedback. Surveys are administered during</w:t>
      </w:r>
      <w:r w:rsidR="000B7FA0">
        <w:t xml:space="preserve"> </w:t>
      </w:r>
      <w:r>
        <w:t xml:space="preserve">onboarding, exit, and annually for ongoing consumers. </w:t>
      </w:r>
      <w:r w:rsidR="00231C64">
        <w:t>C</w:t>
      </w:r>
      <w:r>
        <w:t>ompleted surveys for 2023 and 2024</w:t>
      </w:r>
      <w:r w:rsidR="00231C64">
        <w:t xml:space="preserve"> were reviewed</w:t>
      </w:r>
      <w:r>
        <w:t>. Care planning occurs annually or</w:t>
      </w:r>
      <w:r w:rsidR="00651717">
        <w:t xml:space="preserve"> </w:t>
      </w:r>
      <w:r>
        <w:t>when changes</w:t>
      </w:r>
      <w:r w:rsidR="00651717">
        <w:t xml:space="preserve"> occur</w:t>
      </w:r>
      <w:r>
        <w:t>, serving as an opportunity for engagement with consumers.</w:t>
      </w:r>
      <w:r w:rsidR="00651717">
        <w:t xml:space="preserve"> </w:t>
      </w:r>
      <w:r>
        <w:t>Briefing staff and collecting feedback from them are additional measures to ensure</w:t>
      </w:r>
      <w:r w:rsidR="00651717">
        <w:t xml:space="preserve"> </w:t>
      </w:r>
      <w:r>
        <w:t>the development and evaluation of care and services. The service maintains a 24/7</w:t>
      </w:r>
      <w:r w:rsidR="00651717">
        <w:t xml:space="preserve"> </w:t>
      </w:r>
      <w:r>
        <w:t>hotline for any inquiries or concerns.</w:t>
      </w:r>
      <w:r w:rsidR="00833A10">
        <w:t xml:space="preserve"> </w:t>
      </w:r>
      <w:r w:rsidR="00FF3A7F" w:rsidRPr="00743347">
        <w:t>The service demonstrate</w:t>
      </w:r>
      <w:r w:rsidR="00743347">
        <w:t>d</w:t>
      </w:r>
      <w:r w:rsidR="00FF3A7F" w:rsidRPr="00743347">
        <w:t xml:space="preserve"> accountability in fostering a culture of safe, inclusive and</w:t>
      </w:r>
      <w:r w:rsidR="00833A10" w:rsidRPr="00743347">
        <w:t xml:space="preserve"> </w:t>
      </w:r>
      <w:r w:rsidR="00FF3A7F" w:rsidRPr="00743347">
        <w:t xml:space="preserve">quality care and services, overseen by the governing body. </w:t>
      </w:r>
      <w:r w:rsidR="005969B4" w:rsidRPr="00743347">
        <w:t>The governing body remains informed of the service's operations, t</w:t>
      </w:r>
      <w:r w:rsidR="00FF3A7F" w:rsidRPr="00743347">
        <w:t>hrough formal</w:t>
      </w:r>
      <w:r w:rsidR="005969B4" w:rsidRPr="00743347">
        <w:t xml:space="preserve"> </w:t>
      </w:r>
      <w:r w:rsidR="00FF3A7F" w:rsidRPr="00743347">
        <w:t>governance frameworks, leadership structures, reporting pathways, and feedback</w:t>
      </w:r>
      <w:r w:rsidR="00743347" w:rsidRPr="00743347">
        <w:t xml:space="preserve"> </w:t>
      </w:r>
      <w:r w:rsidR="00FF3A7F" w:rsidRPr="00743347">
        <w:t>mechanisms</w:t>
      </w:r>
      <w:r w:rsidR="001D1B2F" w:rsidRPr="00743347">
        <w:t>.</w:t>
      </w:r>
      <w:r w:rsidR="00FF3A7F" w:rsidRPr="00743347">
        <w:t xml:space="preserve"> Incidents and feedback are promptly assessed for severity and categorised</w:t>
      </w:r>
      <w:r w:rsidR="00743347" w:rsidRPr="00743347">
        <w:t xml:space="preserve"> </w:t>
      </w:r>
      <w:r w:rsidR="00FF3A7F" w:rsidRPr="00743347">
        <w:t>accordingly, with notifications sent to relevant parties. Furthermore, the</w:t>
      </w:r>
      <w:r w:rsidR="00743347">
        <w:t xml:space="preserve"> s</w:t>
      </w:r>
      <w:r w:rsidR="00FF3A7F" w:rsidRPr="00743347">
        <w:t>ervice employs diverse strategies to cultivate an inclusive and welcoming</w:t>
      </w:r>
      <w:r w:rsidR="00743347" w:rsidRPr="00743347">
        <w:t xml:space="preserve"> </w:t>
      </w:r>
      <w:r w:rsidR="00FF3A7F" w:rsidRPr="00743347">
        <w:t>environment for consumers and others.</w:t>
      </w:r>
    </w:p>
    <w:p w14:paraId="7828963C" w14:textId="3066EF35" w:rsidR="00FF3A7F" w:rsidRDefault="00FF3A7F" w:rsidP="00051F0B">
      <w:pPr>
        <w:pStyle w:val="NormalArial"/>
      </w:pPr>
      <w:r>
        <w:t>Information about consumers is</w:t>
      </w:r>
      <w:r w:rsidR="001D1B2F">
        <w:t xml:space="preserve"> </w:t>
      </w:r>
      <w:r>
        <w:t>accessible to authorised members of the workforce. All</w:t>
      </w:r>
      <w:r w:rsidR="00410E07">
        <w:t xml:space="preserve"> </w:t>
      </w:r>
      <w:r>
        <w:t>consumer files and data are</w:t>
      </w:r>
      <w:r w:rsidR="001D1B2F">
        <w:t xml:space="preserve"> </w:t>
      </w:r>
      <w:r>
        <w:t xml:space="preserve">stored </w:t>
      </w:r>
      <w:r w:rsidR="001D1B2F">
        <w:t xml:space="preserve">securely </w:t>
      </w:r>
      <w:r>
        <w:t>on the service's information management system, protected by</w:t>
      </w:r>
      <w:r w:rsidR="001D1B2F">
        <w:t xml:space="preserve"> </w:t>
      </w:r>
      <w:r>
        <w:t>usernames and passwords. A comprehensive privacy policy ensures consumers are</w:t>
      </w:r>
      <w:r w:rsidR="001D1B2F">
        <w:t xml:space="preserve"> </w:t>
      </w:r>
      <w:r>
        <w:t>informed about the collection, storage, and usage of their information.</w:t>
      </w:r>
      <w:r w:rsidR="001D1B2F">
        <w:t xml:space="preserve"> </w:t>
      </w:r>
      <w:r>
        <w:t>Management outlined strategies to provide information to consumers in an</w:t>
      </w:r>
      <w:r w:rsidR="001D1B2F">
        <w:t xml:space="preserve"> </w:t>
      </w:r>
      <w:r>
        <w:t>understandable manner. Consumers receive relevant details about proposed</w:t>
      </w:r>
      <w:r w:rsidR="001D1B2F">
        <w:t xml:space="preserve"> </w:t>
      </w:r>
      <w:r>
        <w:t>services, including service costs and remaining funding in their package. Information</w:t>
      </w:r>
      <w:r w:rsidR="001D1B2F">
        <w:t xml:space="preserve"> </w:t>
      </w:r>
      <w:r>
        <w:t>is conveyed in a manner that empowers consumers to make informed choices</w:t>
      </w:r>
      <w:r w:rsidR="001D1B2F">
        <w:t xml:space="preserve"> </w:t>
      </w:r>
      <w:r>
        <w:t>regarding their care and services.</w:t>
      </w:r>
    </w:p>
    <w:p w14:paraId="5CD65E88" w14:textId="1996374F" w:rsidR="0030543E" w:rsidRDefault="00FF3A7F" w:rsidP="00051F0B">
      <w:pPr>
        <w:pStyle w:val="NormalArial"/>
      </w:pPr>
      <w:r>
        <w:t>The service actively pursues continuous improvement through various systems and</w:t>
      </w:r>
      <w:r w:rsidR="0030543E">
        <w:t xml:space="preserve"> </w:t>
      </w:r>
      <w:r>
        <w:t>processes, including gathering consumer and staff suggestions, feedback, and</w:t>
      </w:r>
      <w:r w:rsidR="0030543E">
        <w:t xml:space="preserve"> </w:t>
      </w:r>
      <w:r>
        <w:t>complaints and monitoring incidents. Continuous quality improvement is integrated</w:t>
      </w:r>
      <w:r w:rsidR="0030543E">
        <w:t xml:space="preserve"> </w:t>
      </w:r>
      <w:r>
        <w:t>into service operations and staff practices. Document</w:t>
      </w:r>
      <w:r w:rsidR="006475C6">
        <w:t>ation viewed</w:t>
      </w:r>
      <w:r>
        <w:t xml:space="preserve"> provide</w:t>
      </w:r>
      <w:r w:rsidR="006475C6">
        <w:t>d</w:t>
      </w:r>
      <w:r>
        <w:t xml:space="preserve"> evidence of identified</w:t>
      </w:r>
      <w:r w:rsidR="0030543E">
        <w:t xml:space="preserve"> </w:t>
      </w:r>
      <w:r>
        <w:t>improvement areas, actions taken, completion dates, and outcomes, ensuring</w:t>
      </w:r>
      <w:r w:rsidR="0030543E">
        <w:t xml:space="preserve"> </w:t>
      </w:r>
      <w:r>
        <w:t>accountability and transparency in the improvement process</w:t>
      </w:r>
      <w:r w:rsidR="0030543E">
        <w:t>.</w:t>
      </w:r>
    </w:p>
    <w:p w14:paraId="526DD97A" w14:textId="2B65BB38" w:rsidR="0081065D" w:rsidRDefault="0081065D" w:rsidP="00051F0B">
      <w:pPr>
        <w:pStyle w:val="NormalArial"/>
      </w:pPr>
      <w:r>
        <w:t>Home Care Package budgets and ongoing balances are monitored in collaboration</w:t>
      </w:r>
      <w:r w:rsidR="0030543E">
        <w:t xml:space="preserve"> </w:t>
      </w:r>
      <w:r>
        <w:t>with</w:t>
      </w:r>
      <w:r w:rsidR="0030543E">
        <w:t xml:space="preserve"> </w:t>
      </w:r>
      <w:r>
        <w:t>consumers, ensuring financial transparency and accountability. Monthly</w:t>
      </w:r>
      <w:r w:rsidR="0030543E">
        <w:t xml:space="preserve"> </w:t>
      </w:r>
      <w:r>
        <w:t>statements outline income, expenditure, and care services provided, promoting clear</w:t>
      </w:r>
      <w:r w:rsidR="0030543E">
        <w:t xml:space="preserve"> </w:t>
      </w:r>
      <w:r>
        <w:t>understanding of the ongoing balance. The Business Continuity Plan includes</w:t>
      </w:r>
      <w:r w:rsidR="0030543E">
        <w:t xml:space="preserve"> </w:t>
      </w:r>
      <w:r>
        <w:t>financial considerations and guides income management.</w:t>
      </w:r>
    </w:p>
    <w:p w14:paraId="286E3982" w14:textId="304CA3D3" w:rsidR="0081065D" w:rsidRDefault="0081065D" w:rsidP="00051F0B">
      <w:pPr>
        <w:pStyle w:val="NormalArial"/>
      </w:pPr>
      <w:r>
        <w:t>Management plans the workforce to ensure adequate staffing for service provision</w:t>
      </w:r>
      <w:r w:rsidR="0030543E">
        <w:t xml:space="preserve"> </w:t>
      </w:r>
      <w:r>
        <w:t>and operational tasks. Position descriptions are tailored to each role, ensuring</w:t>
      </w:r>
      <w:r w:rsidR="0030543E">
        <w:t xml:space="preserve"> </w:t>
      </w:r>
      <w:r>
        <w:t>relevance and clarity. During interviews, staff demonstrated an understanding of their</w:t>
      </w:r>
      <w:r w:rsidR="0030543E">
        <w:t xml:space="preserve"> </w:t>
      </w:r>
      <w:r>
        <w:t>responsibilities. They also understood how to effectively communicate information</w:t>
      </w:r>
      <w:r w:rsidR="0030543E">
        <w:t xml:space="preserve"> </w:t>
      </w:r>
      <w:r>
        <w:t>and escalate any concerns or improvement suggestions.</w:t>
      </w:r>
    </w:p>
    <w:p w14:paraId="6377349C" w14:textId="49C74BC1" w:rsidR="0081065D" w:rsidRDefault="0081065D" w:rsidP="00051F0B">
      <w:pPr>
        <w:pStyle w:val="NormalArial"/>
      </w:pPr>
      <w:r>
        <w:t>The organisation ensures compliance by maintaining memberships with industry and</w:t>
      </w:r>
    </w:p>
    <w:p w14:paraId="43E780A0" w14:textId="653D796C" w:rsidR="0081065D" w:rsidRDefault="0081065D" w:rsidP="00051F0B">
      <w:pPr>
        <w:pStyle w:val="NormalArial"/>
      </w:pPr>
      <w:r>
        <w:lastRenderedPageBreak/>
        <w:t>professional peak bodies, as well as strategic legal partnerships. This includes</w:t>
      </w:r>
      <w:r w:rsidR="0030543E">
        <w:t xml:space="preserve"> </w:t>
      </w:r>
      <w:r>
        <w:t>subscriptions to various companies and organisations that provide legislative</w:t>
      </w:r>
      <w:r w:rsidR="0030543E">
        <w:t xml:space="preserve"> </w:t>
      </w:r>
      <w:r>
        <w:t>updates</w:t>
      </w:r>
      <w:r w:rsidR="0030543E">
        <w:t xml:space="preserve">. </w:t>
      </w:r>
      <w:r>
        <w:t>Policies and procedures undergo regular review to adapt to changes, with records</w:t>
      </w:r>
      <w:r w:rsidR="00190AFA">
        <w:t xml:space="preserve"> </w:t>
      </w:r>
      <w:r>
        <w:t>indicating monitoring of staff</w:t>
      </w:r>
      <w:r w:rsidR="00190AFA">
        <w:t xml:space="preserve"> </w:t>
      </w:r>
      <w:r>
        <w:t>compliance with various requirements, including police</w:t>
      </w:r>
      <w:r w:rsidR="00190AFA">
        <w:t xml:space="preserve"> </w:t>
      </w:r>
      <w:r>
        <w:t>certificates and vaccination status.</w:t>
      </w:r>
    </w:p>
    <w:p w14:paraId="2AE3C22E" w14:textId="42959FF6" w:rsidR="0081065D" w:rsidRDefault="0081065D" w:rsidP="00051F0B">
      <w:pPr>
        <w:pStyle w:val="NormalArial"/>
      </w:pPr>
      <w:r>
        <w:t>The organisation manages feedback and complaints promptly, ensuring fair</w:t>
      </w:r>
      <w:r w:rsidR="00190AFA">
        <w:t xml:space="preserve"> </w:t>
      </w:r>
      <w:r>
        <w:t xml:space="preserve">treatment and confidentiality. </w:t>
      </w:r>
      <w:r w:rsidR="00190AFA">
        <w:t xml:space="preserve">It </w:t>
      </w:r>
      <w:r>
        <w:t>maintain</w:t>
      </w:r>
      <w:r w:rsidR="00190AFA">
        <w:t>s</w:t>
      </w:r>
      <w:r>
        <w:t xml:space="preserve"> a system for logging and escalating</w:t>
      </w:r>
      <w:r w:rsidR="00190AFA">
        <w:t xml:space="preserve"> </w:t>
      </w:r>
      <w:r>
        <w:t>complaints, with an established escalation point for emergency situations. A</w:t>
      </w:r>
      <w:r w:rsidR="00190AFA">
        <w:t xml:space="preserve"> </w:t>
      </w:r>
      <w:r>
        <w:t xml:space="preserve">complaints register is in place, and complaints are typically resolved </w:t>
      </w:r>
      <w:r w:rsidR="00512717">
        <w:t xml:space="preserve">promptly. </w:t>
      </w:r>
      <w:r>
        <w:t>Management holds regular meetings to discuss feedback</w:t>
      </w:r>
      <w:r w:rsidR="00190AFA">
        <w:t xml:space="preserve"> </w:t>
      </w:r>
      <w:r>
        <w:t>and complaints</w:t>
      </w:r>
      <w:r w:rsidR="00DB5837">
        <w:t>.</w:t>
      </w:r>
    </w:p>
    <w:p w14:paraId="12510D1B" w14:textId="67901D0D" w:rsidR="001825FF" w:rsidRDefault="0081065D" w:rsidP="00051F0B">
      <w:pPr>
        <w:pStyle w:val="NormalArial"/>
        <w:rPr>
          <w:rFonts w:ascii="ArialMT" w:hAnsi="ArialMT" w:cs="ArialMT"/>
          <w:color w:val="auto"/>
        </w:rPr>
      </w:pPr>
      <w:r>
        <w:t>The organisation employs an extensive risk management framework, utilising</w:t>
      </w:r>
      <w:r w:rsidR="00010CBD">
        <w:t xml:space="preserve"> </w:t>
      </w:r>
      <w:r>
        <w:t>various mechanisms to identify, evaluate, and mitigate risks. Policies, procedures,</w:t>
      </w:r>
      <w:r w:rsidR="00A324AC">
        <w:t xml:space="preserve"> </w:t>
      </w:r>
      <w:r>
        <w:t>and staff training contribute to effective risk management, particularly concerning</w:t>
      </w:r>
      <w:r w:rsidR="00A324AC">
        <w:t xml:space="preserve"> </w:t>
      </w:r>
      <w:r>
        <w:t>consumer safety</w:t>
      </w:r>
      <w:r w:rsidR="00A324AC">
        <w:t xml:space="preserve"> and isolation</w:t>
      </w:r>
      <w:r>
        <w:t>. Assessment and care planning procedures incorporate risk</w:t>
      </w:r>
      <w:r w:rsidR="00A324AC">
        <w:t xml:space="preserve"> </w:t>
      </w:r>
      <w:r>
        <w:t>identification, with triggered assessment tools applied where necessary. Strategies</w:t>
      </w:r>
      <w:r w:rsidR="00A324AC">
        <w:t xml:space="preserve"> </w:t>
      </w:r>
      <w:r>
        <w:t>are developed to manage and minimise high-impact and prevalent risks for each</w:t>
      </w:r>
      <w:r w:rsidR="00A324AC">
        <w:t xml:space="preserve"> </w:t>
      </w:r>
      <w:r>
        <w:t>consumer, including falls, wounds, chronic health conditions and any other health</w:t>
      </w:r>
      <w:r w:rsidR="00A324AC">
        <w:t xml:space="preserve"> </w:t>
      </w:r>
      <w:r>
        <w:t>related concerns. Incidents involving consumers are managed through</w:t>
      </w:r>
      <w:r w:rsidR="00A324AC">
        <w:t xml:space="preserve"> </w:t>
      </w:r>
      <w:r>
        <w:t>an incident management system, with staff trained on reporting procedures and</w:t>
      </w:r>
      <w:r w:rsidR="00051F0B">
        <w:t xml:space="preserve"> </w:t>
      </w:r>
      <w:r>
        <w:rPr>
          <w:rFonts w:ascii="ArialMT" w:hAnsi="ArialMT" w:cs="ArialMT"/>
          <w:color w:val="auto"/>
        </w:rPr>
        <w:t>responsibilities. Incident management policies and practices are well-understood by</w:t>
      </w:r>
      <w:r w:rsidR="00A96E5B">
        <w:rPr>
          <w:rFonts w:ascii="ArialMT" w:hAnsi="ArialMT" w:cs="ArialMT"/>
          <w:color w:val="auto"/>
        </w:rPr>
        <w:t xml:space="preserve"> </w:t>
      </w:r>
      <w:r>
        <w:rPr>
          <w:rFonts w:ascii="ArialMT" w:hAnsi="ArialMT" w:cs="ArialMT"/>
          <w:color w:val="auto"/>
        </w:rPr>
        <w:t>staff and management.</w:t>
      </w:r>
      <w:r w:rsidR="00A96E5B">
        <w:rPr>
          <w:rFonts w:ascii="ArialMT" w:hAnsi="ArialMT" w:cs="ArialMT"/>
          <w:color w:val="auto"/>
        </w:rPr>
        <w:t xml:space="preserve"> </w:t>
      </w:r>
      <w:r>
        <w:rPr>
          <w:rFonts w:ascii="ArialMT" w:hAnsi="ArialMT" w:cs="ArialMT"/>
          <w:color w:val="auto"/>
        </w:rPr>
        <w:t>Staff undergo training in various areas</w:t>
      </w:r>
      <w:r w:rsidR="00A96E5B">
        <w:rPr>
          <w:rFonts w:ascii="ArialMT" w:hAnsi="ArialMT" w:cs="ArialMT"/>
          <w:color w:val="auto"/>
        </w:rPr>
        <w:t xml:space="preserve">. </w:t>
      </w:r>
      <w:r>
        <w:rPr>
          <w:rFonts w:ascii="ArialMT" w:hAnsi="ArialMT" w:cs="ArialMT"/>
          <w:color w:val="auto"/>
        </w:rPr>
        <w:t>Disaster management procedures are outlined in a</w:t>
      </w:r>
      <w:r w:rsidR="00A96E5B">
        <w:rPr>
          <w:rFonts w:ascii="ArialMT" w:hAnsi="ArialMT" w:cs="ArialMT"/>
          <w:color w:val="auto"/>
        </w:rPr>
        <w:t xml:space="preserve"> </w:t>
      </w:r>
      <w:r>
        <w:rPr>
          <w:rFonts w:ascii="ArialMT" w:hAnsi="ArialMT" w:cs="ArialMT"/>
          <w:color w:val="auto"/>
        </w:rPr>
        <w:t>comprehensive spreadsheet, with risk factors categorised and corresponding</w:t>
      </w:r>
      <w:r w:rsidR="00A96E5B">
        <w:rPr>
          <w:rFonts w:ascii="ArialMT" w:hAnsi="ArialMT" w:cs="ArialMT"/>
          <w:color w:val="auto"/>
        </w:rPr>
        <w:t xml:space="preserve"> </w:t>
      </w:r>
      <w:r>
        <w:rPr>
          <w:rFonts w:ascii="ArialMT" w:hAnsi="ArialMT" w:cs="ArialMT"/>
          <w:color w:val="auto"/>
        </w:rPr>
        <w:t>instructions provided. Medical condition concerns are documented in care plans, and</w:t>
      </w:r>
      <w:r w:rsidR="00A96E5B">
        <w:rPr>
          <w:rFonts w:ascii="ArialMT" w:hAnsi="ArialMT" w:cs="ArialMT"/>
          <w:color w:val="auto"/>
        </w:rPr>
        <w:t xml:space="preserve"> </w:t>
      </w:r>
      <w:r>
        <w:rPr>
          <w:rFonts w:ascii="ArialMT" w:hAnsi="ArialMT" w:cs="ArialMT"/>
          <w:color w:val="auto"/>
        </w:rPr>
        <w:t>regular meetings are held to discuss risk management strategies. Additionally,</w:t>
      </w:r>
      <w:r w:rsidR="00A96E5B">
        <w:rPr>
          <w:rFonts w:ascii="ArialMT" w:hAnsi="ArialMT" w:cs="ArialMT"/>
          <w:color w:val="auto"/>
        </w:rPr>
        <w:t xml:space="preserve"> </w:t>
      </w:r>
      <w:r>
        <w:rPr>
          <w:rFonts w:ascii="ArialMT" w:hAnsi="ArialMT" w:cs="ArialMT"/>
          <w:color w:val="auto"/>
        </w:rPr>
        <w:t>incident management policies ensure timely resolution of incidents, with records</w:t>
      </w:r>
      <w:r w:rsidR="00A96E5B">
        <w:rPr>
          <w:rFonts w:ascii="ArialMT" w:hAnsi="ArialMT" w:cs="ArialMT"/>
          <w:color w:val="auto"/>
        </w:rPr>
        <w:t xml:space="preserve"> </w:t>
      </w:r>
      <w:r>
        <w:rPr>
          <w:rFonts w:ascii="ArialMT" w:hAnsi="ArialMT" w:cs="ArialMT"/>
          <w:color w:val="auto"/>
        </w:rPr>
        <w:t>maintained in an incident register.</w:t>
      </w:r>
    </w:p>
    <w:p w14:paraId="5967074F" w14:textId="04197735" w:rsidR="001825FF" w:rsidRPr="0089575F" w:rsidRDefault="001825FF" w:rsidP="0089575F">
      <w:pPr>
        <w:autoSpaceDE w:val="0"/>
        <w:autoSpaceDN w:val="0"/>
        <w:adjustRightInd w:val="0"/>
        <w:spacing w:after="0"/>
        <w:rPr>
          <w:rFonts w:ascii="ArialMT" w:hAnsi="ArialMT" w:cs="ArialMT"/>
          <w:color w:val="auto"/>
        </w:rPr>
      </w:pPr>
      <w:r>
        <w:rPr>
          <w:rFonts w:ascii="ArialMT" w:hAnsi="ArialMT" w:cs="ArialMT"/>
          <w:color w:val="auto"/>
        </w:rPr>
        <w:t>The organisation maintains a strong focus on infection control, providing resources</w:t>
      </w:r>
      <w:r w:rsidR="00A96E5B">
        <w:rPr>
          <w:rFonts w:ascii="ArialMT" w:hAnsi="ArialMT" w:cs="ArialMT"/>
          <w:color w:val="auto"/>
        </w:rPr>
        <w:t xml:space="preserve"> </w:t>
      </w:r>
      <w:r>
        <w:rPr>
          <w:rFonts w:ascii="ArialMT" w:hAnsi="ArialMT" w:cs="ArialMT"/>
          <w:color w:val="auto"/>
        </w:rPr>
        <w:t>such as easy-to-read brochures and including infection control policies in staff</w:t>
      </w:r>
      <w:r w:rsidR="00A96E5B">
        <w:rPr>
          <w:rFonts w:ascii="ArialMT" w:hAnsi="ArialMT" w:cs="ArialMT"/>
          <w:color w:val="auto"/>
        </w:rPr>
        <w:t xml:space="preserve"> </w:t>
      </w:r>
      <w:r>
        <w:rPr>
          <w:rFonts w:ascii="ArialMT" w:hAnsi="ArialMT" w:cs="ArialMT"/>
          <w:color w:val="auto"/>
        </w:rPr>
        <w:t>handbooks. Clinical governance is structured around risk management, clinical audit,</w:t>
      </w:r>
      <w:r w:rsidR="00A96E5B">
        <w:rPr>
          <w:rFonts w:ascii="ArialMT" w:hAnsi="ArialMT" w:cs="ArialMT"/>
          <w:color w:val="auto"/>
        </w:rPr>
        <w:t xml:space="preserve"> </w:t>
      </w:r>
      <w:r>
        <w:rPr>
          <w:rFonts w:ascii="ArialMT" w:hAnsi="ArialMT" w:cs="ArialMT"/>
          <w:color w:val="auto"/>
        </w:rPr>
        <w:t>staff training, and client feedback, overseen by a clinical governance principal and</w:t>
      </w:r>
      <w:r w:rsidR="00A96E5B">
        <w:rPr>
          <w:rFonts w:ascii="ArialMT" w:hAnsi="ArialMT" w:cs="ArialMT"/>
          <w:color w:val="auto"/>
        </w:rPr>
        <w:t xml:space="preserve"> </w:t>
      </w:r>
      <w:r>
        <w:rPr>
          <w:rFonts w:ascii="ArialMT" w:hAnsi="ArialMT" w:cs="ArialMT"/>
          <w:color w:val="auto"/>
        </w:rPr>
        <w:t xml:space="preserve">emphasising open disclosure. While there is only one </w:t>
      </w:r>
      <w:r w:rsidR="0089575F">
        <w:rPr>
          <w:rFonts w:ascii="ArialMT" w:hAnsi="ArialMT" w:cs="ArialMT"/>
          <w:color w:val="auto"/>
        </w:rPr>
        <w:t>registered nurse</w:t>
      </w:r>
      <w:r>
        <w:rPr>
          <w:rFonts w:ascii="ArialMT" w:hAnsi="ArialMT" w:cs="ArialMT"/>
          <w:color w:val="auto"/>
        </w:rPr>
        <w:t xml:space="preserve"> who primarily handles</w:t>
      </w:r>
      <w:r w:rsidR="00A96E5B">
        <w:rPr>
          <w:rFonts w:ascii="ArialMT" w:hAnsi="ArialMT" w:cs="ArialMT"/>
          <w:color w:val="auto"/>
        </w:rPr>
        <w:t xml:space="preserve"> </w:t>
      </w:r>
      <w:r>
        <w:rPr>
          <w:rFonts w:ascii="ArialMT" w:hAnsi="ArialMT" w:cs="ArialMT"/>
          <w:color w:val="auto"/>
        </w:rPr>
        <w:t>assessment and planning, clinical care, including wound care, is referred to the</w:t>
      </w:r>
      <w:r w:rsidR="00A96E5B">
        <w:rPr>
          <w:rFonts w:ascii="ArialMT" w:hAnsi="ArialMT" w:cs="ArialMT"/>
          <w:color w:val="auto"/>
        </w:rPr>
        <w:t xml:space="preserve"> </w:t>
      </w:r>
      <w:r>
        <w:rPr>
          <w:rFonts w:ascii="ArialMT" w:hAnsi="ArialMT" w:cs="ArialMT"/>
          <w:color w:val="auto"/>
        </w:rPr>
        <w:t xml:space="preserve">consumer's </w:t>
      </w:r>
      <w:r w:rsidR="0089575F">
        <w:rPr>
          <w:rFonts w:ascii="ArialMT" w:hAnsi="ArialMT" w:cs="ArialMT"/>
          <w:color w:val="auto"/>
        </w:rPr>
        <w:t>g</w:t>
      </w:r>
      <w:r>
        <w:rPr>
          <w:rFonts w:ascii="ArialMT" w:hAnsi="ArialMT" w:cs="ArialMT"/>
          <w:color w:val="auto"/>
        </w:rPr>
        <w:t xml:space="preserve">eneral </w:t>
      </w:r>
      <w:r w:rsidR="0089575F">
        <w:rPr>
          <w:rFonts w:ascii="ArialMT" w:hAnsi="ArialMT" w:cs="ArialMT"/>
          <w:color w:val="auto"/>
        </w:rPr>
        <w:t>p</w:t>
      </w:r>
      <w:r>
        <w:rPr>
          <w:rFonts w:ascii="ArialMT" w:hAnsi="ArialMT" w:cs="ArialMT"/>
          <w:color w:val="auto"/>
        </w:rPr>
        <w:t>ractitioner). Vaccination against COVID-19 and influenza</w:t>
      </w:r>
      <w:r w:rsidR="00A96E5B">
        <w:rPr>
          <w:rFonts w:ascii="ArialMT" w:hAnsi="ArialMT" w:cs="ArialMT"/>
          <w:color w:val="auto"/>
        </w:rPr>
        <w:t xml:space="preserve"> </w:t>
      </w:r>
      <w:r>
        <w:rPr>
          <w:rFonts w:ascii="ArialMT" w:hAnsi="ArialMT" w:cs="ArialMT"/>
          <w:color w:val="auto"/>
        </w:rPr>
        <w:t>is mandatory for relevant staff.</w:t>
      </w:r>
      <w:r w:rsidR="00A96E5B">
        <w:rPr>
          <w:rFonts w:ascii="ArialMT" w:hAnsi="ArialMT" w:cs="ArialMT"/>
          <w:color w:val="auto"/>
        </w:rPr>
        <w:t xml:space="preserve"> </w:t>
      </w:r>
      <w:r>
        <w:rPr>
          <w:rFonts w:ascii="ArialMT" w:hAnsi="ArialMT" w:cs="ArialMT"/>
          <w:color w:val="auto"/>
        </w:rPr>
        <w:t xml:space="preserve">The organisation has a COVID-19 </w:t>
      </w:r>
      <w:r w:rsidR="0089575F">
        <w:rPr>
          <w:rFonts w:ascii="ArialMT" w:hAnsi="ArialMT" w:cs="ArialMT"/>
          <w:color w:val="auto"/>
        </w:rPr>
        <w:t>response,</w:t>
      </w:r>
      <w:r>
        <w:rPr>
          <w:rFonts w:ascii="ArialMT" w:hAnsi="ArialMT" w:cs="ArialMT"/>
          <w:color w:val="auto"/>
        </w:rPr>
        <w:t xml:space="preserve"> and </w:t>
      </w:r>
      <w:r w:rsidR="0089575F">
        <w:rPr>
          <w:rFonts w:ascii="ArialMT" w:hAnsi="ArialMT" w:cs="ArialMT"/>
          <w:color w:val="auto"/>
        </w:rPr>
        <w:t xml:space="preserve">the </w:t>
      </w:r>
      <w:r w:rsidR="00DF1140">
        <w:rPr>
          <w:rFonts w:ascii="ArialMT" w:hAnsi="ArialMT" w:cs="ArialMT"/>
          <w:color w:val="auto"/>
        </w:rPr>
        <w:t>B</w:t>
      </w:r>
      <w:r>
        <w:rPr>
          <w:rFonts w:ascii="ArialMT" w:hAnsi="ArialMT" w:cs="ArialMT"/>
          <w:color w:val="auto"/>
        </w:rPr>
        <w:t xml:space="preserve">usiness </w:t>
      </w:r>
      <w:r w:rsidR="001C75C3">
        <w:rPr>
          <w:rFonts w:ascii="ArialMT" w:hAnsi="ArialMT" w:cs="ArialMT"/>
          <w:color w:val="auto"/>
        </w:rPr>
        <w:t>C</w:t>
      </w:r>
      <w:r>
        <w:rPr>
          <w:rFonts w:ascii="ArialMT" w:hAnsi="ArialMT" w:cs="ArialMT"/>
          <w:color w:val="auto"/>
        </w:rPr>
        <w:t xml:space="preserve">ontinuity </w:t>
      </w:r>
      <w:r w:rsidR="00A71164">
        <w:rPr>
          <w:rFonts w:ascii="ArialMT" w:hAnsi="ArialMT" w:cs="ArialMT"/>
          <w:color w:val="auto"/>
        </w:rPr>
        <w:t>P</w:t>
      </w:r>
      <w:r>
        <w:rPr>
          <w:rFonts w:ascii="ArialMT" w:hAnsi="ArialMT" w:cs="ArialMT"/>
          <w:color w:val="auto"/>
        </w:rPr>
        <w:t>lan</w:t>
      </w:r>
      <w:r w:rsidR="0089575F">
        <w:rPr>
          <w:rFonts w:ascii="ArialMT" w:hAnsi="ArialMT" w:cs="ArialMT"/>
          <w:color w:val="auto"/>
        </w:rPr>
        <w:t xml:space="preserve"> is</w:t>
      </w:r>
      <w:r>
        <w:rPr>
          <w:rFonts w:ascii="ArialMT" w:hAnsi="ArialMT" w:cs="ArialMT"/>
          <w:color w:val="auto"/>
        </w:rPr>
        <w:t xml:space="preserve"> regularly</w:t>
      </w:r>
      <w:r w:rsidR="00A96E5B">
        <w:rPr>
          <w:rFonts w:ascii="ArialMT" w:hAnsi="ArialMT" w:cs="ArialMT"/>
          <w:color w:val="auto"/>
        </w:rPr>
        <w:t xml:space="preserve"> </w:t>
      </w:r>
      <w:r>
        <w:rPr>
          <w:rFonts w:ascii="ArialMT" w:hAnsi="ArialMT" w:cs="ArialMT"/>
          <w:color w:val="auto"/>
        </w:rPr>
        <w:t>reviewed to ensure effectiveness. Any changes in consumer condition prompt</w:t>
      </w:r>
      <w:r w:rsidR="0089575F">
        <w:rPr>
          <w:rFonts w:ascii="ArialMT" w:hAnsi="ArialMT" w:cs="ArialMT"/>
          <w:color w:val="auto"/>
        </w:rPr>
        <w:t>s</w:t>
      </w:r>
      <w:r w:rsidR="00A96E5B">
        <w:rPr>
          <w:rFonts w:ascii="ArialMT" w:hAnsi="ArialMT" w:cs="ArialMT"/>
          <w:color w:val="auto"/>
        </w:rPr>
        <w:t xml:space="preserve"> </w:t>
      </w:r>
      <w:r>
        <w:rPr>
          <w:rFonts w:ascii="ArialMT" w:hAnsi="ArialMT" w:cs="ArialMT"/>
          <w:color w:val="auto"/>
        </w:rPr>
        <w:t xml:space="preserve">immediate communication with the service, with an </w:t>
      </w:r>
      <w:r w:rsidR="0089575F">
        <w:rPr>
          <w:rFonts w:ascii="ArialMT" w:hAnsi="ArialMT" w:cs="ArialMT"/>
          <w:color w:val="auto"/>
        </w:rPr>
        <w:t xml:space="preserve">registered nurse </w:t>
      </w:r>
      <w:r>
        <w:rPr>
          <w:rFonts w:ascii="ArialMT" w:hAnsi="ArialMT" w:cs="ArialMT"/>
          <w:color w:val="auto"/>
        </w:rPr>
        <w:t>dispatched for assessment if</w:t>
      </w:r>
      <w:r w:rsidR="00A96E5B">
        <w:rPr>
          <w:rFonts w:ascii="ArialMT" w:hAnsi="ArialMT" w:cs="ArialMT"/>
          <w:color w:val="auto"/>
        </w:rPr>
        <w:t xml:space="preserve"> </w:t>
      </w:r>
      <w:r>
        <w:rPr>
          <w:rFonts w:ascii="ArialMT" w:hAnsi="ArialMT" w:cs="ArialMT"/>
          <w:color w:val="auto"/>
        </w:rPr>
        <w:t>needed. Although the organisation does not directly provide clinical care, they are</w:t>
      </w:r>
      <w:r w:rsidR="00A96E5B">
        <w:rPr>
          <w:rFonts w:ascii="ArialMT" w:hAnsi="ArialMT" w:cs="ArialMT"/>
          <w:color w:val="auto"/>
        </w:rPr>
        <w:t xml:space="preserve"> </w:t>
      </w:r>
      <w:r>
        <w:rPr>
          <w:rFonts w:ascii="ArialMT" w:hAnsi="ArialMT" w:cs="ArialMT"/>
          <w:color w:val="auto"/>
        </w:rPr>
        <w:t>prepared to assist consumers, with wound assessment and treatment if required,</w:t>
      </w:r>
      <w:r w:rsidR="00A96E5B">
        <w:rPr>
          <w:rFonts w:ascii="ArialMT" w:hAnsi="ArialMT" w:cs="ArialMT"/>
          <w:color w:val="auto"/>
        </w:rPr>
        <w:t xml:space="preserve"> </w:t>
      </w:r>
      <w:r>
        <w:rPr>
          <w:rFonts w:ascii="ArialMT" w:hAnsi="ArialMT" w:cs="ArialMT"/>
          <w:color w:val="auto"/>
        </w:rPr>
        <w:t>despite the preference for consumers to consult their own GPs due to cultural</w:t>
      </w:r>
      <w:r w:rsidR="0089575F">
        <w:rPr>
          <w:rFonts w:ascii="ArialMT" w:hAnsi="ArialMT" w:cs="ArialMT"/>
          <w:color w:val="auto"/>
        </w:rPr>
        <w:t xml:space="preserve"> </w:t>
      </w:r>
      <w:r>
        <w:rPr>
          <w:rFonts w:ascii="ArialMT" w:hAnsi="ArialMT" w:cs="ArialMT"/>
          <w:color w:val="auto"/>
        </w:rPr>
        <w:t>differences.</w:t>
      </w:r>
    </w:p>
    <w:sectPr w:rsidR="001825FF" w:rsidRPr="0089575F" w:rsidSect="0077395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A2499" w14:textId="77777777" w:rsidR="00773956" w:rsidRDefault="00773956">
      <w:pPr>
        <w:spacing w:after="0"/>
      </w:pPr>
      <w:r>
        <w:separator/>
      </w:r>
    </w:p>
  </w:endnote>
  <w:endnote w:type="continuationSeparator" w:id="0">
    <w:p w14:paraId="23D34004" w14:textId="77777777" w:rsidR="00773956" w:rsidRDefault="00773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75D9" w14:textId="77777777" w:rsidR="00DD2D60" w:rsidRPr="00DF37F2" w:rsidRDefault="00DD2D6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Reliable Hands Community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7C0DB06" w14:textId="77777777" w:rsidR="00DD2D60" w:rsidRPr="00DF37F2" w:rsidRDefault="00DD2D6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700929</w:t>
    </w:r>
    <w:bookmarkEnd w:id="5"/>
    <w:r w:rsidRPr="00DF37F2">
      <w:rPr>
        <w:rStyle w:val="FooterBold"/>
        <w:rFonts w:ascii="Arial" w:hAnsi="Arial"/>
        <w:b w:val="0"/>
      </w:rPr>
      <w:tab/>
      <w:t xml:space="preserve">OFFICIAL: Sensitive </w:t>
    </w:r>
  </w:p>
  <w:p w14:paraId="1C9F632D" w14:textId="77777777" w:rsidR="00DD2D60" w:rsidRPr="00DF37F2" w:rsidRDefault="00DD2D6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F00DE" w14:textId="77777777" w:rsidR="00773956" w:rsidRDefault="00773956" w:rsidP="00D71F88">
      <w:pPr>
        <w:spacing w:after="0"/>
      </w:pPr>
      <w:r>
        <w:separator/>
      </w:r>
    </w:p>
  </w:footnote>
  <w:footnote w:type="continuationSeparator" w:id="0">
    <w:p w14:paraId="5E6A5937" w14:textId="77777777" w:rsidR="00773956" w:rsidRDefault="00773956" w:rsidP="00D71F88">
      <w:pPr>
        <w:spacing w:after="0"/>
      </w:pPr>
      <w:r>
        <w:continuationSeparator/>
      </w:r>
    </w:p>
  </w:footnote>
  <w:footnote w:id="1">
    <w:p w14:paraId="32BFBE01" w14:textId="3486C496" w:rsidR="00DD2D60" w:rsidRDefault="00DD2D6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1D40">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00E8F98B" w14:textId="77777777" w:rsidR="00DD2D60" w:rsidRDefault="00DD2D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0DA4" w14:textId="77777777" w:rsidR="00DD2D60" w:rsidRDefault="00DD2D60">
    <w:pPr>
      <w:pStyle w:val="Header"/>
    </w:pPr>
    <w:r>
      <w:rPr>
        <w:noProof/>
        <w:color w:val="2B579A"/>
        <w:shd w:val="clear" w:color="auto" w:fill="E6E6E6"/>
        <w:lang w:val="en-US"/>
      </w:rPr>
      <w:drawing>
        <wp:anchor distT="0" distB="0" distL="114300" distR="114300" simplePos="0" relativeHeight="251663360" behindDoc="1" locked="0" layoutInCell="1" allowOverlap="1" wp14:anchorId="68BA1677" wp14:editId="45FCB94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8D63" w14:textId="77777777" w:rsidR="00DD2D60" w:rsidRDefault="00DD2D60">
    <w:pPr>
      <w:pStyle w:val="Header"/>
    </w:pPr>
    <w:r>
      <w:rPr>
        <w:noProof/>
      </w:rPr>
      <w:drawing>
        <wp:anchor distT="0" distB="0" distL="114300" distR="114300" simplePos="0" relativeHeight="251661312" behindDoc="0" locked="0" layoutInCell="1" allowOverlap="1" wp14:anchorId="0B5CE822" wp14:editId="064226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80D07E">
      <w:start w:val="1"/>
      <w:numFmt w:val="lowerRoman"/>
      <w:lvlText w:val="(%1)"/>
      <w:lvlJc w:val="left"/>
      <w:pPr>
        <w:ind w:left="1080" w:hanging="720"/>
      </w:pPr>
      <w:rPr>
        <w:rFonts w:hint="default"/>
      </w:rPr>
    </w:lvl>
    <w:lvl w:ilvl="1" w:tplc="E8280A60" w:tentative="1">
      <w:start w:val="1"/>
      <w:numFmt w:val="lowerLetter"/>
      <w:lvlText w:val="%2."/>
      <w:lvlJc w:val="left"/>
      <w:pPr>
        <w:ind w:left="1440" w:hanging="360"/>
      </w:pPr>
    </w:lvl>
    <w:lvl w:ilvl="2" w:tplc="791A3590" w:tentative="1">
      <w:start w:val="1"/>
      <w:numFmt w:val="lowerRoman"/>
      <w:lvlText w:val="%3."/>
      <w:lvlJc w:val="right"/>
      <w:pPr>
        <w:ind w:left="2160" w:hanging="180"/>
      </w:pPr>
    </w:lvl>
    <w:lvl w:ilvl="3" w:tplc="64D0FF60" w:tentative="1">
      <w:start w:val="1"/>
      <w:numFmt w:val="decimal"/>
      <w:lvlText w:val="%4."/>
      <w:lvlJc w:val="left"/>
      <w:pPr>
        <w:ind w:left="2880" w:hanging="360"/>
      </w:pPr>
    </w:lvl>
    <w:lvl w:ilvl="4" w:tplc="B9CE8E52" w:tentative="1">
      <w:start w:val="1"/>
      <w:numFmt w:val="lowerLetter"/>
      <w:lvlText w:val="%5."/>
      <w:lvlJc w:val="left"/>
      <w:pPr>
        <w:ind w:left="3600" w:hanging="360"/>
      </w:pPr>
    </w:lvl>
    <w:lvl w:ilvl="5" w:tplc="7180DE26" w:tentative="1">
      <w:start w:val="1"/>
      <w:numFmt w:val="lowerRoman"/>
      <w:lvlText w:val="%6."/>
      <w:lvlJc w:val="right"/>
      <w:pPr>
        <w:ind w:left="4320" w:hanging="180"/>
      </w:pPr>
    </w:lvl>
    <w:lvl w:ilvl="6" w:tplc="EFB483AC" w:tentative="1">
      <w:start w:val="1"/>
      <w:numFmt w:val="decimal"/>
      <w:lvlText w:val="%7."/>
      <w:lvlJc w:val="left"/>
      <w:pPr>
        <w:ind w:left="5040" w:hanging="360"/>
      </w:pPr>
    </w:lvl>
    <w:lvl w:ilvl="7" w:tplc="BF802AC4" w:tentative="1">
      <w:start w:val="1"/>
      <w:numFmt w:val="lowerLetter"/>
      <w:lvlText w:val="%8."/>
      <w:lvlJc w:val="left"/>
      <w:pPr>
        <w:ind w:left="5760" w:hanging="360"/>
      </w:pPr>
    </w:lvl>
    <w:lvl w:ilvl="8" w:tplc="28CEDD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8861C8">
      <w:start w:val="1"/>
      <w:numFmt w:val="lowerRoman"/>
      <w:lvlText w:val="(%1)"/>
      <w:lvlJc w:val="left"/>
      <w:pPr>
        <w:ind w:left="1080" w:hanging="720"/>
      </w:pPr>
      <w:rPr>
        <w:rFonts w:hint="default"/>
      </w:rPr>
    </w:lvl>
    <w:lvl w:ilvl="1" w:tplc="96E42098" w:tentative="1">
      <w:start w:val="1"/>
      <w:numFmt w:val="lowerLetter"/>
      <w:lvlText w:val="%2."/>
      <w:lvlJc w:val="left"/>
      <w:pPr>
        <w:ind w:left="1440" w:hanging="360"/>
      </w:pPr>
    </w:lvl>
    <w:lvl w:ilvl="2" w:tplc="BD32AC4A" w:tentative="1">
      <w:start w:val="1"/>
      <w:numFmt w:val="lowerRoman"/>
      <w:lvlText w:val="%3."/>
      <w:lvlJc w:val="right"/>
      <w:pPr>
        <w:ind w:left="2160" w:hanging="180"/>
      </w:pPr>
    </w:lvl>
    <w:lvl w:ilvl="3" w:tplc="17903AB4" w:tentative="1">
      <w:start w:val="1"/>
      <w:numFmt w:val="decimal"/>
      <w:lvlText w:val="%4."/>
      <w:lvlJc w:val="left"/>
      <w:pPr>
        <w:ind w:left="2880" w:hanging="360"/>
      </w:pPr>
    </w:lvl>
    <w:lvl w:ilvl="4" w:tplc="93CECC66" w:tentative="1">
      <w:start w:val="1"/>
      <w:numFmt w:val="lowerLetter"/>
      <w:lvlText w:val="%5."/>
      <w:lvlJc w:val="left"/>
      <w:pPr>
        <w:ind w:left="3600" w:hanging="360"/>
      </w:pPr>
    </w:lvl>
    <w:lvl w:ilvl="5" w:tplc="0BA29D14" w:tentative="1">
      <w:start w:val="1"/>
      <w:numFmt w:val="lowerRoman"/>
      <w:lvlText w:val="%6."/>
      <w:lvlJc w:val="right"/>
      <w:pPr>
        <w:ind w:left="4320" w:hanging="180"/>
      </w:pPr>
    </w:lvl>
    <w:lvl w:ilvl="6" w:tplc="9B6C219A" w:tentative="1">
      <w:start w:val="1"/>
      <w:numFmt w:val="decimal"/>
      <w:lvlText w:val="%7."/>
      <w:lvlJc w:val="left"/>
      <w:pPr>
        <w:ind w:left="5040" w:hanging="360"/>
      </w:pPr>
    </w:lvl>
    <w:lvl w:ilvl="7" w:tplc="997CA256" w:tentative="1">
      <w:start w:val="1"/>
      <w:numFmt w:val="lowerLetter"/>
      <w:lvlText w:val="%8."/>
      <w:lvlJc w:val="left"/>
      <w:pPr>
        <w:ind w:left="5760" w:hanging="360"/>
      </w:pPr>
    </w:lvl>
    <w:lvl w:ilvl="8" w:tplc="6060D16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BA616DA">
      <w:start w:val="1"/>
      <w:numFmt w:val="lowerRoman"/>
      <w:lvlText w:val="(%1)"/>
      <w:lvlJc w:val="left"/>
      <w:pPr>
        <w:ind w:left="1080" w:hanging="720"/>
      </w:pPr>
      <w:rPr>
        <w:rFonts w:hint="default"/>
      </w:rPr>
    </w:lvl>
    <w:lvl w:ilvl="1" w:tplc="2292C564" w:tentative="1">
      <w:start w:val="1"/>
      <w:numFmt w:val="lowerLetter"/>
      <w:lvlText w:val="%2."/>
      <w:lvlJc w:val="left"/>
      <w:pPr>
        <w:ind w:left="1440" w:hanging="360"/>
      </w:pPr>
    </w:lvl>
    <w:lvl w:ilvl="2" w:tplc="26EC8784" w:tentative="1">
      <w:start w:val="1"/>
      <w:numFmt w:val="lowerRoman"/>
      <w:lvlText w:val="%3."/>
      <w:lvlJc w:val="right"/>
      <w:pPr>
        <w:ind w:left="2160" w:hanging="180"/>
      </w:pPr>
    </w:lvl>
    <w:lvl w:ilvl="3" w:tplc="5CA82F8C" w:tentative="1">
      <w:start w:val="1"/>
      <w:numFmt w:val="decimal"/>
      <w:lvlText w:val="%4."/>
      <w:lvlJc w:val="left"/>
      <w:pPr>
        <w:ind w:left="2880" w:hanging="360"/>
      </w:pPr>
    </w:lvl>
    <w:lvl w:ilvl="4" w:tplc="52C6D406" w:tentative="1">
      <w:start w:val="1"/>
      <w:numFmt w:val="lowerLetter"/>
      <w:lvlText w:val="%5."/>
      <w:lvlJc w:val="left"/>
      <w:pPr>
        <w:ind w:left="3600" w:hanging="360"/>
      </w:pPr>
    </w:lvl>
    <w:lvl w:ilvl="5" w:tplc="9B1AB5B6" w:tentative="1">
      <w:start w:val="1"/>
      <w:numFmt w:val="lowerRoman"/>
      <w:lvlText w:val="%6."/>
      <w:lvlJc w:val="right"/>
      <w:pPr>
        <w:ind w:left="4320" w:hanging="180"/>
      </w:pPr>
    </w:lvl>
    <w:lvl w:ilvl="6" w:tplc="BDAE4C3A" w:tentative="1">
      <w:start w:val="1"/>
      <w:numFmt w:val="decimal"/>
      <w:lvlText w:val="%7."/>
      <w:lvlJc w:val="left"/>
      <w:pPr>
        <w:ind w:left="5040" w:hanging="360"/>
      </w:pPr>
    </w:lvl>
    <w:lvl w:ilvl="7" w:tplc="CA1073E6" w:tentative="1">
      <w:start w:val="1"/>
      <w:numFmt w:val="lowerLetter"/>
      <w:lvlText w:val="%8."/>
      <w:lvlJc w:val="left"/>
      <w:pPr>
        <w:ind w:left="5760" w:hanging="360"/>
      </w:pPr>
    </w:lvl>
    <w:lvl w:ilvl="8" w:tplc="B9DEEF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4646B06">
      <w:start w:val="1"/>
      <w:numFmt w:val="lowerRoman"/>
      <w:lvlText w:val="(%1)"/>
      <w:lvlJc w:val="left"/>
      <w:pPr>
        <w:ind w:left="1080" w:hanging="720"/>
      </w:pPr>
      <w:rPr>
        <w:rFonts w:hint="default"/>
      </w:rPr>
    </w:lvl>
    <w:lvl w:ilvl="1" w:tplc="48C4F356" w:tentative="1">
      <w:start w:val="1"/>
      <w:numFmt w:val="lowerLetter"/>
      <w:lvlText w:val="%2."/>
      <w:lvlJc w:val="left"/>
      <w:pPr>
        <w:ind w:left="1440" w:hanging="360"/>
      </w:pPr>
    </w:lvl>
    <w:lvl w:ilvl="2" w:tplc="BE600988" w:tentative="1">
      <w:start w:val="1"/>
      <w:numFmt w:val="lowerRoman"/>
      <w:lvlText w:val="%3."/>
      <w:lvlJc w:val="right"/>
      <w:pPr>
        <w:ind w:left="2160" w:hanging="180"/>
      </w:pPr>
    </w:lvl>
    <w:lvl w:ilvl="3" w:tplc="E6FA89B8" w:tentative="1">
      <w:start w:val="1"/>
      <w:numFmt w:val="decimal"/>
      <w:lvlText w:val="%4."/>
      <w:lvlJc w:val="left"/>
      <w:pPr>
        <w:ind w:left="2880" w:hanging="360"/>
      </w:pPr>
    </w:lvl>
    <w:lvl w:ilvl="4" w:tplc="E4BEF7DC" w:tentative="1">
      <w:start w:val="1"/>
      <w:numFmt w:val="lowerLetter"/>
      <w:lvlText w:val="%5."/>
      <w:lvlJc w:val="left"/>
      <w:pPr>
        <w:ind w:left="3600" w:hanging="360"/>
      </w:pPr>
    </w:lvl>
    <w:lvl w:ilvl="5" w:tplc="7CFE9298" w:tentative="1">
      <w:start w:val="1"/>
      <w:numFmt w:val="lowerRoman"/>
      <w:lvlText w:val="%6."/>
      <w:lvlJc w:val="right"/>
      <w:pPr>
        <w:ind w:left="4320" w:hanging="180"/>
      </w:pPr>
    </w:lvl>
    <w:lvl w:ilvl="6" w:tplc="6C5EBABE" w:tentative="1">
      <w:start w:val="1"/>
      <w:numFmt w:val="decimal"/>
      <w:lvlText w:val="%7."/>
      <w:lvlJc w:val="left"/>
      <w:pPr>
        <w:ind w:left="5040" w:hanging="360"/>
      </w:pPr>
    </w:lvl>
    <w:lvl w:ilvl="7" w:tplc="93DCFFF4" w:tentative="1">
      <w:start w:val="1"/>
      <w:numFmt w:val="lowerLetter"/>
      <w:lvlText w:val="%8."/>
      <w:lvlJc w:val="left"/>
      <w:pPr>
        <w:ind w:left="5760" w:hanging="360"/>
      </w:pPr>
    </w:lvl>
    <w:lvl w:ilvl="8" w:tplc="CCDA58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AE2B6CE">
      <w:start w:val="1"/>
      <w:numFmt w:val="lowerRoman"/>
      <w:lvlText w:val="(%1)"/>
      <w:lvlJc w:val="left"/>
      <w:pPr>
        <w:ind w:left="1080" w:hanging="720"/>
      </w:pPr>
      <w:rPr>
        <w:rFonts w:hint="default"/>
      </w:rPr>
    </w:lvl>
    <w:lvl w:ilvl="1" w:tplc="996EAEEA" w:tentative="1">
      <w:start w:val="1"/>
      <w:numFmt w:val="lowerLetter"/>
      <w:lvlText w:val="%2."/>
      <w:lvlJc w:val="left"/>
      <w:pPr>
        <w:ind w:left="1440" w:hanging="360"/>
      </w:pPr>
    </w:lvl>
    <w:lvl w:ilvl="2" w:tplc="B25AB3D0" w:tentative="1">
      <w:start w:val="1"/>
      <w:numFmt w:val="lowerRoman"/>
      <w:lvlText w:val="%3."/>
      <w:lvlJc w:val="right"/>
      <w:pPr>
        <w:ind w:left="2160" w:hanging="180"/>
      </w:pPr>
    </w:lvl>
    <w:lvl w:ilvl="3" w:tplc="DB8627E4" w:tentative="1">
      <w:start w:val="1"/>
      <w:numFmt w:val="decimal"/>
      <w:lvlText w:val="%4."/>
      <w:lvlJc w:val="left"/>
      <w:pPr>
        <w:ind w:left="2880" w:hanging="360"/>
      </w:pPr>
    </w:lvl>
    <w:lvl w:ilvl="4" w:tplc="B40486C8" w:tentative="1">
      <w:start w:val="1"/>
      <w:numFmt w:val="lowerLetter"/>
      <w:lvlText w:val="%5."/>
      <w:lvlJc w:val="left"/>
      <w:pPr>
        <w:ind w:left="3600" w:hanging="360"/>
      </w:pPr>
    </w:lvl>
    <w:lvl w:ilvl="5" w:tplc="0F4AC594" w:tentative="1">
      <w:start w:val="1"/>
      <w:numFmt w:val="lowerRoman"/>
      <w:lvlText w:val="%6."/>
      <w:lvlJc w:val="right"/>
      <w:pPr>
        <w:ind w:left="4320" w:hanging="180"/>
      </w:pPr>
    </w:lvl>
    <w:lvl w:ilvl="6" w:tplc="67E2AC4C" w:tentative="1">
      <w:start w:val="1"/>
      <w:numFmt w:val="decimal"/>
      <w:lvlText w:val="%7."/>
      <w:lvlJc w:val="left"/>
      <w:pPr>
        <w:ind w:left="5040" w:hanging="360"/>
      </w:pPr>
    </w:lvl>
    <w:lvl w:ilvl="7" w:tplc="6212AEC2" w:tentative="1">
      <w:start w:val="1"/>
      <w:numFmt w:val="lowerLetter"/>
      <w:lvlText w:val="%8."/>
      <w:lvlJc w:val="left"/>
      <w:pPr>
        <w:ind w:left="5760" w:hanging="360"/>
      </w:pPr>
    </w:lvl>
    <w:lvl w:ilvl="8" w:tplc="CAB04A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1F6545A">
      <w:start w:val="1"/>
      <w:numFmt w:val="bullet"/>
      <w:lvlText w:val=""/>
      <w:lvlJc w:val="left"/>
      <w:pPr>
        <w:ind w:left="720" w:hanging="360"/>
      </w:pPr>
      <w:rPr>
        <w:rFonts w:ascii="Symbol" w:hAnsi="Symbol" w:hint="default"/>
        <w:color w:val="auto"/>
        <w:sz w:val="24"/>
        <w:szCs w:val="24"/>
      </w:rPr>
    </w:lvl>
    <w:lvl w:ilvl="1" w:tplc="85220A24" w:tentative="1">
      <w:start w:val="1"/>
      <w:numFmt w:val="bullet"/>
      <w:lvlText w:val="o"/>
      <w:lvlJc w:val="left"/>
      <w:pPr>
        <w:ind w:left="1440" w:hanging="360"/>
      </w:pPr>
      <w:rPr>
        <w:rFonts w:ascii="Courier New" w:hAnsi="Courier New" w:cs="Courier New" w:hint="default"/>
      </w:rPr>
    </w:lvl>
    <w:lvl w:ilvl="2" w:tplc="6FA4628A" w:tentative="1">
      <w:start w:val="1"/>
      <w:numFmt w:val="bullet"/>
      <w:lvlText w:val=""/>
      <w:lvlJc w:val="left"/>
      <w:pPr>
        <w:ind w:left="2160" w:hanging="360"/>
      </w:pPr>
      <w:rPr>
        <w:rFonts w:ascii="Wingdings" w:hAnsi="Wingdings" w:hint="default"/>
      </w:rPr>
    </w:lvl>
    <w:lvl w:ilvl="3" w:tplc="AB4E5BA6" w:tentative="1">
      <w:start w:val="1"/>
      <w:numFmt w:val="bullet"/>
      <w:lvlText w:val=""/>
      <w:lvlJc w:val="left"/>
      <w:pPr>
        <w:ind w:left="2880" w:hanging="360"/>
      </w:pPr>
      <w:rPr>
        <w:rFonts w:ascii="Symbol" w:hAnsi="Symbol" w:hint="default"/>
      </w:rPr>
    </w:lvl>
    <w:lvl w:ilvl="4" w:tplc="6AF23A8E" w:tentative="1">
      <w:start w:val="1"/>
      <w:numFmt w:val="bullet"/>
      <w:lvlText w:val="o"/>
      <w:lvlJc w:val="left"/>
      <w:pPr>
        <w:ind w:left="3600" w:hanging="360"/>
      </w:pPr>
      <w:rPr>
        <w:rFonts w:ascii="Courier New" w:hAnsi="Courier New" w:cs="Courier New" w:hint="default"/>
      </w:rPr>
    </w:lvl>
    <w:lvl w:ilvl="5" w:tplc="AC329076" w:tentative="1">
      <w:start w:val="1"/>
      <w:numFmt w:val="bullet"/>
      <w:lvlText w:val=""/>
      <w:lvlJc w:val="left"/>
      <w:pPr>
        <w:ind w:left="4320" w:hanging="360"/>
      </w:pPr>
      <w:rPr>
        <w:rFonts w:ascii="Wingdings" w:hAnsi="Wingdings" w:hint="default"/>
      </w:rPr>
    </w:lvl>
    <w:lvl w:ilvl="6" w:tplc="9814ACE2" w:tentative="1">
      <w:start w:val="1"/>
      <w:numFmt w:val="bullet"/>
      <w:lvlText w:val=""/>
      <w:lvlJc w:val="left"/>
      <w:pPr>
        <w:ind w:left="5040" w:hanging="360"/>
      </w:pPr>
      <w:rPr>
        <w:rFonts w:ascii="Symbol" w:hAnsi="Symbol" w:hint="default"/>
      </w:rPr>
    </w:lvl>
    <w:lvl w:ilvl="7" w:tplc="D9A637A4" w:tentative="1">
      <w:start w:val="1"/>
      <w:numFmt w:val="bullet"/>
      <w:lvlText w:val="o"/>
      <w:lvlJc w:val="left"/>
      <w:pPr>
        <w:ind w:left="5760" w:hanging="360"/>
      </w:pPr>
      <w:rPr>
        <w:rFonts w:ascii="Courier New" w:hAnsi="Courier New" w:cs="Courier New" w:hint="default"/>
      </w:rPr>
    </w:lvl>
    <w:lvl w:ilvl="8" w:tplc="DCEA7A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E941516">
      <w:start w:val="1"/>
      <w:numFmt w:val="lowerRoman"/>
      <w:lvlText w:val="(%1)"/>
      <w:lvlJc w:val="left"/>
      <w:pPr>
        <w:ind w:left="1080" w:hanging="720"/>
      </w:pPr>
      <w:rPr>
        <w:rFonts w:hint="default"/>
      </w:rPr>
    </w:lvl>
    <w:lvl w:ilvl="1" w:tplc="6BA03FEE" w:tentative="1">
      <w:start w:val="1"/>
      <w:numFmt w:val="lowerLetter"/>
      <w:lvlText w:val="%2."/>
      <w:lvlJc w:val="left"/>
      <w:pPr>
        <w:ind w:left="1440" w:hanging="360"/>
      </w:pPr>
    </w:lvl>
    <w:lvl w:ilvl="2" w:tplc="06D2F8C6" w:tentative="1">
      <w:start w:val="1"/>
      <w:numFmt w:val="lowerRoman"/>
      <w:lvlText w:val="%3."/>
      <w:lvlJc w:val="right"/>
      <w:pPr>
        <w:ind w:left="2160" w:hanging="180"/>
      </w:pPr>
    </w:lvl>
    <w:lvl w:ilvl="3" w:tplc="50C4F1AE" w:tentative="1">
      <w:start w:val="1"/>
      <w:numFmt w:val="decimal"/>
      <w:lvlText w:val="%4."/>
      <w:lvlJc w:val="left"/>
      <w:pPr>
        <w:ind w:left="2880" w:hanging="360"/>
      </w:pPr>
    </w:lvl>
    <w:lvl w:ilvl="4" w:tplc="67B02858" w:tentative="1">
      <w:start w:val="1"/>
      <w:numFmt w:val="lowerLetter"/>
      <w:lvlText w:val="%5."/>
      <w:lvlJc w:val="left"/>
      <w:pPr>
        <w:ind w:left="3600" w:hanging="360"/>
      </w:pPr>
    </w:lvl>
    <w:lvl w:ilvl="5" w:tplc="16FE5478" w:tentative="1">
      <w:start w:val="1"/>
      <w:numFmt w:val="lowerRoman"/>
      <w:lvlText w:val="%6."/>
      <w:lvlJc w:val="right"/>
      <w:pPr>
        <w:ind w:left="4320" w:hanging="180"/>
      </w:pPr>
    </w:lvl>
    <w:lvl w:ilvl="6" w:tplc="0B065FC8" w:tentative="1">
      <w:start w:val="1"/>
      <w:numFmt w:val="decimal"/>
      <w:lvlText w:val="%7."/>
      <w:lvlJc w:val="left"/>
      <w:pPr>
        <w:ind w:left="5040" w:hanging="360"/>
      </w:pPr>
    </w:lvl>
    <w:lvl w:ilvl="7" w:tplc="0824B47A" w:tentative="1">
      <w:start w:val="1"/>
      <w:numFmt w:val="lowerLetter"/>
      <w:lvlText w:val="%8."/>
      <w:lvlJc w:val="left"/>
      <w:pPr>
        <w:ind w:left="5760" w:hanging="360"/>
      </w:pPr>
    </w:lvl>
    <w:lvl w:ilvl="8" w:tplc="460C9DD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DCE6C06">
      <w:start w:val="1"/>
      <w:numFmt w:val="lowerRoman"/>
      <w:lvlText w:val="(%1)"/>
      <w:lvlJc w:val="left"/>
      <w:pPr>
        <w:ind w:left="1080" w:hanging="720"/>
      </w:pPr>
      <w:rPr>
        <w:rFonts w:hint="default"/>
      </w:rPr>
    </w:lvl>
    <w:lvl w:ilvl="1" w:tplc="BAACDFFA" w:tentative="1">
      <w:start w:val="1"/>
      <w:numFmt w:val="lowerLetter"/>
      <w:lvlText w:val="%2."/>
      <w:lvlJc w:val="left"/>
      <w:pPr>
        <w:ind w:left="1440" w:hanging="360"/>
      </w:pPr>
    </w:lvl>
    <w:lvl w:ilvl="2" w:tplc="3404D7C4" w:tentative="1">
      <w:start w:val="1"/>
      <w:numFmt w:val="lowerRoman"/>
      <w:lvlText w:val="%3."/>
      <w:lvlJc w:val="right"/>
      <w:pPr>
        <w:ind w:left="2160" w:hanging="180"/>
      </w:pPr>
    </w:lvl>
    <w:lvl w:ilvl="3" w:tplc="26C8465A" w:tentative="1">
      <w:start w:val="1"/>
      <w:numFmt w:val="decimal"/>
      <w:lvlText w:val="%4."/>
      <w:lvlJc w:val="left"/>
      <w:pPr>
        <w:ind w:left="2880" w:hanging="360"/>
      </w:pPr>
    </w:lvl>
    <w:lvl w:ilvl="4" w:tplc="631218E0" w:tentative="1">
      <w:start w:val="1"/>
      <w:numFmt w:val="lowerLetter"/>
      <w:lvlText w:val="%5."/>
      <w:lvlJc w:val="left"/>
      <w:pPr>
        <w:ind w:left="3600" w:hanging="360"/>
      </w:pPr>
    </w:lvl>
    <w:lvl w:ilvl="5" w:tplc="BF4E85AE" w:tentative="1">
      <w:start w:val="1"/>
      <w:numFmt w:val="lowerRoman"/>
      <w:lvlText w:val="%6."/>
      <w:lvlJc w:val="right"/>
      <w:pPr>
        <w:ind w:left="4320" w:hanging="180"/>
      </w:pPr>
    </w:lvl>
    <w:lvl w:ilvl="6" w:tplc="D3EA47A6" w:tentative="1">
      <w:start w:val="1"/>
      <w:numFmt w:val="decimal"/>
      <w:lvlText w:val="%7."/>
      <w:lvlJc w:val="left"/>
      <w:pPr>
        <w:ind w:left="5040" w:hanging="360"/>
      </w:pPr>
    </w:lvl>
    <w:lvl w:ilvl="7" w:tplc="04B4EB54" w:tentative="1">
      <w:start w:val="1"/>
      <w:numFmt w:val="lowerLetter"/>
      <w:lvlText w:val="%8."/>
      <w:lvlJc w:val="left"/>
      <w:pPr>
        <w:ind w:left="5760" w:hanging="360"/>
      </w:pPr>
    </w:lvl>
    <w:lvl w:ilvl="8" w:tplc="91422AC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AB82FDA">
      <w:start w:val="1"/>
      <w:numFmt w:val="lowerRoman"/>
      <w:lvlText w:val="(%1)"/>
      <w:lvlJc w:val="left"/>
      <w:pPr>
        <w:ind w:left="1080" w:hanging="720"/>
      </w:pPr>
      <w:rPr>
        <w:rFonts w:hint="default"/>
      </w:rPr>
    </w:lvl>
    <w:lvl w:ilvl="1" w:tplc="1012FD16" w:tentative="1">
      <w:start w:val="1"/>
      <w:numFmt w:val="lowerLetter"/>
      <w:lvlText w:val="%2."/>
      <w:lvlJc w:val="left"/>
      <w:pPr>
        <w:ind w:left="1440" w:hanging="360"/>
      </w:pPr>
    </w:lvl>
    <w:lvl w:ilvl="2" w:tplc="EA6A8836" w:tentative="1">
      <w:start w:val="1"/>
      <w:numFmt w:val="lowerRoman"/>
      <w:lvlText w:val="%3."/>
      <w:lvlJc w:val="right"/>
      <w:pPr>
        <w:ind w:left="2160" w:hanging="180"/>
      </w:pPr>
    </w:lvl>
    <w:lvl w:ilvl="3" w:tplc="F710E90A" w:tentative="1">
      <w:start w:val="1"/>
      <w:numFmt w:val="decimal"/>
      <w:lvlText w:val="%4."/>
      <w:lvlJc w:val="left"/>
      <w:pPr>
        <w:ind w:left="2880" w:hanging="360"/>
      </w:pPr>
    </w:lvl>
    <w:lvl w:ilvl="4" w:tplc="C25CD100" w:tentative="1">
      <w:start w:val="1"/>
      <w:numFmt w:val="lowerLetter"/>
      <w:lvlText w:val="%5."/>
      <w:lvlJc w:val="left"/>
      <w:pPr>
        <w:ind w:left="3600" w:hanging="360"/>
      </w:pPr>
    </w:lvl>
    <w:lvl w:ilvl="5" w:tplc="7324C92E" w:tentative="1">
      <w:start w:val="1"/>
      <w:numFmt w:val="lowerRoman"/>
      <w:lvlText w:val="%6."/>
      <w:lvlJc w:val="right"/>
      <w:pPr>
        <w:ind w:left="4320" w:hanging="180"/>
      </w:pPr>
    </w:lvl>
    <w:lvl w:ilvl="6" w:tplc="9A740396" w:tentative="1">
      <w:start w:val="1"/>
      <w:numFmt w:val="decimal"/>
      <w:lvlText w:val="%7."/>
      <w:lvlJc w:val="left"/>
      <w:pPr>
        <w:ind w:left="5040" w:hanging="360"/>
      </w:pPr>
    </w:lvl>
    <w:lvl w:ilvl="7" w:tplc="CE02BD44" w:tentative="1">
      <w:start w:val="1"/>
      <w:numFmt w:val="lowerLetter"/>
      <w:lvlText w:val="%8."/>
      <w:lvlJc w:val="left"/>
      <w:pPr>
        <w:ind w:left="5760" w:hanging="360"/>
      </w:pPr>
    </w:lvl>
    <w:lvl w:ilvl="8" w:tplc="57A239C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9024E7E">
      <w:start w:val="1"/>
      <w:numFmt w:val="lowerRoman"/>
      <w:lvlText w:val="(%1)"/>
      <w:lvlJc w:val="left"/>
      <w:pPr>
        <w:ind w:left="1080" w:hanging="720"/>
      </w:pPr>
      <w:rPr>
        <w:rFonts w:hint="default"/>
      </w:rPr>
    </w:lvl>
    <w:lvl w:ilvl="1" w:tplc="9E9EC466" w:tentative="1">
      <w:start w:val="1"/>
      <w:numFmt w:val="lowerLetter"/>
      <w:lvlText w:val="%2."/>
      <w:lvlJc w:val="left"/>
      <w:pPr>
        <w:ind w:left="1440" w:hanging="360"/>
      </w:pPr>
    </w:lvl>
    <w:lvl w:ilvl="2" w:tplc="1BC0DE3A" w:tentative="1">
      <w:start w:val="1"/>
      <w:numFmt w:val="lowerRoman"/>
      <w:lvlText w:val="%3."/>
      <w:lvlJc w:val="right"/>
      <w:pPr>
        <w:ind w:left="2160" w:hanging="180"/>
      </w:pPr>
    </w:lvl>
    <w:lvl w:ilvl="3" w:tplc="F1060AF4" w:tentative="1">
      <w:start w:val="1"/>
      <w:numFmt w:val="decimal"/>
      <w:lvlText w:val="%4."/>
      <w:lvlJc w:val="left"/>
      <w:pPr>
        <w:ind w:left="2880" w:hanging="360"/>
      </w:pPr>
    </w:lvl>
    <w:lvl w:ilvl="4" w:tplc="B322CC10" w:tentative="1">
      <w:start w:val="1"/>
      <w:numFmt w:val="lowerLetter"/>
      <w:lvlText w:val="%5."/>
      <w:lvlJc w:val="left"/>
      <w:pPr>
        <w:ind w:left="3600" w:hanging="360"/>
      </w:pPr>
    </w:lvl>
    <w:lvl w:ilvl="5" w:tplc="2C4E33A6" w:tentative="1">
      <w:start w:val="1"/>
      <w:numFmt w:val="lowerRoman"/>
      <w:lvlText w:val="%6."/>
      <w:lvlJc w:val="right"/>
      <w:pPr>
        <w:ind w:left="4320" w:hanging="180"/>
      </w:pPr>
    </w:lvl>
    <w:lvl w:ilvl="6" w:tplc="F6363368" w:tentative="1">
      <w:start w:val="1"/>
      <w:numFmt w:val="decimal"/>
      <w:lvlText w:val="%7."/>
      <w:lvlJc w:val="left"/>
      <w:pPr>
        <w:ind w:left="5040" w:hanging="360"/>
      </w:pPr>
    </w:lvl>
    <w:lvl w:ilvl="7" w:tplc="ACC467FA" w:tentative="1">
      <w:start w:val="1"/>
      <w:numFmt w:val="lowerLetter"/>
      <w:lvlText w:val="%8."/>
      <w:lvlJc w:val="left"/>
      <w:pPr>
        <w:ind w:left="5760" w:hanging="360"/>
      </w:pPr>
    </w:lvl>
    <w:lvl w:ilvl="8" w:tplc="44F4A3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D90E100">
      <w:start w:val="1"/>
      <w:numFmt w:val="lowerRoman"/>
      <w:lvlText w:val="(%1)"/>
      <w:lvlJc w:val="left"/>
      <w:pPr>
        <w:ind w:left="1080" w:hanging="720"/>
      </w:pPr>
      <w:rPr>
        <w:rFonts w:hint="default"/>
      </w:rPr>
    </w:lvl>
    <w:lvl w:ilvl="1" w:tplc="39D06D0C" w:tentative="1">
      <w:start w:val="1"/>
      <w:numFmt w:val="lowerLetter"/>
      <w:lvlText w:val="%2."/>
      <w:lvlJc w:val="left"/>
      <w:pPr>
        <w:ind w:left="1440" w:hanging="360"/>
      </w:pPr>
    </w:lvl>
    <w:lvl w:ilvl="2" w:tplc="E348E3F4" w:tentative="1">
      <w:start w:val="1"/>
      <w:numFmt w:val="lowerRoman"/>
      <w:lvlText w:val="%3."/>
      <w:lvlJc w:val="right"/>
      <w:pPr>
        <w:ind w:left="2160" w:hanging="180"/>
      </w:pPr>
    </w:lvl>
    <w:lvl w:ilvl="3" w:tplc="AE568D48" w:tentative="1">
      <w:start w:val="1"/>
      <w:numFmt w:val="decimal"/>
      <w:lvlText w:val="%4."/>
      <w:lvlJc w:val="left"/>
      <w:pPr>
        <w:ind w:left="2880" w:hanging="360"/>
      </w:pPr>
    </w:lvl>
    <w:lvl w:ilvl="4" w:tplc="936AEA88" w:tentative="1">
      <w:start w:val="1"/>
      <w:numFmt w:val="lowerLetter"/>
      <w:lvlText w:val="%5."/>
      <w:lvlJc w:val="left"/>
      <w:pPr>
        <w:ind w:left="3600" w:hanging="360"/>
      </w:pPr>
    </w:lvl>
    <w:lvl w:ilvl="5" w:tplc="00D08D2A" w:tentative="1">
      <w:start w:val="1"/>
      <w:numFmt w:val="lowerRoman"/>
      <w:lvlText w:val="%6."/>
      <w:lvlJc w:val="right"/>
      <w:pPr>
        <w:ind w:left="4320" w:hanging="180"/>
      </w:pPr>
    </w:lvl>
    <w:lvl w:ilvl="6" w:tplc="EE000132" w:tentative="1">
      <w:start w:val="1"/>
      <w:numFmt w:val="decimal"/>
      <w:lvlText w:val="%7."/>
      <w:lvlJc w:val="left"/>
      <w:pPr>
        <w:ind w:left="5040" w:hanging="360"/>
      </w:pPr>
    </w:lvl>
    <w:lvl w:ilvl="7" w:tplc="3B84AFEC" w:tentative="1">
      <w:start w:val="1"/>
      <w:numFmt w:val="lowerLetter"/>
      <w:lvlText w:val="%8."/>
      <w:lvlJc w:val="left"/>
      <w:pPr>
        <w:ind w:left="5760" w:hanging="360"/>
      </w:pPr>
    </w:lvl>
    <w:lvl w:ilvl="8" w:tplc="810C15E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43C641C">
      <w:start w:val="1"/>
      <w:numFmt w:val="lowerRoman"/>
      <w:lvlText w:val="(%1)"/>
      <w:lvlJc w:val="left"/>
      <w:pPr>
        <w:ind w:left="1080" w:hanging="720"/>
      </w:pPr>
      <w:rPr>
        <w:rFonts w:hint="default"/>
      </w:rPr>
    </w:lvl>
    <w:lvl w:ilvl="1" w:tplc="EC0E8DE0" w:tentative="1">
      <w:start w:val="1"/>
      <w:numFmt w:val="lowerLetter"/>
      <w:lvlText w:val="%2."/>
      <w:lvlJc w:val="left"/>
      <w:pPr>
        <w:ind w:left="1440" w:hanging="360"/>
      </w:pPr>
    </w:lvl>
    <w:lvl w:ilvl="2" w:tplc="68DAE7DA" w:tentative="1">
      <w:start w:val="1"/>
      <w:numFmt w:val="lowerRoman"/>
      <w:lvlText w:val="%3."/>
      <w:lvlJc w:val="right"/>
      <w:pPr>
        <w:ind w:left="2160" w:hanging="180"/>
      </w:pPr>
    </w:lvl>
    <w:lvl w:ilvl="3" w:tplc="385438CE" w:tentative="1">
      <w:start w:val="1"/>
      <w:numFmt w:val="decimal"/>
      <w:lvlText w:val="%4."/>
      <w:lvlJc w:val="left"/>
      <w:pPr>
        <w:ind w:left="2880" w:hanging="360"/>
      </w:pPr>
    </w:lvl>
    <w:lvl w:ilvl="4" w:tplc="87762CE6" w:tentative="1">
      <w:start w:val="1"/>
      <w:numFmt w:val="lowerLetter"/>
      <w:lvlText w:val="%5."/>
      <w:lvlJc w:val="left"/>
      <w:pPr>
        <w:ind w:left="3600" w:hanging="360"/>
      </w:pPr>
    </w:lvl>
    <w:lvl w:ilvl="5" w:tplc="EBDC06B2" w:tentative="1">
      <w:start w:val="1"/>
      <w:numFmt w:val="lowerRoman"/>
      <w:lvlText w:val="%6."/>
      <w:lvlJc w:val="right"/>
      <w:pPr>
        <w:ind w:left="4320" w:hanging="180"/>
      </w:pPr>
    </w:lvl>
    <w:lvl w:ilvl="6" w:tplc="5712B402" w:tentative="1">
      <w:start w:val="1"/>
      <w:numFmt w:val="decimal"/>
      <w:lvlText w:val="%7."/>
      <w:lvlJc w:val="left"/>
      <w:pPr>
        <w:ind w:left="5040" w:hanging="360"/>
      </w:pPr>
    </w:lvl>
    <w:lvl w:ilvl="7" w:tplc="36D6101E" w:tentative="1">
      <w:start w:val="1"/>
      <w:numFmt w:val="lowerLetter"/>
      <w:lvlText w:val="%8."/>
      <w:lvlJc w:val="left"/>
      <w:pPr>
        <w:ind w:left="5760" w:hanging="360"/>
      </w:pPr>
    </w:lvl>
    <w:lvl w:ilvl="8" w:tplc="97B453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2B88D56">
      <w:start w:val="1"/>
      <w:numFmt w:val="lowerRoman"/>
      <w:lvlText w:val="(%1)"/>
      <w:lvlJc w:val="left"/>
      <w:pPr>
        <w:ind w:left="1080" w:hanging="720"/>
      </w:pPr>
      <w:rPr>
        <w:rFonts w:hint="default"/>
      </w:rPr>
    </w:lvl>
    <w:lvl w:ilvl="1" w:tplc="A538C7A0" w:tentative="1">
      <w:start w:val="1"/>
      <w:numFmt w:val="lowerLetter"/>
      <w:lvlText w:val="%2."/>
      <w:lvlJc w:val="left"/>
      <w:pPr>
        <w:ind w:left="1440" w:hanging="360"/>
      </w:pPr>
    </w:lvl>
    <w:lvl w:ilvl="2" w:tplc="D380649A" w:tentative="1">
      <w:start w:val="1"/>
      <w:numFmt w:val="lowerRoman"/>
      <w:lvlText w:val="%3."/>
      <w:lvlJc w:val="right"/>
      <w:pPr>
        <w:ind w:left="2160" w:hanging="180"/>
      </w:pPr>
    </w:lvl>
    <w:lvl w:ilvl="3" w:tplc="CB46F38A" w:tentative="1">
      <w:start w:val="1"/>
      <w:numFmt w:val="decimal"/>
      <w:lvlText w:val="%4."/>
      <w:lvlJc w:val="left"/>
      <w:pPr>
        <w:ind w:left="2880" w:hanging="360"/>
      </w:pPr>
    </w:lvl>
    <w:lvl w:ilvl="4" w:tplc="ABA42158" w:tentative="1">
      <w:start w:val="1"/>
      <w:numFmt w:val="lowerLetter"/>
      <w:lvlText w:val="%5."/>
      <w:lvlJc w:val="left"/>
      <w:pPr>
        <w:ind w:left="3600" w:hanging="360"/>
      </w:pPr>
    </w:lvl>
    <w:lvl w:ilvl="5" w:tplc="802CB2E4" w:tentative="1">
      <w:start w:val="1"/>
      <w:numFmt w:val="lowerRoman"/>
      <w:lvlText w:val="%6."/>
      <w:lvlJc w:val="right"/>
      <w:pPr>
        <w:ind w:left="4320" w:hanging="180"/>
      </w:pPr>
    </w:lvl>
    <w:lvl w:ilvl="6" w:tplc="888E33E2" w:tentative="1">
      <w:start w:val="1"/>
      <w:numFmt w:val="decimal"/>
      <w:lvlText w:val="%7."/>
      <w:lvlJc w:val="left"/>
      <w:pPr>
        <w:ind w:left="5040" w:hanging="360"/>
      </w:pPr>
    </w:lvl>
    <w:lvl w:ilvl="7" w:tplc="AC640D7C" w:tentative="1">
      <w:start w:val="1"/>
      <w:numFmt w:val="lowerLetter"/>
      <w:lvlText w:val="%8."/>
      <w:lvlJc w:val="left"/>
      <w:pPr>
        <w:ind w:left="5760" w:hanging="360"/>
      </w:pPr>
    </w:lvl>
    <w:lvl w:ilvl="8" w:tplc="A39632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E22FA70">
      <w:start w:val="1"/>
      <w:numFmt w:val="lowerRoman"/>
      <w:lvlText w:val="(%1)"/>
      <w:lvlJc w:val="left"/>
      <w:pPr>
        <w:ind w:left="1080" w:hanging="720"/>
      </w:pPr>
      <w:rPr>
        <w:rFonts w:hint="default"/>
      </w:rPr>
    </w:lvl>
    <w:lvl w:ilvl="1" w:tplc="3738A8F0" w:tentative="1">
      <w:start w:val="1"/>
      <w:numFmt w:val="lowerLetter"/>
      <w:lvlText w:val="%2."/>
      <w:lvlJc w:val="left"/>
      <w:pPr>
        <w:ind w:left="1440" w:hanging="360"/>
      </w:pPr>
    </w:lvl>
    <w:lvl w:ilvl="2" w:tplc="AA400BE4" w:tentative="1">
      <w:start w:val="1"/>
      <w:numFmt w:val="lowerRoman"/>
      <w:lvlText w:val="%3."/>
      <w:lvlJc w:val="right"/>
      <w:pPr>
        <w:ind w:left="2160" w:hanging="180"/>
      </w:pPr>
    </w:lvl>
    <w:lvl w:ilvl="3" w:tplc="8AEACD2E" w:tentative="1">
      <w:start w:val="1"/>
      <w:numFmt w:val="decimal"/>
      <w:lvlText w:val="%4."/>
      <w:lvlJc w:val="left"/>
      <w:pPr>
        <w:ind w:left="2880" w:hanging="360"/>
      </w:pPr>
    </w:lvl>
    <w:lvl w:ilvl="4" w:tplc="F856AA5A" w:tentative="1">
      <w:start w:val="1"/>
      <w:numFmt w:val="lowerLetter"/>
      <w:lvlText w:val="%5."/>
      <w:lvlJc w:val="left"/>
      <w:pPr>
        <w:ind w:left="3600" w:hanging="360"/>
      </w:pPr>
    </w:lvl>
    <w:lvl w:ilvl="5" w:tplc="F224D9B6" w:tentative="1">
      <w:start w:val="1"/>
      <w:numFmt w:val="lowerRoman"/>
      <w:lvlText w:val="%6."/>
      <w:lvlJc w:val="right"/>
      <w:pPr>
        <w:ind w:left="4320" w:hanging="180"/>
      </w:pPr>
    </w:lvl>
    <w:lvl w:ilvl="6" w:tplc="CB60A26E" w:tentative="1">
      <w:start w:val="1"/>
      <w:numFmt w:val="decimal"/>
      <w:lvlText w:val="%7."/>
      <w:lvlJc w:val="left"/>
      <w:pPr>
        <w:ind w:left="5040" w:hanging="360"/>
      </w:pPr>
    </w:lvl>
    <w:lvl w:ilvl="7" w:tplc="C78CF20A" w:tentative="1">
      <w:start w:val="1"/>
      <w:numFmt w:val="lowerLetter"/>
      <w:lvlText w:val="%8."/>
      <w:lvlJc w:val="left"/>
      <w:pPr>
        <w:ind w:left="5760" w:hanging="360"/>
      </w:pPr>
    </w:lvl>
    <w:lvl w:ilvl="8" w:tplc="2DE8778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D00A798">
      <w:start w:val="1"/>
      <w:numFmt w:val="lowerRoman"/>
      <w:lvlText w:val="(%1)"/>
      <w:lvlJc w:val="left"/>
      <w:pPr>
        <w:ind w:left="1080" w:hanging="720"/>
      </w:pPr>
      <w:rPr>
        <w:rFonts w:hint="default"/>
      </w:rPr>
    </w:lvl>
    <w:lvl w:ilvl="1" w:tplc="DB0ABA72" w:tentative="1">
      <w:start w:val="1"/>
      <w:numFmt w:val="lowerLetter"/>
      <w:lvlText w:val="%2."/>
      <w:lvlJc w:val="left"/>
      <w:pPr>
        <w:ind w:left="1440" w:hanging="360"/>
      </w:pPr>
    </w:lvl>
    <w:lvl w:ilvl="2" w:tplc="5E4297F4" w:tentative="1">
      <w:start w:val="1"/>
      <w:numFmt w:val="lowerRoman"/>
      <w:lvlText w:val="%3."/>
      <w:lvlJc w:val="right"/>
      <w:pPr>
        <w:ind w:left="2160" w:hanging="180"/>
      </w:pPr>
    </w:lvl>
    <w:lvl w:ilvl="3" w:tplc="11B0D43C" w:tentative="1">
      <w:start w:val="1"/>
      <w:numFmt w:val="decimal"/>
      <w:lvlText w:val="%4."/>
      <w:lvlJc w:val="left"/>
      <w:pPr>
        <w:ind w:left="2880" w:hanging="360"/>
      </w:pPr>
    </w:lvl>
    <w:lvl w:ilvl="4" w:tplc="B978E5D6" w:tentative="1">
      <w:start w:val="1"/>
      <w:numFmt w:val="lowerLetter"/>
      <w:lvlText w:val="%5."/>
      <w:lvlJc w:val="left"/>
      <w:pPr>
        <w:ind w:left="3600" w:hanging="360"/>
      </w:pPr>
    </w:lvl>
    <w:lvl w:ilvl="5" w:tplc="CECAC13A" w:tentative="1">
      <w:start w:val="1"/>
      <w:numFmt w:val="lowerRoman"/>
      <w:lvlText w:val="%6."/>
      <w:lvlJc w:val="right"/>
      <w:pPr>
        <w:ind w:left="4320" w:hanging="180"/>
      </w:pPr>
    </w:lvl>
    <w:lvl w:ilvl="6" w:tplc="5E4E5356" w:tentative="1">
      <w:start w:val="1"/>
      <w:numFmt w:val="decimal"/>
      <w:lvlText w:val="%7."/>
      <w:lvlJc w:val="left"/>
      <w:pPr>
        <w:ind w:left="5040" w:hanging="360"/>
      </w:pPr>
    </w:lvl>
    <w:lvl w:ilvl="7" w:tplc="9392E468" w:tentative="1">
      <w:start w:val="1"/>
      <w:numFmt w:val="lowerLetter"/>
      <w:lvlText w:val="%8."/>
      <w:lvlJc w:val="left"/>
      <w:pPr>
        <w:ind w:left="5760" w:hanging="360"/>
      </w:pPr>
    </w:lvl>
    <w:lvl w:ilvl="8" w:tplc="E5A0D57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5A180A">
      <w:start w:val="1"/>
      <w:numFmt w:val="lowerRoman"/>
      <w:lvlText w:val="(%1)"/>
      <w:lvlJc w:val="left"/>
      <w:pPr>
        <w:ind w:left="1080" w:hanging="720"/>
      </w:pPr>
      <w:rPr>
        <w:rFonts w:hint="default"/>
      </w:rPr>
    </w:lvl>
    <w:lvl w:ilvl="1" w:tplc="B812FE42" w:tentative="1">
      <w:start w:val="1"/>
      <w:numFmt w:val="lowerLetter"/>
      <w:lvlText w:val="%2."/>
      <w:lvlJc w:val="left"/>
      <w:pPr>
        <w:ind w:left="1440" w:hanging="360"/>
      </w:pPr>
    </w:lvl>
    <w:lvl w:ilvl="2" w:tplc="DD361CCE" w:tentative="1">
      <w:start w:val="1"/>
      <w:numFmt w:val="lowerRoman"/>
      <w:lvlText w:val="%3."/>
      <w:lvlJc w:val="right"/>
      <w:pPr>
        <w:ind w:left="2160" w:hanging="180"/>
      </w:pPr>
    </w:lvl>
    <w:lvl w:ilvl="3" w:tplc="5A3C4896" w:tentative="1">
      <w:start w:val="1"/>
      <w:numFmt w:val="decimal"/>
      <w:lvlText w:val="%4."/>
      <w:lvlJc w:val="left"/>
      <w:pPr>
        <w:ind w:left="2880" w:hanging="360"/>
      </w:pPr>
    </w:lvl>
    <w:lvl w:ilvl="4" w:tplc="08283AF0" w:tentative="1">
      <w:start w:val="1"/>
      <w:numFmt w:val="lowerLetter"/>
      <w:lvlText w:val="%5."/>
      <w:lvlJc w:val="left"/>
      <w:pPr>
        <w:ind w:left="3600" w:hanging="360"/>
      </w:pPr>
    </w:lvl>
    <w:lvl w:ilvl="5" w:tplc="7E506730" w:tentative="1">
      <w:start w:val="1"/>
      <w:numFmt w:val="lowerRoman"/>
      <w:lvlText w:val="%6."/>
      <w:lvlJc w:val="right"/>
      <w:pPr>
        <w:ind w:left="4320" w:hanging="180"/>
      </w:pPr>
    </w:lvl>
    <w:lvl w:ilvl="6" w:tplc="21D43296" w:tentative="1">
      <w:start w:val="1"/>
      <w:numFmt w:val="decimal"/>
      <w:lvlText w:val="%7."/>
      <w:lvlJc w:val="left"/>
      <w:pPr>
        <w:ind w:left="5040" w:hanging="360"/>
      </w:pPr>
    </w:lvl>
    <w:lvl w:ilvl="7" w:tplc="FAE49F46" w:tentative="1">
      <w:start w:val="1"/>
      <w:numFmt w:val="lowerLetter"/>
      <w:lvlText w:val="%8."/>
      <w:lvlJc w:val="left"/>
      <w:pPr>
        <w:ind w:left="5760" w:hanging="360"/>
      </w:pPr>
    </w:lvl>
    <w:lvl w:ilvl="8" w:tplc="BC688FD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0F65410">
      <w:start w:val="1"/>
      <w:numFmt w:val="lowerRoman"/>
      <w:lvlText w:val="(%1)"/>
      <w:lvlJc w:val="left"/>
      <w:pPr>
        <w:ind w:left="1080" w:hanging="720"/>
      </w:pPr>
      <w:rPr>
        <w:rFonts w:hint="default"/>
      </w:rPr>
    </w:lvl>
    <w:lvl w:ilvl="1" w:tplc="41D265A4" w:tentative="1">
      <w:start w:val="1"/>
      <w:numFmt w:val="lowerLetter"/>
      <w:lvlText w:val="%2."/>
      <w:lvlJc w:val="left"/>
      <w:pPr>
        <w:ind w:left="1440" w:hanging="360"/>
      </w:pPr>
    </w:lvl>
    <w:lvl w:ilvl="2" w:tplc="B094AE78" w:tentative="1">
      <w:start w:val="1"/>
      <w:numFmt w:val="lowerRoman"/>
      <w:lvlText w:val="%3."/>
      <w:lvlJc w:val="right"/>
      <w:pPr>
        <w:ind w:left="2160" w:hanging="180"/>
      </w:pPr>
    </w:lvl>
    <w:lvl w:ilvl="3" w:tplc="C2721844" w:tentative="1">
      <w:start w:val="1"/>
      <w:numFmt w:val="decimal"/>
      <w:lvlText w:val="%4."/>
      <w:lvlJc w:val="left"/>
      <w:pPr>
        <w:ind w:left="2880" w:hanging="360"/>
      </w:pPr>
    </w:lvl>
    <w:lvl w:ilvl="4" w:tplc="4C0CC31A" w:tentative="1">
      <w:start w:val="1"/>
      <w:numFmt w:val="lowerLetter"/>
      <w:lvlText w:val="%5."/>
      <w:lvlJc w:val="left"/>
      <w:pPr>
        <w:ind w:left="3600" w:hanging="360"/>
      </w:pPr>
    </w:lvl>
    <w:lvl w:ilvl="5" w:tplc="56404ACA" w:tentative="1">
      <w:start w:val="1"/>
      <w:numFmt w:val="lowerRoman"/>
      <w:lvlText w:val="%6."/>
      <w:lvlJc w:val="right"/>
      <w:pPr>
        <w:ind w:left="4320" w:hanging="180"/>
      </w:pPr>
    </w:lvl>
    <w:lvl w:ilvl="6" w:tplc="866AFF00" w:tentative="1">
      <w:start w:val="1"/>
      <w:numFmt w:val="decimal"/>
      <w:lvlText w:val="%7."/>
      <w:lvlJc w:val="left"/>
      <w:pPr>
        <w:ind w:left="5040" w:hanging="360"/>
      </w:pPr>
    </w:lvl>
    <w:lvl w:ilvl="7" w:tplc="2DDCA1A4" w:tentative="1">
      <w:start w:val="1"/>
      <w:numFmt w:val="lowerLetter"/>
      <w:lvlText w:val="%8."/>
      <w:lvlJc w:val="left"/>
      <w:pPr>
        <w:ind w:left="5760" w:hanging="360"/>
      </w:pPr>
    </w:lvl>
    <w:lvl w:ilvl="8" w:tplc="7BB2015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3CC8920">
      <w:start w:val="1"/>
      <w:numFmt w:val="lowerRoman"/>
      <w:lvlText w:val="(%1)"/>
      <w:lvlJc w:val="left"/>
      <w:pPr>
        <w:ind w:left="1080" w:hanging="720"/>
      </w:pPr>
      <w:rPr>
        <w:rFonts w:hint="default"/>
      </w:rPr>
    </w:lvl>
    <w:lvl w:ilvl="1" w:tplc="2F042C78" w:tentative="1">
      <w:start w:val="1"/>
      <w:numFmt w:val="lowerLetter"/>
      <w:lvlText w:val="%2."/>
      <w:lvlJc w:val="left"/>
      <w:pPr>
        <w:ind w:left="1440" w:hanging="360"/>
      </w:pPr>
    </w:lvl>
    <w:lvl w:ilvl="2" w:tplc="6846C0D4" w:tentative="1">
      <w:start w:val="1"/>
      <w:numFmt w:val="lowerRoman"/>
      <w:lvlText w:val="%3."/>
      <w:lvlJc w:val="right"/>
      <w:pPr>
        <w:ind w:left="2160" w:hanging="180"/>
      </w:pPr>
    </w:lvl>
    <w:lvl w:ilvl="3" w:tplc="27C05428" w:tentative="1">
      <w:start w:val="1"/>
      <w:numFmt w:val="decimal"/>
      <w:lvlText w:val="%4."/>
      <w:lvlJc w:val="left"/>
      <w:pPr>
        <w:ind w:left="2880" w:hanging="360"/>
      </w:pPr>
    </w:lvl>
    <w:lvl w:ilvl="4" w:tplc="18D27210" w:tentative="1">
      <w:start w:val="1"/>
      <w:numFmt w:val="lowerLetter"/>
      <w:lvlText w:val="%5."/>
      <w:lvlJc w:val="left"/>
      <w:pPr>
        <w:ind w:left="3600" w:hanging="360"/>
      </w:pPr>
    </w:lvl>
    <w:lvl w:ilvl="5" w:tplc="67689948" w:tentative="1">
      <w:start w:val="1"/>
      <w:numFmt w:val="lowerRoman"/>
      <w:lvlText w:val="%6."/>
      <w:lvlJc w:val="right"/>
      <w:pPr>
        <w:ind w:left="4320" w:hanging="180"/>
      </w:pPr>
    </w:lvl>
    <w:lvl w:ilvl="6" w:tplc="D4D473DA" w:tentative="1">
      <w:start w:val="1"/>
      <w:numFmt w:val="decimal"/>
      <w:lvlText w:val="%7."/>
      <w:lvlJc w:val="left"/>
      <w:pPr>
        <w:ind w:left="5040" w:hanging="360"/>
      </w:pPr>
    </w:lvl>
    <w:lvl w:ilvl="7" w:tplc="169CAC7E" w:tentative="1">
      <w:start w:val="1"/>
      <w:numFmt w:val="lowerLetter"/>
      <w:lvlText w:val="%8."/>
      <w:lvlJc w:val="left"/>
      <w:pPr>
        <w:ind w:left="5760" w:hanging="360"/>
      </w:pPr>
    </w:lvl>
    <w:lvl w:ilvl="8" w:tplc="127C734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9FC932E">
      <w:start w:val="1"/>
      <w:numFmt w:val="lowerRoman"/>
      <w:lvlText w:val="(%1)"/>
      <w:lvlJc w:val="left"/>
      <w:pPr>
        <w:ind w:left="1080" w:hanging="720"/>
      </w:pPr>
      <w:rPr>
        <w:rFonts w:hint="default"/>
      </w:rPr>
    </w:lvl>
    <w:lvl w:ilvl="1" w:tplc="C5F2765A" w:tentative="1">
      <w:start w:val="1"/>
      <w:numFmt w:val="lowerLetter"/>
      <w:lvlText w:val="%2."/>
      <w:lvlJc w:val="left"/>
      <w:pPr>
        <w:ind w:left="1440" w:hanging="360"/>
      </w:pPr>
    </w:lvl>
    <w:lvl w:ilvl="2" w:tplc="EA66FF8A" w:tentative="1">
      <w:start w:val="1"/>
      <w:numFmt w:val="lowerRoman"/>
      <w:lvlText w:val="%3."/>
      <w:lvlJc w:val="right"/>
      <w:pPr>
        <w:ind w:left="2160" w:hanging="180"/>
      </w:pPr>
    </w:lvl>
    <w:lvl w:ilvl="3" w:tplc="F6CE06C6" w:tentative="1">
      <w:start w:val="1"/>
      <w:numFmt w:val="decimal"/>
      <w:lvlText w:val="%4."/>
      <w:lvlJc w:val="left"/>
      <w:pPr>
        <w:ind w:left="2880" w:hanging="360"/>
      </w:pPr>
    </w:lvl>
    <w:lvl w:ilvl="4" w:tplc="1794F354" w:tentative="1">
      <w:start w:val="1"/>
      <w:numFmt w:val="lowerLetter"/>
      <w:lvlText w:val="%5."/>
      <w:lvlJc w:val="left"/>
      <w:pPr>
        <w:ind w:left="3600" w:hanging="360"/>
      </w:pPr>
    </w:lvl>
    <w:lvl w:ilvl="5" w:tplc="A32AEE10" w:tentative="1">
      <w:start w:val="1"/>
      <w:numFmt w:val="lowerRoman"/>
      <w:lvlText w:val="%6."/>
      <w:lvlJc w:val="right"/>
      <w:pPr>
        <w:ind w:left="4320" w:hanging="180"/>
      </w:pPr>
    </w:lvl>
    <w:lvl w:ilvl="6" w:tplc="82764C2C" w:tentative="1">
      <w:start w:val="1"/>
      <w:numFmt w:val="decimal"/>
      <w:lvlText w:val="%7."/>
      <w:lvlJc w:val="left"/>
      <w:pPr>
        <w:ind w:left="5040" w:hanging="360"/>
      </w:pPr>
    </w:lvl>
    <w:lvl w:ilvl="7" w:tplc="92FAE3B8" w:tentative="1">
      <w:start w:val="1"/>
      <w:numFmt w:val="lowerLetter"/>
      <w:lvlText w:val="%8."/>
      <w:lvlJc w:val="left"/>
      <w:pPr>
        <w:ind w:left="5760" w:hanging="360"/>
      </w:pPr>
    </w:lvl>
    <w:lvl w:ilvl="8" w:tplc="CF70BA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66218">
    <w:abstractNumId w:val="20"/>
  </w:num>
  <w:num w:numId="2" w16cid:durableId="656684978">
    <w:abstractNumId w:val="6"/>
  </w:num>
  <w:num w:numId="3" w16cid:durableId="1145272256">
    <w:abstractNumId w:val="2"/>
  </w:num>
  <w:num w:numId="4" w16cid:durableId="335615008">
    <w:abstractNumId w:val="10"/>
  </w:num>
  <w:num w:numId="5" w16cid:durableId="129714590">
    <w:abstractNumId w:val="9"/>
  </w:num>
  <w:num w:numId="6" w16cid:durableId="1659993128">
    <w:abstractNumId w:val="1"/>
  </w:num>
  <w:num w:numId="7" w16cid:durableId="1338459082">
    <w:abstractNumId w:val="15"/>
  </w:num>
  <w:num w:numId="8" w16cid:durableId="549154015">
    <w:abstractNumId w:val="7"/>
  </w:num>
  <w:num w:numId="9" w16cid:durableId="1644848630">
    <w:abstractNumId w:val="13"/>
  </w:num>
  <w:num w:numId="10" w16cid:durableId="886139621">
    <w:abstractNumId w:val="5"/>
  </w:num>
  <w:num w:numId="11" w16cid:durableId="25909714">
    <w:abstractNumId w:val="19"/>
  </w:num>
  <w:num w:numId="12" w16cid:durableId="2097092485">
    <w:abstractNumId w:val="11"/>
  </w:num>
  <w:num w:numId="13" w16cid:durableId="91427">
    <w:abstractNumId w:val="4"/>
  </w:num>
  <w:num w:numId="14" w16cid:durableId="357240848">
    <w:abstractNumId w:val="3"/>
  </w:num>
  <w:num w:numId="15" w16cid:durableId="589510127">
    <w:abstractNumId w:val="17"/>
  </w:num>
  <w:num w:numId="16" w16cid:durableId="377126501">
    <w:abstractNumId w:val="16"/>
  </w:num>
  <w:num w:numId="17" w16cid:durableId="1546066614">
    <w:abstractNumId w:val="8"/>
  </w:num>
  <w:num w:numId="18" w16cid:durableId="916741616">
    <w:abstractNumId w:val="14"/>
  </w:num>
  <w:num w:numId="19" w16cid:durableId="1246182090">
    <w:abstractNumId w:val="18"/>
  </w:num>
  <w:num w:numId="20" w16cid:durableId="1342967676">
    <w:abstractNumId w:val="12"/>
  </w:num>
  <w:num w:numId="21" w16cid:durableId="257521862">
    <w:abstractNumId w:val="0"/>
  </w:num>
  <w:num w:numId="22" w16cid:durableId="7643471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226"/>
    <w:rsid w:val="00007F4D"/>
    <w:rsid w:val="00010CBD"/>
    <w:rsid w:val="00011EAD"/>
    <w:rsid w:val="00021191"/>
    <w:rsid w:val="00026019"/>
    <w:rsid w:val="0003101E"/>
    <w:rsid w:val="00051F0B"/>
    <w:rsid w:val="00054226"/>
    <w:rsid w:val="00063620"/>
    <w:rsid w:val="000B7FA0"/>
    <w:rsid w:val="000C235B"/>
    <w:rsid w:val="00111C29"/>
    <w:rsid w:val="00117A82"/>
    <w:rsid w:val="001320CD"/>
    <w:rsid w:val="00162FC4"/>
    <w:rsid w:val="001825FF"/>
    <w:rsid w:val="00190AFA"/>
    <w:rsid w:val="00192EB1"/>
    <w:rsid w:val="001A12B2"/>
    <w:rsid w:val="001B4F31"/>
    <w:rsid w:val="001C001D"/>
    <w:rsid w:val="001C75C3"/>
    <w:rsid w:val="001D1B2F"/>
    <w:rsid w:val="001F01A0"/>
    <w:rsid w:val="001F51CF"/>
    <w:rsid w:val="00231C64"/>
    <w:rsid w:val="0023652E"/>
    <w:rsid w:val="002440B2"/>
    <w:rsid w:val="00245A98"/>
    <w:rsid w:val="00251912"/>
    <w:rsid w:val="00263949"/>
    <w:rsid w:val="002665F3"/>
    <w:rsid w:val="00284B85"/>
    <w:rsid w:val="00284FB0"/>
    <w:rsid w:val="00291451"/>
    <w:rsid w:val="0029289A"/>
    <w:rsid w:val="00293F2C"/>
    <w:rsid w:val="002E6F19"/>
    <w:rsid w:val="0030543E"/>
    <w:rsid w:val="003160B0"/>
    <w:rsid w:val="00317D1D"/>
    <w:rsid w:val="00327AA8"/>
    <w:rsid w:val="00345FC0"/>
    <w:rsid w:val="00366AA2"/>
    <w:rsid w:val="0037566F"/>
    <w:rsid w:val="00390DE5"/>
    <w:rsid w:val="003B7A0E"/>
    <w:rsid w:val="003C2D25"/>
    <w:rsid w:val="003C4B3C"/>
    <w:rsid w:val="003E7922"/>
    <w:rsid w:val="003F32C8"/>
    <w:rsid w:val="00410E07"/>
    <w:rsid w:val="0041708C"/>
    <w:rsid w:val="004179FF"/>
    <w:rsid w:val="0043015D"/>
    <w:rsid w:val="004347F3"/>
    <w:rsid w:val="00454415"/>
    <w:rsid w:val="004637DA"/>
    <w:rsid w:val="00464E8D"/>
    <w:rsid w:val="004769D8"/>
    <w:rsid w:val="00487FD8"/>
    <w:rsid w:val="004913E6"/>
    <w:rsid w:val="004966DE"/>
    <w:rsid w:val="004A13F0"/>
    <w:rsid w:val="004A5863"/>
    <w:rsid w:val="004A7C32"/>
    <w:rsid w:val="004B47A1"/>
    <w:rsid w:val="004C56E3"/>
    <w:rsid w:val="004F1149"/>
    <w:rsid w:val="00512717"/>
    <w:rsid w:val="00543D62"/>
    <w:rsid w:val="0057349C"/>
    <w:rsid w:val="00581385"/>
    <w:rsid w:val="005969B4"/>
    <w:rsid w:val="005A303B"/>
    <w:rsid w:val="005D0D40"/>
    <w:rsid w:val="005E20E1"/>
    <w:rsid w:val="005E3D83"/>
    <w:rsid w:val="00601336"/>
    <w:rsid w:val="006279D8"/>
    <w:rsid w:val="006335D9"/>
    <w:rsid w:val="00634118"/>
    <w:rsid w:val="00635513"/>
    <w:rsid w:val="00640969"/>
    <w:rsid w:val="006475C6"/>
    <w:rsid w:val="00651717"/>
    <w:rsid w:val="006678DE"/>
    <w:rsid w:val="006740F0"/>
    <w:rsid w:val="00692C6B"/>
    <w:rsid w:val="00693BAA"/>
    <w:rsid w:val="00694134"/>
    <w:rsid w:val="006B00F6"/>
    <w:rsid w:val="006B2065"/>
    <w:rsid w:val="006E7DA9"/>
    <w:rsid w:val="00707BCC"/>
    <w:rsid w:val="0072439A"/>
    <w:rsid w:val="00740F60"/>
    <w:rsid w:val="00743347"/>
    <w:rsid w:val="00744360"/>
    <w:rsid w:val="00762D59"/>
    <w:rsid w:val="00773956"/>
    <w:rsid w:val="00784219"/>
    <w:rsid w:val="007A2C4E"/>
    <w:rsid w:val="007D6ACC"/>
    <w:rsid w:val="007E23D4"/>
    <w:rsid w:val="007F1097"/>
    <w:rsid w:val="0081065D"/>
    <w:rsid w:val="00833A10"/>
    <w:rsid w:val="00873304"/>
    <w:rsid w:val="0089575F"/>
    <w:rsid w:val="008A5709"/>
    <w:rsid w:val="008C4953"/>
    <w:rsid w:val="008D2D4D"/>
    <w:rsid w:val="008D2F19"/>
    <w:rsid w:val="008D4B9F"/>
    <w:rsid w:val="008E7CB6"/>
    <w:rsid w:val="009019F2"/>
    <w:rsid w:val="00923B79"/>
    <w:rsid w:val="00926D91"/>
    <w:rsid w:val="009922A4"/>
    <w:rsid w:val="00995A92"/>
    <w:rsid w:val="009B5EB5"/>
    <w:rsid w:val="009E559B"/>
    <w:rsid w:val="009F59CB"/>
    <w:rsid w:val="00A111C2"/>
    <w:rsid w:val="00A21BA5"/>
    <w:rsid w:val="00A324AC"/>
    <w:rsid w:val="00A3797E"/>
    <w:rsid w:val="00A71164"/>
    <w:rsid w:val="00A7713B"/>
    <w:rsid w:val="00A8542D"/>
    <w:rsid w:val="00A96E5B"/>
    <w:rsid w:val="00AD78AA"/>
    <w:rsid w:val="00AF1D0E"/>
    <w:rsid w:val="00AF554E"/>
    <w:rsid w:val="00B21496"/>
    <w:rsid w:val="00B34EF7"/>
    <w:rsid w:val="00B350E5"/>
    <w:rsid w:val="00B3621C"/>
    <w:rsid w:val="00B40528"/>
    <w:rsid w:val="00B406C8"/>
    <w:rsid w:val="00B42794"/>
    <w:rsid w:val="00B50EDA"/>
    <w:rsid w:val="00B56B3F"/>
    <w:rsid w:val="00B66D7D"/>
    <w:rsid w:val="00B92FFE"/>
    <w:rsid w:val="00BE3747"/>
    <w:rsid w:val="00BF1155"/>
    <w:rsid w:val="00C475F4"/>
    <w:rsid w:val="00C6473A"/>
    <w:rsid w:val="00C73CEA"/>
    <w:rsid w:val="00CF0756"/>
    <w:rsid w:val="00D31420"/>
    <w:rsid w:val="00D33509"/>
    <w:rsid w:val="00D3644E"/>
    <w:rsid w:val="00D46F94"/>
    <w:rsid w:val="00D540D9"/>
    <w:rsid w:val="00D731F7"/>
    <w:rsid w:val="00DA4CB8"/>
    <w:rsid w:val="00DA71C3"/>
    <w:rsid w:val="00DB5837"/>
    <w:rsid w:val="00DC78EB"/>
    <w:rsid w:val="00DD2D60"/>
    <w:rsid w:val="00DD36E8"/>
    <w:rsid w:val="00DD72BE"/>
    <w:rsid w:val="00DE13EC"/>
    <w:rsid w:val="00DF1140"/>
    <w:rsid w:val="00DF6298"/>
    <w:rsid w:val="00DF6BBF"/>
    <w:rsid w:val="00DF7F99"/>
    <w:rsid w:val="00E11D40"/>
    <w:rsid w:val="00E12D83"/>
    <w:rsid w:val="00E25BDF"/>
    <w:rsid w:val="00E34B15"/>
    <w:rsid w:val="00E50BA6"/>
    <w:rsid w:val="00E6487F"/>
    <w:rsid w:val="00E65212"/>
    <w:rsid w:val="00E73962"/>
    <w:rsid w:val="00E76EC9"/>
    <w:rsid w:val="00E83AA2"/>
    <w:rsid w:val="00F040CE"/>
    <w:rsid w:val="00F167FB"/>
    <w:rsid w:val="00F46CB4"/>
    <w:rsid w:val="00F60E24"/>
    <w:rsid w:val="00F679B9"/>
    <w:rsid w:val="00F924BB"/>
    <w:rsid w:val="00FA47AB"/>
    <w:rsid w:val="00FE7256"/>
    <w:rsid w:val="00FE7668"/>
    <w:rsid w:val="00FF3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13D8"/>
  <w15:docId w15:val="{96E21B57-24A4-4CAF-A15A-16D7A8880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6A9C" w:rsidRDefault="00766A9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66A9C" w:rsidRDefault="00766A9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66A9C" w:rsidRDefault="00766A9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66A9C" w:rsidRDefault="00766A9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66A9C" w:rsidRDefault="00766A9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66A9C" w:rsidRDefault="00766A9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66A9C" w:rsidRDefault="00766A9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66A9C" w:rsidRDefault="00766A9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66A9C" w:rsidRDefault="00766A9C" w:rsidP="003F0F27">
          <w:pPr>
            <w:pStyle w:val="15C0292866B847DA9326E179CB55CD97"/>
          </w:pPr>
          <w:r w:rsidRPr="00D858FE">
            <w:rPr>
              <w:rStyle w:val="PlaceholderText"/>
            </w:rPr>
            <w:t>Choose an item.</w:t>
          </w:r>
        </w:p>
      </w:docPartBody>
    </w:docPart>
    <w:docPart>
      <w:docPartPr>
        <w:name w:val="41D9453389EC47BC95BA468C7C3A930D"/>
        <w:category>
          <w:name w:val="General"/>
          <w:gallery w:val="placeholder"/>
        </w:category>
        <w:types>
          <w:type w:val="bbPlcHdr"/>
        </w:types>
        <w:behaviors>
          <w:behavior w:val="content"/>
        </w:behaviors>
        <w:guid w:val="{8F70AD98-F2FF-47C1-8CFE-C03CF7F96056}"/>
      </w:docPartPr>
      <w:docPartBody>
        <w:p w:rsidR="00732CAD" w:rsidRDefault="00732CAD" w:rsidP="00732CAD">
          <w:pPr>
            <w:pStyle w:val="41D9453389EC47BC95BA468C7C3A930D"/>
          </w:pPr>
          <w:r w:rsidRPr="00D858FE">
            <w:rPr>
              <w:rStyle w:val="PlaceholderText"/>
            </w:rPr>
            <w:t>Choose an item.</w:t>
          </w:r>
        </w:p>
      </w:docPartBody>
    </w:docPart>
    <w:docPart>
      <w:docPartPr>
        <w:name w:val="174611242E484E109BE3B2A030A66CF5"/>
        <w:category>
          <w:name w:val="General"/>
          <w:gallery w:val="placeholder"/>
        </w:category>
        <w:types>
          <w:type w:val="bbPlcHdr"/>
        </w:types>
        <w:behaviors>
          <w:behavior w:val="content"/>
        </w:behaviors>
        <w:guid w:val="{7B8FE4BB-25F8-47FA-908D-1226EB58219F}"/>
      </w:docPartPr>
      <w:docPartBody>
        <w:p w:rsidR="00732CAD" w:rsidRDefault="00732CAD" w:rsidP="00732CAD">
          <w:pPr>
            <w:pStyle w:val="174611242E484E109BE3B2A030A66CF5"/>
          </w:pPr>
          <w:r w:rsidRPr="00D858FE">
            <w:rPr>
              <w:rStyle w:val="PlaceholderText"/>
            </w:rPr>
            <w:t>Choose an item.</w:t>
          </w:r>
        </w:p>
      </w:docPartBody>
    </w:docPart>
    <w:docPart>
      <w:docPartPr>
        <w:name w:val="44CE244B79D548EE8DBCBCFFDCB64F82"/>
        <w:category>
          <w:name w:val="General"/>
          <w:gallery w:val="placeholder"/>
        </w:category>
        <w:types>
          <w:type w:val="bbPlcHdr"/>
        </w:types>
        <w:behaviors>
          <w:behavior w:val="content"/>
        </w:behaviors>
        <w:guid w:val="{8A820AA0-1B49-4192-BBE4-5BEBE68A98E6}"/>
      </w:docPartPr>
      <w:docPartBody>
        <w:p w:rsidR="00732CAD" w:rsidRDefault="00732CAD" w:rsidP="00732CAD">
          <w:pPr>
            <w:pStyle w:val="44CE244B79D548EE8DBCBCFFDCB64F82"/>
          </w:pPr>
          <w:r w:rsidRPr="00D858FE">
            <w:rPr>
              <w:rStyle w:val="PlaceholderText"/>
            </w:rPr>
            <w:t>Choose an item.</w:t>
          </w:r>
        </w:p>
      </w:docPartBody>
    </w:docPart>
    <w:docPart>
      <w:docPartPr>
        <w:name w:val="A3A36EA35AB84EC791D7B57C99D3E9AB"/>
        <w:category>
          <w:name w:val="General"/>
          <w:gallery w:val="placeholder"/>
        </w:category>
        <w:types>
          <w:type w:val="bbPlcHdr"/>
        </w:types>
        <w:behaviors>
          <w:behavior w:val="content"/>
        </w:behaviors>
        <w:guid w:val="{6BC1AF3E-523B-487A-BD38-39E607AE4330}"/>
      </w:docPartPr>
      <w:docPartBody>
        <w:p w:rsidR="00732CAD" w:rsidRDefault="00732CAD" w:rsidP="00732CAD">
          <w:pPr>
            <w:pStyle w:val="A3A36EA35AB84EC791D7B57C99D3E9AB"/>
          </w:pPr>
          <w:r w:rsidRPr="00D858FE">
            <w:rPr>
              <w:rStyle w:val="PlaceholderText"/>
            </w:rPr>
            <w:t>Choose an item.</w:t>
          </w:r>
        </w:p>
      </w:docPartBody>
    </w:docPart>
    <w:docPart>
      <w:docPartPr>
        <w:name w:val="80E049BCC6404CDB8394B380E9C65B16"/>
        <w:category>
          <w:name w:val="General"/>
          <w:gallery w:val="placeholder"/>
        </w:category>
        <w:types>
          <w:type w:val="bbPlcHdr"/>
        </w:types>
        <w:behaviors>
          <w:behavior w:val="content"/>
        </w:behaviors>
        <w:guid w:val="{FEE2A339-883B-448F-93EA-CD67649B9B1A}"/>
      </w:docPartPr>
      <w:docPartBody>
        <w:p w:rsidR="00732CAD" w:rsidRDefault="00732CAD" w:rsidP="00732CAD">
          <w:pPr>
            <w:pStyle w:val="80E049BCC6404CDB8394B380E9C65B16"/>
          </w:pPr>
          <w:r w:rsidRPr="00D858FE">
            <w:rPr>
              <w:rStyle w:val="PlaceholderText"/>
            </w:rPr>
            <w:t>Choose an item.</w:t>
          </w:r>
        </w:p>
      </w:docPartBody>
    </w:docPart>
    <w:docPart>
      <w:docPartPr>
        <w:name w:val="DA1A1A996496401095A0E3B56047CAF4"/>
        <w:category>
          <w:name w:val="General"/>
          <w:gallery w:val="placeholder"/>
        </w:category>
        <w:types>
          <w:type w:val="bbPlcHdr"/>
        </w:types>
        <w:behaviors>
          <w:behavior w:val="content"/>
        </w:behaviors>
        <w:guid w:val="{0FAB8637-2C3F-45D2-B0C8-51B1D0B06106}"/>
      </w:docPartPr>
      <w:docPartBody>
        <w:p w:rsidR="00732CAD" w:rsidRDefault="00732CAD" w:rsidP="00732CAD">
          <w:pPr>
            <w:pStyle w:val="DA1A1A996496401095A0E3B56047CAF4"/>
          </w:pPr>
          <w:r w:rsidRPr="00D858FE">
            <w:rPr>
              <w:rStyle w:val="PlaceholderText"/>
            </w:rPr>
            <w:t>Choose an item.</w:t>
          </w:r>
        </w:p>
      </w:docPartBody>
    </w:docPart>
    <w:docPart>
      <w:docPartPr>
        <w:name w:val="409C6CA562EA460B871CD98C7D60CA65"/>
        <w:category>
          <w:name w:val="General"/>
          <w:gallery w:val="placeholder"/>
        </w:category>
        <w:types>
          <w:type w:val="bbPlcHdr"/>
        </w:types>
        <w:behaviors>
          <w:behavior w:val="content"/>
        </w:behaviors>
        <w:guid w:val="{C8E04F06-EDF2-4480-9706-12FD2D5461FD}"/>
      </w:docPartPr>
      <w:docPartBody>
        <w:p w:rsidR="00732CAD" w:rsidRDefault="00732CAD" w:rsidP="00732CAD">
          <w:pPr>
            <w:pStyle w:val="409C6CA562EA460B871CD98C7D60CA65"/>
          </w:pPr>
          <w:r w:rsidRPr="00D858FE">
            <w:rPr>
              <w:rStyle w:val="PlaceholderText"/>
            </w:rPr>
            <w:t>Choose an item.</w:t>
          </w:r>
        </w:p>
      </w:docPartBody>
    </w:docPart>
    <w:docPart>
      <w:docPartPr>
        <w:name w:val="2058A2181E7B44A898FDF52013418394"/>
        <w:category>
          <w:name w:val="General"/>
          <w:gallery w:val="placeholder"/>
        </w:category>
        <w:types>
          <w:type w:val="bbPlcHdr"/>
        </w:types>
        <w:behaviors>
          <w:behavior w:val="content"/>
        </w:behaviors>
        <w:guid w:val="{8045766C-AA91-4479-AE1D-65F1A2854767}"/>
      </w:docPartPr>
      <w:docPartBody>
        <w:p w:rsidR="00732CAD" w:rsidRDefault="00732CAD" w:rsidP="00732CAD">
          <w:pPr>
            <w:pStyle w:val="2058A2181E7B44A898FDF52013418394"/>
          </w:pPr>
          <w:r w:rsidRPr="00D858FE">
            <w:rPr>
              <w:rStyle w:val="PlaceholderText"/>
            </w:rPr>
            <w:t>Choose an item.</w:t>
          </w:r>
        </w:p>
      </w:docPartBody>
    </w:docPart>
    <w:docPart>
      <w:docPartPr>
        <w:name w:val="B32B7C2A08784BCF9581F7FBD23DB558"/>
        <w:category>
          <w:name w:val="General"/>
          <w:gallery w:val="placeholder"/>
        </w:category>
        <w:types>
          <w:type w:val="bbPlcHdr"/>
        </w:types>
        <w:behaviors>
          <w:behavior w:val="content"/>
        </w:behaviors>
        <w:guid w:val="{D360BCBA-CF56-49CF-8219-D938A0321AD1}"/>
      </w:docPartPr>
      <w:docPartBody>
        <w:p w:rsidR="00732CAD" w:rsidRDefault="00732CAD" w:rsidP="00732CAD">
          <w:pPr>
            <w:pStyle w:val="B32B7C2A08784BCF9581F7FBD23DB558"/>
          </w:pPr>
          <w:r w:rsidRPr="00D858FE">
            <w:rPr>
              <w:rStyle w:val="PlaceholderText"/>
            </w:rPr>
            <w:t>Choose an item.</w:t>
          </w:r>
        </w:p>
      </w:docPartBody>
    </w:docPart>
    <w:docPart>
      <w:docPartPr>
        <w:name w:val="59AFFC99B69F4DCB954BF9B3297B17EA"/>
        <w:category>
          <w:name w:val="General"/>
          <w:gallery w:val="placeholder"/>
        </w:category>
        <w:types>
          <w:type w:val="bbPlcHdr"/>
        </w:types>
        <w:behaviors>
          <w:behavior w:val="content"/>
        </w:behaviors>
        <w:guid w:val="{9EB7F7B3-9CB3-48C9-BF9E-9D4AB65B1DD9}"/>
      </w:docPartPr>
      <w:docPartBody>
        <w:p w:rsidR="00732CAD" w:rsidRDefault="00732CAD" w:rsidP="00732CAD">
          <w:pPr>
            <w:pStyle w:val="59AFFC99B69F4DCB954BF9B3297B17EA"/>
          </w:pPr>
          <w:r w:rsidRPr="00D858FE">
            <w:rPr>
              <w:rStyle w:val="PlaceholderText"/>
            </w:rPr>
            <w:t>Choose an item.</w:t>
          </w:r>
        </w:p>
      </w:docPartBody>
    </w:docPart>
    <w:docPart>
      <w:docPartPr>
        <w:name w:val="278D46272A9B4CEE949740B53861C3B9"/>
        <w:category>
          <w:name w:val="General"/>
          <w:gallery w:val="placeholder"/>
        </w:category>
        <w:types>
          <w:type w:val="bbPlcHdr"/>
        </w:types>
        <w:behaviors>
          <w:behavior w:val="content"/>
        </w:behaviors>
        <w:guid w:val="{EC62E59A-B922-473E-8C6B-9E0CD54ADC85}"/>
      </w:docPartPr>
      <w:docPartBody>
        <w:p w:rsidR="00732CAD" w:rsidRDefault="00732CAD" w:rsidP="00732CAD">
          <w:pPr>
            <w:pStyle w:val="278D46272A9B4CEE949740B53861C3B9"/>
          </w:pPr>
          <w:r w:rsidRPr="00D858FE">
            <w:rPr>
              <w:rStyle w:val="PlaceholderText"/>
            </w:rPr>
            <w:t>Choose an item.</w:t>
          </w:r>
        </w:p>
      </w:docPartBody>
    </w:docPart>
    <w:docPart>
      <w:docPartPr>
        <w:name w:val="DD585BB20DE14052B447545F63C98602"/>
        <w:category>
          <w:name w:val="General"/>
          <w:gallery w:val="placeholder"/>
        </w:category>
        <w:types>
          <w:type w:val="bbPlcHdr"/>
        </w:types>
        <w:behaviors>
          <w:behavior w:val="content"/>
        </w:behaviors>
        <w:guid w:val="{4D85EAF1-C739-4B4B-802A-792CAF4E91B4}"/>
      </w:docPartPr>
      <w:docPartBody>
        <w:p w:rsidR="00732CAD" w:rsidRDefault="00732CAD" w:rsidP="00732CAD">
          <w:pPr>
            <w:pStyle w:val="DD585BB20DE14052B447545F63C98602"/>
          </w:pPr>
          <w:r w:rsidRPr="00D858FE">
            <w:rPr>
              <w:rStyle w:val="PlaceholderText"/>
            </w:rPr>
            <w:t>Choose an item.</w:t>
          </w:r>
        </w:p>
      </w:docPartBody>
    </w:docPart>
    <w:docPart>
      <w:docPartPr>
        <w:name w:val="1FD6E84952604121B7EBA0D832E56D26"/>
        <w:category>
          <w:name w:val="General"/>
          <w:gallery w:val="placeholder"/>
        </w:category>
        <w:types>
          <w:type w:val="bbPlcHdr"/>
        </w:types>
        <w:behaviors>
          <w:behavior w:val="content"/>
        </w:behaviors>
        <w:guid w:val="{A473DF50-D5ED-4E99-AF34-A1150CD51230}"/>
      </w:docPartPr>
      <w:docPartBody>
        <w:p w:rsidR="00732CAD" w:rsidRDefault="00732CAD" w:rsidP="00732CAD">
          <w:pPr>
            <w:pStyle w:val="1FD6E84952604121B7EBA0D832E56D26"/>
          </w:pPr>
          <w:r w:rsidRPr="00D858FE">
            <w:rPr>
              <w:rStyle w:val="PlaceholderText"/>
            </w:rPr>
            <w:t>Choose an item.</w:t>
          </w:r>
        </w:p>
      </w:docPartBody>
    </w:docPart>
    <w:docPart>
      <w:docPartPr>
        <w:name w:val="1EBF0DB6619B42FEB3441C656B64F2DF"/>
        <w:category>
          <w:name w:val="General"/>
          <w:gallery w:val="placeholder"/>
        </w:category>
        <w:types>
          <w:type w:val="bbPlcHdr"/>
        </w:types>
        <w:behaviors>
          <w:behavior w:val="content"/>
        </w:behaviors>
        <w:guid w:val="{6B9C6FE7-E4D7-4484-B9CF-2F2202FF2DA6}"/>
      </w:docPartPr>
      <w:docPartBody>
        <w:p w:rsidR="00732CAD" w:rsidRDefault="00732CAD" w:rsidP="00732CAD">
          <w:pPr>
            <w:pStyle w:val="1EBF0DB6619B42FEB3441C656B64F2DF"/>
          </w:pPr>
          <w:r w:rsidRPr="00D858FE">
            <w:rPr>
              <w:rStyle w:val="PlaceholderText"/>
            </w:rPr>
            <w:t>Choose an item.</w:t>
          </w:r>
        </w:p>
      </w:docPartBody>
    </w:docPart>
    <w:docPart>
      <w:docPartPr>
        <w:name w:val="3CC9913F51BF4898A2D648AD771E767A"/>
        <w:category>
          <w:name w:val="General"/>
          <w:gallery w:val="placeholder"/>
        </w:category>
        <w:types>
          <w:type w:val="bbPlcHdr"/>
        </w:types>
        <w:behaviors>
          <w:behavior w:val="content"/>
        </w:behaviors>
        <w:guid w:val="{4E07AAF9-48D5-4488-9CF1-0A5AD2D0004F}"/>
      </w:docPartPr>
      <w:docPartBody>
        <w:p w:rsidR="00732CAD" w:rsidRDefault="00732CAD" w:rsidP="00732CAD">
          <w:pPr>
            <w:pStyle w:val="3CC9913F51BF4898A2D648AD771E767A"/>
          </w:pPr>
          <w:r w:rsidRPr="00D858FE">
            <w:rPr>
              <w:rStyle w:val="PlaceholderText"/>
            </w:rPr>
            <w:t>Choose an item.</w:t>
          </w:r>
        </w:p>
      </w:docPartBody>
    </w:docPart>
    <w:docPart>
      <w:docPartPr>
        <w:name w:val="3C6D4087E2E445A68462A68AF80B867C"/>
        <w:category>
          <w:name w:val="General"/>
          <w:gallery w:val="placeholder"/>
        </w:category>
        <w:types>
          <w:type w:val="bbPlcHdr"/>
        </w:types>
        <w:behaviors>
          <w:behavior w:val="content"/>
        </w:behaviors>
        <w:guid w:val="{383E7713-10C8-40F5-B7AF-BAB4490CE862}"/>
      </w:docPartPr>
      <w:docPartBody>
        <w:p w:rsidR="00732CAD" w:rsidRDefault="00732CAD" w:rsidP="00732CAD">
          <w:pPr>
            <w:pStyle w:val="3C6D4087E2E445A68462A68AF80B867C"/>
          </w:pPr>
          <w:r w:rsidRPr="00D858FE">
            <w:rPr>
              <w:rStyle w:val="PlaceholderText"/>
            </w:rPr>
            <w:t>Choose an item.</w:t>
          </w:r>
        </w:p>
      </w:docPartBody>
    </w:docPart>
    <w:docPart>
      <w:docPartPr>
        <w:name w:val="4C87EFA4A76C4D4CA7B33DCD19F3E1B5"/>
        <w:category>
          <w:name w:val="General"/>
          <w:gallery w:val="placeholder"/>
        </w:category>
        <w:types>
          <w:type w:val="bbPlcHdr"/>
        </w:types>
        <w:behaviors>
          <w:behavior w:val="content"/>
        </w:behaviors>
        <w:guid w:val="{C019FFB3-390E-4D5E-A9FD-7127914696BF}"/>
      </w:docPartPr>
      <w:docPartBody>
        <w:p w:rsidR="00732CAD" w:rsidRDefault="00732CAD" w:rsidP="00732CAD">
          <w:pPr>
            <w:pStyle w:val="4C87EFA4A76C4D4CA7B33DCD19F3E1B5"/>
          </w:pPr>
          <w:r w:rsidRPr="00D858FE">
            <w:rPr>
              <w:rStyle w:val="PlaceholderText"/>
            </w:rPr>
            <w:t>Choose an item.</w:t>
          </w:r>
        </w:p>
      </w:docPartBody>
    </w:docPart>
    <w:docPart>
      <w:docPartPr>
        <w:name w:val="A004FE0F1E8242C4A5ABD742A33A0060"/>
        <w:category>
          <w:name w:val="General"/>
          <w:gallery w:val="placeholder"/>
        </w:category>
        <w:types>
          <w:type w:val="bbPlcHdr"/>
        </w:types>
        <w:behaviors>
          <w:behavior w:val="content"/>
        </w:behaviors>
        <w:guid w:val="{4479E49E-9CF7-4E8E-AE5A-CD6B5CEC9ADD}"/>
      </w:docPartPr>
      <w:docPartBody>
        <w:p w:rsidR="00732CAD" w:rsidRDefault="00732CAD" w:rsidP="00732CAD">
          <w:pPr>
            <w:pStyle w:val="A004FE0F1E8242C4A5ABD742A33A0060"/>
          </w:pPr>
          <w:r w:rsidRPr="00D858FE">
            <w:rPr>
              <w:rStyle w:val="PlaceholderText"/>
            </w:rPr>
            <w:t>Choose an item.</w:t>
          </w:r>
        </w:p>
      </w:docPartBody>
    </w:docPart>
    <w:docPart>
      <w:docPartPr>
        <w:name w:val="CB42C0401328417F97ACE728DC6930F9"/>
        <w:category>
          <w:name w:val="General"/>
          <w:gallery w:val="placeholder"/>
        </w:category>
        <w:types>
          <w:type w:val="bbPlcHdr"/>
        </w:types>
        <w:behaviors>
          <w:behavior w:val="content"/>
        </w:behaviors>
        <w:guid w:val="{151CC58F-C86A-4D9E-84FC-9C4EE84403CF}"/>
      </w:docPartPr>
      <w:docPartBody>
        <w:p w:rsidR="00732CAD" w:rsidRDefault="00732CAD" w:rsidP="00732CAD">
          <w:pPr>
            <w:pStyle w:val="CB42C0401328417F97ACE728DC6930F9"/>
          </w:pPr>
          <w:r w:rsidRPr="00D858FE">
            <w:rPr>
              <w:rStyle w:val="PlaceholderText"/>
            </w:rPr>
            <w:t>Choose an item.</w:t>
          </w:r>
        </w:p>
      </w:docPartBody>
    </w:docPart>
    <w:docPart>
      <w:docPartPr>
        <w:name w:val="FB7C55A5017C4AD6A4AC950C00159750"/>
        <w:category>
          <w:name w:val="General"/>
          <w:gallery w:val="placeholder"/>
        </w:category>
        <w:types>
          <w:type w:val="bbPlcHdr"/>
        </w:types>
        <w:behaviors>
          <w:behavior w:val="content"/>
        </w:behaviors>
        <w:guid w:val="{9D280152-8552-4701-961F-D0B3CFC28501}"/>
      </w:docPartPr>
      <w:docPartBody>
        <w:p w:rsidR="00732CAD" w:rsidRDefault="00732CAD" w:rsidP="00732CAD">
          <w:pPr>
            <w:pStyle w:val="FB7C55A5017C4AD6A4AC950C00159750"/>
          </w:pPr>
          <w:r w:rsidRPr="00D858FE">
            <w:rPr>
              <w:rStyle w:val="PlaceholderText"/>
            </w:rPr>
            <w:t>Choose an item.</w:t>
          </w:r>
        </w:p>
      </w:docPartBody>
    </w:docPart>
    <w:docPart>
      <w:docPartPr>
        <w:name w:val="E2963DA0DCDE4754906D10373AFF6845"/>
        <w:category>
          <w:name w:val="General"/>
          <w:gallery w:val="placeholder"/>
        </w:category>
        <w:types>
          <w:type w:val="bbPlcHdr"/>
        </w:types>
        <w:behaviors>
          <w:behavior w:val="content"/>
        </w:behaviors>
        <w:guid w:val="{84AD31D6-6583-447C-B11A-8C203D601566}"/>
      </w:docPartPr>
      <w:docPartBody>
        <w:p w:rsidR="00732CAD" w:rsidRDefault="00732CAD" w:rsidP="00732CAD">
          <w:pPr>
            <w:pStyle w:val="E2963DA0DCDE4754906D10373AFF6845"/>
          </w:pPr>
          <w:r w:rsidRPr="00D858FE">
            <w:rPr>
              <w:rStyle w:val="PlaceholderText"/>
            </w:rPr>
            <w:t>Choose an item.</w:t>
          </w:r>
        </w:p>
      </w:docPartBody>
    </w:docPart>
    <w:docPart>
      <w:docPartPr>
        <w:name w:val="93AB801232F14582B9F618AFC27835C5"/>
        <w:category>
          <w:name w:val="General"/>
          <w:gallery w:val="placeholder"/>
        </w:category>
        <w:types>
          <w:type w:val="bbPlcHdr"/>
        </w:types>
        <w:behaviors>
          <w:behavior w:val="content"/>
        </w:behaviors>
        <w:guid w:val="{56B8312F-03BD-43E2-81FB-F482DCCDACB7}"/>
      </w:docPartPr>
      <w:docPartBody>
        <w:p w:rsidR="00732CAD" w:rsidRDefault="00732CAD" w:rsidP="00732CAD">
          <w:pPr>
            <w:pStyle w:val="93AB801232F14582B9F618AFC27835C5"/>
          </w:pPr>
          <w:r w:rsidRPr="00D858FE">
            <w:rPr>
              <w:rStyle w:val="PlaceholderText"/>
            </w:rPr>
            <w:t>Choose an item.</w:t>
          </w:r>
        </w:p>
      </w:docPartBody>
    </w:docPart>
    <w:docPart>
      <w:docPartPr>
        <w:name w:val="BB7A814DFA6B40498A29B3357D0B66C8"/>
        <w:category>
          <w:name w:val="General"/>
          <w:gallery w:val="placeholder"/>
        </w:category>
        <w:types>
          <w:type w:val="bbPlcHdr"/>
        </w:types>
        <w:behaviors>
          <w:behavior w:val="content"/>
        </w:behaviors>
        <w:guid w:val="{E1E682E8-D481-4C47-8F72-9BF1BBEFE254}"/>
      </w:docPartPr>
      <w:docPartBody>
        <w:p w:rsidR="00732CAD" w:rsidRDefault="00732CAD" w:rsidP="00732CAD">
          <w:pPr>
            <w:pStyle w:val="BB7A814DFA6B40498A29B3357D0B66C8"/>
          </w:pPr>
          <w:r w:rsidRPr="00D858FE">
            <w:rPr>
              <w:rStyle w:val="PlaceholderText"/>
            </w:rPr>
            <w:t>Choose an item.</w:t>
          </w:r>
        </w:p>
      </w:docPartBody>
    </w:docPart>
    <w:docPart>
      <w:docPartPr>
        <w:name w:val="D1A589935AC042FA915C9EE781EE26E1"/>
        <w:category>
          <w:name w:val="General"/>
          <w:gallery w:val="placeholder"/>
        </w:category>
        <w:types>
          <w:type w:val="bbPlcHdr"/>
        </w:types>
        <w:behaviors>
          <w:behavior w:val="content"/>
        </w:behaviors>
        <w:guid w:val="{D5C565A7-56DE-499A-9096-3DA25A0E174C}"/>
      </w:docPartPr>
      <w:docPartBody>
        <w:p w:rsidR="00732CAD" w:rsidRDefault="00732CAD" w:rsidP="00732CAD">
          <w:pPr>
            <w:pStyle w:val="D1A589935AC042FA915C9EE781EE26E1"/>
          </w:pPr>
          <w:r w:rsidRPr="00D858FE">
            <w:rPr>
              <w:rStyle w:val="PlaceholderText"/>
            </w:rPr>
            <w:t>Choose an item.</w:t>
          </w:r>
        </w:p>
      </w:docPartBody>
    </w:docPart>
    <w:docPart>
      <w:docPartPr>
        <w:name w:val="88D2E8EA25F74D6982EC185CA2CA34CC"/>
        <w:category>
          <w:name w:val="General"/>
          <w:gallery w:val="placeholder"/>
        </w:category>
        <w:types>
          <w:type w:val="bbPlcHdr"/>
        </w:types>
        <w:behaviors>
          <w:behavior w:val="content"/>
        </w:behaviors>
        <w:guid w:val="{6C057AAE-2A34-4826-A79B-46104FA77AAC}"/>
      </w:docPartPr>
      <w:docPartBody>
        <w:p w:rsidR="00732CAD" w:rsidRDefault="00732CAD" w:rsidP="00732CAD">
          <w:pPr>
            <w:pStyle w:val="88D2E8EA25F74D6982EC185CA2CA34CC"/>
          </w:pPr>
          <w:r w:rsidRPr="00D858FE">
            <w:rPr>
              <w:rStyle w:val="PlaceholderText"/>
            </w:rPr>
            <w:t>Choose an item.</w:t>
          </w:r>
        </w:p>
      </w:docPartBody>
    </w:docPart>
    <w:docPart>
      <w:docPartPr>
        <w:name w:val="7092B9A5720247668507F600C1E9DB9C"/>
        <w:category>
          <w:name w:val="General"/>
          <w:gallery w:val="placeholder"/>
        </w:category>
        <w:types>
          <w:type w:val="bbPlcHdr"/>
        </w:types>
        <w:behaviors>
          <w:behavior w:val="content"/>
        </w:behaviors>
        <w:guid w:val="{A7AC5229-01F2-48CC-B83B-0A60AAB11AB9}"/>
      </w:docPartPr>
      <w:docPartBody>
        <w:p w:rsidR="00732CAD" w:rsidRDefault="00732CAD" w:rsidP="00732CAD">
          <w:pPr>
            <w:pStyle w:val="7092B9A5720247668507F600C1E9DB9C"/>
          </w:pPr>
          <w:r w:rsidRPr="00D858FE">
            <w:rPr>
              <w:rStyle w:val="PlaceholderText"/>
            </w:rPr>
            <w:t>Choose an item.</w:t>
          </w:r>
        </w:p>
      </w:docPartBody>
    </w:docPart>
    <w:docPart>
      <w:docPartPr>
        <w:name w:val="10589A45A90448F793163B584E947280"/>
        <w:category>
          <w:name w:val="General"/>
          <w:gallery w:val="placeholder"/>
        </w:category>
        <w:types>
          <w:type w:val="bbPlcHdr"/>
        </w:types>
        <w:behaviors>
          <w:behavior w:val="content"/>
        </w:behaviors>
        <w:guid w:val="{A15046E7-85C1-4408-AC3D-01E2DFB1B935}"/>
      </w:docPartPr>
      <w:docPartBody>
        <w:p w:rsidR="00732CAD" w:rsidRDefault="00732CAD" w:rsidP="00732CAD">
          <w:pPr>
            <w:pStyle w:val="10589A45A90448F793163B584E947280"/>
          </w:pPr>
          <w:r w:rsidRPr="00D858FE">
            <w:rPr>
              <w:rStyle w:val="PlaceholderText"/>
            </w:rPr>
            <w:t>Choose an item.</w:t>
          </w:r>
        </w:p>
      </w:docPartBody>
    </w:docPart>
    <w:docPart>
      <w:docPartPr>
        <w:name w:val="0DE859BCDE684BBCB79C2BBF1F8D6A9E"/>
        <w:category>
          <w:name w:val="General"/>
          <w:gallery w:val="placeholder"/>
        </w:category>
        <w:types>
          <w:type w:val="bbPlcHdr"/>
        </w:types>
        <w:behaviors>
          <w:behavior w:val="content"/>
        </w:behaviors>
        <w:guid w:val="{03DDA106-56CF-46CD-862D-632FE945FD5E}"/>
      </w:docPartPr>
      <w:docPartBody>
        <w:p w:rsidR="00732CAD" w:rsidRDefault="00732CAD" w:rsidP="00732CAD">
          <w:pPr>
            <w:pStyle w:val="0DE859BCDE684BBCB79C2BBF1F8D6A9E"/>
          </w:pPr>
          <w:r w:rsidRPr="00D858FE">
            <w:rPr>
              <w:rStyle w:val="PlaceholderText"/>
            </w:rPr>
            <w:t>Choose an item.</w:t>
          </w:r>
        </w:p>
      </w:docPartBody>
    </w:docPart>
    <w:docPart>
      <w:docPartPr>
        <w:name w:val="0024F19ACB0A4A819A3F1856735D6DC8"/>
        <w:category>
          <w:name w:val="General"/>
          <w:gallery w:val="placeholder"/>
        </w:category>
        <w:types>
          <w:type w:val="bbPlcHdr"/>
        </w:types>
        <w:behaviors>
          <w:behavior w:val="content"/>
        </w:behaviors>
        <w:guid w:val="{B56D3847-95D9-49A7-8136-3C341EFF4D65}"/>
      </w:docPartPr>
      <w:docPartBody>
        <w:p w:rsidR="00732CAD" w:rsidRDefault="00732CAD" w:rsidP="00732CAD">
          <w:pPr>
            <w:pStyle w:val="0024F19ACB0A4A819A3F1856735D6DC8"/>
          </w:pPr>
          <w:r w:rsidRPr="00D858FE">
            <w:rPr>
              <w:rStyle w:val="PlaceholderText"/>
            </w:rPr>
            <w:t>Choose an item.</w:t>
          </w:r>
        </w:p>
      </w:docPartBody>
    </w:docPart>
    <w:docPart>
      <w:docPartPr>
        <w:name w:val="14D93B55ADE64F48A40ADD018F50094E"/>
        <w:category>
          <w:name w:val="General"/>
          <w:gallery w:val="placeholder"/>
        </w:category>
        <w:types>
          <w:type w:val="bbPlcHdr"/>
        </w:types>
        <w:behaviors>
          <w:behavior w:val="content"/>
        </w:behaviors>
        <w:guid w:val="{968A4D8F-E1DD-47B1-A3F5-1226A7BB5DA1}"/>
      </w:docPartPr>
      <w:docPartBody>
        <w:p w:rsidR="00732CAD" w:rsidRDefault="00732CAD" w:rsidP="00732CAD">
          <w:pPr>
            <w:pStyle w:val="14D93B55ADE64F48A40ADD018F50094E"/>
          </w:pPr>
          <w:r w:rsidRPr="00D858FE">
            <w:rPr>
              <w:rStyle w:val="PlaceholderText"/>
            </w:rPr>
            <w:t>Choose an item.</w:t>
          </w:r>
        </w:p>
      </w:docPartBody>
    </w:docPart>
    <w:docPart>
      <w:docPartPr>
        <w:name w:val="CE40D63588D144898D239B5C9A7243B3"/>
        <w:category>
          <w:name w:val="General"/>
          <w:gallery w:val="placeholder"/>
        </w:category>
        <w:types>
          <w:type w:val="bbPlcHdr"/>
        </w:types>
        <w:behaviors>
          <w:behavior w:val="content"/>
        </w:behaviors>
        <w:guid w:val="{D5C5D5D5-577C-4DCC-BFBC-33AA72FBFEE5}"/>
      </w:docPartPr>
      <w:docPartBody>
        <w:p w:rsidR="00732CAD" w:rsidRDefault="00732CAD" w:rsidP="00732CAD">
          <w:pPr>
            <w:pStyle w:val="CE40D63588D144898D239B5C9A7243B3"/>
          </w:pPr>
          <w:r w:rsidRPr="00D858FE">
            <w:rPr>
              <w:rStyle w:val="PlaceholderText"/>
            </w:rPr>
            <w:t>Choose an item.</w:t>
          </w:r>
        </w:p>
      </w:docPartBody>
    </w:docPart>
    <w:docPart>
      <w:docPartPr>
        <w:name w:val="FED472ED07A54CA7975F95F98AF67FEC"/>
        <w:category>
          <w:name w:val="General"/>
          <w:gallery w:val="placeholder"/>
        </w:category>
        <w:types>
          <w:type w:val="bbPlcHdr"/>
        </w:types>
        <w:behaviors>
          <w:behavior w:val="content"/>
        </w:behaviors>
        <w:guid w:val="{D6B1AFD3-DB53-47C2-8C23-2FAEF54BC68D}"/>
      </w:docPartPr>
      <w:docPartBody>
        <w:p w:rsidR="00732CAD" w:rsidRDefault="00732CAD" w:rsidP="00732CAD">
          <w:pPr>
            <w:pStyle w:val="FED472ED07A54CA7975F95F98AF67FEC"/>
          </w:pPr>
          <w:r w:rsidRPr="00D858FE">
            <w:rPr>
              <w:rStyle w:val="PlaceholderText"/>
            </w:rPr>
            <w:t>Choose an item.</w:t>
          </w:r>
        </w:p>
      </w:docPartBody>
    </w:docPart>
    <w:docPart>
      <w:docPartPr>
        <w:name w:val="3CBBE3BF4E4549579052852B240A775F"/>
        <w:category>
          <w:name w:val="General"/>
          <w:gallery w:val="placeholder"/>
        </w:category>
        <w:types>
          <w:type w:val="bbPlcHdr"/>
        </w:types>
        <w:behaviors>
          <w:behavior w:val="content"/>
        </w:behaviors>
        <w:guid w:val="{EDF15FF2-C2DD-4DEB-A777-EEBADE01F8BB}"/>
      </w:docPartPr>
      <w:docPartBody>
        <w:p w:rsidR="00732CAD" w:rsidRDefault="00732CAD" w:rsidP="00732CAD">
          <w:pPr>
            <w:pStyle w:val="3CBBE3BF4E4549579052852B240A775F"/>
          </w:pPr>
          <w:r w:rsidRPr="00D858FE">
            <w:rPr>
              <w:rStyle w:val="PlaceholderText"/>
            </w:rPr>
            <w:t>Choose an item.</w:t>
          </w:r>
        </w:p>
      </w:docPartBody>
    </w:docPart>
    <w:docPart>
      <w:docPartPr>
        <w:name w:val="B9311BF021AA43759F0382BFE6EB4B65"/>
        <w:category>
          <w:name w:val="General"/>
          <w:gallery w:val="placeholder"/>
        </w:category>
        <w:types>
          <w:type w:val="bbPlcHdr"/>
        </w:types>
        <w:behaviors>
          <w:behavior w:val="content"/>
        </w:behaviors>
        <w:guid w:val="{2CB08F6C-8717-4D6F-A679-938F3F3DADCC}"/>
      </w:docPartPr>
      <w:docPartBody>
        <w:p w:rsidR="00732CAD" w:rsidRDefault="00732CAD" w:rsidP="00732CAD">
          <w:pPr>
            <w:pStyle w:val="B9311BF021AA43759F0382BFE6EB4B65"/>
          </w:pPr>
          <w:r w:rsidRPr="00D858FE">
            <w:rPr>
              <w:rStyle w:val="PlaceholderText"/>
            </w:rPr>
            <w:t>Choose an item.</w:t>
          </w:r>
        </w:p>
      </w:docPartBody>
    </w:docPart>
    <w:docPart>
      <w:docPartPr>
        <w:name w:val="F55E94FC35F0406B873652884D9E2C4D"/>
        <w:category>
          <w:name w:val="General"/>
          <w:gallery w:val="placeholder"/>
        </w:category>
        <w:types>
          <w:type w:val="bbPlcHdr"/>
        </w:types>
        <w:behaviors>
          <w:behavior w:val="content"/>
        </w:behaviors>
        <w:guid w:val="{11FD41C4-5177-4D1E-8211-0994E1F9FA1C}"/>
      </w:docPartPr>
      <w:docPartBody>
        <w:p w:rsidR="00732CAD" w:rsidRDefault="00732CAD" w:rsidP="00732CAD">
          <w:pPr>
            <w:pStyle w:val="F55E94FC35F0406B873652884D9E2C4D"/>
          </w:pPr>
          <w:r w:rsidRPr="00D858FE">
            <w:rPr>
              <w:rStyle w:val="PlaceholderText"/>
            </w:rPr>
            <w:t>Choose an item.</w:t>
          </w:r>
        </w:p>
      </w:docPartBody>
    </w:docPart>
    <w:docPart>
      <w:docPartPr>
        <w:name w:val="9E894930B0BC4C718623ED6091C994BC"/>
        <w:category>
          <w:name w:val="General"/>
          <w:gallery w:val="placeholder"/>
        </w:category>
        <w:types>
          <w:type w:val="bbPlcHdr"/>
        </w:types>
        <w:behaviors>
          <w:behavior w:val="content"/>
        </w:behaviors>
        <w:guid w:val="{726F919A-24D8-4E53-A195-21CDAA2ECE5D}"/>
      </w:docPartPr>
      <w:docPartBody>
        <w:p w:rsidR="00732CAD" w:rsidRDefault="00732CAD" w:rsidP="00732CAD">
          <w:pPr>
            <w:pStyle w:val="9E894930B0BC4C718623ED6091C994BC"/>
          </w:pPr>
          <w:r w:rsidRPr="00D858FE">
            <w:rPr>
              <w:rStyle w:val="PlaceholderText"/>
            </w:rPr>
            <w:t>Choose an item.</w:t>
          </w:r>
        </w:p>
      </w:docPartBody>
    </w:docPart>
    <w:docPart>
      <w:docPartPr>
        <w:name w:val="BBD7C689DA9B40DDB341C0316E62D225"/>
        <w:category>
          <w:name w:val="General"/>
          <w:gallery w:val="placeholder"/>
        </w:category>
        <w:types>
          <w:type w:val="bbPlcHdr"/>
        </w:types>
        <w:behaviors>
          <w:behavior w:val="content"/>
        </w:behaviors>
        <w:guid w:val="{6BC3F5E5-1769-44AE-B7D2-34519741AD24}"/>
      </w:docPartPr>
      <w:docPartBody>
        <w:p w:rsidR="00732CAD" w:rsidRDefault="00732CAD" w:rsidP="00732CAD">
          <w:pPr>
            <w:pStyle w:val="BBD7C689DA9B40DDB341C0316E62D225"/>
          </w:pPr>
          <w:r w:rsidRPr="00D858FE">
            <w:rPr>
              <w:rStyle w:val="PlaceholderText"/>
            </w:rPr>
            <w:t>Choose an item.</w:t>
          </w:r>
        </w:p>
      </w:docPartBody>
    </w:docPart>
    <w:docPart>
      <w:docPartPr>
        <w:name w:val="A7D97D14C27747108773959615D7B77C"/>
        <w:category>
          <w:name w:val="General"/>
          <w:gallery w:val="placeholder"/>
        </w:category>
        <w:types>
          <w:type w:val="bbPlcHdr"/>
        </w:types>
        <w:behaviors>
          <w:behavior w:val="content"/>
        </w:behaviors>
        <w:guid w:val="{C28D7A63-15C4-4641-A750-66C3EBCAD870}"/>
      </w:docPartPr>
      <w:docPartBody>
        <w:p w:rsidR="00732CAD" w:rsidRDefault="00732CAD" w:rsidP="00732CAD">
          <w:pPr>
            <w:pStyle w:val="A7D97D14C27747108773959615D7B77C"/>
          </w:pPr>
          <w:r w:rsidRPr="00D858FE">
            <w:rPr>
              <w:rStyle w:val="PlaceholderText"/>
            </w:rPr>
            <w:t>Choose an item.</w:t>
          </w:r>
        </w:p>
      </w:docPartBody>
    </w:docPart>
    <w:docPart>
      <w:docPartPr>
        <w:name w:val="789E7065FB344BEA889B8A34D0A804C2"/>
        <w:category>
          <w:name w:val="General"/>
          <w:gallery w:val="placeholder"/>
        </w:category>
        <w:types>
          <w:type w:val="bbPlcHdr"/>
        </w:types>
        <w:behaviors>
          <w:behavior w:val="content"/>
        </w:behaviors>
        <w:guid w:val="{44CE71F3-F863-4F92-98B7-8082569B3F26}"/>
      </w:docPartPr>
      <w:docPartBody>
        <w:p w:rsidR="00732CAD" w:rsidRDefault="00732CAD" w:rsidP="00732CAD">
          <w:pPr>
            <w:pStyle w:val="789E7065FB344BEA889B8A34D0A804C2"/>
          </w:pPr>
          <w:r w:rsidRPr="00D858FE">
            <w:rPr>
              <w:rStyle w:val="PlaceholderText"/>
            </w:rPr>
            <w:t>Choose an item.</w:t>
          </w:r>
        </w:p>
      </w:docPartBody>
    </w:docPart>
    <w:docPart>
      <w:docPartPr>
        <w:name w:val="84A391B48DD44EC98495E92E23F15CAE"/>
        <w:category>
          <w:name w:val="General"/>
          <w:gallery w:val="placeholder"/>
        </w:category>
        <w:types>
          <w:type w:val="bbPlcHdr"/>
        </w:types>
        <w:behaviors>
          <w:behavior w:val="content"/>
        </w:behaviors>
        <w:guid w:val="{72334B1F-32F8-4262-917C-B0C6E7EC0A9F}"/>
      </w:docPartPr>
      <w:docPartBody>
        <w:p w:rsidR="00732CAD" w:rsidRDefault="00732CAD" w:rsidP="00732CAD">
          <w:pPr>
            <w:pStyle w:val="84A391B48DD44EC98495E92E23F15CAE"/>
          </w:pPr>
          <w:r w:rsidRPr="00D858FE">
            <w:rPr>
              <w:rStyle w:val="PlaceholderText"/>
            </w:rPr>
            <w:t>Choose an item.</w:t>
          </w:r>
        </w:p>
      </w:docPartBody>
    </w:docPart>
    <w:docPart>
      <w:docPartPr>
        <w:name w:val="A7B517EF1EF64C91B943056D08204490"/>
        <w:category>
          <w:name w:val="General"/>
          <w:gallery w:val="placeholder"/>
        </w:category>
        <w:types>
          <w:type w:val="bbPlcHdr"/>
        </w:types>
        <w:behaviors>
          <w:behavior w:val="content"/>
        </w:behaviors>
        <w:guid w:val="{40133BE0-6170-4489-B678-D6985FA96D7B}"/>
      </w:docPartPr>
      <w:docPartBody>
        <w:p w:rsidR="00732CAD" w:rsidRDefault="00732CAD" w:rsidP="00732CAD">
          <w:pPr>
            <w:pStyle w:val="A7B517EF1EF64C91B943056D08204490"/>
          </w:pPr>
          <w:r w:rsidRPr="00D858FE">
            <w:rPr>
              <w:rStyle w:val="PlaceholderText"/>
            </w:rPr>
            <w:t>Choose an item.</w:t>
          </w:r>
        </w:p>
      </w:docPartBody>
    </w:docPart>
    <w:docPart>
      <w:docPartPr>
        <w:name w:val="0C38CABD6ACD45FCBC93434236A4BBA1"/>
        <w:category>
          <w:name w:val="General"/>
          <w:gallery w:val="placeholder"/>
        </w:category>
        <w:types>
          <w:type w:val="bbPlcHdr"/>
        </w:types>
        <w:behaviors>
          <w:behavior w:val="content"/>
        </w:behaviors>
        <w:guid w:val="{128CED24-35AE-4474-AA61-DC34E7973123}"/>
      </w:docPartPr>
      <w:docPartBody>
        <w:p w:rsidR="00732CAD" w:rsidRDefault="00732CAD" w:rsidP="00732CAD">
          <w:pPr>
            <w:pStyle w:val="0C38CABD6ACD45FCBC93434236A4BB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6A9C"/>
    <w:rsid w:val="000254EF"/>
    <w:rsid w:val="00547BF5"/>
    <w:rsid w:val="00732CAD"/>
    <w:rsid w:val="00766A9C"/>
    <w:rsid w:val="00FD5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2CA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41D9453389EC47BC95BA468C7C3A930D">
    <w:name w:val="41D9453389EC47BC95BA468C7C3A930D"/>
    <w:rsid w:val="00732CAD"/>
    <w:rPr>
      <w:kern w:val="2"/>
      <w14:ligatures w14:val="standardContextual"/>
    </w:rPr>
  </w:style>
  <w:style w:type="paragraph" w:customStyle="1" w:styleId="174611242E484E109BE3B2A030A66CF5">
    <w:name w:val="174611242E484E109BE3B2A030A66CF5"/>
    <w:rsid w:val="00732CAD"/>
    <w:rPr>
      <w:kern w:val="2"/>
      <w14:ligatures w14:val="standardContextual"/>
    </w:rPr>
  </w:style>
  <w:style w:type="paragraph" w:customStyle="1" w:styleId="44CE244B79D548EE8DBCBCFFDCB64F82">
    <w:name w:val="44CE244B79D548EE8DBCBCFFDCB64F82"/>
    <w:rsid w:val="00732CAD"/>
    <w:rPr>
      <w:kern w:val="2"/>
      <w14:ligatures w14:val="standardContextual"/>
    </w:rPr>
  </w:style>
  <w:style w:type="paragraph" w:customStyle="1" w:styleId="A3A36EA35AB84EC791D7B57C99D3E9AB">
    <w:name w:val="A3A36EA35AB84EC791D7B57C99D3E9AB"/>
    <w:rsid w:val="00732CAD"/>
    <w:rPr>
      <w:kern w:val="2"/>
      <w14:ligatures w14:val="standardContextual"/>
    </w:rPr>
  </w:style>
  <w:style w:type="paragraph" w:customStyle="1" w:styleId="80E049BCC6404CDB8394B380E9C65B16">
    <w:name w:val="80E049BCC6404CDB8394B380E9C65B16"/>
    <w:rsid w:val="00732CAD"/>
    <w:rPr>
      <w:kern w:val="2"/>
      <w14:ligatures w14:val="standardContextual"/>
    </w:rPr>
  </w:style>
  <w:style w:type="paragraph" w:customStyle="1" w:styleId="DA1A1A996496401095A0E3B56047CAF4">
    <w:name w:val="DA1A1A996496401095A0E3B56047CAF4"/>
    <w:rsid w:val="00732CAD"/>
    <w:rPr>
      <w:kern w:val="2"/>
      <w14:ligatures w14:val="standardContextual"/>
    </w:rPr>
  </w:style>
  <w:style w:type="paragraph" w:customStyle="1" w:styleId="409C6CA562EA460B871CD98C7D60CA65">
    <w:name w:val="409C6CA562EA460B871CD98C7D60CA65"/>
    <w:rsid w:val="00732CAD"/>
    <w:rPr>
      <w:kern w:val="2"/>
      <w14:ligatures w14:val="standardContextual"/>
    </w:rPr>
  </w:style>
  <w:style w:type="paragraph" w:customStyle="1" w:styleId="2058A2181E7B44A898FDF52013418394">
    <w:name w:val="2058A2181E7B44A898FDF52013418394"/>
    <w:rsid w:val="00732CAD"/>
    <w:rPr>
      <w:kern w:val="2"/>
      <w14:ligatures w14:val="standardContextual"/>
    </w:rPr>
  </w:style>
  <w:style w:type="paragraph" w:customStyle="1" w:styleId="B32B7C2A08784BCF9581F7FBD23DB558">
    <w:name w:val="B32B7C2A08784BCF9581F7FBD23DB558"/>
    <w:rsid w:val="00732CAD"/>
    <w:rPr>
      <w:kern w:val="2"/>
      <w14:ligatures w14:val="standardContextual"/>
    </w:rPr>
  </w:style>
  <w:style w:type="paragraph" w:customStyle="1" w:styleId="59AFFC99B69F4DCB954BF9B3297B17EA">
    <w:name w:val="59AFFC99B69F4DCB954BF9B3297B17EA"/>
    <w:rsid w:val="00732CAD"/>
    <w:rPr>
      <w:kern w:val="2"/>
      <w14:ligatures w14:val="standardContextual"/>
    </w:rPr>
  </w:style>
  <w:style w:type="paragraph" w:customStyle="1" w:styleId="278D46272A9B4CEE949740B53861C3B9">
    <w:name w:val="278D46272A9B4CEE949740B53861C3B9"/>
    <w:rsid w:val="00732CAD"/>
    <w:rPr>
      <w:kern w:val="2"/>
      <w14:ligatures w14:val="standardContextual"/>
    </w:rPr>
  </w:style>
  <w:style w:type="paragraph" w:customStyle="1" w:styleId="DD585BB20DE14052B447545F63C98602">
    <w:name w:val="DD585BB20DE14052B447545F63C98602"/>
    <w:rsid w:val="00732CAD"/>
    <w:rPr>
      <w:kern w:val="2"/>
      <w14:ligatures w14:val="standardContextual"/>
    </w:rPr>
  </w:style>
  <w:style w:type="paragraph" w:customStyle="1" w:styleId="1FD6E84952604121B7EBA0D832E56D26">
    <w:name w:val="1FD6E84952604121B7EBA0D832E56D26"/>
    <w:rsid w:val="00732CAD"/>
    <w:rPr>
      <w:kern w:val="2"/>
      <w14:ligatures w14:val="standardContextual"/>
    </w:rPr>
  </w:style>
  <w:style w:type="paragraph" w:customStyle="1" w:styleId="1EBF0DB6619B42FEB3441C656B64F2DF">
    <w:name w:val="1EBF0DB6619B42FEB3441C656B64F2DF"/>
    <w:rsid w:val="00732CAD"/>
    <w:rPr>
      <w:kern w:val="2"/>
      <w14:ligatures w14:val="standardContextual"/>
    </w:rPr>
  </w:style>
  <w:style w:type="paragraph" w:customStyle="1" w:styleId="3CC9913F51BF4898A2D648AD771E767A">
    <w:name w:val="3CC9913F51BF4898A2D648AD771E767A"/>
    <w:rsid w:val="00732CAD"/>
    <w:rPr>
      <w:kern w:val="2"/>
      <w14:ligatures w14:val="standardContextual"/>
    </w:rPr>
  </w:style>
  <w:style w:type="paragraph" w:customStyle="1" w:styleId="3C6D4087E2E445A68462A68AF80B867C">
    <w:name w:val="3C6D4087E2E445A68462A68AF80B867C"/>
    <w:rsid w:val="00732CAD"/>
    <w:rPr>
      <w:kern w:val="2"/>
      <w14:ligatures w14:val="standardContextual"/>
    </w:rPr>
  </w:style>
  <w:style w:type="paragraph" w:customStyle="1" w:styleId="4C87EFA4A76C4D4CA7B33DCD19F3E1B5">
    <w:name w:val="4C87EFA4A76C4D4CA7B33DCD19F3E1B5"/>
    <w:rsid w:val="00732CAD"/>
    <w:rPr>
      <w:kern w:val="2"/>
      <w14:ligatures w14:val="standardContextual"/>
    </w:rPr>
  </w:style>
  <w:style w:type="paragraph" w:customStyle="1" w:styleId="A004FE0F1E8242C4A5ABD742A33A0060">
    <w:name w:val="A004FE0F1E8242C4A5ABD742A33A0060"/>
    <w:rsid w:val="00732CAD"/>
    <w:rPr>
      <w:kern w:val="2"/>
      <w14:ligatures w14:val="standardContextual"/>
    </w:rPr>
  </w:style>
  <w:style w:type="paragraph" w:customStyle="1" w:styleId="CB42C0401328417F97ACE728DC6930F9">
    <w:name w:val="CB42C0401328417F97ACE728DC6930F9"/>
    <w:rsid w:val="00732CAD"/>
    <w:rPr>
      <w:kern w:val="2"/>
      <w14:ligatures w14:val="standardContextual"/>
    </w:rPr>
  </w:style>
  <w:style w:type="paragraph" w:customStyle="1" w:styleId="FB7C55A5017C4AD6A4AC950C00159750">
    <w:name w:val="FB7C55A5017C4AD6A4AC950C00159750"/>
    <w:rsid w:val="00732CAD"/>
    <w:rPr>
      <w:kern w:val="2"/>
      <w14:ligatures w14:val="standardContextual"/>
    </w:rPr>
  </w:style>
  <w:style w:type="paragraph" w:customStyle="1" w:styleId="E2963DA0DCDE4754906D10373AFF6845">
    <w:name w:val="E2963DA0DCDE4754906D10373AFF6845"/>
    <w:rsid w:val="00732CAD"/>
    <w:rPr>
      <w:kern w:val="2"/>
      <w14:ligatures w14:val="standardContextual"/>
    </w:rPr>
  </w:style>
  <w:style w:type="paragraph" w:customStyle="1" w:styleId="93AB801232F14582B9F618AFC27835C5">
    <w:name w:val="93AB801232F14582B9F618AFC27835C5"/>
    <w:rsid w:val="00732CAD"/>
    <w:rPr>
      <w:kern w:val="2"/>
      <w14:ligatures w14:val="standardContextual"/>
    </w:rPr>
  </w:style>
  <w:style w:type="paragraph" w:customStyle="1" w:styleId="BB7A814DFA6B40498A29B3357D0B66C8">
    <w:name w:val="BB7A814DFA6B40498A29B3357D0B66C8"/>
    <w:rsid w:val="00732CAD"/>
    <w:rPr>
      <w:kern w:val="2"/>
      <w14:ligatures w14:val="standardContextual"/>
    </w:rPr>
  </w:style>
  <w:style w:type="paragraph" w:customStyle="1" w:styleId="D1A589935AC042FA915C9EE781EE26E1">
    <w:name w:val="D1A589935AC042FA915C9EE781EE26E1"/>
    <w:rsid w:val="00732CAD"/>
    <w:rPr>
      <w:kern w:val="2"/>
      <w14:ligatures w14:val="standardContextual"/>
    </w:rPr>
  </w:style>
  <w:style w:type="paragraph" w:customStyle="1" w:styleId="88D2E8EA25F74D6982EC185CA2CA34CC">
    <w:name w:val="88D2E8EA25F74D6982EC185CA2CA34CC"/>
    <w:rsid w:val="00732CAD"/>
    <w:rPr>
      <w:kern w:val="2"/>
      <w14:ligatures w14:val="standardContextual"/>
    </w:rPr>
  </w:style>
  <w:style w:type="paragraph" w:customStyle="1" w:styleId="7092B9A5720247668507F600C1E9DB9C">
    <w:name w:val="7092B9A5720247668507F600C1E9DB9C"/>
    <w:rsid w:val="00732CAD"/>
    <w:rPr>
      <w:kern w:val="2"/>
      <w14:ligatures w14:val="standardContextual"/>
    </w:rPr>
  </w:style>
  <w:style w:type="paragraph" w:customStyle="1" w:styleId="10589A45A90448F793163B584E947280">
    <w:name w:val="10589A45A90448F793163B584E947280"/>
    <w:rsid w:val="00732CAD"/>
    <w:rPr>
      <w:kern w:val="2"/>
      <w14:ligatures w14:val="standardContextual"/>
    </w:rPr>
  </w:style>
  <w:style w:type="paragraph" w:customStyle="1" w:styleId="0DE859BCDE684BBCB79C2BBF1F8D6A9E">
    <w:name w:val="0DE859BCDE684BBCB79C2BBF1F8D6A9E"/>
    <w:rsid w:val="00732CAD"/>
    <w:rPr>
      <w:kern w:val="2"/>
      <w14:ligatures w14:val="standardContextual"/>
    </w:rPr>
  </w:style>
  <w:style w:type="paragraph" w:customStyle="1" w:styleId="0024F19ACB0A4A819A3F1856735D6DC8">
    <w:name w:val="0024F19ACB0A4A819A3F1856735D6DC8"/>
    <w:rsid w:val="00732CAD"/>
    <w:rPr>
      <w:kern w:val="2"/>
      <w14:ligatures w14:val="standardContextual"/>
    </w:rPr>
  </w:style>
  <w:style w:type="paragraph" w:customStyle="1" w:styleId="14D93B55ADE64F48A40ADD018F50094E">
    <w:name w:val="14D93B55ADE64F48A40ADD018F50094E"/>
    <w:rsid w:val="00732CAD"/>
    <w:rPr>
      <w:kern w:val="2"/>
      <w14:ligatures w14:val="standardContextual"/>
    </w:rPr>
  </w:style>
  <w:style w:type="paragraph" w:customStyle="1" w:styleId="CE40D63588D144898D239B5C9A7243B3">
    <w:name w:val="CE40D63588D144898D239B5C9A7243B3"/>
    <w:rsid w:val="00732CAD"/>
    <w:rPr>
      <w:kern w:val="2"/>
      <w14:ligatures w14:val="standardContextual"/>
    </w:rPr>
  </w:style>
  <w:style w:type="paragraph" w:customStyle="1" w:styleId="FED472ED07A54CA7975F95F98AF67FEC">
    <w:name w:val="FED472ED07A54CA7975F95F98AF67FEC"/>
    <w:rsid w:val="00732CAD"/>
    <w:rPr>
      <w:kern w:val="2"/>
      <w14:ligatures w14:val="standardContextual"/>
    </w:rPr>
  </w:style>
  <w:style w:type="paragraph" w:customStyle="1" w:styleId="3CBBE3BF4E4549579052852B240A775F">
    <w:name w:val="3CBBE3BF4E4549579052852B240A775F"/>
    <w:rsid w:val="00732CAD"/>
    <w:rPr>
      <w:kern w:val="2"/>
      <w14:ligatures w14:val="standardContextual"/>
    </w:rPr>
  </w:style>
  <w:style w:type="paragraph" w:customStyle="1" w:styleId="B9311BF021AA43759F0382BFE6EB4B65">
    <w:name w:val="B9311BF021AA43759F0382BFE6EB4B65"/>
    <w:rsid w:val="00732CAD"/>
    <w:rPr>
      <w:kern w:val="2"/>
      <w14:ligatures w14:val="standardContextual"/>
    </w:rPr>
  </w:style>
  <w:style w:type="paragraph" w:customStyle="1" w:styleId="F55E94FC35F0406B873652884D9E2C4D">
    <w:name w:val="F55E94FC35F0406B873652884D9E2C4D"/>
    <w:rsid w:val="00732CAD"/>
    <w:rPr>
      <w:kern w:val="2"/>
      <w14:ligatures w14:val="standardContextual"/>
    </w:rPr>
  </w:style>
  <w:style w:type="paragraph" w:customStyle="1" w:styleId="9E894930B0BC4C718623ED6091C994BC">
    <w:name w:val="9E894930B0BC4C718623ED6091C994BC"/>
    <w:rsid w:val="00732CAD"/>
    <w:rPr>
      <w:kern w:val="2"/>
      <w14:ligatures w14:val="standardContextual"/>
    </w:rPr>
  </w:style>
  <w:style w:type="paragraph" w:customStyle="1" w:styleId="BBD7C689DA9B40DDB341C0316E62D225">
    <w:name w:val="BBD7C689DA9B40DDB341C0316E62D225"/>
    <w:rsid w:val="00732CAD"/>
    <w:rPr>
      <w:kern w:val="2"/>
      <w14:ligatures w14:val="standardContextual"/>
    </w:rPr>
  </w:style>
  <w:style w:type="paragraph" w:customStyle="1" w:styleId="A7D97D14C27747108773959615D7B77C">
    <w:name w:val="A7D97D14C27747108773959615D7B77C"/>
    <w:rsid w:val="00732CAD"/>
    <w:rPr>
      <w:kern w:val="2"/>
      <w14:ligatures w14:val="standardContextual"/>
    </w:rPr>
  </w:style>
  <w:style w:type="paragraph" w:customStyle="1" w:styleId="789E7065FB344BEA889B8A34D0A804C2">
    <w:name w:val="789E7065FB344BEA889B8A34D0A804C2"/>
    <w:rsid w:val="00732CAD"/>
    <w:rPr>
      <w:kern w:val="2"/>
      <w14:ligatures w14:val="standardContextual"/>
    </w:rPr>
  </w:style>
  <w:style w:type="paragraph" w:customStyle="1" w:styleId="84A391B48DD44EC98495E92E23F15CAE">
    <w:name w:val="84A391B48DD44EC98495E92E23F15CAE"/>
    <w:rsid w:val="00732CAD"/>
    <w:rPr>
      <w:kern w:val="2"/>
      <w14:ligatures w14:val="standardContextual"/>
    </w:rPr>
  </w:style>
  <w:style w:type="paragraph" w:customStyle="1" w:styleId="A7B517EF1EF64C91B943056D08204490">
    <w:name w:val="A7B517EF1EF64C91B943056D08204490"/>
    <w:rsid w:val="00732CAD"/>
    <w:rPr>
      <w:kern w:val="2"/>
      <w14:ligatures w14:val="standardContextual"/>
    </w:rPr>
  </w:style>
  <w:style w:type="paragraph" w:customStyle="1" w:styleId="0C38CABD6ACD45FCBC93434236A4BBA1">
    <w:name w:val="0C38CABD6ACD45FCBC93434236A4BBA1"/>
    <w:rsid w:val="00732CA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6063</Words>
  <Characters>34563</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2024-04-02T23:33:00Z</dcterms:created>
  <dcterms:modified xsi:type="dcterms:W3CDTF">2024-04-02T23:33:00Z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