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DB4DC" w14:textId="77777777" w:rsidR="008E286C" w:rsidRPr="003217D3" w:rsidRDefault="00217D7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B2ABBB8" wp14:editId="117057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A01A30" w14:textId="77777777" w:rsidR="008E286C" w:rsidRPr="003217D3" w:rsidRDefault="00217D7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197B1B" w14:textId="77777777" w:rsidR="008E286C" w:rsidRPr="00A36AA9" w:rsidRDefault="00217D7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948237" w14:textId="77777777" w:rsidR="008E286C" w:rsidRPr="00A36AA9" w:rsidRDefault="00217D7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B0CC2" w14:paraId="6AB2C0F6" w14:textId="77777777" w:rsidTr="001B0CC2">
        <w:tc>
          <w:tcPr>
            <w:cnfStyle w:val="001000000000" w:firstRow="0" w:lastRow="0" w:firstColumn="1" w:lastColumn="0" w:oddVBand="0" w:evenVBand="0" w:oddHBand="0" w:evenHBand="0" w:firstRowFirstColumn="0" w:firstRowLastColumn="0" w:lastRowFirstColumn="0" w:lastRowLastColumn="0"/>
            <w:tcW w:w="3227" w:type="dxa"/>
          </w:tcPr>
          <w:p w14:paraId="585455CA" w14:textId="77777777" w:rsidR="008E286C" w:rsidRPr="00A36AA9" w:rsidRDefault="00217D7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66C101C" w14:textId="77777777" w:rsidR="008E286C" w:rsidRDefault="00217D7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Reliable Nursing Services</w:t>
            </w:r>
          </w:p>
        </w:tc>
      </w:tr>
      <w:tr w:rsidR="001B0CC2" w14:paraId="7B69C675" w14:textId="77777777" w:rsidTr="001B0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17F72" w14:textId="77777777" w:rsidR="008E286C" w:rsidRPr="00A36AA9" w:rsidRDefault="00217D7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A32FB3" w14:textId="77777777" w:rsidR="008E286C" w:rsidRPr="00C27BE3" w:rsidRDefault="00217D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201353</w:t>
            </w:r>
          </w:p>
        </w:tc>
      </w:tr>
      <w:tr w:rsidR="001B0CC2" w14:paraId="0B5EBC86" w14:textId="77777777" w:rsidTr="001B0C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6DF1" w14:textId="77777777" w:rsidR="008E286C" w:rsidRPr="00A36AA9" w:rsidRDefault="00217D7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3597EB5" w14:textId="77777777" w:rsidR="008E286C" w:rsidRPr="00540817" w:rsidRDefault="00217D7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68-70 Cowper</w:t>
            </w:r>
            <w:r>
              <w:rPr>
                <w:rFonts w:ascii="Arial" w:eastAsia="Times New Roman" w:hAnsi="Arial" w:cs="Arial"/>
                <w:lang w:eastAsia="en-AU"/>
              </w:rPr>
              <w:t xml:space="preserve"> Street, GRANVILLE, New South Wales, 2161</w:t>
            </w:r>
          </w:p>
        </w:tc>
      </w:tr>
      <w:tr w:rsidR="001B0CC2" w14:paraId="17C4E142" w14:textId="77777777" w:rsidTr="001B0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32131" w14:textId="77777777" w:rsidR="008E286C" w:rsidRPr="00A36AA9" w:rsidRDefault="00217D7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CD3DB3" w14:textId="77777777" w:rsidR="008E286C" w:rsidRPr="00A36AA9" w:rsidRDefault="00217D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B0CC2" w14:paraId="25AAE1CD" w14:textId="77777777" w:rsidTr="001B0C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263BC" w14:textId="77777777" w:rsidR="008E286C" w:rsidRPr="00A36AA9" w:rsidRDefault="00217D7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B91D6E" w14:textId="77777777" w:rsidR="008E286C" w:rsidRPr="00A36AA9" w:rsidRDefault="00217D7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1B0CC2" w14:paraId="537745B7" w14:textId="77777777" w:rsidTr="001B0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52AF9" w14:textId="77777777" w:rsidR="008E286C" w:rsidRPr="00A36AA9" w:rsidRDefault="00217D7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59819216"/>
            <w:placeholder>
              <w:docPart w:val="A7F4949C78414813B67B25D37262F9D8"/>
            </w:placeholder>
            <w:date w:fullDate="2024-04-14T00:00:00Z">
              <w:dateFormat w:val="d MMMM yyyy"/>
              <w:lid w:val="en-AU"/>
              <w:storeMappedDataAs w:val="dateTime"/>
              <w:calendar w:val="gregorian"/>
            </w:date>
          </w:sdtPr>
          <w:sdtEndPr/>
          <w:sdtContent>
            <w:tc>
              <w:tcPr>
                <w:tcW w:w="7114" w:type="dxa"/>
                <w:shd w:val="clear" w:color="auto" w:fill="auto"/>
              </w:tcPr>
              <w:p w14:paraId="066E6076" w14:textId="716DDDAA" w:rsidR="008E286C" w:rsidRPr="00A36AA9" w:rsidRDefault="003350E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April 2024</w:t>
                </w:r>
              </w:p>
            </w:tc>
          </w:sdtContent>
        </w:sdt>
      </w:tr>
    </w:tbl>
    <w:bookmarkEnd w:id="0"/>
    <w:p w14:paraId="21BA55D3" w14:textId="77777777" w:rsidR="008E286C" w:rsidRPr="00A36AA9" w:rsidRDefault="00217D7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7B390D" w14:textId="77777777" w:rsidR="008E286C" w:rsidRDefault="00217D70"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6486072" w14:textId="77777777" w:rsidR="008E286C" w:rsidRPr="00214549" w:rsidRDefault="00217D7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9190 Reliable Nursing Agency Pty Ltd</w:t>
      </w:r>
      <w:r>
        <w:rPr>
          <w:rFonts w:ascii="Arial" w:eastAsia="Arial" w:hAnsi="Arial" w:cs="Arial"/>
        </w:rPr>
        <w:br/>
        <w:t>Service: 26979 Reliable Nursing Service</w:t>
      </w:r>
      <w:r>
        <w:br/>
      </w:r>
      <w:bookmarkEnd w:id="1"/>
    </w:p>
    <w:p w14:paraId="21A8BC26" w14:textId="77777777" w:rsidR="008E286C" w:rsidRPr="00A36AA9" w:rsidRDefault="00217D7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146C343" w14:textId="42A2108B" w:rsidR="008E286C" w:rsidRPr="00A36AA9" w:rsidRDefault="00217D70" w:rsidP="00F87E39">
      <w:pPr>
        <w:pStyle w:val="NormalArial"/>
      </w:pPr>
      <w:r w:rsidRPr="00A36AA9">
        <w:t xml:space="preserve">This performance report for </w:t>
      </w:r>
      <w:r w:rsidRPr="00C27BE3">
        <w:rPr>
          <w:color w:val="auto"/>
        </w:rPr>
        <w:t>Reliable Nursing Services</w:t>
      </w:r>
      <w:r w:rsidRPr="00A36AA9">
        <w:rPr>
          <w:color w:val="auto"/>
        </w:rPr>
        <w:t xml:space="preserve"> (</w:t>
      </w:r>
      <w:r w:rsidRPr="00A36AA9">
        <w:rPr>
          <w:b/>
          <w:color w:val="auto"/>
        </w:rPr>
        <w:t>the service</w:t>
      </w:r>
      <w:r w:rsidRPr="00A36AA9">
        <w:rPr>
          <w:color w:val="auto"/>
        </w:rPr>
        <w:t xml:space="preserve">) </w:t>
      </w:r>
      <w:r w:rsidRPr="00A36AA9">
        <w:rPr>
          <w:color w:val="auto"/>
        </w:rPr>
        <w:t>has been prepared by</w:t>
      </w:r>
      <w:r w:rsidRPr="00A36AA9">
        <w:rPr>
          <w:color w:val="0000FF"/>
        </w:rPr>
        <w:t xml:space="preserve"> </w:t>
      </w:r>
      <w:r w:rsidR="00F831BC">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BDC9CA" w14:textId="77777777" w:rsidR="008E286C" w:rsidRPr="00A36AA9" w:rsidRDefault="00217D7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F32C29" w14:textId="77777777" w:rsidR="008E286C" w:rsidRDefault="00217D70" w:rsidP="00F87E39">
      <w:pPr>
        <w:pStyle w:val="NormalArial"/>
      </w:pPr>
      <w:r w:rsidRPr="00A36AA9">
        <w:t>The report also specifies any areas in which improvements must be made to ensure the Quality Standards are complied with.</w:t>
      </w:r>
    </w:p>
    <w:p w14:paraId="0CF222C0" w14:textId="77777777" w:rsidR="008E286C" w:rsidRPr="00A36AA9" w:rsidRDefault="00217D70" w:rsidP="00DF37F2">
      <w:pPr>
        <w:pStyle w:val="Heading1"/>
        <w:spacing w:before="0" w:after="240" w:line="22" w:lineRule="atLeast"/>
        <w:rPr>
          <w:rFonts w:ascii="Arial" w:hAnsi="Arial" w:cs="Arial"/>
        </w:rPr>
      </w:pPr>
      <w:r w:rsidRPr="00A36AA9">
        <w:rPr>
          <w:rFonts w:ascii="Arial" w:hAnsi="Arial" w:cs="Arial"/>
        </w:rPr>
        <w:t>Material relied on</w:t>
      </w:r>
    </w:p>
    <w:p w14:paraId="402BCAFC" w14:textId="77777777" w:rsidR="008E286C" w:rsidRPr="00A36AA9" w:rsidRDefault="00217D70" w:rsidP="00F87E39">
      <w:pPr>
        <w:pStyle w:val="NormalArial"/>
      </w:pPr>
      <w:r w:rsidRPr="00A36AA9">
        <w:t>The following information has been considered in preparing the performance report:</w:t>
      </w:r>
    </w:p>
    <w:p w14:paraId="6B16F7F7" w14:textId="1EE34C7E" w:rsidR="008E286C" w:rsidRPr="007C7535" w:rsidRDefault="00217D70" w:rsidP="00DF37F2">
      <w:pPr>
        <w:pStyle w:val="ListParagraph"/>
        <w:numPr>
          <w:ilvl w:val="0"/>
          <w:numId w:val="2"/>
        </w:numPr>
        <w:spacing w:line="22" w:lineRule="atLeast"/>
        <w:ind w:left="714" w:hanging="357"/>
        <w:contextualSpacing w:val="0"/>
        <w:rPr>
          <w:rFonts w:ascii="Arial" w:hAnsi="Arial" w:cs="Arial"/>
          <w:color w:val="auto"/>
        </w:rPr>
      </w:pPr>
      <w:r w:rsidRPr="007C7535">
        <w:rPr>
          <w:rFonts w:ascii="Arial" w:hAnsi="Arial" w:cs="Arial"/>
          <w:color w:val="auto"/>
        </w:rPr>
        <w:t>the assessment team’s report for the Quality Audit report was informed by a site assessment, observations at the service, review of documents and interviews with staff, consumers</w:t>
      </w:r>
      <w:r w:rsidR="007C7535" w:rsidRPr="007C7535">
        <w:rPr>
          <w:rFonts w:ascii="Arial" w:hAnsi="Arial" w:cs="Arial"/>
          <w:color w:val="auto"/>
        </w:rPr>
        <w:t>, representatives,</w:t>
      </w:r>
      <w:r w:rsidRPr="007C7535">
        <w:rPr>
          <w:rFonts w:ascii="Arial" w:hAnsi="Arial" w:cs="Arial"/>
          <w:color w:val="auto"/>
        </w:rPr>
        <w:t xml:space="preserve"> and others</w:t>
      </w:r>
      <w:r w:rsidR="007C7535" w:rsidRPr="007C7535">
        <w:rPr>
          <w:rFonts w:ascii="Arial" w:hAnsi="Arial" w:cs="Arial"/>
          <w:color w:val="auto"/>
        </w:rPr>
        <w:t xml:space="preserve">. </w:t>
      </w:r>
    </w:p>
    <w:p w14:paraId="0F83F204" w14:textId="77777777" w:rsidR="008E286C" w:rsidRPr="00D76BC8" w:rsidRDefault="00217D70" w:rsidP="007C7535">
      <w:pPr>
        <w:pStyle w:val="ListParagraph"/>
        <w:spacing w:line="264" w:lineRule="auto"/>
        <w:ind w:left="714"/>
        <w:contextualSpacing w:val="0"/>
        <w:rPr>
          <w:rFonts w:ascii="Arial" w:hAnsi="Arial" w:cs="Arial"/>
        </w:rPr>
      </w:pPr>
      <w:r w:rsidRPr="00D76BC8">
        <w:rPr>
          <w:rFonts w:ascii="Arial" w:hAnsi="Arial" w:cs="Arial"/>
        </w:rPr>
        <w:br w:type="page"/>
      </w:r>
    </w:p>
    <w:p w14:paraId="53E84131" w14:textId="56F23FAF" w:rsidR="008E286C" w:rsidRPr="00244176" w:rsidRDefault="00217D7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0CC2" w14:paraId="16A12A08" w14:textId="77777777" w:rsidTr="001B0C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19E86B" w14:textId="77777777" w:rsidR="008E286C" w:rsidRPr="00A36AA9" w:rsidRDefault="00217D7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F60EC3" w14:textId="77777777" w:rsidR="008E286C" w:rsidRPr="00E96B92" w:rsidRDefault="00217D7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44281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B0CC2" w14:paraId="19E29AA7" w14:textId="77777777" w:rsidTr="001B0C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62A8E" w14:textId="77777777" w:rsidR="008E286C" w:rsidRPr="00A36AA9" w:rsidRDefault="00217D7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2B6587" w14:textId="77777777" w:rsidR="008E286C" w:rsidRPr="00A213EA" w:rsidRDefault="00217D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082999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B0CC2" w14:paraId="4478E405" w14:textId="77777777" w:rsidTr="001B0C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3AB65" w14:textId="77777777" w:rsidR="008E286C" w:rsidRPr="00A36AA9" w:rsidRDefault="00217D7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5E31A69" w14:textId="77777777" w:rsidR="008E286C" w:rsidRPr="00A213EA" w:rsidRDefault="00217D7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916810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B0CC2" w14:paraId="7064E244" w14:textId="77777777" w:rsidTr="001B0C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D05E4B" w14:textId="77777777" w:rsidR="008E286C" w:rsidRPr="00A36AA9" w:rsidRDefault="00217D7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0BE5238" w14:textId="77777777" w:rsidR="008E286C" w:rsidRPr="00A213EA" w:rsidRDefault="00217D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030942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B0CC2" w14:paraId="647195EB" w14:textId="77777777" w:rsidTr="001B0C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9462F" w14:textId="77777777" w:rsidR="008E286C" w:rsidRPr="00A36AA9" w:rsidRDefault="00217D7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B16601A" w14:textId="043D84CC" w:rsidR="008E286C" w:rsidRPr="00A213EA" w:rsidRDefault="004A57C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1B0CC2" w14:paraId="29BE36AF" w14:textId="77777777" w:rsidTr="001B0C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1355B" w14:textId="77777777" w:rsidR="008E286C" w:rsidRPr="00A36AA9" w:rsidRDefault="00217D7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B8CDDD" w14:textId="77777777" w:rsidR="008E286C" w:rsidRPr="00A213EA" w:rsidRDefault="00217D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289296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B0CC2" w14:paraId="23948B5E" w14:textId="77777777" w:rsidTr="001B0C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448F2D" w14:textId="77777777" w:rsidR="008E286C" w:rsidRPr="00A36AA9" w:rsidRDefault="00217D7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357349" w14:textId="77777777" w:rsidR="008E286C" w:rsidRPr="00A213EA" w:rsidRDefault="00217D7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48902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B0CC2" w14:paraId="18B42B73" w14:textId="77777777" w:rsidTr="001B0C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B35DE8" w14:textId="77777777" w:rsidR="008E286C" w:rsidRPr="00A36AA9" w:rsidRDefault="00217D7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264F12" w14:textId="77777777" w:rsidR="008E286C" w:rsidRPr="00A213EA" w:rsidRDefault="00217D7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34753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780451A2" w14:textId="77777777" w:rsidR="008E286C" w:rsidRPr="00A36AA9" w:rsidRDefault="00217D70" w:rsidP="00F87E39">
      <w:pPr>
        <w:pStyle w:val="NormalArial"/>
        <w:spacing w:before="120"/>
      </w:pPr>
      <w:r w:rsidRPr="00A36AA9">
        <w:t xml:space="preserve">A detailed assessment is provided later in this report for </w:t>
      </w:r>
      <w:r w:rsidRPr="00A36AA9">
        <w:t>each assessed Standard.</w:t>
      </w:r>
    </w:p>
    <w:p w14:paraId="58BC99FA" w14:textId="77777777" w:rsidR="008E286C" w:rsidRPr="00A36AA9" w:rsidRDefault="00217D70" w:rsidP="00FC045E">
      <w:pPr>
        <w:pStyle w:val="Heading1"/>
        <w:spacing w:before="0" w:after="240" w:line="22" w:lineRule="atLeast"/>
        <w:rPr>
          <w:rFonts w:ascii="Arial" w:hAnsi="Arial" w:cs="Arial"/>
        </w:rPr>
      </w:pPr>
      <w:r w:rsidRPr="00A36AA9">
        <w:rPr>
          <w:rFonts w:ascii="Arial" w:hAnsi="Arial" w:cs="Arial"/>
        </w:rPr>
        <w:t>Areas for improvement</w:t>
      </w:r>
    </w:p>
    <w:p w14:paraId="07A92FCA" w14:textId="77777777" w:rsidR="008E286C" w:rsidRPr="00A36AA9" w:rsidRDefault="00217D7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578BFAF" w14:textId="2682028E" w:rsidR="008E286C" w:rsidRPr="00A36AA9" w:rsidRDefault="00217D70" w:rsidP="00F87E39">
      <w:pPr>
        <w:pStyle w:val="NormalArial"/>
      </w:pPr>
      <w:r w:rsidRPr="00A36AA9">
        <w:br w:type="page"/>
      </w:r>
    </w:p>
    <w:p w14:paraId="545E65C7" w14:textId="77777777" w:rsidR="008E286C" w:rsidRDefault="00217D7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2126"/>
      </w:tblGrid>
      <w:tr w:rsidR="00CB4237" w14:paraId="35DCDD52"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4736EE4" w14:textId="77777777" w:rsidR="00CB4237" w:rsidRPr="003217D3" w:rsidRDefault="00CB42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1B71F460" w14:textId="77777777" w:rsidR="00CB4237" w:rsidRPr="003217D3" w:rsidRDefault="00CB4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B4237" w14:paraId="64A09C69"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367FB" w14:textId="77777777" w:rsidR="00CB4237" w:rsidRPr="00244176" w:rsidRDefault="00CB423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6A58F62D"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71E90F0F"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038909"/>
                <w:placeholder>
                  <w:docPart w:val="113B9CA773E44059A78F4240B450AC9C"/>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8DF33D0"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D4D9A"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2DB6BE2D"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56AA84C9"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687447"/>
                <w:placeholder>
                  <w:docPart w:val="A91E76AF53DF4789A911AD2CB180696B"/>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66FFF8CD"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38BF4"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0FACDDDE"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C85966" w14:textId="77777777" w:rsidR="00CB4237" w:rsidRPr="00244176" w:rsidRDefault="00CB423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1A9066" w14:textId="77777777" w:rsidR="00CB4237" w:rsidRPr="00244176" w:rsidRDefault="00CB42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02253B9" w14:textId="77777777" w:rsidR="00CB4237" w:rsidRPr="00244176" w:rsidRDefault="00CB42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FF2C2A9" w14:textId="77777777" w:rsidR="00CB4237" w:rsidRPr="00244176" w:rsidRDefault="00CB423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4F22C14F"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901606"/>
                <w:placeholder>
                  <w:docPart w:val="887F4A73136D4F6597140009879A8947"/>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7C73ADF"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8D03B"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58590F4B"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6BACA25C"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627235"/>
                <w:placeholder>
                  <w:docPart w:val="1DB327A828AF46FA8E366CBA8C856CBB"/>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0F57AC1D"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A5F78"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119D4BFF"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5A794176"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862756"/>
                <w:placeholder>
                  <w:docPart w:val="E18B496A919B435EBF06ACCFBA1AEE5B"/>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3538B688"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28337"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1120B50B"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tcPr>
          <w:p w14:paraId="2ECE153A"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061568"/>
                <w:placeholder>
                  <w:docPart w:val="49524DC5A5C04821BC8F2A873B7ACFC6"/>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p w14:paraId="5BBF59C5" w14:textId="77777777" w:rsidR="008E286C" w:rsidRDefault="00217D70" w:rsidP="007B3959">
      <w:pPr>
        <w:pStyle w:val="Heading20"/>
      </w:pPr>
      <w:r w:rsidRPr="00A36AA9">
        <w:t>Findings</w:t>
      </w:r>
    </w:p>
    <w:p w14:paraId="4DE751AA" w14:textId="72A7BD10" w:rsidR="00852125" w:rsidRDefault="00852125" w:rsidP="0085212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E506E03" w14:textId="7E0A4AC2" w:rsidR="00C92B9E" w:rsidRDefault="00C92B9E" w:rsidP="00852125">
      <w:pPr>
        <w:pStyle w:val="CommentText"/>
        <w:rPr>
          <w:rFonts w:ascii="Arial" w:hAnsi="Arial" w:cs="Arial"/>
          <w:color w:val="auto"/>
        </w:rPr>
      </w:pPr>
      <w:r w:rsidRPr="00C92B9E">
        <w:rPr>
          <w:rFonts w:ascii="Arial" w:hAnsi="Arial" w:cs="Arial"/>
          <w:color w:val="auto"/>
        </w:rPr>
        <w:t>All consumers interviewed</w:t>
      </w:r>
      <w:r w:rsidR="006B4067">
        <w:rPr>
          <w:rFonts w:ascii="Arial" w:hAnsi="Arial" w:cs="Arial"/>
          <w:color w:val="auto"/>
        </w:rPr>
        <w:t xml:space="preserve"> by the Assessment Team</w:t>
      </w:r>
      <w:r w:rsidRPr="00C92B9E">
        <w:rPr>
          <w:rFonts w:ascii="Arial" w:hAnsi="Arial" w:cs="Arial"/>
          <w:color w:val="auto"/>
        </w:rPr>
        <w:t xml:space="preserve"> gave positive feedback about </w:t>
      </w:r>
      <w:r w:rsidR="001E48ED">
        <w:rPr>
          <w:rFonts w:ascii="Arial" w:hAnsi="Arial" w:cs="Arial"/>
          <w:color w:val="auto"/>
        </w:rPr>
        <w:t xml:space="preserve">the </w:t>
      </w:r>
      <w:r w:rsidRPr="00C92B9E">
        <w:rPr>
          <w:rFonts w:ascii="Arial" w:hAnsi="Arial" w:cs="Arial"/>
          <w:color w:val="auto"/>
        </w:rPr>
        <w:t xml:space="preserve">service </w:t>
      </w:r>
      <w:r w:rsidR="001E48ED">
        <w:rPr>
          <w:rFonts w:ascii="Arial" w:hAnsi="Arial" w:cs="Arial"/>
          <w:color w:val="auto"/>
        </w:rPr>
        <w:t xml:space="preserve">and </w:t>
      </w:r>
      <w:r w:rsidRPr="00C92B9E">
        <w:rPr>
          <w:rFonts w:ascii="Arial" w:hAnsi="Arial" w:cs="Arial"/>
          <w:color w:val="auto"/>
        </w:rPr>
        <w:t>staff</w:t>
      </w:r>
      <w:r w:rsidR="00E276AD">
        <w:rPr>
          <w:rFonts w:ascii="Arial" w:hAnsi="Arial" w:cs="Arial"/>
          <w:color w:val="auto"/>
        </w:rPr>
        <w:t>,</w:t>
      </w:r>
      <w:r w:rsidRPr="00C92B9E">
        <w:rPr>
          <w:rFonts w:ascii="Arial" w:hAnsi="Arial" w:cs="Arial"/>
          <w:color w:val="auto"/>
        </w:rPr>
        <w:t xml:space="preserve"> and said they are treated with dignity and respect, and their identity, culture and diversity </w:t>
      </w:r>
      <w:proofErr w:type="gramStart"/>
      <w:r w:rsidRPr="00C92B9E">
        <w:rPr>
          <w:rFonts w:ascii="Arial" w:hAnsi="Arial" w:cs="Arial"/>
          <w:color w:val="auto"/>
        </w:rPr>
        <w:t>is</w:t>
      </w:r>
      <w:proofErr w:type="gramEnd"/>
      <w:r w:rsidRPr="00C92B9E">
        <w:rPr>
          <w:rFonts w:ascii="Arial" w:hAnsi="Arial" w:cs="Arial"/>
          <w:color w:val="auto"/>
        </w:rPr>
        <w:t xml:space="preserve"> valued. Consumers told the Assessment Team they enjoyed having </w:t>
      </w:r>
      <w:r w:rsidR="006B4067">
        <w:rPr>
          <w:rFonts w:ascii="Arial" w:hAnsi="Arial" w:cs="Arial"/>
          <w:color w:val="auto"/>
        </w:rPr>
        <w:t>staff</w:t>
      </w:r>
      <w:r w:rsidRPr="00C92B9E">
        <w:rPr>
          <w:rFonts w:ascii="Arial" w:hAnsi="Arial" w:cs="Arial"/>
          <w:color w:val="auto"/>
        </w:rPr>
        <w:t xml:space="preserve"> who spoke their language</w:t>
      </w:r>
      <w:r w:rsidR="006B4067">
        <w:rPr>
          <w:rFonts w:ascii="Arial" w:hAnsi="Arial" w:cs="Arial"/>
          <w:color w:val="auto"/>
        </w:rPr>
        <w:t>, and t</w:t>
      </w:r>
      <w:r w:rsidRPr="00C92B9E">
        <w:rPr>
          <w:rFonts w:ascii="Arial" w:hAnsi="Arial" w:cs="Arial"/>
          <w:color w:val="auto"/>
        </w:rPr>
        <w:t>his was a</w:t>
      </w:r>
      <w:r w:rsidR="006B4067">
        <w:rPr>
          <w:rFonts w:ascii="Arial" w:hAnsi="Arial" w:cs="Arial"/>
          <w:color w:val="auto"/>
        </w:rPr>
        <w:t xml:space="preserve">n </w:t>
      </w:r>
      <w:r w:rsidRPr="00C92B9E">
        <w:rPr>
          <w:rFonts w:ascii="Arial" w:hAnsi="Arial" w:cs="Arial"/>
          <w:color w:val="auto"/>
        </w:rPr>
        <w:t>important way they felt their identity and culture was valued. Consumer</w:t>
      </w:r>
      <w:r w:rsidR="006B4067">
        <w:rPr>
          <w:rFonts w:ascii="Arial" w:hAnsi="Arial" w:cs="Arial"/>
          <w:color w:val="auto"/>
        </w:rPr>
        <w:t>’</w:t>
      </w:r>
      <w:r w:rsidRPr="00C92B9E">
        <w:rPr>
          <w:rFonts w:ascii="Arial" w:hAnsi="Arial" w:cs="Arial"/>
          <w:color w:val="auto"/>
        </w:rPr>
        <w:t xml:space="preserve">s relevant history and social background is documented to ensure staff understand the consumer and what is important to them. </w:t>
      </w:r>
    </w:p>
    <w:p w14:paraId="5D647E66" w14:textId="381E3C27" w:rsidR="006B4067" w:rsidRDefault="006B4067" w:rsidP="00852125">
      <w:pPr>
        <w:pStyle w:val="CommentText"/>
        <w:rPr>
          <w:rFonts w:ascii="Arial" w:hAnsi="Arial" w:cs="Arial"/>
          <w:color w:val="auto"/>
        </w:rPr>
      </w:pPr>
      <w:r w:rsidRPr="006B4067">
        <w:rPr>
          <w:rFonts w:ascii="Arial" w:hAnsi="Arial" w:cs="Arial"/>
          <w:color w:val="auto"/>
        </w:rPr>
        <w:t>The service demonstrated each consumer is supported to exercise choice and independence, make decisions about their care and who should be involved, and make and maintain relationships.</w:t>
      </w:r>
      <w:r w:rsidRPr="006B4067">
        <w:t xml:space="preserve"> </w:t>
      </w:r>
      <w:r w:rsidR="00E276AD">
        <w:rPr>
          <w:rFonts w:ascii="Arial" w:hAnsi="Arial" w:cs="Arial"/>
          <w:color w:val="auto"/>
        </w:rPr>
        <w:t>D</w:t>
      </w:r>
      <w:r w:rsidRPr="006B4067">
        <w:rPr>
          <w:rFonts w:ascii="Arial" w:hAnsi="Arial" w:cs="Arial"/>
          <w:color w:val="auto"/>
        </w:rPr>
        <w:t xml:space="preserve">ocumentation </w:t>
      </w:r>
      <w:r>
        <w:rPr>
          <w:rFonts w:ascii="Arial" w:hAnsi="Arial" w:cs="Arial"/>
          <w:color w:val="auto"/>
        </w:rPr>
        <w:t>reviewed by the Assessment Team</w:t>
      </w:r>
      <w:r w:rsidRPr="006B4067">
        <w:rPr>
          <w:rFonts w:ascii="Arial" w:hAnsi="Arial" w:cs="Arial"/>
          <w:color w:val="auto"/>
        </w:rPr>
        <w:t xml:space="preserve"> identifie</w:t>
      </w:r>
      <w:r>
        <w:rPr>
          <w:rFonts w:ascii="Arial" w:hAnsi="Arial" w:cs="Arial"/>
          <w:color w:val="auto"/>
        </w:rPr>
        <w:t>d</w:t>
      </w:r>
      <w:r w:rsidRPr="006B4067">
        <w:rPr>
          <w:rFonts w:ascii="Arial" w:hAnsi="Arial" w:cs="Arial"/>
          <w:color w:val="auto"/>
        </w:rPr>
        <w:t xml:space="preserve"> consumer choices and decisions about what </w:t>
      </w:r>
      <w:r>
        <w:rPr>
          <w:rFonts w:ascii="Arial" w:hAnsi="Arial" w:cs="Arial"/>
          <w:color w:val="auto"/>
        </w:rPr>
        <w:t xml:space="preserve">services </w:t>
      </w:r>
      <w:r w:rsidRPr="006B4067">
        <w:rPr>
          <w:rFonts w:ascii="Arial" w:hAnsi="Arial" w:cs="Arial"/>
          <w:color w:val="auto"/>
        </w:rPr>
        <w:t>they receive, including who is involved in their care.</w:t>
      </w:r>
      <w:r>
        <w:rPr>
          <w:rFonts w:ascii="Arial" w:hAnsi="Arial" w:cs="Arial"/>
          <w:color w:val="auto"/>
        </w:rPr>
        <w:t xml:space="preserve"> </w:t>
      </w:r>
      <w:r w:rsidRPr="006B4067">
        <w:rPr>
          <w:rFonts w:ascii="Arial" w:hAnsi="Arial" w:cs="Arial"/>
          <w:color w:val="auto"/>
        </w:rPr>
        <w:t>Consumers, representatives, and staff interviewed were able to describe how the service supports consumer</w:t>
      </w:r>
      <w:r w:rsidR="00AC2212">
        <w:rPr>
          <w:rFonts w:ascii="Arial" w:hAnsi="Arial" w:cs="Arial"/>
          <w:color w:val="auto"/>
        </w:rPr>
        <w:t>s</w:t>
      </w:r>
      <w:r w:rsidRPr="006B4067">
        <w:rPr>
          <w:rFonts w:ascii="Arial" w:hAnsi="Arial" w:cs="Arial"/>
          <w:color w:val="auto"/>
        </w:rPr>
        <w:t xml:space="preserve"> to take risks to live the best life they can. Risks are </w:t>
      </w:r>
      <w:r w:rsidR="009A324F">
        <w:rPr>
          <w:rFonts w:ascii="Arial" w:hAnsi="Arial" w:cs="Arial"/>
          <w:color w:val="auto"/>
        </w:rPr>
        <w:t xml:space="preserve">identified in collaboration with consumers and </w:t>
      </w:r>
      <w:proofErr w:type="gramStart"/>
      <w:r w:rsidR="009A324F">
        <w:rPr>
          <w:rFonts w:ascii="Arial" w:hAnsi="Arial" w:cs="Arial"/>
          <w:color w:val="auto"/>
        </w:rPr>
        <w:t>representatives</w:t>
      </w:r>
      <w:r w:rsidR="00E276AD">
        <w:rPr>
          <w:rFonts w:ascii="Arial" w:hAnsi="Arial" w:cs="Arial"/>
          <w:color w:val="auto"/>
        </w:rPr>
        <w:t>, and</w:t>
      </w:r>
      <w:proofErr w:type="gramEnd"/>
      <w:r w:rsidR="009A324F">
        <w:rPr>
          <w:rFonts w:ascii="Arial" w:hAnsi="Arial" w:cs="Arial"/>
          <w:color w:val="auto"/>
        </w:rPr>
        <w:t xml:space="preserve"> </w:t>
      </w:r>
      <w:r w:rsidRPr="006B4067">
        <w:rPr>
          <w:rFonts w:ascii="Arial" w:hAnsi="Arial" w:cs="Arial"/>
          <w:color w:val="auto"/>
        </w:rPr>
        <w:t>documented in care plans</w:t>
      </w:r>
      <w:r w:rsidR="009A324F">
        <w:rPr>
          <w:rFonts w:ascii="Arial" w:hAnsi="Arial" w:cs="Arial"/>
          <w:color w:val="auto"/>
        </w:rPr>
        <w:t xml:space="preserve"> with m</w:t>
      </w:r>
      <w:r w:rsidRPr="006B4067">
        <w:rPr>
          <w:rFonts w:ascii="Arial" w:hAnsi="Arial" w:cs="Arial"/>
          <w:color w:val="auto"/>
        </w:rPr>
        <w:t>itigation strategies for staff to follow.</w:t>
      </w:r>
      <w:r w:rsidR="009A324F">
        <w:rPr>
          <w:rFonts w:ascii="Arial" w:hAnsi="Arial" w:cs="Arial"/>
          <w:color w:val="auto"/>
        </w:rPr>
        <w:t xml:space="preserve"> For example, consumers who are at increased risk of falls are supported to go on outings with staff using appropriate mobility aids. </w:t>
      </w:r>
    </w:p>
    <w:p w14:paraId="306453D4" w14:textId="7AF66BB9" w:rsidR="009B1AB4" w:rsidRDefault="009B1AB4" w:rsidP="00852125">
      <w:pPr>
        <w:pStyle w:val="CommentText"/>
        <w:rPr>
          <w:rFonts w:ascii="Arial" w:hAnsi="Arial" w:cs="Arial"/>
          <w:color w:val="auto"/>
        </w:rPr>
      </w:pPr>
      <w:r w:rsidRPr="009B1AB4">
        <w:rPr>
          <w:rFonts w:ascii="Arial" w:hAnsi="Arial" w:cs="Arial"/>
          <w:color w:val="auto"/>
        </w:rPr>
        <w:lastRenderedPageBreak/>
        <w:t>The service demonstrated information provided to consumers is current, accurate, timely</w:t>
      </w:r>
      <w:r w:rsidR="00E276AD">
        <w:rPr>
          <w:rFonts w:ascii="Arial" w:hAnsi="Arial" w:cs="Arial"/>
          <w:color w:val="auto"/>
        </w:rPr>
        <w:t>,</w:t>
      </w:r>
      <w:r w:rsidRPr="009B1AB4">
        <w:rPr>
          <w:rFonts w:ascii="Arial" w:hAnsi="Arial" w:cs="Arial"/>
          <w:color w:val="auto"/>
        </w:rPr>
        <w:t xml:space="preserve"> and is easy to understand. The service has case managers who speak different languages</w:t>
      </w:r>
      <w:r>
        <w:rPr>
          <w:rFonts w:ascii="Arial" w:hAnsi="Arial" w:cs="Arial"/>
          <w:color w:val="auto"/>
        </w:rPr>
        <w:t xml:space="preserve"> and </w:t>
      </w:r>
      <w:r w:rsidRPr="009B1AB4">
        <w:rPr>
          <w:rFonts w:ascii="Arial" w:hAnsi="Arial" w:cs="Arial"/>
          <w:color w:val="auto"/>
        </w:rPr>
        <w:t xml:space="preserve">documentation is provided to consumers </w:t>
      </w:r>
      <w:r>
        <w:rPr>
          <w:rFonts w:ascii="Arial" w:hAnsi="Arial" w:cs="Arial"/>
          <w:color w:val="auto"/>
        </w:rPr>
        <w:t xml:space="preserve">in different languages </w:t>
      </w:r>
      <w:r w:rsidRPr="009B1AB4">
        <w:rPr>
          <w:rFonts w:ascii="Arial" w:hAnsi="Arial" w:cs="Arial"/>
          <w:color w:val="auto"/>
        </w:rPr>
        <w:t xml:space="preserve">where needed. Consumers </w:t>
      </w:r>
      <w:r>
        <w:rPr>
          <w:rFonts w:ascii="Arial" w:hAnsi="Arial" w:cs="Arial"/>
          <w:color w:val="auto"/>
        </w:rPr>
        <w:t xml:space="preserve">interviewed </w:t>
      </w:r>
      <w:r w:rsidRPr="009B1AB4">
        <w:rPr>
          <w:rFonts w:ascii="Arial" w:hAnsi="Arial" w:cs="Arial"/>
          <w:color w:val="auto"/>
        </w:rPr>
        <w:t>confirmed that they have signed service agreements, care plans and can understand their monthly statements.</w:t>
      </w:r>
    </w:p>
    <w:p w14:paraId="56E3B6A7" w14:textId="015C1FE4" w:rsidR="008E286C" w:rsidRPr="0096590C" w:rsidRDefault="00C876FB" w:rsidP="0096590C">
      <w:pPr>
        <w:pStyle w:val="CommentText"/>
        <w:rPr>
          <w:rFonts w:ascii="Arial" w:hAnsi="Arial" w:cs="Arial"/>
          <w:color w:val="auto"/>
        </w:rPr>
      </w:pPr>
      <w:r w:rsidRPr="00C876FB">
        <w:rPr>
          <w:rFonts w:ascii="Arial" w:hAnsi="Arial" w:cs="Arial"/>
          <w:color w:val="auto"/>
        </w:rPr>
        <w:t>The service demonstrated consumer</w:t>
      </w:r>
      <w:r>
        <w:rPr>
          <w:rFonts w:ascii="Arial" w:hAnsi="Arial" w:cs="Arial"/>
          <w:color w:val="auto"/>
        </w:rPr>
        <w:t>’</w:t>
      </w:r>
      <w:r w:rsidRPr="00C876FB">
        <w:rPr>
          <w:rFonts w:ascii="Arial" w:hAnsi="Arial" w:cs="Arial"/>
          <w:color w:val="auto"/>
        </w:rPr>
        <w:t xml:space="preserve">s privacy is respected and personal information is kept confidential. Consumers </w:t>
      </w:r>
      <w:r>
        <w:rPr>
          <w:rFonts w:ascii="Arial" w:hAnsi="Arial" w:cs="Arial"/>
          <w:color w:val="auto"/>
        </w:rPr>
        <w:t>interviewed provided positive feedback about their privacy being maintained.</w:t>
      </w:r>
      <w:r w:rsidRPr="00C876FB">
        <w:rPr>
          <w:rFonts w:ascii="Arial" w:hAnsi="Arial" w:cs="Arial"/>
          <w:color w:val="auto"/>
        </w:rPr>
        <w:t xml:space="preserve"> Staff said they maintain privacy by </w:t>
      </w:r>
      <w:r w:rsidR="0096590C">
        <w:rPr>
          <w:rFonts w:ascii="Arial" w:hAnsi="Arial" w:cs="Arial"/>
          <w:color w:val="auto"/>
        </w:rPr>
        <w:t xml:space="preserve">discussing consumer information in a private setting, and ensuring consumer files are stored securely. </w:t>
      </w:r>
      <w:r w:rsidRPr="00A36AA9">
        <w:br w:type="page"/>
      </w:r>
    </w:p>
    <w:p w14:paraId="78E30792" w14:textId="77777777" w:rsidR="008E286C" w:rsidRDefault="00217D7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CB4237" w14:paraId="77989A5E"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38A66340" w14:textId="77777777" w:rsidR="00CB4237" w:rsidRPr="003217D3" w:rsidRDefault="00CB423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23A67CA" w14:textId="77777777" w:rsidR="00CB4237" w:rsidRPr="003217D3" w:rsidRDefault="00CB423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B4237" w14:paraId="0708442D"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6FB50"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6" w:type="dxa"/>
            <w:shd w:val="clear" w:color="auto" w:fill="auto"/>
          </w:tcPr>
          <w:p w14:paraId="6DC40CF1"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5317470"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387743"/>
                <w:placeholder>
                  <w:docPart w:val="EAA1C6D5A28D4A54935BC7CF76170E67"/>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53B8C3D9"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C25F9"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6" w:type="dxa"/>
            <w:shd w:val="clear" w:color="auto" w:fill="auto"/>
          </w:tcPr>
          <w:p w14:paraId="2FB9A111"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F64DA52"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723589"/>
                <w:placeholder>
                  <w:docPart w:val="18CB2704D43540C6A393AA57B3DEFBEE"/>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0E81F792"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E32E5"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6" w:type="dxa"/>
            <w:shd w:val="clear" w:color="auto" w:fill="auto"/>
          </w:tcPr>
          <w:p w14:paraId="57337DF1"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D735F0A" w14:textId="77777777" w:rsidR="00CB4237" w:rsidRPr="00244176" w:rsidRDefault="00CB42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E11F053" w14:textId="77777777" w:rsidR="00CB4237" w:rsidRPr="00244176" w:rsidRDefault="00CB423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13D9D5C"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161005"/>
                <w:placeholder>
                  <w:docPart w:val="ECEDC7E3D5934FB3AC8C8F7E610554FA"/>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99C251A"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35729"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6" w:type="dxa"/>
            <w:shd w:val="clear" w:color="auto" w:fill="auto"/>
          </w:tcPr>
          <w:p w14:paraId="3A337F6F"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4ACA05C"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565987"/>
                <w:placeholder>
                  <w:docPart w:val="70EB6179E951412395CC87C6AC9A992F"/>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6132009E"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82AAB"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6" w:type="dxa"/>
            <w:shd w:val="clear" w:color="auto" w:fill="auto"/>
          </w:tcPr>
          <w:p w14:paraId="19999BE5"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4FE5564"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769995"/>
                <w:placeholder>
                  <w:docPart w:val="9AD7576D8005410DB322C30F0E996060"/>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bookmarkEnd w:id="2"/>
    <w:p w14:paraId="564EAA9A" w14:textId="77777777" w:rsidR="008E286C" w:rsidRDefault="00217D70" w:rsidP="00A63FCF">
      <w:pPr>
        <w:pStyle w:val="Heading20"/>
        <w:tabs>
          <w:tab w:val="left" w:pos="1890"/>
        </w:tabs>
      </w:pPr>
      <w:r w:rsidRPr="00A36AA9">
        <w:t>Findings</w:t>
      </w:r>
    </w:p>
    <w:p w14:paraId="6BE15CC1" w14:textId="77777777" w:rsidR="00417EFB" w:rsidRDefault="00417EFB" w:rsidP="00417EFB">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243128B" w14:textId="77777777" w:rsidR="002024C9" w:rsidRDefault="002024C9" w:rsidP="00F87E39">
      <w:pPr>
        <w:pStyle w:val="NormalArial"/>
        <w:rPr>
          <w:rFonts w:eastAsia="Arial"/>
        </w:rPr>
      </w:pPr>
      <w:r>
        <w:rPr>
          <w:rFonts w:eastAsia="Arial"/>
        </w:rPr>
        <w:t xml:space="preserve">The service demonstrated that assessment and planning </w:t>
      </w:r>
      <w:proofErr w:type="gramStart"/>
      <w:r>
        <w:rPr>
          <w:rFonts w:eastAsia="Arial"/>
        </w:rPr>
        <w:t>considers</w:t>
      </w:r>
      <w:proofErr w:type="gramEnd"/>
      <w:r>
        <w:rPr>
          <w:rFonts w:eastAsia="Arial"/>
        </w:rPr>
        <w:t xml:space="preserve"> risks to each consumer’s health and well-being and informs safe and effective care and service delivery. The service uses validated risk assessment tools to assess consumers on commencement of services. The service has processes to assess and plan for risks associated with falls, mobility, communication, continence, skin integrity, and personal hygiene. The service demonstrated assessment and planning identified and addressed consumer’s current needs, goals, and preferences, including advance care planning if the consumer wishes. </w:t>
      </w:r>
    </w:p>
    <w:p w14:paraId="56A43EA7" w14:textId="77777777" w:rsidR="00292AD4" w:rsidRDefault="002024C9" w:rsidP="00F87E39">
      <w:pPr>
        <w:pStyle w:val="NormalArial"/>
      </w:pPr>
      <w:r>
        <w:rPr>
          <w:rFonts w:eastAsia="Arial"/>
        </w:rPr>
        <w:t xml:space="preserve">Consumers and representatives interviewed said that consumers receive the care and services they need, and they are partners in the care planning process. </w:t>
      </w:r>
      <w:r w:rsidR="00075D1F">
        <w:t xml:space="preserve">Consumers and representatives said the service makes it easy for them to be involved in the care planning process as the service has case managers who can communicate in the same languages as consumers, such as Arabic and Turkish. </w:t>
      </w:r>
      <w:r w:rsidR="00006509" w:rsidRPr="00006509">
        <w:t>All consumers</w:t>
      </w:r>
      <w:r w:rsidR="00006509">
        <w:t xml:space="preserve"> and r</w:t>
      </w:r>
      <w:r w:rsidR="00006509" w:rsidRPr="00006509">
        <w:t>epresentatives interviewed said they had a copy of their current care plan.</w:t>
      </w:r>
      <w:r w:rsidR="00006509">
        <w:t xml:space="preserve"> </w:t>
      </w:r>
      <w:r w:rsidR="00075D1F">
        <w:t xml:space="preserve">The service includes other providers of care and services in care </w:t>
      </w:r>
      <w:r w:rsidR="00075D1F">
        <w:lastRenderedPageBreak/>
        <w:t xml:space="preserve">assessment and planning, for example </w:t>
      </w:r>
      <w:r w:rsidR="001C6DF4">
        <w:t>community health</w:t>
      </w:r>
      <w:r w:rsidR="00075D1F">
        <w:t xml:space="preserve"> services and medical officers. </w:t>
      </w:r>
      <w:r w:rsidR="00292AD4">
        <w:t>Care plans are readily available to staff to inform care and service delivery.</w:t>
      </w:r>
    </w:p>
    <w:p w14:paraId="22F3C3CB" w14:textId="20F97B81" w:rsidR="008E286C" w:rsidRPr="006B4042" w:rsidRDefault="00292AD4" w:rsidP="00F87E39">
      <w:pPr>
        <w:pStyle w:val="NormalArial"/>
      </w:pPr>
      <w:r>
        <w:t>Consumers and representatives interviewed said the service regularly communicates with them about care and services, seeks feedback, and makes changes to meet current needs, goals, and preferences. The service has processes that guide</w:t>
      </w:r>
      <w:r>
        <w:rPr>
          <w:rFonts w:eastAsia="Arial"/>
        </w:rPr>
        <w:t xml:space="preserve"> regular review of care and services for different package levels and when circumstances change or when incidents impact the needs, goals, and preferences of consumers. For consumers sampled, care and services were reviewed in response to changes to home care packages, admissions to hospital, and other incidents. </w:t>
      </w:r>
      <w:r w:rsidRPr="006B4042">
        <w:br w:type="page"/>
      </w:r>
    </w:p>
    <w:p w14:paraId="7CAB0128" w14:textId="77777777" w:rsidR="008E286C" w:rsidRDefault="00217D7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598" w:type="dxa"/>
        <w:tblLook w:val="04A0" w:firstRow="1" w:lastRow="0" w:firstColumn="1" w:lastColumn="0" w:noHBand="0" w:noVBand="1"/>
      </w:tblPr>
      <w:tblGrid>
        <w:gridCol w:w="2377"/>
        <w:gridCol w:w="6236"/>
        <w:gridCol w:w="1985"/>
      </w:tblGrid>
      <w:tr w:rsidR="00CB4237" w14:paraId="3453161B"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58677F" w14:textId="77777777" w:rsidR="00CB4237" w:rsidRPr="003217D3" w:rsidRDefault="00CB423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758AB" w14:textId="77777777" w:rsidR="00CB4237" w:rsidRPr="003217D3" w:rsidRDefault="00CB4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B4237" w14:paraId="339A1522" w14:textId="77777777" w:rsidTr="00CB42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83EC1D"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5FA5D"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6295EE" w14:textId="77777777" w:rsidR="00CB4237" w:rsidRPr="00244176" w:rsidRDefault="00CB42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B1EA49F" w14:textId="77777777" w:rsidR="00CB4237" w:rsidRPr="00244176" w:rsidRDefault="00CB42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9E6DCF" w14:textId="77777777" w:rsidR="00CB4237" w:rsidRPr="00244176" w:rsidRDefault="00CB423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77665"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60763"/>
                <w:placeholder>
                  <w:docPart w:val="B0CB3632F08549E7B004430A2C617493"/>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6401749"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97F69"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09B29E"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61835"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63675"/>
                <w:placeholder>
                  <w:docPart w:val="59A19F0B7BA0428997A224BABCEB46B2"/>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6D006E17" w14:textId="77777777" w:rsidTr="00CB42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A3612" w14:textId="77777777" w:rsidR="00CB4237" w:rsidRPr="00244176" w:rsidRDefault="00CB423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890F42" w14:textId="77777777" w:rsidR="00CB4237" w:rsidRPr="00244176" w:rsidRDefault="00CB423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B0BB9"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989529"/>
                <w:placeholder>
                  <w:docPart w:val="221F66A377334684B4ADDC669F839836"/>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16FA4F8F"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C6376"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D0907D"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3F775"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77481"/>
                <w:placeholder>
                  <w:docPart w:val="ABE8AFBC798449DBB4D39DEAC0735B7C"/>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5721DFF8" w14:textId="77777777" w:rsidTr="00CB42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AD720"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ABA69D"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3B386"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240817"/>
                <w:placeholder>
                  <w:docPart w:val="7AE602B5B14D476F8EBA785DA21CF09D"/>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77415E61"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A129F"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C93C52"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1BF878"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710348"/>
                <w:placeholder>
                  <w:docPart w:val="0ADEE29B777D41DE92B696A8FC7DC898"/>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24D1B434" w14:textId="77777777" w:rsidTr="00CB42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CEA9AC"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FFDD5"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7C99FC1" w14:textId="77777777" w:rsidR="00CB4237" w:rsidRPr="00244176" w:rsidRDefault="00CB42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D02A4FA" w14:textId="77777777" w:rsidR="00CB4237" w:rsidRPr="00244176" w:rsidRDefault="00CB423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FD9F2"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431109"/>
                <w:placeholder>
                  <w:docPart w:val="9E14A24641084C878AF057A881C58A74"/>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bookmarkEnd w:id="3"/>
    <w:p w14:paraId="1BFAEDE8" w14:textId="77777777" w:rsidR="008E286C" w:rsidRDefault="00217D70" w:rsidP="007B3959">
      <w:pPr>
        <w:pStyle w:val="Heading20"/>
      </w:pPr>
      <w:r w:rsidRPr="00A36AA9">
        <w:t>Findings</w:t>
      </w:r>
    </w:p>
    <w:p w14:paraId="6B2C41A7" w14:textId="65DCE68C" w:rsidR="00417EFB" w:rsidRDefault="00417EFB" w:rsidP="00417EFB">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387998A" w14:textId="0B76667D" w:rsidR="003B45C7" w:rsidRDefault="00C02E7C" w:rsidP="00F87E39">
      <w:pPr>
        <w:pStyle w:val="NormalArial"/>
      </w:pPr>
      <w:r w:rsidRPr="00C02E7C">
        <w:t>Consumers</w:t>
      </w:r>
      <w:r>
        <w:t xml:space="preserve"> and r</w:t>
      </w:r>
      <w:r w:rsidRPr="00C02E7C">
        <w:t xml:space="preserve">epresentatives </w:t>
      </w:r>
      <w:r>
        <w:t xml:space="preserve">interviewed by the Assessment Team </w:t>
      </w:r>
      <w:r w:rsidRPr="00C02E7C">
        <w:t xml:space="preserve">said they are satisfied </w:t>
      </w:r>
      <w:r w:rsidR="00151A1C">
        <w:t>personal and clinical</w:t>
      </w:r>
      <w:r w:rsidRPr="00C02E7C">
        <w:t xml:space="preserve"> care </w:t>
      </w:r>
      <w:r w:rsidR="00151A1C">
        <w:t>is</w:t>
      </w:r>
      <w:r w:rsidRPr="00C02E7C">
        <w:t xml:space="preserve"> tailored to their needs and optimises their health and well-being. Staff demonstrated they were familiar with the personal and clinical care needs of consumers</w:t>
      </w:r>
      <w:r w:rsidR="00894F38">
        <w:t xml:space="preserve"> and t</w:t>
      </w:r>
      <w:r w:rsidRPr="00C02E7C">
        <w:t>he service ha</w:t>
      </w:r>
      <w:r w:rsidR="00894F38">
        <w:t>s</w:t>
      </w:r>
      <w:r w:rsidRPr="00C02E7C">
        <w:t xml:space="preserve"> personal and clinical care </w:t>
      </w:r>
      <w:r w:rsidR="00894F38">
        <w:t xml:space="preserve">policies to guide staff in </w:t>
      </w:r>
      <w:r w:rsidRPr="00C02E7C">
        <w:t xml:space="preserve">the delivery of best practice care. </w:t>
      </w:r>
      <w:r w:rsidR="003B45C7">
        <w:rPr>
          <w:color w:val="auto"/>
          <w:szCs w:val="22"/>
        </w:rPr>
        <w:t xml:space="preserve">The service demonstrated that high impact </w:t>
      </w:r>
      <w:r w:rsidR="00765250">
        <w:rPr>
          <w:color w:val="auto"/>
          <w:szCs w:val="22"/>
        </w:rPr>
        <w:t>and</w:t>
      </w:r>
      <w:r w:rsidR="003B45C7">
        <w:rPr>
          <w:color w:val="auto"/>
          <w:szCs w:val="22"/>
        </w:rPr>
        <w:t xml:space="preserve"> high prevalence risks are effectively managed. Staff demonstrated knowledge of risks associated with the care of sampled consumers and described both general and specific risk management strategies associated with care and services provided. </w:t>
      </w:r>
      <w:r w:rsidR="003B45C7">
        <w:t xml:space="preserve">For consumers sampled, the service demonstrated safe and effective management of catheters, falls, personal hygiene, pain, and diabetes.  </w:t>
      </w:r>
    </w:p>
    <w:p w14:paraId="78C750E1" w14:textId="2E21DE80" w:rsidR="002E3943" w:rsidRDefault="003B45C7" w:rsidP="00F87E39">
      <w:pPr>
        <w:pStyle w:val="NormalArial"/>
      </w:pPr>
      <w:r w:rsidRPr="003B45C7">
        <w:lastRenderedPageBreak/>
        <w:t xml:space="preserve">The service demonstrated </w:t>
      </w:r>
      <w:r>
        <w:t>that</w:t>
      </w:r>
      <w:r w:rsidRPr="003B45C7">
        <w:t xml:space="preserve"> needs, goals, and preferences</w:t>
      </w:r>
      <w:r>
        <w:t xml:space="preserve"> for consumers</w:t>
      </w:r>
      <w:r w:rsidRPr="003B45C7">
        <w:t xml:space="preserve"> at the end of life are recognised and addressed. </w:t>
      </w:r>
      <w:r>
        <w:t>T</w:t>
      </w:r>
      <w:r w:rsidRPr="003B45C7">
        <w:t xml:space="preserve">he service did not </w:t>
      </w:r>
      <w:r>
        <w:t xml:space="preserve">have any consumers who were receiving end of life care during the Quality </w:t>
      </w:r>
      <w:r w:rsidR="00CB0A2C">
        <w:t>Audit</w:t>
      </w:r>
      <w:r>
        <w:t xml:space="preserve">, however the service demonstrated </w:t>
      </w:r>
      <w:r w:rsidRPr="003B45C7">
        <w:t xml:space="preserve">assessment tools and clinical referral pathways </w:t>
      </w:r>
      <w:r w:rsidR="00765250">
        <w:t>are</w:t>
      </w:r>
      <w:r w:rsidRPr="003B45C7">
        <w:t xml:space="preserve"> available. The service refer</w:t>
      </w:r>
      <w:r>
        <w:t>s</w:t>
      </w:r>
      <w:r w:rsidRPr="003B45C7">
        <w:t xml:space="preserve"> consumers to local health district palliative care teams, pastoral care, and other service providers to assist with </w:t>
      </w:r>
      <w:proofErr w:type="gramStart"/>
      <w:r w:rsidRPr="003B45C7">
        <w:t>end of life</w:t>
      </w:r>
      <w:proofErr w:type="gramEnd"/>
      <w:r w:rsidRPr="003B45C7">
        <w:t xml:space="preserve"> care</w:t>
      </w:r>
      <w:r w:rsidR="00A645C9">
        <w:t xml:space="preserve"> where required. </w:t>
      </w:r>
    </w:p>
    <w:p w14:paraId="035D3062" w14:textId="67749820" w:rsidR="00A8046F" w:rsidRDefault="002E3943" w:rsidP="00F87E39">
      <w:pPr>
        <w:pStyle w:val="NormalArial"/>
      </w:pPr>
      <w:r w:rsidRPr="002E3943">
        <w:t xml:space="preserve">The service demonstrated deterioration or change in a consumer’s mental health, cognitive or physical function, capacity or condition is responded to in a timely manner. </w:t>
      </w:r>
      <w:r>
        <w:t xml:space="preserve">While the service had not identified the deterioration of one consumer interviewed by the Assessment Team, this was rectified during the Quality </w:t>
      </w:r>
      <w:r w:rsidR="00765250">
        <w:t>Audit</w:t>
      </w:r>
      <w:r>
        <w:t xml:space="preserve"> and their deterioration was responded to in a timely manner. </w:t>
      </w:r>
      <w:r>
        <w:rPr>
          <w:rFonts w:eastAsia="Arial"/>
        </w:rPr>
        <w:t xml:space="preserve">The service demonstrated information about consumer’s care is generally communicated within the organisation and with others when responsibility for care is shared. Consumers interviewed felt staff were informed about their condition, needs and preferences. However, the Assessment Team identified some deficiencies in the service’s documentation and communication systems including processes for escalating information to management, and ensuring the updated versions of care plans are accessible. The service had identified these </w:t>
      </w:r>
      <w:r w:rsidR="00A8046F">
        <w:rPr>
          <w:rFonts w:eastAsia="Arial"/>
        </w:rPr>
        <w:t>deficiencies</w:t>
      </w:r>
      <w:r>
        <w:rPr>
          <w:rFonts w:eastAsia="Arial"/>
        </w:rPr>
        <w:t xml:space="preserve"> prior to the Quality </w:t>
      </w:r>
      <w:r w:rsidR="00765250">
        <w:rPr>
          <w:rFonts w:eastAsia="Arial"/>
        </w:rPr>
        <w:t>Audit</w:t>
      </w:r>
      <w:r>
        <w:rPr>
          <w:rFonts w:eastAsia="Arial"/>
        </w:rPr>
        <w:t xml:space="preserve"> and had </w:t>
      </w:r>
      <w:r>
        <w:t>suite of continuous improvement activities underway</w:t>
      </w:r>
      <w:r w:rsidR="00A8046F">
        <w:t xml:space="preserve"> in response.</w:t>
      </w:r>
    </w:p>
    <w:p w14:paraId="7DD9ABF0" w14:textId="42295395" w:rsidR="006B3831" w:rsidRDefault="00A8046F" w:rsidP="00F87E39">
      <w:pPr>
        <w:pStyle w:val="NormalArial"/>
        <w:rPr>
          <w:rFonts w:eastAsia="Arial"/>
        </w:rPr>
      </w:pPr>
      <w:r>
        <w:rPr>
          <w:rFonts w:eastAsia="Arial"/>
        </w:rPr>
        <w:t xml:space="preserve">Consumers and representatives said the service has referred </w:t>
      </w:r>
      <w:r w:rsidR="00EB6B75">
        <w:rPr>
          <w:rFonts w:eastAsia="Arial"/>
        </w:rPr>
        <w:t>consumers</w:t>
      </w:r>
      <w:r>
        <w:rPr>
          <w:rFonts w:eastAsia="Arial"/>
        </w:rPr>
        <w:t xml:space="preserve"> to appropriate providers, organisations, or individuals to meet their care needs and they are satisfied the referral processes are timely and appropriate. The service described a variety of agencies it has links with</w:t>
      </w:r>
      <w:r w:rsidR="00EB6B75">
        <w:rPr>
          <w:rFonts w:eastAsia="Arial"/>
        </w:rPr>
        <w:t xml:space="preserve"> including</w:t>
      </w:r>
      <w:r>
        <w:rPr>
          <w:rFonts w:eastAsia="Arial"/>
        </w:rPr>
        <w:t xml:space="preserve"> allied health providers, local health district community teams physiotherapists, and pastoral and spiritual care </w:t>
      </w:r>
      <w:r w:rsidR="006B3831">
        <w:rPr>
          <w:rFonts w:eastAsia="Arial"/>
        </w:rPr>
        <w:t>services</w:t>
      </w:r>
      <w:r>
        <w:rPr>
          <w:rFonts w:eastAsia="Arial"/>
        </w:rPr>
        <w:t>.</w:t>
      </w:r>
    </w:p>
    <w:p w14:paraId="0485ADE8" w14:textId="3C5F626F" w:rsidR="008E286C" w:rsidRPr="006B4042" w:rsidRDefault="006B3831" w:rsidP="00F87E39">
      <w:pPr>
        <w:pStyle w:val="NormalArial"/>
      </w:pPr>
      <w:r>
        <w:t>The service has policies to guide infection control practices and ensure staff receive training on infection prevention and control. The workforce demonstrated an understanding of precautions required to prevent and control infection. The service maintains records for influenza and COVID-19 vaccinations</w:t>
      </w:r>
      <w:r w:rsidR="00EB6B75">
        <w:t xml:space="preserve"> for consumers and staff</w:t>
      </w:r>
      <w:r>
        <w:t>. Management said there is ample supply of personal protective equipmen</w:t>
      </w:r>
      <w:r w:rsidR="00EA4B57">
        <w:t xml:space="preserve">t and </w:t>
      </w:r>
      <w:r>
        <w:t>rapid antigen test</w:t>
      </w:r>
      <w:r w:rsidR="00EA4B57">
        <w:t>s.</w:t>
      </w:r>
      <w:r w:rsidR="00F20BA8" w:rsidRPr="00F20BA8">
        <w:t xml:space="preserve"> </w:t>
      </w:r>
      <w:r w:rsidR="005B072A">
        <w:t xml:space="preserve">Management and clinical staff demonstrated understanding of the principles of antimicrobial stewardship. </w:t>
      </w:r>
      <w:r w:rsidRPr="006B4042">
        <w:br w:type="page"/>
      </w:r>
    </w:p>
    <w:p w14:paraId="176D61D8" w14:textId="77777777" w:rsidR="008E286C" w:rsidRPr="00A36AA9" w:rsidRDefault="00217D7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CB4237" w14:paraId="4C911B36"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5A4F56A9" w14:textId="77777777" w:rsidR="00CB4237" w:rsidRPr="00991076" w:rsidRDefault="00CB423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30BC7E44" w14:textId="77777777" w:rsidR="00CB4237" w:rsidRPr="00991076" w:rsidRDefault="00CB4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B4237" w14:paraId="2053598F"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DC746"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7262AE68"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4EC9ADDD"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83705"/>
                <w:placeholder>
                  <w:docPart w:val="57716DED051E41FBA9F722DCF3C23A59"/>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0CE7E226"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F8FE7"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5C60594C"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774EA447"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142132"/>
                <w:placeholder>
                  <w:docPart w:val="DFA17004D7994826A4C3EF186F7242D6"/>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7BE54476"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B801B"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1DCE5D68"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E23135" w14:textId="77777777" w:rsidR="00CB4237" w:rsidRPr="00244176" w:rsidRDefault="00CB42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866A3C" w14:textId="77777777" w:rsidR="00CB4237" w:rsidRPr="00244176" w:rsidRDefault="00CB42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FA6718A" w14:textId="77777777" w:rsidR="00CB4237" w:rsidRPr="00244176" w:rsidRDefault="00CB423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3F5E8AA2"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343101"/>
                <w:placeholder>
                  <w:docPart w:val="BB4CC156A58E4415997439551369E063"/>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2A50A5ED"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0707C"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4B680436"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70766A2D"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096312"/>
                <w:placeholder>
                  <w:docPart w:val="EAB64AB6406D47C4956357533C1981EF"/>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3FDD61B"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A3B87"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6" w:type="dxa"/>
            <w:shd w:val="clear" w:color="auto" w:fill="auto"/>
          </w:tcPr>
          <w:p w14:paraId="04CAA05C"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6C7695B4"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629285"/>
                <w:placeholder>
                  <w:docPart w:val="2EE544E5176049BD8F53546FB2541B8A"/>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7C481D5B"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BA85D"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6" w:type="dxa"/>
            <w:shd w:val="clear" w:color="auto" w:fill="auto"/>
          </w:tcPr>
          <w:p w14:paraId="664700D4"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4CF7A765" w14:textId="2EEDBBA1" w:rsidR="00CB4237" w:rsidRPr="00CC646C" w:rsidRDefault="004771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r w:rsidR="00CB4237" w:rsidRPr="00501C01">
              <w:rPr>
                <w:rFonts w:ascii="Arial" w:hAnsi="Arial" w:cs="Arial"/>
              </w:rPr>
              <w:t xml:space="preserve"> </w:t>
            </w:r>
          </w:p>
        </w:tc>
      </w:tr>
      <w:tr w:rsidR="00CB4237" w14:paraId="769FD5E6" w14:textId="77777777" w:rsidTr="00CB4237">
        <w:tc>
          <w:tcPr>
            <w:cnfStyle w:val="001000000000" w:firstRow="0" w:lastRow="0" w:firstColumn="1" w:lastColumn="0" w:oddVBand="0" w:evenVBand="0" w:oddHBand="0" w:evenHBand="0" w:firstRowFirstColumn="0" w:firstRowLastColumn="0" w:lastRowFirstColumn="0" w:lastRowLastColumn="0"/>
            <w:tcW w:w="0" w:type="auto"/>
          </w:tcPr>
          <w:p w14:paraId="759B24FD"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6" w:type="dxa"/>
          </w:tcPr>
          <w:p w14:paraId="5BE704B4"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48AC64E7"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514315"/>
                <w:placeholder>
                  <w:docPart w:val="5A7E6D298BFC4B2E8B4904F8F829832A"/>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p w14:paraId="6CDDC80C" w14:textId="77777777" w:rsidR="008E286C" w:rsidRDefault="00217D70" w:rsidP="007B3959">
      <w:pPr>
        <w:pStyle w:val="Heading20"/>
      </w:pPr>
      <w:r w:rsidRPr="00A36AA9">
        <w:t>Findings</w:t>
      </w:r>
    </w:p>
    <w:p w14:paraId="47DACC97" w14:textId="278059B8" w:rsidR="00AC3D8E" w:rsidRDefault="00AC3D8E" w:rsidP="00AC3D8E">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A30E514" w14:textId="3E524567" w:rsidR="00E82ABC" w:rsidRDefault="00E82ABC" w:rsidP="00AC3D8E">
      <w:pPr>
        <w:pStyle w:val="CommentText"/>
        <w:rPr>
          <w:rFonts w:ascii="Arial" w:hAnsi="Arial" w:cs="Arial"/>
          <w:color w:val="auto"/>
        </w:rPr>
      </w:pPr>
      <w:r w:rsidRPr="00E82ABC">
        <w:rPr>
          <w:rFonts w:ascii="Arial" w:hAnsi="Arial" w:cs="Arial"/>
          <w:color w:val="auto"/>
        </w:rPr>
        <w:t>The service demonstrate</w:t>
      </w:r>
      <w:r>
        <w:rPr>
          <w:rFonts w:ascii="Arial" w:hAnsi="Arial" w:cs="Arial"/>
          <w:color w:val="auto"/>
        </w:rPr>
        <w:t>d</w:t>
      </w:r>
      <w:r w:rsidRPr="00E82ABC">
        <w:rPr>
          <w:rFonts w:ascii="Arial" w:hAnsi="Arial" w:cs="Arial"/>
          <w:color w:val="auto"/>
        </w:rPr>
        <w:t xml:space="preserve"> consumers get safe and effective services and supports for daily living that meet their needs and preferences</w:t>
      </w:r>
      <w:r w:rsidR="004771A8">
        <w:rPr>
          <w:rFonts w:ascii="Arial" w:hAnsi="Arial" w:cs="Arial"/>
          <w:color w:val="auto"/>
        </w:rPr>
        <w:t xml:space="preserve">, and promote their </w:t>
      </w:r>
      <w:r w:rsidR="004771A8" w:rsidRPr="004771A8">
        <w:rPr>
          <w:rFonts w:ascii="Arial" w:hAnsi="Arial" w:cs="Arial"/>
          <w:color w:val="auto"/>
        </w:rPr>
        <w:t>emotional</w:t>
      </w:r>
      <w:r w:rsidR="004771A8">
        <w:rPr>
          <w:rFonts w:ascii="Arial" w:hAnsi="Arial" w:cs="Arial"/>
          <w:color w:val="auto"/>
        </w:rPr>
        <w:t>,</w:t>
      </w:r>
      <w:r w:rsidR="004771A8" w:rsidRPr="004771A8">
        <w:rPr>
          <w:rFonts w:ascii="Arial" w:hAnsi="Arial" w:cs="Arial"/>
          <w:color w:val="auto"/>
        </w:rPr>
        <w:t xml:space="preserve"> spiritual, and psychological well</w:t>
      </w:r>
      <w:r w:rsidR="004771A8">
        <w:rPr>
          <w:rFonts w:ascii="Arial" w:hAnsi="Arial" w:cs="Arial"/>
          <w:color w:val="auto"/>
        </w:rPr>
        <w:t>-</w:t>
      </w:r>
      <w:r w:rsidR="004771A8" w:rsidRPr="004771A8">
        <w:rPr>
          <w:rFonts w:ascii="Arial" w:hAnsi="Arial" w:cs="Arial"/>
          <w:color w:val="auto"/>
        </w:rPr>
        <w:t>being</w:t>
      </w:r>
      <w:r w:rsidRPr="00E82ABC">
        <w:rPr>
          <w:rFonts w:ascii="Arial" w:hAnsi="Arial" w:cs="Arial"/>
          <w:color w:val="auto"/>
        </w:rPr>
        <w:t xml:space="preserve">. Consumers </w:t>
      </w:r>
      <w:r w:rsidR="004771A8">
        <w:rPr>
          <w:rFonts w:ascii="Arial" w:hAnsi="Arial" w:cs="Arial"/>
          <w:color w:val="auto"/>
        </w:rPr>
        <w:t>provided positive feedback about</w:t>
      </w:r>
      <w:r w:rsidRPr="00E82ABC">
        <w:rPr>
          <w:rFonts w:ascii="Arial" w:hAnsi="Arial" w:cs="Arial"/>
          <w:color w:val="auto"/>
        </w:rPr>
        <w:t xml:space="preserve"> the service</w:t>
      </w:r>
      <w:r>
        <w:rPr>
          <w:rFonts w:ascii="Arial" w:hAnsi="Arial" w:cs="Arial"/>
          <w:color w:val="auto"/>
        </w:rPr>
        <w:t>s and supports they receive to</w:t>
      </w:r>
      <w:r w:rsidRPr="00E82ABC">
        <w:rPr>
          <w:rFonts w:ascii="Arial" w:hAnsi="Arial" w:cs="Arial"/>
          <w:color w:val="auto"/>
        </w:rPr>
        <w:t xml:space="preserve"> optimis</w:t>
      </w:r>
      <w:r>
        <w:rPr>
          <w:rFonts w:ascii="Arial" w:hAnsi="Arial" w:cs="Arial"/>
          <w:color w:val="auto"/>
        </w:rPr>
        <w:t>e</w:t>
      </w:r>
      <w:r w:rsidRPr="00E82ABC">
        <w:rPr>
          <w:rFonts w:ascii="Arial" w:hAnsi="Arial" w:cs="Arial"/>
          <w:color w:val="auto"/>
        </w:rPr>
        <w:t xml:space="preserve"> their independence</w:t>
      </w:r>
      <w:r>
        <w:rPr>
          <w:rFonts w:ascii="Arial" w:hAnsi="Arial" w:cs="Arial"/>
          <w:color w:val="auto"/>
        </w:rPr>
        <w:t>,</w:t>
      </w:r>
      <w:r w:rsidRPr="00E82ABC">
        <w:rPr>
          <w:rFonts w:ascii="Arial" w:hAnsi="Arial" w:cs="Arial"/>
          <w:color w:val="auto"/>
        </w:rPr>
        <w:t xml:space="preserve"> health, and quality of life</w:t>
      </w:r>
      <w:r>
        <w:rPr>
          <w:rFonts w:ascii="Arial" w:hAnsi="Arial" w:cs="Arial"/>
          <w:color w:val="auto"/>
        </w:rPr>
        <w:t xml:space="preserve">. For example, shopping, meeting up with friends and family, going to church and religious services, and transportation to appointments. </w:t>
      </w:r>
      <w:r w:rsidR="000E7501">
        <w:rPr>
          <w:rFonts w:ascii="Arial" w:hAnsi="Arial" w:cs="Arial"/>
          <w:color w:val="auto"/>
        </w:rPr>
        <w:t xml:space="preserve">These services support consumers to participate in their community, do things of interest to them, and maintain personal and social relationships. </w:t>
      </w:r>
    </w:p>
    <w:p w14:paraId="2428FF41" w14:textId="77777777" w:rsidR="00DF3FB4" w:rsidRDefault="004771A8" w:rsidP="00F87E39">
      <w:pPr>
        <w:pStyle w:val="NormalArial"/>
      </w:pPr>
      <w:r>
        <w:t xml:space="preserve">The service demonstrated consumer’s condition, needs and preferences are communicated within the organisation and with others who share care responsibilities. </w:t>
      </w:r>
      <w:r w:rsidRPr="004771A8">
        <w:t xml:space="preserve">Consumers said they are confident that staff know how to provide services according to their needs and said they tell staff if they prefer for other tasks to be completed or for tasks to be completed in a certain way. Staff said they had the information they need to fulfil their role and refer to care plans to guide staff practice. </w:t>
      </w:r>
      <w:r>
        <w:t xml:space="preserve">The service has processes to refer consumers to other providers of care and services to support their daily living. For example, to hairdressers, physiotherapy, and podiatry. </w:t>
      </w:r>
    </w:p>
    <w:p w14:paraId="135058FE" w14:textId="3EC3AC73" w:rsidR="008E286C" w:rsidRPr="00A36AA9" w:rsidRDefault="00DF3FB4" w:rsidP="00F87E39">
      <w:pPr>
        <w:pStyle w:val="NormalArial"/>
      </w:pPr>
      <w:r>
        <w:lastRenderedPageBreak/>
        <w:t xml:space="preserve">The service has processes to </w:t>
      </w:r>
      <w:r>
        <w:rPr>
          <w:szCs w:val="22"/>
        </w:rPr>
        <w:t xml:space="preserve">ensure any equipment purchased by the service and used by consumers is safe, clean, suitable, and well maintained. The service ensures all maintenance and servicing is conducted as required </w:t>
      </w:r>
      <w:r w:rsidR="00771A90">
        <w:rPr>
          <w:szCs w:val="22"/>
        </w:rPr>
        <w:t>for</w:t>
      </w:r>
      <w:r>
        <w:rPr>
          <w:szCs w:val="22"/>
        </w:rPr>
        <w:t xml:space="preserve"> relevant equipment. </w:t>
      </w:r>
      <w:r w:rsidRPr="00A36AA9">
        <w:br w:type="page"/>
      </w:r>
    </w:p>
    <w:p w14:paraId="0900D85D" w14:textId="77777777" w:rsidR="008E286C" w:rsidRPr="00A36AA9" w:rsidRDefault="00217D7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CB4237" w14:paraId="1F416830"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00791B91" w14:textId="77777777" w:rsidR="00CB4237" w:rsidRPr="003217D3" w:rsidRDefault="00CB42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41232A7F" w14:textId="77777777" w:rsidR="00CB4237" w:rsidRPr="003217D3" w:rsidRDefault="00CB4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B4237" w14:paraId="2DB2DCF5"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6AF2A"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51BA9ACD"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7ED17B51"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706728"/>
                <w:placeholder>
                  <w:docPart w:val="0F2FEAD6367C4A36994C50EC1CF43739"/>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2682F15"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37892"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68C56383"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778776B2"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569470"/>
                <w:placeholder>
                  <w:docPart w:val="F6F61689F67142A09490669CCDFE8CA1"/>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84045F4"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3232E"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71C95A6C"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549EE2B6"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194960"/>
                <w:placeholder>
                  <w:docPart w:val="19C8A54145B94CC182FBEF2E09331D5F"/>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03D945E6" w14:textId="77777777" w:rsidTr="00CB42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87662"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79727825"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37782EE2"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119613"/>
                <w:placeholder>
                  <w:docPart w:val="80A95A0967C84468B67740147829783A"/>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p w14:paraId="415B3E21" w14:textId="77777777" w:rsidR="008E286C" w:rsidRDefault="00217D70" w:rsidP="007B3959">
      <w:pPr>
        <w:pStyle w:val="Heading20"/>
      </w:pPr>
      <w:r w:rsidRPr="00A36AA9">
        <w:t>Findings</w:t>
      </w:r>
    </w:p>
    <w:p w14:paraId="42E5A2D6" w14:textId="2E380D86" w:rsidR="00F94624" w:rsidRDefault="00F94624" w:rsidP="00F9462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82DF3FD" w14:textId="2E7EA2DE" w:rsidR="00F25F7A" w:rsidRDefault="0065792F" w:rsidP="00F87E39">
      <w:pPr>
        <w:pStyle w:val="NormalArial"/>
      </w:pPr>
      <w:r>
        <w:t>Consumers</w:t>
      </w:r>
      <w:r w:rsidR="000C11C2">
        <w:t xml:space="preserve"> and representatives </w:t>
      </w:r>
      <w:r>
        <w:t xml:space="preserve">interviewed by the Assessment Team felt they </w:t>
      </w:r>
      <w:r w:rsidR="000C11C2">
        <w:t>are encouraged and supported to provide feedback and complaints</w:t>
      </w:r>
      <w:r>
        <w:t>. Consumers are informed of how to provide feedback and complaint</w:t>
      </w:r>
      <w:r w:rsidR="0076419E">
        <w:t>s</w:t>
      </w:r>
      <w:r>
        <w:t xml:space="preserve"> at their initial meeting with their case manager, and the complaints procedure is documented in the home care agreement for consumers and their representatives. The service demonstrated consumers are made aware of and have access to advocacy and language services, and other methods for raising and resolving complaints. Consumers are matched with case managers who speak their own language, and documentation on how to lodge complaints is available in </w:t>
      </w:r>
      <w:r w:rsidR="0076419E">
        <w:t xml:space="preserve">a variety of </w:t>
      </w:r>
      <w:r>
        <w:t xml:space="preserve">languages. </w:t>
      </w:r>
    </w:p>
    <w:p w14:paraId="646B4CF4" w14:textId="69C01EB4" w:rsidR="008E286C" w:rsidRDefault="00F25F7A" w:rsidP="00F87E39">
      <w:pPr>
        <w:pStyle w:val="NormalArial"/>
      </w:pPr>
      <w:r>
        <w:rPr>
          <w:szCs w:val="22"/>
        </w:rPr>
        <w:t xml:space="preserve">Most consumers and their representatives interviewed said they were happy and satisfied with how their complaints have been managed. The complaints register demonstrates appropriate actions including an open disclosure approach are implemented by the service in response to complaints. The service has plans to include open disclosure </w:t>
      </w:r>
      <w:r w:rsidR="00C3359F">
        <w:rPr>
          <w:szCs w:val="22"/>
        </w:rPr>
        <w:t xml:space="preserve">in their feedback and complaints policy, and for staff to receive training on open disclosure. </w:t>
      </w:r>
      <w:r w:rsidR="00FF572D">
        <w:t xml:space="preserve">The Assessment Team found feedback and complaints are reviewed and used to improve the quality of care and services, including discussion at weekly management meetings. </w:t>
      </w:r>
      <w:r>
        <w:br w:type="page"/>
      </w:r>
    </w:p>
    <w:p w14:paraId="03742C19" w14:textId="77777777" w:rsidR="008E286C" w:rsidRPr="003217D3" w:rsidRDefault="00217D7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CB4237" w14:paraId="34EF695A"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1ACC6D70" w14:textId="77777777" w:rsidR="00CB4237" w:rsidRPr="003217D3" w:rsidRDefault="00CB42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F8F1790" w14:textId="77777777" w:rsidR="00CB4237" w:rsidRPr="003217D3" w:rsidRDefault="00CB4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B4237" w14:paraId="192A7D65"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97BE8"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040367CC"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1B1C1E6"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534277"/>
                <w:placeholder>
                  <w:docPart w:val="7837287624484648972C17F83703E394"/>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2F29DCD2"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93D5F"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79542965"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CC4F743"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900075"/>
                <w:placeholder>
                  <w:docPart w:val="A2289BEABE98471495692F8C16E90B82"/>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33131D33"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927F2"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1E4E6FF1"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229424C"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799866"/>
                <w:placeholder>
                  <w:docPart w:val="FA332CB54B8B480BBC050C5CCB599E40"/>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7EF199CD"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3F9A7"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539D6A7C"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90B09C3"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144935"/>
                <w:placeholder>
                  <w:docPart w:val="7C4431E1E22341B290A5FA7382BC4E30"/>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2D003F80"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64B5B"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27A59B88"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74C7019"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539422"/>
                <w:placeholder>
                  <w:docPart w:val="AEFF29D4A9F5468F801721AF7B8A2246"/>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p w14:paraId="7D90D010" w14:textId="77777777" w:rsidR="008E286C" w:rsidRDefault="00217D70" w:rsidP="007B3959">
      <w:pPr>
        <w:pStyle w:val="Heading20"/>
      </w:pPr>
      <w:r w:rsidRPr="00A36AA9">
        <w:t>Findings</w:t>
      </w:r>
    </w:p>
    <w:p w14:paraId="38C9E232" w14:textId="77777777" w:rsidR="00F94624" w:rsidRDefault="00F94624" w:rsidP="00F9462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08EFC37" w14:textId="4D44A9EF" w:rsidR="00205D6C" w:rsidRDefault="002B19CA" w:rsidP="00F87E39">
      <w:pPr>
        <w:pStyle w:val="NormalArial"/>
      </w:pPr>
      <w:r w:rsidRPr="002B19CA">
        <w:t>The service demonstrate</w:t>
      </w:r>
      <w:r>
        <w:t>d</w:t>
      </w:r>
      <w:r w:rsidRPr="002B19CA">
        <w:t xml:space="preserve"> that the workforce is planned </w:t>
      </w:r>
      <w:r>
        <w:t xml:space="preserve">by management, </w:t>
      </w:r>
      <w:r w:rsidRPr="002B19CA">
        <w:t xml:space="preserve">and the number and mix of staff </w:t>
      </w:r>
      <w:r w:rsidR="0076419E">
        <w:t xml:space="preserve">rostered </w:t>
      </w:r>
      <w:r w:rsidRPr="002B19CA">
        <w:t xml:space="preserve">enables the delivery of safe and quality care. </w:t>
      </w:r>
      <w:r w:rsidR="00F14E67">
        <w:t>C</w:t>
      </w:r>
      <w:r w:rsidR="00741BC3">
        <w:t xml:space="preserve">ommunication to consumers and their representatives </w:t>
      </w:r>
      <w:r w:rsidR="00812125">
        <w:t xml:space="preserve">occurs </w:t>
      </w:r>
      <w:r w:rsidR="00835E2C">
        <w:t xml:space="preserve">in a timely manner </w:t>
      </w:r>
      <w:r w:rsidR="00741BC3">
        <w:t>regarding the replacement of staff and when services need to be rescheduled</w:t>
      </w:r>
      <w:r w:rsidR="00835E2C">
        <w:t>.</w:t>
      </w:r>
      <w:r w:rsidR="00B1354D">
        <w:t xml:space="preserve"> </w:t>
      </w:r>
      <w:r w:rsidR="00B1354D" w:rsidRPr="00B1354D">
        <w:t>Clinical and allied health services are arranged when needed through internal or external services at a day</w:t>
      </w:r>
      <w:r w:rsidR="00B1354D">
        <w:t xml:space="preserve"> and </w:t>
      </w:r>
      <w:r w:rsidR="00B1354D" w:rsidRPr="00B1354D">
        <w:t>time agreed by the consumer and</w:t>
      </w:r>
      <w:r w:rsidR="00F14E67">
        <w:t>/or</w:t>
      </w:r>
      <w:r w:rsidR="00B1354D" w:rsidRPr="00B1354D">
        <w:t xml:space="preserve"> their representative. </w:t>
      </w:r>
      <w:r w:rsidR="00627386" w:rsidRPr="00627386">
        <w:t xml:space="preserve">Consumers and representatives said staff were always kind, caring, respectful when providing care and services, and provided positive feedback regarding staff and management. </w:t>
      </w:r>
    </w:p>
    <w:p w14:paraId="112783B9" w14:textId="6C3B0D17" w:rsidR="00D856FB" w:rsidRDefault="00205D6C" w:rsidP="00F87E39">
      <w:pPr>
        <w:pStyle w:val="NormalArial"/>
      </w:pPr>
      <w:r w:rsidRPr="00205D6C">
        <w:t>The service demonstrated the workforce is competent, and the members of the workforce have the qualifications and knowledge to effectively perform their roles.</w:t>
      </w:r>
      <w:r w:rsidR="00AD75B2">
        <w:t xml:space="preserve"> M</w:t>
      </w:r>
      <w:r w:rsidRPr="00205D6C">
        <w:t>anage</w:t>
      </w:r>
      <w:r>
        <w:t>ment</w:t>
      </w:r>
      <w:r w:rsidRPr="00205D6C">
        <w:t xml:space="preserve"> described </w:t>
      </w:r>
      <w:r w:rsidR="008E40AF">
        <w:t>the</w:t>
      </w:r>
      <w:r w:rsidRPr="00205D6C">
        <w:t xml:space="preserve"> recruitment and initial onboarding process</w:t>
      </w:r>
      <w:r w:rsidR="000671E9">
        <w:t>es</w:t>
      </w:r>
      <w:r w:rsidRPr="00205D6C">
        <w:t xml:space="preserve"> for staff to complete prior to commencement of employment to ensure </w:t>
      </w:r>
      <w:r w:rsidR="000671E9">
        <w:t>they are</w:t>
      </w:r>
      <w:r w:rsidRPr="00205D6C">
        <w:t xml:space="preserve"> competent to perform their </w:t>
      </w:r>
      <w:proofErr w:type="gramStart"/>
      <w:r w:rsidRPr="00205D6C">
        <w:t>roles</w:t>
      </w:r>
      <w:r w:rsidR="000671E9">
        <w:t>, and</w:t>
      </w:r>
      <w:proofErr w:type="gramEnd"/>
      <w:r w:rsidR="000671E9">
        <w:t xml:space="preserve"> have the</w:t>
      </w:r>
      <w:r w:rsidRPr="00205D6C">
        <w:t xml:space="preserve"> appropriate qualifications</w:t>
      </w:r>
      <w:r w:rsidR="000671E9">
        <w:t xml:space="preserve"> and </w:t>
      </w:r>
      <w:r w:rsidRPr="00205D6C">
        <w:t>registrations. Position descriptions</w:t>
      </w:r>
      <w:r w:rsidR="00D35665">
        <w:t xml:space="preserve"> and </w:t>
      </w:r>
      <w:r w:rsidRPr="00205D6C">
        <w:t xml:space="preserve">key responsibilities are provided to all staff during the commencement and at their performance appraisal to guide and inform staff of the competencies needed to perform their roles. </w:t>
      </w:r>
      <w:r w:rsidR="00D35665" w:rsidRPr="00D35665">
        <w:t>The service demonstrate</w:t>
      </w:r>
      <w:r w:rsidR="00D35665">
        <w:t>d</w:t>
      </w:r>
      <w:r w:rsidR="00D35665" w:rsidRPr="00D35665">
        <w:t xml:space="preserve"> the workforce was recruited, trained, equipped, and supported to deliver the outcomes required by the</w:t>
      </w:r>
      <w:r w:rsidR="00D35665">
        <w:t xml:space="preserve"> Quality Standards. All staff are directed to attend mandatory online training and monthly education sessions held within the service. Staff interviewed stated they receive the training they needed</w:t>
      </w:r>
      <w:r w:rsidR="00AD75B2">
        <w:t xml:space="preserve"> relevant to their role</w:t>
      </w:r>
      <w:r w:rsidR="00D35665">
        <w:t xml:space="preserve">. </w:t>
      </w:r>
    </w:p>
    <w:p w14:paraId="378AE95A" w14:textId="5B334F38" w:rsidR="008E286C" w:rsidRPr="00A36AA9" w:rsidRDefault="00D856FB" w:rsidP="00F87E39">
      <w:pPr>
        <w:pStyle w:val="NormalArial"/>
      </w:pPr>
      <w:r w:rsidRPr="00D856FB">
        <w:t>The workforce is regularly assessed, monitored, and reviewed for their performance. Staff interviewed were able to talk about their annual performance appraisal</w:t>
      </w:r>
      <w:r w:rsidR="00DF6720">
        <w:t xml:space="preserve">, and service documentation demonstrated all staff were </w:t>
      </w:r>
      <w:r w:rsidR="00900753">
        <w:t>up to date</w:t>
      </w:r>
      <w:r w:rsidR="00DF6720">
        <w:t xml:space="preserve"> with their performance appraisal. </w:t>
      </w:r>
      <w:r w:rsidRPr="00A36AA9">
        <w:br w:type="page"/>
      </w:r>
    </w:p>
    <w:p w14:paraId="6726FF21" w14:textId="77777777" w:rsidR="008E286C" w:rsidRPr="00A36AA9" w:rsidRDefault="00217D7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CB4237" w14:paraId="52242A42" w14:textId="77777777" w:rsidTr="00CB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5E16823B" w14:textId="77777777" w:rsidR="00CB4237" w:rsidRPr="003217D3" w:rsidRDefault="00CB423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208F0B32" w14:textId="77777777" w:rsidR="00CB4237" w:rsidRPr="003217D3" w:rsidRDefault="00CB42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B4237" w14:paraId="6159D563"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5FA58"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5911F00A"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203282F5"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843973"/>
                <w:placeholder>
                  <w:docPart w:val="E8784854CAAF44B3B8CC26A1E9CC19D1"/>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31AE0706"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C3152"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41DD0861"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5797592A" w14:textId="77777777" w:rsidR="00CB4237" w:rsidRPr="00CC646C" w:rsidRDefault="00217D7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040604"/>
                <w:placeholder>
                  <w:docPart w:val="8E4F81D3A2CE46D0A31355A461D70325"/>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7692DF1F"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0391C"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2CABCF66"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404901" w14:textId="77777777" w:rsidR="00CB4237" w:rsidRPr="00244176" w:rsidRDefault="00CB42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B3D9A1B" w14:textId="77777777" w:rsidR="00CB4237" w:rsidRPr="00244176" w:rsidRDefault="00CB42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54DE97C" w14:textId="77777777" w:rsidR="00CB4237" w:rsidRPr="00244176" w:rsidRDefault="00CB42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902EE46" w14:textId="77777777" w:rsidR="00CB4237" w:rsidRPr="00244176" w:rsidRDefault="00CB42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07BBE0F" w14:textId="77777777" w:rsidR="00CB4237" w:rsidRPr="00244176" w:rsidRDefault="00CB42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6371BFE" w14:textId="77777777" w:rsidR="00CB4237" w:rsidRPr="00244176" w:rsidRDefault="00CB423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4B39B13F"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606620"/>
                <w:placeholder>
                  <w:docPart w:val="36168C0903D74F69887A47CEA2153C0F"/>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47D20136" w14:textId="77777777" w:rsidTr="00CB42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69BDF"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7616C4B3" w14:textId="77777777" w:rsidR="00CB4237" w:rsidRPr="00244176" w:rsidRDefault="00CB42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850F9F" w14:textId="77777777" w:rsidR="00CB4237" w:rsidRPr="00244176" w:rsidRDefault="00CB42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5B525B3" w14:textId="77777777" w:rsidR="00CB4237" w:rsidRPr="00244176" w:rsidRDefault="00CB42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173FCD3" w14:textId="77777777" w:rsidR="00CB4237" w:rsidRPr="00244176" w:rsidRDefault="00CB42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9B6F85A" w14:textId="77777777" w:rsidR="00CB4237" w:rsidRPr="00244176" w:rsidRDefault="00CB423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0B627C66" w14:textId="77777777" w:rsidR="00CB4237" w:rsidRPr="00CC646C" w:rsidRDefault="00217D7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611868"/>
                <w:placeholder>
                  <w:docPart w:val="F20B27FF0E2844B983C536677F67EC04"/>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r w:rsidR="00CB4237" w14:paraId="61FA9E91" w14:textId="77777777" w:rsidTr="00CB42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561C9" w14:textId="77777777" w:rsidR="00CB4237" w:rsidRPr="00244176" w:rsidRDefault="00CB423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3E054ECF" w14:textId="77777777" w:rsidR="00CB4237" w:rsidRPr="00244176" w:rsidRDefault="00CB42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AD3F87" w14:textId="77777777" w:rsidR="00CB4237" w:rsidRPr="00244176" w:rsidRDefault="00CB42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D6B0033" w14:textId="77777777" w:rsidR="00CB4237" w:rsidRPr="00244176" w:rsidRDefault="00CB42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CF37C92" w14:textId="77777777" w:rsidR="00CB4237" w:rsidRPr="00244176" w:rsidRDefault="00CB423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3FEB0ED" w14:textId="77777777" w:rsidR="00CB4237" w:rsidRPr="00CC646C" w:rsidRDefault="00217D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90016"/>
                <w:placeholder>
                  <w:docPart w:val="1FF1A06B807045AE927300EC1BF0DEBE"/>
                </w:placeholder>
                <w:dropDownList>
                  <w:listItem w:displayText="choose a rating" w:value="choose a rating"/>
                  <w:listItem w:displayText="Compliant" w:value="Compliant"/>
                  <w:listItem w:displayText="Not Compliant" w:value="Not Compliant"/>
                </w:dropDownList>
              </w:sdtPr>
              <w:sdtEndPr/>
              <w:sdtContent>
                <w:r w:rsidR="00CB4237" w:rsidRPr="00501C01">
                  <w:rPr>
                    <w:rFonts w:ascii="Arial" w:hAnsi="Arial" w:cs="Arial"/>
                  </w:rPr>
                  <w:t>Compliant</w:t>
                </w:r>
              </w:sdtContent>
            </w:sdt>
            <w:r w:rsidR="00CB4237" w:rsidRPr="00501C01">
              <w:rPr>
                <w:rFonts w:ascii="Arial" w:hAnsi="Arial" w:cs="Arial"/>
              </w:rPr>
              <w:t xml:space="preserve"> </w:t>
            </w:r>
          </w:p>
        </w:tc>
      </w:tr>
    </w:tbl>
    <w:p w14:paraId="66A21A95" w14:textId="77777777" w:rsidR="008E286C" w:rsidRDefault="00217D70" w:rsidP="003217D3">
      <w:pPr>
        <w:pStyle w:val="Heading20"/>
      </w:pPr>
      <w:r w:rsidRPr="00A36AA9">
        <w:t>Findings</w:t>
      </w:r>
    </w:p>
    <w:p w14:paraId="0E2C6C05" w14:textId="77777777" w:rsidR="00F94624" w:rsidRDefault="00F94624" w:rsidP="00F9462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3E2B445" w14:textId="77C2A3AF" w:rsidR="008E286C" w:rsidRDefault="00AA40CB" w:rsidP="00F94624">
      <w:pPr>
        <w:pStyle w:val="NormalArial"/>
      </w:pPr>
      <w:r>
        <w:t xml:space="preserve">The service has processes to engage consumers in the development, delivery and evaluation of care and services. </w:t>
      </w:r>
      <w:r w:rsidR="00FA4EE8">
        <w:t xml:space="preserve">This includes feedback mechanisms, regular surveys, </w:t>
      </w:r>
      <w:r w:rsidR="00231766">
        <w:t xml:space="preserve">the </w:t>
      </w:r>
      <w:r w:rsidR="00FA4EE8">
        <w:t>quality care advisory body, and plans to develop a consumer advisory body.</w:t>
      </w:r>
      <w:r w:rsidR="004D63B7" w:rsidRPr="004D63B7">
        <w:t xml:space="preserve"> </w:t>
      </w:r>
      <w:r w:rsidR="004D63B7">
        <w:t>The service’s governing body promotes a culture of safe, inclusive, and quality care and services and is accountable for their delivery. This was demonstrated through meeting minutes, reporting structures, and continuous improvement plans. The service’s director was aware of current incidents, complaints, and oversight of the continuous improvement plan.</w:t>
      </w:r>
    </w:p>
    <w:p w14:paraId="176E10CF" w14:textId="25DE67B7" w:rsidR="00A723CA" w:rsidRDefault="00A723CA" w:rsidP="00F94624">
      <w:pPr>
        <w:pStyle w:val="NormalArial"/>
      </w:pPr>
      <w:r>
        <w:lastRenderedPageBreak/>
        <w:t xml:space="preserve">The service demonstrated that it has effective organisational governance systems in place regarding </w:t>
      </w:r>
      <w:r w:rsidR="00B22156">
        <w:t xml:space="preserve">information management, continuous improvement, financial governance, workforce governance, regulatory compliance, and feedback and complaints. </w:t>
      </w:r>
      <w:r w:rsidR="00907CA2">
        <w:t xml:space="preserve">The service’s electronic information systems were accessible for staff and provided the information staff need to perform their duties. Management have oversight of these systems and documentation to identify any escalation required. </w:t>
      </w:r>
      <w:r w:rsidR="00907CA2" w:rsidRPr="00907CA2">
        <w:t>The service has strategic planning and continuous improvement processes in place</w:t>
      </w:r>
      <w:r w:rsidR="00907CA2">
        <w:t xml:space="preserve"> that is informed by </w:t>
      </w:r>
      <w:r w:rsidR="00907CA2" w:rsidRPr="00907CA2">
        <w:t xml:space="preserve">feedback surveys, staff meetings, and review of management systems. </w:t>
      </w:r>
      <w:r w:rsidR="000B55D7">
        <w:t xml:space="preserve">The service has effective systems and processes to capture and ensure consumers, their representatives, and staff feedback is captured, and that information is used to inform management and improve services. </w:t>
      </w:r>
      <w:r w:rsidR="00907CA2">
        <w:t xml:space="preserve">Management confirmed financial governance systems are in place to manage finances. They confirmed ongoing review occurs of consumer’s funds, finances, and resources that the organisation needs to deliver safe and quality care and services. The </w:t>
      </w:r>
      <w:r w:rsidR="00C34FCE">
        <w:t>organisation</w:t>
      </w:r>
      <w:r w:rsidR="00907CA2">
        <w:t xml:space="preserve"> has effective workforce governance to ensure monitoring of staff, including subcontractors</w:t>
      </w:r>
      <w:r w:rsidR="00C34FCE">
        <w:t xml:space="preserve">. There are systems to ensure the service is compliant with relevant regulatory requirements.  </w:t>
      </w:r>
    </w:p>
    <w:p w14:paraId="670247BA" w14:textId="696F6558" w:rsidR="000B55D7" w:rsidRDefault="000B55D7" w:rsidP="00F94624">
      <w:pPr>
        <w:pStyle w:val="NormalArial"/>
      </w:pPr>
      <w:r w:rsidRPr="000B55D7">
        <w:t>The service demonstrate</w:t>
      </w:r>
      <w:r>
        <w:t>d</w:t>
      </w:r>
      <w:r w:rsidRPr="000B55D7">
        <w:t xml:space="preserve"> they are managing high impact and high prevalence risks for consumers, identifying</w:t>
      </w:r>
      <w:r>
        <w:t xml:space="preserve"> </w:t>
      </w:r>
      <w:r w:rsidRPr="000B55D7">
        <w:t>and responding to abuse and neglect of consumers, supporting consumers to live the best life they can, and managing and preventing incidents, including the use of an incident management system. High impact and high prevalence risks are managed by management and reviewed by the director and the registered nurses</w:t>
      </w:r>
      <w:r>
        <w:t xml:space="preserve">. </w:t>
      </w:r>
      <w:r w:rsidRPr="000B55D7">
        <w:t xml:space="preserve">The service has enabled all staff to record incidents within their </w:t>
      </w:r>
      <w:r>
        <w:t>electronic care management system</w:t>
      </w:r>
      <w:r w:rsidRPr="000B55D7">
        <w:t xml:space="preserve"> to allow integrated reporting of all incidents.</w:t>
      </w:r>
    </w:p>
    <w:p w14:paraId="50F2DEFC" w14:textId="2D3C9EAE" w:rsidR="00DB226C" w:rsidRPr="006B4042" w:rsidRDefault="00DB226C" w:rsidP="00F94624">
      <w:pPr>
        <w:pStyle w:val="NormalArial"/>
      </w:pPr>
      <w:r>
        <w:t xml:space="preserve">The organisation is developing a consolidated clinical governance framework, and currently has </w:t>
      </w:r>
      <w:r w:rsidR="002657C4">
        <w:t>policies</w:t>
      </w:r>
      <w:r>
        <w:t xml:space="preserve"> and processes in place to ensure effective </w:t>
      </w:r>
      <w:r w:rsidRPr="00DB226C">
        <w:t>antimicrobial stewardship</w:t>
      </w:r>
      <w:r>
        <w:t xml:space="preserve">, minimisation of restrictive practices, and open disclosure. </w:t>
      </w:r>
      <w:r w:rsidR="00FE5C3D" w:rsidRPr="00FE5C3D">
        <w:t xml:space="preserve">The service is managing clinical risks effectively </w:t>
      </w:r>
      <w:r w:rsidR="00FE5C3D">
        <w:t>and</w:t>
      </w:r>
      <w:r w:rsidR="00FE5C3D" w:rsidRPr="00FE5C3D">
        <w:t xml:space="preserve"> is in the process of completing clinical reviews</w:t>
      </w:r>
      <w:r w:rsidR="00FE5C3D">
        <w:t xml:space="preserve"> </w:t>
      </w:r>
      <w:r w:rsidR="00FE5C3D" w:rsidRPr="00FE5C3D">
        <w:t xml:space="preserve">to ensure oversight and management of risks are identified at a governance level. </w:t>
      </w:r>
      <w:r w:rsidR="00FE5C3D">
        <w:t xml:space="preserve">Staff receive training on clinical care, infection control, antimicrobial stewardship, and the use of restrictive practices. </w:t>
      </w:r>
    </w:p>
    <w:sectPr w:rsidR="00DB226C" w:rsidRPr="006B4042" w:rsidSect="00834CB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706E8" w14:textId="77777777" w:rsidR="00834CB7" w:rsidRDefault="00834CB7">
      <w:pPr>
        <w:spacing w:after="0"/>
      </w:pPr>
      <w:r>
        <w:separator/>
      </w:r>
    </w:p>
  </w:endnote>
  <w:endnote w:type="continuationSeparator" w:id="0">
    <w:p w14:paraId="6D406858" w14:textId="77777777" w:rsidR="00834CB7" w:rsidRDefault="00834C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280A" w14:textId="77777777" w:rsidR="008E286C" w:rsidRPr="00DF37F2" w:rsidRDefault="00217D7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Reliable </w:t>
    </w:r>
    <w:r w:rsidRPr="00D3376F">
      <w:rPr>
        <w:rFonts w:cs="Times New Roman"/>
        <w:color w:val="auto"/>
        <w:szCs w:val="18"/>
      </w:rPr>
      <w:t>Nursing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0CCB80A" w14:textId="77777777" w:rsidR="008E286C" w:rsidRPr="00DF37F2" w:rsidRDefault="00217D7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201353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8BD1825" w14:textId="77777777" w:rsidR="008E286C" w:rsidRPr="00DF37F2" w:rsidRDefault="00217D7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98CFD" w14:textId="77777777" w:rsidR="00834CB7" w:rsidRDefault="00834CB7" w:rsidP="00D71F88">
      <w:pPr>
        <w:spacing w:after="0"/>
      </w:pPr>
      <w:r>
        <w:separator/>
      </w:r>
    </w:p>
  </w:footnote>
  <w:footnote w:type="continuationSeparator" w:id="0">
    <w:p w14:paraId="7EF67C9E" w14:textId="77777777" w:rsidR="00834CB7" w:rsidRDefault="00834CB7" w:rsidP="00D71F88">
      <w:pPr>
        <w:spacing w:after="0"/>
      </w:pPr>
      <w:r>
        <w:continuationSeparator/>
      </w:r>
    </w:p>
  </w:footnote>
  <w:footnote w:id="1">
    <w:p w14:paraId="69B57CBE" w14:textId="6855F00B" w:rsidR="008E286C" w:rsidRDefault="00217D7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C7535">
        <w:rPr>
          <w:rFonts w:ascii="Arial" w:hAnsi="Arial" w:cs="Arial"/>
          <w:color w:val="auto"/>
          <w:sz w:val="20"/>
          <w:szCs w:val="20"/>
        </w:rPr>
        <w:t>section 57</w:t>
      </w:r>
      <w:r w:rsidR="007C7535" w:rsidRPr="007C7535">
        <w:rPr>
          <w:rFonts w:ascii="Arial" w:hAnsi="Arial" w:cs="Arial"/>
          <w:color w:val="auto"/>
          <w:sz w:val="20"/>
          <w:szCs w:val="20"/>
        </w:rPr>
        <w:t xml:space="preserve"> </w:t>
      </w:r>
      <w:r w:rsidRPr="007C753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27F7C75" w14:textId="77777777" w:rsidR="008E286C" w:rsidRDefault="008E28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2107" w14:textId="77777777" w:rsidR="008E286C" w:rsidRDefault="00217D70">
    <w:pPr>
      <w:pStyle w:val="Header"/>
    </w:pPr>
    <w:r>
      <w:rPr>
        <w:noProof/>
        <w:color w:val="2B579A"/>
        <w:shd w:val="clear" w:color="auto" w:fill="E6E6E6"/>
        <w:lang w:val="en-US"/>
      </w:rPr>
      <w:drawing>
        <wp:anchor distT="0" distB="0" distL="114300" distR="114300" simplePos="0" relativeHeight="251663360" behindDoc="1" locked="0" layoutInCell="1" allowOverlap="1" wp14:anchorId="79F66DCC" wp14:editId="7DDF1F0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6321" w14:textId="77777777" w:rsidR="008E286C" w:rsidRDefault="00217D70">
    <w:pPr>
      <w:pStyle w:val="Header"/>
    </w:pPr>
    <w:r>
      <w:rPr>
        <w:noProof/>
      </w:rPr>
      <w:drawing>
        <wp:anchor distT="0" distB="0" distL="114300" distR="114300" simplePos="0" relativeHeight="251661312" behindDoc="0" locked="0" layoutInCell="1" allowOverlap="1" wp14:anchorId="73B60304" wp14:editId="289EA89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D01A3E">
      <w:start w:val="1"/>
      <w:numFmt w:val="lowerRoman"/>
      <w:lvlText w:val="(%1)"/>
      <w:lvlJc w:val="left"/>
      <w:pPr>
        <w:ind w:left="1080" w:hanging="720"/>
      </w:pPr>
      <w:rPr>
        <w:rFonts w:hint="default"/>
      </w:rPr>
    </w:lvl>
    <w:lvl w:ilvl="1" w:tplc="2884B2BE" w:tentative="1">
      <w:start w:val="1"/>
      <w:numFmt w:val="lowerLetter"/>
      <w:lvlText w:val="%2."/>
      <w:lvlJc w:val="left"/>
      <w:pPr>
        <w:ind w:left="1440" w:hanging="360"/>
      </w:pPr>
    </w:lvl>
    <w:lvl w:ilvl="2" w:tplc="D152CA26" w:tentative="1">
      <w:start w:val="1"/>
      <w:numFmt w:val="lowerRoman"/>
      <w:lvlText w:val="%3."/>
      <w:lvlJc w:val="right"/>
      <w:pPr>
        <w:ind w:left="2160" w:hanging="180"/>
      </w:pPr>
    </w:lvl>
    <w:lvl w:ilvl="3" w:tplc="CC78AB42" w:tentative="1">
      <w:start w:val="1"/>
      <w:numFmt w:val="decimal"/>
      <w:lvlText w:val="%4."/>
      <w:lvlJc w:val="left"/>
      <w:pPr>
        <w:ind w:left="2880" w:hanging="360"/>
      </w:pPr>
    </w:lvl>
    <w:lvl w:ilvl="4" w:tplc="899464DC" w:tentative="1">
      <w:start w:val="1"/>
      <w:numFmt w:val="lowerLetter"/>
      <w:lvlText w:val="%5."/>
      <w:lvlJc w:val="left"/>
      <w:pPr>
        <w:ind w:left="3600" w:hanging="360"/>
      </w:pPr>
    </w:lvl>
    <w:lvl w:ilvl="5" w:tplc="BA3660A8" w:tentative="1">
      <w:start w:val="1"/>
      <w:numFmt w:val="lowerRoman"/>
      <w:lvlText w:val="%6."/>
      <w:lvlJc w:val="right"/>
      <w:pPr>
        <w:ind w:left="4320" w:hanging="180"/>
      </w:pPr>
    </w:lvl>
    <w:lvl w:ilvl="6" w:tplc="A16AC8A2" w:tentative="1">
      <w:start w:val="1"/>
      <w:numFmt w:val="decimal"/>
      <w:lvlText w:val="%7."/>
      <w:lvlJc w:val="left"/>
      <w:pPr>
        <w:ind w:left="5040" w:hanging="360"/>
      </w:pPr>
    </w:lvl>
    <w:lvl w:ilvl="7" w:tplc="AD644A32" w:tentative="1">
      <w:start w:val="1"/>
      <w:numFmt w:val="lowerLetter"/>
      <w:lvlText w:val="%8."/>
      <w:lvlJc w:val="left"/>
      <w:pPr>
        <w:ind w:left="5760" w:hanging="360"/>
      </w:pPr>
    </w:lvl>
    <w:lvl w:ilvl="8" w:tplc="D326E3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22A806">
      <w:start w:val="1"/>
      <w:numFmt w:val="lowerRoman"/>
      <w:lvlText w:val="(%1)"/>
      <w:lvlJc w:val="left"/>
      <w:pPr>
        <w:ind w:left="1080" w:hanging="720"/>
      </w:pPr>
      <w:rPr>
        <w:rFonts w:hint="default"/>
      </w:rPr>
    </w:lvl>
    <w:lvl w:ilvl="1" w:tplc="8B28EEF0" w:tentative="1">
      <w:start w:val="1"/>
      <w:numFmt w:val="lowerLetter"/>
      <w:lvlText w:val="%2."/>
      <w:lvlJc w:val="left"/>
      <w:pPr>
        <w:ind w:left="1440" w:hanging="360"/>
      </w:pPr>
    </w:lvl>
    <w:lvl w:ilvl="2" w:tplc="0C92B380" w:tentative="1">
      <w:start w:val="1"/>
      <w:numFmt w:val="lowerRoman"/>
      <w:lvlText w:val="%3."/>
      <w:lvlJc w:val="right"/>
      <w:pPr>
        <w:ind w:left="2160" w:hanging="180"/>
      </w:pPr>
    </w:lvl>
    <w:lvl w:ilvl="3" w:tplc="D72EB7B6" w:tentative="1">
      <w:start w:val="1"/>
      <w:numFmt w:val="decimal"/>
      <w:lvlText w:val="%4."/>
      <w:lvlJc w:val="left"/>
      <w:pPr>
        <w:ind w:left="2880" w:hanging="360"/>
      </w:pPr>
    </w:lvl>
    <w:lvl w:ilvl="4" w:tplc="72BE4F9C" w:tentative="1">
      <w:start w:val="1"/>
      <w:numFmt w:val="lowerLetter"/>
      <w:lvlText w:val="%5."/>
      <w:lvlJc w:val="left"/>
      <w:pPr>
        <w:ind w:left="3600" w:hanging="360"/>
      </w:pPr>
    </w:lvl>
    <w:lvl w:ilvl="5" w:tplc="A3EC4700" w:tentative="1">
      <w:start w:val="1"/>
      <w:numFmt w:val="lowerRoman"/>
      <w:lvlText w:val="%6."/>
      <w:lvlJc w:val="right"/>
      <w:pPr>
        <w:ind w:left="4320" w:hanging="180"/>
      </w:pPr>
    </w:lvl>
    <w:lvl w:ilvl="6" w:tplc="3F38BE6A" w:tentative="1">
      <w:start w:val="1"/>
      <w:numFmt w:val="decimal"/>
      <w:lvlText w:val="%7."/>
      <w:lvlJc w:val="left"/>
      <w:pPr>
        <w:ind w:left="5040" w:hanging="360"/>
      </w:pPr>
    </w:lvl>
    <w:lvl w:ilvl="7" w:tplc="591CE710" w:tentative="1">
      <w:start w:val="1"/>
      <w:numFmt w:val="lowerLetter"/>
      <w:lvlText w:val="%8."/>
      <w:lvlJc w:val="left"/>
      <w:pPr>
        <w:ind w:left="5760" w:hanging="360"/>
      </w:pPr>
    </w:lvl>
    <w:lvl w:ilvl="8" w:tplc="E0A6F2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72EFBB8">
      <w:start w:val="1"/>
      <w:numFmt w:val="lowerRoman"/>
      <w:lvlText w:val="(%1)"/>
      <w:lvlJc w:val="left"/>
      <w:pPr>
        <w:ind w:left="1080" w:hanging="720"/>
      </w:pPr>
      <w:rPr>
        <w:rFonts w:hint="default"/>
      </w:rPr>
    </w:lvl>
    <w:lvl w:ilvl="1" w:tplc="56FC6A34" w:tentative="1">
      <w:start w:val="1"/>
      <w:numFmt w:val="lowerLetter"/>
      <w:lvlText w:val="%2."/>
      <w:lvlJc w:val="left"/>
      <w:pPr>
        <w:ind w:left="1440" w:hanging="360"/>
      </w:pPr>
    </w:lvl>
    <w:lvl w:ilvl="2" w:tplc="BBFAE220" w:tentative="1">
      <w:start w:val="1"/>
      <w:numFmt w:val="lowerRoman"/>
      <w:lvlText w:val="%3."/>
      <w:lvlJc w:val="right"/>
      <w:pPr>
        <w:ind w:left="2160" w:hanging="180"/>
      </w:pPr>
    </w:lvl>
    <w:lvl w:ilvl="3" w:tplc="A1E0951E" w:tentative="1">
      <w:start w:val="1"/>
      <w:numFmt w:val="decimal"/>
      <w:lvlText w:val="%4."/>
      <w:lvlJc w:val="left"/>
      <w:pPr>
        <w:ind w:left="2880" w:hanging="360"/>
      </w:pPr>
    </w:lvl>
    <w:lvl w:ilvl="4" w:tplc="04A8178C" w:tentative="1">
      <w:start w:val="1"/>
      <w:numFmt w:val="lowerLetter"/>
      <w:lvlText w:val="%5."/>
      <w:lvlJc w:val="left"/>
      <w:pPr>
        <w:ind w:left="3600" w:hanging="360"/>
      </w:pPr>
    </w:lvl>
    <w:lvl w:ilvl="5" w:tplc="9710D93C" w:tentative="1">
      <w:start w:val="1"/>
      <w:numFmt w:val="lowerRoman"/>
      <w:lvlText w:val="%6."/>
      <w:lvlJc w:val="right"/>
      <w:pPr>
        <w:ind w:left="4320" w:hanging="180"/>
      </w:pPr>
    </w:lvl>
    <w:lvl w:ilvl="6" w:tplc="66FE8336" w:tentative="1">
      <w:start w:val="1"/>
      <w:numFmt w:val="decimal"/>
      <w:lvlText w:val="%7."/>
      <w:lvlJc w:val="left"/>
      <w:pPr>
        <w:ind w:left="5040" w:hanging="360"/>
      </w:pPr>
    </w:lvl>
    <w:lvl w:ilvl="7" w:tplc="51CC8712" w:tentative="1">
      <w:start w:val="1"/>
      <w:numFmt w:val="lowerLetter"/>
      <w:lvlText w:val="%8."/>
      <w:lvlJc w:val="left"/>
      <w:pPr>
        <w:ind w:left="5760" w:hanging="360"/>
      </w:pPr>
    </w:lvl>
    <w:lvl w:ilvl="8" w:tplc="575A6BC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96AA9BA">
      <w:start w:val="1"/>
      <w:numFmt w:val="lowerRoman"/>
      <w:lvlText w:val="(%1)"/>
      <w:lvlJc w:val="left"/>
      <w:pPr>
        <w:ind w:left="1080" w:hanging="720"/>
      </w:pPr>
      <w:rPr>
        <w:rFonts w:hint="default"/>
      </w:rPr>
    </w:lvl>
    <w:lvl w:ilvl="1" w:tplc="BCD0E764" w:tentative="1">
      <w:start w:val="1"/>
      <w:numFmt w:val="lowerLetter"/>
      <w:lvlText w:val="%2."/>
      <w:lvlJc w:val="left"/>
      <w:pPr>
        <w:ind w:left="1440" w:hanging="360"/>
      </w:pPr>
    </w:lvl>
    <w:lvl w:ilvl="2" w:tplc="9CFE47D2" w:tentative="1">
      <w:start w:val="1"/>
      <w:numFmt w:val="lowerRoman"/>
      <w:lvlText w:val="%3."/>
      <w:lvlJc w:val="right"/>
      <w:pPr>
        <w:ind w:left="2160" w:hanging="180"/>
      </w:pPr>
    </w:lvl>
    <w:lvl w:ilvl="3" w:tplc="C7300AEA" w:tentative="1">
      <w:start w:val="1"/>
      <w:numFmt w:val="decimal"/>
      <w:lvlText w:val="%4."/>
      <w:lvlJc w:val="left"/>
      <w:pPr>
        <w:ind w:left="2880" w:hanging="360"/>
      </w:pPr>
    </w:lvl>
    <w:lvl w:ilvl="4" w:tplc="FF3A1C68" w:tentative="1">
      <w:start w:val="1"/>
      <w:numFmt w:val="lowerLetter"/>
      <w:lvlText w:val="%5."/>
      <w:lvlJc w:val="left"/>
      <w:pPr>
        <w:ind w:left="3600" w:hanging="360"/>
      </w:pPr>
    </w:lvl>
    <w:lvl w:ilvl="5" w:tplc="3D58D1D2" w:tentative="1">
      <w:start w:val="1"/>
      <w:numFmt w:val="lowerRoman"/>
      <w:lvlText w:val="%6."/>
      <w:lvlJc w:val="right"/>
      <w:pPr>
        <w:ind w:left="4320" w:hanging="180"/>
      </w:pPr>
    </w:lvl>
    <w:lvl w:ilvl="6" w:tplc="24787F3E" w:tentative="1">
      <w:start w:val="1"/>
      <w:numFmt w:val="decimal"/>
      <w:lvlText w:val="%7."/>
      <w:lvlJc w:val="left"/>
      <w:pPr>
        <w:ind w:left="5040" w:hanging="360"/>
      </w:pPr>
    </w:lvl>
    <w:lvl w:ilvl="7" w:tplc="03DC763C" w:tentative="1">
      <w:start w:val="1"/>
      <w:numFmt w:val="lowerLetter"/>
      <w:lvlText w:val="%8."/>
      <w:lvlJc w:val="left"/>
      <w:pPr>
        <w:ind w:left="5760" w:hanging="360"/>
      </w:pPr>
    </w:lvl>
    <w:lvl w:ilvl="8" w:tplc="4740E48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61E6FBC">
      <w:start w:val="1"/>
      <w:numFmt w:val="lowerRoman"/>
      <w:lvlText w:val="(%1)"/>
      <w:lvlJc w:val="left"/>
      <w:pPr>
        <w:ind w:left="1080" w:hanging="720"/>
      </w:pPr>
      <w:rPr>
        <w:rFonts w:hint="default"/>
      </w:rPr>
    </w:lvl>
    <w:lvl w:ilvl="1" w:tplc="FE3C0F3A" w:tentative="1">
      <w:start w:val="1"/>
      <w:numFmt w:val="lowerLetter"/>
      <w:lvlText w:val="%2."/>
      <w:lvlJc w:val="left"/>
      <w:pPr>
        <w:ind w:left="1440" w:hanging="360"/>
      </w:pPr>
    </w:lvl>
    <w:lvl w:ilvl="2" w:tplc="71228572" w:tentative="1">
      <w:start w:val="1"/>
      <w:numFmt w:val="lowerRoman"/>
      <w:lvlText w:val="%3."/>
      <w:lvlJc w:val="right"/>
      <w:pPr>
        <w:ind w:left="2160" w:hanging="180"/>
      </w:pPr>
    </w:lvl>
    <w:lvl w:ilvl="3" w:tplc="E6C48A4E" w:tentative="1">
      <w:start w:val="1"/>
      <w:numFmt w:val="decimal"/>
      <w:lvlText w:val="%4."/>
      <w:lvlJc w:val="left"/>
      <w:pPr>
        <w:ind w:left="2880" w:hanging="360"/>
      </w:pPr>
    </w:lvl>
    <w:lvl w:ilvl="4" w:tplc="6372629A" w:tentative="1">
      <w:start w:val="1"/>
      <w:numFmt w:val="lowerLetter"/>
      <w:lvlText w:val="%5."/>
      <w:lvlJc w:val="left"/>
      <w:pPr>
        <w:ind w:left="3600" w:hanging="360"/>
      </w:pPr>
    </w:lvl>
    <w:lvl w:ilvl="5" w:tplc="459851E2" w:tentative="1">
      <w:start w:val="1"/>
      <w:numFmt w:val="lowerRoman"/>
      <w:lvlText w:val="%6."/>
      <w:lvlJc w:val="right"/>
      <w:pPr>
        <w:ind w:left="4320" w:hanging="180"/>
      </w:pPr>
    </w:lvl>
    <w:lvl w:ilvl="6" w:tplc="AC94349A" w:tentative="1">
      <w:start w:val="1"/>
      <w:numFmt w:val="decimal"/>
      <w:lvlText w:val="%7."/>
      <w:lvlJc w:val="left"/>
      <w:pPr>
        <w:ind w:left="5040" w:hanging="360"/>
      </w:pPr>
    </w:lvl>
    <w:lvl w:ilvl="7" w:tplc="794613F6" w:tentative="1">
      <w:start w:val="1"/>
      <w:numFmt w:val="lowerLetter"/>
      <w:lvlText w:val="%8."/>
      <w:lvlJc w:val="left"/>
      <w:pPr>
        <w:ind w:left="5760" w:hanging="360"/>
      </w:pPr>
    </w:lvl>
    <w:lvl w:ilvl="8" w:tplc="1458BCC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1FCF5D0">
      <w:start w:val="1"/>
      <w:numFmt w:val="bullet"/>
      <w:lvlText w:val=""/>
      <w:lvlJc w:val="left"/>
      <w:pPr>
        <w:ind w:left="720" w:hanging="360"/>
      </w:pPr>
      <w:rPr>
        <w:rFonts w:ascii="Symbol" w:hAnsi="Symbol" w:hint="default"/>
        <w:color w:val="auto"/>
        <w:sz w:val="24"/>
        <w:szCs w:val="24"/>
      </w:rPr>
    </w:lvl>
    <w:lvl w:ilvl="1" w:tplc="DD7A415C" w:tentative="1">
      <w:start w:val="1"/>
      <w:numFmt w:val="bullet"/>
      <w:lvlText w:val="o"/>
      <w:lvlJc w:val="left"/>
      <w:pPr>
        <w:ind w:left="1440" w:hanging="360"/>
      </w:pPr>
      <w:rPr>
        <w:rFonts w:ascii="Courier New" w:hAnsi="Courier New" w:cs="Courier New" w:hint="default"/>
      </w:rPr>
    </w:lvl>
    <w:lvl w:ilvl="2" w:tplc="F0C8C8D6" w:tentative="1">
      <w:start w:val="1"/>
      <w:numFmt w:val="bullet"/>
      <w:lvlText w:val=""/>
      <w:lvlJc w:val="left"/>
      <w:pPr>
        <w:ind w:left="2160" w:hanging="360"/>
      </w:pPr>
      <w:rPr>
        <w:rFonts w:ascii="Wingdings" w:hAnsi="Wingdings" w:hint="default"/>
      </w:rPr>
    </w:lvl>
    <w:lvl w:ilvl="3" w:tplc="325C5D82" w:tentative="1">
      <w:start w:val="1"/>
      <w:numFmt w:val="bullet"/>
      <w:lvlText w:val=""/>
      <w:lvlJc w:val="left"/>
      <w:pPr>
        <w:ind w:left="2880" w:hanging="360"/>
      </w:pPr>
      <w:rPr>
        <w:rFonts w:ascii="Symbol" w:hAnsi="Symbol" w:hint="default"/>
      </w:rPr>
    </w:lvl>
    <w:lvl w:ilvl="4" w:tplc="DF88F5AA" w:tentative="1">
      <w:start w:val="1"/>
      <w:numFmt w:val="bullet"/>
      <w:lvlText w:val="o"/>
      <w:lvlJc w:val="left"/>
      <w:pPr>
        <w:ind w:left="3600" w:hanging="360"/>
      </w:pPr>
      <w:rPr>
        <w:rFonts w:ascii="Courier New" w:hAnsi="Courier New" w:cs="Courier New" w:hint="default"/>
      </w:rPr>
    </w:lvl>
    <w:lvl w:ilvl="5" w:tplc="388E2416" w:tentative="1">
      <w:start w:val="1"/>
      <w:numFmt w:val="bullet"/>
      <w:lvlText w:val=""/>
      <w:lvlJc w:val="left"/>
      <w:pPr>
        <w:ind w:left="4320" w:hanging="360"/>
      </w:pPr>
      <w:rPr>
        <w:rFonts w:ascii="Wingdings" w:hAnsi="Wingdings" w:hint="default"/>
      </w:rPr>
    </w:lvl>
    <w:lvl w:ilvl="6" w:tplc="BF467C0E" w:tentative="1">
      <w:start w:val="1"/>
      <w:numFmt w:val="bullet"/>
      <w:lvlText w:val=""/>
      <w:lvlJc w:val="left"/>
      <w:pPr>
        <w:ind w:left="5040" w:hanging="360"/>
      </w:pPr>
      <w:rPr>
        <w:rFonts w:ascii="Symbol" w:hAnsi="Symbol" w:hint="default"/>
      </w:rPr>
    </w:lvl>
    <w:lvl w:ilvl="7" w:tplc="B9C077EC" w:tentative="1">
      <w:start w:val="1"/>
      <w:numFmt w:val="bullet"/>
      <w:lvlText w:val="o"/>
      <w:lvlJc w:val="left"/>
      <w:pPr>
        <w:ind w:left="5760" w:hanging="360"/>
      </w:pPr>
      <w:rPr>
        <w:rFonts w:ascii="Courier New" w:hAnsi="Courier New" w:cs="Courier New" w:hint="default"/>
      </w:rPr>
    </w:lvl>
    <w:lvl w:ilvl="8" w:tplc="1716E5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7DE1328">
      <w:start w:val="1"/>
      <w:numFmt w:val="lowerRoman"/>
      <w:lvlText w:val="(%1)"/>
      <w:lvlJc w:val="left"/>
      <w:pPr>
        <w:ind w:left="1080" w:hanging="720"/>
      </w:pPr>
      <w:rPr>
        <w:rFonts w:hint="default"/>
      </w:rPr>
    </w:lvl>
    <w:lvl w:ilvl="1" w:tplc="25D0F146" w:tentative="1">
      <w:start w:val="1"/>
      <w:numFmt w:val="lowerLetter"/>
      <w:lvlText w:val="%2."/>
      <w:lvlJc w:val="left"/>
      <w:pPr>
        <w:ind w:left="1440" w:hanging="360"/>
      </w:pPr>
    </w:lvl>
    <w:lvl w:ilvl="2" w:tplc="932CAC4E" w:tentative="1">
      <w:start w:val="1"/>
      <w:numFmt w:val="lowerRoman"/>
      <w:lvlText w:val="%3."/>
      <w:lvlJc w:val="right"/>
      <w:pPr>
        <w:ind w:left="2160" w:hanging="180"/>
      </w:pPr>
    </w:lvl>
    <w:lvl w:ilvl="3" w:tplc="C09A47E2" w:tentative="1">
      <w:start w:val="1"/>
      <w:numFmt w:val="decimal"/>
      <w:lvlText w:val="%4."/>
      <w:lvlJc w:val="left"/>
      <w:pPr>
        <w:ind w:left="2880" w:hanging="360"/>
      </w:pPr>
    </w:lvl>
    <w:lvl w:ilvl="4" w:tplc="FFD2BAF4" w:tentative="1">
      <w:start w:val="1"/>
      <w:numFmt w:val="lowerLetter"/>
      <w:lvlText w:val="%5."/>
      <w:lvlJc w:val="left"/>
      <w:pPr>
        <w:ind w:left="3600" w:hanging="360"/>
      </w:pPr>
    </w:lvl>
    <w:lvl w:ilvl="5" w:tplc="D226B6DE" w:tentative="1">
      <w:start w:val="1"/>
      <w:numFmt w:val="lowerRoman"/>
      <w:lvlText w:val="%6."/>
      <w:lvlJc w:val="right"/>
      <w:pPr>
        <w:ind w:left="4320" w:hanging="180"/>
      </w:pPr>
    </w:lvl>
    <w:lvl w:ilvl="6" w:tplc="17AED792" w:tentative="1">
      <w:start w:val="1"/>
      <w:numFmt w:val="decimal"/>
      <w:lvlText w:val="%7."/>
      <w:lvlJc w:val="left"/>
      <w:pPr>
        <w:ind w:left="5040" w:hanging="360"/>
      </w:pPr>
    </w:lvl>
    <w:lvl w:ilvl="7" w:tplc="7C149364" w:tentative="1">
      <w:start w:val="1"/>
      <w:numFmt w:val="lowerLetter"/>
      <w:lvlText w:val="%8."/>
      <w:lvlJc w:val="left"/>
      <w:pPr>
        <w:ind w:left="5760" w:hanging="360"/>
      </w:pPr>
    </w:lvl>
    <w:lvl w:ilvl="8" w:tplc="0888C3A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182E79A">
      <w:start w:val="1"/>
      <w:numFmt w:val="lowerRoman"/>
      <w:lvlText w:val="(%1)"/>
      <w:lvlJc w:val="left"/>
      <w:pPr>
        <w:ind w:left="1080" w:hanging="720"/>
      </w:pPr>
      <w:rPr>
        <w:rFonts w:hint="default"/>
      </w:rPr>
    </w:lvl>
    <w:lvl w:ilvl="1" w:tplc="98BA9592" w:tentative="1">
      <w:start w:val="1"/>
      <w:numFmt w:val="lowerLetter"/>
      <w:lvlText w:val="%2."/>
      <w:lvlJc w:val="left"/>
      <w:pPr>
        <w:ind w:left="1440" w:hanging="360"/>
      </w:pPr>
    </w:lvl>
    <w:lvl w:ilvl="2" w:tplc="69C2A058" w:tentative="1">
      <w:start w:val="1"/>
      <w:numFmt w:val="lowerRoman"/>
      <w:lvlText w:val="%3."/>
      <w:lvlJc w:val="right"/>
      <w:pPr>
        <w:ind w:left="2160" w:hanging="180"/>
      </w:pPr>
    </w:lvl>
    <w:lvl w:ilvl="3" w:tplc="C368ECF2" w:tentative="1">
      <w:start w:val="1"/>
      <w:numFmt w:val="decimal"/>
      <w:lvlText w:val="%4."/>
      <w:lvlJc w:val="left"/>
      <w:pPr>
        <w:ind w:left="2880" w:hanging="360"/>
      </w:pPr>
    </w:lvl>
    <w:lvl w:ilvl="4" w:tplc="85385680" w:tentative="1">
      <w:start w:val="1"/>
      <w:numFmt w:val="lowerLetter"/>
      <w:lvlText w:val="%5."/>
      <w:lvlJc w:val="left"/>
      <w:pPr>
        <w:ind w:left="3600" w:hanging="360"/>
      </w:pPr>
    </w:lvl>
    <w:lvl w:ilvl="5" w:tplc="D780FB08" w:tentative="1">
      <w:start w:val="1"/>
      <w:numFmt w:val="lowerRoman"/>
      <w:lvlText w:val="%6."/>
      <w:lvlJc w:val="right"/>
      <w:pPr>
        <w:ind w:left="4320" w:hanging="180"/>
      </w:pPr>
    </w:lvl>
    <w:lvl w:ilvl="6" w:tplc="F7A8A16C" w:tentative="1">
      <w:start w:val="1"/>
      <w:numFmt w:val="decimal"/>
      <w:lvlText w:val="%7."/>
      <w:lvlJc w:val="left"/>
      <w:pPr>
        <w:ind w:left="5040" w:hanging="360"/>
      </w:pPr>
    </w:lvl>
    <w:lvl w:ilvl="7" w:tplc="32D0C178" w:tentative="1">
      <w:start w:val="1"/>
      <w:numFmt w:val="lowerLetter"/>
      <w:lvlText w:val="%8."/>
      <w:lvlJc w:val="left"/>
      <w:pPr>
        <w:ind w:left="5760" w:hanging="360"/>
      </w:pPr>
    </w:lvl>
    <w:lvl w:ilvl="8" w:tplc="CF2A0DF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F0030FC">
      <w:start w:val="1"/>
      <w:numFmt w:val="lowerRoman"/>
      <w:lvlText w:val="(%1)"/>
      <w:lvlJc w:val="left"/>
      <w:pPr>
        <w:ind w:left="1080" w:hanging="720"/>
      </w:pPr>
      <w:rPr>
        <w:rFonts w:hint="default"/>
      </w:rPr>
    </w:lvl>
    <w:lvl w:ilvl="1" w:tplc="90A490A8" w:tentative="1">
      <w:start w:val="1"/>
      <w:numFmt w:val="lowerLetter"/>
      <w:lvlText w:val="%2."/>
      <w:lvlJc w:val="left"/>
      <w:pPr>
        <w:ind w:left="1440" w:hanging="360"/>
      </w:pPr>
    </w:lvl>
    <w:lvl w:ilvl="2" w:tplc="FF5C2FB4" w:tentative="1">
      <w:start w:val="1"/>
      <w:numFmt w:val="lowerRoman"/>
      <w:lvlText w:val="%3."/>
      <w:lvlJc w:val="right"/>
      <w:pPr>
        <w:ind w:left="2160" w:hanging="180"/>
      </w:pPr>
    </w:lvl>
    <w:lvl w:ilvl="3" w:tplc="9AC28A6C" w:tentative="1">
      <w:start w:val="1"/>
      <w:numFmt w:val="decimal"/>
      <w:lvlText w:val="%4."/>
      <w:lvlJc w:val="left"/>
      <w:pPr>
        <w:ind w:left="2880" w:hanging="360"/>
      </w:pPr>
    </w:lvl>
    <w:lvl w:ilvl="4" w:tplc="FC0E7004" w:tentative="1">
      <w:start w:val="1"/>
      <w:numFmt w:val="lowerLetter"/>
      <w:lvlText w:val="%5."/>
      <w:lvlJc w:val="left"/>
      <w:pPr>
        <w:ind w:left="3600" w:hanging="360"/>
      </w:pPr>
    </w:lvl>
    <w:lvl w:ilvl="5" w:tplc="B1049C3C" w:tentative="1">
      <w:start w:val="1"/>
      <w:numFmt w:val="lowerRoman"/>
      <w:lvlText w:val="%6."/>
      <w:lvlJc w:val="right"/>
      <w:pPr>
        <w:ind w:left="4320" w:hanging="180"/>
      </w:pPr>
    </w:lvl>
    <w:lvl w:ilvl="6" w:tplc="29DEB69E" w:tentative="1">
      <w:start w:val="1"/>
      <w:numFmt w:val="decimal"/>
      <w:lvlText w:val="%7."/>
      <w:lvlJc w:val="left"/>
      <w:pPr>
        <w:ind w:left="5040" w:hanging="360"/>
      </w:pPr>
    </w:lvl>
    <w:lvl w:ilvl="7" w:tplc="5C688C56" w:tentative="1">
      <w:start w:val="1"/>
      <w:numFmt w:val="lowerLetter"/>
      <w:lvlText w:val="%8."/>
      <w:lvlJc w:val="left"/>
      <w:pPr>
        <w:ind w:left="5760" w:hanging="360"/>
      </w:pPr>
    </w:lvl>
    <w:lvl w:ilvl="8" w:tplc="447A54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6C1476">
      <w:start w:val="1"/>
      <w:numFmt w:val="lowerRoman"/>
      <w:lvlText w:val="(%1)"/>
      <w:lvlJc w:val="left"/>
      <w:pPr>
        <w:ind w:left="1080" w:hanging="720"/>
      </w:pPr>
      <w:rPr>
        <w:rFonts w:hint="default"/>
      </w:rPr>
    </w:lvl>
    <w:lvl w:ilvl="1" w:tplc="63E4A4DA" w:tentative="1">
      <w:start w:val="1"/>
      <w:numFmt w:val="lowerLetter"/>
      <w:lvlText w:val="%2."/>
      <w:lvlJc w:val="left"/>
      <w:pPr>
        <w:ind w:left="1440" w:hanging="360"/>
      </w:pPr>
    </w:lvl>
    <w:lvl w:ilvl="2" w:tplc="EC42259E" w:tentative="1">
      <w:start w:val="1"/>
      <w:numFmt w:val="lowerRoman"/>
      <w:lvlText w:val="%3."/>
      <w:lvlJc w:val="right"/>
      <w:pPr>
        <w:ind w:left="2160" w:hanging="180"/>
      </w:pPr>
    </w:lvl>
    <w:lvl w:ilvl="3" w:tplc="9EBE8EB0" w:tentative="1">
      <w:start w:val="1"/>
      <w:numFmt w:val="decimal"/>
      <w:lvlText w:val="%4."/>
      <w:lvlJc w:val="left"/>
      <w:pPr>
        <w:ind w:left="2880" w:hanging="360"/>
      </w:pPr>
    </w:lvl>
    <w:lvl w:ilvl="4" w:tplc="8B861E60" w:tentative="1">
      <w:start w:val="1"/>
      <w:numFmt w:val="lowerLetter"/>
      <w:lvlText w:val="%5."/>
      <w:lvlJc w:val="left"/>
      <w:pPr>
        <w:ind w:left="3600" w:hanging="360"/>
      </w:pPr>
    </w:lvl>
    <w:lvl w:ilvl="5" w:tplc="BFCEC0FA" w:tentative="1">
      <w:start w:val="1"/>
      <w:numFmt w:val="lowerRoman"/>
      <w:lvlText w:val="%6."/>
      <w:lvlJc w:val="right"/>
      <w:pPr>
        <w:ind w:left="4320" w:hanging="180"/>
      </w:pPr>
    </w:lvl>
    <w:lvl w:ilvl="6" w:tplc="EC503F18" w:tentative="1">
      <w:start w:val="1"/>
      <w:numFmt w:val="decimal"/>
      <w:lvlText w:val="%7."/>
      <w:lvlJc w:val="left"/>
      <w:pPr>
        <w:ind w:left="5040" w:hanging="360"/>
      </w:pPr>
    </w:lvl>
    <w:lvl w:ilvl="7" w:tplc="D708F682" w:tentative="1">
      <w:start w:val="1"/>
      <w:numFmt w:val="lowerLetter"/>
      <w:lvlText w:val="%8."/>
      <w:lvlJc w:val="left"/>
      <w:pPr>
        <w:ind w:left="5760" w:hanging="360"/>
      </w:pPr>
    </w:lvl>
    <w:lvl w:ilvl="8" w:tplc="8BB634F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2FE6ED2">
      <w:start w:val="1"/>
      <w:numFmt w:val="lowerRoman"/>
      <w:lvlText w:val="(%1)"/>
      <w:lvlJc w:val="left"/>
      <w:pPr>
        <w:ind w:left="1080" w:hanging="720"/>
      </w:pPr>
      <w:rPr>
        <w:rFonts w:hint="default"/>
      </w:rPr>
    </w:lvl>
    <w:lvl w:ilvl="1" w:tplc="E2E64BCC" w:tentative="1">
      <w:start w:val="1"/>
      <w:numFmt w:val="lowerLetter"/>
      <w:lvlText w:val="%2."/>
      <w:lvlJc w:val="left"/>
      <w:pPr>
        <w:ind w:left="1440" w:hanging="360"/>
      </w:pPr>
    </w:lvl>
    <w:lvl w:ilvl="2" w:tplc="2046A532" w:tentative="1">
      <w:start w:val="1"/>
      <w:numFmt w:val="lowerRoman"/>
      <w:lvlText w:val="%3."/>
      <w:lvlJc w:val="right"/>
      <w:pPr>
        <w:ind w:left="2160" w:hanging="180"/>
      </w:pPr>
    </w:lvl>
    <w:lvl w:ilvl="3" w:tplc="E1504154" w:tentative="1">
      <w:start w:val="1"/>
      <w:numFmt w:val="decimal"/>
      <w:lvlText w:val="%4."/>
      <w:lvlJc w:val="left"/>
      <w:pPr>
        <w:ind w:left="2880" w:hanging="360"/>
      </w:pPr>
    </w:lvl>
    <w:lvl w:ilvl="4" w:tplc="92D0A10A" w:tentative="1">
      <w:start w:val="1"/>
      <w:numFmt w:val="lowerLetter"/>
      <w:lvlText w:val="%5."/>
      <w:lvlJc w:val="left"/>
      <w:pPr>
        <w:ind w:left="3600" w:hanging="360"/>
      </w:pPr>
    </w:lvl>
    <w:lvl w:ilvl="5" w:tplc="6B6A1B1C" w:tentative="1">
      <w:start w:val="1"/>
      <w:numFmt w:val="lowerRoman"/>
      <w:lvlText w:val="%6."/>
      <w:lvlJc w:val="right"/>
      <w:pPr>
        <w:ind w:left="4320" w:hanging="180"/>
      </w:pPr>
    </w:lvl>
    <w:lvl w:ilvl="6" w:tplc="818C5290" w:tentative="1">
      <w:start w:val="1"/>
      <w:numFmt w:val="decimal"/>
      <w:lvlText w:val="%7."/>
      <w:lvlJc w:val="left"/>
      <w:pPr>
        <w:ind w:left="5040" w:hanging="360"/>
      </w:pPr>
    </w:lvl>
    <w:lvl w:ilvl="7" w:tplc="E3969A0A" w:tentative="1">
      <w:start w:val="1"/>
      <w:numFmt w:val="lowerLetter"/>
      <w:lvlText w:val="%8."/>
      <w:lvlJc w:val="left"/>
      <w:pPr>
        <w:ind w:left="5760" w:hanging="360"/>
      </w:pPr>
    </w:lvl>
    <w:lvl w:ilvl="8" w:tplc="1EC824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12A63AC">
      <w:start w:val="1"/>
      <w:numFmt w:val="lowerRoman"/>
      <w:lvlText w:val="(%1)"/>
      <w:lvlJc w:val="left"/>
      <w:pPr>
        <w:ind w:left="1080" w:hanging="720"/>
      </w:pPr>
      <w:rPr>
        <w:rFonts w:hint="default"/>
      </w:rPr>
    </w:lvl>
    <w:lvl w:ilvl="1" w:tplc="3ADEC0B0" w:tentative="1">
      <w:start w:val="1"/>
      <w:numFmt w:val="lowerLetter"/>
      <w:lvlText w:val="%2."/>
      <w:lvlJc w:val="left"/>
      <w:pPr>
        <w:ind w:left="1440" w:hanging="360"/>
      </w:pPr>
    </w:lvl>
    <w:lvl w:ilvl="2" w:tplc="9FEED618" w:tentative="1">
      <w:start w:val="1"/>
      <w:numFmt w:val="lowerRoman"/>
      <w:lvlText w:val="%3."/>
      <w:lvlJc w:val="right"/>
      <w:pPr>
        <w:ind w:left="2160" w:hanging="180"/>
      </w:pPr>
    </w:lvl>
    <w:lvl w:ilvl="3" w:tplc="EDA8F4B4" w:tentative="1">
      <w:start w:val="1"/>
      <w:numFmt w:val="decimal"/>
      <w:lvlText w:val="%4."/>
      <w:lvlJc w:val="left"/>
      <w:pPr>
        <w:ind w:left="2880" w:hanging="360"/>
      </w:pPr>
    </w:lvl>
    <w:lvl w:ilvl="4" w:tplc="2EB2D446" w:tentative="1">
      <w:start w:val="1"/>
      <w:numFmt w:val="lowerLetter"/>
      <w:lvlText w:val="%5."/>
      <w:lvlJc w:val="left"/>
      <w:pPr>
        <w:ind w:left="3600" w:hanging="360"/>
      </w:pPr>
    </w:lvl>
    <w:lvl w:ilvl="5" w:tplc="04A461E0" w:tentative="1">
      <w:start w:val="1"/>
      <w:numFmt w:val="lowerRoman"/>
      <w:lvlText w:val="%6."/>
      <w:lvlJc w:val="right"/>
      <w:pPr>
        <w:ind w:left="4320" w:hanging="180"/>
      </w:pPr>
    </w:lvl>
    <w:lvl w:ilvl="6" w:tplc="6C06A4C6" w:tentative="1">
      <w:start w:val="1"/>
      <w:numFmt w:val="decimal"/>
      <w:lvlText w:val="%7."/>
      <w:lvlJc w:val="left"/>
      <w:pPr>
        <w:ind w:left="5040" w:hanging="360"/>
      </w:pPr>
    </w:lvl>
    <w:lvl w:ilvl="7" w:tplc="EA403B00" w:tentative="1">
      <w:start w:val="1"/>
      <w:numFmt w:val="lowerLetter"/>
      <w:lvlText w:val="%8."/>
      <w:lvlJc w:val="left"/>
      <w:pPr>
        <w:ind w:left="5760" w:hanging="360"/>
      </w:pPr>
    </w:lvl>
    <w:lvl w:ilvl="8" w:tplc="F47CF2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7B8D9CA">
      <w:start w:val="1"/>
      <w:numFmt w:val="lowerRoman"/>
      <w:lvlText w:val="(%1)"/>
      <w:lvlJc w:val="left"/>
      <w:pPr>
        <w:ind w:left="1080" w:hanging="720"/>
      </w:pPr>
      <w:rPr>
        <w:rFonts w:hint="default"/>
      </w:rPr>
    </w:lvl>
    <w:lvl w:ilvl="1" w:tplc="A6603CF8" w:tentative="1">
      <w:start w:val="1"/>
      <w:numFmt w:val="lowerLetter"/>
      <w:lvlText w:val="%2."/>
      <w:lvlJc w:val="left"/>
      <w:pPr>
        <w:ind w:left="1440" w:hanging="360"/>
      </w:pPr>
    </w:lvl>
    <w:lvl w:ilvl="2" w:tplc="62C6BD96" w:tentative="1">
      <w:start w:val="1"/>
      <w:numFmt w:val="lowerRoman"/>
      <w:lvlText w:val="%3."/>
      <w:lvlJc w:val="right"/>
      <w:pPr>
        <w:ind w:left="2160" w:hanging="180"/>
      </w:pPr>
    </w:lvl>
    <w:lvl w:ilvl="3" w:tplc="C994DD3C" w:tentative="1">
      <w:start w:val="1"/>
      <w:numFmt w:val="decimal"/>
      <w:lvlText w:val="%4."/>
      <w:lvlJc w:val="left"/>
      <w:pPr>
        <w:ind w:left="2880" w:hanging="360"/>
      </w:pPr>
    </w:lvl>
    <w:lvl w:ilvl="4" w:tplc="EC60C0BE" w:tentative="1">
      <w:start w:val="1"/>
      <w:numFmt w:val="lowerLetter"/>
      <w:lvlText w:val="%5."/>
      <w:lvlJc w:val="left"/>
      <w:pPr>
        <w:ind w:left="3600" w:hanging="360"/>
      </w:pPr>
    </w:lvl>
    <w:lvl w:ilvl="5" w:tplc="E8DE0F16" w:tentative="1">
      <w:start w:val="1"/>
      <w:numFmt w:val="lowerRoman"/>
      <w:lvlText w:val="%6."/>
      <w:lvlJc w:val="right"/>
      <w:pPr>
        <w:ind w:left="4320" w:hanging="180"/>
      </w:pPr>
    </w:lvl>
    <w:lvl w:ilvl="6" w:tplc="2B9C4DB2" w:tentative="1">
      <w:start w:val="1"/>
      <w:numFmt w:val="decimal"/>
      <w:lvlText w:val="%7."/>
      <w:lvlJc w:val="left"/>
      <w:pPr>
        <w:ind w:left="5040" w:hanging="360"/>
      </w:pPr>
    </w:lvl>
    <w:lvl w:ilvl="7" w:tplc="08366E82" w:tentative="1">
      <w:start w:val="1"/>
      <w:numFmt w:val="lowerLetter"/>
      <w:lvlText w:val="%8."/>
      <w:lvlJc w:val="left"/>
      <w:pPr>
        <w:ind w:left="5760" w:hanging="360"/>
      </w:pPr>
    </w:lvl>
    <w:lvl w:ilvl="8" w:tplc="1292DFB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8B62A14">
      <w:start w:val="1"/>
      <w:numFmt w:val="lowerRoman"/>
      <w:lvlText w:val="(%1)"/>
      <w:lvlJc w:val="left"/>
      <w:pPr>
        <w:ind w:left="1080" w:hanging="720"/>
      </w:pPr>
      <w:rPr>
        <w:rFonts w:hint="default"/>
      </w:rPr>
    </w:lvl>
    <w:lvl w:ilvl="1" w:tplc="C26E77AE" w:tentative="1">
      <w:start w:val="1"/>
      <w:numFmt w:val="lowerLetter"/>
      <w:lvlText w:val="%2."/>
      <w:lvlJc w:val="left"/>
      <w:pPr>
        <w:ind w:left="1440" w:hanging="360"/>
      </w:pPr>
    </w:lvl>
    <w:lvl w:ilvl="2" w:tplc="CB2C089C" w:tentative="1">
      <w:start w:val="1"/>
      <w:numFmt w:val="lowerRoman"/>
      <w:lvlText w:val="%3."/>
      <w:lvlJc w:val="right"/>
      <w:pPr>
        <w:ind w:left="2160" w:hanging="180"/>
      </w:pPr>
    </w:lvl>
    <w:lvl w:ilvl="3" w:tplc="8CB44BBE" w:tentative="1">
      <w:start w:val="1"/>
      <w:numFmt w:val="decimal"/>
      <w:lvlText w:val="%4."/>
      <w:lvlJc w:val="left"/>
      <w:pPr>
        <w:ind w:left="2880" w:hanging="360"/>
      </w:pPr>
    </w:lvl>
    <w:lvl w:ilvl="4" w:tplc="1B9A6618" w:tentative="1">
      <w:start w:val="1"/>
      <w:numFmt w:val="lowerLetter"/>
      <w:lvlText w:val="%5."/>
      <w:lvlJc w:val="left"/>
      <w:pPr>
        <w:ind w:left="3600" w:hanging="360"/>
      </w:pPr>
    </w:lvl>
    <w:lvl w:ilvl="5" w:tplc="0218C302" w:tentative="1">
      <w:start w:val="1"/>
      <w:numFmt w:val="lowerRoman"/>
      <w:lvlText w:val="%6."/>
      <w:lvlJc w:val="right"/>
      <w:pPr>
        <w:ind w:left="4320" w:hanging="180"/>
      </w:pPr>
    </w:lvl>
    <w:lvl w:ilvl="6" w:tplc="A31AB28A" w:tentative="1">
      <w:start w:val="1"/>
      <w:numFmt w:val="decimal"/>
      <w:lvlText w:val="%7."/>
      <w:lvlJc w:val="left"/>
      <w:pPr>
        <w:ind w:left="5040" w:hanging="360"/>
      </w:pPr>
    </w:lvl>
    <w:lvl w:ilvl="7" w:tplc="02502C3C" w:tentative="1">
      <w:start w:val="1"/>
      <w:numFmt w:val="lowerLetter"/>
      <w:lvlText w:val="%8."/>
      <w:lvlJc w:val="left"/>
      <w:pPr>
        <w:ind w:left="5760" w:hanging="360"/>
      </w:pPr>
    </w:lvl>
    <w:lvl w:ilvl="8" w:tplc="5E5C4A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5E4BC34">
      <w:start w:val="1"/>
      <w:numFmt w:val="lowerRoman"/>
      <w:lvlText w:val="(%1)"/>
      <w:lvlJc w:val="left"/>
      <w:pPr>
        <w:ind w:left="1080" w:hanging="720"/>
      </w:pPr>
      <w:rPr>
        <w:rFonts w:hint="default"/>
      </w:rPr>
    </w:lvl>
    <w:lvl w:ilvl="1" w:tplc="BA2A5340" w:tentative="1">
      <w:start w:val="1"/>
      <w:numFmt w:val="lowerLetter"/>
      <w:lvlText w:val="%2."/>
      <w:lvlJc w:val="left"/>
      <w:pPr>
        <w:ind w:left="1440" w:hanging="360"/>
      </w:pPr>
    </w:lvl>
    <w:lvl w:ilvl="2" w:tplc="4A0AEDB0" w:tentative="1">
      <w:start w:val="1"/>
      <w:numFmt w:val="lowerRoman"/>
      <w:lvlText w:val="%3."/>
      <w:lvlJc w:val="right"/>
      <w:pPr>
        <w:ind w:left="2160" w:hanging="180"/>
      </w:pPr>
    </w:lvl>
    <w:lvl w:ilvl="3" w:tplc="326CBFCE" w:tentative="1">
      <w:start w:val="1"/>
      <w:numFmt w:val="decimal"/>
      <w:lvlText w:val="%4."/>
      <w:lvlJc w:val="left"/>
      <w:pPr>
        <w:ind w:left="2880" w:hanging="360"/>
      </w:pPr>
    </w:lvl>
    <w:lvl w:ilvl="4" w:tplc="C18C919E" w:tentative="1">
      <w:start w:val="1"/>
      <w:numFmt w:val="lowerLetter"/>
      <w:lvlText w:val="%5."/>
      <w:lvlJc w:val="left"/>
      <w:pPr>
        <w:ind w:left="3600" w:hanging="360"/>
      </w:pPr>
    </w:lvl>
    <w:lvl w:ilvl="5" w:tplc="FAF8BFFC" w:tentative="1">
      <w:start w:val="1"/>
      <w:numFmt w:val="lowerRoman"/>
      <w:lvlText w:val="%6."/>
      <w:lvlJc w:val="right"/>
      <w:pPr>
        <w:ind w:left="4320" w:hanging="180"/>
      </w:pPr>
    </w:lvl>
    <w:lvl w:ilvl="6" w:tplc="A44C9A0E" w:tentative="1">
      <w:start w:val="1"/>
      <w:numFmt w:val="decimal"/>
      <w:lvlText w:val="%7."/>
      <w:lvlJc w:val="left"/>
      <w:pPr>
        <w:ind w:left="5040" w:hanging="360"/>
      </w:pPr>
    </w:lvl>
    <w:lvl w:ilvl="7" w:tplc="9376AE78" w:tentative="1">
      <w:start w:val="1"/>
      <w:numFmt w:val="lowerLetter"/>
      <w:lvlText w:val="%8."/>
      <w:lvlJc w:val="left"/>
      <w:pPr>
        <w:ind w:left="5760" w:hanging="360"/>
      </w:pPr>
    </w:lvl>
    <w:lvl w:ilvl="8" w:tplc="9CA6317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7E697AC">
      <w:start w:val="1"/>
      <w:numFmt w:val="lowerRoman"/>
      <w:lvlText w:val="(%1)"/>
      <w:lvlJc w:val="left"/>
      <w:pPr>
        <w:ind w:left="1080" w:hanging="720"/>
      </w:pPr>
      <w:rPr>
        <w:rFonts w:hint="default"/>
      </w:rPr>
    </w:lvl>
    <w:lvl w:ilvl="1" w:tplc="2632C1A0" w:tentative="1">
      <w:start w:val="1"/>
      <w:numFmt w:val="lowerLetter"/>
      <w:lvlText w:val="%2."/>
      <w:lvlJc w:val="left"/>
      <w:pPr>
        <w:ind w:left="1440" w:hanging="360"/>
      </w:pPr>
    </w:lvl>
    <w:lvl w:ilvl="2" w:tplc="D160CE52" w:tentative="1">
      <w:start w:val="1"/>
      <w:numFmt w:val="lowerRoman"/>
      <w:lvlText w:val="%3."/>
      <w:lvlJc w:val="right"/>
      <w:pPr>
        <w:ind w:left="2160" w:hanging="180"/>
      </w:pPr>
    </w:lvl>
    <w:lvl w:ilvl="3" w:tplc="A47EF8D0" w:tentative="1">
      <w:start w:val="1"/>
      <w:numFmt w:val="decimal"/>
      <w:lvlText w:val="%4."/>
      <w:lvlJc w:val="left"/>
      <w:pPr>
        <w:ind w:left="2880" w:hanging="360"/>
      </w:pPr>
    </w:lvl>
    <w:lvl w:ilvl="4" w:tplc="F7B6C156" w:tentative="1">
      <w:start w:val="1"/>
      <w:numFmt w:val="lowerLetter"/>
      <w:lvlText w:val="%5."/>
      <w:lvlJc w:val="left"/>
      <w:pPr>
        <w:ind w:left="3600" w:hanging="360"/>
      </w:pPr>
    </w:lvl>
    <w:lvl w:ilvl="5" w:tplc="86B6850C" w:tentative="1">
      <w:start w:val="1"/>
      <w:numFmt w:val="lowerRoman"/>
      <w:lvlText w:val="%6."/>
      <w:lvlJc w:val="right"/>
      <w:pPr>
        <w:ind w:left="4320" w:hanging="180"/>
      </w:pPr>
    </w:lvl>
    <w:lvl w:ilvl="6" w:tplc="A09E4338" w:tentative="1">
      <w:start w:val="1"/>
      <w:numFmt w:val="decimal"/>
      <w:lvlText w:val="%7."/>
      <w:lvlJc w:val="left"/>
      <w:pPr>
        <w:ind w:left="5040" w:hanging="360"/>
      </w:pPr>
    </w:lvl>
    <w:lvl w:ilvl="7" w:tplc="2AF666D2" w:tentative="1">
      <w:start w:val="1"/>
      <w:numFmt w:val="lowerLetter"/>
      <w:lvlText w:val="%8."/>
      <w:lvlJc w:val="left"/>
      <w:pPr>
        <w:ind w:left="5760" w:hanging="360"/>
      </w:pPr>
    </w:lvl>
    <w:lvl w:ilvl="8" w:tplc="F1B2FDE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37A8552">
      <w:start w:val="1"/>
      <w:numFmt w:val="lowerRoman"/>
      <w:lvlText w:val="(%1)"/>
      <w:lvlJc w:val="left"/>
      <w:pPr>
        <w:ind w:left="1080" w:hanging="720"/>
      </w:pPr>
      <w:rPr>
        <w:rFonts w:hint="default"/>
      </w:rPr>
    </w:lvl>
    <w:lvl w:ilvl="1" w:tplc="24506C26" w:tentative="1">
      <w:start w:val="1"/>
      <w:numFmt w:val="lowerLetter"/>
      <w:lvlText w:val="%2."/>
      <w:lvlJc w:val="left"/>
      <w:pPr>
        <w:ind w:left="1440" w:hanging="360"/>
      </w:pPr>
    </w:lvl>
    <w:lvl w:ilvl="2" w:tplc="5BBEF744" w:tentative="1">
      <w:start w:val="1"/>
      <w:numFmt w:val="lowerRoman"/>
      <w:lvlText w:val="%3."/>
      <w:lvlJc w:val="right"/>
      <w:pPr>
        <w:ind w:left="2160" w:hanging="180"/>
      </w:pPr>
    </w:lvl>
    <w:lvl w:ilvl="3" w:tplc="95F0A06A" w:tentative="1">
      <w:start w:val="1"/>
      <w:numFmt w:val="decimal"/>
      <w:lvlText w:val="%4."/>
      <w:lvlJc w:val="left"/>
      <w:pPr>
        <w:ind w:left="2880" w:hanging="360"/>
      </w:pPr>
    </w:lvl>
    <w:lvl w:ilvl="4" w:tplc="A96C1052" w:tentative="1">
      <w:start w:val="1"/>
      <w:numFmt w:val="lowerLetter"/>
      <w:lvlText w:val="%5."/>
      <w:lvlJc w:val="left"/>
      <w:pPr>
        <w:ind w:left="3600" w:hanging="360"/>
      </w:pPr>
    </w:lvl>
    <w:lvl w:ilvl="5" w:tplc="8C948F00" w:tentative="1">
      <w:start w:val="1"/>
      <w:numFmt w:val="lowerRoman"/>
      <w:lvlText w:val="%6."/>
      <w:lvlJc w:val="right"/>
      <w:pPr>
        <w:ind w:left="4320" w:hanging="180"/>
      </w:pPr>
    </w:lvl>
    <w:lvl w:ilvl="6" w:tplc="835261D2" w:tentative="1">
      <w:start w:val="1"/>
      <w:numFmt w:val="decimal"/>
      <w:lvlText w:val="%7."/>
      <w:lvlJc w:val="left"/>
      <w:pPr>
        <w:ind w:left="5040" w:hanging="360"/>
      </w:pPr>
    </w:lvl>
    <w:lvl w:ilvl="7" w:tplc="25908AAA" w:tentative="1">
      <w:start w:val="1"/>
      <w:numFmt w:val="lowerLetter"/>
      <w:lvlText w:val="%8."/>
      <w:lvlJc w:val="left"/>
      <w:pPr>
        <w:ind w:left="5760" w:hanging="360"/>
      </w:pPr>
    </w:lvl>
    <w:lvl w:ilvl="8" w:tplc="40A0C67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6166D94">
      <w:start w:val="1"/>
      <w:numFmt w:val="lowerRoman"/>
      <w:lvlText w:val="(%1)"/>
      <w:lvlJc w:val="left"/>
      <w:pPr>
        <w:ind w:left="1080" w:hanging="720"/>
      </w:pPr>
      <w:rPr>
        <w:rFonts w:hint="default"/>
      </w:rPr>
    </w:lvl>
    <w:lvl w:ilvl="1" w:tplc="4AB2047E" w:tentative="1">
      <w:start w:val="1"/>
      <w:numFmt w:val="lowerLetter"/>
      <w:lvlText w:val="%2."/>
      <w:lvlJc w:val="left"/>
      <w:pPr>
        <w:ind w:left="1440" w:hanging="360"/>
      </w:pPr>
    </w:lvl>
    <w:lvl w:ilvl="2" w:tplc="CA50D964" w:tentative="1">
      <w:start w:val="1"/>
      <w:numFmt w:val="lowerRoman"/>
      <w:lvlText w:val="%3."/>
      <w:lvlJc w:val="right"/>
      <w:pPr>
        <w:ind w:left="2160" w:hanging="180"/>
      </w:pPr>
    </w:lvl>
    <w:lvl w:ilvl="3" w:tplc="87CE723A" w:tentative="1">
      <w:start w:val="1"/>
      <w:numFmt w:val="decimal"/>
      <w:lvlText w:val="%4."/>
      <w:lvlJc w:val="left"/>
      <w:pPr>
        <w:ind w:left="2880" w:hanging="360"/>
      </w:pPr>
    </w:lvl>
    <w:lvl w:ilvl="4" w:tplc="B75E330C" w:tentative="1">
      <w:start w:val="1"/>
      <w:numFmt w:val="lowerLetter"/>
      <w:lvlText w:val="%5."/>
      <w:lvlJc w:val="left"/>
      <w:pPr>
        <w:ind w:left="3600" w:hanging="360"/>
      </w:pPr>
    </w:lvl>
    <w:lvl w:ilvl="5" w:tplc="DB666CFE" w:tentative="1">
      <w:start w:val="1"/>
      <w:numFmt w:val="lowerRoman"/>
      <w:lvlText w:val="%6."/>
      <w:lvlJc w:val="right"/>
      <w:pPr>
        <w:ind w:left="4320" w:hanging="180"/>
      </w:pPr>
    </w:lvl>
    <w:lvl w:ilvl="6" w:tplc="B198A5E4" w:tentative="1">
      <w:start w:val="1"/>
      <w:numFmt w:val="decimal"/>
      <w:lvlText w:val="%7."/>
      <w:lvlJc w:val="left"/>
      <w:pPr>
        <w:ind w:left="5040" w:hanging="360"/>
      </w:pPr>
    </w:lvl>
    <w:lvl w:ilvl="7" w:tplc="CF86CC22" w:tentative="1">
      <w:start w:val="1"/>
      <w:numFmt w:val="lowerLetter"/>
      <w:lvlText w:val="%8."/>
      <w:lvlJc w:val="left"/>
      <w:pPr>
        <w:ind w:left="5760" w:hanging="360"/>
      </w:pPr>
    </w:lvl>
    <w:lvl w:ilvl="8" w:tplc="DD7C7F0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C186F66">
      <w:start w:val="1"/>
      <w:numFmt w:val="lowerRoman"/>
      <w:lvlText w:val="(%1)"/>
      <w:lvlJc w:val="left"/>
      <w:pPr>
        <w:ind w:left="1080" w:hanging="720"/>
      </w:pPr>
      <w:rPr>
        <w:rFonts w:hint="default"/>
      </w:rPr>
    </w:lvl>
    <w:lvl w:ilvl="1" w:tplc="381AA5FE" w:tentative="1">
      <w:start w:val="1"/>
      <w:numFmt w:val="lowerLetter"/>
      <w:lvlText w:val="%2."/>
      <w:lvlJc w:val="left"/>
      <w:pPr>
        <w:ind w:left="1440" w:hanging="360"/>
      </w:pPr>
    </w:lvl>
    <w:lvl w:ilvl="2" w:tplc="9498F256" w:tentative="1">
      <w:start w:val="1"/>
      <w:numFmt w:val="lowerRoman"/>
      <w:lvlText w:val="%3."/>
      <w:lvlJc w:val="right"/>
      <w:pPr>
        <w:ind w:left="2160" w:hanging="180"/>
      </w:pPr>
    </w:lvl>
    <w:lvl w:ilvl="3" w:tplc="97B6A45C" w:tentative="1">
      <w:start w:val="1"/>
      <w:numFmt w:val="decimal"/>
      <w:lvlText w:val="%4."/>
      <w:lvlJc w:val="left"/>
      <w:pPr>
        <w:ind w:left="2880" w:hanging="360"/>
      </w:pPr>
    </w:lvl>
    <w:lvl w:ilvl="4" w:tplc="F378D6CC" w:tentative="1">
      <w:start w:val="1"/>
      <w:numFmt w:val="lowerLetter"/>
      <w:lvlText w:val="%5."/>
      <w:lvlJc w:val="left"/>
      <w:pPr>
        <w:ind w:left="3600" w:hanging="360"/>
      </w:pPr>
    </w:lvl>
    <w:lvl w:ilvl="5" w:tplc="F3548A20" w:tentative="1">
      <w:start w:val="1"/>
      <w:numFmt w:val="lowerRoman"/>
      <w:lvlText w:val="%6."/>
      <w:lvlJc w:val="right"/>
      <w:pPr>
        <w:ind w:left="4320" w:hanging="180"/>
      </w:pPr>
    </w:lvl>
    <w:lvl w:ilvl="6" w:tplc="948A17A8" w:tentative="1">
      <w:start w:val="1"/>
      <w:numFmt w:val="decimal"/>
      <w:lvlText w:val="%7."/>
      <w:lvlJc w:val="left"/>
      <w:pPr>
        <w:ind w:left="5040" w:hanging="360"/>
      </w:pPr>
    </w:lvl>
    <w:lvl w:ilvl="7" w:tplc="D0142094" w:tentative="1">
      <w:start w:val="1"/>
      <w:numFmt w:val="lowerLetter"/>
      <w:lvlText w:val="%8."/>
      <w:lvlJc w:val="left"/>
      <w:pPr>
        <w:ind w:left="5760" w:hanging="360"/>
      </w:pPr>
    </w:lvl>
    <w:lvl w:ilvl="8" w:tplc="1332A69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7764117">
    <w:abstractNumId w:val="20"/>
  </w:num>
  <w:num w:numId="2" w16cid:durableId="1796018273">
    <w:abstractNumId w:val="6"/>
  </w:num>
  <w:num w:numId="3" w16cid:durableId="1391149105">
    <w:abstractNumId w:val="2"/>
  </w:num>
  <w:num w:numId="4" w16cid:durableId="77989694">
    <w:abstractNumId w:val="10"/>
  </w:num>
  <w:num w:numId="5" w16cid:durableId="852764232">
    <w:abstractNumId w:val="9"/>
  </w:num>
  <w:num w:numId="6" w16cid:durableId="1970889253">
    <w:abstractNumId w:val="1"/>
  </w:num>
  <w:num w:numId="7" w16cid:durableId="209730632">
    <w:abstractNumId w:val="15"/>
  </w:num>
  <w:num w:numId="8" w16cid:durableId="1043552416">
    <w:abstractNumId w:val="7"/>
  </w:num>
  <w:num w:numId="9" w16cid:durableId="410393995">
    <w:abstractNumId w:val="13"/>
  </w:num>
  <w:num w:numId="10" w16cid:durableId="1437672380">
    <w:abstractNumId w:val="5"/>
  </w:num>
  <w:num w:numId="11" w16cid:durableId="477235321">
    <w:abstractNumId w:val="19"/>
  </w:num>
  <w:num w:numId="12" w16cid:durableId="1895383980">
    <w:abstractNumId w:val="11"/>
  </w:num>
  <w:num w:numId="13" w16cid:durableId="1841503101">
    <w:abstractNumId w:val="4"/>
  </w:num>
  <w:num w:numId="14" w16cid:durableId="459342144">
    <w:abstractNumId w:val="3"/>
  </w:num>
  <w:num w:numId="15" w16cid:durableId="200823980">
    <w:abstractNumId w:val="17"/>
  </w:num>
  <w:num w:numId="16" w16cid:durableId="220798269">
    <w:abstractNumId w:val="16"/>
  </w:num>
  <w:num w:numId="17" w16cid:durableId="739405060">
    <w:abstractNumId w:val="8"/>
  </w:num>
  <w:num w:numId="18" w16cid:durableId="1646814799">
    <w:abstractNumId w:val="14"/>
  </w:num>
  <w:num w:numId="19" w16cid:durableId="1992252878">
    <w:abstractNumId w:val="18"/>
  </w:num>
  <w:num w:numId="20" w16cid:durableId="1586064927">
    <w:abstractNumId w:val="12"/>
  </w:num>
  <w:num w:numId="21" w16cid:durableId="1836265956">
    <w:abstractNumId w:val="0"/>
  </w:num>
  <w:num w:numId="22" w16cid:durableId="11568047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CC2"/>
    <w:rsid w:val="00006509"/>
    <w:rsid w:val="000671E9"/>
    <w:rsid w:val="00075D1F"/>
    <w:rsid w:val="000B55D7"/>
    <w:rsid w:val="000C11C2"/>
    <w:rsid w:val="000E7501"/>
    <w:rsid w:val="00151A1C"/>
    <w:rsid w:val="0017753A"/>
    <w:rsid w:val="001B0CC2"/>
    <w:rsid w:val="001B51C5"/>
    <w:rsid w:val="001C6DF4"/>
    <w:rsid w:val="001C7B51"/>
    <w:rsid w:val="001E48ED"/>
    <w:rsid w:val="001E55E7"/>
    <w:rsid w:val="001F68D1"/>
    <w:rsid w:val="002024C9"/>
    <w:rsid w:val="00205D6C"/>
    <w:rsid w:val="00217D70"/>
    <w:rsid w:val="00231766"/>
    <w:rsid w:val="002534FA"/>
    <w:rsid w:val="002657C4"/>
    <w:rsid w:val="00292AD4"/>
    <w:rsid w:val="002B19CA"/>
    <w:rsid w:val="002B1FFF"/>
    <w:rsid w:val="002E3943"/>
    <w:rsid w:val="002E6386"/>
    <w:rsid w:val="003350E5"/>
    <w:rsid w:val="003B45C7"/>
    <w:rsid w:val="00417EFB"/>
    <w:rsid w:val="004771A8"/>
    <w:rsid w:val="004A57C5"/>
    <w:rsid w:val="004D63B7"/>
    <w:rsid w:val="005B072A"/>
    <w:rsid w:val="00614E28"/>
    <w:rsid w:val="00627386"/>
    <w:rsid w:val="0065792F"/>
    <w:rsid w:val="006B3831"/>
    <w:rsid w:val="006B4067"/>
    <w:rsid w:val="00710EB9"/>
    <w:rsid w:val="00741BC3"/>
    <w:rsid w:val="0076419E"/>
    <w:rsid w:val="00765250"/>
    <w:rsid w:val="00771A90"/>
    <w:rsid w:val="007C7535"/>
    <w:rsid w:val="007F2921"/>
    <w:rsid w:val="00812125"/>
    <w:rsid w:val="00832374"/>
    <w:rsid w:val="00834CB7"/>
    <w:rsid w:val="00835E2C"/>
    <w:rsid w:val="00852125"/>
    <w:rsid w:val="00894F38"/>
    <w:rsid w:val="008B482C"/>
    <w:rsid w:val="008E286C"/>
    <w:rsid w:val="008E40AF"/>
    <w:rsid w:val="00900753"/>
    <w:rsid w:val="00907CA2"/>
    <w:rsid w:val="0096590C"/>
    <w:rsid w:val="009A324F"/>
    <w:rsid w:val="009B1AB4"/>
    <w:rsid w:val="00A645C9"/>
    <w:rsid w:val="00A723CA"/>
    <w:rsid w:val="00A8046F"/>
    <w:rsid w:val="00AA40CB"/>
    <w:rsid w:val="00AC2212"/>
    <w:rsid w:val="00AC3D8E"/>
    <w:rsid w:val="00AD75B2"/>
    <w:rsid w:val="00B01E4D"/>
    <w:rsid w:val="00B1354D"/>
    <w:rsid w:val="00B22156"/>
    <w:rsid w:val="00C02E7C"/>
    <w:rsid w:val="00C3359F"/>
    <w:rsid w:val="00C34FCE"/>
    <w:rsid w:val="00C53A29"/>
    <w:rsid w:val="00C876FB"/>
    <w:rsid w:val="00C92B9E"/>
    <w:rsid w:val="00CB0A2C"/>
    <w:rsid w:val="00CB4237"/>
    <w:rsid w:val="00D330EA"/>
    <w:rsid w:val="00D35665"/>
    <w:rsid w:val="00D856FB"/>
    <w:rsid w:val="00DB226C"/>
    <w:rsid w:val="00DC5553"/>
    <w:rsid w:val="00DF3FB4"/>
    <w:rsid w:val="00DF6720"/>
    <w:rsid w:val="00E276AD"/>
    <w:rsid w:val="00E82ABC"/>
    <w:rsid w:val="00EA4B57"/>
    <w:rsid w:val="00EB6B75"/>
    <w:rsid w:val="00EE364D"/>
    <w:rsid w:val="00F146A2"/>
    <w:rsid w:val="00F14E67"/>
    <w:rsid w:val="00F20BA8"/>
    <w:rsid w:val="00F25F7A"/>
    <w:rsid w:val="00F831BC"/>
    <w:rsid w:val="00F94624"/>
    <w:rsid w:val="00FA4EE8"/>
    <w:rsid w:val="00FE5C3D"/>
    <w:rsid w:val="00FF5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05DE1"/>
  <w15:docId w15:val="{691D54DD-A1CC-4BAC-BF46-05E24C02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0842">
      <w:bodyDiv w:val="1"/>
      <w:marLeft w:val="0"/>
      <w:marRight w:val="0"/>
      <w:marTop w:val="0"/>
      <w:marBottom w:val="0"/>
      <w:divBdr>
        <w:top w:val="none" w:sz="0" w:space="0" w:color="auto"/>
        <w:left w:val="none" w:sz="0" w:space="0" w:color="auto"/>
        <w:bottom w:val="none" w:sz="0" w:space="0" w:color="auto"/>
        <w:right w:val="none" w:sz="0" w:space="0" w:color="auto"/>
      </w:divBdr>
    </w:div>
    <w:div w:id="345792866">
      <w:bodyDiv w:val="1"/>
      <w:marLeft w:val="0"/>
      <w:marRight w:val="0"/>
      <w:marTop w:val="0"/>
      <w:marBottom w:val="0"/>
      <w:divBdr>
        <w:top w:val="none" w:sz="0" w:space="0" w:color="auto"/>
        <w:left w:val="none" w:sz="0" w:space="0" w:color="auto"/>
        <w:bottom w:val="none" w:sz="0" w:space="0" w:color="auto"/>
        <w:right w:val="none" w:sz="0" w:space="0" w:color="auto"/>
      </w:divBdr>
    </w:div>
    <w:div w:id="415633141">
      <w:bodyDiv w:val="1"/>
      <w:marLeft w:val="0"/>
      <w:marRight w:val="0"/>
      <w:marTop w:val="0"/>
      <w:marBottom w:val="0"/>
      <w:divBdr>
        <w:top w:val="none" w:sz="0" w:space="0" w:color="auto"/>
        <w:left w:val="none" w:sz="0" w:space="0" w:color="auto"/>
        <w:bottom w:val="none" w:sz="0" w:space="0" w:color="auto"/>
        <w:right w:val="none" w:sz="0" w:space="0" w:color="auto"/>
      </w:divBdr>
    </w:div>
    <w:div w:id="480970033">
      <w:bodyDiv w:val="1"/>
      <w:marLeft w:val="0"/>
      <w:marRight w:val="0"/>
      <w:marTop w:val="0"/>
      <w:marBottom w:val="0"/>
      <w:divBdr>
        <w:top w:val="none" w:sz="0" w:space="0" w:color="auto"/>
        <w:left w:val="none" w:sz="0" w:space="0" w:color="auto"/>
        <w:bottom w:val="none" w:sz="0" w:space="0" w:color="auto"/>
        <w:right w:val="none" w:sz="0" w:space="0" w:color="auto"/>
      </w:divBdr>
    </w:div>
    <w:div w:id="497883971">
      <w:bodyDiv w:val="1"/>
      <w:marLeft w:val="0"/>
      <w:marRight w:val="0"/>
      <w:marTop w:val="0"/>
      <w:marBottom w:val="0"/>
      <w:divBdr>
        <w:top w:val="none" w:sz="0" w:space="0" w:color="auto"/>
        <w:left w:val="none" w:sz="0" w:space="0" w:color="auto"/>
        <w:bottom w:val="none" w:sz="0" w:space="0" w:color="auto"/>
        <w:right w:val="none" w:sz="0" w:space="0" w:color="auto"/>
      </w:divBdr>
    </w:div>
    <w:div w:id="593171225">
      <w:bodyDiv w:val="1"/>
      <w:marLeft w:val="0"/>
      <w:marRight w:val="0"/>
      <w:marTop w:val="0"/>
      <w:marBottom w:val="0"/>
      <w:divBdr>
        <w:top w:val="none" w:sz="0" w:space="0" w:color="auto"/>
        <w:left w:val="none" w:sz="0" w:space="0" w:color="auto"/>
        <w:bottom w:val="none" w:sz="0" w:space="0" w:color="auto"/>
        <w:right w:val="none" w:sz="0" w:space="0" w:color="auto"/>
      </w:divBdr>
    </w:div>
    <w:div w:id="781533409">
      <w:bodyDiv w:val="1"/>
      <w:marLeft w:val="0"/>
      <w:marRight w:val="0"/>
      <w:marTop w:val="0"/>
      <w:marBottom w:val="0"/>
      <w:divBdr>
        <w:top w:val="none" w:sz="0" w:space="0" w:color="auto"/>
        <w:left w:val="none" w:sz="0" w:space="0" w:color="auto"/>
        <w:bottom w:val="none" w:sz="0" w:space="0" w:color="auto"/>
        <w:right w:val="none" w:sz="0" w:space="0" w:color="auto"/>
      </w:divBdr>
    </w:div>
    <w:div w:id="859004469">
      <w:bodyDiv w:val="1"/>
      <w:marLeft w:val="0"/>
      <w:marRight w:val="0"/>
      <w:marTop w:val="0"/>
      <w:marBottom w:val="0"/>
      <w:divBdr>
        <w:top w:val="none" w:sz="0" w:space="0" w:color="auto"/>
        <w:left w:val="none" w:sz="0" w:space="0" w:color="auto"/>
        <w:bottom w:val="none" w:sz="0" w:space="0" w:color="auto"/>
        <w:right w:val="none" w:sz="0" w:space="0" w:color="auto"/>
      </w:divBdr>
    </w:div>
    <w:div w:id="1143036534">
      <w:bodyDiv w:val="1"/>
      <w:marLeft w:val="0"/>
      <w:marRight w:val="0"/>
      <w:marTop w:val="0"/>
      <w:marBottom w:val="0"/>
      <w:divBdr>
        <w:top w:val="none" w:sz="0" w:space="0" w:color="auto"/>
        <w:left w:val="none" w:sz="0" w:space="0" w:color="auto"/>
        <w:bottom w:val="none" w:sz="0" w:space="0" w:color="auto"/>
        <w:right w:val="none" w:sz="0" w:space="0" w:color="auto"/>
      </w:divBdr>
    </w:div>
    <w:div w:id="1277563128">
      <w:bodyDiv w:val="1"/>
      <w:marLeft w:val="0"/>
      <w:marRight w:val="0"/>
      <w:marTop w:val="0"/>
      <w:marBottom w:val="0"/>
      <w:divBdr>
        <w:top w:val="none" w:sz="0" w:space="0" w:color="auto"/>
        <w:left w:val="none" w:sz="0" w:space="0" w:color="auto"/>
        <w:bottom w:val="none" w:sz="0" w:space="0" w:color="auto"/>
        <w:right w:val="none" w:sz="0" w:space="0" w:color="auto"/>
      </w:divBdr>
    </w:div>
    <w:div w:id="1314263448">
      <w:bodyDiv w:val="1"/>
      <w:marLeft w:val="0"/>
      <w:marRight w:val="0"/>
      <w:marTop w:val="0"/>
      <w:marBottom w:val="0"/>
      <w:divBdr>
        <w:top w:val="none" w:sz="0" w:space="0" w:color="auto"/>
        <w:left w:val="none" w:sz="0" w:space="0" w:color="auto"/>
        <w:bottom w:val="none" w:sz="0" w:space="0" w:color="auto"/>
        <w:right w:val="none" w:sz="0" w:space="0" w:color="auto"/>
      </w:divBdr>
    </w:div>
    <w:div w:id="1370455004">
      <w:bodyDiv w:val="1"/>
      <w:marLeft w:val="0"/>
      <w:marRight w:val="0"/>
      <w:marTop w:val="0"/>
      <w:marBottom w:val="0"/>
      <w:divBdr>
        <w:top w:val="none" w:sz="0" w:space="0" w:color="auto"/>
        <w:left w:val="none" w:sz="0" w:space="0" w:color="auto"/>
        <w:bottom w:val="none" w:sz="0" w:space="0" w:color="auto"/>
        <w:right w:val="none" w:sz="0" w:space="0" w:color="auto"/>
      </w:divBdr>
    </w:div>
    <w:div w:id="1432360592">
      <w:bodyDiv w:val="1"/>
      <w:marLeft w:val="0"/>
      <w:marRight w:val="0"/>
      <w:marTop w:val="0"/>
      <w:marBottom w:val="0"/>
      <w:divBdr>
        <w:top w:val="none" w:sz="0" w:space="0" w:color="auto"/>
        <w:left w:val="none" w:sz="0" w:space="0" w:color="auto"/>
        <w:bottom w:val="none" w:sz="0" w:space="0" w:color="auto"/>
        <w:right w:val="none" w:sz="0" w:space="0" w:color="auto"/>
      </w:divBdr>
    </w:div>
    <w:div w:id="1490948373">
      <w:bodyDiv w:val="1"/>
      <w:marLeft w:val="0"/>
      <w:marRight w:val="0"/>
      <w:marTop w:val="0"/>
      <w:marBottom w:val="0"/>
      <w:divBdr>
        <w:top w:val="none" w:sz="0" w:space="0" w:color="auto"/>
        <w:left w:val="none" w:sz="0" w:space="0" w:color="auto"/>
        <w:bottom w:val="none" w:sz="0" w:space="0" w:color="auto"/>
        <w:right w:val="none" w:sz="0" w:space="0" w:color="auto"/>
      </w:divBdr>
    </w:div>
    <w:div w:id="1519852730">
      <w:bodyDiv w:val="1"/>
      <w:marLeft w:val="0"/>
      <w:marRight w:val="0"/>
      <w:marTop w:val="0"/>
      <w:marBottom w:val="0"/>
      <w:divBdr>
        <w:top w:val="none" w:sz="0" w:space="0" w:color="auto"/>
        <w:left w:val="none" w:sz="0" w:space="0" w:color="auto"/>
        <w:bottom w:val="none" w:sz="0" w:space="0" w:color="auto"/>
        <w:right w:val="none" w:sz="0" w:space="0" w:color="auto"/>
      </w:divBdr>
    </w:div>
    <w:div w:id="1526868488">
      <w:bodyDiv w:val="1"/>
      <w:marLeft w:val="0"/>
      <w:marRight w:val="0"/>
      <w:marTop w:val="0"/>
      <w:marBottom w:val="0"/>
      <w:divBdr>
        <w:top w:val="none" w:sz="0" w:space="0" w:color="auto"/>
        <w:left w:val="none" w:sz="0" w:space="0" w:color="auto"/>
        <w:bottom w:val="none" w:sz="0" w:space="0" w:color="auto"/>
        <w:right w:val="none" w:sz="0" w:space="0" w:color="auto"/>
      </w:divBdr>
    </w:div>
    <w:div w:id="1534809221">
      <w:bodyDiv w:val="1"/>
      <w:marLeft w:val="0"/>
      <w:marRight w:val="0"/>
      <w:marTop w:val="0"/>
      <w:marBottom w:val="0"/>
      <w:divBdr>
        <w:top w:val="none" w:sz="0" w:space="0" w:color="auto"/>
        <w:left w:val="none" w:sz="0" w:space="0" w:color="auto"/>
        <w:bottom w:val="none" w:sz="0" w:space="0" w:color="auto"/>
        <w:right w:val="none" w:sz="0" w:space="0" w:color="auto"/>
      </w:divBdr>
    </w:div>
    <w:div w:id="1638411874">
      <w:bodyDiv w:val="1"/>
      <w:marLeft w:val="0"/>
      <w:marRight w:val="0"/>
      <w:marTop w:val="0"/>
      <w:marBottom w:val="0"/>
      <w:divBdr>
        <w:top w:val="none" w:sz="0" w:space="0" w:color="auto"/>
        <w:left w:val="none" w:sz="0" w:space="0" w:color="auto"/>
        <w:bottom w:val="none" w:sz="0" w:space="0" w:color="auto"/>
        <w:right w:val="none" w:sz="0" w:space="0" w:color="auto"/>
      </w:divBdr>
    </w:div>
    <w:div w:id="1838112867">
      <w:bodyDiv w:val="1"/>
      <w:marLeft w:val="0"/>
      <w:marRight w:val="0"/>
      <w:marTop w:val="0"/>
      <w:marBottom w:val="0"/>
      <w:divBdr>
        <w:top w:val="none" w:sz="0" w:space="0" w:color="auto"/>
        <w:left w:val="none" w:sz="0" w:space="0" w:color="auto"/>
        <w:bottom w:val="none" w:sz="0" w:space="0" w:color="auto"/>
        <w:right w:val="none" w:sz="0" w:space="0" w:color="auto"/>
      </w:divBdr>
    </w:div>
    <w:div w:id="1950165736">
      <w:bodyDiv w:val="1"/>
      <w:marLeft w:val="0"/>
      <w:marRight w:val="0"/>
      <w:marTop w:val="0"/>
      <w:marBottom w:val="0"/>
      <w:divBdr>
        <w:top w:val="none" w:sz="0" w:space="0" w:color="auto"/>
        <w:left w:val="none" w:sz="0" w:space="0" w:color="auto"/>
        <w:bottom w:val="none" w:sz="0" w:space="0" w:color="auto"/>
        <w:right w:val="none" w:sz="0" w:space="0" w:color="auto"/>
      </w:divBdr>
    </w:div>
    <w:div w:id="211323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A3DA0" w:rsidRDefault="00C106E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A3DA0" w:rsidRDefault="00C106E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C09CA" w:rsidRDefault="00C106E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C09CA" w:rsidRDefault="00C106E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C09CA" w:rsidRDefault="00C106E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C09CA" w:rsidRDefault="00C106E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C09CA" w:rsidRDefault="00C106E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C09CA" w:rsidRDefault="00C106E7" w:rsidP="003F0F27">
          <w:pPr>
            <w:pStyle w:val="15C0292866B847DA9326E179CB55CD97"/>
          </w:pPr>
          <w:r w:rsidRPr="00D858FE">
            <w:rPr>
              <w:rStyle w:val="PlaceholderText"/>
            </w:rPr>
            <w:t>Choose an item.</w:t>
          </w:r>
        </w:p>
      </w:docPartBody>
    </w:docPart>
    <w:docPart>
      <w:docPartPr>
        <w:name w:val="113B9CA773E44059A78F4240B450AC9C"/>
        <w:category>
          <w:name w:val="General"/>
          <w:gallery w:val="placeholder"/>
        </w:category>
        <w:types>
          <w:type w:val="bbPlcHdr"/>
        </w:types>
        <w:behaviors>
          <w:behavior w:val="content"/>
        </w:behaviors>
        <w:guid w:val="{338838C8-9B5B-449E-922D-39D4B6159306}"/>
      </w:docPartPr>
      <w:docPartBody>
        <w:p w:rsidR="003A3DA0" w:rsidRDefault="004C09CA" w:rsidP="004C09CA">
          <w:pPr>
            <w:pStyle w:val="113B9CA773E44059A78F4240B450AC9C"/>
          </w:pPr>
          <w:r w:rsidRPr="00D858FE">
            <w:rPr>
              <w:rStyle w:val="PlaceholderText"/>
            </w:rPr>
            <w:t>Choose an item.</w:t>
          </w:r>
        </w:p>
      </w:docPartBody>
    </w:docPart>
    <w:docPart>
      <w:docPartPr>
        <w:name w:val="A91E76AF53DF4789A911AD2CB180696B"/>
        <w:category>
          <w:name w:val="General"/>
          <w:gallery w:val="placeholder"/>
        </w:category>
        <w:types>
          <w:type w:val="bbPlcHdr"/>
        </w:types>
        <w:behaviors>
          <w:behavior w:val="content"/>
        </w:behaviors>
        <w:guid w:val="{FF4AA493-A03F-4BE6-A174-71E4DEBF1F36}"/>
      </w:docPartPr>
      <w:docPartBody>
        <w:p w:rsidR="003A3DA0" w:rsidRDefault="004C09CA" w:rsidP="004C09CA">
          <w:pPr>
            <w:pStyle w:val="A91E76AF53DF4789A911AD2CB180696B"/>
          </w:pPr>
          <w:r w:rsidRPr="00D858FE">
            <w:rPr>
              <w:rStyle w:val="PlaceholderText"/>
            </w:rPr>
            <w:t>Choose an item.</w:t>
          </w:r>
        </w:p>
      </w:docPartBody>
    </w:docPart>
    <w:docPart>
      <w:docPartPr>
        <w:name w:val="887F4A73136D4F6597140009879A8947"/>
        <w:category>
          <w:name w:val="General"/>
          <w:gallery w:val="placeholder"/>
        </w:category>
        <w:types>
          <w:type w:val="bbPlcHdr"/>
        </w:types>
        <w:behaviors>
          <w:behavior w:val="content"/>
        </w:behaviors>
        <w:guid w:val="{11A4479D-2E6C-4C88-A19E-B9191C0A94BE}"/>
      </w:docPartPr>
      <w:docPartBody>
        <w:p w:rsidR="003A3DA0" w:rsidRDefault="004C09CA" w:rsidP="004C09CA">
          <w:pPr>
            <w:pStyle w:val="887F4A73136D4F6597140009879A8947"/>
          </w:pPr>
          <w:r w:rsidRPr="00D858FE">
            <w:rPr>
              <w:rStyle w:val="PlaceholderText"/>
            </w:rPr>
            <w:t>Choose an item.</w:t>
          </w:r>
        </w:p>
      </w:docPartBody>
    </w:docPart>
    <w:docPart>
      <w:docPartPr>
        <w:name w:val="1DB327A828AF46FA8E366CBA8C856CBB"/>
        <w:category>
          <w:name w:val="General"/>
          <w:gallery w:val="placeholder"/>
        </w:category>
        <w:types>
          <w:type w:val="bbPlcHdr"/>
        </w:types>
        <w:behaviors>
          <w:behavior w:val="content"/>
        </w:behaviors>
        <w:guid w:val="{F265A03F-0295-40EA-92B5-7473A568AAD6}"/>
      </w:docPartPr>
      <w:docPartBody>
        <w:p w:rsidR="003A3DA0" w:rsidRDefault="004C09CA" w:rsidP="004C09CA">
          <w:pPr>
            <w:pStyle w:val="1DB327A828AF46FA8E366CBA8C856CBB"/>
          </w:pPr>
          <w:r w:rsidRPr="00D858FE">
            <w:rPr>
              <w:rStyle w:val="PlaceholderText"/>
            </w:rPr>
            <w:t>Choose an item.</w:t>
          </w:r>
        </w:p>
      </w:docPartBody>
    </w:docPart>
    <w:docPart>
      <w:docPartPr>
        <w:name w:val="E18B496A919B435EBF06ACCFBA1AEE5B"/>
        <w:category>
          <w:name w:val="General"/>
          <w:gallery w:val="placeholder"/>
        </w:category>
        <w:types>
          <w:type w:val="bbPlcHdr"/>
        </w:types>
        <w:behaviors>
          <w:behavior w:val="content"/>
        </w:behaviors>
        <w:guid w:val="{D759D8FF-E7BE-4DAA-994A-C5FA5E19F130}"/>
      </w:docPartPr>
      <w:docPartBody>
        <w:p w:rsidR="003A3DA0" w:rsidRDefault="004C09CA" w:rsidP="004C09CA">
          <w:pPr>
            <w:pStyle w:val="E18B496A919B435EBF06ACCFBA1AEE5B"/>
          </w:pPr>
          <w:r w:rsidRPr="00D858FE">
            <w:rPr>
              <w:rStyle w:val="PlaceholderText"/>
            </w:rPr>
            <w:t>Choose an item.</w:t>
          </w:r>
        </w:p>
      </w:docPartBody>
    </w:docPart>
    <w:docPart>
      <w:docPartPr>
        <w:name w:val="49524DC5A5C04821BC8F2A873B7ACFC6"/>
        <w:category>
          <w:name w:val="General"/>
          <w:gallery w:val="placeholder"/>
        </w:category>
        <w:types>
          <w:type w:val="bbPlcHdr"/>
        </w:types>
        <w:behaviors>
          <w:behavior w:val="content"/>
        </w:behaviors>
        <w:guid w:val="{5C8DDD68-310F-4104-A1B4-AAC70FB7AB91}"/>
      </w:docPartPr>
      <w:docPartBody>
        <w:p w:rsidR="003A3DA0" w:rsidRDefault="004C09CA" w:rsidP="004C09CA">
          <w:pPr>
            <w:pStyle w:val="49524DC5A5C04821BC8F2A873B7ACFC6"/>
          </w:pPr>
          <w:r w:rsidRPr="00D858FE">
            <w:rPr>
              <w:rStyle w:val="PlaceholderText"/>
            </w:rPr>
            <w:t>Choose an item.</w:t>
          </w:r>
        </w:p>
      </w:docPartBody>
    </w:docPart>
    <w:docPart>
      <w:docPartPr>
        <w:name w:val="EAA1C6D5A28D4A54935BC7CF76170E67"/>
        <w:category>
          <w:name w:val="General"/>
          <w:gallery w:val="placeholder"/>
        </w:category>
        <w:types>
          <w:type w:val="bbPlcHdr"/>
        </w:types>
        <w:behaviors>
          <w:behavior w:val="content"/>
        </w:behaviors>
        <w:guid w:val="{8C379FBC-CDB2-429E-A8EE-82526683CD62}"/>
      </w:docPartPr>
      <w:docPartBody>
        <w:p w:rsidR="003A3DA0" w:rsidRDefault="004C09CA" w:rsidP="004C09CA">
          <w:pPr>
            <w:pStyle w:val="EAA1C6D5A28D4A54935BC7CF76170E67"/>
          </w:pPr>
          <w:r w:rsidRPr="00D858FE">
            <w:rPr>
              <w:rStyle w:val="PlaceholderText"/>
            </w:rPr>
            <w:t>Choose an item.</w:t>
          </w:r>
        </w:p>
      </w:docPartBody>
    </w:docPart>
    <w:docPart>
      <w:docPartPr>
        <w:name w:val="18CB2704D43540C6A393AA57B3DEFBEE"/>
        <w:category>
          <w:name w:val="General"/>
          <w:gallery w:val="placeholder"/>
        </w:category>
        <w:types>
          <w:type w:val="bbPlcHdr"/>
        </w:types>
        <w:behaviors>
          <w:behavior w:val="content"/>
        </w:behaviors>
        <w:guid w:val="{2801835A-9683-4654-BECA-043ED02A400C}"/>
      </w:docPartPr>
      <w:docPartBody>
        <w:p w:rsidR="003A3DA0" w:rsidRDefault="004C09CA" w:rsidP="004C09CA">
          <w:pPr>
            <w:pStyle w:val="18CB2704D43540C6A393AA57B3DEFBEE"/>
          </w:pPr>
          <w:r w:rsidRPr="00D858FE">
            <w:rPr>
              <w:rStyle w:val="PlaceholderText"/>
            </w:rPr>
            <w:t>Choose an item.</w:t>
          </w:r>
        </w:p>
      </w:docPartBody>
    </w:docPart>
    <w:docPart>
      <w:docPartPr>
        <w:name w:val="ECEDC7E3D5934FB3AC8C8F7E610554FA"/>
        <w:category>
          <w:name w:val="General"/>
          <w:gallery w:val="placeholder"/>
        </w:category>
        <w:types>
          <w:type w:val="bbPlcHdr"/>
        </w:types>
        <w:behaviors>
          <w:behavior w:val="content"/>
        </w:behaviors>
        <w:guid w:val="{F41E02B6-560A-4EFB-BD46-D66CE034C0A7}"/>
      </w:docPartPr>
      <w:docPartBody>
        <w:p w:rsidR="003A3DA0" w:rsidRDefault="004C09CA" w:rsidP="004C09CA">
          <w:pPr>
            <w:pStyle w:val="ECEDC7E3D5934FB3AC8C8F7E610554FA"/>
          </w:pPr>
          <w:r w:rsidRPr="00D858FE">
            <w:rPr>
              <w:rStyle w:val="PlaceholderText"/>
            </w:rPr>
            <w:t>Choose an item.</w:t>
          </w:r>
        </w:p>
      </w:docPartBody>
    </w:docPart>
    <w:docPart>
      <w:docPartPr>
        <w:name w:val="70EB6179E951412395CC87C6AC9A992F"/>
        <w:category>
          <w:name w:val="General"/>
          <w:gallery w:val="placeholder"/>
        </w:category>
        <w:types>
          <w:type w:val="bbPlcHdr"/>
        </w:types>
        <w:behaviors>
          <w:behavior w:val="content"/>
        </w:behaviors>
        <w:guid w:val="{70F1A0E3-4BF2-4E05-BC4D-299D7F956697}"/>
      </w:docPartPr>
      <w:docPartBody>
        <w:p w:rsidR="003A3DA0" w:rsidRDefault="004C09CA" w:rsidP="004C09CA">
          <w:pPr>
            <w:pStyle w:val="70EB6179E951412395CC87C6AC9A992F"/>
          </w:pPr>
          <w:r w:rsidRPr="00D858FE">
            <w:rPr>
              <w:rStyle w:val="PlaceholderText"/>
            </w:rPr>
            <w:t>Choose an item.</w:t>
          </w:r>
        </w:p>
      </w:docPartBody>
    </w:docPart>
    <w:docPart>
      <w:docPartPr>
        <w:name w:val="9AD7576D8005410DB322C30F0E996060"/>
        <w:category>
          <w:name w:val="General"/>
          <w:gallery w:val="placeholder"/>
        </w:category>
        <w:types>
          <w:type w:val="bbPlcHdr"/>
        </w:types>
        <w:behaviors>
          <w:behavior w:val="content"/>
        </w:behaviors>
        <w:guid w:val="{09F56CAE-3D8B-4A2B-93C3-AB98E21DD06F}"/>
      </w:docPartPr>
      <w:docPartBody>
        <w:p w:rsidR="003A3DA0" w:rsidRDefault="004C09CA" w:rsidP="004C09CA">
          <w:pPr>
            <w:pStyle w:val="9AD7576D8005410DB322C30F0E996060"/>
          </w:pPr>
          <w:r w:rsidRPr="00D858FE">
            <w:rPr>
              <w:rStyle w:val="PlaceholderText"/>
            </w:rPr>
            <w:t>Choose an item.</w:t>
          </w:r>
        </w:p>
      </w:docPartBody>
    </w:docPart>
    <w:docPart>
      <w:docPartPr>
        <w:name w:val="B0CB3632F08549E7B004430A2C617493"/>
        <w:category>
          <w:name w:val="General"/>
          <w:gallery w:val="placeholder"/>
        </w:category>
        <w:types>
          <w:type w:val="bbPlcHdr"/>
        </w:types>
        <w:behaviors>
          <w:behavior w:val="content"/>
        </w:behaviors>
        <w:guid w:val="{C2EA4624-5529-4B0C-82BE-C73C67591057}"/>
      </w:docPartPr>
      <w:docPartBody>
        <w:p w:rsidR="003A3DA0" w:rsidRDefault="004C09CA" w:rsidP="004C09CA">
          <w:pPr>
            <w:pStyle w:val="B0CB3632F08549E7B004430A2C617493"/>
          </w:pPr>
          <w:r w:rsidRPr="00D858FE">
            <w:rPr>
              <w:rStyle w:val="PlaceholderText"/>
            </w:rPr>
            <w:t>Choose an item.</w:t>
          </w:r>
        </w:p>
      </w:docPartBody>
    </w:docPart>
    <w:docPart>
      <w:docPartPr>
        <w:name w:val="59A19F0B7BA0428997A224BABCEB46B2"/>
        <w:category>
          <w:name w:val="General"/>
          <w:gallery w:val="placeholder"/>
        </w:category>
        <w:types>
          <w:type w:val="bbPlcHdr"/>
        </w:types>
        <w:behaviors>
          <w:behavior w:val="content"/>
        </w:behaviors>
        <w:guid w:val="{F210BF99-3D16-4B3E-80A5-40F670679F8A}"/>
      </w:docPartPr>
      <w:docPartBody>
        <w:p w:rsidR="003A3DA0" w:rsidRDefault="004C09CA" w:rsidP="004C09CA">
          <w:pPr>
            <w:pStyle w:val="59A19F0B7BA0428997A224BABCEB46B2"/>
          </w:pPr>
          <w:r w:rsidRPr="00D858FE">
            <w:rPr>
              <w:rStyle w:val="PlaceholderText"/>
            </w:rPr>
            <w:t>Choose an item.</w:t>
          </w:r>
        </w:p>
      </w:docPartBody>
    </w:docPart>
    <w:docPart>
      <w:docPartPr>
        <w:name w:val="221F66A377334684B4ADDC669F839836"/>
        <w:category>
          <w:name w:val="General"/>
          <w:gallery w:val="placeholder"/>
        </w:category>
        <w:types>
          <w:type w:val="bbPlcHdr"/>
        </w:types>
        <w:behaviors>
          <w:behavior w:val="content"/>
        </w:behaviors>
        <w:guid w:val="{98BC3D07-B5F2-4208-9087-8FD57AAEF59E}"/>
      </w:docPartPr>
      <w:docPartBody>
        <w:p w:rsidR="003A3DA0" w:rsidRDefault="004C09CA" w:rsidP="004C09CA">
          <w:pPr>
            <w:pStyle w:val="221F66A377334684B4ADDC669F839836"/>
          </w:pPr>
          <w:r w:rsidRPr="00D858FE">
            <w:rPr>
              <w:rStyle w:val="PlaceholderText"/>
            </w:rPr>
            <w:t>Choose an item.</w:t>
          </w:r>
        </w:p>
      </w:docPartBody>
    </w:docPart>
    <w:docPart>
      <w:docPartPr>
        <w:name w:val="ABE8AFBC798449DBB4D39DEAC0735B7C"/>
        <w:category>
          <w:name w:val="General"/>
          <w:gallery w:val="placeholder"/>
        </w:category>
        <w:types>
          <w:type w:val="bbPlcHdr"/>
        </w:types>
        <w:behaviors>
          <w:behavior w:val="content"/>
        </w:behaviors>
        <w:guid w:val="{6AE760D4-6184-4E4D-A548-DC99A9217369}"/>
      </w:docPartPr>
      <w:docPartBody>
        <w:p w:rsidR="003A3DA0" w:rsidRDefault="004C09CA" w:rsidP="004C09CA">
          <w:pPr>
            <w:pStyle w:val="ABE8AFBC798449DBB4D39DEAC0735B7C"/>
          </w:pPr>
          <w:r w:rsidRPr="00D858FE">
            <w:rPr>
              <w:rStyle w:val="PlaceholderText"/>
            </w:rPr>
            <w:t>Choose an item.</w:t>
          </w:r>
        </w:p>
      </w:docPartBody>
    </w:docPart>
    <w:docPart>
      <w:docPartPr>
        <w:name w:val="7AE602B5B14D476F8EBA785DA21CF09D"/>
        <w:category>
          <w:name w:val="General"/>
          <w:gallery w:val="placeholder"/>
        </w:category>
        <w:types>
          <w:type w:val="bbPlcHdr"/>
        </w:types>
        <w:behaviors>
          <w:behavior w:val="content"/>
        </w:behaviors>
        <w:guid w:val="{FF98CF82-D207-413C-B2C7-0A9B869442C1}"/>
      </w:docPartPr>
      <w:docPartBody>
        <w:p w:rsidR="003A3DA0" w:rsidRDefault="004C09CA" w:rsidP="004C09CA">
          <w:pPr>
            <w:pStyle w:val="7AE602B5B14D476F8EBA785DA21CF09D"/>
          </w:pPr>
          <w:r w:rsidRPr="00D858FE">
            <w:rPr>
              <w:rStyle w:val="PlaceholderText"/>
            </w:rPr>
            <w:t>Choose an item.</w:t>
          </w:r>
        </w:p>
      </w:docPartBody>
    </w:docPart>
    <w:docPart>
      <w:docPartPr>
        <w:name w:val="0ADEE29B777D41DE92B696A8FC7DC898"/>
        <w:category>
          <w:name w:val="General"/>
          <w:gallery w:val="placeholder"/>
        </w:category>
        <w:types>
          <w:type w:val="bbPlcHdr"/>
        </w:types>
        <w:behaviors>
          <w:behavior w:val="content"/>
        </w:behaviors>
        <w:guid w:val="{679B98BC-A510-44BD-973B-FFEE03B02533}"/>
      </w:docPartPr>
      <w:docPartBody>
        <w:p w:rsidR="003A3DA0" w:rsidRDefault="004C09CA" w:rsidP="004C09CA">
          <w:pPr>
            <w:pStyle w:val="0ADEE29B777D41DE92B696A8FC7DC898"/>
          </w:pPr>
          <w:r w:rsidRPr="00D858FE">
            <w:rPr>
              <w:rStyle w:val="PlaceholderText"/>
            </w:rPr>
            <w:t>Choose an item.</w:t>
          </w:r>
        </w:p>
      </w:docPartBody>
    </w:docPart>
    <w:docPart>
      <w:docPartPr>
        <w:name w:val="9E14A24641084C878AF057A881C58A74"/>
        <w:category>
          <w:name w:val="General"/>
          <w:gallery w:val="placeholder"/>
        </w:category>
        <w:types>
          <w:type w:val="bbPlcHdr"/>
        </w:types>
        <w:behaviors>
          <w:behavior w:val="content"/>
        </w:behaviors>
        <w:guid w:val="{FFA30C54-00CE-4852-A278-397076B8DC6E}"/>
      </w:docPartPr>
      <w:docPartBody>
        <w:p w:rsidR="003A3DA0" w:rsidRDefault="004C09CA" w:rsidP="004C09CA">
          <w:pPr>
            <w:pStyle w:val="9E14A24641084C878AF057A881C58A74"/>
          </w:pPr>
          <w:r w:rsidRPr="00D858FE">
            <w:rPr>
              <w:rStyle w:val="PlaceholderText"/>
            </w:rPr>
            <w:t>Choose an item.</w:t>
          </w:r>
        </w:p>
      </w:docPartBody>
    </w:docPart>
    <w:docPart>
      <w:docPartPr>
        <w:name w:val="57716DED051E41FBA9F722DCF3C23A59"/>
        <w:category>
          <w:name w:val="General"/>
          <w:gallery w:val="placeholder"/>
        </w:category>
        <w:types>
          <w:type w:val="bbPlcHdr"/>
        </w:types>
        <w:behaviors>
          <w:behavior w:val="content"/>
        </w:behaviors>
        <w:guid w:val="{EA817679-67CF-4085-9374-77F000302BEB}"/>
      </w:docPartPr>
      <w:docPartBody>
        <w:p w:rsidR="003A3DA0" w:rsidRDefault="004C09CA" w:rsidP="004C09CA">
          <w:pPr>
            <w:pStyle w:val="57716DED051E41FBA9F722DCF3C23A59"/>
          </w:pPr>
          <w:r w:rsidRPr="00D858FE">
            <w:rPr>
              <w:rStyle w:val="PlaceholderText"/>
            </w:rPr>
            <w:t>Choose an item.</w:t>
          </w:r>
        </w:p>
      </w:docPartBody>
    </w:docPart>
    <w:docPart>
      <w:docPartPr>
        <w:name w:val="DFA17004D7994826A4C3EF186F7242D6"/>
        <w:category>
          <w:name w:val="General"/>
          <w:gallery w:val="placeholder"/>
        </w:category>
        <w:types>
          <w:type w:val="bbPlcHdr"/>
        </w:types>
        <w:behaviors>
          <w:behavior w:val="content"/>
        </w:behaviors>
        <w:guid w:val="{D8E65F7E-A766-48DE-B0C7-7B171989D682}"/>
      </w:docPartPr>
      <w:docPartBody>
        <w:p w:rsidR="003A3DA0" w:rsidRDefault="004C09CA" w:rsidP="004C09CA">
          <w:pPr>
            <w:pStyle w:val="DFA17004D7994826A4C3EF186F7242D6"/>
          </w:pPr>
          <w:r w:rsidRPr="00D858FE">
            <w:rPr>
              <w:rStyle w:val="PlaceholderText"/>
            </w:rPr>
            <w:t>Choose an item.</w:t>
          </w:r>
        </w:p>
      </w:docPartBody>
    </w:docPart>
    <w:docPart>
      <w:docPartPr>
        <w:name w:val="BB4CC156A58E4415997439551369E063"/>
        <w:category>
          <w:name w:val="General"/>
          <w:gallery w:val="placeholder"/>
        </w:category>
        <w:types>
          <w:type w:val="bbPlcHdr"/>
        </w:types>
        <w:behaviors>
          <w:behavior w:val="content"/>
        </w:behaviors>
        <w:guid w:val="{B94D0CD4-B9F9-4B67-86C4-2DF96BCD8FF8}"/>
      </w:docPartPr>
      <w:docPartBody>
        <w:p w:rsidR="003A3DA0" w:rsidRDefault="004C09CA" w:rsidP="004C09CA">
          <w:pPr>
            <w:pStyle w:val="BB4CC156A58E4415997439551369E063"/>
          </w:pPr>
          <w:r w:rsidRPr="00D858FE">
            <w:rPr>
              <w:rStyle w:val="PlaceholderText"/>
            </w:rPr>
            <w:t>Choose an item.</w:t>
          </w:r>
        </w:p>
      </w:docPartBody>
    </w:docPart>
    <w:docPart>
      <w:docPartPr>
        <w:name w:val="EAB64AB6406D47C4956357533C1981EF"/>
        <w:category>
          <w:name w:val="General"/>
          <w:gallery w:val="placeholder"/>
        </w:category>
        <w:types>
          <w:type w:val="bbPlcHdr"/>
        </w:types>
        <w:behaviors>
          <w:behavior w:val="content"/>
        </w:behaviors>
        <w:guid w:val="{D8CB3BAC-7DB5-4C63-8D5D-294A0031D57D}"/>
      </w:docPartPr>
      <w:docPartBody>
        <w:p w:rsidR="003A3DA0" w:rsidRDefault="004C09CA" w:rsidP="004C09CA">
          <w:pPr>
            <w:pStyle w:val="EAB64AB6406D47C4956357533C1981EF"/>
          </w:pPr>
          <w:r w:rsidRPr="00D858FE">
            <w:rPr>
              <w:rStyle w:val="PlaceholderText"/>
            </w:rPr>
            <w:t>Choose an item.</w:t>
          </w:r>
        </w:p>
      </w:docPartBody>
    </w:docPart>
    <w:docPart>
      <w:docPartPr>
        <w:name w:val="2EE544E5176049BD8F53546FB2541B8A"/>
        <w:category>
          <w:name w:val="General"/>
          <w:gallery w:val="placeholder"/>
        </w:category>
        <w:types>
          <w:type w:val="bbPlcHdr"/>
        </w:types>
        <w:behaviors>
          <w:behavior w:val="content"/>
        </w:behaviors>
        <w:guid w:val="{038D3688-A92B-44E3-8B6F-14757A412BB6}"/>
      </w:docPartPr>
      <w:docPartBody>
        <w:p w:rsidR="003A3DA0" w:rsidRDefault="004C09CA" w:rsidP="004C09CA">
          <w:pPr>
            <w:pStyle w:val="2EE544E5176049BD8F53546FB2541B8A"/>
          </w:pPr>
          <w:r w:rsidRPr="00D858FE">
            <w:rPr>
              <w:rStyle w:val="PlaceholderText"/>
            </w:rPr>
            <w:t>Choose an item.</w:t>
          </w:r>
        </w:p>
      </w:docPartBody>
    </w:docPart>
    <w:docPart>
      <w:docPartPr>
        <w:name w:val="5A7E6D298BFC4B2E8B4904F8F829832A"/>
        <w:category>
          <w:name w:val="General"/>
          <w:gallery w:val="placeholder"/>
        </w:category>
        <w:types>
          <w:type w:val="bbPlcHdr"/>
        </w:types>
        <w:behaviors>
          <w:behavior w:val="content"/>
        </w:behaviors>
        <w:guid w:val="{912D8B7C-B164-4F54-96EA-62F662B53F78}"/>
      </w:docPartPr>
      <w:docPartBody>
        <w:p w:rsidR="003A3DA0" w:rsidRDefault="004C09CA" w:rsidP="004C09CA">
          <w:pPr>
            <w:pStyle w:val="5A7E6D298BFC4B2E8B4904F8F829832A"/>
          </w:pPr>
          <w:r w:rsidRPr="00D858FE">
            <w:rPr>
              <w:rStyle w:val="PlaceholderText"/>
            </w:rPr>
            <w:t>Choose an item.</w:t>
          </w:r>
        </w:p>
      </w:docPartBody>
    </w:docPart>
    <w:docPart>
      <w:docPartPr>
        <w:name w:val="0F2FEAD6367C4A36994C50EC1CF43739"/>
        <w:category>
          <w:name w:val="General"/>
          <w:gallery w:val="placeholder"/>
        </w:category>
        <w:types>
          <w:type w:val="bbPlcHdr"/>
        </w:types>
        <w:behaviors>
          <w:behavior w:val="content"/>
        </w:behaviors>
        <w:guid w:val="{9503768B-D1A2-4858-ACD8-839A09FBF9AF}"/>
      </w:docPartPr>
      <w:docPartBody>
        <w:p w:rsidR="003A3DA0" w:rsidRDefault="004C09CA" w:rsidP="004C09CA">
          <w:pPr>
            <w:pStyle w:val="0F2FEAD6367C4A36994C50EC1CF43739"/>
          </w:pPr>
          <w:r w:rsidRPr="00D858FE">
            <w:rPr>
              <w:rStyle w:val="PlaceholderText"/>
            </w:rPr>
            <w:t>Choose an item.</w:t>
          </w:r>
        </w:p>
      </w:docPartBody>
    </w:docPart>
    <w:docPart>
      <w:docPartPr>
        <w:name w:val="F6F61689F67142A09490669CCDFE8CA1"/>
        <w:category>
          <w:name w:val="General"/>
          <w:gallery w:val="placeholder"/>
        </w:category>
        <w:types>
          <w:type w:val="bbPlcHdr"/>
        </w:types>
        <w:behaviors>
          <w:behavior w:val="content"/>
        </w:behaviors>
        <w:guid w:val="{E7431634-68B8-408B-BFB0-A63C9E8154F6}"/>
      </w:docPartPr>
      <w:docPartBody>
        <w:p w:rsidR="003A3DA0" w:rsidRDefault="004C09CA" w:rsidP="004C09CA">
          <w:pPr>
            <w:pStyle w:val="F6F61689F67142A09490669CCDFE8CA1"/>
          </w:pPr>
          <w:r w:rsidRPr="00D858FE">
            <w:rPr>
              <w:rStyle w:val="PlaceholderText"/>
            </w:rPr>
            <w:t>Choose an item.</w:t>
          </w:r>
        </w:p>
      </w:docPartBody>
    </w:docPart>
    <w:docPart>
      <w:docPartPr>
        <w:name w:val="19C8A54145B94CC182FBEF2E09331D5F"/>
        <w:category>
          <w:name w:val="General"/>
          <w:gallery w:val="placeholder"/>
        </w:category>
        <w:types>
          <w:type w:val="bbPlcHdr"/>
        </w:types>
        <w:behaviors>
          <w:behavior w:val="content"/>
        </w:behaviors>
        <w:guid w:val="{5CA00354-FB20-401D-A8B0-4C281F2EBCEE}"/>
      </w:docPartPr>
      <w:docPartBody>
        <w:p w:rsidR="003A3DA0" w:rsidRDefault="004C09CA" w:rsidP="004C09CA">
          <w:pPr>
            <w:pStyle w:val="19C8A54145B94CC182FBEF2E09331D5F"/>
          </w:pPr>
          <w:r w:rsidRPr="00D858FE">
            <w:rPr>
              <w:rStyle w:val="PlaceholderText"/>
            </w:rPr>
            <w:t>Choose an item.</w:t>
          </w:r>
        </w:p>
      </w:docPartBody>
    </w:docPart>
    <w:docPart>
      <w:docPartPr>
        <w:name w:val="80A95A0967C84468B67740147829783A"/>
        <w:category>
          <w:name w:val="General"/>
          <w:gallery w:val="placeholder"/>
        </w:category>
        <w:types>
          <w:type w:val="bbPlcHdr"/>
        </w:types>
        <w:behaviors>
          <w:behavior w:val="content"/>
        </w:behaviors>
        <w:guid w:val="{B7747243-D2C5-4264-88D3-F757C9C60963}"/>
      </w:docPartPr>
      <w:docPartBody>
        <w:p w:rsidR="003A3DA0" w:rsidRDefault="004C09CA" w:rsidP="004C09CA">
          <w:pPr>
            <w:pStyle w:val="80A95A0967C84468B67740147829783A"/>
          </w:pPr>
          <w:r w:rsidRPr="00D858FE">
            <w:rPr>
              <w:rStyle w:val="PlaceholderText"/>
            </w:rPr>
            <w:t>Choose an item.</w:t>
          </w:r>
        </w:p>
      </w:docPartBody>
    </w:docPart>
    <w:docPart>
      <w:docPartPr>
        <w:name w:val="7837287624484648972C17F83703E394"/>
        <w:category>
          <w:name w:val="General"/>
          <w:gallery w:val="placeholder"/>
        </w:category>
        <w:types>
          <w:type w:val="bbPlcHdr"/>
        </w:types>
        <w:behaviors>
          <w:behavior w:val="content"/>
        </w:behaviors>
        <w:guid w:val="{3A0BAF9F-8428-4A6F-ADFF-6D89BF535B05}"/>
      </w:docPartPr>
      <w:docPartBody>
        <w:p w:rsidR="003A3DA0" w:rsidRDefault="004C09CA" w:rsidP="004C09CA">
          <w:pPr>
            <w:pStyle w:val="7837287624484648972C17F83703E394"/>
          </w:pPr>
          <w:r w:rsidRPr="00D858FE">
            <w:rPr>
              <w:rStyle w:val="PlaceholderText"/>
            </w:rPr>
            <w:t>Choose an item.</w:t>
          </w:r>
        </w:p>
      </w:docPartBody>
    </w:docPart>
    <w:docPart>
      <w:docPartPr>
        <w:name w:val="A2289BEABE98471495692F8C16E90B82"/>
        <w:category>
          <w:name w:val="General"/>
          <w:gallery w:val="placeholder"/>
        </w:category>
        <w:types>
          <w:type w:val="bbPlcHdr"/>
        </w:types>
        <w:behaviors>
          <w:behavior w:val="content"/>
        </w:behaviors>
        <w:guid w:val="{324242A5-74A8-429C-913C-76AFAA9A1623}"/>
      </w:docPartPr>
      <w:docPartBody>
        <w:p w:rsidR="003A3DA0" w:rsidRDefault="004C09CA" w:rsidP="004C09CA">
          <w:pPr>
            <w:pStyle w:val="A2289BEABE98471495692F8C16E90B82"/>
          </w:pPr>
          <w:r w:rsidRPr="00D858FE">
            <w:rPr>
              <w:rStyle w:val="PlaceholderText"/>
            </w:rPr>
            <w:t>Choose an item.</w:t>
          </w:r>
        </w:p>
      </w:docPartBody>
    </w:docPart>
    <w:docPart>
      <w:docPartPr>
        <w:name w:val="FA332CB54B8B480BBC050C5CCB599E40"/>
        <w:category>
          <w:name w:val="General"/>
          <w:gallery w:val="placeholder"/>
        </w:category>
        <w:types>
          <w:type w:val="bbPlcHdr"/>
        </w:types>
        <w:behaviors>
          <w:behavior w:val="content"/>
        </w:behaviors>
        <w:guid w:val="{47C46F0B-D2E1-4239-AE16-CBF36826E55D}"/>
      </w:docPartPr>
      <w:docPartBody>
        <w:p w:rsidR="003A3DA0" w:rsidRDefault="004C09CA" w:rsidP="004C09CA">
          <w:pPr>
            <w:pStyle w:val="FA332CB54B8B480BBC050C5CCB599E40"/>
          </w:pPr>
          <w:r w:rsidRPr="00D858FE">
            <w:rPr>
              <w:rStyle w:val="PlaceholderText"/>
            </w:rPr>
            <w:t>Choose an item.</w:t>
          </w:r>
        </w:p>
      </w:docPartBody>
    </w:docPart>
    <w:docPart>
      <w:docPartPr>
        <w:name w:val="7C4431E1E22341B290A5FA7382BC4E30"/>
        <w:category>
          <w:name w:val="General"/>
          <w:gallery w:val="placeholder"/>
        </w:category>
        <w:types>
          <w:type w:val="bbPlcHdr"/>
        </w:types>
        <w:behaviors>
          <w:behavior w:val="content"/>
        </w:behaviors>
        <w:guid w:val="{09490FE0-2644-4341-B195-5AD09CA86874}"/>
      </w:docPartPr>
      <w:docPartBody>
        <w:p w:rsidR="003A3DA0" w:rsidRDefault="004C09CA" w:rsidP="004C09CA">
          <w:pPr>
            <w:pStyle w:val="7C4431E1E22341B290A5FA7382BC4E30"/>
          </w:pPr>
          <w:r w:rsidRPr="00D858FE">
            <w:rPr>
              <w:rStyle w:val="PlaceholderText"/>
            </w:rPr>
            <w:t>Choose an item.</w:t>
          </w:r>
        </w:p>
      </w:docPartBody>
    </w:docPart>
    <w:docPart>
      <w:docPartPr>
        <w:name w:val="AEFF29D4A9F5468F801721AF7B8A2246"/>
        <w:category>
          <w:name w:val="General"/>
          <w:gallery w:val="placeholder"/>
        </w:category>
        <w:types>
          <w:type w:val="bbPlcHdr"/>
        </w:types>
        <w:behaviors>
          <w:behavior w:val="content"/>
        </w:behaviors>
        <w:guid w:val="{D1B25D43-F5DE-4235-93A0-5F25F2E7B554}"/>
      </w:docPartPr>
      <w:docPartBody>
        <w:p w:rsidR="003A3DA0" w:rsidRDefault="004C09CA" w:rsidP="004C09CA">
          <w:pPr>
            <w:pStyle w:val="AEFF29D4A9F5468F801721AF7B8A2246"/>
          </w:pPr>
          <w:r w:rsidRPr="00D858FE">
            <w:rPr>
              <w:rStyle w:val="PlaceholderText"/>
            </w:rPr>
            <w:t>Choose an item.</w:t>
          </w:r>
        </w:p>
      </w:docPartBody>
    </w:docPart>
    <w:docPart>
      <w:docPartPr>
        <w:name w:val="E8784854CAAF44B3B8CC26A1E9CC19D1"/>
        <w:category>
          <w:name w:val="General"/>
          <w:gallery w:val="placeholder"/>
        </w:category>
        <w:types>
          <w:type w:val="bbPlcHdr"/>
        </w:types>
        <w:behaviors>
          <w:behavior w:val="content"/>
        </w:behaviors>
        <w:guid w:val="{8F631FBF-9BDA-45BF-9608-0A07817FF105}"/>
      </w:docPartPr>
      <w:docPartBody>
        <w:p w:rsidR="003A3DA0" w:rsidRDefault="004C09CA" w:rsidP="004C09CA">
          <w:pPr>
            <w:pStyle w:val="E8784854CAAF44B3B8CC26A1E9CC19D1"/>
          </w:pPr>
          <w:r w:rsidRPr="00D858FE">
            <w:rPr>
              <w:rStyle w:val="PlaceholderText"/>
            </w:rPr>
            <w:t>Choose an item.</w:t>
          </w:r>
        </w:p>
      </w:docPartBody>
    </w:docPart>
    <w:docPart>
      <w:docPartPr>
        <w:name w:val="8E4F81D3A2CE46D0A31355A461D70325"/>
        <w:category>
          <w:name w:val="General"/>
          <w:gallery w:val="placeholder"/>
        </w:category>
        <w:types>
          <w:type w:val="bbPlcHdr"/>
        </w:types>
        <w:behaviors>
          <w:behavior w:val="content"/>
        </w:behaviors>
        <w:guid w:val="{F5D61495-A9A7-47E5-B338-6905E079AA88}"/>
      </w:docPartPr>
      <w:docPartBody>
        <w:p w:rsidR="003A3DA0" w:rsidRDefault="004C09CA" w:rsidP="004C09CA">
          <w:pPr>
            <w:pStyle w:val="8E4F81D3A2CE46D0A31355A461D70325"/>
          </w:pPr>
          <w:r w:rsidRPr="00D858FE">
            <w:rPr>
              <w:rStyle w:val="PlaceholderText"/>
            </w:rPr>
            <w:t>Choose an item.</w:t>
          </w:r>
        </w:p>
      </w:docPartBody>
    </w:docPart>
    <w:docPart>
      <w:docPartPr>
        <w:name w:val="36168C0903D74F69887A47CEA2153C0F"/>
        <w:category>
          <w:name w:val="General"/>
          <w:gallery w:val="placeholder"/>
        </w:category>
        <w:types>
          <w:type w:val="bbPlcHdr"/>
        </w:types>
        <w:behaviors>
          <w:behavior w:val="content"/>
        </w:behaviors>
        <w:guid w:val="{2656516A-6A8A-477C-8BA2-88C0AEEEF8B3}"/>
      </w:docPartPr>
      <w:docPartBody>
        <w:p w:rsidR="003A3DA0" w:rsidRDefault="004C09CA" w:rsidP="004C09CA">
          <w:pPr>
            <w:pStyle w:val="36168C0903D74F69887A47CEA2153C0F"/>
          </w:pPr>
          <w:r w:rsidRPr="00D858FE">
            <w:rPr>
              <w:rStyle w:val="PlaceholderText"/>
            </w:rPr>
            <w:t>Choose an item.</w:t>
          </w:r>
        </w:p>
      </w:docPartBody>
    </w:docPart>
    <w:docPart>
      <w:docPartPr>
        <w:name w:val="F20B27FF0E2844B983C536677F67EC04"/>
        <w:category>
          <w:name w:val="General"/>
          <w:gallery w:val="placeholder"/>
        </w:category>
        <w:types>
          <w:type w:val="bbPlcHdr"/>
        </w:types>
        <w:behaviors>
          <w:behavior w:val="content"/>
        </w:behaviors>
        <w:guid w:val="{AE0F7826-0AA0-4F46-8781-84C7F919E3CE}"/>
      </w:docPartPr>
      <w:docPartBody>
        <w:p w:rsidR="003A3DA0" w:rsidRDefault="004C09CA" w:rsidP="004C09CA">
          <w:pPr>
            <w:pStyle w:val="F20B27FF0E2844B983C536677F67EC04"/>
          </w:pPr>
          <w:r w:rsidRPr="00D858FE">
            <w:rPr>
              <w:rStyle w:val="PlaceholderText"/>
            </w:rPr>
            <w:t>Choose an item.</w:t>
          </w:r>
        </w:p>
      </w:docPartBody>
    </w:docPart>
    <w:docPart>
      <w:docPartPr>
        <w:name w:val="1FF1A06B807045AE927300EC1BF0DEBE"/>
        <w:category>
          <w:name w:val="General"/>
          <w:gallery w:val="placeholder"/>
        </w:category>
        <w:types>
          <w:type w:val="bbPlcHdr"/>
        </w:types>
        <w:behaviors>
          <w:behavior w:val="content"/>
        </w:behaviors>
        <w:guid w:val="{22CECFDD-D54E-4C08-8716-EF3C096A3BD8}"/>
      </w:docPartPr>
      <w:docPartBody>
        <w:p w:rsidR="003A3DA0" w:rsidRDefault="004C09CA" w:rsidP="004C09CA">
          <w:pPr>
            <w:pStyle w:val="1FF1A06B807045AE927300EC1BF0DE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09CA"/>
    <w:rsid w:val="001A04DE"/>
    <w:rsid w:val="003A3DA0"/>
    <w:rsid w:val="003F6F56"/>
    <w:rsid w:val="004C09CA"/>
    <w:rsid w:val="00C106E7"/>
    <w:rsid w:val="00CB0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09C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113B9CA773E44059A78F4240B450AC9C">
    <w:name w:val="113B9CA773E44059A78F4240B450AC9C"/>
    <w:rsid w:val="004C09CA"/>
    <w:rPr>
      <w:kern w:val="2"/>
      <w14:ligatures w14:val="standardContextual"/>
    </w:rPr>
  </w:style>
  <w:style w:type="paragraph" w:customStyle="1" w:styleId="A91E76AF53DF4789A911AD2CB180696B">
    <w:name w:val="A91E76AF53DF4789A911AD2CB180696B"/>
    <w:rsid w:val="004C09CA"/>
    <w:rPr>
      <w:kern w:val="2"/>
      <w14:ligatures w14:val="standardContextual"/>
    </w:rPr>
  </w:style>
  <w:style w:type="paragraph" w:customStyle="1" w:styleId="887F4A73136D4F6597140009879A8947">
    <w:name w:val="887F4A73136D4F6597140009879A8947"/>
    <w:rsid w:val="004C09CA"/>
    <w:rPr>
      <w:kern w:val="2"/>
      <w14:ligatures w14:val="standardContextual"/>
    </w:rPr>
  </w:style>
  <w:style w:type="paragraph" w:customStyle="1" w:styleId="1DB327A828AF46FA8E366CBA8C856CBB">
    <w:name w:val="1DB327A828AF46FA8E366CBA8C856CBB"/>
    <w:rsid w:val="004C09CA"/>
    <w:rPr>
      <w:kern w:val="2"/>
      <w14:ligatures w14:val="standardContextual"/>
    </w:rPr>
  </w:style>
  <w:style w:type="paragraph" w:customStyle="1" w:styleId="E18B496A919B435EBF06ACCFBA1AEE5B">
    <w:name w:val="E18B496A919B435EBF06ACCFBA1AEE5B"/>
    <w:rsid w:val="004C09CA"/>
    <w:rPr>
      <w:kern w:val="2"/>
      <w14:ligatures w14:val="standardContextual"/>
    </w:rPr>
  </w:style>
  <w:style w:type="paragraph" w:customStyle="1" w:styleId="49524DC5A5C04821BC8F2A873B7ACFC6">
    <w:name w:val="49524DC5A5C04821BC8F2A873B7ACFC6"/>
    <w:rsid w:val="004C09CA"/>
    <w:rPr>
      <w:kern w:val="2"/>
      <w14:ligatures w14:val="standardContextual"/>
    </w:rPr>
  </w:style>
  <w:style w:type="paragraph" w:customStyle="1" w:styleId="EAA1C6D5A28D4A54935BC7CF76170E67">
    <w:name w:val="EAA1C6D5A28D4A54935BC7CF76170E67"/>
    <w:rsid w:val="004C09CA"/>
    <w:rPr>
      <w:kern w:val="2"/>
      <w14:ligatures w14:val="standardContextual"/>
    </w:rPr>
  </w:style>
  <w:style w:type="paragraph" w:customStyle="1" w:styleId="18CB2704D43540C6A393AA57B3DEFBEE">
    <w:name w:val="18CB2704D43540C6A393AA57B3DEFBEE"/>
    <w:rsid w:val="004C09CA"/>
    <w:rPr>
      <w:kern w:val="2"/>
      <w14:ligatures w14:val="standardContextual"/>
    </w:rPr>
  </w:style>
  <w:style w:type="paragraph" w:customStyle="1" w:styleId="ECEDC7E3D5934FB3AC8C8F7E610554FA">
    <w:name w:val="ECEDC7E3D5934FB3AC8C8F7E610554FA"/>
    <w:rsid w:val="004C09CA"/>
    <w:rPr>
      <w:kern w:val="2"/>
      <w14:ligatures w14:val="standardContextual"/>
    </w:rPr>
  </w:style>
  <w:style w:type="paragraph" w:customStyle="1" w:styleId="70EB6179E951412395CC87C6AC9A992F">
    <w:name w:val="70EB6179E951412395CC87C6AC9A992F"/>
    <w:rsid w:val="004C09CA"/>
    <w:rPr>
      <w:kern w:val="2"/>
      <w14:ligatures w14:val="standardContextual"/>
    </w:rPr>
  </w:style>
  <w:style w:type="paragraph" w:customStyle="1" w:styleId="9AD7576D8005410DB322C30F0E996060">
    <w:name w:val="9AD7576D8005410DB322C30F0E996060"/>
    <w:rsid w:val="004C09CA"/>
    <w:rPr>
      <w:kern w:val="2"/>
      <w14:ligatures w14:val="standardContextual"/>
    </w:rPr>
  </w:style>
  <w:style w:type="paragraph" w:customStyle="1" w:styleId="B0CB3632F08549E7B004430A2C617493">
    <w:name w:val="B0CB3632F08549E7B004430A2C617493"/>
    <w:rsid w:val="004C09CA"/>
    <w:rPr>
      <w:kern w:val="2"/>
      <w14:ligatures w14:val="standardContextual"/>
    </w:rPr>
  </w:style>
  <w:style w:type="paragraph" w:customStyle="1" w:styleId="59A19F0B7BA0428997A224BABCEB46B2">
    <w:name w:val="59A19F0B7BA0428997A224BABCEB46B2"/>
    <w:rsid w:val="004C09CA"/>
    <w:rPr>
      <w:kern w:val="2"/>
      <w14:ligatures w14:val="standardContextual"/>
    </w:rPr>
  </w:style>
  <w:style w:type="paragraph" w:customStyle="1" w:styleId="221F66A377334684B4ADDC669F839836">
    <w:name w:val="221F66A377334684B4ADDC669F839836"/>
    <w:rsid w:val="004C09CA"/>
    <w:rPr>
      <w:kern w:val="2"/>
      <w14:ligatures w14:val="standardContextual"/>
    </w:rPr>
  </w:style>
  <w:style w:type="paragraph" w:customStyle="1" w:styleId="ABE8AFBC798449DBB4D39DEAC0735B7C">
    <w:name w:val="ABE8AFBC798449DBB4D39DEAC0735B7C"/>
    <w:rsid w:val="004C09CA"/>
    <w:rPr>
      <w:kern w:val="2"/>
      <w14:ligatures w14:val="standardContextual"/>
    </w:rPr>
  </w:style>
  <w:style w:type="paragraph" w:customStyle="1" w:styleId="7AE602B5B14D476F8EBA785DA21CF09D">
    <w:name w:val="7AE602B5B14D476F8EBA785DA21CF09D"/>
    <w:rsid w:val="004C09CA"/>
    <w:rPr>
      <w:kern w:val="2"/>
      <w14:ligatures w14:val="standardContextual"/>
    </w:rPr>
  </w:style>
  <w:style w:type="paragraph" w:customStyle="1" w:styleId="0ADEE29B777D41DE92B696A8FC7DC898">
    <w:name w:val="0ADEE29B777D41DE92B696A8FC7DC898"/>
    <w:rsid w:val="004C09CA"/>
    <w:rPr>
      <w:kern w:val="2"/>
      <w14:ligatures w14:val="standardContextual"/>
    </w:rPr>
  </w:style>
  <w:style w:type="paragraph" w:customStyle="1" w:styleId="9E14A24641084C878AF057A881C58A74">
    <w:name w:val="9E14A24641084C878AF057A881C58A74"/>
    <w:rsid w:val="004C09CA"/>
    <w:rPr>
      <w:kern w:val="2"/>
      <w14:ligatures w14:val="standardContextual"/>
    </w:rPr>
  </w:style>
  <w:style w:type="paragraph" w:customStyle="1" w:styleId="57716DED051E41FBA9F722DCF3C23A59">
    <w:name w:val="57716DED051E41FBA9F722DCF3C23A59"/>
    <w:rsid w:val="004C09CA"/>
    <w:rPr>
      <w:kern w:val="2"/>
      <w14:ligatures w14:val="standardContextual"/>
    </w:rPr>
  </w:style>
  <w:style w:type="paragraph" w:customStyle="1" w:styleId="DFA17004D7994826A4C3EF186F7242D6">
    <w:name w:val="DFA17004D7994826A4C3EF186F7242D6"/>
    <w:rsid w:val="004C09CA"/>
    <w:rPr>
      <w:kern w:val="2"/>
      <w14:ligatures w14:val="standardContextual"/>
    </w:rPr>
  </w:style>
  <w:style w:type="paragraph" w:customStyle="1" w:styleId="BB4CC156A58E4415997439551369E063">
    <w:name w:val="BB4CC156A58E4415997439551369E063"/>
    <w:rsid w:val="004C09CA"/>
    <w:rPr>
      <w:kern w:val="2"/>
      <w14:ligatures w14:val="standardContextual"/>
    </w:rPr>
  </w:style>
  <w:style w:type="paragraph" w:customStyle="1" w:styleId="EAB64AB6406D47C4956357533C1981EF">
    <w:name w:val="EAB64AB6406D47C4956357533C1981EF"/>
    <w:rsid w:val="004C09CA"/>
    <w:rPr>
      <w:kern w:val="2"/>
      <w14:ligatures w14:val="standardContextual"/>
    </w:rPr>
  </w:style>
  <w:style w:type="paragraph" w:customStyle="1" w:styleId="2EE544E5176049BD8F53546FB2541B8A">
    <w:name w:val="2EE544E5176049BD8F53546FB2541B8A"/>
    <w:rsid w:val="004C09CA"/>
    <w:rPr>
      <w:kern w:val="2"/>
      <w14:ligatures w14:val="standardContextual"/>
    </w:rPr>
  </w:style>
  <w:style w:type="paragraph" w:customStyle="1" w:styleId="5A7E6D298BFC4B2E8B4904F8F829832A">
    <w:name w:val="5A7E6D298BFC4B2E8B4904F8F829832A"/>
    <w:rsid w:val="004C09CA"/>
    <w:rPr>
      <w:kern w:val="2"/>
      <w14:ligatures w14:val="standardContextual"/>
    </w:rPr>
  </w:style>
  <w:style w:type="paragraph" w:customStyle="1" w:styleId="0F2FEAD6367C4A36994C50EC1CF43739">
    <w:name w:val="0F2FEAD6367C4A36994C50EC1CF43739"/>
    <w:rsid w:val="004C09CA"/>
    <w:rPr>
      <w:kern w:val="2"/>
      <w14:ligatures w14:val="standardContextual"/>
    </w:rPr>
  </w:style>
  <w:style w:type="paragraph" w:customStyle="1" w:styleId="F6F61689F67142A09490669CCDFE8CA1">
    <w:name w:val="F6F61689F67142A09490669CCDFE8CA1"/>
    <w:rsid w:val="004C09CA"/>
    <w:rPr>
      <w:kern w:val="2"/>
      <w14:ligatures w14:val="standardContextual"/>
    </w:rPr>
  </w:style>
  <w:style w:type="paragraph" w:customStyle="1" w:styleId="19C8A54145B94CC182FBEF2E09331D5F">
    <w:name w:val="19C8A54145B94CC182FBEF2E09331D5F"/>
    <w:rsid w:val="004C09CA"/>
    <w:rPr>
      <w:kern w:val="2"/>
      <w14:ligatures w14:val="standardContextual"/>
    </w:rPr>
  </w:style>
  <w:style w:type="paragraph" w:customStyle="1" w:styleId="80A95A0967C84468B67740147829783A">
    <w:name w:val="80A95A0967C84468B67740147829783A"/>
    <w:rsid w:val="004C09CA"/>
    <w:rPr>
      <w:kern w:val="2"/>
      <w14:ligatures w14:val="standardContextual"/>
    </w:rPr>
  </w:style>
  <w:style w:type="paragraph" w:customStyle="1" w:styleId="7837287624484648972C17F83703E394">
    <w:name w:val="7837287624484648972C17F83703E394"/>
    <w:rsid w:val="004C09CA"/>
    <w:rPr>
      <w:kern w:val="2"/>
      <w14:ligatures w14:val="standardContextual"/>
    </w:rPr>
  </w:style>
  <w:style w:type="paragraph" w:customStyle="1" w:styleId="A2289BEABE98471495692F8C16E90B82">
    <w:name w:val="A2289BEABE98471495692F8C16E90B82"/>
    <w:rsid w:val="004C09CA"/>
    <w:rPr>
      <w:kern w:val="2"/>
      <w14:ligatures w14:val="standardContextual"/>
    </w:rPr>
  </w:style>
  <w:style w:type="paragraph" w:customStyle="1" w:styleId="FA332CB54B8B480BBC050C5CCB599E40">
    <w:name w:val="FA332CB54B8B480BBC050C5CCB599E40"/>
    <w:rsid w:val="004C09CA"/>
    <w:rPr>
      <w:kern w:val="2"/>
      <w14:ligatures w14:val="standardContextual"/>
    </w:rPr>
  </w:style>
  <w:style w:type="paragraph" w:customStyle="1" w:styleId="7C4431E1E22341B290A5FA7382BC4E30">
    <w:name w:val="7C4431E1E22341B290A5FA7382BC4E30"/>
    <w:rsid w:val="004C09CA"/>
    <w:rPr>
      <w:kern w:val="2"/>
      <w14:ligatures w14:val="standardContextual"/>
    </w:rPr>
  </w:style>
  <w:style w:type="paragraph" w:customStyle="1" w:styleId="AEFF29D4A9F5468F801721AF7B8A2246">
    <w:name w:val="AEFF29D4A9F5468F801721AF7B8A2246"/>
    <w:rsid w:val="004C09CA"/>
    <w:rPr>
      <w:kern w:val="2"/>
      <w14:ligatures w14:val="standardContextual"/>
    </w:rPr>
  </w:style>
  <w:style w:type="paragraph" w:customStyle="1" w:styleId="E8784854CAAF44B3B8CC26A1E9CC19D1">
    <w:name w:val="E8784854CAAF44B3B8CC26A1E9CC19D1"/>
    <w:rsid w:val="004C09CA"/>
    <w:rPr>
      <w:kern w:val="2"/>
      <w14:ligatures w14:val="standardContextual"/>
    </w:rPr>
  </w:style>
  <w:style w:type="paragraph" w:customStyle="1" w:styleId="8E4F81D3A2CE46D0A31355A461D70325">
    <w:name w:val="8E4F81D3A2CE46D0A31355A461D70325"/>
    <w:rsid w:val="004C09CA"/>
    <w:rPr>
      <w:kern w:val="2"/>
      <w14:ligatures w14:val="standardContextual"/>
    </w:rPr>
  </w:style>
  <w:style w:type="paragraph" w:customStyle="1" w:styleId="36168C0903D74F69887A47CEA2153C0F">
    <w:name w:val="36168C0903D74F69887A47CEA2153C0F"/>
    <w:rsid w:val="004C09CA"/>
    <w:rPr>
      <w:kern w:val="2"/>
      <w14:ligatures w14:val="standardContextual"/>
    </w:rPr>
  </w:style>
  <w:style w:type="paragraph" w:customStyle="1" w:styleId="F20B27FF0E2844B983C536677F67EC04">
    <w:name w:val="F20B27FF0E2844B983C536677F67EC04"/>
    <w:rsid w:val="004C09CA"/>
    <w:rPr>
      <w:kern w:val="2"/>
      <w14:ligatures w14:val="standardContextual"/>
    </w:rPr>
  </w:style>
  <w:style w:type="paragraph" w:customStyle="1" w:styleId="1FF1A06B807045AE927300EC1BF0DEBE">
    <w:name w:val="1FF1A06B807045AE927300EC1BF0DEBE"/>
    <w:rsid w:val="004C09CA"/>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3915</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2024-04-18T05:51:00Z</dcterms:created>
  <dcterms:modified xsi:type="dcterms:W3CDTF">2024-04-18T05:52:00Z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