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C4E8C5" w14:textId="77777777" w:rsidR="00A57CED" w:rsidRPr="002C3EBF" w:rsidRDefault="00142D3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33F1CA" wp14:editId="2ACFC0C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22999F" w14:textId="77777777" w:rsidR="00A57CED" w:rsidRDefault="00142D3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A6C2A40" w14:textId="77777777" w:rsidR="00A57CED" w:rsidRDefault="00142D3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9DA9A6" w14:textId="77777777" w:rsidR="00A57CED" w:rsidRPr="002C3EBF" w:rsidRDefault="00142D3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72269" w14:paraId="67913980" w14:textId="77777777" w:rsidTr="00172269">
        <w:tc>
          <w:tcPr>
            <w:cnfStyle w:val="001000000000" w:firstRow="0" w:lastRow="0" w:firstColumn="1" w:lastColumn="0" w:oddVBand="0" w:evenVBand="0" w:oddHBand="0" w:evenHBand="0" w:firstRowFirstColumn="0" w:firstRowLastColumn="0" w:lastRowFirstColumn="0" w:lastRowLastColumn="0"/>
            <w:tcW w:w="3227" w:type="dxa"/>
          </w:tcPr>
          <w:p w14:paraId="35821B53" w14:textId="77777777" w:rsidR="00A57CED" w:rsidRPr="00996FAF" w:rsidRDefault="00142D3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B5F06B5" w14:textId="77777777" w:rsidR="00A57CED" w:rsidRPr="00996FAF" w:rsidRDefault="00142D3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Ron Middleton VC Gardens</w:t>
            </w:r>
          </w:p>
        </w:tc>
      </w:tr>
      <w:tr w:rsidR="00172269" w14:paraId="1978A208" w14:textId="77777777" w:rsidTr="00172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57C4FB" w14:textId="77777777" w:rsidR="00A57CED" w:rsidRPr="00996FAF" w:rsidRDefault="00142D3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72CB716" w14:textId="77777777" w:rsidR="00A57CED" w:rsidRPr="00C27BE3" w:rsidRDefault="00142D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1013</w:t>
            </w:r>
          </w:p>
        </w:tc>
      </w:tr>
      <w:tr w:rsidR="00172269" w14:paraId="5382CB01" w14:textId="77777777" w:rsidTr="00172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3ECDAFB" w14:textId="77777777" w:rsidR="00A57CED" w:rsidRPr="00996FAF" w:rsidRDefault="00142D3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099B35C" w14:textId="77777777" w:rsidR="00A57CED" w:rsidRPr="00996FAF" w:rsidRDefault="00142D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Wirraway</w:t>
            </w:r>
            <w:r>
              <w:rPr>
                <w:rFonts w:ascii="Arial" w:eastAsia="Times New Roman" w:hAnsi="Arial" w:cs="Arial"/>
                <w:lang w:eastAsia="en-AU"/>
              </w:rPr>
              <w:t xml:space="preserve"> Close, NORTH RICHMOND, New South Wales, 2754</w:t>
            </w:r>
          </w:p>
        </w:tc>
      </w:tr>
      <w:tr w:rsidR="00172269" w14:paraId="273CCF85" w14:textId="77777777" w:rsidTr="00172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2C57F" w14:textId="77777777" w:rsidR="00A57CED" w:rsidRPr="00996FAF" w:rsidRDefault="00142D3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44F74B2" w14:textId="77777777" w:rsidR="00A57CED" w:rsidRPr="00996FAF" w:rsidRDefault="00142D3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172269" w14:paraId="5F6D862D" w14:textId="77777777" w:rsidTr="0017226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2F1E8B9" w14:textId="77777777" w:rsidR="00A57CED" w:rsidRPr="00996FAF" w:rsidRDefault="00142D3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579DF04" w14:textId="77777777" w:rsidR="00A57CED" w:rsidRPr="00996FAF" w:rsidRDefault="00142D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May 2024 to 8 May 2024</w:t>
            </w:r>
          </w:p>
        </w:tc>
      </w:tr>
      <w:tr w:rsidR="00172269" w14:paraId="6504F7F1" w14:textId="77777777" w:rsidTr="001722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C15194" w14:textId="77777777" w:rsidR="00A57CED" w:rsidRPr="00996FAF" w:rsidRDefault="00142D3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33794701"/>
            <w:placeholder>
              <w:docPart w:val="DefaultPlaceholder_-1854013437"/>
            </w:placeholder>
            <w:date w:fullDate="2024-06-12T00:00:00Z">
              <w:dateFormat w:val="d MMMM yyyy"/>
              <w:lid w:val="en-AU"/>
              <w:storeMappedDataAs w:val="dateTime"/>
              <w:calendar w:val="gregorian"/>
            </w:date>
          </w:sdtPr>
          <w:sdtEndPr/>
          <w:sdtContent>
            <w:tc>
              <w:tcPr>
                <w:tcW w:w="7114" w:type="dxa"/>
                <w:shd w:val="clear" w:color="auto" w:fill="FFFFFF" w:themeFill="background1"/>
              </w:tcPr>
              <w:p w14:paraId="1E635D74" w14:textId="39C921CC" w:rsidR="00A57CED" w:rsidRPr="00996FAF" w:rsidRDefault="0062612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12 June 2024</w:t>
                </w:r>
              </w:p>
            </w:tc>
          </w:sdtContent>
        </w:sdt>
      </w:tr>
      <w:tr w:rsidR="00172269" w14:paraId="41FBFA69" w14:textId="77777777" w:rsidTr="0017226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A8B95D" w14:textId="77777777" w:rsidR="00A57CED" w:rsidRPr="00996FAF" w:rsidRDefault="00142D3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5DBCBFA" w14:textId="77777777" w:rsidR="00A57CED" w:rsidRPr="009B6303" w:rsidRDefault="00142D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5C2CE938" w14:textId="77777777" w:rsidR="00A57CED" w:rsidRPr="009B6303" w:rsidRDefault="00142D3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7977 Ron Middleton VC Gardens</w:t>
            </w:r>
          </w:p>
        </w:tc>
      </w:tr>
    </w:tbl>
    <w:bookmarkEnd w:id="0"/>
    <w:p w14:paraId="7AC26BA7" w14:textId="77777777" w:rsidR="00A57CED" w:rsidRPr="00996FAF" w:rsidRDefault="00142D3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FA8D9E3" w14:textId="77777777" w:rsidR="00A57CED" w:rsidRPr="00996FAF" w:rsidRDefault="00142D3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02E2185" w14:textId="77777777" w:rsidR="006771E5" w:rsidRPr="00996FAF" w:rsidRDefault="006771E5" w:rsidP="006771E5">
      <w:pPr>
        <w:pStyle w:val="NormalArial"/>
      </w:pPr>
      <w:r w:rsidRPr="00996FAF">
        <w:t xml:space="preserve">This performance report for </w:t>
      </w:r>
      <w:r w:rsidRPr="00C27BE3">
        <w:rPr>
          <w:color w:val="auto"/>
        </w:rPr>
        <w:t>Ron Middleton VC Gardens</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4C8CE73" w14:textId="77777777" w:rsidR="006771E5" w:rsidRPr="00996FAF" w:rsidRDefault="006771E5" w:rsidP="006771E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6A4D13F" w14:textId="77777777" w:rsidR="006771E5" w:rsidRPr="00996FAF" w:rsidRDefault="006771E5" w:rsidP="006771E5">
      <w:pPr>
        <w:pStyle w:val="NormalArial"/>
      </w:pPr>
      <w:r w:rsidRPr="00996FAF">
        <w:t>The report also specifies any areas in which improvements must be made to ensure the Quality Standards are complied with.</w:t>
      </w:r>
    </w:p>
    <w:p w14:paraId="4BFC0B98" w14:textId="77777777" w:rsidR="006771E5" w:rsidRPr="00996FAF" w:rsidRDefault="006771E5" w:rsidP="006771E5">
      <w:pPr>
        <w:pStyle w:val="Heading1"/>
        <w:spacing w:before="240" w:after="240" w:line="22" w:lineRule="atLeast"/>
        <w:rPr>
          <w:rFonts w:ascii="Arial" w:hAnsi="Arial" w:cs="Arial"/>
        </w:rPr>
      </w:pPr>
      <w:r w:rsidRPr="00996FAF">
        <w:rPr>
          <w:rFonts w:ascii="Arial" w:hAnsi="Arial" w:cs="Arial"/>
        </w:rPr>
        <w:t>Material relied on</w:t>
      </w:r>
    </w:p>
    <w:p w14:paraId="1F55986B" w14:textId="77777777" w:rsidR="006771E5" w:rsidRDefault="006771E5" w:rsidP="006771E5">
      <w:pPr>
        <w:pStyle w:val="NormalArial"/>
      </w:pPr>
      <w:r>
        <w:t>The following information has been considered in preparing the performance report:</w:t>
      </w:r>
    </w:p>
    <w:p w14:paraId="31C4FE50" w14:textId="77777777" w:rsidR="006771E5" w:rsidRDefault="006771E5" w:rsidP="006771E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and representatives and others.</w:t>
      </w:r>
    </w:p>
    <w:p w14:paraId="6D5D1ACD" w14:textId="77777777" w:rsidR="006771E5" w:rsidRDefault="006771E5" w:rsidP="006771E5">
      <w:pPr>
        <w:pStyle w:val="ListParagraph"/>
        <w:numPr>
          <w:ilvl w:val="0"/>
          <w:numId w:val="2"/>
        </w:numPr>
        <w:spacing w:line="240" w:lineRule="atLeast"/>
        <w:ind w:left="714" w:hanging="357"/>
        <w:contextualSpacing w:val="0"/>
        <w:rPr>
          <w:rFonts w:ascii="Arial" w:hAnsi="Arial" w:cs="Arial"/>
        </w:rPr>
      </w:pPr>
      <w:r>
        <w:rPr>
          <w:rFonts w:ascii="Arial" w:hAnsi="Arial" w:cs="Arial"/>
        </w:rPr>
        <w:t>Other information held by the Commission.</w:t>
      </w:r>
      <w:r>
        <w:rPr>
          <w:rFonts w:ascii="Arial" w:hAnsi="Arial" w:cs="Arial"/>
        </w:rPr>
        <w:br w:type="page"/>
      </w:r>
    </w:p>
    <w:p w14:paraId="27DA1F36" w14:textId="77777777" w:rsidR="006771E5" w:rsidRDefault="006771E5" w:rsidP="006771E5">
      <w:pPr>
        <w:pStyle w:val="Heading1"/>
        <w:spacing w:before="0" w:after="240" w:line="22" w:lineRule="atLeast"/>
        <w:rPr>
          <w:rFonts w:ascii="Arial" w:hAnsi="Arial" w:cs="Arial"/>
        </w:rPr>
      </w:pPr>
      <w:r>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771E5" w14:paraId="3B4F1DE3" w14:textId="77777777" w:rsidTr="00E856B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EC3474" w14:textId="77777777" w:rsidR="006771E5" w:rsidRDefault="006771E5" w:rsidP="007D6D45">
            <w:pPr>
              <w:keepNext/>
              <w:spacing w:before="0" w:line="22" w:lineRule="atLeast"/>
              <w:ind w:right="-109"/>
              <w:rPr>
                <w:rFonts w:ascii="Arial" w:hAnsi="Arial" w:cs="Arial"/>
              </w:rPr>
            </w:pPr>
            <w:r>
              <w:rPr>
                <w:rFonts w:ascii="Arial" w:hAnsi="Arial" w:cs="Arial"/>
              </w:rPr>
              <w:t>Standard 1</w:t>
            </w:r>
            <w:r>
              <w:rPr>
                <w:rFonts w:ascii="Arial" w:hAnsi="Arial" w:cs="Arial"/>
                <w:b w:val="0"/>
              </w:rPr>
              <w:t xml:space="preserve"> Consumer dignity and choice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1A53E2E" w14:textId="77777777" w:rsidR="006771E5" w:rsidRDefault="00142D3B" w:rsidP="007D6D45">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52880221"/>
                <w:placeholder>
                  <w:docPart w:val="67003C0D02E9403AA32ECD53644435C6"/>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464DDF0" w14:textId="77777777" w:rsidTr="00E856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3A69A0" w14:textId="77777777" w:rsidR="006771E5" w:rsidRDefault="006771E5" w:rsidP="007D6D45">
            <w:pPr>
              <w:keepNext/>
              <w:spacing w:before="0" w:line="22" w:lineRule="atLeast"/>
              <w:ind w:right="-109"/>
              <w:rPr>
                <w:rFonts w:ascii="Arial" w:hAnsi="Arial" w:cs="Arial"/>
              </w:rPr>
            </w:pPr>
            <w:r>
              <w:rPr>
                <w:rFonts w:ascii="Arial" w:hAnsi="Arial" w:cs="Arial"/>
                <w:b/>
              </w:rPr>
              <w:t>Standard 2</w:t>
            </w:r>
            <w:r>
              <w:rPr>
                <w:rFonts w:ascii="Arial" w:hAnsi="Arial" w:cs="Arial"/>
              </w:rPr>
              <w:t xml:space="preserve"> Ongoing assessment and planning with consumers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0CF31477" w14:textId="77777777" w:rsidR="006771E5" w:rsidRDefault="00142D3B" w:rsidP="007D6D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864893"/>
                <w:placeholder>
                  <w:docPart w:val="BC63D6F47ACB4720974DF510106AA412"/>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37D1B1C6" w14:textId="77777777" w:rsidTr="00E856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CA32FAF" w14:textId="77777777" w:rsidR="006771E5" w:rsidRDefault="006771E5" w:rsidP="007D6D45">
            <w:pPr>
              <w:keepNext/>
              <w:spacing w:before="0" w:line="22" w:lineRule="atLeast"/>
              <w:rPr>
                <w:rFonts w:ascii="Arial" w:hAnsi="Arial" w:cs="Arial"/>
              </w:rPr>
            </w:pPr>
            <w:r>
              <w:rPr>
                <w:rFonts w:ascii="Arial" w:hAnsi="Arial" w:cs="Arial"/>
                <w:b/>
              </w:rPr>
              <w:t>Standard 3</w:t>
            </w:r>
            <w:r>
              <w:rPr>
                <w:rFonts w:ascii="Arial" w:hAnsi="Arial" w:cs="Arial"/>
              </w:rPr>
              <w:t xml:space="preserve"> Personal care and clinical care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B690AD6" w14:textId="77777777" w:rsidR="006771E5" w:rsidRDefault="00142D3B" w:rsidP="007D6D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3291632"/>
                <w:placeholder>
                  <w:docPart w:val="7565259AB2404ACF8C5B395FBE76B575"/>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67388D3A" w14:textId="77777777" w:rsidTr="00E856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29DC07E" w14:textId="77777777" w:rsidR="006771E5" w:rsidRDefault="006771E5" w:rsidP="007D6D45">
            <w:pPr>
              <w:keepNext/>
              <w:spacing w:before="0" w:line="22" w:lineRule="atLeast"/>
              <w:rPr>
                <w:rFonts w:ascii="Arial" w:hAnsi="Arial" w:cs="Arial"/>
              </w:rPr>
            </w:pPr>
            <w:r>
              <w:rPr>
                <w:rFonts w:ascii="Arial" w:hAnsi="Arial" w:cs="Arial"/>
                <w:b/>
              </w:rPr>
              <w:t>Standard 4</w:t>
            </w:r>
            <w:r>
              <w:rPr>
                <w:rFonts w:ascii="Arial" w:hAnsi="Arial" w:cs="Arial"/>
              </w:rPr>
              <w:t xml:space="preserve"> Services and supports for daily living</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8EE40CA" w14:textId="77777777" w:rsidR="006771E5" w:rsidRDefault="00142D3B" w:rsidP="007D6D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39260"/>
                <w:placeholder>
                  <w:docPart w:val="E9991279ABDF47BDBCB88D64A5A03605"/>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341FF8CC" w14:textId="77777777" w:rsidTr="00E856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F8EE6F9" w14:textId="77777777" w:rsidR="006771E5" w:rsidRDefault="006771E5" w:rsidP="007D6D45">
            <w:pPr>
              <w:keepNext/>
              <w:spacing w:before="0" w:line="22" w:lineRule="atLeast"/>
              <w:rPr>
                <w:rFonts w:ascii="Arial" w:hAnsi="Arial" w:cs="Arial"/>
              </w:rPr>
            </w:pPr>
            <w:r>
              <w:rPr>
                <w:rFonts w:ascii="Arial" w:hAnsi="Arial" w:cs="Arial"/>
                <w:b/>
              </w:rPr>
              <w:t>Standard 5</w:t>
            </w:r>
            <w:r>
              <w:rPr>
                <w:rFonts w:ascii="Arial" w:hAnsi="Arial" w:cs="Arial"/>
              </w:rPr>
              <w:t xml:space="preserve"> Organisation’s service environment</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283FD6CB" w14:textId="77777777" w:rsidR="006771E5" w:rsidRDefault="00142D3B" w:rsidP="007D6D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83231508"/>
                <w:placeholder>
                  <w:docPart w:val="8FFB19C3A26842D194078EDFF6F7A2FF"/>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7F4F6054" w14:textId="77777777" w:rsidTr="00E856B0">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99875C9" w14:textId="77777777" w:rsidR="006771E5" w:rsidRDefault="006771E5" w:rsidP="007D6D45">
            <w:pPr>
              <w:keepNext/>
              <w:spacing w:before="0" w:line="22" w:lineRule="atLeast"/>
              <w:rPr>
                <w:rFonts w:ascii="Arial" w:hAnsi="Arial" w:cs="Arial"/>
              </w:rPr>
            </w:pPr>
            <w:r>
              <w:rPr>
                <w:rFonts w:ascii="Arial" w:hAnsi="Arial" w:cs="Arial"/>
                <w:b/>
              </w:rPr>
              <w:t>Standard 6</w:t>
            </w:r>
            <w:r>
              <w:rPr>
                <w:rFonts w:ascii="Arial" w:hAnsi="Arial" w:cs="Arial"/>
              </w:rPr>
              <w:t xml:space="preserve"> Feedback and complaints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78EB8B63" w14:textId="77777777" w:rsidR="006771E5" w:rsidRDefault="00142D3B" w:rsidP="007D6D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9814923"/>
                <w:placeholder>
                  <w:docPart w:val="5B93A88D9DB942F2A2D50CC221B4C55A"/>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6F220B85" w14:textId="77777777" w:rsidTr="00E856B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2F7107" w14:textId="77777777" w:rsidR="006771E5" w:rsidRDefault="006771E5" w:rsidP="007D6D45">
            <w:pPr>
              <w:keepNext/>
              <w:spacing w:before="0" w:line="22" w:lineRule="atLeast"/>
              <w:rPr>
                <w:rFonts w:ascii="Arial" w:hAnsi="Arial" w:cs="Arial"/>
              </w:rPr>
            </w:pPr>
            <w:r>
              <w:rPr>
                <w:rFonts w:ascii="Arial" w:hAnsi="Arial" w:cs="Arial"/>
                <w:b/>
              </w:rPr>
              <w:t>Standard 7</w:t>
            </w:r>
            <w:r>
              <w:rPr>
                <w:rFonts w:ascii="Arial" w:hAnsi="Arial" w:cs="Arial"/>
              </w:rPr>
              <w:t xml:space="preserve"> Human resources</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auto"/>
            <w:hideMark/>
          </w:tcPr>
          <w:p w14:paraId="6E0FCC6B" w14:textId="77777777" w:rsidR="006771E5" w:rsidRDefault="00142D3B" w:rsidP="007D6D45">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00675318"/>
                <w:placeholder>
                  <w:docPart w:val="97E59EE680894176897C8BB9E8190ECA"/>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r w:rsidR="006771E5" w14:paraId="1960AB7C" w14:textId="77777777" w:rsidTr="007D6D45">
        <w:trPr>
          <w:trHeight w:val="227"/>
        </w:trPr>
        <w:tc>
          <w:tcPr>
            <w:cnfStyle w:val="001000000000" w:firstRow="0" w:lastRow="0" w:firstColumn="1" w:lastColumn="0" w:oddVBand="0" w:evenVBand="0" w:oddHBand="0" w:evenHBand="0" w:firstRowFirstColumn="0" w:firstRowLastColumn="0" w:lastRowFirstColumn="0" w:lastRowLastColumn="0"/>
            <w:tcW w:w="3825"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20E7D4" w14:textId="77777777" w:rsidR="006771E5" w:rsidRDefault="006771E5" w:rsidP="007D6D45">
            <w:pPr>
              <w:keepNext/>
              <w:spacing w:before="0" w:line="22" w:lineRule="atLeast"/>
              <w:rPr>
                <w:rFonts w:ascii="Arial" w:hAnsi="Arial" w:cs="Arial"/>
              </w:rPr>
            </w:pPr>
            <w:r>
              <w:rPr>
                <w:rFonts w:ascii="Arial" w:hAnsi="Arial" w:cs="Arial"/>
                <w:b/>
              </w:rPr>
              <w:t>Standard 8</w:t>
            </w:r>
            <w:r>
              <w:rPr>
                <w:rFonts w:ascii="Arial" w:hAnsi="Arial" w:cs="Arial"/>
              </w:rPr>
              <w:t xml:space="preserve"> Organisational governance</w:t>
            </w:r>
          </w:p>
        </w:tc>
        <w:tc>
          <w:tcPr>
            <w:tcW w:w="1175"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hideMark/>
          </w:tcPr>
          <w:p w14:paraId="716A62E4" w14:textId="77777777" w:rsidR="006771E5" w:rsidRDefault="00142D3B" w:rsidP="007D6D45">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866201"/>
                <w:placeholder>
                  <w:docPart w:val="5B6E13ABB30D44C79A673A3DBC798C8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b/>
                    <w:bCs/>
                  </w:rPr>
                  <w:t>Compliant</w:t>
                </w:r>
              </w:sdtContent>
            </w:sdt>
          </w:p>
        </w:tc>
      </w:tr>
    </w:tbl>
    <w:p w14:paraId="2C9F61D4" w14:textId="77777777" w:rsidR="006771E5" w:rsidRDefault="006771E5" w:rsidP="006771E5">
      <w:pPr>
        <w:spacing w:before="240" w:after="240" w:line="22" w:lineRule="atLeast"/>
        <w:rPr>
          <w:rFonts w:ascii="Arial" w:hAnsi="Arial" w:cs="Arial"/>
        </w:rPr>
      </w:pPr>
      <w:r>
        <w:rPr>
          <w:rFonts w:ascii="Arial" w:hAnsi="Arial" w:cs="Arial"/>
        </w:rPr>
        <w:t>A detailed assessment is provided later in this report for each assessed Standard.</w:t>
      </w:r>
    </w:p>
    <w:p w14:paraId="7978DB2D" w14:textId="77777777" w:rsidR="006771E5" w:rsidRDefault="006771E5" w:rsidP="006771E5">
      <w:pPr>
        <w:pStyle w:val="Heading1"/>
        <w:spacing w:before="0" w:after="240" w:line="22" w:lineRule="atLeast"/>
        <w:rPr>
          <w:rFonts w:ascii="Arial" w:hAnsi="Arial" w:cs="Arial"/>
        </w:rPr>
      </w:pPr>
      <w:r>
        <w:rPr>
          <w:rFonts w:ascii="Arial" w:hAnsi="Arial" w:cs="Arial"/>
        </w:rPr>
        <w:t>Areas for improvement</w:t>
      </w:r>
    </w:p>
    <w:p w14:paraId="2C7D5365" w14:textId="77777777" w:rsidR="006771E5" w:rsidRDefault="006771E5" w:rsidP="006771E5">
      <w:pPr>
        <w:pStyle w:val="NormalArial"/>
      </w:pPr>
      <w:r>
        <w:t xml:space="preserve">There are no specific areas identified in which improvements must be made to ensure compliance with the Quality Standards. The provider is required to actively pursue continuous improvement </w:t>
      </w:r>
      <w:proofErr w:type="gramStart"/>
      <w:r>
        <w:t>in order to</w:t>
      </w:r>
      <w:proofErr w:type="gramEnd"/>
      <w:r>
        <w:t xml:space="preserve"> remain compliant with the Quality Standards. </w:t>
      </w:r>
      <w:r>
        <w:br w:type="page"/>
      </w:r>
    </w:p>
    <w:p w14:paraId="5EF521E1"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6771E5" w14:paraId="154248E0"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21ACEB" w14:textId="77777777" w:rsidR="006771E5" w:rsidRDefault="006771E5" w:rsidP="007D6D45">
            <w:pPr>
              <w:spacing w:before="0" w:line="22" w:lineRule="atLeast"/>
              <w:rPr>
                <w:rFonts w:ascii="Arial" w:hAnsi="Arial" w:cs="Arial"/>
                <w:b w:val="0"/>
                <w:color w:val="FFFFFF" w:themeColor="background1"/>
              </w:rPr>
            </w:pPr>
            <w:r>
              <w:rPr>
                <w:rFonts w:ascii="Arial" w:hAnsi="Arial" w:cs="Arial"/>
                <w:color w:val="FFFFFF" w:themeColor="background1"/>
              </w:rPr>
              <w:t>Consumer dignity and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FF3C110"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694B0A9F"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AF2667C" w14:textId="77777777" w:rsidR="006771E5" w:rsidRDefault="006771E5" w:rsidP="007D6D45">
            <w:pPr>
              <w:spacing w:before="0" w:line="22" w:lineRule="atLeast"/>
              <w:rPr>
                <w:rFonts w:ascii="Arial" w:hAnsi="Arial" w:cs="Arial"/>
              </w:rPr>
            </w:pPr>
            <w:r>
              <w:rPr>
                <w:rFonts w:ascii="Arial" w:hAnsi="Arial" w:cs="Arial"/>
              </w:rPr>
              <w:t>Requirement 1(3)(a)</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5263DC"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is treated with dignity and respect, with their identity, culture and diversity valued.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CDCD54"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1391299"/>
                <w:placeholder>
                  <w:docPart w:val="4CCD9CF69AD040D5A09298A1DC17578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A38D6C6"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EE3604E" w14:textId="77777777" w:rsidR="006771E5" w:rsidRDefault="006771E5" w:rsidP="007D6D45">
            <w:pPr>
              <w:spacing w:line="22" w:lineRule="atLeast"/>
              <w:rPr>
                <w:rFonts w:ascii="Arial" w:hAnsi="Arial" w:cs="Arial"/>
              </w:rPr>
            </w:pPr>
            <w:r>
              <w:rPr>
                <w:rFonts w:ascii="Arial" w:hAnsi="Arial" w:cs="Arial"/>
              </w:rPr>
              <w:t>Requirement 1(3)(b)</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3F29BC6"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Care and services are culturally safe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D4EFC7B"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1481209"/>
                <w:placeholder>
                  <w:docPart w:val="AD20007A362242DFBBCBC6A361A56634"/>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3D4195E"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94267A" w14:textId="77777777" w:rsidR="006771E5" w:rsidRDefault="006771E5" w:rsidP="007D6D45">
            <w:pPr>
              <w:spacing w:line="22" w:lineRule="atLeast"/>
              <w:rPr>
                <w:rFonts w:ascii="Arial" w:hAnsi="Arial" w:cs="Arial"/>
              </w:rPr>
            </w:pPr>
            <w:r>
              <w:rPr>
                <w:rFonts w:ascii="Arial" w:hAnsi="Arial" w:cs="Arial"/>
              </w:rPr>
              <w:t>Requirement 1(3)(c)</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B94C0CD"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Each consumer is supported to exercise choice and independence, including to: </w:t>
            </w:r>
          </w:p>
          <w:p w14:paraId="14B5784E" w14:textId="77777777" w:rsidR="006771E5" w:rsidRDefault="006771E5" w:rsidP="006771E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their own care and the way care and services are delivered; and</w:t>
            </w:r>
          </w:p>
          <w:p w14:paraId="10D4F752" w14:textId="77777777" w:rsidR="006771E5" w:rsidRDefault="006771E5" w:rsidP="006771E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decisions about when family, friends, carers or others should be involved in their care; and</w:t>
            </w:r>
          </w:p>
          <w:p w14:paraId="5520B3FE" w14:textId="77777777" w:rsidR="006771E5" w:rsidRDefault="006771E5" w:rsidP="006771E5">
            <w:pPr>
              <w:pStyle w:val="ListParagraph"/>
              <w:numPr>
                <w:ilvl w:val="0"/>
                <w:numId w:val="15"/>
              </w:numPr>
              <w:tabs>
                <w:tab w:val="clear" w:pos="357"/>
                <w:tab w:val="left" w:pos="720"/>
              </w:tabs>
              <w:spacing w:before="60" w:after="60" w:line="0" w:lineRule="atLeast"/>
              <w:ind w:left="691" w:hanging="69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communicate their decisions; and </w:t>
            </w:r>
          </w:p>
          <w:p w14:paraId="62A601BF" w14:textId="77777777" w:rsidR="006771E5" w:rsidRDefault="006771E5" w:rsidP="006771E5">
            <w:pPr>
              <w:pStyle w:val="ListParagraph"/>
              <w:numPr>
                <w:ilvl w:val="0"/>
                <w:numId w:val="15"/>
              </w:numPr>
              <w:tabs>
                <w:tab w:val="clear" w:pos="357"/>
                <w:tab w:val="left" w:pos="720"/>
              </w:tabs>
              <w:spacing w:before="60" w:after="60" w:line="0" w:lineRule="atLeast"/>
              <w:ind w:left="692" w:hanging="692"/>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make connections with others and maintain relationships of choice, including intimate relationships.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9DDA80"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8817407"/>
                <w:placeholder>
                  <w:docPart w:val="56CEF2AD8A1D4FDA9B168FD5590C5F1C"/>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3DFEC65E"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ADE262E" w14:textId="77777777" w:rsidR="006771E5" w:rsidRDefault="006771E5" w:rsidP="007D6D45">
            <w:pPr>
              <w:spacing w:line="22" w:lineRule="atLeast"/>
              <w:rPr>
                <w:rFonts w:ascii="Arial" w:hAnsi="Arial" w:cs="Arial"/>
              </w:rPr>
            </w:pPr>
            <w:r>
              <w:rPr>
                <w:rFonts w:ascii="Arial" w:hAnsi="Arial" w:cs="Arial"/>
              </w:rPr>
              <w:t>Requirement 1(3)(d)</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76B964B"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Each consumer is supported to take risks to enable them to live the best life they can.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5717E16"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96843845"/>
                <w:placeholder>
                  <w:docPart w:val="0904B23312A843199A17E9F98EFD1E7D"/>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3953C60A"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0CDCB6" w14:textId="77777777" w:rsidR="006771E5" w:rsidRDefault="006771E5" w:rsidP="007D6D45">
            <w:pPr>
              <w:spacing w:line="22" w:lineRule="atLeast"/>
              <w:rPr>
                <w:rFonts w:ascii="Arial" w:hAnsi="Arial" w:cs="Arial"/>
              </w:rPr>
            </w:pPr>
            <w:r>
              <w:rPr>
                <w:rFonts w:ascii="Arial" w:hAnsi="Arial" w:cs="Arial"/>
              </w:rPr>
              <w:t>Requirement 1(3)(e)</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27C26C7" w14:textId="77777777" w:rsidR="006771E5" w:rsidRDefault="006771E5" w:rsidP="007D6D45">
            <w:pPr>
              <w:pStyle w:val="NormalArial"/>
              <w:cnfStyle w:val="000000000000" w:firstRow="0" w:lastRow="0" w:firstColumn="0" w:lastColumn="0" w:oddVBand="0" w:evenVBand="0" w:oddHBand="0" w:evenHBand="0" w:firstRowFirstColumn="0" w:firstRowLastColumn="0" w:lastRowFirstColumn="0" w:lastRowLastColumn="0"/>
            </w:pPr>
            <w:r>
              <w:t xml:space="preserve">Information provided to each consumer is current, accurate and timely, and communicated </w:t>
            </w:r>
            <w:proofErr w:type="gramStart"/>
            <w:r>
              <w:t>in a way that is clear</w:t>
            </w:r>
            <w:proofErr w:type="gramEnd"/>
            <w:r>
              <w:t>, easy to understand and enables them to exercise choice.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FE89974"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7060214"/>
                <w:placeholder>
                  <w:docPart w:val="EED138F4FAB84D4DBAE22F5C3AE7CDCD"/>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03FC14BF"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DE151BC" w14:textId="77777777" w:rsidR="006771E5" w:rsidRDefault="006771E5" w:rsidP="007D6D45">
            <w:pPr>
              <w:spacing w:line="22" w:lineRule="atLeast"/>
              <w:rPr>
                <w:rFonts w:ascii="Arial" w:hAnsi="Arial" w:cs="Arial"/>
              </w:rPr>
            </w:pPr>
            <w:r>
              <w:rPr>
                <w:rFonts w:ascii="Arial" w:hAnsi="Arial" w:cs="Arial"/>
              </w:rPr>
              <w:t>Requirement 1(3)(f)</w:t>
            </w:r>
          </w:p>
        </w:tc>
        <w:tc>
          <w:tcPr>
            <w:tcW w:w="64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098CEA"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Each consumer’s privacy is </w:t>
            </w:r>
            <w:proofErr w:type="gramStart"/>
            <w:r>
              <w:rPr>
                <w:rFonts w:ascii="Arial" w:hAnsi="Arial" w:cs="Arial"/>
              </w:rPr>
              <w:t>respected</w:t>
            </w:r>
            <w:proofErr w:type="gramEnd"/>
            <w:r>
              <w:rPr>
                <w:rFonts w:ascii="Arial" w:hAnsi="Arial" w:cs="Arial"/>
              </w:rPr>
              <w:t xml:space="preserve"> and personal information is kept confidential.</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6FAAE7"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7037539"/>
                <w:placeholder>
                  <w:docPart w:val="B4394E4F05D34EA8BD0D38527B8DD0E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78B49908" w14:textId="77777777" w:rsidR="006771E5" w:rsidRDefault="006771E5" w:rsidP="006771E5">
      <w:pPr>
        <w:pStyle w:val="Heading20"/>
      </w:pPr>
      <w:r>
        <w:t>Findings</w:t>
      </w:r>
    </w:p>
    <w:p w14:paraId="435FCA35" w14:textId="77777777" w:rsidR="006771E5" w:rsidRPr="00244FA8" w:rsidRDefault="006771E5" w:rsidP="006771E5">
      <w:pPr>
        <w:pStyle w:val="NormalArial"/>
      </w:pPr>
      <w:r w:rsidRPr="00244FA8">
        <w:t>This Quality Standard is assessed as Compliant as 6 of the 6 Requirements have been assessed as Compliant.</w:t>
      </w:r>
    </w:p>
    <w:p w14:paraId="4CDD284C" w14:textId="77777777" w:rsidR="006771E5" w:rsidRPr="00244FA8" w:rsidRDefault="006771E5" w:rsidP="006771E5">
      <w:pPr>
        <w:pStyle w:val="NormalArial"/>
      </w:pPr>
      <w:r w:rsidRPr="00244FA8">
        <w:t>Consumers and representatives confirmed consumers were treated with dignity and respect, with their identity, culture, and diversity valued. Staff understood consumers’ backgrounds, needs and preferences, and described how they respected each consumer’s identity, culture, and diversity in accordance with their care planning documents. All staff interactions with consumers were observed to be dignified and respectful.</w:t>
      </w:r>
    </w:p>
    <w:p w14:paraId="5B5FCBAB" w14:textId="77777777" w:rsidR="006771E5" w:rsidRPr="00244FA8" w:rsidRDefault="006771E5" w:rsidP="006771E5">
      <w:pPr>
        <w:pStyle w:val="NormalArial"/>
      </w:pPr>
      <w:r w:rsidRPr="00244FA8">
        <w:t>Consumers and representatives confirmed the service recognised and respected their cultural needs and preferences and provided care and services accordingly. Staff were aware of consumers’ backgrounds, cultures and ethnicities, and could describe how they supported their cultural values and provided care in line with their preferences. Care planning documents captured consumers' cultural background, needs and preferences.</w:t>
      </w:r>
    </w:p>
    <w:p w14:paraId="051533B8" w14:textId="77777777" w:rsidR="006771E5" w:rsidRPr="00244FA8" w:rsidRDefault="006771E5" w:rsidP="006771E5">
      <w:pPr>
        <w:pStyle w:val="NormalArial"/>
      </w:pPr>
      <w:r w:rsidRPr="00244FA8">
        <w:t>Consumers said they were supported to make their own decisions about their care and services, choose who else was involved, and maintain important relationships, with people inside and outside the service. Staff described how they helped consumers to make independent choices and maintain relationships with people inside and outside the service. Consumers were observed socialising with other consumers and visitors.</w:t>
      </w:r>
    </w:p>
    <w:p w14:paraId="196DD018" w14:textId="77777777" w:rsidR="006771E5" w:rsidRPr="00244FA8" w:rsidRDefault="006771E5" w:rsidP="006771E5">
      <w:pPr>
        <w:pStyle w:val="NormalArial"/>
      </w:pPr>
      <w:r w:rsidRPr="00244FA8">
        <w:lastRenderedPageBreak/>
        <w:t>Consumers said they were able to do the things they wanted to do including taking risks to enhance their quality of life. Management and staff explained how they supported consumers to understand risks they wished to take and agreed on suitable risk mitigation strategies during the completion of dignity of risk forms. Consumers were observed participating in activities involving risk, and care planning documents confirmed consumers’ choices were assessed and risk mitigation measures put in place.</w:t>
      </w:r>
    </w:p>
    <w:p w14:paraId="24D4EFAE" w14:textId="77777777" w:rsidR="006771E5" w:rsidRPr="00244FA8" w:rsidRDefault="006771E5" w:rsidP="006771E5">
      <w:pPr>
        <w:pStyle w:val="NormalArial"/>
      </w:pPr>
      <w:r w:rsidRPr="00244FA8">
        <w:t>Consumers said the service provided them with suitable information about activities, events, and other services to help them make informed choices. Staff described how they kept consumers informed about the menu, daily activities, and other events.  Current information was displayed throughout the service to inform consumers’ decisions.</w:t>
      </w:r>
    </w:p>
    <w:p w14:paraId="17FB9A37" w14:textId="77777777" w:rsidR="006771E5" w:rsidRPr="00034DB9" w:rsidRDefault="006771E5" w:rsidP="006771E5">
      <w:pPr>
        <w:pStyle w:val="NormalArial"/>
      </w:pPr>
      <w:r w:rsidRPr="00244FA8">
        <w:t>Consumers confirmed their privacy was respected, and their personal information kept confidential. Staff described how they respected consumers’ privacy and kept their personal information confidential on secured computers. Staff were observed knocking on doors before entering consumers’ rooms, logging off computers when not in use, and holding discussions about consumers’ care in private areas.</w:t>
      </w:r>
    </w:p>
    <w:p w14:paraId="2A57E5B5" w14:textId="77777777" w:rsidR="006771E5" w:rsidRDefault="006771E5" w:rsidP="006771E5">
      <w:r>
        <w:br w:type="page"/>
      </w:r>
    </w:p>
    <w:p w14:paraId="09140D4D"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6771E5" w14:paraId="76925149"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4EED75" w14:textId="77777777" w:rsidR="006771E5" w:rsidRDefault="006771E5" w:rsidP="007D6D45">
            <w:pPr>
              <w:spacing w:before="0" w:line="22" w:lineRule="atLeast"/>
              <w:rPr>
                <w:rFonts w:ascii="Arial" w:hAnsi="Arial" w:cs="Arial"/>
                <w:b w:val="0"/>
                <w:color w:val="FFFFFF" w:themeColor="background1"/>
              </w:rPr>
            </w:pPr>
            <w:r>
              <w:rPr>
                <w:rFonts w:ascii="Arial" w:hAnsi="Arial" w:cs="Arial"/>
                <w:color w:val="FFFFFF" w:themeColor="background1"/>
              </w:rPr>
              <w:t>Ongoing assessment and planning with consumers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BF87AF8"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50CB76F1" w14:textId="77777777" w:rsidTr="007D6D4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6454B83" w14:textId="77777777" w:rsidR="006771E5" w:rsidRDefault="006771E5" w:rsidP="007D6D45">
            <w:pPr>
              <w:spacing w:line="22" w:lineRule="atLeast"/>
              <w:rPr>
                <w:rFonts w:ascii="Arial" w:hAnsi="Arial" w:cs="Arial"/>
              </w:rPr>
            </w:pPr>
            <w:r>
              <w:rPr>
                <w:rFonts w:ascii="Arial" w:hAnsi="Arial" w:cs="Arial"/>
              </w:rPr>
              <w:t>Requirement 2(3)(a)</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6ED34F"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Assessment and planning, including consideration of risks to the consumer’s health and well-being, informs the delivery of safe and effective care and services.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AD34B3"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361157"/>
                <w:placeholder>
                  <w:docPart w:val="E7E51BA118BD40CA834E14A71592BC70"/>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32BD06A"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9ED312" w14:textId="77777777" w:rsidR="006771E5" w:rsidRDefault="006771E5" w:rsidP="007D6D45">
            <w:pPr>
              <w:spacing w:line="22" w:lineRule="atLeast"/>
              <w:rPr>
                <w:rFonts w:ascii="Arial" w:hAnsi="Arial" w:cs="Arial"/>
              </w:rPr>
            </w:pPr>
            <w:r>
              <w:rPr>
                <w:rFonts w:ascii="Arial" w:hAnsi="Arial" w:cs="Arial"/>
              </w:rPr>
              <w:t>Requirement 2(3)(b)</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0141302"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Assessment and planning </w:t>
            </w:r>
            <w:proofErr w:type="gramStart"/>
            <w:r>
              <w:rPr>
                <w:rFonts w:ascii="Arial" w:hAnsi="Arial" w:cs="Arial"/>
              </w:rPr>
              <w:t>identifies</w:t>
            </w:r>
            <w:proofErr w:type="gramEnd"/>
            <w:r>
              <w:rPr>
                <w:rFonts w:ascii="Arial" w:hAnsi="Arial" w:cs="Arial"/>
              </w:rPr>
              <w:t xml:space="preserve"> and addresses the consumer’s current needs, goals and preferences, including advance care planning and end of life planning if the consumer wishes.</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D2A19C7"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3052105"/>
                <w:placeholder>
                  <w:docPart w:val="D75AFF979FA040EDAF3898BF8FE4E4F2"/>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B37A413" w14:textId="77777777" w:rsidTr="00E856B0">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E76CA5" w14:textId="77777777" w:rsidR="006771E5" w:rsidRDefault="006771E5" w:rsidP="007D6D45">
            <w:pPr>
              <w:spacing w:line="22" w:lineRule="atLeast"/>
              <w:rPr>
                <w:rFonts w:ascii="Arial" w:hAnsi="Arial" w:cs="Arial"/>
              </w:rPr>
            </w:pPr>
            <w:r>
              <w:rPr>
                <w:rFonts w:ascii="Arial" w:hAnsi="Arial" w:cs="Arial"/>
              </w:rPr>
              <w:t>Requirement 2(3)(c)</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3FAC44"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organisation demonstrates that assessment and planning:</w:t>
            </w:r>
          </w:p>
          <w:p w14:paraId="5CC07AA1" w14:textId="77777777" w:rsidR="006771E5" w:rsidRDefault="006771E5" w:rsidP="006771E5">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based on ongoing partnership with the consumer and others that the consumer wishes to involve in assessment, planning and review of the consumer’s care and services; and</w:t>
            </w:r>
          </w:p>
          <w:p w14:paraId="5F2D48BB" w14:textId="77777777" w:rsidR="006771E5" w:rsidRDefault="006771E5" w:rsidP="006771E5">
            <w:pPr>
              <w:pStyle w:val="ListParagraph"/>
              <w:numPr>
                <w:ilvl w:val="0"/>
                <w:numId w:val="16"/>
              </w:numPr>
              <w:tabs>
                <w:tab w:val="clear" w:pos="357"/>
                <w:tab w:val="left" w:pos="720"/>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other organisations, and individuals and providers of other care and services, that are involved in the care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74C0A65"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4879703"/>
                <w:placeholder>
                  <w:docPart w:val="5C3420F63736440A9AF6E594EC098798"/>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4903B509"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9E4F82" w14:textId="77777777" w:rsidR="006771E5" w:rsidRDefault="006771E5" w:rsidP="007D6D45">
            <w:pPr>
              <w:spacing w:line="22" w:lineRule="atLeast"/>
              <w:rPr>
                <w:rFonts w:ascii="Arial" w:hAnsi="Arial" w:cs="Arial"/>
              </w:rPr>
            </w:pPr>
            <w:r>
              <w:rPr>
                <w:rFonts w:ascii="Arial" w:hAnsi="Arial" w:cs="Arial"/>
              </w:rPr>
              <w:t>Requirement 2(3)(d)</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5D0990"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044C342" w14:textId="77777777" w:rsidR="006771E5" w:rsidRDefault="00142D3B" w:rsidP="007D6D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38087"/>
                <w:placeholder>
                  <w:docPart w:val="5A4705145E294E9696244BB22D6390A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9EAA4FE" w14:textId="77777777" w:rsidTr="007D6D45">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44EFFD" w14:textId="77777777" w:rsidR="006771E5" w:rsidRDefault="006771E5" w:rsidP="007D6D45">
            <w:pPr>
              <w:spacing w:line="22" w:lineRule="atLeast"/>
              <w:rPr>
                <w:rFonts w:ascii="Arial" w:hAnsi="Arial" w:cs="Arial"/>
              </w:rPr>
            </w:pPr>
            <w:r>
              <w:rPr>
                <w:rFonts w:ascii="Arial" w:hAnsi="Arial" w:cs="Arial"/>
              </w:rPr>
              <w:t>Requirement 2(3)(e)</w:t>
            </w:r>
          </w:p>
        </w:tc>
        <w:tc>
          <w:tcPr>
            <w:tcW w:w="324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5B78EF5"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Care and services are reviewed regularly for effectiveness, and when circumstances change or when incidents impact on the needs, goals or preferences of the consumer.</w:t>
            </w:r>
          </w:p>
        </w:tc>
        <w:tc>
          <w:tcPr>
            <w:tcW w:w="970"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F422E0"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756551"/>
                <w:placeholder>
                  <w:docPart w:val="F5F723ED760B4B12A1A70C21BFC943E8"/>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69C89843" w14:textId="77777777" w:rsidR="006771E5" w:rsidRDefault="006771E5" w:rsidP="006771E5">
      <w:pPr>
        <w:pStyle w:val="Heading20"/>
      </w:pPr>
      <w:r>
        <w:t>Findings</w:t>
      </w:r>
    </w:p>
    <w:p w14:paraId="4F862312" w14:textId="77777777" w:rsidR="006771E5" w:rsidRPr="001F308E" w:rsidRDefault="006771E5" w:rsidP="006771E5">
      <w:pPr>
        <w:pStyle w:val="NormalArial"/>
      </w:pPr>
      <w:r w:rsidRPr="001F308E">
        <w:t>This Quality Standard is assessed as Compliant as 5 of the 5 Requirements have been assessed as Compliant.</w:t>
      </w:r>
    </w:p>
    <w:p w14:paraId="67FC567C" w14:textId="77777777" w:rsidR="006771E5" w:rsidRPr="001F308E" w:rsidRDefault="006771E5" w:rsidP="006771E5">
      <w:pPr>
        <w:pStyle w:val="NormalArial"/>
      </w:pPr>
      <w:r w:rsidRPr="001F308E">
        <w:t xml:space="preserve">Consumers and representatives expressed satisfaction with the assessment and care planning processes, including the consideration of risks to consumers’ health and well-being. Staff described the initial and ongoing assessment and care planning processes and how risks were identified, and management strategies put in place. Care planning documents showed assessment and care planning was completed during admission and on an ongoing basis using validated assessment tools. The service had a documented assessment and care planning procedure to guide staff practice. </w:t>
      </w:r>
    </w:p>
    <w:p w14:paraId="568EB0EE" w14:textId="77777777" w:rsidR="006771E5" w:rsidRPr="001F308E" w:rsidRDefault="006771E5" w:rsidP="006771E5">
      <w:pPr>
        <w:pStyle w:val="NormalArial"/>
      </w:pPr>
      <w:r w:rsidRPr="001F308E">
        <w:t>Consumers and representatives confirmed the assessment and care planning discussed consumers’ current needs, goals and preferences, and their advance care preferences. Management and staff explained how they approached advance care planning during the initial and ongoing assessment and care planning process. Care planning documents showed most consumers had advance care plans in place.</w:t>
      </w:r>
    </w:p>
    <w:p w14:paraId="3B268B27" w14:textId="77777777" w:rsidR="006771E5" w:rsidRPr="001F308E" w:rsidRDefault="006771E5" w:rsidP="006771E5">
      <w:pPr>
        <w:pStyle w:val="NormalArial"/>
      </w:pPr>
      <w:r w:rsidRPr="001F308E">
        <w:t xml:space="preserve">Consumers and representatives confirmed they were involved in assessment and planning on an ongoing basis and the service communicated with them regularly about consumers’ health. Management and staff confirmed the assessment and care planning involved partnering with consumers and representatives and a diverse range of health professionals. Care planning </w:t>
      </w:r>
      <w:r w:rsidRPr="001F308E">
        <w:lastRenderedPageBreak/>
        <w:t xml:space="preserve">documents confirmed the involvement of consumers, representatives and other health professionals in assessment and care planning. The service had procedures to guide staff in partnering with consumers and representatives in the assessment and care planning process. </w:t>
      </w:r>
    </w:p>
    <w:p w14:paraId="50B53833" w14:textId="77777777" w:rsidR="006771E5" w:rsidRPr="001F308E" w:rsidRDefault="006771E5" w:rsidP="006771E5">
      <w:pPr>
        <w:pStyle w:val="NormalArial"/>
      </w:pPr>
      <w:r w:rsidRPr="001F308E">
        <w:t>Consumers and representatives confirmed the service documented and effectively communicated information about consumers’ care and condition, and they were offered a copy of the care plan. Management and staff described how they regularly communicated with consumers and representatives about the care and services provided and offered them a copy of the</w:t>
      </w:r>
      <w:r>
        <w:t>ir</w:t>
      </w:r>
      <w:r w:rsidRPr="001F308E">
        <w:t xml:space="preserve"> care plan. Care planning documents confirmed consumers and representatives were kept updated and offered a copy of the care plan at regular intervals.</w:t>
      </w:r>
    </w:p>
    <w:p w14:paraId="5339DEFB" w14:textId="77777777" w:rsidR="006771E5" w:rsidRPr="001F308E" w:rsidRDefault="006771E5" w:rsidP="006771E5">
      <w:pPr>
        <w:pStyle w:val="NormalArial"/>
      </w:pPr>
      <w:r w:rsidRPr="001F308E">
        <w:t>Consumers and representatives said consumers’ care was reviewed regularly and reviewed when circumstances changed, or incidents occurred. Management and staff explained how care plans were reviewed regularly, and when health status or care needs changed. Care planning documents confirmed they were reviewed regularly, and when circumstances changed, or incidents impacted on the needs, goals, and preferences of consumers.</w:t>
      </w:r>
    </w:p>
    <w:p w14:paraId="6E2C36F2" w14:textId="77777777" w:rsidR="006771E5" w:rsidRDefault="006771E5" w:rsidP="006771E5">
      <w:pPr>
        <w:spacing w:after="160" w:line="254" w:lineRule="auto"/>
        <w:rPr>
          <w:rFonts w:eastAsia="Arial"/>
        </w:rPr>
      </w:pPr>
      <w:r>
        <w:rPr>
          <w:rFonts w:eastAsia="Arial"/>
        </w:rPr>
        <w:br w:type="page"/>
      </w:r>
    </w:p>
    <w:p w14:paraId="3144D41B"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771E5" w14:paraId="7B288044"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889E2C1"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Personal care and clinical care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CCE2E1"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7AB3896F"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BCDA930" w14:textId="77777777" w:rsidR="006771E5" w:rsidRDefault="006771E5" w:rsidP="007D6D45">
            <w:pPr>
              <w:spacing w:line="22" w:lineRule="atLeast"/>
              <w:rPr>
                <w:rFonts w:ascii="Arial" w:hAnsi="Arial" w:cs="Arial"/>
              </w:rPr>
            </w:pPr>
            <w:r>
              <w:rPr>
                <w:rFonts w:ascii="Arial" w:hAnsi="Arial" w:cs="Arial"/>
              </w:rPr>
              <w:t>Requirement 3(3)(a)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BE07345"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personal care, clinical care, or both personal care and clinical care, that:</w:t>
            </w:r>
          </w:p>
          <w:p w14:paraId="6CB3204A" w14:textId="77777777" w:rsidR="006771E5" w:rsidRDefault="006771E5" w:rsidP="006771E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best practice; and</w:t>
            </w:r>
          </w:p>
          <w:p w14:paraId="2EEAAB66" w14:textId="77777777" w:rsidR="006771E5" w:rsidRDefault="006771E5" w:rsidP="006771E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is tailored to their needs; and</w:t>
            </w:r>
          </w:p>
          <w:p w14:paraId="7BBE2CE9" w14:textId="77777777" w:rsidR="006771E5" w:rsidRDefault="006771E5" w:rsidP="006771E5">
            <w:pPr>
              <w:pStyle w:val="ListParagraph"/>
              <w:numPr>
                <w:ilvl w:val="0"/>
                <w:numId w:val="17"/>
              </w:numPr>
              <w:tabs>
                <w:tab w:val="clear" w:pos="357"/>
                <w:tab w:val="left" w:pos="720"/>
              </w:tabs>
              <w:spacing w:before="60" w:after="60" w:line="0" w:lineRule="atLeast"/>
              <w:ind w:left="607" w:hanging="60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optimises their health and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9CDE413"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757292"/>
                <w:placeholder>
                  <w:docPart w:val="09AB79F11FEE401F89FFFB63DB599640"/>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A06DF07"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AC740A" w14:textId="77777777" w:rsidR="006771E5" w:rsidRDefault="006771E5" w:rsidP="007D6D45">
            <w:pPr>
              <w:spacing w:line="22" w:lineRule="atLeast"/>
              <w:rPr>
                <w:rFonts w:ascii="Arial" w:hAnsi="Arial" w:cs="Arial"/>
              </w:rPr>
            </w:pPr>
            <w:r>
              <w:rPr>
                <w:rFonts w:ascii="Arial" w:hAnsi="Arial" w:cs="Arial"/>
              </w:rPr>
              <w:t>Requirement 3(3)(b)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6EC8244"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management of high impact or high prevalence risks associated with the care of each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A4E545A"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3289448"/>
                <w:placeholder>
                  <w:docPart w:val="34DC8C14213C46A8A1E012B9611047F3"/>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D2C51AF"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4A703AE" w14:textId="77777777" w:rsidR="006771E5" w:rsidRDefault="006771E5" w:rsidP="007D6D45">
            <w:pPr>
              <w:tabs>
                <w:tab w:val="right" w:pos="9026"/>
              </w:tabs>
              <w:spacing w:line="22" w:lineRule="atLeast"/>
              <w:outlineLvl w:val="4"/>
              <w:rPr>
                <w:rFonts w:ascii="Arial" w:hAnsi="Arial" w:cs="Arial"/>
              </w:rPr>
            </w:pPr>
            <w:r>
              <w:rPr>
                <w:rFonts w:ascii="Arial" w:hAnsi="Arial" w:cs="Arial"/>
              </w:rPr>
              <w:t>Requirement 3(3)(c)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64518E2" w14:textId="77777777" w:rsidR="006771E5" w:rsidRDefault="006771E5" w:rsidP="007D6D4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needs, goals and preferences of consumers nearing the end of life are recognised and addressed, their comfort </w:t>
            </w:r>
            <w:proofErr w:type="gramStart"/>
            <w:r>
              <w:rPr>
                <w:rFonts w:ascii="Arial" w:hAnsi="Arial" w:cs="Arial"/>
              </w:rPr>
              <w:t>maximised</w:t>
            </w:r>
            <w:proofErr w:type="gramEnd"/>
            <w:r>
              <w:rPr>
                <w:rFonts w:ascii="Arial" w:hAnsi="Arial" w:cs="Arial"/>
              </w:rPr>
              <w:t xml:space="preserve"> and their dignity preserved.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D85471"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4067570"/>
                <w:placeholder>
                  <w:docPart w:val="727C4062B70545D0A35606AE19EAF349"/>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B24A875"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46903A" w14:textId="77777777" w:rsidR="006771E5" w:rsidRDefault="006771E5" w:rsidP="007D6D45">
            <w:pPr>
              <w:spacing w:line="22" w:lineRule="atLeast"/>
              <w:rPr>
                <w:rFonts w:ascii="Arial" w:hAnsi="Arial" w:cs="Arial"/>
              </w:rPr>
            </w:pPr>
            <w:r>
              <w:rPr>
                <w:rFonts w:ascii="Arial" w:hAnsi="Arial" w:cs="Arial"/>
              </w:rPr>
              <w:t>Requirement 3(3)(d)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17B8E5"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Deterioration or change of a consumer’s mental health, cognitive or physical function, capacity or condition is recognised and responded to in a timely manner.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1CE908" w14:textId="77777777" w:rsidR="006771E5" w:rsidRDefault="00142D3B" w:rsidP="007D6D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28633627"/>
                <w:placeholder>
                  <w:docPart w:val="77BE3736719F4E0FB31AD76E9F6E713F"/>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644F2E0"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5F4E18" w14:textId="77777777" w:rsidR="006771E5" w:rsidRDefault="006771E5" w:rsidP="007D6D45">
            <w:pPr>
              <w:spacing w:line="22" w:lineRule="atLeast"/>
              <w:rPr>
                <w:rFonts w:ascii="Arial" w:hAnsi="Arial" w:cs="Arial"/>
              </w:rPr>
            </w:pPr>
            <w:r>
              <w:rPr>
                <w:rFonts w:ascii="Arial" w:hAnsi="Arial" w:cs="Arial"/>
              </w:rPr>
              <w:t>Requirement 3(3)(e)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B43D466"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Information about the consumer’s condition, needs and preferences is documented and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4381330"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5902094"/>
                <w:placeholder>
                  <w:docPart w:val="A8888527B4B44B078C81206E36E2AB6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57F669E"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E265E6E" w14:textId="77777777" w:rsidR="006771E5" w:rsidRDefault="006771E5" w:rsidP="007D6D45">
            <w:pPr>
              <w:spacing w:line="22" w:lineRule="atLeast"/>
              <w:rPr>
                <w:rFonts w:ascii="Arial" w:hAnsi="Arial" w:cs="Arial"/>
              </w:rPr>
            </w:pPr>
            <w:r>
              <w:rPr>
                <w:rFonts w:ascii="Arial" w:hAnsi="Arial" w:cs="Arial"/>
              </w:rPr>
              <w:t>Requirement 3(3)(f)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10180C0"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1B4F09D"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231606"/>
                <w:placeholder>
                  <w:docPart w:val="CDFB4D1689E54EF4ABF11D4599E8452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78891D49"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907BFD" w14:textId="77777777" w:rsidR="006771E5" w:rsidRDefault="006771E5" w:rsidP="007D6D45">
            <w:pPr>
              <w:spacing w:line="22" w:lineRule="atLeast"/>
              <w:rPr>
                <w:rFonts w:ascii="Arial" w:hAnsi="Arial" w:cs="Arial"/>
              </w:rPr>
            </w:pPr>
            <w:r>
              <w:rPr>
                <w:rFonts w:ascii="Arial" w:hAnsi="Arial" w:cs="Arial"/>
              </w:rPr>
              <w:t>Requirement 3(3)(g)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F1796A"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Minimisation of infection related risks through implementing:</w:t>
            </w:r>
          </w:p>
          <w:p w14:paraId="12CBD5EA" w14:textId="77777777" w:rsidR="006771E5" w:rsidRDefault="006771E5" w:rsidP="006771E5">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standard and </w:t>
            </w:r>
            <w:proofErr w:type="gramStart"/>
            <w:r>
              <w:rPr>
                <w:rFonts w:ascii="Arial" w:hAnsi="Arial" w:cs="Arial"/>
              </w:rPr>
              <w:t>transmission based</w:t>
            </w:r>
            <w:proofErr w:type="gramEnd"/>
            <w:r>
              <w:rPr>
                <w:rFonts w:ascii="Arial" w:hAnsi="Arial" w:cs="Arial"/>
              </w:rPr>
              <w:t xml:space="preserve"> precautions to prevent and control infection; and</w:t>
            </w:r>
          </w:p>
          <w:p w14:paraId="30DA35E5" w14:textId="77777777" w:rsidR="006771E5" w:rsidRDefault="006771E5" w:rsidP="006771E5">
            <w:pPr>
              <w:pStyle w:val="ListParagraph"/>
              <w:numPr>
                <w:ilvl w:val="0"/>
                <w:numId w:val="18"/>
              </w:numPr>
              <w:tabs>
                <w:tab w:val="clear" w:pos="357"/>
                <w:tab w:val="left" w:pos="720"/>
              </w:tabs>
              <w:spacing w:before="60" w:after="60" w:line="0" w:lineRule="atLeast"/>
              <w:ind w:left="609" w:hanging="609"/>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practices to promote appropriate antibiotic prescribing and use to support optimal care and reduce the risk of increasing resistance to antibiotics.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525B66"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0877979"/>
                <w:placeholder>
                  <w:docPart w:val="1AB741B3B8C842F88C99253E4CDB492E"/>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3F35736E" w14:textId="77777777" w:rsidR="006771E5" w:rsidRDefault="006771E5" w:rsidP="006771E5">
      <w:pPr>
        <w:pStyle w:val="Heading20"/>
      </w:pPr>
      <w:r>
        <w:t>Findings</w:t>
      </w:r>
    </w:p>
    <w:p w14:paraId="009A0AD2" w14:textId="77777777" w:rsidR="006771E5" w:rsidRPr="00034DB9" w:rsidRDefault="006771E5" w:rsidP="006771E5">
      <w:pPr>
        <w:pStyle w:val="NormalArial"/>
      </w:pPr>
      <w:r w:rsidRPr="00034DB9">
        <w:t>This Quality Standard is assessed as Compliant as 7 of the 7 Requirements have been assessed as Compliant.</w:t>
      </w:r>
    </w:p>
    <w:p w14:paraId="309DD52F" w14:textId="77777777" w:rsidR="006771E5" w:rsidRPr="00034DB9" w:rsidRDefault="006771E5" w:rsidP="006771E5">
      <w:pPr>
        <w:pStyle w:val="NormalArial"/>
      </w:pPr>
      <w:r w:rsidRPr="00034DB9">
        <w:t>Consumers and representatives expressed satisfaction with the personal and clinical care provided and said it met consumers’ needs and preferences. Staff described how they delivered safe and effective personal and clinical care, consistent with best practice, in line with consumers’ documented care plans. Care documents confirmed staff followed documented strategies to deliver safe and effective, individualised care to consumers. The service had a range of policies and procedures which reflected best practice to guide staff.</w:t>
      </w:r>
    </w:p>
    <w:p w14:paraId="32083D13" w14:textId="77777777" w:rsidR="006771E5" w:rsidRPr="00034DB9" w:rsidRDefault="006771E5" w:rsidP="006771E5">
      <w:pPr>
        <w:pStyle w:val="NormalArial"/>
      </w:pPr>
      <w:r w:rsidRPr="00034DB9">
        <w:t xml:space="preserve">Actions taken by the service in relation to previous non-compliance identified in November 2023, were found to have been effective. Consumers and representatives expressed satisfaction with the way high impact and high prevalence risks to consumers health and well-being were managed by the service. Staff explained the high impact and high prevalence risks to consumers at the service and detailed the effective management strategies in place. Care </w:t>
      </w:r>
      <w:r w:rsidRPr="00034DB9">
        <w:lastRenderedPageBreak/>
        <w:t>planning documents confirmed high impact and high prevalence risks had been identified and effective management strategies put in place.</w:t>
      </w:r>
    </w:p>
    <w:p w14:paraId="011BCE72" w14:textId="77777777" w:rsidR="006771E5" w:rsidRPr="00034DB9" w:rsidRDefault="006771E5" w:rsidP="006771E5">
      <w:pPr>
        <w:pStyle w:val="NormalArial"/>
      </w:pPr>
      <w:r w:rsidRPr="00034DB9">
        <w:t>Consumers and representatives said staff had discussed consumers’ end of life care and they were confident the service would provide end of life care in line with their needs and preferences. Staff described the way they adjusted care to maximise the comfort and preserve the dignity of consumers nearing the end of life. Care planning documents contained advance care plans and end-of-life preferences. The service had policies and procedures to guide staff in providing end-of-life care.</w:t>
      </w:r>
    </w:p>
    <w:p w14:paraId="22CBA0A7" w14:textId="77777777" w:rsidR="006771E5" w:rsidRPr="00034DB9" w:rsidRDefault="006771E5" w:rsidP="006771E5">
      <w:pPr>
        <w:pStyle w:val="NormalArial"/>
      </w:pPr>
      <w:r w:rsidRPr="00034DB9">
        <w:t xml:space="preserve">Consumers and representatives said the service recognised and responded appropriately to deterioration or change in consumers’ condition. Management and staff and described effective processes in place for identifying and responding to changes or deterioration in consumers’ condition. Care planning documents demonstrated that changes in a consumer’s condition were documented and responded to appropriately. The service had documented policies and procedures to guide staff in recognising and responding to deterioration in condition.  </w:t>
      </w:r>
    </w:p>
    <w:p w14:paraId="78DEEF75" w14:textId="77777777" w:rsidR="006771E5" w:rsidRPr="00034DB9" w:rsidRDefault="006771E5" w:rsidP="006771E5">
      <w:pPr>
        <w:pStyle w:val="NormalArial"/>
      </w:pPr>
      <w:r w:rsidRPr="00034DB9">
        <w:t>Consumers and representatives confirmed different staff knew their needs and they were satisfied with the communication between staff and others involved in providing care and services. Staff described how information about consumers’ current needs and condition was documented in the electronic care management system and shared effectively within the service during shift handovers. Care planning documents showed staff, and others involved in providing care, had access to current information about consumers’ condition, needs and preferences. Staff were observed at shift handover sharing information about consumers’ current condition, needs and preferences.</w:t>
      </w:r>
    </w:p>
    <w:p w14:paraId="1B9565D3" w14:textId="77777777" w:rsidR="006771E5" w:rsidRPr="00034DB9" w:rsidRDefault="006771E5" w:rsidP="006771E5">
      <w:pPr>
        <w:pStyle w:val="NormalArial"/>
      </w:pPr>
      <w:bookmarkStart w:id="1" w:name="_Hlk153456595"/>
      <w:r w:rsidRPr="00034DB9">
        <w:t>Consumers and representatives said consumers had access to other relevant health professionals and referrals to these services were timely and appropriate. Staff described the processes for referring consumers to medical officers and other healthcare professionals to support their ongoing care. Care plans confirmed the timely input of other health professionals such medical specialists and allied health professionals.</w:t>
      </w:r>
      <w:bookmarkEnd w:id="1"/>
    </w:p>
    <w:p w14:paraId="4D700F1E" w14:textId="77777777" w:rsidR="006771E5" w:rsidRPr="00034DB9" w:rsidRDefault="006771E5" w:rsidP="006771E5">
      <w:pPr>
        <w:pStyle w:val="NormalArial"/>
      </w:pPr>
      <w:r w:rsidRPr="00034DB9">
        <w:t>Actions taken by the service in relation to previous non-compliance identified in November 2023, were found to have been effective. Consumers and representatives were satisfied with the service’s infection prevention and control measures and the cleanliness of the service. Management and staff described effective daily infection prevention and control practices and antimicrobial stewardship. The service had three infection prevention and control leads onsite, and documented policies and procedures to guide staff in preventing and controlling infections and promoting antimicrobial stewardship.</w:t>
      </w:r>
    </w:p>
    <w:p w14:paraId="5F00C5F7" w14:textId="77777777" w:rsidR="006771E5" w:rsidRDefault="006771E5" w:rsidP="006771E5">
      <w:pPr>
        <w:pStyle w:val="NormalArial"/>
      </w:pPr>
      <w:r>
        <w:br w:type="page"/>
      </w:r>
    </w:p>
    <w:p w14:paraId="3BB78D4A"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771E5" w14:paraId="11B2E797"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B433B1"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Services and supports for daily living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2FBEAE"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3D363FDB"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6B3F2F" w14:textId="77777777" w:rsidR="006771E5" w:rsidRDefault="006771E5" w:rsidP="007D6D45">
            <w:pPr>
              <w:spacing w:line="22" w:lineRule="atLeast"/>
              <w:rPr>
                <w:rFonts w:ascii="Arial" w:hAnsi="Arial" w:cs="Arial"/>
              </w:rPr>
            </w:pPr>
            <w:r>
              <w:rPr>
                <w:rFonts w:ascii="Arial" w:hAnsi="Arial" w:cs="Arial"/>
              </w:rPr>
              <w:t>Requirement 4(3)(a)</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63B1D0"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3A933D4"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86030933"/>
                <w:placeholder>
                  <w:docPart w:val="50ECE84803A4457F9BAD24164AF52DE9"/>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640E0F1"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53C8781" w14:textId="77777777" w:rsidR="006771E5" w:rsidRDefault="006771E5" w:rsidP="007D6D45">
            <w:pPr>
              <w:spacing w:line="22" w:lineRule="atLeast"/>
              <w:rPr>
                <w:rFonts w:ascii="Arial" w:hAnsi="Arial" w:cs="Arial"/>
              </w:rPr>
            </w:pPr>
            <w:r>
              <w:rPr>
                <w:rFonts w:ascii="Arial" w:hAnsi="Arial" w:cs="Arial"/>
              </w:rPr>
              <w:t>Requirement 4(3)(b)</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273C9F"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Services and supports for daily living promote each consumer’s emotional, spiritual and psychological well-being.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24D9B05"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2800043"/>
                <w:placeholder>
                  <w:docPart w:val="45FE4D5052AB4FB1B00B61C15ABB5DCF"/>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3DC0881C"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023406" w14:textId="77777777" w:rsidR="006771E5" w:rsidRDefault="006771E5" w:rsidP="007D6D45">
            <w:pPr>
              <w:spacing w:line="22" w:lineRule="atLeast"/>
              <w:rPr>
                <w:rFonts w:ascii="Arial" w:hAnsi="Arial" w:cs="Arial"/>
              </w:rPr>
            </w:pPr>
            <w:r>
              <w:rPr>
                <w:rFonts w:ascii="Arial" w:hAnsi="Arial" w:cs="Arial"/>
              </w:rPr>
              <w:t>Requirement 4(3)(c)</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992A60B"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Services and supports for daily living assist each consumer to:</w:t>
            </w:r>
          </w:p>
          <w:p w14:paraId="49F8C1FF" w14:textId="77777777" w:rsidR="006771E5" w:rsidRDefault="006771E5" w:rsidP="006771E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participate in their community within and outside the organisation’s service environment; and</w:t>
            </w:r>
          </w:p>
          <w:p w14:paraId="673730D8" w14:textId="77777777" w:rsidR="006771E5" w:rsidRDefault="006771E5" w:rsidP="006771E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have social and personal relationships; and</w:t>
            </w:r>
          </w:p>
          <w:p w14:paraId="4B59CD2C" w14:textId="77777777" w:rsidR="006771E5" w:rsidRDefault="006771E5" w:rsidP="006771E5">
            <w:pPr>
              <w:pStyle w:val="ListParagraph"/>
              <w:numPr>
                <w:ilvl w:val="0"/>
                <w:numId w:val="19"/>
              </w:numPr>
              <w:tabs>
                <w:tab w:val="clear" w:pos="357"/>
                <w:tab w:val="left" w:pos="720"/>
              </w:tabs>
              <w:spacing w:before="60" w:after="60" w:line="0" w:lineRule="atLeast"/>
              <w:ind w:left="624" w:hanging="624"/>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do the things of interest to them.</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F20F0BE"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3471405"/>
                <w:placeholder>
                  <w:docPart w:val="03BC0663019F453B933C62F145B6080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140F3F4"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3260E8" w14:textId="77777777" w:rsidR="006771E5" w:rsidRDefault="006771E5" w:rsidP="007D6D45">
            <w:pPr>
              <w:spacing w:line="22" w:lineRule="atLeast"/>
              <w:rPr>
                <w:rFonts w:ascii="Arial" w:hAnsi="Arial" w:cs="Arial"/>
              </w:rPr>
            </w:pPr>
            <w:r>
              <w:rPr>
                <w:rFonts w:ascii="Arial" w:hAnsi="Arial" w:cs="Arial"/>
              </w:rPr>
              <w:t>Requirement 4(3)(d)</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BC69BE"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Information about the consumer’s condition, needs and preferences is communicated within the organisation, and with others where responsibility for care is shared.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31601D"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610575"/>
                <w:placeholder>
                  <w:docPart w:val="F38669A17DE045F59DF8644C9A3D3984"/>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DC35F43"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3DBB30E" w14:textId="77777777" w:rsidR="006771E5" w:rsidRDefault="006771E5" w:rsidP="007D6D45">
            <w:pPr>
              <w:spacing w:line="22" w:lineRule="atLeast"/>
              <w:rPr>
                <w:rFonts w:ascii="Arial" w:hAnsi="Arial" w:cs="Arial"/>
              </w:rPr>
            </w:pPr>
            <w:r>
              <w:rPr>
                <w:rFonts w:ascii="Arial" w:hAnsi="Arial" w:cs="Arial"/>
              </w:rPr>
              <w:t>Requirement 4(3)(e)</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E70EAA3"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Timely and appropriate referrals to individuals, other organisations and providers of other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CE66527"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9291014"/>
                <w:placeholder>
                  <w:docPart w:val="F1D854956D344EF8A63C8859C4408BCE"/>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4F86C0C0"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B2A5BDD" w14:textId="77777777" w:rsidR="006771E5" w:rsidRDefault="006771E5" w:rsidP="007D6D45">
            <w:pPr>
              <w:spacing w:line="22" w:lineRule="atLeast"/>
              <w:rPr>
                <w:rFonts w:ascii="Arial" w:hAnsi="Arial" w:cs="Arial"/>
              </w:rPr>
            </w:pPr>
            <w:r>
              <w:rPr>
                <w:rFonts w:ascii="Arial" w:hAnsi="Arial" w:cs="Arial"/>
              </w:rPr>
              <w:t>Requirement 4(3)(f)</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31314E9"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Where meals are provided, they are varied and of suitable quality and quantity.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E161094"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53431949"/>
                <w:placeholder>
                  <w:docPart w:val="CA5DA6F7D1F64D63A1023A42BF570840"/>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316919B3"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F9D6E6C" w14:textId="77777777" w:rsidR="006771E5" w:rsidRDefault="006771E5" w:rsidP="007D6D45">
            <w:pPr>
              <w:spacing w:line="22" w:lineRule="atLeast"/>
              <w:rPr>
                <w:rFonts w:ascii="Arial" w:hAnsi="Arial" w:cs="Arial"/>
              </w:rPr>
            </w:pPr>
            <w:r>
              <w:rPr>
                <w:rFonts w:ascii="Arial" w:hAnsi="Arial" w:cs="Arial"/>
              </w:rPr>
              <w:t>Requirement 4(3)(g)</w:t>
            </w:r>
          </w:p>
        </w:tc>
        <w:tc>
          <w:tcPr>
            <w:tcW w:w="6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5A21BEB"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equipment is provided, it is safe, suitable, clean and well maintained.</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15FBC9"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5275006"/>
                <w:placeholder>
                  <w:docPart w:val="9FFA592C66564C92AB86628CF984640E"/>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280BAD0A" w14:textId="77777777" w:rsidR="006771E5" w:rsidRDefault="006771E5" w:rsidP="006771E5">
      <w:pPr>
        <w:pStyle w:val="Heading20"/>
      </w:pPr>
      <w:r>
        <w:t>Findings</w:t>
      </w:r>
    </w:p>
    <w:p w14:paraId="62FA1745" w14:textId="77777777" w:rsidR="006771E5" w:rsidRPr="00FD2839" w:rsidRDefault="006771E5" w:rsidP="006771E5">
      <w:pPr>
        <w:pStyle w:val="NormalArial"/>
      </w:pPr>
      <w:r w:rsidRPr="00FD2839">
        <w:t>This Quality Standard is assessed as Compliant as 7 of the 7 Requirements have been assessed as Compliant.</w:t>
      </w:r>
    </w:p>
    <w:p w14:paraId="2F5BAC93" w14:textId="77777777" w:rsidR="006771E5" w:rsidRPr="00FD2839" w:rsidRDefault="006771E5" w:rsidP="006771E5">
      <w:pPr>
        <w:pStyle w:val="NormalArial"/>
      </w:pPr>
      <w:r w:rsidRPr="00FD2839">
        <w:t xml:space="preserve">Consumers and representatives expressed satisfaction with the services and supports for daily living and said the lifestyle program met their needs, goals, and preferences. Staff explained the lifestyle assessment process and how they ensured consumers’ independence, well-being and quality of life was optimised, and they could participate in activities they enjoyed. Care planning documents captured information about the services and supports required for consumers to optimise their independence, quality of life, health, and wellbeing. </w:t>
      </w:r>
    </w:p>
    <w:p w14:paraId="6AF85C91" w14:textId="77777777" w:rsidR="006771E5" w:rsidRPr="00FD2839" w:rsidRDefault="006771E5" w:rsidP="006771E5">
      <w:pPr>
        <w:pStyle w:val="NormalArial"/>
      </w:pPr>
      <w:r w:rsidRPr="00FD2839">
        <w:t>Consumers and representatives said the service supported consumers’ emotional, spiritual, and psychological well-being. Staff described ways they promoted consumers’ emotional, psychological and spiritual well-being such as providing religious services and one on one support when consumers were feeling down. Activities calendars confirmed consumers’ emotional, spiritual and psychological well-being was supported by the service.</w:t>
      </w:r>
    </w:p>
    <w:p w14:paraId="5504065C" w14:textId="77777777" w:rsidR="006771E5" w:rsidRPr="00FD2839" w:rsidRDefault="006771E5" w:rsidP="006771E5">
      <w:pPr>
        <w:pStyle w:val="NormalArial"/>
      </w:pPr>
      <w:r w:rsidRPr="00FD2839">
        <w:t xml:space="preserve">Consumers and representatives said consumers were supported to participate in their community, maintain important social and personal relationships, and do things of interest to them. Staff identified consumers’ lifestyle interests and described how they supported them to participate in the wider community and maintain their relationships. Care planning documents detailed how consumers could be supported to enjoy their interests, participate in their </w:t>
      </w:r>
      <w:r w:rsidRPr="00FD2839">
        <w:lastRenderedPageBreak/>
        <w:t>community, and enjoy important relationships. Consumers were observed socialising, participating in various activities, and coming and going from the service.</w:t>
      </w:r>
    </w:p>
    <w:p w14:paraId="1674CF9E" w14:textId="77777777" w:rsidR="006771E5" w:rsidRPr="00FD2839" w:rsidRDefault="006771E5" w:rsidP="006771E5">
      <w:pPr>
        <w:pStyle w:val="NormalArial"/>
      </w:pPr>
      <w:r w:rsidRPr="00FD2839">
        <w:t>Consumers and representatives said staff knew consumers well and current information about their needs, preferences and condition was effectively communicated between staff. Staff described how they communicated information about consumers’ changing condition and needs within the service, and with others involved in providing services and support. Current information about consumers’ care needs and condition was communicated at shift handovers and through their care planning documents.</w:t>
      </w:r>
    </w:p>
    <w:p w14:paraId="1A4D8BDC" w14:textId="77777777" w:rsidR="006771E5" w:rsidRPr="00FD2839" w:rsidRDefault="006771E5" w:rsidP="006771E5">
      <w:pPr>
        <w:pStyle w:val="NormalArial"/>
      </w:pPr>
      <w:r w:rsidRPr="00FD2839">
        <w:t>Consumers and representatives expressed satisfaction with the referral process and said the service provided timely referrals to appropriate other organisations providing care and services. Staff described how they worked with external individuals and organisations to provide additional services and supports to consumers. Care planning documents confirmed consumers were referred to other organisations and service providers in a timely manner to support their wellbeing.</w:t>
      </w:r>
    </w:p>
    <w:p w14:paraId="2BFB37E3" w14:textId="77777777" w:rsidR="006771E5" w:rsidRPr="00FD2839" w:rsidRDefault="006771E5" w:rsidP="006771E5">
      <w:pPr>
        <w:pStyle w:val="NormalArial"/>
      </w:pPr>
      <w:r w:rsidRPr="00FD2839">
        <w:t>Consumers expressed satisfaction with the quality, variety and quantity of the meals and said the food met their needs and preferences. Staff were familiar with consumers’ dietary needs and preferences which were documented in their care planning documents. Records showed the service offered multiple options at each meal as well as snacks in between meals, and consumers could contribute to the menu and provide feedback about the food. Meals appeared to be well-presented and looked appealing.</w:t>
      </w:r>
    </w:p>
    <w:p w14:paraId="5F9BC572" w14:textId="77777777" w:rsidR="006771E5" w:rsidRDefault="006771E5" w:rsidP="006771E5">
      <w:pPr>
        <w:pStyle w:val="NormalArial"/>
      </w:pPr>
      <w:r w:rsidRPr="00FD2839">
        <w:t>Consumers reported the equipment provided by the service was safe, suitable clean, and well maintained. Staff confirmed there were effective cleaning and maintenance procedures in place. The equipment appeared to be safe, clean, well maintained, and suitable for use.</w:t>
      </w:r>
      <w:r>
        <w:br w:type="page"/>
      </w:r>
    </w:p>
    <w:p w14:paraId="75F29947"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6771E5" w14:paraId="274028AC"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6EF2416"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Organisation’s service environment</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486464"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5AFD356C"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36507E1" w14:textId="77777777" w:rsidR="006771E5" w:rsidRDefault="006771E5" w:rsidP="007D6D45">
            <w:pPr>
              <w:spacing w:line="22" w:lineRule="atLeast"/>
              <w:rPr>
                <w:rFonts w:ascii="Arial" w:hAnsi="Arial" w:cs="Arial"/>
              </w:rPr>
            </w:pPr>
            <w:r>
              <w:rPr>
                <w:rFonts w:ascii="Arial" w:hAnsi="Arial" w:cs="Arial"/>
              </w:rPr>
              <w:t>Requirement 5(3)(a)</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5EC21D3"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service environment is welcoming and easy to understand, and optimises each consumer’s sense of belonging, independence, interaction and function.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DA6263"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9813665"/>
                <w:placeholder>
                  <w:docPart w:val="6761EB4429344BB0A7DA01CF6CB75FDF"/>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4835339"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EF758AF" w14:textId="77777777" w:rsidR="006771E5" w:rsidRDefault="006771E5" w:rsidP="007D6D45">
            <w:pPr>
              <w:spacing w:line="22" w:lineRule="atLeast"/>
              <w:rPr>
                <w:rFonts w:ascii="Arial" w:hAnsi="Arial" w:cs="Arial"/>
              </w:rPr>
            </w:pPr>
            <w:r>
              <w:rPr>
                <w:rFonts w:ascii="Arial" w:hAnsi="Arial" w:cs="Arial"/>
              </w:rPr>
              <w:t>Requirement 5(3)(b)</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212135B"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service environment:</w:t>
            </w:r>
          </w:p>
          <w:p w14:paraId="7A7D6578" w14:textId="77777777" w:rsidR="006771E5" w:rsidRDefault="006771E5" w:rsidP="006771E5">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is safe, clean, well maintained and comfortable; and</w:t>
            </w:r>
          </w:p>
          <w:p w14:paraId="37AA9D83" w14:textId="77777777" w:rsidR="006771E5" w:rsidRDefault="006771E5" w:rsidP="006771E5">
            <w:pPr>
              <w:pStyle w:val="ListParagraph"/>
              <w:numPr>
                <w:ilvl w:val="0"/>
                <w:numId w:val="20"/>
              </w:numPr>
              <w:tabs>
                <w:tab w:val="clear" w:pos="357"/>
                <w:tab w:val="left" w:pos="720"/>
              </w:tabs>
              <w:spacing w:before="60" w:after="60" w:line="0" w:lineRule="atLeast"/>
              <w:ind w:left="726"/>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enables consumers to move freely, both indoors and outdoors.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697A3E"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2905039"/>
                <w:placeholder>
                  <w:docPart w:val="D26B6068F7E34E49AB5E68146F8AC610"/>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1BCCB90"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D1C7C1D" w14:textId="77777777" w:rsidR="006771E5" w:rsidRDefault="006771E5" w:rsidP="007D6D45">
            <w:pPr>
              <w:spacing w:line="22" w:lineRule="atLeast"/>
              <w:rPr>
                <w:rFonts w:ascii="Arial" w:hAnsi="Arial" w:cs="Arial"/>
              </w:rPr>
            </w:pPr>
            <w:r>
              <w:rPr>
                <w:rFonts w:ascii="Arial" w:hAnsi="Arial" w:cs="Arial"/>
              </w:rPr>
              <w:t>Requirement 5(3)(c)</w:t>
            </w:r>
          </w:p>
        </w:tc>
        <w:tc>
          <w:tcPr>
            <w:tcW w:w="648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D2262D"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Furniture, fittings and equipment are safe, clean, well maintained and suitable for the consumer.</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10F4452" w14:textId="77777777" w:rsidR="006771E5" w:rsidRDefault="00142D3B" w:rsidP="007D6D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4091667"/>
                <w:placeholder>
                  <w:docPart w:val="5DC8F039D3A44FD691FE9349D51994E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52DA41FB" w14:textId="77777777" w:rsidR="006771E5" w:rsidRDefault="006771E5" w:rsidP="006771E5">
      <w:pPr>
        <w:pStyle w:val="Heading20"/>
      </w:pPr>
      <w:r>
        <w:t>Findings</w:t>
      </w:r>
    </w:p>
    <w:p w14:paraId="1A221EE4" w14:textId="77777777" w:rsidR="006771E5" w:rsidRPr="000E4C69" w:rsidRDefault="006771E5" w:rsidP="006771E5">
      <w:pPr>
        <w:pStyle w:val="NormalArial"/>
      </w:pPr>
      <w:r w:rsidRPr="000E4C69">
        <w:t>This Quality Standard is assessed as Compliant as 3 of the 3 Requirements have been assessed as Compliant.</w:t>
      </w:r>
    </w:p>
    <w:p w14:paraId="2A07C91A" w14:textId="77777777" w:rsidR="006771E5" w:rsidRPr="000E4C69" w:rsidRDefault="006771E5" w:rsidP="006771E5">
      <w:pPr>
        <w:pStyle w:val="NormalArial"/>
      </w:pPr>
      <w:r w:rsidRPr="000E4C69">
        <w:t>Consumers said the service environment was welcoming, comfortable, easy to navigate, and they could personalise their rooms so that it felt like home. Staff described ways they helped consumers to feel at home and features of service environment that optimised consumers’ sense of belonging, independence, interaction and function. The service environment was observed to be homely and welcoming, with handrails, wide corridors, and signage to assist navigation.</w:t>
      </w:r>
    </w:p>
    <w:p w14:paraId="07BAADBC" w14:textId="77777777" w:rsidR="006771E5" w:rsidRPr="000E4C69" w:rsidRDefault="006771E5" w:rsidP="006771E5">
      <w:pPr>
        <w:pStyle w:val="NormalArial"/>
      </w:pPr>
      <w:r w:rsidRPr="000E4C69">
        <w:t>Consumers said the service was safe, clean and well-maintained, and they could move around freely and access all areas they wished to. Staff explained the processes in place for keeping the service clean and well maintained. The service appeared safe, clean and well-maintained, and consumers were observed moving freely throughout the service.</w:t>
      </w:r>
    </w:p>
    <w:p w14:paraId="1FA7BD1F" w14:textId="77777777" w:rsidR="006771E5" w:rsidRPr="000E4C69" w:rsidRDefault="006771E5" w:rsidP="006771E5">
      <w:pPr>
        <w:pStyle w:val="NormalArial"/>
      </w:pPr>
      <w:r w:rsidRPr="000E4C69">
        <w:t>Consumers said the furniture, fittings and equipment were safe, clean and well-maintained by the service. Management and staff explained the processes in place for keeping the furniture, fittings, and equipment clean and well maintained. Maintenance records and observations confirmed the furniture, fittings and equipment were safe, clean, and well-maintained.</w:t>
      </w:r>
    </w:p>
    <w:p w14:paraId="010F0E1B" w14:textId="77777777" w:rsidR="006771E5" w:rsidRDefault="006771E5" w:rsidP="006771E5">
      <w:pPr>
        <w:pStyle w:val="NormalArial"/>
      </w:pPr>
      <w:r>
        <w:br w:type="page"/>
      </w:r>
    </w:p>
    <w:p w14:paraId="399CCBFE"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6771E5" w14:paraId="1CCA6119"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F4AB33A"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Feedback and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AA935"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3BF1BDD1"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FBC5E4" w14:textId="77777777" w:rsidR="006771E5" w:rsidRDefault="006771E5" w:rsidP="007D6D45">
            <w:pPr>
              <w:spacing w:line="22" w:lineRule="atLeast"/>
              <w:rPr>
                <w:rFonts w:ascii="Arial" w:hAnsi="Arial" w:cs="Arial"/>
              </w:rPr>
            </w:pPr>
            <w:r>
              <w:rPr>
                <w:rFonts w:ascii="Arial" w:hAnsi="Arial" w:cs="Arial"/>
              </w:rPr>
              <w:t>Requirement 6(3)(a)</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7E36C15"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their family, friends, carers and others are encouraged and supported to provide feedback and make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63A91"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244051"/>
                <w:placeholder>
                  <w:docPart w:val="62E91C6CD475441EA3BACDB9CABBCBFC"/>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11AA0A0"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40BDF8E" w14:textId="77777777" w:rsidR="006771E5" w:rsidRDefault="006771E5" w:rsidP="007D6D45">
            <w:pPr>
              <w:spacing w:line="22" w:lineRule="atLeast"/>
              <w:rPr>
                <w:rFonts w:ascii="Arial" w:hAnsi="Arial" w:cs="Arial"/>
              </w:rPr>
            </w:pPr>
            <w:r>
              <w:rPr>
                <w:rFonts w:ascii="Arial" w:hAnsi="Arial" w:cs="Arial"/>
              </w:rPr>
              <w:t>Requirement 6(3)(b)</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68C2241"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Consumers are made aware of and have access to advocates, language services and other methods for raising and resolving complaints.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0ADF06"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56473"/>
                <w:placeholder>
                  <w:docPart w:val="2D433440D5D5446C88CBB7154342B68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1462626A"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59103DA" w14:textId="77777777" w:rsidR="006771E5" w:rsidRDefault="006771E5" w:rsidP="007D6D45">
            <w:pPr>
              <w:spacing w:line="22" w:lineRule="atLeast"/>
              <w:rPr>
                <w:rFonts w:ascii="Arial" w:hAnsi="Arial" w:cs="Arial"/>
              </w:rPr>
            </w:pPr>
            <w:r>
              <w:rPr>
                <w:rFonts w:ascii="Arial" w:hAnsi="Arial" w:cs="Arial"/>
              </w:rPr>
              <w:t>Requirement 6(3)(c)</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74D80FD"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Appropriate action is taken in response to complaints and an open disclosure process is used when things go wrong.</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35A25A0"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2500845"/>
                <w:placeholder>
                  <w:docPart w:val="EE87BA50D6854E44A61C9CFEBD838C38"/>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3D989D71" w14:textId="77777777" w:rsidTr="00E856B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D663694" w14:textId="77777777" w:rsidR="006771E5" w:rsidRDefault="006771E5" w:rsidP="007D6D45">
            <w:pPr>
              <w:spacing w:line="22" w:lineRule="atLeast"/>
              <w:rPr>
                <w:rFonts w:ascii="Arial" w:hAnsi="Arial" w:cs="Arial"/>
              </w:rPr>
            </w:pPr>
            <w:r>
              <w:rPr>
                <w:rFonts w:ascii="Arial" w:hAnsi="Arial" w:cs="Arial"/>
              </w:rPr>
              <w:t>Requirement 6(3)(d)</w:t>
            </w:r>
          </w:p>
        </w:tc>
        <w:tc>
          <w:tcPr>
            <w:tcW w:w="642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5489CD6"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Feedback and complaints are reviewed and used to improve the quality of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7DB5AC1C"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2551175"/>
                <w:placeholder>
                  <w:docPart w:val="5D466659214C40C589E573B16BE3FBF4"/>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22DCC7DA" w14:textId="77777777" w:rsidR="006771E5" w:rsidRDefault="006771E5" w:rsidP="006771E5">
      <w:pPr>
        <w:pStyle w:val="Heading20"/>
      </w:pPr>
      <w:r>
        <w:t>Findings</w:t>
      </w:r>
    </w:p>
    <w:p w14:paraId="0AEBBAD5" w14:textId="77777777" w:rsidR="006771E5" w:rsidRDefault="006771E5" w:rsidP="006771E5">
      <w:pPr>
        <w:pStyle w:val="NormalArial"/>
      </w:pPr>
      <w:r>
        <w:t>This Quality Standard is assessed as Compliant as 4 of the 4 Requirements have been assessed as Compliant.</w:t>
      </w:r>
    </w:p>
    <w:p w14:paraId="106B3F8B" w14:textId="77777777" w:rsidR="006771E5" w:rsidRDefault="006771E5" w:rsidP="006771E5">
      <w:pPr>
        <w:pStyle w:val="NormalArial"/>
      </w:pPr>
      <w:r>
        <w:t xml:space="preserve">Consumers and representatives said they felt supported to provide feedback and make complaints through various avenues available to them. </w:t>
      </w:r>
      <w:r w:rsidRPr="00034DB9">
        <w:t>Staff and management described how they encouraged feedback and complaints and the processes in place for managing complaints.</w:t>
      </w:r>
      <w:r w:rsidRPr="00EC2363">
        <w:t xml:space="preserve"> </w:t>
      </w:r>
      <w:r>
        <w:t>Staff said they would assist consumers with writing complaints if required. The service displayed information on avenues for providing feedback and had feedback forms and secure lodgement boxes available. The resident handbook included information for consumers about making complaints.</w:t>
      </w:r>
    </w:p>
    <w:p w14:paraId="7D7179E1" w14:textId="77777777" w:rsidR="006771E5" w:rsidRDefault="006771E5" w:rsidP="006771E5">
      <w:pPr>
        <w:pStyle w:val="NormalArial"/>
      </w:pPr>
      <w:r>
        <w:t>Consumers and representatives were aware of external advocacy services and avenues to lodge complaints but said they felt most comfortable raising any issues with management or staff directly. Management and staff described how they supported consumers to access external interpreter and advocacy services, if necessary. Information regarding external avenues for complaints and advocacy services such as the Commission, Older Persons Advocacy Network, and the Charter of Aged Care Rights was displayed around the service.</w:t>
      </w:r>
    </w:p>
    <w:p w14:paraId="055DAA66" w14:textId="77777777" w:rsidR="006771E5" w:rsidRDefault="006771E5" w:rsidP="006771E5">
      <w:pPr>
        <w:pStyle w:val="NormalArial"/>
      </w:pPr>
      <w:r>
        <w:t>Consumers said the service took timely and appropriate action in response to complaints and practiced open disclosure. Management and staff explained the procedures for recording and responding to complaints, and the use of open disclosure when things went wrong. The feedback register confirmed complaints were recorded and managed appropriately using open disclosure. The service had documented policies and procedures to guide staff in managing and resolving complaints, and the use of open disclosure.</w:t>
      </w:r>
    </w:p>
    <w:p w14:paraId="755EAFB1" w14:textId="77777777" w:rsidR="006771E5" w:rsidRDefault="006771E5" w:rsidP="006771E5">
      <w:pPr>
        <w:pStyle w:val="NormalArial"/>
      </w:pPr>
      <w:r>
        <w:t>Consumers said the service acts on feedback and complaints to improve the quality of care and services. Management and staff described how feedback and complaints were reviewed and used to identify opportunities on the continuous improvement plan. The continuous improvement plan and other records confirmed feedback and complaints were used to improve the quality of care and services.</w:t>
      </w:r>
    </w:p>
    <w:p w14:paraId="4C8712AF" w14:textId="77777777" w:rsidR="006771E5" w:rsidRDefault="006771E5" w:rsidP="006771E5">
      <w:pPr>
        <w:rPr>
          <w:rFonts w:ascii="Arial" w:hAnsi="Arial" w:cs="Arial"/>
          <w:b/>
          <w:bCs/>
          <w:sz w:val="30"/>
          <w:szCs w:val="28"/>
        </w:rPr>
      </w:pPr>
      <w:r>
        <w:rPr>
          <w:rFonts w:ascii="Arial" w:hAnsi="Arial" w:cs="Arial"/>
        </w:rPr>
        <w:br w:type="page"/>
      </w:r>
    </w:p>
    <w:p w14:paraId="74E4A74D"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6771E5" w14:paraId="235C392E"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F32C1D"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Human resources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5F000D1"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65AAAB03"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40A6FBB" w14:textId="77777777" w:rsidR="006771E5" w:rsidRDefault="006771E5" w:rsidP="007D6D45">
            <w:pPr>
              <w:spacing w:line="22" w:lineRule="atLeast"/>
              <w:rPr>
                <w:rFonts w:ascii="Arial" w:hAnsi="Arial" w:cs="Arial"/>
              </w:rPr>
            </w:pPr>
            <w:r>
              <w:rPr>
                <w:rFonts w:ascii="Arial" w:hAnsi="Arial" w:cs="Arial"/>
              </w:rPr>
              <w:t>Requirement 7(3)(a)</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F6D207E"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The workforce is planned to enable, and the number and mix of members of the workforce deployed enables, the delivery and management of safe and quality care and services.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844728"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657589"/>
                <w:placeholder>
                  <w:docPart w:val="BA89A99E88C641E28D915540856C6794"/>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6FD4B7E4"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F6F77FE" w14:textId="77777777" w:rsidR="006771E5" w:rsidRDefault="006771E5" w:rsidP="007D6D45">
            <w:pPr>
              <w:spacing w:line="22" w:lineRule="atLeast"/>
              <w:rPr>
                <w:rFonts w:ascii="Arial" w:hAnsi="Arial" w:cs="Arial"/>
              </w:rPr>
            </w:pPr>
            <w:r>
              <w:rPr>
                <w:rFonts w:ascii="Arial" w:hAnsi="Arial" w:cs="Arial"/>
              </w:rPr>
              <w:t>Requirement 7(3)(b)</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25B264F"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Workforce interactions with consumers are kind, caring and respectful of each consumer’s identity, culture and diversity.</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D99924"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715758"/>
                <w:placeholder>
                  <w:docPart w:val="F37707739EFE4D91B41332FAAE94AC2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A3E3A8C" w14:textId="77777777" w:rsidTr="00E856B0">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9FA069" w14:textId="77777777" w:rsidR="006771E5" w:rsidRDefault="006771E5" w:rsidP="007D6D45">
            <w:pPr>
              <w:spacing w:line="22" w:lineRule="atLeast"/>
              <w:rPr>
                <w:rFonts w:ascii="Arial" w:hAnsi="Arial" w:cs="Arial"/>
              </w:rPr>
            </w:pPr>
            <w:r>
              <w:rPr>
                <w:rFonts w:ascii="Arial" w:hAnsi="Arial" w:cs="Arial"/>
              </w:rPr>
              <w:t>Requirement 7(3)(c)</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CD9BC47"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The workforce is </w:t>
            </w:r>
            <w:proofErr w:type="gramStart"/>
            <w:r>
              <w:rPr>
                <w:rFonts w:ascii="Arial" w:hAnsi="Arial" w:cs="Arial"/>
              </w:rPr>
              <w:t>competent</w:t>
            </w:r>
            <w:proofErr w:type="gramEnd"/>
            <w:r>
              <w:rPr>
                <w:rFonts w:ascii="Arial" w:hAnsi="Arial" w:cs="Arial"/>
              </w:rPr>
              <w:t xml:space="preserve"> and the members of the workforce have the qualifications and knowledge to effectively perform their roles.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818CB5B"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819598"/>
                <w:placeholder>
                  <w:docPart w:val="C0F368908A974E2684232BB78A969E7C"/>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FAD9AD4" w14:textId="77777777" w:rsidTr="00E856B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058FA8F" w14:textId="77777777" w:rsidR="006771E5" w:rsidRDefault="006771E5" w:rsidP="007D6D45">
            <w:pPr>
              <w:spacing w:line="22" w:lineRule="atLeast"/>
              <w:rPr>
                <w:rFonts w:ascii="Arial" w:hAnsi="Arial" w:cs="Arial"/>
              </w:rPr>
            </w:pPr>
            <w:r>
              <w:rPr>
                <w:rFonts w:ascii="Arial" w:hAnsi="Arial" w:cs="Arial"/>
              </w:rPr>
              <w:t>Requirement 7(3)(d)</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090F06E"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workforce is recruited, trained, equipped and supported to deliver the outcomes required by these standards.</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23647372"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1898554"/>
                <w:placeholder>
                  <w:docPart w:val="D8D712837FB1402993407A351D6B37AB"/>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282657B7" w14:textId="77777777" w:rsidTr="007D6D4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199C9F" w14:textId="77777777" w:rsidR="006771E5" w:rsidRDefault="006771E5" w:rsidP="007D6D45">
            <w:pPr>
              <w:spacing w:line="22" w:lineRule="atLeast"/>
              <w:rPr>
                <w:rFonts w:ascii="Arial" w:hAnsi="Arial" w:cs="Arial"/>
              </w:rPr>
            </w:pPr>
            <w:r>
              <w:rPr>
                <w:rFonts w:ascii="Arial" w:hAnsi="Arial" w:cs="Arial"/>
              </w:rPr>
              <w:t>Requirement 7(3)(e)</w:t>
            </w:r>
          </w:p>
        </w:tc>
        <w:tc>
          <w:tcPr>
            <w:tcW w:w="64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9A3EED"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Regular assessment, monitoring and review of the performance of each member of the workforce is undertaken.</w:t>
            </w:r>
          </w:p>
        </w:tc>
        <w:tc>
          <w:tcPr>
            <w:tcW w:w="19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76CE8A7"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6670834"/>
                <w:placeholder>
                  <w:docPart w:val="85E07E6BAAD74934A8F0274362994C95"/>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61FFC37F" w14:textId="77777777" w:rsidR="006771E5" w:rsidRDefault="006771E5" w:rsidP="006771E5">
      <w:pPr>
        <w:pStyle w:val="Heading20"/>
        <w:spacing w:before="0" w:line="240" w:lineRule="auto"/>
      </w:pPr>
      <w:r>
        <w:t>Findings</w:t>
      </w:r>
    </w:p>
    <w:p w14:paraId="2BFBCBEF" w14:textId="77777777" w:rsidR="006771E5" w:rsidRPr="00653022" w:rsidRDefault="006771E5" w:rsidP="006771E5">
      <w:pPr>
        <w:pStyle w:val="NormalArial"/>
      </w:pPr>
      <w:r w:rsidRPr="00653022">
        <w:t>This Quality Standard is assessed as Compliant as 5 of the 5 Requirements have been assessed as Compliant.</w:t>
      </w:r>
    </w:p>
    <w:p w14:paraId="75CB5FC5" w14:textId="77777777" w:rsidR="006771E5" w:rsidRPr="00653022" w:rsidRDefault="006771E5" w:rsidP="006771E5">
      <w:pPr>
        <w:pStyle w:val="NormalArial"/>
      </w:pPr>
      <w:r w:rsidRPr="00653022">
        <w:t>Consumers said there were sufficient staff to provide safe and quality care, and they received care in a timely manner. Management and staff said there was enough staff to meet consumers’ care needs and the legislative requirements. Management described the ongoing recruitment, retention and workforce planning underway, and how vacant shifts were filled. Records showed shifts were filled and care minute and nursing staff requirements were met.</w:t>
      </w:r>
    </w:p>
    <w:p w14:paraId="16260181" w14:textId="77777777" w:rsidR="006771E5" w:rsidRPr="00653022" w:rsidRDefault="006771E5" w:rsidP="006771E5">
      <w:pPr>
        <w:pStyle w:val="NormalArial"/>
      </w:pPr>
      <w:r w:rsidRPr="00653022">
        <w:t>Consumers and representatives said staff were always kind, caring and respectful of consumers’ identity, culture, and diversity. Staff showed they knew consumers individually and understood their identity, culture, and diversity. Management and staff were observed interacting with consumers and representatives in a kind, caring and respectful manner. The service had a staff code of conduct which outlined the expected behaviour of staff, including respecting consumers’ identity, culture, and diversity.</w:t>
      </w:r>
    </w:p>
    <w:p w14:paraId="4B146BEF" w14:textId="77777777" w:rsidR="006771E5" w:rsidRPr="00653022" w:rsidRDefault="006771E5" w:rsidP="006771E5">
      <w:pPr>
        <w:pStyle w:val="NormalArial"/>
      </w:pPr>
      <w:r w:rsidRPr="00653022">
        <w:t xml:space="preserve">Consumers expressed confidence staff knew what they were doing and were competent and knowledgeable </w:t>
      </w:r>
      <w:r>
        <w:t>in</w:t>
      </w:r>
      <w:r w:rsidRPr="00653022">
        <w:t xml:space="preserve"> their roles. Management described the processes for ensuring all staff had the required competencies, qualifications, registrations, and security checks for their roles. </w:t>
      </w:r>
      <w:r w:rsidRPr="00653022">
        <w:rPr>
          <w:szCs w:val="22"/>
        </w:rPr>
        <w:t xml:space="preserve">Staff confirmed they were aware of the duties and expectations of their roles, and said they were supported to maintain the training and competencies required. Records showed staff met the position </w:t>
      </w:r>
      <w:r w:rsidRPr="00653022">
        <w:t>requirements, and had the necessary security checks, qualifications, and professional registrations.</w:t>
      </w:r>
    </w:p>
    <w:p w14:paraId="697D80E5" w14:textId="77777777" w:rsidR="006771E5" w:rsidRPr="00653022" w:rsidRDefault="006771E5" w:rsidP="006771E5">
      <w:pPr>
        <w:pStyle w:val="NormalArial"/>
      </w:pPr>
      <w:r w:rsidRPr="00653022">
        <w:t xml:space="preserve">Consumers considered staff were suitably trained and supported to deliver care and services in line with the Quality Standards. Management described how staff were recruited, trained, equipped, and supported to deliver safe and quality care and services. Staff described the training and resources available to them, and said they were supported and equipped to provide quality care. </w:t>
      </w:r>
      <w:r>
        <w:t>R</w:t>
      </w:r>
      <w:r w:rsidRPr="00653022">
        <w:t xml:space="preserve">ecords showed </w:t>
      </w:r>
      <w:r>
        <w:t>all staff were up to date</w:t>
      </w:r>
      <w:r w:rsidRPr="00653022">
        <w:t xml:space="preserve"> </w:t>
      </w:r>
      <w:r>
        <w:t>with</w:t>
      </w:r>
      <w:r w:rsidRPr="00653022">
        <w:t xml:space="preserve"> their mandatory training.</w:t>
      </w:r>
    </w:p>
    <w:p w14:paraId="0EC6BF90" w14:textId="77777777" w:rsidR="006771E5" w:rsidRPr="00653022" w:rsidRDefault="006771E5" w:rsidP="006771E5">
      <w:pPr>
        <w:rPr>
          <w:rFonts w:ascii="Arial" w:hAnsi="Arial" w:cs="Arial"/>
        </w:rPr>
      </w:pPr>
      <w:r w:rsidRPr="00653022">
        <w:rPr>
          <w:rFonts w:ascii="Arial" w:hAnsi="Arial" w:cs="Arial"/>
        </w:rPr>
        <w:lastRenderedPageBreak/>
        <w:t xml:space="preserve">Management and staff described how the performance of the workforce was regularly monitored, assessed, and reviewed, including informal monitoring and formal performance appraisals at 3 and 5 months after employment, and thereafter annually. Staff confirmed their performance was monitored </w:t>
      </w:r>
      <w:r>
        <w:rPr>
          <w:rFonts w:ascii="Arial" w:hAnsi="Arial" w:cs="Arial"/>
        </w:rPr>
        <w:t xml:space="preserve">on an ongoing basis including through </w:t>
      </w:r>
      <w:r w:rsidRPr="00653022">
        <w:rPr>
          <w:rFonts w:ascii="Arial" w:hAnsi="Arial" w:cs="Arial"/>
        </w:rPr>
        <w:t>annual performance appraisals. The service had a suite of documented policies and procedures to monitor and manage the performance of staff.</w:t>
      </w:r>
    </w:p>
    <w:p w14:paraId="79AFC024" w14:textId="77777777" w:rsidR="006771E5" w:rsidRDefault="006771E5" w:rsidP="006771E5">
      <w:r>
        <w:br w:type="page"/>
      </w:r>
    </w:p>
    <w:p w14:paraId="666B1432" w14:textId="77777777" w:rsidR="006771E5" w:rsidRDefault="006771E5" w:rsidP="006771E5">
      <w:pPr>
        <w:pStyle w:val="Heading1"/>
        <w:spacing w:before="120" w:after="240" w:line="22" w:lineRule="atLeast"/>
        <w:rPr>
          <w:rFonts w:ascii="Arial" w:hAnsi="Arial" w:cs="Arial"/>
        </w:rPr>
      </w:pPr>
      <w:r>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9"/>
        <w:gridCol w:w="6408"/>
        <w:gridCol w:w="1847"/>
      </w:tblGrid>
      <w:tr w:rsidR="006771E5" w14:paraId="240C31AB" w14:textId="77777777" w:rsidTr="007D6D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4F2AA64" w14:textId="77777777" w:rsidR="006771E5" w:rsidRDefault="006771E5" w:rsidP="007D6D45">
            <w:pPr>
              <w:spacing w:before="0" w:line="22" w:lineRule="atLeast"/>
              <w:rPr>
                <w:rFonts w:ascii="Arial" w:hAnsi="Arial" w:cs="Arial"/>
                <w:b w:val="0"/>
              </w:rPr>
            </w:pPr>
            <w:r>
              <w:rPr>
                <w:rFonts w:ascii="Arial" w:hAnsi="Arial" w:cs="Arial"/>
                <w:color w:val="FFFFFF" w:themeColor="background1"/>
              </w:rPr>
              <w:t>Organisational governance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7F8B34" w14:textId="77777777" w:rsidR="006771E5" w:rsidRDefault="006771E5" w:rsidP="007D6D45">
            <w:pPr>
              <w:spacing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771E5" w14:paraId="1E5A48FF" w14:textId="77777777" w:rsidTr="003C2F6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2DA368E" w14:textId="77777777" w:rsidR="006771E5" w:rsidRDefault="006771E5" w:rsidP="007D6D45">
            <w:pPr>
              <w:spacing w:line="22" w:lineRule="atLeast"/>
              <w:rPr>
                <w:rFonts w:ascii="Arial" w:hAnsi="Arial" w:cs="Arial"/>
              </w:rPr>
            </w:pPr>
            <w:r>
              <w:rPr>
                <w:rFonts w:ascii="Arial" w:hAnsi="Arial" w:cs="Arial"/>
              </w:rPr>
              <w:t>Requirement 8(3)(a)</w:t>
            </w:r>
          </w:p>
        </w:tc>
        <w:tc>
          <w:tcPr>
            <w:tcW w:w="6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6B995D"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Consumers are engaged in the development, delivery and evaluation of care and services and are supported in that engagement.</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2E74BF9"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572124"/>
                <w:placeholder>
                  <w:docPart w:val="F6254D8548584E029639DAD416779537"/>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7ECCB0C5" w14:textId="77777777" w:rsidTr="003C2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8AF160D" w14:textId="77777777" w:rsidR="006771E5" w:rsidRDefault="006771E5" w:rsidP="007D6D45">
            <w:pPr>
              <w:spacing w:line="22" w:lineRule="atLeast"/>
              <w:rPr>
                <w:rFonts w:ascii="Arial" w:hAnsi="Arial" w:cs="Arial"/>
              </w:rPr>
            </w:pPr>
            <w:r>
              <w:rPr>
                <w:rFonts w:ascii="Arial" w:hAnsi="Arial" w:cs="Arial"/>
              </w:rPr>
              <w:t>Requirement 8(3)(b)</w:t>
            </w:r>
          </w:p>
        </w:tc>
        <w:tc>
          <w:tcPr>
            <w:tcW w:w="6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3FED9D6B"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The organisation’s governing body promotes a culture of safe, inclusive and quality care and services and is accountable for their delivery.</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19BCE5E8" w14:textId="77777777" w:rsidR="006771E5" w:rsidRDefault="00142D3B" w:rsidP="007D6D45">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0163833"/>
                <w:placeholder>
                  <w:docPart w:val="BB507C69141549AB90FD73C4C5470D45"/>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7EC7C1DC" w14:textId="77777777" w:rsidTr="003C2F6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0DA67E50" w14:textId="77777777" w:rsidR="006771E5" w:rsidRDefault="006771E5" w:rsidP="007D6D45">
            <w:pPr>
              <w:spacing w:line="22" w:lineRule="atLeast"/>
              <w:rPr>
                <w:rFonts w:ascii="Arial" w:hAnsi="Arial" w:cs="Arial"/>
              </w:rPr>
            </w:pPr>
            <w:r>
              <w:rPr>
                <w:rFonts w:ascii="Arial" w:hAnsi="Arial" w:cs="Arial"/>
              </w:rPr>
              <w:t>Requirement 8(3)(c)</w:t>
            </w:r>
          </w:p>
        </w:tc>
        <w:tc>
          <w:tcPr>
            <w:tcW w:w="6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7488992"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Effective organisation wide governance systems relating to the following:</w:t>
            </w:r>
          </w:p>
          <w:p w14:paraId="44D27CF5"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information </w:t>
            </w:r>
            <w:proofErr w:type="gramStart"/>
            <w:r>
              <w:rPr>
                <w:rFonts w:ascii="Arial" w:hAnsi="Arial" w:cs="Arial"/>
              </w:rPr>
              <w:t>management;</w:t>
            </w:r>
            <w:proofErr w:type="gramEnd"/>
          </w:p>
          <w:p w14:paraId="5A109174"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continuous </w:t>
            </w:r>
            <w:proofErr w:type="gramStart"/>
            <w:r>
              <w:rPr>
                <w:rFonts w:ascii="Arial" w:hAnsi="Arial" w:cs="Arial"/>
              </w:rPr>
              <w:t>improvement;</w:t>
            </w:r>
            <w:proofErr w:type="gramEnd"/>
          </w:p>
          <w:p w14:paraId="48A8EFCC"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financial </w:t>
            </w:r>
            <w:proofErr w:type="gramStart"/>
            <w:r>
              <w:rPr>
                <w:rFonts w:ascii="Arial" w:hAnsi="Arial" w:cs="Arial"/>
              </w:rPr>
              <w:t>governance;</w:t>
            </w:r>
            <w:proofErr w:type="gramEnd"/>
          </w:p>
          <w:p w14:paraId="14044B17"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workforce governance, including the assignment of clear responsibilities and </w:t>
            </w:r>
            <w:proofErr w:type="gramStart"/>
            <w:r>
              <w:rPr>
                <w:rFonts w:ascii="Arial" w:hAnsi="Arial" w:cs="Arial"/>
              </w:rPr>
              <w:t>accountabilities;</w:t>
            </w:r>
            <w:proofErr w:type="gramEnd"/>
          </w:p>
          <w:p w14:paraId="03C16D01"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regulatory </w:t>
            </w:r>
            <w:proofErr w:type="gramStart"/>
            <w:r>
              <w:rPr>
                <w:rFonts w:ascii="Arial" w:hAnsi="Arial" w:cs="Arial"/>
              </w:rPr>
              <w:t>compliance;</w:t>
            </w:r>
            <w:proofErr w:type="gramEnd"/>
          </w:p>
          <w:p w14:paraId="2E7F62F5" w14:textId="77777777" w:rsidR="006771E5" w:rsidRDefault="006771E5" w:rsidP="006771E5">
            <w:pPr>
              <w:pStyle w:val="ListParagraph"/>
              <w:numPr>
                <w:ilvl w:val="0"/>
                <w:numId w:val="21"/>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feedback and complaints.</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68040F31" w14:textId="77777777" w:rsidR="006771E5" w:rsidRDefault="00142D3B" w:rsidP="007D6D45">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980127"/>
                <w:placeholder>
                  <w:docPart w:val="F0E2585DEDE54905BD5BDB22D4ECF24E"/>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30DC4DE" w14:textId="77777777" w:rsidTr="003C2F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506506D0" w14:textId="77777777" w:rsidR="006771E5" w:rsidRDefault="006771E5" w:rsidP="007D6D45">
            <w:pPr>
              <w:spacing w:line="22" w:lineRule="atLeast"/>
              <w:rPr>
                <w:rFonts w:ascii="Arial" w:hAnsi="Arial" w:cs="Arial"/>
              </w:rPr>
            </w:pPr>
            <w:r>
              <w:rPr>
                <w:rFonts w:ascii="Arial" w:hAnsi="Arial" w:cs="Arial"/>
              </w:rPr>
              <w:t>Requirement 8(3)(d)</w:t>
            </w:r>
          </w:p>
        </w:tc>
        <w:tc>
          <w:tcPr>
            <w:tcW w:w="6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EC336FF" w14:textId="77777777" w:rsidR="006771E5" w:rsidRDefault="006771E5" w:rsidP="007D6D4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Effective risk management systems and practices, including but not limited to the following:</w:t>
            </w:r>
          </w:p>
          <w:p w14:paraId="3221C1E2" w14:textId="77777777" w:rsidR="006771E5" w:rsidRDefault="006771E5" w:rsidP="006771E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managing high impact or high prevalence risks associated with the care of </w:t>
            </w:r>
            <w:proofErr w:type="gramStart"/>
            <w:r>
              <w:rPr>
                <w:rFonts w:ascii="Arial" w:hAnsi="Arial" w:cs="Arial"/>
              </w:rPr>
              <w:t>consumers;</w:t>
            </w:r>
            <w:proofErr w:type="gramEnd"/>
          </w:p>
          <w:p w14:paraId="5417CE7F" w14:textId="77777777" w:rsidR="006771E5" w:rsidRDefault="006771E5" w:rsidP="006771E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identifying and responding to abuse and neglect of </w:t>
            </w:r>
            <w:proofErr w:type="gramStart"/>
            <w:r>
              <w:rPr>
                <w:rFonts w:ascii="Arial" w:hAnsi="Arial" w:cs="Arial"/>
              </w:rPr>
              <w:t>consumers;</w:t>
            </w:r>
            <w:proofErr w:type="gramEnd"/>
          </w:p>
          <w:p w14:paraId="3059BE59" w14:textId="77777777" w:rsidR="006771E5" w:rsidRDefault="006771E5" w:rsidP="006771E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supporting consumers to live the best life they </w:t>
            </w:r>
            <w:proofErr w:type="gramStart"/>
            <w:r>
              <w:rPr>
                <w:rFonts w:ascii="Arial" w:hAnsi="Arial" w:cs="Arial"/>
              </w:rPr>
              <w:t>can</w:t>
            </w:r>
            <w:proofErr w:type="gramEnd"/>
          </w:p>
          <w:p w14:paraId="7DE8187F" w14:textId="77777777" w:rsidR="006771E5" w:rsidRDefault="006771E5" w:rsidP="006771E5">
            <w:pPr>
              <w:pStyle w:val="ListParagraph"/>
              <w:numPr>
                <w:ilvl w:val="0"/>
                <w:numId w:val="22"/>
              </w:numPr>
              <w:tabs>
                <w:tab w:val="clear" w:pos="357"/>
                <w:tab w:val="left" w:pos="720"/>
              </w:tabs>
              <w:spacing w:before="60" w:after="60" w:line="0" w:lineRule="atLeast"/>
              <w:ind w:left="737"/>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managing and preventing incidents, including the use of an incident management system.</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hideMark/>
          </w:tcPr>
          <w:p w14:paraId="4C00BADE" w14:textId="77777777" w:rsidR="006771E5" w:rsidRDefault="00142D3B" w:rsidP="007D6D45">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9514589"/>
                <w:placeholder>
                  <w:docPart w:val="45A395F824A74E1AABA8A0005B3A695A"/>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r w:rsidR="006771E5" w14:paraId="55F46B2C" w14:textId="77777777" w:rsidTr="003C2F6B">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24659E8" w14:textId="77777777" w:rsidR="006771E5" w:rsidRDefault="006771E5" w:rsidP="007D6D45">
            <w:pPr>
              <w:spacing w:line="22" w:lineRule="atLeast"/>
              <w:rPr>
                <w:rFonts w:ascii="Arial" w:hAnsi="Arial" w:cs="Arial"/>
              </w:rPr>
            </w:pPr>
            <w:r>
              <w:rPr>
                <w:rFonts w:ascii="Arial" w:hAnsi="Arial" w:cs="Arial"/>
              </w:rPr>
              <w:t>Requirement 8(3)(e)</w:t>
            </w:r>
          </w:p>
        </w:tc>
        <w:tc>
          <w:tcPr>
            <w:tcW w:w="640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FF3EA47" w14:textId="77777777" w:rsidR="006771E5" w:rsidRDefault="006771E5" w:rsidP="007D6D4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Where clinical care is provided—a clinical governance framework, including but not limited to the following:</w:t>
            </w:r>
          </w:p>
          <w:p w14:paraId="7B6F8D31" w14:textId="77777777" w:rsidR="006771E5" w:rsidRDefault="006771E5" w:rsidP="006771E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antimicrobial </w:t>
            </w:r>
            <w:proofErr w:type="gramStart"/>
            <w:r>
              <w:rPr>
                <w:rFonts w:ascii="Arial" w:hAnsi="Arial" w:cs="Arial"/>
              </w:rPr>
              <w:t>stewardship;</w:t>
            </w:r>
            <w:proofErr w:type="gramEnd"/>
          </w:p>
          <w:p w14:paraId="0188841F" w14:textId="77777777" w:rsidR="006771E5" w:rsidRDefault="006771E5" w:rsidP="006771E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minimising the use of </w:t>
            </w:r>
            <w:proofErr w:type="gramStart"/>
            <w:r>
              <w:rPr>
                <w:rFonts w:ascii="Arial" w:hAnsi="Arial" w:cs="Arial"/>
              </w:rPr>
              <w:t>restraint;</w:t>
            </w:r>
            <w:proofErr w:type="gramEnd"/>
          </w:p>
          <w:p w14:paraId="6D413B5A" w14:textId="77777777" w:rsidR="006771E5" w:rsidRDefault="006771E5" w:rsidP="006771E5">
            <w:pPr>
              <w:pStyle w:val="ListParagraph"/>
              <w:numPr>
                <w:ilvl w:val="0"/>
                <w:numId w:val="23"/>
              </w:numPr>
              <w:tabs>
                <w:tab w:val="clear" w:pos="357"/>
                <w:tab w:val="left" w:pos="720"/>
              </w:tabs>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open disclosure.</w:t>
            </w:r>
          </w:p>
        </w:tc>
        <w:tc>
          <w:tcPr>
            <w:tcW w:w="184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8EDE55" w14:textId="77777777" w:rsidR="006771E5" w:rsidRDefault="00142D3B" w:rsidP="007D6D45">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386615"/>
                <w:placeholder>
                  <w:docPart w:val="08E50D89A114416680ADCA458005D8B1"/>
                </w:placeholder>
                <w:dropDownList>
                  <w:listItem w:displayText="choose a rating" w:value="choose a rating"/>
                  <w:listItem w:displayText="Compliant" w:value="Compliant"/>
                  <w:listItem w:displayText="Not Compliant" w:value="Not Compliant"/>
                </w:dropDownList>
              </w:sdtPr>
              <w:sdtEndPr/>
              <w:sdtContent>
                <w:r w:rsidR="006771E5">
                  <w:rPr>
                    <w:rFonts w:ascii="Arial" w:hAnsi="Arial" w:cs="Arial"/>
                  </w:rPr>
                  <w:t>Compliant</w:t>
                </w:r>
              </w:sdtContent>
            </w:sdt>
          </w:p>
        </w:tc>
      </w:tr>
    </w:tbl>
    <w:p w14:paraId="1CC06069" w14:textId="77777777" w:rsidR="006771E5" w:rsidRDefault="006771E5" w:rsidP="006771E5">
      <w:pPr>
        <w:pStyle w:val="Heading20"/>
      </w:pPr>
      <w:r>
        <w:t>Findings</w:t>
      </w:r>
    </w:p>
    <w:p w14:paraId="1B3F656D" w14:textId="77777777" w:rsidR="006771E5" w:rsidRDefault="006771E5" w:rsidP="006771E5">
      <w:pPr>
        <w:pStyle w:val="NormalArial"/>
      </w:pPr>
      <w:r>
        <w:t>This Quality Standard is assessed as Compliant as 5 of the 5 Requirements have been assessed as Compliant.</w:t>
      </w:r>
    </w:p>
    <w:p w14:paraId="6A22D2CC" w14:textId="77777777" w:rsidR="006771E5" w:rsidRDefault="006771E5" w:rsidP="006771E5">
      <w:pPr>
        <w:rPr>
          <w:rFonts w:ascii="Arial" w:hAnsi="Arial" w:cs="Arial"/>
        </w:rPr>
      </w:pPr>
      <w:r>
        <w:rPr>
          <w:rFonts w:ascii="Arial" w:hAnsi="Arial" w:cs="Arial"/>
        </w:rPr>
        <w:t xml:space="preserve">Consumers said they </w:t>
      </w:r>
      <w:r w:rsidRPr="006771E5">
        <w:rPr>
          <w:rFonts w:ascii="Arial" w:eastAsiaTheme="minorHAnsi" w:hAnsi="Arial" w:cs="Arial"/>
          <w:kern w:val="2"/>
        </w:rPr>
        <w:t>were encouraged to have input into the design, delivery, and evaluation of the care and services provided.</w:t>
      </w:r>
      <w:r>
        <w:rPr>
          <w:rFonts w:ascii="Arial" w:hAnsi="Arial" w:cs="Arial"/>
        </w:rPr>
        <w:t xml:space="preserve"> Management and staff described how consumers and representatives were supported to have input into the service through feedback processes, meetings, or speaking directly to staff or management. Records confirmed consumers and representatives were engaged in the development, delivery and evaluation of care and services.</w:t>
      </w:r>
    </w:p>
    <w:p w14:paraId="54FDD1E5" w14:textId="77777777" w:rsidR="006771E5" w:rsidRDefault="006771E5" w:rsidP="006771E5">
      <w:pPr>
        <w:rPr>
          <w:rFonts w:ascii="Arial" w:hAnsi="Arial" w:cs="Arial"/>
          <w:szCs w:val="22"/>
        </w:rPr>
      </w:pPr>
      <w:r>
        <w:rPr>
          <w:rFonts w:ascii="Arial" w:hAnsi="Arial" w:cs="Arial"/>
        </w:rPr>
        <w:t xml:space="preserve">Consumers and representatives said the service environment was safe, inclusive, and provided high-quality care and services. </w:t>
      </w:r>
      <w:r>
        <w:rPr>
          <w:rFonts w:ascii="Arial" w:hAnsi="Arial" w:cs="Arial"/>
          <w:szCs w:val="22"/>
        </w:rPr>
        <w:t xml:space="preserve">Management described how the organisation’s Board promoted a culture of safe, inclusive and quality care and services. The Board received regular reports on the performance of the service on measures such as incidents, risks, clinical indicators, </w:t>
      </w:r>
      <w:r>
        <w:rPr>
          <w:rFonts w:ascii="Arial" w:hAnsi="Arial" w:cs="Arial"/>
          <w:szCs w:val="22"/>
        </w:rPr>
        <w:lastRenderedPageBreak/>
        <w:t>committee reports, and was accountable for the delivery of quality care and services and compliance with the Quality Standards.</w:t>
      </w:r>
    </w:p>
    <w:p w14:paraId="286A2CB6" w14:textId="77777777" w:rsidR="006771E5" w:rsidRDefault="006771E5" w:rsidP="006771E5">
      <w:pPr>
        <w:rPr>
          <w:rFonts w:ascii="Arial" w:eastAsia="Arial" w:hAnsi="Arial" w:cs="Arial"/>
          <w:color w:val="000000"/>
        </w:rPr>
      </w:pPr>
      <w:r>
        <w:rPr>
          <w:rFonts w:ascii="Arial" w:hAnsi="Arial" w:cs="Arial"/>
        </w:rPr>
        <w:t xml:space="preserve">The organisation had an effective governance framework which included policies and procedures related to continuous improvement, information management, financial and workforce governance, regulatory compliance and feedback and complaints. Management and the Board ensured the documented policies and processes were effective in providing care and services </w:t>
      </w:r>
      <w:r>
        <w:rPr>
          <w:rFonts w:ascii="Arial" w:eastAsia="Arial" w:hAnsi="Arial" w:cs="Arial"/>
        </w:rPr>
        <w:t>in accordance with the Quality Standards.</w:t>
      </w:r>
    </w:p>
    <w:p w14:paraId="0C4218E3" w14:textId="77777777" w:rsidR="006771E5" w:rsidRDefault="006771E5" w:rsidP="006771E5">
      <w:pPr>
        <w:rPr>
          <w:rFonts w:ascii="Arial" w:hAnsi="Arial" w:cs="Arial"/>
          <w:szCs w:val="22"/>
        </w:rPr>
      </w:pPr>
      <w:r>
        <w:rPr>
          <w:rFonts w:ascii="Arial" w:hAnsi="Arial" w:cs="Arial"/>
        </w:rPr>
        <w:t>The service had effective risk management systems and practices to manage high impact or high prevalence risks associated with care of consumers, identifying and responding to abuse and neglect, supporting consumers to live the best life they can, and managing and preventing incidents. Management said risks and incidents were registered, analysed and trends were reported to the executive management and Board.</w:t>
      </w:r>
    </w:p>
    <w:p w14:paraId="6B3F3728" w14:textId="651C17F4" w:rsidR="00A57CED" w:rsidRPr="00712752" w:rsidRDefault="006771E5" w:rsidP="006771E5">
      <w:pPr>
        <w:pStyle w:val="NormalArial"/>
      </w:pPr>
      <w:r>
        <w:t>The service had an effective clinical governance framework which included policies, procedures and training covering antimicrobial stewardship, the minimisation of restraint and open disclosure. Management and staff were aware of the framework and the practical application of the associated policies and procedures related to antimicrobial stewardship, restrictive practices, and open disclosure.</w:t>
      </w:r>
    </w:p>
    <w:sectPr w:rsidR="00A57CED"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E5EE98" w14:textId="77777777" w:rsidR="00827C53" w:rsidRDefault="00827C53">
      <w:pPr>
        <w:spacing w:after="0"/>
      </w:pPr>
      <w:r>
        <w:separator/>
      </w:r>
    </w:p>
  </w:endnote>
  <w:endnote w:type="continuationSeparator" w:id="0">
    <w:p w14:paraId="1912D5E1" w14:textId="77777777" w:rsidR="00827C53" w:rsidRDefault="00827C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342B1" w14:textId="77777777" w:rsidR="00A57CED" w:rsidRPr="00DF37F2" w:rsidRDefault="00142D3B"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Ron Middleton VC Gardens</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ED2563D" w14:textId="77777777" w:rsidR="00A57CED" w:rsidRPr="00DF37F2" w:rsidRDefault="00142D3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1013</w:t>
    </w:r>
    <w:bookmarkEnd w:id="2"/>
    <w:r w:rsidRPr="00DF37F2">
      <w:rPr>
        <w:rStyle w:val="FooterBold"/>
        <w:rFonts w:ascii="Arial" w:hAnsi="Arial"/>
        <w:b w:val="0"/>
      </w:rPr>
      <w:tab/>
      <w:t xml:space="preserve">OFFICIAL: Sensitive </w:t>
    </w:r>
  </w:p>
  <w:p w14:paraId="66436F79" w14:textId="77777777" w:rsidR="00A57CED" w:rsidRPr="00DF37F2" w:rsidRDefault="00142D3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E1AD" w14:textId="77777777" w:rsidR="00A57CED" w:rsidRDefault="00A57CE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5ADFF1" w14:textId="77777777" w:rsidR="00827C53" w:rsidRDefault="00827C53" w:rsidP="00D71F88">
      <w:pPr>
        <w:spacing w:after="0"/>
      </w:pPr>
      <w:r>
        <w:separator/>
      </w:r>
    </w:p>
  </w:footnote>
  <w:footnote w:type="continuationSeparator" w:id="0">
    <w:p w14:paraId="1C268200" w14:textId="77777777" w:rsidR="00827C53" w:rsidRDefault="00827C53" w:rsidP="00D71F88">
      <w:pPr>
        <w:spacing w:after="0"/>
      </w:pPr>
      <w:r>
        <w:continuationSeparator/>
      </w:r>
    </w:p>
  </w:footnote>
  <w:footnote w:id="1">
    <w:p w14:paraId="603D0BA8" w14:textId="77777777" w:rsidR="006771E5" w:rsidRDefault="006771E5" w:rsidP="006771E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D6148">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20F50CD7" w14:textId="77777777" w:rsidR="006771E5" w:rsidRDefault="006771E5" w:rsidP="006771E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8865B" w14:textId="77777777" w:rsidR="00A57CED" w:rsidRDefault="00142D3B">
    <w:pPr>
      <w:pStyle w:val="Header"/>
    </w:pPr>
    <w:r>
      <w:rPr>
        <w:noProof/>
        <w:color w:val="2B579A"/>
        <w:shd w:val="clear" w:color="auto" w:fill="E6E6E6"/>
        <w:lang w:val="en-US"/>
      </w:rPr>
      <w:drawing>
        <wp:anchor distT="0" distB="0" distL="114300" distR="114300" simplePos="0" relativeHeight="251658241" behindDoc="1" locked="0" layoutInCell="1" allowOverlap="1" wp14:anchorId="657EF816" wp14:editId="530060B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6937F" w14:textId="77777777" w:rsidR="00A57CED" w:rsidRDefault="00142D3B">
    <w:pPr>
      <w:pStyle w:val="Header"/>
    </w:pPr>
    <w:r>
      <w:rPr>
        <w:noProof/>
      </w:rPr>
      <w:drawing>
        <wp:anchor distT="0" distB="0" distL="114300" distR="114300" simplePos="0" relativeHeight="251658240" behindDoc="0" locked="0" layoutInCell="1" allowOverlap="1" wp14:anchorId="508C69C9" wp14:editId="35C31B2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DB09208">
      <w:start w:val="1"/>
      <w:numFmt w:val="lowerRoman"/>
      <w:lvlText w:val="(%1)"/>
      <w:lvlJc w:val="left"/>
      <w:pPr>
        <w:ind w:left="1080" w:hanging="720"/>
      </w:pPr>
      <w:rPr>
        <w:rFonts w:hint="default"/>
      </w:rPr>
    </w:lvl>
    <w:lvl w:ilvl="1" w:tplc="D638A9BA" w:tentative="1">
      <w:start w:val="1"/>
      <w:numFmt w:val="lowerLetter"/>
      <w:lvlText w:val="%2."/>
      <w:lvlJc w:val="left"/>
      <w:pPr>
        <w:ind w:left="1440" w:hanging="360"/>
      </w:pPr>
    </w:lvl>
    <w:lvl w:ilvl="2" w:tplc="DA2A102A" w:tentative="1">
      <w:start w:val="1"/>
      <w:numFmt w:val="lowerRoman"/>
      <w:lvlText w:val="%3."/>
      <w:lvlJc w:val="right"/>
      <w:pPr>
        <w:ind w:left="2160" w:hanging="180"/>
      </w:pPr>
    </w:lvl>
    <w:lvl w:ilvl="3" w:tplc="5F804D02" w:tentative="1">
      <w:start w:val="1"/>
      <w:numFmt w:val="decimal"/>
      <w:lvlText w:val="%4."/>
      <w:lvlJc w:val="left"/>
      <w:pPr>
        <w:ind w:left="2880" w:hanging="360"/>
      </w:pPr>
    </w:lvl>
    <w:lvl w:ilvl="4" w:tplc="DE063DC4" w:tentative="1">
      <w:start w:val="1"/>
      <w:numFmt w:val="lowerLetter"/>
      <w:lvlText w:val="%5."/>
      <w:lvlJc w:val="left"/>
      <w:pPr>
        <w:ind w:left="3600" w:hanging="360"/>
      </w:pPr>
    </w:lvl>
    <w:lvl w:ilvl="5" w:tplc="E87C5C90" w:tentative="1">
      <w:start w:val="1"/>
      <w:numFmt w:val="lowerRoman"/>
      <w:lvlText w:val="%6."/>
      <w:lvlJc w:val="right"/>
      <w:pPr>
        <w:ind w:left="4320" w:hanging="180"/>
      </w:pPr>
    </w:lvl>
    <w:lvl w:ilvl="6" w:tplc="74C078B2" w:tentative="1">
      <w:start w:val="1"/>
      <w:numFmt w:val="decimal"/>
      <w:lvlText w:val="%7."/>
      <w:lvlJc w:val="left"/>
      <w:pPr>
        <w:ind w:left="5040" w:hanging="360"/>
      </w:pPr>
    </w:lvl>
    <w:lvl w:ilvl="7" w:tplc="BF9EC6A0" w:tentative="1">
      <w:start w:val="1"/>
      <w:numFmt w:val="lowerLetter"/>
      <w:lvlText w:val="%8."/>
      <w:lvlJc w:val="left"/>
      <w:pPr>
        <w:ind w:left="5760" w:hanging="360"/>
      </w:pPr>
    </w:lvl>
    <w:lvl w:ilvl="8" w:tplc="80B66B6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32257FE">
      <w:start w:val="1"/>
      <w:numFmt w:val="lowerRoman"/>
      <w:lvlText w:val="(%1)"/>
      <w:lvlJc w:val="left"/>
      <w:pPr>
        <w:ind w:left="1080" w:hanging="720"/>
      </w:pPr>
      <w:rPr>
        <w:rFonts w:hint="default"/>
      </w:rPr>
    </w:lvl>
    <w:lvl w:ilvl="1" w:tplc="0652F510" w:tentative="1">
      <w:start w:val="1"/>
      <w:numFmt w:val="lowerLetter"/>
      <w:lvlText w:val="%2."/>
      <w:lvlJc w:val="left"/>
      <w:pPr>
        <w:ind w:left="1440" w:hanging="360"/>
      </w:pPr>
    </w:lvl>
    <w:lvl w:ilvl="2" w:tplc="EBEA375A" w:tentative="1">
      <w:start w:val="1"/>
      <w:numFmt w:val="lowerRoman"/>
      <w:lvlText w:val="%3."/>
      <w:lvlJc w:val="right"/>
      <w:pPr>
        <w:ind w:left="2160" w:hanging="180"/>
      </w:pPr>
    </w:lvl>
    <w:lvl w:ilvl="3" w:tplc="079C640A" w:tentative="1">
      <w:start w:val="1"/>
      <w:numFmt w:val="decimal"/>
      <w:lvlText w:val="%4."/>
      <w:lvlJc w:val="left"/>
      <w:pPr>
        <w:ind w:left="2880" w:hanging="360"/>
      </w:pPr>
    </w:lvl>
    <w:lvl w:ilvl="4" w:tplc="496883C2" w:tentative="1">
      <w:start w:val="1"/>
      <w:numFmt w:val="lowerLetter"/>
      <w:lvlText w:val="%5."/>
      <w:lvlJc w:val="left"/>
      <w:pPr>
        <w:ind w:left="3600" w:hanging="360"/>
      </w:pPr>
    </w:lvl>
    <w:lvl w:ilvl="5" w:tplc="347620F2" w:tentative="1">
      <w:start w:val="1"/>
      <w:numFmt w:val="lowerRoman"/>
      <w:lvlText w:val="%6."/>
      <w:lvlJc w:val="right"/>
      <w:pPr>
        <w:ind w:left="4320" w:hanging="180"/>
      </w:pPr>
    </w:lvl>
    <w:lvl w:ilvl="6" w:tplc="627C85B4" w:tentative="1">
      <w:start w:val="1"/>
      <w:numFmt w:val="decimal"/>
      <w:lvlText w:val="%7."/>
      <w:lvlJc w:val="left"/>
      <w:pPr>
        <w:ind w:left="5040" w:hanging="360"/>
      </w:pPr>
    </w:lvl>
    <w:lvl w:ilvl="7" w:tplc="AA865EDA" w:tentative="1">
      <w:start w:val="1"/>
      <w:numFmt w:val="lowerLetter"/>
      <w:lvlText w:val="%8."/>
      <w:lvlJc w:val="left"/>
      <w:pPr>
        <w:ind w:left="5760" w:hanging="360"/>
      </w:pPr>
    </w:lvl>
    <w:lvl w:ilvl="8" w:tplc="3A120EF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AAAAB548">
      <w:start w:val="1"/>
      <w:numFmt w:val="lowerRoman"/>
      <w:lvlText w:val="(%1)"/>
      <w:lvlJc w:val="left"/>
      <w:pPr>
        <w:ind w:left="1080" w:hanging="720"/>
      </w:pPr>
      <w:rPr>
        <w:rFonts w:hint="default"/>
      </w:rPr>
    </w:lvl>
    <w:lvl w:ilvl="1" w:tplc="1592F1CA" w:tentative="1">
      <w:start w:val="1"/>
      <w:numFmt w:val="lowerLetter"/>
      <w:lvlText w:val="%2."/>
      <w:lvlJc w:val="left"/>
      <w:pPr>
        <w:ind w:left="1440" w:hanging="360"/>
      </w:pPr>
    </w:lvl>
    <w:lvl w:ilvl="2" w:tplc="9848A266" w:tentative="1">
      <w:start w:val="1"/>
      <w:numFmt w:val="lowerRoman"/>
      <w:lvlText w:val="%3."/>
      <w:lvlJc w:val="right"/>
      <w:pPr>
        <w:ind w:left="2160" w:hanging="180"/>
      </w:pPr>
    </w:lvl>
    <w:lvl w:ilvl="3" w:tplc="96F6BF80" w:tentative="1">
      <w:start w:val="1"/>
      <w:numFmt w:val="decimal"/>
      <w:lvlText w:val="%4."/>
      <w:lvlJc w:val="left"/>
      <w:pPr>
        <w:ind w:left="2880" w:hanging="360"/>
      </w:pPr>
    </w:lvl>
    <w:lvl w:ilvl="4" w:tplc="429A7FFE" w:tentative="1">
      <w:start w:val="1"/>
      <w:numFmt w:val="lowerLetter"/>
      <w:lvlText w:val="%5."/>
      <w:lvlJc w:val="left"/>
      <w:pPr>
        <w:ind w:left="3600" w:hanging="360"/>
      </w:pPr>
    </w:lvl>
    <w:lvl w:ilvl="5" w:tplc="CE90EF00" w:tentative="1">
      <w:start w:val="1"/>
      <w:numFmt w:val="lowerRoman"/>
      <w:lvlText w:val="%6."/>
      <w:lvlJc w:val="right"/>
      <w:pPr>
        <w:ind w:left="4320" w:hanging="180"/>
      </w:pPr>
    </w:lvl>
    <w:lvl w:ilvl="6" w:tplc="860AB1A0" w:tentative="1">
      <w:start w:val="1"/>
      <w:numFmt w:val="decimal"/>
      <w:lvlText w:val="%7."/>
      <w:lvlJc w:val="left"/>
      <w:pPr>
        <w:ind w:left="5040" w:hanging="360"/>
      </w:pPr>
    </w:lvl>
    <w:lvl w:ilvl="7" w:tplc="E640D452" w:tentative="1">
      <w:start w:val="1"/>
      <w:numFmt w:val="lowerLetter"/>
      <w:lvlText w:val="%8."/>
      <w:lvlJc w:val="left"/>
      <w:pPr>
        <w:ind w:left="5760" w:hanging="360"/>
      </w:pPr>
    </w:lvl>
    <w:lvl w:ilvl="8" w:tplc="F40275C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346EBDC">
      <w:start w:val="1"/>
      <w:numFmt w:val="bullet"/>
      <w:lvlText w:val=""/>
      <w:lvlJc w:val="left"/>
      <w:pPr>
        <w:ind w:left="720" w:hanging="360"/>
      </w:pPr>
      <w:rPr>
        <w:rFonts w:ascii="Symbol" w:hAnsi="Symbol" w:hint="default"/>
        <w:color w:val="auto"/>
        <w:sz w:val="24"/>
        <w:szCs w:val="24"/>
      </w:rPr>
    </w:lvl>
    <w:lvl w:ilvl="1" w:tplc="FB707BDE" w:tentative="1">
      <w:start w:val="1"/>
      <w:numFmt w:val="bullet"/>
      <w:lvlText w:val="o"/>
      <w:lvlJc w:val="left"/>
      <w:pPr>
        <w:ind w:left="1440" w:hanging="360"/>
      </w:pPr>
      <w:rPr>
        <w:rFonts w:ascii="Courier New" w:hAnsi="Courier New" w:cs="Courier New" w:hint="default"/>
      </w:rPr>
    </w:lvl>
    <w:lvl w:ilvl="2" w:tplc="4F5ABF8E" w:tentative="1">
      <w:start w:val="1"/>
      <w:numFmt w:val="bullet"/>
      <w:lvlText w:val=""/>
      <w:lvlJc w:val="left"/>
      <w:pPr>
        <w:ind w:left="2160" w:hanging="360"/>
      </w:pPr>
      <w:rPr>
        <w:rFonts w:ascii="Wingdings" w:hAnsi="Wingdings" w:hint="default"/>
      </w:rPr>
    </w:lvl>
    <w:lvl w:ilvl="3" w:tplc="2410C402" w:tentative="1">
      <w:start w:val="1"/>
      <w:numFmt w:val="bullet"/>
      <w:lvlText w:val=""/>
      <w:lvlJc w:val="left"/>
      <w:pPr>
        <w:ind w:left="2880" w:hanging="360"/>
      </w:pPr>
      <w:rPr>
        <w:rFonts w:ascii="Symbol" w:hAnsi="Symbol" w:hint="default"/>
      </w:rPr>
    </w:lvl>
    <w:lvl w:ilvl="4" w:tplc="245081D8" w:tentative="1">
      <w:start w:val="1"/>
      <w:numFmt w:val="bullet"/>
      <w:lvlText w:val="o"/>
      <w:lvlJc w:val="left"/>
      <w:pPr>
        <w:ind w:left="3600" w:hanging="360"/>
      </w:pPr>
      <w:rPr>
        <w:rFonts w:ascii="Courier New" w:hAnsi="Courier New" w:cs="Courier New" w:hint="default"/>
      </w:rPr>
    </w:lvl>
    <w:lvl w:ilvl="5" w:tplc="CD328B4E" w:tentative="1">
      <w:start w:val="1"/>
      <w:numFmt w:val="bullet"/>
      <w:lvlText w:val=""/>
      <w:lvlJc w:val="left"/>
      <w:pPr>
        <w:ind w:left="4320" w:hanging="360"/>
      </w:pPr>
      <w:rPr>
        <w:rFonts w:ascii="Wingdings" w:hAnsi="Wingdings" w:hint="default"/>
      </w:rPr>
    </w:lvl>
    <w:lvl w:ilvl="6" w:tplc="A0D6A8BE" w:tentative="1">
      <w:start w:val="1"/>
      <w:numFmt w:val="bullet"/>
      <w:lvlText w:val=""/>
      <w:lvlJc w:val="left"/>
      <w:pPr>
        <w:ind w:left="5040" w:hanging="360"/>
      </w:pPr>
      <w:rPr>
        <w:rFonts w:ascii="Symbol" w:hAnsi="Symbol" w:hint="default"/>
      </w:rPr>
    </w:lvl>
    <w:lvl w:ilvl="7" w:tplc="FCF851BA" w:tentative="1">
      <w:start w:val="1"/>
      <w:numFmt w:val="bullet"/>
      <w:lvlText w:val="o"/>
      <w:lvlJc w:val="left"/>
      <w:pPr>
        <w:ind w:left="5760" w:hanging="360"/>
      </w:pPr>
      <w:rPr>
        <w:rFonts w:ascii="Courier New" w:hAnsi="Courier New" w:cs="Courier New" w:hint="default"/>
      </w:rPr>
    </w:lvl>
    <w:lvl w:ilvl="8" w:tplc="DD3E363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A86226C">
      <w:start w:val="1"/>
      <w:numFmt w:val="lowerRoman"/>
      <w:lvlText w:val="(%1)"/>
      <w:lvlJc w:val="left"/>
      <w:pPr>
        <w:ind w:left="1080" w:hanging="720"/>
      </w:pPr>
      <w:rPr>
        <w:rFonts w:hint="default"/>
      </w:rPr>
    </w:lvl>
    <w:lvl w:ilvl="1" w:tplc="FC223576" w:tentative="1">
      <w:start w:val="1"/>
      <w:numFmt w:val="lowerLetter"/>
      <w:lvlText w:val="%2."/>
      <w:lvlJc w:val="left"/>
      <w:pPr>
        <w:ind w:left="1440" w:hanging="360"/>
      </w:pPr>
    </w:lvl>
    <w:lvl w:ilvl="2" w:tplc="5588B5C2" w:tentative="1">
      <w:start w:val="1"/>
      <w:numFmt w:val="lowerRoman"/>
      <w:lvlText w:val="%3."/>
      <w:lvlJc w:val="right"/>
      <w:pPr>
        <w:ind w:left="2160" w:hanging="180"/>
      </w:pPr>
    </w:lvl>
    <w:lvl w:ilvl="3" w:tplc="4CBE6BA0" w:tentative="1">
      <w:start w:val="1"/>
      <w:numFmt w:val="decimal"/>
      <w:lvlText w:val="%4."/>
      <w:lvlJc w:val="left"/>
      <w:pPr>
        <w:ind w:left="2880" w:hanging="360"/>
      </w:pPr>
    </w:lvl>
    <w:lvl w:ilvl="4" w:tplc="48C2C15C" w:tentative="1">
      <w:start w:val="1"/>
      <w:numFmt w:val="lowerLetter"/>
      <w:lvlText w:val="%5."/>
      <w:lvlJc w:val="left"/>
      <w:pPr>
        <w:ind w:left="3600" w:hanging="360"/>
      </w:pPr>
    </w:lvl>
    <w:lvl w:ilvl="5" w:tplc="94AAACE8" w:tentative="1">
      <w:start w:val="1"/>
      <w:numFmt w:val="lowerRoman"/>
      <w:lvlText w:val="%6."/>
      <w:lvlJc w:val="right"/>
      <w:pPr>
        <w:ind w:left="4320" w:hanging="180"/>
      </w:pPr>
    </w:lvl>
    <w:lvl w:ilvl="6" w:tplc="ADE261EC" w:tentative="1">
      <w:start w:val="1"/>
      <w:numFmt w:val="decimal"/>
      <w:lvlText w:val="%7."/>
      <w:lvlJc w:val="left"/>
      <w:pPr>
        <w:ind w:left="5040" w:hanging="360"/>
      </w:pPr>
    </w:lvl>
    <w:lvl w:ilvl="7" w:tplc="1ED076BE" w:tentative="1">
      <w:start w:val="1"/>
      <w:numFmt w:val="lowerLetter"/>
      <w:lvlText w:val="%8."/>
      <w:lvlJc w:val="left"/>
      <w:pPr>
        <w:ind w:left="5760" w:hanging="360"/>
      </w:pPr>
    </w:lvl>
    <w:lvl w:ilvl="8" w:tplc="BE9045A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68A5402">
      <w:start w:val="1"/>
      <w:numFmt w:val="lowerRoman"/>
      <w:lvlText w:val="(%1)"/>
      <w:lvlJc w:val="left"/>
      <w:pPr>
        <w:ind w:left="1080" w:hanging="720"/>
      </w:pPr>
      <w:rPr>
        <w:rFonts w:hint="default"/>
      </w:rPr>
    </w:lvl>
    <w:lvl w:ilvl="1" w:tplc="4F304712" w:tentative="1">
      <w:start w:val="1"/>
      <w:numFmt w:val="lowerLetter"/>
      <w:lvlText w:val="%2."/>
      <w:lvlJc w:val="left"/>
      <w:pPr>
        <w:ind w:left="1440" w:hanging="360"/>
      </w:pPr>
    </w:lvl>
    <w:lvl w:ilvl="2" w:tplc="F93E423E" w:tentative="1">
      <w:start w:val="1"/>
      <w:numFmt w:val="lowerRoman"/>
      <w:lvlText w:val="%3."/>
      <w:lvlJc w:val="right"/>
      <w:pPr>
        <w:ind w:left="2160" w:hanging="180"/>
      </w:pPr>
    </w:lvl>
    <w:lvl w:ilvl="3" w:tplc="DA48A552" w:tentative="1">
      <w:start w:val="1"/>
      <w:numFmt w:val="decimal"/>
      <w:lvlText w:val="%4."/>
      <w:lvlJc w:val="left"/>
      <w:pPr>
        <w:ind w:left="2880" w:hanging="360"/>
      </w:pPr>
    </w:lvl>
    <w:lvl w:ilvl="4" w:tplc="B8D42C30" w:tentative="1">
      <w:start w:val="1"/>
      <w:numFmt w:val="lowerLetter"/>
      <w:lvlText w:val="%5."/>
      <w:lvlJc w:val="left"/>
      <w:pPr>
        <w:ind w:left="3600" w:hanging="360"/>
      </w:pPr>
    </w:lvl>
    <w:lvl w:ilvl="5" w:tplc="BB50A3DC" w:tentative="1">
      <w:start w:val="1"/>
      <w:numFmt w:val="lowerRoman"/>
      <w:lvlText w:val="%6."/>
      <w:lvlJc w:val="right"/>
      <w:pPr>
        <w:ind w:left="4320" w:hanging="180"/>
      </w:pPr>
    </w:lvl>
    <w:lvl w:ilvl="6" w:tplc="CF7E8BA8" w:tentative="1">
      <w:start w:val="1"/>
      <w:numFmt w:val="decimal"/>
      <w:lvlText w:val="%7."/>
      <w:lvlJc w:val="left"/>
      <w:pPr>
        <w:ind w:left="5040" w:hanging="360"/>
      </w:pPr>
    </w:lvl>
    <w:lvl w:ilvl="7" w:tplc="4532164A" w:tentative="1">
      <w:start w:val="1"/>
      <w:numFmt w:val="lowerLetter"/>
      <w:lvlText w:val="%8."/>
      <w:lvlJc w:val="left"/>
      <w:pPr>
        <w:ind w:left="5760" w:hanging="360"/>
      </w:pPr>
    </w:lvl>
    <w:lvl w:ilvl="8" w:tplc="91864C7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D954EA46">
      <w:start w:val="1"/>
      <w:numFmt w:val="lowerRoman"/>
      <w:lvlText w:val="(%1)"/>
      <w:lvlJc w:val="left"/>
      <w:pPr>
        <w:ind w:left="1080" w:hanging="720"/>
      </w:pPr>
      <w:rPr>
        <w:rFonts w:hint="default"/>
      </w:rPr>
    </w:lvl>
    <w:lvl w:ilvl="1" w:tplc="1C1E27DC" w:tentative="1">
      <w:start w:val="1"/>
      <w:numFmt w:val="lowerLetter"/>
      <w:lvlText w:val="%2."/>
      <w:lvlJc w:val="left"/>
      <w:pPr>
        <w:ind w:left="1440" w:hanging="360"/>
      </w:pPr>
    </w:lvl>
    <w:lvl w:ilvl="2" w:tplc="7D6E6906" w:tentative="1">
      <w:start w:val="1"/>
      <w:numFmt w:val="lowerRoman"/>
      <w:lvlText w:val="%3."/>
      <w:lvlJc w:val="right"/>
      <w:pPr>
        <w:ind w:left="2160" w:hanging="180"/>
      </w:pPr>
    </w:lvl>
    <w:lvl w:ilvl="3" w:tplc="A886B90A" w:tentative="1">
      <w:start w:val="1"/>
      <w:numFmt w:val="decimal"/>
      <w:lvlText w:val="%4."/>
      <w:lvlJc w:val="left"/>
      <w:pPr>
        <w:ind w:left="2880" w:hanging="360"/>
      </w:pPr>
    </w:lvl>
    <w:lvl w:ilvl="4" w:tplc="6A082072" w:tentative="1">
      <w:start w:val="1"/>
      <w:numFmt w:val="lowerLetter"/>
      <w:lvlText w:val="%5."/>
      <w:lvlJc w:val="left"/>
      <w:pPr>
        <w:ind w:left="3600" w:hanging="360"/>
      </w:pPr>
    </w:lvl>
    <w:lvl w:ilvl="5" w:tplc="F8661E90" w:tentative="1">
      <w:start w:val="1"/>
      <w:numFmt w:val="lowerRoman"/>
      <w:lvlText w:val="%6."/>
      <w:lvlJc w:val="right"/>
      <w:pPr>
        <w:ind w:left="4320" w:hanging="180"/>
      </w:pPr>
    </w:lvl>
    <w:lvl w:ilvl="6" w:tplc="C58C1D04" w:tentative="1">
      <w:start w:val="1"/>
      <w:numFmt w:val="decimal"/>
      <w:lvlText w:val="%7."/>
      <w:lvlJc w:val="left"/>
      <w:pPr>
        <w:ind w:left="5040" w:hanging="360"/>
      </w:pPr>
    </w:lvl>
    <w:lvl w:ilvl="7" w:tplc="6B841D2E" w:tentative="1">
      <w:start w:val="1"/>
      <w:numFmt w:val="lowerLetter"/>
      <w:lvlText w:val="%8."/>
      <w:lvlJc w:val="left"/>
      <w:pPr>
        <w:ind w:left="5760" w:hanging="360"/>
      </w:pPr>
    </w:lvl>
    <w:lvl w:ilvl="8" w:tplc="C4C6519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AD0C8D2">
      <w:start w:val="1"/>
      <w:numFmt w:val="lowerRoman"/>
      <w:lvlText w:val="(%1)"/>
      <w:lvlJc w:val="left"/>
      <w:pPr>
        <w:ind w:left="1080" w:hanging="720"/>
      </w:pPr>
      <w:rPr>
        <w:rFonts w:hint="default"/>
      </w:rPr>
    </w:lvl>
    <w:lvl w:ilvl="1" w:tplc="CAC0B76C" w:tentative="1">
      <w:start w:val="1"/>
      <w:numFmt w:val="lowerLetter"/>
      <w:lvlText w:val="%2."/>
      <w:lvlJc w:val="left"/>
      <w:pPr>
        <w:ind w:left="1440" w:hanging="360"/>
      </w:pPr>
    </w:lvl>
    <w:lvl w:ilvl="2" w:tplc="5CE411F2" w:tentative="1">
      <w:start w:val="1"/>
      <w:numFmt w:val="lowerRoman"/>
      <w:lvlText w:val="%3."/>
      <w:lvlJc w:val="right"/>
      <w:pPr>
        <w:ind w:left="2160" w:hanging="180"/>
      </w:pPr>
    </w:lvl>
    <w:lvl w:ilvl="3" w:tplc="BB7E5A14" w:tentative="1">
      <w:start w:val="1"/>
      <w:numFmt w:val="decimal"/>
      <w:lvlText w:val="%4."/>
      <w:lvlJc w:val="left"/>
      <w:pPr>
        <w:ind w:left="2880" w:hanging="360"/>
      </w:pPr>
    </w:lvl>
    <w:lvl w:ilvl="4" w:tplc="06A06C62" w:tentative="1">
      <w:start w:val="1"/>
      <w:numFmt w:val="lowerLetter"/>
      <w:lvlText w:val="%5."/>
      <w:lvlJc w:val="left"/>
      <w:pPr>
        <w:ind w:left="3600" w:hanging="360"/>
      </w:pPr>
    </w:lvl>
    <w:lvl w:ilvl="5" w:tplc="61ECFA3C" w:tentative="1">
      <w:start w:val="1"/>
      <w:numFmt w:val="lowerRoman"/>
      <w:lvlText w:val="%6."/>
      <w:lvlJc w:val="right"/>
      <w:pPr>
        <w:ind w:left="4320" w:hanging="180"/>
      </w:pPr>
    </w:lvl>
    <w:lvl w:ilvl="6" w:tplc="59824DE2" w:tentative="1">
      <w:start w:val="1"/>
      <w:numFmt w:val="decimal"/>
      <w:lvlText w:val="%7."/>
      <w:lvlJc w:val="left"/>
      <w:pPr>
        <w:ind w:left="5040" w:hanging="360"/>
      </w:pPr>
    </w:lvl>
    <w:lvl w:ilvl="7" w:tplc="6F1C0978" w:tentative="1">
      <w:start w:val="1"/>
      <w:numFmt w:val="lowerLetter"/>
      <w:lvlText w:val="%8."/>
      <w:lvlJc w:val="left"/>
      <w:pPr>
        <w:ind w:left="5760" w:hanging="360"/>
      </w:pPr>
    </w:lvl>
    <w:lvl w:ilvl="8" w:tplc="8E20FF2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F6500B58">
      <w:start w:val="1"/>
      <w:numFmt w:val="lowerRoman"/>
      <w:lvlText w:val="(%1)"/>
      <w:lvlJc w:val="left"/>
      <w:pPr>
        <w:ind w:left="1080" w:hanging="720"/>
      </w:pPr>
      <w:rPr>
        <w:rFonts w:hint="default"/>
      </w:rPr>
    </w:lvl>
    <w:lvl w:ilvl="1" w:tplc="AB5A0DB4" w:tentative="1">
      <w:start w:val="1"/>
      <w:numFmt w:val="lowerLetter"/>
      <w:lvlText w:val="%2."/>
      <w:lvlJc w:val="left"/>
      <w:pPr>
        <w:ind w:left="1440" w:hanging="360"/>
      </w:pPr>
    </w:lvl>
    <w:lvl w:ilvl="2" w:tplc="323EC90E" w:tentative="1">
      <w:start w:val="1"/>
      <w:numFmt w:val="lowerRoman"/>
      <w:lvlText w:val="%3."/>
      <w:lvlJc w:val="right"/>
      <w:pPr>
        <w:ind w:left="2160" w:hanging="180"/>
      </w:pPr>
    </w:lvl>
    <w:lvl w:ilvl="3" w:tplc="A364C5D0" w:tentative="1">
      <w:start w:val="1"/>
      <w:numFmt w:val="decimal"/>
      <w:lvlText w:val="%4."/>
      <w:lvlJc w:val="left"/>
      <w:pPr>
        <w:ind w:left="2880" w:hanging="360"/>
      </w:pPr>
    </w:lvl>
    <w:lvl w:ilvl="4" w:tplc="70CA657A" w:tentative="1">
      <w:start w:val="1"/>
      <w:numFmt w:val="lowerLetter"/>
      <w:lvlText w:val="%5."/>
      <w:lvlJc w:val="left"/>
      <w:pPr>
        <w:ind w:left="3600" w:hanging="360"/>
      </w:pPr>
    </w:lvl>
    <w:lvl w:ilvl="5" w:tplc="6FDA6BEE" w:tentative="1">
      <w:start w:val="1"/>
      <w:numFmt w:val="lowerRoman"/>
      <w:lvlText w:val="%6."/>
      <w:lvlJc w:val="right"/>
      <w:pPr>
        <w:ind w:left="4320" w:hanging="180"/>
      </w:pPr>
    </w:lvl>
    <w:lvl w:ilvl="6" w:tplc="FF1211A0" w:tentative="1">
      <w:start w:val="1"/>
      <w:numFmt w:val="decimal"/>
      <w:lvlText w:val="%7."/>
      <w:lvlJc w:val="left"/>
      <w:pPr>
        <w:ind w:left="5040" w:hanging="360"/>
      </w:pPr>
    </w:lvl>
    <w:lvl w:ilvl="7" w:tplc="8244F412" w:tentative="1">
      <w:start w:val="1"/>
      <w:numFmt w:val="lowerLetter"/>
      <w:lvlText w:val="%8."/>
      <w:lvlJc w:val="left"/>
      <w:pPr>
        <w:ind w:left="5760" w:hanging="360"/>
      </w:pPr>
    </w:lvl>
    <w:lvl w:ilvl="8" w:tplc="166A3B7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0994E81A">
      <w:start w:val="1"/>
      <w:numFmt w:val="lowerRoman"/>
      <w:lvlText w:val="(%1)"/>
      <w:lvlJc w:val="left"/>
      <w:pPr>
        <w:ind w:left="1080" w:hanging="720"/>
      </w:pPr>
      <w:rPr>
        <w:rFonts w:hint="default"/>
      </w:rPr>
    </w:lvl>
    <w:lvl w:ilvl="1" w:tplc="E862742A" w:tentative="1">
      <w:start w:val="1"/>
      <w:numFmt w:val="lowerLetter"/>
      <w:lvlText w:val="%2."/>
      <w:lvlJc w:val="left"/>
      <w:pPr>
        <w:ind w:left="1440" w:hanging="360"/>
      </w:pPr>
    </w:lvl>
    <w:lvl w:ilvl="2" w:tplc="F64AFAD2" w:tentative="1">
      <w:start w:val="1"/>
      <w:numFmt w:val="lowerRoman"/>
      <w:lvlText w:val="%3."/>
      <w:lvlJc w:val="right"/>
      <w:pPr>
        <w:ind w:left="2160" w:hanging="180"/>
      </w:pPr>
    </w:lvl>
    <w:lvl w:ilvl="3" w:tplc="05365C6E" w:tentative="1">
      <w:start w:val="1"/>
      <w:numFmt w:val="decimal"/>
      <w:lvlText w:val="%4."/>
      <w:lvlJc w:val="left"/>
      <w:pPr>
        <w:ind w:left="2880" w:hanging="360"/>
      </w:pPr>
    </w:lvl>
    <w:lvl w:ilvl="4" w:tplc="4A725224" w:tentative="1">
      <w:start w:val="1"/>
      <w:numFmt w:val="lowerLetter"/>
      <w:lvlText w:val="%5."/>
      <w:lvlJc w:val="left"/>
      <w:pPr>
        <w:ind w:left="3600" w:hanging="360"/>
      </w:pPr>
    </w:lvl>
    <w:lvl w:ilvl="5" w:tplc="95149ECE" w:tentative="1">
      <w:start w:val="1"/>
      <w:numFmt w:val="lowerRoman"/>
      <w:lvlText w:val="%6."/>
      <w:lvlJc w:val="right"/>
      <w:pPr>
        <w:ind w:left="4320" w:hanging="180"/>
      </w:pPr>
    </w:lvl>
    <w:lvl w:ilvl="6" w:tplc="C0701E5C" w:tentative="1">
      <w:start w:val="1"/>
      <w:numFmt w:val="decimal"/>
      <w:lvlText w:val="%7."/>
      <w:lvlJc w:val="left"/>
      <w:pPr>
        <w:ind w:left="5040" w:hanging="360"/>
      </w:pPr>
    </w:lvl>
    <w:lvl w:ilvl="7" w:tplc="1FB83848" w:tentative="1">
      <w:start w:val="1"/>
      <w:numFmt w:val="lowerLetter"/>
      <w:lvlText w:val="%8."/>
      <w:lvlJc w:val="left"/>
      <w:pPr>
        <w:ind w:left="5760" w:hanging="360"/>
      </w:pPr>
    </w:lvl>
    <w:lvl w:ilvl="8" w:tplc="B27E431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6952938">
    <w:abstractNumId w:val="11"/>
  </w:num>
  <w:num w:numId="2" w16cid:durableId="1679038411">
    <w:abstractNumId w:val="4"/>
  </w:num>
  <w:num w:numId="3" w16cid:durableId="2045009985">
    <w:abstractNumId w:val="2"/>
  </w:num>
  <w:num w:numId="4" w16cid:durableId="334845518">
    <w:abstractNumId w:val="7"/>
  </w:num>
  <w:num w:numId="5" w16cid:durableId="1806507548">
    <w:abstractNumId w:val="6"/>
  </w:num>
  <w:num w:numId="6" w16cid:durableId="1638335844">
    <w:abstractNumId w:val="1"/>
  </w:num>
  <w:num w:numId="7" w16cid:durableId="403988133">
    <w:abstractNumId w:val="9"/>
  </w:num>
  <w:num w:numId="8" w16cid:durableId="1555266487">
    <w:abstractNumId w:val="5"/>
  </w:num>
  <w:num w:numId="9" w16cid:durableId="623774921">
    <w:abstractNumId w:val="8"/>
  </w:num>
  <w:num w:numId="10" w16cid:durableId="934284052">
    <w:abstractNumId w:val="3"/>
  </w:num>
  <w:num w:numId="11" w16cid:durableId="805703328">
    <w:abstractNumId w:val="10"/>
  </w:num>
  <w:num w:numId="12" w16cid:durableId="1033726383">
    <w:abstractNumId w:val="0"/>
  </w:num>
  <w:num w:numId="13" w16cid:durableId="269513979">
    <w:abstractNumId w:val="11"/>
  </w:num>
  <w:num w:numId="14" w16cid:durableId="1343629256">
    <w:abstractNumId w:val="11"/>
  </w:num>
  <w:num w:numId="15" w16cid:durableId="204759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1917938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2757315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15480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9418495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5580826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379276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5683447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317018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269"/>
    <w:rsid w:val="00142D3B"/>
    <w:rsid w:val="00172269"/>
    <w:rsid w:val="003C2F6B"/>
    <w:rsid w:val="004867BC"/>
    <w:rsid w:val="00626121"/>
    <w:rsid w:val="006771E5"/>
    <w:rsid w:val="00827C53"/>
    <w:rsid w:val="009964CF"/>
    <w:rsid w:val="00A57CED"/>
    <w:rsid w:val="00B64CA3"/>
    <w:rsid w:val="00E856B0"/>
    <w:rsid w:val="00F67FC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12C10B"/>
  <w15:docId w15:val="{D1EB9E6E-335F-4090-BFC3-D5B9EFBDD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6771E5"/>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364C7" w:rsidRDefault="00585CAD">
          <w:r w:rsidRPr="00925A3E">
            <w:rPr>
              <w:rStyle w:val="PlaceholderText"/>
            </w:rPr>
            <w:t>Click or tap to enter a date.</w:t>
          </w:r>
        </w:p>
      </w:docPartBody>
    </w:docPart>
    <w:docPart>
      <w:docPartPr>
        <w:name w:val="67003C0D02E9403AA32ECD53644435C6"/>
        <w:category>
          <w:name w:val="General"/>
          <w:gallery w:val="placeholder"/>
        </w:category>
        <w:types>
          <w:type w:val="bbPlcHdr"/>
        </w:types>
        <w:behaviors>
          <w:behavior w:val="content"/>
        </w:behaviors>
        <w:guid w:val="{8969D161-C7A6-42F4-96FC-F5485FADF776}"/>
      </w:docPartPr>
      <w:docPartBody>
        <w:p w:rsidR="007364C7" w:rsidRDefault="00B24A7B" w:rsidP="00B24A7B">
          <w:pPr>
            <w:pStyle w:val="67003C0D02E9403AA32ECD53644435C6"/>
          </w:pPr>
          <w:r>
            <w:rPr>
              <w:rStyle w:val="PlaceholderText"/>
            </w:rPr>
            <w:t>Choose an item.</w:t>
          </w:r>
        </w:p>
      </w:docPartBody>
    </w:docPart>
    <w:docPart>
      <w:docPartPr>
        <w:name w:val="BC63D6F47ACB4720974DF510106AA412"/>
        <w:category>
          <w:name w:val="General"/>
          <w:gallery w:val="placeholder"/>
        </w:category>
        <w:types>
          <w:type w:val="bbPlcHdr"/>
        </w:types>
        <w:behaviors>
          <w:behavior w:val="content"/>
        </w:behaviors>
        <w:guid w:val="{A9F56FAD-5C60-4ACD-B8DB-25736EF9C937}"/>
      </w:docPartPr>
      <w:docPartBody>
        <w:p w:rsidR="007364C7" w:rsidRDefault="00B24A7B" w:rsidP="00B24A7B">
          <w:pPr>
            <w:pStyle w:val="BC63D6F47ACB4720974DF510106AA412"/>
          </w:pPr>
          <w:r>
            <w:rPr>
              <w:rStyle w:val="PlaceholderText"/>
            </w:rPr>
            <w:t>Choose an item.</w:t>
          </w:r>
        </w:p>
      </w:docPartBody>
    </w:docPart>
    <w:docPart>
      <w:docPartPr>
        <w:name w:val="7565259AB2404ACF8C5B395FBE76B575"/>
        <w:category>
          <w:name w:val="General"/>
          <w:gallery w:val="placeholder"/>
        </w:category>
        <w:types>
          <w:type w:val="bbPlcHdr"/>
        </w:types>
        <w:behaviors>
          <w:behavior w:val="content"/>
        </w:behaviors>
        <w:guid w:val="{213C6450-C30D-443B-82BC-028DAE5E40C9}"/>
      </w:docPartPr>
      <w:docPartBody>
        <w:p w:rsidR="007364C7" w:rsidRDefault="00B24A7B" w:rsidP="00B24A7B">
          <w:pPr>
            <w:pStyle w:val="7565259AB2404ACF8C5B395FBE76B575"/>
          </w:pPr>
          <w:r>
            <w:rPr>
              <w:rStyle w:val="PlaceholderText"/>
            </w:rPr>
            <w:t>Choose an item.</w:t>
          </w:r>
        </w:p>
      </w:docPartBody>
    </w:docPart>
    <w:docPart>
      <w:docPartPr>
        <w:name w:val="E9991279ABDF47BDBCB88D64A5A03605"/>
        <w:category>
          <w:name w:val="General"/>
          <w:gallery w:val="placeholder"/>
        </w:category>
        <w:types>
          <w:type w:val="bbPlcHdr"/>
        </w:types>
        <w:behaviors>
          <w:behavior w:val="content"/>
        </w:behaviors>
        <w:guid w:val="{B065DC8E-63E2-4180-BBAA-F1D779EE56F0}"/>
      </w:docPartPr>
      <w:docPartBody>
        <w:p w:rsidR="007364C7" w:rsidRDefault="00B24A7B" w:rsidP="00B24A7B">
          <w:pPr>
            <w:pStyle w:val="E9991279ABDF47BDBCB88D64A5A03605"/>
          </w:pPr>
          <w:r>
            <w:rPr>
              <w:rStyle w:val="PlaceholderText"/>
            </w:rPr>
            <w:t>Choose an item.</w:t>
          </w:r>
        </w:p>
      </w:docPartBody>
    </w:docPart>
    <w:docPart>
      <w:docPartPr>
        <w:name w:val="8FFB19C3A26842D194078EDFF6F7A2FF"/>
        <w:category>
          <w:name w:val="General"/>
          <w:gallery w:val="placeholder"/>
        </w:category>
        <w:types>
          <w:type w:val="bbPlcHdr"/>
        </w:types>
        <w:behaviors>
          <w:behavior w:val="content"/>
        </w:behaviors>
        <w:guid w:val="{D43F43BA-02A7-45D5-B9B6-065BECBF8877}"/>
      </w:docPartPr>
      <w:docPartBody>
        <w:p w:rsidR="007364C7" w:rsidRDefault="00B24A7B" w:rsidP="00B24A7B">
          <w:pPr>
            <w:pStyle w:val="8FFB19C3A26842D194078EDFF6F7A2FF"/>
          </w:pPr>
          <w:r>
            <w:rPr>
              <w:rStyle w:val="PlaceholderText"/>
            </w:rPr>
            <w:t>Choose an item.</w:t>
          </w:r>
        </w:p>
      </w:docPartBody>
    </w:docPart>
    <w:docPart>
      <w:docPartPr>
        <w:name w:val="5B93A88D9DB942F2A2D50CC221B4C55A"/>
        <w:category>
          <w:name w:val="General"/>
          <w:gallery w:val="placeholder"/>
        </w:category>
        <w:types>
          <w:type w:val="bbPlcHdr"/>
        </w:types>
        <w:behaviors>
          <w:behavior w:val="content"/>
        </w:behaviors>
        <w:guid w:val="{14C9AE00-8B07-4DAB-9879-91517F3AD0DD}"/>
      </w:docPartPr>
      <w:docPartBody>
        <w:p w:rsidR="007364C7" w:rsidRDefault="00B24A7B" w:rsidP="00B24A7B">
          <w:pPr>
            <w:pStyle w:val="5B93A88D9DB942F2A2D50CC221B4C55A"/>
          </w:pPr>
          <w:r>
            <w:rPr>
              <w:rStyle w:val="PlaceholderText"/>
            </w:rPr>
            <w:t>Choose an item.</w:t>
          </w:r>
        </w:p>
      </w:docPartBody>
    </w:docPart>
    <w:docPart>
      <w:docPartPr>
        <w:name w:val="97E59EE680894176897C8BB9E8190ECA"/>
        <w:category>
          <w:name w:val="General"/>
          <w:gallery w:val="placeholder"/>
        </w:category>
        <w:types>
          <w:type w:val="bbPlcHdr"/>
        </w:types>
        <w:behaviors>
          <w:behavior w:val="content"/>
        </w:behaviors>
        <w:guid w:val="{3E83F59C-A9A0-4E21-8DE4-980FBB4E80E5}"/>
      </w:docPartPr>
      <w:docPartBody>
        <w:p w:rsidR="007364C7" w:rsidRDefault="00B24A7B" w:rsidP="00B24A7B">
          <w:pPr>
            <w:pStyle w:val="97E59EE680894176897C8BB9E8190ECA"/>
          </w:pPr>
          <w:r>
            <w:rPr>
              <w:rStyle w:val="PlaceholderText"/>
            </w:rPr>
            <w:t>Choose an item.</w:t>
          </w:r>
        </w:p>
      </w:docPartBody>
    </w:docPart>
    <w:docPart>
      <w:docPartPr>
        <w:name w:val="5B6E13ABB30D44C79A673A3DBC798C8B"/>
        <w:category>
          <w:name w:val="General"/>
          <w:gallery w:val="placeholder"/>
        </w:category>
        <w:types>
          <w:type w:val="bbPlcHdr"/>
        </w:types>
        <w:behaviors>
          <w:behavior w:val="content"/>
        </w:behaviors>
        <w:guid w:val="{793BF868-C3E1-4B16-B11C-4F576E0BA712}"/>
      </w:docPartPr>
      <w:docPartBody>
        <w:p w:rsidR="007364C7" w:rsidRDefault="00B24A7B" w:rsidP="00B24A7B">
          <w:pPr>
            <w:pStyle w:val="5B6E13ABB30D44C79A673A3DBC798C8B"/>
          </w:pPr>
          <w:r>
            <w:rPr>
              <w:rStyle w:val="PlaceholderText"/>
            </w:rPr>
            <w:t>Choose an item.</w:t>
          </w:r>
        </w:p>
      </w:docPartBody>
    </w:docPart>
    <w:docPart>
      <w:docPartPr>
        <w:name w:val="4CCD9CF69AD040D5A09298A1DC175787"/>
        <w:category>
          <w:name w:val="General"/>
          <w:gallery w:val="placeholder"/>
        </w:category>
        <w:types>
          <w:type w:val="bbPlcHdr"/>
        </w:types>
        <w:behaviors>
          <w:behavior w:val="content"/>
        </w:behaviors>
        <w:guid w:val="{9C0AAA0E-79BB-4F32-8DCE-9769B706FB11}"/>
      </w:docPartPr>
      <w:docPartBody>
        <w:p w:rsidR="007364C7" w:rsidRDefault="00B24A7B" w:rsidP="00B24A7B">
          <w:pPr>
            <w:pStyle w:val="4CCD9CF69AD040D5A09298A1DC175787"/>
          </w:pPr>
          <w:r>
            <w:rPr>
              <w:rStyle w:val="PlaceholderText"/>
            </w:rPr>
            <w:t>Choose an item.</w:t>
          </w:r>
        </w:p>
      </w:docPartBody>
    </w:docPart>
    <w:docPart>
      <w:docPartPr>
        <w:name w:val="AD20007A362242DFBBCBC6A361A56634"/>
        <w:category>
          <w:name w:val="General"/>
          <w:gallery w:val="placeholder"/>
        </w:category>
        <w:types>
          <w:type w:val="bbPlcHdr"/>
        </w:types>
        <w:behaviors>
          <w:behavior w:val="content"/>
        </w:behaviors>
        <w:guid w:val="{DD9E67DC-06AA-4E3F-879F-10613B953248}"/>
      </w:docPartPr>
      <w:docPartBody>
        <w:p w:rsidR="007364C7" w:rsidRDefault="00B24A7B" w:rsidP="00B24A7B">
          <w:pPr>
            <w:pStyle w:val="AD20007A362242DFBBCBC6A361A56634"/>
          </w:pPr>
          <w:r>
            <w:rPr>
              <w:rStyle w:val="PlaceholderText"/>
            </w:rPr>
            <w:t>Choose an item.</w:t>
          </w:r>
        </w:p>
      </w:docPartBody>
    </w:docPart>
    <w:docPart>
      <w:docPartPr>
        <w:name w:val="56CEF2AD8A1D4FDA9B168FD5590C5F1C"/>
        <w:category>
          <w:name w:val="General"/>
          <w:gallery w:val="placeholder"/>
        </w:category>
        <w:types>
          <w:type w:val="bbPlcHdr"/>
        </w:types>
        <w:behaviors>
          <w:behavior w:val="content"/>
        </w:behaviors>
        <w:guid w:val="{FBCEFB1E-58B9-4220-AF1D-A1B5795E6DA3}"/>
      </w:docPartPr>
      <w:docPartBody>
        <w:p w:rsidR="007364C7" w:rsidRDefault="00B24A7B" w:rsidP="00B24A7B">
          <w:pPr>
            <w:pStyle w:val="56CEF2AD8A1D4FDA9B168FD5590C5F1C"/>
          </w:pPr>
          <w:r>
            <w:rPr>
              <w:rStyle w:val="PlaceholderText"/>
            </w:rPr>
            <w:t>Choose an item.</w:t>
          </w:r>
        </w:p>
      </w:docPartBody>
    </w:docPart>
    <w:docPart>
      <w:docPartPr>
        <w:name w:val="0904B23312A843199A17E9F98EFD1E7D"/>
        <w:category>
          <w:name w:val="General"/>
          <w:gallery w:val="placeholder"/>
        </w:category>
        <w:types>
          <w:type w:val="bbPlcHdr"/>
        </w:types>
        <w:behaviors>
          <w:behavior w:val="content"/>
        </w:behaviors>
        <w:guid w:val="{7C93CF1F-5A9B-4EF6-A7B6-C9802C75A196}"/>
      </w:docPartPr>
      <w:docPartBody>
        <w:p w:rsidR="007364C7" w:rsidRDefault="00B24A7B" w:rsidP="00B24A7B">
          <w:pPr>
            <w:pStyle w:val="0904B23312A843199A17E9F98EFD1E7D"/>
          </w:pPr>
          <w:r>
            <w:rPr>
              <w:rStyle w:val="PlaceholderText"/>
            </w:rPr>
            <w:t>Choose an item.</w:t>
          </w:r>
        </w:p>
      </w:docPartBody>
    </w:docPart>
    <w:docPart>
      <w:docPartPr>
        <w:name w:val="EED138F4FAB84D4DBAE22F5C3AE7CDCD"/>
        <w:category>
          <w:name w:val="General"/>
          <w:gallery w:val="placeholder"/>
        </w:category>
        <w:types>
          <w:type w:val="bbPlcHdr"/>
        </w:types>
        <w:behaviors>
          <w:behavior w:val="content"/>
        </w:behaviors>
        <w:guid w:val="{2B26B5FB-501B-4F17-8F1C-1CFD75D4448F}"/>
      </w:docPartPr>
      <w:docPartBody>
        <w:p w:rsidR="007364C7" w:rsidRDefault="00B24A7B" w:rsidP="00B24A7B">
          <w:pPr>
            <w:pStyle w:val="EED138F4FAB84D4DBAE22F5C3AE7CDCD"/>
          </w:pPr>
          <w:r>
            <w:rPr>
              <w:rStyle w:val="PlaceholderText"/>
            </w:rPr>
            <w:t>Choose an item.</w:t>
          </w:r>
        </w:p>
      </w:docPartBody>
    </w:docPart>
    <w:docPart>
      <w:docPartPr>
        <w:name w:val="B4394E4F05D34EA8BD0D38527B8DD0E7"/>
        <w:category>
          <w:name w:val="General"/>
          <w:gallery w:val="placeholder"/>
        </w:category>
        <w:types>
          <w:type w:val="bbPlcHdr"/>
        </w:types>
        <w:behaviors>
          <w:behavior w:val="content"/>
        </w:behaviors>
        <w:guid w:val="{3B07CFBF-A5E8-4BE7-9056-0EE7476E6BD3}"/>
      </w:docPartPr>
      <w:docPartBody>
        <w:p w:rsidR="007364C7" w:rsidRDefault="00B24A7B" w:rsidP="00B24A7B">
          <w:pPr>
            <w:pStyle w:val="B4394E4F05D34EA8BD0D38527B8DD0E7"/>
          </w:pPr>
          <w:r>
            <w:rPr>
              <w:rStyle w:val="PlaceholderText"/>
            </w:rPr>
            <w:t>Choose an item.</w:t>
          </w:r>
        </w:p>
      </w:docPartBody>
    </w:docPart>
    <w:docPart>
      <w:docPartPr>
        <w:name w:val="E7E51BA118BD40CA834E14A71592BC70"/>
        <w:category>
          <w:name w:val="General"/>
          <w:gallery w:val="placeholder"/>
        </w:category>
        <w:types>
          <w:type w:val="bbPlcHdr"/>
        </w:types>
        <w:behaviors>
          <w:behavior w:val="content"/>
        </w:behaviors>
        <w:guid w:val="{C8730810-D482-4E87-B4F3-2306E4F04543}"/>
      </w:docPartPr>
      <w:docPartBody>
        <w:p w:rsidR="007364C7" w:rsidRDefault="00B24A7B" w:rsidP="00B24A7B">
          <w:pPr>
            <w:pStyle w:val="E7E51BA118BD40CA834E14A71592BC70"/>
          </w:pPr>
          <w:r>
            <w:rPr>
              <w:rStyle w:val="PlaceholderText"/>
            </w:rPr>
            <w:t>Choose an item.</w:t>
          </w:r>
        </w:p>
      </w:docPartBody>
    </w:docPart>
    <w:docPart>
      <w:docPartPr>
        <w:name w:val="D75AFF979FA040EDAF3898BF8FE4E4F2"/>
        <w:category>
          <w:name w:val="General"/>
          <w:gallery w:val="placeholder"/>
        </w:category>
        <w:types>
          <w:type w:val="bbPlcHdr"/>
        </w:types>
        <w:behaviors>
          <w:behavior w:val="content"/>
        </w:behaviors>
        <w:guid w:val="{5785110F-6E8A-4F4A-AAA2-13A0CB03B3DA}"/>
      </w:docPartPr>
      <w:docPartBody>
        <w:p w:rsidR="007364C7" w:rsidRDefault="00B24A7B" w:rsidP="00B24A7B">
          <w:pPr>
            <w:pStyle w:val="D75AFF979FA040EDAF3898BF8FE4E4F2"/>
          </w:pPr>
          <w:r>
            <w:rPr>
              <w:rStyle w:val="PlaceholderText"/>
            </w:rPr>
            <w:t>Choose an item.</w:t>
          </w:r>
        </w:p>
      </w:docPartBody>
    </w:docPart>
    <w:docPart>
      <w:docPartPr>
        <w:name w:val="5C3420F63736440A9AF6E594EC098798"/>
        <w:category>
          <w:name w:val="General"/>
          <w:gallery w:val="placeholder"/>
        </w:category>
        <w:types>
          <w:type w:val="bbPlcHdr"/>
        </w:types>
        <w:behaviors>
          <w:behavior w:val="content"/>
        </w:behaviors>
        <w:guid w:val="{349EED4A-AD2E-4480-86F6-E381E8B8B8A8}"/>
      </w:docPartPr>
      <w:docPartBody>
        <w:p w:rsidR="007364C7" w:rsidRDefault="00B24A7B" w:rsidP="00B24A7B">
          <w:pPr>
            <w:pStyle w:val="5C3420F63736440A9AF6E594EC098798"/>
          </w:pPr>
          <w:r>
            <w:rPr>
              <w:rStyle w:val="PlaceholderText"/>
            </w:rPr>
            <w:t>Choose an item.</w:t>
          </w:r>
        </w:p>
      </w:docPartBody>
    </w:docPart>
    <w:docPart>
      <w:docPartPr>
        <w:name w:val="5A4705145E294E9696244BB22D6390AB"/>
        <w:category>
          <w:name w:val="General"/>
          <w:gallery w:val="placeholder"/>
        </w:category>
        <w:types>
          <w:type w:val="bbPlcHdr"/>
        </w:types>
        <w:behaviors>
          <w:behavior w:val="content"/>
        </w:behaviors>
        <w:guid w:val="{82B300CD-FCE3-4061-AA4C-14010E9A0293}"/>
      </w:docPartPr>
      <w:docPartBody>
        <w:p w:rsidR="007364C7" w:rsidRDefault="00B24A7B" w:rsidP="00B24A7B">
          <w:pPr>
            <w:pStyle w:val="5A4705145E294E9696244BB22D6390AB"/>
          </w:pPr>
          <w:r>
            <w:rPr>
              <w:rStyle w:val="PlaceholderText"/>
            </w:rPr>
            <w:t>Choose an item.</w:t>
          </w:r>
        </w:p>
      </w:docPartBody>
    </w:docPart>
    <w:docPart>
      <w:docPartPr>
        <w:name w:val="F5F723ED760B4B12A1A70C21BFC943E8"/>
        <w:category>
          <w:name w:val="General"/>
          <w:gallery w:val="placeholder"/>
        </w:category>
        <w:types>
          <w:type w:val="bbPlcHdr"/>
        </w:types>
        <w:behaviors>
          <w:behavior w:val="content"/>
        </w:behaviors>
        <w:guid w:val="{43946A2A-A462-404C-BFCF-871B3B025CCB}"/>
      </w:docPartPr>
      <w:docPartBody>
        <w:p w:rsidR="007364C7" w:rsidRDefault="00B24A7B" w:rsidP="00B24A7B">
          <w:pPr>
            <w:pStyle w:val="F5F723ED760B4B12A1A70C21BFC943E8"/>
          </w:pPr>
          <w:r>
            <w:rPr>
              <w:rStyle w:val="PlaceholderText"/>
            </w:rPr>
            <w:t>Choose an item.</w:t>
          </w:r>
        </w:p>
      </w:docPartBody>
    </w:docPart>
    <w:docPart>
      <w:docPartPr>
        <w:name w:val="09AB79F11FEE401F89FFFB63DB599640"/>
        <w:category>
          <w:name w:val="General"/>
          <w:gallery w:val="placeholder"/>
        </w:category>
        <w:types>
          <w:type w:val="bbPlcHdr"/>
        </w:types>
        <w:behaviors>
          <w:behavior w:val="content"/>
        </w:behaviors>
        <w:guid w:val="{3B30FEB4-332C-4EB1-AE17-945B7D3BA355}"/>
      </w:docPartPr>
      <w:docPartBody>
        <w:p w:rsidR="007364C7" w:rsidRDefault="00B24A7B" w:rsidP="00B24A7B">
          <w:pPr>
            <w:pStyle w:val="09AB79F11FEE401F89FFFB63DB599640"/>
          </w:pPr>
          <w:r>
            <w:rPr>
              <w:rStyle w:val="PlaceholderText"/>
            </w:rPr>
            <w:t>Choose an item.</w:t>
          </w:r>
        </w:p>
      </w:docPartBody>
    </w:docPart>
    <w:docPart>
      <w:docPartPr>
        <w:name w:val="34DC8C14213C46A8A1E012B9611047F3"/>
        <w:category>
          <w:name w:val="General"/>
          <w:gallery w:val="placeholder"/>
        </w:category>
        <w:types>
          <w:type w:val="bbPlcHdr"/>
        </w:types>
        <w:behaviors>
          <w:behavior w:val="content"/>
        </w:behaviors>
        <w:guid w:val="{8FD6DA85-1CFA-449B-9546-BEA5DAAB0443}"/>
      </w:docPartPr>
      <w:docPartBody>
        <w:p w:rsidR="007364C7" w:rsidRDefault="00B24A7B" w:rsidP="00B24A7B">
          <w:pPr>
            <w:pStyle w:val="34DC8C14213C46A8A1E012B9611047F3"/>
          </w:pPr>
          <w:r>
            <w:rPr>
              <w:rStyle w:val="PlaceholderText"/>
            </w:rPr>
            <w:t>Choose an item.</w:t>
          </w:r>
        </w:p>
      </w:docPartBody>
    </w:docPart>
    <w:docPart>
      <w:docPartPr>
        <w:name w:val="727C4062B70545D0A35606AE19EAF349"/>
        <w:category>
          <w:name w:val="General"/>
          <w:gallery w:val="placeholder"/>
        </w:category>
        <w:types>
          <w:type w:val="bbPlcHdr"/>
        </w:types>
        <w:behaviors>
          <w:behavior w:val="content"/>
        </w:behaviors>
        <w:guid w:val="{87EBEFC5-9551-4FD6-9555-B4DFC42B701A}"/>
      </w:docPartPr>
      <w:docPartBody>
        <w:p w:rsidR="007364C7" w:rsidRDefault="00B24A7B" w:rsidP="00B24A7B">
          <w:pPr>
            <w:pStyle w:val="727C4062B70545D0A35606AE19EAF349"/>
          </w:pPr>
          <w:r>
            <w:rPr>
              <w:rStyle w:val="PlaceholderText"/>
            </w:rPr>
            <w:t>Choose an item.</w:t>
          </w:r>
        </w:p>
      </w:docPartBody>
    </w:docPart>
    <w:docPart>
      <w:docPartPr>
        <w:name w:val="77BE3736719F4E0FB31AD76E9F6E713F"/>
        <w:category>
          <w:name w:val="General"/>
          <w:gallery w:val="placeholder"/>
        </w:category>
        <w:types>
          <w:type w:val="bbPlcHdr"/>
        </w:types>
        <w:behaviors>
          <w:behavior w:val="content"/>
        </w:behaviors>
        <w:guid w:val="{C90D8C43-B5D3-4828-A513-43881EA20BD6}"/>
      </w:docPartPr>
      <w:docPartBody>
        <w:p w:rsidR="007364C7" w:rsidRDefault="00B24A7B" w:rsidP="00B24A7B">
          <w:pPr>
            <w:pStyle w:val="77BE3736719F4E0FB31AD76E9F6E713F"/>
          </w:pPr>
          <w:r>
            <w:rPr>
              <w:rStyle w:val="PlaceholderText"/>
            </w:rPr>
            <w:t>Choose an item.</w:t>
          </w:r>
        </w:p>
      </w:docPartBody>
    </w:docPart>
    <w:docPart>
      <w:docPartPr>
        <w:name w:val="A8888527B4B44B078C81206E36E2AB6B"/>
        <w:category>
          <w:name w:val="General"/>
          <w:gallery w:val="placeholder"/>
        </w:category>
        <w:types>
          <w:type w:val="bbPlcHdr"/>
        </w:types>
        <w:behaviors>
          <w:behavior w:val="content"/>
        </w:behaviors>
        <w:guid w:val="{2EB754DF-11B5-446C-A237-3014E0305D71}"/>
      </w:docPartPr>
      <w:docPartBody>
        <w:p w:rsidR="007364C7" w:rsidRDefault="00B24A7B" w:rsidP="00B24A7B">
          <w:pPr>
            <w:pStyle w:val="A8888527B4B44B078C81206E36E2AB6B"/>
          </w:pPr>
          <w:r>
            <w:rPr>
              <w:rStyle w:val="PlaceholderText"/>
            </w:rPr>
            <w:t>Choose an item.</w:t>
          </w:r>
        </w:p>
      </w:docPartBody>
    </w:docPart>
    <w:docPart>
      <w:docPartPr>
        <w:name w:val="CDFB4D1689E54EF4ABF11D4599E84527"/>
        <w:category>
          <w:name w:val="General"/>
          <w:gallery w:val="placeholder"/>
        </w:category>
        <w:types>
          <w:type w:val="bbPlcHdr"/>
        </w:types>
        <w:behaviors>
          <w:behavior w:val="content"/>
        </w:behaviors>
        <w:guid w:val="{50210F78-E0BF-4D53-8529-F1970F249AC1}"/>
      </w:docPartPr>
      <w:docPartBody>
        <w:p w:rsidR="007364C7" w:rsidRDefault="00B24A7B" w:rsidP="00B24A7B">
          <w:pPr>
            <w:pStyle w:val="CDFB4D1689E54EF4ABF11D4599E84527"/>
          </w:pPr>
          <w:r>
            <w:rPr>
              <w:rStyle w:val="PlaceholderText"/>
            </w:rPr>
            <w:t>Choose an item.</w:t>
          </w:r>
        </w:p>
      </w:docPartBody>
    </w:docPart>
    <w:docPart>
      <w:docPartPr>
        <w:name w:val="1AB741B3B8C842F88C99253E4CDB492E"/>
        <w:category>
          <w:name w:val="General"/>
          <w:gallery w:val="placeholder"/>
        </w:category>
        <w:types>
          <w:type w:val="bbPlcHdr"/>
        </w:types>
        <w:behaviors>
          <w:behavior w:val="content"/>
        </w:behaviors>
        <w:guid w:val="{C8043EA3-D35D-47FC-B55B-B9E8955EBA50}"/>
      </w:docPartPr>
      <w:docPartBody>
        <w:p w:rsidR="007364C7" w:rsidRDefault="00B24A7B" w:rsidP="00B24A7B">
          <w:pPr>
            <w:pStyle w:val="1AB741B3B8C842F88C99253E4CDB492E"/>
          </w:pPr>
          <w:r>
            <w:rPr>
              <w:rStyle w:val="PlaceholderText"/>
            </w:rPr>
            <w:t>Choose an item.</w:t>
          </w:r>
        </w:p>
      </w:docPartBody>
    </w:docPart>
    <w:docPart>
      <w:docPartPr>
        <w:name w:val="50ECE84803A4457F9BAD24164AF52DE9"/>
        <w:category>
          <w:name w:val="General"/>
          <w:gallery w:val="placeholder"/>
        </w:category>
        <w:types>
          <w:type w:val="bbPlcHdr"/>
        </w:types>
        <w:behaviors>
          <w:behavior w:val="content"/>
        </w:behaviors>
        <w:guid w:val="{F1AF7E01-764B-4465-AF86-DBE3C4BBCB5B}"/>
      </w:docPartPr>
      <w:docPartBody>
        <w:p w:rsidR="007364C7" w:rsidRDefault="00B24A7B" w:rsidP="00B24A7B">
          <w:pPr>
            <w:pStyle w:val="50ECE84803A4457F9BAD24164AF52DE9"/>
          </w:pPr>
          <w:r>
            <w:rPr>
              <w:rStyle w:val="PlaceholderText"/>
            </w:rPr>
            <w:t>Choose an item.</w:t>
          </w:r>
        </w:p>
      </w:docPartBody>
    </w:docPart>
    <w:docPart>
      <w:docPartPr>
        <w:name w:val="45FE4D5052AB4FB1B00B61C15ABB5DCF"/>
        <w:category>
          <w:name w:val="General"/>
          <w:gallery w:val="placeholder"/>
        </w:category>
        <w:types>
          <w:type w:val="bbPlcHdr"/>
        </w:types>
        <w:behaviors>
          <w:behavior w:val="content"/>
        </w:behaviors>
        <w:guid w:val="{3C6E04EA-CF9F-45B6-BAC8-A7D0B785BEB1}"/>
      </w:docPartPr>
      <w:docPartBody>
        <w:p w:rsidR="007364C7" w:rsidRDefault="00B24A7B" w:rsidP="00B24A7B">
          <w:pPr>
            <w:pStyle w:val="45FE4D5052AB4FB1B00B61C15ABB5DCF"/>
          </w:pPr>
          <w:r>
            <w:rPr>
              <w:rStyle w:val="PlaceholderText"/>
            </w:rPr>
            <w:t>Choose an item.</w:t>
          </w:r>
        </w:p>
      </w:docPartBody>
    </w:docPart>
    <w:docPart>
      <w:docPartPr>
        <w:name w:val="03BC0663019F453B933C62F145B6080B"/>
        <w:category>
          <w:name w:val="General"/>
          <w:gallery w:val="placeholder"/>
        </w:category>
        <w:types>
          <w:type w:val="bbPlcHdr"/>
        </w:types>
        <w:behaviors>
          <w:behavior w:val="content"/>
        </w:behaviors>
        <w:guid w:val="{D1D78333-EB9F-470C-8B56-794F0B25D68C}"/>
      </w:docPartPr>
      <w:docPartBody>
        <w:p w:rsidR="007364C7" w:rsidRDefault="00B24A7B" w:rsidP="00B24A7B">
          <w:pPr>
            <w:pStyle w:val="03BC0663019F453B933C62F145B6080B"/>
          </w:pPr>
          <w:r>
            <w:rPr>
              <w:rStyle w:val="PlaceholderText"/>
            </w:rPr>
            <w:t>Choose an item.</w:t>
          </w:r>
        </w:p>
      </w:docPartBody>
    </w:docPart>
    <w:docPart>
      <w:docPartPr>
        <w:name w:val="F38669A17DE045F59DF8644C9A3D3984"/>
        <w:category>
          <w:name w:val="General"/>
          <w:gallery w:val="placeholder"/>
        </w:category>
        <w:types>
          <w:type w:val="bbPlcHdr"/>
        </w:types>
        <w:behaviors>
          <w:behavior w:val="content"/>
        </w:behaviors>
        <w:guid w:val="{0DDC399C-A430-4B53-BC17-AE962918023B}"/>
      </w:docPartPr>
      <w:docPartBody>
        <w:p w:rsidR="007364C7" w:rsidRDefault="00B24A7B" w:rsidP="00B24A7B">
          <w:pPr>
            <w:pStyle w:val="F38669A17DE045F59DF8644C9A3D3984"/>
          </w:pPr>
          <w:r>
            <w:rPr>
              <w:rStyle w:val="PlaceholderText"/>
            </w:rPr>
            <w:t>Choose an item.</w:t>
          </w:r>
        </w:p>
      </w:docPartBody>
    </w:docPart>
    <w:docPart>
      <w:docPartPr>
        <w:name w:val="F1D854956D344EF8A63C8859C4408BCE"/>
        <w:category>
          <w:name w:val="General"/>
          <w:gallery w:val="placeholder"/>
        </w:category>
        <w:types>
          <w:type w:val="bbPlcHdr"/>
        </w:types>
        <w:behaviors>
          <w:behavior w:val="content"/>
        </w:behaviors>
        <w:guid w:val="{110504B5-23AB-4E3F-B2D5-FAA9A1A5AED8}"/>
      </w:docPartPr>
      <w:docPartBody>
        <w:p w:rsidR="007364C7" w:rsidRDefault="00B24A7B" w:rsidP="00B24A7B">
          <w:pPr>
            <w:pStyle w:val="F1D854956D344EF8A63C8859C4408BCE"/>
          </w:pPr>
          <w:r>
            <w:rPr>
              <w:rStyle w:val="PlaceholderText"/>
            </w:rPr>
            <w:t>Choose an item.</w:t>
          </w:r>
        </w:p>
      </w:docPartBody>
    </w:docPart>
    <w:docPart>
      <w:docPartPr>
        <w:name w:val="CA5DA6F7D1F64D63A1023A42BF570840"/>
        <w:category>
          <w:name w:val="General"/>
          <w:gallery w:val="placeholder"/>
        </w:category>
        <w:types>
          <w:type w:val="bbPlcHdr"/>
        </w:types>
        <w:behaviors>
          <w:behavior w:val="content"/>
        </w:behaviors>
        <w:guid w:val="{7E7D59BA-4B82-40B7-BF1C-15C8A9591C48}"/>
      </w:docPartPr>
      <w:docPartBody>
        <w:p w:rsidR="007364C7" w:rsidRDefault="00B24A7B" w:rsidP="00B24A7B">
          <w:pPr>
            <w:pStyle w:val="CA5DA6F7D1F64D63A1023A42BF570840"/>
          </w:pPr>
          <w:r>
            <w:rPr>
              <w:rStyle w:val="PlaceholderText"/>
            </w:rPr>
            <w:t>Choose an item.</w:t>
          </w:r>
        </w:p>
      </w:docPartBody>
    </w:docPart>
    <w:docPart>
      <w:docPartPr>
        <w:name w:val="9FFA592C66564C92AB86628CF984640E"/>
        <w:category>
          <w:name w:val="General"/>
          <w:gallery w:val="placeholder"/>
        </w:category>
        <w:types>
          <w:type w:val="bbPlcHdr"/>
        </w:types>
        <w:behaviors>
          <w:behavior w:val="content"/>
        </w:behaviors>
        <w:guid w:val="{57698CD7-1D22-42F6-B80B-48DDE1F666D2}"/>
      </w:docPartPr>
      <w:docPartBody>
        <w:p w:rsidR="007364C7" w:rsidRDefault="00B24A7B" w:rsidP="00B24A7B">
          <w:pPr>
            <w:pStyle w:val="9FFA592C66564C92AB86628CF984640E"/>
          </w:pPr>
          <w:r>
            <w:rPr>
              <w:rStyle w:val="PlaceholderText"/>
            </w:rPr>
            <w:t>Choose an item.</w:t>
          </w:r>
        </w:p>
      </w:docPartBody>
    </w:docPart>
    <w:docPart>
      <w:docPartPr>
        <w:name w:val="6761EB4429344BB0A7DA01CF6CB75FDF"/>
        <w:category>
          <w:name w:val="General"/>
          <w:gallery w:val="placeholder"/>
        </w:category>
        <w:types>
          <w:type w:val="bbPlcHdr"/>
        </w:types>
        <w:behaviors>
          <w:behavior w:val="content"/>
        </w:behaviors>
        <w:guid w:val="{139A56AE-FCCE-47A4-867F-8E7053D2D311}"/>
      </w:docPartPr>
      <w:docPartBody>
        <w:p w:rsidR="007364C7" w:rsidRDefault="00B24A7B" w:rsidP="00B24A7B">
          <w:pPr>
            <w:pStyle w:val="6761EB4429344BB0A7DA01CF6CB75FDF"/>
          </w:pPr>
          <w:r>
            <w:rPr>
              <w:rStyle w:val="PlaceholderText"/>
            </w:rPr>
            <w:t>Choose an item.</w:t>
          </w:r>
        </w:p>
      </w:docPartBody>
    </w:docPart>
    <w:docPart>
      <w:docPartPr>
        <w:name w:val="D26B6068F7E34E49AB5E68146F8AC610"/>
        <w:category>
          <w:name w:val="General"/>
          <w:gallery w:val="placeholder"/>
        </w:category>
        <w:types>
          <w:type w:val="bbPlcHdr"/>
        </w:types>
        <w:behaviors>
          <w:behavior w:val="content"/>
        </w:behaviors>
        <w:guid w:val="{95B1EBE0-4C70-4FFC-9AFE-ED6AFC2B934D}"/>
      </w:docPartPr>
      <w:docPartBody>
        <w:p w:rsidR="007364C7" w:rsidRDefault="00B24A7B" w:rsidP="00B24A7B">
          <w:pPr>
            <w:pStyle w:val="D26B6068F7E34E49AB5E68146F8AC610"/>
          </w:pPr>
          <w:r>
            <w:rPr>
              <w:rStyle w:val="PlaceholderText"/>
            </w:rPr>
            <w:t>Choose an item.</w:t>
          </w:r>
        </w:p>
      </w:docPartBody>
    </w:docPart>
    <w:docPart>
      <w:docPartPr>
        <w:name w:val="5DC8F039D3A44FD691FE9349D51994EB"/>
        <w:category>
          <w:name w:val="General"/>
          <w:gallery w:val="placeholder"/>
        </w:category>
        <w:types>
          <w:type w:val="bbPlcHdr"/>
        </w:types>
        <w:behaviors>
          <w:behavior w:val="content"/>
        </w:behaviors>
        <w:guid w:val="{EF6155C8-DE95-4FE8-B419-DEB2F991F241}"/>
      </w:docPartPr>
      <w:docPartBody>
        <w:p w:rsidR="007364C7" w:rsidRDefault="00B24A7B" w:rsidP="00B24A7B">
          <w:pPr>
            <w:pStyle w:val="5DC8F039D3A44FD691FE9349D51994EB"/>
          </w:pPr>
          <w:r>
            <w:rPr>
              <w:rStyle w:val="PlaceholderText"/>
            </w:rPr>
            <w:t>Choose an item.</w:t>
          </w:r>
        </w:p>
      </w:docPartBody>
    </w:docPart>
    <w:docPart>
      <w:docPartPr>
        <w:name w:val="62E91C6CD475441EA3BACDB9CABBCBFC"/>
        <w:category>
          <w:name w:val="General"/>
          <w:gallery w:val="placeholder"/>
        </w:category>
        <w:types>
          <w:type w:val="bbPlcHdr"/>
        </w:types>
        <w:behaviors>
          <w:behavior w:val="content"/>
        </w:behaviors>
        <w:guid w:val="{AB927AF7-75F1-4BF6-99AB-F4F83811BE97}"/>
      </w:docPartPr>
      <w:docPartBody>
        <w:p w:rsidR="007364C7" w:rsidRDefault="00B24A7B" w:rsidP="00B24A7B">
          <w:pPr>
            <w:pStyle w:val="62E91C6CD475441EA3BACDB9CABBCBFC"/>
          </w:pPr>
          <w:r>
            <w:rPr>
              <w:rStyle w:val="PlaceholderText"/>
            </w:rPr>
            <w:t>Choose an item.</w:t>
          </w:r>
        </w:p>
      </w:docPartBody>
    </w:docPart>
    <w:docPart>
      <w:docPartPr>
        <w:name w:val="2D433440D5D5446C88CBB7154342B687"/>
        <w:category>
          <w:name w:val="General"/>
          <w:gallery w:val="placeholder"/>
        </w:category>
        <w:types>
          <w:type w:val="bbPlcHdr"/>
        </w:types>
        <w:behaviors>
          <w:behavior w:val="content"/>
        </w:behaviors>
        <w:guid w:val="{6350BA9F-E686-4055-A3E9-1BBFA5999CD0}"/>
      </w:docPartPr>
      <w:docPartBody>
        <w:p w:rsidR="007364C7" w:rsidRDefault="00B24A7B" w:rsidP="00B24A7B">
          <w:pPr>
            <w:pStyle w:val="2D433440D5D5446C88CBB7154342B687"/>
          </w:pPr>
          <w:r>
            <w:rPr>
              <w:rStyle w:val="PlaceholderText"/>
            </w:rPr>
            <w:t>Choose an item.</w:t>
          </w:r>
        </w:p>
      </w:docPartBody>
    </w:docPart>
    <w:docPart>
      <w:docPartPr>
        <w:name w:val="EE87BA50D6854E44A61C9CFEBD838C38"/>
        <w:category>
          <w:name w:val="General"/>
          <w:gallery w:val="placeholder"/>
        </w:category>
        <w:types>
          <w:type w:val="bbPlcHdr"/>
        </w:types>
        <w:behaviors>
          <w:behavior w:val="content"/>
        </w:behaviors>
        <w:guid w:val="{979C4900-A8D7-4CF0-9291-955780F2E6A0}"/>
      </w:docPartPr>
      <w:docPartBody>
        <w:p w:rsidR="007364C7" w:rsidRDefault="00B24A7B" w:rsidP="00B24A7B">
          <w:pPr>
            <w:pStyle w:val="EE87BA50D6854E44A61C9CFEBD838C38"/>
          </w:pPr>
          <w:r>
            <w:rPr>
              <w:rStyle w:val="PlaceholderText"/>
            </w:rPr>
            <w:t>Choose an item.</w:t>
          </w:r>
        </w:p>
      </w:docPartBody>
    </w:docPart>
    <w:docPart>
      <w:docPartPr>
        <w:name w:val="5D466659214C40C589E573B16BE3FBF4"/>
        <w:category>
          <w:name w:val="General"/>
          <w:gallery w:val="placeholder"/>
        </w:category>
        <w:types>
          <w:type w:val="bbPlcHdr"/>
        </w:types>
        <w:behaviors>
          <w:behavior w:val="content"/>
        </w:behaviors>
        <w:guid w:val="{4E7EF7B6-7CAF-4217-AF5E-355250A84315}"/>
      </w:docPartPr>
      <w:docPartBody>
        <w:p w:rsidR="007364C7" w:rsidRDefault="00B24A7B" w:rsidP="00B24A7B">
          <w:pPr>
            <w:pStyle w:val="5D466659214C40C589E573B16BE3FBF4"/>
          </w:pPr>
          <w:r>
            <w:rPr>
              <w:rStyle w:val="PlaceholderText"/>
            </w:rPr>
            <w:t>Choose an item.</w:t>
          </w:r>
        </w:p>
      </w:docPartBody>
    </w:docPart>
    <w:docPart>
      <w:docPartPr>
        <w:name w:val="BA89A99E88C641E28D915540856C6794"/>
        <w:category>
          <w:name w:val="General"/>
          <w:gallery w:val="placeholder"/>
        </w:category>
        <w:types>
          <w:type w:val="bbPlcHdr"/>
        </w:types>
        <w:behaviors>
          <w:behavior w:val="content"/>
        </w:behaviors>
        <w:guid w:val="{2080AAC8-AC4C-4DD2-B35C-A8329F34FCD0}"/>
      </w:docPartPr>
      <w:docPartBody>
        <w:p w:rsidR="007364C7" w:rsidRDefault="00B24A7B" w:rsidP="00B24A7B">
          <w:pPr>
            <w:pStyle w:val="BA89A99E88C641E28D915540856C6794"/>
          </w:pPr>
          <w:r>
            <w:rPr>
              <w:rStyle w:val="PlaceholderText"/>
            </w:rPr>
            <w:t>Choose an item.</w:t>
          </w:r>
        </w:p>
      </w:docPartBody>
    </w:docPart>
    <w:docPart>
      <w:docPartPr>
        <w:name w:val="F37707739EFE4D91B41332FAAE94AC27"/>
        <w:category>
          <w:name w:val="General"/>
          <w:gallery w:val="placeholder"/>
        </w:category>
        <w:types>
          <w:type w:val="bbPlcHdr"/>
        </w:types>
        <w:behaviors>
          <w:behavior w:val="content"/>
        </w:behaviors>
        <w:guid w:val="{EBF6DA73-5649-4AB8-B8A0-09C6B9278B3F}"/>
      </w:docPartPr>
      <w:docPartBody>
        <w:p w:rsidR="007364C7" w:rsidRDefault="00B24A7B" w:rsidP="00B24A7B">
          <w:pPr>
            <w:pStyle w:val="F37707739EFE4D91B41332FAAE94AC27"/>
          </w:pPr>
          <w:r>
            <w:rPr>
              <w:rStyle w:val="PlaceholderText"/>
            </w:rPr>
            <w:t>Choose an item.</w:t>
          </w:r>
        </w:p>
      </w:docPartBody>
    </w:docPart>
    <w:docPart>
      <w:docPartPr>
        <w:name w:val="C0F368908A974E2684232BB78A969E7C"/>
        <w:category>
          <w:name w:val="General"/>
          <w:gallery w:val="placeholder"/>
        </w:category>
        <w:types>
          <w:type w:val="bbPlcHdr"/>
        </w:types>
        <w:behaviors>
          <w:behavior w:val="content"/>
        </w:behaviors>
        <w:guid w:val="{0C96EA54-3B52-486C-B48A-0F3A573ED77C}"/>
      </w:docPartPr>
      <w:docPartBody>
        <w:p w:rsidR="007364C7" w:rsidRDefault="00B24A7B" w:rsidP="00B24A7B">
          <w:pPr>
            <w:pStyle w:val="C0F368908A974E2684232BB78A969E7C"/>
          </w:pPr>
          <w:r>
            <w:rPr>
              <w:rStyle w:val="PlaceholderText"/>
            </w:rPr>
            <w:t>Choose an item.</w:t>
          </w:r>
        </w:p>
      </w:docPartBody>
    </w:docPart>
    <w:docPart>
      <w:docPartPr>
        <w:name w:val="D8D712837FB1402993407A351D6B37AB"/>
        <w:category>
          <w:name w:val="General"/>
          <w:gallery w:val="placeholder"/>
        </w:category>
        <w:types>
          <w:type w:val="bbPlcHdr"/>
        </w:types>
        <w:behaviors>
          <w:behavior w:val="content"/>
        </w:behaviors>
        <w:guid w:val="{76DD8FD1-E8A9-4EF0-B589-47D8055AFF0F}"/>
      </w:docPartPr>
      <w:docPartBody>
        <w:p w:rsidR="007364C7" w:rsidRDefault="00B24A7B" w:rsidP="00B24A7B">
          <w:pPr>
            <w:pStyle w:val="D8D712837FB1402993407A351D6B37AB"/>
          </w:pPr>
          <w:r>
            <w:rPr>
              <w:rStyle w:val="PlaceholderText"/>
            </w:rPr>
            <w:t>Choose an item.</w:t>
          </w:r>
        </w:p>
      </w:docPartBody>
    </w:docPart>
    <w:docPart>
      <w:docPartPr>
        <w:name w:val="85E07E6BAAD74934A8F0274362994C95"/>
        <w:category>
          <w:name w:val="General"/>
          <w:gallery w:val="placeholder"/>
        </w:category>
        <w:types>
          <w:type w:val="bbPlcHdr"/>
        </w:types>
        <w:behaviors>
          <w:behavior w:val="content"/>
        </w:behaviors>
        <w:guid w:val="{4D09A3C5-6B58-45BA-83A3-C0AA318C4DD0}"/>
      </w:docPartPr>
      <w:docPartBody>
        <w:p w:rsidR="007364C7" w:rsidRDefault="00B24A7B" w:rsidP="00B24A7B">
          <w:pPr>
            <w:pStyle w:val="85E07E6BAAD74934A8F0274362994C95"/>
          </w:pPr>
          <w:r>
            <w:rPr>
              <w:rStyle w:val="PlaceholderText"/>
            </w:rPr>
            <w:t>Choose an item.</w:t>
          </w:r>
        </w:p>
      </w:docPartBody>
    </w:docPart>
    <w:docPart>
      <w:docPartPr>
        <w:name w:val="F6254D8548584E029639DAD416779537"/>
        <w:category>
          <w:name w:val="General"/>
          <w:gallery w:val="placeholder"/>
        </w:category>
        <w:types>
          <w:type w:val="bbPlcHdr"/>
        </w:types>
        <w:behaviors>
          <w:behavior w:val="content"/>
        </w:behaviors>
        <w:guid w:val="{9AAB25E5-887F-4AE0-95F8-E4D43076C458}"/>
      </w:docPartPr>
      <w:docPartBody>
        <w:p w:rsidR="007364C7" w:rsidRDefault="00B24A7B" w:rsidP="00B24A7B">
          <w:pPr>
            <w:pStyle w:val="F6254D8548584E029639DAD416779537"/>
          </w:pPr>
          <w:r>
            <w:rPr>
              <w:rStyle w:val="PlaceholderText"/>
            </w:rPr>
            <w:t>Choose an item.</w:t>
          </w:r>
        </w:p>
      </w:docPartBody>
    </w:docPart>
    <w:docPart>
      <w:docPartPr>
        <w:name w:val="BB507C69141549AB90FD73C4C5470D45"/>
        <w:category>
          <w:name w:val="General"/>
          <w:gallery w:val="placeholder"/>
        </w:category>
        <w:types>
          <w:type w:val="bbPlcHdr"/>
        </w:types>
        <w:behaviors>
          <w:behavior w:val="content"/>
        </w:behaviors>
        <w:guid w:val="{9C19E4B1-2D0E-43C7-8DC8-536B55ABCCB9}"/>
      </w:docPartPr>
      <w:docPartBody>
        <w:p w:rsidR="007364C7" w:rsidRDefault="00B24A7B" w:rsidP="00B24A7B">
          <w:pPr>
            <w:pStyle w:val="BB507C69141549AB90FD73C4C5470D45"/>
          </w:pPr>
          <w:r>
            <w:rPr>
              <w:rStyle w:val="PlaceholderText"/>
            </w:rPr>
            <w:t>Choose an item.</w:t>
          </w:r>
        </w:p>
      </w:docPartBody>
    </w:docPart>
    <w:docPart>
      <w:docPartPr>
        <w:name w:val="F0E2585DEDE54905BD5BDB22D4ECF24E"/>
        <w:category>
          <w:name w:val="General"/>
          <w:gallery w:val="placeholder"/>
        </w:category>
        <w:types>
          <w:type w:val="bbPlcHdr"/>
        </w:types>
        <w:behaviors>
          <w:behavior w:val="content"/>
        </w:behaviors>
        <w:guid w:val="{B0F3668F-40C6-4646-B51D-400A64FB01DC}"/>
      </w:docPartPr>
      <w:docPartBody>
        <w:p w:rsidR="007364C7" w:rsidRDefault="00B24A7B" w:rsidP="00B24A7B">
          <w:pPr>
            <w:pStyle w:val="F0E2585DEDE54905BD5BDB22D4ECF24E"/>
          </w:pPr>
          <w:r>
            <w:rPr>
              <w:rStyle w:val="PlaceholderText"/>
            </w:rPr>
            <w:t>Choose an item.</w:t>
          </w:r>
        </w:p>
      </w:docPartBody>
    </w:docPart>
    <w:docPart>
      <w:docPartPr>
        <w:name w:val="45A395F824A74E1AABA8A0005B3A695A"/>
        <w:category>
          <w:name w:val="General"/>
          <w:gallery w:val="placeholder"/>
        </w:category>
        <w:types>
          <w:type w:val="bbPlcHdr"/>
        </w:types>
        <w:behaviors>
          <w:behavior w:val="content"/>
        </w:behaviors>
        <w:guid w:val="{C7FD40ED-26AF-479E-BA6E-D153D967B913}"/>
      </w:docPartPr>
      <w:docPartBody>
        <w:p w:rsidR="007364C7" w:rsidRDefault="00B24A7B" w:rsidP="00B24A7B">
          <w:pPr>
            <w:pStyle w:val="45A395F824A74E1AABA8A0005B3A695A"/>
          </w:pPr>
          <w:r>
            <w:rPr>
              <w:rStyle w:val="PlaceholderText"/>
            </w:rPr>
            <w:t>Choose an item.</w:t>
          </w:r>
        </w:p>
      </w:docPartBody>
    </w:docPart>
    <w:docPart>
      <w:docPartPr>
        <w:name w:val="08E50D89A114416680ADCA458005D8B1"/>
        <w:category>
          <w:name w:val="General"/>
          <w:gallery w:val="placeholder"/>
        </w:category>
        <w:types>
          <w:type w:val="bbPlcHdr"/>
        </w:types>
        <w:behaviors>
          <w:behavior w:val="content"/>
        </w:behaviors>
        <w:guid w:val="{59B1D5F0-F767-4B33-AA44-1CC4E54B8008}"/>
      </w:docPartPr>
      <w:docPartBody>
        <w:p w:rsidR="007364C7" w:rsidRDefault="00B24A7B" w:rsidP="00B24A7B">
          <w:pPr>
            <w:pStyle w:val="08E50D89A114416680ADCA458005D8B1"/>
          </w:pPr>
          <w:r>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24A7B"/>
    <w:rsid w:val="004D205A"/>
    <w:rsid w:val="00585CAD"/>
    <w:rsid w:val="007364C7"/>
    <w:rsid w:val="00B24A7B"/>
    <w:rsid w:val="00B957F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4A7B"/>
  </w:style>
  <w:style w:type="paragraph" w:customStyle="1" w:styleId="67003C0D02E9403AA32ECD53644435C6">
    <w:name w:val="67003C0D02E9403AA32ECD53644435C6"/>
    <w:rsid w:val="00B24A7B"/>
    <w:pPr>
      <w:spacing w:line="278" w:lineRule="auto"/>
    </w:pPr>
    <w:rPr>
      <w:kern w:val="2"/>
      <w:sz w:val="24"/>
      <w:szCs w:val="24"/>
      <w14:ligatures w14:val="standardContextual"/>
    </w:rPr>
  </w:style>
  <w:style w:type="paragraph" w:customStyle="1" w:styleId="BC63D6F47ACB4720974DF510106AA412">
    <w:name w:val="BC63D6F47ACB4720974DF510106AA412"/>
    <w:rsid w:val="00B24A7B"/>
    <w:pPr>
      <w:spacing w:line="278" w:lineRule="auto"/>
    </w:pPr>
    <w:rPr>
      <w:kern w:val="2"/>
      <w:sz w:val="24"/>
      <w:szCs w:val="24"/>
      <w14:ligatures w14:val="standardContextual"/>
    </w:rPr>
  </w:style>
  <w:style w:type="paragraph" w:customStyle="1" w:styleId="7565259AB2404ACF8C5B395FBE76B575">
    <w:name w:val="7565259AB2404ACF8C5B395FBE76B575"/>
    <w:rsid w:val="00B24A7B"/>
    <w:pPr>
      <w:spacing w:line="278" w:lineRule="auto"/>
    </w:pPr>
    <w:rPr>
      <w:kern w:val="2"/>
      <w:sz w:val="24"/>
      <w:szCs w:val="24"/>
      <w14:ligatures w14:val="standardContextual"/>
    </w:rPr>
  </w:style>
  <w:style w:type="paragraph" w:customStyle="1" w:styleId="E9991279ABDF47BDBCB88D64A5A03605">
    <w:name w:val="E9991279ABDF47BDBCB88D64A5A03605"/>
    <w:rsid w:val="00B24A7B"/>
    <w:pPr>
      <w:spacing w:line="278" w:lineRule="auto"/>
    </w:pPr>
    <w:rPr>
      <w:kern w:val="2"/>
      <w:sz w:val="24"/>
      <w:szCs w:val="24"/>
      <w14:ligatures w14:val="standardContextual"/>
    </w:rPr>
  </w:style>
  <w:style w:type="paragraph" w:customStyle="1" w:styleId="8FFB19C3A26842D194078EDFF6F7A2FF">
    <w:name w:val="8FFB19C3A26842D194078EDFF6F7A2FF"/>
    <w:rsid w:val="00B24A7B"/>
    <w:pPr>
      <w:spacing w:line="278" w:lineRule="auto"/>
    </w:pPr>
    <w:rPr>
      <w:kern w:val="2"/>
      <w:sz w:val="24"/>
      <w:szCs w:val="24"/>
      <w14:ligatures w14:val="standardContextual"/>
    </w:rPr>
  </w:style>
  <w:style w:type="paragraph" w:customStyle="1" w:styleId="5B93A88D9DB942F2A2D50CC221B4C55A">
    <w:name w:val="5B93A88D9DB942F2A2D50CC221B4C55A"/>
    <w:rsid w:val="00B24A7B"/>
    <w:pPr>
      <w:spacing w:line="278" w:lineRule="auto"/>
    </w:pPr>
    <w:rPr>
      <w:kern w:val="2"/>
      <w:sz w:val="24"/>
      <w:szCs w:val="24"/>
      <w14:ligatures w14:val="standardContextual"/>
    </w:rPr>
  </w:style>
  <w:style w:type="paragraph" w:customStyle="1" w:styleId="97E59EE680894176897C8BB9E8190ECA">
    <w:name w:val="97E59EE680894176897C8BB9E8190ECA"/>
    <w:rsid w:val="00B24A7B"/>
    <w:pPr>
      <w:spacing w:line="278" w:lineRule="auto"/>
    </w:pPr>
    <w:rPr>
      <w:kern w:val="2"/>
      <w:sz w:val="24"/>
      <w:szCs w:val="24"/>
      <w14:ligatures w14:val="standardContextual"/>
    </w:rPr>
  </w:style>
  <w:style w:type="paragraph" w:customStyle="1" w:styleId="5B6E13ABB30D44C79A673A3DBC798C8B">
    <w:name w:val="5B6E13ABB30D44C79A673A3DBC798C8B"/>
    <w:rsid w:val="00B24A7B"/>
    <w:pPr>
      <w:spacing w:line="278" w:lineRule="auto"/>
    </w:pPr>
    <w:rPr>
      <w:kern w:val="2"/>
      <w:sz w:val="24"/>
      <w:szCs w:val="24"/>
      <w14:ligatures w14:val="standardContextual"/>
    </w:rPr>
  </w:style>
  <w:style w:type="paragraph" w:customStyle="1" w:styleId="4CCD9CF69AD040D5A09298A1DC175787">
    <w:name w:val="4CCD9CF69AD040D5A09298A1DC175787"/>
    <w:rsid w:val="00B24A7B"/>
    <w:pPr>
      <w:spacing w:line="278" w:lineRule="auto"/>
    </w:pPr>
    <w:rPr>
      <w:kern w:val="2"/>
      <w:sz w:val="24"/>
      <w:szCs w:val="24"/>
      <w14:ligatures w14:val="standardContextual"/>
    </w:rPr>
  </w:style>
  <w:style w:type="paragraph" w:customStyle="1" w:styleId="AD20007A362242DFBBCBC6A361A56634">
    <w:name w:val="AD20007A362242DFBBCBC6A361A56634"/>
    <w:rsid w:val="00B24A7B"/>
    <w:pPr>
      <w:spacing w:line="278" w:lineRule="auto"/>
    </w:pPr>
    <w:rPr>
      <w:kern w:val="2"/>
      <w:sz w:val="24"/>
      <w:szCs w:val="24"/>
      <w14:ligatures w14:val="standardContextual"/>
    </w:rPr>
  </w:style>
  <w:style w:type="paragraph" w:customStyle="1" w:styleId="56CEF2AD8A1D4FDA9B168FD5590C5F1C">
    <w:name w:val="56CEF2AD8A1D4FDA9B168FD5590C5F1C"/>
    <w:rsid w:val="00B24A7B"/>
    <w:pPr>
      <w:spacing w:line="278" w:lineRule="auto"/>
    </w:pPr>
    <w:rPr>
      <w:kern w:val="2"/>
      <w:sz w:val="24"/>
      <w:szCs w:val="24"/>
      <w14:ligatures w14:val="standardContextual"/>
    </w:rPr>
  </w:style>
  <w:style w:type="paragraph" w:customStyle="1" w:styleId="0904B23312A843199A17E9F98EFD1E7D">
    <w:name w:val="0904B23312A843199A17E9F98EFD1E7D"/>
    <w:rsid w:val="00B24A7B"/>
    <w:pPr>
      <w:spacing w:line="278" w:lineRule="auto"/>
    </w:pPr>
    <w:rPr>
      <w:kern w:val="2"/>
      <w:sz w:val="24"/>
      <w:szCs w:val="24"/>
      <w14:ligatures w14:val="standardContextual"/>
    </w:rPr>
  </w:style>
  <w:style w:type="paragraph" w:customStyle="1" w:styleId="EED138F4FAB84D4DBAE22F5C3AE7CDCD">
    <w:name w:val="EED138F4FAB84D4DBAE22F5C3AE7CDCD"/>
    <w:rsid w:val="00B24A7B"/>
    <w:pPr>
      <w:spacing w:line="278" w:lineRule="auto"/>
    </w:pPr>
    <w:rPr>
      <w:kern w:val="2"/>
      <w:sz w:val="24"/>
      <w:szCs w:val="24"/>
      <w14:ligatures w14:val="standardContextual"/>
    </w:rPr>
  </w:style>
  <w:style w:type="paragraph" w:customStyle="1" w:styleId="B4394E4F05D34EA8BD0D38527B8DD0E7">
    <w:name w:val="B4394E4F05D34EA8BD0D38527B8DD0E7"/>
    <w:rsid w:val="00B24A7B"/>
    <w:pPr>
      <w:spacing w:line="278" w:lineRule="auto"/>
    </w:pPr>
    <w:rPr>
      <w:kern w:val="2"/>
      <w:sz w:val="24"/>
      <w:szCs w:val="24"/>
      <w14:ligatures w14:val="standardContextual"/>
    </w:rPr>
  </w:style>
  <w:style w:type="paragraph" w:customStyle="1" w:styleId="E7E51BA118BD40CA834E14A71592BC70">
    <w:name w:val="E7E51BA118BD40CA834E14A71592BC70"/>
    <w:rsid w:val="00B24A7B"/>
    <w:pPr>
      <w:spacing w:line="278" w:lineRule="auto"/>
    </w:pPr>
    <w:rPr>
      <w:kern w:val="2"/>
      <w:sz w:val="24"/>
      <w:szCs w:val="24"/>
      <w14:ligatures w14:val="standardContextual"/>
    </w:rPr>
  </w:style>
  <w:style w:type="paragraph" w:customStyle="1" w:styleId="D75AFF979FA040EDAF3898BF8FE4E4F2">
    <w:name w:val="D75AFF979FA040EDAF3898BF8FE4E4F2"/>
    <w:rsid w:val="00B24A7B"/>
    <w:pPr>
      <w:spacing w:line="278" w:lineRule="auto"/>
    </w:pPr>
    <w:rPr>
      <w:kern w:val="2"/>
      <w:sz w:val="24"/>
      <w:szCs w:val="24"/>
      <w14:ligatures w14:val="standardContextual"/>
    </w:rPr>
  </w:style>
  <w:style w:type="paragraph" w:customStyle="1" w:styleId="5C3420F63736440A9AF6E594EC098798">
    <w:name w:val="5C3420F63736440A9AF6E594EC098798"/>
    <w:rsid w:val="00B24A7B"/>
    <w:pPr>
      <w:spacing w:line="278" w:lineRule="auto"/>
    </w:pPr>
    <w:rPr>
      <w:kern w:val="2"/>
      <w:sz w:val="24"/>
      <w:szCs w:val="24"/>
      <w14:ligatures w14:val="standardContextual"/>
    </w:rPr>
  </w:style>
  <w:style w:type="paragraph" w:customStyle="1" w:styleId="5A4705145E294E9696244BB22D6390AB">
    <w:name w:val="5A4705145E294E9696244BB22D6390AB"/>
    <w:rsid w:val="00B24A7B"/>
    <w:pPr>
      <w:spacing w:line="278" w:lineRule="auto"/>
    </w:pPr>
    <w:rPr>
      <w:kern w:val="2"/>
      <w:sz w:val="24"/>
      <w:szCs w:val="24"/>
      <w14:ligatures w14:val="standardContextual"/>
    </w:rPr>
  </w:style>
  <w:style w:type="paragraph" w:customStyle="1" w:styleId="F5F723ED760B4B12A1A70C21BFC943E8">
    <w:name w:val="F5F723ED760B4B12A1A70C21BFC943E8"/>
    <w:rsid w:val="00B24A7B"/>
    <w:pPr>
      <w:spacing w:line="278" w:lineRule="auto"/>
    </w:pPr>
    <w:rPr>
      <w:kern w:val="2"/>
      <w:sz w:val="24"/>
      <w:szCs w:val="24"/>
      <w14:ligatures w14:val="standardContextual"/>
    </w:rPr>
  </w:style>
  <w:style w:type="paragraph" w:customStyle="1" w:styleId="09AB79F11FEE401F89FFFB63DB599640">
    <w:name w:val="09AB79F11FEE401F89FFFB63DB599640"/>
    <w:rsid w:val="00B24A7B"/>
    <w:pPr>
      <w:spacing w:line="278" w:lineRule="auto"/>
    </w:pPr>
    <w:rPr>
      <w:kern w:val="2"/>
      <w:sz w:val="24"/>
      <w:szCs w:val="24"/>
      <w14:ligatures w14:val="standardContextual"/>
    </w:rPr>
  </w:style>
  <w:style w:type="paragraph" w:customStyle="1" w:styleId="34DC8C14213C46A8A1E012B9611047F3">
    <w:name w:val="34DC8C14213C46A8A1E012B9611047F3"/>
    <w:rsid w:val="00B24A7B"/>
    <w:pPr>
      <w:spacing w:line="278" w:lineRule="auto"/>
    </w:pPr>
    <w:rPr>
      <w:kern w:val="2"/>
      <w:sz w:val="24"/>
      <w:szCs w:val="24"/>
      <w14:ligatures w14:val="standardContextual"/>
    </w:rPr>
  </w:style>
  <w:style w:type="paragraph" w:customStyle="1" w:styleId="727C4062B70545D0A35606AE19EAF349">
    <w:name w:val="727C4062B70545D0A35606AE19EAF349"/>
    <w:rsid w:val="00B24A7B"/>
    <w:pPr>
      <w:spacing w:line="278" w:lineRule="auto"/>
    </w:pPr>
    <w:rPr>
      <w:kern w:val="2"/>
      <w:sz w:val="24"/>
      <w:szCs w:val="24"/>
      <w14:ligatures w14:val="standardContextual"/>
    </w:rPr>
  </w:style>
  <w:style w:type="paragraph" w:customStyle="1" w:styleId="77BE3736719F4E0FB31AD76E9F6E713F">
    <w:name w:val="77BE3736719F4E0FB31AD76E9F6E713F"/>
    <w:rsid w:val="00B24A7B"/>
    <w:pPr>
      <w:spacing w:line="278" w:lineRule="auto"/>
    </w:pPr>
    <w:rPr>
      <w:kern w:val="2"/>
      <w:sz w:val="24"/>
      <w:szCs w:val="24"/>
      <w14:ligatures w14:val="standardContextual"/>
    </w:rPr>
  </w:style>
  <w:style w:type="paragraph" w:customStyle="1" w:styleId="A8888527B4B44B078C81206E36E2AB6B">
    <w:name w:val="A8888527B4B44B078C81206E36E2AB6B"/>
    <w:rsid w:val="00B24A7B"/>
    <w:pPr>
      <w:spacing w:line="278" w:lineRule="auto"/>
    </w:pPr>
    <w:rPr>
      <w:kern w:val="2"/>
      <w:sz w:val="24"/>
      <w:szCs w:val="24"/>
      <w14:ligatures w14:val="standardContextual"/>
    </w:rPr>
  </w:style>
  <w:style w:type="paragraph" w:customStyle="1" w:styleId="CDFB4D1689E54EF4ABF11D4599E84527">
    <w:name w:val="CDFB4D1689E54EF4ABF11D4599E84527"/>
    <w:rsid w:val="00B24A7B"/>
    <w:pPr>
      <w:spacing w:line="278" w:lineRule="auto"/>
    </w:pPr>
    <w:rPr>
      <w:kern w:val="2"/>
      <w:sz w:val="24"/>
      <w:szCs w:val="24"/>
      <w14:ligatures w14:val="standardContextual"/>
    </w:rPr>
  </w:style>
  <w:style w:type="paragraph" w:customStyle="1" w:styleId="1AB741B3B8C842F88C99253E4CDB492E">
    <w:name w:val="1AB741B3B8C842F88C99253E4CDB492E"/>
    <w:rsid w:val="00B24A7B"/>
    <w:pPr>
      <w:spacing w:line="278" w:lineRule="auto"/>
    </w:pPr>
    <w:rPr>
      <w:kern w:val="2"/>
      <w:sz w:val="24"/>
      <w:szCs w:val="24"/>
      <w14:ligatures w14:val="standardContextual"/>
    </w:rPr>
  </w:style>
  <w:style w:type="paragraph" w:customStyle="1" w:styleId="50ECE84803A4457F9BAD24164AF52DE9">
    <w:name w:val="50ECE84803A4457F9BAD24164AF52DE9"/>
    <w:rsid w:val="00B24A7B"/>
    <w:pPr>
      <w:spacing w:line="278" w:lineRule="auto"/>
    </w:pPr>
    <w:rPr>
      <w:kern w:val="2"/>
      <w:sz w:val="24"/>
      <w:szCs w:val="24"/>
      <w14:ligatures w14:val="standardContextual"/>
    </w:rPr>
  </w:style>
  <w:style w:type="paragraph" w:customStyle="1" w:styleId="45FE4D5052AB4FB1B00B61C15ABB5DCF">
    <w:name w:val="45FE4D5052AB4FB1B00B61C15ABB5DCF"/>
    <w:rsid w:val="00B24A7B"/>
    <w:pPr>
      <w:spacing w:line="278" w:lineRule="auto"/>
    </w:pPr>
    <w:rPr>
      <w:kern w:val="2"/>
      <w:sz w:val="24"/>
      <w:szCs w:val="24"/>
      <w14:ligatures w14:val="standardContextual"/>
    </w:rPr>
  </w:style>
  <w:style w:type="paragraph" w:customStyle="1" w:styleId="03BC0663019F453B933C62F145B6080B">
    <w:name w:val="03BC0663019F453B933C62F145B6080B"/>
    <w:rsid w:val="00B24A7B"/>
    <w:pPr>
      <w:spacing w:line="278" w:lineRule="auto"/>
    </w:pPr>
    <w:rPr>
      <w:kern w:val="2"/>
      <w:sz w:val="24"/>
      <w:szCs w:val="24"/>
      <w14:ligatures w14:val="standardContextual"/>
    </w:rPr>
  </w:style>
  <w:style w:type="paragraph" w:customStyle="1" w:styleId="F38669A17DE045F59DF8644C9A3D3984">
    <w:name w:val="F38669A17DE045F59DF8644C9A3D3984"/>
    <w:rsid w:val="00B24A7B"/>
    <w:pPr>
      <w:spacing w:line="278" w:lineRule="auto"/>
    </w:pPr>
    <w:rPr>
      <w:kern w:val="2"/>
      <w:sz w:val="24"/>
      <w:szCs w:val="24"/>
      <w14:ligatures w14:val="standardContextual"/>
    </w:rPr>
  </w:style>
  <w:style w:type="paragraph" w:customStyle="1" w:styleId="F1D854956D344EF8A63C8859C4408BCE">
    <w:name w:val="F1D854956D344EF8A63C8859C4408BCE"/>
    <w:rsid w:val="00B24A7B"/>
    <w:pPr>
      <w:spacing w:line="278" w:lineRule="auto"/>
    </w:pPr>
    <w:rPr>
      <w:kern w:val="2"/>
      <w:sz w:val="24"/>
      <w:szCs w:val="24"/>
      <w14:ligatures w14:val="standardContextual"/>
    </w:rPr>
  </w:style>
  <w:style w:type="paragraph" w:customStyle="1" w:styleId="CA5DA6F7D1F64D63A1023A42BF570840">
    <w:name w:val="CA5DA6F7D1F64D63A1023A42BF570840"/>
    <w:rsid w:val="00B24A7B"/>
    <w:pPr>
      <w:spacing w:line="278" w:lineRule="auto"/>
    </w:pPr>
    <w:rPr>
      <w:kern w:val="2"/>
      <w:sz w:val="24"/>
      <w:szCs w:val="24"/>
      <w14:ligatures w14:val="standardContextual"/>
    </w:rPr>
  </w:style>
  <w:style w:type="paragraph" w:customStyle="1" w:styleId="9FFA592C66564C92AB86628CF984640E">
    <w:name w:val="9FFA592C66564C92AB86628CF984640E"/>
    <w:rsid w:val="00B24A7B"/>
    <w:pPr>
      <w:spacing w:line="278" w:lineRule="auto"/>
    </w:pPr>
    <w:rPr>
      <w:kern w:val="2"/>
      <w:sz w:val="24"/>
      <w:szCs w:val="24"/>
      <w14:ligatures w14:val="standardContextual"/>
    </w:rPr>
  </w:style>
  <w:style w:type="paragraph" w:customStyle="1" w:styleId="6761EB4429344BB0A7DA01CF6CB75FDF">
    <w:name w:val="6761EB4429344BB0A7DA01CF6CB75FDF"/>
    <w:rsid w:val="00B24A7B"/>
    <w:pPr>
      <w:spacing w:line="278" w:lineRule="auto"/>
    </w:pPr>
    <w:rPr>
      <w:kern w:val="2"/>
      <w:sz w:val="24"/>
      <w:szCs w:val="24"/>
      <w14:ligatures w14:val="standardContextual"/>
    </w:rPr>
  </w:style>
  <w:style w:type="paragraph" w:customStyle="1" w:styleId="D26B6068F7E34E49AB5E68146F8AC610">
    <w:name w:val="D26B6068F7E34E49AB5E68146F8AC610"/>
    <w:rsid w:val="00B24A7B"/>
    <w:pPr>
      <w:spacing w:line="278" w:lineRule="auto"/>
    </w:pPr>
    <w:rPr>
      <w:kern w:val="2"/>
      <w:sz w:val="24"/>
      <w:szCs w:val="24"/>
      <w14:ligatures w14:val="standardContextual"/>
    </w:rPr>
  </w:style>
  <w:style w:type="paragraph" w:customStyle="1" w:styleId="5DC8F039D3A44FD691FE9349D51994EB">
    <w:name w:val="5DC8F039D3A44FD691FE9349D51994EB"/>
    <w:rsid w:val="00B24A7B"/>
    <w:pPr>
      <w:spacing w:line="278" w:lineRule="auto"/>
    </w:pPr>
    <w:rPr>
      <w:kern w:val="2"/>
      <w:sz w:val="24"/>
      <w:szCs w:val="24"/>
      <w14:ligatures w14:val="standardContextual"/>
    </w:rPr>
  </w:style>
  <w:style w:type="paragraph" w:customStyle="1" w:styleId="62E91C6CD475441EA3BACDB9CABBCBFC">
    <w:name w:val="62E91C6CD475441EA3BACDB9CABBCBFC"/>
    <w:rsid w:val="00B24A7B"/>
    <w:pPr>
      <w:spacing w:line="278" w:lineRule="auto"/>
    </w:pPr>
    <w:rPr>
      <w:kern w:val="2"/>
      <w:sz w:val="24"/>
      <w:szCs w:val="24"/>
      <w14:ligatures w14:val="standardContextual"/>
    </w:rPr>
  </w:style>
  <w:style w:type="paragraph" w:customStyle="1" w:styleId="2D433440D5D5446C88CBB7154342B687">
    <w:name w:val="2D433440D5D5446C88CBB7154342B687"/>
    <w:rsid w:val="00B24A7B"/>
    <w:pPr>
      <w:spacing w:line="278" w:lineRule="auto"/>
    </w:pPr>
    <w:rPr>
      <w:kern w:val="2"/>
      <w:sz w:val="24"/>
      <w:szCs w:val="24"/>
      <w14:ligatures w14:val="standardContextual"/>
    </w:rPr>
  </w:style>
  <w:style w:type="paragraph" w:customStyle="1" w:styleId="EE87BA50D6854E44A61C9CFEBD838C38">
    <w:name w:val="EE87BA50D6854E44A61C9CFEBD838C38"/>
    <w:rsid w:val="00B24A7B"/>
    <w:pPr>
      <w:spacing w:line="278" w:lineRule="auto"/>
    </w:pPr>
    <w:rPr>
      <w:kern w:val="2"/>
      <w:sz w:val="24"/>
      <w:szCs w:val="24"/>
      <w14:ligatures w14:val="standardContextual"/>
    </w:rPr>
  </w:style>
  <w:style w:type="paragraph" w:customStyle="1" w:styleId="5D466659214C40C589E573B16BE3FBF4">
    <w:name w:val="5D466659214C40C589E573B16BE3FBF4"/>
    <w:rsid w:val="00B24A7B"/>
    <w:pPr>
      <w:spacing w:line="278" w:lineRule="auto"/>
    </w:pPr>
    <w:rPr>
      <w:kern w:val="2"/>
      <w:sz w:val="24"/>
      <w:szCs w:val="24"/>
      <w14:ligatures w14:val="standardContextual"/>
    </w:rPr>
  </w:style>
  <w:style w:type="paragraph" w:customStyle="1" w:styleId="BA89A99E88C641E28D915540856C6794">
    <w:name w:val="BA89A99E88C641E28D915540856C6794"/>
    <w:rsid w:val="00B24A7B"/>
    <w:pPr>
      <w:spacing w:line="278" w:lineRule="auto"/>
    </w:pPr>
    <w:rPr>
      <w:kern w:val="2"/>
      <w:sz w:val="24"/>
      <w:szCs w:val="24"/>
      <w14:ligatures w14:val="standardContextual"/>
    </w:rPr>
  </w:style>
  <w:style w:type="paragraph" w:customStyle="1" w:styleId="F37707739EFE4D91B41332FAAE94AC27">
    <w:name w:val="F37707739EFE4D91B41332FAAE94AC27"/>
    <w:rsid w:val="00B24A7B"/>
    <w:pPr>
      <w:spacing w:line="278" w:lineRule="auto"/>
    </w:pPr>
    <w:rPr>
      <w:kern w:val="2"/>
      <w:sz w:val="24"/>
      <w:szCs w:val="24"/>
      <w14:ligatures w14:val="standardContextual"/>
    </w:rPr>
  </w:style>
  <w:style w:type="paragraph" w:customStyle="1" w:styleId="C0F368908A974E2684232BB78A969E7C">
    <w:name w:val="C0F368908A974E2684232BB78A969E7C"/>
    <w:rsid w:val="00B24A7B"/>
    <w:pPr>
      <w:spacing w:line="278" w:lineRule="auto"/>
    </w:pPr>
    <w:rPr>
      <w:kern w:val="2"/>
      <w:sz w:val="24"/>
      <w:szCs w:val="24"/>
      <w14:ligatures w14:val="standardContextual"/>
    </w:rPr>
  </w:style>
  <w:style w:type="paragraph" w:customStyle="1" w:styleId="D8D712837FB1402993407A351D6B37AB">
    <w:name w:val="D8D712837FB1402993407A351D6B37AB"/>
    <w:rsid w:val="00B24A7B"/>
    <w:pPr>
      <w:spacing w:line="278" w:lineRule="auto"/>
    </w:pPr>
    <w:rPr>
      <w:kern w:val="2"/>
      <w:sz w:val="24"/>
      <w:szCs w:val="24"/>
      <w14:ligatures w14:val="standardContextual"/>
    </w:rPr>
  </w:style>
  <w:style w:type="paragraph" w:customStyle="1" w:styleId="85E07E6BAAD74934A8F0274362994C95">
    <w:name w:val="85E07E6BAAD74934A8F0274362994C95"/>
    <w:rsid w:val="00B24A7B"/>
    <w:pPr>
      <w:spacing w:line="278" w:lineRule="auto"/>
    </w:pPr>
    <w:rPr>
      <w:kern w:val="2"/>
      <w:sz w:val="24"/>
      <w:szCs w:val="24"/>
      <w14:ligatures w14:val="standardContextual"/>
    </w:rPr>
  </w:style>
  <w:style w:type="paragraph" w:customStyle="1" w:styleId="F6254D8548584E029639DAD416779537">
    <w:name w:val="F6254D8548584E029639DAD416779537"/>
    <w:rsid w:val="00B24A7B"/>
    <w:pPr>
      <w:spacing w:line="278" w:lineRule="auto"/>
    </w:pPr>
    <w:rPr>
      <w:kern w:val="2"/>
      <w:sz w:val="24"/>
      <w:szCs w:val="24"/>
      <w14:ligatures w14:val="standardContextual"/>
    </w:rPr>
  </w:style>
  <w:style w:type="paragraph" w:customStyle="1" w:styleId="BB507C69141549AB90FD73C4C5470D45">
    <w:name w:val="BB507C69141549AB90FD73C4C5470D45"/>
    <w:rsid w:val="00B24A7B"/>
    <w:pPr>
      <w:spacing w:line="278" w:lineRule="auto"/>
    </w:pPr>
    <w:rPr>
      <w:kern w:val="2"/>
      <w:sz w:val="24"/>
      <w:szCs w:val="24"/>
      <w14:ligatures w14:val="standardContextual"/>
    </w:rPr>
  </w:style>
  <w:style w:type="paragraph" w:customStyle="1" w:styleId="F0E2585DEDE54905BD5BDB22D4ECF24E">
    <w:name w:val="F0E2585DEDE54905BD5BDB22D4ECF24E"/>
    <w:rsid w:val="00B24A7B"/>
    <w:pPr>
      <w:spacing w:line="278" w:lineRule="auto"/>
    </w:pPr>
    <w:rPr>
      <w:kern w:val="2"/>
      <w:sz w:val="24"/>
      <w:szCs w:val="24"/>
      <w14:ligatures w14:val="standardContextual"/>
    </w:rPr>
  </w:style>
  <w:style w:type="paragraph" w:customStyle="1" w:styleId="45A395F824A74E1AABA8A0005B3A695A">
    <w:name w:val="45A395F824A74E1AABA8A0005B3A695A"/>
    <w:rsid w:val="00B24A7B"/>
    <w:pPr>
      <w:spacing w:line="278" w:lineRule="auto"/>
    </w:pPr>
    <w:rPr>
      <w:kern w:val="2"/>
      <w:sz w:val="24"/>
      <w:szCs w:val="24"/>
      <w14:ligatures w14:val="standardContextual"/>
    </w:rPr>
  </w:style>
  <w:style w:type="paragraph" w:customStyle="1" w:styleId="08E50D89A114416680ADCA458005D8B1">
    <w:name w:val="08E50D89A114416680ADCA458005D8B1"/>
    <w:rsid w:val="00B24A7B"/>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4740</Words>
  <Characters>27023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2024-06-17T05:23:00Z</dcterms:created>
  <dcterms:modified xsi:type="dcterms:W3CDTF">2024-06-17T05:23:00Z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