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215E5" w14:textId="77777777" w:rsidR="00D2559D" w:rsidRPr="002C3EBF" w:rsidRDefault="003940C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521721" wp14:editId="0052172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05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05215E6" w14:textId="77777777" w:rsidR="00D2559D" w:rsidRDefault="003940C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5215E7" w14:textId="77777777" w:rsidR="00D2559D" w:rsidRDefault="003940C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5215E8" w14:textId="77777777" w:rsidR="00D2559D" w:rsidRPr="002C3EBF" w:rsidRDefault="003940C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10AD0" w14:paraId="005215EB" w14:textId="77777777" w:rsidTr="00710AD0">
        <w:tc>
          <w:tcPr>
            <w:cnfStyle w:val="001000000000" w:firstRow="0" w:lastRow="0" w:firstColumn="1" w:lastColumn="0" w:oddVBand="0" w:evenVBand="0" w:oddHBand="0" w:evenHBand="0" w:firstRowFirstColumn="0" w:firstRowLastColumn="0" w:lastRowFirstColumn="0" w:lastRowLastColumn="0"/>
            <w:tcW w:w="3227" w:type="dxa"/>
          </w:tcPr>
          <w:p w14:paraId="005215E9" w14:textId="77777777" w:rsidR="00D2559D" w:rsidRPr="00996FAF" w:rsidRDefault="003940C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05215EA" w14:textId="77777777" w:rsidR="00D2559D" w:rsidRPr="00996FAF" w:rsidRDefault="003940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Ross Robertson Memorial Care Centre</w:t>
            </w:r>
          </w:p>
        </w:tc>
      </w:tr>
      <w:tr w:rsidR="00710AD0" w14:paraId="005215EE" w14:textId="77777777" w:rsidTr="00710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5215EC" w14:textId="77777777" w:rsidR="00CA37CB" w:rsidRPr="00996FAF" w:rsidRDefault="003940C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05215ED" w14:textId="77777777" w:rsidR="00CA37CB" w:rsidRPr="00996FAF" w:rsidRDefault="003940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Cornhill Road</w:t>
            </w:r>
            <w:r w:rsidRPr="00602258">
              <w:rPr>
                <w:rFonts w:ascii="Arial" w:hAnsi="Arial" w:cs="Arial"/>
                <w:color w:val="auto"/>
              </w:rPr>
              <w:t xml:space="preserve"> VICTOR HARBOR SA 5211</w:t>
            </w:r>
          </w:p>
        </w:tc>
      </w:tr>
      <w:tr w:rsidR="00710AD0" w14:paraId="005215F1" w14:textId="77777777" w:rsidTr="00710A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5215EF" w14:textId="77777777" w:rsidR="00CA37CB" w:rsidRPr="00996FAF" w:rsidRDefault="003940C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5215F0" w14:textId="77777777" w:rsidR="00CA37CB" w:rsidRPr="00996FAF" w:rsidRDefault="003940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6898</w:t>
            </w:r>
          </w:p>
        </w:tc>
      </w:tr>
      <w:tr w:rsidR="00710AD0" w14:paraId="005215F4" w14:textId="77777777" w:rsidTr="00710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5215F2" w14:textId="77777777" w:rsidR="00D2559D" w:rsidRPr="00996FAF" w:rsidRDefault="003940C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5215F3" w14:textId="77777777" w:rsidR="00D2559D" w:rsidRPr="00996FAF" w:rsidRDefault="003940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710AD0" w14:paraId="005215F7" w14:textId="77777777" w:rsidTr="00710A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5215F5" w14:textId="77777777" w:rsidR="00D2559D" w:rsidRPr="00996FAF" w:rsidRDefault="003940C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5215F6" w14:textId="77777777" w:rsidR="00D2559D" w:rsidRPr="00996FAF" w:rsidRDefault="003940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10AD0" w14:paraId="005215FA" w14:textId="77777777" w:rsidTr="00710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5215F8" w14:textId="77777777" w:rsidR="00D2559D" w:rsidRPr="00996FAF" w:rsidRDefault="003940C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5215F9" w14:textId="77777777" w:rsidR="00D2559D" w:rsidRPr="00996FAF" w:rsidRDefault="003940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September 2023</w:t>
            </w:r>
          </w:p>
        </w:tc>
      </w:tr>
      <w:tr w:rsidR="00710AD0" w14:paraId="005215FD" w14:textId="77777777" w:rsidTr="00710AD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5215FB" w14:textId="77777777" w:rsidR="00D2559D" w:rsidRPr="00996FAF" w:rsidRDefault="003940C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05215FC" w14:textId="19FB20AC" w:rsidR="00D2559D" w:rsidRPr="00996FAF" w:rsidRDefault="00847D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47D0A">
              <w:rPr>
                <w:rFonts w:ascii="Arial" w:hAnsi="Arial" w:cs="Arial"/>
                <w:color w:val="auto"/>
              </w:rPr>
              <w:t>1</w:t>
            </w:r>
            <w:r w:rsidR="00AB1772">
              <w:rPr>
                <w:rFonts w:ascii="Arial" w:hAnsi="Arial" w:cs="Arial"/>
                <w:color w:val="auto"/>
              </w:rPr>
              <w:t>6</w:t>
            </w:r>
            <w:r w:rsidRPr="00847D0A">
              <w:rPr>
                <w:rFonts w:ascii="Arial" w:hAnsi="Arial" w:cs="Arial"/>
                <w:color w:val="auto"/>
              </w:rPr>
              <w:t xml:space="preserve"> October 2023</w:t>
            </w:r>
          </w:p>
        </w:tc>
      </w:tr>
    </w:tbl>
    <w:bookmarkEnd w:id="0"/>
    <w:p w14:paraId="005215FE" w14:textId="77777777" w:rsidR="00FA0A5B" w:rsidRPr="00996FAF" w:rsidRDefault="003940C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5215FF" w14:textId="77777777" w:rsidR="000078F8" w:rsidRPr="00996FAF" w:rsidRDefault="003940C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0521600" w14:textId="601BEC87" w:rsidR="000078F8" w:rsidRPr="000F5F7F" w:rsidRDefault="003940C9" w:rsidP="0036130C">
      <w:pPr>
        <w:pStyle w:val="NormalArial"/>
        <w:rPr>
          <w:color w:val="auto"/>
        </w:rPr>
      </w:pPr>
      <w:r w:rsidRPr="00996FAF">
        <w:t xml:space="preserve">This performance report for </w:t>
      </w:r>
      <w:r w:rsidRPr="00996FAF">
        <w:rPr>
          <w:color w:val="auto"/>
        </w:rPr>
        <w:t>Ross Robertson Memorial Care Centre (</w:t>
      </w:r>
      <w:r w:rsidRPr="00996FAF">
        <w:rPr>
          <w:b/>
          <w:color w:val="auto"/>
        </w:rPr>
        <w:t>the service</w:t>
      </w:r>
      <w:r w:rsidRPr="00996FAF">
        <w:rPr>
          <w:color w:val="auto"/>
        </w:rPr>
        <w:t xml:space="preserve">) has been prepared </w:t>
      </w:r>
      <w:r w:rsidRPr="000F5F7F">
        <w:rPr>
          <w:color w:val="auto"/>
        </w:rPr>
        <w:t xml:space="preserve">by </w:t>
      </w:r>
      <w:r w:rsidR="000F5F7F" w:rsidRPr="000F5F7F">
        <w:rPr>
          <w:color w:val="auto"/>
        </w:rPr>
        <w:t>M Glenn</w:t>
      </w:r>
      <w:r w:rsidRPr="000F5F7F">
        <w:rPr>
          <w:color w:val="auto"/>
        </w:rPr>
        <w:t>, delegate of the Aged Care Quality and Safety Commissioner (Commissioner)</w:t>
      </w:r>
      <w:r w:rsidRPr="000F5F7F">
        <w:rPr>
          <w:rStyle w:val="FootnoteReference"/>
          <w:color w:val="auto"/>
        </w:rPr>
        <w:footnoteReference w:id="1"/>
      </w:r>
      <w:r w:rsidRPr="000F5F7F">
        <w:rPr>
          <w:color w:val="auto"/>
        </w:rPr>
        <w:t xml:space="preserve">. </w:t>
      </w:r>
    </w:p>
    <w:p w14:paraId="00521601" w14:textId="77777777" w:rsidR="000078F8" w:rsidRPr="00996FAF" w:rsidRDefault="003940C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521603" w14:textId="77777777" w:rsidR="00DF37F2" w:rsidRPr="00996FAF" w:rsidRDefault="003940C9" w:rsidP="00712752">
      <w:pPr>
        <w:pStyle w:val="Heading1"/>
        <w:spacing w:before="240" w:after="240" w:line="22" w:lineRule="atLeast"/>
        <w:rPr>
          <w:rFonts w:ascii="Arial" w:hAnsi="Arial" w:cs="Arial"/>
        </w:rPr>
      </w:pPr>
      <w:r w:rsidRPr="00996FAF">
        <w:rPr>
          <w:rFonts w:ascii="Arial" w:hAnsi="Arial" w:cs="Arial"/>
        </w:rPr>
        <w:t>Material relied on</w:t>
      </w:r>
    </w:p>
    <w:p w14:paraId="00521604" w14:textId="77777777" w:rsidR="00DF37F2" w:rsidRPr="00996FAF" w:rsidRDefault="003940C9" w:rsidP="0036130C">
      <w:pPr>
        <w:pStyle w:val="NormalArial"/>
      </w:pPr>
      <w:r w:rsidRPr="00996FAF">
        <w:t>The following information has been considered in preparing the performance report:</w:t>
      </w:r>
    </w:p>
    <w:p w14:paraId="00521605" w14:textId="438A5B20" w:rsidR="00DF37F2" w:rsidRPr="00FC4CFD" w:rsidRDefault="003940C9" w:rsidP="00466ADB">
      <w:pPr>
        <w:pStyle w:val="ListParagraph"/>
        <w:numPr>
          <w:ilvl w:val="0"/>
          <w:numId w:val="2"/>
        </w:numPr>
        <w:tabs>
          <w:tab w:val="clear" w:pos="357"/>
        </w:tabs>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FC4CFD">
        <w:rPr>
          <w:rFonts w:ascii="Arial" w:hAnsi="Arial" w:cs="Arial"/>
          <w:color w:val="auto"/>
        </w:rPr>
        <w:t>by a site assessment, observations at the service, review of documents and interviews with staff, consumers</w:t>
      </w:r>
      <w:r w:rsidR="00D648A9" w:rsidRPr="00FC4CFD">
        <w:rPr>
          <w:rFonts w:ascii="Arial" w:hAnsi="Arial" w:cs="Arial"/>
          <w:color w:val="auto"/>
        </w:rPr>
        <w:t xml:space="preserve">, </w:t>
      </w:r>
      <w:r w:rsidRPr="00FC4CFD">
        <w:rPr>
          <w:rFonts w:ascii="Arial" w:hAnsi="Arial" w:cs="Arial"/>
          <w:color w:val="auto"/>
        </w:rPr>
        <w:t>representatives and others</w:t>
      </w:r>
      <w:r w:rsidR="00FC4CFD" w:rsidRPr="00FC4CFD">
        <w:rPr>
          <w:rFonts w:ascii="Arial" w:hAnsi="Arial" w:cs="Arial"/>
          <w:color w:val="auto"/>
        </w:rPr>
        <w:t>.</w:t>
      </w:r>
    </w:p>
    <w:p w14:paraId="213206C4" w14:textId="1FF1A9FF" w:rsidR="00FC4CFD" w:rsidRPr="00FC4CFD" w:rsidRDefault="00FC4CFD" w:rsidP="00FC4CFD">
      <w:pPr>
        <w:spacing w:line="240" w:lineRule="atLeast"/>
        <w:rPr>
          <w:rFonts w:ascii="Arial" w:hAnsi="Arial" w:cs="Arial"/>
          <w:color w:val="0000FF"/>
        </w:rPr>
      </w:pPr>
      <w:r w:rsidRPr="00FC4CFD">
        <w:rPr>
          <w:rFonts w:ascii="Arial" w:hAnsi="Arial" w:cs="Arial"/>
          <w:color w:val="000000"/>
        </w:rPr>
        <w:t>The approved provider did not submit a response to the assessment team’s report.</w:t>
      </w:r>
    </w:p>
    <w:p w14:paraId="00521609" w14:textId="70A0A3F7" w:rsidR="003B1763" w:rsidRPr="00712752" w:rsidRDefault="003940C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52160A" w14:textId="77777777" w:rsidR="00FC045E" w:rsidRPr="00996FAF" w:rsidRDefault="003940C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10AD0" w14:paraId="00521613" w14:textId="77777777" w:rsidTr="00710A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521611" w14:textId="77777777" w:rsidR="00FC045E" w:rsidRPr="00996FAF" w:rsidRDefault="003940C9" w:rsidP="009767BC">
            <w:pPr>
              <w:keepNext/>
              <w:spacing w:before="0" w:line="22" w:lineRule="atLeast"/>
              <w:rPr>
                <w:rFonts w:ascii="Arial" w:hAnsi="Arial" w:cs="Arial"/>
              </w:rPr>
            </w:pPr>
            <w:r w:rsidRPr="00996FAF">
              <w:rPr>
                <w:rFonts w:ascii="Arial" w:hAnsi="Arial" w:cs="Arial"/>
              </w:rPr>
              <w:t xml:space="preserve">Standard 3 </w:t>
            </w:r>
            <w:r w:rsidRPr="0060570B">
              <w:rPr>
                <w:rFonts w:ascii="Arial" w:hAnsi="Arial" w:cs="Arial"/>
                <w:b w:val="0"/>
                <w:bCs/>
              </w:rPr>
              <w:t>Personal care and clinical care</w:t>
            </w:r>
          </w:p>
        </w:tc>
        <w:tc>
          <w:tcPr>
            <w:tcW w:w="1583" w:type="pct"/>
            <w:shd w:val="clear" w:color="auto" w:fill="auto"/>
          </w:tcPr>
          <w:p w14:paraId="00521612" w14:textId="6F712257" w:rsidR="00FC045E" w:rsidRPr="00996FAF" w:rsidRDefault="009702B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54E" w:rsidRPr="0033554E">
                  <w:rPr>
                    <w:rFonts w:ascii="Arial" w:hAnsi="Arial" w:cs="Arial"/>
                    <w:bCs/>
                  </w:rPr>
                  <w:t>Not applicable as not all requirements have been assessed</w:t>
                </w:r>
              </w:sdtContent>
            </w:sdt>
            <w:r w:rsidR="003940C9" w:rsidRPr="00996FAF">
              <w:rPr>
                <w:rFonts w:ascii="Arial" w:hAnsi="Arial" w:cs="Arial"/>
              </w:rPr>
              <w:t xml:space="preserve"> </w:t>
            </w:r>
          </w:p>
        </w:tc>
      </w:tr>
      <w:tr w:rsidR="00710AD0" w14:paraId="0052161F" w14:textId="77777777" w:rsidTr="00710A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52161D" w14:textId="77777777" w:rsidR="00FC045E" w:rsidRPr="00996FAF" w:rsidRDefault="003940C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052161E" w14:textId="3412F776" w:rsidR="00FC045E" w:rsidRPr="00996FAF" w:rsidRDefault="009702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54E">
                  <w:rPr>
                    <w:rFonts w:ascii="Arial" w:hAnsi="Arial" w:cs="Arial"/>
                    <w:b/>
                  </w:rPr>
                  <w:t>Not applicable as not all requirements have been assessed</w:t>
                </w:r>
              </w:sdtContent>
            </w:sdt>
            <w:r w:rsidR="003940C9" w:rsidRPr="00996FAF">
              <w:rPr>
                <w:rFonts w:ascii="Arial" w:hAnsi="Arial" w:cs="Arial"/>
                <w:b/>
              </w:rPr>
              <w:t xml:space="preserve"> </w:t>
            </w:r>
          </w:p>
        </w:tc>
      </w:tr>
      <w:tr w:rsidR="00710AD0" w14:paraId="00521622" w14:textId="77777777" w:rsidTr="00710A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521620" w14:textId="77777777" w:rsidR="00FC045E" w:rsidRPr="00996FAF" w:rsidRDefault="003940C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0521621" w14:textId="2ACADBA0" w:rsidR="00FC045E" w:rsidRPr="00996FAF" w:rsidRDefault="009702B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54E">
                  <w:rPr>
                    <w:rFonts w:ascii="Arial" w:hAnsi="Arial" w:cs="Arial"/>
                    <w:b/>
                  </w:rPr>
                  <w:t>Not applicable as not all requirements have been assessed</w:t>
                </w:r>
              </w:sdtContent>
            </w:sdt>
            <w:r w:rsidR="003940C9" w:rsidRPr="00996FAF">
              <w:rPr>
                <w:rFonts w:ascii="Arial" w:hAnsi="Arial" w:cs="Arial"/>
                <w:b/>
              </w:rPr>
              <w:t xml:space="preserve"> </w:t>
            </w:r>
          </w:p>
        </w:tc>
      </w:tr>
    </w:tbl>
    <w:p w14:paraId="00521623" w14:textId="77777777" w:rsidR="00FC045E" w:rsidRPr="00996FAF" w:rsidRDefault="003940C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521624" w14:textId="77777777" w:rsidR="00FC045E" w:rsidRPr="00996FAF" w:rsidRDefault="003940C9" w:rsidP="00712752">
      <w:pPr>
        <w:pStyle w:val="Heading1"/>
        <w:spacing w:before="0" w:after="240" w:line="22" w:lineRule="atLeast"/>
        <w:rPr>
          <w:rFonts w:ascii="Arial" w:hAnsi="Arial" w:cs="Arial"/>
        </w:rPr>
      </w:pPr>
      <w:r w:rsidRPr="00996FAF">
        <w:rPr>
          <w:rFonts w:ascii="Arial" w:hAnsi="Arial" w:cs="Arial"/>
        </w:rPr>
        <w:t>Areas for improvement</w:t>
      </w:r>
    </w:p>
    <w:p w14:paraId="00521626" w14:textId="77777777" w:rsidR="00FC045E" w:rsidRPr="00996FAF" w:rsidRDefault="003940C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052162B" w14:textId="0CB0E285" w:rsidR="00FC045E" w:rsidRPr="00996FAF" w:rsidRDefault="003940C9" w:rsidP="0036130C">
      <w:pPr>
        <w:pStyle w:val="NormalArial"/>
      </w:pPr>
      <w:r w:rsidRPr="00996FAF">
        <w:br w:type="page"/>
      </w:r>
    </w:p>
    <w:p w14:paraId="0052166A" w14:textId="77777777" w:rsidR="00FC045E" w:rsidRPr="00996FAF" w:rsidRDefault="003940C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212"/>
        <w:gridCol w:w="2261"/>
      </w:tblGrid>
      <w:tr w:rsidR="00710AD0" w14:paraId="0052166D" w14:textId="77777777" w:rsidTr="00970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0052166B" w14:textId="77777777" w:rsidR="00FC045E" w:rsidRPr="00996FAF" w:rsidRDefault="003940C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261" w:type="dxa"/>
          </w:tcPr>
          <w:p w14:paraId="0052166C" w14:textId="77777777" w:rsidR="00FC045E" w:rsidRPr="00996FAF" w:rsidRDefault="009702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0AD0" w14:paraId="00521674" w14:textId="77777777" w:rsidTr="009702B1">
        <w:tc>
          <w:tcPr>
            <w:cnfStyle w:val="001000000000" w:firstRow="0" w:lastRow="0" w:firstColumn="1" w:lastColumn="0" w:oddVBand="0" w:evenVBand="0" w:oddHBand="0" w:evenHBand="0" w:firstRowFirstColumn="0" w:firstRowLastColumn="0" w:lastRowFirstColumn="0" w:lastRowLastColumn="0"/>
            <w:tcW w:w="1721" w:type="dxa"/>
            <w:tcBorders>
              <w:right w:val="none" w:sz="0" w:space="0" w:color="auto"/>
            </w:tcBorders>
            <w:shd w:val="clear" w:color="auto" w:fill="auto"/>
            <w:vAlign w:val="top"/>
          </w:tcPr>
          <w:p w14:paraId="0052166E" w14:textId="77777777" w:rsidR="00FC045E" w:rsidRPr="00996FAF" w:rsidRDefault="003940C9" w:rsidP="00B31E03">
            <w:pPr>
              <w:spacing w:line="22" w:lineRule="atLeast"/>
              <w:rPr>
                <w:rFonts w:ascii="Arial" w:hAnsi="Arial" w:cs="Arial"/>
                <w:color w:val="auto"/>
              </w:rPr>
            </w:pPr>
            <w:r w:rsidRPr="00996FAF">
              <w:rPr>
                <w:rFonts w:ascii="Arial" w:hAnsi="Arial" w:cs="Arial"/>
                <w:color w:val="auto"/>
              </w:rPr>
              <w:t>Requirement 3(3)(a)</w:t>
            </w:r>
          </w:p>
        </w:tc>
        <w:tc>
          <w:tcPr>
            <w:tcW w:w="6212" w:type="dxa"/>
            <w:shd w:val="clear" w:color="auto" w:fill="auto"/>
            <w:vAlign w:val="top"/>
          </w:tcPr>
          <w:p w14:paraId="0052166F" w14:textId="77777777" w:rsidR="00FC045E" w:rsidRPr="00996FAF" w:rsidRDefault="003940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521670" w14:textId="77777777" w:rsidR="00FC045E" w:rsidRPr="00996FAF" w:rsidRDefault="003940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521671" w14:textId="77777777" w:rsidR="00FC045E" w:rsidRPr="00996FAF" w:rsidRDefault="003940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521672" w14:textId="77777777" w:rsidR="00FC045E" w:rsidRPr="00996FAF" w:rsidRDefault="003940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261" w:type="dxa"/>
            <w:shd w:val="clear" w:color="auto" w:fill="auto"/>
            <w:vAlign w:val="top"/>
          </w:tcPr>
          <w:p w14:paraId="00521673" w14:textId="76F8E80A" w:rsidR="00FC045E" w:rsidRPr="00996FAF" w:rsidRDefault="009702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45C55">
                  <w:rPr>
                    <w:rFonts w:ascii="Arial" w:hAnsi="Arial" w:cs="Arial"/>
                    <w:color w:val="auto"/>
                  </w:rPr>
                  <w:t>Compliant</w:t>
                </w:r>
              </w:sdtContent>
            </w:sdt>
            <w:r w:rsidR="003940C9" w:rsidRPr="00996FAF">
              <w:rPr>
                <w:rFonts w:ascii="Arial" w:hAnsi="Arial" w:cs="Arial"/>
                <w:color w:val="0000FF"/>
              </w:rPr>
              <w:t xml:space="preserve"> </w:t>
            </w:r>
          </w:p>
        </w:tc>
      </w:tr>
    </w:tbl>
    <w:p w14:paraId="0052168F" w14:textId="77777777" w:rsidR="00D87E7C" w:rsidRDefault="003940C9" w:rsidP="00D87E7C">
      <w:pPr>
        <w:pStyle w:val="Heading20"/>
      </w:pPr>
      <w:r w:rsidRPr="00996FAF">
        <w:t>Findings</w:t>
      </w:r>
    </w:p>
    <w:p w14:paraId="0CAAC41E" w14:textId="31C86E91" w:rsidR="00D12A4F" w:rsidRPr="00D12A4F" w:rsidRDefault="00D12A4F" w:rsidP="004F4DB2">
      <w:pPr>
        <w:rPr>
          <w:rFonts w:ascii="Arial" w:eastAsia="Times New Roman" w:hAnsi="Arial" w:cs="Arial"/>
          <w:color w:val="auto"/>
          <w:lang w:eastAsia="en-AU"/>
        </w:rPr>
      </w:pPr>
      <w:r w:rsidRPr="00D12A4F">
        <w:rPr>
          <w:rFonts w:ascii="Arial" w:eastAsia="Times New Roman" w:hAnsi="Arial" w:cs="Arial"/>
          <w:color w:val="000000"/>
          <w:lang w:eastAsia="en-AU"/>
        </w:rPr>
        <w:t>V</w:t>
      </w:r>
      <w:r w:rsidRPr="00D12A4F">
        <w:rPr>
          <w:rFonts w:ascii="Arial" w:eastAsia="Times New Roman" w:hAnsi="Arial" w:cs="Arial"/>
          <w:color w:val="auto"/>
          <w:lang w:eastAsia="en-AU"/>
        </w:rPr>
        <w:t>alidated risk assessments are u</w:t>
      </w:r>
      <w:r w:rsidR="00F0326F">
        <w:rPr>
          <w:rFonts w:ascii="Arial" w:eastAsia="Times New Roman" w:hAnsi="Arial" w:cs="Arial"/>
          <w:color w:val="auto"/>
          <w:lang w:eastAsia="en-AU"/>
        </w:rPr>
        <w:t>sed</w:t>
      </w:r>
      <w:r w:rsidRPr="00D12A4F">
        <w:rPr>
          <w:rFonts w:ascii="Arial" w:eastAsia="Times New Roman" w:hAnsi="Arial" w:cs="Arial"/>
          <w:color w:val="auto"/>
          <w:lang w:eastAsia="en-AU"/>
        </w:rPr>
        <w:t xml:space="preserve"> to identify </w:t>
      </w:r>
      <w:r w:rsidR="00222A65">
        <w:rPr>
          <w:rFonts w:ascii="Arial" w:eastAsia="Times New Roman" w:hAnsi="Arial" w:cs="Arial"/>
          <w:color w:val="auto"/>
          <w:lang w:eastAsia="en-AU"/>
        </w:rPr>
        <w:t xml:space="preserve">consumers’ </w:t>
      </w:r>
      <w:r w:rsidRPr="00D12A4F">
        <w:rPr>
          <w:rFonts w:ascii="Arial" w:eastAsia="Times New Roman" w:hAnsi="Arial" w:cs="Arial"/>
          <w:color w:val="auto"/>
          <w:lang w:eastAsia="en-AU"/>
        </w:rPr>
        <w:t>care needs</w:t>
      </w:r>
      <w:r w:rsidR="00402A40">
        <w:rPr>
          <w:rFonts w:ascii="Arial" w:eastAsia="Times New Roman" w:hAnsi="Arial" w:cs="Arial"/>
          <w:color w:val="auto"/>
          <w:lang w:eastAsia="en-AU"/>
        </w:rPr>
        <w:t xml:space="preserve">, </w:t>
      </w:r>
      <w:r w:rsidRPr="00D12A4F">
        <w:rPr>
          <w:rFonts w:ascii="Arial" w:eastAsia="Times New Roman" w:hAnsi="Arial" w:cs="Arial"/>
          <w:color w:val="auto"/>
          <w:lang w:eastAsia="en-AU"/>
        </w:rPr>
        <w:t>preferences</w:t>
      </w:r>
      <w:r w:rsidR="00001EE5">
        <w:rPr>
          <w:rFonts w:ascii="Arial" w:eastAsia="Times New Roman" w:hAnsi="Arial" w:cs="Arial"/>
          <w:color w:val="auto"/>
          <w:lang w:eastAsia="en-AU"/>
        </w:rPr>
        <w:t>,</w:t>
      </w:r>
      <w:r w:rsidRPr="00D12A4F">
        <w:rPr>
          <w:rFonts w:ascii="Arial" w:eastAsia="Times New Roman" w:hAnsi="Arial" w:cs="Arial"/>
          <w:color w:val="auto"/>
          <w:lang w:eastAsia="en-AU"/>
        </w:rPr>
        <w:t xml:space="preserve"> and develop </w:t>
      </w:r>
      <w:r w:rsidRPr="00D12A4F">
        <w:rPr>
          <w:rFonts w:ascii="Arial" w:eastAsia="Times New Roman" w:hAnsi="Arial" w:cs="Arial"/>
          <w:color w:val="000000"/>
          <w:lang w:eastAsia="en-AU"/>
        </w:rPr>
        <w:t>individualised</w:t>
      </w:r>
      <w:r w:rsidRPr="00D12A4F">
        <w:rPr>
          <w:rFonts w:ascii="Arial" w:eastAsia="Times New Roman" w:hAnsi="Arial" w:cs="Arial"/>
          <w:color w:val="auto"/>
          <w:lang w:eastAsia="en-AU"/>
        </w:rPr>
        <w:t xml:space="preserve"> care plans. Staff demonstrated an understanding of best practice clinical care and</w:t>
      </w:r>
      <w:r w:rsidR="00222A65">
        <w:rPr>
          <w:rFonts w:ascii="Arial" w:eastAsia="Times New Roman" w:hAnsi="Arial" w:cs="Arial"/>
          <w:color w:val="auto"/>
          <w:lang w:eastAsia="en-AU"/>
        </w:rPr>
        <w:t xml:space="preserve"> know</w:t>
      </w:r>
      <w:r w:rsidR="008C28CF">
        <w:rPr>
          <w:rFonts w:ascii="Arial" w:eastAsia="Times New Roman" w:hAnsi="Arial" w:cs="Arial"/>
          <w:color w:val="auto"/>
          <w:lang w:eastAsia="en-AU"/>
        </w:rPr>
        <w:t xml:space="preserve"> </w:t>
      </w:r>
      <w:r w:rsidR="000D75AF" w:rsidRPr="00D12A4F">
        <w:rPr>
          <w:rFonts w:ascii="Arial" w:eastAsia="Times New Roman" w:hAnsi="Arial" w:cs="Arial"/>
          <w:color w:val="auto"/>
          <w:lang w:eastAsia="en-AU"/>
        </w:rPr>
        <w:t>how to access policies and procedures for guidance</w:t>
      </w:r>
      <w:r w:rsidR="006C6D24">
        <w:rPr>
          <w:rFonts w:ascii="Arial" w:eastAsia="Times New Roman" w:hAnsi="Arial" w:cs="Arial"/>
          <w:color w:val="auto"/>
          <w:lang w:eastAsia="en-AU"/>
        </w:rPr>
        <w:t>.</w:t>
      </w:r>
      <w:r w:rsidR="009F3176">
        <w:rPr>
          <w:rFonts w:ascii="Arial" w:eastAsia="Times New Roman" w:hAnsi="Arial" w:cs="Arial"/>
          <w:color w:val="auto"/>
          <w:lang w:eastAsia="en-AU"/>
        </w:rPr>
        <w:t xml:space="preserve"> </w:t>
      </w:r>
      <w:r w:rsidR="009F3176" w:rsidRPr="009F3176">
        <w:rPr>
          <w:rFonts w:ascii="Arial" w:eastAsia="Times New Roman" w:hAnsi="Arial" w:cs="Arial"/>
          <w:lang w:eastAsia="en-AU"/>
        </w:rPr>
        <w:t>Staff were knowledgeable about consumers' needs</w:t>
      </w:r>
      <w:r w:rsidR="009F3176" w:rsidRPr="00D12A4F">
        <w:rPr>
          <w:rFonts w:ascii="Arial" w:eastAsia="Times New Roman" w:hAnsi="Arial" w:cs="Arial"/>
          <w:color w:val="auto"/>
          <w:lang w:eastAsia="en-AU"/>
        </w:rPr>
        <w:t xml:space="preserve"> </w:t>
      </w:r>
      <w:r w:rsidRPr="00D12A4F">
        <w:rPr>
          <w:rFonts w:ascii="Arial" w:eastAsia="Times New Roman" w:hAnsi="Arial" w:cs="Arial"/>
          <w:color w:val="auto"/>
          <w:lang w:eastAsia="en-AU"/>
        </w:rPr>
        <w:t xml:space="preserve">and described how care is delivered to meet </w:t>
      </w:r>
      <w:r w:rsidR="003E00CD">
        <w:rPr>
          <w:rFonts w:ascii="Arial" w:eastAsia="Times New Roman" w:hAnsi="Arial" w:cs="Arial"/>
          <w:color w:val="auto"/>
          <w:lang w:eastAsia="en-AU"/>
        </w:rPr>
        <w:t>consumers’</w:t>
      </w:r>
      <w:r w:rsidRPr="00D12A4F">
        <w:rPr>
          <w:rFonts w:ascii="Arial" w:eastAsia="Times New Roman" w:hAnsi="Arial" w:cs="Arial"/>
          <w:color w:val="auto"/>
          <w:lang w:eastAsia="en-AU"/>
        </w:rPr>
        <w:t xml:space="preserve"> </w:t>
      </w:r>
      <w:r w:rsidR="004210FB">
        <w:rPr>
          <w:rFonts w:ascii="Arial" w:eastAsia="Times New Roman" w:hAnsi="Arial" w:cs="Arial"/>
          <w:color w:val="auto"/>
          <w:lang w:eastAsia="en-AU"/>
        </w:rPr>
        <w:t>pr</w:t>
      </w:r>
      <w:r w:rsidRPr="00D12A4F">
        <w:rPr>
          <w:rFonts w:ascii="Arial" w:eastAsia="Times New Roman" w:hAnsi="Arial" w:cs="Arial"/>
          <w:color w:val="auto"/>
          <w:lang w:eastAsia="en-AU"/>
        </w:rPr>
        <w:t>eferences</w:t>
      </w:r>
      <w:r w:rsidR="00F92BB7">
        <w:rPr>
          <w:rFonts w:ascii="Arial" w:eastAsia="Times New Roman" w:hAnsi="Arial" w:cs="Arial"/>
          <w:color w:val="auto"/>
          <w:lang w:eastAsia="en-AU"/>
        </w:rPr>
        <w:t>.</w:t>
      </w:r>
      <w:r w:rsidR="001D49C8">
        <w:rPr>
          <w:rFonts w:ascii="Arial" w:eastAsia="Times New Roman" w:hAnsi="Arial" w:cs="Arial"/>
          <w:color w:val="auto"/>
          <w:lang w:eastAsia="en-AU"/>
        </w:rPr>
        <w:t xml:space="preserve"> </w:t>
      </w:r>
      <w:r w:rsidR="00001EE5" w:rsidRPr="00D12A4F">
        <w:rPr>
          <w:rFonts w:ascii="Arial" w:eastAsia="Times New Roman" w:hAnsi="Arial" w:cs="Arial"/>
          <w:color w:val="auto"/>
          <w:lang w:eastAsia="en-AU"/>
        </w:rPr>
        <w:t xml:space="preserve">Consumers and representatives </w:t>
      </w:r>
      <w:r w:rsidR="00F92BB7">
        <w:rPr>
          <w:rFonts w:ascii="Arial" w:eastAsia="Times New Roman" w:hAnsi="Arial" w:cs="Arial"/>
          <w:color w:val="auto"/>
          <w:lang w:eastAsia="en-AU"/>
        </w:rPr>
        <w:t xml:space="preserve">are </w:t>
      </w:r>
      <w:r w:rsidR="00001EE5" w:rsidRPr="00D12A4F">
        <w:rPr>
          <w:rFonts w:ascii="Arial" w:eastAsia="Times New Roman" w:hAnsi="Arial" w:cs="Arial"/>
          <w:color w:val="auto"/>
          <w:lang w:eastAsia="en-AU"/>
        </w:rPr>
        <w:t>satisf</w:t>
      </w:r>
      <w:r w:rsidR="00F92BB7">
        <w:rPr>
          <w:rFonts w:ascii="Arial" w:eastAsia="Times New Roman" w:hAnsi="Arial" w:cs="Arial"/>
          <w:color w:val="auto"/>
          <w:lang w:eastAsia="en-AU"/>
        </w:rPr>
        <w:t xml:space="preserve">ied </w:t>
      </w:r>
      <w:r w:rsidR="00001EE5" w:rsidRPr="00D12A4F">
        <w:rPr>
          <w:rFonts w:ascii="Arial" w:eastAsia="Times New Roman" w:hAnsi="Arial" w:cs="Arial"/>
          <w:color w:val="auto"/>
          <w:lang w:eastAsia="en-AU"/>
        </w:rPr>
        <w:t xml:space="preserve">with </w:t>
      </w:r>
      <w:r w:rsidR="00747EB4">
        <w:rPr>
          <w:rFonts w:ascii="Arial" w:eastAsia="Times New Roman" w:hAnsi="Arial" w:cs="Arial"/>
          <w:color w:val="auto"/>
          <w:lang w:eastAsia="en-AU"/>
        </w:rPr>
        <w:t xml:space="preserve">the </w:t>
      </w:r>
      <w:r w:rsidR="00001EE5" w:rsidRPr="00D12A4F">
        <w:rPr>
          <w:rFonts w:ascii="Arial" w:eastAsia="Times New Roman" w:hAnsi="Arial" w:cs="Arial"/>
          <w:color w:val="auto"/>
          <w:lang w:eastAsia="en-AU"/>
        </w:rPr>
        <w:t>personal and clinical care</w:t>
      </w:r>
      <w:r w:rsidR="002B2E60">
        <w:rPr>
          <w:rFonts w:ascii="Arial" w:eastAsia="Times New Roman" w:hAnsi="Arial" w:cs="Arial"/>
          <w:color w:val="auto"/>
          <w:lang w:eastAsia="en-AU"/>
        </w:rPr>
        <w:t xml:space="preserve"> </w:t>
      </w:r>
      <w:r w:rsidR="00A61416">
        <w:rPr>
          <w:rFonts w:ascii="Arial" w:eastAsia="Times New Roman" w:hAnsi="Arial" w:cs="Arial"/>
          <w:color w:val="auto"/>
          <w:lang w:eastAsia="en-AU"/>
        </w:rPr>
        <w:t>provided</w:t>
      </w:r>
      <w:r w:rsidR="00001EE5" w:rsidRPr="00D12A4F">
        <w:rPr>
          <w:rFonts w:ascii="Arial" w:eastAsia="Times New Roman" w:hAnsi="Arial" w:cs="Arial"/>
          <w:color w:val="auto"/>
          <w:lang w:eastAsia="en-AU"/>
        </w:rPr>
        <w:t>.</w:t>
      </w:r>
    </w:p>
    <w:p w14:paraId="77ABD86C" w14:textId="09936BD7" w:rsidR="001D6C9F" w:rsidRPr="00817518" w:rsidRDefault="001D6C9F" w:rsidP="004F4DB2">
      <w:pPr>
        <w:rPr>
          <w:rFonts w:ascii="Arial" w:hAnsi="Arial" w:cs="Arial"/>
          <w:color w:val="auto"/>
          <w:szCs w:val="22"/>
        </w:rPr>
      </w:pPr>
      <w:r w:rsidRPr="000714F0">
        <w:rPr>
          <w:rFonts w:ascii="Arial" w:hAnsi="Arial" w:cs="Arial"/>
          <w:color w:val="auto"/>
          <w:szCs w:val="22"/>
        </w:rPr>
        <w:t>Based on the assessment team’s report, I find requirement (3)(</w:t>
      </w:r>
      <w:r>
        <w:rPr>
          <w:rFonts w:ascii="Arial" w:hAnsi="Arial" w:cs="Arial"/>
          <w:color w:val="auto"/>
          <w:szCs w:val="22"/>
        </w:rPr>
        <w:t>a</w:t>
      </w:r>
      <w:r w:rsidRPr="000714F0">
        <w:rPr>
          <w:rFonts w:ascii="Arial" w:hAnsi="Arial" w:cs="Arial"/>
          <w:color w:val="auto"/>
          <w:szCs w:val="22"/>
        </w:rPr>
        <w:t>)</w:t>
      </w:r>
      <w:r>
        <w:rPr>
          <w:rFonts w:ascii="Arial" w:hAnsi="Arial" w:cs="Arial"/>
          <w:color w:val="auto"/>
          <w:szCs w:val="22"/>
        </w:rPr>
        <w:t xml:space="preserve"> i</w:t>
      </w:r>
      <w:r w:rsidRPr="000714F0">
        <w:rPr>
          <w:rFonts w:ascii="Arial" w:hAnsi="Arial" w:cs="Arial"/>
          <w:color w:val="auto"/>
          <w:szCs w:val="22"/>
        </w:rPr>
        <w:t xml:space="preserve">n </w:t>
      </w:r>
      <w:r w:rsidRPr="000714F0">
        <w:rPr>
          <w:rFonts w:ascii="Arial" w:eastAsia="Times New Roman" w:hAnsi="Arial" w:cs="Arial"/>
          <w:color w:val="000000"/>
          <w:lang w:eastAsia="en-AU"/>
        </w:rPr>
        <w:t xml:space="preserve">Standard </w:t>
      </w:r>
      <w:r w:rsidRPr="00817518">
        <w:rPr>
          <w:rFonts w:ascii="Arial" w:hAnsi="Arial" w:cs="Arial"/>
          <w:color w:val="auto"/>
          <w:szCs w:val="22"/>
        </w:rPr>
        <w:t>3 Personal care and clinical care compliant.</w:t>
      </w:r>
    </w:p>
    <w:p w14:paraId="00521690" w14:textId="67CF8929" w:rsidR="002B0C90" w:rsidRPr="00262C0B" w:rsidRDefault="003940C9" w:rsidP="0036130C">
      <w:pPr>
        <w:pStyle w:val="NormalArial"/>
      </w:pPr>
      <w:r>
        <w:br w:type="page"/>
      </w:r>
    </w:p>
    <w:p w14:paraId="005216E0" w14:textId="77777777" w:rsidR="00FC045E" w:rsidRPr="00996FAF" w:rsidRDefault="003940C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237"/>
        <w:gridCol w:w="2261"/>
      </w:tblGrid>
      <w:tr w:rsidR="00710AD0" w14:paraId="005216E3" w14:textId="77777777" w:rsidTr="00970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005216E1" w14:textId="77777777" w:rsidR="00FC045E" w:rsidRPr="00996FAF" w:rsidRDefault="003940C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261" w:type="dxa"/>
          </w:tcPr>
          <w:p w14:paraId="005216E2" w14:textId="77777777" w:rsidR="00FC045E" w:rsidRPr="00996FAF" w:rsidRDefault="009702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0AD0" w14:paraId="005216E7" w14:textId="77777777" w:rsidTr="009702B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05216E4" w14:textId="77777777" w:rsidR="00FC045E" w:rsidRPr="00996FAF" w:rsidRDefault="003940C9" w:rsidP="003574D0">
            <w:pPr>
              <w:spacing w:line="22" w:lineRule="atLeast"/>
              <w:rPr>
                <w:rFonts w:ascii="Arial" w:hAnsi="Arial" w:cs="Arial"/>
                <w:color w:val="auto"/>
              </w:rPr>
            </w:pPr>
            <w:r w:rsidRPr="00996FAF">
              <w:rPr>
                <w:rFonts w:ascii="Arial" w:hAnsi="Arial" w:cs="Arial"/>
                <w:color w:val="auto"/>
              </w:rPr>
              <w:t>Requirement 7(3)(a)</w:t>
            </w:r>
          </w:p>
        </w:tc>
        <w:tc>
          <w:tcPr>
            <w:tcW w:w="6237" w:type="dxa"/>
            <w:shd w:val="clear" w:color="auto" w:fill="auto"/>
            <w:vAlign w:val="top"/>
          </w:tcPr>
          <w:p w14:paraId="005216E5" w14:textId="77777777" w:rsidR="00FC045E" w:rsidRPr="00996FAF" w:rsidRDefault="003940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261" w:type="dxa"/>
            <w:shd w:val="clear" w:color="auto" w:fill="auto"/>
            <w:vAlign w:val="top"/>
          </w:tcPr>
          <w:p w14:paraId="005216E6" w14:textId="054D2998" w:rsidR="00FC045E" w:rsidRPr="00996FAF" w:rsidRDefault="009702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86D2D">
                  <w:rPr>
                    <w:rFonts w:ascii="Arial" w:hAnsi="Arial" w:cs="Arial"/>
                    <w:color w:val="auto"/>
                  </w:rPr>
                  <w:t>Compliant</w:t>
                </w:r>
              </w:sdtContent>
            </w:sdt>
            <w:r w:rsidR="003940C9" w:rsidRPr="00996FAF">
              <w:rPr>
                <w:rFonts w:ascii="Arial" w:hAnsi="Arial" w:cs="Arial"/>
                <w:color w:val="0000FF"/>
              </w:rPr>
              <w:t xml:space="preserve"> </w:t>
            </w:r>
          </w:p>
        </w:tc>
      </w:tr>
    </w:tbl>
    <w:p w14:paraId="005216F8" w14:textId="77777777" w:rsidR="002B0C90" w:rsidRDefault="003940C9" w:rsidP="002B0C90">
      <w:pPr>
        <w:pStyle w:val="Heading20"/>
      </w:pPr>
      <w:r>
        <w:t>Findings</w:t>
      </w:r>
    </w:p>
    <w:p w14:paraId="327893B7" w14:textId="66A9AB08" w:rsidR="00F63B47" w:rsidRPr="00075D20" w:rsidRDefault="00F63B47" w:rsidP="00BD4331">
      <w:pPr>
        <w:pStyle w:val="ListBullet"/>
        <w:numPr>
          <w:ilvl w:val="0"/>
          <w:numId w:val="0"/>
        </w:numPr>
        <w:spacing w:before="0" w:after="120"/>
        <w:rPr>
          <w:rFonts w:ascii="Arial" w:eastAsia="Times New Roman" w:hAnsi="Arial" w:cs="Arial"/>
          <w:color w:val="000000"/>
          <w:lang w:eastAsia="en-AU"/>
        </w:rPr>
      </w:pPr>
      <w:r w:rsidRPr="00F63B47">
        <w:rPr>
          <w:rFonts w:ascii="Arial" w:eastAsia="Times New Roman" w:hAnsi="Arial" w:cs="Arial"/>
          <w:color w:val="000000"/>
          <w:lang w:eastAsia="en-AU"/>
        </w:rPr>
        <w:t xml:space="preserve">Systems and processes ensure the skill mix and number of staff </w:t>
      </w:r>
      <w:r w:rsidR="00816847">
        <w:rPr>
          <w:rFonts w:ascii="Arial" w:eastAsia="Times New Roman" w:hAnsi="Arial" w:cs="Arial"/>
          <w:color w:val="000000"/>
          <w:lang w:eastAsia="en-AU"/>
        </w:rPr>
        <w:t>deployed</w:t>
      </w:r>
      <w:r w:rsidRPr="00F63B47">
        <w:rPr>
          <w:rFonts w:ascii="Arial" w:eastAsia="Times New Roman" w:hAnsi="Arial" w:cs="Arial"/>
          <w:color w:val="000000"/>
          <w:lang w:eastAsia="en-AU"/>
        </w:rPr>
        <w:t xml:space="preserve"> is based on consumers’ </w:t>
      </w:r>
      <w:r w:rsidR="00D03497">
        <w:rPr>
          <w:rFonts w:ascii="Arial" w:eastAsia="Times New Roman" w:hAnsi="Arial" w:cs="Arial"/>
          <w:color w:val="000000"/>
          <w:lang w:eastAsia="en-AU"/>
        </w:rPr>
        <w:t>care needs</w:t>
      </w:r>
      <w:r w:rsidRPr="00F63B47">
        <w:rPr>
          <w:rFonts w:ascii="Arial" w:eastAsia="Times New Roman" w:hAnsi="Arial" w:cs="Arial"/>
          <w:color w:val="000000"/>
          <w:lang w:eastAsia="en-AU"/>
        </w:rPr>
        <w:t xml:space="preserve">. </w:t>
      </w:r>
      <w:r w:rsidR="00850D8A">
        <w:rPr>
          <w:rFonts w:ascii="Arial" w:eastAsia="Times New Roman" w:hAnsi="Arial" w:cs="Arial"/>
          <w:color w:val="000000"/>
          <w:lang w:eastAsia="en-AU"/>
        </w:rPr>
        <w:t xml:space="preserve">Staff allocations and rosters </w:t>
      </w:r>
      <w:r w:rsidR="00850D8A" w:rsidRPr="00F63B47">
        <w:rPr>
          <w:rFonts w:ascii="Arial" w:eastAsia="Times New Roman" w:hAnsi="Arial" w:cs="Arial"/>
          <w:color w:val="000000"/>
          <w:lang w:eastAsia="en-AU"/>
        </w:rPr>
        <w:t xml:space="preserve">are reviewed daily </w:t>
      </w:r>
      <w:r w:rsidR="00850D8A">
        <w:rPr>
          <w:rFonts w:ascii="Arial" w:eastAsia="Times New Roman" w:hAnsi="Arial" w:cs="Arial"/>
          <w:color w:val="000000"/>
          <w:lang w:eastAsia="en-AU"/>
        </w:rPr>
        <w:t xml:space="preserve">and staff </w:t>
      </w:r>
      <w:r w:rsidR="0011442D">
        <w:rPr>
          <w:rFonts w:ascii="Arial" w:eastAsia="Times New Roman" w:hAnsi="Arial" w:cs="Arial"/>
          <w:color w:val="000000"/>
          <w:lang w:eastAsia="en-AU"/>
        </w:rPr>
        <w:t xml:space="preserve">said there is enough staff </w:t>
      </w:r>
      <w:r w:rsidR="00C82879">
        <w:rPr>
          <w:rFonts w:ascii="Arial" w:eastAsia="Times New Roman" w:hAnsi="Arial" w:cs="Arial"/>
          <w:color w:val="000000"/>
          <w:lang w:eastAsia="en-AU"/>
        </w:rPr>
        <w:t xml:space="preserve">rostered to ensure the appropriate care </w:t>
      </w:r>
      <w:r w:rsidR="0097016A">
        <w:rPr>
          <w:rFonts w:ascii="Arial" w:eastAsia="Times New Roman" w:hAnsi="Arial" w:cs="Arial"/>
          <w:color w:val="000000"/>
          <w:lang w:eastAsia="en-AU"/>
        </w:rPr>
        <w:t>is</w:t>
      </w:r>
      <w:r w:rsidR="00730E2F">
        <w:rPr>
          <w:rFonts w:ascii="Arial" w:eastAsia="Times New Roman" w:hAnsi="Arial" w:cs="Arial"/>
          <w:color w:val="000000"/>
          <w:lang w:eastAsia="en-AU"/>
        </w:rPr>
        <w:t xml:space="preserve"> provided to consumers.</w:t>
      </w:r>
      <w:r w:rsidR="004042E0">
        <w:rPr>
          <w:rFonts w:ascii="Arial" w:eastAsia="Times New Roman" w:hAnsi="Arial" w:cs="Arial"/>
          <w:color w:val="000000"/>
          <w:lang w:eastAsia="en-AU"/>
        </w:rPr>
        <w:t xml:space="preserve"> </w:t>
      </w:r>
      <w:r w:rsidR="00075D20" w:rsidRPr="00075D20">
        <w:rPr>
          <w:rFonts w:ascii="Arial" w:eastAsia="Times New Roman" w:hAnsi="Arial" w:cs="Arial"/>
          <w:color w:val="000000"/>
          <w:lang w:eastAsia="en-AU"/>
        </w:rPr>
        <w:t>Staff were observed not rush</w:t>
      </w:r>
      <w:r w:rsidR="00354B2E">
        <w:rPr>
          <w:rFonts w:ascii="Arial" w:eastAsia="Times New Roman" w:hAnsi="Arial" w:cs="Arial"/>
          <w:color w:val="000000"/>
          <w:lang w:eastAsia="en-AU"/>
        </w:rPr>
        <w:t>ing</w:t>
      </w:r>
      <w:r w:rsidR="00075D20" w:rsidRPr="00075D20">
        <w:rPr>
          <w:rFonts w:ascii="Arial" w:eastAsia="Times New Roman" w:hAnsi="Arial" w:cs="Arial"/>
          <w:color w:val="000000"/>
          <w:lang w:eastAsia="en-AU"/>
        </w:rPr>
        <w:t xml:space="preserve"> consumers </w:t>
      </w:r>
      <w:r w:rsidR="00354B2E">
        <w:rPr>
          <w:rFonts w:ascii="Arial" w:eastAsia="Times New Roman" w:hAnsi="Arial" w:cs="Arial"/>
          <w:color w:val="000000"/>
          <w:lang w:eastAsia="en-AU"/>
        </w:rPr>
        <w:t xml:space="preserve">when providing </w:t>
      </w:r>
      <w:r w:rsidR="00075D20" w:rsidRPr="00075D20">
        <w:rPr>
          <w:rFonts w:ascii="Arial" w:eastAsia="Times New Roman" w:hAnsi="Arial" w:cs="Arial"/>
          <w:color w:val="000000"/>
          <w:lang w:eastAsia="en-AU"/>
        </w:rPr>
        <w:t>care and service</w:t>
      </w:r>
      <w:r w:rsidR="00354B2E">
        <w:rPr>
          <w:rFonts w:ascii="Arial" w:eastAsia="Times New Roman" w:hAnsi="Arial" w:cs="Arial"/>
          <w:color w:val="000000"/>
          <w:lang w:eastAsia="en-AU"/>
        </w:rPr>
        <w:t>s</w:t>
      </w:r>
      <w:r w:rsidR="00075D20" w:rsidRPr="00075D20">
        <w:rPr>
          <w:rFonts w:ascii="Arial" w:eastAsia="Times New Roman" w:hAnsi="Arial" w:cs="Arial"/>
          <w:color w:val="000000"/>
          <w:lang w:eastAsia="en-AU"/>
        </w:rPr>
        <w:t xml:space="preserve"> and were answering call bells in a timely manner.</w:t>
      </w:r>
      <w:r w:rsidR="00BD4331" w:rsidRPr="00075D20">
        <w:rPr>
          <w:rFonts w:ascii="Arial" w:eastAsia="Times New Roman" w:hAnsi="Arial" w:cs="Arial"/>
          <w:color w:val="000000"/>
          <w:lang w:eastAsia="en-AU"/>
        </w:rPr>
        <w:t xml:space="preserve"> </w:t>
      </w:r>
      <w:r w:rsidR="00347512" w:rsidRPr="00F63B47">
        <w:rPr>
          <w:rFonts w:ascii="Arial" w:eastAsia="Times New Roman" w:hAnsi="Arial" w:cs="Arial"/>
          <w:color w:val="000000"/>
          <w:lang w:eastAsia="en-AU"/>
        </w:rPr>
        <w:t xml:space="preserve">Consumers and representatives </w:t>
      </w:r>
      <w:r w:rsidR="00D67E04">
        <w:rPr>
          <w:rFonts w:ascii="Arial" w:eastAsia="Times New Roman" w:hAnsi="Arial" w:cs="Arial"/>
          <w:color w:val="000000"/>
          <w:lang w:eastAsia="en-AU"/>
        </w:rPr>
        <w:t xml:space="preserve">are satisfied </w:t>
      </w:r>
      <w:r w:rsidR="00347512" w:rsidRPr="00F63B47">
        <w:rPr>
          <w:rFonts w:ascii="Arial" w:eastAsia="Times New Roman" w:hAnsi="Arial" w:cs="Arial"/>
          <w:color w:val="000000"/>
          <w:lang w:eastAsia="en-AU"/>
        </w:rPr>
        <w:t>with staffing levels and said the service provides quality care that meets consumers’ needs, goals and preferences.</w:t>
      </w:r>
    </w:p>
    <w:p w14:paraId="63BDDAA9" w14:textId="718A9340" w:rsidR="00DB77B9" w:rsidRPr="00DB77B9" w:rsidRDefault="00DB77B9" w:rsidP="00BD4331">
      <w:pPr>
        <w:rPr>
          <w:rFonts w:ascii="Arial" w:eastAsia="Times New Roman" w:hAnsi="Arial" w:cs="Arial"/>
          <w:color w:val="000000"/>
          <w:lang w:eastAsia="en-AU"/>
        </w:rPr>
      </w:pPr>
      <w:r w:rsidRPr="00075D20">
        <w:rPr>
          <w:rFonts w:ascii="Arial" w:eastAsia="Times New Roman" w:hAnsi="Arial" w:cs="Arial"/>
          <w:color w:val="000000"/>
          <w:lang w:eastAsia="en-AU"/>
        </w:rPr>
        <w:t xml:space="preserve">Based on the assessment team’s report, I find requirement (3)(a) in </w:t>
      </w:r>
      <w:r w:rsidRPr="000714F0">
        <w:rPr>
          <w:rFonts w:ascii="Arial" w:eastAsia="Times New Roman" w:hAnsi="Arial" w:cs="Arial"/>
          <w:color w:val="000000"/>
          <w:lang w:eastAsia="en-AU"/>
        </w:rPr>
        <w:t xml:space="preserve">Standard </w:t>
      </w:r>
      <w:r w:rsidRPr="00DB77B9">
        <w:rPr>
          <w:rFonts w:ascii="Arial" w:eastAsia="Times New Roman" w:hAnsi="Arial" w:cs="Arial"/>
          <w:color w:val="000000"/>
          <w:lang w:eastAsia="en-AU"/>
        </w:rPr>
        <w:t>7 Human resources compliant.</w:t>
      </w:r>
    </w:p>
    <w:p w14:paraId="005216F9" w14:textId="41609D1F" w:rsidR="002B0C90" w:rsidRPr="00DB77B9" w:rsidRDefault="003940C9" w:rsidP="0036130C">
      <w:pPr>
        <w:pStyle w:val="NormalArial"/>
        <w:rPr>
          <w:rFonts w:eastAsia="Times New Roman"/>
          <w:color w:val="000000"/>
          <w:lang w:eastAsia="en-AU"/>
        </w:rPr>
      </w:pPr>
      <w:r w:rsidRPr="00DB77B9">
        <w:rPr>
          <w:rFonts w:eastAsia="Times New Roman"/>
          <w:color w:val="000000"/>
          <w:lang w:eastAsia="en-AU"/>
        </w:rPr>
        <w:br w:type="page"/>
      </w:r>
    </w:p>
    <w:p w14:paraId="005216FA" w14:textId="77777777" w:rsidR="00FC045E" w:rsidRPr="00996FAF" w:rsidRDefault="003940C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10AD0" w14:paraId="005216FD" w14:textId="77777777" w:rsidTr="00710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05216FB" w14:textId="77777777" w:rsidR="00FC045E" w:rsidRPr="00996FAF" w:rsidRDefault="003940C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05216FC" w14:textId="77777777" w:rsidR="00FC045E" w:rsidRPr="00996FAF" w:rsidRDefault="009702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0AD0" w14:paraId="00521717" w14:textId="77777777" w:rsidTr="00710A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521710" w14:textId="77777777" w:rsidR="00FC045E" w:rsidRPr="00996FAF" w:rsidRDefault="003940C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0521711" w14:textId="77777777" w:rsidR="00FC045E" w:rsidRPr="00996FAF" w:rsidRDefault="003940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521712" w14:textId="77777777" w:rsidR="00FC045E" w:rsidRPr="00996FAF" w:rsidRDefault="003940C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0521713" w14:textId="77777777" w:rsidR="00FC045E" w:rsidRPr="00996FAF" w:rsidRDefault="003940C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0521714" w14:textId="77777777" w:rsidR="00FC045E" w:rsidRPr="00996FAF" w:rsidRDefault="003940C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521715" w14:textId="77777777" w:rsidR="00FC045E" w:rsidRPr="00996FAF" w:rsidRDefault="003940C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0521716" w14:textId="71043839" w:rsidR="00FC045E" w:rsidRPr="00996FAF" w:rsidRDefault="009702B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86D2D">
                  <w:rPr>
                    <w:rFonts w:ascii="Arial" w:hAnsi="Arial" w:cs="Arial"/>
                    <w:color w:val="auto"/>
                  </w:rPr>
                  <w:t>Compliant</w:t>
                </w:r>
              </w:sdtContent>
            </w:sdt>
          </w:p>
        </w:tc>
      </w:tr>
    </w:tbl>
    <w:p w14:paraId="0052171F" w14:textId="77777777" w:rsidR="00D87E7C" w:rsidRDefault="003940C9" w:rsidP="00D87E7C">
      <w:pPr>
        <w:pStyle w:val="Heading20"/>
      </w:pPr>
      <w:r w:rsidRPr="00996FAF">
        <w:t>Findings</w:t>
      </w:r>
    </w:p>
    <w:p w14:paraId="502233CB" w14:textId="2F291C84" w:rsidR="001179BE" w:rsidRPr="001179BE" w:rsidRDefault="00F62ECF" w:rsidP="007F414B">
      <w:pPr>
        <w:pStyle w:val="ListBullet"/>
        <w:numPr>
          <w:ilvl w:val="0"/>
          <w:numId w:val="0"/>
        </w:numPr>
        <w:spacing w:before="0" w:after="120"/>
        <w:rPr>
          <w:rFonts w:ascii="Arial" w:eastAsia="Arial" w:hAnsi="Arial" w:cs="Arial"/>
          <w:szCs w:val="22"/>
        </w:rPr>
      </w:pPr>
      <w:r w:rsidRPr="001179BE">
        <w:rPr>
          <w:rFonts w:ascii="Arial" w:eastAsia="Arial" w:hAnsi="Arial" w:cs="Arial"/>
          <w:szCs w:val="22"/>
        </w:rPr>
        <w:t>Policies and procedures guide staff in the assessment of consumer</w:t>
      </w:r>
      <w:r w:rsidR="008D5F60">
        <w:rPr>
          <w:rFonts w:ascii="Arial" w:eastAsia="Arial" w:hAnsi="Arial" w:cs="Arial"/>
          <w:szCs w:val="22"/>
        </w:rPr>
        <w:t>s</w:t>
      </w:r>
      <w:r w:rsidR="009E2EEC">
        <w:rPr>
          <w:rFonts w:ascii="Arial" w:eastAsia="Arial" w:hAnsi="Arial" w:cs="Arial"/>
          <w:szCs w:val="22"/>
        </w:rPr>
        <w:t>’</w:t>
      </w:r>
      <w:r w:rsidR="008D5F60">
        <w:rPr>
          <w:rFonts w:ascii="Arial" w:eastAsia="Arial" w:hAnsi="Arial" w:cs="Arial"/>
          <w:szCs w:val="22"/>
        </w:rPr>
        <w:t xml:space="preserve"> </w:t>
      </w:r>
      <w:r w:rsidRPr="001179BE">
        <w:rPr>
          <w:rFonts w:ascii="Arial" w:eastAsia="Arial" w:hAnsi="Arial" w:cs="Arial"/>
          <w:szCs w:val="22"/>
        </w:rPr>
        <w:t>risk</w:t>
      </w:r>
      <w:r w:rsidR="00014E2B">
        <w:rPr>
          <w:rFonts w:ascii="Arial" w:eastAsia="Arial" w:hAnsi="Arial" w:cs="Arial"/>
          <w:szCs w:val="22"/>
        </w:rPr>
        <w:t>s</w:t>
      </w:r>
      <w:r w:rsidRPr="001179BE">
        <w:rPr>
          <w:rFonts w:ascii="Arial" w:eastAsia="Arial" w:hAnsi="Arial" w:cs="Arial"/>
          <w:szCs w:val="22"/>
        </w:rPr>
        <w:t xml:space="preserve">, with risk mitigating strategies discussed with consumers and/or representatives to ensure consumers </w:t>
      </w:r>
      <w:r w:rsidR="00014E2B">
        <w:rPr>
          <w:rFonts w:ascii="Arial" w:eastAsia="Arial" w:hAnsi="Arial" w:cs="Arial"/>
          <w:szCs w:val="22"/>
        </w:rPr>
        <w:t xml:space="preserve">can </w:t>
      </w:r>
      <w:r w:rsidRPr="001179BE">
        <w:rPr>
          <w:rFonts w:ascii="Arial" w:eastAsia="Arial" w:hAnsi="Arial" w:cs="Arial"/>
          <w:szCs w:val="22"/>
        </w:rPr>
        <w:t xml:space="preserve">make informed decisions. </w:t>
      </w:r>
      <w:r w:rsidR="001001D4" w:rsidRPr="001001D4">
        <w:rPr>
          <w:rFonts w:ascii="Arial" w:eastAsia="Arial" w:hAnsi="Arial" w:cs="Arial"/>
          <w:szCs w:val="22"/>
        </w:rPr>
        <w:t>High impact or high prevalence risk data is identified through clinical assessment and incident review</w:t>
      </w:r>
      <w:r w:rsidR="00FA6662">
        <w:rPr>
          <w:rFonts w:ascii="Arial" w:eastAsia="Arial" w:hAnsi="Arial" w:cs="Arial"/>
          <w:szCs w:val="22"/>
        </w:rPr>
        <w:t>s</w:t>
      </w:r>
      <w:r w:rsidR="001001D4" w:rsidRPr="001001D4">
        <w:rPr>
          <w:rFonts w:ascii="Arial" w:eastAsia="Arial" w:hAnsi="Arial" w:cs="Arial"/>
          <w:szCs w:val="22"/>
        </w:rPr>
        <w:t xml:space="preserve"> with monthly and quarterly reports developed </w:t>
      </w:r>
      <w:r w:rsidR="006F5DC4">
        <w:rPr>
          <w:rFonts w:ascii="Arial" w:eastAsia="Arial" w:hAnsi="Arial" w:cs="Arial"/>
          <w:szCs w:val="22"/>
        </w:rPr>
        <w:t xml:space="preserve">and discussed at </w:t>
      </w:r>
      <w:r w:rsidR="001001D4" w:rsidRPr="001001D4">
        <w:rPr>
          <w:rFonts w:ascii="Arial" w:eastAsia="Arial" w:hAnsi="Arial" w:cs="Arial"/>
          <w:szCs w:val="22"/>
        </w:rPr>
        <w:t>Board and sub-committee meetings</w:t>
      </w:r>
      <w:r w:rsidR="006F5DC4">
        <w:rPr>
          <w:rFonts w:ascii="Arial" w:eastAsia="Arial" w:hAnsi="Arial" w:cs="Arial"/>
          <w:szCs w:val="22"/>
        </w:rPr>
        <w:t xml:space="preserve">. </w:t>
      </w:r>
      <w:r w:rsidR="00E26ACE" w:rsidRPr="001179BE">
        <w:rPr>
          <w:rFonts w:ascii="Arial" w:eastAsia="Arial" w:hAnsi="Arial" w:cs="Arial"/>
          <w:szCs w:val="22"/>
        </w:rPr>
        <w:t>Consumers said they are supported to live the best life they can, including being supported to take risks if they wish to.</w:t>
      </w:r>
    </w:p>
    <w:p w14:paraId="46A6844D" w14:textId="348C94D7" w:rsidR="00DB77B9" w:rsidRPr="00DB77B9" w:rsidRDefault="00DB77B9" w:rsidP="007F414B">
      <w:pPr>
        <w:rPr>
          <w:rFonts w:ascii="Arial" w:eastAsia="Arial" w:hAnsi="Arial" w:cs="Arial"/>
          <w:lang w:eastAsia="en-AU"/>
        </w:rPr>
      </w:pPr>
      <w:r w:rsidRPr="000714F0">
        <w:rPr>
          <w:rFonts w:ascii="Arial" w:hAnsi="Arial" w:cs="Arial"/>
          <w:color w:val="auto"/>
          <w:szCs w:val="22"/>
        </w:rPr>
        <w:t>Based on the assessment team’s report, I find requirement (3)(</w:t>
      </w:r>
      <w:r>
        <w:rPr>
          <w:rFonts w:ascii="Arial" w:hAnsi="Arial" w:cs="Arial"/>
          <w:color w:val="auto"/>
          <w:szCs w:val="22"/>
        </w:rPr>
        <w:t>d</w:t>
      </w:r>
      <w:r w:rsidRPr="000714F0">
        <w:rPr>
          <w:rFonts w:ascii="Arial" w:hAnsi="Arial" w:cs="Arial"/>
          <w:color w:val="auto"/>
          <w:szCs w:val="22"/>
        </w:rPr>
        <w:t>)</w:t>
      </w:r>
      <w:r>
        <w:rPr>
          <w:rFonts w:ascii="Arial" w:hAnsi="Arial" w:cs="Arial"/>
          <w:color w:val="auto"/>
          <w:szCs w:val="22"/>
        </w:rPr>
        <w:t xml:space="preserve"> i</w:t>
      </w:r>
      <w:r w:rsidRPr="000714F0">
        <w:rPr>
          <w:rFonts w:ascii="Arial" w:hAnsi="Arial" w:cs="Arial"/>
          <w:color w:val="auto"/>
          <w:szCs w:val="22"/>
        </w:rPr>
        <w:t xml:space="preserve">n </w:t>
      </w:r>
      <w:r w:rsidRPr="00DB77B9">
        <w:rPr>
          <w:rFonts w:ascii="Arial" w:eastAsia="Arial" w:hAnsi="Arial" w:cs="Arial"/>
          <w:lang w:eastAsia="en-AU"/>
        </w:rPr>
        <w:t>Standard 8 Organisational governance compliant.</w:t>
      </w:r>
    </w:p>
    <w:sectPr w:rsidR="00DB77B9" w:rsidRPr="00DB77B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40DFB" w14:textId="77777777" w:rsidR="00ED48B7" w:rsidRDefault="00ED48B7">
      <w:pPr>
        <w:spacing w:after="0"/>
      </w:pPr>
      <w:r>
        <w:separator/>
      </w:r>
    </w:p>
  </w:endnote>
  <w:endnote w:type="continuationSeparator" w:id="0">
    <w:p w14:paraId="0530AA80" w14:textId="77777777" w:rsidR="00ED48B7" w:rsidRDefault="00ED48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1726" w14:textId="77777777" w:rsidR="00DF37F2" w:rsidRPr="00DF37F2" w:rsidRDefault="003940C9" w:rsidP="00DF37F2">
    <w:pPr>
      <w:pStyle w:val="FooterArial9"/>
      <w:rPr>
        <w:rStyle w:val="FooterBold"/>
        <w:rFonts w:ascii="Arial" w:hAnsi="Arial"/>
        <w:b w:val="0"/>
      </w:rPr>
    </w:pPr>
    <w:r w:rsidRPr="00DF37F2">
      <w:rPr>
        <w:rStyle w:val="FooterBold"/>
        <w:rFonts w:ascii="Arial" w:hAnsi="Arial"/>
        <w:b w:val="0"/>
      </w:rPr>
      <w:t>Name of service: Ross Robertson Memorial Care Centre</w:t>
    </w:r>
    <w:r w:rsidRPr="00DF37F2">
      <w:rPr>
        <w:rStyle w:val="FooterBold"/>
        <w:rFonts w:ascii="Arial" w:hAnsi="Arial"/>
        <w:b w:val="0"/>
      </w:rPr>
      <w:tab/>
      <w:t xml:space="preserve">RPT-ACC-0122 v3.0 </w:t>
    </w:r>
  </w:p>
  <w:p w14:paraId="00521727" w14:textId="77777777" w:rsidR="00DF37F2" w:rsidRPr="00DF37F2" w:rsidRDefault="003940C9" w:rsidP="00DF37F2">
    <w:pPr>
      <w:pStyle w:val="FooterArial9"/>
      <w:rPr>
        <w:rStyle w:val="FooterBold"/>
        <w:rFonts w:ascii="Arial" w:hAnsi="Arial"/>
        <w:b w:val="0"/>
      </w:rPr>
    </w:pPr>
    <w:r w:rsidRPr="00DF37F2">
      <w:rPr>
        <w:rStyle w:val="FooterBold"/>
        <w:rFonts w:ascii="Arial" w:hAnsi="Arial"/>
        <w:b w:val="0"/>
      </w:rPr>
      <w:t>Commission ID: 6898</w:t>
    </w:r>
    <w:r w:rsidRPr="00DF37F2">
      <w:rPr>
        <w:rStyle w:val="FooterBold"/>
        <w:rFonts w:ascii="Arial" w:hAnsi="Arial"/>
        <w:b w:val="0"/>
      </w:rPr>
      <w:tab/>
      <w:t xml:space="preserve">OFFICIAL: Sensitive </w:t>
    </w:r>
  </w:p>
  <w:p w14:paraId="00521728" w14:textId="77777777" w:rsidR="00DF37F2" w:rsidRPr="00DF37F2" w:rsidRDefault="003940C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172A" w14:textId="77777777" w:rsidR="00E2364A" w:rsidRDefault="009702B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2101D" w14:textId="77777777" w:rsidR="00ED48B7" w:rsidRDefault="00ED48B7" w:rsidP="00D71F88">
      <w:pPr>
        <w:spacing w:after="0"/>
      </w:pPr>
      <w:r>
        <w:separator/>
      </w:r>
    </w:p>
  </w:footnote>
  <w:footnote w:type="continuationSeparator" w:id="0">
    <w:p w14:paraId="45940031" w14:textId="77777777" w:rsidR="00ED48B7" w:rsidRDefault="00ED48B7" w:rsidP="00D71F88">
      <w:pPr>
        <w:spacing w:after="0"/>
      </w:pPr>
      <w:r>
        <w:continuationSeparator/>
      </w:r>
    </w:p>
  </w:footnote>
  <w:footnote w:id="1">
    <w:p w14:paraId="0052172F" w14:textId="6F77E78B" w:rsidR="000078F8" w:rsidRDefault="003940C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90061">
        <w:rPr>
          <w:rFonts w:ascii="Arial" w:hAnsi="Arial" w:cs="Arial"/>
          <w:color w:val="auto"/>
          <w:sz w:val="20"/>
          <w:szCs w:val="20"/>
        </w:rPr>
        <w:t>section 68A</w:t>
      </w:r>
      <w:r w:rsidR="00390061" w:rsidRPr="00390061">
        <w:rPr>
          <w:rFonts w:ascii="Arial" w:hAnsi="Arial" w:cs="Arial"/>
          <w:color w:val="auto"/>
          <w:sz w:val="20"/>
          <w:szCs w:val="20"/>
        </w:rPr>
        <w:t xml:space="preserve"> </w:t>
      </w:r>
      <w:r w:rsidRPr="00390061">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0521730" w14:textId="77777777" w:rsidR="002B0884" w:rsidRDefault="009702B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1725" w14:textId="77777777" w:rsidR="00D71F88" w:rsidRDefault="003940C9">
    <w:pPr>
      <w:pStyle w:val="Header"/>
    </w:pPr>
    <w:r>
      <w:rPr>
        <w:noProof/>
        <w:color w:val="2B579A"/>
        <w:shd w:val="clear" w:color="auto" w:fill="E6E6E6"/>
        <w:lang w:val="en-US"/>
      </w:rPr>
      <w:drawing>
        <wp:anchor distT="0" distB="0" distL="114300" distR="114300" simplePos="0" relativeHeight="251659264" behindDoc="1" locked="0" layoutInCell="1" allowOverlap="1" wp14:anchorId="0052172B" wp14:editId="0052172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003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1729" w14:textId="77777777" w:rsidR="00FA0A5B" w:rsidRDefault="003940C9">
    <w:pPr>
      <w:pStyle w:val="Header"/>
    </w:pPr>
    <w:r>
      <w:rPr>
        <w:noProof/>
      </w:rPr>
      <w:drawing>
        <wp:anchor distT="0" distB="0" distL="114300" distR="114300" simplePos="0" relativeHeight="251658240" behindDoc="0" locked="0" layoutInCell="1" allowOverlap="1" wp14:anchorId="0052172D" wp14:editId="0052172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FECB8A6">
      <w:start w:val="1"/>
      <w:numFmt w:val="lowerRoman"/>
      <w:lvlText w:val="(%1)"/>
      <w:lvlJc w:val="left"/>
      <w:pPr>
        <w:ind w:left="1080" w:hanging="720"/>
      </w:pPr>
      <w:rPr>
        <w:rFonts w:hint="default"/>
      </w:rPr>
    </w:lvl>
    <w:lvl w:ilvl="1" w:tplc="65EA2A5E" w:tentative="1">
      <w:start w:val="1"/>
      <w:numFmt w:val="lowerLetter"/>
      <w:lvlText w:val="%2."/>
      <w:lvlJc w:val="left"/>
      <w:pPr>
        <w:ind w:left="1440" w:hanging="360"/>
      </w:pPr>
    </w:lvl>
    <w:lvl w:ilvl="2" w:tplc="B8F88A94" w:tentative="1">
      <w:start w:val="1"/>
      <w:numFmt w:val="lowerRoman"/>
      <w:lvlText w:val="%3."/>
      <w:lvlJc w:val="right"/>
      <w:pPr>
        <w:ind w:left="2160" w:hanging="180"/>
      </w:pPr>
    </w:lvl>
    <w:lvl w:ilvl="3" w:tplc="F0AA3376" w:tentative="1">
      <w:start w:val="1"/>
      <w:numFmt w:val="decimal"/>
      <w:lvlText w:val="%4."/>
      <w:lvlJc w:val="left"/>
      <w:pPr>
        <w:ind w:left="2880" w:hanging="360"/>
      </w:pPr>
    </w:lvl>
    <w:lvl w:ilvl="4" w:tplc="926A78B6" w:tentative="1">
      <w:start w:val="1"/>
      <w:numFmt w:val="lowerLetter"/>
      <w:lvlText w:val="%5."/>
      <w:lvlJc w:val="left"/>
      <w:pPr>
        <w:ind w:left="3600" w:hanging="360"/>
      </w:pPr>
    </w:lvl>
    <w:lvl w:ilvl="5" w:tplc="51D23AAA" w:tentative="1">
      <w:start w:val="1"/>
      <w:numFmt w:val="lowerRoman"/>
      <w:lvlText w:val="%6."/>
      <w:lvlJc w:val="right"/>
      <w:pPr>
        <w:ind w:left="4320" w:hanging="180"/>
      </w:pPr>
    </w:lvl>
    <w:lvl w:ilvl="6" w:tplc="09AED82E" w:tentative="1">
      <w:start w:val="1"/>
      <w:numFmt w:val="decimal"/>
      <w:lvlText w:val="%7."/>
      <w:lvlJc w:val="left"/>
      <w:pPr>
        <w:ind w:left="5040" w:hanging="360"/>
      </w:pPr>
    </w:lvl>
    <w:lvl w:ilvl="7" w:tplc="E934068E" w:tentative="1">
      <w:start w:val="1"/>
      <w:numFmt w:val="lowerLetter"/>
      <w:lvlText w:val="%8."/>
      <w:lvlJc w:val="left"/>
      <w:pPr>
        <w:ind w:left="5760" w:hanging="360"/>
      </w:pPr>
    </w:lvl>
    <w:lvl w:ilvl="8" w:tplc="C93211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278B35C">
      <w:start w:val="1"/>
      <w:numFmt w:val="lowerRoman"/>
      <w:lvlText w:val="(%1)"/>
      <w:lvlJc w:val="left"/>
      <w:pPr>
        <w:ind w:left="1080" w:hanging="720"/>
      </w:pPr>
      <w:rPr>
        <w:rFonts w:hint="default"/>
      </w:rPr>
    </w:lvl>
    <w:lvl w:ilvl="1" w:tplc="740EB3EA" w:tentative="1">
      <w:start w:val="1"/>
      <w:numFmt w:val="lowerLetter"/>
      <w:lvlText w:val="%2."/>
      <w:lvlJc w:val="left"/>
      <w:pPr>
        <w:ind w:left="1440" w:hanging="360"/>
      </w:pPr>
    </w:lvl>
    <w:lvl w:ilvl="2" w:tplc="C71E4E36" w:tentative="1">
      <w:start w:val="1"/>
      <w:numFmt w:val="lowerRoman"/>
      <w:lvlText w:val="%3."/>
      <w:lvlJc w:val="right"/>
      <w:pPr>
        <w:ind w:left="2160" w:hanging="180"/>
      </w:pPr>
    </w:lvl>
    <w:lvl w:ilvl="3" w:tplc="CCE8893C" w:tentative="1">
      <w:start w:val="1"/>
      <w:numFmt w:val="decimal"/>
      <w:lvlText w:val="%4."/>
      <w:lvlJc w:val="left"/>
      <w:pPr>
        <w:ind w:left="2880" w:hanging="360"/>
      </w:pPr>
    </w:lvl>
    <w:lvl w:ilvl="4" w:tplc="424E0ECE" w:tentative="1">
      <w:start w:val="1"/>
      <w:numFmt w:val="lowerLetter"/>
      <w:lvlText w:val="%5."/>
      <w:lvlJc w:val="left"/>
      <w:pPr>
        <w:ind w:left="3600" w:hanging="360"/>
      </w:pPr>
    </w:lvl>
    <w:lvl w:ilvl="5" w:tplc="3D90262C" w:tentative="1">
      <w:start w:val="1"/>
      <w:numFmt w:val="lowerRoman"/>
      <w:lvlText w:val="%6."/>
      <w:lvlJc w:val="right"/>
      <w:pPr>
        <w:ind w:left="4320" w:hanging="180"/>
      </w:pPr>
    </w:lvl>
    <w:lvl w:ilvl="6" w:tplc="C80E3706" w:tentative="1">
      <w:start w:val="1"/>
      <w:numFmt w:val="decimal"/>
      <w:lvlText w:val="%7."/>
      <w:lvlJc w:val="left"/>
      <w:pPr>
        <w:ind w:left="5040" w:hanging="360"/>
      </w:pPr>
    </w:lvl>
    <w:lvl w:ilvl="7" w:tplc="5C56BB2A" w:tentative="1">
      <w:start w:val="1"/>
      <w:numFmt w:val="lowerLetter"/>
      <w:lvlText w:val="%8."/>
      <w:lvlJc w:val="left"/>
      <w:pPr>
        <w:ind w:left="5760" w:hanging="360"/>
      </w:pPr>
    </w:lvl>
    <w:lvl w:ilvl="8" w:tplc="F31C38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BB4CA84">
      <w:start w:val="1"/>
      <w:numFmt w:val="lowerRoman"/>
      <w:lvlText w:val="(%1)"/>
      <w:lvlJc w:val="left"/>
      <w:pPr>
        <w:ind w:left="1080" w:hanging="720"/>
      </w:pPr>
      <w:rPr>
        <w:rFonts w:hint="default"/>
      </w:rPr>
    </w:lvl>
    <w:lvl w:ilvl="1" w:tplc="B4D29160" w:tentative="1">
      <w:start w:val="1"/>
      <w:numFmt w:val="lowerLetter"/>
      <w:lvlText w:val="%2."/>
      <w:lvlJc w:val="left"/>
      <w:pPr>
        <w:ind w:left="1440" w:hanging="360"/>
      </w:pPr>
    </w:lvl>
    <w:lvl w:ilvl="2" w:tplc="8F649926" w:tentative="1">
      <w:start w:val="1"/>
      <w:numFmt w:val="lowerRoman"/>
      <w:lvlText w:val="%3."/>
      <w:lvlJc w:val="right"/>
      <w:pPr>
        <w:ind w:left="2160" w:hanging="180"/>
      </w:pPr>
    </w:lvl>
    <w:lvl w:ilvl="3" w:tplc="BCB4E3D2" w:tentative="1">
      <w:start w:val="1"/>
      <w:numFmt w:val="decimal"/>
      <w:lvlText w:val="%4."/>
      <w:lvlJc w:val="left"/>
      <w:pPr>
        <w:ind w:left="2880" w:hanging="360"/>
      </w:pPr>
    </w:lvl>
    <w:lvl w:ilvl="4" w:tplc="9B629F7E" w:tentative="1">
      <w:start w:val="1"/>
      <w:numFmt w:val="lowerLetter"/>
      <w:lvlText w:val="%5."/>
      <w:lvlJc w:val="left"/>
      <w:pPr>
        <w:ind w:left="3600" w:hanging="360"/>
      </w:pPr>
    </w:lvl>
    <w:lvl w:ilvl="5" w:tplc="27DEB8FE" w:tentative="1">
      <w:start w:val="1"/>
      <w:numFmt w:val="lowerRoman"/>
      <w:lvlText w:val="%6."/>
      <w:lvlJc w:val="right"/>
      <w:pPr>
        <w:ind w:left="4320" w:hanging="180"/>
      </w:pPr>
    </w:lvl>
    <w:lvl w:ilvl="6" w:tplc="746020D6" w:tentative="1">
      <w:start w:val="1"/>
      <w:numFmt w:val="decimal"/>
      <w:lvlText w:val="%7."/>
      <w:lvlJc w:val="left"/>
      <w:pPr>
        <w:ind w:left="5040" w:hanging="360"/>
      </w:pPr>
    </w:lvl>
    <w:lvl w:ilvl="7" w:tplc="33688BB8" w:tentative="1">
      <w:start w:val="1"/>
      <w:numFmt w:val="lowerLetter"/>
      <w:lvlText w:val="%8."/>
      <w:lvlJc w:val="left"/>
      <w:pPr>
        <w:ind w:left="5760" w:hanging="360"/>
      </w:pPr>
    </w:lvl>
    <w:lvl w:ilvl="8" w:tplc="7878225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42EE616">
      <w:start w:val="1"/>
      <w:numFmt w:val="bullet"/>
      <w:lvlText w:val=""/>
      <w:lvlJc w:val="left"/>
      <w:pPr>
        <w:ind w:left="720" w:hanging="360"/>
      </w:pPr>
      <w:rPr>
        <w:rFonts w:ascii="Symbol" w:hAnsi="Symbol" w:hint="default"/>
        <w:color w:val="auto"/>
        <w:sz w:val="24"/>
        <w:szCs w:val="24"/>
      </w:rPr>
    </w:lvl>
    <w:lvl w:ilvl="1" w:tplc="98D80882" w:tentative="1">
      <w:start w:val="1"/>
      <w:numFmt w:val="bullet"/>
      <w:lvlText w:val="o"/>
      <w:lvlJc w:val="left"/>
      <w:pPr>
        <w:ind w:left="1440" w:hanging="360"/>
      </w:pPr>
      <w:rPr>
        <w:rFonts w:ascii="Courier New" w:hAnsi="Courier New" w:cs="Courier New" w:hint="default"/>
      </w:rPr>
    </w:lvl>
    <w:lvl w:ilvl="2" w:tplc="C4E86B7A" w:tentative="1">
      <w:start w:val="1"/>
      <w:numFmt w:val="bullet"/>
      <w:lvlText w:val=""/>
      <w:lvlJc w:val="left"/>
      <w:pPr>
        <w:ind w:left="2160" w:hanging="360"/>
      </w:pPr>
      <w:rPr>
        <w:rFonts w:ascii="Wingdings" w:hAnsi="Wingdings" w:hint="default"/>
      </w:rPr>
    </w:lvl>
    <w:lvl w:ilvl="3" w:tplc="BE344C36" w:tentative="1">
      <w:start w:val="1"/>
      <w:numFmt w:val="bullet"/>
      <w:lvlText w:val=""/>
      <w:lvlJc w:val="left"/>
      <w:pPr>
        <w:ind w:left="2880" w:hanging="360"/>
      </w:pPr>
      <w:rPr>
        <w:rFonts w:ascii="Symbol" w:hAnsi="Symbol" w:hint="default"/>
      </w:rPr>
    </w:lvl>
    <w:lvl w:ilvl="4" w:tplc="2726328C" w:tentative="1">
      <w:start w:val="1"/>
      <w:numFmt w:val="bullet"/>
      <w:lvlText w:val="o"/>
      <w:lvlJc w:val="left"/>
      <w:pPr>
        <w:ind w:left="3600" w:hanging="360"/>
      </w:pPr>
      <w:rPr>
        <w:rFonts w:ascii="Courier New" w:hAnsi="Courier New" w:cs="Courier New" w:hint="default"/>
      </w:rPr>
    </w:lvl>
    <w:lvl w:ilvl="5" w:tplc="833AB206" w:tentative="1">
      <w:start w:val="1"/>
      <w:numFmt w:val="bullet"/>
      <w:lvlText w:val=""/>
      <w:lvlJc w:val="left"/>
      <w:pPr>
        <w:ind w:left="4320" w:hanging="360"/>
      </w:pPr>
      <w:rPr>
        <w:rFonts w:ascii="Wingdings" w:hAnsi="Wingdings" w:hint="default"/>
      </w:rPr>
    </w:lvl>
    <w:lvl w:ilvl="6" w:tplc="3C8AD840" w:tentative="1">
      <w:start w:val="1"/>
      <w:numFmt w:val="bullet"/>
      <w:lvlText w:val=""/>
      <w:lvlJc w:val="left"/>
      <w:pPr>
        <w:ind w:left="5040" w:hanging="360"/>
      </w:pPr>
      <w:rPr>
        <w:rFonts w:ascii="Symbol" w:hAnsi="Symbol" w:hint="default"/>
      </w:rPr>
    </w:lvl>
    <w:lvl w:ilvl="7" w:tplc="8DF6A718" w:tentative="1">
      <w:start w:val="1"/>
      <w:numFmt w:val="bullet"/>
      <w:lvlText w:val="o"/>
      <w:lvlJc w:val="left"/>
      <w:pPr>
        <w:ind w:left="5760" w:hanging="360"/>
      </w:pPr>
      <w:rPr>
        <w:rFonts w:ascii="Courier New" w:hAnsi="Courier New" w:cs="Courier New" w:hint="default"/>
      </w:rPr>
    </w:lvl>
    <w:lvl w:ilvl="8" w:tplc="F09EA4D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41ED292">
      <w:start w:val="1"/>
      <w:numFmt w:val="lowerRoman"/>
      <w:lvlText w:val="(%1)"/>
      <w:lvlJc w:val="left"/>
      <w:pPr>
        <w:ind w:left="1080" w:hanging="720"/>
      </w:pPr>
      <w:rPr>
        <w:rFonts w:hint="default"/>
      </w:rPr>
    </w:lvl>
    <w:lvl w:ilvl="1" w:tplc="B0868232" w:tentative="1">
      <w:start w:val="1"/>
      <w:numFmt w:val="lowerLetter"/>
      <w:lvlText w:val="%2."/>
      <w:lvlJc w:val="left"/>
      <w:pPr>
        <w:ind w:left="1440" w:hanging="360"/>
      </w:pPr>
    </w:lvl>
    <w:lvl w:ilvl="2" w:tplc="5B0AFBCA" w:tentative="1">
      <w:start w:val="1"/>
      <w:numFmt w:val="lowerRoman"/>
      <w:lvlText w:val="%3."/>
      <w:lvlJc w:val="right"/>
      <w:pPr>
        <w:ind w:left="2160" w:hanging="180"/>
      </w:pPr>
    </w:lvl>
    <w:lvl w:ilvl="3" w:tplc="1166EC1C" w:tentative="1">
      <w:start w:val="1"/>
      <w:numFmt w:val="decimal"/>
      <w:lvlText w:val="%4."/>
      <w:lvlJc w:val="left"/>
      <w:pPr>
        <w:ind w:left="2880" w:hanging="360"/>
      </w:pPr>
    </w:lvl>
    <w:lvl w:ilvl="4" w:tplc="8EC24F54" w:tentative="1">
      <w:start w:val="1"/>
      <w:numFmt w:val="lowerLetter"/>
      <w:lvlText w:val="%5."/>
      <w:lvlJc w:val="left"/>
      <w:pPr>
        <w:ind w:left="3600" w:hanging="360"/>
      </w:pPr>
    </w:lvl>
    <w:lvl w:ilvl="5" w:tplc="B05AEBD4" w:tentative="1">
      <w:start w:val="1"/>
      <w:numFmt w:val="lowerRoman"/>
      <w:lvlText w:val="%6."/>
      <w:lvlJc w:val="right"/>
      <w:pPr>
        <w:ind w:left="4320" w:hanging="180"/>
      </w:pPr>
    </w:lvl>
    <w:lvl w:ilvl="6" w:tplc="E6F8682C" w:tentative="1">
      <w:start w:val="1"/>
      <w:numFmt w:val="decimal"/>
      <w:lvlText w:val="%7."/>
      <w:lvlJc w:val="left"/>
      <w:pPr>
        <w:ind w:left="5040" w:hanging="360"/>
      </w:pPr>
    </w:lvl>
    <w:lvl w:ilvl="7" w:tplc="F7D69862" w:tentative="1">
      <w:start w:val="1"/>
      <w:numFmt w:val="lowerLetter"/>
      <w:lvlText w:val="%8."/>
      <w:lvlJc w:val="left"/>
      <w:pPr>
        <w:ind w:left="5760" w:hanging="360"/>
      </w:pPr>
    </w:lvl>
    <w:lvl w:ilvl="8" w:tplc="4B626C6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E767900">
      <w:start w:val="1"/>
      <w:numFmt w:val="lowerRoman"/>
      <w:lvlText w:val="(%1)"/>
      <w:lvlJc w:val="left"/>
      <w:pPr>
        <w:ind w:left="1080" w:hanging="720"/>
      </w:pPr>
      <w:rPr>
        <w:rFonts w:hint="default"/>
      </w:rPr>
    </w:lvl>
    <w:lvl w:ilvl="1" w:tplc="548046B8" w:tentative="1">
      <w:start w:val="1"/>
      <w:numFmt w:val="lowerLetter"/>
      <w:lvlText w:val="%2."/>
      <w:lvlJc w:val="left"/>
      <w:pPr>
        <w:ind w:left="1440" w:hanging="360"/>
      </w:pPr>
    </w:lvl>
    <w:lvl w:ilvl="2" w:tplc="92BA6176" w:tentative="1">
      <w:start w:val="1"/>
      <w:numFmt w:val="lowerRoman"/>
      <w:lvlText w:val="%3."/>
      <w:lvlJc w:val="right"/>
      <w:pPr>
        <w:ind w:left="2160" w:hanging="180"/>
      </w:pPr>
    </w:lvl>
    <w:lvl w:ilvl="3" w:tplc="530EC4F8" w:tentative="1">
      <w:start w:val="1"/>
      <w:numFmt w:val="decimal"/>
      <w:lvlText w:val="%4."/>
      <w:lvlJc w:val="left"/>
      <w:pPr>
        <w:ind w:left="2880" w:hanging="360"/>
      </w:pPr>
    </w:lvl>
    <w:lvl w:ilvl="4" w:tplc="13B2FE26" w:tentative="1">
      <w:start w:val="1"/>
      <w:numFmt w:val="lowerLetter"/>
      <w:lvlText w:val="%5."/>
      <w:lvlJc w:val="left"/>
      <w:pPr>
        <w:ind w:left="3600" w:hanging="360"/>
      </w:pPr>
    </w:lvl>
    <w:lvl w:ilvl="5" w:tplc="89424944" w:tentative="1">
      <w:start w:val="1"/>
      <w:numFmt w:val="lowerRoman"/>
      <w:lvlText w:val="%6."/>
      <w:lvlJc w:val="right"/>
      <w:pPr>
        <w:ind w:left="4320" w:hanging="180"/>
      </w:pPr>
    </w:lvl>
    <w:lvl w:ilvl="6" w:tplc="31B4279C" w:tentative="1">
      <w:start w:val="1"/>
      <w:numFmt w:val="decimal"/>
      <w:lvlText w:val="%7."/>
      <w:lvlJc w:val="left"/>
      <w:pPr>
        <w:ind w:left="5040" w:hanging="360"/>
      </w:pPr>
    </w:lvl>
    <w:lvl w:ilvl="7" w:tplc="1162638C" w:tentative="1">
      <w:start w:val="1"/>
      <w:numFmt w:val="lowerLetter"/>
      <w:lvlText w:val="%8."/>
      <w:lvlJc w:val="left"/>
      <w:pPr>
        <w:ind w:left="5760" w:hanging="360"/>
      </w:pPr>
    </w:lvl>
    <w:lvl w:ilvl="8" w:tplc="5062373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F12556C">
      <w:start w:val="1"/>
      <w:numFmt w:val="lowerRoman"/>
      <w:lvlText w:val="(%1)"/>
      <w:lvlJc w:val="left"/>
      <w:pPr>
        <w:ind w:left="1080" w:hanging="720"/>
      </w:pPr>
      <w:rPr>
        <w:rFonts w:hint="default"/>
      </w:rPr>
    </w:lvl>
    <w:lvl w:ilvl="1" w:tplc="A5C4F896" w:tentative="1">
      <w:start w:val="1"/>
      <w:numFmt w:val="lowerLetter"/>
      <w:lvlText w:val="%2."/>
      <w:lvlJc w:val="left"/>
      <w:pPr>
        <w:ind w:left="1440" w:hanging="360"/>
      </w:pPr>
    </w:lvl>
    <w:lvl w:ilvl="2" w:tplc="3C6079FA" w:tentative="1">
      <w:start w:val="1"/>
      <w:numFmt w:val="lowerRoman"/>
      <w:lvlText w:val="%3."/>
      <w:lvlJc w:val="right"/>
      <w:pPr>
        <w:ind w:left="2160" w:hanging="180"/>
      </w:pPr>
    </w:lvl>
    <w:lvl w:ilvl="3" w:tplc="F960A146" w:tentative="1">
      <w:start w:val="1"/>
      <w:numFmt w:val="decimal"/>
      <w:lvlText w:val="%4."/>
      <w:lvlJc w:val="left"/>
      <w:pPr>
        <w:ind w:left="2880" w:hanging="360"/>
      </w:pPr>
    </w:lvl>
    <w:lvl w:ilvl="4" w:tplc="74402510" w:tentative="1">
      <w:start w:val="1"/>
      <w:numFmt w:val="lowerLetter"/>
      <w:lvlText w:val="%5."/>
      <w:lvlJc w:val="left"/>
      <w:pPr>
        <w:ind w:left="3600" w:hanging="360"/>
      </w:pPr>
    </w:lvl>
    <w:lvl w:ilvl="5" w:tplc="34F88EE4" w:tentative="1">
      <w:start w:val="1"/>
      <w:numFmt w:val="lowerRoman"/>
      <w:lvlText w:val="%6."/>
      <w:lvlJc w:val="right"/>
      <w:pPr>
        <w:ind w:left="4320" w:hanging="180"/>
      </w:pPr>
    </w:lvl>
    <w:lvl w:ilvl="6" w:tplc="6A584050" w:tentative="1">
      <w:start w:val="1"/>
      <w:numFmt w:val="decimal"/>
      <w:lvlText w:val="%7."/>
      <w:lvlJc w:val="left"/>
      <w:pPr>
        <w:ind w:left="5040" w:hanging="360"/>
      </w:pPr>
    </w:lvl>
    <w:lvl w:ilvl="7" w:tplc="BFCC7002" w:tentative="1">
      <w:start w:val="1"/>
      <w:numFmt w:val="lowerLetter"/>
      <w:lvlText w:val="%8."/>
      <w:lvlJc w:val="left"/>
      <w:pPr>
        <w:ind w:left="5760" w:hanging="360"/>
      </w:pPr>
    </w:lvl>
    <w:lvl w:ilvl="8" w:tplc="81A03B4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8FC37A2">
      <w:start w:val="1"/>
      <w:numFmt w:val="lowerRoman"/>
      <w:lvlText w:val="(%1)"/>
      <w:lvlJc w:val="left"/>
      <w:pPr>
        <w:ind w:left="1080" w:hanging="720"/>
      </w:pPr>
      <w:rPr>
        <w:rFonts w:hint="default"/>
      </w:rPr>
    </w:lvl>
    <w:lvl w:ilvl="1" w:tplc="B8FE9F88" w:tentative="1">
      <w:start w:val="1"/>
      <w:numFmt w:val="lowerLetter"/>
      <w:lvlText w:val="%2."/>
      <w:lvlJc w:val="left"/>
      <w:pPr>
        <w:ind w:left="1440" w:hanging="360"/>
      </w:pPr>
    </w:lvl>
    <w:lvl w:ilvl="2" w:tplc="C78AB5E8" w:tentative="1">
      <w:start w:val="1"/>
      <w:numFmt w:val="lowerRoman"/>
      <w:lvlText w:val="%3."/>
      <w:lvlJc w:val="right"/>
      <w:pPr>
        <w:ind w:left="2160" w:hanging="180"/>
      </w:pPr>
    </w:lvl>
    <w:lvl w:ilvl="3" w:tplc="059EECEE" w:tentative="1">
      <w:start w:val="1"/>
      <w:numFmt w:val="decimal"/>
      <w:lvlText w:val="%4."/>
      <w:lvlJc w:val="left"/>
      <w:pPr>
        <w:ind w:left="2880" w:hanging="360"/>
      </w:pPr>
    </w:lvl>
    <w:lvl w:ilvl="4" w:tplc="EDF2EC9A" w:tentative="1">
      <w:start w:val="1"/>
      <w:numFmt w:val="lowerLetter"/>
      <w:lvlText w:val="%5."/>
      <w:lvlJc w:val="left"/>
      <w:pPr>
        <w:ind w:left="3600" w:hanging="360"/>
      </w:pPr>
    </w:lvl>
    <w:lvl w:ilvl="5" w:tplc="95764AE8" w:tentative="1">
      <w:start w:val="1"/>
      <w:numFmt w:val="lowerRoman"/>
      <w:lvlText w:val="%6."/>
      <w:lvlJc w:val="right"/>
      <w:pPr>
        <w:ind w:left="4320" w:hanging="180"/>
      </w:pPr>
    </w:lvl>
    <w:lvl w:ilvl="6" w:tplc="2684E030" w:tentative="1">
      <w:start w:val="1"/>
      <w:numFmt w:val="decimal"/>
      <w:lvlText w:val="%7."/>
      <w:lvlJc w:val="left"/>
      <w:pPr>
        <w:ind w:left="5040" w:hanging="360"/>
      </w:pPr>
    </w:lvl>
    <w:lvl w:ilvl="7" w:tplc="2C727D70" w:tentative="1">
      <w:start w:val="1"/>
      <w:numFmt w:val="lowerLetter"/>
      <w:lvlText w:val="%8."/>
      <w:lvlJc w:val="left"/>
      <w:pPr>
        <w:ind w:left="5760" w:hanging="360"/>
      </w:pPr>
    </w:lvl>
    <w:lvl w:ilvl="8" w:tplc="CCFED6B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3362D56">
      <w:start w:val="1"/>
      <w:numFmt w:val="lowerRoman"/>
      <w:lvlText w:val="(%1)"/>
      <w:lvlJc w:val="left"/>
      <w:pPr>
        <w:ind w:left="1080" w:hanging="720"/>
      </w:pPr>
      <w:rPr>
        <w:rFonts w:hint="default"/>
      </w:rPr>
    </w:lvl>
    <w:lvl w:ilvl="1" w:tplc="AF7467BA" w:tentative="1">
      <w:start w:val="1"/>
      <w:numFmt w:val="lowerLetter"/>
      <w:lvlText w:val="%2."/>
      <w:lvlJc w:val="left"/>
      <w:pPr>
        <w:ind w:left="1440" w:hanging="360"/>
      </w:pPr>
    </w:lvl>
    <w:lvl w:ilvl="2" w:tplc="D8421750" w:tentative="1">
      <w:start w:val="1"/>
      <w:numFmt w:val="lowerRoman"/>
      <w:lvlText w:val="%3."/>
      <w:lvlJc w:val="right"/>
      <w:pPr>
        <w:ind w:left="2160" w:hanging="180"/>
      </w:pPr>
    </w:lvl>
    <w:lvl w:ilvl="3" w:tplc="CFEAEDF0" w:tentative="1">
      <w:start w:val="1"/>
      <w:numFmt w:val="decimal"/>
      <w:lvlText w:val="%4."/>
      <w:lvlJc w:val="left"/>
      <w:pPr>
        <w:ind w:left="2880" w:hanging="360"/>
      </w:pPr>
    </w:lvl>
    <w:lvl w:ilvl="4" w:tplc="955A1536" w:tentative="1">
      <w:start w:val="1"/>
      <w:numFmt w:val="lowerLetter"/>
      <w:lvlText w:val="%5."/>
      <w:lvlJc w:val="left"/>
      <w:pPr>
        <w:ind w:left="3600" w:hanging="360"/>
      </w:pPr>
    </w:lvl>
    <w:lvl w:ilvl="5" w:tplc="2D8CBEF2" w:tentative="1">
      <w:start w:val="1"/>
      <w:numFmt w:val="lowerRoman"/>
      <w:lvlText w:val="%6."/>
      <w:lvlJc w:val="right"/>
      <w:pPr>
        <w:ind w:left="4320" w:hanging="180"/>
      </w:pPr>
    </w:lvl>
    <w:lvl w:ilvl="6" w:tplc="C092472C" w:tentative="1">
      <w:start w:val="1"/>
      <w:numFmt w:val="decimal"/>
      <w:lvlText w:val="%7."/>
      <w:lvlJc w:val="left"/>
      <w:pPr>
        <w:ind w:left="5040" w:hanging="360"/>
      </w:pPr>
    </w:lvl>
    <w:lvl w:ilvl="7" w:tplc="D7DCA360" w:tentative="1">
      <w:start w:val="1"/>
      <w:numFmt w:val="lowerLetter"/>
      <w:lvlText w:val="%8."/>
      <w:lvlJc w:val="left"/>
      <w:pPr>
        <w:ind w:left="5760" w:hanging="360"/>
      </w:pPr>
    </w:lvl>
    <w:lvl w:ilvl="8" w:tplc="4968B07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A7C4FD8">
      <w:start w:val="1"/>
      <w:numFmt w:val="lowerRoman"/>
      <w:lvlText w:val="(%1)"/>
      <w:lvlJc w:val="left"/>
      <w:pPr>
        <w:ind w:left="1080" w:hanging="720"/>
      </w:pPr>
      <w:rPr>
        <w:rFonts w:hint="default"/>
      </w:rPr>
    </w:lvl>
    <w:lvl w:ilvl="1" w:tplc="8CF4FE4A" w:tentative="1">
      <w:start w:val="1"/>
      <w:numFmt w:val="lowerLetter"/>
      <w:lvlText w:val="%2."/>
      <w:lvlJc w:val="left"/>
      <w:pPr>
        <w:ind w:left="1440" w:hanging="360"/>
      </w:pPr>
    </w:lvl>
    <w:lvl w:ilvl="2" w:tplc="F208AA32" w:tentative="1">
      <w:start w:val="1"/>
      <w:numFmt w:val="lowerRoman"/>
      <w:lvlText w:val="%3."/>
      <w:lvlJc w:val="right"/>
      <w:pPr>
        <w:ind w:left="2160" w:hanging="180"/>
      </w:pPr>
    </w:lvl>
    <w:lvl w:ilvl="3" w:tplc="D1C4CAF4" w:tentative="1">
      <w:start w:val="1"/>
      <w:numFmt w:val="decimal"/>
      <w:lvlText w:val="%4."/>
      <w:lvlJc w:val="left"/>
      <w:pPr>
        <w:ind w:left="2880" w:hanging="360"/>
      </w:pPr>
    </w:lvl>
    <w:lvl w:ilvl="4" w:tplc="7EC4BCE6" w:tentative="1">
      <w:start w:val="1"/>
      <w:numFmt w:val="lowerLetter"/>
      <w:lvlText w:val="%5."/>
      <w:lvlJc w:val="left"/>
      <w:pPr>
        <w:ind w:left="3600" w:hanging="360"/>
      </w:pPr>
    </w:lvl>
    <w:lvl w:ilvl="5" w:tplc="583EB05C" w:tentative="1">
      <w:start w:val="1"/>
      <w:numFmt w:val="lowerRoman"/>
      <w:lvlText w:val="%6."/>
      <w:lvlJc w:val="right"/>
      <w:pPr>
        <w:ind w:left="4320" w:hanging="180"/>
      </w:pPr>
    </w:lvl>
    <w:lvl w:ilvl="6" w:tplc="4E2C3F8E" w:tentative="1">
      <w:start w:val="1"/>
      <w:numFmt w:val="decimal"/>
      <w:lvlText w:val="%7."/>
      <w:lvlJc w:val="left"/>
      <w:pPr>
        <w:ind w:left="5040" w:hanging="360"/>
      </w:pPr>
    </w:lvl>
    <w:lvl w:ilvl="7" w:tplc="9EF25226" w:tentative="1">
      <w:start w:val="1"/>
      <w:numFmt w:val="lowerLetter"/>
      <w:lvlText w:val="%8."/>
      <w:lvlJc w:val="left"/>
      <w:pPr>
        <w:ind w:left="5760" w:hanging="360"/>
      </w:pPr>
    </w:lvl>
    <w:lvl w:ilvl="8" w:tplc="DF10F7A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AD0"/>
    <w:rsid w:val="00001EE5"/>
    <w:rsid w:val="00014E2B"/>
    <w:rsid w:val="00024FB2"/>
    <w:rsid w:val="00044AB8"/>
    <w:rsid w:val="00075D20"/>
    <w:rsid w:val="000D75AF"/>
    <w:rsid w:val="000F5F7F"/>
    <w:rsid w:val="001001D4"/>
    <w:rsid w:val="0011442D"/>
    <w:rsid w:val="001179BE"/>
    <w:rsid w:val="00123FF6"/>
    <w:rsid w:val="001A09C8"/>
    <w:rsid w:val="001A43C6"/>
    <w:rsid w:val="001D2DD5"/>
    <w:rsid w:val="001D49C8"/>
    <w:rsid w:val="001D6C9F"/>
    <w:rsid w:val="001F15D0"/>
    <w:rsid w:val="00222A65"/>
    <w:rsid w:val="002B2E60"/>
    <w:rsid w:val="0031415F"/>
    <w:rsid w:val="0032431F"/>
    <w:rsid w:val="0033554E"/>
    <w:rsid w:val="00347512"/>
    <w:rsid w:val="00354B2E"/>
    <w:rsid w:val="00390061"/>
    <w:rsid w:val="003900A8"/>
    <w:rsid w:val="003940C9"/>
    <w:rsid w:val="003A7277"/>
    <w:rsid w:val="003E00CD"/>
    <w:rsid w:val="00402A40"/>
    <w:rsid w:val="004042E0"/>
    <w:rsid w:val="00420496"/>
    <w:rsid w:val="004210FB"/>
    <w:rsid w:val="00441E15"/>
    <w:rsid w:val="00445C55"/>
    <w:rsid w:val="00466ADB"/>
    <w:rsid w:val="004F4DB2"/>
    <w:rsid w:val="00503760"/>
    <w:rsid w:val="005248A3"/>
    <w:rsid w:val="0060570B"/>
    <w:rsid w:val="006C6D24"/>
    <w:rsid w:val="006F5DC4"/>
    <w:rsid w:val="00710AD0"/>
    <w:rsid w:val="00730E2F"/>
    <w:rsid w:val="00747EB4"/>
    <w:rsid w:val="00771058"/>
    <w:rsid w:val="00786D2D"/>
    <w:rsid w:val="007F414B"/>
    <w:rsid w:val="00816847"/>
    <w:rsid w:val="00847D0A"/>
    <w:rsid w:val="00850D8A"/>
    <w:rsid w:val="008C28CF"/>
    <w:rsid w:val="008D5F60"/>
    <w:rsid w:val="009465B8"/>
    <w:rsid w:val="0097016A"/>
    <w:rsid w:val="009702B1"/>
    <w:rsid w:val="009E2EEC"/>
    <w:rsid w:val="009F3176"/>
    <w:rsid w:val="00A61416"/>
    <w:rsid w:val="00AB1772"/>
    <w:rsid w:val="00B20298"/>
    <w:rsid w:val="00BC59FA"/>
    <w:rsid w:val="00BD4331"/>
    <w:rsid w:val="00C82879"/>
    <w:rsid w:val="00CE1652"/>
    <w:rsid w:val="00D01E5C"/>
    <w:rsid w:val="00D03497"/>
    <w:rsid w:val="00D12A4F"/>
    <w:rsid w:val="00D648A9"/>
    <w:rsid w:val="00D67E04"/>
    <w:rsid w:val="00DB77B9"/>
    <w:rsid w:val="00DF7E29"/>
    <w:rsid w:val="00E26ACE"/>
    <w:rsid w:val="00EA432B"/>
    <w:rsid w:val="00ED48B7"/>
    <w:rsid w:val="00F0326F"/>
    <w:rsid w:val="00F62ECF"/>
    <w:rsid w:val="00F63B47"/>
    <w:rsid w:val="00F92BB7"/>
    <w:rsid w:val="00FA6662"/>
    <w:rsid w:val="00FB0437"/>
    <w:rsid w:val="00FB3937"/>
    <w:rsid w:val="00FC4C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215E5"/>
  <w15:docId w15:val="{CB1B8C65-AEBA-4B36-B2CF-DF159BBAF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9F3176"/>
  </w:style>
  <w:style w:type="paragraph" w:styleId="Revision">
    <w:name w:val="Revision"/>
    <w:hidden/>
    <w:uiPriority w:val="99"/>
    <w:semiHidden/>
    <w:rsid w:val="009E2EE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F5E1E"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F5E1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F5E1E"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F5E1E"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F5E1E"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F5E1E"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E1E"/>
    <w:rsid w:val="001F5E1E"/>
    <w:rsid w:val="004B0B86"/>
    <w:rsid w:val="00985B14"/>
    <w:rsid w:val="009A3C96"/>
    <w:rsid w:val="009F60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6898</RACS_x0020_ID>
    <Approved_x0020_Provider xmlns="a8338b6e-77a6-4851-82b6-98166143ffdd">RSL Care RDNS Limited</Approved_x0020_Provider>
    <Management_x0020_Company_x0020_ID xmlns="a8338b6e-77a6-4851-82b6-98166143ffdd" xsi:nil="true"/>
    <Home xmlns="a8338b6e-77a6-4851-82b6-98166143ffdd">Ross Robertson Memorial Care Centre</Home>
    <Signed xmlns="a8338b6e-77a6-4851-82b6-98166143ffdd" xsi:nil="true"/>
    <Uploaded xmlns="a8338b6e-77a6-4851-82b6-98166143ffdd">False</Uploaded>
    <Management_x0020_Company xmlns="a8338b6e-77a6-4851-82b6-98166143ffdd" xsi:nil="true"/>
    <Doc_x0020_Date xmlns="a8338b6e-77a6-4851-82b6-98166143ffdd">2023-09-19T06:27:00+00:00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BCFE2E1C-7CF4-DC11-AD41-005056922186</Home_x0020_ID>
    <State xmlns="a8338b6e-77a6-4851-82b6-98166143ffdd">SA</State>
    <Doc_x0020_Sent_Received_x0020_Date xmlns="a8338b6e-77a6-4851-82b6-98166143ffdd">2023-09-19T00:00:00+00:00</Doc_x0020_Sent_Received_x0020_Date>
    <Activity_x0020_ID xmlns="a8338b6e-77a6-4851-82b6-98166143ffdd">16C71D54-F451-EE11-A248-005056922186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B3316A-A822-427E-844E-56F72A6DB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2023-10-19T05:02:00Z</dcterms:created>
  <dcterms:modified xsi:type="dcterms:W3CDTF">2023-10-19T05:02:00Z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