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649D1" w14:textId="77777777" w:rsidR="007E70C4" w:rsidRPr="003217D3" w:rsidRDefault="007E70C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DDDAA03" wp14:editId="7BD00CA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79AB69C" w14:textId="77777777" w:rsidR="007E70C4" w:rsidRPr="003217D3" w:rsidRDefault="007E70C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55C56CA" w14:textId="77777777" w:rsidR="007E70C4" w:rsidRPr="00A36AA9" w:rsidRDefault="007E70C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27A4E3D" w14:textId="77777777" w:rsidR="007E70C4" w:rsidRPr="00A36AA9" w:rsidRDefault="007E70C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27987" w14:paraId="39C1ED3C" w14:textId="77777777" w:rsidTr="00327987">
        <w:tc>
          <w:tcPr>
            <w:cnfStyle w:val="001000000000" w:firstRow="0" w:lastRow="0" w:firstColumn="1" w:lastColumn="0" w:oddVBand="0" w:evenVBand="0" w:oddHBand="0" w:evenHBand="0" w:firstRowFirstColumn="0" w:firstRowLastColumn="0" w:lastRowFirstColumn="0" w:lastRowLastColumn="0"/>
            <w:tcW w:w="3227" w:type="dxa"/>
          </w:tcPr>
          <w:p w14:paraId="79183F3E" w14:textId="77777777" w:rsidR="007E70C4" w:rsidRPr="00A36AA9" w:rsidRDefault="007E70C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23F197F" w14:textId="77777777" w:rsidR="007E70C4" w:rsidRDefault="007E70C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Russian Relief Association of St Sergius of Radonezh</w:t>
            </w:r>
          </w:p>
        </w:tc>
      </w:tr>
      <w:tr w:rsidR="00327987" w14:paraId="1B37A420" w14:textId="77777777" w:rsidTr="0032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B6F74E" w14:textId="77777777" w:rsidR="007E70C4" w:rsidRPr="00A36AA9" w:rsidRDefault="007E70C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3A4361" w14:textId="77777777" w:rsidR="007E70C4" w:rsidRPr="00C27BE3" w:rsidRDefault="007E70C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201133</w:t>
            </w:r>
          </w:p>
        </w:tc>
      </w:tr>
      <w:tr w:rsidR="00327987" w14:paraId="6FC7B294" w14:textId="77777777" w:rsidTr="003279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A028D5" w14:textId="77777777" w:rsidR="007E70C4" w:rsidRPr="00A36AA9" w:rsidRDefault="007E70C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B4B389C" w14:textId="77777777" w:rsidR="007E70C4" w:rsidRPr="00540817" w:rsidRDefault="007E70C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Gilbert</w:t>
            </w:r>
            <w:r>
              <w:rPr>
                <w:rFonts w:ascii="Arial" w:eastAsia="Times New Roman" w:hAnsi="Arial" w:cs="Arial"/>
                <w:lang w:eastAsia="en-AU"/>
              </w:rPr>
              <w:t xml:space="preserve"> Street, CABRAMATTA, New South Wales, 2166</w:t>
            </w:r>
          </w:p>
        </w:tc>
      </w:tr>
      <w:tr w:rsidR="00327987" w14:paraId="591E46AF" w14:textId="77777777" w:rsidTr="0032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1AC5E9" w14:textId="77777777" w:rsidR="007E70C4" w:rsidRPr="00A36AA9" w:rsidRDefault="007E70C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D275616" w14:textId="77777777" w:rsidR="007E70C4" w:rsidRPr="00A36AA9" w:rsidRDefault="007E70C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27987" w14:paraId="135CB7E3" w14:textId="77777777" w:rsidTr="003279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8A865B" w14:textId="77777777" w:rsidR="007E70C4" w:rsidRPr="00A36AA9" w:rsidRDefault="007E70C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25148A5" w14:textId="77777777" w:rsidR="007E70C4" w:rsidRPr="00A36AA9" w:rsidRDefault="007E70C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April 2024 to 11 April 2024</w:t>
            </w:r>
          </w:p>
        </w:tc>
      </w:tr>
      <w:tr w:rsidR="00327987" w14:paraId="2408DBF7" w14:textId="77777777" w:rsidTr="0032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07400D" w14:textId="77777777" w:rsidR="007E70C4" w:rsidRPr="00A36AA9" w:rsidRDefault="007E70C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22177124"/>
            <w:placeholder>
              <w:docPart w:val="A7F4949C78414813B67B25D37262F9D8"/>
            </w:placeholder>
            <w:date w:fullDate="2024-05-21T00:00:00Z">
              <w:dateFormat w:val="d MMMM yyyy"/>
              <w:lid w:val="en-AU"/>
              <w:storeMappedDataAs w:val="dateTime"/>
              <w:calendar w:val="gregorian"/>
            </w:date>
          </w:sdtPr>
          <w:sdtEndPr/>
          <w:sdtContent>
            <w:tc>
              <w:tcPr>
                <w:tcW w:w="7114" w:type="dxa"/>
                <w:shd w:val="clear" w:color="auto" w:fill="auto"/>
              </w:tcPr>
              <w:p w14:paraId="1C312298" w14:textId="430AEC1E" w:rsidR="007E70C4" w:rsidRPr="00A36AA9" w:rsidRDefault="00D0025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May 2024</w:t>
                </w:r>
              </w:p>
            </w:tc>
          </w:sdtContent>
        </w:sdt>
      </w:tr>
    </w:tbl>
    <w:bookmarkEnd w:id="0"/>
    <w:p w14:paraId="02EB55CC" w14:textId="77777777" w:rsidR="007E70C4" w:rsidRPr="00A36AA9" w:rsidRDefault="007E70C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9471607" w14:textId="77777777" w:rsidR="007E70C4" w:rsidRDefault="007E70C4"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724D6BF" w14:textId="77777777" w:rsidR="007E70C4" w:rsidRPr="00214549" w:rsidRDefault="007E70C4"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194 Russian Relief Association of St Sergius of Radonezh</w:t>
      </w:r>
      <w:r>
        <w:rPr>
          <w:rFonts w:ascii="Arial" w:eastAsia="Arial" w:hAnsi="Arial" w:cs="Arial"/>
        </w:rPr>
        <w:br/>
        <w:t>Service: 27650 St Sergius Home Care Services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8166 RUSSIAN RELIEF ASSOCIATION OF ST SERGIUS OF RADONEZH</w:t>
      </w:r>
      <w:r>
        <w:rPr>
          <w:rFonts w:ascii="Arial" w:eastAsia="Arial" w:hAnsi="Arial" w:cs="Arial"/>
        </w:rPr>
        <w:br/>
        <w:t>Service: 26704 RUSSIAN RELIEF ASSOCIATION OF ST SERGIUS OF RADONEZH - Care Relationships and Carer Support</w:t>
      </w:r>
      <w:r>
        <w:rPr>
          <w:rFonts w:ascii="Arial" w:eastAsia="Arial" w:hAnsi="Arial" w:cs="Arial"/>
        </w:rPr>
        <w:br/>
        <w:t>Service: 24953 RUSSIAN RELIEF ASSOCIATION OF ST SERGIUS OF RADONEZH - Community and Home Support</w:t>
      </w:r>
      <w:r>
        <w:br/>
      </w:r>
      <w:bookmarkEnd w:id="1"/>
    </w:p>
    <w:p w14:paraId="3B4F43D0" w14:textId="77777777" w:rsidR="007E70C4" w:rsidRPr="00A36AA9" w:rsidRDefault="007E70C4"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AE96803" w14:textId="5917F6DD" w:rsidR="007E70C4" w:rsidRPr="00A36AA9" w:rsidRDefault="007E70C4" w:rsidP="00F87E39">
      <w:pPr>
        <w:pStyle w:val="NormalArial"/>
      </w:pPr>
      <w:r w:rsidRPr="00A36AA9">
        <w:t xml:space="preserve">This performance report for </w:t>
      </w:r>
      <w:r w:rsidRPr="00C27BE3">
        <w:rPr>
          <w:color w:val="auto"/>
        </w:rPr>
        <w:t>Russian Relief Association of St Sergius of Radonezh</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162F49">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748390C" w14:textId="77777777" w:rsidR="007E70C4" w:rsidRPr="00A36AA9" w:rsidRDefault="007E70C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C141DF" w14:textId="77777777" w:rsidR="007E70C4" w:rsidRDefault="007E70C4" w:rsidP="00F87E39">
      <w:pPr>
        <w:pStyle w:val="NormalArial"/>
      </w:pPr>
      <w:r w:rsidRPr="00A36AA9">
        <w:t>The report also specifies any areas in which improvements must be made to ensure the Quality Standards are complied with.</w:t>
      </w:r>
    </w:p>
    <w:p w14:paraId="3908F0E9" w14:textId="77777777" w:rsidR="007E70C4" w:rsidRPr="00A36AA9" w:rsidRDefault="007E70C4" w:rsidP="00DF37F2">
      <w:pPr>
        <w:pStyle w:val="Heading1"/>
        <w:spacing w:before="0" w:after="240" w:line="22" w:lineRule="atLeast"/>
        <w:rPr>
          <w:rFonts w:ascii="Arial" w:hAnsi="Arial" w:cs="Arial"/>
        </w:rPr>
      </w:pPr>
      <w:r w:rsidRPr="00A36AA9">
        <w:rPr>
          <w:rFonts w:ascii="Arial" w:hAnsi="Arial" w:cs="Arial"/>
        </w:rPr>
        <w:t>Material relied on</w:t>
      </w:r>
    </w:p>
    <w:p w14:paraId="270EFFE0" w14:textId="77777777" w:rsidR="007E70C4" w:rsidRPr="00A36AA9" w:rsidRDefault="007E70C4" w:rsidP="00F87E39">
      <w:pPr>
        <w:pStyle w:val="NormalArial"/>
      </w:pPr>
      <w:r w:rsidRPr="00A36AA9">
        <w:t>The following information has been considered in preparing the performance report:</w:t>
      </w:r>
    </w:p>
    <w:p w14:paraId="057AF711" w14:textId="20C1ECF7" w:rsidR="007E70C4" w:rsidRPr="00A36AA9" w:rsidRDefault="007E70C4"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B558C">
        <w:rPr>
          <w:rFonts w:ascii="Arial" w:hAnsi="Arial" w:cs="Arial"/>
          <w:color w:val="auto"/>
        </w:rPr>
        <w:t>Quality Audit report was informed by a site assessment, observations at the service, review of documents and interviews with staff, consumers/representatives and others</w:t>
      </w:r>
      <w:r w:rsidR="00AB558C" w:rsidRPr="00AB558C">
        <w:rPr>
          <w:rFonts w:ascii="Arial" w:hAnsi="Arial" w:cs="Arial"/>
          <w:color w:val="auto"/>
        </w:rPr>
        <w:t>.</w:t>
      </w:r>
      <w:r w:rsidR="00AB558C">
        <w:rPr>
          <w:rFonts w:ascii="Arial" w:hAnsi="Arial" w:cs="Arial"/>
          <w:color w:val="0000FF"/>
        </w:rPr>
        <w:t xml:space="preserve"> </w:t>
      </w:r>
    </w:p>
    <w:p w14:paraId="5964ED9D" w14:textId="683AF432" w:rsidR="007E70C4" w:rsidRPr="00A36AA9" w:rsidRDefault="007E70C4"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AB558C">
        <w:rPr>
          <w:rFonts w:ascii="Arial" w:hAnsi="Arial" w:cs="Arial"/>
          <w:color w:val="auto"/>
        </w:rPr>
        <w:t xml:space="preserve">received </w:t>
      </w:r>
      <w:r w:rsidR="00AB558C" w:rsidRPr="00AB558C">
        <w:rPr>
          <w:rFonts w:ascii="Arial" w:hAnsi="Arial" w:cs="Arial"/>
          <w:color w:val="auto"/>
        </w:rPr>
        <w:t>13 May 2024.</w:t>
      </w:r>
      <w:r w:rsidR="00AB558C">
        <w:rPr>
          <w:rFonts w:ascii="Arial" w:hAnsi="Arial" w:cs="Arial"/>
          <w:color w:val="0000FF"/>
        </w:rPr>
        <w:t xml:space="preserve"> </w:t>
      </w:r>
    </w:p>
    <w:p w14:paraId="0BABBFD6" w14:textId="77777777" w:rsidR="007E70C4" w:rsidRPr="00D76BC8" w:rsidRDefault="007E70C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6EB2BE3" w14:textId="040E7250" w:rsidR="007E70C4" w:rsidRPr="00244176" w:rsidRDefault="007E70C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27987" w14:paraId="27F41EA2" w14:textId="77777777" w:rsidTr="003279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FF97AE" w14:textId="77777777" w:rsidR="007E70C4" w:rsidRPr="00A36AA9" w:rsidRDefault="007E70C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66ABD7C" w14:textId="77777777" w:rsidR="007E70C4" w:rsidRPr="00E96B92" w:rsidRDefault="0036364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5093563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E70C4">
                  <w:rPr>
                    <w:rFonts w:ascii="Arial" w:hAnsi="Arial" w:cs="Arial"/>
                  </w:rPr>
                  <w:t>Compliant</w:t>
                </w:r>
              </w:sdtContent>
            </w:sdt>
          </w:p>
        </w:tc>
      </w:tr>
      <w:tr w:rsidR="00327987" w14:paraId="4D883D48" w14:textId="77777777" w:rsidTr="003279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7E57F" w14:textId="77777777" w:rsidR="007E70C4" w:rsidRPr="00A36AA9" w:rsidRDefault="007E70C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03C1F43" w14:textId="42C72599" w:rsidR="007E70C4" w:rsidRPr="00A213EA" w:rsidRDefault="0036364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82260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9567F">
                  <w:rPr>
                    <w:rFonts w:ascii="Arial" w:hAnsi="Arial" w:cs="Arial"/>
                    <w:b/>
                    <w:bCs/>
                  </w:rPr>
                  <w:t>Not Compliant</w:t>
                </w:r>
              </w:sdtContent>
            </w:sdt>
          </w:p>
        </w:tc>
      </w:tr>
      <w:tr w:rsidR="00327987" w14:paraId="54D92F3F" w14:textId="77777777" w:rsidTr="00327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A3DB61" w14:textId="77777777" w:rsidR="007E70C4" w:rsidRPr="00A36AA9" w:rsidRDefault="007E70C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F240B7A" w14:textId="53BE36A6" w:rsidR="007E70C4" w:rsidRPr="00A213EA" w:rsidRDefault="0036364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13571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9567F">
                  <w:rPr>
                    <w:rFonts w:ascii="Arial" w:hAnsi="Arial" w:cs="Arial"/>
                    <w:b/>
                    <w:bCs/>
                  </w:rPr>
                  <w:t>Not Compliant</w:t>
                </w:r>
              </w:sdtContent>
            </w:sdt>
          </w:p>
        </w:tc>
      </w:tr>
      <w:tr w:rsidR="00327987" w14:paraId="3B6F396A" w14:textId="77777777" w:rsidTr="003279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F65B54" w14:textId="77777777" w:rsidR="007E70C4" w:rsidRPr="00A36AA9" w:rsidRDefault="007E70C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81A7E61" w14:textId="77777777" w:rsidR="007E70C4" w:rsidRPr="00A213EA" w:rsidRDefault="0036364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031371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E70C4" w:rsidRPr="00A213EA">
                  <w:rPr>
                    <w:rFonts w:ascii="Arial" w:hAnsi="Arial" w:cs="Arial"/>
                    <w:b/>
                    <w:bCs/>
                  </w:rPr>
                  <w:t>Compliant</w:t>
                </w:r>
              </w:sdtContent>
            </w:sdt>
          </w:p>
        </w:tc>
      </w:tr>
      <w:tr w:rsidR="00327987" w14:paraId="71E8F531" w14:textId="77777777" w:rsidTr="00327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FA59BF" w14:textId="77777777" w:rsidR="007E70C4" w:rsidRPr="00A36AA9" w:rsidRDefault="007E70C4"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351BDBF" w14:textId="77777777" w:rsidR="007E70C4" w:rsidRPr="00A213EA" w:rsidRDefault="0036364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3419220"/>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7E70C4" w:rsidRPr="00A213EA">
                  <w:rPr>
                    <w:rFonts w:ascii="Arial" w:hAnsi="Arial" w:cs="Arial"/>
                    <w:b/>
                    <w:bCs/>
                  </w:rPr>
                  <w:t>Compliant</w:t>
                </w:r>
              </w:sdtContent>
            </w:sdt>
          </w:p>
        </w:tc>
      </w:tr>
      <w:tr w:rsidR="00327987" w14:paraId="6590652A" w14:textId="77777777" w:rsidTr="003279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134A79" w14:textId="77777777" w:rsidR="007E70C4" w:rsidRPr="00A36AA9" w:rsidRDefault="007E70C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C1CBD21" w14:textId="77777777" w:rsidR="007E70C4" w:rsidRPr="00A213EA" w:rsidRDefault="0036364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000702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E70C4" w:rsidRPr="00A213EA">
                  <w:rPr>
                    <w:rFonts w:ascii="Arial" w:hAnsi="Arial" w:cs="Arial"/>
                    <w:b/>
                    <w:bCs/>
                  </w:rPr>
                  <w:t>Compliant</w:t>
                </w:r>
              </w:sdtContent>
            </w:sdt>
          </w:p>
        </w:tc>
      </w:tr>
      <w:tr w:rsidR="00327987" w14:paraId="36B3A95D" w14:textId="77777777" w:rsidTr="00327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85F5B7" w14:textId="77777777" w:rsidR="007E70C4" w:rsidRPr="00A36AA9" w:rsidRDefault="007E70C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130582F" w14:textId="77777777" w:rsidR="007E70C4" w:rsidRPr="00A213EA" w:rsidRDefault="0036364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014639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E70C4" w:rsidRPr="00A213EA">
                  <w:rPr>
                    <w:rFonts w:ascii="Arial" w:hAnsi="Arial" w:cs="Arial"/>
                    <w:b/>
                    <w:bCs/>
                  </w:rPr>
                  <w:t>Compliant</w:t>
                </w:r>
              </w:sdtContent>
            </w:sdt>
          </w:p>
        </w:tc>
      </w:tr>
      <w:tr w:rsidR="00327987" w14:paraId="1DC59CE2" w14:textId="77777777" w:rsidTr="003279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7527A9" w14:textId="77777777" w:rsidR="007E70C4" w:rsidRPr="00A36AA9" w:rsidRDefault="007E70C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A7F394A" w14:textId="0D98A714" w:rsidR="007E70C4" w:rsidRPr="00A213EA" w:rsidRDefault="0036364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090438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9567F">
                  <w:rPr>
                    <w:rFonts w:ascii="Arial" w:hAnsi="Arial" w:cs="Arial"/>
                    <w:b/>
                    <w:bCs/>
                  </w:rPr>
                  <w:t>Not Compliant</w:t>
                </w:r>
              </w:sdtContent>
            </w:sdt>
          </w:p>
        </w:tc>
      </w:tr>
    </w:tbl>
    <w:p w14:paraId="41204B24" w14:textId="77777777" w:rsidR="007E70C4" w:rsidRPr="00244176" w:rsidRDefault="007E70C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27987" w14:paraId="51DAC431" w14:textId="77777777" w:rsidTr="003279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EF7108" w14:textId="77777777" w:rsidR="007E70C4" w:rsidRPr="00244176" w:rsidRDefault="007E70C4"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2D0084A" w14:textId="77777777" w:rsidR="007E70C4" w:rsidRPr="00A213EA" w:rsidRDefault="0036364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7529303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E70C4" w:rsidRPr="00A213EA">
                  <w:rPr>
                    <w:rFonts w:ascii="Arial" w:hAnsi="Arial" w:cs="Arial"/>
                  </w:rPr>
                  <w:t>Compliant</w:t>
                </w:r>
              </w:sdtContent>
            </w:sdt>
          </w:p>
        </w:tc>
      </w:tr>
      <w:tr w:rsidR="00327987" w14:paraId="2D9127A8" w14:textId="77777777" w:rsidTr="003279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A56650" w14:textId="77777777" w:rsidR="007E70C4" w:rsidRPr="00244176" w:rsidRDefault="007E70C4"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452F515" w14:textId="6CDED0CA" w:rsidR="007E70C4" w:rsidRPr="00A213EA" w:rsidRDefault="0036364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1337263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F7DF6">
                  <w:rPr>
                    <w:rFonts w:ascii="Arial" w:hAnsi="Arial" w:cs="Arial"/>
                    <w:b/>
                  </w:rPr>
                  <w:t>Not Compliant</w:t>
                </w:r>
              </w:sdtContent>
            </w:sdt>
          </w:p>
        </w:tc>
      </w:tr>
      <w:tr w:rsidR="00327987" w14:paraId="1EBCABC6" w14:textId="77777777" w:rsidTr="00327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AB29C7" w14:textId="77777777" w:rsidR="007E70C4" w:rsidRPr="00244176" w:rsidRDefault="007E70C4"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56E97A7" w14:textId="0C61DDDE" w:rsidR="007E70C4" w:rsidRPr="00A213EA" w:rsidRDefault="0036364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993793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BF7DF6">
                  <w:rPr>
                    <w:rFonts w:ascii="Arial" w:hAnsi="Arial" w:cs="Arial"/>
                    <w:b/>
                  </w:rPr>
                  <w:t>Not Compliant</w:t>
                </w:r>
              </w:sdtContent>
            </w:sdt>
          </w:p>
        </w:tc>
      </w:tr>
      <w:tr w:rsidR="00327987" w14:paraId="51E6AA8F" w14:textId="77777777" w:rsidTr="003279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16970F" w14:textId="77777777" w:rsidR="007E70C4" w:rsidRPr="00244176" w:rsidRDefault="007E70C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8ADE2E8" w14:textId="77777777" w:rsidR="007E70C4" w:rsidRPr="00A213EA" w:rsidRDefault="0036364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7577284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E70C4" w:rsidRPr="00A213EA">
                  <w:rPr>
                    <w:rFonts w:ascii="Arial" w:hAnsi="Arial" w:cs="Arial"/>
                    <w:b/>
                  </w:rPr>
                  <w:t>Compliant</w:t>
                </w:r>
              </w:sdtContent>
            </w:sdt>
          </w:p>
        </w:tc>
      </w:tr>
      <w:tr w:rsidR="00327987" w14:paraId="101F5782" w14:textId="77777777" w:rsidTr="00327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2A0658" w14:textId="77777777" w:rsidR="007E70C4" w:rsidRPr="00244176" w:rsidRDefault="007E70C4"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C422200" w14:textId="77777777" w:rsidR="007E70C4" w:rsidRPr="00A213EA" w:rsidRDefault="0036364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6120836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7E70C4" w:rsidRPr="00A213EA">
                  <w:rPr>
                    <w:rFonts w:ascii="Arial" w:hAnsi="Arial" w:cs="Arial"/>
                    <w:b/>
                  </w:rPr>
                  <w:t>Compliant</w:t>
                </w:r>
              </w:sdtContent>
            </w:sdt>
          </w:p>
        </w:tc>
      </w:tr>
      <w:tr w:rsidR="00327987" w14:paraId="65A9C134" w14:textId="77777777" w:rsidTr="003279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6CD34C" w14:textId="77777777" w:rsidR="007E70C4" w:rsidRPr="00244176" w:rsidRDefault="007E70C4"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2F2BF82" w14:textId="77777777" w:rsidR="007E70C4" w:rsidRPr="00A213EA" w:rsidRDefault="0036364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3024260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E70C4" w:rsidRPr="00A213EA">
                  <w:rPr>
                    <w:rFonts w:ascii="Arial" w:hAnsi="Arial" w:cs="Arial"/>
                    <w:b/>
                  </w:rPr>
                  <w:t>Compliant</w:t>
                </w:r>
              </w:sdtContent>
            </w:sdt>
          </w:p>
        </w:tc>
      </w:tr>
      <w:tr w:rsidR="00327987" w14:paraId="6CF2BE8F" w14:textId="77777777" w:rsidTr="00327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65E625" w14:textId="77777777" w:rsidR="007E70C4" w:rsidRPr="00244176" w:rsidRDefault="007E70C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C3AF5C1" w14:textId="77777777" w:rsidR="007E70C4" w:rsidRPr="00A213EA" w:rsidRDefault="0036364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881887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E70C4" w:rsidRPr="00A213EA">
                  <w:rPr>
                    <w:rFonts w:ascii="Arial" w:hAnsi="Arial" w:cs="Arial"/>
                    <w:b/>
                  </w:rPr>
                  <w:t>Compliant</w:t>
                </w:r>
              </w:sdtContent>
            </w:sdt>
          </w:p>
        </w:tc>
      </w:tr>
      <w:tr w:rsidR="00327987" w14:paraId="1C186766" w14:textId="77777777" w:rsidTr="003279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855ECC" w14:textId="77777777" w:rsidR="007E70C4" w:rsidRPr="00244176" w:rsidRDefault="007E70C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29292DA" w14:textId="2CCD352F" w:rsidR="007E70C4" w:rsidRPr="00A213EA" w:rsidRDefault="0036364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7821186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F7DF6">
                  <w:rPr>
                    <w:rFonts w:ascii="Arial" w:hAnsi="Arial" w:cs="Arial"/>
                    <w:b/>
                  </w:rPr>
                  <w:t>Not Compliant</w:t>
                </w:r>
              </w:sdtContent>
            </w:sdt>
          </w:p>
        </w:tc>
      </w:tr>
    </w:tbl>
    <w:p w14:paraId="6F43825A" w14:textId="77777777" w:rsidR="007E70C4" w:rsidRPr="00A36AA9" w:rsidRDefault="007E70C4" w:rsidP="00F87E39">
      <w:pPr>
        <w:pStyle w:val="NormalArial"/>
        <w:spacing w:before="120"/>
      </w:pPr>
      <w:r w:rsidRPr="00A36AA9">
        <w:t>A detailed assessment is provided later in this report for each assessed Standard.</w:t>
      </w:r>
    </w:p>
    <w:p w14:paraId="0BECAFC8" w14:textId="77777777" w:rsidR="007E70C4" w:rsidRPr="00A36AA9" w:rsidRDefault="007E70C4" w:rsidP="00FC045E">
      <w:pPr>
        <w:pStyle w:val="Heading1"/>
        <w:spacing w:before="0" w:after="240" w:line="22" w:lineRule="atLeast"/>
        <w:rPr>
          <w:rFonts w:ascii="Arial" w:hAnsi="Arial" w:cs="Arial"/>
        </w:rPr>
      </w:pPr>
      <w:r w:rsidRPr="00A36AA9">
        <w:rPr>
          <w:rFonts w:ascii="Arial" w:hAnsi="Arial" w:cs="Arial"/>
        </w:rPr>
        <w:t>Areas for improvement</w:t>
      </w:r>
    </w:p>
    <w:p w14:paraId="043C3E7F" w14:textId="77777777" w:rsidR="007E70C4" w:rsidRDefault="007E70C4" w:rsidP="00F87E39">
      <w:pPr>
        <w:pStyle w:val="NormalArial"/>
      </w:pPr>
      <w:r w:rsidRPr="00A36AA9">
        <w:t xml:space="preserve">Areas have been identified in which </w:t>
      </w:r>
      <w:r w:rsidRPr="00456732">
        <w:rPr>
          <w:bCs/>
        </w:rPr>
        <w:t>improvements must be made to ensure compliance with the Quality Standards</w:t>
      </w:r>
      <w:r w:rsidRPr="00A36AA9">
        <w:t>. This is based on non-compliance with the Quality Standards as described in this performance report.</w:t>
      </w:r>
    </w:p>
    <w:p w14:paraId="49483B3F" w14:textId="320824AC" w:rsidR="00E1530A" w:rsidRPr="00E1530A" w:rsidRDefault="00E1530A" w:rsidP="00F87E39">
      <w:pPr>
        <w:pStyle w:val="NormalArial"/>
        <w:rPr>
          <w:color w:val="auto"/>
        </w:rPr>
      </w:pPr>
      <w:r w:rsidRPr="00E1530A">
        <w:rPr>
          <w:color w:val="auto"/>
        </w:rPr>
        <w:t>Standard 2</w:t>
      </w:r>
    </w:p>
    <w:p w14:paraId="75BF578B" w14:textId="77777777" w:rsidR="00AA6CC6" w:rsidRDefault="00AA6CC6" w:rsidP="00456732">
      <w:pPr>
        <w:pStyle w:val="NormalArial"/>
        <w:numPr>
          <w:ilvl w:val="0"/>
          <w:numId w:val="26"/>
        </w:numPr>
        <w:spacing w:line="22" w:lineRule="atLeast"/>
        <w:ind w:left="714" w:hanging="357"/>
        <w:rPr>
          <w:rStyle w:val="normaltextrun"/>
        </w:rPr>
      </w:pPr>
      <w:r w:rsidRPr="00FD4E86">
        <w:t>Requirement 2(3)(a)</w:t>
      </w:r>
      <w:r>
        <w:t xml:space="preserve"> ensure review and update of care plans include </w:t>
      </w:r>
      <w:r w:rsidRPr="00AA6F20">
        <w:rPr>
          <w:rStyle w:val="normaltextrun"/>
        </w:rPr>
        <w:t>sufficient details to enable staff to effectively execute their duties and mitigate risks</w:t>
      </w:r>
      <w:r>
        <w:rPr>
          <w:rStyle w:val="normaltextrun"/>
        </w:rPr>
        <w:t>.</w:t>
      </w:r>
    </w:p>
    <w:p w14:paraId="45E0CA4F" w14:textId="76105DFE" w:rsidR="00AA6CC6" w:rsidRPr="00FD4E86" w:rsidRDefault="00AA6CC6" w:rsidP="00AA6CC6">
      <w:pPr>
        <w:pStyle w:val="NormalArial"/>
        <w:spacing w:line="276" w:lineRule="auto"/>
      </w:pPr>
      <w:r>
        <w:rPr>
          <w:rStyle w:val="normaltextrun"/>
        </w:rPr>
        <w:t xml:space="preserve">Standard 3 </w:t>
      </w:r>
    </w:p>
    <w:p w14:paraId="488E66C8" w14:textId="77777777" w:rsidR="00AA6CC6" w:rsidRPr="00AA6CC6" w:rsidRDefault="00AA6CC6" w:rsidP="00456732">
      <w:pPr>
        <w:pStyle w:val="NormalArial"/>
        <w:numPr>
          <w:ilvl w:val="0"/>
          <w:numId w:val="26"/>
        </w:numPr>
        <w:spacing w:line="22" w:lineRule="atLeast"/>
        <w:ind w:left="714" w:hanging="357"/>
      </w:pPr>
      <w:r w:rsidRPr="00AA6CC6">
        <w:t xml:space="preserve">Requirement 3(3)(a) consider validated assessment tool incorporation into personal and clinical care, implement wound management processes as well as incident reporting.  </w:t>
      </w:r>
    </w:p>
    <w:p w14:paraId="1A09E717" w14:textId="77777777" w:rsidR="00AA6CC6" w:rsidRDefault="00AA6CC6" w:rsidP="00456732">
      <w:pPr>
        <w:pStyle w:val="NormalArial"/>
        <w:numPr>
          <w:ilvl w:val="0"/>
          <w:numId w:val="26"/>
        </w:numPr>
        <w:spacing w:line="22" w:lineRule="atLeast"/>
        <w:ind w:left="714" w:hanging="357"/>
      </w:pPr>
      <w:r w:rsidRPr="00AA6CC6">
        <w:t>Requirement 3(3)(e) improve access and detail contained within consumer care information to facilitate greater communication between all parties.</w:t>
      </w:r>
    </w:p>
    <w:p w14:paraId="57F31FE5" w14:textId="77777777" w:rsidR="00456732" w:rsidRDefault="00456732">
      <w:pPr>
        <w:spacing w:after="160" w:line="259" w:lineRule="auto"/>
        <w:rPr>
          <w:rFonts w:ascii="Arial" w:hAnsi="Arial" w:cs="Arial"/>
        </w:rPr>
      </w:pPr>
      <w:r>
        <w:rPr>
          <w:rFonts w:ascii="Arial" w:hAnsi="Arial" w:cs="Arial"/>
        </w:rPr>
        <w:br w:type="page"/>
      </w:r>
    </w:p>
    <w:p w14:paraId="3CFDDE84" w14:textId="31C7C591" w:rsidR="00AA6CC6" w:rsidRPr="00AA6CC6" w:rsidRDefault="00AA6CC6" w:rsidP="00AA6CC6">
      <w:pPr>
        <w:spacing w:line="276" w:lineRule="auto"/>
        <w:rPr>
          <w:rFonts w:ascii="Arial" w:hAnsi="Arial" w:cs="Arial"/>
        </w:rPr>
      </w:pPr>
      <w:r>
        <w:rPr>
          <w:rFonts w:ascii="Arial" w:hAnsi="Arial" w:cs="Arial"/>
        </w:rPr>
        <w:lastRenderedPageBreak/>
        <w:t xml:space="preserve">Standard 8 </w:t>
      </w:r>
    </w:p>
    <w:p w14:paraId="08F32E6E" w14:textId="77777777" w:rsidR="00AA6CC6" w:rsidRPr="00AA6CC6" w:rsidRDefault="00AA6CC6" w:rsidP="00456732">
      <w:pPr>
        <w:pStyle w:val="NormalArial"/>
        <w:numPr>
          <w:ilvl w:val="0"/>
          <w:numId w:val="26"/>
        </w:numPr>
        <w:spacing w:line="22" w:lineRule="atLeast"/>
        <w:ind w:left="714" w:hanging="357"/>
      </w:pPr>
      <w:r w:rsidRPr="00AA6CC6">
        <w:t xml:space="preserve">Requirement 8(3)(c) ensure implementation and sustained improvement with information management systems. </w:t>
      </w:r>
    </w:p>
    <w:p w14:paraId="7448F9F7" w14:textId="77777777" w:rsidR="00AA6CC6" w:rsidRPr="00AA6CC6" w:rsidRDefault="00AA6CC6" w:rsidP="00456732">
      <w:pPr>
        <w:pStyle w:val="NormalArial"/>
        <w:numPr>
          <w:ilvl w:val="0"/>
          <w:numId w:val="26"/>
        </w:numPr>
        <w:spacing w:line="22" w:lineRule="atLeast"/>
        <w:ind w:left="714" w:hanging="357"/>
      </w:pPr>
      <w:r w:rsidRPr="00AA6CC6">
        <w:t xml:space="preserve">Requirement 8(3)(d) review and maintain assessment and effective monitoring of risk, incident reporting and evaluation, auditing of compliance with updated and policies and procedures supporting effective risk management systems. </w:t>
      </w:r>
    </w:p>
    <w:p w14:paraId="52474CC8" w14:textId="69B444F2" w:rsidR="007E70C4" w:rsidRPr="00A36AA9" w:rsidRDefault="007E70C4" w:rsidP="00F87E39">
      <w:pPr>
        <w:pStyle w:val="NormalArial"/>
      </w:pPr>
      <w:r w:rsidRPr="00A36AA9">
        <w:br w:type="page"/>
      </w:r>
    </w:p>
    <w:p w14:paraId="14596BA7" w14:textId="77777777" w:rsidR="007E70C4" w:rsidRDefault="007E70C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27987" w14:paraId="344CA55C" w14:textId="77777777" w:rsidTr="00327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58394B9" w14:textId="77777777" w:rsidR="007E70C4" w:rsidRPr="003217D3" w:rsidRDefault="007E70C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3ED59BE" w14:textId="77777777" w:rsidR="007E70C4" w:rsidRPr="003217D3" w:rsidRDefault="007E70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398B461" w14:textId="77777777" w:rsidR="007E70C4" w:rsidRPr="003217D3" w:rsidRDefault="007E70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27987" w14:paraId="38BFC083" w14:textId="77777777" w:rsidTr="0032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709621" w14:textId="77777777" w:rsidR="007E70C4" w:rsidRPr="00244176" w:rsidRDefault="007E70C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93C7CC8"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08BC3D3"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25470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82" w:type="dxa"/>
            <w:shd w:val="clear" w:color="auto" w:fill="auto"/>
          </w:tcPr>
          <w:p w14:paraId="5CE42DD9"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722682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13C62634" w14:textId="77777777" w:rsidTr="0032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943E6"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8BE8E05"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15B29E3"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302411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82" w:type="dxa"/>
            <w:shd w:val="clear" w:color="auto" w:fill="auto"/>
          </w:tcPr>
          <w:p w14:paraId="1162BBAA"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185129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5765D912" w14:textId="77777777" w:rsidTr="0032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44A45"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6920771"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B3453BD" w14:textId="77777777" w:rsidR="007E70C4" w:rsidRPr="00244176" w:rsidRDefault="007E70C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17D63C3" w14:textId="77777777" w:rsidR="007E70C4" w:rsidRPr="00244176" w:rsidRDefault="007E70C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268EB1C" w14:textId="77777777" w:rsidR="007E70C4" w:rsidRPr="00244176" w:rsidRDefault="007E70C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E105EA5" w14:textId="77777777" w:rsidR="007E70C4" w:rsidRPr="00244176" w:rsidRDefault="007E70C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50BD919"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7215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82" w:type="dxa"/>
            <w:shd w:val="clear" w:color="auto" w:fill="auto"/>
          </w:tcPr>
          <w:p w14:paraId="42948958"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26409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4577F07A" w14:textId="77777777" w:rsidTr="0032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57B26"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9926B6B"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12FE993"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89001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82" w:type="dxa"/>
            <w:shd w:val="clear" w:color="auto" w:fill="auto"/>
          </w:tcPr>
          <w:p w14:paraId="26207011"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376467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6361A1D3" w14:textId="77777777" w:rsidTr="0032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51556C"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C46CAFB"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2E5C240"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78200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82" w:type="dxa"/>
            <w:shd w:val="clear" w:color="auto" w:fill="auto"/>
          </w:tcPr>
          <w:p w14:paraId="4359B42B"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007581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4E08C28E" w14:textId="77777777" w:rsidTr="0032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8A0215"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07E9EB8"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49BD070"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652286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82" w:type="dxa"/>
            <w:shd w:val="clear" w:color="auto" w:fill="auto"/>
          </w:tcPr>
          <w:p w14:paraId="08981921"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32146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bl>
    <w:p w14:paraId="411CAAEF" w14:textId="77777777" w:rsidR="007E70C4" w:rsidRDefault="007E70C4" w:rsidP="007B3959">
      <w:pPr>
        <w:pStyle w:val="Heading20"/>
      </w:pPr>
      <w:r w:rsidRPr="00A36AA9">
        <w:t>Findings</w:t>
      </w:r>
    </w:p>
    <w:p w14:paraId="4920C30F" w14:textId="28289EF7" w:rsidR="008E7893" w:rsidRDefault="00E50768" w:rsidP="00456732">
      <w:pPr>
        <w:pStyle w:val="NormalArial"/>
      </w:pPr>
      <w:r w:rsidRPr="00E50768">
        <w:t>The Assessment Team recommended that Requirement 1(3)(</w:t>
      </w:r>
      <w:r>
        <w:t>d</w:t>
      </w:r>
      <w:r w:rsidRPr="00E50768">
        <w:t>) was non-compliant, however with consideration to the available information and Approved Provider response, I am satisfied that the service complies with the Requirements as outlined in the table above and as a result complies with this Standard.</w:t>
      </w:r>
    </w:p>
    <w:p w14:paraId="4B446D4F" w14:textId="77777777" w:rsidR="008547D2" w:rsidRDefault="007B6192" w:rsidP="00456732">
      <w:pPr>
        <w:pStyle w:val="NormalArial"/>
        <w:rPr>
          <w:u w:val="single"/>
        </w:rPr>
      </w:pPr>
      <w:r w:rsidRPr="007B6192">
        <w:rPr>
          <w:u w:val="single"/>
        </w:rPr>
        <w:t>Requirement 1(3)(d):</w:t>
      </w:r>
    </w:p>
    <w:p w14:paraId="6885349C" w14:textId="308EA078" w:rsidR="009B4D9A" w:rsidRPr="009B4D9A" w:rsidRDefault="00400A85" w:rsidP="00456732">
      <w:pPr>
        <w:pStyle w:val="NormalArial"/>
        <w:rPr>
          <w:u w:val="single"/>
        </w:rPr>
      </w:pPr>
      <w:r w:rsidRPr="009B4D9A">
        <w:t xml:space="preserve">Consumers and representatives were satisfied with the supports provided by the service. Staff and management shared their knowledge of consumer needs, however, did not demonstrate how the service supports consumers to take risks. </w:t>
      </w:r>
      <w:r w:rsidR="008547D2" w:rsidRPr="009B4D9A">
        <w:t>Several</w:t>
      </w:r>
      <w:r w:rsidRPr="009B4D9A">
        <w:t xml:space="preserve"> consumers were identified as </w:t>
      </w:r>
      <w:r w:rsidR="008547D2">
        <w:t>ha</w:t>
      </w:r>
      <w:r w:rsidR="00A326DA">
        <w:t>ving</w:t>
      </w:r>
      <w:r w:rsidR="008547D2">
        <w:t xml:space="preserve"> </w:t>
      </w:r>
      <w:r w:rsidRPr="009B4D9A">
        <w:t>cho</w:t>
      </w:r>
      <w:r w:rsidR="008547D2">
        <w:t>sen not to</w:t>
      </w:r>
      <w:r w:rsidR="009B4D9A" w:rsidRPr="009B4D9A">
        <w:t xml:space="preserve"> wear hearing aids</w:t>
      </w:r>
      <w:r w:rsidR="008547D2">
        <w:t>,</w:t>
      </w:r>
      <w:r w:rsidR="009B4D9A" w:rsidRPr="009B4D9A">
        <w:t xml:space="preserve"> these consumers were not </w:t>
      </w:r>
      <w:r w:rsidR="008547D2">
        <w:t xml:space="preserve">included on the </w:t>
      </w:r>
      <w:r w:rsidR="009B4D9A">
        <w:t>risk-taking register</w:t>
      </w:r>
      <w:r w:rsidR="008547D2">
        <w:t xml:space="preserve"> </w:t>
      </w:r>
      <w:r w:rsidR="009F3CB4">
        <w:t xml:space="preserve">and staff confirmed they had not been provided information related to consumer choice to take risks </w:t>
      </w:r>
      <w:r w:rsidR="00077D06">
        <w:t xml:space="preserve">or alternate ways to support consumer choice. </w:t>
      </w:r>
    </w:p>
    <w:p w14:paraId="2D5DF4C5" w14:textId="46A9F1DB" w:rsidR="00E143C7" w:rsidRDefault="00077D06" w:rsidP="00456732">
      <w:pPr>
        <w:rPr>
          <w:rFonts w:ascii="Arial" w:hAnsi="Arial" w:cs="Arial"/>
        </w:rPr>
      </w:pPr>
      <w:r>
        <w:rPr>
          <w:rFonts w:ascii="Arial" w:hAnsi="Arial" w:cs="Arial"/>
        </w:rPr>
        <w:lastRenderedPageBreak/>
        <w:t xml:space="preserve">The </w:t>
      </w:r>
      <w:r w:rsidR="00CA3DE3">
        <w:rPr>
          <w:rFonts w:ascii="Arial" w:hAnsi="Arial" w:cs="Arial"/>
        </w:rPr>
        <w:t xml:space="preserve">Approved Provider submitted a response </w:t>
      </w:r>
      <w:r w:rsidR="00CE37DA">
        <w:rPr>
          <w:rFonts w:ascii="Arial" w:hAnsi="Arial" w:cs="Arial"/>
        </w:rPr>
        <w:t xml:space="preserve">(the response) </w:t>
      </w:r>
      <w:r w:rsidR="001A570F">
        <w:rPr>
          <w:rFonts w:ascii="Arial" w:hAnsi="Arial" w:cs="Arial"/>
        </w:rPr>
        <w:t xml:space="preserve">and supporting Plan for Continuous Improvement (PCI) </w:t>
      </w:r>
      <w:r w:rsidR="00CA3DE3">
        <w:rPr>
          <w:rFonts w:ascii="Arial" w:hAnsi="Arial" w:cs="Arial"/>
        </w:rPr>
        <w:t xml:space="preserve">to the </w:t>
      </w:r>
      <w:r w:rsidR="000B1D33">
        <w:rPr>
          <w:rFonts w:ascii="Arial" w:hAnsi="Arial" w:cs="Arial"/>
        </w:rPr>
        <w:t xml:space="preserve">Quality Audit </w:t>
      </w:r>
      <w:r w:rsidR="003C1A84">
        <w:rPr>
          <w:rFonts w:ascii="Arial" w:hAnsi="Arial" w:cs="Arial"/>
        </w:rPr>
        <w:t xml:space="preserve">report </w:t>
      </w:r>
      <w:r w:rsidR="008325DD">
        <w:rPr>
          <w:rFonts w:ascii="Arial" w:hAnsi="Arial" w:cs="Arial"/>
        </w:rPr>
        <w:t xml:space="preserve">confirming their use of a </w:t>
      </w:r>
      <w:r w:rsidR="00C9020A" w:rsidRPr="00C9020A">
        <w:rPr>
          <w:rFonts w:ascii="Arial" w:hAnsi="Arial" w:cs="Arial"/>
        </w:rPr>
        <w:t>Risk-Taking Consumer Policy and Procedure which outlines the need to support consumers who take risks, through a risk assessment process</w:t>
      </w:r>
      <w:r w:rsidR="00C9020A">
        <w:rPr>
          <w:rFonts w:ascii="Arial" w:hAnsi="Arial" w:cs="Arial"/>
        </w:rPr>
        <w:t xml:space="preserve">. </w:t>
      </w:r>
      <w:r w:rsidR="00AD15C5">
        <w:rPr>
          <w:rFonts w:ascii="Arial" w:hAnsi="Arial" w:cs="Arial"/>
        </w:rPr>
        <w:t xml:space="preserve">The </w:t>
      </w:r>
      <w:r w:rsidR="007E04F9">
        <w:rPr>
          <w:rFonts w:ascii="Arial" w:hAnsi="Arial" w:cs="Arial"/>
        </w:rPr>
        <w:t xml:space="preserve">response also disputes the overall number of consumers identified </w:t>
      </w:r>
      <w:r w:rsidR="000B1D33">
        <w:rPr>
          <w:rFonts w:ascii="Arial" w:hAnsi="Arial" w:cs="Arial"/>
        </w:rPr>
        <w:t xml:space="preserve">in the Quality Audit Report </w:t>
      </w:r>
      <w:r w:rsidR="006C025A">
        <w:rPr>
          <w:rFonts w:ascii="Arial" w:hAnsi="Arial" w:cs="Arial"/>
        </w:rPr>
        <w:t xml:space="preserve">and provides additional context surrounding the use of established risk registers </w:t>
      </w:r>
      <w:r w:rsidR="00FC7719">
        <w:rPr>
          <w:rFonts w:ascii="Arial" w:hAnsi="Arial" w:cs="Arial"/>
        </w:rPr>
        <w:t>evidence of assessments in place and future activities to support ongoing assessment of risk. The P</w:t>
      </w:r>
      <w:r w:rsidR="00E143C7">
        <w:rPr>
          <w:rFonts w:ascii="Arial" w:hAnsi="Arial" w:cs="Arial"/>
        </w:rPr>
        <w:t>CI reflects training, review</w:t>
      </w:r>
      <w:r w:rsidR="003E1975">
        <w:rPr>
          <w:rFonts w:ascii="Arial" w:hAnsi="Arial" w:cs="Arial"/>
        </w:rPr>
        <w:t xml:space="preserve"> of care plans</w:t>
      </w:r>
      <w:r w:rsidR="00E143C7">
        <w:rPr>
          <w:rFonts w:ascii="Arial" w:hAnsi="Arial" w:cs="Arial"/>
        </w:rPr>
        <w:t xml:space="preserve"> and an audit to support </w:t>
      </w:r>
      <w:r w:rsidR="00F91D08">
        <w:rPr>
          <w:rFonts w:ascii="Arial" w:hAnsi="Arial" w:cs="Arial"/>
        </w:rPr>
        <w:t>oversight</w:t>
      </w:r>
      <w:r w:rsidR="00E143C7">
        <w:rPr>
          <w:rFonts w:ascii="Arial" w:hAnsi="Arial" w:cs="Arial"/>
        </w:rPr>
        <w:t xml:space="preserve"> of the identification of individual risk and ability to support consumer choice. </w:t>
      </w:r>
    </w:p>
    <w:p w14:paraId="1A273D70" w14:textId="31793B0C" w:rsidR="00400A85" w:rsidRPr="00400A85" w:rsidRDefault="00F91D08" w:rsidP="00456732">
      <w:pPr>
        <w:rPr>
          <w:rFonts w:ascii="Arial" w:hAnsi="Arial" w:cs="Arial"/>
        </w:rPr>
      </w:pPr>
      <w:r>
        <w:rPr>
          <w:rFonts w:ascii="Arial" w:hAnsi="Arial" w:cs="Arial"/>
        </w:rPr>
        <w:t xml:space="preserve">I am reassured that the information available supports that the service is aware of </w:t>
      </w:r>
      <w:r w:rsidR="00C82EAE">
        <w:rPr>
          <w:rFonts w:ascii="Arial" w:hAnsi="Arial" w:cs="Arial"/>
        </w:rPr>
        <w:t>its</w:t>
      </w:r>
      <w:r w:rsidR="00A86CFF">
        <w:rPr>
          <w:rFonts w:ascii="Arial" w:hAnsi="Arial" w:cs="Arial"/>
        </w:rPr>
        <w:t xml:space="preserve"> obligations to consumers and that the Assessment Teams observations have been considered in their response. </w:t>
      </w:r>
      <w:r w:rsidR="00C82EAE">
        <w:rPr>
          <w:rFonts w:ascii="Arial" w:hAnsi="Arial" w:cs="Arial"/>
        </w:rPr>
        <w:t xml:space="preserve">As a result, I consider this requirement compliant. </w:t>
      </w:r>
    </w:p>
    <w:p w14:paraId="745ABF51" w14:textId="0E21F88D" w:rsidR="007B6192" w:rsidRPr="007B6192" w:rsidRDefault="007B6192" w:rsidP="00456732">
      <w:pPr>
        <w:pStyle w:val="NormalArial"/>
        <w:rPr>
          <w:u w:val="single"/>
        </w:rPr>
      </w:pPr>
      <w:r>
        <w:rPr>
          <w:u w:val="single"/>
        </w:rPr>
        <w:t>Compliance with remaining requirements:</w:t>
      </w:r>
    </w:p>
    <w:p w14:paraId="561F6FDC" w14:textId="3657BD9E" w:rsidR="00FE3868" w:rsidRDefault="008B4EF6" w:rsidP="00456732">
      <w:pPr>
        <w:pStyle w:val="NormalArial"/>
      </w:pPr>
      <w:r w:rsidRPr="00AA6F20">
        <w:t xml:space="preserve">Consumers and representatives </w:t>
      </w:r>
      <w:r w:rsidR="008C20AA">
        <w:t>confirmed they are</w:t>
      </w:r>
      <w:r w:rsidRPr="00AA6F20">
        <w:t xml:space="preserve"> treated with dignity and respect</w:t>
      </w:r>
      <w:r w:rsidR="008C20AA">
        <w:t xml:space="preserve">. </w:t>
      </w:r>
      <w:r w:rsidR="005438FB" w:rsidRPr="00AA6F20">
        <w:t xml:space="preserve">Staff, demonstrated they are familiar with the identity, culture and diversity of each </w:t>
      </w:r>
      <w:r w:rsidR="00C1045E" w:rsidRPr="00AA6F20">
        <w:t>consumer,</w:t>
      </w:r>
      <w:r w:rsidR="00B44486">
        <w:t xml:space="preserve"> </w:t>
      </w:r>
      <w:r w:rsidR="005438FB" w:rsidRPr="00AA6F20">
        <w:t>speaking and demonstrating culturally safe behaviours</w:t>
      </w:r>
      <w:r w:rsidR="00F36ADB">
        <w:t xml:space="preserve">. </w:t>
      </w:r>
      <w:r w:rsidR="005F7C16">
        <w:t xml:space="preserve">A review of </w:t>
      </w:r>
      <w:r w:rsidR="003444AF">
        <w:t>c</w:t>
      </w:r>
      <w:r w:rsidR="005F7C16" w:rsidRPr="00AA6F20">
        <w:t xml:space="preserve">onsumer files </w:t>
      </w:r>
      <w:r w:rsidR="003444AF">
        <w:t>reflected</w:t>
      </w:r>
      <w:r w:rsidR="005F7C16" w:rsidRPr="00AA6F20">
        <w:t xml:space="preserve"> consumer culture, identity and diversity is identified and used to plan their services.</w:t>
      </w:r>
      <w:r w:rsidR="00C1045E">
        <w:t xml:space="preserve"> </w:t>
      </w:r>
    </w:p>
    <w:p w14:paraId="046084F6" w14:textId="687E7D0F" w:rsidR="000D1632" w:rsidRPr="000D1632" w:rsidRDefault="00FE3868" w:rsidP="00456732">
      <w:pPr>
        <w:rPr>
          <w:rFonts w:ascii="Arial" w:hAnsi="Arial" w:cs="Arial"/>
        </w:rPr>
      </w:pPr>
      <w:r w:rsidRPr="000D1632">
        <w:rPr>
          <w:rFonts w:ascii="Arial" w:hAnsi="Arial" w:cs="Arial"/>
        </w:rPr>
        <w:t xml:space="preserve">The </w:t>
      </w:r>
      <w:r w:rsidR="00593108" w:rsidRPr="000D1632">
        <w:rPr>
          <w:rFonts w:ascii="Arial" w:hAnsi="Arial" w:cs="Arial"/>
        </w:rPr>
        <w:t xml:space="preserve">Quality Audit </w:t>
      </w:r>
      <w:r w:rsidR="00D04C59" w:rsidRPr="000D1632">
        <w:rPr>
          <w:rFonts w:ascii="Arial" w:hAnsi="Arial" w:cs="Arial"/>
        </w:rPr>
        <w:t>noted</w:t>
      </w:r>
      <w:r w:rsidRPr="000D1632">
        <w:rPr>
          <w:rFonts w:ascii="Arial" w:hAnsi="Arial" w:cs="Arial"/>
        </w:rPr>
        <w:t xml:space="preserve"> the services ‘Independence, emotional Support and Sexual intimacy policy and procedure’,</w:t>
      </w:r>
      <w:r w:rsidR="00D04C59" w:rsidRPr="000D1632">
        <w:rPr>
          <w:rFonts w:ascii="Arial" w:hAnsi="Arial" w:cs="Arial"/>
        </w:rPr>
        <w:t xml:space="preserve"> reflecting consideration </w:t>
      </w:r>
      <w:r w:rsidRPr="000D1632">
        <w:rPr>
          <w:rFonts w:ascii="Arial" w:hAnsi="Arial" w:cs="Arial"/>
        </w:rPr>
        <w:t>a commitment to supporting consumer</w:t>
      </w:r>
      <w:r w:rsidR="00D04C59" w:rsidRPr="000D1632">
        <w:rPr>
          <w:rFonts w:ascii="Arial" w:hAnsi="Arial" w:cs="Arial"/>
        </w:rPr>
        <w:t>s</w:t>
      </w:r>
      <w:r w:rsidRPr="000D1632">
        <w:rPr>
          <w:rFonts w:ascii="Arial" w:hAnsi="Arial" w:cs="Arial"/>
        </w:rPr>
        <w:t xml:space="preserve">. </w:t>
      </w:r>
      <w:r w:rsidR="000D1632" w:rsidRPr="000D1632">
        <w:rPr>
          <w:rFonts w:ascii="Arial" w:hAnsi="Arial" w:cs="Arial"/>
        </w:rPr>
        <w:t xml:space="preserve">Management </w:t>
      </w:r>
      <w:r w:rsidR="000D1632">
        <w:rPr>
          <w:rFonts w:ascii="Arial" w:hAnsi="Arial" w:cs="Arial"/>
        </w:rPr>
        <w:t>described</w:t>
      </w:r>
      <w:r w:rsidR="000D1632" w:rsidRPr="000D1632">
        <w:rPr>
          <w:rFonts w:ascii="Arial" w:hAnsi="Arial" w:cs="Arial"/>
        </w:rPr>
        <w:t xml:space="preserve"> how families are involved in the planning of care and each consumer has a file in their home </w:t>
      </w:r>
      <w:r w:rsidR="00815510">
        <w:rPr>
          <w:rFonts w:ascii="Arial" w:hAnsi="Arial" w:cs="Arial"/>
        </w:rPr>
        <w:t>containing a</w:t>
      </w:r>
      <w:r w:rsidR="000D1632" w:rsidRPr="000D1632">
        <w:rPr>
          <w:rFonts w:ascii="Arial" w:hAnsi="Arial" w:cs="Arial"/>
        </w:rPr>
        <w:t xml:space="preserve"> care plan.</w:t>
      </w:r>
    </w:p>
    <w:p w14:paraId="635D4228" w14:textId="77777777" w:rsidR="003E2356" w:rsidRDefault="00EF7415" w:rsidP="00456732">
      <w:pPr>
        <w:pStyle w:val="NormalArial"/>
      </w:pPr>
      <w:r w:rsidRPr="00AA6F20">
        <w:rPr>
          <w:color w:val="auto"/>
        </w:rPr>
        <w:t xml:space="preserve">Consumers </w:t>
      </w:r>
      <w:r>
        <w:rPr>
          <w:color w:val="auto"/>
        </w:rPr>
        <w:t>explained that</w:t>
      </w:r>
      <w:r w:rsidRPr="00AA6F20">
        <w:rPr>
          <w:color w:val="auto"/>
        </w:rPr>
        <w:t xml:space="preserve"> they receive information in different methods including in their own language and are provided with monthly statements and accounts. Management advised all staff </w:t>
      </w:r>
      <w:r>
        <w:rPr>
          <w:color w:val="auto"/>
        </w:rPr>
        <w:t>are</w:t>
      </w:r>
      <w:r w:rsidRPr="00AA6F20">
        <w:rPr>
          <w:color w:val="auto"/>
        </w:rPr>
        <w:t xml:space="preserve"> bilingual and paired with consumers according to the consumer needs and preferences in addition to also having access to an </w:t>
      </w:r>
      <w:r>
        <w:rPr>
          <w:color w:val="auto"/>
        </w:rPr>
        <w:t>interpreter</w:t>
      </w:r>
      <w:r w:rsidRPr="00AA6F20">
        <w:rPr>
          <w:color w:val="auto"/>
        </w:rPr>
        <w:t xml:space="preserve"> </w:t>
      </w:r>
      <w:r w:rsidR="00A2325D" w:rsidRPr="00AA6F20">
        <w:rPr>
          <w:color w:val="auto"/>
        </w:rPr>
        <w:t>service</w:t>
      </w:r>
      <w:r w:rsidRPr="00AA6F20">
        <w:rPr>
          <w:color w:val="auto"/>
        </w:rPr>
        <w:t>.</w:t>
      </w:r>
      <w:r w:rsidR="00B75F69">
        <w:t xml:space="preserve"> </w:t>
      </w:r>
      <w:r w:rsidR="00B75F69" w:rsidRPr="00AA6F20">
        <w:t xml:space="preserve">Staff </w:t>
      </w:r>
      <w:r w:rsidR="00B75F69">
        <w:t>explained</w:t>
      </w:r>
      <w:r w:rsidR="00B75F69" w:rsidRPr="00AA6F20">
        <w:t xml:space="preserve"> they prepare monthly activities for</w:t>
      </w:r>
      <w:r w:rsidR="00B75F69">
        <w:t xml:space="preserve"> </w:t>
      </w:r>
      <w:r w:rsidR="00B75F69" w:rsidRPr="00AA6F20">
        <w:t>different consumer groups</w:t>
      </w:r>
      <w:r w:rsidR="00B75F69">
        <w:t xml:space="preserve"> which may be altered based </w:t>
      </w:r>
      <w:r w:rsidR="00B75F69" w:rsidRPr="00AA6F20">
        <w:t>on consumer preference</w:t>
      </w:r>
      <w:r w:rsidR="00B75F69">
        <w:t>.</w:t>
      </w:r>
    </w:p>
    <w:p w14:paraId="7B9A8823" w14:textId="55A4E9DF" w:rsidR="003E2356" w:rsidRPr="00AA6F20" w:rsidRDefault="0004112A" w:rsidP="00456732">
      <w:pPr>
        <w:pStyle w:val="NormalArial"/>
      </w:pPr>
      <w:r>
        <w:t xml:space="preserve">There was evidence to consideration </w:t>
      </w:r>
      <w:r w:rsidR="00EB4B9C">
        <w:t xml:space="preserve">of consumer privacy with supporting information system policies and procedures. </w:t>
      </w:r>
    </w:p>
    <w:p w14:paraId="03D67B81" w14:textId="33FFFA8A" w:rsidR="007E70C4" w:rsidRPr="006B4042" w:rsidRDefault="007E70C4" w:rsidP="008C20AA">
      <w:pPr>
        <w:pStyle w:val="NormalArial"/>
        <w:spacing w:line="276" w:lineRule="auto"/>
      </w:pPr>
      <w:r w:rsidRPr="00A36AA9">
        <w:br w:type="page"/>
      </w:r>
    </w:p>
    <w:p w14:paraId="564CADD2" w14:textId="77777777" w:rsidR="007E70C4" w:rsidRDefault="007E70C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0"/>
        <w:gridCol w:w="4382"/>
        <w:gridCol w:w="1945"/>
        <w:gridCol w:w="1937"/>
      </w:tblGrid>
      <w:tr w:rsidR="00327987" w14:paraId="674F25DC" w14:textId="77777777" w:rsidTr="00456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56B546B3" w14:textId="77777777" w:rsidR="007E70C4" w:rsidRPr="003217D3" w:rsidRDefault="007E70C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3663312" w14:textId="77777777" w:rsidR="007E70C4" w:rsidRPr="003217D3" w:rsidRDefault="007E70C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2C1FE8D" w14:textId="77777777" w:rsidR="007E70C4" w:rsidRPr="003217D3" w:rsidRDefault="007E70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27987" w14:paraId="49E6401A" w14:textId="77777777" w:rsidTr="0045673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26C636E"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07" w:type="dxa"/>
            <w:shd w:val="clear" w:color="auto" w:fill="auto"/>
          </w:tcPr>
          <w:p w14:paraId="732F6320"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BFABF9A" w14:textId="573E608E"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97002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1A7563">
                  <w:rPr>
                    <w:rFonts w:ascii="Arial" w:hAnsi="Arial" w:cs="Arial"/>
                    <w:color w:val="auto"/>
                  </w:rPr>
                  <w:t>Not Compliant</w:t>
                </w:r>
              </w:sdtContent>
            </w:sdt>
            <w:r w:rsidR="007E70C4" w:rsidRPr="00501C01">
              <w:rPr>
                <w:rFonts w:ascii="Arial" w:hAnsi="Arial" w:cs="Arial"/>
              </w:rPr>
              <w:t xml:space="preserve"> </w:t>
            </w:r>
          </w:p>
        </w:tc>
        <w:tc>
          <w:tcPr>
            <w:tcW w:w="1977" w:type="dxa"/>
            <w:shd w:val="clear" w:color="auto" w:fill="auto"/>
          </w:tcPr>
          <w:p w14:paraId="5D95763F" w14:textId="298D340F"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04740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1A7563">
                  <w:rPr>
                    <w:rFonts w:ascii="Arial" w:hAnsi="Arial" w:cs="Arial"/>
                    <w:color w:val="auto"/>
                  </w:rPr>
                  <w:t>Not Compliant</w:t>
                </w:r>
              </w:sdtContent>
            </w:sdt>
            <w:r w:rsidR="007E70C4" w:rsidRPr="00501C01">
              <w:rPr>
                <w:rFonts w:ascii="Arial" w:hAnsi="Arial" w:cs="Arial"/>
              </w:rPr>
              <w:t xml:space="preserve"> </w:t>
            </w:r>
          </w:p>
        </w:tc>
      </w:tr>
      <w:tr w:rsidR="00327987" w14:paraId="7265CC02" w14:textId="77777777" w:rsidTr="00456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13610E5"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07" w:type="dxa"/>
            <w:shd w:val="clear" w:color="auto" w:fill="auto"/>
          </w:tcPr>
          <w:p w14:paraId="3232E6CD"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5CD167E"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330888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77" w:type="dxa"/>
            <w:shd w:val="clear" w:color="auto" w:fill="auto"/>
          </w:tcPr>
          <w:p w14:paraId="07E4DFAE"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444430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7B19A641" w14:textId="77777777" w:rsidTr="0045673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650529A"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07" w:type="dxa"/>
            <w:shd w:val="clear" w:color="auto" w:fill="auto"/>
          </w:tcPr>
          <w:p w14:paraId="127DAAC0"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A0C4231" w14:textId="77777777" w:rsidR="007E70C4" w:rsidRPr="00244176" w:rsidRDefault="007E70C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35445B7" w14:textId="77777777" w:rsidR="007E70C4" w:rsidRPr="00244176" w:rsidRDefault="007E70C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3035753"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08869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77" w:type="dxa"/>
            <w:shd w:val="clear" w:color="auto" w:fill="auto"/>
          </w:tcPr>
          <w:p w14:paraId="0239B677"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5870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33F92396" w14:textId="77777777" w:rsidTr="00456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20C0035"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07" w:type="dxa"/>
            <w:shd w:val="clear" w:color="auto" w:fill="auto"/>
          </w:tcPr>
          <w:p w14:paraId="4170ADB9"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AC55C17"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669850"/>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77" w:type="dxa"/>
            <w:shd w:val="clear" w:color="auto" w:fill="auto"/>
          </w:tcPr>
          <w:p w14:paraId="206A9594"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08627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52FBB18D" w14:textId="77777777" w:rsidTr="0045673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7D6FCA4"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07" w:type="dxa"/>
            <w:shd w:val="clear" w:color="auto" w:fill="auto"/>
          </w:tcPr>
          <w:p w14:paraId="0DA726E7"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08C2131"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50899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77" w:type="dxa"/>
            <w:shd w:val="clear" w:color="auto" w:fill="auto"/>
          </w:tcPr>
          <w:p w14:paraId="7AE23442"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6083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bl>
    <w:bookmarkEnd w:id="2"/>
    <w:p w14:paraId="1CD74584" w14:textId="77777777" w:rsidR="007E70C4" w:rsidRDefault="007E70C4" w:rsidP="00A63FCF">
      <w:pPr>
        <w:pStyle w:val="Heading20"/>
        <w:tabs>
          <w:tab w:val="left" w:pos="1890"/>
        </w:tabs>
      </w:pPr>
      <w:r w:rsidRPr="00A36AA9">
        <w:t>Findings</w:t>
      </w:r>
    </w:p>
    <w:p w14:paraId="1397DEC9" w14:textId="0756E63B" w:rsidR="00ED409C" w:rsidRPr="00153360" w:rsidRDefault="00153360" w:rsidP="00456732">
      <w:pPr>
        <w:pStyle w:val="NormalArial"/>
      </w:pPr>
      <w:r w:rsidRPr="00153360">
        <w:t>The Assessment Team recommended that Requirement</w:t>
      </w:r>
      <w:r>
        <w:t>s 2</w:t>
      </w:r>
      <w:r w:rsidRPr="00153360">
        <w:t>(3)(</w:t>
      </w:r>
      <w:r>
        <w:t>a</w:t>
      </w:r>
      <w:r w:rsidRPr="00153360">
        <w:t>)</w:t>
      </w:r>
      <w:r>
        <w:t xml:space="preserve">, </w:t>
      </w:r>
      <w:r w:rsidR="005F5CE0">
        <w:t>2(3)(b) and 2(3)(e)</w:t>
      </w:r>
      <w:r w:rsidRPr="00153360">
        <w:t xml:space="preserve"> </w:t>
      </w:r>
      <w:r w:rsidR="001A7563" w:rsidRPr="00153360">
        <w:t>w</w:t>
      </w:r>
      <w:r w:rsidR="001A7563">
        <w:t>ere</w:t>
      </w:r>
      <w:r w:rsidRPr="00153360">
        <w:t xml:space="preserve"> non-compliant, however with consideration to the available information and Approved Provider response, I am satisfied </w:t>
      </w:r>
      <w:r w:rsidR="005F5CE0">
        <w:t>Requirements 2(3)(b) and 2(3)(e) are compliant</w:t>
      </w:r>
      <w:r w:rsidR="00B867E6">
        <w:t xml:space="preserve"> and Requirement 2(3)(a) is non-compliant</w:t>
      </w:r>
      <w:r w:rsidRPr="00153360">
        <w:t xml:space="preserve"> as outlined in the table above and as a result </w:t>
      </w:r>
      <w:r w:rsidR="001A7563">
        <w:t xml:space="preserve">does not </w:t>
      </w:r>
      <w:r w:rsidRPr="00153360">
        <w:t>compl</w:t>
      </w:r>
      <w:r w:rsidR="001A7563">
        <w:t>y</w:t>
      </w:r>
      <w:r w:rsidRPr="00153360">
        <w:t xml:space="preserve"> with this Standard.</w:t>
      </w:r>
    </w:p>
    <w:p w14:paraId="0AA90EA0" w14:textId="77777777" w:rsidR="00456732" w:rsidRDefault="00456732">
      <w:pPr>
        <w:spacing w:after="160" w:line="259" w:lineRule="auto"/>
        <w:rPr>
          <w:rFonts w:ascii="Arial" w:hAnsi="Arial" w:cs="Arial"/>
          <w:u w:val="single"/>
        </w:rPr>
      </w:pPr>
      <w:r>
        <w:rPr>
          <w:u w:val="single"/>
        </w:rPr>
        <w:br w:type="page"/>
      </w:r>
    </w:p>
    <w:p w14:paraId="764E2CDD" w14:textId="77EAED93" w:rsidR="004759B6" w:rsidRPr="00ED409C" w:rsidRDefault="00EE0B71" w:rsidP="00456732">
      <w:pPr>
        <w:pStyle w:val="NormalArial"/>
        <w:rPr>
          <w:u w:val="single"/>
        </w:rPr>
      </w:pPr>
      <w:r w:rsidRPr="00ED409C">
        <w:rPr>
          <w:u w:val="single"/>
        </w:rPr>
        <w:lastRenderedPageBreak/>
        <w:t>Requirement 2(3)</w:t>
      </w:r>
      <w:r w:rsidR="00ED409C" w:rsidRPr="00ED409C">
        <w:rPr>
          <w:u w:val="single"/>
        </w:rPr>
        <w:t xml:space="preserve">(a): </w:t>
      </w:r>
    </w:p>
    <w:p w14:paraId="29C63B73" w14:textId="096674BD" w:rsidR="00ED409C" w:rsidRPr="00950498" w:rsidRDefault="00874B1D" w:rsidP="00456732">
      <w:pPr>
        <w:pStyle w:val="NormalArial"/>
      </w:pPr>
      <w:r w:rsidRPr="00AA6F20">
        <w:rPr>
          <w:rStyle w:val="normaltextrun"/>
        </w:rPr>
        <w:t xml:space="preserve">The service did not provide adequate evidence that care plans consistently included sufficient details to enable staff to effectively execute their </w:t>
      </w:r>
      <w:r w:rsidR="006E0158" w:rsidRPr="00AA6F20">
        <w:rPr>
          <w:rStyle w:val="normaltextrun"/>
        </w:rPr>
        <w:t>duties and</w:t>
      </w:r>
      <w:r w:rsidRPr="00AA6F20">
        <w:rPr>
          <w:rStyle w:val="normaltextrun"/>
        </w:rPr>
        <w:t xml:space="preserve"> mitigate risks.</w:t>
      </w:r>
      <w:r>
        <w:rPr>
          <w:rStyle w:val="normaltextrun"/>
        </w:rPr>
        <w:t xml:space="preserve"> </w:t>
      </w:r>
      <w:r w:rsidR="003B098A">
        <w:rPr>
          <w:rStyle w:val="normaltextrun"/>
        </w:rPr>
        <w:t xml:space="preserve">Care planning documentation included incomplete information regarding </w:t>
      </w:r>
      <w:r w:rsidR="006E0158">
        <w:rPr>
          <w:rStyle w:val="normaltextrun"/>
        </w:rPr>
        <w:t>implementation</w:t>
      </w:r>
      <w:r w:rsidR="003B098A">
        <w:rPr>
          <w:rStyle w:val="normaltextrun"/>
        </w:rPr>
        <w:t xml:space="preserve"> of individual </w:t>
      </w:r>
      <w:r w:rsidR="003B098A" w:rsidRPr="00950498">
        <w:rPr>
          <w:rStyle w:val="normaltextrun"/>
        </w:rPr>
        <w:t xml:space="preserve">strategies and indications for intervention and staff were not aware of </w:t>
      </w:r>
      <w:r w:rsidR="00EB1E71" w:rsidRPr="00950498">
        <w:rPr>
          <w:rStyle w:val="normaltextrun"/>
        </w:rPr>
        <w:t xml:space="preserve">individual escalation criteria where mental health concerns were noted. </w:t>
      </w:r>
      <w:r w:rsidR="006E0158" w:rsidRPr="00950498">
        <w:t xml:space="preserve">When validated risk assessment tools for assessment and planning </w:t>
      </w:r>
      <w:r w:rsidR="002E5A65" w:rsidRPr="00950498">
        <w:t xml:space="preserve">are </w:t>
      </w:r>
      <w:r w:rsidR="00BE18F4" w:rsidRPr="00950498">
        <w:t>completed,</w:t>
      </w:r>
      <w:r w:rsidR="002E5A65" w:rsidRPr="00950498">
        <w:t xml:space="preserve"> </w:t>
      </w:r>
      <w:r w:rsidR="006E0158" w:rsidRPr="00950498">
        <w:t>they do not inform the care and planning of services delivered or minimise consumers risks.</w:t>
      </w:r>
    </w:p>
    <w:p w14:paraId="0DE0048D" w14:textId="41660051" w:rsidR="006E0158" w:rsidRPr="00950498" w:rsidRDefault="006E0158" w:rsidP="00456732">
      <w:pPr>
        <w:pStyle w:val="NormalArial"/>
      </w:pPr>
      <w:r w:rsidRPr="00950498">
        <w:t xml:space="preserve">The response </w:t>
      </w:r>
      <w:r w:rsidR="008E0579" w:rsidRPr="00950498">
        <w:t>accept</w:t>
      </w:r>
      <w:r w:rsidR="00007A90" w:rsidRPr="00950498">
        <w:t>s</w:t>
      </w:r>
      <w:r w:rsidR="008E0579" w:rsidRPr="00950498">
        <w:t xml:space="preserve"> the Assessment Teams observations </w:t>
      </w:r>
      <w:r w:rsidR="00AF1AA7" w:rsidRPr="00950498">
        <w:t xml:space="preserve">and </w:t>
      </w:r>
      <w:r w:rsidR="008C159A" w:rsidRPr="00950498">
        <w:t>includes</w:t>
      </w:r>
      <w:r w:rsidR="00AF1AA7" w:rsidRPr="00950498">
        <w:t xml:space="preserve"> a</w:t>
      </w:r>
      <w:r w:rsidR="00007A90" w:rsidRPr="00950498">
        <w:t xml:space="preserve"> supporting PCI </w:t>
      </w:r>
      <w:r w:rsidR="00AF1AA7" w:rsidRPr="00950498">
        <w:t>with</w:t>
      </w:r>
      <w:r w:rsidR="008E0579" w:rsidRPr="00950498">
        <w:t xml:space="preserve"> clear actions to address the identified deficits with </w:t>
      </w:r>
      <w:r w:rsidR="006A47D1" w:rsidRPr="00950498">
        <w:t xml:space="preserve">documentation of </w:t>
      </w:r>
      <w:r w:rsidR="00AF1330" w:rsidRPr="00950498">
        <w:t xml:space="preserve">risk and </w:t>
      </w:r>
      <w:r w:rsidR="004A7953" w:rsidRPr="00950498">
        <w:t xml:space="preserve">detailed needs and preferences. </w:t>
      </w:r>
      <w:r w:rsidR="00AF1AA7" w:rsidRPr="00950498">
        <w:t xml:space="preserve">The response also included evidence of </w:t>
      </w:r>
      <w:r w:rsidR="00B45C5C" w:rsidRPr="00950498">
        <w:t>updates</w:t>
      </w:r>
      <w:r w:rsidR="008C159A" w:rsidRPr="00950498">
        <w:t xml:space="preserve"> to assessments and care plans</w:t>
      </w:r>
      <w:r w:rsidR="00B45C5C" w:rsidRPr="00950498">
        <w:t xml:space="preserve"> for named consumers following the Assessment Teams attendance</w:t>
      </w:r>
      <w:r w:rsidR="008C159A" w:rsidRPr="00950498">
        <w:t>. T</w:t>
      </w:r>
      <w:r w:rsidR="00817395" w:rsidRPr="00950498">
        <w:t xml:space="preserve">he </w:t>
      </w:r>
      <w:r w:rsidR="008C159A" w:rsidRPr="00950498">
        <w:t xml:space="preserve">response indicates the </w:t>
      </w:r>
      <w:r w:rsidR="00817395" w:rsidRPr="00950498">
        <w:t xml:space="preserve">service </w:t>
      </w:r>
      <w:r w:rsidR="008C159A" w:rsidRPr="00950498">
        <w:t>is committed</w:t>
      </w:r>
      <w:r w:rsidR="00817395" w:rsidRPr="00950498">
        <w:t xml:space="preserve"> to </w:t>
      </w:r>
      <w:r w:rsidR="008C159A" w:rsidRPr="00950498">
        <w:t>completing</w:t>
      </w:r>
      <w:r w:rsidR="00817395" w:rsidRPr="00950498">
        <w:t xml:space="preserve"> a review of all assessments and care plans</w:t>
      </w:r>
      <w:r w:rsidR="00614959" w:rsidRPr="00950498">
        <w:t xml:space="preserve">, conducting an audit following the review of documentation and </w:t>
      </w:r>
      <w:r w:rsidR="008C159A" w:rsidRPr="00950498">
        <w:t xml:space="preserve">the provision of </w:t>
      </w:r>
      <w:r w:rsidR="00614959" w:rsidRPr="00950498">
        <w:t xml:space="preserve">further training </w:t>
      </w:r>
      <w:r w:rsidR="00D30686" w:rsidRPr="00950498">
        <w:t xml:space="preserve">related to risk identification. </w:t>
      </w:r>
    </w:p>
    <w:p w14:paraId="3FABFF54" w14:textId="7C46BFF1" w:rsidR="00D30686" w:rsidRPr="00950498" w:rsidRDefault="00D30686" w:rsidP="00456732">
      <w:pPr>
        <w:pStyle w:val="NormalArial"/>
      </w:pPr>
      <w:r w:rsidRPr="00950498">
        <w:t>I acknowledge the planned actions and</w:t>
      </w:r>
      <w:r w:rsidR="00543182" w:rsidRPr="00950498">
        <w:t xml:space="preserve"> </w:t>
      </w:r>
      <w:r w:rsidR="00B940BD" w:rsidRPr="00950498">
        <w:t>propose</w:t>
      </w:r>
      <w:r w:rsidR="00DA0ECD" w:rsidRPr="00950498">
        <w:t>d</w:t>
      </w:r>
      <w:r w:rsidR="00543182" w:rsidRPr="00950498">
        <w:t xml:space="preserve"> improvements related to</w:t>
      </w:r>
      <w:r w:rsidR="00DA0ECD" w:rsidRPr="00950498">
        <w:t xml:space="preserve"> the</w:t>
      </w:r>
      <w:r w:rsidR="00543182" w:rsidRPr="00950498">
        <w:t xml:space="preserve"> </w:t>
      </w:r>
      <w:r w:rsidR="00C86FA5" w:rsidRPr="00950498">
        <w:t xml:space="preserve">identification of risk and </w:t>
      </w:r>
      <w:r w:rsidR="0005651C" w:rsidRPr="00950498">
        <w:t xml:space="preserve">documenting </w:t>
      </w:r>
      <w:r w:rsidR="00DA0ECD" w:rsidRPr="00950498">
        <w:t xml:space="preserve">greater </w:t>
      </w:r>
      <w:r w:rsidR="0005651C" w:rsidRPr="00950498">
        <w:t xml:space="preserve">individual </w:t>
      </w:r>
      <w:r w:rsidR="00DA0ECD" w:rsidRPr="00950498">
        <w:t>n</w:t>
      </w:r>
      <w:r w:rsidR="0005651C" w:rsidRPr="00950498">
        <w:t>eeds</w:t>
      </w:r>
      <w:r w:rsidR="00DA0ECD" w:rsidRPr="00950498">
        <w:t xml:space="preserve">. </w:t>
      </w:r>
      <w:r w:rsidR="00D86796" w:rsidRPr="00950498">
        <w:t xml:space="preserve">I am reassured that these actions are clearly identified within the PCI and will be completed in the near future. </w:t>
      </w:r>
      <w:r w:rsidR="00560523" w:rsidRPr="00950498">
        <w:t>I note the response</w:t>
      </w:r>
      <w:r w:rsidR="0081074B" w:rsidRPr="00950498">
        <w:t xml:space="preserve"> </w:t>
      </w:r>
      <w:r w:rsidR="00AC1E4A" w:rsidRPr="00950498">
        <w:t xml:space="preserve">includes </w:t>
      </w:r>
      <w:r w:rsidR="00B33788" w:rsidRPr="00950498">
        <w:t xml:space="preserve">reference to the </w:t>
      </w:r>
      <w:r w:rsidR="00AC1E4A" w:rsidRPr="00950498">
        <w:t xml:space="preserve">use of </w:t>
      </w:r>
      <w:r w:rsidR="00560523" w:rsidRPr="00950498">
        <w:t xml:space="preserve">validated assessment tools </w:t>
      </w:r>
      <w:r w:rsidR="007612ED" w:rsidRPr="00950498">
        <w:t xml:space="preserve">to </w:t>
      </w:r>
      <w:r w:rsidR="00AC1E4A" w:rsidRPr="00950498">
        <w:t xml:space="preserve">inform the </w:t>
      </w:r>
      <w:r w:rsidR="007612ED" w:rsidRPr="00950498">
        <w:t>reduc</w:t>
      </w:r>
      <w:r w:rsidR="007910B3" w:rsidRPr="00950498">
        <w:t xml:space="preserve">tion of </w:t>
      </w:r>
      <w:r w:rsidR="007612ED" w:rsidRPr="00950498">
        <w:t>consumer risk</w:t>
      </w:r>
      <w:r w:rsidR="007910B3" w:rsidRPr="00950498">
        <w:t xml:space="preserve"> at Requirement 3(3)(a)</w:t>
      </w:r>
      <w:r w:rsidR="00B33788" w:rsidRPr="00950498">
        <w:t xml:space="preserve">, however it is not clear </w:t>
      </w:r>
      <w:r w:rsidR="005A6011" w:rsidRPr="00950498">
        <w:t>how this is to be incorporated at either Requirements 2(3)(a) or 3(3)</w:t>
      </w:r>
      <w:r w:rsidR="00DE48E0" w:rsidRPr="00950498">
        <w:t>(a)</w:t>
      </w:r>
      <w:r w:rsidR="00560523" w:rsidRPr="00950498">
        <w:t xml:space="preserve">. </w:t>
      </w:r>
      <w:r w:rsidR="00A52AA6" w:rsidRPr="00950498">
        <w:t>I consider further time is required to ensure the successful completion and evaluation of the proposed improvements, as a result</w:t>
      </w:r>
      <w:r w:rsidR="00F55933" w:rsidRPr="00950498">
        <w:t xml:space="preserve"> this Requirement is non-compliant. </w:t>
      </w:r>
    </w:p>
    <w:p w14:paraId="68150843" w14:textId="53E36E3B" w:rsidR="009038C5" w:rsidRPr="00950498" w:rsidRDefault="009038C5" w:rsidP="00456732">
      <w:pPr>
        <w:pStyle w:val="NormalArial"/>
        <w:rPr>
          <w:u w:val="single"/>
        </w:rPr>
      </w:pPr>
      <w:r w:rsidRPr="00950498">
        <w:rPr>
          <w:u w:val="single"/>
        </w:rPr>
        <w:t xml:space="preserve">Requirement 2(3)(b): </w:t>
      </w:r>
    </w:p>
    <w:p w14:paraId="01A9FE3E" w14:textId="0554ED6D" w:rsidR="009038C5" w:rsidRPr="00950498" w:rsidRDefault="00E36663" w:rsidP="00456732">
      <w:pPr>
        <w:pStyle w:val="NormalArial"/>
        <w:rPr>
          <w:rStyle w:val="eop"/>
        </w:rPr>
      </w:pPr>
      <w:r w:rsidRPr="00950498">
        <w:t>Assessment and planning processes do not identify and address consumer current needs</w:t>
      </w:r>
      <w:r w:rsidR="007C7534" w:rsidRPr="00950498">
        <w:t xml:space="preserve">. </w:t>
      </w:r>
      <w:r w:rsidR="00ED657C" w:rsidRPr="00950498">
        <w:t xml:space="preserve">Not all </w:t>
      </w:r>
      <w:r w:rsidR="00217B41" w:rsidRPr="00950498">
        <w:t xml:space="preserve">advance care planning </w:t>
      </w:r>
      <w:r w:rsidR="00ED657C" w:rsidRPr="00950498">
        <w:rPr>
          <w:rStyle w:val="eop"/>
        </w:rPr>
        <w:t>documentation was complete</w:t>
      </w:r>
      <w:r w:rsidR="00E04F60" w:rsidRPr="00950498">
        <w:rPr>
          <w:rStyle w:val="eop"/>
        </w:rPr>
        <w:t xml:space="preserve">, </w:t>
      </w:r>
      <w:r w:rsidR="00D5407C" w:rsidRPr="00950498">
        <w:rPr>
          <w:rStyle w:val="eop"/>
        </w:rPr>
        <w:t xml:space="preserve">however there was reference to accessing </w:t>
      </w:r>
      <w:r w:rsidR="00217B41" w:rsidRPr="00950498">
        <w:rPr>
          <w:rStyle w:val="eop"/>
        </w:rPr>
        <w:t xml:space="preserve">family members where additional information was required. </w:t>
      </w:r>
      <w:r w:rsidR="0020293F" w:rsidRPr="00950498">
        <w:rPr>
          <w:rStyle w:val="eop"/>
        </w:rPr>
        <w:t xml:space="preserve">The Quality Audit report indicated examples of risk with choking hazards noted </w:t>
      </w:r>
      <w:r w:rsidR="00446A0E" w:rsidRPr="00950498">
        <w:rPr>
          <w:rStyle w:val="eop"/>
        </w:rPr>
        <w:t>and known medical condition</w:t>
      </w:r>
      <w:r w:rsidR="00117A55" w:rsidRPr="00950498">
        <w:rPr>
          <w:rStyle w:val="eop"/>
        </w:rPr>
        <w:t xml:space="preserve"> monitoring. </w:t>
      </w:r>
      <w:r w:rsidR="001528E6" w:rsidRPr="00950498">
        <w:rPr>
          <w:rStyle w:val="eop"/>
        </w:rPr>
        <w:t xml:space="preserve">A review of documentation reflected generic </w:t>
      </w:r>
      <w:r w:rsidR="004950F6" w:rsidRPr="00950498">
        <w:rPr>
          <w:rStyle w:val="eop"/>
        </w:rPr>
        <w:t>needs, goals</w:t>
      </w:r>
      <w:r w:rsidR="00FF73D3" w:rsidRPr="00950498">
        <w:rPr>
          <w:rStyle w:val="eop"/>
        </w:rPr>
        <w:t xml:space="preserve"> and preferences</w:t>
      </w:r>
      <w:r w:rsidR="004950F6" w:rsidRPr="00950498">
        <w:rPr>
          <w:rStyle w:val="eop"/>
        </w:rPr>
        <w:t xml:space="preserve"> for at least two identified </w:t>
      </w:r>
      <w:r w:rsidR="00480AA2" w:rsidRPr="00950498">
        <w:rPr>
          <w:rStyle w:val="eop"/>
        </w:rPr>
        <w:t>consumers.</w:t>
      </w:r>
    </w:p>
    <w:p w14:paraId="0C46E331" w14:textId="149A9855" w:rsidR="009F52AF" w:rsidRPr="00950498" w:rsidRDefault="009F52AF" w:rsidP="00456732">
      <w:pPr>
        <w:pStyle w:val="NormalArial"/>
      </w:pPr>
      <w:r w:rsidRPr="00950498">
        <w:t>The response and supporting PCI</w:t>
      </w:r>
      <w:r w:rsidR="004D12C1" w:rsidRPr="00950498">
        <w:t xml:space="preserve"> acknowledging the </w:t>
      </w:r>
      <w:r w:rsidR="00080BE5" w:rsidRPr="00950498">
        <w:t xml:space="preserve">absence of </w:t>
      </w:r>
      <w:r w:rsidR="00DD27D6" w:rsidRPr="00950498">
        <w:t xml:space="preserve">advance care planning </w:t>
      </w:r>
      <w:r w:rsidR="00B1107A" w:rsidRPr="00950498">
        <w:t xml:space="preserve">according to </w:t>
      </w:r>
      <w:r w:rsidR="00BE6803" w:rsidRPr="00950498">
        <w:t xml:space="preserve">consumer wishes, </w:t>
      </w:r>
      <w:r w:rsidR="00DD27D6" w:rsidRPr="00950498">
        <w:t xml:space="preserve">and the need for further material to be available to </w:t>
      </w:r>
      <w:r w:rsidR="000E32EF" w:rsidRPr="00950498">
        <w:t>consumers</w:t>
      </w:r>
      <w:r w:rsidR="00DD27D6" w:rsidRPr="00950498">
        <w:t xml:space="preserve"> to inform end of life planning where re</w:t>
      </w:r>
      <w:r w:rsidR="001A1983" w:rsidRPr="00950498">
        <w:t xml:space="preserve">quired. </w:t>
      </w:r>
      <w:r w:rsidR="00012D88" w:rsidRPr="00950498">
        <w:t>The service plan</w:t>
      </w:r>
      <w:r w:rsidR="00346D6B" w:rsidRPr="00950498">
        <w:t xml:space="preserve">s to provide further advice to consumers and </w:t>
      </w:r>
      <w:r w:rsidR="00FF15D9" w:rsidRPr="00950498">
        <w:t>training to staff related to advance care planning and indi</w:t>
      </w:r>
      <w:r w:rsidR="000665D9" w:rsidRPr="00950498">
        <w:t xml:space="preserve">vidualised information contained in care planning documentation. </w:t>
      </w:r>
      <w:r w:rsidR="005E352B" w:rsidRPr="00950498">
        <w:t xml:space="preserve">The response and additional evidence </w:t>
      </w:r>
      <w:r w:rsidR="00BB0673" w:rsidRPr="00950498">
        <w:t>support</w:t>
      </w:r>
      <w:r w:rsidR="005E352B" w:rsidRPr="00950498">
        <w:t xml:space="preserve"> updates have been </w:t>
      </w:r>
      <w:r w:rsidR="00FB00F6" w:rsidRPr="00950498">
        <w:t xml:space="preserve">completed to </w:t>
      </w:r>
      <w:r w:rsidR="00520F0D" w:rsidRPr="00950498">
        <w:t xml:space="preserve">documentation for </w:t>
      </w:r>
      <w:r w:rsidR="00BB0673" w:rsidRPr="00950498">
        <w:t xml:space="preserve">consumers </w:t>
      </w:r>
      <w:r w:rsidR="00FB00F6" w:rsidRPr="00950498">
        <w:t>identified in the Quality Audit report</w:t>
      </w:r>
      <w:r w:rsidR="00520F0D" w:rsidRPr="00950498">
        <w:t>,</w:t>
      </w:r>
      <w:r w:rsidR="00FB00F6" w:rsidRPr="00950498">
        <w:t xml:space="preserve"> </w:t>
      </w:r>
      <w:r w:rsidR="00ED2773" w:rsidRPr="00950498">
        <w:t xml:space="preserve">with further review </w:t>
      </w:r>
      <w:r w:rsidR="001776B0" w:rsidRPr="00950498">
        <w:t xml:space="preserve">and inclusion of individualised </w:t>
      </w:r>
      <w:r w:rsidR="003634CB" w:rsidRPr="00950498">
        <w:rPr>
          <w:rStyle w:val="eop"/>
        </w:rPr>
        <w:t xml:space="preserve">needs, goals and preference </w:t>
      </w:r>
      <w:r w:rsidR="001776B0" w:rsidRPr="00950498">
        <w:t xml:space="preserve">information </w:t>
      </w:r>
      <w:r w:rsidR="00ED2773" w:rsidRPr="00950498">
        <w:t>f</w:t>
      </w:r>
      <w:r w:rsidR="001776B0" w:rsidRPr="00950498">
        <w:t>or</w:t>
      </w:r>
      <w:r w:rsidR="00ED2773" w:rsidRPr="00950498">
        <w:t xml:space="preserve"> CHSP </w:t>
      </w:r>
      <w:r w:rsidR="00423617" w:rsidRPr="00950498">
        <w:t xml:space="preserve">consumers. </w:t>
      </w:r>
    </w:p>
    <w:p w14:paraId="4805D034" w14:textId="2C8DD061" w:rsidR="00423617" w:rsidRDefault="00520F0D" w:rsidP="00456732">
      <w:pPr>
        <w:pStyle w:val="NormalArial"/>
      </w:pPr>
      <w:r w:rsidRPr="00950498">
        <w:t xml:space="preserve">I am reassured by the immediate actions taken to address concerns raised in the Assessment Team report </w:t>
      </w:r>
      <w:r w:rsidR="00902E87" w:rsidRPr="00950498">
        <w:t>and the planned actions to continue the improved documentation of advance care planning and individualised needs. As a result, I consider this Requirement is compliant.</w:t>
      </w:r>
      <w:r w:rsidR="00902E87">
        <w:t xml:space="preserve"> </w:t>
      </w:r>
    </w:p>
    <w:p w14:paraId="07641540" w14:textId="2101A957" w:rsidR="00560689" w:rsidRDefault="009F52AF" w:rsidP="00456732">
      <w:pPr>
        <w:pStyle w:val="NormalArial"/>
        <w:rPr>
          <w:u w:val="single"/>
        </w:rPr>
      </w:pPr>
      <w:r w:rsidRPr="00D44432">
        <w:rPr>
          <w:u w:val="single"/>
        </w:rPr>
        <w:t>Requirement 2(3)(</w:t>
      </w:r>
      <w:r w:rsidR="00D44432" w:rsidRPr="00D44432">
        <w:rPr>
          <w:u w:val="single"/>
        </w:rPr>
        <w:t>e):</w:t>
      </w:r>
    </w:p>
    <w:p w14:paraId="7194AA83" w14:textId="3B52F059" w:rsidR="006D3E60" w:rsidRPr="00950498" w:rsidRDefault="00C9243E" w:rsidP="00456732">
      <w:pPr>
        <w:pStyle w:val="NormalArial"/>
        <w:rPr>
          <w:rStyle w:val="normaltextrun"/>
          <w:shd w:val="clear" w:color="auto" w:fill="FFFFFF"/>
        </w:rPr>
      </w:pPr>
      <w:r>
        <w:rPr>
          <w:rStyle w:val="normaltextrun"/>
          <w:shd w:val="clear" w:color="auto" w:fill="FFFFFF"/>
        </w:rPr>
        <w:t>Q</w:t>
      </w:r>
      <w:r w:rsidR="00E83DD6" w:rsidRPr="00AA6F20">
        <w:rPr>
          <w:rStyle w:val="normaltextrun"/>
          <w:shd w:val="clear" w:color="auto" w:fill="FFFFFF"/>
        </w:rPr>
        <w:t>uality review of care plan</w:t>
      </w:r>
      <w:r>
        <w:rPr>
          <w:rStyle w:val="normaltextrun"/>
          <w:shd w:val="clear" w:color="auto" w:fill="FFFFFF"/>
        </w:rPr>
        <w:t xml:space="preserve">ning </w:t>
      </w:r>
      <w:r w:rsidR="00E83DD6" w:rsidRPr="00AA6F20">
        <w:rPr>
          <w:rStyle w:val="normaltextrun"/>
          <w:shd w:val="clear" w:color="auto" w:fill="FFFFFF"/>
        </w:rPr>
        <w:t xml:space="preserve">for effectiveness or when circumstances change </w:t>
      </w:r>
      <w:r>
        <w:rPr>
          <w:rStyle w:val="normaltextrun"/>
          <w:shd w:val="clear" w:color="auto" w:fill="FFFFFF"/>
        </w:rPr>
        <w:t>was inconsistent</w:t>
      </w:r>
      <w:r w:rsidR="00E83DD6" w:rsidRPr="00AA6F20">
        <w:rPr>
          <w:rStyle w:val="normaltextrun"/>
          <w:shd w:val="clear" w:color="auto" w:fill="FFFFFF"/>
        </w:rPr>
        <w:t xml:space="preserve">, the </w:t>
      </w:r>
      <w:r>
        <w:rPr>
          <w:rStyle w:val="normaltextrun"/>
          <w:shd w:val="clear" w:color="auto" w:fill="FFFFFF"/>
        </w:rPr>
        <w:t>current</w:t>
      </w:r>
      <w:r w:rsidR="00E83DD6" w:rsidRPr="00AA6F20">
        <w:rPr>
          <w:rStyle w:val="normaltextrun"/>
          <w:shd w:val="clear" w:color="auto" w:fill="FFFFFF"/>
        </w:rPr>
        <w:t xml:space="preserve"> system</w:t>
      </w:r>
      <w:r>
        <w:rPr>
          <w:rStyle w:val="normaltextrun"/>
          <w:shd w:val="clear" w:color="auto" w:fill="FFFFFF"/>
        </w:rPr>
        <w:t xml:space="preserve">s do not support ongoing review of care planning </w:t>
      </w:r>
      <w:r w:rsidR="00E83DD6" w:rsidRPr="00AA6F20">
        <w:rPr>
          <w:rStyle w:val="normaltextrun"/>
          <w:shd w:val="clear" w:color="auto" w:fill="FFFFFF"/>
        </w:rPr>
        <w:t xml:space="preserve">for all </w:t>
      </w:r>
      <w:r w:rsidR="00E83DD6" w:rsidRPr="00950498">
        <w:rPr>
          <w:rStyle w:val="normaltextrun"/>
          <w:shd w:val="clear" w:color="auto" w:fill="FFFFFF"/>
        </w:rPr>
        <w:t>consumers</w:t>
      </w:r>
      <w:r w:rsidR="006D3E60" w:rsidRPr="00950498">
        <w:rPr>
          <w:rStyle w:val="normaltextrun"/>
          <w:shd w:val="clear" w:color="auto" w:fill="FFFFFF"/>
        </w:rPr>
        <w:t>.</w:t>
      </w:r>
      <w:r w:rsidR="008B34FC" w:rsidRPr="00950498">
        <w:rPr>
          <w:rStyle w:val="normaltextrun"/>
          <w:shd w:val="clear" w:color="auto" w:fill="FFFFFF"/>
        </w:rPr>
        <w:t xml:space="preserve"> </w:t>
      </w:r>
      <w:r w:rsidR="00612CA0" w:rsidRPr="00950498">
        <w:rPr>
          <w:rStyle w:val="normaltextrun"/>
          <w:shd w:val="clear" w:color="auto" w:fill="FFFFFF"/>
        </w:rPr>
        <w:t xml:space="preserve">Several care plans </w:t>
      </w:r>
      <w:r w:rsidR="00275E3B" w:rsidRPr="00950498">
        <w:rPr>
          <w:rStyle w:val="normaltextrun"/>
          <w:shd w:val="clear" w:color="auto" w:fill="FFFFFF"/>
        </w:rPr>
        <w:t xml:space="preserve">were identified as receiving a recent review however the documentation did not reflect how the </w:t>
      </w:r>
      <w:r w:rsidR="00103345" w:rsidRPr="00950498">
        <w:rPr>
          <w:rStyle w:val="normaltextrun"/>
          <w:shd w:val="clear" w:color="auto" w:fill="FFFFFF"/>
        </w:rPr>
        <w:t xml:space="preserve">service meets changing consumer needs or evidence </w:t>
      </w:r>
      <w:r w:rsidR="00062FF6" w:rsidRPr="00950498">
        <w:rPr>
          <w:rStyle w:val="normaltextrun"/>
          <w:shd w:val="clear" w:color="auto" w:fill="FFFFFF"/>
        </w:rPr>
        <w:t xml:space="preserve">of </w:t>
      </w:r>
      <w:r w:rsidR="00103345" w:rsidRPr="00950498">
        <w:rPr>
          <w:rStyle w:val="normaltextrun"/>
          <w:shd w:val="clear" w:color="auto" w:fill="FFFFFF"/>
        </w:rPr>
        <w:t xml:space="preserve">effectiveness of current care strategies. </w:t>
      </w:r>
    </w:p>
    <w:p w14:paraId="634BB7E0" w14:textId="6929C988" w:rsidR="001E78D7" w:rsidRDefault="001E78D7" w:rsidP="00456732">
      <w:pPr>
        <w:pStyle w:val="NormalArial"/>
      </w:pPr>
      <w:r w:rsidRPr="00950498">
        <w:lastRenderedPageBreak/>
        <w:t>The response and supporting PCI</w:t>
      </w:r>
      <w:r w:rsidR="00366E44" w:rsidRPr="00950498">
        <w:t xml:space="preserve"> include </w:t>
      </w:r>
      <w:r w:rsidR="00CC2532" w:rsidRPr="00950498">
        <w:t xml:space="preserve">further context regarding the current processes for </w:t>
      </w:r>
      <w:r w:rsidR="00BB42F9" w:rsidRPr="00950498">
        <w:t xml:space="preserve">scheduled </w:t>
      </w:r>
      <w:r w:rsidR="00531301" w:rsidRPr="00950498">
        <w:t xml:space="preserve">review of care planning documentation </w:t>
      </w:r>
      <w:r w:rsidR="00BB42F9" w:rsidRPr="00950498">
        <w:t xml:space="preserve">and where changes occur. The response also included supporting evidence of actions taken following hospital discharge and where </w:t>
      </w:r>
      <w:r w:rsidR="004B1901" w:rsidRPr="00950498">
        <w:t xml:space="preserve">consumer condition had improved with the support of carers to </w:t>
      </w:r>
      <w:r w:rsidR="000250ED" w:rsidRPr="00950498">
        <w:t>improve the quality of meals</w:t>
      </w:r>
      <w:r w:rsidR="00A35E33" w:rsidRPr="00950498">
        <w:t xml:space="preserve">. The service is also in the process of implementing </w:t>
      </w:r>
      <w:r w:rsidR="00EA5FAA" w:rsidRPr="00950498">
        <w:t>an electronic</w:t>
      </w:r>
      <w:r w:rsidR="006E776E" w:rsidRPr="00950498">
        <w:t xml:space="preserve"> record</w:t>
      </w:r>
      <w:r w:rsidR="00EA5FAA" w:rsidRPr="00950498">
        <w:t xml:space="preserve"> system to allow remote access to care planning and assessment documentation. I accept the services response and supporting material </w:t>
      </w:r>
      <w:r w:rsidR="00685339" w:rsidRPr="00950498">
        <w:t>which indicates a proactive approach to ensuring consumer assessments are reviewed and considered where changes occur. As a result, I consider this Requirement is compliant.</w:t>
      </w:r>
      <w:r w:rsidR="00685339">
        <w:t xml:space="preserve"> </w:t>
      </w:r>
    </w:p>
    <w:p w14:paraId="312B403A" w14:textId="3681960E" w:rsidR="001E78D7" w:rsidRPr="00691A09" w:rsidRDefault="00A5421F" w:rsidP="00456732">
      <w:pPr>
        <w:pStyle w:val="NormalArial"/>
        <w:rPr>
          <w:u w:val="single"/>
          <w:shd w:val="clear" w:color="auto" w:fill="FFFFFF"/>
        </w:rPr>
      </w:pPr>
      <w:r w:rsidRPr="00691A09">
        <w:rPr>
          <w:u w:val="single"/>
          <w:shd w:val="clear" w:color="auto" w:fill="FFFFFF"/>
        </w:rPr>
        <w:t xml:space="preserve">Compliance </w:t>
      </w:r>
      <w:r w:rsidR="00691A09" w:rsidRPr="00691A09">
        <w:rPr>
          <w:u w:val="single"/>
          <w:shd w:val="clear" w:color="auto" w:fill="FFFFFF"/>
        </w:rPr>
        <w:t xml:space="preserve">with remaining requirements: </w:t>
      </w:r>
    </w:p>
    <w:p w14:paraId="09128542" w14:textId="2D9A2986" w:rsidR="00691A09" w:rsidRDefault="00202F34" w:rsidP="00456732">
      <w:pPr>
        <w:pStyle w:val="NormalArial"/>
        <w:rPr>
          <w:rStyle w:val="normaltextrun"/>
          <w:color w:val="000000"/>
        </w:rPr>
      </w:pPr>
      <w:r>
        <w:rPr>
          <w:rStyle w:val="normaltextrun"/>
          <w:color w:val="000000"/>
        </w:rPr>
        <w:t>C</w:t>
      </w:r>
      <w:r w:rsidRPr="00AA6F20">
        <w:rPr>
          <w:rStyle w:val="normaltextrun"/>
          <w:color w:val="000000"/>
        </w:rPr>
        <w:t>onsumers and representatives confirmed the</w:t>
      </w:r>
      <w:r w:rsidR="00FC1EA0">
        <w:rPr>
          <w:rStyle w:val="normaltextrun"/>
          <w:color w:val="000000"/>
        </w:rPr>
        <w:t>ir</w:t>
      </w:r>
      <w:r w:rsidRPr="00AA6F20">
        <w:rPr>
          <w:rStyle w:val="normaltextrun"/>
          <w:color w:val="000000"/>
        </w:rPr>
        <w:t xml:space="preserve"> involve</w:t>
      </w:r>
      <w:r w:rsidR="00FC1EA0">
        <w:rPr>
          <w:rStyle w:val="normaltextrun"/>
          <w:color w:val="000000"/>
        </w:rPr>
        <w:t>ment</w:t>
      </w:r>
      <w:r w:rsidRPr="00AA6F20">
        <w:rPr>
          <w:rStyle w:val="normaltextrun"/>
          <w:color w:val="000000"/>
        </w:rPr>
        <w:t xml:space="preserve"> in</w:t>
      </w:r>
      <w:r w:rsidR="00FC1EA0">
        <w:rPr>
          <w:rStyle w:val="normaltextrun"/>
          <w:color w:val="000000"/>
        </w:rPr>
        <w:t xml:space="preserve"> </w:t>
      </w:r>
      <w:r w:rsidRPr="00AA6F20">
        <w:rPr>
          <w:rStyle w:val="normaltextrun"/>
          <w:color w:val="000000"/>
        </w:rPr>
        <w:t>decision</w:t>
      </w:r>
      <w:r w:rsidR="00FC1EA0">
        <w:rPr>
          <w:rStyle w:val="normaltextrun"/>
          <w:color w:val="000000"/>
        </w:rPr>
        <w:t xml:space="preserve"> making with regard to the</w:t>
      </w:r>
      <w:r w:rsidRPr="00AA6F20">
        <w:rPr>
          <w:rStyle w:val="normaltextrun"/>
          <w:color w:val="000000"/>
        </w:rPr>
        <w:t xml:space="preserve">ir care and services. </w:t>
      </w:r>
      <w:r w:rsidR="00A15DA7" w:rsidRPr="00AA6F20">
        <w:rPr>
          <w:rStyle w:val="normaltextrun"/>
          <w:color w:val="000000"/>
        </w:rPr>
        <w:t xml:space="preserve">Staff </w:t>
      </w:r>
      <w:r w:rsidR="00A15DA7">
        <w:rPr>
          <w:rStyle w:val="normaltextrun"/>
          <w:color w:val="000000"/>
        </w:rPr>
        <w:t xml:space="preserve">described escalating to </w:t>
      </w:r>
      <w:r w:rsidR="009B33F3">
        <w:rPr>
          <w:rStyle w:val="normaltextrun"/>
          <w:color w:val="000000"/>
        </w:rPr>
        <w:t>coordinators</w:t>
      </w:r>
      <w:r w:rsidR="00A15DA7" w:rsidRPr="00AA6F20">
        <w:rPr>
          <w:rStyle w:val="normaltextrun"/>
          <w:color w:val="000000"/>
        </w:rPr>
        <w:t xml:space="preserve"> if they </w:t>
      </w:r>
      <w:r w:rsidR="009B33F3">
        <w:rPr>
          <w:rStyle w:val="normaltextrun"/>
          <w:color w:val="000000"/>
        </w:rPr>
        <w:t>observe</w:t>
      </w:r>
      <w:r w:rsidR="00A15DA7" w:rsidRPr="00AA6F20">
        <w:rPr>
          <w:rStyle w:val="normaltextrun"/>
          <w:color w:val="000000"/>
        </w:rPr>
        <w:t xml:space="preserve"> consumer needs and preferences change requir</w:t>
      </w:r>
      <w:r w:rsidR="009B33F3">
        <w:rPr>
          <w:rStyle w:val="normaltextrun"/>
          <w:color w:val="000000"/>
        </w:rPr>
        <w:t xml:space="preserve">ing alteration to </w:t>
      </w:r>
      <w:r w:rsidR="00A15DA7" w:rsidRPr="00AA6F20">
        <w:rPr>
          <w:rStyle w:val="normaltextrun"/>
          <w:color w:val="000000"/>
        </w:rPr>
        <w:t>care and services</w:t>
      </w:r>
      <w:r w:rsidR="009B33F3">
        <w:rPr>
          <w:rStyle w:val="normaltextrun"/>
          <w:color w:val="000000"/>
        </w:rPr>
        <w:t xml:space="preserve">. </w:t>
      </w:r>
      <w:r w:rsidR="00202F44">
        <w:rPr>
          <w:rStyle w:val="normaltextrun"/>
          <w:color w:val="000000"/>
        </w:rPr>
        <w:t>A review of care planning documentation reflected family involvement</w:t>
      </w:r>
      <w:r w:rsidR="001B60DF">
        <w:rPr>
          <w:rStyle w:val="normaltextrun"/>
          <w:color w:val="000000"/>
        </w:rPr>
        <w:t xml:space="preserve">. </w:t>
      </w:r>
    </w:p>
    <w:p w14:paraId="0DC0523E" w14:textId="391626D4" w:rsidR="001B60DF" w:rsidRPr="006D3E60" w:rsidRDefault="00983FC3" w:rsidP="00456732">
      <w:pPr>
        <w:pStyle w:val="NormalArial"/>
        <w:rPr>
          <w:shd w:val="clear" w:color="auto" w:fill="FFFFFF"/>
        </w:rPr>
      </w:pPr>
      <w:r>
        <w:rPr>
          <w:shd w:val="clear" w:color="auto" w:fill="FFFFFF"/>
        </w:rPr>
        <w:t xml:space="preserve">There </w:t>
      </w:r>
      <w:r w:rsidR="004E0418">
        <w:rPr>
          <w:shd w:val="clear" w:color="auto" w:fill="FFFFFF"/>
        </w:rPr>
        <w:t xml:space="preserve">was evidence of care plans being provided to consumers and representatives with staff confirming they receive adequate information </w:t>
      </w:r>
      <w:r w:rsidR="00BB0210">
        <w:rPr>
          <w:shd w:val="clear" w:color="auto" w:fill="FFFFFF"/>
        </w:rPr>
        <w:t>regarding</w:t>
      </w:r>
      <w:r w:rsidR="004E0418">
        <w:rPr>
          <w:shd w:val="clear" w:color="auto" w:fill="FFFFFF"/>
        </w:rPr>
        <w:t xml:space="preserve"> consumer care and </w:t>
      </w:r>
      <w:r w:rsidR="00BB0210">
        <w:rPr>
          <w:shd w:val="clear" w:color="auto" w:fill="FFFFFF"/>
        </w:rPr>
        <w:t xml:space="preserve">where needs change. </w:t>
      </w:r>
    </w:p>
    <w:p w14:paraId="0992A3E3" w14:textId="79B3804E" w:rsidR="007E70C4" w:rsidRPr="006B4042" w:rsidRDefault="007E70C4" w:rsidP="00F87E39">
      <w:pPr>
        <w:pStyle w:val="NormalArial"/>
      </w:pPr>
      <w:r w:rsidRPr="006B4042">
        <w:br w:type="page"/>
      </w:r>
    </w:p>
    <w:p w14:paraId="59A5E127" w14:textId="77777777" w:rsidR="007E70C4" w:rsidRDefault="007E70C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27987" w14:paraId="3EF48C8F" w14:textId="77777777" w:rsidTr="00327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BB7D05" w14:textId="77777777" w:rsidR="007E70C4" w:rsidRPr="003217D3" w:rsidRDefault="007E70C4"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B7F936" w14:textId="77777777" w:rsidR="007E70C4" w:rsidRPr="003217D3" w:rsidRDefault="007E70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E08900" w14:textId="77777777" w:rsidR="007E70C4" w:rsidRPr="003217D3" w:rsidRDefault="007E70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27987" w14:paraId="751C0AF7" w14:textId="77777777" w:rsidTr="004567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6C10F55"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776115C"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784DC54" w14:textId="77777777" w:rsidR="007E70C4" w:rsidRPr="00244176" w:rsidRDefault="007E70C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F053732" w14:textId="77777777" w:rsidR="007E70C4" w:rsidRPr="00244176" w:rsidRDefault="007E70C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62320E0" w14:textId="77777777" w:rsidR="007E70C4" w:rsidRPr="00244176" w:rsidRDefault="007E70C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B1158E" w14:textId="2E905C7F"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43272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BB6A0D">
                  <w:rPr>
                    <w:rFonts w:ascii="Arial" w:hAnsi="Arial" w:cs="Arial"/>
                    <w:color w:val="auto"/>
                  </w:rPr>
                  <w:t>Not Compliant</w:t>
                </w:r>
              </w:sdtContent>
            </w:sdt>
            <w:r w:rsidR="007E70C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94BCCE" w14:textId="76B69568"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70822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BB6A0D">
                  <w:rPr>
                    <w:rFonts w:ascii="Arial" w:hAnsi="Arial" w:cs="Arial"/>
                    <w:color w:val="auto"/>
                  </w:rPr>
                  <w:t>Not Compliant</w:t>
                </w:r>
              </w:sdtContent>
            </w:sdt>
            <w:r w:rsidR="007E70C4" w:rsidRPr="00501C01">
              <w:rPr>
                <w:rFonts w:ascii="Arial" w:hAnsi="Arial" w:cs="Arial"/>
              </w:rPr>
              <w:t xml:space="preserve"> </w:t>
            </w:r>
          </w:p>
        </w:tc>
      </w:tr>
      <w:tr w:rsidR="00327987" w14:paraId="3E77E9B6" w14:textId="77777777" w:rsidTr="00456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FDDA7A8"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575B0AD"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078BC2"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151439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8939B7"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301495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7CDC6CE7" w14:textId="77777777" w:rsidTr="004567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94DC8DB" w14:textId="77777777" w:rsidR="007E70C4" w:rsidRPr="00244176" w:rsidRDefault="007E70C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81F35F3" w14:textId="77777777" w:rsidR="007E70C4" w:rsidRPr="00244176" w:rsidRDefault="007E70C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65948D"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51466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00C6EF"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29035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408E216F" w14:textId="77777777" w:rsidTr="00456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F4ACEF5"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3F25C5A"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CDD03F"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9308731"/>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BADBC6"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52783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668E0692" w14:textId="77777777" w:rsidTr="004567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7A56562"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F2F3413"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ED7DB8" w14:textId="52CFE376"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35693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BB6A0D">
                  <w:rPr>
                    <w:rFonts w:ascii="Arial" w:hAnsi="Arial" w:cs="Arial"/>
                    <w:color w:val="auto"/>
                  </w:rPr>
                  <w:t>Not Compliant</w:t>
                </w:r>
              </w:sdtContent>
            </w:sdt>
            <w:r w:rsidR="007E70C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FCB3E4" w14:textId="5BB5439D"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14725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BB6A0D">
                  <w:rPr>
                    <w:rFonts w:ascii="Arial" w:hAnsi="Arial" w:cs="Arial"/>
                    <w:color w:val="auto"/>
                  </w:rPr>
                  <w:t>Not Compliant</w:t>
                </w:r>
              </w:sdtContent>
            </w:sdt>
            <w:r w:rsidR="007E70C4" w:rsidRPr="00501C01">
              <w:rPr>
                <w:rFonts w:ascii="Arial" w:hAnsi="Arial" w:cs="Arial"/>
              </w:rPr>
              <w:t xml:space="preserve"> </w:t>
            </w:r>
          </w:p>
        </w:tc>
      </w:tr>
      <w:tr w:rsidR="00327987" w14:paraId="2BC7DA70" w14:textId="77777777" w:rsidTr="00456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19EF996"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AD9D491"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BCC03B"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452038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274D29"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92025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7F25B718" w14:textId="77777777" w:rsidTr="004567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D13CB89"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B74203B"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10572FD" w14:textId="77777777" w:rsidR="007E70C4" w:rsidRPr="00244176" w:rsidRDefault="007E70C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91941FB" w14:textId="77777777" w:rsidR="007E70C4" w:rsidRPr="00244176" w:rsidRDefault="007E70C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050D81"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357065"/>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E3E71A"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92765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bl>
    <w:bookmarkEnd w:id="3"/>
    <w:p w14:paraId="64EE0E13" w14:textId="77777777" w:rsidR="007E70C4" w:rsidRDefault="007E70C4" w:rsidP="007B3959">
      <w:pPr>
        <w:pStyle w:val="Heading20"/>
      </w:pPr>
      <w:r w:rsidRPr="00A36AA9">
        <w:t>Findings</w:t>
      </w:r>
    </w:p>
    <w:p w14:paraId="0D6C6D9B" w14:textId="52AEB187" w:rsidR="00D96B45" w:rsidRDefault="00D96B45" w:rsidP="00456732">
      <w:pPr>
        <w:pStyle w:val="NormalArial"/>
      </w:pPr>
      <w:r w:rsidRPr="00153360">
        <w:t>The Assessment Team recommended that Requirement</w:t>
      </w:r>
      <w:r>
        <w:t xml:space="preserve">s </w:t>
      </w:r>
      <w:r w:rsidR="005F31C1">
        <w:t>3</w:t>
      </w:r>
      <w:r w:rsidRPr="00153360">
        <w:t>(3)(</w:t>
      </w:r>
      <w:r>
        <w:t>a</w:t>
      </w:r>
      <w:r w:rsidRPr="00153360">
        <w:t>)</w:t>
      </w:r>
      <w:r>
        <w:t xml:space="preserve">, </w:t>
      </w:r>
      <w:r w:rsidR="005F31C1">
        <w:t>3</w:t>
      </w:r>
      <w:r>
        <w:t>(3)(b)</w:t>
      </w:r>
      <w:r w:rsidR="005F31C1">
        <w:t>, 3(3)(c), 3(3)(d), 3(3)(e)</w:t>
      </w:r>
      <w:r>
        <w:t xml:space="preserve"> and </w:t>
      </w:r>
      <w:r w:rsidR="005F31C1">
        <w:t>3</w:t>
      </w:r>
      <w:r>
        <w:t>(3)(</w:t>
      </w:r>
      <w:r w:rsidR="005F31C1">
        <w:t>f</w:t>
      </w:r>
      <w:r>
        <w:t>)</w:t>
      </w:r>
      <w:r w:rsidRPr="00153360">
        <w:t xml:space="preserve"> w</w:t>
      </w:r>
      <w:r>
        <w:t>ere</w:t>
      </w:r>
      <w:r w:rsidRPr="00153360">
        <w:t xml:space="preserve"> non-compliant, however with consideration to the available information and Approved Provider response, I am satisfied </w:t>
      </w:r>
      <w:r>
        <w:t xml:space="preserve">Requirements </w:t>
      </w:r>
      <w:r w:rsidR="005F31C1">
        <w:t>3</w:t>
      </w:r>
      <w:r>
        <w:t>(3)(b)</w:t>
      </w:r>
      <w:r w:rsidR="0026737F">
        <w:t>, 3(3)(c), 3(3)(d)</w:t>
      </w:r>
      <w:r w:rsidR="009E58BF">
        <w:t>, 3(3)(f)</w:t>
      </w:r>
      <w:r>
        <w:t xml:space="preserve"> </w:t>
      </w:r>
      <w:r>
        <w:lastRenderedPageBreak/>
        <w:t xml:space="preserve">and </w:t>
      </w:r>
      <w:r w:rsidR="005F31C1">
        <w:t>3</w:t>
      </w:r>
      <w:r>
        <w:t>(3)(</w:t>
      </w:r>
      <w:r w:rsidR="009E58BF">
        <w:t>g</w:t>
      </w:r>
      <w:r>
        <w:t>) are compliant and Requirement</w:t>
      </w:r>
      <w:r w:rsidR="0026737F">
        <w:t>s</w:t>
      </w:r>
      <w:r>
        <w:t xml:space="preserve"> </w:t>
      </w:r>
      <w:r w:rsidR="0026737F">
        <w:t>3</w:t>
      </w:r>
      <w:r>
        <w:t>(3)(a)</w:t>
      </w:r>
      <w:r w:rsidR="00BB6A0D">
        <w:t xml:space="preserve"> and </w:t>
      </w:r>
      <w:r w:rsidR="009E58BF">
        <w:t>3(3)</w:t>
      </w:r>
      <w:r w:rsidR="00BB6A0D">
        <w:t>(e) are</w:t>
      </w:r>
      <w:r>
        <w:t xml:space="preserve"> non-compliant</w:t>
      </w:r>
      <w:r w:rsidRPr="00153360">
        <w:t xml:space="preserve"> as outlined in the table above and as a result </w:t>
      </w:r>
      <w:r>
        <w:t xml:space="preserve">does not </w:t>
      </w:r>
      <w:r w:rsidRPr="00153360">
        <w:t>compl</w:t>
      </w:r>
      <w:r>
        <w:t>y</w:t>
      </w:r>
      <w:r w:rsidRPr="00153360">
        <w:t xml:space="preserve"> with this Standard.</w:t>
      </w:r>
    </w:p>
    <w:p w14:paraId="553C52D9" w14:textId="69C771E1" w:rsidR="00E900D1" w:rsidRPr="00E900D1" w:rsidRDefault="00E900D1" w:rsidP="00456732">
      <w:pPr>
        <w:pStyle w:val="NormalArial"/>
        <w:rPr>
          <w:u w:val="single"/>
        </w:rPr>
      </w:pPr>
      <w:r w:rsidRPr="00E900D1">
        <w:rPr>
          <w:u w:val="single"/>
        </w:rPr>
        <w:t>Requirement 3(3)(a):</w:t>
      </w:r>
    </w:p>
    <w:p w14:paraId="1ABBDCFE" w14:textId="2A4FE973" w:rsidR="00EC53F5" w:rsidRPr="00950498" w:rsidRDefault="00EC53F5" w:rsidP="00456732">
      <w:pPr>
        <w:pStyle w:val="NormalArial"/>
        <w:rPr>
          <w:rStyle w:val="eop"/>
          <w:color w:val="000000"/>
        </w:rPr>
      </w:pPr>
      <w:r w:rsidRPr="00AA6F20">
        <w:rPr>
          <w:rStyle w:val="normaltextrun"/>
          <w:shd w:val="clear" w:color="auto" w:fill="FFFFFF"/>
        </w:rPr>
        <w:t>While consumers and</w:t>
      </w:r>
      <w:r>
        <w:rPr>
          <w:rStyle w:val="normaltextrun"/>
          <w:shd w:val="clear" w:color="auto" w:fill="FFFFFF"/>
        </w:rPr>
        <w:t xml:space="preserve"> </w:t>
      </w:r>
      <w:r w:rsidRPr="00AA6F20">
        <w:rPr>
          <w:rStyle w:val="normaltextrun"/>
          <w:shd w:val="clear" w:color="auto" w:fill="FFFFFF"/>
        </w:rPr>
        <w:t>representatives were satisfied with the care and services they received, care plans did not provide sufficient information to ensure that staff could deliver safe and effective care</w:t>
      </w:r>
      <w:r w:rsidR="008C50C8">
        <w:rPr>
          <w:rStyle w:val="normaltextrun"/>
          <w:shd w:val="clear" w:color="auto" w:fill="FFFFFF"/>
        </w:rPr>
        <w:t>. D</w:t>
      </w:r>
      <w:r w:rsidRPr="00AA6F20">
        <w:rPr>
          <w:rStyle w:val="normaltextrun"/>
          <w:shd w:val="clear" w:color="auto" w:fill="FFFFFF"/>
        </w:rPr>
        <w:t>ocumentation is not co</w:t>
      </w:r>
      <w:r w:rsidR="00A7565B">
        <w:rPr>
          <w:rStyle w:val="normaltextrun"/>
          <w:shd w:val="clear" w:color="auto" w:fill="FFFFFF"/>
        </w:rPr>
        <w:t xml:space="preserve">mpleted with consideration to validated assessment tools and </w:t>
      </w:r>
      <w:r w:rsidRPr="00AA6F20">
        <w:rPr>
          <w:rStyle w:val="normaltextrun"/>
          <w:shd w:val="clear" w:color="auto" w:fill="FFFFFF"/>
        </w:rPr>
        <w:t>best practice guidelines</w:t>
      </w:r>
      <w:r w:rsidR="00A7565B">
        <w:rPr>
          <w:rStyle w:val="normaltextrun"/>
          <w:shd w:val="clear" w:color="auto" w:fill="FFFFFF"/>
        </w:rPr>
        <w:t xml:space="preserve">. </w:t>
      </w:r>
      <w:r w:rsidR="001B0613" w:rsidRPr="00AA6F20">
        <w:rPr>
          <w:rStyle w:val="eop"/>
          <w:color w:val="000000"/>
        </w:rPr>
        <w:t>Clinical staff demonstrated the use of validated tools (</w:t>
      </w:r>
      <w:r w:rsidR="001B0613">
        <w:rPr>
          <w:rStyle w:val="eop"/>
          <w:color w:val="000000"/>
        </w:rPr>
        <w:t>Falls Risk Assessment Tool</w:t>
      </w:r>
      <w:r w:rsidR="001B0613" w:rsidRPr="00AA6F20">
        <w:rPr>
          <w:rStyle w:val="eop"/>
          <w:color w:val="000000"/>
        </w:rPr>
        <w:t xml:space="preserve">, </w:t>
      </w:r>
      <w:r w:rsidR="001B0613">
        <w:rPr>
          <w:rStyle w:val="eop"/>
          <w:color w:val="000000"/>
        </w:rPr>
        <w:t>Rowland Universal Dementia Assessment Scale</w:t>
      </w:r>
      <w:r w:rsidR="001B0613" w:rsidRPr="00AA6F20">
        <w:rPr>
          <w:rStyle w:val="eop"/>
          <w:color w:val="000000"/>
        </w:rPr>
        <w:t xml:space="preserve">, Waterflow), although these tools </w:t>
      </w:r>
      <w:r w:rsidR="001B0613">
        <w:rPr>
          <w:rStyle w:val="eop"/>
          <w:color w:val="000000"/>
        </w:rPr>
        <w:t>we</w:t>
      </w:r>
      <w:r w:rsidR="001B0613" w:rsidRPr="00AA6F20">
        <w:rPr>
          <w:rStyle w:val="eop"/>
          <w:color w:val="000000"/>
        </w:rPr>
        <w:t>re not utilised to understand and reduce the risks associated with consumer</w:t>
      </w:r>
      <w:r w:rsidR="00E57BC0">
        <w:rPr>
          <w:rStyle w:val="eop"/>
          <w:color w:val="000000"/>
        </w:rPr>
        <w:t>s</w:t>
      </w:r>
      <w:r w:rsidR="001B0613" w:rsidRPr="00AA6F20">
        <w:rPr>
          <w:rStyle w:val="eop"/>
          <w:color w:val="000000"/>
        </w:rPr>
        <w:t>.</w:t>
      </w:r>
      <w:r w:rsidR="00A5448B">
        <w:rPr>
          <w:rStyle w:val="eop"/>
          <w:color w:val="000000"/>
        </w:rPr>
        <w:t xml:space="preserve"> The Quality Audit identified </w:t>
      </w:r>
      <w:r w:rsidR="008405B5">
        <w:rPr>
          <w:rStyle w:val="eop"/>
          <w:color w:val="000000"/>
        </w:rPr>
        <w:t>issues with</w:t>
      </w:r>
      <w:r w:rsidR="007B4C44">
        <w:rPr>
          <w:rStyle w:val="eop"/>
          <w:color w:val="000000"/>
        </w:rPr>
        <w:t xml:space="preserve"> documentation and reporting of wound assessments </w:t>
      </w:r>
      <w:r w:rsidR="000E665E">
        <w:rPr>
          <w:rStyle w:val="eop"/>
          <w:color w:val="000000"/>
        </w:rPr>
        <w:t xml:space="preserve">and </w:t>
      </w:r>
      <w:r w:rsidR="0090422B">
        <w:rPr>
          <w:rStyle w:val="eop"/>
          <w:color w:val="000000"/>
        </w:rPr>
        <w:t xml:space="preserve">formalised </w:t>
      </w:r>
      <w:r w:rsidR="003739FE">
        <w:rPr>
          <w:rStyle w:val="eop"/>
          <w:color w:val="000000"/>
        </w:rPr>
        <w:t xml:space="preserve">processes to support the use of informal pathology collection services. </w:t>
      </w:r>
      <w:r w:rsidR="00DD30CF">
        <w:rPr>
          <w:rStyle w:val="eop"/>
          <w:color w:val="000000"/>
        </w:rPr>
        <w:t xml:space="preserve">The Quality </w:t>
      </w:r>
      <w:r w:rsidR="0048249A">
        <w:rPr>
          <w:rStyle w:val="eop"/>
          <w:color w:val="000000"/>
        </w:rPr>
        <w:t>Audit</w:t>
      </w:r>
      <w:r w:rsidR="00DD30CF">
        <w:rPr>
          <w:rStyle w:val="eop"/>
          <w:color w:val="000000"/>
        </w:rPr>
        <w:t xml:space="preserve"> also noted difficulty accessing allied health notes </w:t>
      </w:r>
      <w:r w:rsidR="0048249A">
        <w:rPr>
          <w:rStyle w:val="eop"/>
          <w:color w:val="000000"/>
        </w:rPr>
        <w:t xml:space="preserve">and recommendations as these were not always </w:t>
      </w:r>
      <w:r w:rsidR="0048249A" w:rsidRPr="00950498">
        <w:rPr>
          <w:rStyle w:val="eop"/>
          <w:color w:val="000000"/>
        </w:rPr>
        <w:t>stored in a centralised consumer records</w:t>
      </w:r>
      <w:r w:rsidR="001E3018" w:rsidRPr="00950498">
        <w:rPr>
          <w:rStyle w:val="eop"/>
          <w:color w:val="000000"/>
        </w:rPr>
        <w:t xml:space="preserve"> and the quality of consumer progress notes did not support comprehensive</w:t>
      </w:r>
      <w:r w:rsidR="00EE7C50" w:rsidRPr="00950498">
        <w:rPr>
          <w:rStyle w:val="eop"/>
          <w:color w:val="000000"/>
        </w:rPr>
        <w:t xml:space="preserve"> communication of consumer care needs. </w:t>
      </w:r>
    </w:p>
    <w:p w14:paraId="1304B155" w14:textId="77777777" w:rsidR="00C53041" w:rsidRPr="00950498" w:rsidRDefault="00D1411F" w:rsidP="00456732">
      <w:pPr>
        <w:pStyle w:val="NormalArial"/>
      </w:pPr>
      <w:r w:rsidRPr="00950498">
        <w:t xml:space="preserve">The response and supporting PCI </w:t>
      </w:r>
      <w:r w:rsidR="001B37C6" w:rsidRPr="00950498">
        <w:t>accept</w:t>
      </w:r>
      <w:r w:rsidR="00992020" w:rsidRPr="00950498">
        <w:t xml:space="preserve"> improvements with documentation </w:t>
      </w:r>
      <w:r w:rsidR="003C199F" w:rsidRPr="00950498">
        <w:t xml:space="preserve">of allied health referrals and </w:t>
      </w:r>
      <w:r w:rsidR="00210305" w:rsidRPr="00950498">
        <w:t xml:space="preserve">information would be beneficial to support consumer care. The </w:t>
      </w:r>
      <w:r w:rsidR="00706E2A" w:rsidRPr="00950498">
        <w:t>response</w:t>
      </w:r>
      <w:r w:rsidR="00210305" w:rsidRPr="00950498">
        <w:t xml:space="preserve"> indicates that implementation of the electroni</w:t>
      </w:r>
      <w:r w:rsidR="00A11B64" w:rsidRPr="00950498">
        <w:t>c</w:t>
      </w:r>
      <w:r w:rsidR="006E776E" w:rsidRPr="00950498">
        <w:t xml:space="preserve"> record system will assist with this</w:t>
      </w:r>
      <w:r w:rsidR="001B37C6" w:rsidRPr="00950498">
        <w:t xml:space="preserve"> process, as well </w:t>
      </w:r>
      <w:r w:rsidR="00FA151E" w:rsidRPr="00950498">
        <w:t xml:space="preserve">as </w:t>
      </w:r>
      <w:r w:rsidR="001B37C6" w:rsidRPr="00950498">
        <w:t>implement</w:t>
      </w:r>
      <w:r w:rsidR="00706E2A" w:rsidRPr="00950498">
        <w:t>ation</w:t>
      </w:r>
      <w:r w:rsidR="001B37C6" w:rsidRPr="00950498">
        <w:t xml:space="preserve"> of a referral register</w:t>
      </w:r>
      <w:r w:rsidR="00706E2A" w:rsidRPr="00950498">
        <w:t xml:space="preserve"> and further documentation training for staff. </w:t>
      </w:r>
    </w:p>
    <w:p w14:paraId="24526311" w14:textId="60C91D5D" w:rsidR="00D1411F" w:rsidRPr="00950498" w:rsidRDefault="009477D5" w:rsidP="00456732">
      <w:pPr>
        <w:pStyle w:val="NormalArial"/>
      </w:pPr>
      <w:r w:rsidRPr="00950498">
        <w:t xml:space="preserve">I note the updates to identified consumer documentation following </w:t>
      </w:r>
      <w:r w:rsidR="005150C0" w:rsidRPr="00950498">
        <w:t xml:space="preserve">consideration to the Quality Audit report, however it is not clear through the response or PCI how </w:t>
      </w:r>
      <w:r w:rsidR="005F2A53" w:rsidRPr="00950498">
        <w:t>validated assessment</w:t>
      </w:r>
      <w:r w:rsidR="00436DCC" w:rsidRPr="00950498">
        <w:t xml:space="preserve">s will be </w:t>
      </w:r>
      <w:r w:rsidR="0036755A" w:rsidRPr="00950498">
        <w:t xml:space="preserve">incorporated into </w:t>
      </w:r>
      <w:r w:rsidR="00AC0660" w:rsidRPr="00950498">
        <w:t xml:space="preserve">the personal and clinical care process. </w:t>
      </w:r>
      <w:r w:rsidR="00B538A8" w:rsidRPr="00950498">
        <w:t>The response indicates that</w:t>
      </w:r>
      <w:r w:rsidR="00D2707B" w:rsidRPr="00950498">
        <w:t xml:space="preserve"> future wound management will include use of </w:t>
      </w:r>
      <w:r w:rsidR="00FD592A" w:rsidRPr="00950498">
        <w:t>wound assessment and wound charts as will as recording through incident reporting systems</w:t>
      </w:r>
      <w:r w:rsidR="00A72EC3" w:rsidRPr="00950498">
        <w:t>, although I note there is no plan for audit or evaluation of this proposed action.</w:t>
      </w:r>
      <w:r w:rsidR="00C53041" w:rsidRPr="00950498">
        <w:t xml:space="preserve"> Given the ex</w:t>
      </w:r>
      <w:r w:rsidR="00636A15" w:rsidRPr="00950498">
        <w:t>tent</w:t>
      </w:r>
      <w:r w:rsidR="00C53041" w:rsidRPr="00950498">
        <w:t xml:space="preserve"> of the Assessment Team’s </w:t>
      </w:r>
      <w:r w:rsidR="00326E57" w:rsidRPr="00950498">
        <w:t>observations and the information provided in response, I consider further time is required to ensure all aspects of identified concern</w:t>
      </w:r>
      <w:r w:rsidR="0001053C" w:rsidRPr="00950498">
        <w:t>s</w:t>
      </w:r>
      <w:r w:rsidR="00326E57" w:rsidRPr="00950498">
        <w:t xml:space="preserve"> are addressed </w:t>
      </w:r>
      <w:r w:rsidR="0001053C" w:rsidRPr="00950498">
        <w:t xml:space="preserve">and evaluated for effectiveness and to demonstrate improvement. </w:t>
      </w:r>
      <w:r w:rsidR="006F14C4" w:rsidRPr="00950498">
        <w:t xml:space="preserve">I consider this requirement is non-compliant. </w:t>
      </w:r>
    </w:p>
    <w:p w14:paraId="07F299C7" w14:textId="7F5CEC39" w:rsidR="0018362C" w:rsidRPr="00950498" w:rsidRDefault="0018362C" w:rsidP="00456732">
      <w:pPr>
        <w:pStyle w:val="NormalArial"/>
        <w:rPr>
          <w:u w:val="single"/>
        </w:rPr>
      </w:pPr>
      <w:r w:rsidRPr="00950498">
        <w:rPr>
          <w:u w:val="single"/>
        </w:rPr>
        <w:t>Requirement 3(3)(b)</w:t>
      </w:r>
      <w:r w:rsidR="008C057F" w:rsidRPr="00950498">
        <w:rPr>
          <w:u w:val="single"/>
        </w:rPr>
        <w:t>:</w:t>
      </w:r>
    </w:p>
    <w:p w14:paraId="383FA1FC" w14:textId="4CEFCE83" w:rsidR="008C057F" w:rsidRPr="00950498" w:rsidRDefault="005B6790" w:rsidP="00456732">
      <w:pPr>
        <w:pStyle w:val="NormalArial"/>
        <w:rPr>
          <w:rStyle w:val="normaltextrun"/>
          <w:color w:val="000000"/>
        </w:rPr>
      </w:pPr>
      <w:r w:rsidRPr="00950498">
        <w:rPr>
          <w:rStyle w:val="normaltextrun"/>
          <w:color w:val="000000"/>
        </w:rPr>
        <w:t xml:space="preserve">The service has plans to strengthen </w:t>
      </w:r>
      <w:r w:rsidR="000F3903" w:rsidRPr="00950498">
        <w:rPr>
          <w:rStyle w:val="normaltextrun"/>
          <w:color w:val="000000"/>
        </w:rPr>
        <w:t>identification and management of high impact and high prevalence risk</w:t>
      </w:r>
      <w:r w:rsidR="000F3903" w:rsidRPr="00950498">
        <w:rPr>
          <w:color w:val="000000"/>
        </w:rPr>
        <w:t xml:space="preserve"> </w:t>
      </w:r>
      <w:r w:rsidR="00033AE8" w:rsidRPr="00950498">
        <w:rPr>
          <w:color w:val="000000"/>
        </w:rPr>
        <w:t>by</w:t>
      </w:r>
      <w:r w:rsidRPr="00950498">
        <w:rPr>
          <w:rStyle w:val="normaltextrun"/>
          <w:color w:val="000000"/>
        </w:rPr>
        <w:t xml:space="preserve"> implementing electronic records, which will allow for easier exchange of data, and increased knowledge of incident reporting</w:t>
      </w:r>
      <w:r w:rsidR="00033AE8" w:rsidRPr="00950498">
        <w:rPr>
          <w:rStyle w:val="normaltextrun"/>
          <w:color w:val="000000"/>
        </w:rPr>
        <w:t xml:space="preserve">. At the time of the Quality Audit </w:t>
      </w:r>
      <w:r w:rsidRPr="00950498">
        <w:rPr>
          <w:rStyle w:val="normaltextrun"/>
          <w:color w:val="000000"/>
        </w:rPr>
        <w:t xml:space="preserve">the service </w:t>
      </w:r>
      <w:r w:rsidR="00033AE8" w:rsidRPr="00950498">
        <w:rPr>
          <w:rStyle w:val="normaltextrun"/>
          <w:color w:val="000000"/>
        </w:rPr>
        <w:t>did not</w:t>
      </w:r>
      <w:r w:rsidRPr="00950498">
        <w:rPr>
          <w:rStyle w:val="normaltextrun"/>
          <w:color w:val="000000"/>
        </w:rPr>
        <w:t xml:space="preserve"> demonstrate how they effectively manage </w:t>
      </w:r>
      <w:r w:rsidR="00D30C71" w:rsidRPr="00950498">
        <w:rPr>
          <w:rStyle w:val="normaltextrun"/>
          <w:color w:val="000000"/>
        </w:rPr>
        <w:t>high impact and high prevalence</w:t>
      </w:r>
      <w:r w:rsidRPr="00950498">
        <w:rPr>
          <w:rStyle w:val="normaltextrun"/>
          <w:color w:val="000000"/>
        </w:rPr>
        <w:t xml:space="preserve"> risk</w:t>
      </w:r>
      <w:r w:rsidR="00D30C71" w:rsidRPr="00950498">
        <w:rPr>
          <w:rStyle w:val="normaltextrun"/>
          <w:color w:val="000000"/>
        </w:rPr>
        <w:t xml:space="preserve">. </w:t>
      </w:r>
      <w:r w:rsidR="002C4F99" w:rsidRPr="00950498">
        <w:rPr>
          <w:rStyle w:val="normaltextrun"/>
          <w:color w:val="000000"/>
        </w:rPr>
        <w:t xml:space="preserve">Management explained the service trends, analyses and responds to risk through </w:t>
      </w:r>
      <w:r w:rsidR="00B967BB" w:rsidRPr="00950498">
        <w:rPr>
          <w:rStyle w:val="normaltextrun"/>
          <w:color w:val="000000"/>
        </w:rPr>
        <w:t>the use of</w:t>
      </w:r>
      <w:r w:rsidR="002C4F99" w:rsidRPr="00950498">
        <w:rPr>
          <w:rStyle w:val="normaltextrun"/>
          <w:color w:val="000000"/>
        </w:rPr>
        <w:t xml:space="preserve"> risk assessments</w:t>
      </w:r>
      <w:r w:rsidR="00961BBE" w:rsidRPr="00950498">
        <w:rPr>
          <w:rStyle w:val="normaltextrun"/>
          <w:color w:val="000000"/>
        </w:rPr>
        <w:t xml:space="preserve"> and adds relevant information to the risk register</w:t>
      </w:r>
      <w:r w:rsidR="002C4F99" w:rsidRPr="00950498">
        <w:rPr>
          <w:rStyle w:val="normaltextrun"/>
          <w:color w:val="000000"/>
        </w:rPr>
        <w:t>. The</w:t>
      </w:r>
      <w:r w:rsidR="00B967BB" w:rsidRPr="00950498">
        <w:rPr>
          <w:rStyle w:val="normaltextrun"/>
          <w:color w:val="000000"/>
        </w:rPr>
        <w:t xml:space="preserve"> service</w:t>
      </w:r>
      <w:r w:rsidR="002C4F99" w:rsidRPr="00950498">
        <w:rPr>
          <w:rStyle w:val="normaltextrun"/>
          <w:color w:val="000000"/>
        </w:rPr>
        <w:t xml:space="preserve"> analyse</w:t>
      </w:r>
      <w:r w:rsidR="00B967BB" w:rsidRPr="00950498">
        <w:rPr>
          <w:rStyle w:val="normaltextrun"/>
          <w:color w:val="000000"/>
        </w:rPr>
        <w:t>s</w:t>
      </w:r>
      <w:r w:rsidR="002C4F99" w:rsidRPr="00950498">
        <w:rPr>
          <w:rStyle w:val="normaltextrun"/>
          <w:color w:val="000000"/>
        </w:rPr>
        <w:t xml:space="preserve"> risk and manage</w:t>
      </w:r>
      <w:r w:rsidR="008E5A9E" w:rsidRPr="00950498">
        <w:rPr>
          <w:rStyle w:val="normaltextrun"/>
          <w:color w:val="000000"/>
        </w:rPr>
        <w:t>s</w:t>
      </w:r>
      <w:r w:rsidR="002C4F99" w:rsidRPr="00950498">
        <w:rPr>
          <w:rStyle w:val="normaltextrun"/>
          <w:color w:val="000000"/>
        </w:rPr>
        <w:t xml:space="preserve"> </w:t>
      </w:r>
      <w:r w:rsidR="00961BBE" w:rsidRPr="00950498">
        <w:rPr>
          <w:rStyle w:val="normaltextrun"/>
          <w:color w:val="000000"/>
        </w:rPr>
        <w:t>consumers</w:t>
      </w:r>
      <w:r w:rsidR="002C4F99" w:rsidRPr="00950498">
        <w:rPr>
          <w:rStyle w:val="normaltextrun"/>
          <w:color w:val="000000"/>
        </w:rPr>
        <w:t xml:space="preserve"> closely, if required</w:t>
      </w:r>
      <w:r w:rsidR="00961BBE" w:rsidRPr="00950498">
        <w:rPr>
          <w:rStyle w:val="normaltextrun"/>
          <w:color w:val="000000"/>
        </w:rPr>
        <w:t>,</w:t>
      </w:r>
      <w:r w:rsidR="002C4F99" w:rsidRPr="00950498">
        <w:rPr>
          <w:rStyle w:val="normaltextrun"/>
          <w:color w:val="000000"/>
        </w:rPr>
        <w:t xml:space="preserve"> more staff </w:t>
      </w:r>
      <w:r w:rsidR="008E5A9E" w:rsidRPr="00950498">
        <w:rPr>
          <w:rStyle w:val="normaltextrun"/>
          <w:color w:val="000000"/>
        </w:rPr>
        <w:t xml:space="preserve">may be allocated </w:t>
      </w:r>
      <w:r w:rsidR="002C4F99" w:rsidRPr="00950498">
        <w:rPr>
          <w:rStyle w:val="normaltextrun"/>
          <w:color w:val="000000"/>
        </w:rPr>
        <w:t>to support the consumer.</w:t>
      </w:r>
      <w:r w:rsidR="00BA3B92" w:rsidRPr="00950498">
        <w:rPr>
          <w:rStyle w:val="normaltextrun"/>
          <w:color w:val="000000"/>
        </w:rPr>
        <w:t xml:space="preserve"> The Quality Audit indicated </w:t>
      </w:r>
      <w:r w:rsidR="00961BBE" w:rsidRPr="00950498">
        <w:rPr>
          <w:rStyle w:val="normaltextrun"/>
          <w:color w:val="000000"/>
        </w:rPr>
        <w:t xml:space="preserve">inconsistencies </w:t>
      </w:r>
      <w:r w:rsidR="00F13644" w:rsidRPr="00950498">
        <w:rPr>
          <w:rStyle w:val="normaltextrun"/>
          <w:color w:val="000000"/>
        </w:rPr>
        <w:t>with recorded risks in consumer files and information transferred onto the register.</w:t>
      </w:r>
    </w:p>
    <w:p w14:paraId="011F1DE5" w14:textId="13217761" w:rsidR="00D30C71" w:rsidRPr="00950498" w:rsidRDefault="009664A4" w:rsidP="00456732">
      <w:pPr>
        <w:pStyle w:val="NormalArial"/>
        <w:rPr>
          <w:rStyle w:val="normaltextrun"/>
          <w:color w:val="000000"/>
        </w:rPr>
      </w:pPr>
      <w:r w:rsidRPr="00950498">
        <w:t>The response and supporting PCI</w:t>
      </w:r>
      <w:r w:rsidR="009058E6" w:rsidRPr="00950498">
        <w:t xml:space="preserve"> indicate a number of actions in place to </w:t>
      </w:r>
      <w:r w:rsidR="005E02DB" w:rsidRPr="00950498">
        <w:t xml:space="preserve">support improvement in the identification and management of </w:t>
      </w:r>
      <w:r w:rsidR="005E02DB" w:rsidRPr="00950498">
        <w:rPr>
          <w:rStyle w:val="normaltextrun"/>
          <w:color w:val="000000"/>
        </w:rPr>
        <w:t xml:space="preserve">high impact and high prevalence risk. The response also provided further context around examples </w:t>
      </w:r>
      <w:r w:rsidR="00B37BB3" w:rsidRPr="00950498">
        <w:rPr>
          <w:rStyle w:val="normaltextrun"/>
          <w:color w:val="000000"/>
        </w:rPr>
        <w:t xml:space="preserve">noted in the Quality Audit </w:t>
      </w:r>
      <w:r w:rsidR="005E02DB" w:rsidRPr="00950498">
        <w:rPr>
          <w:rStyle w:val="normaltextrun"/>
          <w:color w:val="000000"/>
        </w:rPr>
        <w:t xml:space="preserve">and named </w:t>
      </w:r>
      <w:r w:rsidR="00137027" w:rsidRPr="00950498">
        <w:rPr>
          <w:rStyle w:val="normaltextrun"/>
          <w:color w:val="000000"/>
        </w:rPr>
        <w:t>cons</w:t>
      </w:r>
      <w:r w:rsidR="00DF42AF" w:rsidRPr="00950498">
        <w:rPr>
          <w:rStyle w:val="normaltextrun"/>
          <w:color w:val="000000"/>
        </w:rPr>
        <w:t>u</w:t>
      </w:r>
      <w:r w:rsidR="00137027" w:rsidRPr="00950498">
        <w:rPr>
          <w:rStyle w:val="normaltextrun"/>
          <w:color w:val="000000"/>
        </w:rPr>
        <w:t>mers</w:t>
      </w:r>
      <w:r w:rsidR="00B37BB3" w:rsidRPr="00950498">
        <w:rPr>
          <w:rStyle w:val="normaltextrun"/>
          <w:color w:val="000000"/>
        </w:rPr>
        <w:t xml:space="preserve"> with supporting evidence to </w:t>
      </w:r>
      <w:r w:rsidR="005816CE" w:rsidRPr="00950498">
        <w:rPr>
          <w:rStyle w:val="normaltextrun"/>
          <w:color w:val="000000"/>
        </w:rPr>
        <w:t xml:space="preserve">address identified deficits. </w:t>
      </w:r>
      <w:r w:rsidR="00591617" w:rsidRPr="00950498">
        <w:rPr>
          <w:rStyle w:val="normaltextrun"/>
          <w:color w:val="000000"/>
        </w:rPr>
        <w:t xml:space="preserve">The service has engaged a clinical resource to assist with review of </w:t>
      </w:r>
      <w:r w:rsidR="00075025" w:rsidRPr="00950498">
        <w:rPr>
          <w:rStyle w:val="normaltextrun"/>
          <w:color w:val="000000"/>
        </w:rPr>
        <w:t>potential risks and deterioration, additional training to be provided</w:t>
      </w:r>
      <w:r w:rsidR="00EA3254" w:rsidRPr="00950498">
        <w:rPr>
          <w:rStyle w:val="normaltextrun"/>
          <w:color w:val="000000"/>
        </w:rPr>
        <w:t xml:space="preserve"> and review of existing documentation</w:t>
      </w:r>
      <w:r w:rsidR="00926726" w:rsidRPr="00950498">
        <w:rPr>
          <w:rStyle w:val="normaltextrun"/>
          <w:color w:val="000000"/>
        </w:rPr>
        <w:t>, trending and analysis</w:t>
      </w:r>
      <w:r w:rsidR="00EA3254" w:rsidRPr="00950498">
        <w:rPr>
          <w:rStyle w:val="normaltextrun"/>
          <w:color w:val="000000"/>
        </w:rPr>
        <w:t xml:space="preserve"> to support greater identification </w:t>
      </w:r>
      <w:r w:rsidR="00DE2F42" w:rsidRPr="00950498">
        <w:rPr>
          <w:rStyle w:val="normaltextrun"/>
          <w:color w:val="000000"/>
        </w:rPr>
        <w:t xml:space="preserve">and communication </w:t>
      </w:r>
      <w:r w:rsidR="00EA3254" w:rsidRPr="00950498">
        <w:rPr>
          <w:rStyle w:val="normaltextrun"/>
          <w:color w:val="000000"/>
        </w:rPr>
        <w:t xml:space="preserve">of deterioration. </w:t>
      </w:r>
    </w:p>
    <w:p w14:paraId="4DC5273C" w14:textId="48DC492D" w:rsidR="00B81C22" w:rsidRPr="00950498" w:rsidRDefault="00B81C22" w:rsidP="00456732">
      <w:pPr>
        <w:pStyle w:val="NormalArial"/>
        <w:rPr>
          <w:rStyle w:val="normaltextrun"/>
          <w:color w:val="000000"/>
        </w:rPr>
      </w:pPr>
      <w:r w:rsidRPr="00950498">
        <w:rPr>
          <w:rStyle w:val="normaltextrun"/>
          <w:color w:val="000000"/>
        </w:rPr>
        <w:t>I consider the actions completed and PCI reflect</w:t>
      </w:r>
      <w:r w:rsidR="00130C0C" w:rsidRPr="00950498">
        <w:rPr>
          <w:rStyle w:val="normaltextrun"/>
          <w:color w:val="000000"/>
        </w:rPr>
        <w:t xml:space="preserve"> reasonable timeframes and evaluation of proposed actions. </w:t>
      </w:r>
      <w:r w:rsidR="008B4431" w:rsidRPr="00950498">
        <w:rPr>
          <w:rStyle w:val="normaltextrun"/>
          <w:color w:val="000000"/>
        </w:rPr>
        <w:t>The</w:t>
      </w:r>
      <w:r w:rsidR="00D94DE2" w:rsidRPr="00950498">
        <w:rPr>
          <w:rStyle w:val="normaltextrun"/>
          <w:color w:val="000000"/>
        </w:rPr>
        <w:t xml:space="preserve"> ongoing review and </w:t>
      </w:r>
      <w:r w:rsidR="00BE1695" w:rsidRPr="00950498">
        <w:rPr>
          <w:rStyle w:val="normaltextrun"/>
          <w:color w:val="000000"/>
        </w:rPr>
        <w:t xml:space="preserve">frequency of discussion regarding </w:t>
      </w:r>
      <w:r w:rsidR="00BC3CB8" w:rsidRPr="00950498">
        <w:rPr>
          <w:rStyle w:val="normaltextrun"/>
          <w:color w:val="000000"/>
        </w:rPr>
        <w:t xml:space="preserve">identified high impact and high prevalence risk </w:t>
      </w:r>
      <w:r w:rsidR="00AC6B3F" w:rsidRPr="00950498">
        <w:rPr>
          <w:rStyle w:val="normaltextrun"/>
          <w:color w:val="000000"/>
        </w:rPr>
        <w:t xml:space="preserve">appears to support an adequate approach to ensure </w:t>
      </w:r>
      <w:r w:rsidR="006B0861" w:rsidRPr="00950498">
        <w:rPr>
          <w:rStyle w:val="normaltextrun"/>
          <w:color w:val="000000"/>
        </w:rPr>
        <w:lastRenderedPageBreak/>
        <w:t>appropriate oversi</w:t>
      </w:r>
      <w:r w:rsidR="007913C3" w:rsidRPr="00950498">
        <w:rPr>
          <w:rStyle w:val="normaltextrun"/>
          <w:color w:val="000000"/>
        </w:rPr>
        <w:t xml:space="preserve">ght of identified consumers. </w:t>
      </w:r>
      <w:r w:rsidR="005E376A" w:rsidRPr="00950498">
        <w:rPr>
          <w:rStyle w:val="normaltextrun"/>
          <w:color w:val="000000"/>
        </w:rPr>
        <w:t>I encourage the</w:t>
      </w:r>
      <w:r w:rsidR="00EB2161" w:rsidRPr="00950498">
        <w:rPr>
          <w:rStyle w:val="normaltextrun"/>
          <w:color w:val="000000"/>
        </w:rPr>
        <w:t xml:space="preserve"> service </w:t>
      </w:r>
      <w:r w:rsidR="00687BFA" w:rsidRPr="00950498">
        <w:rPr>
          <w:rStyle w:val="normaltextrun"/>
          <w:color w:val="000000"/>
        </w:rPr>
        <w:t xml:space="preserve">to </w:t>
      </w:r>
      <w:r w:rsidR="00180A59" w:rsidRPr="00950498">
        <w:rPr>
          <w:rStyle w:val="normaltextrun"/>
          <w:color w:val="000000"/>
        </w:rPr>
        <w:t xml:space="preserve">continue with the proposed improvements and consider that the actions </w:t>
      </w:r>
      <w:r w:rsidR="00597C15" w:rsidRPr="00950498">
        <w:rPr>
          <w:rStyle w:val="normaltextrun"/>
          <w:color w:val="000000"/>
        </w:rPr>
        <w:t xml:space="preserve">completed address concerns identified by the Assessment Team, as a result I consider this requirement compliant. </w:t>
      </w:r>
    </w:p>
    <w:p w14:paraId="1369B865" w14:textId="38C48386" w:rsidR="005A1231" w:rsidRPr="00950498" w:rsidRDefault="005A1231" w:rsidP="00456732">
      <w:pPr>
        <w:pStyle w:val="NormalArial"/>
        <w:rPr>
          <w:u w:val="single"/>
        </w:rPr>
      </w:pPr>
      <w:r w:rsidRPr="00950498">
        <w:rPr>
          <w:u w:val="single"/>
        </w:rPr>
        <w:t>Requirement 3(3)(c):</w:t>
      </w:r>
    </w:p>
    <w:p w14:paraId="4D41F3C8" w14:textId="5CFA9CEA" w:rsidR="00597C15" w:rsidRPr="00950498" w:rsidRDefault="00994A99" w:rsidP="00456732">
      <w:pPr>
        <w:pStyle w:val="NormalArial"/>
        <w:rPr>
          <w:rStyle w:val="normaltextrun"/>
          <w:color w:val="000000"/>
        </w:rPr>
      </w:pPr>
      <w:r w:rsidRPr="00950498">
        <w:rPr>
          <w:rStyle w:val="normaltextrun"/>
          <w:color w:val="000000"/>
        </w:rPr>
        <w:t>The service has a sound end of life planning policy but the service was unable to demonstrate in practice how consumers on both types of funding HCP and CHSP, end of life needs, goals and preferences are recognised</w:t>
      </w:r>
      <w:r w:rsidR="00A221E5" w:rsidRPr="00950498">
        <w:rPr>
          <w:rStyle w:val="normaltextrun"/>
          <w:color w:val="000000"/>
        </w:rPr>
        <w:t xml:space="preserve"> and addressed. </w:t>
      </w:r>
      <w:r w:rsidR="00861210" w:rsidRPr="00950498">
        <w:rPr>
          <w:rStyle w:val="normaltextrun"/>
          <w:color w:val="000000"/>
        </w:rPr>
        <w:t xml:space="preserve">The service has an advance care planning tool which details how to identify someone may be at the end of their life and customs or cultural practices to be aware of. </w:t>
      </w:r>
      <w:r w:rsidR="00464BB2" w:rsidRPr="00950498">
        <w:rPr>
          <w:rStyle w:val="normaltextrun"/>
          <w:color w:val="000000"/>
        </w:rPr>
        <w:t>E</w:t>
      </w:r>
      <w:r w:rsidR="00464BB2" w:rsidRPr="00950498">
        <w:rPr>
          <w:rStyle w:val="eop"/>
          <w:color w:val="000000"/>
        </w:rPr>
        <w:t xml:space="preserve">nd of life plans for consumers include consumer religion, burial or cremation </w:t>
      </w:r>
      <w:r w:rsidR="00177E8B" w:rsidRPr="00950498">
        <w:rPr>
          <w:rStyle w:val="eop"/>
          <w:color w:val="000000"/>
        </w:rPr>
        <w:t>and significant other preferences, a</w:t>
      </w:r>
      <w:r w:rsidR="00464BB2" w:rsidRPr="00950498">
        <w:rPr>
          <w:rStyle w:val="eop"/>
          <w:color w:val="000000"/>
        </w:rPr>
        <w:t xml:space="preserve">lthough </w:t>
      </w:r>
      <w:r w:rsidR="0098491B" w:rsidRPr="00950498">
        <w:rPr>
          <w:rStyle w:val="eop"/>
          <w:color w:val="000000"/>
        </w:rPr>
        <w:t xml:space="preserve">these plans did not </w:t>
      </w:r>
      <w:r w:rsidR="00B12832" w:rsidRPr="00950498">
        <w:rPr>
          <w:rStyle w:val="eop"/>
          <w:color w:val="000000"/>
        </w:rPr>
        <w:t>describe</w:t>
      </w:r>
      <w:r w:rsidR="00464BB2" w:rsidRPr="00950498">
        <w:rPr>
          <w:rStyle w:val="eop"/>
          <w:color w:val="000000"/>
        </w:rPr>
        <w:t xml:space="preserve"> how comfort can be maximised and dignity is preserved.</w:t>
      </w:r>
    </w:p>
    <w:p w14:paraId="792DBF4A" w14:textId="5A175FFC" w:rsidR="00A221E5" w:rsidRPr="00950498" w:rsidRDefault="00C65B39" w:rsidP="00456732">
      <w:pPr>
        <w:pStyle w:val="NormalArial"/>
      </w:pPr>
      <w:r w:rsidRPr="00950498">
        <w:t xml:space="preserve">The response and supporting PCI </w:t>
      </w:r>
      <w:r w:rsidR="00C030F0" w:rsidRPr="00950498">
        <w:t xml:space="preserve">provide further context around </w:t>
      </w:r>
      <w:r w:rsidR="00013A7D" w:rsidRPr="00950498">
        <w:t>palliative care approach</w:t>
      </w:r>
      <w:r w:rsidR="00083891" w:rsidRPr="00950498">
        <w:t xml:space="preserve">. There is access to local </w:t>
      </w:r>
      <w:r w:rsidR="000928D8" w:rsidRPr="00950498">
        <w:t>palliative</w:t>
      </w:r>
      <w:r w:rsidR="00083891" w:rsidRPr="00950498">
        <w:t xml:space="preserve"> care supports and services </w:t>
      </w:r>
      <w:r w:rsidR="000928D8" w:rsidRPr="00950498">
        <w:t xml:space="preserve">following referral and </w:t>
      </w:r>
      <w:r w:rsidR="00900930" w:rsidRPr="00950498">
        <w:t xml:space="preserve">consideration to staff experience where additional clinical and care needs are required. </w:t>
      </w:r>
      <w:r w:rsidR="00566649" w:rsidRPr="00950498">
        <w:t xml:space="preserve">The response also refers to actions proposed and completed related to Requirement 2(3)(b). As a result, I am reassured there are adequate resources in place to assist staff to support consumer </w:t>
      </w:r>
      <w:r w:rsidR="00546668" w:rsidRPr="00950498">
        <w:t>dignity</w:t>
      </w:r>
      <w:r w:rsidR="00566649" w:rsidRPr="00950498">
        <w:t xml:space="preserve"> and </w:t>
      </w:r>
      <w:r w:rsidR="00546668" w:rsidRPr="00950498">
        <w:t xml:space="preserve">comfort </w:t>
      </w:r>
      <w:r w:rsidR="00566649" w:rsidRPr="00950498">
        <w:t xml:space="preserve">and to ensure consumers have access to palliative services where required. </w:t>
      </w:r>
      <w:r w:rsidR="00546668" w:rsidRPr="00950498">
        <w:t xml:space="preserve">This requirement is compliant. </w:t>
      </w:r>
    </w:p>
    <w:p w14:paraId="6EB64379" w14:textId="0ACAE0EF" w:rsidR="00491EC5" w:rsidRPr="00950498" w:rsidRDefault="00491EC5" w:rsidP="00456732">
      <w:pPr>
        <w:pStyle w:val="NormalArial"/>
        <w:rPr>
          <w:u w:val="single"/>
        </w:rPr>
      </w:pPr>
      <w:r w:rsidRPr="00950498">
        <w:rPr>
          <w:u w:val="single"/>
        </w:rPr>
        <w:t>Requirement 3(3)(d):</w:t>
      </w:r>
    </w:p>
    <w:p w14:paraId="0D23C47E" w14:textId="7EF6AE72" w:rsidR="00546668" w:rsidRPr="00950498" w:rsidRDefault="00307E0B" w:rsidP="00456732">
      <w:pPr>
        <w:pStyle w:val="NormalArial"/>
        <w:rPr>
          <w:rStyle w:val="normaltextrun"/>
          <w:color w:val="000000"/>
        </w:rPr>
      </w:pPr>
      <w:r w:rsidRPr="00950498">
        <w:rPr>
          <w:rStyle w:val="normaltextrun"/>
          <w:color w:val="000000"/>
        </w:rPr>
        <w:t xml:space="preserve">Staff described how they recognise consumer deterioration, </w:t>
      </w:r>
      <w:r w:rsidR="0000362F" w:rsidRPr="00950498">
        <w:rPr>
          <w:rStyle w:val="normaltextrun"/>
          <w:color w:val="000000"/>
        </w:rPr>
        <w:t>management indicated</w:t>
      </w:r>
      <w:r w:rsidRPr="00950498">
        <w:rPr>
          <w:rStyle w:val="normaltextrun"/>
          <w:color w:val="000000"/>
        </w:rPr>
        <w:t xml:space="preserve"> they encourage staff </w:t>
      </w:r>
      <w:r w:rsidR="004A51F5" w:rsidRPr="00950498">
        <w:rPr>
          <w:rStyle w:val="normaltextrun"/>
          <w:color w:val="000000"/>
        </w:rPr>
        <w:t>keep</w:t>
      </w:r>
      <w:r w:rsidRPr="00950498">
        <w:rPr>
          <w:rStyle w:val="normaltextrun"/>
          <w:color w:val="000000"/>
        </w:rPr>
        <w:t xml:space="preserve"> communication </w:t>
      </w:r>
      <w:r w:rsidR="004A51F5" w:rsidRPr="00950498">
        <w:rPr>
          <w:rStyle w:val="normaltextrun"/>
          <w:color w:val="000000"/>
        </w:rPr>
        <w:t xml:space="preserve">open </w:t>
      </w:r>
      <w:r w:rsidRPr="00950498">
        <w:rPr>
          <w:rStyle w:val="normaltextrun"/>
          <w:color w:val="000000"/>
        </w:rPr>
        <w:t xml:space="preserve">and </w:t>
      </w:r>
      <w:r w:rsidR="004A51F5" w:rsidRPr="00950498">
        <w:rPr>
          <w:rStyle w:val="normaltextrun"/>
          <w:color w:val="000000"/>
        </w:rPr>
        <w:t>escalate where</w:t>
      </w:r>
      <w:r w:rsidRPr="00950498">
        <w:rPr>
          <w:rStyle w:val="normaltextrun"/>
          <w:color w:val="000000"/>
        </w:rPr>
        <w:t xml:space="preserve"> consumer </w:t>
      </w:r>
      <w:r w:rsidR="004A51F5" w:rsidRPr="00950498">
        <w:rPr>
          <w:rStyle w:val="normaltextrun"/>
          <w:color w:val="000000"/>
        </w:rPr>
        <w:t xml:space="preserve">condition </w:t>
      </w:r>
      <w:r w:rsidRPr="00950498">
        <w:rPr>
          <w:rStyle w:val="normaltextrun"/>
          <w:color w:val="000000"/>
        </w:rPr>
        <w:t>changes. Staff provide</w:t>
      </w:r>
      <w:r w:rsidR="002B76AB" w:rsidRPr="00950498">
        <w:rPr>
          <w:rStyle w:val="normaltextrun"/>
          <w:color w:val="000000"/>
        </w:rPr>
        <w:t>d</w:t>
      </w:r>
      <w:r w:rsidRPr="00950498">
        <w:rPr>
          <w:rStyle w:val="normaltextrun"/>
          <w:color w:val="000000"/>
        </w:rPr>
        <w:t xml:space="preserve"> an example of recognising and responding to deterioratio</w:t>
      </w:r>
      <w:r w:rsidR="002B76AB" w:rsidRPr="00950498">
        <w:rPr>
          <w:rStyle w:val="normaltextrun"/>
          <w:color w:val="000000"/>
        </w:rPr>
        <w:t xml:space="preserve">n and consumers confirmed </w:t>
      </w:r>
      <w:r w:rsidR="006E749B" w:rsidRPr="00950498">
        <w:rPr>
          <w:rStyle w:val="normaltextrun"/>
          <w:color w:val="000000"/>
        </w:rPr>
        <w:t>staff would notice changes in their health. The Quality Audit noted that the expected assessment</w:t>
      </w:r>
      <w:r w:rsidR="005E10A0" w:rsidRPr="00950498">
        <w:rPr>
          <w:rStyle w:val="normaltextrun"/>
          <w:color w:val="000000"/>
        </w:rPr>
        <w:t xml:space="preserve"> </w:t>
      </w:r>
      <w:r w:rsidR="004967FC" w:rsidRPr="00950498">
        <w:rPr>
          <w:rStyle w:val="normaltextrun"/>
          <w:color w:val="000000"/>
        </w:rPr>
        <w:t>tool</w:t>
      </w:r>
      <w:r w:rsidR="005E10A0" w:rsidRPr="00950498">
        <w:rPr>
          <w:rStyle w:val="normaltextrun"/>
          <w:color w:val="000000"/>
        </w:rPr>
        <w:t xml:space="preserve"> recommended for use in circumstances of deterioration was not always utilised</w:t>
      </w:r>
      <w:r w:rsidR="004967FC" w:rsidRPr="00950498">
        <w:rPr>
          <w:rStyle w:val="normaltextrun"/>
          <w:color w:val="000000"/>
        </w:rPr>
        <w:t xml:space="preserve"> or evident in </w:t>
      </w:r>
      <w:r w:rsidR="0033535A" w:rsidRPr="00950498">
        <w:rPr>
          <w:rStyle w:val="normaltextrun"/>
          <w:color w:val="000000"/>
        </w:rPr>
        <w:t xml:space="preserve">the care and services plan. </w:t>
      </w:r>
    </w:p>
    <w:p w14:paraId="0E09AA7E" w14:textId="3230543A" w:rsidR="0033535A" w:rsidRPr="00950498" w:rsidRDefault="00C65B39" w:rsidP="00456732">
      <w:pPr>
        <w:pStyle w:val="NormalArial"/>
      </w:pPr>
      <w:r w:rsidRPr="00950498">
        <w:t>The response and supporting PCI refer to actions identified relat</w:t>
      </w:r>
      <w:r w:rsidR="00A70A3F" w:rsidRPr="00950498">
        <w:t>ed</w:t>
      </w:r>
      <w:r w:rsidRPr="00950498">
        <w:t xml:space="preserve"> to Requirements 3(3)(a) </w:t>
      </w:r>
      <w:r w:rsidR="001346D1" w:rsidRPr="00950498">
        <w:t xml:space="preserve">and 3(3)(b) and accepts improvements </w:t>
      </w:r>
      <w:r w:rsidR="009209DD" w:rsidRPr="00950498">
        <w:t xml:space="preserve">in documentation </w:t>
      </w:r>
      <w:r w:rsidR="00E118D9" w:rsidRPr="00950498">
        <w:t xml:space="preserve">will be assisted by the implementation of the new electronic record system. </w:t>
      </w:r>
      <w:r w:rsidR="00A86A3B" w:rsidRPr="00950498">
        <w:t xml:space="preserve">The service will be providing further training to staff in the short term as well as keeping this as a standing annual training update. I con sider the actions taken and proposed address the </w:t>
      </w:r>
      <w:r w:rsidR="006E2DC5" w:rsidRPr="00950498">
        <w:t>concerns</w:t>
      </w:r>
      <w:r w:rsidR="00A86A3B" w:rsidRPr="00950498">
        <w:t xml:space="preserve"> raised </w:t>
      </w:r>
      <w:r w:rsidR="006E2DC5" w:rsidRPr="00950498">
        <w:t xml:space="preserve">in relation to this requirement, as well as the actions related to corresponding requirements. As a result, I consider this requirement compliant. </w:t>
      </w:r>
    </w:p>
    <w:p w14:paraId="08D596B9" w14:textId="0A67F42B" w:rsidR="00D45E77" w:rsidRDefault="00D45E77" w:rsidP="00456732">
      <w:pPr>
        <w:pStyle w:val="NormalArial"/>
        <w:rPr>
          <w:u w:val="single"/>
        </w:rPr>
      </w:pPr>
      <w:r w:rsidRPr="00950498">
        <w:rPr>
          <w:u w:val="single"/>
        </w:rPr>
        <w:t>Requirement 3(3)(e):</w:t>
      </w:r>
    </w:p>
    <w:p w14:paraId="1DD0A6A7" w14:textId="4CAC2901" w:rsidR="00CC1D09" w:rsidRPr="004A35A0" w:rsidRDefault="005C23C6" w:rsidP="00456732">
      <w:pPr>
        <w:pStyle w:val="NormalArial"/>
      </w:pPr>
      <w:r>
        <w:t>C</w:t>
      </w:r>
      <w:r w:rsidR="001B2E7E" w:rsidRPr="00AA6F20">
        <w:t xml:space="preserve">onsumers and representatives </w:t>
      </w:r>
      <w:r>
        <w:t xml:space="preserve">were </w:t>
      </w:r>
      <w:r w:rsidR="001B2E7E" w:rsidRPr="00AA6F20">
        <w:t>confident that staff understand and k</w:t>
      </w:r>
      <w:r w:rsidR="005C62E6">
        <w:t>new</w:t>
      </w:r>
      <w:r w:rsidR="001B2E7E" w:rsidRPr="00AA6F20">
        <w:t xml:space="preserve"> consumer</w:t>
      </w:r>
      <w:r w:rsidR="005C62E6">
        <w:t xml:space="preserve"> </w:t>
      </w:r>
      <w:r w:rsidR="001B2E7E" w:rsidRPr="00AA6F20">
        <w:t>condition, needs and preferences</w:t>
      </w:r>
      <w:r w:rsidR="005C62E6">
        <w:t xml:space="preserve">, however </w:t>
      </w:r>
      <w:r w:rsidR="001B2E7E" w:rsidRPr="00AA6F20">
        <w:t xml:space="preserve">the </w:t>
      </w:r>
      <w:r w:rsidR="00253EBA">
        <w:t>Quality Audit report identified a lack of</w:t>
      </w:r>
      <w:r w:rsidR="001B2E7E">
        <w:t xml:space="preserve"> evidence</w:t>
      </w:r>
      <w:r w:rsidR="001B2E7E" w:rsidRPr="00AA6F20">
        <w:t xml:space="preserve"> that </w:t>
      </w:r>
      <w:r w:rsidR="00C067B7">
        <w:t>these are</w:t>
      </w:r>
      <w:r w:rsidR="001B2E7E" w:rsidRPr="00AA6F20">
        <w:t xml:space="preserve"> documented and consistently communicated within the organisation.</w:t>
      </w:r>
      <w:r w:rsidR="00C1074B">
        <w:t xml:space="preserve"> </w:t>
      </w:r>
      <w:r w:rsidR="00C1074B" w:rsidRPr="00AA6F20">
        <w:rPr>
          <w:rStyle w:val="normaltextrun"/>
          <w:color w:val="000000"/>
        </w:rPr>
        <w:t xml:space="preserve">Care </w:t>
      </w:r>
      <w:r w:rsidR="00C1074B" w:rsidRPr="004A35A0">
        <w:rPr>
          <w:rStyle w:val="normaltextrun"/>
          <w:color w:val="000000"/>
        </w:rPr>
        <w:t>planning documentation was not always sufficiently detailed to deliver care</w:t>
      </w:r>
      <w:r w:rsidR="00C1124C" w:rsidRPr="004A35A0">
        <w:rPr>
          <w:rStyle w:val="normaltextrun"/>
          <w:color w:val="000000"/>
        </w:rPr>
        <w:t>.</w:t>
      </w:r>
    </w:p>
    <w:p w14:paraId="552FF420" w14:textId="52605895" w:rsidR="00AB7820" w:rsidRPr="004A35A0" w:rsidRDefault="00AB7820" w:rsidP="00456732">
      <w:pPr>
        <w:pStyle w:val="NormalArial"/>
      </w:pPr>
      <w:r w:rsidRPr="004A35A0">
        <w:t>The response and supporting PCI refer to actions identified related to Requirements</w:t>
      </w:r>
      <w:r w:rsidR="009022CD" w:rsidRPr="004A35A0">
        <w:t xml:space="preserve"> 2(3)(a), 2(3)(b), 2(3)(e) </w:t>
      </w:r>
      <w:r w:rsidR="007F1D65" w:rsidRPr="004A35A0">
        <w:t>and 3(3)(a).</w:t>
      </w:r>
      <w:r w:rsidR="00A53D8D" w:rsidRPr="004A35A0">
        <w:t xml:space="preserve"> The service has a plan in place to support improvement in the areas related to documentation, detailed and individualised assessment and care planning</w:t>
      </w:r>
      <w:r w:rsidR="00A635DD" w:rsidRPr="004A35A0">
        <w:t xml:space="preserve">. The service accepts this as an ongoing area for improvement and is in the process of transitioning to an electronic </w:t>
      </w:r>
      <w:r w:rsidR="00214C3D" w:rsidRPr="004A35A0">
        <w:t xml:space="preserve">records system. I encourage the service to continue with the planned actions and improvements as well as ensuring evaluation </w:t>
      </w:r>
      <w:r w:rsidR="00884535" w:rsidRPr="004A35A0">
        <w:t xml:space="preserve">is completed to ensure compliance with new processes. As these actions remain in progress, I consider further time is required to ensure improvements are sustained in practice. I consider this requirement is non-compliant. </w:t>
      </w:r>
    </w:p>
    <w:p w14:paraId="5457CD41" w14:textId="77777777" w:rsidR="00197AF5" w:rsidRDefault="00197AF5">
      <w:pPr>
        <w:spacing w:after="160" w:line="259" w:lineRule="auto"/>
        <w:rPr>
          <w:rFonts w:ascii="Arial" w:hAnsi="Arial" w:cs="Arial"/>
          <w:u w:val="single"/>
        </w:rPr>
      </w:pPr>
      <w:r>
        <w:rPr>
          <w:u w:val="single"/>
        </w:rPr>
        <w:br w:type="page"/>
      </w:r>
    </w:p>
    <w:p w14:paraId="5C327262" w14:textId="57077672" w:rsidR="007C1BE3" w:rsidRPr="004A35A0" w:rsidRDefault="007C1BE3" w:rsidP="00456732">
      <w:pPr>
        <w:pStyle w:val="NormalArial"/>
        <w:rPr>
          <w:u w:val="single"/>
        </w:rPr>
      </w:pPr>
      <w:r w:rsidRPr="004A35A0">
        <w:rPr>
          <w:u w:val="single"/>
        </w:rPr>
        <w:lastRenderedPageBreak/>
        <w:t>Requirement 3(3)(f):</w:t>
      </w:r>
    </w:p>
    <w:p w14:paraId="005A0641" w14:textId="18C50DA2" w:rsidR="00201623" w:rsidRPr="004A35A0" w:rsidRDefault="00CC4BE8" w:rsidP="00456732">
      <w:pPr>
        <w:pStyle w:val="NormalArial"/>
      </w:pPr>
      <w:r w:rsidRPr="004A35A0">
        <w:t xml:space="preserve">Referrals were made to other clinical professionals although the Quality Audit noted there was inadequate evidence to support these are timely and appropriate as there </w:t>
      </w:r>
      <w:r w:rsidR="00893C67" w:rsidRPr="004A35A0">
        <w:t xml:space="preserve">were </w:t>
      </w:r>
      <w:r w:rsidRPr="004A35A0">
        <w:t xml:space="preserve">inconsistent practices </w:t>
      </w:r>
      <w:r w:rsidR="00893C67" w:rsidRPr="004A35A0">
        <w:t>related to</w:t>
      </w:r>
      <w:r w:rsidRPr="004A35A0">
        <w:t xml:space="preserve"> communication between staff and their responsibilities.</w:t>
      </w:r>
    </w:p>
    <w:p w14:paraId="171FAB70" w14:textId="631CB875" w:rsidR="002A7097" w:rsidRDefault="002A7097" w:rsidP="00456732">
      <w:pPr>
        <w:pStyle w:val="NormalArial"/>
      </w:pPr>
      <w:r w:rsidRPr="004A35A0">
        <w:t>The response and supporting PCI refer to actions identified related to Requirement 3(3)(a)</w:t>
      </w:r>
      <w:r w:rsidR="00A748D7" w:rsidRPr="004A35A0">
        <w:t xml:space="preserve"> and disputes the example relied upon within the Quality Audit related to access to physiotherapy </w:t>
      </w:r>
      <w:r w:rsidR="00D04CEF" w:rsidRPr="004A35A0">
        <w:t xml:space="preserve">treatment. The response includes evidence of the </w:t>
      </w:r>
      <w:r w:rsidR="00146B52" w:rsidRPr="004A35A0">
        <w:t xml:space="preserve">records supporting referral to </w:t>
      </w:r>
      <w:r w:rsidR="000811DD" w:rsidRPr="004A35A0">
        <w:t>allied</w:t>
      </w:r>
      <w:r w:rsidR="00146B52" w:rsidRPr="004A35A0">
        <w:t xml:space="preserve"> health and escalation to a medical </w:t>
      </w:r>
      <w:r w:rsidR="000811DD" w:rsidRPr="004A35A0">
        <w:t>practitioner</w:t>
      </w:r>
      <w:r w:rsidR="00146B52" w:rsidRPr="004A35A0">
        <w:t xml:space="preserve"> for further review as well as ongoing </w:t>
      </w:r>
      <w:r w:rsidR="00F37474" w:rsidRPr="004A35A0">
        <w:t xml:space="preserve">physiotherapy </w:t>
      </w:r>
      <w:r w:rsidR="00592E20" w:rsidRPr="004A35A0">
        <w:t xml:space="preserve">treatment. </w:t>
      </w:r>
      <w:r w:rsidR="00205170" w:rsidRPr="004A35A0">
        <w:t>I note the inclusion of the</w:t>
      </w:r>
      <w:r w:rsidR="0021457A" w:rsidRPr="004A35A0">
        <w:t xml:space="preserve"> additional information potentially unavailable to the Assessment Team at the time of the Quality Audit and encourage the service to </w:t>
      </w:r>
      <w:r w:rsidR="00F802D6" w:rsidRPr="004A35A0">
        <w:t>progress the centralisation of records to ensure improvements in documentation and continuity of care particularly where referrals are made cont</w:t>
      </w:r>
      <w:r w:rsidR="00C6557E" w:rsidRPr="004A35A0">
        <w:t>in</w:t>
      </w:r>
      <w:r w:rsidR="00F802D6" w:rsidRPr="004A35A0">
        <w:t xml:space="preserve">ues. As a </w:t>
      </w:r>
      <w:r w:rsidR="00C6557E" w:rsidRPr="004A35A0">
        <w:t>result,</w:t>
      </w:r>
      <w:r w:rsidR="00F802D6" w:rsidRPr="004A35A0">
        <w:t xml:space="preserve"> I consider this </w:t>
      </w:r>
      <w:r w:rsidR="00C6557E" w:rsidRPr="004A35A0">
        <w:t>requirement compliant.</w:t>
      </w:r>
      <w:r w:rsidR="00C6557E">
        <w:t xml:space="preserve"> </w:t>
      </w:r>
    </w:p>
    <w:p w14:paraId="4905063F" w14:textId="100AE8A8" w:rsidR="00C6557E" w:rsidRDefault="00BB7EB8" w:rsidP="00456732">
      <w:pPr>
        <w:pStyle w:val="NormalArial"/>
        <w:rPr>
          <w:u w:val="single"/>
        </w:rPr>
      </w:pPr>
      <w:r w:rsidRPr="00BB7EB8">
        <w:rPr>
          <w:u w:val="single"/>
        </w:rPr>
        <w:t>Compliance with remining requirement:</w:t>
      </w:r>
    </w:p>
    <w:p w14:paraId="25DC7811" w14:textId="635D0156" w:rsidR="00BB7EB8" w:rsidRPr="00F63DF8" w:rsidRDefault="00F63DF8" w:rsidP="00456732">
      <w:pPr>
        <w:pStyle w:val="NormalArial"/>
      </w:pPr>
      <w:r>
        <w:t xml:space="preserve">There was evidence of </w:t>
      </w:r>
      <w:r w:rsidR="003B3877">
        <w:t xml:space="preserve">effective infection control practices with supporting policies and procedures </w:t>
      </w:r>
      <w:r w:rsidR="00864142">
        <w:t xml:space="preserve">which </w:t>
      </w:r>
      <w:r w:rsidR="00864142" w:rsidRPr="00AA6F20">
        <w:rPr>
          <w:rStyle w:val="normaltextrun"/>
          <w:color w:val="000000"/>
        </w:rPr>
        <w:t>provided sufficient information to inform staff of standard and additional precautions with links to further resources</w:t>
      </w:r>
      <w:r w:rsidR="00864142">
        <w:rPr>
          <w:rStyle w:val="normaltextrun"/>
          <w:color w:val="000000"/>
        </w:rPr>
        <w:t xml:space="preserve">. The </w:t>
      </w:r>
      <w:r w:rsidR="00913EB3">
        <w:rPr>
          <w:rStyle w:val="normaltextrun"/>
          <w:color w:val="000000"/>
        </w:rPr>
        <w:t xml:space="preserve">Assessment Team considered that as the service did not have oversight </w:t>
      </w:r>
      <w:r w:rsidR="00C8365C" w:rsidRPr="00AA6F20">
        <w:rPr>
          <w:rStyle w:val="normaltextrun"/>
          <w:color w:val="000000"/>
        </w:rPr>
        <w:t>of antibiotic prescribing or medication handling</w:t>
      </w:r>
      <w:r w:rsidR="003F4D05">
        <w:rPr>
          <w:rStyle w:val="normaltextrun"/>
          <w:color w:val="000000"/>
        </w:rPr>
        <w:t xml:space="preserve"> R</w:t>
      </w:r>
      <w:r w:rsidR="003F4D05" w:rsidRPr="00AA6F20">
        <w:rPr>
          <w:rStyle w:val="normaltextrun"/>
          <w:color w:val="000000"/>
        </w:rPr>
        <w:t>equirement 3(3)(g)(ii)</w:t>
      </w:r>
      <w:r w:rsidR="003F4D05">
        <w:rPr>
          <w:rStyle w:val="normaltextrun"/>
          <w:color w:val="000000"/>
        </w:rPr>
        <w:t xml:space="preserve"> was </w:t>
      </w:r>
      <w:r w:rsidR="003F4D05" w:rsidRPr="00AA6F20">
        <w:rPr>
          <w:rStyle w:val="normaltextrun"/>
          <w:color w:val="000000"/>
        </w:rPr>
        <w:t>not applicable for assessment</w:t>
      </w:r>
      <w:r w:rsidR="003F4D05">
        <w:rPr>
          <w:rStyle w:val="normaltextrun"/>
          <w:color w:val="000000"/>
        </w:rPr>
        <w:t xml:space="preserve">. </w:t>
      </w:r>
    </w:p>
    <w:p w14:paraId="1B9EE092" w14:textId="08223B87" w:rsidR="007E70C4" w:rsidRPr="006B4042" w:rsidRDefault="007E70C4" w:rsidP="00F87E39">
      <w:pPr>
        <w:pStyle w:val="NormalArial"/>
      </w:pPr>
      <w:r w:rsidRPr="006B4042">
        <w:br w:type="page"/>
      </w:r>
    </w:p>
    <w:p w14:paraId="391A0992" w14:textId="77777777" w:rsidR="007E70C4" w:rsidRPr="00A36AA9" w:rsidRDefault="007E70C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0"/>
        <w:gridCol w:w="4475"/>
        <w:gridCol w:w="1852"/>
        <w:gridCol w:w="1937"/>
      </w:tblGrid>
      <w:tr w:rsidR="00327987" w14:paraId="28F27127" w14:textId="77777777" w:rsidTr="00456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36EDF949" w14:textId="77777777" w:rsidR="007E70C4" w:rsidRPr="00991076" w:rsidRDefault="007E70C4"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28137CA" w14:textId="77777777" w:rsidR="007E70C4" w:rsidRPr="00991076" w:rsidRDefault="007E70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2462B29" w14:textId="77777777" w:rsidR="007E70C4" w:rsidRPr="00991076" w:rsidRDefault="007E70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327987" w14:paraId="7A755E7F" w14:textId="77777777" w:rsidTr="0045673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7EBB3EA"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06" w:type="dxa"/>
            <w:shd w:val="clear" w:color="auto" w:fill="auto"/>
          </w:tcPr>
          <w:p w14:paraId="2862148A"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5BAC7C6"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60993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77" w:type="dxa"/>
            <w:shd w:val="clear" w:color="auto" w:fill="auto"/>
          </w:tcPr>
          <w:p w14:paraId="798EE85E"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60218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033413B7" w14:textId="77777777" w:rsidTr="00456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3B73430"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06" w:type="dxa"/>
            <w:shd w:val="clear" w:color="auto" w:fill="auto"/>
          </w:tcPr>
          <w:p w14:paraId="2659C744"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D3E4D86"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89161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77" w:type="dxa"/>
            <w:shd w:val="clear" w:color="auto" w:fill="auto"/>
          </w:tcPr>
          <w:p w14:paraId="3A30F502"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65586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26819D60" w14:textId="77777777" w:rsidTr="0045673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FE4F99E"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06" w:type="dxa"/>
            <w:shd w:val="clear" w:color="auto" w:fill="auto"/>
          </w:tcPr>
          <w:p w14:paraId="0E490DB4"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39F5AC7" w14:textId="77777777" w:rsidR="007E70C4" w:rsidRPr="00244176" w:rsidRDefault="007E70C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36A5A76" w14:textId="77777777" w:rsidR="007E70C4" w:rsidRPr="00244176" w:rsidRDefault="007E70C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21D365D" w14:textId="77777777" w:rsidR="007E70C4" w:rsidRPr="00244176" w:rsidRDefault="007E70C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5BB4AEE"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51754"/>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77" w:type="dxa"/>
            <w:shd w:val="clear" w:color="auto" w:fill="auto"/>
          </w:tcPr>
          <w:p w14:paraId="7D364853"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04171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581806B8" w14:textId="77777777" w:rsidTr="00456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57F4437"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06" w:type="dxa"/>
            <w:shd w:val="clear" w:color="auto" w:fill="auto"/>
          </w:tcPr>
          <w:p w14:paraId="0E68D1BE"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6431EBE"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173328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77" w:type="dxa"/>
            <w:shd w:val="clear" w:color="auto" w:fill="auto"/>
          </w:tcPr>
          <w:p w14:paraId="37FF4C1F"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48049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38990D99" w14:textId="77777777" w:rsidTr="0045673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CC6A94C"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06" w:type="dxa"/>
            <w:shd w:val="clear" w:color="auto" w:fill="auto"/>
          </w:tcPr>
          <w:p w14:paraId="5C598407"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12ADBF4"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49979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77" w:type="dxa"/>
            <w:shd w:val="clear" w:color="auto" w:fill="auto"/>
          </w:tcPr>
          <w:p w14:paraId="14451090"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05715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2F87C7BD" w14:textId="77777777" w:rsidTr="00456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2AB83A4"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06" w:type="dxa"/>
            <w:shd w:val="clear" w:color="auto" w:fill="auto"/>
          </w:tcPr>
          <w:p w14:paraId="68E61B58"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EB3E6F8"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6547086"/>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77" w:type="dxa"/>
            <w:shd w:val="clear" w:color="auto" w:fill="auto"/>
          </w:tcPr>
          <w:p w14:paraId="36B0966E"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015835"/>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17AB8201" w14:textId="77777777" w:rsidTr="00456732">
        <w:tc>
          <w:tcPr>
            <w:cnfStyle w:val="001000000000" w:firstRow="0" w:lastRow="0" w:firstColumn="1" w:lastColumn="0" w:oddVBand="0" w:evenVBand="0" w:oddHBand="0" w:evenHBand="0" w:firstRowFirstColumn="0" w:firstRowLastColumn="0" w:lastRowFirstColumn="0" w:lastRowLastColumn="0"/>
            <w:tcW w:w="1951" w:type="dxa"/>
          </w:tcPr>
          <w:p w14:paraId="070665F8"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06" w:type="dxa"/>
          </w:tcPr>
          <w:p w14:paraId="1B829970"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C4515F5"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27654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77" w:type="dxa"/>
          </w:tcPr>
          <w:p w14:paraId="016841A8"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566694"/>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bl>
    <w:p w14:paraId="29A72E24" w14:textId="77777777" w:rsidR="007E70C4" w:rsidRDefault="007E70C4" w:rsidP="007B3959">
      <w:pPr>
        <w:pStyle w:val="Heading20"/>
      </w:pPr>
      <w:r w:rsidRPr="00A36AA9">
        <w:t>Findings</w:t>
      </w:r>
    </w:p>
    <w:p w14:paraId="214C9B41" w14:textId="6A228B01" w:rsidR="00183761" w:rsidRPr="000D7799" w:rsidRDefault="000D7799" w:rsidP="00456732">
      <w:pPr>
        <w:pStyle w:val="NormalArial"/>
      </w:pPr>
      <w:r w:rsidRPr="000D7799">
        <w:t xml:space="preserve">The Assessment Team recommended that Requirement </w:t>
      </w:r>
      <w:r>
        <w:t>4</w:t>
      </w:r>
      <w:r w:rsidRPr="000D7799">
        <w:t>(3)(e) was non-compliant, however with consideration to the available information and Approved Provider response, I am satisfied that the service complies with the Requirements as outlined in the table above and as a result complies with this Standard.</w:t>
      </w:r>
    </w:p>
    <w:p w14:paraId="3A4AEEE4" w14:textId="6A037280" w:rsidR="00183761" w:rsidRPr="009038C5" w:rsidRDefault="00183761" w:rsidP="00456732">
      <w:pPr>
        <w:pStyle w:val="NormalArial"/>
        <w:rPr>
          <w:u w:val="single"/>
        </w:rPr>
      </w:pPr>
      <w:r w:rsidRPr="009038C5">
        <w:rPr>
          <w:u w:val="single"/>
        </w:rPr>
        <w:t xml:space="preserve">Requirement </w:t>
      </w:r>
      <w:r>
        <w:rPr>
          <w:u w:val="single"/>
        </w:rPr>
        <w:t>4</w:t>
      </w:r>
      <w:r w:rsidRPr="009038C5">
        <w:rPr>
          <w:u w:val="single"/>
        </w:rPr>
        <w:t>(3)(</w:t>
      </w:r>
      <w:r>
        <w:rPr>
          <w:u w:val="single"/>
        </w:rPr>
        <w:t>e</w:t>
      </w:r>
      <w:r w:rsidRPr="009038C5">
        <w:rPr>
          <w:u w:val="single"/>
        </w:rPr>
        <w:t xml:space="preserve">): </w:t>
      </w:r>
    </w:p>
    <w:p w14:paraId="67BB6B9B" w14:textId="1C9BD8ED" w:rsidR="00183761" w:rsidRPr="005D65F0" w:rsidRDefault="00183761" w:rsidP="00456732">
      <w:pPr>
        <w:rPr>
          <w:rFonts w:cs="Arial"/>
        </w:rPr>
      </w:pPr>
      <w:r w:rsidRPr="005D65F0">
        <w:rPr>
          <w:rFonts w:ascii="Arial" w:hAnsi="Arial" w:cs="Arial"/>
        </w:rPr>
        <w:t xml:space="preserve">Consumers and representatives </w:t>
      </w:r>
      <w:r w:rsidR="0051550F">
        <w:rPr>
          <w:rFonts w:ascii="Arial" w:hAnsi="Arial" w:cs="Arial"/>
        </w:rPr>
        <w:t>indicated</w:t>
      </w:r>
      <w:r w:rsidRPr="005D65F0">
        <w:rPr>
          <w:rFonts w:ascii="Arial" w:hAnsi="Arial" w:cs="Arial"/>
        </w:rPr>
        <w:t xml:space="preserve"> they ha</w:t>
      </w:r>
      <w:r w:rsidR="0051550F">
        <w:rPr>
          <w:rFonts w:ascii="Arial" w:hAnsi="Arial" w:cs="Arial"/>
        </w:rPr>
        <w:t xml:space="preserve">d </w:t>
      </w:r>
      <w:r w:rsidRPr="005D65F0">
        <w:rPr>
          <w:rFonts w:ascii="Arial" w:hAnsi="Arial" w:cs="Arial"/>
        </w:rPr>
        <w:t xml:space="preserve">not been referred to </w:t>
      </w:r>
      <w:r>
        <w:rPr>
          <w:rFonts w:ascii="Arial" w:hAnsi="Arial" w:cs="Arial"/>
        </w:rPr>
        <w:t>other services</w:t>
      </w:r>
      <w:r w:rsidRPr="005D65F0">
        <w:rPr>
          <w:rFonts w:ascii="Arial" w:hAnsi="Arial" w:cs="Arial"/>
        </w:rPr>
        <w:t xml:space="preserve"> to meet their needs.</w:t>
      </w:r>
      <w:r>
        <w:rPr>
          <w:rFonts w:ascii="Arial" w:hAnsi="Arial" w:cs="Arial"/>
        </w:rPr>
        <w:t xml:space="preserve"> The </w:t>
      </w:r>
      <w:r w:rsidR="000C0F91">
        <w:rPr>
          <w:rFonts w:ascii="Arial" w:hAnsi="Arial" w:cs="Arial"/>
        </w:rPr>
        <w:t xml:space="preserve">Quality </w:t>
      </w:r>
      <w:r w:rsidR="00D45B80">
        <w:rPr>
          <w:rFonts w:ascii="Arial" w:hAnsi="Arial" w:cs="Arial"/>
        </w:rPr>
        <w:t>Audit</w:t>
      </w:r>
      <w:r w:rsidR="000C0F91">
        <w:rPr>
          <w:rFonts w:ascii="Arial" w:hAnsi="Arial" w:cs="Arial"/>
        </w:rPr>
        <w:t xml:space="preserve"> indicated that the </w:t>
      </w:r>
      <w:r>
        <w:rPr>
          <w:rFonts w:ascii="Arial" w:hAnsi="Arial" w:cs="Arial"/>
        </w:rPr>
        <w:t>service did not demonstrate a process to identify and refer to</w:t>
      </w:r>
      <w:r w:rsidRPr="00526EA8">
        <w:rPr>
          <w:rFonts w:ascii="Arial" w:hAnsi="Arial" w:cs="Arial"/>
        </w:rPr>
        <w:t xml:space="preserve"> individuals</w:t>
      </w:r>
      <w:r>
        <w:rPr>
          <w:rFonts w:ascii="Arial" w:hAnsi="Arial" w:cs="Arial"/>
        </w:rPr>
        <w:t xml:space="preserve"> and</w:t>
      </w:r>
      <w:r w:rsidRPr="00526EA8">
        <w:rPr>
          <w:rFonts w:ascii="Arial" w:hAnsi="Arial" w:cs="Arial"/>
        </w:rPr>
        <w:t xml:space="preserve"> </w:t>
      </w:r>
      <w:r>
        <w:rPr>
          <w:rFonts w:ascii="Arial" w:hAnsi="Arial" w:cs="Arial"/>
        </w:rPr>
        <w:t>organisations</w:t>
      </w:r>
      <w:r w:rsidRPr="00526EA8">
        <w:rPr>
          <w:rFonts w:ascii="Arial" w:hAnsi="Arial" w:cs="Arial"/>
        </w:rPr>
        <w:t xml:space="preserve"> that </w:t>
      </w:r>
      <w:r>
        <w:rPr>
          <w:rFonts w:ascii="Arial" w:hAnsi="Arial" w:cs="Arial"/>
        </w:rPr>
        <w:t>could</w:t>
      </w:r>
      <w:r w:rsidRPr="00526EA8">
        <w:rPr>
          <w:rFonts w:ascii="Arial" w:hAnsi="Arial" w:cs="Arial"/>
        </w:rPr>
        <w:t xml:space="preserve"> deliver</w:t>
      </w:r>
      <w:r>
        <w:rPr>
          <w:rFonts w:ascii="Arial" w:hAnsi="Arial" w:cs="Arial"/>
        </w:rPr>
        <w:t xml:space="preserve"> </w:t>
      </w:r>
      <w:r w:rsidRPr="00526EA8">
        <w:rPr>
          <w:rFonts w:ascii="Arial" w:hAnsi="Arial" w:cs="Arial"/>
        </w:rPr>
        <w:t>services to meet consumer</w:t>
      </w:r>
      <w:r>
        <w:rPr>
          <w:rFonts w:ascii="Arial" w:hAnsi="Arial" w:cs="Arial"/>
        </w:rPr>
        <w:t xml:space="preserve"> needs and preferences. </w:t>
      </w:r>
    </w:p>
    <w:p w14:paraId="509ED521" w14:textId="77777777" w:rsidR="000342C3" w:rsidRPr="00514937" w:rsidRDefault="00183761" w:rsidP="00456732">
      <w:pPr>
        <w:pStyle w:val="NormalArial"/>
      </w:pPr>
      <w:r w:rsidRPr="00514937">
        <w:lastRenderedPageBreak/>
        <w:t>The response and supporting PCI</w:t>
      </w:r>
      <w:r w:rsidR="000C0F91" w:rsidRPr="00514937">
        <w:t xml:space="preserve"> </w:t>
      </w:r>
      <w:r w:rsidR="00134D43" w:rsidRPr="00514937">
        <w:t>included</w:t>
      </w:r>
      <w:r w:rsidR="000C0F91" w:rsidRPr="00514937">
        <w:t xml:space="preserve"> further context and information related to the referral process including evidence of a number of referrals to cultural heritage groups</w:t>
      </w:r>
      <w:r w:rsidR="00B21739" w:rsidRPr="00514937">
        <w:t xml:space="preserve"> and transport</w:t>
      </w:r>
      <w:r w:rsidR="00D45B80" w:rsidRPr="00514937">
        <w:t xml:space="preserve">. The response also </w:t>
      </w:r>
      <w:r w:rsidR="00FD67D5" w:rsidRPr="00514937">
        <w:t xml:space="preserve">included </w:t>
      </w:r>
      <w:r w:rsidR="006964ED" w:rsidRPr="00514937">
        <w:t xml:space="preserve">evidence of a Community Services folder resource and </w:t>
      </w:r>
      <w:r w:rsidR="000342C3" w:rsidRPr="00514937">
        <w:t>indicated government sources and local contacts are also accessed to support access to alternate organisations.</w:t>
      </w:r>
    </w:p>
    <w:p w14:paraId="78E3F81C" w14:textId="4F5826D5" w:rsidR="00183761" w:rsidRDefault="000342C3" w:rsidP="00456732">
      <w:pPr>
        <w:pStyle w:val="NormalArial"/>
      </w:pPr>
      <w:r w:rsidRPr="00514937">
        <w:t xml:space="preserve">I am reassured that there are adequate processes in place to facilitate active referrals to other </w:t>
      </w:r>
      <w:r w:rsidR="00541A0F" w:rsidRPr="00514937">
        <w:t>organisations</w:t>
      </w:r>
      <w:r w:rsidRPr="00514937">
        <w:t xml:space="preserve"> as required</w:t>
      </w:r>
      <w:r w:rsidR="00541A0F" w:rsidRPr="00514937">
        <w:t>. As a result, I consider this requirement is compliant.</w:t>
      </w:r>
      <w:r w:rsidR="00541A0F">
        <w:t xml:space="preserve"> </w:t>
      </w:r>
    </w:p>
    <w:p w14:paraId="5CB2402F" w14:textId="77777777" w:rsidR="00183761" w:rsidRPr="00691A09" w:rsidRDefault="00183761" w:rsidP="00456732">
      <w:pPr>
        <w:pStyle w:val="NormalArial"/>
        <w:rPr>
          <w:u w:val="single"/>
          <w:shd w:val="clear" w:color="auto" w:fill="FFFFFF"/>
        </w:rPr>
      </w:pPr>
      <w:r w:rsidRPr="00691A09">
        <w:rPr>
          <w:u w:val="single"/>
          <w:shd w:val="clear" w:color="auto" w:fill="FFFFFF"/>
        </w:rPr>
        <w:t xml:space="preserve">Compliance with remaining requirements: </w:t>
      </w:r>
    </w:p>
    <w:p w14:paraId="026F6C52" w14:textId="77777777" w:rsidR="0072296F" w:rsidRDefault="00183761" w:rsidP="00456732">
      <w:pPr>
        <w:pStyle w:val="NormalArial"/>
        <w:rPr>
          <w:rStyle w:val="normaltextrun"/>
        </w:rPr>
      </w:pPr>
      <w:r>
        <w:t>Consumers and representatives describe</w:t>
      </w:r>
      <w:r w:rsidR="0059333D">
        <w:t>d</w:t>
      </w:r>
      <w:r>
        <w:t xml:space="preserve"> how the service provides supports </w:t>
      </w:r>
      <w:r w:rsidR="0059333D">
        <w:t>to meet their</w:t>
      </w:r>
      <w:r>
        <w:t xml:space="preserve"> needs and support wellbeing and quality of life. Staff demonstrate</w:t>
      </w:r>
      <w:r w:rsidR="0059333D">
        <w:t>d</w:t>
      </w:r>
      <w:r>
        <w:t xml:space="preserve"> knowledge of what is important to consumers and how to support consumers to maintain their independence. The Quality Audit identified consumers who were supported to engage in activities of their choice and their local community. </w:t>
      </w:r>
      <w:r>
        <w:rPr>
          <w:rStyle w:val="normaltextrun"/>
        </w:rPr>
        <w:t xml:space="preserve">Management outlined how the service assesses consumers emotional, spiritual and psychological wellbeing needs in the development of a care plan. </w:t>
      </w:r>
    </w:p>
    <w:p w14:paraId="34F4DC3C" w14:textId="43D5F6F2" w:rsidR="00137C52" w:rsidRDefault="00183761" w:rsidP="00456732">
      <w:pPr>
        <w:pStyle w:val="NormalArial"/>
        <w:rPr>
          <w:rStyle w:val="normaltextrun"/>
          <w:shd w:val="clear" w:color="auto" w:fill="FFFFFF"/>
        </w:rPr>
      </w:pPr>
      <w:r>
        <w:rPr>
          <w:rStyle w:val="normaltextrun"/>
        </w:rPr>
        <w:t xml:space="preserve">The service has a chapel and links to local community pastors and provides a social support group which is open to consumers. </w:t>
      </w:r>
      <w:r w:rsidR="00296327" w:rsidRPr="00AA6F20">
        <w:rPr>
          <w:rStyle w:val="normaltextrun"/>
          <w:shd w:val="clear" w:color="auto" w:fill="FFFFFF"/>
        </w:rPr>
        <w:t>Staff</w:t>
      </w:r>
      <w:r w:rsidR="00296327">
        <w:rPr>
          <w:rStyle w:val="normaltextrun"/>
          <w:shd w:val="clear" w:color="auto" w:fill="FFFFFF"/>
        </w:rPr>
        <w:t xml:space="preserve"> </w:t>
      </w:r>
      <w:r w:rsidR="00296327" w:rsidRPr="00AA6F20">
        <w:rPr>
          <w:rStyle w:val="normaltextrun"/>
          <w:shd w:val="clear" w:color="auto" w:fill="FFFFFF"/>
        </w:rPr>
        <w:t>describe</w:t>
      </w:r>
      <w:r w:rsidR="00296327">
        <w:rPr>
          <w:rStyle w:val="normaltextrun"/>
          <w:shd w:val="clear" w:color="auto" w:fill="FFFFFF"/>
        </w:rPr>
        <w:t>d</w:t>
      </w:r>
      <w:r w:rsidR="00296327" w:rsidRPr="00AA6F20">
        <w:rPr>
          <w:rStyle w:val="normaltextrun"/>
          <w:shd w:val="clear" w:color="auto" w:fill="FFFFFF"/>
        </w:rPr>
        <w:t xml:space="preserve"> how</w:t>
      </w:r>
      <w:r w:rsidR="00296327">
        <w:rPr>
          <w:rStyle w:val="normaltextrun"/>
          <w:shd w:val="clear" w:color="auto" w:fill="FFFFFF"/>
        </w:rPr>
        <w:t xml:space="preserve"> </w:t>
      </w:r>
      <w:r w:rsidR="00296327" w:rsidRPr="00AA6F20">
        <w:rPr>
          <w:rStyle w:val="normaltextrun"/>
          <w:shd w:val="clear" w:color="auto" w:fill="FFFFFF"/>
        </w:rPr>
        <w:t>consumers are connected to the community and do</w:t>
      </w:r>
      <w:r w:rsidR="00296327">
        <w:rPr>
          <w:rStyle w:val="normaltextrun"/>
          <w:shd w:val="clear" w:color="auto" w:fill="FFFFFF"/>
        </w:rPr>
        <w:t xml:space="preserve"> </w:t>
      </w:r>
      <w:r w:rsidR="00296327" w:rsidRPr="00AA6F20">
        <w:rPr>
          <w:rStyle w:val="normaltextrun"/>
          <w:shd w:val="clear" w:color="auto" w:fill="FFFFFF"/>
        </w:rPr>
        <w:t>things which are important to them.</w:t>
      </w:r>
      <w:r w:rsidR="00296327">
        <w:rPr>
          <w:rStyle w:val="normaltextrun"/>
          <w:shd w:val="clear" w:color="auto" w:fill="FFFFFF"/>
        </w:rPr>
        <w:t xml:space="preserve"> Consumers confirmed </w:t>
      </w:r>
      <w:r w:rsidR="00366082">
        <w:rPr>
          <w:rStyle w:val="normaltextrun"/>
          <w:shd w:val="clear" w:color="auto" w:fill="FFFFFF"/>
        </w:rPr>
        <w:t xml:space="preserve">consistent staff attendance supporting their ability to know the needs of the consumer and </w:t>
      </w:r>
      <w:r w:rsidR="00097E67">
        <w:rPr>
          <w:rStyle w:val="normaltextrun"/>
          <w:shd w:val="clear" w:color="auto" w:fill="FFFFFF"/>
        </w:rPr>
        <w:t xml:space="preserve">staff indicated updates and changes to care are communicated </w:t>
      </w:r>
      <w:r w:rsidR="00425D58">
        <w:rPr>
          <w:rStyle w:val="normaltextrun"/>
          <w:shd w:val="clear" w:color="auto" w:fill="FFFFFF"/>
        </w:rPr>
        <w:t xml:space="preserve">to them through telephone contact. </w:t>
      </w:r>
    </w:p>
    <w:p w14:paraId="6B0FFEEF" w14:textId="5C451223" w:rsidR="0072296F" w:rsidRDefault="00230DEC" w:rsidP="00456732">
      <w:pPr>
        <w:pStyle w:val="NormalArial"/>
        <w:rPr>
          <w:rStyle w:val="normaltextrun"/>
          <w:color w:val="000000"/>
        </w:rPr>
      </w:pPr>
      <w:r>
        <w:rPr>
          <w:rStyle w:val="normaltextrun"/>
          <w:shd w:val="clear" w:color="auto" w:fill="FFFFFF"/>
        </w:rPr>
        <w:t>Meals and s</w:t>
      </w:r>
      <w:r w:rsidR="00766121">
        <w:rPr>
          <w:rStyle w:val="normaltextrun"/>
          <w:shd w:val="clear" w:color="auto" w:fill="FFFFFF"/>
        </w:rPr>
        <w:t>nacks are provided at the social support group with consumers</w:t>
      </w:r>
      <w:r w:rsidR="00927943">
        <w:rPr>
          <w:rStyle w:val="normaltextrun"/>
          <w:shd w:val="clear" w:color="auto" w:fill="FFFFFF"/>
        </w:rPr>
        <w:t xml:space="preserve"> able to provide</w:t>
      </w:r>
      <w:r w:rsidR="00766121">
        <w:rPr>
          <w:rStyle w:val="normaltextrun"/>
          <w:shd w:val="clear" w:color="auto" w:fill="FFFFFF"/>
        </w:rPr>
        <w:t xml:space="preserve"> feedback </w:t>
      </w:r>
      <w:r w:rsidR="00927943">
        <w:rPr>
          <w:rStyle w:val="normaltextrun"/>
          <w:shd w:val="clear" w:color="auto" w:fill="FFFFFF"/>
        </w:rPr>
        <w:t xml:space="preserve">through a feedback book. </w:t>
      </w:r>
      <w:r w:rsidR="00FF3A92" w:rsidRPr="00AA6F20">
        <w:rPr>
          <w:rStyle w:val="normaltextrun"/>
          <w:color w:val="000000"/>
        </w:rPr>
        <w:t xml:space="preserve">Staff </w:t>
      </w:r>
      <w:r w:rsidR="00FF3A92">
        <w:rPr>
          <w:rStyle w:val="normaltextrun"/>
          <w:color w:val="000000"/>
        </w:rPr>
        <w:t xml:space="preserve">indicated where </w:t>
      </w:r>
      <w:r w:rsidR="00FF3A92" w:rsidRPr="00AA6F20">
        <w:rPr>
          <w:rStyle w:val="normaltextrun"/>
          <w:color w:val="000000"/>
        </w:rPr>
        <w:t xml:space="preserve">consumers have preferences, dietary requirements or allergies, they can </w:t>
      </w:r>
      <w:r w:rsidR="00FF3A92">
        <w:rPr>
          <w:rStyle w:val="normaltextrun"/>
          <w:color w:val="000000"/>
        </w:rPr>
        <w:t>communicate these to</w:t>
      </w:r>
      <w:r w:rsidR="00FF3A92" w:rsidRPr="00AA6F20">
        <w:rPr>
          <w:rStyle w:val="normaltextrun"/>
          <w:color w:val="000000"/>
        </w:rPr>
        <w:t xml:space="preserve"> the kitchen to make changes to the food being provided</w:t>
      </w:r>
      <w:r w:rsidR="00FF3A92">
        <w:rPr>
          <w:rStyle w:val="normaltextrun"/>
          <w:color w:val="000000"/>
        </w:rPr>
        <w:t xml:space="preserve">. </w:t>
      </w:r>
    </w:p>
    <w:p w14:paraId="34698FCB" w14:textId="3D9CDBEE" w:rsidR="006556BC" w:rsidRDefault="006556BC" w:rsidP="00456732">
      <w:pPr>
        <w:pStyle w:val="NormalArial"/>
        <w:rPr>
          <w:rStyle w:val="normaltextrun"/>
          <w:shd w:val="clear" w:color="auto" w:fill="FFFFFF"/>
        </w:rPr>
      </w:pPr>
      <w:r w:rsidRPr="00AA6F20">
        <w:rPr>
          <w:rStyle w:val="normaltextrun"/>
        </w:rPr>
        <w:t xml:space="preserve">Management explained </w:t>
      </w:r>
      <w:r>
        <w:rPr>
          <w:rStyle w:val="normaltextrun"/>
        </w:rPr>
        <w:t xml:space="preserve">that they recommend </w:t>
      </w:r>
      <w:r w:rsidRPr="00AA6F20">
        <w:rPr>
          <w:rStyle w:val="normaltextrun"/>
        </w:rPr>
        <w:t xml:space="preserve">occupational therapist assessments for equipment. </w:t>
      </w:r>
      <w:r>
        <w:rPr>
          <w:rStyle w:val="normaltextrun"/>
        </w:rPr>
        <w:t>T</w:t>
      </w:r>
      <w:r w:rsidRPr="00AA6F20">
        <w:rPr>
          <w:rStyle w:val="normaltextrun"/>
        </w:rPr>
        <w:t>he service</w:t>
      </w:r>
      <w:r>
        <w:rPr>
          <w:rStyle w:val="normaltextrun"/>
        </w:rPr>
        <w:t xml:space="preserve"> then</w:t>
      </w:r>
      <w:r w:rsidRPr="00AA6F20">
        <w:rPr>
          <w:rStyle w:val="normaltextrun"/>
        </w:rPr>
        <w:t xml:space="preserve"> organises a trial to check t</w:t>
      </w:r>
      <w:r>
        <w:rPr>
          <w:rStyle w:val="normaltextrun"/>
        </w:rPr>
        <w:t>hat</w:t>
      </w:r>
      <w:r w:rsidRPr="00AA6F20">
        <w:rPr>
          <w:rStyle w:val="normaltextrun"/>
        </w:rPr>
        <w:t xml:space="preserve"> equipment </w:t>
      </w:r>
      <w:r>
        <w:rPr>
          <w:rStyle w:val="normaltextrun"/>
        </w:rPr>
        <w:t xml:space="preserve">would be </w:t>
      </w:r>
      <w:r w:rsidRPr="00AA6F20">
        <w:rPr>
          <w:rStyle w:val="normaltextrun"/>
        </w:rPr>
        <w:t>fit for the consumer’s purpose, utilising ‘independent living specialists</w:t>
      </w:r>
      <w:r w:rsidR="00AE6671">
        <w:rPr>
          <w:rStyle w:val="normaltextrun"/>
        </w:rPr>
        <w:t>.</w:t>
      </w:r>
      <w:r w:rsidRPr="00AA6F20">
        <w:rPr>
          <w:rStyle w:val="normaltextrun"/>
        </w:rPr>
        <w:t>’</w:t>
      </w:r>
    </w:p>
    <w:p w14:paraId="0DA1EEE4" w14:textId="25A7E47A" w:rsidR="007E70C4" w:rsidRPr="00A36AA9" w:rsidRDefault="007E70C4" w:rsidP="00183761">
      <w:pPr>
        <w:pStyle w:val="NormalArial"/>
      </w:pPr>
      <w:r w:rsidRPr="00A36AA9">
        <w:br w:type="page"/>
      </w:r>
    </w:p>
    <w:p w14:paraId="18564775" w14:textId="77777777" w:rsidR="007E70C4" w:rsidRDefault="007E70C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0"/>
        <w:gridCol w:w="4483"/>
        <w:gridCol w:w="1842"/>
        <w:gridCol w:w="1939"/>
      </w:tblGrid>
      <w:tr w:rsidR="00327987" w14:paraId="4AB8CCA9" w14:textId="77777777" w:rsidTr="00456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gridSpan w:val="2"/>
            <w:tcBorders>
              <w:bottom w:val="single" w:sz="4" w:space="0" w:color="BFBFBF" w:themeColor="background1" w:themeShade="BF"/>
            </w:tcBorders>
          </w:tcPr>
          <w:p w14:paraId="41000C30" w14:textId="77777777" w:rsidR="007E70C4" w:rsidRPr="003217D3" w:rsidRDefault="007E70C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9E063DE" w14:textId="77777777" w:rsidR="007E70C4" w:rsidRPr="003217D3" w:rsidRDefault="007E70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064164F" w14:textId="77777777" w:rsidR="007E70C4" w:rsidRPr="003217D3" w:rsidRDefault="007E70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27987" w14:paraId="0D87AA65" w14:textId="77777777" w:rsidTr="0045673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E9041E4"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18" w:type="dxa"/>
            <w:shd w:val="clear" w:color="auto" w:fill="auto"/>
          </w:tcPr>
          <w:p w14:paraId="6F3CA124"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03FECFB4"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903929"/>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77" w:type="dxa"/>
            <w:shd w:val="clear" w:color="auto" w:fill="auto"/>
          </w:tcPr>
          <w:p w14:paraId="6172D5F9"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05887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4A7461BA" w14:textId="77777777" w:rsidTr="00456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8A09E9D"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18" w:type="dxa"/>
            <w:shd w:val="clear" w:color="auto" w:fill="auto"/>
          </w:tcPr>
          <w:p w14:paraId="34F1B02C"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700583C" w14:textId="77777777" w:rsidR="007E70C4" w:rsidRPr="00244176" w:rsidRDefault="007E70C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345BDE1" w14:textId="77777777" w:rsidR="007E70C4" w:rsidRPr="00244176" w:rsidRDefault="007E70C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5923089"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88141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77" w:type="dxa"/>
            <w:shd w:val="clear" w:color="auto" w:fill="auto"/>
          </w:tcPr>
          <w:p w14:paraId="145CE2C5"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88549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51148DBE" w14:textId="77777777" w:rsidTr="0045673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DD60551"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18" w:type="dxa"/>
            <w:shd w:val="clear" w:color="auto" w:fill="auto"/>
          </w:tcPr>
          <w:p w14:paraId="4696F215"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7D1DAA2"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573718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77" w:type="dxa"/>
            <w:shd w:val="clear" w:color="auto" w:fill="auto"/>
          </w:tcPr>
          <w:p w14:paraId="38BD4BDF" w14:textId="77777777" w:rsidR="007E70C4" w:rsidRPr="00CC646C" w:rsidRDefault="00363648"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64716158"/>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bl>
    <w:p w14:paraId="1C8E82CC" w14:textId="77777777" w:rsidR="007E70C4" w:rsidRDefault="007E70C4" w:rsidP="007B3959">
      <w:pPr>
        <w:pStyle w:val="Heading20"/>
      </w:pPr>
      <w:r w:rsidRPr="00A36AA9">
        <w:t>Findings</w:t>
      </w:r>
    </w:p>
    <w:p w14:paraId="3013849E" w14:textId="77777777" w:rsidR="00F37BB2" w:rsidRDefault="00F37BB2" w:rsidP="00456732">
      <w:pPr>
        <w:pStyle w:val="NormalArial"/>
      </w:pPr>
      <w:r w:rsidRPr="00F37BB2">
        <w:t xml:space="preserve">I am satisfied based on the Assessment Team’s observations and recommendations that the service complies with the Requirements as outlined in the table above and as a result complies with this Standard. </w:t>
      </w:r>
    </w:p>
    <w:p w14:paraId="6971E59C" w14:textId="5097CAAE" w:rsidR="00F244ED" w:rsidRDefault="000040A4" w:rsidP="00456732">
      <w:pPr>
        <w:pStyle w:val="NormalArial"/>
        <w:rPr>
          <w:rStyle w:val="normaltextrun"/>
          <w:color w:val="000000"/>
        </w:rPr>
      </w:pPr>
      <w:r w:rsidRPr="00AA6F20">
        <w:rPr>
          <w:rStyle w:val="normaltextrun"/>
          <w:color w:val="000000"/>
        </w:rPr>
        <w:t>The service r</w:t>
      </w:r>
      <w:r>
        <w:rPr>
          <w:rStyle w:val="normaltextrun"/>
          <w:color w:val="000000"/>
        </w:rPr>
        <w:t>uns</w:t>
      </w:r>
      <w:r w:rsidRPr="00AA6F20">
        <w:rPr>
          <w:rStyle w:val="normaltextrun"/>
          <w:color w:val="000000"/>
        </w:rPr>
        <w:t xml:space="preserve"> regular group activities</w:t>
      </w:r>
      <w:r>
        <w:rPr>
          <w:rStyle w:val="normaltextrun"/>
          <w:color w:val="000000"/>
        </w:rPr>
        <w:t xml:space="preserve"> </w:t>
      </w:r>
      <w:r w:rsidRPr="00AA6F20">
        <w:rPr>
          <w:rStyle w:val="normaltextrun"/>
          <w:color w:val="000000"/>
        </w:rPr>
        <w:t>in a community hall</w:t>
      </w:r>
      <w:r w:rsidR="00222FB4">
        <w:rPr>
          <w:rStyle w:val="normaltextrun"/>
          <w:color w:val="000000"/>
        </w:rPr>
        <w:t xml:space="preserve"> environment</w:t>
      </w:r>
      <w:r w:rsidR="00CE1658">
        <w:rPr>
          <w:rStyle w:val="normaltextrun"/>
          <w:color w:val="000000"/>
        </w:rPr>
        <w:t xml:space="preserve"> and occasional excursions for consumers. </w:t>
      </w:r>
      <w:r w:rsidR="00516052" w:rsidRPr="00AA6F20">
        <w:rPr>
          <w:rStyle w:val="normaltextrun"/>
          <w:color w:val="000000"/>
        </w:rPr>
        <w:t xml:space="preserve">Consumers </w:t>
      </w:r>
      <w:r w:rsidR="00516052">
        <w:rPr>
          <w:rStyle w:val="normaltextrun"/>
          <w:color w:val="000000"/>
        </w:rPr>
        <w:t>indicated</w:t>
      </w:r>
      <w:r w:rsidR="00516052" w:rsidRPr="00AA6F20">
        <w:rPr>
          <w:rStyle w:val="normaltextrun"/>
          <w:color w:val="000000"/>
        </w:rPr>
        <w:t xml:space="preserve"> the venue and staff were welcoming and fostered independence and inclusivity. </w:t>
      </w:r>
      <w:r w:rsidR="00D13B44">
        <w:rPr>
          <w:rStyle w:val="normaltextrun"/>
          <w:color w:val="000000"/>
        </w:rPr>
        <w:t xml:space="preserve">The environment was noted to be clean, organised and fit for purpose with consideration to </w:t>
      </w:r>
      <w:r w:rsidR="00AE6EF5">
        <w:rPr>
          <w:rStyle w:val="normaltextrun"/>
          <w:color w:val="000000"/>
        </w:rPr>
        <w:t xml:space="preserve">a variety of equipment, accessibility of mobility aids and ample space to move freely. </w:t>
      </w:r>
      <w:r w:rsidR="004F657C">
        <w:rPr>
          <w:rStyle w:val="normaltextrun"/>
          <w:color w:val="000000"/>
        </w:rPr>
        <w:t>Consumers reported the furniture and equipment at the service was clean and safe</w:t>
      </w:r>
      <w:r w:rsidR="00C247C3">
        <w:rPr>
          <w:rStyle w:val="normaltextrun"/>
          <w:color w:val="000000"/>
        </w:rPr>
        <w:t xml:space="preserve"> and there was evidence of appropriate </w:t>
      </w:r>
      <w:r w:rsidR="00CA6E7C">
        <w:rPr>
          <w:rStyle w:val="normaltextrun"/>
          <w:color w:val="000000"/>
        </w:rPr>
        <w:t>food</w:t>
      </w:r>
      <w:r w:rsidR="00C247C3">
        <w:rPr>
          <w:rStyle w:val="normaltextrun"/>
          <w:color w:val="000000"/>
        </w:rPr>
        <w:t xml:space="preserve"> related equipment maintenance monitoring</w:t>
      </w:r>
      <w:r w:rsidR="00CA6E7C">
        <w:rPr>
          <w:rStyle w:val="normaltextrun"/>
          <w:color w:val="000000"/>
        </w:rPr>
        <w:t xml:space="preserve">. </w:t>
      </w:r>
    </w:p>
    <w:p w14:paraId="223C9E9C" w14:textId="791B86E9" w:rsidR="007E70C4" w:rsidRPr="00A36AA9" w:rsidRDefault="007E70C4" w:rsidP="00F87E39">
      <w:pPr>
        <w:pStyle w:val="NormalArial"/>
      </w:pPr>
      <w:r w:rsidRPr="00A36AA9">
        <w:br w:type="page"/>
      </w:r>
    </w:p>
    <w:p w14:paraId="0A9D79A0" w14:textId="77777777" w:rsidR="007E70C4" w:rsidRPr="00A36AA9" w:rsidRDefault="007E70C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4"/>
        <w:gridCol w:w="4432"/>
        <w:gridCol w:w="1991"/>
        <w:gridCol w:w="1837"/>
      </w:tblGrid>
      <w:tr w:rsidR="00327987" w14:paraId="60646E23" w14:textId="77777777" w:rsidTr="00456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564FB661" w14:textId="77777777" w:rsidR="007E70C4" w:rsidRPr="003217D3" w:rsidRDefault="007E70C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B149D7A" w14:textId="77777777" w:rsidR="007E70C4" w:rsidRPr="003217D3" w:rsidRDefault="007E70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0EA1CEC" w14:textId="77777777" w:rsidR="007E70C4" w:rsidRPr="003217D3" w:rsidRDefault="007E70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27987" w14:paraId="34A8F1E7" w14:textId="77777777" w:rsidTr="0045673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7E21DD8"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579" w:type="dxa"/>
            <w:shd w:val="clear" w:color="auto" w:fill="auto"/>
          </w:tcPr>
          <w:p w14:paraId="089F94E1"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D1F320F"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25156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864" w:type="dxa"/>
            <w:shd w:val="clear" w:color="auto" w:fill="auto"/>
          </w:tcPr>
          <w:p w14:paraId="60D05DBC"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54658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7BE4B0FE" w14:textId="77777777" w:rsidTr="00456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0550761"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579" w:type="dxa"/>
            <w:shd w:val="clear" w:color="auto" w:fill="auto"/>
          </w:tcPr>
          <w:p w14:paraId="6908F39F"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776FD5F"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0787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864" w:type="dxa"/>
            <w:shd w:val="clear" w:color="auto" w:fill="auto"/>
          </w:tcPr>
          <w:p w14:paraId="4AE2DA7C"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501547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44A41C3F" w14:textId="77777777" w:rsidTr="0045673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F66FA56"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579" w:type="dxa"/>
            <w:shd w:val="clear" w:color="auto" w:fill="auto"/>
          </w:tcPr>
          <w:p w14:paraId="7C9E64AB"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388F37F"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0132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864" w:type="dxa"/>
            <w:shd w:val="clear" w:color="auto" w:fill="auto"/>
          </w:tcPr>
          <w:p w14:paraId="17F24740"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15235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02656710" w14:textId="77777777" w:rsidTr="0045673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6DC66FD"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579" w:type="dxa"/>
            <w:shd w:val="clear" w:color="auto" w:fill="auto"/>
          </w:tcPr>
          <w:p w14:paraId="3067EA67"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D9839E0"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47535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864" w:type="dxa"/>
            <w:shd w:val="clear" w:color="auto" w:fill="auto"/>
          </w:tcPr>
          <w:p w14:paraId="73F112A6"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97885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bl>
    <w:p w14:paraId="072F94ED" w14:textId="77777777" w:rsidR="007E70C4" w:rsidRDefault="007E70C4" w:rsidP="007B3959">
      <w:pPr>
        <w:pStyle w:val="Heading20"/>
      </w:pPr>
      <w:r w:rsidRPr="00A36AA9">
        <w:t>Findings</w:t>
      </w:r>
    </w:p>
    <w:p w14:paraId="63B54602" w14:textId="77777777" w:rsidR="0053416D" w:rsidRDefault="0053416D" w:rsidP="00456732">
      <w:pPr>
        <w:pStyle w:val="NormalArial"/>
      </w:pPr>
      <w:r w:rsidRPr="00F37BB2">
        <w:t xml:space="preserve">I am satisfied based on the Assessment Team’s observations and recommendations that the service complies with the Requirements as outlined in the table above and as a result complies with this Standard. </w:t>
      </w:r>
    </w:p>
    <w:p w14:paraId="1E6115CB" w14:textId="77777777" w:rsidR="0053416D" w:rsidRDefault="0053416D" w:rsidP="00456732">
      <w:pPr>
        <w:pStyle w:val="NormalArial"/>
      </w:pPr>
      <w:r>
        <w:rPr>
          <w:color w:val="auto"/>
        </w:rPr>
        <w:t xml:space="preserve">Consumers and representatives indicated they are encouraged to provide feedback and feel comfortable to raise any issues with the service. Information on how to give feedback and how to access advocacy and translation services is provided to consumers. </w:t>
      </w:r>
      <w:r>
        <w:t xml:space="preserve">Consumers and representatives described how the service responds to their feedback and takes actions in a timely manner. The service has policies in place to support an open and transparent process to manage complaints. The service is using consumer feedback surveys, or complaints when received, to identify areas for improvement. </w:t>
      </w:r>
    </w:p>
    <w:p w14:paraId="4770FFD9" w14:textId="6D0CC7FD" w:rsidR="007E70C4" w:rsidRDefault="007E70C4" w:rsidP="0053416D">
      <w:pPr>
        <w:pStyle w:val="NormalArial"/>
      </w:pPr>
      <w:r>
        <w:br w:type="page"/>
      </w:r>
    </w:p>
    <w:p w14:paraId="5513F7B2" w14:textId="77777777" w:rsidR="007E70C4" w:rsidRPr="003217D3" w:rsidRDefault="007E70C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3"/>
        <w:gridCol w:w="4501"/>
        <w:gridCol w:w="1951"/>
        <w:gridCol w:w="1809"/>
      </w:tblGrid>
      <w:tr w:rsidR="00327987" w14:paraId="0A35430D" w14:textId="77777777" w:rsidTr="00456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7A124A57" w14:textId="77777777" w:rsidR="007E70C4" w:rsidRPr="003217D3" w:rsidRDefault="007E70C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ABAF447" w14:textId="77777777" w:rsidR="007E70C4" w:rsidRPr="003217D3" w:rsidRDefault="007E70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13A0741" w14:textId="77777777" w:rsidR="007E70C4" w:rsidRPr="003217D3" w:rsidRDefault="007E70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27987" w14:paraId="3A789AA5" w14:textId="77777777" w:rsidTr="0045673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859F58E"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49" w:type="dxa"/>
            <w:shd w:val="clear" w:color="auto" w:fill="auto"/>
          </w:tcPr>
          <w:p w14:paraId="6E2E2C63"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C69D011"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30650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835" w:type="dxa"/>
            <w:shd w:val="clear" w:color="auto" w:fill="auto"/>
          </w:tcPr>
          <w:p w14:paraId="026010FE" w14:textId="77777777" w:rsidR="007E70C4" w:rsidRPr="00CC646C" w:rsidRDefault="0036364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418908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3141F766" w14:textId="77777777" w:rsidTr="00456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FD17287"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49" w:type="dxa"/>
            <w:shd w:val="clear" w:color="auto" w:fill="auto"/>
          </w:tcPr>
          <w:p w14:paraId="61237391"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815694E"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193797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835" w:type="dxa"/>
            <w:shd w:val="clear" w:color="auto" w:fill="auto"/>
          </w:tcPr>
          <w:p w14:paraId="587590D4" w14:textId="77777777" w:rsidR="007E70C4" w:rsidRPr="00CC646C" w:rsidRDefault="0036364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51331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1432B517" w14:textId="77777777" w:rsidTr="0045673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ABCCA7D"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49" w:type="dxa"/>
            <w:shd w:val="clear" w:color="auto" w:fill="auto"/>
          </w:tcPr>
          <w:p w14:paraId="47B0ED5C"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98EB4FE"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60772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835" w:type="dxa"/>
            <w:shd w:val="clear" w:color="auto" w:fill="auto"/>
          </w:tcPr>
          <w:p w14:paraId="22C2548F" w14:textId="77777777" w:rsidR="007E70C4" w:rsidRPr="00CC646C" w:rsidRDefault="0036364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7710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56DA9A4B" w14:textId="77777777" w:rsidTr="00456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859DD3D"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49" w:type="dxa"/>
            <w:shd w:val="clear" w:color="auto" w:fill="auto"/>
          </w:tcPr>
          <w:p w14:paraId="2A895B9B"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28C1941"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44724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835" w:type="dxa"/>
            <w:shd w:val="clear" w:color="auto" w:fill="auto"/>
          </w:tcPr>
          <w:p w14:paraId="03B1CB8D" w14:textId="77777777" w:rsidR="007E70C4" w:rsidRPr="00CC646C" w:rsidRDefault="0036364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38039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03FF33DC" w14:textId="77777777" w:rsidTr="0045673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B5E0052"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49" w:type="dxa"/>
            <w:shd w:val="clear" w:color="auto" w:fill="auto"/>
          </w:tcPr>
          <w:p w14:paraId="003F11CD"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E9A87F1"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29476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835" w:type="dxa"/>
            <w:shd w:val="clear" w:color="auto" w:fill="auto"/>
          </w:tcPr>
          <w:p w14:paraId="595DF14E" w14:textId="77777777" w:rsidR="007E70C4" w:rsidRPr="00CC646C" w:rsidRDefault="0036364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34290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bl>
    <w:p w14:paraId="70752189" w14:textId="77777777" w:rsidR="007E70C4" w:rsidRDefault="007E70C4" w:rsidP="007B3959">
      <w:pPr>
        <w:pStyle w:val="Heading20"/>
      </w:pPr>
      <w:r w:rsidRPr="00A36AA9">
        <w:t>Findings</w:t>
      </w:r>
    </w:p>
    <w:p w14:paraId="20F71A33" w14:textId="11FADAF7" w:rsidR="00AD60C4" w:rsidRPr="00AF5C5D" w:rsidRDefault="00AF5C5D" w:rsidP="00456732">
      <w:pPr>
        <w:pStyle w:val="NormalArial"/>
      </w:pPr>
      <w:r w:rsidRPr="00AF5C5D">
        <w:t xml:space="preserve">The Assessment Team recommended that Requirement </w:t>
      </w:r>
      <w:r>
        <w:t>7</w:t>
      </w:r>
      <w:r w:rsidRPr="00AF5C5D">
        <w:t>(3)(</w:t>
      </w:r>
      <w:r>
        <w:t>d</w:t>
      </w:r>
      <w:r w:rsidRPr="00AF5C5D">
        <w:t>) was non-compliant, however with consideration to the available information and Approved Provider response, I am satisfied that the service complies with the Requirements as outlined in the table above and as a result complies with this Standard.</w:t>
      </w:r>
    </w:p>
    <w:p w14:paraId="16462DBF" w14:textId="09AF30FD" w:rsidR="00E14CBF" w:rsidRPr="009038C5" w:rsidRDefault="00E14CBF" w:rsidP="00456732">
      <w:pPr>
        <w:pStyle w:val="NormalArial"/>
        <w:rPr>
          <w:u w:val="single"/>
        </w:rPr>
      </w:pPr>
      <w:r w:rsidRPr="009038C5">
        <w:rPr>
          <w:u w:val="single"/>
        </w:rPr>
        <w:t xml:space="preserve">Requirement </w:t>
      </w:r>
      <w:r>
        <w:rPr>
          <w:u w:val="single"/>
        </w:rPr>
        <w:t>7</w:t>
      </w:r>
      <w:r w:rsidRPr="009038C5">
        <w:rPr>
          <w:u w:val="single"/>
        </w:rPr>
        <w:t>(3)(</w:t>
      </w:r>
      <w:r>
        <w:rPr>
          <w:u w:val="single"/>
        </w:rPr>
        <w:t>d</w:t>
      </w:r>
      <w:r w:rsidRPr="009038C5">
        <w:rPr>
          <w:u w:val="single"/>
        </w:rPr>
        <w:t xml:space="preserve">): </w:t>
      </w:r>
    </w:p>
    <w:p w14:paraId="1D55A379" w14:textId="49C5EF37" w:rsidR="00E14CBF" w:rsidRPr="008C6B49" w:rsidRDefault="00E14CBF" w:rsidP="00456732">
      <w:pPr>
        <w:rPr>
          <w:rFonts w:cs="Arial"/>
        </w:rPr>
      </w:pPr>
      <w:r>
        <w:rPr>
          <w:rFonts w:ascii="Arial" w:hAnsi="Arial" w:cs="Arial"/>
        </w:rPr>
        <w:t xml:space="preserve">When engaging third parties to provide care and services, the service is not checking the Aged Care </w:t>
      </w:r>
      <w:r w:rsidRPr="008C6B49">
        <w:rPr>
          <w:rFonts w:ascii="Arial" w:hAnsi="Arial" w:cs="Arial"/>
        </w:rPr>
        <w:t xml:space="preserve">Register of Banning Orders or requesting agreement to comply with the Aged Care Code of Conduct. The service has a mandatory training schedule in place for staff members, however not all recommended training </w:t>
      </w:r>
      <w:r w:rsidR="00BB4109" w:rsidRPr="008C6B49">
        <w:rPr>
          <w:rFonts w:ascii="Arial" w:hAnsi="Arial" w:cs="Arial"/>
        </w:rPr>
        <w:t>wa</w:t>
      </w:r>
      <w:r w:rsidRPr="008C6B49">
        <w:rPr>
          <w:rFonts w:ascii="Arial" w:hAnsi="Arial" w:cs="Arial"/>
        </w:rPr>
        <w:t xml:space="preserve">s included and the service </w:t>
      </w:r>
      <w:r w:rsidR="00BB4109" w:rsidRPr="008C6B49">
        <w:rPr>
          <w:rFonts w:ascii="Arial" w:hAnsi="Arial" w:cs="Arial"/>
        </w:rPr>
        <w:t>did</w:t>
      </w:r>
      <w:r w:rsidRPr="008C6B49">
        <w:rPr>
          <w:rFonts w:ascii="Arial" w:hAnsi="Arial" w:cs="Arial"/>
        </w:rPr>
        <w:t xml:space="preserve"> not </w:t>
      </w:r>
      <w:r w:rsidR="00BB4109" w:rsidRPr="008C6B49">
        <w:rPr>
          <w:rFonts w:ascii="Arial" w:hAnsi="Arial" w:cs="Arial"/>
        </w:rPr>
        <w:t xml:space="preserve">appear to be </w:t>
      </w:r>
      <w:r w:rsidRPr="008C6B49">
        <w:rPr>
          <w:rFonts w:ascii="Arial" w:hAnsi="Arial" w:cs="Arial"/>
        </w:rPr>
        <w:t xml:space="preserve">monitoring completion all required training. </w:t>
      </w:r>
    </w:p>
    <w:p w14:paraId="6A0F52A3" w14:textId="119AF9EB" w:rsidR="00E14CBF" w:rsidRPr="008C6B49" w:rsidRDefault="00E14CBF" w:rsidP="00456732">
      <w:pPr>
        <w:pStyle w:val="NormalArial"/>
      </w:pPr>
      <w:r w:rsidRPr="008C6B49">
        <w:t>The response and supporting PCI</w:t>
      </w:r>
      <w:r w:rsidR="008708AC" w:rsidRPr="008C6B49">
        <w:t xml:space="preserve"> </w:t>
      </w:r>
      <w:r w:rsidR="00A67FE0" w:rsidRPr="008C6B49">
        <w:t>provide</w:t>
      </w:r>
      <w:r w:rsidR="00EA22BA" w:rsidRPr="008C6B49">
        <w:t xml:space="preserve"> additional information </w:t>
      </w:r>
      <w:r w:rsidR="004D2980" w:rsidRPr="008C6B49">
        <w:t xml:space="preserve">regarding the recruitment process and oversight of training records. The PCI includes actions for completion </w:t>
      </w:r>
      <w:r w:rsidR="00A67FE0" w:rsidRPr="008C6B49">
        <w:t>within the immediate future and reflects con</w:t>
      </w:r>
      <w:r w:rsidR="007012FE" w:rsidRPr="008C6B49">
        <w:t xml:space="preserve">sideration to evaluation of these actions. </w:t>
      </w:r>
      <w:r w:rsidR="0032396E" w:rsidRPr="008C6B49">
        <w:t>T</w:t>
      </w:r>
      <w:r w:rsidR="00FB03AD" w:rsidRPr="008C6B49">
        <w:t xml:space="preserve">he service also indicates the implementation of the electronic record system </w:t>
      </w:r>
      <w:r w:rsidR="00783C17" w:rsidRPr="008C6B49">
        <w:t xml:space="preserve">will enable greater access to </w:t>
      </w:r>
      <w:r w:rsidR="00EC58AA" w:rsidRPr="008C6B49">
        <w:t xml:space="preserve">policies and procedures for staff in the community and </w:t>
      </w:r>
      <w:r w:rsidR="00137D50" w:rsidRPr="008C6B49">
        <w:t xml:space="preserve">there is routine consultation with staff regarding individual training needs. </w:t>
      </w:r>
    </w:p>
    <w:p w14:paraId="1BAE7B30" w14:textId="09D8560E" w:rsidR="00137D50" w:rsidRPr="008C6B49" w:rsidRDefault="00137D50" w:rsidP="00456732">
      <w:pPr>
        <w:pStyle w:val="NormalArial"/>
      </w:pPr>
      <w:r w:rsidRPr="008C6B49">
        <w:t xml:space="preserve">I am reassured the service is aware of and has a plan </w:t>
      </w:r>
      <w:r w:rsidR="00AB1F37" w:rsidRPr="008C6B49">
        <w:t xml:space="preserve">in place </w:t>
      </w:r>
      <w:r w:rsidRPr="008C6B49">
        <w:t>to address previous</w:t>
      </w:r>
      <w:r w:rsidR="00AB1F37" w:rsidRPr="008C6B49">
        <w:t xml:space="preserve"> areas acknowledged for improvement. </w:t>
      </w:r>
      <w:r w:rsidR="00BB4109" w:rsidRPr="008C6B49">
        <w:t xml:space="preserve">I encourage </w:t>
      </w:r>
      <w:r w:rsidR="00B50B9C" w:rsidRPr="008C6B49">
        <w:t xml:space="preserve">the service to continue with the ongoing actions and commitment to improvement. </w:t>
      </w:r>
      <w:r w:rsidR="002A238A" w:rsidRPr="008C6B49">
        <w:t xml:space="preserve">As a result, this </w:t>
      </w:r>
      <w:r w:rsidR="00AD60C4" w:rsidRPr="008C6B49">
        <w:t>requirement is compliant.</w:t>
      </w:r>
    </w:p>
    <w:p w14:paraId="68E22848" w14:textId="77777777" w:rsidR="00E14CBF" w:rsidRPr="008C6B49" w:rsidRDefault="00E14CBF" w:rsidP="00456732">
      <w:pPr>
        <w:pStyle w:val="NormalArial"/>
        <w:rPr>
          <w:u w:val="single"/>
          <w:shd w:val="clear" w:color="auto" w:fill="FFFFFF"/>
        </w:rPr>
      </w:pPr>
      <w:r w:rsidRPr="008C6B49">
        <w:rPr>
          <w:u w:val="single"/>
          <w:shd w:val="clear" w:color="auto" w:fill="FFFFFF"/>
        </w:rPr>
        <w:t xml:space="preserve">Compliance with remaining requirements: </w:t>
      </w:r>
    </w:p>
    <w:p w14:paraId="1A99153C" w14:textId="0DA245FC" w:rsidR="0027465F" w:rsidRDefault="002B6521" w:rsidP="00456732">
      <w:pPr>
        <w:pStyle w:val="NormalArial"/>
      </w:pPr>
      <w:r w:rsidRPr="008C6B49">
        <w:t>Consumers and representatives were satisfied with staff and regularity of their</w:t>
      </w:r>
      <w:r w:rsidRPr="00AA6F20">
        <w:t xml:space="preserve"> services.</w:t>
      </w:r>
      <w:r>
        <w:t xml:space="preserve"> </w:t>
      </w:r>
      <w:r w:rsidR="0027465F" w:rsidRPr="00AA6F20">
        <w:t xml:space="preserve">Staff </w:t>
      </w:r>
      <w:r>
        <w:t>described</w:t>
      </w:r>
      <w:r w:rsidR="0027465F" w:rsidRPr="00AA6F20">
        <w:t xml:space="preserve"> ha</w:t>
      </w:r>
      <w:r>
        <w:t>ving</w:t>
      </w:r>
      <w:r w:rsidR="0027465F" w:rsidRPr="00AA6F20">
        <w:t xml:space="preserve"> enough time to complete their duties and travel between consumers. </w:t>
      </w:r>
      <w:r w:rsidR="0027465F" w:rsidRPr="00AA6F20">
        <w:lastRenderedPageBreak/>
        <w:t xml:space="preserve">Management </w:t>
      </w:r>
      <w:r>
        <w:t xml:space="preserve">indicated </w:t>
      </w:r>
      <w:r w:rsidR="0027465F" w:rsidRPr="00AA6F20">
        <w:t xml:space="preserve">there have been no missed shifts in the previous month. A review of the services rosters </w:t>
      </w:r>
      <w:r w:rsidR="009854AA">
        <w:t>demonstrated</w:t>
      </w:r>
      <w:r w:rsidR="0027465F" w:rsidRPr="00AA6F20">
        <w:t xml:space="preserve"> shifts allocated with permanent staff and a positive ratio of staff availability to service requests.</w:t>
      </w:r>
    </w:p>
    <w:p w14:paraId="3A618964" w14:textId="4EC0EEF5" w:rsidR="00656A93" w:rsidRPr="00691A09" w:rsidRDefault="00246B64" w:rsidP="00456732">
      <w:pPr>
        <w:pStyle w:val="NormalArial"/>
        <w:rPr>
          <w:u w:val="single"/>
          <w:shd w:val="clear" w:color="auto" w:fill="FFFFFF"/>
        </w:rPr>
      </w:pPr>
      <w:r w:rsidRPr="00AA6F20">
        <w:t>Staff d</w:t>
      </w:r>
      <w:r>
        <w:t>escribed</w:t>
      </w:r>
      <w:r w:rsidR="002F1363">
        <w:t xml:space="preserve"> </w:t>
      </w:r>
      <w:r w:rsidRPr="00AA6F20">
        <w:t>and displayed caring and inclusive language such as speaking in the consumers native language.</w:t>
      </w:r>
      <w:r w:rsidR="00F74241">
        <w:t xml:space="preserve"> </w:t>
      </w:r>
      <w:r w:rsidR="00F74241" w:rsidRPr="00AA6F20">
        <w:rPr>
          <w:color w:val="auto"/>
        </w:rPr>
        <w:t xml:space="preserve">Management </w:t>
      </w:r>
      <w:r w:rsidR="00F74241">
        <w:rPr>
          <w:color w:val="auto"/>
        </w:rPr>
        <w:t xml:space="preserve">described </w:t>
      </w:r>
      <w:r w:rsidR="00F74241" w:rsidRPr="00AA6F20">
        <w:rPr>
          <w:color w:val="auto"/>
        </w:rPr>
        <w:t>staff qualifications, position descriptions and knowledge required to complete their roles</w:t>
      </w:r>
      <w:r w:rsidR="00FF0532">
        <w:rPr>
          <w:color w:val="auto"/>
        </w:rPr>
        <w:t xml:space="preserve"> as well as </w:t>
      </w:r>
      <w:r w:rsidR="00FF7A62">
        <w:rPr>
          <w:color w:val="auto"/>
        </w:rPr>
        <w:t xml:space="preserve">the appraisal schedule and performance </w:t>
      </w:r>
      <w:r w:rsidR="00A76C3B">
        <w:rPr>
          <w:color w:val="auto"/>
        </w:rPr>
        <w:t xml:space="preserve">monitoring process. </w:t>
      </w:r>
    </w:p>
    <w:p w14:paraId="589481D3" w14:textId="33A4252F" w:rsidR="007E70C4" w:rsidRPr="00A36AA9" w:rsidRDefault="007E70C4" w:rsidP="00F87E39">
      <w:pPr>
        <w:pStyle w:val="NormalArial"/>
      </w:pPr>
      <w:r w:rsidRPr="00A36AA9">
        <w:br w:type="page"/>
      </w:r>
    </w:p>
    <w:p w14:paraId="54455BA2" w14:textId="77777777" w:rsidR="007E70C4" w:rsidRPr="00A36AA9" w:rsidRDefault="007E70C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7"/>
        <w:gridCol w:w="4501"/>
        <w:gridCol w:w="1867"/>
        <w:gridCol w:w="1899"/>
      </w:tblGrid>
      <w:tr w:rsidR="00327987" w14:paraId="3099C8D3" w14:textId="77777777" w:rsidTr="00456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03D949D8" w14:textId="77777777" w:rsidR="007E70C4" w:rsidRPr="003217D3" w:rsidRDefault="007E70C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1F29DD7" w14:textId="77777777" w:rsidR="007E70C4" w:rsidRPr="003217D3" w:rsidRDefault="007E70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39E07B1" w14:textId="77777777" w:rsidR="007E70C4" w:rsidRPr="003217D3" w:rsidRDefault="007E70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27987" w14:paraId="541321EC" w14:textId="77777777" w:rsidTr="0045673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6BA10FC"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42" w:type="dxa"/>
            <w:shd w:val="clear" w:color="auto" w:fill="auto"/>
          </w:tcPr>
          <w:p w14:paraId="7B2A4E36"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1077670"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811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44" w:type="dxa"/>
            <w:shd w:val="clear" w:color="auto" w:fill="auto"/>
          </w:tcPr>
          <w:p w14:paraId="3657743D"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759130"/>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13A42C40" w14:textId="77777777" w:rsidTr="00456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D094BCC"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42" w:type="dxa"/>
            <w:shd w:val="clear" w:color="auto" w:fill="auto"/>
          </w:tcPr>
          <w:p w14:paraId="68ADD4FB"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FD09565"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1284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44" w:type="dxa"/>
            <w:shd w:val="clear" w:color="auto" w:fill="auto"/>
          </w:tcPr>
          <w:p w14:paraId="30003955" w14:textId="77777777"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022877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r w:rsidR="00327987" w14:paraId="6E570981" w14:textId="77777777" w:rsidTr="0045673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C4259D6"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42" w:type="dxa"/>
            <w:shd w:val="clear" w:color="auto" w:fill="auto"/>
          </w:tcPr>
          <w:p w14:paraId="387D1E44"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2FEE108" w14:textId="77777777" w:rsidR="007E70C4" w:rsidRPr="00244176" w:rsidRDefault="007E70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70BD0EF" w14:textId="77777777" w:rsidR="007E70C4" w:rsidRPr="00244176" w:rsidRDefault="007E70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B5B69A5" w14:textId="77777777" w:rsidR="007E70C4" w:rsidRPr="00244176" w:rsidRDefault="007E70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CF0AC7F" w14:textId="77777777" w:rsidR="007E70C4" w:rsidRPr="00244176" w:rsidRDefault="007E70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8163789" w14:textId="77777777" w:rsidR="007E70C4" w:rsidRPr="00244176" w:rsidRDefault="007E70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75D73D6" w14:textId="77777777" w:rsidR="007E70C4" w:rsidRPr="00244176" w:rsidRDefault="007E70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731B642" w14:textId="676B4A0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25467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A3EB3">
                  <w:rPr>
                    <w:rFonts w:ascii="Arial" w:hAnsi="Arial" w:cs="Arial"/>
                    <w:color w:val="auto"/>
                  </w:rPr>
                  <w:t>Not Compliant</w:t>
                </w:r>
              </w:sdtContent>
            </w:sdt>
            <w:r w:rsidR="007E70C4" w:rsidRPr="00501C01">
              <w:rPr>
                <w:rFonts w:ascii="Arial" w:hAnsi="Arial" w:cs="Arial"/>
              </w:rPr>
              <w:t xml:space="preserve"> </w:t>
            </w:r>
          </w:p>
        </w:tc>
        <w:tc>
          <w:tcPr>
            <w:tcW w:w="1944" w:type="dxa"/>
            <w:shd w:val="clear" w:color="auto" w:fill="auto"/>
          </w:tcPr>
          <w:p w14:paraId="1929A977" w14:textId="1E6D464D"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60275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A3EB3">
                  <w:rPr>
                    <w:rFonts w:ascii="Arial" w:hAnsi="Arial" w:cs="Arial"/>
                    <w:color w:val="auto"/>
                  </w:rPr>
                  <w:t>Not Compliant</w:t>
                </w:r>
              </w:sdtContent>
            </w:sdt>
            <w:r w:rsidR="007E70C4" w:rsidRPr="00501C01">
              <w:rPr>
                <w:rFonts w:ascii="Arial" w:hAnsi="Arial" w:cs="Arial"/>
              </w:rPr>
              <w:t xml:space="preserve"> </w:t>
            </w:r>
          </w:p>
        </w:tc>
      </w:tr>
      <w:tr w:rsidR="00327987" w14:paraId="39D3DF5B" w14:textId="77777777" w:rsidTr="00456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C147A73"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42" w:type="dxa"/>
            <w:shd w:val="clear" w:color="auto" w:fill="auto"/>
          </w:tcPr>
          <w:p w14:paraId="58AA467F" w14:textId="77777777" w:rsidR="007E70C4" w:rsidRPr="00244176" w:rsidRDefault="007E70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75F633C" w14:textId="77777777" w:rsidR="007E70C4" w:rsidRPr="00244176" w:rsidRDefault="007E70C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16EBA41" w14:textId="77777777" w:rsidR="007E70C4" w:rsidRPr="00244176" w:rsidRDefault="007E70C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FEC3810" w14:textId="77777777" w:rsidR="007E70C4" w:rsidRPr="00244176" w:rsidRDefault="007E70C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42F9F98" w14:textId="77777777" w:rsidR="007E70C4" w:rsidRPr="00244176" w:rsidRDefault="007E70C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20A65A2" w14:textId="2929B2D3" w:rsidR="007E70C4" w:rsidRPr="00CC646C" w:rsidRDefault="0036364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27285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A3EB3">
                  <w:rPr>
                    <w:rFonts w:ascii="Arial" w:hAnsi="Arial" w:cs="Arial"/>
                    <w:color w:val="auto"/>
                  </w:rPr>
                  <w:t>Not Compliant</w:t>
                </w:r>
              </w:sdtContent>
            </w:sdt>
            <w:r w:rsidR="007E70C4" w:rsidRPr="00501C01">
              <w:rPr>
                <w:rFonts w:ascii="Arial" w:hAnsi="Arial" w:cs="Arial"/>
              </w:rPr>
              <w:t xml:space="preserve"> </w:t>
            </w:r>
          </w:p>
        </w:tc>
        <w:tc>
          <w:tcPr>
            <w:tcW w:w="1944" w:type="dxa"/>
            <w:shd w:val="clear" w:color="auto" w:fill="auto"/>
          </w:tcPr>
          <w:p w14:paraId="03E9C269" w14:textId="7B4118D3" w:rsidR="007E70C4" w:rsidRPr="00CC646C" w:rsidRDefault="003636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601178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A3EB3">
                  <w:rPr>
                    <w:rFonts w:ascii="Arial" w:hAnsi="Arial" w:cs="Arial"/>
                    <w:color w:val="auto"/>
                  </w:rPr>
                  <w:t>Not Compliant</w:t>
                </w:r>
              </w:sdtContent>
            </w:sdt>
            <w:r w:rsidR="007E70C4" w:rsidRPr="00501C01">
              <w:rPr>
                <w:rFonts w:ascii="Arial" w:hAnsi="Arial" w:cs="Arial"/>
              </w:rPr>
              <w:t xml:space="preserve"> </w:t>
            </w:r>
          </w:p>
        </w:tc>
      </w:tr>
      <w:tr w:rsidR="00327987" w14:paraId="774828E0" w14:textId="77777777" w:rsidTr="0045673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02C7C28" w14:textId="77777777" w:rsidR="007E70C4" w:rsidRPr="00244176" w:rsidRDefault="007E70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42" w:type="dxa"/>
            <w:shd w:val="clear" w:color="auto" w:fill="auto"/>
          </w:tcPr>
          <w:p w14:paraId="15A3B2B2" w14:textId="77777777" w:rsidR="007E70C4" w:rsidRPr="00244176" w:rsidRDefault="007E70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40B17ED" w14:textId="77777777" w:rsidR="007E70C4" w:rsidRPr="00244176" w:rsidRDefault="007E70C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8A1C0F3" w14:textId="77777777" w:rsidR="007E70C4" w:rsidRPr="00244176" w:rsidRDefault="007E70C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0743305" w14:textId="77777777" w:rsidR="007E70C4" w:rsidRPr="00244176" w:rsidRDefault="007E70C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4D633B0"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8681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c>
          <w:tcPr>
            <w:tcW w:w="1944" w:type="dxa"/>
            <w:shd w:val="clear" w:color="auto" w:fill="auto"/>
          </w:tcPr>
          <w:p w14:paraId="1889BDEF" w14:textId="77777777" w:rsidR="007E70C4" w:rsidRPr="00CC646C" w:rsidRDefault="003636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65730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7E70C4" w:rsidRPr="00501C01">
                  <w:rPr>
                    <w:rFonts w:ascii="Arial" w:hAnsi="Arial" w:cs="Arial"/>
                  </w:rPr>
                  <w:t>Compliant</w:t>
                </w:r>
              </w:sdtContent>
            </w:sdt>
            <w:r w:rsidR="007E70C4" w:rsidRPr="00501C01">
              <w:rPr>
                <w:rFonts w:ascii="Arial" w:hAnsi="Arial" w:cs="Arial"/>
              </w:rPr>
              <w:t xml:space="preserve"> </w:t>
            </w:r>
          </w:p>
        </w:tc>
      </w:tr>
    </w:tbl>
    <w:p w14:paraId="26551C47" w14:textId="77777777" w:rsidR="007E70C4" w:rsidRDefault="007E70C4" w:rsidP="003217D3">
      <w:pPr>
        <w:pStyle w:val="Heading20"/>
      </w:pPr>
      <w:r w:rsidRPr="00A36AA9">
        <w:t>Findings</w:t>
      </w:r>
    </w:p>
    <w:p w14:paraId="113FA583" w14:textId="434423CA" w:rsidR="001F51B7" w:rsidRPr="00153360" w:rsidRDefault="001F51B7" w:rsidP="00456732">
      <w:pPr>
        <w:pStyle w:val="NormalArial"/>
      </w:pPr>
      <w:r w:rsidRPr="00153360">
        <w:t>The Assessment Team recommended that Requirement</w:t>
      </w:r>
      <w:r>
        <w:t xml:space="preserve">s </w:t>
      </w:r>
      <w:r w:rsidR="003D1012">
        <w:t>8</w:t>
      </w:r>
      <w:r>
        <w:t xml:space="preserve">(3)(c), </w:t>
      </w:r>
      <w:r w:rsidR="003D1012">
        <w:t>8</w:t>
      </w:r>
      <w:r>
        <w:t>(3)(</w:t>
      </w:r>
      <w:r w:rsidR="003D1012">
        <w:t>d</w:t>
      </w:r>
      <w:r>
        <w:t xml:space="preserve">) and </w:t>
      </w:r>
      <w:r w:rsidR="003D1012">
        <w:t>8</w:t>
      </w:r>
      <w:r>
        <w:t>(3)(</w:t>
      </w:r>
      <w:r w:rsidR="003D1012">
        <w:t>e</w:t>
      </w:r>
      <w:r>
        <w:t>)</w:t>
      </w:r>
      <w:r w:rsidRPr="00153360">
        <w:t xml:space="preserve"> w</w:t>
      </w:r>
      <w:r>
        <w:t>ere</w:t>
      </w:r>
      <w:r w:rsidRPr="00153360">
        <w:t xml:space="preserve"> non-compliant, however with consideration to the available information and Approved Provider response, I am satisfied </w:t>
      </w:r>
      <w:r>
        <w:t xml:space="preserve">Requirement </w:t>
      </w:r>
      <w:r w:rsidR="00EF6914">
        <w:t>8(3)(</w:t>
      </w:r>
      <w:r w:rsidR="00A63D36">
        <w:t>e</w:t>
      </w:r>
      <w:r w:rsidR="00EF6914">
        <w:t>)</w:t>
      </w:r>
      <w:r>
        <w:t xml:space="preserve"> </w:t>
      </w:r>
      <w:r w:rsidR="00EF6914">
        <w:t>is</w:t>
      </w:r>
      <w:r>
        <w:t xml:space="preserve"> compliant and Requirements </w:t>
      </w:r>
      <w:r w:rsidR="00EF6914">
        <w:t>8</w:t>
      </w:r>
      <w:r>
        <w:t>(3)(</w:t>
      </w:r>
      <w:r w:rsidR="00EF6914">
        <w:t>c</w:t>
      </w:r>
      <w:r>
        <w:t xml:space="preserve">) and </w:t>
      </w:r>
      <w:r w:rsidR="00EF6914">
        <w:t>8</w:t>
      </w:r>
      <w:r>
        <w:t>(3)(</w:t>
      </w:r>
      <w:r w:rsidR="00A63D36">
        <w:t>d</w:t>
      </w:r>
      <w:r>
        <w:t xml:space="preserve">) </w:t>
      </w:r>
      <w:r>
        <w:lastRenderedPageBreak/>
        <w:t>are non-compliant</w:t>
      </w:r>
      <w:r w:rsidRPr="00153360">
        <w:t xml:space="preserve"> as outlined in the table above and as a result </w:t>
      </w:r>
      <w:r>
        <w:t xml:space="preserve">does not </w:t>
      </w:r>
      <w:r w:rsidRPr="00153360">
        <w:t>compl</w:t>
      </w:r>
      <w:r>
        <w:t>y</w:t>
      </w:r>
      <w:r w:rsidRPr="00153360">
        <w:t xml:space="preserve"> with this Standard.</w:t>
      </w:r>
    </w:p>
    <w:p w14:paraId="0D789FF9" w14:textId="03417B9F" w:rsidR="008514FC" w:rsidRDefault="008514FC" w:rsidP="00456732">
      <w:pPr>
        <w:pStyle w:val="NormalArial"/>
        <w:rPr>
          <w:u w:val="single"/>
        </w:rPr>
      </w:pPr>
      <w:r w:rsidRPr="00BA43A2">
        <w:rPr>
          <w:u w:val="single"/>
        </w:rPr>
        <w:t>Re</w:t>
      </w:r>
      <w:r w:rsidR="00BA43A2" w:rsidRPr="00BA43A2">
        <w:rPr>
          <w:u w:val="single"/>
        </w:rPr>
        <w:t>quirement 8(3)(c):</w:t>
      </w:r>
    </w:p>
    <w:p w14:paraId="1DF8FC7B" w14:textId="546D5E08" w:rsidR="00D832CB" w:rsidRPr="001C36ED" w:rsidRDefault="00D832CB" w:rsidP="00456732">
      <w:pPr>
        <w:pStyle w:val="NormalArial"/>
      </w:pPr>
      <w:r w:rsidRPr="00D832CB">
        <w:t xml:space="preserve">The Quality </w:t>
      </w:r>
      <w:r>
        <w:t xml:space="preserve">Audit </w:t>
      </w:r>
      <w:r w:rsidR="00DA1EDF">
        <w:t xml:space="preserve">indicated that the </w:t>
      </w:r>
      <w:r w:rsidR="00DF6801">
        <w:t xml:space="preserve">services multiple methods of documentation storage and </w:t>
      </w:r>
      <w:r w:rsidR="00DA1EDF" w:rsidRPr="001C36ED">
        <w:t xml:space="preserve">information systems did not support </w:t>
      </w:r>
      <w:r w:rsidR="00C20FE7" w:rsidRPr="001C36ED">
        <w:t xml:space="preserve">the ability to review and monitor information, or access adequately detailed information for the safe and effective delivery of care. </w:t>
      </w:r>
    </w:p>
    <w:p w14:paraId="300C63B5" w14:textId="19F86D15" w:rsidR="00E92511" w:rsidRPr="001C36ED" w:rsidRDefault="00D27C96" w:rsidP="00456732">
      <w:pPr>
        <w:pStyle w:val="NormalArial"/>
      </w:pPr>
      <w:r w:rsidRPr="001C36ED">
        <w:t xml:space="preserve">The response and supporting PCI </w:t>
      </w:r>
      <w:r w:rsidR="00410C9D" w:rsidRPr="001C36ED">
        <w:t>include</w:t>
      </w:r>
      <w:r w:rsidR="006641D7" w:rsidRPr="001C36ED">
        <w:t xml:space="preserve"> plans actions to address the identified deficits related to information management</w:t>
      </w:r>
      <w:r w:rsidR="00410C9D" w:rsidRPr="001C36ED">
        <w:t xml:space="preserve">. There is a plan in place to transition to electronic records to support accessibility and </w:t>
      </w:r>
      <w:r w:rsidR="0029027A" w:rsidRPr="001C36ED">
        <w:t xml:space="preserve">enable improvement with record keeping. I note the </w:t>
      </w:r>
      <w:r w:rsidR="00340813" w:rsidRPr="001C36ED">
        <w:t xml:space="preserve">corresponding Requirements and acknowledgement </w:t>
      </w:r>
      <w:r w:rsidR="001C620F" w:rsidRPr="001C36ED">
        <w:t xml:space="preserve">in the response to this being an active area for improvement and actions in place to support this. I encourage the </w:t>
      </w:r>
      <w:r w:rsidR="00A1187D" w:rsidRPr="001C36ED">
        <w:t xml:space="preserve">service to continue with the </w:t>
      </w:r>
      <w:r w:rsidR="00265FAF" w:rsidRPr="001C36ED">
        <w:t xml:space="preserve">proposed and commenced </w:t>
      </w:r>
      <w:r w:rsidR="00A1187D" w:rsidRPr="001C36ED">
        <w:t>actions</w:t>
      </w:r>
      <w:r w:rsidR="00265FAF" w:rsidRPr="001C36ED">
        <w:t xml:space="preserve"> and consider additional time is required to complete evaluation of the proposed improvements as well as </w:t>
      </w:r>
      <w:r w:rsidR="00C2255D" w:rsidRPr="001C36ED">
        <w:t xml:space="preserve">ensuring these are sustained in practice. As a result, I consider this </w:t>
      </w:r>
      <w:r w:rsidR="000E2F66" w:rsidRPr="001C36ED">
        <w:t>Requirement is non-compliant</w:t>
      </w:r>
      <w:r w:rsidR="00F644D6" w:rsidRPr="001C36ED">
        <w:t xml:space="preserve">. </w:t>
      </w:r>
    </w:p>
    <w:p w14:paraId="1F22DA6D" w14:textId="612C1B8C" w:rsidR="00E92511" w:rsidRPr="001C36ED" w:rsidRDefault="00E92511" w:rsidP="00456732">
      <w:pPr>
        <w:rPr>
          <w:rFonts w:ascii="Arial" w:hAnsi="Arial" w:cs="Arial"/>
        </w:rPr>
      </w:pPr>
      <w:r w:rsidRPr="001C36ED">
        <w:rPr>
          <w:rFonts w:ascii="Arial" w:hAnsi="Arial" w:cs="Arial"/>
        </w:rPr>
        <w:t xml:space="preserve">There is adequate evidence of continuous improvement </w:t>
      </w:r>
      <w:r w:rsidR="00557111" w:rsidRPr="001C36ED">
        <w:rPr>
          <w:rFonts w:ascii="Arial" w:hAnsi="Arial" w:cs="Arial"/>
        </w:rPr>
        <w:t>with updates during the Quality Audit to include Assessment Team observations</w:t>
      </w:r>
      <w:r w:rsidR="007818CD" w:rsidRPr="001C36ED">
        <w:rPr>
          <w:rFonts w:ascii="Arial" w:hAnsi="Arial" w:cs="Arial"/>
        </w:rPr>
        <w:t xml:space="preserve">. </w:t>
      </w:r>
      <w:r w:rsidR="00846AEA" w:rsidRPr="001C36ED">
        <w:rPr>
          <w:rFonts w:ascii="Arial" w:hAnsi="Arial" w:cs="Arial"/>
        </w:rPr>
        <w:t>Management provided a list of all consumer package funds, there were no identified consumers in deficit or with significant unspent funds</w:t>
      </w:r>
      <w:r w:rsidR="00C1477C" w:rsidRPr="001C36ED">
        <w:rPr>
          <w:rFonts w:ascii="Arial" w:hAnsi="Arial" w:cs="Arial"/>
        </w:rPr>
        <w:t xml:space="preserve"> and </w:t>
      </w:r>
      <w:r w:rsidR="00846AEA" w:rsidRPr="001C36ED">
        <w:rPr>
          <w:rFonts w:ascii="Arial" w:hAnsi="Arial" w:cs="Arial"/>
        </w:rPr>
        <w:t xml:space="preserve">efforts </w:t>
      </w:r>
      <w:r w:rsidR="00C1477C" w:rsidRPr="001C36ED">
        <w:rPr>
          <w:rFonts w:ascii="Arial" w:hAnsi="Arial" w:cs="Arial"/>
        </w:rPr>
        <w:t xml:space="preserve">are </w:t>
      </w:r>
      <w:r w:rsidR="00846AEA" w:rsidRPr="001C36ED">
        <w:rPr>
          <w:rFonts w:ascii="Arial" w:hAnsi="Arial" w:cs="Arial"/>
        </w:rPr>
        <w:t>made to encourage consumer</w:t>
      </w:r>
      <w:r w:rsidR="00C1477C" w:rsidRPr="001C36ED">
        <w:rPr>
          <w:rFonts w:ascii="Arial" w:hAnsi="Arial" w:cs="Arial"/>
        </w:rPr>
        <w:t>s</w:t>
      </w:r>
      <w:r w:rsidR="00846AEA" w:rsidRPr="001C36ED">
        <w:rPr>
          <w:rFonts w:ascii="Arial" w:hAnsi="Arial" w:cs="Arial"/>
        </w:rPr>
        <w:t xml:space="preserve"> to utilise funds for the care and support</w:t>
      </w:r>
      <w:r w:rsidR="004F662F" w:rsidRPr="001C36ED">
        <w:rPr>
          <w:rFonts w:ascii="Arial" w:hAnsi="Arial" w:cs="Arial"/>
        </w:rPr>
        <w:t xml:space="preserve">. </w:t>
      </w:r>
      <w:r w:rsidR="004A4713" w:rsidRPr="001C36ED">
        <w:rPr>
          <w:rFonts w:ascii="Arial" w:hAnsi="Arial" w:cs="Arial"/>
        </w:rPr>
        <w:t xml:space="preserve">Workforce governance is </w:t>
      </w:r>
      <w:r w:rsidR="005B05AA" w:rsidRPr="001C36ED">
        <w:rPr>
          <w:rFonts w:ascii="Arial" w:hAnsi="Arial" w:cs="Arial"/>
        </w:rPr>
        <w:t xml:space="preserve">effective with evidence of consideration to skill mix and appropriate </w:t>
      </w:r>
      <w:r w:rsidR="007E5FFC" w:rsidRPr="001C36ED">
        <w:rPr>
          <w:rFonts w:ascii="Arial" w:hAnsi="Arial" w:cs="Arial"/>
        </w:rPr>
        <w:t xml:space="preserve">position descriptions including </w:t>
      </w:r>
      <w:r w:rsidR="006163CA" w:rsidRPr="001C36ED">
        <w:rPr>
          <w:rFonts w:ascii="Arial" w:hAnsi="Arial" w:cs="Arial"/>
        </w:rPr>
        <w:t>roles, responsibilities and leadership statements.</w:t>
      </w:r>
      <w:r w:rsidR="00D41D14" w:rsidRPr="001C36ED">
        <w:rPr>
          <w:rFonts w:ascii="Arial" w:hAnsi="Arial" w:cs="Arial"/>
        </w:rPr>
        <w:t xml:space="preserve"> Management discussed monitoring regulatory compliance through various mechanism including subscription to peak body email alerts.</w:t>
      </w:r>
      <w:r w:rsidR="007248F6" w:rsidRPr="001C36ED">
        <w:rPr>
          <w:rFonts w:ascii="Arial" w:hAnsi="Arial" w:cs="Arial"/>
        </w:rPr>
        <w:t xml:space="preserve"> There are effective systems in place to support appropriate feedback and complaint mechanisms</w:t>
      </w:r>
      <w:r w:rsidR="00406CD0" w:rsidRPr="001C36ED">
        <w:rPr>
          <w:rFonts w:ascii="Arial" w:hAnsi="Arial" w:cs="Arial"/>
        </w:rPr>
        <w:t xml:space="preserve">. </w:t>
      </w:r>
    </w:p>
    <w:p w14:paraId="29CB1DEA" w14:textId="6CDF2CEC" w:rsidR="00BA43A2" w:rsidRPr="001C36ED" w:rsidRDefault="00BA43A2" w:rsidP="00456732">
      <w:pPr>
        <w:pStyle w:val="NormalArial"/>
        <w:rPr>
          <w:u w:val="single"/>
        </w:rPr>
      </w:pPr>
      <w:r w:rsidRPr="001C36ED">
        <w:rPr>
          <w:u w:val="single"/>
        </w:rPr>
        <w:t>Requirement 8(3)(d):</w:t>
      </w:r>
    </w:p>
    <w:p w14:paraId="7C0D44D2" w14:textId="4A598551" w:rsidR="00D21E02" w:rsidRPr="001C36ED" w:rsidRDefault="00BF77EE" w:rsidP="00456732">
      <w:pPr>
        <w:pStyle w:val="NormalArial"/>
      </w:pPr>
      <w:r w:rsidRPr="001C36ED">
        <w:t xml:space="preserve">The Quality Audit indicated that the service did not demonstrate effective </w:t>
      </w:r>
      <w:r w:rsidR="00447130" w:rsidRPr="001C36ED">
        <w:t xml:space="preserve">identification and monitoring of </w:t>
      </w:r>
      <w:r w:rsidR="00B51CFA" w:rsidRPr="001C36ED">
        <w:t>h</w:t>
      </w:r>
      <w:r w:rsidRPr="001C36ED">
        <w:t>igh</w:t>
      </w:r>
      <w:r w:rsidR="00B51CFA" w:rsidRPr="001C36ED">
        <w:t xml:space="preserve"> i</w:t>
      </w:r>
      <w:r w:rsidRPr="001C36ED">
        <w:t xml:space="preserve">mpact </w:t>
      </w:r>
      <w:r w:rsidR="00B51CFA" w:rsidRPr="001C36ED">
        <w:t>h</w:t>
      </w:r>
      <w:r w:rsidRPr="001C36ED">
        <w:t>igh</w:t>
      </w:r>
      <w:r w:rsidR="00B51CFA" w:rsidRPr="001C36ED">
        <w:t xml:space="preserve"> p</w:t>
      </w:r>
      <w:r w:rsidRPr="001C36ED">
        <w:t xml:space="preserve">revalence </w:t>
      </w:r>
      <w:r w:rsidR="00B51CFA" w:rsidRPr="001C36ED">
        <w:t xml:space="preserve">risk </w:t>
      </w:r>
      <w:r w:rsidRPr="001C36ED">
        <w:t>to support the health care of consumers.</w:t>
      </w:r>
      <w:r w:rsidR="00181D5A" w:rsidRPr="001C36ED">
        <w:t xml:space="preserve"> With regard to effective risk management system and practices to identify and responding to abuse and neglect of consumers, management indicated this relied heavily on verbal communication and the application of policy and procedures by staff to capture and respond to abuse and neglect.</w:t>
      </w:r>
      <w:r w:rsidR="002E4A86" w:rsidRPr="001C36ED">
        <w:t xml:space="preserve"> The Quality Audit indicated there were no incidents recorded </w:t>
      </w:r>
      <w:r w:rsidR="00710EEA" w:rsidRPr="001C36ED">
        <w:t>and noted that the information may have been relevant to</w:t>
      </w:r>
      <w:r w:rsidR="006114A5" w:rsidRPr="001C36ED">
        <w:t xml:space="preserve"> the</w:t>
      </w:r>
      <w:r w:rsidR="00710EEA" w:rsidRPr="001C36ED">
        <w:t xml:space="preserve"> broader </w:t>
      </w:r>
      <w:r w:rsidR="006114A5" w:rsidRPr="001C36ED">
        <w:t xml:space="preserve">organisation rather than the community support area. </w:t>
      </w:r>
    </w:p>
    <w:p w14:paraId="3552212B" w14:textId="5D9947CF" w:rsidR="00181D5A" w:rsidRPr="001C36ED" w:rsidRDefault="0085160E" w:rsidP="00456732">
      <w:pPr>
        <w:pStyle w:val="NormalArial"/>
      </w:pPr>
      <w:r w:rsidRPr="001C36ED">
        <w:t>The response and supporting PCI ref</w:t>
      </w:r>
      <w:r w:rsidR="009229A9" w:rsidRPr="001C36ED">
        <w:t xml:space="preserve">er to responses relevant to Requirements 3(3)(b) and </w:t>
      </w:r>
      <w:r w:rsidR="007B0139" w:rsidRPr="001C36ED">
        <w:t xml:space="preserve">Standard 2. </w:t>
      </w:r>
      <w:r w:rsidR="00775708" w:rsidRPr="001C36ED">
        <w:t xml:space="preserve">A </w:t>
      </w:r>
      <w:r w:rsidR="00A03833" w:rsidRPr="001C36ED">
        <w:t xml:space="preserve">high impact </w:t>
      </w:r>
      <w:r w:rsidR="001D46CA" w:rsidRPr="001C36ED">
        <w:t xml:space="preserve">high prevalence register has been implemented </w:t>
      </w:r>
      <w:r w:rsidR="00F47E71" w:rsidRPr="001C36ED">
        <w:t xml:space="preserve">and the response </w:t>
      </w:r>
      <w:r w:rsidR="0012467E" w:rsidRPr="001C36ED">
        <w:t xml:space="preserve">included </w:t>
      </w:r>
      <w:r w:rsidR="004D1FAE" w:rsidRPr="001C36ED">
        <w:t xml:space="preserve">further explanation around </w:t>
      </w:r>
      <w:r w:rsidR="00860D28" w:rsidRPr="001C36ED">
        <w:t>errors with the</w:t>
      </w:r>
      <w:r w:rsidR="0054583A" w:rsidRPr="001C36ED">
        <w:t xml:space="preserve"> falls management</w:t>
      </w:r>
      <w:r w:rsidR="00860D28" w:rsidRPr="001C36ED">
        <w:t xml:space="preserve"> evaluation reports and </w:t>
      </w:r>
      <w:r w:rsidR="0054583A" w:rsidRPr="001C36ED">
        <w:t xml:space="preserve">audits provided to the Assessment Team during the Quality Audit. </w:t>
      </w:r>
      <w:r w:rsidR="009809E6" w:rsidRPr="001C36ED">
        <w:t xml:space="preserve">The response indicates </w:t>
      </w:r>
      <w:r w:rsidR="00440334" w:rsidRPr="001C36ED">
        <w:t xml:space="preserve">there is a strategy in place to </w:t>
      </w:r>
      <w:r w:rsidR="00686346" w:rsidRPr="001C36ED">
        <w:t>ensure the Board receives information on identifying and reporting harm to consumers and staff.</w:t>
      </w:r>
      <w:r w:rsidR="00345AA7" w:rsidRPr="001C36ED">
        <w:t xml:space="preserve"> The response also included additional evidence </w:t>
      </w:r>
      <w:r w:rsidR="00B223C1" w:rsidRPr="001C36ED">
        <w:t xml:space="preserve">relevant to named consumers to support effective management of identified risks. The PCI reflects actions to support </w:t>
      </w:r>
      <w:r w:rsidR="00F66B5D" w:rsidRPr="001C36ED">
        <w:t xml:space="preserve">review of consumer high impact high prevalence risk, </w:t>
      </w:r>
      <w:r w:rsidR="00A4605C" w:rsidRPr="001C36ED">
        <w:t xml:space="preserve">provision of training, review and upgrade to the incident identification and management system, </w:t>
      </w:r>
      <w:r w:rsidR="00480235" w:rsidRPr="001C36ED">
        <w:t xml:space="preserve">review and updates to policies and procedures </w:t>
      </w:r>
      <w:r w:rsidR="002F1E88" w:rsidRPr="001C36ED">
        <w:t xml:space="preserve">and implementation of an audit schedule. </w:t>
      </w:r>
    </w:p>
    <w:p w14:paraId="1C74A36D" w14:textId="189FFB1F" w:rsidR="002F1E88" w:rsidRDefault="002F1E88" w:rsidP="00456732">
      <w:pPr>
        <w:pStyle w:val="NormalArial"/>
        <w:rPr>
          <w:u w:val="single"/>
        </w:rPr>
      </w:pPr>
      <w:r w:rsidRPr="001C36ED">
        <w:t xml:space="preserve">I note the </w:t>
      </w:r>
      <w:r w:rsidR="007D3255" w:rsidRPr="001C36ED">
        <w:t xml:space="preserve">proposed actions </w:t>
      </w:r>
      <w:r w:rsidR="00545947" w:rsidRPr="001C36ED">
        <w:t>with implementation to be concluded in the short term</w:t>
      </w:r>
      <w:r w:rsidR="003114E7" w:rsidRPr="001C36ED">
        <w:t xml:space="preserve">, </w:t>
      </w:r>
      <w:r w:rsidR="009F5C02" w:rsidRPr="001C36ED">
        <w:t xml:space="preserve">and </w:t>
      </w:r>
      <w:r w:rsidR="003114E7" w:rsidRPr="001C36ED">
        <w:t xml:space="preserve">I acknowledge the additional </w:t>
      </w:r>
      <w:r w:rsidR="009F5C02" w:rsidRPr="001C36ED">
        <w:t>evidence</w:t>
      </w:r>
      <w:r w:rsidR="003114E7" w:rsidRPr="001C36ED">
        <w:t xml:space="preserve"> </w:t>
      </w:r>
      <w:r w:rsidR="002D0C33" w:rsidRPr="001C36ED">
        <w:t xml:space="preserve">where </w:t>
      </w:r>
      <w:r w:rsidR="00773067" w:rsidRPr="001C36ED">
        <w:t xml:space="preserve">discrepancies in observations were identified. Given the actions are in </w:t>
      </w:r>
      <w:r w:rsidR="00AA4BCF" w:rsidRPr="001C36ED">
        <w:t xml:space="preserve">progress and will need further time to sustain in practice, </w:t>
      </w:r>
      <w:r w:rsidR="00773067" w:rsidRPr="001C36ED">
        <w:t>I consider</w:t>
      </w:r>
      <w:r w:rsidR="00AA4BCF" w:rsidRPr="001C36ED">
        <w:t xml:space="preserve"> this </w:t>
      </w:r>
      <w:r w:rsidR="002C3F34" w:rsidRPr="001C36ED">
        <w:t>requirement is non-compliant.</w:t>
      </w:r>
      <w:r w:rsidR="002C3F34">
        <w:t xml:space="preserve"> </w:t>
      </w:r>
    </w:p>
    <w:p w14:paraId="49CCB1E9" w14:textId="77777777" w:rsidR="00197AF5" w:rsidRDefault="00197AF5">
      <w:pPr>
        <w:spacing w:after="160" w:line="259" w:lineRule="auto"/>
        <w:rPr>
          <w:rFonts w:ascii="Arial" w:hAnsi="Arial" w:cs="Arial"/>
          <w:u w:val="single"/>
        </w:rPr>
      </w:pPr>
      <w:r>
        <w:rPr>
          <w:u w:val="single"/>
        </w:rPr>
        <w:br w:type="page"/>
      </w:r>
    </w:p>
    <w:p w14:paraId="5537A2E7" w14:textId="476A0849" w:rsidR="00BA43A2" w:rsidRDefault="00BA43A2" w:rsidP="00456732">
      <w:pPr>
        <w:pStyle w:val="NormalArial"/>
        <w:rPr>
          <w:u w:val="single"/>
        </w:rPr>
      </w:pPr>
      <w:r w:rsidRPr="00BA43A2">
        <w:rPr>
          <w:u w:val="single"/>
        </w:rPr>
        <w:lastRenderedPageBreak/>
        <w:t>Requirement 8(3)(</w:t>
      </w:r>
      <w:r>
        <w:rPr>
          <w:u w:val="single"/>
        </w:rPr>
        <w:t>e</w:t>
      </w:r>
      <w:r w:rsidRPr="00BA43A2">
        <w:rPr>
          <w:u w:val="single"/>
        </w:rPr>
        <w:t>):</w:t>
      </w:r>
    </w:p>
    <w:p w14:paraId="5EA233F2" w14:textId="032B503C" w:rsidR="00BE6317" w:rsidRPr="001C36ED" w:rsidRDefault="003777D1" w:rsidP="00456732">
      <w:pPr>
        <w:pStyle w:val="NormalArial"/>
      </w:pPr>
      <w:r>
        <w:t xml:space="preserve">The Quality Audit identified </w:t>
      </w:r>
      <w:r w:rsidR="008E31AF">
        <w:t>adequate systems in place related to antimicrobial stewardship</w:t>
      </w:r>
      <w:r w:rsidR="00FA5E3E">
        <w:t xml:space="preserve"> and open disclosure although noting </w:t>
      </w:r>
      <w:r w:rsidR="00C26B07">
        <w:t xml:space="preserve">that the absence of incident reporting did not allow for confirmation that open disclosure is implemented in practice. The </w:t>
      </w:r>
      <w:r w:rsidR="009D2D74">
        <w:t xml:space="preserve">service did not </w:t>
      </w:r>
      <w:r w:rsidR="00EF0290">
        <w:t>demonstrate</w:t>
      </w:r>
      <w:r w:rsidR="009D2D74">
        <w:t xml:space="preserve"> </w:t>
      </w:r>
      <w:r w:rsidR="009D2D74" w:rsidRPr="001C36ED">
        <w:t xml:space="preserve">adequate </w:t>
      </w:r>
      <w:r w:rsidR="00DF282A" w:rsidRPr="001C36ED">
        <w:t>consideration to minimising restraint</w:t>
      </w:r>
      <w:r w:rsidR="00EF0290" w:rsidRPr="001C36ED">
        <w:t xml:space="preserve">, staff </w:t>
      </w:r>
      <w:r w:rsidR="00217DDF" w:rsidRPr="001C36ED">
        <w:t xml:space="preserve">were unaware of </w:t>
      </w:r>
      <w:r w:rsidR="00182357" w:rsidRPr="001C36ED">
        <w:t xml:space="preserve">what constituted restrictive practice and restraint and indicated they had not received training around this. </w:t>
      </w:r>
    </w:p>
    <w:p w14:paraId="154166F0" w14:textId="0DAD6C5F" w:rsidR="00182357" w:rsidRPr="001C36ED" w:rsidRDefault="00182357" w:rsidP="00456732">
      <w:pPr>
        <w:pStyle w:val="NormalArial"/>
      </w:pPr>
      <w:r w:rsidRPr="001C36ED">
        <w:t xml:space="preserve">The response and supporting PCI </w:t>
      </w:r>
      <w:r w:rsidR="00973E90" w:rsidRPr="001C36ED">
        <w:t xml:space="preserve">indicating further training will be provided for staff </w:t>
      </w:r>
      <w:r w:rsidR="003B2F55" w:rsidRPr="001C36ED">
        <w:t xml:space="preserve">around </w:t>
      </w:r>
      <w:r w:rsidR="000A3EB3" w:rsidRPr="001C36ED">
        <w:t>restraint</w:t>
      </w:r>
      <w:r w:rsidR="003B2F55" w:rsidRPr="001C36ED">
        <w:t xml:space="preserve"> </w:t>
      </w:r>
      <w:r w:rsidR="00973E90" w:rsidRPr="001C36ED">
        <w:t xml:space="preserve">as well as a review of consumer files </w:t>
      </w:r>
      <w:r w:rsidR="00BB4CAA" w:rsidRPr="001C36ED">
        <w:t xml:space="preserve">and medication as well as implementation of auditing </w:t>
      </w:r>
      <w:r w:rsidR="00EF75F2" w:rsidRPr="001C36ED">
        <w:t xml:space="preserve">of care file information. </w:t>
      </w:r>
    </w:p>
    <w:p w14:paraId="2EDC794E" w14:textId="532FDEE0" w:rsidR="007D2022" w:rsidRPr="00864FB1" w:rsidRDefault="007D2022" w:rsidP="00456732">
      <w:pPr>
        <w:pStyle w:val="NormalArial"/>
      </w:pPr>
      <w:r w:rsidRPr="001C36ED">
        <w:t>I a</w:t>
      </w:r>
      <w:r w:rsidR="0049323F" w:rsidRPr="001C36ED">
        <w:t xml:space="preserve">cknowledge the response and planned </w:t>
      </w:r>
      <w:r w:rsidR="00DC27BA" w:rsidRPr="001C36ED">
        <w:t>improvements;</w:t>
      </w:r>
      <w:r w:rsidR="00995AB1" w:rsidRPr="001C36ED">
        <w:t xml:space="preserve"> the PCI sets out clear action</w:t>
      </w:r>
      <w:r w:rsidR="00DC27BA" w:rsidRPr="001C36ED">
        <w:t>s and time frames to address the identified deficits. I am reassured that given the actions commenced and ongoing commitment to regular training and updates the</w:t>
      </w:r>
      <w:r w:rsidR="002B1F39" w:rsidRPr="001C36ED">
        <w:t xml:space="preserve"> service is aware of its obligations related to </w:t>
      </w:r>
      <w:r w:rsidR="003B2F55" w:rsidRPr="001C36ED">
        <w:t>restraint</w:t>
      </w:r>
      <w:r w:rsidR="000A3EB3" w:rsidRPr="001C36ED">
        <w:t>. As a result, I consider this requirement is compliant.</w:t>
      </w:r>
      <w:r w:rsidR="000A3EB3">
        <w:t xml:space="preserve"> </w:t>
      </w:r>
    </w:p>
    <w:p w14:paraId="6455637C" w14:textId="234D0E12" w:rsidR="00BE6317" w:rsidRDefault="00BE6317" w:rsidP="00456732">
      <w:pPr>
        <w:pStyle w:val="NormalArial"/>
        <w:rPr>
          <w:u w:val="single"/>
        </w:rPr>
      </w:pPr>
      <w:r>
        <w:rPr>
          <w:u w:val="single"/>
        </w:rPr>
        <w:t>Compliance with remaining requirements:</w:t>
      </w:r>
    </w:p>
    <w:p w14:paraId="21112527" w14:textId="461E145B" w:rsidR="00BA43A2" w:rsidRPr="00182357" w:rsidRDefault="00414095" w:rsidP="00456732">
      <w:pPr>
        <w:pStyle w:val="NormalArial"/>
      </w:pPr>
      <w:r w:rsidRPr="00AA6F20">
        <w:t xml:space="preserve">Consumers </w:t>
      </w:r>
      <w:r>
        <w:t>confirmed</w:t>
      </w:r>
      <w:r w:rsidRPr="00AA6F20">
        <w:t xml:space="preserve"> they have received two surveys from the service</w:t>
      </w:r>
      <w:r w:rsidR="00774BE3">
        <w:t xml:space="preserve"> and </w:t>
      </w:r>
      <w:r>
        <w:t>felt safe and comfortable with the service.</w:t>
      </w:r>
      <w:r w:rsidR="00755D2D">
        <w:t xml:space="preserve"> </w:t>
      </w:r>
      <w:r w:rsidR="00755D2D" w:rsidRPr="00AA6F20">
        <w:t xml:space="preserve">The service has a consumer reference group made up of community and residential services consumers, it is attended by two members of the board and management. </w:t>
      </w:r>
      <w:r w:rsidR="00CF6C22">
        <w:t xml:space="preserve">There was evidence of reporting from management through to Board level </w:t>
      </w:r>
      <w:r w:rsidR="00FC129D">
        <w:t xml:space="preserve">oversight </w:t>
      </w:r>
      <w:r w:rsidR="00FF1031">
        <w:t xml:space="preserve">as well as consideration to </w:t>
      </w:r>
      <w:r w:rsidR="0000574F">
        <w:t>staff skill mix, linguistically divers capacity</w:t>
      </w:r>
      <w:r w:rsidR="001F23E2">
        <w:t xml:space="preserve">, translation services and standardised reporting to ensure culturally safe and appropriate care. </w:t>
      </w:r>
    </w:p>
    <w:sectPr w:rsidR="00BA43A2" w:rsidRPr="00182357" w:rsidSect="008761C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C684E" w14:textId="77777777" w:rsidR="0049516F" w:rsidRDefault="0049516F">
      <w:pPr>
        <w:spacing w:after="0"/>
      </w:pPr>
      <w:r>
        <w:separator/>
      </w:r>
    </w:p>
  </w:endnote>
  <w:endnote w:type="continuationSeparator" w:id="0">
    <w:p w14:paraId="073F6ED4" w14:textId="77777777" w:rsidR="0049516F" w:rsidRDefault="004951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08998" w14:textId="77777777" w:rsidR="007E70C4" w:rsidRPr="00DF37F2" w:rsidRDefault="007E70C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Russian Relief Association of St Sergius of Radonezh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FDB5904" w14:textId="77777777" w:rsidR="007E70C4" w:rsidRPr="00DF37F2" w:rsidRDefault="007E70C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201133</w:t>
    </w:r>
    <w:bookmarkEnd w:id="5"/>
    <w:r w:rsidRPr="00DF37F2">
      <w:rPr>
        <w:rStyle w:val="FooterBold"/>
        <w:rFonts w:ascii="Arial" w:hAnsi="Arial"/>
        <w:b w:val="0"/>
      </w:rPr>
      <w:tab/>
      <w:t xml:space="preserve">OFFICIAL: Sensitive </w:t>
    </w:r>
  </w:p>
  <w:p w14:paraId="1CF2F5A0" w14:textId="77777777" w:rsidR="007E70C4" w:rsidRPr="00DF37F2" w:rsidRDefault="007E70C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ECE78" w14:textId="77777777" w:rsidR="0049516F" w:rsidRDefault="0049516F" w:rsidP="00D71F88">
      <w:pPr>
        <w:spacing w:after="0"/>
      </w:pPr>
      <w:r>
        <w:separator/>
      </w:r>
    </w:p>
  </w:footnote>
  <w:footnote w:type="continuationSeparator" w:id="0">
    <w:p w14:paraId="3D8555D7" w14:textId="77777777" w:rsidR="0049516F" w:rsidRDefault="0049516F" w:rsidP="00D71F88">
      <w:pPr>
        <w:spacing w:after="0"/>
      </w:pPr>
      <w:r>
        <w:continuationSeparator/>
      </w:r>
    </w:p>
  </w:footnote>
  <w:footnote w:id="1">
    <w:p w14:paraId="3C84C4CB" w14:textId="443017D0" w:rsidR="007E70C4" w:rsidRDefault="007E70C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E70C4">
        <w:rPr>
          <w:rFonts w:ascii="Arial" w:hAnsi="Arial" w:cs="Arial"/>
          <w:color w:val="auto"/>
          <w:sz w:val="20"/>
          <w:szCs w:val="20"/>
        </w:rPr>
        <w:t>section 57</w:t>
      </w:r>
      <w:r>
        <w:rPr>
          <w:rFonts w:ascii="Arial" w:hAnsi="Arial" w:cs="Arial"/>
          <w:color w:val="auto"/>
          <w:sz w:val="20"/>
          <w:szCs w:val="20"/>
        </w:rPr>
        <w:t xml:space="preserve"> </w:t>
      </w:r>
      <w:r w:rsidRPr="007E70C4">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4C7E6534" w14:textId="77777777" w:rsidR="007E70C4" w:rsidRDefault="007E70C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09331" w14:textId="77777777" w:rsidR="007E70C4" w:rsidRDefault="007E70C4">
    <w:pPr>
      <w:pStyle w:val="Header"/>
    </w:pPr>
    <w:r>
      <w:rPr>
        <w:noProof/>
        <w:color w:val="2B579A"/>
        <w:shd w:val="clear" w:color="auto" w:fill="E6E6E6"/>
        <w:lang w:val="en-US"/>
      </w:rPr>
      <w:drawing>
        <wp:anchor distT="0" distB="0" distL="114300" distR="114300" simplePos="0" relativeHeight="251663360" behindDoc="1" locked="0" layoutInCell="1" allowOverlap="1" wp14:anchorId="3CDC94D6" wp14:editId="7546A50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6E9C" w14:textId="77777777" w:rsidR="007E70C4" w:rsidRDefault="007E70C4">
    <w:pPr>
      <w:pStyle w:val="Header"/>
    </w:pPr>
    <w:r>
      <w:rPr>
        <w:noProof/>
      </w:rPr>
      <w:drawing>
        <wp:anchor distT="0" distB="0" distL="114300" distR="114300" simplePos="0" relativeHeight="251661312" behindDoc="0" locked="0" layoutInCell="1" allowOverlap="1" wp14:anchorId="32356B09" wp14:editId="4658175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F6AA75E">
      <w:start w:val="1"/>
      <w:numFmt w:val="lowerRoman"/>
      <w:lvlText w:val="(%1)"/>
      <w:lvlJc w:val="left"/>
      <w:pPr>
        <w:ind w:left="1080" w:hanging="720"/>
      </w:pPr>
      <w:rPr>
        <w:rFonts w:hint="default"/>
      </w:rPr>
    </w:lvl>
    <w:lvl w:ilvl="1" w:tplc="61F68E86" w:tentative="1">
      <w:start w:val="1"/>
      <w:numFmt w:val="lowerLetter"/>
      <w:lvlText w:val="%2."/>
      <w:lvlJc w:val="left"/>
      <w:pPr>
        <w:ind w:left="1440" w:hanging="360"/>
      </w:pPr>
    </w:lvl>
    <w:lvl w:ilvl="2" w:tplc="182828F4" w:tentative="1">
      <w:start w:val="1"/>
      <w:numFmt w:val="lowerRoman"/>
      <w:lvlText w:val="%3."/>
      <w:lvlJc w:val="right"/>
      <w:pPr>
        <w:ind w:left="2160" w:hanging="180"/>
      </w:pPr>
    </w:lvl>
    <w:lvl w:ilvl="3" w:tplc="9D74FBF0" w:tentative="1">
      <w:start w:val="1"/>
      <w:numFmt w:val="decimal"/>
      <w:lvlText w:val="%4."/>
      <w:lvlJc w:val="left"/>
      <w:pPr>
        <w:ind w:left="2880" w:hanging="360"/>
      </w:pPr>
    </w:lvl>
    <w:lvl w:ilvl="4" w:tplc="D2CA2E64" w:tentative="1">
      <w:start w:val="1"/>
      <w:numFmt w:val="lowerLetter"/>
      <w:lvlText w:val="%5."/>
      <w:lvlJc w:val="left"/>
      <w:pPr>
        <w:ind w:left="3600" w:hanging="360"/>
      </w:pPr>
    </w:lvl>
    <w:lvl w:ilvl="5" w:tplc="0D605AEC" w:tentative="1">
      <w:start w:val="1"/>
      <w:numFmt w:val="lowerRoman"/>
      <w:lvlText w:val="%6."/>
      <w:lvlJc w:val="right"/>
      <w:pPr>
        <w:ind w:left="4320" w:hanging="180"/>
      </w:pPr>
    </w:lvl>
    <w:lvl w:ilvl="6" w:tplc="8392E490" w:tentative="1">
      <w:start w:val="1"/>
      <w:numFmt w:val="decimal"/>
      <w:lvlText w:val="%7."/>
      <w:lvlJc w:val="left"/>
      <w:pPr>
        <w:ind w:left="5040" w:hanging="360"/>
      </w:pPr>
    </w:lvl>
    <w:lvl w:ilvl="7" w:tplc="E72E614C" w:tentative="1">
      <w:start w:val="1"/>
      <w:numFmt w:val="lowerLetter"/>
      <w:lvlText w:val="%8."/>
      <w:lvlJc w:val="left"/>
      <w:pPr>
        <w:ind w:left="5760" w:hanging="360"/>
      </w:pPr>
    </w:lvl>
    <w:lvl w:ilvl="8" w:tplc="1104415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D2A49C6">
      <w:start w:val="1"/>
      <w:numFmt w:val="lowerRoman"/>
      <w:lvlText w:val="(%1)"/>
      <w:lvlJc w:val="left"/>
      <w:pPr>
        <w:ind w:left="1080" w:hanging="720"/>
      </w:pPr>
      <w:rPr>
        <w:rFonts w:hint="default"/>
      </w:rPr>
    </w:lvl>
    <w:lvl w:ilvl="1" w:tplc="8214A30A" w:tentative="1">
      <w:start w:val="1"/>
      <w:numFmt w:val="lowerLetter"/>
      <w:lvlText w:val="%2."/>
      <w:lvlJc w:val="left"/>
      <w:pPr>
        <w:ind w:left="1440" w:hanging="360"/>
      </w:pPr>
    </w:lvl>
    <w:lvl w:ilvl="2" w:tplc="340E4850" w:tentative="1">
      <w:start w:val="1"/>
      <w:numFmt w:val="lowerRoman"/>
      <w:lvlText w:val="%3."/>
      <w:lvlJc w:val="right"/>
      <w:pPr>
        <w:ind w:left="2160" w:hanging="180"/>
      </w:pPr>
    </w:lvl>
    <w:lvl w:ilvl="3" w:tplc="B37C34B4" w:tentative="1">
      <w:start w:val="1"/>
      <w:numFmt w:val="decimal"/>
      <w:lvlText w:val="%4."/>
      <w:lvlJc w:val="left"/>
      <w:pPr>
        <w:ind w:left="2880" w:hanging="360"/>
      </w:pPr>
    </w:lvl>
    <w:lvl w:ilvl="4" w:tplc="31B2FCAA" w:tentative="1">
      <w:start w:val="1"/>
      <w:numFmt w:val="lowerLetter"/>
      <w:lvlText w:val="%5."/>
      <w:lvlJc w:val="left"/>
      <w:pPr>
        <w:ind w:left="3600" w:hanging="360"/>
      </w:pPr>
    </w:lvl>
    <w:lvl w:ilvl="5" w:tplc="A05C4FDC" w:tentative="1">
      <w:start w:val="1"/>
      <w:numFmt w:val="lowerRoman"/>
      <w:lvlText w:val="%6."/>
      <w:lvlJc w:val="right"/>
      <w:pPr>
        <w:ind w:left="4320" w:hanging="180"/>
      </w:pPr>
    </w:lvl>
    <w:lvl w:ilvl="6" w:tplc="3CD4059C" w:tentative="1">
      <w:start w:val="1"/>
      <w:numFmt w:val="decimal"/>
      <w:lvlText w:val="%7."/>
      <w:lvlJc w:val="left"/>
      <w:pPr>
        <w:ind w:left="5040" w:hanging="360"/>
      </w:pPr>
    </w:lvl>
    <w:lvl w:ilvl="7" w:tplc="9A7C08C0" w:tentative="1">
      <w:start w:val="1"/>
      <w:numFmt w:val="lowerLetter"/>
      <w:lvlText w:val="%8."/>
      <w:lvlJc w:val="left"/>
      <w:pPr>
        <w:ind w:left="5760" w:hanging="360"/>
      </w:pPr>
    </w:lvl>
    <w:lvl w:ilvl="8" w:tplc="252EA10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3A4E39C">
      <w:start w:val="1"/>
      <w:numFmt w:val="lowerRoman"/>
      <w:lvlText w:val="(%1)"/>
      <w:lvlJc w:val="left"/>
      <w:pPr>
        <w:ind w:left="1080" w:hanging="720"/>
      </w:pPr>
      <w:rPr>
        <w:rFonts w:hint="default"/>
      </w:rPr>
    </w:lvl>
    <w:lvl w:ilvl="1" w:tplc="6F30E36C" w:tentative="1">
      <w:start w:val="1"/>
      <w:numFmt w:val="lowerLetter"/>
      <w:lvlText w:val="%2."/>
      <w:lvlJc w:val="left"/>
      <w:pPr>
        <w:ind w:left="1440" w:hanging="360"/>
      </w:pPr>
    </w:lvl>
    <w:lvl w:ilvl="2" w:tplc="3CD40528" w:tentative="1">
      <w:start w:val="1"/>
      <w:numFmt w:val="lowerRoman"/>
      <w:lvlText w:val="%3."/>
      <w:lvlJc w:val="right"/>
      <w:pPr>
        <w:ind w:left="2160" w:hanging="180"/>
      </w:pPr>
    </w:lvl>
    <w:lvl w:ilvl="3" w:tplc="31B8BBB4" w:tentative="1">
      <w:start w:val="1"/>
      <w:numFmt w:val="decimal"/>
      <w:lvlText w:val="%4."/>
      <w:lvlJc w:val="left"/>
      <w:pPr>
        <w:ind w:left="2880" w:hanging="360"/>
      </w:pPr>
    </w:lvl>
    <w:lvl w:ilvl="4" w:tplc="98FEC824" w:tentative="1">
      <w:start w:val="1"/>
      <w:numFmt w:val="lowerLetter"/>
      <w:lvlText w:val="%5."/>
      <w:lvlJc w:val="left"/>
      <w:pPr>
        <w:ind w:left="3600" w:hanging="360"/>
      </w:pPr>
    </w:lvl>
    <w:lvl w:ilvl="5" w:tplc="AA80785C" w:tentative="1">
      <w:start w:val="1"/>
      <w:numFmt w:val="lowerRoman"/>
      <w:lvlText w:val="%6."/>
      <w:lvlJc w:val="right"/>
      <w:pPr>
        <w:ind w:left="4320" w:hanging="180"/>
      </w:pPr>
    </w:lvl>
    <w:lvl w:ilvl="6" w:tplc="F64EA94A" w:tentative="1">
      <w:start w:val="1"/>
      <w:numFmt w:val="decimal"/>
      <w:lvlText w:val="%7."/>
      <w:lvlJc w:val="left"/>
      <w:pPr>
        <w:ind w:left="5040" w:hanging="360"/>
      </w:pPr>
    </w:lvl>
    <w:lvl w:ilvl="7" w:tplc="03FE5EEA" w:tentative="1">
      <w:start w:val="1"/>
      <w:numFmt w:val="lowerLetter"/>
      <w:lvlText w:val="%8."/>
      <w:lvlJc w:val="left"/>
      <w:pPr>
        <w:ind w:left="5760" w:hanging="360"/>
      </w:pPr>
    </w:lvl>
    <w:lvl w:ilvl="8" w:tplc="AAE4625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C1A8A10">
      <w:start w:val="1"/>
      <w:numFmt w:val="lowerRoman"/>
      <w:lvlText w:val="(%1)"/>
      <w:lvlJc w:val="left"/>
      <w:pPr>
        <w:ind w:left="1080" w:hanging="720"/>
      </w:pPr>
      <w:rPr>
        <w:rFonts w:hint="default"/>
      </w:rPr>
    </w:lvl>
    <w:lvl w:ilvl="1" w:tplc="EDA8C7EA" w:tentative="1">
      <w:start w:val="1"/>
      <w:numFmt w:val="lowerLetter"/>
      <w:lvlText w:val="%2."/>
      <w:lvlJc w:val="left"/>
      <w:pPr>
        <w:ind w:left="1440" w:hanging="360"/>
      </w:pPr>
    </w:lvl>
    <w:lvl w:ilvl="2" w:tplc="F022E582" w:tentative="1">
      <w:start w:val="1"/>
      <w:numFmt w:val="lowerRoman"/>
      <w:lvlText w:val="%3."/>
      <w:lvlJc w:val="right"/>
      <w:pPr>
        <w:ind w:left="2160" w:hanging="180"/>
      </w:pPr>
    </w:lvl>
    <w:lvl w:ilvl="3" w:tplc="50DEBC6C" w:tentative="1">
      <w:start w:val="1"/>
      <w:numFmt w:val="decimal"/>
      <w:lvlText w:val="%4."/>
      <w:lvlJc w:val="left"/>
      <w:pPr>
        <w:ind w:left="2880" w:hanging="360"/>
      </w:pPr>
    </w:lvl>
    <w:lvl w:ilvl="4" w:tplc="1BD0710E" w:tentative="1">
      <w:start w:val="1"/>
      <w:numFmt w:val="lowerLetter"/>
      <w:lvlText w:val="%5."/>
      <w:lvlJc w:val="left"/>
      <w:pPr>
        <w:ind w:left="3600" w:hanging="360"/>
      </w:pPr>
    </w:lvl>
    <w:lvl w:ilvl="5" w:tplc="91D2A854" w:tentative="1">
      <w:start w:val="1"/>
      <w:numFmt w:val="lowerRoman"/>
      <w:lvlText w:val="%6."/>
      <w:lvlJc w:val="right"/>
      <w:pPr>
        <w:ind w:left="4320" w:hanging="180"/>
      </w:pPr>
    </w:lvl>
    <w:lvl w:ilvl="6" w:tplc="11EE3E06" w:tentative="1">
      <w:start w:val="1"/>
      <w:numFmt w:val="decimal"/>
      <w:lvlText w:val="%7."/>
      <w:lvlJc w:val="left"/>
      <w:pPr>
        <w:ind w:left="5040" w:hanging="360"/>
      </w:pPr>
    </w:lvl>
    <w:lvl w:ilvl="7" w:tplc="CB6EC48A" w:tentative="1">
      <w:start w:val="1"/>
      <w:numFmt w:val="lowerLetter"/>
      <w:lvlText w:val="%8."/>
      <w:lvlJc w:val="left"/>
      <w:pPr>
        <w:ind w:left="5760" w:hanging="360"/>
      </w:pPr>
    </w:lvl>
    <w:lvl w:ilvl="8" w:tplc="7B665DE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0D82B24">
      <w:start w:val="1"/>
      <w:numFmt w:val="lowerRoman"/>
      <w:lvlText w:val="(%1)"/>
      <w:lvlJc w:val="left"/>
      <w:pPr>
        <w:ind w:left="1080" w:hanging="720"/>
      </w:pPr>
      <w:rPr>
        <w:rFonts w:hint="default"/>
      </w:rPr>
    </w:lvl>
    <w:lvl w:ilvl="1" w:tplc="840C5912" w:tentative="1">
      <w:start w:val="1"/>
      <w:numFmt w:val="lowerLetter"/>
      <w:lvlText w:val="%2."/>
      <w:lvlJc w:val="left"/>
      <w:pPr>
        <w:ind w:left="1440" w:hanging="360"/>
      </w:pPr>
    </w:lvl>
    <w:lvl w:ilvl="2" w:tplc="891C98D8" w:tentative="1">
      <w:start w:val="1"/>
      <w:numFmt w:val="lowerRoman"/>
      <w:lvlText w:val="%3."/>
      <w:lvlJc w:val="right"/>
      <w:pPr>
        <w:ind w:left="2160" w:hanging="180"/>
      </w:pPr>
    </w:lvl>
    <w:lvl w:ilvl="3" w:tplc="0284FE9C" w:tentative="1">
      <w:start w:val="1"/>
      <w:numFmt w:val="decimal"/>
      <w:lvlText w:val="%4."/>
      <w:lvlJc w:val="left"/>
      <w:pPr>
        <w:ind w:left="2880" w:hanging="360"/>
      </w:pPr>
    </w:lvl>
    <w:lvl w:ilvl="4" w:tplc="4866055E" w:tentative="1">
      <w:start w:val="1"/>
      <w:numFmt w:val="lowerLetter"/>
      <w:lvlText w:val="%5."/>
      <w:lvlJc w:val="left"/>
      <w:pPr>
        <w:ind w:left="3600" w:hanging="360"/>
      </w:pPr>
    </w:lvl>
    <w:lvl w:ilvl="5" w:tplc="3844D042" w:tentative="1">
      <w:start w:val="1"/>
      <w:numFmt w:val="lowerRoman"/>
      <w:lvlText w:val="%6."/>
      <w:lvlJc w:val="right"/>
      <w:pPr>
        <w:ind w:left="4320" w:hanging="180"/>
      </w:pPr>
    </w:lvl>
    <w:lvl w:ilvl="6" w:tplc="11E83A10" w:tentative="1">
      <w:start w:val="1"/>
      <w:numFmt w:val="decimal"/>
      <w:lvlText w:val="%7."/>
      <w:lvlJc w:val="left"/>
      <w:pPr>
        <w:ind w:left="5040" w:hanging="360"/>
      </w:pPr>
    </w:lvl>
    <w:lvl w:ilvl="7" w:tplc="E4C02808" w:tentative="1">
      <w:start w:val="1"/>
      <w:numFmt w:val="lowerLetter"/>
      <w:lvlText w:val="%8."/>
      <w:lvlJc w:val="left"/>
      <w:pPr>
        <w:ind w:left="5760" w:hanging="360"/>
      </w:pPr>
    </w:lvl>
    <w:lvl w:ilvl="8" w:tplc="206C344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5BCAEEA">
      <w:start w:val="1"/>
      <w:numFmt w:val="bullet"/>
      <w:lvlText w:val=""/>
      <w:lvlJc w:val="left"/>
      <w:pPr>
        <w:ind w:left="720" w:hanging="360"/>
      </w:pPr>
      <w:rPr>
        <w:rFonts w:ascii="Symbol" w:hAnsi="Symbol" w:hint="default"/>
        <w:color w:val="auto"/>
        <w:sz w:val="24"/>
        <w:szCs w:val="24"/>
      </w:rPr>
    </w:lvl>
    <w:lvl w:ilvl="1" w:tplc="F7F66162" w:tentative="1">
      <w:start w:val="1"/>
      <w:numFmt w:val="bullet"/>
      <w:lvlText w:val="o"/>
      <w:lvlJc w:val="left"/>
      <w:pPr>
        <w:ind w:left="1440" w:hanging="360"/>
      </w:pPr>
      <w:rPr>
        <w:rFonts w:ascii="Courier New" w:hAnsi="Courier New" w:cs="Courier New" w:hint="default"/>
      </w:rPr>
    </w:lvl>
    <w:lvl w:ilvl="2" w:tplc="4B7C2EE6" w:tentative="1">
      <w:start w:val="1"/>
      <w:numFmt w:val="bullet"/>
      <w:lvlText w:val=""/>
      <w:lvlJc w:val="left"/>
      <w:pPr>
        <w:ind w:left="2160" w:hanging="360"/>
      </w:pPr>
      <w:rPr>
        <w:rFonts w:ascii="Wingdings" w:hAnsi="Wingdings" w:hint="default"/>
      </w:rPr>
    </w:lvl>
    <w:lvl w:ilvl="3" w:tplc="B7500FE6" w:tentative="1">
      <w:start w:val="1"/>
      <w:numFmt w:val="bullet"/>
      <w:lvlText w:val=""/>
      <w:lvlJc w:val="left"/>
      <w:pPr>
        <w:ind w:left="2880" w:hanging="360"/>
      </w:pPr>
      <w:rPr>
        <w:rFonts w:ascii="Symbol" w:hAnsi="Symbol" w:hint="default"/>
      </w:rPr>
    </w:lvl>
    <w:lvl w:ilvl="4" w:tplc="307EA8E0" w:tentative="1">
      <w:start w:val="1"/>
      <w:numFmt w:val="bullet"/>
      <w:lvlText w:val="o"/>
      <w:lvlJc w:val="left"/>
      <w:pPr>
        <w:ind w:left="3600" w:hanging="360"/>
      </w:pPr>
      <w:rPr>
        <w:rFonts w:ascii="Courier New" w:hAnsi="Courier New" w:cs="Courier New" w:hint="default"/>
      </w:rPr>
    </w:lvl>
    <w:lvl w:ilvl="5" w:tplc="0B287052" w:tentative="1">
      <w:start w:val="1"/>
      <w:numFmt w:val="bullet"/>
      <w:lvlText w:val=""/>
      <w:lvlJc w:val="left"/>
      <w:pPr>
        <w:ind w:left="4320" w:hanging="360"/>
      </w:pPr>
      <w:rPr>
        <w:rFonts w:ascii="Wingdings" w:hAnsi="Wingdings" w:hint="default"/>
      </w:rPr>
    </w:lvl>
    <w:lvl w:ilvl="6" w:tplc="5F6892F4" w:tentative="1">
      <w:start w:val="1"/>
      <w:numFmt w:val="bullet"/>
      <w:lvlText w:val=""/>
      <w:lvlJc w:val="left"/>
      <w:pPr>
        <w:ind w:left="5040" w:hanging="360"/>
      </w:pPr>
      <w:rPr>
        <w:rFonts w:ascii="Symbol" w:hAnsi="Symbol" w:hint="default"/>
      </w:rPr>
    </w:lvl>
    <w:lvl w:ilvl="7" w:tplc="FD149C6C" w:tentative="1">
      <w:start w:val="1"/>
      <w:numFmt w:val="bullet"/>
      <w:lvlText w:val="o"/>
      <w:lvlJc w:val="left"/>
      <w:pPr>
        <w:ind w:left="5760" w:hanging="360"/>
      </w:pPr>
      <w:rPr>
        <w:rFonts w:ascii="Courier New" w:hAnsi="Courier New" w:cs="Courier New" w:hint="default"/>
      </w:rPr>
    </w:lvl>
    <w:lvl w:ilvl="8" w:tplc="84B0F9E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D8247E4">
      <w:start w:val="1"/>
      <w:numFmt w:val="lowerRoman"/>
      <w:lvlText w:val="(%1)"/>
      <w:lvlJc w:val="left"/>
      <w:pPr>
        <w:ind w:left="1080" w:hanging="720"/>
      </w:pPr>
      <w:rPr>
        <w:rFonts w:hint="default"/>
      </w:rPr>
    </w:lvl>
    <w:lvl w:ilvl="1" w:tplc="44249B26" w:tentative="1">
      <w:start w:val="1"/>
      <w:numFmt w:val="lowerLetter"/>
      <w:lvlText w:val="%2."/>
      <w:lvlJc w:val="left"/>
      <w:pPr>
        <w:ind w:left="1440" w:hanging="360"/>
      </w:pPr>
    </w:lvl>
    <w:lvl w:ilvl="2" w:tplc="7D6E8A22" w:tentative="1">
      <w:start w:val="1"/>
      <w:numFmt w:val="lowerRoman"/>
      <w:lvlText w:val="%3."/>
      <w:lvlJc w:val="right"/>
      <w:pPr>
        <w:ind w:left="2160" w:hanging="180"/>
      </w:pPr>
    </w:lvl>
    <w:lvl w:ilvl="3" w:tplc="CAF0D0A4" w:tentative="1">
      <w:start w:val="1"/>
      <w:numFmt w:val="decimal"/>
      <w:lvlText w:val="%4."/>
      <w:lvlJc w:val="left"/>
      <w:pPr>
        <w:ind w:left="2880" w:hanging="360"/>
      </w:pPr>
    </w:lvl>
    <w:lvl w:ilvl="4" w:tplc="A9746624" w:tentative="1">
      <w:start w:val="1"/>
      <w:numFmt w:val="lowerLetter"/>
      <w:lvlText w:val="%5."/>
      <w:lvlJc w:val="left"/>
      <w:pPr>
        <w:ind w:left="3600" w:hanging="360"/>
      </w:pPr>
    </w:lvl>
    <w:lvl w:ilvl="5" w:tplc="084CBDDA" w:tentative="1">
      <w:start w:val="1"/>
      <w:numFmt w:val="lowerRoman"/>
      <w:lvlText w:val="%6."/>
      <w:lvlJc w:val="right"/>
      <w:pPr>
        <w:ind w:left="4320" w:hanging="180"/>
      </w:pPr>
    </w:lvl>
    <w:lvl w:ilvl="6" w:tplc="E1E6B204" w:tentative="1">
      <w:start w:val="1"/>
      <w:numFmt w:val="decimal"/>
      <w:lvlText w:val="%7."/>
      <w:lvlJc w:val="left"/>
      <w:pPr>
        <w:ind w:left="5040" w:hanging="360"/>
      </w:pPr>
    </w:lvl>
    <w:lvl w:ilvl="7" w:tplc="C9E0315C" w:tentative="1">
      <w:start w:val="1"/>
      <w:numFmt w:val="lowerLetter"/>
      <w:lvlText w:val="%8."/>
      <w:lvlJc w:val="left"/>
      <w:pPr>
        <w:ind w:left="5760" w:hanging="360"/>
      </w:pPr>
    </w:lvl>
    <w:lvl w:ilvl="8" w:tplc="FD46185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C1CB5F2">
      <w:start w:val="1"/>
      <w:numFmt w:val="lowerRoman"/>
      <w:lvlText w:val="(%1)"/>
      <w:lvlJc w:val="left"/>
      <w:pPr>
        <w:ind w:left="1080" w:hanging="720"/>
      </w:pPr>
      <w:rPr>
        <w:rFonts w:hint="default"/>
      </w:rPr>
    </w:lvl>
    <w:lvl w:ilvl="1" w:tplc="981E41AA" w:tentative="1">
      <w:start w:val="1"/>
      <w:numFmt w:val="lowerLetter"/>
      <w:lvlText w:val="%2."/>
      <w:lvlJc w:val="left"/>
      <w:pPr>
        <w:ind w:left="1440" w:hanging="360"/>
      </w:pPr>
    </w:lvl>
    <w:lvl w:ilvl="2" w:tplc="88163A34" w:tentative="1">
      <w:start w:val="1"/>
      <w:numFmt w:val="lowerRoman"/>
      <w:lvlText w:val="%3."/>
      <w:lvlJc w:val="right"/>
      <w:pPr>
        <w:ind w:left="2160" w:hanging="180"/>
      </w:pPr>
    </w:lvl>
    <w:lvl w:ilvl="3" w:tplc="3C70ED44" w:tentative="1">
      <w:start w:val="1"/>
      <w:numFmt w:val="decimal"/>
      <w:lvlText w:val="%4."/>
      <w:lvlJc w:val="left"/>
      <w:pPr>
        <w:ind w:left="2880" w:hanging="360"/>
      </w:pPr>
    </w:lvl>
    <w:lvl w:ilvl="4" w:tplc="00D8CF76" w:tentative="1">
      <w:start w:val="1"/>
      <w:numFmt w:val="lowerLetter"/>
      <w:lvlText w:val="%5."/>
      <w:lvlJc w:val="left"/>
      <w:pPr>
        <w:ind w:left="3600" w:hanging="360"/>
      </w:pPr>
    </w:lvl>
    <w:lvl w:ilvl="5" w:tplc="6680AF7A" w:tentative="1">
      <w:start w:val="1"/>
      <w:numFmt w:val="lowerRoman"/>
      <w:lvlText w:val="%6."/>
      <w:lvlJc w:val="right"/>
      <w:pPr>
        <w:ind w:left="4320" w:hanging="180"/>
      </w:pPr>
    </w:lvl>
    <w:lvl w:ilvl="6" w:tplc="47C23E8A" w:tentative="1">
      <w:start w:val="1"/>
      <w:numFmt w:val="decimal"/>
      <w:lvlText w:val="%7."/>
      <w:lvlJc w:val="left"/>
      <w:pPr>
        <w:ind w:left="5040" w:hanging="360"/>
      </w:pPr>
    </w:lvl>
    <w:lvl w:ilvl="7" w:tplc="982EAF54" w:tentative="1">
      <w:start w:val="1"/>
      <w:numFmt w:val="lowerLetter"/>
      <w:lvlText w:val="%8."/>
      <w:lvlJc w:val="left"/>
      <w:pPr>
        <w:ind w:left="5760" w:hanging="360"/>
      </w:pPr>
    </w:lvl>
    <w:lvl w:ilvl="8" w:tplc="A8BCD274" w:tentative="1">
      <w:start w:val="1"/>
      <w:numFmt w:val="lowerRoman"/>
      <w:lvlText w:val="%9."/>
      <w:lvlJc w:val="right"/>
      <w:pPr>
        <w:ind w:left="6480" w:hanging="180"/>
      </w:pPr>
    </w:lvl>
  </w:abstractNum>
  <w:abstractNum w:abstractNumId="9" w15:restartNumberingAfterBreak="0">
    <w:nsid w:val="2C457B61"/>
    <w:multiLevelType w:val="hybridMultilevel"/>
    <w:tmpl w:val="31BA1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294E202E">
      <w:start w:val="1"/>
      <w:numFmt w:val="lowerRoman"/>
      <w:lvlText w:val="(%1)"/>
      <w:lvlJc w:val="left"/>
      <w:pPr>
        <w:ind w:left="1080" w:hanging="720"/>
      </w:pPr>
      <w:rPr>
        <w:rFonts w:hint="default"/>
      </w:rPr>
    </w:lvl>
    <w:lvl w:ilvl="1" w:tplc="C95417D2" w:tentative="1">
      <w:start w:val="1"/>
      <w:numFmt w:val="lowerLetter"/>
      <w:lvlText w:val="%2."/>
      <w:lvlJc w:val="left"/>
      <w:pPr>
        <w:ind w:left="1440" w:hanging="360"/>
      </w:pPr>
    </w:lvl>
    <w:lvl w:ilvl="2" w:tplc="1D48B8EE" w:tentative="1">
      <w:start w:val="1"/>
      <w:numFmt w:val="lowerRoman"/>
      <w:lvlText w:val="%3."/>
      <w:lvlJc w:val="right"/>
      <w:pPr>
        <w:ind w:left="2160" w:hanging="180"/>
      </w:pPr>
    </w:lvl>
    <w:lvl w:ilvl="3" w:tplc="07AE126C" w:tentative="1">
      <w:start w:val="1"/>
      <w:numFmt w:val="decimal"/>
      <w:lvlText w:val="%4."/>
      <w:lvlJc w:val="left"/>
      <w:pPr>
        <w:ind w:left="2880" w:hanging="360"/>
      </w:pPr>
    </w:lvl>
    <w:lvl w:ilvl="4" w:tplc="23F83EC8" w:tentative="1">
      <w:start w:val="1"/>
      <w:numFmt w:val="lowerLetter"/>
      <w:lvlText w:val="%5."/>
      <w:lvlJc w:val="left"/>
      <w:pPr>
        <w:ind w:left="3600" w:hanging="360"/>
      </w:pPr>
    </w:lvl>
    <w:lvl w:ilvl="5" w:tplc="069AAA2C" w:tentative="1">
      <w:start w:val="1"/>
      <w:numFmt w:val="lowerRoman"/>
      <w:lvlText w:val="%6."/>
      <w:lvlJc w:val="right"/>
      <w:pPr>
        <w:ind w:left="4320" w:hanging="180"/>
      </w:pPr>
    </w:lvl>
    <w:lvl w:ilvl="6" w:tplc="E3302BD4" w:tentative="1">
      <w:start w:val="1"/>
      <w:numFmt w:val="decimal"/>
      <w:lvlText w:val="%7."/>
      <w:lvlJc w:val="left"/>
      <w:pPr>
        <w:ind w:left="5040" w:hanging="360"/>
      </w:pPr>
    </w:lvl>
    <w:lvl w:ilvl="7" w:tplc="BADC1E66" w:tentative="1">
      <w:start w:val="1"/>
      <w:numFmt w:val="lowerLetter"/>
      <w:lvlText w:val="%8."/>
      <w:lvlJc w:val="left"/>
      <w:pPr>
        <w:ind w:left="5760" w:hanging="360"/>
      </w:pPr>
    </w:lvl>
    <w:lvl w:ilvl="8" w:tplc="7F80DDA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D30E397C">
      <w:start w:val="1"/>
      <w:numFmt w:val="lowerRoman"/>
      <w:lvlText w:val="(%1)"/>
      <w:lvlJc w:val="left"/>
      <w:pPr>
        <w:ind w:left="1080" w:hanging="720"/>
      </w:pPr>
      <w:rPr>
        <w:rFonts w:hint="default"/>
      </w:rPr>
    </w:lvl>
    <w:lvl w:ilvl="1" w:tplc="97F4D9A2" w:tentative="1">
      <w:start w:val="1"/>
      <w:numFmt w:val="lowerLetter"/>
      <w:lvlText w:val="%2."/>
      <w:lvlJc w:val="left"/>
      <w:pPr>
        <w:ind w:left="1440" w:hanging="360"/>
      </w:pPr>
    </w:lvl>
    <w:lvl w:ilvl="2" w:tplc="D80829FA" w:tentative="1">
      <w:start w:val="1"/>
      <w:numFmt w:val="lowerRoman"/>
      <w:lvlText w:val="%3."/>
      <w:lvlJc w:val="right"/>
      <w:pPr>
        <w:ind w:left="2160" w:hanging="180"/>
      </w:pPr>
    </w:lvl>
    <w:lvl w:ilvl="3" w:tplc="C6DA38DE" w:tentative="1">
      <w:start w:val="1"/>
      <w:numFmt w:val="decimal"/>
      <w:lvlText w:val="%4."/>
      <w:lvlJc w:val="left"/>
      <w:pPr>
        <w:ind w:left="2880" w:hanging="360"/>
      </w:pPr>
    </w:lvl>
    <w:lvl w:ilvl="4" w:tplc="157801AA" w:tentative="1">
      <w:start w:val="1"/>
      <w:numFmt w:val="lowerLetter"/>
      <w:lvlText w:val="%5."/>
      <w:lvlJc w:val="left"/>
      <w:pPr>
        <w:ind w:left="3600" w:hanging="360"/>
      </w:pPr>
    </w:lvl>
    <w:lvl w:ilvl="5" w:tplc="3788C014" w:tentative="1">
      <w:start w:val="1"/>
      <w:numFmt w:val="lowerRoman"/>
      <w:lvlText w:val="%6."/>
      <w:lvlJc w:val="right"/>
      <w:pPr>
        <w:ind w:left="4320" w:hanging="180"/>
      </w:pPr>
    </w:lvl>
    <w:lvl w:ilvl="6" w:tplc="3E581EBC" w:tentative="1">
      <w:start w:val="1"/>
      <w:numFmt w:val="decimal"/>
      <w:lvlText w:val="%7."/>
      <w:lvlJc w:val="left"/>
      <w:pPr>
        <w:ind w:left="5040" w:hanging="360"/>
      </w:pPr>
    </w:lvl>
    <w:lvl w:ilvl="7" w:tplc="82F8DAAE" w:tentative="1">
      <w:start w:val="1"/>
      <w:numFmt w:val="lowerLetter"/>
      <w:lvlText w:val="%8."/>
      <w:lvlJc w:val="left"/>
      <w:pPr>
        <w:ind w:left="5760" w:hanging="360"/>
      </w:pPr>
    </w:lvl>
    <w:lvl w:ilvl="8" w:tplc="D1A2EAE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02CA395A">
      <w:start w:val="1"/>
      <w:numFmt w:val="lowerRoman"/>
      <w:lvlText w:val="(%1)"/>
      <w:lvlJc w:val="left"/>
      <w:pPr>
        <w:ind w:left="1080" w:hanging="720"/>
      </w:pPr>
      <w:rPr>
        <w:rFonts w:hint="default"/>
      </w:rPr>
    </w:lvl>
    <w:lvl w:ilvl="1" w:tplc="9B906C50" w:tentative="1">
      <w:start w:val="1"/>
      <w:numFmt w:val="lowerLetter"/>
      <w:lvlText w:val="%2."/>
      <w:lvlJc w:val="left"/>
      <w:pPr>
        <w:ind w:left="1440" w:hanging="360"/>
      </w:pPr>
    </w:lvl>
    <w:lvl w:ilvl="2" w:tplc="B9CC6D3C" w:tentative="1">
      <w:start w:val="1"/>
      <w:numFmt w:val="lowerRoman"/>
      <w:lvlText w:val="%3."/>
      <w:lvlJc w:val="right"/>
      <w:pPr>
        <w:ind w:left="2160" w:hanging="180"/>
      </w:pPr>
    </w:lvl>
    <w:lvl w:ilvl="3" w:tplc="F5E62CC0" w:tentative="1">
      <w:start w:val="1"/>
      <w:numFmt w:val="decimal"/>
      <w:lvlText w:val="%4."/>
      <w:lvlJc w:val="left"/>
      <w:pPr>
        <w:ind w:left="2880" w:hanging="360"/>
      </w:pPr>
    </w:lvl>
    <w:lvl w:ilvl="4" w:tplc="14D8E3CE" w:tentative="1">
      <w:start w:val="1"/>
      <w:numFmt w:val="lowerLetter"/>
      <w:lvlText w:val="%5."/>
      <w:lvlJc w:val="left"/>
      <w:pPr>
        <w:ind w:left="3600" w:hanging="360"/>
      </w:pPr>
    </w:lvl>
    <w:lvl w:ilvl="5" w:tplc="FA841E3A" w:tentative="1">
      <w:start w:val="1"/>
      <w:numFmt w:val="lowerRoman"/>
      <w:lvlText w:val="%6."/>
      <w:lvlJc w:val="right"/>
      <w:pPr>
        <w:ind w:left="4320" w:hanging="180"/>
      </w:pPr>
    </w:lvl>
    <w:lvl w:ilvl="6" w:tplc="22DA7E8A" w:tentative="1">
      <w:start w:val="1"/>
      <w:numFmt w:val="decimal"/>
      <w:lvlText w:val="%7."/>
      <w:lvlJc w:val="left"/>
      <w:pPr>
        <w:ind w:left="5040" w:hanging="360"/>
      </w:pPr>
    </w:lvl>
    <w:lvl w:ilvl="7" w:tplc="FF588A10" w:tentative="1">
      <w:start w:val="1"/>
      <w:numFmt w:val="lowerLetter"/>
      <w:lvlText w:val="%8."/>
      <w:lvlJc w:val="left"/>
      <w:pPr>
        <w:ind w:left="5760" w:hanging="360"/>
      </w:pPr>
    </w:lvl>
    <w:lvl w:ilvl="8" w:tplc="2E8AC41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D004DDA6">
      <w:start w:val="1"/>
      <w:numFmt w:val="lowerRoman"/>
      <w:lvlText w:val="(%1)"/>
      <w:lvlJc w:val="left"/>
      <w:pPr>
        <w:ind w:left="1080" w:hanging="720"/>
      </w:pPr>
      <w:rPr>
        <w:rFonts w:hint="default"/>
      </w:rPr>
    </w:lvl>
    <w:lvl w:ilvl="1" w:tplc="CF14B7DC" w:tentative="1">
      <w:start w:val="1"/>
      <w:numFmt w:val="lowerLetter"/>
      <w:lvlText w:val="%2."/>
      <w:lvlJc w:val="left"/>
      <w:pPr>
        <w:ind w:left="1440" w:hanging="360"/>
      </w:pPr>
    </w:lvl>
    <w:lvl w:ilvl="2" w:tplc="21B47134" w:tentative="1">
      <w:start w:val="1"/>
      <w:numFmt w:val="lowerRoman"/>
      <w:lvlText w:val="%3."/>
      <w:lvlJc w:val="right"/>
      <w:pPr>
        <w:ind w:left="2160" w:hanging="180"/>
      </w:pPr>
    </w:lvl>
    <w:lvl w:ilvl="3" w:tplc="6D4ED30C" w:tentative="1">
      <w:start w:val="1"/>
      <w:numFmt w:val="decimal"/>
      <w:lvlText w:val="%4."/>
      <w:lvlJc w:val="left"/>
      <w:pPr>
        <w:ind w:left="2880" w:hanging="360"/>
      </w:pPr>
    </w:lvl>
    <w:lvl w:ilvl="4" w:tplc="F36AED52" w:tentative="1">
      <w:start w:val="1"/>
      <w:numFmt w:val="lowerLetter"/>
      <w:lvlText w:val="%5."/>
      <w:lvlJc w:val="left"/>
      <w:pPr>
        <w:ind w:left="3600" w:hanging="360"/>
      </w:pPr>
    </w:lvl>
    <w:lvl w:ilvl="5" w:tplc="FAF2D844" w:tentative="1">
      <w:start w:val="1"/>
      <w:numFmt w:val="lowerRoman"/>
      <w:lvlText w:val="%6."/>
      <w:lvlJc w:val="right"/>
      <w:pPr>
        <w:ind w:left="4320" w:hanging="180"/>
      </w:pPr>
    </w:lvl>
    <w:lvl w:ilvl="6" w:tplc="3E00EE40" w:tentative="1">
      <w:start w:val="1"/>
      <w:numFmt w:val="decimal"/>
      <w:lvlText w:val="%7."/>
      <w:lvlJc w:val="left"/>
      <w:pPr>
        <w:ind w:left="5040" w:hanging="360"/>
      </w:pPr>
    </w:lvl>
    <w:lvl w:ilvl="7" w:tplc="8EB07912" w:tentative="1">
      <w:start w:val="1"/>
      <w:numFmt w:val="lowerLetter"/>
      <w:lvlText w:val="%8."/>
      <w:lvlJc w:val="left"/>
      <w:pPr>
        <w:ind w:left="5760" w:hanging="360"/>
      </w:pPr>
    </w:lvl>
    <w:lvl w:ilvl="8" w:tplc="28FCAFF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CC0AF12">
      <w:start w:val="1"/>
      <w:numFmt w:val="lowerRoman"/>
      <w:lvlText w:val="(%1)"/>
      <w:lvlJc w:val="left"/>
      <w:pPr>
        <w:ind w:left="1080" w:hanging="720"/>
      </w:pPr>
      <w:rPr>
        <w:rFonts w:hint="default"/>
      </w:rPr>
    </w:lvl>
    <w:lvl w:ilvl="1" w:tplc="E1A647FE" w:tentative="1">
      <w:start w:val="1"/>
      <w:numFmt w:val="lowerLetter"/>
      <w:lvlText w:val="%2."/>
      <w:lvlJc w:val="left"/>
      <w:pPr>
        <w:ind w:left="1440" w:hanging="360"/>
      </w:pPr>
    </w:lvl>
    <w:lvl w:ilvl="2" w:tplc="6B14497C" w:tentative="1">
      <w:start w:val="1"/>
      <w:numFmt w:val="lowerRoman"/>
      <w:lvlText w:val="%3."/>
      <w:lvlJc w:val="right"/>
      <w:pPr>
        <w:ind w:left="2160" w:hanging="180"/>
      </w:pPr>
    </w:lvl>
    <w:lvl w:ilvl="3" w:tplc="798C86F4" w:tentative="1">
      <w:start w:val="1"/>
      <w:numFmt w:val="decimal"/>
      <w:lvlText w:val="%4."/>
      <w:lvlJc w:val="left"/>
      <w:pPr>
        <w:ind w:left="2880" w:hanging="360"/>
      </w:pPr>
    </w:lvl>
    <w:lvl w:ilvl="4" w:tplc="CB90C700" w:tentative="1">
      <w:start w:val="1"/>
      <w:numFmt w:val="lowerLetter"/>
      <w:lvlText w:val="%5."/>
      <w:lvlJc w:val="left"/>
      <w:pPr>
        <w:ind w:left="3600" w:hanging="360"/>
      </w:pPr>
    </w:lvl>
    <w:lvl w:ilvl="5" w:tplc="06B24758" w:tentative="1">
      <w:start w:val="1"/>
      <w:numFmt w:val="lowerRoman"/>
      <w:lvlText w:val="%6."/>
      <w:lvlJc w:val="right"/>
      <w:pPr>
        <w:ind w:left="4320" w:hanging="180"/>
      </w:pPr>
    </w:lvl>
    <w:lvl w:ilvl="6" w:tplc="869ECBCE" w:tentative="1">
      <w:start w:val="1"/>
      <w:numFmt w:val="decimal"/>
      <w:lvlText w:val="%7."/>
      <w:lvlJc w:val="left"/>
      <w:pPr>
        <w:ind w:left="5040" w:hanging="360"/>
      </w:pPr>
    </w:lvl>
    <w:lvl w:ilvl="7" w:tplc="52B45BEC" w:tentative="1">
      <w:start w:val="1"/>
      <w:numFmt w:val="lowerLetter"/>
      <w:lvlText w:val="%8."/>
      <w:lvlJc w:val="left"/>
      <w:pPr>
        <w:ind w:left="5760" w:hanging="360"/>
      </w:pPr>
    </w:lvl>
    <w:lvl w:ilvl="8" w:tplc="FAF2A75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72662DE2">
      <w:start w:val="1"/>
      <w:numFmt w:val="lowerRoman"/>
      <w:lvlText w:val="(%1)"/>
      <w:lvlJc w:val="left"/>
      <w:pPr>
        <w:ind w:left="1080" w:hanging="720"/>
      </w:pPr>
      <w:rPr>
        <w:rFonts w:hint="default"/>
      </w:rPr>
    </w:lvl>
    <w:lvl w:ilvl="1" w:tplc="9AD69090" w:tentative="1">
      <w:start w:val="1"/>
      <w:numFmt w:val="lowerLetter"/>
      <w:lvlText w:val="%2."/>
      <w:lvlJc w:val="left"/>
      <w:pPr>
        <w:ind w:left="1440" w:hanging="360"/>
      </w:pPr>
    </w:lvl>
    <w:lvl w:ilvl="2" w:tplc="83C6A4BC" w:tentative="1">
      <w:start w:val="1"/>
      <w:numFmt w:val="lowerRoman"/>
      <w:lvlText w:val="%3."/>
      <w:lvlJc w:val="right"/>
      <w:pPr>
        <w:ind w:left="2160" w:hanging="180"/>
      </w:pPr>
    </w:lvl>
    <w:lvl w:ilvl="3" w:tplc="3822CFFA" w:tentative="1">
      <w:start w:val="1"/>
      <w:numFmt w:val="decimal"/>
      <w:lvlText w:val="%4."/>
      <w:lvlJc w:val="left"/>
      <w:pPr>
        <w:ind w:left="2880" w:hanging="360"/>
      </w:pPr>
    </w:lvl>
    <w:lvl w:ilvl="4" w:tplc="2548ABBE" w:tentative="1">
      <w:start w:val="1"/>
      <w:numFmt w:val="lowerLetter"/>
      <w:lvlText w:val="%5."/>
      <w:lvlJc w:val="left"/>
      <w:pPr>
        <w:ind w:left="3600" w:hanging="360"/>
      </w:pPr>
    </w:lvl>
    <w:lvl w:ilvl="5" w:tplc="3A5AEB52" w:tentative="1">
      <w:start w:val="1"/>
      <w:numFmt w:val="lowerRoman"/>
      <w:lvlText w:val="%6."/>
      <w:lvlJc w:val="right"/>
      <w:pPr>
        <w:ind w:left="4320" w:hanging="180"/>
      </w:pPr>
    </w:lvl>
    <w:lvl w:ilvl="6" w:tplc="67AEDCCC" w:tentative="1">
      <w:start w:val="1"/>
      <w:numFmt w:val="decimal"/>
      <w:lvlText w:val="%7."/>
      <w:lvlJc w:val="left"/>
      <w:pPr>
        <w:ind w:left="5040" w:hanging="360"/>
      </w:pPr>
    </w:lvl>
    <w:lvl w:ilvl="7" w:tplc="1422D372" w:tentative="1">
      <w:start w:val="1"/>
      <w:numFmt w:val="lowerLetter"/>
      <w:lvlText w:val="%8."/>
      <w:lvlJc w:val="left"/>
      <w:pPr>
        <w:ind w:left="5760" w:hanging="360"/>
      </w:pPr>
    </w:lvl>
    <w:lvl w:ilvl="8" w:tplc="660AE6F2"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B8227986">
      <w:start w:val="1"/>
      <w:numFmt w:val="bullet"/>
      <w:lvlText w:val=""/>
      <w:lvlJc w:val="left"/>
      <w:pPr>
        <w:ind w:left="624" w:hanging="267"/>
      </w:pPr>
      <w:rPr>
        <w:rFonts w:ascii="Symbol" w:hAnsi="Symbol" w:hint="default"/>
      </w:rPr>
    </w:lvl>
    <w:lvl w:ilvl="1" w:tplc="8F02AB52">
      <w:start w:val="1"/>
      <w:numFmt w:val="bullet"/>
      <w:lvlText w:val="o"/>
      <w:lvlJc w:val="left"/>
      <w:pPr>
        <w:ind w:left="1080" w:hanging="360"/>
      </w:pPr>
      <w:rPr>
        <w:rFonts w:ascii="Courier New" w:hAnsi="Courier New" w:cs="Courier New" w:hint="default"/>
      </w:rPr>
    </w:lvl>
    <w:lvl w:ilvl="2" w:tplc="18F239DC">
      <w:start w:val="1"/>
      <w:numFmt w:val="bullet"/>
      <w:lvlText w:val=""/>
      <w:lvlJc w:val="left"/>
      <w:pPr>
        <w:ind w:left="1800" w:hanging="360"/>
      </w:pPr>
      <w:rPr>
        <w:rFonts w:ascii="Wingdings" w:hAnsi="Wingdings" w:hint="default"/>
      </w:rPr>
    </w:lvl>
    <w:lvl w:ilvl="3" w:tplc="066E1CD2" w:tentative="1">
      <w:start w:val="1"/>
      <w:numFmt w:val="bullet"/>
      <w:lvlText w:val=""/>
      <w:lvlJc w:val="left"/>
      <w:pPr>
        <w:ind w:left="2520" w:hanging="360"/>
      </w:pPr>
      <w:rPr>
        <w:rFonts w:ascii="Symbol" w:hAnsi="Symbol" w:hint="default"/>
      </w:rPr>
    </w:lvl>
    <w:lvl w:ilvl="4" w:tplc="29D0643E" w:tentative="1">
      <w:start w:val="1"/>
      <w:numFmt w:val="bullet"/>
      <w:lvlText w:val="o"/>
      <w:lvlJc w:val="left"/>
      <w:pPr>
        <w:ind w:left="3240" w:hanging="360"/>
      </w:pPr>
      <w:rPr>
        <w:rFonts w:ascii="Courier New" w:hAnsi="Courier New" w:cs="Courier New" w:hint="default"/>
      </w:rPr>
    </w:lvl>
    <w:lvl w:ilvl="5" w:tplc="39CE010E" w:tentative="1">
      <w:start w:val="1"/>
      <w:numFmt w:val="bullet"/>
      <w:lvlText w:val=""/>
      <w:lvlJc w:val="left"/>
      <w:pPr>
        <w:ind w:left="3960" w:hanging="360"/>
      </w:pPr>
      <w:rPr>
        <w:rFonts w:ascii="Wingdings" w:hAnsi="Wingdings" w:hint="default"/>
      </w:rPr>
    </w:lvl>
    <w:lvl w:ilvl="6" w:tplc="DCB6D1A4" w:tentative="1">
      <w:start w:val="1"/>
      <w:numFmt w:val="bullet"/>
      <w:lvlText w:val=""/>
      <w:lvlJc w:val="left"/>
      <w:pPr>
        <w:ind w:left="4680" w:hanging="360"/>
      </w:pPr>
      <w:rPr>
        <w:rFonts w:ascii="Symbol" w:hAnsi="Symbol" w:hint="default"/>
      </w:rPr>
    </w:lvl>
    <w:lvl w:ilvl="7" w:tplc="26A29C30" w:tentative="1">
      <w:start w:val="1"/>
      <w:numFmt w:val="bullet"/>
      <w:lvlText w:val="o"/>
      <w:lvlJc w:val="left"/>
      <w:pPr>
        <w:ind w:left="5400" w:hanging="360"/>
      </w:pPr>
      <w:rPr>
        <w:rFonts w:ascii="Courier New" w:hAnsi="Courier New" w:cs="Courier New" w:hint="default"/>
      </w:rPr>
    </w:lvl>
    <w:lvl w:ilvl="8" w:tplc="61FA4F7E"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1E40D262">
      <w:start w:val="1"/>
      <w:numFmt w:val="lowerRoman"/>
      <w:lvlText w:val="(%1)"/>
      <w:lvlJc w:val="left"/>
      <w:pPr>
        <w:ind w:left="1080" w:hanging="720"/>
      </w:pPr>
      <w:rPr>
        <w:rFonts w:hint="default"/>
      </w:rPr>
    </w:lvl>
    <w:lvl w:ilvl="1" w:tplc="B808A240" w:tentative="1">
      <w:start w:val="1"/>
      <w:numFmt w:val="lowerLetter"/>
      <w:lvlText w:val="%2."/>
      <w:lvlJc w:val="left"/>
      <w:pPr>
        <w:ind w:left="1440" w:hanging="360"/>
      </w:pPr>
    </w:lvl>
    <w:lvl w:ilvl="2" w:tplc="0B9E30A4" w:tentative="1">
      <w:start w:val="1"/>
      <w:numFmt w:val="lowerRoman"/>
      <w:lvlText w:val="%3."/>
      <w:lvlJc w:val="right"/>
      <w:pPr>
        <w:ind w:left="2160" w:hanging="180"/>
      </w:pPr>
    </w:lvl>
    <w:lvl w:ilvl="3" w:tplc="6DEEBF28" w:tentative="1">
      <w:start w:val="1"/>
      <w:numFmt w:val="decimal"/>
      <w:lvlText w:val="%4."/>
      <w:lvlJc w:val="left"/>
      <w:pPr>
        <w:ind w:left="2880" w:hanging="360"/>
      </w:pPr>
    </w:lvl>
    <w:lvl w:ilvl="4" w:tplc="11A8A92E" w:tentative="1">
      <w:start w:val="1"/>
      <w:numFmt w:val="lowerLetter"/>
      <w:lvlText w:val="%5."/>
      <w:lvlJc w:val="left"/>
      <w:pPr>
        <w:ind w:left="3600" w:hanging="360"/>
      </w:pPr>
    </w:lvl>
    <w:lvl w:ilvl="5" w:tplc="F13A0596" w:tentative="1">
      <w:start w:val="1"/>
      <w:numFmt w:val="lowerRoman"/>
      <w:lvlText w:val="%6."/>
      <w:lvlJc w:val="right"/>
      <w:pPr>
        <w:ind w:left="4320" w:hanging="180"/>
      </w:pPr>
    </w:lvl>
    <w:lvl w:ilvl="6" w:tplc="AD24B228" w:tentative="1">
      <w:start w:val="1"/>
      <w:numFmt w:val="decimal"/>
      <w:lvlText w:val="%7."/>
      <w:lvlJc w:val="left"/>
      <w:pPr>
        <w:ind w:left="5040" w:hanging="360"/>
      </w:pPr>
    </w:lvl>
    <w:lvl w:ilvl="7" w:tplc="534CDE0C" w:tentative="1">
      <w:start w:val="1"/>
      <w:numFmt w:val="lowerLetter"/>
      <w:lvlText w:val="%8."/>
      <w:lvlJc w:val="left"/>
      <w:pPr>
        <w:ind w:left="5760" w:hanging="360"/>
      </w:pPr>
    </w:lvl>
    <w:lvl w:ilvl="8" w:tplc="F83A5BB0" w:tentative="1">
      <w:start w:val="1"/>
      <w:numFmt w:val="lowerRoman"/>
      <w:lvlText w:val="%9."/>
      <w:lvlJc w:val="right"/>
      <w:pPr>
        <w:ind w:left="6480" w:hanging="180"/>
      </w:pPr>
    </w:lvl>
  </w:abstractNum>
  <w:abstractNum w:abstractNumId="18" w15:restartNumberingAfterBreak="0">
    <w:nsid w:val="597073C3"/>
    <w:multiLevelType w:val="hybridMultilevel"/>
    <w:tmpl w:val="918AF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0A6093"/>
    <w:multiLevelType w:val="hybridMultilevel"/>
    <w:tmpl w:val="BD4455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ADE26294">
      <w:start w:val="1"/>
      <w:numFmt w:val="lowerRoman"/>
      <w:lvlText w:val="(%1)"/>
      <w:lvlJc w:val="left"/>
      <w:pPr>
        <w:ind w:left="1080" w:hanging="720"/>
      </w:pPr>
      <w:rPr>
        <w:rFonts w:hint="default"/>
      </w:rPr>
    </w:lvl>
    <w:lvl w:ilvl="1" w:tplc="3710BB2A" w:tentative="1">
      <w:start w:val="1"/>
      <w:numFmt w:val="lowerLetter"/>
      <w:lvlText w:val="%2."/>
      <w:lvlJc w:val="left"/>
      <w:pPr>
        <w:ind w:left="1440" w:hanging="360"/>
      </w:pPr>
    </w:lvl>
    <w:lvl w:ilvl="2" w:tplc="B636EC12" w:tentative="1">
      <w:start w:val="1"/>
      <w:numFmt w:val="lowerRoman"/>
      <w:lvlText w:val="%3."/>
      <w:lvlJc w:val="right"/>
      <w:pPr>
        <w:ind w:left="2160" w:hanging="180"/>
      </w:pPr>
    </w:lvl>
    <w:lvl w:ilvl="3" w:tplc="15E6836E" w:tentative="1">
      <w:start w:val="1"/>
      <w:numFmt w:val="decimal"/>
      <w:lvlText w:val="%4."/>
      <w:lvlJc w:val="left"/>
      <w:pPr>
        <w:ind w:left="2880" w:hanging="360"/>
      </w:pPr>
    </w:lvl>
    <w:lvl w:ilvl="4" w:tplc="AC92CEAA" w:tentative="1">
      <w:start w:val="1"/>
      <w:numFmt w:val="lowerLetter"/>
      <w:lvlText w:val="%5."/>
      <w:lvlJc w:val="left"/>
      <w:pPr>
        <w:ind w:left="3600" w:hanging="360"/>
      </w:pPr>
    </w:lvl>
    <w:lvl w:ilvl="5" w:tplc="F0FC7DA0" w:tentative="1">
      <w:start w:val="1"/>
      <w:numFmt w:val="lowerRoman"/>
      <w:lvlText w:val="%6."/>
      <w:lvlJc w:val="right"/>
      <w:pPr>
        <w:ind w:left="4320" w:hanging="180"/>
      </w:pPr>
    </w:lvl>
    <w:lvl w:ilvl="6" w:tplc="D2D4BF5E" w:tentative="1">
      <w:start w:val="1"/>
      <w:numFmt w:val="decimal"/>
      <w:lvlText w:val="%7."/>
      <w:lvlJc w:val="left"/>
      <w:pPr>
        <w:ind w:left="5040" w:hanging="360"/>
      </w:pPr>
    </w:lvl>
    <w:lvl w:ilvl="7" w:tplc="29F04090" w:tentative="1">
      <w:start w:val="1"/>
      <w:numFmt w:val="lowerLetter"/>
      <w:lvlText w:val="%8."/>
      <w:lvlJc w:val="left"/>
      <w:pPr>
        <w:ind w:left="5760" w:hanging="360"/>
      </w:pPr>
    </w:lvl>
    <w:lvl w:ilvl="8" w:tplc="47201D6A"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CA90A734">
      <w:start w:val="1"/>
      <w:numFmt w:val="lowerRoman"/>
      <w:lvlText w:val="(%1)"/>
      <w:lvlJc w:val="left"/>
      <w:pPr>
        <w:ind w:left="1080" w:hanging="720"/>
      </w:pPr>
      <w:rPr>
        <w:rFonts w:hint="default"/>
      </w:rPr>
    </w:lvl>
    <w:lvl w:ilvl="1" w:tplc="F2C4ECCC" w:tentative="1">
      <w:start w:val="1"/>
      <w:numFmt w:val="lowerLetter"/>
      <w:lvlText w:val="%2."/>
      <w:lvlJc w:val="left"/>
      <w:pPr>
        <w:ind w:left="1440" w:hanging="360"/>
      </w:pPr>
    </w:lvl>
    <w:lvl w:ilvl="2" w:tplc="EC668D42" w:tentative="1">
      <w:start w:val="1"/>
      <w:numFmt w:val="lowerRoman"/>
      <w:lvlText w:val="%3."/>
      <w:lvlJc w:val="right"/>
      <w:pPr>
        <w:ind w:left="2160" w:hanging="180"/>
      </w:pPr>
    </w:lvl>
    <w:lvl w:ilvl="3" w:tplc="BDE827BA" w:tentative="1">
      <w:start w:val="1"/>
      <w:numFmt w:val="decimal"/>
      <w:lvlText w:val="%4."/>
      <w:lvlJc w:val="left"/>
      <w:pPr>
        <w:ind w:left="2880" w:hanging="360"/>
      </w:pPr>
    </w:lvl>
    <w:lvl w:ilvl="4" w:tplc="83DABAB8" w:tentative="1">
      <w:start w:val="1"/>
      <w:numFmt w:val="lowerLetter"/>
      <w:lvlText w:val="%5."/>
      <w:lvlJc w:val="left"/>
      <w:pPr>
        <w:ind w:left="3600" w:hanging="360"/>
      </w:pPr>
    </w:lvl>
    <w:lvl w:ilvl="5" w:tplc="D0B09382" w:tentative="1">
      <w:start w:val="1"/>
      <w:numFmt w:val="lowerRoman"/>
      <w:lvlText w:val="%6."/>
      <w:lvlJc w:val="right"/>
      <w:pPr>
        <w:ind w:left="4320" w:hanging="180"/>
      </w:pPr>
    </w:lvl>
    <w:lvl w:ilvl="6" w:tplc="4C1AD848" w:tentative="1">
      <w:start w:val="1"/>
      <w:numFmt w:val="decimal"/>
      <w:lvlText w:val="%7."/>
      <w:lvlJc w:val="left"/>
      <w:pPr>
        <w:ind w:left="5040" w:hanging="360"/>
      </w:pPr>
    </w:lvl>
    <w:lvl w:ilvl="7" w:tplc="E7E85CBC" w:tentative="1">
      <w:start w:val="1"/>
      <w:numFmt w:val="lowerLetter"/>
      <w:lvlText w:val="%8."/>
      <w:lvlJc w:val="left"/>
      <w:pPr>
        <w:ind w:left="5760" w:hanging="360"/>
      </w:pPr>
    </w:lvl>
    <w:lvl w:ilvl="8" w:tplc="2CB2022A"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13B20984">
      <w:start w:val="1"/>
      <w:numFmt w:val="lowerRoman"/>
      <w:lvlText w:val="(%1)"/>
      <w:lvlJc w:val="left"/>
      <w:pPr>
        <w:ind w:left="1080" w:hanging="720"/>
      </w:pPr>
      <w:rPr>
        <w:rFonts w:hint="default"/>
      </w:rPr>
    </w:lvl>
    <w:lvl w:ilvl="1" w:tplc="6CBA7C24" w:tentative="1">
      <w:start w:val="1"/>
      <w:numFmt w:val="lowerLetter"/>
      <w:lvlText w:val="%2."/>
      <w:lvlJc w:val="left"/>
      <w:pPr>
        <w:ind w:left="1440" w:hanging="360"/>
      </w:pPr>
    </w:lvl>
    <w:lvl w:ilvl="2" w:tplc="E65861E0" w:tentative="1">
      <w:start w:val="1"/>
      <w:numFmt w:val="lowerRoman"/>
      <w:lvlText w:val="%3."/>
      <w:lvlJc w:val="right"/>
      <w:pPr>
        <w:ind w:left="2160" w:hanging="180"/>
      </w:pPr>
    </w:lvl>
    <w:lvl w:ilvl="3" w:tplc="4558B3A6" w:tentative="1">
      <w:start w:val="1"/>
      <w:numFmt w:val="decimal"/>
      <w:lvlText w:val="%4."/>
      <w:lvlJc w:val="left"/>
      <w:pPr>
        <w:ind w:left="2880" w:hanging="360"/>
      </w:pPr>
    </w:lvl>
    <w:lvl w:ilvl="4" w:tplc="81FAB88A" w:tentative="1">
      <w:start w:val="1"/>
      <w:numFmt w:val="lowerLetter"/>
      <w:lvlText w:val="%5."/>
      <w:lvlJc w:val="left"/>
      <w:pPr>
        <w:ind w:left="3600" w:hanging="360"/>
      </w:pPr>
    </w:lvl>
    <w:lvl w:ilvl="5" w:tplc="352C2284" w:tentative="1">
      <w:start w:val="1"/>
      <w:numFmt w:val="lowerRoman"/>
      <w:lvlText w:val="%6."/>
      <w:lvlJc w:val="right"/>
      <w:pPr>
        <w:ind w:left="4320" w:hanging="180"/>
      </w:pPr>
    </w:lvl>
    <w:lvl w:ilvl="6" w:tplc="6CA2F088" w:tentative="1">
      <w:start w:val="1"/>
      <w:numFmt w:val="decimal"/>
      <w:lvlText w:val="%7."/>
      <w:lvlJc w:val="left"/>
      <w:pPr>
        <w:ind w:left="5040" w:hanging="360"/>
      </w:pPr>
    </w:lvl>
    <w:lvl w:ilvl="7" w:tplc="2E6070F8" w:tentative="1">
      <w:start w:val="1"/>
      <w:numFmt w:val="lowerLetter"/>
      <w:lvlText w:val="%8."/>
      <w:lvlJc w:val="left"/>
      <w:pPr>
        <w:ind w:left="5760" w:hanging="360"/>
      </w:pPr>
    </w:lvl>
    <w:lvl w:ilvl="8" w:tplc="4372FB10"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8250A36E">
      <w:start w:val="1"/>
      <w:numFmt w:val="lowerRoman"/>
      <w:lvlText w:val="(%1)"/>
      <w:lvlJc w:val="left"/>
      <w:pPr>
        <w:ind w:left="1080" w:hanging="720"/>
      </w:pPr>
      <w:rPr>
        <w:rFonts w:hint="default"/>
      </w:rPr>
    </w:lvl>
    <w:lvl w:ilvl="1" w:tplc="4580D704" w:tentative="1">
      <w:start w:val="1"/>
      <w:numFmt w:val="lowerLetter"/>
      <w:lvlText w:val="%2."/>
      <w:lvlJc w:val="left"/>
      <w:pPr>
        <w:ind w:left="1440" w:hanging="360"/>
      </w:pPr>
    </w:lvl>
    <w:lvl w:ilvl="2" w:tplc="62FCCABC" w:tentative="1">
      <w:start w:val="1"/>
      <w:numFmt w:val="lowerRoman"/>
      <w:lvlText w:val="%3."/>
      <w:lvlJc w:val="right"/>
      <w:pPr>
        <w:ind w:left="2160" w:hanging="180"/>
      </w:pPr>
    </w:lvl>
    <w:lvl w:ilvl="3" w:tplc="137AA5EE" w:tentative="1">
      <w:start w:val="1"/>
      <w:numFmt w:val="decimal"/>
      <w:lvlText w:val="%4."/>
      <w:lvlJc w:val="left"/>
      <w:pPr>
        <w:ind w:left="2880" w:hanging="360"/>
      </w:pPr>
    </w:lvl>
    <w:lvl w:ilvl="4" w:tplc="326240EA" w:tentative="1">
      <w:start w:val="1"/>
      <w:numFmt w:val="lowerLetter"/>
      <w:lvlText w:val="%5."/>
      <w:lvlJc w:val="left"/>
      <w:pPr>
        <w:ind w:left="3600" w:hanging="360"/>
      </w:pPr>
    </w:lvl>
    <w:lvl w:ilvl="5" w:tplc="B6BCCCE0" w:tentative="1">
      <w:start w:val="1"/>
      <w:numFmt w:val="lowerRoman"/>
      <w:lvlText w:val="%6."/>
      <w:lvlJc w:val="right"/>
      <w:pPr>
        <w:ind w:left="4320" w:hanging="180"/>
      </w:pPr>
    </w:lvl>
    <w:lvl w:ilvl="6" w:tplc="4B0A2F6C" w:tentative="1">
      <w:start w:val="1"/>
      <w:numFmt w:val="decimal"/>
      <w:lvlText w:val="%7."/>
      <w:lvlJc w:val="left"/>
      <w:pPr>
        <w:ind w:left="5040" w:hanging="360"/>
      </w:pPr>
    </w:lvl>
    <w:lvl w:ilvl="7" w:tplc="9500BA26" w:tentative="1">
      <w:start w:val="1"/>
      <w:numFmt w:val="lowerLetter"/>
      <w:lvlText w:val="%8."/>
      <w:lvlJc w:val="left"/>
      <w:pPr>
        <w:ind w:left="5760" w:hanging="360"/>
      </w:pPr>
    </w:lvl>
    <w:lvl w:ilvl="8" w:tplc="E028D936"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67707408">
    <w:abstractNumId w:val="24"/>
  </w:num>
  <w:num w:numId="2" w16cid:durableId="2632414">
    <w:abstractNumId w:val="6"/>
  </w:num>
  <w:num w:numId="3" w16cid:durableId="1430809389">
    <w:abstractNumId w:val="2"/>
  </w:num>
  <w:num w:numId="4" w16cid:durableId="530413982">
    <w:abstractNumId w:val="11"/>
  </w:num>
  <w:num w:numId="5" w16cid:durableId="1706173013">
    <w:abstractNumId w:val="10"/>
  </w:num>
  <w:num w:numId="6" w16cid:durableId="1242912227">
    <w:abstractNumId w:val="1"/>
  </w:num>
  <w:num w:numId="7" w16cid:durableId="350647004">
    <w:abstractNumId w:val="17"/>
  </w:num>
  <w:num w:numId="8" w16cid:durableId="1505703137">
    <w:abstractNumId w:val="7"/>
  </w:num>
  <w:num w:numId="9" w16cid:durableId="226692379">
    <w:abstractNumId w:val="14"/>
  </w:num>
  <w:num w:numId="10" w16cid:durableId="1731920191">
    <w:abstractNumId w:val="5"/>
  </w:num>
  <w:num w:numId="11" w16cid:durableId="259997089">
    <w:abstractNumId w:val="23"/>
  </w:num>
  <w:num w:numId="12" w16cid:durableId="1318918677">
    <w:abstractNumId w:val="12"/>
  </w:num>
  <w:num w:numId="13" w16cid:durableId="1859809836">
    <w:abstractNumId w:val="4"/>
  </w:num>
  <w:num w:numId="14" w16cid:durableId="1277712502">
    <w:abstractNumId w:val="3"/>
  </w:num>
  <w:num w:numId="15" w16cid:durableId="1994750127">
    <w:abstractNumId w:val="21"/>
  </w:num>
  <w:num w:numId="16" w16cid:durableId="1800761544">
    <w:abstractNumId w:val="20"/>
  </w:num>
  <w:num w:numId="17" w16cid:durableId="225846710">
    <w:abstractNumId w:val="8"/>
  </w:num>
  <w:num w:numId="18" w16cid:durableId="1151560408">
    <w:abstractNumId w:val="15"/>
  </w:num>
  <w:num w:numId="19" w16cid:durableId="1128471798">
    <w:abstractNumId w:val="22"/>
  </w:num>
  <w:num w:numId="20" w16cid:durableId="1356616117">
    <w:abstractNumId w:val="13"/>
  </w:num>
  <w:num w:numId="21" w16cid:durableId="1359702451">
    <w:abstractNumId w:val="0"/>
  </w:num>
  <w:num w:numId="22" w16cid:durableId="152455532">
    <w:abstractNumId w:val="24"/>
  </w:num>
  <w:num w:numId="23" w16cid:durableId="1738287915">
    <w:abstractNumId w:val="18"/>
  </w:num>
  <w:num w:numId="24" w16cid:durableId="447627109">
    <w:abstractNumId w:val="16"/>
  </w:num>
  <w:num w:numId="25" w16cid:durableId="362630367">
    <w:abstractNumId w:val="19"/>
  </w:num>
  <w:num w:numId="26" w16cid:durableId="2932974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987"/>
    <w:rsid w:val="0000362F"/>
    <w:rsid w:val="000040A4"/>
    <w:rsid w:val="0000574F"/>
    <w:rsid w:val="00007A90"/>
    <w:rsid w:val="0001053C"/>
    <w:rsid w:val="00012D88"/>
    <w:rsid w:val="00013A7D"/>
    <w:rsid w:val="000250ED"/>
    <w:rsid w:val="00027DF1"/>
    <w:rsid w:val="00033AE8"/>
    <w:rsid w:val="000342C3"/>
    <w:rsid w:val="0004112A"/>
    <w:rsid w:val="0005651C"/>
    <w:rsid w:val="00062FF6"/>
    <w:rsid w:val="000665D9"/>
    <w:rsid w:val="00075025"/>
    <w:rsid w:val="00077D06"/>
    <w:rsid w:val="00080457"/>
    <w:rsid w:val="00080BE5"/>
    <w:rsid w:val="000811DD"/>
    <w:rsid w:val="00083891"/>
    <w:rsid w:val="00087926"/>
    <w:rsid w:val="000901F7"/>
    <w:rsid w:val="000928D8"/>
    <w:rsid w:val="00097E67"/>
    <w:rsid w:val="000A3EB3"/>
    <w:rsid w:val="000B1D33"/>
    <w:rsid w:val="000C0F91"/>
    <w:rsid w:val="000C7753"/>
    <w:rsid w:val="000D1632"/>
    <w:rsid w:val="000D7799"/>
    <w:rsid w:val="000E13E3"/>
    <w:rsid w:val="000E2F66"/>
    <w:rsid w:val="000E32EF"/>
    <w:rsid w:val="000E665E"/>
    <w:rsid w:val="000F3903"/>
    <w:rsid w:val="00103345"/>
    <w:rsid w:val="00117A55"/>
    <w:rsid w:val="0012467E"/>
    <w:rsid w:val="00125DE5"/>
    <w:rsid w:val="00130C0C"/>
    <w:rsid w:val="001346D1"/>
    <w:rsid w:val="00134D43"/>
    <w:rsid w:val="00137027"/>
    <w:rsid w:val="00137C52"/>
    <w:rsid w:val="00137D50"/>
    <w:rsid w:val="00146B52"/>
    <w:rsid w:val="001528E6"/>
    <w:rsid w:val="00153360"/>
    <w:rsid w:val="00162F49"/>
    <w:rsid w:val="001776B0"/>
    <w:rsid w:val="00177E8B"/>
    <w:rsid w:val="00180A59"/>
    <w:rsid w:val="00181D5A"/>
    <w:rsid w:val="00182357"/>
    <w:rsid w:val="0018362C"/>
    <w:rsid w:val="00183761"/>
    <w:rsid w:val="00197AF5"/>
    <w:rsid w:val="001A1983"/>
    <w:rsid w:val="001A570F"/>
    <w:rsid w:val="001A7563"/>
    <w:rsid w:val="001B0613"/>
    <w:rsid w:val="001B22A3"/>
    <w:rsid w:val="001B2E7E"/>
    <w:rsid w:val="001B37C6"/>
    <w:rsid w:val="001B60DF"/>
    <w:rsid w:val="001C36ED"/>
    <w:rsid w:val="001C620F"/>
    <w:rsid w:val="001D46CA"/>
    <w:rsid w:val="001E3018"/>
    <w:rsid w:val="001E78D7"/>
    <w:rsid w:val="001F23E2"/>
    <w:rsid w:val="001F51B7"/>
    <w:rsid w:val="00201623"/>
    <w:rsid w:val="0020293F"/>
    <w:rsid w:val="00202F34"/>
    <w:rsid w:val="00202F44"/>
    <w:rsid w:val="00205170"/>
    <w:rsid w:val="00210305"/>
    <w:rsid w:val="0021457A"/>
    <w:rsid w:val="00214C3D"/>
    <w:rsid w:val="00217B41"/>
    <w:rsid w:val="00217DDF"/>
    <w:rsid w:val="00222FB4"/>
    <w:rsid w:val="002252CC"/>
    <w:rsid w:val="00230DEC"/>
    <w:rsid w:val="00246B64"/>
    <w:rsid w:val="00253EBA"/>
    <w:rsid w:val="00265FAF"/>
    <w:rsid w:val="0026737F"/>
    <w:rsid w:val="0027232D"/>
    <w:rsid w:val="0027465F"/>
    <w:rsid w:val="00275E3B"/>
    <w:rsid w:val="0029027A"/>
    <w:rsid w:val="0029567F"/>
    <w:rsid w:val="00296327"/>
    <w:rsid w:val="002A238A"/>
    <w:rsid w:val="002A7097"/>
    <w:rsid w:val="002B1F39"/>
    <w:rsid w:val="002B6521"/>
    <w:rsid w:val="002B76AB"/>
    <w:rsid w:val="002C2617"/>
    <w:rsid w:val="002C3F34"/>
    <w:rsid w:val="002C4F99"/>
    <w:rsid w:val="002D0C33"/>
    <w:rsid w:val="002E4A86"/>
    <w:rsid w:val="002E5A65"/>
    <w:rsid w:val="002F1363"/>
    <w:rsid w:val="002F1E88"/>
    <w:rsid w:val="002F5392"/>
    <w:rsid w:val="00307E0B"/>
    <w:rsid w:val="003114E7"/>
    <w:rsid w:val="0032396E"/>
    <w:rsid w:val="00326E57"/>
    <w:rsid w:val="00327987"/>
    <w:rsid w:val="0033535A"/>
    <w:rsid w:val="00340813"/>
    <w:rsid w:val="003444AF"/>
    <w:rsid w:val="00345AA7"/>
    <w:rsid w:val="00346D6B"/>
    <w:rsid w:val="003634CB"/>
    <w:rsid w:val="00363648"/>
    <w:rsid w:val="00366082"/>
    <w:rsid w:val="00366E44"/>
    <w:rsid w:val="0036755A"/>
    <w:rsid w:val="003739FE"/>
    <w:rsid w:val="003777D1"/>
    <w:rsid w:val="003B098A"/>
    <w:rsid w:val="003B2F55"/>
    <w:rsid w:val="003B3877"/>
    <w:rsid w:val="003C199F"/>
    <w:rsid w:val="003C1A84"/>
    <w:rsid w:val="003C2B52"/>
    <w:rsid w:val="003D1012"/>
    <w:rsid w:val="003E1975"/>
    <w:rsid w:val="003E2356"/>
    <w:rsid w:val="003F4D05"/>
    <w:rsid w:val="00400A85"/>
    <w:rsid w:val="00406CD0"/>
    <w:rsid w:val="00410C9D"/>
    <w:rsid w:val="00414095"/>
    <w:rsid w:val="004211A5"/>
    <w:rsid w:val="00423617"/>
    <w:rsid w:val="00425D58"/>
    <w:rsid w:val="00436DCC"/>
    <w:rsid w:val="00440334"/>
    <w:rsid w:val="00446A0E"/>
    <w:rsid w:val="00447130"/>
    <w:rsid w:val="00456732"/>
    <w:rsid w:val="00456E1C"/>
    <w:rsid w:val="00464BB2"/>
    <w:rsid w:val="004759B6"/>
    <w:rsid w:val="004769C6"/>
    <w:rsid w:val="00480235"/>
    <w:rsid w:val="00480AA2"/>
    <w:rsid w:val="0048249A"/>
    <w:rsid w:val="00490802"/>
    <w:rsid w:val="00491EC5"/>
    <w:rsid w:val="0049323F"/>
    <w:rsid w:val="004950F6"/>
    <w:rsid w:val="0049516F"/>
    <w:rsid w:val="004967FC"/>
    <w:rsid w:val="00497B0C"/>
    <w:rsid w:val="004A35A0"/>
    <w:rsid w:val="004A4713"/>
    <w:rsid w:val="004A51F5"/>
    <w:rsid w:val="004A7953"/>
    <w:rsid w:val="004B1901"/>
    <w:rsid w:val="004D12C1"/>
    <w:rsid w:val="004D1FAE"/>
    <w:rsid w:val="004D2980"/>
    <w:rsid w:val="004E0418"/>
    <w:rsid w:val="004F361C"/>
    <w:rsid w:val="004F657C"/>
    <w:rsid w:val="004F662F"/>
    <w:rsid w:val="005130A1"/>
    <w:rsid w:val="00514937"/>
    <w:rsid w:val="005150C0"/>
    <w:rsid w:val="0051550F"/>
    <w:rsid w:val="00516052"/>
    <w:rsid w:val="00520F0D"/>
    <w:rsid w:val="00531301"/>
    <w:rsid w:val="0053416D"/>
    <w:rsid w:val="00541A0F"/>
    <w:rsid w:val="00541D53"/>
    <w:rsid w:val="00543182"/>
    <w:rsid w:val="005438FB"/>
    <w:rsid w:val="0054583A"/>
    <w:rsid w:val="00545947"/>
    <w:rsid w:val="00546668"/>
    <w:rsid w:val="005513EA"/>
    <w:rsid w:val="00557111"/>
    <w:rsid w:val="00560523"/>
    <w:rsid w:val="00560689"/>
    <w:rsid w:val="00565738"/>
    <w:rsid w:val="00566649"/>
    <w:rsid w:val="0057094D"/>
    <w:rsid w:val="00573862"/>
    <w:rsid w:val="005816CE"/>
    <w:rsid w:val="00591617"/>
    <w:rsid w:val="00592E20"/>
    <w:rsid w:val="00593108"/>
    <w:rsid w:val="0059333D"/>
    <w:rsid w:val="00597C15"/>
    <w:rsid w:val="005A1231"/>
    <w:rsid w:val="005A6011"/>
    <w:rsid w:val="005B05AA"/>
    <w:rsid w:val="005B6790"/>
    <w:rsid w:val="005C23C6"/>
    <w:rsid w:val="005C62E6"/>
    <w:rsid w:val="005E02DB"/>
    <w:rsid w:val="005E10A0"/>
    <w:rsid w:val="005E352B"/>
    <w:rsid w:val="005E376A"/>
    <w:rsid w:val="005F11E9"/>
    <w:rsid w:val="005F2A53"/>
    <w:rsid w:val="005F31C1"/>
    <w:rsid w:val="005F5CE0"/>
    <w:rsid w:val="005F7C16"/>
    <w:rsid w:val="006114A5"/>
    <w:rsid w:val="00612CA0"/>
    <w:rsid w:val="00614959"/>
    <w:rsid w:val="00615614"/>
    <w:rsid w:val="006163CA"/>
    <w:rsid w:val="0062639F"/>
    <w:rsid w:val="00636A15"/>
    <w:rsid w:val="006556BC"/>
    <w:rsid w:val="00656A93"/>
    <w:rsid w:val="006641D7"/>
    <w:rsid w:val="00685339"/>
    <w:rsid w:val="00686346"/>
    <w:rsid w:val="00687BFA"/>
    <w:rsid w:val="00691A09"/>
    <w:rsid w:val="006964ED"/>
    <w:rsid w:val="006A47D1"/>
    <w:rsid w:val="006B0861"/>
    <w:rsid w:val="006C025A"/>
    <w:rsid w:val="006D3E60"/>
    <w:rsid w:val="006E0158"/>
    <w:rsid w:val="006E2DC5"/>
    <w:rsid w:val="006E749B"/>
    <w:rsid w:val="006E776E"/>
    <w:rsid w:val="006F14C4"/>
    <w:rsid w:val="00700CC2"/>
    <w:rsid w:val="007012FE"/>
    <w:rsid w:val="00706E2A"/>
    <w:rsid w:val="00710EEA"/>
    <w:rsid w:val="0072296F"/>
    <w:rsid w:val="007248F6"/>
    <w:rsid w:val="007402DB"/>
    <w:rsid w:val="00755D2D"/>
    <w:rsid w:val="007612ED"/>
    <w:rsid w:val="007628F4"/>
    <w:rsid w:val="00766121"/>
    <w:rsid w:val="00773067"/>
    <w:rsid w:val="00774BE3"/>
    <w:rsid w:val="00775197"/>
    <w:rsid w:val="00775708"/>
    <w:rsid w:val="007818CD"/>
    <w:rsid w:val="00783C17"/>
    <w:rsid w:val="007910B3"/>
    <w:rsid w:val="007913C3"/>
    <w:rsid w:val="007963B2"/>
    <w:rsid w:val="007B0139"/>
    <w:rsid w:val="007B47DB"/>
    <w:rsid w:val="007B4C44"/>
    <w:rsid w:val="007B6192"/>
    <w:rsid w:val="007C1BE3"/>
    <w:rsid w:val="007C7534"/>
    <w:rsid w:val="007D2022"/>
    <w:rsid w:val="007D3255"/>
    <w:rsid w:val="007E04F9"/>
    <w:rsid w:val="007E5FFC"/>
    <w:rsid w:val="007E70C4"/>
    <w:rsid w:val="007F1D65"/>
    <w:rsid w:val="0081074B"/>
    <w:rsid w:val="00815510"/>
    <w:rsid w:val="00817395"/>
    <w:rsid w:val="008325DD"/>
    <w:rsid w:val="00836788"/>
    <w:rsid w:val="008405B5"/>
    <w:rsid w:val="00846AEA"/>
    <w:rsid w:val="008514FC"/>
    <w:rsid w:val="0085160E"/>
    <w:rsid w:val="008547D2"/>
    <w:rsid w:val="00860D28"/>
    <w:rsid w:val="00861210"/>
    <w:rsid w:val="00864142"/>
    <w:rsid w:val="00864FB1"/>
    <w:rsid w:val="008708AC"/>
    <w:rsid w:val="00874B1D"/>
    <w:rsid w:val="008761CD"/>
    <w:rsid w:val="00884535"/>
    <w:rsid w:val="00893C67"/>
    <w:rsid w:val="008B34FC"/>
    <w:rsid w:val="008B4431"/>
    <w:rsid w:val="008B4EF6"/>
    <w:rsid w:val="008C057F"/>
    <w:rsid w:val="008C159A"/>
    <w:rsid w:val="008C20AA"/>
    <w:rsid w:val="008C50C8"/>
    <w:rsid w:val="008C5F29"/>
    <w:rsid w:val="008C6B49"/>
    <w:rsid w:val="008E0579"/>
    <w:rsid w:val="008E31AF"/>
    <w:rsid w:val="008E5A9E"/>
    <w:rsid w:val="008E7893"/>
    <w:rsid w:val="008F3A2B"/>
    <w:rsid w:val="00900930"/>
    <w:rsid w:val="009022CD"/>
    <w:rsid w:val="00902E87"/>
    <w:rsid w:val="009038C5"/>
    <w:rsid w:val="0090422B"/>
    <w:rsid w:val="009058E6"/>
    <w:rsid w:val="00910981"/>
    <w:rsid w:val="00913EB3"/>
    <w:rsid w:val="009209DD"/>
    <w:rsid w:val="009229A9"/>
    <w:rsid w:val="00926726"/>
    <w:rsid w:val="00926BF2"/>
    <w:rsid w:val="00927943"/>
    <w:rsid w:val="009477D5"/>
    <w:rsid w:val="00950498"/>
    <w:rsid w:val="009505F2"/>
    <w:rsid w:val="00957278"/>
    <w:rsid w:val="00960952"/>
    <w:rsid w:val="00961BBE"/>
    <w:rsid w:val="00965111"/>
    <w:rsid w:val="009664A4"/>
    <w:rsid w:val="00967CEE"/>
    <w:rsid w:val="00973E90"/>
    <w:rsid w:val="009809E6"/>
    <w:rsid w:val="00983FC3"/>
    <w:rsid w:val="0098491B"/>
    <w:rsid w:val="009851A2"/>
    <w:rsid w:val="009854AA"/>
    <w:rsid w:val="00992020"/>
    <w:rsid w:val="00994A99"/>
    <w:rsid w:val="00995AB1"/>
    <w:rsid w:val="009B33F3"/>
    <w:rsid w:val="009B4D9A"/>
    <w:rsid w:val="009D2D74"/>
    <w:rsid w:val="009E58BF"/>
    <w:rsid w:val="009F3CB4"/>
    <w:rsid w:val="009F3D23"/>
    <w:rsid w:val="009F52AF"/>
    <w:rsid w:val="009F5C02"/>
    <w:rsid w:val="00A03833"/>
    <w:rsid w:val="00A1187D"/>
    <w:rsid w:val="00A11B64"/>
    <w:rsid w:val="00A15DA7"/>
    <w:rsid w:val="00A221E5"/>
    <w:rsid w:val="00A2325D"/>
    <w:rsid w:val="00A326DA"/>
    <w:rsid w:val="00A35E33"/>
    <w:rsid w:val="00A4361E"/>
    <w:rsid w:val="00A4605C"/>
    <w:rsid w:val="00A52AA6"/>
    <w:rsid w:val="00A53D8D"/>
    <w:rsid w:val="00A5421F"/>
    <w:rsid w:val="00A5448B"/>
    <w:rsid w:val="00A57725"/>
    <w:rsid w:val="00A635DD"/>
    <w:rsid w:val="00A63D36"/>
    <w:rsid w:val="00A67FE0"/>
    <w:rsid w:val="00A70A3F"/>
    <w:rsid w:val="00A72EC3"/>
    <w:rsid w:val="00A748D7"/>
    <w:rsid w:val="00A7565B"/>
    <w:rsid w:val="00A76C3B"/>
    <w:rsid w:val="00A859AC"/>
    <w:rsid w:val="00A86A3B"/>
    <w:rsid w:val="00A86CFF"/>
    <w:rsid w:val="00AA4BCF"/>
    <w:rsid w:val="00AA6CC6"/>
    <w:rsid w:val="00AB1F37"/>
    <w:rsid w:val="00AB558C"/>
    <w:rsid w:val="00AB7820"/>
    <w:rsid w:val="00AC0660"/>
    <w:rsid w:val="00AC1E4A"/>
    <w:rsid w:val="00AC6B3F"/>
    <w:rsid w:val="00AD15C5"/>
    <w:rsid w:val="00AD60C4"/>
    <w:rsid w:val="00AE1898"/>
    <w:rsid w:val="00AE6671"/>
    <w:rsid w:val="00AE6EF5"/>
    <w:rsid w:val="00AF03AB"/>
    <w:rsid w:val="00AF1330"/>
    <w:rsid w:val="00AF1AA7"/>
    <w:rsid w:val="00AF5C5D"/>
    <w:rsid w:val="00B1107A"/>
    <w:rsid w:val="00B12832"/>
    <w:rsid w:val="00B21739"/>
    <w:rsid w:val="00B223C1"/>
    <w:rsid w:val="00B33788"/>
    <w:rsid w:val="00B37BB3"/>
    <w:rsid w:val="00B44486"/>
    <w:rsid w:val="00B45C5C"/>
    <w:rsid w:val="00B50B9C"/>
    <w:rsid w:val="00B51CFA"/>
    <w:rsid w:val="00B538A8"/>
    <w:rsid w:val="00B75F69"/>
    <w:rsid w:val="00B81C22"/>
    <w:rsid w:val="00B867E6"/>
    <w:rsid w:val="00B940BD"/>
    <w:rsid w:val="00B967BB"/>
    <w:rsid w:val="00BA3B92"/>
    <w:rsid w:val="00BA43A2"/>
    <w:rsid w:val="00BB0210"/>
    <w:rsid w:val="00BB0673"/>
    <w:rsid w:val="00BB4109"/>
    <w:rsid w:val="00BB42F9"/>
    <w:rsid w:val="00BB4CAA"/>
    <w:rsid w:val="00BB6A0D"/>
    <w:rsid w:val="00BB7EB8"/>
    <w:rsid w:val="00BC3CB8"/>
    <w:rsid w:val="00BE1695"/>
    <w:rsid w:val="00BE18F4"/>
    <w:rsid w:val="00BE6317"/>
    <w:rsid w:val="00BE6803"/>
    <w:rsid w:val="00BF4A9B"/>
    <w:rsid w:val="00BF77EE"/>
    <w:rsid w:val="00BF7DF6"/>
    <w:rsid w:val="00C030F0"/>
    <w:rsid w:val="00C067B7"/>
    <w:rsid w:val="00C1045E"/>
    <w:rsid w:val="00C1074B"/>
    <w:rsid w:val="00C1124C"/>
    <w:rsid w:val="00C1477C"/>
    <w:rsid w:val="00C20FE7"/>
    <w:rsid w:val="00C2255D"/>
    <w:rsid w:val="00C247C3"/>
    <w:rsid w:val="00C26B07"/>
    <w:rsid w:val="00C3277E"/>
    <w:rsid w:val="00C53041"/>
    <w:rsid w:val="00C6557E"/>
    <w:rsid w:val="00C65B39"/>
    <w:rsid w:val="00C82EAE"/>
    <w:rsid w:val="00C8365C"/>
    <w:rsid w:val="00C86FA5"/>
    <w:rsid w:val="00C9020A"/>
    <w:rsid w:val="00C9243E"/>
    <w:rsid w:val="00CA0011"/>
    <w:rsid w:val="00CA3DE3"/>
    <w:rsid w:val="00CA6E7C"/>
    <w:rsid w:val="00CC1D09"/>
    <w:rsid w:val="00CC2532"/>
    <w:rsid w:val="00CC4BE8"/>
    <w:rsid w:val="00CE1658"/>
    <w:rsid w:val="00CE37DA"/>
    <w:rsid w:val="00CF0814"/>
    <w:rsid w:val="00CF309F"/>
    <w:rsid w:val="00CF6C22"/>
    <w:rsid w:val="00CF7E5B"/>
    <w:rsid w:val="00D00255"/>
    <w:rsid w:val="00D0035D"/>
    <w:rsid w:val="00D04C59"/>
    <w:rsid w:val="00D04CEF"/>
    <w:rsid w:val="00D105CE"/>
    <w:rsid w:val="00D13B44"/>
    <w:rsid w:val="00D1411F"/>
    <w:rsid w:val="00D214C6"/>
    <w:rsid w:val="00D21E02"/>
    <w:rsid w:val="00D2707B"/>
    <w:rsid w:val="00D27C96"/>
    <w:rsid w:val="00D30686"/>
    <w:rsid w:val="00D30C71"/>
    <w:rsid w:val="00D41D14"/>
    <w:rsid w:val="00D44432"/>
    <w:rsid w:val="00D45B80"/>
    <w:rsid w:val="00D45E77"/>
    <w:rsid w:val="00D5407C"/>
    <w:rsid w:val="00D832CB"/>
    <w:rsid w:val="00D86796"/>
    <w:rsid w:val="00D94DE2"/>
    <w:rsid w:val="00D96B45"/>
    <w:rsid w:val="00DA0ECD"/>
    <w:rsid w:val="00DA1EDF"/>
    <w:rsid w:val="00DA6D59"/>
    <w:rsid w:val="00DC27BA"/>
    <w:rsid w:val="00DC6755"/>
    <w:rsid w:val="00DD27D6"/>
    <w:rsid w:val="00DD30CF"/>
    <w:rsid w:val="00DE2F42"/>
    <w:rsid w:val="00DE48E0"/>
    <w:rsid w:val="00DF282A"/>
    <w:rsid w:val="00DF42AF"/>
    <w:rsid w:val="00DF6801"/>
    <w:rsid w:val="00E04F60"/>
    <w:rsid w:val="00E118D9"/>
    <w:rsid w:val="00E143C7"/>
    <w:rsid w:val="00E14CBF"/>
    <w:rsid w:val="00E1530A"/>
    <w:rsid w:val="00E16148"/>
    <w:rsid w:val="00E36663"/>
    <w:rsid w:val="00E50768"/>
    <w:rsid w:val="00E55ADF"/>
    <w:rsid w:val="00E57BC0"/>
    <w:rsid w:val="00E7464C"/>
    <w:rsid w:val="00E83DD6"/>
    <w:rsid w:val="00E900D1"/>
    <w:rsid w:val="00E92511"/>
    <w:rsid w:val="00EA19FC"/>
    <w:rsid w:val="00EA22BA"/>
    <w:rsid w:val="00EA3254"/>
    <w:rsid w:val="00EA3687"/>
    <w:rsid w:val="00EA5FAA"/>
    <w:rsid w:val="00EB1E71"/>
    <w:rsid w:val="00EB2161"/>
    <w:rsid w:val="00EB4B9C"/>
    <w:rsid w:val="00EC53F5"/>
    <w:rsid w:val="00EC58AA"/>
    <w:rsid w:val="00ED2773"/>
    <w:rsid w:val="00ED409C"/>
    <w:rsid w:val="00ED657C"/>
    <w:rsid w:val="00EE0B71"/>
    <w:rsid w:val="00EE7C50"/>
    <w:rsid w:val="00EF0290"/>
    <w:rsid w:val="00EF6914"/>
    <w:rsid w:val="00EF7415"/>
    <w:rsid w:val="00EF75F2"/>
    <w:rsid w:val="00F0132A"/>
    <w:rsid w:val="00F13644"/>
    <w:rsid w:val="00F244ED"/>
    <w:rsid w:val="00F36ADB"/>
    <w:rsid w:val="00F37474"/>
    <w:rsid w:val="00F37BB2"/>
    <w:rsid w:val="00F47E71"/>
    <w:rsid w:val="00F55933"/>
    <w:rsid w:val="00F63DF8"/>
    <w:rsid w:val="00F644D6"/>
    <w:rsid w:val="00F66B5D"/>
    <w:rsid w:val="00F74241"/>
    <w:rsid w:val="00F802D6"/>
    <w:rsid w:val="00F91D08"/>
    <w:rsid w:val="00FA151E"/>
    <w:rsid w:val="00FA5E3E"/>
    <w:rsid w:val="00FB00F6"/>
    <w:rsid w:val="00FB03AD"/>
    <w:rsid w:val="00FC129D"/>
    <w:rsid w:val="00FC1EA0"/>
    <w:rsid w:val="00FC7719"/>
    <w:rsid w:val="00FD592A"/>
    <w:rsid w:val="00FD67D5"/>
    <w:rsid w:val="00FE3868"/>
    <w:rsid w:val="00FF0532"/>
    <w:rsid w:val="00FF1031"/>
    <w:rsid w:val="00FF15D9"/>
    <w:rsid w:val="00FF3A92"/>
    <w:rsid w:val="00FF73D3"/>
    <w:rsid w:val="00FF7A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F9460"/>
  <w15:docId w15:val="{3AAF5FA7-2B53-4880-9287-A56457F63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3868"/>
    <w:rPr>
      <w:rFonts w:ascii="Fira Sans Light" w:hAnsi="Fira Sans Light"/>
      <w:color w:val="000000" w:themeColor="text1"/>
      <w:sz w:val="24"/>
      <w:szCs w:val="24"/>
    </w:rPr>
  </w:style>
  <w:style w:type="character" w:customStyle="1" w:styleId="normaltextrun">
    <w:name w:val="normaltextrun"/>
    <w:basedOn w:val="DefaultParagraphFont"/>
    <w:rsid w:val="00874B1D"/>
  </w:style>
  <w:style w:type="character" w:customStyle="1" w:styleId="eop">
    <w:name w:val="eop"/>
    <w:basedOn w:val="DefaultParagraphFont"/>
    <w:rsid w:val="00ED657C"/>
  </w:style>
  <w:style w:type="paragraph" w:styleId="CommentSubject">
    <w:name w:val="annotation subject"/>
    <w:basedOn w:val="CommentText"/>
    <w:next w:val="CommentText"/>
    <w:link w:val="CommentSubjectChar"/>
    <w:uiPriority w:val="99"/>
    <w:semiHidden/>
    <w:unhideWhenUsed/>
    <w:rsid w:val="000F3903"/>
    <w:pPr>
      <w:spacing w:before="240"/>
    </w:pPr>
    <w:rPr>
      <w:rFonts w:ascii="Arial" w:eastAsia="Times New Roman" w:hAnsi="Arial" w:cs="Arial"/>
      <w:b/>
      <w:bCs/>
      <w:color w:val="000000"/>
      <w:sz w:val="20"/>
      <w:szCs w:val="20"/>
      <w:lang w:eastAsia="en-AU"/>
    </w:rPr>
  </w:style>
  <w:style w:type="character" w:customStyle="1" w:styleId="CommentSubjectChar">
    <w:name w:val="Comment Subject Char"/>
    <w:basedOn w:val="CommentTextChar"/>
    <w:link w:val="CommentSubject"/>
    <w:uiPriority w:val="99"/>
    <w:semiHidden/>
    <w:rsid w:val="000F3903"/>
    <w:rPr>
      <w:rFonts w:ascii="Arial" w:eastAsia="Times New Roman" w:hAnsi="Arial" w:cs="Arial"/>
      <w:b/>
      <w:bCs/>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10B75" w:rsidRDefault="00510B7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10B75" w:rsidRDefault="00510B7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10B75" w:rsidRDefault="00510B7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10B75" w:rsidRDefault="00510B7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10B75" w:rsidRDefault="00510B75"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510B75" w:rsidRDefault="00510B75"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10B75" w:rsidRDefault="00510B7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10B75" w:rsidRDefault="00510B7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10B75" w:rsidRDefault="00510B75"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10B75" w:rsidRDefault="00510B7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10B75" w:rsidRDefault="00510B75"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10B75" w:rsidRDefault="00510B75"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10B75" w:rsidRDefault="00510B75"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510B75" w:rsidRDefault="00510B75"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10B75" w:rsidRDefault="00510B7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10B75" w:rsidRDefault="00510B7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10B75" w:rsidRDefault="00510B75"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10B75" w:rsidRDefault="00510B75"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10B75" w:rsidRDefault="00510B75"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10B75" w:rsidRDefault="00510B75"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10B75" w:rsidRDefault="00510B75"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10B75" w:rsidRDefault="00510B75"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10B75" w:rsidRDefault="00510B75"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10B75" w:rsidRDefault="00510B75"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10B75" w:rsidRDefault="00510B75"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10B75" w:rsidRDefault="00510B75"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10B75" w:rsidRDefault="00510B75"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10B75" w:rsidRDefault="00510B75"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10B75" w:rsidRDefault="00510B75"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10B75" w:rsidRDefault="00510B75"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10B75" w:rsidRDefault="00510B75"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10B75" w:rsidRDefault="00510B75"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10B75" w:rsidRDefault="00510B75"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10B75" w:rsidRDefault="00510B75"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10B75" w:rsidRDefault="00510B75"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10B75" w:rsidRDefault="00510B75"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10B75" w:rsidRDefault="00510B75"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10B75" w:rsidRDefault="00510B75"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10B75" w:rsidRDefault="00510B75"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10B75" w:rsidRDefault="00510B75"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510B75" w:rsidRDefault="00510B75"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10B75" w:rsidRDefault="00510B75"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510B75" w:rsidRDefault="00510B75"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10B75" w:rsidRDefault="00510B75"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510B75" w:rsidRDefault="00510B75"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10B75" w:rsidRDefault="00510B75"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510B75" w:rsidRDefault="00510B75"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10B75" w:rsidRDefault="00510B75"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510B75" w:rsidRDefault="00510B75"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10B75" w:rsidRDefault="00510B75"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510B75" w:rsidRDefault="00510B75"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10B75" w:rsidRDefault="00510B75"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510B75" w:rsidRDefault="00510B75"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10B75" w:rsidRDefault="00510B75"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10B75" w:rsidRDefault="00510B75"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10B75" w:rsidRDefault="00510B75"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10B75" w:rsidRDefault="00510B75"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10B75" w:rsidRDefault="00510B75"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10B75" w:rsidRDefault="00510B75"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10B75" w:rsidRDefault="00510B75"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10B75" w:rsidRDefault="00510B75"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10B75" w:rsidRDefault="00510B75"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10B75" w:rsidRDefault="00510B75"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510B75" w:rsidRDefault="00510B75"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510B75" w:rsidRDefault="00510B75"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10B75" w:rsidRDefault="00510B75"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510B75" w:rsidRDefault="00510B75"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510B75" w:rsidRDefault="00510B75"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510B75" w:rsidRDefault="00510B75"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510B75" w:rsidRDefault="00510B75"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510B75" w:rsidRDefault="00510B75"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510B75" w:rsidRDefault="00510B75"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510B75" w:rsidRDefault="00510B75"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10B75" w:rsidRDefault="00510B75"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10B75" w:rsidRDefault="00510B75"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10B75" w:rsidRDefault="00510B75"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10B75" w:rsidRDefault="00510B75"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10B75" w:rsidRDefault="00510B75"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10B75" w:rsidRDefault="00510B75"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10B75" w:rsidRDefault="00510B75"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10B75" w:rsidRDefault="00510B75"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10B75" w:rsidRDefault="00510B75"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10B75" w:rsidRDefault="00510B75"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10B75" w:rsidRDefault="00510B75"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10B75" w:rsidRDefault="00510B75"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10B75" w:rsidRDefault="00510B75"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10B75" w:rsidRDefault="00510B75"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10B75" w:rsidRDefault="00510B75"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10B75" w:rsidRDefault="00510B75"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10B75" w:rsidRDefault="00510B75"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10B75" w:rsidRDefault="00510B75"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10B75" w:rsidRDefault="00510B75"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10B75" w:rsidRDefault="00510B75"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10B75" w:rsidRDefault="00510B75"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10B75" w:rsidRDefault="00510B75"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10B75" w:rsidRDefault="00510B7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10B75" w:rsidRDefault="00510B75"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10B75" w:rsidRDefault="00510B75"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10B75" w:rsidRDefault="00510B75"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10B75" w:rsidRDefault="00510B75"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510B75" w:rsidRDefault="00510B75"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10B75"/>
    <w:rsid w:val="0020082D"/>
    <w:rsid w:val="00493CC3"/>
    <w:rsid w:val="00510B75"/>
    <w:rsid w:val="009A39D6"/>
    <w:rsid w:val="00EB0A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6508</Words>
  <Characters>37098</Characters>
  <Application>Microsoft Office Word</Application>
  <DocSecurity>8</DocSecurity>
  <Lines>309</Lines>
  <Paragraphs>87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2024-05-28T03:36:00Z</dcterms:created>
  <dcterms:modified xsi:type="dcterms:W3CDTF">2024-05-28T03:40:00Z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