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4158D" w14:textId="77777777" w:rsidR="00DE05A3" w:rsidRPr="003217D3" w:rsidRDefault="00DE05A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84E2110" wp14:editId="3857195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81B879C" w14:textId="77777777" w:rsidR="00DE05A3" w:rsidRPr="003217D3" w:rsidRDefault="00DE05A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32E26CA" w14:textId="77777777" w:rsidR="00DE05A3" w:rsidRPr="00A36AA9" w:rsidRDefault="00DE05A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C92F949" w14:textId="77777777" w:rsidR="00DE05A3" w:rsidRPr="00A36AA9" w:rsidRDefault="00DE05A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D5BB1" w14:paraId="6359D65B" w14:textId="77777777" w:rsidTr="004D5BB1">
        <w:tc>
          <w:tcPr>
            <w:cnfStyle w:val="001000000000" w:firstRow="0" w:lastRow="0" w:firstColumn="1" w:lastColumn="0" w:oddVBand="0" w:evenVBand="0" w:oddHBand="0" w:evenHBand="0" w:firstRowFirstColumn="0" w:firstRowLastColumn="0" w:lastRowFirstColumn="0" w:lastRowLastColumn="0"/>
            <w:tcW w:w="3227" w:type="dxa"/>
          </w:tcPr>
          <w:p w14:paraId="3D72408F" w14:textId="77777777" w:rsidR="00DE05A3" w:rsidRPr="00A36AA9" w:rsidRDefault="00DE05A3"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3237C06" w14:textId="77777777" w:rsidR="00DE05A3" w:rsidRDefault="00DE05A3"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Sacred Heart Mission Inc.</w:t>
            </w:r>
          </w:p>
        </w:tc>
      </w:tr>
      <w:tr w:rsidR="004D5BB1" w14:paraId="19945BAF" w14:textId="77777777" w:rsidTr="004D5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815BA5" w14:textId="77777777" w:rsidR="00DE05A3" w:rsidRPr="00A36AA9" w:rsidRDefault="00DE05A3"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5A582B6" w14:textId="77777777" w:rsidR="00DE05A3" w:rsidRPr="00C27BE3" w:rsidRDefault="00DE05A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300095</w:t>
            </w:r>
          </w:p>
        </w:tc>
      </w:tr>
      <w:tr w:rsidR="004D5BB1" w14:paraId="29249A0D" w14:textId="77777777" w:rsidTr="004D5BB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8DFAB3" w14:textId="77777777" w:rsidR="00DE05A3" w:rsidRPr="00A36AA9" w:rsidRDefault="00DE05A3"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0D792B9" w14:textId="77777777" w:rsidR="00DE05A3" w:rsidRPr="00540817" w:rsidRDefault="00DE05A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322 St</w:t>
            </w:r>
            <w:r>
              <w:rPr>
                <w:rFonts w:ascii="Arial" w:eastAsia="Times New Roman" w:hAnsi="Arial" w:cs="Arial"/>
                <w:lang w:eastAsia="en-AU"/>
              </w:rPr>
              <w:t xml:space="preserve"> Kilda Rd, ST KILDA, Victoria, 3182</w:t>
            </w:r>
          </w:p>
        </w:tc>
      </w:tr>
      <w:tr w:rsidR="004D5BB1" w14:paraId="3B8D24CD" w14:textId="77777777" w:rsidTr="004D5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36AC33" w14:textId="77777777" w:rsidR="00DE05A3" w:rsidRPr="00A36AA9" w:rsidRDefault="00DE05A3"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8792BAB" w14:textId="77777777" w:rsidR="00DE05A3" w:rsidRPr="00A36AA9" w:rsidRDefault="00DE05A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4D5BB1" w14:paraId="5F4A6871" w14:textId="77777777" w:rsidTr="004D5BB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C9929B" w14:textId="77777777" w:rsidR="00DE05A3" w:rsidRPr="00A36AA9" w:rsidRDefault="00DE05A3"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00A1EBF" w14:textId="77777777" w:rsidR="00DE05A3" w:rsidRPr="00A36AA9" w:rsidRDefault="00DE05A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April 2024 to 5 April 2024</w:t>
            </w:r>
          </w:p>
        </w:tc>
      </w:tr>
      <w:tr w:rsidR="004D5BB1" w14:paraId="177EF0AD" w14:textId="77777777" w:rsidTr="004D5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9595D6" w14:textId="77777777" w:rsidR="00DE05A3" w:rsidRPr="00A36AA9" w:rsidRDefault="00DE05A3"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282664902"/>
            <w:placeholder>
              <w:docPart w:val="A7F4949C78414813B67B25D37262F9D8"/>
            </w:placeholder>
            <w:date w:fullDate="2024-05-08T00:00:00Z">
              <w:dateFormat w:val="d MMMM yyyy"/>
              <w:lid w:val="en-AU"/>
              <w:storeMappedDataAs w:val="dateTime"/>
              <w:calendar w:val="gregorian"/>
            </w:date>
          </w:sdtPr>
          <w:sdtEndPr/>
          <w:sdtContent>
            <w:tc>
              <w:tcPr>
                <w:tcW w:w="7114" w:type="dxa"/>
                <w:shd w:val="clear" w:color="auto" w:fill="auto"/>
              </w:tcPr>
              <w:p w14:paraId="39A203F7" w14:textId="46EF2FC5" w:rsidR="00DE05A3" w:rsidRPr="00A36AA9" w:rsidRDefault="00E9572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May 2024</w:t>
                </w:r>
              </w:p>
            </w:tc>
          </w:sdtContent>
        </w:sdt>
      </w:tr>
    </w:tbl>
    <w:bookmarkEnd w:id="0"/>
    <w:p w14:paraId="7BE3DD6F" w14:textId="77777777" w:rsidR="00DE05A3" w:rsidRPr="00A36AA9" w:rsidRDefault="00DE05A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FB2DB31" w14:textId="77777777" w:rsidR="00DE05A3" w:rsidRDefault="00DE05A3"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3B8FC7FC" w14:textId="77777777" w:rsidR="00DE05A3" w:rsidRPr="00214549" w:rsidRDefault="00DE05A3"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1052 Sacred Heart Mission Inc</w:t>
      </w:r>
      <w:r>
        <w:rPr>
          <w:rFonts w:ascii="Arial" w:eastAsia="Arial" w:hAnsi="Arial" w:cs="Arial"/>
        </w:rPr>
        <w:br/>
        <w:t>Service: 18921 Sacred Heart Mission Home Care</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8189 Sacred Heart Mission Inc.</w:t>
      </w:r>
      <w:r>
        <w:rPr>
          <w:rFonts w:ascii="Arial" w:eastAsia="Arial" w:hAnsi="Arial" w:cs="Arial"/>
        </w:rPr>
        <w:br/>
        <w:t>Service: 25874 Sacred Heart Mission Inc. - Community and Home Support</w:t>
      </w:r>
      <w:r>
        <w:br/>
      </w:r>
      <w:bookmarkEnd w:id="1"/>
    </w:p>
    <w:p w14:paraId="15F7D8A7" w14:textId="77777777" w:rsidR="00DE05A3" w:rsidRPr="00A36AA9" w:rsidRDefault="00DE05A3"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03F4ACB" w14:textId="7F8A6912" w:rsidR="00DE05A3" w:rsidRPr="00A36AA9" w:rsidRDefault="00DE05A3" w:rsidP="00F87E39">
      <w:pPr>
        <w:pStyle w:val="NormalArial"/>
      </w:pPr>
      <w:r w:rsidRPr="00A36AA9">
        <w:t xml:space="preserve">This performance report for </w:t>
      </w:r>
      <w:r w:rsidRPr="00C27BE3">
        <w:rPr>
          <w:color w:val="auto"/>
        </w:rPr>
        <w:t>Sacred Heart Mission Inc.</w:t>
      </w:r>
      <w:r w:rsidRPr="00A36AA9">
        <w:rPr>
          <w:color w:val="auto"/>
        </w:rPr>
        <w:t xml:space="preserve"> (</w:t>
      </w:r>
      <w:r w:rsidRPr="00A36AA9">
        <w:rPr>
          <w:b/>
          <w:color w:val="auto"/>
        </w:rPr>
        <w:t>the service</w:t>
      </w:r>
      <w:r w:rsidRPr="00A36AA9">
        <w:rPr>
          <w:color w:val="auto"/>
        </w:rPr>
        <w:t xml:space="preserve">) has been prepared </w:t>
      </w:r>
      <w:r w:rsidRPr="00D27FA1">
        <w:rPr>
          <w:color w:val="auto"/>
        </w:rPr>
        <w:t>by</w:t>
      </w:r>
      <w:r w:rsidRPr="00D27FA1">
        <w:rPr>
          <w:color w:val="0000FF"/>
        </w:rPr>
        <w:t xml:space="preserve"> </w:t>
      </w:r>
      <w:r w:rsidR="00D27FA1" w:rsidRPr="00D27FA1">
        <w:t>L. Malone</w:t>
      </w:r>
      <w:r w:rsidRPr="00D27FA1">
        <w:rPr>
          <w:noProof/>
        </w:rPr>
        <w:t xml:space="preserve">, </w:t>
      </w:r>
      <w:r w:rsidRPr="00D27FA1">
        <w:t>dele</w:t>
      </w:r>
      <w:r w:rsidRPr="00A36AA9">
        <w:t>gate of the Aged Care Quality and Safety Commissioner (Commissioner)</w:t>
      </w:r>
      <w:r>
        <w:rPr>
          <w:rStyle w:val="FootnoteReference"/>
        </w:rPr>
        <w:footnoteReference w:id="1"/>
      </w:r>
      <w:r w:rsidRPr="00A36AA9">
        <w:t xml:space="preserve">. </w:t>
      </w:r>
    </w:p>
    <w:p w14:paraId="77253C90" w14:textId="77777777" w:rsidR="00DE05A3" w:rsidRPr="00A36AA9" w:rsidRDefault="00DE05A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A9152F3" w14:textId="77777777" w:rsidR="00DE05A3" w:rsidRDefault="00DE05A3" w:rsidP="00F87E39">
      <w:pPr>
        <w:pStyle w:val="NormalArial"/>
      </w:pPr>
      <w:r w:rsidRPr="00A36AA9">
        <w:t>The report also specifies any areas in which improvements must be made to ensure the Quality Standards are complied with.</w:t>
      </w:r>
    </w:p>
    <w:p w14:paraId="6428312E" w14:textId="77777777" w:rsidR="00DE05A3" w:rsidRPr="00A36AA9" w:rsidRDefault="00DE05A3" w:rsidP="00DF37F2">
      <w:pPr>
        <w:pStyle w:val="Heading1"/>
        <w:spacing w:before="0" w:after="240" w:line="22" w:lineRule="atLeast"/>
        <w:rPr>
          <w:rFonts w:ascii="Arial" w:hAnsi="Arial" w:cs="Arial"/>
        </w:rPr>
      </w:pPr>
      <w:r w:rsidRPr="00A36AA9">
        <w:rPr>
          <w:rFonts w:ascii="Arial" w:hAnsi="Arial" w:cs="Arial"/>
        </w:rPr>
        <w:t>Material relied on</w:t>
      </w:r>
    </w:p>
    <w:p w14:paraId="74F3AA0B" w14:textId="77777777" w:rsidR="00DE05A3" w:rsidRPr="00A36AA9" w:rsidRDefault="00DE05A3" w:rsidP="00F87E39">
      <w:pPr>
        <w:pStyle w:val="NormalArial"/>
      </w:pPr>
      <w:r w:rsidRPr="00A36AA9">
        <w:t>The following information has been considered in preparing the performance report:</w:t>
      </w:r>
    </w:p>
    <w:p w14:paraId="42CF5D42" w14:textId="27F7899C" w:rsidR="00DE05A3" w:rsidRPr="00DE05A3" w:rsidRDefault="00DE05A3" w:rsidP="00DF37F2">
      <w:pPr>
        <w:pStyle w:val="ListParagraph"/>
        <w:numPr>
          <w:ilvl w:val="0"/>
          <w:numId w:val="2"/>
        </w:numPr>
        <w:spacing w:line="22" w:lineRule="atLeast"/>
        <w:ind w:left="714" w:hanging="357"/>
        <w:contextualSpacing w:val="0"/>
        <w:rPr>
          <w:rFonts w:ascii="Arial" w:hAnsi="Arial" w:cs="Arial"/>
          <w:color w:val="auto"/>
        </w:rPr>
      </w:pPr>
      <w:r w:rsidRPr="00DE05A3">
        <w:rPr>
          <w:rFonts w:ascii="Arial" w:hAnsi="Arial" w:cs="Arial"/>
          <w:color w:val="auto"/>
        </w:rPr>
        <w:t>the assessment team’s report for the Quality Audit report was informed by a site assessment, observations at the service, review of documents and interviews with staff, consumers/representatives and others</w:t>
      </w:r>
      <w:r>
        <w:rPr>
          <w:rFonts w:ascii="Arial" w:hAnsi="Arial" w:cs="Arial"/>
          <w:color w:val="auto"/>
        </w:rPr>
        <w:t>.</w:t>
      </w:r>
    </w:p>
    <w:p w14:paraId="13CD5D0C" w14:textId="1BA6D6A1" w:rsidR="00DE05A3" w:rsidRPr="00244176" w:rsidRDefault="00DE05A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r w:rsidR="00E9572C">
        <w:rPr>
          <w:rFonts w:ascii="Arial" w:hAnsi="Arial" w:cs="Arial"/>
        </w:rPr>
        <w:t>)</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D5BB1" w14:paraId="0C51B4FE" w14:textId="77777777" w:rsidTr="004D5BB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77642F" w14:textId="77777777" w:rsidR="00DE05A3" w:rsidRPr="00A36AA9" w:rsidRDefault="00DE05A3"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74B3C36" w14:textId="77777777" w:rsidR="00DE05A3" w:rsidRPr="00E96B92" w:rsidRDefault="003D294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2656522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E05A3">
                  <w:rPr>
                    <w:rFonts w:ascii="Arial" w:hAnsi="Arial" w:cs="Arial"/>
                  </w:rPr>
                  <w:t>Compliant</w:t>
                </w:r>
              </w:sdtContent>
            </w:sdt>
          </w:p>
        </w:tc>
      </w:tr>
      <w:tr w:rsidR="004D5BB1" w14:paraId="1E88EFFA" w14:textId="77777777" w:rsidTr="004D5B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9931CA" w14:textId="77777777" w:rsidR="00DE05A3" w:rsidRPr="00A36AA9" w:rsidRDefault="00DE05A3"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117F117" w14:textId="77777777" w:rsidR="00DE05A3" w:rsidRPr="00A213EA" w:rsidRDefault="003D294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97690860"/>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DE05A3" w:rsidRPr="00A213EA">
                  <w:rPr>
                    <w:rFonts w:ascii="Arial" w:hAnsi="Arial" w:cs="Arial"/>
                    <w:b/>
                    <w:bCs/>
                  </w:rPr>
                  <w:t>Compliant</w:t>
                </w:r>
              </w:sdtContent>
            </w:sdt>
          </w:p>
        </w:tc>
      </w:tr>
      <w:tr w:rsidR="004D5BB1" w14:paraId="1F5DC738" w14:textId="77777777" w:rsidTr="004D5B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6AFD86" w14:textId="77777777" w:rsidR="00DE05A3" w:rsidRPr="00A36AA9" w:rsidRDefault="00DE05A3"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18CBDE4" w14:textId="77777777" w:rsidR="00DE05A3" w:rsidRPr="00A213EA" w:rsidRDefault="003D294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62440218"/>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DE05A3" w:rsidRPr="00A213EA">
                  <w:rPr>
                    <w:rFonts w:ascii="Arial" w:hAnsi="Arial" w:cs="Arial"/>
                    <w:b/>
                    <w:bCs/>
                  </w:rPr>
                  <w:t>Compliant</w:t>
                </w:r>
              </w:sdtContent>
            </w:sdt>
          </w:p>
        </w:tc>
      </w:tr>
      <w:tr w:rsidR="004D5BB1" w14:paraId="2F470D3C" w14:textId="77777777" w:rsidTr="004D5B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B07EB1" w14:textId="77777777" w:rsidR="00DE05A3" w:rsidRPr="00A36AA9" w:rsidRDefault="00DE05A3"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CF933D9" w14:textId="77777777" w:rsidR="00DE05A3" w:rsidRPr="00A213EA" w:rsidRDefault="003D294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29926580"/>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DE05A3" w:rsidRPr="00A213EA">
                  <w:rPr>
                    <w:rFonts w:ascii="Arial" w:hAnsi="Arial" w:cs="Arial"/>
                    <w:b/>
                    <w:bCs/>
                  </w:rPr>
                  <w:t>Compliant</w:t>
                </w:r>
              </w:sdtContent>
            </w:sdt>
          </w:p>
        </w:tc>
      </w:tr>
      <w:tr w:rsidR="004D5BB1" w14:paraId="3E6DECE9" w14:textId="77777777" w:rsidTr="004D5B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D384F2" w14:textId="77777777" w:rsidR="00DE05A3" w:rsidRPr="00A36AA9" w:rsidRDefault="00DE05A3"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4A0230F" w14:textId="77777777" w:rsidR="00DE05A3" w:rsidRPr="00A213EA" w:rsidRDefault="003D294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281215"/>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DE05A3" w:rsidRPr="00A213EA">
                  <w:rPr>
                    <w:rFonts w:ascii="Arial" w:hAnsi="Arial" w:cs="Arial"/>
                    <w:b/>
                    <w:bCs/>
                  </w:rPr>
                  <w:t>Compliant</w:t>
                </w:r>
              </w:sdtContent>
            </w:sdt>
          </w:p>
        </w:tc>
      </w:tr>
      <w:tr w:rsidR="004D5BB1" w14:paraId="58303464" w14:textId="77777777" w:rsidTr="004D5B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26873B" w14:textId="77777777" w:rsidR="00DE05A3" w:rsidRPr="00A36AA9" w:rsidRDefault="00DE05A3"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31E9B14" w14:textId="77777777" w:rsidR="00DE05A3" w:rsidRPr="00A213EA" w:rsidRDefault="003D294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50471961"/>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DE05A3" w:rsidRPr="00A213EA">
                  <w:rPr>
                    <w:rFonts w:ascii="Arial" w:hAnsi="Arial" w:cs="Arial"/>
                    <w:b/>
                    <w:bCs/>
                  </w:rPr>
                  <w:t>Compliant</w:t>
                </w:r>
              </w:sdtContent>
            </w:sdt>
          </w:p>
        </w:tc>
      </w:tr>
      <w:tr w:rsidR="004D5BB1" w14:paraId="1D977D62" w14:textId="77777777" w:rsidTr="004D5B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56D045" w14:textId="77777777" w:rsidR="00DE05A3" w:rsidRPr="00A36AA9" w:rsidRDefault="00DE05A3"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980CF24" w14:textId="77777777" w:rsidR="00DE05A3" w:rsidRPr="00A213EA" w:rsidRDefault="003D294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86540402"/>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DE05A3" w:rsidRPr="00A213EA">
                  <w:rPr>
                    <w:rFonts w:ascii="Arial" w:hAnsi="Arial" w:cs="Arial"/>
                    <w:b/>
                    <w:bCs/>
                  </w:rPr>
                  <w:t>Compliant</w:t>
                </w:r>
              </w:sdtContent>
            </w:sdt>
          </w:p>
        </w:tc>
      </w:tr>
      <w:tr w:rsidR="004D5BB1" w14:paraId="1C6EFC37" w14:textId="77777777" w:rsidTr="004D5B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B1E241" w14:textId="77777777" w:rsidR="00DE05A3" w:rsidRPr="00A36AA9" w:rsidRDefault="00DE05A3"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E41C6A8" w14:textId="77777777" w:rsidR="00DE05A3" w:rsidRPr="00A213EA" w:rsidRDefault="003D294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18882762"/>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DE05A3" w:rsidRPr="00A213EA">
                  <w:rPr>
                    <w:rFonts w:ascii="Arial" w:hAnsi="Arial" w:cs="Arial"/>
                    <w:b/>
                    <w:bCs/>
                  </w:rPr>
                  <w:t>Compliant</w:t>
                </w:r>
              </w:sdtContent>
            </w:sdt>
          </w:p>
        </w:tc>
      </w:tr>
    </w:tbl>
    <w:p w14:paraId="68CE9402" w14:textId="77777777" w:rsidR="00DE05A3" w:rsidRPr="00244176" w:rsidRDefault="00DE05A3"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D5BB1" w14:paraId="786263EA" w14:textId="77777777" w:rsidTr="004D5BB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810FC3F" w14:textId="77777777" w:rsidR="00DE05A3" w:rsidRPr="00244176" w:rsidRDefault="00DE05A3"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EA9EFD4" w14:textId="77777777" w:rsidR="00DE05A3" w:rsidRPr="00A213EA" w:rsidRDefault="003D294A"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4025124"/>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DE05A3" w:rsidRPr="00A213EA">
                  <w:rPr>
                    <w:rFonts w:ascii="Arial" w:hAnsi="Arial" w:cs="Arial"/>
                  </w:rPr>
                  <w:t>Compliant</w:t>
                </w:r>
              </w:sdtContent>
            </w:sdt>
          </w:p>
        </w:tc>
      </w:tr>
      <w:tr w:rsidR="004D5BB1" w14:paraId="4F1B473D" w14:textId="77777777" w:rsidTr="004D5BB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1A00848" w14:textId="77777777" w:rsidR="00DE05A3" w:rsidRPr="00244176" w:rsidRDefault="00DE05A3"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36AB129" w14:textId="77777777" w:rsidR="00DE05A3" w:rsidRPr="00A213EA" w:rsidRDefault="003D294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44631246"/>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DE05A3" w:rsidRPr="00A213EA">
                  <w:rPr>
                    <w:rFonts w:ascii="Arial" w:hAnsi="Arial" w:cs="Arial"/>
                    <w:b/>
                  </w:rPr>
                  <w:t>Compliant</w:t>
                </w:r>
              </w:sdtContent>
            </w:sdt>
          </w:p>
        </w:tc>
      </w:tr>
      <w:tr w:rsidR="004D5BB1" w14:paraId="2AF1CA1C" w14:textId="77777777" w:rsidTr="004D5B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88C4BA" w14:textId="77777777" w:rsidR="00DE05A3" w:rsidRPr="00244176" w:rsidRDefault="00DE05A3"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DEFFE0A" w14:textId="77777777" w:rsidR="00DE05A3" w:rsidRPr="00A213EA" w:rsidRDefault="003D294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21153300"/>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DE05A3" w:rsidRPr="00A213EA">
                  <w:rPr>
                    <w:rFonts w:ascii="Arial" w:hAnsi="Arial" w:cs="Arial"/>
                    <w:b/>
                  </w:rPr>
                  <w:t>Compliant</w:t>
                </w:r>
              </w:sdtContent>
            </w:sdt>
          </w:p>
        </w:tc>
      </w:tr>
      <w:tr w:rsidR="004D5BB1" w14:paraId="62D52456" w14:textId="77777777" w:rsidTr="004D5BB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8E34D0C" w14:textId="77777777" w:rsidR="00DE05A3" w:rsidRPr="00244176" w:rsidRDefault="00DE05A3"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30F73AA" w14:textId="77777777" w:rsidR="00DE05A3" w:rsidRPr="00A213EA" w:rsidRDefault="003D294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84154197"/>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DE05A3" w:rsidRPr="00A213EA">
                  <w:rPr>
                    <w:rFonts w:ascii="Arial" w:hAnsi="Arial" w:cs="Arial"/>
                    <w:b/>
                  </w:rPr>
                  <w:t>Compliant</w:t>
                </w:r>
              </w:sdtContent>
            </w:sdt>
          </w:p>
        </w:tc>
      </w:tr>
      <w:tr w:rsidR="004D5BB1" w14:paraId="05FA02F4" w14:textId="77777777" w:rsidTr="004D5B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5DFE072" w14:textId="77777777" w:rsidR="00DE05A3" w:rsidRPr="00244176" w:rsidRDefault="00DE05A3"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8B229CB" w14:textId="77777777" w:rsidR="00DE05A3" w:rsidRPr="00A213EA" w:rsidRDefault="003D294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82520474"/>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DE05A3" w:rsidRPr="00A213EA">
                  <w:rPr>
                    <w:rFonts w:ascii="Arial" w:hAnsi="Arial" w:cs="Arial"/>
                    <w:b/>
                  </w:rPr>
                  <w:t>Compliant</w:t>
                </w:r>
              </w:sdtContent>
            </w:sdt>
          </w:p>
        </w:tc>
      </w:tr>
      <w:tr w:rsidR="004D5BB1" w14:paraId="36458544" w14:textId="77777777" w:rsidTr="004D5BB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4FF293" w14:textId="77777777" w:rsidR="00DE05A3" w:rsidRPr="00244176" w:rsidRDefault="00DE05A3"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D19EA7D" w14:textId="77777777" w:rsidR="00DE05A3" w:rsidRPr="00A213EA" w:rsidRDefault="003D294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92912572"/>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DE05A3" w:rsidRPr="00A213EA">
                  <w:rPr>
                    <w:rFonts w:ascii="Arial" w:hAnsi="Arial" w:cs="Arial"/>
                    <w:b/>
                  </w:rPr>
                  <w:t>Compliant</w:t>
                </w:r>
              </w:sdtContent>
            </w:sdt>
          </w:p>
        </w:tc>
      </w:tr>
      <w:tr w:rsidR="004D5BB1" w14:paraId="55E7FF2F" w14:textId="77777777" w:rsidTr="004D5B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1662F6" w14:textId="77777777" w:rsidR="00DE05A3" w:rsidRPr="00244176" w:rsidRDefault="00DE05A3"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9DF485E" w14:textId="77777777" w:rsidR="00DE05A3" w:rsidRPr="00A213EA" w:rsidRDefault="003D294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82684718"/>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DE05A3" w:rsidRPr="00A213EA">
                  <w:rPr>
                    <w:rFonts w:ascii="Arial" w:hAnsi="Arial" w:cs="Arial"/>
                    <w:b/>
                  </w:rPr>
                  <w:t>Compliant</w:t>
                </w:r>
              </w:sdtContent>
            </w:sdt>
          </w:p>
        </w:tc>
      </w:tr>
      <w:tr w:rsidR="004D5BB1" w14:paraId="344EA86D" w14:textId="77777777" w:rsidTr="004D5BB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035A164" w14:textId="77777777" w:rsidR="00DE05A3" w:rsidRPr="00244176" w:rsidRDefault="00DE05A3"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47D41B5" w14:textId="77777777" w:rsidR="00DE05A3" w:rsidRPr="00A213EA" w:rsidRDefault="003D294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11387072"/>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DE05A3" w:rsidRPr="00A213EA">
                  <w:rPr>
                    <w:rFonts w:ascii="Arial" w:hAnsi="Arial" w:cs="Arial"/>
                    <w:b/>
                  </w:rPr>
                  <w:t>Compliant</w:t>
                </w:r>
              </w:sdtContent>
            </w:sdt>
          </w:p>
        </w:tc>
      </w:tr>
    </w:tbl>
    <w:p w14:paraId="48A0381C" w14:textId="77777777" w:rsidR="00DE05A3" w:rsidRPr="00A36AA9" w:rsidRDefault="00DE05A3" w:rsidP="00F87E39">
      <w:pPr>
        <w:pStyle w:val="NormalArial"/>
        <w:spacing w:before="120"/>
      </w:pPr>
      <w:r w:rsidRPr="00A36AA9">
        <w:t>A detailed assessment is provided later in this report for each assessed Standard.</w:t>
      </w:r>
    </w:p>
    <w:p w14:paraId="45957432" w14:textId="77777777" w:rsidR="00DE05A3" w:rsidRPr="00A36AA9" w:rsidRDefault="00DE05A3" w:rsidP="00FC045E">
      <w:pPr>
        <w:pStyle w:val="Heading1"/>
        <w:spacing w:before="0" w:after="240" w:line="22" w:lineRule="atLeast"/>
        <w:rPr>
          <w:rFonts w:ascii="Arial" w:hAnsi="Arial" w:cs="Arial"/>
        </w:rPr>
      </w:pPr>
      <w:r w:rsidRPr="00A36AA9">
        <w:rPr>
          <w:rFonts w:ascii="Arial" w:hAnsi="Arial" w:cs="Arial"/>
        </w:rPr>
        <w:t>Areas for improvement</w:t>
      </w:r>
    </w:p>
    <w:p w14:paraId="7B9CA29C" w14:textId="77777777" w:rsidR="00DE05A3" w:rsidRPr="00A36AA9" w:rsidRDefault="00DE05A3"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ACDF5C8" w14:textId="73E85ECE" w:rsidR="00DE05A3" w:rsidRPr="00A36AA9" w:rsidRDefault="00DE05A3" w:rsidP="00F87E39">
      <w:pPr>
        <w:pStyle w:val="NormalArial"/>
      </w:pPr>
      <w:r w:rsidRPr="00A36AA9">
        <w:br w:type="page"/>
      </w:r>
    </w:p>
    <w:p w14:paraId="4A5AEA6C" w14:textId="77777777" w:rsidR="00DE05A3" w:rsidRDefault="00DE05A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4D5BB1" w14:paraId="6680D17F" w14:textId="77777777" w:rsidTr="004D5B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1CE01950" w14:textId="77777777" w:rsidR="00DE05A3" w:rsidRPr="003217D3" w:rsidRDefault="00DE05A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5C37D100" w14:textId="77777777" w:rsidR="00DE05A3" w:rsidRPr="003217D3" w:rsidRDefault="00DE05A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6459DD04" w14:textId="77777777" w:rsidR="00DE05A3" w:rsidRPr="003217D3" w:rsidRDefault="00DE05A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D5BB1" w14:paraId="5BD750F6" w14:textId="77777777" w:rsidTr="004D5B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F1D651" w14:textId="77777777" w:rsidR="00DE05A3" w:rsidRPr="00244176" w:rsidRDefault="00DE05A3"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36B7D1D2" w14:textId="77777777" w:rsidR="00DE05A3" w:rsidRPr="00244176" w:rsidRDefault="00DE05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44F92A73" w14:textId="77777777" w:rsidR="00DE05A3" w:rsidRPr="00CC646C" w:rsidRDefault="003D29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272189"/>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c>
          <w:tcPr>
            <w:tcW w:w="1982" w:type="dxa"/>
            <w:shd w:val="clear" w:color="auto" w:fill="auto"/>
          </w:tcPr>
          <w:p w14:paraId="25DE4A5B" w14:textId="77777777" w:rsidR="00DE05A3" w:rsidRPr="00CC646C" w:rsidRDefault="003D29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286715"/>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r>
      <w:tr w:rsidR="004D5BB1" w14:paraId="47BD8560" w14:textId="77777777" w:rsidTr="004D5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49C747" w14:textId="77777777" w:rsidR="00DE05A3" w:rsidRPr="00244176" w:rsidRDefault="00DE05A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1F6EEDCC" w14:textId="77777777" w:rsidR="00DE05A3" w:rsidRPr="00244176" w:rsidRDefault="00DE05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7DA58073" w14:textId="77777777" w:rsidR="00DE05A3" w:rsidRPr="00CC646C" w:rsidRDefault="003D29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8027701"/>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c>
          <w:tcPr>
            <w:tcW w:w="1982" w:type="dxa"/>
            <w:shd w:val="clear" w:color="auto" w:fill="auto"/>
          </w:tcPr>
          <w:p w14:paraId="513DB7B5" w14:textId="77777777" w:rsidR="00DE05A3" w:rsidRPr="00CC646C" w:rsidRDefault="003D29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5364332"/>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r>
      <w:tr w:rsidR="004D5BB1" w14:paraId="5FB578E2" w14:textId="77777777" w:rsidTr="004D5B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B29FEC" w14:textId="77777777" w:rsidR="00DE05A3" w:rsidRPr="00244176" w:rsidRDefault="00DE05A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BADF7B9" w14:textId="77777777" w:rsidR="00DE05A3" w:rsidRPr="00244176" w:rsidRDefault="00DE05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C056FFD" w14:textId="77777777" w:rsidR="00DE05A3" w:rsidRPr="00244176" w:rsidRDefault="00DE05A3"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7A61972" w14:textId="77777777" w:rsidR="00DE05A3" w:rsidRPr="00244176" w:rsidRDefault="00DE05A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A2B10C5" w14:textId="77777777" w:rsidR="00DE05A3" w:rsidRPr="00244176" w:rsidRDefault="00DE05A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12F0DB1" w14:textId="77777777" w:rsidR="00DE05A3" w:rsidRPr="00244176" w:rsidRDefault="00DE05A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052CF4A7" w14:textId="77777777" w:rsidR="00DE05A3" w:rsidRPr="00CC646C" w:rsidRDefault="003D29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8569686"/>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c>
          <w:tcPr>
            <w:tcW w:w="1982" w:type="dxa"/>
            <w:shd w:val="clear" w:color="auto" w:fill="auto"/>
          </w:tcPr>
          <w:p w14:paraId="28B26ABC" w14:textId="77777777" w:rsidR="00DE05A3" w:rsidRPr="00CC646C" w:rsidRDefault="003D29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4098452"/>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r>
      <w:tr w:rsidR="004D5BB1" w14:paraId="01C61D7D" w14:textId="77777777" w:rsidTr="004D5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EB54B3" w14:textId="77777777" w:rsidR="00DE05A3" w:rsidRPr="00244176" w:rsidRDefault="00DE05A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121D2A0D" w14:textId="77777777" w:rsidR="00DE05A3" w:rsidRPr="00244176" w:rsidRDefault="00DE05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03E2F218" w14:textId="77777777" w:rsidR="00DE05A3" w:rsidRPr="00CC646C" w:rsidRDefault="003D29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3605847"/>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c>
          <w:tcPr>
            <w:tcW w:w="1982" w:type="dxa"/>
            <w:shd w:val="clear" w:color="auto" w:fill="auto"/>
          </w:tcPr>
          <w:p w14:paraId="346E2D21" w14:textId="77777777" w:rsidR="00DE05A3" w:rsidRPr="00CC646C" w:rsidRDefault="003D29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9166250"/>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r>
      <w:tr w:rsidR="004D5BB1" w14:paraId="683DFCBE" w14:textId="77777777" w:rsidTr="004D5B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65F75D" w14:textId="77777777" w:rsidR="00DE05A3" w:rsidRPr="00244176" w:rsidRDefault="00DE05A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6ACF720B" w14:textId="77777777" w:rsidR="00DE05A3" w:rsidRPr="00244176" w:rsidRDefault="00DE05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3356F6E0" w14:textId="77777777" w:rsidR="00DE05A3" w:rsidRPr="00CC646C" w:rsidRDefault="003D29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8505327"/>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c>
          <w:tcPr>
            <w:tcW w:w="1982" w:type="dxa"/>
            <w:shd w:val="clear" w:color="auto" w:fill="auto"/>
          </w:tcPr>
          <w:p w14:paraId="2A49B1FD" w14:textId="77777777" w:rsidR="00DE05A3" w:rsidRPr="00CC646C" w:rsidRDefault="003D29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6082568"/>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r>
      <w:tr w:rsidR="004D5BB1" w14:paraId="12F6AEBD" w14:textId="77777777" w:rsidTr="004D5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15E9F4" w14:textId="77777777" w:rsidR="00DE05A3" w:rsidRPr="00244176" w:rsidRDefault="00DE05A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3CBD02D1" w14:textId="77777777" w:rsidR="00DE05A3" w:rsidRPr="00244176" w:rsidRDefault="00DE05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3A21E936" w14:textId="77777777" w:rsidR="00DE05A3" w:rsidRPr="00CC646C" w:rsidRDefault="003D29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3768799"/>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c>
          <w:tcPr>
            <w:tcW w:w="1982" w:type="dxa"/>
            <w:shd w:val="clear" w:color="auto" w:fill="auto"/>
          </w:tcPr>
          <w:p w14:paraId="41FC9BED" w14:textId="77777777" w:rsidR="00DE05A3" w:rsidRPr="00CC646C" w:rsidRDefault="003D29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3930576"/>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r>
    </w:tbl>
    <w:p w14:paraId="1C9A41C2" w14:textId="77777777" w:rsidR="00DE05A3" w:rsidRDefault="00DE05A3" w:rsidP="007B3959">
      <w:pPr>
        <w:pStyle w:val="Heading20"/>
      </w:pPr>
      <w:r w:rsidRPr="00A36AA9">
        <w:t>Findings</w:t>
      </w:r>
    </w:p>
    <w:p w14:paraId="7CFEF67F" w14:textId="0FFDE95A" w:rsidR="002E2664" w:rsidRPr="002E2664" w:rsidRDefault="00C92E8A" w:rsidP="00465CF9">
      <w:pPr>
        <w:autoSpaceDE w:val="0"/>
        <w:autoSpaceDN w:val="0"/>
        <w:adjustRightInd w:val="0"/>
        <w:rPr>
          <w:rFonts w:ascii="Arial" w:hAnsi="Arial" w:cs="Arial"/>
          <w:color w:val="auto"/>
        </w:rPr>
      </w:pPr>
      <w:r w:rsidRPr="002E2664">
        <w:rPr>
          <w:rFonts w:ascii="Arial" w:hAnsi="Arial" w:cs="Arial"/>
          <w:color w:val="auto"/>
        </w:rPr>
        <w:t xml:space="preserve">Consumers and representatives </w:t>
      </w:r>
      <w:r w:rsidR="005655B0" w:rsidRPr="002E2664">
        <w:rPr>
          <w:rFonts w:ascii="Arial" w:hAnsi="Arial" w:cs="Arial"/>
          <w:color w:val="auto"/>
        </w:rPr>
        <w:t>confirmed</w:t>
      </w:r>
      <w:r w:rsidR="00856FC1" w:rsidRPr="002E2664">
        <w:rPr>
          <w:rFonts w:ascii="Arial" w:hAnsi="Arial" w:cs="Arial"/>
          <w:color w:val="auto"/>
        </w:rPr>
        <w:t xml:space="preserve"> </w:t>
      </w:r>
      <w:r w:rsidR="000C7BAB" w:rsidRPr="002E2664">
        <w:rPr>
          <w:rFonts w:ascii="Arial" w:hAnsi="Arial" w:cs="Arial"/>
          <w:color w:val="auto"/>
        </w:rPr>
        <w:t>staff</w:t>
      </w:r>
      <w:r w:rsidRPr="002E2664">
        <w:rPr>
          <w:rFonts w:ascii="Arial" w:hAnsi="Arial" w:cs="Arial"/>
          <w:color w:val="auto"/>
        </w:rPr>
        <w:t xml:space="preserve"> treat</w:t>
      </w:r>
      <w:r w:rsidR="00856FC1" w:rsidRPr="002E2664">
        <w:rPr>
          <w:rFonts w:ascii="Arial" w:hAnsi="Arial" w:cs="Arial"/>
          <w:color w:val="auto"/>
        </w:rPr>
        <w:t xml:space="preserve"> consumers</w:t>
      </w:r>
      <w:r w:rsidRPr="002E2664">
        <w:rPr>
          <w:rFonts w:ascii="Arial" w:hAnsi="Arial" w:cs="Arial"/>
          <w:color w:val="auto"/>
        </w:rPr>
        <w:t xml:space="preserve"> with respect and </w:t>
      </w:r>
      <w:r w:rsidR="000F54A5" w:rsidRPr="002E2664">
        <w:rPr>
          <w:rFonts w:ascii="Arial" w:hAnsi="Arial" w:cs="Arial"/>
          <w:color w:val="auto"/>
        </w:rPr>
        <w:t>understand their individual preferences</w:t>
      </w:r>
      <w:r w:rsidRPr="002E2664">
        <w:rPr>
          <w:rFonts w:ascii="Arial" w:hAnsi="Arial" w:cs="Arial"/>
          <w:color w:val="auto"/>
        </w:rPr>
        <w:t>.</w:t>
      </w:r>
      <w:r w:rsidR="007667B7" w:rsidRPr="002E2664">
        <w:rPr>
          <w:rFonts w:ascii="Arial" w:hAnsi="Arial" w:cs="Arial"/>
          <w:color w:val="auto"/>
        </w:rPr>
        <w:t xml:space="preserve"> </w:t>
      </w:r>
      <w:r w:rsidRPr="002E2664">
        <w:rPr>
          <w:rFonts w:ascii="Arial" w:hAnsi="Arial" w:cs="Arial"/>
          <w:color w:val="auto"/>
        </w:rPr>
        <w:t xml:space="preserve">Care </w:t>
      </w:r>
      <w:r w:rsidR="00154596" w:rsidRPr="002E2664">
        <w:rPr>
          <w:rFonts w:ascii="Arial" w:hAnsi="Arial" w:cs="Arial"/>
          <w:color w:val="auto"/>
        </w:rPr>
        <w:t xml:space="preserve">documentation </w:t>
      </w:r>
      <w:r w:rsidR="00747F3A" w:rsidRPr="002E2664">
        <w:rPr>
          <w:rFonts w:ascii="Arial" w:hAnsi="Arial" w:cs="Arial"/>
          <w:color w:val="auto"/>
        </w:rPr>
        <w:t>include</w:t>
      </w:r>
      <w:r w:rsidR="0042556E" w:rsidRPr="002E2664">
        <w:rPr>
          <w:rFonts w:ascii="Arial" w:hAnsi="Arial" w:cs="Arial"/>
          <w:color w:val="auto"/>
        </w:rPr>
        <w:t>d</w:t>
      </w:r>
      <w:r w:rsidR="0019636A" w:rsidRPr="002E2664">
        <w:rPr>
          <w:rFonts w:ascii="Arial" w:hAnsi="Arial" w:cs="Arial"/>
          <w:color w:val="auto"/>
        </w:rPr>
        <w:t xml:space="preserve"> information about consumers’ background</w:t>
      </w:r>
      <w:r w:rsidR="0042556E" w:rsidRPr="002E2664">
        <w:rPr>
          <w:rFonts w:ascii="Arial" w:hAnsi="Arial" w:cs="Arial"/>
          <w:color w:val="auto"/>
        </w:rPr>
        <w:t>, goals and what is important to them</w:t>
      </w:r>
      <w:r w:rsidR="00DE1FDF" w:rsidRPr="002E2664">
        <w:rPr>
          <w:rFonts w:ascii="Arial" w:hAnsi="Arial" w:cs="Arial"/>
          <w:color w:val="auto"/>
        </w:rPr>
        <w:t>, and staff demonstrated knowledge of consumers’</w:t>
      </w:r>
      <w:r w:rsidR="00995589" w:rsidRPr="002E2664">
        <w:rPr>
          <w:rFonts w:ascii="Arial" w:hAnsi="Arial" w:cs="Arial"/>
          <w:color w:val="auto"/>
        </w:rPr>
        <w:t xml:space="preserve"> preferences and could describe how they respect consumers’ wishes</w:t>
      </w:r>
      <w:r w:rsidR="00CF0E20" w:rsidRPr="002E2664">
        <w:rPr>
          <w:rFonts w:ascii="Arial" w:hAnsi="Arial" w:cs="Arial"/>
          <w:color w:val="auto"/>
        </w:rPr>
        <w:t>.</w:t>
      </w:r>
      <w:r w:rsidR="007946EB" w:rsidRPr="002E2664">
        <w:rPr>
          <w:rFonts w:ascii="Arial" w:hAnsi="Arial" w:cs="Arial"/>
          <w:color w:val="auto"/>
        </w:rPr>
        <w:t xml:space="preserve"> </w:t>
      </w:r>
      <w:r w:rsidR="00170F41">
        <w:rPr>
          <w:rFonts w:ascii="ArialMT" w:hAnsi="ArialMT" w:cs="ArialMT"/>
          <w:color w:val="auto"/>
        </w:rPr>
        <w:t>Consumers are informed about their rights to dignity</w:t>
      </w:r>
      <w:r w:rsidR="00BC4E99">
        <w:rPr>
          <w:rFonts w:ascii="ArialMT" w:hAnsi="ArialMT" w:cs="ArialMT"/>
          <w:color w:val="auto"/>
        </w:rPr>
        <w:t xml:space="preserve"> and</w:t>
      </w:r>
      <w:r w:rsidR="00170F41">
        <w:rPr>
          <w:rFonts w:ascii="ArialMT" w:hAnsi="ArialMT" w:cs="ArialMT"/>
          <w:color w:val="auto"/>
        </w:rPr>
        <w:t xml:space="preserve"> respect </w:t>
      </w:r>
      <w:r w:rsidR="006713EE">
        <w:rPr>
          <w:rFonts w:ascii="ArialMT" w:hAnsi="ArialMT" w:cs="ArialMT"/>
          <w:color w:val="auto"/>
        </w:rPr>
        <w:t xml:space="preserve">and the </w:t>
      </w:r>
      <w:r w:rsidR="00BC4E99">
        <w:rPr>
          <w:rFonts w:ascii="ArialMT" w:hAnsi="ArialMT" w:cs="ArialMT"/>
          <w:color w:val="auto"/>
        </w:rPr>
        <w:t xml:space="preserve">service has policies </w:t>
      </w:r>
      <w:r w:rsidR="00CA5F1E">
        <w:rPr>
          <w:rFonts w:ascii="ArialMT" w:hAnsi="ArialMT" w:cs="ArialMT"/>
          <w:color w:val="auto"/>
        </w:rPr>
        <w:t xml:space="preserve">which support a culture of diversity and inclusion. </w:t>
      </w:r>
    </w:p>
    <w:p w14:paraId="6B338B0C" w14:textId="43C30A5F" w:rsidR="00BC0DE9" w:rsidRPr="00586C50" w:rsidRDefault="00E1091C" w:rsidP="00465CF9">
      <w:pPr>
        <w:rPr>
          <w:rFonts w:ascii="Arial" w:hAnsi="Arial" w:cs="Arial"/>
          <w:color w:val="auto"/>
        </w:rPr>
      </w:pPr>
      <w:r>
        <w:rPr>
          <w:rFonts w:ascii="ArialMT" w:hAnsi="ArialMT" w:cs="ArialMT"/>
          <w:color w:val="auto"/>
        </w:rPr>
        <w:t>Consumers and representatives</w:t>
      </w:r>
      <w:r w:rsidR="00EA684C">
        <w:rPr>
          <w:rFonts w:ascii="ArialMT" w:hAnsi="ArialMT" w:cs="ArialMT"/>
          <w:color w:val="auto"/>
        </w:rPr>
        <w:t xml:space="preserve"> provided positive feedback in relation to </w:t>
      </w:r>
      <w:r w:rsidR="00CF3AB3">
        <w:rPr>
          <w:rFonts w:ascii="ArialMT" w:hAnsi="ArialMT" w:cs="ArialMT"/>
          <w:color w:val="auto"/>
        </w:rPr>
        <w:t xml:space="preserve">care and services being culturally </w:t>
      </w:r>
      <w:r w:rsidR="00586C50">
        <w:rPr>
          <w:rFonts w:ascii="ArialMT" w:hAnsi="ArialMT" w:cs="ArialMT"/>
          <w:color w:val="auto"/>
        </w:rPr>
        <w:t>safe,</w:t>
      </w:r>
      <w:r w:rsidR="00CF3AB3">
        <w:rPr>
          <w:rFonts w:ascii="ArialMT" w:hAnsi="ArialMT" w:cs="ArialMT"/>
          <w:color w:val="auto"/>
        </w:rPr>
        <w:t xml:space="preserve"> and the assessment contact report</w:t>
      </w:r>
      <w:r w:rsidR="00550BF2">
        <w:rPr>
          <w:rFonts w:ascii="ArialMT" w:hAnsi="ArialMT" w:cs="ArialMT"/>
          <w:color w:val="auto"/>
        </w:rPr>
        <w:t xml:space="preserve"> provides feedback which describes</w:t>
      </w:r>
      <w:r>
        <w:rPr>
          <w:rFonts w:ascii="ArialMT" w:hAnsi="ArialMT" w:cs="ArialMT"/>
          <w:color w:val="auto"/>
        </w:rPr>
        <w:t xml:space="preserve"> </w:t>
      </w:r>
      <w:r w:rsidR="00550BF2">
        <w:rPr>
          <w:rFonts w:ascii="ArialMT" w:hAnsi="ArialMT" w:cs="ArialMT"/>
          <w:color w:val="auto"/>
        </w:rPr>
        <w:t xml:space="preserve">how </w:t>
      </w:r>
      <w:r>
        <w:rPr>
          <w:rFonts w:ascii="ArialMT" w:hAnsi="ArialMT" w:cs="ArialMT"/>
          <w:color w:val="auto"/>
        </w:rPr>
        <w:t xml:space="preserve">care and </w:t>
      </w:r>
      <w:r w:rsidRPr="00586C50">
        <w:rPr>
          <w:rFonts w:ascii="ArialMT" w:hAnsi="ArialMT" w:cs="ArialMT"/>
          <w:color w:val="auto"/>
        </w:rPr>
        <w:t>services</w:t>
      </w:r>
      <w:r w:rsidR="00550BF2" w:rsidRPr="00586C50">
        <w:rPr>
          <w:rFonts w:ascii="ArialMT" w:hAnsi="ArialMT" w:cs="ArialMT"/>
          <w:color w:val="auto"/>
        </w:rPr>
        <w:t xml:space="preserve"> support the</w:t>
      </w:r>
      <w:r w:rsidRPr="00586C50">
        <w:rPr>
          <w:rFonts w:ascii="ArialMT" w:hAnsi="ArialMT" w:cs="ArialMT"/>
          <w:color w:val="auto"/>
        </w:rPr>
        <w:t xml:space="preserve"> </w:t>
      </w:r>
      <w:r w:rsidR="006617C2" w:rsidRPr="00586C50">
        <w:rPr>
          <w:rFonts w:ascii="ArialMT" w:hAnsi="ArialMT" w:cs="ArialMT"/>
          <w:color w:val="auto"/>
        </w:rPr>
        <w:t>consumer</w:t>
      </w:r>
      <w:r w:rsidR="00550BF2" w:rsidRPr="00586C50">
        <w:rPr>
          <w:rFonts w:ascii="ArialMT" w:hAnsi="ArialMT" w:cs="ArialMT"/>
          <w:color w:val="auto"/>
        </w:rPr>
        <w:t xml:space="preserve"> </w:t>
      </w:r>
      <w:r w:rsidR="00684CFD" w:rsidRPr="00586C50">
        <w:rPr>
          <w:rFonts w:ascii="ArialMT" w:hAnsi="ArialMT" w:cs="ArialMT"/>
          <w:color w:val="auto"/>
        </w:rPr>
        <w:t xml:space="preserve">to participate in </w:t>
      </w:r>
      <w:r w:rsidR="000A46F2" w:rsidRPr="00586C50">
        <w:rPr>
          <w:rFonts w:ascii="ArialMT" w:hAnsi="ArialMT" w:cs="ArialMT"/>
          <w:color w:val="auto"/>
        </w:rPr>
        <w:t>activities of cultural significance</w:t>
      </w:r>
      <w:r w:rsidR="005C6586" w:rsidRPr="00586C50">
        <w:rPr>
          <w:rFonts w:ascii="ArialMT" w:hAnsi="ArialMT" w:cs="ArialMT"/>
          <w:color w:val="auto"/>
        </w:rPr>
        <w:t xml:space="preserve"> within their community</w:t>
      </w:r>
      <w:r w:rsidR="00C20C6F" w:rsidRPr="00586C50">
        <w:rPr>
          <w:rFonts w:ascii="ArialMT" w:hAnsi="ArialMT" w:cs="ArialMT"/>
          <w:color w:val="auto"/>
        </w:rPr>
        <w:t xml:space="preserve"> and respect their preferences. </w:t>
      </w:r>
      <w:r w:rsidR="00A77B96" w:rsidRPr="00586C50">
        <w:rPr>
          <w:rFonts w:ascii="Arial" w:hAnsi="Arial" w:cs="Arial"/>
          <w:color w:val="auto"/>
        </w:rPr>
        <w:t xml:space="preserve">Management </w:t>
      </w:r>
      <w:r w:rsidR="00C20C6F" w:rsidRPr="00586C50">
        <w:rPr>
          <w:rFonts w:ascii="Arial" w:hAnsi="Arial" w:cs="Arial"/>
          <w:color w:val="auto"/>
        </w:rPr>
        <w:t>described the systems and processes to support culturally safe</w:t>
      </w:r>
      <w:r w:rsidR="00112CD8" w:rsidRPr="00586C50">
        <w:rPr>
          <w:rFonts w:ascii="Arial" w:hAnsi="Arial" w:cs="Arial"/>
          <w:color w:val="auto"/>
        </w:rPr>
        <w:t xml:space="preserve"> and inclusive care and services such as </w:t>
      </w:r>
      <w:r w:rsidR="000E2B64" w:rsidRPr="00586C50">
        <w:rPr>
          <w:rFonts w:ascii="Arial" w:hAnsi="Arial" w:cs="Arial"/>
          <w:color w:val="auto"/>
        </w:rPr>
        <w:t>cultural</w:t>
      </w:r>
      <w:r w:rsidR="00112CD8" w:rsidRPr="00586C50">
        <w:rPr>
          <w:rFonts w:ascii="Arial" w:hAnsi="Arial" w:cs="Arial"/>
          <w:color w:val="auto"/>
        </w:rPr>
        <w:t xml:space="preserve"> training to sta</w:t>
      </w:r>
      <w:r w:rsidR="004143F1" w:rsidRPr="00586C50">
        <w:rPr>
          <w:rFonts w:ascii="Arial" w:hAnsi="Arial" w:cs="Arial"/>
          <w:color w:val="auto"/>
        </w:rPr>
        <w:t>ff</w:t>
      </w:r>
      <w:r w:rsidR="00C7081E" w:rsidRPr="00586C50">
        <w:rPr>
          <w:rFonts w:ascii="Arial" w:hAnsi="Arial" w:cs="Arial"/>
          <w:color w:val="auto"/>
        </w:rPr>
        <w:t>,</w:t>
      </w:r>
      <w:r w:rsidR="005D20D4" w:rsidRPr="00586C50">
        <w:rPr>
          <w:rFonts w:ascii="Arial" w:hAnsi="Arial" w:cs="Arial"/>
          <w:color w:val="auto"/>
        </w:rPr>
        <w:t xml:space="preserve"> translation of written information</w:t>
      </w:r>
      <w:r w:rsidR="00141358" w:rsidRPr="00586C50">
        <w:rPr>
          <w:rFonts w:ascii="Arial" w:hAnsi="Arial" w:cs="Arial"/>
          <w:color w:val="auto"/>
        </w:rPr>
        <w:t xml:space="preserve">, engagement and </w:t>
      </w:r>
      <w:r w:rsidR="009D53D4" w:rsidRPr="00586C50">
        <w:rPr>
          <w:rFonts w:ascii="Arial" w:hAnsi="Arial" w:cs="Arial"/>
          <w:color w:val="auto"/>
        </w:rPr>
        <w:t>referral</w:t>
      </w:r>
      <w:r w:rsidR="00141358" w:rsidRPr="00586C50">
        <w:rPr>
          <w:rFonts w:ascii="Arial" w:hAnsi="Arial" w:cs="Arial"/>
          <w:color w:val="auto"/>
        </w:rPr>
        <w:t xml:space="preserve"> to external </w:t>
      </w:r>
      <w:r w:rsidR="00B26F9F" w:rsidRPr="00586C50">
        <w:rPr>
          <w:rFonts w:ascii="Arial" w:hAnsi="Arial" w:cs="Arial"/>
          <w:color w:val="auto"/>
        </w:rPr>
        <w:t xml:space="preserve">groups, </w:t>
      </w:r>
      <w:r w:rsidR="00BE349C" w:rsidRPr="00586C50">
        <w:rPr>
          <w:rFonts w:ascii="Arial" w:hAnsi="Arial" w:cs="Arial"/>
          <w:color w:val="auto"/>
        </w:rPr>
        <w:t xml:space="preserve">valuing </w:t>
      </w:r>
      <w:r w:rsidR="00BE349C" w:rsidRPr="00586C50">
        <w:rPr>
          <w:rFonts w:ascii="Arial" w:hAnsi="Arial" w:cs="Arial"/>
          <w:color w:val="auto"/>
        </w:rPr>
        <w:lastRenderedPageBreak/>
        <w:t>cons</w:t>
      </w:r>
      <w:r w:rsidR="00F568CD" w:rsidRPr="00586C50">
        <w:rPr>
          <w:rFonts w:ascii="Arial" w:hAnsi="Arial" w:cs="Arial"/>
          <w:color w:val="auto"/>
        </w:rPr>
        <w:t>umer’s lived experience and respecting their wishes</w:t>
      </w:r>
      <w:r w:rsidR="00C979F1">
        <w:rPr>
          <w:rFonts w:ascii="Arial" w:hAnsi="Arial" w:cs="Arial"/>
          <w:color w:val="auto"/>
        </w:rPr>
        <w:t>,</w:t>
      </w:r>
      <w:r w:rsidR="004143F1" w:rsidRPr="00586C50">
        <w:rPr>
          <w:rFonts w:ascii="Arial" w:hAnsi="Arial" w:cs="Arial"/>
          <w:color w:val="auto"/>
        </w:rPr>
        <w:t xml:space="preserve"> and</w:t>
      </w:r>
      <w:r w:rsidR="00067FD6" w:rsidRPr="00586C50">
        <w:rPr>
          <w:rFonts w:ascii="Arial" w:hAnsi="Arial" w:cs="Arial"/>
          <w:color w:val="auto"/>
        </w:rPr>
        <w:t xml:space="preserve"> </w:t>
      </w:r>
      <w:r w:rsidR="00C7081E" w:rsidRPr="00586C50">
        <w:rPr>
          <w:rFonts w:ascii="Arial" w:hAnsi="Arial" w:cs="Arial"/>
          <w:color w:val="auto"/>
        </w:rPr>
        <w:t xml:space="preserve">policies which </w:t>
      </w:r>
      <w:r w:rsidR="00BC0DE9" w:rsidRPr="00586C50">
        <w:rPr>
          <w:rFonts w:ascii="Arial" w:hAnsi="Arial" w:cs="Arial"/>
          <w:color w:val="auto"/>
        </w:rPr>
        <w:t>respect consumers’ right to culturally safe care.</w:t>
      </w:r>
    </w:p>
    <w:p w14:paraId="741B4A18" w14:textId="494726DC" w:rsidR="000C4094" w:rsidRPr="00586C50" w:rsidRDefault="00DE30A6" w:rsidP="00465CF9">
      <w:pPr>
        <w:autoSpaceDE w:val="0"/>
        <w:autoSpaceDN w:val="0"/>
        <w:adjustRightInd w:val="0"/>
        <w:rPr>
          <w:rFonts w:ascii="ArialMT" w:hAnsi="ArialMT" w:cs="ArialMT"/>
          <w:color w:val="auto"/>
        </w:rPr>
      </w:pPr>
      <w:r w:rsidRPr="00586C50">
        <w:rPr>
          <w:rFonts w:ascii="ArialMT" w:hAnsi="ArialMT" w:cs="ArialMT"/>
          <w:color w:val="auto"/>
        </w:rPr>
        <w:t xml:space="preserve">Consumers and representatives </w:t>
      </w:r>
      <w:r w:rsidR="00340BDD" w:rsidRPr="00586C50">
        <w:rPr>
          <w:rFonts w:ascii="ArialMT" w:hAnsi="ArialMT" w:cs="ArialMT"/>
          <w:color w:val="auto"/>
        </w:rPr>
        <w:t>provided feedback that</w:t>
      </w:r>
      <w:r w:rsidRPr="00586C50">
        <w:rPr>
          <w:rFonts w:ascii="ArialMT" w:hAnsi="ArialMT" w:cs="ArialMT"/>
          <w:color w:val="auto"/>
        </w:rPr>
        <w:t xml:space="preserve"> consumers </w:t>
      </w:r>
      <w:r w:rsidR="00340BDD" w:rsidRPr="00586C50">
        <w:rPr>
          <w:rFonts w:ascii="ArialMT" w:hAnsi="ArialMT" w:cs="ArialMT"/>
          <w:color w:val="auto"/>
        </w:rPr>
        <w:t>exercise</w:t>
      </w:r>
      <w:r w:rsidR="00E60EFB" w:rsidRPr="00586C50">
        <w:rPr>
          <w:rFonts w:ascii="ArialMT" w:hAnsi="ArialMT" w:cs="ArialMT"/>
          <w:color w:val="auto"/>
        </w:rPr>
        <w:t xml:space="preserve"> choice and independence, including </w:t>
      </w:r>
      <w:r w:rsidR="001A0DF1">
        <w:rPr>
          <w:rFonts w:ascii="ArialMT" w:hAnsi="ArialMT" w:cs="ArialMT"/>
          <w:color w:val="auto"/>
        </w:rPr>
        <w:t xml:space="preserve">in </w:t>
      </w:r>
      <w:r w:rsidR="00E60EFB" w:rsidRPr="00586C50">
        <w:rPr>
          <w:rFonts w:ascii="ArialMT" w:hAnsi="ArialMT" w:cs="ArialMT"/>
          <w:color w:val="auto"/>
        </w:rPr>
        <w:t>decisions</w:t>
      </w:r>
      <w:r w:rsidRPr="00586C50">
        <w:rPr>
          <w:rFonts w:ascii="ArialMT" w:hAnsi="ArialMT" w:cs="ArialMT"/>
          <w:color w:val="auto"/>
        </w:rPr>
        <w:t xml:space="preserve"> about their care and service</w:t>
      </w:r>
      <w:r w:rsidR="001F22B0" w:rsidRPr="00586C50">
        <w:rPr>
          <w:rFonts w:ascii="ArialMT" w:hAnsi="ArialMT" w:cs="ArialMT"/>
          <w:color w:val="auto"/>
        </w:rPr>
        <w:t xml:space="preserve">, and </w:t>
      </w:r>
      <w:r w:rsidR="00E60EFB" w:rsidRPr="00586C50">
        <w:rPr>
          <w:rFonts w:ascii="ArialMT" w:hAnsi="ArialMT" w:cs="ArialMT"/>
          <w:color w:val="auto"/>
        </w:rPr>
        <w:t xml:space="preserve">who they wish to </w:t>
      </w:r>
      <w:r w:rsidR="001376C6" w:rsidRPr="00586C50">
        <w:rPr>
          <w:rFonts w:ascii="ArialMT" w:hAnsi="ArialMT" w:cs="ArialMT"/>
          <w:color w:val="auto"/>
        </w:rPr>
        <w:t>involve</w:t>
      </w:r>
      <w:r w:rsidR="00E60EFB" w:rsidRPr="00586C50">
        <w:rPr>
          <w:rFonts w:ascii="ArialMT" w:hAnsi="ArialMT" w:cs="ArialMT"/>
          <w:color w:val="auto"/>
        </w:rPr>
        <w:t xml:space="preserve">. </w:t>
      </w:r>
      <w:r w:rsidR="00E50675" w:rsidRPr="00586C50">
        <w:rPr>
          <w:rFonts w:ascii="ArialMT" w:hAnsi="ArialMT" w:cs="ArialMT"/>
          <w:color w:val="auto"/>
        </w:rPr>
        <w:t>Consumer feedback</w:t>
      </w:r>
      <w:r w:rsidR="001F22B0" w:rsidRPr="00586C50">
        <w:rPr>
          <w:rFonts w:ascii="ArialMT" w:hAnsi="ArialMT" w:cs="ArialMT"/>
          <w:color w:val="auto"/>
        </w:rPr>
        <w:t xml:space="preserve"> </w:t>
      </w:r>
      <w:r w:rsidR="001376C6" w:rsidRPr="00586C50">
        <w:rPr>
          <w:rFonts w:ascii="ArialMT" w:hAnsi="ArialMT" w:cs="ArialMT"/>
          <w:color w:val="auto"/>
        </w:rPr>
        <w:t xml:space="preserve">in the assessment contact report </w:t>
      </w:r>
      <w:r w:rsidR="00E50675" w:rsidRPr="00586C50">
        <w:rPr>
          <w:rFonts w:ascii="ArialMT" w:hAnsi="ArialMT" w:cs="ArialMT"/>
          <w:color w:val="auto"/>
        </w:rPr>
        <w:t>described the consumer being able to communicate their choice, the</w:t>
      </w:r>
      <w:r w:rsidR="00E30A49" w:rsidRPr="00586C50">
        <w:rPr>
          <w:rFonts w:ascii="ArialMT" w:hAnsi="ArialMT" w:cs="ArialMT"/>
          <w:color w:val="auto"/>
        </w:rPr>
        <w:t xml:space="preserve"> service respecting their wishes and </w:t>
      </w:r>
      <w:r w:rsidR="00112D7D" w:rsidRPr="00586C50">
        <w:rPr>
          <w:rFonts w:ascii="ArialMT" w:hAnsi="ArialMT" w:cs="ArialMT"/>
          <w:color w:val="auto"/>
        </w:rPr>
        <w:t>communicating effectively with the consumer’s chosen representative</w:t>
      </w:r>
      <w:r w:rsidR="00340BDD" w:rsidRPr="00586C50">
        <w:rPr>
          <w:rFonts w:ascii="ArialMT" w:hAnsi="ArialMT" w:cs="ArialMT"/>
          <w:color w:val="auto"/>
        </w:rPr>
        <w:t>.</w:t>
      </w:r>
      <w:r w:rsidR="004A5AF2" w:rsidRPr="00586C50">
        <w:rPr>
          <w:rFonts w:ascii="ArialMT" w:hAnsi="ArialMT" w:cs="ArialMT"/>
          <w:color w:val="auto"/>
        </w:rPr>
        <w:t xml:space="preserve"> </w:t>
      </w:r>
      <w:r w:rsidR="00340BDD" w:rsidRPr="00586C50">
        <w:rPr>
          <w:rFonts w:ascii="ArialMT" w:hAnsi="ArialMT" w:cs="ArialMT"/>
          <w:color w:val="auto"/>
        </w:rPr>
        <w:t xml:space="preserve">Staff and management described </w:t>
      </w:r>
      <w:r w:rsidR="004A5AF2" w:rsidRPr="00586C50">
        <w:rPr>
          <w:rFonts w:ascii="ArialMT" w:hAnsi="ArialMT" w:cs="ArialMT"/>
          <w:color w:val="auto"/>
        </w:rPr>
        <w:t xml:space="preserve">having regular </w:t>
      </w:r>
      <w:r w:rsidR="00C02CAB" w:rsidRPr="00586C50">
        <w:rPr>
          <w:rFonts w:ascii="ArialMT" w:hAnsi="ArialMT" w:cs="ArialMT"/>
          <w:color w:val="auto"/>
        </w:rPr>
        <w:t xml:space="preserve">discussions with consumers about choice and </w:t>
      </w:r>
      <w:r w:rsidR="00013689" w:rsidRPr="00586C50">
        <w:rPr>
          <w:rFonts w:ascii="ArialMT" w:hAnsi="ArialMT" w:cs="ArialMT"/>
          <w:color w:val="auto"/>
        </w:rPr>
        <w:t>the written documentation such as policies</w:t>
      </w:r>
      <w:r w:rsidR="0008030E" w:rsidRPr="00586C50">
        <w:rPr>
          <w:rFonts w:ascii="ArialMT" w:hAnsi="ArialMT" w:cs="ArialMT"/>
          <w:color w:val="auto"/>
        </w:rPr>
        <w:t xml:space="preserve">, consumer information packs and </w:t>
      </w:r>
      <w:r w:rsidR="007A0C2B" w:rsidRPr="00586C50">
        <w:rPr>
          <w:rFonts w:ascii="ArialMT" w:hAnsi="ArialMT" w:cs="ArialMT"/>
          <w:color w:val="auto"/>
        </w:rPr>
        <w:t xml:space="preserve">care planning documentation </w:t>
      </w:r>
      <w:r w:rsidR="001A0DF1">
        <w:rPr>
          <w:rFonts w:ascii="ArialMT" w:hAnsi="ArialMT" w:cs="ArialMT"/>
          <w:color w:val="auto"/>
        </w:rPr>
        <w:t xml:space="preserve">and </w:t>
      </w:r>
      <w:r w:rsidR="000C4094" w:rsidRPr="00586C50">
        <w:rPr>
          <w:rFonts w:ascii="ArialMT" w:hAnsi="ArialMT" w:cs="ArialMT"/>
          <w:color w:val="auto"/>
        </w:rPr>
        <w:t xml:space="preserve">tools which support consultation with the consumer. </w:t>
      </w:r>
    </w:p>
    <w:p w14:paraId="414B2019" w14:textId="5969EA29" w:rsidR="00993B0C" w:rsidRPr="00586C50" w:rsidRDefault="0076411D" w:rsidP="00465CF9">
      <w:pPr>
        <w:pStyle w:val="NormalArial"/>
        <w:rPr>
          <w:color w:val="auto"/>
        </w:rPr>
      </w:pPr>
      <w:r w:rsidRPr="00586C50">
        <w:rPr>
          <w:color w:val="auto"/>
        </w:rPr>
        <w:t>Consumers and representatives were satisfied with how the service supports consumers to take risks and live their best lives.</w:t>
      </w:r>
      <w:r w:rsidR="00AB23FF" w:rsidRPr="00586C50">
        <w:rPr>
          <w:color w:val="auto"/>
        </w:rPr>
        <w:t xml:space="preserve"> </w:t>
      </w:r>
      <w:r w:rsidR="00C214D8" w:rsidRPr="00586C50">
        <w:rPr>
          <w:color w:val="auto"/>
        </w:rPr>
        <w:t xml:space="preserve">The service demonstrated processes to assess </w:t>
      </w:r>
      <w:r w:rsidR="00F62DBD" w:rsidRPr="00586C50">
        <w:rPr>
          <w:color w:val="auto"/>
        </w:rPr>
        <w:t xml:space="preserve">what choices are important to consumers, </w:t>
      </w:r>
      <w:r w:rsidR="00F6285E" w:rsidRPr="00586C50">
        <w:rPr>
          <w:color w:val="auto"/>
        </w:rPr>
        <w:t>and staff understood how services support goals relate to quality of life for consumer such as remaining in their homes</w:t>
      </w:r>
      <w:r w:rsidR="00413CF3" w:rsidRPr="00586C50">
        <w:rPr>
          <w:color w:val="auto"/>
        </w:rPr>
        <w:t xml:space="preserve">. Staff and management </w:t>
      </w:r>
      <w:r w:rsidR="00E00E24" w:rsidRPr="00586C50">
        <w:rPr>
          <w:color w:val="auto"/>
        </w:rPr>
        <w:t xml:space="preserve">demonstrated knowledge of consumers, their choices and how </w:t>
      </w:r>
      <w:r w:rsidR="00414A15" w:rsidRPr="00586C50">
        <w:rPr>
          <w:color w:val="auto"/>
        </w:rPr>
        <w:t xml:space="preserve">they enable </w:t>
      </w:r>
      <w:r w:rsidR="000976FD" w:rsidRPr="00586C50">
        <w:rPr>
          <w:color w:val="auto"/>
        </w:rPr>
        <w:t>consumers to be active in their choices</w:t>
      </w:r>
      <w:r w:rsidR="00414A15" w:rsidRPr="00586C50">
        <w:rPr>
          <w:color w:val="auto"/>
        </w:rPr>
        <w:t xml:space="preserve"> including for vulnerable cons</w:t>
      </w:r>
      <w:r w:rsidR="005D1F6D" w:rsidRPr="00586C50">
        <w:rPr>
          <w:color w:val="auto"/>
        </w:rPr>
        <w:t>umers</w:t>
      </w:r>
      <w:r w:rsidR="001477DD" w:rsidRPr="00586C50">
        <w:rPr>
          <w:color w:val="auto"/>
        </w:rPr>
        <w:t xml:space="preserve">, those with reduced decision-making </w:t>
      </w:r>
      <w:r w:rsidR="001952F7" w:rsidRPr="00586C50">
        <w:rPr>
          <w:color w:val="auto"/>
        </w:rPr>
        <w:t>capacity</w:t>
      </w:r>
      <w:r w:rsidR="001477DD" w:rsidRPr="00586C50">
        <w:rPr>
          <w:color w:val="auto"/>
        </w:rPr>
        <w:t xml:space="preserve"> </w:t>
      </w:r>
      <w:r w:rsidR="001952F7" w:rsidRPr="00586C50">
        <w:rPr>
          <w:color w:val="auto"/>
        </w:rPr>
        <w:t>and</w:t>
      </w:r>
      <w:r w:rsidR="001477DD" w:rsidRPr="00586C50">
        <w:rPr>
          <w:color w:val="auto"/>
        </w:rPr>
        <w:t xml:space="preserve"> where </w:t>
      </w:r>
      <w:r w:rsidR="001952F7" w:rsidRPr="00586C50">
        <w:rPr>
          <w:color w:val="auto"/>
        </w:rPr>
        <w:t xml:space="preserve">the </w:t>
      </w:r>
      <w:r w:rsidR="001477DD" w:rsidRPr="00586C50">
        <w:rPr>
          <w:color w:val="auto"/>
        </w:rPr>
        <w:t>choice involve</w:t>
      </w:r>
      <w:r w:rsidR="001952F7" w:rsidRPr="00586C50">
        <w:rPr>
          <w:color w:val="auto"/>
        </w:rPr>
        <w:t>s</w:t>
      </w:r>
      <w:r w:rsidR="001477DD" w:rsidRPr="00586C50">
        <w:rPr>
          <w:color w:val="auto"/>
        </w:rPr>
        <w:t xml:space="preserve"> risk</w:t>
      </w:r>
      <w:r w:rsidR="005D1F6D" w:rsidRPr="00586C50">
        <w:rPr>
          <w:color w:val="auto"/>
        </w:rPr>
        <w:t xml:space="preserve">. </w:t>
      </w:r>
    </w:p>
    <w:p w14:paraId="61C024F0" w14:textId="49E0D877" w:rsidR="00F05CF8" w:rsidRPr="00586C50" w:rsidRDefault="00034B34" w:rsidP="00465CF9">
      <w:pPr>
        <w:pStyle w:val="NormalArial"/>
        <w:rPr>
          <w:color w:val="auto"/>
        </w:rPr>
      </w:pPr>
      <w:r w:rsidRPr="00586C50">
        <w:rPr>
          <w:color w:val="auto"/>
        </w:rPr>
        <w:t xml:space="preserve">Consumers and representative </w:t>
      </w:r>
      <w:r w:rsidR="0098536C" w:rsidRPr="00586C50">
        <w:rPr>
          <w:color w:val="auto"/>
        </w:rPr>
        <w:t>provided feedback that the</w:t>
      </w:r>
      <w:r w:rsidR="00D01050" w:rsidRPr="00586C50">
        <w:rPr>
          <w:color w:val="auto"/>
        </w:rPr>
        <w:t xml:space="preserve"> information provided by the service is </w:t>
      </w:r>
      <w:r w:rsidR="00C929E2" w:rsidRPr="00586C50">
        <w:rPr>
          <w:color w:val="auto"/>
        </w:rPr>
        <w:t>clear</w:t>
      </w:r>
      <w:r w:rsidR="0098536C" w:rsidRPr="00586C50">
        <w:rPr>
          <w:color w:val="auto"/>
        </w:rPr>
        <w:t>, timely</w:t>
      </w:r>
      <w:r w:rsidR="00C929E2" w:rsidRPr="00586C50">
        <w:rPr>
          <w:color w:val="auto"/>
        </w:rPr>
        <w:t xml:space="preserve"> and easy to understand</w:t>
      </w:r>
      <w:r w:rsidR="00F25992" w:rsidRPr="00586C50">
        <w:rPr>
          <w:color w:val="auto"/>
        </w:rPr>
        <w:t xml:space="preserve">, and they provided examples of the various ways </w:t>
      </w:r>
      <w:r w:rsidR="00F05CF8" w:rsidRPr="00586C50">
        <w:rPr>
          <w:color w:val="auto"/>
        </w:rPr>
        <w:t xml:space="preserve">written and verbal </w:t>
      </w:r>
      <w:r w:rsidR="00BE6189" w:rsidRPr="00586C50">
        <w:rPr>
          <w:color w:val="auto"/>
        </w:rPr>
        <w:t>information is communicate</w:t>
      </w:r>
      <w:r w:rsidR="00F05CF8" w:rsidRPr="00586C50">
        <w:rPr>
          <w:color w:val="auto"/>
        </w:rPr>
        <w:t xml:space="preserve">d. Staff and management provided examples of ways they ensure information is effectively communicated including for </w:t>
      </w:r>
      <w:r w:rsidR="0041365F" w:rsidRPr="00586C50">
        <w:rPr>
          <w:color w:val="auto"/>
        </w:rPr>
        <w:t xml:space="preserve">consumers with sensory, memory or communication support needs. </w:t>
      </w:r>
    </w:p>
    <w:p w14:paraId="6FB06D98" w14:textId="77777777" w:rsidR="007D7448" w:rsidRPr="00586C50" w:rsidRDefault="001C5C22" w:rsidP="00465CF9">
      <w:pPr>
        <w:pStyle w:val="NormalArial"/>
        <w:rPr>
          <w:color w:val="auto"/>
        </w:rPr>
      </w:pPr>
      <w:r w:rsidRPr="00586C50">
        <w:rPr>
          <w:color w:val="auto"/>
        </w:rPr>
        <w:t>The service has policy and procedures</w:t>
      </w:r>
      <w:r w:rsidR="00AE20AC" w:rsidRPr="00586C50">
        <w:rPr>
          <w:color w:val="auto"/>
        </w:rPr>
        <w:t xml:space="preserve"> </w:t>
      </w:r>
      <w:r w:rsidR="0018531C" w:rsidRPr="00586C50">
        <w:rPr>
          <w:color w:val="auto"/>
        </w:rPr>
        <w:t xml:space="preserve">related to information privacy, electronic systems which support the protection </w:t>
      </w:r>
      <w:r w:rsidR="007D4318" w:rsidRPr="00586C50">
        <w:rPr>
          <w:color w:val="auto"/>
        </w:rPr>
        <w:t xml:space="preserve">of confidential information, processes to ensure consent to information sharing and </w:t>
      </w:r>
      <w:r w:rsidR="00D1252C" w:rsidRPr="00586C50">
        <w:rPr>
          <w:color w:val="auto"/>
        </w:rPr>
        <w:t xml:space="preserve">mandatory privacy for all staff. Staff demonstrated knowledge of their responsibilities related to privacy and </w:t>
      </w:r>
      <w:r w:rsidR="007D7448" w:rsidRPr="00586C50">
        <w:rPr>
          <w:color w:val="auto"/>
        </w:rPr>
        <w:t xml:space="preserve">consumers provided positive feedback about the way their privacy is respected. </w:t>
      </w:r>
    </w:p>
    <w:p w14:paraId="2199557D" w14:textId="37462C14" w:rsidR="007D7448" w:rsidRPr="00586C50" w:rsidRDefault="001952F7" w:rsidP="00465CF9">
      <w:pPr>
        <w:pStyle w:val="NormalArial"/>
        <w:rPr>
          <w:color w:val="auto"/>
        </w:rPr>
      </w:pPr>
      <w:r w:rsidRPr="00586C50">
        <w:rPr>
          <w:rFonts w:ascii="ArialMT" w:hAnsi="ArialMT" w:cs="ArialMT"/>
          <w:color w:val="auto"/>
        </w:rPr>
        <w:t xml:space="preserve">I have considered the evidence in the assessment contact report, as summarised above, and I find Requirements </w:t>
      </w:r>
      <w:r w:rsidR="00061C7D" w:rsidRPr="00586C50">
        <w:rPr>
          <w:rFonts w:ascii="ArialMT" w:hAnsi="ArialMT" w:cs="ArialMT"/>
          <w:color w:val="auto"/>
        </w:rPr>
        <w:t>1</w:t>
      </w:r>
      <w:r w:rsidRPr="00586C50">
        <w:rPr>
          <w:rFonts w:ascii="ArialMT" w:hAnsi="ArialMT" w:cs="ArialMT"/>
          <w:color w:val="auto"/>
        </w:rPr>
        <w:t xml:space="preserve">(3)(a), </w:t>
      </w:r>
      <w:r w:rsidR="00061C7D" w:rsidRPr="00586C50">
        <w:rPr>
          <w:rFonts w:ascii="ArialMT" w:hAnsi="ArialMT" w:cs="ArialMT"/>
          <w:color w:val="auto"/>
        </w:rPr>
        <w:t>1</w:t>
      </w:r>
      <w:r w:rsidRPr="00586C50">
        <w:rPr>
          <w:rFonts w:ascii="ArialMT" w:hAnsi="ArialMT" w:cs="ArialMT"/>
          <w:color w:val="auto"/>
        </w:rPr>
        <w:t xml:space="preserve">(3)(b), </w:t>
      </w:r>
      <w:r w:rsidR="00061C7D" w:rsidRPr="00586C50">
        <w:rPr>
          <w:rFonts w:ascii="ArialMT" w:hAnsi="ArialMT" w:cs="ArialMT"/>
          <w:color w:val="auto"/>
        </w:rPr>
        <w:t>1</w:t>
      </w:r>
      <w:r w:rsidRPr="00586C50">
        <w:rPr>
          <w:rFonts w:ascii="ArialMT" w:hAnsi="ArialMT" w:cs="ArialMT"/>
          <w:color w:val="auto"/>
        </w:rPr>
        <w:t>(3)(c)</w:t>
      </w:r>
      <w:r w:rsidR="00061C7D" w:rsidRPr="00586C50">
        <w:rPr>
          <w:rFonts w:ascii="ArialMT" w:hAnsi="ArialMT" w:cs="ArialMT"/>
          <w:color w:val="auto"/>
        </w:rPr>
        <w:t xml:space="preserve">, </w:t>
      </w:r>
      <w:r w:rsidR="00586C50" w:rsidRPr="00586C50">
        <w:rPr>
          <w:rFonts w:ascii="ArialMT" w:hAnsi="ArialMT" w:cs="ArialMT"/>
          <w:color w:val="auto"/>
        </w:rPr>
        <w:t>1</w:t>
      </w:r>
      <w:r w:rsidRPr="00586C50">
        <w:rPr>
          <w:rFonts w:ascii="ArialMT" w:hAnsi="ArialMT" w:cs="ArialMT"/>
          <w:color w:val="auto"/>
        </w:rPr>
        <w:t>(</w:t>
      </w:r>
      <w:r w:rsidR="00061C7D" w:rsidRPr="00586C50">
        <w:rPr>
          <w:rFonts w:ascii="ArialMT" w:hAnsi="ArialMT" w:cs="ArialMT"/>
          <w:color w:val="auto"/>
        </w:rPr>
        <w:t>3)(d)</w:t>
      </w:r>
      <w:r w:rsidR="00586C50" w:rsidRPr="00586C50">
        <w:rPr>
          <w:rFonts w:ascii="ArialMT" w:hAnsi="ArialMT" w:cs="ArialMT"/>
          <w:color w:val="auto"/>
        </w:rPr>
        <w:t>, 1(3)(e) and 1(3)(f</w:t>
      </w:r>
      <w:r w:rsidRPr="00586C50">
        <w:rPr>
          <w:rFonts w:ascii="ArialMT" w:hAnsi="ArialMT" w:cs="ArialMT"/>
          <w:color w:val="auto"/>
        </w:rPr>
        <w:t>), and therefore Standard 1 to be Compliant.</w:t>
      </w:r>
    </w:p>
    <w:p w14:paraId="64D972AF" w14:textId="5FDFA3BC" w:rsidR="00DE05A3" w:rsidRPr="006B4042" w:rsidRDefault="00DE05A3" w:rsidP="00F87E39">
      <w:pPr>
        <w:pStyle w:val="NormalArial"/>
      </w:pPr>
      <w:r w:rsidRPr="00A36AA9">
        <w:br w:type="page"/>
      </w:r>
    </w:p>
    <w:p w14:paraId="0511A128" w14:textId="77777777" w:rsidR="00DE05A3" w:rsidRDefault="00DE05A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4394"/>
        <w:gridCol w:w="1985"/>
        <w:gridCol w:w="1977"/>
      </w:tblGrid>
      <w:tr w:rsidR="004D5BB1" w14:paraId="7902A33F" w14:textId="77777777" w:rsidTr="004D5B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10603F7F" w14:textId="77777777" w:rsidR="00DE05A3" w:rsidRPr="003217D3" w:rsidRDefault="00DE05A3"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77094F2" w14:textId="77777777" w:rsidR="00DE05A3" w:rsidRPr="003217D3" w:rsidRDefault="00DE05A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150EEF65" w14:textId="77777777" w:rsidR="00DE05A3" w:rsidRPr="003217D3" w:rsidRDefault="00DE05A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D5BB1" w14:paraId="594C3A4C" w14:textId="77777777" w:rsidTr="00465CF9">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753D9282" w14:textId="77777777" w:rsidR="00DE05A3" w:rsidRPr="00244176" w:rsidRDefault="00DE05A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394" w:type="dxa"/>
            <w:shd w:val="clear" w:color="auto" w:fill="auto"/>
          </w:tcPr>
          <w:p w14:paraId="562A7159" w14:textId="77777777" w:rsidR="00DE05A3" w:rsidRPr="00244176" w:rsidRDefault="00DE05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354B415E" w14:textId="77777777" w:rsidR="00DE05A3" w:rsidRPr="00CC646C" w:rsidRDefault="003D29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4701685"/>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c>
          <w:tcPr>
            <w:tcW w:w="1977" w:type="dxa"/>
            <w:shd w:val="clear" w:color="auto" w:fill="auto"/>
          </w:tcPr>
          <w:p w14:paraId="23178B6B" w14:textId="77777777" w:rsidR="00DE05A3" w:rsidRPr="00CC646C" w:rsidRDefault="003D29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2021547"/>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r>
      <w:tr w:rsidR="004D5BB1" w14:paraId="7E6A99B5" w14:textId="77777777" w:rsidTr="00465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5C6558D0" w14:textId="77777777" w:rsidR="00DE05A3" w:rsidRPr="00244176" w:rsidRDefault="00DE05A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394" w:type="dxa"/>
            <w:shd w:val="clear" w:color="auto" w:fill="auto"/>
          </w:tcPr>
          <w:p w14:paraId="370D1049" w14:textId="77777777" w:rsidR="00DE05A3" w:rsidRPr="00244176" w:rsidRDefault="00DE05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0B368981" w14:textId="77777777" w:rsidR="00DE05A3" w:rsidRPr="00CC646C" w:rsidRDefault="003D29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7607208"/>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c>
          <w:tcPr>
            <w:tcW w:w="1977" w:type="dxa"/>
            <w:shd w:val="clear" w:color="auto" w:fill="auto"/>
          </w:tcPr>
          <w:p w14:paraId="4645CA31" w14:textId="77777777" w:rsidR="00DE05A3" w:rsidRPr="00CC646C" w:rsidRDefault="003D29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5019939"/>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r>
      <w:tr w:rsidR="004D5BB1" w14:paraId="28E0496E" w14:textId="77777777" w:rsidTr="00465CF9">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5A97A1C6" w14:textId="77777777" w:rsidR="00DE05A3" w:rsidRPr="00244176" w:rsidRDefault="00DE05A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394" w:type="dxa"/>
            <w:shd w:val="clear" w:color="auto" w:fill="auto"/>
          </w:tcPr>
          <w:p w14:paraId="06260DDD" w14:textId="77777777" w:rsidR="00DE05A3" w:rsidRPr="00244176" w:rsidRDefault="00DE05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CEE7E18" w14:textId="77777777" w:rsidR="00DE05A3" w:rsidRPr="00244176" w:rsidRDefault="00DE05A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468625E" w14:textId="77777777" w:rsidR="00DE05A3" w:rsidRPr="00244176" w:rsidRDefault="00DE05A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13928F89" w14:textId="77777777" w:rsidR="00DE05A3" w:rsidRPr="00CC646C" w:rsidRDefault="003D29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1744543"/>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c>
          <w:tcPr>
            <w:tcW w:w="1977" w:type="dxa"/>
            <w:shd w:val="clear" w:color="auto" w:fill="auto"/>
          </w:tcPr>
          <w:p w14:paraId="78993702" w14:textId="77777777" w:rsidR="00DE05A3" w:rsidRPr="00CC646C" w:rsidRDefault="003D29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8997700"/>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r>
      <w:tr w:rsidR="004D5BB1" w14:paraId="6A3645C8" w14:textId="77777777" w:rsidTr="00465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F6DC49F" w14:textId="77777777" w:rsidR="00DE05A3" w:rsidRPr="00244176" w:rsidRDefault="00DE05A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394" w:type="dxa"/>
            <w:shd w:val="clear" w:color="auto" w:fill="auto"/>
          </w:tcPr>
          <w:p w14:paraId="711CE26C" w14:textId="77777777" w:rsidR="00DE05A3" w:rsidRPr="00244176" w:rsidRDefault="00DE05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C274131" w14:textId="77777777" w:rsidR="00DE05A3" w:rsidRPr="00CC646C" w:rsidRDefault="003D29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3102106"/>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c>
          <w:tcPr>
            <w:tcW w:w="1977" w:type="dxa"/>
            <w:shd w:val="clear" w:color="auto" w:fill="auto"/>
          </w:tcPr>
          <w:p w14:paraId="08FCEDAA" w14:textId="77777777" w:rsidR="00DE05A3" w:rsidRPr="00CC646C" w:rsidRDefault="003D29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1184362"/>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r>
      <w:tr w:rsidR="004D5BB1" w14:paraId="53917930" w14:textId="77777777" w:rsidTr="00465CF9">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F1FFE3F" w14:textId="77777777" w:rsidR="00DE05A3" w:rsidRPr="00244176" w:rsidRDefault="00DE05A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394" w:type="dxa"/>
            <w:shd w:val="clear" w:color="auto" w:fill="auto"/>
          </w:tcPr>
          <w:p w14:paraId="496982A4" w14:textId="77777777" w:rsidR="00DE05A3" w:rsidRPr="00244176" w:rsidRDefault="00DE05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6FC5998E" w14:textId="77777777" w:rsidR="00DE05A3" w:rsidRPr="00CC646C" w:rsidRDefault="003D29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0951128"/>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c>
          <w:tcPr>
            <w:tcW w:w="1977" w:type="dxa"/>
            <w:shd w:val="clear" w:color="auto" w:fill="auto"/>
          </w:tcPr>
          <w:p w14:paraId="0AA0BD79" w14:textId="77777777" w:rsidR="00DE05A3" w:rsidRPr="00CC646C" w:rsidRDefault="003D29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0430524"/>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r>
    </w:tbl>
    <w:bookmarkEnd w:id="2"/>
    <w:p w14:paraId="0EE3030D" w14:textId="77777777" w:rsidR="00DE05A3" w:rsidRDefault="00DE05A3" w:rsidP="00A63FCF">
      <w:pPr>
        <w:pStyle w:val="Heading20"/>
        <w:tabs>
          <w:tab w:val="left" w:pos="1890"/>
        </w:tabs>
      </w:pPr>
      <w:r w:rsidRPr="00A36AA9">
        <w:t>Findings</w:t>
      </w:r>
    </w:p>
    <w:p w14:paraId="2A1210BC" w14:textId="6218D61B" w:rsidR="00677955" w:rsidRDefault="00406AB2" w:rsidP="00465CF9">
      <w:pPr>
        <w:pStyle w:val="NormalArial"/>
      </w:pPr>
      <w:r>
        <w:t xml:space="preserve">Consumers and representatives were satisfied with the assessment and care planning process and </w:t>
      </w:r>
      <w:r w:rsidR="00AE2280">
        <w:t>the way it considers risks to the consumer’s wellbeing</w:t>
      </w:r>
      <w:r w:rsidR="006F3BBF">
        <w:t xml:space="preserve">. </w:t>
      </w:r>
      <w:r w:rsidR="000E381A">
        <w:t xml:space="preserve">Staff and management were able to describe assessment processes </w:t>
      </w:r>
      <w:r w:rsidR="00846952">
        <w:t>and how they</w:t>
      </w:r>
      <w:r w:rsidR="00160A78">
        <w:t xml:space="preserve"> consider risk</w:t>
      </w:r>
      <w:r w:rsidR="008B1D2B">
        <w:t>s,</w:t>
      </w:r>
      <w:r w:rsidR="008F7521">
        <w:t xml:space="preserve"> engage </w:t>
      </w:r>
      <w:r w:rsidR="00433421">
        <w:t xml:space="preserve">external care providers such as allied health professionals, and plan relevant strategies to inform safe and effective care for the consumer. </w:t>
      </w:r>
      <w:r w:rsidR="006F3BBF">
        <w:t xml:space="preserve">Care documentation </w:t>
      </w:r>
      <w:r w:rsidR="00EE5DD9">
        <w:t>included</w:t>
      </w:r>
      <w:r w:rsidR="00561DC5">
        <w:t xml:space="preserve"> comprehensive assessments,</w:t>
      </w:r>
      <w:r w:rsidR="00FC414B">
        <w:t xml:space="preserve"> consideration of risks and the consumer’s goals and </w:t>
      </w:r>
      <w:r w:rsidR="00EE5DD9">
        <w:t xml:space="preserve">preferences, and </w:t>
      </w:r>
      <w:r w:rsidR="00FC414B">
        <w:t>individualised</w:t>
      </w:r>
      <w:r w:rsidR="00561DC5">
        <w:t xml:space="preserve"> care planning</w:t>
      </w:r>
      <w:r w:rsidR="00FC414B">
        <w:t>.</w:t>
      </w:r>
    </w:p>
    <w:p w14:paraId="55E85451" w14:textId="6DDAA78B" w:rsidR="00FC414B" w:rsidRDefault="00533EDC" w:rsidP="00465CF9">
      <w:pPr>
        <w:pStyle w:val="NormalArial"/>
      </w:pPr>
      <w:r>
        <w:lastRenderedPageBreak/>
        <w:t xml:space="preserve">The </w:t>
      </w:r>
      <w:r w:rsidR="00EA010A">
        <w:t>a</w:t>
      </w:r>
      <w:r>
        <w:t xml:space="preserve">ssessment contact report includes positive feedback from consumers </w:t>
      </w:r>
      <w:r w:rsidR="001A7861">
        <w:t xml:space="preserve">and representatives that assessment and care planning </w:t>
      </w:r>
      <w:r w:rsidR="00DB707A">
        <w:t>identifies</w:t>
      </w:r>
      <w:r w:rsidR="00B266C0">
        <w:t xml:space="preserve"> and supports</w:t>
      </w:r>
      <w:r w:rsidR="001A7861">
        <w:t xml:space="preserve"> the current needs, goals and preferences </w:t>
      </w:r>
      <w:r w:rsidR="00B266C0">
        <w:t xml:space="preserve">of consumers. Examples of feedback from </w:t>
      </w:r>
      <w:r w:rsidR="0063183E">
        <w:t>consumers</w:t>
      </w:r>
      <w:r w:rsidR="00B266C0">
        <w:t xml:space="preserve"> </w:t>
      </w:r>
      <w:r w:rsidR="008F794C">
        <w:t>described how the supports they receive meet their current goals</w:t>
      </w:r>
      <w:r w:rsidR="008E309A">
        <w:t xml:space="preserve">, or </w:t>
      </w:r>
      <w:r w:rsidR="0063183E">
        <w:t xml:space="preserve">that </w:t>
      </w:r>
      <w:r w:rsidR="008E309A">
        <w:t xml:space="preserve">they </w:t>
      </w:r>
      <w:r w:rsidR="00EA010A">
        <w:t xml:space="preserve">have </w:t>
      </w:r>
      <w:r w:rsidR="008E309A">
        <w:t>had</w:t>
      </w:r>
      <w:r w:rsidR="0063183E">
        <w:t xml:space="preserve"> opportunities to</w:t>
      </w:r>
      <w:r w:rsidR="008E309A">
        <w:t xml:space="preserve"> discuss advance care planning</w:t>
      </w:r>
      <w:r w:rsidR="0063183E">
        <w:t xml:space="preserve">. </w:t>
      </w:r>
      <w:r w:rsidR="0035535D">
        <w:t xml:space="preserve">Staff described how they approach discussions with consumers about their goals and </w:t>
      </w:r>
      <w:r w:rsidR="00913710">
        <w:t xml:space="preserve">needs, including advance care planning. </w:t>
      </w:r>
    </w:p>
    <w:p w14:paraId="783844ED" w14:textId="2B6BFF1E" w:rsidR="0048742A" w:rsidRDefault="00D777EA" w:rsidP="00465CF9">
      <w:pPr>
        <w:pStyle w:val="NormalArial"/>
      </w:pPr>
      <w:r>
        <w:t xml:space="preserve">Feedback from consumers and </w:t>
      </w:r>
      <w:r w:rsidR="00050758">
        <w:t>representatives</w:t>
      </w:r>
      <w:r>
        <w:t xml:space="preserve"> </w:t>
      </w:r>
      <w:r w:rsidR="00696BCF">
        <w:t>describe</w:t>
      </w:r>
      <w:r w:rsidR="00EA010A">
        <w:t>d</w:t>
      </w:r>
      <w:r w:rsidR="00696BCF">
        <w:t xml:space="preserve"> </w:t>
      </w:r>
      <w:r w:rsidR="00050758">
        <w:t>ongoing</w:t>
      </w:r>
      <w:r w:rsidR="00696BCF">
        <w:t xml:space="preserve"> </w:t>
      </w:r>
      <w:r w:rsidR="00050758">
        <w:t xml:space="preserve">engagement </w:t>
      </w:r>
      <w:r w:rsidR="00696BCF">
        <w:t>about assessment and care planning</w:t>
      </w:r>
      <w:r w:rsidR="008D35F5">
        <w:t xml:space="preserve">. Staff and management </w:t>
      </w:r>
      <w:r w:rsidR="00471B64">
        <w:t>demonstrate</w:t>
      </w:r>
      <w:r w:rsidR="00EA010A">
        <w:t>d</w:t>
      </w:r>
      <w:r w:rsidR="00471B64">
        <w:t xml:space="preserve"> and describe</w:t>
      </w:r>
      <w:r w:rsidR="00EA010A">
        <w:t>d</w:t>
      </w:r>
      <w:r w:rsidR="00471B64">
        <w:t xml:space="preserve"> how they </w:t>
      </w:r>
      <w:r w:rsidR="002501AD">
        <w:t>regularly</w:t>
      </w:r>
      <w:r w:rsidR="004468AF">
        <w:t xml:space="preserve"> </w:t>
      </w:r>
      <w:r w:rsidR="002501AD">
        <w:t>en</w:t>
      </w:r>
      <w:r w:rsidR="004468AF">
        <w:t>g</w:t>
      </w:r>
      <w:r w:rsidR="002501AD">
        <w:t xml:space="preserve">age with </w:t>
      </w:r>
      <w:r w:rsidR="004468AF">
        <w:t>consumers</w:t>
      </w:r>
      <w:r w:rsidR="002501AD">
        <w:t xml:space="preserve"> and </w:t>
      </w:r>
      <w:r w:rsidR="006B4034">
        <w:t>representatives and</w:t>
      </w:r>
      <w:r w:rsidR="002501AD">
        <w:t xml:space="preserve"> involve other providers of care such as </w:t>
      </w:r>
      <w:r w:rsidR="004468AF">
        <w:t>allied health professionals and medical providers.</w:t>
      </w:r>
      <w:r w:rsidR="00DC55D6">
        <w:t xml:space="preserve"> </w:t>
      </w:r>
      <w:r w:rsidR="00475A19">
        <w:t>C</w:t>
      </w:r>
      <w:r w:rsidR="00563326">
        <w:t>onsumer</w:t>
      </w:r>
      <w:r w:rsidR="003B3360">
        <w:t xml:space="preserve"> assessment and care planning information </w:t>
      </w:r>
      <w:r w:rsidR="0048742A">
        <w:t xml:space="preserve">was </w:t>
      </w:r>
      <w:r w:rsidR="003B3360">
        <w:t>up</w:t>
      </w:r>
      <w:r w:rsidR="006B4034">
        <w:t>-to-dat</w:t>
      </w:r>
      <w:r w:rsidR="00475A19">
        <w:t>e</w:t>
      </w:r>
      <w:r w:rsidR="0048742A">
        <w:t xml:space="preserve"> and</w:t>
      </w:r>
      <w:r w:rsidR="00475A19">
        <w:t xml:space="preserve"> de</w:t>
      </w:r>
      <w:r w:rsidR="0048742A">
        <w:t>monstrate</w:t>
      </w:r>
      <w:r w:rsidR="00EA010A">
        <w:t>d</w:t>
      </w:r>
      <w:r w:rsidR="0048742A">
        <w:t xml:space="preserve"> ongoing</w:t>
      </w:r>
      <w:r w:rsidR="00475A19">
        <w:t xml:space="preserve"> </w:t>
      </w:r>
      <w:r w:rsidR="0048742A">
        <w:t>partnership</w:t>
      </w:r>
      <w:r w:rsidR="00475A19">
        <w:t xml:space="preserve"> </w:t>
      </w:r>
      <w:r w:rsidR="0048742A">
        <w:t>with</w:t>
      </w:r>
      <w:r w:rsidR="00475A19">
        <w:t xml:space="preserve"> the consumer and others who share care</w:t>
      </w:r>
      <w:r w:rsidR="0048742A">
        <w:t xml:space="preserve">. </w:t>
      </w:r>
    </w:p>
    <w:p w14:paraId="1924B5BD" w14:textId="1B634EC2" w:rsidR="00F22C74" w:rsidRDefault="00F22C74" w:rsidP="00465CF9">
      <w:pPr>
        <w:autoSpaceDE w:val="0"/>
        <w:autoSpaceDN w:val="0"/>
        <w:adjustRightInd w:val="0"/>
        <w:rPr>
          <w:rFonts w:ascii="ArialMT" w:hAnsi="ArialMT" w:cs="ArialMT"/>
          <w:color w:val="auto"/>
        </w:rPr>
      </w:pPr>
      <w:r>
        <w:rPr>
          <w:rFonts w:ascii="ArialMT" w:hAnsi="ArialMT" w:cs="ArialMT"/>
          <w:color w:val="auto"/>
        </w:rPr>
        <w:t xml:space="preserve">Consumers and representatives provided feedback that they regularly communicate with staff and/or management </w:t>
      </w:r>
      <w:r w:rsidR="00C26197">
        <w:rPr>
          <w:rFonts w:ascii="ArialMT" w:hAnsi="ArialMT" w:cs="ArialMT"/>
          <w:color w:val="auto"/>
        </w:rPr>
        <w:t xml:space="preserve">about the effectiveness of the care and services, </w:t>
      </w:r>
      <w:r w:rsidR="00022704">
        <w:rPr>
          <w:rFonts w:ascii="ArialMT" w:hAnsi="ArialMT" w:cs="ArialMT"/>
          <w:color w:val="auto"/>
        </w:rPr>
        <w:t>can</w:t>
      </w:r>
      <w:r w:rsidR="00C26197">
        <w:rPr>
          <w:rFonts w:ascii="ArialMT" w:hAnsi="ArialMT" w:cs="ArialMT"/>
          <w:color w:val="auto"/>
        </w:rPr>
        <w:t xml:space="preserve"> discuss the</w:t>
      </w:r>
      <w:r w:rsidR="00EA010A">
        <w:rPr>
          <w:rFonts w:ascii="ArialMT" w:hAnsi="ArialMT" w:cs="ArialMT"/>
          <w:color w:val="auto"/>
        </w:rPr>
        <w:t xml:space="preserve"> consumer’s</w:t>
      </w:r>
      <w:r w:rsidR="00C26197">
        <w:rPr>
          <w:rFonts w:ascii="ArialMT" w:hAnsi="ArialMT" w:cs="ArialMT"/>
          <w:color w:val="auto"/>
        </w:rPr>
        <w:t xml:space="preserve"> care plans</w:t>
      </w:r>
      <w:r w:rsidR="00437719">
        <w:rPr>
          <w:rFonts w:ascii="ArialMT" w:hAnsi="ArialMT" w:cs="ArialMT"/>
          <w:color w:val="auto"/>
        </w:rPr>
        <w:t xml:space="preserve"> and that changes are made </w:t>
      </w:r>
      <w:r w:rsidR="006972A2">
        <w:rPr>
          <w:rFonts w:ascii="ArialMT" w:hAnsi="ArialMT" w:cs="ArialMT"/>
          <w:color w:val="auto"/>
        </w:rPr>
        <w:t>in accordance with requests</w:t>
      </w:r>
      <w:r w:rsidR="00C26197">
        <w:rPr>
          <w:rFonts w:ascii="ArialMT" w:hAnsi="ArialMT" w:cs="ArialMT"/>
          <w:color w:val="auto"/>
        </w:rPr>
        <w:t xml:space="preserve">. </w:t>
      </w:r>
      <w:r w:rsidR="00105579">
        <w:rPr>
          <w:rFonts w:ascii="ArialMT" w:hAnsi="ArialMT" w:cs="ArialMT"/>
          <w:color w:val="auto"/>
        </w:rPr>
        <w:t xml:space="preserve">Staff described </w:t>
      </w:r>
      <w:r w:rsidR="00FD0FFB">
        <w:rPr>
          <w:rFonts w:ascii="ArialMT" w:hAnsi="ArialMT" w:cs="ArialMT"/>
          <w:color w:val="auto"/>
        </w:rPr>
        <w:t xml:space="preserve">a </w:t>
      </w:r>
      <w:r w:rsidR="00437719">
        <w:rPr>
          <w:rFonts w:ascii="ArialMT" w:hAnsi="ArialMT" w:cs="ArialMT"/>
          <w:color w:val="auto"/>
        </w:rPr>
        <w:t>schedule</w:t>
      </w:r>
      <w:r w:rsidR="004E1775">
        <w:rPr>
          <w:rFonts w:ascii="ArialMT" w:hAnsi="ArialMT" w:cs="ArialMT"/>
          <w:color w:val="auto"/>
        </w:rPr>
        <w:t xml:space="preserve"> </w:t>
      </w:r>
      <w:r w:rsidR="00FD0FFB">
        <w:rPr>
          <w:rFonts w:ascii="ArialMT" w:hAnsi="ArialMT" w:cs="ArialMT"/>
          <w:color w:val="auto"/>
        </w:rPr>
        <w:t>of annual reviews</w:t>
      </w:r>
      <w:r w:rsidR="004E1775">
        <w:rPr>
          <w:rFonts w:ascii="ArialMT" w:hAnsi="ArialMT" w:cs="ArialMT"/>
          <w:color w:val="auto"/>
        </w:rPr>
        <w:t xml:space="preserve">, </w:t>
      </w:r>
      <w:r w:rsidR="00FD0FFB">
        <w:rPr>
          <w:rFonts w:ascii="ArialMT" w:hAnsi="ArialMT" w:cs="ArialMT"/>
          <w:color w:val="auto"/>
        </w:rPr>
        <w:t>and reviews in response to change in a consumer’s condition</w:t>
      </w:r>
      <w:r w:rsidR="00617652">
        <w:rPr>
          <w:rFonts w:ascii="ArialMT" w:hAnsi="ArialMT" w:cs="ArialMT"/>
          <w:color w:val="auto"/>
        </w:rPr>
        <w:t>, mobility or following an incident or hospitalisatio</w:t>
      </w:r>
      <w:r w:rsidR="004B4F3D">
        <w:rPr>
          <w:rFonts w:ascii="ArialMT" w:hAnsi="ArialMT" w:cs="ArialMT"/>
          <w:color w:val="auto"/>
        </w:rPr>
        <w:t>n</w:t>
      </w:r>
      <w:r w:rsidR="00437719">
        <w:rPr>
          <w:rFonts w:ascii="ArialMT" w:hAnsi="ArialMT" w:cs="ArialMT"/>
          <w:color w:val="auto"/>
        </w:rPr>
        <w:t xml:space="preserve">, as well as regular </w:t>
      </w:r>
      <w:r w:rsidR="005D019B">
        <w:rPr>
          <w:rFonts w:ascii="ArialMT" w:hAnsi="ArialMT" w:cs="ArialMT"/>
          <w:color w:val="auto"/>
        </w:rPr>
        <w:t>visits and discussions with the consumer about their care and services</w:t>
      </w:r>
      <w:r w:rsidR="004E1775">
        <w:rPr>
          <w:rFonts w:ascii="ArialMT" w:hAnsi="ArialMT" w:cs="ArialMT"/>
          <w:color w:val="auto"/>
        </w:rPr>
        <w:t xml:space="preserve">. </w:t>
      </w:r>
    </w:p>
    <w:p w14:paraId="35F8D0AE" w14:textId="32CA969C" w:rsidR="00DE05A3" w:rsidRPr="006B4042" w:rsidRDefault="007C4B80" w:rsidP="00465CF9">
      <w:pPr>
        <w:pStyle w:val="NormalArial"/>
      </w:pPr>
      <w:r w:rsidRPr="00022704">
        <w:rPr>
          <w:rFonts w:ascii="ArialMT" w:hAnsi="ArialMT" w:cs="ArialMT"/>
          <w:color w:val="auto"/>
        </w:rPr>
        <w:t>I have considered the evidence in the assessment contact report, as summarised above, and I find Requirements 2(3)(a), 2(3)(b), 2(3)(c), 2(3)(</w:t>
      </w:r>
      <w:r w:rsidR="00022704" w:rsidRPr="00022704">
        <w:rPr>
          <w:rFonts w:ascii="ArialMT" w:hAnsi="ArialMT" w:cs="ArialMT"/>
          <w:color w:val="auto"/>
        </w:rPr>
        <w:t xml:space="preserve">d) </w:t>
      </w:r>
      <w:r w:rsidRPr="00022704">
        <w:rPr>
          <w:rFonts w:ascii="ArialMT" w:hAnsi="ArialMT" w:cs="ArialMT"/>
          <w:color w:val="auto"/>
        </w:rPr>
        <w:t xml:space="preserve">and </w:t>
      </w:r>
      <w:r w:rsidR="00022704" w:rsidRPr="00022704">
        <w:rPr>
          <w:rFonts w:ascii="ArialMT" w:hAnsi="ArialMT" w:cs="ArialMT"/>
          <w:color w:val="auto"/>
        </w:rPr>
        <w:t>2</w:t>
      </w:r>
      <w:r w:rsidRPr="00022704">
        <w:rPr>
          <w:rFonts w:ascii="ArialMT" w:hAnsi="ArialMT" w:cs="ArialMT"/>
          <w:color w:val="auto"/>
        </w:rPr>
        <w:t>(</w:t>
      </w:r>
      <w:r w:rsidR="00022704" w:rsidRPr="00022704">
        <w:rPr>
          <w:rFonts w:ascii="ArialMT" w:hAnsi="ArialMT" w:cs="ArialMT"/>
          <w:color w:val="auto"/>
        </w:rPr>
        <w:t>e</w:t>
      </w:r>
      <w:r w:rsidRPr="00022704">
        <w:rPr>
          <w:rFonts w:ascii="ArialMT" w:hAnsi="ArialMT" w:cs="ArialMT"/>
          <w:color w:val="auto"/>
        </w:rPr>
        <w:t xml:space="preserve">), and therefore Standard </w:t>
      </w:r>
      <w:r w:rsidR="00022704" w:rsidRPr="00022704">
        <w:rPr>
          <w:rFonts w:ascii="ArialMT" w:hAnsi="ArialMT" w:cs="ArialMT"/>
          <w:color w:val="auto"/>
        </w:rPr>
        <w:t>2</w:t>
      </w:r>
      <w:r w:rsidRPr="00022704">
        <w:rPr>
          <w:rFonts w:ascii="ArialMT" w:hAnsi="ArialMT" w:cs="ArialMT"/>
          <w:color w:val="auto"/>
        </w:rPr>
        <w:t xml:space="preserve"> to be Compliant.</w:t>
      </w:r>
      <w:r w:rsidR="00DE05A3" w:rsidRPr="006B4042">
        <w:br w:type="page"/>
      </w:r>
    </w:p>
    <w:p w14:paraId="256A7D94" w14:textId="77777777" w:rsidR="00DE05A3" w:rsidRDefault="00DE05A3"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838"/>
        <w:gridCol w:w="4389"/>
        <w:gridCol w:w="1985"/>
        <w:gridCol w:w="1982"/>
      </w:tblGrid>
      <w:tr w:rsidR="004D5BB1" w14:paraId="131A905C" w14:textId="77777777" w:rsidTr="004D5B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604C7E" w14:textId="77777777" w:rsidR="00DE05A3" w:rsidRPr="003217D3" w:rsidRDefault="00DE05A3"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633A50" w14:textId="77777777" w:rsidR="00DE05A3" w:rsidRPr="003217D3" w:rsidRDefault="00DE05A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C10647" w14:textId="77777777" w:rsidR="00DE05A3" w:rsidRPr="003217D3" w:rsidRDefault="00DE05A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D5BB1" w14:paraId="66E3C12C" w14:textId="77777777" w:rsidTr="00465CF9">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D20E698" w14:textId="77777777" w:rsidR="00DE05A3" w:rsidRPr="00244176" w:rsidRDefault="00DE05A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38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23B58DD" w14:textId="77777777" w:rsidR="00DE05A3" w:rsidRPr="00244176" w:rsidRDefault="00DE05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9CD1C08" w14:textId="77777777" w:rsidR="00DE05A3" w:rsidRPr="00244176" w:rsidRDefault="00DE05A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CB94195" w14:textId="77777777" w:rsidR="00DE05A3" w:rsidRPr="00244176" w:rsidRDefault="00DE05A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A15F9CC" w14:textId="77777777" w:rsidR="00DE05A3" w:rsidRPr="00244176" w:rsidRDefault="00DE05A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1CECEF" w14:textId="77777777" w:rsidR="00DE05A3" w:rsidRPr="00CC646C" w:rsidRDefault="003D29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861103"/>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BA8742" w14:textId="77777777" w:rsidR="00DE05A3" w:rsidRPr="00CC646C" w:rsidRDefault="003D29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2417316"/>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r>
      <w:tr w:rsidR="004D5BB1" w14:paraId="1C05B20A" w14:textId="77777777" w:rsidTr="00465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A7698CA" w14:textId="77777777" w:rsidR="00DE05A3" w:rsidRPr="00244176" w:rsidRDefault="00DE05A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38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2D05520" w14:textId="77777777" w:rsidR="00DE05A3" w:rsidRPr="00244176" w:rsidRDefault="00DE05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5E7B00" w14:textId="77777777" w:rsidR="00DE05A3" w:rsidRPr="00CC646C" w:rsidRDefault="003D29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3484304"/>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A188B1" w14:textId="77777777" w:rsidR="00DE05A3" w:rsidRPr="00CC646C" w:rsidRDefault="003D29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674177"/>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r>
      <w:tr w:rsidR="004D5BB1" w14:paraId="4C5194EF" w14:textId="77777777" w:rsidTr="00465CF9">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18BE4E7" w14:textId="77777777" w:rsidR="00DE05A3" w:rsidRPr="00244176" w:rsidRDefault="00DE05A3"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38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ED93F66" w14:textId="77777777" w:rsidR="00DE05A3" w:rsidRPr="00244176" w:rsidRDefault="00DE05A3"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61D87D" w14:textId="77777777" w:rsidR="00DE05A3" w:rsidRPr="00CC646C" w:rsidRDefault="003D29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8226812"/>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BB023D" w14:textId="77777777" w:rsidR="00DE05A3" w:rsidRPr="00CC646C" w:rsidRDefault="003D29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6990138"/>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r>
      <w:tr w:rsidR="004D5BB1" w14:paraId="2B7766AF" w14:textId="77777777" w:rsidTr="00465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0CB6632" w14:textId="77777777" w:rsidR="00DE05A3" w:rsidRPr="00244176" w:rsidRDefault="00DE05A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38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61C700B" w14:textId="77777777" w:rsidR="00DE05A3" w:rsidRPr="00244176" w:rsidRDefault="00DE05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0334C8" w14:textId="77777777" w:rsidR="00DE05A3" w:rsidRPr="00CC646C" w:rsidRDefault="003D29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0190919"/>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0CADE1" w14:textId="77777777" w:rsidR="00DE05A3" w:rsidRPr="00CC646C" w:rsidRDefault="003D29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0468883"/>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r>
      <w:tr w:rsidR="004D5BB1" w14:paraId="1D00B8E3" w14:textId="77777777" w:rsidTr="00465CF9">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EAB082A" w14:textId="77777777" w:rsidR="00DE05A3" w:rsidRPr="00244176" w:rsidRDefault="00DE05A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38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264FCC4" w14:textId="77777777" w:rsidR="00DE05A3" w:rsidRPr="00244176" w:rsidRDefault="00DE05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41A5F3" w14:textId="77777777" w:rsidR="00DE05A3" w:rsidRPr="00CC646C" w:rsidRDefault="003D29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8722007"/>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881E56" w14:textId="77777777" w:rsidR="00DE05A3" w:rsidRPr="00CC646C" w:rsidRDefault="003D29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3991697"/>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r>
      <w:tr w:rsidR="004D5BB1" w14:paraId="283A6939" w14:textId="77777777" w:rsidTr="00465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FC1A8AB" w14:textId="77777777" w:rsidR="00DE05A3" w:rsidRPr="00244176" w:rsidRDefault="00DE05A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38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370778D" w14:textId="77777777" w:rsidR="00DE05A3" w:rsidRPr="00244176" w:rsidRDefault="00DE05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A6FE05" w14:textId="77777777" w:rsidR="00DE05A3" w:rsidRPr="00CC646C" w:rsidRDefault="003D29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8992607"/>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6BB637" w14:textId="77777777" w:rsidR="00DE05A3" w:rsidRPr="00CC646C" w:rsidRDefault="003D29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3720561"/>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r>
      <w:tr w:rsidR="004D5BB1" w14:paraId="476B66E8" w14:textId="77777777" w:rsidTr="00465CF9">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3E37251" w14:textId="77777777" w:rsidR="00DE05A3" w:rsidRPr="00244176" w:rsidRDefault="00DE05A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38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7A579A0" w14:textId="77777777" w:rsidR="00DE05A3" w:rsidRPr="00244176" w:rsidRDefault="00DE05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237ADB1" w14:textId="77777777" w:rsidR="00DE05A3" w:rsidRPr="00244176" w:rsidRDefault="00DE05A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D0F2C79" w14:textId="77777777" w:rsidR="00DE05A3" w:rsidRPr="00244176" w:rsidRDefault="00DE05A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2A219B" w14:textId="77777777" w:rsidR="00DE05A3" w:rsidRPr="00CC646C" w:rsidRDefault="003D29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8872550"/>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5816B1" w14:textId="77777777" w:rsidR="00DE05A3" w:rsidRPr="00CC646C" w:rsidRDefault="003D29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3467632"/>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r>
    </w:tbl>
    <w:bookmarkEnd w:id="3"/>
    <w:p w14:paraId="7E57AD9E" w14:textId="77777777" w:rsidR="00DE05A3" w:rsidRDefault="00DE05A3" w:rsidP="007B3959">
      <w:pPr>
        <w:pStyle w:val="Heading20"/>
      </w:pPr>
      <w:r w:rsidRPr="00A36AA9">
        <w:t>Findings</w:t>
      </w:r>
    </w:p>
    <w:p w14:paraId="48411D1D" w14:textId="3BD1EC98" w:rsidR="000766AC" w:rsidRDefault="000766AC" w:rsidP="00465CF9">
      <w:pPr>
        <w:autoSpaceDE w:val="0"/>
        <w:autoSpaceDN w:val="0"/>
        <w:adjustRightInd w:val="0"/>
        <w:rPr>
          <w:rFonts w:ascii="ArialMT" w:hAnsi="ArialMT" w:cs="ArialMT"/>
          <w:color w:val="auto"/>
        </w:rPr>
      </w:pPr>
      <w:r>
        <w:rPr>
          <w:rFonts w:ascii="ArialMT" w:hAnsi="ArialMT" w:cs="ArialMT"/>
          <w:color w:val="auto"/>
        </w:rPr>
        <w:t>Consumers and representatives interviewed expressed satisfaction with the personal</w:t>
      </w:r>
      <w:r w:rsidR="00586C50">
        <w:rPr>
          <w:rFonts w:ascii="ArialMT" w:hAnsi="ArialMT" w:cs="ArialMT"/>
          <w:color w:val="auto"/>
        </w:rPr>
        <w:t xml:space="preserve"> </w:t>
      </w:r>
      <w:r>
        <w:rPr>
          <w:rFonts w:ascii="ArialMT" w:hAnsi="ArialMT" w:cs="ArialMT"/>
          <w:color w:val="auto"/>
        </w:rPr>
        <w:t>and clinical care received, stating it meets consumer needs.</w:t>
      </w:r>
      <w:r w:rsidR="00617B66">
        <w:rPr>
          <w:rFonts w:ascii="ArialMT" w:hAnsi="ArialMT" w:cs="ArialMT"/>
          <w:color w:val="auto"/>
        </w:rPr>
        <w:t xml:space="preserve"> One example in the report provides positive feedback f</w:t>
      </w:r>
      <w:r w:rsidR="00A701E4">
        <w:rPr>
          <w:rFonts w:ascii="ArialMT" w:hAnsi="ArialMT" w:cs="ArialMT"/>
          <w:color w:val="auto"/>
        </w:rPr>
        <w:t>ro</w:t>
      </w:r>
      <w:r w:rsidR="00617B66">
        <w:rPr>
          <w:rFonts w:ascii="ArialMT" w:hAnsi="ArialMT" w:cs="ArialMT"/>
          <w:color w:val="auto"/>
        </w:rPr>
        <w:t xml:space="preserve">m a </w:t>
      </w:r>
      <w:r w:rsidR="00C24FD7">
        <w:rPr>
          <w:rFonts w:ascii="ArialMT" w:hAnsi="ArialMT" w:cs="ArialMT"/>
          <w:color w:val="auto"/>
        </w:rPr>
        <w:t>representative</w:t>
      </w:r>
      <w:r w:rsidR="00617B66">
        <w:rPr>
          <w:rFonts w:ascii="ArialMT" w:hAnsi="ArialMT" w:cs="ArialMT"/>
          <w:color w:val="auto"/>
        </w:rPr>
        <w:t xml:space="preserve"> abou</w:t>
      </w:r>
      <w:r w:rsidR="00A701E4">
        <w:rPr>
          <w:rFonts w:ascii="ArialMT" w:hAnsi="ArialMT" w:cs="ArialMT"/>
          <w:color w:val="auto"/>
        </w:rPr>
        <w:t xml:space="preserve">t </w:t>
      </w:r>
      <w:r w:rsidR="00C24FD7">
        <w:rPr>
          <w:rFonts w:ascii="ArialMT" w:hAnsi="ArialMT" w:cs="ArialMT"/>
          <w:color w:val="auto"/>
        </w:rPr>
        <w:t xml:space="preserve">timely and appropriate skin integrity care and </w:t>
      </w:r>
      <w:r w:rsidR="00C24FD7">
        <w:rPr>
          <w:rFonts w:ascii="ArialMT" w:hAnsi="ArialMT" w:cs="ArialMT"/>
          <w:color w:val="auto"/>
        </w:rPr>
        <w:lastRenderedPageBreak/>
        <w:t xml:space="preserve">benefit to the consumer’s wellbeing. </w:t>
      </w:r>
      <w:r w:rsidR="003E4329">
        <w:rPr>
          <w:rFonts w:ascii="ArialMT" w:hAnsi="ArialMT" w:cs="ArialMT"/>
          <w:color w:val="auto"/>
        </w:rPr>
        <w:t>The service uses external care providers to provide nursing and allied health services</w:t>
      </w:r>
      <w:r w:rsidR="00470C7B">
        <w:rPr>
          <w:rFonts w:ascii="ArialMT" w:hAnsi="ArialMT" w:cs="ArialMT"/>
          <w:color w:val="auto"/>
        </w:rPr>
        <w:t>.</w:t>
      </w:r>
      <w:r w:rsidR="005D27C9" w:rsidRPr="005D27C9">
        <w:rPr>
          <w:rFonts w:ascii="ArialMT" w:hAnsi="ArialMT" w:cs="ArialMT"/>
          <w:color w:val="auto"/>
        </w:rPr>
        <w:t xml:space="preserve"> </w:t>
      </w:r>
      <w:r w:rsidR="005D27C9">
        <w:rPr>
          <w:rFonts w:ascii="ArialMT" w:hAnsi="ArialMT" w:cs="ArialMT"/>
          <w:color w:val="auto"/>
        </w:rPr>
        <w:t>Care documentation demonstrate</w:t>
      </w:r>
      <w:r w:rsidR="009E5EBB">
        <w:rPr>
          <w:rFonts w:ascii="ArialMT" w:hAnsi="ArialMT" w:cs="ArialMT"/>
          <w:color w:val="auto"/>
        </w:rPr>
        <w:t>d</w:t>
      </w:r>
      <w:r w:rsidR="005D27C9">
        <w:rPr>
          <w:rFonts w:ascii="ArialMT" w:hAnsi="ArialMT" w:cs="ArialMT"/>
          <w:color w:val="auto"/>
        </w:rPr>
        <w:t xml:space="preserve"> the involvement of these external nursing and allied health providers, effective communication, assessment and implementation of recommendations such as equipment or home modifications where required for the consumer. </w:t>
      </w:r>
      <w:r>
        <w:rPr>
          <w:rFonts w:ascii="ArialMT" w:hAnsi="ArialMT" w:cs="ArialMT"/>
          <w:color w:val="auto"/>
        </w:rPr>
        <w:t xml:space="preserve">Staff described how they tailor care to the needs of individual </w:t>
      </w:r>
      <w:r w:rsidR="005D27C9">
        <w:rPr>
          <w:rFonts w:ascii="ArialMT" w:hAnsi="ArialMT" w:cs="ArialMT"/>
          <w:color w:val="auto"/>
        </w:rPr>
        <w:t>consumers.</w:t>
      </w:r>
      <w:r w:rsidR="00586C50">
        <w:rPr>
          <w:rFonts w:ascii="ArialMT" w:hAnsi="ArialMT" w:cs="ArialMT"/>
          <w:color w:val="auto"/>
        </w:rPr>
        <w:t xml:space="preserve"> </w:t>
      </w:r>
      <w:r w:rsidR="005C3F16">
        <w:rPr>
          <w:rFonts w:ascii="ArialMT" w:hAnsi="ArialMT" w:cs="ArialMT"/>
          <w:color w:val="auto"/>
        </w:rPr>
        <w:t xml:space="preserve">Consumer </w:t>
      </w:r>
      <w:r w:rsidR="003014E5">
        <w:rPr>
          <w:rFonts w:ascii="ArialMT" w:hAnsi="ArialMT" w:cs="ArialMT"/>
          <w:color w:val="auto"/>
        </w:rPr>
        <w:t xml:space="preserve">care </w:t>
      </w:r>
      <w:r w:rsidR="005C3F16">
        <w:rPr>
          <w:rFonts w:ascii="ArialMT" w:hAnsi="ArialMT" w:cs="ArialMT"/>
          <w:color w:val="auto"/>
        </w:rPr>
        <w:t xml:space="preserve">documentation reviewed </w:t>
      </w:r>
      <w:r w:rsidR="003014E5">
        <w:rPr>
          <w:rFonts w:ascii="ArialMT" w:hAnsi="ArialMT" w:cs="ArialMT"/>
          <w:color w:val="auto"/>
        </w:rPr>
        <w:t>by the Assessment Team demonstrated</w:t>
      </w:r>
      <w:r w:rsidR="005C3F16">
        <w:rPr>
          <w:rFonts w:ascii="ArialMT" w:hAnsi="ArialMT" w:cs="ArialMT"/>
          <w:color w:val="auto"/>
        </w:rPr>
        <w:t xml:space="preserve"> high-impact or high-prevalence risks</w:t>
      </w:r>
      <w:r w:rsidR="003014E5">
        <w:rPr>
          <w:rFonts w:ascii="ArialMT" w:hAnsi="ArialMT" w:cs="ArialMT"/>
          <w:color w:val="auto"/>
        </w:rPr>
        <w:t xml:space="preserve"> </w:t>
      </w:r>
      <w:r w:rsidR="005C3F16">
        <w:rPr>
          <w:rFonts w:ascii="ArialMT" w:hAnsi="ArialMT" w:cs="ArialMT"/>
          <w:color w:val="auto"/>
        </w:rPr>
        <w:t>associated with the care of</w:t>
      </w:r>
      <w:r w:rsidR="003014E5">
        <w:rPr>
          <w:rFonts w:ascii="ArialMT" w:hAnsi="ArialMT" w:cs="ArialMT"/>
          <w:color w:val="auto"/>
        </w:rPr>
        <w:t xml:space="preserve"> c</w:t>
      </w:r>
      <w:r w:rsidR="005C3F16">
        <w:rPr>
          <w:rFonts w:ascii="ArialMT" w:hAnsi="ArialMT" w:cs="ArialMT"/>
          <w:color w:val="auto"/>
        </w:rPr>
        <w:t>onsumers are identified,</w:t>
      </w:r>
      <w:r w:rsidR="00586C50">
        <w:rPr>
          <w:rFonts w:ascii="ArialMT" w:hAnsi="ArialMT" w:cs="ArialMT"/>
          <w:color w:val="auto"/>
        </w:rPr>
        <w:t xml:space="preserve"> </w:t>
      </w:r>
      <w:r w:rsidR="005C3F16">
        <w:rPr>
          <w:rFonts w:ascii="ArialMT" w:hAnsi="ArialMT" w:cs="ArialMT"/>
          <w:color w:val="auto"/>
        </w:rPr>
        <w:t>clinical and allied health assessments occurring where appropriate</w:t>
      </w:r>
      <w:r w:rsidR="003014E5">
        <w:rPr>
          <w:rFonts w:ascii="ArialMT" w:hAnsi="ArialMT" w:cs="ArialMT"/>
          <w:color w:val="auto"/>
        </w:rPr>
        <w:t>,</w:t>
      </w:r>
      <w:r w:rsidR="005C3F16">
        <w:rPr>
          <w:rFonts w:ascii="ArialMT" w:hAnsi="ArialMT" w:cs="ArialMT"/>
          <w:color w:val="auto"/>
        </w:rPr>
        <w:t xml:space="preserve"> and interventions to manage risks are implemented.</w:t>
      </w:r>
      <w:r w:rsidR="002903C5">
        <w:rPr>
          <w:rFonts w:ascii="ArialMT" w:hAnsi="ArialMT" w:cs="ArialMT"/>
          <w:color w:val="auto"/>
        </w:rPr>
        <w:t xml:space="preserve"> Staff identified risks to the health of consumers they</w:t>
      </w:r>
      <w:r w:rsidR="00586C50">
        <w:rPr>
          <w:rFonts w:ascii="ArialMT" w:hAnsi="ArialMT" w:cs="ArialMT"/>
          <w:color w:val="auto"/>
        </w:rPr>
        <w:t xml:space="preserve"> </w:t>
      </w:r>
      <w:r w:rsidR="002903C5">
        <w:rPr>
          <w:rFonts w:ascii="ArialMT" w:hAnsi="ArialMT" w:cs="ArialMT"/>
          <w:color w:val="auto"/>
        </w:rPr>
        <w:t xml:space="preserve">provide care to including </w:t>
      </w:r>
      <w:r w:rsidR="00BA0174">
        <w:rPr>
          <w:rFonts w:ascii="ArialMT" w:hAnsi="ArialMT" w:cs="ArialMT"/>
          <w:color w:val="auto"/>
        </w:rPr>
        <w:t xml:space="preserve">risks </w:t>
      </w:r>
      <w:r w:rsidR="0080278C">
        <w:rPr>
          <w:rFonts w:ascii="ArialMT" w:hAnsi="ArialMT" w:cs="ArialMT"/>
          <w:color w:val="auto"/>
        </w:rPr>
        <w:t xml:space="preserve">of </w:t>
      </w:r>
      <w:r w:rsidR="002903C5">
        <w:rPr>
          <w:rFonts w:ascii="ArialMT" w:hAnsi="ArialMT" w:cs="ArialMT"/>
          <w:color w:val="auto"/>
        </w:rPr>
        <w:t>falls</w:t>
      </w:r>
      <w:r w:rsidR="0056591B">
        <w:rPr>
          <w:rFonts w:ascii="ArialMT" w:hAnsi="ArialMT" w:cs="ArialMT"/>
          <w:color w:val="auto"/>
        </w:rPr>
        <w:t xml:space="preserve"> or </w:t>
      </w:r>
      <w:r w:rsidR="002903C5">
        <w:rPr>
          <w:rFonts w:ascii="ArialMT" w:hAnsi="ArialMT" w:cs="ArialMT"/>
          <w:color w:val="auto"/>
        </w:rPr>
        <w:t>social isolation</w:t>
      </w:r>
      <w:r w:rsidR="0056591B">
        <w:rPr>
          <w:rFonts w:ascii="ArialMT" w:hAnsi="ArialMT" w:cs="ArialMT"/>
          <w:color w:val="auto"/>
        </w:rPr>
        <w:t xml:space="preserve"> and provided examples of </w:t>
      </w:r>
      <w:r w:rsidR="002903C5">
        <w:rPr>
          <w:rFonts w:ascii="ArialMT" w:hAnsi="ArialMT" w:cs="ArialMT"/>
          <w:color w:val="auto"/>
        </w:rPr>
        <w:t>ways they minimise risks</w:t>
      </w:r>
      <w:r w:rsidR="0056591B">
        <w:rPr>
          <w:rFonts w:ascii="ArialMT" w:hAnsi="ArialMT" w:cs="ArialMT"/>
          <w:color w:val="auto"/>
        </w:rPr>
        <w:t xml:space="preserve"> for the consumer</w:t>
      </w:r>
      <w:r w:rsidR="00DF2E67">
        <w:rPr>
          <w:rFonts w:ascii="ArialMT" w:hAnsi="ArialMT" w:cs="ArialMT"/>
          <w:color w:val="auto"/>
        </w:rPr>
        <w:t xml:space="preserve">. Management described the processes to identify, report and investigate incidents </w:t>
      </w:r>
      <w:r w:rsidR="00584CB3">
        <w:rPr>
          <w:rFonts w:ascii="ArialMT" w:hAnsi="ArialMT" w:cs="ArialMT"/>
          <w:color w:val="auto"/>
        </w:rPr>
        <w:t>and take preventative actions to minimise risks.</w:t>
      </w:r>
    </w:p>
    <w:p w14:paraId="4BA6B0B9" w14:textId="03143381" w:rsidR="002B0FBD" w:rsidRDefault="002B0FBD" w:rsidP="00465CF9">
      <w:pPr>
        <w:autoSpaceDE w:val="0"/>
        <w:autoSpaceDN w:val="0"/>
        <w:adjustRightInd w:val="0"/>
        <w:rPr>
          <w:rFonts w:ascii="ArialMT" w:hAnsi="ArialMT" w:cs="ArialMT"/>
          <w:color w:val="auto"/>
        </w:rPr>
      </w:pPr>
      <w:r>
        <w:rPr>
          <w:rFonts w:ascii="ArialMT" w:hAnsi="ArialMT" w:cs="ArialMT"/>
          <w:color w:val="auto"/>
        </w:rPr>
        <w:t>The service has processes to support consumers nearing the end of life</w:t>
      </w:r>
      <w:r w:rsidR="00521F1E">
        <w:rPr>
          <w:rFonts w:ascii="ArialMT" w:hAnsi="ArialMT" w:cs="ArialMT"/>
          <w:color w:val="auto"/>
        </w:rPr>
        <w:t xml:space="preserve">. </w:t>
      </w:r>
      <w:r w:rsidR="003634BC">
        <w:rPr>
          <w:rFonts w:ascii="ArialMT" w:hAnsi="ArialMT" w:cs="ArialMT"/>
          <w:color w:val="auto"/>
        </w:rPr>
        <w:t>This includes</w:t>
      </w:r>
      <w:r>
        <w:rPr>
          <w:rFonts w:ascii="ArialMT" w:hAnsi="ArialMT" w:cs="ArialMT"/>
          <w:color w:val="auto"/>
        </w:rPr>
        <w:t xml:space="preserve"> </w:t>
      </w:r>
      <w:r w:rsidR="00AB7DFB">
        <w:rPr>
          <w:rFonts w:ascii="ArialMT" w:hAnsi="ArialMT" w:cs="ArialMT"/>
          <w:color w:val="auto"/>
        </w:rPr>
        <w:t>involvement with an external palliative care provider</w:t>
      </w:r>
      <w:r w:rsidR="00BE695E">
        <w:rPr>
          <w:rFonts w:ascii="ArialMT" w:hAnsi="ArialMT" w:cs="ArialMT"/>
          <w:color w:val="auto"/>
        </w:rPr>
        <w:t xml:space="preserve">, referring a consumer or the people involved in their care to appropriate </w:t>
      </w:r>
      <w:r w:rsidR="00C41348">
        <w:rPr>
          <w:rFonts w:ascii="ArialMT" w:hAnsi="ArialMT" w:cs="ArialMT"/>
          <w:color w:val="auto"/>
        </w:rPr>
        <w:t>supports or providing equipment and aids to maximise the consumer’s comfort.</w:t>
      </w:r>
    </w:p>
    <w:p w14:paraId="2A3F698F" w14:textId="02086DEE" w:rsidR="00A33F9C" w:rsidRDefault="009D23CD" w:rsidP="00465CF9">
      <w:pPr>
        <w:autoSpaceDE w:val="0"/>
        <w:autoSpaceDN w:val="0"/>
        <w:adjustRightInd w:val="0"/>
        <w:rPr>
          <w:rFonts w:ascii="ArialMT" w:hAnsi="ArialMT" w:cs="ArialMT"/>
          <w:color w:val="auto"/>
        </w:rPr>
      </w:pPr>
      <w:r>
        <w:rPr>
          <w:rFonts w:ascii="ArialMT" w:hAnsi="ArialMT" w:cs="ArialMT"/>
          <w:color w:val="auto"/>
        </w:rPr>
        <w:t>Consumers and representatives interviewed expressed confidence staff would</w:t>
      </w:r>
      <w:r w:rsidR="00586C50">
        <w:rPr>
          <w:rFonts w:ascii="ArialMT" w:hAnsi="ArialMT" w:cs="ArialMT"/>
          <w:color w:val="auto"/>
        </w:rPr>
        <w:t xml:space="preserve"> </w:t>
      </w:r>
      <w:r>
        <w:rPr>
          <w:rFonts w:ascii="ArialMT" w:hAnsi="ArialMT" w:cs="ArialMT"/>
          <w:color w:val="auto"/>
        </w:rPr>
        <w:t>identify and respond to consumer deterioration or change in a timely manner</w:t>
      </w:r>
      <w:r w:rsidR="00521F1E">
        <w:rPr>
          <w:rFonts w:ascii="ArialMT" w:hAnsi="ArialMT" w:cs="ArialMT"/>
          <w:color w:val="auto"/>
        </w:rPr>
        <w:t>.</w:t>
      </w:r>
      <w:r w:rsidR="00A33F9C">
        <w:rPr>
          <w:rFonts w:ascii="ArialMT" w:hAnsi="ArialMT" w:cs="ArialMT"/>
          <w:color w:val="auto"/>
        </w:rPr>
        <w:t xml:space="preserve"> </w:t>
      </w:r>
      <w:r w:rsidR="00521F1E">
        <w:rPr>
          <w:rFonts w:ascii="ArialMT" w:hAnsi="ArialMT" w:cs="ArialMT"/>
          <w:color w:val="auto"/>
        </w:rPr>
        <w:t>S</w:t>
      </w:r>
      <w:r w:rsidR="00A33F9C">
        <w:rPr>
          <w:rFonts w:ascii="ArialMT" w:hAnsi="ArialMT" w:cs="ArialMT"/>
          <w:color w:val="auto"/>
        </w:rPr>
        <w:t xml:space="preserve">ome </w:t>
      </w:r>
      <w:r w:rsidR="000706A6">
        <w:rPr>
          <w:rFonts w:ascii="ArialMT" w:hAnsi="ArialMT" w:cs="ArialMT"/>
          <w:color w:val="auto"/>
        </w:rPr>
        <w:t>recalled</w:t>
      </w:r>
      <w:r w:rsidR="00A33F9C">
        <w:rPr>
          <w:rFonts w:ascii="ArialMT" w:hAnsi="ArialMT" w:cs="ArialMT"/>
          <w:color w:val="auto"/>
        </w:rPr>
        <w:t xml:space="preserve"> examples of when staff had recognised deterioration in the consumer and </w:t>
      </w:r>
      <w:r w:rsidR="00B604EF">
        <w:rPr>
          <w:rFonts w:ascii="ArialMT" w:hAnsi="ArialMT" w:cs="ArialMT"/>
          <w:color w:val="auto"/>
        </w:rPr>
        <w:t xml:space="preserve">responded </w:t>
      </w:r>
      <w:r w:rsidR="000706A6">
        <w:rPr>
          <w:rFonts w:ascii="ArialMT" w:hAnsi="ArialMT" w:cs="ArialMT"/>
          <w:color w:val="auto"/>
        </w:rPr>
        <w:t xml:space="preserve">appropriately. </w:t>
      </w:r>
      <w:r w:rsidR="005922B4">
        <w:rPr>
          <w:rFonts w:ascii="ArialMT" w:hAnsi="ArialMT" w:cs="ArialMT"/>
          <w:color w:val="auto"/>
        </w:rPr>
        <w:t xml:space="preserve">Staff described processes </w:t>
      </w:r>
      <w:r w:rsidR="00EB38F4">
        <w:rPr>
          <w:rFonts w:ascii="ArialMT" w:hAnsi="ArialMT" w:cs="ArialMT"/>
          <w:color w:val="auto"/>
        </w:rPr>
        <w:t xml:space="preserve">of contacting or arranging visits to the consumer, </w:t>
      </w:r>
      <w:r w:rsidR="00A33F9C">
        <w:rPr>
          <w:rFonts w:ascii="ArialMT" w:hAnsi="ArialMT" w:cs="ArialMT"/>
          <w:color w:val="auto"/>
        </w:rPr>
        <w:t>undertak</w:t>
      </w:r>
      <w:r w:rsidR="00EB38F4">
        <w:rPr>
          <w:rFonts w:ascii="ArialMT" w:hAnsi="ArialMT" w:cs="ArialMT"/>
          <w:color w:val="auto"/>
        </w:rPr>
        <w:t xml:space="preserve">ing </w:t>
      </w:r>
      <w:r w:rsidR="00A33F9C">
        <w:rPr>
          <w:rFonts w:ascii="ArialMT" w:hAnsi="ArialMT" w:cs="ArialMT"/>
          <w:color w:val="auto"/>
        </w:rPr>
        <w:t>assessments and discuss</w:t>
      </w:r>
      <w:r w:rsidR="00EB38F4">
        <w:rPr>
          <w:rFonts w:ascii="ArialMT" w:hAnsi="ArialMT" w:cs="ArialMT"/>
          <w:color w:val="auto"/>
        </w:rPr>
        <w:t>ion of care and service</w:t>
      </w:r>
      <w:r w:rsidR="00A33F9C">
        <w:rPr>
          <w:rFonts w:ascii="ArialMT" w:hAnsi="ArialMT" w:cs="ArialMT"/>
          <w:color w:val="auto"/>
        </w:rPr>
        <w:t xml:space="preserve"> options</w:t>
      </w:r>
      <w:r w:rsidR="00EB38F4">
        <w:rPr>
          <w:rFonts w:ascii="ArialMT" w:hAnsi="ArialMT" w:cs="ArialMT"/>
          <w:color w:val="auto"/>
        </w:rPr>
        <w:t xml:space="preserve">. </w:t>
      </w:r>
      <w:r w:rsidR="00A33F9C">
        <w:rPr>
          <w:rFonts w:ascii="ArialMT" w:hAnsi="ArialMT" w:cs="ArialMT"/>
          <w:color w:val="auto"/>
        </w:rPr>
        <w:t>Care documentation was</w:t>
      </w:r>
      <w:r w:rsidR="00586C50">
        <w:rPr>
          <w:rFonts w:ascii="ArialMT" w:hAnsi="ArialMT" w:cs="ArialMT"/>
          <w:color w:val="auto"/>
        </w:rPr>
        <w:t xml:space="preserve"> </w:t>
      </w:r>
      <w:r w:rsidR="00A33F9C">
        <w:rPr>
          <w:rFonts w:ascii="ArialMT" w:hAnsi="ArialMT" w:cs="ArialMT"/>
          <w:color w:val="auto"/>
        </w:rPr>
        <w:t>reviewed</w:t>
      </w:r>
      <w:r w:rsidR="00D04B82">
        <w:rPr>
          <w:rFonts w:ascii="ArialMT" w:hAnsi="ArialMT" w:cs="ArialMT"/>
          <w:color w:val="auto"/>
        </w:rPr>
        <w:t xml:space="preserve"> by the Assessment Team and found to demonstrate </w:t>
      </w:r>
      <w:r w:rsidR="00A33F9C">
        <w:rPr>
          <w:rFonts w:ascii="ArialMT" w:hAnsi="ArialMT" w:cs="ArialMT"/>
          <w:color w:val="auto"/>
        </w:rPr>
        <w:t xml:space="preserve">timely </w:t>
      </w:r>
      <w:r w:rsidR="00D04B82">
        <w:rPr>
          <w:rFonts w:ascii="ArialMT" w:hAnsi="ArialMT" w:cs="ArialMT"/>
          <w:color w:val="auto"/>
        </w:rPr>
        <w:t>identification and respon</w:t>
      </w:r>
      <w:r w:rsidR="00A96F67">
        <w:rPr>
          <w:rFonts w:ascii="ArialMT" w:hAnsi="ArialMT" w:cs="ArialMT"/>
          <w:color w:val="auto"/>
        </w:rPr>
        <w:t>se</w:t>
      </w:r>
      <w:r w:rsidR="00D04B82">
        <w:rPr>
          <w:rFonts w:ascii="ArialMT" w:hAnsi="ArialMT" w:cs="ArialMT"/>
          <w:color w:val="auto"/>
        </w:rPr>
        <w:t xml:space="preserve"> to deterioration </w:t>
      </w:r>
      <w:r w:rsidR="00A33F9C">
        <w:rPr>
          <w:rFonts w:ascii="ArialMT" w:hAnsi="ArialMT" w:cs="ArialMT"/>
          <w:color w:val="auto"/>
        </w:rPr>
        <w:t>in a consumer’s</w:t>
      </w:r>
      <w:r w:rsidR="00A96F67">
        <w:rPr>
          <w:rFonts w:ascii="ArialMT" w:hAnsi="ArialMT" w:cs="ArialMT"/>
          <w:color w:val="auto"/>
        </w:rPr>
        <w:t xml:space="preserve"> </w:t>
      </w:r>
      <w:r w:rsidR="00A33F9C">
        <w:rPr>
          <w:rFonts w:ascii="ArialMT" w:hAnsi="ArialMT" w:cs="ArialMT"/>
          <w:color w:val="auto"/>
        </w:rPr>
        <w:t>health or condition</w:t>
      </w:r>
      <w:r w:rsidR="00A96F67">
        <w:rPr>
          <w:rFonts w:ascii="ArialMT" w:hAnsi="ArialMT" w:cs="ArialMT"/>
          <w:color w:val="auto"/>
        </w:rPr>
        <w:t>.</w:t>
      </w:r>
    </w:p>
    <w:p w14:paraId="4785C3E9" w14:textId="3AC61D6A" w:rsidR="00CA1253" w:rsidRDefault="00CA1253" w:rsidP="00465CF9">
      <w:pPr>
        <w:autoSpaceDE w:val="0"/>
        <w:autoSpaceDN w:val="0"/>
        <w:adjustRightInd w:val="0"/>
        <w:rPr>
          <w:rFonts w:ascii="ArialMT" w:hAnsi="ArialMT" w:cs="ArialMT"/>
          <w:color w:val="auto"/>
        </w:rPr>
      </w:pPr>
      <w:r>
        <w:rPr>
          <w:rFonts w:ascii="ArialMT" w:hAnsi="ArialMT" w:cs="ArialMT"/>
          <w:color w:val="auto"/>
        </w:rPr>
        <w:t>Consumers and representatives interviewed were satisfied their conditions, needs</w:t>
      </w:r>
      <w:r w:rsidR="008417F2">
        <w:rPr>
          <w:rFonts w:ascii="ArialMT" w:hAnsi="ArialMT" w:cs="ArialMT"/>
          <w:color w:val="auto"/>
        </w:rPr>
        <w:t xml:space="preserve"> </w:t>
      </w:r>
      <w:r>
        <w:rPr>
          <w:rFonts w:ascii="ArialMT" w:hAnsi="ArialMT" w:cs="ArialMT"/>
          <w:color w:val="auto"/>
        </w:rPr>
        <w:t xml:space="preserve">and </w:t>
      </w:r>
      <w:r w:rsidR="008417F2">
        <w:rPr>
          <w:rFonts w:ascii="ArialMT" w:hAnsi="ArialMT" w:cs="ArialMT"/>
          <w:color w:val="auto"/>
        </w:rPr>
        <w:t>p</w:t>
      </w:r>
      <w:r>
        <w:rPr>
          <w:rFonts w:ascii="ArialMT" w:hAnsi="ArialMT" w:cs="ArialMT"/>
          <w:color w:val="auto"/>
        </w:rPr>
        <w:t>references are communicated within the organisation and with others where</w:t>
      </w:r>
      <w:r w:rsidR="008417F2">
        <w:rPr>
          <w:rFonts w:ascii="ArialMT" w:hAnsi="ArialMT" w:cs="ArialMT"/>
          <w:color w:val="auto"/>
        </w:rPr>
        <w:t xml:space="preserve"> </w:t>
      </w:r>
      <w:r>
        <w:rPr>
          <w:rFonts w:ascii="ArialMT" w:hAnsi="ArialMT" w:cs="ArialMT"/>
          <w:color w:val="auto"/>
        </w:rPr>
        <w:t>care is shared. Feedback from consumers and representatives included staff</w:t>
      </w:r>
      <w:r w:rsidR="008417F2">
        <w:rPr>
          <w:rFonts w:ascii="ArialMT" w:hAnsi="ArialMT" w:cs="ArialMT"/>
          <w:color w:val="auto"/>
        </w:rPr>
        <w:t xml:space="preserve"> </w:t>
      </w:r>
      <w:r>
        <w:rPr>
          <w:rFonts w:ascii="ArialMT" w:hAnsi="ArialMT" w:cs="ArialMT"/>
          <w:color w:val="auto"/>
        </w:rPr>
        <w:t>knowing the consumers well, recognising change and communicating with case</w:t>
      </w:r>
      <w:r w:rsidR="008417F2">
        <w:rPr>
          <w:rFonts w:ascii="ArialMT" w:hAnsi="ArialMT" w:cs="ArialMT"/>
          <w:color w:val="auto"/>
        </w:rPr>
        <w:t xml:space="preserve"> </w:t>
      </w:r>
      <w:r>
        <w:rPr>
          <w:rFonts w:ascii="ArialMT" w:hAnsi="ArialMT" w:cs="ArialMT"/>
          <w:color w:val="auto"/>
        </w:rPr>
        <w:t>managers and others as appropriate.</w:t>
      </w:r>
      <w:r w:rsidR="00586C50">
        <w:rPr>
          <w:rFonts w:ascii="ArialMT" w:hAnsi="ArialMT" w:cs="ArialMT"/>
          <w:color w:val="auto"/>
        </w:rPr>
        <w:t xml:space="preserve"> </w:t>
      </w:r>
      <w:r>
        <w:rPr>
          <w:rFonts w:ascii="ArialMT" w:hAnsi="ArialMT" w:cs="ArialMT"/>
          <w:color w:val="auto"/>
        </w:rPr>
        <w:t xml:space="preserve">Staff described how they access information to support them to understand the </w:t>
      </w:r>
      <w:r w:rsidR="008417F2">
        <w:rPr>
          <w:rFonts w:ascii="ArialMT" w:hAnsi="ArialMT" w:cs="ArialMT"/>
          <w:color w:val="auto"/>
        </w:rPr>
        <w:t>consumer’s</w:t>
      </w:r>
      <w:r>
        <w:rPr>
          <w:rFonts w:ascii="ArialMT" w:hAnsi="ArialMT" w:cs="ArialMT"/>
          <w:color w:val="auto"/>
        </w:rPr>
        <w:t xml:space="preserve"> condition, needs and preference</w:t>
      </w:r>
      <w:r w:rsidR="008417F2">
        <w:rPr>
          <w:rFonts w:ascii="ArialMT" w:hAnsi="ArialMT" w:cs="ArialMT"/>
          <w:color w:val="auto"/>
        </w:rPr>
        <w:t xml:space="preserve">s, and how information is kept up-to-date and is accessible. </w:t>
      </w:r>
    </w:p>
    <w:p w14:paraId="08B8B20B" w14:textId="66ECA25E" w:rsidR="002648CC" w:rsidRPr="007C4B80" w:rsidRDefault="00B407A4" w:rsidP="00465CF9">
      <w:pPr>
        <w:autoSpaceDE w:val="0"/>
        <w:autoSpaceDN w:val="0"/>
        <w:adjustRightInd w:val="0"/>
        <w:rPr>
          <w:rFonts w:ascii="ArialMT" w:hAnsi="ArialMT" w:cs="ArialMT"/>
          <w:color w:val="auto"/>
        </w:rPr>
      </w:pPr>
      <w:r w:rsidRPr="007C4B80">
        <w:rPr>
          <w:rFonts w:ascii="ArialMT" w:hAnsi="ArialMT" w:cs="ArialMT"/>
          <w:color w:val="auto"/>
        </w:rPr>
        <w:t xml:space="preserve">Consumers and representatives were </w:t>
      </w:r>
      <w:r w:rsidR="00CF65D6" w:rsidRPr="007C4B80">
        <w:rPr>
          <w:rFonts w:ascii="ArialMT" w:hAnsi="ArialMT" w:cs="ArialMT"/>
          <w:color w:val="auto"/>
        </w:rPr>
        <w:t>satisfied</w:t>
      </w:r>
      <w:r w:rsidRPr="007C4B80">
        <w:rPr>
          <w:rFonts w:ascii="ArialMT" w:hAnsi="ArialMT" w:cs="ArialMT"/>
          <w:color w:val="auto"/>
        </w:rPr>
        <w:t xml:space="preserve"> that referrals to other providers of care and servi</w:t>
      </w:r>
      <w:r w:rsidR="00CF65D6" w:rsidRPr="007C4B80">
        <w:rPr>
          <w:rFonts w:ascii="ArialMT" w:hAnsi="ArialMT" w:cs="ArialMT"/>
          <w:color w:val="auto"/>
        </w:rPr>
        <w:t>c</w:t>
      </w:r>
      <w:r w:rsidRPr="007C4B80">
        <w:rPr>
          <w:rFonts w:ascii="ArialMT" w:hAnsi="ArialMT" w:cs="ArialMT"/>
          <w:color w:val="auto"/>
        </w:rPr>
        <w:t xml:space="preserve">es are made for the consumer when </w:t>
      </w:r>
      <w:r w:rsidR="00981E6A" w:rsidRPr="007C4B80">
        <w:rPr>
          <w:rFonts w:ascii="ArialMT" w:hAnsi="ArialMT" w:cs="ArialMT"/>
          <w:color w:val="auto"/>
        </w:rPr>
        <w:t xml:space="preserve">appropriate. Staff </w:t>
      </w:r>
      <w:r w:rsidR="002B5225" w:rsidRPr="007C4B80">
        <w:rPr>
          <w:rFonts w:ascii="ArialMT" w:hAnsi="ArialMT" w:cs="ArialMT"/>
          <w:color w:val="auto"/>
        </w:rPr>
        <w:t>described</w:t>
      </w:r>
      <w:r w:rsidR="00981E6A" w:rsidRPr="007C4B80">
        <w:rPr>
          <w:rFonts w:ascii="ArialMT" w:hAnsi="ArialMT" w:cs="ArialMT"/>
          <w:color w:val="auto"/>
        </w:rPr>
        <w:t xml:space="preserve"> the process of making internal and external</w:t>
      </w:r>
      <w:r w:rsidR="002B5225" w:rsidRPr="007C4B80">
        <w:rPr>
          <w:rFonts w:ascii="ArialMT" w:hAnsi="ArialMT" w:cs="ArialMT"/>
          <w:color w:val="auto"/>
        </w:rPr>
        <w:t xml:space="preserve"> referral</w:t>
      </w:r>
      <w:r w:rsidR="00981E6A" w:rsidRPr="007C4B80">
        <w:rPr>
          <w:rFonts w:ascii="ArialMT" w:hAnsi="ArialMT" w:cs="ArialMT"/>
          <w:color w:val="auto"/>
        </w:rPr>
        <w:t>s such as</w:t>
      </w:r>
      <w:r w:rsidR="007C4B80" w:rsidRPr="007C4B80">
        <w:rPr>
          <w:rFonts w:ascii="ArialMT" w:hAnsi="ArialMT" w:cs="ArialMT"/>
          <w:color w:val="auto"/>
        </w:rPr>
        <w:t xml:space="preserve"> through</w:t>
      </w:r>
      <w:r w:rsidR="00981E6A" w:rsidRPr="007C4B80">
        <w:rPr>
          <w:rFonts w:ascii="ArialMT" w:hAnsi="ArialMT" w:cs="ArialMT"/>
          <w:color w:val="auto"/>
        </w:rPr>
        <w:t xml:space="preserve"> </w:t>
      </w:r>
      <w:r w:rsidR="002B5225" w:rsidRPr="007C4B80">
        <w:rPr>
          <w:rFonts w:ascii="ArialMT" w:hAnsi="ArialMT" w:cs="ArialMT"/>
          <w:color w:val="auto"/>
        </w:rPr>
        <w:t>brokered</w:t>
      </w:r>
      <w:r w:rsidR="00D41F92" w:rsidRPr="007C4B80">
        <w:rPr>
          <w:rFonts w:ascii="ArialMT" w:hAnsi="ArialMT" w:cs="ArialMT"/>
          <w:color w:val="auto"/>
        </w:rPr>
        <w:t xml:space="preserve"> arrangements for </w:t>
      </w:r>
      <w:r w:rsidR="002B5225" w:rsidRPr="007C4B80">
        <w:rPr>
          <w:rFonts w:ascii="ArialMT" w:hAnsi="ArialMT" w:cs="ArialMT"/>
          <w:color w:val="auto"/>
        </w:rPr>
        <w:t>allied health and</w:t>
      </w:r>
      <w:r w:rsidR="00D41F92" w:rsidRPr="007C4B80">
        <w:rPr>
          <w:rFonts w:ascii="ArialMT" w:hAnsi="ArialMT" w:cs="ArialMT"/>
          <w:color w:val="auto"/>
        </w:rPr>
        <w:t xml:space="preserve"> </w:t>
      </w:r>
      <w:r w:rsidR="002B5225" w:rsidRPr="007C4B80">
        <w:rPr>
          <w:rFonts w:ascii="ArialMT" w:hAnsi="ArialMT" w:cs="ArialMT"/>
          <w:color w:val="auto"/>
        </w:rPr>
        <w:t xml:space="preserve">clinical care </w:t>
      </w:r>
      <w:r w:rsidR="00D41F92" w:rsidRPr="007C4B80">
        <w:rPr>
          <w:rFonts w:ascii="ArialMT" w:hAnsi="ArialMT" w:cs="ArialMT"/>
          <w:color w:val="auto"/>
        </w:rPr>
        <w:t>providers</w:t>
      </w:r>
      <w:r w:rsidR="00981E6A" w:rsidRPr="007C4B80">
        <w:rPr>
          <w:rFonts w:ascii="ArialMT" w:hAnsi="ArialMT" w:cs="ArialMT"/>
          <w:color w:val="auto"/>
        </w:rPr>
        <w:t>. Care d</w:t>
      </w:r>
      <w:r w:rsidR="002648CC" w:rsidRPr="007C4B80">
        <w:rPr>
          <w:rFonts w:ascii="ArialMT" w:hAnsi="ArialMT" w:cs="ArialMT"/>
          <w:color w:val="auto"/>
        </w:rPr>
        <w:t xml:space="preserve">ocumentation </w:t>
      </w:r>
      <w:r w:rsidR="00981E6A" w:rsidRPr="007C4B80">
        <w:rPr>
          <w:rFonts w:ascii="ArialMT" w:hAnsi="ArialMT" w:cs="ArialMT"/>
          <w:color w:val="auto"/>
        </w:rPr>
        <w:t xml:space="preserve">demonstrated </w:t>
      </w:r>
      <w:r w:rsidR="002648CC" w:rsidRPr="007C4B80">
        <w:rPr>
          <w:rFonts w:ascii="ArialMT" w:hAnsi="ArialMT" w:cs="ArialMT"/>
          <w:color w:val="auto"/>
        </w:rPr>
        <w:t xml:space="preserve">referrals </w:t>
      </w:r>
      <w:r w:rsidR="00981E6A" w:rsidRPr="007C4B80">
        <w:rPr>
          <w:rFonts w:ascii="ArialMT" w:hAnsi="ArialMT" w:cs="ArialMT"/>
          <w:color w:val="auto"/>
        </w:rPr>
        <w:t>are</w:t>
      </w:r>
      <w:r w:rsidR="002648CC" w:rsidRPr="007C4B80">
        <w:rPr>
          <w:rFonts w:ascii="ArialMT" w:hAnsi="ArialMT" w:cs="ArialMT"/>
          <w:color w:val="auto"/>
        </w:rPr>
        <w:t xml:space="preserve"> made in response to</w:t>
      </w:r>
      <w:r w:rsidR="00981E6A" w:rsidRPr="007C4B80">
        <w:rPr>
          <w:rFonts w:ascii="ArialMT" w:hAnsi="ArialMT" w:cs="ArialMT"/>
          <w:color w:val="auto"/>
        </w:rPr>
        <w:t xml:space="preserve"> the consumer’s</w:t>
      </w:r>
      <w:r w:rsidR="002648CC" w:rsidRPr="007C4B80">
        <w:rPr>
          <w:rFonts w:ascii="ArialMT" w:hAnsi="ArialMT" w:cs="ArialMT"/>
          <w:color w:val="auto"/>
        </w:rPr>
        <w:t xml:space="preserve"> identified needs</w:t>
      </w:r>
      <w:r w:rsidR="00981E6A" w:rsidRPr="007C4B80">
        <w:rPr>
          <w:rFonts w:ascii="ArialMT" w:hAnsi="ArialMT" w:cs="ArialMT"/>
          <w:color w:val="auto"/>
        </w:rPr>
        <w:t xml:space="preserve"> to a range of care providers such as</w:t>
      </w:r>
      <w:r w:rsidR="002648CC" w:rsidRPr="007C4B80">
        <w:rPr>
          <w:rFonts w:ascii="ArialMT" w:hAnsi="ArialMT" w:cs="ArialMT"/>
          <w:color w:val="auto"/>
        </w:rPr>
        <w:t xml:space="preserve"> medical practitioners, nursing services, podiatry, and occupational</w:t>
      </w:r>
      <w:r w:rsidR="00981E6A" w:rsidRPr="007C4B80">
        <w:rPr>
          <w:rFonts w:ascii="ArialMT" w:hAnsi="ArialMT" w:cs="ArialMT"/>
          <w:color w:val="auto"/>
        </w:rPr>
        <w:t xml:space="preserve"> </w:t>
      </w:r>
      <w:r w:rsidR="002648CC" w:rsidRPr="007C4B80">
        <w:rPr>
          <w:rFonts w:ascii="ArialMT" w:hAnsi="ArialMT" w:cs="ArialMT"/>
          <w:color w:val="auto"/>
        </w:rPr>
        <w:t>therapists</w:t>
      </w:r>
      <w:r w:rsidR="00981E6A" w:rsidRPr="007C4B80">
        <w:rPr>
          <w:rFonts w:ascii="ArialMT" w:hAnsi="ArialMT" w:cs="ArialMT"/>
          <w:color w:val="auto"/>
        </w:rPr>
        <w:t>.</w:t>
      </w:r>
    </w:p>
    <w:p w14:paraId="33B2FCBB" w14:textId="1B0E7834" w:rsidR="004C1020" w:rsidRPr="007C4B80" w:rsidRDefault="000368F6" w:rsidP="00465CF9">
      <w:pPr>
        <w:autoSpaceDE w:val="0"/>
        <w:autoSpaceDN w:val="0"/>
        <w:adjustRightInd w:val="0"/>
        <w:rPr>
          <w:rFonts w:ascii="ArialMT" w:hAnsi="ArialMT" w:cs="ArialMT"/>
          <w:color w:val="auto"/>
        </w:rPr>
      </w:pPr>
      <w:r w:rsidRPr="007C4B80">
        <w:rPr>
          <w:rFonts w:ascii="ArialMT" w:hAnsi="ArialMT" w:cs="ArialMT"/>
          <w:color w:val="auto"/>
        </w:rPr>
        <w:t>Consumers and representatives described satisfaction with the actions staff take to</w:t>
      </w:r>
      <w:r w:rsidR="00586C50">
        <w:rPr>
          <w:rFonts w:ascii="ArialMT" w:hAnsi="ArialMT" w:cs="ArialMT"/>
          <w:color w:val="auto"/>
        </w:rPr>
        <w:t xml:space="preserve"> </w:t>
      </w:r>
      <w:r w:rsidRPr="007C4B80">
        <w:rPr>
          <w:rFonts w:ascii="ArialMT" w:hAnsi="ArialMT" w:cs="ArialMT"/>
          <w:color w:val="auto"/>
        </w:rPr>
        <w:t xml:space="preserve">protect the consumer from infection including hand hygiene and </w:t>
      </w:r>
      <w:r w:rsidR="00D94262" w:rsidRPr="007C4B80">
        <w:rPr>
          <w:rFonts w:ascii="ArialMT" w:hAnsi="ArialMT" w:cs="ArialMT"/>
          <w:color w:val="auto"/>
        </w:rPr>
        <w:t>P</w:t>
      </w:r>
      <w:r w:rsidRPr="007C4B80">
        <w:rPr>
          <w:rFonts w:ascii="ArialMT" w:hAnsi="ArialMT" w:cs="ArialMT"/>
          <w:color w:val="auto"/>
        </w:rPr>
        <w:t xml:space="preserve">ersonal </w:t>
      </w:r>
      <w:r w:rsidR="00D94262" w:rsidRPr="007C4B80">
        <w:rPr>
          <w:rFonts w:ascii="ArialMT" w:hAnsi="ArialMT" w:cs="ArialMT"/>
          <w:color w:val="auto"/>
        </w:rPr>
        <w:t>P</w:t>
      </w:r>
      <w:r w:rsidRPr="007C4B80">
        <w:rPr>
          <w:rFonts w:ascii="ArialMT" w:hAnsi="ArialMT" w:cs="ArialMT"/>
          <w:color w:val="auto"/>
        </w:rPr>
        <w:t xml:space="preserve">rotective </w:t>
      </w:r>
      <w:r w:rsidR="00D94262" w:rsidRPr="007C4B80">
        <w:rPr>
          <w:rFonts w:ascii="ArialMT" w:hAnsi="ArialMT" w:cs="ArialMT"/>
          <w:color w:val="auto"/>
        </w:rPr>
        <w:t>E</w:t>
      </w:r>
      <w:r w:rsidRPr="007C4B80">
        <w:rPr>
          <w:rFonts w:ascii="ArialMT" w:hAnsi="ArialMT" w:cs="ArialMT"/>
          <w:color w:val="auto"/>
        </w:rPr>
        <w:t>quipment (PPE)</w:t>
      </w:r>
      <w:r w:rsidR="00D94262" w:rsidRPr="007C4B80">
        <w:rPr>
          <w:rFonts w:ascii="ArialMT" w:hAnsi="ArialMT" w:cs="ArialMT"/>
          <w:color w:val="auto"/>
        </w:rPr>
        <w:t xml:space="preserve">. </w:t>
      </w:r>
      <w:r w:rsidR="00784E52" w:rsidRPr="007C4B80">
        <w:rPr>
          <w:rFonts w:ascii="ArialMT" w:hAnsi="ArialMT" w:cs="ArialMT"/>
          <w:color w:val="auto"/>
        </w:rPr>
        <w:t>S</w:t>
      </w:r>
      <w:r w:rsidR="004C1020" w:rsidRPr="007C4B80">
        <w:rPr>
          <w:rFonts w:ascii="ArialMT" w:hAnsi="ArialMT" w:cs="ArialMT"/>
          <w:color w:val="auto"/>
        </w:rPr>
        <w:t xml:space="preserve">taff </w:t>
      </w:r>
      <w:r w:rsidR="00784E52" w:rsidRPr="007C4B80">
        <w:rPr>
          <w:rFonts w:ascii="ArialMT" w:hAnsi="ArialMT" w:cs="ArialMT"/>
          <w:color w:val="auto"/>
        </w:rPr>
        <w:t>provided feedback</w:t>
      </w:r>
      <w:r w:rsidR="004C1020" w:rsidRPr="007C4B80">
        <w:rPr>
          <w:rFonts w:ascii="ArialMT" w:hAnsi="ArialMT" w:cs="ArialMT"/>
          <w:color w:val="auto"/>
        </w:rPr>
        <w:t xml:space="preserve"> they have</w:t>
      </w:r>
      <w:r w:rsidR="00784E52" w:rsidRPr="007C4B80">
        <w:rPr>
          <w:rFonts w:ascii="ArialMT" w:hAnsi="ArialMT" w:cs="ArialMT"/>
          <w:color w:val="auto"/>
        </w:rPr>
        <w:t xml:space="preserve"> </w:t>
      </w:r>
      <w:r w:rsidR="00D94262" w:rsidRPr="007C4B80">
        <w:rPr>
          <w:rFonts w:ascii="ArialMT" w:hAnsi="ArialMT" w:cs="ArialMT"/>
          <w:color w:val="auto"/>
        </w:rPr>
        <w:t>completed</w:t>
      </w:r>
      <w:r w:rsidR="004C1020" w:rsidRPr="007C4B80">
        <w:rPr>
          <w:rFonts w:ascii="ArialMT" w:hAnsi="ArialMT" w:cs="ArialMT"/>
          <w:color w:val="auto"/>
        </w:rPr>
        <w:t xml:space="preserve"> hand hygiene and infection prevention and control training modules</w:t>
      </w:r>
      <w:r w:rsidR="00784E52" w:rsidRPr="007C4B80">
        <w:rPr>
          <w:rFonts w:ascii="ArialMT" w:hAnsi="ArialMT" w:cs="ArialMT"/>
          <w:color w:val="auto"/>
        </w:rPr>
        <w:t xml:space="preserve"> </w:t>
      </w:r>
      <w:r w:rsidR="00D94262" w:rsidRPr="007C4B80">
        <w:rPr>
          <w:rFonts w:ascii="ArialMT" w:hAnsi="ArialMT" w:cs="ArialMT"/>
          <w:color w:val="auto"/>
        </w:rPr>
        <w:t xml:space="preserve">and </w:t>
      </w:r>
      <w:r w:rsidR="00784E52" w:rsidRPr="007C4B80">
        <w:rPr>
          <w:rFonts w:ascii="ArialMT" w:hAnsi="ArialMT" w:cs="ArialMT"/>
          <w:color w:val="auto"/>
        </w:rPr>
        <w:t xml:space="preserve">examples of </w:t>
      </w:r>
      <w:r w:rsidR="009D7AB6" w:rsidRPr="007C4B80">
        <w:rPr>
          <w:rFonts w:ascii="ArialMT" w:hAnsi="ArialMT" w:cs="ArialMT"/>
          <w:color w:val="auto"/>
        </w:rPr>
        <w:t xml:space="preserve">practices they undertake to prevent the transmission of infection. </w:t>
      </w:r>
      <w:r w:rsidR="004C1020" w:rsidRPr="007C4B80">
        <w:rPr>
          <w:rFonts w:ascii="ArialMT" w:hAnsi="ArialMT" w:cs="ArialMT"/>
          <w:color w:val="auto"/>
        </w:rPr>
        <w:t>The Assessment Team reviewed the work procedures</w:t>
      </w:r>
      <w:r w:rsidR="003024F9" w:rsidRPr="007C4B80">
        <w:rPr>
          <w:rFonts w:ascii="ArialMT" w:hAnsi="ArialMT" w:cs="ArialMT"/>
          <w:color w:val="auto"/>
        </w:rPr>
        <w:t xml:space="preserve"> related to PPE use and infection control practices. </w:t>
      </w:r>
    </w:p>
    <w:p w14:paraId="04AC705A" w14:textId="4F764531" w:rsidR="00DE05A3" w:rsidRPr="007C4B80" w:rsidRDefault="00535AC2" w:rsidP="00465CF9">
      <w:pPr>
        <w:pStyle w:val="NormalArial"/>
        <w:rPr>
          <w:color w:val="auto"/>
        </w:rPr>
      </w:pPr>
      <w:r w:rsidRPr="007C4B80">
        <w:rPr>
          <w:rFonts w:ascii="ArialMT" w:hAnsi="ArialMT" w:cs="ArialMT"/>
          <w:color w:val="auto"/>
        </w:rPr>
        <w:t xml:space="preserve">I have considered the evidence in the assessment contact report, as summarised above, and I find Requirements </w:t>
      </w:r>
      <w:r w:rsidR="00172830" w:rsidRPr="007C4B80">
        <w:rPr>
          <w:rFonts w:ascii="ArialMT" w:hAnsi="ArialMT" w:cs="ArialMT"/>
          <w:color w:val="auto"/>
        </w:rPr>
        <w:t>3</w:t>
      </w:r>
      <w:r w:rsidRPr="007C4B80">
        <w:rPr>
          <w:rFonts w:ascii="ArialMT" w:hAnsi="ArialMT" w:cs="ArialMT"/>
          <w:color w:val="auto"/>
        </w:rPr>
        <w:t xml:space="preserve">(3)(a), </w:t>
      </w:r>
      <w:r w:rsidR="00172830" w:rsidRPr="007C4B80">
        <w:rPr>
          <w:rFonts w:ascii="ArialMT" w:hAnsi="ArialMT" w:cs="ArialMT"/>
          <w:color w:val="auto"/>
        </w:rPr>
        <w:t>3</w:t>
      </w:r>
      <w:r w:rsidRPr="007C4B80">
        <w:rPr>
          <w:rFonts w:ascii="ArialMT" w:hAnsi="ArialMT" w:cs="ArialMT"/>
          <w:color w:val="auto"/>
        </w:rPr>
        <w:t xml:space="preserve">(3)(b), </w:t>
      </w:r>
      <w:r w:rsidR="00172830" w:rsidRPr="007C4B80">
        <w:rPr>
          <w:rFonts w:ascii="ArialMT" w:hAnsi="ArialMT" w:cs="ArialMT"/>
          <w:color w:val="auto"/>
        </w:rPr>
        <w:t>3</w:t>
      </w:r>
      <w:r w:rsidRPr="007C4B80">
        <w:rPr>
          <w:rFonts w:ascii="ArialMT" w:hAnsi="ArialMT" w:cs="ArialMT"/>
          <w:color w:val="auto"/>
        </w:rPr>
        <w:t>(3)(c)</w:t>
      </w:r>
      <w:r w:rsidR="00172830" w:rsidRPr="007C4B80">
        <w:rPr>
          <w:rFonts w:ascii="ArialMT" w:hAnsi="ArialMT" w:cs="ArialMT"/>
          <w:color w:val="auto"/>
        </w:rPr>
        <w:t>, 3(3)(d), 3(e), 3(f)</w:t>
      </w:r>
      <w:r w:rsidRPr="007C4B80">
        <w:rPr>
          <w:rFonts w:ascii="ArialMT" w:hAnsi="ArialMT" w:cs="ArialMT"/>
          <w:color w:val="auto"/>
        </w:rPr>
        <w:t xml:space="preserve"> and </w:t>
      </w:r>
      <w:r w:rsidR="00172830" w:rsidRPr="007C4B80">
        <w:rPr>
          <w:rFonts w:ascii="ArialMT" w:hAnsi="ArialMT" w:cs="ArialMT"/>
          <w:color w:val="auto"/>
        </w:rPr>
        <w:t>3</w:t>
      </w:r>
      <w:r w:rsidRPr="007C4B80">
        <w:rPr>
          <w:rFonts w:ascii="ArialMT" w:hAnsi="ArialMT" w:cs="ArialMT"/>
          <w:color w:val="auto"/>
        </w:rPr>
        <w:t>(</w:t>
      </w:r>
      <w:r w:rsidR="00172830" w:rsidRPr="007C4B80">
        <w:rPr>
          <w:rFonts w:ascii="ArialMT" w:hAnsi="ArialMT" w:cs="ArialMT"/>
          <w:color w:val="auto"/>
        </w:rPr>
        <w:t>g</w:t>
      </w:r>
      <w:r w:rsidRPr="007C4B80">
        <w:rPr>
          <w:rFonts w:ascii="ArialMT" w:hAnsi="ArialMT" w:cs="ArialMT"/>
          <w:color w:val="auto"/>
        </w:rPr>
        <w:t xml:space="preserve">), and therefore Standard </w:t>
      </w:r>
      <w:r w:rsidR="00172830" w:rsidRPr="007C4B80">
        <w:rPr>
          <w:rFonts w:ascii="ArialMT" w:hAnsi="ArialMT" w:cs="ArialMT"/>
          <w:color w:val="auto"/>
        </w:rPr>
        <w:t>3</w:t>
      </w:r>
      <w:r w:rsidRPr="007C4B80">
        <w:rPr>
          <w:rFonts w:ascii="ArialMT" w:hAnsi="ArialMT" w:cs="ArialMT"/>
          <w:color w:val="auto"/>
        </w:rPr>
        <w:t xml:space="preserve"> to be Compliant.</w:t>
      </w:r>
      <w:r w:rsidR="00DE05A3" w:rsidRPr="007C4B80">
        <w:rPr>
          <w:color w:val="auto"/>
        </w:rPr>
        <w:br w:type="page"/>
      </w:r>
    </w:p>
    <w:p w14:paraId="665EDA2D" w14:textId="77777777" w:rsidR="00DE05A3" w:rsidRPr="00A36AA9" w:rsidRDefault="00DE05A3"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4493"/>
        <w:gridCol w:w="1886"/>
        <w:gridCol w:w="1977"/>
      </w:tblGrid>
      <w:tr w:rsidR="004D5BB1" w14:paraId="0937B91B" w14:textId="77777777" w:rsidTr="004D5B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5FE4D400" w14:textId="77777777" w:rsidR="00DE05A3" w:rsidRPr="00991076" w:rsidRDefault="00DE05A3"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68A5F42A" w14:textId="77777777" w:rsidR="00DE05A3" w:rsidRPr="00991076" w:rsidRDefault="00DE05A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4194EC3D" w14:textId="77777777" w:rsidR="00DE05A3" w:rsidRPr="00991076" w:rsidRDefault="00DE05A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4D5BB1" w14:paraId="59C00420" w14:textId="77777777" w:rsidTr="00465CF9">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9C4E539" w14:textId="77777777" w:rsidR="00DE05A3" w:rsidRPr="00244176" w:rsidRDefault="00DE05A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493" w:type="dxa"/>
            <w:shd w:val="clear" w:color="auto" w:fill="auto"/>
          </w:tcPr>
          <w:p w14:paraId="519AA02F" w14:textId="77777777" w:rsidR="00DE05A3" w:rsidRPr="00244176" w:rsidRDefault="00DE05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34001B2B" w14:textId="77777777" w:rsidR="00DE05A3" w:rsidRPr="00CC646C" w:rsidRDefault="003D29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4769824"/>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c>
          <w:tcPr>
            <w:tcW w:w="1977" w:type="dxa"/>
            <w:shd w:val="clear" w:color="auto" w:fill="auto"/>
          </w:tcPr>
          <w:p w14:paraId="031F1046" w14:textId="77777777" w:rsidR="00DE05A3" w:rsidRPr="00CC646C" w:rsidRDefault="003D29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1024186"/>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r>
      <w:tr w:rsidR="004D5BB1" w14:paraId="18289704" w14:textId="77777777" w:rsidTr="00465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66B3065" w14:textId="77777777" w:rsidR="00DE05A3" w:rsidRPr="00244176" w:rsidRDefault="00DE05A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493" w:type="dxa"/>
            <w:shd w:val="clear" w:color="auto" w:fill="auto"/>
          </w:tcPr>
          <w:p w14:paraId="492C6B55" w14:textId="77777777" w:rsidR="00DE05A3" w:rsidRPr="00244176" w:rsidRDefault="00DE05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481E7126" w14:textId="77777777" w:rsidR="00DE05A3" w:rsidRPr="00CC646C" w:rsidRDefault="003D29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1049373"/>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c>
          <w:tcPr>
            <w:tcW w:w="1977" w:type="dxa"/>
            <w:shd w:val="clear" w:color="auto" w:fill="auto"/>
          </w:tcPr>
          <w:p w14:paraId="52E78D67" w14:textId="77777777" w:rsidR="00DE05A3" w:rsidRPr="00CC646C" w:rsidRDefault="003D29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2066276"/>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r>
      <w:tr w:rsidR="004D5BB1" w14:paraId="5B11AF0C" w14:textId="77777777" w:rsidTr="00465CF9">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8362BD3" w14:textId="77777777" w:rsidR="00DE05A3" w:rsidRPr="00244176" w:rsidRDefault="00DE05A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493" w:type="dxa"/>
            <w:shd w:val="clear" w:color="auto" w:fill="auto"/>
          </w:tcPr>
          <w:p w14:paraId="013C2069" w14:textId="77777777" w:rsidR="00DE05A3" w:rsidRPr="00244176" w:rsidRDefault="00DE05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AB41F0D" w14:textId="77777777" w:rsidR="00DE05A3" w:rsidRPr="00244176" w:rsidRDefault="00DE05A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B183DCB" w14:textId="77777777" w:rsidR="00DE05A3" w:rsidRPr="00244176" w:rsidRDefault="00DE05A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C0774BB" w14:textId="77777777" w:rsidR="00DE05A3" w:rsidRPr="00244176" w:rsidRDefault="00DE05A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6515F7A2" w14:textId="77777777" w:rsidR="00DE05A3" w:rsidRPr="00CC646C" w:rsidRDefault="003D29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8279921"/>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c>
          <w:tcPr>
            <w:tcW w:w="1977" w:type="dxa"/>
            <w:shd w:val="clear" w:color="auto" w:fill="auto"/>
          </w:tcPr>
          <w:p w14:paraId="16C9E98E" w14:textId="77777777" w:rsidR="00DE05A3" w:rsidRPr="00CC646C" w:rsidRDefault="003D29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7764855"/>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r>
      <w:tr w:rsidR="004D5BB1" w14:paraId="08FD291C" w14:textId="77777777" w:rsidTr="00465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50753D9E" w14:textId="77777777" w:rsidR="00DE05A3" w:rsidRPr="00244176" w:rsidRDefault="00DE05A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493" w:type="dxa"/>
            <w:shd w:val="clear" w:color="auto" w:fill="auto"/>
          </w:tcPr>
          <w:p w14:paraId="3CC9C392" w14:textId="77777777" w:rsidR="00DE05A3" w:rsidRPr="00244176" w:rsidRDefault="00DE05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23608478" w14:textId="77777777" w:rsidR="00DE05A3" w:rsidRPr="00CC646C" w:rsidRDefault="003D29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2733771"/>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c>
          <w:tcPr>
            <w:tcW w:w="1977" w:type="dxa"/>
            <w:shd w:val="clear" w:color="auto" w:fill="auto"/>
          </w:tcPr>
          <w:p w14:paraId="48C6AD8F" w14:textId="77777777" w:rsidR="00DE05A3" w:rsidRPr="00CC646C" w:rsidRDefault="003D29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2302612"/>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r>
      <w:tr w:rsidR="004D5BB1" w14:paraId="0B6D8A80" w14:textId="77777777" w:rsidTr="00465CF9">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731EC8B2" w14:textId="77777777" w:rsidR="00DE05A3" w:rsidRPr="00244176" w:rsidRDefault="00DE05A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493" w:type="dxa"/>
            <w:shd w:val="clear" w:color="auto" w:fill="auto"/>
          </w:tcPr>
          <w:p w14:paraId="7F065756" w14:textId="77777777" w:rsidR="00DE05A3" w:rsidRPr="00244176" w:rsidRDefault="00DE05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3151760E" w14:textId="77777777" w:rsidR="00DE05A3" w:rsidRPr="00CC646C" w:rsidRDefault="003D29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6812821"/>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c>
          <w:tcPr>
            <w:tcW w:w="1977" w:type="dxa"/>
            <w:shd w:val="clear" w:color="auto" w:fill="auto"/>
          </w:tcPr>
          <w:p w14:paraId="1D2ABBA6" w14:textId="77777777" w:rsidR="00DE05A3" w:rsidRPr="00CC646C" w:rsidRDefault="003D29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5832038"/>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r>
      <w:tr w:rsidR="004D5BB1" w14:paraId="2ADDEA87" w14:textId="77777777" w:rsidTr="00465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04671703" w14:textId="77777777" w:rsidR="00DE05A3" w:rsidRPr="00244176" w:rsidRDefault="00DE05A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493" w:type="dxa"/>
            <w:shd w:val="clear" w:color="auto" w:fill="auto"/>
          </w:tcPr>
          <w:p w14:paraId="01EA7EA6" w14:textId="77777777" w:rsidR="00DE05A3" w:rsidRPr="00244176" w:rsidRDefault="00DE05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1C094E65" w14:textId="77777777" w:rsidR="00DE05A3" w:rsidRPr="00CC646C" w:rsidRDefault="003D29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7096749"/>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c>
          <w:tcPr>
            <w:tcW w:w="1977" w:type="dxa"/>
            <w:shd w:val="clear" w:color="auto" w:fill="auto"/>
          </w:tcPr>
          <w:p w14:paraId="2C1132FD" w14:textId="66424DCA" w:rsidR="00DE05A3" w:rsidRPr="00F61910" w:rsidRDefault="004177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61910">
              <w:rPr>
                <w:rFonts w:ascii="Arial" w:hAnsi="Arial" w:cs="Arial"/>
              </w:rPr>
              <w:t>Not Applicable</w:t>
            </w:r>
          </w:p>
        </w:tc>
      </w:tr>
      <w:tr w:rsidR="004D5BB1" w14:paraId="36BFB2B9" w14:textId="77777777" w:rsidTr="00465CF9">
        <w:tc>
          <w:tcPr>
            <w:cnfStyle w:val="001000000000" w:firstRow="0" w:lastRow="0" w:firstColumn="1" w:lastColumn="0" w:oddVBand="0" w:evenVBand="0" w:oddHBand="0" w:evenHBand="0" w:firstRowFirstColumn="0" w:firstRowLastColumn="0" w:lastRowFirstColumn="0" w:lastRowLastColumn="0"/>
            <w:tcW w:w="1838" w:type="dxa"/>
          </w:tcPr>
          <w:p w14:paraId="1E7B15FC" w14:textId="77777777" w:rsidR="00DE05A3" w:rsidRPr="00244176" w:rsidRDefault="00DE05A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493" w:type="dxa"/>
          </w:tcPr>
          <w:p w14:paraId="73072F53" w14:textId="77777777" w:rsidR="00DE05A3" w:rsidRPr="00244176" w:rsidRDefault="00DE05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75AF67A1" w14:textId="77777777" w:rsidR="00DE05A3" w:rsidRPr="00CC646C" w:rsidRDefault="003D29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2963552"/>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c>
          <w:tcPr>
            <w:tcW w:w="1977" w:type="dxa"/>
          </w:tcPr>
          <w:p w14:paraId="65277BA7" w14:textId="77777777" w:rsidR="00DE05A3" w:rsidRPr="00CC646C" w:rsidRDefault="003D29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3888801"/>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r>
    </w:tbl>
    <w:p w14:paraId="7338431D" w14:textId="77777777" w:rsidR="00DE05A3" w:rsidRDefault="00DE05A3" w:rsidP="007B3959">
      <w:pPr>
        <w:pStyle w:val="Heading20"/>
      </w:pPr>
      <w:r w:rsidRPr="00A36AA9">
        <w:t>Findings</w:t>
      </w:r>
    </w:p>
    <w:p w14:paraId="5EA8EC93" w14:textId="53D7C4F5" w:rsidR="00E74F49" w:rsidRDefault="00427429" w:rsidP="00465CF9">
      <w:pPr>
        <w:pStyle w:val="NormalArial"/>
      </w:pPr>
      <w:r>
        <w:t>Consumers</w:t>
      </w:r>
      <w:r w:rsidR="00337912">
        <w:t xml:space="preserve"> and representatives </w:t>
      </w:r>
      <w:r w:rsidR="00A95011">
        <w:t>p</w:t>
      </w:r>
      <w:r w:rsidR="00337912">
        <w:t xml:space="preserve">rovided </w:t>
      </w:r>
      <w:r w:rsidR="00A95011">
        <w:t xml:space="preserve">positive feedback </w:t>
      </w:r>
      <w:r w:rsidR="00017E38">
        <w:t>about</w:t>
      </w:r>
      <w:r w:rsidR="00A95011">
        <w:t xml:space="preserve"> </w:t>
      </w:r>
      <w:r w:rsidR="00337912">
        <w:t xml:space="preserve">the services and supports the consumer receives </w:t>
      </w:r>
      <w:r w:rsidR="00A95011">
        <w:t xml:space="preserve">and provided examples of services which </w:t>
      </w:r>
      <w:r w:rsidR="000D0BD3">
        <w:t>support the</w:t>
      </w:r>
      <w:r w:rsidR="00337912">
        <w:t xml:space="preserve">m to </w:t>
      </w:r>
      <w:r w:rsidR="005F2159">
        <w:t xml:space="preserve">meet goals of staying independent in the home or community or continuing to engage in </w:t>
      </w:r>
      <w:r w:rsidR="000D0BD3">
        <w:t xml:space="preserve">occupations such as volunteering. </w:t>
      </w:r>
      <w:r w:rsidR="00146755">
        <w:t>Staff demonstrated knowledge of the activities and supports</w:t>
      </w:r>
      <w:r w:rsidR="00A52320">
        <w:t xml:space="preserve"> important to consumers’ independence and </w:t>
      </w:r>
      <w:r w:rsidR="00417C46">
        <w:t xml:space="preserve">quality of life, and staff spoke positively of the service’s approach to supporting </w:t>
      </w:r>
      <w:r w:rsidR="000D0BD3">
        <w:t>consumers</w:t>
      </w:r>
      <w:r w:rsidR="00417C46">
        <w:t xml:space="preserve">. </w:t>
      </w:r>
    </w:p>
    <w:p w14:paraId="1A5B11E9" w14:textId="2EDB6289" w:rsidR="000720AA" w:rsidRDefault="00224B78" w:rsidP="00465CF9">
      <w:pPr>
        <w:pStyle w:val="NormalArial"/>
      </w:pPr>
      <w:r>
        <w:t>Consumer feedback in relation to the emotional, psycholo</w:t>
      </w:r>
      <w:r w:rsidR="009D615B">
        <w:t xml:space="preserve">gical or spiritual supports provided by the service describes </w:t>
      </w:r>
      <w:r w:rsidR="003C6CD0">
        <w:t>the consumer feeling supported in their emotional wellbeing as appropriate to their needs and wishes</w:t>
      </w:r>
      <w:r w:rsidR="00766999">
        <w:t xml:space="preserve">. Care documentation provided relevant information about </w:t>
      </w:r>
      <w:r w:rsidR="00D9767A">
        <w:lastRenderedPageBreak/>
        <w:t>consumers</w:t>
      </w:r>
      <w:r w:rsidR="00766999">
        <w:t>’ spiritual, emotional or psychological needs</w:t>
      </w:r>
      <w:r w:rsidR="00783440">
        <w:t xml:space="preserve"> and preferences</w:t>
      </w:r>
      <w:r w:rsidR="00D9767A">
        <w:t>, and s</w:t>
      </w:r>
      <w:r w:rsidR="00783440">
        <w:t xml:space="preserve">taff could describe how they would </w:t>
      </w:r>
      <w:r w:rsidR="00657CBA">
        <w:t xml:space="preserve">provide </w:t>
      </w:r>
      <w:r w:rsidR="00D9767A">
        <w:t xml:space="preserve">this </w:t>
      </w:r>
      <w:r w:rsidR="00657CBA">
        <w:t xml:space="preserve">support to </w:t>
      </w:r>
      <w:r w:rsidR="00D9767A">
        <w:t xml:space="preserve">consumers. </w:t>
      </w:r>
    </w:p>
    <w:p w14:paraId="6794DFC6" w14:textId="0D837873" w:rsidR="000235A2" w:rsidRDefault="0047398B" w:rsidP="00465CF9">
      <w:pPr>
        <w:pStyle w:val="NormalArial"/>
      </w:pPr>
      <w:r>
        <w:t>Consumer</w:t>
      </w:r>
      <w:r w:rsidR="00A52AEC">
        <w:t xml:space="preserve">s and representatives </w:t>
      </w:r>
      <w:r w:rsidR="00940331">
        <w:t xml:space="preserve">were satisfied the supports the consumer receive </w:t>
      </w:r>
      <w:r w:rsidR="002E3C96">
        <w:t>such as outings, shopping support</w:t>
      </w:r>
      <w:r w:rsidR="00AA49EB">
        <w:t xml:space="preserve"> or </w:t>
      </w:r>
      <w:r w:rsidR="002E3C96">
        <w:t xml:space="preserve">community </w:t>
      </w:r>
      <w:r w:rsidR="00EB314A">
        <w:t xml:space="preserve">groups </w:t>
      </w:r>
      <w:r w:rsidR="00AA49EB">
        <w:t xml:space="preserve">enable the consumer to </w:t>
      </w:r>
      <w:r w:rsidR="000235A2">
        <w:t xml:space="preserve">participate in the community. </w:t>
      </w:r>
      <w:r w:rsidR="00A8347F">
        <w:t>Consumer participation in activities</w:t>
      </w:r>
      <w:r w:rsidR="002D7CB4">
        <w:t xml:space="preserve"> of interest was reflected in care documentation. </w:t>
      </w:r>
    </w:p>
    <w:p w14:paraId="44F50221" w14:textId="77777777" w:rsidR="00E663AA" w:rsidRDefault="00BA6D68" w:rsidP="00465CF9">
      <w:pPr>
        <w:pStyle w:val="NormalArial"/>
      </w:pPr>
      <w:r>
        <w:t xml:space="preserve">The </w:t>
      </w:r>
      <w:r w:rsidR="00062970">
        <w:t xml:space="preserve">Assessment Team received </w:t>
      </w:r>
      <w:r w:rsidR="00891E5F">
        <w:t xml:space="preserve">positive </w:t>
      </w:r>
      <w:r w:rsidR="00AA1D2C">
        <w:t xml:space="preserve">feedback from consumers and representatives </w:t>
      </w:r>
      <w:r w:rsidR="00891E5F">
        <w:t>about the continuity and coordination of services and supports, and feedback that</w:t>
      </w:r>
      <w:r w:rsidR="00AA1D2C">
        <w:t xml:space="preserve"> staff </w:t>
      </w:r>
      <w:r w:rsidR="00891E5F">
        <w:t>are</w:t>
      </w:r>
      <w:r w:rsidR="00AA1D2C">
        <w:t xml:space="preserve"> knowledgeable of individual consumer’s needs</w:t>
      </w:r>
      <w:r w:rsidR="00891E5F">
        <w:t>.</w:t>
      </w:r>
      <w:r w:rsidR="00E75B40">
        <w:t xml:space="preserve"> Staff feedback and care documentation demonstrated </w:t>
      </w:r>
      <w:r w:rsidR="00311670">
        <w:t>processes to effectively communicate information about the consumer’s condition, needs and preferences</w:t>
      </w:r>
      <w:r w:rsidR="00E663AA">
        <w:t xml:space="preserve"> with those the consumer consents to be involved in their care. </w:t>
      </w:r>
    </w:p>
    <w:p w14:paraId="14577B04" w14:textId="17ABD8B4" w:rsidR="00FB5390" w:rsidRDefault="00D52C9C" w:rsidP="00465CF9">
      <w:pPr>
        <w:pStyle w:val="NormalArial"/>
      </w:pPr>
      <w:r>
        <w:t xml:space="preserve">Consumers and representatives </w:t>
      </w:r>
      <w:r w:rsidR="000336D7">
        <w:t>were satisfied with referrals made to other providers of care and one example in the assessment contact report describe</w:t>
      </w:r>
      <w:r w:rsidR="00017E38">
        <w:t>d</w:t>
      </w:r>
      <w:r w:rsidR="000336D7">
        <w:t xml:space="preserve"> </w:t>
      </w:r>
      <w:r w:rsidR="003B4C9F">
        <w:t xml:space="preserve">specific support strategies and how this relates to the consumer’s goals. Management described the referral </w:t>
      </w:r>
      <w:r w:rsidR="00053EF9">
        <w:t xml:space="preserve">process and care documentation demonstrated </w:t>
      </w:r>
      <w:r w:rsidR="00C45C1D">
        <w:t>appropriate referrals are made</w:t>
      </w:r>
      <w:r w:rsidR="00FB5390">
        <w:t>.</w:t>
      </w:r>
    </w:p>
    <w:p w14:paraId="44AABCE9" w14:textId="441448D9" w:rsidR="00B361D1" w:rsidRDefault="005522EE" w:rsidP="00465CF9">
      <w:pPr>
        <w:pStyle w:val="NormalArial"/>
      </w:pPr>
      <w:r>
        <w:t>Consumer</w:t>
      </w:r>
      <w:r w:rsidR="00791711">
        <w:t xml:space="preserve">s </w:t>
      </w:r>
      <w:r>
        <w:t xml:space="preserve">who receive meals under their home care package (HCP) </w:t>
      </w:r>
      <w:r w:rsidR="00791711">
        <w:t xml:space="preserve">funding were satisfied with the quality, quantity and choice. Staff described </w:t>
      </w:r>
      <w:r w:rsidR="00947C37">
        <w:t>how they support the consumer in safe delivery, storage or heating</w:t>
      </w:r>
      <w:r w:rsidR="00791711">
        <w:t xml:space="preserve"> </w:t>
      </w:r>
      <w:r w:rsidR="00947C37">
        <w:t xml:space="preserve">and care documentation </w:t>
      </w:r>
      <w:r w:rsidR="00981317">
        <w:t xml:space="preserve">included information about the </w:t>
      </w:r>
      <w:r w:rsidR="00220223">
        <w:t>consumer’s</w:t>
      </w:r>
      <w:r w:rsidR="00981317">
        <w:t xml:space="preserve"> dietary requirements</w:t>
      </w:r>
      <w:r w:rsidR="00D56506">
        <w:t xml:space="preserve"> and allerg</w:t>
      </w:r>
      <w:r w:rsidR="00220223">
        <w:t xml:space="preserve">ies. </w:t>
      </w:r>
      <w:r w:rsidR="005D77E9">
        <w:t xml:space="preserve">The service does not provide meals </w:t>
      </w:r>
      <w:r w:rsidR="005A3A83">
        <w:t>under the Commonwealth Home Support Program (CHSP).</w:t>
      </w:r>
    </w:p>
    <w:p w14:paraId="1B7AAA26" w14:textId="36A521DF" w:rsidR="00BB6D40" w:rsidRDefault="00287DAE" w:rsidP="00465CF9">
      <w:pPr>
        <w:autoSpaceDE w:val="0"/>
        <w:autoSpaceDN w:val="0"/>
        <w:adjustRightInd w:val="0"/>
        <w:rPr>
          <w:rFonts w:ascii="ArialMT" w:hAnsi="ArialMT" w:cs="ArialMT"/>
          <w:color w:val="auto"/>
        </w:rPr>
      </w:pPr>
      <w:r>
        <w:rPr>
          <w:rFonts w:ascii="ArialMT" w:hAnsi="ArialMT" w:cs="ArialMT"/>
          <w:color w:val="auto"/>
        </w:rPr>
        <w:t xml:space="preserve">Consumers and </w:t>
      </w:r>
      <w:r w:rsidR="001F6999">
        <w:rPr>
          <w:rFonts w:ascii="ArialMT" w:hAnsi="ArialMT" w:cs="ArialMT"/>
          <w:color w:val="auto"/>
        </w:rPr>
        <w:t>representatives</w:t>
      </w:r>
      <w:r>
        <w:rPr>
          <w:rFonts w:ascii="ArialMT" w:hAnsi="ArialMT" w:cs="ArialMT"/>
          <w:color w:val="auto"/>
        </w:rPr>
        <w:t xml:space="preserve"> described being supported in </w:t>
      </w:r>
      <w:r w:rsidR="001F6999">
        <w:rPr>
          <w:rFonts w:ascii="ArialMT" w:hAnsi="ArialMT" w:cs="ArialMT"/>
          <w:color w:val="auto"/>
        </w:rPr>
        <w:t>obtaining</w:t>
      </w:r>
      <w:r>
        <w:rPr>
          <w:rFonts w:ascii="ArialMT" w:hAnsi="ArialMT" w:cs="ArialMT"/>
          <w:color w:val="auto"/>
        </w:rPr>
        <w:t xml:space="preserve"> recom</w:t>
      </w:r>
      <w:r w:rsidR="001F6999">
        <w:rPr>
          <w:rFonts w:ascii="ArialMT" w:hAnsi="ArialMT" w:cs="ArialMT"/>
          <w:color w:val="auto"/>
        </w:rPr>
        <w:t xml:space="preserve">mended equipment and expressed confidence maintenance is attended to as required. </w:t>
      </w:r>
      <w:r w:rsidR="00A37459">
        <w:rPr>
          <w:rFonts w:ascii="ArialMT" w:hAnsi="ArialMT" w:cs="ArialMT"/>
          <w:color w:val="auto"/>
        </w:rPr>
        <w:t>C</w:t>
      </w:r>
      <w:r w:rsidR="000C0DE5">
        <w:rPr>
          <w:rFonts w:ascii="ArialMT" w:hAnsi="ArialMT" w:cs="ArialMT"/>
          <w:color w:val="auto"/>
        </w:rPr>
        <w:t xml:space="preserve">are </w:t>
      </w:r>
      <w:r w:rsidR="00A37459">
        <w:rPr>
          <w:rFonts w:ascii="ArialMT" w:hAnsi="ArialMT" w:cs="ArialMT"/>
          <w:color w:val="auto"/>
        </w:rPr>
        <w:t xml:space="preserve">documentation demonstrated </w:t>
      </w:r>
      <w:r w:rsidR="002646B5">
        <w:rPr>
          <w:rFonts w:ascii="ArialMT" w:hAnsi="ArialMT" w:cs="ArialMT"/>
          <w:color w:val="auto"/>
        </w:rPr>
        <w:t xml:space="preserve">consumers are assessed by an appropriately qualified professional to ensure </w:t>
      </w:r>
      <w:r w:rsidR="000C0DE5">
        <w:rPr>
          <w:rFonts w:ascii="ArialMT" w:hAnsi="ArialMT" w:cs="ArialMT"/>
          <w:color w:val="auto"/>
        </w:rPr>
        <w:t xml:space="preserve">equipment </w:t>
      </w:r>
      <w:r w:rsidR="002646B5">
        <w:rPr>
          <w:rFonts w:ascii="ArialMT" w:hAnsi="ArialMT" w:cs="ArialMT"/>
          <w:color w:val="auto"/>
        </w:rPr>
        <w:t xml:space="preserve">is safe and suitable. </w:t>
      </w:r>
      <w:r w:rsidR="00895954">
        <w:rPr>
          <w:rFonts w:ascii="ArialMT" w:hAnsi="ArialMT" w:cs="ArialMT"/>
          <w:color w:val="auto"/>
        </w:rPr>
        <w:t xml:space="preserve">The service has a </w:t>
      </w:r>
      <w:r w:rsidR="000C0DE5">
        <w:rPr>
          <w:rFonts w:ascii="ArialMT" w:hAnsi="ArialMT" w:cs="ArialMT"/>
          <w:color w:val="auto"/>
        </w:rPr>
        <w:t>process to communicate equipment</w:t>
      </w:r>
      <w:r w:rsidR="00385D67">
        <w:rPr>
          <w:rFonts w:ascii="ArialMT" w:hAnsi="ArialMT" w:cs="ArialMT"/>
          <w:color w:val="auto"/>
        </w:rPr>
        <w:t xml:space="preserve"> </w:t>
      </w:r>
      <w:r w:rsidR="000C0DE5">
        <w:rPr>
          <w:rFonts w:ascii="ArialMT" w:hAnsi="ArialMT" w:cs="ArialMT"/>
          <w:color w:val="auto"/>
        </w:rPr>
        <w:t>maintenance needs</w:t>
      </w:r>
      <w:r w:rsidR="00895954">
        <w:rPr>
          <w:rFonts w:ascii="ArialMT" w:hAnsi="ArialMT" w:cs="ArialMT"/>
          <w:color w:val="auto"/>
        </w:rPr>
        <w:t xml:space="preserve"> and the Assessment Team </w:t>
      </w:r>
      <w:r w:rsidR="00BB6D40">
        <w:rPr>
          <w:rFonts w:ascii="ArialMT" w:hAnsi="ArialMT" w:cs="ArialMT"/>
          <w:color w:val="auto"/>
        </w:rPr>
        <w:t xml:space="preserve">viewed evidence of </w:t>
      </w:r>
      <w:r w:rsidR="007C4B80">
        <w:rPr>
          <w:rFonts w:ascii="ArialMT" w:hAnsi="ArialMT" w:cs="ArialMT"/>
          <w:color w:val="auto"/>
        </w:rPr>
        <w:t>up-to-date</w:t>
      </w:r>
      <w:r w:rsidR="00385D67">
        <w:rPr>
          <w:rFonts w:ascii="ArialMT" w:hAnsi="ArialMT" w:cs="ArialMT"/>
          <w:color w:val="auto"/>
        </w:rPr>
        <w:t xml:space="preserve"> maintenance, registration and insurance records for the </w:t>
      </w:r>
      <w:r w:rsidR="00895954">
        <w:rPr>
          <w:rFonts w:ascii="ArialMT" w:hAnsi="ArialMT" w:cs="ArialMT"/>
          <w:color w:val="auto"/>
        </w:rPr>
        <w:t>service’s</w:t>
      </w:r>
      <w:r w:rsidR="00385D67">
        <w:rPr>
          <w:rFonts w:ascii="ArialMT" w:hAnsi="ArialMT" w:cs="ArialMT"/>
          <w:color w:val="auto"/>
        </w:rPr>
        <w:t xml:space="preserve"> fleet vehicles. </w:t>
      </w:r>
    </w:p>
    <w:p w14:paraId="1C216B73" w14:textId="77777777" w:rsidR="00F61910" w:rsidRDefault="00586C50" w:rsidP="00465CF9">
      <w:pPr>
        <w:autoSpaceDE w:val="0"/>
        <w:autoSpaceDN w:val="0"/>
        <w:adjustRightInd w:val="0"/>
        <w:rPr>
          <w:rFonts w:ascii="ArialMT" w:hAnsi="ArialMT" w:cs="ArialMT"/>
          <w:color w:val="auto"/>
        </w:rPr>
      </w:pPr>
      <w:r w:rsidRPr="00AF31D3">
        <w:rPr>
          <w:rFonts w:ascii="ArialMT" w:hAnsi="ArialMT" w:cs="ArialMT"/>
          <w:color w:val="auto"/>
        </w:rPr>
        <w:t xml:space="preserve">I have considered the evidence in the assessment contact report, as summarised above, and I find Requirements </w:t>
      </w:r>
      <w:r w:rsidR="0002205F" w:rsidRPr="00AF31D3">
        <w:rPr>
          <w:rFonts w:ascii="ArialMT" w:hAnsi="ArialMT" w:cs="ArialMT"/>
          <w:color w:val="auto"/>
        </w:rPr>
        <w:t>4</w:t>
      </w:r>
      <w:r w:rsidRPr="00AF31D3">
        <w:rPr>
          <w:rFonts w:ascii="ArialMT" w:hAnsi="ArialMT" w:cs="ArialMT"/>
          <w:color w:val="auto"/>
        </w:rPr>
        <w:t xml:space="preserve">(3)(a), </w:t>
      </w:r>
      <w:r w:rsidR="0002205F" w:rsidRPr="00AF31D3">
        <w:rPr>
          <w:rFonts w:ascii="ArialMT" w:hAnsi="ArialMT" w:cs="ArialMT"/>
          <w:color w:val="auto"/>
        </w:rPr>
        <w:t>4</w:t>
      </w:r>
      <w:r w:rsidRPr="00AF31D3">
        <w:rPr>
          <w:rFonts w:ascii="ArialMT" w:hAnsi="ArialMT" w:cs="ArialMT"/>
          <w:color w:val="auto"/>
        </w:rPr>
        <w:t xml:space="preserve">(3)(b), </w:t>
      </w:r>
      <w:r w:rsidR="0002205F" w:rsidRPr="00AF31D3">
        <w:rPr>
          <w:rFonts w:ascii="ArialMT" w:hAnsi="ArialMT" w:cs="ArialMT"/>
          <w:color w:val="auto"/>
        </w:rPr>
        <w:t>4</w:t>
      </w:r>
      <w:r w:rsidRPr="00AF31D3">
        <w:rPr>
          <w:rFonts w:ascii="ArialMT" w:hAnsi="ArialMT" w:cs="ArialMT"/>
          <w:color w:val="auto"/>
        </w:rPr>
        <w:t>(3)(c)</w:t>
      </w:r>
      <w:r w:rsidR="0002205F" w:rsidRPr="00AF31D3">
        <w:rPr>
          <w:rFonts w:ascii="ArialMT" w:hAnsi="ArialMT" w:cs="ArialMT"/>
          <w:color w:val="auto"/>
        </w:rPr>
        <w:t>, 4(3)(d), 4(3)(e)</w:t>
      </w:r>
      <w:r w:rsidRPr="00AF31D3">
        <w:rPr>
          <w:rFonts w:ascii="ArialMT" w:hAnsi="ArialMT" w:cs="ArialMT"/>
          <w:color w:val="auto"/>
        </w:rPr>
        <w:t xml:space="preserve"> and </w:t>
      </w:r>
      <w:r w:rsidR="0002205F" w:rsidRPr="00AF31D3">
        <w:rPr>
          <w:rFonts w:ascii="ArialMT" w:hAnsi="ArialMT" w:cs="ArialMT"/>
          <w:color w:val="auto"/>
        </w:rPr>
        <w:t>4(3)</w:t>
      </w:r>
      <w:r w:rsidRPr="00AF31D3">
        <w:rPr>
          <w:rFonts w:ascii="ArialMT" w:hAnsi="ArialMT" w:cs="ArialMT"/>
          <w:color w:val="auto"/>
        </w:rPr>
        <w:t>(</w:t>
      </w:r>
      <w:r w:rsidR="00AF31D3" w:rsidRPr="00AF31D3">
        <w:rPr>
          <w:rFonts w:ascii="ArialMT" w:hAnsi="ArialMT" w:cs="ArialMT"/>
          <w:color w:val="auto"/>
        </w:rPr>
        <w:t>g</w:t>
      </w:r>
      <w:r w:rsidRPr="00AF31D3">
        <w:rPr>
          <w:rFonts w:ascii="ArialMT" w:hAnsi="ArialMT" w:cs="ArialMT"/>
          <w:color w:val="auto"/>
        </w:rPr>
        <w:t>)</w:t>
      </w:r>
      <w:r w:rsidR="00AF31D3" w:rsidRPr="00AF31D3">
        <w:rPr>
          <w:rFonts w:ascii="ArialMT" w:hAnsi="ArialMT" w:cs="ArialMT"/>
          <w:color w:val="auto"/>
        </w:rPr>
        <w:t xml:space="preserve"> for both HCP and CHSP to be Compliant. </w:t>
      </w:r>
    </w:p>
    <w:p w14:paraId="11B832F0" w14:textId="4923DB84" w:rsidR="00AF31D3" w:rsidRDefault="004177E0" w:rsidP="00465CF9">
      <w:pPr>
        <w:autoSpaceDE w:val="0"/>
        <w:autoSpaceDN w:val="0"/>
        <w:adjustRightInd w:val="0"/>
        <w:rPr>
          <w:rFonts w:ascii="ArialMT" w:hAnsi="ArialMT" w:cs="ArialMT"/>
          <w:color w:val="auto"/>
        </w:rPr>
      </w:pPr>
      <w:r w:rsidRPr="00AF31D3">
        <w:rPr>
          <w:rFonts w:ascii="ArialMT" w:hAnsi="ArialMT" w:cs="ArialMT"/>
          <w:color w:val="auto"/>
        </w:rPr>
        <w:t>Requirement 4(3)(f) is Not Applicable to CHSP and therefore was not assessed</w:t>
      </w:r>
      <w:r w:rsidR="00A62CFE" w:rsidRPr="00AF31D3">
        <w:rPr>
          <w:rFonts w:ascii="ArialMT" w:hAnsi="ArialMT" w:cs="ArialMT"/>
          <w:color w:val="auto"/>
        </w:rPr>
        <w:t>.</w:t>
      </w:r>
      <w:r w:rsidR="00AF31D3" w:rsidRPr="00AF31D3">
        <w:rPr>
          <w:rFonts w:ascii="ArialMT" w:hAnsi="ArialMT" w:cs="ArialMT"/>
          <w:color w:val="auto"/>
        </w:rPr>
        <w:t xml:space="preserve"> I find Requirement 4(3)(f) to be Compliant for HCP. </w:t>
      </w:r>
    </w:p>
    <w:p w14:paraId="501B9CCF" w14:textId="51734058" w:rsidR="00A62CFE" w:rsidRPr="00AF31D3" w:rsidRDefault="00A62CFE" w:rsidP="00465CF9">
      <w:pPr>
        <w:autoSpaceDE w:val="0"/>
        <w:autoSpaceDN w:val="0"/>
        <w:adjustRightInd w:val="0"/>
        <w:rPr>
          <w:color w:val="auto"/>
        </w:rPr>
      </w:pPr>
      <w:r w:rsidRPr="00AF31D3">
        <w:rPr>
          <w:rFonts w:ascii="ArialMT" w:hAnsi="ArialMT" w:cs="ArialMT"/>
          <w:color w:val="auto"/>
        </w:rPr>
        <w:t xml:space="preserve">As all </w:t>
      </w:r>
      <w:r w:rsidR="00AF31D3" w:rsidRPr="00AF31D3">
        <w:rPr>
          <w:rFonts w:ascii="ArialMT" w:hAnsi="ArialMT" w:cs="ArialMT"/>
          <w:color w:val="auto"/>
        </w:rPr>
        <w:t xml:space="preserve">assessed Requirements are </w:t>
      </w:r>
      <w:r w:rsidRPr="00AF31D3">
        <w:rPr>
          <w:rFonts w:ascii="ArialMT" w:hAnsi="ArialMT" w:cs="ArialMT"/>
          <w:color w:val="auto"/>
        </w:rPr>
        <w:t>Compliant</w:t>
      </w:r>
      <w:r w:rsidR="00AF31D3" w:rsidRPr="00AF31D3">
        <w:rPr>
          <w:rFonts w:ascii="ArialMT" w:hAnsi="ArialMT" w:cs="ArialMT"/>
          <w:color w:val="auto"/>
        </w:rPr>
        <w:t xml:space="preserve">, </w:t>
      </w:r>
      <w:r w:rsidR="00F61910">
        <w:rPr>
          <w:rFonts w:ascii="ArialMT" w:hAnsi="ArialMT" w:cs="ArialMT"/>
          <w:color w:val="auto"/>
        </w:rPr>
        <w:t>therefore I</w:t>
      </w:r>
      <w:r w:rsidR="00AF31D3" w:rsidRPr="00AF31D3">
        <w:rPr>
          <w:rFonts w:ascii="ArialMT" w:hAnsi="ArialMT" w:cs="ArialMT"/>
          <w:color w:val="auto"/>
        </w:rPr>
        <w:t xml:space="preserve"> find Standard 4 to be Compliant.</w:t>
      </w:r>
    </w:p>
    <w:p w14:paraId="50739C8E" w14:textId="309F3A85" w:rsidR="00DE05A3" w:rsidRPr="00A36AA9" w:rsidRDefault="00DE05A3" w:rsidP="00C46D15">
      <w:pPr>
        <w:pStyle w:val="NormalArial"/>
        <w:spacing w:line="276" w:lineRule="auto"/>
      </w:pPr>
      <w:r w:rsidRPr="00A36AA9">
        <w:br w:type="page"/>
      </w:r>
    </w:p>
    <w:p w14:paraId="7E49D883" w14:textId="77777777" w:rsidR="00DE05A3" w:rsidRDefault="00DE05A3"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4505"/>
        <w:gridCol w:w="1874"/>
        <w:gridCol w:w="1977"/>
      </w:tblGrid>
      <w:tr w:rsidR="004D5BB1" w14:paraId="39E815F3" w14:textId="77777777" w:rsidTr="004D5B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72040D20" w14:textId="77777777" w:rsidR="00DE05A3" w:rsidRPr="003217D3" w:rsidRDefault="00DE05A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2078886D" w14:textId="77777777" w:rsidR="00DE05A3" w:rsidRPr="003217D3" w:rsidRDefault="00DE05A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4B16848E" w14:textId="77777777" w:rsidR="00DE05A3" w:rsidRPr="003217D3" w:rsidRDefault="00DE05A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D5BB1" w:rsidRPr="001E1240" w14:paraId="20D5AB43" w14:textId="77777777" w:rsidTr="00465CF9">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179EE75E" w14:textId="77777777" w:rsidR="00DE05A3" w:rsidRPr="001E1240" w:rsidRDefault="00DE05A3" w:rsidP="007E513C">
            <w:pPr>
              <w:spacing w:line="22" w:lineRule="atLeast"/>
              <w:rPr>
                <w:rFonts w:ascii="Arial" w:hAnsi="Arial" w:cs="Arial"/>
              </w:rPr>
            </w:pPr>
            <w:r w:rsidRPr="001E1240">
              <w:rPr>
                <w:rFonts w:ascii="Arial" w:hAnsi="Arial" w:cs="Arial"/>
              </w:rPr>
              <w:t>Requirement 5(3)(a)</w:t>
            </w:r>
          </w:p>
        </w:tc>
        <w:tc>
          <w:tcPr>
            <w:tcW w:w="4505" w:type="dxa"/>
            <w:shd w:val="clear" w:color="auto" w:fill="auto"/>
          </w:tcPr>
          <w:p w14:paraId="461EBDB1" w14:textId="77777777" w:rsidR="00DE05A3" w:rsidRPr="001E1240" w:rsidRDefault="00DE05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1240">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24600027" w14:textId="35CE6123" w:rsidR="00DE05A3" w:rsidRPr="001E1240" w:rsidRDefault="0089595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1240">
              <w:rPr>
                <w:rFonts w:ascii="Arial" w:hAnsi="Arial" w:cs="Arial"/>
              </w:rPr>
              <w:t xml:space="preserve">Not </w:t>
            </w:r>
            <w:r w:rsidR="004177E0" w:rsidRPr="001E1240">
              <w:rPr>
                <w:rFonts w:ascii="Arial" w:hAnsi="Arial" w:cs="Arial"/>
              </w:rPr>
              <w:t>Applicable</w:t>
            </w:r>
            <w:r w:rsidR="00DE05A3" w:rsidRPr="001E1240">
              <w:rPr>
                <w:rFonts w:ascii="Arial" w:hAnsi="Arial" w:cs="Arial"/>
              </w:rPr>
              <w:t xml:space="preserve"> </w:t>
            </w:r>
          </w:p>
        </w:tc>
        <w:tc>
          <w:tcPr>
            <w:tcW w:w="1977" w:type="dxa"/>
            <w:shd w:val="clear" w:color="auto" w:fill="auto"/>
          </w:tcPr>
          <w:p w14:paraId="11F28B46" w14:textId="0EDB6A88" w:rsidR="00DE05A3" w:rsidRPr="001E1240" w:rsidRDefault="004177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1240">
              <w:rPr>
                <w:rFonts w:ascii="Arial" w:hAnsi="Arial" w:cs="Arial"/>
              </w:rPr>
              <w:t>Not Applicable</w:t>
            </w:r>
          </w:p>
        </w:tc>
      </w:tr>
      <w:tr w:rsidR="004D5BB1" w:rsidRPr="001E1240" w14:paraId="5FD63C5F" w14:textId="77777777" w:rsidTr="00465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017F0F9" w14:textId="77777777" w:rsidR="00DE05A3" w:rsidRPr="001E1240" w:rsidRDefault="00DE05A3" w:rsidP="007E513C">
            <w:pPr>
              <w:spacing w:line="22" w:lineRule="atLeast"/>
              <w:rPr>
                <w:rFonts w:ascii="Arial" w:hAnsi="Arial" w:cs="Arial"/>
              </w:rPr>
            </w:pPr>
            <w:r w:rsidRPr="001E1240">
              <w:rPr>
                <w:rFonts w:ascii="Arial" w:hAnsi="Arial" w:cs="Arial"/>
              </w:rPr>
              <w:t>Requirement 5(3)(b)</w:t>
            </w:r>
          </w:p>
        </w:tc>
        <w:tc>
          <w:tcPr>
            <w:tcW w:w="4505" w:type="dxa"/>
            <w:shd w:val="clear" w:color="auto" w:fill="auto"/>
          </w:tcPr>
          <w:p w14:paraId="71844CCE" w14:textId="77777777" w:rsidR="00DE05A3" w:rsidRPr="001E1240" w:rsidRDefault="00DE05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E1240">
              <w:rPr>
                <w:rFonts w:ascii="Arial" w:hAnsi="Arial" w:cs="Arial"/>
              </w:rPr>
              <w:t>The service environment:</w:t>
            </w:r>
          </w:p>
          <w:p w14:paraId="7B837E8E" w14:textId="77777777" w:rsidR="00DE05A3" w:rsidRPr="001E1240" w:rsidRDefault="00DE05A3"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1E1240">
              <w:rPr>
                <w:rFonts w:ascii="Arial" w:hAnsi="Arial" w:cs="Arial"/>
              </w:rPr>
              <w:t>is safe, clean, well maintained and comfortable; and</w:t>
            </w:r>
          </w:p>
          <w:p w14:paraId="7E9B1A5F" w14:textId="77777777" w:rsidR="00DE05A3" w:rsidRPr="001E1240" w:rsidRDefault="00DE05A3"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1E1240">
              <w:rPr>
                <w:rFonts w:ascii="Arial" w:hAnsi="Arial" w:cs="Arial"/>
              </w:rPr>
              <w:t>enables consumers to move freely, both indoors and outdoors.</w:t>
            </w:r>
          </w:p>
        </w:tc>
        <w:tc>
          <w:tcPr>
            <w:tcW w:w="1874" w:type="dxa"/>
            <w:shd w:val="clear" w:color="auto" w:fill="auto"/>
          </w:tcPr>
          <w:p w14:paraId="1F4FBA68" w14:textId="33292683" w:rsidR="00DE05A3" w:rsidRPr="001E1240" w:rsidRDefault="004177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E1240">
              <w:rPr>
                <w:rFonts w:ascii="Arial" w:hAnsi="Arial" w:cs="Arial"/>
              </w:rPr>
              <w:t>Not Applicable</w:t>
            </w:r>
          </w:p>
        </w:tc>
        <w:tc>
          <w:tcPr>
            <w:tcW w:w="1977" w:type="dxa"/>
            <w:shd w:val="clear" w:color="auto" w:fill="auto"/>
          </w:tcPr>
          <w:p w14:paraId="50AEE00D" w14:textId="1C48D290" w:rsidR="00DE05A3" w:rsidRPr="001E1240" w:rsidRDefault="004177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E1240">
              <w:rPr>
                <w:rFonts w:ascii="Arial" w:hAnsi="Arial" w:cs="Arial"/>
              </w:rPr>
              <w:t>Not Applicable</w:t>
            </w:r>
          </w:p>
        </w:tc>
      </w:tr>
      <w:tr w:rsidR="004D5BB1" w:rsidRPr="001E1240" w14:paraId="65861B93" w14:textId="77777777" w:rsidTr="00465CF9">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8D6E6B3" w14:textId="77777777" w:rsidR="00DE05A3" w:rsidRPr="001E1240" w:rsidRDefault="00DE05A3" w:rsidP="007E513C">
            <w:pPr>
              <w:spacing w:line="22" w:lineRule="atLeast"/>
              <w:rPr>
                <w:rFonts w:ascii="Arial" w:hAnsi="Arial" w:cs="Arial"/>
              </w:rPr>
            </w:pPr>
            <w:r w:rsidRPr="001E1240">
              <w:rPr>
                <w:rFonts w:ascii="Arial" w:hAnsi="Arial" w:cs="Arial"/>
              </w:rPr>
              <w:t>Requirement 5(3)(c)</w:t>
            </w:r>
          </w:p>
        </w:tc>
        <w:tc>
          <w:tcPr>
            <w:tcW w:w="4505" w:type="dxa"/>
            <w:shd w:val="clear" w:color="auto" w:fill="auto"/>
          </w:tcPr>
          <w:p w14:paraId="275D20DE" w14:textId="77777777" w:rsidR="00DE05A3" w:rsidRPr="001E1240" w:rsidRDefault="00DE05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1240">
              <w:rPr>
                <w:rFonts w:ascii="Arial" w:hAnsi="Arial" w:cs="Arial"/>
              </w:rPr>
              <w:t>Furniture, fittings and equipment are safe, clean, well maintained and suitable for the consumer.</w:t>
            </w:r>
          </w:p>
        </w:tc>
        <w:tc>
          <w:tcPr>
            <w:tcW w:w="1874" w:type="dxa"/>
            <w:shd w:val="clear" w:color="auto" w:fill="auto"/>
          </w:tcPr>
          <w:p w14:paraId="3AC2B532" w14:textId="0BC1774D" w:rsidR="00DE05A3" w:rsidRPr="001E1240" w:rsidRDefault="00AF743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1240">
              <w:rPr>
                <w:rFonts w:ascii="Arial" w:hAnsi="Arial" w:cs="Arial"/>
              </w:rPr>
              <w:t>Not Applicable</w:t>
            </w:r>
            <w:r w:rsidR="00DE05A3" w:rsidRPr="001E1240">
              <w:rPr>
                <w:rFonts w:ascii="Arial" w:hAnsi="Arial" w:cs="Arial"/>
              </w:rPr>
              <w:t xml:space="preserve"> </w:t>
            </w:r>
          </w:p>
        </w:tc>
        <w:tc>
          <w:tcPr>
            <w:tcW w:w="1977" w:type="dxa"/>
            <w:shd w:val="clear" w:color="auto" w:fill="auto"/>
          </w:tcPr>
          <w:p w14:paraId="5AAE231E" w14:textId="2EB3F0B2" w:rsidR="00DE05A3" w:rsidRPr="001E1240" w:rsidRDefault="004177E0" w:rsidP="007E513C">
            <w:pPr>
              <w:spacing w:line="22" w:lineRule="atLeast"/>
              <w:cnfStyle w:val="000000000000" w:firstRow="0" w:lastRow="0" w:firstColumn="0" w:lastColumn="0" w:oddVBand="0" w:evenVBand="0" w:oddHBand="0" w:evenHBand="0" w:firstRowFirstColumn="0" w:firstRowLastColumn="0" w:lastRowFirstColumn="0" w:lastRowLastColumn="0"/>
            </w:pPr>
            <w:r w:rsidRPr="001E1240">
              <w:rPr>
                <w:rFonts w:ascii="Arial" w:hAnsi="Arial" w:cs="Arial"/>
              </w:rPr>
              <w:t>Not Applicable</w:t>
            </w:r>
          </w:p>
        </w:tc>
      </w:tr>
    </w:tbl>
    <w:p w14:paraId="64DCC2E6" w14:textId="77777777" w:rsidR="00DE05A3" w:rsidRDefault="00DE05A3" w:rsidP="007B3959">
      <w:pPr>
        <w:pStyle w:val="Heading20"/>
      </w:pPr>
      <w:r w:rsidRPr="00A36AA9">
        <w:t>Findings</w:t>
      </w:r>
    </w:p>
    <w:p w14:paraId="34D691E2" w14:textId="78112F7D" w:rsidR="00BD7669" w:rsidRPr="00BD7669" w:rsidRDefault="00895954" w:rsidP="00F87E39">
      <w:pPr>
        <w:pStyle w:val="NormalArial"/>
      </w:pPr>
      <w:r w:rsidRPr="00BD7669">
        <w:t xml:space="preserve">Standard 5 </w:t>
      </w:r>
      <w:r w:rsidR="000B0F53" w:rsidRPr="00BD7669">
        <w:t xml:space="preserve">was not assessed </w:t>
      </w:r>
      <w:r w:rsidR="00D518B7" w:rsidRPr="00BD7669">
        <w:t>as care and services are provided in the consumer’s home</w:t>
      </w:r>
      <w:r w:rsidR="000B0F53" w:rsidRPr="00BD7669">
        <w:t>.</w:t>
      </w:r>
      <w:r w:rsidR="00BD7669">
        <w:t xml:space="preserve"> Requirements 5(3)(a), 5(3)(b) and 5(3)(c) are Not Applicable</w:t>
      </w:r>
      <w:r w:rsidR="001E1240">
        <w:t>.</w:t>
      </w:r>
    </w:p>
    <w:p w14:paraId="042DCBFF" w14:textId="5794FF7E" w:rsidR="00DE05A3" w:rsidRPr="00A36AA9" w:rsidRDefault="00DE05A3" w:rsidP="00F87E39">
      <w:pPr>
        <w:pStyle w:val="NormalArial"/>
      </w:pPr>
      <w:r w:rsidRPr="00A36AA9">
        <w:br w:type="page"/>
      </w:r>
    </w:p>
    <w:p w14:paraId="6BF7B254" w14:textId="77777777" w:rsidR="00DE05A3" w:rsidRPr="00A36AA9" w:rsidRDefault="00DE05A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4466"/>
        <w:gridCol w:w="2026"/>
        <w:gridCol w:w="1864"/>
      </w:tblGrid>
      <w:tr w:rsidR="004D5BB1" w14:paraId="723DEEA6" w14:textId="77777777" w:rsidTr="004D5B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18811F4D" w14:textId="77777777" w:rsidR="00DE05A3" w:rsidRPr="003217D3" w:rsidRDefault="00DE05A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2C9A9E45" w14:textId="77777777" w:rsidR="00DE05A3" w:rsidRPr="003217D3" w:rsidRDefault="00DE05A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42B699FA" w14:textId="77777777" w:rsidR="00DE05A3" w:rsidRPr="003217D3" w:rsidRDefault="00DE05A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D5BB1" w14:paraId="0DB7ABA5" w14:textId="77777777" w:rsidTr="00465CF9">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CF9468C" w14:textId="77777777" w:rsidR="00DE05A3" w:rsidRPr="00244176" w:rsidRDefault="00DE05A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466" w:type="dxa"/>
            <w:shd w:val="clear" w:color="auto" w:fill="auto"/>
          </w:tcPr>
          <w:p w14:paraId="12144699" w14:textId="77777777" w:rsidR="00DE05A3" w:rsidRPr="00244176" w:rsidRDefault="00DE05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2EE517FA" w14:textId="77777777" w:rsidR="00DE05A3" w:rsidRPr="00CC646C" w:rsidRDefault="003D29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316940"/>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c>
          <w:tcPr>
            <w:tcW w:w="1864" w:type="dxa"/>
            <w:shd w:val="clear" w:color="auto" w:fill="auto"/>
          </w:tcPr>
          <w:p w14:paraId="25D594BC" w14:textId="77777777" w:rsidR="00DE05A3" w:rsidRPr="00CC646C" w:rsidRDefault="003D29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5997753"/>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r>
      <w:tr w:rsidR="004D5BB1" w14:paraId="352C4C5B" w14:textId="77777777" w:rsidTr="00465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5A408705" w14:textId="77777777" w:rsidR="00DE05A3" w:rsidRPr="00244176" w:rsidRDefault="00DE05A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466" w:type="dxa"/>
            <w:shd w:val="clear" w:color="auto" w:fill="auto"/>
          </w:tcPr>
          <w:p w14:paraId="7888BFDA" w14:textId="77777777" w:rsidR="00DE05A3" w:rsidRPr="00244176" w:rsidRDefault="00DE05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313503C2" w14:textId="77777777" w:rsidR="00DE05A3" w:rsidRPr="00CC646C" w:rsidRDefault="003D29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9121730"/>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c>
          <w:tcPr>
            <w:tcW w:w="1864" w:type="dxa"/>
            <w:shd w:val="clear" w:color="auto" w:fill="auto"/>
          </w:tcPr>
          <w:p w14:paraId="59DE032A" w14:textId="77777777" w:rsidR="00DE05A3" w:rsidRPr="00CC646C" w:rsidRDefault="003D29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711632"/>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r>
      <w:tr w:rsidR="004D5BB1" w14:paraId="00AB7EC8" w14:textId="77777777" w:rsidTr="00465CF9">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7F7A20B0" w14:textId="77777777" w:rsidR="00DE05A3" w:rsidRPr="00244176" w:rsidRDefault="00DE05A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466" w:type="dxa"/>
            <w:shd w:val="clear" w:color="auto" w:fill="auto"/>
          </w:tcPr>
          <w:p w14:paraId="0B44F3C8" w14:textId="77777777" w:rsidR="00DE05A3" w:rsidRPr="00244176" w:rsidRDefault="00DE05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6F48EC3C" w14:textId="77777777" w:rsidR="00DE05A3" w:rsidRPr="00CC646C" w:rsidRDefault="003D29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7548210"/>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c>
          <w:tcPr>
            <w:tcW w:w="1864" w:type="dxa"/>
            <w:shd w:val="clear" w:color="auto" w:fill="auto"/>
          </w:tcPr>
          <w:p w14:paraId="5B9BBCEC" w14:textId="77777777" w:rsidR="00DE05A3" w:rsidRPr="00CC646C" w:rsidRDefault="003D29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3279483"/>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r>
      <w:tr w:rsidR="004D5BB1" w14:paraId="0036273B" w14:textId="77777777" w:rsidTr="00465CF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E2B785A" w14:textId="77777777" w:rsidR="00DE05A3" w:rsidRPr="00244176" w:rsidRDefault="00DE05A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466" w:type="dxa"/>
            <w:shd w:val="clear" w:color="auto" w:fill="auto"/>
          </w:tcPr>
          <w:p w14:paraId="74B4E94A" w14:textId="77777777" w:rsidR="00DE05A3" w:rsidRPr="00244176" w:rsidRDefault="00DE05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5B66A3F5" w14:textId="77777777" w:rsidR="00DE05A3" w:rsidRPr="00CC646C" w:rsidRDefault="003D29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3527411"/>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c>
          <w:tcPr>
            <w:tcW w:w="1864" w:type="dxa"/>
            <w:shd w:val="clear" w:color="auto" w:fill="auto"/>
          </w:tcPr>
          <w:p w14:paraId="0BACD363" w14:textId="77777777" w:rsidR="00DE05A3" w:rsidRPr="00CC646C" w:rsidRDefault="003D29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9264718"/>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r>
    </w:tbl>
    <w:p w14:paraId="388BA0A1" w14:textId="77777777" w:rsidR="00DE05A3" w:rsidRDefault="00DE05A3" w:rsidP="007B3959">
      <w:pPr>
        <w:pStyle w:val="Heading20"/>
      </w:pPr>
      <w:r w:rsidRPr="00A36AA9">
        <w:t>Findings</w:t>
      </w:r>
    </w:p>
    <w:p w14:paraId="1C499365" w14:textId="63EE5D46" w:rsidR="00D72B0D" w:rsidRDefault="00D72B0D" w:rsidP="00465CF9">
      <w:pPr>
        <w:autoSpaceDE w:val="0"/>
        <w:autoSpaceDN w:val="0"/>
        <w:adjustRightInd w:val="0"/>
        <w:rPr>
          <w:rFonts w:ascii="ArialMT" w:hAnsi="ArialMT" w:cs="ArialMT"/>
          <w:color w:val="auto"/>
        </w:rPr>
      </w:pPr>
      <w:r>
        <w:rPr>
          <w:rFonts w:ascii="ArialMT" w:hAnsi="ArialMT" w:cs="ArialMT"/>
          <w:color w:val="auto"/>
        </w:rPr>
        <w:t xml:space="preserve">Consumers and representatives </w:t>
      </w:r>
      <w:r w:rsidR="00E87AA2">
        <w:rPr>
          <w:rFonts w:ascii="ArialMT" w:hAnsi="ArialMT" w:cs="ArialMT"/>
          <w:color w:val="auto"/>
        </w:rPr>
        <w:t>expressed feeling</w:t>
      </w:r>
      <w:r>
        <w:rPr>
          <w:rFonts w:ascii="ArialMT" w:hAnsi="ArialMT" w:cs="ArialMT"/>
          <w:color w:val="auto"/>
        </w:rPr>
        <w:t xml:space="preserve"> comfortable to </w:t>
      </w:r>
      <w:r w:rsidR="00E87AA2">
        <w:rPr>
          <w:rFonts w:ascii="ArialMT" w:hAnsi="ArialMT" w:cs="ArialMT"/>
          <w:color w:val="auto"/>
        </w:rPr>
        <w:t xml:space="preserve">provide feedback to the service and </w:t>
      </w:r>
      <w:r>
        <w:rPr>
          <w:rFonts w:ascii="ArialMT" w:hAnsi="ArialMT" w:cs="ArialMT"/>
          <w:color w:val="auto"/>
        </w:rPr>
        <w:t xml:space="preserve">raise any </w:t>
      </w:r>
      <w:r w:rsidR="00E87AA2">
        <w:rPr>
          <w:rFonts w:ascii="ArialMT" w:hAnsi="ArialMT" w:cs="ArialMT"/>
          <w:color w:val="auto"/>
        </w:rPr>
        <w:t>concerns via the available processes</w:t>
      </w:r>
      <w:r w:rsidR="004B5A97">
        <w:rPr>
          <w:rFonts w:ascii="ArialMT" w:hAnsi="ArialMT" w:cs="ArialMT"/>
          <w:color w:val="auto"/>
        </w:rPr>
        <w:t xml:space="preserve">. Staff described ways they encourage and support consumer feedback. The service has a policy which </w:t>
      </w:r>
      <w:r w:rsidR="00B23523">
        <w:rPr>
          <w:rFonts w:ascii="ArialMT" w:hAnsi="ArialMT" w:cs="ArialMT"/>
          <w:color w:val="auto"/>
        </w:rPr>
        <w:t xml:space="preserve">states their commitment to seeking feedback </w:t>
      </w:r>
      <w:r w:rsidR="000B69E6">
        <w:rPr>
          <w:rFonts w:ascii="ArialMT" w:hAnsi="ArialMT" w:cs="ArialMT"/>
          <w:color w:val="auto"/>
        </w:rPr>
        <w:t xml:space="preserve">and </w:t>
      </w:r>
      <w:r w:rsidR="00B23523">
        <w:rPr>
          <w:rFonts w:ascii="ArialMT" w:hAnsi="ArialMT" w:cs="ArialMT"/>
          <w:color w:val="auto"/>
        </w:rPr>
        <w:t>provides guidance on the processes</w:t>
      </w:r>
      <w:r w:rsidR="000B69E6">
        <w:rPr>
          <w:rFonts w:ascii="ArialMT" w:hAnsi="ArialMT" w:cs="ArialMT"/>
          <w:color w:val="auto"/>
        </w:rPr>
        <w:t xml:space="preserve">. </w:t>
      </w:r>
    </w:p>
    <w:p w14:paraId="13F3B8BB" w14:textId="13809FF6" w:rsidR="007423E8" w:rsidRDefault="007423E8" w:rsidP="00465CF9">
      <w:pPr>
        <w:autoSpaceDE w:val="0"/>
        <w:autoSpaceDN w:val="0"/>
        <w:adjustRightInd w:val="0"/>
        <w:rPr>
          <w:rFonts w:ascii="ArialMT" w:hAnsi="ArialMT" w:cs="ArialMT"/>
          <w:color w:val="auto"/>
        </w:rPr>
      </w:pPr>
      <w:r>
        <w:rPr>
          <w:rFonts w:ascii="ArialMT" w:hAnsi="ArialMT" w:cs="ArialMT"/>
          <w:color w:val="auto"/>
        </w:rPr>
        <w:t xml:space="preserve">The information pack provided to consumers </w:t>
      </w:r>
      <w:r w:rsidR="00B51CCC">
        <w:rPr>
          <w:rFonts w:ascii="ArialMT" w:hAnsi="ArialMT" w:cs="ArialMT"/>
          <w:color w:val="auto"/>
        </w:rPr>
        <w:t>was found to i</w:t>
      </w:r>
      <w:r>
        <w:rPr>
          <w:rFonts w:ascii="ArialMT" w:hAnsi="ArialMT" w:cs="ArialMT"/>
          <w:color w:val="auto"/>
        </w:rPr>
        <w:t xml:space="preserve">nclude information </w:t>
      </w:r>
      <w:r w:rsidR="00E06581">
        <w:rPr>
          <w:rFonts w:ascii="ArialMT" w:hAnsi="ArialMT" w:cs="ArialMT"/>
          <w:color w:val="auto"/>
        </w:rPr>
        <w:t>about l</w:t>
      </w:r>
      <w:r w:rsidR="00B51CCC">
        <w:rPr>
          <w:rFonts w:ascii="ArialMT" w:hAnsi="ArialMT" w:cs="ArialMT"/>
          <w:color w:val="auto"/>
        </w:rPr>
        <w:t xml:space="preserve">anguage and </w:t>
      </w:r>
      <w:r>
        <w:rPr>
          <w:rFonts w:ascii="ArialMT" w:hAnsi="ArialMT" w:cs="ArialMT"/>
          <w:color w:val="auto"/>
        </w:rPr>
        <w:t xml:space="preserve">advocacy </w:t>
      </w:r>
      <w:r w:rsidR="00B51CCC">
        <w:rPr>
          <w:rFonts w:ascii="ArialMT" w:hAnsi="ArialMT" w:cs="ArialMT"/>
          <w:color w:val="auto"/>
        </w:rPr>
        <w:t>services</w:t>
      </w:r>
      <w:r w:rsidR="00E06581">
        <w:rPr>
          <w:rFonts w:ascii="ArialMT" w:hAnsi="ArialMT" w:cs="ArialMT"/>
          <w:color w:val="auto"/>
        </w:rPr>
        <w:t xml:space="preserve"> available to consumers</w:t>
      </w:r>
      <w:r>
        <w:rPr>
          <w:rFonts w:ascii="ArialMT" w:hAnsi="ArialMT" w:cs="ArialMT"/>
          <w:color w:val="auto"/>
        </w:rPr>
        <w:t xml:space="preserve">. </w:t>
      </w:r>
      <w:r w:rsidR="00D05B36">
        <w:rPr>
          <w:rFonts w:ascii="ArialMT" w:hAnsi="ArialMT" w:cs="ArialMT"/>
          <w:color w:val="auto"/>
        </w:rPr>
        <w:t xml:space="preserve">Consumers and representatives provided feedback they felt confident the service would help them if they required an advocate or other support to lodge a complaint. </w:t>
      </w:r>
      <w:r w:rsidR="00402391">
        <w:rPr>
          <w:rFonts w:ascii="ArialMT" w:hAnsi="ArialMT" w:cs="ArialMT"/>
          <w:color w:val="auto"/>
        </w:rPr>
        <w:t xml:space="preserve">Management </w:t>
      </w:r>
      <w:r w:rsidR="00033DED">
        <w:rPr>
          <w:rFonts w:ascii="ArialMT" w:hAnsi="ArialMT" w:cs="ArialMT"/>
          <w:color w:val="auto"/>
        </w:rPr>
        <w:t>described</w:t>
      </w:r>
      <w:r w:rsidR="00402391">
        <w:rPr>
          <w:rFonts w:ascii="ArialMT" w:hAnsi="ArialMT" w:cs="ArialMT"/>
          <w:color w:val="auto"/>
        </w:rPr>
        <w:t xml:space="preserve"> the processes to support consumers to seek external methods for resolving complaints</w:t>
      </w:r>
      <w:r w:rsidR="00033DED">
        <w:rPr>
          <w:rFonts w:ascii="ArialMT" w:hAnsi="ArialMT" w:cs="ArialMT"/>
          <w:color w:val="auto"/>
        </w:rPr>
        <w:t xml:space="preserve"> when required</w:t>
      </w:r>
      <w:r w:rsidR="00402391">
        <w:rPr>
          <w:rFonts w:ascii="ArialMT" w:hAnsi="ArialMT" w:cs="ArialMT"/>
          <w:color w:val="auto"/>
        </w:rPr>
        <w:t xml:space="preserve">. </w:t>
      </w:r>
    </w:p>
    <w:p w14:paraId="745DF6B6" w14:textId="49FD2209" w:rsidR="00712091" w:rsidRDefault="00E50C86" w:rsidP="00465CF9">
      <w:pPr>
        <w:autoSpaceDE w:val="0"/>
        <w:autoSpaceDN w:val="0"/>
        <w:adjustRightInd w:val="0"/>
        <w:rPr>
          <w:rFonts w:ascii="ArialMT" w:hAnsi="ArialMT" w:cs="ArialMT"/>
          <w:color w:val="auto"/>
        </w:rPr>
      </w:pPr>
      <w:r>
        <w:rPr>
          <w:rFonts w:ascii="ArialMT" w:hAnsi="ArialMT" w:cs="ArialMT"/>
          <w:color w:val="auto"/>
        </w:rPr>
        <w:t xml:space="preserve">Consumers and representatives expressed satisfaction that feedback raised by them </w:t>
      </w:r>
      <w:r w:rsidR="00033DED">
        <w:rPr>
          <w:rFonts w:ascii="ArialMT" w:hAnsi="ArialMT" w:cs="ArialMT"/>
          <w:color w:val="auto"/>
        </w:rPr>
        <w:t>is</w:t>
      </w:r>
      <w:r w:rsidR="00597CEA">
        <w:rPr>
          <w:rFonts w:ascii="ArialMT" w:hAnsi="ArialMT" w:cs="ArialMT"/>
          <w:color w:val="auto"/>
        </w:rPr>
        <w:t xml:space="preserve"> a</w:t>
      </w:r>
      <w:r>
        <w:rPr>
          <w:rFonts w:ascii="ArialMT" w:hAnsi="ArialMT" w:cs="ArialMT"/>
          <w:color w:val="auto"/>
        </w:rPr>
        <w:t xml:space="preserve">ddressed promptly </w:t>
      </w:r>
      <w:r w:rsidR="00033DED">
        <w:rPr>
          <w:rFonts w:ascii="ArialMT" w:hAnsi="ArialMT" w:cs="ArialMT"/>
          <w:color w:val="auto"/>
        </w:rPr>
        <w:t xml:space="preserve">by the service, </w:t>
      </w:r>
      <w:r>
        <w:rPr>
          <w:rFonts w:ascii="ArialMT" w:hAnsi="ArialMT" w:cs="ArialMT"/>
          <w:color w:val="auto"/>
        </w:rPr>
        <w:t xml:space="preserve">and they </w:t>
      </w:r>
      <w:r w:rsidR="00712091">
        <w:rPr>
          <w:rFonts w:ascii="ArialMT" w:hAnsi="ArialMT" w:cs="ArialMT"/>
          <w:color w:val="auto"/>
        </w:rPr>
        <w:t>were satisfied with the actions taken</w:t>
      </w:r>
      <w:r w:rsidR="00033DED">
        <w:rPr>
          <w:rFonts w:ascii="ArialMT" w:hAnsi="ArialMT" w:cs="ArialMT"/>
          <w:color w:val="auto"/>
        </w:rPr>
        <w:t xml:space="preserve"> to resolve their concerns</w:t>
      </w:r>
      <w:r w:rsidR="00712091">
        <w:rPr>
          <w:rFonts w:ascii="ArialMT" w:hAnsi="ArialMT" w:cs="ArialMT"/>
          <w:color w:val="auto"/>
        </w:rPr>
        <w:t xml:space="preserve">. </w:t>
      </w:r>
      <w:r w:rsidR="0053102D">
        <w:rPr>
          <w:rFonts w:ascii="ArialMT" w:hAnsi="ArialMT" w:cs="ArialMT"/>
          <w:color w:val="auto"/>
        </w:rPr>
        <w:t xml:space="preserve">Staff described </w:t>
      </w:r>
      <w:r w:rsidR="00B31CEA">
        <w:rPr>
          <w:rFonts w:ascii="ArialMT" w:hAnsi="ArialMT" w:cs="ArialMT"/>
          <w:color w:val="auto"/>
        </w:rPr>
        <w:t>how they document</w:t>
      </w:r>
      <w:r w:rsidR="00033DED">
        <w:rPr>
          <w:rFonts w:ascii="ArialMT" w:hAnsi="ArialMT" w:cs="ArialMT"/>
          <w:color w:val="auto"/>
        </w:rPr>
        <w:t xml:space="preserve"> the feedback or complaint</w:t>
      </w:r>
      <w:r w:rsidR="00B31CEA">
        <w:rPr>
          <w:rFonts w:ascii="ArialMT" w:hAnsi="ArialMT" w:cs="ArialMT"/>
          <w:color w:val="auto"/>
        </w:rPr>
        <w:t xml:space="preserve">, </w:t>
      </w:r>
      <w:r w:rsidR="00A6276C">
        <w:rPr>
          <w:rFonts w:ascii="ArialMT" w:hAnsi="ArialMT" w:cs="ArialMT"/>
          <w:color w:val="auto"/>
        </w:rPr>
        <w:t>take actions</w:t>
      </w:r>
      <w:r w:rsidR="00033DED">
        <w:rPr>
          <w:rFonts w:ascii="ArialMT" w:hAnsi="ArialMT" w:cs="ArialMT"/>
          <w:color w:val="auto"/>
        </w:rPr>
        <w:t xml:space="preserve"> to resolve the issue</w:t>
      </w:r>
      <w:r w:rsidR="00A6276C">
        <w:rPr>
          <w:rFonts w:ascii="ArialMT" w:hAnsi="ArialMT" w:cs="ArialMT"/>
          <w:color w:val="auto"/>
        </w:rPr>
        <w:t xml:space="preserve"> and apologise </w:t>
      </w:r>
      <w:r w:rsidR="00033DED">
        <w:rPr>
          <w:rFonts w:ascii="ArialMT" w:hAnsi="ArialMT" w:cs="ArialMT"/>
          <w:color w:val="auto"/>
        </w:rPr>
        <w:t>when things go wrong</w:t>
      </w:r>
      <w:r w:rsidR="003A24F3">
        <w:rPr>
          <w:rFonts w:ascii="ArialMT" w:hAnsi="ArialMT" w:cs="ArialMT"/>
          <w:color w:val="auto"/>
        </w:rPr>
        <w:t xml:space="preserve">. </w:t>
      </w:r>
      <w:r w:rsidR="00712091">
        <w:rPr>
          <w:rFonts w:ascii="ArialMT" w:hAnsi="ArialMT" w:cs="ArialMT"/>
          <w:color w:val="auto"/>
        </w:rPr>
        <w:t xml:space="preserve">The service has a policy to support </w:t>
      </w:r>
      <w:r w:rsidR="00940627">
        <w:rPr>
          <w:rFonts w:ascii="ArialMT" w:hAnsi="ArialMT" w:cs="ArialMT"/>
          <w:color w:val="auto"/>
        </w:rPr>
        <w:t xml:space="preserve">resolution of consumer complaints within a </w:t>
      </w:r>
      <w:r w:rsidR="00033DED">
        <w:rPr>
          <w:rFonts w:ascii="ArialMT" w:hAnsi="ArialMT" w:cs="ArialMT"/>
          <w:color w:val="auto"/>
        </w:rPr>
        <w:t xml:space="preserve">set </w:t>
      </w:r>
      <w:r w:rsidR="00940627">
        <w:rPr>
          <w:rFonts w:ascii="ArialMT" w:hAnsi="ArialMT" w:cs="ArialMT"/>
          <w:color w:val="auto"/>
        </w:rPr>
        <w:t xml:space="preserve">timeframe and </w:t>
      </w:r>
      <w:r w:rsidR="00033DED">
        <w:rPr>
          <w:rFonts w:ascii="ArialMT" w:hAnsi="ArialMT" w:cs="ArialMT"/>
          <w:color w:val="auto"/>
        </w:rPr>
        <w:t>provides guidance on an</w:t>
      </w:r>
      <w:r w:rsidR="00940627">
        <w:rPr>
          <w:rFonts w:ascii="ArialMT" w:hAnsi="ArialMT" w:cs="ArialMT"/>
          <w:color w:val="auto"/>
        </w:rPr>
        <w:t xml:space="preserve"> open disclosure app</w:t>
      </w:r>
      <w:r w:rsidR="0053102D">
        <w:rPr>
          <w:rFonts w:ascii="ArialMT" w:hAnsi="ArialMT" w:cs="ArialMT"/>
          <w:color w:val="auto"/>
        </w:rPr>
        <w:t>roach.</w:t>
      </w:r>
    </w:p>
    <w:p w14:paraId="22DC90F7" w14:textId="42A92826" w:rsidR="00D004BA" w:rsidRPr="001E1240" w:rsidRDefault="00C4519D" w:rsidP="00465CF9">
      <w:pPr>
        <w:autoSpaceDE w:val="0"/>
        <w:autoSpaceDN w:val="0"/>
        <w:adjustRightInd w:val="0"/>
        <w:rPr>
          <w:rFonts w:ascii="ArialMT" w:hAnsi="ArialMT" w:cs="ArialMT"/>
          <w:color w:val="auto"/>
        </w:rPr>
      </w:pPr>
      <w:r w:rsidRPr="001E1240">
        <w:rPr>
          <w:rFonts w:ascii="ArialMT" w:hAnsi="ArialMT" w:cs="ArialMT"/>
          <w:color w:val="auto"/>
        </w:rPr>
        <w:t>S</w:t>
      </w:r>
      <w:r w:rsidR="00D004BA" w:rsidRPr="001E1240">
        <w:rPr>
          <w:rFonts w:ascii="ArialMT" w:hAnsi="ArialMT" w:cs="ArialMT"/>
          <w:color w:val="auto"/>
        </w:rPr>
        <w:t>taff and management provide</w:t>
      </w:r>
      <w:r w:rsidR="00A458AF">
        <w:rPr>
          <w:rFonts w:ascii="ArialMT" w:hAnsi="ArialMT" w:cs="ArialMT"/>
          <w:color w:val="auto"/>
        </w:rPr>
        <w:t>d</w:t>
      </w:r>
      <w:r w:rsidR="00D004BA" w:rsidRPr="001E1240">
        <w:rPr>
          <w:rFonts w:ascii="ArialMT" w:hAnsi="ArialMT" w:cs="ArialMT"/>
          <w:color w:val="auto"/>
        </w:rPr>
        <w:t xml:space="preserve"> examples to the Assessment Team of</w:t>
      </w:r>
      <w:r w:rsidRPr="001E1240">
        <w:rPr>
          <w:rFonts w:ascii="ArialMT" w:hAnsi="ArialMT" w:cs="ArialMT"/>
          <w:color w:val="auto"/>
        </w:rPr>
        <w:t xml:space="preserve"> consumer</w:t>
      </w:r>
      <w:r w:rsidR="00D004BA" w:rsidRPr="001E1240">
        <w:rPr>
          <w:rFonts w:ascii="ArialMT" w:hAnsi="ArialMT" w:cs="ArialMT"/>
          <w:color w:val="auto"/>
        </w:rPr>
        <w:t xml:space="preserve"> feedback that </w:t>
      </w:r>
      <w:r w:rsidRPr="001E1240">
        <w:rPr>
          <w:rFonts w:ascii="ArialMT" w:hAnsi="ArialMT" w:cs="ArialMT"/>
          <w:color w:val="auto"/>
        </w:rPr>
        <w:t>had resulted in an improvement</w:t>
      </w:r>
      <w:r w:rsidR="00033DED" w:rsidRPr="001E1240">
        <w:rPr>
          <w:rFonts w:ascii="ArialMT" w:hAnsi="ArialMT" w:cs="ArialMT"/>
          <w:color w:val="auto"/>
        </w:rPr>
        <w:t xml:space="preserve"> to care and services</w:t>
      </w:r>
      <w:r w:rsidRPr="001E1240">
        <w:rPr>
          <w:rFonts w:ascii="ArialMT" w:hAnsi="ArialMT" w:cs="ArialMT"/>
          <w:color w:val="auto"/>
        </w:rPr>
        <w:t xml:space="preserve">. </w:t>
      </w:r>
      <w:r w:rsidR="00FA310F" w:rsidRPr="001E1240">
        <w:rPr>
          <w:rFonts w:ascii="ArialMT" w:hAnsi="ArialMT" w:cs="ArialMT"/>
          <w:color w:val="auto"/>
        </w:rPr>
        <w:t xml:space="preserve">Management </w:t>
      </w:r>
      <w:r w:rsidR="00033DED" w:rsidRPr="001E1240">
        <w:rPr>
          <w:rFonts w:ascii="ArialMT" w:hAnsi="ArialMT" w:cs="ArialMT"/>
          <w:color w:val="auto"/>
        </w:rPr>
        <w:t>explained the processes to support effective</w:t>
      </w:r>
      <w:r w:rsidR="00FA310F" w:rsidRPr="001E1240">
        <w:rPr>
          <w:rFonts w:ascii="ArialMT" w:hAnsi="ArialMT" w:cs="ArialMT"/>
          <w:color w:val="auto"/>
        </w:rPr>
        <w:t xml:space="preserve"> oversight of</w:t>
      </w:r>
      <w:r w:rsidR="00033DED" w:rsidRPr="001E1240">
        <w:rPr>
          <w:rFonts w:ascii="ArialMT" w:hAnsi="ArialMT" w:cs="ArialMT"/>
          <w:color w:val="auto"/>
        </w:rPr>
        <w:t xml:space="preserve"> </w:t>
      </w:r>
      <w:r w:rsidR="00FA310F" w:rsidRPr="001E1240">
        <w:rPr>
          <w:rFonts w:ascii="ArialMT" w:hAnsi="ArialMT" w:cs="ArialMT"/>
          <w:color w:val="auto"/>
        </w:rPr>
        <w:t>feedback</w:t>
      </w:r>
      <w:r w:rsidR="00033DED" w:rsidRPr="001E1240">
        <w:rPr>
          <w:rFonts w:ascii="ArialMT" w:hAnsi="ArialMT" w:cs="ArialMT"/>
          <w:color w:val="auto"/>
        </w:rPr>
        <w:t>, documentation and reporting</w:t>
      </w:r>
      <w:r w:rsidR="00A246D4" w:rsidRPr="001E1240">
        <w:rPr>
          <w:rFonts w:ascii="ArialMT" w:hAnsi="ArialMT" w:cs="ArialMT"/>
          <w:color w:val="auto"/>
        </w:rPr>
        <w:t>. C</w:t>
      </w:r>
      <w:r w:rsidR="00FA310F" w:rsidRPr="001E1240">
        <w:rPr>
          <w:rFonts w:ascii="ArialMT" w:hAnsi="ArialMT" w:cs="ArialMT"/>
          <w:color w:val="auto"/>
        </w:rPr>
        <w:t>omplaints and feedback</w:t>
      </w:r>
      <w:r w:rsidR="00A246D4" w:rsidRPr="001E1240">
        <w:rPr>
          <w:rFonts w:ascii="ArialMT" w:hAnsi="ArialMT" w:cs="ArialMT"/>
          <w:color w:val="auto"/>
        </w:rPr>
        <w:t xml:space="preserve"> are </w:t>
      </w:r>
      <w:r w:rsidR="007E29F8" w:rsidRPr="001E1240">
        <w:rPr>
          <w:rFonts w:ascii="ArialMT" w:hAnsi="ArialMT" w:cs="ArialMT"/>
          <w:color w:val="auto"/>
        </w:rPr>
        <w:t>reviewed,</w:t>
      </w:r>
      <w:r w:rsidR="00A246D4" w:rsidRPr="001E1240">
        <w:rPr>
          <w:rFonts w:ascii="ArialMT" w:hAnsi="ArialMT" w:cs="ArialMT"/>
          <w:color w:val="auto"/>
        </w:rPr>
        <w:t xml:space="preserve"> and</w:t>
      </w:r>
      <w:r w:rsidR="007E29F8" w:rsidRPr="001E1240">
        <w:rPr>
          <w:rFonts w:ascii="ArialMT" w:hAnsi="ArialMT" w:cs="ArialMT"/>
          <w:color w:val="auto"/>
        </w:rPr>
        <w:t xml:space="preserve"> a summary </w:t>
      </w:r>
      <w:r w:rsidR="00E3379A" w:rsidRPr="001E1240">
        <w:rPr>
          <w:rFonts w:ascii="ArialMT" w:hAnsi="ArialMT" w:cs="ArialMT"/>
          <w:color w:val="auto"/>
        </w:rPr>
        <w:t>of issues are</w:t>
      </w:r>
      <w:r w:rsidR="00FA310F" w:rsidRPr="001E1240">
        <w:rPr>
          <w:rFonts w:ascii="ArialMT" w:hAnsi="ArialMT" w:cs="ArialMT"/>
          <w:color w:val="auto"/>
        </w:rPr>
        <w:t xml:space="preserve"> reported at staff meetings and to the </w:t>
      </w:r>
      <w:r w:rsidR="00E3379A" w:rsidRPr="001E1240">
        <w:rPr>
          <w:rFonts w:ascii="ArialMT" w:hAnsi="ArialMT" w:cs="ArialMT"/>
          <w:color w:val="auto"/>
        </w:rPr>
        <w:t>governing body</w:t>
      </w:r>
      <w:r w:rsidR="00FA310F" w:rsidRPr="001E1240">
        <w:rPr>
          <w:rFonts w:ascii="ArialMT" w:hAnsi="ArialMT" w:cs="ArialMT"/>
          <w:color w:val="auto"/>
        </w:rPr>
        <w:t>.</w:t>
      </w:r>
      <w:r w:rsidR="007E29F8" w:rsidRPr="001E1240">
        <w:rPr>
          <w:rFonts w:ascii="ArialMT" w:hAnsi="ArialMT" w:cs="ArialMT"/>
          <w:color w:val="auto"/>
        </w:rPr>
        <w:t xml:space="preserve"> </w:t>
      </w:r>
      <w:r w:rsidR="00FA310F" w:rsidRPr="001E1240">
        <w:rPr>
          <w:rFonts w:ascii="ArialMT" w:hAnsi="ArialMT" w:cs="ArialMT"/>
          <w:color w:val="auto"/>
        </w:rPr>
        <w:t>Management outlined how consumer feedback was sought at the annual consumer</w:t>
      </w:r>
      <w:r w:rsidR="007E29F8" w:rsidRPr="001E1240">
        <w:rPr>
          <w:rFonts w:ascii="ArialMT" w:hAnsi="ArialMT" w:cs="ArialMT"/>
          <w:color w:val="auto"/>
        </w:rPr>
        <w:t xml:space="preserve"> </w:t>
      </w:r>
      <w:r w:rsidR="00FA310F" w:rsidRPr="001E1240">
        <w:rPr>
          <w:rFonts w:ascii="ArialMT" w:hAnsi="ArialMT" w:cs="ArialMT"/>
          <w:color w:val="auto"/>
        </w:rPr>
        <w:t>survey and during the care plan review</w:t>
      </w:r>
      <w:r w:rsidR="00E3379A" w:rsidRPr="001E1240">
        <w:rPr>
          <w:rFonts w:ascii="ArialMT" w:hAnsi="ArialMT" w:cs="ArialMT"/>
          <w:color w:val="auto"/>
        </w:rPr>
        <w:t xml:space="preserve">, and how this feedback is </w:t>
      </w:r>
      <w:r w:rsidR="00575743" w:rsidRPr="001E1240">
        <w:rPr>
          <w:rFonts w:ascii="ArialMT" w:hAnsi="ArialMT" w:cs="ArialMT"/>
          <w:color w:val="auto"/>
        </w:rPr>
        <w:t>used to</w:t>
      </w:r>
      <w:r w:rsidR="0057213F" w:rsidRPr="001E1240">
        <w:rPr>
          <w:rFonts w:ascii="ArialMT" w:hAnsi="ArialMT" w:cs="ArialMT"/>
          <w:color w:val="auto"/>
        </w:rPr>
        <w:t xml:space="preserve"> identify and action</w:t>
      </w:r>
      <w:r w:rsidR="00575743" w:rsidRPr="001E1240">
        <w:rPr>
          <w:rFonts w:ascii="ArialMT" w:hAnsi="ArialMT" w:cs="ArialMT"/>
          <w:color w:val="auto"/>
        </w:rPr>
        <w:t xml:space="preserve"> improvement opportunities. </w:t>
      </w:r>
      <w:r w:rsidR="00D004BA" w:rsidRPr="001E1240">
        <w:rPr>
          <w:rFonts w:ascii="ArialMT" w:hAnsi="ArialMT" w:cs="ArialMT"/>
          <w:color w:val="auto"/>
        </w:rPr>
        <w:t xml:space="preserve">Staff and quality meeting minutes </w:t>
      </w:r>
      <w:r w:rsidR="0057213F" w:rsidRPr="001E1240">
        <w:rPr>
          <w:rFonts w:ascii="ArialMT" w:hAnsi="ArialMT" w:cs="ArialMT"/>
          <w:color w:val="auto"/>
        </w:rPr>
        <w:t xml:space="preserve">reviewed by the Assessment Team demonstrated </w:t>
      </w:r>
      <w:r w:rsidR="00D004BA" w:rsidRPr="001E1240">
        <w:rPr>
          <w:rFonts w:ascii="ArialMT" w:hAnsi="ArialMT" w:cs="ArialMT"/>
          <w:color w:val="auto"/>
        </w:rPr>
        <w:t>feedback and complaints are</w:t>
      </w:r>
      <w:r w:rsidR="007E29F8" w:rsidRPr="001E1240">
        <w:rPr>
          <w:rFonts w:ascii="ArialMT" w:hAnsi="ArialMT" w:cs="ArialMT"/>
          <w:color w:val="auto"/>
        </w:rPr>
        <w:t xml:space="preserve"> </w:t>
      </w:r>
      <w:r w:rsidR="00D004BA" w:rsidRPr="001E1240">
        <w:rPr>
          <w:rFonts w:ascii="ArialMT" w:hAnsi="ArialMT" w:cs="ArialMT"/>
          <w:color w:val="auto"/>
        </w:rPr>
        <w:t>a standard agenda item, and discussion</w:t>
      </w:r>
      <w:r w:rsidR="007E29F8" w:rsidRPr="001E1240">
        <w:rPr>
          <w:rFonts w:ascii="ArialMT" w:hAnsi="ArialMT" w:cs="ArialMT"/>
          <w:color w:val="auto"/>
        </w:rPr>
        <w:t>s</w:t>
      </w:r>
      <w:r w:rsidR="00D004BA" w:rsidRPr="001E1240">
        <w:rPr>
          <w:rFonts w:ascii="ArialMT" w:hAnsi="ArialMT" w:cs="ArialMT"/>
          <w:color w:val="auto"/>
        </w:rPr>
        <w:t xml:space="preserve"> and actions taken are</w:t>
      </w:r>
      <w:r w:rsidR="007E29F8" w:rsidRPr="001E1240">
        <w:rPr>
          <w:rFonts w:ascii="ArialMT" w:hAnsi="ArialMT" w:cs="ArialMT"/>
          <w:color w:val="auto"/>
        </w:rPr>
        <w:t xml:space="preserve"> </w:t>
      </w:r>
      <w:r w:rsidR="00D004BA" w:rsidRPr="001E1240">
        <w:rPr>
          <w:rFonts w:ascii="ArialMT" w:hAnsi="ArialMT" w:cs="ArialMT"/>
          <w:color w:val="auto"/>
        </w:rPr>
        <w:t>recorded.</w:t>
      </w:r>
    </w:p>
    <w:p w14:paraId="5F9E220B" w14:textId="7EADB17D" w:rsidR="00DE05A3" w:rsidRPr="006052E7" w:rsidRDefault="007E29F8" w:rsidP="00465CF9">
      <w:pPr>
        <w:autoSpaceDE w:val="0"/>
        <w:autoSpaceDN w:val="0"/>
        <w:adjustRightInd w:val="0"/>
        <w:rPr>
          <w:rFonts w:ascii="ArialMT" w:hAnsi="ArialMT" w:cs="ArialMT"/>
          <w:color w:val="auto"/>
        </w:rPr>
      </w:pPr>
      <w:r w:rsidRPr="001E1240">
        <w:rPr>
          <w:rFonts w:ascii="ArialMT" w:hAnsi="ArialMT" w:cs="ArialMT"/>
          <w:color w:val="auto"/>
        </w:rPr>
        <w:t>I have considered the evidence in the assessment contact report, as summarised above, and I find Requirements 6(3)(a), 6(3)(b), 6(3)(c) and 6(</w:t>
      </w:r>
      <w:r w:rsidR="00F01D3D" w:rsidRPr="001E1240">
        <w:rPr>
          <w:rFonts w:ascii="ArialMT" w:hAnsi="ArialMT" w:cs="ArialMT"/>
          <w:color w:val="auto"/>
        </w:rPr>
        <w:t xml:space="preserve">d), and therefore Standard </w:t>
      </w:r>
      <w:r w:rsidR="00F84F6F" w:rsidRPr="001E1240">
        <w:rPr>
          <w:rFonts w:ascii="ArialMT" w:hAnsi="ArialMT" w:cs="ArialMT"/>
          <w:color w:val="auto"/>
        </w:rPr>
        <w:t>6</w:t>
      </w:r>
      <w:r w:rsidR="00F01D3D" w:rsidRPr="001E1240">
        <w:rPr>
          <w:rFonts w:ascii="ArialMT" w:hAnsi="ArialMT" w:cs="ArialMT"/>
          <w:color w:val="auto"/>
        </w:rPr>
        <w:t xml:space="preserve"> to be Compliant.</w:t>
      </w:r>
      <w:r w:rsidR="00DE05A3">
        <w:br w:type="page"/>
      </w:r>
    </w:p>
    <w:p w14:paraId="508CFB41" w14:textId="77777777" w:rsidR="00DE05A3" w:rsidRPr="003217D3" w:rsidRDefault="00DE05A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4D5BB1" w14:paraId="50EE76FB" w14:textId="77777777" w:rsidTr="004D5B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4B8FBEBC" w14:textId="77777777" w:rsidR="00DE05A3" w:rsidRPr="003217D3" w:rsidRDefault="00DE05A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4950F22" w14:textId="77777777" w:rsidR="00DE05A3" w:rsidRPr="003217D3" w:rsidRDefault="00DE05A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45726737" w14:textId="77777777" w:rsidR="00DE05A3" w:rsidRPr="003217D3" w:rsidRDefault="00DE05A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D5BB1" w14:paraId="7FDBFE33" w14:textId="77777777" w:rsidTr="004D5B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575864" w14:textId="77777777" w:rsidR="00DE05A3" w:rsidRPr="00244176" w:rsidRDefault="00DE05A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1CE6F309" w14:textId="77777777" w:rsidR="00DE05A3" w:rsidRPr="00244176" w:rsidRDefault="00DE05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630659AA" w14:textId="77777777" w:rsidR="00DE05A3" w:rsidRPr="00CC646C" w:rsidRDefault="003D29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3108678"/>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c>
          <w:tcPr>
            <w:tcW w:w="1835" w:type="dxa"/>
            <w:shd w:val="clear" w:color="auto" w:fill="auto"/>
          </w:tcPr>
          <w:p w14:paraId="05AAADD8" w14:textId="77777777" w:rsidR="00DE05A3" w:rsidRPr="00CC646C" w:rsidRDefault="003D294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8777616"/>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r>
      <w:tr w:rsidR="004D5BB1" w14:paraId="10EFAA48" w14:textId="77777777" w:rsidTr="004D5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B3D65A" w14:textId="77777777" w:rsidR="00DE05A3" w:rsidRPr="00244176" w:rsidRDefault="00DE05A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4F32FCDB" w14:textId="77777777" w:rsidR="00DE05A3" w:rsidRPr="00244176" w:rsidRDefault="00DE05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721B464E" w14:textId="77777777" w:rsidR="00DE05A3" w:rsidRPr="00CC646C" w:rsidRDefault="003D29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1272634"/>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c>
          <w:tcPr>
            <w:tcW w:w="1835" w:type="dxa"/>
            <w:shd w:val="clear" w:color="auto" w:fill="auto"/>
          </w:tcPr>
          <w:p w14:paraId="1B651BFE" w14:textId="77777777" w:rsidR="00DE05A3" w:rsidRPr="00CC646C" w:rsidRDefault="003D294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2467744"/>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r>
      <w:tr w:rsidR="004D5BB1" w14:paraId="46D9ECD7" w14:textId="77777777" w:rsidTr="004D5B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6438D0" w14:textId="77777777" w:rsidR="00DE05A3" w:rsidRPr="00244176" w:rsidRDefault="00DE05A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00E4674C" w14:textId="77777777" w:rsidR="00DE05A3" w:rsidRPr="00244176" w:rsidRDefault="00DE05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555B7905" w14:textId="77777777" w:rsidR="00DE05A3" w:rsidRPr="00CC646C" w:rsidRDefault="003D29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1808086"/>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c>
          <w:tcPr>
            <w:tcW w:w="1835" w:type="dxa"/>
            <w:shd w:val="clear" w:color="auto" w:fill="auto"/>
          </w:tcPr>
          <w:p w14:paraId="313E8751" w14:textId="77777777" w:rsidR="00DE05A3" w:rsidRPr="00CC646C" w:rsidRDefault="003D294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1589765"/>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r>
      <w:tr w:rsidR="004D5BB1" w14:paraId="734BE433" w14:textId="77777777" w:rsidTr="004D5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5FD9B6" w14:textId="77777777" w:rsidR="00DE05A3" w:rsidRPr="00244176" w:rsidRDefault="00DE05A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52FDA48" w14:textId="77777777" w:rsidR="00DE05A3" w:rsidRPr="00244176" w:rsidRDefault="00DE05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57D5DAB7" w14:textId="77777777" w:rsidR="00DE05A3" w:rsidRPr="00CC646C" w:rsidRDefault="003D29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673106"/>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c>
          <w:tcPr>
            <w:tcW w:w="1835" w:type="dxa"/>
            <w:shd w:val="clear" w:color="auto" w:fill="auto"/>
          </w:tcPr>
          <w:p w14:paraId="42348129" w14:textId="77777777" w:rsidR="00DE05A3" w:rsidRPr="00CC646C" w:rsidRDefault="003D294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2095403"/>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r>
      <w:tr w:rsidR="004D5BB1" w14:paraId="5E2C4AAE" w14:textId="77777777" w:rsidTr="004D5B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7E5E5B" w14:textId="77777777" w:rsidR="00DE05A3" w:rsidRPr="00244176" w:rsidRDefault="00DE05A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27F69D34" w14:textId="77777777" w:rsidR="00DE05A3" w:rsidRPr="00244176" w:rsidRDefault="00DE05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3AF9AD0E" w14:textId="77777777" w:rsidR="00DE05A3" w:rsidRPr="00CC646C" w:rsidRDefault="003D29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4789419"/>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c>
          <w:tcPr>
            <w:tcW w:w="1835" w:type="dxa"/>
            <w:shd w:val="clear" w:color="auto" w:fill="auto"/>
          </w:tcPr>
          <w:p w14:paraId="1770D1C6" w14:textId="77777777" w:rsidR="00DE05A3" w:rsidRPr="00CC646C" w:rsidRDefault="003D294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7200389"/>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r>
    </w:tbl>
    <w:p w14:paraId="6439E66D" w14:textId="77777777" w:rsidR="00DE05A3" w:rsidRDefault="00DE05A3" w:rsidP="007B3959">
      <w:pPr>
        <w:pStyle w:val="Heading20"/>
      </w:pPr>
      <w:r w:rsidRPr="00A36AA9">
        <w:t>Findings</w:t>
      </w:r>
    </w:p>
    <w:p w14:paraId="7A13F9E3" w14:textId="01264773" w:rsidR="00E17E77" w:rsidRDefault="00C8412A" w:rsidP="00465CF9">
      <w:pPr>
        <w:autoSpaceDE w:val="0"/>
        <w:autoSpaceDN w:val="0"/>
        <w:adjustRightInd w:val="0"/>
        <w:rPr>
          <w:rFonts w:ascii="ArialMT" w:hAnsi="ArialMT" w:cs="ArialMT"/>
          <w:color w:val="auto"/>
        </w:rPr>
      </w:pPr>
      <w:r>
        <w:rPr>
          <w:rFonts w:ascii="ArialMT" w:hAnsi="ArialMT" w:cs="ArialMT"/>
          <w:color w:val="auto"/>
        </w:rPr>
        <w:t xml:space="preserve">Consumers and representatives said they are satisfied </w:t>
      </w:r>
      <w:r w:rsidR="00D1448A">
        <w:rPr>
          <w:rFonts w:ascii="ArialMT" w:hAnsi="ArialMT" w:cs="ArialMT"/>
          <w:color w:val="auto"/>
        </w:rPr>
        <w:t xml:space="preserve">care and services delivered are safe and of quality, and </w:t>
      </w:r>
      <w:r w:rsidR="00D50CA3">
        <w:rPr>
          <w:rFonts w:ascii="ArialMT" w:hAnsi="ArialMT" w:cs="ArialMT"/>
          <w:color w:val="auto"/>
        </w:rPr>
        <w:t xml:space="preserve">the workforce was described as reliable. The service utilises a </w:t>
      </w:r>
      <w:r w:rsidR="001E6235">
        <w:rPr>
          <w:rFonts w:ascii="ArialMT" w:hAnsi="ArialMT" w:cs="ArialMT"/>
          <w:color w:val="auto"/>
        </w:rPr>
        <w:t xml:space="preserve">mixture of mostly permanent staff with some casuals and </w:t>
      </w:r>
      <w:r w:rsidR="005D2940">
        <w:rPr>
          <w:rFonts w:ascii="ArialMT" w:hAnsi="ArialMT" w:cs="ArialMT"/>
          <w:color w:val="auto"/>
        </w:rPr>
        <w:t xml:space="preserve">external or brokerage arrangements for </w:t>
      </w:r>
      <w:r w:rsidR="002D5AFA">
        <w:rPr>
          <w:rFonts w:ascii="ArialMT" w:hAnsi="ArialMT" w:cs="ArialMT"/>
          <w:color w:val="auto"/>
        </w:rPr>
        <w:t>allied health, nursing, gardening and maintenance staff</w:t>
      </w:r>
      <w:r w:rsidR="001E6235">
        <w:rPr>
          <w:rFonts w:ascii="ArialMT" w:hAnsi="ArialMT" w:cs="ArialMT"/>
          <w:color w:val="auto"/>
        </w:rPr>
        <w:t xml:space="preserve">. </w:t>
      </w:r>
      <w:r w:rsidR="00843A18">
        <w:rPr>
          <w:rFonts w:ascii="ArialMT" w:hAnsi="ArialMT" w:cs="ArialMT"/>
          <w:color w:val="auto"/>
        </w:rPr>
        <w:t xml:space="preserve">There is a limited use of agency staff when shifts cannot be filled internally, </w:t>
      </w:r>
      <w:r w:rsidR="001E6235">
        <w:rPr>
          <w:rFonts w:ascii="ArialMT" w:hAnsi="ArialMT" w:cs="ArialMT"/>
          <w:color w:val="auto"/>
        </w:rPr>
        <w:t xml:space="preserve">The Assessment Team viewed rostering documentation and found no unfilled shifts in the </w:t>
      </w:r>
      <w:r w:rsidR="00030FC2">
        <w:rPr>
          <w:rFonts w:ascii="ArialMT" w:hAnsi="ArialMT" w:cs="ArialMT"/>
          <w:color w:val="auto"/>
        </w:rPr>
        <w:t>fortnight prior to the Quality Audit and found information to support scheduling of staff included consideration of consumers’ needs and preference</w:t>
      </w:r>
      <w:r w:rsidR="00E17E77">
        <w:rPr>
          <w:rFonts w:ascii="ArialMT" w:hAnsi="ArialMT" w:cs="ArialMT"/>
          <w:color w:val="auto"/>
        </w:rPr>
        <w:t xml:space="preserve">s. </w:t>
      </w:r>
    </w:p>
    <w:p w14:paraId="1274E659" w14:textId="7624A132" w:rsidR="00652411" w:rsidRDefault="007F6703" w:rsidP="00465CF9">
      <w:pPr>
        <w:pStyle w:val="NormalArial"/>
        <w:rPr>
          <w:rFonts w:ascii="ArialMT" w:hAnsi="ArialMT" w:cs="ArialMT"/>
          <w:color w:val="auto"/>
        </w:rPr>
      </w:pPr>
      <w:r>
        <w:rPr>
          <w:rFonts w:ascii="ArialMT" w:hAnsi="ArialMT" w:cs="ArialMT"/>
          <w:color w:val="auto"/>
        </w:rPr>
        <w:t xml:space="preserve">Consumers and representatives </w:t>
      </w:r>
      <w:r w:rsidR="002D5AFA">
        <w:rPr>
          <w:rFonts w:ascii="ArialMT" w:hAnsi="ArialMT" w:cs="ArialMT"/>
          <w:color w:val="auto"/>
        </w:rPr>
        <w:t>described</w:t>
      </w:r>
      <w:r>
        <w:rPr>
          <w:rFonts w:ascii="ArialMT" w:hAnsi="ArialMT" w:cs="ArialMT"/>
          <w:color w:val="auto"/>
        </w:rPr>
        <w:t xml:space="preserve"> staff </w:t>
      </w:r>
      <w:r w:rsidR="002D5AFA">
        <w:rPr>
          <w:rFonts w:ascii="ArialMT" w:hAnsi="ArialMT" w:cs="ArialMT"/>
          <w:color w:val="auto"/>
        </w:rPr>
        <w:t>as</w:t>
      </w:r>
      <w:r>
        <w:rPr>
          <w:rFonts w:ascii="ArialMT" w:hAnsi="ArialMT" w:cs="ArialMT"/>
          <w:color w:val="auto"/>
        </w:rPr>
        <w:t xml:space="preserve"> kind and respectful.</w:t>
      </w:r>
      <w:r w:rsidR="002D5AFA">
        <w:rPr>
          <w:rFonts w:ascii="ArialMT" w:hAnsi="ArialMT" w:cs="ArialMT"/>
          <w:color w:val="auto"/>
        </w:rPr>
        <w:t xml:space="preserve"> The s</w:t>
      </w:r>
      <w:r>
        <w:rPr>
          <w:rFonts w:ascii="ArialMT" w:hAnsi="ArialMT" w:cs="ArialMT"/>
          <w:color w:val="auto"/>
        </w:rPr>
        <w:t xml:space="preserve">ervice </w:t>
      </w:r>
      <w:r w:rsidR="002D5AFA">
        <w:rPr>
          <w:rFonts w:ascii="ArialMT" w:hAnsi="ArialMT" w:cs="ArialMT"/>
          <w:color w:val="auto"/>
        </w:rPr>
        <w:t xml:space="preserve">demonstrated how it </w:t>
      </w:r>
      <w:r>
        <w:rPr>
          <w:rFonts w:ascii="ArialMT" w:hAnsi="ArialMT" w:cs="ArialMT"/>
          <w:color w:val="auto"/>
        </w:rPr>
        <w:t xml:space="preserve">promotes values of inclusiveness and </w:t>
      </w:r>
      <w:r w:rsidR="002D5AFA">
        <w:rPr>
          <w:rFonts w:ascii="ArialMT" w:hAnsi="ArialMT" w:cs="ArialMT"/>
          <w:color w:val="auto"/>
        </w:rPr>
        <w:t>diversity such as through</w:t>
      </w:r>
      <w:r w:rsidR="00814D10">
        <w:rPr>
          <w:rFonts w:ascii="ArialMT" w:hAnsi="ArialMT" w:cs="ArialMT"/>
          <w:color w:val="auto"/>
        </w:rPr>
        <w:t xml:space="preserve"> job </w:t>
      </w:r>
      <w:r w:rsidR="007B779D">
        <w:rPr>
          <w:rFonts w:ascii="ArialMT" w:hAnsi="ArialMT" w:cs="ArialMT"/>
          <w:color w:val="auto"/>
        </w:rPr>
        <w:t>d</w:t>
      </w:r>
      <w:r w:rsidR="00814D10">
        <w:rPr>
          <w:rFonts w:ascii="ArialMT" w:hAnsi="ArialMT" w:cs="ArialMT"/>
          <w:color w:val="auto"/>
        </w:rPr>
        <w:t>escriptions reflect</w:t>
      </w:r>
      <w:r w:rsidR="007B779D">
        <w:rPr>
          <w:rFonts w:ascii="ArialMT" w:hAnsi="ArialMT" w:cs="ArialMT"/>
          <w:color w:val="auto"/>
        </w:rPr>
        <w:t>ing these values, workforce training</w:t>
      </w:r>
      <w:r w:rsidR="001E7F50">
        <w:rPr>
          <w:rFonts w:ascii="ArialMT" w:hAnsi="ArialMT" w:cs="ArialMT"/>
          <w:color w:val="auto"/>
        </w:rPr>
        <w:t xml:space="preserve">, </w:t>
      </w:r>
      <w:r w:rsidR="00814D10">
        <w:rPr>
          <w:rFonts w:ascii="ArialMT" w:hAnsi="ArialMT" w:cs="ArialMT"/>
          <w:color w:val="auto"/>
        </w:rPr>
        <w:t>trauma</w:t>
      </w:r>
      <w:r w:rsidR="001E7F50">
        <w:rPr>
          <w:rFonts w:ascii="ArialMT" w:hAnsi="ArialMT" w:cs="ArialMT"/>
          <w:color w:val="auto"/>
        </w:rPr>
        <w:t>-</w:t>
      </w:r>
      <w:r w:rsidR="00814D10">
        <w:rPr>
          <w:rFonts w:ascii="ArialMT" w:hAnsi="ArialMT" w:cs="ArialMT"/>
          <w:color w:val="auto"/>
        </w:rPr>
        <w:t>informed approach</w:t>
      </w:r>
      <w:r w:rsidR="001E7F50">
        <w:rPr>
          <w:rFonts w:ascii="ArialMT" w:hAnsi="ArialMT" w:cs="ArialMT"/>
          <w:color w:val="auto"/>
        </w:rPr>
        <w:t>es</w:t>
      </w:r>
      <w:r w:rsidR="00814D10">
        <w:rPr>
          <w:rFonts w:ascii="ArialMT" w:hAnsi="ArialMT" w:cs="ArialMT"/>
          <w:color w:val="auto"/>
        </w:rPr>
        <w:t xml:space="preserve"> to care and service deliver</w:t>
      </w:r>
      <w:r w:rsidR="001E7F50">
        <w:rPr>
          <w:rFonts w:ascii="ArialMT" w:hAnsi="ArialMT" w:cs="ArialMT"/>
          <w:color w:val="auto"/>
        </w:rPr>
        <w:t xml:space="preserve">y, and processes to monitor the compliance of </w:t>
      </w:r>
      <w:r w:rsidR="00EF4A4F">
        <w:rPr>
          <w:rFonts w:ascii="ArialMT" w:hAnsi="ArialMT" w:cs="ArialMT"/>
          <w:color w:val="auto"/>
        </w:rPr>
        <w:t>the internal and external workforce with these values.</w:t>
      </w:r>
    </w:p>
    <w:p w14:paraId="44EAFB7C" w14:textId="353F643B" w:rsidR="005C6AA7" w:rsidRDefault="0081251C" w:rsidP="00465CF9">
      <w:pPr>
        <w:autoSpaceDE w:val="0"/>
        <w:autoSpaceDN w:val="0"/>
        <w:adjustRightInd w:val="0"/>
        <w:rPr>
          <w:rFonts w:ascii="ArialMT" w:hAnsi="ArialMT" w:cs="ArialMT"/>
          <w:color w:val="auto"/>
        </w:rPr>
      </w:pPr>
      <w:r>
        <w:rPr>
          <w:rFonts w:ascii="ArialMT" w:hAnsi="ArialMT" w:cs="ArialMT"/>
          <w:color w:val="auto"/>
        </w:rPr>
        <w:t xml:space="preserve">The service demonstrated effective systems and processes to </w:t>
      </w:r>
      <w:r w:rsidR="00614E5B">
        <w:rPr>
          <w:rFonts w:ascii="ArialMT" w:hAnsi="ArialMT" w:cs="ArialMT"/>
          <w:color w:val="auto"/>
        </w:rPr>
        <w:t>ensure staff are competent</w:t>
      </w:r>
      <w:r w:rsidR="00F022BF">
        <w:rPr>
          <w:rFonts w:ascii="ArialMT" w:hAnsi="ArialMT" w:cs="ArialMT"/>
          <w:color w:val="auto"/>
        </w:rPr>
        <w:t xml:space="preserve"> in their roles. The schedule of mandatory training includes </w:t>
      </w:r>
      <w:r w:rsidR="007056E8">
        <w:rPr>
          <w:rFonts w:ascii="ArialMT" w:hAnsi="ArialMT" w:cs="ArialMT"/>
          <w:color w:val="auto"/>
        </w:rPr>
        <w:t>modules such as basic first aid and life support, code of conduct</w:t>
      </w:r>
      <w:r w:rsidR="00647588">
        <w:rPr>
          <w:rFonts w:ascii="ArialMT" w:hAnsi="ArialMT" w:cs="ArialMT"/>
          <w:color w:val="auto"/>
        </w:rPr>
        <w:t xml:space="preserve"> and organisational values</w:t>
      </w:r>
      <w:r w:rsidR="00481319">
        <w:rPr>
          <w:rFonts w:ascii="ArialMT" w:hAnsi="ArialMT" w:cs="ArialMT"/>
          <w:color w:val="auto"/>
        </w:rPr>
        <w:t xml:space="preserve"> and training related to safety practices and the Aged Care Quality Standards</w:t>
      </w:r>
      <w:r w:rsidR="00030CB4">
        <w:rPr>
          <w:rFonts w:ascii="ArialMT" w:hAnsi="ArialMT" w:cs="ArialMT"/>
          <w:color w:val="auto"/>
        </w:rPr>
        <w:t xml:space="preserve"> (Quality Standards)</w:t>
      </w:r>
      <w:r w:rsidR="005C6AA7">
        <w:rPr>
          <w:rFonts w:ascii="ArialMT" w:hAnsi="ArialMT" w:cs="ArialMT"/>
          <w:color w:val="auto"/>
        </w:rPr>
        <w:t xml:space="preserve">. The service monitors staff competencies through internal audits and reviews of workforce performance. </w:t>
      </w:r>
    </w:p>
    <w:p w14:paraId="22D48AB6" w14:textId="348FC711" w:rsidR="006F59D8" w:rsidRDefault="00A85DE8" w:rsidP="00465CF9">
      <w:pPr>
        <w:autoSpaceDE w:val="0"/>
        <w:autoSpaceDN w:val="0"/>
        <w:adjustRightInd w:val="0"/>
        <w:rPr>
          <w:rFonts w:ascii="ArialMT" w:hAnsi="ArialMT" w:cs="ArialMT"/>
          <w:color w:val="auto"/>
        </w:rPr>
      </w:pPr>
      <w:r>
        <w:rPr>
          <w:rFonts w:ascii="ArialMT" w:hAnsi="ArialMT" w:cs="ArialMT"/>
          <w:color w:val="auto"/>
        </w:rPr>
        <w:t xml:space="preserve">The service has </w:t>
      </w:r>
      <w:r w:rsidR="00FB6934">
        <w:rPr>
          <w:rFonts w:ascii="ArialMT" w:hAnsi="ArialMT" w:cs="ArialMT"/>
          <w:color w:val="auto"/>
        </w:rPr>
        <w:t xml:space="preserve">policies and procedures </w:t>
      </w:r>
      <w:r w:rsidR="00810DDD">
        <w:rPr>
          <w:rFonts w:ascii="ArialMT" w:hAnsi="ArialMT" w:cs="ArialMT"/>
          <w:color w:val="auto"/>
        </w:rPr>
        <w:t>related to staff</w:t>
      </w:r>
      <w:r>
        <w:rPr>
          <w:rFonts w:ascii="ArialMT" w:hAnsi="ArialMT" w:cs="ArialMT"/>
          <w:color w:val="auto"/>
        </w:rPr>
        <w:t xml:space="preserve"> recruitment, onb</w:t>
      </w:r>
      <w:r w:rsidR="00810DDD">
        <w:rPr>
          <w:rFonts w:ascii="ArialMT" w:hAnsi="ArialMT" w:cs="ArialMT"/>
          <w:color w:val="auto"/>
        </w:rPr>
        <w:t xml:space="preserve">oarding and training which support delivery of care and services in line with the Quality Standards. </w:t>
      </w:r>
      <w:r w:rsidR="00FB6934">
        <w:rPr>
          <w:rFonts w:ascii="ArialMT" w:hAnsi="ArialMT" w:cs="ArialMT"/>
          <w:color w:val="auto"/>
        </w:rPr>
        <w:t xml:space="preserve">Staff were satisfied the training they receive is relevant and </w:t>
      </w:r>
      <w:r w:rsidR="00865925">
        <w:rPr>
          <w:rFonts w:ascii="ArialMT" w:hAnsi="ArialMT" w:cs="ArialMT"/>
          <w:color w:val="auto"/>
        </w:rPr>
        <w:t xml:space="preserve">supports them to </w:t>
      </w:r>
      <w:r w:rsidR="006F59D8">
        <w:rPr>
          <w:rFonts w:ascii="ArialMT" w:hAnsi="ArialMT" w:cs="ArialMT"/>
          <w:color w:val="auto"/>
        </w:rPr>
        <w:t xml:space="preserve">maintain the </w:t>
      </w:r>
      <w:r w:rsidR="00B42F7B">
        <w:rPr>
          <w:rFonts w:ascii="ArialMT" w:hAnsi="ArialMT" w:cs="ArialMT"/>
          <w:color w:val="auto"/>
        </w:rPr>
        <w:t>expected skill</w:t>
      </w:r>
      <w:r w:rsidR="006F59D8">
        <w:rPr>
          <w:rFonts w:ascii="ArialMT" w:hAnsi="ArialMT" w:cs="ArialMT"/>
          <w:color w:val="auto"/>
        </w:rPr>
        <w:t>s</w:t>
      </w:r>
      <w:r w:rsidR="00B42F7B">
        <w:rPr>
          <w:rFonts w:ascii="ArialMT" w:hAnsi="ArialMT" w:cs="ArialMT"/>
          <w:color w:val="auto"/>
        </w:rPr>
        <w:t xml:space="preserve"> and knowledge</w:t>
      </w:r>
      <w:r w:rsidR="006F59D8">
        <w:rPr>
          <w:rFonts w:ascii="ArialMT" w:hAnsi="ArialMT" w:cs="ArialMT"/>
          <w:color w:val="auto"/>
        </w:rPr>
        <w:t xml:space="preserve"> for their roles.</w:t>
      </w:r>
      <w:r w:rsidR="00C5207D">
        <w:rPr>
          <w:rFonts w:ascii="ArialMT" w:hAnsi="ArialMT" w:cs="ArialMT"/>
          <w:color w:val="auto"/>
        </w:rPr>
        <w:t xml:space="preserve"> Recruitment is managed by a dedicated team responsible for ensuring staff have appropriate qualifications and work clearances, and</w:t>
      </w:r>
      <w:r w:rsidR="009034DB">
        <w:rPr>
          <w:rFonts w:ascii="ArialMT" w:hAnsi="ArialMT" w:cs="ArialMT"/>
          <w:color w:val="auto"/>
        </w:rPr>
        <w:t xml:space="preserve"> effective systems to </w:t>
      </w:r>
      <w:r w:rsidR="009034DB">
        <w:rPr>
          <w:rFonts w:ascii="ArialMT" w:hAnsi="ArialMT" w:cs="ArialMT"/>
          <w:color w:val="auto"/>
        </w:rPr>
        <w:lastRenderedPageBreak/>
        <w:t>record and monitor workforce compliance. The service</w:t>
      </w:r>
      <w:r w:rsidR="00906DDB">
        <w:rPr>
          <w:rFonts w:ascii="ArialMT" w:hAnsi="ArialMT" w:cs="ArialMT"/>
          <w:color w:val="auto"/>
        </w:rPr>
        <w:t xml:space="preserve"> provides a schedule of training relevant to the Quality Standards, and training in response </w:t>
      </w:r>
      <w:r w:rsidR="00030CB4">
        <w:rPr>
          <w:rFonts w:ascii="ArialMT" w:hAnsi="ArialMT" w:cs="ArialMT"/>
          <w:color w:val="auto"/>
        </w:rPr>
        <w:t xml:space="preserve">to </w:t>
      </w:r>
      <w:r w:rsidR="00CA009D">
        <w:rPr>
          <w:rFonts w:ascii="ArialMT" w:hAnsi="ArialMT" w:cs="ArialMT"/>
          <w:color w:val="auto"/>
        </w:rPr>
        <w:t>learning needs identified through feedback</w:t>
      </w:r>
      <w:r w:rsidR="00B4551C">
        <w:rPr>
          <w:rFonts w:ascii="ArialMT" w:hAnsi="ArialMT" w:cs="ArialMT"/>
          <w:color w:val="auto"/>
        </w:rPr>
        <w:t xml:space="preserve"> or other internal processes such as audits. Staff and management </w:t>
      </w:r>
      <w:r w:rsidR="008C7E2F">
        <w:rPr>
          <w:rFonts w:ascii="ArialMT" w:hAnsi="ArialMT" w:cs="ArialMT"/>
          <w:color w:val="auto"/>
        </w:rPr>
        <w:t>provided</w:t>
      </w:r>
      <w:r w:rsidR="00B4551C">
        <w:rPr>
          <w:rFonts w:ascii="ArialMT" w:hAnsi="ArialMT" w:cs="ArialMT"/>
          <w:color w:val="auto"/>
        </w:rPr>
        <w:t xml:space="preserve"> examples to the Assessment Team of </w:t>
      </w:r>
      <w:r w:rsidR="00FC00CB">
        <w:rPr>
          <w:rFonts w:ascii="ArialMT" w:hAnsi="ArialMT" w:cs="ArialMT"/>
          <w:color w:val="auto"/>
        </w:rPr>
        <w:t>workforce training delivered in response</w:t>
      </w:r>
      <w:r w:rsidR="007A2D9F">
        <w:rPr>
          <w:rFonts w:ascii="ArialMT" w:hAnsi="ArialMT" w:cs="ArialMT"/>
          <w:color w:val="auto"/>
        </w:rPr>
        <w:t xml:space="preserve"> to</w:t>
      </w:r>
      <w:r w:rsidR="00FC00CB">
        <w:rPr>
          <w:rFonts w:ascii="ArialMT" w:hAnsi="ArialMT" w:cs="ArialMT"/>
          <w:color w:val="auto"/>
        </w:rPr>
        <w:t xml:space="preserve"> feedback fr</w:t>
      </w:r>
      <w:r w:rsidR="008C7E2F">
        <w:rPr>
          <w:rFonts w:ascii="ArialMT" w:hAnsi="ArialMT" w:cs="ArialMT"/>
          <w:color w:val="auto"/>
        </w:rPr>
        <w:t>o</w:t>
      </w:r>
      <w:r w:rsidR="00FC00CB">
        <w:rPr>
          <w:rFonts w:ascii="ArialMT" w:hAnsi="ArialMT" w:cs="ArialMT"/>
          <w:color w:val="auto"/>
        </w:rPr>
        <w:t>m a consumer or representative</w:t>
      </w:r>
      <w:r w:rsidR="008C7E2F">
        <w:rPr>
          <w:rFonts w:ascii="ArialMT" w:hAnsi="ArialMT" w:cs="ArialMT"/>
          <w:color w:val="auto"/>
        </w:rPr>
        <w:t xml:space="preserve"> to improv</w:t>
      </w:r>
      <w:r w:rsidR="005D6F61">
        <w:rPr>
          <w:rFonts w:ascii="ArialMT" w:hAnsi="ArialMT" w:cs="ArialMT"/>
          <w:color w:val="auto"/>
        </w:rPr>
        <w:t xml:space="preserve">e care of consumers with dementia, and of training related to the Serious Incident Response Scheme (SIRS) </w:t>
      </w:r>
      <w:r w:rsidR="00D1249F">
        <w:rPr>
          <w:rFonts w:ascii="ArialMT" w:hAnsi="ArialMT" w:cs="ArialMT"/>
          <w:color w:val="auto"/>
        </w:rPr>
        <w:t xml:space="preserve">to address a staff knowledge gap identified through an audit. </w:t>
      </w:r>
    </w:p>
    <w:p w14:paraId="043CC267" w14:textId="3B231CF8" w:rsidR="004D5EB2" w:rsidRDefault="00D1249F" w:rsidP="00465CF9">
      <w:pPr>
        <w:autoSpaceDE w:val="0"/>
        <w:autoSpaceDN w:val="0"/>
        <w:adjustRightInd w:val="0"/>
        <w:rPr>
          <w:rFonts w:ascii="ArialMT" w:hAnsi="ArialMT" w:cs="ArialMT"/>
          <w:color w:val="auto"/>
        </w:rPr>
      </w:pPr>
      <w:r>
        <w:rPr>
          <w:rFonts w:ascii="ArialMT" w:hAnsi="ArialMT" w:cs="ArialMT"/>
          <w:color w:val="auto"/>
        </w:rPr>
        <w:t xml:space="preserve">The </w:t>
      </w:r>
      <w:r w:rsidR="005E606C">
        <w:rPr>
          <w:rFonts w:ascii="ArialMT" w:hAnsi="ArialMT" w:cs="ArialMT"/>
          <w:color w:val="auto"/>
        </w:rPr>
        <w:t>Assessment Team found evidence of effective</w:t>
      </w:r>
      <w:r w:rsidR="003261C2">
        <w:rPr>
          <w:rFonts w:ascii="ArialMT" w:hAnsi="ArialMT" w:cs="ArialMT"/>
          <w:color w:val="auto"/>
        </w:rPr>
        <w:t xml:space="preserve"> systems to</w:t>
      </w:r>
      <w:r>
        <w:rPr>
          <w:rFonts w:ascii="ArialMT" w:hAnsi="ArialMT" w:cs="ArialMT"/>
          <w:color w:val="auto"/>
        </w:rPr>
        <w:t xml:space="preserve"> monitor and review</w:t>
      </w:r>
      <w:r w:rsidR="005E606C">
        <w:rPr>
          <w:rFonts w:ascii="ArialMT" w:hAnsi="ArialMT" w:cs="ArialMT"/>
          <w:color w:val="auto"/>
        </w:rPr>
        <w:t xml:space="preserve"> </w:t>
      </w:r>
      <w:r>
        <w:rPr>
          <w:rFonts w:ascii="ArialMT" w:hAnsi="ArialMT" w:cs="ArialMT"/>
          <w:color w:val="auto"/>
        </w:rPr>
        <w:t>the performance of the workforce</w:t>
      </w:r>
      <w:r w:rsidR="00A84A81">
        <w:rPr>
          <w:rFonts w:ascii="ArialMT" w:hAnsi="ArialMT" w:cs="ArialMT"/>
          <w:color w:val="auto"/>
        </w:rPr>
        <w:t xml:space="preserve"> </w:t>
      </w:r>
      <w:r w:rsidR="00CF3C44">
        <w:rPr>
          <w:rFonts w:ascii="ArialMT" w:hAnsi="ArialMT" w:cs="ArialMT"/>
          <w:color w:val="auto"/>
        </w:rPr>
        <w:t>including</w:t>
      </w:r>
      <w:r w:rsidR="00162FB0">
        <w:rPr>
          <w:rFonts w:ascii="ArialMT" w:hAnsi="ArialMT" w:cs="ArialMT"/>
          <w:color w:val="auto"/>
        </w:rPr>
        <w:t xml:space="preserve"> </w:t>
      </w:r>
      <w:r w:rsidR="004D5EB2">
        <w:rPr>
          <w:rFonts w:ascii="ArialMT" w:hAnsi="ArialMT" w:cs="ArialMT"/>
          <w:color w:val="auto"/>
        </w:rPr>
        <w:t xml:space="preserve">monthly face-to-face </w:t>
      </w:r>
      <w:r w:rsidR="00162FB0">
        <w:rPr>
          <w:rFonts w:ascii="ArialMT" w:hAnsi="ArialMT" w:cs="ArialMT"/>
          <w:color w:val="auto"/>
        </w:rPr>
        <w:t>meetings, internal</w:t>
      </w:r>
      <w:r w:rsidR="004D5EB2">
        <w:rPr>
          <w:rFonts w:ascii="ArialMT" w:hAnsi="ArialMT" w:cs="ArialMT"/>
          <w:color w:val="auto"/>
        </w:rPr>
        <w:t xml:space="preserve"> audi</w:t>
      </w:r>
      <w:r w:rsidR="00C07365">
        <w:rPr>
          <w:rFonts w:ascii="ArialMT" w:hAnsi="ArialMT" w:cs="ArialMT"/>
          <w:color w:val="auto"/>
        </w:rPr>
        <w:t>ts</w:t>
      </w:r>
      <w:r w:rsidR="004D5EB2">
        <w:rPr>
          <w:rFonts w:ascii="ArialMT" w:hAnsi="ArialMT" w:cs="ArialMT"/>
          <w:color w:val="auto"/>
        </w:rPr>
        <w:t xml:space="preserve">, </w:t>
      </w:r>
      <w:r w:rsidR="00C07365">
        <w:rPr>
          <w:rFonts w:ascii="ArialMT" w:hAnsi="ArialMT" w:cs="ArialMT"/>
          <w:color w:val="auto"/>
        </w:rPr>
        <w:t xml:space="preserve">supervision arrangements and </w:t>
      </w:r>
      <w:r w:rsidR="00D844DF">
        <w:rPr>
          <w:rFonts w:ascii="ArialMT" w:hAnsi="ArialMT" w:cs="ArialMT"/>
          <w:color w:val="auto"/>
        </w:rPr>
        <w:t xml:space="preserve">annual performance reviews. The </w:t>
      </w:r>
      <w:r w:rsidR="005E606C">
        <w:rPr>
          <w:rFonts w:ascii="ArialMT" w:hAnsi="ArialMT" w:cs="ArialMT"/>
          <w:color w:val="auto"/>
        </w:rPr>
        <w:t>service has</w:t>
      </w:r>
      <w:r w:rsidR="00756E83">
        <w:rPr>
          <w:rFonts w:ascii="ArialMT" w:hAnsi="ArialMT" w:cs="ArialMT"/>
          <w:color w:val="auto"/>
        </w:rPr>
        <w:t xml:space="preserve"> </w:t>
      </w:r>
      <w:r w:rsidR="006626AD">
        <w:rPr>
          <w:rFonts w:ascii="ArialMT" w:hAnsi="ArialMT" w:cs="ArialMT"/>
          <w:color w:val="auto"/>
        </w:rPr>
        <w:t>policies and procedures related to workforce performance reviews</w:t>
      </w:r>
      <w:r w:rsidR="00A108BB">
        <w:rPr>
          <w:rFonts w:ascii="ArialMT" w:hAnsi="ArialMT" w:cs="ArialMT"/>
          <w:color w:val="auto"/>
        </w:rPr>
        <w:t xml:space="preserve"> and performance </w:t>
      </w:r>
      <w:r w:rsidR="005E606C">
        <w:rPr>
          <w:rFonts w:ascii="ArialMT" w:hAnsi="ArialMT" w:cs="ArialMT"/>
          <w:color w:val="auto"/>
        </w:rPr>
        <w:t>management to support these processes</w:t>
      </w:r>
      <w:r w:rsidR="00CF3C44">
        <w:rPr>
          <w:rFonts w:ascii="ArialMT" w:hAnsi="ArialMT" w:cs="ArialMT"/>
          <w:color w:val="auto"/>
        </w:rPr>
        <w:t>.</w:t>
      </w:r>
    </w:p>
    <w:p w14:paraId="1C49CF0C" w14:textId="7ACA7AB3" w:rsidR="00DE05A3" w:rsidRPr="00A36AA9" w:rsidRDefault="00CF3C44" w:rsidP="00465CF9">
      <w:pPr>
        <w:pStyle w:val="NormalArial"/>
      </w:pPr>
      <w:r w:rsidRPr="001E1240">
        <w:rPr>
          <w:rFonts w:ascii="ArialMT" w:hAnsi="ArialMT" w:cs="ArialMT"/>
          <w:color w:val="auto"/>
        </w:rPr>
        <w:t xml:space="preserve">I have considered the evidence in the assessment contact report, as summarised above, and I find Requirements </w:t>
      </w:r>
      <w:r w:rsidR="00C82CD1">
        <w:rPr>
          <w:rFonts w:ascii="ArialMT" w:hAnsi="ArialMT" w:cs="ArialMT"/>
          <w:color w:val="auto"/>
        </w:rPr>
        <w:t>7</w:t>
      </w:r>
      <w:r w:rsidRPr="001E1240">
        <w:rPr>
          <w:rFonts w:ascii="ArialMT" w:hAnsi="ArialMT" w:cs="ArialMT"/>
          <w:color w:val="auto"/>
        </w:rPr>
        <w:t xml:space="preserve">(3)(a), </w:t>
      </w:r>
      <w:r w:rsidR="00C82CD1">
        <w:rPr>
          <w:rFonts w:ascii="ArialMT" w:hAnsi="ArialMT" w:cs="ArialMT"/>
          <w:color w:val="auto"/>
        </w:rPr>
        <w:t>7</w:t>
      </w:r>
      <w:r w:rsidRPr="001E1240">
        <w:rPr>
          <w:rFonts w:ascii="ArialMT" w:hAnsi="ArialMT" w:cs="ArialMT"/>
          <w:color w:val="auto"/>
        </w:rPr>
        <w:t xml:space="preserve">(3)(b), </w:t>
      </w:r>
      <w:r w:rsidR="00C82CD1">
        <w:rPr>
          <w:rFonts w:ascii="ArialMT" w:hAnsi="ArialMT" w:cs="ArialMT"/>
          <w:color w:val="auto"/>
        </w:rPr>
        <w:t>7</w:t>
      </w:r>
      <w:r w:rsidRPr="001E1240">
        <w:rPr>
          <w:rFonts w:ascii="ArialMT" w:hAnsi="ArialMT" w:cs="ArialMT"/>
          <w:color w:val="auto"/>
        </w:rPr>
        <w:t>(3)(c)</w:t>
      </w:r>
      <w:r w:rsidR="00C82CD1">
        <w:rPr>
          <w:rFonts w:ascii="ArialMT" w:hAnsi="ArialMT" w:cs="ArialMT"/>
          <w:color w:val="auto"/>
        </w:rPr>
        <w:t>, 7(3)(d)</w:t>
      </w:r>
      <w:r w:rsidRPr="001E1240">
        <w:rPr>
          <w:rFonts w:ascii="ArialMT" w:hAnsi="ArialMT" w:cs="ArialMT"/>
          <w:color w:val="auto"/>
        </w:rPr>
        <w:t xml:space="preserve"> and </w:t>
      </w:r>
      <w:r>
        <w:rPr>
          <w:rFonts w:ascii="ArialMT" w:hAnsi="ArialMT" w:cs="ArialMT"/>
          <w:color w:val="auto"/>
        </w:rPr>
        <w:t>7</w:t>
      </w:r>
      <w:r w:rsidRPr="001E1240">
        <w:rPr>
          <w:rFonts w:ascii="ArialMT" w:hAnsi="ArialMT" w:cs="ArialMT"/>
          <w:color w:val="auto"/>
        </w:rPr>
        <w:t>(</w:t>
      </w:r>
      <w:r w:rsidR="00C82CD1">
        <w:rPr>
          <w:rFonts w:ascii="ArialMT" w:hAnsi="ArialMT" w:cs="ArialMT"/>
          <w:color w:val="auto"/>
        </w:rPr>
        <w:t>3</w:t>
      </w:r>
      <w:r w:rsidRPr="001E1240">
        <w:rPr>
          <w:rFonts w:ascii="ArialMT" w:hAnsi="ArialMT" w:cs="ArialMT"/>
          <w:color w:val="auto"/>
        </w:rPr>
        <w:t>)</w:t>
      </w:r>
      <w:r w:rsidR="00C82CD1">
        <w:rPr>
          <w:rFonts w:ascii="ArialMT" w:hAnsi="ArialMT" w:cs="ArialMT"/>
          <w:color w:val="auto"/>
        </w:rPr>
        <w:t>(e)</w:t>
      </w:r>
      <w:r w:rsidRPr="001E1240">
        <w:rPr>
          <w:rFonts w:ascii="ArialMT" w:hAnsi="ArialMT" w:cs="ArialMT"/>
          <w:color w:val="auto"/>
        </w:rPr>
        <w:t xml:space="preserve">, and therefore Standard </w:t>
      </w:r>
      <w:r>
        <w:rPr>
          <w:rFonts w:ascii="ArialMT" w:hAnsi="ArialMT" w:cs="ArialMT"/>
          <w:color w:val="auto"/>
        </w:rPr>
        <w:t>7</w:t>
      </w:r>
      <w:r w:rsidRPr="001E1240">
        <w:rPr>
          <w:rFonts w:ascii="ArialMT" w:hAnsi="ArialMT" w:cs="ArialMT"/>
          <w:color w:val="auto"/>
        </w:rPr>
        <w:t xml:space="preserve"> to be Compliant</w:t>
      </w:r>
      <w:r w:rsidR="00547C26">
        <w:rPr>
          <w:rFonts w:ascii="ArialMT" w:hAnsi="ArialMT" w:cs="ArialMT"/>
          <w:color w:val="auto"/>
        </w:rPr>
        <w:t>.</w:t>
      </w:r>
      <w:r w:rsidRPr="00A36AA9">
        <w:t xml:space="preserve"> </w:t>
      </w:r>
      <w:r w:rsidR="00DE05A3" w:rsidRPr="00A36AA9">
        <w:br w:type="page"/>
      </w:r>
    </w:p>
    <w:p w14:paraId="5698C4F7" w14:textId="77777777" w:rsidR="00DE05A3" w:rsidRPr="00A36AA9" w:rsidRDefault="00DE05A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4529"/>
        <w:gridCol w:w="1883"/>
        <w:gridCol w:w="1944"/>
      </w:tblGrid>
      <w:tr w:rsidR="004D5BB1" w14:paraId="5CBE00B4" w14:textId="77777777" w:rsidTr="004D5B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3DC92E1E" w14:textId="77777777" w:rsidR="00DE05A3" w:rsidRPr="003217D3" w:rsidRDefault="00DE05A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69FB0E6F" w14:textId="77777777" w:rsidR="00DE05A3" w:rsidRPr="003217D3" w:rsidRDefault="00DE05A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5F65BAD9" w14:textId="77777777" w:rsidR="00DE05A3" w:rsidRPr="003217D3" w:rsidRDefault="00DE05A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D5BB1" w14:paraId="7E7DE962" w14:textId="77777777" w:rsidTr="00465CF9">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002DEC7C" w14:textId="77777777" w:rsidR="00DE05A3" w:rsidRPr="00244176" w:rsidRDefault="00DE05A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529" w:type="dxa"/>
            <w:shd w:val="clear" w:color="auto" w:fill="auto"/>
          </w:tcPr>
          <w:p w14:paraId="7CD60485" w14:textId="77777777" w:rsidR="00DE05A3" w:rsidRPr="00244176" w:rsidRDefault="00DE05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39785A5B" w14:textId="77777777" w:rsidR="00DE05A3" w:rsidRPr="00CC646C" w:rsidRDefault="003D29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9746742"/>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c>
          <w:tcPr>
            <w:tcW w:w="1944" w:type="dxa"/>
            <w:shd w:val="clear" w:color="auto" w:fill="auto"/>
          </w:tcPr>
          <w:p w14:paraId="592F1678" w14:textId="77777777" w:rsidR="00DE05A3" w:rsidRPr="00CC646C" w:rsidRDefault="003D29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0946242"/>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r>
      <w:tr w:rsidR="004D5BB1" w14:paraId="23E71A8F" w14:textId="77777777" w:rsidTr="00465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F6F551B" w14:textId="77777777" w:rsidR="00DE05A3" w:rsidRPr="00244176" w:rsidRDefault="00DE05A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529" w:type="dxa"/>
            <w:shd w:val="clear" w:color="auto" w:fill="auto"/>
          </w:tcPr>
          <w:p w14:paraId="2D20B411" w14:textId="77777777" w:rsidR="00DE05A3" w:rsidRPr="00244176" w:rsidRDefault="00DE05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5AA8C00C" w14:textId="77777777" w:rsidR="00DE05A3" w:rsidRPr="00CC646C" w:rsidRDefault="003D29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2581162"/>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c>
          <w:tcPr>
            <w:tcW w:w="1944" w:type="dxa"/>
            <w:shd w:val="clear" w:color="auto" w:fill="auto"/>
          </w:tcPr>
          <w:p w14:paraId="16DC7E54" w14:textId="77777777" w:rsidR="00DE05A3" w:rsidRPr="00CC646C" w:rsidRDefault="003D29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4701859"/>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r>
      <w:tr w:rsidR="004D5BB1" w14:paraId="07E4C2E8" w14:textId="77777777" w:rsidTr="00465CF9">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73F2A2B5" w14:textId="77777777" w:rsidR="00DE05A3" w:rsidRPr="00244176" w:rsidRDefault="00DE05A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529" w:type="dxa"/>
            <w:shd w:val="clear" w:color="auto" w:fill="auto"/>
          </w:tcPr>
          <w:p w14:paraId="3E58F3E3" w14:textId="77777777" w:rsidR="00DE05A3" w:rsidRPr="00244176" w:rsidRDefault="00DE05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591284C" w14:textId="77777777" w:rsidR="00DE05A3" w:rsidRPr="00244176" w:rsidRDefault="00DE05A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CC3EDD5" w14:textId="77777777" w:rsidR="00DE05A3" w:rsidRPr="00244176" w:rsidRDefault="00DE05A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387F8E4" w14:textId="77777777" w:rsidR="00DE05A3" w:rsidRPr="00244176" w:rsidRDefault="00DE05A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2642DF9" w14:textId="77777777" w:rsidR="00DE05A3" w:rsidRPr="00244176" w:rsidRDefault="00DE05A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8449FEC" w14:textId="77777777" w:rsidR="00DE05A3" w:rsidRPr="00244176" w:rsidRDefault="00DE05A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BB7DAF4" w14:textId="77777777" w:rsidR="00DE05A3" w:rsidRPr="00244176" w:rsidRDefault="00DE05A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6757A1A6" w14:textId="77777777" w:rsidR="00DE05A3" w:rsidRPr="00CC646C" w:rsidRDefault="003D29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4303079"/>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c>
          <w:tcPr>
            <w:tcW w:w="1944" w:type="dxa"/>
            <w:shd w:val="clear" w:color="auto" w:fill="auto"/>
          </w:tcPr>
          <w:p w14:paraId="27E1436F" w14:textId="77777777" w:rsidR="00DE05A3" w:rsidRPr="00CC646C" w:rsidRDefault="003D29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0187786"/>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r>
      <w:tr w:rsidR="004D5BB1" w14:paraId="5DC60BF5" w14:textId="77777777" w:rsidTr="00465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E15FFFE" w14:textId="77777777" w:rsidR="00DE05A3" w:rsidRPr="00244176" w:rsidRDefault="00DE05A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529" w:type="dxa"/>
            <w:shd w:val="clear" w:color="auto" w:fill="auto"/>
          </w:tcPr>
          <w:p w14:paraId="5D0A9893" w14:textId="77777777" w:rsidR="00DE05A3" w:rsidRPr="00244176" w:rsidRDefault="00DE05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A8C2F6B" w14:textId="77777777" w:rsidR="00DE05A3" w:rsidRPr="00244176" w:rsidRDefault="00DE05A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F040AEA" w14:textId="77777777" w:rsidR="00DE05A3" w:rsidRPr="00244176" w:rsidRDefault="00DE05A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9239458" w14:textId="77777777" w:rsidR="00DE05A3" w:rsidRPr="00244176" w:rsidRDefault="00DE05A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4FEA5A6" w14:textId="77777777" w:rsidR="00DE05A3" w:rsidRPr="00244176" w:rsidRDefault="00DE05A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28259531" w14:textId="77777777" w:rsidR="00DE05A3" w:rsidRPr="00CC646C" w:rsidRDefault="003D294A"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6723662"/>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c>
          <w:tcPr>
            <w:tcW w:w="1944" w:type="dxa"/>
            <w:shd w:val="clear" w:color="auto" w:fill="auto"/>
          </w:tcPr>
          <w:p w14:paraId="44D94201" w14:textId="77777777" w:rsidR="00DE05A3" w:rsidRPr="00CC646C" w:rsidRDefault="003D29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1127770"/>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r>
      <w:tr w:rsidR="004D5BB1" w14:paraId="48BDBD36" w14:textId="77777777" w:rsidTr="00465CF9">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11C5AFEA" w14:textId="77777777" w:rsidR="00DE05A3" w:rsidRPr="00244176" w:rsidRDefault="00DE05A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529" w:type="dxa"/>
            <w:shd w:val="clear" w:color="auto" w:fill="auto"/>
          </w:tcPr>
          <w:p w14:paraId="67FA6BC9" w14:textId="77777777" w:rsidR="00DE05A3" w:rsidRPr="00244176" w:rsidRDefault="00DE05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D05FEAD" w14:textId="77777777" w:rsidR="00DE05A3" w:rsidRPr="00244176" w:rsidRDefault="00DE05A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A07E19B" w14:textId="77777777" w:rsidR="00DE05A3" w:rsidRPr="00244176" w:rsidRDefault="00DE05A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B66B7F8" w14:textId="77777777" w:rsidR="00DE05A3" w:rsidRPr="00244176" w:rsidRDefault="00DE05A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0EAC9BEF" w14:textId="77777777" w:rsidR="00DE05A3" w:rsidRPr="00CC646C" w:rsidRDefault="003D29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2669279"/>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c>
          <w:tcPr>
            <w:tcW w:w="1944" w:type="dxa"/>
            <w:shd w:val="clear" w:color="auto" w:fill="auto"/>
          </w:tcPr>
          <w:p w14:paraId="0EE6D673" w14:textId="77777777" w:rsidR="00DE05A3" w:rsidRPr="00CC646C" w:rsidRDefault="003D29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6648072"/>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DE05A3" w:rsidRPr="00501C01">
                  <w:rPr>
                    <w:rFonts w:ascii="Arial" w:hAnsi="Arial" w:cs="Arial"/>
                  </w:rPr>
                  <w:t>Compliant</w:t>
                </w:r>
              </w:sdtContent>
            </w:sdt>
            <w:r w:rsidR="00DE05A3" w:rsidRPr="00501C01">
              <w:rPr>
                <w:rFonts w:ascii="Arial" w:hAnsi="Arial" w:cs="Arial"/>
              </w:rPr>
              <w:t xml:space="preserve"> </w:t>
            </w:r>
          </w:p>
        </w:tc>
      </w:tr>
    </w:tbl>
    <w:p w14:paraId="3210ACBD" w14:textId="77777777" w:rsidR="00DE05A3" w:rsidRDefault="00DE05A3" w:rsidP="003217D3">
      <w:pPr>
        <w:pStyle w:val="Heading20"/>
      </w:pPr>
      <w:r w:rsidRPr="00A36AA9">
        <w:t>Findings</w:t>
      </w:r>
    </w:p>
    <w:p w14:paraId="7BAA754D" w14:textId="3AD6715B" w:rsidR="00DF260A" w:rsidRDefault="0045161C" w:rsidP="00465CF9">
      <w:pPr>
        <w:autoSpaceDE w:val="0"/>
        <w:autoSpaceDN w:val="0"/>
        <w:adjustRightInd w:val="0"/>
        <w:rPr>
          <w:rFonts w:ascii="ArialMT" w:hAnsi="ArialMT" w:cs="ArialMT"/>
          <w:color w:val="auto"/>
        </w:rPr>
      </w:pPr>
      <w:r>
        <w:rPr>
          <w:rFonts w:ascii="ArialMT" w:hAnsi="ArialMT" w:cs="ArialMT"/>
          <w:color w:val="auto"/>
        </w:rPr>
        <w:t xml:space="preserve">Consumers and representatives </w:t>
      </w:r>
      <w:r w:rsidR="00F240A0">
        <w:rPr>
          <w:rFonts w:ascii="ArialMT" w:hAnsi="ArialMT" w:cs="ArialMT"/>
          <w:color w:val="auto"/>
        </w:rPr>
        <w:t xml:space="preserve">described </w:t>
      </w:r>
      <w:r w:rsidR="00AE1304">
        <w:rPr>
          <w:rFonts w:ascii="ArialMT" w:hAnsi="ArialMT" w:cs="ArialMT"/>
          <w:color w:val="auto"/>
        </w:rPr>
        <w:t>being engaged</w:t>
      </w:r>
      <w:r w:rsidR="00F240A0">
        <w:rPr>
          <w:rFonts w:ascii="ArialMT" w:hAnsi="ArialMT" w:cs="ArialMT"/>
          <w:color w:val="auto"/>
        </w:rPr>
        <w:t xml:space="preserve"> in the </w:t>
      </w:r>
      <w:r w:rsidR="00AE1304">
        <w:rPr>
          <w:rFonts w:ascii="ArialMT" w:hAnsi="ArialMT" w:cs="ArialMT"/>
          <w:color w:val="auto"/>
        </w:rPr>
        <w:t>development</w:t>
      </w:r>
      <w:r w:rsidR="00F240A0">
        <w:rPr>
          <w:rFonts w:ascii="ArialMT" w:hAnsi="ArialMT" w:cs="ArialMT"/>
          <w:color w:val="auto"/>
        </w:rPr>
        <w:t xml:space="preserve"> and evaluation of services through </w:t>
      </w:r>
      <w:r>
        <w:rPr>
          <w:rFonts w:ascii="ArialMT" w:hAnsi="ArialMT" w:cs="ArialMT"/>
          <w:color w:val="auto"/>
        </w:rPr>
        <w:t>feedback</w:t>
      </w:r>
      <w:r w:rsidR="00AE3178">
        <w:rPr>
          <w:rFonts w:ascii="ArialMT" w:hAnsi="ArialMT" w:cs="ArialMT"/>
          <w:color w:val="auto"/>
        </w:rPr>
        <w:t xml:space="preserve"> and survey</w:t>
      </w:r>
      <w:r w:rsidR="00726709">
        <w:rPr>
          <w:rFonts w:ascii="ArialMT" w:hAnsi="ArialMT" w:cs="ArialMT"/>
          <w:color w:val="auto"/>
        </w:rPr>
        <w:t>s and expressed confidence their</w:t>
      </w:r>
      <w:r w:rsidR="00AE3178">
        <w:rPr>
          <w:rFonts w:ascii="ArialMT" w:hAnsi="ArialMT" w:cs="ArialMT"/>
          <w:color w:val="auto"/>
        </w:rPr>
        <w:t xml:space="preserve"> input</w:t>
      </w:r>
      <w:r w:rsidR="00726709">
        <w:rPr>
          <w:rFonts w:ascii="ArialMT" w:hAnsi="ArialMT" w:cs="ArialMT"/>
          <w:color w:val="auto"/>
        </w:rPr>
        <w:t xml:space="preserve"> </w:t>
      </w:r>
      <w:r w:rsidR="00F240A0">
        <w:rPr>
          <w:rFonts w:ascii="ArialMT" w:hAnsi="ArialMT" w:cs="ArialMT"/>
          <w:color w:val="auto"/>
        </w:rPr>
        <w:t>had</w:t>
      </w:r>
      <w:r>
        <w:rPr>
          <w:rFonts w:ascii="ArialMT" w:hAnsi="ArialMT" w:cs="ArialMT"/>
          <w:color w:val="auto"/>
        </w:rPr>
        <w:t xml:space="preserve"> influence </w:t>
      </w:r>
      <w:r w:rsidR="00726709">
        <w:rPr>
          <w:rFonts w:ascii="ArialMT" w:hAnsi="ArialMT" w:cs="ArialMT"/>
          <w:color w:val="auto"/>
        </w:rPr>
        <w:t xml:space="preserve">on </w:t>
      </w:r>
      <w:r w:rsidR="00726709">
        <w:rPr>
          <w:rFonts w:ascii="ArialMT" w:hAnsi="ArialMT" w:cs="ArialMT"/>
          <w:color w:val="auto"/>
        </w:rPr>
        <w:lastRenderedPageBreak/>
        <w:t xml:space="preserve">the </w:t>
      </w:r>
      <w:r w:rsidR="00AE1304">
        <w:rPr>
          <w:rFonts w:ascii="ArialMT" w:hAnsi="ArialMT" w:cs="ArialMT"/>
          <w:color w:val="auto"/>
        </w:rPr>
        <w:t xml:space="preserve">way care and services are delivered. The </w:t>
      </w:r>
      <w:r w:rsidR="000B5033">
        <w:rPr>
          <w:rFonts w:ascii="ArialMT" w:hAnsi="ArialMT" w:cs="ArialMT"/>
          <w:color w:val="auto"/>
        </w:rPr>
        <w:t>organisations has a</w:t>
      </w:r>
      <w:r w:rsidR="00AE1304">
        <w:rPr>
          <w:rFonts w:ascii="ArialMT" w:hAnsi="ArialMT" w:cs="ArialMT"/>
          <w:color w:val="auto"/>
        </w:rPr>
        <w:t xml:space="preserve"> </w:t>
      </w:r>
      <w:r w:rsidR="00AE3178">
        <w:rPr>
          <w:rFonts w:ascii="ArialMT" w:hAnsi="ArialMT" w:cs="ArialMT"/>
          <w:color w:val="auto"/>
        </w:rPr>
        <w:t xml:space="preserve">strategic plan </w:t>
      </w:r>
      <w:r w:rsidR="000B5033">
        <w:rPr>
          <w:rFonts w:ascii="ArialMT" w:hAnsi="ArialMT" w:cs="ArialMT"/>
          <w:color w:val="auto"/>
        </w:rPr>
        <w:t xml:space="preserve">which </w:t>
      </w:r>
      <w:r w:rsidR="0025102D">
        <w:rPr>
          <w:rFonts w:ascii="ArialMT" w:hAnsi="ArialMT" w:cs="ArialMT"/>
          <w:color w:val="auto"/>
        </w:rPr>
        <w:t>aims to increase consumer</w:t>
      </w:r>
      <w:r w:rsidR="00E81725">
        <w:rPr>
          <w:rFonts w:ascii="ArialMT" w:hAnsi="ArialMT" w:cs="ArialMT"/>
          <w:color w:val="auto"/>
        </w:rPr>
        <w:t xml:space="preserve"> engagement</w:t>
      </w:r>
      <w:r w:rsidR="0025102D">
        <w:rPr>
          <w:rFonts w:ascii="ArialMT" w:hAnsi="ArialMT" w:cs="ArialMT"/>
          <w:color w:val="auto"/>
        </w:rPr>
        <w:t xml:space="preserve"> and</w:t>
      </w:r>
      <w:r w:rsidR="00307EAB">
        <w:rPr>
          <w:rFonts w:ascii="ArialMT" w:hAnsi="ArialMT" w:cs="ArialMT"/>
          <w:color w:val="auto"/>
        </w:rPr>
        <w:t xml:space="preserve"> identifies the consumer voice as</w:t>
      </w:r>
      <w:r w:rsidR="0025102D">
        <w:rPr>
          <w:rFonts w:ascii="ArialMT" w:hAnsi="ArialMT" w:cs="ArialMT"/>
          <w:color w:val="auto"/>
        </w:rPr>
        <w:t xml:space="preserve"> </w:t>
      </w:r>
      <w:r w:rsidR="00307EAB">
        <w:rPr>
          <w:rFonts w:ascii="ArialMT" w:hAnsi="ArialMT" w:cs="ArialMT"/>
          <w:color w:val="auto"/>
        </w:rPr>
        <w:t xml:space="preserve">a </w:t>
      </w:r>
      <w:r w:rsidR="00E81725">
        <w:rPr>
          <w:rFonts w:ascii="ArialMT" w:hAnsi="ArialMT" w:cs="ArialMT"/>
          <w:color w:val="auto"/>
        </w:rPr>
        <w:t>key outcome</w:t>
      </w:r>
      <w:r w:rsidR="00680EB3">
        <w:rPr>
          <w:rFonts w:ascii="ArialMT" w:hAnsi="ArialMT" w:cs="ArialMT"/>
          <w:color w:val="auto"/>
        </w:rPr>
        <w:t xml:space="preserve">. </w:t>
      </w:r>
      <w:r w:rsidR="00EF0773">
        <w:rPr>
          <w:rFonts w:ascii="ArialMT" w:hAnsi="ArialMT" w:cs="ArialMT"/>
          <w:color w:val="auto"/>
        </w:rPr>
        <w:t>The governance structure of the organisation includes</w:t>
      </w:r>
      <w:r w:rsidR="003E3598">
        <w:rPr>
          <w:rFonts w:ascii="ArialMT" w:hAnsi="ArialMT" w:cs="ArialMT"/>
          <w:color w:val="auto"/>
        </w:rPr>
        <w:t xml:space="preserve"> </w:t>
      </w:r>
      <w:r w:rsidR="00DF260A">
        <w:rPr>
          <w:rFonts w:ascii="ArialMT" w:hAnsi="ArialMT" w:cs="ArialMT"/>
          <w:color w:val="auto"/>
        </w:rPr>
        <w:t xml:space="preserve">two committees with consumer </w:t>
      </w:r>
      <w:r w:rsidR="003E3598">
        <w:rPr>
          <w:rFonts w:ascii="ArialMT" w:hAnsi="ArialMT" w:cs="ArialMT"/>
          <w:color w:val="auto"/>
        </w:rPr>
        <w:t>representation</w:t>
      </w:r>
      <w:r w:rsidR="00DF260A">
        <w:rPr>
          <w:rFonts w:ascii="ArialMT" w:hAnsi="ArialMT" w:cs="ArialMT"/>
          <w:color w:val="auto"/>
        </w:rPr>
        <w:t xml:space="preserve"> a consumer advisory body (CAB) and a quality</w:t>
      </w:r>
      <w:r w:rsidR="00A50B1D">
        <w:rPr>
          <w:rFonts w:ascii="ArialMT" w:hAnsi="ArialMT" w:cs="ArialMT"/>
          <w:color w:val="auto"/>
        </w:rPr>
        <w:t xml:space="preserve"> </w:t>
      </w:r>
      <w:r w:rsidR="00DF260A">
        <w:rPr>
          <w:rFonts w:ascii="ArialMT" w:hAnsi="ArialMT" w:cs="ArialMT"/>
          <w:color w:val="auto"/>
        </w:rPr>
        <w:t>consumer advisory body (QCAB)</w:t>
      </w:r>
      <w:r w:rsidR="00A50B1D">
        <w:rPr>
          <w:rFonts w:ascii="ArialMT" w:hAnsi="ArialMT" w:cs="ArialMT"/>
          <w:color w:val="auto"/>
        </w:rPr>
        <w:t xml:space="preserve"> </w:t>
      </w:r>
    </w:p>
    <w:p w14:paraId="6F48E713" w14:textId="4FC77AD6" w:rsidR="00E03654" w:rsidRDefault="00DF260A" w:rsidP="00465CF9">
      <w:pPr>
        <w:pStyle w:val="NormalArial"/>
      </w:pPr>
      <w:r>
        <w:rPr>
          <w:rFonts w:ascii="ArialMT" w:hAnsi="ArialMT" w:cs="ArialMT"/>
          <w:color w:val="auto"/>
        </w:rPr>
        <w:t>committee</w:t>
      </w:r>
      <w:r w:rsidR="003918B4">
        <w:rPr>
          <w:rFonts w:ascii="ArialMT" w:hAnsi="ArialMT" w:cs="ArialMT"/>
          <w:color w:val="auto"/>
        </w:rPr>
        <w:t>.</w:t>
      </w:r>
      <w:r w:rsidR="000B5033">
        <w:rPr>
          <w:rFonts w:ascii="ArialMT" w:hAnsi="ArialMT" w:cs="ArialMT"/>
          <w:color w:val="auto"/>
        </w:rPr>
        <w:t xml:space="preserve"> The service conducts an</w:t>
      </w:r>
      <w:r w:rsidR="003918B4">
        <w:rPr>
          <w:rFonts w:ascii="ArialMT" w:hAnsi="ArialMT" w:cs="ArialMT"/>
          <w:color w:val="auto"/>
        </w:rPr>
        <w:t xml:space="preserve"> annual </w:t>
      </w:r>
      <w:r w:rsidR="000B5033">
        <w:rPr>
          <w:rFonts w:ascii="ArialMT" w:hAnsi="ArialMT" w:cs="ArialMT"/>
          <w:color w:val="auto"/>
        </w:rPr>
        <w:t xml:space="preserve">consumer </w:t>
      </w:r>
      <w:r w:rsidR="003918B4">
        <w:rPr>
          <w:rFonts w:ascii="ArialMT" w:hAnsi="ArialMT" w:cs="ArialMT"/>
          <w:color w:val="auto"/>
        </w:rPr>
        <w:t xml:space="preserve">survey and </w:t>
      </w:r>
      <w:r w:rsidR="00C82AA9">
        <w:rPr>
          <w:rFonts w:ascii="ArialMT" w:hAnsi="ArialMT" w:cs="ArialMT"/>
          <w:color w:val="auto"/>
        </w:rPr>
        <w:t xml:space="preserve">monitors </w:t>
      </w:r>
      <w:r w:rsidR="000B5033">
        <w:rPr>
          <w:rFonts w:ascii="ArialMT" w:hAnsi="ArialMT" w:cs="ArialMT"/>
          <w:color w:val="auto"/>
        </w:rPr>
        <w:t xml:space="preserve">the </w:t>
      </w:r>
      <w:r w:rsidR="00C82AA9">
        <w:rPr>
          <w:rFonts w:ascii="ArialMT" w:hAnsi="ArialMT" w:cs="ArialMT"/>
          <w:color w:val="auto"/>
        </w:rPr>
        <w:t xml:space="preserve">participation rates and </w:t>
      </w:r>
      <w:r w:rsidR="000B5033">
        <w:rPr>
          <w:rFonts w:ascii="ArialMT" w:hAnsi="ArialMT" w:cs="ArialMT"/>
          <w:color w:val="auto"/>
        </w:rPr>
        <w:t>satisfaction</w:t>
      </w:r>
      <w:r w:rsidR="00C82AA9">
        <w:rPr>
          <w:rFonts w:ascii="ArialMT" w:hAnsi="ArialMT" w:cs="ArialMT"/>
          <w:color w:val="auto"/>
        </w:rPr>
        <w:t xml:space="preserve"> </w:t>
      </w:r>
      <w:r w:rsidR="000B5033">
        <w:rPr>
          <w:rFonts w:ascii="ArialMT" w:hAnsi="ArialMT" w:cs="ArialMT"/>
          <w:color w:val="auto"/>
        </w:rPr>
        <w:t>demonstrated in the responses</w:t>
      </w:r>
      <w:r w:rsidR="00E03654">
        <w:rPr>
          <w:rFonts w:ascii="ArialMT" w:hAnsi="ArialMT" w:cs="ArialMT"/>
          <w:color w:val="auto"/>
        </w:rPr>
        <w:t xml:space="preserve">. </w:t>
      </w:r>
    </w:p>
    <w:p w14:paraId="4BBC9542" w14:textId="32C04839" w:rsidR="00EF78EB" w:rsidRDefault="00E03654" w:rsidP="00465CF9">
      <w:pPr>
        <w:autoSpaceDE w:val="0"/>
        <w:autoSpaceDN w:val="0"/>
        <w:adjustRightInd w:val="0"/>
        <w:rPr>
          <w:rFonts w:ascii="ArialMT" w:hAnsi="ArialMT" w:cs="ArialMT"/>
          <w:color w:val="auto"/>
        </w:rPr>
      </w:pPr>
      <w:r w:rsidRPr="00B5048B">
        <w:rPr>
          <w:rFonts w:ascii="ArialMT" w:hAnsi="ArialMT" w:cs="ArialMT"/>
          <w:color w:val="auto"/>
        </w:rPr>
        <w:t xml:space="preserve">The </w:t>
      </w:r>
      <w:r w:rsidR="00E623E0">
        <w:rPr>
          <w:rFonts w:ascii="ArialMT" w:hAnsi="ArialMT" w:cs="ArialMT"/>
          <w:color w:val="auto"/>
        </w:rPr>
        <w:t>a</w:t>
      </w:r>
      <w:r w:rsidR="000B3910">
        <w:rPr>
          <w:rFonts w:ascii="ArialMT" w:hAnsi="ArialMT" w:cs="ArialMT"/>
          <w:color w:val="auto"/>
        </w:rPr>
        <w:t xml:space="preserve">ssessment contact report presents </w:t>
      </w:r>
      <w:r w:rsidRPr="00B5048B">
        <w:rPr>
          <w:rFonts w:ascii="ArialMT" w:hAnsi="ArialMT" w:cs="ArialMT"/>
          <w:color w:val="auto"/>
        </w:rPr>
        <w:t xml:space="preserve">evidence which </w:t>
      </w:r>
      <w:r w:rsidR="00942208" w:rsidRPr="00B5048B">
        <w:rPr>
          <w:rFonts w:ascii="ArialMT" w:hAnsi="ArialMT" w:cs="ArialMT"/>
          <w:color w:val="auto"/>
        </w:rPr>
        <w:t xml:space="preserve">demonstrated the governing body is </w:t>
      </w:r>
      <w:r w:rsidR="00942208">
        <w:rPr>
          <w:rFonts w:ascii="ArialMT" w:hAnsi="ArialMT" w:cs="ArialMT"/>
          <w:color w:val="auto"/>
        </w:rPr>
        <w:t xml:space="preserve">accountable for </w:t>
      </w:r>
      <w:r w:rsidR="00770806">
        <w:rPr>
          <w:rFonts w:ascii="ArialMT" w:hAnsi="ArialMT" w:cs="ArialMT"/>
          <w:color w:val="auto"/>
        </w:rPr>
        <w:t xml:space="preserve">the delivery of </w:t>
      </w:r>
      <w:r w:rsidR="00942208">
        <w:rPr>
          <w:rFonts w:ascii="ArialMT" w:hAnsi="ArialMT" w:cs="ArialMT"/>
          <w:color w:val="auto"/>
        </w:rPr>
        <w:t xml:space="preserve">care and services </w:t>
      </w:r>
      <w:r w:rsidR="00770806">
        <w:rPr>
          <w:rFonts w:ascii="ArialMT" w:hAnsi="ArialMT" w:cs="ArialMT"/>
          <w:color w:val="auto"/>
        </w:rPr>
        <w:t xml:space="preserve">which are </w:t>
      </w:r>
      <w:r w:rsidR="00F0279D">
        <w:rPr>
          <w:rFonts w:ascii="ArialMT" w:hAnsi="ArialMT" w:cs="ArialMT"/>
          <w:color w:val="auto"/>
        </w:rPr>
        <w:t xml:space="preserve">safe, inclusive and of quality. The </w:t>
      </w:r>
      <w:r w:rsidR="00ED0BE3">
        <w:rPr>
          <w:rFonts w:ascii="ArialMT" w:hAnsi="ArialMT" w:cs="ArialMT"/>
          <w:color w:val="auto"/>
        </w:rPr>
        <w:t xml:space="preserve">organisational structure includes the governing body, a range of </w:t>
      </w:r>
      <w:r w:rsidR="00CB6E50">
        <w:rPr>
          <w:rFonts w:ascii="ArialMT" w:hAnsi="ArialMT" w:cs="ArialMT"/>
          <w:color w:val="auto"/>
        </w:rPr>
        <w:t xml:space="preserve">subcommittees </w:t>
      </w:r>
      <w:r w:rsidR="00ED0BE3">
        <w:rPr>
          <w:rFonts w:ascii="ArialMT" w:hAnsi="ArialMT" w:cs="ArialMT"/>
          <w:color w:val="auto"/>
        </w:rPr>
        <w:t xml:space="preserve">and </w:t>
      </w:r>
      <w:r w:rsidR="00CB6E50">
        <w:rPr>
          <w:rFonts w:ascii="ArialMT" w:hAnsi="ArialMT" w:cs="ArialMT"/>
          <w:color w:val="auto"/>
        </w:rPr>
        <w:t xml:space="preserve">aged care management and staff, </w:t>
      </w:r>
      <w:r w:rsidR="00FD2D7C">
        <w:rPr>
          <w:rFonts w:ascii="ArialMT" w:hAnsi="ArialMT" w:cs="ArialMT"/>
          <w:color w:val="auto"/>
        </w:rPr>
        <w:t xml:space="preserve">and through </w:t>
      </w:r>
      <w:r w:rsidR="00DC34E1">
        <w:rPr>
          <w:rFonts w:ascii="ArialMT" w:hAnsi="ArialMT" w:cs="ArialMT"/>
          <w:color w:val="auto"/>
        </w:rPr>
        <w:t xml:space="preserve">a range of reporting structures, </w:t>
      </w:r>
      <w:r w:rsidR="00A325BE">
        <w:rPr>
          <w:rFonts w:ascii="ArialMT" w:hAnsi="ArialMT" w:cs="ArialMT"/>
          <w:color w:val="auto"/>
        </w:rPr>
        <w:t xml:space="preserve">clinical and incident </w:t>
      </w:r>
      <w:r w:rsidR="00DC34E1">
        <w:rPr>
          <w:rFonts w:ascii="ArialMT" w:hAnsi="ArialMT" w:cs="ArialMT"/>
          <w:color w:val="auto"/>
        </w:rPr>
        <w:t xml:space="preserve">data </w:t>
      </w:r>
      <w:r w:rsidR="00062D90">
        <w:rPr>
          <w:rFonts w:ascii="ArialMT" w:hAnsi="ArialMT" w:cs="ArialMT"/>
          <w:color w:val="auto"/>
        </w:rPr>
        <w:t xml:space="preserve">analysis and meeting schedules, information about care and service delivery is effectively communicated between these levels of the organisation. </w:t>
      </w:r>
      <w:r w:rsidR="00B44B53">
        <w:rPr>
          <w:rFonts w:ascii="ArialMT" w:hAnsi="ArialMT" w:cs="ArialMT"/>
          <w:color w:val="auto"/>
        </w:rPr>
        <w:t xml:space="preserve">Documentation viewed by the Assessment Team such as meeting minutes provided evidence of </w:t>
      </w:r>
      <w:r w:rsidR="00F37D79">
        <w:rPr>
          <w:rFonts w:ascii="ArialMT" w:hAnsi="ArialMT" w:cs="ArialMT"/>
          <w:color w:val="auto"/>
        </w:rPr>
        <w:t>discussion</w:t>
      </w:r>
      <w:r w:rsidR="00EF78EB">
        <w:rPr>
          <w:rFonts w:ascii="ArialMT" w:hAnsi="ArialMT" w:cs="ArialMT"/>
          <w:color w:val="auto"/>
        </w:rPr>
        <w:t xml:space="preserve"> of</w:t>
      </w:r>
      <w:r w:rsidR="008A63D7">
        <w:rPr>
          <w:rFonts w:ascii="ArialMT" w:hAnsi="ArialMT" w:cs="ArialMT"/>
          <w:color w:val="auto"/>
        </w:rPr>
        <w:t xml:space="preserve"> SIRS reports, complaints, incidents,</w:t>
      </w:r>
      <w:r w:rsidR="00541D2C">
        <w:rPr>
          <w:rFonts w:ascii="ArialMT" w:hAnsi="ArialMT" w:cs="ArialMT"/>
          <w:color w:val="auto"/>
        </w:rPr>
        <w:t xml:space="preserve"> organisation and procedure changes, and industry and related legislative changes</w:t>
      </w:r>
      <w:r w:rsidR="00EF78EB">
        <w:rPr>
          <w:rFonts w:ascii="ArialMT" w:hAnsi="ArialMT" w:cs="ArialMT"/>
          <w:color w:val="auto"/>
        </w:rPr>
        <w:t>.</w:t>
      </w:r>
    </w:p>
    <w:p w14:paraId="2D858A31" w14:textId="1DA86560" w:rsidR="006A2713" w:rsidRDefault="006A2713" w:rsidP="00465CF9">
      <w:pPr>
        <w:autoSpaceDE w:val="0"/>
        <w:autoSpaceDN w:val="0"/>
        <w:adjustRightInd w:val="0"/>
        <w:rPr>
          <w:rFonts w:ascii="ArialMT" w:hAnsi="ArialMT" w:cs="ArialMT"/>
          <w:color w:val="auto"/>
        </w:rPr>
      </w:pPr>
      <w:r>
        <w:rPr>
          <w:rFonts w:ascii="ArialMT" w:hAnsi="ArialMT" w:cs="ArialMT"/>
          <w:color w:val="auto"/>
        </w:rPr>
        <w:t xml:space="preserve">The </w:t>
      </w:r>
      <w:r w:rsidR="00681652">
        <w:rPr>
          <w:rFonts w:ascii="ArialMT" w:hAnsi="ArialMT" w:cs="ArialMT"/>
          <w:color w:val="auto"/>
        </w:rPr>
        <w:t>Assessment Team found evidence of</w:t>
      </w:r>
      <w:r>
        <w:rPr>
          <w:rFonts w:ascii="ArialMT" w:hAnsi="ArialMT" w:cs="ArialMT"/>
          <w:color w:val="auto"/>
        </w:rPr>
        <w:t xml:space="preserve"> effective governance systems relating to information management, continuous improvement, financial and workforce governance,</w:t>
      </w:r>
    </w:p>
    <w:p w14:paraId="79301F53" w14:textId="77777777" w:rsidR="0043298B" w:rsidRDefault="006A2713" w:rsidP="00465CF9">
      <w:pPr>
        <w:pStyle w:val="NormalArial"/>
        <w:rPr>
          <w:rFonts w:ascii="ArialMT" w:hAnsi="ArialMT" w:cs="ArialMT"/>
          <w:color w:val="auto"/>
        </w:rPr>
      </w:pPr>
      <w:r>
        <w:rPr>
          <w:rFonts w:ascii="ArialMT" w:hAnsi="ArialMT" w:cs="ArialMT"/>
          <w:color w:val="auto"/>
        </w:rPr>
        <w:t>regulatory compliance, feedback, and complaints.</w:t>
      </w:r>
      <w:r w:rsidR="003111C4" w:rsidRPr="003111C4">
        <w:rPr>
          <w:rFonts w:ascii="ArialMT" w:hAnsi="ArialMT" w:cs="ArialMT"/>
          <w:color w:val="auto"/>
        </w:rPr>
        <w:t xml:space="preserve"> </w:t>
      </w:r>
      <w:r w:rsidR="003111C4">
        <w:rPr>
          <w:rFonts w:ascii="ArialMT" w:hAnsi="ArialMT" w:cs="ArialMT"/>
          <w:color w:val="auto"/>
        </w:rPr>
        <w:t xml:space="preserve">The service uses several electronic systems to deliver consumer care and </w:t>
      </w:r>
      <w:r w:rsidR="008462A0">
        <w:rPr>
          <w:rFonts w:ascii="ArialMT" w:hAnsi="ArialMT" w:cs="ArialMT"/>
          <w:color w:val="auto"/>
        </w:rPr>
        <w:t xml:space="preserve">has internal </w:t>
      </w:r>
      <w:r w:rsidR="00904043">
        <w:rPr>
          <w:rFonts w:ascii="ArialMT" w:hAnsi="ArialMT" w:cs="ArialMT"/>
          <w:color w:val="auto"/>
        </w:rPr>
        <w:t>audit processes to identify any gaps</w:t>
      </w:r>
      <w:r w:rsidR="001A4C3E">
        <w:rPr>
          <w:rFonts w:ascii="ArialMT" w:hAnsi="ArialMT" w:cs="ArialMT"/>
          <w:color w:val="auto"/>
        </w:rPr>
        <w:t xml:space="preserve"> </w:t>
      </w:r>
      <w:r w:rsidR="00DE69AD">
        <w:rPr>
          <w:rFonts w:ascii="ArialMT" w:hAnsi="ArialMT" w:cs="ArialMT"/>
          <w:color w:val="auto"/>
        </w:rPr>
        <w:t xml:space="preserve">in information quality </w:t>
      </w:r>
      <w:r w:rsidR="006674BB">
        <w:rPr>
          <w:rFonts w:ascii="ArialMT" w:hAnsi="ArialMT" w:cs="ArialMT"/>
          <w:color w:val="auto"/>
        </w:rPr>
        <w:t xml:space="preserve">self-identify improvement actions. The service </w:t>
      </w:r>
      <w:r w:rsidR="00904A5A">
        <w:rPr>
          <w:rFonts w:ascii="ArialMT" w:hAnsi="ArialMT" w:cs="ArialMT"/>
          <w:color w:val="auto"/>
        </w:rPr>
        <w:t>identifies</w:t>
      </w:r>
      <w:r w:rsidR="006674BB">
        <w:rPr>
          <w:rFonts w:ascii="ArialMT" w:hAnsi="ArialMT" w:cs="ArialMT"/>
          <w:color w:val="auto"/>
        </w:rPr>
        <w:t xml:space="preserve"> improvement activities</w:t>
      </w:r>
      <w:r w:rsidR="00F23DF8">
        <w:rPr>
          <w:rFonts w:ascii="ArialMT" w:hAnsi="ArialMT" w:cs="ArialMT"/>
          <w:color w:val="auto"/>
        </w:rPr>
        <w:t xml:space="preserve">, </w:t>
      </w:r>
      <w:r w:rsidR="00904A5A">
        <w:rPr>
          <w:rFonts w:ascii="ArialMT" w:hAnsi="ArialMT" w:cs="ArialMT"/>
          <w:color w:val="auto"/>
        </w:rPr>
        <w:t>has a documented</w:t>
      </w:r>
      <w:r w:rsidR="006674BB">
        <w:rPr>
          <w:rFonts w:ascii="ArialMT" w:hAnsi="ArialMT" w:cs="ArialMT"/>
          <w:color w:val="auto"/>
        </w:rPr>
        <w:t xml:space="preserve"> plan for continuous improvement </w:t>
      </w:r>
      <w:r w:rsidR="000F25F9">
        <w:rPr>
          <w:rFonts w:ascii="ArialMT" w:hAnsi="ArialMT" w:cs="ArialMT"/>
          <w:color w:val="auto"/>
        </w:rPr>
        <w:t>(PCI)</w:t>
      </w:r>
      <w:r w:rsidR="00F23DF8">
        <w:rPr>
          <w:rFonts w:ascii="ArialMT" w:hAnsi="ArialMT" w:cs="ArialMT"/>
          <w:color w:val="auto"/>
        </w:rPr>
        <w:t>,</w:t>
      </w:r>
      <w:r w:rsidR="000F25F9">
        <w:rPr>
          <w:rFonts w:ascii="ArialMT" w:hAnsi="ArialMT" w:cs="ArialMT"/>
          <w:color w:val="auto"/>
        </w:rPr>
        <w:t xml:space="preserve"> </w:t>
      </w:r>
      <w:r w:rsidR="00BA1AED">
        <w:rPr>
          <w:rFonts w:ascii="ArialMT" w:hAnsi="ArialMT" w:cs="ArialMT"/>
          <w:color w:val="auto"/>
        </w:rPr>
        <w:t xml:space="preserve">and was able to demonstrate how feedback and other information </w:t>
      </w:r>
      <w:r w:rsidR="00F23DF8">
        <w:rPr>
          <w:rFonts w:ascii="ArialMT" w:hAnsi="ArialMT" w:cs="ArialMT"/>
          <w:color w:val="auto"/>
        </w:rPr>
        <w:t xml:space="preserve">informs actions on the PCI. </w:t>
      </w:r>
      <w:r w:rsidR="004440D1">
        <w:rPr>
          <w:rFonts w:ascii="ArialMT" w:hAnsi="ArialMT" w:cs="ArialMT"/>
          <w:color w:val="auto"/>
        </w:rPr>
        <w:t xml:space="preserve">The service has policies and procedures, </w:t>
      </w:r>
      <w:r w:rsidR="00AD6BAE">
        <w:rPr>
          <w:rFonts w:ascii="ArialMT" w:hAnsi="ArialMT" w:cs="ArialMT"/>
          <w:color w:val="auto"/>
        </w:rPr>
        <w:t>defined workforce responsibilities and systems of communication which support effective workforce and financial governance</w:t>
      </w:r>
      <w:r w:rsidR="00D72C44">
        <w:rPr>
          <w:rFonts w:ascii="ArialMT" w:hAnsi="ArialMT" w:cs="ArialMT"/>
          <w:color w:val="auto"/>
        </w:rPr>
        <w:t>, and demonstrated how the governing body</w:t>
      </w:r>
      <w:r w:rsidR="0043298B">
        <w:rPr>
          <w:rFonts w:ascii="ArialMT" w:hAnsi="ArialMT" w:cs="ArialMT"/>
          <w:color w:val="auto"/>
        </w:rPr>
        <w:t xml:space="preserve">, workforce and program delivery understand and meet regulatory and legislative obligations. </w:t>
      </w:r>
    </w:p>
    <w:p w14:paraId="7C040F04" w14:textId="2275A457" w:rsidR="005A3693" w:rsidRDefault="00203D7A" w:rsidP="00465CF9">
      <w:pPr>
        <w:pStyle w:val="NormalArial"/>
        <w:rPr>
          <w:rFonts w:ascii="ArialMT" w:hAnsi="ArialMT" w:cs="ArialMT"/>
          <w:color w:val="auto"/>
        </w:rPr>
      </w:pPr>
      <w:r>
        <w:rPr>
          <w:rFonts w:ascii="ArialMT" w:hAnsi="ArialMT" w:cs="ArialMT"/>
          <w:color w:val="auto"/>
        </w:rPr>
        <w:t>The service has a risk management framework which includes the management of high-impact, high-prevalence risks</w:t>
      </w:r>
      <w:r w:rsidR="00D45398">
        <w:rPr>
          <w:rFonts w:ascii="ArialMT" w:hAnsi="ArialMT" w:cs="ArialMT"/>
          <w:color w:val="auto"/>
        </w:rPr>
        <w:t>, prevention of abuse and neglect, supports consumers to live their best life through enabling choice including when there are risks</w:t>
      </w:r>
      <w:r w:rsidR="006631F3">
        <w:rPr>
          <w:rFonts w:ascii="ArialMT" w:hAnsi="ArialMT" w:cs="ArialMT"/>
          <w:color w:val="auto"/>
        </w:rPr>
        <w:t>,</w:t>
      </w:r>
      <w:r w:rsidR="00D45398">
        <w:rPr>
          <w:rFonts w:ascii="ArialMT" w:hAnsi="ArialMT" w:cs="ArialMT"/>
          <w:color w:val="auto"/>
        </w:rPr>
        <w:t xml:space="preserve"> and systems and processes to identify, document and investigate risks and plan appropriate</w:t>
      </w:r>
      <w:r w:rsidR="006631F3">
        <w:rPr>
          <w:rFonts w:ascii="ArialMT" w:hAnsi="ArialMT" w:cs="ArialMT"/>
          <w:color w:val="auto"/>
        </w:rPr>
        <w:t xml:space="preserve"> minimisation</w:t>
      </w:r>
      <w:r w:rsidR="00D45398">
        <w:rPr>
          <w:rFonts w:ascii="ArialMT" w:hAnsi="ArialMT" w:cs="ArialMT"/>
          <w:color w:val="auto"/>
        </w:rPr>
        <w:t xml:space="preserve"> strategies</w:t>
      </w:r>
      <w:r w:rsidR="006631F3">
        <w:rPr>
          <w:rFonts w:ascii="ArialMT" w:hAnsi="ArialMT" w:cs="ArialMT"/>
          <w:color w:val="auto"/>
        </w:rPr>
        <w:t>. The service demonstrated effective processes to assess risks relevant to each individual and monitor risk at the organisation level</w:t>
      </w:r>
      <w:r w:rsidR="001C5F3A">
        <w:rPr>
          <w:rFonts w:ascii="ArialMT" w:hAnsi="ArialMT" w:cs="ArialMT"/>
          <w:color w:val="auto"/>
        </w:rPr>
        <w:t>. This</w:t>
      </w:r>
      <w:r w:rsidR="006631F3">
        <w:rPr>
          <w:rFonts w:ascii="ArialMT" w:hAnsi="ArialMT" w:cs="ArialMT"/>
          <w:color w:val="auto"/>
        </w:rPr>
        <w:t xml:space="preserve"> includ</w:t>
      </w:r>
      <w:r w:rsidR="008152C9">
        <w:rPr>
          <w:rFonts w:ascii="ArialMT" w:hAnsi="ArialMT" w:cs="ArialMT"/>
          <w:color w:val="auto"/>
        </w:rPr>
        <w:t>es</w:t>
      </w:r>
      <w:r w:rsidR="006631F3">
        <w:rPr>
          <w:rFonts w:ascii="ArialMT" w:hAnsi="ArialMT" w:cs="ArialMT"/>
          <w:color w:val="auto"/>
        </w:rPr>
        <w:t xml:space="preserve"> identification </w:t>
      </w:r>
      <w:r w:rsidR="00CB4D3F">
        <w:rPr>
          <w:rFonts w:ascii="ArialMT" w:hAnsi="ArialMT" w:cs="ArialMT"/>
          <w:color w:val="auto"/>
        </w:rPr>
        <w:t xml:space="preserve">of falls and malnutrition to be high-impact, high-prevalence risks for the consumer cohort, identification of vulnerable consumers </w:t>
      </w:r>
      <w:r w:rsidR="0033565E">
        <w:rPr>
          <w:rFonts w:ascii="ArialMT" w:hAnsi="ArialMT" w:cs="ArialMT"/>
          <w:color w:val="auto"/>
        </w:rPr>
        <w:t xml:space="preserve">and processes to respond when a consumer is not home for a planned service. </w:t>
      </w:r>
      <w:r w:rsidR="002C3294">
        <w:rPr>
          <w:rFonts w:ascii="ArialMT" w:hAnsi="ArialMT" w:cs="ArialMT"/>
          <w:color w:val="auto"/>
        </w:rPr>
        <w:t xml:space="preserve">Staff demonstrated knowledge of SIRS and </w:t>
      </w:r>
      <w:r w:rsidR="00D97F1A">
        <w:rPr>
          <w:rFonts w:ascii="ArialMT" w:hAnsi="ArialMT" w:cs="ArialMT"/>
          <w:color w:val="auto"/>
        </w:rPr>
        <w:t>confirmed they receive training on SIRS incident reporting</w:t>
      </w:r>
      <w:r w:rsidR="00B15051">
        <w:rPr>
          <w:rFonts w:ascii="ArialMT" w:hAnsi="ArialMT" w:cs="ArialMT"/>
          <w:color w:val="auto"/>
        </w:rPr>
        <w:t xml:space="preserve">, and described how they approach discussions about risk </w:t>
      </w:r>
      <w:r w:rsidR="00085B29">
        <w:rPr>
          <w:rFonts w:ascii="ArialMT" w:hAnsi="ArialMT" w:cs="ArialMT"/>
          <w:color w:val="auto"/>
        </w:rPr>
        <w:t xml:space="preserve">with respect for consumers’ right to </w:t>
      </w:r>
      <w:r w:rsidR="00452876">
        <w:rPr>
          <w:rFonts w:ascii="ArialMT" w:hAnsi="ArialMT" w:cs="ArialMT"/>
          <w:color w:val="auto"/>
        </w:rPr>
        <w:t xml:space="preserve">make their own decisions about their care and lifestyle. </w:t>
      </w:r>
    </w:p>
    <w:p w14:paraId="0E660713" w14:textId="297B966E" w:rsidR="00547C26" w:rsidRDefault="00452876" w:rsidP="00465CF9">
      <w:pPr>
        <w:pStyle w:val="NormalArial"/>
        <w:rPr>
          <w:rFonts w:ascii="ArialMT" w:hAnsi="ArialMT" w:cs="ArialMT"/>
          <w:color w:val="auto"/>
        </w:rPr>
      </w:pPr>
      <w:r>
        <w:rPr>
          <w:rFonts w:ascii="ArialMT" w:hAnsi="ArialMT" w:cs="ArialMT"/>
          <w:color w:val="auto"/>
        </w:rPr>
        <w:t xml:space="preserve">The service has a clinical governance framework which </w:t>
      </w:r>
      <w:r w:rsidR="00606D55">
        <w:rPr>
          <w:rFonts w:ascii="ArialMT" w:hAnsi="ArialMT" w:cs="ArialMT"/>
          <w:color w:val="auto"/>
        </w:rPr>
        <w:t xml:space="preserve">includes antimicrobial stewardship, </w:t>
      </w:r>
      <w:r w:rsidR="00A24385">
        <w:rPr>
          <w:rFonts w:ascii="ArialMT" w:hAnsi="ArialMT" w:cs="ArialMT"/>
          <w:color w:val="auto"/>
        </w:rPr>
        <w:t>minimising</w:t>
      </w:r>
      <w:r w:rsidR="0005200A">
        <w:rPr>
          <w:rFonts w:ascii="ArialMT" w:hAnsi="ArialMT" w:cs="ArialMT"/>
          <w:color w:val="auto"/>
        </w:rPr>
        <w:t xml:space="preserve"> the use of restrictive practices and open disclosure. The service has a range of processes which enable effective monitoring of clinical care delive</w:t>
      </w:r>
      <w:r w:rsidR="008C1D36">
        <w:rPr>
          <w:rFonts w:ascii="ArialMT" w:hAnsi="ArialMT" w:cs="ArialMT"/>
          <w:color w:val="auto"/>
        </w:rPr>
        <w:t xml:space="preserve">red through brokered arrangements and </w:t>
      </w:r>
      <w:r w:rsidR="00D11652">
        <w:rPr>
          <w:rFonts w:ascii="ArialMT" w:hAnsi="ArialMT" w:cs="ArialMT"/>
          <w:color w:val="auto"/>
        </w:rPr>
        <w:t xml:space="preserve">plans to improve clinical oversight with plans for consumer clinical assessments to be conducted internally by the service’s registered nurse. </w:t>
      </w:r>
      <w:r w:rsidR="00836A9E">
        <w:rPr>
          <w:rFonts w:ascii="ArialMT" w:hAnsi="ArialMT" w:cs="ArialMT"/>
          <w:color w:val="auto"/>
        </w:rPr>
        <w:t xml:space="preserve">Although, no restrictive practices were found to be in use for </w:t>
      </w:r>
      <w:r w:rsidR="00FC6232">
        <w:rPr>
          <w:rFonts w:ascii="ArialMT" w:hAnsi="ArialMT" w:cs="ArialMT"/>
          <w:color w:val="auto"/>
        </w:rPr>
        <w:t>consumers</w:t>
      </w:r>
      <w:r w:rsidR="00836A9E">
        <w:rPr>
          <w:rFonts w:ascii="ArialMT" w:hAnsi="ArialMT" w:cs="ArialMT"/>
          <w:color w:val="auto"/>
        </w:rPr>
        <w:t xml:space="preserve"> who receive care</w:t>
      </w:r>
      <w:r w:rsidR="00FC6232">
        <w:rPr>
          <w:rFonts w:ascii="ArialMT" w:hAnsi="ArialMT" w:cs="ArialMT"/>
          <w:color w:val="auto"/>
        </w:rPr>
        <w:t xml:space="preserve"> and services, staff were aware of </w:t>
      </w:r>
      <w:r w:rsidR="009C22A7">
        <w:rPr>
          <w:rFonts w:ascii="ArialMT" w:hAnsi="ArialMT" w:cs="ArialMT"/>
          <w:color w:val="auto"/>
        </w:rPr>
        <w:t xml:space="preserve">restrictive practices and their responsibilities in relation to identification and reporting. </w:t>
      </w:r>
    </w:p>
    <w:p w14:paraId="17686614" w14:textId="72FF43A7" w:rsidR="00547C26" w:rsidRPr="006B4042" w:rsidRDefault="00547C26" w:rsidP="00465CF9">
      <w:pPr>
        <w:pStyle w:val="NormalArial"/>
      </w:pPr>
      <w:r w:rsidRPr="001E1240">
        <w:rPr>
          <w:rFonts w:ascii="ArialMT" w:hAnsi="ArialMT" w:cs="ArialMT"/>
          <w:color w:val="auto"/>
        </w:rPr>
        <w:t xml:space="preserve">I have considered the evidence in the assessment contact report, as summarised above, and I find Requirements </w:t>
      </w:r>
      <w:r>
        <w:rPr>
          <w:rFonts w:ascii="ArialMT" w:hAnsi="ArialMT" w:cs="ArialMT"/>
          <w:color w:val="auto"/>
        </w:rPr>
        <w:t>8</w:t>
      </w:r>
      <w:r w:rsidRPr="001E1240">
        <w:rPr>
          <w:rFonts w:ascii="ArialMT" w:hAnsi="ArialMT" w:cs="ArialMT"/>
          <w:color w:val="auto"/>
        </w:rPr>
        <w:t xml:space="preserve">(3)(a), </w:t>
      </w:r>
      <w:r>
        <w:rPr>
          <w:rFonts w:ascii="ArialMT" w:hAnsi="ArialMT" w:cs="ArialMT"/>
          <w:color w:val="auto"/>
        </w:rPr>
        <w:t>8</w:t>
      </w:r>
      <w:r w:rsidRPr="001E1240">
        <w:rPr>
          <w:rFonts w:ascii="ArialMT" w:hAnsi="ArialMT" w:cs="ArialMT"/>
          <w:color w:val="auto"/>
        </w:rPr>
        <w:t xml:space="preserve">(3)(b), </w:t>
      </w:r>
      <w:r>
        <w:rPr>
          <w:rFonts w:ascii="ArialMT" w:hAnsi="ArialMT" w:cs="ArialMT"/>
          <w:color w:val="auto"/>
        </w:rPr>
        <w:t>8</w:t>
      </w:r>
      <w:r w:rsidRPr="001E1240">
        <w:rPr>
          <w:rFonts w:ascii="ArialMT" w:hAnsi="ArialMT" w:cs="ArialMT"/>
          <w:color w:val="auto"/>
        </w:rPr>
        <w:t>(3)(c)</w:t>
      </w:r>
      <w:r>
        <w:rPr>
          <w:rFonts w:ascii="ArialMT" w:hAnsi="ArialMT" w:cs="ArialMT"/>
          <w:color w:val="auto"/>
        </w:rPr>
        <w:t>, 8(3)(d)</w:t>
      </w:r>
      <w:r w:rsidRPr="001E1240">
        <w:rPr>
          <w:rFonts w:ascii="ArialMT" w:hAnsi="ArialMT" w:cs="ArialMT"/>
          <w:color w:val="auto"/>
        </w:rPr>
        <w:t xml:space="preserve"> and </w:t>
      </w:r>
      <w:r>
        <w:rPr>
          <w:rFonts w:ascii="ArialMT" w:hAnsi="ArialMT" w:cs="ArialMT"/>
          <w:color w:val="auto"/>
        </w:rPr>
        <w:t>8</w:t>
      </w:r>
      <w:r w:rsidRPr="001E1240">
        <w:rPr>
          <w:rFonts w:ascii="ArialMT" w:hAnsi="ArialMT" w:cs="ArialMT"/>
          <w:color w:val="auto"/>
        </w:rPr>
        <w:t>(</w:t>
      </w:r>
      <w:r>
        <w:rPr>
          <w:rFonts w:ascii="ArialMT" w:hAnsi="ArialMT" w:cs="ArialMT"/>
          <w:color w:val="auto"/>
        </w:rPr>
        <w:t>3</w:t>
      </w:r>
      <w:r w:rsidRPr="001E1240">
        <w:rPr>
          <w:rFonts w:ascii="ArialMT" w:hAnsi="ArialMT" w:cs="ArialMT"/>
          <w:color w:val="auto"/>
        </w:rPr>
        <w:t>)</w:t>
      </w:r>
      <w:r>
        <w:rPr>
          <w:rFonts w:ascii="ArialMT" w:hAnsi="ArialMT" w:cs="ArialMT"/>
          <w:color w:val="auto"/>
        </w:rPr>
        <w:t>(e)</w:t>
      </w:r>
      <w:r w:rsidRPr="001E1240">
        <w:rPr>
          <w:rFonts w:ascii="ArialMT" w:hAnsi="ArialMT" w:cs="ArialMT"/>
          <w:color w:val="auto"/>
        </w:rPr>
        <w:t xml:space="preserve">, and therefore Standard </w:t>
      </w:r>
      <w:r>
        <w:rPr>
          <w:rFonts w:ascii="ArialMT" w:hAnsi="ArialMT" w:cs="ArialMT"/>
          <w:color w:val="auto"/>
        </w:rPr>
        <w:t>8</w:t>
      </w:r>
      <w:r w:rsidRPr="001E1240">
        <w:rPr>
          <w:rFonts w:ascii="ArialMT" w:hAnsi="ArialMT" w:cs="ArialMT"/>
          <w:color w:val="auto"/>
        </w:rPr>
        <w:t xml:space="preserve"> to be Compliant</w:t>
      </w:r>
      <w:r>
        <w:rPr>
          <w:rFonts w:ascii="ArialMT" w:hAnsi="ArialMT" w:cs="ArialMT"/>
          <w:color w:val="auto"/>
        </w:rPr>
        <w:t>.</w:t>
      </w:r>
    </w:p>
    <w:sectPr w:rsidR="00547C26" w:rsidRPr="006B4042" w:rsidSect="00E45301">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D47CD" w14:textId="77777777" w:rsidR="00E45301" w:rsidRDefault="00E45301">
      <w:pPr>
        <w:spacing w:after="0"/>
      </w:pPr>
      <w:r>
        <w:separator/>
      </w:r>
    </w:p>
  </w:endnote>
  <w:endnote w:type="continuationSeparator" w:id="0">
    <w:p w14:paraId="67777157" w14:textId="77777777" w:rsidR="00E45301" w:rsidRDefault="00E4530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04F9C" w14:textId="77777777" w:rsidR="00DE05A3" w:rsidRPr="00DF37F2" w:rsidRDefault="00DE05A3"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Sacred Heart Mission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B9B039D" w14:textId="77777777" w:rsidR="00DE05A3" w:rsidRPr="00DF37F2" w:rsidRDefault="00DE05A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300095</w:t>
    </w:r>
    <w:bookmarkEnd w:id="5"/>
    <w:r w:rsidRPr="00DF37F2">
      <w:rPr>
        <w:rStyle w:val="FooterBold"/>
        <w:rFonts w:ascii="Arial" w:hAnsi="Arial"/>
        <w:b w:val="0"/>
      </w:rPr>
      <w:tab/>
      <w:t xml:space="preserve">OFFICIAL: Sensitive </w:t>
    </w:r>
  </w:p>
  <w:p w14:paraId="64E68642" w14:textId="77777777" w:rsidR="00DE05A3" w:rsidRPr="00DF37F2" w:rsidRDefault="00DE05A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0526B" w14:textId="77777777" w:rsidR="00E45301" w:rsidRDefault="00E45301" w:rsidP="00D71F88">
      <w:pPr>
        <w:spacing w:after="0"/>
      </w:pPr>
      <w:r>
        <w:separator/>
      </w:r>
    </w:p>
  </w:footnote>
  <w:footnote w:type="continuationSeparator" w:id="0">
    <w:p w14:paraId="22BC1329" w14:textId="77777777" w:rsidR="00E45301" w:rsidRDefault="00E45301" w:rsidP="00D71F88">
      <w:pPr>
        <w:spacing w:after="0"/>
      </w:pPr>
      <w:r>
        <w:continuationSeparator/>
      </w:r>
    </w:p>
  </w:footnote>
  <w:footnote w:id="1">
    <w:p w14:paraId="1861F87D" w14:textId="44D1EEAA" w:rsidR="00DE05A3" w:rsidRDefault="00DE05A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w:t>
      </w:r>
      <w:r w:rsidRPr="00DE05A3">
        <w:rPr>
          <w:rFonts w:ascii="Arial" w:hAnsi="Arial" w:cs="Arial"/>
          <w:color w:val="auto"/>
          <w:sz w:val="20"/>
          <w:szCs w:val="20"/>
        </w:rPr>
        <w:t>accordance with section 57 of the Aged Care Quality and Safety Commission Rules 2018.</w:t>
      </w:r>
    </w:p>
    <w:p w14:paraId="018683D1" w14:textId="77777777" w:rsidR="00DE05A3" w:rsidRDefault="00DE05A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B04B2" w14:textId="77777777" w:rsidR="00DE05A3" w:rsidRDefault="00DE05A3">
    <w:pPr>
      <w:pStyle w:val="Header"/>
    </w:pPr>
    <w:r>
      <w:rPr>
        <w:noProof/>
        <w:color w:val="2B579A"/>
        <w:shd w:val="clear" w:color="auto" w:fill="E6E6E6"/>
        <w:lang w:val="en-US"/>
      </w:rPr>
      <w:drawing>
        <wp:anchor distT="0" distB="0" distL="114300" distR="114300" simplePos="0" relativeHeight="251663360" behindDoc="1" locked="0" layoutInCell="1" allowOverlap="1" wp14:anchorId="1BFA074F" wp14:editId="61F72AF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876C2" w14:textId="77777777" w:rsidR="00DE05A3" w:rsidRDefault="00DE05A3">
    <w:pPr>
      <w:pStyle w:val="Header"/>
    </w:pPr>
    <w:r>
      <w:rPr>
        <w:noProof/>
      </w:rPr>
      <w:drawing>
        <wp:anchor distT="0" distB="0" distL="114300" distR="114300" simplePos="0" relativeHeight="251661312" behindDoc="0" locked="0" layoutInCell="1" allowOverlap="1" wp14:anchorId="6238AB62" wp14:editId="3313C46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59AFEA8">
      <w:start w:val="1"/>
      <w:numFmt w:val="lowerRoman"/>
      <w:lvlText w:val="(%1)"/>
      <w:lvlJc w:val="left"/>
      <w:pPr>
        <w:ind w:left="1080" w:hanging="720"/>
      </w:pPr>
      <w:rPr>
        <w:rFonts w:hint="default"/>
      </w:rPr>
    </w:lvl>
    <w:lvl w:ilvl="1" w:tplc="035C1D0A" w:tentative="1">
      <w:start w:val="1"/>
      <w:numFmt w:val="lowerLetter"/>
      <w:lvlText w:val="%2."/>
      <w:lvlJc w:val="left"/>
      <w:pPr>
        <w:ind w:left="1440" w:hanging="360"/>
      </w:pPr>
    </w:lvl>
    <w:lvl w:ilvl="2" w:tplc="5762D36A" w:tentative="1">
      <w:start w:val="1"/>
      <w:numFmt w:val="lowerRoman"/>
      <w:lvlText w:val="%3."/>
      <w:lvlJc w:val="right"/>
      <w:pPr>
        <w:ind w:left="2160" w:hanging="180"/>
      </w:pPr>
    </w:lvl>
    <w:lvl w:ilvl="3" w:tplc="2EFCF262" w:tentative="1">
      <w:start w:val="1"/>
      <w:numFmt w:val="decimal"/>
      <w:lvlText w:val="%4."/>
      <w:lvlJc w:val="left"/>
      <w:pPr>
        <w:ind w:left="2880" w:hanging="360"/>
      </w:pPr>
    </w:lvl>
    <w:lvl w:ilvl="4" w:tplc="35264F8E" w:tentative="1">
      <w:start w:val="1"/>
      <w:numFmt w:val="lowerLetter"/>
      <w:lvlText w:val="%5."/>
      <w:lvlJc w:val="left"/>
      <w:pPr>
        <w:ind w:left="3600" w:hanging="360"/>
      </w:pPr>
    </w:lvl>
    <w:lvl w:ilvl="5" w:tplc="52CA7346" w:tentative="1">
      <w:start w:val="1"/>
      <w:numFmt w:val="lowerRoman"/>
      <w:lvlText w:val="%6."/>
      <w:lvlJc w:val="right"/>
      <w:pPr>
        <w:ind w:left="4320" w:hanging="180"/>
      </w:pPr>
    </w:lvl>
    <w:lvl w:ilvl="6" w:tplc="9FFCF33E" w:tentative="1">
      <w:start w:val="1"/>
      <w:numFmt w:val="decimal"/>
      <w:lvlText w:val="%7."/>
      <w:lvlJc w:val="left"/>
      <w:pPr>
        <w:ind w:left="5040" w:hanging="360"/>
      </w:pPr>
    </w:lvl>
    <w:lvl w:ilvl="7" w:tplc="41769E1A" w:tentative="1">
      <w:start w:val="1"/>
      <w:numFmt w:val="lowerLetter"/>
      <w:lvlText w:val="%8."/>
      <w:lvlJc w:val="left"/>
      <w:pPr>
        <w:ind w:left="5760" w:hanging="360"/>
      </w:pPr>
    </w:lvl>
    <w:lvl w:ilvl="8" w:tplc="F164223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C9A6772">
      <w:start w:val="1"/>
      <w:numFmt w:val="lowerRoman"/>
      <w:lvlText w:val="(%1)"/>
      <w:lvlJc w:val="left"/>
      <w:pPr>
        <w:ind w:left="1080" w:hanging="720"/>
      </w:pPr>
      <w:rPr>
        <w:rFonts w:hint="default"/>
      </w:rPr>
    </w:lvl>
    <w:lvl w:ilvl="1" w:tplc="19703C68" w:tentative="1">
      <w:start w:val="1"/>
      <w:numFmt w:val="lowerLetter"/>
      <w:lvlText w:val="%2."/>
      <w:lvlJc w:val="left"/>
      <w:pPr>
        <w:ind w:left="1440" w:hanging="360"/>
      </w:pPr>
    </w:lvl>
    <w:lvl w:ilvl="2" w:tplc="EFD20C3E" w:tentative="1">
      <w:start w:val="1"/>
      <w:numFmt w:val="lowerRoman"/>
      <w:lvlText w:val="%3."/>
      <w:lvlJc w:val="right"/>
      <w:pPr>
        <w:ind w:left="2160" w:hanging="180"/>
      </w:pPr>
    </w:lvl>
    <w:lvl w:ilvl="3" w:tplc="FE12849C" w:tentative="1">
      <w:start w:val="1"/>
      <w:numFmt w:val="decimal"/>
      <w:lvlText w:val="%4."/>
      <w:lvlJc w:val="left"/>
      <w:pPr>
        <w:ind w:left="2880" w:hanging="360"/>
      </w:pPr>
    </w:lvl>
    <w:lvl w:ilvl="4" w:tplc="E6481A72" w:tentative="1">
      <w:start w:val="1"/>
      <w:numFmt w:val="lowerLetter"/>
      <w:lvlText w:val="%5."/>
      <w:lvlJc w:val="left"/>
      <w:pPr>
        <w:ind w:left="3600" w:hanging="360"/>
      </w:pPr>
    </w:lvl>
    <w:lvl w:ilvl="5" w:tplc="00BA3976" w:tentative="1">
      <w:start w:val="1"/>
      <w:numFmt w:val="lowerRoman"/>
      <w:lvlText w:val="%6."/>
      <w:lvlJc w:val="right"/>
      <w:pPr>
        <w:ind w:left="4320" w:hanging="180"/>
      </w:pPr>
    </w:lvl>
    <w:lvl w:ilvl="6" w:tplc="C5B2BE26" w:tentative="1">
      <w:start w:val="1"/>
      <w:numFmt w:val="decimal"/>
      <w:lvlText w:val="%7."/>
      <w:lvlJc w:val="left"/>
      <w:pPr>
        <w:ind w:left="5040" w:hanging="360"/>
      </w:pPr>
    </w:lvl>
    <w:lvl w:ilvl="7" w:tplc="2F1CBA26" w:tentative="1">
      <w:start w:val="1"/>
      <w:numFmt w:val="lowerLetter"/>
      <w:lvlText w:val="%8."/>
      <w:lvlJc w:val="left"/>
      <w:pPr>
        <w:ind w:left="5760" w:hanging="360"/>
      </w:pPr>
    </w:lvl>
    <w:lvl w:ilvl="8" w:tplc="C9CC4A4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174E9042">
      <w:start w:val="1"/>
      <w:numFmt w:val="lowerRoman"/>
      <w:lvlText w:val="(%1)"/>
      <w:lvlJc w:val="left"/>
      <w:pPr>
        <w:ind w:left="1080" w:hanging="720"/>
      </w:pPr>
      <w:rPr>
        <w:rFonts w:hint="default"/>
      </w:rPr>
    </w:lvl>
    <w:lvl w:ilvl="1" w:tplc="BB90F9B2" w:tentative="1">
      <w:start w:val="1"/>
      <w:numFmt w:val="lowerLetter"/>
      <w:lvlText w:val="%2."/>
      <w:lvlJc w:val="left"/>
      <w:pPr>
        <w:ind w:left="1440" w:hanging="360"/>
      </w:pPr>
    </w:lvl>
    <w:lvl w:ilvl="2" w:tplc="E0BE7BD4" w:tentative="1">
      <w:start w:val="1"/>
      <w:numFmt w:val="lowerRoman"/>
      <w:lvlText w:val="%3."/>
      <w:lvlJc w:val="right"/>
      <w:pPr>
        <w:ind w:left="2160" w:hanging="180"/>
      </w:pPr>
    </w:lvl>
    <w:lvl w:ilvl="3" w:tplc="E6DC421C" w:tentative="1">
      <w:start w:val="1"/>
      <w:numFmt w:val="decimal"/>
      <w:lvlText w:val="%4."/>
      <w:lvlJc w:val="left"/>
      <w:pPr>
        <w:ind w:left="2880" w:hanging="360"/>
      </w:pPr>
    </w:lvl>
    <w:lvl w:ilvl="4" w:tplc="8752BC8E" w:tentative="1">
      <w:start w:val="1"/>
      <w:numFmt w:val="lowerLetter"/>
      <w:lvlText w:val="%5."/>
      <w:lvlJc w:val="left"/>
      <w:pPr>
        <w:ind w:left="3600" w:hanging="360"/>
      </w:pPr>
    </w:lvl>
    <w:lvl w:ilvl="5" w:tplc="090A2D66" w:tentative="1">
      <w:start w:val="1"/>
      <w:numFmt w:val="lowerRoman"/>
      <w:lvlText w:val="%6."/>
      <w:lvlJc w:val="right"/>
      <w:pPr>
        <w:ind w:left="4320" w:hanging="180"/>
      </w:pPr>
    </w:lvl>
    <w:lvl w:ilvl="6" w:tplc="2E9EE362" w:tentative="1">
      <w:start w:val="1"/>
      <w:numFmt w:val="decimal"/>
      <w:lvlText w:val="%7."/>
      <w:lvlJc w:val="left"/>
      <w:pPr>
        <w:ind w:left="5040" w:hanging="360"/>
      </w:pPr>
    </w:lvl>
    <w:lvl w:ilvl="7" w:tplc="EB6E9A54" w:tentative="1">
      <w:start w:val="1"/>
      <w:numFmt w:val="lowerLetter"/>
      <w:lvlText w:val="%8."/>
      <w:lvlJc w:val="left"/>
      <w:pPr>
        <w:ind w:left="5760" w:hanging="360"/>
      </w:pPr>
    </w:lvl>
    <w:lvl w:ilvl="8" w:tplc="36D0465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A2983CEC">
      <w:start w:val="1"/>
      <w:numFmt w:val="lowerRoman"/>
      <w:lvlText w:val="(%1)"/>
      <w:lvlJc w:val="left"/>
      <w:pPr>
        <w:ind w:left="1080" w:hanging="720"/>
      </w:pPr>
      <w:rPr>
        <w:rFonts w:hint="default"/>
      </w:rPr>
    </w:lvl>
    <w:lvl w:ilvl="1" w:tplc="7C449B66" w:tentative="1">
      <w:start w:val="1"/>
      <w:numFmt w:val="lowerLetter"/>
      <w:lvlText w:val="%2."/>
      <w:lvlJc w:val="left"/>
      <w:pPr>
        <w:ind w:left="1440" w:hanging="360"/>
      </w:pPr>
    </w:lvl>
    <w:lvl w:ilvl="2" w:tplc="1EEA4BC2" w:tentative="1">
      <w:start w:val="1"/>
      <w:numFmt w:val="lowerRoman"/>
      <w:lvlText w:val="%3."/>
      <w:lvlJc w:val="right"/>
      <w:pPr>
        <w:ind w:left="2160" w:hanging="180"/>
      </w:pPr>
    </w:lvl>
    <w:lvl w:ilvl="3" w:tplc="9F5858E8" w:tentative="1">
      <w:start w:val="1"/>
      <w:numFmt w:val="decimal"/>
      <w:lvlText w:val="%4."/>
      <w:lvlJc w:val="left"/>
      <w:pPr>
        <w:ind w:left="2880" w:hanging="360"/>
      </w:pPr>
    </w:lvl>
    <w:lvl w:ilvl="4" w:tplc="3072D43E" w:tentative="1">
      <w:start w:val="1"/>
      <w:numFmt w:val="lowerLetter"/>
      <w:lvlText w:val="%5."/>
      <w:lvlJc w:val="left"/>
      <w:pPr>
        <w:ind w:left="3600" w:hanging="360"/>
      </w:pPr>
    </w:lvl>
    <w:lvl w:ilvl="5" w:tplc="E47E766C" w:tentative="1">
      <w:start w:val="1"/>
      <w:numFmt w:val="lowerRoman"/>
      <w:lvlText w:val="%6."/>
      <w:lvlJc w:val="right"/>
      <w:pPr>
        <w:ind w:left="4320" w:hanging="180"/>
      </w:pPr>
    </w:lvl>
    <w:lvl w:ilvl="6" w:tplc="947837CE" w:tentative="1">
      <w:start w:val="1"/>
      <w:numFmt w:val="decimal"/>
      <w:lvlText w:val="%7."/>
      <w:lvlJc w:val="left"/>
      <w:pPr>
        <w:ind w:left="5040" w:hanging="360"/>
      </w:pPr>
    </w:lvl>
    <w:lvl w:ilvl="7" w:tplc="42E6DED0" w:tentative="1">
      <w:start w:val="1"/>
      <w:numFmt w:val="lowerLetter"/>
      <w:lvlText w:val="%8."/>
      <w:lvlJc w:val="left"/>
      <w:pPr>
        <w:ind w:left="5760" w:hanging="360"/>
      </w:pPr>
    </w:lvl>
    <w:lvl w:ilvl="8" w:tplc="7740514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2FEA23A">
      <w:start w:val="1"/>
      <w:numFmt w:val="lowerRoman"/>
      <w:lvlText w:val="(%1)"/>
      <w:lvlJc w:val="left"/>
      <w:pPr>
        <w:ind w:left="1080" w:hanging="720"/>
      </w:pPr>
      <w:rPr>
        <w:rFonts w:hint="default"/>
      </w:rPr>
    </w:lvl>
    <w:lvl w:ilvl="1" w:tplc="FCF6FC86" w:tentative="1">
      <w:start w:val="1"/>
      <w:numFmt w:val="lowerLetter"/>
      <w:lvlText w:val="%2."/>
      <w:lvlJc w:val="left"/>
      <w:pPr>
        <w:ind w:left="1440" w:hanging="360"/>
      </w:pPr>
    </w:lvl>
    <w:lvl w:ilvl="2" w:tplc="481EF882" w:tentative="1">
      <w:start w:val="1"/>
      <w:numFmt w:val="lowerRoman"/>
      <w:lvlText w:val="%3."/>
      <w:lvlJc w:val="right"/>
      <w:pPr>
        <w:ind w:left="2160" w:hanging="180"/>
      </w:pPr>
    </w:lvl>
    <w:lvl w:ilvl="3" w:tplc="3AE265CA" w:tentative="1">
      <w:start w:val="1"/>
      <w:numFmt w:val="decimal"/>
      <w:lvlText w:val="%4."/>
      <w:lvlJc w:val="left"/>
      <w:pPr>
        <w:ind w:left="2880" w:hanging="360"/>
      </w:pPr>
    </w:lvl>
    <w:lvl w:ilvl="4" w:tplc="503EB1CE" w:tentative="1">
      <w:start w:val="1"/>
      <w:numFmt w:val="lowerLetter"/>
      <w:lvlText w:val="%5."/>
      <w:lvlJc w:val="left"/>
      <w:pPr>
        <w:ind w:left="3600" w:hanging="360"/>
      </w:pPr>
    </w:lvl>
    <w:lvl w:ilvl="5" w:tplc="B726E102" w:tentative="1">
      <w:start w:val="1"/>
      <w:numFmt w:val="lowerRoman"/>
      <w:lvlText w:val="%6."/>
      <w:lvlJc w:val="right"/>
      <w:pPr>
        <w:ind w:left="4320" w:hanging="180"/>
      </w:pPr>
    </w:lvl>
    <w:lvl w:ilvl="6" w:tplc="9D6E1868" w:tentative="1">
      <w:start w:val="1"/>
      <w:numFmt w:val="decimal"/>
      <w:lvlText w:val="%7."/>
      <w:lvlJc w:val="left"/>
      <w:pPr>
        <w:ind w:left="5040" w:hanging="360"/>
      </w:pPr>
    </w:lvl>
    <w:lvl w:ilvl="7" w:tplc="CFBAA5DA" w:tentative="1">
      <w:start w:val="1"/>
      <w:numFmt w:val="lowerLetter"/>
      <w:lvlText w:val="%8."/>
      <w:lvlJc w:val="left"/>
      <w:pPr>
        <w:ind w:left="5760" w:hanging="360"/>
      </w:pPr>
    </w:lvl>
    <w:lvl w:ilvl="8" w:tplc="0666E64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E46CB036">
      <w:start w:val="1"/>
      <w:numFmt w:val="bullet"/>
      <w:lvlText w:val=""/>
      <w:lvlJc w:val="left"/>
      <w:pPr>
        <w:ind w:left="720" w:hanging="360"/>
      </w:pPr>
      <w:rPr>
        <w:rFonts w:ascii="Symbol" w:hAnsi="Symbol" w:hint="default"/>
        <w:color w:val="auto"/>
        <w:sz w:val="24"/>
        <w:szCs w:val="24"/>
      </w:rPr>
    </w:lvl>
    <w:lvl w:ilvl="1" w:tplc="AF409ED4" w:tentative="1">
      <w:start w:val="1"/>
      <w:numFmt w:val="bullet"/>
      <w:lvlText w:val="o"/>
      <w:lvlJc w:val="left"/>
      <w:pPr>
        <w:ind w:left="1440" w:hanging="360"/>
      </w:pPr>
      <w:rPr>
        <w:rFonts w:ascii="Courier New" w:hAnsi="Courier New" w:cs="Courier New" w:hint="default"/>
      </w:rPr>
    </w:lvl>
    <w:lvl w:ilvl="2" w:tplc="B128006C" w:tentative="1">
      <w:start w:val="1"/>
      <w:numFmt w:val="bullet"/>
      <w:lvlText w:val=""/>
      <w:lvlJc w:val="left"/>
      <w:pPr>
        <w:ind w:left="2160" w:hanging="360"/>
      </w:pPr>
      <w:rPr>
        <w:rFonts w:ascii="Wingdings" w:hAnsi="Wingdings" w:hint="default"/>
      </w:rPr>
    </w:lvl>
    <w:lvl w:ilvl="3" w:tplc="9A2AA308" w:tentative="1">
      <w:start w:val="1"/>
      <w:numFmt w:val="bullet"/>
      <w:lvlText w:val=""/>
      <w:lvlJc w:val="left"/>
      <w:pPr>
        <w:ind w:left="2880" w:hanging="360"/>
      </w:pPr>
      <w:rPr>
        <w:rFonts w:ascii="Symbol" w:hAnsi="Symbol" w:hint="default"/>
      </w:rPr>
    </w:lvl>
    <w:lvl w:ilvl="4" w:tplc="E1FC1956" w:tentative="1">
      <w:start w:val="1"/>
      <w:numFmt w:val="bullet"/>
      <w:lvlText w:val="o"/>
      <w:lvlJc w:val="left"/>
      <w:pPr>
        <w:ind w:left="3600" w:hanging="360"/>
      </w:pPr>
      <w:rPr>
        <w:rFonts w:ascii="Courier New" w:hAnsi="Courier New" w:cs="Courier New" w:hint="default"/>
      </w:rPr>
    </w:lvl>
    <w:lvl w:ilvl="5" w:tplc="5D527B62" w:tentative="1">
      <w:start w:val="1"/>
      <w:numFmt w:val="bullet"/>
      <w:lvlText w:val=""/>
      <w:lvlJc w:val="left"/>
      <w:pPr>
        <w:ind w:left="4320" w:hanging="360"/>
      </w:pPr>
      <w:rPr>
        <w:rFonts w:ascii="Wingdings" w:hAnsi="Wingdings" w:hint="default"/>
      </w:rPr>
    </w:lvl>
    <w:lvl w:ilvl="6" w:tplc="E690BB44" w:tentative="1">
      <w:start w:val="1"/>
      <w:numFmt w:val="bullet"/>
      <w:lvlText w:val=""/>
      <w:lvlJc w:val="left"/>
      <w:pPr>
        <w:ind w:left="5040" w:hanging="360"/>
      </w:pPr>
      <w:rPr>
        <w:rFonts w:ascii="Symbol" w:hAnsi="Symbol" w:hint="default"/>
      </w:rPr>
    </w:lvl>
    <w:lvl w:ilvl="7" w:tplc="AECE951E" w:tentative="1">
      <w:start w:val="1"/>
      <w:numFmt w:val="bullet"/>
      <w:lvlText w:val="o"/>
      <w:lvlJc w:val="left"/>
      <w:pPr>
        <w:ind w:left="5760" w:hanging="360"/>
      </w:pPr>
      <w:rPr>
        <w:rFonts w:ascii="Courier New" w:hAnsi="Courier New" w:cs="Courier New" w:hint="default"/>
      </w:rPr>
    </w:lvl>
    <w:lvl w:ilvl="8" w:tplc="1B76F52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0F6E5FB0">
      <w:start w:val="1"/>
      <w:numFmt w:val="lowerRoman"/>
      <w:lvlText w:val="(%1)"/>
      <w:lvlJc w:val="left"/>
      <w:pPr>
        <w:ind w:left="1080" w:hanging="720"/>
      </w:pPr>
      <w:rPr>
        <w:rFonts w:hint="default"/>
      </w:rPr>
    </w:lvl>
    <w:lvl w:ilvl="1" w:tplc="36888866" w:tentative="1">
      <w:start w:val="1"/>
      <w:numFmt w:val="lowerLetter"/>
      <w:lvlText w:val="%2."/>
      <w:lvlJc w:val="left"/>
      <w:pPr>
        <w:ind w:left="1440" w:hanging="360"/>
      </w:pPr>
    </w:lvl>
    <w:lvl w:ilvl="2" w:tplc="1FFE9E64" w:tentative="1">
      <w:start w:val="1"/>
      <w:numFmt w:val="lowerRoman"/>
      <w:lvlText w:val="%3."/>
      <w:lvlJc w:val="right"/>
      <w:pPr>
        <w:ind w:left="2160" w:hanging="180"/>
      </w:pPr>
    </w:lvl>
    <w:lvl w:ilvl="3" w:tplc="DD664580" w:tentative="1">
      <w:start w:val="1"/>
      <w:numFmt w:val="decimal"/>
      <w:lvlText w:val="%4."/>
      <w:lvlJc w:val="left"/>
      <w:pPr>
        <w:ind w:left="2880" w:hanging="360"/>
      </w:pPr>
    </w:lvl>
    <w:lvl w:ilvl="4" w:tplc="B5621E56" w:tentative="1">
      <w:start w:val="1"/>
      <w:numFmt w:val="lowerLetter"/>
      <w:lvlText w:val="%5."/>
      <w:lvlJc w:val="left"/>
      <w:pPr>
        <w:ind w:left="3600" w:hanging="360"/>
      </w:pPr>
    </w:lvl>
    <w:lvl w:ilvl="5" w:tplc="30E4072A" w:tentative="1">
      <w:start w:val="1"/>
      <w:numFmt w:val="lowerRoman"/>
      <w:lvlText w:val="%6."/>
      <w:lvlJc w:val="right"/>
      <w:pPr>
        <w:ind w:left="4320" w:hanging="180"/>
      </w:pPr>
    </w:lvl>
    <w:lvl w:ilvl="6" w:tplc="3CBA1E4C" w:tentative="1">
      <w:start w:val="1"/>
      <w:numFmt w:val="decimal"/>
      <w:lvlText w:val="%7."/>
      <w:lvlJc w:val="left"/>
      <w:pPr>
        <w:ind w:left="5040" w:hanging="360"/>
      </w:pPr>
    </w:lvl>
    <w:lvl w:ilvl="7" w:tplc="C1D6C6C6" w:tentative="1">
      <w:start w:val="1"/>
      <w:numFmt w:val="lowerLetter"/>
      <w:lvlText w:val="%8."/>
      <w:lvlJc w:val="left"/>
      <w:pPr>
        <w:ind w:left="5760" w:hanging="360"/>
      </w:pPr>
    </w:lvl>
    <w:lvl w:ilvl="8" w:tplc="49A8406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FC9C71F6">
      <w:start w:val="1"/>
      <w:numFmt w:val="lowerRoman"/>
      <w:lvlText w:val="(%1)"/>
      <w:lvlJc w:val="left"/>
      <w:pPr>
        <w:ind w:left="1080" w:hanging="720"/>
      </w:pPr>
      <w:rPr>
        <w:rFonts w:hint="default"/>
      </w:rPr>
    </w:lvl>
    <w:lvl w:ilvl="1" w:tplc="66008FB8" w:tentative="1">
      <w:start w:val="1"/>
      <w:numFmt w:val="lowerLetter"/>
      <w:lvlText w:val="%2."/>
      <w:lvlJc w:val="left"/>
      <w:pPr>
        <w:ind w:left="1440" w:hanging="360"/>
      </w:pPr>
    </w:lvl>
    <w:lvl w:ilvl="2" w:tplc="0CC2F226" w:tentative="1">
      <w:start w:val="1"/>
      <w:numFmt w:val="lowerRoman"/>
      <w:lvlText w:val="%3."/>
      <w:lvlJc w:val="right"/>
      <w:pPr>
        <w:ind w:left="2160" w:hanging="180"/>
      </w:pPr>
    </w:lvl>
    <w:lvl w:ilvl="3" w:tplc="3F04E290" w:tentative="1">
      <w:start w:val="1"/>
      <w:numFmt w:val="decimal"/>
      <w:lvlText w:val="%4."/>
      <w:lvlJc w:val="left"/>
      <w:pPr>
        <w:ind w:left="2880" w:hanging="360"/>
      </w:pPr>
    </w:lvl>
    <w:lvl w:ilvl="4" w:tplc="46CEB56E" w:tentative="1">
      <w:start w:val="1"/>
      <w:numFmt w:val="lowerLetter"/>
      <w:lvlText w:val="%5."/>
      <w:lvlJc w:val="left"/>
      <w:pPr>
        <w:ind w:left="3600" w:hanging="360"/>
      </w:pPr>
    </w:lvl>
    <w:lvl w:ilvl="5" w:tplc="DFCE692A" w:tentative="1">
      <w:start w:val="1"/>
      <w:numFmt w:val="lowerRoman"/>
      <w:lvlText w:val="%6."/>
      <w:lvlJc w:val="right"/>
      <w:pPr>
        <w:ind w:left="4320" w:hanging="180"/>
      </w:pPr>
    </w:lvl>
    <w:lvl w:ilvl="6" w:tplc="08B0C90E" w:tentative="1">
      <w:start w:val="1"/>
      <w:numFmt w:val="decimal"/>
      <w:lvlText w:val="%7."/>
      <w:lvlJc w:val="left"/>
      <w:pPr>
        <w:ind w:left="5040" w:hanging="360"/>
      </w:pPr>
    </w:lvl>
    <w:lvl w:ilvl="7" w:tplc="916C66F8" w:tentative="1">
      <w:start w:val="1"/>
      <w:numFmt w:val="lowerLetter"/>
      <w:lvlText w:val="%8."/>
      <w:lvlJc w:val="left"/>
      <w:pPr>
        <w:ind w:left="5760" w:hanging="360"/>
      </w:pPr>
    </w:lvl>
    <w:lvl w:ilvl="8" w:tplc="D6587F2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DFE047D0">
      <w:start w:val="1"/>
      <w:numFmt w:val="lowerRoman"/>
      <w:lvlText w:val="(%1)"/>
      <w:lvlJc w:val="left"/>
      <w:pPr>
        <w:ind w:left="1080" w:hanging="720"/>
      </w:pPr>
      <w:rPr>
        <w:rFonts w:hint="default"/>
      </w:rPr>
    </w:lvl>
    <w:lvl w:ilvl="1" w:tplc="62B89CCE" w:tentative="1">
      <w:start w:val="1"/>
      <w:numFmt w:val="lowerLetter"/>
      <w:lvlText w:val="%2."/>
      <w:lvlJc w:val="left"/>
      <w:pPr>
        <w:ind w:left="1440" w:hanging="360"/>
      </w:pPr>
    </w:lvl>
    <w:lvl w:ilvl="2" w:tplc="19228C4E" w:tentative="1">
      <w:start w:val="1"/>
      <w:numFmt w:val="lowerRoman"/>
      <w:lvlText w:val="%3."/>
      <w:lvlJc w:val="right"/>
      <w:pPr>
        <w:ind w:left="2160" w:hanging="180"/>
      </w:pPr>
    </w:lvl>
    <w:lvl w:ilvl="3" w:tplc="F6CEEC2A" w:tentative="1">
      <w:start w:val="1"/>
      <w:numFmt w:val="decimal"/>
      <w:lvlText w:val="%4."/>
      <w:lvlJc w:val="left"/>
      <w:pPr>
        <w:ind w:left="2880" w:hanging="360"/>
      </w:pPr>
    </w:lvl>
    <w:lvl w:ilvl="4" w:tplc="8D14A234" w:tentative="1">
      <w:start w:val="1"/>
      <w:numFmt w:val="lowerLetter"/>
      <w:lvlText w:val="%5."/>
      <w:lvlJc w:val="left"/>
      <w:pPr>
        <w:ind w:left="3600" w:hanging="360"/>
      </w:pPr>
    </w:lvl>
    <w:lvl w:ilvl="5" w:tplc="45B0DF52" w:tentative="1">
      <w:start w:val="1"/>
      <w:numFmt w:val="lowerRoman"/>
      <w:lvlText w:val="%6."/>
      <w:lvlJc w:val="right"/>
      <w:pPr>
        <w:ind w:left="4320" w:hanging="180"/>
      </w:pPr>
    </w:lvl>
    <w:lvl w:ilvl="6" w:tplc="FA145CA0" w:tentative="1">
      <w:start w:val="1"/>
      <w:numFmt w:val="decimal"/>
      <w:lvlText w:val="%7."/>
      <w:lvlJc w:val="left"/>
      <w:pPr>
        <w:ind w:left="5040" w:hanging="360"/>
      </w:pPr>
    </w:lvl>
    <w:lvl w:ilvl="7" w:tplc="D8781A8C" w:tentative="1">
      <w:start w:val="1"/>
      <w:numFmt w:val="lowerLetter"/>
      <w:lvlText w:val="%8."/>
      <w:lvlJc w:val="left"/>
      <w:pPr>
        <w:ind w:left="5760" w:hanging="360"/>
      </w:pPr>
    </w:lvl>
    <w:lvl w:ilvl="8" w:tplc="C382D55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B7B6501E">
      <w:start w:val="1"/>
      <w:numFmt w:val="lowerRoman"/>
      <w:lvlText w:val="(%1)"/>
      <w:lvlJc w:val="left"/>
      <w:pPr>
        <w:ind w:left="1080" w:hanging="720"/>
      </w:pPr>
      <w:rPr>
        <w:rFonts w:hint="default"/>
      </w:rPr>
    </w:lvl>
    <w:lvl w:ilvl="1" w:tplc="E0CC9C30" w:tentative="1">
      <w:start w:val="1"/>
      <w:numFmt w:val="lowerLetter"/>
      <w:lvlText w:val="%2."/>
      <w:lvlJc w:val="left"/>
      <w:pPr>
        <w:ind w:left="1440" w:hanging="360"/>
      </w:pPr>
    </w:lvl>
    <w:lvl w:ilvl="2" w:tplc="465EDC4E" w:tentative="1">
      <w:start w:val="1"/>
      <w:numFmt w:val="lowerRoman"/>
      <w:lvlText w:val="%3."/>
      <w:lvlJc w:val="right"/>
      <w:pPr>
        <w:ind w:left="2160" w:hanging="180"/>
      </w:pPr>
    </w:lvl>
    <w:lvl w:ilvl="3" w:tplc="20C8EA84" w:tentative="1">
      <w:start w:val="1"/>
      <w:numFmt w:val="decimal"/>
      <w:lvlText w:val="%4."/>
      <w:lvlJc w:val="left"/>
      <w:pPr>
        <w:ind w:left="2880" w:hanging="360"/>
      </w:pPr>
    </w:lvl>
    <w:lvl w:ilvl="4" w:tplc="4984E2DC" w:tentative="1">
      <w:start w:val="1"/>
      <w:numFmt w:val="lowerLetter"/>
      <w:lvlText w:val="%5."/>
      <w:lvlJc w:val="left"/>
      <w:pPr>
        <w:ind w:left="3600" w:hanging="360"/>
      </w:pPr>
    </w:lvl>
    <w:lvl w:ilvl="5" w:tplc="ABA68170" w:tentative="1">
      <w:start w:val="1"/>
      <w:numFmt w:val="lowerRoman"/>
      <w:lvlText w:val="%6."/>
      <w:lvlJc w:val="right"/>
      <w:pPr>
        <w:ind w:left="4320" w:hanging="180"/>
      </w:pPr>
    </w:lvl>
    <w:lvl w:ilvl="6" w:tplc="32ECD242" w:tentative="1">
      <w:start w:val="1"/>
      <w:numFmt w:val="decimal"/>
      <w:lvlText w:val="%7."/>
      <w:lvlJc w:val="left"/>
      <w:pPr>
        <w:ind w:left="5040" w:hanging="360"/>
      </w:pPr>
    </w:lvl>
    <w:lvl w:ilvl="7" w:tplc="EA86C67E" w:tentative="1">
      <w:start w:val="1"/>
      <w:numFmt w:val="lowerLetter"/>
      <w:lvlText w:val="%8."/>
      <w:lvlJc w:val="left"/>
      <w:pPr>
        <w:ind w:left="5760" w:hanging="360"/>
      </w:pPr>
    </w:lvl>
    <w:lvl w:ilvl="8" w:tplc="805838B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44FAAE8E">
      <w:start w:val="1"/>
      <w:numFmt w:val="lowerRoman"/>
      <w:lvlText w:val="(%1)"/>
      <w:lvlJc w:val="left"/>
      <w:pPr>
        <w:ind w:left="1080" w:hanging="720"/>
      </w:pPr>
      <w:rPr>
        <w:rFonts w:hint="default"/>
      </w:rPr>
    </w:lvl>
    <w:lvl w:ilvl="1" w:tplc="0CFEE686" w:tentative="1">
      <w:start w:val="1"/>
      <w:numFmt w:val="lowerLetter"/>
      <w:lvlText w:val="%2."/>
      <w:lvlJc w:val="left"/>
      <w:pPr>
        <w:ind w:left="1440" w:hanging="360"/>
      </w:pPr>
    </w:lvl>
    <w:lvl w:ilvl="2" w:tplc="4086BE54" w:tentative="1">
      <w:start w:val="1"/>
      <w:numFmt w:val="lowerRoman"/>
      <w:lvlText w:val="%3."/>
      <w:lvlJc w:val="right"/>
      <w:pPr>
        <w:ind w:left="2160" w:hanging="180"/>
      </w:pPr>
    </w:lvl>
    <w:lvl w:ilvl="3" w:tplc="12C8097C" w:tentative="1">
      <w:start w:val="1"/>
      <w:numFmt w:val="decimal"/>
      <w:lvlText w:val="%4."/>
      <w:lvlJc w:val="left"/>
      <w:pPr>
        <w:ind w:left="2880" w:hanging="360"/>
      </w:pPr>
    </w:lvl>
    <w:lvl w:ilvl="4" w:tplc="4F3AF8DA" w:tentative="1">
      <w:start w:val="1"/>
      <w:numFmt w:val="lowerLetter"/>
      <w:lvlText w:val="%5."/>
      <w:lvlJc w:val="left"/>
      <w:pPr>
        <w:ind w:left="3600" w:hanging="360"/>
      </w:pPr>
    </w:lvl>
    <w:lvl w:ilvl="5" w:tplc="5330C856" w:tentative="1">
      <w:start w:val="1"/>
      <w:numFmt w:val="lowerRoman"/>
      <w:lvlText w:val="%6."/>
      <w:lvlJc w:val="right"/>
      <w:pPr>
        <w:ind w:left="4320" w:hanging="180"/>
      </w:pPr>
    </w:lvl>
    <w:lvl w:ilvl="6" w:tplc="18805548" w:tentative="1">
      <w:start w:val="1"/>
      <w:numFmt w:val="decimal"/>
      <w:lvlText w:val="%7."/>
      <w:lvlJc w:val="left"/>
      <w:pPr>
        <w:ind w:left="5040" w:hanging="360"/>
      </w:pPr>
    </w:lvl>
    <w:lvl w:ilvl="7" w:tplc="1B7CE38E" w:tentative="1">
      <w:start w:val="1"/>
      <w:numFmt w:val="lowerLetter"/>
      <w:lvlText w:val="%8."/>
      <w:lvlJc w:val="left"/>
      <w:pPr>
        <w:ind w:left="5760" w:hanging="360"/>
      </w:pPr>
    </w:lvl>
    <w:lvl w:ilvl="8" w:tplc="67408B7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C8F054D6">
      <w:start w:val="1"/>
      <w:numFmt w:val="lowerRoman"/>
      <w:lvlText w:val="(%1)"/>
      <w:lvlJc w:val="left"/>
      <w:pPr>
        <w:ind w:left="1080" w:hanging="720"/>
      </w:pPr>
      <w:rPr>
        <w:rFonts w:hint="default"/>
      </w:rPr>
    </w:lvl>
    <w:lvl w:ilvl="1" w:tplc="EE2236E8" w:tentative="1">
      <w:start w:val="1"/>
      <w:numFmt w:val="lowerLetter"/>
      <w:lvlText w:val="%2."/>
      <w:lvlJc w:val="left"/>
      <w:pPr>
        <w:ind w:left="1440" w:hanging="360"/>
      </w:pPr>
    </w:lvl>
    <w:lvl w:ilvl="2" w:tplc="C040D13C" w:tentative="1">
      <w:start w:val="1"/>
      <w:numFmt w:val="lowerRoman"/>
      <w:lvlText w:val="%3."/>
      <w:lvlJc w:val="right"/>
      <w:pPr>
        <w:ind w:left="2160" w:hanging="180"/>
      </w:pPr>
    </w:lvl>
    <w:lvl w:ilvl="3" w:tplc="60B21968" w:tentative="1">
      <w:start w:val="1"/>
      <w:numFmt w:val="decimal"/>
      <w:lvlText w:val="%4."/>
      <w:lvlJc w:val="left"/>
      <w:pPr>
        <w:ind w:left="2880" w:hanging="360"/>
      </w:pPr>
    </w:lvl>
    <w:lvl w:ilvl="4" w:tplc="0256F5A6" w:tentative="1">
      <w:start w:val="1"/>
      <w:numFmt w:val="lowerLetter"/>
      <w:lvlText w:val="%5."/>
      <w:lvlJc w:val="left"/>
      <w:pPr>
        <w:ind w:left="3600" w:hanging="360"/>
      </w:pPr>
    </w:lvl>
    <w:lvl w:ilvl="5" w:tplc="6E08810C" w:tentative="1">
      <w:start w:val="1"/>
      <w:numFmt w:val="lowerRoman"/>
      <w:lvlText w:val="%6."/>
      <w:lvlJc w:val="right"/>
      <w:pPr>
        <w:ind w:left="4320" w:hanging="180"/>
      </w:pPr>
    </w:lvl>
    <w:lvl w:ilvl="6" w:tplc="1D525A2E" w:tentative="1">
      <w:start w:val="1"/>
      <w:numFmt w:val="decimal"/>
      <w:lvlText w:val="%7."/>
      <w:lvlJc w:val="left"/>
      <w:pPr>
        <w:ind w:left="5040" w:hanging="360"/>
      </w:pPr>
    </w:lvl>
    <w:lvl w:ilvl="7" w:tplc="17DCBE36" w:tentative="1">
      <w:start w:val="1"/>
      <w:numFmt w:val="lowerLetter"/>
      <w:lvlText w:val="%8."/>
      <w:lvlJc w:val="left"/>
      <w:pPr>
        <w:ind w:left="5760" w:hanging="360"/>
      </w:pPr>
    </w:lvl>
    <w:lvl w:ilvl="8" w:tplc="9740F66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3A9E12BE">
      <w:start w:val="1"/>
      <w:numFmt w:val="lowerRoman"/>
      <w:lvlText w:val="(%1)"/>
      <w:lvlJc w:val="left"/>
      <w:pPr>
        <w:ind w:left="1080" w:hanging="720"/>
      </w:pPr>
      <w:rPr>
        <w:rFonts w:hint="default"/>
      </w:rPr>
    </w:lvl>
    <w:lvl w:ilvl="1" w:tplc="4F062CDA" w:tentative="1">
      <w:start w:val="1"/>
      <w:numFmt w:val="lowerLetter"/>
      <w:lvlText w:val="%2."/>
      <w:lvlJc w:val="left"/>
      <w:pPr>
        <w:ind w:left="1440" w:hanging="360"/>
      </w:pPr>
    </w:lvl>
    <w:lvl w:ilvl="2" w:tplc="108C2490" w:tentative="1">
      <w:start w:val="1"/>
      <w:numFmt w:val="lowerRoman"/>
      <w:lvlText w:val="%3."/>
      <w:lvlJc w:val="right"/>
      <w:pPr>
        <w:ind w:left="2160" w:hanging="180"/>
      </w:pPr>
    </w:lvl>
    <w:lvl w:ilvl="3" w:tplc="EA82FE82" w:tentative="1">
      <w:start w:val="1"/>
      <w:numFmt w:val="decimal"/>
      <w:lvlText w:val="%4."/>
      <w:lvlJc w:val="left"/>
      <w:pPr>
        <w:ind w:left="2880" w:hanging="360"/>
      </w:pPr>
    </w:lvl>
    <w:lvl w:ilvl="4" w:tplc="7A301306" w:tentative="1">
      <w:start w:val="1"/>
      <w:numFmt w:val="lowerLetter"/>
      <w:lvlText w:val="%5."/>
      <w:lvlJc w:val="left"/>
      <w:pPr>
        <w:ind w:left="3600" w:hanging="360"/>
      </w:pPr>
    </w:lvl>
    <w:lvl w:ilvl="5" w:tplc="24289AF0" w:tentative="1">
      <w:start w:val="1"/>
      <w:numFmt w:val="lowerRoman"/>
      <w:lvlText w:val="%6."/>
      <w:lvlJc w:val="right"/>
      <w:pPr>
        <w:ind w:left="4320" w:hanging="180"/>
      </w:pPr>
    </w:lvl>
    <w:lvl w:ilvl="6" w:tplc="775C75AA" w:tentative="1">
      <w:start w:val="1"/>
      <w:numFmt w:val="decimal"/>
      <w:lvlText w:val="%7."/>
      <w:lvlJc w:val="left"/>
      <w:pPr>
        <w:ind w:left="5040" w:hanging="360"/>
      </w:pPr>
    </w:lvl>
    <w:lvl w:ilvl="7" w:tplc="91B08816" w:tentative="1">
      <w:start w:val="1"/>
      <w:numFmt w:val="lowerLetter"/>
      <w:lvlText w:val="%8."/>
      <w:lvlJc w:val="left"/>
      <w:pPr>
        <w:ind w:left="5760" w:hanging="360"/>
      </w:pPr>
    </w:lvl>
    <w:lvl w:ilvl="8" w:tplc="32DED50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5FBC2132">
      <w:start w:val="1"/>
      <w:numFmt w:val="lowerRoman"/>
      <w:lvlText w:val="(%1)"/>
      <w:lvlJc w:val="left"/>
      <w:pPr>
        <w:ind w:left="1080" w:hanging="720"/>
      </w:pPr>
      <w:rPr>
        <w:rFonts w:hint="default"/>
      </w:rPr>
    </w:lvl>
    <w:lvl w:ilvl="1" w:tplc="BE00B3A2" w:tentative="1">
      <w:start w:val="1"/>
      <w:numFmt w:val="lowerLetter"/>
      <w:lvlText w:val="%2."/>
      <w:lvlJc w:val="left"/>
      <w:pPr>
        <w:ind w:left="1440" w:hanging="360"/>
      </w:pPr>
    </w:lvl>
    <w:lvl w:ilvl="2" w:tplc="DE342210" w:tentative="1">
      <w:start w:val="1"/>
      <w:numFmt w:val="lowerRoman"/>
      <w:lvlText w:val="%3."/>
      <w:lvlJc w:val="right"/>
      <w:pPr>
        <w:ind w:left="2160" w:hanging="180"/>
      </w:pPr>
    </w:lvl>
    <w:lvl w:ilvl="3" w:tplc="1DEAFED4" w:tentative="1">
      <w:start w:val="1"/>
      <w:numFmt w:val="decimal"/>
      <w:lvlText w:val="%4."/>
      <w:lvlJc w:val="left"/>
      <w:pPr>
        <w:ind w:left="2880" w:hanging="360"/>
      </w:pPr>
    </w:lvl>
    <w:lvl w:ilvl="4" w:tplc="B19077CA" w:tentative="1">
      <w:start w:val="1"/>
      <w:numFmt w:val="lowerLetter"/>
      <w:lvlText w:val="%5."/>
      <w:lvlJc w:val="left"/>
      <w:pPr>
        <w:ind w:left="3600" w:hanging="360"/>
      </w:pPr>
    </w:lvl>
    <w:lvl w:ilvl="5" w:tplc="FEF0DB36" w:tentative="1">
      <w:start w:val="1"/>
      <w:numFmt w:val="lowerRoman"/>
      <w:lvlText w:val="%6."/>
      <w:lvlJc w:val="right"/>
      <w:pPr>
        <w:ind w:left="4320" w:hanging="180"/>
      </w:pPr>
    </w:lvl>
    <w:lvl w:ilvl="6" w:tplc="3E1A001E" w:tentative="1">
      <w:start w:val="1"/>
      <w:numFmt w:val="decimal"/>
      <w:lvlText w:val="%7."/>
      <w:lvlJc w:val="left"/>
      <w:pPr>
        <w:ind w:left="5040" w:hanging="360"/>
      </w:pPr>
    </w:lvl>
    <w:lvl w:ilvl="7" w:tplc="D7D49528" w:tentative="1">
      <w:start w:val="1"/>
      <w:numFmt w:val="lowerLetter"/>
      <w:lvlText w:val="%8."/>
      <w:lvlJc w:val="left"/>
      <w:pPr>
        <w:ind w:left="5760" w:hanging="360"/>
      </w:pPr>
    </w:lvl>
    <w:lvl w:ilvl="8" w:tplc="9A20642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1FD0D33C">
      <w:start w:val="1"/>
      <w:numFmt w:val="lowerRoman"/>
      <w:lvlText w:val="(%1)"/>
      <w:lvlJc w:val="left"/>
      <w:pPr>
        <w:ind w:left="1080" w:hanging="720"/>
      </w:pPr>
      <w:rPr>
        <w:rFonts w:hint="default"/>
      </w:rPr>
    </w:lvl>
    <w:lvl w:ilvl="1" w:tplc="1E6699CE" w:tentative="1">
      <w:start w:val="1"/>
      <w:numFmt w:val="lowerLetter"/>
      <w:lvlText w:val="%2."/>
      <w:lvlJc w:val="left"/>
      <w:pPr>
        <w:ind w:left="1440" w:hanging="360"/>
      </w:pPr>
    </w:lvl>
    <w:lvl w:ilvl="2" w:tplc="DFF07688" w:tentative="1">
      <w:start w:val="1"/>
      <w:numFmt w:val="lowerRoman"/>
      <w:lvlText w:val="%3."/>
      <w:lvlJc w:val="right"/>
      <w:pPr>
        <w:ind w:left="2160" w:hanging="180"/>
      </w:pPr>
    </w:lvl>
    <w:lvl w:ilvl="3" w:tplc="A1DAA688" w:tentative="1">
      <w:start w:val="1"/>
      <w:numFmt w:val="decimal"/>
      <w:lvlText w:val="%4."/>
      <w:lvlJc w:val="left"/>
      <w:pPr>
        <w:ind w:left="2880" w:hanging="360"/>
      </w:pPr>
    </w:lvl>
    <w:lvl w:ilvl="4" w:tplc="57B299E0" w:tentative="1">
      <w:start w:val="1"/>
      <w:numFmt w:val="lowerLetter"/>
      <w:lvlText w:val="%5."/>
      <w:lvlJc w:val="left"/>
      <w:pPr>
        <w:ind w:left="3600" w:hanging="360"/>
      </w:pPr>
    </w:lvl>
    <w:lvl w:ilvl="5" w:tplc="9C607850" w:tentative="1">
      <w:start w:val="1"/>
      <w:numFmt w:val="lowerRoman"/>
      <w:lvlText w:val="%6."/>
      <w:lvlJc w:val="right"/>
      <w:pPr>
        <w:ind w:left="4320" w:hanging="180"/>
      </w:pPr>
    </w:lvl>
    <w:lvl w:ilvl="6" w:tplc="2E4EAF08" w:tentative="1">
      <w:start w:val="1"/>
      <w:numFmt w:val="decimal"/>
      <w:lvlText w:val="%7."/>
      <w:lvlJc w:val="left"/>
      <w:pPr>
        <w:ind w:left="5040" w:hanging="360"/>
      </w:pPr>
    </w:lvl>
    <w:lvl w:ilvl="7" w:tplc="3A74CDDA" w:tentative="1">
      <w:start w:val="1"/>
      <w:numFmt w:val="lowerLetter"/>
      <w:lvlText w:val="%8."/>
      <w:lvlJc w:val="left"/>
      <w:pPr>
        <w:ind w:left="5760" w:hanging="360"/>
      </w:pPr>
    </w:lvl>
    <w:lvl w:ilvl="8" w:tplc="B4E8C6E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6302D716">
      <w:start w:val="1"/>
      <w:numFmt w:val="lowerRoman"/>
      <w:lvlText w:val="(%1)"/>
      <w:lvlJc w:val="left"/>
      <w:pPr>
        <w:ind w:left="1080" w:hanging="720"/>
      </w:pPr>
      <w:rPr>
        <w:rFonts w:hint="default"/>
      </w:rPr>
    </w:lvl>
    <w:lvl w:ilvl="1" w:tplc="1B2E23F4" w:tentative="1">
      <w:start w:val="1"/>
      <w:numFmt w:val="lowerLetter"/>
      <w:lvlText w:val="%2."/>
      <w:lvlJc w:val="left"/>
      <w:pPr>
        <w:ind w:left="1440" w:hanging="360"/>
      </w:pPr>
    </w:lvl>
    <w:lvl w:ilvl="2" w:tplc="A65A7AF0" w:tentative="1">
      <w:start w:val="1"/>
      <w:numFmt w:val="lowerRoman"/>
      <w:lvlText w:val="%3."/>
      <w:lvlJc w:val="right"/>
      <w:pPr>
        <w:ind w:left="2160" w:hanging="180"/>
      </w:pPr>
    </w:lvl>
    <w:lvl w:ilvl="3" w:tplc="A6EAE2A2" w:tentative="1">
      <w:start w:val="1"/>
      <w:numFmt w:val="decimal"/>
      <w:lvlText w:val="%4."/>
      <w:lvlJc w:val="left"/>
      <w:pPr>
        <w:ind w:left="2880" w:hanging="360"/>
      </w:pPr>
    </w:lvl>
    <w:lvl w:ilvl="4" w:tplc="1CDEE406" w:tentative="1">
      <w:start w:val="1"/>
      <w:numFmt w:val="lowerLetter"/>
      <w:lvlText w:val="%5."/>
      <w:lvlJc w:val="left"/>
      <w:pPr>
        <w:ind w:left="3600" w:hanging="360"/>
      </w:pPr>
    </w:lvl>
    <w:lvl w:ilvl="5" w:tplc="7C2E98B0" w:tentative="1">
      <w:start w:val="1"/>
      <w:numFmt w:val="lowerRoman"/>
      <w:lvlText w:val="%6."/>
      <w:lvlJc w:val="right"/>
      <w:pPr>
        <w:ind w:left="4320" w:hanging="180"/>
      </w:pPr>
    </w:lvl>
    <w:lvl w:ilvl="6" w:tplc="3020AEFC" w:tentative="1">
      <w:start w:val="1"/>
      <w:numFmt w:val="decimal"/>
      <w:lvlText w:val="%7."/>
      <w:lvlJc w:val="left"/>
      <w:pPr>
        <w:ind w:left="5040" w:hanging="360"/>
      </w:pPr>
    </w:lvl>
    <w:lvl w:ilvl="7" w:tplc="A1D84C3A" w:tentative="1">
      <w:start w:val="1"/>
      <w:numFmt w:val="lowerLetter"/>
      <w:lvlText w:val="%8."/>
      <w:lvlJc w:val="left"/>
      <w:pPr>
        <w:ind w:left="5760" w:hanging="360"/>
      </w:pPr>
    </w:lvl>
    <w:lvl w:ilvl="8" w:tplc="E67E210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FDC62C44">
      <w:start w:val="1"/>
      <w:numFmt w:val="lowerRoman"/>
      <w:lvlText w:val="(%1)"/>
      <w:lvlJc w:val="left"/>
      <w:pPr>
        <w:ind w:left="1080" w:hanging="720"/>
      </w:pPr>
      <w:rPr>
        <w:rFonts w:hint="default"/>
      </w:rPr>
    </w:lvl>
    <w:lvl w:ilvl="1" w:tplc="B0CCF636" w:tentative="1">
      <w:start w:val="1"/>
      <w:numFmt w:val="lowerLetter"/>
      <w:lvlText w:val="%2."/>
      <w:lvlJc w:val="left"/>
      <w:pPr>
        <w:ind w:left="1440" w:hanging="360"/>
      </w:pPr>
    </w:lvl>
    <w:lvl w:ilvl="2" w:tplc="26FC11C2" w:tentative="1">
      <w:start w:val="1"/>
      <w:numFmt w:val="lowerRoman"/>
      <w:lvlText w:val="%3."/>
      <w:lvlJc w:val="right"/>
      <w:pPr>
        <w:ind w:left="2160" w:hanging="180"/>
      </w:pPr>
    </w:lvl>
    <w:lvl w:ilvl="3" w:tplc="BDD4130A" w:tentative="1">
      <w:start w:val="1"/>
      <w:numFmt w:val="decimal"/>
      <w:lvlText w:val="%4."/>
      <w:lvlJc w:val="left"/>
      <w:pPr>
        <w:ind w:left="2880" w:hanging="360"/>
      </w:pPr>
    </w:lvl>
    <w:lvl w:ilvl="4" w:tplc="E884A426" w:tentative="1">
      <w:start w:val="1"/>
      <w:numFmt w:val="lowerLetter"/>
      <w:lvlText w:val="%5."/>
      <w:lvlJc w:val="left"/>
      <w:pPr>
        <w:ind w:left="3600" w:hanging="360"/>
      </w:pPr>
    </w:lvl>
    <w:lvl w:ilvl="5" w:tplc="C60E7B22" w:tentative="1">
      <w:start w:val="1"/>
      <w:numFmt w:val="lowerRoman"/>
      <w:lvlText w:val="%6."/>
      <w:lvlJc w:val="right"/>
      <w:pPr>
        <w:ind w:left="4320" w:hanging="180"/>
      </w:pPr>
    </w:lvl>
    <w:lvl w:ilvl="6" w:tplc="4DD45500" w:tentative="1">
      <w:start w:val="1"/>
      <w:numFmt w:val="decimal"/>
      <w:lvlText w:val="%7."/>
      <w:lvlJc w:val="left"/>
      <w:pPr>
        <w:ind w:left="5040" w:hanging="360"/>
      </w:pPr>
    </w:lvl>
    <w:lvl w:ilvl="7" w:tplc="354C005A" w:tentative="1">
      <w:start w:val="1"/>
      <w:numFmt w:val="lowerLetter"/>
      <w:lvlText w:val="%8."/>
      <w:lvlJc w:val="left"/>
      <w:pPr>
        <w:ind w:left="5760" w:hanging="360"/>
      </w:pPr>
    </w:lvl>
    <w:lvl w:ilvl="8" w:tplc="DC8A2C8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E6FAA376">
      <w:start w:val="1"/>
      <w:numFmt w:val="lowerRoman"/>
      <w:lvlText w:val="(%1)"/>
      <w:lvlJc w:val="left"/>
      <w:pPr>
        <w:ind w:left="1080" w:hanging="720"/>
      </w:pPr>
      <w:rPr>
        <w:rFonts w:hint="default"/>
      </w:rPr>
    </w:lvl>
    <w:lvl w:ilvl="1" w:tplc="8534A4A0" w:tentative="1">
      <w:start w:val="1"/>
      <w:numFmt w:val="lowerLetter"/>
      <w:lvlText w:val="%2."/>
      <w:lvlJc w:val="left"/>
      <w:pPr>
        <w:ind w:left="1440" w:hanging="360"/>
      </w:pPr>
    </w:lvl>
    <w:lvl w:ilvl="2" w:tplc="1862E9D0" w:tentative="1">
      <w:start w:val="1"/>
      <w:numFmt w:val="lowerRoman"/>
      <w:lvlText w:val="%3."/>
      <w:lvlJc w:val="right"/>
      <w:pPr>
        <w:ind w:left="2160" w:hanging="180"/>
      </w:pPr>
    </w:lvl>
    <w:lvl w:ilvl="3" w:tplc="8B50F3F0" w:tentative="1">
      <w:start w:val="1"/>
      <w:numFmt w:val="decimal"/>
      <w:lvlText w:val="%4."/>
      <w:lvlJc w:val="left"/>
      <w:pPr>
        <w:ind w:left="2880" w:hanging="360"/>
      </w:pPr>
    </w:lvl>
    <w:lvl w:ilvl="4" w:tplc="E436903A" w:tentative="1">
      <w:start w:val="1"/>
      <w:numFmt w:val="lowerLetter"/>
      <w:lvlText w:val="%5."/>
      <w:lvlJc w:val="left"/>
      <w:pPr>
        <w:ind w:left="3600" w:hanging="360"/>
      </w:pPr>
    </w:lvl>
    <w:lvl w:ilvl="5" w:tplc="688A0FE0" w:tentative="1">
      <w:start w:val="1"/>
      <w:numFmt w:val="lowerRoman"/>
      <w:lvlText w:val="%6."/>
      <w:lvlJc w:val="right"/>
      <w:pPr>
        <w:ind w:left="4320" w:hanging="180"/>
      </w:pPr>
    </w:lvl>
    <w:lvl w:ilvl="6" w:tplc="5206288E" w:tentative="1">
      <w:start w:val="1"/>
      <w:numFmt w:val="decimal"/>
      <w:lvlText w:val="%7."/>
      <w:lvlJc w:val="left"/>
      <w:pPr>
        <w:ind w:left="5040" w:hanging="360"/>
      </w:pPr>
    </w:lvl>
    <w:lvl w:ilvl="7" w:tplc="16BA38FA" w:tentative="1">
      <w:start w:val="1"/>
      <w:numFmt w:val="lowerLetter"/>
      <w:lvlText w:val="%8."/>
      <w:lvlJc w:val="left"/>
      <w:pPr>
        <w:ind w:left="5760" w:hanging="360"/>
      </w:pPr>
    </w:lvl>
    <w:lvl w:ilvl="8" w:tplc="21E840E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C2944C60">
      <w:start w:val="1"/>
      <w:numFmt w:val="lowerRoman"/>
      <w:lvlText w:val="(%1)"/>
      <w:lvlJc w:val="left"/>
      <w:pPr>
        <w:ind w:left="1080" w:hanging="720"/>
      </w:pPr>
      <w:rPr>
        <w:rFonts w:hint="default"/>
      </w:rPr>
    </w:lvl>
    <w:lvl w:ilvl="1" w:tplc="6C02F24E" w:tentative="1">
      <w:start w:val="1"/>
      <w:numFmt w:val="lowerLetter"/>
      <w:lvlText w:val="%2."/>
      <w:lvlJc w:val="left"/>
      <w:pPr>
        <w:ind w:left="1440" w:hanging="360"/>
      </w:pPr>
    </w:lvl>
    <w:lvl w:ilvl="2" w:tplc="507613A2" w:tentative="1">
      <w:start w:val="1"/>
      <w:numFmt w:val="lowerRoman"/>
      <w:lvlText w:val="%3."/>
      <w:lvlJc w:val="right"/>
      <w:pPr>
        <w:ind w:left="2160" w:hanging="180"/>
      </w:pPr>
    </w:lvl>
    <w:lvl w:ilvl="3" w:tplc="A9F838BE" w:tentative="1">
      <w:start w:val="1"/>
      <w:numFmt w:val="decimal"/>
      <w:lvlText w:val="%4."/>
      <w:lvlJc w:val="left"/>
      <w:pPr>
        <w:ind w:left="2880" w:hanging="360"/>
      </w:pPr>
    </w:lvl>
    <w:lvl w:ilvl="4" w:tplc="1BBA058E" w:tentative="1">
      <w:start w:val="1"/>
      <w:numFmt w:val="lowerLetter"/>
      <w:lvlText w:val="%5."/>
      <w:lvlJc w:val="left"/>
      <w:pPr>
        <w:ind w:left="3600" w:hanging="360"/>
      </w:pPr>
    </w:lvl>
    <w:lvl w:ilvl="5" w:tplc="8BF0FA96" w:tentative="1">
      <w:start w:val="1"/>
      <w:numFmt w:val="lowerRoman"/>
      <w:lvlText w:val="%6."/>
      <w:lvlJc w:val="right"/>
      <w:pPr>
        <w:ind w:left="4320" w:hanging="180"/>
      </w:pPr>
    </w:lvl>
    <w:lvl w:ilvl="6" w:tplc="DC983644" w:tentative="1">
      <w:start w:val="1"/>
      <w:numFmt w:val="decimal"/>
      <w:lvlText w:val="%7."/>
      <w:lvlJc w:val="left"/>
      <w:pPr>
        <w:ind w:left="5040" w:hanging="360"/>
      </w:pPr>
    </w:lvl>
    <w:lvl w:ilvl="7" w:tplc="4B16F71C" w:tentative="1">
      <w:start w:val="1"/>
      <w:numFmt w:val="lowerLetter"/>
      <w:lvlText w:val="%8."/>
      <w:lvlJc w:val="left"/>
      <w:pPr>
        <w:ind w:left="5760" w:hanging="360"/>
      </w:pPr>
    </w:lvl>
    <w:lvl w:ilvl="8" w:tplc="B0B80786"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75663891">
    <w:abstractNumId w:val="20"/>
  </w:num>
  <w:num w:numId="2" w16cid:durableId="291598764">
    <w:abstractNumId w:val="6"/>
  </w:num>
  <w:num w:numId="3" w16cid:durableId="1452703629">
    <w:abstractNumId w:val="2"/>
  </w:num>
  <w:num w:numId="4" w16cid:durableId="2078361978">
    <w:abstractNumId w:val="10"/>
  </w:num>
  <w:num w:numId="5" w16cid:durableId="540629492">
    <w:abstractNumId w:val="9"/>
  </w:num>
  <w:num w:numId="6" w16cid:durableId="755975083">
    <w:abstractNumId w:val="1"/>
  </w:num>
  <w:num w:numId="7" w16cid:durableId="1955285383">
    <w:abstractNumId w:val="15"/>
  </w:num>
  <w:num w:numId="8" w16cid:durableId="520631352">
    <w:abstractNumId w:val="7"/>
  </w:num>
  <w:num w:numId="9" w16cid:durableId="729574376">
    <w:abstractNumId w:val="13"/>
  </w:num>
  <w:num w:numId="10" w16cid:durableId="1918593616">
    <w:abstractNumId w:val="5"/>
  </w:num>
  <w:num w:numId="11" w16cid:durableId="1720010776">
    <w:abstractNumId w:val="19"/>
  </w:num>
  <w:num w:numId="12" w16cid:durableId="1905484474">
    <w:abstractNumId w:val="11"/>
  </w:num>
  <w:num w:numId="13" w16cid:durableId="1954248108">
    <w:abstractNumId w:val="4"/>
  </w:num>
  <w:num w:numId="14" w16cid:durableId="1732725066">
    <w:abstractNumId w:val="3"/>
  </w:num>
  <w:num w:numId="15" w16cid:durableId="1215046166">
    <w:abstractNumId w:val="17"/>
  </w:num>
  <w:num w:numId="16" w16cid:durableId="385836953">
    <w:abstractNumId w:val="16"/>
  </w:num>
  <w:num w:numId="17" w16cid:durableId="1487286482">
    <w:abstractNumId w:val="8"/>
  </w:num>
  <w:num w:numId="18" w16cid:durableId="606736069">
    <w:abstractNumId w:val="14"/>
  </w:num>
  <w:num w:numId="19" w16cid:durableId="1258906329">
    <w:abstractNumId w:val="18"/>
  </w:num>
  <w:num w:numId="20" w16cid:durableId="1261335626">
    <w:abstractNumId w:val="12"/>
  </w:num>
  <w:num w:numId="21" w16cid:durableId="1863589241">
    <w:abstractNumId w:val="0"/>
  </w:num>
  <w:num w:numId="22" w16cid:durableId="128288288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BB1"/>
    <w:rsid w:val="000063F2"/>
    <w:rsid w:val="00006EAE"/>
    <w:rsid w:val="00010CA3"/>
    <w:rsid w:val="00013689"/>
    <w:rsid w:val="00017E38"/>
    <w:rsid w:val="0002205F"/>
    <w:rsid w:val="0002216F"/>
    <w:rsid w:val="00022704"/>
    <w:rsid w:val="000235A2"/>
    <w:rsid w:val="00024267"/>
    <w:rsid w:val="00030CB4"/>
    <w:rsid w:val="00030FC2"/>
    <w:rsid w:val="000336D7"/>
    <w:rsid w:val="00033DED"/>
    <w:rsid w:val="00034B34"/>
    <w:rsid w:val="000368F6"/>
    <w:rsid w:val="000401B8"/>
    <w:rsid w:val="00045622"/>
    <w:rsid w:val="000476B8"/>
    <w:rsid w:val="00050758"/>
    <w:rsid w:val="0005200A"/>
    <w:rsid w:val="00053EF9"/>
    <w:rsid w:val="00057C7D"/>
    <w:rsid w:val="00061C7D"/>
    <w:rsid w:val="00062970"/>
    <w:rsid w:val="00062D90"/>
    <w:rsid w:val="00067FD6"/>
    <w:rsid w:val="000706A6"/>
    <w:rsid w:val="000720AA"/>
    <w:rsid w:val="000766AC"/>
    <w:rsid w:val="0008030E"/>
    <w:rsid w:val="00081EA3"/>
    <w:rsid w:val="00085B29"/>
    <w:rsid w:val="000976FD"/>
    <w:rsid w:val="000A15B9"/>
    <w:rsid w:val="000A46F2"/>
    <w:rsid w:val="000A480C"/>
    <w:rsid w:val="000B0F53"/>
    <w:rsid w:val="000B3910"/>
    <w:rsid w:val="000B5033"/>
    <w:rsid w:val="000B69E6"/>
    <w:rsid w:val="000C063A"/>
    <w:rsid w:val="000C0DE5"/>
    <w:rsid w:val="000C4094"/>
    <w:rsid w:val="000C4147"/>
    <w:rsid w:val="000C7BAB"/>
    <w:rsid w:val="000D0BD3"/>
    <w:rsid w:val="000D4F4B"/>
    <w:rsid w:val="000E2B64"/>
    <w:rsid w:val="000E381A"/>
    <w:rsid w:val="000F25F9"/>
    <w:rsid w:val="000F2C84"/>
    <w:rsid w:val="000F30DF"/>
    <w:rsid w:val="000F31AC"/>
    <w:rsid w:val="000F54A5"/>
    <w:rsid w:val="00105579"/>
    <w:rsid w:val="00112CD8"/>
    <w:rsid w:val="00112D7D"/>
    <w:rsid w:val="001376C6"/>
    <w:rsid w:val="00141358"/>
    <w:rsid w:val="00146755"/>
    <w:rsid w:val="001477DD"/>
    <w:rsid w:val="00152088"/>
    <w:rsid w:val="00154596"/>
    <w:rsid w:val="00160486"/>
    <w:rsid w:val="00160A78"/>
    <w:rsid w:val="00162FB0"/>
    <w:rsid w:val="00170F41"/>
    <w:rsid w:val="00172830"/>
    <w:rsid w:val="0018531C"/>
    <w:rsid w:val="00190501"/>
    <w:rsid w:val="001952F7"/>
    <w:rsid w:val="0019636A"/>
    <w:rsid w:val="001A0DF1"/>
    <w:rsid w:val="001A4C3E"/>
    <w:rsid w:val="001A7861"/>
    <w:rsid w:val="001C5C22"/>
    <w:rsid w:val="001C5F3A"/>
    <w:rsid w:val="001D4F3A"/>
    <w:rsid w:val="001E1240"/>
    <w:rsid w:val="001E6235"/>
    <w:rsid w:val="001E7F50"/>
    <w:rsid w:val="001F22B0"/>
    <w:rsid w:val="001F6999"/>
    <w:rsid w:val="00203D7A"/>
    <w:rsid w:val="00220223"/>
    <w:rsid w:val="00224B78"/>
    <w:rsid w:val="00245453"/>
    <w:rsid w:val="002501AD"/>
    <w:rsid w:val="0025102D"/>
    <w:rsid w:val="00261078"/>
    <w:rsid w:val="002646B5"/>
    <w:rsid w:val="002648CC"/>
    <w:rsid w:val="00287DAE"/>
    <w:rsid w:val="002903C5"/>
    <w:rsid w:val="002A005A"/>
    <w:rsid w:val="002A3BEF"/>
    <w:rsid w:val="002A3E00"/>
    <w:rsid w:val="002B0FBD"/>
    <w:rsid w:val="002B1BB1"/>
    <w:rsid w:val="002B5225"/>
    <w:rsid w:val="002B55B4"/>
    <w:rsid w:val="002C3294"/>
    <w:rsid w:val="002D5AFA"/>
    <w:rsid w:val="002D7CB4"/>
    <w:rsid w:val="002E19AB"/>
    <w:rsid w:val="002E2664"/>
    <w:rsid w:val="002E3C96"/>
    <w:rsid w:val="002E3FAE"/>
    <w:rsid w:val="002F0B97"/>
    <w:rsid w:val="003014E5"/>
    <w:rsid w:val="003024F9"/>
    <w:rsid w:val="00307EAB"/>
    <w:rsid w:val="003111C4"/>
    <w:rsid w:val="00311670"/>
    <w:rsid w:val="0032254B"/>
    <w:rsid w:val="003261C2"/>
    <w:rsid w:val="0033565E"/>
    <w:rsid w:val="00337912"/>
    <w:rsid w:val="00340BDD"/>
    <w:rsid w:val="0035535D"/>
    <w:rsid w:val="00361280"/>
    <w:rsid w:val="0036334C"/>
    <w:rsid w:val="003634BC"/>
    <w:rsid w:val="00385744"/>
    <w:rsid w:val="00385D67"/>
    <w:rsid w:val="003918B4"/>
    <w:rsid w:val="003A24F3"/>
    <w:rsid w:val="003B3360"/>
    <w:rsid w:val="003B4C9F"/>
    <w:rsid w:val="003C6CD0"/>
    <w:rsid w:val="003D294A"/>
    <w:rsid w:val="003D5D4D"/>
    <w:rsid w:val="003D7F7E"/>
    <w:rsid w:val="003E3598"/>
    <w:rsid w:val="003E4329"/>
    <w:rsid w:val="003E56D7"/>
    <w:rsid w:val="003F3A75"/>
    <w:rsid w:val="00402391"/>
    <w:rsid w:val="00406AB2"/>
    <w:rsid w:val="0041365F"/>
    <w:rsid w:val="00413CF3"/>
    <w:rsid w:val="004143F1"/>
    <w:rsid w:val="00414A15"/>
    <w:rsid w:val="004177E0"/>
    <w:rsid w:val="00417C46"/>
    <w:rsid w:val="0042556E"/>
    <w:rsid w:val="00427429"/>
    <w:rsid w:val="0043298B"/>
    <w:rsid w:val="00433421"/>
    <w:rsid w:val="00437719"/>
    <w:rsid w:val="004440D1"/>
    <w:rsid w:val="00444DE7"/>
    <w:rsid w:val="004468AF"/>
    <w:rsid w:val="0045161C"/>
    <w:rsid w:val="00452876"/>
    <w:rsid w:val="00460B6F"/>
    <w:rsid w:val="00465CF9"/>
    <w:rsid w:val="00467218"/>
    <w:rsid w:val="00470C7B"/>
    <w:rsid w:val="00471B64"/>
    <w:rsid w:val="0047398B"/>
    <w:rsid w:val="00475A19"/>
    <w:rsid w:val="00475EC0"/>
    <w:rsid w:val="00481319"/>
    <w:rsid w:val="0048742A"/>
    <w:rsid w:val="00492DA0"/>
    <w:rsid w:val="004A5AF2"/>
    <w:rsid w:val="004B4F3D"/>
    <w:rsid w:val="004B5A97"/>
    <w:rsid w:val="004C1020"/>
    <w:rsid w:val="004C4590"/>
    <w:rsid w:val="004D29A5"/>
    <w:rsid w:val="004D5BB1"/>
    <w:rsid w:val="004D5EB2"/>
    <w:rsid w:val="004E1775"/>
    <w:rsid w:val="004E4AE5"/>
    <w:rsid w:val="004F0046"/>
    <w:rsid w:val="004F271B"/>
    <w:rsid w:val="00521F1E"/>
    <w:rsid w:val="00523086"/>
    <w:rsid w:val="0053077E"/>
    <w:rsid w:val="0053102D"/>
    <w:rsid w:val="00533EDC"/>
    <w:rsid w:val="00535AC2"/>
    <w:rsid w:val="00541D2C"/>
    <w:rsid w:val="005457DB"/>
    <w:rsid w:val="00547C26"/>
    <w:rsid w:val="00550BF2"/>
    <w:rsid w:val="00551E2E"/>
    <w:rsid w:val="005522EE"/>
    <w:rsid w:val="00557773"/>
    <w:rsid w:val="00561DC5"/>
    <w:rsid w:val="00563326"/>
    <w:rsid w:val="005655B0"/>
    <w:rsid w:val="0056591B"/>
    <w:rsid w:val="0057213F"/>
    <w:rsid w:val="00575743"/>
    <w:rsid w:val="00584CB3"/>
    <w:rsid w:val="00586C50"/>
    <w:rsid w:val="0059058C"/>
    <w:rsid w:val="005922B4"/>
    <w:rsid w:val="00593E3E"/>
    <w:rsid w:val="00594E69"/>
    <w:rsid w:val="00597CEA"/>
    <w:rsid w:val="005A3693"/>
    <w:rsid w:val="005A3A83"/>
    <w:rsid w:val="005A6D83"/>
    <w:rsid w:val="005A7EB1"/>
    <w:rsid w:val="005C3F16"/>
    <w:rsid w:val="005C53BE"/>
    <w:rsid w:val="005C6586"/>
    <w:rsid w:val="005C6AA7"/>
    <w:rsid w:val="005C74E8"/>
    <w:rsid w:val="005D019B"/>
    <w:rsid w:val="005D1F6D"/>
    <w:rsid w:val="005D20D4"/>
    <w:rsid w:val="005D27C9"/>
    <w:rsid w:val="005D2940"/>
    <w:rsid w:val="005D6F61"/>
    <w:rsid w:val="005D77E9"/>
    <w:rsid w:val="005E606C"/>
    <w:rsid w:val="005F12E6"/>
    <w:rsid w:val="005F2159"/>
    <w:rsid w:val="006052E7"/>
    <w:rsid w:val="00606D55"/>
    <w:rsid w:val="00614E5B"/>
    <w:rsid w:val="00617652"/>
    <w:rsid w:val="00617B66"/>
    <w:rsid w:val="0063183E"/>
    <w:rsid w:val="0063249A"/>
    <w:rsid w:val="00647588"/>
    <w:rsid w:val="00652411"/>
    <w:rsid w:val="00657CBA"/>
    <w:rsid w:val="006617C2"/>
    <w:rsid w:val="006626AD"/>
    <w:rsid w:val="006631F3"/>
    <w:rsid w:val="006674BB"/>
    <w:rsid w:val="006713EE"/>
    <w:rsid w:val="00673B55"/>
    <w:rsid w:val="00677955"/>
    <w:rsid w:val="00680865"/>
    <w:rsid w:val="00680EB3"/>
    <w:rsid w:val="00681652"/>
    <w:rsid w:val="00684CFD"/>
    <w:rsid w:val="006931F0"/>
    <w:rsid w:val="00696BCF"/>
    <w:rsid w:val="006972A2"/>
    <w:rsid w:val="006A2713"/>
    <w:rsid w:val="006B4034"/>
    <w:rsid w:val="006B444B"/>
    <w:rsid w:val="006D5CB7"/>
    <w:rsid w:val="006D6B18"/>
    <w:rsid w:val="006E15F2"/>
    <w:rsid w:val="006F3BBF"/>
    <w:rsid w:val="006F59D8"/>
    <w:rsid w:val="00703ABE"/>
    <w:rsid w:val="00704AE4"/>
    <w:rsid w:val="007050BA"/>
    <w:rsid w:val="007056E8"/>
    <w:rsid w:val="00712091"/>
    <w:rsid w:val="00726709"/>
    <w:rsid w:val="00734089"/>
    <w:rsid w:val="007423E8"/>
    <w:rsid w:val="00747F3A"/>
    <w:rsid w:val="00753CFB"/>
    <w:rsid w:val="00756CDD"/>
    <w:rsid w:val="00756E83"/>
    <w:rsid w:val="0076411D"/>
    <w:rsid w:val="007667B7"/>
    <w:rsid w:val="00766999"/>
    <w:rsid w:val="00770806"/>
    <w:rsid w:val="007801E8"/>
    <w:rsid w:val="00783440"/>
    <w:rsid w:val="00784E52"/>
    <w:rsid w:val="00791711"/>
    <w:rsid w:val="007946EB"/>
    <w:rsid w:val="007A0C2B"/>
    <w:rsid w:val="007A2D9F"/>
    <w:rsid w:val="007B4A1D"/>
    <w:rsid w:val="007B779D"/>
    <w:rsid w:val="007C4B80"/>
    <w:rsid w:val="007D4318"/>
    <w:rsid w:val="007D6ADD"/>
    <w:rsid w:val="007D7448"/>
    <w:rsid w:val="007E29F8"/>
    <w:rsid w:val="007F322D"/>
    <w:rsid w:val="007F6703"/>
    <w:rsid w:val="0080278C"/>
    <w:rsid w:val="0080714E"/>
    <w:rsid w:val="00810DDD"/>
    <w:rsid w:val="0081251C"/>
    <w:rsid w:val="00814D10"/>
    <w:rsid w:val="008152C9"/>
    <w:rsid w:val="00820218"/>
    <w:rsid w:val="00830789"/>
    <w:rsid w:val="00836A9E"/>
    <w:rsid w:val="008374C4"/>
    <w:rsid w:val="008417F2"/>
    <w:rsid w:val="00843A18"/>
    <w:rsid w:val="008462A0"/>
    <w:rsid w:val="00846952"/>
    <w:rsid w:val="00856FC1"/>
    <w:rsid w:val="00865925"/>
    <w:rsid w:val="00887F07"/>
    <w:rsid w:val="00891E5F"/>
    <w:rsid w:val="00895954"/>
    <w:rsid w:val="008A49A5"/>
    <w:rsid w:val="008A63D7"/>
    <w:rsid w:val="008B1D2B"/>
    <w:rsid w:val="008C1D36"/>
    <w:rsid w:val="008C6836"/>
    <w:rsid w:val="008C7E2F"/>
    <w:rsid w:val="008D35F5"/>
    <w:rsid w:val="008E309A"/>
    <w:rsid w:val="008F4D43"/>
    <w:rsid w:val="008F7521"/>
    <w:rsid w:val="008F794C"/>
    <w:rsid w:val="009034DB"/>
    <w:rsid w:val="00904043"/>
    <w:rsid w:val="00904A5A"/>
    <w:rsid w:val="00906D87"/>
    <w:rsid w:val="00906DDB"/>
    <w:rsid w:val="00913710"/>
    <w:rsid w:val="0092241D"/>
    <w:rsid w:val="00940331"/>
    <w:rsid w:val="00940627"/>
    <w:rsid w:val="00942208"/>
    <w:rsid w:val="00947C37"/>
    <w:rsid w:val="00951323"/>
    <w:rsid w:val="00981317"/>
    <w:rsid w:val="00981E6A"/>
    <w:rsid w:val="0098536C"/>
    <w:rsid w:val="00993B0C"/>
    <w:rsid w:val="00995589"/>
    <w:rsid w:val="009A013A"/>
    <w:rsid w:val="009C00B8"/>
    <w:rsid w:val="009C22A7"/>
    <w:rsid w:val="009D23CD"/>
    <w:rsid w:val="009D53D4"/>
    <w:rsid w:val="009D615B"/>
    <w:rsid w:val="009D7AB6"/>
    <w:rsid w:val="009E2D17"/>
    <w:rsid w:val="009E4184"/>
    <w:rsid w:val="009E5EBB"/>
    <w:rsid w:val="00A108BB"/>
    <w:rsid w:val="00A24385"/>
    <w:rsid w:val="00A246D4"/>
    <w:rsid w:val="00A27457"/>
    <w:rsid w:val="00A306C6"/>
    <w:rsid w:val="00A325BE"/>
    <w:rsid w:val="00A33F9C"/>
    <w:rsid w:val="00A37459"/>
    <w:rsid w:val="00A4149D"/>
    <w:rsid w:val="00A458AF"/>
    <w:rsid w:val="00A50B1D"/>
    <w:rsid w:val="00A52320"/>
    <w:rsid w:val="00A52AEC"/>
    <w:rsid w:val="00A53DFF"/>
    <w:rsid w:val="00A6276C"/>
    <w:rsid w:val="00A62CFE"/>
    <w:rsid w:val="00A655BC"/>
    <w:rsid w:val="00A701E4"/>
    <w:rsid w:val="00A77B96"/>
    <w:rsid w:val="00A8347F"/>
    <w:rsid w:val="00A84A81"/>
    <w:rsid w:val="00A857AF"/>
    <w:rsid w:val="00A85DE8"/>
    <w:rsid w:val="00A95011"/>
    <w:rsid w:val="00A96F67"/>
    <w:rsid w:val="00A97577"/>
    <w:rsid w:val="00AA1D2C"/>
    <w:rsid w:val="00AA49EB"/>
    <w:rsid w:val="00AB23FF"/>
    <w:rsid w:val="00AB2D2F"/>
    <w:rsid w:val="00AB6BC2"/>
    <w:rsid w:val="00AB7DFB"/>
    <w:rsid w:val="00AC2A89"/>
    <w:rsid w:val="00AD0B36"/>
    <w:rsid w:val="00AD273A"/>
    <w:rsid w:val="00AD6BAE"/>
    <w:rsid w:val="00AE1304"/>
    <w:rsid w:val="00AE20AC"/>
    <w:rsid w:val="00AE2280"/>
    <w:rsid w:val="00AE3178"/>
    <w:rsid w:val="00AE7E00"/>
    <w:rsid w:val="00AF31D3"/>
    <w:rsid w:val="00AF6508"/>
    <w:rsid w:val="00AF7431"/>
    <w:rsid w:val="00B0035A"/>
    <w:rsid w:val="00B00768"/>
    <w:rsid w:val="00B043E4"/>
    <w:rsid w:val="00B15051"/>
    <w:rsid w:val="00B23523"/>
    <w:rsid w:val="00B266C0"/>
    <w:rsid w:val="00B26F9F"/>
    <w:rsid w:val="00B30CA7"/>
    <w:rsid w:val="00B31CEA"/>
    <w:rsid w:val="00B35E0A"/>
    <w:rsid w:val="00B361D1"/>
    <w:rsid w:val="00B407A4"/>
    <w:rsid w:val="00B42F7B"/>
    <w:rsid w:val="00B44B53"/>
    <w:rsid w:val="00B4551C"/>
    <w:rsid w:val="00B5048B"/>
    <w:rsid w:val="00B504A2"/>
    <w:rsid w:val="00B51CCC"/>
    <w:rsid w:val="00B555F7"/>
    <w:rsid w:val="00B604EF"/>
    <w:rsid w:val="00B87C54"/>
    <w:rsid w:val="00B9003A"/>
    <w:rsid w:val="00BA0174"/>
    <w:rsid w:val="00BA1AED"/>
    <w:rsid w:val="00BA6D68"/>
    <w:rsid w:val="00BB6040"/>
    <w:rsid w:val="00BB6D40"/>
    <w:rsid w:val="00BC0DE9"/>
    <w:rsid w:val="00BC4E99"/>
    <w:rsid w:val="00BD7669"/>
    <w:rsid w:val="00BE09E9"/>
    <w:rsid w:val="00BE349C"/>
    <w:rsid w:val="00BE3AD7"/>
    <w:rsid w:val="00BE6189"/>
    <w:rsid w:val="00BE695E"/>
    <w:rsid w:val="00C02CAB"/>
    <w:rsid w:val="00C056E4"/>
    <w:rsid w:val="00C07365"/>
    <w:rsid w:val="00C20C6F"/>
    <w:rsid w:val="00C214D8"/>
    <w:rsid w:val="00C24FD7"/>
    <w:rsid w:val="00C26197"/>
    <w:rsid w:val="00C26F5F"/>
    <w:rsid w:val="00C41348"/>
    <w:rsid w:val="00C42B62"/>
    <w:rsid w:val="00C4519D"/>
    <w:rsid w:val="00C45C1D"/>
    <w:rsid w:val="00C461ED"/>
    <w:rsid w:val="00C46D15"/>
    <w:rsid w:val="00C5207D"/>
    <w:rsid w:val="00C567C5"/>
    <w:rsid w:val="00C62F39"/>
    <w:rsid w:val="00C7081E"/>
    <w:rsid w:val="00C82AA9"/>
    <w:rsid w:val="00C82CD1"/>
    <w:rsid w:val="00C8412A"/>
    <w:rsid w:val="00C929E2"/>
    <w:rsid w:val="00C92E8A"/>
    <w:rsid w:val="00C96D07"/>
    <w:rsid w:val="00C979F1"/>
    <w:rsid w:val="00CA009D"/>
    <w:rsid w:val="00CA1253"/>
    <w:rsid w:val="00CA5F1E"/>
    <w:rsid w:val="00CB4D3F"/>
    <w:rsid w:val="00CB62E8"/>
    <w:rsid w:val="00CB6E50"/>
    <w:rsid w:val="00CF0E20"/>
    <w:rsid w:val="00CF14C7"/>
    <w:rsid w:val="00CF3AB3"/>
    <w:rsid w:val="00CF3C44"/>
    <w:rsid w:val="00CF65D6"/>
    <w:rsid w:val="00CF71DC"/>
    <w:rsid w:val="00D004BA"/>
    <w:rsid w:val="00D01050"/>
    <w:rsid w:val="00D04B82"/>
    <w:rsid w:val="00D05B36"/>
    <w:rsid w:val="00D11652"/>
    <w:rsid w:val="00D1249F"/>
    <w:rsid w:val="00D1252C"/>
    <w:rsid w:val="00D1448A"/>
    <w:rsid w:val="00D219D4"/>
    <w:rsid w:val="00D27FA1"/>
    <w:rsid w:val="00D40830"/>
    <w:rsid w:val="00D41F92"/>
    <w:rsid w:val="00D45398"/>
    <w:rsid w:val="00D45CA6"/>
    <w:rsid w:val="00D4652C"/>
    <w:rsid w:val="00D50CA3"/>
    <w:rsid w:val="00D518B7"/>
    <w:rsid w:val="00D52C9C"/>
    <w:rsid w:val="00D56506"/>
    <w:rsid w:val="00D62A11"/>
    <w:rsid w:val="00D67051"/>
    <w:rsid w:val="00D72B0D"/>
    <w:rsid w:val="00D72C44"/>
    <w:rsid w:val="00D72EDF"/>
    <w:rsid w:val="00D777EA"/>
    <w:rsid w:val="00D83F45"/>
    <w:rsid w:val="00D844DF"/>
    <w:rsid w:val="00D94262"/>
    <w:rsid w:val="00D9767A"/>
    <w:rsid w:val="00D97F1A"/>
    <w:rsid w:val="00DB129F"/>
    <w:rsid w:val="00DB707A"/>
    <w:rsid w:val="00DC0813"/>
    <w:rsid w:val="00DC34E1"/>
    <w:rsid w:val="00DC55D6"/>
    <w:rsid w:val="00DE05A3"/>
    <w:rsid w:val="00DE1FDF"/>
    <w:rsid w:val="00DE30A6"/>
    <w:rsid w:val="00DE69AD"/>
    <w:rsid w:val="00DF260A"/>
    <w:rsid w:val="00DF2E67"/>
    <w:rsid w:val="00E00E24"/>
    <w:rsid w:val="00E03654"/>
    <w:rsid w:val="00E03AB2"/>
    <w:rsid w:val="00E05207"/>
    <w:rsid w:val="00E06581"/>
    <w:rsid w:val="00E1091C"/>
    <w:rsid w:val="00E11A3D"/>
    <w:rsid w:val="00E17E77"/>
    <w:rsid w:val="00E30A49"/>
    <w:rsid w:val="00E31EFD"/>
    <w:rsid w:val="00E32309"/>
    <w:rsid w:val="00E3379A"/>
    <w:rsid w:val="00E34B05"/>
    <w:rsid w:val="00E45301"/>
    <w:rsid w:val="00E4797B"/>
    <w:rsid w:val="00E50675"/>
    <w:rsid w:val="00E50C86"/>
    <w:rsid w:val="00E60EFB"/>
    <w:rsid w:val="00E623E0"/>
    <w:rsid w:val="00E663AA"/>
    <w:rsid w:val="00E74F49"/>
    <w:rsid w:val="00E75B40"/>
    <w:rsid w:val="00E81725"/>
    <w:rsid w:val="00E84CD9"/>
    <w:rsid w:val="00E86740"/>
    <w:rsid w:val="00E87AA2"/>
    <w:rsid w:val="00E9572C"/>
    <w:rsid w:val="00E967A5"/>
    <w:rsid w:val="00EA010A"/>
    <w:rsid w:val="00EA5366"/>
    <w:rsid w:val="00EA684C"/>
    <w:rsid w:val="00EB314A"/>
    <w:rsid w:val="00EB38F4"/>
    <w:rsid w:val="00EB7982"/>
    <w:rsid w:val="00ED0BE3"/>
    <w:rsid w:val="00EE5DD9"/>
    <w:rsid w:val="00EF0773"/>
    <w:rsid w:val="00EF4A4F"/>
    <w:rsid w:val="00EF59B7"/>
    <w:rsid w:val="00EF78EB"/>
    <w:rsid w:val="00F01D3D"/>
    <w:rsid w:val="00F022BF"/>
    <w:rsid w:val="00F0279D"/>
    <w:rsid w:val="00F05CF8"/>
    <w:rsid w:val="00F22C74"/>
    <w:rsid w:val="00F23DF8"/>
    <w:rsid w:val="00F240A0"/>
    <w:rsid w:val="00F25992"/>
    <w:rsid w:val="00F376CA"/>
    <w:rsid w:val="00F37D79"/>
    <w:rsid w:val="00F45400"/>
    <w:rsid w:val="00F4767A"/>
    <w:rsid w:val="00F568CD"/>
    <w:rsid w:val="00F61910"/>
    <w:rsid w:val="00F6285E"/>
    <w:rsid w:val="00F62DBD"/>
    <w:rsid w:val="00F63412"/>
    <w:rsid w:val="00F77311"/>
    <w:rsid w:val="00F8378F"/>
    <w:rsid w:val="00F84F6F"/>
    <w:rsid w:val="00F91AE1"/>
    <w:rsid w:val="00FA071A"/>
    <w:rsid w:val="00FA310F"/>
    <w:rsid w:val="00FA71B3"/>
    <w:rsid w:val="00FB5390"/>
    <w:rsid w:val="00FB6934"/>
    <w:rsid w:val="00FC00CB"/>
    <w:rsid w:val="00FC414B"/>
    <w:rsid w:val="00FC6232"/>
    <w:rsid w:val="00FC72C3"/>
    <w:rsid w:val="00FD0FFB"/>
    <w:rsid w:val="00FD2D7C"/>
    <w:rsid w:val="00FD76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F6939"/>
  <w15:docId w15:val="{0F0DAE7A-A17B-408C-BAC6-2D8803650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6D6B18"/>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EA010A"/>
    <w:rPr>
      <w:sz w:val="16"/>
      <w:szCs w:val="16"/>
    </w:rPr>
  </w:style>
  <w:style w:type="paragraph" w:styleId="CommentSubject">
    <w:name w:val="annotation subject"/>
    <w:basedOn w:val="CommentText"/>
    <w:next w:val="CommentText"/>
    <w:link w:val="CommentSubjectChar"/>
    <w:uiPriority w:val="99"/>
    <w:semiHidden/>
    <w:unhideWhenUsed/>
    <w:rsid w:val="00EA010A"/>
    <w:rPr>
      <w:b/>
      <w:bCs/>
      <w:sz w:val="20"/>
      <w:szCs w:val="20"/>
    </w:rPr>
  </w:style>
  <w:style w:type="character" w:customStyle="1" w:styleId="CommentSubjectChar">
    <w:name w:val="Comment Subject Char"/>
    <w:basedOn w:val="CommentTextChar"/>
    <w:link w:val="CommentSubject"/>
    <w:uiPriority w:val="99"/>
    <w:semiHidden/>
    <w:rsid w:val="00EA010A"/>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E31488" w:rsidRDefault="00E31488"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E31488" w:rsidRDefault="00E31488"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E31488" w:rsidRDefault="00E31488"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E31488" w:rsidRDefault="00E31488"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E31488" w:rsidRDefault="00E31488"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E31488" w:rsidRDefault="00E31488"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E31488" w:rsidRDefault="00E31488"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E31488" w:rsidRDefault="00E31488"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E31488" w:rsidRDefault="00E31488"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E31488" w:rsidRDefault="00E31488"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E31488" w:rsidRDefault="00E31488"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E31488" w:rsidRDefault="00E31488"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E31488" w:rsidRDefault="00E31488"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E31488" w:rsidRDefault="00E31488"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E31488" w:rsidRDefault="00E31488"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E31488" w:rsidRDefault="00E31488"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E31488" w:rsidRDefault="00E31488"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E31488" w:rsidRDefault="00E31488"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E31488" w:rsidRDefault="00E31488"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E31488" w:rsidRDefault="00E31488"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E31488" w:rsidRDefault="00E31488"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E31488" w:rsidRDefault="00E31488"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E31488" w:rsidRDefault="00E31488"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E31488" w:rsidRDefault="00E31488"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E31488" w:rsidRDefault="00E31488"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E31488" w:rsidRDefault="00E31488"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E31488" w:rsidRDefault="00E31488"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E31488" w:rsidRDefault="00E31488"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E31488" w:rsidRDefault="00E31488"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E31488" w:rsidRDefault="00E31488"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E31488" w:rsidRDefault="00E31488"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E31488" w:rsidRDefault="00E31488"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E31488" w:rsidRDefault="00E31488"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E31488" w:rsidRDefault="00E31488"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E31488" w:rsidRDefault="00E31488"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E31488" w:rsidRDefault="00E31488"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E31488" w:rsidRDefault="00E31488"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E31488" w:rsidRDefault="00E31488"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E31488" w:rsidRDefault="00E31488"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E31488" w:rsidRDefault="00E31488"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E31488" w:rsidRDefault="00E31488"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E31488" w:rsidRDefault="00E31488"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E31488" w:rsidRDefault="00E31488"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E31488" w:rsidRDefault="00E31488"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E31488" w:rsidRDefault="00E31488"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E31488" w:rsidRDefault="00E31488"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E31488" w:rsidRDefault="00E31488"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E31488" w:rsidRDefault="00E31488"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E31488" w:rsidRDefault="00E31488"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E31488" w:rsidRDefault="00E31488"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E31488" w:rsidRDefault="00E31488"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E31488" w:rsidRDefault="00E31488"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E31488" w:rsidRDefault="00E31488"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E31488" w:rsidRDefault="00E31488"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E31488" w:rsidRDefault="00E31488"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E31488" w:rsidRDefault="00E31488"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E31488" w:rsidRDefault="00E31488"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E31488" w:rsidRDefault="00E31488"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E31488" w:rsidRDefault="00E31488"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E31488" w:rsidRDefault="00E31488"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E31488" w:rsidRDefault="00E31488"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E31488" w:rsidRDefault="00E31488"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E31488" w:rsidRDefault="00E31488"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E31488" w:rsidRDefault="00E31488" w:rsidP="003F0F27">
          <w:pPr>
            <w:pStyle w:val="DF79120A02924ECDB878769771ED1093"/>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E31488" w:rsidRDefault="00E31488"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E31488" w:rsidRDefault="00E31488"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E31488" w:rsidRDefault="00E31488"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E31488" w:rsidRDefault="00E31488"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E31488" w:rsidRDefault="00E31488"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E31488" w:rsidRDefault="00E31488"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E31488" w:rsidRDefault="00E31488"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E31488" w:rsidRDefault="00E31488"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E31488" w:rsidRDefault="00E31488"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E31488" w:rsidRDefault="00E31488"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E31488" w:rsidRDefault="00E31488"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E31488" w:rsidRDefault="00E31488"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E31488" w:rsidRDefault="00E31488"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E31488" w:rsidRDefault="00E31488"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E31488" w:rsidRDefault="00E31488"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E31488" w:rsidRDefault="00E31488"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E31488" w:rsidRDefault="00E31488"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E31488" w:rsidRDefault="00E31488"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E31488" w:rsidRDefault="00E31488"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E31488" w:rsidRDefault="00E31488"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E31488" w:rsidRDefault="00E31488"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E31488" w:rsidRDefault="00E31488"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E31488" w:rsidRDefault="00E31488"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E31488" w:rsidRDefault="00E31488"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E31488" w:rsidRDefault="00E31488"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E31488" w:rsidRDefault="00E31488"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E31488" w:rsidRDefault="00E31488"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E31488" w:rsidRDefault="00E31488"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E31488" w:rsidRDefault="00E31488"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E31488" w:rsidRDefault="00E31488"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31488"/>
    <w:rsid w:val="000278D3"/>
    <w:rsid w:val="000C40AE"/>
    <w:rsid w:val="001B2E9A"/>
    <w:rsid w:val="005A7DC1"/>
    <w:rsid w:val="00B32E23"/>
    <w:rsid w:val="00C550A9"/>
    <w:rsid w:val="00E314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CC4C8A6E-F42E-4D01-8A78-2AABC3E787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5174</Words>
  <Characters>29496</Characters>
  <Application>Microsoft Office Word</Application>
  <DocSecurity>12</DocSecurity>
  <Lines>245</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2024-05-08T06:23:00Z</cp:lastPrinted>
  <dcterms:created xsi:type="dcterms:W3CDTF">2024-05-14T06:38:00Z</dcterms:created>
  <dcterms:modified xsi:type="dcterms:W3CDTF">2024-05-14T06:38:00Z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