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Pr="00DA1DF2" w:rsidRDefault="004A632F" w:rsidP="00A45AD0">
      <w:pPr>
        <w:pStyle w:val="Title"/>
        <w:framePr w:w="9500" w:wrap="notBeside" w:vAnchor="page" w:hAnchor="page" w:x="811" w:y="7681"/>
        <w:rPr>
          <w:rFonts w:ascii="Arial" w:hAnsi="Arial" w:cs="Arial"/>
        </w:rPr>
      </w:pPr>
      <w:r w:rsidRPr="00DA1DF2">
        <w:rPr>
          <w:rFonts w:ascii="Arial" w:hAnsi="Arial" w:cs="Arial"/>
        </w:rPr>
        <w:t xml:space="preserve">Performance </w:t>
      </w:r>
    </w:p>
    <w:p w14:paraId="34505435" w14:textId="35054CAE" w:rsidR="00973F6A" w:rsidRDefault="00973F6A" w:rsidP="00A45AD0">
      <w:pPr>
        <w:pStyle w:val="Title"/>
        <w:framePr w:w="9500" w:wrap="notBeside" w:vAnchor="page" w:hAnchor="page" w:x="811" w:y="7681"/>
      </w:pPr>
      <w:r w:rsidRPr="00DA1DF2">
        <w:rPr>
          <w:rFonts w:ascii="Arial" w:hAnsi="Arial" w:cs="Arial"/>
        </w:rPr>
        <w:t>Report</w:t>
      </w:r>
      <w:r>
        <w:t xml:space="preserve"> </w:t>
      </w:r>
    </w:p>
    <w:p w14:paraId="08BB48F4" w14:textId="3708DE67" w:rsidR="00973F6A" w:rsidRPr="00DA1DF2" w:rsidRDefault="00973F6A" w:rsidP="00A45AD0">
      <w:pPr>
        <w:pStyle w:val="ContactNumber"/>
        <w:framePr w:w="4621" w:h="826" w:hRule="exact" w:wrap="around" w:hAnchor="page" w:x="841" w:y="9736"/>
        <w:rPr>
          <w:rFonts w:ascii="Arial" w:hAnsi="Arial" w:cs="Arial"/>
        </w:rPr>
      </w:pPr>
      <w:r w:rsidRPr="00DA1DF2">
        <w:rPr>
          <w:rFonts w:ascii="Arial" w:hAnsi="Arial" w:cs="Arial"/>
        </w:rPr>
        <w:t>1800 951 822</w:t>
      </w:r>
    </w:p>
    <w:p w14:paraId="6A48D7A7" w14:textId="4DB59F65" w:rsidR="00F82570" w:rsidRPr="00DA1DF2" w:rsidRDefault="00F82570" w:rsidP="00A45AD0">
      <w:pPr>
        <w:pStyle w:val="ContactNumber"/>
        <w:framePr w:w="4621" w:h="826" w:hRule="exact" w:wrap="around" w:hAnchor="page" w:x="841" w:y="9736"/>
        <w:rPr>
          <w:rFonts w:ascii="Arial" w:hAnsi="Arial" w:cs="Arial"/>
        </w:rPr>
      </w:pPr>
      <w:r w:rsidRPr="00DA1DF2">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6262DE" w14:paraId="76FFB981"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6262DE" w:rsidRDefault="00142FF8" w:rsidP="00142FF8">
            <w:pPr>
              <w:pStyle w:val="CoverHeading"/>
              <w:rPr>
                <w:rFonts w:ascii="Arial" w:hAnsi="Arial" w:cs="Arial"/>
                <w:sz w:val="24"/>
              </w:rPr>
            </w:pPr>
            <w:r w:rsidRPr="006262DE">
              <w:rPr>
                <w:rFonts w:ascii="Arial" w:hAnsi="Arial" w:cs="Arial"/>
                <w:sz w:val="24"/>
              </w:rPr>
              <w:t>Name of service:</w:t>
            </w:r>
          </w:p>
        </w:tc>
        <w:tc>
          <w:tcPr>
            <w:tcW w:w="4814" w:type="dxa"/>
          </w:tcPr>
          <w:p w14:paraId="5C63AD64" w14:textId="77777777" w:rsidR="00142FF8" w:rsidRPr="006262DE"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6262DE">
              <w:rPr>
                <w:rFonts w:ascii="Arial" w:hAnsi="Arial" w:cs="Arial"/>
                <w:sz w:val="24"/>
              </w:rPr>
              <w:t xml:space="preserve">Performance report date: </w:t>
            </w:r>
          </w:p>
        </w:tc>
      </w:tr>
      <w:tr w:rsidR="00142FF8" w:rsidRPr="006262DE" w14:paraId="15997B6D"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09411FB8" w:rsidR="00142FF8" w:rsidRPr="006262DE" w:rsidRDefault="000C7EEF" w:rsidP="00142FF8">
            <w:pPr>
              <w:pStyle w:val="ListBullet"/>
              <w:numPr>
                <w:ilvl w:val="0"/>
                <w:numId w:val="0"/>
              </w:numPr>
              <w:spacing w:before="0" w:after="120" w:line="22" w:lineRule="atLeast"/>
              <w:rPr>
                <w:rFonts w:ascii="Arial" w:hAnsi="Arial" w:cs="Arial"/>
                <w:color w:val="auto"/>
              </w:rPr>
            </w:pPr>
            <w:r>
              <w:rPr>
                <w:rFonts w:ascii="Arial" w:hAnsi="Arial" w:cs="Arial"/>
                <w:color w:val="auto"/>
              </w:rPr>
              <w:t>Seabrae Manor</w:t>
            </w:r>
          </w:p>
        </w:tc>
        <w:tc>
          <w:tcPr>
            <w:tcW w:w="4814" w:type="dxa"/>
          </w:tcPr>
          <w:p w14:paraId="02F1E98D" w14:textId="2232AE9F" w:rsidR="00142FF8" w:rsidRPr="003610FB" w:rsidRDefault="003610FB"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610FB">
              <w:rPr>
                <w:rFonts w:ascii="Arial" w:hAnsi="Arial" w:cs="Arial"/>
                <w:color w:val="auto"/>
              </w:rPr>
              <w:t>7 July 2022</w:t>
            </w:r>
          </w:p>
        </w:tc>
      </w:tr>
      <w:tr w:rsidR="00142FF8" w:rsidRPr="006262DE" w14:paraId="2B17210F"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6262DE" w:rsidRDefault="00142FF8" w:rsidP="00142FF8">
            <w:pPr>
              <w:pStyle w:val="CoverHeading"/>
              <w:spacing w:before="0" w:after="120" w:line="22" w:lineRule="atLeast"/>
              <w:rPr>
                <w:rFonts w:ascii="Arial" w:hAnsi="Arial" w:cs="Arial"/>
                <w:sz w:val="24"/>
              </w:rPr>
            </w:pPr>
            <w:r w:rsidRPr="006262DE">
              <w:rPr>
                <w:rFonts w:ascii="Arial" w:hAnsi="Arial" w:cs="Arial"/>
                <w:sz w:val="24"/>
              </w:rPr>
              <w:t>Commission ID:</w:t>
            </w:r>
          </w:p>
        </w:tc>
        <w:tc>
          <w:tcPr>
            <w:tcW w:w="4814" w:type="dxa"/>
          </w:tcPr>
          <w:p w14:paraId="4E0EDBE8" w14:textId="77777777" w:rsidR="00142FF8" w:rsidRPr="006262DE"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6262DE">
              <w:rPr>
                <w:rFonts w:ascii="Arial" w:hAnsi="Arial" w:cs="Arial"/>
                <w:sz w:val="24"/>
              </w:rPr>
              <w:t xml:space="preserve">Activity type: </w:t>
            </w:r>
          </w:p>
        </w:tc>
      </w:tr>
      <w:tr w:rsidR="00142FF8" w:rsidRPr="006262DE" w14:paraId="5A6FE48F"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11BA2D4A" w:rsidR="00142FF8" w:rsidRPr="006262DE" w:rsidRDefault="000C7EEF" w:rsidP="00142FF8">
            <w:pPr>
              <w:pStyle w:val="ListBullet"/>
              <w:numPr>
                <w:ilvl w:val="0"/>
                <w:numId w:val="0"/>
              </w:numPr>
              <w:spacing w:before="0" w:after="120" w:line="22" w:lineRule="atLeast"/>
              <w:rPr>
                <w:rFonts w:ascii="Arial" w:hAnsi="Arial" w:cs="Arial"/>
                <w:color w:val="auto"/>
              </w:rPr>
            </w:pPr>
            <w:r>
              <w:rPr>
                <w:rFonts w:ascii="Arial" w:hAnsi="Arial" w:cs="Arial"/>
                <w:color w:val="auto"/>
              </w:rPr>
              <w:t>5378</w:t>
            </w:r>
          </w:p>
        </w:tc>
        <w:tc>
          <w:tcPr>
            <w:tcW w:w="4814" w:type="dxa"/>
          </w:tcPr>
          <w:p w14:paraId="322F44D1" w14:textId="51BEDDE2" w:rsidR="00142FF8" w:rsidRPr="006262DE" w:rsidRDefault="003538CC"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262DE">
              <w:rPr>
                <w:rFonts w:ascii="Arial" w:hAnsi="Arial" w:cs="Arial"/>
                <w:color w:val="auto"/>
              </w:rPr>
              <w:t>Site Audit</w:t>
            </w:r>
          </w:p>
        </w:tc>
      </w:tr>
      <w:tr w:rsidR="00142FF8" w:rsidRPr="006262DE" w14:paraId="72CDC767"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6262DE" w:rsidRDefault="00142FF8" w:rsidP="00142FF8">
            <w:pPr>
              <w:pStyle w:val="CoverHeading"/>
              <w:spacing w:before="0" w:after="120" w:line="22" w:lineRule="atLeast"/>
              <w:rPr>
                <w:rFonts w:ascii="Arial" w:hAnsi="Arial" w:cs="Arial"/>
                <w:sz w:val="24"/>
              </w:rPr>
            </w:pPr>
            <w:r w:rsidRPr="006262DE">
              <w:rPr>
                <w:rFonts w:ascii="Arial" w:hAnsi="Arial" w:cs="Arial"/>
                <w:sz w:val="24"/>
              </w:rPr>
              <w:t xml:space="preserve">Approved provider: </w:t>
            </w:r>
          </w:p>
        </w:tc>
        <w:tc>
          <w:tcPr>
            <w:tcW w:w="4814" w:type="dxa"/>
          </w:tcPr>
          <w:p w14:paraId="48B56AC4" w14:textId="77777777" w:rsidR="00142FF8" w:rsidRPr="006262DE"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6262DE">
              <w:rPr>
                <w:rFonts w:ascii="Arial" w:hAnsi="Arial" w:cs="Arial"/>
                <w:sz w:val="24"/>
              </w:rPr>
              <w:t>Activity date:</w:t>
            </w:r>
          </w:p>
        </w:tc>
      </w:tr>
      <w:tr w:rsidR="00142FF8" w:rsidRPr="006262DE" w14:paraId="1C960C25"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1BC6F1AA" w:rsidR="00142FF8" w:rsidRPr="00E42A1A" w:rsidRDefault="000C7EEF" w:rsidP="00142FF8">
            <w:pPr>
              <w:pStyle w:val="ListBullet"/>
              <w:numPr>
                <w:ilvl w:val="0"/>
                <w:numId w:val="0"/>
              </w:numPr>
              <w:spacing w:before="0" w:after="120" w:line="22" w:lineRule="atLeast"/>
              <w:rPr>
                <w:rFonts w:ascii="Arial" w:hAnsi="Arial" w:cs="Arial"/>
                <w:color w:val="auto"/>
              </w:rPr>
            </w:pPr>
            <w:r>
              <w:rPr>
                <w:rFonts w:ascii="Arial" w:eastAsia="Calibri" w:hAnsi="Arial" w:cs="Arial"/>
              </w:rPr>
              <w:t>Tingari Group Pty Ltd</w:t>
            </w:r>
          </w:p>
        </w:tc>
        <w:tc>
          <w:tcPr>
            <w:tcW w:w="4814" w:type="dxa"/>
          </w:tcPr>
          <w:p w14:paraId="340AC78C" w14:textId="24EC9993" w:rsidR="00142FF8" w:rsidRPr="006262DE" w:rsidRDefault="000C7EEF"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13 June 2022 – 15 June 2022</w:t>
            </w:r>
          </w:p>
        </w:tc>
      </w:tr>
    </w:tbl>
    <w:p w14:paraId="1B22B85B" w14:textId="77777777" w:rsidR="00F33CE8" w:rsidRPr="006262DE" w:rsidRDefault="00F33CE8">
      <w:pPr>
        <w:rPr>
          <w:rFonts w:ascii="Arial" w:hAnsi="Arial" w:cs="Arial"/>
          <w:b/>
          <w:bCs/>
        </w:rPr>
      </w:pPr>
    </w:p>
    <w:p w14:paraId="6AE707CF" w14:textId="4EBA0368" w:rsidR="004A632F" w:rsidRPr="006262DE" w:rsidRDefault="004A632F" w:rsidP="008C3894">
      <w:pPr>
        <w:spacing w:after="240" w:line="22" w:lineRule="atLeast"/>
        <w:rPr>
          <w:rFonts w:ascii="Arial" w:hAnsi="Arial" w:cs="Arial"/>
        </w:rPr>
      </w:pPr>
      <w:r w:rsidRPr="006262DE">
        <w:rPr>
          <w:rFonts w:ascii="Arial" w:hAnsi="Arial" w:cs="Arial"/>
        </w:rPr>
        <w:t>This Performance Report</w:t>
      </w:r>
      <w:r w:rsidRPr="006262DE">
        <w:rPr>
          <w:rFonts w:ascii="Arial" w:hAnsi="Arial" w:cs="Arial"/>
          <w:b/>
        </w:rPr>
        <w:t xml:space="preserve"> i</w:t>
      </w:r>
      <w:r w:rsidR="002E13F9" w:rsidRPr="006262DE">
        <w:rPr>
          <w:rFonts w:ascii="Arial" w:hAnsi="Arial" w:cs="Arial"/>
          <w:b/>
        </w:rPr>
        <w:t>s</w:t>
      </w:r>
      <w:r w:rsidRPr="006262DE">
        <w:rPr>
          <w:rFonts w:ascii="Arial" w:hAnsi="Arial" w:cs="Arial"/>
          <w:b/>
        </w:rPr>
        <w:t xml:space="preserve"> published</w:t>
      </w:r>
      <w:r w:rsidRPr="006262DE">
        <w:rPr>
          <w:rFonts w:ascii="Arial" w:hAnsi="Arial" w:cs="Arial"/>
        </w:rPr>
        <w:t xml:space="preserve"> on the Aged Care Quality and Safety Commission’s </w:t>
      </w:r>
      <w:r w:rsidR="005666EE" w:rsidRPr="006262DE">
        <w:rPr>
          <w:rFonts w:ascii="Arial" w:hAnsi="Arial" w:cs="Arial"/>
        </w:rPr>
        <w:t xml:space="preserve">(the </w:t>
      </w:r>
      <w:r w:rsidR="005666EE" w:rsidRPr="006262DE">
        <w:rPr>
          <w:rFonts w:ascii="Arial" w:hAnsi="Arial" w:cs="Arial"/>
          <w:b/>
        </w:rPr>
        <w:t>Commission</w:t>
      </w:r>
      <w:r w:rsidR="005666EE" w:rsidRPr="006262DE">
        <w:rPr>
          <w:rFonts w:ascii="Arial" w:hAnsi="Arial" w:cs="Arial"/>
        </w:rPr>
        <w:t>)</w:t>
      </w:r>
      <w:r w:rsidRPr="006262DE">
        <w:rPr>
          <w:rFonts w:ascii="Arial" w:hAnsi="Arial" w:cs="Arial"/>
        </w:rPr>
        <w:t xml:space="preserve"> website under the Aged Care Quality and Safety Commission Rules 2018.</w:t>
      </w:r>
    </w:p>
    <w:p w14:paraId="2149D9D3" w14:textId="4E4152B4" w:rsidR="00576605" w:rsidRPr="008C3894" w:rsidRDefault="00420441" w:rsidP="00A45AD0">
      <w:pPr>
        <w:rPr>
          <w:rFonts w:asciiTheme="minorHAnsi" w:eastAsiaTheme="majorEastAsia" w:hAnsiTheme="minorHAnsi" w:cstheme="majorBidi"/>
          <w:bCs/>
          <w:color w:val="FF0000"/>
        </w:rPr>
      </w:pPr>
      <w:r>
        <w:rPr>
          <w:rFonts w:asciiTheme="majorHAnsi" w:hAnsiTheme="majorHAnsi"/>
        </w:rPr>
        <w:br w:type="page"/>
      </w:r>
    </w:p>
    <w:p w14:paraId="695EB195" w14:textId="733FC584" w:rsidR="0077396A" w:rsidRPr="006262DE" w:rsidRDefault="0030717A" w:rsidP="008C3894">
      <w:pPr>
        <w:spacing w:after="240" w:line="22" w:lineRule="atLeast"/>
        <w:textAlignment w:val="baseline"/>
        <w:rPr>
          <w:rFonts w:ascii="Arial" w:eastAsiaTheme="majorEastAsia" w:hAnsi="Arial" w:cs="Arial"/>
          <w:b/>
          <w:bCs/>
          <w:sz w:val="30"/>
          <w:szCs w:val="28"/>
        </w:rPr>
      </w:pPr>
      <w:r w:rsidRPr="006262DE">
        <w:rPr>
          <w:rFonts w:ascii="Arial" w:eastAsiaTheme="majorEastAsia" w:hAnsi="Arial" w:cs="Arial"/>
          <w:b/>
          <w:bCs/>
          <w:sz w:val="30"/>
          <w:szCs w:val="28"/>
        </w:rPr>
        <w:lastRenderedPageBreak/>
        <w:t xml:space="preserve">This </w:t>
      </w:r>
      <w:r w:rsidR="00C37EB8" w:rsidRPr="006262DE">
        <w:rPr>
          <w:rFonts w:ascii="Arial" w:eastAsiaTheme="majorEastAsia" w:hAnsi="Arial" w:cs="Arial"/>
          <w:b/>
          <w:bCs/>
          <w:sz w:val="30"/>
          <w:szCs w:val="28"/>
        </w:rPr>
        <w:t>p</w:t>
      </w:r>
      <w:r w:rsidR="0077396A" w:rsidRPr="006262DE">
        <w:rPr>
          <w:rFonts w:ascii="Arial" w:eastAsiaTheme="majorEastAsia" w:hAnsi="Arial" w:cs="Arial"/>
          <w:b/>
          <w:bCs/>
          <w:sz w:val="30"/>
          <w:szCs w:val="28"/>
        </w:rPr>
        <w:t xml:space="preserve">erformance </w:t>
      </w:r>
      <w:r w:rsidR="00C37EB8" w:rsidRPr="006262DE">
        <w:rPr>
          <w:rFonts w:ascii="Arial" w:eastAsiaTheme="majorEastAsia" w:hAnsi="Arial" w:cs="Arial"/>
          <w:b/>
          <w:bCs/>
          <w:sz w:val="30"/>
          <w:szCs w:val="28"/>
        </w:rPr>
        <w:t>r</w:t>
      </w:r>
      <w:r w:rsidR="0077396A" w:rsidRPr="006262DE">
        <w:rPr>
          <w:rFonts w:ascii="Arial" w:eastAsiaTheme="majorEastAsia" w:hAnsi="Arial" w:cs="Arial"/>
          <w:b/>
          <w:bCs/>
          <w:sz w:val="30"/>
          <w:szCs w:val="28"/>
        </w:rPr>
        <w:t>eport</w:t>
      </w:r>
    </w:p>
    <w:p w14:paraId="240588A6" w14:textId="093CCB42" w:rsidR="00AD071F" w:rsidRPr="006262DE" w:rsidRDefault="00AD61A0" w:rsidP="008C3894">
      <w:pPr>
        <w:spacing w:after="240" w:line="22" w:lineRule="atLeast"/>
        <w:textAlignment w:val="baseline"/>
        <w:rPr>
          <w:rFonts w:ascii="Arial" w:hAnsi="Arial" w:cs="Arial"/>
        </w:rPr>
      </w:pPr>
      <w:bookmarkStart w:id="0" w:name="_Hlk103606969"/>
      <w:r w:rsidRPr="006262DE">
        <w:rPr>
          <w:rFonts w:ascii="Arial" w:hAnsi="Arial" w:cs="Arial"/>
        </w:rPr>
        <w:t xml:space="preserve">This performance report for </w:t>
      </w:r>
      <w:r w:rsidR="000C7EEF">
        <w:rPr>
          <w:rFonts w:ascii="Arial" w:hAnsi="Arial" w:cs="Arial"/>
        </w:rPr>
        <w:t>Seabrae Manor</w:t>
      </w:r>
      <w:r w:rsidRPr="006262DE">
        <w:rPr>
          <w:rFonts w:ascii="Arial" w:hAnsi="Arial" w:cs="Arial"/>
          <w:color w:val="0000FF"/>
        </w:rPr>
        <w:t xml:space="preserve"> </w:t>
      </w:r>
      <w:r w:rsidRPr="006262DE">
        <w:rPr>
          <w:rFonts w:ascii="Arial" w:hAnsi="Arial" w:cs="Arial"/>
          <w:color w:val="auto"/>
        </w:rPr>
        <w:t>(</w:t>
      </w:r>
      <w:r w:rsidRPr="006262DE">
        <w:rPr>
          <w:rFonts w:ascii="Arial" w:hAnsi="Arial" w:cs="Arial"/>
          <w:b/>
          <w:color w:val="auto"/>
        </w:rPr>
        <w:t>the service</w:t>
      </w:r>
      <w:r w:rsidRPr="006262DE">
        <w:rPr>
          <w:rFonts w:ascii="Arial" w:hAnsi="Arial" w:cs="Arial"/>
          <w:color w:val="auto"/>
        </w:rPr>
        <w:t xml:space="preserve">) has been </w:t>
      </w:r>
      <w:r w:rsidR="000F4D89" w:rsidRPr="006262DE">
        <w:rPr>
          <w:rFonts w:ascii="Arial" w:hAnsi="Arial" w:cs="Arial"/>
          <w:color w:val="auto"/>
        </w:rPr>
        <w:t xml:space="preserve">considered </w:t>
      </w:r>
      <w:r w:rsidRPr="00D4203F">
        <w:rPr>
          <w:rFonts w:ascii="Arial" w:hAnsi="Arial" w:cs="Arial"/>
          <w:color w:val="auto"/>
        </w:rPr>
        <w:t xml:space="preserve">by </w:t>
      </w:r>
      <w:r w:rsidR="00D4203F" w:rsidRPr="00D4203F">
        <w:rPr>
          <w:rFonts w:ascii="Arial" w:hAnsi="Arial" w:cs="Arial"/>
          <w:color w:val="auto"/>
        </w:rPr>
        <w:t>Meritt Nassif</w:t>
      </w:r>
      <w:r w:rsidR="00EA123B">
        <w:rPr>
          <w:rFonts w:ascii="Arial" w:hAnsi="Arial" w:cs="Arial"/>
          <w:color w:val="auto"/>
        </w:rPr>
        <w:t>,</w:t>
      </w:r>
      <w:r w:rsidRPr="00646BF9">
        <w:rPr>
          <w:rFonts w:ascii="Arial" w:hAnsi="Arial" w:cs="Arial"/>
          <w:color w:val="auto"/>
        </w:rPr>
        <w:t xml:space="preserve"> dele</w:t>
      </w:r>
      <w:r w:rsidRPr="00646BF9">
        <w:rPr>
          <w:rFonts w:ascii="Arial" w:hAnsi="Arial" w:cs="Arial"/>
        </w:rPr>
        <w:t>gate of the Aged Care Quality and Safety Commissioner (Commissio</w:t>
      </w:r>
      <w:r w:rsidRPr="006262DE">
        <w:rPr>
          <w:rFonts w:ascii="Arial" w:hAnsi="Arial" w:cs="Arial"/>
        </w:rPr>
        <w:t>ner)</w:t>
      </w:r>
      <w:r w:rsidR="00161A79" w:rsidRPr="006262DE">
        <w:rPr>
          <w:rStyle w:val="FootnoteReference"/>
          <w:rFonts w:ascii="Arial" w:hAnsi="Arial" w:cs="Arial"/>
        </w:rPr>
        <w:footnoteReference w:id="2"/>
      </w:r>
      <w:r w:rsidRPr="006262DE">
        <w:rPr>
          <w:rFonts w:ascii="Arial" w:hAnsi="Arial" w:cs="Arial"/>
        </w:rPr>
        <w:t xml:space="preserve">. </w:t>
      </w:r>
    </w:p>
    <w:bookmarkEnd w:id="0"/>
    <w:p w14:paraId="2C47A682" w14:textId="591341BA" w:rsidR="00AD5CEB" w:rsidRPr="006262DE" w:rsidRDefault="00AD5CEB" w:rsidP="008C3894">
      <w:pPr>
        <w:spacing w:after="240" w:line="22" w:lineRule="atLeast"/>
        <w:rPr>
          <w:rFonts w:ascii="Arial" w:hAnsi="Arial" w:cs="Arial"/>
        </w:rPr>
      </w:pPr>
      <w:r w:rsidRPr="006262DE">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6262DE">
        <w:rPr>
          <w:rFonts w:ascii="Arial" w:hAnsi="Arial" w:cs="Arial"/>
        </w:rPr>
        <w:t>s</w:t>
      </w:r>
      <w:r w:rsidRPr="006262DE">
        <w:rPr>
          <w:rFonts w:ascii="Arial" w:hAnsi="Arial" w:cs="Arial"/>
        </w:rPr>
        <w:t xml:space="preserve"> and requirements are assessed as either compliant or non-compliant at the Standard and requirement level where applicable.</w:t>
      </w:r>
    </w:p>
    <w:p w14:paraId="3A7B6E6A" w14:textId="430D6A81" w:rsidR="00AD5CEB" w:rsidRPr="006262DE" w:rsidRDefault="00AD5CEB" w:rsidP="008C3894">
      <w:pPr>
        <w:spacing w:after="240" w:line="22" w:lineRule="atLeast"/>
        <w:rPr>
          <w:rFonts w:ascii="Arial" w:hAnsi="Arial" w:cs="Arial"/>
          <w:color w:val="auto"/>
        </w:rPr>
      </w:pPr>
      <w:r w:rsidRPr="006262DE">
        <w:rPr>
          <w:rFonts w:ascii="Arial" w:hAnsi="Arial" w:cs="Arial"/>
        </w:rPr>
        <w:t>The report also specifies any areas in which improvements must be made to ensure the Quality Standards are complied with.</w:t>
      </w:r>
    </w:p>
    <w:p w14:paraId="0D281BBB" w14:textId="64D1E04F" w:rsidR="00C25DBC" w:rsidRPr="006262DE" w:rsidRDefault="00C25DBC" w:rsidP="008C3894">
      <w:pPr>
        <w:pStyle w:val="Heading1"/>
        <w:spacing w:before="0" w:after="240" w:line="22" w:lineRule="atLeast"/>
        <w:rPr>
          <w:rFonts w:ascii="Arial" w:hAnsi="Arial" w:cs="Arial"/>
        </w:rPr>
      </w:pPr>
      <w:r w:rsidRPr="006262DE">
        <w:rPr>
          <w:rFonts w:ascii="Arial" w:hAnsi="Arial" w:cs="Arial"/>
        </w:rPr>
        <w:t>Material re</w:t>
      </w:r>
      <w:r w:rsidR="00C22E3E" w:rsidRPr="006262DE">
        <w:rPr>
          <w:rFonts w:ascii="Arial" w:hAnsi="Arial" w:cs="Arial"/>
        </w:rPr>
        <w:t>lied on</w:t>
      </w:r>
    </w:p>
    <w:p w14:paraId="781BAB58" w14:textId="77777777" w:rsidR="000C7EEF" w:rsidRPr="009238F7" w:rsidRDefault="000C7EEF" w:rsidP="000C7EEF">
      <w:pPr>
        <w:spacing w:after="240" w:line="22" w:lineRule="atLeast"/>
        <w:rPr>
          <w:rFonts w:ascii="Arial" w:hAnsi="Arial" w:cs="Arial"/>
        </w:rPr>
      </w:pPr>
      <w:r w:rsidRPr="009238F7">
        <w:rPr>
          <w:rFonts w:ascii="Arial" w:hAnsi="Arial" w:cs="Arial"/>
        </w:rPr>
        <w:t>The following information has been considered in preparing the performance report:</w:t>
      </w:r>
    </w:p>
    <w:p w14:paraId="58893DC9" w14:textId="11473F97" w:rsidR="000C7EEF" w:rsidRPr="00586281" w:rsidRDefault="000C7EEF" w:rsidP="000C7EEF">
      <w:pPr>
        <w:pStyle w:val="ListParagraph"/>
        <w:numPr>
          <w:ilvl w:val="0"/>
          <w:numId w:val="34"/>
        </w:numPr>
        <w:spacing w:line="22" w:lineRule="atLeast"/>
        <w:ind w:left="714" w:hanging="357"/>
        <w:contextualSpacing w:val="0"/>
        <w:rPr>
          <w:rFonts w:ascii="Arial" w:hAnsi="Arial" w:cs="Arial"/>
          <w:color w:val="auto"/>
        </w:rPr>
      </w:pPr>
      <w:r w:rsidRPr="00586281">
        <w:rPr>
          <w:rFonts w:ascii="Arial" w:hAnsi="Arial" w:cs="Arial"/>
          <w:color w:val="auto"/>
        </w:rPr>
        <w:t>the Assessment Team’s report for the site a</w:t>
      </w:r>
      <w:r w:rsidR="00586281" w:rsidRPr="00586281">
        <w:rPr>
          <w:rFonts w:ascii="Arial" w:hAnsi="Arial" w:cs="Arial"/>
          <w:color w:val="auto"/>
        </w:rPr>
        <w:t>ssessment</w:t>
      </w:r>
      <w:r w:rsidRPr="00586281">
        <w:rPr>
          <w:rFonts w:ascii="Arial" w:hAnsi="Arial" w:cs="Arial"/>
          <w:color w:val="auto"/>
        </w:rPr>
        <w:t>,</w:t>
      </w:r>
      <w:r w:rsidR="00586281" w:rsidRPr="00586281">
        <w:rPr>
          <w:rFonts w:ascii="Arial" w:hAnsi="Arial" w:cs="Arial"/>
          <w:color w:val="auto"/>
        </w:rPr>
        <w:t xml:space="preserve"> </w:t>
      </w:r>
      <w:r w:rsidRPr="00586281">
        <w:rPr>
          <w:rFonts w:ascii="Arial" w:hAnsi="Arial" w:cs="Arial"/>
          <w:color w:val="auto"/>
        </w:rPr>
        <w:t xml:space="preserve">the </w:t>
      </w:r>
      <w:r w:rsidR="00586281" w:rsidRPr="00586281">
        <w:rPr>
          <w:rFonts w:ascii="Arial" w:hAnsi="Arial" w:cs="Arial"/>
          <w:color w:val="auto"/>
        </w:rPr>
        <w:t>site audit</w:t>
      </w:r>
      <w:r w:rsidRPr="00586281">
        <w:rPr>
          <w:rFonts w:ascii="Arial" w:hAnsi="Arial" w:cs="Arial"/>
          <w:color w:val="auto"/>
        </w:rPr>
        <w:t xml:space="preserve"> report was informed by a site assessment, observations at the service, review of documents and interviews with staff, consumers/representatives and others</w:t>
      </w:r>
      <w:r w:rsidR="00586281" w:rsidRPr="00586281">
        <w:rPr>
          <w:rFonts w:ascii="Arial" w:hAnsi="Arial" w:cs="Arial"/>
          <w:color w:val="auto"/>
        </w:rPr>
        <w:t>.</w:t>
      </w:r>
    </w:p>
    <w:p w14:paraId="24143ABD" w14:textId="5130ECA0" w:rsidR="000C7EEF" w:rsidRPr="00646BF9" w:rsidRDefault="000C7EEF" w:rsidP="000C7EEF">
      <w:pPr>
        <w:pStyle w:val="ListParagraph"/>
        <w:numPr>
          <w:ilvl w:val="0"/>
          <w:numId w:val="34"/>
        </w:numPr>
        <w:spacing w:line="22" w:lineRule="atLeast"/>
        <w:ind w:left="714" w:hanging="357"/>
        <w:contextualSpacing w:val="0"/>
        <w:rPr>
          <w:rFonts w:ascii="Arial" w:hAnsi="Arial" w:cs="Arial"/>
          <w:color w:val="auto"/>
        </w:rPr>
      </w:pPr>
      <w:r w:rsidRPr="00646BF9">
        <w:rPr>
          <w:rFonts w:ascii="Arial" w:hAnsi="Arial" w:cs="Arial"/>
        </w:rPr>
        <w:t xml:space="preserve">the provider’s response to the assessment team’s report received </w:t>
      </w:r>
      <w:r w:rsidR="00646BF9" w:rsidRPr="00646BF9">
        <w:rPr>
          <w:rFonts w:ascii="Arial" w:hAnsi="Arial" w:cs="Arial"/>
        </w:rPr>
        <w:t>4 July 2022.</w:t>
      </w:r>
    </w:p>
    <w:p w14:paraId="6712599B" w14:textId="30D01BFC" w:rsidR="009006D2" w:rsidRPr="00A45AD0" w:rsidRDefault="009006D2" w:rsidP="00A45AD0">
      <w:pPr>
        <w:pStyle w:val="ListParagraph"/>
        <w:numPr>
          <w:ilvl w:val="0"/>
          <w:numId w:val="34"/>
        </w:numPr>
        <w:spacing w:line="22" w:lineRule="atLeast"/>
        <w:ind w:left="714" w:hanging="357"/>
        <w:contextualSpacing w:val="0"/>
        <w:rPr>
          <w:rFonts w:ascii="Fira Sans" w:eastAsiaTheme="majorEastAsia" w:hAnsi="Fira Sans" w:cstheme="majorBidi"/>
          <w:b/>
          <w:bCs/>
          <w:sz w:val="30"/>
          <w:szCs w:val="28"/>
        </w:rPr>
      </w:pPr>
      <w:r>
        <w:br w:type="page"/>
      </w:r>
    </w:p>
    <w:p w14:paraId="37A49C6A" w14:textId="58E86909" w:rsidR="00985BBD" w:rsidRPr="006262DE" w:rsidRDefault="00985BBD" w:rsidP="008C3894">
      <w:pPr>
        <w:pStyle w:val="Heading1"/>
        <w:spacing w:before="0" w:after="240" w:line="22" w:lineRule="atLeast"/>
        <w:rPr>
          <w:rFonts w:ascii="Arial" w:hAnsi="Arial" w:cs="Arial"/>
        </w:rPr>
      </w:pPr>
      <w:r w:rsidRPr="006262DE">
        <w:rPr>
          <w:rFonts w:ascii="Arial" w:hAnsi="Arial" w:cs="Arial"/>
        </w:rPr>
        <w:lastRenderedPageBreak/>
        <w:t xml:space="preserve">Assessment summary </w:t>
      </w:r>
    </w:p>
    <w:tbl>
      <w:tblPr>
        <w:tblStyle w:val="TableGrid"/>
        <w:tblW w:w="4589"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521"/>
        <w:gridCol w:w="2835"/>
      </w:tblGrid>
      <w:tr w:rsidR="00985BBD" w:rsidRPr="006262DE" w14:paraId="445CCF2D" w14:textId="77777777" w:rsidTr="006262D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85" w:type="pct"/>
            <w:shd w:val="clear" w:color="auto" w:fill="auto"/>
            <w:vAlign w:val="top"/>
          </w:tcPr>
          <w:p w14:paraId="4111675F" w14:textId="77777777" w:rsidR="00985BBD" w:rsidRPr="006262DE" w:rsidRDefault="00985BBD" w:rsidP="006262DE">
            <w:pPr>
              <w:keepNext/>
              <w:spacing w:before="0" w:after="120" w:line="360" w:lineRule="auto"/>
              <w:ind w:right="-109"/>
              <w:rPr>
                <w:rFonts w:ascii="Arial" w:hAnsi="Arial" w:cs="Arial"/>
                <w:b w:val="0"/>
              </w:rPr>
            </w:pPr>
            <w:r w:rsidRPr="006262DE">
              <w:rPr>
                <w:rFonts w:ascii="Arial" w:hAnsi="Arial" w:cs="Arial"/>
                <w:color w:val="000000" w:themeColor="text1"/>
              </w:rPr>
              <w:t>Standard 1</w:t>
            </w:r>
            <w:r w:rsidRPr="006262DE">
              <w:rPr>
                <w:rFonts w:ascii="Arial" w:hAnsi="Arial" w:cs="Arial"/>
                <w:b w:val="0"/>
                <w:color w:val="000000" w:themeColor="text1"/>
              </w:rPr>
              <w:t xml:space="preserve"> Consumer dignity and choice</w:t>
            </w:r>
          </w:p>
        </w:tc>
        <w:tc>
          <w:tcPr>
            <w:tcW w:w="1515" w:type="pct"/>
            <w:shd w:val="clear" w:color="auto" w:fill="auto"/>
          </w:tcPr>
          <w:p w14:paraId="53B791AF" w14:textId="632E7271" w:rsidR="00985BBD" w:rsidRPr="006262DE" w:rsidRDefault="005F23EC" w:rsidP="006262DE">
            <w:pPr>
              <w:pStyle w:val="ListBullet"/>
              <w:numPr>
                <w:ilvl w:val="0"/>
                <w:numId w:val="0"/>
              </w:numPr>
              <w:spacing w:before="0" w:after="120" w:line="360"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6262DE">
              <w:rPr>
                <w:rFonts w:ascii="Arial" w:hAnsi="Arial" w:cs="Arial"/>
                <w:color w:val="auto"/>
              </w:rPr>
              <w:t>Compliant</w:t>
            </w:r>
          </w:p>
        </w:tc>
      </w:tr>
      <w:tr w:rsidR="00985BBD" w:rsidRPr="006262DE" w14:paraId="3B67859E" w14:textId="77777777" w:rsidTr="006262DE">
        <w:trPr>
          <w:trHeight w:val="227"/>
        </w:trPr>
        <w:tc>
          <w:tcPr>
            <w:cnfStyle w:val="001000000000" w:firstRow="0" w:lastRow="0" w:firstColumn="1" w:lastColumn="0" w:oddVBand="0" w:evenVBand="0" w:oddHBand="0" w:evenHBand="0" w:firstRowFirstColumn="0" w:firstRowLastColumn="0" w:lastRowFirstColumn="0" w:lastRowLastColumn="0"/>
            <w:tcW w:w="3485" w:type="pct"/>
            <w:shd w:val="clear" w:color="auto" w:fill="auto"/>
          </w:tcPr>
          <w:p w14:paraId="3784BAB4" w14:textId="77777777" w:rsidR="00985BBD" w:rsidRPr="006262DE" w:rsidRDefault="00985BBD" w:rsidP="006262DE">
            <w:pPr>
              <w:keepNext/>
              <w:spacing w:before="0" w:after="120"/>
              <w:ind w:right="-108"/>
              <w:rPr>
                <w:rFonts w:ascii="Arial" w:hAnsi="Arial" w:cs="Arial"/>
              </w:rPr>
            </w:pPr>
            <w:r w:rsidRPr="006262DE">
              <w:rPr>
                <w:rFonts w:ascii="Arial" w:hAnsi="Arial" w:cs="Arial"/>
                <w:b/>
              </w:rPr>
              <w:t>Standard 2</w:t>
            </w:r>
            <w:r w:rsidRPr="006262DE">
              <w:rPr>
                <w:rFonts w:ascii="Arial" w:hAnsi="Arial" w:cs="Arial"/>
              </w:rPr>
              <w:t xml:space="preserve"> Ongoing assessment and planning with consumers</w:t>
            </w:r>
          </w:p>
        </w:tc>
        <w:tc>
          <w:tcPr>
            <w:tcW w:w="1515" w:type="pct"/>
            <w:shd w:val="clear" w:color="auto" w:fill="auto"/>
          </w:tcPr>
          <w:p w14:paraId="79FB5E8F" w14:textId="567AC793" w:rsidR="00985BBD" w:rsidRPr="006262DE" w:rsidRDefault="008B0881" w:rsidP="006262DE">
            <w:pPr>
              <w:pStyle w:val="ListBullet"/>
              <w:numPr>
                <w:ilvl w:val="0"/>
                <w:numId w:val="0"/>
              </w:numPr>
              <w:spacing w:before="0" w:after="120" w:line="360" w:lineRule="auto"/>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6262DE">
              <w:rPr>
                <w:rFonts w:ascii="Arial" w:hAnsi="Arial" w:cs="Arial"/>
                <w:b/>
                <w:color w:val="auto"/>
              </w:rPr>
              <w:t>Compliant</w:t>
            </w:r>
          </w:p>
        </w:tc>
      </w:tr>
      <w:tr w:rsidR="00985BBD" w:rsidRPr="006262DE" w14:paraId="49883AEA" w14:textId="77777777" w:rsidTr="006262D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85" w:type="pct"/>
            <w:shd w:val="clear" w:color="auto" w:fill="auto"/>
          </w:tcPr>
          <w:p w14:paraId="0D7DC702" w14:textId="77777777" w:rsidR="00985BBD" w:rsidRPr="006262DE" w:rsidRDefault="00985BBD" w:rsidP="006262DE">
            <w:pPr>
              <w:keepNext/>
              <w:spacing w:before="0" w:after="120" w:line="360" w:lineRule="auto"/>
              <w:rPr>
                <w:rFonts w:ascii="Arial" w:hAnsi="Arial" w:cs="Arial"/>
              </w:rPr>
            </w:pPr>
            <w:r w:rsidRPr="006262DE">
              <w:rPr>
                <w:rFonts w:ascii="Arial" w:hAnsi="Arial" w:cs="Arial"/>
                <w:b/>
              </w:rPr>
              <w:t>Standard 3</w:t>
            </w:r>
            <w:r w:rsidRPr="006262DE">
              <w:rPr>
                <w:rFonts w:ascii="Arial" w:hAnsi="Arial" w:cs="Arial"/>
              </w:rPr>
              <w:t xml:space="preserve"> Personal care and clinical care</w:t>
            </w:r>
          </w:p>
        </w:tc>
        <w:tc>
          <w:tcPr>
            <w:tcW w:w="1515" w:type="pct"/>
            <w:shd w:val="clear" w:color="auto" w:fill="auto"/>
          </w:tcPr>
          <w:p w14:paraId="2D484B94" w14:textId="3F472EB7" w:rsidR="00985BBD" w:rsidRPr="006262DE" w:rsidRDefault="008B0881" w:rsidP="006262DE">
            <w:pPr>
              <w:pStyle w:val="ListBullet"/>
              <w:numPr>
                <w:ilvl w:val="0"/>
                <w:numId w:val="0"/>
              </w:numPr>
              <w:spacing w:before="0" w:after="120" w:line="360" w:lineRule="auto"/>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6262DE">
              <w:rPr>
                <w:rFonts w:ascii="Arial" w:hAnsi="Arial" w:cs="Arial"/>
                <w:b/>
                <w:color w:val="auto"/>
              </w:rPr>
              <w:t>Compliant</w:t>
            </w:r>
          </w:p>
        </w:tc>
      </w:tr>
      <w:tr w:rsidR="006262DE" w:rsidRPr="006262DE" w14:paraId="303FD4FF" w14:textId="77777777" w:rsidTr="006262DE">
        <w:trPr>
          <w:trHeight w:val="227"/>
        </w:trPr>
        <w:tc>
          <w:tcPr>
            <w:cnfStyle w:val="001000000000" w:firstRow="0" w:lastRow="0" w:firstColumn="1" w:lastColumn="0" w:oddVBand="0" w:evenVBand="0" w:oddHBand="0" w:evenHBand="0" w:firstRowFirstColumn="0" w:firstRowLastColumn="0" w:lastRowFirstColumn="0" w:lastRowLastColumn="0"/>
            <w:tcW w:w="3485" w:type="pct"/>
            <w:shd w:val="clear" w:color="auto" w:fill="auto"/>
          </w:tcPr>
          <w:p w14:paraId="0A490E29" w14:textId="77777777" w:rsidR="006262DE" w:rsidRPr="006262DE" w:rsidRDefault="006262DE" w:rsidP="006262DE">
            <w:pPr>
              <w:keepNext/>
              <w:spacing w:before="0" w:after="120" w:line="360" w:lineRule="auto"/>
              <w:rPr>
                <w:rFonts w:ascii="Arial" w:hAnsi="Arial" w:cs="Arial"/>
              </w:rPr>
            </w:pPr>
            <w:r w:rsidRPr="006262DE">
              <w:rPr>
                <w:rFonts w:ascii="Arial" w:hAnsi="Arial" w:cs="Arial"/>
                <w:b/>
              </w:rPr>
              <w:t>Standard 4</w:t>
            </w:r>
            <w:r w:rsidRPr="006262DE">
              <w:rPr>
                <w:rFonts w:ascii="Arial" w:hAnsi="Arial" w:cs="Arial"/>
              </w:rPr>
              <w:t xml:space="preserve"> Services and supports for daily living</w:t>
            </w:r>
          </w:p>
        </w:tc>
        <w:tc>
          <w:tcPr>
            <w:tcW w:w="1515" w:type="pct"/>
            <w:shd w:val="clear" w:color="auto" w:fill="auto"/>
          </w:tcPr>
          <w:p w14:paraId="2FB0E4A2" w14:textId="27F0FDE6" w:rsidR="006262DE" w:rsidRPr="006262DE" w:rsidRDefault="006262DE" w:rsidP="006262DE">
            <w:pPr>
              <w:pStyle w:val="ListBullet"/>
              <w:numPr>
                <w:ilvl w:val="0"/>
                <w:numId w:val="0"/>
              </w:numPr>
              <w:spacing w:before="0" w:after="120" w:line="360" w:lineRule="auto"/>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6262DE">
              <w:rPr>
                <w:rFonts w:ascii="Arial" w:hAnsi="Arial" w:cs="Arial"/>
                <w:b/>
                <w:color w:val="auto"/>
              </w:rPr>
              <w:t>Compliant</w:t>
            </w:r>
          </w:p>
        </w:tc>
      </w:tr>
      <w:tr w:rsidR="006262DE" w:rsidRPr="006262DE" w14:paraId="4561C549" w14:textId="77777777" w:rsidTr="006262D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85" w:type="pct"/>
            <w:shd w:val="clear" w:color="auto" w:fill="auto"/>
          </w:tcPr>
          <w:p w14:paraId="1BDB12AE" w14:textId="77777777" w:rsidR="006262DE" w:rsidRPr="006262DE" w:rsidRDefault="006262DE" w:rsidP="006262DE">
            <w:pPr>
              <w:keepNext/>
              <w:spacing w:before="0" w:after="120" w:line="360" w:lineRule="auto"/>
              <w:rPr>
                <w:rFonts w:ascii="Arial" w:hAnsi="Arial" w:cs="Arial"/>
              </w:rPr>
            </w:pPr>
            <w:r w:rsidRPr="006262DE">
              <w:rPr>
                <w:rFonts w:ascii="Arial" w:hAnsi="Arial" w:cs="Arial"/>
                <w:b/>
              </w:rPr>
              <w:t>Standard 5</w:t>
            </w:r>
            <w:r w:rsidRPr="006262DE">
              <w:rPr>
                <w:rFonts w:ascii="Arial" w:hAnsi="Arial" w:cs="Arial"/>
              </w:rPr>
              <w:t xml:space="preserve"> Organisation’s service environment</w:t>
            </w:r>
          </w:p>
        </w:tc>
        <w:tc>
          <w:tcPr>
            <w:tcW w:w="1515" w:type="pct"/>
            <w:shd w:val="clear" w:color="auto" w:fill="auto"/>
          </w:tcPr>
          <w:p w14:paraId="3E686119" w14:textId="63491B4C" w:rsidR="006262DE" w:rsidRPr="006262DE" w:rsidRDefault="006262DE" w:rsidP="006262DE">
            <w:pPr>
              <w:pStyle w:val="ListBullet"/>
              <w:numPr>
                <w:ilvl w:val="0"/>
                <w:numId w:val="0"/>
              </w:numPr>
              <w:spacing w:before="0" w:after="120" w:line="360" w:lineRule="auto"/>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6262DE">
              <w:rPr>
                <w:rFonts w:ascii="Arial" w:hAnsi="Arial" w:cs="Arial"/>
                <w:b/>
                <w:color w:val="auto"/>
              </w:rPr>
              <w:t>Compliant</w:t>
            </w:r>
          </w:p>
        </w:tc>
      </w:tr>
      <w:tr w:rsidR="006262DE" w:rsidRPr="006262DE" w14:paraId="258D3C33" w14:textId="77777777" w:rsidTr="006262DE">
        <w:trPr>
          <w:trHeight w:val="227"/>
        </w:trPr>
        <w:tc>
          <w:tcPr>
            <w:cnfStyle w:val="001000000000" w:firstRow="0" w:lastRow="0" w:firstColumn="1" w:lastColumn="0" w:oddVBand="0" w:evenVBand="0" w:oddHBand="0" w:evenHBand="0" w:firstRowFirstColumn="0" w:firstRowLastColumn="0" w:lastRowFirstColumn="0" w:lastRowLastColumn="0"/>
            <w:tcW w:w="3485" w:type="pct"/>
            <w:shd w:val="clear" w:color="auto" w:fill="auto"/>
          </w:tcPr>
          <w:p w14:paraId="52DA6D1E" w14:textId="77777777" w:rsidR="006262DE" w:rsidRPr="006262DE" w:rsidRDefault="006262DE" w:rsidP="006262DE">
            <w:pPr>
              <w:keepNext/>
              <w:spacing w:before="0" w:after="120" w:line="360" w:lineRule="auto"/>
              <w:rPr>
                <w:rFonts w:ascii="Arial" w:hAnsi="Arial" w:cs="Arial"/>
              </w:rPr>
            </w:pPr>
            <w:r w:rsidRPr="006262DE">
              <w:rPr>
                <w:rFonts w:ascii="Arial" w:hAnsi="Arial" w:cs="Arial"/>
                <w:b/>
              </w:rPr>
              <w:t>Standard 6</w:t>
            </w:r>
            <w:r w:rsidRPr="006262DE">
              <w:rPr>
                <w:rFonts w:ascii="Arial" w:hAnsi="Arial" w:cs="Arial"/>
              </w:rPr>
              <w:t xml:space="preserve"> Feedback and complaints</w:t>
            </w:r>
          </w:p>
        </w:tc>
        <w:tc>
          <w:tcPr>
            <w:tcW w:w="1515" w:type="pct"/>
            <w:shd w:val="clear" w:color="auto" w:fill="auto"/>
          </w:tcPr>
          <w:p w14:paraId="2098EB72" w14:textId="06A91C0A" w:rsidR="006262DE" w:rsidRPr="006262DE" w:rsidRDefault="006262DE" w:rsidP="006262DE">
            <w:pPr>
              <w:pStyle w:val="ListBullet"/>
              <w:numPr>
                <w:ilvl w:val="0"/>
                <w:numId w:val="0"/>
              </w:numPr>
              <w:spacing w:before="0" w:after="120" w:line="360" w:lineRule="auto"/>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6262DE">
              <w:rPr>
                <w:rFonts w:ascii="Arial" w:hAnsi="Arial" w:cs="Arial"/>
                <w:b/>
                <w:color w:val="auto"/>
              </w:rPr>
              <w:t>Compliant</w:t>
            </w:r>
          </w:p>
        </w:tc>
      </w:tr>
      <w:tr w:rsidR="006262DE" w:rsidRPr="006262DE" w14:paraId="67CE0A00" w14:textId="77777777" w:rsidTr="006262D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85" w:type="pct"/>
            <w:shd w:val="clear" w:color="auto" w:fill="auto"/>
          </w:tcPr>
          <w:p w14:paraId="364B2474" w14:textId="77777777" w:rsidR="006262DE" w:rsidRPr="006262DE" w:rsidRDefault="006262DE" w:rsidP="006262DE">
            <w:pPr>
              <w:keepNext/>
              <w:spacing w:before="0" w:after="120" w:line="360" w:lineRule="auto"/>
              <w:rPr>
                <w:rFonts w:ascii="Arial" w:hAnsi="Arial" w:cs="Arial"/>
              </w:rPr>
            </w:pPr>
            <w:r w:rsidRPr="006262DE">
              <w:rPr>
                <w:rFonts w:ascii="Arial" w:hAnsi="Arial" w:cs="Arial"/>
                <w:b/>
              </w:rPr>
              <w:t>Standard 7</w:t>
            </w:r>
            <w:r w:rsidRPr="006262DE">
              <w:rPr>
                <w:rFonts w:ascii="Arial" w:hAnsi="Arial" w:cs="Arial"/>
              </w:rPr>
              <w:t xml:space="preserve"> Human resources</w:t>
            </w:r>
          </w:p>
        </w:tc>
        <w:tc>
          <w:tcPr>
            <w:tcW w:w="1515" w:type="pct"/>
            <w:shd w:val="clear" w:color="auto" w:fill="auto"/>
          </w:tcPr>
          <w:p w14:paraId="7BC24B41" w14:textId="20A54E8D" w:rsidR="006262DE" w:rsidRPr="006262DE" w:rsidRDefault="006262DE" w:rsidP="006262DE">
            <w:pPr>
              <w:pStyle w:val="ListBullet"/>
              <w:numPr>
                <w:ilvl w:val="0"/>
                <w:numId w:val="0"/>
              </w:numPr>
              <w:spacing w:before="0" w:after="120" w:line="360" w:lineRule="auto"/>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6262DE">
              <w:rPr>
                <w:rFonts w:ascii="Arial" w:hAnsi="Arial" w:cs="Arial"/>
                <w:b/>
                <w:color w:val="auto"/>
              </w:rPr>
              <w:t>Compliant</w:t>
            </w:r>
          </w:p>
        </w:tc>
      </w:tr>
      <w:tr w:rsidR="006262DE" w:rsidRPr="006262DE" w14:paraId="29B70143" w14:textId="77777777" w:rsidTr="006262DE">
        <w:trPr>
          <w:trHeight w:val="227"/>
        </w:trPr>
        <w:tc>
          <w:tcPr>
            <w:cnfStyle w:val="001000000000" w:firstRow="0" w:lastRow="0" w:firstColumn="1" w:lastColumn="0" w:oddVBand="0" w:evenVBand="0" w:oddHBand="0" w:evenHBand="0" w:firstRowFirstColumn="0" w:firstRowLastColumn="0" w:lastRowFirstColumn="0" w:lastRowLastColumn="0"/>
            <w:tcW w:w="3485" w:type="pct"/>
            <w:shd w:val="clear" w:color="auto" w:fill="auto"/>
          </w:tcPr>
          <w:p w14:paraId="666298E9" w14:textId="77777777" w:rsidR="006262DE" w:rsidRPr="006262DE" w:rsidRDefault="006262DE" w:rsidP="006262DE">
            <w:pPr>
              <w:keepNext/>
              <w:spacing w:before="0" w:after="120" w:line="360" w:lineRule="auto"/>
              <w:rPr>
                <w:rFonts w:ascii="Arial" w:hAnsi="Arial" w:cs="Arial"/>
              </w:rPr>
            </w:pPr>
            <w:r w:rsidRPr="006262DE">
              <w:rPr>
                <w:rFonts w:ascii="Arial" w:hAnsi="Arial" w:cs="Arial"/>
                <w:b/>
              </w:rPr>
              <w:t>Standard 8</w:t>
            </w:r>
            <w:r w:rsidRPr="006262DE">
              <w:rPr>
                <w:rFonts w:ascii="Arial" w:hAnsi="Arial" w:cs="Arial"/>
              </w:rPr>
              <w:t xml:space="preserve"> Organisational governance</w:t>
            </w:r>
          </w:p>
        </w:tc>
        <w:tc>
          <w:tcPr>
            <w:tcW w:w="1515" w:type="pct"/>
            <w:shd w:val="clear" w:color="auto" w:fill="auto"/>
          </w:tcPr>
          <w:p w14:paraId="6F910699" w14:textId="00C3436E" w:rsidR="006262DE" w:rsidRPr="006262DE" w:rsidRDefault="006262DE" w:rsidP="006262DE">
            <w:pPr>
              <w:pStyle w:val="ListBullet"/>
              <w:numPr>
                <w:ilvl w:val="0"/>
                <w:numId w:val="0"/>
              </w:numPr>
              <w:spacing w:before="0" w:after="120" w:line="360" w:lineRule="auto"/>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6262DE">
              <w:rPr>
                <w:rFonts w:ascii="Arial" w:hAnsi="Arial" w:cs="Arial"/>
                <w:b/>
                <w:color w:val="auto"/>
              </w:rPr>
              <w:t>Compliant</w:t>
            </w:r>
          </w:p>
        </w:tc>
      </w:tr>
    </w:tbl>
    <w:p w14:paraId="6CB82D8C" w14:textId="77777777" w:rsidR="00985BBD" w:rsidRPr="006262DE" w:rsidRDefault="00985BBD" w:rsidP="00985BBD">
      <w:pPr>
        <w:rPr>
          <w:rFonts w:ascii="Arial" w:hAnsi="Arial" w:cs="Arial"/>
          <w:sz w:val="20"/>
          <w:szCs w:val="20"/>
        </w:rPr>
      </w:pPr>
    </w:p>
    <w:p w14:paraId="70B83543" w14:textId="1E6E8909" w:rsidR="00AE2002" w:rsidRPr="006262DE" w:rsidRDefault="00985BBD" w:rsidP="002D5918">
      <w:pPr>
        <w:spacing w:after="240" w:line="22" w:lineRule="atLeast"/>
        <w:rPr>
          <w:rFonts w:ascii="Arial" w:hAnsi="Arial" w:cs="Arial"/>
        </w:rPr>
      </w:pPr>
      <w:r w:rsidRPr="006262DE">
        <w:rPr>
          <w:rFonts w:ascii="Arial" w:hAnsi="Arial" w:cs="Arial"/>
        </w:rPr>
        <w:t xml:space="preserve">A detailed assessment is provided </w:t>
      </w:r>
      <w:r w:rsidR="00F60755" w:rsidRPr="006262DE">
        <w:rPr>
          <w:rFonts w:ascii="Arial" w:hAnsi="Arial" w:cs="Arial"/>
        </w:rPr>
        <w:t xml:space="preserve">later in this report </w:t>
      </w:r>
      <w:r w:rsidRPr="006262DE">
        <w:rPr>
          <w:rFonts w:ascii="Arial" w:hAnsi="Arial" w:cs="Arial"/>
        </w:rPr>
        <w:t xml:space="preserve">for each </w:t>
      </w:r>
      <w:r w:rsidR="00582A6B" w:rsidRPr="006262DE">
        <w:rPr>
          <w:rFonts w:ascii="Arial" w:hAnsi="Arial" w:cs="Arial"/>
        </w:rPr>
        <w:t>assessed S</w:t>
      </w:r>
      <w:r w:rsidRPr="006262DE">
        <w:rPr>
          <w:rFonts w:ascii="Arial" w:hAnsi="Arial" w:cs="Arial"/>
        </w:rPr>
        <w:t>tandard</w:t>
      </w:r>
      <w:r w:rsidR="00AE2002" w:rsidRPr="006262DE">
        <w:rPr>
          <w:rFonts w:ascii="Arial" w:hAnsi="Arial" w:cs="Arial"/>
        </w:rPr>
        <w:t>.</w:t>
      </w:r>
    </w:p>
    <w:p w14:paraId="65E050A3" w14:textId="77777777" w:rsidR="00AE2002" w:rsidRPr="006262DE" w:rsidRDefault="00AE2002" w:rsidP="002D5918">
      <w:pPr>
        <w:pStyle w:val="Heading1"/>
        <w:spacing w:before="0" w:after="240" w:line="22" w:lineRule="atLeast"/>
        <w:rPr>
          <w:rFonts w:ascii="Arial" w:hAnsi="Arial" w:cs="Arial"/>
        </w:rPr>
      </w:pPr>
      <w:r w:rsidRPr="006262DE">
        <w:rPr>
          <w:rFonts w:ascii="Arial" w:hAnsi="Arial" w:cs="Arial"/>
        </w:rPr>
        <w:t>Areas for improvement</w:t>
      </w:r>
    </w:p>
    <w:p w14:paraId="5B0FB986" w14:textId="26B21B18" w:rsidR="002E3643" w:rsidRPr="006262DE" w:rsidRDefault="002E3643" w:rsidP="002D5918">
      <w:pPr>
        <w:spacing w:after="240" w:line="22" w:lineRule="atLeast"/>
        <w:rPr>
          <w:rFonts w:ascii="Arial" w:hAnsi="Arial" w:cs="Arial"/>
        </w:rPr>
      </w:pPr>
      <w:r w:rsidRPr="006262DE">
        <w:rPr>
          <w:rFonts w:ascii="Arial" w:hAnsi="Arial" w:cs="Arial"/>
        </w:rP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9D15E33" w14:textId="704C9DE7" w:rsidR="00575A0B" w:rsidRDefault="00575A0B" w:rsidP="0058648A">
      <w:pPr>
        <w:spacing w:after="240" w:line="22" w:lineRule="atLeast"/>
      </w:pPr>
      <w:r>
        <w:br w:type="page"/>
      </w:r>
    </w:p>
    <w:p w14:paraId="525EA8BE" w14:textId="74B52200" w:rsidR="000A6B31" w:rsidRPr="006262DE" w:rsidRDefault="000A6B31" w:rsidP="00341026">
      <w:pPr>
        <w:pStyle w:val="Heading1"/>
        <w:spacing w:before="120" w:after="240" w:line="22" w:lineRule="atLeast"/>
        <w:rPr>
          <w:rFonts w:ascii="Arial" w:hAnsi="Arial" w:cs="Arial"/>
        </w:rPr>
      </w:pPr>
      <w:r w:rsidRPr="006262DE">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8C0189" w:rsidRPr="006262DE"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6262DE" w:rsidRDefault="008C0189" w:rsidP="002D5918">
            <w:pPr>
              <w:spacing w:before="0" w:after="120" w:line="22" w:lineRule="atLeast"/>
              <w:rPr>
                <w:rFonts w:ascii="Arial" w:hAnsi="Arial" w:cs="Arial"/>
              </w:rPr>
            </w:pPr>
            <w:r w:rsidRPr="006262DE">
              <w:rPr>
                <w:rFonts w:ascii="Arial" w:hAnsi="Arial" w:cs="Arial"/>
              </w:rPr>
              <w:t>Consumer dignity and choice</w:t>
            </w:r>
          </w:p>
        </w:tc>
        <w:tc>
          <w:tcPr>
            <w:tcW w:w="0" w:type="auto"/>
          </w:tcPr>
          <w:p w14:paraId="00637139" w14:textId="7DEA32EE" w:rsidR="008C0189" w:rsidRPr="006262DE"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DA1DF2">
              <w:rPr>
                <w:rFonts w:ascii="Arial" w:hAnsi="Arial" w:cs="Arial"/>
              </w:rPr>
              <w:t>Compliant</w:t>
            </w:r>
          </w:p>
        </w:tc>
      </w:tr>
      <w:tr w:rsidR="0014722A" w:rsidRPr="006262DE"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6262DE" w:rsidRDefault="00ED5075" w:rsidP="0014722A">
            <w:pPr>
              <w:spacing w:before="0" w:after="120" w:line="22" w:lineRule="atLeast"/>
              <w:rPr>
                <w:rFonts w:ascii="Arial" w:hAnsi="Arial" w:cs="Arial"/>
                <w:color w:val="auto"/>
              </w:rPr>
            </w:pPr>
            <w:r w:rsidRPr="006262DE">
              <w:rPr>
                <w:rFonts w:ascii="Arial" w:hAnsi="Arial" w:cs="Arial"/>
                <w:color w:val="auto"/>
              </w:rPr>
              <w:t>Requirement 1(3)(a)</w:t>
            </w:r>
          </w:p>
        </w:tc>
        <w:tc>
          <w:tcPr>
            <w:tcW w:w="0" w:type="auto"/>
            <w:tcBorders>
              <w:left w:val="single" w:sz="4" w:space="0" w:color="auto"/>
              <w:right w:val="single" w:sz="4" w:space="0" w:color="auto"/>
            </w:tcBorders>
          </w:tcPr>
          <w:p w14:paraId="1E91B1FE" w14:textId="393B0BAA" w:rsidR="00EC1B66" w:rsidRPr="006262DE"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262DE">
              <w:rPr>
                <w:rFonts w:ascii="Arial" w:hAnsi="Arial" w:cs="Arial"/>
              </w:rPr>
              <w:t>Each consumer is treated with dignity and respect, with their identity, culture and diversity valued.</w:t>
            </w:r>
          </w:p>
        </w:tc>
        <w:tc>
          <w:tcPr>
            <w:tcW w:w="0" w:type="auto"/>
            <w:tcBorders>
              <w:left w:val="single" w:sz="4" w:space="0" w:color="auto"/>
            </w:tcBorders>
          </w:tcPr>
          <w:p w14:paraId="566630F5" w14:textId="51FCCEE5" w:rsidR="00EC1B66" w:rsidRPr="006262DE"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262DE">
              <w:rPr>
                <w:rFonts w:ascii="Arial" w:hAnsi="Arial" w:cs="Arial"/>
                <w:color w:val="auto"/>
              </w:rPr>
              <w:t>Compliant</w:t>
            </w:r>
          </w:p>
        </w:tc>
      </w:tr>
      <w:tr w:rsidR="0014722A" w:rsidRPr="006262DE"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6262DE" w:rsidRDefault="008C0189" w:rsidP="002D5918">
            <w:pPr>
              <w:spacing w:line="22" w:lineRule="atLeast"/>
              <w:rPr>
                <w:rFonts w:ascii="Arial" w:hAnsi="Arial" w:cs="Arial"/>
                <w:color w:val="auto"/>
              </w:rPr>
            </w:pPr>
            <w:r w:rsidRPr="006262DE">
              <w:rPr>
                <w:rFonts w:ascii="Arial" w:hAnsi="Arial" w:cs="Arial"/>
                <w:color w:val="auto"/>
              </w:rPr>
              <w:t>Requirement 1(3)(b)</w:t>
            </w:r>
          </w:p>
        </w:tc>
        <w:tc>
          <w:tcPr>
            <w:tcW w:w="0" w:type="auto"/>
            <w:tcBorders>
              <w:left w:val="nil"/>
              <w:right w:val="single" w:sz="4" w:space="0" w:color="auto"/>
            </w:tcBorders>
          </w:tcPr>
          <w:p w14:paraId="6EA06705" w14:textId="00CF4C5F" w:rsidR="00EC1B66" w:rsidRPr="006262DE"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262DE">
              <w:rPr>
                <w:rFonts w:ascii="Arial" w:hAnsi="Arial" w:cs="Arial"/>
              </w:rPr>
              <w:t>Care and services are culturally safe</w:t>
            </w:r>
          </w:p>
        </w:tc>
        <w:tc>
          <w:tcPr>
            <w:tcW w:w="0" w:type="auto"/>
            <w:tcBorders>
              <w:left w:val="single" w:sz="4" w:space="0" w:color="auto"/>
            </w:tcBorders>
          </w:tcPr>
          <w:p w14:paraId="1A9D1D62" w14:textId="6A9A1662" w:rsidR="00EC1B66" w:rsidRPr="006262DE"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262DE">
              <w:rPr>
                <w:rFonts w:ascii="Arial" w:hAnsi="Arial" w:cs="Arial"/>
                <w:color w:val="auto"/>
              </w:rPr>
              <w:t>Compliant</w:t>
            </w:r>
          </w:p>
        </w:tc>
      </w:tr>
      <w:tr w:rsidR="0014722A" w:rsidRPr="006262DE"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6262DE" w:rsidRDefault="008C0189" w:rsidP="002D5918">
            <w:pPr>
              <w:spacing w:line="22" w:lineRule="atLeast"/>
              <w:rPr>
                <w:rFonts w:ascii="Arial" w:hAnsi="Arial" w:cs="Arial"/>
                <w:color w:val="auto"/>
              </w:rPr>
            </w:pPr>
            <w:r w:rsidRPr="006262DE">
              <w:rPr>
                <w:rFonts w:ascii="Arial" w:hAnsi="Arial" w:cs="Arial"/>
                <w:color w:val="auto"/>
              </w:rPr>
              <w:t>Requirement 1(3)(c)</w:t>
            </w:r>
          </w:p>
        </w:tc>
        <w:tc>
          <w:tcPr>
            <w:tcW w:w="0" w:type="auto"/>
            <w:tcBorders>
              <w:left w:val="single" w:sz="4" w:space="0" w:color="auto"/>
              <w:right w:val="single" w:sz="4" w:space="0" w:color="auto"/>
            </w:tcBorders>
          </w:tcPr>
          <w:p w14:paraId="0FAC9C93" w14:textId="04E7F189" w:rsidR="00EC1B66" w:rsidRPr="006262DE"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262DE">
              <w:rPr>
                <w:rFonts w:ascii="Arial" w:hAnsi="Arial" w:cs="Arial"/>
              </w:rPr>
              <w:t xml:space="preserve">Each consumer is supported to exercise choice and independence, including to: </w:t>
            </w:r>
          </w:p>
          <w:p w14:paraId="6BFF5FAF" w14:textId="77777777" w:rsidR="00EC1B66" w:rsidRPr="006262DE"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262DE">
              <w:rPr>
                <w:rFonts w:ascii="Arial" w:hAnsi="Arial" w:cs="Arial"/>
              </w:rPr>
              <w:t>make decisions about their own care and the way care and services are delivered; and</w:t>
            </w:r>
          </w:p>
          <w:p w14:paraId="3F06A3D3" w14:textId="77777777" w:rsidR="00EC1B66" w:rsidRPr="006262DE"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262DE">
              <w:rPr>
                <w:rFonts w:ascii="Arial" w:hAnsi="Arial" w:cs="Arial"/>
              </w:rPr>
              <w:t>make decisions about when family, friends, carers or others should be involved in their care; and</w:t>
            </w:r>
          </w:p>
          <w:p w14:paraId="7CC7BB2D" w14:textId="77777777" w:rsidR="00EC1B66" w:rsidRPr="006262DE"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262DE">
              <w:rPr>
                <w:rFonts w:ascii="Arial" w:hAnsi="Arial" w:cs="Arial"/>
              </w:rPr>
              <w:t xml:space="preserve">communicate their decisions; and </w:t>
            </w:r>
          </w:p>
          <w:p w14:paraId="1564B246" w14:textId="77777777" w:rsidR="00EC1B66" w:rsidRPr="006262DE"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262DE">
              <w:rPr>
                <w:rFonts w:ascii="Arial" w:hAnsi="Arial" w:cs="Arial"/>
              </w:rPr>
              <w:t>make connections with others and maintain relationships of choice, including intimate relationships.</w:t>
            </w:r>
          </w:p>
        </w:tc>
        <w:tc>
          <w:tcPr>
            <w:tcW w:w="0" w:type="auto"/>
            <w:tcBorders>
              <w:left w:val="single" w:sz="4" w:space="0" w:color="auto"/>
            </w:tcBorders>
          </w:tcPr>
          <w:p w14:paraId="5317E3E5" w14:textId="7FBE97DA" w:rsidR="00EC1B66" w:rsidRPr="006262DE" w:rsidRDefault="006262DE"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262DE">
              <w:rPr>
                <w:rFonts w:ascii="Arial" w:hAnsi="Arial" w:cs="Arial"/>
                <w:color w:val="auto"/>
              </w:rPr>
              <w:t>C</w:t>
            </w:r>
            <w:r w:rsidR="00EC1B66" w:rsidRPr="006262DE">
              <w:rPr>
                <w:rFonts w:ascii="Arial" w:hAnsi="Arial" w:cs="Arial"/>
                <w:color w:val="auto"/>
              </w:rPr>
              <w:t>ompliant</w:t>
            </w:r>
          </w:p>
        </w:tc>
      </w:tr>
      <w:tr w:rsidR="0014722A" w:rsidRPr="006262DE"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6262DE" w:rsidRDefault="008C0189" w:rsidP="002D5918">
            <w:pPr>
              <w:spacing w:line="22" w:lineRule="atLeast"/>
              <w:rPr>
                <w:rFonts w:ascii="Arial" w:hAnsi="Arial" w:cs="Arial"/>
                <w:color w:val="auto"/>
              </w:rPr>
            </w:pPr>
            <w:r w:rsidRPr="006262DE">
              <w:rPr>
                <w:rFonts w:ascii="Arial" w:hAnsi="Arial" w:cs="Arial"/>
                <w:color w:val="auto"/>
              </w:rPr>
              <w:t>Requirement 1(3)(d)</w:t>
            </w:r>
          </w:p>
        </w:tc>
        <w:tc>
          <w:tcPr>
            <w:tcW w:w="0" w:type="auto"/>
            <w:tcBorders>
              <w:left w:val="nil"/>
              <w:right w:val="single" w:sz="4" w:space="0" w:color="auto"/>
            </w:tcBorders>
          </w:tcPr>
          <w:p w14:paraId="3C4657E9" w14:textId="23FB0563" w:rsidR="00EC1B66" w:rsidRPr="006262DE"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262DE">
              <w:rPr>
                <w:rFonts w:ascii="Arial" w:hAnsi="Arial" w:cs="Arial"/>
              </w:rPr>
              <w:t>Each consumer is supported to take risks to enable them to live the best life they can.</w:t>
            </w:r>
          </w:p>
        </w:tc>
        <w:tc>
          <w:tcPr>
            <w:tcW w:w="0" w:type="auto"/>
            <w:tcBorders>
              <w:left w:val="single" w:sz="4" w:space="0" w:color="auto"/>
            </w:tcBorders>
          </w:tcPr>
          <w:p w14:paraId="71A75A76" w14:textId="6CDE26FE" w:rsidR="00EC1B66" w:rsidRPr="006262DE"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262DE">
              <w:rPr>
                <w:rFonts w:ascii="Arial" w:hAnsi="Arial" w:cs="Arial"/>
                <w:color w:val="auto"/>
              </w:rPr>
              <w:t>Compliant</w:t>
            </w:r>
          </w:p>
        </w:tc>
      </w:tr>
      <w:tr w:rsidR="0014722A" w:rsidRPr="006262DE"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6262DE" w:rsidRDefault="008C0189" w:rsidP="002D5918">
            <w:pPr>
              <w:spacing w:line="22" w:lineRule="atLeast"/>
              <w:rPr>
                <w:rFonts w:ascii="Arial" w:hAnsi="Arial" w:cs="Arial"/>
                <w:color w:val="auto"/>
              </w:rPr>
            </w:pPr>
            <w:r w:rsidRPr="006262DE">
              <w:rPr>
                <w:rFonts w:ascii="Arial" w:hAnsi="Arial" w:cs="Arial"/>
                <w:color w:val="auto"/>
              </w:rPr>
              <w:t>Requirement 1(3)(e)</w:t>
            </w:r>
          </w:p>
        </w:tc>
        <w:tc>
          <w:tcPr>
            <w:tcW w:w="0" w:type="auto"/>
            <w:tcBorders>
              <w:left w:val="single" w:sz="4" w:space="0" w:color="auto"/>
              <w:right w:val="single" w:sz="4" w:space="0" w:color="auto"/>
            </w:tcBorders>
          </w:tcPr>
          <w:p w14:paraId="70D35AA2" w14:textId="41EDE3F0" w:rsidR="00EC1B66" w:rsidRPr="006262DE"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262DE">
              <w:rPr>
                <w:rFonts w:ascii="Arial" w:hAnsi="Arial" w:cs="Arial"/>
              </w:rPr>
              <w:t>Information provided to each consumer is current, accurate and timely, and communicated in a way that is clear, easy to understand and enables them to exercise choice.</w:t>
            </w:r>
          </w:p>
        </w:tc>
        <w:tc>
          <w:tcPr>
            <w:tcW w:w="0" w:type="auto"/>
            <w:tcBorders>
              <w:left w:val="single" w:sz="4" w:space="0" w:color="auto"/>
            </w:tcBorders>
          </w:tcPr>
          <w:p w14:paraId="7748DB4E" w14:textId="218ACA8C" w:rsidR="00EC1B66" w:rsidRPr="006262DE"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262DE">
              <w:rPr>
                <w:rFonts w:ascii="Arial" w:hAnsi="Arial" w:cs="Arial"/>
                <w:color w:val="auto"/>
              </w:rPr>
              <w:t>Compliant</w:t>
            </w:r>
          </w:p>
        </w:tc>
      </w:tr>
      <w:tr w:rsidR="0014722A" w:rsidRPr="006262DE"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6262DE" w:rsidRDefault="008C0189" w:rsidP="002D5918">
            <w:pPr>
              <w:spacing w:line="22" w:lineRule="atLeast"/>
              <w:rPr>
                <w:rFonts w:ascii="Arial" w:hAnsi="Arial" w:cs="Arial"/>
                <w:color w:val="auto"/>
              </w:rPr>
            </w:pPr>
            <w:r w:rsidRPr="006262DE">
              <w:rPr>
                <w:rFonts w:ascii="Arial" w:hAnsi="Arial" w:cs="Arial"/>
                <w:color w:val="auto"/>
              </w:rPr>
              <w:t>Requirement 1(3)(f)</w:t>
            </w:r>
          </w:p>
        </w:tc>
        <w:tc>
          <w:tcPr>
            <w:tcW w:w="0" w:type="auto"/>
            <w:tcBorders>
              <w:left w:val="nil"/>
              <w:right w:val="single" w:sz="4" w:space="0" w:color="auto"/>
            </w:tcBorders>
          </w:tcPr>
          <w:p w14:paraId="7244F816" w14:textId="322A2F34" w:rsidR="00EC1B66" w:rsidRPr="006262DE"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262DE">
              <w:rPr>
                <w:rFonts w:ascii="Arial" w:hAnsi="Arial" w:cs="Arial"/>
              </w:rPr>
              <w:t>Each consumer’s privacy is respected and personal information is kept confidential.</w:t>
            </w:r>
          </w:p>
        </w:tc>
        <w:tc>
          <w:tcPr>
            <w:tcW w:w="0" w:type="auto"/>
            <w:tcBorders>
              <w:left w:val="single" w:sz="4" w:space="0" w:color="auto"/>
            </w:tcBorders>
          </w:tcPr>
          <w:p w14:paraId="5AEE5C07" w14:textId="64892277" w:rsidR="00EC1B66" w:rsidRPr="006262DE"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262DE">
              <w:rPr>
                <w:rFonts w:ascii="Arial" w:hAnsi="Arial" w:cs="Arial"/>
                <w:color w:val="auto"/>
              </w:rPr>
              <w:t>Compliant</w:t>
            </w:r>
          </w:p>
        </w:tc>
      </w:tr>
    </w:tbl>
    <w:p w14:paraId="0252CBCB" w14:textId="0B542E2D" w:rsidR="000A6B31" w:rsidRPr="006262DE" w:rsidRDefault="000A6B31" w:rsidP="00C75F10">
      <w:pPr>
        <w:pStyle w:val="Heading2"/>
        <w:spacing w:before="120" w:after="120" w:line="22" w:lineRule="atLeast"/>
        <w:jc w:val="both"/>
        <w:rPr>
          <w:rFonts w:ascii="Arial" w:hAnsi="Arial" w:cs="Arial"/>
        </w:rPr>
      </w:pPr>
      <w:r w:rsidRPr="006262DE">
        <w:rPr>
          <w:rFonts w:ascii="Arial" w:hAnsi="Arial" w:cs="Arial"/>
        </w:rPr>
        <w:t>Findings</w:t>
      </w:r>
    </w:p>
    <w:p w14:paraId="3B33DDF5" w14:textId="0CCE1E42" w:rsidR="002949B1" w:rsidRDefault="002949B1" w:rsidP="002949B1">
      <w:pPr>
        <w:rPr>
          <w:rFonts w:ascii="Arial" w:eastAsia="Arial" w:hAnsi="Arial" w:cs="Arial"/>
          <w:color w:val="auto"/>
        </w:rPr>
      </w:pPr>
      <w:bookmarkStart w:id="1" w:name="_Hlk102658135"/>
      <w:r w:rsidRPr="00966D6A">
        <w:rPr>
          <w:rFonts w:ascii="Arial" w:hAnsi="Arial" w:cs="Arial"/>
          <w:color w:val="auto"/>
        </w:rPr>
        <w:t xml:space="preserve">Consumers </w:t>
      </w:r>
      <w:r w:rsidR="00B938F6">
        <w:rPr>
          <w:rFonts w:ascii="Arial" w:hAnsi="Arial" w:cs="Arial"/>
          <w:color w:val="auto"/>
        </w:rPr>
        <w:t xml:space="preserve">and </w:t>
      </w:r>
      <w:r w:rsidRPr="00966D6A">
        <w:rPr>
          <w:rFonts w:ascii="Arial" w:hAnsi="Arial" w:cs="Arial"/>
          <w:color w:val="auto"/>
        </w:rPr>
        <w:t xml:space="preserve">representatives </w:t>
      </w:r>
      <w:r w:rsidR="005D66C2">
        <w:rPr>
          <w:rFonts w:ascii="Arial" w:hAnsi="Arial" w:cs="Arial"/>
          <w:color w:val="auto"/>
        </w:rPr>
        <w:t xml:space="preserve">said </w:t>
      </w:r>
      <w:r w:rsidR="004666DB">
        <w:rPr>
          <w:rFonts w:ascii="Arial" w:hAnsi="Arial" w:cs="Arial"/>
          <w:color w:val="auto"/>
        </w:rPr>
        <w:t xml:space="preserve"> consumers are </w:t>
      </w:r>
      <w:r w:rsidRPr="00966D6A">
        <w:rPr>
          <w:rFonts w:ascii="Arial" w:hAnsi="Arial" w:cs="Arial"/>
          <w:color w:val="auto"/>
        </w:rPr>
        <w:t>treated with dignity and respect</w:t>
      </w:r>
      <w:r w:rsidR="00B938F6">
        <w:rPr>
          <w:rFonts w:ascii="Arial" w:hAnsi="Arial" w:cs="Arial"/>
          <w:color w:val="auto"/>
        </w:rPr>
        <w:t xml:space="preserve"> at all times</w:t>
      </w:r>
      <w:r w:rsidRPr="00966D6A">
        <w:rPr>
          <w:rFonts w:ascii="Arial" w:hAnsi="Arial" w:cs="Arial"/>
          <w:color w:val="auto"/>
        </w:rPr>
        <w:t>, and their identity, culture, and diversity is valued.</w:t>
      </w:r>
      <w:r w:rsidRPr="00966D6A">
        <w:rPr>
          <w:rFonts w:ascii="Arial" w:eastAsia="Calibri" w:hAnsi="Arial" w:cs="Arial"/>
          <w:color w:val="auto"/>
        </w:rPr>
        <w:t xml:space="preserve"> Staff </w:t>
      </w:r>
      <w:r w:rsidR="00B938F6">
        <w:rPr>
          <w:rFonts w:ascii="Arial" w:eastAsia="Calibri" w:hAnsi="Arial" w:cs="Arial"/>
          <w:color w:val="auto"/>
        </w:rPr>
        <w:t>are familiar with</w:t>
      </w:r>
      <w:r w:rsidR="0026401C">
        <w:rPr>
          <w:rFonts w:ascii="Arial" w:eastAsia="Calibri" w:hAnsi="Arial" w:cs="Arial"/>
          <w:color w:val="auto"/>
        </w:rPr>
        <w:t>,</w:t>
      </w:r>
      <w:r w:rsidR="00B938F6">
        <w:rPr>
          <w:rFonts w:ascii="Arial" w:eastAsia="Calibri" w:hAnsi="Arial" w:cs="Arial"/>
          <w:color w:val="auto"/>
        </w:rPr>
        <w:t xml:space="preserve"> and deliver care that respects the consumer’s background, </w:t>
      </w:r>
      <w:r w:rsidRPr="00966D6A">
        <w:rPr>
          <w:rFonts w:ascii="Arial" w:eastAsia="Calibri" w:hAnsi="Arial" w:cs="Arial"/>
          <w:color w:val="auto"/>
        </w:rPr>
        <w:t xml:space="preserve">and spoke of consumers likes, dislikes, preferences and how these impact on their care. </w:t>
      </w:r>
      <w:r w:rsidRPr="00966D6A">
        <w:rPr>
          <w:rFonts w:ascii="Arial" w:eastAsia="Arial" w:hAnsi="Arial" w:cs="Arial"/>
          <w:color w:val="auto"/>
        </w:rPr>
        <w:t>Care planning document</w:t>
      </w:r>
      <w:r w:rsidR="00D1120F">
        <w:rPr>
          <w:rFonts w:ascii="Arial" w:eastAsia="Arial" w:hAnsi="Arial" w:cs="Arial"/>
          <w:color w:val="auto"/>
        </w:rPr>
        <w:t>s</w:t>
      </w:r>
      <w:r w:rsidRPr="00966D6A">
        <w:rPr>
          <w:rFonts w:ascii="Arial" w:eastAsia="Arial" w:hAnsi="Arial" w:cs="Arial"/>
          <w:color w:val="auto"/>
        </w:rPr>
        <w:t xml:space="preserve"> </w:t>
      </w:r>
      <w:r w:rsidR="00D1120F">
        <w:rPr>
          <w:rFonts w:ascii="Arial" w:eastAsia="Arial" w:hAnsi="Arial" w:cs="Arial"/>
          <w:color w:val="auto"/>
        </w:rPr>
        <w:t>highlighted consumers</w:t>
      </w:r>
      <w:r w:rsidRPr="00966D6A">
        <w:rPr>
          <w:rFonts w:ascii="Arial" w:eastAsia="Arial" w:hAnsi="Arial" w:cs="Arial"/>
          <w:color w:val="auto"/>
        </w:rPr>
        <w:t xml:space="preserve"> personal preference for care and services and what is important to them. </w:t>
      </w:r>
    </w:p>
    <w:p w14:paraId="54703909" w14:textId="520CAF77" w:rsidR="007E4494" w:rsidRDefault="007E4494" w:rsidP="000F1B22">
      <w:pPr>
        <w:rPr>
          <w:rFonts w:ascii="Arial" w:hAnsi="Arial" w:cs="Arial"/>
          <w:color w:val="auto"/>
        </w:rPr>
      </w:pPr>
      <w:r w:rsidRPr="007E4494">
        <w:rPr>
          <w:rFonts w:ascii="Arial" w:hAnsi="Arial" w:cs="Arial"/>
          <w:color w:val="auto"/>
        </w:rPr>
        <w:t xml:space="preserve">Staff described how </w:t>
      </w:r>
      <w:r w:rsidR="00773CC9">
        <w:rPr>
          <w:rFonts w:ascii="Arial" w:hAnsi="Arial" w:cs="Arial"/>
          <w:color w:val="auto"/>
        </w:rPr>
        <w:t xml:space="preserve">a </w:t>
      </w:r>
      <w:r w:rsidRPr="007E4494">
        <w:rPr>
          <w:rFonts w:ascii="Arial" w:hAnsi="Arial" w:cs="Arial"/>
          <w:color w:val="auto"/>
        </w:rPr>
        <w:t>consumer’s culture influence</w:t>
      </w:r>
      <w:r w:rsidR="00D6276D">
        <w:rPr>
          <w:rFonts w:ascii="Arial" w:hAnsi="Arial" w:cs="Arial"/>
          <w:color w:val="auto"/>
        </w:rPr>
        <w:t>s the delivery of care and services such as</w:t>
      </w:r>
      <w:r w:rsidR="00EB02A7">
        <w:rPr>
          <w:rFonts w:ascii="Arial" w:hAnsi="Arial" w:cs="Arial"/>
          <w:color w:val="auto"/>
        </w:rPr>
        <w:t>,</w:t>
      </w:r>
      <w:r w:rsidRPr="007E4494">
        <w:rPr>
          <w:rFonts w:ascii="Arial" w:hAnsi="Arial" w:cs="Arial"/>
          <w:color w:val="auto"/>
        </w:rPr>
        <w:t xml:space="preserve"> </w:t>
      </w:r>
      <w:r w:rsidRPr="007E4494">
        <w:rPr>
          <w:rFonts w:ascii="Arial" w:eastAsia="Arial" w:hAnsi="Arial" w:cs="Arial"/>
          <w:color w:val="auto"/>
        </w:rPr>
        <w:t>respecting consumers</w:t>
      </w:r>
      <w:r w:rsidR="00D6276D">
        <w:rPr>
          <w:rFonts w:ascii="Arial" w:eastAsia="Arial" w:hAnsi="Arial" w:cs="Arial"/>
          <w:color w:val="auto"/>
        </w:rPr>
        <w:t xml:space="preserve"> </w:t>
      </w:r>
      <w:r w:rsidRPr="007E4494">
        <w:rPr>
          <w:rFonts w:ascii="Arial" w:eastAsia="Arial" w:hAnsi="Arial" w:cs="Arial"/>
          <w:color w:val="auto"/>
        </w:rPr>
        <w:t xml:space="preserve">who </w:t>
      </w:r>
      <w:r w:rsidR="00821F6F">
        <w:rPr>
          <w:rFonts w:ascii="Arial" w:eastAsia="Arial" w:hAnsi="Arial" w:cs="Arial"/>
          <w:color w:val="auto"/>
        </w:rPr>
        <w:t xml:space="preserve">wish to </w:t>
      </w:r>
      <w:r w:rsidR="00D6276D">
        <w:rPr>
          <w:rFonts w:ascii="Arial" w:eastAsia="Arial" w:hAnsi="Arial" w:cs="Arial"/>
          <w:color w:val="auto"/>
        </w:rPr>
        <w:t xml:space="preserve">communicate </w:t>
      </w:r>
      <w:r w:rsidR="00821F6F">
        <w:rPr>
          <w:rFonts w:ascii="Arial" w:eastAsia="Arial" w:hAnsi="Arial" w:cs="Arial"/>
          <w:color w:val="auto"/>
        </w:rPr>
        <w:t xml:space="preserve">to staff </w:t>
      </w:r>
      <w:r w:rsidR="00D6276D">
        <w:rPr>
          <w:rFonts w:ascii="Arial" w:eastAsia="Arial" w:hAnsi="Arial" w:cs="Arial"/>
          <w:color w:val="auto"/>
        </w:rPr>
        <w:t>in a language other than English</w:t>
      </w:r>
      <w:r w:rsidRPr="007E4494">
        <w:rPr>
          <w:rFonts w:ascii="Arial" w:eastAsia="Arial" w:hAnsi="Arial" w:cs="Arial"/>
          <w:color w:val="auto"/>
        </w:rPr>
        <w:t>.</w:t>
      </w:r>
      <w:r w:rsidRPr="007E4494">
        <w:rPr>
          <w:rFonts w:ascii="Arial" w:hAnsi="Arial" w:cs="Arial"/>
          <w:color w:val="auto"/>
        </w:rPr>
        <w:t xml:space="preserve"> Consumers </w:t>
      </w:r>
      <w:r w:rsidR="00821F6F">
        <w:rPr>
          <w:rFonts w:ascii="Arial" w:hAnsi="Arial" w:cs="Arial"/>
          <w:color w:val="auto"/>
        </w:rPr>
        <w:t xml:space="preserve">said staff and management make efforts to understand and support their culture. </w:t>
      </w:r>
      <w:r w:rsidR="00265923">
        <w:rPr>
          <w:rFonts w:ascii="Arial" w:hAnsi="Arial" w:cs="Arial"/>
          <w:color w:val="auto"/>
        </w:rPr>
        <w:t>C</w:t>
      </w:r>
      <w:r w:rsidR="00821F6F">
        <w:rPr>
          <w:rFonts w:ascii="Arial" w:hAnsi="Arial" w:cs="Arial"/>
          <w:color w:val="auto"/>
        </w:rPr>
        <w:t>are planning document</w:t>
      </w:r>
      <w:r w:rsidR="00D1120F">
        <w:rPr>
          <w:rFonts w:ascii="Arial" w:hAnsi="Arial" w:cs="Arial"/>
          <w:color w:val="auto"/>
        </w:rPr>
        <w:t>s</w:t>
      </w:r>
      <w:r w:rsidR="00821F6F">
        <w:rPr>
          <w:rFonts w:ascii="Arial" w:hAnsi="Arial" w:cs="Arial"/>
          <w:color w:val="auto"/>
        </w:rPr>
        <w:t xml:space="preserve"> </w:t>
      </w:r>
      <w:r w:rsidR="00265923">
        <w:rPr>
          <w:rFonts w:ascii="Arial" w:hAnsi="Arial" w:cs="Arial"/>
          <w:color w:val="auto"/>
        </w:rPr>
        <w:t>demonstrated</w:t>
      </w:r>
      <w:r w:rsidR="00821F6F">
        <w:rPr>
          <w:rFonts w:ascii="Arial" w:hAnsi="Arial" w:cs="Arial"/>
          <w:color w:val="auto"/>
        </w:rPr>
        <w:t xml:space="preserve"> the service sought and captured individualised information</w:t>
      </w:r>
      <w:r w:rsidR="00265923">
        <w:rPr>
          <w:rFonts w:ascii="Arial" w:hAnsi="Arial" w:cs="Arial"/>
          <w:color w:val="auto"/>
        </w:rPr>
        <w:t xml:space="preserve"> to support</w:t>
      </w:r>
      <w:r w:rsidR="00821F6F">
        <w:rPr>
          <w:rFonts w:ascii="Arial" w:hAnsi="Arial" w:cs="Arial"/>
          <w:color w:val="auto"/>
        </w:rPr>
        <w:t xml:space="preserve"> </w:t>
      </w:r>
      <w:r w:rsidR="00265923">
        <w:rPr>
          <w:rFonts w:ascii="Arial" w:hAnsi="Arial" w:cs="Arial"/>
          <w:color w:val="auto"/>
        </w:rPr>
        <w:t xml:space="preserve">delivery of </w:t>
      </w:r>
      <w:r w:rsidR="00821F6F">
        <w:rPr>
          <w:rFonts w:ascii="Arial" w:hAnsi="Arial" w:cs="Arial"/>
          <w:color w:val="auto"/>
        </w:rPr>
        <w:t xml:space="preserve">culturally safe care and services. </w:t>
      </w:r>
    </w:p>
    <w:p w14:paraId="1F40082B" w14:textId="68A86F05" w:rsidR="00FD07C1" w:rsidRDefault="007E4494" w:rsidP="000F1B22">
      <w:pPr>
        <w:pStyle w:val="BULLET1"/>
        <w:numPr>
          <w:ilvl w:val="0"/>
          <w:numId w:val="0"/>
        </w:numPr>
        <w:spacing w:before="0" w:line="240" w:lineRule="auto"/>
        <w:rPr>
          <w:color w:val="auto"/>
        </w:rPr>
      </w:pPr>
      <w:r w:rsidRPr="00FD07C1">
        <w:rPr>
          <w:color w:val="auto"/>
        </w:rPr>
        <w:t xml:space="preserve">Consumers said they are supported to </w:t>
      </w:r>
      <w:r w:rsidR="00EB02A7">
        <w:rPr>
          <w:color w:val="auto"/>
        </w:rPr>
        <w:t>exercise choice and independence and maintain relationships in various ways</w:t>
      </w:r>
      <w:r w:rsidR="00C73FA8">
        <w:rPr>
          <w:color w:val="auto"/>
        </w:rPr>
        <w:t xml:space="preserve">. </w:t>
      </w:r>
      <w:r w:rsidR="00517337">
        <w:rPr>
          <w:color w:val="auto"/>
        </w:rPr>
        <w:t>The service supports married consumers</w:t>
      </w:r>
      <w:r w:rsidR="0066777E">
        <w:rPr>
          <w:color w:val="auto"/>
        </w:rPr>
        <w:t xml:space="preserve"> </w:t>
      </w:r>
      <w:r w:rsidR="00396197">
        <w:rPr>
          <w:color w:val="auto"/>
        </w:rPr>
        <w:t xml:space="preserve">to maintain their relationship by sharing a room and spending time together. Staff described how they support consumers to make choices for </w:t>
      </w:r>
      <w:r w:rsidR="0066777E">
        <w:rPr>
          <w:color w:val="auto"/>
        </w:rPr>
        <w:t>themselves</w:t>
      </w:r>
      <w:r w:rsidR="003411AD">
        <w:rPr>
          <w:color w:val="auto"/>
        </w:rPr>
        <w:t xml:space="preserve">. </w:t>
      </w:r>
      <w:r w:rsidR="00396197">
        <w:rPr>
          <w:color w:val="auto"/>
        </w:rPr>
        <w:t>Care planning documents highlighted what was important to consumers, including maintaining personal and social relationships, dietary requirements, lifestyle choices, goals and preferences.</w:t>
      </w:r>
    </w:p>
    <w:p w14:paraId="50A9F7CB" w14:textId="64507B11" w:rsidR="0077261D" w:rsidRPr="00F21310" w:rsidRDefault="003411AD" w:rsidP="000F1B22">
      <w:pPr>
        <w:rPr>
          <w:rFonts w:ascii="Arial" w:eastAsia="Calibri" w:hAnsi="Arial" w:cs="Arial"/>
          <w:color w:val="auto"/>
        </w:rPr>
      </w:pPr>
      <w:r w:rsidRPr="00F21310">
        <w:rPr>
          <w:rFonts w:ascii="Arial" w:hAnsi="Arial" w:cs="Arial"/>
          <w:color w:val="auto"/>
        </w:rPr>
        <w:lastRenderedPageBreak/>
        <w:t>C</w:t>
      </w:r>
      <w:r w:rsidRPr="00F21310">
        <w:rPr>
          <w:rFonts w:ascii="Arial" w:eastAsia="Calibri" w:hAnsi="Arial" w:cs="Arial"/>
          <w:color w:val="auto"/>
        </w:rPr>
        <w:t xml:space="preserve">onsumers </w:t>
      </w:r>
      <w:r w:rsidR="00967BD8">
        <w:rPr>
          <w:rFonts w:ascii="Arial" w:eastAsia="Calibri" w:hAnsi="Arial" w:cs="Arial"/>
          <w:color w:val="auto"/>
        </w:rPr>
        <w:t xml:space="preserve">said they </w:t>
      </w:r>
      <w:r w:rsidRPr="00F21310">
        <w:rPr>
          <w:rFonts w:ascii="Arial" w:eastAsia="Calibri" w:hAnsi="Arial" w:cs="Arial"/>
          <w:color w:val="auto"/>
        </w:rPr>
        <w:t>are supported to take risks which enables them to live their best lives.</w:t>
      </w:r>
      <w:r w:rsidR="0077261D" w:rsidRPr="00F21310">
        <w:rPr>
          <w:rFonts w:ascii="Arial" w:hAnsi="Arial" w:cs="Arial"/>
          <w:color w:val="auto"/>
        </w:rPr>
        <w:t xml:space="preserve"> Staff describe</w:t>
      </w:r>
      <w:r w:rsidR="0026401C">
        <w:rPr>
          <w:rFonts w:ascii="Arial" w:hAnsi="Arial" w:cs="Arial"/>
          <w:color w:val="auto"/>
        </w:rPr>
        <w:t>d</w:t>
      </w:r>
      <w:r w:rsidR="0077261D" w:rsidRPr="00F21310">
        <w:rPr>
          <w:rFonts w:ascii="Arial" w:hAnsi="Arial" w:cs="Arial"/>
          <w:color w:val="auto"/>
        </w:rPr>
        <w:t xml:space="preserve"> the </w:t>
      </w:r>
      <w:r w:rsidR="00517337">
        <w:rPr>
          <w:rFonts w:ascii="Arial" w:hAnsi="Arial" w:cs="Arial"/>
          <w:color w:val="auto"/>
        </w:rPr>
        <w:t xml:space="preserve">services </w:t>
      </w:r>
      <w:r w:rsidR="0077261D" w:rsidRPr="00F21310">
        <w:rPr>
          <w:rFonts w:ascii="Arial" w:hAnsi="Arial" w:cs="Arial"/>
          <w:color w:val="auto"/>
        </w:rPr>
        <w:t>risk assessment process and demonstrated knowledge of the consumers who wish to partake in risk activities</w:t>
      </w:r>
      <w:r w:rsidR="0026401C">
        <w:rPr>
          <w:rFonts w:ascii="Arial" w:hAnsi="Arial" w:cs="Arial"/>
          <w:color w:val="auto"/>
        </w:rPr>
        <w:t>,</w:t>
      </w:r>
      <w:r w:rsidR="0077261D" w:rsidRPr="00F21310">
        <w:rPr>
          <w:rFonts w:ascii="Arial" w:hAnsi="Arial" w:cs="Arial"/>
          <w:color w:val="auto"/>
        </w:rPr>
        <w:t xml:space="preserve"> as reflected in care plan</w:t>
      </w:r>
      <w:r w:rsidR="00A41AE8">
        <w:rPr>
          <w:rFonts w:ascii="Arial" w:hAnsi="Arial" w:cs="Arial"/>
          <w:color w:val="auto"/>
        </w:rPr>
        <w:t>ning documents</w:t>
      </w:r>
      <w:r w:rsidR="00A80D3A" w:rsidRPr="00F21310">
        <w:rPr>
          <w:color w:val="auto"/>
        </w:rPr>
        <w:t xml:space="preserve">. </w:t>
      </w:r>
      <w:r w:rsidR="00A80D3A" w:rsidRPr="0066777E">
        <w:rPr>
          <w:rFonts w:ascii="Arial" w:hAnsi="Arial" w:cs="Arial"/>
          <w:color w:val="auto"/>
        </w:rPr>
        <w:t xml:space="preserve">The </w:t>
      </w:r>
      <w:r w:rsidR="00517337">
        <w:rPr>
          <w:rFonts w:ascii="Arial" w:hAnsi="Arial" w:cs="Arial"/>
          <w:color w:val="auto"/>
        </w:rPr>
        <w:t>organisation</w:t>
      </w:r>
      <w:r w:rsidR="00A80D3A" w:rsidRPr="0066777E">
        <w:rPr>
          <w:rFonts w:ascii="Arial" w:hAnsi="Arial" w:cs="Arial"/>
          <w:color w:val="auto"/>
        </w:rPr>
        <w:t xml:space="preserve"> has a dignity of risk policy</w:t>
      </w:r>
      <w:r w:rsidR="00A80D3A" w:rsidRPr="00331F0B">
        <w:rPr>
          <w:rFonts w:ascii="Arial" w:hAnsi="Arial" w:cs="Arial"/>
          <w:color w:val="auto"/>
        </w:rPr>
        <w:t>,</w:t>
      </w:r>
      <w:r w:rsidR="00517337" w:rsidRPr="00331F0B">
        <w:rPr>
          <w:rFonts w:ascii="Arial" w:hAnsi="Arial" w:cs="Arial"/>
          <w:color w:val="auto"/>
        </w:rPr>
        <w:t xml:space="preserve"> outlining t</w:t>
      </w:r>
      <w:r w:rsidR="00331F0B" w:rsidRPr="00331F0B">
        <w:rPr>
          <w:rFonts w:ascii="Arial" w:hAnsi="Arial" w:cs="Arial"/>
          <w:color w:val="auto"/>
        </w:rPr>
        <w:t xml:space="preserve">hat </w:t>
      </w:r>
      <w:r w:rsidR="00331F0B" w:rsidRPr="00331F0B">
        <w:rPr>
          <w:rFonts w:ascii="Arial" w:hAnsi="Arial" w:cs="Arial"/>
        </w:rPr>
        <w:t>consumers have a right to take risk and the service supports them in</w:t>
      </w:r>
      <w:r w:rsidR="00331F0B" w:rsidRPr="00331F0B" w:rsidDel="003B0D7B">
        <w:rPr>
          <w:rFonts w:ascii="Arial" w:hAnsi="Arial" w:cs="Arial"/>
        </w:rPr>
        <w:t xml:space="preserve"> </w:t>
      </w:r>
      <w:r w:rsidR="00331F0B" w:rsidRPr="00331F0B">
        <w:rPr>
          <w:rFonts w:ascii="Arial" w:hAnsi="Arial" w:cs="Arial"/>
        </w:rPr>
        <w:t>taking that risk after due assessment and consideration.</w:t>
      </w:r>
    </w:p>
    <w:p w14:paraId="609BE10C" w14:textId="61C278F0" w:rsidR="003411AD" w:rsidRPr="00F21310" w:rsidRDefault="0038045E" w:rsidP="000F1B22">
      <w:pPr>
        <w:pStyle w:val="BULLET1"/>
        <w:numPr>
          <w:ilvl w:val="0"/>
          <w:numId w:val="0"/>
        </w:numPr>
        <w:spacing w:before="0" w:line="240" w:lineRule="auto"/>
        <w:rPr>
          <w:color w:val="auto"/>
          <w:lang w:eastAsia="en-US"/>
        </w:rPr>
      </w:pPr>
      <w:r w:rsidRPr="00F21310">
        <w:rPr>
          <w:color w:val="auto"/>
          <w:lang w:eastAsia="en-US"/>
        </w:rPr>
        <w:t xml:space="preserve">Consumers said they have the information they need to make informed choices, including what they want to eat and activities they wish to attend. </w:t>
      </w:r>
      <w:r w:rsidR="002A0556">
        <w:rPr>
          <w:color w:val="auto"/>
          <w:lang w:eastAsia="en-US"/>
        </w:rPr>
        <w:t>S</w:t>
      </w:r>
      <w:r w:rsidR="0066777E">
        <w:rPr>
          <w:color w:val="auto"/>
          <w:lang w:eastAsia="en-US"/>
        </w:rPr>
        <w:t xml:space="preserve">taff </w:t>
      </w:r>
      <w:r w:rsidR="0077261D" w:rsidRPr="00F21310">
        <w:rPr>
          <w:color w:val="auto"/>
          <w:lang w:eastAsia="en-US"/>
        </w:rPr>
        <w:t>describe</w:t>
      </w:r>
      <w:r w:rsidRPr="00F21310">
        <w:rPr>
          <w:color w:val="auto"/>
          <w:lang w:eastAsia="en-US"/>
        </w:rPr>
        <w:t>d</w:t>
      </w:r>
      <w:r w:rsidR="0077261D" w:rsidRPr="00F21310">
        <w:rPr>
          <w:color w:val="auto"/>
          <w:lang w:eastAsia="en-US"/>
        </w:rPr>
        <w:t xml:space="preserve"> ways in which information is provided to consumers and their representatives and how they </w:t>
      </w:r>
      <w:r w:rsidR="00DC0739">
        <w:rPr>
          <w:color w:val="auto"/>
          <w:lang w:eastAsia="en-US"/>
        </w:rPr>
        <w:t>provide</w:t>
      </w:r>
      <w:r w:rsidR="0077261D" w:rsidRPr="00F21310">
        <w:rPr>
          <w:color w:val="auto"/>
          <w:lang w:eastAsia="en-US"/>
        </w:rPr>
        <w:t xml:space="preserve"> information to consumers who may have difficulty communicating or living with cognitive impairments.</w:t>
      </w:r>
      <w:r w:rsidR="008E5E6B" w:rsidRPr="00F21310">
        <w:rPr>
          <w:color w:val="auto"/>
          <w:lang w:eastAsia="en-US"/>
        </w:rPr>
        <w:t xml:space="preserve"> </w:t>
      </w:r>
    </w:p>
    <w:p w14:paraId="4F5F960D" w14:textId="2B820034" w:rsidR="00966D6A" w:rsidRPr="00F21310" w:rsidRDefault="0077261D" w:rsidP="00104BD7">
      <w:pPr>
        <w:rPr>
          <w:rFonts w:ascii="Arial" w:hAnsi="Arial" w:cs="Arial"/>
          <w:color w:val="auto"/>
        </w:rPr>
      </w:pPr>
      <w:r w:rsidRPr="00F21310">
        <w:rPr>
          <w:rFonts w:ascii="Arial" w:hAnsi="Arial" w:cs="Arial"/>
          <w:color w:val="auto"/>
        </w:rPr>
        <w:t>Consumers reported that their privacy and confidentiality is respected</w:t>
      </w:r>
      <w:r w:rsidR="00517337">
        <w:rPr>
          <w:rFonts w:ascii="Arial" w:hAnsi="Arial" w:cs="Arial"/>
          <w:color w:val="auto"/>
        </w:rPr>
        <w:t>,</w:t>
      </w:r>
      <w:r w:rsidRPr="00F21310">
        <w:rPr>
          <w:rFonts w:ascii="Arial" w:hAnsi="Arial" w:cs="Arial"/>
          <w:color w:val="auto"/>
        </w:rPr>
        <w:t xml:space="preserve"> and described staff practices such as knocking on doors prior to entry and closing the door during provision of personal care. </w:t>
      </w:r>
      <w:r w:rsidR="0038045E" w:rsidRPr="00F21310">
        <w:rPr>
          <w:rFonts w:ascii="Arial" w:hAnsi="Arial" w:cs="Arial"/>
          <w:color w:val="auto"/>
        </w:rPr>
        <w:t>The Assessment Team observed staff greeting consumers first when approaching them to provide care</w:t>
      </w:r>
      <w:r w:rsidR="00F21310" w:rsidRPr="00F21310">
        <w:rPr>
          <w:rFonts w:ascii="Arial" w:hAnsi="Arial" w:cs="Arial"/>
          <w:color w:val="auto"/>
        </w:rPr>
        <w:t>,</w:t>
      </w:r>
      <w:r w:rsidR="0038045E" w:rsidRPr="00F21310">
        <w:rPr>
          <w:rFonts w:ascii="Arial" w:hAnsi="Arial" w:cs="Arial"/>
          <w:color w:val="auto"/>
        </w:rPr>
        <w:t xml:space="preserve"> and knocking on consumer's doors before entering their room.</w:t>
      </w:r>
    </w:p>
    <w:bookmarkEnd w:id="1"/>
    <w:p w14:paraId="39D07397" w14:textId="75DE213A" w:rsidR="00A45AD0" w:rsidRDefault="00A45AD0">
      <w:pPr>
        <w:rPr>
          <w:rFonts w:ascii="Fira Sans" w:eastAsiaTheme="majorEastAsia" w:hAnsi="Fira Sans" w:cstheme="majorBidi"/>
          <w:b/>
          <w:bCs/>
          <w:sz w:val="30"/>
          <w:szCs w:val="28"/>
        </w:rPr>
      </w:pPr>
      <w:r>
        <w:br w:type="page"/>
      </w:r>
    </w:p>
    <w:p w14:paraId="50F9A800" w14:textId="3E0AA7B4" w:rsidR="00FA049A" w:rsidRPr="001D38F6" w:rsidRDefault="00AE2002" w:rsidP="00341026">
      <w:pPr>
        <w:pStyle w:val="Heading1"/>
        <w:spacing w:before="120" w:after="240" w:line="22" w:lineRule="atLeast"/>
        <w:rPr>
          <w:rFonts w:ascii="Arial" w:hAnsi="Arial" w:cs="Arial"/>
        </w:rPr>
      </w:pPr>
      <w:r w:rsidRPr="001D38F6">
        <w:rPr>
          <w:rFonts w:ascii="Arial" w:hAnsi="Arial" w:cs="Arial"/>
        </w:rPr>
        <w:lastRenderedPageBreak/>
        <w:t xml:space="preserve">Standard </w:t>
      </w:r>
      <w:r w:rsidR="000A6B31" w:rsidRPr="001D38F6">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1D38F6"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1D38F6" w:rsidRDefault="009A1DF7" w:rsidP="002D5918">
            <w:pPr>
              <w:spacing w:before="0" w:after="120" w:line="22" w:lineRule="atLeast"/>
              <w:rPr>
                <w:rFonts w:ascii="Arial" w:hAnsi="Arial" w:cs="Arial"/>
              </w:rPr>
            </w:pPr>
            <w:r w:rsidRPr="001D38F6">
              <w:rPr>
                <w:rFonts w:ascii="Arial" w:hAnsi="Arial" w:cs="Arial"/>
              </w:rPr>
              <w:t>Ongoing assessment and planning with consumers</w:t>
            </w:r>
          </w:p>
        </w:tc>
        <w:tc>
          <w:tcPr>
            <w:tcW w:w="902" w:type="pct"/>
          </w:tcPr>
          <w:p w14:paraId="16B2C8E8" w14:textId="2E22EC08" w:rsidR="009A1DF7" w:rsidRPr="001D38F6"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DA1DF2">
              <w:rPr>
                <w:rFonts w:ascii="Arial" w:hAnsi="Arial" w:cs="Arial"/>
              </w:rPr>
              <w:t>Compliant</w:t>
            </w:r>
          </w:p>
        </w:tc>
      </w:tr>
      <w:tr w:rsidR="0021781E" w:rsidRPr="001D38F6"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1D38F6" w:rsidRDefault="0021781E" w:rsidP="002D5918">
            <w:pPr>
              <w:spacing w:line="22" w:lineRule="atLeast"/>
              <w:rPr>
                <w:rFonts w:ascii="Arial" w:hAnsi="Arial" w:cs="Arial"/>
                <w:color w:val="auto"/>
              </w:rPr>
            </w:pPr>
            <w:r w:rsidRPr="001D38F6">
              <w:rPr>
                <w:rFonts w:ascii="Arial" w:hAnsi="Arial" w:cs="Arial"/>
                <w:color w:val="auto"/>
              </w:rPr>
              <w:t>Requirement 2(3)(a)</w:t>
            </w:r>
          </w:p>
        </w:tc>
        <w:tc>
          <w:tcPr>
            <w:tcW w:w="3312" w:type="pct"/>
            <w:tcBorders>
              <w:right w:val="single" w:sz="4" w:space="0" w:color="auto"/>
            </w:tcBorders>
          </w:tcPr>
          <w:p w14:paraId="1018FBA4" w14:textId="56523459" w:rsidR="00A54A38" w:rsidRPr="001D38F6"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D38F6">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0CC5AD7A" w:rsidR="00A54A38" w:rsidRPr="001D38F6"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D38F6">
              <w:rPr>
                <w:rFonts w:ascii="Arial" w:hAnsi="Arial" w:cs="Arial"/>
                <w:color w:val="auto"/>
              </w:rPr>
              <w:t>Compliant</w:t>
            </w:r>
          </w:p>
        </w:tc>
      </w:tr>
      <w:tr w:rsidR="00CB2962" w:rsidRPr="001D38F6"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1D38F6" w:rsidRDefault="0021781E" w:rsidP="002D5918">
            <w:pPr>
              <w:spacing w:line="22" w:lineRule="atLeast"/>
              <w:rPr>
                <w:rFonts w:ascii="Arial" w:hAnsi="Arial" w:cs="Arial"/>
                <w:color w:val="auto"/>
              </w:rPr>
            </w:pPr>
            <w:r w:rsidRPr="001D38F6">
              <w:rPr>
                <w:rFonts w:ascii="Arial" w:hAnsi="Arial" w:cs="Arial"/>
                <w:color w:val="auto"/>
              </w:rPr>
              <w:t>Requirement 2(3)(b)</w:t>
            </w:r>
          </w:p>
        </w:tc>
        <w:tc>
          <w:tcPr>
            <w:tcW w:w="3312" w:type="pct"/>
            <w:tcBorders>
              <w:right w:val="single" w:sz="4" w:space="0" w:color="auto"/>
            </w:tcBorders>
          </w:tcPr>
          <w:p w14:paraId="00D229ED" w14:textId="75E79CDD" w:rsidR="00A54A38" w:rsidRPr="001D38F6"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D38F6">
              <w:rPr>
                <w:rFonts w:ascii="Arial" w:hAnsi="Arial" w:cs="Arial"/>
              </w:rPr>
              <w:t>Assessment and planning identifies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169CC823" w:rsidR="00A54A38" w:rsidRPr="001D38F6"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D38F6">
              <w:rPr>
                <w:rFonts w:ascii="Arial" w:hAnsi="Arial" w:cs="Arial"/>
                <w:color w:val="auto"/>
              </w:rPr>
              <w:t>Compliant</w:t>
            </w:r>
          </w:p>
        </w:tc>
      </w:tr>
      <w:tr w:rsidR="0021781E" w:rsidRPr="001D38F6"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1D38F6" w:rsidRDefault="0021781E" w:rsidP="002D5918">
            <w:pPr>
              <w:spacing w:line="22" w:lineRule="atLeast"/>
              <w:rPr>
                <w:rFonts w:ascii="Arial" w:hAnsi="Arial" w:cs="Arial"/>
                <w:color w:val="auto"/>
              </w:rPr>
            </w:pPr>
            <w:r w:rsidRPr="001D38F6">
              <w:rPr>
                <w:rFonts w:ascii="Arial" w:hAnsi="Arial" w:cs="Arial"/>
                <w:color w:val="auto"/>
              </w:rPr>
              <w:t>Requirement 2(3)(c)</w:t>
            </w:r>
          </w:p>
        </w:tc>
        <w:tc>
          <w:tcPr>
            <w:tcW w:w="3312" w:type="pct"/>
            <w:tcBorders>
              <w:right w:val="single" w:sz="4" w:space="0" w:color="auto"/>
            </w:tcBorders>
          </w:tcPr>
          <w:p w14:paraId="6D6CCFFA" w14:textId="167C2AF6" w:rsidR="00A54A38" w:rsidRPr="001D38F6"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D38F6">
              <w:rPr>
                <w:rFonts w:ascii="Arial" w:hAnsi="Arial" w:cs="Arial"/>
              </w:rPr>
              <w:t>The organisation demonstrates that assessment and planning:</w:t>
            </w:r>
          </w:p>
          <w:p w14:paraId="02738D97" w14:textId="77777777" w:rsidR="00A54A38" w:rsidRPr="001D38F6"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1D38F6">
              <w:rPr>
                <w:rFonts w:ascii="Arial" w:hAnsi="Arial" w:cs="Arial"/>
              </w:rPr>
              <w:t>is based on ongoing partnership with the consumer and others that the consumer wishes to involve in assessment, planning and review of the consumer’s care and services; and</w:t>
            </w:r>
          </w:p>
          <w:p w14:paraId="260B9AF8" w14:textId="77777777" w:rsidR="00A54A38" w:rsidRPr="001D38F6"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1D38F6">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2644F005" w14:textId="17B69DA4" w:rsidR="00A54A38" w:rsidRPr="001D38F6"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D38F6">
              <w:rPr>
                <w:rFonts w:ascii="Arial" w:hAnsi="Arial" w:cs="Arial"/>
                <w:color w:val="auto"/>
              </w:rPr>
              <w:t>Compliant</w:t>
            </w:r>
          </w:p>
        </w:tc>
      </w:tr>
      <w:tr w:rsidR="00CB2962" w:rsidRPr="001D38F6"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1D38F6" w:rsidRDefault="0021781E" w:rsidP="002D5918">
            <w:pPr>
              <w:spacing w:line="22" w:lineRule="atLeast"/>
              <w:rPr>
                <w:rFonts w:ascii="Arial" w:hAnsi="Arial" w:cs="Arial"/>
                <w:color w:val="auto"/>
              </w:rPr>
            </w:pPr>
            <w:r w:rsidRPr="001D38F6">
              <w:rPr>
                <w:rFonts w:ascii="Arial" w:hAnsi="Arial" w:cs="Arial"/>
                <w:color w:val="auto"/>
              </w:rPr>
              <w:t>Requirement 2(3)(d)</w:t>
            </w:r>
          </w:p>
        </w:tc>
        <w:tc>
          <w:tcPr>
            <w:tcW w:w="3312" w:type="pct"/>
            <w:tcBorders>
              <w:right w:val="single" w:sz="4" w:space="0" w:color="auto"/>
            </w:tcBorders>
          </w:tcPr>
          <w:p w14:paraId="6F93E375" w14:textId="319E62C8" w:rsidR="00A54A38" w:rsidRPr="001D38F6"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D38F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D36F064" w14:textId="6F4DEFE2" w:rsidR="001D38F6" w:rsidRPr="001D38F6" w:rsidRDefault="00A54A38" w:rsidP="001D38F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D38F6">
              <w:rPr>
                <w:rFonts w:ascii="Arial" w:hAnsi="Arial" w:cs="Arial"/>
                <w:color w:val="auto"/>
              </w:rPr>
              <w:t>Compliant</w:t>
            </w:r>
          </w:p>
          <w:p w14:paraId="1789FDB0" w14:textId="53CA5586" w:rsidR="00A54A38" w:rsidRPr="001D38F6" w:rsidRDefault="00A54A38"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
        </w:tc>
      </w:tr>
      <w:tr w:rsidR="0021781E" w:rsidRPr="001D38F6"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1D38F6" w:rsidRDefault="0021781E" w:rsidP="002D5918">
            <w:pPr>
              <w:spacing w:line="22" w:lineRule="atLeast"/>
              <w:rPr>
                <w:rFonts w:ascii="Arial" w:hAnsi="Arial" w:cs="Arial"/>
                <w:color w:val="auto"/>
              </w:rPr>
            </w:pPr>
            <w:r w:rsidRPr="001D38F6">
              <w:rPr>
                <w:rFonts w:ascii="Arial" w:hAnsi="Arial" w:cs="Arial"/>
                <w:color w:val="auto"/>
              </w:rPr>
              <w:t>Requirement 2(3)(e)</w:t>
            </w:r>
          </w:p>
        </w:tc>
        <w:tc>
          <w:tcPr>
            <w:tcW w:w="3312" w:type="pct"/>
            <w:tcBorders>
              <w:right w:val="single" w:sz="4" w:space="0" w:color="auto"/>
            </w:tcBorders>
          </w:tcPr>
          <w:p w14:paraId="6294C7F0" w14:textId="7FDFF742" w:rsidR="00A54A38" w:rsidRPr="001D38F6"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D38F6">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0C72CAA" w14:textId="1BF89AAE" w:rsidR="00A54A38" w:rsidRPr="001D38F6"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D38F6">
              <w:rPr>
                <w:rFonts w:ascii="Arial" w:hAnsi="Arial" w:cs="Arial"/>
                <w:color w:val="auto"/>
              </w:rPr>
              <w:t>Compliant</w:t>
            </w:r>
          </w:p>
        </w:tc>
      </w:tr>
    </w:tbl>
    <w:p w14:paraId="2F582DC5" w14:textId="2F502F80" w:rsidR="00952645" w:rsidRPr="001D38F6" w:rsidRDefault="000A6B31" w:rsidP="00341026">
      <w:pPr>
        <w:pStyle w:val="Heading2"/>
        <w:spacing w:before="120" w:after="120" w:line="22" w:lineRule="atLeast"/>
        <w:rPr>
          <w:rFonts w:ascii="Arial" w:hAnsi="Arial" w:cs="Arial"/>
        </w:rPr>
      </w:pPr>
      <w:r w:rsidRPr="001D38F6">
        <w:rPr>
          <w:rFonts w:ascii="Arial" w:hAnsi="Arial" w:cs="Arial"/>
        </w:rPr>
        <w:t>Findings</w:t>
      </w:r>
    </w:p>
    <w:p w14:paraId="76F8DFC5" w14:textId="3C4BBDA7" w:rsidR="005F485F" w:rsidRPr="00F74046" w:rsidRDefault="004645A1" w:rsidP="00F950EF">
      <w:pPr>
        <w:rPr>
          <w:rFonts w:ascii="Arial" w:eastAsia="Calibri" w:hAnsi="Arial" w:cs="Arial"/>
          <w:color w:val="auto"/>
        </w:rPr>
      </w:pPr>
      <w:bookmarkStart w:id="2" w:name="_Hlk103068262"/>
      <w:r w:rsidRPr="00F74046">
        <w:rPr>
          <w:rFonts w:ascii="Arial" w:eastAsia="Calibri" w:hAnsi="Arial" w:cs="Arial"/>
          <w:color w:val="auto"/>
        </w:rPr>
        <w:t>The service demonstrated assessment and care planning, including risks to consumers</w:t>
      </w:r>
      <w:r w:rsidR="00B70A95">
        <w:rPr>
          <w:rFonts w:ascii="Arial" w:eastAsia="Calibri" w:hAnsi="Arial" w:cs="Arial"/>
          <w:color w:val="auto"/>
        </w:rPr>
        <w:t>’</w:t>
      </w:r>
      <w:r w:rsidRPr="00F74046">
        <w:rPr>
          <w:rFonts w:ascii="Arial" w:eastAsia="Calibri" w:hAnsi="Arial" w:cs="Arial"/>
          <w:color w:val="auto"/>
        </w:rPr>
        <w:t xml:space="preserve"> health and well-being, informs the delivery of safe and effective care and services.</w:t>
      </w:r>
      <w:r w:rsidR="00F950EF" w:rsidRPr="00F74046">
        <w:rPr>
          <w:rFonts w:ascii="Arial" w:eastAsia="Calibri" w:hAnsi="Arial" w:cs="Arial"/>
          <w:color w:val="auto"/>
        </w:rPr>
        <w:t xml:space="preserve"> Assessments for consumers are completed on entry to the service and care and service plans </w:t>
      </w:r>
      <w:r w:rsidR="001E2FBA" w:rsidRPr="00F74046">
        <w:rPr>
          <w:rFonts w:ascii="Arial" w:eastAsia="Calibri" w:hAnsi="Arial" w:cs="Arial"/>
          <w:color w:val="auto"/>
        </w:rPr>
        <w:t>are r</w:t>
      </w:r>
      <w:r w:rsidR="00F950EF" w:rsidRPr="00F74046">
        <w:rPr>
          <w:rFonts w:ascii="Arial" w:eastAsia="Calibri" w:hAnsi="Arial" w:cs="Arial"/>
          <w:color w:val="auto"/>
        </w:rPr>
        <w:t xml:space="preserve">eviewed every </w:t>
      </w:r>
      <w:r w:rsidRPr="00F74046">
        <w:rPr>
          <w:rFonts w:ascii="Arial" w:eastAsia="Calibri" w:hAnsi="Arial" w:cs="Arial"/>
          <w:color w:val="auto"/>
        </w:rPr>
        <w:t>three</w:t>
      </w:r>
      <w:r w:rsidR="00F950EF" w:rsidRPr="00F74046">
        <w:rPr>
          <w:rFonts w:ascii="Arial" w:eastAsia="Calibri" w:hAnsi="Arial" w:cs="Arial"/>
          <w:color w:val="auto"/>
        </w:rPr>
        <w:t xml:space="preserve"> months or more frequently as consumer needs change. </w:t>
      </w:r>
      <w:r w:rsidR="00F950EF" w:rsidRPr="00F74046">
        <w:rPr>
          <w:rFonts w:ascii="Arial" w:eastAsia="Arial" w:hAnsi="Arial" w:cs="Arial"/>
          <w:color w:val="auto"/>
        </w:rPr>
        <w:t>Staff described they use assessment</w:t>
      </w:r>
      <w:r w:rsidR="006D0103">
        <w:rPr>
          <w:rFonts w:ascii="Arial" w:eastAsia="Arial" w:hAnsi="Arial" w:cs="Arial"/>
          <w:color w:val="auto"/>
        </w:rPr>
        <w:t>s</w:t>
      </w:r>
      <w:r w:rsidR="00F950EF" w:rsidRPr="00F74046">
        <w:rPr>
          <w:rFonts w:ascii="Arial" w:eastAsia="Arial" w:hAnsi="Arial" w:cs="Arial"/>
          <w:color w:val="auto"/>
        </w:rPr>
        <w:t xml:space="preserve"> </w:t>
      </w:r>
      <w:r w:rsidRPr="00F74046">
        <w:rPr>
          <w:rFonts w:ascii="Arial" w:eastAsia="Calibri" w:hAnsi="Arial" w:cs="Arial"/>
          <w:color w:val="auto"/>
        </w:rPr>
        <w:t>to inform how they deliver safe and effective care</w:t>
      </w:r>
      <w:r w:rsidR="00F950EF" w:rsidRPr="00F74046">
        <w:rPr>
          <w:rFonts w:ascii="Arial" w:eastAsia="Calibri" w:hAnsi="Arial" w:cs="Arial"/>
          <w:color w:val="auto"/>
        </w:rPr>
        <w:t>.</w:t>
      </w:r>
    </w:p>
    <w:p w14:paraId="005BAD79" w14:textId="34C6938A" w:rsidR="00CC2B39" w:rsidRPr="00F74046" w:rsidRDefault="00CC2B39" w:rsidP="00CC2B39">
      <w:pPr>
        <w:rPr>
          <w:rFonts w:ascii="Arial" w:eastAsia="Arial" w:hAnsi="Arial" w:cs="Arial"/>
          <w:color w:val="auto"/>
        </w:rPr>
      </w:pPr>
      <w:r w:rsidRPr="00F74046">
        <w:rPr>
          <w:rFonts w:ascii="Arial" w:eastAsia="Calibri" w:hAnsi="Arial" w:cs="Arial"/>
          <w:iCs/>
          <w:color w:val="auto"/>
        </w:rPr>
        <w:t>Care planning document</w:t>
      </w:r>
      <w:r w:rsidR="0095590E">
        <w:rPr>
          <w:rFonts w:ascii="Arial" w:eastAsia="Calibri" w:hAnsi="Arial" w:cs="Arial"/>
          <w:iCs/>
          <w:color w:val="auto"/>
        </w:rPr>
        <w:t>s</w:t>
      </w:r>
      <w:r w:rsidRPr="00F74046">
        <w:rPr>
          <w:rFonts w:ascii="Arial" w:eastAsia="Calibri" w:hAnsi="Arial" w:cs="Arial"/>
          <w:iCs/>
          <w:color w:val="auto"/>
        </w:rPr>
        <w:t xml:space="preserve"> </w:t>
      </w:r>
      <w:r w:rsidR="001E23A3" w:rsidRPr="00F74046">
        <w:rPr>
          <w:rFonts w:ascii="Arial" w:eastAsia="Calibri" w:hAnsi="Arial" w:cs="Arial"/>
          <w:iCs/>
          <w:color w:val="auto"/>
        </w:rPr>
        <w:t>reflected what is important to consumers in terms of how their care is delivered,</w:t>
      </w:r>
      <w:r w:rsidRPr="00F74046">
        <w:rPr>
          <w:rFonts w:ascii="Arial" w:eastAsia="Calibri" w:hAnsi="Arial" w:cs="Arial"/>
          <w:iCs/>
          <w:color w:val="auto"/>
        </w:rPr>
        <w:t xml:space="preserve"> and preferences of consumers including advance care planning</w:t>
      </w:r>
      <w:r w:rsidR="004D41CB">
        <w:rPr>
          <w:rFonts w:ascii="Arial" w:eastAsia="Calibri" w:hAnsi="Arial" w:cs="Arial"/>
          <w:iCs/>
          <w:color w:val="auto"/>
        </w:rPr>
        <w:t xml:space="preserve"> information</w:t>
      </w:r>
      <w:r w:rsidRPr="00F74046">
        <w:rPr>
          <w:rFonts w:ascii="Arial" w:eastAsia="Calibri" w:hAnsi="Arial" w:cs="Arial"/>
          <w:iCs/>
          <w:color w:val="auto"/>
        </w:rPr>
        <w:t xml:space="preserve"> and end of life planning.</w:t>
      </w:r>
      <w:r w:rsidRPr="00F74046">
        <w:rPr>
          <w:rFonts w:ascii="Arial" w:eastAsia="Calibri" w:hAnsi="Arial" w:cs="Arial"/>
          <w:color w:val="auto"/>
        </w:rPr>
        <w:t xml:space="preserve"> </w:t>
      </w:r>
      <w:r w:rsidRPr="00F74046">
        <w:rPr>
          <w:rFonts w:ascii="Arial" w:eastAsia="Calibri" w:hAnsi="Arial" w:cs="Arial"/>
          <w:iCs/>
          <w:color w:val="auto"/>
        </w:rPr>
        <w:t xml:space="preserve">Conversations regarding end of life planning are discussed </w:t>
      </w:r>
      <w:r w:rsidRPr="00F74046">
        <w:rPr>
          <w:rFonts w:ascii="Arial" w:eastAsia="Calibri" w:hAnsi="Arial" w:cs="Arial"/>
          <w:color w:val="auto"/>
        </w:rPr>
        <w:t xml:space="preserve">with consumers and representatives when the consumer wishes and as the consumer’s care needs change. </w:t>
      </w:r>
      <w:r w:rsidRPr="00F74046">
        <w:rPr>
          <w:rFonts w:ascii="Arial" w:eastAsia="Arial" w:hAnsi="Arial" w:cs="Arial"/>
          <w:color w:val="auto"/>
        </w:rPr>
        <w:t xml:space="preserve">The </w:t>
      </w:r>
      <w:r w:rsidR="00515F2B">
        <w:rPr>
          <w:rFonts w:ascii="Arial" w:eastAsia="Arial" w:hAnsi="Arial" w:cs="Arial"/>
          <w:color w:val="auto"/>
        </w:rPr>
        <w:t>service</w:t>
      </w:r>
      <w:r w:rsidRPr="00F74046">
        <w:rPr>
          <w:rFonts w:ascii="Arial" w:eastAsia="Arial" w:hAnsi="Arial" w:cs="Arial"/>
          <w:color w:val="auto"/>
        </w:rPr>
        <w:t xml:space="preserve"> has</w:t>
      </w:r>
      <w:r w:rsidR="001E23A3" w:rsidRPr="00F74046">
        <w:rPr>
          <w:rFonts w:ascii="Arial" w:hAnsi="Arial" w:cs="Arial"/>
          <w:color w:val="auto"/>
        </w:rPr>
        <w:t xml:space="preserve"> policies and procedures in place to assist with decision making and support the end</w:t>
      </w:r>
      <w:r w:rsidR="00A30CA2">
        <w:rPr>
          <w:rFonts w:ascii="Arial" w:hAnsi="Arial" w:cs="Arial"/>
          <w:color w:val="auto"/>
        </w:rPr>
        <w:t xml:space="preserve"> </w:t>
      </w:r>
      <w:r w:rsidR="001E23A3" w:rsidRPr="00F74046">
        <w:rPr>
          <w:rFonts w:ascii="Arial" w:hAnsi="Arial" w:cs="Arial"/>
          <w:color w:val="auto"/>
        </w:rPr>
        <w:t>of</w:t>
      </w:r>
      <w:r w:rsidR="00A30CA2">
        <w:rPr>
          <w:rFonts w:ascii="Arial" w:hAnsi="Arial" w:cs="Arial"/>
          <w:color w:val="auto"/>
        </w:rPr>
        <w:t xml:space="preserve"> </w:t>
      </w:r>
      <w:r w:rsidR="001E23A3" w:rsidRPr="00F74046">
        <w:rPr>
          <w:rFonts w:ascii="Arial" w:hAnsi="Arial" w:cs="Arial"/>
          <w:color w:val="auto"/>
        </w:rPr>
        <w:t>life journey for consumers and their families.</w:t>
      </w:r>
    </w:p>
    <w:p w14:paraId="3C0894D0" w14:textId="0E293FB7" w:rsidR="00554ED6" w:rsidRPr="00F74046" w:rsidRDefault="00243CC5" w:rsidP="003824A8">
      <w:pPr>
        <w:rPr>
          <w:rFonts w:ascii="Arial" w:eastAsia="Calibri" w:hAnsi="Arial" w:cs="Arial"/>
          <w:color w:val="auto"/>
        </w:rPr>
      </w:pPr>
      <w:r>
        <w:rPr>
          <w:rFonts w:ascii="Arial" w:eastAsia="Calibri" w:hAnsi="Arial" w:cs="Arial"/>
          <w:color w:val="auto"/>
        </w:rPr>
        <w:t>Consumers and representatives said they are involved in the assessment and care planning process on an ongoing basis</w:t>
      </w:r>
      <w:r w:rsidR="00B93D39">
        <w:rPr>
          <w:rFonts w:ascii="Arial" w:eastAsia="Calibri" w:hAnsi="Arial" w:cs="Arial"/>
          <w:color w:val="auto"/>
        </w:rPr>
        <w:t xml:space="preserve"> which was evidence in c</w:t>
      </w:r>
      <w:r w:rsidR="00077907">
        <w:rPr>
          <w:rFonts w:ascii="Arial" w:eastAsia="Calibri" w:hAnsi="Arial" w:cs="Arial"/>
          <w:color w:val="auto"/>
        </w:rPr>
        <w:t>are planning documents</w:t>
      </w:r>
      <w:r w:rsidR="00B93D39">
        <w:rPr>
          <w:rFonts w:ascii="Arial" w:eastAsia="Calibri" w:hAnsi="Arial" w:cs="Arial"/>
          <w:color w:val="auto"/>
        </w:rPr>
        <w:t>.</w:t>
      </w:r>
      <w:r w:rsidR="00077907">
        <w:rPr>
          <w:rFonts w:ascii="Arial" w:eastAsia="Calibri" w:hAnsi="Arial" w:cs="Arial"/>
          <w:color w:val="auto"/>
        </w:rPr>
        <w:t xml:space="preserve"> </w:t>
      </w:r>
      <w:r w:rsidR="00554ED6">
        <w:rPr>
          <w:rFonts w:ascii="Arial" w:eastAsia="Calibri" w:hAnsi="Arial" w:cs="Arial"/>
          <w:color w:val="auto"/>
        </w:rPr>
        <w:t xml:space="preserve">Staff were able to describe the ways in which consumers, their </w:t>
      </w:r>
      <w:r w:rsidR="00C832F2">
        <w:rPr>
          <w:rFonts w:ascii="Arial" w:eastAsia="Calibri" w:hAnsi="Arial" w:cs="Arial"/>
          <w:color w:val="auto"/>
        </w:rPr>
        <w:t>representatives</w:t>
      </w:r>
      <w:r w:rsidR="00554ED6">
        <w:rPr>
          <w:rFonts w:ascii="Arial" w:eastAsia="Calibri" w:hAnsi="Arial" w:cs="Arial"/>
          <w:color w:val="auto"/>
        </w:rPr>
        <w:t>, and other</w:t>
      </w:r>
      <w:r w:rsidR="00C832F2">
        <w:rPr>
          <w:rFonts w:ascii="Arial" w:eastAsia="Calibri" w:hAnsi="Arial" w:cs="Arial"/>
          <w:color w:val="auto"/>
        </w:rPr>
        <w:t xml:space="preserve"> organisations are involved in assessment, planning and review of care and services for consumers. </w:t>
      </w:r>
      <w:r w:rsidR="009646E9">
        <w:rPr>
          <w:rFonts w:ascii="Arial" w:eastAsia="Calibri" w:hAnsi="Arial" w:cs="Arial"/>
          <w:color w:val="auto"/>
        </w:rPr>
        <w:t>The service</w:t>
      </w:r>
      <w:r w:rsidR="00515F2B">
        <w:rPr>
          <w:rFonts w:ascii="Arial" w:eastAsia="Calibri" w:hAnsi="Arial" w:cs="Arial"/>
          <w:color w:val="auto"/>
        </w:rPr>
        <w:t xml:space="preserve"> </w:t>
      </w:r>
      <w:r w:rsidR="00515F2B">
        <w:rPr>
          <w:rFonts w:ascii="Arial" w:eastAsia="Calibri" w:hAnsi="Arial" w:cs="Arial"/>
          <w:color w:val="auto"/>
        </w:rPr>
        <w:lastRenderedPageBreak/>
        <w:t xml:space="preserve">has policies and procedures to guide assessment and planning and identifies consumers and representatives as partners in care planning. </w:t>
      </w:r>
    </w:p>
    <w:p w14:paraId="305BD1FF" w14:textId="68792450" w:rsidR="00312C98" w:rsidRDefault="00312C98">
      <w:pPr>
        <w:rPr>
          <w:rFonts w:ascii="Arial" w:eastAsia="Arial" w:hAnsi="Arial" w:cs="Arial"/>
          <w:color w:val="auto"/>
        </w:rPr>
      </w:pPr>
      <w:r w:rsidRPr="00312C98">
        <w:rPr>
          <w:rFonts w:ascii="Arial" w:eastAsia="Calibri" w:hAnsi="Arial" w:cs="Arial"/>
          <w:color w:val="auto"/>
        </w:rPr>
        <w:t xml:space="preserve">Consumers and representatives </w:t>
      </w:r>
      <w:r w:rsidR="006D0103">
        <w:rPr>
          <w:rFonts w:ascii="Arial" w:eastAsia="Calibri" w:hAnsi="Arial" w:cs="Arial"/>
          <w:color w:val="auto"/>
        </w:rPr>
        <w:t>s</w:t>
      </w:r>
      <w:r w:rsidRPr="00312C98">
        <w:rPr>
          <w:rFonts w:ascii="Arial" w:eastAsia="Calibri" w:hAnsi="Arial" w:cs="Arial"/>
          <w:color w:val="auto"/>
        </w:rPr>
        <w:t xml:space="preserve">aid staff explain information about </w:t>
      </w:r>
      <w:r w:rsidR="00BB0CCA">
        <w:rPr>
          <w:rFonts w:ascii="Arial" w:eastAsia="Calibri" w:hAnsi="Arial" w:cs="Arial"/>
          <w:color w:val="auto"/>
        </w:rPr>
        <w:t>consumers’</w:t>
      </w:r>
      <w:r w:rsidRPr="00312C98">
        <w:rPr>
          <w:rFonts w:ascii="Arial" w:eastAsia="Calibri" w:hAnsi="Arial" w:cs="Arial"/>
          <w:color w:val="auto"/>
        </w:rPr>
        <w:t xml:space="preserve"> care and services and </w:t>
      </w:r>
      <w:r w:rsidR="000F0BD3">
        <w:rPr>
          <w:rFonts w:ascii="Arial" w:eastAsia="Calibri" w:hAnsi="Arial" w:cs="Arial"/>
          <w:color w:val="auto"/>
        </w:rPr>
        <w:t>care plans are available to them</w:t>
      </w:r>
      <w:r w:rsidRPr="00312C98">
        <w:rPr>
          <w:rFonts w:ascii="Arial" w:eastAsia="Calibri" w:hAnsi="Arial" w:cs="Arial"/>
          <w:color w:val="auto"/>
        </w:rPr>
        <w:t xml:space="preserve">. </w:t>
      </w:r>
      <w:r w:rsidR="00AB7BAA">
        <w:rPr>
          <w:rFonts w:ascii="Arial" w:eastAsia="Calibri" w:hAnsi="Arial" w:cs="Arial"/>
          <w:color w:val="auto"/>
        </w:rPr>
        <w:t>The Assessment Team reviewed care planning document</w:t>
      </w:r>
      <w:r w:rsidR="00F066E7">
        <w:rPr>
          <w:rFonts w:ascii="Arial" w:eastAsia="Calibri" w:hAnsi="Arial" w:cs="Arial"/>
          <w:color w:val="auto"/>
        </w:rPr>
        <w:t>s</w:t>
      </w:r>
      <w:r w:rsidR="00AB7BAA">
        <w:rPr>
          <w:rFonts w:ascii="Arial" w:eastAsia="Calibri" w:hAnsi="Arial" w:cs="Arial"/>
          <w:color w:val="auto"/>
        </w:rPr>
        <w:t xml:space="preserve"> and found information pertaining to</w:t>
      </w:r>
      <w:r w:rsidRPr="00312C98">
        <w:rPr>
          <w:rFonts w:ascii="Arial" w:eastAsia="Calibri" w:hAnsi="Arial" w:cs="Arial"/>
          <w:color w:val="auto"/>
        </w:rPr>
        <w:t>,</w:t>
      </w:r>
      <w:r w:rsidRPr="00312C98">
        <w:rPr>
          <w:rFonts w:ascii="Arial" w:hAnsi="Arial" w:cs="Arial"/>
          <w:color w:val="auto"/>
        </w:rPr>
        <w:t xml:space="preserve"> pain management, skin integrity, behaviour support, restrictive practice, nutrition, hydration, and mobility. </w:t>
      </w:r>
      <w:r w:rsidR="00AB7BAA">
        <w:rPr>
          <w:rFonts w:ascii="Arial" w:hAnsi="Arial" w:cs="Arial"/>
          <w:color w:val="auto"/>
        </w:rPr>
        <w:t xml:space="preserve">Management said staff are trained to record care planning discussions, and outcomes of these discussions are communicated </w:t>
      </w:r>
      <w:r w:rsidR="00421088">
        <w:rPr>
          <w:rFonts w:ascii="Arial" w:hAnsi="Arial" w:cs="Arial"/>
          <w:color w:val="auto"/>
        </w:rPr>
        <w:t>by various m</w:t>
      </w:r>
      <w:r w:rsidR="006D0103">
        <w:rPr>
          <w:rFonts w:ascii="Arial" w:hAnsi="Arial" w:cs="Arial"/>
          <w:color w:val="auto"/>
        </w:rPr>
        <w:t>ethods</w:t>
      </w:r>
      <w:r w:rsidR="00421088">
        <w:rPr>
          <w:rFonts w:ascii="Arial" w:hAnsi="Arial" w:cs="Arial"/>
          <w:color w:val="auto"/>
        </w:rPr>
        <w:t xml:space="preserve"> </w:t>
      </w:r>
      <w:r w:rsidR="00AB7BAA">
        <w:rPr>
          <w:rFonts w:ascii="Arial" w:hAnsi="Arial" w:cs="Arial"/>
          <w:color w:val="auto"/>
        </w:rPr>
        <w:t>to consumers and representatives.</w:t>
      </w:r>
    </w:p>
    <w:p w14:paraId="56DD3A70" w14:textId="549CE9F5" w:rsidR="00312C98" w:rsidRPr="00312C98" w:rsidRDefault="000145A0">
      <w:pPr>
        <w:rPr>
          <w:rFonts w:ascii="Arial" w:eastAsia="Calibri" w:hAnsi="Arial" w:cs="Arial"/>
          <w:color w:val="auto"/>
        </w:rPr>
      </w:pPr>
      <w:r w:rsidRPr="000145A0">
        <w:rPr>
          <w:rFonts w:ascii="Arial" w:eastAsia="Calibri" w:hAnsi="Arial" w:cs="Arial"/>
          <w:color w:val="auto"/>
        </w:rPr>
        <w:t xml:space="preserve">Care planning documents sampled showed they are reviewed on a regular basis </w:t>
      </w:r>
      <w:r w:rsidRPr="000145A0">
        <w:rPr>
          <w:rFonts w:ascii="Arial" w:eastAsia="Arial" w:hAnsi="Arial" w:cs="Arial"/>
          <w:color w:val="auto"/>
        </w:rPr>
        <w:t xml:space="preserve">and updated when circumstances change, such as </w:t>
      </w:r>
      <w:r w:rsidR="00C73F5D">
        <w:rPr>
          <w:rFonts w:ascii="Arial" w:eastAsia="Arial" w:hAnsi="Arial" w:cs="Arial"/>
          <w:color w:val="auto"/>
        </w:rPr>
        <w:t xml:space="preserve">changes in condition or </w:t>
      </w:r>
      <w:r w:rsidR="006F4884">
        <w:rPr>
          <w:rFonts w:ascii="Arial" w:eastAsia="Arial" w:hAnsi="Arial" w:cs="Arial"/>
          <w:color w:val="auto"/>
        </w:rPr>
        <w:t xml:space="preserve">when an </w:t>
      </w:r>
      <w:r w:rsidRPr="000145A0">
        <w:rPr>
          <w:rFonts w:ascii="Arial" w:eastAsia="Arial" w:hAnsi="Arial" w:cs="Arial"/>
          <w:color w:val="auto"/>
        </w:rPr>
        <w:t>incident</w:t>
      </w:r>
      <w:r w:rsidR="006F4884">
        <w:rPr>
          <w:rFonts w:ascii="Arial" w:eastAsia="Arial" w:hAnsi="Arial" w:cs="Arial"/>
          <w:color w:val="auto"/>
        </w:rPr>
        <w:t xml:space="preserve"> occur</w:t>
      </w:r>
      <w:r w:rsidRPr="000145A0">
        <w:rPr>
          <w:rFonts w:ascii="Arial" w:eastAsia="Arial" w:hAnsi="Arial" w:cs="Arial"/>
          <w:color w:val="auto"/>
        </w:rPr>
        <w:t xml:space="preserve">s. </w:t>
      </w:r>
      <w:r w:rsidRPr="000145A0">
        <w:rPr>
          <w:rFonts w:ascii="Arial" w:eastAsia="Calibri" w:hAnsi="Arial" w:cs="Arial"/>
          <w:color w:val="auto"/>
        </w:rPr>
        <w:t>This was confirmed through feedback from consumers and representatives. Staff advised care plan</w:t>
      </w:r>
      <w:r w:rsidR="00A30485">
        <w:rPr>
          <w:rFonts w:ascii="Arial" w:eastAsia="Calibri" w:hAnsi="Arial" w:cs="Arial"/>
          <w:color w:val="auto"/>
        </w:rPr>
        <w:t>ning document</w:t>
      </w:r>
      <w:r w:rsidRPr="000145A0">
        <w:rPr>
          <w:rFonts w:ascii="Arial" w:eastAsia="Calibri" w:hAnsi="Arial" w:cs="Arial"/>
          <w:color w:val="auto"/>
        </w:rPr>
        <w:t xml:space="preserve">s are reviewed </w:t>
      </w:r>
      <w:r w:rsidR="00A30485">
        <w:rPr>
          <w:rFonts w:ascii="Arial" w:eastAsia="Calibri" w:hAnsi="Arial" w:cs="Arial"/>
          <w:color w:val="auto"/>
        </w:rPr>
        <w:t xml:space="preserve">every </w:t>
      </w:r>
      <w:r w:rsidR="00C73F5D">
        <w:rPr>
          <w:rFonts w:ascii="Arial" w:eastAsia="Calibri" w:hAnsi="Arial" w:cs="Arial"/>
          <w:color w:val="auto"/>
        </w:rPr>
        <w:t>three month</w:t>
      </w:r>
      <w:r w:rsidR="00A30485">
        <w:rPr>
          <w:rFonts w:ascii="Arial" w:eastAsia="Calibri" w:hAnsi="Arial" w:cs="Arial"/>
          <w:color w:val="auto"/>
        </w:rPr>
        <w:t>s</w:t>
      </w:r>
      <w:r w:rsidRPr="000145A0">
        <w:rPr>
          <w:rFonts w:ascii="Arial" w:eastAsia="Calibri" w:hAnsi="Arial" w:cs="Arial"/>
          <w:color w:val="auto"/>
        </w:rPr>
        <w:t xml:space="preserve"> or as required, and these reviews involve the consumer and/or their representative, clinical staff, allied health, and other medical professionals as needed.</w:t>
      </w:r>
    </w:p>
    <w:p w14:paraId="0E645242" w14:textId="63543400" w:rsidR="00512E07" w:rsidRPr="007571F6" w:rsidRDefault="00512E07">
      <w:pPr>
        <w:rPr>
          <w:rFonts w:ascii="Arial" w:hAnsi="Arial" w:cs="Arial"/>
          <w:color w:val="auto"/>
        </w:rPr>
      </w:pPr>
      <w:r>
        <w:rPr>
          <w:rFonts w:ascii="Arial" w:hAnsi="Arial" w:cs="Arial"/>
          <w:color w:val="FF0000"/>
        </w:rPr>
        <w:br w:type="page"/>
      </w:r>
    </w:p>
    <w:bookmarkEnd w:id="2"/>
    <w:p w14:paraId="4415513A" w14:textId="77777777" w:rsidR="007209A1" w:rsidRPr="003824A8" w:rsidRDefault="007209A1" w:rsidP="00A45AD0">
      <w:pPr>
        <w:pStyle w:val="Heading1"/>
        <w:spacing w:before="120" w:after="240" w:line="22" w:lineRule="atLeast"/>
        <w:rPr>
          <w:rFonts w:ascii="Arial" w:hAnsi="Arial" w:cs="Arial"/>
        </w:rPr>
      </w:pPr>
      <w:r w:rsidRPr="003824A8">
        <w:rPr>
          <w:rFonts w:ascii="Arial" w:hAnsi="Arial" w:cs="Arial"/>
        </w:rPr>
        <w:lastRenderedPageBreak/>
        <w:t>Standard 3</w:t>
      </w:r>
    </w:p>
    <w:tbl>
      <w:tblPr>
        <w:tblStyle w:val="TableGrid"/>
        <w:tblW w:w="0" w:type="auto"/>
        <w:tblLook w:val="04A0" w:firstRow="1" w:lastRow="0" w:firstColumn="1" w:lastColumn="0" w:noHBand="0" w:noVBand="1"/>
      </w:tblPr>
      <w:tblGrid>
        <w:gridCol w:w="1795"/>
        <w:gridCol w:w="7019"/>
        <w:gridCol w:w="1390"/>
      </w:tblGrid>
      <w:tr w:rsidR="00CB2962" w:rsidRPr="003824A8"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3824A8" w:rsidRDefault="00CB2962" w:rsidP="002D5918">
            <w:pPr>
              <w:spacing w:before="0" w:after="120" w:line="22" w:lineRule="atLeast"/>
              <w:rPr>
                <w:rFonts w:ascii="Arial" w:hAnsi="Arial" w:cs="Arial"/>
              </w:rPr>
            </w:pPr>
            <w:r w:rsidRPr="003824A8">
              <w:rPr>
                <w:rFonts w:ascii="Arial" w:hAnsi="Arial" w:cs="Arial"/>
              </w:rPr>
              <w:t>Personal care and clinical care</w:t>
            </w:r>
          </w:p>
        </w:tc>
        <w:tc>
          <w:tcPr>
            <w:tcW w:w="0" w:type="auto"/>
          </w:tcPr>
          <w:p w14:paraId="45B20FB0" w14:textId="6BB63712" w:rsidR="00CB2962" w:rsidRPr="00484291"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DA1DF2">
              <w:rPr>
                <w:rFonts w:ascii="Arial" w:hAnsi="Arial" w:cs="Arial"/>
              </w:rPr>
              <w:t>Compliant</w:t>
            </w:r>
          </w:p>
        </w:tc>
      </w:tr>
      <w:tr w:rsidR="00CB2962" w:rsidRPr="003824A8"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3824A8" w:rsidRDefault="0021781E" w:rsidP="002D5918">
            <w:pPr>
              <w:spacing w:line="22" w:lineRule="atLeast"/>
              <w:rPr>
                <w:rFonts w:ascii="Arial" w:hAnsi="Arial" w:cs="Arial"/>
                <w:color w:val="auto"/>
              </w:rPr>
            </w:pPr>
            <w:r w:rsidRPr="003824A8">
              <w:rPr>
                <w:rFonts w:ascii="Arial" w:hAnsi="Arial" w:cs="Arial"/>
                <w:color w:val="auto"/>
              </w:rPr>
              <w:t>Requirement 3(3)(a)</w:t>
            </w:r>
          </w:p>
        </w:tc>
        <w:tc>
          <w:tcPr>
            <w:tcW w:w="0" w:type="auto"/>
            <w:tcBorders>
              <w:right w:val="single" w:sz="4" w:space="0" w:color="auto"/>
            </w:tcBorders>
          </w:tcPr>
          <w:p w14:paraId="27BEA294" w14:textId="1084555D" w:rsidR="00CB2962" w:rsidRPr="003824A8"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824A8">
              <w:rPr>
                <w:rFonts w:ascii="Arial" w:hAnsi="Arial" w:cs="Arial"/>
              </w:rPr>
              <w:t>Each consumer gets safe and effective personal care, clinical care, or both personal care and clinical care, that:</w:t>
            </w:r>
          </w:p>
          <w:p w14:paraId="576FE1E7" w14:textId="77777777" w:rsidR="00CB2962" w:rsidRPr="003824A8"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3824A8">
              <w:rPr>
                <w:rFonts w:ascii="Arial" w:hAnsi="Arial" w:cs="Arial"/>
              </w:rPr>
              <w:t>is best practice; and</w:t>
            </w:r>
          </w:p>
          <w:p w14:paraId="7A3A4876" w14:textId="77777777" w:rsidR="00CB2962" w:rsidRPr="003824A8"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3824A8">
              <w:rPr>
                <w:rFonts w:ascii="Arial" w:hAnsi="Arial" w:cs="Arial"/>
              </w:rPr>
              <w:t>is tailored to their needs; and</w:t>
            </w:r>
          </w:p>
          <w:p w14:paraId="28FAC623" w14:textId="77777777" w:rsidR="00CB2962" w:rsidRPr="003824A8"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3824A8">
              <w:rPr>
                <w:rFonts w:ascii="Arial" w:hAnsi="Arial" w:cs="Arial"/>
              </w:rPr>
              <w:t>optimises their health and well-being.</w:t>
            </w:r>
          </w:p>
        </w:tc>
        <w:tc>
          <w:tcPr>
            <w:tcW w:w="0" w:type="auto"/>
            <w:tcBorders>
              <w:left w:val="single" w:sz="4" w:space="0" w:color="auto"/>
            </w:tcBorders>
          </w:tcPr>
          <w:p w14:paraId="378FFC84" w14:textId="1D65A1DC" w:rsidR="00CB2962" w:rsidRPr="00484291"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84291">
              <w:rPr>
                <w:rFonts w:ascii="Arial" w:hAnsi="Arial" w:cs="Arial"/>
                <w:color w:val="auto"/>
              </w:rPr>
              <w:t>Compliant</w:t>
            </w:r>
          </w:p>
        </w:tc>
      </w:tr>
      <w:tr w:rsidR="00CB2962" w:rsidRPr="003824A8"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3824A8" w:rsidRDefault="0021781E" w:rsidP="002D5918">
            <w:pPr>
              <w:spacing w:line="22" w:lineRule="atLeast"/>
              <w:rPr>
                <w:rFonts w:ascii="Arial" w:hAnsi="Arial" w:cs="Arial"/>
                <w:color w:val="auto"/>
              </w:rPr>
            </w:pPr>
            <w:r w:rsidRPr="003824A8">
              <w:rPr>
                <w:rFonts w:ascii="Arial" w:hAnsi="Arial" w:cs="Arial"/>
                <w:color w:val="auto"/>
              </w:rPr>
              <w:t>Requirement 3(3)(b)</w:t>
            </w:r>
          </w:p>
        </w:tc>
        <w:tc>
          <w:tcPr>
            <w:tcW w:w="0" w:type="auto"/>
            <w:tcBorders>
              <w:right w:val="single" w:sz="4" w:space="0" w:color="auto"/>
            </w:tcBorders>
          </w:tcPr>
          <w:p w14:paraId="3BD71B05" w14:textId="7B7353E9" w:rsidR="00CB2962" w:rsidRPr="003824A8"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824A8">
              <w:rPr>
                <w:rFonts w:ascii="Arial" w:hAnsi="Arial" w:cs="Arial"/>
              </w:rPr>
              <w:t>Effective management of high impact or high prevalence risks associated with the care of each consumer.</w:t>
            </w:r>
          </w:p>
        </w:tc>
        <w:tc>
          <w:tcPr>
            <w:tcW w:w="0" w:type="auto"/>
            <w:tcBorders>
              <w:left w:val="single" w:sz="4" w:space="0" w:color="auto"/>
            </w:tcBorders>
          </w:tcPr>
          <w:p w14:paraId="46345134" w14:textId="5EFF3D60" w:rsidR="00CB2962" w:rsidRPr="00484291"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84291">
              <w:rPr>
                <w:rFonts w:ascii="Arial" w:hAnsi="Arial" w:cs="Arial"/>
                <w:color w:val="auto"/>
              </w:rPr>
              <w:t>Compliant</w:t>
            </w:r>
          </w:p>
        </w:tc>
      </w:tr>
      <w:tr w:rsidR="00CB2962" w:rsidRPr="003824A8"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3824A8" w:rsidRDefault="0021781E" w:rsidP="002D5918">
            <w:pPr>
              <w:tabs>
                <w:tab w:val="right" w:pos="9026"/>
              </w:tabs>
              <w:spacing w:line="22" w:lineRule="atLeast"/>
              <w:outlineLvl w:val="4"/>
              <w:rPr>
                <w:rFonts w:ascii="Arial" w:hAnsi="Arial" w:cs="Arial"/>
                <w:color w:val="auto"/>
              </w:rPr>
            </w:pPr>
            <w:r w:rsidRPr="003824A8">
              <w:rPr>
                <w:rFonts w:ascii="Arial" w:hAnsi="Arial" w:cs="Arial"/>
                <w:color w:val="auto"/>
              </w:rPr>
              <w:t>Requirement 3(3)(c)</w:t>
            </w:r>
          </w:p>
        </w:tc>
        <w:tc>
          <w:tcPr>
            <w:tcW w:w="0" w:type="auto"/>
            <w:tcBorders>
              <w:right w:val="single" w:sz="4" w:space="0" w:color="auto"/>
            </w:tcBorders>
          </w:tcPr>
          <w:p w14:paraId="2F7F4901" w14:textId="074797BB" w:rsidR="00CB2962" w:rsidRPr="003824A8"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3824A8">
              <w:rPr>
                <w:rFonts w:ascii="Arial" w:hAnsi="Arial" w:cs="Arial"/>
              </w:rPr>
              <w:t>The needs, goals and preferences of consumers nearing the end of life are recognised and addressed, their comfort maximised and their dignity preserved.</w:t>
            </w:r>
          </w:p>
        </w:tc>
        <w:tc>
          <w:tcPr>
            <w:tcW w:w="0" w:type="auto"/>
            <w:tcBorders>
              <w:left w:val="single" w:sz="4" w:space="0" w:color="auto"/>
            </w:tcBorders>
          </w:tcPr>
          <w:p w14:paraId="4120776A" w14:textId="00E27E85" w:rsidR="00CB2962" w:rsidRPr="00484291"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84291">
              <w:rPr>
                <w:rFonts w:ascii="Arial" w:hAnsi="Arial" w:cs="Arial"/>
                <w:color w:val="auto"/>
              </w:rPr>
              <w:t>Compliant</w:t>
            </w:r>
          </w:p>
        </w:tc>
      </w:tr>
      <w:tr w:rsidR="00CB2962" w:rsidRPr="003824A8"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3824A8" w:rsidRDefault="0021781E" w:rsidP="002D5918">
            <w:pPr>
              <w:spacing w:line="22" w:lineRule="atLeast"/>
              <w:rPr>
                <w:rFonts w:ascii="Arial" w:hAnsi="Arial" w:cs="Arial"/>
                <w:color w:val="auto"/>
              </w:rPr>
            </w:pPr>
            <w:r w:rsidRPr="003824A8">
              <w:rPr>
                <w:rFonts w:ascii="Arial" w:hAnsi="Arial" w:cs="Arial"/>
                <w:color w:val="auto"/>
              </w:rPr>
              <w:t>Requirement 3(3)(d)</w:t>
            </w:r>
          </w:p>
        </w:tc>
        <w:tc>
          <w:tcPr>
            <w:tcW w:w="0" w:type="auto"/>
            <w:tcBorders>
              <w:right w:val="single" w:sz="4" w:space="0" w:color="auto"/>
            </w:tcBorders>
          </w:tcPr>
          <w:p w14:paraId="1DE46AD3" w14:textId="1E8F9A4C" w:rsidR="00CB2962" w:rsidRPr="003824A8"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824A8">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38426E5E" w:rsidR="00CB2962" w:rsidRPr="00484291" w:rsidRDefault="00CB2962" w:rsidP="0048429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84291">
              <w:rPr>
                <w:rFonts w:ascii="Arial" w:hAnsi="Arial" w:cs="Arial"/>
                <w:color w:val="auto"/>
              </w:rPr>
              <w:t>Compliant</w:t>
            </w:r>
          </w:p>
        </w:tc>
      </w:tr>
      <w:tr w:rsidR="00CB2962" w:rsidRPr="003824A8"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3824A8" w:rsidRDefault="0021781E" w:rsidP="002D5918">
            <w:pPr>
              <w:spacing w:line="22" w:lineRule="atLeast"/>
              <w:rPr>
                <w:rFonts w:ascii="Arial" w:hAnsi="Arial" w:cs="Arial"/>
                <w:color w:val="auto"/>
              </w:rPr>
            </w:pPr>
            <w:r w:rsidRPr="003824A8">
              <w:rPr>
                <w:rFonts w:ascii="Arial" w:hAnsi="Arial" w:cs="Arial"/>
                <w:color w:val="auto"/>
              </w:rPr>
              <w:t>Requirement 3(3)(e)</w:t>
            </w:r>
          </w:p>
        </w:tc>
        <w:tc>
          <w:tcPr>
            <w:tcW w:w="0" w:type="auto"/>
            <w:tcBorders>
              <w:right w:val="single" w:sz="4" w:space="0" w:color="auto"/>
            </w:tcBorders>
          </w:tcPr>
          <w:p w14:paraId="3E215F5C" w14:textId="5D94D1EA" w:rsidR="00CB2962" w:rsidRPr="003824A8"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824A8">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6790EECA" w:rsidR="00CB2962" w:rsidRPr="00484291"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84291">
              <w:rPr>
                <w:rFonts w:ascii="Arial" w:hAnsi="Arial" w:cs="Arial"/>
                <w:color w:val="auto"/>
              </w:rPr>
              <w:t>Compliant</w:t>
            </w:r>
          </w:p>
        </w:tc>
      </w:tr>
      <w:tr w:rsidR="00CB2962" w:rsidRPr="003824A8"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3824A8" w:rsidRDefault="0021781E" w:rsidP="002D5918">
            <w:pPr>
              <w:spacing w:line="22" w:lineRule="atLeast"/>
              <w:rPr>
                <w:rFonts w:ascii="Arial" w:hAnsi="Arial" w:cs="Arial"/>
                <w:color w:val="auto"/>
              </w:rPr>
            </w:pPr>
            <w:r w:rsidRPr="003824A8">
              <w:rPr>
                <w:rFonts w:ascii="Arial" w:hAnsi="Arial" w:cs="Arial"/>
                <w:color w:val="auto"/>
              </w:rPr>
              <w:t>Requirement 3(3)(f)</w:t>
            </w:r>
          </w:p>
        </w:tc>
        <w:tc>
          <w:tcPr>
            <w:tcW w:w="0" w:type="auto"/>
            <w:tcBorders>
              <w:right w:val="single" w:sz="4" w:space="0" w:color="auto"/>
            </w:tcBorders>
          </w:tcPr>
          <w:p w14:paraId="76CB1032" w14:textId="7608BA19" w:rsidR="00CB2962" w:rsidRPr="003824A8"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824A8">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7394FDD" w14:textId="3E25AD6D" w:rsidR="00CB2962" w:rsidRPr="00484291"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84291">
              <w:rPr>
                <w:rFonts w:ascii="Arial" w:hAnsi="Arial" w:cs="Arial"/>
                <w:color w:val="auto"/>
              </w:rPr>
              <w:t>Compliant</w:t>
            </w:r>
          </w:p>
        </w:tc>
      </w:tr>
      <w:tr w:rsidR="00CB2962" w:rsidRPr="003824A8"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3824A8" w:rsidRDefault="0021781E" w:rsidP="002D5918">
            <w:pPr>
              <w:spacing w:line="22" w:lineRule="atLeast"/>
              <w:rPr>
                <w:rFonts w:ascii="Arial" w:hAnsi="Arial" w:cs="Arial"/>
                <w:color w:val="auto"/>
              </w:rPr>
            </w:pPr>
            <w:r w:rsidRPr="003824A8">
              <w:rPr>
                <w:rFonts w:ascii="Arial" w:hAnsi="Arial" w:cs="Arial"/>
                <w:color w:val="auto"/>
              </w:rPr>
              <w:t>Requirement 3(3)(g)</w:t>
            </w:r>
          </w:p>
        </w:tc>
        <w:tc>
          <w:tcPr>
            <w:tcW w:w="0" w:type="auto"/>
            <w:tcBorders>
              <w:right w:val="single" w:sz="4" w:space="0" w:color="auto"/>
            </w:tcBorders>
          </w:tcPr>
          <w:p w14:paraId="6C313F53" w14:textId="0928031C" w:rsidR="00CB2962" w:rsidRPr="003824A8"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824A8">
              <w:rPr>
                <w:rFonts w:ascii="Arial" w:hAnsi="Arial" w:cs="Arial"/>
              </w:rPr>
              <w:t>Minimisation of infection related risks through implementing:</w:t>
            </w:r>
          </w:p>
          <w:p w14:paraId="38574797" w14:textId="77777777" w:rsidR="00CB2962" w:rsidRPr="003824A8"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3824A8">
              <w:rPr>
                <w:rFonts w:ascii="Arial" w:hAnsi="Arial" w:cs="Arial"/>
              </w:rPr>
              <w:t>standard and transmission based precautions to prevent and control infection; and</w:t>
            </w:r>
          </w:p>
          <w:p w14:paraId="07625030" w14:textId="77777777" w:rsidR="00CB2962" w:rsidRPr="003824A8"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3824A8">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467AF39B" w:rsidR="00CB2962" w:rsidRPr="00F63590"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63590">
              <w:rPr>
                <w:rFonts w:ascii="Arial" w:hAnsi="Arial" w:cs="Arial"/>
                <w:color w:val="auto"/>
              </w:rPr>
              <w:t>Compliant</w:t>
            </w:r>
          </w:p>
        </w:tc>
      </w:tr>
    </w:tbl>
    <w:p w14:paraId="58FD8476" w14:textId="77777777" w:rsidR="007209A1" w:rsidRPr="003824A8" w:rsidRDefault="007209A1" w:rsidP="00341026">
      <w:pPr>
        <w:pStyle w:val="Heading2"/>
        <w:spacing w:before="120" w:after="120" w:line="22" w:lineRule="atLeast"/>
        <w:rPr>
          <w:rFonts w:ascii="Arial" w:hAnsi="Arial" w:cs="Arial"/>
        </w:rPr>
      </w:pPr>
      <w:r w:rsidRPr="003824A8">
        <w:rPr>
          <w:rFonts w:ascii="Arial" w:hAnsi="Arial" w:cs="Arial"/>
        </w:rPr>
        <w:t>Findings</w:t>
      </w:r>
    </w:p>
    <w:p w14:paraId="6E24FC6D" w14:textId="6F79E8D9" w:rsidR="00F74046" w:rsidRPr="004E3972" w:rsidRDefault="008E7890" w:rsidP="004E3972">
      <w:pPr>
        <w:rPr>
          <w:rFonts w:ascii="Arial" w:eastAsia="Calibri" w:hAnsi="Arial" w:cs="Arial"/>
          <w:color w:val="auto"/>
        </w:rPr>
      </w:pPr>
      <w:bookmarkStart w:id="3" w:name="_Hlk103330062"/>
      <w:r w:rsidRPr="004E3972">
        <w:rPr>
          <w:rFonts w:ascii="Arial" w:eastAsia="Calibri" w:hAnsi="Arial" w:cs="Arial"/>
          <w:color w:val="auto"/>
        </w:rPr>
        <w:t xml:space="preserve">Consumers </w:t>
      </w:r>
      <w:r w:rsidR="00FB7117">
        <w:rPr>
          <w:rFonts w:ascii="Arial" w:eastAsia="Calibri" w:hAnsi="Arial" w:cs="Arial"/>
          <w:color w:val="auto"/>
        </w:rPr>
        <w:t>said, a</w:t>
      </w:r>
      <w:r w:rsidRPr="004E3972">
        <w:rPr>
          <w:rFonts w:ascii="Arial" w:eastAsia="Calibri" w:hAnsi="Arial" w:cs="Arial"/>
          <w:color w:val="auto"/>
        </w:rPr>
        <w:t>nd representatives</w:t>
      </w:r>
      <w:r w:rsidR="00FB7117">
        <w:rPr>
          <w:rFonts w:ascii="Arial" w:eastAsia="Calibri" w:hAnsi="Arial" w:cs="Arial"/>
          <w:color w:val="auto"/>
        </w:rPr>
        <w:t xml:space="preserve"> agreed, </w:t>
      </w:r>
      <w:r w:rsidRPr="004E3972">
        <w:rPr>
          <w:rFonts w:ascii="Arial" w:eastAsia="Calibri" w:hAnsi="Arial" w:cs="Arial"/>
          <w:color w:val="auto"/>
        </w:rPr>
        <w:t xml:space="preserve">they are receiving care that is safe and right for them and meets their individual needs and preferences. </w:t>
      </w:r>
      <w:r w:rsidR="00DD4AEC">
        <w:rPr>
          <w:rFonts w:ascii="Arial" w:eastAsia="Calibri" w:hAnsi="Arial" w:cs="Arial"/>
          <w:color w:val="auto"/>
        </w:rPr>
        <w:t>Care planning documents</w:t>
      </w:r>
      <w:r w:rsidR="00BA6745">
        <w:rPr>
          <w:rFonts w:ascii="Arial" w:eastAsia="Calibri" w:hAnsi="Arial" w:cs="Arial"/>
          <w:color w:val="auto"/>
        </w:rPr>
        <w:t xml:space="preserve"> reflected </w:t>
      </w:r>
      <w:r w:rsidR="001A074B">
        <w:rPr>
          <w:rFonts w:ascii="Arial" w:eastAsia="Calibri" w:hAnsi="Arial" w:cs="Arial"/>
          <w:color w:val="auto"/>
        </w:rPr>
        <w:t>individualised</w:t>
      </w:r>
      <w:r w:rsidR="00BA6745">
        <w:rPr>
          <w:rFonts w:ascii="Arial" w:eastAsia="Calibri" w:hAnsi="Arial" w:cs="Arial"/>
          <w:color w:val="auto"/>
        </w:rPr>
        <w:t xml:space="preserve"> care that is safe, </w:t>
      </w:r>
      <w:r w:rsidRPr="004E3972">
        <w:rPr>
          <w:rFonts w:ascii="Arial" w:hAnsi="Arial" w:cs="Arial"/>
          <w:color w:val="auto"/>
        </w:rPr>
        <w:t>effective</w:t>
      </w:r>
      <w:r w:rsidR="00BA6745">
        <w:rPr>
          <w:rFonts w:ascii="Arial" w:hAnsi="Arial" w:cs="Arial"/>
          <w:color w:val="auto"/>
        </w:rPr>
        <w:t xml:space="preserve"> and tailored to the </w:t>
      </w:r>
      <w:r w:rsidR="001A074B">
        <w:rPr>
          <w:rFonts w:ascii="Arial" w:hAnsi="Arial" w:cs="Arial"/>
          <w:color w:val="auto"/>
        </w:rPr>
        <w:t xml:space="preserve">specific </w:t>
      </w:r>
      <w:r w:rsidRPr="004E3972">
        <w:rPr>
          <w:rFonts w:ascii="Arial" w:hAnsi="Arial" w:cs="Arial"/>
          <w:color w:val="auto"/>
        </w:rPr>
        <w:t>personal and clinical care</w:t>
      </w:r>
      <w:r w:rsidR="001A074B">
        <w:rPr>
          <w:rFonts w:ascii="Arial" w:hAnsi="Arial" w:cs="Arial"/>
          <w:color w:val="auto"/>
        </w:rPr>
        <w:t xml:space="preserve"> needs.</w:t>
      </w:r>
      <w:r w:rsidRPr="004E3972">
        <w:rPr>
          <w:rFonts w:ascii="Arial" w:hAnsi="Arial" w:cs="Arial"/>
          <w:color w:val="auto"/>
        </w:rPr>
        <w:t xml:space="preserve"> </w:t>
      </w:r>
      <w:r w:rsidR="009564DD">
        <w:rPr>
          <w:rFonts w:ascii="Arial" w:hAnsi="Arial" w:cs="Arial"/>
          <w:color w:val="auto"/>
        </w:rPr>
        <w:t>Care planning documents also demonstrated</w:t>
      </w:r>
      <w:r w:rsidR="008E29E5">
        <w:rPr>
          <w:rFonts w:ascii="Arial" w:hAnsi="Arial" w:cs="Arial"/>
          <w:color w:val="auto"/>
        </w:rPr>
        <w:t xml:space="preserve"> that authorisation and</w:t>
      </w:r>
      <w:r w:rsidR="009564DD">
        <w:rPr>
          <w:rFonts w:ascii="Arial" w:hAnsi="Arial" w:cs="Arial"/>
          <w:color w:val="auto"/>
        </w:rPr>
        <w:t xml:space="preserve"> consent</w:t>
      </w:r>
      <w:r w:rsidR="008E29E5">
        <w:rPr>
          <w:rFonts w:ascii="Arial" w:hAnsi="Arial" w:cs="Arial"/>
          <w:color w:val="auto"/>
        </w:rPr>
        <w:t xml:space="preserve"> is</w:t>
      </w:r>
      <w:r w:rsidR="00C83782">
        <w:rPr>
          <w:rFonts w:ascii="Arial" w:hAnsi="Arial" w:cs="Arial"/>
          <w:color w:val="auto"/>
        </w:rPr>
        <w:t xml:space="preserve"> </w:t>
      </w:r>
      <w:r w:rsidR="009564DD">
        <w:rPr>
          <w:rFonts w:ascii="Arial" w:hAnsi="Arial" w:cs="Arial"/>
          <w:color w:val="auto"/>
        </w:rPr>
        <w:t>in place for restraints and that</w:t>
      </w:r>
      <w:r w:rsidR="00AB0FB1">
        <w:rPr>
          <w:rFonts w:ascii="Arial" w:hAnsi="Arial" w:cs="Arial"/>
          <w:color w:val="auto"/>
        </w:rPr>
        <w:t xml:space="preserve"> alternatives strategies are trialled, reviewed and monitored. </w:t>
      </w:r>
      <w:r w:rsidRPr="004E3972">
        <w:rPr>
          <w:rFonts w:ascii="Arial" w:hAnsi="Arial" w:cs="Arial"/>
          <w:color w:val="auto"/>
        </w:rPr>
        <w:t>Staff demonstrated an understanding of consumers</w:t>
      </w:r>
      <w:r w:rsidR="00E74575">
        <w:rPr>
          <w:rFonts w:ascii="Arial" w:hAnsi="Arial" w:cs="Arial"/>
          <w:color w:val="auto"/>
        </w:rPr>
        <w:t>’</w:t>
      </w:r>
      <w:r w:rsidRPr="004E3972">
        <w:rPr>
          <w:rFonts w:ascii="Arial" w:hAnsi="Arial" w:cs="Arial"/>
          <w:color w:val="auto"/>
        </w:rPr>
        <w:t xml:space="preserve"> </w:t>
      </w:r>
      <w:r w:rsidR="00E74575">
        <w:rPr>
          <w:rFonts w:ascii="Arial" w:hAnsi="Arial" w:cs="Arial"/>
          <w:color w:val="auto"/>
        </w:rPr>
        <w:t xml:space="preserve">personal and </w:t>
      </w:r>
      <w:r w:rsidRPr="004E3972">
        <w:rPr>
          <w:rFonts w:ascii="Arial" w:hAnsi="Arial" w:cs="Arial"/>
          <w:color w:val="auto"/>
        </w:rPr>
        <w:t>clinical care needs in line with care planning documents.</w:t>
      </w:r>
    </w:p>
    <w:p w14:paraId="58F59F2E" w14:textId="0A4662D1" w:rsidR="002A20B7" w:rsidRPr="004E3972" w:rsidRDefault="00E1350C" w:rsidP="004E3972">
      <w:pPr>
        <w:rPr>
          <w:rFonts w:ascii="Arial" w:eastAsia="Calibri" w:hAnsi="Arial" w:cs="Arial"/>
          <w:color w:val="auto"/>
        </w:rPr>
      </w:pPr>
      <w:r w:rsidRPr="004E3972">
        <w:rPr>
          <w:rFonts w:ascii="Arial" w:hAnsi="Arial" w:cs="Arial"/>
          <w:color w:val="auto"/>
        </w:rPr>
        <w:t>Care plan</w:t>
      </w:r>
      <w:r w:rsidR="000A079E">
        <w:rPr>
          <w:rFonts w:ascii="Arial" w:hAnsi="Arial" w:cs="Arial"/>
          <w:color w:val="auto"/>
        </w:rPr>
        <w:t>ning document</w:t>
      </w:r>
      <w:r w:rsidR="004D41CB">
        <w:rPr>
          <w:rFonts w:ascii="Arial" w:hAnsi="Arial" w:cs="Arial"/>
          <w:color w:val="auto"/>
        </w:rPr>
        <w:t>s</w:t>
      </w:r>
      <w:r w:rsidRPr="004E3972">
        <w:rPr>
          <w:rFonts w:ascii="Arial" w:hAnsi="Arial" w:cs="Arial"/>
          <w:color w:val="auto"/>
        </w:rPr>
        <w:t xml:space="preserve"> identified that high impact and high prevalence risks are effectively managed by the service</w:t>
      </w:r>
      <w:r w:rsidR="00E03020">
        <w:rPr>
          <w:rFonts w:ascii="Arial" w:hAnsi="Arial" w:cs="Arial"/>
          <w:color w:val="auto"/>
        </w:rPr>
        <w:t>, and stra</w:t>
      </w:r>
      <w:r w:rsidR="00624DBC">
        <w:rPr>
          <w:rFonts w:ascii="Arial" w:hAnsi="Arial" w:cs="Arial"/>
          <w:color w:val="auto"/>
        </w:rPr>
        <w:t>tegies are implemented to minimise risks</w:t>
      </w:r>
      <w:r w:rsidRPr="004E3972">
        <w:rPr>
          <w:rFonts w:ascii="Arial" w:hAnsi="Arial" w:cs="Arial"/>
          <w:color w:val="auto"/>
        </w:rPr>
        <w:t>.</w:t>
      </w:r>
      <w:r w:rsidR="002A20B7" w:rsidRPr="004E3972">
        <w:rPr>
          <w:rFonts w:ascii="Arial" w:hAnsi="Arial" w:cs="Arial"/>
          <w:color w:val="auto"/>
        </w:rPr>
        <w:t xml:space="preserve"> </w:t>
      </w:r>
      <w:r w:rsidR="00EA1535" w:rsidRPr="004E3972">
        <w:rPr>
          <w:rFonts w:ascii="Arial" w:hAnsi="Arial" w:cs="Arial"/>
          <w:color w:val="auto"/>
        </w:rPr>
        <w:t xml:space="preserve">Staff were aware of their responsibilities in managing risks and could describe </w:t>
      </w:r>
      <w:r w:rsidR="00257C4D">
        <w:rPr>
          <w:rFonts w:ascii="Arial" w:hAnsi="Arial" w:cs="Arial"/>
          <w:color w:val="auto"/>
        </w:rPr>
        <w:t xml:space="preserve">minimisation </w:t>
      </w:r>
      <w:r w:rsidR="00EA1535" w:rsidRPr="004E3972">
        <w:rPr>
          <w:rFonts w:ascii="Arial" w:hAnsi="Arial" w:cs="Arial"/>
          <w:color w:val="auto"/>
        </w:rPr>
        <w:t xml:space="preserve">strategies used for consumers. </w:t>
      </w:r>
      <w:r w:rsidR="008A1ED3">
        <w:rPr>
          <w:rFonts w:ascii="Arial" w:eastAsia="Calibri" w:hAnsi="Arial" w:cs="Arial"/>
          <w:color w:val="auto"/>
        </w:rPr>
        <w:t xml:space="preserve">Consumers and representatives expressed satisfaction in the way he service was managing high impact and high prevalent risks. </w:t>
      </w:r>
    </w:p>
    <w:p w14:paraId="257A0C9A" w14:textId="7F34A0C6" w:rsidR="00EA1535" w:rsidRPr="004E3972" w:rsidRDefault="00BC4996" w:rsidP="004E3972">
      <w:pPr>
        <w:rPr>
          <w:rFonts w:ascii="Arial" w:hAnsi="Arial" w:cs="Arial"/>
          <w:color w:val="auto"/>
        </w:rPr>
      </w:pPr>
      <w:r w:rsidRPr="004E3972">
        <w:rPr>
          <w:rFonts w:ascii="Arial" w:eastAsia="Calibri" w:hAnsi="Arial" w:cs="Arial"/>
          <w:color w:val="auto"/>
        </w:rPr>
        <w:lastRenderedPageBreak/>
        <w:t xml:space="preserve">The service demonstrated the needs, goals and preferences of consumers nearing the end of life are recognised and addressed, their comfort maximised and their dignity preserved. </w:t>
      </w:r>
      <w:r w:rsidR="00917EF1">
        <w:rPr>
          <w:rFonts w:ascii="Arial" w:eastAsia="Calibri" w:hAnsi="Arial" w:cs="Arial"/>
          <w:color w:val="auto"/>
        </w:rPr>
        <w:t>Consumers</w:t>
      </w:r>
      <w:r w:rsidR="00AE49F2">
        <w:rPr>
          <w:rFonts w:ascii="Arial" w:eastAsia="Calibri" w:hAnsi="Arial" w:cs="Arial"/>
          <w:color w:val="auto"/>
        </w:rPr>
        <w:t xml:space="preserve"> and representatives expressed</w:t>
      </w:r>
      <w:r w:rsidR="006A5DC7">
        <w:rPr>
          <w:rFonts w:ascii="Arial" w:eastAsia="Calibri" w:hAnsi="Arial" w:cs="Arial"/>
          <w:color w:val="auto"/>
        </w:rPr>
        <w:t xml:space="preserve"> confidence that the service will support </w:t>
      </w:r>
      <w:r w:rsidR="00917EF1">
        <w:rPr>
          <w:rFonts w:ascii="Arial" w:eastAsia="Calibri" w:hAnsi="Arial" w:cs="Arial"/>
          <w:color w:val="auto"/>
        </w:rPr>
        <w:t>consumers t</w:t>
      </w:r>
      <w:r w:rsidR="006A5DC7">
        <w:rPr>
          <w:rFonts w:ascii="Arial" w:eastAsia="Calibri" w:hAnsi="Arial" w:cs="Arial"/>
          <w:color w:val="auto"/>
        </w:rPr>
        <w:t xml:space="preserve">o be as free as possible from pain and have those important to them with them when </w:t>
      </w:r>
      <w:r w:rsidR="00917EF1">
        <w:rPr>
          <w:rFonts w:ascii="Arial" w:eastAsia="Calibri" w:hAnsi="Arial" w:cs="Arial"/>
          <w:color w:val="auto"/>
        </w:rPr>
        <w:t xml:space="preserve">end of life care is </w:t>
      </w:r>
      <w:r w:rsidR="00917EF1" w:rsidRPr="00F87276">
        <w:rPr>
          <w:rFonts w:ascii="Arial" w:eastAsia="Calibri" w:hAnsi="Arial" w:cs="Arial"/>
          <w:color w:val="auto"/>
        </w:rPr>
        <w:t xml:space="preserve">required. </w:t>
      </w:r>
      <w:r w:rsidR="00F87276" w:rsidRPr="00F87276">
        <w:rPr>
          <w:rFonts w:ascii="Arial" w:hAnsi="Arial" w:cs="Arial"/>
        </w:rPr>
        <w:t>Staff described the way care delivery changes for consumers nearing end of life and practical ways in which consumers’ comfort is maximised</w:t>
      </w:r>
    </w:p>
    <w:p w14:paraId="629925DE" w14:textId="42E8290D" w:rsidR="002A20B7" w:rsidRPr="004E3972" w:rsidRDefault="001F19CD" w:rsidP="004E3972">
      <w:pPr>
        <w:rPr>
          <w:rFonts w:ascii="Arial" w:hAnsi="Arial" w:cs="Arial"/>
          <w:color w:val="auto"/>
        </w:rPr>
      </w:pPr>
      <w:r w:rsidRPr="004E3972">
        <w:rPr>
          <w:rFonts w:ascii="Arial" w:hAnsi="Arial" w:cs="Arial"/>
          <w:color w:val="auto"/>
        </w:rPr>
        <w:t>Care plan</w:t>
      </w:r>
      <w:r w:rsidR="00F87276">
        <w:rPr>
          <w:rFonts w:ascii="Arial" w:hAnsi="Arial" w:cs="Arial"/>
          <w:color w:val="auto"/>
        </w:rPr>
        <w:t>ning documents</w:t>
      </w:r>
      <w:r w:rsidRPr="004E3972">
        <w:rPr>
          <w:rFonts w:ascii="Arial" w:hAnsi="Arial" w:cs="Arial"/>
          <w:color w:val="auto"/>
        </w:rPr>
        <w:t xml:space="preserve"> reflected </w:t>
      </w:r>
      <w:r w:rsidRPr="004E3972">
        <w:rPr>
          <w:rFonts w:ascii="Arial" w:hAnsi="Arial" w:cs="Arial"/>
          <w:bCs/>
          <w:color w:val="auto"/>
        </w:rPr>
        <w:t>the identification of, and response to, deterioration or changes in consumers</w:t>
      </w:r>
      <w:r w:rsidR="00F87276">
        <w:rPr>
          <w:rFonts w:ascii="Arial" w:hAnsi="Arial" w:cs="Arial"/>
          <w:bCs/>
          <w:color w:val="auto"/>
        </w:rPr>
        <w:t>’</w:t>
      </w:r>
      <w:r w:rsidRPr="004E3972">
        <w:rPr>
          <w:rFonts w:ascii="Arial" w:hAnsi="Arial" w:cs="Arial"/>
          <w:bCs/>
          <w:color w:val="auto"/>
        </w:rPr>
        <w:t xml:space="preserve"> condition and/or health status</w:t>
      </w:r>
      <w:r w:rsidRPr="004E3972">
        <w:rPr>
          <w:rFonts w:ascii="Arial" w:hAnsi="Arial" w:cs="Arial"/>
          <w:color w:val="auto"/>
        </w:rPr>
        <w:t>. Staff said they are able to recognise and respond to deterioration or changes in consumers</w:t>
      </w:r>
      <w:r w:rsidR="00B37884">
        <w:rPr>
          <w:rFonts w:ascii="Arial" w:hAnsi="Arial" w:cs="Arial"/>
          <w:color w:val="auto"/>
        </w:rPr>
        <w:t>’</w:t>
      </w:r>
      <w:r w:rsidRPr="004E3972">
        <w:rPr>
          <w:rFonts w:ascii="Arial" w:hAnsi="Arial" w:cs="Arial"/>
          <w:color w:val="auto"/>
        </w:rPr>
        <w:t xml:space="preserve"> conditions</w:t>
      </w:r>
      <w:r w:rsidR="00B37884">
        <w:rPr>
          <w:rFonts w:ascii="Arial" w:hAnsi="Arial" w:cs="Arial"/>
          <w:color w:val="auto"/>
        </w:rPr>
        <w:t xml:space="preserve"> </w:t>
      </w:r>
      <w:r w:rsidRPr="004E3972">
        <w:rPr>
          <w:rFonts w:ascii="Arial" w:hAnsi="Arial" w:cs="Arial"/>
          <w:color w:val="auto"/>
        </w:rPr>
        <w:t xml:space="preserve">and </w:t>
      </w:r>
      <w:r w:rsidR="00B37884">
        <w:rPr>
          <w:rFonts w:ascii="Arial" w:hAnsi="Arial" w:cs="Arial"/>
          <w:color w:val="auto"/>
        </w:rPr>
        <w:t xml:space="preserve">report these to </w:t>
      </w:r>
      <w:r w:rsidR="001D6961" w:rsidRPr="004E3972">
        <w:rPr>
          <w:rFonts w:ascii="Arial" w:hAnsi="Arial" w:cs="Arial"/>
          <w:color w:val="auto"/>
        </w:rPr>
        <w:t>clinical staff.</w:t>
      </w:r>
    </w:p>
    <w:p w14:paraId="105978D5" w14:textId="46F89819" w:rsidR="001D6961" w:rsidRPr="004E3972" w:rsidRDefault="001D6961" w:rsidP="004E3972">
      <w:pPr>
        <w:rPr>
          <w:rFonts w:ascii="Arial" w:eastAsia="Calibri" w:hAnsi="Arial" w:cs="Arial"/>
          <w:color w:val="auto"/>
        </w:rPr>
      </w:pPr>
      <w:r w:rsidRPr="004E3972">
        <w:rPr>
          <w:rFonts w:ascii="Arial" w:eastAsia="Calibri" w:hAnsi="Arial" w:cs="Arial"/>
          <w:color w:val="auto"/>
        </w:rPr>
        <w:t xml:space="preserve">The service demonstrated </w:t>
      </w:r>
      <w:r w:rsidR="0053281E">
        <w:rPr>
          <w:rFonts w:ascii="Arial" w:eastAsia="Calibri" w:hAnsi="Arial" w:cs="Arial"/>
          <w:color w:val="auto"/>
        </w:rPr>
        <w:t xml:space="preserve">adequate </w:t>
      </w:r>
      <w:r w:rsidRPr="004E3972">
        <w:rPr>
          <w:rFonts w:ascii="Arial" w:eastAsia="Calibri" w:hAnsi="Arial" w:cs="Arial"/>
          <w:color w:val="auto"/>
        </w:rPr>
        <w:t>information about consumers</w:t>
      </w:r>
      <w:r w:rsidR="0053281E">
        <w:rPr>
          <w:rFonts w:ascii="Arial" w:eastAsia="Calibri" w:hAnsi="Arial" w:cs="Arial"/>
          <w:color w:val="auto"/>
        </w:rPr>
        <w:t>’</w:t>
      </w:r>
      <w:r w:rsidRPr="004E3972">
        <w:rPr>
          <w:rFonts w:ascii="Arial" w:eastAsia="Calibri" w:hAnsi="Arial" w:cs="Arial"/>
          <w:color w:val="auto"/>
        </w:rPr>
        <w:t xml:space="preserve"> condition, needs and preferences </w:t>
      </w:r>
      <w:r w:rsidR="00257C4D">
        <w:rPr>
          <w:rFonts w:ascii="Arial" w:eastAsia="Calibri" w:hAnsi="Arial" w:cs="Arial"/>
          <w:color w:val="auto"/>
        </w:rPr>
        <w:t>are</w:t>
      </w:r>
      <w:r w:rsidRPr="004E3972">
        <w:rPr>
          <w:rFonts w:ascii="Arial" w:eastAsia="Calibri" w:hAnsi="Arial" w:cs="Arial"/>
          <w:color w:val="auto"/>
        </w:rPr>
        <w:t xml:space="preserve"> documented and communicated where the responsibility of care is shared</w:t>
      </w:r>
      <w:r w:rsidR="00700AD7">
        <w:rPr>
          <w:rFonts w:ascii="Arial" w:eastAsia="Calibri" w:hAnsi="Arial" w:cs="Arial"/>
          <w:color w:val="auto"/>
        </w:rPr>
        <w:t xml:space="preserve">, as reflected in care planning documents and feedback from consumers and representatives. </w:t>
      </w:r>
      <w:r w:rsidRPr="004E3972">
        <w:rPr>
          <w:rFonts w:ascii="Arial" w:hAnsi="Arial" w:cs="Arial"/>
          <w:color w:val="auto"/>
        </w:rPr>
        <w:t>Staff describe</w:t>
      </w:r>
      <w:r w:rsidR="00257C4D">
        <w:rPr>
          <w:rFonts w:ascii="Arial" w:hAnsi="Arial" w:cs="Arial"/>
          <w:color w:val="auto"/>
        </w:rPr>
        <w:t>d</w:t>
      </w:r>
      <w:r w:rsidRPr="004E3972">
        <w:rPr>
          <w:rFonts w:ascii="Arial" w:hAnsi="Arial" w:cs="Arial"/>
          <w:color w:val="auto"/>
        </w:rPr>
        <w:t xml:space="preserve"> how information is shared</w:t>
      </w:r>
      <w:r w:rsidR="00244FB0">
        <w:rPr>
          <w:rFonts w:ascii="Arial" w:hAnsi="Arial" w:cs="Arial"/>
          <w:color w:val="auto"/>
        </w:rPr>
        <w:t xml:space="preserve"> and documented</w:t>
      </w:r>
      <w:r w:rsidRPr="004E3972">
        <w:rPr>
          <w:rFonts w:ascii="Arial" w:hAnsi="Arial" w:cs="Arial"/>
          <w:color w:val="auto"/>
        </w:rPr>
        <w:t xml:space="preserve"> when changes occur. The Assessment Team observed a handover process, where information about changes in </w:t>
      </w:r>
      <w:r w:rsidR="00257C4D">
        <w:rPr>
          <w:rFonts w:ascii="Arial" w:hAnsi="Arial" w:cs="Arial"/>
          <w:color w:val="auto"/>
        </w:rPr>
        <w:t>a</w:t>
      </w:r>
      <w:r w:rsidRPr="004E3972">
        <w:rPr>
          <w:rFonts w:ascii="Arial" w:hAnsi="Arial" w:cs="Arial"/>
          <w:color w:val="auto"/>
        </w:rPr>
        <w:t xml:space="preserve"> consumer’s condition, needs and preferences were effectively communicated.</w:t>
      </w:r>
    </w:p>
    <w:p w14:paraId="14B49ED8" w14:textId="12A0E65B" w:rsidR="002B4009" w:rsidRPr="004E3972" w:rsidRDefault="002B4009" w:rsidP="004E3972">
      <w:pPr>
        <w:rPr>
          <w:rFonts w:ascii="Arial" w:eastAsia="Calibri" w:hAnsi="Arial" w:cs="Arial"/>
          <w:color w:val="auto"/>
        </w:rPr>
      </w:pPr>
      <w:r w:rsidRPr="004E3972">
        <w:rPr>
          <w:rFonts w:ascii="Arial" w:eastAsia="Calibri" w:hAnsi="Arial" w:cs="Arial"/>
          <w:color w:val="auto"/>
        </w:rPr>
        <w:t xml:space="preserve">Care planning documents </w:t>
      </w:r>
      <w:r w:rsidR="00244FB0">
        <w:rPr>
          <w:rFonts w:ascii="Arial" w:eastAsia="Calibri" w:hAnsi="Arial" w:cs="Arial"/>
          <w:color w:val="auto"/>
        </w:rPr>
        <w:t>demonstrated</w:t>
      </w:r>
      <w:r w:rsidRPr="004E3972">
        <w:rPr>
          <w:rFonts w:ascii="Arial" w:eastAsia="Calibri" w:hAnsi="Arial" w:cs="Arial"/>
          <w:color w:val="auto"/>
        </w:rPr>
        <w:t xml:space="preserve"> the service make</w:t>
      </w:r>
      <w:r w:rsidR="009A63FD">
        <w:rPr>
          <w:rFonts w:ascii="Arial" w:eastAsia="Calibri" w:hAnsi="Arial" w:cs="Arial"/>
          <w:color w:val="auto"/>
        </w:rPr>
        <w:t>s</w:t>
      </w:r>
      <w:r w:rsidRPr="004E3972">
        <w:rPr>
          <w:rFonts w:ascii="Arial" w:eastAsia="Calibri" w:hAnsi="Arial" w:cs="Arial"/>
          <w:color w:val="auto"/>
        </w:rPr>
        <w:t xml:space="preserve"> appropriate referrals to other providers or organisations in a timely manner and this </w:t>
      </w:r>
      <w:r w:rsidR="009A63FD">
        <w:rPr>
          <w:rFonts w:ascii="Arial" w:eastAsia="Calibri" w:hAnsi="Arial" w:cs="Arial"/>
          <w:color w:val="auto"/>
        </w:rPr>
        <w:t xml:space="preserve">is also </w:t>
      </w:r>
      <w:r w:rsidRPr="004E3972">
        <w:rPr>
          <w:rFonts w:ascii="Arial" w:eastAsia="Calibri" w:hAnsi="Arial" w:cs="Arial"/>
          <w:color w:val="auto"/>
        </w:rPr>
        <w:t>reflect</w:t>
      </w:r>
      <w:r w:rsidR="00165F95" w:rsidRPr="004E3972">
        <w:rPr>
          <w:rFonts w:ascii="Arial" w:eastAsia="Calibri" w:hAnsi="Arial" w:cs="Arial"/>
          <w:color w:val="auto"/>
        </w:rPr>
        <w:t>ed</w:t>
      </w:r>
      <w:r w:rsidRPr="004E3972">
        <w:rPr>
          <w:rFonts w:ascii="Arial" w:eastAsia="Calibri" w:hAnsi="Arial" w:cs="Arial"/>
          <w:color w:val="auto"/>
        </w:rPr>
        <w:t xml:space="preserve"> </w:t>
      </w:r>
      <w:r w:rsidR="009A63FD">
        <w:rPr>
          <w:rFonts w:ascii="Arial" w:eastAsia="Calibri" w:hAnsi="Arial" w:cs="Arial"/>
          <w:color w:val="auto"/>
        </w:rPr>
        <w:t xml:space="preserve">in </w:t>
      </w:r>
      <w:r w:rsidRPr="004E3972">
        <w:rPr>
          <w:rFonts w:ascii="Arial" w:eastAsia="Calibri" w:hAnsi="Arial" w:cs="Arial"/>
          <w:color w:val="auto"/>
        </w:rPr>
        <w:t xml:space="preserve">feedback from consumers and representatives. </w:t>
      </w:r>
      <w:r w:rsidR="00165F95" w:rsidRPr="004E3972">
        <w:rPr>
          <w:rFonts w:ascii="Arial" w:hAnsi="Arial" w:cs="Arial"/>
          <w:color w:val="auto"/>
        </w:rPr>
        <w:t xml:space="preserve">Staff </w:t>
      </w:r>
      <w:r w:rsidR="008F78AC">
        <w:rPr>
          <w:rFonts w:ascii="Arial" w:hAnsi="Arial" w:cs="Arial"/>
          <w:color w:val="auto"/>
        </w:rPr>
        <w:t>were able to explain the referral process and who is involved</w:t>
      </w:r>
      <w:r w:rsidR="00165F95" w:rsidRPr="004E3972">
        <w:rPr>
          <w:rFonts w:ascii="Arial" w:hAnsi="Arial" w:cs="Arial"/>
          <w:color w:val="auto"/>
        </w:rPr>
        <w:t>.</w:t>
      </w:r>
    </w:p>
    <w:p w14:paraId="789E6CE1" w14:textId="5EEA00D7" w:rsidR="002415C5" w:rsidRPr="004E3972" w:rsidRDefault="00E47178" w:rsidP="004E3972">
      <w:pPr>
        <w:rPr>
          <w:rFonts w:ascii="Arial" w:hAnsi="Arial" w:cs="Arial"/>
          <w:color w:val="auto"/>
        </w:rPr>
      </w:pPr>
      <w:r w:rsidRPr="004E3972">
        <w:rPr>
          <w:rFonts w:ascii="Arial" w:hAnsi="Arial" w:cs="Arial"/>
          <w:color w:val="auto"/>
        </w:rPr>
        <w:t>The service has documented policies and procedures to support the minimisation of infection related risks through the implementation of infection control principles and the promotion of antimicrobial stewardship.</w:t>
      </w:r>
      <w:r w:rsidR="00165F95" w:rsidRPr="004E3972">
        <w:rPr>
          <w:rFonts w:ascii="Arial" w:eastAsia="Calibri" w:hAnsi="Arial" w:cs="Arial"/>
          <w:color w:val="auto"/>
        </w:rPr>
        <w:t xml:space="preserve"> The service was able to demonstrate preparedness in the event of an infectious outbreak.</w:t>
      </w:r>
      <w:r w:rsidR="004E3972">
        <w:rPr>
          <w:rFonts w:ascii="Arial" w:eastAsia="Calibri" w:hAnsi="Arial" w:cs="Arial"/>
          <w:color w:val="auto"/>
        </w:rPr>
        <w:t xml:space="preserve"> </w:t>
      </w:r>
      <w:r w:rsidRPr="004E3972">
        <w:rPr>
          <w:rFonts w:ascii="Arial" w:hAnsi="Arial" w:cs="Arial"/>
          <w:iCs/>
          <w:color w:val="auto"/>
        </w:rPr>
        <w:t>Staff could describe how infection related risks are minimised, and have been trained on antimicrobial stewardship and infection control.</w:t>
      </w:r>
    </w:p>
    <w:p w14:paraId="462F3A4F" w14:textId="246F329E" w:rsidR="003C3B5A" w:rsidRPr="00F63590" w:rsidRDefault="002A20B7" w:rsidP="002A20B7">
      <w:pPr>
        <w:rPr>
          <w:color w:val="auto"/>
        </w:rPr>
      </w:pPr>
      <w:r>
        <w:rPr>
          <w:color w:val="FF0000"/>
        </w:rPr>
        <w:t xml:space="preserve"> </w:t>
      </w:r>
      <w:r w:rsidR="003C3B5A">
        <w:rPr>
          <w:color w:val="FF0000"/>
        </w:rPr>
        <w:br w:type="page"/>
      </w:r>
      <w:bookmarkEnd w:id="3"/>
    </w:p>
    <w:p w14:paraId="68D4F963" w14:textId="77777777" w:rsidR="007209A1" w:rsidRPr="000F5E2E" w:rsidRDefault="007209A1" w:rsidP="00341026">
      <w:pPr>
        <w:pStyle w:val="Heading1"/>
        <w:spacing w:before="120" w:after="240" w:line="22" w:lineRule="atLeast"/>
        <w:rPr>
          <w:rFonts w:ascii="Arial" w:hAnsi="Arial" w:cs="Arial"/>
        </w:rPr>
      </w:pPr>
      <w:r w:rsidRPr="000F5E2E">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532C52" w:rsidRPr="000F5E2E"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0F5E2E" w:rsidRDefault="00532C52" w:rsidP="002D5918">
            <w:pPr>
              <w:spacing w:before="0" w:after="120" w:line="22" w:lineRule="atLeast"/>
              <w:rPr>
                <w:rFonts w:ascii="Arial" w:hAnsi="Arial" w:cs="Arial"/>
              </w:rPr>
            </w:pPr>
            <w:r w:rsidRPr="000F5E2E">
              <w:rPr>
                <w:rFonts w:ascii="Arial" w:hAnsi="Arial" w:cs="Arial"/>
              </w:rPr>
              <w:t>Services and supports for daily living</w:t>
            </w:r>
          </w:p>
        </w:tc>
        <w:tc>
          <w:tcPr>
            <w:tcW w:w="0" w:type="auto"/>
          </w:tcPr>
          <w:p w14:paraId="63D05288" w14:textId="74504B40" w:rsidR="00532C52" w:rsidRPr="00116142"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DA1DF2">
              <w:rPr>
                <w:rFonts w:ascii="Arial" w:hAnsi="Arial" w:cs="Arial"/>
              </w:rPr>
              <w:t>Compliant</w:t>
            </w:r>
            <w:r w:rsidR="0014722A" w:rsidRPr="00116142">
              <w:rPr>
                <w:rFonts w:ascii="Arial" w:hAnsi="Arial" w:cs="Arial"/>
                <w:color w:val="auto"/>
              </w:rPr>
              <w:t xml:space="preserve"> </w:t>
            </w:r>
          </w:p>
        </w:tc>
      </w:tr>
      <w:tr w:rsidR="00532C52" w:rsidRPr="000F5E2E"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0F5E2E" w:rsidRDefault="00532C52" w:rsidP="002D5918">
            <w:pPr>
              <w:spacing w:line="22" w:lineRule="atLeast"/>
              <w:rPr>
                <w:rFonts w:ascii="Arial" w:hAnsi="Arial" w:cs="Arial"/>
                <w:color w:val="auto"/>
              </w:rPr>
            </w:pPr>
            <w:r w:rsidRPr="000F5E2E">
              <w:rPr>
                <w:rFonts w:ascii="Arial" w:hAnsi="Arial" w:cs="Arial"/>
                <w:color w:val="auto"/>
              </w:rPr>
              <w:t>Requirement 4(3)(a)</w:t>
            </w:r>
          </w:p>
        </w:tc>
        <w:tc>
          <w:tcPr>
            <w:tcW w:w="0" w:type="auto"/>
            <w:tcBorders>
              <w:right w:val="single" w:sz="4" w:space="0" w:color="auto"/>
            </w:tcBorders>
          </w:tcPr>
          <w:p w14:paraId="3E586FCF" w14:textId="1ADB9973" w:rsidR="00532C52" w:rsidRPr="000F5E2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F5E2E">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4763BD34" w:rsidR="00532C52" w:rsidRPr="0078132D"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8132D">
              <w:rPr>
                <w:rFonts w:ascii="Arial" w:hAnsi="Arial" w:cs="Arial"/>
                <w:color w:val="auto"/>
              </w:rPr>
              <w:t>Compliant</w:t>
            </w:r>
          </w:p>
        </w:tc>
      </w:tr>
      <w:tr w:rsidR="00532C52" w:rsidRPr="000F5E2E"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0F5E2E" w:rsidRDefault="00532C52" w:rsidP="002D5918">
            <w:pPr>
              <w:spacing w:line="22" w:lineRule="atLeast"/>
              <w:rPr>
                <w:rFonts w:ascii="Arial" w:hAnsi="Arial" w:cs="Arial"/>
                <w:color w:val="auto"/>
              </w:rPr>
            </w:pPr>
            <w:r w:rsidRPr="000F5E2E">
              <w:rPr>
                <w:rFonts w:ascii="Arial" w:hAnsi="Arial" w:cs="Arial"/>
                <w:color w:val="auto"/>
              </w:rPr>
              <w:t>Requirement 4(3)(b)</w:t>
            </w:r>
          </w:p>
        </w:tc>
        <w:tc>
          <w:tcPr>
            <w:tcW w:w="0" w:type="auto"/>
            <w:tcBorders>
              <w:right w:val="single" w:sz="4" w:space="0" w:color="auto"/>
            </w:tcBorders>
          </w:tcPr>
          <w:p w14:paraId="74F855D4" w14:textId="7ECE0232" w:rsidR="00532C52" w:rsidRPr="000F5E2E"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F5E2E">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7601A89D" w14:textId="585E3D8B" w:rsidR="00532C52" w:rsidRPr="0078132D"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8132D">
              <w:rPr>
                <w:rFonts w:ascii="Arial" w:hAnsi="Arial" w:cs="Arial"/>
                <w:color w:val="auto"/>
              </w:rPr>
              <w:t>Compliant</w:t>
            </w:r>
          </w:p>
        </w:tc>
      </w:tr>
      <w:tr w:rsidR="00532C52" w:rsidRPr="000F5E2E"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0F5E2E" w:rsidRDefault="00532C52" w:rsidP="002D5918">
            <w:pPr>
              <w:spacing w:line="22" w:lineRule="atLeast"/>
              <w:rPr>
                <w:rFonts w:ascii="Arial" w:hAnsi="Arial" w:cs="Arial"/>
                <w:color w:val="auto"/>
              </w:rPr>
            </w:pPr>
            <w:r w:rsidRPr="000F5E2E">
              <w:rPr>
                <w:rFonts w:ascii="Arial" w:hAnsi="Arial" w:cs="Arial"/>
                <w:color w:val="auto"/>
              </w:rPr>
              <w:t>Requirement 4(3)(c)</w:t>
            </w:r>
          </w:p>
        </w:tc>
        <w:tc>
          <w:tcPr>
            <w:tcW w:w="0" w:type="auto"/>
            <w:tcBorders>
              <w:right w:val="single" w:sz="4" w:space="0" w:color="auto"/>
            </w:tcBorders>
          </w:tcPr>
          <w:p w14:paraId="196F834B" w14:textId="732F24A2" w:rsidR="00532C52" w:rsidRPr="000F5E2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F5E2E">
              <w:rPr>
                <w:rFonts w:ascii="Arial" w:hAnsi="Arial" w:cs="Arial"/>
              </w:rPr>
              <w:t>Services and supports for daily living assist each consumer to:</w:t>
            </w:r>
          </w:p>
          <w:p w14:paraId="660C8AF1" w14:textId="77777777" w:rsidR="00532C52" w:rsidRPr="000F5E2E"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F5E2E">
              <w:rPr>
                <w:rFonts w:ascii="Arial" w:hAnsi="Arial" w:cs="Arial"/>
              </w:rPr>
              <w:t>participate in their community within and outside the organisation’s service environment; and</w:t>
            </w:r>
          </w:p>
          <w:p w14:paraId="0A3B3052" w14:textId="77777777" w:rsidR="00532C52" w:rsidRPr="000F5E2E"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F5E2E">
              <w:rPr>
                <w:rFonts w:ascii="Arial" w:hAnsi="Arial" w:cs="Arial"/>
              </w:rPr>
              <w:t>have social and personal relationships; and</w:t>
            </w:r>
          </w:p>
          <w:p w14:paraId="1BB97B6E" w14:textId="77777777" w:rsidR="00532C52" w:rsidRPr="000F5E2E"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F5E2E">
              <w:rPr>
                <w:rFonts w:ascii="Arial" w:hAnsi="Arial" w:cs="Arial"/>
              </w:rPr>
              <w:t>do the things of interest to them.</w:t>
            </w:r>
          </w:p>
        </w:tc>
        <w:tc>
          <w:tcPr>
            <w:tcW w:w="0" w:type="auto"/>
            <w:tcBorders>
              <w:left w:val="single" w:sz="4" w:space="0" w:color="auto"/>
            </w:tcBorders>
          </w:tcPr>
          <w:p w14:paraId="35C0E2EF" w14:textId="326BEC8A" w:rsidR="00532C52" w:rsidRPr="0078132D"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8132D">
              <w:rPr>
                <w:rFonts w:ascii="Arial" w:hAnsi="Arial" w:cs="Arial"/>
                <w:color w:val="auto"/>
              </w:rPr>
              <w:t>Compliant</w:t>
            </w:r>
          </w:p>
        </w:tc>
      </w:tr>
      <w:tr w:rsidR="00532C52" w:rsidRPr="000F5E2E"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0F5E2E" w:rsidRDefault="00532C52" w:rsidP="002D5918">
            <w:pPr>
              <w:spacing w:line="22" w:lineRule="atLeast"/>
              <w:rPr>
                <w:rFonts w:ascii="Arial" w:hAnsi="Arial" w:cs="Arial"/>
                <w:color w:val="auto"/>
              </w:rPr>
            </w:pPr>
            <w:r w:rsidRPr="000F5E2E">
              <w:rPr>
                <w:rFonts w:ascii="Arial" w:hAnsi="Arial" w:cs="Arial"/>
                <w:color w:val="auto"/>
              </w:rPr>
              <w:t>Requirement 4(3)(d)</w:t>
            </w:r>
          </w:p>
        </w:tc>
        <w:tc>
          <w:tcPr>
            <w:tcW w:w="0" w:type="auto"/>
            <w:tcBorders>
              <w:right w:val="single" w:sz="4" w:space="0" w:color="auto"/>
            </w:tcBorders>
          </w:tcPr>
          <w:p w14:paraId="557356C9" w14:textId="73441FA0" w:rsidR="00532C52" w:rsidRPr="000F5E2E"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F5E2E">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715E4B50" w:rsidR="00532C52" w:rsidRPr="0078132D"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8132D">
              <w:rPr>
                <w:rFonts w:ascii="Arial" w:hAnsi="Arial" w:cs="Arial"/>
                <w:color w:val="auto"/>
              </w:rPr>
              <w:t>Compliant</w:t>
            </w:r>
          </w:p>
        </w:tc>
      </w:tr>
      <w:tr w:rsidR="00532C52" w:rsidRPr="000F5E2E"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0F5E2E" w:rsidRDefault="00532C52" w:rsidP="002D5918">
            <w:pPr>
              <w:spacing w:line="22" w:lineRule="atLeast"/>
              <w:rPr>
                <w:rFonts w:ascii="Arial" w:hAnsi="Arial" w:cs="Arial"/>
                <w:color w:val="auto"/>
              </w:rPr>
            </w:pPr>
            <w:r w:rsidRPr="000F5E2E">
              <w:rPr>
                <w:rFonts w:ascii="Arial" w:hAnsi="Arial" w:cs="Arial"/>
                <w:color w:val="auto"/>
              </w:rPr>
              <w:t>Requirement 4(3)(e)</w:t>
            </w:r>
          </w:p>
        </w:tc>
        <w:tc>
          <w:tcPr>
            <w:tcW w:w="0" w:type="auto"/>
            <w:tcBorders>
              <w:right w:val="single" w:sz="4" w:space="0" w:color="auto"/>
            </w:tcBorders>
          </w:tcPr>
          <w:p w14:paraId="6C8CB440" w14:textId="3E5A0ECE" w:rsidR="00532C52" w:rsidRPr="000F5E2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F5E2E">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75E4F81A" w14:textId="2790CB56" w:rsidR="00116142" w:rsidRPr="0078132D" w:rsidRDefault="00532C52" w:rsidP="0011614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8132D">
              <w:rPr>
                <w:rFonts w:ascii="Arial" w:hAnsi="Arial" w:cs="Arial"/>
                <w:color w:val="auto"/>
              </w:rPr>
              <w:t>Compliant</w:t>
            </w:r>
          </w:p>
          <w:p w14:paraId="6CEBDFF4" w14:textId="497C2C74" w:rsidR="00532C52" w:rsidRPr="0078132D" w:rsidRDefault="00532C52" w:rsidP="00AC585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r w:rsidR="00532C52" w:rsidRPr="000F5E2E"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0F5E2E" w:rsidRDefault="00532C52" w:rsidP="002D5918">
            <w:pPr>
              <w:spacing w:line="22" w:lineRule="atLeast"/>
              <w:rPr>
                <w:rFonts w:ascii="Arial" w:hAnsi="Arial" w:cs="Arial"/>
                <w:color w:val="auto"/>
              </w:rPr>
            </w:pPr>
            <w:r w:rsidRPr="000F5E2E">
              <w:rPr>
                <w:rFonts w:ascii="Arial" w:hAnsi="Arial" w:cs="Arial"/>
                <w:color w:val="auto"/>
              </w:rPr>
              <w:t>Requirement 4(3)(f)</w:t>
            </w:r>
          </w:p>
        </w:tc>
        <w:tc>
          <w:tcPr>
            <w:tcW w:w="0" w:type="auto"/>
            <w:tcBorders>
              <w:right w:val="single" w:sz="4" w:space="0" w:color="auto"/>
            </w:tcBorders>
          </w:tcPr>
          <w:p w14:paraId="5C5BD127" w14:textId="587BCEFD" w:rsidR="00532C52" w:rsidRPr="000F5E2E"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F5E2E">
              <w:rPr>
                <w:rFonts w:ascii="Arial" w:hAnsi="Arial" w:cs="Arial"/>
              </w:rPr>
              <w:t>Where meals are provided, they are varied and of suitable quality and quantity.</w:t>
            </w:r>
          </w:p>
        </w:tc>
        <w:tc>
          <w:tcPr>
            <w:tcW w:w="0" w:type="auto"/>
            <w:tcBorders>
              <w:left w:val="single" w:sz="4" w:space="0" w:color="auto"/>
            </w:tcBorders>
          </w:tcPr>
          <w:p w14:paraId="4973AA52" w14:textId="78D56E24" w:rsidR="00532C52" w:rsidRPr="0078132D"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8132D">
              <w:rPr>
                <w:rFonts w:ascii="Arial" w:hAnsi="Arial" w:cs="Arial"/>
                <w:color w:val="auto"/>
              </w:rPr>
              <w:t>Compliant</w:t>
            </w:r>
          </w:p>
        </w:tc>
      </w:tr>
      <w:tr w:rsidR="00532C52" w:rsidRPr="000F5E2E"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0F5E2E" w:rsidRDefault="00532C52" w:rsidP="002D5918">
            <w:pPr>
              <w:spacing w:line="22" w:lineRule="atLeast"/>
              <w:rPr>
                <w:rFonts w:ascii="Arial" w:hAnsi="Arial" w:cs="Arial"/>
                <w:color w:val="auto"/>
              </w:rPr>
            </w:pPr>
            <w:r w:rsidRPr="000F5E2E">
              <w:rPr>
                <w:rFonts w:ascii="Arial" w:hAnsi="Arial" w:cs="Arial"/>
                <w:color w:val="auto"/>
              </w:rPr>
              <w:t>Requirement 4(3)(g)</w:t>
            </w:r>
          </w:p>
        </w:tc>
        <w:tc>
          <w:tcPr>
            <w:tcW w:w="0" w:type="auto"/>
            <w:tcBorders>
              <w:right w:val="single" w:sz="4" w:space="0" w:color="auto"/>
            </w:tcBorders>
          </w:tcPr>
          <w:p w14:paraId="160754F0" w14:textId="280C53EA" w:rsidR="00532C52" w:rsidRPr="000F5E2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F5E2E">
              <w:rPr>
                <w:rFonts w:ascii="Arial" w:hAnsi="Arial" w:cs="Arial"/>
              </w:rPr>
              <w:t>Where equipment is provided, it is safe, suitable, clean and well maintained.</w:t>
            </w:r>
          </w:p>
        </w:tc>
        <w:tc>
          <w:tcPr>
            <w:tcW w:w="0" w:type="auto"/>
            <w:tcBorders>
              <w:left w:val="single" w:sz="4" w:space="0" w:color="auto"/>
            </w:tcBorders>
          </w:tcPr>
          <w:p w14:paraId="32523542" w14:textId="2EEF5B5B" w:rsidR="00532C52" w:rsidRPr="0078132D"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8132D">
              <w:rPr>
                <w:rFonts w:ascii="Arial" w:hAnsi="Arial" w:cs="Arial"/>
                <w:color w:val="auto"/>
              </w:rPr>
              <w:t>Compliant</w:t>
            </w:r>
          </w:p>
        </w:tc>
      </w:tr>
    </w:tbl>
    <w:p w14:paraId="0FD918BB" w14:textId="28B0E605" w:rsidR="007209A1" w:rsidRDefault="007209A1" w:rsidP="00341026">
      <w:pPr>
        <w:pStyle w:val="Heading2"/>
        <w:spacing w:before="120" w:after="120" w:line="22" w:lineRule="atLeast"/>
        <w:rPr>
          <w:rFonts w:ascii="Arial" w:hAnsi="Arial" w:cs="Arial"/>
        </w:rPr>
      </w:pPr>
      <w:r w:rsidRPr="000F5E2E">
        <w:rPr>
          <w:rFonts w:ascii="Arial" w:hAnsi="Arial" w:cs="Arial"/>
        </w:rPr>
        <w:t>Findings</w:t>
      </w:r>
    </w:p>
    <w:p w14:paraId="30C1037E" w14:textId="496230DC" w:rsidR="006F6276" w:rsidRPr="00C32190" w:rsidRDefault="006F6276" w:rsidP="006F6276">
      <w:pPr>
        <w:rPr>
          <w:rFonts w:ascii="Arial" w:hAnsi="Arial" w:cs="Arial"/>
          <w:color w:val="auto"/>
        </w:rPr>
      </w:pPr>
      <w:r w:rsidRPr="00C32190">
        <w:rPr>
          <w:rFonts w:ascii="Arial" w:hAnsi="Arial" w:cs="Arial"/>
          <w:color w:val="auto"/>
        </w:rPr>
        <w:t>Consumers said they receive safe and effective services and supports for daily living that meet their needs, goals and preferences and feel supported to do the things they want to do. Staff provided examples of what is important to consumers</w:t>
      </w:r>
      <w:r w:rsidR="002B35F3">
        <w:rPr>
          <w:rFonts w:ascii="Arial" w:hAnsi="Arial" w:cs="Arial"/>
          <w:color w:val="auto"/>
        </w:rPr>
        <w:t xml:space="preserve"> and what they like to do which aligned with information in care planning documents.</w:t>
      </w:r>
      <w:r w:rsidRPr="00C32190">
        <w:rPr>
          <w:rFonts w:ascii="Arial" w:hAnsi="Arial" w:cs="Arial"/>
          <w:color w:val="auto"/>
        </w:rPr>
        <w:t xml:space="preserve"> The Assessment Team observed consumers engaged in group and individual activities. </w:t>
      </w:r>
    </w:p>
    <w:p w14:paraId="459B5F9F" w14:textId="25617C2F" w:rsidR="0051133D" w:rsidRPr="00C32190" w:rsidRDefault="00741E84" w:rsidP="00741E84">
      <w:pPr>
        <w:rPr>
          <w:rFonts w:ascii="Arial" w:hAnsi="Arial" w:cs="Arial"/>
          <w:color w:val="auto"/>
        </w:rPr>
      </w:pPr>
      <w:r w:rsidRPr="00C32190">
        <w:rPr>
          <w:rFonts w:ascii="Arial" w:eastAsia="Calibri" w:hAnsi="Arial" w:cs="Arial"/>
          <w:color w:val="auto"/>
        </w:rPr>
        <w:t>S</w:t>
      </w:r>
      <w:r w:rsidRPr="00C32190">
        <w:rPr>
          <w:rFonts w:ascii="Arial" w:hAnsi="Arial" w:cs="Arial"/>
          <w:color w:val="auto"/>
        </w:rPr>
        <w:t>taff explained how they know what is normal for consumers and when they identify a change in mood or emotional need, they report it to the clinical staff and provide additional support, such as if a consumer is feeling sad or ‘down’ they sit and talk to them and offer support.</w:t>
      </w:r>
      <w:r w:rsidR="0051133D" w:rsidRPr="00C32190">
        <w:rPr>
          <w:rFonts w:ascii="Arial" w:eastAsia="Calibri" w:hAnsi="Arial" w:cs="Arial"/>
          <w:color w:val="auto"/>
        </w:rPr>
        <w:t xml:space="preserve"> </w:t>
      </w:r>
      <w:r w:rsidR="002B48EC">
        <w:rPr>
          <w:rFonts w:ascii="Arial" w:eastAsia="Calibri" w:hAnsi="Arial" w:cs="Arial"/>
          <w:color w:val="auto"/>
        </w:rPr>
        <w:t>Consumers stated their emotional, spiritual and psychological needs were supported</w:t>
      </w:r>
      <w:r w:rsidR="00421DFF">
        <w:rPr>
          <w:rFonts w:ascii="Arial" w:eastAsia="Calibri" w:hAnsi="Arial" w:cs="Arial"/>
          <w:color w:val="auto"/>
        </w:rPr>
        <w:t xml:space="preserve"> and c</w:t>
      </w:r>
      <w:r w:rsidR="002852E6">
        <w:rPr>
          <w:rFonts w:ascii="Arial" w:eastAsia="Calibri" w:hAnsi="Arial" w:cs="Arial"/>
          <w:color w:val="auto"/>
        </w:rPr>
        <w:t>are planning documents included strategies</w:t>
      </w:r>
      <w:r w:rsidR="00421DFF">
        <w:rPr>
          <w:rFonts w:ascii="Arial" w:eastAsia="Calibri" w:hAnsi="Arial" w:cs="Arial"/>
          <w:color w:val="auto"/>
        </w:rPr>
        <w:t xml:space="preserve"> to meet these needs. </w:t>
      </w:r>
      <w:r w:rsidR="0051133D" w:rsidRPr="00C32190">
        <w:rPr>
          <w:rFonts w:ascii="Arial" w:hAnsi="Arial" w:cs="Arial"/>
          <w:color w:val="auto"/>
        </w:rPr>
        <w:t>The Assessment Team observed staff reassuring and supporting consumers in a caring and respectful way.</w:t>
      </w:r>
    </w:p>
    <w:p w14:paraId="7CF8F7D7" w14:textId="2CC7B61F" w:rsidR="006F6276" w:rsidRPr="00C32190" w:rsidRDefault="0066459A" w:rsidP="006F6276">
      <w:pPr>
        <w:rPr>
          <w:rFonts w:ascii="Arial" w:hAnsi="Arial" w:cs="Arial"/>
          <w:color w:val="auto"/>
          <w:szCs w:val="22"/>
        </w:rPr>
      </w:pPr>
      <w:r w:rsidRPr="00C32190">
        <w:rPr>
          <w:rFonts w:ascii="Arial" w:eastAsia="Calibri" w:hAnsi="Arial" w:cs="Arial"/>
          <w:color w:val="auto"/>
        </w:rPr>
        <w:t xml:space="preserve">Consumers and representatives said </w:t>
      </w:r>
      <w:r w:rsidR="00CB5001">
        <w:rPr>
          <w:rFonts w:ascii="Arial" w:eastAsia="Calibri" w:hAnsi="Arial" w:cs="Arial"/>
          <w:color w:val="auto"/>
        </w:rPr>
        <w:t xml:space="preserve">consumers </w:t>
      </w:r>
      <w:r w:rsidRPr="00C32190">
        <w:rPr>
          <w:rFonts w:ascii="Arial" w:eastAsia="Calibri" w:hAnsi="Arial" w:cs="Arial"/>
          <w:color w:val="auto"/>
        </w:rPr>
        <w:t>are supported to stay connected with the people who are important to them</w:t>
      </w:r>
      <w:r w:rsidR="00CB5001">
        <w:rPr>
          <w:rFonts w:ascii="Arial" w:eastAsia="Calibri" w:hAnsi="Arial" w:cs="Arial"/>
          <w:color w:val="auto"/>
        </w:rPr>
        <w:t xml:space="preserve">, </w:t>
      </w:r>
      <w:r w:rsidRPr="00C32190">
        <w:rPr>
          <w:rFonts w:ascii="Arial" w:eastAsia="Calibri" w:hAnsi="Arial" w:cs="Arial"/>
          <w:color w:val="auto"/>
        </w:rPr>
        <w:t xml:space="preserve">participate in the community within and outside the service, have social and personal relationships and do the things of interest to them. </w:t>
      </w:r>
      <w:r w:rsidR="00A64E47" w:rsidRPr="00C32190">
        <w:rPr>
          <w:rFonts w:ascii="Arial" w:eastAsia="Calibri" w:hAnsi="Arial" w:cs="Arial"/>
          <w:color w:val="auto"/>
        </w:rPr>
        <w:t xml:space="preserve">Staff </w:t>
      </w:r>
      <w:r w:rsidR="00482B7F">
        <w:rPr>
          <w:rFonts w:ascii="Arial" w:eastAsia="Calibri" w:hAnsi="Arial" w:cs="Arial"/>
          <w:color w:val="auto"/>
        </w:rPr>
        <w:t>have</w:t>
      </w:r>
      <w:r w:rsidR="00A64E47" w:rsidRPr="00C32190">
        <w:rPr>
          <w:rFonts w:ascii="Arial" w:eastAsia="Calibri" w:hAnsi="Arial" w:cs="Arial"/>
          <w:color w:val="auto"/>
        </w:rPr>
        <w:t xml:space="preserve"> an understanding of consumers community connections and </w:t>
      </w:r>
      <w:r w:rsidR="00ED629D" w:rsidRPr="00C32190">
        <w:rPr>
          <w:rFonts w:ascii="Arial" w:hAnsi="Arial" w:cs="Arial"/>
          <w:color w:val="auto"/>
        </w:rPr>
        <w:t>explained that during C</w:t>
      </w:r>
      <w:r w:rsidR="004B5001">
        <w:rPr>
          <w:rFonts w:ascii="Arial" w:hAnsi="Arial" w:cs="Arial"/>
          <w:color w:val="auto"/>
        </w:rPr>
        <w:t>OVID</w:t>
      </w:r>
      <w:r w:rsidR="00ED629D" w:rsidRPr="00C32190">
        <w:rPr>
          <w:rFonts w:ascii="Arial" w:hAnsi="Arial" w:cs="Arial"/>
          <w:color w:val="auto"/>
        </w:rPr>
        <w:t>-19 restrictions, the service maintained a schedule to keep consumers connected to their family and loved ones, and evidence was provided to the Assessment Team reflecting this.</w:t>
      </w:r>
    </w:p>
    <w:p w14:paraId="11630A0C" w14:textId="5AA769FE" w:rsidR="0064190A" w:rsidRPr="00C32190" w:rsidRDefault="00A371E9" w:rsidP="006F6276">
      <w:pPr>
        <w:rPr>
          <w:rFonts w:ascii="Arial" w:hAnsi="Arial" w:cs="Arial"/>
          <w:iCs/>
          <w:color w:val="auto"/>
        </w:rPr>
      </w:pPr>
      <w:r>
        <w:rPr>
          <w:rFonts w:ascii="Arial" w:eastAsia="Calibri" w:hAnsi="Arial" w:cs="Arial"/>
          <w:color w:val="auto"/>
        </w:rPr>
        <w:lastRenderedPageBreak/>
        <w:t>The service demonstrated that i</w:t>
      </w:r>
      <w:r w:rsidR="0064190A" w:rsidRPr="00C32190">
        <w:rPr>
          <w:rFonts w:ascii="Arial" w:eastAsia="Calibri" w:hAnsi="Arial" w:cs="Arial"/>
          <w:color w:val="auto"/>
        </w:rPr>
        <w:t>nformation about consumers</w:t>
      </w:r>
      <w:r>
        <w:rPr>
          <w:rFonts w:ascii="Arial" w:eastAsia="Calibri" w:hAnsi="Arial" w:cs="Arial"/>
          <w:color w:val="auto"/>
        </w:rPr>
        <w:t>’</w:t>
      </w:r>
      <w:r w:rsidR="0064190A" w:rsidRPr="00C32190">
        <w:rPr>
          <w:rFonts w:ascii="Arial" w:eastAsia="Calibri" w:hAnsi="Arial" w:cs="Arial"/>
          <w:color w:val="auto"/>
        </w:rPr>
        <w:t xml:space="preserve"> condition, needs and preferences is communicated within the organisation, and with others where responsibility for care is shared.</w:t>
      </w:r>
      <w:r w:rsidR="00510A4E" w:rsidRPr="00C32190">
        <w:rPr>
          <w:rFonts w:ascii="Arial" w:eastAsia="Calibri" w:hAnsi="Arial" w:cs="Arial"/>
          <w:color w:val="auto"/>
        </w:rPr>
        <w:t xml:space="preserve"> Consumers and representatives said they </w:t>
      </w:r>
      <w:r w:rsidR="00510A4E" w:rsidRPr="00C32190">
        <w:rPr>
          <w:rFonts w:ascii="Arial" w:eastAsia="Calibri" w:hAnsi="Arial" w:cs="Arial"/>
          <w:color w:val="auto"/>
          <w:szCs w:val="22"/>
        </w:rPr>
        <w:t xml:space="preserve">feel </w:t>
      </w:r>
      <w:r w:rsidR="00510A4E" w:rsidRPr="00C32190">
        <w:rPr>
          <w:rFonts w:ascii="Arial" w:hAnsi="Arial" w:cs="Arial"/>
          <w:color w:val="auto"/>
          <w:szCs w:val="22"/>
        </w:rPr>
        <w:t xml:space="preserve">information is adequately communicated and </w:t>
      </w:r>
      <w:r w:rsidR="00510A4E" w:rsidRPr="00C32190">
        <w:rPr>
          <w:rFonts w:ascii="Arial" w:hAnsi="Arial" w:cs="Arial"/>
          <w:iCs/>
          <w:color w:val="auto"/>
        </w:rPr>
        <w:t>were confident staff work well together to meet consumers’ care needs and preferences.</w:t>
      </w:r>
    </w:p>
    <w:p w14:paraId="5E2F5033" w14:textId="019B64CB" w:rsidR="00510A4E" w:rsidRPr="00C32190" w:rsidRDefault="006C6409" w:rsidP="00822805">
      <w:pPr>
        <w:rPr>
          <w:rFonts w:ascii="Arial" w:hAnsi="Arial" w:cs="Arial"/>
          <w:color w:val="auto"/>
        </w:rPr>
      </w:pPr>
      <w:r w:rsidRPr="00C32190">
        <w:rPr>
          <w:rFonts w:ascii="Arial" w:eastAsia="Fira Sans Light" w:hAnsi="Arial" w:cs="Arial"/>
          <w:color w:val="auto"/>
          <w:szCs w:val="22"/>
        </w:rPr>
        <w:t>The service demonstrated that regular, timely and appropriate referrals are made to other individuals, organisations, and providers of care to maximise consumers’ health and well-being</w:t>
      </w:r>
      <w:r w:rsidR="000948A6" w:rsidRPr="00C32190">
        <w:rPr>
          <w:rFonts w:ascii="Arial" w:eastAsia="Fira Sans Light" w:hAnsi="Arial" w:cs="Arial"/>
          <w:color w:val="auto"/>
          <w:szCs w:val="22"/>
        </w:rPr>
        <w:t xml:space="preserve">. </w:t>
      </w:r>
      <w:r w:rsidR="000948A6" w:rsidRPr="00C32190">
        <w:rPr>
          <w:rFonts w:ascii="Arial" w:hAnsi="Arial" w:cs="Arial"/>
          <w:color w:val="auto"/>
        </w:rPr>
        <w:t>The organisation has policies and systems in place for making referrals to individuals and providers outside the service.</w:t>
      </w:r>
      <w:r w:rsidR="00A64E47" w:rsidRPr="00C32190">
        <w:rPr>
          <w:rFonts w:ascii="Arial" w:hAnsi="Arial" w:cs="Arial"/>
          <w:color w:val="auto"/>
        </w:rPr>
        <w:t xml:space="preserve"> </w:t>
      </w:r>
      <w:r w:rsidR="00C32190" w:rsidRPr="00C32190">
        <w:rPr>
          <w:rFonts w:ascii="Arial" w:hAnsi="Arial" w:cs="Arial"/>
          <w:color w:val="auto"/>
        </w:rPr>
        <w:t>The Assessment Team observed a variety of brochures and resources available to support referral to external organisations as required.</w:t>
      </w:r>
    </w:p>
    <w:p w14:paraId="1A1AF4C7" w14:textId="23150604" w:rsidR="000948A6" w:rsidRDefault="000948A6" w:rsidP="00822805">
      <w:pPr>
        <w:rPr>
          <w:rFonts w:ascii="Arial" w:eastAsia="Calibri" w:hAnsi="Arial" w:cs="Arial"/>
          <w:color w:val="auto"/>
          <w:szCs w:val="22"/>
        </w:rPr>
      </w:pPr>
      <w:r w:rsidRPr="00C32190">
        <w:rPr>
          <w:rFonts w:ascii="Arial" w:eastAsia="Fira Sans Light" w:hAnsi="Arial" w:cs="Arial"/>
          <w:color w:val="auto"/>
          <w:szCs w:val="22"/>
        </w:rPr>
        <w:t xml:space="preserve">Consumers and representatives expressed satisfaction with the </w:t>
      </w:r>
      <w:r w:rsidR="00B64525">
        <w:rPr>
          <w:rFonts w:ascii="Arial" w:eastAsia="Fira Sans Light" w:hAnsi="Arial" w:cs="Arial"/>
          <w:color w:val="auto"/>
          <w:szCs w:val="22"/>
        </w:rPr>
        <w:t xml:space="preserve">variety, quality and quantity of </w:t>
      </w:r>
      <w:r w:rsidRPr="00C32190">
        <w:rPr>
          <w:rFonts w:ascii="Arial" w:eastAsia="Fira Sans Light" w:hAnsi="Arial" w:cs="Arial"/>
          <w:color w:val="auto"/>
          <w:szCs w:val="22"/>
        </w:rPr>
        <w:t>meals provided by the service</w:t>
      </w:r>
      <w:r w:rsidR="001F7845">
        <w:rPr>
          <w:rFonts w:ascii="Arial" w:eastAsia="Fira Sans Light" w:hAnsi="Arial" w:cs="Arial"/>
          <w:color w:val="auto"/>
          <w:szCs w:val="22"/>
        </w:rPr>
        <w:t xml:space="preserve"> and</w:t>
      </w:r>
      <w:r w:rsidR="00C32190" w:rsidRPr="00C32190">
        <w:rPr>
          <w:rFonts w:ascii="Arial" w:eastAsia="Fira Sans Light" w:hAnsi="Arial" w:cs="Arial"/>
          <w:color w:val="auto"/>
          <w:szCs w:val="22"/>
        </w:rPr>
        <w:t xml:space="preserve"> </w:t>
      </w:r>
      <w:r w:rsidR="00F03C03">
        <w:rPr>
          <w:rFonts w:ascii="Arial" w:eastAsia="Fira Sans Light" w:hAnsi="Arial" w:cs="Arial"/>
          <w:color w:val="auto"/>
          <w:szCs w:val="22"/>
        </w:rPr>
        <w:t xml:space="preserve">said they </w:t>
      </w:r>
      <w:r w:rsidR="00C32190" w:rsidRPr="00C32190">
        <w:rPr>
          <w:rFonts w:ascii="Arial" w:eastAsia="Fira Sans Light" w:hAnsi="Arial" w:cs="Arial"/>
          <w:color w:val="auto"/>
          <w:szCs w:val="22"/>
        </w:rPr>
        <w:t xml:space="preserve">can provide feedback </w:t>
      </w:r>
      <w:r w:rsidR="00C32190" w:rsidRPr="00C32190">
        <w:rPr>
          <w:rFonts w:ascii="Arial" w:hAnsi="Arial" w:cs="Arial"/>
          <w:color w:val="auto"/>
        </w:rPr>
        <w:t>to staff about meals they do and do not like.</w:t>
      </w:r>
      <w:r w:rsidRPr="00C32190">
        <w:rPr>
          <w:rFonts w:ascii="Arial" w:eastAsia="Calibri" w:hAnsi="Arial" w:cs="Arial"/>
          <w:color w:val="auto"/>
        </w:rPr>
        <w:t xml:space="preserve"> Care planning document</w:t>
      </w:r>
      <w:r w:rsidR="00F03C03">
        <w:rPr>
          <w:rFonts w:ascii="Arial" w:eastAsia="Calibri" w:hAnsi="Arial" w:cs="Arial"/>
          <w:color w:val="auto"/>
        </w:rPr>
        <w:t>s</w:t>
      </w:r>
      <w:r w:rsidRPr="00C32190">
        <w:rPr>
          <w:rFonts w:ascii="Arial" w:eastAsia="Calibri" w:hAnsi="Arial" w:cs="Arial"/>
          <w:color w:val="auto"/>
        </w:rPr>
        <w:t xml:space="preserve"> </w:t>
      </w:r>
      <w:r w:rsidR="00CC472C">
        <w:rPr>
          <w:rFonts w:ascii="Arial" w:eastAsia="Calibri" w:hAnsi="Arial" w:cs="Arial"/>
          <w:color w:val="auto"/>
        </w:rPr>
        <w:t xml:space="preserve">included information on </w:t>
      </w:r>
      <w:r w:rsidR="00131929">
        <w:rPr>
          <w:rFonts w:ascii="Arial" w:eastAsia="Calibri" w:hAnsi="Arial" w:cs="Arial"/>
          <w:color w:val="auto"/>
        </w:rPr>
        <w:t>d</w:t>
      </w:r>
      <w:r w:rsidRPr="00C32190">
        <w:rPr>
          <w:rFonts w:ascii="Arial" w:eastAsia="Calibri" w:hAnsi="Arial" w:cs="Arial"/>
          <w:color w:val="auto"/>
        </w:rPr>
        <w:t xml:space="preserve">ietary needs </w:t>
      </w:r>
      <w:r w:rsidRPr="00C32190">
        <w:rPr>
          <w:rFonts w:ascii="Arial" w:eastAsia="Calibri" w:hAnsi="Arial" w:cs="Arial"/>
          <w:color w:val="auto"/>
          <w:szCs w:val="22"/>
        </w:rPr>
        <w:t>or preferences</w:t>
      </w:r>
      <w:r w:rsidR="00CC472C">
        <w:rPr>
          <w:rFonts w:ascii="Arial" w:eastAsia="Calibri" w:hAnsi="Arial" w:cs="Arial"/>
          <w:color w:val="auto"/>
          <w:szCs w:val="22"/>
        </w:rPr>
        <w:t xml:space="preserve"> </w:t>
      </w:r>
      <w:r w:rsidRPr="00C32190">
        <w:rPr>
          <w:rFonts w:ascii="Arial" w:eastAsia="Calibri" w:hAnsi="Arial" w:cs="Arial"/>
          <w:color w:val="auto"/>
          <w:szCs w:val="22"/>
        </w:rPr>
        <w:t xml:space="preserve">and </w:t>
      </w:r>
      <w:r w:rsidR="00CC472C">
        <w:rPr>
          <w:rFonts w:ascii="Arial" w:eastAsia="Calibri" w:hAnsi="Arial" w:cs="Arial"/>
          <w:color w:val="auto"/>
          <w:szCs w:val="22"/>
        </w:rPr>
        <w:t>staff described how they are kept informed of these.</w:t>
      </w:r>
    </w:p>
    <w:p w14:paraId="123F07A0" w14:textId="00B468EB" w:rsidR="000A5FAA" w:rsidRPr="000A5FAA" w:rsidRDefault="000A5FAA" w:rsidP="00822805">
      <w:pPr>
        <w:rPr>
          <w:rFonts w:ascii="Arial" w:hAnsi="Arial" w:cs="Arial"/>
          <w:color w:val="auto"/>
        </w:rPr>
      </w:pPr>
      <w:r w:rsidRPr="000A5FAA">
        <w:rPr>
          <w:rFonts w:ascii="Arial" w:eastAsia="Calibri" w:hAnsi="Arial" w:cs="Arial"/>
        </w:rPr>
        <w:t>The Assessment Team observed equipment which supported consumers to engage in lifestyle activities to be suitable, clean and well maintained. Consumers confirmed this to be the case and staff were able to describe the process for reporting faulty equipment.</w:t>
      </w:r>
    </w:p>
    <w:p w14:paraId="373A651B" w14:textId="6CD00EDE" w:rsidR="00E206F2" w:rsidRPr="00632879" w:rsidRDefault="003C3B5A" w:rsidP="00341026">
      <w:pPr>
        <w:pStyle w:val="Heading1"/>
        <w:spacing w:before="120" w:after="240" w:line="22" w:lineRule="atLeast"/>
        <w:rPr>
          <w:rFonts w:ascii="Arial" w:hAnsi="Arial" w:cs="Arial"/>
        </w:rPr>
      </w:pPr>
      <w:r>
        <w:rPr>
          <w:color w:val="FF0000"/>
        </w:rPr>
        <w:br w:type="page"/>
      </w:r>
      <w:r w:rsidR="00E206F2" w:rsidRPr="00632879">
        <w:rPr>
          <w:rFonts w:ascii="Arial" w:hAnsi="Arial" w:cs="Arial"/>
        </w:rPr>
        <w:lastRenderedPageBreak/>
        <w:t>Standard 5</w:t>
      </w:r>
    </w:p>
    <w:tbl>
      <w:tblPr>
        <w:tblStyle w:val="TableGrid"/>
        <w:tblW w:w="0" w:type="auto"/>
        <w:tblLook w:val="04A0" w:firstRow="1" w:lastRow="0" w:firstColumn="1" w:lastColumn="0" w:noHBand="0" w:noVBand="1"/>
      </w:tblPr>
      <w:tblGrid>
        <w:gridCol w:w="1834"/>
        <w:gridCol w:w="6980"/>
        <w:gridCol w:w="1390"/>
      </w:tblGrid>
      <w:tr w:rsidR="00532C52" w:rsidRPr="00632879"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632879" w:rsidRDefault="00532C52" w:rsidP="002D5918">
            <w:pPr>
              <w:spacing w:before="0" w:after="120" w:line="22" w:lineRule="atLeast"/>
              <w:rPr>
                <w:rFonts w:ascii="Arial" w:hAnsi="Arial" w:cs="Arial"/>
              </w:rPr>
            </w:pPr>
            <w:r w:rsidRPr="00632879">
              <w:rPr>
                <w:rFonts w:ascii="Arial" w:hAnsi="Arial" w:cs="Arial"/>
              </w:rPr>
              <w:t>Organisation’s service environment</w:t>
            </w:r>
          </w:p>
        </w:tc>
        <w:tc>
          <w:tcPr>
            <w:tcW w:w="0" w:type="auto"/>
            <w:tcBorders>
              <w:left w:val="single" w:sz="4" w:space="0" w:color="auto"/>
            </w:tcBorders>
          </w:tcPr>
          <w:p w14:paraId="43DFB070" w14:textId="320A62EC" w:rsidR="00532C52" w:rsidRPr="00632879"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DA1DF2">
              <w:rPr>
                <w:rFonts w:ascii="Arial" w:hAnsi="Arial" w:cs="Arial"/>
              </w:rPr>
              <w:t>Compliant</w:t>
            </w:r>
          </w:p>
        </w:tc>
      </w:tr>
      <w:tr w:rsidR="00532C52" w:rsidRPr="00632879"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632879" w:rsidRDefault="00532C52" w:rsidP="002D5918">
            <w:pPr>
              <w:spacing w:line="22" w:lineRule="atLeast"/>
              <w:rPr>
                <w:rFonts w:ascii="Arial" w:hAnsi="Arial" w:cs="Arial"/>
                <w:color w:val="auto"/>
              </w:rPr>
            </w:pPr>
            <w:r w:rsidRPr="00632879">
              <w:rPr>
                <w:rFonts w:ascii="Arial" w:hAnsi="Arial" w:cs="Arial"/>
                <w:color w:val="auto"/>
              </w:rPr>
              <w:t>Requirement 5(3)(a)</w:t>
            </w:r>
          </w:p>
        </w:tc>
        <w:tc>
          <w:tcPr>
            <w:tcW w:w="0" w:type="auto"/>
            <w:tcBorders>
              <w:right w:val="single" w:sz="4" w:space="0" w:color="auto"/>
            </w:tcBorders>
          </w:tcPr>
          <w:p w14:paraId="1A3A39F3" w14:textId="1691B5BF" w:rsidR="00532C52" w:rsidRPr="00632879"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32879">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5381D7F1" w:rsidR="00532C52" w:rsidRPr="00632879"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32879">
              <w:rPr>
                <w:rFonts w:ascii="Arial" w:hAnsi="Arial" w:cs="Arial"/>
                <w:color w:val="auto"/>
              </w:rPr>
              <w:t>Compliant</w:t>
            </w:r>
          </w:p>
        </w:tc>
      </w:tr>
      <w:tr w:rsidR="00532C52" w:rsidRPr="00632879"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632879" w:rsidRDefault="00532C52" w:rsidP="002D5918">
            <w:pPr>
              <w:spacing w:line="22" w:lineRule="atLeast"/>
              <w:rPr>
                <w:rFonts w:ascii="Arial" w:hAnsi="Arial" w:cs="Arial"/>
                <w:color w:val="auto"/>
              </w:rPr>
            </w:pPr>
            <w:r w:rsidRPr="00632879">
              <w:rPr>
                <w:rFonts w:ascii="Arial" w:hAnsi="Arial" w:cs="Arial"/>
                <w:color w:val="auto"/>
              </w:rPr>
              <w:t>Requirement 5(3)(b)</w:t>
            </w:r>
          </w:p>
        </w:tc>
        <w:tc>
          <w:tcPr>
            <w:tcW w:w="0" w:type="auto"/>
            <w:tcBorders>
              <w:right w:val="single" w:sz="4" w:space="0" w:color="auto"/>
            </w:tcBorders>
          </w:tcPr>
          <w:p w14:paraId="7031A193" w14:textId="1D4580CD" w:rsidR="00532C52" w:rsidRPr="00632879"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32879">
              <w:rPr>
                <w:rFonts w:ascii="Arial" w:hAnsi="Arial" w:cs="Arial"/>
              </w:rPr>
              <w:t>The service environment:</w:t>
            </w:r>
          </w:p>
          <w:p w14:paraId="3B108787" w14:textId="77777777" w:rsidR="00532C52" w:rsidRPr="00632879"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632879">
              <w:rPr>
                <w:rFonts w:ascii="Arial" w:hAnsi="Arial" w:cs="Arial"/>
              </w:rPr>
              <w:t>is safe, clean, well maintained and comfortable; and</w:t>
            </w:r>
          </w:p>
          <w:p w14:paraId="042C1B17" w14:textId="77777777" w:rsidR="00532C52" w:rsidRPr="00632879"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632879">
              <w:rPr>
                <w:rFonts w:ascii="Arial" w:hAnsi="Arial" w:cs="Arial"/>
              </w:rPr>
              <w:t>enables consumers to move freely, both indoors and outdoors.</w:t>
            </w:r>
          </w:p>
        </w:tc>
        <w:tc>
          <w:tcPr>
            <w:tcW w:w="0" w:type="auto"/>
            <w:tcBorders>
              <w:left w:val="single" w:sz="4" w:space="0" w:color="auto"/>
            </w:tcBorders>
          </w:tcPr>
          <w:p w14:paraId="2B17FB0D" w14:textId="37461B15" w:rsidR="00532C52" w:rsidRPr="00632879"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32879">
              <w:rPr>
                <w:rFonts w:ascii="Arial" w:hAnsi="Arial" w:cs="Arial"/>
                <w:color w:val="auto"/>
              </w:rPr>
              <w:t>Compliant</w:t>
            </w:r>
          </w:p>
        </w:tc>
      </w:tr>
      <w:tr w:rsidR="00532C52" w:rsidRPr="00632879"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632879" w:rsidRDefault="00532C52" w:rsidP="002D5918">
            <w:pPr>
              <w:spacing w:line="22" w:lineRule="atLeast"/>
              <w:rPr>
                <w:rFonts w:ascii="Arial" w:hAnsi="Arial" w:cs="Arial"/>
                <w:color w:val="auto"/>
              </w:rPr>
            </w:pPr>
            <w:r w:rsidRPr="00632879">
              <w:rPr>
                <w:rFonts w:ascii="Arial" w:hAnsi="Arial" w:cs="Arial"/>
                <w:color w:val="auto"/>
              </w:rPr>
              <w:t>Requirement 5(3)(c)</w:t>
            </w:r>
          </w:p>
        </w:tc>
        <w:tc>
          <w:tcPr>
            <w:tcW w:w="0" w:type="auto"/>
            <w:tcBorders>
              <w:right w:val="single" w:sz="4" w:space="0" w:color="auto"/>
            </w:tcBorders>
          </w:tcPr>
          <w:p w14:paraId="70245E09" w14:textId="64C8350A" w:rsidR="00532C52" w:rsidRPr="00632879"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32879">
              <w:rPr>
                <w:rFonts w:ascii="Arial" w:hAnsi="Arial" w:cs="Arial"/>
              </w:rPr>
              <w:t>Furniture, fittings and equipment are safe, clean, well maintained and suitable for the consumer.</w:t>
            </w:r>
          </w:p>
        </w:tc>
        <w:tc>
          <w:tcPr>
            <w:tcW w:w="0" w:type="auto"/>
            <w:tcBorders>
              <w:left w:val="single" w:sz="4" w:space="0" w:color="auto"/>
            </w:tcBorders>
          </w:tcPr>
          <w:p w14:paraId="595487AB" w14:textId="7FEA0F12" w:rsidR="00632879" w:rsidRPr="00632879" w:rsidRDefault="00532C52" w:rsidP="0063287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32879">
              <w:rPr>
                <w:rFonts w:ascii="Arial" w:hAnsi="Arial" w:cs="Arial"/>
                <w:color w:val="auto"/>
              </w:rPr>
              <w:t>Compliant</w:t>
            </w:r>
          </w:p>
          <w:p w14:paraId="3E386C97" w14:textId="1789C900" w:rsidR="00532C52" w:rsidRPr="00632879" w:rsidRDefault="00532C52" w:rsidP="002D591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bl>
    <w:p w14:paraId="51469B4D" w14:textId="77777777" w:rsidR="00E206F2" w:rsidRPr="00632879" w:rsidRDefault="00E206F2" w:rsidP="00341026">
      <w:pPr>
        <w:pStyle w:val="Heading2"/>
        <w:spacing w:before="120" w:after="120" w:line="22" w:lineRule="atLeast"/>
        <w:rPr>
          <w:rFonts w:ascii="Arial" w:hAnsi="Arial" w:cs="Arial"/>
        </w:rPr>
      </w:pPr>
      <w:r w:rsidRPr="00632879">
        <w:rPr>
          <w:rFonts w:ascii="Arial" w:hAnsi="Arial" w:cs="Arial"/>
        </w:rPr>
        <w:t>Findings</w:t>
      </w:r>
    </w:p>
    <w:p w14:paraId="00D12A95" w14:textId="37B63BBF" w:rsidR="00A155CF" w:rsidRPr="00B86AC5" w:rsidRDefault="00A155CF" w:rsidP="00A155CF">
      <w:pPr>
        <w:rPr>
          <w:rFonts w:ascii="Arial" w:hAnsi="Arial" w:cs="Arial"/>
          <w:color w:val="auto"/>
        </w:rPr>
      </w:pPr>
      <w:r w:rsidRPr="00B86AC5">
        <w:rPr>
          <w:rFonts w:ascii="Arial" w:eastAsia="Calibri" w:hAnsi="Arial" w:cs="Arial"/>
          <w:color w:val="auto"/>
        </w:rPr>
        <w:t xml:space="preserve">Consumers considered they feel at home at the service and find it an enjoyable place to live. </w:t>
      </w:r>
      <w:r w:rsidRPr="00B86AC5">
        <w:rPr>
          <w:rFonts w:ascii="Arial" w:hAnsi="Arial" w:cs="Arial"/>
          <w:color w:val="auto"/>
        </w:rPr>
        <w:t>The Assessment Team observed the service environment to be welcoming, with environments that reflect dementia enabling principles of design and safe freedom of movement both indoors and outdoors.</w:t>
      </w:r>
    </w:p>
    <w:p w14:paraId="75B664AC" w14:textId="7B9F6E31" w:rsidR="001064AF" w:rsidRPr="00B86AC5" w:rsidRDefault="00AC6388" w:rsidP="00007795">
      <w:pPr>
        <w:pStyle w:val="CommentText"/>
        <w:rPr>
          <w:rFonts w:ascii="Arial" w:hAnsi="Arial" w:cs="Arial"/>
          <w:color w:val="auto"/>
        </w:rPr>
      </w:pPr>
      <w:r w:rsidRPr="00B86AC5">
        <w:rPr>
          <w:rFonts w:ascii="Arial" w:hAnsi="Arial" w:cs="Arial"/>
          <w:color w:val="auto"/>
        </w:rPr>
        <w:t xml:space="preserve">Consumers and representatives said </w:t>
      </w:r>
      <w:r w:rsidR="00192366" w:rsidRPr="00B86AC5">
        <w:rPr>
          <w:rFonts w:ascii="Arial" w:eastAsia="Calibri" w:hAnsi="Arial" w:cs="Arial"/>
          <w:color w:val="auto"/>
        </w:rPr>
        <w:t>the service environment is safe, clean, well maintained, and comfortable, and enables consumers’ free movement within and outside of the service</w:t>
      </w:r>
      <w:r>
        <w:rPr>
          <w:rFonts w:ascii="Arial" w:eastAsia="Calibri" w:hAnsi="Arial" w:cs="Arial"/>
          <w:color w:val="auto"/>
        </w:rPr>
        <w:t xml:space="preserve">. </w:t>
      </w:r>
      <w:r w:rsidR="0083257A" w:rsidRPr="00B86AC5">
        <w:rPr>
          <w:rFonts w:ascii="Arial" w:hAnsi="Arial" w:cs="Arial"/>
          <w:color w:val="auto"/>
        </w:rPr>
        <w:t xml:space="preserve">During the site audit, the Assessment Team observed </w:t>
      </w:r>
      <w:r w:rsidR="001015F6" w:rsidRPr="00B86AC5">
        <w:rPr>
          <w:rFonts w:ascii="Arial" w:hAnsi="Arial" w:cs="Arial"/>
          <w:color w:val="auto"/>
        </w:rPr>
        <w:t xml:space="preserve">and flagged with management, </w:t>
      </w:r>
      <w:r w:rsidR="0083257A" w:rsidRPr="00B86AC5">
        <w:rPr>
          <w:rFonts w:ascii="Arial" w:hAnsi="Arial" w:cs="Arial"/>
          <w:color w:val="auto"/>
        </w:rPr>
        <w:t xml:space="preserve">documentation that indicated </w:t>
      </w:r>
      <w:r w:rsidR="001015F6" w:rsidRPr="00B86AC5">
        <w:rPr>
          <w:rFonts w:ascii="Arial" w:hAnsi="Arial" w:cs="Arial"/>
          <w:color w:val="auto"/>
        </w:rPr>
        <w:t xml:space="preserve">external contractors </w:t>
      </w:r>
      <w:r w:rsidR="0083257A" w:rsidRPr="00B86AC5">
        <w:rPr>
          <w:rFonts w:ascii="Arial" w:hAnsi="Arial" w:cs="Arial"/>
          <w:color w:val="auto"/>
        </w:rPr>
        <w:t xml:space="preserve">had not </w:t>
      </w:r>
      <w:r w:rsidR="001015F6" w:rsidRPr="00B86AC5">
        <w:rPr>
          <w:rFonts w:ascii="Arial" w:hAnsi="Arial" w:cs="Arial"/>
          <w:color w:val="auto"/>
        </w:rPr>
        <w:t>serviced the</w:t>
      </w:r>
      <w:r w:rsidR="0083257A" w:rsidRPr="00B86AC5">
        <w:rPr>
          <w:rFonts w:ascii="Arial" w:hAnsi="Arial" w:cs="Arial"/>
          <w:color w:val="auto"/>
        </w:rPr>
        <w:t xml:space="preserve"> emergency lighting nor tag</w:t>
      </w:r>
      <w:r w:rsidR="001015F6" w:rsidRPr="00B86AC5">
        <w:rPr>
          <w:rFonts w:ascii="Arial" w:hAnsi="Arial" w:cs="Arial"/>
          <w:color w:val="auto"/>
        </w:rPr>
        <w:t>ged a fire extinguisher.</w:t>
      </w:r>
      <w:r w:rsidR="00072790" w:rsidRPr="00B86AC5">
        <w:rPr>
          <w:rFonts w:ascii="Arial" w:hAnsi="Arial" w:cs="Arial"/>
          <w:color w:val="auto"/>
        </w:rPr>
        <w:t xml:space="preserve"> </w:t>
      </w:r>
      <w:r w:rsidR="007C1EFA">
        <w:rPr>
          <w:rFonts w:ascii="Arial" w:hAnsi="Arial" w:cs="Arial"/>
          <w:color w:val="auto"/>
        </w:rPr>
        <w:t>Upon receiving this feedback from the Assessment Team, m</w:t>
      </w:r>
      <w:r w:rsidR="00072790" w:rsidRPr="00B86AC5">
        <w:rPr>
          <w:rFonts w:ascii="Arial" w:hAnsi="Arial" w:cs="Arial"/>
          <w:color w:val="auto"/>
        </w:rPr>
        <w:t xml:space="preserve">anagement contacted the external contractors immediately and </w:t>
      </w:r>
      <w:r w:rsidR="00A05FC7">
        <w:rPr>
          <w:rFonts w:ascii="Arial" w:hAnsi="Arial" w:cs="Arial"/>
          <w:color w:val="auto"/>
        </w:rPr>
        <w:t xml:space="preserve">they </w:t>
      </w:r>
      <w:r w:rsidR="00072790" w:rsidRPr="00B86AC5">
        <w:rPr>
          <w:rFonts w:ascii="Arial" w:hAnsi="Arial" w:cs="Arial"/>
          <w:color w:val="auto"/>
        </w:rPr>
        <w:t>attended the following day to complete the work.</w:t>
      </w:r>
      <w:r w:rsidR="001015F6" w:rsidRPr="00B86AC5">
        <w:rPr>
          <w:rFonts w:ascii="Arial" w:hAnsi="Arial" w:cs="Arial"/>
          <w:color w:val="auto"/>
        </w:rPr>
        <w:t xml:space="preserve"> Review of the maintenance logbook demonstrated that most maintenance issues reported by staff and consumers are resolved in a prompt manner.</w:t>
      </w:r>
    </w:p>
    <w:p w14:paraId="0DAADF1E" w14:textId="2B3C326A" w:rsidR="002411C3" w:rsidRPr="00B86AC5" w:rsidRDefault="00F561C7" w:rsidP="00007795">
      <w:pPr>
        <w:pStyle w:val="CommentText"/>
        <w:rPr>
          <w:rFonts w:ascii="Arial" w:hAnsi="Arial" w:cs="Arial"/>
          <w:color w:val="auto"/>
        </w:rPr>
      </w:pPr>
      <w:r w:rsidRPr="00B86AC5">
        <w:rPr>
          <w:rFonts w:ascii="Arial" w:hAnsi="Arial" w:cs="Arial"/>
          <w:color w:val="auto"/>
        </w:rPr>
        <w:t xml:space="preserve">The Assessment Team observed the furniture, fittings, and equipment at the service to be safe, clean, well-maintained, and suitable for the use and needs of the consumers. Consumer and staff feedback </w:t>
      </w:r>
      <w:r w:rsidR="007242C9">
        <w:rPr>
          <w:rFonts w:ascii="Arial" w:hAnsi="Arial" w:cs="Arial"/>
          <w:color w:val="auto"/>
        </w:rPr>
        <w:t xml:space="preserve">reflected </w:t>
      </w:r>
      <w:r w:rsidR="002411C3" w:rsidRPr="00B86AC5">
        <w:rPr>
          <w:rFonts w:ascii="Arial" w:hAnsi="Arial" w:cs="Arial"/>
          <w:color w:val="auto"/>
        </w:rPr>
        <w:t>that</w:t>
      </w:r>
      <w:r w:rsidRPr="00B86AC5">
        <w:rPr>
          <w:rFonts w:ascii="Arial" w:hAnsi="Arial" w:cs="Arial"/>
          <w:color w:val="auto"/>
        </w:rPr>
        <w:t xml:space="preserve"> there is enough </w:t>
      </w:r>
      <w:r w:rsidR="002411C3" w:rsidRPr="00B86AC5">
        <w:rPr>
          <w:rFonts w:ascii="Arial" w:hAnsi="Arial" w:cs="Arial"/>
          <w:color w:val="auto"/>
        </w:rPr>
        <w:t xml:space="preserve">shared </w:t>
      </w:r>
      <w:r w:rsidRPr="00B86AC5">
        <w:rPr>
          <w:rFonts w:ascii="Arial" w:hAnsi="Arial" w:cs="Arial"/>
          <w:color w:val="auto"/>
        </w:rPr>
        <w:t xml:space="preserve">equipment </w:t>
      </w:r>
      <w:r w:rsidR="002411C3" w:rsidRPr="00B86AC5">
        <w:rPr>
          <w:rFonts w:ascii="Arial" w:hAnsi="Arial" w:cs="Arial"/>
          <w:color w:val="auto"/>
        </w:rPr>
        <w:t>to meet consumers</w:t>
      </w:r>
      <w:r w:rsidR="007242C9">
        <w:rPr>
          <w:rFonts w:ascii="Arial" w:hAnsi="Arial" w:cs="Arial"/>
          <w:color w:val="auto"/>
        </w:rPr>
        <w:t>’</w:t>
      </w:r>
      <w:r w:rsidR="002411C3" w:rsidRPr="00B86AC5">
        <w:rPr>
          <w:rFonts w:ascii="Arial" w:hAnsi="Arial" w:cs="Arial"/>
          <w:color w:val="auto"/>
        </w:rPr>
        <w:t xml:space="preserve"> needs</w:t>
      </w:r>
      <w:r w:rsidR="00A60B96" w:rsidRPr="00B86AC5">
        <w:rPr>
          <w:rFonts w:ascii="Arial" w:hAnsi="Arial" w:cs="Arial"/>
          <w:color w:val="auto"/>
        </w:rPr>
        <w:t xml:space="preserve">, and the service supports </w:t>
      </w:r>
      <w:r w:rsidR="00B86AC5" w:rsidRPr="00B86AC5">
        <w:rPr>
          <w:rFonts w:ascii="Arial" w:hAnsi="Arial" w:cs="Arial"/>
          <w:color w:val="auto"/>
        </w:rPr>
        <w:t xml:space="preserve">cognitive impaired </w:t>
      </w:r>
      <w:r w:rsidR="00A60B96" w:rsidRPr="00B86AC5">
        <w:rPr>
          <w:rFonts w:ascii="Arial" w:hAnsi="Arial" w:cs="Arial"/>
          <w:color w:val="auto"/>
        </w:rPr>
        <w:t>consumers with alternative equipment such as pend</w:t>
      </w:r>
      <w:r w:rsidR="00B86AC5" w:rsidRPr="00B86AC5">
        <w:rPr>
          <w:rFonts w:ascii="Arial" w:hAnsi="Arial" w:cs="Arial"/>
          <w:color w:val="auto"/>
        </w:rPr>
        <w:t>a</w:t>
      </w:r>
      <w:r w:rsidR="00A60B96" w:rsidRPr="00B86AC5">
        <w:rPr>
          <w:rFonts w:ascii="Arial" w:hAnsi="Arial" w:cs="Arial"/>
          <w:color w:val="auto"/>
        </w:rPr>
        <w:t xml:space="preserve">nt </w:t>
      </w:r>
      <w:r w:rsidR="00B86AC5" w:rsidRPr="00B86AC5">
        <w:rPr>
          <w:rFonts w:ascii="Arial" w:hAnsi="Arial" w:cs="Arial"/>
          <w:color w:val="auto"/>
        </w:rPr>
        <w:t>call bells</w:t>
      </w:r>
      <w:r w:rsidR="002411C3" w:rsidRPr="00B86AC5">
        <w:rPr>
          <w:rFonts w:ascii="Arial" w:hAnsi="Arial" w:cs="Arial"/>
          <w:color w:val="auto"/>
        </w:rPr>
        <w:t>.</w:t>
      </w:r>
      <w:r w:rsidR="002411C3" w:rsidRPr="00B86AC5">
        <w:rPr>
          <w:rFonts w:ascii="Arial" w:eastAsia="Calibri" w:hAnsi="Arial" w:cs="Arial"/>
          <w:color w:val="auto"/>
        </w:rPr>
        <w:t xml:space="preserve"> </w:t>
      </w:r>
      <w:r w:rsidR="00B86AC5" w:rsidRPr="00B86AC5">
        <w:rPr>
          <w:rFonts w:ascii="Arial" w:eastAsia="Calibri" w:hAnsi="Arial" w:cs="Arial"/>
          <w:color w:val="auto"/>
        </w:rPr>
        <w:t>M</w:t>
      </w:r>
      <w:r w:rsidR="00B86AC5" w:rsidRPr="00B86AC5">
        <w:rPr>
          <w:rFonts w:ascii="Arial" w:hAnsi="Arial" w:cs="Arial"/>
          <w:color w:val="auto"/>
        </w:rPr>
        <w:t>anagement advised the environment is monitored through maintenance forms, feedback, and daily visual inspections.</w:t>
      </w:r>
      <w:r w:rsidR="00B86AC5" w:rsidRPr="00B86AC5">
        <w:rPr>
          <w:rFonts w:ascii="Arial" w:eastAsia="Calibri" w:hAnsi="Arial" w:cs="Arial"/>
          <w:color w:val="auto"/>
        </w:rPr>
        <w:t xml:space="preserve"> </w:t>
      </w:r>
    </w:p>
    <w:p w14:paraId="6D59E89F" w14:textId="52AA9730" w:rsidR="00E206F2" w:rsidRPr="00F63590" w:rsidRDefault="003C3B5A" w:rsidP="00EC368A">
      <w:pPr>
        <w:rPr>
          <w:rFonts w:ascii="Arial" w:hAnsi="Arial" w:cs="Arial"/>
        </w:rPr>
      </w:pPr>
      <w:r>
        <w:rPr>
          <w:color w:val="FF0000"/>
        </w:rPr>
        <w:br w:type="page"/>
      </w:r>
      <w:r w:rsidR="00E206F2" w:rsidRPr="00F63590">
        <w:rPr>
          <w:rFonts w:ascii="Arial" w:eastAsiaTheme="majorEastAsia" w:hAnsi="Arial" w:cs="Arial"/>
          <w:b/>
          <w:sz w:val="30"/>
          <w:szCs w:val="28"/>
        </w:rPr>
        <w:lastRenderedPageBreak/>
        <w:t>Standard 6</w:t>
      </w:r>
    </w:p>
    <w:tbl>
      <w:tblPr>
        <w:tblStyle w:val="TableGrid"/>
        <w:tblW w:w="0" w:type="auto"/>
        <w:tblLook w:val="04A0" w:firstRow="1" w:lastRow="0" w:firstColumn="1" w:lastColumn="0" w:noHBand="0" w:noVBand="1"/>
      </w:tblPr>
      <w:tblGrid>
        <w:gridCol w:w="1909"/>
        <w:gridCol w:w="6905"/>
        <w:gridCol w:w="1390"/>
      </w:tblGrid>
      <w:tr w:rsidR="00532C52" w:rsidRPr="00F63590"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F63590" w:rsidRDefault="00532C52" w:rsidP="002D5918">
            <w:pPr>
              <w:spacing w:before="0" w:after="120" w:line="22" w:lineRule="atLeast"/>
              <w:rPr>
                <w:rFonts w:ascii="Arial" w:hAnsi="Arial" w:cs="Arial"/>
              </w:rPr>
            </w:pPr>
            <w:r w:rsidRPr="00F63590">
              <w:rPr>
                <w:rFonts w:ascii="Arial" w:hAnsi="Arial" w:cs="Arial"/>
              </w:rPr>
              <w:t>Feedback and complaints</w:t>
            </w:r>
          </w:p>
        </w:tc>
        <w:tc>
          <w:tcPr>
            <w:tcW w:w="0" w:type="auto"/>
          </w:tcPr>
          <w:p w14:paraId="3FAA5F19" w14:textId="77A7651B" w:rsidR="00532C52" w:rsidRPr="00F63590"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DA1DF2">
              <w:rPr>
                <w:rFonts w:ascii="Arial" w:hAnsi="Arial" w:cs="Arial"/>
              </w:rPr>
              <w:t>Compliant</w:t>
            </w:r>
          </w:p>
        </w:tc>
      </w:tr>
      <w:tr w:rsidR="00F63590" w:rsidRPr="00F63590"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F63590" w:rsidRDefault="00532C52" w:rsidP="002D5918">
            <w:pPr>
              <w:spacing w:line="22" w:lineRule="atLeast"/>
              <w:rPr>
                <w:rFonts w:ascii="Arial" w:hAnsi="Arial" w:cs="Arial"/>
                <w:color w:val="auto"/>
              </w:rPr>
            </w:pPr>
            <w:r w:rsidRPr="00F63590">
              <w:rPr>
                <w:rFonts w:ascii="Arial" w:hAnsi="Arial" w:cs="Arial"/>
                <w:color w:val="auto"/>
              </w:rPr>
              <w:t>Requirement 6(3)(a)</w:t>
            </w:r>
          </w:p>
        </w:tc>
        <w:tc>
          <w:tcPr>
            <w:tcW w:w="0" w:type="auto"/>
            <w:tcBorders>
              <w:right w:val="single" w:sz="4" w:space="0" w:color="auto"/>
            </w:tcBorders>
          </w:tcPr>
          <w:p w14:paraId="0EFC43E6" w14:textId="360F23DC" w:rsidR="00532C52" w:rsidRPr="00F63590"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63590">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7EC580C1" w14:textId="6BDEA388" w:rsidR="00532C52" w:rsidRPr="00F63590"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63590">
              <w:rPr>
                <w:rFonts w:ascii="Arial" w:hAnsi="Arial" w:cs="Arial"/>
                <w:color w:val="auto"/>
              </w:rPr>
              <w:t>Compliant</w:t>
            </w:r>
          </w:p>
        </w:tc>
      </w:tr>
      <w:tr w:rsidR="00F63590" w:rsidRPr="00F63590"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F63590" w:rsidRDefault="00532C52" w:rsidP="002D5918">
            <w:pPr>
              <w:spacing w:line="22" w:lineRule="atLeast"/>
              <w:rPr>
                <w:rFonts w:ascii="Arial" w:hAnsi="Arial" w:cs="Arial"/>
                <w:color w:val="auto"/>
              </w:rPr>
            </w:pPr>
            <w:r w:rsidRPr="00F63590">
              <w:rPr>
                <w:rFonts w:ascii="Arial" w:hAnsi="Arial" w:cs="Arial"/>
                <w:color w:val="auto"/>
              </w:rPr>
              <w:t>Requirement 6(3)(b)</w:t>
            </w:r>
          </w:p>
        </w:tc>
        <w:tc>
          <w:tcPr>
            <w:tcW w:w="0" w:type="auto"/>
            <w:tcBorders>
              <w:right w:val="single" w:sz="4" w:space="0" w:color="auto"/>
            </w:tcBorders>
          </w:tcPr>
          <w:p w14:paraId="09328518" w14:textId="28E66D50" w:rsidR="00532C52" w:rsidRPr="00F63590"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63590">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573499CE" w:rsidR="00532C52" w:rsidRPr="00F63590"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63590">
              <w:rPr>
                <w:rFonts w:ascii="Arial" w:hAnsi="Arial" w:cs="Arial"/>
                <w:color w:val="auto"/>
              </w:rPr>
              <w:t>Compliant</w:t>
            </w:r>
          </w:p>
        </w:tc>
      </w:tr>
      <w:tr w:rsidR="00F63590" w:rsidRPr="00F63590"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F63590" w:rsidRDefault="00532C52" w:rsidP="002D5918">
            <w:pPr>
              <w:spacing w:line="22" w:lineRule="atLeast"/>
              <w:rPr>
                <w:rFonts w:ascii="Arial" w:hAnsi="Arial" w:cs="Arial"/>
                <w:color w:val="auto"/>
              </w:rPr>
            </w:pPr>
            <w:r w:rsidRPr="00F63590">
              <w:rPr>
                <w:rFonts w:ascii="Arial" w:hAnsi="Arial" w:cs="Arial"/>
                <w:color w:val="auto"/>
              </w:rPr>
              <w:t>Requirement 6(3)(c)</w:t>
            </w:r>
          </w:p>
        </w:tc>
        <w:tc>
          <w:tcPr>
            <w:tcW w:w="0" w:type="auto"/>
            <w:tcBorders>
              <w:right w:val="single" w:sz="4" w:space="0" w:color="auto"/>
            </w:tcBorders>
          </w:tcPr>
          <w:p w14:paraId="51EB7F18" w14:textId="7CE7D53A" w:rsidR="00532C52" w:rsidRPr="00F63590"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63590">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52779FF9" w14:textId="17FD685A" w:rsidR="00532C52" w:rsidRPr="00F63590"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63590">
              <w:rPr>
                <w:rFonts w:ascii="Arial" w:hAnsi="Arial" w:cs="Arial"/>
                <w:color w:val="auto"/>
              </w:rPr>
              <w:t>Compliant</w:t>
            </w:r>
          </w:p>
        </w:tc>
      </w:tr>
      <w:tr w:rsidR="00F63590" w:rsidRPr="00F63590"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F63590" w:rsidRDefault="00532C52" w:rsidP="002D5918">
            <w:pPr>
              <w:spacing w:line="22" w:lineRule="atLeast"/>
              <w:rPr>
                <w:rFonts w:ascii="Arial" w:hAnsi="Arial" w:cs="Arial"/>
                <w:color w:val="auto"/>
              </w:rPr>
            </w:pPr>
            <w:r w:rsidRPr="00F63590">
              <w:rPr>
                <w:rFonts w:ascii="Arial" w:hAnsi="Arial" w:cs="Arial"/>
                <w:color w:val="auto"/>
              </w:rPr>
              <w:t>Requirement 6(3)(d)</w:t>
            </w:r>
          </w:p>
        </w:tc>
        <w:tc>
          <w:tcPr>
            <w:tcW w:w="0" w:type="auto"/>
            <w:tcBorders>
              <w:right w:val="single" w:sz="4" w:space="0" w:color="auto"/>
            </w:tcBorders>
          </w:tcPr>
          <w:p w14:paraId="20100BF5" w14:textId="7853E4F5" w:rsidR="00532C52" w:rsidRPr="00F63590"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63590">
              <w:rPr>
                <w:rFonts w:ascii="Arial" w:hAnsi="Arial" w:cs="Arial"/>
              </w:rPr>
              <w:t>Feedback and complaints are reviewed and used to improve the quality of care and services.</w:t>
            </w:r>
          </w:p>
        </w:tc>
        <w:tc>
          <w:tcPr>
            <w:tcW w:w="0" w:type="auto"/>
            <w:tcBorders>
              <w:left w:val="single" w:sz="4" w:space="0" w:color="auto"/>
            </w:tcBorders>
          </w:tcPr>
          <w:p w14:paraId="22A76B94" w14:textId="6F99097A" w:rsidR="00532C52" w:rsidRPr="00F63590"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63590">
              <w:rPr>
                <w:rFonts w:ascii="Arial" w:hAnsi="Arial" w:cs="Arial"/>
                <w:color w:val="auto"/>
              </w:rPr>
              <w:t>Compliant</w:t>
            </w:r>
          </w:p>
        </w:tc>
      </w:tr>
    </w:tbl>
    <w:p w14:paraId="4D9EC263" w14:textId="542DB133" w:rsidR="00E206F2" w:rsidRPr="00F63590" w:rsidRDefault="00E206F2" w:rsidP="00173B92">
      <w:pPr>
        <w:pStyle w:val="Heading2"/>
        <w:spacing w:before="120" w:after="120" w:line="22" w:lineRule="atLeast"/>
        <w:rPr>
          <w:rFonts w:ascii="Arial" w:hAnsi="Arial" w:cs="Arial"/>
        </w:rPr>
      </w:pPr>
      <w:r w:rsidRPr="00F63590">
        <w:rPr>
          <w:rFonts w:ascii="Arial" w:hAnsi="Arial" w:cs="Arial"/>
        </w:rPr>
        <w:t>Findings</w:t>
      </w:r>
    </w:p>
    <w:p w14:paraId="744D21D9" w14:textId="58F70F68" w:rsidR="00EE5B16" w:rsidRPr="00DE7C5F" w:rsidRDefault="00F05F87" w:rsidP="00244256">
      <w:pPr>
        <w:rPr>
          <w:rFonts w:ascii="Arial" w:eastAsia="Calibri" w:hAnsi="Arial" w:cs="Arial"/>
          <w:color w:val="auto"/>
        </w:rPr>
      </w:pPr>
      <w:r w:rsidRPr="00DE7C5F">
        <w:rPr>
          <w:rFonts w:ascii="Arial" w:eastAsia="Calibri" w:hAnsi="Arial" w:cs="Arial"/>
          <w:color w:val="auto"/>
        </w:rPr>
        <w:t xml:space="preserve">Consumers and representatives </w:t>
      </w:r>
      <w:r w:rsidR="007F7346" w:rsidRPr="00DE7C5F">
        <w:rPr>
          <w:rFonts w:ascii="Arial" w:eastAsia="Calibri" w:hAnsi="Arial" w:cs="Arial"/>
          <w:color w:val="auto"/>
        </w:rPr>
        <w:t>said they feel safe and supported to provide feedback or raise concerns with staff and management, and</w:t>
      </w:r>
      <w:r w:rsidRPr="00DE7C5F">
        <w:rPr>
          <w:rFonts w:ascii="Arial" w:eastAsia="Calibri" w:hAnsi="Arial" w:cs="Arial"/>
          <w:color w:val="auto"/>
        </w:rPr>
        <w:t xml:space="preserve"> were aware of the methods by which complaints and feedback could be made and submitted. Staff describe</w:t>
      </w:r>
      <w:r w:rsidR="003F0B4D">
        <w:rPr>
          <w:rFonts w:ascii="Arial" w:eastAsia="Calibri" w:hAnsi="Arial" w:cs="Arial"/>
          <w:color w:val="auto"/>
        </w:rPr>
        <w:t>d</w:t>
      </w:r>
      <w:r w:rsidR="007F7346" w:rsidRPr="00DE7C5F">
        <w:rPr>
          <w:rFonts w:ascii="Arial" w:eastAsia="Calibri" w:hAnsi="Arial" w:cs="Arial"/>
          <w:color w:val="auto"/>
        </w:rPr>
        <w:t xml:space="preserve"> how they encourage and support consumers to provide feedback and make complaints and were aware of the service's complaint handling system</w:t>
      </w:r>
      <w:r w:rsidRPr="00DE7C5F">
        <w:rPr>
          <w:rFonts w:ascii="Arial" w:eastAsia="Calibri" w:hAnsi="Arial" w:cs="Arial"/>
          <w:color w:val="auto"/>
        </w:rPr>
        <w:t xml:space="preserve">. </w:t>
      </w:r>
      <w:r w:rsidR="007F7346" w:rsidRPr="00DE7C5F">
        <w:rPr>
          <w:rFonts w:ascii="Arial" w:eastAsia="Calibri" w:hAnsi="Arial" w:cs="Arial"/>
          <w:color w:val="auto"/>
        </w:rPr>
        <w:t xml:space="preserve">Management said, </w:t>
      </w:r>
      <w:r w:rsidR="001059DD" w:rsidRPr="00DE7C5F">
        <w:rPr>
          <w:rFonts w:ascii="Arial" w:hAnsi="Arial" w:cs="Arial"/>
          <w:color w:val="auto"/>
        </w:rPr>
        <w:t>consumers and/or their representatives can provide feedback via the service's feedback form, verbally, through social media platforms, emails, at consumer meetings or via the organisation’s complaint system</w:t>
      </w:r>
      <w:r w:rsidR="001059DD" w:rsidRPr="00DE7C5F">
        <w:rPr>
          <w:rFonts w:ascii="Arial" w:eastAsia="Calibri" w:hAnsi="Arial" w:cs="Arial"/>
          <w:color w:val="auto"/>
        </w:rPr>
        <w:t xml:space="preserve">. The </w:t>
      </w:r>
      <w:r w:rsidRPr="00DE7C5F">
        <w:rPr>
          <w:rFonts w:ascii="Arial" w:eastAsia="Calibri" w:hAnsi="Arial" w:cs="Arial"/>
          <w:color w:val="auto"/>
        </w:rPr>
        <w:t>Assessment Team</w:t>
      </w:r>
      <w:r w:rsidR="00244256" w:rsidRPr="00DE7C5F">
        <w:rPr>
          <w:rFonts w:ascii="Arial" w:eastAsia="Calibri" w:hAnsi="Arial" w:cs="Arial"/>
          <w:color w:val="auto"/>
        </w:rPr>
        <w:t xml:space="preserve"> </w:t>
      </w:r>
      <w:r w:rsidR="001059DD" w:rsidRPr="00DE7C5F">
        <w:rPr>
          <w:rFonts w:ascii="Arial" w:eastAsia="Calibri" w:hAnsi="Arial" w:cs="Arial"/>
          <w:color w:val="auto"/>
        </w:rPr>
        <w:t>observed</w:t>
      </w:r>
      <w:r w:rsidR="001059DD" w:rsidRPr="00DE7C5F">
        <w:rPr>
          <w:rFonts w:ascii="Arial" w:hAnsi="Arial" w:cs="Arial"/>
          <w:color w:val="auto"/>
        </w:rPr>
        <w:t xml:space="preserve"> brochures and other written information in relation to how to make complaints</w:t>
      </w:r>
      <w:r w:rsidR="00156E36">
        <w:rPr>
          <w:rFonts w:ascii="Arial" w:hAnsi="Arial" w:cs="Arial"/>
          <w:color w:val="auto"/>
        </w:rPr>
        <w:t xml:space="preserve"> available at the service’s reception</w:t>
      </w:r>
      <w:r w:rsidR="00244256" w:rsidRPr="00DE7C5F">
        <w:rPr>
          <w:rFonts w:ascii="Arial" w:eastAsia="Calibri" w:hAnsi="Arial" w:cs="Arial"/>
          <w:color w:val="auto"/>
        </w:rPr>
        <w:t>.</w:t>
      </w:r>
      <w:r w:rsidR="001059DD" w:rsidRPr="00DE7C5F">
        <w:rPr>
          <w:rFonts w:ascii="Arial" w:eastAsia="Calibri" w:hAnsi="Arial" w:cs="Arial"/>
          <w:color w:val="auto"/>
        </w:rPr>
        <w:t xml:space="preserve"> </w:t>
      </w:r>
    </w:p>
    <w:p w14:paraId="1CD1887E" w14:textId="441E0A29" w:rsidR="00227387" w:rsidRDefault="001059DD">
      <w:pPr>
        <w:rPr>
          <w:rFonts w:ascii="Arial" w:eastAsia="Calibri" w:hAnsi="Arial" w:cs="Arial"/>
          <w:color w:val="auto"/>
        </w:rPr>
      </w:pPr>
      <w:r w:rsidRPr="00DE7C5F">
        <w:rPr>
          <w:rFonts w:ascii="Arial" w:eastAsia="Calibri" w:hAnsi="Arial" w:cs="Arial"/>
          <w:color w:val="auto"/>
        </w:rPr>
        <w:t>C</w:t>
      </w:r>
      <w:r w:rsidR="00244256" w:rsidRPr="00DE7C5F">
        <w:rPr>
          <w:rFonts w:ascii="Arial" w:eastAsia="Calibri" w:hAnsi="Arial" w:cs="Arial"/>
          <w:color w:val="auto"/>
        </w:rPr>
        <w:t xml:space="preserve">onsumers and representatives </w:t>
      </w:r>
      <w:r w:rsidRPr="00DE7C5F">
        <w:rPr>
          <w:rFonts w:ascii="Arial" w:eastAsia="Calibri" w:hAnsi="Arial" w:cs="Arial"/>
          <w:color w:val="auto"/>
        </w:rPr>
        <w:t>s</w:t>
      </w:r>
      <w:r w:rsidR="00244256" w:rsidRPr="00DE7C5F">
        <w:rPr>
          <w:rFonts w:ascii="Arial" w:eastAsia="Calibri" w:hAnsi="Arial" w:cs="Arial"/>
          <w:color w:val="auto"/>
        </w:rPr>
        <w:t xml:space="preserve">aid they </w:t>
      </w:r>
      <w:r w:rsidRPr="00DE7C5F">
        <w:rPr>
          <w:rFonts w:ascii="Arial" w:eastAsia="Calibri" w:hAnsi="Arial" w:cs="Arial"/>
          <w:color w:val="auto"/>
        </w:rPr>
        <w:t>are aware of and have access to advocates, language services and other methods for raising and resolving complaints</w:t>
      </w:r>
      <w:r w:rsidR="00244256" w:rsidRPr="00DE7C5F">
        <w:rPr>
          <w:rFonts w:ascii="Arial" w:eastAsia="Calibri" w:hAnsi="Arial" w:cs="Arial"/>
          <w:color w:val="auto"/>
        </w:rPr>
        <w:t>. Other consumers who were not aware of external complaint mechanisms, said they were comfortable raising concerns with management and sta</w:t>
      </w:r>
      <w:r w:rsidRPr="00DE7C5F">
        <w:rPr>
          <w:rFonts w:ascii="Arial" w:eastAsia="Calibri" w:hAnsi="Arial" w:cs="Arial"/>
          <w:color w:val="auto"/>
        </w:rPr>
        <w:t>f</w:t>
      </w:r>
      <w:r w:rsidR="00244256" w:rsidRPr="00DE7C5F">
        <w:rPr>
          <w:rFonts w:ascii="Arial" w:eastAsia="Calibri" w:hAnsi="Arial" w:cs="Arial"/>
          <w:color w:val="auto"/>
        </w:rPr>
        <w:t xml:space="preserve">f. </w:t>
      </w:r>
      <w:r w:rsidR="003328DB" w:rsidRPr="00DE7C5F">
        <w:rPr>
          <w:rFonts w:ascii="Arial" w:eastAsia="Calibri" w:hAnsi="Arial" w:cs="Arial"/>
          <w:color w:val="auto"/>
        </w:rPr>
        <w:t xml:space="preserve">Staff </w:t>
      </w:r>
      <w:r w:rsidR="00C373C3">
        <w:rPr>
          <w:rFonts w:ascii="Arial" w:eastAsia="Calibri" w:hAnsi="Arial" w:cs="Arial"/>
          <w:color w:val="auto"/>
        </w:rPr>
        <w:t xml:space="preserve">described how they </w:t>
      </w:r>
      <w:r w:rsidR="003328DB" w:rsidRPr="00DE7C5F">
        <w:rPr>
          <w:rFonts w:ascii="Arial" w:eastAsia="Calibri" w:hAnsi="Arial" w:cs="Arial"/>
          <w:color w:val="auto"/>
        </w:rPr>
        <w:t>use visual aids to assist communicati</w:t>
      </w:r>
      <w:r w:rsidR="004067DE" w:rsidRPr="00DE7C5F">
        <w:rPr>
          <w:rFonts w:ascii="Arial" w:eastAsia="Calibri" w:hAnsi="Arial" w:cs="Arial"/>
          <w:color w:val="auto"/>
        </w:rPr>
        <w:t>ng feedback</w:t>
      </w:r>
      <w:r w:rsidR="003328DB" w:rsidRPr="00DE7C5F">
        <w:rPr>
          <w:rFonts w:ascii="Arial" w:eastAsia="Calibri" w:hAnsi="Arial" w:cs="Arial"/>
          <w:color w:val="auto"/>
        </w:rPr>
        <w:t xml:space="preserve"> with consumers who may have difficulty speaking or hearing. </w:t>
      </w:r>
      <w:r w:rsidR="004067DE" w:rsidRPr="00DE7C5F">
        <w:rPr>
          <w:rFonts w:ascii="Arial" w:hAnsi="Arial" w:cs="Arial"/>
          <w:color w:val="auto"/>
        </w:rPr>
        <w:t>The Assessment Team observed the consumer handbook</w:t>
      </w:r>
      <w:r w:rsidR="009A766F">
        <w:rPr>
          <w:rFonts w:ascii="Arial" w:hAnsi="Arial" w:cs="Arial"/>
          <w:color w:val="auto"/>
        </w:rPr>
        <w:t xml:space="preserve"> which</w:t>
      </w:r>
      <w:r w:rsidR="004067DE" w:rsidRPr="00DE7C5F">
        <w:rPr>
          <w:rFonts w:ascii="Arial" w:hAnsi="Arial" w:cs="Arial"/>
          <w:color w:val="auto"/>
        </w:rPr>
        <w:t xml:space="preserve"> provides information on how to make </w:t>
      </w:r>
      <w:r w:rsidR="00481243">
        <w:rPr>
          <w:rFonts w:ascii="Arial" w:hAnsi="Arial" w:cs="Arial"/>
          <w:color w:val="auto"/>
        </w:rPr>
        <w:t xml:space="preserve">external </w:t>
      </w:r>
      <w:r w:rsidR="004067DE" w:rsidRPr="00DE7C5F">
        <w:rPr>
          <w:rFonts w:ascii="Arial" w:hAnsi="Arial" w:cs="Arial"/>
          <w:color w:val="auto"/>
        </w:rPr>
        <w:t>complaints</w:t>
      </w:r>
      <w:r w:rsidR="00227387" w:rsidRPr="00DE7C5F">
        <w:rPr>
          <w:rFonts w:ascii="Arial" w:eastAsia="Calibri" w:hAnsi="Arial" w:cs="Arial"/>
          <w:color w:val="auto"/>
        </w:rPr>
        <w:t>. The Assessment Team observed</w:t>
      </w:r>
      <w:r w:rsidR="00227387" w:rsidRPr="00DE7C5F">
        <w:rPr>
          <w:rFonts w:ascii="Arial" w:hAnsi="Arial" w:cs="Arial"/>
          <w:color w:val="auto"/>
        </w:rPr>
        <w:t xml:space="preserve"> brochures and other written information in relation to </w:t>
      </w:r>
      <w:r w:rsidR="00227387">
        <w:rPr>
          <w:rFonts w:ascii="Arial" w:hAnsi="Arial" w:cs="Arial"/>
          <w:color w:val="auto"/>
        </w:rPr>
        <w:t>advocacy and language services at the service’s reception</w:t>
      </w:r>
      <w:r w:rsidR="00227387" w:rsidRPr="00DE7C5F">
        <w:rPr>
          <w:rFonts w:ascii="Arial" w:eastAsia="Calibri" w:hAnsi="Arial" w:cs="Arial"/>
          <w:color w:val="auto"/>
        </w:rPr>
        <w:t xml:space="preserve">. </w:t>
      </w:r>
    </w:p>
    <w:p w14:paraId="79C5C935" w14:textId="1F5862C3" w:rsidR="00E84B34" w:rsidRPr="00227387" w:rsidRDefault="00DE7C5F">
      <w:pPr>
        <w:rPr>
          <w:rFonts w:ascii="Arial" w:eastAsia="Calibri" w:hAnsi="Arial" w:cs="Arial"/>
          <w:color w:val="auto"/>
        </w:rPr>
      </w:pPr>
      <w:r w:rsidRPr="00DE7C5F">
        <w:rPr>
          <w:rFonts w:ascii="Arial" w:eastAsia="Calibri" w:hAnsi="Arial" w:cs="Arial"/>
          <w:color w:val="auto"/>
        </w:rPr>
        <w:t>The service demonstrated that appropriate action is taken in response to complaints and an open disclosure process is used when things go wrong. S</w:t>
      </w:r>
      <w:r w:rsidRPr="00DE7C5F">
        <w:rPr>
          <w:rFonts w:ascii="Arial" w:hAnsi="Arial" w:cs="Arial"/>
          <w:color w:val="auto"/>
        </w:rPr>
        <w:t xml:space="preserve">taff </w:t>
      </w:r>
      <w:r w:rsidR="00854ED0" w:rsidRPr="00DE7C5F">
        <w:rPr>
          <w:rFonts w:ascii="Arial" w:eastAsia="Calibri" w:hAnsi="Arial" w:cs="Arial"/>
          <w:color w:val="auto"/>
        </w:rPr>
        <w:t>were aware of the underlying principles of open disclosure and knew that part of the principal includes acknowledging when things go wrong, to apologise and to use all complaints as opportunities for improvement. Consumers and representatives said management addresses their concerns after they make a complaint, or when an incident occurs.</w:t>
      </w:r>
      <w:r w:rsidRPr="00DE7C5F">
        <w:rPr>
          <w:rFonts w:ascii="Arial" w:eastAsia="Calibri" w:hAnsi="Arial" w:cs="Arial"/>
          <w:color w:val="auto"/>
        </w:rPr>
        <w:t xml:space="preserve"> </w:t>
      </w:r>
      <w:r w:rsidRPr="00DE7C5F">
        <w:rPr>
          <w:rFonts w:ascii="Arial" w:hAnsi="Arial" w:cs="Arial"/>
          <w:color w:val="auto"/>
        </w:rPr>
        <w:t>Management said all feedback, complaints and compliments are documented on the incident management system, and if applicable, inform a continuous improvement plan.</w:t>
      </w:r>
      <w:r w:rsidR="00976E60">
        <w:rPr>
          <w:rFonts w:ascii="Arial" w:hAnsi="Arial" w:cs="Arial"/>
          <w:color w:val="auto"/>
        </w:rPr>
        <w:t xml:space="preserve"> </w:t>
      </w:r>
    </w:p>
    <w:p w14:paraId="11CCD8E7" w14:textId="1AD49922" w:rsidR="00E206F2" w:rsidRPr="0016146A" w:rsidRDefault="003C3B5A" w:rsidP="00EC368A">
      <w:pPr>
        <w:rPr>
          <w:rFonts w:ascii="Arial" w:hAnsi="Arial" w:cs="Arial"/>
        </w:rPr>
      </w:pPr>
      <w:r>
        <w:rPr>
          <w:color w:val="FF0000"/>
        </w:rPr>
        <w:br w:type="page"/>
      </w:r>
      <w:r w:rsidR="00E206F2" w:rsidRPr="0016146A">
        <w:rPr>
          <w:rFonts w:ascii="Arial" w:eastAsiaTheme="majorEastAsia" w:hAnsi="Arial" w:cs="Arial"/>
          <w:b/>
          <w:sz w:val="30"/>
          <w:szCs w:val="28"/>
        </w:rPr>
        <w:lastRenderedPageBreak/>
        <w:t>Standard 7</w:t>
      </w:r>
    </w:p>
    <w:tbl>
      <w:tblPr>
        <w:tblStyle w:val="TableGrid"/>
        <w:tblW w:w="0" w:type="auto"/>
        <w:tblLook w:val="04A0" w:firstRow="1" w:lastRow="0" w:firstColumn="1" w:lastColumn="0" w:noHBand="0" w:noVBand="1"/>
      </w:tblPr>
      <w:tblGrid>
        <w:gridCol w:w="1833"/>
        <w:gridCol w:w="6981"/>
        <w:gridCol w:w="1390"/>
      </w:tblGrid>
      <w:tr w:rsidR="00C9354C" w:rsidRPr="0016146A"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16146A" w:rsidRDefault="00C9354C" w:rsidP="002D5918">
            <w:pPr>
              <w:spacing w:before="0" w:after="120" w:line="22" w:lineRule="atLeast"/>
              <w:rPr>
                <w:rFonts w:ascii="Arial" w:hAnsi="Arial" w:cs="Arial"/>
              </w:rPr>
            </w:pPr>
            <w:r w:rsidRPr="0016146A">
              <w:rPr>
                <w:rFonts w:ascii="Arial" w:hAnsi="Arial" w:cs="Arial"/>
              </w:rPr>
              <w:t>Human resources</w:t>
            </w:r>
          </w:p>
        </w:tc>
        <w:tc>
          <w:tcPr>
            <w:tcW w:w="0" w:type="auto"/>
          </w:tcPr>
          <w:p w14:paraId="6154C5B2" w14:textId="19260030" w:rsidR="00C9354C" w:rsidRPr="00D878E8"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DA1DF2">
              <w:rPr>
                <w:rFonts w:ascii="Arial" w:hAnsi="Arial" w:cs="Arial"/>
              </w:rPr>
              <w:t>Compliant</w:t>
            </w:r>
          </w:p>
        </w:tc>
      </w:tr>
      <w:tr w:rsidR="00C9354C" w:rsidRPr="0016146A"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16146A" w:rsidRDefault="00C9354C" w:rsidP="002D5918">
            <w:pPr>
              <w:spacing w:line="22" w:lineRule="atLeast"/>
              <w:rPr>
                <w:rFonts w:ascii="Arial" w:hAnsi="Arial" w:cs="Arial"/>
                <w:color w:val="auto"/>
              </w:rPr>
            </w:pPr>
            <w:r w:rsidRPr="0016146A">
              <w:rPr>
                <w:rFonts w:ascii="Arial" w:hAnsi="Arial" w:cs="Arial"/>
                <w:color w:val="auto"/>
              </w:rPr>
              <w:t>Requirement 7(3)(a)</w:t>
            </w:r>
          </w:p>
        </w:tc>
        <w:tc>
          <w:tcPr>
            <w:tcW w:w="0" w:type="auto"/>
            <w:tcBorders>
              <w:right w:val="single" w:sz="4" w:space="0" w:color="auto"/>
            </w:tcBorders>
          </w:tcPr>
          <w:p w14:paraId="55286176" w14:textId="3F398D4A" w:rsidR="00C9354C" w:rsidRPr="0016146A"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6146A">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61E1EEBA" w:rsidR="00C9354C" w:rsidRPr="00D878E8"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878E8">
              <w:rPr>
                <w:rFonts w:ascii="Arial" w:hAnsi="Arial" w:cs="Arial"/>
                <w:color w:val="auto"/>
              </w:rPr>
              <w:t>Compliant</w:t>
            </w:r>
          </w:p>
        </w:tc>
      </w:tr>
      <w:tr w:rsidR="00C9354C" w:rsidRPr="0016146A"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16146A" w:rsidRDefault="00C9354C" w:rsidP="002D5918">
            <w:pPr>
              <w:spacing w:line="22" w:lineRule="atLeast"/>
              <w:rPr>
                <w:rFonts w:ascii="Arial" w:hAnsi="Arial" w:cs="Arial"/>
                <w:color w:val="auto"/>
              </w:rPr>
            </w:pPr>
            <w:r w:rsidRPr="0016146A">
              <w:rPr>
                <w:rFonts w:ascii="Arial" w:hAnsi="Arial" w:cs="Arial"/>
                <w:color w:val="auto"/>
              </w:rPr>
              <w:t>Requirement 7(3)(b)</w:t>
            </w:r>
          </w:p>
        </w:tc>
        <w:tc>
          <w:tcPr>
            <w:tcW w:w="0" w:type="auto"/>
            <w:tcBorders>
              <w:right w:val="single" w:sz="4" w:space="0" w:color="auto"/>
            </w:tcBorders>
          </w:tcPr>
          <w:p w14:paraId="094E0987" w14:textId="20F1E53F" w:rsidR="00C9354C" w:rsidRPr="0016146A"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6146A">
              <w:rPr>
                <w:rFonts w:ascii="Arial" w:hAnsi="Arial" w:cs="Arial"/>
              </w:rPr>
              <w:t>Workforce interactions with consumers are kind, caring and respectful of each consumer’s identity, culture and diversity.</w:t>
            </w:r>
          </w:p>
        </w:tc>
        <w:tc>
          <w:tcPr>
            <w:tcW w:w="0" w:type="auto"/>
            <w:tcBorders>
              <w:left w:val="single" w:sz="4" w:space="0" w:color="auto"/>
            </w:tcBorders>
          </w:tcPr>
          <w:p w14:paraId="11D0443B" w14:textId="339045BD" w:rsidR="00C9354C" w:rsidRPr="00D878E8"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878E8">
              <w:rPr>
                <w:rFonts w:ascii="Arial" w:hAnsi="Arial" w:cs="Arial"/>
                <w:color w:val="auto"/>
              </w:rPr>
              <w:t>Compliant</w:t>
            </w:r>
          </w:p>
        </w:tc>
      </w:tr>
      <w:tr w:rsidR="00C9354C" w:rsidRPr="0016146A"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16146A" w:rsidRDefault="00C9354C" w:rsidP="002D5918">
            <w:pPr>
              <w:spacing w:line="22" w:lineRule="atLeast"/>
              <w:rPr>
                <w:rFonts w:ascii="Arial" w:hAnsi="Arial" w:cs="Arial"/>
                <w:color w:val="auto"/>
              </w:rPr>
            </w:pPr>
            <w:r w:rsidRPr="0016146A">
              <w:rPr>
                <w:rFonts w:ascii="Arial" w:hAnsi="Arial" w:cs="Arial"/>
                <w:color w:val="auto"/>
              </w:rPr>
              <w:t>Requirement 7(3)(c)</w:t>
            </w:r>
          </w:p>
        </w:tc>
        <w:tc>
          <w:tcPr>
            <w:tcW w:w="0" w:type="auto"/>
            <w:tcBorders>
              <w:right w:val="single" w:sz="4" w:space="0" w:color="auto"/>
            </w:tcBorders>
          </w:tcPr>
          <w:p w14:paraId="20E76EEB" w14:textId="6C042DDC" w:rsidR="00C9354C" w:rsidRPr="0016146A"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6146A">
              <w:rPr>
                <w:rFonts w:ascii="Arial" w:hAnsi="Arial" w:cs="Arial"/>
              </w:rPr>
              <w:t>The workforce is competent and the members of the workforce have the qualifications and knowledge to effectively perform their roles.</w:t>
            </w:r>
          </w:p>
        </w:tc>
        <w:tc>
          <w:tcPr>
            <w:tcW w:w="0" w:type="auto"/>
            <w:tcBorders>
              <w:left w:val="single" w:sz="4" w:space="0" w:color="auto"/>
            </w:tcBorders>
          </w:tcPr>
          <w:p w14:paraId="6997026A" w14:textId="40D03A47" w:rsidR="00C9354C" w:rsidRPr="00D878E8"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878E8">
              <w:rPr>
                <w:rFonts w:ascii="Arial" w:hAnsi="Arial" w:cs="Arial"/>
                <w:color w:val="auto"/>
              </w:rPr>
              <w:t>Compliant</w:t>
            </w:r>
          </w:p>
        </w:tc>
      </w:tr>
      <w:tr w:rsidR="00C9354C" w:rsidRPr="0016146A"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16146A" w:rsidRDefault="00C9354C" w:rsidP="002D5918">
            <w:pPr>
              <w:spacing w:line="22" w:lineRule="atLeast"/>
              <w:rPr>
                <w:rFonts w:ascii="Arial" w:hAnsi="Arial" w:cs="Arial"/>
                <w:color w:val="auto"/>
              </w:rPr>
            </w:pPr>
            <w:r w:rsidRPr="0016146A">
              <w:rPr>
                <w:rFonts w:ascii="Arial" w:hAnsi="Arial" w:cs="Arial"/>
                <w:color w:val="auto"/>
              </w:rPr>
              <w:t>Requirement 7(3)(d)</w:t>
            </w:r>
          </w:p>
        </w:tc>
        <w:tc>
          <w:tcPr>
            <w:tcW w:w="0" w:type="auto"/>
            <w:tcBorders>
              <w:right w:val="single" w:sz="4" w:space="0" w:color="auto"/>
            </w:tcBorders>
          </w:tcPr>
          <w:p w14:paraId="1B6B9B46" w14:textId="4DCF8450" w:rsidR="00C9354C" w:rsidRPr="0016146A"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6146A">
              <w:rPr>
                <w:rFonts w:ascii="Arial" w:hAnsi="Arial" w:cs="Arial"/>
              </w:rPr>
              <w:t>The workforce is recruited, trained, equipped and supported to deliver the outcomes required by these standards.</w:t>
            </w:r>
          </w:p>
        </w:tc>
        <w:tc>
          <w:tcPr>
            <w:tcW w:w="0" w:type="auto"/>
            <w:tcBorders>
              <w:left w:val="single" w:sz="4" w:space="0" w:color="auto"/>
            </w:tcBorders>
          </w:tcPr>
          <w:p w14:paraId="0A3082AE" w14:textId="0F588EBC" w:rsidR="00C9354C" w:rsidRPr="00D878E8"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878E8">
              <w:rPr>
                <w:rFonts w:ascii="Arial" w:hAnsi="Arial" w:cs="Arial"/>
                <w:color w:val="auto"/>
              </w:rPr>
              <w:t>Compliant</w:t>
            </w:r>
          </w:p>
        </w:tc>
      </w:tr>
      <w:tr w:rsidR="00C9354C" w:rsidRPr="0016146A"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16146A" w:rsidRDefault="00C9354C" w:rsidP="002D5918">
            <w:pPr>
              <w:spacing w:line="22" w:lineRule="atLeast"/>
              <w:rPr>
                <w:rFonts w:ascii="Arial" w:hAnsi="Arial" w:cs="Arial"/>
                <w:color w:val="auto"/>
              </w:rPr>
            </w:pPr>
            <w:r w:rsidRPr="0016146A">
              <w:rPr>
                <w:rFonts w:ascii="Arial" w:hAnsi="Arial" w:cs="Arial"/>
                <w:color w:val="auto"/>
              </w:rPr>
              <w:t>Requirement 7(3)(e)</w:t>
            </w:r>
          </w:p>
        </w:tc>
        <w:tc>
          <w:tcPr>
            <w:tcW w:w="0" w:type="auto"/>
            <w:tcBorders>
              <w:right w:val="single" w:sz="4" w:space="0" w:color="auto"/>
            </w:tcBorders>
          </w:tcPr>
          <w:p w14:paraId="0A9C8FFD" w14:textId="4E2BCAA1" w:rsidR="00C9354C" w:rsidRPr="0016146A"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6146A">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334C92A3" w14:textId="53688D13" w:rsidR="00C9354C" w:rsidRPr="00D878E8"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878E8">
              <w:rPr>
                <w:rFonts w:ascii="Arial" w:hAnsi="Arial" w:cs="Arial"/>
                <w:color w:val="auto"/>
              </w:rPr>
              <w:t>Compliant</w:t>
            </w:r>
          </w:p>
        </w:tc>
      </w:tr>
    </w:tbl>
    <w:p w14:paraId="3C1A86A6" w14:textId="4E7D7557" w:rsidR="00E206F2" w:rsidRPr="0016146A" w:rsidRDefault="00E206F2" w:rsidP="001D79BB">
      <w:pPr>
        <w:pStyle w:val="Heading2"/>
        <w:spacing w:before="120" w:after="120" w:line="22" w:lineRule="atLeast"/>
        <w:rPr>
          <w:rFonts w:ascii="Arial" w:hAnsi="Arial" w:cs="Arial"/>
        </w:rPr>
      </w:pPr>
      <w:r w:rsidRPr="0016146A">
        <w:rPr>
          <w:rFonts w:ascii="Arial" w:hAnsi="Arial" w:cs="Arial"/>
        </w:rPr>
        <w:t>Findings</w:t>
      </w:r>
    </w:p>
    <w:p w14:paraId="6076AC9A" w14:textId="38C7C650" w:rsidR="00E82714" w:rsidRPr="009B7C31" w:rsidRDefault="004A38F0" w:rsidP="00A339B4">
      <w:pPr>
        <w:rPr>
          <w:rFonts w:ascii="Arial" w:eastAsia="Calibri" w:hAnsi="Arial" w:cs="Arial"/>
          <w:color w:val="auto"/>
        </w:rPr>
      </w:pPr>
      <w:bookmarkStart w:id="4" w:name="_Hlk104458710"/>
      <w:r w:rsidRPr="009B7C31">
        <w:rPr>
          <w:rFonts w:ascii="Arial" w:hAnsi="Arial" w:cs="Arial"/>
          <w:color w:val="auto"/>
        </w:rPr>
        <w:t>Whilst some consumers</w:t>
      </w:r>
      <w:r w:rsidR="00162942" w:rsidRPr="009B7C31">
        <w:rPr>
          <w:rFonts w:ascii="Arial" w:hAnsi="Arial" w:cs="Arial"/>
          <w:color w:val="auto"/>
        </w:rPr>
        <w:t xml:space="preserve">, </w:t>
      </w:r>
      <w:r w:rsidRPr="009B7C31">
        <w:rPr>
          <w:rFonts w:ascii="Arial" w:hAnsi="Arial" w:cs="Arial"/>
          <w:color w:val="auto"/>
        </w:rPr>
        <w:t>representatives and staff said the</w:t>
      </w:r>
      <w:r w:rsidR="00D35724" w:rsidRPr="009B7C31">
        <w:rPr>
          <w:rFonts w:ascii="Arial" w:hAnsi="Arial" w:cs="Arial"/>
          <w:color w:val="auto"/>
        </w:rPr>
        <w:t xml:space="preserve"> service can at times be short on staff, </w:t>
      </w:r>
      <w:r w:rsidR="00106A46" w:rsidRPr="009B7C31">
        <w:rPr>
          <w:rFonts w:ascii="Arial" w:hAnsi="Arial" w:cs="Arial"/>
          <w:color w:val="auto"/>
        </w:rPr>
        <w:t xml:space="preserve">there were no </w:t>
      </w:r>
      <w:r w:rsidRPr="009B7C31">
        <w:rPr>
          <w:rFonts w:ascii="Arial" w:hAnsi="Arial" w:cs="Arial"/>
          <w:color w:val="auto"/>
        </w:rPr>
        <w:t>reported impact</w:t>
      </w:r>
      <w:r w:rsidR="00106A46" w:rsidRPr="009B7C31">
        <w:rPr>
          <w:rFonts w:ascii="Arial" w:hAnsi="Arial" w:cs="Arial"/>
          <w:color w:val="auto"/>
        </w:rPr>
        <w:t>s</w:t>
      </w:r>
      <w:r w:rsidRPr="009B7C31">
        <w:rPr>
          <w:rFonts w:ascii="Arial" w:hAnsi="Arial" w:cs="Arial"/>
          <w:color w:val="auto"/>
        </w:rPr>
        <w:t xml:space="preserve"> on cares or services provided. </w:t>
      </w:r>
      <w:r w:rsidR="00E82714" w:rsidRPr="009B7C31">
        <w:rPr>
          <w:rFonts w:ascii="Arial" w:eastAsia="Calibri" w:hAnsi="Arial" w:cs="Arial"/>
          <w:color w:val="auto"/>
        </w:rPr>
        <w:t>Management described how the service ensures the number and mix of members of the workforce enables quality of care and services</w:t>
      </w:r>
      <w:r w:rsidR="00EE6F86" w:rsidRPr="009B7C31">
        <w:rPr>
          <w:rFonts w:ascii="Arial" w:eastAsia="Calibri" w:hAnsi="Arial" w:cs="Arial"/>
          <w:color w:val="auto"/>
        </w:rPr>
        <w:t xml:space="preserve">, including the use of </w:t>
      </w:r>
      <w:r w:rsidR="004C27AB" w:rsidRPr="009B7C31">
        <w:rPr>
          <w:rFonts w:ascii="Arial" w:eastAsia="Calibri" w:hAnsi="Arial" w:cs="Arial"/>
          <w:color w:val="auto"/>
        </w:rPr>
        <w:t xml:space="preserve">the same </w:t>
      </w:r>
      <w:r w:rsidR="00EE6F86" w:rsidRPr="009B7C31">
        <w:rPr>
          <w:rFonts w:ascii="Arial" w:eastAsia="Calibri" w:hAnsi="Arial" w:cs="Arial"/>
          <w:color w:val="auto"/>
        </w:rPr>
        <w:t>agency staff</w:t>
      </w:r>
      <w:r w:rsidR="004C27AB" w:rsidRPr="009B7C31">
        <w:rPr>
          <w:rFonts w:ascii="Arial" w:eastAsia="Calibri" w:hAnsi="Arial" w:cs="Arial"/>
          <w:color w:val="auto"/>
        </w:rPr>
        <w:t xml:space="preserve"> to fill in for staff leave</w:t>
      </w:r>
      <w:r w:rsidR="00ED0615" w:rsidRPr="009B7C31">
        <w:rPr>
          <w:rFonts w:ascii="Arial" w:eastAsia="Calibri" w:hAnsi="Arial" w:cs="Arial"/>
          <w:color w:val="auto"/>
        </w:rPr>
        <w:t xml:space="preserve"> where </w:t>
      </w:r>
      <w:r w:rsidR="009B7C31" w:rsidRPr="009B7C31">
        <w:rPr>
          <w:rFonts w:ascii="Arial" w:eastAsia="Calibri" w:hAnsi="Arial" w:cs="Arial"/>
          <w:color w:val="auto"/>
        </w:rPr>
        <w:t>permanent staff are unable to do so.</w:t>
      </w:r>
      <w:r w:rsidR="009B7C31">
        <w:rPr>
          <w:rFonts w:ascii="Arial" w:eastAsia="Calibri" w:hAnsi="Arial" w:cs="Arial"/>
          <w:color w:val="auto"/>
        </w:rPr>
        <w:t xml:space="preserve"> Management described how they review call bell response times</w:t>
      </w:r>
      <w:r w:rsidR="000A4ACF">
        <w:rPr>
          <w:rFonts w:ascii="Arial" w:eastAsia="Calibri" w:hAnsi="Arial" w:cs="Arial"/>
          <w:color w:val="auto"/>
        </w:rPr>
        <w:t xml:space="preserve"> and review of </w:t>
      </w:r>
      <w:r w:rsidR="00D37624">
        <w:rPr>
          <w:rFonts w:ascii="Arial" w:eastAsia="Calibri" w:hAnsi="Arial" w:cs="Arial"/>
          <w:color w:val="auto"/>
        </w:rPr>
        <w:t xml:space="preserve">call bell response times demonstrated that all call bells responded to </w:t>
      </w:r>
      <w:r w:rsidR="00AF14C7">
        <w:rPr>
          <w:rFonts w:ascii="Arial" w:eastAsia="Calibri" w:hAnsi="Arial" w:cs="Arial"/>
          <w:color w:val="auto"/>
        </w:rPr>
        <w:t xml:space="preserve">over the service’s benchmark </w:t>
      </w:r>
      <w:r w:rsidR="00D37624">
        <w:rPr>
          <w:rFonts w:ascii="Arial" w:eastAsia="Calibri" w:hAnsi="Arial" w:cs="Arial"/>
          <w:color w:val="auto"/>
        </w:rPr>
        <w:t xml:space="preserve">are investigated in line with management interview and the service’s policy. </w:t>
      </w:r>
    </w:p>
    <w:p w14:paraId="26502439" w14:textId="22F30795" w:rsidR="00E753E0" w:rsidRPr="00A339B4" w:rsidRDefault="00E753E0" w:rsidP="00A339B4">
      <w:pPr>
        <w:rPr>
          <w:rFonts w:ascii="Arial" w:eastAsia="Arial" w:hAnsi="Arial" w:cs="Arial"/>
          <w:color w:val="auto"/>
        </w:rPr>
      </w:pPr>
      <w:r w:rsidRPr="00A339B4">
        <w:rPr>
          <w:rFonts w:ascii="Arial" w:eastAsia="Calibri" w:hAnsi="Arial" w:cs="Arial"/>
          <w:color w:val="auto"/>
        </w:rPr>
        <w:t>Consumers and representatives said that staff engage with consumers in a respectful, kind and caring manner</w:t>
      </w:r>
      <w:bookmarkEnd w:id="4"/>
      <w:r w:rsidRPr="00A339B4">
        <w:rPr>
          <w:rFonts w:ascii="Arial" w:eastAsia="Calibri" w:hAnsi="Arial" w:cs="Arial"/>
          <w:color w:val="auto"/>
        </w:rPr>
        <w:t>.</w:t>
      </w:r>
      <w:r w:rsidR="00AF0B43" w:rsidRPr="00A339B4">
        <w:rPr>
          <w:rFonts w:ascii="Arial" w:hAnsi="Arial" w:cs="Arial"/>
          <w:color w:val="auto"/>
        </w:rPr>
        <w:t xml:space="preserve"> The Assessment Team observed several kind and respectful interactions between staff and consumers, including use of terms of endearments when addressing consumers. The service has policies and procedures to guide staff practice, which outlines care and services are to be delivered in a person-centred approach.</w:t>
      </w:r>
    </w:p>
    <w:p w14:paraId="48A1800A" w14:textId="3BE1F984" w:rsidR="001C7407" w:rsidRPr="001C7407" w:rsidRDefault="00DA19CF" w:rsidP="00A339B4">
      <w:pPr>
        <w:rPr>
          <w:rFonts w:ascii="Arial" w:eastAsia="Calibri" w:hAnsi="Arial" w:cs="Arial"/>
          <w:color w:val="auto"/>
        </w:rPr>
      </w:pPr>
      <w:r w:rsidRPr="001C7407">
        <w:rPr>
          <w:rFonts w:ascii="Arial" w:eastAsia="Calibri" w:hAnsi="Arial" w:cs="Arial"/>
          <w:color w:val="auto"/>
        </w:rPr>
        <w:t xml:space="preserve">Consumers and representatives indicated that staff are </w:t>
      </w:r>
      <w:r w:rsidR="00F266A6">
        <w:rPr>
          <w:rFonts w:ascii="Arial" w:eastAsia="Calibri" w:hAnsi="Arial" w:cs="Arial"/>
          <w:color w:val="auto"/>
        </w:rPr>
        <w:t>suitably skilled</w:t>
      </w:r>
      <w:r w:rsidR="00797786">
        <w:rPr>
          <w:rFonts w:ascii="Arial" w:eastAsia="Calibri" w:hAnsi="Arial" w:cs="Arial"/>
          <w:color w:val="auto"/>
        </w:rPr>
        <w:t xml:space="preserve"> to </w:t>
      </w:r>
      <w:r w:rsidRPr="001C7407">
        <w:rPr>
          <w:rFonts w:ascii="Arial" w:eastAsia="Calibri" w:hAnsi="Arial" w:cs="Arial"/>
          <w:color w:val="auto"/>
        </w:rPr>
        <w:t xml:space="preserve">provide care </w:t>
      </w:r>
      <w:r w:rsidR="00797786">
        <w:rPr>
          <w:rFonts w:ascii="Arial" w:eastAsia="Calibri" w:hAnsi="Arial" w:cs="Arial"/>
          <w:color w:val="auto"/>
        </w:rPr>
        <w:t xml:space="preserve">needs of </w:t>
      </w:r>
      <w:r w:rsidR="00C34E6D">
        <w:rPr>
          <w:rFonts w:ascii="Arial" w:eastAsia="Calibri" w:hAnsi="Arial" w:cs="Arial"/>
          <w:color w:val="auto"/>
        </w:rPr>
        <w:t>consumers</w:t>
      </w:r>
      <w:r w:rsidRPr="001C7407">
        <w:rPr>
          <w:rFonts w:ascii="Arial" w:eastAsia="Calibri" w:hAnsi="Arial" w:cs="Arial"/>
          <w:color w:val="auto"/>
        </w:rPr>
        <w:t>.</w:t>
      </w:r>
      <w:r w:rsidR="00553471">
        <w:rPr>
          <w:rFonts w:ascii="Arial" w:eastAsia="Calibri" w:hAnsi="Arial" w:cs="Arial"/>
          <w:color w:val="auto"/>
        </w:rPr>
        <w:t xml:space="preserve"> </w:t>
      </w:r>
      <w:r w:rsidR="00A60ACD">
        <w:rPr>
          <w:rFonts w:ascii="Arial" w:eastAsia="Calibri" w:hAnsi="Arial" w:cs="Arial"/>
          <w:color w:val="auto"/>
        </w:rPr>
        <w:t>Staff described the qualifications required</w:t>
      </w:r>
      <w:r w:rsidR="00BC0CD7">
        <w:rPr>
          <w:rFonts w:ascii="Arial" w:eastAsia="Calibri" w:hAnsi="Arial" w:cs="Arial"/>
          <w:color w:val="auto"/>
        </w:rPr>
        <w:t xml:space="preserve"> for their role and the service has clear position descriptions that outline competencies and registrations required for each role. </w:t>
      </w:r>
      <w:r w:rsidRPr="001C7407">
        <w:rPr>
          <w:rFonts w:ascii="Arial" w:eastAsia="Calibri" w:hAnsi="Arial" w:cs="Arial"/>
          <w:color w:val="auto"/>
        </w:rPr>
        <w:t xml:space="preserve"> Management said competency of staff is monitored through </w:t>
      </w:r>
      <w:r w:rsidRPr="001C7407">
        <w:rPr>
          <w:rFonts w:ascii="Arial" w:eastAsia="Arial" w:hAnsi="Arial" w:cs="Arial"/>
          <w:color w:val="auto"/>
        </w:rPr>
        <w:t>consumer</w:t>
      </w:r>
      <w:r w:rsidRPr="001C7407">
        <w:rPr>
          <w:rFonts w:ascii="Arial" w:eastAsia="Calibri" w:hAnsi="Arial" w:cs="Arial"/>
          <w:color w:val="auto"/>
        </w:rPr>
        <w:t xml:space="preserve"> and representative feedback, completion of mandatory training and observation of staff in practice.</w:t>
      </w:r>
      <w:r w:rsidR="001C7407" w:rsidRPr="001C7407">
        <w:rPr>
          <w:rFonts w:ascii="Arial" w:eastAsia="Calibri" w:hAnsi="Arial" w:cs="Arial"/>
          <w:color w:val="auto"/>
        </w:rPr>
        <w:t xml:space="preserve"> </w:t>
      </w:r>
    </w:p>
    <w:p w14:paraId="563EBB2D" w14:textId="5C793723" w:rsidR="00944485" w:rsidRPr="001C7407" w:rsidRDefault="00944485" w:rsidP="00944485">
      <w:pPr>
        <w:rPr>
          <w:rFonts w:ascii="Arial" w:eastAsia="Calibri" w:hAnsi="Arial" w:cs="Arial"/>
          <w:color w:val="auto"/>
        </w:rPr>
      </w:pPr>
      <w:r w:rsidRPr="001C7407">
        <w:rPr>
          <w:rFonts w:ascii="Arial" w:hAnsi="Arial" w:cs="Arial"/>
          <w:color w:val="auto"/>
        </w:rPr>
        <w:t xml:space="preserve">Education records reviewed identified staff participate in mandatory training and other training identified as required. </w:t>
      </w:r>
      <w:r w:rsidRPr="001C7407">
        <w:rPr>
          <w:rFonts w:ascii="Arial" w:eastAsia="Calibri" w:hAnsi="Arial" w:cs="Arial"/>
          <w:color w:val="auto"/>
        </w:rPr>
        <w:t>Staff report that in addition to mandatory sessions the service provides toolbox group training sessions, and refresher courses on relevant topics.</w:t>
      </w:r>
    </w:p>
    <w:p w14:paraId="74695D45" w14:textId="32E845D5" w:rsidR="00575753" w:rsidRPr="00DA19CF" w:rsidRDefault="00C749E5" w:rsidP="001C7407">
      <w:pPr>
        <w:rPr>
          <w:rFonts w:ascii="Arial" w:hAnsi="Arial" w:cs="Arial"/>
          <w:color w:val="auto"/>
        </w:rPr>
      </w:pPr>
      <w:r w:rsidRPr="006E173B">
        <w:rPr>
          <w:rFonts w:ascii="Arial" w:eastAsia="Calibri" w:hAnsi="Arial" w:cs="Arial"/>
          <w:color w:val="auto"/>
        </w:rPr>
        <w:t>Management outlined how the performance of staff is monitored through formal performance appraisals and informal monitoring and review</w:t>
      </w:r>
      <w:r w:rsidRPr="006E173B">
        <w:rPr>
          <w:rFonts w:ascii="Arial" w:hAnsi="Arial" w:cs="Arial"/>
          <w:color w:val="auto"/>
        </w:rPr>
        <w:t xml:space="preserve">. </w:t>
      </w:r>
      <w:r w:rsidR="006E173B" w:rsidRPr="006E173B">
        <w:rPr>
          <w:rFonts w:ascii="Arial" w:hAnsi="Arial" w:cs="Arial"/>
          <w:color w:val="auto"/>
        </w:rPr>
        <w:t>Staff were able to describe the performance appraisal process and confirmed they occur annually.</w:t>
      </w:r>
      <w:r w:rsidR="006E173B">
        <w:rPr>
          <w:rFonts w:ascii="Arial" w:hAnsi="Arial" w:cs="Arial"/>
          <w:color w:val="auto"/>
        </w:rPr>
        <w:t xml:space="preserve"> </w:t>
      </w:r>
      <w:r w:rsidR="001418FF">
        <w:rPr>
          <w:rFonts w:ascii="Arial" w:hAnsi="Arial" w:cs="Arial"/>
          <w:color w:val="auto"/>
        </w:rPr>
        <w:t xml:space="preserve">Document review confirmed that annual performance review were </w:t>
      </w:r>
      <w:r w:rsidR="005B534B">
        <w:rPr>
          <w:rFonts w:ascii="Arial" w:hAnsi="Arial" w:cs="Arial"/>
          <w:color w:val="auto"/>
        </w:rPr>
        <w:t>occurring on an annual basis.</w:t>
      </w:r>
    </w:p>
    <w:p w14:paraId="2BCF9EBC" w14:textId="3AB66E2C" w:rsidR="00075367" w:rsidRPr="00D30FE5" w:rsidRDefault="003C3B5A" w:rsidP="00EC368A">
      <w:pPr>
        <w:rPr>
          <w:rFonts w:ascii="Arial" w:hAnsi="Arial" w:cs="Arial"/>
        </w:rPr>
      </w:pPr>
      <w:r>
        <w:rPr>
          <w:color w:val="FF0000"/>
        </w:rPr>
        <w:br w:type="page"/>
      </w:r>
      <w:r w:rsidR="00075367" w:rsidRPr="00D30FE5">
        <w:rPr>
          <w:rFonts w:ascii="Arial" w:eastAsiaTheme="majorEastAsia" w:hAnsi="Arial" w:cs="Arial"/>
          <w:b/>
          <w:sz w:val="30"/>
          <w:szCs w:val="28"/>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D30FE5" w14:paraId="74AAD708" w14:textId="77777777" w:rsidTr="00C106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D30FE5" w:rsidRDefault="00C9354C" w:rsidP="002D5918">
            <w:pPr>
              <w:spacing w:before="0" w:after="120" w:line="22" w:lineRule="atLeast"/>
              <w:rPr>
                <w:rFonts w:ascii="Arial" w:hAnsi="Arial" w:cs="Arial"/>
              </w:rPr>
            </w:pPr>
            <w:r w:rsidRPr="00D30FE5">
              <w:rPr>
                <w:rFonts w:ascii="Arial" w:hAnsi="Arial" w:cs="Arial"/>
              </w:rPr>
              <w:t>Organisational governance</w:t>
            </w:r>
          </w:p>
        </w:tc>
        <w:tc>
          <w:tcPr>
            <w:tcW w:w="1840" w:type="dxa"/>
          </w:tcPr>
          <w:p w14:paraId="1D80E3AB" w14:textId="766836B2" w:rsidR="00C9354C" w:rsidRPr="00D30FE5"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DA1DF2">
              <w:rPr>
                <w:rFonts w:ascii="Arial" w:hAnsi="Arial" w:cs="Arial"/>
              </w:rPr>
              <w:t>Compliant</w:t>
            </w:r>
          </w:p>
        </w:tc>
      </w:tr>
      <w:tr w:rsidR="00C9354C" w:rsidRPr="00D30FE5"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D30FE5" w:rsidRDefault="00C9354C" w:rsidP="002D5918">
            <w:pPr>
              <w:spacing w:line="22" w:lineRule="atLeast"/>
              <w:rPr>
                <w:rFonts w:ascii="Arial" w:hAnsi="Arial" w:cs="Arial"/>
                <w:color w:val="auto"/>
              </w:rPr>
            </w:pPr>
            <w:r w:rsidRPr="00D30FE5">
              <w:rPr>
                <w:rFonts w:ascii="Arial" w:hAnsi="Arial" w:cs="Arial"/>
                <w:color w:val="auto"/>
              </w:rPr>
              <w:t>Requirement 8(3)(a)</w:t>
            </w:r>
          </w:p>
        </w:tc>
        <w:tc>
          <w:tcPr>
            <w:tcW w:w="6663" w:type="dxa"/>
            <w:tcBorders>
              <w:right w:val="single" w:sz="4" w:space="0" w:color="auto"/>
            </w:tcBorders>
          </w:tcPr>
          <w:p w14:paraId="59084BC9" w14:textId="5FF46618" w:rsidR="00C9354C" w:rsidRPr="00D30FE5"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30FE5">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2E503DDB" w14:textId="17073DAF" w:rsidR="00C9354C" w:rsidRPr="00D30FE5"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30FE5">
              <w:rPr>
                <w:rFonts w:ascii="Arial" w:hAnsi="Arial" w:cs="Arial"/>
                <w:color w:val="auto"/>
              </w:rPr>
              <w:t>Compliant</w:t>
            </w:r>
          </w:p>
        </w:tc>
      </w:tr>
      <w:tr w:rsidR="00C9354C" w:rsidRPr="00D30FE5"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D30FE5" w:rsidRDefault="00C9354C" w:rsidP="002D5918">
            <w:pPr>
              <w:spacing w:line="22" w:lineRule="atLeast"/>
              <w:rPr>
                <w:rFonts w:ascii="Arial" w:hAnsi="Arial" w:cs="Arial"/>
                <w:color w:val="auto"/>
              </w:rPr>
            </w:pPr>
            <w:r w:rsidRPr="00D30FE5">
              <w:rPr>
                <w:rFonts w:ascii="Arial" w:hAnsi="Arial" w:cs="Arial"/>
                <w:color w:val="auto"/>
              </w:rPr>
              <w:t>Requirement 8(3)(b)</w:t>
            </w:r>
          </w:p>
        </w:tc>
        <w:tc>
          <w:tcPr>
            <w:tcW w:w="6663" w:type="dxa"/>
            <w:tcBorders>
              <w:right w:val="single" w:sz="4" w:space="0" w:color="auto"/>
            </w:tcBorders>
          </w:tcPr>
          <w:p w14:paraId="5B32EBDC" w14:textId="7DCB1A0A" w:rsidR="00C9354C" w:rsidRPr="00D30FE5"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30FE5">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0BD60F29" w:rsidR="00C9354C" w:rsidRPr="00D30FE5"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30FE5">
              <w:rPr>
                <w:rFonts w:ascii="Arial" w:hAnsi="Arial" w:cs="Arial"/>
                <w:color w:val="auto"/>
              </w:rPr>
              <w:t>Compliant</w:t>
            </w:r>
          </w:p>
        </w:tc>
      </w:tr>
      <w:tr w:rsidR="00C9354C" w:rsidRPr="00D30FE5"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D30FE5" w:rsidRDefault="00C9354C" w:rsidP="002D5918">
            <w:pPr>
              <w:spacing w:line="22" w:lineRule="atLeast"/>
              <w:rPr>
                <w:rFonts w:ascii="Arial" w:hAnsi="Arial" w:cs="Arial"/>
                <w:color w:val="auto"/>
              </w:rPr>
            </w:pPr>
            <w:r w:rsidRPr="00D30FE5">
              <w:rPr>
                <w:rFonts w:ascii="Arial" w:hAnsi="Arial" w:cs="Arial"/>
                <w:color w:val="auto"/>
              </w:rPr>
              <w:t>Requirement 8(3)(c)</w:t>
            </w:r>
          </w:p>
        </w:tc>
        <w:tc>
          <w:tcPr>
            <w:tcW w:w="6663" w:type="dxa"/>
            <w:tcBorders>
              <w:right w:val="single" w:sz="4" w:space="0" w:color="auto"/>
            </w:tcBorders>
          </w:tcPr>
          <w:p w14:paraId="1A222432" w14:textId="0E4B4C84" w:rsidR="00C9354C" w:rsidRPr="00D30FE5"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30FE5">
              <w:rPr>
                <w:rFonts w:ascii="Arial" w:hAnsi="Arial" w:cs="Arial"/>
              </w:rPr>
              <w:t>Effective organisation wide governance systems relating to the following:</w:t>
            </w:r>
          </w:p>
          <w:p w14:paraId="2AD34917" w14:textId="77777777" w:rsidR="00C9354C" w:rsidRPr="00D30FE5"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D30FE5">
              <w:rPr>
                <w:rFonts w:ascii="Arial" w:hAnsi="Arial" w:cs="Arial"/>
              </w:rPr>
              <w:t>information management;</w:t>
            </w:r>
          </w:p>
          <w:p w14:paraId="06A7B04E" w14:textId="77777777" w:rsidR="00C9354C" w:rsidRPr="00D30FE5"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D30FE5">
              <w:rPr>
                <w:rFonts w:ascii="Arial" w:hAnsi="Arial" w:cs="Arial"/>
              </w:rPr>
              <w:t>continuous improvement;</w:t>
            </w:r>
          </w:p>
          <w:p w14:paraId="6A23559C" w14:textId="77777777" w:rsidR="00C9354C" w:rsidRPr="00D30FE5"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D30FE5">
              <w:rPr>
                <w:rFonts w:ascii="Arial" w:hAnsi="Arial" w:cs="Arial"/>
              </w:rPr>
              <w:t>financial governance;</w:t>
            </w:r>
          </w:p>
          <w:p w14:paraId="68982121" w14:textId="77777777" w:rsidR="00C9354C" w:rsidRPr="00D30FE5"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D30FE5">
              <w:rPr>
                <w:rFonts w:ascii="Arial" w:hAnsi="Arial" w:cs="Arial"/>
              </w:rPr>
              <w:t>workforce governance, including the assignment of clear responsibilities and accountabilities;</w:t>
            </w:r>
          </w:p>
          <w:p w14:paraId="2F3BD890" w14:textId="77777777" w:rsidR="00C9354C" w:rsidRPr="00D30FE5"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D30FE5">
              <w:rPr>
                <w:rFonts w:ascii="Arial" w:hAnsi="Arial" w:cs="Arial"/>
              </w:rPr>
              <w:t>regulatory compliance;</w:t>
            </w:r>
          </w:p>
          <w:p w14:paraId="25EFE388" w14:textId="77777777" w:rsidR="00C9354C" w:rsidRPr="00D30FE5"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D30FE5">
              <w:rPr>
                <w:rFonts w:ascii="Arial" w:hAnsi="Arial" w:cs="Arial"/>
              </w:rPr>
              <w:t>feedback and complaints.</w:t>
            </w:r>
          </w:p>
        </w:tc>
        <w:tc>
          <w:tcPr>
            <w:tcW w:w="1840" w:type="dxa"/>
            <w:tcBorders>
              <w:left w:val="single" w:sz="4" w:space="0" w:color="auto"/>
            </w:tcBorders>
          </w:tcPr>
          <w:p w14:paraId="7EF89C5D" w14:textId="2E104E4B" w:rsidR="00C9354C" w:rsidRPr="00D30FE5"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30FE5">
              <w:rPr>
                <w:rFonts w:ascii="Arial" w:hAnsi="Arial" w:cs="Arial"/>
                <w:color w:val="auto"/>
              </w:rPr>
              <w:t>Compliant</w:t>
            </w:r>
          </w:p>
        </w:tc>
      </w:tr>
      <w:tr w:rsidR="00C9354C" w:rsidRPr="00D30FE5"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D30FE5" w:rsidRDefault="00C9354C" w:rsidP="002D5918">
            <w:pPr>
              <w:spacing w:line="22" w:lineRule="atLeast"/>
              <w:rPr>
                <w:rFonts w:ascii="Arial" w:hAnsi="Arial" w:cs="Arial"/>
                <w:color w:val="auto"/>
              </w:rPr>
            </w:pPr>
            <w:r w:rsidRPr="00D30FE5">
              <w:rPr>
                <w:rFonts w:ascii="Arial" w:hAnsi="Arial" w:cs="Arial"/>
                <w:color w:val="auto"/>
              </w:rPr>
              <w:t>Requirement 8(3)(d)</w:t>
            </w:r>
          </w:p>
        </w:tc>
        <w:tc>
          <w:tcPr>
            <w:tcW w:w="6663" w:type="dxa"/>
            <w:tcBorders>
              <w:right w:val="single" w:sz="4" w:space="0" w:color="auto"/>
            </w:tcBorders>
          </w:tcPr>
          <w:p w14:paraId="12613B6B" w14:textId="16230F89" w:rsidR="00C9354C" w:rsidRPr="00D30FE5"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30FE5">
              <w:rPr>
                <w:rFonts w:ascii="Arial" w:hAnsi="Arial" w:cs="Arial"/>
              </w:rPr>
              <w:t>Effective risk management systems and practices, including but not limited to the following:</w:t>
            </w:r>
          </w:p>
          <w:p w14:paraId="3731335D" w14:textId="77777777" w:rsidR="00C9354C" w:rsidRPr="00D30FE5"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D30FE5">
              <w:rPr>
                <w:rFonts w:ascii="Arial" w:hAnsi="Arial" w:cs="Arial"/>
              </w:rPr>
              <w:t>managing high impact or high prevalence risks associated with the care of consumers;</w:t>
            </w:r>
          </w:p>
          <w:p w14:paraId="758C592A" w14:textId="77777777" w:rsidR="00C9354C" w:rsidRPr="00D30FE5"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D30FE5">
              <w:rPr>
                <w:rFonts w:ascii="Arial" w:hAnsi="Arial" w:cs="Arial"/>
              </w:rPr>
              <w:t>identifying and responding to abuse and neglect of consumers;</w:t>
            </w:r>
          </w:p>
          <w:p w14:paraId="24458D0E" w14:textId="77777777" w:rsidR="00C9354C" w:rsidRPr="00D30FE5"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D30FE5">
              <w:rPr>
                <w:rFonts w:ascii="Arial" w:hAnsi="Arial" w:cs="Arial"/>
              </w:rPr>
              <w:t>supporting consumers to live the best life they can</w:t>
            </w:r>
          </w:p>
          <w:p w14:paraId="1B412209" w14:textId="77777777" w:rsidR="00C9354C" w:rsidRPr="00D30FE5"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D30FE5">
              <w:rPr>
                <w:rFonts w:ascii="Arial" w:hAnsi="Arial" w:cs="Arial"/>
              </w:rPr>
              <w:t>managing and preventing incidents, including the use of an incident management system.</w:t>
            </w:r>
          </w:p>
        </w:tc>
        <w:tc>
          <w:tcPr>
            <w:tcW w:w="1840" w:type="dxa"/>
            <w:tcBorders>
              <w:left w:val="single" w:sz="4" w:space="0" w:color="auto"/>
            </w:tcBorders>
          </w:tcPr>
          <w:p w14:paraId="49CCF0F3" w14:textId="0B4E245E" w:rsidR="00D30FE5" w:rsidRPr="00D30FE5" w:rsidRDefault="00C9354C" w:rsidP="00D30FE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30FE5">
              <w:rPr>
                <w:rFonts w:ascii="Arial" w:hAnsi="Arial" w:cs="Arial"/>
                <w:color w:val="auto"/>
              </w:rPr>
              <w:t>Compliant</w:t>
            </w:r>
          </w:p>
          <w:p w14:paraId="2CC385D8" w14:textId="42986824" w:rsidR="00C9354C" w:rsidRPr="00D30FE5" w:rsidRDefault="00C9354C"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
        </w:tc>
      </w:tr>
      <w:tr w:rsidR="00C9354C" w:rsidRPr="00D30FE5"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D30FE5" w:rsidRDefault="00C9354C" w:rsidP="002D5918">
            <w:pPr>
              <w:spacing w:line="22" w:lineRule="atLeast"/>
              <w:rPr>
                <w:rFonts w:ascii="Arial" w:hAnsi="Arial" w:cs="Arial"/>
                <w:color w:val="auto"/>
              </w:rPr>
            </w:pPr>
            <w:r w:rsidRPr="00D30FE5">
              <w:rPr>
                <w:rFonts w:ascii="Arial" w:hAnsi="Arial" w:cs="Arial"/>
                <w:color w:val="auto"/>
              </w:rPr>
              <w:t>Requirement 8(3)(e)</w:t>
            </w:r>
          </w:p>
        </w:tc>
        <w:tc>
          <w:tcPr>
            <w:tcW w:w="6663" w:type="dxa"/>
            <w:tcBorders>
              <w:right w:val="single" w:sz="4" w:space="0" w:color="auto"/>
            </w:tcBorders>
          </w:tcPr>
          <w:p w14:paraId="65C1E476" w14:textId="772D4766" w:rsidR="00C9354C" w:rsidRPr="00D30FE5"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30FE5">
              <w:rPr>
                <w:rFonts w:ascii="Arial" w:hAnsi="Arial" w:cs="Arial"/>
              </w:rPr>
              <w:t>Where clinical care is provided—a clinical governance framework, including but not limited to the following:</w:t>
            </w:r>
          </w:p>
          <w:p w14:paraId="5A66797A" w14:textId="77777777" w:rsidR="00C9354C" w:rsidRPr="00D30FE5"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D30FE5">
              <w:rPr>
                <w:rFonts w:ascii="Arial" w:hAnsi="Arial" w:cs="Arial"/>
              </w:rPr>
              <w:t>antimicrobial stewardship;</w:t>
            </w:r>
          </w:p>
          <w:p w14:paraId="284F2BC4" w14:textId="77777777" w:rsidR="00C9354C" w:rsidRPr="00D30FE5"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D30FE5">
              <w:rPr>
                <w:rFonts w:ascii="Arial" w:hAnsi="Arial" w:cs="Arial"/>
              </w:rPr>
              <w:t>minimising the use of restraint;</w:t>
            </w:r>
          </w:p>
          <w:p w14:paraId="004ECE02" w14:textId="77777777" w:rsidR="00C9354C" w:rsidRPr="00D30FE5"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D30FE5">
              <w:rPr>
                <w:rFonts w:ascii="Arial" w:hAnsi="Arial" w:cs="Arial"/>
              </w:rPr>
              <w:t>open disclosure.</w:t>
            </w:r>
          </w:p>
        </w:tc>
        <w:tc>
          <w:tcPr>
            <w:tcW w:w="1840" w:type="dxa"/>
            <w:tcBorders>
              <w:left w:val="single" w:sz="4" w:space="0" w:color="auto"/>
            </w:tcBorders>
          </w:tcPr>
          <w:p w14:paraId="1A1C209A" w14:textId="7372446F" w:rsidR="00D30FE5" w:rsidRPr="00D30FE5" w:rsidRDefault="00C9354C" w:rsidP="00D30FE5">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30FE5">
              <w:rPr>
                <w:rFonts w:ascii="Arial" w:hAnsi="Arial" w:cs="Arial"/>
                <w:color w:val="auto"/>
              </w:rPr>
              <w:t>Compliant</w:t>
            </w:r>
          </w:p>
          <w:p w14:paraId="6A41C0FF" w14:textId="4FD5DFB9" w:rsidR="00C9354C" w:rsidRPr="00D30FE5" w:rsidRDefault="00C9354C" w:rsidP="002D591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bl>
    <w:p w14:paraId="4B9F1F08" w14:textId="77777777" w:rsidR="00075367" w:rsidRPr="00D30FE5" w:rsidRDefault="00075367" w:rsidP="001D79BB">
      <w:pPr>
        <w:pStyle w:val="Heading2"/>
        <w:spacing w:before="120" w:after="120" w:line="22" w:lineRule="atLeast"/>
        <w:rPr>
          <w:rFonts w:ascii="Arial" w:hAnsi="Arial" w:cs="Arial"/>
        </w:rPr>
      </w:pPr>
      <w:r w:rsidRPr="00D30FE5">
        <w:rPr>
          <w:rFonts w:ascii="Arial" w:hAnsi="Arial" w:cs="Arial"/>
        </w:rPr>
        <w:t>Findings</w:t>
      </w:r>
    </w:p>
    <w:p w14:paraId="164D9C63" w14:textId="26FE9C28" w:rsidR="00AE2B5A" w:rsidRPr="006B07D9" w:rsidRDefault="00AE2B5A" w:rsidP="00AE2B5A">
      <w:pPr>
        <w:tabs>
          <w:tab w:val="right" w:pos="9026"/>
        </w:tabs>
        <w:rPr>
          <w:rFonts w:ascii="Arial" w:eastAsia="Fira Sans Light" w:hAnsi="Arial" w:cs="Arial"/>
          <w:color w:val="auto"/>
        </w:rPr>
      </w:pPr>
      <w:r w:rsidRPr="006B07D9">
        <w:rPr>
          <w:rFonts w:ascii="Arial" w:hAnsi="Arial" w:cs="Arial"/>
          <w:color w:val="auto"/>
        </w:rPr>
        <w:t>Mana</w:t>
      </w:r>
      <w:bookmarkStart w:id="5" w:name="_GoBack"/>
      <w:bookmarkEnd w:id="5"/>
      <w:r w:rsidRPr="006B07D9">
        <w:rPr>
          <w:rFonts w:ascii="Arial" w:hAnsi="Arial" w:cs="Arial"/>
          <w:color w:val="auto"/>
        </w:rPr>
        <w:t xml:space="preserve">gement </w:t>
      </w:r>
      <w:r w:rsidR="00A67B0A">
        <w:rPr>
          <w:rFonts w:ascii="Arial" w:hAnsi="Arial" w:cs="Arial"/>
          <w:color w:val="auto"/>
        </w:rPr>
        <w:t>described the various</w:t>
      </w:r>
      <w:r w:rsidR="00595218">
        <w:rPr>
          <w:rFonts w:ascii="Arial" w:hAnsi="Arial" w:cs="Arial"/>
          <w:color w:val="auto"/>
        </w:rPr>
        <w:t xml:space="preserve"> ways consumers are engaged in the development, delivery and evaluation of care and services</w:t>
      </w:r>
      <w:r w:rsidR="00BB0116">
        <w:rPr>
          <w:rFonts w:ascii="Arial" w:hAnsi="Arial" w:cs="Arial"/>
          <w:color w:val="auto"/>
        </w:rPr>
        <w:t xml:space="preserve">, including through monthly consumer feedback, </w:t>
      </w:r>
      <w:r w:rsidRPr="006B07D9">
        <w:rPr>
          <w:rFonts w:ascii="Arial" w:hAnsi="Arial" w:cs="Arial"/>
          <w:color w:val="auto"/>
        </w:rPr>
        <w:t>complaints and feedback, survey results and family conferences</w:t>
      </w:r>
      <w:r w:rsidR="00BB0116">
        <w:rPr>
          <w:rFonts w:ascii="Arial" w:hAnsi="Arial" w:cs="Arial"/>
          <w:color w:val="auto"/>
        </w:rPr>
        <w:t xml:space="preserve">. </w:t>
      </w:r>
      <w:r w:rsidR="005E69A2">
        <w:rPr>
          <w:rFonts w:ascii="Arial" w:hAnsi="Arial" w:cs="Arial"/>
          <w:color w:val="auto"/>
        </w:rPr>
        <w:t>Consumers stated they felt engaged in the development and delivery of services.</w:t>
      </w:r>
    </w:p>
    <w:p w14:paraId="080E8CA3" w14:textId="109A986A" w:rsidR="00AE2B5A" w:rsidRPr="006B07D9" w:rsidRDefault="00AE2B5A" w:rsidP="00AE2B5A">
      <w:pPr>
        <w:tabs>
          <w:tab w:val="right" w:pos="9026"/>
        </w:tabs>
        <w:rPr>
          <w:rFonts w:ascii="Arial" w:hAnsi="Arial" w:cs="Arial"/>
          <w:color w:val="auto"/>
        </w:rPr>
      </w:pPr>
      <w:r w:rsidRPr="006B07D9">
        <w:rPr>
          <w:rFonts w:ascii="Arial" w:eastAsia="Fira Sans Light" w:hAnsi="Arial" w:cs="Arial"/>
          <w:color w:val="auto"/>
        </w:rPr>
        <w:t>The Board engage with service management to promote a culture of safe, inclusive, and quality care and services and are accountable for their delivery.</w:t>
      </w:r>
      <w:r w:rsidR="002C35C9" w:rsidRPr="006B07D9">
        <w:rPr>
          <w:rFonts w:ascii="Arial" w:eastAsia="Fira Sans Light" w:hAnsi="Arial" w:cs="Arial"/>
          <w:color w:val="auto"/>
        </w:rPr>
        <w:t xml:space="preserve"> </w:t>
      </w:r>
      <w:r w:rsidR="00773F88">
        <w:rPr>
          <w:rFonts w:ascii="Arial" w:eastAsia="Fira Sans Light" w:hAnsi="Arial" w:cs="Arial"/>
          <w:color w:val="auto"/>
        </w:rPr>
        <w:t>For example, t</w:t>
      </w:r>
      <w:r w:rsidR="002C35C9" w:rsidRPr="006B07D9">
        <w:rPr>
          <w:rFonts w:ascii="Arial" w:hAnsi="Arial" w:cs="Arial"/>
          <w:color w:val="auto"/>
        </w:rPr>
        <w:t xml:space="preserve">he organisation monitors </w:t>
      </w:r>
      <w:r w:rsidR="002C35C9" w:rsidRPr="006B07D9">
        <w:rPr>
          <w:rFonts w:ascii="Arial" w:hAnsi="Arial" w:cs="Arial"/>
          <w:color w:val="auto"/>
        </w:rPr>
        <w:lastRenderedPageBreak/>
        <w:t>the services performance against the quality standards through regular monthly reporting and internal site audits</w:t>
      </w:r>
      <w:r w:rsidR="00F45932">
        <w:rPr>
          <w:rFonts w:ascii="Arial" w:hAnsi="Arial" w:cs="Arial"/>
          <w:color w:val="auto"/>
        </w:rPr>
        <w:t xml:space="preserve"> and report this to the Board</w:t>
      </w:r>
      <w:r w:rsidR="002C35C9" w:rsidRPr="006B07D9">
        <w:rPr>
          <w:rFonts w:ascii="Arial" w:hAnsi="Arial" w:cs="Arial"/>
          <w:color w:val="auto"/>
        </w:rPr>
        <w:t>.</w:t>
      </w:r>
      <w:r w:rsidR="00805323">
        <w:rPr>
          <w:rFonts w:ascii="Arial" w:hAnsi="Arial" w:cs="Arial"/>
          <w:color w:val="auto"/>
        </w:rPr>
        <w:t xml:space="preserve"> Management was able to provide examples of changes driven by the Board as a result of consumer feedback. </w:t>
      </w:r>
      <w:r w:rsidR="00013CF3">
        <w:rPr>
          <w:rFonts w:ascii="Arial" w:hAnsi="Arial" w:cs="Arial"/>
          <w:color w:val="auto"/>
        </w:rPr>
        <w:t xml:space="preserve">Management </w:t>
      </w:r>
      <w:r w:rsidR="00862B26">
        <w:rPr>
          <w:rFonts w:ascii="Arial" w:hAnsi="Arial" w:cs="Arial"/>
          <w:color w:val="auto"/>
        </w:rPr>
        <w:t>was</w:t>
      </w:r>
      <w:r w:rsidR="00013CF3">
        <w:rPr>
          <w:rFonts w:ascii="Arial" w:hAnsi="Arial" w:cs="Arial"/>
          <w:color w:val="auto"/>
        </w:rPr>
        <w:t xml:space="preserve"> also able to describe how</w:t>
      </w:r>
      <w:r w:rsidR="00862B26">
        <w:rPr>
          <w:rFonts w:ascii="Arial" w:hAnsi="Arial" w:cs="Arial"/>
          <w:color w:val="auto"/>
        </w:rPr>
        <w:t xml:space="preserve"> changes in aged care law is tracked and communicated to staff. </w:t>
      </w:r>
    </w:p>
    <w:p w14:paraId="2FEFA457" w14:textId="36888CD9" w:rsidR="002C35C9" w:rsidRPr="006B07D9" w:rsidRDefault="002C35C9" w:rsidP="00AE2B5A">
      <w:pPr>
        <w:tabs>
          <w:tab w:val="right" w:pos="9026"/>
        </w:tabs>
        <w:rPr>
          <w:rFonts w:ascii="Arial" w:eastAsia="Arial" w:hAnsi="Arial" w:cs="Arial"/>
          <w:color w:val="auto"/>
        </w:rPr>
      </w:pPr>
      <w:r w:rsidRPr="006B07D9">
        <w:rPr>
          <w:rFonts w:ascii="Arial" w:eastAsia="Arial" w:hAnsi="Arial" w:cs="Arial"/>
          <w:color w:val="auto"/>
        </w:rPr>
        <w:t xml:space="preserve">The service </w:t>
      </w:r>
      <w:r w:rsidR="00805323">
        <w:rPr>
          <w:rFonts w:ascii="Arial" w:eastAsia="Arial" w:hAnsi="Arial" w:cs="Arial"/>
          <w:color w:val="auto"/>
        </w:rPr>
        <w:t xml:space="preserve">demonstrated it has effective </w:t>
      </w:r>
      <w:r w:rsidRPr="006B07D9">
        <w:rPr>
          <w:rFonts w:ascii="Arial" w:eastAsia="Arial" w:hAnsi="Arial" w:cs="Arial"/>
          <w:color w:val="auto"/>
        </w:rPr>
        <w:t>governance systems relating to information management, continuous improvement, financial and workforce governance, regulatory compliance and feedback and complaints. Staff said they have access to information they need to perform their roles, and are supported by senior clinicians on site.</w:t>
      </w:r>
    </w:p>
    <w:p w14:paraId="79D987B1" w14:textId="6F2D1623" w:rsidR="002C35C9" w:rsidRPr="006B07D9" w:rsidRDefault="002C35C9" w:rsidP="002C35C9">
      <w:pPr>
        <w:rPr>
          <w:rFonts w:ascii="Arial" w:eastAsia="Calibri" w:hAnsi="Arial" w:cs="Arial"/>
          <w:color w:val="auto"/>
        </w:rPr>
      </w:pPr>
      <w:r w:rsidRPr="006B07D9">
        <w:rPr>
          <w:rFonts w:ascii="Arial" w:eastAsia="Calibri" w:hAnsi="Arial" w:cs="Arial"/>
          <w:color w:val="auto"/>
        </w:rPr>
        <w:t xml:space="preserve">The service demonstrated </w:t>
      </w:r>
      <w:r w:rsidR="003D4E57">
        <w:rPr>
          <w:rFonts w:ascii="Arial" w:eastAsia="Calibri" w:hAnsi="Arial" w:cs="Arial"/>
          <w:color w:val="auto"/>
        </w:rPr>
        <w:t xml:space="preserve">it has effective </w:t>
      </w:r>
      <w:r w:rsidRPr="006B07D9">
        <w:rPr>
          <w:rFonts w:ascii="Arial" w:eastAsia="Calibri" w:hAnsi="Arial" w:cs="Arial"/>
          <w:color w:val="auto"/>
        </w:rPr>
        <w:t xml:space="preserve">risk management </w:t>
      </w:r>
      <w:r w:rsidR="009E4E3B">
        <w:rPr>
          <w:rFonts w:ascii="Arial" w:eastAsia="Calibri" w:hAnsi="Arial" w:cs="Arial"/>
          <w:color w:val="auto"/>
        </w:rPr>
        <w:t xml:space="preserve">systems and practices that includes </w:t>
      </w:r>
      <w:r w:rsidRPr="006B07D9">
        <w:rPr>
          <w:rFonts w:ascii="Arial" w:eastAsia="Calibri" w:hAnsi="Arial" w:cs="Arial"/>
          <w:color w:val="auto"/>
        </w:rPr>
        <w:t>high impact and high prevalent risks, abuse or neglect of consumers</w:t>
      </w:r>
      <w:r w:rsidR="002B738B">
        <w:rPr>
          <w:rFonts w:ascii="Arial" w:eastAsia="Calibri" w:hAnsi="Arial" w:cs="Arial"/>
          <w:color w:val="auto"/>
        </w:rPr>
        <w:t xml:space="preserve">, supporting consumers to live the best life </w:t>
      </w:r>
      <w:r w:rsidR="002B738B" w:rsidRPr="00745864">
        <w:rPr>
          <w:rFonts w:ascii="Arial" w:eastAsia="Calibri" w:hAnsi="Arial" w:cs="Arial"/>
          <w:color w:val="auto"/>
        </w:rPr>
        <w:t>they can</w:t>
      </w:r>
      <w:r w:rsidRPr="00745864">
        <w:rPr>
          <w:rFonts w:ascii="Arial" w:eastAsia="Calibri" w:hAnsi="Arial" w:cs="Arial"/>
          <w:color w:val="auto"/>
        </w:rPr>
        <w:t xml:space="preserve"> and incident management. </w:t>
      </w:r>
      <w:r w:rsidR="006B07D9" w:rsidRPr="00745864">
        <w:rPr>
          <w:rFonts w:ascii="Arial" w:eastAsia="Arial" w:hAnsi="Arial" w:cs="Arial"/>
          <w:color w:val="auto"/>
        </w:rPr>
        <w:t>Risk assessments are conducted</w:t>
      </w:r>
      <w:r w:rsidR="00BD7BDD" w:rsidRPr="00745864">
        <w:rPr>
          <w:rFonts w:ascii="Arial" w:eastAsia="Arial" w:hAnsi="Arial" w:cs="Arial"/>
          <w:color w:val="auto"/>
        </w:rPr>
        <w:t xml:space="preserve"> to identify </w:t>
      </w:r>
      <w:r w:rsidR="00BD7BDD" w:rsidRPr="00745864">
        <w:rPr>
          <w:rFonts w:ascii="Arial" w:eastAsia="Fira Sans Light" w:hAnsi="Arial" w:cs="Arial"/>
          <w:szCs w:val="22"/>
        </w:rPr>
        <w:t>high impact and high prevalence risks</w:t>
      </w:r>
      <w:r w:rsidR="00745864" w:rsidRPr="00745864">
        <w:rPr>
          <w:rFonts w:ascii="Arial" w:eastAsia="Fira Sans Light" w:hAnsi="Arial" w:cs="Arial"/>
          <w:szCs w:val="22"/>
        </w:rPr>
        <w:t xml:space="preserve"> and care planning processes help to develop risk minimisation strategies</w:t>
      </w:r>
      <w:r w:rsidR="00745864" w:rsidRPr="00745864">
        <w:rPr>
          <w:rFonts w:ascii="Arial" w:eastAsia="Arial" w:hAnsi="Arial" w:cs="Arial"/>
          <w:color w:val="auto"/>
        </w:rPr>
        <w:t>.</w:t>
      </w:r>
      <w:r w:rsidR="006B07D9" w:rsidRPr="00745864">
        <w:rPr>
          <w:rFonts w:ascii="Arial" w:eastAsia="Calibri" w:hAnsi="Arial" w:cs="Arial"/>
          <w:color w:val="auto"/>
        </w:rPr>
        <w:t xml:space="preserve"> </w:t>
      </w:r>
      <w:r w:rsidRPr="00745864">
        <w:rPr>
          <w:rFonts w:ascii="Arial" w:eastAsia="Calibri" w:hAnsi="Arial" w:cs="Arial"/>
          <w:color w:val="auto"/>
        </w:rPr>
        <w:t xml:space="preserve">Staff </w:t>
      </w:r>
      <w:r w:rsidR="00A8325A">
        <w:rPr>
          <w:rFonts w:ascii="Arial" w:eastAsia="Calibri" w:hAnsi="Arial" w:cs="Arial"/>
          <w:color w:val="auto"/>
        </w:rPr>
        <w:t xml:space="preserve">demonstrated awareness of the service’s risk management systems and practices by providing </w:t>
      </w:r>
      <w:r w:rsidRPr="006B07D9">
        <w:rPr>
          <w:rFonts w:ascii="Arial" w:eastAsia="Calibri" w:hAnsi="Arial" w:cs="Arial"/>
          <w:color w:val="auto"/>
        </w:rPr>
        <w:t xml:space="preserve">examples of how it applied to their day to day work. </w:t>
      </w:r>
    </w:p>
    <w:p w14:paraId="457B7F4E" w14:textId="15C7E3BB" w:rsidR="0086255E" w:rsidRPr="006B07D9" w:rsidRDefault="006B07D9" w:rsidP="003C3B5A">
      <w:pPr>
        <w:rPr>
          <w:rFonts w:ascii="Arial" w:hAnsi="Arial" w:cs="Arial"/>
          <w:color w:val="auto"/>
        </w:rPr>
      </w:pPr>
      <w:r w:rsidRPr="006B07D9">
        <w:rPr>
          <w:rFonts w:ascii="Arial" w:eastAsia="Calibri" w:hAnsi="Arial" w:cs="Arial"/>
          <w:color w:val="auto"/>
        </w:rPr>
        <w:t xml:space="preserve">The service demonstrated a clinical governance framework that included antimicrobial stewardship, minimising use of restraint and open disclosure. Staff said they had been educated in these areas and were able to provide examples of how it applied to their day to day work. </w:t>
      </w:r>
    </w:p>
    <w:sectPr w:rsidR="0086255E" w:rsidRPr="006B07D9" w:rsidSect="000F1B22">
      <w:headerReference w:type="default" r:id="rId11"/>
      <w:footerReference w:type="default" r:id="rId12"/>
      <w:headerReference w:type="first" r:id="rId13"/>
      <w:pgSz w:w="11906" w:h="16838" w:code="9"/>
      <w:pgMar w:top="1418" w:right="851" w:bottom="851" w:left="851" w:header="851" w:footer="851"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3F0CE0" w14:textId="77777777" w:rsidR="00EC71CD" w:rsidRPr="000D4EDE" w:rsidRDefault="00EC71CD" w:rsidP="000D4EDE">
      <w:r>
        <w:separator/>
      </w:r>
    </w:p>
  </w:endnote>
  <w:endnote w:type="continuationSeparator" w:id="0">
    <w:p w14:paraId="1885E8BC" w14:textId="77777777" w:rsidR="00EC71CD" w:rsidRPr="000D4EDE" w:rsidRDefault="00EC71CD" w:rsidP="000D4EDE">
      <w:r>
        <w:continuationSeparator/>
      </w:r>
    </w:p>
  </w:endnote>
  <w:endnote w:type="continuationNotice" w:id="1">
    <w:p w14:paraId="428B05F1" w14:textId="77777777" w:rsidR="00EC71CD" w:rsidRDefault="00EC71C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26360"/>
      <w:docPartObj>
        <w:docPartGallery w:val="Page Numbers (Bottom of Page)"/>
        <w:docPartUnique/>
      </w:docPartObj>
    </w:sdtPr>
    <w:sdtEndPr>
      <w:rPr>
        <w:rFonts w:ascii="Arial" w:hAnsi="Arial" w:cs="Arial"/>
      </w:rPr>
    </w:sdtEndPr>
    <w:sdtContent>
      <w:sdt>
        <w:sdtPr>
          <w:id w:val="-1769616900"/>
          <w:docPartObj>
            <w:docPartGallery w:val="Page Numbers (Top of Page)"/>
            <w:docPartUnique/>
          </w:docPartObj>
        </w:sdtPr>
        <w:sdtEndPr>
          <w:rPr>
            <w:rFonts w:ascii="Arial" w:hAnsi="Arial" w:cs="Arial"/>
          </w:rPr>
        </w:sdtEndPr>
        <w:sdtContent>
          <w:p w14:paraId="0B4151CA" w14:textId="77777777" w:rsidR="005D0657" w:rsidRDefault="005D0657" w:rsidP="005C410D">
            <w:pPr>
              <w:pStyle w:val="Footer"/>
            </w:pPr>
          </w:p>
          <w:p w14:paraId="732FA806" w14:textId="77777777" w:rsidR="00530166" w:rsidRDefault="005C410D" w:rsidP="005C410D">
            <w:pPr>
              <w:pStyle w:val="Footer"/>
              <w:rPr>
                <w:rFonts w:ascii="Arial" w:hAnsi="Arial" w:cs="Arial"/>
              </w:rPr>
            </w:pPr>
            <w:r w:rsidRPr="006262DE">
              <w:rPr>
                <w:rStyle w:val="FooterBold"/>
                <w:rFonts w:ascii="Arial" w:hAnsi="Arial" w:cs="Arial"/>
              </w:rPr>
              <w:t>Name of service:</w:t>
            </w:r>
            <w:r w:rsidRPr="006262DE">
              <w:rPr>
                <w:rFonts w:ascii="Arial" w:hAnsi="Arial" w:cs="Arial"/>
              </w:rPr>
              <w:t xml:space="preserve"> </w:t>
            </w:r>
            <w:r w:rsidR="00586281">
              <w:rPr>
                <w:rFonts w:ascii="Arial" w:hAnsi="Arial" w:cs="Arial"/>
              </w:rPr>
              <w:t>Seabrae Manor</w:t>
            </w:r>
            <w:r w:rsidRPr="006262DE">
              <w:rPr>
                <w:rFonts w:ascii="Arial" w:hAnsi="Arial" w:cs="Arial"/>
              </w:rPr>
              <w:t xml:space="preserve"> </w:t>
            </w:r>
          </w:p>
          <w:p w14:paraId="0C88E2CA" w14:textId="65DEF10D" w:rsidR="005C410D" w:rsidRPr="006262DE" w:rsidRDefault="00F50CC5" w:rsidP="005C410D">
            <w:pPr>
              <w:pStyle w:val="Footer"/>
              <w:rPr>
                <w:rFonts w:ascii="Arial" w:hAnsi="Arial" w:cs="Arial"/>
              </w:rPr>
            </w:pPr>
            <w:r w:rsidRPr="006262DE">
              <w:rPr>
                <w:rFonts w:ascii="Arial" w:hAnsi="Arial" w:cs="Arial"/>
                <w:b/>
              </w:rPr>
              <w:t xml:space="preserve">Commission </w:t>
            </w:r>
            <w:r w:rsidR="005C410D" w:rsidRPr="006262DE">
              <w:rPr>
                <w:rFonts w:ascii="Arial" w:hAnsi="Arial" w:cs="Arial"/>
                <w:b/>
              </w:rPr>
              <w:t>ID:</w:t>
            </w:r>
            <w:r w:rsidR="00E22008" w:rsidRPr="006262DE">
              <w:rPr>
                <w:rFonts w:ascii="Arial" w:hAnsi="Arial" w:cs="Arial"/>
                <w:b/>
              </w:rPr>
              <w:t xml:space="preserve"> </w:t>
            </w:r>
            <w:r w:rsidR="00586281">
              <w:rPr>
                <w:rFonts w:ascii="Arial" w:hAnsi="Arial" w:cs="Arial"/>
                <w:color w:val="auto"/>
              </w:rPr>
              <w:t>5378</w:t>
            </w:r>
            <w:r w:rsidR="00530166">
              <w:rPr>
                <w:rFonts w:ascii="Arial" w:hAnsi="Arial" w:cs="Arial"/>
              </w:rPr>
              <w:t xml:space="preserve">                               </w:t>
            </w:r>
            <w:r w:rsidR="005C410D" w:rsidRPr="006262DE">
              <w:rPr>
                <w:rFonts w:ascii="Arial" w:hAnsi="Arial" w:cs="Arial"/>
              </w:rPr>
              <w:t>RPT-ACC-</w:t>
            </w:r>
            <w:r w:rsidR="00524FFC" w:rsidRPr="006262DE">
              <w:rPr>
                <w:rFonts w:ascii="Arial" w:hAnsi="Arial" w:cs="Arial"/>
              </w:rPr>
              <w:t>0122 v</w:t>
            </w:r>
            <w:r w:rsidR="00133026" w:rsidRPr="006262DE">
              <w:rPr>
                <w:rFonts w:ascii="Arial" w:hAnsi="Arial" w:cs="Arial"/>
              </w:rPr>
              <w:t>3.0</w:t>
            </w:r>
          </w:p>
          <w:p w14:paraId="7A711E18" w14:textId="5A78DE23" w:rsidR="005C410D" w:rsidRPr="006262DE" w:rsidRDefault="005C410D" w:rsidP="005C410D">
            <w:pPr>
              <w:pStyle w:val="Footer"/>
              <w:rPr>
                <w:rFonts w:ascii="Arial" w:hAnsi="Arial" w:cs="Arial"/>
              </w:rPr>
            </w:pPr>
            <w:r w:rsidRPr="006262DE">
              <w:rPr>
                <w:rFonts w:ascii="Arial" w:hAnsi="Arial" w:cs="Arial"/>
              </w:rPr>
              <w:tab/>
            </w:r>
            <w:r w:rsidRPr="006262DE">
              <w:rPr>
                <w:rStyle w:val="FooterBold"/>
                <w:rFonts w:ascii="Arial" w:hAnsi="Arial" w:cs="Arial"/>
              </w:rPr>
              <w:t>Sensitive</w:t>
            </w:r>
          </w:p>
          <w:p w14:paraId="609C8031" w14:textId="77777777" w:rsidR="005C410D" w:rsidRPr="006262DE" w:rsidRDefault="005C410D" w:rsidP="004D7CEE">
            <w:pPr>
              <w:pStyle w:val="PGnumber"/>
              <w:rPr>
                <w:rFonts w:ascii="Arial" w:hAnsi="Arial" w:cs="Arial"/>
              </w:rPr>
            </w:pPr>
            <w:r w:rsidRPr="006262DE">
              <w:rPr>
                <w:rFonts w:ascii="Arial" w:hAnsi="Arial" w:cs="Arial"/>
              </w:rPr>
              <w:t>Page</w:t>
            </w:r>
            <w:r w:rsidRPr="006262DE">
              <w:rPr>
                <w:rFonts w:ascii="Arial" w:hAnsi="Arial" w:cs="Arial"/>
                <w:b/>
              </w:rPr>
              <w:t xml:space="preserve"> </w:t>
            </w:r>
            <w:r w:rsidRPr="006262DE">
              <w:rPr>
                <w:rFonts w:ascii="Arial" w:hAnsi="Arial" w:cs="Arial"/>
                <w:color w:val="2B579A"/>
                <w:sz w:val="24"/>
                <w:shd w:val="clear" w:color="auto" w:fill="E6E6E6"/>
              </w:rPr>
              <w:fldChar w:fldCharType="begin"/>
            </w:r>
            <w:r w:rsidRPr="006262DE">
              <w:rPr>
                <w:rFonts w:ascii="Arial" w:hAnsi="Arial" w:cs="Arial"/>
              </w:rPr>
              <w:instrText xml:space="preserve"> PAGE </w:instrText>
            </w:r>
            <w:r w:rsidRPr="006262DE">
              <w:rPr>
                <w:rFonts w:ascii="Arial" w:hAnsi="Arial" w:cs="Arial"/>
                <w:color w:val="2B579A"/>
                <w:sz w:val="24"/>
                <w:shd w:val="clear" w:color="auto" w:fill="E6E6E6"/>
              </w:rPr>
              <w:fldChar w:fldCharType="separate"/>
            </w:r>
            <w:r w:rsidRPr="006262DE">
              <w:rPr>
                <w:rFonts w:ascii="Arial" w:hAnsi="Arial" w:cs="Arial"/>
                <w:noProof/>
              </w:rPr>
              <w:t>2</w:t>
            </w:r>
            <w:r w:rsidRPr="006262DE">
              <w:rPr>
                <w:rFonts w:ascii="Arial" w:hAnsi="Arial" w:cs="Arial"/>
                <w:color w:val="2B579A"/>
                <w:sz w:val="24"/>
                <w:shd w:val="clear" w:color="auto" w:fill="E6E6E6"/>
              </w:rPr>
              <w:fldChar w:fldCharType="end"/>
            </w:r>
            <w:r w:rsidRPr="006262DE">
              <w:rPr>
                <w:rFonts w:ascii="Arial" w:hAnsi="Arial" w:cs="Arial"/>
              </w:rPr>
              <w:t xml:space="preserve"> of </w:t>
            </w:r>
            <w:r w:rsidR="00CF2B30" w:rsidRPr="006262DE">
              <w:rPr>
                <w:rFonts w:ascii="Arial" w:hAnsi="Arial" w:cs="Arial"/>
                <w:color w:val="2B579A"/>
                <w:shd w:val="clear" w:color="auto" w:fill="E6E6E6"/>
              </w:rPr>
              <w:fldChar w:fldCharType="begin"/>
            </w:r>
            <w:r w:rsidR="00CF2B30" w:rsidRPr="006262DE">
              <w:rPr>
                <w:rFonts w:ascii="Arial" w:hAnsi="Arial" w:cs="Arial"/>
                <w:noProof/>
              </w:rPr>
              <w:instrText xml:space="preserve"> NUMPAGES  </w:instrText>
            </w:r>
            <w:r w:rsidR="00CF2B30" w:rsidRPr="006262DE">
              <w:rPr>
                <w:rFonts w:ascii="Arial" w:hAnsi="Arial" w:cs="Arial"/>
                <w:color w:val="2B579A"/>
                <w:shd w:val="clear" w:color="auto" w:fill="E6E6E6"/>
              </w:rPr>
              <w:fldChar w:fldCharType="separate"/>
            </w:r>
            <w:r w:rsidRPr="006262DE">
              <w:rPr>
                <w:rFonts w:ascii="Arial" w:hAnsi="Arial" w:cs="Arial"/>
                <w:noProof/>
              </w:rPr>
              <w:t>2</w:t>
            </w:r>
            <w:r w:rsidR="00CF2B30" w:rsidRPr="006262DE">
              <w:rPr>
                <w:rFonts w:ascii="Arial" w:hAnsi="Arial" w:cs="Arial"/>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BAE271" w14:textId="77777777" w:rsidR="00EC71CD" w:rsidRPr="000D4EDE" w:rsidRDefault="00EC71CD" w:rsidP="000D4EDE">
      <w:r>
        <w:separator/>
      </w:r>
    </w:p>
  </w:footnote>
  <w:footnote w:type="continuationSeparator" w:id="0">
    <w:p w14:paraId="17DF4933" w14:textId="77777777" w:rsidR="00EC71CD" w:rsidRPr="000D4EDE" w:rsidRDefault="00EC71CD" w:rsidP="000D4EDE">
      <w:r>
        <w:continuationSeparator/>
      </w:r>
    </w:p>
  </w:footnote>
  <w:footnote w:type="continuationNotice" w:id="1">
    <w:p w14:paraId="08B872DF" w14:textId="77777777" w:rsidR="00EC71CD" w:rsidRDefault="00EC71CD">
      <w:pPr>
        <w:spacing w:after="0"/>
      </w:pPr>
    </w:p>
  </w:footnote>
  <w:footnote w:id="2">
    <w:p w14:paraId="5C4BB5FC" w14:textId="5E3838F1" w:rsidR="00161A79" w:rsidRPr="00586281" w:rsidRDefault="00161A79">
      <w:pPr>
        <w:pStyle w:val="FootnoteText"/>
        <w:rPr>
          <w:rFonts w:ascii="Arial" w:hAnsi="Arial" w:cs="Arial"/>
        </w:rPr>
      </w:pPr>
      <w:r w:rsidRPr="00586281">
        <w:rPr>
          <w:rStyle w:val="FootnoteReference"/>
          <w:rFonts w:ascii="Arial" w:hAnsi="Arial" w:cs="Arial"/>
        </w:rPr>
        <w:footnoteRef/>
      </w:r>
      <w:r w:rsidRPr="00586281">
        <w:rPr>
          <w:rFonts w:ascii="Arial" w:hAnsi="Arial" w:cs="Arial"/>
        </w:rPr>
        <w:t xml:space="preserve"> </w:t>
      </w:r>
      <w:r w:rsidR="0000465B" w:rsidRPr="00586281">
        <w:rPr>
          <w:rFonts w:ascii="Arial" w:hAnsi="Arial" w:cs="Arial"/>
          <w:sz w:val="20"/>
          <w:szCs w:val="20"/>
        </w:rPr>
        <w:t xml:space="preserve">The preparation of the performance report </w:t>
      </w:r>
      <w:r w:rsidR="0001708F" w:rsidRPr="00586281">
        <w:rPr>
          <w:rFonts w:ascii="Arial" w:hAnsi="Arial" w:cs="Arial"/>
          <w:sz w:val="20"/>
          <w:szCs w:val="20"/>
        </w:rPr>
        <w:t xml:space="preserve">is in accordance with section </w:t>
      </w:r>
      <w:r w:rsidR="0001708F" w:rsidRPr="00586281">
        <w:rPr>
          <w:rFonts w:ascii="Arial" w:hAnsi="Arial" w:cs="Arial"/>
          <w:color w:val="auto"/>
          <w:sz w:val="20"/>
          <w:szCs w:val="20"/>
        </w:rPr>
        <w:t>40A</w:t>
      </w:r>
      <w:r w:rsidR="0001708F" w:rsidRPr="00586281">
        <w:rPr>
          <w:rFonts w:ascii="Arial" w:hAnsi="Arial" w:cs="Arial"/>
          <w:b/>
          <w:color w:val="auto"/>
          <w:sz w:val="20"/>
          <w:szCs w:val="20"/>
        </w:rPr>
        <w:t xml:space="preserve"> </w:t>
      </w:r>
      <w:r w:rsidR="0001708F" w:rsidRPr="00586281">
        <w:rPr>
          <w:rFonts w:ascii="Arial" w:hAnsi="Arial" w:cs="Arial"/>
          <w:sz w:val="20"/>
          <w:szCs w:val="20"/>
        </w:rPr>
        <w:t>of the Aged Care Quality and Safety Commission Rules 2018</w:t>
      </w:r>
      <w:r w:rsidR="001D220F" w:rsidRPr="00586281">
        <w:rPr>
          <w:rFonts w:ascii="Arial" w:hAnsi="Arial" w:cs="Arial"/>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DA746C" w:rsidRPr="00484291" w:rsidRDefault="00FA049A" w:rsidP="00FA049A">
    <w:pPr>
      <w:pStyle w:val="Header"/>
      <w:rPr>
        <w:sz w:val="20"/>
        <w:szCs w:val="20"/>
      </w:rPr>
    </w:pPr>
    <w:r w:rsidRPr="00484291">
      <w:rPr>
        <w:noProof/>
        <w:color w:val="2B579A"/>
        <w:sz w:val="20"/>
        <w:szCs w:val="20"/>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297850" w14:textId="1849474F" w:rsidR="00D52556" w:rsidRDefault="00D25448" w:rsidP="003538CC">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2E5364E"/>
    <w:multiLevelType w:val="hybridMultilevel"/>
    <w:tmpl w:val="054C9F26"/>
    <w:lvl w:ilvl="0" w:tplc="0C090001">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5"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E602DF2"/>
    <w:multiLevelType w:val="hybridMultilevel"/>
    <w:tmpl w:val="000AB75A"/>
    <w:lvl w:ilvl="0" w:tplc="ED6C1056">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57014B1"/>
    <w:multiLevelType w:val="hybridMultilevel"/>
    <w:tmpl w:val="1974CA1E"/>
    <w:lvl w:ilvl="0" w:tplc="FFFFFFFF">
      <w:start w:val="1"/>
      <w:numFmt w:val="bullet"/>
      <w:lvlText w:val=""/>
      <w:lvlJc w:val="left"/>
      <w:pPr>
        <w:ind w:left="643" w:hanging="360"/>
      </w:pPr>
      <w:rPr>
        <w:rFonts w:ascii="Symbol" w:hAnsi="Symbol" w:hint="default"/>
      </w:rPr>
    </w:lvl>
    <w:lvl w:ilvl="1" w:tplc="0C090001">
      <w:start w:val="1"/>
      <w:numFmt w:val="bullet"/>
      <w:lvlText w:val=""/>
      <w:lvlJc w:val="left"/>
      <w:pPr>
        <w:ind w:left="36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16795C6E"/>
    <w:multiLevelType w:val="hybridMultilevel"/>
    <w:tmpl w:val="4F9A46CC"/>
    <w:lvl w:ilvl="0" w:tplc="8CE0DE5A">
      <w:start w:val="1"/>
      <w:numFmt w:val="bullet"/>
      <w:lvlText w:val=""/>
      <w:lvlJc w:val="left"/>
      <w:pPr>
        <w:ind w:left="1440" w:hanging="360"/>
      </w:pPr>
      <w:rPr>
        <w:rFonts w:ascii="Symbol" w:hAnsi="Symbol" w:hint="default"/>
        <w:color w:val="auto"/>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2427EE0"/>
    <w:multiLevelType w:val="hybridMultilevel"/>
    <w:tmpl w:val="64661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EE06A2"/>
    <w:multiLevelType w:val="hybridMultilevel"/>
    <w:tmpl w:val="BE14B61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795358C"/>
    <w:multiLevelType w:val="hybridMultilevel"/>
    <w:tmpl w:val="FD6A4E4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21" w15:restartNumberingAfterBreak="0">
    <w:nsid w:val="2E146FB3"/>
    <w:multiLevelType w:val="multilevel"/>
    <w:tmpl w:val="D0A2861C"/>
    <w:lvl w:ilvl="0">
      <w:start w:val="1"/>
      <w:numFmt w:val="bullet"/>
      <w:lvlText w:val="●"/>
      <w:lvlJc w:val="left"/>
      <w:pPr>
        <w:ind w:left="357" w:hanging="357"/>
      </w:pPr>
      <w:rPr>
        <w:rFonts w:ascii="Arial" w:hAnsi="Arial" w:hint="default"/>
        <w:color w:val="auto"/>
        <w:sz w:val="20"/>
        <w:szCs w:val="20"/>
      </w:rPr>
    </w:lvl>
    <w:lvl w:ilvl="1">
      <w:start w:val="1"/>
      <w:numFmt w:val="bullet"/>
      <w:lvlText w:val="o"/>
      <w:lvlJc w:val="left"/>
      <w:pPr>
        <w:ind w:left="1077" w:hanging="357"/>
      </w:pPr>
      <w:rPr>
        <w:rFonts w:ascii="Courier New" w:hAnsi="Courier New" w:cs="Courier New" w:hint="default"/>
      </w:rPr>
    </w:lvl>
    <w:lvl w:ilvl="2">
      <w:start w:val="1"/>
      <w:numFmt w:val="bullet"/>
      <w:lvlText w:val=""/>
      <w:lvlJc w:val="left"/>
      <w:pPr>
        <w:ind w:left="1797" w:hanging="357"/>
      </w:pPr>
      <w:rPr>
        <w:rFonts w:ascii="Wingdings" w:hAnsi="Wingdings" w:hint="default"/>
      </w:rPr>
    </w:lvl>
    <w:lvl w:ilvl="3">
      <w:start w:val="1"/>
      <w:numFmt w:val="bullet"/>
      <w:lvlText w:val=""/>
      <w:lvlJc w:val="left"/>
      <w:pPr>
        <w:ind w:left="2517" w:hanging="357"/>
      </w:pPr>
      <w:rPr>
        <w:rFonts w:ascii="Symbol" w:hAnsi="Symbol" w:hint="default"/>
      </w:rPr>
    </w:lvl>
    <w:lvl w:ilvl="4">
      <w:start w:val="1"/>
      <w:numFmt w:val="bullet"/>
      <w:lvlText w:val="o"/>
      <w:lvlJc w:val="left"/>
      <w:pPr>
        <w:ind w:left="3237" w:hanging="357"/>
      </w:pPr>
      <w:rPr>
        <w:rFonts w:ascii="Courier New" w:hAnsi="Courier New" w:cs="Courier New" w:hint="default"/>
      </w:rPr>
    </w:lvl>
    <w:lvl w:ilvl="5">
      <w:start w:val="1"/>
      <w:numFmt w:val="bullet"/>
      <w:lvlText w:val=""/>
      <w:lvlJc w:val="left"/>
      <w:pPr>
        <w:ind w:left="3957" w:hanging="357"/>
      </w:pPr>
      <w:rPr>
        <w:rFonts w:ascii="Wingdings" w:hAnsi="Wingdings" w:hint="default"/>
      </w:rPr>
    </w:lvl>
    <w:lvl w:ilvl="6">
      <w:start w:val="1"/>
      <w:numFmt w:val="bullet"/>
      <w:lvlText w:val=""/>
      <w:lvlJc w:val="left"/>
      <w:pPr>
        <w:ind w:left="4677" w:hanging="357"/>
      </w:pPr>
      <w:rPr>
        <w:rFonts w:ascii="Symbol" w:hAnsi="Symbol" w:hint="default"/>
      </w:rPr>
    </w:lvl>
    <w:lvl w:ilvl="7">
      <w:start w:val="1"/>
      <w:numFmt w:val="bullet"/>
      <w:lvlText w:val="o"/>
      <w:lvlJc w:val="left"/>
      <w:pPr>
        <w:ind w:left="5397" w:hanging="357"/>
      </w:pPr>
      <w:rPr>
        <w:rFonts w:ascii="Courier New" w:hAnsi="Courier New" w:cs="Courier New" w:hint="default"/>
      </w:rPr>
    </w:lvl>
    <w:lvl w:ilvl="8">
      <w:start w:val="1"/>
      <w:numFmt w:val="bullet"/>
      <w:lvlText w:val=""/>
      <w:lvlJc w:val="left"/>
      <w:pPr>
        <w:ind w:left="6117" w:hanging="357"/>
      </w:pPr>
      <w:rPr>
        <w:rFonts w:ascii="Wingdings" w:hAnsi="Wingdings" w:hint="default"/>
      </w:rPr>
    </w:lvl>
  </w:abstractNum>
  <w:abstractNum w:abstractNumId="22"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6"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8" w15:restartNumberingAfterBreak="0">
    <w:nsid w:val="560C53F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1F53872"/>
    <w:multiLevelType w:val="hybridMultilevel"/>
    <w:tmpl w:val="0240C190"/>
    <w:lvl w:ilvl="0" w:tplc="4226F958">
      <w:start w:val="1"/>
      <w:numFmt w:val="bullet"/>
      <w:pStyle w:val="BULLET1"/>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A2B4E6C"/>
    <w:multiLevelType w:val="hybridMultilevel"/>
    <w:tmpl w:val="106A0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38"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0" w15:restartNumberingAfterBreak="0">
    <w:nsid w:val="7B885A7B"/>
    <w:multiLevelType w:val="hybridMultilevel"/>
    <w:tmpl w:val="66F2C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0"/>
  </w:num>
  <w:num w:numId="2">
    <w:abstractNumId w:val="6"/>
  </w:num>
  <w:num w:numId="3">
    <w:abstractNumId w:val="25"/>
  </w:num>
  <w:num w:numId="4">
    <w:abstractNumId w:val="1"/>
  </w:num>
  <w:num w:numId="5">
    <w:abstractNumId w:val="0"/>
  </w:num>
  <w:num w:numId="6">
    <w:abstractNumId w:val="27"/>
  </w:num>
  <w:num w:numId="7">
    <w:abstractNumId w:val="39"/>
  </w:num>
  <w:num w:numId="8">
    <w:abstractNumId w:val="23"/>
  </w:num>
  <w:num w:numId="9">
    <w:abstractNumId w:val="8"/>
  </w:num>
  <w:num w:numId="10">
    <w:abstractNumId w:val="34"/>
  </w:num>
  <w:num w:numId="11">
    <w:abstractNumId w:val="22"/>
  </w:num>
  <w:num w:numId="12">
    <w:abstractNumId w:val="30"/>
  </w:num>
  <w:num w:numId="13">
    <w:abstractNumId w:val="2"/>
  </w:num>
  <w:num w:numId="14">
    <w:abstractNumId w:val="19"/>
  </w:num>
  <w:num w:numId="15">
    <w:abstractNumId w:val="3"/>
  </w:num>
  <w:num w:numId="16">
    <w:abstractNumId w:val="31"/>
  </w:num>
  <w:num w:numId="17">
    <w:abstractNumId w:val="7"/>
  </w:num>
  <w:num w:numId="18">
    <w:abstractNumId w:val="18"/>
  </w:num>
  <w:num w:numId="19">
    <w:abstractNumId w:val="5"/>
  </w:num>
  <w:num w:numId="20">
    <w:abstractNumId w:val="29"/>
  </w:num>
  <w:num w:numId="21">
    <w:abstractNumId w:val="41"/>
  </w:num>
  <w:num w:numId="22">
    <w:abstractNumId w:val="38"/>
  </w:num>
  <w:num w:numId="23">
    <w:abstractNumId w:val="14"/>
  </w:num>
  <w:num w:numId="24">
    <w:abstractNumId w:val="24"/>
  </w:num>
  <w:num w:numId="25">
    <w:abstractNumId w:val="10"/>
  </w:num>
  <w:num w:numId="26">
    <w:abstractNumId w:val="26"/>
  </w:num>
  <w:num w:numId="27">
    <w:abstractNumId w:val="36"/>
  </w:num>
  <w:num w:numId="28">
    <w:abstractNumId w:val="39"/>
  </w:num>
  <w:num w:numId="29">
    <w:abstractNumId w:val="39"/>
  </w:num>
  <w:num w:numId="30">
    <w:abstractNumId w:val="39"/>
  </w:num>
  <w:num w:numId="31">
    <w:abstractNumId w:val="39"/>
  </w:num>
  <w:num w:numId="32">
    <w:abstractNumId w:val="39"/>
  </w:num>
  <w:num w:numId="33">
    <w:abstractNumId w:val="37"/>
  </w:num>
  <w:num w:numId="34">
    <w:abstractNumId w:val="13"/>
  </w:num>
  <w:num w:numId="35">
    <w:abstractNumId w:val="33"/>
  </w:num>
  <w:num w:numId="36">
    <w:abstractNumId w:val="28"/>
  </w:num>
  <w:num w:numId="37">
    <w:abstractNumId w:val="40"/>
  </w:num>
  <w:num w:numId="38">
    <w:abstractNumId w:val="35"/>
  </w:num>
  <w:num w:numId="39">
    <w:abstractNumId w:val="17"/>
  </w:num>
  <w:num w:numId="40">
    <w:abstractNumId w:val="15"/>
  </w:num>
  <w:num w:numId="41">
    <w:abstractNumId w:val="12"/>
  </w:num>
  <w:num w:numId="42">
    <w:abstractNumId w:val="16"/>
  </w:num>
  <w:num w:numId="43">
    <w:abstractNumId w:val="32"/>
  </w:num>
  <w:num w:numId="44">
    <w:abstractNumId w:val="9"/>
  </w:num>
  <w:num w:numId="45">
    <w:abstractNumId w:val="11"/>
  </w:num>
  <w:num w:numId="46">
    <w:abstractNumId w:val="4"/>
  </w:num>
  <w:num w:numId="4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hideSpellingErrors/>
  <w:hideGrammaticalErrors/>
  <w:proofState w:spelling="clean" w:grammar="clean"/>
  <w:attachedTemplate r:id="rId1"/>
  <w:documentProtection w:formatting="1" w:enforcement="0"/>
  <w:defaultTabStop w:val="35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1859"/>
    <w:rsid w:val="0000465B"/>
    <w:rsid w:val="00005D98"/>
    <w:rsid w:val="00007795"/>
    <w:rsid w:val="00011C96"/>
    <w:rsid w:val="0001348A"/>
    <w:rsid w:val="000139EC"/>
    <w:rsid w:val="00013CF3"/>
    <w:rsid w:val="000141B9"/>
    <w:rsid w:val="000145A0"/>
    <w:rsid w:val="0001708F"/>
    <w:rsid w:val="000234A2"/>
    <w:rsid w:val="00027955"/>
    <w:rsid w:val="00031B91"/>
    <w:rsid w:val="000348F3"/>
    <w:rsid w:val="00034A19"/>
    <w:rsid w:val="00034A80"/>
    <w:rsid w:val="00036646"/>
    <w:rsid w:val="00036F9E"/>
    <w:rsid w:val="00037B1A"/>
    <w:rsid w:val="000413B3"/>
    <w:rsid w:val="000428E1"/>
    <w:rsid w:val="00042B21"/>
    <w:rsid w:val="00044468"/>
    <w:rsid w:val="000474D5"/>
    <w:rsid w:val="00047A8F"/>
    <w:rsid w:val="00050E94"/>
    <w:rsid w:val="0005238F"/>
    <w:rsid w:val="0005660E"/>
    <w:rsid w:val="000568C3"/>
    <w:rsid w:val="00056DE9"/>
    <w:rsid w:val="00057B71"/>
    <w:rsid w:val="00061014"/>
    <w:rsid w:val="0006140D"/>
    <w:rsid w:val="00063082"/>
    <w:rsid w:val="0006450A"/>
    <w:rsid w:val="00065D0A"/>
    <w:rsid w:val="000710ED"/>
    <w:rsid w:val="00071157"/>
    <w:rsid w:val="0007202C"/>
    <w:rsid w:val="00072790"/>
    <w:rsid w:val="00072B30"/>
    <w:rsid w:val="0007319C"/>
    <w:rsid w:val="000732AA"/>
    <w:rsid w:val="00073CFE"/>
    <w:rsid w:val="00075367"/>
    <w:rsid w:val="000767DD"/>
    <w:rsid w:val="00077732"/>
    <w:rsid w:val="00077907"/>
    <w:rsid w:val="00081139"/>
    <w:rsid w:val="00083282"/>
    <w:rsid w:val="0008375B"/>
    <w:rsid w:val="00084F8B"/>
    <w:rsid w:val="00086C80"/>
    <w:rsid w:val="00086D07"/>
    <w:rsid w:val="00086F71"/>
    <w:rsid w:val="000904D1"/>
    <w:rsid w:val="000908A4"/>
    <w:rsid w:val="0009280D"/>
    <w:rsid w:val="000932B2"/>
    <w:rsid w:val="00093915"/>
    <w:rsid w:val="000943E7"/>
    <w:rsid w:val="000948A6"/>
    <w:rsid w:val="000949AD"/>
    <w:rsid w:val="00095109"/>
    <w:rsid w:val="00095991"/>
    <w:rsid w:val="00095FA2"/>
    <w:rsid w:val="00096B0F"/>
    <w:rsid w:val="00096C32"/>
    <w:rsid w:val="00096D78"/>
    <w:rsid w:val="000A079E"/>
    <w:rsid w:val="000A2795"/>
    <w:rsid w:val="000A490E"/>
    <w:rsid w:val="000A4ACF"/>
    <w:rsid w:val="000A5FAA"/>
    <w:rsid w:val="000A6B31"/>
    <w:rsid w:val="000B04C5"/>
    <w:rsid w:val="000B0F5E"/>
    <w:rsid w:val="000B26FE"/>
    <w:rsid w:val="000B47D9"/>
    <w:rsid w:val="000B5391"/>
    <w:rsid w:val="000B63CA"/>
    <w:rsid w:val="000B68A0"/>
    <w:rsid w:val="000B752A"/>
    <w:rsid w:val="000C1497"/>
    <w:rsid w:val="000C14D9"/>
    <w:rsid w:val="000C15C7"/>
    <w:rsid w:val="000C1C6F"/>
    <w:rsid w:val="000C3466"/>
    <w:rsid w:val="000C4128"/>
    <w:rsid w:val="000C55AD"/>
    <w:rsid w:val="000C6675"/>
    <w:rsid w:val="000C7EEF"/>
    <w:rsid w:val="000D4EDE"/>
    <w:rsid w:val="000D7669"/>
    <w:rsid w:val="000D784F"/>
    <w:rsid w:val="000E00D6"/>
    <w:rsid w:val="000E1411"/>
    <w:rsid w:val="000E1AD5"/>
    <w:rsid w:val="000E2460"/>
    <w:rsid w:val="000E43AC"/>
    <w:rsid w:val="000E5157"/>
    <w:rsid w:val="000F0BD3"/>
    <w:rsid w:val="000F1B22"/>
    <w:rsid w:val="000F48CA"/>
    <w:rsid w:val="000F4D89"/>
    <w:rsid w:val="000F5E2E"/>
    <w:rsid w:val="000F78FA"/>
    <w:rsid w:val="001015F6"/>
    <w:rsid w:val="00101F4F"/>
    <w:rsid w:val="00104BD7"/>
    <w:rsid w:val="001059DD"/>
    <w:rsid w:val="00106342"/>
    <w:rsid w:val="001064AF"/>
    <w:rsid w:val="00106A46"/>
    <w:rsid w:val="0010721A"/>
    <w:rsid w:val="00111784"/>
    <w:rsid w:val="0011314A"/>
    <w:rsid w:val="00116142"/>
    <w:rsid w:val="001209DE"/>
    <w:rsid w:val="00121EAC"/>
    <w:rsid w:val="0012342B"/>
    <w:rsid w:val="00123576"/>
    <w:rsid w:val="00124034"/>
    <w:rsid w:val="00124B21"/>
    <w:rsid w:val="001268ED"/>
    <w:rsid w:val="00131929"/>
    <w:rsid w:val="001327B8"/>
    <w:rsid w:val="00133026"/>
    <w:rsid w:val="0013471B"/>
    <w:rsid w:val="001350C9"/>
    <w:rsid w:val="001352D4"/>
    <w:rsid w:val="00137C97"/>
    <w:rsid w:val="00140D35"/>
    <w:rsid w:val="001418FF"/>
    <w:rsid w:val="00142FF8"/>
    <w:rsid w:val="0014378F"/>
    <w:rsid w:val="00145C92"/>
    <w:rsid w:val="0014722A"/>
    <w:rsid w:val="001477EE"/>
    <w:rsid w:val="00150341"/>
    <w:rsid w:val="00152862"/>
    <w:rsid w:val="001544DE"/>
    <w:rsid w:val="00154591"/>
    <w:rsid w:val="00154E2F"/>
    <w:rsid w:val="00155E47"/>
    <w:rsid w:val="00156E36"/>
    <w:rsid w:val="00157C98"/>
    <w:rsid w:val="00157F67"/>
    <w:rsid w:val="0016146A"/>
    <w:rsid w:val="00161730"/>
    <w:rsid w:val="00161A79"/>
    <w:rsid w:val="00162942"/>
    <w:rsid w:val="00164B81"/>
    <w:rsid w:val="001653B6"/>
    <w:rsid w:val="00165C48"/>
    <w:rsid w:val="00165F95"/>
    <w:rsid w:val="00167E9C"/>
    <w:rsid w:val="00173B92"/>
    <w:rsid w:val="00174B0F"/>
    <w:rsid w:val="00174E46"/>
    <w:rsid w:val="001817EA"/>
    <w:rsid w:val="001820B1"/>
    <w:rsid w:val="0018235E"/>
    <w:rsid w:val="00183B64"/>
    <w:rsid w:val="0018454E"/>
    <w:rsid w:val="00191BF5"/>
    <w:rsid w:val="00192366"/>
    <w:rsid w:val="00192C9D"/>
    <w:rsid w:val="001948CE"/>
    <w:rsid w:val="0019532D"/>
    <w:rsid w:val="001A074B"/>
    <w:rsid w:val="001A0C8C"/>
    <w:rsid w:val="001A2FC3"/>
    <w:rsid w:val="001A614F"/>
    <w:rsid w:val="001A664F"/>
    <w:rsid w:val="001B0662"/>
    <w:rsid w:val="001B23DD"/>
    <w:rsid w:val="001B2DB7"/>
    <w:rsid w:val="001C0243"/>
    <w:rsid w:val="001C1E92"/>
    <w:rsid w:val="001C2579"/>
    <w:rsid w:val="001C7407"/>
    <w:rsid w:val="001C747A"/>
    <w:rsid w:val="001D0C02"/>
    <w:rsid w:val="001D139D"/>
    <w:rsid w:val="001D220F"/>
    <w:rsid w:val="001D38F6"/>
    <w:rsid w:val="001D4C25"/>
    <w:rsid w:val="001D6961"/>
    <w:rsid w:val="001D6AC1"/>
    <w:rsid w:val="001D71E9"/>
    <w:rsid w:val="001D79BB"/>
    <w:rsid w:val="001E0F51"/>
    <w:rsid w:val="001E23A3"/>
    <w:rsid w:val="001E2FBA"/>
    <w:rsid w:val="001E55BF"/>
    <w:rsid w:val="001E62D8"/>
    <w:rsid w:val="001F19CD"/>
    <w:rsid w:val="001F3E0B"/>
    <w:rsid w:val="001F6E1A"/>
    <w:rsid w:val="001F780A"/>
    <w:rsid w:val="001F7845"/>
    <w:rsid w:val="001F7917"/>
    <w:rsid w:val="00200613"/>
    <w:rsid w:val="00205A6B"/>
    <w:rsid w:val="00206B6A"/>
    <w:rsid w:val="00206B6B"/>
    <w:rsid w:val="00206E84"/>
    <w:rsid w:val="00211FBC"/>
    <w:rsid w:val="00212264"/>
    <w:rsid w:val="0021781E"/>
    <w:rsid w:val="00220550"/>
    <w:rsid w:val="00221347"/>
    <w:rsid w:val="00227387"/>
    <w:rsid w:val="002301A2"/>
    <w:rsid w:val="002316F2"/>
    <w:rsid w:val="00232320"/>
    <w:rsid w:val="002367BB"/>
    <w:rsid w:val="00236C2D"/>
    <w:rsid w:val="002374B7"/>
    <w:rsid w:val="00240126"/>
    <w:rsid w:val="002411C3"/>
    <w:rsid w:val="002415C5"/>
    <w:rsid w:val="00241D3E"/>
    <w:rsid w:val="0024304D"/>
    <w:rsid w:val="0024336B"/>
    <w:rsid w:val="00243CC5"/>
    <w:rsid w:val="00244256"/>
    <w:rsid w:val="00244826"/>
    <w:rsid w:val="00244B17"/>
    <w:rsid w:val="00244FB0"/>
    <w:rsid w:val="00246613"/>
    <w:rsid w:val="00247ACA"/>
    <w:rsid w:val="00251BE4"/>
    <w:rsid w:val="00252E6A"/>
    <w:rsid w:val="002538B8"/>
    <w:rsid w:val="00256FB0"/>
    <w:rsid w:val="0025782A"/>
    <w:rsid w:val="00257BC9"/>
    <w:rsid w:val="00257C4D"/>
    <w:rsid w:val="0026079D"/>
    <w:rsid w:val="00260A64"/>
    <w:rsid w:val="0026401C"/>
    <w:rsid w:val="00264479"/>
    <w:rsid w:val="00265923"/>
    <w:rsid w:val="002661A6"/>
    <w:rsid w:val="00266C23"/>
    <w:rsid w:val="00266EFB"/>
    <w:rsid w:val="00277F69"/>
    <w:rsid w:val="00283AA1"/>
    <w:rsid w:val="002852E6"/>
    <w:rsid w:val="00285868"/>
    <w:rsid w:val="00286EAD"/>
    <w:rsid w:val="00286EC4"/>
    <w:rsid w:val="0029328B"/>
    <w:rsid w:val="002934E3"/>
    <w:rsid w:val="0029389B"/>
    <w:rsid w:val="0029449B"/>
    <w:rsid w:val="002949B1"/>
    <w:rsid w:val="002A0556"/>
    <w:rsid w:val="002A0C1C"/>
    <w:rsid w:val="002A10BF"/>
    <w:rsid w:val="002A1894"/>
    <w:rsid w:val="002A20B7"/>
    <w:rsid w:val="002A2188"/>
    <w:rsid w:val="002A36F2"/>
    <w:rsid w:val="002A4264"/>
    <w:rsid w:val="002A7D14"/>
    <w:rsid w:val="002B085B"/>
    <w:rsid w:val="002B0913"/>
    <w:rsid w:val="002B28E4"/>
    <w:rsid w:val="002B35F3"/>
    <w:rsid w:val="002B4009"/>
    <w:rsid w:val="002B48EC"/>
    <w:rsid w:val="002B655F"/>
    <w:rsid w:val="002B65EC"/>
    <w:rsid w:val="002B738B"/>
    <w:rsid w:val="002B7504"/>
    <w:rsid w:val="002C0D97"/>
    <w:rsid w:val="002C1984"/>
    <w:rsid w:val="002C1D79"/>
    <w:rsid w:val="002C2563"/>
    <w:rsid w:val="002C2BB4"/>
    <w:rsid w:val="002C35C9"/>
    <w:rsid w:val="002C3D3F"/>
    <w:rsid w:val="002C608B"/>
    <w:rsid w:val="002C66D1"/>
    <w:rsid w:val="002C7065"/>
    <w:rsid w:val="002C7F4A"/>
    <w:rsid w:val="002D24C6"/>
    <w:rsid w:val="002D2804"/>
    <w:rsid w:val="002D4B6C"/>
    <w:rsid w:val="002D5086"/>
    <w:rsid w:val="002D5274"/>
    <w:rsid w:val="002D5918"/>
    <w:rsid w:val="002D6E3E"/>
    <w:rsid w:val="002E059C"/>
    <w:rsid w:val="002E13F9"/>
    <w:rsid w:val="002E3643"/>
    <w:rsid w:val="002E3A46"/>
    <w:rsid w:val="002E3FB8"/>
    <w:rsid w:val="002E4559"/>
    <w:rsid w:val="002E5630"/>
    <w:rsid w:val="002E5DAA"/>
    <w:rsid w:val="002E6785"/>
    <w:rsid w:val="002F0AFA"/>
    <w:rsid w:val="002F0C2C"/>
    <w:rsid w:val="002F1E80"/>
    <w:rsid w:val="002F77C1"/>
    <w:rsid w:val="00300655"/>
    <w:rsid w:val="00303D18"/>
    <w:rsid w:val="003047B4"/>
    <w:rsid w:val="0030717A"/>
    <w:rsid w:val="00307ADD"/>
    <w:rsid w:val="00307CF1"/>
    <w:rsid w:val="00312A66"/>
    <w:rsid w:val="00312C98"/>
    <w:rsid w:val="003130CA"/>
    <w:rsid w:val="003159AD"/>
    <w:rsid w:val="0031769F"/>
    <w:rsid w:val="00320353"/>
    <w:rsid w:val="00321142"/>
    <w:rsid w:val="00330034"/>
    <w:rsid w:val="00331912"/>
    <w:rsid w:val="00331F0B"/>
    <w:rsid w:val="003328DB"/>
    <w:rsid w:val="0033391F"/>
    <w:rsid w:val="003341B7"/>
    <w:rsid w:val="00334C11"/>
    <w:rsid w:val="00340283"/>
    <w:rsid w:val="00340E7C"/>
    <w:rsid w:val="00341026"/>
    <w:rsid w:val="003411AD"/>
    <w:rsid w:val="00341858"/>
    <w:rsid w:val="003425E8"/>
    <w:rsid w:val="0034623B"/>
    <w:rsid w:val="0034740C"/>
    <w:rsid w:val="003517AE"/>
    <w:rsid w:val="003538CC"/>
    <w:rsid w:val="00354629"/>
    <w:rsid w:val="00357041"/>
    <w:rsid w:val="003608B7"/>
    <w:rsid w:val="003610FB"/>
    <w:rsid w:val="00361813"/>
    <w:rsid w:val="003637EB"/>
    <w:rsid w:val="00367B2D"/>
    <w:rsid w:val="00367C49"/>
    <w:rsid w:val="00370608"/>
    <w:rsid w:val="00371F54"/>
    <w:rsid w:val="00374886"/>
    <w:rsid w:val="0037770C"/>
    <w:rsid w:val="00377AE2"/>
    <w:rsid w:val="00377C8B"/>
    <w:rsid w:val="0038045E"/>
    <w:rsid w:val="003824A8"/>
    <w:rsid w:val="00382E10"/>
    <w:rsid w:val="00383A95"/>
    <w:rsid w:val="003852F5"/>
    <w:rsid w:val="00385CA0"/>
    <w:rsid w:val="003906EE"/>
    <w:rsid w:val="00396197"/>
    <w:rsid w:val="003A2733"/>
    <w:rsid w:val="003A3021"/>
    <w:rsid w:val="003A627E"/>
    <w:rsid w:val="003A79EE"/>
    <w:rsid w:val="003B268B"/>
    <w:rsid w:val="003B6E16"/>
    <w:rsid w:val="003C180A"/>
    <w:rsid w:val="003C1E25"/>
    <w:rsid w:val="003C3B5A"/>
    <w:rsid w:val="003C3CD8"/>
    <w:rsid w:val="003C6C9F"/>
    <w:rsid w:val="003D27CB"/>
    <w:rsid w:val="003D329D"/>
    <w:rsid w:val="003D3AD9"/>
    <w:rsid w:val="003D3D2B"/>
    <w:rsid w:val="003D493B"/>
    <w:rsid w:val="003D4E57"/>
    <w:rsid w:val="003D4F10"/>
    <w:rsid w:val="003D5EA7"/>
    <w:rsid w:val="003E6BF6"/>
    <w:rsid w:val="003F0893"/>
    <w:rsid w:val="003F0B4D"/>
    <w:rsid w:val="003F0F0D"/>
    <w:rsid w:val="0040173E"/>
    <w:rsid w:val="004017D0"/>
    <w:rsid w:val="004018B8"/>
    <w:rsid w:val="004022F9"/>
    <w:rsid w:val="004054BC"/>
    <w:rsid w:val="004067DE"/>
    <w:rsid w:val="00411E5A"/>
    <w:rsid w:val="0041260F"/>
    <w:rsid w:val="00412CD3"/>
    <w:rsid w:val="00413090"/>
    <w:rsid w:val="00413C8B"/>
    <w:rsid w:val="004143EF"/>
    <w:rsid w:val="00415494"/>
    <w:rsid w:val="00415A6D"/>
    <w:rsid w:val="00417128"/>
    <w:rsid w:val="004203D5"/>
    <w:rsid w:val="00420441"/>
    <w:rsid w:val="00421088"/>
    <w:rsid w:val="00421DFF"/>
    <w:rsid w:val="00423221"/>
    <w:rsid w:val="0042753F"/>
    <w:rsid w:val="00430053"/>
    <w:rsid w:val="00435339"/>
    <w:rsid w:val="00441A68"/>
    <w:rsid w:val="0044447D"/>
    <w:rsid w:val="00445E9C"/>
    <w:rsid w:val="00447BA7"/>
    <w:rsid w:val="0045770B"/>
    <w:rsid w:val="004635CC"/>
    <w:rsid w:val="00463F43"/>
    <w:rsid w:val="00463FA8"/>
    <w:rsid w:val="004645A1"/>
    <w:rsid w:val="004666DB"/>
    <w:rsid w:val="00467263"/>
    <w:rsid w:val="00467544"/>
    <w:rsid w:val="00472CBC"/>
    <w:rsid w:val="00475D40"/>
    <w:rsid w:val="00481243"/>
    <w:rsid w:val="0048207D"/>
    <w:rsid w:val="00482B7F"/>
    <w:rsid w:val="00484291"/>
    <w:rsid w:val="0048443C"/>
    <w:rsid w:val="00493DAA"/>
    <w:rsid w:val="00494335"/>
    <w:rsid w:val="00495A4C"/>
    <w:rsid w:val="004967A1"/>
    <w:rsid w:val="004976EB"/>
    <w:rsid w:val="00497726"/>
    <w:rsid w:val="004A274A"/>
    <w:rsid w:val="004A38F0"/>
    <w:rsid w:val="004A3F98"/>
    <w:rsid w:val="004A584D"/>
    <w:rsid w:val="004A632F"/>
    <w:rsid w:val="004A68B0"/>
    <w:rsid w:val="004B5001"/>
    <w:rsid w:val="004B5616"/>
    <w:rsid w:val="004B584E"/>
    <w:rsid w:val="004B5AE2"/>
    <w:rsid w:val="004B6E78"/>
    <w:rsid w:val="004B746F"/>
    <w:rsid w:val="004C10FE"/>
    <w:rsid w:val="004C1106"/>
    <w:rsid w:val="004C26FD"/>
    <w:rsid w:val="004C27AB"/>
    <w:rsid w:val="004C3E36"/>
    <w:rsid w:val="004C6D4B"/>
    <w:rsid w:val="004D3081"/>
    <w:rsid w:val="004D41CB"/>
    <w:rsid w:val="004D440C"/>
    <w:rsid w:val="004D4A61"/>
    <w:rsid w:val="004D7CEE"/>
    <w:rsid w:val="004E2269"/>
    <w:rsid w:val="004E3972"/>
    <w:rsid w:val="004E3BA5"/>
    <w:rsid w:val="004F1EBB"/>
    <w:rsid w:val="004F3339"/>
    <w:rsid w:val="004F4FF7"/>
    <w:rsid w:val="004F5748"/>
    <w:rsid w:val="004F5B0B"/>
    <w:rsid w:val="004F6229"/>
    <w:rsid w:val="004F6379"/>
    <w:rsid w:val="004F6C06"/>
    <w:rsid w:val="004F72A2"/>
    <w:rsid w:val="00500FC7"/>
    <w:rsid w:val="005026D4"/>
    <w:rsid w:val="00503A51"/>
    <w:rsid w:val="0050563D"/>
    <w:rsid w:val="00507372"/>
    <w:rsid w:val="00510A4E"/>
    <w:rsid w:val="0051133D"/>
    <w:rsid w:val="00511767"/>
    <w:rsid w:val="00512309"/>
    <w:rsid w:val="00512E07"/>
    <w:rsid w:val="00515F2B"/>
    <w:rsid w:val="00517337"/>
    <w:rsid w:val="00520640"/>
    <w:rsid w:val="00523C5E"/>
    <w:rsid w:val="00524729"/>
    <w:rsid w:val="00524FFC"/>
    <w:rsid w:val="00526966"/>
    <w:rsid w:val="00530166"/>
    <w:rsid w:val="005309B0"/>
    <w:rsid w:val="005323C4"/>
    <w:rsid w:val="0053281E"/>
    <w:rsid w:val="00532C52"/>
    <w:rsid w:val="005352AA"/>
    <w:rsid w:val="00536D93"/>
    <w:rsid w:val="005407D2"/>
    <w:rsid w:val="00540E28"/>
    <w:rsid w:val="00542522"/>
    <w:rsid w:val="0054526E"/>
    <w:rsid w:val="005476B5"/>
    <w:rsid w:val="00553471"/>
    <w:rsid w:val="00554ED6"/>
    <w:rsid w:val="0056003C"/>
    <w:rsid w:val="005602DA"/>
    <w:rsid w:val="00560B37"/>
    <w:rsid w:val="0056623B"/>
    <w:rsid w:val="005666EE"/>
    <w:rsid w:val="005707A8"/>
    <w:rsid w:val="005715A1"/>
    <w:rsid w:val="00573327"/>
    <w:rsid w:val="00574CDE"/>
    <w:rsid w:val="00575753"/>
    <w:rsid w:val="00575A0B"/>
    <w:rsid w:val="00576605"/>
    <w:rsid w:val="00577E0C"/>
    <w:rsid w:val="005827F8"/>
    <w:rsid w:val="00582A6B"/>
    <w:rsid w:val="00584456"/>
    <w:rsid w:val="00586281"/>
    <w:rsid w:val="0058648A"/>
    <w:rsid w:val="0059079E"/>
    <w:rsid w:val="00590AC1"/>
    <w:rsid w:val="00592D7B"/>
    <w:rsid w:val="00595218"/>
    <w:rsid w:val="00596CE3"/>
    <w:rsid w:val="005A385B"/>
    <w:rsid w:val="005A3E37"/>
    <w:rsid w:val="005A3F63"/>
    <w:rsid w:val="005A59D0"/>
    <w:rsid w:val="005A5C97"/>
    <w:rsid w:val="005A61FE"/>
    <w:rsid w:val="005B073E"/>
    <w:rsid w:val="005B097B"/>
    <w:rsid w:val="005B1BBD"/>
    <w:rsid w:val="005B227F"/>
    <w:rsid w:val="005B384F"/>
    <w:rsid w:val="005B534B"/>
    <w:rsid w:val="005B69D1"/>
    <w:rsid w:val="005B7801"/>
    <w:rsid w:val="005C319B"/>
    <w:rsid w:val="005C410D"/>
    <w:rsid w:val="005C5891"/>
    <w:rsid w:val="005C7878"/>
    <w:rsid w:val="005D0657"/>
    <w:rsid w:val="005D39ED"/>
    <w:rsid w:val="005D5FAE"/>
    <w:rsid w:val="005D66C2"/>
    <w:rsid w:val="005D7C07"/>
    <w:rsid w:val="005E1856"/>
    <w:rsid w:val="005E2330"/>
    <w:rsid w:val="005E69A2"/>
    <w:rsid w:val="005F23EC"/>
    <w:rsid w:val="005F29B7"/>
    <w:rsid w:val="005F485F"/>
    <w:rsid w:val="005F773B"/>
    <w:rsid w:val="00600009"/>
    <w:rsid w:val="00600832"/>
    <w:rsid w:val="00606EB5"/>
    <w:rsid w:val="00607FFD"/>
    <w:rsid w:val="00611664"/>
    <w:rsid w:val="00613FAF"/>
    <w:rsid w:val="006163EF"/>
    <w:rsid w:val="0061649E"/>
    <w:rsid w:val="00617FDA"/>
    <w:rsid w:val="0062116F"/>
    <w:rsid w:val="00621260"/>
    <w:rsid w:val="00624DBC"/>
    <w:rsid w:val="00626087"/>
    <w:rsid w:val="006262DE"/>
    <w:rsid w:val="006270AA"/>
    <w:rsid w:val="006309FA"/>
    <w:rsid w:val="00630AEE"/>
    <w:rsid w:val="00631B19"/>
    <w:rsid w:val="00631F0C"/>
    <w:rsid w:val="00631F52"/>
    <w:rsid w:val="00632879"/>
    <w:rsid w:val="00634E4C"/>
    <w:rsid w:val="00636B8B"/>
    <w:rsid w:val="0064190A"/>
    <w:rsid w:val="006427FE"/>
    <w:rsid w:val="00645B1D"/>
    <w:rsid w:val="00646BF9"/>
    <w:rsid w:val="00647B1F"/>
    <w:rsid w:val="00647F89"/>
    <w:rsid w:val="006506C1"/>
    <w:rsid w:val="00650997"/>
    <w:rsid w:val="00651115"/>
    <w:rsid w:val="00652158"/>
    <w:rsid w:val="00654A16"/>
    <w:rsid w:val="006561DB"/>
    <w:rsid w:val="0065747A"/>
    <w:rsid w:val="00661424"/>
    <w:rsid w:val="00662EC6"/>
    <w:rsid w:val="00663698"/>
    <w:rsid w:val="006639F1"/>
    <w:rsid w:val="0066459A"/>
    <w:rsid w:val="0066674D"/>
    <w:rsid w:val="00666A78"/>
    <w:rsid w:val="0066777E"/>
    <w:rsid w:val="006722BD"/>
    <w:rsid w:val="00672F67"/>
    <w:rsid w:val="00675703"/>
    <w:rsid w:val="00676B8E"/>
    <w:rsid w:val="00676C12"/>
    <w:rsid w:val="0067776D"/>
    <w:rsid w:val="006815E8"/>
    <w:rsid w:val="006831A4"/>
    <w:rsid w:val="00683282"/>
    <w:rsid w:val="00683723"/>
    <w:rsid w:val="00683B3A"/>
    <w:rsid w:val="00685936"/>
    <w:rsid w:val="00692639"/>
    <w:rsid w:val="0069375D"/>
    <w:rsid w:val="0069407C"/>
    <w:rsid w:val="00694A73"/>
    <w:rsid w:val="0069574E"/>
    <w:rsid w:val="00697537"/>
    <w:rsid w:val="006A1921"/>
    <w:rsid w:val="006A1945"/>
    <w:rsid w:val="006A2303"/>
    <w:rsid w:val="006A5DC7"/>
    <w:rsid w:val="006B07D9"/>
    <w:rsid w:val="006B0BD9"/>
    <w:rsid w:val="006B0C87"/>
    <w:rsid w:val="006B2522"/>
    <w:rsid w:val="006C07EB"/>
    <w:rsid w:val="006C2E34"/>
    <w:rsid w:val="006C6409"/>
    <w:rsid w:val="006D0103"/>
    <w:rsid w:val="006D5F30"/>
    <w:rsid w:val="006E173B"/>
    <w:rsid w:val="006E1882"/>
    <w:rsid w:val="006E232F"/>
    <w:rsid w:val="006E2B7B"/>
    <w:rsid w:val="006E4099"/>
    <w:rsid w:val="006F145A"/>
    <w:rsid w:val="006F1469"/>
    <w:rsid w:val="006F15BD"/>
    <w:rsid w:val="006F27CB"/>
    <w:rsid w:val="006F359B"/>
    <w:rsid w:val="006F3620"/>
    <w:rsid w:val="006F4884"/>
    <w:rsid w:val="006F5865"/>
    <w:rsid w:val="006F6276"/>
    <w:rsid w:val="00700AD7"/>
    <w:rsid w:val="00701EC6"/>
    <w:rsid w:val="00702609"/>
    <w:rsid w:val="00706179"/>
    <w:rsid w:val="00707868"/>
    <w:rsid w:val="007105A7"/>
    <w:rsid w:val="00710816"/>
    <w:rsid w:val="007117D4"/>
    <w:rsid w:val="00711D57"/>
    <w:rsid w:val="007139BF"/>
    <w:rsid w:val="00714F78"/>
    <w:rsid w:val="007170F7"/>
    <w:rsid w:val="007176A4"/>
    <w:rsid w:val="00720576"/>
    <w:rsid w:val="007209A1"/>
    <w:rsid w:val="007242C9"/>
    <w:rsid w:val="007253B8"/>
    <w:rsid w:val="00726AE1"/>
    <w:rsid w:val="0073093B"/>
    <w:rsid w:val="0073128F"/>
    <w:rsid w:val="007339E9"/>
    <w:rsid w:val="00736E7D"/>
    <w:rsid w:val="00740387"/>
    <w:rsid w:val="00741E84"/>
    <w:rsid w:val="00742FCF"/>
    <w:rsid w:val="00743E7C"/>
    <w:rsid w:val="0074411A"/>
    <w:rsid w:val="00744F90"/>
    <w:rsid w:val="00745864"/>
    <w:rsid w:val="007509A6"/>
    <w:rsid w:val="00753F83"/>
    <w:rsid w:val="007541B0"/>
    <w:rsid w:val="0075469B"/>
    <w:rsid w:val="007546F3"/>
    <w:rsid w:val="00755163"/>
    <w:rsid w:val="00756AAB"/>
    <w:rsid w:val="007571F6"/>
    <w:rsid w:val="00757F63"/>
    <w:rsid w:val="00762CC8"/>
    <w:rsid w:val="007645AE"/>
    <w:rsid w:val="00764992"/>
    <w:rsid w:val="0076760D"/>
    <w:rsid w:val="007706FB"/>
    <w:rsid w:val="00770A31"/>
    <w:rsid w:val="0077242A"/>
    <w:rsid w:val="0077261D"/>
    <w:rsid w:val="0077396A"/>
    <w:rsid w:val="00773CC9"/>
    <w:rsid w:val="00773F88"/>
    <w:rsid w:val="007758A5"/>
    <w:rsid w:val="00775AA0"/>
    <w:rsid w:val="007770FA"/>
    <w:rsid w:val="00777E88"/>
    <w:rsid w:val="0078132D"/>
    <w:rsid w:val="00791738"/>
    <w:rsid w:val="00791780"/>
    <w:rsid w:val="00793424"/>
    <w:rsid w:val="00797786"/>
    <w:rsid w:val="00797CE0"/>
    <w:rsid w:val="007A0EB7"/>
    <w:rsid w:val="007A224B"/>
    <w:rsid w:val="007A661A"/>
    <w:rsid w:val="007B07BD"/>
    <w:rsid w:val="007B492F"/>
    <w:rsid w:val="007C08B1"/>
    <w:rsid w:val="007C0D81"/>
    <w:rsid w:val="007C1EFA"/>
    <w:rsid w:val="007C2CC2"/>
    <w:rsid w:val="007C3879"/>
    <w:rsid w:val="007C38BD"/>
    <w:rsid w:val="007C3BD4"/>
    <w:rsid w:val="007C4629"/>
    <w:rsid w:val="007C4B1D"/>
    <w:rsid w:val="007C5918"/>
    <w:rsid w:val="007C614F"/>
    <w:rsid w:val="007C6EB9"/>
    <w:rsid w:val="007C79AA"/>
    <w:rsid w:val="007D125D"/>
    <w:rsid w:val="007D13C9"/>
    <w:rsid w:val="007D1407"/>
    <w:rsid w:val="007D1F4A"/>
    <w:rsid w:val="007D31DA"/>
    <w:rsid w:val="007D3829"/>
    <w:rsid w:val="007D544D"/>
    <w:rsid w:val="007D72C5"/>
    <w:rsid w:val="007D7C0D"/>
    <w:rsid w:val="007E1D84"/>
    <w:rsid w:val="007E3BD2"/>
    <w:rsid w:val="007E4494"/>
    <w:rsid w:val="007E525D"/>
    <w:rsid w:val="007E6777"/>
    <w:rsid w:val="007F0323"/>
    <w:rsid w:val="007F1FCC"/>
    <w:rsid w:val="007F379E"/>
    <w:rsid w:val="007F471C"/>
    <w:rsid w:val="007F5402"/>
    <w:rsid w:val="007F7346"/>
    <w:rsid w:val="007F7A9A"/>
    <w:rsid w:val="00800C90"/>
    <w:rsid w:val="0080379D"/>
    <w:rsid w:val="008048D5"/>
    <w:rsid w:val="00805323"/>
    <w:rsid w:val="008076F5"/>
    <w:rsid w:val="00811B06"/>
    <w:rsid w:val="008125F8"/>
    <w:rsid w:val="0081274B"/>
    <w:rsid w:val="0081421B"/>
    <w:rsid w:val="008204B8"/>
    <w:rsid w:val="00821F6F"/>
    <w:rsid w:val="00822805"/>
    <w:rsid w:val="00824733"/>
    <w:rsid w:val="008256F3"/>
    <w:rsid w:val="00825D31"/>
    <w:rsid w:val="008319EB"/>
    <w:rsid w:val="0083257A"/>
    <w:rsid w:val="00834340"/>
    <w:rsid w:val="00837592"/>
    <w:rsid w:val="00837601"/>
    <w:rsid w:val="00844697"/>
    <w:rsid w:val="00844B1D"/>
    <w:rsid w:val="00844F5C"/>
    <w:rsid w:val="0084580E"/>
    <w:rsid w:val="00845843"/>
    <w:rsid w:val="00846D34"/>
    <w:rsid w:val="00847D8A"/>
    <w:rsid w:val="00851463"/>
    <w:rsid w:val="00852F20"/>
    <w:rsid w:val="0085380C"/>
    <w:rsid w:val="00854ED0"/>
    <w:rsid w:val="00855B3C"/>
    <w:rsid w:val="00855E96"/>
    <w:rsid w:val="00856E9F"/>
    <w:rsid w:val="008608BC"/>
    <w:rsid w:val="0086129F"/>
    <w:rsid w:val="0086255E"/>
    <w:rsid w:val="00862B26"/>
    <w:rsid w:val="00863558"/>
    <w:rsid w:val="008637EC"/>
    <w:rsid w:val="00863A77"/>
    <w:rsid w:val="0087078F"/>
    <w:rsid w:val="00870BC6"/>
    <w:rsid w:val="008747BD"/>
    <w:rsid w:val="00874964"/>
    <w:rsid w:val="00876F52"/>
    <w:rsid w:val="008778C8"/>
    <w:rsid w:val="0088036D"/>
    <w:rsid w:val="00881155"/>
    <w:rsid w:val="00882892"/>
    <w:rsid w:val="00883241"/>
    <w:rsid w:val="00885A14"/>
    <w:rsid w:val="0088689B"/>
    <w:rsid w:val="00890FA0"/>
    <w:rsid w:val="00893AA3"/>
    <w:rsid w:val="008947BF"/>
    <w:rsid w:val="00895C87"/>
    <w:rsid w:val="008A1ED3"/>
    <w:rsid w:val="008A214D"/>
    <w:rsid w:val="008A39D3"/>
    <w:rsid w:val="008A5796"/>
    <w:rsid w:val="008A72D2"/>
    <w:rsid w:val="008A74A3"/>
    <w:rsid w:val="008B0881"/>
    <w:rsid w:val="008B6868"/>
    <w:rsid w:val="008B6D24"/>
    <w:rsid w:val="008C0189"/>
    <w:rsid w:val="008C0BE9"/>
    <w:rsid w:val="008C19D5"/>
    <w:rsid w:val="008C21E4"/>
    <w:rsid w:val="008C2984"/>
    <w:rsid w:val="008C3894"/>
    <w:rsid w:val="008C4271"/>
    <w:rsid w:val="008C6A43"/>
    <w:rsid w:val="008D080C"/>
    <w:rsid w:val="008D0D3A"/>
    <w:rsid w:val="008D32D8"/>
    <w:rsid w:val="008D46AD"/>
    <w:rsid w:val="008D5CB8"/>
    <w:rsid w:val="008D6437"/>
    <w:rsid w:val="008D6EDF"/>
    <w:rsid w:val="008E29E5"/>
    <w:rsid w:val="008E3D54"/>
    <w:rsid w:val="008E3EF5"/>
    <w:rsid w:val="008E3FD8"/>
    <w:rsid w:val="008E5E6B"/>
    <w:rsid w:val="008E7890"/>
    <w:rsid w:val="008F33B5"/>
    <w:rsid w:val="008F6D82"/>
    <w:rsid w:val="008F7336"/>
    <w:rsid w:val="008F78AC"/>
    <w:rsid w:val="0090058F"/>
    <w:rsid w:val="009006D2"/>
    <w:rsid w:val="00900A36"/>
    <w:rsid w:val="00901BE9"/>
    <w:rsid w:val="0090484D"/>
    <w:rsid w:val="00906799"/>
    <w:rsid w:val="00912DD6"/>
    <w:rsid w:val="00914744"/>
    <w:rsid w:val="009150FC"/>
    <w:rsid w:val="00916B81"/>
    <w:rsid w:val="009175DD"/>
    <w:rsid w:val="00917EF1"/>
    <w:rsid w:val="00922193"/>
    <w:rsid w:val="009232CD"/>
    <w:rsid w:val="00923710"/>
    <w:rsid w:val="00923FEF"/>
    <w:rsid w:val="00924152"/>
    <w:rsid w:val="00926A69"/>
    <w:rsid w:val="0093194D"/>
    <w:rsid w:val="00934C3F"/>
    <w:rsid w:val="009401B8"/>
    <w:rsid w:val="009402C4"/>
    <w:rsid w:val="009417AE"/>
    <w:rsid w:val="00943450"/>
    <w:rsid w:val="00944485"/>
    <w:rsid w:val="00945B3F"/>
    <w:rsid w:val="00947406"/>
    <w:rsid w:val="00947BBF"/>
    <w:rsid w:val="0095024B"/>
    <w:rsid w:val="00950DCB"/>
    <w:rsid w:val="00952645"/>
    <w:rsid w:val="00952D4C"/>
    <w:rsid w:val="00954EA7"/>
    <w:rsid w:val="00955049"/>
    <w:rsid w:val="0095590E"/>
    <w:rsid w:val="009559E2"/>
    <w:rsid w:val="009564DD"/>
    <w:rsid w:val="00957B7C"/>
    <w:rsid w:val="00960239"/>
    <w:rsid w:val="00960246"/>
    <w:rsid w:val="00961105"/>
    <w:rsid w:val="009646E9"/>
    <w:rsid w:val="00964E7A"/>
    <w:rsid w:val="009666F7"/>
    <w:rsid w:val="00966D6A"/>
    <w:rsid w:val="009676D4"/>
    <w:rsid w:val="00967BD8"/>
    <w:rsid w:val="0097172A"/>
    <w:rsid w:val="009720E1"/>
    <w:rsid w:val="00973F6A"/>
    <w:rsid w:val="00974F0E"/>
    <w:rsid w:val="00975292"/>
    <w:rsid w:val="00975CD7"/>
    <w:rsid w:val="009762CE"/>
    <w:rsid w:val="00976E60"/>
    <w:rsid w:val="00983FEE"/>
    <w:rsid w:val="00985BBD"/>
    <w:rsid w:val="00985E70"/>
    <w:rsid w:val="00986013"/>
    <w:rsid w:val="00995BD7"/>
    <w:rsid w:val="009962A6"/>
    <w:rsid w:val="009979F4"/>
    <w:rsid w:val="009A14EE"/>
    <w:rsid w:val="009A1DF7"/>
    <w:rsid w:val="009A45B2"/>
    <w:rsid w:val="009A53FF"/>
    <w:rsid w:val="009A5585"/>
    <w:rsid w:val="009A59D5"/>
    <w:rsid w:val="009A63FD"/>
    <w:rsid w:val="009A657E"/>
    <w:rsid w:val="009A7048"/>
    <w:rsid w:val="009A766F"/>
    <w:rsid w:val="009B1095"/>
    <w:rsid w:val="009B18F6"/>
    <w:rsid w:val="009B2A30"/>
    <w:rsid w:val="009B3527"/>
    <w:rsid w:val="009B3DD4"/>
    <w:rsid w:val="009B7C31"/>
    <w:rsid w:val="009C6FA1"/>
    <w:rsid w:val="009C7B01"/>
    <w:rsid w:val="009D0EC3"/>
    <w:rsid w:val="009D20AA"/>
    <w:rsid w:val="009D2C97"/>
    <w:rsid w:val="009D2DDD"/>
    <w:rsid w:val="009D4EBD"/>
    <w:rsid w:val="009D5FD2"/>
    <w:rsid w:val="009E2E0A"/>
    <w:rsid w:val="009E4E3B"/>
    <w:rsid w:val="009E5D48"/>
    <w:rsid w:val="009E753D"/>
    <w:rsid w:val="009F15BD"/>
    <w:rsid w:val="009F37C6"/>
    <w:rsid w:val="009F39B4"/>
    <w:rsid w:val="009F586B"/>
    <w:rsid w:val="00A04E35"/>
    <w:rsid w:val="00A05FC7"/>
    <w:rsid w:val="00A10DA6"/>
    <w:rsid w:val="00A1129A"/>
    <w:rsid w:val="00A11DC3"/>
    <w:rsid w:val="00A12C65"/>
    <w:rsid w:val="00A1337D"/>
    <w:rsid w:val="00A151E9"/>
    <w:rsid w:val="00A155CF"/>
    <w:rsid w:val="00A15DBB"/>
    <w:rsid w:val="00A179A6"/>
    <w:rsid w:val="00A21752"/>
    <w:rsid w:val="00A25578"/>
    <w:rsid w:val="00A259F2"/>
    <w:rsid w:val="00A30485"/>
    <w:rsid w:val="00A304C7"/>
    <w:rsid w:val="00A30CA2"/>
    <w:rsid w:val="00A33802"/>
    <w:rsid w:val="00A339B4"/>
    <w:rsid w:val="00A33B6A"/>
    <w:rsid w:val="00A35C1F"/>
    <w:rsid w:val="00A36294"/>
    <w:rsid w:val="00A366AE"/>
    <w:rsid w:val="00A37162"/>
    <w:rsid w:val="00A371E9"/>
    <w:rsid w:val="00A37590"/>
    <w:rsid w:val="00A37828"/>
    <w:rsid w:val="00A37E51"/>
    <w:rsid w:val="00A4007B"/>
    <w:rsid w:val="00A4106F"/>
    <w:rsid w:val="00A41AE8"/>
    <w:rsid w:val="00A43C18"/>
    <w:rsid w:val="00A45464"/>
    <w:rsid w:val="00A45AD0"/>
    <w:rsid w:val="00A47633"/>
    <w:rsid w:val="00A53690"/>
    <w:rsid w:val="00A549E4"/>
    <w:rsid w:val="00A54A38"/>
    <w:rsid w:val="00A55E06"/>
    <w:rsid w:val="00A5681D"/>
    <w:rsid w:val="00A60ACD"/>
    <w:rsid w:val="00A60B96"/>
    <w:rsid w:val="00A62D31"/>
    <w:rsid w:val="00A63380"/>
    <w:rsid w:val="00A64E47"/>
    <w:rsid w:val="00A65039"/>
    <w:rsid w:val="00A6688B"/>
    <w:rsid w:val="00A6698E"/>
    <w:rsid w:val="00A67B0A"/>
    <w:rsid w:val="00A67CAC"/>
    <w:rsid w:val="00A72BE4"/>
    <w:rsid w:val="00A80D3A"/>
    <w:rsid w:val="00A8325A"/>
    <w:rsid w:val="00A865C7"/>
    <w:rsid w:val="00A94C5F"/>
    <w:rsid w:val="00A95018"/>
    <w:rsid w:val="00A97E3B"/>
    <w:rsid w:val="00AA20A1"/>
    <w:rsid w:val="00AA3C29"/>
    <w:rsid w:val="00AA41F2"/>
    <w:rsid w:val="00AB039E"/>
    <w:rsid w:val="00AB0FB1"/>
    <w:rsid w:val="00AB4206"/>
    <w:rsid w:val="00AB7BAA"/>
    <w:rsid w:val="00AC137F"/>
    <w:rsid w:val="00AC327C"/>
    <w:rsid w:val="00AC4FA8"/>
    <w:rsid w:val="00AC5850"/>
    <w:rsid w:val="00AC6388"/>
    <w:rsid w:val="00AC7E54"/>
    <w:rsid w:val="00AD071F"/>
    <w:rsid w:val="00AD5CEB"/>
    <w:rsid w:val="00AD61A0"/>
    <w:rsid w:val="00AD73AD"/>
    <w:rsid w:val="00AE2002"/>
    <w:rsid w:val="00AE2B5A"/>
    <w:rsid w:val="00AE2BF4"/>
    <w:rsid w:val="00AE347E"/>
    <w:rsid w:val="00AE37E6"/>
    <w:rsid w:val="00AE49F2"/>
    <w:rsid w:val="00AE5A4F"/>
    <w:rsid w:val="00AE6174"/>
    <w:rsid w:val="00AE6A4E"/>
    <w:rsid w:val="00AE7B98"/>
    <w:rsid w:val="00AE7F19"/>
    <w:rsid w:val="00AF0B43"/>
    <w:rsid w:val="00AF129F"/>
    <w:rsid w:val="00AF14C7"/>
    <w:rsid w:val="00AF3FB7"/>
    <w:rsid w:val="00AF4FC2"/>
    <w:rsid w:val="00AF5FEB"/>
    <w:rsid w:val="00AF6374"/>
    <w:rsid w:val="00B0207F"/>
    <w:rsid w:val="00B05B09"/>
    <w:rsid w:val="00B1287E"/>
    <w:rsid w:val="00B12DC9"/>
    <w:rsid w:val="00B13272"/>
    <w:rsid w:val="00B13F84"/>
    <w:rsid w:val="00B14604"/>
    <w:rsid w:val="00B155E7"/>
    <w:rsid w:val="00B15ABA"/>
    <w:rsid w:val="00B163BC"/>
    <w:rsid w:val="00B21B98"/>
    <w:rsid w:val="00B22B75"/>
    <w:rsid w:val="00B23AB9"/>
    <w:rsid w:val="00B23E6A"/>
    <w:rsid w:val="00B23F9A"/>
    <w:rsid w:val="00B24626"/>
    <w:rsid w:val="00B27552"/>
    <w:rsid w:val="00B31844"/>
    <w:rsid w:val="00B34339"/>
    <w:rsid w:val="00B34BB3"/>
    <w:rsid w:val="00B37884"/>
    <w:rsid w:val="00B40DBD"/>
    <w:rsid w:val="00B42014"/>
    <w:rsid w:val="00B42B2F"/>
    <w:rsid w:val="00B44900"/>
    <w:rsid w:val="00B44F94"/>
    <w:rsid w:val="00B472E1"/>
    <w:rsid w:val="00B52821"/>
    <w:rsid w:val="00B54500"/>
    <w:rsid w:val="00B60765"/>
    <w:rsid w:val="00B61D9C"/>
    <w:rsid w:val="00B61FDC"/>
    <w:rsid w:val="00B6356D"/>
    <w:rsid w:val="00B64525"/>
    <w:rsid w:val="00B679BF"/>
    <w:rsid w:val="00B70A95"/>
    <w:rsid w:val="00B71170"/>
    <w:rsid w:val="00B71E13"/>
    <w:rsid w:val="00B72237"/>
    <w:rsid w:val="00B72741"/>
    <w:rsid w:val="00B738C2"/>
    <w:rsid w:val="00B7635B"/>
    <w:rsid w:val="00B770C1"/>
    <w:rsid w:val="00B802F4"/>
    <w:rsid w:val="00B80BCE"/>
    <w:rsid w:val="00B81524"/>
    <w:rsid w:val="00B81740"/>
    <w:rsid w:val="00B81CAD"/>
    <w:rsid w:val="00B8541F"/>
    <w:rsid w:val="00B85D7B"/>
    <w:rsid w:val="00B8694B"/>
    <w:rsid w:val="00B86AC5"/>
    <w:rsid w:val="00B900EA"/>
    <w:rsid w:val="00B91069"/>
    <w:rsid w:val="00B9277D"/>
    <w:rsid w:val="00B92842"/>
    <w:rsid w:val="00B938F6"/>
    <w:rsid w:val="00B93D39"/>
    <w:rsid w:val="00BA2713"/>
    <w:rsid w:val="00BA2941"/>
    <w:rsid w:val="00BA4C61"/>
    <w:rsid w:val="00BA54C8"/>
    <w:rsid w:val="00BA5D02"/>
    <w:rsid w:val="00BA627A"/>
    <w:rsid w:val="00BA6745"/>
    <w:rsid w:val="00BB0116"/>
    <w:rsid w:val="00BB0CCA"/>
    <w:rsid w:val="00BB22FA"/>
    <w:rsid w:val="00BC05A6"/>
    <w:rsid w:val="00BC0CD7"/>
    <w:rsid w:val="00BC4996"/>
    <w:rsid w:val="00BC7B57"/>
    <w:rsid w:val="00BD0455"/>
    <w:rsid w:val="00BD12A1"/>
    <w:rsid w:val="00BD74E3"/>
    <w:rsid w:val="00BD76CE"/>
    <w:rsid w:val="00BD7B83"/>
    <w:rsid w:val="00BD7BDD"/>
    <w:rsid w:val="00BF17C6"/>
    <w:rsid w:val="00BF3420"/>
    <w:rsid w:val="00BF5591"/>
    <w:rsid w:val="00BF6E1A"/>
    <w:rsid w:val="00C00FDA"/>
    <w:rsid w:val="00C01823"/>
    <w:rsid w:val="00C02EB9"/>
    <w:rsid w:val="00C03AD5"/>
    <w:rsid w:val="00C04E4B"/>
    <w:rsid w:val="00C05F73"/>
    <w:rsid w:val="00C07BF3"/>
    <w:rsid w:val="00C115C0"/>
    <w:rsid w:val="00C11B56"/>
    <w:rsid w:val="00C141FC"/>
    <w:rsid w:val="00C1509D"/>
    <w:rsid w:val="00C16045"/>
    <w:rsid w:val="00C161D2"/>
    <w:rsid w:val="00C21E27"/>
    <w:rsid w:val="00C22E3E"/>
    <w:rsid w:val="00C2382D"/>
    <w:rsid w:val="00C23F79"/>
    <w:rsid w:val="00C2593A"/>
    <w:rsid w:val="00C25DBC"/>
    <w:rsid w:val="00C2626F"/>
    <w:rsid w:val="00C27C69"/>
    <w:rsid w:val="00C27DC7"/>
    <w:rsid w:val="00C32190"/>
    <w:rsid w:val="00C3243F"/>
    <w:rsid w:val="00C335C0"/>
    <w:rsid w:val="00C34C5B"/>
    <w:rsid w:val="00C34E6D"/>
    <w:rsid w:val="00C3521C"/>
    <w:rsid w:val="00C373C3"/>
    <w:rsid w:val="00C37EB8"/>
    <w:rsid w:val="00C41D04"/>
    <w:rsid w:val="00C42D79"/>
    <w:rsid w:val="00C43942"/>
    <w:rsid w:val="00C503A0"/>
    <w:rsid w:val="00C5191E"/>
    <w:rsid w:val="00C52DBB"/>
    <w:rsid w:val="00C61CF6"/>
    <w:rsid w:val="00C62644"/>
    <w:rsid w:val="00C62BF5"/>
    <w:rsid w:val="00C636DA"/>
    <w:rsid w:val="00C658A2"/>
    <w:rsid w:val="00C663B9"/>
    <w:rsid w:val="00C6797C"/>
    <w:rsid w:val="00C67E22"/>
    <w:rsid w:val="00C72271"/>
    <w:rsid w:val="00C73F5D"/>
    <w:rsid w:val="00C73FA8"/>
    <w:rsid w:val="00C749E5"/>
    <w:rsid w:val="00C75F10"/>
    <w:rsid w:val="00C7624C"/>
    <w:rsid w:val="00C76B27"/>
    <w:rsid w:val="00C81356"/>
    <w:rsid w:val="00C832F2"/>
    <w:rsid w:val="00C83782"/>
    <w:rsid w:val="00C87DA0"/>
    <w:rsid w:val="00C9354C"/>
    <w:rsid w:val="00C936E6"/>
    <w:rsid w:val="00CA2A4A"/>
    <w:rsid w:val="00CA3E62"/>
    <w:rsid w:val="00CA4B16"/>
    <w:rsid w:val="00CA5CB5"/>
    <w:rsid w:val="00CA6EC4"/>
    <w:rsid w:val="00CA6FF9"/>
    <w:rsid w:val="00CB2962"/>
    <w:rsid w:val="00CB4238"/>
    <w:rsid w:val="00CB5001"/>
    <w:rsid w:val="00CB5938"/>
    <w:rsid w:val="00CC1A64"/>
    <w:rsid w:val="00CC2B39"/>
    <w:rsid w:val="00CC2B4E"/>
    <w:rsid w:val="00CC333D"/>
    <w:rsid w:val="00CC34EB"/>
    <w:rsid w:val="00CC472C"/>
    <w:rsid w:val="00CC66EA"/>
    <w:rsid w:val="00CC7B36"/>
    <w:rsid w:val="00CD3C17"/>
    <w:rsid w:val="00CE10E3"/>
    <w:rsid w:val="00CE1F9C"/>
    <w:rsid w:val="00CE2E48"/>
    <w:rsid w:val="00CE579C"/>
    <w:rsid w:val="00CF089D"/>
    <w:rsid w:val="00CF10E5"/>
    <w:rsid w:val="00CF2B30"/>
    <w:rsid w:val="00CF3F00"/>
    <w:rsid w:val="00CF4C11"/>
    <w:rsid w:val="00CF6672"/>
    <w:rsid w:val="00D021F7"/>
    <w:rsid w:val="00D069C7"/>
    <w:rsid w:val="00D078A2"/>
    <w:rsid w:val="00D1120F"/>
    <w:rsid w:val="00D1271E"/>
    <w:rsid w:val="00D13D76"/>
    <w:rsid w:val="00D13FF5"/>
    <w:rsid w:val="00D21123"/>
    <w:rsid w:val="00D25448"/>
    <w:rsid w:val="00D26BB7"/>
    <w:rsid w:val="00D27454"/>
    <w:rsid w:val="00D30FE5"/>
    <w:rsid w:val="00D336B5"/>
    <w:rsid w:val="00D34074"/>
    <w:rsid w:val="00D35724"/>
    <w:rsid w:val="00D367EB"/>
    <w:rsid w:val="00D37624"/>
    <w:rsid w:val="00D4203F"/>
    <w:rsid w:val="00D4244E"/>
    <w:rsid w:val="00D42907"/>
    <w:rsid w:val="00D456A0"/>
    <w:rsid w:val="00D45954"/>
    <w:rsid w:val="00D461C2"/>
    <w:rsid w:val="00D47330"/>
    <w:rsid w:val="00D47F11"/>
    <w:rsid w:val="00D52556"/>
    <w:rsid w:val="00D5522C"/>
    <w:rsid w:val="00D60705"/>
    <w:rsid w:val="00D60E0C"/>
    <w:rsid w:val="00D61AAE"/>
    <w:rsid w:val="00D61D08"/>
    <w:rsid w:val="00D626C3"/>
    <w:rsid w:val="00D6276D"/>
    <w:rsid w:val="00D64CB8"/>
    <w:rsid w:val="00D6567D"/>
    <w:rsid w:val="00D66A62"/>
    <w:rsid w:val="00D67F99"/>
    <w:rsid w:val="00D703D1"/>
    <w:rsid w:val="00D72FD8"/>
    <w:rsid w:val="00D75277"/>
    <w:rsid w:val="00D81D34"/>
    <w:rsid w:val="00D86987"/>
    <w:rsid w:val="00D878E8"/>
    <w:rsid w:val="00D948F2"/>
    <w:rsid w:val="00D9697A"/>
    <w:rsid w:val="00DA19CF"/>
    <w:rsid w:val="00DA1DF2"/>
    <w:rsid w:val="00DA4C48"/>
    <w:rsid w:val="00DA6E7F"/>
    <w:rsid w:val="00DA727D"/>
    <w:rsid w:val="00DA746C"/>
    <w:rsid w:val="00DB14A7"/>
    <w:rsid w:val="00DB18AD"/>
    <w:rsid w:val="00DB37AA"/>
    <w:rsid w:val="00DB53A7"/>
    <w:rsid w:val="00DB53A9"/>
    <w:rsid w:val="00DB764E"/>
    <w:rsid w:val="00DC0739"/>
    <w:rsid w:val="00DC26FF"/>
    <w:rsid w:val="00DC4DB2"/>
    <w:rsid w:val="00DC5924"/>
    <w:rsid w:val="00DC7F56"/>
    <w:rsid w:val="00DD170F"/>
    <w:rsid w:val="00DD33EF"/>
    <w:rsid w:val="00DD4AEC"/>
    <w:rsid w:val="00DD5E42"/>
    <w:rsid w:val="00DE0A8A"/>
    <w:rsid w:val="00DE0E86"/>
    <w:rsid w:val="00DE0EC0"/>
    <w:rsid w:val="00DE4922"/>
    <w:rsid w:val="00DE7C5F"/>
    <w:rsid w:val="00DF040B"/>
    <w:rsid w:val="00DF1240"/>
    <w:rsid w:val="00DF4F1E"/>
    <w:rsid w:val="00DF6E54"/>
    <w:rsid w:val="00E006F8"/>
    <w:rsid w:val="00E017BA"/>
    <w:rsid w:val="00E01D7A"/>
    <w:rsid w:val="00E03020"/>
    <w:rsid w:val="00E03C17"/>
    <w:rsid w:val="00E04228"/>
    <w:rsid w:val="00E04457"/>
    <w:rsid w:val="00E04BBC"/>
    <w:rsid w:val="00E0501E"/>
    <w:rsid w:val="00E10450"/>
    <w:rsid w:val="00E1183B"/>
    <w:rsid w:val="00E11A7A"/>
    <w:rsid w:val="00E1350C"/>
    <w:rsid w:val="00E139F8"/>
    <w:rsid w:val="00E1478E"/>
    <w:rsid w:val="00E159D7"/>
    <w:rsid w:val="00E206F2"/>
    <w:rsid w:val="00E21653"/>
    <w:rsid w:val="00E22008"/>
    <w:rsid w:val="00E2414E"/>
    <w:rsid w:val="00E266BD"/>
    <w:rsid w:val="00E26830"/>
    <w:rsid w:val="00E31571"/>
    <w:rsid w:val="00E31E6E"/>
    <w:rsid w:val="00E33949"/>
    <w:rsid w:val="00E40B36"/>
    <w:rsid w:val="00E41881"/>
    <w:rsid w:val="00E42A1A"/>
    <w:rsid w:val="00E47178"/>
    <w:rsid w:val="00E50021"/>
    <w:rsid w:val="00E51672"/>
    <w:rsid w:val="00E51EB7"/>
    <w:rsid w:val="00E52E12"/>
    <w:rsid w:val="00E55EE5"/>
    <w:rsid w:val="00E57718"/>
    <w:rsid w:val="00E577EE"/>
    <w:rsid w:val="00E61364"/>
    <w:rsid w:val="00E61772"/>
    <w:rsid w:val="00E61991"/>
    <w:rsid w:val="00E61C34"/>
    <w:rsid w:val="00E625B3"/>
    <w:rsid w:val="00E646E9"/>
    <w:rsid w:val="00E64743"/>
    <w:rsid w:val="00E72338"/>
    <w:rsid w:val="00E7257D"/>
    <w:rsid w:val="00E728CB"/>
    <w:rsid w:val="00E7336F"/>
    <w:rsid w:val="00E74575"/>
    <w:rsid w:val="00E745FB"/>
    <w:rsid w:val="00E753E0"/>
    <w:rsid w:val="00E76262"/>
    <w:rsid w:val="00E76C8F"/>
    <w:rsid w:val="00E82714"/>
    <w:rsid w:val="00E84A6B"/>
    <w:rsid w:val="00E84B34"/>
    <w:rsid w:val="00E85AA2"/>
    <w:rsid w:val="00E90664"/>
    <w:rsid w:val="00E92385"/>
    <w:rsid w:val="00E93F48"/>
    <w:rsid w:val="00E96DEA"/>
    <w:rsid w:val="00EA123B"/>
    <w:rsid w:val="00EA1535"/>
    <w:rsid w:val="00EA1585"/>
    <w:rsid w:val="00EA2127"/>
    <w:rsid w:val="00EA48AE"/>
    <w:rsid w:val="00EB02A7"/>
    <w:rsid w:val="00EB09E2"/>
    <w:rsid w:val="00EB14E7"/>
    <w:rsid w:val="00EB1D86"/>
    <w:rsid w:val="00EB2915"/>
    <w:rsid w:val="00EB4160"/>
    <w:rsid w:val="00EB746A"/>
    <w:rsid w:val="00EB74A5"/>
    <w:rsid w:val="00EB7EB3"/>
    <w:rsid w:val="00EC027A"/>
    <w:rsid w:val="00EC1B66"/>
    <w:rsid w:val="00EC3333"/>
    <w:rsid w:val="00EC368A"/>
    <w:rsid w:val="00EC4164"/>
    <w:rsid w:val="00EC42F9"/>
    <w:rsid w:val="00EC71CD"/>
    <w:rsid w:val="00EC7D40"/>
    <w:rsid w:val="00ED02AC"/>
    <w:rsid w:val="00ED0615"/>
    <w:rsid w:val="00ED0B5B"/>
    <w:rsid w:val="00ED379F"/>
    <w:rsid w:val="00ED3D19"/>
    <w:rsid w:val="00ED3E79"/>
    <w:rsid w:val="00ED5075"/>
    <w:rsid w:val="00ED5B32"/>
    <w:rsid w:val="00ED629D"/>
    <w:rsid w:val="00ED69B4"/>
    <w:rsid w:val="00ED760C"/>
    <w:rsid w:val="00ED7A32"/>
    <w:rsid w:val="00EE0126"/>
    <w:rsid w:val="00EE06CC"/>
    <w:rsid w:val="00EE0C27"/>
    <w:rsid w:val="00EE107B"/>
    <w:rsid w:val="00EE3187"/>
    <w:rsid w:val="00EE5B16"/>
    <w:rsid w:val="00EE6F86"/>
    <w:rsid w:val="00EE70A5"/>
    <w:rsid w:val="00EF1D10"/>
    <w:rsid w:val="00EF2A15"/>
    <w:rsid w:val="00EF32DD"/>
    <w:rsid w:val="00EF4997"/>
    <w:rsid w:val="00EF542E"/>
    <w:rsid w:val="00EF5BFD"/>
    <w:rsid w:val="00EF6E3E"/>
    <w:rsid w:val="00F01C6F"/>
    <w:rsid w:val="00F03B77"/>
    <w:rsid w:val="00F03C03"/>
    <w:rsid w:val="00F05F87"/>
    <w:rsid w:val="00F066E7"/>
    <w:rsid w:val="00F06EE2"/>
    <w:rsid w:val="00F074DC"/>
    <w:rsid w:val="00F07F49"/>
    <w:rsid w:val="00F1211E"/>
    <w:rsid w:val="00F13B2A"/>
    <w:rsid w:val="00F1519A"/>
    <w:rsid w:val="00F15A59"/>
    <w:rsid w:val="00F17FA8"/>
    <w:rsid w:val="00F21310"/>
    <w:rsid w:val="00F2267D"/>
    <w:rsid w:val="00F24BE3"/>
    <w:rsid w:val="00F24F8F"/>
    <w:rsid w:val="00F266A6"/>
    <w:rsid w:val="00F267C9"/>
    <w:rsid w:val="00F26A45"/>
    <w:rsid w:val="00F27DE2"/>
    <w:rsid w:val="00F307E0"/>
    <w:rsid w:val="00F3297D"/>
    <w:rsid w:val="00F33CE8"/>
    <w:rsid w:val="00F34D63"/>
    <w:rsid w:val="00F37B4C"/>
    <w:rsid w:val="00F44A65"/>
    <w:rsid w:val="00F45932"/>
    <w:rsid w:val="00F50CC5"/>
    <w:rsid w:val="00F515F4"/>
    <w:rsid w:val="00F561C7"/>
    <w:rsid w:val="00F57F7A"/>
    <w:rsid w:val="00F60755"/>
    <w:rsid w:val="00F609F6"/>
    <w:rsid w:val="00F62D33"/>
    <w:rsid w:val="00F63590"/>
    <w:rsid w:val="00F6570B"/>
    <w:rsid w:val="00F67615"/>
    <w:rsid w:val="00F71AE7"/>
    <w:rsid w:val="00F74046"/>
    <w:rsid w:val="00F7640D"/>
    <w:rsid w:val="00F76BC4"/>
    <w:rsid w:val="00F76C98"/>
    <w:rsid w:val="00F804CD"/>
    <w:rsid w:val="00F80750"/>
    <w:rsid w:val="00F82570"/>
    <w:rsid w:val="00F844F8"/>
    <w:rsid w:val="00F85F59"/>
    <w:rsid w:val="00F8641E"/>
    <w:rsid w:val="00F86717"/>
    <w:rsid w:val="00F86DD4"/>
    <w:rsid w:val="00F87276"/>
    <w:rsid w:val="00F90199"/>
    <w:rsid w:val="00F90823"/>
    <w:rsid w:val="00F91036"/>
    <w:rsid w:val="00F950EF"/>
    <w:rsid w:val="00F95344"/>
    <w:rsid w:val="00FA049A"/>
    <w:rsid w:val="00FA3CEC"/>
    <w:rsid w:val="00FA796A"/>
    <w:rsid w:val="00FB2655"/>
    <w:rsid w:val="00FB46D4"/>
    <w:rsid w:val="00FB49D5"/>
    <w:rsid w:val="00FB4CF2"/>
    <w:rsid w:val="00FB4EC1"/>
    <w:rsid w:val="00FB7117"/>
    <w:rsid w:val="00FC14A7"/>
    <w:rsid w:val="00FC4845"/>
    <w:rsid w:val="00FC6B03"/>
    <w:rsid w:val="00FD06D5"/>
    <w:rsid w:val="00FD07C1"/>
    <w:rsid w:val="00FD6C41"/>
    <w:rsid w:val="00FE10F4"/>
    <w:rsid w:val="00FE1485"/>
    <w:rsid w:val="00FE2B66"/>
    <w:rsid w:val="00FE3C19"/>
    <w:rsid w:val="00FE419E"/>
    <w:rsid w:val="00FE768B"/>
    <w:rsid w:val="00FF1903"/>
    <w:rsid w:val="00FF2484"/>
    <w:rsid w:val="0B5E6719"/>
    <w:rsid w:val="3827891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normaltextrun">
    <w:name w:val="normaltextrun"/>
    <w:basedOn w:val="DefaultParagraphFont"/>
    <w:rsid w:val="00F44A65"/>
  </w:style>
  <w:style w:type="paragraph" w:customStyle="1" w:styleId="paragraph">
    <w:name w:val="paragraph"/>
    <w:basedOn w:val="Normal"/>
    <w:rsid w:val="0067776D"/>
    <w:pPr>
      <w:spacing w:before="100" w:beforeAutospacing="1" w:after="100" w:afterAutospacing="1"/>
    </w:pPr>
    <w:rPr>
      <w:rFonts w:ascii="Times New Roman" w:eastAsia="Times New Roman" w:hAnsi="Times New Roman" w:cs="Times New Roman"/>
      <w:color w:val="auto"/>
      <w:lang w:val="en-US"/>
    </w:rPr>
  </w:style>
  <w:style w:type="character" w:customStyle="1" w:styleId="eop">
    <w:name w:val="eop"/>
    <w:basedOn w:val="DefaultParagraphFont"/>
    <w:rsid w:val="00632879"/>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EA2127"/>
  </w:style>
  <w:style w:type="character" w:customStyle="1" w:styleId="js-about-item-abstr">
    <w:name w:val="js-about-item-abstr"/>
    <w:basedOn w:val="DefaultParagraphFont"/>
    <w:rsid w:val="00EA2127"/>
  </w:style>
  <w:style w:type="paragraph" w:customStyle="1" w:styleId="BULLET1">
    <w:name w:val="BULLET 1"/>
    <w:basedOn w:val="ListParagraph"/>
    <w:link w:val="BULLET1Char"/>
    <w:qFormat/>
    <w:rsid w:val="00575753"/>
    <w:pPr>
      <w:numPr>
        <w:numId w:val="43"/>
      </w:numPr>
      <w:tabs>
        <w:tab w:val="clear" w:pos="357"/>
      </w:tabs>
      <w:spacing w:before="120" w:line="276" w:lineRule="auto"/>
      <w:contextualSpacing w:val="0"/>
    </w:pPr>
    <w:rPr>
      <w:rFonts w:ascii="Arial" w:eastAsia="Calibri" w:hAnsi="Arial" w:cs="Arial"/>
      <w:color w:val="000000"/>
      <w:lang w:eastAsia="en-AU"/>
    </w:rPr>
  </w:style>
  <w:style w:type="character" w:customStyle="1" w:styleId="BULLET1Char">
    <w:name w:val="BULLET 1 Char"/>
    <w:link w:val="BULLET1"/>
    <w:rsid w:val="00575753"/>
    <w:rPr>
      <w:rFonts w:ascii="Arial" w:eastAsia="Calibri" w:hAnsi="Arial" w:cs="Arial"/>
      <w:color w:val="00000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Seabrae Manor</Home>
    <Signed xmlns="a8338b6e-77a6-4851-82b6-98166143ffdd" xsi:nil="true"/>
    <Uploaded xmlns="a8338b6e-77a6-4851-82b6-98166143ffdd">true</Uploaded>
    <Management_x0020_Company xmlns="a8338b6e-77a6-4851-82b6-98166143ffdd" xsi:nil="true"/>
    <Doc_x0020_Date xmlns="a8338b6e-77a6-4851-82b6-98166143ffdd">2022-07-07T02:26:35+00:00</Doc_x0020_Date>
    <CSI_x0020_ID xmlns="a8338b6e-77a6-4851-82b6-98166143ffdd" xsi:nil="true"/>
    <Case_x0020_ID xmlns="a8338b6e-77a6-4851-82b6-98166143ffdd" xsi:nil="true"/>
    <Approved_x0020_Provider_x0020_ID xmlns="a8338b6e-77a6-4851-82b6-98166143ffdd" xsi:nil="true"/>
    <Location xmlns="a8338b6e-77a6-4851-82b6-98166143ffdd">C:\Users\mnassif\Downloads\Performance_Report_5378_13-06-2022.docx</Location>
    <Doc_x0020_Type xmlns="a8338b6e-77a6-4851-82b6-98166143ffdd">Publication</Doc_x0020_Type>
    <Home_x0020_ID xmlns="a8338b6e-77a6-4851-82b6-98166143ffdd">6A53ADDF-CFF1-E311-B76B-005056922186</Home_x0020_ID>
    <State xmlns="a8338b6e-77a6-4851-82b6-98166143ffdd" xsi:nil="true"/>
    <Doc_x0020_Sent_Received_x0020_Date xmlns="a8338b6e-77a6-4851-82b6-98166143ffdd">2022-07-07T00:00:00+00:00</Doc_x0020_Sent_Received_x0020_Date>
    <Activity_x0020_ID xmlns="a8338b6e-77a6-4851-82b6-98166143ffdd">A1CD6737-CA51-E911-A443-005056922186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5911B6-D86F-4AED-A611-D42B26DD6B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3.xml><?xml version="1.0" encoding="utf-8"?>
<ds:datastoreItem xmlns:ds="http://schemas.openxmlformats.org/officeDocument/2006/customXml" ds:itemID="{2A455CCC-B55F-4385-95BE-C5CCCF2DC0BD}">
  <ds:schemaRefs>
    <ds:schemaRef ds:uri="http://schemas.microsoft.com/office/2006/metadata/properties"/>
    <ds:schemaRef ds:uri="http://purl.org/dc/terms/"/>
    <ds:schemaRef ds:uri="http://purl.org/dc/elements/1.1/"/>
    <ds:schemaRef ds:uri="a8338b6e-77a6-4851-82b6-98166143ffdd"/>
    <ds:schemaRef ds:uri="http://schemas.openxmlformats.org/package/2006/metadata/core-properties"/>
    <ds:schemaRef ds:uri="http://schemas.microsoft.com/office/2006/documentManagement/types"/>
    <ds:schemaRef ds:uri="http://purl.org/dc/dcmitype/"/>
    <ds:schemaRef ds:uri="http://www.w3.org/XML/1998/namespace"/>
  </ds:schemaRefs>
</ds:datastoreItem>
</file>

<file path=customXml/itemProps4.xml><?xml version="1.0" encoding="utf-8"?>
<ds:datastoreItem xmlns:ds="http://schemas.openxmlformats.org/officeDocument/2006/customXml" ds:itemID="{BD628219-8196-4C29-8DF8-DF1A95B5A0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16</Pages>
  <Words>4398</Words>
  <Characters>25074</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Relf-Christopher</dc:creator>
  <cp:lastModifiedBy>Praneeta Mishra</cp:lastModifiedBy>
  <cp:revision>3</cp:revision>
  <cp:lastPrinted>2022-05-13T00:50:00Z</cp:lastPrinted>
  <dcterms:created xsi:type="dcterms:W3CDTF">2022-07-08T04:29:00Z</dcterms:created>
  <dcterms:modified xsi:type="dcterms:W3CDTF">2022-07-08T04:30:00Z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ies>
</file>