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0A154" w14:textId="77777777" w:rsidR="000E00D6" w:rsidRDefault="004A632F" w:rsidP="00A45AD0">
      <w:pPr>
        <w:pStyle w:val="Title"/>
        <w:framePr w:w="9500" w:wrap="notBeside" w:vAnchor="page" w:hAnchor="page" w:x="811" w:y="7681"/>
      </w:pPr>
      <w:r>
        <w:t xml:space="preserve">Performance </w:t>
      </w:r>
    </w:p>
    <w:p w14:paraId="3329E903" w14:textId="77777777" w:rsidR="00973F6A" w:rsidRDefault="00973F6A" w:rsidP="00A45AD0">
      <w:pPr>
        <w:pStyle w:val="Title"/>
        <w:framePr w:w="9500" w:wrap="notBeside" w:vAnchor="page" w:hAnchor="page" w:x="811" w:y="7681"/>
      </w:pPr>
      <w:r w:rsidRPr="00C70125">
        <w:t>Report</w:t>
      </w:r>
      <w:r>
        <w:t xml:space="preserve"> </w:t>
      </w:r>
    </w:p>
    <w:p w14:paraId="69DCD53B" w14:textId="77777777" w:rsidR="00973F6A" w:rsidRDefault="00973F6A" w:rsidP="00A45AD0">
      <w:pPr>
        <w:pStyle w:val="ContactNumber"/>
        <w:framePr w:w="4621" w:h="826" w:hRule="exact" w:wrap="around" w:hAnchor="page" w:x="841" w:y="9736"/>
      </w:pPr>
      <w:r w:rsidRPr="00C70125">
        <w:t>1800 951 822</w:t>
      </w:r>
    </w:p>
    <w:p w14:paraId="57ED1AAA"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0D2A5DAE"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E24CA9E"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247DE797"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0044C263"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D589D2D" w14:textId="77777777" w:rsidR="00142FF8" w:rsidRPr="00631F0C" w:rsidRDefault="00356222" w:rsidP="00142FF8">
            <w:pPr>
              <w:pStyle w:val="ListBullet"/>
              <w:numPr>
                <w:ilvl w:val="0"/>
                <w:numId w:val="0"/>
              </w:numPr>
              <w:spacing w:before="0" w:after="120" w:line="22" w:lineRule="atLeast"/>
              <w:rPr>
                <w:rFonts w:asciiTheme="minorHAnsi" w:hAnsiTheme="minorHAnsi"/>
                <w:color w:val="0000FF"/>
              </w:rPr>
            </w:pPr>
            <w:r>
              <w:rPr>
                <w:rFonts w:asciiTheme="minorHAnsi" w:hAnsiTheme="minorHAnsi"/>
                <w:color w:val="auto"/>
              </w:rPr>
              <w:t>Seaton Place Aged Care</w:t>
            </w:r>
          </w:p>
        </w:tc>
        <w:tc>
          <w:tcPr>
            <w:tcW w:w="4814" w:type="dxa"/>
          </w:tcPr>
          <w:p w14:paraId="3B928D55" w14:textId="3B9EF25E" w:rsidR="00142FF8" w:rsidRPr="00631F0C" w:rsidRDefault="009C18C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611EFE">
              <w:rPr>
                <w:rFonts w:asciiTheme="minorHAnsi" w:hAnsiTheme="minorHAnsi"/>
                <w:color w:val="auto"/>
              </w:rPr>
              <w:t>23 June 2022</w:t>
            </w:r>
          </w:p>
        </w:tc>
      </w:tr>
      <w:tr w:rsidR="00142FF8" w:rsidRPr="00576605" w14:paraId="2365547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8E1EE89"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3E88DBCE"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0AB75CA8"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1671369" w14:textId="77777777" w:rsidR="00142FF8" w:rsidRPr="00631F0C" w:rsidRDefault="00356222" w:rsidP="00142FF8">
            <w:pPr>
              <w:pStyle w:val="ListBullet"/>
              <w:numPr>
                <w:ilvl w:val="0"/>
                <w:numId w:val="0"/>
              </w:numPr>
              <w:spacing w:before="0" w:after="120" w:line="22" w:lineRule="atLeast"/>
              <w:rPr>
                <w:rFonts w:asciiTheme="minorHAnsi" w:hAnsiTheme="minorHAnsi"/>
                <w:color w:val="0000FF"/>
              </w:rPr>
            </w:pPr>
            <w:r>
              <w:rPr>
                <w:rFonts w:eastAsia="Calibri"/>
              </w:rPr>
              <w:t>5809</w:t>
            </w:r>
          </w:p>
        </w:tc>
        <w:tc>
          <w:tcPr>
            <w:tcW w:w="4814" w:type="dxa"/>
          </w:tcPr>
          <w:p w14:paraId="6A604802"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4960EC">
              <w:rPr>
                <w:rFonts w:asciiTheme="minorHAnsi" w:hAnsiTheme="minorHAnsi"/>
                <w:color w:val="auto"/>
              </w:rPr>
              <w:t>Site audit</w:t>
            </w:r>
          </w:p>
        </w:tc>
      </w:tr>
      <w:tr w:rsidR="00142FF8" w:rsidRPr="00576605" w14:paraId="22C63BD3"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76A5580"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055ED962"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2D3F9E2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9F1E279" w14:textId="77777777" w:rsidR="00142FF8" w:rsidRPr="00631F0C" w:rsidRDefault="00440929" w:rsidP="00142FF8">
            <w:pPr>
              <w:pStyle w:val="ListBullet"/>
              <w:numPr>
                <w:ilvl w:val="0"/>
                <w:numId w:val="0"/>
              </w:numPr>
              <w:spacing w:before="0" w:after="120" w:line="22" w:lineRule="atLeast"/>
              <w:rPr>
                <w:rFonts w:asciiTheme="minorHAnsi" w:hAnsiTheme="minorHAnsi"/>
                <w:color w:val="0000FF"/>
              </w:rPr>
            </w:pPr>
            <w:r>
              <w:rPr>
                <w:rFonts w:eastAsia="Calibri"/>
              </w:rPr>
              <w:t>McKenzie Aged Care Group Pty Ltd</w:t>
            </w:r>
          </w:p>
        </w:tc>
        <w:tc>
          <w:tcPr>
            <w:tcW w:w="4814" w:type="dxa"/>
          </w:tcPr>
          <w:p w14:paraId="3F8A071C" w14:textId="77777777" w:rsidR="00142FF8" w:rsidRPr="00631F0C" w:rsidRDefault="0044092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9</w:t>
            </w:r>
            <w:r w:rsidR="00AA3112" w:rsidRPr="00AA3112">
              <w:rPr>
                <w:rFonts w:asciiTheme="minorHAnsi" w:hAnsiTheme="minorHAnsi"/>
                <w:color w:val="auto"/>
              </w:rPr>
              <w:t xml:space="preserve"> May 2022 to 1</w:t>
            </w:r>
            <w:r>
              <w:rPr>
                <w:rFonts w:asciiTheme="minorHAnsi" w:hAnsiTheme="minorHAnsi"/>
                <w:color w:val="auto"/>
              </w:rPr>
              <w:t>1</w:t>
            </w:r>
            <w:r w:rsidR="00AA3112" w:rsidRPr="00AA3112">
              <w:rPr>
                <w:rFonts w:asciiTheme="minorHAnsi" w:hAnsiTheme="minorHAnsi"/>
                <w:color w:val="auto"/>
              </w:rPr>
              <w:t xml:space="preserve"> May 2022</w:t>
            </w:r>
          </w:p>
        </w:tc>
      </w:tr>
    </w:tbl>
    <w:p w14:paraId="7CA23379" w14:textId="77777777" w:rsidR="00F33CE8" w:rsidRPr="00576605" w:rsidRDefault="00F33CE8">
      <w:pPr>
        <w:rPr>
          <w:rFonts w:asciiTheme="majorHAnsi" w:hAnsiTheme="majorHAnsi"/>
        </w:rPr>
      </w:pPr>
    </w:p>
    <w:p w14:paraId="759DA0D7"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3B3049EC" w14:textId="77777777" w:rsidR="0077396A" w:rsidRPr="003A75FD" w:rsidRDefault="00420441" w:rsidP="00566E6D">
      <w:pPr>
        <w:rPr>
          <w:rFonts w:ascii="Fira Sans" w:eastAsiaTheme="majorEastAsia" w:hAnsi="Fira Sans" w:cstheme="majorBidi"/>
          <w:b/>
          <w:bCs/>
          <w:color w:val="auto"/>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proofErr w:type="gramStart"/>
      <w:r w:rsidR="00C37EB8" w:rsidRPr="003A75FD">
        <w:rPr>
          <w:rFonts w:ascii="Fira Sans" w:eastAsiaTheme="majorEastAsia" w:hAnsi="Fira Sans" w:cstheme="majorBidi"/>
          <w:b/>
          <w:bCs/>
          <w:color w:val="auto"/>
          <w:sz w:val="30"/>
          <w:szCs w:val="28"/>
        </w:rPr>
        <w:t>r</w:t>
      </w:r>
      <w:r w:rsidR="0077396A" w:rsidRPr="003A75FD">
        <w:rPr>
          <w:rFonts w:ascii="Fira Sans" w:eastAsiaTheme="majorEastAsia" w:hAnsi="Fira Sans" w:cstheme="majorBidi"/>
          <w:b/>
          <w:bCs/>
          <w:color w:val="auto"/>
          <w:sz w:val="30"/>
          <w:szCs w:val="28"/>
        </w:rPr>
        <w:t>eport</w:t>
      </w:r>
      <w:proofErr w:type="gramEnd"/>
    </w:p>
    <w:p w14:paraId="4690B947" w14:textId="72E43C56" w:rsidR="00AD071F" w:rsidRPr="00FC0029" w:rsidRDefault="00AD61A0" w:rsidP="008C3894">
      <w:pPr>
        <w:spacing w:after="240" w:line="22" w:lineRule="atLeast"/>
        <w:textAlignment w:val="baseline"/>
        <w:rPr>
          <w:color w:val="auto"/>
        </w:rPr>
      </w:pPr>
      <w:bookmarkStart w:id="0" w:name="_Hlk103606969"/>
      <w:r w:rsidRPr="003A75FD">
        <w:rPr>
          <w:color w:val="auto"/>
        </w:rPr>
        <w:t xml:space="preserve">This performance report for </w:t>
      </w:r>
      <w:r w:rsidR="00721F41">
        <w:rPr>
          <w:rFonts w:asciiTheme="minorHAnsi" w:hAnsiTheme="minorHAnsi"/>
          <w:color w:val="auto"/>
        </w:rPr>
        <w:t>Seaton Place Aged Care</w:t>
      </w:r>
      <w:r w:rsidR="00721F41" w:rsidRPr="0014722A">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sidRPr="00FC0029">
        <w:rPr>
          <w:rFonts w:asciiTheme="minorHAnsi" w:hAnsiTheme="minorHAnsi"/>
          <w:color w:val="auto"/>
        </w:rPr>
        <w:t xml:space="preserve">by </w:t>
      </w:r>
      <w:r w:rsidR="00721F41">
        <w:rPr>
          <w:rFonts w:asciiTheme="minorHAnsi" w:hAnsiTheme="minorHAnsi"/>
          <w:color w:val="auto"/>
        </w:rPr>
        <w:t>Kathryn Spurrell</w:t>
      </w:r>
      <w:r w:rsidRPr="00FC0029">
        <w:rPr>
          <w:color w:val="auto"/>
        </w:rPr>
        <w:t xml:space="preserve">, delegate of the Aged Care Quality and Safety Commissioner (Commissioner). </w:t>
      </w:r>
    </w:p>
    <w:bookmarkEnd w:id="0"/>
    <w:p w14:paraId="3920AAC4" w14:textId="77777777"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543F01B" w14:textId="77777777"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A5EF98E" w14:textId="77777777" w:rsidR="00C25DBC" w:rsidRPr="00A35C1F" w:rsidRDefault="00C25DBC" w:rsidP="008C3894">
      <w:pPr>
        <w:pStyle w:val="Heading1"/>
        <w:spacing w:before="0" w:after="240" w:line="22" w:lineRule="atLeast"/>
      </w:pPr>
      <w:r w:rsidRPr="00A35C1F">
        <w:t>Material re</w:t>
      </w:r>
      <w:r w:rsidR="00C22E3E" w:rsidRPr="00A35C1F">
        <w:t>lied on</w:t>
      </w:r>
    </w:p>
    <w:p w14:paraId="78986378" w14:textId="77777777"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092CFD37" w14:textId="38EB9D16" w:rsidR="00EC027A" w:rsidRPr="001D4C25" w:rsidRDefault="00B04662" w:rsidP="008C3894">
      <w:pPr>
        <w:pStyle w:val="ListParagraph"/>
        <w:numPr>
          <w:ilvl w:val="0"/>
          <w:numId w:val="34"/>
        </w:numPr>
        <w:spacing w:line="22" w:lineRule="atLeast"/>
        <w:ind w:left="714" w:hanging="357"/>
        <w:contextualSpacing w:val="0"/>
        <w:rPr>
          <w:rFonts w:asciiTheme="minorHAnsi" w:hAnsiTheme="minorHAnsi"/>
          <w:color w:val="0000FF"/>
        </w:rPr>
      </w:pPr>
      <w:r>
        <w:t>t</w:t>
      </w:r>
      <w:r w:rsidRPr="00D63989">
        <w:t xml:space="preserve">he Assessment Team’s report for the </w:t>
      </w:r>
      <w:r>
        <w:t>Site Audit</w:t>
      </w:r>
      <w:r w:rsidRPr="00D63989">
        <w:t xml:space="preserve">; the </w:t>
      </w:r>
      <w:r>
        <w:t xml:space="preserve">Site Audit </w:t>
      </w:r>
      <w:r w:rsidRPr="00D63989">
        <w:t>report</w:t>
      </w:r>
      <w:r w:rsidR="00BF3420" w:rsidRPr="005323C4">
        <w:rPr>
          <w:rFonts w:asciiTheme="minorHAnsi" w:hAnsiTheme="minorHAnsi"/>
          <w:color w:val="auto"/>
        </w:rPr>
        <w:t xml:space="preserve"> was informed </w:t>
      </w:r>
      <w:r w:rsidR="00BF3420" w:rsidRPr="00956485">
        <w:rPr>
          <w:rFonts w:asciiTheme="minorHAnsi" w:hAnsiTheme="minorHAnsi"/>
          <w:color w:val="auto"/>
        </w:rPr>
        <w:t>by a site assessment, observations at the service, review of documents and interviews with staff, consumers</w:t>
      </w:r>
      <w:r w:rsidR="006156CC">
        <w:rPr>
          <w:rFonts w:asciiTheme="minorHAnsi" w:hAnsiTheme="minorHAnsi"/>
          <w:color w:val="auto"/>
        </w:rPr>
        <w:t xml:space="preserve">, </w:t>
      </w:r>
      <w:r w:rsidR="00BF3420" w:rsidRPr="00956485">
        <w:rPr>
          <w:rFonts w:asciiTheme="minorHAnsi" w:hAnsiTheme="minorHAnsi"/>
          <w:color w:val="auto"/>
        </w:rPr>
        <w:t>representatives and others</w:t>
      </w:r>
      <w:r w:rsidR="0010604A">
        <w:rPr>
          <w:rFonts w:asciiTheme="minorHAnsi" w:hAnsiTheme="minorHAnsi"/>
          <w:color w:val="auto"/>
        </w:rPr>
        <w:t>.</w:t>
      </w:r>
    </w:p>
    <w:p w14:paraId="3BD50997" w14:textId="77777777" w:rsidR="006A5555" w:rsidRPr="006A5555" w:rsidRDefault="006A5555" w:rsidP="006A5555">
      <w:pPr>
        <w:pStyle w:val="ListParagraph"/>
        <w:numPr>
          <w:ilvl w:val="0"/>
          <w:numId w:val="34"/>
        </w:numPr>
        <w:rPr>
          <w:color w:val="auto"/>
        </w:rPr>
      </w:pPr>
      <w:r w:rsidRPr="006A5555">
        <w:rPr>
          <w:color w:val="auto"/>
        </w:rPr>
        <w:t>other information and intelligence held by the Commission in relation to the service.</w:t>
      </w:r>
    </w:p>
    <w:p w14:paraId="76DDB98C" w14:textId="77777777"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3242BF1" w14:textId="77777777"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33970C3"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0DB68E9A"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2F895974" w14:textId="77777777" w:rsidR="00985BBD" w:rsidRPr="00255290"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255290">
              <w:rPr>
                <w:rFonts w:ascii="Fira Sans Light" w:hAnsi="Fira Sans Light"/>
                <w:color w:val="auto"/>
              </w:rPr>
              <w:t>Compliant</w:t>
            </w:r>
          </w:p>
        </w:tc>
      </w:tr>
      <w:tr w:rsidR="00985BBD" w:rsidRPr="008B0881" w14:paraId="58437150"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A7B678"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60FD3F6" w14:textId="77777777" w:rsidR="00985BBD" w:rsidRPr="00255290"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55290">
              <w:rPr>
                <w:b/>
                <w:color w:val="auto"/>
              </w:rPr>
              <w:t>Compliant</w:t>
            </w:r>
          </w:p>
        </w:tc>
      </w:tr>
      <w:tr w:rsidR="00985BBD" w:rsidRPr="008B0881" w14:paraId="7857321E"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E5EE819"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09FADF5A" w14:textId="77777777" w:rsidR="00985BBD" w:rsidRPr="0025529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55290">
              <w:rPr>
                <w:b/>
                <w:color w:val="auto"/>
              </w:rPr>
              <w:t>Compliant</w:t>
            </w:r>
          </w:p>
        </w:tc>
      </w:tr>
      <w:tr w:rsidR="00985BBD" w:rsidRPr="008B0881" w14:paraId="5EF3389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42AB278"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350D6BF4" w14:textId="77777777" w:rsidR="00985BBD" w:rsidRPr="00255290" w:rsidRDefault="00E1783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55290">
              <w:rPr>
                <w:b/>
                <w:color w:val="auto"/>
              </w:rPr>
              <w:t>C</w:t>
            </w:r>
            <w:r w:rsidR="008B0881" w:rsidRPr="00255290">
              <w:rPr>
                <w:b/>
                <w:color w:val="auto"/>
              </w:rPr>
              <w:t>ompliant</w:t>
            </w:r>
          </w:p>
        </w:tc>
      </w:tr>
      <w:tr w:rsidR="00985BBD" w:rsidRPr="008B0881" w14:paraId="30A44562"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3D00274"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4DFAFC0C" w14:textId="77777777" w:rsidR="00985BBD" w:rsidRPr="00255290"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55290">
              <w:rPr>
                <w:b/>
                <w:color w:val="auto"/>
              </w:rPr>
              <w:t>Compliant</w:t>
            </w:r>
          </w:p>
        </w:tc>
      </w:tr>
      <w:tr w:rsidR="00985BBD" w:rsidRPr="008B0881" w14:paraId="20F34282"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9067F18"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794681EC" w14:textId="77777777" w:rsidR="00985BBD" w:rsidRPr="0025529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55290">
              <w:rPr>
                <w:b/>
                <w:color w:val="auto"/>
              </w:rPr>
              <w:t>Compliant</w:t>
            </w:r>
          </w:p>
        </w:tc>
      </w:tr>
      <w:tr w:rsidR="00985BBD" w:rsidRPr="008B0881" w14:paraId="21E486C5"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F4B2DCC"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228CA44" w14:textId="77777777" w:rsidR="00985BBD" w:rsidRPr="00255290" w:rsidRDefault="00E1783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255290">
              <w:rPr>
                <w:b/>
                <w:color w:val="auto"/>
              </w:rPr>
              <w:t>C</w:t>
            </w:r>
            <w:r w:rsidR="00357041" w:rsidRPr="00255290">
              <w:rPr>
                <w:b/>
                <w:color w:val="auto"/>
              </w:rPr>
              <w:t>ompliant</w:t>
            </w:r>
          </w:p>
        </w:tc>
      </w:tr>
      <w:tr w:rsidR="00985BBD" w:rsidRPr="008B0881" w14:paraId="5F9D032C"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712F4FA"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0D4D0A9E" w14:textId="77777777" w:rsidR="00985BBD" w:rsidRPr="00255290"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255290">
              <w:rPr>
                <w:b/>
                <w:color w:val="auto"/>
              </w:rPr>
              <w:t>Compliant</w:t>
            </w:r>
          </w:p>
        </w:tc>
      </w:tr>
    </w:tbl>
    <w:p w14:paraId="258F9C88" w14:textId="77777777" w:rsidR="00985BBD" w:rsidRDefault="00985BBD" w:rsidP="00985BBD"/>
    <w:p w14:paraId="1174D651" w14:textId="77777777"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45C0F7B8" w14:textId="77777777" w:rsidR="00063198" w:rsidRDefault="00063198" w:rsidP="00063198">
      <w:pPr>
        <w:pStyle w:val="paragraph"/>
        <w:spacing w:before="0" w:beforeAutospacing="0" w:after="0" w:afterAutospacing="0"/>
        <w:textAlignment w:val="baseline"/>
        <w:rPr>
          <w:rFonts w:ascii="Segoe UI" w:hAnsi="Segoe UI" w:cs="Segoe UI"/>
          <w:b/>
          <w:bCs/>
          <w:color w:val="000000"/>
          <w:sz w:val="18"/>
          <w:szCs w:val="18"/>
        </w:rPr>
      </w:pPr>
      <w:r>
        <w:rPr>
          <w:rStyle w:val="normaltextrun"/>
          <w:rFonts w:ascii="Fira Sans" w:hAnsi="Fira Sans" w:cs="Segoe UI"/>
          <w:b/>
          <w:bCs/>
          <w:color w:val="000000"/>
          <w:sz w:val="30"/>
          <w:szCs w:val="30"/>
        </w:rPr>
        <w:t>Areas for improvement</w:t>
      </w:r>
      <w:r>
        <w:rPr>
          <w:rStyle w:val="eop"/>
          <w:rFonts w:ascii="Fira Sans" w:hAnsi="Fira Sans" w:cs="Segoe UI"/>
          <w:b/>
          <w:bCs/>
          <w:color w:val="000000"/>
          <w:sz w:val="30"/>
          <w:szCs w:val="30"/>
        </w:rPr>
        <w:t> </w:t>
      </w:r>
    </w:p>
    <w:p w14:paraId="16EC25E3" w14:textId="77777777" w:rsidR="00063198" w:rsidRDefault="00063198" w:rsidP="00063198">
      <w:pPr>
        <w:pStyle w:val="paragraph"/>
        <w:spacing w:before="0" w:beforeAutospacing="0" w:after="0" w:afterAutospacing="0"/>
        <w:textAlignment w:val="baseline"/>
        <w:rPr>
          <w:rFonts w:ascii="Segoe UI" w:hAnsi="Segoe UI" w:cs="Segoe UI"/>
          <w:color w:val="000000"/>
          <w:sz w:val="18"/>
          <w:szCs w:val="18"/>
        </w:rPr>
      </w:pPr>
      <w:r>
        <w:rPr>
          <w:rStyle w:val="normaltextrun"/>
          <w:rFonts w:ascii="Fira Sans Light" w:hAnsi="Fira Sans Light" w:cs="Segoe UI"/>
          <w:color w:val="000000"/>
        </w:rPr>
        <w:t xml:space="preserve">There are no specific areas identified in which improvements must be made to ensure compliance with the Quality Standards. The provider is required to actively pursue continuous improvement </w:t>
      </w:r>
      <w:proofErr w:type="gramStart"/>
      <w:r>
        <w:rPr>
          <w:rStyle w:val="normaltextrun"/>
          <w:rFonts w:ascii="Fira Sans Light" w:hAnsi="Fira Sans Light" w:cs="Segoe UI"/>
          <w:color w:val="000000"/>
        </w:rPr>
        <w:t>in order to</w:t>
      </w:r>
      <w:proofErr w:type="gramEnd"/>
      <w:r>
        <w:rPr>
          <w:rStyle w:val="normaltextrun"/>
          <w:rFonts w:ascii="Fira Sans Light" w:hAnsi="Fira Sans Light" w:cs="Segoe UI"/>
          <w:color w:val="000000"/>
        </w:rPr>
        <w:t xml:space="preserve"> remain compliant with the Quality Standards.</w:t>
      </w:r>
    </w:p>
    <w:p w14:paraId="21F33D7A" w14:textId="77777777" w:rsidR="00575A0B" w:rsidRDefault="00575A0B" w:rsidP="0058648A">
      <w:pPr>
        <w:spacing w:after="240" w:line="22" w:lineRule="atLeast"/>
      </w:pPr>
      <w:r>
        <w:br w:type="page"/>
      </w:r>
    </w:p>
    <w:p w14:paraId="0B8A2A7E" w14:textId="77777777"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5B6B22F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E8CEDF4" w14:textId="77777777" w:rsidR="008C0189" w:rsidRDefault="008C0189" w:rsidP="002D5918">
            <w:pPr>
              <w:spacing w:before="0" w:after="120" w:line="22" w:lineRule="atLeast"/>
            </w:pPr>
            <w:r w:rsidRPr="00AE2002">
              <w:t>Consumer dignity and choice</w:t>
            </w:r>
          </w:p>
        </w:tc>
        <w:tc>
          <w:tcPr>
            <w:tcW w:w="0" w:type="auto"/>
          </w:tcPr>
          <w:p w14:paraId="0F917CBD" w14:textId="77777777" w:rsidR="008C0189" w:rsidRPr="00225F1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14722A" w14:paraId="48477C4C" w14:textId="77777777" w:rsidTr="00E87C3E">
        <w:tc>
          <w:tcPr>
            <w:cnfStyle w:val="001000000000" w:firstRow="0" w:lastRow="0" w:firstColumn="1" w:lastColumn="0" w:oddVBand="0" w:evenVBand="0" w:oddHBand="0" w:evenHBand="0" w:firstRowFirstColumn="0" w:firstRowLastColumn="0" w:lastRowFirstColumn="0" w:lastRowLastColumn="0"/>
            <w:tcW w:w="0" w:type="auto"/>
            <w:vAlign w:val="top"/>
          </w:tcPr>
          <w:p w14:paraId="382A5D4A" w14:textId="77777777" w:rsidR="00EC1B66" w:rsidRPr="0014722A" w:rsidRDefault="00ED5075" w:rsidP="00E87C3E">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4C49B2C1"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vAlign w:val="top"/>
          </w:tcPr>
          <w:p w14:paraId="425B6BE8" w14:textId="77777777" w:rsidR="00EC1B66" w:rsidRPr="00225F1D" w:rsidRDefault="00EC1B66"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38856CB1" w14:textId="77777777" w:rsidTr="00E87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978415A" w14:textId="77777777" w:rsidR="00EC1B66" w:rsidRPr="0014722A" w:rsidRDefault="008C0189" w:rsidP="00E87C3E">
            <w:pPr>
              <w:spacing w:line="22" w:lineRule="atLeast"/>
              <w:rPr>
                <w:color w:val="auto"/>
              </w:rPr>
            </w:pPr>
            <w:r w:rsidRPr="0014722A">
              <w:rPr>
                <w:color w:val="auto"/>
              </w:rPr>
              <w:t>Requirement 1(3)(b)</w:t>
            </w:r>
          </w:p>
        </w:tc>
        <w:tc>
          <w:tcPr>
            <w:tcW w:w="0" w:type="auto"/>
            <w:tcBorders>
              <w:left w:val="nil"/>
              <w:right w:val="single" w:sz="4" w:space="0" w:color="auto"/>
            </w:tcBorders>
          </w:tcPr>
          <w:p w14:paraId="1570206B"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vAlign w:val="top"/>
          </w:tcPr>
          <w:p w14:paraId="09987321" w14:textId="77777777" w:rsidR="00EC1B66" w:rsidRPr="00225F1D" w:rsidRDefault="00EC1B66" w:rsidP="00E87C3E">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14722A" w14:paraId="63375E6B" w14:textId="77777777" w:rsidTr="00E87C3E">
        <w:tc>
          <w:tcPr>
            <w:cnfStyle w:val="001000000000" w:firstRow="0" w:lastRow="0" w:firstColumn="1" w:lastColumn="0" w:oddVBand="0" w:evenVBand="0" w:oddHBand="0" w:evenHBand="0" w:firstRowFirstColumn="0" w:firstRowLastColumn="0" w:lastRowFirstColumn="0" w:lastRowLastColumn="0"/>
            <w:tcW w:w="0" w:type="auto"/>
            <w:vAlign w:val="top"/>
          </w:tcPr>
          <w:p w14:paraId="71A78283" w14:textId="77777777" w:rsidR="00EC1B66" w:rsidRPr="0014722A" w:rsidRDefault="008C0189" w:rsidP="00E87C3E">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4246CEFB"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317F4289"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7A2842F4"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59D8BE4"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380C9068"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vAlign w:val="top"/>
          </w:tcPr>
          <w:p w14:paraId="550CB2E2" w14:textId="77777777" w:rsidR="00EC1B66" w:rsidRPr="00225F1D" w:rsidRDefault="00EC1B66"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000BB11D" w14:textId="77777777" w:rsidTr="00E87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E2E124D" w14:textId="77777777" w:rsidR="00EC1B66" w:rsidRPr="0014722A" w:rsidRDefault="008C0189" w:rsidP="00E87C3E">
            <w:pPr>
              <w:spacing w:line="22" w:lineRule="atLeast"/>
              <w:rPr>
                <w:color w:val="auto"/>
              </w:rPr>
            </w:pPr>
            <w:r w:rsidRPr="0014722A">
              <w:rPr>
                <w:color w:val="auto"/>
              </w:rPr>
              <w:t>Requirement 1(3)(d)</w:t>
            </w:r>
          </w:p>
        </w:tc>
        <w:tc>
          <w:tcPr>
            <w:tcW w:w="0" w:type="auto"/>
            <w:tcBorders>
              <w:left w:val="nil"/>
              <w:right w:val="single" w:sz="4" w:space="0" w:color="auto"/>
            </w:tcBorders>
          </w:tcPr>
          <w:p w14:paraId="2880EF3D"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vAlign w:val="top"/>
          </w:tcPr>
          <w:p w14:paraId="7566B3C6" w14:textId="77777777" w:rsidR="00EC1B66" w:rsidRPr="00225F1D" w:rsidRDefault="00EC1B66" w:rsidP="00E87C3E">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14722A" w14:paraId="5348ACF4" w14:textId="77777777" w:rsidTr="00E87C3E">
        <w:tc>
          <w:tcPr>
            <w:cnfStyle w:val="001000000000" w:firstRow="0" w:lastRow="0" w:firstColumn="1" w:lastColumn="0" w:oddVBand="0" w:evenVBand="0" w:oddHBand="0" w:evenHBand="0" w:firstRowFirstColumn="0" w:firstRowLastColumn="0" w:lastRowFirstColumn="0" w:lastRowLastColumn="0"/>
            <w:tcW w:w="0" w:type="auto"/>
            <w:vAlign w:val="top"/>
          </w:tcPr>
          <w:p w14:paraId="5B965484" w14:textId="77777777" w:rsidR="00EC1B66" w:rsidRPr="0014722A" w:rsidRDefault="008C0189" w:rsidP="00E87C3E">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31352186" w14:textId="77777777"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 xml:space="preserve">Information provided to each consumer is current, accurate and timely, and communicated </w:t>
            </w:r>
            <w:proofErr w:type="gramStart"/>
            <w:r w:rsidRPr="000A6B31">
              <w:t>in a way that is clear</w:t>
            </w:r>
            <w:proofErr w:type="gramEnd"/>
            <w:r w:rsidRPr="000A6B31">
              <w:t>, easy to understand and enables them to exercise choice.</w:t>
            </w:r>
          </w:p>
        </w:tc>
        <w:tc>
          <w:tcPr>
            <w:tcW w:w="0" w:type="auto"/>
            <w:tcBorders>
              <w:left w:val="single" w:sz="4" w:space="0" w:color="auto"/>
            </w:tcBorders>
            <w:vAlign w:val="top"/>
          </w:tcPr>
          <w:p w14:paraId="5E53E36D" w14:textId="77777777" w:rsidR="00EC1B66" w:rsidRPr="00225F1D" w:rsidRDefault="00EC1B66"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2044713D" w14:textId="77777777" w:rsidTr="00E87C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61FFD1C" w14:textId="77777777" w:rsidR="00EC1B66" w:rsidRPr="0014722A" w:rsidRDefault="008C0189" w:rsidP="00E87C3E">
            <w:pPr>
              <w:spacing w:line="22" w:lineRule="atLeast"/>
              <w:rPr>
                <w:color w:val="auto"/>
              </w:rPr>
            </w:pPr>
            <w:r w:rsidRPr="0014722A">
              <w:rPr>
                <w:color w:val="auto"/>
              </w:rPr>
              <w:t>Requirement 1(3)(f)</w:t>
            </w:r>
          </w:p>
        </w:tc>
        <w:tc>
          <w:tcPr>
            <w:tcW w:w="0" w:type="auto"/>
            <w:tcBorders>
              <w:left w:val="nil"/>
              <w:right w:val="single" w:sz="4" w:space="0" w:color="auto"/>
            </w:tcBorders>
          </w:tcPr>
          <w:p w14:paraId="343DE74D" w14:textId="77777777"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vAlign w:val="top"/>
          </w:tcPr>
          <w:p w14:paraId="45DF3D6E" w14:textId="77777777" w:rsidR="00EC1B66" w:rsidRPr="00225F1D" w:rsidRDefault="00EC1B66" w:rsidP="00E87C3E">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bl>
    <w:p w14:paraId="7CB9078D" w14:textId="77777777" w:rsidR="000A6B31" w:rsidRDefault="000A6B31" w:rsidP="00341026">
      <w:pPr>
        <w:pStyle w:val="Heading2"/>
        <w:spacing w:before="120" w:after="120" w:line="22" w:lineRule="atLeast"/>
      </w:pPr>
      <w:r>
        <w:t>Findings</w:t>
      </w:r>
    </w:p>
    <w:p w14:paraId="6163969E" w14:textId="77777777" w:rsidR="00E17834" w:rsidRDefault="00D232AF" w:rsidP="00277F69">
      <w:pPr>
        <w:pStyle w:val="CommentText"/>
        <w:rPr>
          <w:color w:val="auto"/>
        </w:rPr>
      </w:pPr>
      <w:bookmarkStart w:id="1" w:name="_Hlk102658135"/>
      <w:r>
        <w:rPr>
          <w:color w:val="auto"/>
        </w:rPr>
        <w:t xml:space="preserve">Consumers and representatives said staff </w:t>
      </w:r>
      <w:r w:rsidR="002C526B">
        <w:rPr>
          <w:color w:val="auto"/>
        </w:rPr>
        <w:t>treat consumers with respect.</w:t>
      </w:r>
      <w:r w:rsidR="002939F7">
        <w:rPr>
          <w:color w:val="auto"/>
        </w:rPr>
        <w:t xml:space="preserve"> </w:t>
      </w:r>
      <w:r w:rsidR="00CE674F" w:rsidRPr="00DC38AB">
        <w:t xml:space="preserve">Staff demonstrated </w:t>
      </w:r>
      <w:r w:rsidR="0011153C">
        <w:t>familiarity</w:t>
      </w:r>
      <w:r w:rsidR="00CE674F" w:rsidRPr="00DC38AB">
        <w:t xml:space="preserve"> with consumers’ backgrounds and </w:t>
      </w:r>
      <w:r w:rsidR="00E139ED">
        <w:t>spoke about consumers in a respectful manner</w:t>
      </w:r>
      <w:r w:rsidR="0011153C">
        <w:t>.</w:t>
      </w:r>
      <w:r w:rsidR="00E139ED">
        <w:t xml:space="preserve"> </w:t>
      </w:r>
      <w:r w:rsidR="00630738">
        <w:t xml:space="preserve"> C</w:t>
      </w:r>
      <w:r w:rsidR="00630738" w:rsidRPr="00DC38AB">
        <w:t>are planning documentation include</w:t>
      </w:r>
      <w:r w:rsidR="00630738">
        <w:t>d</w:t>
      </w:r>
      <w:r w:rsidR="00630738" w:rsidRPr="00DC38AB">
        <w:t xml:space="preserve"> information </w:t>
      </w:r>
      <w:r w:rsidR="00630738">
        <w:t>about</w:t>
      </w:r>
      <w:r w:rsidR="00630738" w:rsidRPr="00DC38AB">
        <w:t xml:space="preserve"> cons</w:t>
      </w:r>
      <w:r w:rsidR="00630738" w:rsidRPr="00566D28">
        <w:t>umers’ background,</w:t>
      </w:r>
      <w:r w:rsidR="00630738" w:rsidRPr="000726D2">
        <w:t xml:space="preserve"> identity and cultural practices</w:t>
      </w:r>
      <w:r w:rsidR="00630738">
        <w:t>.</w:t>
      </w:r>
    </w:p>
    <w:p w14:paraId="449628E7" w14:textId="1B201C89" w:rsidR="00E17834" w:rsidRDefault="00180736" w:rsidP="00277F69">
      <w:pPr>
        <w:pStyle w:val="CommentText"/>
        <w:rPr>
          <w:color w:val="auto"/>
        </w:rPr>
      </w:pPr>
      <w:r>
        <w:rPr>
          <w:color w:val="auto"/>
        </w:rPr>
        <w:t xml:space="preserve">Staff described </w:t>
      </w:r>
      <w:r w:rsidR="0074244B">
        <w:rPr>
          <w:color w:val="auto"/>
        </w:rPr>
        <w:t>consumers</w:t>
      </w:r>
      <w:r w:rsidR="00207E5F">
        <w:rPr>
          <w:color w:val="auto"/>
        </w:rPr>
        <w:t>’</w:t>
      </w:r>
      <w:r w:rsidR="0074244B">
        <w:rPr>
          <w:color w:val="auto"/>
        </w:rPr>
        <w:t xml:space="preserve"> cultural, spiritual and personal preference</w:t>
      </w:r>
      <w:r w:rsidR="002E7F3A">
        <w:rPr>
          <w:color w:val="auto"/>
        </w:rPr>
        <w:t xml:space="preserve"> and how th</w:t>
      </w:r>
      <w:r w:rsidR="00207E5F">
        <w:rPr>
          <w:color w:val="auto"/>
        </w:rPr>
        <w:t>ese preferences are</w:t>
      </w:r>
      <w:r w:rsidR="002E7F3A">
        <w:rPr>
          <w:color w:val="auto"/>
        </w:rPr>
        <w:t xml:space="preserve"> </w:t>
      </w:r>
      <w:r w:rsidR="00207E5F">
        <w:rPr>
          <w:color w:val="auto"/>
        </w:rPr>
        <w:t xml:space="preserve">supported.  </w:t>
      </w:r>
      <w:r w:rsidR="003D45B8" w:rsidRPr="003F4635">
        <w:rPr>
          <w:rFonts w:eastAsia="Arial"/>
        </w:rPr>
        <w:t xml:space="preserve">Consumers </w:t>
      </w:r>
      <w:r w:rsidR="003D45B8">
        <w:rPr>
          <w:rFonts w:eastAsia="Arial"/>
        </w:rPr>
        <w:t>considered</w:t>
      </w:r>
      <w:r w:rsidR="003D45B8" w:rsidRPr="003F4635">
        <w:rPr>
          <w:rFonts w:eastAsia="Arial"/>
        </w:rPr>
        <w:t xml:space="preserve"> staff value</w:t>
      </w:r>
      <w:r w:rsidR="00063198">
        <w:rPr>
          <w:rFonts w:eastAsia="Arial"/>
        </w:rPr>
        <w:t>d</w:t>
      </w:r>
      <w:r w:rsidR="003D45B8" w:rsidRPr="003F4635">
        <w:rPr>
          <w:rFonts w:eastAsia="Arial"/>
        </w:rPr>
        <w:t xml:space="preserve"> their culture, </w:t>
      </w:r>
      <w:r w:rsidR="00063198">
        <w:rPr>
          <w:rFonts w:eastAsia="Arial"/>
        </w:rPr>
        <w:t>backgrounds</w:t>
      </w:r>
      <w:r w:rsidR="003D45B8" w:rsidRPr="003F4635">
        <w:rPr>
          <w:rFonts w:eastAsia="Arial"/>
        </w:rPr>
        <w:t xml:space="preserve"> and diversity </w:t>
      </w:r>
      <w:r w:rsidR="00E71C32">
        <w:rPr>
          <w:rFonts w:eastAsia="Arial"/>
        </w:rPr>
        <w:t>and</w:t>
      </w:r>
      <w:r w:rsidR="003D45B8" w:rsidRPr="003F4635">
        <w:rPr>
          <w:rFonts w:eastAsia="Arial"/>
        </w:rPr>
        <w:t xml:space="preserve"> provide care and services that are physically, </w:t>
      </w:r>
      <w:r w:rsidR="00063198" w:rsidRPr="003F4635">
        <w:rPr>
          <w:rFonts w:eastAsia="Arial"/>
        </w:rPr>
        <w:t>socially,</w:t>
      </w:r>
      <w:r w:rsidR="003D45B8" w:rsidRPr="003F4635">
        <w:rPr>
          <w:rFonts w:eastAsia="Arial"/>
        </w:rPr>
        <w:t xml:space="preserve"> and emotionally safe.</w:t>
      </w:r>
    </w:p>
    <w:p w14:paraId="4FAC0946" w14:textId="142F4486" w:rsidR="00495C62" w:rsidRDefault="007B4E5C" w:rsidP="00277F69">
      <w:pPr>
        <w:pStyle w:val="CommentText"/>
        <w:rPr>
          <w:color w:val="auto"/>
        </w:rPr>
      </w:pPr>
      <w:r>
        <w:rPr>
          <w:color w:val="auto"/>
        </w:rPr>
        <w:t xml:space="preserve">Consumers </w:t>
      </w:r>
      <w:r w:rsidR="00CC1702">
        <w:rPr>
          <w:color w:val="auto"/>
        </w:rPr>
        <w:t>said they are supported to make decisions about how they</w:t>
      </w:r>
      <w:r w:rsidR="000E27B7">
        <w:rPr>
          <w:color w:val="auto"/>
        </w:rPr>
        <w:t xml:space="preserve"> choose to</w:t>
      </w:r>
      <w:r w:rsidR="00CC1702">
        <w:rPr>
          <w:color w:val="auto"/>
        </w:rPr>
        <w:t xml:space="preserve"> </w:t>
      </w:r>
      <w:r w:rsidR="00274BB2">
        <w:rPr>
          <w:color w:val="auto"/>
        </w:rPr>
        <w:t>live at the service</w:t>
      </w:r>
      <w:r w:rsidR="005859E6">
        <w:rPr>
          <w:color w:val="auto"/>
        </w:rPr>
        <w:t xml:space="preserve">, </w:t>
      </w:r>
      <w:r w:rsidR="00063198">
        <w:rPr>
          <w:color w:val="auto"/>
        </w:rPr>
        <w:t>which included elements of</w:t>
      </w:r>
      <w:r w:rsidR="005859E6">
        <w:rPr>
          <w:color w:val="auto"/>
        </w:rPr>
        <w:t xml:space="preserve"> risk</w:t>
      </w:r>
      <w:r w:rsidR="00274BB2">
        <w:rPr>
          <w:color w:val="auto"/>
        </w:rPr>
        <w:t xml:space="preserve">. Staff </w:t>
      </w:r>
      <w:r w:rsidR="000E27B7">
        <w:rPr>
          <w:color w:val="auto"/>
        </w:rPr>
        <w:t>described how they assist</w:t>
      </w:r>
      <w:r w:rsidR="001637D3">
        <w:rPr>
          <w:color w:val="auto"/>
        </w:rPr>
        <w:t xml:space="preserve"> consumers to exercise choice </w:t>
      </w:r>
      <w:r w:rsidR="006F3484">
        <w:rPr>
          <w:color w:val="auto"/>
        </w:rPr>
        <w:t>about</w:t>
      </w:r>
      <w:r w:rsidR="001637D3">
        <w:rPr>
          <w:color w:val="auto"/>
        </w:rPr>
        <w:t xml:space="preserve"> care provided, </w:t>
      </w:r>
      <w:r w:rsidR="006F3484">
        <w:rPr>
          <w:color w:val="auto"/>
        </w:rPr>
        <w:t xml:space="preserve">lifestyle </w:t>
      </w:r>
      <w:r w:rsidR="001637D3">
        <w:rPr>
          <w:color w:val="auto"/>
        </w:rPr>
        <w:t xml:space="preserve">activities, </w:t>
      </w:r>
      <w:r w:rsidR="000F69CF">
        <w:rPr>
          <w:color w:val="auto"/>
        </w:rPr>
        <w:t>meals</w:t>
      </w:r>
      <w:r w:rsidR="006F3484">
        <w:rPr>
          <w:color w:val="auto"/>
        </w:rPr>
        <w:t>,</w:t>
      </w:r>
      <w:r w:rsidR="000F69CF">
        <w:rPr>
          <w:color w:val="auto"/>
        </w:rPr>
        <w:t xml:space="preserve"> and personal relationships. </w:t>
      </w:r>
      <w:r w:rsidR="00401825">
        <w:rPr>
          <w:color w:val="auto"/>
        </w:rPr>
        <w:t>Minutes of consumer meetings demonstrated that consumers participate in decision making and exercise choice and independence.</w:t>
      </w:r>
    </w:p>
    <w:p w14:paraId="15EC96BA" w14:textId="6FE596AC" w:rsidR="00D762D6" w:rsidRDefault="0088198F" w:rsidP="00277F69">
      <w:pPr>
        <w:pStyle w:val="CommentText"/>
        <w:rPr>
          <w:color w:val="auto"/>
        </w:rPr>
      </w:pPr>
      <w:r>
        <w:rPr>
          <w:color w:val="auto"/>
        </w:rPr>
        <w:t>The service demonstrated that i</w:t>
      </w:r>
      <w:r w:rsidR="00B02D4B">
        <w:rPr>
          <w:color w:val="auto"/>
        </w:rPr>
        <w:t xml:space="preserve">nformation </w:t>
      </w:r>
      <w:r w:rsidR="00D1109C">
        <w:rPr>
          <w:color w:val="auto"/>
        </w:rPr>
        <w:t>was effectively shared</w:t>
      </w:r>
      <w:r w:rsidR="00B02D4B">
        <w:rPr>
          <w:color w:val="auto"/>
        </w:rPr>
        <w:t xml:space="preserve"> to support consumers to make choices regarding their care</w:t>
      </w:r>
      <w:r w:rsidR="00D1109C">
        <w:rPr>
          <w:color w:val="auto"/>
        </w:rPr>
        <w:t xml:space="preserve">, </w:t>
      </w:r>
      <w:r w:rsidR="00717FBF">
        <w:rPr>
          <w:color w:val="auto"/>
        </w:rPr>
        <w:t>service</w:t>
      </w:r>
      <w:r w:rsidR="00B02D4B">
        <w:rPr>
          <w:color w:val="auto"/>
        </w:rPr>
        <w:t xml:space="preserve"> needs and lifestyle</w:t>
      </w:r>
      <w:r w:rsidR="005E0094">
        <w:rPr>
          <w:color w:val="auto"/>
        </w:rPr>
        <w:t xml:space="preserve"> activities.</w:t>
      </w:r>
      <w:r w:rsidR="00752CFD">
        <w:rPr>
          <w:color w:val="auto"/>
        </w:rPr>
        <w:t xml:space="preserve"> Staff described </w:t>
      </w:r>
      <w:r w:rsidR="00873A1B">
        <w:rPr>
          <w:color w:val="auto"/>
        </w:rPr>
        <w:t>how information</w:t>
      </w:r>
      <w:r w:rsidR="006F4BE4">
        <w:rPr>
          <w:color w:val="auto"/>
        </w:rPr>
        <w:t xml:space="preserve"> is provided to consumers</w:t>
      </w:r>
      <w:r w:rsidR="00873A1B">
        <w:rPr>
          <w:color w:val="auto"/>
        </w:rPr>
        <w:t xml:space="preserve"> according to consumers’ preferences and needs</w:t>
      </w:r>
      <w:r w:rsidR="00D762D6">
        <w:rPr>
          <w:color w:val="auto"/>
        </w:rPr>
        <w:t>. Care documentation</w:t>
      </w:r>
      <w:r w:rsidR="00696C07">
        <w:rPr>
          <w:color w:val="auto"/>
        </w:rPr>
        <w:t xml:space="preserve"> </w:t>
      </w:r>
      <w:r w:rsidR="000A6177">
        <w:rPr>
          <w:color w:val="auto"/>
        </w:rPr>
        <w:t>recorded</w:t>
      </w:r>
      <w:r w:rsidR="00D6732A">
        <w:rPr>
          <w:color w:val="auto"/>
        </w:rPr>
        <w:t xml:space="preserve"> communication</w:t>
      </w:r>
      <w:r w:rsidR="00696C07">
        <w:rPr>
          <w:color w:val="auto"/>
        </w:rPr>
        <w:t xml:space="preserve"> barriers </w:t>
      </w:r>
      <w:r w:rsidR="00706911">
        <w:rPr>
          <w:color w:val="auto"/>
        </w:rPr>
        <w:t>and strategies to support consumers’ communication needs.</w:t>
      </w:r>
    </w:p>
    <w:p w14:paraId="305F1E4F" w14:textId="4315FF83" w:rsidR="00AA0506" w:rsidRPr="00095EBC" w:rsidRDefault="00284D37" w:rsidP="00277F69">
      <w:pPr>
        <w:pStyle w:val="CommentText"/>
        <w:rPr>
          <w:color w:val="auto"/>
        </w:rPr>
      </w:pPr>
      <w:r>
        <w:rPr>
          <w:color w:val="auto"/>
        </w:rPr>
        <w:lastRenderedPageBreak/>
        <w:t xml:space="preserve">Staff </w:t>
      </w:r>
      <w:r w:rsidR="00ED3C71">
        <w:rPr>
          <w:color w:val="auto"/>
        </w:rPr>
        <w:t>stated they respect</w:t>
      </w:r>
      <w:r>
        <w:rPr>
          <w:color w:val="auto"/>
        </w:rPr>
        <w:t xml:space="preserve"> consumers’ privacy by knocking on doors before entering</w:t>
      </w:r>
      <w:r w:rsidR="000A3BEE">
        <w:rPr>
          <w:color w:val="auto"/>
        </w:rPr>
        <w:t xml:space="preserve"> and closing doors when providing care. </w:t>
      </w:r>
      <w:r w:rsidR="00FA25ED">
        <w:rPr>
          <w:color w:val="auto"/>
        </w:rPr>
        <w:t xml:space="preserve">The </w:t>
      </w:r>
      <w:r w:rsidR="00D1109C">
        <w:rPr>
          <w:color w:val="auto"/>
        </w:rPr>
        <w:t>Assessment Team observed appropriate storage of care records and documents</w:t>
      </w:r>
      <w:r w:rsidR="00720F20">
        <w:rPr>
          <w:color w:val="auto"/>
        </w:rPr>
        <w:t>.</w:t>
      </w:r>
    </w:p>
    <w:bookmarkEnd w:id="1"/>
    <w:p w14:paraId="41495C99" w14:textId="77777777" w:rsidR="0022098A" w:rsidRDefault="0022098A">
      <w:pPr>
        <w:rPr>
          <w:rFonts w:ascii="Fira Sans" w:eastAsiaTheme="majorEastAsia" w:hAnsi="Fira Sans" w:cstheme="majorBidi"/>
          <w:b/>
          <w:bCs/>
          <w:sz w:val="30"/>
          <w:szCs w:val="28"/>
        </w:rPr>
      </w:pPr>
      <w:r>
        <w:br w:type="page"/>
      </w:r>
    </w:p>
    <w:p w14:paraId="39AF11C4" w14:textId="59BCF67F" w:rsidR="009427FB" w:rsidRDefault="009427FB" w:rsidP="009427FB">
      <w:pPr>
        <w:pStyle w:val="Heading1"/>
        <w:spacing w:before="120" w:after="240" w:line="22" w:lineRule="atLeast"/>
      </w:pPr>
      <w:r>
        <w:lastRenderedPageBreak/>
        <w:t>Standard 2</w:t>
      </w:r>
    </w:p>
    <w:tbl>
      <w:tblPr>
        <w:tblStyle w:val="TableGrid"/>
        <w:tblW w:w="5000" w:type="pct"/>
        <w:tblLook w:val="04A0" w:firstRow="1" w:lastRow="0" w:firstColumn="1" w:lastColumn="0" w:noHBand="0" w:noVBand="1"/>
      </w:tblPr>
      <w:tblGrid>
        <w:gridCol w:w="1604"/>
        <w:gridCol w:w="6759"/>
        <w:gridCol w:w="1841"/>
      </w:tblGrid>
      <w:tr w:rsidR="009A1DF7" w14:paraId="3A81F5CF"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32B201F2" w14:textId="77777777" w:rsidR="009A1DF7" w:rsidRDefault="009A1DF7" w:rsidP="002D5918">
            <w:pPr>
              <w:spacing w:before="0" w:after="120" w:line="22" w:lineRule="atLeast"/>
            </w:pPr>
            <w:r w:rsidRPr="000A6B31">
              <w:t>Ongoing assessment and planning with consumers</w:t>
            </w:r>
          </w:p>
        </w:tc>
        <w:tc>
          <w:tcPr>
            <w:tcW w:w="902" w:type="pct"/>
          </w:tcPr>
          <w:p w14:paraId="720164B9" w14:textId="77777777" w:rsidR="009A1DF7" w:rsidRPr="00225F1D"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21781E" w14:paraId="499D7F30" w14:textId="77777777" w:rsidTr="00633B89">
        <w:tc>
          <w:tcPr>
            <w:cnfStyle w:val="001000000000" w:firstRow="0" w:lastRow="0" w:firstColumn="1" w:lastColumn="0" w:oddVBand="0" w:evenVBand="0" w:oddHBand="0" w:evenHBand="0" w:firstRowFirstColumn="0" w:firstRowLastColumn="0" w:lastRowFirstColumn="0" w:lastRowLastColumn="0"/>
            <w:tcW w:w="786" w:type="pct"/>
            <w:vAlign w:val="top"/>
          </w:tcPr>
          <w:p w14:paraId="26BFCF8E" w14:textId="77777777" w:rsidR="00A54A38" w:rsidRPr="0014722A" w:rsidRDefault="0021781E" w:rsidP="00E87C3E">
            <w:pPr>
              <w:spacing w:line="22" w:lineRule="atLeast"/>
              <w:rPr>
                <w:color w:val="auto"/>
              </w:rPr>
            </w:pPr>
            <w:r w:rsidRPr="0014722A">
              <w:rPr>
                <w:color w:val="auto"/>
              </w:rPr>
              <w:t>Requirement 2(3)(a)</w:t>
            </w:r>
          </w:p>
        </w:tc>
        <w:tc>
          <w:tcPr>
            <w:tcW w:w="3312" w:type="pct"/>
            <w:tcBorders>
              <w:right w:val="single" w:sz="4" w:space="0" w:color="auto"/>
            </w:tcBorders>
            <w:vAlign w:val="top"/>
          </w:tcPr>
          <w:p w14:paraId="278A4DC2" w14:textId="77777777" w:rsidR="00A54A38" w:rsidRDefault="00A54A38"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vAlign w:val="top"/>
          </w:tcPr>
          <w:p w14:paraId="7FD5D6C7" w14:textId="77777777" w:rsidR="00A54A38" w:rsidRPr="00225F1D" w:rsidRDefault="00A54A38"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5B580924"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3A2527AF" w14:textId="77777777" w:rsidR="00A54A38" w:rsidRPr="0014722A" w:rsidRDefault="0021781E" w:rsidP="00E87C3E">
            <w:pPr>
              <w:spacing w:line="22" w:lineRule="atLeast"/>
              <w:rPr>
                <w:color w:val="auto"/>
              </w:rPr>
            </w:pPr>
            <w:r w:rsidRPr="0014722A">
              <w:rPr>
                <w:color w:val="auto"/>
              </w:rPr>
              <w:t>Requirement 2(3)(b)</w:t>
            </w:r>
          </w:p>
        </w:tc>
        <w:tc>
          <w:tcPr>
            <w:tcW w:w="3312" w:type="pct"/>
            <w:tcBorders>
              <w:right w:val="single" w:sz="4" w:space="0" w:color="auto"/>
            </w:tcBorders>
            <w:vAlign w:val="top"/>
          </w:tcPr>
          <w:p w14:paraId="3E7036D9" w14:textId="77777777" w:rsidR="00A54A38" w:rsidRDefault="00A54A38"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Assessment and planning </w:t>
            </w:r>
            <w:proofErr w:type="gramStart"/>
            <w:r w:rsidRPr="000A6B31">
              <w:t>identifies</w:t>
            </w:r>
            <w:proofErr w:type="gramEnd"/>
            <w:r w:rsidRPr="000A6B31">
              <w:t xml:space="preserve"> and addresses the consumer’s current needs, goals and preferences, including advance care planning and end of life planning if the consumer wishes.</w:t>
            </w:r>
          </w:p>
        </w:tc>
        <w:tc>
          <w:tcPr>
            <w:tcW w:w="902" w:type="pct"/>
            <w:tcBorders>
              <w:left w:val="single" w:sz="4" w:space="0" w:color="auto"/>
            </w:tcBorders>
            <w:vAlign w:val="top"/>
          </w:tcPr>
          <w:p w14:paraId="71F4E73D" w14:textId="77777777" w:rsidR="00A54A38" w:rsidRPr="00225F1D" w:rsidRDefault="00A54A38" w:rsidP="00E87C3E">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21781E" w:rsidRPr="000A6B31" w14:paraId="537ECB82" w14:textId="77777777" w:rsidTr="00E87C3E">
        <w:tc>
          <w:tcPr>
            <w:cnfStyle w:val="001000000000" w:firstRow="0" w:lastRow="0" w:firstColumn="1" w:lastColumn="0" w:oddVBand="0" w:evenVBand="0" w:oddHBand="0" w:evenHBand="0" w:firstRowFirstColumn="0" w:firstRowLastColumn="0" w:lastRowFirstColumn="0" w:lastRowLastColumn="0"/>
            <w:tcW w:w="786" w:type="pct"/>
            <w:vAlign w:val="top"/>
          </w:tcPr>
          <w:p w14:paraId="5B639F31" w14:textId="77777777" w:rsidR="00A54A38" w:rsidRPr="0014722A" w:rsidRDefault="0021781E" w:rsidP="00E87C3E">
            <w:pPr>
              <w:spacing w:line="22" w:lineRule="atLeast"/>
              <w:rPr>
                <w:color w:val="auto"/>
              </w:rPr>
            </w:pPr>
            <w:r w:rsidRPr="0014722A">
              <w:rPr>
                <w:color w:val="auto"/>
              </w:rPr>
              <w:t>Requirement 2(3)(c)</w:t>
            </w:r>
          </w:p>
        </w:tc>
        <w:tc>
          <w:tcPr>
            <w:tcW w:w="3312" w:type="pct"/>
            <w:tcBorders>
              <w:right w:val="single" w:sz="4" w:space="0" w:color="auto"/>
            </w:tcBorders>
          </w:tcPr>
          <w:p w14:paraId="17DEF0F9" w14:textId="77777777"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5ECF2F96"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4D6170FF"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vAlign w:val="top"/>
          </w:tcPr>
          <w:p w14:paraId="2E38C8DE" w14:textId="77777777" w:rsidR="00A54A38" w:rsidRPr="00225F1D" w:rsidRDefault="00A54A38"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5C370575"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Align w:val="top"/>
          </w:tcPr>
          <w:p w14:paraId="4252126B" w14:textId="77777777" w:rsidR="00A54A38" w:rsidRPr="0014722A" w:rsidRDefault="0021781E" w:rsidP="00E87C3E">
            <w:pPr>
              <w:spacing w:line="22" w:lineRule="atLeast"/>
              <w:rPr>
                <w:color w:val="auto"/>
              </w:rPr>
            </w:pPr>
            <w:r w:rsidRPr="0014722A">
              <w:rPr>
                <w:color w:val="auto"/>
              </w:rPr>
              <w:t>Requirement 2(3)(d)</w:t>
            </w:r>
          </w:p>
        </w:tc>
        <w:tc>
          <w:tcPr>
            <w:tcW w:w="3312" w:type="pct"/>
            <w:tcBorders>
              <w:right w:val="single" w:sz="4" w:space="0" w:color="auto"/>
            </w:tcBorders>
            <w:vAlign w:val="top"/>
          </w:tcPr>
          <w:p w14:paraId="619964B1" w14:textId="77777777" w:rsidR="00A54A38" w:rsidRDefault="00A54A38"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vAlign w:val="top"/>
          </w:tcPr>
          <w:p w14:paraId="54B8C1A0" w14:textId="77777777" w:rsidR="004923B1" w:rsidRPr="00225F1D" w:rsidRDefault="00A54A38" w:rsidP="00E87C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4EE90379" w14:textId="77777777" w:rsidR="00A54A38" w:rsidRPr="00225F1D" w:rsidRDefault="00A54A38" w:rsidP="00E87C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5584FB90" w14:textId="77777777" w:rsidTr="00633B89">
        <w:tc>
          <w:tcPr>
            <w:cnfStyle w:val="001000000000" w:firstRow="0" w:lastRow="0" w:firstColumn="1" w:lastColumn="0" w:oddVBand="0" w:evenVBand="0" w:oddHBand="0" w:evenHBand="0" w:firstRowFirstColumn="0" w:firstRowLastColumn="0" w:lastRowFirstColumn="0" w:lastRowLastColumn="0"/>
            <w:tcW w:w="786" w:type="pct"/>
            <w:vAlign w:val="top"/>
          </w:tcPr>
          <w:p w14:paraId="45D944CD" w14:textId="77777777" w:rsidR="00A54A38" w:rsidRPr="0014722A" w:rsidRDefault="0021781E" w:rsidP="00E87C3E">
            <w:pPr>
              <w:spacing w:line="22" w:lineRule="atLeast"/>
              <w:rPr>
                <w:color w:val="auto"/>
              </w:rPr>
            </w:pPr>
            <w:r w:rsidRPr="0014722A">
              <w:rPr>
                <w:color w:val="auto"/>
              </w:rPr>
              <w:t>Requirement 2(3)(e)</w:t>
            </w:r>
          </w:p>
        </w:tc>
        <w:tc>
          <w:tcPr>
            <w:tcW w:w="3312" w:type="pct"/>
            <w:tcBorders>
              <w:right w:val="single" w:sz="4" w:space="0" w:color="auto"/>
            </w:tcBorders>
            <w:vAlign w:val="top"/>
          </w:tcPr>
          <w:p w14:paraId="3B314A82" w14:textId="77777777" w:rsidR="00A54A38" w:rsidRDefault="00A54A38"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vAlign w:val="top"/>
          </w:tcPr>
          <w:p w14:paraId="6D04357D" w14:textId="77777777" w:rsidR="00A54A38" w:rsidRPr="00225F1D" w:rsidRDefault="00A54A38"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69B3A697" w14:textId="77777777" w:rsidR="00952645" w:rsidRDefault="000A6B31" w:rsidP="00341026">
      <w:pPr>
        <w:pStyle w:val="Heading2"/>
        <w:spacing w:before="120" w:after="120" w:line="22" w:lineRule="atLeast"/>
      </w:pPr>
      <w:r>
        <w:t>Findings</w:t>
      </w:r>
    </w:p>
    <w:p w14:paraId="2C0AE28C" w14:textId="77777777" w:rsidR="00182C2B" w:rsidRDefault="007158D4" w:rsidP="00F90823">
      <w:pPr>
        <w:pStyle w:val="CommentText"/>
        <w:rPr>
          <w:color w:val="auto"/>
        </w:rPr>
      </w:pPr>
      <w:bookmarkStart w:id="2" w:name="_Hlk103068262"/>
      <w:r>
        <w:rPr>
          <w:color w:val="auto"/>
        </w:rPr>
        <w:t>Initial and ongoing assessment informs c</w:t>
      </w:r>
      <w:r w:rsidR="001814CD">
        <w:rPr>
          <w:color w:val="auto"/>
        </w:rPr>
        <w:t>are plans</w:t>
      </w:r>
      <w:r w:rsidR="00182C2B">
        <w:rPr>
          <w:color w:val="auto"/>
        </w:rPr>
        <w:t>, which document</w:t>
      </w:r>
      <w:r w:rsidR="001814CD">
        <w:rPr>
          <w:color w:val="auto"/>
        </w:rPr>
        <w:t xml:space="preserve"> consumers’ current needs, goals and preferences.</w:t>
      </w:r>
      <w:r w:rsidR="002E77FC">
        <w:rPr>
          <w:color w:val="auto"/>
        </w:rPr>
        <w:t xml:space="preserve"> The service demonstrated </w:t>
      </w:r>
      <w:r w:rsidR="00B446B8">
        <w:rPr>
          <w:color w:val="auto"/>
        </w:rPr>
        <w:t>how risks for consumers are considered during assessments.</w:t>
      </w:r>
      <w:r w:rsidR="000855B2">
        <w:rPr>
          <w:color w:val="auto"/>
        </w:rPr>
        <w:t xml:space="preserve"> </w:t>
      </w:r>
      <w:r w:rsidR="00292554">
        <w:rPr>
          <w:color w:val="auto"/>
        </w:rPr>
        <w:t>Outcomes of assessments are discussed with consumers and their representatives.</w:t>
      </w:r>
      <w:r w:rsidR="001814CD">
        <w:rPr>
          <w:color w:val="auto"/>
        </w:rPr>
        <w:t xml:space="preserve"> </w:t>
      </w:r>
      <w:r w:rsidR="003549C6">
        <w:rPr>
          <w:color w:val="auto"/>
        </w:rPr>
        <w:t>Consumers expressed sati</w:t>
      </w:r>
      <w:r w:rsidR="00D874C7">
        <w:rPr>
          <w:color w:val="auto"/>
        </w:rPr>
        <w:t>sfaction with the</w:t>
      </w:r>
      <w:r w:rsidR="00663F45">
        <w:rPr>
          <w:color w:val="auto"/>
        </w:rPr>
        <w:t>ir involvement in the</w:t>
      </w:r>
      <w:r w:rsidR="00D874C7">
        <w:rPr>
          <w:color w:val="auto"/>
        </w:rPr>
        <w:t xml:space="preserve"> assessment and care planning pro</w:t>
      </w:r>
      <w:r w:rsidR="00005266">
        <w:rPr>
          <w:color w:val="auto"/>
        </w:rPr>
        <w:t xml:space="preserve">cess.  </w:t>
      </w:r>
    </w:p>
    <w:p w14:paraId="38A1D9B8" w14:textId="77777777" w:rsidR="00F42B76" w:rsidRDefault="00D830D3" w:rsidP="00F90823">
      <w:pPr>
        <w:pStyle w:val="CommentText"/>
        <w:rPr>
          <w:color w:val="auto"/>
          <w:highlight w:val="yellow"/>
          <w:shd w:val="clear" w:color="auto" w:fill="B7B7B7" w:themeFill="accent6" w:themeFillTint="66"/>
        </w:rPr>
      </w:pPr>
      <w:r>
        <w:rPr>
          <w:color w:val="auto"/>
        </w:rPr>
        <w:t xml:space="preserve">Care planning documentation </w:t>
      </w:r>
      <w:r w:rsidR="004D72D8">
        <w:rPr>
          <w:color w:val="auto"/>
        </w:rPr>
        <w:t>identified consumer’s needs, goals and preferences</w:t>
      </w:r>
      <w:r w:rsidR="009245D2">
        <w:rPr>
          <w:color w:val="auto"/>
        </w:rPr>
        <w:t xml:space="preserve">, including </w:t>
      </w:r>
      <w:r w:rsidR="00C80576">
        <w:rPr>
          <w:color w:val="auto"/>
        </w:rPr>
        <w:t>those</w:t>
      </w:r>
      <w:r w:rsidR="009245D2">
        <w:rPr>
          <w:color w:val="auto"/>
        </w:rPr>
        <w:t xml:space="preserve"> relat</w:t>
      </w:r>
      <w:r w:rsidR="00C80576">
        <w:rPr>
          <w:color w:val="auto"/>
        </w:rPr>
        <w:t>ing</w:t>
      </w:r>
      <w:r w:rsidR="009245D2">
        <w:rPr>
          <w:color w:val="auto"/>
        </w:rPr>
        <w:t xml:space="preserve"> to </w:t>
      </w:r>
      <w:r w:rsidR="00C80576">
        <w:rPr>
          <w:color w:val="auto"/>
        </w:rPr>
        <w:t>end of life.</w:t>
      </w:r>
      <w:r w:rsidR="00F842D1">
        <w:rPr>
          <w:color w:val="auto"/>
        </w:rPr>
        <w:t xml:space="preserve"> Advance care planning and end of life wishes </w:t>
      </w:r>
      <w:r w:rsidR="0008697A">
        <w:rPr>
          <w:color w:val="auto"/>
        </w:rPr>
        <w:t>are</w:t>
      </w:r>
      <w:r w:rsidR="00F842D1">
        <w:rPr>
          <w:color w:val="auto"/>
        </w:rPr>
        <w:t xml:space="preserve"> discussed with consumers within three months </w:t>
      </w:r>
      <w:r w:rsidR="00EB53A2">
        <w:rPr>
          <w:color w:val="auto"/>
        </w:rPr>
        <w:t xml:space="preserve">of admission to the </w:t>
      </w:r>
      <w:r w:rsidR="00EB53A2" w:rsidRPr="00564CF2">
        <w:rPr>
          <w:color w:val="auto"/>
        </w:rPr>
        <w:t>service.</w:t>
      </w:r>
      <w:r w:rsidR="00C80576" w:rsidRPr="00564CF2">
        <w:rPr>
          <w:color w:val="auto"/>
        </w:rPr>
        <w:t xml:space="preserve"> </w:t>
      </w:r>
      <w:r w:rsidR="00AA68CD">
        <w:rPr>
          <w:color w:val="auto"/>
        </w:rPr>
        <w:t>H</w:t>
      </w:r>
      <w:r w:rsidR="009730C0" w:rsidRPr="00564CF2">
        <w:rPr>
          <w:color w:val="auto"/>
        </w:rPr>
        <w:t>ealth professionals</w:t>
      </w:r>
      <w:r w:rsidR="00183E0F">
        <w:rPr>
          <w:color w:val="auto"/>
        </w:rPr>
        <w:t xml:space="preserve"> and external organisations</w:t>
      </w:r>
      <w:r w:rsidR="009730C0" w:rsidRPr="00564CF2">
        <w:rPr>
          <w:color w:val="auto"/>
        </w:rPr>
        <w:t xml:space="preserve"> are</w:t>
      </w:r>
      <w:r w:rsidR="00AA68CD">
        <w:rPr>
          <w:color w:val="auto"/>
        </w:rPr>
        <w:t xml:space="preserve"> also</w:t>
      </w:r>
      <w:r w:rsidR="009730C0" w:rsidRPr="00564CF2">
        <w:rPr>
          <w:color w:val="auto"/>
        </w:rPr>
        <w:t xml:space="preserve"> involved in assessment and planning.</w:t>
      </w:r>
    </w:p>
    <w:p w14:paraId="342A3EE9" w14:textId="0E2D3230" w:rsidR="00994A99" w:rsidRPr="0037423C" w:rsidRDefault="003F7314" w:rsidP="00F90823">
      <w:pPr>
        <w:pStyle w:val="CommentText"/>
        <w:rPr>
          <w:color w:val="auto"/>
        </w:rPr>
      </w:pPr>
      <w:r>
        <w:rPr>
          <w:color w:val="auto"/>
        </w:rPr>
        <w:t>C</w:t>
      </w:r>
      <w:r w:rsidR="007A42A8">
        <w:rPr>
          <w:color w:val="auto"/>
        </w:rPr>
        <w:t>are document</w:t>
      </w:r>
      <w:r>
        <w:rPr>
          <w:color w:val="auto"/>
        </w:rPr>
        <w:t>ation</w:t>
      </w:r>
      <w:r w:rsidR="007A42A8">
        <w:rPr>
          <w:color w:val="auto"/>
        </w:rPr>
        <w:t xml:space="preserve"> </w:t>
      </w:r>
      <w:r w:rsidR="00C94C70">
        <w:rPr>
          <w:color w:val="auto"/>
        </w:rPr>
        <w:t xml:space="preserve">reviews occur </w:t>
      </w:r>
      <w:r>
        <w:rPr>
          <w:color w:val="auto"/>
        </w:rPr>
        <w:t xml:space="preserve">every 3 months or </w:t>
      </w:r>
      <w:r w:rsidR="00403C7A" w:rsidRPr="5514C2C7">
        <w:rPr>
          <w:rFonts w:eastAsia="Arial"/>
        </w:rPr>
        <w:t xml:space="preserve">when consumer’s circumstances </w:t>
      </w:r>
      <w:r w:rsidR="0054051C" w:rsidRPr="5514C2C7">
        <w:rPr>
          <w:rFonts w:eastAsia="Arial"/>
        </w:rPr>
        <w:t>change,</w:t>
      </w:r>
      <w:r w:rsidR="00403C7A" w:rsidRPr="5514C2C7">
        <w:rPr>
          <w:rFonts w:eastAsia="Arial"/>
        </w:rPr>
        <w:t xml:space="preserve"> or incidents occur</w:t>
      </w:r>
      <w:r>
        <w:rPr>
          <w:color w:val="auto"/>
        </w:rPr>
        <w:t xml:space="preserve">. </w:t>
      </w:r>
      <w:r w:rsidR="00726EDF">
        <w:rPr>
          <w:color w:val="auto"/>
        </w:rPr>
        <w:t xml:space="preserve">Staff </w:t>
      </w:r>
      <w:r w:rsidR="00317E57">
        <w:rPr>
          <w:color w:val="auto"/>
        </w:rPr>
        <w:t>had a shared understanding of the incident reporting process</w:t>
      </w:r>
      <w:r w:rsidR="00AE1298">
        <w:rPr>
          <w:color w:val="auto"/>
        </w:rPr>
        <w:t>, including how incidents can trigger</w:t>
      </w:r>
      <w:r w:rsidR="00D54659">
        <w:rPr>
          <w:color w:val="auto"/>
        </w:rPr>
        <w:t xml:space="preserve"> reassessment and</w:t>
      </w:r>
      <w:r w:rsidR="00010444">
        <w:rPr>
          <w:color w:val="auto"/>
        </w:rPr>
        <w:t xml:space="preserve"> care plan</w:t>
      </w:r>
      <w:r w:rsidR="00AE1298">
        <w:rPr>
          <w:color w:val="auto"/>
        </w:rPr>
        <w:t xml:space="preserve"> review</w:t>
      </w:r>
      <w:r w:rsidR="00010444">
        <w:rPr>
          <w:color w:val="auto"/>
        </w:rPr>
        <w:t xml:space="preserve">s. </w:t>
      </w:r>
    </w:p>
    <w:bookmarkEnd w:id="2"/>
    <w:p w14:paraId="572B5C65" w14:textId="77777777" w:rsidR="0022098A" w:rsidRDefault="0022098A">
      <w:pPr>
        <w:rPr>
          <w:rFonts w:ascii="Fira Sans" w:eastAsiaTheme="majorEastAsia" w:hAnsi="Fira Sans" w:cstheme="majorBidi"/>
          <w:b/>
          <w:bCs/>
          <w:sz w:val="30"/>
          <w:szCs w:val="28"/>
        </w:rPr>
      </w:pPr>
      <w:r>
        <w:br w:type="page"/>
      </w:r>
    </w:p>
    <w:p w14:paraId="53BC4D08" w14:textId="36723A1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376236FE"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9E40452" w14:textId="77777777" w:rsidR="00CB2962" w:rsidRDefault="00CB2962" w:rsidP="002D5918">
            <w:pPr>
              <w:spacing w:before="0" w:after="120" w:line="22" w:lineRule="atLeast"/>
            </w:pPr>
            <w:r w:rsidRPr="007209A1">
              <w:t>Personal care and clinical care</w:t>
            </w:r>
          </w:p>
        </w:tc>
        <w:tc>
          <w:tcPr>
            <w:tcW w:w="0" w:type="auto"/>
          </w:tcPr>
          <w:p w14:paraId="3B86A484" w14:textId="77777777" w:rsidR="00CB2962" w:rsidRPr="00225F1D"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CB2962" w14:paraId="4D18CA92" w14:textId="77777777" w:rsidTr="00E87C3E">
        <w:tc>
          <w:tcPr>
            <w:cnfStyle w:val="001000000000" w:firstRow="0" w:lastRow="0" w:firstColumn="1" w:lastColumn="0" w:oddVBand="0" w:evenVBand="0" w:oddHBand="0" w:evenHBand="0" w:firstRowFirstColumn="0" w:firstRowLastColumn="0" w:lastRowFirstColumn="0" w:lastRowLastColumn="0"/>
            <w:tcW w:w="0" w:type="auto"/>
            <w:vAlign w:val="top"/>
          </w:tcPr>
          <w:p w14:paraId="4DE47C59" w14:textId="77777777" w:rsidR="00CB2962" w:rsidRPr="0014722A" w:rsidRDefault="0021781E" w:rsidP="00E87C3E">
            <w:pPr>
              <w:spacing w:line="22" w:lineRule="atLeast"/>
              <w:rPr>
                <w:color w:val="auto"/>
              </w:rPr>
            </w:pPr>
            <w:r w:rsidRPr="0014722A">
              <w:rPr>
                <w:color w:val="auto"/>
              </w:rPr>
              <w:t>Requirement 3(3)(a)</w:t>
            </w:r>
          </w:p>
        </w:tc>
        <w:tc>
          <w:tcPr>
            <w:tcW w:w="0" w:type="auto"/>
            <w:tcBorders>
              <w:right w:val="single" w:sz="4" w:space="0" w:color="auto"/>
            </w:tcBorders>
          </w:tcPr>
          <w:p w14:paraId="51834683" w14:textId="7777777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3434E3CF"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6C145C54"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64270470"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vAlign w:val="top"/>
          </w:tcPr>
          <w:p w14:paraId="47E23BB1" w14:textId="77777777" w:rsidR="00CB2962" w:rsidRPr="00225F1D" w:rsidRDefault="00CB2962"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4F199594"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B2011A3" w14:textId="77777777" w:rsidR="00CB2962" w:rsidRPr="0014722A" w:rsidRDefault="0021781E" w:rsidP="00E87C3E">
            <w:pPr>
              <w:spacing w:line="22" w:lineRule="atLeast"/>
              <w:rPr>
                <w:color w:val="auto"/>
              </w:rPr>
            </w:pPr>
            <w:r w:rsidRPr="0014722A">
              <w:rPr>
                <w:color w:val="auto"/>
              </w:rPr>
              <w:t>Requirement 3(3)(b)</w:t>
            </w:r>
          </w:p>
        </w:tc>
        <w:tc>
          <w:tcPr>
            <w:tcW w:w="0" w:type="auto"/>
            <w:tcBorders>
              <w:right w:val="single" w:sz="4" w:space="0" w:color="auto"/>
            </w:tcBorders>
            <w:vAlign w:val="top"/>
          </w:tcPr>
          <w:p w14:paraId="285188D0" w14:textId="77777777" w:rsidR="00CB2962" w:rsidRDefault="00CB296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vAlign w:val="top"/>
          </w:tcPr>
          <w:p w14:paraId="5AFA4AEF" w14:textId="77777777" w:rsidR="00CB2962" w:rsidRPr="00225F1D" w:rsidRDefault="00CB2962" w:rsidP="00E87C3E">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B2962" w:rsidRPr="000A6B31" w14:paraId="6ACCA865"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238C380B" w14:textId="77777777" w:rsidR="00CB2962" w:rsidRPr="0014722A" w:rsidRDefault="0021781E" w:rsidP="00E87C3E">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vAlign w:val="top"/>
          </w:tcPr>
          <w:p w14:paraId="554EB957" w14:textId="77777777" w:rsidR="00CB2962" w:rsidRPr="000A6B31" w:rsidRDefault="00CB2962" w:rsidP="00633B89">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 xml:space="preserve">The needs, goals and preferences of consumers nearing the end of life are recognised and addressed, their comfort </w:t>
            </w:r>
            <w:proofErr w:type="gramStart"/>
            <w:r w:rsidRPr="007209A1">
              <w:t>maximised</w:t>
            </w:r>
            <w:proofErr w:type="gramEnd"/>
            <w:r w:rsidRPr="007209A1">
              <w:t xml:space="preserve"> and their dignity preserved.</w:t>
            </w:r>
          </w:p>
        </w:tc>
        <w:tc>
          <w:tcPr>
            <w:tcW w:w="0" w:type="auto"/>
            <w:tcBorders>
              <w:left w:val="single" w:sz="4" w:space="0" w:color="auto"/>
            </w:tcBorders>
            <w:vAlign w:val="top"/>
          </w:tcPr>
          <w:p w14:paraId="4829130D" w14:textId="77777777" w:rsidR="00CB2962" w:rsidRPr="00225F1D" w:rsidRDefault="00CB2962"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0C635077"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8652041" w14:textId="77777777" w:rsidR="00CB2962" w:rsidRPr="0014722A" w:rsidRDefault="0021781E" w:rsidP="00E87C3E">
            <w:pPr>
              <w:spacing w:line="22" w:lineRule="atLeast"/>
              <w:rPr>
                <w:color w:val="auto"/>
              </w:rPr>
            </w:pPr>
            <w:r w:rsidRPr="0014722A">
              <w:rPr>
                <w:color w:val="auto"/>
              </w:rPr>
              <w:t>Requirement 3(3)(d)</w:t>
            </w:r>
          </w:p>
        </w:tc>
        <w:tc>
          <w:tcPr>
            <w:tcW w:w="0" w:type="auto"/>
            <w:tcBorders>
              <w:right w:val="single" w:sz="4" w:space="0" w:color="auto"/>
            </w:tcBorders>
            <w:vAlign w:val="top"/>
          </w:tcPr>
          <w:p w14:paraId="6A93374D" w14:textId="77777777" w:rsidR="00CB2962" w:rsidRDefault="00CB296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2CBD6F13" w14:textId="77777777" w:rsidR="00D75B1E" w:rsidRPr="00225F1D" w:rsidRDefault="00CB2962" w:rsidP="00E87C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7A5AE72B" w14:textId="77777777" w:rsidR="00CB2962" w:rsidRPr="00225F1D" w:rsidRDefault="00CB2962" w:rsidP="00E87C3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4499CC7B"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591291D0" w14:textId="77777777" w:rsidR="00CB2962" w:rsidRPr="0014722A" w:rsidRDefault="0021781E" w:rsidP="00E87C3E">
            <w:pPr>
              <w:spacing w:line="22" w:lineRule="atLeast"/>
              <w:rPr>
                <w:color w:val="auto"/>
              </w:rPr>
            </w:pPr>
            <w:r w:rsidRPr="0014722A">
              <w:rPr>
                <w:color w:val="auto"/>
              </w:rPr>
              <w:t>Requirement 3(3)(e)</w:t>
            </w:r>
          </w:p>
        </w:tc>
        <w:tc>
          <w:tcPr>
            <w:tcW w:w="0" w:type="auto"/>
            <w:tcBorders>
              <w:right w:val="single" w:sz="4" w:space="0" w:color="auto"/>
            </w:tcBorders>
            <w:vAlign w:val="top"/>
          </w:tcPr>
          <w:p w14:paraId="3870B553" w14:textId="77777777" w:rsidR="00CB2962" w:rsidRDefault="00CB296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56E9060C" w14:textId="77777777" w:rsidR="00CB2962" w:rsidRPr="00225F1D" w:rsidRDefault="00CB2962"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43746A54"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B466785" w14:textId="77777777" w:rsidR="00CB2962" w:rsidRPr="0014722A" w:rsidRDefault="0021781E" w:rsidP="00E87C3E">
            <w:pPr>
              <w:spacing w:line="22" w:lineRule="atLeast"/>
              <w:rPr>
                <w:color w:val="auto"/>
              </w:rPr>
            </w:pPr>
            <w:r w:rsidRPr="0014722A">
              <w:rPr>
                <w:color w:val="auto"/>
              </w:rPr>
              <w:t>Requirement 3(3)(f)</w:t>
            </w:r>
          </w:p>
        </w:tc>
        <w:tc>
          <w:tcPr>
            <w:tcW w:w="0" w:type="auto"/>
            <w:tcBorders>
              <w:right w:val="single" w:sz="4" w:space="0" w:color="auto"/>
            </w:tcBorders>
            <w:vAlign w:val="top"/>
          </w:tcPr>
          <w:p w14:paraId="36FE352E" w14:textId="77777777" w:rsidR="00CB2962" w:rsidRDefault="00CB296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vAlign w:val="top"/>
          </w:tcPr>
          <w:p w14:paraId="514AF3B6" w14:textId="77777777" w:rsidR="00CB2962" w:rsidRPr="00225F1D" w:rsidRDefault="00CB2962" w:rsidP="00E87C3E">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B2962" w14:paraId="31C6ED20" w14:textId="77777777" w:rsidTr="00E87C3E">
        <w:tc>
          <w:tcPr>
            <w:cnfStyle w:val="001000000000" w:firstRow="0" w:lastRow="0" w:firstColumn="1" w:lastColumn="0" w:oddVBand="0" w:evenVBand="0" w:oddHBand="0" w:evenHBand="0" w:firstRowFirstColumn="0" w:firstRowLastColumn="0" w:lastRowFirstColumn="0" w:lastRowLastColumn="0"/>
            <w:tcW w:w="0" w:type="auto"/>
            <w:vAlign w:val="top"/>
          </w:tcPr>
          <w:p w14:paraId="641FF0DB" w14:textId="77777777" w:rsidR="00CB2962" w:rsidRPr="0014722A" w:rsidRDefault="0021781E" w:rsidP="00E87C3E">
            <w:pPr>
              <w:spacing w:line="22" w:lineRule="atLeast"/>
              <w:rPr>
                <w:color w:val="auto"/>
              </w:rPr>
            </w:pPr>
            <w:r w:rsidRPr="0014722A">
              <w:rPr>
                <w:color w:val="auto"/>
              </w:rPr>
              <w:t>Requirement 3(3)(g)</w:t>
            </w:r>
          </w:p>
        </w:tc>
        <w:tc>
          <w:tcPr>
            <w:tcW w:w="0" w:type="auto"/>
            <w:tcBorders>
              <w:right w:val="single" w:sz="4" w:space="0" w:color="auto"/>
            </w:tcBorders>
          </w:tcPr>
          <w:p w14:paraId="3867E151" w14:textId="77777777"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043BBF84"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 xml:space="preserve">standard and </w:t>
            </w:r>
            <w:proofErr w:type="gramStart"/>
            <w:r>
              <w:t>transmission based</w:t>
            </w:r>
            <w:proofErr w:type="gramEnd"/>
            <w:r>
              <w:t xml:space="preserve"> precautions to prevent and control infection; and</w:t>
            </w:r>
          </w:p>
          <w:p w14:paraId="032ECB54"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53AF49D" w14:textId="77777777" w:rsidR="00CB2962" w:rsidRPr="00225F1D" w:rsidRDefault="00CB2962" w:rsidP="00E87C3E">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3783B70C" w14:textId="77777777" w:rsidR="007209A1" w:rsidRDefault="007209A1" w:rsidP="00341026">
      <w:pPr>
        <w:pStyle w:val="Heading2"/>
        <w:spacing w:before="120" w:after="120" w:line="22" w:lineRule="atLeast"/>
      </w:pPr>
      <w:r>
        <w:t>Findings</w:t>
      </w:r>
    </w:p>
    <w:p w14:paraId="531219B4" w14:textId="7BF8FDAA" w:rsidR="00A03443" w:rsidRPr="00D06BA7" w:rsidRDefault="000B2A1D" w:rsidP="00A03443">
      <w:pPr>
        <w:rPr>
          <w:rFonts w:asciiTheme="minorHAnsi" w:eastAsiaTheme="minorEastAsia" w:hAnsiTheme="minorHAnsi"/>
        </w:rPr>
      </w:pPr>
      <w:bookmarkStart w:id="3" w:name="_Hlk103330062"/>
      <w:r>
        <w:rPr>
          <w:rFonts w:eastAsia="Arial"/>
        </w:rPr>
        <w:t>C</w:t>
      </w:r>
      <w:r w:rsidRPr="5514C2C7">
        <w:rPr>
          <w:rFonts w:eastAsia="Arial"/>
        </w:rPr>
        <w:t xml:space="preserve">onsumers </w:t>
      </w:r>
      <w:r w:rsidR="00666F25">
        <w:rPr>
          <w:rFonts w:eastAsia="Arial"/>
        </w:rPr>
        <w:t xml:space="preserve">considered </w:t>
      </w:r>
      <w:r w:rsidRPr="5514C2C7">
        <w:rPr>
          <w:rFonts w:eastAsia="Arial"/>
        </w:rPr>
        <w:t>they receive personal care and clinical care that is safe and right for them</w:t>
      </w:r>
      <w:r w:rsidR="00C0782D">
        <w:rPr>
          <w:rFonts w:eastAsia="Arial"/>
        </w:rPr>
        <w:t xml:space="preserve">. Care documentation </w:t>
      </w:r>
      <w:r w:rsidR="006B6690">
        <w:rPr>
          <w:rFonts w:eastAsia="Arial"/>
        </w:rPr>
        <w:t xml:space="preserve">showed consumers receive care </w:t>
      </w:r>
      <w:r w:rsidR="00B77392">
        <w:rPr>
          <w:rFonts w:eastAsia="Arial"/>
        </w:rPr>
        <w:t>that is tailored to their individual needs</w:t>
      </w:r>
      <w:r w:rsidR="009B2466">
        <w:rPr>
          <w:rFonts w:eastAsia="Arial"/>
        </w:rPr>
        <w:t xml:space="preserve"> and preferences</w:t>
      </w:r>
      <w:r w:rsidR="00B77392">
        <w:rPr>
          <w:rFonts w:eastAsia="Arial"/>
        </w:rPr>
        <w:t xml:space="preserve">. </w:t>
      </w:r>
      <w:r w:rsidR="00A03443" w:rsidRPr="002B036C">
        <w:rPr>
          <w:rFonts w:eastAsia="Arial"/>
        </w:rPr>
        <w:t>Staff are guided by policies and procedures to direct personal and clinical care that is best practice.</w:t>
      </w:r>
    </w:p>
    <w:p w14:paraId="78710021" w14:textId="77777777" w:rsidR="008F7067" w:rsidRDefault="001B5217" w:rsidP="00C115C0">
      <w:pPr>
        <w:pStyle w:val="CommentText"/>
        <w:rPr>
          <w:color w:val="auto"/>
        </w:rPr>
      </w:pPr>
      <w:r w:rsidRPr="5514C2C7">
        <w:rPr>
          <w:rFonts w:eastAsia="Arial"/>
        </w:rPr>
        <w:t>The service demonstrate</w:t>
      </w:r>
      <w:r>
        <w:rPr>
          <w:rFonts w:eastAsia="Arial"/>
        </w:rPr>
        <w:t>d</w:t>
      </w:r>
      <w:r w:rsidRPr="5514C2C7">
        <w:rPr>
          <w:rFonts w:eastAsia="Arial"/>
        </w:rPr>
        <w:t xml:space="preserve"> risks for each consumer including falls, skin integrity and pain are effectively managed</w:t>
      </w:r>
      <w:r>
        <w:rPr>
          <w:rFonts w:eastAsia="Arial"/>
        </w:rPr>
        <w:t>, through</w:t>
      </w:r>
      <w:r w:rsidR="006369D8">
        <w:rPr>
          <w:rFonts w:eastAsia="Arial"/>
        </w:rPr>
        <w:t xml:space="preserve"> various</w:t>
      </w:r>
      <w:r>
        <w:rPr>
          <w:rFonts w:eastAsia="Arial"/>
        </w:rPr>
        <w:t xml:space="preserve"> </w:t>
      </w:r>
      <w:r w:rsidR="006369D8">
        <w:rPr>
          <w:rFonts w:eastAsia="Arial"/>
        </w:rPr>
        <w:t>assessment tools</w:t>
      </w:r>
      <w:r w:rsidR="004043DB">
        <w:rPr>
          <w:rFonts w:eastAsia="Arial"/>
        </w:rPr>
        <w:t xml:space="preserve">, charting and review of care planning documentation. </w:t>
      </w:r>
    </w:p>
    <w:p w14:paraId="221EE7DA" w14:textId="77777777" w:rsidR="008F7067" w:rsidRDefault="00DC6154" w:rsidP="00C115C0">
      <w:pPr>
        <w:pStyle w:val="CommentText"/>
        <w:rPr>
          <w:color w:val="auto"/>
        </w:rPr>
      </w:pPr>
      <w:r>
        <w:rPr>
          <w:color w:val="auto"/>
        </w:rPr>
        <w:t xml:space="preserve">Staff, representatives and care documentation described how consumers who were nearing the end of their life had their comfort maximised and dignity preserved. </w:t>
      </w:r>
      <w:r w:rsidR="00381227">
        <w:rPr>
          <w:color w:val="auto"/>
        </w:rPr>
        <w:t>Care documents demonstrated that c</w:t>
      </w:r>
      <w:r w:rsidR="00381227" w:rsidRPr="000B42AD">
        <w:rPr>
          <w:color w:val="auto"/>
        </w:rPr>
        <w:t xml:space="preserve">are </w:t>
      </w:r>
      <w:r w:rsidR="00381227">
        <w:rPr>
          <w:color w:val="auto"/>
        </w:rPr>
        <w:t>wa</w:t>
      </w:r>
      <w:r w:rsidR="00381227" w:rsidRPr="000B42AD">
        <w:rPr>
          <w:color w:val="auto"/>
        </w:rPr>
        <w:t xml:space="preserve">s provided in accordance with </w:t>
      </w:r>
      <w:r w:rsidR="00381227">
        <w:rPr>
          <w:color w:val="auto"/>
        </w:rPr>
        <w:t>consumers’</w:t>
      </w:r>
      <w:r w:rsidR="00381227" w:rsidRPr="000B42AD">
        <w:rPr>
          <w:color w:val="auto"/>
        </w:rPr>
        <w:t xml:space="preserve"> needs and preferences.</w:t>
      </w:r>
    </w:p>
    <w:p w14:paraId="16B16566" w14:textId="77777777" w:rsidR="000A1B8F" w:rsidRDefault="00801EFA" w:rsidP="00145951">
      <w:pPr>
        <w:rPr>
          <w:color w:val="auto"/>
        </w:rPr>
      </w:pPr>
      <w:r w:rsidRPr="5514C2C7">
        <w:rPr>
          <w:rFonts w:eastAsia="Arial"/>
        </w:rPr>
        <w:lastRenderedPageBreak/>
        <w:t>Changes in consumer’s care needs are recognised and responded to in a timely manner. Representatives</w:t>
      </w:r>
      <w:r>
        <w:rPr>
          <w:rFonts w:eastAsia="Arial"/>
        </w:rPr>
        <w:t xml:space="preserve"> </w:t>
      </w:r>
      <w:r w:rsidR="006C68A4">
        <w:rPr>
          <w:rFonts w:eastAsia="Arial"/>
        </w:rPr>
        <w:t>were satisfied</w:t>
      </w:r>
      <w:r w:rsidRPr="5514C2C7">
        <w:rPr>
          <w:rFonts w:eastAsia="Arial"/>
        </w:rPr>
        <w:t xml:space="preserve"> with the delivery of care including the recognition of deterioration or changes in consumer’s condition.</w:t>
      </w:r>
      <w:r w:rsidR="00145951">
        <w:rPr>
          <w:rFonts w:eastAsia="Arial"/>
        </w:rPr>
        <w:t xml:space="preserve"> </w:t>
      </w:r>
      <w:r w:rsidR="00984114">
        <w:rPr>
          <w:color w:val="auto"/>
        </w:rPr>
        <w:t xml:space="preserve">Staff described </w:t>
      </w:r>
      <w:r w:rsidR="00145951">
        <w:rPr>
          <w:color w:val="auto"/>
        </w:rPr>
        <w:t>strategies used</w:t>
      </w:r>
      <w:r w:rsidR="00A66557">
        <w:rPr>
          <w:color w:val="auto"/>
        </w:rPr>
        <w:t xml:space="preserve"> to</w:t>
      </w:r>
      <w:r w:rsidR="00145951">
        <w:rPr>
          <w:color w:val="auto"/>
        </w:rPr>
        <w:t xml:space="preserve"> respond to</w:t>
      </w:r>
      <w:r w:rsidR="00A66557">
        <w:rPr>
          <w:color w:val="auto"/>
        </w:rPr>
        <w:t xml:space="preserve"> changes</w:t>
      </w:r>
      <w:r w:rsidR="00145951">
        <w:rPr>
          <w:color w:val="auto"/>
        </w:rPr>
        <w:t xml:space="preserve"> such as behaviour escalation.</w:t>
      </w:r>
    </w:p>
    <w:p w14:paraId="2E8BAD4F" w14:textId="2ECCAD9D" w:rsidR="00D60995" w:rsidRDefault="00861DCF" w:rsidP="00C115C0">
      <w:pPr>
        <w:pStyle w:val="CommentText"/>
        <w:rPr>
          <w:color w:val="auto"/>
        </w:rPr>
      </w:pPr>
      <w:r>
        <w:rPr>
          <w:color w:val="auto"/>
        </w:rPr>
        <w:t xml:space="preserve">Information about consumers’ condition, needs and preferences </w:t>
      </w:r>
      <w:r w:rsidR="00666F25">
        <w:rPr>
          <w:color w:val="auto"/>
        </w:rPr>
        <w:t>wa</w:t>
      </w:r>
      <w:r>
        <w:rPr>
          <w:color w:val="auto"/>
        </w:rPr>
        <w:t xml:space="preserve">s documented through care plans, progress notes and handover documents. </w:t>
      </w:r>
      <w:r w:rsidR="00D60995">
        <w:rPr>
          <w:color w:val="auto"/>
        </w:rPr>
        <w:t xml:space="preserve">The Assessment Team observed </w:t>
      </w:r>
      <w:r w:rsidR="006B2000">
        <w:rPr>
          <w:color w:val="auto"/>
        </w:rPr>
        <w:t>electronic alerts in the care documentation system</w:t>
      </w:r>
      <w:r w:rsidR="00383BF5">
        <w:rPr>
          <w:color w:val="auto"/>
        </w:rPr>
        <w:t xml:space="preserve"> that communicated</w:t>
      </w:r>
      <w:r w:rsidR="006B2000">
        <w:rPr>
          <w:color w:val="auto"/>
        </w:rPr>
        <w:t xml:space="preserve"> changes to consumers’ </w:t>
      </w:r>
      <w:r w:rsidR="00DA7436">
        <w:rPr>
          <w:color w:val="auto"/>
        </w:rPr>
        <w:t>condition.</w:t>
      </w:r>
    </w:p>
    <w:p w14:paraId="3F846C77" w14:textId="77777777" w:rsidR="000832DB" w:rsidRPr="00DC0621" w:rsidRDefault="00195615" w:rsidP="000832DB">
      <w:pPr>
        <w:rPr>
          <w:rFonts w:asciiTheme="minorHAnsi" w:eastAsiaTheme="minorEastAsia" w:hAnsiTheme="minorHAnsi"/>
        </w:rPr>
      </w:pPr>
      <w:r>
        <w:rPr>
          <w:color w:val="auto"/>
        </w:rPr>
        <w:t>Care planning documents evidenced the referral process to other health pro</w:t>
      </w:r>
      <w:r w:rsidR="00D93C8E">
        <w:rPr>
          <w:color w:val="auto"/>
        </w:rPr>
        <w:t xml:space="preserve">fessionals such as geriatricians and dieticians. </w:t>
      </w:r>
      <w:r w:rsidR="000832DB" w:rsidRPr="00DC0621">
        <w:rPr>
          <w:rFonts w:eastAsia="Arial"/>
        </w:rPr>
        <w:t xml:space="preserve">Representatives said they had access to </w:t>
      </w:r>
      <w:r w:rsidR="000832DB">
        <w:rPr>
          <w:rFonts w:eastAsia="Arial"/>
        </w:rPr>
        <w:t xml:space="preserve">a medical officer </w:t>
      </w:r>
      <w:r w:rsidR="000832DB" w:rsidRPr="00DC0621">
        <w:rPr>
          <w:rFonts w:eastAsia="Arial"/>
        </w:rPr>
        <w:t>when need</w:t>
      </w:r>
      <w:r w:rsidR="000832DB">
        <w:rPr>
          <w:rFonts w:eastAsia="Arial"/>
        </w:rPr>
        <w:t>ed</w:t>
      </w:r>
      <w:r w:rsidR="000832DB" w:rsidRPr="00DC0621">
        <w:rPr>
          <w:rFonts w:eastAsia="Arial"/>
        </w:rPr>
        <w:t xml:space="preserve"> and </w:t>
      </w:r>
      <w:r w:rsidR="00860F39">
        <w:rPr>
          <w:rFonts w:eastAsia="Arial"/>
        </w:rPr>
        <w:t>are</w:t>
      </w:r>
      <w:r w:rsidR="000832DB" w:rsidRPr="00DC0621">
        <w:rPr>
          <w:rFonts w:eastAsia="Arial"/>
        </w:rPr>
        <w:t xml:space="preserve"> consulted when referrals </w:t>
      </w:r>
      <w:r w:rsidR="00860F39">
        <w:rPr>
          <w:rFonts w:eastAsia="Arial"/>
        </w:rPr>
        <w:t>are</w:t>
      </w:r>
      <w:r w:rsidR="000832DB" w:rsidRPr="00DC0621">
        <w:rPr>
          <w:rFonts w:eastAsia="Arial"/>
        </w:rPr>
        <w:t xml:space="preserve"> made to other health professionals.</w:t>
      </w:r>
    </w:p>
    <w:p w14:paraId="5641F6FB" w14:textId="77777777" w:rsidR="00486150" w:rsidRDefault="00486150" w:rsidP="00486150">
      <w:pPr>
        <w:rPr>
          <w:rFonts w:eastAsia="Calibri"/>
          <w:noProof/>
          <w:color w:val="auto"/>
        </w:rPr>
      </w:pPr>
      <w:r>
        <w:rPr>
          <w:color w:val="auto"/>
        </w:rPr>
        <w:t xml:space="preserve">The service had policies, procedures and other resources to prevent and manage infections and infection-related risks. </w:t>
      </w:r>
      <w:r w:rsidRPr="004762AB">
        <w:rPr>
          <w:rFonts w:eastAsia="Calibri"/>
          <w:noProof/>
          <w:color w:val="auto"/>
        </w:rPr>
        <w:t xml:space="preserve">Staff described how the service </w:t>
      </w:r>
      <w:r w:rsidR="004469AF">
        <w:rPr>
          <w:color w:val="auto"/>
        </w:rPr>
        <w:t>promotes antimicrobial stewardship.</w:t>
      </w:r>
    </w:p>
    <w:bookmarkEnd w:id="3"/>
    <w:p w14:paraId="36207EC2" w14:textId="77777777" w:rsidR="0022098A" w:rsidRDefault="0022098A">
      <w:pPr>
        <w:rPr>
          <w:rFonts w:ascii="Fira Sans" w:eastAsiaTheme="majorEastAsia" w:hAnsi="Fira Sans" w:cstheme="majorBidi"/>
          <w:b/>
          <w:bCs/>
          <w:sz w:val="30"/>
          <w:szCs w:val="28"/>
        </w:rPr>
      </w:pPr>
      <w:r>
        <w:br w:type="page"/>
      </w:r>
    </w:p>
    <w:p w14:paraId="744C2C9F" w14:textId="358478F1"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4"/>
        <w:gridCol w:w="7275"/>
        <w:gridCol w:w="1245"/>
      </w:tblGrid>
      <w:tr w:rsidR="00532C52" w14:paraId="70C63AA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958B331" w14:textId="77777777" w:rsidR="00532C52" w:rsidRDefault="00532C52" w:rsidP="002D5918">
            <w:pPr>
              <w:spacing w:before="0" w:after="120" w:line="22" w:lineRule="atLeast"/>
            </w:pPr>
            <w:r w:rsidRPr="00E206F2">
              <w:t>Services and supports for daily living</w:t>
            </w:r>
          </w:p>
        </w:tc>
        <w:tc>
          <w:tcPr>
            <w:tcW w:w="0" w:type="auto"/>
          </w:tcPr>
          <w:p w14:paraId="4ADF3A23" w14:textId="77777777" w:rsidR="00532C52" w:rsidRPr="00225F1D" w:rsidRDefault="00CB6D2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r w:rsidR="0014722A" w:rsidRPr="00225F1D">
              <w:rPr>
                <w:rFonts w:ascii="Fira Sans Light" w:hAnsi="Fira Sans Light"/>
                <w:color w:val="auto"/>
              </w:rPr>
              <w:t xml:space="preserve"> </w:t>
            </w:r>
          </w:p>
        </w:tc>
      </w:tr>
      <w:tr w:rsidR="00532C52" w14:paraId="555A58B9"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7FC55F73" w14:textId="77777777" w:rsidR="00532C52" w:rsidRPr="0014722A" w:rsidRDefault="00532C52" w:rsidP="00633B89">
            <w:pPr>
              <w:spacing w:line="22" w:lineRule="atLeast"/>
              <w:rPr>
                <w:color w:val="auto"/>
              </w:rPr>
            </w:pPr>
            <w:r w:rsidRPr="0014722A">
              <w:rPr>
                <w:color w:val="auto"/>
              </w:rPr>
              <w:t>Requirement 4(3)(a)</w:t>
            </w:r>
          </w:p>
        </w:tc>
        <w:tc>
          <w:tcPr>
            <w:tcW w:w="0" w:type="auto"/>
            <w:tcBorders>
              <w:right w:val="single" w:sz="4" w:space="0" w:color="auto"/>
            </w:tcBorders>
            <w:vAlign w:val="top"/>
          </w:tcPr>
          <w:p w14:paraId="51EBBAEF"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5B6F3BEA" w14:textId="77777777" w:rsidR="00532C52" w:rsidRPr="00225F1D" w:rsidRDefault="00532C52" w:rsidP="00CB6D23">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45715953"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60A8D73" w14:textId="77777777" w:rsidR="00532C52" w:rsidRPr="0014722A" w:rsidRDefault="00532C52" w:rsidP="00633B89">
            <w:pPr>
              <w:spacing w:line="22" w:lineRule="atLeast"/>
              <w:rPr>
                <w:color w:val="auto"/>
              </w:rPr>
            </w:pPr>
            <w:r w:rsidRPr="0014722A">
              <w:rPr>
                <w:color w:val="auto"/>
              </w:rPr>
              <w:t>Requirement 4(3)(b)</w:t>
            </w:r>
          </w:p>
        </w:tc>
        <w:tc>
          <w:tcPr>
            <w:tcW w:w="0" w:type="auto"/>
            <w:tcBorders>
              <w:right w:val="single" w:sz="4" w:space="0" w:color="auto"/>
            </w:tcBorders>
            <w:vAlign w:val="top"/>
          </w:tcPr>
          <w:p w14:paraId="5DE118E4" w14:textId="77777777" w:rsidR="00532C5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vAlign w:val="top"/>
          </w:tcPr>
          <w:p w14:paraId="1F84D1CD" w14:textId="77777777" w:rsidR="00532C52" w:rsidRPr="00225F1D" w:rsidRDefault="00532C52" w:rsidP="00CB6D23">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rsidRPr="000A6B31" w14:paraId="6280B6E6"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287C934E" w14:textId="77777777" w:rsidR="00532C52" w:rsidRPr="0014722A" w:rsidRDefault="00532C52" w:rsidP="00633B89">
            <w:pPr>
              <w:spacing w:line="22" w:lineRule="atLeast"/>
              <w:rPr>
                <w:color w:val="auto"/>
              </w:rPr>
            </w:pPr>
            <w:r w:rsidRPr="0014722A">
              <w:rPr>
                <w:color w:val="auto"/>
              </w:rPr>
              <w:t>Requirement 4(3)(c)</w:t>
            </w:r>
          </w:p>
        </w:tc>
        <w:tc>
          <w:tcPr>
            <w:tcW w:w="0" w:type="auto"/>
            <w:tcBorders>
              <w:right w:val="single" w:sz="4" w:space="0" w:color="auto"/>
            </w:tcBorders>
          </w:tcPr>
          <w:p w14:paraId="4E2BDC1F" w14:textId="77777777"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03A8615D"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6DABE6ED"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76C71080"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vAlign w:val="top"/>
          </w:tcPr>
          <w:p w14:paraId="4DD0E8D3" w14:textId="77777777" w:rsidR="00532C52" w:rsidRPr="00225F1D" w:rsidRDefault="00532C52" w:rsidP="00CB6D23">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273B5835"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EF583FF" w14:textId="77777777" w:rsidR="00532C52" w:rsidRPr="0014722A" w:rsidRDefault="00532C52" w:rsidP="00633B89">
            <w:pPr>
              <w:spacing w:line="22" w:lineRule="atLeast"/>
              <w:rPr>
                <w:color w:val="auto"/>
              </w:rPr>
            </w:pPr>
            <w:r w:rsidRPr="0014722A">
              <w:rPr>
                <w:color w:val="auto"/>
              </w:rPr>
              <w:t>Requirement 4(3)(d)</w:t>
            </w:r>
          </w:p>
        </w:tc>
        <w:tc>
          <w:tcPr>
            <w:tcW w:w="0" w:type="auto"/>
            <w:tcBorders>
              <w:right w:val="single" w:sz="4" w:space="0" w:color="auto"/>
            </w:tcBorders>
            <w:vAlign w:val="top"/>
          </w:tcPr>
          <w:p w14:paraId="2BD5C3CD" w14:textId="77777777" w:rsidR="00532C52" w:rsidRPr="00E206F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2C5542F" w14:textId="77777777" w:rsidR="00532C52" w:rsidRPr="00225F1D" w:rsidRDefault="00532C52" w:rsidP="00CB6D23">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14:paraId="785FA580"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2AB3A785" w14:textId="77777777" w:rsidR="00532C52" w:rsidRPr="0014722A" w:rsidRDefault="00532C52" w:rsidP="00633B89">
            <w:pPr>
              <w:spacing w:line="22" w:lineRule="atLeast"/>
              <w:rPr>
                <w:color w:val="auto"/>
              </w:rPr>
            </w:pPr>
            <w:r w:rsidRPr="0014722A">
              <w:rPr>
                <w:color w:val="auto"/>
              </w:rPr>
              <w:t>Requirement 4(3)(e)</w:t>
            </w:r>
          </w:p>
        </w:tc>
        <w:tc>
          <w:tcPr>
            <w:tcW w:w="0" w:type="auto"/>
            <w:tcBorders>
              <w:right w:val="single" w:sz="4" w:space="0" w:color="auto"/>
            </w:tcBorders>
            <w:vAlign w:val="top"/>
          </w:tcPr>
          <w:p w14:paraId="492E70FB"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vAlign w:val="top"/>
          </w:tcPr>
          <w:p w14:paraId="15B13AF5" w14:textId="77777777" w:rsidR="00D75B1E" w:rsidRPr="00225F1D" w:rsidRDefault="00532C52" w:rsidP="00CB6D23">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4B2F8073" w14:textId="77777777" w:rsidR="00532C52" w:rsidRPr="00225F1D" w:rsidRDefault="00532C52" w:rsidP="00CB6D23">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080F34DA"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85D04A8" w14:textId="77777777" w:rsidR="00532C52" w:rsidRPr="0014722A" w:rsidRDefault="00532C52" w:rsidP="00633B89">
            <w:pPr>
              <w:spacing w:line="22" w:lineRule="atLeast"/>
              <w:rPr>
                <w:color w:val="auto"/>
              </w:rPr>
            </w:pPr>
            <w:r w:rsidRPr="0014722A">
              <w:rPr>
                <w:color w:val="auto"/>
              </w:rPr>
              <w:t>Requirement 4(3)(f)</w:t>
            </w:r>
          </w:p>
        </w:tc>
        <w:tc>
          <w:tcPr>
            <w:tcW w:w="0" w:type="auto"/>
            <w:tcBorders>
              <w:right w:val="single" w:sz="4" w:space="0" w:color="auto"/>
            </w:tcBorders>
            <w:vAlign w:val="top"/>
          </w:tcPr>
          <w:p w14:paraId="73885CE5" w14:textId="77777777" w:rsidR="00532C5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vAlign w:val="top"/>
          </w:tcPr>
          <w:p w14:paraId="5160C26A" w14:textId="77777777" w:rsidR="00532C52" w:rsidRPr="00225F1D" w:rsidRDefault="00CB6D23" w:rsidP="00CB6D23">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Pr>
                <w:color w:val="auto"/>
              </w:rPr>
              <w:t>C</w:t>
            </w:r>
            <w:r w:rsidR="00532C52" w:rsidRPr="00225F1D">
              <w:rPr>
                <w:color w:val="auto"/>
              </w:rPr>
              <w:t>ompliant</w:t>
            </w:r>
          </w:p>
        </w:tc>
      </w:tr>
      <w:tr w:rsidR="00532C52" w14:paraId="1EACA8FB"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4A6B4897" w14:textId="77777777" w:rsidR="00532C52" w:rsidRPr="0014722A" w:rsidRDefault="00532C52" w:rsidP="00E87C3E">
            <w:pPr>
              <w:spacing w:line="22" w:lineRule="atLeast"/>
              <w:rPr>
                <w:color w:val="auto"/>
              </w:rPr>
            </w:pPr>
            <w:r w:rsidRPr="0014722A">
              <w:rPr>
                <w:color w:val="auto"/>
              </w:rPr>
              <w:t>Requirement 4(3)(g)</w:t>
            </w:r>
          </w:p>
        </w:tc>
        <w:tc>
          <w:tcPr>
            <w:tcW w:w="0" w:type="auto"/>
            <w:tcBorders>
              <w:right w:val="single" w:sz="4" w:space="0" w:color="auto"/>
            </w:tcBorders>
            <w:vAlign w:val="top"/>
          </w:tcPr>
          <w:p w14:paraId="10CCA7F1"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16538F49" w14:textId="77777777"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60DB6745" w14:textId="77777777" w:rsidR="007209A1" w:rsidRDefault="007209A1" w:rsidP="00341026">
      <w:pPr>
        <w:pStyle w:val="Heading2"/>
        <w:spacing w:before="120" w:after="120" w:line="22" w:lineRule="atLeast"/>
      </w:pPr>
      <w:r>
        <w:t>Findings</w:t>
      </w:r>
    </w:p>
    <w:p w14:paraId="5C15A3D9" w14:textId="77777777" w:rsidR="00DD1C64" w:rsidRDefault="00576AF6" w:rsidP="003C3B5A">
      <w:pPr>
        <w:pStyle w:val="CommentText"/>
        <w:rPr>
          <w:color w:val="auto"/>
        </w:rPr>
      </w:pPr>
      <w:r w:rsidRPr="004133CE">
        <w:rPr>
          <w:color w:val="auto"/>
        </w:rPr>
        <w:t xml:space="preserve">Consumers </w:t>
      </w:r>
      <w:r>
        <w:rPr>
          <w:color w:val="auto"/>
        </w:rPr>
        <w:t>felt</w:t>
      </w:r>
      <w:r w:rsidRPr="004133CE">
        <w:rPr>
          <w:color w:val="auto"/>
        </w:rPr>
        <w:t xml:space="preserve"> supported to </w:t>
      </w:r>
      <w:r>
        <w:rPr>
          <w:color w:val="auto"/>
        </w:rPr>
        <w:t xml:space="preserve">pursue activities of interest to them inside and outside the service. </w:t>
      </w:r>
      <w:r w:rsidR="00D44CD4" w:rsidRPr="004133CE">
        <w:rPr>
          <w:color w:val="auto"/>
        </w:rPr>
        <w:t>Staff describe</w:t>
      </w:r>
      <w:r w:rsidR="00D44CD4">
        <w:rPr>
          <w:color w:val="auto"/>
        </w:rPr>
        <w:t>d</w:t>
      </w:r>
      <w:r w:rsidR="00D44CD4" w:rsidRPr="004133CE">
        <w:rPr>
          <w:color w:val="auto"/>
        </w:rPr>
        <w:t xml:space="preserve"> </w:t>
      </w:r>
      <w:r w:rsidR="00D44CD4">
        <w:rPr>
          <w:color w:val="auto"/>
        </w:rPr>
        <w:t>consumers’ interests and preferences, which were consistent with care plan records</w:t>
      </w:r>
      <w:r w:rsidR="00D44CD4" w:rsidRPr="004133CE">
        <w:rPr>
          <w:color w:val="auto"/>
        </w:rPr>
        <w:t>.</w:t>
      </w:r>
      <w:r w:rsidR="004F2457">
        <w:rPr>
          <w:color w:val="auto"/>
        </w:rPr>
        <w:t xml:space="preserve"> </w:t>
      </w:r>
      <w:r w:rsidR="00DD1C64">
        <w:rPr>
          <w:color w:val="auto"/>
        </w:rPr>
        <w:t xml:space="preserve">The Assessment Team observed </w:t>
      </w:r>
      <w:r w:rsidR="00DD1C64">
        <w:t>c</w:t>
      </w:r>
      <w:r w:rsidR="00DD1C64" w:rsidRPr="5514C2C7">
        <w:t>onsumers engaged in group and individual activities</w:t>
      </w:r>
      <w:r w:rsidR="00DD1C64">
        <w:t>.</w:t>
      </w:r>
    </w:p>
    <w:p w14:paraId="453B973F" w14:textId="310DDE90" w:rsidR="003F6DFB" w:rsidRDefault="003F6DFB" w:rsidP="003F6DFB">
      <w:pPr>
        <w:rPr>
          <w:color w:val="auto"/>
        </w:rPr>
      </w:pPr>
      <w:r>
        <w:rPr>
          <w:color w:val="auto"/>
        </w:rPr>
        <w:t xml:space="preserve">Consumers </w:t>
      </w:r>
      <w:r>
        <w:rPr>
          <w:iCs/>
          <w:color w:val="auto"/>
        </w:rPr>
        <w:t>consider</w:t>
      </w:r>
      <w:r w:rsidR="00D43650">
        <w:rPr>
          <w:iCs/>
          <w:color w:val="auto"/>
        </w:rPr>
        <w:t>ed</w:t>
      </w:r>
      <w:r>
        <w:rPr>
          <w:iCs/>
          <w:color w:val="auto"/>
        </w:rPr>
        <w:t xml:space="preserve"> their emotional, spiritual and psychological well-being </w:t>
      </w:r>
      <w:r w:rsidR="004F4B47">
        <w:rPr>
          <w:iCs/>
          <w:color w:val="auto"/>
        </w:rPr>
        <w:t>are</w:t>
      </w:r>
      <w:r>
        <w:rPr>
          <w:iCs/>
          <w:color w:val="auto"/>
        </w:rPr>
        <w:t xml:space="preserve"> supported. </w:t>
      </w:r>
      <w:r w:rsidRPr="004133CE">
        <w:rPr>
          <w:color w:val="auto"/>
        </w:rPr>
        <w:t xml:space="preserve">Staff described how </w:t>
      </w:r>
      <w:r>
        <w:rPr>
          <w:color w:val="auto"/>
        </w:rPr>
        <w:t>changes in consumers’ mood</w:t>
      </w:r>
      <w:r w:rsidR="008F5EF5">
        <w:rPr>
          <w:color w:val="auto"/>
        </w:rPr>
        <w:t xml:space="preserve"> is monitored, and how</w:t>
      </w:r>
      <w:r>
        <w:rPr>
          <w:color w:val="auto"/>
        </w:rPr>
        <w:t xml:space="preserve"> support</w:t>
      </w:r>
      <w:r w:rsidR="008F5EF5">
        <w:rPr>
          <w:color w:val="auto"/>
        </w:rPr>
        <w:t xml:space="preserve"> </w:t>
      </w:r>
      <w:r w:rsidR="00005CE3">
        <w:rPr>
          <w:color w:val="auto"/>
        </w:rPr>
        <w:t xml:space="preserve">is </w:t>
      </w:r>
      <w:r w:rsidR="004F67E2">
        <w:rPr>
          <w:color w:val="auto"/>
        </w:rPr>
        <w:t>provided</w:t>
      </w:r>
      <w:r>
        <w:rPr>
          <w:color w:val="auto"/>
        </w:rPr>
        <w:t>.</w:t>
      </w:r>
      <w:r w:rsidR="00107F0D">
        <w:rPr>
          <w:color w:val="auto"/>
        </w:rPr>
        <w:t xml:space="preserve"> </w:t>
      </w:r>
      <w:r w:rsidR="00EF2F5F">
        <w:rPr>
          <w:rFonts w:eastAsia="Arial"/>
        </w:rPr>
        <w:t>C</w:t>
      </w:r>
      <w:r w:rsidR="00EF2F5F" w:rsidRPr="00DF13A1">
        <w:rPr>
          <w:rFonts w:eastAsia="Arial"/>
        </w:rPr>
        <w:t>are planning documentation include</w:t>
      </w:r>
      <w:r w:rsidR="001C70CB">
        <w:rPr>
          <w:rFonts w:eastAsia="Arial"/>
        </w:rPr>
        <w:t>d</w:t>
      </w:r>
      <w:r w:rsidR="00EF2F5F" w:rsidRPr="00DF13A1">
        <w:rPr>
          <w:rFonts w:eastAsia="Arial"/>
        </w:rPr>
        <w:t xml:space="preserve"> information about consumer’s spiritual belief</w:t>
      </w:r>
      <w:r w:rsidR="000B4E07">
        <w:rPr>
          <w:rFonts w:eastAsia="Arial"/>
        </w:rPr>
        <w:t>s</w:t>
      </w:r>
      <w:r w:rsidR="001C70CB">
        <w:rPr>
          <w:rFonts w:eastAsia="Arial"/>
        </w:rPr>
        <w:t xml:space="preserve"> and</w:t>
      </w:r>
      <w:r w:rsidR="00EF2F5F" w:rsidRPr="00DF13A1">
        <w:rPr>
          <w:rFonts w:eastAsia="Arial"/>
        </w:rPr>
        <w:t xml:space="preserve"> strategies to support their emotional well-being</w:t>
      </w:r>
      <w:r w:rsidR="001C70CB">
        <w:rPr>
          <w:rFonts w:eastAsia="Arial"/>
        </w:rPr>
        <w:t>.</w:t>
      </w:r>
    </w:p>
    <w:p w14:paraId="1A261671" w14:textId="77777777" w:rsidR="000A36CB" w:rsidRDefault="0058418E" w:rsidP="0058418E">
      <w:pPr>
        <w:rPr>
          <w:color w:val="auto"/>
        </w:rPr>
      </w:pPr>
      <w:r>
        <w:rPr>
          <w:color w:val="auto"/>
        </w:rPr>
        <w:t xml:space="preserve">Consumers described how the service supports them to </w:t>
      </w:r>
      <w:r w:rsidR="007C209E">
        <w:rPr>
          <w:color w:val="auto"/>
        </w:rPr>
        <w:t>maintain relationships</w:t>
      </w:r>
      <w:r w:rsidR="00FE3930">
        <w:rPr>
          <w:color w:val="auto"/>
        </w:rPr>
        <w:t xml:space="preserve"> and</w:t>
      </w:r>
      <w:r>
        <w:rPr>
          <w:color w:val="auto"/>
        </w:rPr>
        <w:t xml:space="preserve"> participate in the community. Staff </w:t>
      </w:r>
      <w:r w:rsidR="000A36CB">
        <w:rPr>
          <w:color w:val="auto"/>
        </w:rPr>
        <w:t>explained</w:t>
      </w:r>
      <w:r>
        <w:rPr>
          <w:color w:val="auto"/>
        </w:rPr>
        <w:t xml:space="preserve"> how they support consumers to maintain </w:t>
      </w:r>
      <w:r w:rsidR="000A36CB">
        <w:rPr>
          <w:color w:val="auto"/>
        </w:rPr>
        <w:t>community connections</w:t>
      </w:r>
      <w:r w:rsidR="00D076C7">
        <w:rPr>
          <w:color w:val="auto"/>
        </w:rPr>
        <w:t xml:space="preserve"> and</w:t>
      </w:r>
      <w:r w:rsidR="006F1A9F">
        <w:rPr>
          <w:color w:val="auto"/>
        </w:rPr>
        <w:t xml:space="preserve"> undertake</w:t>
      </w:r>
      <w:r w:rsidR="00D076C7">
        <w:rPr>
          <w:color w:val="auto"/>
        </w:rPr>
        <w:t xml:space="preserve"> their chosen activities</w:t>
      </w:r>
      <w:r w:rsidR="003F30C7">
        <w:rPr>
          <w:color w:val="auto"/>
        </w:rPr>
        <w:t>, including through arranging bus trips, concerts and connections with volunteers.</w:t>
      </w:r>
    </w:p>
    <w:p w14:paraId="4237BCA0" w14:textId="77777777" w:rsidR="00E306D2" w:rsidRDefault="00E306D2" w:rsidP="00E306D2">
      <w:pPr>
        <w:rPr>
          <w:rFonts w:eastAsia="Arial"/>
        </w:rPr>
      </w:pPr>
      <w:r w:rsidRPr="5514C2C7">
        <w:t>Care documentation evidence</w:t>
      </w:r>
      <w:r>
        <w:t>d</w:t>
      </w:r>
      <w:r w:rsidRPr="5514C2C7">
        <w:t xml:space="preserve"> how</w:t>
      </w:r>
      <w:r w:rsidR="008672D2">
        <w:t xml:space="preserve"> consumers’</w:t>
      </w:r>
      <w:r w:rsidRPr="5514C2C7">
        <w:t xml:space="preserve"> </w:t>
      </w:r>
      <w:r w:rsidR="008672D2">
        <w:t>information</w:t>
      </w:r>
      <w:r w:rsidRPr="5514C2C7">
        <w:t xml:space="preserve"> is shared within the service</w:t>
      </w:r>
      <w:r w:rsidR="00144EE0">
        <w:t xml:space="preserve"> and with external organisations and health professionals</w:t>
      </w:r>
      <w:r w:rsidR="00B65D46">
        <w:t xml:space="preserve"> such as psychologists and speech pathologists.</w:t>
      </w:r>
      <w:r w:rsidR="00D25C8B">
        <w:t xml:space="preserve"> </w:t>
      </w:r>
      <w:r w:rsidR="00D25C8B" w:rsidRPr="00B240C6">
        <w:rPr>
          <w:rFonts w:eastAsia="Arial"/>
        </w:rPr>
        <w:t xml:space="preserve">Consumers and </w:t>
      </w:r>
      <w:r w:rsidR="00D25C8B">
        <w:rPr>
          <w:rFonts w:eastAsia="Arial"/>
        </w:rPr>
        <w:t>their</w:t>
      </w:r>
      <w:r w:rsidR="00D25C8B" w:rsidRPr="00B240C6">
        <w:rPr>
          <w:rFonts w:eastAsia="Arial"/>
        </w:rPr>
        <w:t xml:space="preserve"> representatives said they are supported by other organisations, support services </w:t>
      </w:r>
      <w:r w:rsidR="00D25C8B" w:rsidRPr="00B240C6">
        <w:rPr>
          <w:rFonts w:eastAsia="Arial"/>
        </w:rPr>
        <w:lastRenderedPageBreak/>
        <w:t xml:space="preserve">and providers of other care and services. </w:t>
      </w:r>
      <w:r w:rsidR="00D05923" w:rsidRPr="00B240C6">
        <w:rPr>
          <w:rFonts w:eastAsia="Arial"/>
        </w:rPr>
        <w:t xml:space="preserve">Staff </w:t>
      </w:r>
      <w:r w:rsidR="001D32C8">
        <w:rPr>
          <w:rFonts w:eastAsia="Arial"/>
        </w:rPr>
        <w:t>described that</w:t>
      </w:r>
      <w:r w:rsidR="00D05923" w:rsidRPr="00B240C6">
        <w:rPr>
          <w:rFonts w:eastAsia="Arial"/>
        </w:rPr>
        <w:t xml:space="preserve"> they are updated on the changing condition, needs and preferences of consumers through documentation, verbal communication and meetings</w:t>
      </w:r>
      <w:r w:rsidR="001D32C8">
        <w:rPr>
          <w:rFonts w:eastAsia="Arial"/>
        </w:rPr>
        <w:t>.</w:t>
      </w:r>
    </w:p>
    <w:p w14:paraId="6F4C1C37" w14:textId="79FAB3A5" w:rsidR="007F2365" w:rsidRPr="007F3A58" w:rsidRDefault="003739DF" w:rsidP="00FB5570">
      <w:pPr>
        <w:rPr>
          <w:color w:val="auto"/>
        </w:rPr>
      </w:pPr>
      <w:r w:rsidRPr="5514C2C7">
        <w:rPr>
          <w:rFonts w:eastAsia="Arial"/>
        </w:rPr>
        <w:t>The service demonstrate</w:t>
      </w:r>
      <w:r>
        <w:rPr>
          <w:rFonts w:eastAsia="Arial"/>
        </w:rPr>
        <w:t>d</w:t>
      </w:r>
      <w:r w:rsidRPr="5514C2C7">
        <w:rPr>
          <w:rFonts w:eastAsia="Arial"/>
        </w:rPr>
        <w:t xml:space="preserve"> that meals provided to consumers </w:t>
      </w:r>
      <w:r>
        <w:rPr>
          <w:rFonts w:eastAsia="Arial"/>
        </w:rPr>
        <w:t>are</w:t>
      </w:r>
      <w:r w:rsidRPr="5514C2C7">
        <w:rPr>
          <w:rFonts w:eastAsia="Arial"/>
        </w:rPr>
        <w:t xml:space="preserve"> varied and of suitable quality and quantity. Most consumers reported they enjoy</w:t>
      </w:r>
      <w:r w:rsidR="00496176">
        <w:rPr>
          <w:rFonts w:eastAsia="Arial"/>
        </w:rPr>
        <w:t>ed</w:t>
      </w:r>
      <w:r w:rsidRPr="5514C2C7">
        <w:rPr>
          <w:rFonts w:eastAsia="Arial"/>
        </w:rPr>
        <w:t xml:space="preserve"> the meals and meal service</w:t>
      </w:r>
      <w:r w:rsidR="00D4403C">
        <w:rPr>
          <w:rFonts w:eastAsia="Arial"/>
        </w:rPr>
        <w:t>,</w:t>
      </w:r>
      <w:r w:rsidR="00496176">
        <w:rPr>
          <w:rFonts w:eastAsia="Arial"/>
        </w:rPr>
        <w:t xml:space="preserve"> the</w:t>
      </w:r>
      <w:r w:rsidR="00D4403C">
        <w:rPr>
          <w:rFonts w:eastAsia="Arial"/>
        </w:rPr>
        <w:t xml:space="preserve"> </w:t>
      </w:r>
      <w:r w:rsidR="00496176">
        <w:rPr>
          <w:rFonts w:eastAsia="Arial"/>
        </w:rPr>
        <w:t xml:space="preserve">Assessment Team observed processes such as consumer engagement surveys, utilised by the Service to ensure meal offerings met consumer expectations. </w:t>
      </w:r>
      <w:r w:rsidR="00FB5570">
        <w:rPr>
          <w:rFonts w:eastAsia="Arial"/>
        </w:rPr>
        <w:t xml:space="preserve"> </w:t>
      </w:r>
      <w:r w:rsidR="007F2365">
        <w:rPr>
          <w:color w:val="auto"/>
        </w:rPr>
        <w:t xml:space="preserve">Equipment was observed to be </w:t>
      </w:r>
      <w:r w:rsidR="001A687F">
        <w:rPr>
          <w:color w:val="auto"/>
        </w:rPr>
        <w:t xml:space="preserve">clean, </w:t>
      </w:r>
      <w:r w:rsidR="00A81805">
        <w:rPr>
          <w:color w:val="auto"/>
        </w:rPr>
        <w:t>well maintained</w:t>
      </w:r>
      <w:r w:rsidR="001A687F">
        <w:rPr>
          <w:color w:val="auto"/>
        </w:rPr>
        <w:t xml:space="preserve"> and </w:t>
      </w:r>
      <w:r w:rsidR="00E22015">
        <w:rPr>
          <w:color w:val="auto"/>
        </w:rPr>
        <w:t>functioning</w:t>
      </w:r>
      <w:r w:rsidR="001A687F">
        <w:rPr>
          <w:color w:val="auto"/>
        </w:rPr>
        <w:t xml:space="preserve"> appropriately.</w:t>
      </w:r>
    </w:p>
    <w:p w14:paraId="55E35EDE" w14:textId="77777777"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54CB7E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EBB5247" w14:textId="77777777"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502949" w14:textId="77777777" w:rsidR="00532C52" w:rsidRPr="00225F1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532C52" w14:paraId="6B9D64DF"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1B37DF5A" w14:textId="77777777" w:rsidR="00532C52" w:rsidRPr="0014722A" w:rsidRDefault="00532C52" w:rsidP="00E87C3E">
            <w:pPr>
              <w:spacing w:line="22" w:lineRule="atLeast"/>
              <w:rPr>
                <w:color w:val="auto"/>
              </w:rPr>
            </w:pPr>
            <w:r w:rsidRPr="0014722A">
              <w:rPr>
                <w:color w:val="auto"/>
              </w:rPr>
              <w:t>Requirement 5(3)(a)</w:t>
            </w:r>
          </w:p>
        </w:tc>
        <w:tc>
          <w:tcPr>
            <w:tcW w:w="0" w:type="auto"/>
            <w:tcBorders>
              <w:right w:val="single" w:sz="4" w:space="0" w:color="auto"/>
            </w:tcBorders>
            <w:vAlign w:val="top"/>
          </w:tcPr>
          <w:p w14:paraId="49804FA5"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5A7C3F83" w14:textId="77777777" w:rsidR="00532C52" w:rsidRPr="00225F1D" w:rsidRDefault="00532C52" w:rsidP="00E22015">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1B0C0E25"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033A884" w14:textId="77777777" w:rsidR="00532C52" w:rsidRPr="0014722A" w:rsidRDefault="00532C52" w:rsidP="00E87C3E">
            <w:pPr>
              <w:spacing w:line="22" w:lineRule="atLeast"/>
              <w:rPr>
                <w:color w:val="auto"/>
              </w:rPr>
            </w:pPr>
            <w:r w:rsidRPr="0014722A">
              <w:rPr>
                <w:color w:val="auto"/>
              </w:rPr>
              <w:t>Requirement 5(3)(b)</w:t>
            </w:r>
          </w:p>
        </w:tc>
        <w:tc>
          <w:tcPr>
            <w:tcW w:w="0" w:type="auto"/>
            <w:tcBorders>
              <w:right w:val="single" w:sz="4" w:space="0" w:color="auto"/>
            </w:tcBorders>
            <w:vAlign w:val="top"/>
          </w:tcPr>
          <w:p w14:paraId="28D479D7" w14:textId="77777777" w:rsidR="00532C5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7A52F52F" w14:textId="77777777" w:rsidR="00532C52" w:rsidRDefault="00532C52" w:rsidP="00633B8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5B95023C" w14:textId="77777777" w:rsidR="00532C52" w:rsidRDefault="00532C52" w:rsidP="00633B89">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vAlign w:val="top"/>
          </w:tcPr>
          <w:p w14:paraId="7E83A2DE" w14:textId="77777777" w:rsidR="00532C52" w:rsidRPr="00225F1D" w:rsidRDefault="00532C52" w:rsidP="00E22015">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14:paraId="0F5454B1"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38875FB5" w14:textId="77777777" w:rsidR="00532C52" w:rsidRPr="0014722A" w:rsidRDefault="00532C52" w:rsidP="00E87C3E">
            <w:pPr>
              <w:spacing w:line="22" w:lineRule="atLeast"/>
              <w:rPr>
                <w:color w:val="auto"/>
              </w:rPr>
            </w:pPr>
            <w:r w:rsidRPr="0014722A">
              <w:rPr>
                <w:color w:val="auto"/>
              </w:rPr>
              <w:t>Requirement 5(3)(c)</w:t>
            </w:r>
          </w:p>
        </w:tc>
        <w:tc>
          <w:tcPr>
            <w:tcW w:w="0" w:type="auto"/>
            <w:tcBorders>
              <w:right w:val="single" w:sz="4" w:space="0" w:color="auto"/>
            </w:tcBorders>
            <w:vAlign w:val="top"/>
          </w:tcPr>
          <w:p w14:paraId="3C6F7A6C"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vAlign w:val="top"/>
          </w:tcPr>
          <w:p w14:paraId="1BB848A5" w14:textId="77777777" w:rsidR="00A12D56" w:rsidRPr="00225F1D" w:rsidRDefault="00532C52" w:rsidP="00E220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07C79964" w14:textId="77777777" w:rsidR="00532C52" w:rsidRPr="00225F1D" w:rsidRDefault="00532C52" w:rsidP="00E2201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3141C918" w14:textId="77777777" w:rsidR="00E206F2" w:rsidRDefault="00E206F2" w:rsidP="00341026">
      <w:pPr>
        <w:pStyle w:val="Heading2"/>
        <w:spacing w:before="120" w:after="120" w:line="22" w:lineRule="atLeast"/>
      </w:pPr>
      <w:r>
        <w:t>Findings</w:t>
      </w:r>
    </w:p>
    <w:p w14:paraId="43CC5970" w14:textId="76D6EF2D" w:rsidR="000923EC" w:rsidRDefault="00A37EBE" w:rsidP="003C3B5A">
      <w:pPr>
        <w:pStyle w:val="CommentText"/>
        <w:rPr>
          <w:color w:val="auto"/>
        </w:rPr>
      </w:pPr>
      <w:r>
        <w:rPr>
          <w:color w:val="auto"/>
        </w:rPr>
        <w:t xml:space="preserve">Consumers and representatives </w:t>
      </w:r>
      <w:r w:rsidR="0039321A">
        <w:rPr>
          <w:color w:val="auto"/>
        </w:rPr>
        <w:t>felt</w:t>
      </w:r>
      <w:r w:rsidR="00FF5837">
        <w:rPr>
          <w:color w:val="auto"/>
        </w:rPr>
        <w:t xml:space="preserve"> at home at the service</w:t>
      </w:r>
      <w:r w:rsidR="00D149F5">
        <w:rPr>
          <w:color w:val="auto"/>
        </w:rPr>
        <w:t>.</w:t>
      </w:r>
      <w:r w:rsidR="00FF5837">
        <w:rPr>
          <w:color w:val="auto"/>
        </w:rPr>
        <w:t xml:space="preserve"> </w:t>
      </w:r>
      <w:r w:rsidR="000452CF">
        <w:t>C</w:t>
      </w:r>
      <w:r w:rsidR="000452CF" w:rsidRPr="5514C2C7">
        <w:t>onsumers</w:t>
      </w:r>
      <w:r w:rsidR="000D44D9">
        <w:t xml:space="preserve"> were observed</w:t>
      </w:r>
      <w:r w:rsidR="000452CF" w:rsidRPr="5514C2C7">
        <w:t xml:space="preserve"> </w:t>
      </w:r>
      <w:r w:rsidR="002A3EFC">
        <w:t>mobilising</w:t>
      </w:r>
      <w:r w:rsidR="000452CF" w:rsidRPr="5514C2C7">
        <w:t xml:space="preserve"> around the service</w:t>
      </w:r>
      <w:r w:rsidR="002A3EFC">
        <w:t>, accessing</w:t>
      </w:r>
      <w:r w:rsidR="000452CF" w:rsidRPr="5514C2C7">
        <w:t xml:space="preserve"> </w:t>
      </w:r>
      <w:r w:rsidR="002A3EFC">
        <w:t>outdoor areas and gardens</w:t>
      </w:r>
      <w:r w:rsidR="002A3EFC" w:rsidRPr="5514C2C7">
        <w:t xml:space="preserve"> </w:t>
      </w:r>
      <w:r w:rsidR="000452CF" w:rsidRPr="5514C2C7">
        <w:t xml:space="preserve">and </w:t>
      </w:r>
      <w:r w:rsidR="002A3EFC">
        <w:t>using</w:t>
      </w:r>
      <w:r w:rsidR="000452CF" w:rsidRPr="5514C2C7">
        <w:t xml:space="preserve"> communal areas for functions, </w:t>
      </w:r>
      <w:r w:rsidR="0039321A" w:rsidRPr="5514C2C7">
        <w:t>activities,</w:t>
      </w:r>
      <w:r w:rsidR="000452CF" w:rsidRPr="5514C2C7">
        <w:t xml:space="preserve"> and meals.</w:t>
      </w:r>
      <w:r w:rsidR="000452CF">
        <w:t xml:space="preserve"> </w:t>
      </w:r>
      <w:r w:rsidR="0085170B">
        <w:t xml:space="preserve">Staff described how they encourage consumers to make their room </w:t>
      </w:r>
      <w:r w:rsidR="00371FA3">
        <w:t>feel like home</w:t>
      </w:r>
      <w:r w:rsidR="0039321A">
        <w:t xml:space="preserve"> </w:t>
      </w:r>
      <w:r w:rsidR="0039321A">
        <w:rPr>
          <w:color w:val="auto"/>
        </w:rPr>
        <w:t>and the Assessment Team observed rooms were personalised with artwork, photographs and other decorations.</w:t>
      </w:r>
      <w:r w:rsidR="00371FA3">
        <w:t xml:space="preserve"> </w:t>
      </w:r>
      <w:r w:rsidR="00D2403B" w:rsidRPr="00017004">
        <w:rPr>
          <w:rFonts w:eastAsia="Arial"/>
        </w:rPr>
        <w:t>Management advised the service has features designed to support the functioning of people with a cognitive impairment</w:t>
      </w:r>
      <w:r w:rsidR="00D2403B">
        <w:rPr>
          <w:rFonts w:eastAsia="Arial"/>
        </w:rPr>
        <w:t xml:space="preserve">, including </w:t>
      </w:r>
      <w:r w:rsidR="00BC4679">
        <w:rPr>
          <w:rFonts w:eastAsia="Arial"/>
        </w:rPr>
        <w:t xml:space="preserve">the layout, signage and </w:t>
      </w:r>
      <w:r w:rsidR="006318DB">
        <w:rPr>
          <w:rFonts w:eastAsia="Arial"/>
        </w:rPr>
        <w:t>location of the nurses’ station.</w:t>
      </w:r>
    </w:p>
    <w:p w14:paraId="118FEE9D" w14:textId="77777777" w:rsidR="0084038E" w:rsidRPr="00761446" w:rsidRDefault="00E10130" w:rsidP="0084038E">
      <w:pPr>
        <w:rPr>
          <w:rFonts w:asciiTheme="minorHAnsi" w:eastAsiaTheme="minorEastAsia" w:hAnsiTheme="minorHAnsi"/>
        </w:rPr>
      </w:pPr>
      <w:r>
        <w:rPr>
          <w:color w:val="auto"/>
        </w:rPr>
        <w:t xml:space="preserve">The service </w:t>
      </w:r>
      <w:r w:rsidR="006525CF">
        <w:rPr>
          <w:color w:val="auto"/>
        </w:rPr>
        <w:t xml:space="preserve">environment </w:t>
      </w:r>
      <w:r w:rsidR="00E04863">
        <w:rPr>
          <w:color w:val="auto"/>
        </w:rPr>
        <w:t>enabled consumers to navigate freely</w:t>
      </w:r>
      <w:r w:rsidR="00B95136">
        <w:rPr>
          <w:color w:val="auto"/>
        </w:rPr>
        <w:t xml:space="preserve"> indoors and </w:t>
      </w:r>
      <w:r w:rsidR="00C67E76">
        <w:rPr>
          <w:color w:val="auto"/>
        </w:rPr>
        <w:t>outdoors and</w:t>
      </w:r>
      <w:r w:rsidR="00B95136">
        <w:rPr>
          <w:color w:val="auto"/>
        </w:rPr>
        <w:t xml:space="preserve"> was observed to be clean and free of hazards. </w:t>
      </w:r>
      <w:r w:rsidR="006C2708">
        <w:rPr>
          <w:color w:val="auto"/>
        </w:rPr>
        <w:t xml:space="preserve">Staff described how potential hazards are addressed. </w:t>
      </w:r>
      <w:r w:rsidR="007512B5">
        <w:rPr>
          <w:color w:val="auto"/>
        </w:rPr>
        <w:t>The service has a preventative maintenance program</w:t>
      </w:r>
      <w:r w:rsidR="00F050C7">
        <w:rPr>
          <w:color w:val="auto"/>
        </w:rPr>
        <w:t xml:space="preserve"> and </w:t>
      </w:r>
      <w:r w:rsidR="0001738D">
        <w:rPr>
          <w:color w:val="auto"/>
        </w:rPr>
        <w:t xml:space="preserve">processes to log maintenance requests. </w:t>
      </w:r>
      <w:r w:rsidR="00003E10">
        <w:rPr>
          <w:color w:val="auto"/>
        </w:rPr>
        <w:t xml:space="preserve">The Assessment Team observed that corrective </w:t>
      </w:r>
      <w:r w:rsidR="006C2708">
        <w:rPr>
          <w:color w:val="auto"/>
        </w:rPr>
        <w:t>maintenance actions</w:t>
      </w:r>
      <w:r w:rsidR="00003E10">
        <w:rPr>
          <w:color w:val="auto"/>
        </w:rPr>
        <w:t xml:space="preserve"> are completed in a timely manner. </w:t>
      </w:r>
      <w:r w:rsidR="0084038E" w:rsidRPr="000E4074">
        <w:rPr>
          <w:rFonts w:eastAsia="Arial"/>
        </w:rPr>
        <w:t>Consumers were observed using furniture that appeared safe, well maintained and comfortable.</w:t>
      </w:r>
    </w:p>
    <w:p w14:paraId="779A57E1" w14:textId="77777777" w:rsidR="00E206F2" w:rsidRDefault="003C3B5A" w:rsidP="00175C76">
      <w:pPr>
        <w:pStyle w:val="Heading1"/>
        <w:spacing w:before="120" w:after="240" w:line="22" w:lineRule="atLeast"/>
      </w:pPr>
      <w:r>
        <w:rPr>
          <w:color w:val="FF0000"/>
        </w:rPr>
        <w:br w:type="page"/>
      </w:r>
      <w:r w:rsidR="00E206F2" w:rsidRPr="009D0EC3">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36A70711"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72A411B" w14:textId="77777777" w:rsidR="00532C52" w:rsidRDefault="00532C52" w:rsidP="002D5918">
            <w:pPr>
              <w:spacing w:before="0" w:after="120" w:line="22" w:lineRule="atLeast"/>
            </w:pPr>
            <w:r w:rsidRPr="00E206F2">
              <w:t>Feedback and complaints</w:t>
            </w:r>
          </w:p>
        </w:tc>
        <w:tc>
          <w:tcPr>
            <w:tcW w:w="0" w:type="auto"/>
          </w:tcPr>
          <w:p w14:paraId="2B109814" w14:textId="77777777" w:rsidR="00532C52" w:rsidRPr="00225F1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532C52" w14:paraId="374A674C"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40C6DBCF" w14:textId="77777777" w:rsidR="00532C52" w:rsidRPr="0014722A" w:rsidRDefault="00532C52" w:rsidP="00E87C3E">
            <w:pPr>
              <w:spacing w:line="22" w:lineRule="atLeast"/>
              <w:rPr>
                <w:color w:val="auto"/>
              </w:rPr>
            </w:pPr>
            <w:r w:rsidRPr="0014722A">
              <w:rPr>
                <w:color w:val="auto"/>
              </w:rPr>
              <w:t>Requirement 6(3)(a)</w:t>
            </w:r>
          </w:p>
        </w:tc>
        <w:tc>
          <w:tcPr>
            <w:tcW w:w="0" w:type="auto"/>
            <w:tcBorders>
              <w:right w:val="single" w:sz="4" w:space="0" w:color="auto"/>
            </w:tcBorders>
            <w:vAlign w:val="top"/>
          </w:tcPr>
          <w:p w14:paraId="27EB7CBA" w14:textId="77777777" w:rsidR="00532C52"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shd w:val="clear" w:color="auto" w:fill="auto"/>
            <w:vAlign w:val="top"/>
          </w:tcPr>
          <w:p w14:paraId="101CADF6" w14:textId="77777777" w:rsidR="00532C52" w:rsidRPr="00225F1D" w:rsidRDefault="00532C52" w:rsidP="00EF0D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3A4E057F"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C69998A" w14:textId="77777777" w:rsidR="00532C52" w:rsidRPr="0014722A" w:rsidRDefault="00532C52" w:rsidP="00E87C3E">
            <w:pPr>
              <w:spacing w:line="22" w:lineRule="atLeast"/>
              <w:rPr>
                <w:color w:val="auto"/>
              </w:rPr>
            </w:pPr>
            <w:r w:rsidRPr="0014722A">
              <w:rPr>
                <w:color w:val="auto"/>
              </w:rPr>
              <w:t>Requirement 6(3)(b)</w:t>
            </w:r>
          </w:p>
        </w:tc>
        <w:tc>
          <w:tcPr>
            <w:tcW w:w="0" w:type="auto"/>
            <w:tcBorders>
              <w:right w:val="single" w:sz="4" w:space="0" w:color="auto"/>
            </w:tcBorders>
            <w:vAlign w:val="top"/>
          </w:tcPr>
          <w:p w14:paraId="3A340F30" w14:textId="77777777" w:rsidR="00532C5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shd w:val="clear" w:color="auto" w:fill="auto"/>
            <w:vAlign w:val="top"/>
          </w:tcPr>
          <w:p w14:paraId="7A3765EC" w14:textId="77777777" w:rsidR="00532C52" w:rsidRPr="00225F1D" w:rsidRDefault="00532C52" w:rsidP="00EF0D17">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rsidRPr="000A6B31" w14:paraId="38336058"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5E35AF3A" w14:textId="77777777" w:rsidR="00532C52" w:rsidRPr="0014722A" w:rsidRDefault="00532C52" w:rsidP="00E87C3E">
            <w:pPr>
              <w:spacing w:line="22" w:lineRule="atLeast"/>
              <w:rPr>
                <w:color w:val="auto"/>
              </w:rPr>
            </w:pPr>
            <w:r w:rsidRPr="0014722A">
              <w:rPr>
                <w:color w:val="auto"/>
              </w:rPr>
              <w:t>Requirement 6(3)(c)</w:t>
            </w:r>
          </w:p>
        </w:tc>
        <w:tc>
          <w:tcPr>
            <w:tcW w:w="0" w:type="auto"/>
            <w:tcBorders>
              <w:right w:val="single" w:sz="4" w:space="0" w:color="auto"/>
            </w:tcBorders>
            <w:vAlign w:val="top"/>
          </w:tcPr>
          <w:p w14:paraId="4C9038F5" w14:textId="77777777" w:rsidR="00532C52" w:rsidRPr="000A6B31" w:rsidRDefault="00532C52"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shd w:val="clear" w:color="auto" w:fill="auto"/>
            <w:vAlign w:val="top"/>
          </w:tcPr>
          <w:p w14:paraId="53E5F6A1" w14:textId="77777777" w:rsidR="00532C52" w:rsidRPr="00225F1D" w:rsidRDefault="00532C52" w:rsidP="00EF0D17">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04833BC3" w14:textId="77777777" w:rsidTr="00633B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vAlign w:val="top"/>
          </w:tcPr>
          <w:p w14:paraId="2603F25A" w14:textId="77777777" w:rsidR="00532C52" w:rsidRPr="0014722A" w:rsidRDefault="00532C52" w:rsidP="00E87C3E">
            <w:pPr>
              <w:spacing w:line="22" w:lineRule="atLeast"/>
              <w:rPr>
                <w:color w:val="auto"/>
              </w:rPr>
            </w:pPr>
            <w:r w:rsidRPr="0014722A">
              <w:rPr>
                <w:color w:val="auto"/>
              </w:rPr>
              <w:t>Requirement 6(3)(d)</w:t>
            </w:r>
          </w:p>
        </w:tc>
        <w:tc>
          <w:tcPr>
            <w:tcW w:w="0" w:type="auto"/>
            <w:tcBorders>
              <w:right w:val="single" w:sz="4" w:space="0" w:color="auto"/>
            </w:tcBorders>
            <w:vAlign w:val="top"/>
          </w:tcPr>
          <w:p w14:paraId="00752D22" w14:textId="77777777" w:rsidR="00532C52" w:rsidRDefault="00532C52"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shd w:val="clear" w:color="auto" w:fill="auto"/>
            <w:vAlign w:val="top"/>
          </w:tcPr>
          <w:p w14:paraId="2A511AF0" w14:textId="77777777" w:rsidR="00532C52" w:rsidRPr="00225F1D" w:rsidRDefault="00532C52" w:rsidP="00EF0D17">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bl>
    <w:p w14:paraId="39986D43" w14:textId="77777777" w:rsidR="00E206F2" w:rsidRDefault="00E206F2" w:rsidP="00173B92">
      <w:pPr>
        <w:pStyle w:val="Heading2"/>
        <w:spacing w:before="120" w:after="120" w:line="22" w:lineRule="atLeast"/>
      </w:pPr>
      <w:r>
        <w:t>Findings</w:t>
      </w:r>
    </w:p>
    <w:p w14:paraId="27A47520" w14:textId="7CB043B0" w:rsidR="00E36F9F" w:rsidRDefault="00472B54" w:rsidP="003C3B5A">
      <w:pPr>
        <w:pStyle w:val="CommentText"/>
        <w:rPr>
          <w:rFonts w:eastAsia="Calibri"/>
        </w:rPr>
      </w:pPr>
      <w:r>
        <w:rPr>
          <w:rFonts w:eastAsia="Calibri"/>
          <w:color w:val="auto"/>
        </w:rPr>
        <w:t>C</w:t>
      </w:r>
      <w:r w:rsidR="00A31B38">
        <w:rPr>
          <w:rFonts w:eastAsia="Calibri"/>
          <w:color w:val="auto"/>
        </w:rPr>
        <w:t xml:space="preserve">onsumers and representatives </w:t>
      </w:r>
      <w:r>
        <w:rPr>
          <w:rFonts w:eastAsia="Calibri"/>
          <w:color w:val="auto"/>
        </w:rPr>
        <w:t>felt</w:t>
      </w:r>
      <w:r w:rsidR="00A31B38">
        <w:rPr>
          <w:rFonts w:eastAsia="Calibri"/>
          <w:color w:val="auto"/>
        </w:rPr>
        <w:t xml:space="preserve"> encouraged and supported </w:t>
      </w:r>
      <w:r w:rsidR="00A31B38">
        <w:rPr>
          <w:rFonts w:eastAsia="Calibri"/>
        </w:rPr>
        <w:t xml:space="preserve">to give feedback and make </w:t>
      </w:r>
      <w:r>
        <w:rPr>
          <w:rFonts w:eastAsia="Calibri"/>
        </w:rPr>
        <w:t>complaints and</w:t>
      </w:r>
      <w:r w:rsidR="00E91900">
        <w:rPr>
          <w:rFonts w:eastAsia="Calibri"/>
        </w:rPr>
        <w:t xml:space="preserve"> described the different methods available to </w:t>
      </w:r>
      <w:r w:rsidR="003D22A9">
        <w:rPr>
          <w:rFonts w:eastAsia="Calibri"/>
        </w:rPr>
        <w:t>do so</w:t>
      </w:r>
      <w:r w:rsidR="00A31B38">
        <w:rPr>
          <w:rFonts w:eastAsia="Calibri"/>
        </w:rPr>
        <w:t>.</w:t>
      </w:r>
      <w:r w:rsidR="00292536">
        <w:rPr>
          <w:rFonts w:eastAsia="Calibri"/>
        </w:rPr>
        <w:t xml:space="preserve"> </w:t>
      </w:r>
      <w:r w:rsidR="006B33C3">
        <w:rPr>
          <w:rFonts w:eastAsia="Calibri"/>
        </w:rPr>
        <w:t xml:space="preserve">Consumers and representatives </w:t>
      </w:r>
      <w:r>
        <w:rPr>
          <w:rFonts w:eastAsia="Calibri"/>
        </w:rPr>
        <w:t xml:space="preserve">provided examples of improvements that had occurred following their feedback and </w:t>
      </w:r>
      <w:r w:rsidR="006B33C3">
        <w:rPr>
          <w:rFonts w:eastAsia="Calibri"/>
        </w:rPr>
        <w:t>said management and relevant staff</w:t>
      </w:r>
      <w:r w:rsidR="00154023">
        <w:rPr>
          <w:rFonts w:eastAsia="Calibri"/>
        </w:rPr>
        <w:t xml:space="preserve"> had</w:t>
      </w:r>
      <w:r w:rsidR="006B33C3">
        <w:rPr>
          <w:rFonts w:eastAsia="Calibri"/>
        </w:rPr>
        <w:t xml:space="preserve"> apologise</w:t>
      </w:r>
      <w:r w:rsidR="00154023">
        <w:rPr>
          <w:rFonts w:eastAsia="Calibri"/>
        </w:rPr>
        <w:t>d</w:t>
      </w:r>
      <w:r>
        <w:rPr>
          <w:rFonts w:eastAsia="Calibri"/>
        </w:rPr>
        <w:t xml:space="preserve"> in response to complaints they raised</w:t>
      </w:r>
      <w:r w:rsidR="00154023">
        <w:rPr>
          <w:rFonts w:eastAsia="Calibri"/>
        </w:rPr>
        <w:t xml:space="preserve">. </w:t>
      </w:r>
      <w:r w:rsidR="00C8318B">
        <w:rPr>
          <w:rFonts w:eastAsia="Calibri"/>
        </w:rPr>
        <w:t>Staff confirmed they had received training on</w:t>
      </w:r>
      <w:r w:rsidR="00132B1B">
        <w:rPr>
          <w:rFonts w:eastAsia="Calibri"/>
        </w:rPr>
        <w:t xml:space="preserve"> feedback and</w:t>
      </w:r>
      <w:r w:rsidR="00CE4E3B">
        <w:rPr>
          <w:rFonts w:eastAsia="Calibri"/>
        </w:rPr>
        <w:t xml:space="preserve"> complaints management and</w:t>
      </w:r>
      <w:r w:rsidR="00C8318B">
        <w:rPr>
          <w:rFonts w:eastAsia="Calibri"/>
        </w:rPr>
        <w:t xml:space="preserve"> open disclosure</w:t>
      </w:r>
      <w:r w:rsidR="00CE4E3B">
        <w:rPr>
          <w:rFonts w:eastAsia="Calibri"/>
        </w:rPr>
        <w:t xml:space="preserve"> practices</w:t>
      </w:r>
      <w:r w:rsidR="00C8318B">
        <w:rPr>
          <w:rFonts w:eastAsia="Calibri"/>
        </w:rPr>
        <w:t>.</w:t>
      </w:r>
      <w:r w:rsidR="00BF5857">
        <w:rPr>
          <w:rFonts w:eastAsia="Calibri"/>
        </w:rPr>
        <w:t xml:space="preserve"> </w:t>
      </w:r>
      <w:r w:rsidR="00633B89">
        <w:rPr>
          <w:rFonts w:eastAsia="Calibri"/>
          <w:color w:val="auto"/>
        </w:rPr>
        <w:t>Consumer and staff meeting minutes include</w:t>
      </w:r>
      <w:r>
        <w:rPr>
          <w:rFonts w:eastAsia="Calibri"/>
          <w:color w:val="auto"/>
        </w:rPr>
        <w:t>d</w:t>
      </w:r>
      <w:r w:rsidR="00633B89">
        <w:rPr>
          <w:rFonts w:eastAsia="Calibri"/>
          <w:color w:val="auto"/>
        </w:rPr>
        <w:t xml:space="preserve"> complaints and feedback as a standing agenda item.</w:t>
      </w:r>
    </w:p>
    <w:p w14:paraId="6B2E1D3F" w14:textId="1121B199" w:rsidR="00995FBC" w:rsidRDefault="0018406F" w:rsidP="003C3B5A">
      <w:pPr>
        <w:pStyle w:val="CommentText"/>
        <w:rPr>
          <w:rFonts w:eastAsia="Calibri"/>
        </w:rPr>
      </w:pPr>
      <w:r>
        <w:rPr>
          <w:rFonts w:eastAsia="Calibri"/>
        </w:rPr>
        <w:t xml:space="preserve">The service demonstrated that feedback and complaints are trended, analysed and used to improve care and service delivery, </w:t>
      </w:r>
      <w:r w:rsidR="00DD1636">
        <w:rPr>
          <w:rFonts w:eastAsia="Calibri"/>
        </w:rPr>
        <w:t xml:space="preserve">which was consistent with the plan for continuous improvement. </w:t>
      </w:r>
    </w:p>
    <w:p w14:paraId="6324E4CF" w14:textId="77777777" w:rsidR="00AD3608" w:rsidRDefault="00AD3608" w:rsidP="003C3B5A">
      <w:pPr>
        <w:pStyle w:val="CommentText"/>
        <w:rPr>
          <w:color w:val="auto"/>
        </w:rPr>
      </w:pPr>
      <w:r w:rsidRPr="00AB3BA9">
        <w:rPr>
          <w:rFonts w:eastAsia="Arial"/>
          <w:color w:val="auto"/>
        </w:rPr>
        <w:t xml:space="preserve">Staff </w:t>
      </w:r>
      <w:r w:rsidR="004C521E">
        <w:rPr>
          <w:rFonts w:eastAsia="Arial"/>
          <w:color w:val="auto"/>
        </w:rPr>
        <w:t>understood</w:t>
      </w:r>
      <w:r w:rsidRPr="00AB3BA9">
        <w:rPr>
          <w:rFonts w:eastAsia="Arial"/>
          <w:color w:val="auto"/>
        </w:rPr>
        <w:t xml:space="preserve"> how to access interpreter and advocacy services</w:t>
      </w:r>
      <w:r w:rsidR="00944279">
        <w:rPr>
          <w:rFonts w:eastAsia="Arial"/>
          <w:color w:val="auto"/>
        </w:rPr>
        <w:t xml:space="preserve"> where required</w:t>
      </w:r>
      <w:r w:rsidR="00995FBC">
        <w:rPr>
          <w:rFonts w:eastAsia="Arial"/>
          <w:color w:val="auto"/>
        </w:rPr>
        <w:t xml:space="preserve">. </w:t>
      </w:r>
      <w:r w:rsidR="00537B19">
        <w:rPr>
          <w:rFonts w:eastAsia="Arial"/>
          <w:color w:val="auto"/>
        </w:rPr>
        <w:t xml:space="preserve">The Assessment Team observed information on display </w:t>
      </w:r>
      <w:r w:rsidR="001A2214">
        <w:rPr>
          <w:rFonts w:eastAsia="Arial"/>
          <w:color w:val="auto"/>
        </w:rPr>
        <w:t>to guide</w:t>
      </w:r>
      <w:r w:rsidR="00537B19">
        <w:rPr>
          <w:rFonts w:eastAsia="Arial"/>
          <w:color w:val="auto"/>
        </w:rPr>
        <w:t xml:space="preserve"> consumers </w:t>
      </w:r>
      <w:r w:rsidR="00A84B6C">
        <w:rPr>
          <w:rFonts w:eastAsia="Arial"/>
          <w:color w:val="auto"/>
        </w:rPr>
        <w:t>on how to access translation and advocacy services</w:t>
      </w:r>
      <w:r w:rsidR="00020DA1">
        <w:rPr>
          <w:rFonts w:eastAsia="Arial"/>
          <w:color w:val="auto"/>
        </w:rPr>
        <w:t xml:space="preserve">. </w:t>
      </w:r>
    </w:p>
    <w:p w14:paraId="23DA865B" w14:textId="77777777" w:rsidR="00E206F2" w:rsidRDefault="003C3B5A" w:rsidP="00175C76">
      <w:pPr>
        <w:pStyle w:val="Heading1"/>
        <w:spacing w:before="120" w:after="240" w:line="22" w:lineRule="atLeast"/>
      </w:pPr>
      <w:r>
        <w:rPr>
          <w:color w:val="FF0000"/>
        </w:rPr>
        <w:br w:type="page"/>
      </w:r>
      <w:r w:rsidR="00E206F2" w:rsidRPr="00592D7B">
        <w:lastRenderedPageBreak/>
        <w:t>Standard 7</w:t>
      </w:r>
    </w:p>
    <w:tbl>
      <w:tblPr>
        <w:tblStyle w:val="TableGrid"/>
        <w:tblW w:w="0" w:type="auto"/>
        <w:tblLook w:val="04A0" w:firstRow="1" w:lastRow="0" w:firstColumn="1" w:lastColumn="0" w:noHBand="0" w:noVBand="1"/>
      </w:tblPr>
      <w:tblGrid>
        <w:gridCol w:w="1748"/>
        <w:gridCol w:w="7211"/>
        <w:gridCol w:w="1245"/>
      </w:tblGrid>
      <w:tr w:rsidR="00C9354C" w14:paraId="64F63B8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1611FE3" w14:textId="77777777" w:rsidR="00C9354C" w:rsidRDefault="00C9354C" w:rsidP="002D5918">
            <w:pPr>
              <w:spacing w:before="0" w:after="120" w:line="22" w:lineRule="atLeast"/>
            </w:pPr>
            <w:r w:rsidRPr="00E206F2">
              <w:t>Human resources</w:t>
            </w:r>
          </w:p>
        </w:tc>
        <w:tc>
          <w:tcPr>
            <w:tcW w:w="0" w:type="auto"/>
          </w:tcPr>
          <w:p w14:paraId="5610FE3D" w14:textId="77777777" w:rsidR="00C9354C" w:rsidRPr="00225F1D" w:rsidRDefault="00633B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w:t>
            </w:r>
            <w:r w:rsidR="00C9354C" w:rsidRPr="0010604A">
              <w:rPr>
                <w:rFonts w:ascii="Fira Sans Light" w:hAnsi="Fira Sans Light"/>
              </w:rPr>
              <w:t>ompliant</w:t>
            </w:r>
          </w:p>
        </w:tc>
      </w:tr>
      <w:tr w:rsidR="00C9354C" w14:paraId="35BEC214"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5556B449" w14:textId="77777777" w:rsidR="00C9354C" w:rsidRPr="0014722A" w:rsidRDefault="00C9354C" w:rsidP="00633B89">
            <w:pPr>
              <w:spacing w:line="22" w:lineRule="atLeast"/>
              <w:rPr>
                <w:color w:val="auto"/>
              </w:rPr>
            </w:pPr>
            <w:r w:rsidRPr="0014722A">
              <w:rPr>
                <w:color w:val="auto"/>
              </w:rPr>
              <w:t>Requirement 7(3)(a)</w:t>
            </w:r>
          </w:p>
        </w:tc>
        <w:tc>
          <w:tcPr>
            <w:tcW w:w="0" w:type="auto"/>
            <w:tcBorders>
              <w:right w:val="single" w:sz="4" w:space="0" w:color="auto"/>
            </w:tcBorders>
            <w:vAlign w:val="top"/>
          </w:tcPr>
          <w:p w14:paraId="7A4F333A" w14:textId="77777777" w:rsidR="00C9354C" w:rsidRDefault="00C9354C"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B6D28B0" w14:textId="77777777" w:rsidR="00C9354C" w:rsidRPr="00225F1D" w:rsidRDefault="00633B89"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Pr>
                <w:color w:val="auto"/>
              </w:rPr>
              <w:t>C</w:t>
            </w:r>
            <w:r w:rsidR="00C9354C" w:rsidRPr="00225F1D">
              <w:rPr>
                <w:color w:val="auto"/>
              </w:rPr>
              <w:t>ompliant</w:t>
            </w:r>
          </w:p>
        </w:tc>
      </w:tr>
      <w:tr w:rsidR="00C9354C" w14:paraId="1FEDD083"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72284072" w14:textId="77777777" w:rsidR="00C9354C" w:rsidRPr="0014722A" w:rsidRDefault="00C9354C" w:rsidP="00633B89">
            <w:pPr>
              <w:spacing w:line="22" w:lineRule="atLeast"/>
              <w:rPr>
                <w:color w:val="auto"/>
              </w:rPr>
            </w:pPr>
            <w:r w:rsidRPr="0014722A">
              <w:rPr>
                <w:color w:val="auto"/>
              </w:rPr>
              <w:t>Requirement 7(3)(b)</w:t>
            </w:r>
          </w:p>
        </w:tc>
        <w:tc>
          <w:tcPr>
            <w:tcW w:w="0" w:type="auto"/>
            <w:tcBorders>
              <w:right w:val="single" w:sz="4" w:space="0" w:color="auto"/>
            </w:tcBorders>
            <w:vAlign w:val="top"/>
          </w:tcPr>
          <w:p w14:paraId="0D3D44B0" w14:textId="77777777" w:rsidR="00C9354C" w:rsidRDefault="00C9354C"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vAlign w:val="top"/>
          </w:tcPr>
          <w:p w14:paraId="0280BD60" w14:textId="77777777" w:rsidR="00C9354C" w:rsidRPr="00225F1D" w:rsidRDefault="00C9354C"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rsidRPr="000A6B31" w14:paraId="0DFC6C9D"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0164F3C2" w14:textId="77777777" w:rsidR="00C9354C" w:rsidRPr="0014722A" w:rsidRDefault="00C9354C" w:rsidP="00633B89">
            <w:pPr>
              <w:spacing w:line="22" w:lineRule="atLeast"/>
              <w:rPr>
                <w:color w:val="auto"/>
              </w:rPr>
            </w:pPr>
            <w:r w:rsidRPr="0014722A">
              <w:rPr>
                <w:color w:val="auto"/>
              </w:rPr>
              <w:t>Requirement 7(3)(c)</w:t>
            </w:r>
          </w:p>
        </w:tc>
        <w:tc>
          <w:tcPr>
            <w:tcW w:w="0" w:type="auto"/>
            <w:tcBorders>
              <w:right w:val="single" w:sz="4" w:space="0" w:color="auto"/>
            </w:tcBorders>
            <w:vAlign w:val="top"/>
          </w:tcPr>
          <w:p w14:paraId="18E80C81" w14:textId="77777777" w:rsidR="00C9354C" w:rsidRPr="000A6B31" w:rsidRDefault="00C9354C"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 xml:space="preserve">The workforce is </w:t>
            </w:r>
            <w:proofErr w:type="gramStart"/>
            <w:r w:rsidRPr="00E72338">
              <w:t>competent</w:t>
            </w:r>
            <w:proofErr w:type="gramEnd"/>
            <w:r w:rsidRPr="00E72338">
              <w:t xml:space="preserve"> and the members of the workforce have the qualifications and knowledge to effectively perform their roles.</w:t>
            </w:r>
          </w:p>
        </w:tc>
        <w:tc>
          <w:tcPr>
            <w:tcW w:w="0" w:type="auto"/>
            <w:tcBorders>
              <w:left w:val="single" w:sz="4" w:space="0" w:color="auto"/>
            </w:tcBorders>
            <w:vAlign w:val="top"/>
          </w:tcPr>
          <w:p w14:paraId="19347F18" w14:textId="77777777" w:rsidR="00C9354C" w:rsidRPr="00225F1D" w:rsidRDefault="00C9354C"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66BB2E40" w14:textId="77777777" w:rsidTr="00633B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7DF774D" w14:textId="77777777" w:rsidR="00C9354C" w:rsidRPr="0014722A" w:rsidRDefault="00C9354C" w:rsidP="00633B89">
            <w:pPr>
              <w:spacing w:line="22" w:lineRule="atLeast"/>
              <w:rPr>
                <w:color w:val="auto"/>
              </w:rPr>
            </w:pPr>
            <w:r w:rsidRPr="0014722A">
              <w:rPr>
                <w:color w:val="auto"/>
              </w:rPr>
              <w:t>Requirement 7(3)(d)</w:t>
            </w:r>
          </w:p>
        </w:tc>
        <w:tc>
          <w:tcPr>
            <w:tcW w:w="0" w:type="auto"/>
            <w:tcBorders>
              <w:right w:val="single" w:sz="4" w:space="0" w:color="auto"/>
            </w:tcBorders>
            <w:vAlign w:val="top"/>
          </w:tcPr>
          <w:p w14:paraId="42F07FE7" w14:textId="77777777" w:rsidR="00C9354C" w:rsidRDefault="00C9354C" w:rsidP="00633B89">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vAlign w:val="top"/>
          </w:tcPr>
          <w:p w14:paraId="1F67A895" w14:textId="77777777" w:rsidR="00C9354C" w:rsidRPr="00225F1D" w:rsidRDefault="00C9354C" w:rsidP="00633B89">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14:paraId="222B7F3D" w14:textId="77777777" w:rsidTr="00633B89">
        <w:tc>
          <w:tcPr>
            <w:cnfStyle w:val="001000000000" w:firstRow="0" w:lastRow="0" w:firstColumn="1" w:lastColumn="0" w:oddVBand="0" w:evenVBand="0" w:oddHBand="0" w:evenHBand="0" w:firstRowFirstColumn="0" w:firstRowLastColumn="0" w:lastRowFirstColumn="0" w:lastRowLastColumn="0"/>
            <w:tcW w:w="0" w:type="auto"/>
            <w:vAlign w:val="top"/>
          </w:tcPr>
          <w:p w14:paraId="35EA2A16" w14:textId="77777777" w:rsidR="00C9354C" w:rsidRPr="0014722A" w:rsidRDefault="00C9354C" w:rsidP="00633B89">
            <w:pPr>
              <w:spacing w:line="22" w:lineRule="atLeast"/>
              <w:rPr>
                <w:color w:val="auto"/>
              </w:rPr>
            </w:pPr>
            <w:r w:rsidRPr="0014722A">
              <w:rPr>
                <w:color w:val="auto"/>
              </w:rPr>
              <w:t>Requirement 7(3)(e)</w:t>
            </w:r>
          </w:p>
        </w:tc>
        <w:tc>
          <w:tcPr>
            <w:tcW w:w="0" w:type="auto"/>
            <w:tcBorders>
              <w:right w:val="single" w:sz="4" w:space="0" w:color="auto"/>
            </w:tcBorders>
            <w:vAlign w:val="top"/>
          </w:tcPr>
          <w:p w14:paraId="735D69DA" w14:textId="77777777" w:rsidR="00C9354C" w:rsidRPr="00075367" w:rsidRDefault="00C9354C" w:rsidP="00633B89">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vAlign w:val="top"/>
          </w:tcPr>
          <w:p w14:paraId="61B2C48F" w14:textId="77777777" w:rsidR="00C9354C" w:rsidRPr="00225F1D" w:rsidRDefault="00C9354C" w:rsidP="00633B89">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79BD001A" w14:textId="77777777" w:rsidR="00E206F2" w:rsidRDefault="00E206F2" w:rsidP="001D79BB">
      <w:pPr>
        <w:pStyle w:val="Heading2"/>
        <w:spacing w:before="120" w:after="120" w:line="22" w:lineRule="atLeast"/>
      </w:pPr>
      <w:r>
        <w:t>Findings</w:t>
      </w:r>
    </w:p>
    <w:p w14:paraId="62B9E772" w14:textId="202E62C9" w:rsidR="00633B89" w:rsidRDefault="00A207E4" w:rsidP="00F0341A">
      <w:pPr>
        <w:pStyle w:val="CommentText"/>
        <w:rPr>
          <w:rFonts w:eastAsia="Fira Sans Light"/>
          <w:szCs w:val="22"/>
        </w:rPr>
      </w:pPr>
      <w:r>
        <w:rPr>
          <w:rFonts w:eastAsia="Arial"/>
          <w:color w:val="auto"/>
        </w:rPr>
        <w:t>C</w:t>
      </w:r>
      <w:r w:rsidR="00A82FA8" w:rsidRPr="00D818A1">
        <w:rPr>
          <w:rFonts w:eastAsia="Arial"/>
          <w:color w:val="auto"/>
        </w:rPr>
        <w:t>onsumers</w:t>
      </w:r>
      <w:r w:rsidR="00A82FA8">
        <w:rPr>
          <w:rFonts w:eastAsia="Arial"/>
          <w:color w:val="auto"/>
        </w:rPr>
        <w:t xml:space="preserve"> and </w:t>
      </w:r>
      <w:r w:rsidR="00A82FA8" w:rsidRPr="00D818A1">
        <w:rPr>
          <w:rFonts w:eastAsia="Arial"/>
          <w:color w:val="auto"/>
        </w:rPr>
        <w:t xml:space="preserve">representatives </w:t>
      </w:r>
      <w:r w:rsidR="00A82FA8">
        <w:rPr>
          <w:rFonts w:eastAsia="Arial"/>
          <w:color w:val="auto"/>
        </w:rPr>
        <w:t>considered</w:t>
      </w:r>
      <w:r w:rsidR="00A82FA8" w:rsidRPr="00D818A1">
        <w:rPr>
          <w:rFonts w:eastAsia="Arial"/>
          <w:color w:val="auto"/>
        </w:rPr>
        <w:t xml:space="preserve"> </w:t>
      </w:r>
      <w:r w:rsidR="00A82FA8">
        <w:rPr>
          <w:rFonts w:eastAsia="Arial"/>
          <w:color w:val="auto"/>
        </w:rPr>
        <w:t xml:space="preserve">most </w:t>
      </w:r>
      <w:r w:rsidR="00A82FA8" w:rsidRPr="00D818A1">
        <w:rPr>
          <w:rFonts w:eastAsia="Arial"/>
          <w:color w:val="auto"/>
        </w:rPr>
        <w:t xml:space="preserve">staff </w:t>
      </w:r>
      <w:r w:rsidR="0089126F">
        <w:rPr>
          <w:rFonts w:eastAsia="Arial"/>
          <w:color w:val="auto"/>
        </w:rPr>
        <w:t>we</w:t>
      </w:r>
      <w:r w:rsidR="00B52C16">
        <w:rPr>
          <w:rFonts w:eastAsia="Arial"/>
          <w:color w:val="auto"/>
        </w:rPr>
        <w:t>re</w:t>
      </w:r>
      <w:r w:rsidR="00A82FA8" w:rsidRPr="00D818A1">
        <w:rPr>
          <w:rFonts w:eastAsia="Arial"/>
          <w:color w:val="auto"/>
        </w:rPr>
        <w:t xml:space="preserve"> respectful, kind and caring, and are gentle when providing care.</w:t>
      </w:r>
      <w:r w:rsidR="00B52C16">
        <w:rPr>
          <w:rFonts w:eastAsia="Arial"/>
          <w:color w:val="auto"/>
        </w:rPr>
        <w:t xml:space="preserve"> </w:t>
      </w:r>
      <w:r w:rsidR="004D6564">
        <w:rPr>
          <w:rFonts w:eastAsia="Fira Sans Light"/>
          <w:szCs w:val="22"/>
        </w:rPr>
        <w:t>S</w:t>
      </w:r>
      <w:r w:rsidR="004D6564" w:rsidRPr="00B861FE">
        <w:rPr>
          <w:rFonts w:eastAsia="Fira Sans Light"/>
          <w:szCs w:val="22"/>
        </w:rPr>
        <w:t xml:space="preserve">taff </w:t>
      </w:r>
      <w:r w:rsidR="004D6564">
        <w:rPr>
          <w:rFonts w:eastAsia="Fira Sans Light"/>
          <w:szCs w:val="22"/>
        </w:rPr>
        <w:t>were observed engaging</w:t>
      </w:r>
      <w:r w:rsidR="004D6564" w:rsidRPr="00B861FE">
        <w:rPr>
          <w:rFonts w:eastAsia="Fira Sans Light"/>
          <w:szCs w:val="22"/>
        </w:rPr>
        <w:t xml:space="preserve"> with consumers in a respectful manner.</w:t>
      </w:r>
      <w:r w:rsidR="00946E4C">
        <w:rPr>
          <w:rFonts w:eastAsia="Fira Sans Light"/>
          <w:szCs w:val="22"/>
        </w:rPr>
        <w:t xml:space="preserve"> </w:t>
      </w:r>
      <w:r w:rsidR="0039655D">
        <w:rPr>
          <w:rFonts w:eastAsia="Fira Sans Light"/>
          <w:szCs w:val="22"/>
        </w:rPr>
        <w:t xml:space="preserve"> </w:t>
      </w:r>
    </w:p>
    <w:p w14:paraId="10F0DFF3" w14:textId="5D8070D9" w:rsidR="004D6564" w:rsidRDefault="0089126F" w:rsidP="00F0341A">
      <w:pPr>
        <w:pStyle w:val="CommentText"/>
        <w:rPr>
          <w:color w:val="auto"/>
        </w:rPr>
      </w:pPr>
      <w:r>
        <w:rPr>
          <w:color w:val="auto"/>
        </w:rPr>
        <w:t>Con</w:t>
      </w:r>
      <w:r w:rsidR="00A207E4">
        <w:rPr>
          <w:color w:val="auto"/>
        </w:rPr>
        <w:t>sumers considered</w:t>
      </w:r>
      <w:r w:rsidR="00880DC8">
        <w:rPr>
          <w:color w:val="auto"/>
        </w:rPr>
        <w:t xml:space="preserve"> their </w:t>
      </w:r>
      <w:r w:rsidR="0068735C">
        <w:rPr>
          <w:color w:val="auto"/>
        </w:rPr>
        <w:t xml:space="preserve">care </w:t>
      </w:r>
      <w:r w:rsidR="00880DC8">
        <w:rPr>
          <w:color w:val="auto"/>
        </w:rPr>
        <w:t xml:space="preserve">needs </w:t>
      </w:r>
      <w:r>
        <w:rPr>
          <w:color w:val="auto"/>
        </w:rPr>
        <w:t>we</w:t>
      </w:r>
      <w:r w:rsidR="00880DC8">
        <w:rPr>
          <w:color w:val="auto"/>
        </w:rPr>
        <w:t>re met</w:t>
      </w:r>
      <w:r w:rsidR="0068735C">
        <w:rPr>
          <w:color w:val="auto"/>
        </w:rPr>
        <w:t>. Some consumers raised concerns in relation to the sufficiency of</w:t>
      </w:r>
      <w:r w:rsidR="00A207E4">
        <w:rPr>
          <w:color w:val="auto"/>
        </w:rPr>
        <w:t xml:space="preserve"> staffing </w:t>
      </w:r>
      <w:r w:rsidR="0068735C">
        <w:rPr>
          <w:color w:val="auto"/>
        </w:rPr>
        <w:t>that resulted in their</w:t>
      </w:r>
      <w:r w:rsidR="00A207E4">
        <w:rPr>
          <w:color w:val="auto"/>
        </w:rPr>
        <w:t xml:space="preserve"> care preferences not being met</w:t>
      </w:r>
      <w:r w:rsidR="00791644">
        <w:rPr>
          <w:color w:val="auto"/>
        </w:rPr>
        <w:t xml:space="preserve"> </w:t>
      </w:r>
      <w:r w:rsidR="0068735C">
        <w:rPr>
          <w:color w:val="auto"/>
        </w:rPr>
        <w:t>consistently, however ma</w:t>
      </w:r>
      <w:r w:rsidR="0001405F">
        <w:rPr>
          <w:color w:val="auto"/>
        </w:rPr>
        <w:t xml:space="preserve">nagement </w:t>
      </w:r>
      <w:r w:rsidR="005F0F67">
        <w:rPr>
          <w:color w:val="auto"/>
        </w:rPr>
        <w:t>provided reasons for the staff shortage and</w:t>
      </w:r>
      <w:r w:rsidR="00DB38C3">
        <w:rPr>
          <w:color w:val="auto"/>
        </w:rPr>
        <w:t xml:space="preserve"> described </w:t>
      </w:r>
      <w:r w:rsidR="005F0F67">
        <w:rPr>
          <w:color w:val="auto"/>
        </w:rPr>
        <w:t>action</w:t>
      </w:r>
      <w:r w:rsidR="0068735C">
        <w:rPr>
          <w:color w:val="auto"/>
        </w:rPr>
        <w:t>s</w:t>
      </w:r>
      <w:r w:rsidR="005F0F67">
        <w:rPr>
          <w:color w:val="auto"/>
        </w:rPr>
        <w:t xml:space="preserve"> taken to address </w:t>
      </w:r>
      <w:r w:rsidR="00DB38C3">
        <w:rPr>
          <w:color w:val="auto"/>
        </w:rPr>
        <w:t>the issue</w:t>
      </w:r>
      <w:r w:rsidR="002669D0">
        <w:rPr>
          <w:color w:val="auto"/>
        </w:rPr>
        <w:t xml:space="preserve">, </w:t>
      </w:r>
      <w:r w:rsidR="00DB38C3">
        <w:rPr>
          <w:color w:val="auto"/>
        </w:rPr>
        <w:t>includ</w:t>
      </w:r>
      <w:r w:rsidR="002669D0">
        <w:rPr>
          <w:color w:val="auto"/>
        </w:rPr>
        <w:t>ing roster</w:t>
      </w:r>
      <w:r w:rsidR="00EB4950">
        <w:rPr>
          <w:color w:val="auto"/>
        </w:rPr>
        <w:t xml:space="preserve">ing additional </w:t>
      </w:r>
      <w:r w:rsidR="0068735C">
        <w:rPr>
          <w:color w:val="auto"/>
        </w:rPr>
        <w:t>staff,</w:t>
      </w:r>
      <w:r w:rsidR="00014D65">
        <w:rPr>
          <w:color w:val="auto"/>
        </w:rPr>
        <w:t xml:space="preserve"> and introducing short shifts to provide additional care hours.</w:t>
      </w:r>
      <w:r w:rsidR="00DB38C3">
        <w:rPr>
          <w:color w:val="auto"/>
        </w:rPr>
        <w:t xml:space="preserve"> </w:t>
      </w:r>
    </w:p>
    <w:p w14:paraId="03CC3776" w14:textId="364505B6" w:rsidR="005C4913" w:rsidRDefault="009C18E0" w:rsidP="00F0341A">
      <w:pPr>
        <w:pStyle w:val="CommentText"/>
        <w:rPr>
          <w:color w:val="auto"/>
        </w:rPr>
      </w:pPr>
      <w:r>
        <w:rPr>
          <w:color w:val="auto"/>
        </w:rPr>
        <w:t xml:space="preserve">The service has processes to recruit </w:t>
      </w:r>
      <w:r w:rsidR="005E44AE">
        <w:rPr>
          <w:color w:val="auto"/>
        </w:rPr>
        <w:t>su</w:t>
      </w:r>
      <w:bookmarkStart w:id="4" w:name="_GoBack"/>
      <w:bookmarkEnd w:id="4"/>
      <w:r w:rsidR="005E44AE">
        <w:rPr>
          <w:color w:val="auto"/>
        </w:rPr>
        <w:t xml:space="preserve">itably qualified and competent staff, and relevant registrations and </w:t>
      </w:r>
      <w:r w:rsidR="00320D04">
        <w:rPr>
          <w:color w:val="auto"/>
        </w:rPr>
        <w:t xml:space="preserve">qualifications are verified and recorded. All roles have position descriptions </w:t>
      </w:r>
      <w:r w:rsidR="00147FB8">
        <w:rPr>
          <w:color w:val="auto"/>
        </w:rPr>
        <w:t xml:space="preserve">and staff </w:t>
      </w:r>
      <w:r w:rsidR="00F87547">
        <w:rPr>
          <w:color w:val="auto"/>
        </w:rPr>
        <w:t>complete mandatory induction training</w:t>
      </w:r>
      <w:r w:rsidR="00687D2D">
        <w:rPr>
          <w:color w:val="auto"/>
        </w:rPr>
        <w:t xml:space="preserve"> within </w:t>
      </w:r>
      <w:r w:rsidR="0068735C">
        <w:rPr>
          <w:color w:val="auto"/>
        </w:rPr>
        <w:t>six</w:t>
      </w:r>
      <w:r w:rsidR="00687D2D">
        <w:rPr>
          <w:color w:val="auto"/>
        </w:rPr>
        <w:t xml:space="preserve"> weeks of commencing at the service</w:t>
      </w:r>
      <w:r w:rsidR="00F87547">
        <w:rPr>
          <w:color w:val="auto"/>
        </w:rPr>
        <w:t>.</w:t>
      </w:r>
      <w:r w:rsidR="004905E1">
        <w:rPr>
          <w:color w:val="auto"/>
        </w:rPr>
        <w:t xml:space="preserve"> </w:t>
      </w:r>
      <w:r w:rsidR="00B30B05">
        <w:rPr>
          <w:color w:val="auto"/>
        </w:rPr>
        <w:t xml:space="preserve">Management </w:t>
      </w:r>
      <w:r w:rsidR="003F7953">
        <w:rPr>
          <w:color w:val="auto"/>
        </w:rPr>
        <w:t xml:space="preserve">described </w:t>
      </w:r>
      <w:r w:rsidR="007C53E1">
        <w:rPr>
          <w:color w:val="auto"/>
        </w:rPr>
        <w:t>the</w:t>
      </w:r>
      <w:r w:rsidR="004905E1">
        <w:rPr>
          <w:color w:val="auto"/>
        </w:rPr>
        <w:t xml:space="preserve"> initial and</w:t>
      </w:r>
      <w:r w:rsidR="003D57F9">
        <w:rPr>
          <w:color w:val="auto"/>
        </w:rPr>
        <w:t xml:space="preserve"> ongoing</w:t>
      </w:r>
      <w:r w:rsidR="007C53E1">
        <w:rPr>
          <w:color w:val="auto"/>
        </w:rPr>
        <w:t xml:space="preserve"> training and support </w:t>
      </w:r>
      <w:r w:rsidR="001F6E76">
        <w:rPr>
          <w:color w:val="auto"/>
        </w:rPr>
        <w:t xml:space="preserve">provided to </w:t>
      </w:r>
      <w:r w:rsidR="0068735C">
        <w:rPr>
          <w:color w:val="auto"/>
        </w:rPr>
        <w:t>staff and</w:t>
      </w:r>
      <w:r w:rsidR="00824A62">
        <w:rPr>
          <w:color w:val="auto"/>
        </w:rPr>
        <w:t xml:space="preserve"> stated that </w:t>
      </w:r>
      <w:r w:rsidR="00C946F8">
        <w:rPr>
          <w:color w:val="auto"/>
        </w:rPr>
        <w:t>additional training can be accessed as required.</w:t>
      </w:r>
      <w:r w:rsidR="004905E1">
        <w:rPr>
          <w:color w:val="auto"/>
        </w:rPr>
        <w:t xml:space="preserve"> </w:t>
      </w:r>
    </w:p>
    <w:p w14:paraId="4C785699" w14:textId="77777777" w:rsidR="00B30B05" w:rsidRDefault="00C94540" w:rsidP="00F0341A">
      <w:pPr>
        <w:pStyle w:val="CommentText"/>
        <w:rPr>
          <w:color w:val="auto"/>
        </w:rPr>
      </w:pPr>
      <w:r>
        <w:rPr>
          <w:color w:val="auto"/>
        </w:rPr>
        <w:t xml:space="preserve">Staff performance is assessed, monitored and reviewed through </w:t>
      </w:r>
      <w:r w:rsidR="00D84896">
        <w:rPr>
          <w:color w:val="auto"/>
        </w:rPr>
        <w:t xml:space="preserve">peer supervision, self-reflection, annual performance appraisals, feedback from consumers and representatives </w:t>
      </w:r>
      <w:r w:rsidR="005C4913">
        <w:rPr>
          <w:color w:val="auto"/>
        </w:rPr>
        <w:t>and analysis of audit results and clinical data.</w:t>
      </w:r>
      <w:r w:rsidR="001F6E76">
        <w:rPr>
          <w:color w:val="auto"/>
        </w:rPr>
        <w:t xml:space="preserve"> </w:t>
      </w:r>
      <w:r w:rsidR="007C53E1">
        <w:rPr>
          <w:color w:val="auto"/>
        </w:rPr>
        <w:t xml:space="preserve"> </w:t>
      </w:r>
    </w:p>
    <w:p w14:paraId="3F9F1648" w14:textId="77777777" w:rsidR="00075367" w:rsidRDefault="003C3B5A" w:rsidP="00175C76">
      <w:pPr>
        <w:pStyle w:val="Heading1"/>
        <w:spacing w:before="120" w:after="240" w:line="22" w:lineRule="atLeast"/>
      </w:pPr>
      <w:r w:rsidRPr="00F0341A">
        <w:rPr>
          <w:color w:val="FF0000"/>
        </w:rPr>
        <w:br w:type="page"/>
      </w:r>
      <w:r w:rsidR="00075367" w:rsidRPr="00F0341A">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3E9B3455"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52694CF" w14:textId="77777777" w:rsidR="00C9354C" w:rsidRDefault="00C9354C" w:rsidP="002D5918">
            <w:pPr>
              <w:spacing w:before="0" w:after="120" w:line="22" w:lineRule="atLeast"/>
            </w:pPr>
            <w:r w:rsidRPr="00075367">
              <w:t>Organisational governance</w:t>
            </w:r>
          </w:p>
        </w:tc>
        <w:tc>
          <w:tcPr>
            <w:tcW w:w="1840" w:type="dxa"/>
          </w:tcPr>
          <w:p w14:paraId="44279C12" w14:textId="77777777" w:rsidR="00C9354C" w:rsidRPr="00225F1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10604A">
              <w:rPr>
                <w:rFonts w:ascii="Fira Sans Light" w:hAnsi="Fira Sans Light"/>
              </w:rPr>
              <w:t>Compliant</w:t>
            </w:r>
          </w:p>
        </w:tc>
      </w:tr>
      <w:tr w:rsidR="00C9354C" w14:paraId="1F6EEEF7" w14:textId="77777777" w:rsidTr="005C4913">
        <w:tc>
          <w:tcPr>
            <w:cnfStyle w:val="001000000000" w:firstRow="0" w:lastRow="0" w:firstColumn="1" w:lastColumn="0" w:oddVBand="0" w:evenVBand="0" w:oddHBand="0" w:evenHBand="0" w:firstRowFirstColumn="0" w:firstRowLastColumn="0" w:lastRowFirstColumn="0" w:lastRowLastColumn="0"/>
            <w:tcW w:w="1701" w:type="dxa"/>
            <w:vAlign w:val="top"/>
          </w:tcPr>
          <w:p w14:paraId="633379E4" w14:textId="77777777" w:rsidR="00C9354C" w:rsidRPr="0014722A" w:rsidRDefault="00C9354C" w:rsidP="00E87C3E">
            <w:pPr>
              <w:spacing w:line="22" w:lineRule="atLeast"/>
              <w:rPr>
                <w:color w:val="auto"/>
              </w:rPr>
            </w:pPr>
            <w:r w:rsidRPr="0014722A">
              <w:rPr>
                <w:color w:val="auto"/>
              </w:rPr>
              <w:t>Requirement 8(3)(a)</w:t>
            </w:r>
          </w:p>
        </w:tc>
        <w:tc>
          <w:tcPr>
            <w:tcW w:w="6663" w:type="dxa"/>
            <w:tcBorders>
              <w:right w:val="single" w:sz="4" w:space="0" w:color="auto"/>
            </w:tcBorders>
            <w:vAlign w:val="top"/>
          </w:tcPr>
          <w:p w14:paraId="48D817F0" w14:textId="77777777" w:rsidR="00C9354C" w:rsidRDefault="00C9354C" w:rsidP="005C4913">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vAlign w:val="top"/>
          </w:tcPr>
          <w:p w14:paraId="251B328C" w14:textId="77777777" w:rsidR="00C9354C" w:rsidRPr="00225F1D" w:rsidRDefault="00C9354C" w:rsidP="005C4913">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7A5E7836" w14:textId="77777777" w:rsidTr="005C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7DD245DB" w14:textId="77777777" w:rsidR="00C9354C" w:rsidRPr="0014722A" w:rsidRDefault="00C9354C" w:rsidP="00E87C3E">
            <w:pPr>
              <w:spacing w:line="22" w:lineRule="atLeast"/>
              <w:rPr>
                <w:color w:val="auto"/>
              </w:rPr>
            </w:pPr>
            <w:r w:rsidRPr="0014722A">
              <w:rPr>
                <w:color w:val="auto"/>
              </w:rPr>
              <w:t>Requirement 8(3)(b)</w:t>
            </w:r>
          </w:p>
        </w:tc>
        <w:tc>
          <w:tcPr>
            <w:tcW w:w="6663" w:type="dxa"/>
            <w:tcBorders>
              <w:right w:val="single" w:sz="4" w:space="0" w:color="auto"/>
            </w:tcBorders>
            <w:vAlign w:val="top"/>
          </w:tcPr>
          <w:p w14:paraId="06CED162" w14:textId="77777777" w:rsidR="00C9354C" w:rsidRDefault="00C9354C" w:rsidP="005C4913">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7434297" w14:textId="77777777" w:rsidR="00C9354C" w:rsidRPr="00225F1D" w:rsidRDefault="00C9354C" w:rsidP="005C4913">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rsidRPr="000A6B31" w14:paraId="08A33ACE" w14:textId="77777777" w:rsidTr="005C4913">
        <w:tc>
          <w:tcPr>
            <w:cnfStyle w:val="001000000000" w:firstRow="0" w:lastRow="0" w:firstColumn="1" w:lastColumn="0" w:oddVBand="0" w:evenVBand="0" w:oddHBand="0" w:evenHBand="0" w:firstRowFirstColumn="0" w:firstRowLastColumn="0" w:lastRowFirstColumn="0" w:lastRowLastColumn="0"/>
            <w:tcW w:w="1701" w:type="dxa"/>
            <w:vAlign w:val="top"/>
          </w:tcPr>
          <w:p w14:paraId="1536BC43" w14:textId="77777777" w:rsidR="00C9354C" w:rsidRPr="0014722A" w:rsidRDefault="00C9354C" w:rsidP="00E87C3E">
            <w:pPr>
              <w:spacing w:line="22" w:lineRule="atLeast"/>
              <w:rPr>
                <w:color w:val="auto"/>
              </w:rPr>
            </w:pPr>
            <w:r w:rsidRPr="0014722A">
              <w:rPr>
                <w:color w:val="auto"/>
              </w:rPr>
              <w:t>Requirement 8(3)(c)</w:t>
            </w:r>
          </w:p>
        </w:tc>
        <w:tc>
          <w:tcPr>
            <w:tcW w:w="6663" w:type="dxa"/>
            <w:tcBorders>
              <w:right w:val="single" w:sz="4" w:space="0" w:color="auto"/>
            </w:tcBorders>
          </w:tcPr>
          <w:p w14:paraId="6FE10791"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6EC2C7B"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4D73264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558F4E99"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75C72C4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74F9B04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9ED4906"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vAlign w:val="top"/>
          </w:tcPr>
          <w:p w14:paraId="0F1736EF" w14:textId="77777777" w:rsidR="00C9354C" w:rsidRPr="00225F1D" w:rsidRDefault="00C9354C" w:rsidP="005C4913">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1119D596" w14:textId="77777777" w:rsidTr="005C49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7913AB5A" w14:textId="77777777" w:rsidR="00C9354C" w:rsidRPr="0014722A" w:rsidRDefault="00C9354C" w:rsidP="00E87C3E">
            <w:pPr>
              <w:spacing w:line="22" w:lineRule="atLeast"/>
              <w:rPr>
                <w:color w:val="auto"/>
              </w:rPr>
            </w:pPr>
            <w:r w:rsidRPr="0014722A">
              <w:rPr>
                <w:color w:val="auto"/>
              </w:rPr>
              <w:t>Requirement 8(3)(d)</w:t>
            </w:r>
          </w:p>
        </w:tc>
        <w:tc>
          <w:tcPr>
            <w:tcW w:w="6663" w:type="dxa"/>
            <w:tcBorders>
              <w:right w:val="single" w:sz="4" w:space="0" w:color="auto"/>
            </w:tcBorders>
          </w:tcPr>
          <w:p w14:paraId="02A19695" w14:textId="77777777"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0C1A816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6FE3643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0188CFB2"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789480B4"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vAlign w:val="top"/>
          </w:tcPr>
          <w:p w14:paraId="741A7D90" w14:textId="77777777" w:rsidR="0020542F" w:rsidRPr="00225F1D" w:rsidRDefault="00C9354C" w:rsidP="005C49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374FF293" w14:textId="77777777" w:rsidR="00C9354C" w:rsidRPr="00225F1D" w:rsidRDefault="00C9354C" w:rsidP="005C491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3F61C684" w14:textId="77777777" w:rsidTr="005C4913">
        <w:tc>
          <w:tcPr>
            <w:cnfStyle w:val="001000000000" w:firstRow="0" w:lastRow="0" w:firstColumn="1" w:lastColumn="0" w:oddVBand="0" w:evenVBand="0" w:oddHBand="0" w:evenHBand="0" w:firstRowFirstColumn="0" w:firstRowLastColumn="0" w:lastRowFirstColumn="0" w:lastRowLastColumn="0"/>
            <w:tcW w:w="1701" w:type="dxa"/>
            <w:vAlign w:val="top"/>
          </w:tcPr>
          <w:p w14:paraId="2723895A" w14:textId="77777777" w:rsidR="00C9354C" w:rsidRPr="0014722A" w:rsidRDefault="00C9354C" w:rsidP="00E87C3E">
            <w:pPr>
              <w:spacing w:line="22" w:lineRule="atLeast"/>
              <w:rPr>
                <w:color w:val="auto"/>
              </w:rPr>
            </w:pPr>
            <w:r w:rsidRPr="0014722A">
              <w:rPr>
                <w:color w:val="auto"/>
              </w:rPr>
              <w:t>Requirement 8(3)(e)</w:t>
            </w:r>
          </w:p>
        </w:tc>
        <w:tc>
          <w:tcPr>
            <w:tcW w:w="6663" w:type="dxa"/>
            <w:tcBorders>
              <w:right w:val="single" w:sz="4" w:space="0" w:color="auto"/>
            </w:tcBorders>
          </w:tcPr>
          <w:p w14:paraId="1958FB78" w14:textId="77777777"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05B3DFCC"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609D473C"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CC2B67F"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vAlign w:val="top"/>
          </w:tcPr>
          <w:p w14:paraId="24DFD69E" w14:textId="77777777" w:rsidR="0020542F" w:rsidRPr="00225F1D" w:rsidRDefault="00C9354C" w:rsidP="005C49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3A3932E1" w14:textId="77777777" w:rsidR="00C9354C" w:rsidRPr="00225F1D" w:rsidRDefault="00C9354C" w:rsidP="005C491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A234318" w14:textId="77777777" w:rsidR="00075367" w:rsidRDefault="00075367" w:rsidP="001D79BB">
      <w:pPr>
        <w:pStyle w:val="Heading2"/>
        <w:spacing w:before="120" w:after="120" w:line="22" w:lineRule="atLeast"/>
      </w:pPr>
      <w:r>
        <w:lastRenderedPageBreak/>
        <w:t>Findings</w:t>
      </w:r>
    </w:p>
    <w:p w14:paraId="15D1D28D" w14:textId="37257EAA" w:rsidR="005C4913" w:rsidRDefault="001F20ED" w:rsidP="003C3B5A">
      <w:pPr>
        <w:pStyle w:val="CommentText"/>
        <w:rPr>
          <w:color w:val="auto"/>
        </w:rPr>
      </w:pPr>
      <w:r w:rsidRPr="0009384B">
        <w:rPr>
          <w:color w:val="auto"/>
        </w:rPr>
        <w:t xml:space="preserve">Consumers </w:t>
      </w:r>
      <w:r w:rsidR="00AE6AB5">
        <w:rPr>
          <w:color w:val="auto"/>
        </w:rPr>
        <w:t>felt</w:t>
      </w:r>
      <w:r w:rsidRPr="0009384B">
        <w:rPr>
          <w:color w:val="auto"/>
        </w:rPr>
        <w:t xml:space="preserve"> organisation </w:t>
      </w:r>
      <w:r w:rsidR="00AE6AB5">
        <w:rPr>
          <w:color w:val="auto"/>
        </w:rPr>
        <w:t>was</w:t>
      </w:r>
      <w:r w:rsidRPr="0009384B">
        <w:rPr>
          <w:color w:val="auto"/>
        </w:rPr>
        <w:t xml:space="preserve"> well run and</w:t>
      </w:r>
      <w:r w:rsidR="004F3534">
        <w:rPr>
          <w:color w:val="auto"/>
        </w:rPr>
        <w:t xml:space="preserve"> reported they</w:t>
      </w:r>
      <w:r w:rsidRPr="0009384B">
        <w:rPr>
          <w:color w:val="auto"/>
        </w:rPr>
        <w:t xml:space="preserve"> can</w:t>
      </w:r>
      <w:r>
        <w:rPr>
          <w:color w:val="auto"/>
        </w:rPr>
        <w:t xml:space="preserve"> </w:t>
      </w:r>
      <w:r w:rsidRPr="0009384B">
        <w:rPr>
          <w:color w:val="auto"/>
        </w:rPr>
        <w:t>partner in improving care and service delivery.</w:t>
      </w:r>
      <w:r w:rsidR="00A35F86">
        <w:rPr>
          <w:color w:val="auto"/>
        </w:rPr>
        <w:t xml:space="preserve"> </w:t>
      </w:r>
      <w:r w:rsidR="00F952AC">
        <w:rPr>
          <w:color w:val="auto"/>
        </w:rPr>
        <w:t xml:space="preserve">Management outlined the </w:t>
      </w:r>
      <w:r w:rsidR="00430D39">
        <w:rPr>
          <w:color w:val="auto"/>
        </w:rPr>
        <w:t>ways</w:t>
      </w:r>
      <w:r w:rsidR="0084592A">
        <w:rPr>
          <w:color w:val="auto"/>
        </w:rPr>
        <w:t xml:space="preserve"> the service </w:t>
      </w:r>
      <w:r w:rsidR="007B5C6C">
        <w:rPr>
          <w:color w:val="auto"/>
        </w:rPr>
        <w:t>engage</w:t>
      </w:r>
      <w:r w:rsidR="0084592A">
        <w:rPr>
          <w:color w:val="auto"/>
        </w:rPr>
        <w:t>s</w:t>
      </w:r>
      <w:r w:rsidR="007B5C6C">
        <w:rPr>
          <w:color w:val="auto"/>
        </w:rPr>
        <w:t xml:space="preserve"> with</w:t>
      </w:r>
      <w:r w:rsidR="0084592A">
        <w:rPr>
          <w:color w:val="auto"/>
        </w:rPr>
        <w:t xml:space="preserve"> consumers</w:t>
      </w:r>
      <w:r w:rsidR="00430D39">
        <w:rPr>
          <w:color w:val="auto"/>
        </w:rPr>
        <w:t xml:space="preserve">, such as through resident meetings, consumer </w:t>
      </w:r>
      <w:r w:rsidR="007B5C6C">
        <w:rPr>
          <w:color w:val="auto"/>
        </w:rPr>
        <w:t>experience surveys</w:t>
      </w:r>
      <w:r w:rsidR="0084592A">
        <w:rPr>
          <w:color w:val="auto"/>
        </w:rPr>
        <w:t xml:space="preserve"> and </w:t>
      </w:r>
      <w:r w:rsidR="009663E3">
        <w:rPr>
          <w:color w:val="auto"/>
        </w:rPr>
        <w:t>case conferences</w:t>
      </w:r>
      <w:r w:rsidR="007B5C6C">
        <w:rPr>
          <w:color w:val="auto"/>
        </w:rPr>
        <w:t>.</w:t>
      </w:r>
    </w:p>
    <w:p w14:paraId="2D87351A" w14:textId="77777777" w:rsidR="00A1184C" w:rsidRDefault="00926958" w:rsidP="003C3B5A">
      <w:pPr>
        <w:pStyle w:val="CommentText"/>
        <w:rPr>
          <w:color w:val="auto"/>
        </w:rPr>
      </w:pPr>
      <w:r w:rsidRPr="0009384B">
        <w:rPr>
          <w:color w:val="auto"/>
        </w:rPr>
        <w:t>The</w:t>
      </w:r>
      <w:r>
        <w:rPr>
          <w:color w:val="auto"/>
        </w:rPr>
        <w:t xml:space="preserve"> organisation’s</w:t>
      </w:r>
      <w:r w:rsidRPr="0009384B">
        <w:rPr>
          <w:color w:val="auto"/>
        </w:rPr>
        <w:t xml:space="preserve"> governing body is accountable for the delivery of safe</w:t>
      </w:r>
      <w:r>
        <w:rPr>
          <w:color w:val="auto"/>
        </w:rPr>
        <w:t xml:space="preserve"> and</w:t>
      </w:r>
      <w:r w:rsidRPr="0009384B">
        <w:rPr>
          <w:color w:val="auto"/>
        </w:rPr>
        <w:t xml:space="preserve"> quality care and services</w:t>
      </w:r>
      <w:r w:rsidR="00A1184C">
        <w:rPr>
          <w:color w:val="auto"/>
        </w:rPr>
        <w:t xml:space="preserve"> through </w:t>
      </w:r>
      <w:r w:rsidR="0072193F">
        <w:rPr>
          <w:color w:val="auto"/>
        </w:rPr>
        <w:t xml:space="preserve">receiving monthly reports on key </w:t>
      </w:r>
      <w:r w:rsidR="002B3BD1">
        <w:rPr>
          <w:color w:val="auto"/>
        </w:rPr>
        <w:t xml:space="preserve">information, disseminating relevant information and </w:t>
      </w:r>
      <w:r w:rsidR="00AC5B31">
        <w:rPr>
          <w:color w:val="auto"/>
        </w:rPr>
        <w:t>implementing change based on consumer feedback and experience.</w:t>
      </w:r>
      <w:r w:rsidR="0086353A">
        <w:rPr>
          <w:color w:val="auto"/>
        </w:rPr>
        <w:t xml:space="preserve"> The </w:t>
      </w:r>
      <w:r w:rsidR="00A05924">
        <w:rPr>
          <w:color w:val="auto"/>
        </w:rPr>
        <w:t>governing body</w:t>
      </w:r>
      <w:r w:rsidR="0086353A">
        <w:rPr>
          <w:color w:val="auto"/>
        </w:rPr>
        <w:t xml:space="preserve"> has established a </w:t>
      </w:r>
      <w:r w:rsidR="0086353A" w:rsidRPr="00D64943">
        <w:rPr>
          <w:rFonts w:eastAsia="Calibri"/>
        </w:rPr>
        <w:t>clinical project position to ensur</w:t>
      </w:r>
      <w:r w:rsidR="00A05924">
        <w:rPr>
          <w:rFonts w:eastAsia="Calibri"/>
        </w:rPr>
        <w:t>e</w:t>
      </w:r>
      <w:r w:rsidR="0086353A" w:rsidRPr="00D64943">
        <w:rPr>
          <w:rFonts w:eastAsia="Calibri"/>
        </w:rPr>
        <w:t xml:space="preserve"> best practice approaches are implemented.</w:t>
      </w:r>
    </w:p>
    <w:p w14:paraId="370D0408" w14:textId="2AA27743" w:rsidR="00F06A6D" w:rsidRDefault="001A5885" w:rsidP="003C3B5A">
      <w:pPr>
        <w:pStyle w:val="CommentText"/>
        <w:rPr>
          <w:color w:val="auto"/>
        </w:rPr>
      </w:pPr>
      <w:r>
        <w:rPr>
          <w:color w:val="auto"/>
        </w:rPr>
        <w:t xml:space="preserve">The organisation has effective governance systems to </w:t>
      </w:r>
      <w:r w:rsidR="00FE60D0">
        <w:rPr>
          <w:color w:val="auto"/>
        </w:rPr>
        <w:t>maintain regulatory compliance</w:t>
      </w:r>
      <w:r w:rsidR="00912465">
        <w:rPr>
          <w:color w:val="auto"/>
        </w:rPr>
        <w:t>,</w:t>
      </w:r>
      <w:r w:rsidR="00FE60D0">
        <w:rPr>
          <w:color w:val="auto"/>
        </w:rPr>
        <w:t xml:space="preserve"> </w:t>
      </w:r>
      <w:r w:rsidR="00F56476">
        <w:rPr>
          <w:color w:val="auto"/>
        </w:rPr>
        <w:t>support access</w:t>
      </w:r>
      <w:r w:rsidR="0069380B">
        <w:rPr>
          <w:color w:val="auto"/>
        </w:rPr>
        <w:t xml:space="preserve"> to</w:t>
      </w:r>
      <w:r w:rsidR="00F56476">
        <w:rPr>
          <w:color w:val="auto"/>
        </w:rPr>
        <w:t xml:space="preserve"> information</w:t>
      </w:r>
      <w:r w:rsidR="00912465">
        <w:rPr>
          <w:color w:val="auto"/>
        </w:rPr>
        <w:t xml:space="preserve"> and </w:t>
      </w:r>
      <w:r w:rsidR="007205F2">
        <w:rPr>
          <w:color w:val="auto"/>
        </w:rPr>
        <w:t>administer</w:t>
      </w:r>
      <w:r w:rsidR="00923EA5">
        <w:rPr>
          <w:color w:val="auto"/>
        </w:rPr>
        <w:t xml:space="preserve"> feedback and complaints</w:t>
      </w:r>
      <w:r w:rsidR="00F56476">
        <w:rPr>
          <w:color w:val="auto"/>
        </w:rPr>
        <w:t xml:space="preserve">. </w:t>
      </w:r>
      <w:r w:rsidR="00EC3F88">
        <w:rPr>
          <w:color w:val="auto"/>
        </w:rPr>
        <w:t>Opportunities for continuous improvement are</w:t>
      </w:r>
      <w:r w:rsidR="00D114C9">
        <w:rPr>
          <w:color w:val="auto"/>
        </w:rPr>
        <w:t xml:space="preserve"> regularly</w:t>
      </w:r>
      <w:r w:rsidR="00EC3F88">
        <w:rPr>
          <w:color w:val="auto"/>
        </w:rPr>
        <w:t xml:space="preserve"> </w:t>
      </w:r>
      <w:r w:rsidR="00D114C9">
        <w:rPr>
          <w:color w:val="auto"/>
        </w:rPr>
        <w:t>recorded</w:t>
      </w:r>
      <w:r w:rsidR="00EC3F88">
        <w:rPr>
          <w:color w:val="auto"/>
        </w:rPr>
        <w:t xml:space="preserve"> in a continuous improvement plan and actioned.</w:t>
      </w:r>
      <w:r w:rsidR="00BF6568">
        <w:rPr>
          <w:color w:val="auto"/>
        </w:rPr>
        <w:t xml:space="preserve"> </w:t>
      </w:r>
      <w:r w:rsidR="007E2DAF">
        <w:rPr>
          <w:color w:val="auto"/>
        </w:rPr>
        <w:t>F</w:t>
      </w:r>
      <w:r w:rsidR="00BF6568">
        <w:rPr>
          <w:color w:val="auto"/>
        </w:rPr>
        <w:t>inancial governance systems such as budgets and expenditure are suitably addressed</w:t>
      </w:r>
      <w:r w:rsidR="00BF6568" w:rsidRPr="00C27130">
        <w:rPr>
          <w:color w:val="auto"/>
        </w:rPr>
        <w:t>.</w:t>
      </w:r>
      <w:r w:rsidR="00191995">
        <w:rPr>
          <w:color w:val="auto"/>
        </w:rPr>
        <w:t xml:space="preserve"> </w:t>
      </w:r>
      <w:r w:rsidR="00133252">
        <w:rPr>
          <w:color w:val="auto"/>
        </w:rPr>
        <w:t xml:space="preserve">Despite </w:t>
      </w:r>
      <w:r w:rsidR="004F3534">
        <w:rPr>
          <w:color w:val="auto"/>
        </w:rPr>
        <w:t xml:space="preserve">some </w:t>
      </w:r>
      <w:r w:rsidR="00133252">
        <w:rPr>
          <w:color w:val="auto"/>
        </w:rPr>
        <w:t xml:space="preserve">deficits being identified in workforce planning, the </w:t>
      </w:r>
      <w:r w:rsidR="00133252" w:rsidRPr="00D13016">
        <w:rPr>
          <w:color w:val="auto"/>
        </w:rPr>
        <w:t xml:space="preserve">Site Audit </w:t>
      </w:r>
      <w:r w:rsidR="004F3534">
        <w:rPr>
          <w:color w:val="auto"/>
        </w:rPr>
        <w:t xml:space="preserve">report </w:t>
      </w:r>
      <w:r w:rsidR="00133252">
        <w:rPr>
          <w:color w:val="auto"/>
        </w:rPr>
        <w:t xml:space="preserve">reflected that </w:t>
      </w:r>
      <w:r w:rsidR="001C5245">
        <w:rPr>
          <w:color w:val="auto"/>
        </w:rPr>
        <w:t>governance processes were identifying opportunities for improvement</w:t>
      </w:r>
      <w:r w:rsidR="004F3534">
        <w:rPr>
          <w:color w:val="auto"/>
        </w:rPr>
        <w:t xml:space="preserve"> and the deficits did not impact the delivery of clinical care</w:t>
      </w:r>
      <w:r w:rsidR="001C5245">
        <w:rPr>
          <w:color w:val="auto"/>
        </w:rPr>
        <w:t xml:space="preserve">. </w:t>
      </w:r>
    </w:p>
    <w:p w14:paraId="09607BBB" w14:textId="77777777" w:rsidR="00B940FB" w:rsidRDefault="00B940FB" w:rsidP="00B940FB">
      <w:pPr>
        <w:rPr>
          <w:color w:val="auto"/>
        </w:rPr>
      </w:pPr>
      <w:r w:rsidRPr="0009384B">
        <w:rPr>
          <w:color w:val="auto"/>
        </w:rPr>
        <w:t xml:space="preserve">The </w:t>
      </w:r>
      <w:r w:rsidR="000E7506">
        <w:rPr>
          <w:color w:val="auto"/>
        </w:rPr>
        <w:t>organisation</w:t>
      </w:r>
      <w:r w:rsidRPr="0009384B">
        <w:rPr>
          <w:color w:val="auto"/>
        </w:rPr>
        <w:t xml:space="preserve"> has </w:t>
      </w:r>
      <w:r w:rsidR="0076345F">
        <w:rPr>
          <w:color w:val="auto"/>
        </w:rPr>
        <w:t xml:space="preserve">a </w:t>
      </w:r>
      <w:r>
        <w:rPr>
          <w:color w:val="auto"/>
        </w:rPr>
        <w:t>documented</w:t>
      </w:r>
      <w:r w:rsidRPr="0009384B">
        <w:rPr>
          <w:color w:val="auto"/>
        </w:rPr>
        <w:t xml:space="preserve"> risk management framework</w:t>
      </w:r>
      <w:r>
        <w:rPr>
          <w:color w:val="auto"/>
        </w:rPr>
        <w:t xml:space="preserve">, which includes policies on high impact or high prevalence risks, identifying and responding to the abuse and neglect of consumers, supporting consumers to live their best life and managing and preventing incidents. Staff demonstrated an understanding of the policies and provided examples relevant to their work, including for reporting incidents and managing risks. </w:t>
      </w:r>
    </w:p>
    <w:p w14:paraId="557759B9" w14:textId="77777777" w:rsidR="00E266BD" w:rsidRPr="000534BA" w:rsidRDefault="000534BA" w:rsidP="003C3B5A">
      <w:pPr>
        <w:rPr>
          <w:color w:val="auto"/>
        </w:rPr>
      </w:pPr>
      <w:r w:rsidRPr="0009384B">
        <w:rPr>
          <w:color w:val="auto"/>
        </w:rPr>
        <w:t xml:space="preserve">The organisation has a clinical governance framework that includes policies relating to the minimisation of restrictive practices, antimicrobial stewardship and open disclosure. </w:t>
      </w:r>
      <w:r>
        <w:rPr>
          <w:color w:val="auto"/>
        </w:rPr>
        <w:t>Staff</w:t>
      </w:r>
      <w:r w:rsidRPr="0009384B">
        <w:rPr>
          <w:color w:val="auto"/>
        </w:rPr>
        <w:t xml:space="preserve"> have received training </w:t>
      </w:r>
      <w:r>
        <w:rPr>
          <w:color w:val="auto"/>
        </w:rPr>
        <w:t>on the policies</w:t>
      </w:r>
      <w:r w:rsidRPr="0009384B">
        <w:rPr>
          <w:color w:val="auto"/>
        </w:rPr>
        <w:t xml:space="preserve"> and provide</w:t>
      </w:r>
      <w:r>
        <w:rPr>
          <w:color w:val="auto"/>
        </w:rPr>
        <w:t>d</w:t>
      </w:r>
      <w:r w:rsidRPr="0009384B">
        <w:rPr>
          <w:color w:val="auto"/>
        </w:rPr>
        <w:t xml:space="preserve"> examples of how the</w:t>
      </w:r>
      <w:r>
        <w:rPr>
          <w:color w:val="auto"/>
        </w:rPr>
        <w:t>y</w:t>
      </w:r>
      <w:r w:rsidRPr="0009384B">
        <w:rPr>
          <w:color w:val="auto"/>
        </w:rPr>
        <w:t xml:space="preserve"> </w:t>
      </w:r>
      <w:r>
        <w:rPr>
          <w:color w:val="auto"/>
        </w:rPr>
        <w:t>are</w:t>
      </w:r>
      <w:r w:rsidRPr="0009384B">
        <w:rPr>
          <w:color w:val="auto"/>
        </w:rPr>
        <w:t xml:space="preserve"> applied</w:t>
      </w:r>
      <w:r>
        <w:rPr>
          <w:color w:val="auto"/>
        </w:rPr>
        <w:t xml:space="preserve">. </w:t>
      </w:r>
    </w:p>
    <w:sectPr w:rsidR="00E266BD" w:rsidRPr="000534BA"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97FD5" w14:textId="77777777" w:rsidR="002C3C7C" w:rsidRPr="000D4EDE" w:rsidRDefault="002C3C7C" w:rsidP="000D4EDE">
      <w:r>
        <w:separator/>
      </w:r>
    </w:p>
  </w:endnote>
  <w:endnote w:type="continuationSeparator" w:id="0">
    <w:p w14:paraId="0DFDBB2C" w14:textId="77777777" w:rsidR="002C3C7C" w:rsidRPr="000D4EDE" w:rsidRDefault="002C3C7C" w:rsidP="000D4EDE">
      <w:r>
        <w:continuationSeparator/>
      </w:r>
    </w:p>
  </w:endnote>
  <w:endnote w:type="continuationNotice" w:id="1">
    <w:p w14:paraId="26216928" w14:textId="77777777" w:rsidR="002C3C7C" w:rsidRDefault="002C3C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6625E50" w14:textId="77777777" w:rsidR="005D0657" w:rsidRDefault="005D0657" w:rsidP="005C410D">
            <w:pPr>
              <w:pStyle w:val="Footer"/>
            </w:pPr>
          </w:p>
          <w:p w14:paraId="7D3BFF50" w14:textId="77777777" w:rsidR="0010604A" w:rsidRDefault="005C410D" w:rsidP="005C410D">
            <w:pPr>
              <w:pStyle w:val="Footer"/>
            </w:pPr>
            <w:r w:rsidRPr="00A6698E">
              <w:rPr>
                <w:rStyle w:val="FooterBold"/>
              </w:rPr>
              <w:t>Name of service:</w:t>
            </w:r>
            <w:r>
              <w:t xml:space="preserve"> </w:t>
            </w:r>
            <w:r w:rsidR="00A24C70">
              <w:t>Seaton Place Aged Care</w:t>
            </w:r>
            <w:r>
              <w:t xml:space="preserve"> </w:t>
            </w:r>
          </w:p>
          <w:p w14:paraId="06C8CF33" w14:textId="396DA5AC" w:rsidR="005C410D" w:rsidRDefault="00F50CC5" w:rsidP="0010604A">
            <w:pPr>
              <w:pStyle w:val="Footer"/>
            </w:pPr>
            <w:r>
              <w:rPr>
                <w:b/>
              </w:rPr>
              <w:t>Commission</w:t>
            </w:r>
            <w:r w:rsidRPr="006C2E34">
              <w:rPr>
                <w:b/>
              </w:rPr>
              <w:t xml:space="preserve"> </w:t>
            </w:r>
            <w:r w:rsidR="005C410D" w:rsidRPr="00C64C92">
              <w:rPr>
                <w:b/>
                <w:color w:val="auto"/>
              </w:rPr>
              <w:t>ID:</w:t>
            </w:r>
            <w:r w:rsidR="00E22008" w:rsidRPr="00C64C92">
              <w:rPr>
                <w:b/>
                <w:color w:val="auto"/>
              </w:rPr>
              <w:t xml:space="preserve"> </w:t>
            </w:r>
            <w:r w:rsidR="000E14BB">
              <w:rPr>
                <w:rFonts w:asciiTheme="minorHAnsi" w:hAnsiTheme="minorHAnsi"/>
                <w:color w:val="auto"/>
              </w:rPr>
              <w:t>5809</w:t>
            </w:r>
            <w:r w:rsidR="0010604A">
              <w:t xml:space="preserve">                                              </w:t>
            </w:r>
            <w:r w:rsidR="005C410D" w:rsidRPr="000A26F1">
              <w:t>RPT-ACC-</w:t>
            </w:r>
            <w:r w:rsidR="00524FFC" w:rsidRPr="000A26F1">
              <w:t>0122 v</w:t>
            </w:r>
            <w:r w:rsidR="00133026" w:rsidRPr="000A26F1">
              <w:t>3.0</w:t>
            </w:r>
          </w:p>
          <w:p w14:paraId="60C18A7A" w14:textId="77777777" w:rsidR="005C410D" w:rsidRDefault="005C410D" w:rsidP="005C410D">
            <w:pPr>
              <w:pStyle w:val="Footer"/>
            </w:pPr>
            <w:r>
              <w:tab/>
            </w:r>
            <w:r w:rsidRPr="00A6698E">
              <w:rPr>
                <w:rStyle w:val="FooterBold"/>
              </w:rPr>
              <w:t>Sensitive</w:t>
            </w:r>
          </w:p>
          <w:p w14:paraId="7BEA57F0"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9EF2A" w14:textId="77777777" w:rsidR="002C3C7C" w:rsidRPr="000D4EDE" w:rsidRDefault="002C3C7C" w:rsidP="000D4EDE">
      <w:r>
        <w:separator/>
      </w:r>
    </w:p>
  </w:footnote>
  <w:footnote w:type="continuationSeparator" w:id="0">
    <w:p w14:paraId="3F31E5E9" w14:textId="77777777" w:rsidR="002C3C7C" w:rsidRPr="000D4EDE" w:rsidRDefault="002C3C7C" w:rsidP="000D4EDE">
      <w:r>
        <w:continuationSeparator/>
      </w:r>
    </w:p>
  </w:footnote>
  <w:footnote w:type="continuationNotice" w:id="1">
    <w:p w14:paraId="5FA7808C" w14:textId="77777777" w:rsidR="002C3C7C" w:rsidRDefault="002C3C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D0CB"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0996AB8D" wp14:editId="743FE5AF">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40DAC" w14:textId="6CD72191" w:rsidR="00D52556" w:rsidRDefault="00D25448" w:rsidP="0010604A">
    <w:pPr>
      <w:pStyle w:val="Header"/>
    </w:pPr>
    <w:r>
      <w:rPr>
        <w:noProof/>
      </w:rPr>
      <w:drawing>
        <wp:anchor distT="360045" distB="648335" distL="114300" distR="114300" simplePos="0" relativeHeight="251658245" behindDoc="1" locked="0" layoutInCell="1" allowOverlap="1" wp14:anchorId="525B63E2" wp14:editId="1713B1F1">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122395A"/>
    <w:multiLevelType w:val="hybridMultilevel"/>
    <w:tmpl w:val="C9B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BED45D60"/>
    <w:lvl w:ilvl="0" w:tplc="83E8D0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2AC"/>
    <w:rsid w:val="00003E10"/>
    <w:rsid w:val="0000465B"/>
    <w:rsid w:val="00004C53"/>
    <w:rsid w:val="00005266"/>
    <w:rsid w:val="00005CE3"/>
    <w:rsid w:val="00005D98"/>
    <w:rsid w:val="00010444"/>
    <w:rsid w:val="00011C96"/>
    <w:rsid w:val="00012B43"/>
    <w:rsid w:val="0001348A"/>
    <w:rsid w:val="0001405F"/>
    <w:rsid w:val="000141B9"/>
    <w:rsid w:val="00014D65"/>
    <w:rsid w:val="0001708F"/>
    <w:rsid w:val="0001738D"/>
    <w:rsid w:val="00020744"/>
    <w:rsid w:val="00020DA1"/>
    <w:rsid w:val="000234A2"/>
    <w:rsid w:val="00027955"/>
    <w:rsid w:val="00031B91"/>
    <w:rsid w:val="00034A19"/>
    <w:rsid w:val="00034A80"/>
    <w:rsid w:val="00034B3F"/>
    <w:rsid w:val="000351BB"/>
    <w:rsid w:val="00036646"/>
    <w:rsid w:val="00036F9E"/>
    <w:rsid w:val="00037B1A"/>
    <w:rsid w:val="00040074"/>
    <w:rsid w:val="000413B3"/>
    <w:rsid w:val="000428E1"/>
    <w:rsid w:val="00042B21"/>
    <w:rsid w:val="00044468"/>
    <w:rsid w:val="000452CF"/>
    <w:rsid w:val="00045D95"/>
    <w:rsid w:val="00047A8F"/>
    <w:rsid w:val="00050BA2"/>
    <w:rsid w:val="00050E94"/>
    <w:rsid w:val="0005238F"/>
    <w:rsid w:val="000534BA"/>
    <w:rsid w:val="000544F5"/>
    <w:rsid w:val="00054C63"/>
    <w:rsid w:val="000568C3"/>
    <w:rsid w:val="00056DE9"/>
    <w:rsid w:val="00056E9D"/>
    <w:rsid w:val="00057B71"/>
    <w:rsid w:val="00060B3F"/>
    <w:rsid w:val="00061014"/>
    <w:rsid w:val="0006140D"/>
    <w:rsid w:val="00063082"/>
    <w:rsid w:val="00063198"/>
    <w:rsid w:val="0006450A"/>
    <w:rsid w:val="0006652F"/>
    <w:rsid w:val="00067DFD"/>
    <w:rsid w:val="000710ED"/>
    <w:rsid w:val="00071157"/>
    <w:rsid w:val="0007202C"/>
    <w:rsid w:val="00072B30"/>
    <w:rsid w:val="0007319C"/>
    <w:rsid w:val="000732AA"/>
    <w:rsid w:val="00073CFE"/>
    <w:rsid w:val="00075068"/>
    <w:rsid w:val="00075367"/>
    <w:rsid w:val="00075A64"/>
    <w:rsid w:val="000767DD"/>
    <w:rsid w:val="00077732"/>
    <w:rsid w:val="00081139"/>
    <w:rsid w:val="00083282"/>
    <w:rsid w:val="000832DB"/>
    <w:rsid w:val="0008375B"/>
    <w:rsid w:val="00084F8B"/>
    <w:rsid w:val="000855B2"/>
    <w:rsid w:val="0008697A"/>
    <w:rsid w:val="00086D07"/>
    <w:rsid w:val="00086F71"/>
    <w:rsid w:val="000904D1"/>
    <w:rsid w:val="000908A4"/>
    <w:rsid w:val="00091E86"/>
    <w:rsid w:val="000923EC"/>
    <w:rsid w:val="0009280D"/>
    <w:rsid w:val="000932B2"/>
    <w:rsid w:val="00093915"/>
    <w:rsid w:val="000949AD"/>
    <w:rsid w:val="00095109"/>
    <w:rsid w:val="00095991"/>
    <w:rsid w:val="00095EBC"/>
    <w:rsid w:val="00095FA2"/>
    <w:rsid w:val="00096B0F"/>
    <w:rsid w:val="00096C32"/>
    <w:rsid w:val="00096D78"/>
    <w:rsid w:val="000A1B8F"/>
    <w:rsid w:val="000A26F1"/>
    <w:rsid w:val="000A2795"/>
    <w:rsid w:val="000A36CB"/>
    <w:rsid w:val="000A3BEE"/>
    <w:rsid w:val="000A490E"/>
    <w:rsid w:val="000A6177"/>
    <w:rsid w:val="000A6B31"/>
    <w:rsid w:val="000B04C5"/>
    <w:rsid w:val="000B0F5E"/>
    <w:rsid w:val="000B26FE"/>
    <w:rsid w:val="000B2A1D"/>
    <w:rsid w:val="000B3813"/>
    <w:rsid w:val="000B47D9"/>
    <w:rsid w:val="000B4E07"/>
    <w:rsid w:val="000B510B"/>
    <w:rsid w:val="000B5391"/>
    <w:rsid w:val="000B63CA"/>
    <w:rsid w:val="000B68A0"/>
    <w:rsid w:val="000B752A"/>
    <w:rsid w:val="000C14D9"/>
    <w:rsid w:val="000C15C7"/>
    <w:rsid w:val="000C1C6F"/>
    <w:rsid w:val="000C3466"/>
    <w:rsid w:val="000C55AD"/>
    <w:rsid w:val="000C6675"/>
    <w:rsid w:val="000C7ACC"/>
    <w:rsid w:val="000D1A33"/>
    <w:rsid w:val="000D1D18"/>
    <w:rsid w:val="000D3D33"/>
    <w:rsid w:val="000D41F1"/>
    <w:rsid w:val="000D44D9"/>
    <w:rsid w:val="000D4EDE"/>
    <w:rsid w:val="000D784F"/>
    <w:rsid w:val="000E00D6"/>
    <w:rsid w:val="000E14BB"/>
    <w:rsid w:val="000E1AD5"/>
    <w:rsid w:val="000E2460"/>
    <w:rsid w:val="000E27B7"/>
    <w:rsid w:val="000E43AC"/>
    <w:rsid w:val="000E7506"/>
    <w:rsid w:val="000F48CA"/>
    <w:rsid w:val="000F4D89"/>
    <w:rsid w:val="000F4E78"/>
    <w:rsid w:val="000F69CF"/>
    <w:rsid w:val="000F78FA"/>
    <w:rsid w:val="00101F4F"/>
    <w:rsid w:val="0010604A"/>
    <w:rsid w:val="00106FBC"/>
    <w:rsid w:val="0010721A"/>
    <w:rsid w:val="00107F0D"/>
    <w:rsid w:val="0011141C"/>
    <w:rsid w:val="0011153C"/>
    <w:rsid w:val="00117BF8"/>
    <w:rsid w:val="001209DE"/>
    <w:rsid w:val="00121BF7"/>
    <w:rsid w:val="00121EAC"/>
    <w:rsid w:val="0012342B"/>
    <w:rsid w:val="00123576"/>
    <w:rsid w:val="00124034"/>
    <w:rsid w:val="00124B21"/>
    <w:rsid w:val="001268ED"/>
    <w:rsid w:val="001327B8"/>
    <w:rsid w:val="0013299F"/>
    <w:rsid w:val="00132B1B"/>
    <w:rsid w:val="00133026"/>
    <w:rsid w:val="00133252"/>
    <w:rsid w:val="0013471B"/>
    <w:rsid w:val="001350C9"/>
    <w:rsid w:val="001352D4"/>
    <w:rsid w:val="00137C97"/>
    <w:rsid w:val="00140D35"/>
    <w:rsid w:val="00142FF8"/>
    <w:rsid w:val="0014378F"/>
    <w:rsid w:val="00144EE0"/>
    <w:rsid w:val="00145951"/>
    <w:rsid w:val="00145C92"/>
    <w:rsid w:val="0014615F"/>
    <w:rsid w:val="001467D5"/>
    <w:rsid w:val="0014722A"/>
    <w:rsid w:val="001477EE"/>
    <w:rsid w:val="00147FB8"/>
    <w:rsid w:val="00150341"/>
    <w:rsid w:val="00152862"/>
    <w:rsid w:val="0015289B"/>
    <w:rsid w:val="00154023"/>
    <w:rsid w:val="001544DE"/>
    <w:rsid w:val="00154591"/>
    <w:rsid w:val="00154E2F"/>
    <w:rsid w:val="00157C98"/>
    <w:rsid w:val="00157F67"/>
    <w:rsid w:val="00161730"/>
    <w:rsid w:val="0016182A"/>
    <w:rsid w:val="00161A79"/>
    <w:rsid w:val="001637D3"/>
    <w:rsid w:val="00164456"/>
    <w:rsid w:val="00164B81"/>
    <w:rsid w:val="001653B6"/>
    <w:rsid w:val="00165C48"/>
    <w:rsid w:val="00167E9C"/>
    <w:rsid w:val="00171B9B"/>
    <w:rsid w:val="00173B92"/>
    <w:rsid w:val="00174B0F"/>
    <w:rsid w:val="00174E46"/>
    <w:rsid w:val="001757D9"/>
    <w:rsid w:val="00175C76"/>
    <w:rsid w:val="0017785D"/>
    <w:rsid w:val="00180736"/>
    <w:rsid w:val="001814CD"/>
    <w:rsid w:val="001817EA"/>
    <w:rsid w:val="001820B1"/>
    <w:rsid w:val="0018235E"/>
    <w:rsid w:val="00182C2B"/>
    <w:rsid w:val="00183B64"/>
    <w:rsid w:val="00183E0F"/>
    <w:rsid w:val="0018406F"/>
    <w:rsid w:val="0018454E"/>
    <w:rsid w:val="00185652"/>
    <w:rsid w:val="00187BA0"/>
    <w:rsid w:val="00190B49"/>
    <w:rsid w:val="00191995"/>
    <w:rsid w:val="00191BF5"/>
    <w:rsid w:val="00192BC8"/>
    <w:rsid w:val="00192C9D"/>
    <w:rsid w:val="001948CE"/>
    <w:rsid w:val="0019532D"/>
    <w:rsid w:val="00195615"/>
    <w:rsid w:val="00195891"/>
    <w:rsid w:val="001A0C8C"/>
    <w:rsid w:val="001A2214"/>
    <w:rsid w:val="001A2ABD"/>
    <w:rsid w:val="001A2FC3"/>
    <w:rsid w:val="001A3E6F"/>
    <w:rsid w:val="001A406B"/>
    <w:rsid w:val="001A5885"/>
    <w:rsid w:val="001A5FD7"/>
    <w:rsid w:val="001A614F"/>
    <w:rsid w:val="001A664F"/>
    <w:rsid w:val="001A687F"/>
    <w:rsid w:val="001B2DB7"/>
    <w:rsid w:val="001B47B0"/>
    <w:rsid w:val="001B5217"/>
    <w:rsid w:val="001B6D4C"/>
    <w:rsid w:val="001C0243"/>
    <w:rsid w:val="001C1E92"/>
    <w:rsid w:val="001C2636"/>
    <w:rsid w:val="001C4816"/>
    <w:rsid w:val="001C5245"/>
    <w:rsid w:val="001C535B"/>
    <w:rsid w:val="001C5942"/>
    <w:rsid w:val="001C70CB"/>
    <w:rsid w:val="001C747A"/>
    <w:rsid w:val="001D0C02"/>
    <w:rsid w:val="001D139D"/>
    <w:rsid w:val="001D220F"/>
    <w:rsid w:val="001D2E92"/>
    <w:rsid w:val="001D32C8"/>
    <w:rsid w:val="001D3EFE"/>
    <w:rsid w:val="001D4C25"/>
    <w:rsid w:val="001D6AC1"/>
    <w:rsid w:val="001D71E9"/>
    <w:rsid w:val="001D79BB"/>
    <w:rsid w:val="001E0F51"/>
    <w:rsid w:val="001E22A2"/>
    <w:rsid w:val="001E48E4"/>
    <w:rsid w:val="001E55BF"/>
    <w:rsid w:val="001E62D8"/>
    <w:rsid w:val="001F20ED"/>
    <w:rsid w:val="001F3E0B"/>
    <w:rsid w:val="001F6E1A"/>
    <w:rsid w:val="001F6E76"/>
    <w:rsid w:val="001F780A"/>
    <w:rsid w:val="001F7917"/>
    <w:rsid w:val="00200613"/>
    <w:rsid w:val="0020542F"/>
    <w:rsid w:val="00205A6B"/>
    <w:rsid w:val="002061E6"/>
    <w:rsid w:val="00206B6B"/>
    <w:rsid w:val="00206E84"/>
    <w:rsid w:val="00207E5F"/>
    <w:rsid w:val="00212264"/>
    <w:rsid w:val="002128BD"/>
    <w:rsid w:val="00216B86"/>
    <w:rsid w:val="0021781E"/>
    <w:rsid w:val="00220187"/>
    <w:rsid w:val="00220550"/>
    <w:rsid w:val="0022098A"/>
    <w:rsid w:val="00221347"/>
    <w:rsid w:val="00225F1D"/>
    <w:rsid w:val="002301A2"/>
    <w:rsid w:val="00230653"/>
    <w:rsid w:val="002316F2"/>
    <w:rsid w:val="00231962"/>
    <w:rsid w:val="00232320"/>
    <w:rsid w:val="00233527"/>
    <w:rsid w:val="00233790"/>
    <w:rsid w:val="002367BB"/>
    <w:rsid w:val="00236C2D"/>
    <w:rsid w:val="002374B7"/>
    <w:rsid w:val="00240126"/>
    <w:rsid w:val="00240893"/>
    <w:rsid w:val="002416B5"/>
    <w:rsid w:val="00241D3E"/>
    <w:rsid w:val="0024304D"/>
    <w:rsid w:val="0024336B"/>
    <w:rsid w:val="00244826"/>
    <w:rsid w:val="00244B17"/>
    <w:rsid w:val="002463B5"/>
    <w:rsid w:val="00246613"/>
    <w:rsid w:val="002475EF"/>
    <w:rsid w:val="00247ACA"/>
    <w:rsid w:val="00251BE4"/>
    <w:rsid w:val="00252E6A"/>
    <w:rsid w:val="002538B8"/>
    <w:rsid w:val="00255290"/>
    <w:rsid w:val="00256FB0"/>
    <w:rsid w:val="0025782A"/>
    <w:rsid w:val="00257BC9"/>
    <w:rsid w:val="0026079D"/>
    <w:rsid w:val="00260A64"/>
    <w:rsid w:val="002611F2"/>
    <w:rsid w:val="00263EFC"/>
    <w:rsid w:val="00264479"/>
    <w:rsid w:val="002661A6"/>
    <w:rsid w:val="002669D0"/>
    <w:rsid w:val="00266C23"/>
    <w:rsid w:val="00266EFB"/>
    <w:rsid w:val="0027023A"/>
    <w:rsid w:val="00271578"/>
    <w:rsid w:val="00274BB2"/>
    <w:rsid w:val="0027716D"/>
    <w:rsid w:val="00277F69"/>
    <w:rsid w:val="00283AA1"/>
    <w:rsid w:val="00284D37"/>
    <w:rsid w:val="00285868"/>
    <w:rsid w:val="00286EAD"/>
    <w:rsid w:val="00286EC4"/>
    <w:rsid w:val="00292536"/>
    <w:rsid w:val="00292554"/>
    <w:rsid w:val="0029328B"/>
    <w:rsid w:val="002932D0"/>
    <w:rsid w:val="002934E3"/>
    <w:rsid w:val="0029389B"/>
    <w:rsid w:val="002939F7"/>
    <w:rsid w:val="002A10BF"/>
    <w:rsid w:val="002A1894"/>
    <w:rsid w:val="002A2188"/>
    <w:rsid w:val="002A36F2"/>
    <w:rsid w:val="002A3EFC"/>
    <w:rsid w:val="002A4264"/>
    <w:rsid w:val="002A7D14"/>
    <w:rsid w:val="002B085B"/>
    <w:rsid w:val="002B0913"/>
    <w:rsid w:val="002B17BA"/>
    <w:rsid w:val="002B28E4"/>
    <w:rsid w:val="002B3BD1"/>
    <w:rsid w:val="002B549C"/>
    <w:rsid w:val="002B655F"/>
    <w:rsid w:val="002B65EC"/>
    <w:rsid w:val="002B7504"/>
    <w:rsid w:val="002C0D97"/>
    <w:rsid w:val="002C1984"/>
    <w:rsid w:val="002C1D79"/>
    <w:rsid w:val="002C2563"/>
    <w:rsid w:val="002C2BB4"/>
    <w:rsid w:val="002C3C7C"/>
    <w:rsid w:val="002C3D3F"/>
    <w:rsid w:val="002C526B"/>
    <w:rsid w:val="002C608B"/>
    <w:rsid w:val="002C66D1"/>
    <w:rsid w:val="002C7065"/>
    <w:rsid w:val="002C7F4A"/>
    <w:rsid w:val="002D24C6"/>
    <w:rsid w:val="002D2804"/>
    <w:rsid w:val="002D4B6C"/>
    <w:rsid w:val="002D5086"/>
    <w:rsid w:val="002D5274"/>
    <w:rsid w:val="002D55CC"/>
    <w:rsid w:val="002D5918"/>
    <w:rsid w:val="002E059C"/>
    <w:rsid w:val="002E13F9"/>
    <w:rsid w:val="002E2C75"/>
    <w:rsid w:val="002E3643"/>
    <w:rsid w:val="002E3A46"/>
    <w:rsid w:val="002E3FB8"/>
    <w:rsid w:val="002E4559"/>
    <w:rsid w:val="002E5630"/>
    <w:rsid w:val="002E6E98"/>
    <w:rsid w:val="002E77FC"/>
    <w:rsid w:val="002E7F3A"/>
    <w:rsid w:val="002F0AFA"/>
    <w:rsid w:val="002F0C2C"/>
    <w:rsid w:val="002F1E80"/>
    <w:rsid w:val="002F77C1"/>
    <w:rsid w:val="00300500"/>
    <w:rsid w:val="00300655"/>
    <w:rsid w:val="00303D18"/>
    <w:rsid w:val="00304FF4"/>
    <w:rsid w:val="0030717A"/>
    <w:rsid w:val="00307ADD"/>
    <w:rsid w:val="00312A66"/>
    <w:rsid w:val="003130CA"/>
    <w:rsid w:val="003159AD"/>
    <w:rsid w:val="00317E57"/>
    <w:rsid w:val="00320353"/>
    <w:rsid w:val="00320D04"/>
    <w:rsid w:val="00321142"/>
    <w:rsid w:val="00322D41"/>
    <w:rsid w:val="00330034"/>
    <w:rsid w:val="00331912"/>
    <w:rsid w:val="003332D8"/>
    <w:rsid w:val="0033391F"/>
    <w:rsid w:val="003341B7"/>
    <w:rsid w:val="003346F4"/>
    <w:rsid w:val="00337A49"/>
    <w:rsid w:val="00340283"/>
    <w:rsid w:val="00340E7C"/>
    <w:rsid w:val="00341026"/>
    <w:rsid w:val="00341858"/>
    <w:rsid w:val="003448DE"/>
    <w:rsid w:val="0034623B"/>
    <w:rsid w:val="0034740C"/>
    <w:rsid w:val="003507FA"/>
    <w:rsid w:val="003517AE"/>
    <w:rsid w:val="00351E34"/>
    <w:rsid w:val="00354629"/>
    <w:rsid w:val="003549C6"/>
    <w:rsid w:val="00354DB0"/>
    <w:rsid w:val="00356222"/>
    <w:rsid w:val="00357041"/>
    <w:rsid w:val="00360120"/>
    <w:rsid w:val="003608B7"/>
    <w:rsid w:val="0036290F"/>
    <w:rsid w:val="003637EB"/>
    <w:rsid w:val="0036711B"/>
    <w:rsid w:val="00370608"/>
    <w:rsid w:val="00371F54"/>
    <w:rsid w:val="00371FA3"/>
    <w:rsid w:val="003739DF"/>
    <w:rsid w:val="0037423C"/>
    <w:rsid w:val="00374886"/>
    <w:rsid w:val="003758C7"/>
    <w:rsid w:val="0037770C"/>
    <w:rsid w:val="00377AE2"/>
    <w:rsid w:val="00377C8B"/>
    <w:rsid w:val="00381227"/>
    <w:rsid w:val="00381B57"/>
    <w:rsid w:val="00382D2F"/>
    <w:rsid w:val="00383A95"/>
    <w:rsid w:val="00383BF5"/>
    <w:rsid w:val="003852F5"/>
    <w:rsid w:val="00385CA0"/>
    <w:rsid w:val="00387E98"/>
    <w:rsid w:val="003906EE"/>
    <w:rsid w:val="00390AD6"/>
    <w:rsid w:val="00391628"/>
    <w:rsid w:val="0039321A"/>
    <w:rsid w:val="00395F55"/>
    <w:rsid w:val="0039655D"/>
    <w:rsid w:val="00397A0B"/>
    <w:rsid w:val="003A2733"/>
    <w:rsid w:val="003A3021"/>
    <w:rsid w:val="003A33DD"/>
    <w:rsid w:val="003A355D"/>
    <w:rsid w:val="003A5613"/>
    <w:rsid w:val="003A627E"/>
    <w:rsid w:val="003A75FD"/>
    <w:rsid w:val="003A79EE"/>
    <w:rsid w:val="003B268B"/>
    <w:rsid w:val="003B6E16"/>
    <w:rsid w:val="003C180A"/>
    <w:rsid w:val="003C1E25"/>
    <w:rsid w:val="003C3B5A"/>
    <w:rsid w:val="003C3CD8"/>
    <w:rsid w:val="003C6C9F"/>
    <w:rsid w:val="003D22A9"/>
    <w:rsid w:val="003D27CB"/>
    <w:rsid w:val="003D329D"/>
    <w:rsid w:val="003D3AD9"/>
    <w:rsid w:val="003D3D2B"/>
    <w:rsid w:val="003D45B8"/>
    <w:rsid w:val="003D493B"/>
    <w:rsid w:val="003D4F10"/>
    <w:rsid w:val="003D57F9"/>
    <w:rsid w:val="003E6BF6"/>
    <w:rsid w:val="003F0893"/>
    <w:rsid w:val="003F0F0D"/>
    <w:rsid w:val="003F30C7"/>
    <w:rsid w:val="003F32E7"/>
    <w:rsid w:val="003F423B"/>
    <w:rsid w:val="003F47D2"/>
    <w:rsid w:val="003F6DFB"/>
    <w:rsid w:val="003F7314"/>
    <w:rsid w:val="003F7953"/>
    <w:rsid w:val="004001FC"/>
    <w:rsid w:val="0040173E"/>
    <w:rsid w:val="004017D0"/>
    <w:rsid w:val="00401825"/>
    <w:rsid w:val="004018B8"/>
    <w:rsid w:val="004022F9"/>
    <w:rsid w:val="004029A6"/>
    <w:rsid w:val="00403C7A"/>
    <w:rsid w:val="004043DB"/>
    <w:rsid w:val="004054BC"/>
    <w:rsid w:val="00411E5A"/>
    <w:rsid w:val="0041260F"/>
    <w:rsid w:val="00412CD3"/>
    <w:rsid w:val="00413090"/>
    <w:rsid w:val="00413C8B"/>
    <w:rsid w:val="004143EF"/>
    <w:rsid w:val="00414FDF"/>
    <w:rsid w:val="00415494"/>
    <w:rsid w:val="00415A6D"/>
    <w:rsid w:val="00417128"/>
    <w:rsid w:val="004203D5"/>
    <w:rsid w:val="00420441"/>
    <w:rsid w:val="00422C14"/>
    <w:rsid w:val="00423221"/>
    <w:rsid w:val="00425F66"/>
    <w:rsid w:val="0042753F"/>
    <w:rsid w:val="00430053"/>
    <w:rsid w:val="00430D39"/>
    <w:rsid w:val="00432A7B"/>
    <w:rsid w:val="00435339"/>
    <w:rsid w:val="0044026D"/>
    <w:rsid w:val="00440868"/>
    <w:rsid w:val="00440929"/>
    <w:rsid w:val="00441A68"/>
    <w:rsid w:val="0044447D"/>
    <w:rsid w:val="00445E9C"/>
    <w:rsid w:val="004465EB"/>
    <w:rsid w:val="004469AF"/>
    <w:rsid w:val="00447BA7"/>
    <w:rsid w:val="0045770B"/>
    <w:rsid w:val="0046142F"/>
    <w:rsid w:val="00461BE7"/>
    <w:rsid w:val="004635CC"/>
    <w:rsid w:val="00463FA8"/>
    <w:rsid w:val="0046541C"/>
    <w:rsid w:val="00465900"/>
    <w:rsid w:val="00465F9E"/>
    <w:rsid w:val="00467263"/>
    <w:rsid w:val="00467544"/>
    <w:rsid w:val="00472B54"/>
    <w:rsid w:val="00472CBC"/>
    <w:rsid w:val="004730FB"/>
    <w:rsid w:val="00475757"/>
    <w:rsid w:val="00475D40"/>
    <w:rsid w:val="00481C3F"/>
    <w:rsid w:val="0048207D"/>
    <w:rsid w:val="00483246"/>
    <w:rsid w:val="00486150"/>
    <w:rsid w:val="004905E1"/>
    <w:rsid w:val="00491878"/>
    <w:rsid w:val="004923B1"/>
    <w:rsid w:val="004926C8"/>
    <w:rsid w:val="00493DAA"/>
    <w:rsid w:val="00494335"/>
    <w:rsid w:val="00495A4C"/>
    <w:rsid w:val="00495C62"/>
    <w:rsid w:val="004960EC"/>
    <w:rsid w:val="00496176"/>
    <w:rsid w:val="004967A1"/>
    <w:rsid w:val="004976EB"/>
    <w:rsid w:val="00497726"/>
    <w:rsid w:val="004A274A"/>
    <w:rsid w:val="004A584D"/>
    <w:rsid w:val="004A632F"/>
    <w:rsid w:val="004A68B0"/>
    <w:rsid w:val="004B0ADE"/>
    <w:rsid w:val="004B1B94"/>
    <w:rsid w:val="004B41FB"/>
    <w:rsid w:val="004B5616"/>
    <w:rsid w:val="004B584E"/>
    <w:rsid w:val="004B5AE2"/>
    <w:rsid w:val="004B5E06"/>
    <w:rsid w:val="004B6E78"/>
    <w:rsid w:val="004C10FE"/>
    <w:rsid w:val="004C1106"/>
    <w:rsid w:val="004C26FD"/>
    <w:rsid w:val="004C35B6"/>
    <w:rsid w:val="004C3E36"/>
    <w:rsid w:val="004C521E"/>
    <w:rsid w:val="004C6D4B"/>
    <w:rsid w:val="004D3081"/>
    <w:rsid w:val="004D440C"/>
    <w:rsid w:val="004D4A61"/>
    <w:rsid w:val="004D5056"/>
    <w:rsid w:val="004D6564"/>
    <w:rsid w:val="004D72D8"/>
    <w:rsid w:val="004D7CEE"/>
    <w:rsid w:val="004E2269"/>
    <w:rsid w:val="004E3970"/>
    <w:rsid w:val="004E3BA5"/>
    <w:rsid w:val="004F1EBB"/>
    <w:rsid w:val="004F2457"/>
    <w:rsid w:val="004F3339"/>
    <w:rsid w:val="004F3534"/>
    <w:rsid w:val="004F4B47"/>
    <w:rsid w:val="004F4FF7"/>
    <w:rsid w:val="004F5B0B"/>
    <w:rsid w:val="004F6379"/>
    <w:rsid w:val="004F67E2"/>
    <w:rsid w:val="004F6C06"/>
    <w:rsid w:val="004F72A2"/>
    <w:rsid w:val="00500FC7"/>
    <w:rsid w:val="00501242"/>
    <w:rsid w:val="005026D4"/>
    <w:rsid w:val="00503A51"/>
    <w:rsid w:val="0050563D"/>
    <w:rsid w:val="00507372"/>
    <w:rsid w:val="00512309"/>
    <w:rsid w:val="00520640"/>
    <w:rsid w:val="00523C5E"/>
    <w:rsid w:val="00524729"/>
    <w:rsid w:val="00524FFC"/>
    <w:rsid w:val="00526966"/>
    <w:rsid w:val="0052743D"/>
    <w:rsid w:val="005309B0"/>
    <w:rsid w:val="005323C4"/>
    <w:rsid w:val="00532C52"/>
    <w:rsid w:val="00532F77"/>
    <w:rsid w:val="00534712"/>
    <w:rsid w:val="005352AA"/>
    <w:rsid w:val="00536C6E"/>
    <w:rsid w:val="00536D93"/>
    <w:rsid w:val="00537B19"/>
    <w:rsid w:val="0054051C"/>
    <w:rsid w:val="005407D2"/>
    <w:rsid w:val="00540E28"/>
    <w:rsid w:val="00542522"/>
    <w:rsid w:val="0054526E"/>
    <w:rsid w:val="005476B5"/>
    <w:rsid w:val="00547C67"/>
    <w:rsid w:val="00550643"/>
    <w:rsid w:val="0056013D"/>
    <w:rsid w:val="005602DA"/>
    <w:rsid w:val="00560348"/>
    <w:rsid w:val="00560B37"/>
    <w:rsid w:val="00564CF2"/>
    <w:rsid w:val="005666EE"/>
    <w:rsid w:val="00566E6D"/>
    <w:rsid w:val="005715A1"/>
    <w:rsid w:val="00571F49"/>
    <w:rsid w:val="00573327"/>
    <w:rsid w:val="005747A9"/>
    <w:rsid w:val="00574CDE"/>
    <w:rsid w:val="00575A0B"/>
    <w:rsid w:val="00576605"/>
    <w:rsid w:val="00576AF6"/>
    <w:rsid w:val="00577E0C"/>
    <w:rsid w:val="005827F8"/>
    <w:rsid w:val="00582A6B"/>
    <w:rsid w:val="0058418E"/>
    <w:rsid w:val="00584456"/>
    <w:rsid w:val="005859E6"/>
    <w:rsid w:val="00585D16"/>
    <w:rsid w:val="0058648A"/>
    <w:rsid w:val="0059079E"/>
    <w:rsid w:val="00590AC1"/>
    <w:rsid w:val="00591FEB"/>
    <w:rsid w:val="00592AA5"/>
    <w:rsid w:val="00592D7B"/>
    <w:rsid w:val="00596936"/>
    <w:rsid w:val="00596CE3"/>
    <w:rsid w:val="005A15B6"/>
    <w:rsid w:val="005A385B"/>
    <w:rsid w:val="005A3E37"/>
    <w:rsid w:val="005A3F63"/>
    <w:rsid w:val="005A59D0"/>
    <w:rsid w:val="005A5C97"/>
    <w:rsid w:val="005A61FE"/>
    <w:rsid w:val="005B073E"/>
    <w:rsid w:val="005B10D6"/>
    <w:rsid w:val="005B1BBD"/>
    <w:rsid w:val="005B227F"/>
    <w:rsid w:val="005B3226"/>
    <w:rsid w:val="005B384F"/>
    <w:rsid w:val="005B500A"/>
    <w:rsid w:val="005B69D1"/>
    <w:rsid w:val="005B7801"/>
    <w:rsid w:val="005C14B2"/>
    <w:rsid w:val="005C319B"/>
    <w:rsid w:val="005C410D"/>
    <w:rsid w:val="005C4913"/>
    <w:rsid w:val="005C5891"/>
    <w:rsid w:val="005C606D"/>
    <w:rsid w:val="005C7878"/>
    <w:rsid w:val="005D0657"/>
    <w:rsid w:val="005D210F"/>
    <w:rsid w:val="005D229D"/>
    <w:rsid w:val="005D2336"/>
    <w:rsid w:val="005D27C0"/>
    <w:rsid w:val="005D39ED"/>
    <w:rsid w:val="005D5FAE"/>
    <w:rsid w:val="005D60F6"/>
    <w:rsid w:val="005D754C"/>
    <w:rsid w:val="005D7C07"/>
    <w:rsid w:val="005E0094"/>
    <w:rsid w:val="005E0DEB"/>
    <w:rsid w:val="005E173B"/>
    <w:rsid w:val="005E1856"/>
    <w:rsid w:val="005E2330"/>
    <w:rsid w:val="005E2522"/>
    <w:rsid w:val="005E44AE"/>
    <w:rsid w:val="005E51A0"/>
    <w:rsid w:val="005E54D3"/>
    <w:rsid w:val="005F0F67"/>
    <w:rsid w:val="005F23EC"/>
    <w:rsid w:val="005F29B7"/>
    <w:rsid w:val="005F773B"/>
    <w:rsid w:val="00600009"/>
    <w:rsid w:val="00600832"/>
    <w:rsid w:val="006044FD"/>
    <w:rsid w:val="00606EB5"/>
    <w:rsid w:val="00607FFD"/>
    <w:rsid w:val="00611EFE"/>
    <w:rsid w:val="00613FAF"/>
    <w:rsid w:val="006156CC"/>
    <w:rsid w:val="006163EF"/>
    <w:rsid w:val="0061649E"/>
    <w:rsid w:val="006170E9"/>
    <w:rsid w:val="00617FDA"/>
    <w:rsid w:val="0062116F"/>
    <w:rsid w:val="00621260"/>
    <w:rsid w:val="00623E3E"/>
    <w:rsid w:val="00626087"/>
    <w:rsid w:val="006270AA"/>
    <w:rsid w:val="00630738"/>
    <w:rsid w:val="006309FA"/>
    <w:rsid w:val="00630AEE"/>
    <w:rsid w:val="006318DB"/>
    <w:rsid w:val="00631B19"/>
    <w:rsid w:val="00631F0C"/>
    <w:rsid w:val="00632F98"/>
    <w:rsid w:val="00633B89"/>
    <w:rsid w:val="00634E4C"/>
    <w:rsid w:val="006369D8"/>
    <w:rsid w:val="00636B8B"/>
    <w:rsid w:val="006427FE"/>
    <w:rsid w:val="00645B1D"/>
    <w:rsid w:val="00646E92"/>
    <w:rsid w:val="00647B1F"/>
    <w:rsid w:val="00647F89"/>
    <w:rsid w:val="006506C1"/>
    <w:rsid w:val="00650997"/>
    <w:rsid w:val="00651115"/>
    <w:rsid w:val="00652158"/>
    <w:rsid w:val="006525CF"/>
    <w:rsid w:val="00652663"/>
    <w:rsid w:val="00653602"/>
    <w:rsid w:val="00654A16"/>
    <w:rsid w:val="0065747A"/>
    <w:rsid w:val="00661424"/>
    <w:rsid w:val="00662EC6"/>
    <w:rsid w:val="00662F54"/>
    <w:rsid w:val="00663698"/>
    <w:rsid w:val="006639F1"/>
    <w:rsid w:val="00663F45"/>
    <w:rsid w:val="00665856"/>
    <w:rsid w:val="0066674D"/>
    <w:rsid w:val="00666A78"/>
    <w:rsid w:val="00666F25"/>
    <w:rsid w:val="00670E77"/>
    <w:rsid w:val="006722BD"/>
    <w:rsid w:val="00672F67"/>
    <w:rsid w:val="00675703"/>
    <w:rsid w:val="00676B8E"/>
    <w:rsid w:val="00676C12"/>
    <w:rsid w:val="00677995"/>
    <w:rsid w:val="0068264F"/>
    <w:rsid w:val="00683282"/>
    <w:rsid w:val="00683723"/>
    <w:rsid w:val="00685936"/>
    <w:rsid w:val="0068735C"/>
    <w:rsid w:val="00687D2D"/>
    <w:rsid w:val="00691BF9"/>
    <w:rsid w:val="0069375D"/>
    <w:rsid w:val="0069380B"/>
    <w:rsid w:val="00693C98"/>
    <w:rsid w:val="0069407C"/>
    <w:rsid w:val="00694A73"/>
    <w:rsid w:val="0069574E"/>
    <w:rsid w:val="00696C07"/>
    <w:rsid w:val="00697537"/>
    <w:rsid w:val="006A1921"/>
    <w:rsid w:val="006A1945"/>
    <w:rsid w:val="006A2303"/>
    <w:rsid w:val="006A5555"/>
    <w:rsid w:val="006B0C87"/>
    <w:rsid w:val="006B2000"/>
    <w:rsid w:val="006B202A"/>
    <w:rsid w:val="006B33C3"/>
    <w:rsid w:val="006B6690"/>
    <w:rsid w:val="006B6A30"/>
    <w:rsid w:val="006C07EB"/>
    <w:rsid w:val="006C1259"/>
    <w:rsid w:val="006C2708"/>
    <w:rsid w:val="006C2E34"/>
    <w:rsid w:val="006C51F9"/>
    <w:rsid w:val="006C68A4"/>
    <w:rsid w:val="006D000E"/>
    <w:rsid w:val="006D52F0"/>
    <w:rsid w:val="006D57B6"/>
    <w:rsid w:val="006D5F30"/>
    <w:rsid w:val="006D701A"/>
    <w:rsid w:val="006D7F7F"/>
    <w:rsid w:val="006E1882"/>
    <w:rsid w:val="006E232F"/>
    <w:rsid w:val="006E24B7"/>
    <w:rsid w:val="006E2B7B"/>
    <w:rsid w:val="006E375F"/>
    <w:rsid w:val="006E4099"/>
    <w:rsid w:val="006E75BA"/>
    <w:rsid w:val="006F107C"/>
    <w:rsid w:val="006F145A"/>
    <w:rsid w:val="006F1469"/>
    <w:rsid w:val="006F15BD"/>
    <w:rsid w:val="006F1A9F"/>
    <w:rsid w:val="006F27CB"/>
    <w:rsid w:val="006F2D71"/>
    <w:rsid w:val="006F3484"/>
    <w:rsid w:val="006F359B"/>
    <w:rsid w:val="006F364C"/>
    <w:rsid w:val="006F4BE4"/>
    <w:rsid w:val="006F5865"/>
    <w:rsid w:val="00701B26"/>
    <w:rsid w:val="00701EC6"/>
    <w:rsid w:val="00702BC8"/>
    <w:rsid w:val="00705ADA"/>
    <w:rsid w:val="00706179"/>
    <w:rsid w:val="00706911"/>
    <w:rsid w:val="00707191"/>
    <w:rsid w:val="00707868"/>
    <w:rsid w:val="007105A7"/>
    <w:rsid w:val="00710816"/>
    <w:rsid w:val="007117D4"/>
    <w:rsid w:val="007139BF"/>
    <w:rsid w:val="00714F78"/>
    <w:rsid w:val="007158D4"/>
    <w:rsid w:val="00715D25"/>
    <w:rsid w:val="00716F32"/>
    <w:rsid w:val="007170F7"/>
    <w:rsid w:val="007176A4"/>
    <w:rsid w:val="00717F65"/>
    <w:rsid w:val="00717FBF"/>
    <w:rsid w:val="00720576"/>
    <w:rsid w:val="007205F2"/>
    <w:rsid w:val="007209A1"/>
    <w:rsid w:val="00720F20"/>
    <w:rsid w:val="0072193F"/>
    <w:rsid w:val="00721F41"/>
    <w:rsid w:val="007253B8"/>
    <w:rsid w:val="00726AE1"/>
    <w:rsid w:val="00726EDF"/>
    <w:rsid w:val="0073093B"/>
    <w:rsid w:val="0073128F"/>
    <w:rsid w:val="007339E9"/>
    <w:rsid w:val="00736E7D"/>
    <w:rsid w:val="00740387"/>
    <w:rsid w:val="0074244B"/>
    <w:rsid w:val="00742FCF"/>
    <w:rsid w:val="00743AC9"/>
    <w:rsid w:val="00743E7C"/>
    <w:rsid w:val="0074411A"/>
    <w:rsid w:val="00744F90"/>
    <w:rsid w:val="007462C0"/>
    <w:rsid w:val="007509A6"/>
    <w:rsid w:val="007512B5"/>
    <w:rsid w:val="007516E3"/>
    <w:rsid w:val="00752CFD"/>
    <w:rsid w:val="00753F83"/>
    <w:rsid w:val="007541B0"/>
    <w:rsid w:val="0075469B"/>
    <w:rsid w:val="007546F3"/>
    <w:rsid w:val="00755163"/>
    <w:rsid w:val="00756AAB"/>
    <w:rsid w:val="00757F63"/>
    <w:rsid w:val="00762CC8"/>
    <w:rsid w:val="0076345F"/>
    <w:rsid w:val="007634EF"/>
    <w:rsid w:val="007645AE"/>
    <w:rsid w:val="00764992"/>
    <w:rsid w:val="0076760D"/>
    <w:rsid w:val="007706FB"/>
    <w:rsid w:val="00770A31"/>
    <w:rsid w:val="0077106F"/>
    <w:rsid w:val="0077242A"/>
    <w:rsid w:val="0077396A"/>
    <w:rsid w:val="007758A5"/>
    <w:rsid w:val="00775AA0"/>
    <w:rsid w:val="007770FA"/>
    <w:rsid w:val="00777E88"/>
    <w:rsid w:val="00782093"/>
    <w:rsid w:val="00785963"/>
    <w:rsid w:val="0079144E"/>
    <w:rsid w:val="00791644"/>
    <w:rsid w:val="00791738"/>
    <w:rsid w:val="00791780"/>
    <w:rsid w:val="00793424"/>
    <w:rsid w:val="00795A0E"/>
    <w:rsid w:val="00797CE0"/>
    <w:rsid w:val="007A0EB7"/>
    <w:rsid w:val="007A224B"/>
    <w:rsid w:val="007A3139"/>
    <w:rsid w:val="007A42A8"/>
    <w:rsid w:val="007A6345"/>
    <w:rsid w:val="007B07BD"/>
    <w:rsid w:val="007B4628"/>
    <w:rsid w:val="007B492F"/>
    <w:rsid w:val="007B4E5C"/>
    <w:rsid w:val="007B5C6C"/>
    <w:rsid w:val="007C08B1"/>
    <w:rsid w:val="007C209E"/>
    <w:rsid w:val="007C2CC2"/>
    <w:rsid w:val="007C326E"/>
    <w:rsid w:val="007C3879"/>
    <w:rsid w:val="007C38BD"/>
    <w:rsid w:val="007C3BD4"/>
    <w:rsid w:val="007C4629"/>
    <w:rsid w:val="007C4B1D"/>
    <w:rsid w:val="007C53E1"/>
    <w:rsid w:val="007C5918"/>
    <w:rsid w:val="007C614F"/>
    <w:rsid w:val="007C79AA"/>
    <w:rsid w:val="007D125D"/>
    <w:rsid w:val="007D13C9"/>
    <w:rsid w:val="007D1A71"/>
    <w:rsid w:val="007D1F4A"/>
    <w:rsid w:val="007D31DA"/>
    <w:rsid w:val="007D3829"/>
    <w:rsid w:val="007D5286"/>
    <w:rsid w:val="007D632B"/>
    <w:rsid w:val="007D72C5"/>
    <w:rsid w:val="007D7ABE"/>
    <w:rsid w:val="007D7C0D"/>
    <w:rsid w:val="007E1D84"/>
    <w:rsid w:val="007E2DAF"/>
    <w:rsid w:val="007E3BD2"/>
    <w:rsid w:val="007E46F2"/>
    <w:rsid w:val="007E525D"/>
    <w:rsid w:val="007E6777"/>
    <w:rsid w:val="007F0323"/>
    <w:rsid w:val="007F1FCC"/>
    <w:rsid w:val="007F2142"/>
    <w:rsid w:val="007F2365"/>
    <w:rsid w:val="007F379E"/>
    <w:rsid w:val="007F3A58"/>
    <w:rsid w:val="007F471C"/>
    <w:rsid w:val="007F5402"/>
    <w:rsid w:val="007F5BA6"/>
    <w:rsid w:val="007F7A9A"/>
    <w:rsid w:val="008003B0"/>
    <w:rsid w:val="00800BE3"/>
    <w:rsid w:val="00800C90"/>
    <w:rsid w:val="00801EFA"/>
    <w:rsid w:val="0080379D"/>
    <w:rsid w:val="00811B06"/>
    <w:rsid w:val="00811DC9"/>
    <w:rsid w:val="008125F8"/>
    <w:rsid w:val="0081274B"/>
    <w:rsid w:val="0081421B"/>
    <w:rsid w:val="0081484B"/>
    <w:rsid w:val="008204B8"/>
    <w:rsid w:val="00821F29"/>
    <w:rsid w:val="00824733"/>
    <w:rsid w:val="008248E2"/>
    <w:rsid w:val="00824A62"/>
    <w:rsid w:val="00824DDB"/>
    <w:rsid w:val="008256F3"/>
    <w:rsid w:val="00825D31"/>
    <w:rsid w:val="00832525"/>
    <w:rsid w:val="00834340"/>
    <w:rsid w:val="00834D63"/>
    <w:rsid w:val="00837205"/>
    <w:rsid w:val="00837592"/>
    <w:rsid w:val="00837601"/>
    <w:rsid w:val="0084038E"/>
    <w:rsid w:val="00840489"/>
    <w:rsid w:val="00840B95"/>
    <w:rsid w:val="00844697"/>
    <w:rsid w:val="00844B1D"/>
    <w:rsid w:val="00844F5C"/>
    <w:rsid w:val="0084580E"/>
    <w:rsid w:val="00845843"/>
    <w:rsid w:val="0084592A"/>
    <w:rsid w:val="008461FF"/>
    <w:rsid w:val="00846D34"/>
    <w:rsid w:val="00847D8A"/>
    <w:rsid w:val="00851463"/>
    <w:rsid w:val="0085170B"/>
    <w:rsid w:val="00852F20"/>
    <w:rsid w:val="0085380C"/>
    <w:rsid w:val="008542AB"/>
    <w:rsid w:val="0085507D"/>
    <w:rsid w:val="00855B3C"/>
    <w:rsid w:val="00855E96"/>
    <w:rsid w:val="00857A4D"/>
    <w:rsid w:val="00860F39"/>
    <w:rsid w:val="0086129F"/>
    <w:rsid w:val="00861D44"/>
    <w:rsid w:val="00861DCF"/>
    <w:rsid w:val="0086353A"/>
    <w:rsid w:val="008637EC"/>
    <w:rsid w:val="00863A77"/>
    <w:rsid w:val="00863F4F"/>
    <w:rsid w:val="008672D2"/>
    <w:rsid w:val="0087078F"/>
    <w:rsid w:val="00870BC6"/>
    <w:rsid w:val="00873A1B"/>
    <w:rsid w:val="0087476B"/>
    <w:rsid w:val="00874964"/>
    <w:rsid w:val="00876ABD"/>
    <w:rsid w:val="00876F52"/>
    <w:rsid w:val="008778C8"/>
    <w:rsid w:val="0088036D"/>
    <w:rsid w:val="00880DC8"/>
    <w:rsid w:val="00881155"/>
    <w:rsid w:val="0088198F"/>
    <w:rsid w:val="00882892"/>
    <w:rsid w:val="00883241"/>
    <w:rsid w:val="00885A14"/>
    <w:rsid w:val="0088689B"/>
    <w:rsid w:val="00887823"/>
    <w:rsid w:val="00890FA0"/>
    <w:rsid w:val="0089126F"/>
    <w:rsid w:val="00892940"/>
    <w:rsid w:val="00893AA3"/>
    <w:rsid w:val="008947BF"/>
    <w:rsid w:val="00895C87"/>
    <w:rsid w:val="008A214D"/>
    <w:rsid w:val="008A39D3"/>
    <w:rsid w:val="008A5796"/>
    <w:rsid w:val="008A72D2"/>
    <w:rsid w:val="008A74A3"/>
    <w:rsid w:val="008B0881"/>
    <w:rsid w:val="008B0E27"/>
    <w:rsid w:val="008B6868"/>
    <w:rsid w:val="008B6D24"/>
    <w:rsid w:val="008B6DAB"/>
    <w:rsid w:val="008B6F99"/>
    <w:rsid w:val="008C0189"/>
    <w:rsid w:val="008C0BE9"/>
    <w:rsid w:val="008C19D5"/>
    <w:rsid w:val="008C2A89"/>
    <w:rsid w:val="008C3894"/>
    <w:rsid w:val="008C4271"/>
    <w:rsid w:val="008C6A43"/>
    <w:rsid w:val="008D080C"/>
    <w:rsid w:val="008D0ABD"/>
    <w:rsid w:val="008D0D3A"/>
    <w:rsid w:val="008D32D8"/>
    <w:rsid w:val="008D46AD"/>
    <w:rsid w:val="008D5CB8"/>
    <w:rsid w:val="008D62BB"/>
    <w:rsid w:val="008D6437"/>
    <w:rsid w:val="008D695B"/>
    <w:rsid w:val="008D6EDF"/>
    <w:rsid w:val="008E3D54"/>
    <w:rsid w:val="008E3EF5"/>
    <w:rsid w:val="008E57D8"/>
    <w:rsid w:val="008E65E9"/>
    <w:rsid w:val="008E7385"/>
    <w:rsid w:val="008E7921"/>
    <w:rsid w:val="008F33B5"/>
    <w:rsid w:val="008F5EF5"/>
    <w:rsid w:val="008F6D82"/>
    <w:rsid w:val="008F6E4F"/>
    <w:rsid w:val="008F7067"/>
    <w:rsid w:val="008F7336"/>
    <w:rsid w:val="009000AF"/>
    <w:rsid w:val="0090058F"/>
    <w:rsid w:val="009006D2"/>
    <w:rsid w:val="0090164B"/>
    <w:rsid w:val="00901BE9"/>
    <w:rsid w:val="00901C93"/>
    <w:rsid w:val="009022B4"/>
    <w:rsid w:val="0090484D"/>
    <w:rsid w:val="009056B7"/>
    <w:rsid w:val="00906799"/>
    <w:rsid w:val="009078CF"/>
    <w:rsid w:val="00910865"/>
    <w:rsid w:val="00912465"/>
    <w:rsid w:val="00912DD6"/>
    <w:rsid w:val="00914744"/>
    <w:rsid w:val="009150FC"/>
    <w:rsid w:val="00916B81"/>
    <w:rsid w:val="009175DD"/>
    <w:rsid w:val="00922193"/>
    <w:rsid w:val="009232CD"/>
    <w:rsid w:val="00923710"/>
    <w:rsid w:val="00923EA5"/>
    <w:rsid w:val="00923FEF"/>
    <w:rsid w:val="00924152"/>
    <w:rsid w:val="00924273"/>
    <w:rsid w:val="009245D2"/>
    <w:rsid w:val="00925EA6"/>
    <w:rsid w:val="00926958"/>
    <w:rsid w:val="009269C6"/>
    <w:rsid w:val="00926A19"/>
    <w:rsid w:val="00926A69"/>
    <w:rsid w:val="00927795"/>
    <w:rsid w:val="0093194D"/>
    <w:rsid w:val="00934C3F"/>
    <w:rsid w:val="009401B8"/>
    <w:rsid w:val="009402C4"/>
    <w:rsid w:val="009417AE"/>
    <w:rsid w:val="009427FB"/>
    <w:rsid w:val="00943450"/>
    <w:rsid w:val="00944279"/>
    <w:rsid w:val="00945B3F"/>
    <w:rsid w:val="009462A4"/>
    <w:rsid w:val="00946E4C"/>
    <w:rsid w:val="00947406"/>
    <w:rsid w:val="00947BBF"/>
    <w:rsid w:val="0095024B"/>
    <w:rsid w:val="00950DCB"/>
    <w:rsid w:val="00952645"/>
    <w:rsid w:val="00952D4C"/>
    <w:rsid w:val="00954EA7"/>
    <w:rsid w:val="00955049"/>
    <w:rsid w:val="009559E2"/>
    <w:rsid w:val="00956485"/>
    <w:rsid w:val="00957B7C"/>
    <w:rsid w:val="00960239"/>
    <w:rsid w:val="00960246"/>
    <w:rsid w:val="00961105"/>
    <w:rsid w:val="00964E7A"/>
    <w:rsid w:val="009663E3"/>
    <w:rsid w:val="009666F7"/>
    <w:rsid w:val="00966714"/>
    <w:rsid w:val="009676D4"/>
    <w:rsid w:val="009679B7"/>
    <w:rsid w:val="0097172A"/>
    <w:rsid w:val="009720E1"/>
    <w:rsid w:val="009730C0"/>
    <w:rsid w:val="00973F6A"/>
    <w:rsid w:val="00974F0E"/>
    <w:rsid w:val="00975292"/>
    <w:rsid w:val="00975CD7"/>
    <w:rsid w:val="009762CE"/>
    <w:rsid w:val="00977413"/>
    <w:rsid w:val="00981E8E"/>
    <w:rsid w:val="00983FEE"/>
    <w:rsid w:val="00984114"/>
    <w:rsid w:val="0098521D"/>
    <w:rsid w:val="00985BBD"/>
    <w:rsid w:val="00985E70"/>
    <w:rsid w:val="00986013"/>
    <w:rsid w:val="009861D6"/>
    <w:rsid w:val="00992200"/>
    <w:rsid w:val="00994A99"/>
    <w:rsid w:val="00995BD7"/>
    <w:rsid w:val="00995FBC"/>
    <w:rsid w:val="009962A6"/>
    <w:rsid w:val="009974E9"/>
    <w:rsid w:val="009979F4"/>
    <w:rsid w:val="009A13CD"/>
    <w:rsid w:val="009A150C"/>
    <w:rsid w:val="009A1DF7"/>
    <w:rsid w:val="009A45B2"/>
    <w:rsid w:val="009A53FF"/>
    <w:rsid w:val="009A5585"/>
    <w:rsid w:val="009A59D5"/>
    <w:rsid w:val="009A5E04"/>
    <w:rsid w:val="009A657E"/>
    <w:rsid w:val="009A7048"/>
    <w:rsid w:val="009B09E0"/>
    <w:rsid w:val="009B1095"/>
    <w:rsid w:val="009B2466"/>
    <w:rsid w:val="009B2A30"/>
    <w:rsid w:val="009B3527"/>
    <w:rsid w:val="009B3DD4"/>
    <w:rsid w:val="009C18CB"/>
    <w:rsid w:val="009C18E0"/>
    <w:rsid w:val="009C6FA1"/>
    <w:rsid w:val="009C7B01"/>
    <w:rsid w:val="009D08C4"/>
    <w:rsid w:val="009D0EC3"/>
    <w:rsid w:val="009D20AA"/>
    <w:rsid w:val="009D2DDD"/>
    <w:rsid w:val="009D4EBD"/>
    <w:rsid w:val="009D5FD2"/>
    <w:rsid w:val="009E0BB0"/>
    <w:rsid w:val="009E2E0A"/>
    <w:rsid w:val="009E423E"/>
    <w:rsid w:val="009E5D48"/>
    <w:rsid w:val="009E753D"/>
    <w:rsid w:val="009F15BD"/>
    <w:rsid w:val="009F37C6"/>
    <w:rsid w:val="009F39B4"/>
    <w:rsid w:val="009F4AF4"/>
    <w:rsid w:val="009F586B"/>
    <w:rsid w:val="009F7DBD"/>
    <w:rsid w:val="00A0131A"/>
    <w:rsid w:val="00A01B6F"/>
    <w:rsid w:val="00A03443"/>
    <w:rsid w:val="00A04E35"/>
    <w:rsid w:val="00A05924"/>
    <w:rsid w:val="00A0635B"/>
    <w:rsid w:val="00A10DA6"/>
    <w:rsid w:val="00A1129A"/>
    <w:rsid w:val="00A1148E"/>
    <w:rsid w:val="00A1184C"/>
    <w:rsid w:val="00A11DC3"/>
    <w:rsid w:val="00A12C65"/>
    <w:rsid w:val="00A12D56"/>
    <w:rsid w:val="00A1337D"/>
    <w:rsid w:val="00A13906"/>
    <w:rsid w:val="00A139D0"/>
    <w:rsid w:val="00A151E9"/>
    <w:rsid w:val="00A15DBB"/>
    <w:rsid w:val="00A179A6"/>
    <w:rsid w:val="00A207E4"/>
    <w:rsid w:val="00A20DFE"/>
    <w:rsid w:val="00A21752"/>
    <w:rsid w:val="00A21F77"/>
    <w:rsid w:val="00A2397F"/>
    <w:rsid w:val="00A24C70"/>
    <w:rsid w:val="00A25578"/>
    <w:rsid w:val="00A259F2"/>
    <w:rsid w:val="00A31B38"/>
    <w:rsid w:val="00A32477"/>
    <w:rsid w:val="00A32AA1"/>
    <w:rsid w:val="00A33802"/>
    <w:rsid w:val="00A33B6A"/>
    <w:rsid w:val="00A35C1F"/>
    <w:rsid w:val="00A35F35"/>
    <w:rsid w:val="00A35F86"/>
    <w:rsid w:val="00A36294"/>
    <w:rsid w:val="00A366AE"/>
    <w:rsid w:val="00A37162"/>
    <w:rsid w:val="00A37590"/>
    <w:rsid w:val="00A37828"/>
    <w:rsid w:val="00A37D98"/>
    <w:rsid w:val="00A37E51"/>
    <w:rsid w:val="00A37EBE"/>
    <w:rsid w:val="00A4007B"/>
    <w:rsid w:val="00A4106F"/>
    <w:rsid w:val="00A42EBF"/>
    <w:rsid w:val="00A44AA0"/>
    <w:rsid w:val="00A45041"/>
    <w:rsid w:val="00A45464"/>
    <w:rsid w:val="00A455D2"/>
    <w:rsid w:val="00A45AD0"/>
    <w:rsid w:val="00A46D39"/>
    <w:rsid w:val="00A47633"/>
    <w:rsid w:val="00A52857"/>
    <w:rsid w:val="00A534A3"/>
    <w:rsid w:val="00A53690"/>
    <w:rsid w:val="00A536A5"/>
    <w:rsid w:val="00A549E4"/>
    <w:rsid w:val="00A54A38"/>
    <w:rsid w:val="00A552CB"/>
    <w:rsid w:val="00A62D31"/>
    <w:rsid w:val="00A63380"/>
    <w:rsid w:val="00A65039"/>
    <w:rsid w:val="00A659D1"/>
    <w:rsid w:val="00A66557"/>
    <w:rsid w:val="00A6688B"/>
    <w:rsid w:val="00A6698E"/>
    <w:rsid w:val="00A67CAC"/>
    <w:rsid w:val="00A72BE4"/>
    <w:rsid w:val="00A73771"/>
    <w:rsid w:val="00A7619A"/>
    <w:rsid w:val="00A76576"/>
    <w:rsid w:val="00A81805"/>
    <w:rsid w:val="00A82FA8"/>
    <w:rsid w:val="00A84B6C"/>
    <w:rsid w:val="00A865C7"/>
    <w:rsid w:val="00A916AF"/>
    <w:rsid w:val="00A927CF"/>
    <w:rsid w:val="00A92C14"/>
    <w:rsid w:val="00A95018"/>
    <w:rsid w:val="00A95372"/>
    <w:rsid w:val="00A97497"/>
    <w:rsid w:val="00A97E3B"/>
    <w:rsid w:val="00AA0506"/>
    <w:rsid w:val="00AA20A1"/>
    <w:rsid w:val="00AA3112"/>
    <w:rsid w:val="00AA41F2"/>
    <w:rsid w:val="00AA68CD"/>
    <w:rsid w:val="00AB039E"/>
    <w:rsid w:val="00AB2015"/>
    <w:rsid w:val="00AB28C0"/>
    <w:rsid w:val="00AB4206"/>
    <w:rsid w:val="00AB4794"/>
    <w:rsid w:val="00AB522E"/>
    <w:rsid w:val="00AB7FA2"/>
    <w:rsid w:val="00AC137F"/>
    <w:rsid w:val="00AC250F"/>
    <w:rsid w:val="00AC3A3A"/>
    <w:rsid w:val="00AC4FA8"/>
    <w:rsid w:val="00AC5850"/>
    <w:rsid w:val="00AC5B31"/>
    <w:rsid w:val="00AC7E54"/>
    <w:rsid w:val="00AD071F"/>
    <w:rsid w:val="00AD3608"/>
    <w:rsid w:val="00AD5CEB"/>
    <w:rsid w:val="00AD61A0"/>
    <w:rsid w:val="00AD73AD"/>
    <w:rsid w:val="00AE1298"/>
    <w:rsid w:val="00AE2002"/>
    <w:rsid w:val="00AE347E"/>
    <w:rsid w:val="00AE37E6"/>
    <w:rsid w:val="00AE6174"/>
    <w:rsid w:val="00AE6A4E"/>
    <w:rsid w:val="00AE6AB5"/>
    <w:rsid w:val="00AE7B98"/>
    <w:rsid w:val="00AE7F19"/>
    <w:rsid w:val="00AF129F"/>
    <w:rsid w:val="00AF2D3C"/>
    <w:rsid w:val="00AF4FC2"/>
    <w:rsid w:val="00AF5FEB"/>
    <w:rsid w:val="00B00951"/>
    <w:rsid w:val="00B015CA"/>
    <w:rsid w:val="00B0207F"/>
    <w:rsid w:val="00B02D4B"/>
    <w:rsid w:val="00B03F6D"/>
    <w:rsid w:val="00B04662"/>
    <w:rsid w:val="00B057C8"/>
    <w:rsid w:val="00B05B09"/>
    <w:rsid w:val="00B10A35"/>
    <w:rsid w:val="00B1287E"/>
    <w:rsid w:val="00B12DC9"/>
    <w:rsid w:val="00B13272"/>
    <w:rsid w:val="00B13F84"/>
    <w:rsid w:val="00B14604"/>
    <w:rsid w:val="00B14643"/>
    <w:rsid w:val="00B155E7"/>
    <w:rsid w:val="00B15ABA"/>
    <w:rsid w:val="00B163BC"/>
    <w:rsid w:val="00B21B98"/>
    <w:rsid w:val="00B2256E"/>
    <w:rsid w:val="00B22B75"/>
    <w:rsid w:val="00B22F0A"/>
    <w:rsid w:val="00B236D5"/>
    <w:rsid w:val="00B238B8"/>
    <w:rsid w:val="00B23AB9"/>
    <w:rsid w:val="00B23E6A"/>
    <w:rsid w:val="00B24626"/>
    <w:rsid w:val="00B2489C"/>
    <w:rsid w:val="00B267DD"/>
    <w:rsid w:val="00B2715F"/>
    <w:rsid w:val="00B27552"/>
    <w:rsid w:val="00B30B05"/>
    <w:rsid w:val="00B31844"/>
    <w:rsid w:val="00B34339"/>
    <w:rsid w:val="00B34BB3"/>
    <w:rsid w:val="00B40DBD"/>
    <w:rsid w:val="00B42B2F"/>
    <w:rsid w:val="00B430A0"/>
    <w:rsid w:val="00B446B8"/>
    <w:rsid w:val="00B44900"/>
    <w:rsid w:val="00B44F94"/>
    <w:rsid w:val="00B45B5B"/>
    <w:rsid w:val="00B472E1"/>
    <w:rsid w:val="00B52821"/>
    <w:rsid w:val="00B52949"/>
    <w:rsid w:val="00B52C16"/>
    <w:rsid w:val="00B54500"/>
    <w:rsid w:val="00B57EEB"/>
    <w:rsid w:val="00B60118"/>
    <w:rsid w:val="00B60765"/>
    <w:rsid w:val="00B61CCD"/>
    <w:rsid w:val="00B61D9C"/>
    <w:rsid w:val="00B61FDC"/>
    <w:rsid w:val="00B6356D"/>
    <w:rsid w:val="00B64611"/>
    <w:rsid w:val="00B65D46"/>
    <w:rsid w:val="00B679BF"/>
    <w:rsid w:val="00B67E99"/>
    <w:rsid w:val="00B71170"/>
    <w:rsid w:val="00B717AE"/>
    <w:rsid w:val="00B72237"/>
    <w:rsid w:val="00B72741"/>
    <w:rsid w:val="00B73206"/>
    <w:rsid w:val="00B7635B"/>
    <w:rsid w:val="00B77392"/>
    <w:rsid w:val="00B802F4"/>
    <w:rsid w:val="00B80BCE"/>
    <w:rsid w:val="00B81524"/>
    <w:rsid w:val="00B81740"/>
    <w:rsid w:val="00B81CAD"/>
    <w:rsid w:val="00B83DC4"/>
    <w:rsid w:val="00B8541F"/>
    <w:rsid w:val="00B85D7B"/>
    <w:rsid w:val="00B86718"/>
    <w:rsid w:val="00B8694B"/>
    <w:rsid w:val="00B900EA"/>
    <w:rsid w:val="00B91069"/>
    <w:rsid w:val="00B91813"/>
    <w:rsid w:val="00B9277D"/>
    <w:rsid w:val="00B92842"/>
    <w:rsid w:val="00B939E5"/>
    <w:rsid w:val="00B940FB"/>
    <w:rsid w:val="00B95136"/>
    <w:rsid w:val="00BA13DE"/>
    <w:rsid w:val="00BA1F60"/>
    <w:rsid w:val="00BA2713"/>
    <w:rsid w:val="00BA2941"/>
    <w:rsid w:val="00BA4C61"/>
    <w:rsid w:val="00BA54C8"/>
    <w:rsid w:val="00BA5933"/>
    <w:rsid w:val="00BA5D02"/>
    <w:rsid w:val="00BA627A"/>
    <w:rsid w:val="00BA70C6"/>
    <w:rsid w:val="00BB0570"/>
    <w:rsid w:val="00BB22FA"/>
    <w:rsid w:val="00BB26E1"/>
    <w:rsid w:val="00BB5D21"/>
    <w:rsid w:val="00BB7FC0"/>
    <w:rsid w:val="00BC05A6"/>
    <w:rsid w:val="00BC2C38"/>
    <w:rsid w:val="00BC4679"/>
    <w:rsid w:val="00BC56E9"/>
    <w:rsid w:val="00BC6410"/>
    <w:rsid w:val="00BC7B57"/>
    <w:rsid w:val="00BD0455"/>
    <w:rsid w:val="00BD12A1"/>
    <w:rsid w:val="00BD2E4F"/>
    <w:rsid w:val="00BD2F03"/>
    <w:rsid w:val="00BD3DD4"/>
    <w:rsid w:val="00BD74E3"/>
    <w:rsid w:val="00BD76CE"/>
    <w:rsid w:val="00BD7B83"/>
    <w:rsid w:val="00BF17C6"/>
    <w:rsid w:val="00BF3420"/>
    <w:rsid w:val="00BF5591"/>
    <w:rsid w:val="00BF5857"/>
    <w:rsid w:val="00BF6568"/>
    <w:rsid w:val="00BF6E1A"/>
    <w:rsid w:val="00C00B22"/>
    <w:rsid w:val="00C00FDA"/>
    <w:rsid w:val="00C01823"/>
    <w:rsid w:val="00C023D6"/>
    <w:rsid w:val="00C02EB9"/>
    <w:rsid w:val="00C03AD5"/>
    <w:rsid w:val="00C04E4B"/>
    <w:rsid w:val="00C05F73"/>
    <w:rsid w:val="00C06678"/>
    <w:rsid w:val="00C0782D"/>
    <w:rsid w:val="00C07BF3"/>
    <w:rsid w:val="00C115C0"/>
    <w:rsid w:val="00C11B56"/>
    <w:rsid w:val="00C141FC"/>
    <w:rsid w:val="00C16045"/>
    <w:rsid w:val="00C161D2"/>
    <w:rsid w:val="00C21E27"/>
    <w:rsid w:val="00C22E3E"/>
    <w:rsid w:val="00C2382D"/>
    <w:rsid w:val="00C23F79"/>
    <w:rsid w:val="00C2593A"/>
    <w:rsid w:val="00C25DBC"/>
    <w:rsid w:val="00C2626F"/>
    <w:rsid w:val="00C26B8A"/>
    <w:rsid w:val="00C27C69"/>
    <w:rsid w:val="00C27DC7"/>
    <w:rsid w:val="00C3243F"/>
    <w:rsid w:val="00C335C0"/>
    <w:rsid w:val="00C3378F"/>
    <w:rsid w:val="00C34C5B"/>
    <w:rsid w:val="00C3521C"/>
    <w:rsid w:val="00C37653"/>
    <w:rsid w:val="00C37EB8"/>
    <w:rsid w:val="00C418AB"/>
    <w:rsid w:val="00C41D04"/>
    <w:rsid w:val="00C43942"/>
    <w:rsid w:val="00C446EF"/>
    <w:rsid w:val="00C46BEE"/>
    <w:rsid w:val="00C503A0"/>
    <w:rsid w:val="00C5191E"/>
    <w:rsid w:val="00C52DBB"/>
    <w:rsid w:val="00C60227"/>
    <w:rsid w:val="00C61CF6"/>
    <w:rsid w:val="00C62644"/>
    <w:rsid w:val="00C62BF5"/>
    <w:rsid w:val="00C636DA"/>
    <w:rsid w:val="00C64C92"/>
    <w:rsid w:val="00C658A2"/>
    <w:rsid w:val="00C663B9"/>
    <w:rsid w:val="00C6797C"/>
    <w:rsid w:val="00C67E22"/>
    <w:rsid w:val="00C67E76"/>
    <w:rsid w:val="00C72271"/>
    <w:rsid w:val="00C7624C"/>
    <w:rsid w:val="00C76B27"/>
    <w:rsid w:val="00C771BC"/>
    <w:rsid w:val="00C80576"/>
    <w:rsid w:val="00C81356"/>
    <w:rsid w:val="00C8318B"/>
    <w:rsid w:val="00C8653F"/>
    <w:rsid w:val="00C877F2"/>
    <w:rsid w:val="00C87DA0"/>
    <w:rsid w:val="00C91295"/>
    <w:rsid w:val="00C9354C"/>
    <w:rsid w:val="00C94540"/>
    <w:rsid w:val="00C946F8"/>
    <w:rsid w:val="00C94C70"/>
    <w:rsid w:val="00CA2A4A"/>
    <w:rsid w:val="00CA2BF8"/>
    <w:rsid w:val="00CA4B16"/>
    <w:rsid w:val="00CA5CB5"/>
    <w:rsid w:val="00CA6D66"/>
    <w:rsid w:val="00CA6DFC"/>
    <w:rsid w:val="00CA6EC4"/>
    <w:rsid w:val="00CA6FF9"/>
    <w:rsid w:val="00CA75EC"/>
    <w:rsid w:val="00CA7EF7"/>
    <w:rsid w:val="00CB2962"/>
    <w:rsid w:val="00CB37CA"/>
    <w:rsid w:val="00CB4238"/>
    <w:rsid w:val="00CB5938"/>
    <w:rsid w:val="00CB6D23"/>
    <w:rsid w:val="00CC16E9"/>
    <w:rsid w:val="00CC1702"/>
    <w:rsid w:val="00CC1A64"/>
    <w:rsid w:val="00CC3002"/>
    <w:rsid w:val="00CC333D"/>
    <w:rsid w:val="00CC34EB"/>
    <w:rsid w:val="00CC66EA"/>
    <w:rsid w:val="00CC7B36"/>
    <w:rsid w:val="00CD3C17"/>
    <w:rsid w:val="00CE10E3"/>
    <w:rsid w:val="00CE1F9C"/>
    <w:rsid w:val="00CE2E48"/>
    <w:rsid w:val="00CE4E3B"/>
    <w:rsid w:val="00CE579C"/>
    <w:rsid w:val="00CE5AF6"/>
    <w:rsid w:val="00CE674F"/>
    <w:rsid w:val="00CF089D"/>
    <w:rsid w:val="00CF0F50"/>
    <w:rsid w:val="00CF10E5"/>
    <w:rsid w:val="00CF2B30"/>
    <w:rsid w:val="00CF3342"/>
    <w:rsid w:val="00CF33A0"/>
    <w:rsid w:val="00CF3F00"/>
    <w:rsid w:val="00CF4C11"/>
    <w:rsid w:val="00CF6672"/>
    <w:rsid w:val="00D021F7"/>
    <w:rsid w:val="00D05923"/>
    <w:rsid w:val="00D05949"/>
    <w:rsid w:val="00D069C7"/>
    <w:rsid w:val="00D076C7"/>
    <w:rsid w:val="00D078A2"/>
    <w:rsid w:val="00D1109C"/>
    <w:rsid w:val="00D114C9"/>
    <w:rsid w:val="00D1271E"/>
    <w:rsid w:val="00D13016"/>
    <w:rsid w:val="00D13D76"/>
    <w:rsid w:val="00D13ED5"/>
    <w:rsid w:val="00D149F5"/>
    <w:rsid w:val="00D1513F"/>
    <w:rsid w:val="00D20A5B"/>
    <w:rsid w:val="00D21123"/>
    <w:rsid w:val="00D232AF"/>
    <w:rsid w:val="00D2403B"/>
    <w:rsid w:val="00D25448"/>
    <w:rsid w:val="00D25C8B"/>
    <w:rsid w:val="00D25E18"/>
    <w:rsid w:val="00D26BB7"/>
    <w:rsid w:val="00D2736E"/>
    <w:rsid w:val="00D27454"/>
    <w:rsid w:val="00D336B5"/>
    <w:rsid w:val="00D34074"/>
    <w:rsid w:val="00D364D7"/>
    <w:rsid w:val="00D367EB"/>
    <w:rsid w:val="00D41DAA"/>
    <w:rsid w:val="00D4244E"/>
    <w:rsid w:val="00D42907"/>
    <w:rsid w:val="00D43650"/>
    <w:rsid w:val="00D4403C"/>
    <w:rsid w:val="00D44CD4"/>
    <w:rsid w:val="00D45954"/>
    <w:rsid w:val="00D461C2"/>
    <w:rsid w:val="00D47330"/>
    <w:rsid w:val="00D47F11"/>
    <w:rsid w:val="00D50951"/>
    <w:rsid w:val="00D52556"/>
    <w:rsid w:val="00D53841"/>
    <w:rsid w:val="00D54659"/>
    <w:rsid w:val="00D5522C"/>
    <w:rsid w:val="00D60705"/>
    <w:rsid w:val="00D60995"/>
    <w:rsid w:val="00D60E0C"/>
    <w:rsid w:val="00D61AAE"/>
    <w:rsid w:val="00D61D08"/>
    <w:rsid w:val="00D626C3"/>
    <w:rsid w:val="00D64CB8"/>
    <w:rsid w:val="00D6567D"/>
    <w:rsid w:val="00D66A62"/>
    <w:rsid w:val="00D6732A"/>
    <w:rsid w:val="00D67F99"/>
    <w:rsid w:val="00D703D1"/>
    <w:rsid w:val="00D7079D"/>
    <w:rsid w:val="00D72FD8"/>
    <w:rsid w:val="00D75277"/>
    <w:rsid w:val="00D75B1E"/>
    <w:rsid w:val="00D762D6"/>
    <w:rsid w:val="00D81D34"/>
    <w:rsid w:val="00D82C28"/>
    <w:rsid w:val="00D830D3"/>
    <w:rsid w:val="00D84896"/>
    <w:rsid w:val="00D86987"/>
    <w:rsid w:val="00D86E41"/>
    <w:rsid w:val="00D874C7"/>
    <w:rsid w:val="00D87E2F"/>
    <w:rsid w:val="00D91653"/>
    <w:rsid w:val="00D93C8E"/>
    <w:rsid w:val="00D948F2"/>
    <w:rsid w:val="00D95781"/>
    <w:rsid w:val="00D9697A"/>
    <w:rsid w:val="00DA192D"/>
    <w:rsid w:val="00DA1B13"/>
    <w:rsid w:val="00DA2712"/>
    <w:rsid w:val="00DA3C6B"/>
    <w:rsid w:val="00DA4C48"/>
    <w:rsid w:val="00DA5276"/>
    <w:rsid w:val="00DA727D"/>
    <w:rsid w:val="00DA7436"/>
    <w:rsid w:val="00DA746C"/>
    <w:rsid w:val="00DB14A7"/>
    <w:rsid w:val="00DB156A"/>
    <w:rsid w:val="00DB18AD"/>
    <w:rsid w:val="00DB37AA"/>
    <w:rsid w:val="00DB38C3"/>
    <w:rsid w:val="00DB53A7"/>
    <w:rsid w:val="00DB53A9"/>
    <w:rsid w:val="00DC26FF"/>
    <w:rsid w:val="00DC4DB2"/>
    <w:rsid w:val="00DC6154"/>
    <w:rsid w:val="00DC717F"/>
    <w:rsid w:val="00DC7F56"/>
    <w:rsid w:val="00DD1636"/>
    <w:rsid w:val="00DD170F"/>
    <w:rsid w:val="00DD1C64"/>
    <w:rsid w:val="00DD2FC6"/>
    <w:rsid w:val="00DD5A70"/>
    <w:rsid w:val="00DD5E42"/>
    <w:rsid w:val="00DE035A"/>
    <w:rsid w:val="00DE0A8A"/>
    <w:rsid w:val="00DE0E86"/>
    <w:rsid w:val="00DE1265"/>
    <w:rsid w:val="00DE4922"/>
    <w:rsid w:val="00DE551F"/>
    <w:rsid w:val="00DF1240"/>
    <w:rsid w:val="00DF1F2C"/>
    <w:rsid w:val="00DF443A"/>
    <w:rsid w:val="00DF4F1E"/>
    <w:rsid w:val="00DF6D91"/>
    <w:rsid w:val="00DF6E54"/>
    <w:rsid w:val="00E006F8"/>
    <w:rsid w:val="00E017BA"/>
    <w:rsid w:val="00E01D7A"/>
    <w:rsid w:val="00E02353"/>
    <w:rsid w:val="00E03093"/>
    <w:rsid w:val="00E03C17"/>
    <w:rsid w:val="00E04228"/>
    <w:rsid w:val="00E04457"/>
    <w:rsid w:val="00E04863"/>
    <w:rsid w:val="00E04BBC"/>
    <w:rsid w:val="00E06591"/>
    <w:rsid w:val="00E10130"/>
    <w:rsid w:val="00E10450"/>
    <w:rsid w:val="00E1183B"/>
    <w:rsid w:val="00E11A7A"/>
    <w:rsid w:val="00E139ED"/>
    <w:rsid w:val="00E139F8"/>
    <w:rsid w:val="00E1478E"/>
    <w:rsid w:val="00E159D7"/>
    <w:rsid w:val="00E17834"/>
    <w:rsid w:val="00E206F2"/>
    <w:rsid w:val="00E21258"/>
    <w:rsid w:val="00E21653"/>
    <w:rsid w:val="00E22008"/>
    <w:rsid w:val="00E22015"/>
    <w:rsid w:val="00E2414E"/>
    <w:rsid w:val="00E246AF"/>
    <w:rsid w:val="00E24AB3"/>
    <w:rsid w:val="00E26559"/>
    <w:rsid w:val="00E266BD"/>
    <w:rsid w:val="00E26830"/>
    <w:rsid w:val="00E306D2"/>
    <w:rsid w:val="00E31571"/>
    <w:rsid w:val="00E31E6E"/>
    <w:rsid w:val="00E33949"/>
    <w:rsid w:val="00E36F9F"/>
    <w:rsid w:val="00E37477"/>
    <w:rsid w:val="00E40597"/>
    <w:rsid w:val="00E40B36"/>
    <w:rsid w:val="00E41881"/>
    <w:rsid w:val="00E41E4E"/>
    <w:rsid w:val="00E4334D"/>
    <w:rsid w:val="00E50021"/>
    <w:rsid w:val="00E51672"/>
    <w:rsid w:val="00E51EB7"/>
    <w:rsid w:val="00E52E12"/>
    <w:rsid w:val="00E533A7"/>
    <w:rsid w:val="00E533F2"/>
    <w:rsid w:val="00E55EE5"/>
    <w:rsid w:val="00E577EE"/>
    <w:rsid w:val="00E61364"/>
    <w:rsid w:val="00E61772"/>
    <w:rsid w:val="00E61991"/>
    <w:rsid w:val="00E61C34"/>
    <w:rsid w:val="00E625B3"/>
    <w:rsid w:val="00E63D60"/>
    <w:rsid w:val="00E646E9"/>
    <w:rsid w:val="00E64743"/>
    <w:rsid w:val="00E71C32"/>
    <w:rsid w:val="00E72338"/>
    <w:rsid w:val="00E7257D"/>
    <w:rsid w:val="00E728CB"/>
    <w:rsid w:val="00E7336F"/>
    <w:rsid w:val="00E76262"/>
    <w:rsid w:val="00E76C8F"/>
    <w:rsid w:val="00E7744D"/>
    <w:rsid w:val="00E8385D"/>
    <w:rsid w:val="00E84A6B"/>
    <w:rsid w:val="00E85AA2"/>
    <w:rsid w:val="00E87166"/>
    <w:rsid w:val="00E8765E"/>
    <w:rsid w:val="00E87C3E"/>
    <w:rsid w:val="00E901AB"/>
    <w:rsid w:val="00E90664"/>
    <w:rsid w:val="00E91900"/>
    <w:rsid w:val="00E92385"/>
    <w:rsid w:val="00E93F48"/>
    <w:rsid w:val="00E96DEA"/>
    <w:rsid w:val="00EA1585"/>
    <w:rsid w:val="00EA48AE"/>
    <w:rsid w:val="00EB09E2"/>
    <w:rsid w:val="00EB14E7"/>
    <w:rsid w:val="00EB2915"/>
    <w:rsid w:val="00EB4160"/>
    <w:rsid w:val="00EB4950"/>
    <w:rsid w:val="00EB53A2"/>
    <w:rsid w:val="00EB5B5C"/>
    <w:rsid w:val="00EB746A"/>
    <w:rsid w:val="00EB74A5"/>
    <w:rsid w:val="00EB7A9B"/>
    <w:rsid w:val="00EB7EB3"/>
    <w:rsid w:val="00EC027A"/>
    <w:rsid w:val="00EC136D"/>
    <w:rsid w:val="00EC1B66"/>
    <w:rsid w:val="00EC294C"/>
    <w:rsid w:val="00EC3333"/>
    <w:rsid w:val="00EC368A"/>
    <w:rsid w:val="00EC3F88"/>
    <w:rsid w:val="00EC4164"/>
    <w:rsid w:val="00EC42F9"/>
    <w:rsid w:val="00EC48F3"/>
    <w:rsid w:val="00ED02AC"/>
    <w:rsid w:val="00ED040E"/>
    <w:rsid w:val="00ED3C71"/>
    <w:rsid w:val="00ED3E79"/>
    <w:rsid w:val="00ED5075"/>
    <w:rsid w:val="00ED5B32"/>
    <w:rsid w:val="00ED69B4"/>
    <w:rsid w:val="00ED760C"/>
    <w:rsid w:val="00ED7A32"/>
    <w:rsid w:val="00EE0126"/>
    <w:rsid w:val="00EE06CC"/>
    <w:rsid w:val="00EE0C27"/>
    <w:rsid w:val="00EE107B"/>
    <w:rsid w:val="00EE70A5"/>
    <w:rsid w:val="00EE72D4"/>
    <w:rsid w:val="00EF0D17"/>
    <w:rsid w:val="00EF1D10"/>
    <w:rsid w:val="00EF2A15"/>
    <w:rsid w:val="00EF2F5F"/>
    <w:rsid w:val="00EF32DD"/>
    <w:rsid w:val="00EF4997"/>
    <w:rsid w:val="00EF542E"/>
    <w:rsid w:val="00EF5BFD"/>
    <w:rsid w:val="00EF6E3E"/>
    <w:rsid w:val="00F01C52"/>
    <w:rsid w:val="00F01C6F"/>
    <w:rsid w:val="00F0341A"/>
    <w:rsid w:val="00F046BA"/>
    <w:rsid w:val="00F04980"/>
    <w:rsid w:val="00F050C7"/>
    <w:rsid w:val="00F06A6D"/>
    <w:rsid w:val="00F06EE2"/>
    <w:rsid w:val="00F074DC"/>
    <w:rsid w:val="00F07F49"/>
    <w:rsid w:val="00F10618"/>
    <w:rsid w:val="00F1211E"/>
    <w:rsid w:val="00F12941"/>
    <w:rsid w:val="00F13B2A"/>
    <w:rsid w:val="00F1519A"/>
    <w:rsid w:val="00F15A59"/>
    <w:rsid w:val="00F1719A"/>
    <w:rsid w:val="00F17FA8"/>
    <w:rsid w:val="00F20AAB"/>
    <w:rsid w:val="00F2267D"/>
    <w:rsid w:val="00F24BE3"/>
    <w:rsid w:val="00F24F8F"/>
    <w:rsid w:val="00F267C9"/>
    <w:rsid w:val="00F26A45"/>
    <w:rsid w:val="00F30094"/>
    <w:rsid w:val="00F307E0"/>
    <w:rsid w:val="00F32361"/>
    <w:rsid w:val="00F3297D"/>
    <w:rsid w:val="00F330D9"/>
    <w:rsid w:val="00F33CE8"/>
    <w:rsid w:val="00F34D63"/>
    <w:rsid w:val="00F36B0A"/>
    <w:rsid w:val="00F3713B"/>
    <w:rsid w:val="00F37B4C"/>
    <w:rsid w:val="00F42B76"/>
    <w:rsid w:val="00F50CC5"/>
    <w:rsid w:val="00F515F4"/>
    <w:rsid w:val="00F56476"/>
    <w:rsid w:val="00F57C3D"/>
    <w:rsid w:val="00F57F7A"/>
    <w:rsid w:val="00F60755"/>
    <w:rsid w:val="00F609F6"/>
    <w:rsid w:val="00F62D33"/>
    <w:rsid w:val="00F6570B"/>
    <w:rsid w:val="00F65899"/>
    <w:rsid w:val="00F65F88"/>
    <w:rsid w:val="00F67615"/>
    <w:rsid w:val="00F76BC4"/>
    <w:rsid w:val="00F76C98"/>
    <w:rsid w:val="00F804CD"/>
    <w:rsid w:val="00F80750"/>
    <w:rsid w:val="00F82570"/>
    <w:rsid w:val="00F842D1"/>
    <w:rsid w:val="00F844F8"/>
    <w:rsid w:val="00F85E11"/>
    <w:rsid w:val="00F85F59"/>
    <w:rsid w:val="00F863B5"/>
    <w:rsid w:val="00F8641E"/>
    <w:rsid w:val="00F86717"/>
    <w:rsid w:val="00F86DD4"/>
    <w:rsid w:val="00F87547"/>
    <w:rsid w:val="00F90199"/>
    <w:rsid w:val="00F90823"/>
    <w:rsid w:val="00F91036"/>
    <w:rsid w:val="00F9439B"/>
    <w:rsid w:val="00F952AC"/>
    <w:rsid w:val="00F95344"/>
    <w:rsid w:val="00FA049A"/>
    <w:rsid w:val="00FA25ED"/>
    <w:rsid w:val="00FA345D"/>
    <w:rsid w:val="00FA3C15"/>
    <w:rsid w:val="00FA3CEC"/>
    <w:rsid w:val="00FA4AD9"/>
    <w:rsid w:val="00FA796A"/>
    <w:rsid w:val="00FB0759"/>
    <w:rsid w:val="00FB2414"/>
    <w:rsid w:val="00FB49D5"/>
    <w:rsid w:val="00FB4CF2"/>
    <w:rsid w:val="00FB4EC1"/>
    <w:rsid w:val="00FB5570"/>
    <w:rsid w:val="00FC0029"/>
    <w:rsid w:val="00FC14A7"/>
    <w:rsid w:val="00FC33E8"/>
    <w:rsid w:val="00FC4845"/>
    <w:rsid w:val="00FC6B03"/>
    <w:rsid w:val="00FD06D5"/>
    <w:rsid w:val="00FD1E9F"/>
    <w:rsid w:val="00FD3F07"/>
    <w:rsid w:val="00FD6C41"/>
    <w:rsid w:val="00FE1485"/>
    <w:rsid w:val="00FE275D"/>
    <w:rsid w:val="00FE2B66"/>
    <w:rsid w:val="00FE3930"/>
    <w:rsid w:val="00FE3B0B"/>
    <w:rsid w:val="00FE3C19"/>
    <w:rsid w:val="00FE419E"/>
    <w:rsid w:val="00FE5067"/>
    <w:rsid w:val="00FE60D0"/>
    <w:rsid w:val="00FE768B"/>
    <w:rsid w:val="00FF2484"/>
    <w:rsid w:val="00FF27E1"/>
    <w:rsid w:val="00FF29B2"/>
    <w:rsid w:val="00FF4EF1"/>
    <w:rsid w:val="00FF5837"/>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8ABF36"/>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063198"/>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063198"/>
  </w:style>
  <w:style w:type="character" w:customStyle="1" w:styleId="eop">
    <w:name w:val="eop"/>
    <w:basedOn w:val="DefaultParagraphFont"/>
    <w:rsid w:val="0006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74799269">
      <w:bodyDiv w:val="1"/>
      <w:marLeft w:val="0"/>
      <w:marRight w:val="0"/>
      <w:marTop w:val="0"/>
      <w:marBottom w:val="0"/>
      <w:divBdr>
        <w:top w:val="none" w:sz="0" w:space="0" w:color="auto"/>
        <w:left w:val="none" w:sz="0" w:space="0" w:color="auto"/>
        <w:bottom w:val="none" w:sz="0" w:space="0" w:color="auto"/>
        <w:right w:val="none" w:sz="0" w:space="0" w:color="auto"/>
      </w:divBdr>
      <w:divsChild>
        <w:div w:id="359167242">
          <w:marLeft w:val="0"/>
          <w:marRight w:val="0"/>
          <w:marTop w:val="0"/>
          <w:marBottom w:val="0"/>
          <w:divBdr>
            <w:top w:val="none" w:sz="0" w:space="0" w:color="auto"/>
            <w:left w:val="none" w:sz="0" w:space="0" w:color="auto"/>
            <w:bottom w:val="none" w:sz="0" w:space="0" w:color="auto"/>
            <w:right w:val="none" w:sz="0" w:space="0" w:color="auto"/>
          </w:divBdr>
        </w:div>
        <w:div w:id="971641795">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69730980">
      <w:bodyDiv w:val="1"/>
      <w:marLeft w:val="0"/>
      <w:marRight w:val="0"/>
      <w:marTop w:val="0"/>
      <w:marBottom w:val="0"/>
      <w:divBdr>
        <w:top w:val="none" w:sz="0" w:space="0" w:color="auto"/>
        <w:left w:val="none" w:sz="0" w:space="0" w:color="auto"/>
        <w:bottom w:val="none" w:sz="0" w:space="0" w:color="auto"/>
        <w:right w:val="none" w:sz="0" w:space="0" w:color="auto"/>
      </w:divBdr>
      <w:divsChild>
        <w:div w:id="1883665736">
          <w:marLeft w:val="0"/>
          <w:marRight w:val="0"/>
          <w:marTop w:val="0"/>
          <w:marBottom w:val="0"/>
          <w:divBdr>
            <w:top w:val="none" w:sz="0" w:space="0" w:color="auto"/>
            <w:left w:val="none" w:sz="0" w:space="0" w:color="auto"/>
            <w:bottom w:val="none" w:sz="0" w:space="0" w:color="auto"/>
            <w:right w:val="none" w:sz="0" w:space="0" w:color="auto"/>
          </w:divBdr>
        </w:div>
        <w:div w:id="13578883">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Seaton Place Aged Care</Home>
    <Signed xmlns="a8338b6e-77a6-4851-82b6-98166143ffdd" xsi:nil="true"/>
    <Uploaded xmlns="a8338b6e-77a6-4851-82b6-98166143ffdd">true</Uploaded>
    <Management_x0020_Company xmlns="a8338b6e-77a6-4851-82b6-98166143ffdd" xsi:nil="true"/>
    <Doc_x0020_Date xmlns="a8338b6e-77a6-4851-82b6-98166143ffdd">2022-06-23T23:42:39+00:00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7D0228B4-BD3A-E711-B30C-005056922186</Home_x0020_ID>
    <State xmlns="a8338b6e-77a6-4851-82b6-98166143ffdd" xsi:nil="true"/>
    <Doc_x0020_Sent_Received_x0020_Date xmlns="a8338b6e-77a6-4851-82b6-98166143ffdd">2022-06-24T00:00:00+00:00</Doc_x0020_Sent_Received_x0020_Date>
    <Activity_x0020_ID xmlns="a8338b6e-77a6-4851-82b6-98166143ffdd">0FF1AAD1-C651-E911-A443-005056922186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dcmitype/"/>
    <ds:schemaRef ds:uri="http://schemas.microsoft.com/office/2006/metadata/properties"/>
    <ds:schemaRef ds:uri="http://schemas.microsoft.com/office/2006/documentManagement/types"/>
    <ds:schemaRef ds:uri="http://purl.org/dc/elements/1.1/"/>
    <ds:schemaRef ds:uri="a8338b6e-77a6-4851-82b6-98166143ffdd"/>
    <ds:schemaRef ds:uri="http://purl.org/dc/term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2867712D-37EB-40CE-B9B2-E397FBE5E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911E484-D8D2-489C-B4C9-3F86CB914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15</Pages>
  <Words>3314</Words>
  <Characters>18891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2022-06-24T05:26:00Z</dcterms:created>
  <dcterms:modified xsi:type="dcterms:W3CDTF">2022-06-24T05:27:00Z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