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3D9AA" w14:textId="77777777" w:rsidR="00D2559D" w:rsidRPr="003217D3" w:rsidRDefault="0014508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E63DB36" wp14:editId="1E63DB3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555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63D9AB" w14:textId="77777777" w:rsidR="00D2559D" w:rsidRPr="003217D3" w:rsidRDefault="0014508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63D9AC" w14:textId="77777777" w:rsidR="00D2559D" w:rsidRPr="00A36AA9" w:rsidRDefault="0014508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63D9AD" w14:textId="77777777" w:rsidR="00D2559D" w:rsidRPr="00A36AA9" w:rsidRDefault="0014508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1E00" w14:paraId="1E63D9B0" w14:textId="77777777" w:rsidTr="00151E00">
        <w:tc>
          <w:tcPr>
            <w:cnfStyle w:val="001000000000" w:firstRow="0" w:lastRow="0" w:firstColumn="1" w:lastColumn="0" w:oddVBand="0" w:evenVBand="0" w:oddHBand="0" w:evenHBand="0" w:firstRowFirstColumn="0" w:firstRowLastColumn="0" w:lastRowFirstColumn="0" w:lastRowLastColumn="0"/>
            <w:tcW w:w="3227" w:type="dxa"/>
          </w:tcPr>
          <w:p w14:paraId="1E63D9AE" w14:textId="77777777" w:rsidR="00D2559D" w:rsidRPr="00A36AA9" w:rsidRDefault="0014508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E63D9AF" w14:textId="77777777" w:rsidR="00D2559D" w:rsidRPr="00A36AA9" w:rsidRDefault="001450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Shoalhaven Neighbourhood Centre Social Support</w:t>
            </w:r>
          </w:p>
        </w:tc>
      </w:tr>
      <w:tr w:rsidR="00151E00" w14:paraId="1E63D9B3" w14:textId="77777777" w:rsidTr="00151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3D9B1" w14:textId="77777777" w:rsidR="00540817" w:rsidRPr="00A36AA9" w:rsidRDefault="0014508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E63D9B2" w14:textId="77777777" w:rsidR="00540817" w:rsidRPr="00A36AA9" w:rsidRDefault="001450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41 Worrigee Street NOWRA NSW 2541</w:t>
            </w:r>
          </w:p>
        </w:tc>
      </w:tr>
      <w:tr w:rsidR="00151E00" w14:paraId="1E63D9B6" w14:textId="77777777" w:rsidTr="00151E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3D9B4" w14:textId="77777777" w:rsidR="00D2559D" w:rsidRPr="00A36AA9" w:rsidRDefault="0014508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63D9B5" w14:textId="77777777" w:rsidR="00D2559D" w:rsidRPr="00A36AA9" w:rsidRDefault="001450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200480</w:t>
            </w:r>
          </w:p>
        </w:tc>
      </w:tr>
      <w:tr w:rsidR="00151E00" w14:paraId="1E63D9B9" w14:textId="77777777" w:rsidTr="00151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3D9B7" w14:textId="77777777" w:rsidR="00D2559D" w:rsidRPr="00A36AA9" w:rsidRDefault="0014508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63D9B8" w14:textId="77777777" w:rsidR="00D2559D" w:rsidRPr="00A36AA9" w:rsidRDefault="001450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Shoalhaven Neighbourhood Services Inc</w:t>
            </w:r>
          </w:p>
        </w:tc>
      </w:tr>
      <w:tr w:rsidR="00151E00" w14:paraId="1E63D9BC" w14:textId="77777777" w:rsidTr="00151E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3D9BA" w14:textId="77777777" w:rsidR="00D2559D" w:rsidRPr="00A36AA9" w:rsidRDefault="0014508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63D9BB" w14:textId="77777777" w:rsidR="00D2559D" w:rsidRPr="00A36AA9" w:rsidRDefault="001450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51E00" w14:paraId="1E63D9BF" w14:textId="77777777" w:rsidTr="00151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3D9BD" w14:textId="77777777" w:rsidR="00D2559D" w:rsidRPr="00A36AA9" w:rsidRDefault="0014508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63D9BE" w14:textId="77777777" w:rsidR="00D2559D" w:rsidRPr="00A36AA9" w:rsidRDefault="001450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March 2023 to 7 March 2023</w:t>
            </w:r>
          </w:p>
        </w:tc>
      </w:tr>
      <w:tr w:rsidR="00151E00" w14:paraId="1E63D9C2" w14:textId="77777777" w:rsidTr="00151E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3D9C0" w14:textId="77777777" w:rsidR="00D2559D" w:rsidRPr="00A36AA9" w:rsidRDefault="0014508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E63D9C1" w14:textId="473B6883" w:rsidR="00D2559D" w:rsidRPr="00A36AA9" w:rsidRDefault="001450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May 2023</w:t>
            </w:r>
          </w:p>
        </w:tc>
      </w:tr>
    </w:tbl>
    <w:bookmarkEnd w:id="0"/>
    <w:p w14:paraId="1E63D9C3" w14:textId="77777777" w:rsidR="00FA0A5B" w:rsidRPr="00A36AA9" w:rsidRDefault="0014508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63D9C4" w14:textId="77777777" w:rsidR="000078F8" w:rsidRPr="00A36AA9" w:rsidRDefault="0014508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E63D9C5" w14:textId="4F359890" w:rsidR="000078F8" w:rsidRPr="00A36AA9" w:rsidRDefault="00145087" w:rsidP="00F87E39">
      <w:pPr>
        <w:pStyle w:val="NormalArial"/>
      </w:pPr>
      <w:r w:rsidRPr="00A36AA9">
        <w:t xml:space="preserve">This performance report for </w:t>
      </w:r>
      <w:r w:rsidRPr="00A36AA9">
        <w:rPr>
          <w:color w:val="auto"/>
        </w:rPr>
        <w:t>Shoalhaven Neighbourhood Centre Social Support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E63D9C6" w14:textId="77777777" w:rsidR="000078F8" w:rsidRPr="00A36AA9" w:rsidRDefault="0014508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63D9C7" w14:textId="77777777" w:rsidR="000078F8" w:rsidRPr="00A36AA9" w:rsidRDefault="00145087" w:rsidP="00F87E39">
      <w:pPr>
        <w:pStyle w:val="NormalArial"/>
      </w:pPr>
      <w:r w:rsidRPr="00A36AA9">
        <w:t>The report also specifies any areas in which improvements must be made to ensure the Quality Standards are complied with.</w:t>
      </w:r>
    </w:p>
    <w:p w14:paraId="1E63D9C8" w14:textId="77777777" w:rsidR="00A36AA9" w:rsidRPr="00A36AA9" w:rsidRDefault="0014508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E63D9C9" w14:textId="77777777" w:rsidR="00A36AA9" w:rsidRPr="00A36AA9" w:rsidRDefault="00145087" w:rsidP="00AD5BE0">
      <w:pPr>
        <w:pStyle w:val="NormalArial"/>
      </w:pPr>
      <w:bookmarkStart w:id="1" w:name="HcsServicesFullListWithAddress"/>
      <w:r w:rsidRPr="00A36AA9">
        <w:rPr>
          <w:b/>
          <w:bCs/>
        </w:rPr>
        <w:t>CHSP:</w:t>
      </w:r>
    </w:p>
    <w:p w14:paraId="1E63D9CB" w14:textId="1A266AF0" w:rsidR="00A36AA9" w:rsidRPr="00A36AA9" w:rsidRDefault="00145087" w:rsidP="00AD5BE0">
      <w:pPr>
        <w:pStyle w:val="NormalArial"/>
        <w:numPr>
          <w:ilvl w:val="0"/>
          <w:numId w:val="21"/>
        </w:numPr>
        <w:spacing w:after="240"/>
      </w:pPr>
      <w:r w:rsidRPr="00A36AA9">
        <w:t>Community and Home Support, 25007, 41 Worrigee Street, NOWRA NSW 2541</w:t>
      </w:r>
      <w:bookmarkEnd w:id="1"/>
    </w:p>
    <w:p w14:paraId="68C17516" w14:textId="77777777" w:rsidR="00145087" w:rsidRPr="00A36AA9" w:rsidRDefault="00145087" w:rsidP="00145087">
      <w:pPr>
        <w:pStyle w:val="Heading1"/>
        <w:spacing w:before="0" w:after="240" w:line="22" w:lineRule="atLeast"/>
        <w:rPr>
          <w:rFonts w:ascii="Arial" w:hAnsi="Arial" w:cs="Arial"/>
        </w:rPr>
      </w:pPr>
      <w:r w:rsidRPr="00A36AA9">
        <w:rPr>
          <w:rFonts w:ascii="Arial" w:hAnsi="Arial" w:cs="Arial"/>
        </w:rPr>
        <w:t>Material relied on</w:t>
      </w:r>
    </w:p>
    <w:p w14:paraId="60B5B42B" w14:textId="77777777" w:rsidR="00145087" w:rsidRPr="00A840FF" w:rsidRDefault="00145087" w:rsidP="00145087">
      <w:pPr>
        <w:pStyle w:val="NormalArial"/>
      </w:pPr>
      <w:r w:rsidRPr="00A840FF">
        <w:t>The following information has been considered in preparing the performance report:</w:t>
      </w:r>
    </w:p>
    <w:p w14:paraId="35CDB408" w14:textId="77777777" w:rsidR="00145087" w:rsidRPr="00050E81" w:rsidRDefault="00145087" w:rsidP="00145087">
      <w:pPr>
        <w:pStyle w:val="ListParagraph"/>
        <w:numPr>
          <w:ilvl w:val="0"/>
          <w:numId w:val="2"/>
        </w:numPr>
        <w:spacing w:line="22" w:lineRule="atLeast"/>
        <w:ind w:left="714" w:hanging="357"/>
        <w:contextualSpacing w:val="0"/>
        <w:rPr>
          <w:rFonts w:ascii="Arial" w:hAnsi="Arial" w:cs="Arial"/>
          <w:color w:val="auto"/>
        </w:rPr>
      </w:pPr>
      <w:r w:rsidRPr="00050E81">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F806BA7" w14:textId="77777777" w:rsidR="00145087" w:rsidRPr="00A840FF" w:rsidRDefault="00145087" w:rsidP="00145087">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20 April 2023</w:t>
      </w:r>
    </w:p>
    <w:p w14:paraId="6CAEA9DA" w14:textId="77777777" w:rsidR="00145087" w:rsidRPr="00A840FF" w:rsidRDefault="00145087" w:rsidP="001450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03B6F547" w14:textId="77777777" w:rsidR="00145087" w:rsidRPr="00A840FF" w:rsidRDefault="00145087" w:rsidP="001450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1CEC599F" w14:textId="77777777" w:rsidR="00145087" w:rsidRPr="00A840FF" w:rsidRDefault="00145087" w:rsidP="001450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3236DE69" w14:textId="77777777" w:rsidR="00145087" w:rsidRPr="00A840FF" w:rsidRDefault="00145087" w:rsidP="001450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7DFF3E14" w14:textId="77777777" w:rsidR="00145087" w:rsidRPr="00A840FF" w:rsidRDefault="00145087" w:rsidP="001450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43FD8099" w14:textId="77777777" w:rsidR="00145087" w:rsidRPr="00A840FF" w:rsidRDefault="00145087" w:rsidP="001450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6F3B46D2" w14:textId="77777777" w:rsidR="00145087" w:rsidRPr="00A840FF" w:rsidRDefault="00145087" w:rsidP="001450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5018CCF1" w14:textId="77777777" w:rsidR="00145087" w:rsidRDefault="00145087" w:rsidP="00145087">
      <w:pPr>
        <w:spacing w:after="160" w:line="259" w:lineRule="auto"/>
        <w:rPr>
          <w:rFonts w:ascii="Arial" w:hAnsi="Arial" w:cs="Arial"/>
        </w:rPr>
      </w:pPr>
      <w:r>
        <w:rPr>
          <w:rFonts w:ascii="Arial" w:hAnsi="Arial" w:cs="Arial"/>
        </w:rPr>
        <w:br w:type="page"/>
      </w:r>
    </w:p>
    <w:p w14:paraId="627B0DB2" w14:textId="77777777" w:rsidR="00145087" w:rsidRPr="00244176" w:rsidRDefault="00145087" w:rsidP="0014508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45087" w14:paraId="1A7EED25" w14:textId="77777777" w:rsidTr="004F0D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5C93ED5" w14:textId="77777777" w:rsidR="00145087" w:rsidRPr="00244176" w:rsidRDefault="00145087" w:rsidP="004F0D0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7C2AB3" w14:textId="77777777" w:rsidR="00145087" w:rsidRPr="00CC646C" w:rsidRDefault="00FE3FDE" w:rsidP="004F0D0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68697066"/>
                <w:placeholder>
                  <w:docPart w:val="F2F1D813F907448CB03BC5BC12421D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02642147" w14:textId="77777777" w:rsidTr="004F0D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5C6F4C" w14:textId="77777777" w:rsidR="00145087" w:rsidRPr="00244176" w:rsidRDefault="00145087" w:rsidP="004F0D0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F267BB1" w14:textId="77777777" w:rsidR="00145087" w:rsidRPr="00CC646C" w:rsidRDefault="00FE3FDE" w:rsidP="004F0D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27402637"/>
                <w:placeholder>
                  <w:docPart w:val="9B0CC3CD383F42D7A1376E7FE69128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087">
                  <w:rPr>
                    <w:rFonts w:ascii="Arial" w:hAnsi="Arial" w:cs="Arial"/>
                    <w:b/>
                    <w:color w:val="auto"/>
                  </w:rPr>
                  <w:t>Compliant</w:t>
                </w:r>
              </w:sdtContent>
            </w:sdt>
            <w:r w:rsidR="00145087" w:rsidRPr="00CC646C">
              <w:rPr>
                <w:rFonts w:ascii="Arial" w:hAnsi="Arial" w:cs="Arial"/>
                <w:b/>
                <w:color w:val="auto"/>
              </w:rPr>
              <w:t xml:space="preserve"> </w:t>
            </w:r>
          </w:p>
        </w:tc>
      </w:tr>
      <w:tr w:rsidR="00145087" w14:paraId="450BF944" w14:textId="77777777" w:rsidTr="004F0D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5D4A87" w14:textId="77777777" w:rsidR="00145087" w:rsidRPr="00244176" w:rsidRDefault="00145087" w:rsidP="004F0D0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400FD8D" w14:textId="77777777" w:rsidR="00145087" w:rsidRPr="00CC646C" w:rsidRDefault="00FE3FDE" w:rsidP="004F0D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2112145"/>
                <w:placeholder>
                  <w:docPart w:val="98FE09BAE3754C9DAEE21E0C891AFE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087">
                  <w:rPr>
                    <w:rFonts w:ascii="Arial" w:hAnsi="Arial" w:cs="Arial"/>
                    <w:b/>
                    <w:color w:val="auto"/>
                  </w:rPr>
                  <w:t>Not applicable as not all requirements have been assessed</w:t>
                </w:r>
              </w:sdtContent>
            </w:sdt>
            <w:r w:rsidR="00145087" w:rsidRPr="00CC646C">
              <w:rPr>
                <w:rFonts w:ascii="Arial" w:hAnsi="Arial" w:cs="Arial"/>
                <w:b/>
                <w:color w:val="auto"/>
              </w:rPr>
              <w:t xml:space="preserve"> </w:t>
            </w:r>
          </w:p>
        </w:tc>
      </w:tr>
      <w:tr w:rsidR="00145087" w14:paraId="5821D94B" w14:textId="77777777" w:rsidTr="004F0D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6686E2" w14:textId="77777777" w:rsidR="00145087" w:rsidRPr="00244176" w:rsidRDefault="00145087" w:rsidP="004F0D0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517C7F" w14:textId="77777777" w:rsidR="00145087" w:rsidRPr="00CC646C" w:rsidRDefault="00FE3FDE" w:rsidP="004F0D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95341506"/>
                <w:placeholder>
                  <w:docPart w:val="5042B82484FA4AD9AB13015003CDEF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087">
                  <w:rPr>
                    <w:rFonts w:ascii="Arial" w:hAnsi="Arial" w:cs="Arial"/>
                    <w:b/>
                    <w:color w:val="auto"/>
                  </w:rPr>
                  <w:t>Compliant</w:t>
                </w:r>
              </w:sdtContent>
            </w:sdt>
            <w:r w:rsidR="00145087" w:rsidRPr="00CC646C">
              <w:rPr>
                <w:rFonts w:ascii="Arial" w:hAnsi="Arial" w:cs="Arial"/>
                <w:b/>
                <w:color w:val="auto"/>
              </w:rPr>
              <w:t xml:space="preserve"> </w:t>
            </w:r>
          </w:p>
        </w:tc>
      </w:tr>
      <w:tr w:rsidR="00145087" w14:paraId="5F89B985" w14:textId="77777777" w:rsidTr="004F0D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9A0530" w14:textId="77777777" w:rsidR="00145087" w:rsidRPr="00244176" w:rsidRDefault="00145087" w:rsidP="004F0D0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0C5CE58" w14:textId="77777777" w:rsidR="00145087" w:rsidRPr="00CC646C" w:rsidRDefault="00FE3FDE" w:rsidP="004F0D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40671131"/>
                <w:placeholder>
                  <w:docPart w:val="0950ECB5E45C4370AF6B6A5C15E617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087">
                  <w:rPr>
                    <w:rFonts w:ascii="Arial" w:hAnsi="Arial" w:cs="Arial"/>
                    <w:b/>
                    <w:color w:val="auto"/>
                  </w:rPr>
                  <w:t>Not applicable as not all requirements have been assessed</w:t>
                </w:r>
              </w:sdtContent>
            </w:sdt>
            <w:r w:rsidR="00145087" w:rsidRPr="00CC646C">
              <w:rPr>
                <w:rFonts w:ascii="Arial" w:hAnsi="Arial" w:cs="Arial"/>
                <w:b/>
                <w:color w:val="auto"/>
              </w:rPr>
              <w:t xml:space="preserve"> </w:t>
            </w:r>
          </w:p>
        </w:tc>
      </w:tr>
      <w:tr w:rsidR="00145087" w14:paraId="01013B09" w14:textId="77777777" w:rsidTr="004F0D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9EFBF5" w14:textId="77777777" w:rsidR="00145087" w:rsidRPr="00244176" w:rsidRDefault="00145087" w:rsidP="004F0D0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B34BB47" w14:textId="77777777" w:rsidR="00145087" w:rsidRPr="00CC646C" w:rsidRDefault="00FE3FDE" w:rsidP="004F0D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0353892"/>
                <w:placeholder>
                  <w:docPart w:val="9CFCE74227594564A618AB1CB61A70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087">
                  <w:rPr>
                    <w:rFonts w:ascii="Arial" w:hAnsi="Arial" w:cs="Arial"/>
                    <w:b/>
                    <w:color w:val="auto"/>
                  </w:rPr>
                  <w:t>Non-compliant</w:t>
                </w:r>
              </w:sdtContent>
            </w:sdt>
            <w:r w:rsidR="00145087" w:rsidRPr="00CC646C">
              <w:rPr>
                <w:rFonts w:ascii="Arial" w:hAnsi="Arial" w:cs="Arial"/>
                <w:b/>
                <w:color w:val="auto"/>
              </w:rPr>
              <w:t xml:space="preserve"> </w:t>
            </w:r>
          </w:p>
        </w:tc>
      </w:tr>
      <w:tr w:rsidR="00145087" w14:paraId="1241900A" w14:textId="77777777" w:rsidTr="004F0D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426A24" w14:textId="77777777" w:rsidR="00145087" w:rsidRPr="00244176" w:rsidRDefault="00145087" w:rsidP="004F0D0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9EE9E74" w14:textId="77777777" w:rsidR="00145087" w:rsidRPr="00CC646C" w:rsidRDefault="00FE3FDE" w:rsidP="004F0D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59100215"/>
                <w:placeholder>
                  <w:docPart w:val="43196D48CAD04621A42C53797580B3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087">
                  <w:rPr>
                    <w:rFonts w:ascii="Arial" w:hAnsi="Arial" w:cs="Arial"/>
                    <w:b/>
                    <w:color w:val="auto"/>
                  </w:rPr>
                  <w:t>Non-compliant</w:t>
                </w:r>
              </w:sdtContent>
            </w:sdt>
            <w:r w:rsidR="00145087" w:rsidRPr="00CC646C">
              <w:rPr>
                <w:rFonts w:ascii="Arial" w:hAnsi="Arial" w:cs="Arial"/>
                <w:b/>
                <w:color w:val="auto"/>
              </w:rPr>
              <w:t xml:space="preserve"> </w:t>
            </w:r>
          </w:p>
        </w:tc>
      </w:tr>
      <w:tr w:rsidR="00145087" w14:paraId="30DA4012" w14:textId="77777777" w:rsidTr="004F0D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3F7ACA" w14:textId="77777777" w:rsidR="00145087" w:rsidRPr="00244176" w:rsidRDefault="00145087" w:rsidP="004F0D0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568933" w14:textId="77777777" w:rsidR="00145087" w:rsidRPr="00CC646C" w:rsidRDefault="00FE3FDE" w:rsidP="004F0D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64119688"/>
                <w:placeholder>
                  <w:docPart w:val="A6F11BA7BECE4B4B8C3DF70E80B43F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087">
                  <w:rPr>
                    <w:rFonts w:ascii="Arial" w:hAnsi="Arial" w:cs="Arial"/>
                    <w:b/>
                    <w:color w:val="auto"/>
                  </w:rPr>
                  <w:t>Non-compliant</w:t>
                </w:r>
              </w:sdtContent>
            </w:sdt>
            <w:r w:rsidR="00145087" w:rsidRPr="00CC646C">
              <w:rPr>
                <w:rFonts w:ascii="Arial" w:hAnsi="Arial" w:cs="Arial"/>
                <w:b/>
                <w:color w:val="auto"/>
              </w:rPr>
              <w:t xml:space="preserve"> </w:t>
            </w:r>
          </w:p>
        </w:tc>
      </w:tr>
    </w:tbl>
    <w:p w14:paraId="3FD8C483" w14:textId="77777777" w:rsidR="00145087" w:rsidRPr="00A36AA9" w:rsidRDefault="00145087" w:rsidP="00145087">
      <w:pPr>
        <w:pStyle w:val="NormalArial"/>
        <w:spacing w:before="120"/>
      </w:pPr>
      <w:r w:rsidRPr="00A36AA9">
        <w:t>A detailed assessment is provided later in this report for each assessed Standard.</w:t>
      </w:r>
    </w:p>
    <w:p w14:paraId="79F7A47C" w14:textId="77777777" w:rsidR="00145087" w:rsidRPr="00A36AA9" w:rsidRDefault="00145087" w:rsidP="00145087">
      <w:pPr>
        <w:pStyle w:val="Heading1"/>
        <w:spacing w:before="0" w:after="240" w:line="22" w:lineRule="atLeast"/>
        <w:rPr>
          <w:rFonts w:ascii="Arial" w:hAnsi="Arial" w:cs="Arial"/>
        </w:rPr>
      </w:pPr>
      <w:r w:rsidRPr="00A36AA9">
        <w:rPr>
          <w:rFonts w:ascii="Arial" w:hAnsi="Arial" w:cs="Arial"/>
        </w:rPr>
        <w:t>Areas for improvement</w:t>
      </w:r>
    </w:p>
    <w:p w14:paraId="2C6E3384" w14:textId="77777777" w:rsidR="00145087" w:rsidRPr="00A36AA9" w:rsidRDefault="00145087" w:rsidP="0014508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ABB1C35" w14:textId="77777777" w:rsidR="00145087" w:rsidRDefault="00145087" w:rsidP="004278F0">
      <w:pPr>
        <w:pStyle w:val="ListParagraph"/>
        <w:numPr>
          <w:ilvl w:val="0"/>
          <w:numId w:val="2"/>
        </w:numPr>
        <w:spacing w:line="22" w:lineRule="atLeast"/>
        <w:ind w:left="714" w:hanging="357"/>
        <w:contextualSpacing w:val="0"/>
        <w:rPr>
          <w:rFonts w:ascii="Arial" w:hAnsi="Arial" w:cs="Arial"/>
        </w:rPr>
      </w:pPr>
      <w:r>
        <w:rPr>
          <w:rFonts w:ascii="Arial" w:hAnsi="Arial" w:cs="Arial"/>
        </w:rPr>
        <w:t>Requirement 6(3)(c)</w:t>
      </w:r>
    </w:p>
    <w:p w14:paraId="1735DB26" w14:textId="39C25814" w:rsidR="00145087" w:rsidRDefault="00145087" w:rsidP="004278F0">
      <w:pPr>
        <w:pStyle w:val="ListParagraph"/>
        <w:numPr>
          <w:ilvl w:val="0"/>
          <w:numId w:val="2"/>
        </w:numPr>
        <w:spacing w:line="22" w:lineRule="atLeast"/>
        <w:ind w:left="714" w:hanging="357"/>
        <w:contextualSpacing w:val="0"/>
        <w:rPr>
          <w:rFonts w:ascii="Arial" w:hAnsi="Arial" w:cs="Arial"/>
        </w:rPr>
      </w:pPr>
      <w:r>
        <w:rPr>
          <w:rFonts w:ascii="Arial" w:hAnsi="Arial" w:cs="Arial"/>
        </w:rPr>
        <w:t>Requirement 6(3)(</w:t>
      </w:r>
      <w:r w:rsidR="00BF0604">
        <w:rPr>
          <w:rFonts w:ascii="Arial" w:hAnsi="Arial" w:cs="Arial"/>
        </w:rPr>
        <w:t>d</w:t>
      </w:r>
      <w:r>
        <w:rPr>
          <w:rFonts w:ascii="Arial" w:hAnsi="Arial" w:cs="Arial"/>
        </w:rPr>
        <w:t>)</w:t>
      </w:r>
    </w:p>
    <w:p w14:paraId="0824F5A2" w14:textId="77777777" w:rsidR="00145087" w:rsidRDefault="00145087" w:rsidP="004278F0">
      <w:pPr>
        <w:pStyle w:val="ListParagraph"/>
        <w:numPr>
          <w:ilvl w:val="0"/>
          <w:numId w:val="2"/>
        </w:numPr>
        <w:spacing w:line="22" w:lineRule="atLeast"/>
        <w:ind w:left="714" w:hanging="357"/>
        <w:contextualSpacing w:val="0"/>
        <w:rPr>
          <w:rFonts w:ascii="Arial" w:hAnsi="Arial" w:cs="Arial"/>
        </w:rPr>
      </w:pPr>
      <w:r>
        <w:rPr>
          <w:rFonts w:ascii="Arial" w:hAnsi="Arial" w:cs="Arial"/>
        </w:rPr>
        <w:t>Requirement 7(3)(c)</w:t>
      </w:r>
    </w:p>
    <w:p w14:paraId="0CEFFD81" w14:textId="77777777" w:rsidR="00145087" w:rsidRDefault="00145087" w:rsidP="004278F0">
      <w:pPr>
        <w:pStyle w:val="ListParagraph"/>
        <w:numPr>
          <w:ilvl w:val="0"/>
          <w:numId w:val="2"/>
        </w:numPr>
        <w:spacing w:line="22" w:lineRule="atLeast"/>
        <w:ind w:left="714" w:hanging="357"/>
        <w:contextualSpacing w:val="0"/>
        <w:rPr>
          <w:rFonts w:ascii="Arial" w:hAnsi="Arial" w:cs="Arial"/>
        </w:rPr>
      </w:pPr>
      <w:r>
        <w:rPr>
          <w:rFonts w:ascii="Arial" w:hAnsi="Arial" w:cs="Arial"/>
        </w:rPr>
        <w:t>Requirement 7(3)(d)</w:t>
      </w:r>
    </w:p>
    <w:p w14:paraId="6DDCF36F" w14:textId="77777777" w:rsidR="00145087" w:rsidRPr="00B3167E" w:rsidRDefault="00145087" w:rsidP="004278F0">
      <w:pPr>
        <w:pStyle w:val="ListParagraph"/>
        <w:numPr>
          <w:ilvl w:val="0"/>
          <w:numId w:val="2"/>
        </w:numPr>
        <w:spacing w:line="22" w:lineRule="atLeast"/>
        <w:ind w:left="714" w:hanging="357"/>
        <w:contextualSpacing w:val="0"/>
        <w:rPr>
          <w:rFonts w:ascii="Arial" w:hAnsi="Arial" w:cs="Arial"/>
        </w:rPr>
      </w:pPr>
      <w:r>
        <w:rPr>
          <w:rFonts w:ascii="Arial" w:hAnsi="Arial" w:cs="Arial"/>
        </w:rPr>
        <w:t>Requirement 8(3)(c)</w:t>
      </w:r>
    </w:p>
    <w:p w14:paraId="5073E4A8" w14:textId="77777777" w:rsidR="00145087" w:rsidRPr="00A36AA9" w:rsidRDefault="00145087" w:rsidP="00145087">
      <w:pPr>
        <w:pStyle w:val="NormalArial"/>
      </w:pPr>
      <w:r w:rsidRPr="00A36AA9">
        <w:br w:type="page"/>
      </w:r>
    </w:p>
    <w:p w14:paraId="0917DA46" w14:textId="77777777" w:rsidR="00145087" w:rsidRDefault="00145087" w:rsidP="0014508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145087" w14:paraId="660D3868" w14:textId="77777777" w:rsidTr="004F0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31D6FB7" w14:textId="77777777" w:rsidR="00145087" w:rsidRPr="003217D3" w:rsidRDefault="00145087" w:rsidP="004F0D0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4B53B9D7" w14:textId="77777777" w:rsidR="00145087" w:rsidRPr="003217D3" w:rsidRDefault="00145087" w:rsidP="004F0D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5087" w14:paraId="4A1362AF"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39DCAD" w14:textId="77777777" w:rsidR="00145087" w:rsidRPr="00244176" w:rsidRDefault="00145087" w:rsidP="004F0D0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AD3AC17"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057DE6FE"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1204509"/>
                <w:placeholder>
                  <w:docPart w:val="42A7A3B9DCCE411498B04A1723C2A9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51FC6DD7"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BDA731"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AC3F7EA"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2B0AA22D"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9783994"/>
                <w:placeholder>
                  <w:docPart w:val="46CDD5C01EA24E40AEFF30AA77A137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7BCB047C"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0EB49C"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B33A6E7"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796CAC7" w14:textId="77777777" w:rsidR="00145087" w:rsidRPr="00244176" w:rsidRDefault="00145087" w:rsidP="0014508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EEE0C7B" w14:textId="77777777" w:rsidR="00145087" w:rsidRPr="00244176" w:rsidRDefault="00145087" w:rsidP="0014508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D61C2DF" w14:textId="77777777" w:rsidR="00145087" w:rsidRPr="00244176" w:rsidRDefault="00145087" w:rsidP="0014508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7DA5F9" w14:textId="77777777" w:rsidR="00145087" w:rsidRPr="00244176" w:rsidRDefault="00145087" w:rsidP="0014508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41552DCE"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777190"/>
                <w:placeholder>
                  <w:docPart w:val="A662C00216154455AA94F5115FA6BA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77531AC5"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780248"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4FC5A1A"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0195808"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311577"/>
                <w:placeholder>
                  <w:docPart w:val="03CE2D4809604B7B930C505F2C20F7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6E1B5E1D"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6FF09"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AE2E5B2"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2D92A6F2"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9782404"/>
                <w:placeholder>
                  <w:docPart w:val="08420D7F38DF46798A2ACF9F7E9CE9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4758D11B"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F67453"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BD95C4F"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6CB71977"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100512"/>
                <w:placeholder>
                  <w:docPart w:val="E690E363A2B24665A5067FC521AECF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bl>
    <w:p w14:paraId="355AE1C9" w14:textId="77777777" w:rsidR="00145087" w:rsidRDefault="00145087" w:rsidP="00145087">
      <w:pPr>
        <w:pStyle w:val="Heading20"/>
      </w:pPr>
      <w:r w:rsidRPr="00A36AA9">
        <w:t>Findings</w:t>
      </w:r>
    </w:p>
    <w:p w14:paraId="33120D20" w14:textId="77777777" w:rsidR="00145087" w:rsidRDefault="00145087" w:rsidP="00145087">
      <w:pPr>
        <w:pStyle w:val="NormalArial"/>
        <w:rPr>
          <w:rFonts w:eastAsia="Arial"/>
          <w:color w:val="auto"/>
        </w:rPr>
      </w:pPr>
      <w:bookmarkStart w:id="2" w:name="_Hlk119933492"/>
      <w:r w:rsidRPr="00050E81">
        <w:rPr>
          <w:rFonts w:eastAsia="Arial"/>
          <w:color w:val="auto"/>
        </w:rPr>
        <w:t xml:space="preserve">The </w:t>
      </w:r>
      <w:r>
        <w:rPr>
          <w:rFonts w:eastAsia="Arial"/>
          <w:color w:val="auto"/>
        </w:rPr>
        <w:t>A</w:t>
      </w:r>
      <w:r w:rsidRPr="00050E81">
        <w:rPr>
          <w:rFonts w:eastAsia="Arial"/>
          <w:color w:val="auto"/>
        </w:rPr>
        <w:t>ss</w:t>
      </w:r>
      <w:r>
        <w:rPr>
          <w:rFonts w:eastAsia="Arial"/>
          <w:color w:val="auto"/>
        </w:rPr>
        <w:t>essment T</w:t>
      </w:r>
      <w:r w:rsidRPr="00050E81">
        <w:rPr>
          <w:rFonts w:eastAsia="Arial"/>
          <w:color w:val="auto"/>
        </w:rPr>
        <w:t xml:space="preserve">eam reports that the </w:t>
      </w:r>
      <w:r>
        <w:rPr>
          <w:rFonts w:eastAsia="Arial"/>
          <w:color w:val="auto"/>
        </w:rPr>
        <w:t>A</w:t>
      </w:r>
      <w:r w:rsidRPr="00050E81">
        <w:rPr>
          <w:rFonts w:eastAsia="Arial"/>
          <w:color w:val="auto"/>
        </w:rPr>
        <w:t xml:space="preserve">pproved </w:t>
      </w:r>
      <w:r>
        <w:rPr>
          <w:rFonts w:eastAsia="Arial"/>
          <w:color w:val="auto"/>
        </w:rPr>
        <w:t>P</w:t>
      </w:r>
      <w:r w:rsidRPr="00050E81">
        <w:rPr>
          <w:rFonts w:eastAsia="Arial"/>
          <w:color w:val="auto"/>
        </w:rPr>
        <w:t>rovider is ensuring that consumers are treated with dignity</w:t>
      </w:r>
      <w:r>
        <w:rPr>
          <w:rFonts w:eastAsia="Arial"/>
          <w:color w:val="auto"/>
        </w:rPr>
        <w:t xml:space="preserve">, </w:t>
      </w:r>
      <w:r w:rsidRPr="00050E81">
        <w:rPr>
          <w:rFonts w:eastAsia="Arial"/>
          <w:color w:val="auto"/>
        </w:rPr>
        <w:t>respect and valued as an individual</w:t>
      </w:r>
      <w:r>
        <w:rPr>
          <w:rFonts w:eastAsia="Arial"/>
          <w:color w:val="auto"/>
        </w:rPr>
        <w:t>. It</w:t>
      </w:r>
      <w:r w:rsidRPr="00050E81">
        <w:rPr>
          <w:rFonts w:eastAsia="Arial"/>
          <w:color w:val="auto"/>
        </w:rPr>
        <w:t xml:space="preserve"> is also demonstrating that consumers identity and culture is captured, respected and valued. The </w:t>
      </w:r>
      <w:r>
        <w:rPr>
          <w:rFonts w:eastAsia="Arial"/>
          <w:color w:val="auto"/>
        </w:rPr>
        <w:t>P</w:t>
      </w:r>
      <w:r w:rsidRPr="00050E81">
        <w:rPr>
          <w:rFonts w:eastAsia="Arial"/>
          <w:color w:val="auto"/>
        </w:rPr>
        <w:t>rovider is providing care and services that are cu</w:t>
      </w:r>
      <w:r>
        <w:rPr>
          <w:rFonts w:eastAsia="Arial"/>
          <w:color w:val="auto"/>
        </w:rPr>
        <w:t>lturally</w:t>
      </w:r>
      <w:r w:rsidRPr="00050E81">
        <w:rPr>
          <w:rFonts w:eastAsia="Arial"/>
          <w:color w:val="auto"/>
        </w:rPr>
        <w:t xml:space="preserve"> safe and is </w:t>
      </w:r>
      <w:r>
        <w:rPr>
          <w:rFonts w:eastAsia="Arial"/>
          <w:color w:val="auto"/>
        </w:rPr>
        <w:t>assisting</w:t>
      </w:r>
      <w:r w:rsidRPr="00050E81">
        <w:rPr>
          <w:rFonts w:eastAsia="Arial"/>
          <w:color w:val="auto"/>
        </w:rPr>
        <w:t xml:space="preserve"> consumers to make informed choices and maintain independence.</w:t>
      </w:r>
      <w:r>
        <w:rPr>
          <w:rFonts w:eastAsia="Arial"/>
          <w:color w:val="auto"/>
        </w:rPr>
        <w:t xml:space="preserve"> The</w:t>
      </w:r>
      <w:r w:rsidRPr="00050E81">
        <w:rPr>
          <w:rFonts w:eastAsia="Arial"/>
          <w:color w:val="auto"/>
        </w:rPr>
        <w:t xml:space="preserve"> Provider is supporting</w:t>
      </w:r>
      <w:r>
        <w:rPr>
          <w:rFonts w:eastAsia="Arial"/>
          <w:color w:val="auto"/>
        </w:rPr>
        <w:t xml:space="preserve"> consumers</w:t>
      </w:r>
      <w:r w:rsidRPr="00050E81">
        <w:rPr>
          <w:rFonts w:eastAsia="Arial"/>
          <w:color w:val="auto"/>
        </w:rPr>
        <w:t xml:space="preserve"> to take risks to live the best life they can. Information that is being provided to the consumer is current, accurate and timely and communicate in a way that is easily understood. </w:t>
      </w:r>
      <w:r>
        <w:rPr>
          <w:rFonts w:eastAsia="Arial"/>
          <w:color w:val="auto"/>
        </w:rPr>
        <w:t xml:space="preserve">The Provider is </w:t>
      </w:r>
      <w:r w:rsidRPr="00050E81">
        <w:rPr>
          <w:rFonts w:eastAsia="Arial"/>
          <w:color w:val="auto"/>
        </w:rPr>
        <w:t>ensuring the consumers privacy is respected and confidentiality is maintained.</w:t>
      </w:r>
    </w:p>
    <w:p w14:paraId="568E51E0" w14:textId="77777777" w:rsidR="00145087" w:rsidRDefault="00145087" w:rsidP="00145087">
      <w:pPr>
        <w:pStyle w:val="NormalArial"/>
        <w:rPr>
          <w:rFonts w:eastAsia="Arial"/>
          <w:color w:val="auto"/>
        </w:rPr>
      </w:pPr>
      <w:r>
        <w:rPr>
          <w:rFonts w:eastAsia="Arial"/>
          <w:color w:val="auto"/>
        </w:rPr>
        <w:t>It is noted that section 54-1(d) of the Aged Care Act 1997 creates a legal obligation for an Approved Provider to comply with the Aged Care Quality Standards.</w:t>
      </w:r>
    </w:p>
    <w:p w14:paraId="2CE7E2A1" w14:textId="77777777" w:rsidR="00145087" w:rsidRDefault="00145087" w:rsidP="00145087">
      <w:pPr>
        <w:pStyle w:val="NormalArial"/>
        <w:rPr>
          <w:iCs/>
          <w:color w:val="auto"/>
        </w:rPr>
      </w:pPr>
      <w:r>
        <w:rPr>
          <w:iCs/>
          <w:color w:val="auto"/>
        </w:rPr>
        <w:t xml:space="preserve">Having regards to the Assessment Team’s report, comments from the Approved Provider at the time of the audit, the Approved Provider’s written response, the Approved Providers obligations </w:t>
      </w:r>
      <w:r>
        <w:rPr>
          <w:iCs/>
          <w:color w:val="auto"/>
        </w:rPr>
        <w:lastRenderedPageBreak/>
        <w:t>under the Aged Care Act and the Aged Care Quality Standards I have reasonable grounds to form the view that the Approved Provider has complied with this Standard</w:t>
      </w:r>
    </w:p>
    <w:p w14:paraId="56EE15AD" w14:textId="77777777" w:rsidR="00145087" w:rsidRPr="005679DB" w:rsidRDefault="00145087" w:rsidP="00145087">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bookmarkEnd w:id="2"/>
    <w:p w14:paraId="06C269DD" w14:textId="77777777" w:rsidR="00145087" w:rsidRPr="006B4042" w:rsidRDefault="00145087" w:rsidP="00145087">
      <w:pPr>
        <w:pStyle w:val="NormalArial"/>
      </w:pPr>
      <w:r w:rsidRPr="00A36AA9">
        <w:br w:type="page"/>
      </w:r>
    </w:p>
    <w:p w14:paraId="6B63F8DB" w14:textId="77777777" w:rsidR="00145087" w:rsidRDefault="00145087" w:rsidP="0014508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145087" w14:paraId="6B00EAE6" w14:textId="77777777" w:rsidTr="004F0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754EE4E3" w14:textId="77777777" w:rsidR="00145087" w:rsidRPr="003217D3" w:rsidRDefault="00145087" w:rsidP="004F0D0F">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EAFD811" w14:textId="77777777" w:rsidR="00145087" w:rsidRPr="003217D3" w:rsidRDefault="00145087" w:rsidP="004F0D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5087" w14:paraId="5D809986"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07AF5"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DB9D727"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D7FDE50"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290280"/>
                <w:placeholder>
                  <w:docPart w:val="0886DAD81D6F491C80CB26A3BD73A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4828E772"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8E8A44"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5C5B0B59"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2BCF3B76"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0978643"/>
                <w:placeholder>
                  <w:docPart w:val="BA7CF3FC4DAA46B79A4A01003DA6D1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19886768"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43E87D"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C3AE8B7"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FE7E23" w14:textId="77777777" w:rsidR="00145087" w:rsidRPr="00244176" w:rsidRDefault="00145087" w:rsidP="0014508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39CD66" w14:textId="77777777" w:rsidR="00145087" w:rsidRPr="00244176" w:rsidRDefault="00145087" w:rsidP="0014508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34897CE0"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2852251"/>
                <w:placeholder>
                  <w:docPart w:val="66C6FCCFC22A4B03B90FCFFF564735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148340BF"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F3C5F1"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2FD7B21"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11696CE5"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3757044"/>
                <w:placeholder>
                  <w:docPart w:val="F71EAAE42CBC4F46A41570D6F03E1F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2801BEAD"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5791AB"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5C7BFC06"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1B806725"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6319448"/>
                <w:placeholder>
                  <w:docPart w:val="BC4E6890B350438EA9C608A72A3004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bl>
    <w:p w14:paraId="65FCAA38" w14:textId="77777777" w:rsidR="00145087" w:rsidRDefault="00145087" w:rsidP="00145087">
      <w:pPr>
        <w:pStyle w:val="Heading20"/>
        <w:tabs>
          <w:tab w:val="left" w:pos="1890"/>
        </w:tabs>
      </w:pPr>
      <w:r w:rsidRPr="00A36AA9">
        <w:t>Findings</w:t>
      </w:r>
    </w:p>
    <w:p w14:paraId="291B091A" w14:textId="77777777" w:rsidR="00145087" w:rsidRDefault="00145087" w:rsidP="00145087">
      <w:pPr>
        <w:rPr>
          <w:rFonts w:ascii="Arial" w:eastAsia="Arial" w:hAnsi="Arial" w:cs="Arial"/>
        </w:rPr>
      </w:pPr>
      <w:r w:rsidRPr="00342702">
        <w:rPr>
          <w:rFonts w:ascii="Arial" w:eastAsia="Arial" w:hAnsi="Arial" w:cs="Arial"/>
        </w:rPr>
        <w:t xml:space="preserve">The </w:t>
      </w:r>
      <w:r>
        <w:rPr>
          <w:rFonts w:ascii="Arial" w:eastAsia="Arial" w:hAnsi="Arial" w:cs="Arial"/>
        </w:rPr>
        <w:t>A</w:t>
      </w:r>
      <w:r w:rsidRPr="00342702">
        <w:rPr>
          <w:rFonts w:ascii="Arial" w:eastAsia="Arial" w:hAnsi="Arial" w:cs="Arial"/>
        </w:rPr>
        <w:t xml:space="preserve">ssessment </w:t>
      </w:r>
      <w:r>
        <w:rPr>
          <w:rFonts w:ascii="Arial" w:eastAsia="Arial" w:hAnsi="Arial" w:cs="Arial"/>
        </w:rPr>
        <w:t>T</w:t>
      </w:r>
      <w:r w:rsidRPr="00342702">
        <w:rPr>
          <w:rFonts w:ascii="Arial" w:eastAsia="Arial" w:hAnsi="Arial" w:cs="Arial"/>
        </w:rPr>
        <w:t xml:space="preserve">eam reports that the </w:t>
      </w:r>
      <w:r>
        <w:rPr>
          <w:rFonts w:ascii="Arial" w:eastAsia="Arial" w:hAnsi="Arial" w:cs="Arial"/>
        </w:rPr>
        <w:t>A</w:t>
      </w:r>
      <w:r w:rsidRPr="00342702">
        <w:rPr>
          <w:rFonts w:ascii="Arial" w:eastAsia="Arial" w:hAnsi="Arial" w:cs="Arial"/>
        </w:rPr>
        <w:t xml:space="preserve">pproved </w:t>
      </w:r>
      <w:r>
        <w:rPr>
          <w:rFonts w:ascii="Arial" w:eastAsia="Arial" w:hAnsi="Arial" w:cs="Arial"/>
        </w:rPr>
        <w:t>P</w:t>
      </w:r>
      <w:r w:rsidRPr="00342702">
        <w:rPr>
          <w:rFonts w:ascii="Arial" w:eastAsia="Arial" w:hAnsi="Arial" w:cs="Arial"/>
        </w:rPr>
        <w:t xml:space="preserve">rovider is demonstrating consideration of consumer risks in relation to assessment and planning. It is </w:t>
      </w:r>
      <w:r>
        <w:rPr>
          <w:rFonts w:ascii="Arial" w:eastAsia="Arial" w:hAnsi="Arial" w:cs="Arial"/>
        </w:rPr>
        <w:t xml:space="preserve">identifying </w:t>
      </w:r>
      <w:r w:rsidRPr="00342702">
        <w:rPr>
          <w:rFonts w:ascii="Arial" w:eastAsia="Arial" w:hAnsi="Arial" w:cs="Arial"/>
        </w:rPr>
        <w:t>and addressing consumer needs, goals and preferences. Consumers are being involved in the assessment and planning process and the outcome of those process</w:t>
      </w:r>
      <w:r>
        <w:rPr>
          <w:rFonts w:ascii="Arial" w:eastAsia="Arial" w:hAnsi="Arial" w:cs="Arial"/>
        </w:rPr>
        <w:t>es</w:t>
      </w:r>
      <w:r w:rsidRPr="00342702">
        <w:rPr>
          <w:rFonts w:ascii="Arial" w:eastAsia="Arial" w:hAnsi="Arial" w:cs="Arial"/>
        </w:rPr>
        <w:t xml:space="preserve"> is being communicated to them. The </w:t>
      </w:r>
      <w:r>
        <w:rPr>
          <w:rFonts w:ascii="Arial" w:eastAsia="Arial" w:hAnsi="Arial" w:cs="Arial"/>
        </w:rPr>
        <w:t>P</w:t>
      </w:r>
      <w:r w:rsidRPr="00342702">
        <w:rPr>
          <w:rFonts w:ascii="Arial" w:eastAsia="Arial" w:hAnsi="Arial" w:cs="Arial"/>
        </w:rPr>
        <w:t>rovider is reviewing care and services regularly.</w:t>
      </w:r>
    </w:p>
    <w:p w14:paraId="0D38ED5C" w14:textId="77777777" w:rsidR="00145087" w:rsidRPr="00A67621" w:rsidRDefault="00145087" w:rsidP="00145087">
      <w:pPr>
        <w:rPr>
          <w:rFonts w:ascii="Arial" w:hAnsi="Arial" w:cs="Arial"/>
        </w:rPr>
      </w:pPr>
      <w:r w:rsidRPr="00077C80">
        <w:rPr>
          <w:rFonts w:ascii="Arial" w:eastAsia="Arial" w:hAnsi="Arial" w:cs="Arial"/>
        </w:rPr>
        <w:t xml:space="preserve">It is noted that </w:t>
      </w:r>
      <w:r>
        <w:rPr>
          <w:rFonts w:ascii="Arial" w:eastAsia="Arial" w:hAnsi="Arial" w:cs="Arial"/>
          <w:color w:val="auto"/>
        </w:rPr>
        <w:t>s</w:t>
      </w:r>
      <w:r w:rsidRPr="00077C80">
        <w:rPr>
          <w:rFonts w:ascii="Arial" w:eastAsia="Arial" w:hAnsi="Arial" w:cs="Arial"/>
          <w:color w:val="auto"/>
        </w:rPr>
        <w:t>ection 54-1(d) of the Aged Care Act 1997 creates a legal obligation for an Approved Provider to comply with the Aged Care Quality Standards</w:t>
      </w:r>
      <w:r w:rsidRPr="00077C80">
        <w:rPr>
          <w:rFonts w:ascii="Arial" w:eastAsia="Arial" w:hAnsi="Arial" w:cs="Arial"/>
        </w:rPr>
        <w:t xml:space="preserve">.  </w:t>
      </w:r>
    </w:p>
    <w:p w14:paraId="5BF69DC4" w14:textId="77777777" w:rsidR="00145087" w:rsidRPr="00A67621" w:rsidRDefault="00145087" w:rsidP="00145087">
      <w:pPr>
        <w:rPr>
          <w:rFonts w:ascii="Arial" w:hAnsi="Arial" w:cs="Arial"/>
        </w:rPr>
      </w:pPr>
      <w:r w:rsidRPr="00A67621">
        <w:rPr>
          <w:rFonts w:ascii="Arial" w:hAnsi="Arial" w:cs="Arial"/>
          <w:iCs/>
          <w:color w:val="auto"/>
        </w:rPr>
        <w:t xml:space="preserve">Having regards to the Assessment Team’s report, comments from the Approved Provider at the time of the audit, the Approved Provider’s written response, the Approved Providers obligations </w:t>
      </w:r>
      <w:r w:rsidRPr="00A67621">
        <w:rPr>
          <w:rFonts w:ascii="Arial" w:hAnsi="Arial" w:cs="Arial"/>
          <w:iCs/>
          <w:color w:val="auto"/>
        </w:rPr>
        <w:lastRenderedPageBreak/>
        <w:t>under the Aged Care Act and the Aged Care Quality Standards I have reasonable grounds to form the view that the Approved Provider has complied with this Standard</w:t>
      </w:r>
    </w:p>
    <w:p w14:paraId="1F0F3CA6" w14:textId="77777777" w:rsidR="00145087" w:rsidRPr="00A67621" w:rsidRDefault="00145087" w:rsidP="00145087">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75F8BE61" w14:textId="77777777" w:rsidR="00145087" w:rsidRPr="006B4042" w:rsidRDefault="00145087" w:rsidP="00145087">
      <w:pPr>
        <w:pStyle w:val="NormalArial"/>
      </w:pPr>
      <w:r w:rsidRPr="006B4042">
        <w:br w:type="page"/>
      </w:r>
    </w:p>
    <w:p w14:paraId="62AC8F37" w14:textId="77777777" w:rsidR="00145087" w:rsidRDefault="00145087" w:rsidP="0014508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145087" w14:paraId="0FDA6034" w14:textId="77777777" w:rsidTr="004F0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F141D" w14:textId="77777777" w:rsidR="00145087" w:rsidRPr="003217D3" w:rsidRDefault="00145087" w:rsidP="004F0D0F">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B35BED" w14:textId="77777777" w:rsidR="00145087" w:rsidRPr="003217D3" w:rsidRDefault="00145087" w:rsidP="004F0D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5087" w14:paraId="1E10582B" w14:textId="77777777" w:rsidTr="004F0D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A95AD8"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0EF3E6"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3AF99D2" w14:textId="77777777" w:rsidR="00145087" w:rsidRPr="00244176" w:rsidRDefault="00145087" w:rsidP="0014508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2ACC9E8" w14:textId="77777777" w:rsidR="00145087" w:rsidRPr="00244176" w:rsidRDefault="00145087" w:rsidP="0014508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9CAA119" w14:textId="77777777" w:rsidR="00145087" w:rsidRPr="00244176" w:rsidRDefault="00145087" w:rsidP="0014508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93116D"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5007668"/>
                <w:placeholder>
                  <w:docPart w:val="BFBC9383BCF248F6ADD43A5DC5B5A8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0D10E21B"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132DBA"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CE3D0C"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8AE3A"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9413303"/>
                <w:placeholder>
                  <w:docPart w:val="D77DFA8E6CD247CEA9D628F3E5CDDD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6A943C62" w14:textId="77777777" w:rsidTr="004F0D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EE306" w14:textId="77777777" w:rsidR="00145087" w:rsidRPr="00244176" w:rsidRDefault="00145087" w:rsidP="004F0D0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184661" w14:textId="77777777" w:rsidR="00145087" w:rsidRPr="00244176" w:rsidRDefault="00145087" w:rsidP="004F0D0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50D1FA"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6909280"/>
                <w:placeholder>
                  <w:docPart w:val="2C2131198C984CB4BBF6A029EC1DA3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391B5779"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D7044"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28B36C"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782474"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5387703"/>
                <w:placeholder>
                  <w:docPart w:val="F0E6824109FA45D69D5E1CC3CFF6A9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5882B884" w14:textId="77777777" w:rsidTr="004F0D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F794EC"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190503"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E237C7"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7742947"/>
                <w:placeholder>
                  <w:docPart w:val="F75FAA2CECF94C3CAD6291F1223E85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1B409D11"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ED7705"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FBD735"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7BBE4E"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7552365"/>
                <w:placeholder>
                  <w:docPart w:val="9C0BAC232581480BB0A39397B1D3E6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76447400" w14:textId="77777777" w:rsidTr="004F0D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D649DA"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DBFE45"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B6813E" w14:textId="77777777" w:rsidR="00145087" w:rsidRPr="00244176" w:rsidRDefault="00145087" w:rsidP="0014508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589222F" w14:textId="77777777" w:rsidR="00145087" w:rsidRPr="00244176" w:rsidRDefault="00145087" w:rsidP="0014508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F125D1"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7999308"/>
                <w:placeholder>
                  <w:docPart w:val="1ED3DDD4237E4BAB8A2C59984EE608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bl>
    <w:p w14:paraId="3B23233B" w14:textId="77777777" w:rsidR="00145087" w:rsidRDefault="00145087" w:rsidP="00145087">
      <w:pPr>
        <w:pStyle w:val="Heading20"/>
      </w:pPr>
      <w:r w:rsidRPr="00A36AA9">
        <w:t>Findings</w:t>
      </w:r>
    </w:p>
    <w:p w14:paraId="4E0B5265" w14:textId="77777777" w:rsidR="00145087" w:rsidRPr="00A67621" w:rsidRDefault="00145087" w:rsidP="00145087">
      <w:pPr>
        <w:rPr>
          <w:rFonts w:ascii="Arial" w:hAnsi="Arial" w:cs="Arial"/>
        </w:rPr>
      </w:pPr>
      <w:r w:rsidRPr="00A67621">
        <w:rPr>
          <w:rFonts w:ascii="Arial" w:hAnsi="Arial" w:cs="Arial"/>
        </w:rPr>
        <w:t xml:space="preserve">The Quality Standard for the Commonwealth Home Support Programme services </w:t>
      </w:r>
      <w:r>
        <w:rPr>
          <w:rFonts w:ascii="Arial" w:hAnsi="Arial" w:cs="Arial"/>
        </w:rPr>
        <w:t xml:space="preserve">was not assessed as the Approved Provider does not provide personal or clinical care and therefore Standard 3 is not applicable. </w:t>
      </w:r>
      <w:r w:rsidRPr="00A67621">
        <w:rPr>
          <w:rFonts w:ascii="Arial" w:hAnsi="Arial" w:cs="Arial"/>
        </w:rPr>
        <w:t xml:space="preserve"> </w:t>
      </w:r>
    </w:p>
    <w:p w14:paraId="2364BCDE" w14:textId="77777777" w:rsidR="00145087" w:rsidRPr="00A36AA9" w:rsidRDefault="00145087" w:rsidP="0014508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145087" w14:paraId="1AE2F21A" w14:textId="77777777" w:rsidTr="004F0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6AAE51C2" w14:textId="77777777" w:rsidR="00145087" w:rsidRPr="00991076" w:rsidRDefault="00145087" w:rsidP="004F0D0F">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3C8379C3" w14:textId="77777777" w:rsidR="00145087" w:rsidRPr="00991076" w:rsidRDefault="00145087" w:rsidP="004F0D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145087" w14:paraId="13924B7C"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6E9522"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05BE9FB"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012C179B"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601232"/>
                <w:placeholder>
                  <w:docPart w:val="271460D0508B4C22B3BAA0D09E8DAE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5985B12D"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669409"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704A0741"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63053316"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6605363"/>
                <w:placeholder>
                  <w:docPart w:val="3326AD202BE540399931C39897A2A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01EDFAAA"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EAF18C"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68417EC5"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A92F99" w14:textId="77777777" w:rsidR="00145087" w:rsidRPr="00244176" w:rsidRDefault="00145087" w:rsidP="0014508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C93C6DD" w14:textId="77777777" w:rsidR="00145087" w:rsidRPr="00244176" w:rsidRDefault="00145087" w:rsidP="0014508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C40F4A9" w14:textId="77777777" w:rsidR="00145087" w:rsidRPr="00244176" w:rsidRDefault="00145087" w:rsidP="0014508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72F6D248"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165673"/>
                <w:placeholder>
                  <w:docPart w:val="56ABDA1E864F4B1983EB041033A14D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7955DA89"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B5EB74"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B16949D"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0C5022DB"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5703442"/>
                <w:placeholder>
                  <w:docPart w:val="ACAE3EF5263242238B27DC99E039D7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48A93D8F"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ADB5B3"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3C207EA7"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45A7926D"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1014832"/>
                <w:placeholder>
                  <w:docPart w:val="66CF924CA4EF454EB532D82A6EAC24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5B26886E"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AB6840"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0DCB15CD"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431015F1"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3020102"/>
                <w:placeholder>
                  <w:docPart w:val="6030E72BA2914FC190C1A63905EA3C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2CD3C2BE" w14:textId="77777777" w:rsidTr="004F0D0F">
        <w:tc>
          <w:tcPr>
            <w:cnfStyle w:val="001000000000" w:firstRow="0" w:lastRow="0" w:firstColumn="1" w:lastColumn="0" w:oddVBand="0" w:evenVBand="0" w:oddHBand="0" w:evenHBand="0" w:firstRowFirstColumn="0" w:firstRowLastColumn="0" w:lastRowFirstColumn="0" w:lastRowLastColumn="0"/>
            <w:tcW w:w="0" w:type="auto"/>
            <w:vAlign w:val="top"/>
          </w:tcPr>
          <w:p w14:paraId="704CC18B"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4BA9ECAE"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50E99A5D"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3912784"/>
                <w:placeholder>
                  <w:docPart w:val="56C9910255E5481BBBA503B0A03E30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bl>
    <w:p w14:paraId="52E2CE83" w14:textId="77777777" w:rsidR="00145087" w:rsidRDefault="00145087" w:rsidP="00145087">
      <w:pPr>
        <w:pStyle w:val="Heading20"/>
      </w:pPr>
      <w:r w:rsidRPr="00A36AA9">
        <w:t>Findings</w:t>
      </w:r>
    </w:p>
    <w:p w14:paraId="6219491C" w14:textId="77777777" w:rsidR="00145087" w:rsidRDefault="00145087" w:rsidP="00145087">
      <w:pPr>
        <w:pStyle w:val="NormalArial"/>
        <w:rPr>
          <w:iCs/>
          <w:color w:val="auto"/>
        </w:rPr>
      </w:pPr>
      <w:r w:rsidRPr="00543BC7">
        <w:rPr>
          <w:iCs/>
          <w:color w:val="auto"/>
        </w:rPr>
        <w:t xml:space="preserve">The </w:t>
      </w:r>
      <w:r>
        <w:rPr>
          <w:iCs/>
          <w:color w:val="auto"/>
        </w:rPr>
        <w:t>A</w:t>
      </w:r>
      <w:r w:rsidRPr="00543BC7">
        <w:rPr>
          <w:iCs/>
          <w:color w:val="auto"/>
        </w:rPr>
        <w:t xml:space="preserve">ssessment </w:t>
      </w:r>
      <w:r>
        <w:rPr>
          <w:iCs/>
          <w:color w:val="auto"/>
        </w:rPr>
        <w:t>T</w:t>
      </w:r>
      <w:r w:rsidRPr="00543BC7">
        <w:rPr>
          <w:iCs/>
          <w:color w:val="auto"/>
        </w:rPr>
        <w:t xml:space="preserve">eam reports that the </w:t>
      </w:r>
      <w:r>
        <w:rPr>
          <w:iCs/>
          <w:color w:val="auto"/>
        </w:rPr>
        <w:t>A</w:t>
      </w:r>
      <w:r w:rsidRPr="00543BC7">
        <w:rPr>
          <w:iCs/>
          <w:color w:val="auto"/>
        </w:rPr>
        <w:t xml:space="preserve">pproved </w:t>
      </w:r>
      <w:r>
        <w:rPr>
          <w:iCs/>
          <w:color w:val="auto"/>
        </w:rPr>
        <w:t>P</w:t>
      </w:r>
      <w:r w:rsidRPr="00543BC7">
        <w:rPr>
          <w:iCs/>
          <w:color w:val="auto"/>
        </w:rPr>
        <w:t>rovider is delivering services and supports to improve and promote consumers health, independence and quality of life. Consumers are also being supported emotionally and p</w:t>
      </w:r>
      <w:r>
        <w:rPr>
          <w:iCs/>
          <w:color w:val="auto"/>
        </w:rPr>
        <w:t xml:space="preserve">sychologically to ensure </w:t>
      </w:r>
      <w:r w:rsidRPr="00543BC7">
        <w:rPr>
          <w:iCs/>
          <w:color w:val="auto"/>
        </w:rPr>
        <w:t xml:space="preserve">their well-being. The </w:t>
      </w:r>
      <w:r>
        <w:rPr>
          <w:iCs/>
          <w:color w:val="auto"/>
        </w:rPr>
        <w:t>P</w:t>
      </w:r>
      <w:r w:rsidRPr="00543BC7">
        <w:rPr>
          <w:iCs/>
          <w:color w:val="auto"/>
        </w:rPr>
        <w:t xml:space="preserve">rovider is supplying a range of options to promote independence, social support and contact with the community. The </w:t>
      </w:r>
      <w:r>
        <w:rPr>
          <w:iCs/>
          <w:color w:val="auto"/>
        </w:rPr>
        <w:t>P</w:t>
      </w:r>
      <w:r w:rsidRPr="00543BC7">
        <w:rPr>
          <w:iCs/>
          <w:color w:val="auto"/>
        </w:rPr>
        <w:t xml:space="preserve">rovider is communicating with all staff within the organisation and externally where the consumers’ needs and services involved shared care. The </w:t>
      </w:r>
      <w:r>
        <w:rPr>
          <w:iCs/>
          <w:color w:val="auto"/>
        </w:rPr>
        <w:t>P</w:t>
      </w:r>
      <w:r w:rsidRPr="00543BC7">
        <w:rPr>
          <w:iCs/>
          <w:color w:val="auto"/>
        </w:rPr>
        <w:t>rovider is ensuring timely referrals are completed to optimise consumers quality of life.</w:t>
      </w:r>
    </w:p>
    <w:p w14:paraId="7F16A8FC" w14:textId="77777777" w:rsidR="00145087" w:rsidRPr="00A67621" w:rsidRDefault="00145087" w:rsidP="00145087">
      <w:pPr>
        <w:rPr>
          <w:rFonts w:ascii="Arial" w:hAnsi="Arial" w:cs="Arial"/>
        </w:rPr>
      </w:pPr>
      <w:r w:rsidRPr="00077C80">
        <w:rPr>
          <w:rFonts w:ascii="Arial" w:eastAsia="Arial" w:hAnsi="Arial" w:cs="Arial"/>
        </w:rPr>
        <w:t xml:space="preserve">It is noted that </w:t>
      </w:r>
      <w:r>
        <w:rPr>
          <w:rFonts w:ascii="Arial" w:eastAsia="Arial" w:hAnsi="Arial" w:cs="Arial"/>
          <w:color w:val="auto"/>
        </w:rPr>
        <w:t>s</w:t>
      </w:r>
      <w:r w:rsidRPr="00077C80">
        <w:rPr>
          <w:rFonts w:ascii="Arial" w:eastAsia="Arial" w:hAnsi="Arial" w:cs="Arial"/>
          <w:color w:val="auto"/>
        </w:rPr>
        <w:t>ection 54-1(d) of the Aged Care Act 1997 creates a legal obligation for an Approved Provider to comply with the Aged Care Quality Standards</w:t>
      </w:r>
      <w:r w:rsidRPr="00077C80">
        <w:rPr>
          <w:rFonts w:ascii="Arial" w:eastAsia="Arial" w:hAnsi="Arial" w:cs="Arial"/>
        </w:rPr>
        <w:t xml:space="preserve">.  </w:t>
      </w:r>
    </w:p>
    <w:p w14:paraId="235DC861" w14:textId="77777777" w:rsidR="00145087" w:rsidRDefault="00145087" w:rsidP="00145087">
      <w:pPr>
        <w:rPr>
          <w:rFonts w:ascii="Arial" w:hAnsi="Arial" w:cs="Arial"/>
          <w:iCs/>
          <w:color w:val="auto"/>
        </w:rPr>
      </w:pPr>
      <w:r w:rsidRPr="00A67621">
        <w:rPr>
          <w:rFonts w:ascii="Arial" w:hAnsi="Arial" w:cs="Arial"/>
          <w:iCs/>
          <w:color w:val="auto"/>
        </w:rPr>
        <w:t xml:space="preserve">Having regards to the Assessment Team’s report, comments from the Approved Provider at the time of the audit, the Approved Provider’s written response, the Approved Providers obligations </w:t>
      </w:r>
      <w:r w:rsidRPr="00A67621">
        <w:rPr>
          <w:rFonts w:ascii="Arial" w:hAnsi="Arial" w:cs="Arial"/>
          <w:iCs/>
          <w:color w:val="auto"/>
        </w:rPr>
        <w:lastRenderedPageBreak/>
        <w:t>under the Aged Care Act and the Aged Care Quality Standards I have reasonable grounds to form the view that the Approved Provider has complied with this Standard</w:t>
      </w:r>
      <w:r>
        <w:rPr>
          <w:rFonts w:ascii="Arial" w:hAnsi="Arial" w:cs="Arial"/>
          <w:iCs/>
          <w:color w:val="auto"/>
        </w:rPr>
        <w:t>.</w:t>
      </w:r>
    </w:p>
    <w:p w14:paraId="5FDCFC64" w14:textId="77777777" w:rsidR="00145087" w:rsidRPr="005679DB" w:rsidRDefault="00145087" w:rsidP="00145087">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w:t>
      </w:r>
      <w:r>
        <w:rPr>
          <w:rFonts w:ascii="Arial" w:hAnsi="Arial" w:cs="Arial"/>
        </w:rPr>
        <w:t>five o</w:t>
      </w:r>
      <w:r w:rsidRPr="005679DB">
        <w:rPr>
          <w:rFonts w:ascii="Arial" w:hAnsi="Arial" w:cs="Arial"/>
        </w:rPr>
        <w:t xml:space="preserve">f the </w:t>
      </w:r>
      <w:r>
        <w:rPr>
          <w:rFonts w:ascii="Arial" w:hAnsi="Arial" w:cs="Arial"/>
        </w:rPr>
        <w:t xml:space="preserve">five applicable </w:t>
      </w:r>
      <w:r w:rsidRPr="005679DB">
        <w:rPr>
          <w:rFonts w:ascii="Arial" w:hAnsi="Arial" w:cs="Arial"/>
        </w:rPr>
        <w:t>requirements have been assessed as compliant.</w:t>
      </w:r>
    </w:p>
    <w:p w14:paraId="3BCB6949" w14:textId="77777777" w:rsidR="00145087" w:rsidRPr="00A36AA9" w:rsidRDefault="00145087" w:rsidP="00145087">
      <w:pPr>
        <w:pStyle w:val="NormalArial"/>
      </w:pPr>
      <w:r w:rsidRPr="00A36AA9">
        <w:br w:type="page"/>
      </w:r>
    </w:p>
    <w:p w14:paraId="0592F103" w14:textId="77777777" w:rsidR="00145087" w:rsidRDefault="00145087" w:rsidP="0014508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145087" w14:paraId="1E6EACEF" w14:textId="77777777" w:rsidTr="004F0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7134AB3F" w14:textId="77777777" w:rsidR="00145087" w:rsidRPr="003217D3" w:rsidRDefault="00145087" w:rsidP="004F0D0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0C9A81B5" w14:textId="77777777" w:rsidR="00145087" w:rsidRPr="003217D3" w:rsidRDefault="00145087" w:rsidP="004F0D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5087" w14:paraId="0AD4E7A2"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ED1ECC"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1C34703"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5B87FBD4"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7508772"/>
                <w:placeholder>
                  <w:docPart w:val="A9A7C595DC5A4BABBCFC7BDCC1FD25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7C8647C3"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C6EFBF"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EE82735"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B351EA1" w14:textId="77777777" w:rsidR="00145087" w:rsidRPr="00244176" w:rsidRDefault="00145087" w:rsidP="0014508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FE4E26D" w14:textId="77777777" w:rsidR="00145087" w:rsidRPr="00244176" w:rsidRDefault="00145087" w:rsidP="0014508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7ACF4490"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2055655"/>
                <w:placeholder>
                  <w:docPart w:val="2663A924D433460993A0A2D0E1139A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r w:rsidR="00145087" w14:paraId="32ECEEDE"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7C02FE"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1E8BAD8E"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6F8DEDE9" w14:textId="77777777" w:rsidR="00145087" w:rsidRPr="00CC646C" w:rsidRDefault="00FE3FDE" w:rsidP="004F0D0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933128114"/>
                <w:placeholder>
                  <w:docPart w:val="AF8FF93E4CD843739FB4E34A251BC8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bl>
    <w:p w14:paraId="469491CA" w14:textId="77777777" w:rsidR="00145087" w:rsidRDefault="00145087" w:rsidP="00145087">
      <w:pPr>
        <w:pStyle w:val="Heading20"/>
      </w:pPr>
      <w:r w:rsidRPr="00A36AA9">
        <w:t>Findings</w:t>
      </w:r>
    </w:p>
    <w:p w14:paraId="4CA9D5BD" w14:textId="77777777" w:rsidR="00145087" w:rsidRPr="00A67621" w:rsidRDefault="00145087" w:rsidP="00145087">
      <w:pPr>
        <w:rPr>
          <w:rFonts w:ascii="Arial" w:hAnsi="Arial" w:cs="Arial"/>
        </w:rPr>
      </w:pPr>
      <w:r w:rsidRPr="00A67621">
        <w:rPr>
          <w:rFonts w:ascii="Arial" w:hAnsi="Arial" w:cs="Arial"/>
        </w:rPr>
        <w:t xml:space="preserve">The Quality Standard for the Commonwealth Home Support Programme </w:t>
      </w:r>
      <w:r>
        <w:rPr>
          <w:rFonts w:ascii="Arial" w:hAnsi="Arial" w:cs="Arial"/>
        </w:rPr>
        <w:t xml:space="preserve">was not assessed as the Approved Provider does not provide a service environment and therefore Standard 5 is not applicable. </w:t>
      </w:r>
      <w:r w:rsidRPr="00A67621">
        <w:rPr>
          <w:rFonts w:ascii="Arial" w:hAnsi="Arial" w:cs="Arial"/>
        </w:rPr>
        <w:t xml:space="preserve"> </w:t>
      </w:r>
    </w:p>
    <w:p w14:paraId="2A7987F5" w14:textId="77777777" w:rsidR="00145087" w:rsidRPr="00A67621" w:rsidRDefault="00145087" w:rsidP="00145087">
      <w:pPr>
        <w:pStyle w:val="NormalArial"/>
      </w:pPr>
      <w:r w:rsidRPr="00A67621">
        <w:br w:type="page"/>
      </w:r>
    </w:p>
    <w:p w14:paraId="136182BF" w14:textId="77777777" w:rsidR="00145087" w:rsidRPr="00A36AA9" w:rsidRDefault="00145087" w:rsidP="0014508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145087" w14:paraId="3B0112E5" w14:textId="77777777" w:rsidTr="004F0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1EE18A78" w14:textId="77777777" w:rsidR="00145087" w:rsidRPr="003217D3" w:rsidRDefault="00145087" w:rsidP="004F0D0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4D89D018" w14:textId="77777777" w:rsidR="00145087" w:rsidRPr="003217D3" w:rsidRDefault="00145087" w:rsidP="004F0D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5087" w14:paraId="5A8654E2"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3E9D6E"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042A4E52"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660B4C98"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4494570"/>
                <w:placeholder>
                  <w:docPart w:val="28935543E7D4482E88CB95EED39B1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57AB9827"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7350FE"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8F719E2"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1AA8C573"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8459489"/>
                <w:placeholder>
                  <w:docPart w:val="AE1005A5071B44B4BF29EDAE8AC93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36FE897A"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F90607"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8693008"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6664758D"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2953661"/>
                <w:placeholder>
                  <w:docPart w:val="5CF1F183473A4184BB635117A0F525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Non-compliant</w:t>
                </w:r>
              </w:sdtContent>
            </w:sdt>
            <w:r w:rsidR="00145087" w:rsidRPr="00CC646C">
              <w:rPr>
                <w:rFonts w:ascii="Arial" w:hAnsi="Arial" w:cs="Arial"/>
                <w:color w:val="auto"/>
              </w:rPr>
              <w:t xml:space="preserve"> </w:t>
            </w:r>
          </w:p>
        </w:tc>
      </w:tr>
      <w:tr w:rsidR="00145087" w14:paraId="16789ED0" w14:textId="77777777" w:rsidTr="004F0D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ECCC55"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6067CFDD"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099E3C36"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9808350"/>
                <w:placeholder>
                  <w:docPart w:val="764147F3AE6B445C8DF5B87BCB2BCA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Non-compliant</w:t>
                </w:r>
              </w:sdtContent>
            </w:sdt>
            <w:r w:rsidR="00145087" w:rsidRPr="00CC646C">
              <w:rPr>
                <w:rFonts w:ascii="Arial" w:hAnsi="Arial" w:cs="Arial"/>
                <w:color w:val="auto"/>
              </w:rPr>
              <w:t xml:space="preserve"> </w:t>
            </w:r>
          </w:p>
        </w:tc>
      </w:tr>
    </w:tbl>
    <w:p w14:paraId="2C715812" w14:textId="77777777" w:rsidR="00145087" w:rsidRDefault="00145087" w:rsidP="00145087">
      <w:pPr>
        <w:pStyle w:val="Heading20"/>
      </w:pPr>
      <w:r w:rsidRPr="00A36AA9">
        <w:t>Findings</w:t>
      </w:r>
    </w:p>
    <w:p w14:paraId="134C8175" w14:textId="77777777" w:rsidR="00145087" w:rsidRDefault="00145087" w:rsidP="00145087">
      <w:pPr>
        <w:pStyle w:val="NormalArial"/>
      </w:pPr>
      <w:r w:rsidRPr="00543BC7">
        <w:t xml:space="preserve">The </w:t>
      </w:r>
      <w:r>
        <w:t>A</w:t>
      </w:r>
      <w:r w:rsidRPr="00543BC7">
        <w:t xml:space="preserve">ssessment </w:t>
      </w:r>
      <w:r>
        <w:t>T</w:t>
      </w:r>
      <w:r w:rsidRPr="00543BC7">
        <w:t xml:space="preserve">eam reports that the </w:t>
      </w:r>
      <w:r>
        <w:t>A</w:t>
      </w:r>
      <w:r w:rsidRPr="00543BC7">
        <w:t xml:space="preserve">pproved </w:t>
      </w:r>
      <w:r>
        <w:t>P</w:t>
      </w:r>
      <w:r w:rsidRPr="00543BC7">
        <w:t xml:space="preserve">rovider is responding to consumer complaints and undertaking follow-up. In addition to this the </w:t>
      </w:r>
      <w:r>
        <w:t>P</w:t>
      </w:r>
      <w:r w:rsidRPr="00543BC7">
        <w:t>rovider is identifying t</w:t>
      </w:r>
      <w:r>
        <w:t>rends in</w:t>
      </w:r>
      <w:r w:rsidRPr="00543BC7">
        <w:t xml:space="preserve"> feedback and complaints and putting into place strategies to rectify these. Information is being provided to consumers and their representatives on how to contact advocacy services, interpreter services and make complaints to the </w:t>
      </w:r>
      <w:r>
        <w:t>Aged Care Q</w:t>
      </w:r>
      <w:r w:rsidRPr="00543BC7">
        <w:t xml:space="preserve">uality and Safety Commission. The </w:t>
      </w:r>
      <w:r>
        <w:t>P</w:t>
      </w:r>
      <w:r w:rsidRPr="00543BC7">
        <w:t>rovider is actively engaging with consumers to capture feedback and ensure supports and services are meeting consumer’s needs.</w:t>
      </w:r>
    </w:p>
    <w:p w14:paraId="790F33F3" w14:textId="77777777" w:rsidR="00145087" w:rsidRDefault="00145087" w:rsidP="00145087">
      <w:pPr>
        <w:pStyle w:val="NormalArial"/>
      </w:pPr>
      <w:r w:rsidRPr="00543BC7">
        <w:t>However</w:t>
      </w:r>
      <w:r>
        <w:t>,</w:t>
      </w:r>
      <w:r w:rsidRPr="00543BC7">
        <w:t xml:space="preserve"> the </w:t>
      </w:r>
      <w:r>
        <w:t>A</w:t>
      </w:r>
      <w:r w:rsidRPr="00543BC7">
        <w:t xml:space="preserve">ssessment </w:t>
      </w:r>
      <w:r>
        <w:t>T</w:t>
      </w:r>
      <w:r w:rsidRPr="00543BC7">
        <w:t xml:space="preserve">eam reports that the </w:t>
      </w:r>
      <w:r>
        <w:t>A</w:t>
      </w:r>
      <w:r w:rsidRPr="00543BC7">
        <w:t xml:space="preserve">pproved </w:t>
      </w:r>
      <w:r>
        <w:t>P</w:t>
      </w:r>
      <w:r w:rsidRPr="00543BC7">
        <w:t>rovider is not providing information to staff and volunteers on feedback and complaints or open disclosure. It is not documenting reviewed feedback and complaints when used to improve care and services. It is not ensuring all stuff and volunteers understand the internal complaints and feedback processes to ensure all feedback and complaints are captured by the service.</w:t>
      </w:r>
    </w:p>
    <w:p w14:paraId="5748F84C" w14:textId="77777777" w:rsidR="00145087" w:rsidRDefault="00145087" w:rsidP="00145087">
      <w:pPr>
        <w:pStyle w:val="NormalArial"/>
      </w:pPr>
      <w:r>
        <w:t>Requirement 6(3)(c)</w:t>
      </w:r>
    </w:p>
    <w:p w14:paraId="256A61BD" w14:textId="77777777" w:rsidR="00145087" w:rsidRDefault="00145087" w:rsidP="00145087">
      <w:pPr>
        <w:pStyle w:val="NormalArial"/>
      </w:pPr>
      <w:r>
        <w:t xml:space="preserve">The service said that they did not receive many complaints, and this was confirmed by consumers sampled who said they had nothing to complain about. A review of the complaints register noted one complaint concerning over invoicing for services with the entry including how the service responded to the complaint and actions taken.  </w:t>
      </w:r>
    </w:p>
    <w:p w14:paraId="7D34593D" w14:textId="77777777" w:rsidR="00145087" w:rsidRDefault="00145087" w:rsidP="00145087">
      <w:pPr>
        <w:pStyle w:val="NormalArial"/>
      </w:pPr>
      <w:r>
        <w:t>However, an anonymous complaint was received during the assessment, concerning the activities being offered by the service were not tailored to the consumer’s needs. The service confirmed this issue so the Consumer was assisted in connecting with a more appropriate service. This was not documented in the feedback and complaints register.</w:t>
      </w:r>
    </w:p>
    <w:p w14:paraId="5C50613C" w14:textId="77777777" w:rsidR="00145087" w:rsidRDefault="00145087" w:rsidP="00145087">
      <w:pPr>
        <w:pStyle w:val="NormalArial"/>
      </w:pPr>
      <w:r>
        <w:t xml:space="preserve">All staff receive an orientation kit on commencement which states they must comply with the client grievance and complaints management policy, however, the appropriate methodology for handling feedback and complaints, was not reflected in all staff or volunteer interviews. </w:t>
      </w:r>
    </w:p>
    <w:p w14:paraId="12AF202E" w14:textId="77777777" w:rsidR="00145087" w:rsidRDefault="00145087" w:rsidP="00145087">
      <w:pPr>
        <w:pStyle w:val="NormalArial"/>
      </w:pPr>
      <w:r>
        <w:lastRenderedPageBreak/>
        <w:t xml:space="preserve">Staff and </w:t>
      </w:r>
      <w:r w:rsidRPr="00797F1A">
        <w:t>volunteers interviewed could not define open disclosure</w:t>
      </w:r>
      <w:r>
        <w:t xml:space="preserve"> but were able to provide examples to the Assessment Team where they had apologised when things had gone wrong, such as when they were late for a service. </w:t>
      </w:r>
    </w:p>
    <w:p w14:paraId="63722EF8" w14:textId="77777777" w:rsidR="00145087" w:rsidRDefault="00145087" w:rsidP="00145087">
      <w:pPr>
        <w:pStyle w:val="NormalArial"/>
      </w:pPr>
      <w:r>
        <w:t xml:space="preserve">The Assessment Team reviewed documentation for information on how the service uses open disclosure in complaints resolution or when things have gone wrong such as the staff and volunteer orientation kits </w:t>
      </w:r>
      <w:r w:rsidRPr="00797F1A">
        <w:t>and found there was no reference to open disclosure</w:t>
      </w:r>
    </w:p>
    <w:p w14:paraId="2E80CB05" w14:textId="77777777" w:rsidR="00145087" w:rsidRDefault="00145087" w:rsidP="00145087">
      <w:pPr>
        <w:rPr>
          <w:rFonts w:ascii="Arial" w:hAnsi="Arial" w:cs="Arial"/>
        </w:rPr>
      </w:pPr>
      <w:r>
        <w:rPr>
          <w:rFonts w:ascii="Arial" w:hAnsi="Arial" w:cs="Arial"/>
        </w:rPr>
        <w:t>Requirement 6(3)(d)</w:t>
      </w:r>
    </w:p>
    <w:p w14:paraId="1DF93A03" w14:textId="77777777" w:rsidR="00145087" w:rsidRPr="00563BB2" w:rsidRDefault="00145087" w:rsidP="00145087">
      <w:pPr>
        <w:rPr>
          <w:rFonts w:ascii="Arial" w:eastAsia="Calibri" w:hAnsi="Arial" w:cs="Arial"/>
          <w:iCs/>
        </w:rPr>
      </w:pPr>
      <w:r w:rsidRPr="00563BB2">
        <w:rPr>
          <w:rFonts w:ascii="Arial" w:eastAsia="Calibri" w:hAnsi="Arial" w:cs="Arial"/>
          <w:iCs/>
        </w:rPr>
        <w:t>Information is provided to the service through information received from staff, consumers, or the annual survey. Staff and consumers are encouraged to contact the service, and all new consumers receive a call within the first week of commencement to ensure they are satisfied with the supports provided and staff undertaking their care</w:t>
      </w:r>
      <w:r>
        <w:rPr>
          <w:rFonts w:ascii="Arial" w:eastAsia="Calibri" w:hAnsi="Arial" w:cs="Arial"/>
          <w:iCs/>
        </w:rPr>
        <w:t>. P</w:t>
      </w:r>
      <w:r w:rsidRPr="00563BB2">
        <w:rPr>
          <w:rFonts w:ascii="Arial" w:eastAsia="Calibri" w:hAnsi="Arial" w:cs="Arial"/>
          <w:iCs/>
        </w:rPr>
        <w:t>ossible clashes reported by either the consumer or staff and volunteers, will trigger a change of staff on the roster. The Assessment Team sighted how this is managed by the service.</w:t>
      </w:r>
    </w:p>
    <w:p w14:paraId="7D334B98" w14:textId="77777777" w:rsidR="00145087" w:rsidRPr="001E54C6" w:rsidRDefault="00145087" w:rsidP="00145087">
      <w:pPr>
        <w:rPr>
          <w:rFonts w:ascii="Arial" w:eastAsia="Calibri" w:hAnsi="Arial" w:cs="Arial"/>
          <w:iCs/>
        </w:rPr>
      </w:pPr>
      <w:r w:rsidRPr="00563BB2">
        <w:rPr>
          <w:rFonts w:ascii="Arial" w:eastAsia="Calibri" w:hAnsi="Arial" w:cs="Arial"/>
          <w:iCs/>
        </w:rPr>
        <w:t>Information such as staff or volunteer competency, skills or ongoing punctuality is not gathered during the survey.</w:t>
      </w:r>
      <w:r>
        <w:rPr>
          <w:rFonts w:ascii="Arial" w:eastAsia="Calibri" w:hAnsi="Arial" w:cs="Arial"/>
          <w:iCs/>
        </w:rPr>
        <w:t xml:space="preserve"> </w:t>
      </w:r>
      <w:r w:rsidRPr="00563BB2">
        <w:rPr>
          <w:rFonts w:ascii="Arial" w:eastAsia="Calibri" w:hAnsi="Arial" w:cs="Arial"/>
          <w:iCs/>
        </w:rPr>
        <w:t xml:space="preserve">Management advised that results from the survey, and information gathered from any complaints and feedback are reviewed, and </w:t>
      </w:r>
      <w:r w:rsidRPr="001E54C6">
        <w:rPr>
          <w:rFonts w:ascii="Arial" w:eastAsia="Calibri" w:hAnsi="Arial" w:cs="Arial"/>
          <w:iCs/>
        </w:rPr>
        <w:t>this is used to see if improvements such as using technologies or other services could be used. The Assessment Team did not sight any improvements identified as a result of the consumer survey in the continuous improvement plan.</w:t>
      </w:r>
    </w:p>
    <w:p w14:paraId="33E80380" w14:textId="77777777" w:rsidR="00145087" w:rsidRPr="001E54C6" w:rsidRDefault="00145087" w:rsidP="00145087">
      <w:pPr>
        <w:rPr>
          <w:rFonts w:ascii="Arial" w:eastAsia="Calibri" w:hAnsi="Arial" w:cs="Arial"/>
          <w:iCs/>
        </w:rPr>
      </w:pPr>
      <w:r w:rsidRPr="001E54C6">
        <w:rPr>
          <w:rFonts w:ascii="Arial" w:eastAsia="Calibri" w:hAnsi="Arial" w:cs="Arial"/>
          <w:iCs/>
        </w:rPr>
        <w:t xml:space="preserve">The Assessment Team sighted staff meeting minutes from the 22 February 2023 and noted a discussion on how a care worker could engage Consumer 1 if she became difficult as a result of boredom exacerbated by her decreased cognitive ability. Staff provided a number of suggestions, and the outcome of staff discussions were to be updated in Consumer 1’s care plan. </w:t>
      </w:r>
    </w:p>
    <w:p w14:paraId="66DB13F3" w14:textId="77777777" w:rsidR="00145087" w:rsidRPr="001E54C6" w:rsidRDefault="00145087" w:rsidP="00145087">
      <w:pPr>
        <w:rPr>
          <w:rFonts w:ascii="Arial" w:eastAsia="Calibri" w:hAnsi="Arial" w:cs="Arial"/>
          <w:iCs/>
        </w:rPr>
      </w:pPr>
      <w:r>
        <w:rPr>
          <w:rFonts w:ascii="Arial" w:eastAsia="Calibri" w:hAnsi="Arial" w:cs="Arial"/>
          <w:iCs/>
        </w:rPr>
        <w:t>S</w:t>
      </w:r>
      <w:r w:rsidRPr="001E54C6">
        <w:rPr>
          <w:rFonts w:ascii="Arial" w:eastAsia="Calibri" w:hAnsi="Arial" w:cs="Arial"/>
          <w:iCs/>
        </w:rPr>
        <w:t xml:space="preserve">taff </w:t>
      </w:r>
      <w:r>
        <w:rPr>
          <w:rFonts w:ascii="Arial" w:eastAsia="Calibri" w:hAnsi="Arial" w:cs="Arial"/>
          <w:iCs/>
        </w:rPr>
        <w:t>stated</w:t>
      </w:r>
      <w:r w:rsidRPr="001E54C6">
        <w:rPr>
          <w:rFonts w:ascii="Arial" w:eastAsia="Calibri" w:hAnsi="Arial" w:cs="Arial"/>
          <w:iCs/>
        </w:rPr>
        <w:t xml:space="preserve"> that they would tell management if they had received a complaint</w:t>
      </w:r>
      <w:r>
        <w:rPr>
          <w:rFonts w:ascii="Arial" w:eastAsia="Calibri" w:hAnsi="Arial" w:cs="Arial"/>
          <w:iCs/>
        </w:rPr>
        <w:t xml:space="preserve"> but</w:t>
      </w:r>
      <w:r w:rsidRPr="001E54C6">
        <w:rPr>
          <w:rFonts w:ascii="Arial" w:eastAsia="Calibri" w:hAnsi="Arial" w:cs="Arial"/>
          <w:iCs/>
        </w:rPr>
        <w:t xml:space="preserve"> this response was often as a result of prompting by the Assessment Team. Only one staff member interviewed said that they encourage consumers to be honest with feedback, and they always documented any conversations they had had with consumers in daily reports. </w:t>
      </w:r>
    </w:p>
    <w:p w14:paraId="7D9931EE" w14:textId="77777777" w:rsidR="00145087" w:rsidRPr="001E54C6" w:rsidRDefault="00145087" w:rsidP="00145087">
      <w:pPr>
        <w:rPr>
          <w:rFonts w:ascii="Arial" w:eastAsia="Calibri" w:hAnsi="Arial" w:cs="Arial"/>
          <w:iCs/>
        </w:rPr>
      </w:pPr>
      <w:r w:rsidRPr="001E54C6">
        <w:rPr>
          <w:rFonts w:ascii="Arial" w:eastAsia="Calibri" w:hAnsi="Arial" w:cs="Arial"/>
          <w:iCs/>
        </w:rPr>
        <w:t xml:space="preserve">Not all staff interviewed were comfortable with handling complaints or feedback. </w:t>
      </w:r>
    </w:p>
    <w:p w14:paraId="791D83CC" w14:textId="79577DD0"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One staff member said that it wasn’t up to them to report complaints, as it was “not up to us to deal with it”</w:t>
      </w:r>
    </w:p>
    <w:p w14:paraId="7C56318D" w14:textId="2C8281F6"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One staff member said that consumers weren’t encouraged to provide feedback.</w:t>
      </w:r>
    </w:p>
    <w:p w14:paraId="11B7E596" w14:textId="77777777" w:rsidR="00145087" w:rsidRDefault="00145087" w:rsidP="00145087">
      <w:pPr>
        <w:rPr>
          <w:rFonts w:ascii="Arial" w:hAnsi="Arial" w:cs="Arial"/>
          <w:iCs/>
          <w:color w:val="auto"/>
        </w:rPr>
      </w:pPr>
      <w:r w:rsidRPr="001E54C6">
        <w:rPr>
          <w:rFonts w:ascii="Arial" w:eastAsia="Calibri" w:hAnsi="Arial" w:cs="Arial"/>
          <w:iCs/>
        </w:rPr>
        <w:t>While the Assessment Team was satisfied that when complaints and feedback were received by the service, they were reviewed, and the outcome used to improve the quality of care and services; the improvements were not recorded on the continuous improvement register.</w:t>
      </w:r>
    </w:p>
    <w:p w14:paraId="56EF6C9B" w14:textId="77777777" w:rsidR="00145087" w:rsidRDefault="00145087" w:rsidP="00145087">
      <w:pPr>
        <w:pStyle w:val="NormalArial"/>
      </w:pPr>
      <w:r>
        <w:t>Response to Assessment Team report.</w:t>
      </w:r>
    </w:p>
    <w:p w14:paraId="3A264A3B" w14:textId="77777777" w:rsidR="00145087" w:rsidRDefault="00145087" w:rsidP="00145087">
      <w:pPr>
        <w:pStyle w:val="NormalArial"/>
      </w:pPr>
      <w:r w:rsidRPr="00563BB2">
        <w:t xml:space="preserve">In its response to the </w:t>
      </w:r>
      <w:r>
        <w:t>A</w:t>
      </w:r>
      <w:r w:rsidRPr="00563BB2">
        <w:t xml:space="preserve">ssessment </w:t>
      </w:r>
      <w:r>
        <w:t>T</w:t>
      </w:r>
      <w:r w:rsidRPr="00563BB2">
        <w:t xml:space="preserve">eam report the </w:t>
      </w:r>
      <w:r>
        <w:t>P</w:t>
      </w:r>
      <w:r w:rsidRPr="00563BB2">
        <w:t>rovider has supplied a copy of its</w:t>
      </w:r>
      <w:r>
        <w:t xml:space="preserve"> P</w:t>
      </w:r>
      <w:r w:rsidRPr="00563BB2">
        <w:t xml:space="preserve">lan for </w:t>
      </w:r>
      <w:r>
        <w:t>C</w:t>
      </w:r>
      <w:r w:rsidRPr="00563BB2">
        <w:t xml:space="preserve">ontinuous </w:t>
      </w:r>
      <w:r>
        <w:t>I</w:t>
      </w:r>
      <w:r w:rsidRPr="00563BB2">
        <w:t xml:space="preserve">mprovement </w:t>
      </w:r>
      <w:r>
        <w:t xml:space="preserve">(PCI) </w:t>
      </w:r>
      <w:r w:rsidRPr="00563BB2">
        <w:t>that was prepared on the 19th of April 2023</w:t>
      </w:r>
      <w:r>
        <w:t>.  S</w:t>
      </w:r>
      <w:r w:rsidRPr="00563BB2">
        <w:t>pecifically in relation to addressing the non</w:t>
      </w:r>
      <w:r>
        <w:t>-</w:t>
      </w:r>
      <w:r w:rsidRPr="00563BB2">
        <w:t>compliance</w:t>
      </w:r>
      <w:r>
        <w:t xml:space="preserve">s </w:t>
      </w:r>
      <w:r w:rsidRPr="00563BB2">
        <w:t xml:space="preserve">detected in </w:t>
      </w:r>
      <w:r>
        <w:t>S</w:t>
      </w:r>
      <w:r w:rsidRPr="00563BB2">
        <w:t>tandard 6</w:t>
      </w:r>
      <w:r>
        <w:t>, the P</w:t>
      </w:r>
      <w:r w:rsidRPr="00563BB2">
        <w:t xml:space="preserve">rovider </w:t>
      </w:r>
      <w:r>
        <w:t xml:space="preserve">has or </w:t>
      </w:r>
      <w:r w:rsidRPr="00563BB2">
        <w:t>is</w:t>
      </w:r>
      <w:r>
        <w:t xml:space="preserve"> implementing the following strategies, </w:t>
      </w:r>
      <w:r w:rsidRPr="00563BB2">
        <w:t xml:space="preserve">providing training to all staff volunteers on feedback complaints and open disclosure </w:t>
      </w:r>
      <w:r>
        <w:t xml:space="preserve">to </w:t>
      </w:r>
      <w:r w:rsidRPr="00563BB2">
        <w:t>be finalised by June and July 2023</w:t>
      </w:r>
      <w:r>
        <w:t>.  A</w:t>
      </w:r>
      <w:r w:rsidRPr="00563BB2">
        <w:t>dd</w:t>
      </w:r>
      <w:r>
        <w:t>ing</w:t>
      </w:r>
      <w:r w:rsidRPr="00563BB2">
        <w:t xml:space="preserve"> a new question to the electronic timesheet re</w:t>
      </w:r>
      <w:r>
        <w:t>quiring</w:t>
      </w:r>
      <w:r w:rsidRPr="00563BB2">
        <w:t xml:space="preserve"> staff and volunteers to report whether clients have raised any complaints or providing feedback during the service the time frame of 27 April 2023</w:t>
      </w:r>
      <w:r>
        <w:t>.</w:t>
      </w:r>
      <w:r w:rsidRPr="00563BB2">
        <w:t xml:space="preserve"> </w:t>
      </w:r>
      <w:r>
        <w:t>U</w:t>
      </w:r>
      <w:r w:rsidRPr="00563BB2">
        <w:t>pdat</w:t>
      </w:r>
      <w:r>
        <w:t>ing</w:t>
      </w:r>
      <w:r w:rsidRPr="00563BB2">
        <w:t xml:space="preserve"> the staff and volunteer orientation kits to include the concept of open disclosure </w:t>
      </w:r>
      <w:r>
        <w:t xml:space="preserve">to </w:t>
      </w:r>
      <w:r w:rsidRPr="00563BB2">
        <w:t>be completed by 29 March 2023</w:t>
      </w:r>
      <w:r>
        <w:t xml:space="preserve">.  Include </w:t>
      </w:r>
      <w:r w:rsidRPr="00563BB2">
        <w:t xml:space="preserve">a standing item to the monthly report template to include </w:t>
      </w:r>
      <w:r w:rsidRPr="00563BB2">
        <w:lastRenderedPageBreak/>
        <w:t xml:space="preserve">feedback and complaints by 25 April 2023 and the management committee agenda template from complaints to feedback and complaints completed </w:t>
      </w:r>
      <w:r>
        <w:t>by</w:t>
      </w:r>
      <w:r w:rsidRPr="00563BB2">
        <w:t xml:space="preserve"> 20 April 2023.</w:t>
      </w:r>
    </w:p>
    <w:p w14:paraId="69FA7DB1" w14:textId="77777777" w:rsidR="00145087" w:rsidRDefault="00145087" w:rsidP="00145087">
      <w:pPr>
        <w:pStyle w:val="NormalArial"/>
      </w:pPr>
      <w:r>
        <w:t>Analysis</w:t>
      </w:r>
    </w:p>
    <w:p w14:paraId="49B4DB59" w14:textId="77777777" w:rsidR="00145087" w:rsidRDefault="00145087" w:rsidP="00145087">
      <w:pPr>
        <w:pStyle w:val="NormalArial"/>
      </w:pPr>
      <w:r w:rsidRPr="00550381">
        <w:t xml:space="preserve">The </w:t>
      </w:r>
      <w:r w:rsidRPr="00A840FF">
        <w:t xml:space="preserve">Guidance and Resources for Providers to support the Aged Care Quality Standards </w:t>
      </w:r>
      <w:r>
        <w:t>(the Guidance)</w:t>
      </w:r>
      <w:r w:rsidRPr="00550381">
        <w:t xml:space="preserve"> states the purpose and scope of </w:t>
      </w:r>
      <w:r>
        <w:t xml:space="preserve">Standard </w:t>
      </w:r>
      <w:r w:rsidRPr="00550381">
        <w:t>6 is that it requires an organisation to have a system to resolve complaints. The system must be accessible, confidential, prompt and fair. It should also support all consumers to make a complaint or give feedback. Resolving complaints within the organisation can help build the relationship between the consumer and the organisation. It can also lead to better outcomes.</w:t>
      </w:r>
    </w:p>
    <w:p w14:paraId="3A4FBC53" w14:textId="77777777" w:rsidR="00145087" w:rsidRDefault="00145087" w:rsidP="00145087">
      <w:pPr>
        <w:pStyle w:val="NormalArial"/>
      </w:pPr>
      <w:r w:rsidRPr="00FA07FD">
        <w:t xml:space="preserve">The </w:t>
      </w:r>
      <w:r>
        <w:t>G</w:t>
      </w:r>
      <w:r w:rsidRPr="00FA07FD">
        <w:t>uidance also states that the intent of requirement 6</w:t>
      </w:r>
      <w:r>
        <w:t>(</w:t>
      </w:r>
      <w:r w:rsidRPr="00FA07FD">
        <w:t>3</w:t>
      </w:r>
      <w:r>
        <w:t>)(c)</w:t>
      </w:r>
      <w:r w:rsidRPr="00FA07FD">
        <w:t xml:space="preserve"> is that it covers the actions that an organisation is expected to take in response to complaints. It's expected that the organisation will have a best practise system for managing and resolving complaints for consumers. To create an environment that reduces harm to consumers, organisations need a culture where people feel supported and are encouraged to identify and report negative events.</w:t>
      </w:r>
    </w:p>
    <w:p w14:paraId="1FF89193" w14:textId="77777777" w:rsidR="00145087" w:rsidRDefault="00145087" w:rsidP="00145087">
      <w:pPr>
        <w:pStyle w:val="NormalArial"/>
      </w:pPr>
      <w:r w:rsidRPr="00FA07FD">
        <w:t>In relation to requirement 6</w:t>
      </w:r>
      <w:r>
        <w:t>(</w:t>
      </w:r>
      <w:r w:rsidRPr="00FA07FD">
        <w:t>3</w:t>
      </w:r>
      <w:r>
        <w:t xml:space="preserve">((d) </w:t>
      </w:r>
      <w:r w:rsidRPr="00FA07FD">
        <w:t xml:space="preserve">the </w:t>
      </w:r>
      <w:r>
        <w:t>G</w:t>
      </w:r>
      <w:r w:rsidRPr="00FA07FD">
        <w:t xml:space="preserve">uidance states the intent of this requirement is </w:t>
      </w:r>
      <w:r>
        <w:t xml:space="preserve">that </w:t>
      </w:r>
      <w:r w:rsidRPr="00FA07FD">
        <w:t>an organisation is expected to have a best practise system to manage feedback and complaints. The organisation should use this system to improve how they deliver care and services.</w:t>
      </w:r>
    </w:p>
    <w:p w14:paraId="1DF56A94" w14:textId="77777777" w:rsidR="00145087" w:rsidRDefault="00145087" w:rsidP="00145087">
      <w:pPr>
        <w:pStyle w:val="NormalArial"/>
      </w:pPr>
      <w:r w:rsidRPr="00550381">
        <w:t xml:space="preserve">The </w:t>
      </w:r>
      <w:r>
        <w:t>G</w:t>
      </w:r>
      <w:r w:rsidRPr="00550381">
        <w:t>uidance</w:t>
      </w:r>
      <w:r>
        <w:t xml:space="preserve"> </w:t>
      </w:r>
      <w:r w:rsidRPr="00550381">
        <w:t xml:space="preserve">defines </w:t>
      </w:r>
      <w:r>
        <w:t>‘</w:t>
      </w:r>
      <w:r w:rsidRPr="00550381">
        <w:t>open disclosure</w:t>
      </w:r>
      <w:r>
        <w:t>’</w:t>
      </w:r>
      <w:r w:rsidRPr="00550381">
        <w:t xml:space="preserve"> as open discussions with consumers, their family, cares an</w:t>
      </w:r>
      <w:r>
        <w:t>d</w:t>
      </w:r>
      <w:r w:rsidRPr="00550381">
        <w:t xml:space="preserve"> other support people of incidents that have caused harm or had the potential to cause harm to the consumer. </w:t>
      </w:r>
      <w:r>
        <w:t xml:space="preserve">It </w:t>
      </w:r>
      <w:r w:rsidRPr="00550381">
        <w:t>Involve</w:t>
      </w:r>
      <w:r>
        <w:t>s</w:t>
      </w:r>
      <w:r w:rsidRPr="00550381">
        <w:t xml:space="preserve"> an expression of regret and </w:t>
      </w:r>
      <w:r>
        <w:t>a</w:t>
      </w:r>
      <w:r w:rsidRPr="00550381">
        <w:t xml:space="preserve"> factual explanation of what happened, the potential consequences and what steps are being taken to manage this and prevent it happening again.</w:t>
      </w:r>
    </w:p>
    <w:p w14:paraId="6B066FC1" w14:textId="77777777" w:rsidR="00145087" w:rsidRDefault="00145087" w:rsidP="00145087">
      <w:pPr>
        <w:pStyle w:val="NormalArial"/>
      </w:pPr>
      <w:r w:rsidRPr="00FA07FD">
        <w:t>In reviewing the issues surrounding the non-compliance it is acknowledged</w:t>
      </w:r>
      <w:r>
        <w:t xml:space="preserve"> that </w:t>
      </w:r>
      <w:r w:rsidRPr="00FA07FD">
        <w:t xml:space="preserve">there is a willingness by care workers to apologise to consumers when things have not gone to plan such as running late for an appointment. And although this interaction with consumers is commendable it would appear that there was no explanation of why the apology was necessary or that this incident was recorded in the complaints and </w:t>
      </w:r>
      <w:r>
        <w:t xml:space="preserve">feedback </w:t>
      </w:r>
      <w:r w:rsidRPr="00FA07FD">
        <w:t xml:space="preserve">register and therefore would not have been reviewed by the </w:t>
      </w:r>
      <w:r>
        <w:t>P</w:t>
      </w:r>
      <w:r w:rsidRPr="00FA07FD">
        <w:t>rovider as part of its plan for continuous improvement.</w:t>
      </w:r>
    </w:p>
    <w:p w14:paraId="70FA1D98" w14:textId="77777777" w:rsidR="00145087" w:rsidRDefault="00145087" w:rsidP="00145087">
      <w:pPr>
        <w:pStyle w:val="NormalArial"/>
        <w:rPr>
          <w:iCs/>
          <w:color w:val="auto"/>
        </w:rPr>
      </w:pPr>
      <w:r>
        <w:t>It also</w:t>
      </w:r>
      <w:r w:rsidRPr="00FA07FD">
        <w:t xml:space="preserve"> appear</w:t>
      </w:r>
      <w:r>
        <w:t>s</w:t>
      </w:r>
      <w:r w:rsidRPr="00FA07FD">
        <w:t xml:space="preserve"> to me that the staff at the time of the </w:t>
      </w:r>
      <w:r>
        <w:t>quality audit</w:t>
      </w:r>
      <w:r w:rsidRPr="00FA07FD">
        <w:t xml:space="preserve"> did not have a comprehensive understanding of the meaning of </w:t>
      </w:r>
      <w:r>
        <w:t>‘</w:t>
      </w:r>
      <w:r w:rsidRPr="00FA07FD">
        <w:t>open disclosure</w:t>
      </w:r>
      <w:r>
        <w:t>’</w:t>
      </w:r>
      <w:r w:rsidRPr="00FA07FD">
        <w:t>.</w:t>
      </w:r>
      <w:r>
        <w:t xml:space="preserve"> </w:t>
      </w:r>
      <w:r w:rsidRPr="00FA07FD">
        <w:t xml:space="preserve">I do </w:t>
      </w:r>
      <w:r>
        <w:t>ac</w:t>
      </w:r>
      <w:r w:rsidRPr="00FA07FD">
        <w:t xml:space="preserve">knowledge that the approved provider has proactively developed </w:t>
      </w:r>
      <w:r>
        <w:t>a P</w:t>
      </w:r>
      <w:r w:rsidRPr="00FA07FD">
        <w:t xml:space="preserve">lan for </w:t>
      </w:r>
      <w:r>
        <w:t>C</w:t>
      </w:r>
      <w:r w:rsidRPr="00FA07FD">
        <w:t>ontinuous</w:t>
      </w:r>
      <w:r>
        <w:t xml:space="preserve"> I</w:t>
      </w:r>
      <w:r w:rsidRPr="00FA07FD">
        <w:t>mprovement to address the identified non</w:t>
      </w:r>
      <w:r>
        <w:t>-</w:t>
      </w:r>
      <w:r w:rsidRPr="00FA07FD">
        <w:t>compliances</w:t>
      </w:r>
      <w:r>
        <w:t xml:space="preserve">. However, </w:t>
      </w:r>
      <w:r w:rsidRPr="00FA07FD">
        <w:t>I would</w:t>
      </w:r>
      <w:r>
        <w:t xml:space="preserve"> have</w:t>
      </w:r>
      <w:r w:rsidRPr="00FA07FD">
        <w:t xml:space="preserve"> expected a </w:t>
      </w:r>
      <w:r>
        <w:t xml:space="preserve">PCI </w:t>
      </w:r>
      <w:r w:rsidRPr="00FA07FD">
        <w:t xml:space="preserve">to include all of the </w:t>
      </w:r>
      <w:r>
        <w:t>8 S</w:t>
      </w:r>
      <w:r w:rsidRPr="00FA07FD">
        <w:t xml:space="preserve">tandards to encourage the </w:t>
      </w:r>
      <w:r>
        <w:t>P</w:t>
      </w:r>
      <w:r w:rsidRPr="00FA07FD">
        <w:t>rovider to undertake</w:t>
      </w:r>
      <w:r>
        <w:t xml:space="preserve"> an</w:t>
      </w:r>
      <w:r w:rsidRPr="00FA07FD">
        <w:t xml:space="preserve"> inward reflection of how it can improve its services. I do note that of the </w:t>
      </w:r>
      <w:r>
        <w:t xml:space="preserve">5 of the </w:t>
      </w:r>
      <w:r w:rsidRPr="00FA07FD">
        <w:t xml:space="preserve">proposed corrective actions listed under </w:t>
      </w:r>
      <w:r>
        <w:t>S</w:t>
      </w:r>
      <w:r w:rsidRPr="00FA07FD">
        <w:t xml:space="preserve">tandard </w:t>
      </w:r>
      <w:r>
        <w:t>6</w:t>
      </w:r>
      <w:r w:rsidRPr="00FA07FD">
        <w:t xml:space="preserve"> in the PCI</w:t>
      </w:r>
      <w:r>
        <w:t xml:space="preserve"> indicates</w:t>
      </w:r>
      <w:r w:rsidRPr="00FA07FD">
        <w:t xml:space="preserve"> three of those should have been completed with one being completed in </w:t>
      </w:r>
      <w:r>
        <w:t>M</w:t>
      </w:r>
      <w:r w:rsidRPr="00FA07FD">
        <w:t>ay</w:t>
      </w:r>
      <w:r>
        <w:t xml:space="preserve"> 2023</w:t>
      </w:r>
      <w:r w:rsidRPr="00FA07FD">
        <w:t xml:space="preserve"> and the training of staff to be completed in June or July</w:t>
      </w:r>
      <w:r>
        <w:t xml:space="preserve"> 2023</w:t>
      </w:r>
      <w:r w:rsidRPr="00FA07FD">
        <w:t>.</w:t>
      </w:r>
    </w:p>
    <w:p w14:paraId="464E525E" w14:textId="77777777" w:rsidR="00145087" w:rsidRDefault="00145087" w:rsidP="00145087">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Although the Provider as an established a complaints resolutions mechanism, the system it has in place it is not being fully utilised to a level where it I am of the view that complies with its legal obligations.  </w:t>
      </w:r>
    </w:p>
    <w:p w14:paraId="45BACD9E" w14:textId="77777777" w:rsidR="00145087" w:rsidRDefault="00145087" w:rsidP="00145087">
      <w:pPr>
        <w:rPr>
          <w:rFonts w:ascii="Arial" w:hAnsi="Arial" w:cs="Arial"/>
        </w:rPr>
      </w:pPr>
      <w:r w:rsidRPr="00A67621">
        <w:rPr>
          <w:rFonts w:ascii="Arial" w:hAnsi="Arial" w:cs="Arial"/>
        </w:rPr>
        <w:t xml:space="preserve">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w:t>
      </w:r>
      <w:r>
        <w:rPr>
          <w:rFonts w:ascii="Arial" w:hAnsi="Arial" w:cs="Arial"/>
        </w:rPr>
        <w:t xml:space="preserve">not </w:t>
      </w:r>
      <w:r w:rsidRPr="00A67621">
        <w:rPr>
          <w:rFonts w:ascii="Arial" w:hAnsi="Arial" w:cs="Arial"/>
        </w:rPr>
        <w:t>complied with this Standard</w:t>
      </w:r>
    </w:p>
    <w:p w14:paraId="2A6F0EB3" w14:textId="77777777" w:rsidR="00145087" w:rsidRDefault="00145087" w:rsidP="00145087">
      <w:pPr>
        <w:rPr>
          <w:rFonts w:ascii="Arial" w:hAnsi="Arial" w:cs="Arial"/>
        </w:rPr>
      </w:pPr>
      <w:r w:rsidRPr="005679DB">
        <w:rPr>
          <w:rFonts w:ascii="Arial" w:hAnsi="Arial" w:cs="Arial"/>
        </w:rPr>
        <w:lastRenderedPageBreak/>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two</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compliant.</w:t>
      </w:r>
    </w:p>
    <w:p w14:paraId="0193BCE0" w14:textId="77777777" w:rsidR="00145087" w:rsidRDefault="00145087" w:rsidP="00145087">
      <w:pPr>
        <w:spacing w:after="160" w:line="259" w:lineRule="auto"/>
        <w:rPr>
          <w:rFonts w:ascii="Arial" w:hAnsi="Arial" w:cs="Arial"/>
        </w:rPr>
      </w:pPr>
      <w:r>
        <w:br w:type="page"/>
      </w:r>
    </w:p>
    <w:p w14:paraId="6D575BED" w14:textId="77777777" w:rsidR="00145087" w:rsidRPr="003217D3" w:rsidRDefault="00145087" w:rsidP="0014508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965"/>
      </w:tblGrid>
      <w:tr w:rsidR="00145087" w14:paraId="266B6A2B" w14:textId="77777777" w:rsidTr="00402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4B6E7537" w14:textId="77777777" w:rsidR="00145087" w:rsidRPr="003217D3" w:rsidRDefault="00145087" w:rsidP="004F0D0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65" w:type="dxa"/>
          </w:tcPr>
          <w:p w14:paraId="6793A69B" w14:textId="77777777" w:rsidR="00145087" w:rsidRPr="003217D3" w:rsidRDefault="00145087" w:rsidP="004F0D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5087" w14:paraId="5F76D535" w14:textId="77777777" w:rsidTr="00402E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4AFA5"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5762ED02"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65" w:type="dxa"/>
            <w:shd w:val="clear" w:color="auto" w:fill="auto"/>
            <w:vAlign w:val="top"/>
          </w:tcPr>
          <w:p w14:paraId="092B5C0B"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4701081"/>
                <w:placeholder>
                  <w:docPart w:val="8518F605B17E47D882BBD695A23990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0D52C0D9" w14:textId="77777777" w:rsidTr="00402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DE2978"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21E9CAEB"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65" w:type="dxa"/>
            <w:shd w:val="clear" w:color="auto" w:fill="auto"/>
            <w:vAlign w:val="top"/>
          </w:tcPr>
          <w:p w14:paraId="211A699F"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7115147"/>
                <w:placeholder>
                  <w:docPart w:val="2A35A723AB994F62815CC9532867C3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4106D20C" w14:textId="77777777" w:rsidTr="00402E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EE45"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7D0D91B3"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65" w:type="dxa"/>
            <w:shd w:val="clear" w:color="auto" w:fill="auto"/>
            <w:vAlign w:val="top"/>
          </w:tcPr>
          <w:p w14:paraId="0C9B688E"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6006741"/>
                <w:placeholder>
                  <w:docPart w:val="BF5E0A0EAA4241F3B35B80084EAA67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Non-compliant</w:t>
                </w:r>
              </w:sdtContent>
            </w:sdt>
            <w:r w:rsidR="00145087" w:rsidRPr="00CC646C">
              <w:rPr>
                <w:rFonts w:ascii="Arial" w:hAnsi="Arial" w:cs="Arial"/>
                <w:color w:val="auto"/>
              </w:rPr>
              <w:t xml:space="preserve"> </w:t>
            </w:r>
          </w:p>
        </w:tc>
      </w:tr>
      <w:tr w:rsidR="00145087" w14:paraId="06FD4090" w14:textId="77777777" w:rsidTr="00402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B4F49F"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62193E91"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65" w:type="dxa"/>
            <w:shd w:val="clear" w:color="auto" w:fill="auto"/>
            <w:vAlign w:val="top"/>
          </w:tcPr>
          <w:p w14:paraId="7D823376"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7582866"/>
                <w:placeholder>
                  <w:docPart w:val="CF09CC4A364247169443FA1FB1E7A0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Non-compliant</w:t>
                </w:r>
              </w:sdtContent>
            </w:sdt>
            <w:r w:rsidR="00145087" w:rsidRPr="00CC646C">
              <w:rPr>
                <w:rFonts w:ascii="Arial" w:hAnsi="Arial" w:cs="Arial"/>
                <w:color w:val="auto"/>
              </w:rPr>
              <w:t xml:space="preserve"> </w:t>
            </w:r>
          </w:p>
        </w:tc>
      </w:tr>
      <w:tr w:rsidR="00145087" w14:paraId="5450C941" w14:textId="77777777" w:rsidTr="00402E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A2902E"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43821392"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65" w:type="dxa"/>
            <w:shd w:val="clear" w:color="auto" w:fill="auto"/>
            <w:vAlign w:val="top"/>
          </w:tcPr>
          <w:p w14:paraId="7035A03A"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1552051"/>
                <w:placeholder>
                  <w:docPart w:val="81ACC649886F4A6CB21CA855D1D9DE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bl>
    <w:p w14:paraId="3A45A9F1" w14:textId="77777777" w:rsidR="00145087" w:rsidRDefault="00145087" w:rsidP="00145087">
      <w:pPr>
        <w:pStyle w:val="Heading20"/>
      </w:pPr>
      <w:r w:rsidRPr="00A36AA9">
        <w:t>Findings</w:t>
      </w:r>
    </w:p>
    <w:p w14:paraId="1D954889" w14:textId="77777777" w:rsidR="00145087" w:rsidRDefault="00145087" w:rsidP="00145087">
      <w:pPr>
        <w:pStyle w:val="NormalArial"/>
      </w:pPr>
      <w:r w:rsidRPr="007D5B82">
        <w:t xml:space="preserve">The </w:t>
      </w:r>
      <w:r>
        <w:t>A</w:t>
      </w:r>
      <w:r w:rsidRPr="007D5B82">
        <w:t xml:space="preserve">ssessment </w:t>
      </w:r>
      <w:r>
        <w:t>T</w:t>
      </w:r>
      <w:r w:rsidRPr="007D5B82">
        <w:t xml:space="preserve">eam reports that the </w:t>
      </w:r>
      <w:r>
        <w:t>A</w:t>
      </w:r>
      <w:r w:rsidRPr="007D5B82">
        <w:t xml:space="preserve">pproved </w:t>
      </w:r>
      <w:r>
        <w:t>P</w:t>
      </w:r>
      <w:r w:rsidRPr="007D5B82">
        <w:t>rovider is allocating enough time for staff to complete services and is providing new stuff with training, induction and b</w:t>
      </w:r>
      <w:r>
        <w:t>uddy</w:t>
      </w:r>
      <w:r w:rsidRPr="007D5B82">
        <w:t xml:space="preserve"> shifts on commencement. The provider has position statements for</w:t>
      </w:r>
      <w:r>
        <w:t xml:space="preserve"> all</w:t>
      </w:r>
      <w:r w:rsidRPr="007D5B82">
        <w:t xml:space="preserve"> staff, code of contact and code of confidentiality whilst ensuring that there are enough staff to deliver care and services.</w:t>
      </w:r>
    </w:p>
    <w:p w14:paraId="030C7C46" w14:textId="77777777" w:rsidR="00145087" w:rsidRDefault="00145087" w:rsidP="00145087">
      <w:pPr>
        <w:pStyle w:val="NormalArial"/>
      </w:pPr>
      <w:r w:rsidRPr="007D5B82">
        <w:t>However</w:t>
      </w:r>
      <w:r>
        <w:t>,</w:t>
      </w:r>
      <w:r w:rsidRPr="007D5B82">
        <w:t xml:space="preserve"> the </w:t>
      </w:r>
      <w:r>
        <w:t>A</w:t>
      </w:r>
      <w:r w:rsidRPr="007D5B82">
        <w:t xml:space="preserve">ssessment </w:t>
      </w:r>
      <w:r>
        <w:t>T</w:t>
      </w:r>
      <w:r w:rsidRPr="007D5B82">
        <w:t xml:space="preserve">eam reports that the </w:t>
      </w:r>
      <w:r>
        <w:t>A</w:t>
      </w:r>
      <w:r w:rsidRPr="007D5B82">
        <w:t xml:space="preserve">pproved </w:t>
      </w:r>
      <w:r>
        <w:t>P</w:t>
      </w:r>
      <w:r w:rsidRPr="007D5B82">
        <w:t xml:space="preserve">rovider is not conducting annual performance appraisals for staff. Is not currently providing ongoing training </w:t>
      </w:r>
      <w:r>
        <w:t xml:space="preserve">in </w:t>
      </w:r>
      <w:r w:rsidRPr="007D5B82">
        <w:t xml:space="preserve">complaints and feedback including </w:t>
      </w:r>
      <w:r>
        <w:t xml:space="preserve">open </w:t>
      </w:r>
      <w:r w:rsidRPr="007D5B82">
        <w:t xml:space="preserve">disclosure. </w:t>
      </w:r>
      <w:r>
        <w:t xml:space="preserve">Has not </w:t>
      </w:r>
      <w:r w:rsidRPr="007D5B82">
        <w:t>provid</w:t>
      </w:r>
      <w:r>
        <w:t>ed</w:t>
      </w:r>
      <w:r w:rsidRPr="007D5B82">
        <w:t xml:space="preserve"> staff training since </w:t>
      </w:r>
      <w:r>
        <w:t xml:space="preserve">the </w:t>
      </w:r>
      <w:r w:rsidRPr="007D5B82">
        <w:t>disruptions to service incu</w:t>
      </w:r>
      <w:r>
        <w:t>r</w:t>
      </w:r>
      <w:r w:rsidRPr="007D5B82">
        <w:t>r</w:t>
      </w:r>
      <w:r>
        <w:t>e</w:t>
      </w:r>
      <w:r w:rsidRPr="007D5B82">
        <w:t>d by COVID-19</w:t>
      </w:r>
    </w:p>
    <w:p w14:paraId="11084E5E" w14:textId="77777777" w:rsidR="00145087" w:rsidRDefault="00145087" w:rsidP="00145087">
      <w:pPr>
        <w:pStyle w:val="NormalArial"/>
      </w:pPr>
      <w:r>
        <w:t>Requirement 7(3)(c)</w:t>
      </w:r>
    </w:p>
    <w:p w14:paraId="06B323D4" w14:textId="77777777" w:rsidR="00145087" w:rsidRPr="003C5B08" w:rsidRDefault="00145087" w:rsidP="00145087">
      <w:pPr>
        <w:pStyle w:val="NormalArial"/>
      </w:pPr>
      <w:r w:rsidRPr="003C5B08">
        <w:t xml:space="preserve">All consumers and representative interviewed said that the staff were competent and knew what they were doing. Staff and volunteers said that they undertook an induction and buddy roster on commencement. The Assessment Team sighted induction training documentation. All care staff must have completed a minimum of a Certificate III or equivalent in disability, aged care and/or community services. </w:t>
      </w:r>
    </w:p>
    <w:p w14:paraId="21721E8F" w14:textId="77777777" w:rsidR="00145087" w:rsidRPr="003C5B08" w:rsidRDefault="00145087" w:rsidP="00145087">
      <w:pPr>
        <w:pStyle w:val="NormalArial"/>
      </w:pPr>
      <w:r w:rsidRPr="003C5B08">
        <w:t xml:space="preserve">All staff must sign an acceptance of their position, which also includes confirming they have read, understood, and agreed to the terms and conditions of their employment including the code of conduct, code of confidentiality and the policies of the service. While staff are provided access to all policies and procedures through the service’s computer network, the Assessment Team noted that the current suite of policies and procedures were outdated with </w:t>
      </w:r>
      <w:r>
        <w:t>some</w:t>
      </w:r>
      <w:r w:rsidRPr="003C5B08">
        <w:t xml:space="preserve"> not having been reviewed since 2014.</w:t>
      </w:r>
    </w:p>
    <w:p w14:paraId="320B23AD" w14:textId="77777777" w:rsidR="00145087" w:rsidRDefault="00145087" w:rsidP="00145087">
      <w:pPr>
        <w:pStyle w:val="NormalArial"/>
      </w:pPr>
      <w:r w:rsidRPr="003C5B08">
        <w:t>The Assessment Team randomly selected six staff files and noted</w:t>
      </w:r>
      <w:r>
        <w:t xml:space="preserve"> that only two documents had been signed by both staff and management; and one not signed at all. Management acknowledged that an audit of staff files to identify and correct this will occur.</w:t>
      </w:r>
    </w:p>
    <w:p w14:paraId="70646183" w14:textId="77777777" w:rsidR="00145087" w:rsidRDefault="00145087" w:rsidP="00145087">
      <w:pPr>
        <w:pStyle w:val="NormalArial"/>
      </w:pPr>
      <w:r>
        <w:lastRenderedPageBreak/>
        <w:t xml:space="preserve">The service could demonstrate that it monitors and records carer qualifications, including their Certificate III and first aid. Details are recorded into a management system which alerts the service when a qualification or license is due to expire and renewal is required. </w:t>
      </w:r>
    </w:p>
    <w:p w14:paraId="55FDCB3C" w14:textId="77777777" w:rsidR="00145087" w:rsidRDefault="00145087" w:rsidP="00145087">
      <w:pPr>
        <w:pStyle w:val="NormalArial"/>
      </w:pPr>
      <w:r>
        <w:t xml:space="preserve">The Assessment Team sighted staff and volunteers electronic register, and noted all documents were </w:t>
      </w:r>
      <w:r w:rsidRPr="003C5B08">
        <w:t>current. When staff or volunteer’s documentation is due to expire, they are sent a reminder, and if the documentation is not produced, the service would escalate to management, and all shifts would be removed from the roster until the updated document is provided.</w:t>
      </w:r>
    </w:p>
    <w:p w14:paraId="046AA553" w14:textId="77777777" w:rsidR="00145087" w:rsidRDefault="00145087" w:rsidP="00145087">
      <w:pPr>
        <w:pStyle w:val="NormalArial"/>
      </w:pPr>
      <w:r>
        <w:t>Requirement 7(3)(d)</w:t>
      </w:r>
    </w:p>
    <w:p w14:paraId="0A55238B" w14:textId="77777777" w:rsidR="00145087" w:rsidRDefault="00145087" w:rsidP="00145087">
      <w:pPr>
        <w:pStyle w:val="NormalArial"/>
      </w:pPr>
      <w:r>
        <w:t>Staff are able to log directly into the care management system to access rosters and basic consumer details including a short blurb on the consumer and services required. Staff requiring more comprehensive information must attend the office and view the consumer’s file. Staff undertake a comprehensive orientation, and consistency is maintained through completion of an orientation program schedule checklist which staff are required to sign and date.</w:t>
      </w:r>
    </w:p>
    <w:p w14:paraId="7F413C6C" w14:textId="77777777" w:rsidR="00145087" w:rsidRDefault="00145087" w:rsidP="00145087">
      <w:pPr>
        <w:pStyle w:val="NormalArial"/>
      </w:pPr>
      <w:r>
        <w:t>The Assessment Team sighted orientation handbooks for staff and volunteers, and noted they contained information including complaints and feedback, aged care standards. and abuse and neglect information. Management reported that when consumers require specialised supports, the care staff are trained to assist the consumer. This may involve seeking those staff with the necessary skills, or to arrange individualised training in buddy shifts until staff are competent or confident in undertaking the support.</w:t>
      </w:r>
    </w:p>
    <w:p w14:paraId="04B7EC88" w14:textId="77777777" w:rsidR="00145087" w:rsidRDefault="00145087" w:rsidP="00145087">
      <w:pPr>
        <w:pStyle w:val="NormalArial"/>
      </w:pPr>
      <w:r>
        <w:t xml:space="preserve">Management provided an example where a consumer requires the use of a wheelchair and required some assistance with transfers into vehicles. As the service currently provides some support to NDIS consumers, there were staff available to work with the consumer. If new staff required training on wheelchair transfers, the service uses experienced staff to provide training until the new staff member is confident and competent. </w:t>
      </w:r>
    </w:p>
    <w:p w14:paraId="1EF9C319" w14:textId="77777777" w:rsidR="00145087" w:rsidRPr="00832E57" w:rsidRDefault="00145087" w:rsidP="00145087">
      <w:pPr>
        <w:pStyle w:val="NormalArial"/>
      </w:pPr>
      <w:r>
        <w:t xml:space="preserve">Staff interviewed said that they have undertaken training such as dementia training, and this </w:t>
      </w:r>
      <w:r w:rsidRPr="00832E57">
        <w:t>enables them to work with consumers who have a diagnosis of dementia.</w:t>
      </w:r>
    </w:p>
    <w:p w14:paraId="6EBE5791" w14:textId="77777777" w:rsidR="00145087" w:rsidRPr="00832E57" w:rsidRDefault="00145087" w:rsidP="00145087">
      <w:pPr>
        <w:pStyle w:val="NormalArial"/>
      </w:pPr>
      <w:r w:rsidRPr="00832E57">
        <w:t>Staff and volunteers have received training in infection control, and have access to PPE, however, a review of the service’s training schedule showed that it was last updated on the 4 February 2020.</w:t>
      </w:r>
    </w:p>
    <w:p w14:paraId="17324C71" w14:textId="77777777" w:rsidR="00145087" w:rsidRPr="00832E57" w:rsidRDefault="00145087" w:rsidP="00145087">
      <w:pPr>
        <w:pStyle w:val="NormalArial"/>
      </w:pPr>
      <w:r w:rsidRPr="00832E57">
        <w:t>While the Assessment Team sighted evidence that management had been undertaking online training to maintain skills, including SIRS training 8 December 2022 and Understanding and improving financial viability for CHSP providers 31 January 2023; training and staff meetings have only just begun to be resumed after being suspended by COVID-19.</w:t>
      </w:r>
    </w:p>
    <w:p w14:paraId="7FAB3AC7" w14:textId="77777777" w:rsidR="00145087" w:rsidRDefault="00145087" w:rsidP="00145087">
      <w:pPr>
        <w:pStyle w:val="NormalArial"/>
      </w:pPr>
      <w:r w:rsidRPr="00832E57">
        <w:t>Requirement 7(3)(e)</w:t>
      </w:r>
    </w:p>
    <w:p w14:paraId="66FAD92E" w14:textId="77777777" w:rsidR="00145087" w:rsidRPr="00072A57" w:rsidRDefault="00145087" w:rsidP="00145087">
      <w:pPr>
        <w:pStyle w:val="NormalArial"/>
      </w:pPr>
      <w:r w:rsidRPr="00072A57">
        <w:t>While the service had documented evidence that staff performance appraisals occur annually around the anniversary date of employment, the service could not demonstrate that performance reviews and appraisals are current or have been undertaken annually. Management reported that this has fallen behind due to COVID-19, which has disrupted the ongoing reviews. Staff interviewed said that the service will call them into the office and undertake appraisals of their work, including what needs to be improved, however, they reported that an annual performance appraisal is not undertaken.</w:t>
      </w:r>
    </w:p>
    <w:p w14:paraId="406AA156" w14:textId="77777777" w:rsidR="00145087" w:rsidRPr="00072A57" w:rsidRDefault="00145087" w:rsidP="00145087">
      <w:pPr>
        <w:pStyle w:val="NormalArial"/>
      </w:pPr>
      <w:r w:rsidRPr="00072A57">
        <w:t>The service provides new staff an offer of employment, stipulating that there is a probationary period of three months, with review at the end of the first and second months. A final review of staff performance takes place two weeks before the end of the third month. Ongoing employment is also conditional on the continues satisfactory performance.</w:t>
      </w:r>
    </w:p>
    <w:p w14:paraId="55BC4219" w14:textId="77777777" w:rsidR="00145087" w:rsidRDefault="00145087" w:rsidP="00145087">
      <w:pPr>
        <w:pStyle w:val="NormalArial"/>
      </w:pPr>
      <w:r w:rsidRPr="00072A57">
        <w:lastRenderedPageBreak/>
        <w:t>Management advised that the service gathers some information on staff performance from regularly telephoning consumers, or from complaints and feedback received</w:t>
      </w:r>
      <w:r>
        <w:t>.</w:t>
      </w:r>
    </w:p>
    <w:p w14:paraId="32409B77" w14:textId="77777777" w:rsidR="00145087" w:rsidRDefault="00145087" w:rsidP="00145087">
      <w:pPr>
        <w:pStyle w:val="NormalArial"/>
      </w:pPr>
      <w:r>
        <w:t>While the service could demonstrate that it has processes to monitor and review staff performance including contact with consumers and ensuring staff provide updated licences and security checks, the Assessment Team noted:</w:t>
      </w:r>
    </w:p>
    <w:p w14:paraId="7398EAA9" w14:textId="3DBD1547"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Annual performance appraisals have not been reactivated since COVID-19</w:t>
      </w:r>
    </w:p>
    <w:p w14:paraId="4C6F4BB5" w14:textId="19E60A54"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There was a reluctance of staff to report complaints and feedback including compliments</w:t>
      </w:r>
      <w:r>
        <w:t xml:space="preserve"> </w:t>
      </w:r>
      <w:r w:rsidRPr="004278F0">
        <w:rPr>
          <w:rFonts w:ascii="Arial" w:hAnsi="Arial" w:cs="Arial"/>
        </w:rPr>
        <w:t>from consumers where other support staff or volunteers are involved.  </w:t>
      </w:r>
    </w:p>
    <w:p w14:paraId="64B83166" w14:textId="77777777" w:rsidR="00145087" w:rsidRDefault="00145087" w:rsidP="00145087">
      <w:pPr>
        <w:pStyle w:val="NormalArial"/>
      </w:pPr>
      <w:r>
        <w:t>Response to Assessment Team report</w:t>
      </w:r>
    </w:p>
    <w:p w14:paraId="094BFD4F" w14:textId="77777777" w:rsidR="00145087" w:rsidRDefault="00145087" w:rsidP="00145087">
      <w:pPr>
        <w:pStyle w:val="NormalArial"/>
      </w:pPr>
      <w:r w:rsidRPr="00806A53">
        <w:t xml:space="preserve">In response to the </w:t>
      </w:r>
      <w:r>
        <w:t>A</w:t>
      </w:r>
      <w:r w:rsidRPr="00806A53">
        <w:t xml:space="preserve">ssessment </w:t>
      </w:r>
      <w:r>
        <w:t>T</w:t>
      </w:r>
      <w:r w:rsidRPr="00806A53">
        <w:t>eam</w:t>
      </w:r>
      <w:r>
        <w:t>’s</w:t>
      </w:r>
      <w:r w:rsidRPr="00806A53">
        <w:t xml:space="preserve"> report the </w:t>
      </w:r>
      <w:r>
        <w:t>P</w:t>
      </w:r>
      <w:r w:rsidRPr="00806A53">
        <w:t>rovider has supplied a copy of its PCI that indicates that it will be conducting annual performance</w:t>
      </w:r>
      <w:r>
        <w:t xml:space="preserve"> appraisals </w:t>
      </w:r>
      <w:r w:rsidRPr="00806A53">
        <w:t>for staff as per the appraisal schedule</w:t>
      </w:r>
      <w:r>
        <w:t>.  I</w:t>
      </w:r>
      <w:r w:rsidRPr="00806A53">
        <w:t>t will be reviewing and updating the annual training which was completed on the 19th of April and will include mandatory an</w:t>
      </w:r>
      <w:r>
        <w:t>d</w:t>
      </w:r>
      <w:r w:rsidRPr="00806A53">
        <w:t xml:space="preserve"> optional training</w:t>
      </w:r>
      <w:r>
        <w:t xml:space="preserve"> to be </w:t>
      </w:r>
      <w:r w:rsidRPr="00806A53">
        <w:t>provid</w:t>
      </w:r>
      <w:r>
        <w:t xml:space="preserve">ed to </w:t>
      </w:r>
      <w:r w:rsidRPr="00806A53">
        <w:t>staff and volunteers on identified topics as per the annual training plan</w:t>
      </w:r>
      <w:r>
        <w:t>.</w:t>
      </w:r>
    </w:p>
    <w:p w14:paraId="43417EB7" w14:textId="77777777" w:rsidR="00145087" w:rsidRDefault="00145087" w:rsidP="00145087">
      <w:pPr>
        <w:pStyle w:val="NormalArial"/>
      </w:pPr>
      <w:r>
        <w:t>Analysis</w:t>
      </w:r>
    </w:p>
    <w:p w14:paraId="42A7031A" w14:textId="77777777" w:rsidR="00145087" w:rsidRDefault="00145087" w:rsidP="00145087">
      <w:pPr>
        <w:pStyle w:val="NormalArial"/>
      </w:pPr>
      <w:r w:rsidRPr="007630C7">
        <w:t xml:space="preserve">In giving consideration to the non-compliance is detected during the quality audit I think it's relevant to turn my mind to the purpose and scope of </w:t>
      </w:r>
      <w:r>
        <w:t>S</w:t>
      </w:r>
      <w:r w:rsidRPr="007630C7">
        <w:t xml:space="preserve">tandard </w:t>
      </w:r>
      <w:r>
        <w:t>7</w:t>
      </w:r>
      <w:r w:rsidRPr="007630C7">
        <w:t xml:space="preserve"> as iterated in the </w:t>
      </w:r>
      <w:r>
        <w:t>G</w:t>
      </w:r>
      <w:r w:rsidRPr="007630C7">
        <w:t xml:space="preserve">uidance. The </w:t>
      </w:r>
      <w:r>
        <w:t>Guidance</w:t>
      </w:r>
      <w:r w:rsidRPr="007630C7">
        <w:t xml:space="preserve"> states that this standard requires an organisation to have and use a skilled and qualified workforce, sufficient to deliver and manage safe, respectful and quality care and services, which m</w:t>
      </w:r>
      <w:r>
        <w:t>eet</w:t>
      </w:r>
      <w:r w:rsidRPr="007630C7">
        <w:t xml:space="preserve"> the quality standards</w:t>
      </w:r>
      <w:r>
        <w:t>.  T</w:t>
      </w:r>
      <w:r w:rsidRPr="007630C7">
        <w:t>his standard includes four key concepts</w:t>
      </w:r>
      <w:r>
        <w:t xml:space="preserve">, </w:t>
      </w:r>
      <w:r w:rsidRPr="007630C7">
        <w:t>sufficiency of the workforce, attributes, attitude and performance of the workforce, organisational support for the workforce and assessment, monitoring and review.</w:t>
      </w:r>
      <w:r>
        <w:t xml:space="preserve"> </w:t>
      </w:r>
    </w:p>
    <w:p w14:paraId="1C2EE75F" w14:textId="77777777" w:rsidR="00145087" w:rsidRDefault="00145087" w:rsidP="00145087">
      <w:pPr>
        <w:pStyle w:val="NormalArial"/>
      </w:pPr>
      <w:r w:rsidRPr="007630C7">
        <w:t>In this regard</w:t>
      </w:r>
      <w:r>
        <w:t xml:space="preserve"> it</w:t>
      </w:r>
      <w:r w:rsidRPr="007630C7">
        <w:t xml:space="preserve"> is clear to see that the </w:t>
      </w:r>
      <w:r>
        <w:t>A</w:t>
      </w:r>
      <w:r w:rsidRPr="007630C7">
        <w:t xml:space="preserve">pproved </w:t>
      </w:r>
      <w:r>
        <w:t>P</w:t>
      </w:r>
      <w:r w:rsidRPr="007630C7">
        <w:t xml:space="preserve">rovider has the foundational basis to comply with this standard as demonstrated by the </w:t>
      </w:r>
      <w:r>
        <w:t>A</w:t>
      </w:r>
      <w:r w:rsidRPr="007630C7">
        <w:t xml:space="preserve">ssessment </w:t>
      </w:r>
      <w:r>
        <w:t>T</w:t>
      </w:r>
      <w:r w:rsidRPr="007630C7">
        <w:t xml:space="preserve">eam report </w:t>
      </w:r>
      <w:r>
        <w:t>the P</w:t>
      </w:r>
      <w:r w:rsidRPr="007630C7">
        <w:t>rovider did have a number of policies and procedures albeit not up to date</w:t>
      </w:r>
      <w:r>
        <w:t>. It is</w:t>
      </w:r>
      <w:r w:rsidRPr="007630C7">
        <w:t xml:space="preserve"> clear that </w:t>
      </w:r>
      <w:r>
        <w:t xml:space="preserve">the Provider </w:t>
      </w:r>
      <w:r w:rsidRPr="007630C7">
        <w:t>does undertake a level of training in that a b</w:t>
      </w:r>
      <w:r>
        <w:t>uddy</w:t>
      </w:r>
      <w:r w:rsidRPr="007630C7">
        <w:t xml:space="preserve"> is provided to a new support worker and that the support worker requires certain qualifications. However, the provider has not been in a position to ensure th</w:t>
      </w:r>
      <w:r>
        <w:t xml:space="preserve">at its policies, procedures and protocols are </w:t>
      </w:r>
      <w:r w:rsidRPr="007630C7">
        <w:t>updated regularly.</w:t>
      </w:r>
      <w:r>
        <w:t xml:space="preserve"> </w:t>
      </w:r>
    </w:p>
    <w:p w14:paraId="4E6EE2B4" w14:textId="77777777" w:rsidR="00145087" w:rsidRDefault="00145087" w:rsidP="00145087">
      <w:pPr>
        <w:pStyle w:val="NormalArial"/>
      </w:pPr>
      <w:r>
        <w:t>Requirement 7(3)(c)</w:t>
      </w:r>
    </w:p>
    <w:p w14:paraId="0EFC0044" w14:textId="77777777" w:rsidR="00145087" w:rsidRDefault="00145087" w:rsidP="00145087">
      <w:pPr>
        <w:pStyle w:val="NormalArial"/>
      </w:pPr>
      <w:r w:rsidRPr="00AB51F3">
        <w:t xml:space="preserve">The </w:t>
      </w:r>
      <w:r>
        <w:t>Guidance</w:t>
      </w:r>
      <w:r w:rsidRPr="00AB51F3">
        <w:t xml:space="preserve"> states that the intent of requirement 7</w:t>
      </w:r>
      <w:r>
        <w:t>(</w:t>
      </w:r>
      <w:r w:rsidRPr="00AB51F3">
        <w:t>3</w:t>
      </w:r>
      <w:r>
        <w:t>)(c)</w:t>
      </w:r>
      <w:r w:rsidRPr="00AB51F3">
        <w:t xml:space="preserve"> is to make sure </w:t>
      </w:r>
      <w:r>
        <w:t xml:space="preserve">that </w:t>
      </w:r>
      <w:r w:rsidRPr="00AB51F3">
        <w:t>the workforce has the skills, qualifications and knowledge they need for their role to provide care and services. This requirement covers an organisation</w:t>
      </w:r>
      <w:r>
        <w:t>’</w:t>
      </w:r>
      <w:r w:rsidRPr="00AB51F3">
        <w:t>s systems to regularly review the roles, responsibilities and accountabilities of their workforce.</w:t>
      </w:r>
      <w:r>
        <w:t xml:space="preserve">  </w:t>
      </w:r>
    </w:p>
    <w:p w14:paraId="74A2E141" w14:textId="77777777" w:rsidR="00145087" w:rsidRDefault="00145087" w:rsidP="00145087">
      <w:pPr>
        <w:pStyle w:val="NormalArial"/>
      </w:pPr>
      <w:r w:rsidRPr="00AB51F3">
        <w:t xml:space="preserve">As indicated in the </w:t>
      </w:r>
      <w:r>
        <w:t>A</w:t>
      </w:r>
      <w:r w:rsidRPr="00AB51F3">
        <w:t xml:space="preserve">ssessment </w:t>
      </w:r>
      <w:r>
        <w:t>T</w:t>
      </w:r>
      <w:r w:rsidRPr="00AB51F3">
        <w:t xml:space="preserve">eam report all consumers </w:t>
      </w:r>
      <w:r>
        <w:t>and</w:t>
      </w:r>
      <w:r w:rsidRPr="00AB51F3">
        <w:t xml:space="preserve"> their representatives stated the staff are competent and knew what they were doing. </w:t>
      </w:r>
      <w:r>
        <w:t xml:space="preserve">When interviewed </w:t>
      </w:r>
      <w:r w:rsidRPr="00AB51F3">
        <w:t>volunteers said they undertook an induction a</w:t>
      </w:r>
      <w:r>
        <w:t>nd a buddy</w:t>
      </w:r>
      <w:r w:rsidRPr="00AB51F3">
        <w:t xml:space="preserve"> roster on commencement and this was confirmed by the </w:t>
      </w:r>
      <w:r>
        <w:t>A</w:t>
      </w:r>
      <w:r w:rsidRPr="00AB51F3">
        <w:t xml:space="preserve">ssessment </w:t>
      </w:r>
      <w:r>
        <w:t>T</w:t>
      </w:r>
      <w:r w:rsidRPr="00AB51F3">
        <w:t xml:space="preserve">eam </w:t>
      </w:r>
      <w:r>
        <w:t xml:space="preserve">that </w:t>
      </w:r>
      <w:r w:rsidRPr="00AB51F3">
        <w:t xml:space="preserve">all care staff are required to have completed a minimum of </w:t>
      </w:r>
      <w:r>
        <w:t>Cert III</w:t>
      </w:r>
      <w:r w:rsidRPr="00AB51F3">
        <w:t xml:space="preserve"> or equivalently disability age cat and all community services. And while staff are provided with access to all policies and procedures the assessment team noted but many policies and procedures were outdated with some not being reviewed since 2014.</w:t>
      </w:r>
    </w:p>
    <w:p w14:paraId="27A86F6E" w14:textId="63623C35" w:rsidR="004278F0" w:rsidRDefault="00145087" w:rsidP="00145087">
      <w:pPr>
        <w:pStyle w:val="NormalArial"/>
      </w:pPr>
      <w:r>
        <w:t xml:space="preserve">Further to this, </w:t>
      </w:r>
      <w:r w:rsidRPr="00806A53">
        <w:t xml:space="preserve">I have reviewed a copy of the training plan and note that it comprehensively lists which staff member will undertake what training and it also provides </w:t>
      </w:r>
      <w:r>
        <w:t>a</w:t>
      </w:r>
      <w:r w:rsidRPr="00806A53">
        <w:t xml:space="preserve"> comprehensive list of training courses to be done</w:t>
      </w:r>
      <w:r>
        <w:t>. However,</w:t>
      </w:r>
      <w:r w:rsidRPr="00806A53">
        <w:t xml:space="preserve"> at this point in time none have been booked as they are indicated</w:t>
      </w:r>
      <w:r>
        <w:t>’</w:t>
      </w:r>
      <w:r w:rsidRPr="00806A53">
        <w:t xml:space="preserve"> </w:t>
      </w:r>
      <w:r>
        <w:t xml:space="preserve">to be advised’ </w:t>
      </w:r>
      <w:r w:rsidRPr="00806A53">
        <w:t xml:space="preserve">when the course is booked </w:t>
      </w:r>
      <w:r>
        <w:t xml:space="preserve">with a number of </w:t>
      </w:r>
      <w:r w:rsidRPr="00806A53">
        <w:t>online training</w:t>
      </w:r>
      <w:r>
        <w:t xml:space="preserve"> courses.</w:t>
      </w:r>
      <w:r w:rsidR="004278F0">
        <w:br w:type="page"/>
      </w:r>
    </w:p>
    <w:p w14:paraId="03C78956" w14:textId="77777777" w:rsidR="00145087" w:rsidRDefault="00145087" w:rsidP="00145087">
      <w:pPr>
        <w:pStyle w:val="NormalArial"/>
      </w:pPr>
      <w:r>
        <w:lastRenderedPageBreak/>
        <w:t>Requirement 7(3)(d)</w:t>
      </w:r>
    </w:p>
    <w:p w14:paraId="18EC4877" w14:textId="77777777" w:rsidR="00145087" w:rsidRDefault="00145087" w:rsidP="00145087">
      <w:pPr>
        <w:pStyle w:val="NormalArial"/>
      </w:pPr>
      <w:r w:rsidRPr="00AB51F3">
        <w:t xml:space="preserve">The </w:t>
      </w:r>
      <w:r>
        <w:t>G</w:t>
      </w:r>
      <w:r w:rsidRPr="00AB51F3">
        <w:t>uidance states the intent of requirement 7</w:t>
      </w:r>
      <w:r>
        <w:t>(</w:t>
      </w:r>
      <w:r w:rsidRPr="00AB51F3">
        <w:t>3</w:t>
      </w:r>
      <w:r>
        <w:t xml:space="preserve">)(d) </w:t>
      </w:r>
      <w:r w:rsidRPr="00AB51F3">
        <w:t>is that it covers the organisations support for the workforce to deliver outcomes for consumers in line with the quality standards. Meaning this requirement will support the workforce in their day-to-day practise and can protect against risks and improve the care outcome for consumers.</w:t>
      </w:r>
      <w:r>
        <w:t xml:space="preserve"> </w:t>
      </w:r>
    </w:p>
    <w:p w14:paraId="3BA4B4C1" w14:textId="77777777" w:rsidR="00145087" w:rsidRDefault="00145087" w:rsidP="00145087">
      <w:pPr>
        <w:pStyle w:val="NormalArial"/>
      </w:pPr>
      <w:r>
        <w:t xml:space="preserve">As the Provider is also a supplier of CHSP care and services it is also captured by its contractual obligations to comply with the CHSP manual which states’ </w:t>
      </w:r>
      <w:r>
        <w:rPr>
          <w:lang w:val="en"/>
        </w:rPr>
        <w:t>Service provider</w:t>
      </w:r>
      <w:r w:rsidRPr="006A13E9">
        <w:rPr>
          <w:lang w:val="en"/>
        </w:rPr>
        <w:t>s are required to meet staffing and training requirements under the Standards.</w:t>
      </w:r>
      <w:r>
        <w:rPr>
          <w:lang w:val="en"/>
        </w:rPr>
        <w:t xml:space="preserve"> </w:t>
      </w:r>
      <w:r w:rsidRPr="006A13E9">
        <w:rPr>
          <w:lang w:val="en"/>
        </w:rPr>
        <w:t xml:space="preserve">Examples of desirable staff qualifications under the </w:t>
      </w:r>
      <w:r>
        <w:rPr>
          <w:lang w:val="en"/>
        </w:rPr>
        <w:t>CHSP</w:t>
      </w:r>
      <w:r w:rsidRPr="006A13E9">
        <w:rPr>
          <w:lang w:val="en"/>
        </w:rPr>
        <w:t xml:space="preserve"> are outlined in the ‘Staff Qualifications’ section</w:t>
      </w:r>
      <w:r>
        <w:rPr>
          <w:lang w:val="en"/>
        </w:rPr>
        <w:t>s</w:t>
      </w:r>
      <w:r w:rsidRPr="006A13E9">
        <w:rPr>
          <w:lang w:val="en"/>
        </w:rPr>
        <w:t xml:space="preserve"> </w:t>
      </w:r>
      <w:r>
        <w:rPr>
          <w:lang w:val="en"/>
        </w:rPr>
        <w:t xml:space="preserve">in Chapter 3 </w:t>
      </w:r>
      <w:r w:rsidRPr="006A13E9">
        <w:rPr>
          <w:lang w:val="en"/>
        </w:rPr>
        <w:t xml:space="preserve">of this </w:t>
      </w:r>
      <w:r>
        <w:rPr>
          <w:lang w:val="en"/>
        </w:rPr>
        <w:t>program manual</w:t>
      </w:r>
      <w:r>
        <w:t>’.  I note that the Provider is approved to provide ‘Social Support – individual’ to consumers, the CHSP manual articulates that ‘</w:t>
      </w:r>
      <w:r w:rsidRPr="000116FC">
        <w:t>Where staff or volunteers are involved in other activities as part of Social Support – Individual, they must have relevant qualifications, for example any food handling and meal preparation must adhere to safe food handling practices including personal hygiene and cleanliness</w:t>
      </w:r>
      <w:r>
        <w:t>’</w:t>
      </w:r>
      <w:r w:rsidRPr="000116FC">
        <w:t>.</w:t>
      </w:r>
      <w:r>
        <w:t xml:space="preserve"> </w:t>
      </w:r>
    </w:p>
    <w:p w14:paraId="38B71A71" w14:textId="77777777" w:rsidR="00145087" w:rsidRDefault="00145087" w:rsidP="00145087">
      <w:pPr>
        <w:pStyle w:val="NormalArial"/>
      </w:pPr>
      <w:r w:rsidRPr="00832E57">
        <w:t>I'm also cognizant of the fact that under requirement 7</w:t>
      </w:r>
      <w:r>
        <w:t>(</w:t>
      </w:r>
      <w:r w:rsidRPr="00832E57">
        <w:t>3</w:t>
      </w:r>
      <w:r>
        <w:t xml:space="preserve">)(d) </w:t>
      </w:r>
      <w:r w:rsidRPr="00832E57">
        <w:t xml:space="preserve">the </w:t>
      </w:r>
      <w:r>
        <w:t>P</w:t>
      </w:r>
      <w:r w:rsidRPr="00832E57">
        <w:t>rovider is to support the workforce to do deliver outcomes for consumers. However, given the number of policies that have not been reviewed and updated for a considerable amount of time it is difficult to come to conclusion but they have met their obligations under this requirement to support the workforce.</w:t>
      </w:r>
    </w:p>
    <w:p w14:paraId="637E4215" w14:textId="77777777" w:rsidR="00145087" w:rsidRDefault="00145087" w:rsidP="00145087">
      <w:pPr>
        <w:pStyle w:val="NormalArial"/>
      </w:pPr>
      <w:r>
        <w:t xml:space="preserve">It is </w:t>
      </w:r>
      <w:r w:rsidRPr="005E17A7">
        <w:t>acknowledged that the provider has developed a comprehensive suite of training material. As mentioned previously there are no dates in the training manual</w:t>
      </w:r>
      <w:r>
        <w:t xml:space="preserve"> for</w:t>
      </w:r>
      <w:r w:rsidRPr="005E17A7">
        <w:t xml:space="preserve"> staff with most </w:t>
      </w:r>
      <w:r>
        <w:t>courses l</w:t>
      </w:r>
      <w:r w:rsidRPr="005E17A7">
        <w:t>isted as to be advised. This combined with the outdated procedures and policies make</w:t>
      </w:r>
      <w:r>
        <w:t>s</w:t>
      </w:r>
      <w:r w:rsidRPr="005E17A7">
        <w:t xml:space="preserve"> it difficult for me to find </w:t>
      </w:r>
      <w:r>
        <w:t xml:space="preserve">that </w:t>
      </w:r>
      <w:r w:rsidRPr="005E17A7">
        <w:t>the provider has complied with this requirement.</w:t>
      </w:r>
    </w:p>
    <w:p w14:paraId="7DBA0215" w14:textId="77777777" w:rsidR="00145087" w:rsidRDefault="00145087" w:rsidP="00145087">
      <w:pPr>
        <w:pStyle w:val="NormalArial"/>
      </w:pPr>
      <w:r>
        <w:t>Requirement 7(3)(e)</w:t>
      </w:r>
    </w:p>
    <w:p w14:paraId="63EED364" w14:textId="77777777" w:rsidR="00145087" w:rsidRDefault="00145087" w:rsidP="00145087">
      <w:pPr>
        <w:pStyle w:val="NormalArial"/>
      </w:pPr>
      <w:r w:rsidRPr="002B7702">
        <w:t xml:space="preserve">The </w:t>
      </w:r>
      <w:r>
        <w:t>G</w:t>
      </w:r>
      <w:r w:rsidRPr="002B7702">
        <w:t>uidance states that the intent of requirement 7</w:t>
      </w:r>
      <w:r>
        <w:t>(</w:t>
      </w:r>
      <w:r w:rsidRPr="002B7702">
        <w:t>3</w:t>
      </w:r>
      <w:r>
        <w:t>)(e)</w:t>
      </w:r>
      <w:r w:rsidRPr="002B7702">
        <w:t xml:space="preserve"> is that all members of the workforce are expected to have an appropriate person regularly evaluate how they</w:t>
      </w:r>
      <w:r>
        <w:t xml:space="preserve"> are</w:t>
      </w:r>
      <w:r w:rsidRPr="002B7702">
        <w:t xml:space="preserve"> performing in their role and identifying, plan for and support any training and development they need. This requirement looks at how organisations need to regularly assess the performance and the capabilities of the workforce as a whole. Performance reviews can also support continuous improvement and development of members of the workforce.</w:t>
      </w:r>
    </w:p>
    <w:p w14:paraId="5C309598" w14:textId="77777777" w:rsidR="00145087" w:rsidRDefault="00145087" w:rsidP="00145087">
      <w:pPr>
        <w:pStyle w:val="NormalArial"/>
      </w:pPr>
      <w:r w:rsidRPr="00931014">
        <w:t xml:space="preserve">I note that as part of its response the approved provider supplied the copy of its 2023 social support programme performance appraisal and development plan schedule </w:t>
      </w:r>
      <w:r>
        <w:t>for</w:t>
      </w:r>
      <w:r w:rsidRPr="00931014">
        <w:t xml:space="preserve"> its 14 staff it is pleasing to note at the time of drafting this performance report that that eight of those staff should have undergone initial discussions with the draught appraisal </w:t>
      </w:r>
      <w:r>
        <w:t xml:space="preserve">of the plan </w:t>
      </w:r>
      <w:r w:rsidRPr="00931014">
        <w:t xml:space="preserve">to the worker within three days of that discussion. </w:t>
      </w:r>
      <w:r>
        <w:t>T</w:t>
      </w:r>
      <w:r w:rsidRPr="00931014">
        <w:t xml:space="preserve">his information combined with the </w:t>
      </w:r>
      <w:r>
        <w:t>P</w:t>
      </w:r>
      <w:r w:rsidRPr="00931014">
        <w:t xml:space="preserve">roviders </w:t>
      </w:r>
      <w:r>
        <w:t>PCI</w:t>
      </w:r>
      <w:r w:rsidRPr="00931014">
        <w:t xml:space="preserve"> gives me confidence </w:t>
      </w:r>
      <w:r>
        <w:t xml:space="preserve">that </w:t>
      </w:r>
      <w:r w:rsidRPr="00931014">
        <w:t>in the very near future the</w:t>
      </w:r>
      <w:r>
        <w:t xml:space="preserve"> A</w:t>
      </w:r>
      <w:r w:rsidRPr="00931014">
        <w:t xml:space="preserve">pproved </w:t>
      </w:r>
      <w:r>
        <w:t>P</w:t>
      </w:r>
      <w:r w:rsidRPr="00931014">
        <w:t>rovider will be in a strong position to</w:t>
      </w:r>
      <w:r>
        <w:t xml:space="preserve"> have established an annual performance review process.</w:t>
      </w:r>
    </w:p>
    <w:p w14:paraId="4EE7C222" w14:textId="77777777" w:rsidR="00145087" w:rsidRDefault="00145087" w:rsidP="00145087">
      <w:pPr>
        <w:pStyle w:val="NormalArial"/>
      </w:pPr>
      <w:r w:rsidRPr="00832E57">
        <w:t>W</w:t>
      </w:r>
      <w:r>
        <w:t xml:space="preserve">hen </w:t>
      </w:r>
      <w:r w:rsidRPr="00832E57">
        <w:t xml:space="preserve">I consider the </w:t>
      </w:r>
      <w:r>
        <w:t>P</w:t>
      </w:r>
      <w:r w:rsidRPr="00832E57">
        <w:t>rovide</w:t>
      </w:r>
      <w:r>
        <w:t>r</w:t>
      </w:r>
      <w:r w:rsidRPr="00832E57">
        <w:t xml:space="preserve">’s compliance </w:t>
      </w:r>
      <w:r>
        <w:t>or other</w:t>
      </w:r>
      <w:r w:rsidRPr="00832E57">
        <w:t>wise with requirements 7</w:t>
      </w:r>
      <w:r>
        <w:t>(</w:t>
      </w:r>
      <w:r w:rsidRPr="00832E57">
        <w:t>3</w:t>
      </w:r>
      <w:r>
        <w:t xml:space="preserve">)(e) </w:t>
      </w:r>
      <w:r w:rsidRPr="00832E57">
        <w:t xml:space="preserve">I note that the </w:t>
      </w:r>
      <w:r>
        <w:t>G</w:t>
      </w:r>
      <w:r w:rsidRPr="00832E57">
        <w:t>uidance states that an appropriate person regularly evaluates how they perform the role and identify</w:t>
      </w:r>
      <w:r>
        <w:t>,</w:t>
      </w:r>
      <w:r w:rsidRPr="00832E57">
        <w:t xml:space="preserve"> plan</w:t>
      </w:r>
      <w:r>
        <w:t xml:space="preserve"> and </w:t>
      </w:r>
      <w:r w:rsidRPr="00832E57">
        <w:t xml:space="preserve">support any training. In the </w:t>
      </w:r>
      <w:r>
        <w:t>A</w:t>
      </w:r>
      <w:r w:rsidRPr="00832E57">
        <w:t xml:space="preserve">ssessment </w:t>
      </w:r>
      <w:r>
        <w:t>T</w:t>
      </w:r>
      <w:r w:rsidRPr="00832E57">
        <w:t xml:space="preserve">eam report it has been asserted that the support workers have not </w:t>
      </w:r>
      <w:r>
        <w:t xml:space="preserve">had </w:t>
      </w:r>
      <w:r w:rsidRPr="00832E57">
        <w:t xml:space="preserve">an annual performance appraisal. In reviewing the </w:t>
      </w:r>
      <w:r>
        <w:t>G</w:t>
      </w:r>
      <w:r w:rsidRPr="00832E57">
        <w:t>uidance material, I cannot see where there is requirement for this to be done annually</w:t>
      </w:r>
      <w:r>
        <w:t>. W</w:t>
      </w:r>
      <w:r w:rsidRPr="00832E57">
        <w:t xml:space="preserve">hat the </w:t>
      </w:r>
      <w:r>
        <w:t>G</w:t>
      </w:r>
      <w:r w:rsidRPr="00832E57">
        <w:t>uidance does say is it must be done regularly</w:t>
      </w:r>
      <w:r>
        <w:t xml:space="preserve">.  When interviewed, staff stated that they were called into the office and an </w:t>
      </w:r>
      <w:r w:rsidRPr="00832E57">
        <w:t>appraisal of their work</w:t>
      </w:r>
      <w:r>
        <w:t xml:space="preserve"> was undertaken.  This appraisal</w:t>
      </w:r>
      <w:r w:rsidRPr="00832E57">
        <w:t xml:space="preserve"> includ</w:t>
      </w:r>
      <w:r>
        <w:t xml:space="preserve">ed aspects of their work that </w:t>
      </w:r>
      <w:r w:rsidRPr="00832E57">
        <w:t>need</w:t>
      </w:r>
      <w:r>
        <w:t xml:space="preserve">ed </w:t>
      </w:r>
      <w:r w:rsidRPr="00832E57">
        <w:t>to be improved</w:t>
      </w:r>
      <w:r>
        <w:t>.  Therefore,</w:t>
      </w:r>
      <w:r w:rsidRPr="00832E57">
        <w:t xml:space="preserve"> in my opinion the </w:t>
      </w:r>
      <w:r>
        <w:t>P</w:t>
      </w:r>
      <w:r w:rsidRPr="00832E57">
        <w:t xml:space="preserve">rovider </w:t>
      </w:r>
      <w:r>
        <w:t xml:space="preserve">has </w:t>
      </w:r>
      <w:r w:rsidRPr="00832E57">
        <w:t>meet its obligations under requirement 7</w:t>
      </w:r>
      <w:r>
        <w:t>(</w:t>
      </w:r>
      <w:r w:rsidRPr="00832E57">
        <w:t>3</w:t>
      </w:r>
      <w:r>
        <w:t>)(e)</w:t>
      </w:r>
    </w:p>
    <w:p w14:paraId="2C0F6AFE" w14:textId="77777777" w:rsidR="00145087" w:rsidRDefault="00145087" w:rsidP="00145087">
      <w:pPr>
        <w:pStyle w:val="NormalArial"/>
        <w:rPr>
          <w:iCs/>
          <w:color w:val="auto"/>
        </w:rPr>
      </w:pPr>
      <w:r>
        <w:rPr>
          <w:iCs/>
          <w:color w:val="auto"/>
        </w:rPr>
        <w:lastRenderedPageBreak/>
        <w:t xml:space="preserve">Section 54-1(d) of the Aged Care Act 1997 creates a legal obligation for the Approved Provider to comply with the Aged Care Quality Standards.    </w:t>
      </w:r>
    </w:p>
    <w:p w14:paraId="6688678A" w14:textId="77777777" w:rsidR="00145087" w:rsidRDefault="00145087" w:rsidP="00145087">
      <w:pPr>
        <w:pStyle w:val="NormalArial"/>
      </w:pPr>
      <w:r w:rsidRPr="00A67621">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w:t>
      </w:r>
      <w:r>
        <w:t xml:space="preserve"> not</w:t>
      </w:r>
      <w:r w:rsidRPr="00A67621">
        <w:t xml:space="preserve"> complied with this Standard</w:t>
      </w:r>
    </w:p>
    <w:p w14:paraId="19F90E19" w14:textId="77777777" w:rsidR="00145087" w:rsidRPr="005679DB" w:rsidRDefault="00145087" w:rsidP="00145087">
      <w:pPr>
        <w:pStyle w:val="NormalArial"/>
        <w:rPr>
          <w:rFonts w:eastAsia="Calibri"/>
          <w:i/>
        </w:rPr>
      </w:pPr>
      <w:r w:rsidRPr="005679DB">
        <w:t xml:space="preserve">The Quality Standard for the Commonwealth Home Support Programme services is assessed as </w:t>
      </w:r>
      <w:r>
        <w:t>non-</w:t>
      </w:r>
      <w:r w:rsidRPr="005679DB">
        <w:t xml:space="preserve">compliant as </w:t>
      </w:r>
      <w:r>
        <w:t>two</w:t>
      </w:r>
      <w:r w:rsidRPr="005679DB">
        <w:t xml:space="preserve"> of the </w:t>
      </w:r>
      <w:r>
        <w:t>five</w:t>
      </w:r>
      <w:r w:rsidRPr="005679DB">
        <w:t xml:space="preserve"> specific requirements have been assessed as </w:t>
      </w:r>
      <w:r>
        <w:t>non-</w:t>
      </w:r>
      <w:r w:rsidRPr="005679DB">
        <w:t>compliant.</w:t>
      </w:r>
    </w:p>
    <w:p w14:paraId="029E9D51" w14:textId="77777777" w:rsidR="00145087" w:rsidRPr="00A36AA9" w:rsidRDefault="00145087" w:rsidP="00145087">
      <w:pPr>
        <w:pStyle w:val="NormalArial"/>
      </w:pPr>
      <w:r w:rsidRPr="00A36AA9">
        <w:br w:type="page"/>
      </w:r>
    </w:p>
    <w:p w14:paraId="1A05E3CD" w14:textId="77777777" w:rsidR="00145087" w:rsidRPr="00A36AA9" w:rsidRDefault="00145087" w:rsidP="0014508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145087" w14:paraId="7D8ED5F3" w14:textId="77777777" w:rsidTr="004F0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F00EBDD" w14:textId="77777777" w:rsidR="00145087" w:rsidRPr="003217D3" w:rsidRDefault="00145087" w:rsidP="004F0D0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11657D91" w14:textId="77777777" w:rsidR="00145087" w:rsidRPr="003217D3" w:rsidRDefault="00145087" w:rsidP="004F0D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5087" w14:paraId="2D64E44A"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B2C6E8"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4485A765"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5673A3EF"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1870667"/>
                <w:placeholder>
                  <w:docPart w:val="88C40C509CA84F6E8F7E16E492C29B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p>
        </w:tc>
      </w:tr>
      <w:tr w:rsidR="00145087" w14:paraId="28B96267"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96A3E8"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81AB786"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73FF6B04"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9913567"/>
                <w:placeholder>
                  <w:docPart w:val="4FE2AFAC38BE40FB84D3E37786C763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p>
        </w:tc>
      </w:tr>
      <w:tr w:rsidR="00145087" w14:paraId="43E2C716"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00DD43"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B3536FF"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8B9E97" w14:textId="77777777" w:rsidR="00145087" w:rsidRPr="00244176" w:rsidRDefault="00145087" w:rsidP="001450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E4FEB68" w14:textId="77777777" w:rsidR="00145087" w:rsidRPr="00244176" w:rsidRDefault="00145087" w:rsidP="001450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B06EBD7" w14:textId="77777777" w:rsidR="00145087" w:rsidRPr="00244176" w:rsidRDefault="00145087" w:rsidP="001450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928913" w14:textId="77777777" w:rsidR="00145087" w:rsidRPr="00244176" w:rsidRDefault="00145087" w:rsidP="001450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7A15BF2" w14:textId="77777777" w:rsidR="00145087" w:rsidRPr="00244176" w:rsidRDefault="00145087" w:rsidP="001450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45115AD" w14:textId="77777777" w:rsidR="00145087" w:rsidRPr="00244176" w:rsidRDefault="00145087" w:rsidP="0014508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5B9619E"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8784160"/>
                <w:placeholder>
                  <w:docPart w:val="4E9C3C751E6044CD995B5AA4E3AF7F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Non-compliant</w:t>
                </w:r>
              </w:sdtContent>
            </w:sdt>
          </w:p>
        </w:tc>
      </w:tr>
      <w:tr w:rsidR="00145087" w14:paraId="77A10602" w14:textId="77777777" w:rsidTr="004F0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FC64EA"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6B8619E" w14:textId="77777777" w:rsidR="00145087" w:rsidRPr="00244176" w:rsidRDefault="00145087"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85A092" w14:textId="77777777" w:rsidR="00145087" w:rsidRPr="00244176" w:rsidRDefault="00145087" w:rsidP="0014508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36DE765" w14:textId="77777777" w:rsidR="00145087" w:rsidRPr="00244176" w:rsidRDefault="00145087" w:rsidP="0014508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52C5D0" w14:textId="77777777" w:rsidR="00145087" w:rsidRPr="00244176" w:rsidRDefault="00145087" w:rsidP="0014508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7B9846" w14:textId="77777777" w:rsidR="00145087" w:rsidRPr="00244176" w:rsidRDefault="00145087" w:rsidP="0014508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748D9BDB" w14:textId="77777777" w:rsidR="00145087" w:rsidRPr="00CC646C" w:rsidRDefault="00FE3FDE" w:rsidP="004F0D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06346091"/>
                <w:placeholder>
                  <w:docPart w:val="1B8DBB5A0B904C949624B837D416B5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Compliant</w:t>
                </w:r>
              </w:sdtContent>
            </w:sdt>
            <w:r w:rsidR="00145087" w:rsidRPr="00CC646C">
              <w:rPr>
                <w:rFonts w:ascii="Arial" w:hAnsi="Arial" w:cs="Arial"/>
                <w:color w:val="auto"/>
              </w:rPr>
              <w:t xml:space="preserve"> </w:t>
            </w:r>
          </w:p>
        </w:tc>
      </w:tr>
      <w:tr w:rsidR="00145087" w14:paraId="74A55338" w14:textId="77777777" w:rsidTr="004F0D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7078D4" w14:textId="77777777" w:rsidR="00145087" w:rsidRPr="00244176" w:rsidRDefault="00145087" w:rsidP="004F0D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0D851D5" w14:textId="77777777" w:rsidR="00145087" w:rsidRPr="00244176" w:rsidRDefault="00145087"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C812BF" w14:textId="77777777" w:rsidR="00145087" w:rsidRPr="00244176" w:rsidRDefault="00145087" w:rsidP="0014508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7841656" w14:textId="77777777" w:rsidR="00145087" w:rsidRPr="00244176" w:rsidRDefault="00145087" w:rsidP="0014508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5998EA" w14:textId="77777777" w:rsidR="00145087" w:rsidRPr="00244176" w:rsidRDefault="00145087" w:rsidP="0014508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254C2146" w14:textId="77777777" w:rsidR="00145087" w:rsidRPr="00CC646C" w:rsidRDefault="00FE3FDE" w:rsidP="004F0D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9792047"/>
                <w:placeholder>
                  <w:docPart w:val="72096A47A2A84C8FA9F1B47E711453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5087">
                  <w:rPr>
                    <w:rFonts w:ascii="Arial" w:hAnsi="Arial" w:cs="Arial"/>
                    <w:color w:val="auto"/>
                  </w:rPr>
                  <w:t>Not applicable</w:t>
                </w:r>
              </w:sdtContent>
            </w:sdt>
            <w:r w:rsidR="00145087" w:rsidRPr="00CC646C">
              <w:rPr>
                <w:rFonts w:ascii="Arial" w:hAnsi="Arial" w:cs="Arial"/>
                <w:color w:val="auto"/>
              </w:rPr>
              <w:t xml:space="preserve"> </w:t>
            </w:r>
          </w:p>
        </w:tc>
      </w:tr>
    </w:tbl>
    <w:p w14:paraId="05766E8D" w14:textId="77777777" w:rsidR="00145087" w:rsidRDefault="00145087" w:rsidP="00145087">
      <w:pPr>
        <w:pStyle w:val="Heading20"/>
      </w:pPr>
      <w:r w:rsidRPr="00A36AA9">
        <w:t>Findings</w:t>
      </w:r>
    </w:p>
    <w:p w14:paraId="2B7BDD95" w14:textId="77777777" w:rsidR="00145087" w:rsidRDefault="00145087" w:rsidP="00145087">
      <w:pPr>
        <w:pStyle w:val="NormalArial"/>
        <w:rPr>
          <w:iCs/>
          <w:color w:val="auto"/>
        </w:rPr>
      </w:pPr>
      <w:r w:rsidRPr="007E3B77">
        <w:rPr>
          <w:iCs/>
          <w:color w:val="auto"/>
        </w:rPr>
        <w:t xml:space="preserve">The </w:t>
      </w:r>
      <w:r>
        <w:rPr>
          <w:iCs/>
          <w:color w:val="auto"/>
        </w:rPr>
        <w:t>A</w:t>
      </w:r>
      <w:r w:rsidRPr="007E3B77">
        <w:rPr>
          <w:iCs/>
          <w:color w:val="auto"/>
        </w:rPr>
        <w:t xml:space="preserve">ssessment </w:t>
      </w:r>
      <w:r>
        <w:rPr>
          <w:iCs/>
          <w:color w:val="auto"/>
        </w:rPr>
        <w:t>T</w:t>
      </w:r>
      <w:r w:rsidRPr="007E3B77">
        <w:rPr>
          <w:iCs/>
          <w:color w:val="auto"/>
        </w:rPr>
        <w:t xml:space="preserve">eam reports that the </w:t>
      </w:r>
      <w:r>
        <w:rPr>
          <w:iCs/>
          <w:color w:val="auto"/>
        </w:rPr>
        <w:t>A</w:t>
      </w:r>
      <w:r w:rsidRPr="007E3B77">
        <w:rPr>
          <w:iCs/>
          <w:color w:val="auto"/>
        </w:rPr>
        <w:t xml:space="preserve">pproved </w:t>
      </w:r>
      <w:r>
        <w:rPr>
          <w:iCs/>
          <w:color w:val="auto"/>
        </w:rPr>
        <w:t>P</w:t>
      </w:r>
      <w:r w:rsidRPr="007E3B77">
        <w:rPr>
          <w:iCs/>
          <w:color w:val="auto"/>
        </w:rPr>
        <w:t xml:space="preserve">rovider is providing governance and general governance training to management committee members and is engaging the assistance of external services to improve compliance and governance. The </w:t>
      </w:r>
      <w:r>
        <w:rPr>
          <w:iCs/>
          <w:color w:val="auto"/>
        </w:rPr>
        <w:t>P</w:t>
      </w:r>
      <w:r w:rsidRPr="007E3B77">
        <w:rPr>
          <w:iCs/>
          <w:color w:val="auto"/>
        </w:rPr>
        <w:t xml:space="preserve">rovider is documenting and </w:t>
      </w:r>
      <w:r w:rsidRPr="007E3B77">
        <w:rPr>
          <w:iCs/>
          <w:color w:val="auto"/>
        </w:rPr>
        <w:lastRenderedPageBreak/>
        <w:t>recording committee meetings and is also able to demonstrate the committee is informed and discuss</w:t>
      </w:r>
      <w:r>
        <w:rPr>
          <w:iCs/>
          <w:color w:val="auto"/>
        </w:rPr>
        <w:t>es</w:t>
      </w:r>
      <w:r w:rsidRPr="007E3B77">
        <w:rPr>
          <w:iCs/>
          <w:color w:val="auto"/>
        </w:rPr>
        <w:t xml:space="preserve"> legislative changes, complaints, financial</w:t>
      </w:r>
      <w:r>
        <w:rPr>
          <w:iCs/>
          <w:color w:val="auto"/>
        </w:rPr>
        <w:t xml:space="preserve"> matters</w:t>
      </w:r>
      <w:r w:rsidRPr="007E3B77">
        <w:rPr>
          <w:iCs/>
          <w:color w:val="auto"/>
        </w:rPr>
        <w:t xml:space="preserve">, and consumer risks. However, </w:t>
      </w:r>
      <w:r>
        <w:rPr>
          <w:iCs/>
          <w:color w:val="auto"/>
        </w:rPr>
        <w:t>the A</w:t>
      </w:r>
      <w:r w:rsidRPr="007E3B77">
        <w:rPr>
          <w:iCs/>
          <w:color w:val="auto"/>
        </w:rPr>
        <w:t xml:space="preserve">ssessment </w:t>
      </w:r>
      <w:r>
        <w:rPr>
          <w:iCs/>
          <w:color w:val="auto"/>
        </w:rPr>
        <w:t>T</w:t>
      </w:r>
      <w:r w:rsidRPr="007E3B77">
        <w:rPr>
          <w:iCs/>
          <w:color w:val="auto"/>
        </w:rPr>
        <w:t xml:space="preserve">eam reports the </w:t>
      </w:r>
      <w:r>
        <w:rPr>
          <w:iCs/>
          <w:color w:val="auto"/>
        </w:rPr>
        <w:t xml:space="preserve">Provider </w:t>
      </w:r>
      <w:r w:rsidRPr="007E3B77">
        <w:rPr>
          <w:iCs/>
          <w:color w:val="auto"/>
        </w:rPr>
        <w:t xml:space="preserve">is not documenting in the </w:t>
      </w:r>
      <w:r>
        <w:rPr>
          <w:iCs/>
          <w:color w:val="auto"/>
        </w:rPr>
        <w:t>PCI</w:t>
      </w:r>
      <w:r w:rsidRPr="007E3B77">
        <w:rPr>
          <w:iCs/>
          <w:color w:val="auto"/>
        </w:rPr>
        <w:t xml:space="preserve"> changes made as a result of feedback or complaints or surveys</w:t>
      </w:r>
      <w:r>
        <w:rPr>
          <w:iCs/>
          <w:color w:val="auto"/>
        </w:rPr>
        <w:t xml:space="preserve"> a</w:t>
      </w:r>
      <w:r w:rsidRPr="007E3B77">
        <w:rPr>
          <w:iCs/>
          <w:color w:val="auto"/>
        </w:rPr>
        <w:t>nd is not ensuring all policies and procedures are renewed at up-to-date.</w:t>
      </w:r>
    </w:p>
    <w:p w14:paraId="49F0661C" w14:textId="77777777" w:rsidR="00145087" w:rsidRDefault="00145087" w:rsidP="00145087">
      <w:pPr>
        <w:pStyle w:val="NormalArial"/>
        <w:rPr>
          <w:iCs/>
          <w:color w:val="auto"/>
        </w:rPr>
      </w:pPr>
      <w:r>
        <w:rPr>
          <w:iCs/>
          <w:color w:val="auto"/>
        </w:rPr>
        <w:t>Requirement 8(3)(c)</w:t>
      </w:r>
    </w:p>
    <w:p w14:paraId="268A16DE" w14:textId="77777777" w:rsidR="00145087" w:rsidRPr="007E3B77" w:rsidRDefault="00145087" w:rsidP="00145087">
      <w:pPr>
        <w:pStyle w:val="NormalArial"/>
        <w:rPr>
          <w:iCs/>
          <w:color w:val="auto"/>
        </w:rPr>
      </w:pPr>
      <w:r w:rsidRPr="007E3B77">
        <w:rPr>
          <w:iCs/>
          <w:color w:val="auto"/>
        </w:rPr>
        <w:t>Information Management</w:t>
      </w:r>
    </w:p>
    <w:p w14:paraId="1A9BFC32" w14:textId="77777777" w:rsidR="00145087" w:rsidRPr="00C130BB" w:rsidRDefault="00145087" w:rsidP="00145087">
      <w:pPr>
        <w:pStyle w:val="NormalArial"/>
        <w:rPr>
          <w:iCs/>
          <w:color w:val="auto"/>
        </w:rPr>
      </w:pPr>
      <w:r w:rsidRPr="007E3B77">
        <w:rPr>
          <w:iCs/>
          <w:color w:val="auto"/>
        </w:rPr>
        <w:t>The service captures consumer information after each service through staff entering information on a mobile “app”. This application also provides staff access to their roster and is used as a timesheet to monitor staff hours and calculate payments.</w:t>
      </w:r>
      <w:r>
        <w:rPr>
          <w:iCs/>
          <w:color w:val="auto"/>
        </w:rPr>
        <w:t xml:space="preserve"> </w:t>
      </w:r>
      <w:r w:rsidRPr="007E3B77">
        <w:rPr>
          <w:iCs/>
          <w:color w:val="auto"/>
        </w:rPr>
        <w:t xml:space="preserve">The service has a risk register and </w:t>
      </w:r>
      <w:r w:rsidRPr="00C130BB">
        <w:rPr>
          <w:iCs/>
          <w:color w:val="auto"/>
        </w:rPr>
        <w:t>complaints register which are tabled at the Committee meeting each month.</w:t>
      </w:r>
    </w:p>
    <w:p w14:paraId="6D26D0D2" w14:textId="77777777" w:rsidR="00145087" w:rsidRDefault="00145087" w:rsidP="00145087">
      <w:pPr>
        <w:pStyle w:val="NormalArial"/>
        <w:rPr>
          <w:iCs/>
          <w:color w:val="auto"/>
        </w:rPr>
      </w:pPr>
      <w:r w:rsidRPr="00C130BB">
        <w:rPr>
          <w:iCs/>
          <w:color w:val="auto"/>
        </w:rPr>
        <w:t>One of the limitations of the current system is that full care plans are not available to staff, who are required to attend the office to read consumer care plans. The system does allow for basic consumer information including alerts for allergies, medical diagnosis</w:t>
      </w:r>
      <w:r w:rsidRPr="007E3B77">
        <w:rPr>
          <w:iCs/>
          <w:color w:val="auto"/>
        </w:rPr>
        <w:t xml:space="preserve"> if important to the service, and general information, to be accessible by staff in a small blurb which appears when accessing the consumer details on the roster.</w:t>
      </w:r>
    </w:p>
    <w:p w14:paraId="0525ED25" w14:textId="77777777" w:rsidR="00145087" w:rsidRPr="00410703" w:rsidRDefault="00145087" w:rsidP="00145087">
      <w:pPr>
        <w:pStyle w:val="NormalArial"/>
        <w:rPr>
          <w:iCs/>
          <w:color w:val="auto"/>
          <w:u w:val="single"/>
        </w:rPr>
      </w:pPr>
      <w:r w:rsidRPr="00410703">
        <w:rPr>
          <w:iCs/>
          <w:color w:val="auto"/>
          <w:u w:val="single"/>
        </w:rPr>
        <w:t>Continuous improvement</w:t>
      </w:r>
    </w:p>
    <w:p w14:paraId="1B076ACD" w14:textId="77777777" w:rsidR="00145087" w:rsidRPr="007E3B77" w:rsidRDefault="00145087" w:rsidP="00145087">
      <w:pPr>
        <w:pStyle w:val="NormalArial"/>
        <w:rPr>
          <w:iCs/>
          <w:color w:val="auto"/>
        </w:rPr>
      </w:pPr>
      <w:r w:rsidRPr="007E3B77">
        <w:rPr>
          <w:iCs/>
          <w:color w:val="auto"/>
        </w:rPr>
        <w:t>The Assessment Team sighted the Team Leader monthly report which provides an overview of issues to the service manager</w:t>
      </w:r>
      <w:r>
        <w:rPr>
          <w:iCs/>
          <w:color w:val="auto"/>
        </w:rPr>
        <w:t>,</w:t>
      </w:r>
      <w:r w:rsidRPr="007E3B77">
        <w:rPr>
          <w:iCs/>
          <w:color w:val="auto"/>
        </w:rPr>
        <w:t xml:space="preserve"> the manager’s report to the Committee and Committee minutes.</w:t>
      </w:r>
    </w:p>
    <w:p w14:paraId="06990375" w14:textId="77777777" w:rsidR="00145087" w:rsidRPr="007E3B77" w:rsidRDefault="00145087" w:rsidP="00145087">
      <w:pPr>
        <w:pStyle w:val="NormalArial"/>
        <w:rPr>
          <w:iCs/>
          <w:color w:val="auto"/>
        </w:rPr>
      </w:pPr>
      <w:r w:rsidRPr="007E3B77">
        <w:rPr>
          <w:iCs/>
          <w:color w:val="auto"/>
        </w:rPr>
        <w:t>The Assessment Team noted that while several changes and improvements had been discussed by the Committee and had been minuted from Committee meetings, they were not included on the continuous improvement register, for example:</w:t>
      </w:r>
    </w:p>
    <w:p w14:paraId="37264FD5" w14:textId="2D921A22"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Providing staff with information through the completion of online modules in aged care code of conduct and SIRS – November 2022</w:t>
      </w:r>
    </w:p>
    <w:p w14:paraId="53D17E49" w14:textId="5901531B"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Consumer safety and enabling them to take risks on activities - October 2022</w:t>
      </w:r>
    </w:p>
    <w:p w14:paraId="26E6A38B" w14:textId="22DE1AF6"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A skills analysis audit of Committee members to identify possible gaps - September 2022</w:t>
      </w:r>
    </w:p>
    <w:p w14:paraId="791CC9FC" w14:textId="77777777" w:rsidR="00145087" w:rsidRDefault="00145087" w:rsidP="00145087">
      <w:pPr>
        <w:pStyle w:val="NormalArial"/>
        <w:rPr>
          <w:iCs/>
          <w:color w:val="auto"/>
        </w:rPr>
      </w:pPr>
      <w:r w:rsidRPr="007E3B77">
        <w:rPr>
          <w:iCs/>
          <w:color w:val="auto"/>
        </w:rPr>
        <w:t xml:space="preserve">The service has a suite of policies and procedures relating to continuous improvement, however, the Assessment Team noted that these were reviewed in 2015. </w:t>
      </w:r>
    </w:p>
    <w:p w14:paraId="607DB51E" w14:textId="77777777" w:rsidR="00145087" w:rsidRPr="00410703" w:rsidRDefault="00145087" w:rsidP="00145087">
      <w:pPr>
        <w:pStyle w:val="NormalArial"/>
        <w:rPr>
          <w:iCs/>
          <w:color w:val="auto"/>
          <w:u w:val="single"/>
        </w:rPr>
      </w:pPr>
      <w:r w:rsidRPr="00410703">
        <w:rPr>
          <w:iCs/>
          <w:color w:val="auto"/>
          <w:u w:val="single"/>
        </w:rPr>
        <w:t xml:space="preserve">Financial governance </w:t>
      </w:r>
    </w:p>
    <w:p w14:paraId="519A2161" w14:textId="77777777" w:rsidR="00145087" w:rsidRPr="007E3B77" w:rsidRDefault="00145087" w:rsidP="00145087">
      <w:pPr>
        <w:pStyle w:val="NormalArial"/>
        <w:rPr>
          <w:iCs/>
          <w:color w:val="auto"/>
        </w:rPr>
      </w:pPr>
      <w:r w:rsidRPr="007E3B77">
        <w:rPr>
          <w:iCs/>
          <w:color w:val="auto"/>
        </w:rPr>
        <w:t xml:space="preserve">The service demonstrated they have effective financial management and reporting systems in place to manage finances and resourcing needed to deliver safe and quality care to consumers. </w:t>
      </w:r>
    </w:p>
    <w:p w14:paraId="20FF6C25" w14:textId="77777777" w:rsidR="00145087" w:rsidRPr="007E3B77" w:rsidRDefault="00145087" w:rsidP="00145087">
      <w:pPr>
        <w:pStyle w:val="NormalArial"/>
        <w:rPr>
          <w:iCs/>
          <w:color w:val="auto"/>
        </w:rPr>
      </w:pPr>
      <w:r w:rsidRPr="007E3B77">
        <w:rPr>
          <w:iCs/>
          <w:color w:val="auto"/>
        </w:rPr>
        <w:t>The service employs a bookkeeper, and the financial report is tabled by the treasurer at each Committee meeting. The Treasurer’s report was sighted in all Committee meeting minutes.</w:t>
      </w:r>
    </w:p>
    <w:p w14:paraId="01E47C1F" w14:textId="77777777" w:rsidR="00145087" w:rsidRPr="007E3B77" w:rsidRDefault="00145087" w:rsidP="00145087">
      <w:pPr>
        <w:pStyle w:val="NormalArial"/>
        <w:rPr>
          <w:iCs/>
          <w:color w:val="auto"/>
        </w:rPr>
      </w:pPr>
      <w:r w:rsidRPr="007E3B77">
        <w:rPr>
          <w:iCs/>
          <w:color w:val="auto"/>
        </w:rPr>
        <w:t>The service manager reports financial information to the Committee through her report each month. This also includes information such as the CHSP funding agreement extension sighted in the February 2023 report.</w:t>
      </w:r>
    </w:p>
    <w:p w14:paraId="357A58FA" w14:textId="77777777" w:rsidR="00145087" w:rsidRPr="007E3B77" w:rsidRDefault="00145087" w:rsidP="00145087">
      <w:pPr>
        <w:pStyle w:val="NormalArial"/>
        <w:rPr>
          <w:iCs/>
          <w:color w:val="auto"/>
        </w:rPr>
      </w:pPr>
      <w:r w:rsidRPr="007E3B77">
        <w:rPr>
          <w:iCs/>
          <w:color w:val="auto"/>
        </w:rPr>
        <w:t>An annual audit of the service’s finances is undertaken by an external provider, and this is undertaken prior to the Annual General Meeting.</w:t>
      </w:r>
    </w:p>
    <w:p w14:paraId="31B42CA4" w14:textId="5C7404F1" w:rsidR="004278F0" w:rsidRDefault="00145087" w:rsidP="00145087">
      <w:pPr>
        <w:pStyle w:val="NormalArial"/>
        <w:rPr>
          <w:iCs/>
          <w:color w:val="auto"/>
        </w:rPr>
      </w:pPr>
      <w:r w:rsidRPr="007E3B77">
        <w:rPr>
          <w:iCs/>
          <w:color w:val="auto"/>
        </w:rPr>
        <w:t>The service has a suite of financial reporting policies and procedures, however, the Assessment Team noted these were last reviewed in 2014.</w:t>
      </w:r>
      <w:r w:rsidR="004278F0">
        <w:rPr>
          <w:iCs/>
          <w:color w:val="auto"/>
        </w:rPr>
        <w:br w:type="page"/>
      </w:r>
    </w:p>
    <w:p w14:paraId="6821546F" w14:textId="77777777" w:rsidR="00145087" w:rsidRPr="00410703" w:rsidRDefault="00145087" w:rsidP="00145087">
      <w:pPr>
        <w:pStyle w:val="NormalArial"/>
        <w:rPr>
          <w:iCs/>
          <w:color w:val="auto"/>
          <w:u w:val="single"/>
        </w:rPr>
      </w:pPr>
      <w:r w:rsidRPr="00410703">
        <w:rPr>
          <w:iCs/>
          <w:color w:val="auto"/>
          <w:u w:val="single"/>
        </w:rPr>
        <w:lastRenderedPageBreak/>
        <w:t xml:space="preserve">Workforce governance, including the assignment of clear responsibilities and accountabilities </w:t>
      </w:r>
    </w:p>
    <w:p w14:paraId="61B123C1" w14:textId="77777777" w:rsidR="00145087" w:rsidRPr="007E3B77" w:rsidRDefault="00145087" w:rsidP="00145087">
      <w:pPr>
        <w:pStyle w:val="NormalArial"/>
        <w:rPr>
          <w:iCs/>
          <w:color w:val="auto"/>
        </w:rPr>
      </w:pPr>
      <w:r w:rsidRPr="007E3B77">
        <w:rPr>
          <w:iCs/>
          <w:color w:val="auto"/>
        </w:rPr>
        <w:t>The Assessment Team sighted the service’s organisation chart, position descriptions and code of conduct which are supplied to all staff and volunteers.</w:t>
      </w:r>
    </w:p>
    <w:p w14:paraId="63B57F7F" w14:textId="77777777" w:rsidR="00145087" w:rsidRPr="007E3B77" w:rsidRDefault="00145087" w:rsidP="00145087">
      <w:pPr>
        <w:pStyle w:val="NormalArial"/>
        <w:rPr>
          <w:iCs/>
          <w:color w:val="auto"/>
        </w:rPr>
      </w:pPr>
      <w:r w:rsidRPr="007E3B77">
        <w:rPr>
          <w:iCs/>
          <w:color w:val="auto"/>
        </w:rPr>
        <w:t>Committee members receive an orientation kit which includes:</w:t>
      </w:r>
    </w:p>
    <w:p w14:paraId="44E929EA" w14:textId="19866BF5"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Register of members</w:t>
      </w:r>
    </w:p>
    <w:p w14:paraId="3FF9DCBC" w14:textId="54E8449C"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Application for membership</w:t>
      </w:r>
    </w:p>
    <w:p w14:paraId="6F95F342" w14:textId="6D9CEDC2"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Terms of agreement</w:t>
      </w:r>
    </w:p>
    <w:p w14:paraId="66A21872" w14:textId="385A2A8E"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Committee member disclosure register</w:t>
      </w:r>
    </w:p>
    <w:p w14:paraId="7390B5C9" w14:textId="761F65D2"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Disqualification register and ASIC register information.</w:t>
      </w:r>
    </w:p>
    <w:p w14:paraId="119AE133" w14:textId="77777777" w:rsidR="00145087" w:rsidRPr="007E3B77" w:rsidRDefault="00145087" w:rsidP="00145087">
      <w:pPr>
        <w:pStyle w:val="NormalArial"/>
        <w:rPr>
          <w:iCs/>
          <w:color w:val="auto"/>
        </w:rPr>
      </w:pPr>
      <w:r w:rsidRPr="007E3B77">
        <w:rPr>
          <w:iCs/>
          <w:color w:val="auto"/>
        </w:rPr>
        <w:t xml:space="preserve">The service recently undertook an audit to ensure that the service complied with its ‘Governance policy and procedure’. Documents checked during the audit included Committee minutes and signoff by the Committee President; AGM minutes; application for membership; and all Committee documents and administration records. </w:t>
      </w:r>
    </w:p>
    <w:p w14:paraId="7DBE1AB2" w14:textId="77777777" w:rsidR="00145087" w:rsidRPr="007E3B77" w:rsidRDefault="00145087" w:rsidP="00145087">
      <w:pPr>
        <w:pStyle w:val="NormalArial"/>
        <w:rPr>
          <w:iCs/>
          <w:color w:val="auto"/>
        </w:rPr>
      </w:pPr>
      <w:r w:rsidRPr="007E3B77">
        <w:rPr>
          <w:iCs/>
          <w:color w:val="auto"/>
        </w:rPr>
        <w:t>The audit resulted in a number of items requiring rectification, including updating the Committee orientation kit with the new strategic plan and ensuring all documentation that required signatures was signed.</w:t>
      </w:r>
    </w:p>
    <w:p w14:paraId="01130F36" w14:textId="77777777" w:rsidR="00145087" w:rsidRPr="00410703" w:rsidRDefault="00145087" w:rsidP="00145087">
      <w:pPr>
        <w:pStyle w:val="NormalArial"/>
        <w:rPr>
          <w:iCs/>
          <w:color w:val="auto"/>
          <w:u w:val="single"/>
        </w:rPr>
      </w:pPr>
      <w:r w:rsidRPr="00410703">
        <w:rPr>
          <w:iCs/>
          <w:color w:val="auto"/>
          <w:u w:val="single"/>
        </w:rPr>
        <w:t xml:space="preserve">Regulatory compliance </w:t>
      </w:r>
    </w:p>
    <w:p w14:paraId="533B3780" w14:textId="77777777" w:rsidR="00145087" w:rsidRPr="007E3B77" w:rsidRDefault="00145087" w:rsidP="00145087">
      <w:pPr>
        <w:pStyle w:val="NormalArial"/>
        <w:rPr>
          <w:iCs/>
          <w:color w:val="auto"/>
        </w:rPr>
      </w:pPr>
      <w:r w:rsidRPr="007E3B77">
        <w:rPr>
          <w:iCs/>
          <w:color w:val="auto"/>
        </w:rPr>
        <w:t>The Assessment Team sighted staff meeting minutes from the 22 February 2023 and noted that staff were presented information and involved in in-house training on the ‘Code of conduct for aged care’, and the implementation of the serious incident response scheme (SIRS) in home services.</w:t>
      </w:r>
    </w:p>
    <w:p w14:paraId="21CCFBC6" w14:textId="77777777" w:rsidR="00145087" w:rsidRPr="007E3B77" w:rsidRDefault="00145087" w:rsidP="00145087">
      <w:pPr>
        <w:pStyle w:val="NormalArial"/>
        <w:rPr>
          <w:iCs/>
          <w:color w:val="auto"/>
        </w:rPr>
      </w:pPr>
      <w:r w:rsidRPr="007E3B77">
        <w:rPr>
          <w:iCs/>
          <w:color w:val="auto"/>
        </w:rPr>
        <w:t xml:space="preserve">The service receives templates for policies and procedures from the Local Community Services Association (LCSA) and customises them to meet their needs. Management acknowledged that some policies and procedures were outdated and advised that the LCSA is preparing a new framework model, and once available will be streamlined and used by the service. The service will also take this opportunity to ensure that when policies and procedures cover both disability and aged care, they will be generic. </w:t>
      </w:r>
    </w:p>
    <w:p w14:paraId="4FE3AACD" w14:textId="77777777" w:rsidR="00145087" w:rsidRPr="007E3B77" w:rsidRDefault="00145087" w:rsidP="00145087">
      <w:pPr>
        <w:pStyle w:val="NormalArial"/>
        <w:rPr>
          <w:iCs/>
          <w:color w:val="auto"/>
        </w:rPr>
      </w:pPr>
      <w:r w:rsidRPr="007E3B77">
        <w:rPr>
          <w:iCs/>
          <w:color w:val="auto"/>
        </w:rPr>
        <w:t>The Assessment Team noted a policy and procedure audit schedule, but to date, only the mandatory COVID-19 vaccination and worker’s compensation reporting have been reviewed. Other policies and procedures contained on the policy register and used by the service include:</w:t>
      </w:r>
    </w:p>
    <w:p w14:paraId="6C1C6C70" w14:textId="6969376A"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Volunteer policy reviewed 2018</w:t>
      </w:r>
    </w:p>
    <w:p w14:paraId="1978E918" w14:textId="047FCCA1"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Professional development and staff training reviewed 2018</w:t>
      </w:r>
    </w:p>
    <w:p w14:paraId="4E93007B" w14:textId="35D9FE47"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Risk management reviewed 2014</w:t>
      </w:r>
    </w:p>
    <w:p w14:paraId="78864273" w14:textId="06FCAFB4"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Financial policies and procedures reviewed 2014.</w:t>
      </w:r>
    </w:p>
    <w:p w14:paraId="51B038D4" w14:textId="77777777" w:rsidR="00145087" w:rsidRPr="007E3B77" w:rsidRDefault="00145087" w:rsidP="00145087">
      <w:pPr>
        <w:pStyle w:val="NormalArial"/>
        <w:rPr>
          <w:iCs/>
          <w:color w:val="auto"/>
        </w:rPr>
      </w:pPr>
      <w:r w:rsidRPr="007E3B77">
        <w:rPr>
          <w:iCs/>
          <w:color w:val="auto"/>
        </w:rPr>
        <w:t>The Assessment Team sighted completed training for Committee members including:</w:t>
      </w:r>
    </w:p>
    <w:p w14:paraId="7080EB03" w14:textId="26ED51ED"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Reforming home aged care and regulation training 31 August 2022</w:t>
      </w:r>
    </w:p>
    <w:p w14:paraId="1CC4D5AB" w14:textId="796CBA26"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Introduction to aged care sector reform, a regulatory perspective 13 September 2022</w:t>
      </w:r>
    </w:p>
    <w:p w14:paraId="4645B319" w14:textId="5B2E47D4" w:rsidR="00145087" w:rsidRPr="004278F0" w:rsidRDefault="00145087" w:rsidP="004278F0">
      <w:pPr>
        <w:pStyle w:val="ListParagraph"/>
        <w:numPr>
          <w:ilvl w:val="0"/>
          <w:numId w:val="2"/>
        </w:numPr>
        <w:spacing w:line="22" w:lineRule="atLeast"/>
        <w:ind w:left="714" w:hanging="357"/>
        <w:contextualSpacing w:val="0"/>
        <w:rPr>
          <w:rFonts w:ascii="Arial" w:hAnsi="Arial" w:cs="Arial"/>
        </w:rPr>
      </w:pPr>
      <w:r w:rsidRPr="004278F0">
        <w:rPr>
          <w:rFonts w:ascii="Arial" w:hAnsi="Arial" w:cs="Arial"/>
        </w:rPr>
        <w:tab/>
        <w:t>Governing for reforms, final breakout session 28 September 2022</w:t>
      </w:r>
    </w:p>
    <w:p w14:paraId="7AF4A5D6" w14:textId="77777777" w:rsidR="00145087" w:rsidRPr="007E3B77" w:rsidRDefault="00145087" w:rsidP="00145087">
      <w:pPr>
        <w:pStyle w:val="NormalArial"/>
        <w:rPr>
          <w:iCs/>
          <w:color w:val="auto"/>
        </w:rPr>
      </w:pPr>
      <w:r w:rsidRPr="007E3B77">
        <w:rPr>
          <w:iCs/>
          <w:color w:val="auto"/>
        </w:rPr>
        <w:lastRenderedPageBreak/>
        <w:t>Regulatory compliance is managed by the service manager who does a regular review of legislative changes and sends changes to the Committee. Evidence was sighted by the Assessment Team in the Manager’s reports reviewed.</w:t>
      </w:r>
    </w:p>
    <w:p w14:paraId="168B0831" w14:textId="77777777" w:rsidR="00145087" w:rsidRPr="00410703" w:rsidRDefault="00145087" w:rsidP="00145087">
      <w:pPr>
        <w:pStyle w:val="NormalArial"/>
        <w:rPr>
          <w:iCs/>
          <w:color w:val="auto"/>
          <w:u w:val="single"/>
        </w:rPr>
      </w:pPr>
      <w:r w:rsidRPr="00410703">
        <w:rPr>
          <w:iCs/>
          <w:color w:val="auto"/>
          <w:u w:val="single"/>
        </w:rPr>
        <w:t xml:space="preserve">Feedback and complaints </w:t>
      </w:r>
    </w:p>
    <w:p w14:paraId="6EC6069B" w14:textId="77777777" w:rsidR="00145087" w:rsidRPr="007E3B77" w:rsidRDefault="00145087" w:rsidP="00145087">
      <w:pPr>
        <w:pStyle w:val="NormalArial"/>
        <w:rPr>
          <w:iCs/>
          <w:color w:val="auto"/>
        </w:rPr>
      </w:pPr>
      <w:r w:rsidRPr="007E3B77">
        <w:rPr>
          <w:iCs/>
          <w:color w:val="auto"/>
        </w:rPr>
        <w:t>The service reported that they do not often receive feedback and complaints and provided the Assessment Team with a copy of the complaints register containing one complaint that had been received on 30 September 2022. The Assessment Team noted that the complaint had been tabled and discussed at the October 2022 Committee meeting.</w:t>
      </w:r>
    </w:p>
    <w:p w14:paraId="3DF85B19" w14:textId="77777777" w:rsidR="00145087" w:rsidRDefault="00145087" w:rsidP="00145087">
      <w:pPr>
        <w:pStyle w:val="NormalArial"/>
        <w:rPr>
          <w:iCs/>
          <w:color w:val="auto"/>
        </w:rPr>
      </w:pPr>
      <w:r w:rsidRPr="007E3B77">
        <w:rPr>
          <w:iCs/>
          <w:color w:val="auto"/>
        </w:rPr>
        <w:t xml:space="preserve">The Assessment Team </w:t>
      </w:r>
      <w:r>
        <w:rPr>
          <w:iCs/>
          <w:color w:val="auto"/>
        </w:rPr>
        <w:t>noted</w:t>
      </w:r>
      <w:r w:rsidRPr="007E3B77">
        <w:rPr>
          <w:iCs/>
          <w:color w:val="auto"/>
        </w:rPr>
        <w:t xml:space="preserve"> that while complaints were included as a standing agenda item at all Committee meetings, the Committee was not informed of any feedback received.</w:t>
      </w:r>
    </w:p>
    <w:p w14:paraId="7BCBB268" w14:textId="77777777" w:rsidR="00145087" w:rsidRDefault="00145087" w:rsidP="00145087">
      <w:pPr>
        <w:pStyle w:val="NormalArial"/>
        <w:rPr>
          <w:iCs/>
          <w:color w:val="auto"/>
        </w:rPr>
      </w:pPr>
      <w:r>
        <w:rPr>
          <w:iCs/>
          <w:color w:val="auto"/>
        </w:rPr>
        <w:t>Response to Assessment Team’s report</w:t>
      </w:r>
    </w:p>
    <w:p w14:paraId="5088484D" w14:textId="77777777" w:rsidR="00145087" w:rsidRDefault="00145087" w:rsidP="00145087">
      <w:pPr>
        <w:pStyle w:val="NormalArial"/>
        <w:rPr>
          <w:iCs/>
          <w:color w:val="auto"/>
        </w:rPr>
      </w:pPr>
      <w:r>
        <w:rPr>
          <w:iCs/>
          <w:color w:val="auto"/>
        </w:rPr>
        <w:t>The P</w:t>
      </w:r>
      <w:r w:rsidRPr="00421801">
        <w:rPr>
          <w:iCs/>
          <w:color w:val="auto"/>
        </w:rPr>
        <w:t>rovider supplied a copy of its plan for continuous improvement</w:t>
      </w:r>
      <w:r>
        <w:rPr>
          <w:iCs/>
          <w:color w:val="auto"/>
        </w:rPr>
        <w:t xml:space="preserve"> in relation to S</w:t>
      </w:r>
      <w:r w:rsidRPr="00421801">
        <w:rPr>
          <w:iCs/>
          <w:color w:val="auto"/>
        </w:rPr>
        <w:t>tandard 8</w:t>
      </w:r>
      <w:r>
        <w:rPr>
          <w:iCs/>
          <w:color w:val="auto"/>
        </w:rPr>
        <w:t xml:space="preserve">. The Provider is proposing to undertake the following actions, </w:t>
      </w:r>
      <w:r w:rsidRPr="00421801">
        <w:rPr>
          <w:iCs/>
          <w:color w:val="auto"/>
        </w:rPr>
        <w:t xml:space="preserve">add continuous improvement as a standard of </w:t>
      </w:r>
      <w:r>
        <w:rPr>
          <w:iCs/>
          <w:color w:val="auto"/>
        </w:rPr>
        <w:t>agenda</w:t>
      </w:r>
      <w:r w:rsidRPr="00421801">
        <w:rPr>
          <w:iCs/>
          <w:color w:val="auto"/>
        </w:rPr>
        <w:t xml:space="preserve"> item to team meetings including </w:t>
      </w:r>
      <w:r>
        <w:rPr>
          <w:iCs/>
          <w:color w:val="auto"/>
        </w:rPr>
        <w:t xml:space="preserve">the </w:t>
      </w:r>
      <w:r w:rsidRPr="00421801">
        <w:rPr>
          <w:iCs/>
          <w:color w:val="auto"/>
        </w:rPr>
        <w:t>management committee, undertake staff training at the next multidiscipline team meeting to ensure team members are aware of requirement document continuous improvement changes as result of feedback, complaints or surveys</w:t>
      </w:r>
      <w:r>
        <w:rPr>
          <w:iCs/>
          <w:color w:val="auto"/>
        </w:rPr>
        <w:t>. R</w:t>
      </w:r>
      <w:r w:rsidRPr="00421801">
        <w:rPr>
          <w:iCs/>
          <w:color w:val="auto"/>
        </w:rPr>
        <w:t>eview feedback and complaints policy and procedure to ensure it includes document</w:t>
      </w:r>
      <w:r>
        <w:rPr>
          <w:iCs/>
          <w:color w:val="auto"/>
        </w:rPr>
        <w:t>ing</w:t>
      </w:r>
      <w:r w:rsidRPr="00421801">
        <w:rPr>
          <w:iCs/>
          <w:color w:val="auto"/>
        </w:rPr>
        <w:t xml:space="preserve"> changes made as a result of feedback complaints and surveys in the continuous improvement plan, develop a schedule to review policies and procedures and implement policies and procedures as per schedule. </w:t>
      </w:r>
    </w:p>
    <w:p w14:paraId="174A8A04" w14:textId="77777777" w:rsidR="00145087" w:rsidRDefault="00145087" w:rsidP="00145087">
      <w:pPr>
        <w:pStyle w:val="NormalArial"/>
        <w:rPr>
          <w:iCs/>
          <w:color w:val="auto"/>
        </w:rPr>
      </w:pPr>
      <w:r>
        <w:rPr>
          <w:iCs/>
          <w:color w:val="auto"/>
        </w:rPr>
        <w:t>Analysis</w:t>
      </w:r>
    </w:p>
    <w:p w14:paraId="219D7F57" w14:textId="77777777" w:rsidR="00145087" w:rsidRDefault="00145087" w:rsidP="00145087">
      <w:pPr>
        <w:pStyle w:val="NormalArial"/>
        <w:rPr>
          <w:iCs/>
          <w:color w:val="auto"/>
        </w:rPr>
      </w:pPr>
      <w:r w:rsidRPr="006571CB">
        <w:rPr>
          <w:iCs/>
          <w:color w:val="auto"/>
        </w:rPr>
        <w:t>In considering the issues raised under the</w:t>
      </w:r>
      <w:r>
        <w:rPr>
          <w:iCs/>
          <w:color w:val="auto"/>
        </w:rPr>
        <w:t xml:space="preserve"> I</w:t>
      </w:r>
      <w:r w:rsidRPr="006571CB">
        <w:rPr>
          <w:iCs/>
          <w:color w:val="auto"/>
        </w:rPr>
        <w:t xml:space="preserve">nformation </w:t>
      </w:r>
      <w:r>
        <w:rPr>
          <w:iCs/>
          <w:color w:val="auto"/>
        </w:rPr>
        <w:t>M</w:t>
      </w:r>
      <w:r w:rsidRPr="006571CB">
        <w:rPr>
          <w:iCs/>
          <w:color w:val="auto"/>
        </w:rPr>
        <w:t xml:space="preserve">anagement section of </w:t>
      </w:r>
      <w:r>
        <w:rPr>
          <w:iCs/>
          <w:color w:val="auto"/>
        </w:rPr>
        <w:t>R</w:t>
      </w:r>
      <w:r w:rsidRPr="006571CB">
        <w:rPr>
          <w:iCs/>
          <w:color w:val="auto"/>
        </w:rPr>
        <w:t>equire</w:t>
      </w:r>
      <w:r>
        <w:rPr>
          <w:iCs/>
          <w:color w:val="auto"/>
        </w:rPr>
        <w:t>ment</w:t>
      </w:r>
      <w:r w:rsidRPr="006571CB">
        <w:rPr>
          <w:iCs/>
          <w:color w:val="auto"/>
        </w:rPr>
        <w:t xml:space="preserve"> 8</w:t>
      </w:r>
      <w:r>
        <w:rPr>
          <w:iCs/>
          <w:color w:val="auto"/>
        </w:rPr>
        <w:t>(</w:t>
      </w:r>
      <w:r w:rsidRPr="006571CB">
        <w:rPr>
          <w:iCs/>
          <w:color w:val="auto"/>
        </w:rPr>
        <w:t>3</w:t>
      </w:r>
      <w:r>
        <w:rPr>
          <w:iCs/>
          <w:color w:val="auto"/>
        </w:rPr>
        <w:t xml:space="preserve">)(c) </w:t>
      </w:r>
      <w:r w:rsidRPr="006571CB">
        <w:rPr>
          <w:iCs/>
          <w:color w:val="auto"/>
        </w:rPr>
        <w:t xml:space="preserve">I note that </w:t>
      </w:r>
      <w:r>
        <w:rPr>
          <w:iCs/>
          <w:color w:val="auto"/>
        </w:rPr>
        <w:t xml:space="preserve">the Assessment Team asserted that </w:t>
      </w:r>
      <w:r w:rsidRPr="006571CB">
        <w:rPr>
          <w:iCs/>
          <w:color w:val="auto"/>
        </w:rPr>
        <w:t>one of the limitations of the current system is that full care plan</w:t>
      </w:r>
      <w:r>
        <w:rPr>
          <w:iCs/>
          <w:color w:val="auto"/>
        </w:rPr>
        <w:t xml:space="preserve">s are </w:t>
      </w:r>
      <w:r w:rsidRPr="006571CB">
        <w:rPr>
          <w:iCs/>
          <w:color w:val="auto"/>
        </w:rPr>
        <w:t>not available to staff</w:t>
      </w:r>
      <w:r>
        <w:rPr>
          <w:iCs/>
          <w:color w:val="auto"/>
        </w:rPr>
        <w:t xml:space="preserve"> at the point of service delivery,</w:t>
      </w:r>
      <w:r w:rsidRPr="006571CB">
        <w:rPr>
          <w:iCs/>
          <w:color w:val="auto"/>
        </w:rPr>
        <w:t xml:space="preserve"> </w:t>
      </w:r>
      <w:r>
        <w:rPr>
          <w:iCs/>
          <w:color w:val="auto"/>
        </w:rPr>
        <w:t>thus requiring them</w:t>
      </w:r>
      <w:r w:rsidRPr="006571CB">
        <w:rPr>
          <w:iCs/>
          <w:color w:val="auto"/>
        </w:rPr>
        <w:t xml:space="preserve"> to attend the office to read the consumers plans. I think it's most relevant to consider the intent of </w:t>
      </w:r>
      <w:r>
        <w:rPr>
          <w:iCs/>
          <w:color w:val="auto"/>
        </w:rPr>
        <w:t>R</w:t>
      </w:r>
      <w:r w:rsidRPr="006571CB">
        <w:rPr>
          <w:iCs/>
          <w:color w:val="auto"/>
        </w:rPr>
        <w:t xml:space="preserve">equirement </w:t>
      </w:r>
      <w:r>
        <w:rPr>
          <w:iCs/>
          <w:color w:val="auto"/>
        </w:rPr>
        <w:t>2(3)(d)</w:t>
      </w:r>
      <w:r w:rsidRPr="006571CB">
        <w:rPr>
          <w:iCs/>
          <w:color w:val="auto"/>
        </w:rPr>
        <w:t xml:space="preserve"> as stated in the </w:t>
      </w:r>
      <w:r>
        <w:rPr>
          <w:iCs/>
          <w:color w:val="auto"/>
        </w:rPr>
        <w:t>G</w:t>
      </w:r>
      <w:r w:rsidRPr="006571CB">
        <w:rPr>
          <w:iCs/>
          <w:color w:val="auto"/>
        </w:rPr>
        <w:t>uidance</w:t>
      </w:r>
      <w:r w:rsidRPr="00CB3294">
        <w:rPr>
          <w:iCs/>
          <w:color w:val="auto"/>
        </w:rPr>
        <w:t xml:space="preserve"> </w:t>
      </w:r>
      <w:r>
        <w:rPr>
          <w:iCs/>
          <w:color w:val="auto"/>
        </w:rPr>
        <w:t xml:space="preserve">as it says </w:t>
      </w:r>
      <w:r w:rsidRPr="00CB3294">
        <w:rPr>
          <w:iCs/>
          <w:color w:val="auto"/>
        </w:rPr>
        <w:t xml:space="preserve">in part </w:t>
      </w:r>
      <w:r>
        <w:rPr>
          <w:iCs/>
          <w:color w:val="auto"/>
        </w:rPr>
        <w:t>that ‘</w:t>
      </w:r>
      <w:r w:rsidRPr="00CB3294">
        <w:rPr>
          <w:iCs/>
          <w:color w:val="auto"/>
        </w:rPr>
        <w:t>care and services plan can take different forms. It can be a single document or several documents that show an overview of the care and services to be delivered</w:t>
      </w:r>
      <w:r>
        <w:rPr>
          <w:iCs/>
          <w:color w:val="auto"/>
        </w:rPr>
        <w:t>. I</w:t>
      </w:r>
      <w:r w:rsidRPr="00CB3294">
        <w:rPr>
          <w:iCs/>
          <w:color w:val="auto"/>
        </w:rPr>
        <w:t xml:space="preserve">t should be available to those providing care and services to the consumer. This doesn't mean </w:t>
      </w:r>
      <w:r>
        <w:rPr>
          <w:iCs/>
          <w:color w:val="auto"/>
        </w:rPr>
        <w:t>that the care and</w:t>
      </w:r>
      <w:r w:rsidRPr="00CB3294">
        <w:rPr>
          <w:iCs/>
          <w:color w:val="auto"/>
        </w:rPr>
        <w:t xml:space="preserve"> services plan needs to available at all times and to all members of the workforce but the relevant information must be available when an</w:t>
      </w:r>
      <w:r>
        <w:rPr>
          <w:iCs/>
          <w:color w:val="auto"/>
        </w:rPr>
        <w:t>d</w:t>
      </w:r>
      <w:r w:rsidRPr="00CB3294">
        <w:rPr>
          <w:iCs/>
          <w:color w:val="auto"/>
        </w:rPr>
        <w:t xml:space="preserve"> where it is needed to support safe and effective care and services.</w:t>
      </w:r>
      <w:r>
        <w:rPr>
          <w:iCs/>
          <w:color w:val="auto"/>
        </w:rPr>
        <w:t xml:space="preserve">’ </w:t>
      </w:r>
      <w:r w:rsidRPr="00421801">
        <w:rPr>
          <w:iCs/>
          <w:color w:val="auto"/>
        </w:rPr>
        <w:t xml:space="preserve">I note with interest that the assessment team found that the approved provider had complied with all requirements of </w:t>
      </w:r>
      <w:r>
        <w:rPr>
          <w:iCs/>
          <w:color w:val="auto"/>
        </w:rPr>
        <w:t>S</w:t>
      </w:r>
      <w:r w:rsidRPr="00421801">
        <w:rPr>
          <w:iCs/>
          <w:color w:val="auto"/>
        </w:rPr>
        <w:t xml:space="preserve">tandard </w:t>
      </w:r>
      <w:r>
        <w:rPr>
          <w:iCs/>
          <w:color w:val="auto"/>
        </w:rPr>
        <w:t>2</w:t>
      </w:r>
      <w:r w:rsidRPr="00421801">
        <w:rPr>
          <w:iCs/>
          <w:color w:val="auto"/>
        </w:rPr>
        <w:t xml:space="preserve">. </w:t>
      </w:r>
    </w:p>
    <w:p w14:paraId="322AF5D0" w14:textId="77777777" w:rsidR="00145087" w:rsidRDefault="00145087" w:rsidP="00145087">
      <w:pPr>
        <w:pStyle w:val="NormalArial"/>
        <w:rPr>
          <w:iCs/>
          <w:color w:val="auto"/>
        </w:rPr>
      </w:pPr>
      <w:r w:rsidRPr="00421801">
        <w:rPr>
          <w:iCs/>
          <w:color w:val="auto"/>
        </w:rPr>
        <w:t xml:space="preserve">The fact that the </w:t>
      </w:r>
      <w:r>
        <w:rPr>
          <w:iCs/>
          <w:color w:val="auto"/>
        </w:rPr>
        <w:t>P</w:t>
      </w:r>
      <w:r w:rsidRPr="00421801">
        <w:rPr>
          <w:iCs/>
          <w:color w:val="auto"/>
        </w:rPr>
        <w:t xml:space="preserve">rovider did </w:t>
      </w:r>
      <w:r>
        <w:rPr>
          <w:iCs/>
          <w:color w:val="auto"/>
        </w:rPr>
        <w:t>not</w:t>
      </w:r>
      <w:r w:rsidRPr="00421801">
        <w:rPr>
          <w:iCs/>
          <w:color w:val="auto"/>
        </w:rPr>
        <w:t xml:space="preserve"> supply</w:t>
      </w:r>
      <w:r w:rsidRPr="008120C5">
        <w:rPr>
          <w:iCs/>
          <w:color w:val="auto"/>
        </w:rPr>
        <w:t xml:space="preserve"> the whole care plan at the consumers home but more relevantly that pa</w:t>
      </w:r>
      <w:r>
        <w:rPr>
          <w:iCs/>
          <w:color w:val="auto"/>
        </w:rPr>
        <w:t>rt of the</w:t>
      </w:r>
      <w:r w:rsidRPr="008120C5">
        <w:rPr>
          <w:iCs/>
          <w:color w:val="auto"/>
        </w:rPr>
        <w:t xml:space="preserve"> care plan it deemed to be </w:t>
      </w:r>
      <w:r>
        <w:rPr>
          <w:iCs/>
          <w:color w:val="auto"/>
        </w:rPr>
        <w:t>‘</w:t>
      </w:r>
      <w:r w:rsidRPr="008120C5">
        <w:rPr>
          <w:iCs/>
          <w:color w:val="auto"/>
        </w:rPr>
        <w:t>relevant information</w:t>
      </w:r>
      <w:r>
        <w:rPr>
          <w:iCs/>
          <w:color w:val="auto"/>
        </w:rPr>
        <w:t>’</w:t>
      </w:r>
      <w:r w:rsidRPr="008120C5">
        <w:rPr>
          <w:iCs/>
          <w:color w:val="auto"/>
        </w:rPr>
        <w:t xml:space="preserve"> was supplied at the consumers’ home</w:t>
      </w:r>
      <w:r>
        <w:rPr>
          <w:iCs/>
          <w:color w:val="auto"/>
        </w:rPr>
        <w:t xml:space="preserve"> is of importance.</w:t>
      </w:r>
    </w:p>
    <w:p w14:paraId="3524F1CC" w14:textId="77777777" w:rsidR="00145087" w:rsidRDefault="00145087" w:rsidP="00145087">
      <w:pPr>
        <w:pStyle w:val="NormalArial"/>
        <w:rPr>
          <w:iCs/>
          <w:color w:val="auto"/>
        </w:rPr>
      </w:pPr>
      <w:r w:rsidRPr="008120C5">
        <w:rPr>
          <w:iCs/>
          <w:color w:val="auto"/>
        </w:rPr>
        <w:t>I also note that the PCI states additional corrective actions being undertaken that</w:t>
      </w:r>
      <w:r>
        <w:rPr>
          <w:iCs/>
          <w:color w:val="auto"/>
        </w:rPr>
        <w:t xml:space="preserve"> was</w:t>
      </w:r>
      <w:r w:rsidRPr="008120C5">
        <w:rPr>
          <w:iCs/>
          <w:color w:val="auto"/>
        </w:rPr>
        <w:t xml:space="preserve"> not included in the initial quality </w:t>
      </w:r>
      <w:r>
        <w:rPr>
          <w:iCs/>
          <w:color w:val="auto"/>
        </w:rPr>
        <w:t>audit</w:t>
      </w:r>
      <w:r w:rsidRPr="008120C5">
        <w:rPr>
          <w:iCs/>
          <w:color w:val="auto"/>
        </w:rPr>
        <w:t xml:space="preserve"> report or the above improvement plan i</w:t>
      </w:r>
      <w:r>
        <w:rPr>
          <w:iCs/>
          <w:color w:val="auto"/>
        </w:rPr>
        <w:t>n</w:t>
      </w:r>
      <w:r w:rsidRPr="008120C5">
        <w:rPr>
          <w:iCs/>
          <w:color w:val="auto"/>
        </w:rPr>
        <w:t xml:space="preserve"> that care plans are </w:t>
      </w:r>
      <w:r>
        <w:rPr>
          <w:iCs/>
          <w:color w:val="auto"/>
        </w:rPr>
        <w:t xml:space="preserve">being saved in </w:t>
      </w:r>
      <w:r w:rsidRPr="008120C5">
        <w:rPr>
          <w:iCs/>
          <w:color w:val="auto"/>
        </w:rPr>
        <w:t xml:space="preserve">a PDF copy </w:t>
      </w:r>
      <w:r>
        <w:rPr>
          <w:iCs/>
          <w:color w:val="auto"/>
        </w:rPr>
        <w:t xml:space="preserve">to be attached to </w:t>
      </w:r>
      <w:r w:rsidRPr="008120C5">
        <w:rPr>
          <w:iCs/>
          <w:color w:val="auto"/>
        </w:rPr>
        <w:t xml:space="preserve">the online rostering system so staff and volunteers can refresh their knowledge of each client while in the field. </w:t>
      </w:r>
    </w:p>
    <w:p w14:paraId="655CF2A7" w14:textId="77777777" w:rsidR="00145087" w:rsidRDefault="00145087" w:rsidP="00145087">
      <w:pPr>
        <w:pStyle w:val="NormalArial"/>
        <w:rPr>
          <w:iCs/>
          <w:color w:val="auto"/>
        </w:rPr>
      </w:pPr>
      <w:r>
        <w:rPr>
          <w:iCs/>
          <w:color w:val="auto"/>
        </w:rPr>
        <w:t>T</w:t>
      </w:r>
      <w:r w:rsidRPr="008120C5">
        <w:rPr>
          <w:iCs/>
          <w:color w:val="auto"/>
        </w:rPr>
        <w:t>he fact that they have now decided to implement</w:t>
      </w:r>
      <w:r>
        <w:rPr>
          <w:iCs/>
          <w:color w:val="auto"/>
        </w:rPr>
        <w:t xml:space="preserve"> a</w:t>
      </w:r>
      <w:r w:rsidRPr="008120C5">
        <w:rPr>
          <w:iCs/>
          <w:color w:val="auto"/>
        </w:rPr>
        <w:t xml:space="preserve"> process where they are going to attach a PDF copy of the care plan to the rostering staff can only be of advantage to the consumer.</w:t>
      </w:r>
      <w:r>
        <w:rPr>
          <w:iCs/>
          <w:color w:val="auto"/>
        </w:rPr>
        <w:t xml:space="preserve"> </w:t>
      </w:r>
      <w:r w:rsidRPr="008120C5">
        <w:rPr>
          <w:iCs/>
          <w:color w:val="auto"/>
        </w:rPr>
        <w:t>After taking into consideration the advice offered under requirement 2</w:t>
      </w:r>
      <w:r>
        <w:rPr>
          <w:iCs/>
          <w:color w:val="auto"/>
        </w:rPr>
        <w:t>(</w:t>
      </w:r>
      <w:r w:rsidRPr="008120C5">
        <w:rPr>
          <w:iCs/>
          <w:color w:val="auto"/>
        </w:rPr>
        <w:t>3</w:t>
      </w:r>
      <w:r>
        <w:rPr>
          <w:iCs/>
          <w:color w:val="auto"/>
        </w:rPr>
        <w:t xml:space="preserve">)(d) </w:t>
      </w:r>
      <w:r w:rsidRPr="008120C5">
        <w:rPr>
          <w:iCs/>
          <w:color w:val="auto"/>
        </w:rPr>
        <w:t xml:space="preserve">of the </w:t>
      </w:r>
      <w:r>
        <w:rPr>
          <w:iCs/>
          <w:color w:val="auto"/>
        </w:rPr>
        <w:t>G</w:t>
      </w:r>
      <w:r w:rsidRPr="008120C5">
        <w:rPr>
          <w:iCs/>
          <w:color w:val="auto"/>
        </w:rPr>
        <w:t>uidanc</w:t>
      </w:r>
      <w:r>
        <w:rPr>
          <w:iCs/>
          <w:color w:val="auto"/>
        </w:rPr>
        <w:t xml:space="preserve">e, the available evidence and the Provider’s actions, </w:t>
      </w:r>
      <w:r w:rsidRPr="008120C5">
        <w:rPr>
          <w:iCs/>
          <w:color w:val="auto"/>
        </w:rPr>
        <w:t>I have reasonable grounds the form</w:t>
      </w:r>
      <w:r>
        <w:rPr>
          <w:iCs/>
          <w:color w:val="auto"/>
        </w:rPr>
        <w:t xml:space="preserve"> the</w:t>
      </w:r>
      <w:r w:rsidRPr="008120C5">
        <w:rPr>
          <w:iCs/>
          <w:color w:val="auto"/>
        </w:rPr>
        <w:t xml:space="preserve"> view that the </w:t>
      </w:r>
      <w:r>
        <w:rPr>
          <w:iCs/>
          <w:color w:val="auto"/>
        </w:rPr>
        <w:t>A</w:t>
      </w:r>
      <w:r w:rsidRPr="008120C5">
        <w:rPr>
          <w:iCs/>
          <w:color w:val="auto"/>
        </w:rPr>
        <w:t xml:space="preserve">pproved </w:t>
      </w:r>
      <w:r>
        <w:rPr>
          <w:iCs/>
          <w:color w:val="auto"/>
        </w:rPr>
        <w:t>P</w:t>
      </w:r>
      <w:r w:rsidRPr="008120C5">
        <w:rPr>
          <w:iCs/>
          <w:color w:val="auto"/>
        </w:rPr>
        <w:t>rovider has complied with this section</w:t>
      </w:r>
    </w:p>
    <w:p w14:paraId="39D5DED0" w14:textId="77777777" w:rsidR="00145087" w:rsidRDefault="00145087" w:rsidP="00145087">
      <w:pPr>
        <w:pStyle w:val="NormalArial"/>
        <w:rPr>
          <w:iCs/>
          <w:color w:val="auto"/>
        </w:rPr>
      </w:pPr>
      <w:r w:rsidRPr="008120C5">
        <w:rPr>
          <w:iCs/>
          <w:color w:val="auto"/>
        </w:rPr>
        <w:lastRenderedPageBreak/>
        <w:t xml:space="preserve">In its report the </w:t>
      </w:r>
      <w:r>
        <w:rPr>
          <w:iCs/>
          <w:color w:val="auto"/>
        </w:rPr>
        <w:t>A</w:t>
      </w:r>
      <w:r w:rsidRPr="008120C5">
        <w:rPr>
          <w:iCs/>
          <w:color w:val="auto"/>
        </w:rPr>
        <w:t xml:space="preserve">ssessment </w:t>
      </w:r>
      <w:r>
        <w:rPr>
          <w:iCs/>
          <w:color w:val="auto"/>
        </w:rPr>
        <w:t>T</w:t>
      </w:r>
      <w:r w:rsidRPr="008120C5">
        <w:rPr>
          <w:iCs/>
          <w:color w:val="auto"/>
        </w:rPr>
        <w:t xml:space="preserve">eam clarify </w:t>
      </w:r>
      <w:r>
        <w:rPr>
          <w:iCs/>
          <w:color w:val="auto"/>
        </w:rPr>
        <w:t xml:space="preserve">that </w:t>
      </w:r>
      <w:r w:rsidRPr="008120C5">
        <w:rPr>
          <w:iCs/>
          <w:color w:val="auto"/>
        </w:rPr>
        <w:t xml:space="preserve">they </w:t>
      </w:r>
      <w:r>
        <w:rPr>
          <w:iCs/>
          <w:color w:val="auto"/>
        </w:rPr>
        <w:t>sighted</w:t>
      </w:r>
      <w:r w:rsidRPr="008120C5">
        <w:rPr>
          <w:iCs/>
          <w:color w:val="auto"/>
        </w:rPr>
        <w:t xml:space="preserve"> the team leaders monthly report which provides an overview of issues to the service manager and the managers’ report to the committee and their committee meetings. The </w:t>
      </w:r>
      <w:r>
        <w:rPr>
          <w:iCs/>
          <w:color w:val="auto"/>
        </w:rPr>
        <w:t>A</w:t>
      </w:r>
      <w:r w:rsidRPr="008120C5">
        <w:rPr>
          <w:iCs/>
          <w:color w:val="auto"/>
        </w:rPr>
        <w:t xml:space="preserve">ssessment </w:t>
      </w:r>
      <w:r>
        <w:rPr>
          <w:iCs/>
          <w:color w:val="auto"/>
        </w:rPr>
        <w:t>T</w:t>
      </w:r>
      <w:r w:rsidRPr="008120C5">
        <w:rPr>
          <w:iCs/>
          <w:color w:val="auto"/>
        </w:rPr>
        <w:t>eam noted that several changes and improvements had been discussed by the committee</w:t>
      </w:r>
      <w:r>
        <w:rPr>
          <w:iCs/>
          <w:color w:val="auto"/>
        </w:rPr>
        <w:t xml:space="preserve"> and</w:t>
      </w:r>
      <w:r w:rsidRPr="008120C5">
        <w:rPr>
          <w:iCs/>
          <w:color w:val="auto"/>
        </w:rPr>
        <w:t xml:space="preserve"> they had been </w:t>
      </w:r>
      <w:r>
        <w:rPr>
          <w:iCs/>
          <w:color w:val="auto"/>
        </w:rPr>
        <w:t>minuted</w:t>
      </w:r>
      <w:r w:rsidRPr="008120C5">
        <w:rPr>
          <w:iCs/>
          <w:color w:val="auto"/>
        </w:rPr>
        <w:t xml:space="preserve"> from committee meetings though they were not included in the cont</w:t>
      </w:r>
      <w:r>
        <w:rPr>
          <w:iCs/>
          <w:color w:val="auto"/>
        </w:rPr>
        <w:t>inuous</w:t>
      </w:r>
      <w:r w:rsidRPr="008120C5">
        <w:rPr>
          <w:iCs/>
          <w:color w:val="auto"/>
        </w:rPr>
        <w:t xml:space="preserve"> improvement plan register. It is clear that the provider was undertaking care </w:t>
      </w:r>
      <w:r>
        <w:rPr>
          <w:iCs/>
          <w:color w:val="auto"/>
        </w:rPr>
        <w:t xml:space="preserve">and </w:t>
      </w:r>
      <w:r w:rsidRPr="008120C5">
        <w:rPr>
          <w:iCs/>
          <w:color w:val="auto"/>
        </w:rPr>
        <w:t xml:space="preserve">services with an improvement plan protocol however the provider was unable to produce a written plan for continuous improvement as required by section 62 of the </w:t>
      </w:r>
      <w:r>
        <w:rPr>
          <w:iCs/>
          <w:color w:val="auto"/>
        </w:rPr>
        <w:t>A</w:t>
      </w:r>
      <w:r w:rsidRPr="008120C5">
        <w:rPr>
          <w:iCs/>
          <w:color w:val="auto"/>
        </w:rPr>
        <w:t xml:space="preserve">ged </w:t>
      </w:r>
      <w:r>
        <w:rPr>
          <w:iCs/>
          <w:color w:val="auto"/>
        </w:rPr>
        <w:t>C</w:t>
      </w:r>
      <w:r w:rsidRPr="008120C5">
        <w:rPr>
          <w:iCs/>
          <w:color w:val="auto"/>
        </w:rPr>
        <w:t xml:space="preserve">are </w:t>
      </w:r>
      <w:r>
        <w:rPr>
          <w:iCs/>
          <w:color w:val="auto"/>
        </w:rPr>
        <w:t>Q</w:t>
      </w:r>
      <w:r w:rsidRPr="008120C5">
        <w:rPr>
          <w:iCs/>
          <w:color w:val="auto"/>
        </w:rPr>
        <w:t xml:space="preserve">uality </w:t>
      </w:r>
      <w:r>
        <w:rPr>
          <w:iCs/>
          <w:color w:val="auto"/>
        </w:rPr>
        <w:t>S</w:t>
      </w:r>
      <w:r w:rsidRPr="008120C5">
        <w:rPr>
          <w:iCs/>
          <w:color w:val="auto"/>
        </w:rPr>
        <w:t xml:space="preserve">afety </w:t>
      </w:r>
      <w:r>
        <w:rPr>
          <w:iCs/>
          <w:color w:val="auto"/>
        </w:rPr>
        <w:t>R</w:t>
      </w:r>
      <w:r w:rsidRPr="008120C5">
        <w:rPr>
          <w:iCs/>
          <w:color w:val="auto"/>
        </w:rPr>
        <w:t>ules 2018</w:t>
      </w:r>
      <w:r>
        <w:rPr>
          <w:iCs/>
          <w:color w:val="auto"/>
        </w:rPr>
        <w:t>.  S</w:t>
      </w:r>
      <w:r w:rsidRPr="008120C5">
        <w:rPr>
          <w:iCs/>
          <w:color w:val="auto"/>
        </w:rPr>
        <w:t>ection 62 places a legal obligation on the provider to have a plan for continuous improvement and it clearly states that</w:t>
      </w:r>
      <w:r>
        <w:rPr>
          <w:iCs/>
          <w:color w:val="auto"/>
        </w:rPr>
        <w:t xml:space="preserve"> a PCI is a written plan that sets out, how the </w:t>
      </w:r>
      <w:r w:rsidRPr="00CB3294">
        <w:rPr>
          <w:iCs/>
          <w:color w:val="auto"/>
        </w:rPr>
        <w:t xml:space="preserve">provider of the service will assess the quality of care and services provided through the service against the aged care quality standards an monitor and improve the quality of care and services measured against those standards and if there are any errors in which improvements in relation to the service are needed to ensure that the age care standards are complied with how the provider of the service will make those </w:t>
      </w:r>
      <w:r>
        <w:rPr>
          <w:iCs/>
          <w:color w:val="auto"/>
        </w:rPr>
        <w:t>i</w:t>
      </w:r>
      <w:r w:rsidRPr="00CB3294">
        <w:rPr>
          <w:iCs/>
          <w:color w:val="auto"/>
        </w:rPr>
        <w:t>mprovements</w:t>
      </w:r>
      <w:r>
        <w:rPr>
          <w:iCs/>
          <w:color w:val="auto"/>
        </w:rPr>
        <w:t xml:space="preserve">.  The fact that the Provider has policies that have not been reviewed since 2014 would indicate that its continuous improvement processes are not effective.  </w:t>
      </w:r>
    </w:p>
    <w:p w14:paraId="5CD1ABDA" w14:textId="77777777" w:rsidR="00145087" w:rsidRDefault="00145087" w:rsidP="00145087">
      <w:pPr>
        <w:pStyle w:val="NormalArial"/>
        <w:rPr>
          <w:iCs/>
          <w:color w:val="auto"/>
        </w:rPr>
      </w:pPr>
      <w:r>
        <w:rPr>
          <w:iCs/>
          <w:color w:val="auto"/>
        </w:rPr>
        <w:t xml:space="preserve">Section 54-1(d) of the Aged Care Act 1997 creates a legal obligation for the Approved Provider to comply with the Aged Care Quality Standards.  </w:t>
      </w:r>
    </w:p>
    <w:p w14:paraId="72BA9F50" w14:textId="77777777" w:rsidR="00145087" w:rsidRDefault="00145087" w:rsidP="00145087">
      <w:pPr>
        <w:pStyle w:val="NormalArial"/>
        <w:rPr>
          <w:iCs/>
          <w:color w:val="auto"/>
        </w:rPr>
      </w:pPr>
      <w:r w:rsidRPr="00A67621">
        <w:rPr>
          <w:iCs/>
          <w:color w:val="auto"/>
        </w:rPr>
        <w:t xml:space="preserve">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w:t>
      </w:r>
      <w:r>
        <w:rPr>
          <w:iCs/>
          <w:color w:val="auto"/>
        </w:rPr>
        <w:t xml:space="preserve">not </w:t>
      </w:r>
      <w:r w:rsidRPr="00A67621">
        <w:rPr>
          <w:iCs/>
          <w:color w:val="auto"/>
        </w:rPr>
        <w:t>complied with this Standard</w:t>
      </w:r>
      <w:r>
        <w:rPr>
          <w:iCs/>
          <w:color w:val="auto"/>
        </w:rPr>
        <w:t xml:space="preserve"> in that it has not complied with requirement 8(3)(c)(ii) continuous improvement.</w:t>
      </w:r>
    </w:p>
    <w:p w14:paraId="7C7EA716" w14:textId="77777777" w:rsidR="00145087" w:rsidRPr="005679DB" w:rsidRDefault="00145087" w:rsidP="00145087">
      <w:pPr>
        <w:rPr>
          <w:rFonts w:ascii="Arial" w:eastAsia="Calibri" w:hAnsi="Arial" w:cs="Arial"/>
          <w:i/>
        </w:rPr>
      </w:pPr>
      <w:r w:rsidRPr="005679DB">
        <w:rPr>
          <w:rFonts w:ascii="Arial" w:hAnsi="Arial" w:cs="Arial"/>
        </w:rPr>
        <w:t>The Quality Standard for the Commonwealth Home Support Programme services is assessed as</w:t>
      </w:r>
      <w:r>
        <w:rPr>
          <w:rFonts w:ascii="Arial" w:hAnsi="Arial" w:cs="Arial"/>
        </w:rPr>
        <w:t xml:space="preserve"> non-</w:t>
      </w:r>
      <w:r w:rsidRPr="005679DB">
        <w:rPr>
          <w:rFonts w:ascii="Arial" w:hAnsi="Arial" w:cs="Arial"/>
        </w:rPr>
        <w:t xml:space="preserve"> compliant as </w:t>
      </w:r>
      <w:r>
        <w:rPr>
          <w:rFonts w:ascii="Arial" w:hAnsi="Arial" w:cs="Arial"/>
        </w:rPr>
        <w:t>one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compliant.</w:t>
      </w:r>
    </w:p>
    <w:sectPr w:rsidR="00145087"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3DB41" w14:textId="77777777" w:rsidR="007514E0" w:rsidRDefault="00145087">
      <w:pPr>
        <w:spacing w:after="0"/>
      </w:pPr>
      <w:r>
        <w:separator/>
      </w:r>
    </w:p>
  </w:endnote>
  <w:endnote w:type="continuationSeparator" w:id="0">
    <w:p w14:paraId="1E63DB43" w14:textId="77777777" w:rsidR="007514E0" w:rsidRDefault="001450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DB3B" w14:textId="77777777" w:rsidR="00DF37F2" w:rsidRPr="00DF37F2" w:rsidRDefault="00145087" w:rsidP="00DF37F2">
    <w:pPr>
      <w:pStyle w:val="FooterArial9"/>
      <w:rPr>
        <w:rStyle w:val="FooterBold"/>
        <w:rFonts w:ascii="Arial" w:hAnsi="Arial"/>
        <w:b w:val="0"/>
      </w:rPr>
    </w:pPr>
    <w:r w:rsidRPr="00DF37F2">
      <w:rPr>
        <w:rStyle w:val="FooterBold"/>
        <w:rFonts w:ascii="Arial" w:hAnsi="Arial"/>
        <w:b w:val="0"/>
      </w:rPr>
      <w:t>Name of service: Shoalhaven Neighbourhood Centre Social Support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63DB3C" w14:textId="77777777" w:rsidR="00DF37F2" w:rsidRPr="00DF37F2" w:rsidRDefault="00145087" w:rsidP="00DF37F2">
    <w:pPr>
      <w:pStyle w:val="FooterArial9"/>
      <w:rPr>
        <w:rStyle w:val="FooterBold"/>
        <w:rFonts w:ascii="Arial" w:hAnsi="Arial"/>
        <w:b w:val="0"/>
      </w:rPr>
    </w:pPr>
    <w:r w:rsidRPr="00DF37F2">
      <w:rPr>
        <w:rStyle w:val="FooterBold"/>
        <w:rFonts w:ascii="Arial" w:hAnsi="Arial"/>
        <w:b w:val="0"/>
      </w:rPr>
      <w:t>Commission ID: 200480</w:t>
    </w:r>
    <w:r w:rsidRPr="00DF37F2">
      <w:rPr>
        <w:rStyle w:val="FooterBold"/>
        <w:rFonts w:ascii="Arial" w:hAnsi="Arial"/>
        <w:b w:val="0"/>
      </w:rPr>
      <w:tab/>
      <w:t xml:space="preserve">OFFICIAL: Sensitive </w:t>
    </w:r>
  </w:p>
  <w:p w14:paraId="1E63DB3D" w14:textId="77777777" w:rsidR="00DF37F2" w:rsidRPr="00DF37F2" w:rsidRDefault="0014508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3DB38" w14:textId="77777777" w:rsidR="00C4295B" w:rsidRDefault="00145087" w:rsidP="00D71F88">
      <w:pPr>
        <w:spacing w:after="0"/>
      </w:pPr>
      <w:r>
        <w:separator/>
      </w:r>
    </w:p>
  </w:footnote>
  <w:footnote w:type="continuationSeparator" w:id="0">
    <w:p w14:paraId="1E63DB39" w14:textId="77777777" w:rsidR="00C4295B" w:rsidRDefault="00145087" w:rsidP="00D71F88">
      <w:pPr>
        <w:spacing w:after="0"/>
      </w:pPr>
      <w:r>
        <w:continuationSeparator/>
      </w:r>
    </w:p>
  </w:footnote>
  <w:footnote w:id="1">
    <w:p w14:paraId="1E63DB43" w14:textId="11309156" w:rsidR="000078F8" w:rsidRPr="00145087" w:rsidRDefault="00145087" w:rsidP="000078F8">
      <w:pPr>
        <w:pStyle w:val="FootnoteText"/>
        <w:rPr>
          <w:rFonts w:ascii="Arial" w:hAnsi="Arial" w:cs="Arial"/>
          <w:color w:val="auto"/>
          <w:sz w:val="20"/>
          <w:szCs w:val="20"/>
        </w:rPr>
      </w:pPr>
      <w:r w:rsidRPr="00145087">
        <w:rPr>
          <w:rStyle w:val="FootnoteReference"/>
          <w:color w:val="auto"/>
        </w:rPr>
        <w:footnoteRef/>
      </w:r>
      <w:r w:rsidRPr="00145087">
        <w:rPr>
          <w:color w:val="auto"/>
        </w:rPr>
        <w:t xml:space="preserve"> </w:t>
      </w:r>
      <w:r w:rsidRPr="00145087">
        <w:rPr>
          <w:rFonts w:ascii="Arial" w:hAnsi="Arial" w:cs="Arial"/>
          <w:color w:val="auto"/>
          <w:sz w:val="20"/>
          <w:szCs w:val="20"/>
        </w:rPr>
        <w:t>The preparation of the performance report is in accordance with section 57 – quality audit,</w:t>
      </w:r>
      <w:r w:rsidRPr="00145087">
        <w:rPr>
          <w:rFonts w:ascii="Arial" w:hAnsi="Arial" w:cs="Arial"/>
          <w:b/>
          <w:color w:val="auto"/>
          <w:sz w:val="20"/>
          <w:szCs w:val="20"/>
        </w:rPr>
        <w:t xml:space="preserve"> </w:t>
      </w:r>
      <w:r w:rsidRPr="00145087">
        <w:rPr>
          <w:rFonts w:ascii="Arial" w:hAnsi="Arial" w:cs="Arial"/>
          <w:color w:val="auto"/>
          <w:sz w:val="20"/>
          <w:szCs w:val="20"/>
        </w:rPr>
        <w:t>of the Aged Care Quality and Safety Commission Rules 2018.</w:t>
      </w:r>
    </w:p>
    <w:p w14:paraId="1E63DB44" w14:textId="77777777" w:rsidR="00540817" w:rsidRDefault="00FE3FD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DB3A" w14:textId="77777777" w:rsidR="00D71F88" w:rsidRDefault="00145087">
    <w:pPr>
      <w:pStyle w:val="Header"/>
    </w:pPr>
    <w:r>
      <w:rPr>
        <w:noProof/>
        <w:color w:val="2B579A"/>
        <w:shd w:val="clear" w:color="auto" w:fill="E6E6E6"/>
        <w:lang w:val="en-US"/>
      </w:rPr>
      <w:drawing>
        <wp:anchor distT="0" distB="0" distL="114300" distR="114300" simplePos="0" relativeHeight="251659264" behindDoc="1" locked="0" layoutInCell="1" allowOverlap="1" wp14:anchorId="1E63DB3F" wp14:editId="1E63DB4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067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DB3E" w14:textId="77777777" w:rsidR="00FA0A5B" w:rsidRDefault="00145087">
    <w:pPr>
      <w:pStyle w:val="Header"/>
    </w:pPr>
    <w:r>
      <w:rPr>
        <w:noProof/>
      </w:rPr>
      <w:drawing>
        <wp:anchor distT="0" distB="0" distL="114300" distR="114300" simplePos="0" relativeHeight="251658240" behindDoc="0" locked="0" layoutInCell="1" allowOverlap="1" wp14:anchorId="1E63DB41" wp14:editId="1E63DB4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6E2C344">
      <w:start w:val="1"/>
      <w:numFmt w:val="lowerRoman"/>
      <w:lvlText w:val="(%1)"/>
      <w:lvlJc w:val="left"/>
      <w:pPr>
        <w:ind w:left="1080" w:hanging="720"/>
      </w:pPr>
      <w:rPr>
        <w:rFonts w:hint="default"/>
      </w:rPr>
    </w:lvl>
    <w:lvl w:ilvl="1" w:tplc="A6D01ECE" w:tentative="1">
      <w:start w:val="1"/>
      <w:numFmt w:val="lowerLetter"/>
      <w:lvlText w:val="%2."/>
      <w:lvlJc w:val="left"/>
      <w:pPr>
        <w:ind w:left="1440" w:hanging="360"/>
      </w:pPr>
    </w:lvl>
    <w:lvl w:ilvl="2" w:tplc="48647FB8" w:tentative="1">
      <w:start w:val="1"/>
      <w:numFmt w:val="lowerRoman"/>
      <w:lvlText w:val="%3."/>
      <w:lvlJc w:val="right"/>
      <w:pPr>
        <w:ind w:left="2160" w:hanging="180"/>
      </w:pPr>
    </w:lvl>
    <w:lvl w:ilvl="3" w:tplc="3926EF68" w:tentative="1">
      <w:start w:val="1"/>
      <w:numFmt w:val="decimal"/>
      <w:lvlText w:val="%4."/>
      <w:lvlJc w:val="left"/>
      <w:pPr>
        <w:ind w:left="2880" w:hanging="360"/>
      </w:pPr>
    </w:lvl>
    <w:lvl w:ilvl="4" w:tplc="E96201B8" w:tentative="1">
      <w:start w:val="1"/>
      <w:numFmt w:val="lowerLetter"/>
      <w:lvlText w:val="%5."/>
      <w:lvlJc w:val="left"/>
      <w:pPr>
        <w:ind w:left="3600" w:hanging="360"/>
      </w:pPr>
    </w:lvl>
    <w:lvl w:ilvl="5" w:tplc="2D322AFC" w:tentative="1">
      <w:start w:val="1"/>
      <w:numFmt w:val="lowerRoman"/>
      <w:lvlText w:val="%6."/>
      <w:lvlJc w:val="right"/>
      <w:pPr>
        <w:ind w:left="4320" w:hanging="180"/>
      </w:pPr>
    </w:lvl>
    <w:lvl w:ilvl="6" w:tplc="5FC0CE34" w:tentative="1">
      <w:start w:val="1"/>
      <w:numFmt w:val="decimal"/>
      <w:lvlText w:val="%7."/>
      <w:lvlJc w:val="left"/>
      <w:pPr>
        <w:ind w:left="5040" w:hanging="360"/>
      </w:pPr>
    </w:lvl>
    <w:lvl w:ilvl="7" w:tplc="3BF0F04A" w:tentative="1">
      <w:start w:val="1"/>
      <w:numFmt w:val="lowerLetter"/>
      <w:lvlText w:val="%8."/>
      <w:lvlJc w:val="left"/>
      <w:pPr>
        <w:ind w:left="5760" w:hanging="360"/>
      </w:pPr>
    </w:lvl>
    <w:lvl w:ilvl="8" w:tplc="FF6C60B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A08BE4">
      <w:start w:val="1"/>
      <w:numFmt w:val="lowerRoman"/>
      <w:lvlText w:val="(%1)"/>
      <w:lvlJc w:val="left"/>
      <w:pPr>
        <w:ind w:left="1080" w:hanging="720"/>
      </w:pPr>
      <w:rPr>
        <w:rFonts w:hint="default"/>
      </w:rPr>
    </w:lvl>
    <w:lvl w:ilvl="1" w:tplc="22D8334C" w:tentative="1">
      <w:start w:val="1"/>
      <w:numFmt w:val="lowerLetter"/>
      <w:lvlText w:val="%2."/>
      <w:lvlJc w:val="left"/>
      <w:pPr>
        <w:ind w:left="1440" w:hanging="360"/>
      </w:pPr>
    </w:lvl>
    <w:lvl w:ilvl="2" w:tplc="670CBFE8" w:tentative="1">
      <w:start w:val="1"/>
      <w:numFmt w:val="lowerRoman"/>
      <w:lvlText w:val="%3."/>
      <w:lvlJc w:val="right"/>
      <w:pPr>
        <w:ind w:left="2160" w:hanging="180"/>
      </w:pPr>
    </w:lvl>
    <w:lvl w:ilvl="3" w:tplc="C6A8AC80" w:tentative="1">
      <w:start w:val="1"/>
      <w:numFmt w:val="decimal"/>
      <w:lvlText w:val="%4."/>
      <w:lvlJc w:val="left"/>
      <w:pPr>
        <w:ind w:left="2880" w:hanging="360"/>
      </w:pPr>
    </w:lvl>
    <w:lvl w:ilvl="4" w:tplc="421231A8" w:tentative="1">
      <w:start w:val="1"/>
      <w:numFmt w:val="lowerLetter"/>
      <w:lvlText w:val="%5."/>
      <w:lvlJc w:val="left"/>
      <w:pPr>
        <w:ind w:left="3600" w:hanging="360"/>
      </w:pPr>
    </w:lvl>
    <w:lvl w:ilvl="5" w:tplc="5BB0E1BE" w:tentative="1">
      <w:start w:val="1"/>
      <w:numFmt w:val="lowerRoman"/>
      <w:lvlText w:val="%6."/>
      <w:lvlJc w:val="right"/>
      <w:pPr>
        <w:ind w:left="4320" w:hanging="180"/>
      </w:pPr>
    </w:lvl>
    <w:lvl w:ilvl="6" w:tplc="F800A312" w:tentative="1">
      <w:start w:val="1"/>
      <w:numFmt w:val="decimal"/>
      <w:lvlText w:val="%7."/>
      <w:lvlJc w:val="left"/>
      <w:pPr>
        <w:ind w:left="5040" w:hanging="360"/>
      </w:pPr>
    </w:lvl>
    <w:lvl w:ilvl="7" w:tplc="7E1EB958" w:tentative="1">
      <w:start w:val="1"/>
      <w:numFmt w:val="lowerLetter"/>
      <w:lvlText w:val="%8."/>
      <w:lvlJc w:val="left"/>
      <w:pPr>
        <w:ind w:left="5760" w:hanging="360"/>
      </w:pPr>
    </w:lvl>
    <w:lvl w:ilvl="8" w:tplc="0E10FB6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E1EAC1E">
      <w:start w:val="1"/>
      <w:numFmt w:val="lowerRoman"/>
      <w:lvlText w:val="(%1)"/>
      <w:lvlJc w:val="left"/>
      <w:pPr>
        <w:ind w:left="1080" w:hanging="720"/>
      </w:pPr>
      <w:rPr>
        <w:rFonts w:hint="default"/>
      </w:rPr>
    </w:lvl>
    <w:lvl w:ilvl="1" w:tplc="A5788818" w:tentative="1">
      <w:start w:val="1"/>
      <w:numFmt w:val="lowerLetter"/>
      <w:lvlText w:val="%2."/>
      <w:lvlJc w:val="left"/>
      <w:pPr>
        <w:ind w:left="1440" w:hanging="360"/>
      </w:pPr>
    </w:lvl>
    <w:lvl w:ilvl="2" w:tplc="9BFA4082" w:tentative="1">
      <w:start w:val="1"/>
      <w:numFmt w:val="lowerRoman"/>
      <w:lvlText w:val="%3."/>
      <w:lvlJc w:val="right"/>
      <w:pPr>
        <w:ind w:left="2160" w:hanging="180"/>
      </w:pPr>
    </w:lvl>
    <w:lvl w:ilvl="3" w:tplc="2B722752" w:tentative="1">
      <w:start w:val="1"/>
      <w:numFmt w:val="decimal"/>
      <w:lvlText w:val="%4."/>
      <w:lvlJc w:val="left"/>
      <w:pPr>
        <w:ind w:left="2880" w:hanging="360"/>
      </w:pPr>
    </w:lvl>
    <w:lvl w:ilvl="4" w:tplc="B986FB72" w:tentative="1">
      <w:start w:val="1"/>
      <w:numFmt w:val="lowerLetter"/>
      <w:lvlText w:val="%5."/>
      <w:lvlJc w:val="left"/>
      <w:pPr>
        <w:ind w:left="3600" w:hanging="360"/>
      </w:pPr>
    </w:lvl>
    <w:lvl w:ilvl="5" w:tplc="E730E364" w:tentative="1">
      <w:start w:val="1"/>
      <w:numFmt w:val="lowerRoman"/>
      <w:lvlText w:val="%6."/>
      <w:lvlJc w:val="right"/>
      <w:pPr>
        <w:ind w:left="4320" w:hanging="180"/>
      </w:pPr>
    </w:lvl>
    <w:lvl w:ilvl="6" w:tplc="3A0AFBF6" w:tentative="1">
      <w:start w:val="1"/>
      <w:numFmt w:val="decimal"/>
      <w:lvlText w:val="%7."/>
      <w:lvlJc w:val="left"/>
      <w:pPr>
        <w:ind w:left="5040" w:hanging="360"/>
      </w:pPr>
    </w:lvl>
    <w:lvl w:ilvl="7" w:tplc="C9DC95DC" w:tentative="1">
      <w:start w:val="1"/>
      <w:numFmt w:val="lowerLetter"/>
      <w:lvlText w:val="%8."/>
      <w:lvlJc w:val="left"/>
      <w:pPr>
        <w:ind w:left="5760" w:hanging="360"/>
      </w:pPr>
    </w:lvl>
    <w:lvl w:ilvl="8" w:tplc="C35637A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C6C6CBC">
      <w:start w:val="1"/>
      <w:numFmt w:val="lowerRoman"/>
      <w:lvlText w:val="(%1)"/>
      <w:lvlJc w:val="left"/>
      <w:pPr>
        <w:ind w:left="1080" w:hanging="720"/>
      </w:pPr>
      <w:rPr>
        <w:rFonts w:hint="default"/>
      </w:rPr>
    </w:lvl>
    <w:lvl w:ilvl="1" w:tplc="F94C8794" w:tentative="1">
      <w:start w:val="1"/>
      <w:numFmt w:val="lowerLetter"/>
      <w:lvlText w:val="%2."/>
      <w:lvlJc w:val="left"/>
      <w:pPr>
        <w:ind w:left="1440" w:hanging="360"/>
      </w:pPr>
    </w:lvl>
    <w:lvl w:ilvl="2" w:tplc="D39ED526" w:tentative="1">
      <w:start w:val="1"/>
      <w:numFmt w:val="lowerRoman"/>
      <w:lvlText w:val="%3."/>
      <w:lvlJc w:val="right"/>
      <w:pPr>
        <w:ind w:left="2160" w:hanging="180"/>
      </w:pPr>
    </w:lvl>
    <w:lvl w:ilvl="3" w:tplc="BBD2D844" w:tentative="1">
      <w:start w:val="1"/>
      <w:numFmt w:val="decimal"/>
      <w:lvlText w:val="%4."/>
      <w:lvlJc w:val="left"/>
      <w:pPr>
        <w:ind w:left="2880" w:hanging="360"/>
      </w:pPr>
    </w:lvl>
    <w:lvl w:ilvl="4" w:tplc="4828844E" w:tentative="1">
      <w:start w:val="1"/>
      <w:numFmt w:val="lowerLetter"/>
      <w:lvlText w:val="%5."/>
      <w:lvlJc w:val="left"/>
      <w:pPr>
        <w:ind w:left="3600" w:hanging="360"/>
      </w:pPr>
    </w:lvl>
    <w:lvl w:ilvl="5" w:tplc="347CFA8C" w:tentative="1">
      <w:start w:val="1"/>
      <w:numFmt w:val="lowerRoman"/>
      <w:lvlText w:val="%6."/>
      <w:lvlJc w:val="right"/>
      <w:pPr>
        <w:ind w:left="4320" w:hanging="180"/>
      </w:pPr>
    </w:lvl>
    <w:lvl w:ilvl="6" w:tplc="86E200AE" w:tentative="1">
      <w:start w:val="1"/>
      <w:numFmt w:val="decimal"/>
      <w:lvlText w:val="%7."/>
      <w:lvlJc w:val="left"/>
      <w:pPr>
        <w:ind w:left="5040" w:hanging="360"/>
      </w:pPr>
    </w:lvl>
    <w:lvl w:ilvl="7" w:tplc="69F41950" w:tentative="1">
      <w:start w:val="1"/>
      <w:numFmt w:val="lowerLetter"/>
      <w:lvlText w:val="%8."/>
      <w:lvlJc w:val="left"/>
      <w:pPr>
        <w:ind w:left="5760" w:hanging="360"/>
      </w:pPr>
    </w:lvl>
    <w:lvl w:ilvl="8" w:tplc="6ED8EFB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55E8972">
      <w:start w:val="1"/>
      <w:numFmt w:val="lowerRoman"/>
      <w:lvlText w:val="(%1)"/>
      <w:lvlJc w:val="left"/>
      <w:pPr>
        <w:ind w:left="1080" w:hanging="720"/>
      </w:pPr>
      <w:rPr>
        <w:rFonts w:hint="default"/>
      </w:rPr>
    </w:lvl>
    <w:lvl w:ilvl="1" w:tplc="52AE46A0" w:tentative="1">
      <w:start w:val="1"/>
      <w:numFmt w:val="lowerLetter"/>
      <w:lvlText w:val="%2."/>
      <w:lvlJc w:val="left"/>
      <w:pPr>
        <w:ind w:left="1440" w:hanging="360"/>
      </w:pPr>
    </w:lvl>
    <w:lvl w:ilvl="2" w:tplc="F4D8B18C" w:tentative="1">
      <w:start w:val="1"/>
      <w:numFmt w:val="lowerRoman"/>
      <w:lvlText w:val="%3."/>
      <w:lvlJc w:val="right"/>
      <w:pPr>
        <w:ind w:left="2160" w:hanging="180"/>
      </w:pPr>
    </w:lvl>
    <w:lvl w:ilvl="3" w:tplc="FD043C50" w:tentative="1">
      <w:start w:val="1"/>
      <w:numFmt w:val="decimal"/>
      <w:lvlText w:val="%4."/>
      <w:lvlJc w:val="left"/>
      <w:pPr>
        <w:ind w:left="2880" w:hanging="360"/>
      </w:pPr>
    </w:lvl>
    <w:lvl w:ilvl="4" w:tplc="15302202" w:tentative="1">
      <w:start w:val="1"/>
      <w:numFmt w:val="lowerLetter"/>
      <w:lvlText w:val="%5."/>
      <w:lvlJc w:val="left"/>
      <w:pPr>
        <w:ind w:left="3600" w:hanging="360"/>
      </w:pPr>
    </w:lvl>
    <w:lvl w:ilvl="5" w:tplc="000C383A" w:tentative="1">
      <w:start w:val="1"/>
      <w:numFmt w:val="lowerRoman"/>
      <w:lvlText w:val="%6."/>
      <w:lvlJc w:val="right"/>
      <w:pPr>
        <w:ind w:left="4320" w:hanging="180"/>
      </w:pPr>
    </w:lvl>
    <w:lvl w:ilvl="6" w:tplc="5B48603E" w:tentative="1">
      <w:start w:val="1"/>
      <w:numFmt w:val="decimal"/>
      <w:lvlText w:val="%7."/>
      <w:lvlJc w:val="left"/>
      <w:pPr>
        <w:ind w:left="5040" w:hanging="360"/>
      </w:pPr>
    </w:lvl>
    <w:lvl w:ilvl="7" w:tplc="BDB09D28" w:tentative="1">
      <w:start w:val="1"/>
      <w:numFmt w:val="lowerLetter"/>
      <w:lvlText w:val="%8."/>
      <w:lvlJc w:val="left"/>
      <w:pPr>
        <w:ind w:left="5760" w:hanging="360"/>
      </w:pPr>
    </w:lvl>
    <w:lvl w:ilvl="8" w:tplc="85B2846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BEE2CCC">
      <w:start w:val="1"/>
      <w:numFmt w:val="bullet"/>
      <w:lvlText w:val=""/>
      <w:lvlJc w:val="left"/>
      <w:pPr>
        <w:ind w:left="720" w:hanging="360"/>
      </w:pPr>
      <w:rPr>
        <w:rFonts w:ascii="Symbol" w:hAnsi="Symbol" w:hint="default"/>
        <w:color w:val="auto"/>
        <w:sz w:val="24"/>
        <w:szCs w:val="24"/>
      </w:rPr>
    </w:lvl>
    <w:lvl w:ilvl="1" w:tplc="0A0CF238" w:tentative="1">
      <w:start w:val="1"/>
      <w:numFmt w:val="bullet"/>
      <w:lvlText w:val="o"/>
      <w:lvlJc w:val="left"/>
      <w:pPr>
        <w:ind w:left="1440" w:hanging="360"/>
      </w:pPr>
      <w:rPr>
        <w:rFonts w:ascii="Courier New" w:hAnsi="Courier New" w:cs="Courier New" w:hint="default"/>
      </w:rPr>
    </w:lvl>
    <w:lvl w:ilvl="2" w:tplc="0FCC59A4" w:tentative="1">
      <w:start w:val="1"/>
      <w:numFmt w:val="bullet"/>
      <w:lvlText w:val=""/>
      <w:lvlJc w:val="left"/>
      <w:pPr>
        <w:ind w:left="2160" w:hanging="360"/>
      </w:pPr>
      <w:rPr>
        <w:rFonts w:ascii="Wingdings" w:hAnsi="Wingdings" w:hint="default"/>
      </w:rPr>
    </w:lvl>
    <w:lvl w:ilvl="3" w:tplc="5648936E" w:tentative="1">
      <w:start w:val="1"/>
      <w:numFmt w:val="bullet"/>
      <w:lvlText w:val=""/>
      <w:lvlJc w:val="left"/>
      <w:pPr>
        <w:ind w:left="2880" w:hanging="360"/>
      </w:pPr>
      <w:rPr>
        <w:rFonts w:ascii="Symbol" w:hAnsi="Symbol" w:hint="default"/>
      </w:rPr>
    </w:lvl>
    <w:lvl w:ilvl="4" w:tplc="5F1E5D48" w:tentative="1">
      <w:start w:val="1"/>
      <w:numFmt w:val="bullet"/>
      <w:lvlText w:val="o"/>
      <w:lvlJc w:val="left"/>
      <w:pPr>
        <w:ind w:left="3600" w:hanging="360"/>
      </w:pPr>
      <w:rPr>
        <w:rFonts w:ascii="Courier New" w:hAnsi="Courier New" w:cs="Courier New" w:hint="default"/>
      </w:rPr>
    </w:lvl>
    <w:lvl w:ilvl="5" w:tplc="FB0ECE32" w:tentative="1">
      <w:start w:val="1"/>
      <w:numFmt w:val="bullet"/>
      <w:lvlText w:val=""/>
      <w:lvlJc w:val="left"/>
      <w:pPr>
        <w:ind w:left="4320" w:hanging="360"/>
      </w:pPr>
      <w:rPr>
        <w:rFonts w:ascii="Wingdings" w:hAnsi="Wingdings" w:hint="default"/>
      </w:rPr>
    </w:lvl>
    <w:lvl w:ilvl="6" w:tplc="D2AA8534" w:tentative="1">
      <w:start w:val="1"/>
      <w:numFmt w:val="bullet"/>
      <w:lvlText w:val=""/>
      <w:lvlJc w:val="left"/>
      <w:pPr>
        <w:ind w:left="5040" w:hanging="360"/>
      </w:pPr>
      <w:rPr>
        <w:rFonts w:ascii="Symbol" w:hAnsi="Symbol" w:hint="default"/>
      </w:rPr>
    </w:lvl>
    <w:lvl w:ilvl="7" w:tplc="994ECA8A" w:tentative="1">
      <w:start w:val="1"/>
      <w:numFmt w:val="bullet"/>
      <w:lvlText w:val="o"/>
      <w:lvlJc w:val="left"/>
      <w:pPr>
        <w:ind w:left="5760" w:hanging="360"/>
      </w:pPr>
      <w:rPr>
        <w:rFonts w:ascii="Courier New" w:hAnsi="Courier New" w:cs="Courier New" w:hint="default"/>
      </w:rPr>
    </w:lvl>
    <w:lvl w:ilvl="8" w:tplc="8EF83B2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A705404">
      <w:start w:val="1"/>
      <w:numFmt w:val="lowerRoman"/>
      <w:lvlText w:val="(%1)"/>
      <w:lvlJc w:val="left"/>
      <w:pPr>
        <w:ind w:left="1080" w:hanging="720"/>
      </w:pPr>
      <w:rPr>
        <w:rFonts w:hint="default"/>
      </w:rPr>
    </w:lvl>
    <w:lvl w:ilvl="1" w:tplc="AD58978A" w:tentative="1">
      <w:start w:val="1"/>
      <w:numFmt w:val="lowerLetter"/>
      <w:lvlText w:val="%2."/>
      <w:lvlJc w:val="left"/>
      <w:pPr>
        <w:ind w:left="1440" w:hanging="360"/>
      </w:pPr>
    </w:lvl>
    <w:lvl w:ilvl="2" w:tplc="1630B12A" w:tentative="1">
      <w:start w:val="1"/>
      <w:numFmt w:val="lowerRoman"/>
      <w:lvlText w:val="%3."/>
      <w:lvlJc w:val="right"/>
      <w:pPr>
        <w:ind w:left="2160" w:hanging="180"/>
      </w:pPr>
    </w:lvl>
    <w:lvl w:ilvl="3" w:tplc="04BAD6C6" w:tentative="1">
      <w:start w:val="1"/>
      <w:numFmt w:val="decimal"/>
      <w:lvlText w:val="%4."/>
      <w:lvlJc w:val="left"/>
      <w:pPr>
        <w:ind w:left="2880" w:hanging="360"/>
      </w:pPr>
    </w:lvl>
    <w:lvl w:ilvl="4" w:tplc="17163078" w:tentative="1">
      <w:start w:val="1"/>
      <w:numFmt w:val="lowerLetter"/>
      <w:lvlText w:val="%5."/>
      <w:lvlJc w:val="left"/>
      <w:pPr>
        <w:ind w:left="3600" w:hanging="360"/>
      </w:pPr>
    </w:lvl>
    <w:lvl w:ilvl="5" w:tplc="EF286B3A" w:tentative="1">
      <w:start w:val="1"/>
      <w:numFmt w:val="lowerRoman"/>
      <w:lvlText w:val="%6."/>
      <w:lvlJc w:val="right"/>
      <w:pPr>
        <w:ind w:left="4320" w:hanging="180"/>
      </w:pPr>
    </w:lvl>
    <w:lvl w:ilvl="6" w:tplc="132E4648" w:tentative="1">
      <w:start w:val="1"/>
      <w:numFmt w:val="decimal"/>
      <w:lvlText w:val="%7."/>
      <w:lvlJc w:val="left"/>
      <w:pPr>
        <w:ind w:left="5040" w:hanging="360"/>
      </w:pPr>
    </w:lvl>
    <w:lvl w:ilvl="7" w:tplc="8FC2A400" w:tentative="1">
      <w:start w:val="1"/>
      <w:numFmt w:val="lowerLetter"/>
      <w:lvlText w:val="%8."/>
      <w:lvlJc w:val="left"/>
      <w:pPr>
        <w:ind w:left="5760" w:hanging="360"/>
      </w:pPr>
    </w:lvl>
    <w:lvl w:ilvl="8" w:tplc="3906EB4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14E1DBA">
      <w:start w:val="1"/>
      <w:numFmt w:val="lowerRoman"/>
      <w:lvlText w:val="(%1)"/>
      <w:lvlJc w:val="left"/>
      <w:pPr>
        <w:ind w:left="1080" w:hanging="720"/>
      </w:pPr>
      <w:rPr>
        <w:rFonts w:hint="default"/>
      </w:rPr>
    </w:lvl>
    <w:lvl w:ilvl="1" w:tplc="F35C9796" w:tentative="1">
      <w:start w:val="1"/>
      <w:numFmt w:val="lowerLetter"/>
      <w:lvlText w:val="%2."/>
      <w:lvlJc w:val="left"/>
      <w:pPr>
        <w:ind w:left="1440" w:hanging="360"/>
      </w:pPr>
    </w:lvl>
    <w:lvl w:ilvl="2" w:tplc="BB8A3B58" w:tentative="1">
      <w:start w:val="1"/>
      <w:numFmt w:val="lowerRoman"/>
      <w:lvlText w:val="%3."/>
      <w:lvlJc w:val="right"/>
      <w:pPr>
        <w:ind w:left="2160" w:hanging="180"/>
      </w:pPr>
    </w:lvl>
    <w:lvl w:ilvl="3" w:tplc="2880391E" w:tentative="1">
      <w:start w:val="1"/>
      <w:numFmt w:val="decimal"/>
      <w:lvlText w:val="%4."/>
      <w:lvlJc w:val="left"/>
      <w:pPr>
        <w:ind w:left="2880" w:hanging="360"/>
      </w:pPr>
    </w:lvl>
    <w:lvl w:ilvl="4" w:tplc="B5C260B0" w:tentative="1">
      <w:start w:val="1"/>
      <w:numFmt w:val="lowerLetter"/>
      <w:lvlText w:val="%5."/>
      <w:lvlJc w:val="left"/>
      <w:pPr>
        <w:ind w:left="3600" w:hanging="360"/>
      </w:pPr>
    </w:lvl>
    <w:lvl w:ilvl="5" w:tplc="96C47EFE" w:tentative="1">
      <w:start w:val="1"/>
      <w:numFmt w:val="lowerRoman"/>
      <w:lvlText w:val="%6."/>
      <w:lvlJc w:val="right"/>
      <w:pPr>
        <w:ind w:left="4320" w:hanging="180"/>
      </w:pPr>
    </w:lvl>
    <w:lvl w:ilvl="6" w:tplc="7F22C0FE" w:tentative="1">
      <w:start w:val="1"/>
      <w:numFmt w:val="decimal"/>
      <w:lvlText w:val="%7."/>
      <w:lvlJc w:val="left"/>
      <w:pPr>
        <w:ind w:left="5040" w:hanging="360"/>
      </w:pPr>
    </w:lvl>
    <w:lvl w:ilvl="7" w:tplc="4D981EC8" w:tentative="1">
      <w:start w:val="1"/>
      <w:numFmt w:val="lowerLetter"/>
      <w:lvlText w:val="%8."/>
      <w:lvlJc w:val="left"/>
      <w:pPr>
        <w:ind w:left="5760" w:hanging="360"/>
      </w:pPr>
    </w:lvl>
    <w:lvl w:ilvl="8" w:tplc="3D5E938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A7EAE5C">
      <w:start w:val="1"/>
      <w:numFmt w:val="lowerRoman"/>
      <w:lvlText w:val="(%1)"/>
      <w:lvlJc w:val="left"/>
      <w:pPr>
        <w:ind w:left="1080" w:hanging="720"/>
      </w:pPr>
      <w:rPr>
        <w:rFonts w:hint="default"/>
      </w:rPr>
    </w:lvl>
    <w:lvl w:ilvl="1" w:tplc="B25E3104" w:tentative="1">
      <w:start w:val="1"/>
      <w:numFmt w:val="lowerLetter"/>
      <w:lvlText w:val="%2."/>
      <w:lvlJc w:val="left"/>
      <w:pPr>
        <w:ind w:left="1440" w:hanging="360"/>
      </w:pPr>
    </w:lvl>
    <w:lvl w:ilvl="2" w:tplc="E07EFFDE" w:tentative="1">
      <w:start w:val="1"/>
      <w:numFmt w:val="lowerRoman"/>
      <w:lvlText w:val="%3."/>
      <w:lvlJc w:val="right"/>
      <w:pPr>
        <w:ind w:left="2160" w:hanging="180"/>
      </w:pPr>
    </w:lvl>
    <w:lvl w:ilvl="3" w:tplc="6E2CFFC8" w:tentative="1">
      <w:start w:val="1"/>
      <w:numFmt w:val="decimal"/>
      <w:lvlText w:val="%4."/>
      <w:lvlJc w:val="left"/>
      <w:pPr>
        <w:ind w:left="2880" w:hanging="360"/>
      </w:pPr>
    </w:lvl>
    <w:lvl w:ilvl="4" w:tplc="3B326922" w:tentative="1">
      <w:start w:val="1"/>
      <w:numFmt w:val="lowerLetter"/>
      <w:lvlText w:val="%5."/>
      <w:lvlJc w:val="left"/>
      <w:pPr>
        <w:ind w:left="3600" w:hanging="360"/>
      </w:pPr>
    </w:lvl>
    <w:lvl w:ilvl="5" w:tplc="A414380E" w:tentative="1">
      <w:start w:val="1"/>
      <w:numFmt w:val="lowerRoman"/>
      <w:lvlText w:val="%6."/>
      <w:lvlJc w:val="right"/>
      <w:pPr>
        <w:ind w:left="4320" w:hanging="180"/>
      </w:pPr>
    </w:lvl>
    <w:lvl w:ilvl="6" w:tplc="D9461542" w:tentative="1">
      <w:start w:val="1"/>
      <w:numFmt w:val="decimal"/>
      <w:lvlText w:val="%7."/>
      <w:lvlJc w:val="left"/>
      <w:pPr>
        <w:ind w:left="5040" w:hanging="360"/>
      </w:pPr>
    </w:lvl>
    <w:lvl w:ilvl="7" w:tplc="0532B2B0" w:tentative="1">
      <w:start w:val="1"/>
      <w:numFmt w:val="lowerLetter"/>
      <w:lvlText w:val="%8."/>
      <w:lvlJc w:val="left"/>
      <w:pPr>
        <w:ind w:left="5760" w:hanging="360"/>
      </w:pPr>
    </w:lvl>
    <w:lvl w:ilvl="8" w:tplc="B8BEDA6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626FE48">
      <w:start w:val="1"/>
      <w:numFmt w:val="lowerRoman"/>
      <w:lvlText w:val="(%1)"/>
      <w:lvlJc w:val="left"/>
      <w:pPr>
        <w:ind w:left="1080" w:hanging="720"/>
      </w:pPr>
      <w:rPr>
        <w:rFonts w:hint="default"/>
      </w:rPr>
    </w:lvl>
    <w:lvl w:ilvl="1" w:tplc="D5AE1E9A" w:tentative="1">
      <w:start w:val="1"/>
      <w:numFmt w:val="lowerLetter"/>
      <w:lvlText w:val="%2."/>
      <w:lvlJc w:val="left"/>
      <w:pPr>
        <w:ind w:left="1440" w:hanging="360"/>
      </w:pPr>
    </w:lvl>
    <w:lvl w:ilvl="2" w:tplc="5A3AD0B4" w:tentative="1">
      <w:start w:val="1"/>
      <w:numFmt w:val="lowerRoman"/>
      <w:lvlText w:val="%3."/>
      <w:lvlJc w:val="right"/>
      <w:pPr>
        <w:ind w:left="2160" w:hanging="180"/>
      </w:pPr>
    </w:lvl>
    <w:lvl w:ilvl="3" w:tplc="430C9ECA" w:tentative="1">
      <w:start w:val="1"/>
      <w:numFmt w:val="decimal"/>
      <w:lvlText w:val="%4."/>
      <w:lvlJc w:val="left"/>
      <w:pPr>
        <w:ind w:left="2880" w:hanging="360"/>
      </w:pPr>
    </w:lvl>
    <w:lvl w:ilvl="4" w:tplc="1C6A5266" w:tentative="1">
      <w:start w:val="1"/>
      <w:numFmt w:val="lowerLetter"/>
      <w:lvlText w:val="%5."/>
      <w:lvlJc w:val="left"/>
      <w:pPr>
        <w:ind w:left="3600" w:hanging="360"/>
      </w:pPr>
    </w:lvl>
    <w:lvl w:ilvl="5" w:tplc="78B676E6" w:tentative="1">
      <w:start w:val="1"/>
      <w:numFmt w:val="lowerRoman"/>
      <w:lvlText w:val="%6."/>
      <w:lvlJc w:val="right"/>
      <w:pPr>
        <w:ind w:left="4320" w:hanging="180"/>
      </w:pPr>
    </w:lvl>
    <w:lvl w:ilvl="6" w:tplc="B2BC8436" w:tentative="1">
      <w:start w:val="1"/>
      <w:numFmt w:val="decimal"/>
      <w:lvlText w:val="%7."/>
      <w:lvlJc w:val="left"/>
      <w:pPr>
        <w:ind w:left="5040" w:hanging="360"/>
      </w:pPr>
    </w:lvl>
    <w:lvl w:ilvl="7" w:tplc="B3F2BEB2" w:tentative="1">
      <w:start w:val="1"/>
      <w:numFmt w:val="lowerLetter"/>
      <w:lvlText w:val="%8."/>
      <w:lvlJc w:val="left"/>
      <w:pPr>
        <w:ind w:left="5760" w:hanging="360"/>
      </w:pPr>
    </w:lvl>
    <w:lvl w:ilvl="8" w:tplc="44A6258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B7C776E">
      <w:start w:val="1"/>
      <w:numFmt w:val="lowerRoman"/>
      <w:lvlText w:val="(%1)"/>
      <w:lvlJc w:val="left"/>
      <w:pPr>
        <w:ind w:left="1080" w:hanging="720"/>
      </w:pPr>
      <w:rPr>
        <w:rFonts w:hint="default"/>
      </w:rPr>
    </w:lvl>
    <w:lvl w:ilvl="1" w:tplc="4E186706" w:tentative="1">
      <w:start w:val="1"/>
      <w:numFmt w:val="lowerLetter"/>
      <w:lvlText w:val="%2."/>
      <w:lvlJc w:val="left"/>
      <w:pPr>
        <w:ind w:left="1440" w:hanging="360"/>
      </w:pPr>
    </w:lvl>
    <w:lvl w:ilvl="2" w:tplc="D4E4BDBC" w:tentative="1">
      <w:start w:val="1"/>
      <w:numFmt w:val="lowerRoman"/>
      <w:lvlText w:val="%3."/>
      <w:lvlJc w:val="right"/>
      <w:pPr>
        <w:ind w:left="2160" w:hanging="180"/>
      </w:pPr>
    </w:lvl>
    <w:lvl w:ilvl="3" w:tplc="5E12342E" w:tentative="1">
      <w:start w:val="1"/>
      <w:numFmt w:val="decimal"/>
      <w:lvlText w:val="%4."/>
      <w:lvlJc w:val="left"/>
      <w:pPr>
        <w:ind w:left="2880" w:hanging="360"/>
      </w:pPr>
    </w:lvl>
    <w:lvl w:ilvl="4" w:tplc="27EC177C" w:tentative="1">
      <w:start w:val="1"/>
      <w:numFmt w:val="lowerLetter"/>
      <w:lvlText w:val="%5."/>
      <w:lvlJc w:val="left"/>
      <w:pPr>
        <w:ind w:left="3600" w:hanging="360"/>
      </w:pPr>
    </w:lvl>
    <w:lvl w:ilvl="5" w:tplc="473C2ED2" w:tentative="1">
      <w:start w:val="1"/>
      <w:numFmt w:val="lowerRoman"/>
      <w:lvlText w:val="%6."/>
      <w:lvlJc w:val="right"/>
      <w:pPr>
        <w:ind w:left="4320" w:hanging="180"/>
      </w:pPr>
    </w:lvl>
    <w:lvl w:ilvl="6" w:tplc="99AC0744" w:tentative="1">
      <w:start w:val="1"/>
      <w:numFmt w:val="decimal"/>
      <w:lvlText w:val="%7."/>
      <w:lvlJc w:val="left"/>
      <w:pPr>
        <w:ind w:left="5040" w:hanging="360"/>
      </w:pPr>
    </w:lvl>
    <w:lvl w:ilvl="7" w:tplc="FF6A42F2" w:tentative="1">
      <w:start w:val="1"/>
      <w:numFmt w:val="lowerLetter"/>
      <w:lvlText w:val="%8."/>
      <w:lvlJc w:val="left"/>
      <w:pPr>
        <w:ind w:left="5760" w:hanging="360"/>
      </w:pPr>
    </w:lvl>
    <w:lvl w:ilvl="8" w:tplc="CB0C16D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90878F2">
      <w:start w:val="1"/>
      <w:numFmt w:val="lowerRoman"/>
      <w:lvlText w:val="(%1)"/>
      <w:lvlJc w:val="left"/>
      <w:pPr>
        <w:ind w:left="1080" w:hanging="720"/>
      </w:pPr>
      <w:rPr>
        <w:rFonts w:hint="default"/>
      </w:rPr>
    </w:lvl>
    <w:lvl w:ilvl="1" w:tplc="5F1631A6" w:tentative="1">
      <w:start w:val="1"/>
      <w:numFmt w:val="lowerLetter"/>
      <w:lvlText w:val="%2."/>
      <w:lvlJc w:val="left"/>
      <w:pPr>
        <w:ind w:left="1440" w:hanging="360"/>
      </w:pPr>
    </w:lvl>
    <w:lvl w:ilvl="2" w:tplc="168EB424" w:tentative="1">
      <w:start w:val="1"/>
      <w:numFmt w:val="lowerRoman"/>
      <w:lvlText w:val="%3."/>
      <w:lvlJc w:val="right"/>
      <w:pPr>
        <w:ind w:left="2160" w:hanging="180"/>
      </w:pPr>
    </w:lvl>
    <w:lvl w:ilvl="3" w:tplc="4C027C38" w:tentative="1">
      <w:start w:val="1"/>
      <w:numFmt w:val="decimal"/>
      <w:lvlText w:val="%4."/>
      <w:lvlJc w:val="left"/>
      <w:pPr>
        <w:ind w:left="2880" w:hanging="360"/>
      </w:pPr>
    </w:lvl>
    <w:lvl w:ilvl="4" w:tplc="D27A246C" w:tentative="1">
      <w:start w:val="1"/>
      <w:numFmt w:val="lowerLetter"/>
      <w:lvlText w:val="%5."/>
      <w:lvlJc w:val="left"/>
      <w:pPr>
        <w:ind w:left="3600" w:hanging="360"/>
      </w:pPr>
    </w:lvl>
    <w:lvl w:ilvl="5" w:tplc="CC766478" w:tentative="1">
      <w:start w:val="1"/>
      <w:numFmt w:val="lowerRoman"/>
      <w:lvlText w:val="%6."/>
      <w:lvlJc w:val="right"/>
      <w:pPr>
        <w:ind w:left="4320" w:hanging="180"/>
      </w:pPr>
    </w:lvl>
    <w:lvl w:ilvl="6" w:tplc="C1DCC660" w:tentative="1">
      <w:start w:val="1"/>
      <w:numFmt w:val="decimal"/>
      <w:lvlText w:val="%7."/>
      <w:lvlJc w:val="left"/>
      <w:pPr>
        <w:ind w:left="5040" w:hanging="360"/>
      </w:pPr>
    </w:lvl>
    <w:lvl w:ilvl="7" w:tplc="093EDDF8" w:tentative="1">
      <w:start w:val="1"/>
      <w:numFmt w:val="lowerLetter"/>
      <w:lvlText w:val="%8."/>
      <w:lvlJc w:val="left"/>
      <w:pPr>
        <w:ind w:left="5760" w:hanging="360"/>
      </w:pPr>
    </w:lvl>
    <w:lvl w:ilvl="8" w:tplc="0E68F5C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DB21B3A">
      <w:start w:val="1"/>
      <w:numFmt w:val="lowerRoman"/>
      <w:lvlText w:val="(%1)"/>
      <w:lvlJc w:val="left"/>
      <w:pPr>
        <w:ind w:left="1080" w:hanging="720"/>
      </w:pPr>
      <w:rPr>
        <w:rFonts w:hint="default"/>
      </w:rPr>
    </w:lvl>
    <w:lvl w:ilvl="1" w:tplc="D730D0F0" w:tentative="1">
      <w:start w:val="1"/>
      <w:numFmt w:val="lowerLetter"/>
      <w:lvlText w:val="%2."/>
      <w:lvlJc w:val="left"/>
      <w:pPr>
        <w:ind w:left="1440" w:hanging="360"/>
      </w:pPr>
    </w:lvl>
    <w:lvl w:ilvl="2" w:tplc="33A833F0" w:tentative="1">
      <w:start w:val="1"/>
      <w:numFmt w:val="lowerRoman"/>
      <w:lvlText w:val="%3."/>
      <w:lvlJc w:val="right"/>
      <w:pPr>
        <w:ind w:left="2160" w:hanging="180"/>
      </w:pPr>
    </w:lvl>
    <w:lvl w:ilvl="3" w:tplc="F92246BE" w:tentative="1">
      <w:start w:val="1"/>
      <w:numFmt w:val="decimal"/>
      <w:lvlText w:val="%4."/>
      <w:lvlJc w:val="left"/>
      <w:pPr>
        <w:ind w:left="2880" w:hanging="360"/>
      </w:pPr>
    </w:lvl>
    <w:lvl w:ilvl="4" w:tplc="3EC8D1DC" w:tentative="1">
      <w:start w:val="1"/>
      <w:numFmt w:val="lowerLetter"/>
      <w:lvlText w:val="%5."/>
      <w:lvlJc w:val="left"/>
      <w:pPr>
        <w:ind w:left="3600" w:hanging="360"/>
      </w:pPr>
    </w:lvl>
    <w:lvl w:ilvl="5" w:tplc="8426055E" w:tentative="1">
      <w:start w:val="1"/>
      <w:numFmt w:val="lowerRoman"/>
      <w:lvlText w:val="%6."/>
      <w:lvlJc w:val="right"/>
      <w:pPr>
        <w:ind w:left="4320" w:hanging="180"/>
      </w:pPr>
    </w:lvl>
    <w:lvl w:ilvl="6" w:tplc="3ECA1E58" w:tentative="1">
      <w:start w:val="1"/>
      <w:numFmt w:val="decimal"/>
      <w:lvlText w:val="%7."/>
      <w:lvlJc w:val="left"/>
      <w:pPr>
        <w:ind w:left="5040" w:hanging="360"/>
      </w:pPr>
    </w:lvl>
    <w:lvl w:ilvl="7" w:tplc="86D043CC" w:tentative="1">
      <w:start w:val="1"/>
      <w:numFmt w:val="lowerLetter"/>
      <w:lvlText w:val="%8."/>
      <w:lvlJc w:val="left"/>
      <w:pPr>
        <w:ind w:left="5760" w:hanging="360"/>
      </w:pPr>
    </w:lvl>
    <w:lvl w:ilvl="8" w:tplc="49E2EC8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24ADC30">
      <w:start w:val="1"/>
      <w:numFmt w:val="lowerRoman"/>
      <w:lvlText w:val="(%1)"/>
      <w:lvlJc w:val="left"/>
      <w:pPr>
        <w:ind w:left="1080" w:hanging="720"/>
      </w:pPr>
      <w:rPr>
        <w:rFonts w:hint="default"/>
      </w:rPr>
    </w:lvl>
    <w:lvl w:ilvl="1" w:tplc="ACC21CDE" w:tentative="1">
      <w:start w:val="1"/>
      <w:numFmt w:val="lowerLetter"/>
      <w:lvlText w:val="%2."/>
      <w:lvlJc w:val="left"/>
      <w:pPr>
        <w:ind w:left="1440" w:hanging="360"/>
      </w:pPr>
    </w:lvl>
    <w:lvl w:ilvl="2" w:tplc="D77AE97A" w:tentative="1">
      <w:start w:val="1"/>
      <w:numFmt w:val="lowerRoman"/>
      <w:lvlText w:val="%3."/>
      <w:lvlJc w:val="right"/>
      <w:pPr>
        <w:ind w:left="2160" w:hanging="180"/>
      </w:pPr>
    </w:lvl>
    <w:lvl w:ilvl="3" w:tplc="8F24C142" w:tentative="1">
      <w:start w:val="1"/>
      <w:numFmt w:val="decimal"/>
      <w:lvlText w:val="%4."/>
      <w:lvlJc w:val="left"/>
      <w:pPr>
        <w:ind w:left="2880" w:hanging="360"/>
      </w:pPr>
    </w:lvl>
    <w:lvl w:ilvl="4" w:tplc="B8C6FE24" w:tentative="1">
      <w:start w:val="1"/>
      <w:numFmt w:val="lowerLetter"/>
      <w:lvlText w:val="%5."/>
      <w:lvlJc w:val="left"/>
      <w:pPr>
        <w:ind w:left="3600" w:hanging="360"/>
      </w:pPr>
    </w:lvl>
    <w:lvl w:ilvl="5" w:tplc="3DCE7B76" w:tentative="1">
      <w:start w:val="1"/>
      <w:numFmt w:val="lowerRoman"/>
      <w:lvlText w:val="%6."/>
      <w:lvlJc w:val="right"/>
      <w:pPr>
        <w:ind w:left="4320" w:hanging="180"/>
      </w:pPr>
    </w:lvl>
    <w:lvl w:ilvl="6" w:tplc="DD246AB6" w:tentative="1">
      <w:start w:val="1"/>
      <w:numFmt w:val="decimal"/>
      <w:lvlText w:val="%7."/>
      <w:lvlJc w:val="left"/>
      <w:pPr>
        <w:ind w:left="5040" w:hanging="360"/>
      </w:pPr>
    </w:lvl>
    <w:lvl w:ilvl="7" w:tplc="27986528" w:tentative="1">
      <w:start w:val="1"/>
      <w:numFmt w:val="lowerLetter"/>
      <w:lvlText w:val="%8."/>
      <w:lvlJc w:val="left"/>
      <w:pPr>
        <w:ind w:left="5760" w:hanging="360"/>
      </w:pPr>
    </w:lvl>
    <w:lvl w:ilvl="8" w:tplc="1570A67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BB2BCDA">
      <w:start w:val="1"/>
      <w:numFmt w:val="lowerRoman"/>
      <w:lvlText w:val="(%1)"/>
      <w:lvlJc w:val="left"/>
      <w:pPr>
        <w:ind w:left="1080" w:hanging="720"/>
      </w:pPr>
      <w:rPr>
        <w:rFonts w:hint="default"/>
      </w:rPr>
    </w:lvl>
    <w:lvl w:ilvl="1" w:tplc="9C7A8508" w:tentative="1">
      <w:start w:val="1"/>
      <w:numFmt w:val="lowerLetter"/>
      <w:lvlText w:val="%2."/>
      <w:lvlJc w:val="left"/>
      <w:pPr>
        <w:ind w:left="1440" w:hanging="360"/>
      </w:pPr>
    </w:lvl>
    <w:lvl w:ilvl="2" w:tplc="01C08188" w:tentative="1">
      <w:start w:val="1"/>
      <w:numFmt w:val="lowerRoman"/>
      <w:lvlText w:val="%3."/>
      <w:lvlJc w:val="right"/>
      <w:pPr>
        <w:ind w:left="2160" w:hanging="180"/>
      </w:pPr>
    </w:lvl>
    <w:lvl w:ilvl="3" w:tplc="A50A246E" w:tentative="1">
      <w:start w:val="1"/>
      <w:numFmt w:val="decimal"/>
      <w:lvlText w:val="%4."/>
      <w:lvlJc w:val="left"/>
      <w:pPr>
        <w:ind w:left="2880" w:hanging="360"/>
      </w:pPr>
    </w:lvl>
    <w:lvl w:ilvl="4" w:tplc="E85CAB74" w:tentative="1">
      <w:start w:val="1"/>
      <w:numFmt w:val="lowerLetter"/>
      <w:lvlText w:val="%5."/>
      <w:lvlJc w:val="left"/>
      <w:pPr>
        <w:ind w:left="3600" w:hanging="360"/>
      </w:pPr>
    </w:lvl>
    <w:lvl w:ilvl="5" w:tplc="FA02D3CA" w:tentative="1">
      <w:start w:val="1"/>
      <w:numFmt w:val="lowerRoman"/>
      <w:lvlText w:val="%6."/>
      <w:lvlJc w:val="right"/>
      <w:pPr>
        <w:ind w:left="4320" w:hanging="180"/>
      </w:pPr>
    </w:lvl>
    <w:lvl w:ilvl="6" w:tplc="A11EA43E" w:tentative="1">
      <w:start w:val="1"/>
      <w:numFmt w:val="decimal"/>
      <w:lvlText w:val="%7."/>
      <w:lvlJc w:val="left"/>
      <w:pPr>
        <w:ind w:left="5040" w:hanging="360"/>
      </w:pPr>
    </w:lvl>
    <w:lvl w:ilvl="7" w:tplc="7EDC237A" w:tentative="1">
      <w:start w:val="1"/>
      <w:numFmt w:val="lowerLetter"/>
      <w:lvlText w:val="%8."/>
      <w:lvlJc w:val="left"/>
      <w:pPr>
        <w:ind w:left="5760" w:hanging="360"/>
      </w:pPr>
    </w:lvl>
    <w:lvl w:ilvl="8" w:tplc="459CEEF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32236FA">
      <w:start w:val="1"/>
      <w:numFmt w:val="lowerRoman"/>
      <w:lvlText w:val="(%1)"/>
      <w:lvlJc w:val="left"/>
      <w:pPr>
        <w:ind w:left="1080" w:hanging="720"/>
      </w:pPr>
      <w:rPr>
        <w:rFonts w:hint="default"/>
      </w:rPr>
    </w:lvl>
    <w:lvl w:ilvl="1" w:tplc="8B2206A8" w:tentative="1">
      <w:start w:val="1"/>
      <w:numFmt w:val="lowerLetter"/>
      <w:lvlText w:val="%2."/>
      <w:lvlJc w:val="left"/>
      <w:pPr>
        <w:ind w:left="1440" w:hanging="360"/>
      </w:pPr>
    </w:lvl>
    <w:lvl w:ilvl="2" w:tplc="B724779C" w:tentative="1">
      <w:start w:val="1"/>
      <w:numFmt w:val="lowerRoman"/>
      <w:lvlText w:val="%3."/>
      <w:lvlJc w:val="right"/>
      <w:pPr>
        <w:ind w:left="2160" w:hanging="180"/>
      </w:pPr>
    </w:lvl>
    <w:lvl w:ilvl="3" w:tplc="37B8EBF8" w:tentative="1">
      <w:start w:val="1"/>
      <w:numFmt w:val="decimal"/>
      <w:lvlText w:val="%4."/>
      <w:lvlJc w:val="left"/>
      <w:pPr>
        <w:ind w:left="2880" w:hanging="360"/>
      </w:pPr>
    </w:lvl>
    <w:lvl w:ilvl="4" w:tplc="2E666BCC" w:tentative="1">
      <w:start w:val="1"/>
      <w:numFmt w:val="lowerLetter"/>
      <w:lvlText w:val="%5."/>
      <w:lvlJc w:val="left"/>
      <w:pPr>
        <w:ind w:left="3600" w:hanging="360"/>
      </w:pPr>
    </w:lvl>
    <w:lvl w:ilvl="5" w:tplc="D2ACBB7C" w:tentative="1">
      <w:start w:val="1"/>
      <w:numFmt w:val="lowerRoman"/>
      <w:lvlText w:val="%6."/>
      <w:lvlJc w:val="right"/>
      <w:pPr>
        <w:ind w:left="4320" w:hanging="180"/>
      </w:pPr>
    </w:lvl>
    <w:lvl w:ilvl="6" w:tplc="2542A8A4" w:tentative="1">
      <w:start w:val="1"/>
      <w:numFmt w:val="decimal"/>
      <w:lvlText w:val="%7."/>
      <w:lvlJc w:val="left"/>
      <w:pPr>
        <w:ind w:left="5040" w:hanging="360"/>
      </w:pPr>
    </w:lvl>
    <w:lvl w:ilvl="7" w:tplc="3F261664" w:tentative="1">
      <w:start w:val="1"/>
      <w:numFmt w:val="lowerLetter"/>
      <w:lvlText w:val="%8."/>
      <w:lvlJc w:val="left"/>
      <w:pPr>
        <w:ind w:left="5760" w:hanging="360"/>
      </w:pPr>
    </w:lvl>
    <w:lvl w:ilvl="8" w:tplc="74F697B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3CC746A">
      <w:start w:val="1"/>
      <w:numFmt w:val="lowerRoman"/>
      <w:lvlText w:val="(%1)"/>
      <w:lvlJc w:val="left"/>
      <w:pPr>
        <w:ind w:left="1080" w:hanging="720"/>
      </w:pPr>
      <w:rPr>
        <w:rFonts w:hint="default"/>
      </w:rPr>
    </w:lvl>
    <w:lvl w:ilvl="1" w:tplc="8014139E" w:tentative="1">
      <w:start w:val="1"/>
      <w:numFmt w:val="lowerLetter"/>
      <w:lvlText w:val="%2."/>
      <w:lvlJc w:val="left"/>
      <w:pPr>
        <w:ind w:left="1440" w:hanging="360"/>
      </w:pPr>
    </w:lvl>
    <w:lvl w:ilvl="2" w:tplc="EAE0279C" w:tentative="1">
      <w:start w:val="1"/>
      <w:numFmt w:val="lowerRoman"/>
      <w:lvlText w:val="%3."/>
      <w:lvlJc w:val="right"/>
      <w:pPr>
        <w:ind w:left="2160" w:hanging="180"/>
      </w:pPr>
    </w:lvl>
    <w:lvl w:ilvl="3" w:tplc="DC4A85A0" w:tentative="1">
      <w:start w:val="1"/>
      <w:numFmt w:val="decimal"/>
      <w:lvlText w:val="%4."/>
      <w:lvlJc w:val="left"/>
      <w:pPr>
        <w:ind w:left="2880" w:hanging="360"/>
      </w:pPr>
    </w:lvl>
    <w:lvl w:ilvl="4" w:tplc="C33EDD0C" w:tentative="1">
      <w:start w:val="1"/>
      <w:numFmt w:val="lowerLetter"/>
      <w:lvlText w:val="%5."/>
      <w:lvlJc w:val="left"/>
      <w:pPr>
        <w:ind w:left="3600" w:hanging="360"/>
      </w:pPr>
    </w:lvl>
    <w:lvl w:ilvl="5" w:tplc="BAC4A8A4" w:tentative="1">
      <w:start w:val="1"/>
      <w:numFmt w:val="lowerRoman"/>
      <w:lvlText w:val="%6."/>
      <w:lvlJc w:val="right"/>
      <w:pPr>
        <w:ind w:left="4320" w:hanging="180"/>
      </w:pPr>
    </w:lvl>
    <w:lvl w:ilvl="6" w:tplc="0742BC7A" w:tentative="1">
      <w:start w:val="1"/>
      <w:numFmt w:val="decimal"/>
      <w:lvlText w:val="%7."/>
      <w:lvlJc w:val="left"/>
      <w:pPr>
        <w:ind w:left="5040" w:hanging="360"/>
      </w:pPr>
    </w:lvl>
    <w:lvl w:ilvl="7" w:tplc="440E517C" w:tentative="1">
      <w:start w:val="1"/>
      <w:numFmt w:val="lowerLetter"/>
      <w:lvlText w:val="%8."/>
      <w:lvlJc w:val="left"/>
      <w:pPr>
        <w:ind w:left="5760" w:hanging="360"/>
      </w:pPr>
    </w:lvl>
    <w:lvl w:ilvl="8" w:tplc="81703EA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0584240">
      <w:start w:val="1"/>
      <w:numFmt w:val="lowerRoman"/>
      <w:lvlText w:val="(%1)"/>
      <w:lvlJc w:val="left"/>
      <w:pPr>
        <w:ind w:left="1080" w:hanging="720"/>
      </w:pPr>
      <w:rPr>
        <w:rFonts w:hint="default"/>
      </w:rPr>
    </w:lvl>
    <w:lvl w:ilvl="1" w:tplc="237C8E8E" w:tentative="1">
      <w:start w:val="1"/>
      <w:numFmt w:val="lowerLetter"/>
      <w:lvlText w:val="%2."/>
      <w:lvlJc w:val="left"/>
      <w:pPr>
        <w:ind w:left="1440" w:hanging="360"/>
      </w:pPr>
    </w:lvl>
    <w:lvl w:ilvl="2" w:tplc="5A561970" w:tentative="1">
      <w:start w:val="1"/>
      <w:numFmt w:val="lowerRoman"/>
      <w:lvlText w:val="%3."/>
      <w:lvlJc w:val="right"/>
      <w:pPr>
        <w:ind w:left="2160" w:hanging="180"/>
      </w:pPr>
    </w:lvl>
    <w:lvl w:ilvl="3" w:tplc="47FC127A" w:tentative="1">
      <w:start w:val="1"/>
      <w:numFmt w:val="decimal"/>
      <w:lvlText w:val="%4."/>
      <w:lvlJc w:val="left"/>
      <w:pPr>
        <w:ind w:left="2880" w:hanging="360"/>
      </w:pPr>
    </w:lvl>
    <w:lvl w:ilvl="4" w:tplc="1AA2FF46" w:tentative="1">
      <w:start w:val="1"/>
      <w:numFmt w:val="lowerLetter"/>
      <w:lvlText w:val="%5."/>
      <w:lvlJc w:val="left"/>
      <w:pPr>
        <w:ind w:left="3600" w:hanging="360"/>
      </w:pPr>
    </w:lvl>
    <w:lvl w:ilvl="5" w:tplc="C5CE2304" w:tentative="1">
      <w:start w:val="1"/>
      <w:numFmt w:val="lowerRoman"/>
      <w:lvlText w:val="%6."/>
      <w:lvlJc w:val="right"/>
      <w:pPr>
        <w:ind w:left="4320" w:hanging="180"/>
      </w:pPr>
    </w:lvl>
    <w:lvl w:ilvl="6" w:tplc="BC1CFEEA" w:tentative="1">
      <w:start w:val="1"/>
      <w:numFmt w:val="decimal"/>
      <w:lvlText w:val="%7."/>
      <w:lvlJc w:val="left"/>
      <w:pPr>
        <w:ind w:left="5040" w:hanging="360"/>
      </w:pPr>
    </w:lvl>
    <w:lvl w:ilvl="7" w:tplc="08B08B5C" w:tentative="1">
      <w:start w:val="1"/>
      <w:numFmt w:val="lowerLetter"/>
      <w:lvlText w:val="%8."/>
      <w:lvlJc w:val="left"/>
      <w:pPr>
        <w:ind w:left="5760" w:hanging="360"/>
      </w:pPr>
    </w:lvl>
    <w:lvl w:ilvl="8" w:tplc="AFFC0D6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BEE4D80">
      <w:start w:val="1"/>
      <w:numFmt w:val="lowerRoman"/>
      <w:lvlText w:val="(%1)"/>
      <w:lvlJc w:val="left"/>
      <w:pPr>
        <w:ind w:left="1080" w:hanging="720"/>
      </w:pPr>
      <w:rPr>
        <w:rFonts w:hint="default"/>
      </w:rPr>
    </w:lvl>
    <w:lvl w:ilvl="1" w:tplc="B8DC5D82" w:tentative="1">
      <w:start w:val="1"/>
      <w:numFmt w:val="lowerLetter"/>
      <w:lvlText w:val="%2."/>
      <w:lvlJc w:val="left"/>
      <w:pPr>
        <w:ind w:left="1440" w:hanging="360"/>
      </w:pPr>
    </w:lvl>
    <w:lvl w:ilvl="2" w:tplc="CA606D66" w:tentative="1">
      <w:start w:val="1"/>
      <w:numFmt w:val="lowerRoman"/>
      <w:lvlText w:val="%3."/>
      <w:lvlJc w:val="right"/>
      <w:pPr>
        <w:ind w:left="2160" w:hanging="180"/>
      </w:pPr>
    </w:lvl>
    <w:lvl w:ilvl="3" w:tplc="642A29CA" w:tentative="1">
      <w:start w:val="1"/>
      <w:numFmt w:val="decimal"/>
      <w:lvlText w:val="%4."/>
      <w:lvlJc w:val="left"/>
      <w:pPr>
        <w:ind w:left="2880" w:hanging="360"/>
      </w:pPr>
    </w:lvl>
    <w:lvl w:ilvl="4" w:tplc="9A6825B6" w:tentative="1">
      <w:start w:val="1"/>
      <w:numFmt w:val="lowerLetter"/>
      <w:lvlText w:val="%5."/>
      <w:lvlJc w:val="left"/>
      <w:pPr>
        <w:ind w:left="3600" w:hanging="360"/>
      </w:pPr>
    </w:lvl>
    <w:lvl w:ilvl="5" w:tplc="2698EF52" w:tentative="1">
      <w:start w:val="1"/>
      <w:numFmt w:val="lowerRoman"/>
      <w:lvlText w:val="%6."/>
      <w:lvlJc w:val="right"/>
      <w:pPr>
        <w:ind w:left="4320" w:hanging="180"/>
      </w:pPr>
    </w:lvl>
    <w:lvl w:ilvl="6" w:tplc="E04C66AC" w:tentative="1">
      <w:start w:val="1"/>
      <w:numFmt w:val="decimal"/>
      <w:lvlText w:val="%7."/>
      <w:lvlJc w:val="left"/>
      <w:pPr>
        <w:ind w:left="5040" w:hanging="360"/>
      </w:pPr>
    </w:lvl>
    <w:lvl w:ilvl="7" w:tplc="628E7204" w:tentative="1">
      <w:start w:val="1"/>
      <w:numFmt w:val="lowerLetter"/>
      <w:lvlText w:val="%8."/>
      <w:lvlJc w:val="left"/>
      <w:pPr>
        <w:ind w:left="5760" w:hanging="360"/>
      </w:pPr>
    </w:lvl>
    <w:lvl w:ilvl="8" w:tplc="A2ECD9F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A82D858">
      <w:start w:val="1"/>
      <w:numFmt w:val="bullet"/>
      <w:lvlText w:val=""/>
      <w:lvlJc w:val="left"/>
      <w:pPr>
        <w:tabs>
          <w:tab w:val="num" w:pos="720"/>
        </w:tabs>
        <w:ind w:left="720" w:hanging="360"/>
      </w:pPr>
      <w:rPr>
        <w:rFonts w:ascii="Symbol" w:hAnsi="Symbol"/>
      </w:rPr>
    </w:lvl>
    <w:lvl w:ilvl="1" w:tplc="604465BE">
      <w:start w:val="1"/>
      <w:numFmt w:val="bullet"/>
      <w:lvlText w:val="o"/>
      <w:lvlJc w:val="left"/>
      <w:pPr>
        <w:tabs>
          <w:tab w:val="num" w:pos="1440"/>
        </w:tabs>
        <w:ind w:left="1440" w:hanging="360"/>
      </w:pPr>
      <w:rPr>
        <w:rFonts w:ascii="Courier New" w:hAnsi="Courier New"/>
      </w:rPr>
    </w:lvl>
    <w:lvl w:ilvl="2" w:tplc="96388806">
      <w:start w:val="1"/>
      <w:numFmt w:val="bullet"/>
      <w:lvlText w:val=""/>
      <w:lvlJc w:val="left"/>
      <w:pPr>
        <w:tabs>
          <w:tab w:val="num" w:pos="2160"/>
        </w:tabs>
        <w:ind w:left="2160" w:hanging="360"/>
      </w:pPr>
      <w:rPr>
        <w:rFonts w:ascii="Wingdings" w:hAnsi="Wingdings"/>
      </w:rPr>
    </w:lvl>
    <w:lvl w:ilvl="3" w:tplc="CC1A8A8E">
      <w:start w:val="1"/>
      <w:numFmt w:val="bullet"/>
      <w:lvlText w:val=""/>
      <w:lvlJc w:val="left"/>
      <w:pPr>
        <w:tabs>
          <w:tab w:val="num" w:pos="2880"/>
        </w:tabs>
        <w:ind w:left="2880" w:hanging="360"/>
      </w:pPr>
      <w:rPr>
        <w:rFonts w:ascii="Symbol" w:hAnsi="Symbol"/>
      </w:rPr>
    </w:lvl>
    <w:lvl w:ilvl="4" w:tplc="EFE4AF50">
      <w:start w:val="1"/>
      <w:numFmt w:val="bullet"/>
      <w:lvlText w:val="o"/>
      <w:lvlJc w:val="left"/>
      <w:pPr>
        <w:tabs>
          <w:tab w:val="num" w:pos="3600"/>
        </w:tabs>
        <w:ind w:left="3600" w:hanging="360"/>
      </w:pPr>
      <w:rPr>
        <w:rFonts w:ascii="Courier New" w:hAnsi="Courier New"/>
      </w:rPr>
    </w:lvl>
    <w:lvl w:ilvl="5" w:tplc="0AC6B7DC">
      <w:start w:val="1"/>
      <w:numFmt w:val="bullet"/>
      <w:lvlText w:val=""/>
      <w:lvlJc w:val="left"/>
      <w:pPr>
        <w:tabs>
          <w:tab w:val="num" w:pos="4320"/>
        </w:tabs>
        <w:ind w:left="4320" w:hanging="360"/>
      </w:pPr>
      <w:rPr>
        <w:rFonts w:ascii="Wingdings" w:hAnsi="Wingdings"/>
      </w:rPr>
    </w:lvl>
    <w:lvl w:ilvl="6" w:tplc="1C9000D6">
      <w:start w:val="1"/>
      <w:numFmt w:val="bullet"/>
      <w:lvlText w:val=""/>
      <w:lvlJc w:val="left"/>
      <w:pPr>
        <w:tabs>
          <w:tab w:val="num" w:pos="5040"/>
        </w:tabs>
        <w:ind w:left="5040" w:hanging="360"/>
      </w:pPr>
      <w:rPr>
        <w:rFonts w:ascii="Symbol" w:hAnsi="Symbol"/>
      </w:rPr>
    </w:lvl>
    <w:lvl w:ilvl="7" w:tplc="5218E7CA">
      <w:start w:val="1"/>
      <w:numFmt w:val="bullet"/>
      <w:lvlText w:val="o"/>
      <w:lvlJc w:val="left"/>
      <w:pPr>
        <w:tabs>
          <w:tab w:val="num" w:pos="5760"/>
        </w:tabs>
        <w:ind w:left="5760" w:hanging="360"/>
      </w:pPr>
      <w:rPr>
        <w:rFonts w:ascii="Courier New" w:hAnsi="Courier New"/>
      </w:rPr>
    </w:lvl>
    <w:lvl w:ilvl="8" w:tplc="DFBA878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00"/>
    <w:rsid w:val="00145087"/>
    <w:rsid w:val="00151E00"/>
    <w:rsid w:val="00402EB5"/>
    <w:rsid w:val="004278F0"/>
    <w:rsid w:val="005D23EF"/>
    <w:rsid w:val="007514E0"/>
    <w:rsid w:val="007719FD"/>
    <w:rsid w:val="00BF0604"/>
    <w:rsid w:val="00C76955"/>
    <w:rsid w:val="00FE3F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3D9AA"/>
  <w15:docId w15:val="{10EB34FD-D3E4-4333-8A70-577F58FA6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1450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4Char">
    <w:name w:val="Heading 4 Char"/>
    <w:basedOn w:val="DefaultParagraphFont"/>
    <w:link w:val="Heading4"/>
    <w:uiPriority w:val="9"/>
    <w:semiHidden/>
    <w:rsid w:val="00145087"/>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5087"/>
    <w:rPr>
      <w:rFonts w:ascii="Fira Sans Light" w:hAnsi="Fira Sans Light"/>
      <w:color w:val="000000" w:themeColor="text1"/>
      <w:sz w:val="24"/>
      <w:szCs w:val="24"/>
    </w:rPr>
  </w:style>
  <w:style w:type="paragraph" w:customStyle="1" w:styleId="Bullitlead">
    <w:name w:val="Bullit lead"/>
    <w:basedOn w:val="Normal"/>
    <w:qFormat/>
    <w:rsid w:val="00145087"/>
    <w:pPr>
      <w:spacing w:before="120" w:after="80"/>
    </w:pPr>
    <w:rPr>
      <w:rFonts w:ascii="Arial" w:eastAsia="Times New Roman" w:hAnsi="Arial" w:cs="Times New Roman"/>
      <w:color w:val="auto"/>
      <w:sz w:val="22"/>
    </w:rPr>
  </w:style>
  <w:style w:type="paragraph" w:styleId="Subtitle">
    <w:name w:val="Subtitle"/>
    <w:basedOn w:val="Normal"/>
    <w:next w:val="Normal"/>
    <w:link w:val="SubtitleChar"/>
    <w:uiPriority w:val="99"/>
    <w:qFormat/>
    <w:rsid w:val="00145087"/>
    <w:pPr>
      <w:spacing w:before="240"/>
      <w:ind w:left="1701"/>
    </w:pPr>
    <w:rPr>
      <w:rFonts w:ascii="Georgia" w:eastAsiaTheme="majorEastAsia" w:hAnsi="Georgia" w:cs="Arial"/>
      <w:iCs/>
      <w:color w:val="auto"/>
      <w:spacing w:val="6"/>
      <w:sz w:val="32"/>
      <w:szCs w:val="32"/>
    </w:rPr>
  </w:style>
  <w:style w:type="character" w:customStyle="1" w:styleId="SubtitleChar">
    <w:name w:val="Subtitle Char"/>
    <w:basedOn w:val="DefaultParagraphFont"/>
    <w:link w:val="Subtitle"/>
    <w:uiPriority w:val="99"/>
    <w:rsid w:val="00145087"/>
    <w:rPr>
      <w:rFonts w:ascii="Georgia" w:eastAsiaTheme="majorEastAsia" w:hAnsi="Georgia" w:cs="Arial"/>
      <w:iCs/>
      <w:spacing w:val="6"/>
      <w:sz w:val="32"/>
      <w:szCs w:val="32"/>
    </w:rPr>
  </w:style>
  <w:style w:type="paragraph" w:customStyle="1" w:styleId="ActHead5">
    <w:name w:val="ActHead 5"/>
    <w:aliases w:val="s"/>
    <w:basedOn w:val="Normal"/>
    <w:next w:val="subsection"/>
    <w:link w:val="ActHead5Char"/>
    <w:qFormat/>
    <w:rsid w:val="00145087"/>
    <w:pPr>
      <w:keepNext/>
      <w:keepLines/>
      <w:spacing w:before="280" w:after="0"/>
      <w:ind w:left="1134" w:hanging="1134"/>
      <w:outlineLvl w:val="4"/>
    </w:pPr>
    <w:rPr>
      <w:rFonts w:ascii="Times New Roman" w:eastAsia="Times New Roman" w:hAnsi="Times New Roman" w:cs="Times New Roman"/>
      <w:b/>
      <w:color w:val="auto"/>
      <w:kern w:val="28"/>
      <w:szCs w:val="20"/>
      <w:lang w:eastAsia="en-AU"/>
    </w:rPr>
  </w:style>
  <w:style w:type="character" w:customStyle="1" w:styleId="CharSectno">
    <w:name w:val="CharSectno"/>
    <w:basedOn w:val="DefaultParagraphFont"/>
    <w:qFormat/>
    <w:rsid w:val="00145087"/>
  </w:style>
  <w:style w:type="paragraph" w:customStyle="1" w:styleId="subsection">
    <w:name w:val="subsection"/>
    <w:aliases w:val="ss,Subsection"/>
    <w:basedOn w:val="Normal"/>
    <w:link w:val="subsectionChar"/>
    <w:rsid w:val="00145087"/>
    <w:pPr>
      <w:tabs>
        <w:tab w:val="right" w:pos="1021"/>
      </w:tabs>
      <w:spacing w:before="180" w:after="0"/>
      <w:ind w:left="1134" w:hanging="1134"/>
    </w:pPr>
    <w:rPr>
      <w:rFonts w:ascii="Times New Roman" w:eastAsia="Times New Roman" w:hAnsi="Times New Roman" w:cs="Times New Roman"/>
      <w:color w:val="auto"/>
      <w:sz w:val="22"/>
      <w:szCs w:val="20"/>
      <w:lang w:eastAsia="en-AU"/>
    </w:rPr>
  </w:style>
  <w:style w:type="paragraph" w:customStyle="1" w:styleId="paragraphsub">
    <w:name w:val="paragraph(sub)"/>
    <w:aliases w:val="aa"/>
    <w:basedOn w:val="Normal"/>
    <w:rsid w:val="00145087"/>
    <w:pPr>
      <w:tabs>
        <w:tab w:val="right" w:pos="1985"/>
      </w:tabs>
      <w:spacing w:before="40" w:after="0"/>
      <w:ind w:left="2098" w:hanging="2098"/>
    </w:pPr>
    <w:rPr>
      <w:rFonts w:ascii="Times New Roman" w:eastAsia="Times New Roman" w:hAnsi="Times New Roman" w:cs="Times New Roman"/>
      <w:color w:val="auto"/>
      <w:sz w:val="22"/>
      <w:szCs w:val="20"/>
      <w:lang w:eastAsia="en-AU"/>
    </w:rPr>
  </w:style>
  <w:style w:type="paragraph" w:customStyle="1" w:styleId="paragraph">
    <w:name w:val="paragraph"/>
    <w:aliases w:val="a"/>
    <w:basedOn w:val="Normal"/>
    <w:link w:val="paragraphChar"/>
    <w:rsid w:val="00145087"/>
    <w:pPr>
      <w:tabs>
        <w:tab w:val="right" w:pos="1531"/>
      </w:tabs>
      <w:spacing w:before="40" w:after="0"/>
      <w:ind w:left="1644" w:hanging="1644"/>
    </w:pPr>
    <w:rPr>
      <w:rFonts w:ascii="Times New Roman" w:eastAsia="Times New Roman" w:hAnsi="Times New Roman" w:cs="Times New Roman"/>
      <w:color w:val="auto"/>
      <w:sz w:val="22"/>
      <w:szCs w:val="20"/>
      <w:lang w:eastAsia="en-AU"/>
    </w:rPr>
  </w:style>
  <w:style w:type="character" w:customStyle="1" w:styleId="subsectionChar">
    <w:name w:val="subsection Char"/>
    <w:aliases w:val="ss Char"/>
    <w:basedOn w:val="DefaultParagraphFont"/>
    <w:link w:val="subsection"/>
    <w:locked/>
    <w:rsid w:val="00145087"/>
    <w:rPr>
      <w:rFonts w:ascii="Times New Roman" w:eastAsia="Times New Roman" w:hAnsi="Times New Roman" w:cs="Times New Roman"/>
      <w:szCs w:val="20"/>
      <w:lang w:eastAsia="en-AU"/>
    </w:rPr>
  </w:style>
  <w:style w:type="character" w:customStyle="1" w:styleId="ActHead5Char">
    <w:name w:val="ActHead 5 Char"/>
    <w:aliases w:val="s Char"/>
    <w:link w:val="ActHead5"/>
    <w:rsid w:val="00145087"/>
    <w:rPr>
      <w:rFonts w:ascii="Times New Roman" w:eastAsia="Times New Roman" w:hAnsi="Times New Roman" w:cs="Times New Roman"/>
      <w:b/>
      <w:kern w:val="28"/>
      <w:sz w:val="24"/>
      <w:szCs w:val="20"/>
      <w:lang w:eastAsia="en-AU"/>
    </w:rPr>
  </w:style>
  <w:style w:type="character" w:customStyle="1" w:styleId="paragraphChar">
    <w:name w:val="paragraph Char"/>
    <w:aliases w:val="a Char"/>
    <w:link w:val="paragraph"/>
    <w:rsid w:val="00145087"/>
    <w:rPr>
      <w:rFonts w:ascii="Times New Roman" w:eastAsia="Times New Roman" w:hAnsi="Times New Roman"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F1D813F907448CB03BC5BC12421D81"/>
        <w:category>
          <w:name w:val="General"/>
          <w:gallery w:val="placeholder"/>
        </w:category>
        <w:types>
          <w:type w:val="bbPlcHdr"/>
        </w:types>
        <w:behaviors>
          <w:behavior w:val="content"/>
        </w:behaviors>
        <w:guid w:val="{BC3CE6AC-0980-4919-8DAD-E8BE89FAB2F1}"/>
      </w:docPartPr>
      <w:docPartBody>
        <w:p w:rsidR="0015256D" w:rsidRDefault="00D52706" w:rsidP="00D52706">
          <w:pPr>
            <w:pStyle w:val="42A7A3B9DCCE411498B04A1723C2A9F4"/>
          </w:pPr>
          <w:r w:rsidRPr="00D858FE">
            <w:rPr>
              <w:rStyle w:val="PlaceholderText"/>
            </w:rPr>
            <w:t>Choose an item.</w:t>
          </w:r>
        </w:p>
      </w:docPartBody>
    </w:docPart>
    <w:docPart>
      <w:docPartPr>
        <w:name w:val="9B0CC3CD383F42D7A1376E7FE69128D4"/>
        <w:category>
          <w:name w:val="General"/>
          <w:gallery w:val="placeholder"/>
        </w:category>
        <w:types>
          <w:type w:val="bbPlcHdr"/>
        </w:types>
        <w:behaviors>
          <w:behavior w:val="content"/>
        </w:behaviors>
        <w:guid w:val="{7C843E16-1693-4A06-B288-9C3E62E55100}"/>
      </w:docPartPr>
      <w:docPartBody>
        <w:p w:rsidR="0015256D" w:rsidRDefault="00D52706" w:rsidP="00D52706">
          <w:pPr>
            <w:pStyle w:val="46CDD5C01EA24E40AEFF30AA77A13799"/>
          </w:pPr>
          <w:r w:rsidRPr="00D858FE">
            <w:rPr>
              <w:rStyle w:val="PlaceholderText"/>
            </w:rPr>
            <w:t>Choose an item.</w:t>
          </w:r>
        </w:p>
      </w:docPartBody>
    </w:docPart>
    <w:docPart>
      <w:docPartPr>
        <w:name w:val="98FE09BAE3754C9DAEE21E0C891AFE4B"/>
        <w:category>
          <w:name w:val="General"/>
          <w:gallery w:val="placeholder"/>
        </w:category>
        <w:types>
          <w:type w:val="bbPlcHdr"/>
        </w:types>
        <w:behaviors>
          <w:behavior w:val="content"/>
        </w:behaviors>
        <w:guid w:val="{9CE91E7D-413F-4A2D-8F1A-134A1BD698DF}"/>
      </w:docPartPr>
      <w:docPartBody>
        <w:p w:rsidR="0015256D" w:rsidRDefault="00D52706" w:rsidP="00D52706">
          <w:pPr>
            <w:pStyle w:val="A662C00216154455AA94F5115FA6BABD"/>
          </w:pPr>
          <w:r w:rsidRPr="00D858FE">
            <w:rPr>
              <w:rStyle w:val="PlaceholderText"/>
            </w:rPr>
            <w:t>Choose an item.</w:t>
          </w:r>
        </w:p>
      </w:docPartBody>
    </w:docPart>
    <w:docPart>
      <w:docPartPr>
        <w:name w:val="5042B82484FA4AD9AB13015003CDEF4D"/>
        <w:category>
          <w:name w:val="General"/>
          <w:gallery w:val="placeholder"/>
        </w:category>
        <w:types>
          <w:type w:val="bbPlcHdr"/>
        </w:types>
        <w:behaviors>
          <w:behavior w:val="content"/>
        </w:behaviors>
        <w:guid w:val="{F8CFA108-89FA-4F65-B9EB-CD4A351FFE7F}"/>
      </w:docPartPr>
      <w:docPartBody>
        <w:p w:rsidR="0015256D" w:rsidRDefault="00D52706" w:rsidP="00D52706">
          <w:pPr>
            <w:pStyle w:val="03CE2D4809604B7B930C505F2C20F7EC"/>
          </w:pPr>
          <w:r w:rsidRPr="00D858FE">
            <w:rPr>
              <w:rStyle w:val="PlaceholderText"/>
            </w:rPr>
            <w:t>Choose an item.</w:t>
          </w:r>
        </w:p>
      </w:docPartBody>
    </w:docPart>
    <w:docPart>
      <w:docPartPr>
        <w:name w:val="0950ECB5E45C4370AF6B6A5C15E61795"/>
        <w:category>
          <w:name w:val="General"/>
          <w:gallery w:val="placeholder"/>
        </w:category>
        <w:types>
          <w:type w:val="bbPlcHdr"/>
        </w:types>
        <w:behaviors>
          <w:behavior w:val="content"/>
        </w:behaviors>
        <w:guid w:val="{F8C3781C-E50A-4345-A75B-D9543F0E7295}"/>
      </w:docPartPr>
      <w:docPartBody>
        <w:p w:rsidR="0015256D" w:rsidRDefault="00D52706" w:rsidP="00D52706">
          <w:pPr>
            <w:pStyle w:val="08420D7F38DF46798A2ACF9F7E9CE95C"/>
          </w:pPr>
          <w:r w:rsidRPr="00D858FE">
            <w:rPr>
              <w:rStyle w:val="PlaceholderText"/>
            </w:rPr>
            <w:t>Choose an item.</w:t>
          </w:r>
        </w:p>
      </w:docPartBody>
    </w:docPart>
    <w:docPart>
      <w:docPartPr>
        <w:name w:val="9CFCE74227594564A618AB1CB61A70BC"/>
        <w:category>
          <w:name w:val="General"/>
          <w:gallery w:val="placeholder"/>
        </w:category>
        <w:types>
          <w:type w:val="bbPlcHdr"/>
        </w:types>
        <w:behaviors>
          <w:behavior w:val="content"/>
        </w:behaviors>
        <w:guid w:val="{80F7269A-51D0-4C3E-B377-48B024116DC0}"/>
      </w:docPartPr>
      <w:docPartBody>
        <w:p w:rsidR="0015256D" w:rsidRDefault="00D52706" w:rsidP="00D52706">
          <w:pPr>
            <w:pStyle w:val="E690E363A2B24665A5067FC521AECF9A"/>
          </w:pPr>
          <w:r w:rsidRPr="00D858FE">
            <w:rPr>
              <w:rStyle w:val="PlaceholderText"/>
            </w:rPr>
            <w:t>Choose an item.</w:t>
          </w:r>
        </w:p>
      </w:docPartBody>
    </w:docPart>
    <w:docPart>
      <w:docPartPr>
        <w:name w:val="43196D48CAD04621A42C53797580B361"/>
        <w:category>
          <w:name w:val="General"/>
          <w:gallery w:val="placeholder"/>
        </w:category>
        <w:types>
          <w:type w:val="bbPlcHdr"/>
        </w:types>
        <w:behaviors>
          <w:behavior w:val="content"/>
        </w:behaviors>
        <w:guid w:val="{5AD990D6-9E1A-4B7F-A9C3-19055224EF2D}"/>
      </w:docPartPr>
      <w:docPartBody>
        <w:p w:rsidR="0015256D" w:rsidRDefault="00D52706" w:rsidP="00D52706">
          <w:pPr>
            <w:pStyle w:val="0886DAD81D6F491C80CB26A3BD73A28E"/>
          </w:pPr>
          <w:r w:rsidRPr="00D858FE">
            <w:rPr>
              <w:rStyle w:val="PlaceholderText"/>
            </w:rPr>
            <w:t>Choose an item.</w:t>
          </w:r>
        </w:p>
      </w:docPartBody>
    </w:docPart>
    <w:docPart>
      <w:docPartPr>
        <w:name w:val="A6F11BA7BECE4B4B8C3DF70E80B43F05"/>
        <w:category>
          <w:name w:val="General"/>
          <w:gallery w:val="placeholder"/>
        </w:category>
        <w:types>
          <w:type w:val="bbPlcHdr"/>
        </w:types>
        <w:behaviors>
          <w:behavior w:val="content"/>
        </w:behaviors>
        <w:guid w:val="{1B159E7B-65F0-4014-A5F8-3FDE48BD7361}"/>
      </w:docPartPr>
      <w:docPartBody>
        <w:p w:rsidR="0015256D" w:rsidRDefault="00D52706" w:rsidP="00D52706">
          <w:pPr>
            <w:pStyle w:val="BA7CF3FC4DAA46B79A4A01003DA6D135"/>
          </w:pPr>
          <w:r w:rsidRPr="00D858FE">
            <w:rPr>
              <w:rStyle w:val="PlaceholderText"/>
            </w:rPr>
            <w:t>Choose an item.</w:t>
          </w:r>
        </w:p>
      </w:docPartBody>
    </w:docPart>
    <w:docPart>
      <w:docPartPr>
        <w:name w:val="42A7A3B9DCCE411498B04A1723C2A9F4"/>
        <w:category>
          <w:name w:val="General"/>
          <w:gallery w:val="placeholder"/>
        </w:category>
        <w:types>
          <w:type w:val="bbPlcHdr"/>
        </w:types>
        <w:behaviors>
          <w:behavior w:val="content"/>
        </w:behaviors>
        <w:guid w:val="{CE2427AE-2CDC-4BE7-B766-10EF875D36F7}"/>
      </w:docPartPr>
      <w:docPartBody>
        <w:p w:rsidR="0015256D" w:rsidRDefault="00D52706" w:rsidP="00D52706">
          <w:pPr>
            <w:pStyle w:val="66C6FCCFC22A4B03B90FCFFF564735B3"/>
          </w:pPr>
          <w:r w:rsidRPr="00D858FE">
            <w:rPr>
              <w:rStyle w:val="PlaceholderText"/>
            </w:rPr>
            <w:t>Choose an item.</w:t>
          </w:r>
        </w:p>
      </w:docPartBody>
    </w:docPart>
    <w:docPart>
      <w:docPartPr>
        <w:name w:val="46CDD5C01EA24E40AEFF30AA77A13799"/>
        <w:category>
          <w:name w:val="General"/>
          <w:gallery w:val="placeholder"/>
        </w:category>
        <w:types>
          <w:type w:val="bbPlcHdr"/>
        </w:types>
        <w:behaviors>
          <w:behavior w:val="content"/>
        </w:behaviors>
        <w:guid w:val="{25435C63-2DDD-4403-B945-A4A6F6ECD4B0}"/>
      </w:docPartPr>
      <w:docPartBody>
        <w:p w:rsidR="0015256D" w:rsidRDefault="00D52706" w:rsidP="00D52706">
          <w:pPr>
            <w:pStyle w:val="F71EAAE42CBC4F46A41570D6F03E1FF7"/>
          </w:pPr>
          <w:r w:rsidRPr="00D858FE">
            <w:rPr>
              <w:rStyle w:val="PlaceholderText"/>
            </w:rPr>
            <w:t>Choose an item.</w:t>
          </w:r>
        </w:p>
      </w:docPartBody>
    </w:docPart>
    <w:docPart>
      <w:docPartPr>
        <w:name w:val="A662C00216154455AA94F5115FA6BABD"/>
        <w:category>
          <w:name w:val="General"/>
          <w:gallery w:val="placeholder"/>
        </w:category>
        <w:types>
          <w:type w:val="bbPlcHdr"/>
        </w:types>
        <w:behaviors>
          <w:behavior w:val="content"/>
        </w:behaviors>
        <w:guid w:val="{B7AD360F-ED6F-416A-A2A3-98D76A8F1077}"/>
      </w:docPartPr>
      <w:docPartBody>
        <w:p w:rsidR="0015256D" w:rsidRDefault="00D52706" w:rsidP="00D52706">
          <w:pPr>
            <w:pStyle w:val="BC4E6890B350438EA9C608A72A3004DB"/>
          </w:pPr>
          <w:r w:rsidRPr="00D858FE">
            <w:rPr>
              <w:rStyle w:val="PlaceholderText"/>
            </w:rPr>
            <w:t>Choose an item.</w:t>
          </w:r>
        </w:p>
      </w:docPartBody>
    </w:docPart>
    <w:docPart>
      <w:docPartPr>
        <w:name w:val="03CE2D4809604B7B930C505F2C20F7EC"/>
        <w:category>
          <w:name w:val="General"/>
          <w:gallery w:val="placeholder"/>
        </w:category>
        <w:types>
          <w:type w:val="bbPlcHdr"/>
        </w:types>
        <w:behaviors>
          <w:behavior w:val="content"/>
        </w:behaviors>
        <w:guid w:val="{0A778705-5D42-49C1-BD8F-4EF942F77738}"/>
      </w:docPartPr>
      <w:docPartBody>
        <w:p w:rsidR="0015256D" w:rsidRDefault="00D52706" w:rsidP="00D52706">
          <w:pPr>
            <w:pStyle w:val="BFBC9383BCF248F6ADD43A5DC5B5A883"/>
          </w:pPr>
          <w:r w:rsidRPr="00D858FE">
            <w:rPr>
              <w:rStyle w:val="PlaceholderText"/>
            </w:rPr>
            <w:t>Choose an item.</w:t>
          </w:r>
        </w:p>
      </w:docPartBody>
    </w:docPart>
    <w:docPart>
      <w:docPartPr>
        <w:name w:val="08420D7F38DF46798A2ACF9F7E9CE95C"/>
        <w:category>
          <w:name w:val="General"/>
          <w:gallery w:val="placeholder"/>
        </w:category>
        <w:types>
          <w:type w:val="bbPlcHdr"/>
        </w:types>
        <w:behaviors>
          <w:behavior w:val="content"/>
        </w:behaviors>
        <w:guid w:val="{B3DBEE18-EE24-4F40-809B-24FAB8D86E44}"/>
      </w:docPartPr>
      <w:docPartBody>
        <w:p w:rsidR="0015256D" w:rsidRDefault="00D52706" w:rsidP="00D52706">
          <w:pPr>
            <w:pStyle w:val="D77DFA8E6CD247CEA9D628F3E5CDDDA0"/>
          </w:pPr>
          <w:r w:rsidRPr="00D858FE">
            <w:rPr>
              <w:rStyle w:val="PlaceholderText"/>
            </w:rPr>
            <w:t>Choose an item.</w:t>
          </w:r>
        </w:p>
      </w:docPartBody>
    </w:docPart>
    <w:docPart>
      <w:docPartPr>
        <w:name w:val="E690E363A2B24665A5067FC521AECF9A"/>
        <w:category>
          <w:name w:val="General"/>
          <w:gallery w:val="placeholder"/>
        </w:category>
        <w:types>
          <w:type w:val="bbPlcHdr"/>
        </w:types>
        <w:behaviors>
          <w:behavior w:val="content"/>
        </w:behaviors>
        <w:guid w:val="{594F1010-EA0D-4948-8BF9-54125FCDD4B6}"/>
      </w:docPartPr>
      <w:docPartBody>
        <w:p w:rsidR="0015256D" w:rsidRDefault="00D52706" w:rsidP="00D52706">
          <w:pPr>
            <w:pStyle w:val="2C2131198C984CB4BBF6A029EC1DA3F3"/>
          </w:pPr>
          <w:r w:rsidRPr="00D858FE">
            <w:rPr>
              <w:rStyle w:val="PlaceholderText"/>
            </w:rPr>
            <w:t>Choose an item.</w:t>
          </w:r>
        </w:p>
      </w:docPartBody>
    </w:docPart>
    <w:docPart>
      <w:docPartPr>
        <w:name w:val="0886DAD81D6F491C80CB26A3BD73A28E"/>
        <w:category>
          <w:name w:val="General"/>
          <w:gallery w:val="placeholder"/>
        </w:category>
        <w:types>
          <w:type w:val="bbPlcHdr"/>
        </w:types>
        <w:behaviors>
          <w:behavior w:val="content"/>
        </w:behaviors>
        <w:guid w:val="{405D2EA2-C6FE-4A08-84E8-52E08AC139A9}"/>
      </w:docPartPr>
      <w:docPartBody>
        <w:p w:rsidR="0015256D" w:rsidRDefault="00D52706" w:rsidP="00D52706">
          <w:pPr>
            <w:pStyle w:val="F0E6824109FA45D69D5E1CC3CFF6A907"/>
          </w:pPr>
          <w:r w:rsidRPr="00D858FE">
            <w:rPr>
              <w:rStyle w:val="PlaceholderText"/>
            </w:rPr>
            <w:t>Choose an item.</w:t>
          </w:r>
        </w:p>
      </w:docPartBody>
    </w:docPart>
    <w:docPart>
      <w:docPartPr>
        <w:name w:val="BA7CF3FC4DAA46B79A4A01003DA6D135"/>
        <w:category>
          <w:name w:val="General"/>
          <w:gallery w:val="placeholder"/>
        </w:category>
        <w:types>
          <w:type w:val="bbPlcHdr"/>
        </w:types>
        <w:behaviors>
          <w:behavior w:val="content"/>
        </w:behaviors>
        <w:guid w:val="{C3277AD9-2A7C-471D-A147-000FE17BB0B6}"/>
      </w:docPartPr>
      <w:docPartBody>
        <w:p w:rsidR="0015256D" w:rsidRDefault="00D52706" w:rsidP="00D52706">
          <w:pPr>
            <w:pStyle w:val="F75FAA2CECF94C3CAD6291F1223E8580"/>
          </w:pPr>
          <w:r w:rsidRPr="00D858FE">
            <w:rPr>
              <w:rStyle w:val="PlaceholderText"/>
            </w:rPr>
            <w:t>Choose an item.</w:t>
          </w:r>
        </w:p>
      </w:docPartBody>
    </w:docPart>
    <w:docPart>
      <w:docPartPr>
        <w:name w:val="66C6FCCFC22A4B03B90FCFFF564735B3"/>
        <w:category>
          <w:name w:val="General"/>
          <w:gallery w:val="placeholder"/>
        </w:category>
        <w:types>
          <w:type w:val="bbPlcHdr"/>
        </w:types>
        <w:behaviors>
          <w:behavior w:val="content"/>
        </w:behaviors>
        <w:guid w:val="{7D929766-2A75-4DE8-90C1-98927FA58C59}"/>
      </w:docPartPr>
      <w:docPartBody>
        <w:p w:rsidR="0015256D" w:rsidRDefault="00D52706" w:rsidP="00D52706">
          <w:pPr>
            <w:pStyle w:val="9C0BAC232581480BB0A39397B1D3E6F1"/>
          </w:pPr>
          <w:r w:rsidRPr="00D858FE">
            <w:rPr>
              <w:rStyle w:val="PlaceholderText"/>
            </w:rPr>
            <w:t>Choose an item.</w:t>
          </w:r>
        </w:p>
      </w:docPartBody>
    </w:docPart>
    <w:docPart>
      <w:docPartPr>
        <w:name w:val="F71EAAE42CBC4F46A41570D6F03E1FF7"/>
        <w:category>
          <w:name w:val="General"/>
          <w:gallery w:val="placeholder"/>
        </w:category>
        <w:types>
          <w:type w:val="bbPlcHdr"/>
        </w:types>
        <w:behaviors>
          <w:behavior w:val="content"/>
        </w:behaviors>
        <w:guid w:val="{3149D97C-D62E-48A9-8FB6-98082D31B8D8}"/>
      </w:docPartPr>
      <w:docPartBody>
        <w:p w:rsidR="0015256D" w:rsidRDefault="00D52706" w:rsidP="00D52706">
          <w:pPr>
            <w:pStyle w:val="1ED3DDD4237E4BAB8A2C59984EE60887"/>
          </w:pPr>
          <w:r w:rsidRPr="00D858FE">
            <w:rPr>
              <w:rStyle w:val="PlaceholderText"/>
            </w:rPr>
            <w:t>Choose an item.</w:t>
          </w:r>
        </w:p>
      </w:docPartBody>
    </w:docPart>
    <w:docPart>
      <w:docPartPr>
        <w:name w:val="BC4E6890B350438EA9C608A72A3004DB"/>
        <w:category>
          <w:name w:val="General"/>
          <w:gallery w:val="placeholder"/>
        </w:category>
        <w:types>
          <w:type w:val="bbPlcHdr"/>
        </w:types>
        <w:behaviors>
          <w:behavior w:val="content"/>
        </w:behaviors>
        <w:guid w:val="{9BC2FDB6-4523-49FA-99AE-4611E5E79D8B}"/>
      </w:docPartPr>
      <w:docPartBody>
        <w:p w:rsidR="0015256D" w:rsidRDefault="00D52706" w:rsidP="00D52706">
          <w:pPr>
            <w:pStyle w:val="271460D0508B4C22B3BAA0D09E8DAEC6"/>
          </w:pPr>
          <w:r w:rsidRPr="00D858FE">
            <w:rPr>
              <w:rStyle w:val="PlaceholderText"/>
            </w:rPr>
            <w:t>Choose an item.</w:t>
          </w:r>
        </w:p>
      </w:docPartBody>
    </w:docPart>
    <w:docPart>
      <w:docPartPr>
        <w:name w:val="BFBC9383BCF248F6ADD43A5DC5B5A883"/>
        <w:category>
          <w:name w:val="General"/>
          <w:gallery w:val="placeholder"/>
        </w:category>
        <w:types>
          <w:type w:val="bbPlcHdr"/>
        </w:types>
        <w:behaviors>
          <w:behavior w:val="content"/>
        </w:behaviors>
        <w:guid w:val="{3FBC5773-8FE9-495B-9720-4BD5951AA37C}"/>
      </w:docPartPr>
      <w:docPartBody>
        <w:p w:rsidR="0015256D" w:rsidRDefault="00D52706" w:rsidP="00D52706">
          <w:pPr>
            <w:pStyle w:val="3326AD202BE540399931C39897A2AAF0"/>
          </w:pPr>
          <w:r w:rsidRPr="00D858FE">
            <w:rPr>
              <w:rStyle w:val="PlaceholderText"/>
            </w:rPr>
            <w:t>Choose an item.</w:t>
          </w:r>
        </w:p>
      </w:docPartBody>
    </w:docPart>
    <w:docPart>
      <w:docPartPr>
        <w:name w:val="D77DFA8E6CD247CEA9D628F3E5CDDDA0"/>
        <w:category>
          <w:name w:val="General"/>
          <w:gallery w:val="placeholder"/>
        </w:category>
        <w:types>
          <w:type w:val="bbPlcHdr"/>
        </w:types>
        <w:behaviors>
          <w:behavior w:val="content"/>
        </w:behaviors>
        <w:guid w:val="{66DE5F24-190F-43EB-8470-73B9B611539B}"/>
      </w:docPartPr>
      <w:docPartBody>
        <w:p w:rsidR="0015256D" w:rsidRDefault="00D52706" w:rsidP="00D52706">
          <w:pPr>
            <w:pStyle w:val="56ABDA1E864F4B1983EB041033A14D8D"/>
          </w:pPr>
          <w:r w:rsidRPr="00D858FE">
            <w:rPr>
              <w:rStyle w:val="PlaceholderText"/>
            </w:rPr>
            <w:t>Choose an item.</w:t>
          </w:r>
        </w:p>
      </w:docPartBody>
    </w:docPart>
    <w:docPart>
      <w:docPartPr>
        <w:name w:val="2C2131198C984CB4BBF6A029EC1DA3F3"/>
        <w:category>
          <w:name w:val="General"/>
          <w:gallery w:val="placeholder"/>
        </w:category>
        <w:types>
          <w:type w:val="bbPlcHdr"/>
        </w:types>
        <w:behaviors>
          <w:behavior w:val="content"/>
        </w:behaviors>
        <w:guid w:val="{B78C129E-6814-413C-8E09-AE1149AEF243}"/>
      </w:docPartPr>
      <w:docPartBody>
        <w:p w:rsidR="0015256D" w:rsidRDefault="00D52706" w:rsidP="00D52706">
          <w:pPr>
            <w:pStyle w:val="ACAE3EF5263242238B27DC99E039D7EC"/>
          </w:pPr>
          <w:r w:rsidRPr="00D858FE">
            <w:rPr>
              <w:rStyle w:val="PlaceholderText"/>
            </w:rPr>
            <w:t>Choose an item.</w:t>
          </w:r>
        </w:p>
      </w:docPartBody>
    </w:docPart>
    <w:docPart>
      <w:docPartPr>
        <w:name w:val="F0E6824109FA45D69D5E1CC3CFF6A907"/>
        <w:category>
          <w:name w:val="General"/>
          <w:gallery w:val="placeholder"/>
        </w:category>
        <w:types>
          <w:type w:val="bbPlcHdr"/>
        </w:types>
        <w:behaviors>
          <w:behavior w:val="content"/>
        </w:behaviors>
        <w:guid w:val="{4ED90224-895F-49BC-832D-08D182BD33B1}"/>
      </w:docPartPr>
      <w:docPartBody>
        <w:p w:rsidR="0015256D" w:rsidRDefault="00D52706" w:rsidP="00D52706">
          <w:pPr>
            <w:pStyle w:val="66CF924CA4EF454EB532D82A6EAC2491"/>
          </w:pPr>
          <w:r w:rsidRPr="00D858FE">
            <w:rPr>
              <w:rStyle w:val="PlaceholderText"/>
            </w:rPr>
            <w:t>Choose an item.</w:t>
          </w:r>
        </w:p>
      </w:docPartBody>
    </w:docPart>
    <w:docPart>
      <w:docPartPr>
        <w:name w:val="F75FAA2CECF94C3CAD6291F1223E8580"/>
        <w:category>
          <w:name w:val="General"/>
          <w:gallery w:val="placeholder"/>
        </w:category>
        <w:types>
          <w:type w:val="bbPlcHdr"/>
        </w:types>
        <w:behaviors>
          <w:behavior w:val="content"/>
        </w:behaviors>
        <w:guid w:val="{BD4A2267-465C-4FC1-8D2B-0E387889C822}"/>
      </w:docPartPr>
      <w:docPartBody>
        <w:p w:rsidR="0015256D" w:rsidRDefault="00D52706" w:rsidP="00D52706">
          <w:pPr>
            <w:pStyle w:val="6030E72BA2914FC190C1A63905EA3C17"/>
          </w:pPr>
          <w:r w:rsidRPr="00D858FE">
            <w:rPr>
              <w:rStyle w:val="PlaceholderText"/>
            </w:rPr>
            <w:t>Choose an item.</w:t>
          </w:r>
        </w:p>
      </w:docPartBody>
    </w:docPart>
    <w:docPart>
      <w:docPartPr>
        <w:name w:val="9C0BAC232581480BB0A39397B1D3E6F1"/>
        <w:category>
          <w:name w:val="General"/>
          <w:gallery w:val="placeholder"/>
        </w:category>
        <w:types>
          <w:type w:val="bbPlcHdr"/>
        </w:types>
        <w:behaviors>
          <w:behavior w:val="content"/>
        </w:behaviors>
        <w:guid w:val="{9BB24B5E-21E1-49CC-BD31-E254B7B6D5E3}"/>
      </w:docPartPr>
      <w:docPartBody>
        <w:p w:rsidR="0015256D" w:rsidRDefault="00D52706" w:rsidP="00D52706">
          <w:pPr>
            <w:pStyle w:val="56C9910255E5481BBBA503B0A03E30E9"/>
          </w:pPr>
          <w:r w:rsidRPr="00D858FE">
            <w:rPr>
              <w:rStyle w:val="PlaceholderText"/>
            </w:rPr>
            <w:t>Choose an item.</w:t>
          </w:r>
        </w:p>
      </w:docPartBody>
    </w:docPart>
    <w:docPart>
      <w:docPartPr>
        <w:name w:val="1ED3DDD4237E4BAB8A2C59984EE60887"/>
        <w:category>
          <w:name w:val="General"/>
          <w:gallery w:val="placeholder"/>
        </w:category>
        <w:types>
          <w:type w:val="bbPlcHdr"/>
        </w:types>
        <w:behaviors>
          <w:behavior w:val="content"/>
        </w:behaviors>
        <w:guid w:val="{A4AEC761-741A-453E-B365-FB61383698F3}"/>
      </w:docPartPr>
      <w:docPartBody>
        <w:p w:rsidR="0015256D" w:rsidRDefault="00D52706" w:rsidP="00D52706">
          <w:pPr>
            <w:pStyle w:val="A9A7C595DC5A4BABBCFC7BDCC1FD254C"/>
          </w:pPr>
          <w:r w:rsidRPr="00D858FE">
            <w:rPr>
              <w:rStyle w:val="PlaceholderText"/>
            </w:rPr>
            <w:t>Choose an item.</w:t>
          </w:r>
        </w:p>
      </w:docPartBody>
    </w:docPart>
    <w:docPart>
      <w:docPartPr>
        <w:name w:val="271460D0508B4C22B3BAA0D09E8DAEC6"/>
        <w:category>
          <w:name w:val="General"/>
          <w:gallery w:val="placeholder"/>
        </w:category>
        <w:types>
          <w:type w:val="bbPlcHdr"/>
        </w:types>
        <w:behaviors>
          <w:behavior w:val="content"/>
        </w:behaviors>
        <w:guid w:val="{59466CC9-49C2-4BD3-8FB2-611E42EE11A7}"/>
      </w:docPartPr>
      <w:docPartBody>
        <w:p w:rsidR="0015256D" w:rsidRDefault="00D52706" w:rsidP="00D52706">
          <w:pPr>
            <w:pStyle w:val="2663A924D433460993A0A2D0E1139A67"/>
          </w:pPr>
          <w:r w:rsidRPr="00D858FE">
            <w:rPr>
              <w:rStyle w:val="PlaceholderText"/>
            </w:rPr>
            <w:t>Choose an item.</w:t>
          </w:r>
        </w:p>
      </w:docPartBody>
    </w:docPart>
    <w:docPart>
      <w:docPartPr>
        <w:name w:val="3326AD202BE540399931C39897A2AAF0"/>
        <w:category>
          <w:name w:val="General"/>
          <w:gallery w:val="placeholder"/>
        </w:category>
        <w:types>
          <w:type w:val="bbPlcHdr"/>
        </w:types>
        <w:behaviors>
          <w:behavior w:val="content"/>
        </w:behaviors>
        <w:guid w:val="{D1EA1EF1-0196-4C87-8A38-B4E11DBF703E}"/>
      </w:docPartPr>
      <w:docPartBody>
        <w:p w:rsidR="0015256D" w:rsidRDefault="00D52706" w:rsidP="00D52706">
          <w:pPr>
            <w:pStyle w:val="AF8FF93E4CD843739FB4E34A251BC826"/>
          </w:pPr>
          <w:r w:rsidRPr="00D858FE">
            <w:rPr>
              <w:rStyle w:val="PlaceholderText"/>
            </w:rPr>
            <w:t>Choose an item.</w:t>
          </w:r>
        </w:p>
      </w:docPartBody>
    </w:docPart>
    <w:docPart>
      <w:docPartPr>
        <w:name w:val="56ABDA1E864F4B1983EB041033A14D8D"/>
        <w:category>
          <w:name w:val="General"/>
          <w:gallery w:val="placeholder"/>
        </w:category>
        <w:types>
          <w:type w:val="bbPlcHdr"/>
        </w:types>
        <w:behaviors>
          <w:behavior w:val="content"/>
        </w:behaviors>
        <w:guid w:val="{1F391199-DDFA-4CC6-A923-4636416347BA}"/>
      </w:docPartPr>
      <w:docPartBody>
        <w:p w:rsidR="0015256D" w:rsidRDefault="00D52706" w:rsidP="00D52706">
          <w:pPr>
            <w:pStyle w:val="28935543E7D4482E88CB95EED39B1404"/>
          </w:pPr>
          <w:r w:rsidRPr="00D858FE">
            <w:rPr>
              <w:rStyle w:val="PlaceholderText"/>
            </w:rPr>
            <w:t>Choose an item.</w:t>
          </w:r>
        </w:p>
      </w:docPartBody>
    </w:docPart>
    <w:docPart>
      <w:docPartPr>
        <w:name w:val="ACAE3EF5263242238B27DC99E039D7EC"/>
        <w:category>
          <w:name w:val="General"/>
          <w:gallery w:val="placeholder"/>
        </w:category>
        <w:types>
          <w:type w:val="bbPlcHdr"/>
        </w:types>
        <w:behaviors>
          <w:behavior w:val="content"/>
        </w:behaviors>
        <w:guid w:val="{2BAEDD24-B8F2-4728-B591-7D4A415C81CE}"/>
      </w:docPartPr>
      <w:docPartBody>
        <w:p w:rsidR="0015256D" w:rsidRDefault="00D52706" w:rsidP="00D52706">
          <w:pPr>
            <w:pStyle w:val="AE1005A5071B44B4BF29EDAE8AC93717"/>
          </w:pPr>
          <w:r w:rsidRPr="00D858FE">
            <w:rPr>
              <w:rStyle w:val="PlaceholderText"/>
            </w:rPr>
            <w:t>Choose an item.</w:t>
          </w:r>
        </w:p>
      </w:docPartBody>
    </w:docPart>
    <w:docPart>
      <w:docPartPr>
        <w:name w:val="66CF924CA4EF454EB532D82A6EAC2491"/>
        <w:category>
          <w:name w:val="General"/>
          <w:gallery w:val="placeholder"/>
        </w:category>
        <w:types>
          <w:type w:val="bbPlcHdr"/>
        </w:types>
        <w:behaviors>
          <w:behavior w:val="content"/>
        </w:behaviors>
        <w:guid w:val="{AB17C11E-52C0-41F0-B261-A7050DFB3BF3}"/>
      </w:docPartPr>
      <w:docPartBody>
        <w:p w:rsidR="0015256D" w:rsidRDefault="00D52706" w:rsidP="00D52706">
          <w:pPr>
            <w:pStyle w:val="5CF1F183473A4184BB635117A0F52553"/>
          </w:pPr>
          <w:r w:rsidRPr="00D858FE">
            <w:rPr>
              <w:rStyle w:val="PlaceholderText"/>
            </w:rPr>
            <w:t>Choose an item.</w:t>
          </w:r>
        </w:p>
      </w:docPartBody>
    </w:docPart>
    <w:docPart>
      <w:docPartPr>
        <w:name w:val="6030E72BA2914FC190C1A63905EA3C17"/>
        <w:category>
          <w:name w:val="General"/>
          <w:gallery w:val="placeholder"/>
        </w:category>
        <w:types>
          <w:type w:val="bbPlcHdr"/>
        </w:types>
        <w:behaviors>
          <w:behavior w:val="content"/>
        </w:behaviors>
        <w:guid w:val="{D29664D2-BDB3-4E16-9C18-22BB987946F2}"/>
      </w:docPartPr>
      <w:docPartBody>
        <w:p w:rsidR="0015256D" w:rsidRDefault="00D52706" w:rsidP="00D52706">
          <w:pPr>
            <w:pStyle w:val="764147F3AE6B445C8DF5B87BCB2BCAF7"/>
          </w:pPr>
          <w:r w:rsidRPr="00D858FE">
            <w:rPr>
              <w:rStyle w:val="PlaceholderText"/>
            </w:rPr>
            <w:t>Choose an item.</w:t>
          </w:r>
        </w:p>
      </w:docPartBody>
    </w:docPart>
    <w:docPart>
      <w:docPartPr>
        <w:name w:val="56C9910255E5481BBBA503B0A03E30E9"/>
        <w:category>
          <w:name w:val="General"/>
          <w:gallery w:val="placeholder"/>
        </w:category>
        <w:types>
          <w:type w:val="bbPlcHdr"/>
        </w:types>
        <w:behaviors>
          <w:behavior w:val="content"/>
        </w:behaviors>
        <w:guid w:val="{2686B36E-AD58-4552-AEC2-D74034BDAF81}"/>
      </w:docPartPr>
      <w:docPartBody>
        <w:p w:rsidR="0015256D" w:rsidRDefault="00D52706" w:rsidP="00D52706">
          <w:pPr>
            <w:pStyle w:val="8518F605B17E47D882BBD695A2399062"/>
          </w:pPr>
          <w:r w:rsidRPr="00D858FE">
            <w:rPr>
              <w:rStyle w:val="PlaceholderText"/>
            </w:rPr>
            <w:t>Choose an item.</w:t>
          </w:r>
        </w:p>
      </w:docPartBody>
    </w:docPart>
    <w:docPart>
      <w:docPartPr>
        <w:name w:val="A9A7C595DC5A4BABBCFC7BDCC1FD254C"/>
        <w:category>
          <w:name w:val="General"/>
          <w:gallery w:val="placeholder"/>
        </w:category>
        <w:types>
          <w:type w:val="bbPlcHdr"/>
        </w:types>
        <w:behaviors>
          <w:behavior w:val="content"/>
        </w:behaviors>
        <w:guid w:val="{AFB325F2-5B9D-4AF5-A554-9692DAC49FBE}"/>
      </w:docPartPr>
      <w:docPartBody>
        <w:p w:rsidR="0015256D" w:rsidRDefault="00D52706" w:rsidP="00D52706">
          <w:pPr>
            <w:pStyle w:val="2A35A723AB994F62815CC9532867C35D"/>
          </w:pPr>
          <w:r w:rsidRPr="00D858FE">
            <w:rPr>
              <w:rStyle w:val="PlaceholderText"/>
            </w:rPr>
            <w:t>Choose an item.</w:t>
          </w:r>
        </w:p>
      </w:docPartBody>
    </w:docPart>
    <w:docPart>
      <w:docPartPr>
        <w:name w:val="2663A924D433460993A0A2D0E1139A67"/>
        <w:category>
          <w:name w:val="General"/>
          <w:gallery w:val="placeholder"/>
        </w:category>
        <w:types>
          <w:type w:val="bbPlcHdr"/>
        </w:types>
        <w:behaviors>
          <w:behavior w:val="content"/>
        </w:behaviors>
        <w:guid w:val="{8F056482-3598-4803-8ED7-D03E1AE3DE49}"/>
      </w:docPartPr>
      <w:docPartBody>
        <w:p w:rsidR="0015256D" w:rsidRDefault="00D52706" w:rsidP="00D52706">
          <w:pPr>
            <w:pStyle w:val="BF5E0A0EAA4241F3B35B80084EAA676D"/>
          </w:pPr>
          <w:r w:rsidRPr="00D858FE">
            <w:rPr>
              <w:rStyle w:val="PlaceholderText"/>
            </w:rPr>
            <w:t>Choose an item.</w:t>
          </w:r>
        </w:p>
      </w:docPartBody>
    </w:docPart>
    <w:docPart>
      <w:docPartPr>
        <w:name w:val="AF8FF93E4CD843739FB4E34A251BC826"/>
        <w:category>
          <w:name w:val="General"/>
          <w:gallery w:val="placeholder"/>
        </w:category>
        <w:types>
          <w:type w:val="bbPlcHdr"/>
        </w:types>
        <w:behaviors>
          <w:behavior w:val="content"/>
        </w:behaviors>
        <w:guid w:val="{B0F0359D-B9BE-4BFB-9CD6-D1697F0F1070}"/>
      </w:docPartPr>
      <w:docPartBody>
        <w:p w:rsidR="0015256D" w:rsidRDefault="00D52706" w:rsidP="00D52706">
          <w:pPr>
            <w:pStyle w:val="CF09CC4A364247169443FA1FB1E7A0E0"/>
          </w:pPr>
          <w:r w:rsidRPr="00D858FE">
            <w:rPr>
              <w:rStyle w:val="PlaceholderText"/>
            </w:rPr>
            <w:t>Choose an item.</w:t>
          </w:r>
        </w:p>
      </w:docPartBody>
    </w:docPart>
    <w:docPart>
      <w:docPartPr>
        <w:name w:val="28935543E7D4482E88CB95EED39B1404"/>
        <w:category>
          <w:name w:val="General"/>
          <w:gallery w:val="placeholder"/>
        </w:category>
        <w:types>
          <w:type w:val="bbPlcHdr"/>
        </w:types>
        <w:behaviors>
          <w:behavior w:val="content"/>
        </w:behaviors>
        <w:guid w:val="{EE7037AC-EF70-4895-9AD5-CDD46CFD660E}"/>
      </w:docPartPr>
      <w:docPartBody>
        <w:p w:rsidR="0015256D" w:rsidRDefault="00D52706" w:rsidP="00D52706">
          <w:pPr>
            <w:pStyle w:val="81ACC649886F4A6CB21CA855D1D9DE15"/>
          </w:pPr>
          <w:r w:rsidRPr="00D858FE">
            <w:rPr>
              <w:rStyle w:val="PlaceholderText"/>
            </w:rPr>
            <w:t>Choose an item.</w:t>
          </w:r>
        </w:p>
      </w:docPartBody>
    </w:docPart>
    <w:docPart>
      <w:docPartPr>
        <w:name w:val="AE1005A5071B44B4BF29EDAE8AC93717"/>
        <w:category>
          <w:name w:val="General"/>
          <w:gallery w:val="placeholder"/>
        </w:category>
        <w:types>
          <w:type w:val="bbPlcHdr"/>
        </w:types>
        <w:behaviors>
          <w:behavior w:val="content"/>
        </w:behaviors>
        <w:guid w:val="{E330A69B-83A3-4BBB-9A63-809BC38FB26D}"/>
      </w:docPartPr>
      <w:docPartBody>
        <w:p w:rsidR="0015256D" w:rsidRDefault="00D52706" w:rsidP="00D52706">
          <w:pPr>
            <w:pStyle w:val="88C40C509CA84F6E8F7E16E492C29BFE"/>
          </w:pPr>
          <w:r w:rsidRPr="00D858FE">
            <w:rPr>
              <w:rStyle w:val="PlaceholderText"/>
            </w:rPr>
            <w:t>Choose an item.</w:t>
          </w:r>
        </w:p>
      </w:docPartBody>
    </w:docPart>
    <w:docPart>
      <w:docPartPr>
        <w:name w:val="5CF1F183473A4184BB635117A0F52553"/>
        <w:category>
          <w:name w:val="General"/>
          <w:gallery w:val="placeholder"/>
        </w:category>
        <w:types>
          <w:type w:val="bbPlcHdr"/>
        </w:types>
        <w:behaviors>
          <w:behavior w:val="content"/>
        </w:behaviors>
        <w:guid w:val="{4B81357D-C10C-4A14-9986-E79FF6FD11AA}"/>
      </w:docPartPr>
      <w:docPartBody>
        <w:p w:rsidR="0015256D" w:rsidRDefault="00D52706" w:rsidP="00D52706">
          <w:pPr>
            <w:pStyle w:val="4FE2AFAC38BE40FB84D3E37786C76343"/>
          </w:pPr>
          <w:r w:rsidRPr="00D858FE">
            <w:rPr>
              <w:rStyle w:val="PlaceholderText"/>
            </w:rPr>
            <w:t>Choose an item.</w:t>
          </w:r>
        </w:p>
      </w:docPartBody>
    </w:docPart>
    <w:docPart>
      <w:docPartPr>
        <w:name w:val="764147F3AE6B445C8DF5B87BCB2BCAF7"/>
        <w:category>
          <w:name w:val="General"/>
          <w:gallery w:val="placeholder"/>
        </w:category>
        <w:types>
          <w:type w:val="bbPlcHdr"/>
        </w:types>
        <w:behaviors>
          <w:behavior w:val="content"/>
        </w:behaviors>
        <w:guid w:val="{18644E99-1E95-4442-974B-EA378FFA251A}"/>
      </w:docPartPr>
      <w:docPartBody>
        <w:p w:rsidR="0015256D" w:rsidRDefault="00D52706" w:rsidP="00D52706">
          <w:pPr>
            <w:pStyle w:val="4E9C3C751E6044CD995B5AA4E3AF7F61"/>
          </w:pPr>
          <w:r w:rsidRPr="00D858FE">
            <w:rPr>
              <w:rStyle w:val="PlaceholderText"/>
            </w:rPr>
            <w:t>Choose an item.</w:t>
          </w:r>
        </w:p>
      </w:docPartBody>
    </w:docPart>
    <w:docPart>
      <w:docPartPr>
        <w:name w:val="8518F605B17E47D882BBD695A2399062"/>
        <w:category>
          <w:name w:val="General"/>
          <w:gallery w:val="placeholder"/>
        </w:category>
        <w:types>
          <w:type w:val="bbPlcHdr"/>
        </w:types>
        <w:behaviors>
          <w:behavior w:val="content"/>
        </w:behaviors>
        <w:guid w:val="{AEFCB375-8048-4E06-BBCD-C92C6E93B565}"/>
      </w:docPartPr>
      <w:docPartBody>
        <w:p w:rsidR="0015256D" w:rsidRDefault="00D52706" w:rsidP="00D52706">
          <w:pPr>
            <w:pStyle w:val="1B8DBB5A0B904C949624B837D416B52D"/>
          </w:pPr>
          <w:r w:rsidRPr="00D858FE">
            <w:rPr>
              <w:rStyle w:val="PlaceholderText"/>
            </w:rPr>
            <w:t>Choose an item.</w:t>
          </w:r>
        </w:p>
      </w:docPartBody>
    </w:docPart>
    <w:docPart>
      <w:docPartPr>
        <w:name w:val="2A35A723AB994F62815CC9532867C35D"/>
        <w:category>
          <w:name w:val="General"/>
          <w:gallery w:val="placeholder"/>
        </w:category>
        <w:types>
          <w:type w:val="bbPlcHdr"/>
        </w:types>
        <w:behaviors>
          <w:behavior w:val="content"/>
        </w:behaviors>
        <w:guid w:val="{CE747601-1662-44A0-8BDA-E84DD21C1B77}"/>
      </w:docPartPr>
      <w:docPartBody>
        <w:p w:rsidR="0015256D" w:rsidRDefault="00D52706" w:rsidP="00D52706">
          <w:pPr>
            <w:pStyle w:val="72096A47A2A84C8FA9F1B47E71145320"/>
          </w:pPr>
          <w:r w:rsidRPr="00D858FE">
            <w:rPr>
              <w:rStyle w:val="PlaceholderText"/>
            </w:rPr>
            <w:t>Choose an item.</w:t>
          </w:r>
        </w:p>
      </w:docPartBody>
    </w:docPart>
    <w:docPart>
      <w:docPartPr>
        <w:name w:val="BF5E0A0EAA4241F3B35B80084EAA676D"/>
        <w:category>
          <w:name w:val="General"/>
          <w:gallery w:val="placeholder"/>
        </w:category>
        <w:types>
          <w:type w:val="bbPlcHdr"/>
        </w:types>
        <w:behaviors>
          <w:behavior w:val="content"/>
        </w:behaviors>
        <w:guid w:val="{34DE6236-3F09-4352-96BF-A382BD728040}"/>
      </w:docPartPr>
      <w:docPartBody>
        <w:p w:rsidR="0015256D" w:rsidRDefault="00D52706" w:rsidP="00D52706">
          <w:r w:rsidRPr="00D858FE">
            <w:rPr>
              <w:rStyle w:val="PlaceholderText"/>
            </w:rPr>
            <w:t>Choose an item.</w:t>
          </w:r>
        </w:p>
      </w:docPartBody>
    </w:docPart>
    <w:docPart>
      <w:docPartPr>
        <w:name w:val="CF09CC4A364247169443FA1FB1E7A0E0"/>
        <w:category>
          <w:name w:val="General"/>
          <w:gallery w:val="placeholder"/>
        </w:category>
        <w:types>
          <w:type w:val="bbPlcHdr"/>
        </w:types>
        <w:behaviors>
          <w:behavior w:val="content"/>
        </w:behaviors>
        <w:guid w:val="{C6CAC532-FFCC-413C-B9D8-423B31326FC9}"/>
      </w:docPartPr>
      <w:docPartBody>
        <w:p w:rsidR="0015256D" w:rsidRDefault="00D52706" w:rsidP="00D52706">
          <w:r w:rsidRPr="00D858FE">
            <w:rPr>
              <w:rStyle w:val="PlaceholderText"/>
            </w:rPr>
            <w:t>Choose an item.</w:t>
          </w:r>
        </w:p>
      </w:docPartBody>
    </w:docPart>
    <w:docPart>
      <w:docPartPr>
        <w:name w:val="81ACC649886F4A6CB21CA855D1D9DE15"/>
        <w:category>
          <w:name w:val="General"/>
          <w:gallery w:val="placeholder"/>
        </w:category>
        <w:types>
          <w:type w:val="bbPlcHdr"/>
        </w:types>
        <w:behaviors>
          <w:behavior w:val="content"/>
        </w:behaviors>
        <w:guid w:val="{B5B45747-CCB5-4037-85AE-6DEFF9930F13}"/>
      </w:docPartPr>
      <w:docPartBody>
        <w:p w:rsidR="0015256D" w:rsidRDefault="00D52706" w:rsidP="00D52706">
          <w:r w:rsidRPr="00D858FE">
            <w:rPr>
              <w:rStyle w:val="PlaceholderText"/>
            </w:rPr>
            <w:t>Choose an item.</w:t>
          </w:r>
        </w:p>
      </w:docPartBody>
    </w:docPart>
    <w:docPart>
      <w:docPartPr>
        <w:name w:val="88C40C509CA84F6E8F7E16E492C29BFE"/>
        <w:category>
          <w:name w:val="General"/>
          <w:gallery w:val="placeholder"/>
        </w:category>
        <w:types>
          <w:type w:val="bbPlcHdr"/>
        </w:types>
        <w:behaviors>
          <w:behavior w:val="content"/>
        </w:behaviors>
        <w:guid w:val="{4667F246-3BEA-447E-86A7-09636E67F280}"/>
      </w:docPartPr>
      <w:docPartBody>
        <w:p w:rsidR="0015256D" w:rsidRDefault="00D52706" w:rsidP="00D52706">
          <w:r w:rsidRPr="00D858FE">
            <w:rPr>
              <w:rStyle w:val="PlaceholderText"/>
            </w:rPr>
            <w:t>Choose an item.</w:t>
          </w:r>
        </w:p>
      </w:docPartBody>
    </w:docPart>
    <w:docPart>
      <w:docPartPr>
        <w:name w:val="4FE2AFAC38BE40FB84D3E37786C76343"/>
        <w:category>
          <w:name w:val="General"/>
          <w:gallery w:val="placeholder"/>
        </w:category>
        <w:types>
          <w:type w:val="bbPlcHdr"/>
        </w:types>
        <w:behaviors>
          <w:behavior w:val="content"/>
        </w:behaviors>
        <w:guid w:val="{9C8D246A-4AEB-4E26-9C38-1E03972FA7C7}"/>
      </w:docPartPr>
      <w:docPartBody>
        <w:p w:rsidR="0015256D" w:rsidRDefault="00D52706" w:rsidP="00D52706">
          <w:r w:rsidRPr="00D858FE">
            <w:rPr>
              <w:rStyle w:val="PlaceholderText"/>
            </w:rPr>
            <w:t>Choose an item.</w:t>
          </w:r>
        </w:p>
      </w:docPartBody>
    </w:docPart>
    <w:docPart>
      <w:docPartPr>
        <w:name w:val="4E9C3C751E6044CD995B5AA4E3AF7F61"/>
        <w:category>
          <w:name w:val="General"/>
          <w:gallery w:val="placeholder"/>
        </w:category>
        <w:types>
          <w:type w:val="bbPlcHdr"/>
        </w:types>
        <w:behaviors>
          <w:behavior w:val="content"/>
        </w:behaviors>
        <w:guid w:val="{570C5790-1B02-4DB5-A6F7-BD78C51CD9B2}"/>
      </w:docPartPr>
      <w:docPartBody>
        <w:p w:rsidR="0015256D" w:rsidRDefault="00D52706" w:rsidP="00D52706">
          <w:r w:rsidRPr="00D858FE">
            <w:rPr>
              <w:rStyle w:val="PlaceholderText"/>
            </w:rPr>
            <w:t>Choose an item.</w:t>
          </w:r>
        </w:p>
      </w:docPartBody>
    </w:docPart>
    <w:docPart>
      <w:docPartPr>
        <w:name w:val="1B8DBB5A0B904C949624B837D416B52D"/>
        <w:category>
          <w:name w:val="General"/>
          <w:gallery w:val="placeholder"/>
        </w:category>
        <w:types>
          <w:type w:val="bbPlcHdr"/>
        </w:types>
        <w:behaviors>
          <w:behavior w:val="content"/>
        </w:behaviors>
        <w:guid w:val="{BAA78BE1-8C8D-4FCA-8D83-9B63F3B33CFA}"/>
      </w:docPartPr>
      <w:docPartBody>
        <w:p w:rsidR="0015256D" w:rsidRDefault="00D52706" w:rsidP="00D52706">
          <w:r w:rsidRPr="00D858FE">
            <w:rPr>
              <w:rStyle w:val="PlaceholderText"/>
            </w:rPr>
            <w:t>Choose an item.</w:t>
          </w:r>
        </w:p>
      </w:docPartBody>
    </w:docPart>
    <w:docPart>
      <w:docPartPr>
        <w:name w:val="72096A47A2A84C8FA9F1B47E71145320"/>
        <w:category>
          <w:name w:val="General"/>
          <w:gallery w:val="placeholder"/>
        </w:category>
        <w:types>
          <w:type w:val="bbPlcHdr"/>
        </w:types>
        <w:behaviors>
          <w:behavior w:val="content"/>
        </w:behaviors>
        <w:guid w:val="{BB85BBED-B70C-4C56-9DCF-65699E2D0169}"/>
      </w:docPartPr>
      <w:docPartBody>
        <w:p w:rsidR="0015256D" w:rsidRDefault="00D52706" w:rsidP="00D52706">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06"/>
    <w:rsid w:val="0015256D"/>
    <w:rsid w:val="00D52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2706"/>
    <w:rPr>
      <w:rFonts w:asciiTheme="minorHAnsi" w:hAnsiTheme="minorHAnsi"/>
      <w:b w:val="0"/>
      <w:noProof w:val="0"/>
      <w:color w:val="000000" w:themeColor="text1"/>
      <w:sz w:val="30"/>
      <w:lang w:val="en-AU"/>
    </w:rPr>
  </w:style>
  <w:style w:type="paragraph" w:customStyle="1" w:styleId="42A7A3B9DCCE411498B04A1723C2A9F4">
    <w:name w:val="42A7A3B9DCCE411498B04A1723C2A9F4"/>
    <w:rsid w:val="00D52706"/>
  </w:style>
  <w:style w:type="paragraph" w:customStyle="1" w:styleId="46CDD5C01EA24E40AEFF30AA77A13799">
    <w:name w:val="46CDD5C01EA24E40AEFF30AA77A13799"/>
    <w:rsid w:val="00D52706"/>
  </w:style>
  <w:style w:type="paragraph" w:customStyle="1" w:styleId="A662C00216154455AA94F5115FA6BABD">
    <w:name w:val="A662C00216154455AA94F5115FA6BABD"/>
    <w:rsid w:val="00D52706"/>
  </w:style>
  <w:style w:type="paragraph" w:customStyle="1" w:styleId="03CE2D4809604B7B930C505F2C20F7EC">
    <w:name w:val="03CE2D4809604B7B930C505F2C20F7EC"/>
    <w:rsid w:val="00D52706"/>
  </w:style>
  <w:style w:type="paragraph" w:customStyle="1" w:styleId="08420D7F38DF46798A2ACF9F7E9CE95C">
    <w:name w:val="08420D7F38DF46798A2ACF9F7E9CE95C"/>
    <w:rsid w:val="00D52706"/>
  </w:style>
  <w:style w:type="paragraph" w:customStyle="1" w:styleId="E690E363A2B24665A5067FC521AECF9A">
    <w:name w:val="E690E363A2B24665A5067FC521AECF9A"/>
    <w:rsid w:val="00D52706"/>
  </w:style>
  <w:style w:type="paragraph" w:customStyle="1" w:styleId="0886DAD81D6F491C80CB26A3BD73A28E">
    <w:name w:val="0886DAD81D6F491C80CB26A3BD73A28E"/>
    <w:rsid w:val="00D52706"/>
  </w:style>
  <w:style w:type="paragraph" w:customStyle="1" w:styleId="BA7CF3FC4DAA46B79A4A01003DA6D135">
    <w:name w:val="BA7CF3FC4DAA46B79A4A01003DA6D135"/>
    <w:rsid w:val="00D52706"/>
  </w:style>
  <w:style w:type="paragraph" w:customStyle="1" w:styleId="66C6FCCFC22A4B03B90FCFFF564735B3">
    <w:name w:val="66C6FCCFC22A4B03B90FCFFF564735B3"/>
    <w:rsid w:val="00D52706"/>
  </w:style>
  <w:style w:type="paragraph" w:customStyle="1" w:styleId="F71EAAE42CBC4F46A41570D6F03E1FF7">
    <w:name w:val="F71EAAE42CBC4F46A41570D6F03E1FF7"/>
    <w:rsid w:val="00D52706"/>
  </w:style>
  <w:style w:type="paragraph" w:customStyle="1" w:styleId="BC4E6890B350438EA9C608A72A3004DB">
    <w:name w:val="BC4E6890B350438EA9C608A72A3004DB"/>
    <w:rsid w:val="00D52706"/>
  </w:style>
  <w:style w:type="paragraph" w:customStyle="1" w:styleId="BFBC9383BCF248F6ADD43A5DC5B5A883">
    <w:name w:val="BFBC9383BCF248F6ADD43A5DC5B5A883"/>
    <w:rsid w:val="00D52706"/>
  </w:style>
  <w:style w:type="paragraph" w:customStyle="1" w:styleId="D77DFA8E6CD247CEA9D628F3E5CDDDA0">
    <w:name w:val="D77DFA8E6CD247CEA9D628F3E5CDDDA0"/>
    <w:rsid w:val="00D52706"/>
  </w:style>
  <w:style w:type="paragraph" w:customStyle="1" w:styleId="2C2131198C984CB4BBF6A029EC1DA3F3">
    <w:name w:val="2C2131198C984CB4BBF6A029EC1DA3F3"/>
    <w:rsid w:val="00D52706"/>
  </w:style>
  <w:style w:type="paragraph" w:customStyle="1" w:styleId="F0E6824109FA45D69D5E1CC3CFF6A907">
    <w:name w:val="F0E6824109FA45D69D5E1CC3CFF6A907"/>
    <w:rsid w:val="00D52706"/>
  </w:style>
  <w:style w:type="paragraph" w:customStyle="1" w:styleId="F75FAA2CECF94C3CAD6291F1223E8580">
    <w:name w:val="F75FAA2CECF94C3CAD6291F1223E8580"/>
    <w:rsid w:val="00D52706"/>
  </w:style>
  <w:style w:type="paragraph" w:customStyle="1" w:styleId="9C0BAC232581480BB0A39397B1D3E6F1">
    <w:name w:val="9C0BAC232581480BB0A39397B1D3E6F1"/>
    <w:rsid w:val="00D52706"/>
  </w:style>
  <w:style w:type="paragraph" w:customStyle="1" w:styleId="1ED3DDD4237E4BAB8A2C59984EE60887">
    <w:name w:val="1ED3DDD4237E4BAB8A2C59984EE60887"/>
    <w:rsid w:val="00D52706"/>
  </w:style>
  <w:style w:type="paragraph" w:customStyle="1" w:styleId="271460D0508B4C22B3BAA0D09E8DAEC6">
    <w:name w:val="271460D0508B4C22B3BAA0D09E8DAEC6"/>
    <w:rsid w:val="00D52706"/>
  </w:style>
  <w:style w:type="paragraph" w:customStyle="1" w:styleId="3326AD202BE540399931C39897A2AAF0">
    <w:name w:val="3326AD202BE540399931C39897A2AAF0"/>
    <w:rsid w:val="00D52706"/>
  </w:style>
  <w:style w:type="paragraph" w:customStyle="1" w:styleId="56ABDA1E864F4B1983EB041033A14D8D">
    <w:name w:val="56ABDA1E864F4B1983EB041033A14D8D"/>
    <w:rsid w:val="00D52706"/>
  </w:style>
  <w:style w:type="paragraph" w:customStyle="1" w:styleId="ACAE3EF5263242238B27DC99E039D7EC">
    <w:name w:val="ACAE3EF5263242238B27DC99E039D7EC"/>
    <w:rsid w:val="00D52706"/>
  </w:style>
  <w:style w:type="paragraph" w:customStyle="1" w:styleId="66CF924CA4EF454EB532D82A6EAC2491">
    <w:name w:val="66CF924CA4EF454EB532D82A6EAC2491"/>
    <w:rsid w:val="00D52706"/>
  </w:style>
  <w:style w:type="paragraph" w:customStyle="1" w:styleId="6030E72BA2914FC190C1A63905EA3C17">
    <w:name w:val="6030E72BA2914FC190C1A63905EA3C17"/>
    <w:rsid w:val="00D52706"/>
  </w:style>
  <w:style w:type="paragraph" w:customStyle="1" w:styleId="56C9910255E5481BBBA503B0A03E30E9">
    <w:name w:val="56C9910255E5481BBBA503B0A03E30E9"/>
    <w:rsid w:val="00D52706"/>
  </w:style>
  <w:style w:type="paragraph" w:customStyle="1" w:styleId="A9A7C595DC5A4BABBCFC7BDCC1FD254C">
    <w:name w:val="A9A7C595DC5A4BABBCFC7BDCC1FD254C"/>
    <w:rsid w:val="00D52706"/>
  </w:style>
  <w:style w:type="paragraph" w:customStyle="1" w:styleId="2663A924D433460993A0A2D0E1139A67">
    <w:name w:val="2663A924D433460993A0A2D0E1139A67"/>
    <w:rsid w:val="00D52706"/>
  </w:style>
  <w:style w:type="paragraph" w:customStyle="1" w:styleId="AF8FF93E4CD843739FB4E34A251BC826">
    <w:name w:val="AF8FF93E4CD843739FB4E34A251BC826"/>
    <w:rsid w:val="00D52706"/>
  </w:style>
  <w:style w:type="paragraph" w:customStyle="1" w:styleId="28935543E7D4482E88CB95EED39B1404">
    <w:name w:val="28935543E7D4482E88CB95EED39B1404"/>
    <w:rsid w:val="00D52706"/>
  </w:style>
  <w:style w:type="paragraph" w:customStyle="1" w:styleId="AE1005A5071B44B4BF29EDAE8AC93717">
    <w:name w:val="AE1005A5071B44B4BF29EDAE8AC93717"/>
    <w:rsid w:val="00D52706"/>
  </w:style>
  <w:style w:type="paragraph" w:customStyle="1" w:styleId="5CF1F183473A4184BB635117A0F52553">
    <w:name w:val="5CF1F183473A4184BB635117A0F52553"/>
    <w:rsid w:val="00D52706"/>
  </w:style>
  <w:style w:type="paragraph" w:customStyle="1" w:styleId="764147F3AE6B445C8DF5B87BCB2BCAF7">
    <w:name w:val="764147F3AE6B445C8DF5B87BCB2BCAF7"/>
    <w:rsid w:val="00D52706"/>
  </w:style>
  <w:style w:type="paragraph" w:customStyle="1" w:styleId="8518F605B17E47D882BBD695A2399062">
    <w:name w:val="8518F605B17E47D882BBD695A2399062"/>
    <w:rsid w:val="00D52706"/>
  </w:style>
  <w:style w:type="paragraph" w:customStyle="1" w:styleId="2A35A723AB994F62815CC9532867C35D">
    <w:name w:val="2A35A723AB994F62815CC9532867C35D"/>
    <w:rsid w:val="00D52706"/>
  </w:style>
  <w:style w:type="paragraph" w:customStyle="1" w:styleId="BF5E0A0EAA4241F3B35B80084EAA676D">
    <w:name w:val="BF5E0A0EAA4241F3B35B80084EAA676D"/>
    <w:rsid w:val="00D52706"/>
  </w:style>
  <w:style w:type="paragraph" w:customStyle="1" w:styleId="CF09CC4A364247169443FA1FB1E7A0E0">
    <w:name w:val="CF09CC4A364247169443FA1FB1E7A0E0"/>
    <w:rsid w:val="00D52706"/>
  </w:style>
  <w:style w:type="paragraph" w:customStyle="1" w:styleId="81ACC649886F4A6CB21CA855D1D9DE15">
    <w:name w:val="81ACC649886F4A6CB21CA855D1D9DE15"/>
    <w:rsid w:val="00D52706"/>
  </w:style>
  <w:style w:type="paragraph" w:customStyle="1" w:styleId="88C40C509CA84F6E8F7E16E492C29BFE">
    <w:name w:val="88C40C509CA84F6E8F7E16E492C29BFE"/>
    <w:rsid w:val="00D52706"/>
  </w:style>
  <w:style w:type="paragraph" w:customStyle="1" w:styleId="4FE2AFAC38BE40FB84D3E37786C76343">
    <w:name w:val="4FE2AFAC38BE40FB84D3E37786C76343"/>
    <w:rsid w:val="00D52706"/>
  </w:style>
  <w:style w:type="paragraph" w:customStyle="1" w:styleId="4E9C3C751E6044CD995B5AA4E3AF7F61">
    <w:name w:val="4E9C3C751E6044CD995B5AA4E3AF7F61"/>
    <w:rsid w:val="00D52706"/>
  </w:style>
  <w:style w:type="paragraph" w:customStyle="1" w:styleId="1B8DBB5A0B904C949624B837D416B52D">
    <w:name w:val="1B8DBB5A0B904C949624B837D416B52D"/>
    <w:rsid w:val="00D52706"/>
  </w:style>
  <w:style w:type="paragraph" w:customStyle="1" w:styleId="72096A47A2A84C8FA9F1B47E71145320">
    <w:name w:val="72096A47A2A84C8FA9F1B47E71145320"/>
    <w:rsid w:val="00D527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200480</RACS_x0020_ID>
    <Approved_x0020_Provider xmlns="a8338b6e-77a6-4851-82b6-98166143ffdd">Shoalhaven Neighbourhood Services Inc</Approved_x0020_Provider>
    <Management_x0020_Company_x0020_ID xmlns="a8338b6e-77a6-4851-82b6-98166143ffdd" xsi:nil="true"/>
    <Home xmlns="a8338b6e-77a6-4851-82b6-98166143ffdd">Shoalhaven Neighbourhood Centre Social Support</Home>
    <Signed xmlns="a8338b6e-77a6-4851-82b6-98166143ffdd" xsi:nil="true"/>
    <Uploaded xmlns="a8338b6e-77a6-4851-82b6-98166143ffdd">False</Uploaded>
    <Management_x0020_Company xmlns="a8338b6e-77a6-4851-82b6-98166143ffdd" xsi:nil="true"/>
    <Doc_x0020_Date xmlns="a8338b6e-77a6-4851-82b6-98166143ffdd">2023-04-12T06:15:00+00:00</Doc_x0020_Date>
    <CSI_x0020_ID xmlns="a8338b6e-77a6-4851-82b6-98166143ffdd" xsi:nil="true"/>
    <Case_x0020_ID xmlns="a8338b6e-77a6-4851-82b6-98166143ffdd" xsi:nil="true"/>
    <Approved_x0020_Provider_x0020_ID xmlns="a8338b6e-77a6-4851-82b6-98166143ffdd">C16134E7-8A82-E411-B1AD-005056922186</Approved_x0020_Provider_x0020_ID>
    <Location xmlns="a8338b6e-77a6-4851-82b6-98166143ffdd" xsi:nil="true"/>
    <Home_x0020_ID xmlns="a8338b6e-77a6-4851-82b6-98166143ffdd">C0AA8889-0385-E411-B1AD-005056922186</Home_x0020_ID>
    <State xmlns="a8338b6e-77a6-4851-82b6-98166143ffdd">NSW</State>
    <Doc_x0020_Sent_Received_x0020_Date xmlns="a8338b6e-77a6-4851-82b6-98166143ffdd">2023-04-12T00:00:00+00:00</Doc_x0020_Sent_Received_x0020_Date>
    <Activity_x0020_ID xmlns="a8338b6e-77a6-4851-82b6-98166143ffdd">A4123262-6691-ED11-B1BD-005056922186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08B3A430-5E93-4D1D-97A8-774009989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7645</Words>
  <Characters>43583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2023-05-17T23:41:00Z</dcterms:created>
  <dcterms:modified xsi:type="dcterms:W3CDTF">2023-05-17T23:41:00Z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