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774B6" w14:textId="77777777" w:rsidR="00D2559D" w:rsidRPr="003217D3" w:rsidRDefault="00802E9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3B77642" wp14:editId="33B7764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0874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3B774B7" w14:textId="77777777" w:rsidR="00D2559D" w:rsidRPr="003217D3" w:rsidRDefault="00802E9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B774B8" w14:textId="77777777" w:rsidR="00D2559D" w:rsidRPr="00A36AA9" w:rsidRDefault="00802E9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B774B9" w14:textId="77777777" w:rsidR="00D2559D" w:rsidRPr="00A36AA9" w:rsidRDefault="00802E9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6473" w14:paraId="33B774BC" w14:textId="77777777" w:rsidTr="00836473">
        <w:tc>
          <w:tcPr>
            <w:cnfStyle w:val="001000000000" w:firstRow="0" w:lastRow="0" w:firstColumn="1" w:lastColumn="0" w:oddVBand="0" w:evenVBand="0" w:oddHBand="0" w:evenHBand="0" w:firstRowFirstColumn="0" w:firstRowLastColumn="0" w:lastRowFirstColumn="0" w:lastRowLastColumn="0"/>
            <w:tcW w:w="3227" w:type="dxa"/>
          </w:tcPr>
          <w:p w14:paraId="33B774BA" w14:textId="77777777" w:rsidR="00D2559D" w:rsidRPr="00A36AA9" w:rsidRDefault="00802E9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3B774BB" w14:textId="77777777" w:rsidR="00D2559D" w:rsidRPr="00A36AA9" w:rsidRDefault="00802E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Shoalhaven Neighbourhood Services</w:t>
            </w:r>
          </w:p>
        </w:tc>
      </w:tr>
      <w:tr w:rsidR="00836473" w14:paraId="33B774BF" w14:textId="77777777" w:rsidTr="00836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774BD" w14:textId="77777777" w:rsidR="00540817" w:rsidRPr="00A36AA9" w:rsidRDefault="00802E9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3B774BE" w14:textId="77777777" w:rsidR="00540817" w:rsidRPr="00A36AA9" w:rsidRDefault="00802E9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41 Worrigee Street NOWRA NSW 2541</w:t>
            </w:r>
          </w:p>
        </w:tc>
      </w:tr>
      <w:tr w:rsidR="00836473" w14:paraId="33B774C2" w14:textId="77777777" w:rsidTr="008364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774C0" w14:textId="77777777" w:rsidR="00D2559D" w:rsidRPr="00A36AA9" w:rsidRDefault="00802E9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B774C1" w14:textId="77777777" w:rsidR="00D2559D" w:rsidRPr="00A36AA9" w:rsidRDefault="00802E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200480</w:t>
            </w:r>
          </w:p>
        </w:tc>
      </w:tr>
      <w:tr w:rsidR="00836473" w14:paraId="33B774C5" w14:textId="77777777" w:rsidTr="00836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774C3" w14:textId="77777777" w:rsidR="00D2559D" w:rsidRPr="00A36AA9" w:rsidRDefault="00802E9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3B774C4" w14:textId="77777777" w:rsidR="00D2559D" w:rsidRPr="00A36AA9" w:rsidRDefault="00802E9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Shoalhaven Neighbourhood Services Inc</w:t>
            </w:r>
          </w:p>
        </w:tc>
      </w:tr>
      <w:tr w:rsidR="00836473" w14:paraId="33B774C8" w14:textId="77777777" w:rsidTr="008364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774C6" w14:textId="77777777" w:rsidR="00D2559D" w:rsidRPr="00A36AA9" w:rsidRDefault="00802E9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3B774C7" w14:textId="77777777" w:rsidR="00D2559D" w:rsidRPr="00A36AA9" w:rsidRDefault="00802E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36473" w14:paraId="33B774CB" w14:textId="77777777" w:rsidTr="00836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774C9" w14:textId="77777777" w:rsidR="00D2559D" w:rsidRPr="00A36AA9" w:rsidRDefault="00802E9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B774CA" w14:textId="77777777" w:rsidR="00D2559D" w:rsidRPr="00A36AA9" w:rsidRDefault="00802E9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August 2023</w:t>
            </w:r>
          </w:p>
        </w:tc>
      </w:tr>
      <w:tr w:rsidR="00836473" w14:paraId="33B774CE" w14:textId="77777777" w:rsidTr="008364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774CC" w14:textId="77777777" w:rsidR="00D2559D" w:rsidRPr="00A36AA9" w:rsidRDefault="00802E9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3B774CD" w14:textId="58F29928" w:rsidR="00D2559D" w:rsidRPr="00A36AA9" w:rsidRDefault="00E420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20E1">
              <w:rPr>
                <w:rFonts w:ascii="Arial" w:hAnsi="Arial" w:cs="Arial"/>
                <w:color w:val="auto"/>
              </w:rPr>
              <w:t>21 November 2023</w:t>
            </w:r>
          </w:p>
        </w:tc>
      </w:tr>
    </w:tbl>
    <w:bookmarkEnd w:id="0"/>
    <w:p w14:paraId="33B774CF" w14:textId="77777777" w:rsidR="00FA0A5B" w:rsidRPr="00A36AA9" w:rsidRDefault="00802E9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3B774D0" w14:textId="77777777" w:rsidR="000078F8" w:rsidRPr="00A36AA9" w:rsidRDefault="00802E9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3B774D1" w14:textId="5C630784" w:rsidR="000078F8" w:rsidRPr="00A36AA9" w:rsidRDefault="00802E9E" w:rsidP="00F87E39">
      <w:pPr>
        <w:pStyle w:val="NormalArial"/>
      </w:pPr>
      <w:r w:rsidRPr="00A36AA9">
        <w:t xml:space="preserve">This performance report for </w:t>
      </w:r>
      <w:r w:rsidRPr="00A36AA9">
        <w:rPr>
          <w:color w:val="auto"/>
        </w:rPr>
        <w:t>Shoalhaven Neighbourhood Services (</w:t>
      </w:r>
      <w:r w:rsidRPr="00A36AA9">
        <w:rPr>
          <w:b/>
          <w:color w:val="auto"/>
        </w:rPr>
        <w:t>the service</w:t>
      </w:r>
      <w:r w:rsidRPr="00A36AA9">
        <w:rPr>
          <w:color w:val="auto"/>
        </w:rPr>
        <w:t xml:space="preserve">) has been </w:t>
      </w:r>
      <w:r w:rsidRPr="00E420E1">
        <w:rPr>
          <w:color w:val="auto"/>
        </w:rPr>
        <w:t xml:space="preserve">prepared by </w:t>
      </w:r>
      <w:r w:rsidR="00E420E1" w:rsidRPr="00E420E1">
        <w:rPr>
          <w:color w:val="auto"/>
        </w:rPr>
        <w:t>M Abjorensen,</w:t>
      </w:r>
      <w:r w:rsidRPr="00E420E1">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33B774D2" w14:textId="77777777" w:rsidR="000078F8" w:rsidRPr="00A36AA9" w:rsidRDefault="00802E9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B774D3" w14:textId="77777777" w:rsidR="000078F8" w:rsidRPr="00A36AA9" w:rsidRDefault="00802E9E" w:rsidP="00F87E39">
      <w:pPr>
        <w:pStyle w:val="NormalArial"/>
      </w:pPr>
      <w:r w:rsidRPr="00A36AA9">
        <w:t>The report also specifies any areas in which improvements must be made to ensure the Quality Standards are complied with.</w:t>
      </w:r>
    </w:p>
    <w:p w14:paraId="33B774D4" w14:textId="77777777" w:rsidR="00A36AA9" w:rsidRPr="00A36AA9" w:rsidRDefault="00802E9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3B774D5" w14:textId="77777777" w:rsidR="00A36AA9" w:rsidRPr="00A36AA9" w:rsidRDefault="00802E9E" w:rsidP="00AD5BE0">
      <w:pPr>
        <w:pStyle w:val="NormalArial"/>
      </w:pPr>
      <w:bookmarkStart w:id="1" w:name="HcsServicesFullListWithAddress"/>
      <w:r w:rsidRPr="00A36AA9">
        <w:rPr>
          <w:b/>
          <w:bCs/>
        </w:rPr>
        <w:t>CHSP:</w:t>
      </w:r>
    </w:p>
    <w:p w14:paraId="33B774D6" w14:textId="77777777" w:rsidR="00A36AA9" w:rsidRPr="00A36AA9" w:rsidRDefault="00802E9E" w:rsidP="00AD5BE0">
      <w:pPr>
        <w:pStyle w:val="NormalArial"/>
        <w:numPr>
          <w:ilvl w:val="0"/>
          <w:numId w:val="21"/>
        </w:numPr>
        <w:spacing w:after="0"/>
      </w:pPr>
      <w:r w:rsidRPr="00A36AA9">
        <w:t>Community and Home Support, 25007, 41 Worrigee Street, NOWRA NSW 2541</w:t>
      </w:r>
    </w:p>
    <w:bookmarkEnd w:id="1"/>
    <w:p w14:paraId="33B774D7" w14:textId="77777777" w:rsidR="00A36AA9" w:rsidRPr="00A36AA9" w:rsidRDefault="002266D4" w:rsidP="00AD5BE0">
      <w:pPr>
        <w:pStyle w:val="NormalArial"/>
      </w:pPr>
    </w:p>
    <w:p w14:paraId="33B774D8" w14:textId="77777777" w:rsidR="00DF37F2" w:rsidRPr="00A36AA9" w:rsidRDefault="00802E9E" w:rsidP="00DF37F2">
      <w:pPr>
        <w:pStyle w:val="Heading1"/>
        <w:spacing w:before="0" w:after="240" w:line="22" w:lineRule="atLeast"/>
        <w:rPr>
          <w:rFonts w:ascii="Arial" w:hAnsi="Arial" w:cs="Arial"/>
        </w:rPr>
      </w:pPr>
      <w:r w:rsidRPr="00A36AA9">
        <w:rPr>
          <w:rFonts w:ascii="Arial" w:hAnsi="Arial" w:cs="Arial"/>
        </w:rPr>
        <w:t>Material relied on</w:t>
      </w:r>
    </w:p>
    <w:p w14:paraId="33B774D9" w14:textId="77777777" w:rsidR="00DF37F2" w:rsidRPr="00A36AA9" w:rsidRDefault="00802E9E" w:rsidP="00F87E39">
      <w:pPr>
        <w:pStyle w:val="NormalArial"/>
      </w:pPr>
      <w:r w:rsidRPr="00A36AA9">
        <w:t>The following information has been considered in preparing the performance report:</w:t>
      </w:r>
    </w:p>
    <w:p w14:paraId="33B774DA" w14:textId="7D636903" w:rsidR="00DF37F2" w:rsidRPr="00A36AA9" w:rsidRDefault="00802E9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E420E1">
        <w:rPr>
          <w:rFonts w:ascii="Arial" w:hAnsi="Arial" w:cs="Arial"/>
          <w:color w:val="auto"/>
        </w:rPr>
        <w:t>informed by review of documents and interviews with staff, consumers/representatives and others</w:t>
      </w:r>
    </w:p>
    <w:p w14:paraId="33B774DF" w14:textId="77777777" w:rsidR="003B1763" w:rsidRPr="00D76BC8" w:rsidRDefault="00802E9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3B774F9" w14:textId="77777777" w:rsidR="003217D3" w:rsidRPr="00244176" w:rsidRDefault="00802E9E"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36473" w14:paraId="33B774FC" w14:textId="77777777" w:rsidTr="008364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3B774FA" w14:textId="77777777" w:rsidR="003217D3" w:rsidRPr="00244176" w:rsidRDefault="00802E9E"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3B774FB" w14:textId="5AA20128" w:rsidR="003217D3" w:rsidRPr="00CC646C" w:rsidRDefault="002233BB"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836473" w14:paraId="33B774FF" w14:textId="77777777" w:rsidTr="008364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774FD" w14:textId="77777777" w:rsidR="003217D3" w:rsidRPr="00244176" w:rsidRDefault="00802E9E"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3B774FE" w14:textId="7AD8795C" w:rsidR="003217D3" w:rsidRPr="00CC646C" w:rsidRDefault="002233B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836473" w14:paraId="33B77502" w14:textId="77777777" w:rsidTr="008364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77500" w14:textId="77777777" w:rsidR="003217D3" w:rsidRPr="00244176" w:rsidRDefault="00802E9E"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3B77501" w14:textId="722FE2A8" w:rsidR="003217D3" w:rsidRPr="00CC646C" w:rsidRDefault="002233B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836473" w14:paraId="33B77505" w14:textId="77777777" w:rsidTr="008364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77503" w14:textId="77777777" w:rsidR="003217D3" w:rsidRPr="00244176" w:rsidRDefault="00802E9E"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3B77504" w14:textId="18EFB800" w:rsidR="003217D3" w:rsidRPr="00CC646C" w:rsidRDefault="002233B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836473" w14:paraId="33B77508" w14:textId="77777777" w:rsidTr="008364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77506" w14:textId="77777777" w:rsidR="003217D3" w:rsidRPr="00244176" w:rsidRDefault="00802E9E"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3B77507" w14:textId="544E6CA6" w:rsidR="003217D3" w:rsidRPr="00CC646C" w:rsidRDefault="002233B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 xml:space="preserve">Not applicable </w:t>
            </w:r>
          </w:p>
        </w:tc>
      </w:tr>
      <w:tr w:rsidR="00836473" w14:paraId="33B7750B" w14:textId="77777777" w:rsidTr="008364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77509" w14:textId="77777777" w:rsidR="003217D3" w:rsidRPr="00244176" w:rsidRDefault="00802E9E"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3B7750A" w14:textId="40551136" w:rsidR="003217D3" w:rsidRPr="00CC646C" w:rsidRDefault="002266D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33BB">
                  <w:rPr>
                    <w:rFonts w:ascii="Arial" w:hAnsi="Arial" w:cs="Arial"/>
                    <w:b/>
                    <w:color w:val="auto"/>
                  </w:rPr>
                  <w:t>Not applicable as not all requirements have been assessed</w:t>
                </w:r>
              </w:sdtContent>
            </w:sdt>
            <w:r w:rsidR="00802E9E" w:rsidRPr="00CC646C">
              <w:rPr>
                <w:rFonts w:ascii="Arial" w:hAnsi="Arial" w:cs="Arial"/>
                <w:b/>
                <w:color w:val="auto"/>
              </w:rPr>
              <w:t xml:space="preserve"> </w:t>
            </w:r>
          </w:p>
        </w:tc>
      </w:tr>
      <w:tr w:rsidR="00836473" w14:paraId="33B7750E" w14:textId="77777777" w:rsidTr="008364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7750C" w14:textId="77777777" w:rsidR="003217D3" w:rsidRPr="00244176" w:rsidRDefault="00802E9E"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3B7750D" w14:textId="0DE57406" w:rsidR="003217D3" w:rsidRPr="00CC646C" w:rsidRDefault="002266D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33BB">
                  <w:rPr>
                    <w:rFonts w:ascii="Arial" w:hAnsi="Arial" w:cs="Arial"/>
                    <w:b/>
                    <w:color w:val="auto"/>
                  </w:rPr>
                  <w:t>Not applicable as not all requirements have been assessed</w:t>
                </w:r>
              </w:sdtContent>
            </w:sdt>
            <w:r w:rsidR="00802E9E" w:rsidRPr="00CC646C">
              <w:rPr>
                <w:rFonts w:ascii="Arial" w:hAnsi="Arial" w:cs="Arial"/>
                <w:b/>
                <w:color w:val="auto"/>
              </w:rPr>
              <w:t xml:space="preserve"> </w:t>
            </w:r>
          </w:p>
        </w:tc>
      </w:tr>
      <w:tr w:rsidR="00836473" w14:paraId="33B77511" w14:textId="77777777" w:rsidTr="008364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7750F" w14:textId="77777777" w:rsidR="003217D3" w:rsidRPr="00244176" w:rsidRDefault="00802E9E"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3B77510" w14:textId="4EF7AEF2" w:rsidR="003217D3" w:rsidRPr="00CC646C" w:rsidRDefault="002266D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33BB">
                  <w:rPr>
                    <w:rFonts w:ascii="Arial" w:hAnsi="Arial" w:cs="Arial"/>
                    <w:b/>
                    <w:color w:val="auto"/>
                  </w:rPr>
                  <w:t>Not applicable as not all requirements have been assessed</w:t>
                </w:r>
              </w:sdtContent>
            </w:sdt>
            <w:r w:rsidR="00802E9E" w:rsidRPr="00CC646C">
              <w:rPr>
                <w:rFonts w:ascii="Arial" w:hAnsi="Arial" w:cs="Arial"/>
                <w:b/>
                <w:color w:val="auto"/>
              </w:rPr>
              <w:t xml:space="preserve"> </w:t>
            </w:r>
          </w:p>
        </w:tc>
      </w:tr>
    </w:tbl>
    <w:p w14:paraId="33B77512" w14:textId="77777777" w:rsidR="00FC045E" w:rsidRPr="00A36AA9" w:rsidRDefault="00802E9E" w:rsidP="00F87E39">
      <w:pPr>
        <w:pStyle w:val="NormalArial"/>
        <w:spacing w:before="120"/>
      </w:pPr>
      <w:r w:rsidRPr="00A36AA9">
        <w:t>A detailed assessment is provided later in this report for each assessed Standard.</w:t>
      </w:r>
    </w:p>
    <w:p w14:paraId="33B77513" w14:textId="77777777" w:rsidR="00FC045E" w:rsidRPr="00A36AA9" w:rsidRDefault="00802E9E" w:rsidP="00FC045E">
      <w:pPr>
        <w:pStyle w:val="Heading1"/>
        <w:spacing w:before="0" w:after="240" w:line="22" w:lineRule="atLeast"/>
        <w:rPr>
          <w:rFonts w:ascii="Arial" w:hAnsi="Arial" w:cs="Arial"/>
        </w:rPr>
      </w:pPr>
      <w:r w:rsidRPr="00A36AA9">
        <w:rPr>
          <w:rFonts w:ascii="Arial" w:hAnsi="Arial" w:cs="Arial"/>
        </w:rPr>
        <w:t>Areas for improvement</w:t>
      </w:r>
    </w:p>
    <w:p w14:paraId="33B77515" w14:textId="77777777" w:rsidR="00FC045E" w:rsidRPr="00A36AA9" w:rsidRDefault="00802E9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B7751A" w14:textId="574A4639" w:rsidR="00FC045E" w:rsidRPr="00A36AA9" w:rsidRDefault="00802E9E" w:rsidP="00F87E39">
      <w:pPr>
        <w:pStyle w:val="NormalArial"/>
      </w:pPr>
      <w:r w:rsidRPr="00A36AA9">
        <w:br w:type="page"/>
      </w:r>
    </w:p>
    <w:p w14:paraId="33B77543" w14:textId="7442A486" w:rsidR="001A5684" w:rsidRPr="006B4042" w:rsidRDefault="002266D4" w:rsidP="00F87E39">
      <w:pPr>
        <w:pStyle w:val="NormalArial"/>
      </w:pPr>
    </w:p>
    <w:p w14:paraId="33B775DA" w14:textId="77777777" w:rsidR="00FC045E" w:rsidRPr="00A36AA9" w:rsidRDefault="00802E9E" w:rsidP="00FC045E">
      <w:pPr>
        <w:pStyle w:val="Heading1"/>
        <w:spacing w:before="120" w:after="240" w:line="22" w:lineRule="atLeast"/>
        <w:rPr>
          <w:rFonts w:ascii="Arial" w:hAnsi="Arial" w:cs="Arial"/>
        </w:rPr>
      </w:pPr>
      <w:r w:rsidRPr="00A36AA9">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558"/>
      </w:tblGrid>
      <w:tr w:rsidR="002233BB" w14:paraId="33B775DE" w14:textId="77777777" w:rsidTr="0022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6" w:type="dxa"/>
            <w:gridSpan w:val="2"/>
            <w:tcBorders>
              <w:bottom w:val="single" w:sz="4" w:space="0" w:color="BFBFBF" w:themeColor="background1" w:themeShade="BF"/>
            </w:tcBorders>
          </w:tcPr>
          <w:p w14:paraId="33B775DB" w14:textId="77777777" w:rsidR="002233BB" w:rsidRPr="003217D3" w:rsidRDefault="002233B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558" w:type="dxa"/>
            <w:tcBorders>
              <w:bottom w:val="single" w:sz="4" w:space="0" w:color="BFBFBF" w:themeColor="background1" w:themeShade="BF"/>
            </w:tcBorders>
          </w:tcPr>
          <w:p w14:paraId="33B775DD" w14:textId="77777777" w:rsidR="002233BB" w:rsidRPr="003217D3" w:rsidRDefault="002233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33BB" w14:paraId="33B775E3" w14:textId="77777777" w:rsidTr="002233B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5DF" w14:textId="77777777" w:rsidR="002233BB" w:rsidRPr="00244176" w:rsidRDefault="002233B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33B775E0" w14:textId="77777777" w:rsidR="002233BB" w:rsidRPr="00244176" w:rsidRDefault="002233B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558" w:type="dxa"/>
            <w:shd w:val="clear" w:color="auto" w:fill="auto"/>
            <w:vAlign w:val="top"/>
          </w:tcPr>
          <w:p w14:paraId="33B775E2" w14:textId="2059EBF4" w:rsidR="002233BB" w:rsidRPr="00CC646C" w:rsidRDefault="002266D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C6BF257691E245B2A886A0C513B80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Not applicable</w:t>
                </w:r>
              </w:sdtContent>
            </w:sdt>
            <w:r w:rsidR="002233BB" w:rsidRPr="00CC646C">
              <w:rPr>
                <w:rFonts w:ascii="Arial" w:hAnsi="Arial" w:cs="Arial"/>
                <w:color w:val="auto"/>
              </w:rPr>
              <w:t xml:space="preserve"> </w:t>
            </w:r>
          </w:p>
        </w:tc>
      </w:tr>
      <w:tr w:rsidR="002233BB" w14:paraId="33B775E8" w14:textId="77777777" w:rsidTr="0022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5E4" w14:textId="77777777" w:rsidR="002233BB" w:rsidRPr="00244176" w:rsidRDefault="002233B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33B775E5" w14:textId="77777777" w:rsidR="002233BB" w:rsidRPr="00244176" w:rsidRDefault="002233B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558" w:type="dxa"/>
            <w:shd w:val="clear" w:color="auto" w:fill="auto"/>
            <w:vAlign w:val="top"/>
          </w:tcPr>
          <w:p w14:paraId="33B775E7" w14:textId="6A7803F2" w:rsidR="002233BB" w:rsidRPr="00CC646C" w:rsidRDefault="002266D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77DA99EE8207465FAD49C87B5F2150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Not applicable</w:t>
                </w:r>
              </w:sdtContent>
            </w:sdt>
            <w:r w:rsidR="002233BB" w:rsidRPr="00CC646C">
              <w:rPr>
                <w:rFonts w:ascii="Arial" w:hAnsi="Arial" w:cs="Arial"/>
                <w:color w:val="auto"/>
              </w:rPr>
              <w:t xml:space="preserve"> </w:t>
            </w:r>
          </w:p>
        </w:tc>
      </w:tr>
      <w:tr w:rsidR="002233BB" w14:paraId="33B775ED" w14:textId="77777777" w:rsidTr="002233B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5E9" w14:textId="77777777" w:rsidR="002233BB" w:rsidRPr="00244176" w:rsidRDefault="002233B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33B775EA" w14:textId="77777777" w:rsidR="002233BB" w:rsidRPr="00244176" w:rsidRDefault="002233B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558" w:type="dxa"/>
            <w:shd w:val="clear" w:color="auto" w:fill="auto"/>
            <w:vAlign w:val="top"/>
          </w:tcPr>
          <w:p w14:paraId="33B775EC" w14:textId="3B63A0DD" w:rsidR="002233BB" w:rsidRPr="00CC646C" w:rsidRDefault="002266D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76983576A4C84037AE7B5D83F50128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Compliant</w:t>
                </w:r>
              </w:sdtContent>
            </w:sdt>
            <w:r w:rsidR="002233BB" w:rsidRPr="00CC646C">
              <w:rPr>
                <w:rFonts w:ascii="Arial" w:hAnsi="Arial" w:cs="Arial"/>
                <w:color w:val="auto"/>
              </w:rPr>
              <w:t xml:space="preserve"> </w:t>
            </w:r>
          </w:p>
        </w:tc>
      </w:tr>
      <w:tr w:rsidR="002233BB" w14:paraId="33B775F2" w14:textId="77777777" w:rsidTr="002233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5EE" w14:textId="77777777" w:rsidR="002233BB" w:rsidRPr="00244176" w:rsidRDefault="002233B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33B775EF" w14:textId="77777777" w:rsidR="002233BB" w:rsidRPr="00244176" w:rsidRDefault="002233B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558" w:type="dxa"/>
            <w:shd w:val="clear" w:color="auto" w:fill="auto"/>
            <w:vAlign w:val="top"/>
          </w:tcPr>
          <w:p w14:paraId="33B775F1" w14:textId="5C495128" w:rsidR="002233BB" w:rsidRPr="00CC646C" w:rsidRDefault="002266D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C3D570B570A4993BE96E3778B89CB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Compliant</w:t>
                </w:r>
              </w:sdtContent>
            </w:sdt>
            <w:r w:rsidR="002233BB" w:rsidRPr="00CC646C">
              <w:rPr>
                <w:rFonts w:ascii="Arial" w:hAnsi="Arial" w:cs="Arial"/>
                <w:color w:val="auto"/>
              </w:rPr>
              <w:t xml:space="preserve"> </w:t>
            </w:r>
          </w:p>
        </w:tc>
      </w:tr>
    </w:tbl>
    <w:p w14:paraId="33B775F3" w14:textId="77777777" w:rsidR="001A5684" w:rsidRDefault="00802E9E" w:rsidP="007B3959">
      <w:pPr>
        <w:pStyle w:val="Heading20"/>
      </w:pPr>
      <w:r w:rsidRPr="00A36AA9">
        <w:t>Findings</w:t>
      </w:r>
    </w:p>
    <w:p w14:paraId="68A60862" w14:textId="38797633" w:rsidR="00A87685" w:rsidRDefault="003E4969" w:rsidP="00F87E39">
      <w:pPr>
        <w:pStyle w:val="NormalArial"/>
      </w:pPr>
      <w:r>
        <w:t>While f</w:t>
      </w:r>
      <w:r w:rsidR="00A87685">
        <w:t xml:space="preserve">eedback from consumers was that they have not had a reason to complain, </w:t>
      </w:r>
      <w:r w:rsidR="00F65B2F">
        <w:t xml:space="preserve">staff demonstrated knowledge of open disclosure principles and how to capture feedback. The training schedule includes open disclosure </w:t>
      </w:r>
      <w:r w:rsidR="0015315D">
        <w:t>principles</w:t>
      </w:r>
      <w:r w:rsidR="00F65B2F">
        <w:t xml:space="preserve"> in relation to complaints handling.</w:t>
      </w:r>
    </w:p>
    <w:p w14:paraId="73AECB0D" w14:textId="01B8B52E" w:rsidR="003E4969" w:rsidRDefault="003E4969" w:rsidP="003E4969">
      <w:pPr>
        <w:pStyle w:val="NormalArial"/>
      </w:pPr>
      <w:r>
        <w:t>The service has expanded the mechanisms for capturing feedback</w:t>
      </w:r>
      <w:r w:rsidR="00D81089">
        <w:t>.</w:t>
      </w:r>
      <w:r>
        <w:t xml:space="preserve"> </w:t>
      </w:r>
      <w:r w:rsidR="00D81089">
        <w:t>G</w:t>
      </w:r>
      <w:r>
        <w:t xml:space="preserve">uidance on how to provide feedback </w:t>
      </w:r>
      <w:r w:rsidR="00D81089">
        <w:t xml:space="preserve">is now outlined </w:t>
      </w:r>
      <w:r>
        <w:t>in consumer newsletters</w:t>
      </w:r>
      <w:r w:rsidR="00D81089">
        <w:t xml:space="preserve"> and</w:t>
      </w:r>
      <w:r>
        <w:t xml:space="preserve"> consumer satisfaction surveys </w:t>
      </w:r>
      <w:r w:rsidR="00D81089">
        <w:t>are now undertaken at the</w:t>
      </w:r>
      <w:r>
        <w:t xml:space="preserve"> point of service delivery</w:t>
      </w:r>
      <w:r w:rsidR="00D81089">
        <w:t xml:space="preserve"> </w:t>
      </w:r>
      <w:r>
        <w:t>at the end of a service</w:t>
      </w:r>
      <w:r w:rsidR="00D81089">
        <w:t xml:space="preserve"> (prompted by staff).</w:t>
      </w:r>
    </w:p>
    <w:p w14:paraId="1CF81FE0" w14:textId="5A8C2EF8" w:rsidR="00A87685" w:rsidRDefault="00F24111" w:rsidP="00F87E39">
      <w:pPr>
        <w:pStyle w:val="NormalArial"/>
      </w:pPr>
      <w:r>
        <w:t xml:space="preserve">Documentation showed feedback and complaints are used to </w:t>
      </w:r>
      <w:r w:rsidR="003E4969">
        <w:t>inform improvements, for example, using consumer feedback to inform social support group activities</w:t>
      </w:r>
      <w:r w:rsidR="00D81089">
        <w:t>.</w:t>
      </w:r>
      <w:r w:rsidR="003E4969">
        <w:t xml:space="preserve"> Information and evidence under (3)(c) in Standard 8 shows feedback and </w:t>
      </w:r>
      <w:r w:rsidR="0015315D">
        <w:t>complaints</w:t>
      </w:r>
      <w:r w:rsidR="003E4969">
        <w:t xml:space="preserve"> are reviewed as a standing agenda item on management and committee meetings.</w:t>
      </w:r>
    </w:p>
    <w:p w14:paraId="33B775F4" w14:textId="72DC12D9" w:rsidR="006240EE" w:rsidRDefault="003E4969" w:rsidP="00A87685">
      <w:pPr>
        <w:pStyle w:val="NormalArial"/>
      </w:pPr>
      <w:r>
        <w:t>Based on the information summarised above, I find the provider, in relation to the service, compliant with Requirements (3)(c) and (3)(d) in Standard 6, Feedback and complaints.</w:t>
      </w:r>
      <w:r w:rsidR="00802E9E">
        <w:br w:type="page"/>
      </w:r>
    </w:p>
    <w:p w14:paraId="33B775F5" w14:textId="77777777" w:rsidR="003217D3" w:rsidRPr="003217D3" w:rsidRDefault="00802E9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2551"/>
      </w:tblGrid>
      <w:tr w:rsidR="002233BB" w14:paraId="33B775F9" w14:textId="77777777" w:rsidTr="0022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33B775F6" w14:textId="77777777" w:rsidR="002233BB" w:rsidRPr="003217D3" w:rsidRDefault="002233B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551" w:type="dxa"/>
          </w:tcPr>
          <w:p w14:paraId="33B775F8" w14:textId="77777777" w:rsidR="002233BB" w:rsidRPr="003217D3" w:rsidRDefault="002233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33BB" w14:paraId="33B775FE" w14:textId="77777777" w:rsidTr="002233B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5FA" w14:textId="77777777" w:rsidR="002233BB" w:rsidRPr="00244176" w:rsidRDefault="002233B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48" w:type="dxa"/>
            <w:shd w:val="clear" w:color="auto" w:fill="auto"/>
            <w:vAlign w:val="top"/>
          </w:tcPr>
          <w:p w14:paraId="33B775FB" w14:textId="77777777" w:rsidR="002233BB" w:rsidRPr="00244176" w:rsidRDefault="002233B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551" w:type="dxa"/>
            <w:shd w:val="clear" w:color="auto" w:fill="auto"/>
            <w:vAlign w:val="top"/>
          </w:tcPr>
          <w:p w14:paraId="33B775FD" w14:textId="64713B74" w:rsidR="002233BB" w:rsidRPr="00CC646C" w:rsidRDefault="002266D4"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5FF1F689D48E46EEA6B7BB6813FA73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Not applicable</w:t>
                </w:r>
              </w:sdtContent>
            </w:sdt>
            <w:r w:rsidR="002233BB" w:rsidRPr="00CC646C">
              <w:rPr>
                <w:rFonts w:ascii="Arial" w:hAnsi="Arial" w:cs="Arial"/>
                <w:color w:val="auto"/>
              </w:rPr>
              <w:t xml:space="preserve"> </w:t>
            </w:r>
          </w:p>
        </w:tc>
      </w:tr>
      <w:tr w:rsidR="002233BB" w14:paraId="33B77603" w14:textId="77777777" w:rsidTr="0022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5FF" w14:textId="77777777" w:rsidR="002233BB" w:rsidRPr="00244176" w:rsidRDefault="002233B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48" w:type="dxa"/>
            <w:shd w:val="clear" w:color="auto" w:fill="auto"/>
            <w:vAlign w:val="top"/>
          </w:tcPr>
          <w:p w14:paraId="33B77600" w14:textId="77777777" w:rsidR="002233BB" w:rsidRPr="00244176" w:rsidRDefault="002233B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551" w:type="dxa"/>
            <w:shd w:val="clear" w:color="auto" w:fill="auto"/>
            <w:vAlign w:val="top"/>
          </w:tcPr>
          <w:p w14:paraId="33B77602" w14:textId="702365CA" w:rsidR="002233BB" w:rsidRPr="00CC646C" w:rsidRDefault="002266D4"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40F69CAB1AB54F1CBFBD402D7EEBAA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Not applicable</w:t>
                </w:r>
              </w:sdtContent>
            </w:sdt>
            <w:r w:rsidR="002233BB" w:rsidRPr="00CC646C">
              <w:rPr>
                <w:rFonts w:ascii="Arial" w:hAnsi="Arial" w:cs="Arial"/>
                <w:color w:val="auto"/>
              </w:rPr>
              <w:t xml:space="preserve"> </w:t>
            </w:r>
          </w:p>
        </w:tc>
      </w:tr>
      <w:tr w:rsidR="002233BB" w14:paraId="33B77608" w14:textId="77777777" w:rsidTr="002233B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604" w14:textId="77777777" w:rsidR="002233BB" w:rsidRPr="00244176" w:rsidRDefault="002233B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48" w:type="dxa"/>
            <w:shd w:val="clear" w:color="auto" w:fill="auto"/>
            <w:vAlign w:val="top"/>
          </w:tcPr>
          <w:p w14:paraId="33B77605" w14:textId="77777777" w:rsidR="002233BB" w:rsidRPr="00244176" w:rsidRDefault="002233B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551" w:type="dxa"/>
            <w:shd w:val="clear" w:color="auto" w:fill="auto"/>
            <w:vAlign w:val="top"/>
          </w:tcPr>
          <w:p w14:paraId="33B77607" w14:textId="69F3FE2C" w:rsidR="002233BB" w:rsidRPr="00CC646C" w:rsidRDefault="002266D4"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44BDE9943FE942E293C50FEF480264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Compliant</w:t>
                </w:r>
              </w:sdtContent>
            </w:sdt>
            <w:r w:rsidR="002233BB" w:rsidRPr="00CC646C">
              <w:rPr>
                <w:rFonts w:ascii="Arial" w:hAnsi="Arial" w:cs="Arial"/>
                <w:color w:val="auto"/>
              </w:rPr>
              <w:t xml:space="preserve"> </w:t>
            </w:r>
          </w:p>
        </w:tc>
      </w:tr>
      <w:tr w:rsidR="002233BB" w14:paraId="33B7760D" w14:textId="77777777" w:rsidTr="0022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609" w14:textId="77777777" w:rsidR="002233BB" w:rsidRPr="00244176" w:rsidRDefault="002233B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33B7760A" w14:textId="77777777" w:rsidR="002233BB" w:rsidRPr="00244176" w:rsidRDefault="002233B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551" w:type="dxa"/>
            <w:shd w:val="clear" w:color="auto" w:fill="auto"/>
            <w:vAlign w:val="top"/>
          </w:tcPr>
          <w:p w14:paraId="33B7760C" w14:textId="2B906F01" w:rsidR="002233BB" w:rsidRPr="00CC646C" w:rsidRDefault="002266D4"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9D73A89F6F149DFB1FF5C3ECAF5EF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Compliant</w:t>
                </w:r>
              </w:sdtContent>
            </w:sdt>
            <w:r w:rsidR="002233BB" w:rsidRPr="00CC646C">
              <w:rPr>
                <w:rFonts w:ascii="Arial" w:hAnsi="Arial" w:cs="Arial"/>
                <w:color w:val="auto"/>
              </w:rPr>
              <w:t xml:space="preserve"> </w:t>
            </w:r>
          </w:p>
        </w:tc>
      </w:tr>
      <w:tr w:rsidR="002233BB" w14:paraId="33B77612" w14:textId="77777777" w:rsidTr="002233B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60E" w14:textId="77777777" w:rsidR="002233BB" w:rsidRPr="00244176" w:rsidRDefault="002233B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48" w:type="dxa"/>
            <w:shd w:val="clear" w:color="auto" w:fill="auto"/>
            <w:vAlign w:val="top"/>
          </w:tcPr>
          <w:p w14:paraId="33B7760F" w14:textId="77777777" w:rsidR="002233BB" w:rsidRPr="00244176" w:rsidRDefault="002233B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551" w:type="dxa"/>
            <w:shd w:val="clear" w:color="auto" w:fill="auto"/>
            <w:vAlign w:val="top"/>
          </w:tcPr>
          <w:p w14:paraId="33B77611" w14:textId="01114722" w:rsidR="002233BB" w:rsidRPr="00CC646C" w:rsidRDefault="002266D4"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8AF61C9139C446D3811593FEA63A17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Not applicable</w:t>
                </w:r>
              </w:sdtContent>
            </w:sdt>
            <w:r w:rsidR="002233BB" w:rsidRPr="00CC646C">
              <w:rPr>
                <w:rFonts w:ascii="Arial" w:hAnsi="Arial" w:cs="Arial"/>
                <w:color w:val="auto"/>
              </w:rPr>
              <w:t xml:space="preserve"> </w:t>
            </w:r>
          </w:p>
        </w:tc>
      </w:tr>
    </w:tbl>
    <w:p w14:paraId="33B77613" w14:textId="77777777" w:rsidR="002F49A8" w:rsidRDefault="00802E9E" w:rsidP="007B3959">
      <w:pPr>
        <w:pStyle w:val="Heading20"/>
      </w:pPr>
      <w:r w:rsidRPr="00A36AA9">
        <w:t>Findings</w:t>
      </w:r>
    </w:p>
    <w:p w14:paraId="7EFF3BC1" w14:textId="665022F0" w:rsidR="00A87685" w:rsidRDefault="003E4969" w:rsidP="00A87685">
      <w:pPr>
        <w:pStyle w:val="NormalArial"/>
      </w:pPr>
      <w:r>
        <w:t>Consumers described having consistent staff</w:t>
      </w:r>
      <w:r w:rsidR="00A06506">
        <w:t xml:space="preserve">, although regardless of the staff member who attends, they have confidence in the workforce, and </w:t>
      </w:r>
      <w:r w:rsidR="00D81089">
        <w:t>said staff</w:t>
      </w:r>
      <w:r w:rsidR="00A06506">
        <w:t xml:space="preserve"> know what they are doing</w:t>
      </w:r>
      <w:r w:rsidR="00091415">
        <w:t>. Workforce competency is monitored through staff progress notes, consumer feedback, scheduled performance appraisals and mandatory completion of first aid certificates.</w:t>
      </w:r>
    </w:p>
    <w:p w14:paraId="0D7A3B47" w14:textId="518CD5A0" w:rsidR="005B1421" w:rsidRDefault="00091415" w:rsidP="005B1421">
      <w:pPr>
        <w:pStyle w:val="NormalArial"/>
      </w:pPr>
      <w:r w:rsidRPr="00BA50F8">
        <w:rPr>
          <w:szCs w:val="22"/>
        </w:rPr>
        <w:t xml:space="preserve">Consumers </w:t>
      </w:r>
      <w:r>
        <w:rPr>
          <w:szCs w:val="22"/>
        </w:rPr>
        <w:t xml:space="preserve">and representatives </w:t>
      </w:r>
      <w:r w:rsidR="003F3404">
        <w:rPr>
          <w:szCs w:val="22"/>
        </w:rPr>
        <w:t>explained the ways staff are effective in performing their role and described staff as helpful and supportive. The service recruits staff with relevant certifications and experience and new staff are supported to learn their role through buddy shifts</w:t>
      </w:r>
      <w:r w:rsidR="005B1421">
        <w:rPr>
          <w:szCs w:val="22"/>
        </w:rPr>
        <w:t xml:space="preserve"> and observation visits. </w:t>
      </w:r>
      <w:r w:rsidR="005B1421">
        <w:t>Staff advised they receive communication in relation to scheduled training. The</w:t>
      </w:r>
      <w:r w:rsidR="00D81089">
        <w:t xml:space="preserve">re is a </w:t>
      </w:r>
      <w:r w:rsidR="005B1421">
        <w:t xml:space="preserve">training calendar and training </w:t>
      </w:r>
      <w:r w:rsidR="00D81089">
        <w:t>records are completed.</w:t>
      </w:r>
    </w:p>
    <w:p w14:paraId="33B77614" w14:textId="31179F37" w:rsidR="005D23EC" w:rsidRPr="00A36AA9" w:rsidRDefault="005B1421" w:rsidP="005B1421">
      <w:pPr>
        <w:pStyle w:val="NormalArial"/>
      </w:pPr>
      <w:r>
        <w:t>Based on the information summarised above, I find the provider, in relation to the service, compliant with Requirements (3)(c) and (3)(d) in Standard 7, Human resources.</w:t>
      </w:r>
      <w:r w:rsidR="00802E9E" w:rsidRPr="00A36AA9">
        <w:br w:type="page"/>
      </w:r>
    </w:p>
    <w:p w14:paraId="33B77615" w14:textId="77777777" w:rsidR="00FC045E" w:rsidRPr="00A36AA9" w:rsidRDefault="00802E9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410"/>
      </w:tblGrid>
      <w:tr w:rsidR="002233BB" w14:paraId="33B77619" w14:textId="77777777" w:rsidTr="0022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33B77616" w14:textId="77777777" w:rsidR="002233BB" w:rsidRPr="003217D3" w:rsidRDefault="002233B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410" w:type="dxa"/>
          </w:tcPr>
          <w:p w14:paraId="33B77618" w14:textId="77777777" w:rsidR="002233BB" w:rsidRPr="003217D3" w:rsidRDefault="002233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33BB" w14:paraId="33B7761E" w14:textId="77777777" w:rsidTr="002233B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61A" w14:textId="77777777" w:rsidR="002233BB" w:rsidRPr="00244176" w:rsidRDefault="002233B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131" w:type="dxa"/>
            <w:shd w:val="clear" w:color="auto" w:fill="auto"/>
            <w:vAlign w:val="top"/>
          </w:tcPr>
          <w:p w14:paraId="33B7761B" w14:textId="77777777" w:rsidR="002233BB" w:rsidRPr="00244176" w:rsidRDefault="002233B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10" w:type="dxa"/>
            <w:shd w:val="clear" w:color="auto" w:fill="auto"/>
            <w:vAlign w:val="top"/>
          </w:tcPr>
          <w:p w14:paraId="33B7761D" w14:textId="3B3E521D" w:rsidR="002233BB" w:rsidRPr="00CC646C" w:rsidRDefault="002266D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62DF04FAC8694D48AEC359904DC573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Not applicable</w:t>
                </w:r>
              </w:sdtContent>
            </w:sdt>
          </w:p>
        </w:tc>
      </w:tr>
      <w:tr w:rsidR="002233BB" w14:paraId="33B77623" w14:textId="77777777" w:rsidTr="0022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61F" w14:textId="77777777" w:rsidR="002233BB" w:rsidRPr="00244176" w:rsidRDefault="002233B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131" w:type="dxa"/>
            <w:shd w:val="clear" w:color="auto" w:fill="auto"/>
            <w:vAlign w:val="top"/>
          </w:tcPr>
          <w:p w14:paraId="33B77620" w14:textId="77777777" w:rsidR="002233BB" w:rsidRPr="00244176" w:rsidRDefault="002233B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10" w:type="dxa"/>
            <w:shd w:val="clear" w:color="auto" w:fill="auto"/>
            <w:vAlign w:val="top"/>
          </w:tcPr>
          <w:p w14:paraId="33B77622" w14:textId="31CBC5B9" w:rsidR="002233BB" w:rsidRPr="00CC646C" w:rsidRDefault="002266D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84EEFB7B74E84E8EB840D25A1EE2E8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Not applicable</w:t>
                </w:r>
              </w:sdtContent>
            </w:sdt>
          </w:p>
        </w:tc>
      </w:tr>
      <w:tr w:rsidR="002233BB" w14:paraId="33B7762E" w14:textId="77777777" w:rsidTr="002233B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624" w14:textId="77777777" w:rsidR="002233BB" w:rsidRPr="00244176" w:rsidRDefault="002233B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131" w:type="dxa"/>
            <w:shd w:val="clear" w:color="auto" w:fill="auto"/>
            <w:vAlign w:val="top"/>
          </w:tcPr>
          <w:p w14:paraId="33B77625" w14:textId="77777777" w:rsidR="002233BB" w:rsidRPr="00244176" w:rsidRDefault="002233B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B77626" w14:textId="77777777" w:rsidR="002233BB" w:rsidRPr="00244176" w:rsidRDefault="002233B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3B77627" w14:textId="77777777" w:rsidR="002233BB" w:rsidRPr="00244176" w:rsidRDefault="002233B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3B77628" w14:textId="77777777" w:rsidR="002233BB" w:rsidRPr="00244176" w:rsidRDefault="002233B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3B77629" w14:textId="77777777" w:rsidR="002233BB" w:rsidRPr="00244176" w:rsidRDefault="002233B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3B7762A" w14:textId="77777777" w:rsidR="002233BB" w:rsidRPr="00244176" w:rsidRDefault="002233B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3B7762B" w14:textId="77777777" w:rsidR="002233BB" w:rsidRPr="00244176" w:rsidRDefault="002233B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10" w:type="dxa"/>
            <w:shd w:val="clear" w:color="auto" w:fill="auto"/>
            <w:vAlign w:val="top"/>
          </w:tcPr>
          <w:p w14:paraId="33B7762D" w14:textId="7EF0A15C" w:rsidR="002233BB" w:rsidRPr="00CC646C" w:rsidRDefault="002266D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F5A29CE841FF4160A7C5F8DD29A326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Compliant</w:t>
                </w:r>
              </w:sdtContent>
            </w:sdt>
          </w:p>
        </w:tc>
      </w:tr>
      <w:tr w:rsidR="002233BB" w14:paraId="33B77637" w14:textId="77777777" w:rsidTr="0022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62F" w14:textId="77777777" w:rsidR="002233BB" w:rsidRPr="00244176" w:rsidRDefault="002233B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131" w:type="dxa"/>
            <w:shd w:val="clear" w:color="auto" w:fill="auto"/>
            <w:vAlign w:val="top"/>
          </w:tcPr>
          <w:p w14:paraId="33B77630" w14:textId="77777777" w:rsidR="002233BB" w:rsidRPr="00244176" w:rsidRDefault="002233B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B77631" w14:textId="77777777" w:rsidR="002233BB" w:rsidRPr="00244176" w:rsidRDefault="002233B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3B77632" w14:textId="77777777" w:rsidR="002233BB" w:rsidRPr="00244176" w:rsidRDefault="002233B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3B77633" w14:textId="77777777" w:rsidR="002233BB" w:rsidRPr="00244176" w:rsidRDefault="002233B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B77634" w14:textId="77777777" w:rsidR="002233BB" w:rsidRPr="00244176" w:rsidRDefault="002233B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10" w:type="dxa"/>
            <w:shd w:val="clear" w:color="auto" w:fill="auto"/>
            <w:vAlign w:val="top"/>
          </w:tcPr>
          <w:p w14:paraId="33B77636" w14:textId="6041A5B2" w:rsidR="002233BB" w:rsidRPr="00CC646C" w:rsidRDefault="002266D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F4F2FDB643C546C488E763374150A7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Not applicable</w:t>
                </w:r>
              </w:sdtContent>
            </w:sdt>
            <w:r w:rsidR="002233BB" w:rsidRPr="00CC646C">
              <w:rPr>
                <w:rFonts w:ascii="Arial" w:hAnsi="Arial" w:cs="Arial"/>
                <w:color w:val="auto"/>
              </w:rPr>
              <w:t xml:space="preserve"> </w:t>
            </w:r>
          </w:p>
        </w:tc>
      </w:tr>
      <w:tr w:rsidR="002233BB" w14:paraId="33B7763F" w14:textId="77777777" w:rsidTr="002233B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B77638" w14:textId="77777777" w:rsidR="002233BB" w:rsidRPr="00244176" w:rsidRDefault="002233B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131" w:type="dxa"/>
            <w:shd w:val="clear" w:color="auto" w:fill="auto"/>
            <w:vAlign w:val="top"/>
          </w:tcPr>
          <w:p w14:paraId="33B77639" w14:textId="77777777" w:rsidR="002233BB" w:rsidRPr="00244176" w:rsidRDefault="002233B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3B7763A" w14:textId="77777777" w:rsidR="002233BB" w:rsidRPr="00244176" w:rsidRDefault="002233B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3B7763B" w14:textId="77777777" w:rsidR="002233BB" w:rsidRPr="00244176" w:rsidRDefault="002233B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3B7763C" w14:textId="77777777" w:rsidR="002233BB" w:rsidRPr="00244176" w:rsidRDefault="002233B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10" w:type="dxa"/>
            <w:shd w:val="clear" w:color="auto" w:fill="auto"/>
            <w:vAlign w:val="top"/>
          </w:tcPr>
          <w:p w14:paraId="33B7763E" w14:textId="7E1CC61D" w:rsidR="002233BB" w:rsidRPr="00CC646C" w:rsidRDefault="002266D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4CFACD1B33BE436A9B97D11752C3FF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3BB">
                  <w:rPr>
                    <w:rFonts w:ascii="Arial" w:hAnsi="Arial" w:cs="Arial"/>
                    <w:color w:val="auto"/>
                  </w:rPr>
                  <w:t>Not applicable</w:t>
                </w:r>
              </w:sdtContent>
            </w:sdt>
            <w:r w:rsidR="002233BB" w:rsidRPr="00CC646C">
              <w:rPr>
                <w:rFonts w:ascii="Arial" w:hAnsi="Arial" w:cs="Arial"/>
                <w:color w:val="auto"/>
              </w:rPr>
              <w:t xml:space="preserve"> </w:t>
            </w:r>
          </w:p>
        </w:tc>
      </w:tr>
    </w:tbl>
    <w:p w14:paraId="33B77640" w14:textId="77777777" w:rsidR="007B3959" w:rsidRDefault="00802E9E" w:rsidP="003217D3">
      <w:pPr>
        <w:pStyle w:val="Heading20"/>
      </w:pPr>
      <w:r w:rsidRPr="00A36AA9">
        <w:t>Findings</w:t>
      </w:r>
    </w:p>
    <w:p w14:paraId="411456ED" w14:textId="5AC69FF5" w:rsidR="0062443B" w:rsidRDefault="0062443B" w:rsidP="00033232">
      <w:pPr>
        <w:pStyle w:val="NormalArial"/>
      </w:pPr>
      <w:r>
        <w:t>Effective organisation wide governance systems were demonstrated relating to the following:</w:t>
      </w:r>
    </w:p>
    <w:p w14:paraId="41D366A4" w14:textId="6EA632E0" w:rsidR="00033232" w:rsidRDefault="00033232" w:rsidP="0062443B">
      <w:pPr>
        <w:pStyle w:val="NormalArial"/>
        <w:numPr>
          <w:ilvl w:val="0"/>
          <w:numId w:val="22"/>
        </w:numPr>
      </w:pPr>
      <w:r>
        <w:t>Information management</w:t>
      </w:r>
    </w:p>
    <w:p w14:paraId="78FAB7FA" w14:textId="59054FB9" w:rsidR="0062443B" w:rsidRDefault="0062443B" w:rsidP="0062443B">
      <w:pPr>
        <w:pStyle w:val="NormalArial"/>
        <w:numPr>
          <w:ilvl w:val="1"/>
          <w:numId w:val="22"/>
        </w:numPr>
      </w:pPr>
      <w:r>
        <w:t xml:space="preserve">Staff reported having access to sufficient information to perform their </w:t>
      </w:r>
      <w:r w:rsidR="0015315D">
        <w:t>roles</w:t>
      </w:r>
      <w:r w:rsidR="00553830">
        <w:t>.</w:t>
      </w:r>
      <w:r w:rsidR="0015315D">
        <w:t xml:space="preserve"> </w:t>
      </w:r>
    </w:p>
    <w:p w14:paraId="52AF419A" w14:textId="03C16914" w:rsidR="0062443B" w:rsidRDefault="0062443B" w:rsidP="0062443B">
      <w:pPr>
        <w:pStyle w:val="NormalArial"/>
        <w:numPr>
          <w:ilvl w:val="1"/>
          <w:numId w:val="22"/>
        </w:numPr>
      </w:pPr>
      <w:r>
        <w:lastRenderedPageBreak/>
        <w:t xml:space="preserve">Consumers and representatives described the </w:t>
      </w:r>
      <w:r w:rsidR="00B11237">
        <w:t xml:space="preserve">service as accessible, in that any information required can </w:t>
      </w:r>
      <w:r w:rsidR="00553830">
        <w:t>be ascertained by</w:t>
      </w:r>
      <w:r w:rsidR="00B11237">
        <w:t xml:space="preserve"> phoning the service</w:t>
      </w:r>
    </w:p>
    <w:p w14:paraId="129C0B3C" w14:textId="58EF0E79" w:rsidR="00B11237" w:rsidRDefault="00B11237" w:rsidP="0062443B">
      <w:pPr>
        <w:pStyle w:val="NormalArial"/>
        <w:numPr>
          <w:ilvl w:val="1"/>
          <w:numId w:val="22"/>
        </w:numPr>
      </w:pPr>
      <w:r>
        <w:t>Consumer information is shared within the service to support care and service continuity, for example, care documentation is linked to rostering systems to inform scheduling</w:t>
      </w:r>
    </w:p>
    <w:p w14:paraId="4CE4C2C0" w14:textId="45328DF5" w:rsidR="00033232" w:rsidRDefault="00033232" w:rsidP="00B11237">
      <w:pPr>
        <w:pStyle w:val="NormalArial"/>
        <w:numPr>
          <w:ilvl w:val="0"/>
          <w:numId w:val="22"/>
        </w:numPr>
      </w:pPr>
      <w:r>
        <w:t>Continuous Improvement</w:t>
      </w:r>
    </w:p>
    <w:p w14:paraId="3F7CBD68" w14:textId="4974BC0C" w:rsidR="00B11237" w:rsidRDefault="00B11237" w:rsidP="00B11237">
      <w:pPr>
        <w:pStyle w:val="NormalArial"/>
        <w:numPr>
          <w:ilvl w:val="1"/>
          <w:numId w:val="22"/>
        </w:numPr>
      </w:pPr>
      <w:r>
        <w:t>Management showed examples of recent improvements documented on the continuous improvement register. Improvements relate to revised policies and procedures, rostering systems, performance appraisals and workforce training on the Quality Standards.</w:t>
      </w:r>
    </w:p>
    <w:p w14:paraId="1E5EE8E9" w14:textId="20A65357" w:rsidR="00B11237" w:rsidRDefault="00D81089" w:rsidP="00B11237">
      <w:pPr>
        <w:pStyle w:val="NormalArial"/>
        <w:numPr>
          <w:ilvl w:val="1"/>
          <w:numId w:val="22"/>
        </w:numPr>
      </w:pPr>
      <w:r>
        <w:t>C</w:t>
      </w:r>
      <w:r w:rsidR="00B11237">
        <w:t xml:space="preserve">ommittee </w:t>
      </w:r>
      <w:r>
        <w:t xml:space="preserve">members </w:t>
      </w:r>
      <w:r w:rsidR="00B11237">
        <w:t>review the improvements register</w:t>
      </w:r>
      <w:r>
        <w:t xml:space="preserve"> regularly to monitor progress.</w:t>
      </w:r>
    </w:p>
    <w:p w14:paraId="51CC4C2C" w14:textId="5152FE16" w:rsidR="00033232" w:rsidRDefault="00033232" w:rsidP="00B11237">
      <w:pPr>
        <w:pStyle w:val="NormalArial"/>
        <w:numPr>
          <w:ilvl w:val="0"/>
          <w:numId w:val="23"/>
        </w:numPr>
      </w:pPr>
      <w:r>
        <w:t>Financial governance</w:t>
      </w:r>
    </w:p>
    <w:p w14:paraId="188B668A" w14:textId="7C4B93E1" w:rsidR="00BA7B2B" w:rsidRDefault="00B11237" w:rsidP="00D81089">
      <w:pPr>
        <w:pStyle w:val="NormalArial"/>
        <w:numPr>
          <w:ilvl w:val="1"/>
          <w:numId w:val="22"/>
        </w:numPr>
      </w:pPr>
      <w:r>
        <w:t>F</w:t>
      </w:r>
      <w:r w:rsidR="00033232">
        <w:t>inancial reporting processes</w:t>
      </w:r>
      <w:r>
        <w:t>, including monthly expenditure and budget reports,</w:t>
      </w:r>
      <w:r w:rsidR="00033232">
        <w:t xml:space="preserve"> </w:t>
      </w:r>
      <w:r>
        <w:t xml:space="preserve">assure </w:t>
      </w:r>
      <w:r w:rsidR="00033232">
        <w:t xml:space="preserve">the governing body of compliance with their obligations as an approved provider of CHSP services. </w:t>
      </w:r>
    </w:p>
    <w:p w14:paraId="79D7BB66" w14:textId="77777777" w:rsidR="00033232" w:rsidRDefault="00033232" w:rsidP="00BA7B2B">
      <w:pPr>
        <w:pStyle w:val="NormalArial"/>
        <w:numPr>
          <w:ilvl w:val="0"/>
          <w:numId w:val="23"/>
        </w:numPr>
      </w:pPr>
      <w:r>
        <w:t>Workforce governance</w:t>
      </w:r>
    </w:p>
    <w:p w14:paraId="643D2107" w14:textId="46DFDEB1" w:rsidR="00033232" w:rsidRDefault="00BA7B2B" w:rsidP="00D81089">
      <w:pPr>
        <w:pStyle w:val="NormalArial"/>
        <w:numPr>
          <w:ilvl w:val="1"/>
          <w:numId w:val="22"/>
        </w:numPr>
      </w:pPr>
      <w:r>
        <w:t>G</w:t>
      </w:r>
      <w:r w:rsidR="00033232">
        <w:t>overnance systems and processes ensure workforce arrangements are consistent with regulatory requirements, including meeting police checks</w:t>
      </w:r>
      <w:r>
        <w:t xml:space="preserve"> via monthly reports </w:t>
      </w:r>
      <w:r w:rsidR="00033232">
        <w:t>with regulatory changes affecting the workforce</w:t>
      </w:r>
      <w:r>
        <w:t>.</w:t>
      </w:r>
    </w:p>
    <w:p w14:paraId="6DB94E78" w14:textId="77777777" w:rsidR="00033232" w:rsidRDefault="00033232" w:rsidP="00BA7B2B">
      <w:pPr>
        <w:pStyle w:val="NormalArial"/>
        <w:numPr>
          <w:ilvl w:val="0"/>
          <w:numId w:val="23"/>
        </w:numPr>
      </w:pPr>
      <w:r>
        <w:t>Regulatory compliance</w:t>
      </w:r>
    </w:p>
    <w:p w14:paraId="54CD993E" w14:textId="77777777" w:rsidR="00C61099" w:rsidRDefault="00033232" w:rsidP="00553830">
      <w:pPr>
        <w:pStyle w:val="NormalArial"/>
        <w:numPr>
          <w:ilvl w:val="1"/>
          <w:numId w:val="22"/>
        </w:numPr>
      </w:pPr>
      <w:r>
        <w:t xml:space="preserve">The organisation monitors regulatory requirements </w:t>
      </w:r>
      <w:r w:rsidR="00BA7B2B">
        <w:t>through memberships and connections with</w:t>
      </w:r>
      <w:r>
        <w:t xml:space="preserve"> community industry group</w:t>
      </w:r>
      <w:r w:rsidR="00BA7B2B">
        <w:t>s</w:t>
      </w:r>
      <w:r>
        <w:t>, and peak body representation.</w:t>
      </w:r>
    </w:p>
    <w:p w14:paraId="43BD92D5" w14:textId="1A92B20C" w:rsidR="00033232" w:rsidRDefault="00C61099" w:rsidP="00553830">
      <w:pPr>
        <w:pStyle w:val="NormalArial"/>
        <w:numPr>
          <w:ilvl w:val="1"/>
          <w:numId w:val="22"/>
        </w:numPr>
      </w:pPr>
      <w:r>
        <w:t>Monthly reports to the management committee include legislative changes and regulatory requirements to inform the revision of policies, procedures, workforce education and communication with consumers.</w:t>
      </w:r>
    </w:p>
    <w:p w14:paraId="7D49A92C" w14:textId="77777777" w:rsidR="00033232" w:rsidRDefault="00033232" w:rsidP="00C61099">
      <w:pPr>
        <w:pStyle w:val="NormalArial"/>
        <w:numPr>
          <w:ilvl w:val="0"/>
          <w:numId w:val="23"/>
        </w:numPr>
      </w:pPr>
      <w:r>
        <w:t>Feedback and complaints</w:t>
      </w:r>
    </w:p>
    <w:p w14:paraId="306E56D8" w14:textId="2DE8D93E" w:rsidR="00033232" w:rsidRDefault="00C61099" w:rsidP="00553830">
      <w:pPr>
        <w:pStyle w:val="NormalArial"/>
        <w:numPr>
          <w:ilvl w:val="1"/>
          <w:numId w:val="22"/>
        </w:numPr>
      </w:pPr>
      <w:r>
        <w:t>Feedb</w:t>
      </w:r>
      <w:r w:rsidR="00033232">
        <w:t>ack and complaint polic</w:t>
      </w:r>
      <w:r>
        <w:t xml:space="preserve">ies are </w:t>
      </w:r>
      <w:r w:rsidR="00033232">
        <w:t xml:space="preserve">included in the </w:t>
      </w:r>
      <w:r w:rsidR="0015315D">
        <w:t>organisational</w:t>
      </w:r>
      <w:r>
        <w:t xml:space="preserve"> p</w:t>
      </w:r>
      <w:r w:rsidR="00033232">
        <w:t xml:space="preserve">olicy and </w:t>
      </w:r>
      <w:r>
        <w:t>p</w:t>
      </w:r>
      <w:r w:rsidR="00033232">
        <w:t>rocedural framework.</w:t>
      </w:r>
      <w:r>
        <w:t xml:space="preserve"> Consumer feedback is sought regularly, including at the conclusion of a scheduled service. The management committee review complaints and feedback as a standing agenda item.</w:t>
      </w:r>
    </w:p>
    <w:p w14:paraId="33B77641" w14:textId="124FC0A6" w:rsidR="004A5361" w:rsidRPr="006B4042" w:rsidRDefault="00C61099" w:rsidP="00033232">
      <w:pPr>
        <w:pStyle w:val="NormalArial"/>
      </w:pPr>
      <w:r>
        <w:t xml:space="preserve">Based on the information summarised above, I find the provider, in relation to the service, complaint with (3)(c) in Standard 8, Organisational governance. </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AC44D" w14:textId="77777777" w:rsidR="00B67A2B" w:rsidRDefault="00B67A2B">
      <w:pPr>
        <w:spacing w:after="0"/>
      </w:pPr>
      <w:r>
        <w:separator/>
      </w:r>
    </w:p>
  </w:endnote>
  <w:endnote w:type="continuationSeparator" w:id="0">
    <w:p w14:paraId="7273A8B7" w14:textId="77777777" w:rsidR="00B67A2B" w:rsidRDefault="00B67A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7647" w14:textId="77777777" w:rsidR="00DF37F2" w:rsidRPr="00DF37F2" w:rsidRDefault="00802E9E" w:rsidP="00DF37F2">
    <w:pPr>
      <w:pStyle w:val="FooterArial9"/>
      <w:rPr>
        <w:rStyle w:val="FooterBold"/>
        <w:rFonts w:ascii="Arial" w:hAnsi="Arial"/>
        <w:b w:val="0"/>
      </w:rPr>
    </w:pPr>
    <w:r w:rsidRPr="00DF37F2">
      <w:rPr>
        <w:rStyle w:val="FooterBold"/>
        <w:rFonts w:ascii="Arial" w:hAnsi="Arial"/>
        <w:b w:val="0"/>
      </w:rPr>
      <w:t>Name of service: Shoalhaven Neighbourhood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3B77648" w14:textId="77777777" w:rsidR="00DF37F2" w:rsidRPr="00DF37F2" w:rsidRDefault="00802E9E" w:rsidP="00DF37F2">
    <w:pPr>
      <w:pStyle w:val="FooterArial9"/>
      <w:rPr>
        <w:rStyle w:val="FooterBold"/>
        <w:rFonts w:ascii="Arial" w:hAnsi="Arial"/>
        <w:b w:val="0"/>
      </w:rPr>
    </w:pPr>
    <w:r w:rsidRPr="00DF37F2">
      <w:rPr>
        <w:rStyle w:val="FooterBold"/>
        <w:rFonts w:ascii="Arial" w:hAnsi="Arial"/>
        <w:b w:val="0"/>
      </w:rPr>
      <w:t>Commission ID: 200480</w:t>
    </w:r>
    <w:r w:rsidRPr="00DF37F2">
      <w:rPr>
        <w:rStyle w:val="FooterBold"/>
        <w:rFonts w:ascii="Arial" w:hAnsi="Arial"/>
        <w:b w:val="0"/>
      </w:rPr>
      <w:tab/>
      <w:t xml:space="preserve">OFFICIAL: Sensitive </w:t>
    </w:r>
  </w:p>
  <w:p w14:paraId="33B77649" w14:textId="77777777" w:rsidR="00DF37F2" w:rsidRPr="00DF37F2" w:rsidRDefault="00802E9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851AC" w14:textId="77777777" w:rsidR="00B67A2B" w:rsidRDefault="00B67A2B" w:rsidP="00D71F88">
      <w:pPr>
        <w:spacing w:after="0"/>
      </w:pPr>
      <w:r>
        <w:separator/>
      </w:r>
    </w:p>
  </w:footnote>
  <w:footnote w:type="continuationSeparator" w:id="0">
    <w:p w14:paraId="389CAF13" w14:textId="77777777" w:rsidR="00B67A2B" w:rsidRDefault="00B67A2B" w:rsidP="00D71F88">
      <w:pPr>
        <w:spacing w:after="0"/>
      </w:pPr>
      <w:r>
        <w:continuationSeparator/>
      </w:r>
    </w:p>
  </w:footnote>
  <w:footnote w:id="1">
    <w:p w14:paraId="33B7764F" w14:textId="0C41E712" w:rsidR="000078F8" w:rsidRDefault="00802E9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E420E1">
        <w:rPr>
          <w:rFonts w:ascii="Arial" w:hAnsi="Arial" w:cs="Arial"/>
          <w:color w:val="auto"/>
          <w:sz w:val="20"/>
          <w:szCs w:val="20"/>
        </w:rPr>
        <w:t>with section 68A</w:t>
      </w:r>
      <w:r w:rsidR="00E420E1" w:rsidRPr="00E420E1">
        <w:rPr>
          <w:rFonts w:ascii="Arial" w:hAnsi="Arial" w:cs="Arial"/>
          <w:color w:val="auto"/>
          <w:sz w:val="20"/>
          <w:szCs w:val="20"/>
        </w:rPr>
        <w:t xml:space="preserve"> </w:t>
      </w:r>
      <w:r w:rsidRPr="00E420E1">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3B77650" w14:textId="77777777" w:rsidR="00540817" w:rsidRDefault="002266D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7646" w14:textId="77777777" w:rsidR="00D71F88" w:rsidRDefault="00802E9E">
    <w:pPr>
      <w:pStyle w:val="Header"/>
    </w:pPr>
    <w:r>
      <w:rPr>
        <w:noProof/>
        <w:color w:val="2B579A"/>
        <w:shd w:val="clear" w:color="auto" w:fill="E6E6E6"/>
        <w:lang w:val="en-US"/>
      </w:rPr>
      <w:drawing>
        <wp:anchor distT="0" distB="0" distL="114300" distR="114300" simplePos="0" relativeHeight="251659264" behindDoc="1" locked="0" layoutInCell="1" allowOverlap="1" wp14:anchorId="33B7764B" wp14:editId="33B7764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772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764A" w14:textId="77777777" w:rsidR="00FA0A5B" w:rsidRDefault="00802E9E">
    <w:pPr>
      <w:pStyle w:val="Header"/>
    </w:pPr>
    <w:r>
      <w:rPr>
        <w:noProof/>
      </w:rPr>
      <w:drawing>
        <wp:anchor distT="0" distB="0" distL="114300" distR="114300" simplePos="0" relativeHeight="251658240" behindDoc="0" locked="0" layoutInCell="1" allowOverlap="1" wp14:anchorId="33B7764D" wp14:editId="33B7764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8E8F114">
      <w:start w:val="1"/>
      <w:numFmt w:val="lowerRoman"/>
      <w:lvlText w:val="(%1)"/>
      <w:lvlJc w:val="left"/>
      <w:pPr>
        <w:ind w:left="1080" w:hanging="720"/>
      </w:pPr>
      <w:rPr>
        <w:rFonts w:hint="default"/>
      </w:rPr>
    </w:lvl>
    <w:lvl w:ilvl="1" w:tplc="43241416" w:tentative="1">
      <w:start w:val="1"/>
      <w:numFmt w:val="lowerLetter"/>
      <w:lvlText w:val="%2."/>
      <w:lvlJc w:val="left"/>
      <w:pPr>
        <w:ind w:left="1440" w:hanging="360"/>
      </w:pPr>
    </w:lvl>
    <w:lvl w:ilvl="2" w:tplc="0ABE8A92" w:tentative="1">
      <w:start w:val="1"/>
      <w:numFmt w:val="lowerRoman"/>
      <w:lvlText w:val="%3."/>
      <w:lvlJc w:val="right"/>
      <w:pPr>
        <w:ind w:left="2160" w:hanging="180"/>
      </w:pPr>
    </w:lvl>
    <w:lvl w:ilvl="3" w:tplc="8F6C8C5E" w:tentative="1">
      <w:start w:val="1"/>
      <w:numFmt w:val="decimal"/>
      <w:lvlText w:val="%4."/>
      <w:lvlJc w:val="left"/>
      <w:pPr>
        <w:ind w:left="2880" w:hanging="360"/>
      </w:pPr>
    </w:lvl>
    <w:lvl w:ilvl="4" w:tplc="959286C2" w:tentative="1">
      <w:start w:val="1"/>
      <w:numFmt w:val="lowerLetter"/>
      <w:lvlText w:val="%5."/>
      <w:lvlJc w:val="left"/>
      <w:pPr>
        <w:ind w:left="3600" w:hanging="360"/>
      </w:pPr>
    </w:lvl>
    <w:lvl w:ilvl="5" w:tplc="25E64D42" w:tentative="1">
      <w:start w:val="1"/>
      <w:numFmt w:val="lowerRoman"/>
      <w:lvlText w:val="%6."/>
      <w:lvlJc w:val="right"/>
      <w:pPr>
        <w:ind w:left="4320" w:hanging="180"/>
      </w:pPr>
    </w:lvl>
    <w:lvl w:ilvl="6" w:tplc="400685AE" w:tentative="1">
      <w:start w:val="1"/>
      <w:numFmt w:val="decimal"/>
      <w:lvlText w:val="%7."/>
      <w:lvlJc w:val="left"/>
      <w:pPr>
        <w:ind w:left="5040" w:hanging="360"/>
      </w:pPr>
    </w:lvl>
    <w:lvl w:ilvl="7" w:tplc="F2F2EF9C" w:tentative="1">
      <w:start w:val="1"/>
      <w:numFmt w:val="lowerLetter"/>
      <w:lvlText w:val="%8."/>
      <w:lvlJc w:val="left"/>
      <w:pPr>
        <w:ind w:left="5760" w:hanging="360"/>
      </w:pPr>
    </w:lvl>
    <w:lvl w:ilvl="8" w:tplc="FDE2590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3727ACE">
      <w:start w:val="1"/>
      <w:numFmt w:val="lowerRoman"/>
      <w:lvlText w:val="(%1)"/>
      <w:lvlJc w:val="left"/>
      <w:pPr>
        <w:ind w:left="1080" w:hanging="720"/>
      </w:pPr>
      <w:rPr>
        <w:rFonts w:hint="default"/>
      </w:rPr>
    </w:lvl>
    <w:lvl w:ilvl="1" w:tplc="8F0E77F0" w:tentative="1">
      <w:start w:val="1"/>
      <w:numFmt w:val="lowerLetter"/>
      <w:lvlText w:val="%2."/>
      <w:lvlJc w:val="left"/>
      <w:pPr>
        <w:ind w:left="1440" w:hanging="360"/>
      </w:pPr>
    </w:lvl>
    <w:lvl w:ilvl="2" w:tplc="C1DEEE0A" w:tentative="1">
      <w:start w:val="1"/>
      <w:numFmt w:val="lowerRoman"/>
      <w:lvlText w:val="%3."/>
      <w:lvlJc w:val="right"/>
      <w:pPr>
        <w:ind w:left="2160" w:hanging="180"/>
      </w:pPr>
    </w:lvl>
    <w:lvl w:ilvl="3" w:tplc="BE3692F8" w:tentative="1">
      <w:start w:val="1"/>
      <w:numFmt w:val="decimal"/>
      <w:lvlText w:val="%4."/>
      <w:lvlJc w:val="left"/>
      <w:pPr>
        <w:ind w:left="2880" w:hanging="360"/>
      </w:pPr>
    </w:lvl>
    <w:lvl w:ilvl="4" w:tplc="A40AB566" w:tentative="1">
      <w:start w:val="1"/>
      <w:numFmt w:val="lowerLetter"/>
      <w:lvlText w:val="%5."/>
      <w:lvlJc w:val="left"/>
      <w:pPr>
        <w:ind w:left="3600" w:hanging="360"/>
      </w:pPr>
    </w:lvl>
    <w:lvl w:ilvl="5" w:tplc="A39E6226" w:tentative="1">
      <w:start w:val="1"/>
      <w:numFmt w:val="lowerRoman"/>
      <w:lvlText w:val="%6."/>
      <w:lvlJc w:val="right"/>
      <w:pPr>
        <w:ind w:left="4320" w:hanging="180"/>
      </w:pPr>
    </w:lvl>
    <w:lvl w:ilvl="6" w:tplc="A6B4C4FC" w:tentative="1">
      <w:start w:val="1"/>
      <w:numFmt w:val="decimal"/>
      <w:lvlText w:val="%7."/>
      <w:lvlJc w:val="left"/>
      <w:pPr>
        <w:ind w:left="5040" w:hanging="360"/>
      </w:pPr>
    </w:lvl>
    <w:lvl w:ilvl="7" w:tplc="9C3C5630" w:tentative="1">
      <w:start w:val="1"/>
      <w:numFmt w:val="lowerLetter"/>
      <w:lvlText w:val="%8."/>
      <w:lvlJc w:val="left"/>
      <w:pPr>
        <w:ind w:left="5760" w:hanging="360"/>
      </w:pPr>
    </w:lvl>
    <w:lvl w:ilvl="8" w:tplc="FAEE0A8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54AD0D6">
      <w:start w:val="1"/>
      <w:numFmt w:val="lowerRoman"/>
      <w:lvlText w:val="(%1)"/>
      <w:lvlJc w:val="left"/>
      <w:pPr>
        <w:ind w:left="1080" w:hanging="720"/>
      </w:pPr>
      <w:rPr>
        <w:rFonts w:hint="default"/>
      </w:rPr>
    </w:lvl>
    <w:lvl w:ilvl="1" w:tplc="287C6DC6" w:tentative="1">
      <w:start w:val="1"/>
      <w:numFmt w:val="lowerLetter"/>
      <w:lvlText w:val="%2."/>
      <w:lvlJc w:val="left"/>
      <w:pPr>
        <w:ind w:left="1440" w:hanging="360"/>
      </w:pPr>
    </w:lvl>
    <w:lvl w:ilvl="2" w:tplc="B7A6EC16" w:tentative="1">
      <w:start w:val="1"/>
      <w:numFmt w:val="lowerRoman"/>
      <w:lvlText w:val="%3."/>
      <w:lvlJc w:val="right"/>
      <w:pPr>
        <w:ind w:left="2160" w:hanging="180"/>
      </w:pPr>
    </w:lvl>
    <w:lvl w:ilvl="3" w:tplc="CA1C4D7E" w:tentative="1">
      <w:start w:val="1"/>
      <w:numFmt w:val="decimal"/>
      <w:lvlText w:val="%4."/>
      <w:lvlJc w:val="left"/>
      <w:pPr>
        <w:ind w:left="2880" w:hanging="360"/>
      </w:pPr>
    </w:lvl>
    <w:lvl w:ilvl="4" w:tplc="2D823C4C" w:tentative="1">
      <w:start w:val="1"/>
      <w:numFmt w:val="lowerLetter"/>
      <w:lvlText w:val="%5."/>
      <w:lvlJc w:val="left"/>
      <w:pPr>
        <w:ind w:left="3600" w:hanging="360"/>
      </w:pPr>
    </w:lvl>
    <w:lvl w:ilvl="5" w:tplc="A63830FE" w:tentative="1">
      <w:start w:val="1"/>
      <w:numFmt w:val="lowerRoman"/>
      <w:lvlText w:val="%6."/>
      <w:lvlJc w:val="right"/>
      <w:pPr>
        <w:ind w:left="4320" w:hanging="180"/>
      </w:pPr>
    </w:lvl>
    <w:lvl w:ilvl="6" w:tplc="CE58ADB0" w:tentative="1">
      <w:start w:val="1"/>
      <w:numFmt w:val="decimal"/>
      <w:lvlText w:val="%7."/>
      <w:lvlJc w:val="left"/>
      <w:pPr>
        <w:ind w:left="5040" w:hanging="360"/>
      </w:pPr>
    </w:lvl>
    <w:lvl w:ilvl="7" w:tplc="D4F077EA" w:tentative="1">
      <w:start w:val="1"/>
      <w:numFmt w:val="lowerLetter"/>
      <w:lvlText w:val="%8."/>
      <w:lvlJc w:val="left"/>
      <w:pPr>
        <w:ind w:left="5760" w:hanging="360"/>
      </w:pPr>
    </w:lvl>
    <w:lvl w:ilvl="8" w:tplc="E16686B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27A46F4">
      <w:start w:val="1"/>
      <w:numFmt w:val="lowerRoman"/>
      <w:lvlText w:val="(%1)"/>
      <w:lvlJc w:val="left"/>
      <w:pPr>
        <w:ind w:left="1080" w:hanging="720"/>
      </w:pPr>
      <w:rPr>
        <w:rFonts w:hint="default"/>
      </w:rPr>
    </w:lvl>
    <w:lvl w:ilvl="1" w:tplc="9272B79A" w:tentative="1">
      <w:start w:val="1"/>
      <w:numFmt w:val="lowerLetter"/>
      <w:lvlText w:val="%2."/>
      <w:lvlJc w:val="left"/>
      <w:pPr>
        <w:ind w:left="1440" w:hanging="360"/>
      </w:pPr>
    </w:lvl>
    <w:lvl w:ilvl="2" w:tplc="1A76A442" w:tentative="1">
      <w:start w:val="1"/>
      <w:numFmt w:val="lowerRoman"/>
      <w:lvlText w:val="%3."/>
      <w:lvlJc w:val="right"/>
      <w:pPr>
        <w:ind w:left="2160" w:hanging="180"/>
      </w:pPr>
    </w:lvl>
    <w:lvl w:ilvl="3" w:tplc="098CC53E" w:tentative="1">
      <w:start w:val="1"/>
      <w:numFmt w:val="decimal"/>
      <w:lvlText w:val="%4."/>
      <w:lvlJc w:val="left"/>
      <w:pPr>
        <w:ind w:left="2880" w:hanging="360"/>
      </w:pPr>
    </w:lvl>
    <w:lvl w:ilvl="4" w:tplc="719CCE34" w:tentative="1">
      <w:start w:val="1"/>
      <w:numFmt w:val="lowerLetter"/>
      <w:lvlText w:val="%5."/>
      <w:lvlJc w:val="left"/>
      <w:pPr>
        <w:ind w:left="3600" w:hanging="360"/>
      </w:pPr>
    </w:lvl>
    <w:lvl w:ilvl="5" w:tplc="336C319C" w:tentative="1">
      <w:start w:val="1"/>
      <w:numFmt w:val="lowerRoman"/>
      <w:lvlText w:val="%6."/>
      <w:lvlJc w:val="right"/>
      <w:pPr>
        <w:ind w:left="4320" w:hanging="180"/>
      </w:pPr>
    </w:lvl>
    <w:lvl w:ilvl="6" w:tplc="97DA0C24" w:tentative="1">
      <w:start w:val="1"/>
      <w:numFmt w:val="decimal"/>
      <w:lvlText w:val="%7."/>
      <w:lvlJc w:val="left"/>
      <w:pPr>
        <w:ind w:left="5040" w:hanging="360"/>
      </w:pPr>
    </w:lvl>
    <w:lvl w:ilvl="7" w:tplc="40964054" w:tentative="1">
      <w:start w:val="1"/>
      <w:numFmt w:val="lowerLetter"/>
      <w:lvlText w:val="%8."/>
      <w:lvlJc w:val="left"/>
      <w:pPr>
        <w:ind w:left="5760" w:hanging="360"/>
      </w:pPr>
    </w:lvl>
    <w:lvl w:ilvl="8" w:tplc="458EA786" w:tentative="1">
      <w:start w:val="1"/>
      <w:numFmt w:val="lowerRoman"/>
      <w:lvlText w:val="%9."/>
      <w:lvlJc w:val="right"/>
      <w:pPr>
        <w:ind w:left="6480" w:hanging="180"/>
      </w:pPr>
    </w:lvl>
  </w:abstractNum>
  <w:abstractNum w:abstractNumId="4" w15:restartNumberingAfterBreak="0">
    <w:nsid w:val="10F36624"/>
    <w:multiLevelType w:val="hybridMultilevel"/>
    <w:tmpl w:val="06DCA7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96443910">
      <w:start w:val="1"/>
      <w:numFmt w:val="lowerRoman"/>
      <w:lvlText w:val="(%1)"/>
      <w:lvlJc w:val="left"/>
      <w:pPr>
        <w:ind w:left="1080" w:hanging="720"/>
      </w:pPr>
      <w:rPr>
        <w:rFonts w:hint="default"/>
      </w:rPr>
    </w:lvl>
    <w:lvl w:ilvl="1" w:tplc="74E270E4" w:tentative="1">
      <w:start w:val="1"/>
      <w:numFmt w:val="lowerLetter"/>
      <w:lvlText w:val="%2."/>
      <w:lvlJc w:val="left"/>
      <w:pPr>
        <w:ind w:left="1440" w:hanging="360"/>
      </w:pPr>
    </w:lvl>
    <w:lvl w:ilvl="2" w:tplc="65B6676A" w:tentative="1">
      <w:start w:val="1"/>
      <w:numFmt w:val="lowerRoman"/>
      <w:lvlText w:val="%3."/>
      <w:lvlJc w:val="right"/>
      <w:pPr>
        <w:ind w:left="2160" w:hanging="180"/>
      </w:pPr>
    </w:lvl>
    <w:lvl w:ilvl="3" w:tplc="C12C3130" w:tentative="1">
      <w:start w:val="1"/>
      <w:numFmt w:val="decimal"/>
      <w:lvlText w:val="%4."/>
      <w:lvlJc w:val="left"/>
      <w:pPr>
        <w:ind w:left="2880" w:hanging="360"/>
      </w:pPr>
    </w:lvl>
    <w:lvl w:ilvl="4" w:tplc="7CDC871E" w:tentative="1">
      <w:start w:val="1"/>
      <w:numFmt w:val="lowerLetter"/>
      <w:lvlText w:val="%5."/>
      <w:lvlJc w:val="left"/>
      <w:pPr>
        <w:ind w:left="3600" w:hanging="360"/>
      </w:pPr>
    </w:lvl>
    <w:lvl w:ilvl="5" w:tplc="00700B90" w:tentative="1">
      <w:start w:val="1"/>
      <w:numFmt w:val="lowerRoman"/>
      <w:lvlText w:val="%6."/>
      <w:lvlJc w:val="right"/>
      <w:pPr>
        <w:ind w:left="4320" w:hanging="180"/>
      </w:pPr>
    </w:lvl>
    <w:lvl w:ilvl="6" w:tplc="F4D65F94" w:tentative="1">
      <w:start w:val="1"/>
      <w:numFmt w:val="decimal"/>
      <w:lvlText w:val="%7."/>
      <w:lvlJc w:val="left"/>
      <w:pPr>
        <w:ind w:left="5040" w:hanging="360"/>
      </w:pPr>
    </w:lvl>
    <w:lvl w:ilvl="7" w:tplc="3250B21C" w:tentative="1">
      <w:start w:val="1"/>
      <w:numFmt w:val="lowerLetter"/>
      <w:lvlText w:val="%8."/>
      <w:lvlJc w:val="left"/>
      <w:pPr>
        <w:ind w:left="5760" w:hanging="360"/>
      </w:pPr>
    </w:lvl>
    <w:lvl w:ilvl="8" w:tplc="86828F5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48CA2B8">
      <w:start w:val="1"/>
      <w:numFmt w:val="bullet"/>
      <w:lvlText w:val=""/>
      <w:lvlJc w:val="left"/>
      <w:pPr>
        <w:ind w:left="720" w:hanging="360"/>
      </w:pPr>
      <w:rPr>
        <w:rFonts w:ascii="Symbol" w:hAnsi="Symbol" w:hint="default"/>
        <w:color w:val="auto"/>
        <w:sz w:val="24"/>
        <w:szCs w:val="24"/>
      </w:rPr>
    </w:lvl>
    <w:lvl w:ilvl="1" w:tplc="DDA6B2B4" w:tentative="1">
      <w:start w:val="1"/>
      <w:numFmt w:val="bullet"/>
      <w:lvlText w:val="o"/>
      <w:lvlJc w:val="left"/>
      <w:pPr>
        <w:ind w:left="1440" w:hanging="360"/>
      </w:pPr>
      <w:rPr>
        <w:rFonts w:ascii="Courier New" w:hAnsi="Courier New" w:cs="Courier New" w:hint="default"/>
      </w:rPr>
    </w:lvl>
    <w:lvl w:ilvl="2" w:tplc="41D63794" w:tentative="1">
      <w:start w:val="1"/>
      <w:numFmt w:val="bullet"/>
      <w:lvlText w:val=""/>
      <w:lvlJc w:val="left"/>
      <w:pPr>
        <w:ind w:left="2160" w:hanging="360"/>
      </w:pPr>
      <w:rPr>
        <w:rFonts w:ascii="Wingdings" w:hAnsi="Wingdings" w:hint="default"/>
      </w:rPr>
    </w:lvl>
    <w:lvl w:ilvl="3" w:tplc="A0B499A0" w:tentative="1">
      <w:start w:val="1"/>
      <w:numFmt w:val="bullet"/>
      <w:lvlText w:val=""/>
      <w:lvlJc w:val="left"/>
      <w:pPr>
        <w:ind w:left="2880" w:hanging="360"/>
      </w:pPr>
      <w:rPr>
        <w:rFonts w:ascii="Symbol" w:hAnsi="Symbol" w:hint="default"/>
      </w:rPr>
    </w:lvl>
    <w:lvl w:ilvl="4" w:tplc="23CA507C" w:tentative="1">
      <w:start w:val="1"/>
      <w:numFmt w:val="bullet"/>
      <w:lvlText w:val="o"/>
      <w:lvlJc w:val="left"/>
      <w:pPr>
        <w:ind w:left="3600" w:hanging="360"/>
      </w:pPr>
      <w:rPr>
        <w:rFonts w:ascii="Courier New" w:hAnsi="Courier New" w:cs="Courier New" w:hint="default"/>
      </w:rPr>
    </w:lvl>
    <w:lvl w:ilvl="5" w:tplc="00CAA722" w:tentative="1">
      <w:start w:val="1"/>
      <w:numFmt w:val="bullet"/>
      <w:lvlText w:val=""/>
      <w:lvlJc w:val="left"/>
      <w:pPr>
        <w:ind w:left="4320" w:hanging="360"/>
      </w:pPr>
      <w:rPr>
        <w:rFonts w:ascii="Wingdings" w:hAnsi="Wingdings" w:hint="default"/>
      </w:rPr>
    </w:lvl>
    <w:lvl w:ilvl="6" w:tplc="6F3E2FDC" w:tentative="1">
      <w:start w:val="1"/>
      <w:numFmt w:val="bullet"/>
      <w:lvlText w:val=""/>
      <w:lvlJc w:val="left"/>
      <w:pPr>
        <w:ind w:left="5040" w:hanging="360"/>
      </w:pPr>
      <w:rPr>
        <w:rFonts w:ascii="Symbol" w:hAnsi="Symbol" w:hint="default"/>
      </w:rPr>
    </w:lvl>
    <w:lvl w:ilvl="7" w:tplc="552E569E" w:tentative="1">
      <w:start w:val="1"/>
      <w:numFmt w:val="bullet"/>
      <w:lvlText w:val="o"/>
      <w:lvlJc w:val="left"/>
      <w:pPr>
        <w:ind w:left="5760" w:hanging="360"/>
      </w:pPr>
      <w:rPr>
        <w:rFonts w:ascii="Courier New" w:hAnsi="Courier New" w:cs="Courier New" w:hint="default"/>
      </w:rPr>
    </w:lvl>
    <w:lvl w:ilvl="8" w:tplc="5B345894" w:tentative="1">
      <w:start w:val="1"/>
      <w:numFmt w:val="bullet"/>
      <w:lvlText w:val=""/>
      <w:lvlJc w:val="left"/>
      <w:pPr>
        <w:ind w:left="6480" w:hanging="360"/>
      </w:pPr>
      <w:rPr>
        <w:rFonts w:ascii="Wingdings" w:hAnsi="Wingdings" w:hint="default"/>
      </w:rPr>
    </w:lvl>
  </w:abstractNum>
  <w:abstractNum w:abstractNumId="7" w15:restartNumberingAfterBreak="0">
    <w:nsid w:val="1A7D6FD2"/>
    <w:multiLevelType w:val="hybridMultilevel"/>
    <w:tmpl w:val="6E2C124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B1F247B"/>
    <w:multiLevelType w:val="hybridMultilevel"/>
    <w:tmpl w:val="0716342C"/>
    <w:lvl w:ilvl="0" w:tplc="2AAA23B6">
      <w:start w:val="1"/>
      <w:numFmt w:val="lowerRoman"/>
      <w:lvlText w:val="(%1)"/>
      <w:lvlJc w:val="left"/>
      <w:pPr>
        <w:ind w:left="1080" w:hanging="720"/>
      </w:pPr>
      <w:rPr>
        <w:rFonts w:hint="default"/>
      </w:rPr>
    </w:lvl>
    <w:lvl w:ilvl="1" w:tplc="45C878D8" w:tentative="1">
      <w:start w:val="1"/>
      <w:numFmt w:val="lowerLetter"/>
      <w:lvlText w:val="%2."/>
      <w:lvlJc w:val="left"/>
      <w:pPr>
        <w:ind w:left="1440" w:hanging="360"/>
      </w:pPr>
    </w:lvl>
    <w:lvl w:ilvl="2" w:tplc="5BA89EB0" w:tentative="1">
      <w:start w:val="1"/>
      <w:numFmt w:val="lowerRoman"/>
      <w:lvlText w:val="%3."/>
      <w:lvlJc w:val="right"/>
      <w:pPr>
        <w:ind w:left="2160" w:hanging="180"/>
      </w:pPr>
    </w:lvl>
    <w:lvl w:ilvl="3" w:tplc="4B92AA54" w:tentative="1">
      <w:start w:val="1"/>
      <w:numFmt w:val="decimal"/>
      <w:lvlText w:val="%4."/>
      <w:lvlJc w:val="left"/>
      <w:pPr>
        <w:ind w:left="2880" w:hanging="360"/>
      </w:pPr>
    </w:lvl>
    <w:lvl w:ilvl="4" w:tplc="CECCFBAE" w:tentative="1">
      <w:start w:val="1"/>
      <w:numFmt w:val="lowerLetter"/>
      <w:lvlText w:val="%5."/>
      <w:lvlJc w:val="left"/>
      <w:pPr>
        <w:ind w:left="3600" w:hanging="360"/>
      </w:pPr>
    </w:lvl>
    <w:lvl w:ilvl="5" w:tplc="0E925750" w:tentative="1">
      <w:start w:val="1"/>
      <w:numFmt w:val="lowerRoman"/>
      <w:lvlText w:val="%6."/>
      <w:lvlJc w:val="right"/>
      <w:pPr>
        <w:ind w:left="4320" w:hanging="180"/>
      </w:pPr>
    </w:lvl>
    <w:lvl w:ilvl="6" w:tplc="0F1AD9AA" w:tentative="1">
      <w:start w:val="1"/>
      <w:numFmt w:val="decimal"/>
      <w:lvlText w:val="%7."/>
      <w:lvlJc w:val="left"/>
      <w:pPr>
        <w:ind w:left="5040" w:hanging="360"/>
      </w:pPr>
    </w:lvl>
    <w:lvl w:ilvl="7" w:tplc="10DC25CC" w:tentative="1">
      <w:start w:val="1"/>
      <w:numFmt w:val="lowerLetter"/>
      <w:lvlText w:val="%8."/>
      <w:lvlJc w:val="left"/>
      <w:pPr>
        <w:ind w:left="5760" w:hanging="360"/>
      </w:pPr>
    </w:lvl>
    <w:lvl w:ilvl="8" w:tplc="86829F2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A6E1074">
      <w:start w:val="1"/>
      <w:numFmt w:val="lowerRoman"/>
      <w:lvlText w:val="(%1)"/>
      <w:lvlJc w:val="left"/>
      <w:pPr>
        <w:ind w:left="1080" w:hanging="720"/>
      </w:pPr>
      <w:rPr>
        <w:rFonts w:hint="default"/>
      </w:rPr>
    </w:lvl>
    <w:lvl w:ilvl="1" w:tplc="B1E29A86" w:tentative="1">
      <w:start w:val="1"/>
      <w:numFmt w:val="lowerLetter"/>
      <w:lvlText w:val="%2."/>
      <w:lvlJc w:val="left"/>
      <w:pPr>
        <w:ind w:left="1440" w:hanging="360"/>
      </w:pPr>
    </w:lvl>
    <w:lvl w:ilvl="2" w:tplc="86ECA6E4" w:tentative="1">
      <w:start w:val="1"/>
      <w:numFmt w:val="lowerRoman"/>
      <w:lvlText w:val="%3."/>
      <w:lvlJc w:val="right"/>
      <w:pPr>
        <w:ind w:left="2160" w:hanging="180"/>
      </w:pPr>
    </w:lvl>
    <w:lvl w:ilvl="3" w:tplc="1048F0BC" w:tentative="1">
      <w:start w:val="1"/>
      <w:numFmt w:val="decimal"/>
      <w:lvlText w:val="%4."/>
      <w:lvlJc w:val="left"/>
      <w:pPr>
        <w:ind w:left="2880" w:hanging="360"/>
      </w:pPr>
    </w:lvl>
    <w:lvl w:ilvl="4" w:tplc="0F6AA58A" w:tentative="1">
      <w:start w:val="1"/>
      <w:numFmt w:val="lowerLetter"/>
      <w:lvlText w:val="%5."/>
      <w:lvlJc w:val="left"/>
      <w:pPr>
        <w:ind w:left="3600" w:hanging="360"/>
      </w:pPr>
    </w:lvl>
    <w:lvl w:ilvl="5" w:tplc="10EC98E4" w:tentative="1">
      <w:start w:val="1"/>
      <w:numFmt w:val="lowerRoman"/>
      <w:lvlText w:val="%6."/>
      <w:lvlJc w:val="right"/>
      <w:pPr>
        <w:ind w:left="4320" w:hanging="180"/>
      </w:pPr>
    </w:lvl>
    <w:lvl w:ilvl="6" w:tplc="0768883E" w:tentative="1">
      <w:start w:val="1"/>
      <w:numFmt w:val="decimal"/>
      <w:lvlText w:val="%7."/>
      <w:lvlJc w:val="left"/>
      <w:pPr>
        <w:ind w:left="5040" w:hanging="360"/>
      </w:pPr>
    </w:lvl>
    <w:lvl w:ilvl="7" w:tplc="14F2D34A" w:tentative="1">
      <w:start w:val="1"/>
      <w:numFmt w:val="lowerLetter"/>
      <w:lvlText w:val="%8."/>
      <w:lvlJc w:val="left"/>
      <w:pPr>
        <w:ind w:left="5760" w:hanging="360"/>
      </w:pPr>
    </w:lvl>
    <w:lvl w:ilvl="8" w:tplc="7576B7A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E4B80B5C">
      <w:start w:val="1"/>
      <w:numFmt w:val="lowerRoman"/>
      <w:lvlText w:val="(%1)"/>
      <w:lvlJc w:val="left"/>
      <w:pPr>
        <w:ind w:left="1080" w:hanging="720"/>
      </w:pPr>
      <w:rPr>
        <w:rFonts w:hint="default"/>
      </w:rPr>
    </w:lvl>
    <w:lvl w:ilvl="1" w:tplc="227EB02E" w:tentative="1">
      <w:start w:val="1"/>
      <w:numFmt w:val="lowerLetter"/>
      <w:lvlText w:val="%2."/>
      <w:lvlJc w:val="left"/>
      <w:pPr>
        <w:ind w:left="1440" w:hanging="360"/>
      </w:pPr>
    </w:lvl>
    <w:lvl w:ilvl="2" w:tplc="42B81C84" w:tentative="1">
      <w:start w:val="1"/>
      <w:numFmt w:val="lowerRoman"/>
      <w:lvlText w:val="%3."/>
      <w:lvlJc w:val="right"/>
      <w:pPr>
        <w:ind w:left="2160" w:hanging="180"/>
      </w:pPr>
    </w:lvl>
    <w:lvl w:ilvl="3" w:tplc="33AEE256" w:tentative="1">
      <w:start w:val="1"/>
      <w:numFmt w:val="decimal"/>
      <w:lvlText w:val="%4."/>
      <w:lvlJc w:val="left"/>
      <w:pPr>
        <w:ind w:left="2880" w:hanging="360"/>
      </w:pPr>
    </w:lvl>
    <w:lvl w:ilvl="4" w:tplc="95A08388" w:tentative="1">
      <w:start w:val="1"/>
      <w:numFmt w:val="lowerLetter"/>
      <w:lvlText w:val="%5."/>
      <w:lvlJc w:val="left"/>
      <w:pPr>
        <w:ind w:left="3600" w:hanging="360"/>
      </w:pPr>
    </w:lvl>
    <w:lvl w:ilvl="5" w:tplc="65025694" w:tentative="1">
      <w:start w:val="1"/>
      <w:numFmt w:val="lowerRoman"/>
      <w:lvlText w:val="%6."/>
      <w:lvlJc w:val="right"/>
      <w:pPr>
        <w:ind w:left="4320" w:hanging="180"/>
      </w:pPr>
    </w:lvl>
    <w:lvl w:ilvl="6" w:tplc="D4B4B920" w:tentative="1">
      <w:start w:val="1"/>
      <w:numFmt w:val="decimal"/>
      <w:lvlText w:val="%7."/>
      <w:lvlJc w:val="left"/>
      <w:pPr>
        <w:ind w:left="5040" w:hanging="360"/>
      </w:pPr>
    </w:lvl>
    <w:lvl w:ilvl="7" w:tplc="B79E9CE8" w:tentative="1">
      <w:start w:val="1"/>
      <w:numFmt w:val="lowerLetter"/>
      <w:lvlText w:val="%8."/>
      <w:lvlJc w:val="left"/>
      <w:pPr>
        <w:ind w:left="5760" w:hanging="360"/>
      </w:pPr>
    </w:lvl>
    <w:lvl w:ilvl="8" w:tplc="D56C2A6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6DEED94">
      <w:start w:val="1"/>
      <w:numFmt w:val="lowerRoman"/>
      <w:lvlText w:val="(%1)"/>
      <w:lvlJc w:val="left"/>
      <w:pPr>
        <w:ind w:left="1080" w:hanging="720"/>
      </w:pPr>
      <w:rPr>
        <w:rFonts w:hint="default"/>
      </w:rPr>
    </w:lvl>
    <w:lvl w:ilvl="1" w:tplc="CB200BC6" w:tentative="1">
      <w:start w:val="1"/>
      <w:numFmt w:val="lowerLetter"/>
      <w:lvlText w:val="%2."/>
      <w:lvlJc w:val="left"/>
      <w:pPr>
        <w:ind w:left="1440" w:hanging="360"/>
      </w:pPr>
    </w:lvl>
    <w:lvl w:ilvl="2" w:tplc="07BC2D2A" w:tentative="1">
      <w:start w:val="1"/>
      <w:numFmt w:val="lowerRoman"/>
      <w:lvlText w:val="%3."/>
      <w:lvlJc w:val="right"/>
      <w:pPr>
        <w:ind w:left="2160" w:hanging="180"/>
      </w:pPr>
    </w:lvl>
    <w:lvl w:ilvl="3" w:tplc="EB6E7CD8" w:tentative="1">
      <w:start w:val="1"/>
      <w:numFmt w:val="decimal"/>
      <w:lvlText w:val="%4."/>
      <w:lvlJc w:val="left"/>
      <w:pPr>
        <w:ind w:left="2880" w:hanging="360"/>
      </w:pPr>
    </w:lvl>
    <w:lvl w:ilvl="4" w:tplc="0180C95E" w:tentative="1">
      <w:start w:val="1"/>
      <w:numFmt w:val="lowerLetter"/>
      <w:lvlText w:val="%5."/>
      <w:lvlJc w:val="left"/>
      <w:pPr>
        <w:ind w:left="3600" w:hanging="360"/>
      </w:pPr>
    </w:lvl>
    <w:lvl w:ilvl="5" w:tplc="9F0E5342" w:tentative="1">
      <w:start w:val="1"/>
      <w:numFmt w:val="lowerRoman"/>
      <w:lvlText w:val="%6."/>
      <w:lvlJc w:val="right"/>
      <w:pPr>
        <w:ind w:left="4320" w:hanging="180"/>
      </w:pPr>
    </w:lvl>
    <w:lvl w:ilvl="6" w:tplc="7B1C503A" w:tentative="1">
      <w:start w:val="1"/>
      <w:numFmt w:val="decimal"/>
      <w:lvlText w:val="%7."/>
      <w:lvlJc w:val="left"/>
      <w:pPr>
        <w:ind w:left="5040" w:hanging="360"/>
      </w:pPr>
    </w:lvl>
    <w:lvl w:ilvl="7" w:tplc="1E90C15A" w:tentative="1">
      <w:start w:val="1"/>
      <w:numFmt w:val="lowerLetter"/>
      <w:lvlText w:val="%8."/>
      <w:lvlJc w:val="left"/>
      <w:pPr>
        <w:ind w:left="5760" w:hanging="360"/>
      </w:pPr>
    </w:lvl>
    <w:lvl w:ilvl="8" w:tplc="3A4E45D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1F66EEA6">
      <w:start w:val="1"/>
      <w:numFmt w:val="lowerRoman"/>
      <w:lvlText w:val="(%1)"/>
      <w:lvlJc w:val="left"/>
      <w:pPr>
        <w:ind w:left="1080" w:hanging="720"/>
      </w:pPr>
      <w:rPr>
        <w:rFonts w:hint="default"/>
      </w:rPr>
    </w:lvl>
    <w:lvl w:ilvl="1" w:tplc="0AFCC972" w:tentative="1">
      <w:start w:val="1"/>
      <w:numFmt w:val="lowerLetter"/>
      <w:lvlText w:val="%2."/>
      <w:lvlJc w:val="left"/>
      <w:pPr>
        <w:ind w:left="1440" w:hanging="360"/>
      </w:pPr>
    </w:lvl>
    <w:lvl w:ilvl="2" w:tplc="C41AADC2" w:tentative="1">
      <w:start w:val="1"/>
      <w:numFmt w:val="lowerRoman"/>
      <w:lvlText w:val="%3."/>
      <w:lvlJc w:val="right"/>
      <w:pPr>
        <w:ind w:left="2160" w:hanging="180"/>
      </w:pPr>
    </w:lvl>
    <w:lvl w:ilvl="3" w:tplc="6FA8F5B8" w:tentative="1">
      <w:start w:val="1"/>
      <w:numFmt w:val="decimal"/>
      <w:lvlText w:val="%4."/>
      <w:lvlJc w:val="left"/>
      <w:pPr>
        <w:ind w:left="2880" w:hanging="360"/>
      </w:pPr>
    </w:lvl>
    <w:lvl w:ilvl="4" w:tplc="139CAA40" w:tentative="1">
      <w:start w:val="1"/>
      <w:numFmt w:val="lowerLetter"/>
      <w:lvlText w:val="%5."/>
      <w:lvlJc w:val="left"/>
      <w:pPr>
        <w:ind w:left="3600" w:hanging="360"/>
      </w:pPr>
    </w:lvl>
    <w:lvl w:ilvl="5" w:tplc="F53A4682" w:tentative="1">
      <w:start w:val="1"/>
      <w:numFmt w:val="lowerRoman"/>
      <w:lvlText w:val="%6."/>
      <w:lvlJc w:val="right"/>
      <w:pPr>
        <w:ind w:left="4320" w:hanging="180"/>
      </w:pPr>
    </w:lvl>
    <w:lvl w:ilvl="6" w:tplc="7688C2D4" w:tentative="1">
      <w:start w:val="1"/>
      <w:numFmt w:val="decimal"/>
      <w:lvlText w:val="%7."/>
      <w:lvlJc w:val="left"/>
      <w:pPr>
        <w:ind w:left="5040" w:hanging="360"/>
      </w:pPr>
    </w:lvl>
    <w:lvl w:ilvl="7" w:tplc="ED127D70" w:tentative="1">
      <w:start w:val="1"/>
      <w:numFmt w:val="lowerLetter"/>
      <w:lvlText w:val="%8."/>
      <w:lvlJc w:val="left"/>
      <w:pPr>
        <w:ind w:left="5760" w:hanging="360"/>
      </w:pPr>
    </w:lvl>
    <w:lvl w:ilvl="8" w:tplc="AC82A5D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E8B279CC">
      <w:start w:val="1"/>
      <w:numFmt w:val="lowerRoman"/>
      <w:lvlText w:val="(%1)"/>
      <w:lvlJc w:val="left"/>
      <w:pPr>
        <w:ind w:left="1080" w:hanging="720"/>
      </w:pPr>
      <w:rPr>
        <w:rFonts w:hint="default"/>
      </w:rPr>
    </w:lvl>
    <w:lvl w:ilvl="1" w:tplc="FE56DA72" w:tentative="1">
      <w:start w:val="1"/>
      <w:numFmt w:val="lowerLetter"/>
      <w:lvlText w:val="%2."/>
      <w:lvlJc w:val="left"/>
      <w:pPr>
        <w:ind w:left="1440" w:hanging="360"/>
      </w:pPr>
    </w:lvl>
    <w:lvl w:ilvl="2" w:tplc="EC7C0C2A" w:tentative="1">
      <w:start w:val="1"/>
      <w:numFmt w:val="lowerRoman"/>
      <w:lvlText w:val="%3."/>
      <w:lvlJc w:val="right"/>
      <w:pPr>
        <w:ind w:left="2160" w:hanging="180"/>
      </w:pPr>
    </w:lvl>
    <w:lvl w:ilvl="3" w:tplc="0A1E6EC8" w:tentative="1">
      <w:start w:val="1"/>
      <w:numFmt w:val="decimal"/>
      <w:lvlText w:val="%4."/>
      <w:lvlJc w:val="left"/>
      <w:pPr>
        <w:ind w:left="2880" w:hanging="360"/>
      </w:pPr>
    </w:lvl>
    <w:lvl w:ilvl="4" w:tplc="66041E00" w:tentative="1">
      <w:start w:val="1"/>
      <w:numFmt w:val="lowerLetter"/>
      <w:lvlText w:val="%5."/>
      <w:lvlJc w:val="left"/>
      <w:pPr>
        <w:ind w:left="3600" w:hanging="360"/>
      </w:pPr>
    </w:lvl>
    <w:lvl w:ilvl="5" w:tplc="4FD2B4EE" w:tentative="1">
      <w:start w:val="1"/>
      <w:numFmt w:val="lowerRoman"/>
      <w:lvlText w:val="%6."/>
      <w:lvlJc w:val="right"/>
      <w:pPr>
        <w:ind w:left="4320" w:hanging="180"/>
      </w:pPr>
    </w:lvl>
    <w:lvl w:ilvl="6" w:tplc="9C5E2D8C" w:tentative="1">
      <w:start w:val="1"/>
      <w:numFmt w:val="decimal"/>
      <w:lvlText w:val="%7."/>
      <w:lvlJc w:val="left"/>
      <w:pPr>
        <w:ind w:left="5040" w:hanging="360"/>
      </w:pPr>
    </w:lvl>
    <w:lvl w:ilvl="7" w:tplc="997E1826" w:tentative="1">
      <w:start w:val="1"/>
      <w:numFmt w:val="lowerLetter"/>
      <w:lvlText w:val="%8."/>
      <w:lvlJc w:val="left"/>
      <w:pPr>
        <w:ind w:left="5760" w:hanging="360"/>
      </w:pPr>
    </w:lvl>
    <w:lvl w:ilvl="8" w:tplc="E68E58E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49A70CE">
      <w:start w:val="1"/>
      <w:numFmt w:val="lowerRoman"/>
      <w:lvlText w:val="(%1)"/>
      <w:lvlJc w:val="left"/>
      <w:pPr>
        <w:ind w:left="1080" w:hanging="720"/>
      </w:pPr>
      <w:rPr>
        <w:rFonts w:hint="default"/>
      </w:rPr>
    </w:lvl>
    <w:lvl w:ilvl="1" w:tplc="2638B024" w:tentative="1">
      <w:start w:val="1"/>
      <w:numFmt w:val="lowerLetter"/>
      <w:lvlText w:val="%2."/>
      <w:lvlJc w:val="left"/>
      <w:pPr>
        <w:ind w:left="1440" w:hanging="360"/>
      </w:pPr>
    </w:lvl>
    <w:lvl w:ilvl="2" w:tplc="0A3E5610" w:tentative="1">
      <w:start w:val="1"/>
      <w:numFmt w:val="lowerRoman"/>
      <w:lvlText w:val="%3."/>
      <w:lvlJc w:val="right"/>
      <w:pPr>
        <w:ind w:left="2160" w:hanging="180"/>
      </w:pPr>
    </w:lvl>
    <w:lvl w:ilvl="3" w:tplc="F62204AA" w:tentative="1">
      <w:start w:val="1"/>
      <w:numFmt w:val="decimal"/>
      <w:lvlText w:val="%4."/>
      <w:lvlJc w:val="left"/>
      <w:pPr>
        <w:ind w:left="2880" w:hanging="360"/>
      </w:pPr>
    </w:lvl>
    <w:lvl w:ilvl="4" w:tplc="509C080C" w:tentative="1">
      <w:start w:val="1"/>
      <w:numFmt w:val="lowerLetter"/>
      <w:lvlText w:val="%5."/>
      <w:lvlJc w:val="left"/>
      <w:pPr>
        <w:ind w:left="3600" w:hanging="360"/>
      </w:pPr>
    </w:lvl>
    <w:lvl w:ilvl="5" w:tplc="314ECF8A" w:tentative="1">
      <w:start w:val="1"/>
      <w:numFmt w:val="lowerRoman"/>
      <w:lvlText w:val="%6."/>
      <w:lvlJc w:val="right"/>
      <w:pPr>
        <w:ind w:left="4320" w:hanging="180"/>
      </w:pPr>
    </w:lvl>
    <w:lvl w:ilvl="6" w:tplc="66426F6C" w:tentative="1">
      <w:start w:val="1"/>
      <w:numFmt w:val="decimal"/>
      <w:lvlText w:val="%7."/>
      <w:lvlJc w:val="left"/>
      <w:pPr>
        <w:ind w:left="5040" w:hanging="360"/>
      </w:pPr>
    </w:lvl>
    <w:lvl w:ilvl="7" w:tplc="ED48A9AC" w:tentative="1">
      <w:start w:val="1"/>
      <w:numFmt w:val="lowerLetter"/>
      <w:lvlText w:val="%8."/>
      <w:lvlJc w:val="left"/>
      <w:pPr>
        <w:ind w:left="5760" w:hanging="360"/>
      </w:pPr>
    </w:lvl>
    <w:lvl w:ilvl="8" w:tplc="BB4034F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1A220372">
      <w:start w:val="1"/>
      <w:numFmt w:val="lowerRoman"/>
      <w:lvlText w:val="(%1)"/>
      <w:lvlJc w:val="left"/>
      <w:pPr>
        <w:ind w:left="1080" w:hanging="720"/>
      </w:pPr>
      <w:rPr>
        <w:rFonts w:hint="default"/>
      </w:rPr>
    </w:lvl>
    <w:lvl w:ilvl="1" w:tplc="AA0C21F6" w:tentative="1">
      <w:start w:val="1"/>
      <w:numFmt w:val="lowerLetter"/>
      <w:lvlText w:val="%2."/>
      <w:lvlJc w:val="left"/>
      <w:pPr>
        <w:ind w:left="1440" w:hanging="360"/>
      </w:pPr>
    </w:lvl>
    <w:lvl w:ilvl="2" w:tplc="60BEBA14" w:tentative="1">
      <w:start w:val="1"/>
      <w:numFmt w:val="lowerRoman"/>
      <w:lvlText w:val="%3."/>
      <w:lvlJc w:val="right"/>
      <w:pPr>
        <w:ind w:left="2160" w:hanging="180"/>
      </w:pPr>
    </w:lvl>
    <w:lvl w:ilvl="3" w:tplc="211A313E" w:tentative="1">
      <w:start w:val="1"/>
      <w:numFmt w:val="decimal"/>
      <w:lvlText w:val="%4."/>
      <w:lvlJc w:val="left"/>
      <w:pPr>
        <w:ind w:left="2880" w:hanging="360"/>
      </w:pPr>
    </w:lvl>
    <w:lvl w:ilvl="4" w:tplc="A5DA0C5E" w:tentative="1">
      <w:start w:val="1"/>
      <w:numFmt w:val="lowerLetter"/>
      <w:lvlText w:val="%5."/>
      <w:lvlJc w:val="left"/>
      <w:pPr>
        <w:ind w:left="3600" w:hanging="360"/>
      </w:pPr>
    </w:lvl>
    <w:lvl w:ilvl="5" w:tplc="BCAE0E86" w:tentative="1">
      <w:start w:val="1"/>
      <w:numFmt w:val="lowerRoman"/>
      <w:lvlText w:val="%6."/>
      <w:lvlJc w:val="right"/>
      <w:pPr>
        <w:ind w:left="4320" w:hanging="180"/>
      </w:pPr>
    </w:lvl>
    <w:lvl w:ilvl="6" w:tplc="9CE0BBDE" w:tentative="1">
      <w:start w:val="1"/>
      <w:numFmt w:val="decimal"/>
      <w:lvlText w:val="%7."/>
      <w:lvlJc w:val="left"/>
      <w:pPr>
        <w:ind w:left="5040" w:hanging="360"/>
      </w:pPr>
    </w:lvl>
    <w:lvl w:ilvl="7" w:tplc="A38A8D8E" w:tentative="1">
      <w:start w:val="1"/>
      <w:numFmt w:val="lowerLetter"/>
      <w:lvlText w:val="%8."/>
      <w:lvlJc w:val="left"/>
      <w:pPr>
        <w:ind w:left="5760" w:hanging="360"/>
      </w:pPr>
    </w:lvl>
    <w:lvl w:ilvl="8" w:tplc="EE96B5BA"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808600D2">
      <w:start w:val="1"/>
      <w:numFmt w:val="lowerRoman"/>
      <w:lvlText w:val="(%1)"/>
      <w:lvlJc w:val="left"/>
      <w:pPr>
        <w:ind w:left="1080" w:hanging="720"/>
      </w:pPr>
      <w:rPr>
        <w:rFonts w:hint="default"/>
      </w:rPr>
    </w:lvl>
    <w:lvl w:ilvl="1" w:tplc="D9F8ABF0" w:tentative="1">
      <w:start w:val="1"/>
      <w:numFmt w:val="lowerLetter"/>
      <w:lvlText w:val="%2."/>
      <w:lvlJc w:val="left"/>
      <w:pPr>
        <w:ind w:left="1440" w:hanging="360"/>
      </w:pPr>
    </w:lvl>
    <w:lvl w:ilvl="2" w:tplc="9FE45E46" w:tentative="1">
      <w:start w:val="1"/>
      <w:numFmt w:val="lowerRoman"/>
      <w:lvlText w:val="%3."/>
      <w:lvlJc w:val="right"/>
      <w:pPr>
        <w:ind w:left="2160" w:hanging="180"/>
      </w:pPr>
    </w:lvl>
    <w:lvl w:ilvl="3" w:tplc="207457A6" w:tentative="1">
      <w:start w:val="1"/>
      <w:numFmt w:val="decimal"/>
      <w:lvlText w:val="%4."/>
      <w:lvlJc w:val="left"/>
      <w:pPr>
        <w:ind w:left="2880" w:hanging="360"/>
      </w:pPr>
    </w:lvl>
    <w:lvl w:ilvl="4" w:tplc="DD324A1A" w:tentative="1">
      <w:start w:val="1"/>
      <w:numFmt w:val="lowerLetter"/>
      <w:lvlText w:val="%5."/>
      <w:lvlJc w:val="left"/>
      <w:pPr>
        <w:ind w:left="3600" w:hanging="360"/>
      </w:pPr>
    </w:lvl>
    <w:lvl w:ilvl="5" w:tplc="31C25A9E" w:tentative="1">
      <w:start w:val="1"/>
      <w:numFmt w:val="lowerRoman"/>
      <w:lvlText w:val="%6."/>
      <w:lvlJc w:val="right"/>
      <w:pPr>
        <w:ind w:left="4320" w:hanging="180"/>
      </w:pPr>
    </w:lvl>
    <w:lvl w:ilvl="6" w:tplc="CDBC1CC6" w:tentative="1">
      <w:start w:val="1"/>
      <w:numFmt w:val="decimal"/>
      <w:lvlText w:val="%7."/>
      <w:lvlJc w:val="left"/>
      <w:pPr>
        <w:ind w:left="5040" w:hanging="360"/>
      </w:pPr>
    </w:lvl>
    <w:lvl w:ilvl="7" w:tplc="4208BE3C" w:tentative="1">
      <w:start w:val="1"/>
      <w:numFmt w:val="lowerLetter"/>
      <w:lvlText w:val="%8."/>
      <w:lvlJc w:val="left"/>
      <w:pPr>
        <w:ind w:left="5760" w:hanging="360"/>
      </w:pPr>
    </w:lvl>
    <w:lvl w:ilvl="8" w:tplc="A05EDE32"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09FA08D2">
      <w:start w:val="1"/>
      <w:numFmt w:val="lowerRoman"/>
      <w:lvlText w:val="(%1)"/>
      <w:lvlJc w:val="left"/>
      <w:pPr>
        <w:ind w:left="1080" w:hanging="720"/>
      </w:pPr>
      <w:rPr>
        <w:rFonts w:hint="default"/>
      </w:rPr>
    </w:lvl>
    <w:lvl w:ilvl="1" w:tplc="C07836A8" w:tentative="1">
      <w:start w:val="1"/>
      <w:numFmt w:val="lowerLetter"/>
      <w:lvlText w:val="%2."/>
      <w:lvlJc w:val="left"/>
      <w:pPr>
        <w:ind w:left="1440" w:hanging="360"/>
      </w:pPr>
    </w:lvl>
    <w:lvl w:ilvl="2" w:tplc="55925652" w:tentative="1">
      <w:start w:val="1"/>
      <w:numFmt w:val="lowerRoman"/>
      <w:lvlText w:val="%3."/>
      <w:lvlJc w:val="right"/>
      <w:pPr>
        <w:ind w:left="2160" w:hanging="180"/>
      </w:pPr>
    </w:lvl>
    <w:lvl w:ilvl="3" w:tplc="05C252EE" w:tentative="1">
      <w:start w:val="1"/>
      <w:numFmt w:val="decimal"/>
      <w:lvlText w:val="%4."/>
      <w:lvlJc w:val="left"/>
      <w:pPr>
        <w:ind w:left="2880" w:hanging="360"/>
      </w:pPr>
    </w:lvl>
    <w:lvl w:ilvl="4" w:tplc="DBCA71F4" w:tentative="1">
      <w:start w:val="1"/>
      <w:numFmt w:val="lowerLetter"/>
      <w:lvlText w:val="%5."/>
      <w:lvlJc w:val="left"/>
      <w:pPr>
        <w:ind w:left="3600" w:hanging="360"/>
      </w:pPr>
    </w:lvl>
    <w:lvl w:ilvl="5" w:tplc="3D80D2CC" w:tentative="1">
      <w:start w:val="1"/>
      <w:numFmt w:val="lowerRoman"/>
      <w:lvlText w:val="%6."/>
      <w:lvlJc w:val="right"/>
      <w:pPr>
        <w:ind w:left="4320" w:hanging="180"/>
      </w:pPr>
    </w:lvl>
    <w:lvl w:ilvl="6" w:tplc="85DE04F2" w:tentative="1">
      <w:start w:val="1"/>
      <w:numFmt w:val="decimal"/>
      <w:lvlText w:val="%7."/>
      <w:lvlJc w:val="left"/>
      <w:pPr>
        <w:ind w:left="5040" w:hanging="360"/>
      </w:pPr>
    </w:lvl>
    <w:lvl w:ilvl="7" w:tplc="2310A224" w:tentative="1">
      <w:start w:val="1"/>
      <w:numFmt w:val="lowerLetter"/>
      <w:lvlText w:val="%8."/>
      <w:lvlJc w:val="left"/>
      <w:pPr>
        <w:ind w:left="5760" w:hanging="360"/>
      </w:pPr>
    </w:lvl>
    <w:lvl w:ilvl="8" w:tplc="C772DC3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407A1312">
      <w:start w:val="1"/>
      <w:numFmt w:val="lowerRoman"/>
      <w:lvlText w:val="(%1)"/>
      <w:lvlJc w:val="left"/>
      <w:pPr>
        <w:ind w:left="1080" w:hanging="720"/>
      </w:pPr>
      <w:rPr>
        <w:rFonts w:hint="default"/>
      </w:rPr>
    </w:lvl>
    <w:lvl w:ilvl="1" w:tplc="DAAEC496" w:tentative="1">
      <w:start w:val="1"/>
      <w:numFmt w:val="lowerLetter"/>
      <w:lvlText w:val="%2."/>
      <w:lvlJc w:val="left"/>
      <w:pPr>
        <w:ind w:left="1440" w:hanging="360"/>
      </w:pPr>
    </w:lvl>
    <w:lvl w:ilvl="2" w:tplc="584A63B4" w:tentative="1">
      <w:start w:val="1"/>
      <w:numFmt w:val="lowerRoman"/>
      <w:lvlText w:val="%3."/>
      <w:lvlJc w:val="right"/>
      <w:pPr>
        <w:ind w:left="2160" w:hanging="180"/>
      </w:pPr>
    </w:lvl>
    <w:lvl w:ilvl="3" w:tplc="58E817FC" w:tentative="1">
      <w:start w:val="1"/>
      <w:numFmt w:val="decimal"/>
      <w:lvlText w:val="%4."/>
      <w:lvlJc w:val="left"/>
      <w:pPr>
        <w:ind w:left="2880" w:hanging="360"/>
      </w:pPr>
    </w:lvl>
    <w:lvl w:ilvl="4" w:tplc="87FC3406" w:tentative="1">
      <w:start w:val="1"/>
      <w:numFmt w:val="lowerLetter"/>
      <w:lvlText w:val="%5."/>
      <w:lvlJc w:val="left"/>
      <w:pPr>
        <w:ind w:left="3600" w:hanging="360"/>
      </w:pPr>
    </w:lvl>
    <w:lvl w:ilvl="5" w:tplc="29168492" w:tentative="1">
      <w:start w:val="1"/>
      <w:numFmt w:val="lowerRoman"/>
      <w:lvlText w:val="%6."/>
      <w:lvlJc w:val="right"/>
      <w:pPr>
        <w:ind w:left="4320" w:hanging="180"/>
      </w:pPr>
    </w:lvl>
    <w:lvl w:ilvl="6" w:tplc="70E0C5A4" w:tentative="1">
      <w:start w:val="1"/>
      <w:numFmt w:val="decimal"/>
      <w:lvlText w:val="%7."/>
      <w:lvlJc w:val="left"/>
      <w:pPr>
        <w:ind w:left="5040" w:hanging="360"/>
      </w:pPr>
    </w:lvl>
    <w:lvl w:ilvl="7" w:tplc="A30ED4F0" w:tentative="1">
      <w:start w:val="1"/>
      <w:numFmt w:val="lowerLetter"/>
      <w:lvlText w:val="%8."/>
      <w:lvlJc w:val="left"/>
      <w:pPr>
        <w:ind w:left="5760" w:hanging="360"/>
      </w:pPr>
    </w:lvl>
    <w:lvl w:ilvl="8" w:tplc="7BC00D0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3CA4CCB2">
      <w:start w:val="1"/>
      <w:numFmt w:val="lowerRoman"/>
      <w:lvlText w:val="(%1)"/>
      <w:lvlJc w:val="left"/>
      <w:pPr>
        <w:ind w:left="1080" w:hanging="720"/>
      </w:pPr>
      <w:rPr>
        <w:rFonts w:hint="default"/>
      </w:rPr>
    </w:lvl>
    <w:lvl w:ilvl="1" w:tplc="47ECB5C2" w:tentative="1">
      <w:start w:val="1"/>
      <w:numFmt w:val="lowerLetter"/>
      <w:lvlText w:val="%2."/>
      <w:lvlJc w:val="left"/>
      <w:pPr>
        <w:ind w:left="1440" w:hanging="360"/>
      </w:pPr>
    </w:lvl>
    <w:lvl w:ilvl="2" w:tplc="64AA2B5C" w:tentative="1">
      <w:start w:val="1"/>
      <w:numFmt w:val="lowerRoman"/>
      <w:lvlText w:val="%3."/>
      <w:lvlJc w:val="right"/>
      <w:pPr>
        <w:ind w:left="2160" w:hanging="180"/>
      </w:pPr>
    </w:lvl>
    <w:lvl w:ilvl="3" w:tplc="DF544E04" w:tentative="1">
      <w:start w:val="1"/>
      <w:numFmt w:val="decimal"/>
      <w:lvlText w:val="%4."/>
      <w:lvlJc w:val="left"/>
      <w:pPr>
        <w:ind w:left="2880" w:hanging="360"/>
      </w:pPr>
    </w:lvl>
    <w:lvl w:ilvl="4" w:tplc="69B25A5E" w:tentative="1">
      <w:start w:val="1"/>
      <w:numFmt w:val="lowerLetter"/>
      <w:lvlText w:val="%5."/>
      <w:lvlJc w:val="left"/>
      <w:pPr>
        <w:ind w:left="3600" w:hanging="360"/>
      </w:pPr>
    </w:lvl>
    <w:lvl w:ilvl="5" w:tplc="2E164874" w:tentative="1">
      <w:start w:val="1"/>
      <w:numFmt w:val="lowerRoman"/>
      <w:lvlText w:val="%6."/>
      <w:lvlJc w:val="right"/>
      <w:pPr>
        <w:ind w:left="4320" w:hanging="180"/>
      </w:pPr>
    </w:lvl>
    <w:lvl w:ilvl="6" w:tplc="F7E48F22" w:tentative="1">
      <w:start w:val="1"/>
      <w:numFmt w:val="decimal"/>
      <w:lvlText w:val="%7."/>
      <w:lvlJc w:val="left"/>
      <w:pPr>
        <w:ind w:left="5040" w:hanging="360"/>
      </w:pPr>
    </w:lvl>
    <w:lvl w:ilvl="7" w:tplc="A1DAAE4E" w:tentative="1">
      <w:start w:val="1"/>
      <w:numFmt w:val="lowerLetter"/>
      <w:lvlText w:val="%8."/>
      <w:lvlJc w:val="left"/>
      <w:pPr>
        <w:ind w:left="5760" w:hanging="360"/>
      </w:pPr>
    </w:lvl>
    <w:lvl w:ilvl="8" w:tplc="567EA3A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1D20DB82">
      <w:start w:val="1"/>
      <w:numFmt w:val="lowerRoman"/>
      <w:lvlText w:val="(%1)"/>
      <w:lvlJc w:val="left"/>
      <w:pPr>
        <w:ind w:left="1080" w:hanging="720"/>
      </w:pPr>
      <w:rPr>
        <w:rFonts w:hint="default"/>
      </w:rPr>
    </w:lvl>
    <w:lvl w:ilvl="1" w:tplc="853E1FF4" w:tentative="1">
      <w:start w:val="1"/>
      <w:numFmt w:val="lowerLetter"/>
      <w:lvlText w:val="%2."/>
      <w:lvlJc w:val="left"/>
      <w:pPr>
        <w:ind w:left="1440" w:hanging="360"/>
      </w:pPr>
    </w:lvl>
    <w:lvl w:ilvl="2" w:tplc="1AB4E6B4" w:tentative="1">
      <w:start w:val="1"/>
      <w:numFmt w:val="lowerRoman"/>
      <w:lvlText w:val="%3."/>
      <w:lvlJc w:val="right"/>
      <w:pPr>
        <w:ind w:left="2160" w:hanging="180"/>
      </w:pPr>
    </w:lvl>
    <w:lvl w:ilvl="3" w:tplc="0DAA8CAA" w:tentative="1">
      <w:start w:val="1"/>
      <w:numFmt w:val="decimal"/>
      <w:lvlText w:val="%4."/>
      <w:lvlJc w:val="left"/>
      <w:pPr>
        <w:ind w:left="2880" w:hanging="360"/>
      </w:pPr>
    </w:lvl>
    <w:lvl w:ilvl="4" w:tplc="0058A00E" w:tentative="1">
      <w:start w:val="1"/>
      <w:numFmt w:val="lowerLetter"/>
      <w:lvlText w:val="%5."/>
      <w:lvlJc w:val="left"/>
      <w:pPr>
        <w:ind w:left="3600" w:hanging="360"/>
      </w:pPr>
    </w:lvl>
    <w:lvl w:ilvl="5" w:tplc="D63A282C" w:tentative="1">
      <w:start w:val="1"/>
      <w:numFmt w:val="lowerRoman"/>
      <w:lvlText w:val="%6."/>
      <w:lvlJc w:val="right"/>
      <w:pPr>
        <w:ind w:left="4320" w:hanging="180"/>
      </w:pPr>
    </w:lvl>
    <w:lvl w:ilvl="6" w:tplc="9E92C952" w:tentative="1">
      <w:start w:val="1"/>
      <w:numFmt w:val="decimal"/>
      <w:lvlText w:val="%7."/>
      <w:lvlJc w:val="left"/>
      <w:pPr>
        <w:ind w:left="5040" w:hanging="360"/>
      </w:pPr>
    </w:lvl>
    <w:lvl w:ilvl="7" w:tplc="DA64BB6E" w:tentative="1">
      <w:start w:val="1"/>
      <w:numFmt w:val="lowerLetter"/>
      <w:lvlText w:val="%8."/>
      <w:lvlJc w:val="left"/>
      <w:pPr>
        <w:ind w:left="5760" w:hanging="360"/>
      </w:pPr>
    </w:lvl>
    <w:lvl w:ilvl="8" w:tplc="F670C6EA" w:tentative="1">
      <w:start w:val="1"/>
      <w:numFmt w:val="lowerRoman"/>
      <w:lvlText w:val="%9."/>
      <w:lvlJc w:val="right"/>
      <w:pPr>
        <w:ind w:left="6480" w:hanging="180"/>
      </w:pPr>
    </w:lvl>
  </w:abstractNum>
  <w:abstractNum w:abstractNumId="21" w15:restartNumberingAfterBreak="0">
    <w:nsid w:val="782A249A"/>
    <w:multiLevelType w:val="hybridMultilevel"/>
    <w:tmpl w:val="167CFB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1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2F16D2B6">
      <w:start w:val="1"/>
      <w:numFmt w:val="bullet"/>
      <w:lvlText w:val=""/>
      <w:lvlJc w:val="left"/>
      <w:pPr>
        <w:tabs>
          <w:tab w:val="num" w:pos="720"/>
        </w:tabs>
        <w:ind w:left="720" w:hanging="360"/>
      </w:pPr>
      <w:rPr>
        <w:rFonts w:ascii="Symbol" w:hAnsi="Symbol"/>
      </w:rPr>
    </w:lvl>
    <w:lvl w:ilvl="1" w:tplc="285E02A8">
      <w:start w:val="1"/>
      <w:numFmt w:val="bullet"/>
      <w:lvlText w:val="o"/>
      <w:lvlJc w:val="left"/>
      <w:pPr>
        <w:tabs>
          <w:tab w:val="num" w:pos="1440"/>
        </w:tabs>
        <w:ind w:left="1440" w:hanging="360"/>
      </w:pPr>
      <w:rPr>
        <w:rFonts w:ascii="Courier New" w:hAnsi="Courier New"/>
      </w:rPr>
    </w:lvl>
    <w:lvl w:ilvl="2" w:tplc="27DA4C50">
      <w:start w:val="1"/>
      <w:numFmt w:val="bullet"/>
      <w:lvlText w:val=""/>
      <w:lvlJc w:val="left"/>
      <w:pPr>
        <w:tabs>
          <w:tab w:val="num" w:pos="2160"/>
        </w:tabs>
        <w:ind w:left="2160" w:hanging="360"/>
      </w:pPr>
      <w:rPr>
        <w:rFonts w:ascii="Wingdings" w:hAnsi="Wingdings"/>
      </w:rPr>
    </w:lvl>
    <w:lvl w:ilvl="3" w:tplc="241A5B00">
      <w:start w:val="1"/>
      <w:numFmt w:val="bullet"/>
      <w:lvlText w:val=""/>
      <w:lvlJc w:val="left"/>
      <w:pPr>
        <w:tabs>
          <w:tab w:val="num" w:pos="2880"/>
        </w:tabs>
        <w:ind w:left="2880" w:hanging="360"/>
      </w:pPr>
      <w:rPr>
        <w:rFonts w:ascii="Symbol" w:hAnsi="Symbol"/>
      </w:rPr>
    </w:lvl>
    <w:lvl w:ilvl="4" w:tplc="79040956">
      <w:start w:val="1"/>
      <w:numFmt w:val="bullet"/>
      <w:lvlText w:val="o"/>
      <w:lvlJc w:val="left"/>
      <w:pPr>
        <w:tabs>
          <w:tab w:val="num" w:pos="3600"/>
        </w:tabs>
        <w:ind w:left="3600" w:hanging="360"/>
      </w:pPr>
      <w:rPr>
        <w:rFonts w:ascii="Courier New" w:hAnsi="Courier New"/>
      </w:rPr>
    </w:lvl>
    <w:lvl w:ilvl="5" w:tplc="69045FC0">
      <w:start w:val="1"/>
      <w:numFmt w:val="bullet"/>
      <w:lvlText w:val=""/>
      <w:lvlJc w:val="left"/>
      <w:pPr>
        <w:tabs>
          <w:tab w:val="num" w:pos="4320"/>
        </w:tabs>
        <w:ind w:left="4320" w:hanging="360"/>
      </w:pPr>
      <w:rPr>
        <w:rFonts w:ascii="Wingdings" w:hAnsi="Wingdings"/>
      </w:rPr>
    </w:lvl>
    <w:lvl w:ilvl="6" w:tplc="AE2A240C">
      <w:start w:val="1"/>
      <w:numFmt w:val="bullet"/>
      <w:lvlText w:val=""/>
      <w:lvlJc w:val="left"/>
      <w:pPr>
        <w:tabs>
          <w:tab w:val="num" w:pos="5040"/>
        </w:tabs>
        <w:ind w:left="5040" w:hanging="360"/>
      </w:pPr>
      <w:rPr>
        <w:rFonts w:ascii="Symbol" w:hAnsi="Symbol"/>
      </w:rPr>
    </w:lvl>
    <w:lvl w:ilvl="7" w:tplc="36501254">
      <w:start w:val="1"/>
      <w:numFmt w:val="bullet"/>
      <w:lvlText w:val="o"/>
      <w:lvlJc w:val="left"/>
      <w:pPr>
        <w:tabs>
          <w:tab w:val="num" w:pos="5760"/>
        </w:tabs>
        <w:ind w:left="5760" w:hanging="360"/>
      </w:pPr>
      <w:rPr>
        <w:rFonts w:ascii="Courier New" w:hAnsi="Courier New"/>
      </w:rPr>
    </w:lvl>
    <w:lvl w:ilvl="8" w:tplc="9AD0B786">
      <w:start w:val="1"/>
      <w:numFmt w:val="bullet"/>
      <w:lvlText w:val=""/>
      <w:lvlJc w:val="left"/>
      <w:pPr>
        <w:tabs>
          <w:tab w:val="num" w:pos="6480"/>
        </w:tabs>
        <w:ind w:left="6480" w:hanging="360"/>
      </w:pPr>
      <w:rPr>
        <w:rFonts w:ascii="Wingdings" w:hAnsi="Wingdings"/>
      </w:rPr>
    </w:lvl>
  </w:abstractNum>
  <w:num w:numId="1" w16cid:durableId="1814524289">
    <w:abstractNumId w:val="22"/>
  </w:num>
  <w:num w:numId="2" w16cid:durableId="304552602">
    <w:abstractNumId w:val="6"/>
  </w:num>
  <w:num w:numId="3" w16cid:durableId="1717578712">
    <w:abstractNumId w:val="1"/>
  </w:num>
  <w:num w:numId="4" w16cid:durableId="2091927369">
    <w:abstractNumId w:val="11"/>
  </w:num>
  <w:num w:numId="5" w16cid:durableId="2109035469">
    <w:abstractNumId w:val="10"/>
  </w:num>
  <w:num w:numId="6" w16cid:durableId="98988262">
    <w:abstractNumId w:val="0"/>
  </w:num>
  <w:num w:numId="7" w16cid:durableId="1991865729">
    <w:abstractNumId w:val="16"/>
  </w:num>
  <w:num w:numId="8" w16cid:durableId="1311402717">
    <w:abstractNumId w:val="8"/>
  </w:num>
  <w:num w:numId="9" w16cid:durableId="1788498651">
    <w:abstractNumId w:val="14"/>
  </w:num>
  <w:num w:numId="10" w16cid:durableId="1103106755">
    <w:abstractNumId w:val="5"/>
  </w:num>
  <w:num w:numId="11" w16cid:durableId="1399473655">
    <w:abstractNumId w:val="20"/>
  </w:num>
  <w:num w:numId="12" w16cid:durableId="665521943">
    <w:abstractNumId w:val="12"/>
  </w:num>
  <w:num w:numId="13" w16cid:durableId="1697848401">
    <w:abstractNumId w:val="3"/>
  </w:num>
  <w:num w:numId="14" w16cid:durableId="84421885">
    <w:abstractNumId w:val="2"/>
  </w:num>
  <w:num w:numId="15" w16cid:durableId="49615492">
    <w:abstractNumId w:val="18"/>
  </w:num>
  <w:num w:numId="16" w16cid:durableId="1733890111">
    <w:abstractNumId w:val="17"/>
  </w:num>
  <w:num w:numId="17" w16cid:durableId="2096782672">
    <w:abstractNumId w:val="9"/>
  </w:num>
  <w:num w:numId="18" w16cid:durableId="279190243">
    <w:abstractNumId w:val="15"/>
  </w:num>
  <w:num w:numId="19" w16cid:durableId="1929194399">
    <w:abstractNumId w:val="19"/>
  </w:num>
  <w:num w:numId="20" w16cid:durableId="439833406">
    <w:abstractNumId w:val="13"/>
  </w:num>
  <w:num w:numId="21" w16cid:durableId="909535527">
    <w:abstractNumId w:val="23"/>
  </w:num>
  <w:num w:numId="22" w16cid:durableId="516231825">
    <w:abstractNumId w:val="4"/>
  </w:num>
  <w:num w:numId="23" w16cid:durableId="616564929">
    <w:abstractNumId w:val="21"/>
  </w:num>
  <w:num w:numId="24" w16cid:durableId="4962630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473"/>
    <w:rsid w:val="00033232"/>
    <w:rsid w:val="00065E36"/>
    <w:rsid w:val="00091415"/>
    <w:rsid w:val="0015315D"/>
    <w:rsid w:val="002233BB"/>
    <w:rsid w:val="002266D4"/>
    <w:rsid w:val="00362C18"/>
    <w:rsid w:val="003E4969"/>
    <w:rsid w:val="003F3404"/>
    <w:rsid w:val="003F576F"/>
    <w:rsid w:val="005001A1"/>
    <w:rsid w:val="00553830"/>
    <w:rsid w:val="005B1421"/>
    <w:rsid w:val="005F476F"/>
    <w:rsid w:val="0062443B"/>
    <w:rsid w:val="007951F5"/>
    <w:rsid w:val="00802E9E"/>
    <w:rsid w:val="00836473"/>
    <w:rsid w:val="00A06506"/>
    <w:rsid w:val="00A87685"/>
    <w:rsid w:val="00B11237"/>
    <w:rsid w:val="00B67A2B"/>
    <w:rsid w:val="00BA7B2B"/>
    <w:rsid w:val="00C61099"/>
    <w:rsid w:val="00D81089"/>
    <w:rsid w:val="00DA1F4F"/>
    <w:rsid w:val="00E420E1"/>
    <w:rsid w:val="00F24111"/>
    <w:rsid w:val="00F65B2F"/>
    <w:rsid w:val="00FF3D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74B6"/>
  <w15:docId w15:val="{56404866-6FB3-4E8B-9249-5406794C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276693"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27669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276693" w:rsidP="009853D3">
          <w:pPr>
            <w:pStyle w:val="1E600976D9D14551948E2FF5E77F1629"/>
          </w:pPr>
          <w:r w:rsidRPr="00D858FE">
            <w:rPr>
              <w:rStyle w:val="PlaceholderText"/>
            </w:rPr>
            <w:t>Choose an item.</w:t>
          </w:r>
        </w:p>
      </w:docPartBody>
    </w:docPart>
    <w:docPart>
      <w:docPartPr>
        <w:name w:val="C6BF257691E245B2A886A0C513B8064F"/>
        <w:category>
          <w:name w:val="General"/>
          <w:gallery w:val="placeholder"/>
        </w:category>
        <w:types>
          <w:type w:val="bbPlcHdr"/>
        </w:types>
        <w:behaviors>
          <w:behavior w:val="content"/>
        </w:behaviors>
        <w:guid w:val="{B9DACAAC-8340-42A4-89FE-C36636E7C1C5}"/>
      </w:docPartPr>
      <w:docPartBody>
        <w:p w:rsidR="006F091E" w:rsidRDefault="00095645" w:rsidP="00095645">
          <w:pPr>
            <w:pStyle w:val="C6BF257691E245B2A886A0C513B8064F"/>
          </w:pPr>
          <w:r w:rsidRPr="00D858FE">
            <w:rPr>
              <w:rStyle w:val="PlaceholderText"/>
            </w:rPr>
            <w:t>Choose an item.</w:t>
          </w:r>
        </w:p>
      </w:docPartBody>
    </w:docPart>
    <w:docPart>
      <w:docPartPr>
        <w:name w:val="77DA99EE8207465FAD49C87B5F215052"/>
        <w:category>
          <w:name w:val="General"/>
          <w:gallery w:val="placeholder"/>
        </w:category>
        <w:types>
          <w:type w:val="bbPlcHdr"/>
        </w:types>
        <w:behaviors>
          <w:behavior w:val="content"/>
        </w:behaviors>
        <w:guid w:val="{05451EE8-723C-4B36-86B1-4AE711DD470A}"/>
      </w:docPartPr>
      <w:docPartBody>
        <w:p w:rsidR="006F091E" w:rsidRDefault="00095645" w:rsidP="00095645">
          <w:pPr>
            <w:pStyle w:val="77DA99EE8207465FAD49C87B5F215052"/>
          </w:pPr>
          <w:r w:rsidRPr="00D858FE">
            <w:rPr>
              <w:rStyle w:val="PlaceholderText"/>
            </w:rPr>
            <w:t>Choose an item.</w:t>
          </w:r>
        </w:p>
      </w:docPartBody>
    </w:docPart>
    <w:docPart>
      <w:docPartPr>
        <w:name w:val="76983576A4C84037AE7B5D83F501281C"/>
        <w:category>
          <w:name w:val="General"/>
          <w:gallery w:val="placeholder"/>
        </w:category>
        <w:types>
          <w:type w:val="bbPlcHdr"/>
        </w:types>
        <w:behaviors>
          <w:behavior w:val="content"/>
        </w:behaviors>
        <w:guid w:val="{46BABEA4-398F-43D9-B808-7996FBAC9930}"/>
      </w:docPartPr>
      <w:docPartBody>
        <w:p w:rsidR="006F091E" w:rsidRDefault="00095645" w:rsidP="00095645">
          <w:pPr>
            <w:pStyle w:val="76983576A4C84037AE7B5D83F501281C"/>
          </w:pPr>
          <w:r w:rsidRPr="00D858FE">
            <w:rPr>
              <w:rStyle w:val="PlaceholderText"/>
            </w:rPr>
            <w:t>Choose an item.</w:t>
          </w:r>
        </w:p>
      </w:docPartBody>
    </w:docPart>
    <w:docPart>
      <w:docPartPr>
        <w:name w:val="1C3D570B570A4993BE96E3778B89CB8B"/>
        <w:category>
          <w:name w:val="General"/>
          <w:gallery w:val="placeholder"/>
        </w:category>
        <w:types>
          <w:type w:val="bbPlcHdr"/>
        </w:types>
        <w:behaviors>
          <w:behavior w:val="content"/>
        </w:behaviors>
        <w:guid w:val="{9BA4E668-4BC8-4DC9-9AEF-2D5D552ECE58}"/>
      </w:docPartPr>
      <w:docPartBody>
        <w:p w:rsidR="006F091E" w:rsidRDefault="00095645" w:rsidP="00095645">
          <w:pPr>
            <w:pStyle w:val="1C3D570B570A4993BE96E3778B89CB8B"/>
          </w:pPr>
          <w:r w:rsidRPr="00D858FE">
            <w:rPr>
              <w:rStyle w:val="PlaceholderText"/>
            </w:rPr>
            <w:t>Choose an item.</w:t>
          </w:r>
        </w:p>
      </w:docPartBody>
    </w:docPart>
    <w:docPart>
      <w:docPartPr>
        <w:name w:val="5FF1F689D48E46EEA6B7BB6813FA73D6"/>
        <w:category>
          <w:name w:val="General"/>
          <w:gallery w:val="placeholder"/>
        </w:category>
        <w:types>
          <w:type w:val="bbPlcHdr"/>
        </w:types>
        <w:behaviors>
          <w:behavior w:val="content"/>
        </w:behaviors>
        <w:guid w:val="{3ECDEF88-4C23-4ADA-A102-4B9186A06855}"/>
      </w:docPartPr>
      <w:docPartBody>
        <w:p w:rsidR="006F091E" w:rsidRDefault="00095645" w:rsidP="00095645">
          <w:pPr>
            <w:pStyle w:val="5FF1F689D48E46EEA6B7BB6813FA73D6"/>
          </w:pPr>
          <w:r w:rsidRPr="00D858FE">
            <w:rPr>
              <w:rStyle w:val="PlaceholderText"/>
            </w:rPr>
            <w:t>Choose an item.</w:t>
          </w:r>
        </w:p>
      </w:docPartBody>
    </w:docPart>
    <w:docPart>
      <w:docPartPr>
        <w:name w:val="40F69CAB1AB54F1CBFBD402D7EEBAAC2"/>
        <w:category>
          <w:name w:val="General"/>
          <w:gallery w:val="placeholder"/>
        </w:category>
        <w:types>
          <w:type w:val="bbPlcHdr"/>
        </w:types>
        <w:behaviors>
          <w:behavior w:val="content"/>
        </w:behaviors>
        <w:guid w:val="{B68627E7-39E1-480A-A257-6E72E33A7A71}"/>
      </w:docPartPr>
      <w:docPartBody>
        <w:p w:rsidR="006F091E" w:rsidRDefault="00095645" w:rsidP="00095645">
          <w:pPr>
            <w:pStyle w:val="40F69CAB1AB54F1CBFBD402D7EEBAAC2"/>
          </w:pPr>
          <w:r w:rsidRPr="00D858FE">
            <w:rPr>
              <w:rStyle w:val="PlaceholderText"/>
            </w:rPr>
            <w:t>Choose an item.</w:t>
          </w:r>
        </w:p>
      </w:docPartBody>
    </w:docPart>
    <w:docPart>
      <w:docPartPr>
        <w:name w:val="44BDE9943FE942E293C50FEF4802648E"/>
        <w:category>
          <w:name w:val="General"/>
          <w:gallery w:val="placeholder"/>
        </w:category>
        <w:types>
          <w:type w:val="bbPlcHdr"/>
        </w:types>
        <w:behaviors>
          <w:behavior w:val="content"/>
        </w:behaviors>
        <w:guid w:val="{E63620AF-BD0B-4D9D-A7BD-B71A1CF0B247}"/>
      </w:docPartPr>
      <w:docPartBody>
        <w:p w:rsidR="006F091E" w:rsidRDefault="00095645" w:rsidP="00095645">
          <w:pPr>
            <w:pStyle w:val="44BDE9943FE942E293C50FEF4802648E"/>
          </w:pPr>
          <w:r w:rsidRPr="00D858FE">
            <w:rPr>
              <w:rStyle w:val="PlaceholderText"/>
            </w:rPr>
            <w:t>Choose an item.</w:t>
          </w:r>
        </w:p>
      </w:docPartBody>
    </w:docPart>
    <w:docPart>
      <w:docPartPr>
        <w:name w:val="29D73A89F6F149DFB1FF5C3ECAF5EF25"/>
        <w:category>
          <w:name w:val="General"/>
          <w:gallery w:val="placeholder"/>
        </w:category>
        <w:types>
          <w:type w:val="bbPlcHdr"/>
        </w:types>
        <w:behaviors>
          <w:behavior w:val="content"/>
        </w:behaviors>
        <w:guid w:val="{457D460E-9F01-45AC-A7A2-0FF946ADA5B4}"/>
      </w:docPartPr>
      <w:docPartBody>
        <w:p w:rsidR="006F091E" w:rsidRDefault="00095645" w:rsidP="00095645">
          <w:pPr>
            <w:pStyle w:val="29D73A89F6F149DFB1FF5C3ECAF5EF25"/>
          </w:pPr>
          <w:r w:rsidRPr="00D858FE">
            <w:rPr>
              <w:rStyle w:val="PlaceholderText"/>
            </w:rPr>
            <w:t>Choose an item.</w:t>
          </w:r>
        </w:p>
      </w:docPartBody>
    </w:docPart>
    <w:docPart>
      <w:docPartPr>
        <w:name w:val="8AF61C9139C446D3811593FEA63A1761"/>
        <w:category>
          <w:name w:val="General"/>
          <w:gallery w:val="placeholder"/>
        </w:category>
        <w:types>
          <w:type w:val="bbPlcHdr"/>
        </w:types>
        <w:behaviors>
          <w:behavior w:val="content"/>
        </w:behaviors>
        <w:guid w:val="{E98B4E00-C87F-4ADE-B33B-2161B9C54792}"/>
      </w:docPartPr>
      <w:docPartBody>
        <w:p w:rsidR="006F091E" w:rsidRDefault="00095645" w:rsidP="00095645">
          <w:pPr>
            <w:pStyle w:val="8AF61C9139C446D3811593FEA63A1761"/>
          </w:pPr>
          <w:r w:rsidRPr="00D858FE">
            <w:rPr>
              <w:rStyle w:val="PlaceholderText"/>
            </w:rPr>
            <w:t>Choose an item.</w:t>
          </w:r>
        </w:p>
      </w:docPartBody>
    </w:docPart>
    <w:docPart>
      <w:docPartPr>
        <w:name w:val="62DF04FAC8694D48AEC359904DC57347"/>
        <w:category>
          <w:name w:val="General"/>
          <w:gallery w:val="placeholder"/>
        </w:category>
        <w:types>
          <w:type w:val="bbPlcHdr"/>
        </w:types>
        <w:behaviors>
          <w:behavior w:val="content"/>
        </w:behaviors>
        <w:guid w:val="{F984D5D5-672F-4FE2-BC62-252DECE0A12D}"/>
      </w:docPartPr>
      <w:docPartBody>
        <w:p w:rsidR="006F091E" w:rsidRDefault="00095645" w:rsidP="00095645">
          <w:pPr>
            <w:pStyle w:val="62DF04FAC8694D48AEC359904DC57347"/>
          </w:pPr>
          <w:r w:rsidRPr="00D858FE">
            <w:rPr>
              <w:rStyle w:val="PlaceholderText"/>
            </w:rPr>
            <w:t>Choose an item.</w:t>
          </w:r>
        </w:p>
      </w:docPartBody>
    </w:docPart>
    <w:docPart>
      <w:docPartPr>
        <w:name w:val="84EEFB7B74E84E8EB840D25A1EE2E81E"/>
        <w:category>
          <w:name w:val="General"/>
          <w:gallery w:val="placeholder"/>
        </w:category>
        <w:types>
          <w:type w:val="bbPlcHdr"/>
        </w:types>
        <w:behaviors>
          <w:behavior w:val="content"/>
        </w:behaviors>
        <w:guid w:val="{4151A5B4-DD62-417A-B1BE-260C4A716EEB}"/>
      </w:docPartPr>
      <w:docPartBody>
        <w:p w:rsidR="006F091E" w:rsidRDefault="00095645" w:rsidP="00095645">
          <w:pPr>
            <w:pStyle w:val="84EEFB7B74E84E8EB840D25A1EE2E81E"/>
          </w:pPr>
          <w:r w:rsidRPr="00D858FE">
            <w:rPr>
              <w:rStyle w:val="PlaceholderText"/>
            </w:rPr>
            <w:t>Choose an item.</w:t>
          </w:r>
        </w:p>
      </w:docPartBody>
    </w:docPart>
    <w:docPart>
      <w:docPartPr>
        <w:name w:val="F5A29CE841FF4160A7C5F8DD29A3262E"/>
        <w:category>
          <w:name w:val="General"/>
          <w:gallery w:val="placeholder"/>
        </w:category>
        <w:types>
          <w:type w:val="bbPlcHdr"/>
        </w:types>
        <w:behaviors>
          <w:behavior w:val="content"/>
        </w:behaviors>
        <w:guid w:val="{896CFACC-839A-4098-A22E-8B172A98A90F}"/>
      </w:docPartPr>
      <w:docPartBody>
        <w:p w:rsidR="006F091E" w:rsidRDefault="00095645" w:rsidP="00095645">
          <w:pPr>
            <w:pStyle w:val="F5A29CE841FF4160A7C5F8DD29A3262E"/>
          </w:pPr>
          <w:r w:rsidRPr="00D858FE">
            <w:rPr>
              <w:rStyle w:val="PlaceholderText"/>
            </w:rPr>
            <w:t>Choose an item.</w:t>
          </w:r>
        </w:p>
      </w:docPartBody>
    </w:docPart>
    <w:docPart>
      <w:docPartPr>
        <w:name w:val="F4F2FDB643C546C488E763374150A7F5"/>
        <w:category>
          <w:name w:val="General"/>
          <w:gallery w:val="placeholder"/>
        </w:category>
        <w:types>
          <w:type w:val="bbPlcHdr"/>
        </w:types>
        <w:behaviors>
          <w:behavior w:val="content"/>
        </w:behaviors>
        <w:guid w:val="{9E8145F3-A6B7-4878-8274-0467438CF792}"/>
      </w:docPartPr>
      <w:docPartBody>
        <w:p w:rsidR="006F091E" w:rsidRDefault="00095645" w:rsidP="00095645">
          <w:pPr>
            <w:pStyle w:val="F4F2FDB643C546C488E763374150A7F5"/>
          </w:pPr>
          <w:r w:rsidRPr="00D858FE">
            <w:rPr>
              <w:rStyle w:val="PlaceholderText"/>
            </w:rPr>
            <w:t>Choose an item.</w:t>
          </w:r>
        </w:p>
      </w:docPartBody>
    </w:docPart>
    <w:docPart>
      <w:docPartPr>
        <w:name w:val="4CFACD1B33BE436A9B97D11752C3FFE6"/>
        <w:category>
          <w:name w:val="General"/>
          <w:gallery w:val="placeholder"/>
        </w:category>
        <w:types>
          <w:type w:val="bbPlcHdr"/>
        </w:types>
        <w:behaviors>
          <w:behavior w:val="content"/>
        </w:behaviors>
        <w:guid w:val="{CE556924-F452-4638-B024-1A4666943356}"/>
      </w:docPartPr>
      <w:docPartBody>
        <w:p w:rsidR="006F091E" w:rsidRDefault="00095645" w:rsidP="00095645">
          <w:pPr>
            <w:pStyle w:val="4CFACD1B33BE436A9B97D11752C3FF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645"/>
    <w:rsid w:val="00095645"/>
    <w:rsid w:val="00276693"/>
    <w:rsid w:val="006F091E"/>
    <w:rsid w:val="00973777"/>
    <w:rsid w:val="00A161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95645"/>
    <w:rPr>
      <w:rFonts w:asciiTheme="minorHAnsi" w:hAnsiTheme="minorHAnsi"/>
      <w:b w:val="0"/>
      <w:noProof w:val="0"/>
      <w:color w:val="000000" w:themeColor="text1"/>
      <w:sz w:val="30"/>
      <w:lang w:val="en-AU"/>
    </w:rPr>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C6BF257691E245B2A886A0C513B8064F">
    <w:name w:val="C6BF257691E245B2A886A0C513B8064F"/>
    <w:rsid w:val="00095645"/>
  </w:style>
  <w:style w:type="paragraph" w:customStyle="1" w:styleId="77DA99EE8207465FAD49C87B5F215052">
    <w:name w:val="77DA99EE8207465FAD49C87B5F215052"/>
    <w:rsid w:val="00095645"/>
  </w:style>
  <w:style w:type="paragraph" w:customStyle="1" w:styleId="76983576A4C84037AE7B5D83F501281C">
    <w:name w:val="76983576A4C84037AE7B5D83F501281C"/>
    <w:rsid w:val="00095645"/>
  </w:style>
  <w:style w:type="paragraph" w:customStyle="1" w:styleId="1C3D570B570A4993BE96E3778B89CB8B">
    <w:name w:val="1C3D570B570A4993BE96E3778B89CB8B"/>
    <w:rsid w:val="00095645"/>
  </w:style>
  <w:style w:type="paragraph" w:customStyle="1" w:styleId="5FF1F689D48E46EEA6B7BB6813FA73D6">
    <w:name w:val="5FF1F689D48E46EEA6B7BB6813FA73D6"/>
    <w:rsid w:val="00095645"/>
  </w:style>
  <w:style w:type="paragraph" w:customStyle="1" w:styleId="40F69CAB1AB54F1CBFBD402D7EEBAAC2">
    <w:name w:val="40F69CAB1AB54F1CBFBD402D7EEBAAC2"/>
    <w:rsid w:val="00095645"/>
  </w:style>
  <w:style w:type="paragraph" w:customStyle="1" w:styleId="44BDE9943FE942E293C50FEF4802648E">
    <w:name w:val="44BDE9943FE942E293C50FEF4802648E"/>
    <w:rsid w:val="00095645"/>
  </w:style>
  <w:style w:type="paragraph" w:customStyle="1" w:styleId="29D73A89F6F149DFB1FF5C3ECAF5EF25">
    <w:name w:val="29D73A89F6F149DFB1FF5C3ECAF5EF25"/>
    <w:rsid w:val="00095645"/>
  </w:style>
  <w:style w:type="paragraph" w:customStyle="1" w:styleId="8AF61C9139C446D3811593FEA63A1761">
    <w:name w:val="8AF61C9139C446D3811593FEA63A1761"/>
    <w:rsid w:val="00095645"/>
  </w:style>
  <w:style w:type="paragraph" w:customStyle="1" w:styleId="62DF04FAC8694D48AEC359904DC57347">
    <w:name w:val="62DF04FAC8694D48AEC359904DC57347"/>
    <w:rsid w:val="00095645"/>
  </w:style>
  <w:style w:type="paragraph" w:customStyle="1" w:styleId="84EEFB7B74E84E8EB840D25A1EE2E81E">
    <w:name w:val="84EEFB7B74E84E8EB840D25A1EE2E81E"/>
    <w:rsid w:val="00095645"/>
  </w:style>
  <w:style w:type="paragraph" w:customStyle="1" w:styleId="F5A29CE841FF4160A7C5F8DD29A3262E">
    <w:name w:val="F5A29CE841FF4160A7C5F8DD29A3262E"/>
    <w:rsid w:val="00095645"/>
  </w:style>
  <w:style w:type="paragraph" w:customStyle="1" w:styleId="F4F2FDB643C546C488E763374150A7F5">
    <w:name w:val="F4F2FDB643C546C488E763374150A7F5"/>
    <w:rsid w:val="00095645"/>
  </w:style>
  <w:style w:type="paragraph" w:customStyle="1" w:styleId="4CFACD1B33BE436A9B97D11752C3FFE6">
    <w:name w:val="4CFACD1B33BE436A9B97D11752C3FFE6"/>
    <w:rsid w:val="000956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200480</RACS_x0020_ID>
    <Approved_x0020_Provider xmlns="a8338b6e-77a6-4851-82b6-98166143ffdd">Shoalhaven Neighbourhood Services Inc</Approved_x0020_Provider>
    <Management_x0020_Company_x0020_ID xmlns="a8338b6e-77a6-4851-82b6-98166143ffdd" xsi:nil="true"/>
    <Home xmlns="a8338b6e-77a6-4851-82b6-98166143ffdd">Shoalhaven Neighbourhood Services</Home>
    <Signed xmlns="a8338b6e-77a6-4851-82b6-98166143ffdd" xsi:nil="true"/>
    <Uploaded xmlns="a8338b6e-77a6-4851-82b6-98166143ffdd">False</Uploaded>
    <Management_x0020_Company xmlns="a8338b6e-77a6-4851-82b6-98166143ffdd" xsi:nil="true"/>
    <Doc_x0020_Date xmlns="a8338b6e-77a6-4851-82b6-98166143ffdd">2023-09-04T01:19:00+00:00</Doc_x0020_Date>
    <CSI_x0020_ID xmlns="a8338b6e-77a6-4851-82b6-98166143ffdd" xsi:nil="true"/>
    <Case_x0020_ID xmlns="a8338b6e-77a6-4851-82b6-98166143ffdd" xsi:nil="true"/>
    <Approved_x0020_Provider_x0020_ID xmlns="a8338b6e-77a6-4851-82b6-98166143ffdd">C16134E7-8A82-E411-B1AD-005056922186</Approved_x0020_Provider_x0020_ID>
    <Location xmlns="a8338b6e-77a6-4851-82b6-98166143ffdd" xsi:nil="true"/>
    <Home_x0020_ID xmlns="a8338b6e-77a6-4851-82b6-98166143ffdd">C0AA8889-0385-E411-B1AD-005056922186</Home_x0020_ID>
    <State xmlns="a8338b6e-77a6-4851-82b6-98166143ffdd">NSW</State>
    <Doc_x0020_Sent_Received_x0020_Date xmlns="a8338b6e-77a6-4851-82b6-98166143ffdd">2023-09-04T00:00:00+00:00</Doc_x0020_Sent_Received_x0020_Date>
    <Activity_x0020_ID xmlns="a8338b6e-77a6-4851-82b6-98166143ffdd">6CBDC84B-633D-EE11-AE02-005056922186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F805A6-5D28-48F4-A329-9882D104B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1439</Words>
  <Characters>8208</Characters>
  <Application>Microsoft Office Word</Application>
  <DocSecurity>12</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cp:lastPrinted>2023-11-21T02:39:00Z</cp:lastPrinted>
  <dcterms:created xsi:type="dcterms:W3CDTF">2023-11-22T02:16:00Z</dcterms:created>
  <dcterms:modified xsi:type="dcterms:W3CDTF">2023-11-22T02:16:00Z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