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34A57" w14:textId="77777777" w:rsidR="00B63F6B" w:rsidRPr="003217D3" w:rsidRDefault="00E1297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02CF801" wp14:editId="48331B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847D241" w14:textId="77777777" w:rsidR="00B63F6B" w:rsidRPr="003217D3" w:rsidRDefault="00E1297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5A021E" w14:textId="77777777" w:rsidR="00B63F6B" w:rsidRPr="00A36AA9" w:rsidRDefault="00E1297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103880" w14:textId="77777777" w:rsidR="00B63F6B" w:rsidRPr="00A36AA9" w:rsidRDefault="00E1297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34054" w14:paraId="6D6F713F" w14:textId="77777777" w:rsidTr="00134054">
        <w:tc>
          <w:tcPr>
            <w:cnfStyle w:val="001000000000" w:firstRow="0" w:lastRow="0" w:firstColumn="1" w:lastColumn="0" w:oddVBand="0" w:evenVBand="0" w:oddHBand="0" w:evenHBand="0" w:firstRowFirstColumn="0" w:firstRowLastColumn="0" w:lastRowFirstColumn="0" w:lastRowLastColumn="0"/>
            <w:tcW w:w="3227" w:type="dxa"/>
          </w:tcPr>
          <w:p w14:paraId="67546D3A" w14:textId="77777777" w:rsidR="00B63F6B" w:rsidRPr="00A36AA9" w:rsidRDefault="00E1297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EF251C" w14:textId="77777777" w:rsidR="00B63F6B" w:rsidRDefault="00E1297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Andrews Meals on Wheels</w:t>
            </w:r>
          </w:p>
        </w:tc>
      </w:tr>
      <w:tr w:rsidR="00134054" w14:paraId="3AB3B4B2"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586210" w14:textId="77777777" w:rsidR="00B63F6B" w:rsidRPr="00A36AA9" w:rsidRDefault="00E1297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B6FA78" w14:textId="77777777" w:rsidR="00B63F6B" w:rsidRPr="00C27BE3" w:rsidRDefault="00E129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700393</w:t>
            </w:r>
          </w:p>
        </w:tc>
      </w:tr>
      <w:tr w:rsidR="00134054" w14:paraId="52BEACA8" w14:textId="77777777" w:rsidTr="001340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27E81C" w14:textId="77777777" w:rsidR="00B63F6B" w:rsidRPr="00A36AA9" w:rsidRDefault="00E1297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5002CAC" w14:textId="77777777" w:rsidR="00B63F6B" w:rsidRPr="00540817" w:rsidRDefault="00E129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14–16</w:t>
            </w:r>
            <w:r>
              <w:rPr>
                <w:rFonts w:ascii="Arial" w:eastAsia="Times New Roman" w:hAnsi="Arial" w:cs="Arial"/>
                <w:lang w:eastAsia="en-AU"/>
              </w:rPr>
              <w:t xml:space="preserve"> Rendle Street, Aitkenvale, Queensland, 4814</w:t>
            </w:r>
          </w:p>
        </w:tc>
      </w:tr>
      <w:tr w:rsidR="00134054" w14:paraId="696C6D7F"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F291A1" w14:textId="77777777" w:rsidR="00B63F6B" w:rsidRPr="00A36AA9" w:rsidRDefault="00E1297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C9BD35" w14:textId="77777777" w:rsidR="00B63F6B" w:rsidRPr="00A36AA9" w:rsidRDefault="00E129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34054" w14:paraId="4D8AAE4D" w14:textId="77777777" w:rsidTr="001340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199C5" w14:textId="77777777" w:rsidR="00B63F6B" w:rsidRPr="00A36AA9" w:rsidRDefault="00E1297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650556" w14:textId="77777777" w:rsidR="00B63F6B" w:rsidRPr="00A36AA9" w:rsidRDefault="00E129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April 2024</w:t>
            </w:r>
          </w:p>
        </w:tc>
      </w:tr>
      <w:tr w:rsidR="00134054" w14:paraId="3A602133"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D95B0" w14:textId="77777777" w:rsidR="00B63F6B" w:rsidRPr="00A36AA9" w:rsidRDefault="00E1297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67470710"/>
            <w:placeholder>
              <w:docPart w:val="A7F4949C78414813B67B25D37262F9D8"/>
            </w:placeholder>
            <w:date w:fullDate="2024-05-24T00:00:00Z">
              <w:dateFormat w:val="d MMMM yyyy"/>
              <w:lid w:val="en-AU"/>
              <w:storeMappedDataAs w:val="dateTime"/>
              <w:calendar w:val="gregorian"/>
            </w:date>
          </w:sdtPr>
          <w:sdtEndPr/>
          <w:sdtContent>
            <w:tc>
              <w:tcPr>
                <w:tcW w:w="7114" w:type="dxa"/>
                <w:shd w:val="clear" w:color="auto" w:fill="auto"/>
              </w:tcPr>
              <w:p w14:paraId="27747959" w14:textId="28D9F786" w:rsidR="00B63F6B" w:rsidRPr="00EC0913" w:rsidRDefault="00EC091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C0913">
                  <w:rPr>
                    <w:rFonts w:ascii="Arial" w:hAnsi="Arial" w:cs="Arial"/>
                    <w:color w:val="auto"/>
                  </w:rPr>
                  <w:t>24 May 2024</w:t>
                </w:r>
              </w:p>
            </w:tc>
          </w:sdtContent>
        </w:sdt>
      </w:tr>
    </w:tbl>
    <w:bookmarkEnd w:id="0"/>
    <w:p w14:paraId="14E68183" w14:textId="77777777" w:rsidR="00B63F6B" w:rsidRPr="00A36AA9" w:rsidRDefault="00E1297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034C37" w14:textId="77777777" w:rsidR="00B63F6B" w:rsidRDefault="00E12979" w:rsidP="006041A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B8FBAB7" w14:textId="081DADAF" w:rsidR="00B63F6B" w:rsidRPr="00214549" w:rsidRDefault="00E1297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8312 St Andrews Meals on Wheels - Townsville</w:t>
      </w:r>
      <w:r>
        <w:rPr>
          <w:rFonts w:ascii="Arial" w:eastAsia="Arial" w:hAnsi="Arial" w:cs="Arial"/>
        </w:rPr>
        <w:br/>
        <w:t>Service: 24254 St Andrews Meals on Wheels - Townsville - Community and Home Support</w:t>
      </w:r>
      <w:bookmarkEnd w:id="1"/>
    </w:p>
    <w:p w14:paraId="73FAC50F" w14:textId="77777777" w:rsidR="00B63F6B" w:rsidRPr="00A36AA9" w:rsidRDefault="00E12979" w:rsidP="006041A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66D4B2" w14:textId="77777777" w:rsidR="00B63F6B" w:rsidRPr="00A36AA9" w:rsidRDefault="00E12979" w:rsidP="00F87E39">
      <w:pPr>
        <w:pStyle w:val="NormalArial"/>
      </w:pPr>
      <w:r w:rsidRPr="00A36AA9">
        <w:t xml:space="preserve">This performance report for </w:t>
      </w:r>
      <w:r w:rsidRPr="00C27BE3">
        <w:rPr>
          <w:color w:val="auto"/>
        </w:rPr>
        <w:t>St Andrews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1FAA16E" w14:textId="77777777" w:rsidR="00B63F6B" w:rsidRPr="00A36AA9" w:rsidRDefault="00E1297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0FE109" w14:textId="77777777" w:rsidR="00B63F6B" w:rsidRDefault="00E12979" w:rsidP="00F87E39">
      <w:pPr>
        <w:pStyle w:val="NormalArial"/>
      </w:pPr>
      <w:r w:rsidRPr="00A36AA9">
        <w:t>The report also specifies any areas in which improvements must be made to ensure the Quality Standards are complied with.</w:t>
      </w:r>
    </w:p>
    <w:p w14:paraId="6738FB92" w14:textId="77777777" w:rsidR="00B63F6B" w:rsidRPr="00A36AA9" w:rsidRDefault="00E12979" w:rsidP="006041AE">
      <w:pPr>
        <w:pStyle w:val="Heading1"/>
        <w:spacing w:before="240" w:after="120" w:line="22" w:lineRule="atLeast"/>
        <w:rPr>
          <w:rFonts w:ascii="Arial" w:hAnsi="Arial" w:cs="Arial"/>
        </w:rPr>
      </w:pPr>
      <w:r w:rsidRPr="00A36AA9">
        <w:rPr>
          <w:rFonts w:ascii="Arial" w:hAnsi="Arial" w:cs="Arial"/>
        </w:rPr>
        <w:t>Material relied on</w:t>
      </w:r>
    </w:p>
    <w:p w14:paraId="1018000F" w14:textId="77777777" w:rsidR="00B63F6B" w:rsidRPr="00A36AA9" w:rsidRDefault="00E12979" w:rsidP="00F87E39">
      <w:pPr>
        <w:pStyle w:val="NormalArial"/>
      </w:pPr>
      <w:r w:rsidRPr="00A36AA9">
        <w:t>The following information has been considered in preparing the performance report:</w:t>
      </w:r>
    </w:p>
    <w:p w14:paraId="03C70822" w14:textId="07CB33DD" w:rsidR="00B63F6B" w:rsidRPr="00945D20" w:rsidRDefault="00E12979" w:rsidP="00DF37F2">
      <w:pPr>
        <w:pStyle w:val="ListParagraph"/>
        <w:numPr>
          <w:ilvl w:val="0"/>
          <w:numId w:val="2"/>
        </w:numPr>
        <w:spacing w:line="22" w:lineRule="atLeast"/>
        <w:ind w:left="714" w:hanging="357"/>
        <w:contextualSpacing w:val="0"/>
        <w:rPr>
          <w:rFonts w:ascii="Arial" w:hAnsi="Arial" w:cs="Arial"/>
          <w:color w:val="auto"/>
        </w:rPr>
      </w:pPr>
      <w:r w:rsidRPr="00945D20">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945D20" w:rsidRPr="00945D20">
        <w:rPr>
          <w:rFonts w:ascii="Arial" w:hAnsi="Arial" w:cs="Arial"/>
          <w:color w:val="auto"/>
        </w:rPr>
        <w:t>.</w:t>
      </w:r>
    </w:p>
    <w:p w14:paraId="058FBB2D" w14:textId="2CDBD01A" w:rsidR="00B63F6B" w:rsidRPr="00A36AA9" w:rsidRDefault="00E1297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945D20">
        <w:rPr>
          <w:rFonts w:ascii="Arial" w:hAnsi="Arial" w:cs="Arial"/>
        </w:rPr>
        <w:t xml:space="preserve"> 21 May 2024. </w:t>
      </w:r>
    </w:p>
    <w:p w14:paraId="4A15BCCF" w14:textId="77777777" w:rsidR="00B63F6B" w:rsidRPr="00D76BC8" w:rsidRDefault="00E1297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1FC8350" w14:textId="77777777" w:rsidR="00B63F6B" w:rsidRPr="00244176" w:rsidRDefault="00E1297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34054" w14:paraId="6638F3C7" w14:textId="77777777" w:rsidTr="001340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46558D" w14:textId="77777777" w:rsidR="00B63F6B" w:rsidRPr="00244176" w:rsidRDefault="00E1297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84CD29E" w14:textId="77777777" w:rsidR="00B63F6B" w:rsidRPr="00A213EA" w:rsidRDefault="0032185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3152867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12979" w:rsidRPr="00A213EA">
                  <w:rPr>
                    <w:rFonts w:ascii="Arial" w:hAnsi="Arial" w:cs="Arial"/>
                  </w:rPr>
                  <w:t>Compliant</w:t>
                </w:r>
              </w:sdtContent>
            </w:sdt>
          </w:p>
        </w:tc>
      </w:tr>
      <w:tr w:rsidR="00134054" w14:paraId="7A746743" w14:textId="77777777" w:rsidTr="001340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ED0737" w14:textId="77777777" w:rsidR="00B63F6B" w:rsidRPr="00244176" w:rsidRDefault="00E1297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D3A8E5D" w14:textId="4D2DE353" w:rsidR="00B63F6B" w:rsidRPr="00A213EA" w:rsidRDefault="0032185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879525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C5FF3">
                  <w:rPr>
                    <w:rFonts w:ascii="Arial" w:hAnsi="Arial" w:cs="Arial"/>
                    <w:b/>
                  </w:rPr>
                  <w:t>Not Compliant</w:t>
                </w:r>
              </w:sdtContent>
            </w:sdt>
          </w:p>
        </w:tc>
      </w:tr>
      <w:tr w:rsidR="00134054" w14:paraId="34B9582B" w14:textId="77777777" w:rsidTr="00134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AA81AE" w14:textId="77777777" w:rsidR="00B63F6B" w:rsidRPr="00244176" w:rsidRDefault="00E1297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E3DD24B" w14:textId="0062E14E" w:rsidR="00B63F6B" w:rsidRPr="00A213EA" w:rsidRDefault="005C5F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34054" w14:paraId="364E08E7" w14:textId="77777777" w:rsidTr="001340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784A0E" w14:textId="77777777" w:rsidR="00B63F6B" w:rsidRPr="00244176" w:rsidRDefault="00E1297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BDCC29" w14:textId="77777777" w:rsidR="00B63F6B" w:rsidRPr="00A213EA" w:rsidRDefault="0032185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167794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12979" w:rsidRPr="00A213EA">
                  <w:rPr>
                    <w:rFonts w:ascii="Arial" w:hAnsi="Arial" w:cs="Arial"/>
                    <w:b/>
                  </w:rPr>
                  <w:t>Compliant</w:t>
                </w:r>
              </w:sdtContent>
            </w:sdt>
          </w:p>
        </w:tc>
      </w:tr>
      <w:tr w:rsidR="00134054" w14:paraId="32981104" w14:textId="77777777" w:rsidTr="00134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B84EBF" w14:textId="77777777" w:rsidR="00B63F6B" w:rsidRPr="00244176" w:rsidRDefault="00E1297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BB1E482" w14:textId="6AF71E90" w:rsidR="00B63F6B" w:rsidRPr="00A213EA" w:rsidRDefault="005C5F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34054" w14:paraId="358DBFD8" w14:textId="77777777" w:rsidTr="001340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D18C5D" w14:textId="77777777" w:rsidR="00B63F6B" w:rsidRPr="00244176" w:rsidRDefault="00E1297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8029152" w14:textId="0DFB7DBD" w:rsidR="00B63F6B" w:rsidRPr="00A213EA" w:rsidRDefault="0032185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209446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C5FF3">
                  <w:rPr>
                    <w:rFonts w:ascii="Arial" w:hAnsi="Arial" w:cs="Arial"/>
                    <w:b/>
                  </w:rPr>
                  <w:t>Not Compliant</w:t>
                </w:r>
              </w:sdtContent>
            </w:sdt>
          </w:p>
        </w:tc>
      </w:tr>
      <w:tr w:rsidR="00134054" w14:paraId="4ADCE953" w14:textId="77777777" w:rsidTr="00134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59F22" w14:textId="77777777" w:rsidR="00B63F6B" w:rsidRPr="00244176" w:rsidRDefault="00E1297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4B690C6" w14:textId="781CE913" w:rsidR="00B63F6B" w:rsidRPr="00A213EA" w:rsidRDefault="0032185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649926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C5FF3">
                  <w:rPr>
                    <w:rFonts w:ascii="Arial" w:hAnsi="Arial" w:cs="Arial"/>
                    <w:b/>
                  </w:rPr>
                  <w:t>Not Compliant</w:t>
                </w:r>
              </w:sdtContent>
            </w:sdt>
          </w:p>
        </w:tc>
      </w:tr>
      <w:tr w:rsidR="00134054" w14:paraId="1DAC155F" w14:textId="77777777" w:rsidTr="001340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EFF67D" w14:textId="77777777" w:rsidR="00B63F6B" w:rsidRPr="00244176" w:rsidRDefault="00E1297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CFCB03" w14:textId="22DCA63B" w:rsidR="00B63F6B" w:rsidRPr="00A213EA" w:rsidRDefault="008C293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Compliant</w:t>
            </w:r>
          </w:p>
        </w:tc>
      </w:tr>
    </w:tbl>
    <w:p w14:paraId="6DBCAAE9" w14:textId="77777777" w:rsidR="00B63F6B" w:rsidRPr="00A36AA9" w:rsidRDefault="00E12979" w:rsidP="00F87E39">
      <w:pPr>
        <w:pStyle w:val="NormalArial"/>
        <w:spacing w:before="120"/>
      </w:pPr>
      <w:r w:rsidRPr="00A36AA9">
        <w:t>A detailed assessment is provided later in this report for each assessed Standard.</w:t>
      </w:r>
    </w:p>
    <w:p w14:paraId="79F59ED5" w14:textId="77777777" w:rsidR="00B63F6B" w:rsidRPr="00A36AA9" w:rsidRDefault="00E12979" w:rsidP="006041AE">
      <w:pPr>
        <w:pStyle w:val="Heading1"/>
        <w:spacing w:before="240" w:after="120" w:line="22" w:lineRule="atLeast"/>
        <w:rPr>
          <w:rFonts w:ascii="Arial" w:hAnsi="Arial" w:cs="Arial"/>
        </w:rPr>
      </w:pPr>
      <w:r w:rsidRPr="00A36AA9">
        <w:rPr>
          <w:rFonts w:ascii="Arial" w:hAnsi="Arial" w:cs="Arial"/>
        </w:rPr>
        <w:t>Areas for improvement</w:t>
      </w:r>
    </w:p>
    <w:p w14:paraId="00DAD2C0" w14:textId="77777777" w:rsidR="00B63F6B" w:rsidRPr="00A36AA9" w:rsidRDefault="00E1297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5D3C698" w14:textId="0E99CCC7" w:rsidR="00B63F6B" w:rsidRDefault="007D63CF" w:rsidP="00D76BC8">
      <w:pPr>
        <w:pStyle w:val="ListBullet"/>
        <w:spacing w:before="0" w:after="120" w:line="22" w:lineRule="atLeast"/>
        <w:ind w:left="425" w:hanging="425"/>
        <w:rPr>
          <w:rFonts w:ascii="Arial" w:hAnsi="Arial" w:cs="Arial"/>
          <w:color w:val="auto"/>
        </w:rPr>
      </w:pPr>
      <w:r w:rsidRPr="007D63CF">
        <w:rPr>
          <w:rFonts w:ascii="Arial" w:hAnsi="Arial" w:cs="Arial"/>
          <w:color w:val="auto"/>
        </w:rPr>
        <w:t xml:space="preserve">The service </w:t>
      </w:r>
      <w:r>
        <w:rPr>
          <w:rFonts w:ascii="Arial" w:hAnsi="Arial" w:cs="Arial"/>
          <w:color w:val="auto"/>
        </w:rPr>
        <w:t xml:space="preserve">provider must ensure that organisational governance systems are in place at the service with particular emphasis on regulatory compliance, continuous improvement processes and information management. </w:t>
      </w:r>
    </w:p>
    <w:p w14:paraId="7FA3B524" w14:textId="27C1608A" w:rsidR="007D63CF" w:rsidRDefault="007D63CF" w:rsidP="00D76BC8">
      <w:pPr>
        <w:pStyle w:val="ListBullet"/>
        <w:spacing w:before="0" w:after="120" w:line="22" w:lineRule="atLeast"/>
        <w:ind w:left="425" w:hanging="425"/>
        <w:rPr>
          <w:rFonts w:ascii="Arial" w:hAnsi="Arial" w:cs="Arial"/>
          <w:color w:val="auto"/>
        </w:rPr>
      </w:pPr>
      <w:r>
        <w:rPr>
          <w:rFonts w:ascii="Arial" w:hAnsi="Arial" w:cs="Arial"/>
          <w:color w:val="auto"/>
        </w:rPr>
        <w:t xml:space="preserve">The service provider must implement and maintain an effective feedback and complaints system including effective and accountable monitoring and evaluation of consumer feedback. </w:t>
      </w:r>
    </w:p>
    <w:p w14:paraId="05B7EB57" w14:textId="542443B0" w:rsidR="007D63CF" w:rsidRDefault="007D63CF" w:rsidP="00D76BC8">
      <w:pPr>
        <w:pStyle w:val="ListBullet"/>
        <w:spacing w:before="0" w:after="120" w:line="22" w:lineRule="atLeast"/>
        <w:ind w:left="425" w:hanging="425"/>
        <w:rPr>
          <w:rFonts w:ascii="Arial" w:hAnsi="Arial" w:cs="Arial"/>
          <w:color w:val="auto"/>
        </w:rPr>
      </w:pPr>
      <w:r>
        <w:rPr>
          <w:rFonts w:ascii="Arial" w:hAnsi="Arial" w:cs="Arial"/>
          <w:color w:val="auto"/>
        </w:rPr>
        <w:t xml:space="preserve">Workforce governance processes such as monitoring of staff performance and maintaining training records are to be implemented. </w:t>
      </w:r>
    </w:p>
    <w:p w14:paraId="21B56717" w14:textId="0A45DC56" w:rsidR="007D63CF" w:rsidRPr="007D63CF" w:rsidRDefault="007D63CF" w:rsidP="00D76BC8">
      <w:pPr>
        <w:pStyle w:val="ListBullet"/>
        <w:spacing w:before="0" w:after="120" w:line="22" w:lineRule="atLeast"/>
        <w:ind w:left="425" w:hanging="425"/>
        <w:rPr>
          <w:rFonts w:ascii="Arial" w:hAnsi="Arial" w:cs="Arial"/>
          <w:color w:val="auto"/>
        </w:rPr>
      </w:pPr>
      <w:r>
        <w:rPr>
          <w:rFonts w:ascii="Arial" w:hAnsi="Arial" w:cs="Arial"/>
          <w:color w:val="auto"/>
        </w:rPr>
        <w:t xml:space="preserve">Potential risks to consumers, particularly </w:t>
      </w:r>
      <w:r w:rsidR="00F76355">
        <w:rPr>
          <w:rFonts w:ascii="Arial" w:hAnsi="Arial" w:cs="Arial"/>
          <w:color w:val="auto"/>
        </w:rPr>
        <w:t>regarding</w:t>
      </w:r>
      <w:r>
        <w:rPr>
          <w:rFonts w:ascii="Arial" w:hAnsi="Arial" w:cs="Arial"/>
          <w:color w:val="auto"/>
        </w:rPr>
        <w:t xml:space="preserve"> consumers requiring texture modification of meals need to be appropriately recorded, assessed and monitored to ensure the safety and health of consumers. </w:t>
      </w:r>
    </w:p>
    <w:p w14:paraId="4CE14FF5" w14:textId="05E1FCEB" w:rsidR="00B63F6B" w:rsidRPr="00A36AA9" w:rsidRDefault="00E12979" w:rsidP="00F87E39">
      <w:pPr>
        <w:pStyle w:val="NormalArial"/>
      </w:pPr>
      <w:r w:rsidRPr="00A36AA9">
        <w:br w:type="page"/>
      </w:r>
    </w:p>
    <w:p w14:paraId="7AC54111" w14:textId="77777777" w:rsidR="00B63F6B" w:rsidRDefault="00E1297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D20E2D" w14:paraId="59B6C326" w14:textId="77777777" w:rsidTr="00D20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7C5E2BEC" w14:textId="77777777" w:rsidR="00D20E2D" w:rsidRPr="003217D3" w:rsidRDefault="00D20E2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6A0B9743" w14:textId="77777777" w:rsidR="00D20E2D" w:rsidRPr="003217D3" w:rsidRDefault="00D20E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0E2D" w14:paraId="3C6094A2"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97287" w14:textId="77777777" w:rsidR="00D20E2D" w:rsidRPr="00244176" w:rsidRDefault="00D20E2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F5B8A33"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117E7BD0"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302044"/>
                <w:placeholder>
                  <w:docPart w:val="43ECCCC6161044FCA8C031B3FB684755"/>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2301CC08"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2DBEC"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A2BDB1B" w14:textId="77777777" w:rsidR="00D20E2D" w:rsidRPr="00244176" w:rsidRDefault="00D20E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41D85355" w14:textId="77777777" w:rsidR="00D20E2D"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909051"/>
                <w:placeholder>
                  <w:docPart w:val="D6437041BEB5447C97E8A7D046C9AA93"/>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7882C652"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D14D1"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6145B77"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0586EC" w14:textId="77777777" w:rsidR="00D20E2D" w:rsidRPr="00244176" w:rsidRDefault="00D20E2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D15E965" w14:textId="77777777" w:rsidR="00D20E2D" w:rsidRPr="00244176" w:rsidRDefault="00D20E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CA7A37B" w14:textId="77777777" w:rsidR="00D20E2D" w:rsidRPr="00244176" w:rsidRDefault="00D20E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6376CB8" w14:textId="77777777" w:rsidR="00D20E2D" w:rsidRPr="00244176" w:rsidRDefault="00D20E2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547DC887"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350205"/>
                <w:placeholder>
                  <w:docPart w:val="B9FB2CB50F8D47E2A5F71AD4B831A9A2"/>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570BB871"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F2B7A"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733D28C" w14:textId="77777777" w:rsidR="00D20E2D" w:rsidRPr="00244176" w:rsidRDefault="00D20E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1D7971B4" w14:textId="77777777" w:rsidR="00D20E2D"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854347"/>
                <w:placeholder>
                  <w:docPart w:val="986EE2C6C23540DF810AD58DC168FD4D"/>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3F8FEC16"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FADC6"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9AA8642"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658522AB"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45295"/>
                <w:placeholder>
                  <w:docPart w:val="0C0DFF46D8B94A4392DACF794966AD80"/>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6CFFFF9E"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0EC66"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459C7D2" w14:textId="77777777" w:rsidR="00D20E2D" w:rsidRPr="00244176" w:rsidRDefault="00D20E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4317395A" w14:textId="77777777" w:rsidR="00D20E2D"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961545"/>
                <w:placeholder>
                  <w:docPart w:val="6036BF513B294CBC98D77EE04F632C45"/>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bl>
    <w:p w14:paraId="33FE4D01" w14:textId="77777777" w:rsidR="00B63F6B" w:rsidRDefault="00E12979" w:rsidP="007B3959">
      <w:pPr>
        <w:pStyle w:val="Heading20"/>
      </w:pPr>
      <w:r w:rsidRPr="00A36AA9">
        <w:t>Findings</w:t>
      </w:r>
    </w:p>
    <w:p w14:paraId="3693EC42" w14:textId="18128157" w:rsidR="0005798E" w:rsidRDefault="0005798E" w:rsidP="00F87E39">
      <w:pPr>
        <w:pStyle w:val="NormalArial"/>
      </w:pPr>
      <w:r>
        <w:t>Consumers</w:t>
      </w:r>
      <w:r w:rsidR="008C2934">
        <w:t xml:space="preserve"> and </w:t>
      </w:r>
      <w:r>
        <w:t>representatives said staff</w:t>
      </w:r>
      <w:r w:rsidR="008C2934">
        <w:t xml:space="preserve"> and </w:t>
      </w:r>
      <w:r>
        <w:t>volunteers tr</w:t>
      </w:r>
      <w:r>
        <w:rPr>
          <w:color w:val="auto"/>
        </w:rPr>
        <w:t>eat consumers with dignity and respect when they provide services, a</w:t>
      </w:r>
      <w:r>
        <w:t>nd the service values their culture and diversity. Staff could describe the diversity of consumers and how the delivery of services was adjusted to respect consumers’ values. Service documentation included consumers’ individual needs and preferences in relation to their culture and background.</w:t>
      </w:r>
    </w:p>
    <w:p w14:paraId="54690F23" w14:textId="1925808F" w:rsidR="0005798E" w:rsidRPr="0005798E" w:rsidRDefault="0005798E" w:rsidP="0005798E">
      <w:pPr>
        <w:pStyle w:val="NormalArial"/>
      </w:pPr>
      <w:r w:rsidRPr="0005798E">
        <w:t>Most consumers</w:t>
      </w:r>
      <w:r w:rsidR="008C2934">
        <w:t xml:space="preserve"> and their </w:t>
      </w:r>
      <w:r w:rsidRPr="0005798E">
        <w:t>representatives said staff</w:t>
      </w:r>
      <w:r w:rsidR="008C2934">
        <w:t xml:space="preserve"> and </w:t>
      </w:r>
      <w:r w:rsidRPr="0005798E">
        <w:t>volunteers understand their cultural needs and differences. Staff</w:t>
      </w:r>
      <w:r w:rsidR="008C2934">
        <w:t xml:space="preserve">, </w:t>
      </w:r>
      <w:r w:rsidRPr="0005798E">
        <w:t xml:space="preserve">volunteers and management could describe ways they support consumer’s cultural environment. Service documentation included information for staff regarding consumers’ cultural preferences and how this may influence the delivery of services. </w:t>
      </w:r>
    </w:p>
    <w:p w14:paraId="432470B8" w14:textId="5828151F" w:rsidR="0005798E" w:rsidRPr="0005798E" w:rsidRDefault="008C2934" w:rsidP="0005798E">
      <w:pPr>
        <w:pStyle w:val="NormalArial"/>
      </w:pPr>
      <w:r w:rsidRPr="0005798E">
        <w:t xml:space="preserve">The service’s electronic management system (EMS) noted primary and secondary contacts who provide consumers with assistance, decision making and communication in relation to their </w:t>
      </w:r>
      <w:r w:rsidRPr="0005798E">
        <w:lastRenderedPageBreak/>
        <w:t xml:space="preserve">support needs. </w:t>
      </w:r>
      <w:r w:rsidR="0005798E" w:rsidRPr="0005798E">
        <w:t>Most consumers</w:t>
      </w:r>
      <w:r>
        <w:t xml:space="preserve"> and </w:t>
      </w:r>
      <w:r w:rsidR="0005798E" w:rsidRPr="0005798E">
        <w:t xml:space="preserve">representatives said they make decisions about consumers’ choice of meals and who is involved in supporting them.  </w:t>
      </w:r>
    </w:p>
    <w:p w14:paraId="146F6BD4" w14:textId="1B63DA9F" w:rsidR="0005798E" w:rsidRPr="0005798E" w:rsidRDefault="0005798E" w:rsidP="0005798E">
      <w:pPr>
        <w:pStyle w:val="NormalArial"/>
      </w:pPr>
      <w:r w:rsidRPr="0005798E">
        <w:t>Overall consumers</w:t>
      </w:r>
      <w:r w:rsidR="008C2934">
        <w:t xml:space="preserve"> and their </w:t>
      </w:r>
      <w:r w:rsidRPr="0005798E">
        <w:t>representatives said they are satisfied with the service consumers receive and most consumers</w:t>
      </w:r>
      <w:r w:rsidR="008C2934">
        <w:t xml:space="preserve"> and </w:t>
      </w:r>
      <w:r w:rsidRPr="0005798E">
        <w:t xml:space="preserve">representatives did not consider consumers undertake risk. Management said the service’s EMS captures </w:t>
      </w:r>
      <w:r w:rsidR="008C2934">
        <w:t xml:space="preserve">any </w:t>
      </w:r>
      <w:r w:rsidRPr="0005798E">
        <w:t xml:space="preserve">risk factors for consumers. </w:t>
      </w:r>
    </w:p>
    <w:p w14:paraId="072455F3" w14:textId="5B9FB2B7" w:rsidR="0005798E" w:rsidRPr="0005798E" w:rsidRDefault="0005798E" w:rsidP="0005798E">
      <w:pPr>
        <w:pStyle w:val="NormalArial"/>
      </w:pPr>
      <w:r w:rsidRPr="0005798E">
        <w:t>Consumers</w:t>
      </w:r>
      <w:r w:rsidR="008C2934">
        <w:t xml:space="preserve"> and </w:t>
      </w:r>
      <w:r w:rsidRPr="0005798E">
        <w:t xml:space="preserve">representatives said they receive clear and precise information from volunteers </w:t>
      </w:r>
      <w:r w:rsidR="008C2934">
        <w:t>concerning</w:t>
      </w:r>
      <w:r w:rsidRPr="0005798E">
        <w:t xml:space="preserve"> their meal deliveries which includes monthly statements and a menu choice for the next fortnight. Volunteers said they provide assistance to any consumer who requests support to ensure they are getting the information at the right time and in a way they can understand. </w:t>
      </w:r>
    </w:p>
    <w:p w14:paraId="2607F9F0" w14:textId="44330E7B" w:rsidR="0005798E" w:rsidRPr="0005798E" w:rsidRDefault="0005798E" w:rsidP="0005798E">
      <w:pPr>
        <w:pStyle w:val="NormalArial"/>
      </w:pPr>
      <w:r w:rsidRPr="0005798E">
        <w:t>Consumers</w:t>
      </w:r>
      <w:r w:rsidR="008C2934">
        <w:t xml:space="preserve"> and </w:t>
      </w:r>
      <w:r w:rsidRPr="0005798E">
        <w:t>representatives said the staff</w:t>
      </w:r>
      <w:r w:rsidR="008C2934">
        <w:t xml:space="preserve"> and </w:t>
      </w:r>
      <w:r w:rsidRPr="0005798E">
        <w:t>volunteers are respectful of consumers’ privacy within the consumers’ homes and when delivering meals. They said staff do not discuss personal information. Staff and management said they use a secure management system to protect consumer information.</w:t>
      </w:r>
    </w:p>
    <w:p w14:paraId="3DDCFBE6" w14:textId="54B8DE06" w:rsidR="00B63F6B" w:rsidRPr="006B4042" w:rsidRDefault="0005798E" w:rsidP="00F87E39">
      <w:pPr>
        <w:pStyle w:val="NormalArial"/>
      </w:pPr>
      <w:r>
        <w:t xml:space="preserve">Following consideration of the above information, I have decided that Standard 1 is Compliant. </w:t>
      </w:r>
      <w:r w:rsidRPr="00A36AA9">
        <w:br w:type="page"/>
      </w:r>
    </w:p>
    <w:p w14:paraId="61B88CE8" w14:textId="77777777" w:rsidR="00B63F6B" w:rsidRDefault="00E1297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D20E2D" w14:paraId="2DAA50A4" w14:textId="77777777" w:rsidTr="00D20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0027EC5" w14:textId="77777777" w:rsidR="00D20E2D" w:rsidRPr="003217D3" w:rsidRDefault="00D20E2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191DF770" w14:textId="77777777" w:rsidR="00D20E2D" w:rsidRPr="003217D3" w:rsidRDefault="00D20E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0E2D" w14:paraId="631724F7"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46BF5"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B0E81AD"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1C5E2752" w14:textId="1DBDD24D"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020220"/>
                <w:placeholder>
                  <w:docPart w:val="910A188DA41B45BEBAC05ECD2FD256B9"/>
                </w:placeholder>
                <w:dropDownList>
                  <w:listItem w:displayText="choose a rating" w:value="choose a rating"/>
                  <w:listItem w:displayText="Compliant" w:value="Compliant"/>
                  <w:listItem w:displayText="Not Compliant" w:value="Not Compliant"/>
                </w:dropDownList>
              </w:sdtPr>
              <w:sdtEndPr/>
              <w:sdtContent>
                <w:r w:rsidR="0005798E">
                  <w:rPr>
                    <w:rFonts w:ascii="Arial" w:hAnsi="Arial" w:cs="Arial"/>
                    <w:color w:val="auto"/>
                  </w:rPr>
                  <w:t>Not Compliant</w:t>
                </w:r>
              </w:sdtContent>
            </w:sdt>
            <w:r w:rsidR="00D20E2D" w:rsidRPr="00501C01">
              <w:rPr>
                <w:rFonts w:ascii="Arial" w:hAnsi="Arial" w:cs="Arial"/>
              </w:rPr>
              <w:t xml:space="preserve"> </w:t>
            </w:r>
          </w:p>
        </w:tc>
      </w:tr>
      <w:tr w:rsidR="00D20E2D" w14:paraId="4C02AC13"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21012"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65F2B14" w14:textId="77777777" w:rsidR="00D20E2D" w:rsidRPr="00244176" w:rsidRDefault="00D20E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3E4A85FA" w14:textId="77777777" w:rsidR="00D20E2D"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610784"/>
                <w:placeholder>
                  <w:docPart w:val="04FE84AA4D6C43D1A941078295F5369D"/>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0D0D7B95"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03018"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F91BE5E"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540F816" w14:textId="77777777" w:rsidR="00D20E2D" w:rsidRPr="00244176" w:rsidRDefault="00D20E2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7A38F6" w14:textId="77777777" w:rsidR="00D20E2D" w:rsidRPr="00244176" w:rsidRDefault="00D20E2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387F7738"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751846"/>
                <w:placeholder>
                  <w:docPart w:val="1CFFA3730FEF43FEA5C16B72E14A3DEC"/>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318E0686"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ACD9B"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5BEA248" w14:textId="77777777" w:rsidR="00D20E2D" w:rsidRPr="00244176" w:rsidRDefault="00D20E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D9112E1" w14:textId="383C1661" w:rsidR="00D20E2D"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874454"/>
                <w:placeholder>
                  <w:docPart w:val="49DB01EB73574944AB6DF6D0E0BFED42"/>
                </w:placeholder>
                <w:dropDownList>
                  <w:listItem w:displayText="choose a rating" w:value="choose a rating"/>
                  <w:listItem w:displayText="Compliant" w:value="Compliant"/>
                  <w:listItem w:displayText="Not Compliant" w:value="Not Compliant"/>
                </w:dropDownList>
              </w:sdtPr>
              <w:sdtEndPr/>
              <w:sdtContent>
                <w:r w:rsidR="0005798E">
                  <w:rPr>
                    <w:rFonts w:ascii="Arial" w:hAnsi="Arial" w:cs="Arial"/>
                    <w:color w:val="auto"/>
                  </w:rPr>
                  <w:t>Not Compliant</w:t>
                </w:r>
              </w:sdtContent>
            </w:sdt>
            <w:r w:rsidR="00D20E2D" w:rsidRPr="00501C01">
              <w:rPr>
                <w:rFonts w:ascii="Arial" w:hAnsi="Arial" w:cs="Arial"/>
              </w:rPr>
              <w:t xml:space="preserve"> </w:t>
            </w:r>
          </w:p>
        </w:tc>
      </w:tr>
      <w:tr w:rsidR="00D20E2D" w14:paraId="7484BC4F"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D12C8"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4E63CCE"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1864F7D7"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957525"/>
                <w:placeholder>
                  <w:docPart w:val="649AC37916BD42AAAC48DEC8123DA292"/>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bl>
    <w:bookmarkEnd w:id="2"/>
    <w:p w14:paraId="23390E4C" w14:textId="77777777" w:rsidR="00B63F6B" w:rsidRDefault="00E12979" w:rsidP="00A63FCF">
      <w:pPr>
        <w:pStyle w:val="Heading20"/>
        <w:tabs>
          <w:tab w:val="left" w:pos="1890"/>
        </w:tabs>
      </w:pPr>
      <w:r w:rsidRPr="00A36AA9">
        <w:t>Findings</w:t>
      </w:r>
    </w:p>
    <w:p w14:paraId="60610099" w14:textId="4E35DE85" w:rsidR="0005798E" w:rsidRDefault="0005798E" w:rsidP="00F87E39">
      <w:pPr>
        <w:pStyle w:val="NormalArial"/>
      </w:pPr>
      <w:r>
        <w:rPr>
          <w:color w:val="auto"/>
        </w:rPr>
        <w:t>Most co</w:t>
      </w:r>
      <w:r>
        <w:t>nsumers</w:t>
      </w:r>
      <w:r w:rsidR="00760E66">
        <w:t xml:space="preserve"> and their </w:t>
      </w:r>
      <w:r>
        <w:t>representatives said th</w:t>
      </w:r>
      <w:r>
        <w:rPr>
          <w:color w:val="auto"/>
        </w:rPr>
        <w:t>e meals service consumers currently r</w:t>
      </w:r>
      <w:r>
        <w:t>eceive meets their current needs, goals and preferences. They said consumers have day to day control of the service they receive. Staff</w:t>
      </w:r>
      <w:r w:rsidR="00760E66">
        <w:t xml:space="preserve"> and </w:t>
      </w:r>
      <w:r>
        <w:t xml:space="preserve">volunteers described how they consistently gather up-to-date information from consumers in relation to consumers’ meal delivery service through regular conversation, interactions with consumers and representatives and annual reviews. Current needs and preferences are recorded on the consumer’s electronic record and on delivery run sheets. </w:t>
      </w:r>
    </w:p>
    <w:p w14:paraId="13C8DE21" w14:textId="344CD108" w:rsidR="0005798E" w:rsidRDefault="0005798E" w:rsidP="00F87E39">
      <w:pPr>
        <w:pStyle w:val="NormalArial"/>
      </w:pPr>
      <w:r>
        <w:t xml:space="preserve">Management explained how the assessment process works in partnership with other organisations, individuals, and service providers and </w:t>
      </w:r>
      <w:r w:rsidR="00361D4D">
        <w:t>updates information</w:t>
      </w:r>
      <w:r>
        <w:t xml:space="preserve"> regularly regarding </w:t>
      </w:r>
      <w:r>
        <w:lastRenderedPageBreak/>
        <w:t>the changing needs of consumers.</w:t>
      </w:r>
      <w:r w:rsidR="00760E66">
        <w:t xml:space="preserve"> Consumers and representatives said the service prioritises the involvement of the consumer and other relevant individuals in the planning and service delivery.</w:t>
      </w:r>
    </w:p>
    <w:p w14:paraId="1E49080A" w14:textId="6C219A92" w:rsidR="0005798E" w:rsidRDefault="0005798E" w:rsidP="00F87E39">
      <w:pPr>
        <w:pStyle w:val="NormalArial"/>
      </w:pPr>
      <w:r>
        <w:t>Consumers</w:t>
      </w:r>
      <w:r w:rsidR="00361D4D">
        <w:t xml:space="preserve"> and </w:t>
      </w:r>
      <w:r>
        <w:t>representatives said administration staff regularly conducts informal review with them via phone to ensure their satisfaction with the service</w:t>
      </w:r>
      <w:r w:rsidR="00361D4D">
        <w:t>s</w:t>
      </w:r>
      <w:r>
        <w:t xml:space="preserve"> they receive and that their needs are being met. Staff reported that reviews are conducted annually for all consumers, and additional reviews are conducted in response to requests from consumers, changes in needs or preferences. Management monitors the timelines for reviews for all consumers.</w:t>
      </w:r>
    </w:p>
    <w:p w14:paraId="4CC586BA" w14:textId="4B7A95D4" w:rsidR="00760E66" w:rsidRDefault="00760E66" w:rsidP="00F87E39">
      <w:pPr>
        <w:pStyle w:val="NormalArial"/>
      </w:pPr>
      <w:r>
        <w:t>Following consideration of the above information, I have decided that Requirements 2(3)(b), 2(3)(c) and 2(3)(e) are Compliant.</w:t>
      </w:r>
    </w:p>
    <w:p w14:paraId="2D6180FC" w14:textId="1B15D53D" w:rsidR="0005798E" w:rsidRPr="0005798E" w:rsidRDefault="0005798E" w:rsidP="008110A0">
      <w:pPr>
        <w:pStyle w:val="NormalArial"/>
      </w:pPr>
      <w:r>
        <w:t xml:space="preserve">With respect to </w:t>
      </w:r>
      <w:r w:rsidR="00773509">
        <w:t xml:space="preserve">Requirement </w:t>
      </w:r>
      <w:r>
        <w:t>2</w:t>
      </w:r>
      <w:r w:rsidR="00773509">
        <w:t>(3)(</w:t>
      </w:r>
      <w:r>
        <w:t>a</w:t>
      </w:r>
      <w:r w:rsidR="00773509">
        <w:t>)</w:t>
      </w:r>
      <w:r>
        <w:t xml:space="preserve">, the Assessment Team report </w:t>
      </w:r>
      <w:r w:rsidR="005E43CA">
        <w:t>stated</w:t>
      </w:r>
      <w:r>
        <w:t xml:space="preserve"> that </w:t>
      </w:r>
      <w:r w:rsidR="0025684D">
        <w:t>c</w:t>
      </w:r>
      <w:r w:rsidRPr="0005798E">
        <w:t>onsumers</w:t>
      </w:r>
      <w:r w:rsidR="0025684D">
        <w:t xml:space="preserve"> and their </w:t>
      </w:r>
      <w:r w:rsidRPr="0005798E">
        <w:t xml:space="preserve">representatives confirmed there are assessment and planning processes conducted by the service when they commence meal delivery service. The service gathers information related to consumers’ dietary needs and preferences, the frequency of deliveries, their preferred method of payment and any special delivery instructions. However, the service was unable to demonstrate assessment and planning consistently includes the identification of </w:t>
      </w:r>
      <w:r w:rsidR="0025684D" w:rsidRPr="0005798E">
        <w:t>service-related</w:t>
      </w:r>
      <w:r w:rsidRPr="0005798E">
        <w:t xml:space="preserve"> risks associated to the consumer’s safety, health and well-being. </w:t>
      </w:r>
      <w:r w:rsidR="0025684D">
        <w:t>Potential r</w:t>
      </w:r>
      <w:r w:rsidRPr="0005798E">
        <w:t>isks includ</w:t>
      </w:r>
      <w:r w:rsidR="008110A0">
        <w:t>ing</w:t>
      </w:r>
      <w:r w:rsidRPr="0005798E">
        <w:t xml:space="preserve"> swallowing difficulties and diabetes, were not identified in assessment and planning to ensure the effective safe delivery of services. </w:t>
      </w:r>
      <w:r w:rsidR="008110A0">
        <w:t>T</w:t>
      </w:r>
      <w:r w:rsidRPr="0005798E">
        <w:t xml:space="preserve">he Assessment Team reviewed </w:t>
      </w:r>
      <w:r w:rsidR="008110A0">
        <w:t xml:space="preserve">nine </w:t>
      </w:r>
      <w:r w:rsidRPr="0005798E">
        <w:t xml:space="preserve">consumer files in the service’s EMS and were unable to identify </w:t>
      </w:r>
      <w:r w:rsidR="008110A0">
        <w:t xml:space="preserve">that </w:t>
      </w:r>
      <w:r w:rsidRPr="0005798E">
        <w:t xml:space="preserve">risks associated </w:t>
      </w:r>
      <w:r w:rsidR="008110A0">
        <w:t>with</w:t>
      </w:r>
      <w:r w:rsidRPr="0005798E">
        <w:t xml:space="preserve"> the consumer’s safety, health and well-being </w:t>
      </w:r>
      <w:r w:rsidR="008110A0">
        <w:t>were</w:t>
      </w:r>
      <w:r w:rsidRPr="0005798E">
        <w:t xml:space="preserve"> documented in the system. For example</w:t>
      </w:r>
      <w:r w:rsidR="008110A0">
        <w:t>, three consumers with Diabetes did not have this information recorded in their files in the EMS. Another consumer has</w:t>
      </w:r>
      <w:r w:rsidRPr="0005798E">
        <w:t xml:space="preserve"> swallowing difficulties and her representative said staff did not ask any questions during assessment and planning relating to their mother’s condition. The representative said they informed the service </w:t>
      </w:r>
      <w:r w:rsidR="008110A0">
        <w:t>the consumer</w:t>
      </w:r>
      <w:r w:rsidRPr="0005798E">
        <w:t xml:space="preserve"> requires her meals cut into bite sized portions which is not consistently occurring and </w:t>
      </w:r>
      <w:r w:rsidR="008110A0">
        <w:t>leads to eating difficulties for the consumer</w:t>
      </w:r>
      <w:r w:rsidRPr="0005798E">
        <w:t xml:space="preserve">.    </w:t>
      </w:r>
    </w:p>
    <w:p w14:paraId="060E0CFD" w14:textId="65AEE1EA" w:rsidR="0005798E" w:rsidRDefault="008110A0" w:rsidP="0005798E">
      <w:pPr>
        <w:pStyle w:val="NormalArial"/>
      </w:pPr>
      <w:bookmarkStart w:id="3" w:name="_Hlk165014145"/>
      <w:r>
        <w:t xml:space="preserve">In response to the feedback provided by the Assessment Team, and in responding to the team’s report, the provided advised </w:t>
      </w:r>
      <w:r w:rsidR="0005798E" w:rsidRPr="0005798E">
        <w:t>assessment and planning process</w:t>
      </w:r>
      <w:r>
        <w:t>es</w:t>
      </w:r>
      <w:r w:rsidR="0005798E" w:rsidRPr="0005798E">
        <w:t>, including the intake form will be reviewed to prompt the identification of risks during assessment.</w:t>
      </w:r>
      <w:bookmarkEnd w:id="3"/>
      <w:r w:rsidR="008A3D3E">
        <w:t xml:space="preserve"> The response also advised the service will update and implement the client record form, review all consumers for risks and provide training to staff on entering consumer requirements in the EMS.</w:t>
      </w:r>
    </w:p>
    <w:p w14:paraId="551D5069" w14:textId="5DB0D9EA" w:rsidR="008D5F0E" w:rsidRPr="008D5F0E" w:rsidRDefault="0005798E" w:rsidP="008D5F0E">
      <w:pPr>
        <w:pStyle w:val="NormalArial"/>
      </w:pPr>
      <w:r>
        <w:t xml:space="preserve">With respect to </w:t>
      </w:r>
      <w:r w:rsidR="00773509">
        <w:t>Requirement 2(3)(</w:t>
      </w:r>
      <w:r>
        <w:t>d</w:t>
      </w:r>
      <w:r w:rsidR="00773509">
        <w:t>)</w:t>
      </w:r>
      <w:r>
        <w:t xml:space="preserve">, the Assessment Team noted </w:t>
      </w:r>
      <w:r w:rsidR="00693ECA">
        <w:t>t</w:t>
      </w:r>
      <w:r w:rsidR="008D5F0E" w:rsidRPr="008D5F0E">
        <w:t xml:space="preserve">he service provides a daily run sheet for volunteers to use when providing meals deliveries. Volunteers said the run sheet includes consumer information </w:t>
      </w:r>
      <w:r w:rsidR="00BF1CB8">
        <w:t>such as</w:t>
      </w:r>
      <w:r w:rsidR="008D5F0E" w:rsidRPr="008D5F0E">
        <w:t xml:space="preserve"> their names, address, meals type and special delivery instructions</w:t>
      </w:r>
      <w:r w:rsidR="006F06F1">
        <w:t xml:space="preserve"> and m</w:t>
      </w:r>
      <w:r w:rsidR="008D5F0E" w:rsidRPr="008D5F0E">
        <w:t>anagement said the run sheet does not contain consumers’ medical information or dietary requirement due to privacy</w:t>
      </w:r>
      <w:r w:rsidR="00BF1CB8">
        <w:t xml:space="preserve"> considerations</w:t>
      </w:r>
      <w:r w:rsidR="008D5F0E" w:rsidRPr="008D5F0E">
        <w:t xml:space="preserve">, but volunteers can seek for further information from the office if needed. </w:t>
      </w:r>
    </w:p>
    <w:p w14:paraId="49D56EA6" w14:textId="4D012F13" w:rsidR="008D5F0E" w:rsidRPr="008D5F0E" w:rsidRDefault="008D5F0E" w:rsidP="00BF1CB8">
      <w:pPr>
        <w:pStyle w:val="NormalArial"/>
      </w:pPr>
      <w:r w:rsidRPr="008D5F0E">
        <w:t xml:space="preserve">However, the service could not demonstrate care plans are documented and reflect the outcomes of assessment and planning for consumers. While the service’s assessment and planning form include various aspects related to consumers’ needs, goals and preferences, information captured in the assessment were not accurately reflected in consumer care plans. </w:t>
      </w:r>
      <w:r w:rsidR="00BF1CB8">
        <w:t xml:space="preserve">The Assessment Team found examples of consumers </w:t>
      </w:r>
      <w:r w:rsidR="008B0E4E">
        <w:t>whose</w:t>
      </w:r>
      <w:r w:rsidR="00BF1CB8">
        <w:t xml:space="preserve"> dietary, food texture and cultural details was either not included or inaccurate in their care documentation.   </w:t>
      </w:r>
      <w:r w:rsidRPr="008D5F0E">
        <w:t xml:space="preserve"> </w:t>
      </w:r>
    </w:p>
    <w:p w14:paraId="1C02A01D" w14:textId="25AE4299" w:rsidR="008D5F0E" w:rsidRDefault="008D5F0E" w:rsidP="008D5F0E">
      <w:pPr>
        <w:pStyle w:val="NormalArial"/>
      </w:pPr>
      <w:r w:rsidRPr="008D5F0E">
        <w:t>The service does not routinely provide consumers with a copy of their services plan however, the administration staff said if a consumer</w:t>
      </w:r>
      <w:r w:rsidR="00BF1CB8">
        <w:t xml:space="preserve"> or </w:t>
      </w:r>
      <w:r w:rsidRPr="008D5F0E">
        <w:t xml:space="preserve">representative requested a copy, they could print out a copy of their meal management plan. The meal management plan lists how many meals, what type of meals and on what days meals are delivered. </w:t>
      </w:r>
    </w:p>
    <w:p w14:paraId="3FE78CC7" w14:textId="6482F4C8" w:rsidR="00BF1CB8" w:rsidRPr="008D5F0E" w:rsidRDefault="00BF1CB8" w:rsidP="008D5F0E">
      <w:pPr>
        <w:pStyle w:val="NormalArial"/>
      </w:pPr>
      <w:r>
        <w:lastRenderedPageBreak/>
        <w:t>In responding to the Assessment Team report</w:t>
      </w:r>
      <w:r w:rsidRPr="008B0E4E">
        <w:t xml:space="preserve">, the service provider </w:t>
      </w:r>
      <w:r w:rsidR="008B0E4E">
        <w:t xml:space="preserve">provided an updated Plan for Continuous Improvement (PCI) which indicates a consumer care plan letter will be implemented with further training to be provided to staff. </w:t>
      </w:r>
    </w:p>
    <w:p w14:paraId="440D8918" w14:textId="173734E1" w:rsidR="008A3D3E" w:rsidRDefault="008A3D3E" w:rsidP="008A3D3E">
      <w:pPr>
        <w:pStyle w:val="NormalArial"/>
      </w:pPr>
      <w:r>
        <w:t>I acknowledge the actions planned by the service provider to address the identified deficiencies</w:t>
      </w:r>
      <w:r w:rsidR="008B0E4E">
        <w:t>.</w:t>
      </w:r>
      <w:r>
        <w:t xml:space="preserve"> </w:t>
      </w:r>
      <w:r w:rsidR="008B0E4E">
        <w:t>H</w:t>
      </w:r>
      <w:r>
        <w:t xml:space="preserve">owever, it will also take some time for changes to be implemented, evaluated and embedded in the service’s planning and assessment processes. Therefore, I find Requirements 2(3)(a) and 2(3)(d) are Not Compliant. </w:t>
      </w:r>
    </w:p>
    <w:p w14:paraId="5EE64D27" w14:textId="2BC528CA" w:rsidR="00B63F6B" w:rsidRPr="006B4042" w:rsidRDefault="00E12979" w:rsidP="00F87E39">
      <w:pPr>
        <w:pStyle w:val="NormalArial"/>
      </w:pPr>
      <w:r w:rsidRPr="006B4042">
        <w:br w:type="page"/>
      </w:r>
    </w:p>
    <w:p w14:paraId="1D2039DC" w14:textId="77777777" w:rsidR="00B63F6B" w:rsidRPr="00A36AA9" w:rsidRDefault="00E1297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D20E2D" w14:paraId="254FB796" w14:textId="77777777" w:rsidTr="00D20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8586FFB" w14:textId="77777777" w:rsidR="00D20E2D" w:rsidRPr="00991076" w:rsidRDefault="00D20E2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15B3945F" w14:textId="77777777" w:rsidR="00D20E2D" w:rsidRPr="00991076" w:rsidRDefault="00D20E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20E2D" w14:paraId="04BC57A2"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2BC5F"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1418245"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C1C4CD5"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236903"/>
                <w:placeholder>
                  <w:docPart w:val="421D7965C5C1436B87028FA45FD83C6D"/>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3015A1D3"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A8392"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F1647D7" w14:textId="77777777" w:rsidR="00D20E2D" w:rsidRPr="00244176" w:rsidRDefault="00D20E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7BD1862F" w14:textId="77777777" w:rsidR="00D20E2D"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786059"/>
                <w:placeholder>
                  <w:docPart w:val="D18B620C9AEA4A9C9F6409BF0AABBADD"/>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55E26C92"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DF318"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B93B895"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D1D164E" w14:textId="77777777" w:rsidR="00D20E2D" w:rsidRPr="00244176" w:rsidRDefault="00D20E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ED70A5" w14:textId="77777777" w:rsidR="00D20E2D" w:rsidRPr="00244176" w:rsidRDefault="00D20E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0760A1" w14:textId="77777777" w:rsidR="00D20E2D" w:rsidRPr="00244176" w:rsidRDefault="00D20E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35B0ACD0"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754781"/>
                <w:placeholder>
                  <w:docPart w:val="FCD51CE9425D499C8332F5179B18C385"/>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330ABD5F"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C020A"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C973424" w14:textId="77777777" w:rsidR="00D20E2D" w:rsidRPr="00244176" w:rsidRDefault="00D20E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068435" w14:textId="77777777" w:rsidR="00D20E2D"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955556"/>
                <w:placeholder>
                  <w:docPart w:val="3C91BAB038F448FAA9AB903417341565"/>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7BC75B3E"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FB05E"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AEDCB3B"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35899FE1"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671696"/>
                <w:placeholder>
                  <w:docPart w:val="4DFC06A8598E43799EE5F84C32FA5B2A"/>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167384E6"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457EE"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3AE096D" w14:textId="77777777" w:rsidR="00D20E2D" w:rsidRPr="00244176" w:rsidRDefault="00D20E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9C93142" w14:textId="77777777" w:rsidR="00D20E2D"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274262"/>
                <w:placeholder>
                  <w:docPart w:val="5F857DA3376C482A839B842945E2A66D"/>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r w:rsidR="00D20E2D" w14:paraId="13C44EE3" w14:textId="77777777" w:rsidTr="00134054">
        <w:tc>
          <w:tcPr>
            <w:cnfStyle w:val="001000000000" w:firstRow="0" w:lastRow="0" w:firstColumn="1" w:lastColumn="0" w:oddVBand="0" w:evenVBand="0" w:oddHBand="0" w:evenHBand="0" w:firstRowFirstColumn="0" w:firstRowLastColumn="0" w:lastRowFirstColumn="0" w:lastRowLastColumn="0"/>
            <w:tcW w:w="0" w:type="auto"/>
          </w:tcPr>
          <w:p w14:paraId="68BE2FD0" w14:textId="77777777" w:rsidR="00D20E2D" w:rsidRPr="00244176" w:rsidRDefault="00D20E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33D2A9B" w14:textId="77777777" w:rsidR="00D20E2D" w:rsidRPr="00244176" w:rsidRDefault="00D20E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4080442D" w14:textId="77777777" w:rsidR="00D20E2D"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633226"/>
                <w:placeholder>
                  <w:docPart w:val="4122E18318984021A3DD6AD8D76C5880"/>
                </w:placeholder>
                <w:dropDownList>
                  <w:listItem w:displayText="choose a rating" w:value="choose a rating"/>
                  <w:listItem w:displayText="Compliant" w:value="Compliant"/>
                  <w:listItem w:displayText="Not Compliant" w:value="Not Compliant"/>
                </w:dropDownList>
              </w:sdtPr>
              <w:sdtEndPr/>
              <w:sdtContent>
                <w:r w:rsidR="00D20E2D" w:rsidRPr="00501C01">
                  <w:rPr>
                    <w:rFonts w:ascii="Arial" w:hAnsi="Arial" w:cs="Arial"/>
                  </w:rPr>
                  <w:t>Compliant</w:t>
                </w:r>
              </w:sdtContent>
            </w:sdt>
            <w:r w:rsidR="00D20E2D" w:rsidRPr="00501C01">
              <w:rPr>
                <w:rFonts w:ascii="Arial" w:hAnsi="Arial" w:cs="Arial"/>
              </w:rPr>
              <w:t xml:space="preserve"> </w:t>
            </w:r>
          </w:p>
        </w:tc>
      </w:tr>
    </w:tbl>
    <w:p w14:paraId="6D131A74" w14:textId="77777777" w:rsidR="00B63F6B" w:rsidRDefault="00E12979" w:rsidP="007B3959">
      <w:pPr>
        <w:pStyle w:val="Heading20"/>
      </w:pPr>
      <w:r w:rsidRPr="00A36AA9">
        <w:t>Findings</w:t>
      </w:r>
    </w:p>
    <w:p w14:paraId="3A0E0BA9" w14:textId="55816DFC" w:rsidR="00D81452" w:rsidRDefault="00D81452" w:rsidP="00F87E39">
      <w:pPr>
        <w:pStyle w:val="NormalArial"/>
        <w:rPr>
          <w:color w:val="auto"/>
        </w:rPr>
      </w:pPr>
      <w:r>
        <w:t>Staff</w:t>
      </w:r>
      <w:r w:rsidR="00C25C20">
        <w:t xml:space="preserve"> and </w:t>
      </w:r>
      <w:r>
        <w:t>volunteers demonstrated an understanding of what is important to individual consumers and could describe how the meal delivery service he</w:t>
      </w:r>
      <w:r>
        <w:rPr>
          <w:color w:val="auto"/>
        </w:rPr>
        <w:t xml:space="preserve">lps the consumer to optimise their independence and wellbeing. </w:t>
      </w:r>
      <w:r w:rsidR="00C25C20">
        <w:t xml:space="preserve">Consumers and representatives said the meal delivery service consumers receive helps them to maintain their quality of life and independence. </w:t>
      </w:r>
      <w:r>
        <w:rPr>
          <w:color w:val="auto"/>
        </w:rPr>
        <w:t xml:space="preserve">Documentation was individualised and outlined consumers’ preference in relation to meals and delivery. </w:t>
      </w:r>
    </w:p>
    <w:p w14:paraId="7AD1D20B" w14:textId="1DAD4291" w:rsidR="00D81452" w:rsidRDefault="00D81452" w:rsidP="00F87E39">
      <w:pPr>
        <w:pStyle w:val="NormalArial"/>
      </w:pPr>
      <w:r>
        <w:t>Consumers</w:t>
      </w:r>
      <w:r w:rsidR="00C25C20">
        <w:t xml:space="preserve"> and </w:t>
      </w:r>
      <w:r>
        <w:t xml:space="preserve">representatives </w:t>
      </w:r>
      <w:r w:rsidR="00C25C20">
        <w:t>expressed satisfaction that</w:t>
      </w:r>
      <w:r>
        <w:t xml:space="preserve"> consumers’ emotional, spiritual, and psychological well-being are promoted through meal delivery service and interaction with volunteers. Staff</w:t>
      </w:r>
      <w:r w:rsidR="00C25C20">
        <w:t xml:space="preserve"> </w:t>
      </w:r>
      <w:r>
        <w:t xml:space="preserve">demonstrated an understanding of what is important to each consumer and provided examples of how the well-being of consumers is supported. Volunteers said that if a consumer is feeling down, they take the time to have a conversation with them. Volunteers </w:t>
      </w:r>
      <w:r>
        <w:lastRenderedPageBreak/>
        <w:t>report any concerns about a consumer’s emotional or psychological wellbeing to office staff, who takes necessary action to follow up with the consumer.</w:t>
      </w:r>
    </w:p>
    <w:p w14:paraId="6270A7D8" w14:textId="491985E4" w:rsidR="00D81452" w:rsidRDefault="00D81452" w:rsidP="00F87E39">
      <w:pPr>
        <w:pStyle w:val="NormalArial"/>
      </w:pPr>
      <w:r>
        <w:t>Consumers</w:t>
      </w:r>
      <w:r w:rsidR="00C25C20">
        <w:t xml:space="preserve"> and </w:t>
      </w:r>
      <w:r>
        <w:t>representatives said the meal delivery service consumers receive improve consumers’ well-being and quality of life, giving them flexibility to participat</w:t>
      </w:r>
      <w:r w:rsidR="00C25C20">
        <w:t xml:space="preserve">e </w:t>
      </w:r>
      <w:r>
        <w:t>in community activities, do things of interest to them and maintain social and personal relationships. Staff</w:t>
      </w:r>
      <w:r w:rsidR="005A3471">
        <w:t xml:space="preserve"> and </w:t>
      </w:r>
      <w:r>
        <w:t>volunteers shared an understanding of how social and personal connections and being able to do things consumers enjoy</w:t>
      </w:r>
      <w:r w:rsidR="005A3471">
        <w:t xml:space="preserve"> is</w:t>
      </w:r>
      <w:r>
        <w:t xml:space="preserve"> important to consumers. </w:t>
      </w:r>
    </w:p>
    <w:p w14:paraId="652B651E" w14:textId="5B380562" w:rsidR="00D81452" w:rsidRPr="00D81452" w:rsidRDefault="00D81452" w:rsidP="00D81452">
      <w:pPr>
        <w:pStyle w:val="NormalArial"/>
      </w:pPr>
      <w:r w:rsidRPr="00D81452">
        <w:t>Consumers</w:t>
      </w:r>
      <w:r w:rsidR="005A3471">
        <w:t xml:space="preserve"> and </w:t>
      </w:r>
      <w:r w:rsidRPr="00D81452">
        <w:t xml:space="preserve">representatives reported </w:t>
      </w:r>
      <w:r w:rsidR="005A3471">
        <w:t xml:space="preserve">that </w:t>
      </w:r>
      <w:r w:rsidRPr="00D81452">
        <w:t xml:space="preserve">consumers receive consistent service and volunteers accurately follow the individualised delivery instructions. The service demonstrated information about the consumer’s condition, needs and, preferences is communicated within the service and with others, where responsibility for services and supports for daily living is shared. Although the daily run sheet does not outline consumers’ health condition and dietary requirements due to privacy </w:t>
      </w:r>
      <w:r w:rsidR="005A3471">
        <w:t>protection</w:t>
      </w:r>
      <w:r w:rsidRPr="00D81452">
        <w:t>, staff</w:t>
      </w:r>
      <w:r w:rsidR="005A3471">
        <w:t xml:space="preserve"> and </w:t>
      </w:r>
      <w:r w:rsidRPr="00D81452">
        <w:t>volunteers were able to describe each consumer’s needs and preferences. Volunteers can also consult with office staff if they require more information about a specific consumer. Volunteers described how they escalate to the office if consumers provide information in relation to their meal service. The Assessment Team observed volunteers and staff sharing information prior to, and following, the daily delivery service.</w:t>
      </w:r>
    </w:p>
    <w:p w14:paraId="6E885843" w14:textId="7A15D7F6" w:rsidR="00D81452" w:rsidRPr="00D81452" w:rsidRDefault="00D81452" w:rsidP="00D81452">
      <w:pPr>
        <w:pStyle w:val="NormalArial"/>
      </w:pPr>
      <w:r w:rsidRPr="00D81452">
        <w:t xml:space="preserve">While consumers sampled had not been referred to other organisations, they were aware they could access additional home supports from other organisations. Staff described if it is identified that a consumer's needs have changed and they require further services or care that is out of the service’s scope, staff will request a reassessment through </w:t>
      </w:r>
      <w:r w:rsidR="005A3471">
        <w:t xml:space="preserve">the My Aged Care </w:t>
      </w:r>
      <w:r w:rsidRPr="00D81452">
        <w:t>portal</w:t>
      </w:r>
      <w:r w:rsidR="005A3471">
        <w:t>.</w:t>
      </w:r>
      <w:r w:rsidRPr="00D81452">
        <w:t xml:space="preserve"> Similarly, if a consumer asks about accessing other care and services, staff will provide them with information and contact details. </w:t>
      </w:r>
    </w:p>
    <w:p w14:paraId="5FEBC00B" w14:textId="5F9B9897" w:rsidR="00D81452" w:rsidRDefault="00D81452" w:rsidP="00F87E39">
      <w:pPr>
        <w:pStyle w:val="NormalArial"/>
      </w:pPr>
      <w:r>
        <w:t xml:space="preserve">Most consumers </w:t>
      </w:r>
      <w:r w:rsidR="005A3471">
        <w:t>were</w:t>
      </w:r>
      <w:r>
        <w:t xml:space="preserve"> satisfied with the quality, quantity and variety</w:t>
      </w:r>
      <w:r w:rsidR="005A3471">
        <w:t xml:space="preserve"> of the meals</w:t>
      </w:r>
      <w:r>
        <w:t xml:space="preserve">. The service has a process to identify consumers’ dietary requirements, including allergies and a process to support consumers to order meals of their choice. </w:t>
      </w:r>
    </w:p>
    <w:p w14:paraId="5303E796" w14:textId="77777777" w:rsidR="00D81452" w:rsidRPr="00D81452" w:rsidRDefault="00D81452" w:rsidP="00D81452">
      <w:pPr>
        <w:pStyle w:val="NormalArial"/>
      </w:pPr>
      <w:r w:rsidRPr="00D81452">
        <w:t>The service demonstrated equipment that is used for service delivery is safe and suitable. The service has 3 vehicles that are used by volunteers for meals delivery service. Staff demonstrated how they monitor the safety of the vehicles and service records indicated regular maintenance scheduling.</w:t>
      </w:r>
    </w:p>
    <w:p w14:paraId="10EAB2A1" w14:textId="0718234D" w:rsidR="00B63F6B" w:rsidRPr="00A36AA9" w:rsidRDefault="00D81452" w:rsidP="00F87E39">
      <w:pPr>
        <w:pStyle w:val="NormalArial"/>
      </w:pPr>
      <w:r>
        <w:t xml:space="preserve">Following consideration of the above information I have decided Standard 4 is Compliant. </w:t>
      </w:r>
      <w:r w:rsidRPr="00A36AA9">
        <w:br w:type="page"/>
      </w:r>
    </w:p>
    <w:p w14:paraId="0121AB20" w14:textId="148C215A" w:rsidR="00B63F6B" w:rsidRPr="00A36AA9" w:rsidRDefault="00B63F6B" w:rsidP="00F87E39">
      <w:pPr>
        <w:pStyle w:val="NormalArial"/>
      </w:pPr>
    </w:p>
    <w:p w14:paraId="03AEA320" w14:textId="77777777" w:rsidR="00B63F6B" w:rsidRPr="00A36AA9" w:rsidRDefault="00E12979" w:rsidP="00FC045E">
      <w:pPr>
        <w:pStyle w:val="Heading1"/>
        <w:spacing w:before="120" w:after="240" w:line="22" w:lineRule="atLeast"/>
        <w:rPr>
          <w:rFonts w:ascii="Arial" w:hAnsi="Arial" w:cs="Arial"/>
        </w:rPr>
      </w:pPr>
      <w:r w:rsidRPr="00A36AA9">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C74E57" w14:paraId="782D3347" w14:textId="77777777" w:rsidTr="00C74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DB4B474" w14:textId="77777777" w:rsidR="00C74E57" w:rsidRPr="003217D3" w:rsidRDefault="00C74E5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3A3AADE0" w14:textId="77777777" w:rsidR="00C74E57" w:rsidRPr="003217D3" w:rsidRDefault="00C74E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4E57" w14:paraId="35BDD91C"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520E0"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A9B3BC5" w14:textId="77777777" w:rsidR="00C74E57" w:rsidRPr="00244176" w:rsidRDefault="00C74E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41FDF13" w14:textId="77777777" w:rsidR="00C74E57"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202987"/>
                <w:placeholder>
                  <w:docPart w:val="B67B611B02DF4B84A168395DD5279AF9"/>
                </w:placeholder>
                <w:dropDownList>
                  <w:listItem w:displayText="choose a rating" w:value="choose a rating"/>
                  <w:listItem w:displayText="Compliant" w:value="Compliant"/>
                  <w:listItem w:displayText="Not Compliant" w:value="Not Compliant"/>
                </w:dropDownList>
              </w:sdtPr>
              <w:sdtEndPr/>
              <w:sdtContent>
                <w:r w:rsidR="00C74E57" w:rsidRPr="00501C01">
                  <w:rPr>
                    <w:rFonts w:ascii="Arial" w:hAnsi="Arial" w:cs="Arial"/>
                  </w:rPr>
                  <w:t>Compliant</w:t>
                </w:r>
              </w:sdtContent>
            </w:sdt>
            <w:r w:rsidR="00C74E57" w:rsidRPr="00501C01">
              <w:rPr>
                <w:rFonts w:ascii="Arial" w:hAnsi="Arial" w:cs="Arial"/>
              </w:rPr>
              <w:t xml:space="preserve"> </w:t>
            </w:r>
          </w:p>
        </w:tc>
      </w:tr>
      <w:tr w:rsidR="00C74E57" w14:paraId="312419BF"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ECEA7"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78AC173" w14:textId="77777777" w:rsidR="00C74E57" w:rsidRPr="00244176" w:rsidRDefault="00C74E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73A236FA" w14:textId="28EC5720" w:rsidR="00C74E57"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925052"/>
                <w:placeholder>
                  <w:docPart w:val="7C6595DD43DA4E6FB8AB1DD3B93B2ABB"/>
                </w:placeholder>
                <w:dropDownList>
                  <w:listItem w:displayText="choose a rating" w:value="choose a rating"/>
                  <w:listItem w:displayText="Compliant" w:value="Compliant"/>
                  <w:listItem w:displayText="Not Compliant" w:value="Not Compliant"/>
                </w:dropDownList>
              </w:sdtPr>
              <w:sdtEndPr/>
              <w:sdtContent>
                <w:r w:rsidR="003668FB">
                  <w:rPr>
                    <w:rFonts w:ascii="Arial" w:hAnsi="Arial" w:cs="Arial"/>
                    <w:color w:val="auto"/>
                  </w:rPr>
                  <w:t>Not Compliant</w:t>
                </w:r>
              </w:sdtContent>
            </w:sdt>
            <w:r w:rsidR="00C74E57" w:rsidRPr="00501C01">
              <w:rPr>
                <w:rFonts w:ascii="Arial" w:hAnsi="Arial" w:cs="Arial"/>
              </w:rPr>
              <w:t xml:space="preserve"> </w:t>
            </w:r>
          </w:p>
        </w:tc>
      </w:tr>
      <w:tr w:rsidR="00C74E57" w14:paraId="09B6D947"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C70DA"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F824B6F" w14:textId="77777777" w:rsidR="00C74E57" w:rsidRPr="00244176" w:rsidRDefault="00C74E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1F2C8353" w14:textId="14A5F45B" w:rsidR="00C74E57"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718346"/>
                <w:placeholder>
                  <w:docPart w:val="B44B17DC81004CCFB8E1613A902E7918"/>
                </w:placeholder>
                <w:dropDownList>
                  <w:listItem w:displayText="choose a rating" w:value="choose a rating"/>
                  <w:listItem w:displayText="Compliant" w:value="Compliant"/>
                  <w:listItem w:displayText="Not Compliant" w:value="Not Compliant"/>
                </w:dropDownList>
              </w:sdtPr>
              <w:sdtEndPr/>
              <w:sdtContent>
                <w:r w:rsidR="003668FB">
                  <w:rPr>
                    <w:rFonts w:ascii="Arial" w:hAnsi="Arial" w:cs="Arial"/>
                    <w:color w:val="auto"/>
                  </w:rPr>
                  <w:t>Not Compliant</w:t>
                </w:r>
              </w:sdtContent>
            </w:sdt>
            <w:r w:rsidR="00C74E57" w:rsidRPr="00501C01">
              <w:rPr>
                <w:rFonts w:ascii="Arial" w:hAnsi="Arial" w:cs="Arial"/>
              </w:rPr>
              <w:t xml:space="preserve"> </w:t>
            </w:r>
          </w:p>
        </w:tc>
      </w:tr>
      <w:tr w:rsidR="00C74E57" w14:paraId="7266BCBC" w14:textId="77777777" w:rsidTr="001340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A2F44"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FB41F90" w14:textId="77777777" w:rsidR="00C74E57" w:rsidRPr="00244176" w:rsidRDefault="00C74E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7318922" w14:textId="24D2E0D7" w:rsidR="00C74E57"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721127"/>
                <w:placeholder>
                  <w:docPart w:val="55B62EB1E3FD4D1F8F209EAFC3E8C160"/>
                </w:placeholder>
                <w:dropDownList>
                  <w:listItem w:displayText="choose a rating" w:value="choose a rating"/>
                  <w:listItem w:displayText="Compliant" w:value="Compliant"/>
                  <w:listItem w:displayText="Not Compliant" w:value="Not Compliant"/>
                </w:dropDownList>
              </w:sdtPr>
              <w:sdtEndPr/>
              <w:sdtContent>
                <w:r w:rsidR="003668FB">
                  <w:rPr>
                    <w:rFonts w:ascii="Arial" w:hAnsi="Arial" w:cs="Arial"/>
                    <w:color w:val="auto"/>
                  </w:rPr>
                  <w:t>Not Compliant</w:t>
                </w:r>
              </w:sdtContent>
            </w:sdt>
            <w:r w:rsidR="00C74E57" w:rsidRPr="00501C01">
              <w:rPr>
                <w:rFonts w:ascii="Arial" w:hAnsi="Arial" w:cs="Arial"/>
              </w:rPr>
              <w:t xml:space="preserve"> </w:t>
            </w:r>
          </w:p>
        </w:tc>
      </w:tr>
    </w:tbl>
    <w:p w14:paraId="6A635AE6" w14:textId="77777777" w:rsidR="00B63F6B" w:rsidRDefault="00E12979" w:rsidP="007B3959">
      <w:pPr>
        <w:pStyle w:val="Heading20"/>
      </w:pPr>
      <w:r w:rsidRPr="00A36AA9">
        <w:t>Findings</w:t>
      </w:r>
    </w:p>
    <w:p w14:paraId="2FEFD0F4" w14:textId="77777777" w:rsidR="00D8227B" w:rsidRDefault="00D8227B" w:rsidP="00F87E39">
      <w:pPr>
        <w:pStyle w:val="NormalArial"/>
      </w:pPr>
      <w:r>
        <w:t xml:space="preserve">The service demonstrated consumers, their representatives, and others are encouraged, and supported to provide feedback and make complaints. Consumers and representative said they know how to provide feedback or make a complaint and feel comfortable and safe to do so. Staff and volunteers described their processes for when a consumer or representative raised issues or concerns. Staff advised consumers are provided information about how to make complaints and provide feedback during their intake process. Survey forms are given to consumers regularly and consumers are encouraged and supported to complete them. </w:t>
      </w:r>
    </w:p>
    <w:p w14:paraId="593D20FB" w14:textId="77777777" w:rsidR="00D8227B" w:rsidRDefault="00D8227B" w:rsidP="00F87E39">
      <w:pPr>
        <w:pStyle w:val="NormalArial"/>
      </w:pPr>
      <w:r>
        <w:t xml:space="preserve">Following consideration of the above I have decided Requirement 6(3)(a) is Compliant. </w:t>
      </w:r>
    </w:p>
    <w:p w14:paraId="35E923C1" w14:textId="7209B3CA" w:rsidR="00D8227B" w:rsidRDefault="00D8227B" w:rsidP="00D8227B">
      <w:pPr>
        <w:pStyle w:val="NormalArial"/>
      </w:pPr>
      <w:r>
        <w:t xml:space="preserve">With respect to </w:t>
      </w:r>
      <w:r w:rsidR="00556F0F">
        <w:t xml:space="preserve">Requirement </w:t>
      </w:r>
      <w:r>
        <w:t>6</w:t>
      </w:r>
      <w:r w:rsidR="00556F0F">
        <w:t>(3)(b)</w:t>
      </w:r>
      <w:r>
        <w:t xml:space="preserve">, </w:t>
      </w:r>
      <w:r w:rsidR="00107697">
        <w:t>the Assessment Team report indicated t</w:t>
      </w:r>
      <w:r w:rsidRPr="00D8227B">
        <w:t xml:space="preserve">he service did not demonstrate active </w:t>
      </w:r>
      <w:r w:rsidR="00107697">
        <w:t xml:space="preserve">support for </w:t>
      </w:r>
      <w:r w:rsidR="00107697" w:rsidRPr="00D8227B">
        <w:t>consumers</w:t>
      </w:r>
      <w:r w:rsidRPr="00D8227B">
        <w:t xml:space="preserve"> who may have barriers to communicating, require an advocate or wish to access the external aged care complaints service. Whilst most consumers and representatives said they are happy to manage their complaints with the service directly and they feel safe and comfortable to raise their concerns with staff and management, they were not aware of the advocacy and interpreting services available. The Assessment Team reviewed the information pack the service provides to consumers which did not contain the service’s feedback and complaints process, advocacy services or the Commissions complaint hotline. </w:t>
      </w:r>
    </w:p>
    <w:p w14:paraId="2EB2354E" w14:textId="7812F65C" w:rsidR="00107697" w:rsidRPr="00D8227B" w:rsidRDefault="00107697" w:rsidP="00D8227B">
      <w:pPr>
        <w:pStyle w:val="NormalArial"/>
      </w:pPr>
      <w:r>
        <w:t>In respon</w:t>
      </w:r>
      <w:r w:rsidR="00556F0F">
        <w:t xml:space="preserve">ding to the Assessment Team report, the service provider advised they are engaging with Meals on Wheels Queensland to print and provide a client and carers guide for distribution to consumers and their representatives which will include information on how to access external advocacy and assistance services to help them with complaints if required.  </w:t>
      </w:r>
    </w:p>
    <w:p w14:paraId="1916F937" w14:textId="12A34ACA" w:rsidR="00D8227B" w:rsidRDefault="00D8227B" w:rsidP="00556F0F">
      <w:pPr>
        <w:pStyle w:val="NormalArial"/>
      </w:pPr>
      <w:r>
        <w:t xml:space="preserve">With respect to </w:t>
      </w:r>
      <w:r w:rsidR="00556F0F">
        <w:t xml:space="preserve">Requirement </w:t>
      </w:r>
      <w:r>
        <w:t>6</w:t>
      </w:r>
      <w:r w:rsidR="00556F0F">
        <w:t>(3)(c), t</w:t>
      </w:r>
      <w:r w:rsidRPr="00D8227B">
        <w:t xml:space="preserve">he service did not demonstrate appropriate action is taken in relation to complaints or an open disclosure process is used to address concerns. The feedback and complaints handling procedure does not support staff and management to collate and respond to feedback and complaints. Although an apology is issued by administration staff or management to consumers when the service has not met their expectations, complaints documentation could not demonstrate open disclosure is used as part of the complaint </w:t>
      </w:r>
      <w:r w:rsidRPr="00D8227B">
        <w:lastRenderedPageBreak/>
        <w:t xml:space="preserve">management process. A complaints policy has not been implemented at the service, training in complaints management has not been provided and an open disclosure policy has not been developed. </w:t>
      </w:r>
    </w:p>
    <w:p w14:paraId="1CF52DCD" w14:textId="2A28C6EC" w:rsidR="00556F0F" w:rsidRPr="00D8227B" w:rsidRDefault="00556F0F" w:rsidP="00556F0F">
      <w:pPr>
        <w:pStyle w:val="NormalArial"/>
      </w:pPr>
      <w:r>
        <w:t xml:space="preserve">In their response to the Assessment Team report, the service provider advised that the Committee and Management are working to implement </w:t>
      </w:r>
      <w:r w:rsidR="00051B4E">
        <w:t>a complaints and feedback register into the service and that staff will be trained in continuous improvement and open disclosure principles</w:t>
      </w:r>
      <w:r>
        <w:t xml:space="preserve">.  </w:t>
      </w:r>
    </w:p>
    <w:p w14:paraId="6C69868A" w14:textId="77777777" w:rsidR="005D5C47" w:rsidRDefault="00D8227B" w:rsidP="00D8227B">
      <w:pPr>
        <w:pStyle w:val="NormalArial"/>
      </w:pPr>
      <w:r>
        <w:t xml:space="preserve">With respect to </w:t>
      </w:r>
      <w:r w:rsidR="00556F0F">
        <w:t xml:space="preserve">Requirement </w:t>
      </w:r>
      <w:r>
        <w:t>6</w:t>
      </w:r>
      <w:r w:rsidR="00556F0F">
        <w:t>(3)(d)</w:t>
      </w:r>
      <w:r>
        <w:t xml:space="preserve">, </w:t>
      </w:r>
      <w:r w:rsidR="00556F0F">
        <w:t>t</w:t>
      </w:r>
      <w:r w:rsidRPr="00D8227B">
        <w:t xml:space="preserve">he service </w:t>
      </w:r>
      <w:r w:rsidR="00556F0F">
        <w:t xml:space="preserve">was unable to </w:t>
      </w:r>
      <w:r w:rsidRPr="00D8227B">
        <w:t xml:space="preserve">demonstrate that complaints and negative feedback received are effectively captured, reported, reviewed and analysed or used to improve the quality of services for consumers. </w:t>
      </w:r>
    </w:p>
    <w:p w14:paraId="288B2BAD" w14:textId="77777777" w:rsidR="00D8227B" w:rsidRPr="00D8227B" w:rsidRDefault="00D8227B" w:rsidP="005D5C47">
      <w:pPr>
        <w:pStyle w:val="NormalArial"/>
      </w:pPr>
      <w:r w:rsidRPr="00D8227B">
        <w:t>The service recently established a feedback and complaint register in late March 2024 prior to the Quality Audit. Before the register was created, feedback and complaints were only documented in the notes in consumers’ electronic files. A review of the register indicated only basic information of the complaints were captured since the register was established and there was no record of what actions have been taken or whether consumers were contacted for follow-ups.</w:t>
      </w:r>
    </w:p>
    <w:p w14:paraId="7E176276" w14:textId="77777777" w:rsidR="00D8227B" w:rsidRPr="00D8227B" w:rsidRDefault="00D8227B" w:rsidP="005D5C47">
      <w:pPr>
        <w:pStyle w:val="NormalArial"/>
      </w:pPr>
      <w:r w:rsidRPr="00D8227B">
        <w:t>Review of monthly reports and committee meeting minutes did not demonstrate that feedback and complaints are reported and reviewed to identify trends and improvements to the quality of care and services.</w:t>
      </w:r>
    </w:p>
    <w:p w14:paraId="4C52946F" w14:textId="210A0EF1" w:rsidR="00051B4E" w:rsidRDefault="005D5C47" w:rsidP="00051B4E">
      <w:pPr>
        <w:pStyle w:val="NormalArial"/>
      </w:pPr>
      <w:r>
        <w:t xml:space="preserve">In response to the Assessment Team report, the service provided advised </w:t>
      </w:r>
      <w:r w:rsidR="00051B4E">
        <w:t xml:space="preserve">incident management, continuous improvement and food preference policies and procedures </w:t>
      </w:r>
      <w:r>
        <w:t xml:space="preserve">are being developed for implementation </w:t>
      </w:r>
      <w:r w:rsidR="00051B4E">
        <w:t xml:space="preserve">into the service. These are scheduled to be completed by 30 June 2024. </w:t>
      </w:r>
    </w:p>
    <w:p w14:paraId="00A32B42" w14:textId="385C0CFB" w:rsidR="00B63F6B" w:rsidRDefault="005D5C47" w:rsidP="00F87E39">
      <w:pPr>
        <w:pStyle w:val="NormalArial"/>
      </w:pPr>
      <w:r>
        <w:t xml:space="preserve">I acknowledge that the service provider has planned actions to address the identified deficiencies in this Standard and provided a commitment to remedy them in the coming months. However, at present the evidence before me is that Requirements 6(3)(b), 6(3)(c) and 6(3)(d) are currently not complaint. As these Requirements are not </w:t>
      </w:r>
      <w:r w:rsidR="00D8227B">
        <w:t xml:space="preserve">compliant, </w:t>
      </w:r>
      <w:r>
        <w:t xml:space="preserve">I find that </w:t>
      </w:r>
      <w:r w:rsidR="00D8227B">
        <w:t xml:space="preserve">Standard 6 is Not Compliant. </w:t>
      </w:r>
      <w:r w:rsidR="00D8227B">
        <w:br w:type="page"/>
      </w:r>
    </w:p>
    <w:p w14:paraId="0EBF4691" w14:textId="77777777" w:rsidR="00B63F6B" w:rsidRPr="003217D3" w:rsidRDefault="00E1297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C74E57" w14:paraId="32245E05" w14:textId="77777777" w:rsidTr="00C74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B02D602" w14:textId="77777777" w:rsidR="00C74E57" w:rsidRPr="003217D3" w:rsidRDefault="00C74E5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1AE08393" w14:textId="77777777" w:rsidR="00C74E57" w:rsidRPr="003217D3" w:rsidRDefault="00C74E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4E57" w14:paraId="0DC15527"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7A176"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939F5D2" w14:textId="77777777" w:rsidR="00C74E57" w:rsidRPr="00244176" w:rsidRDefault="00C74E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2354F82B" w14:textId="77777777" w:rsidR="00C74E57" w:rsidRPr="00CC646C" w:rsidRDefault="0032185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120704"/>
                <w:placeholder>
                  <w:docPart w:val="A0970665AE894AC6B70C502557DFDBDB"/>
                </w:placeholder>
                <w:dropDownList>
                  <w:listItem w:displayText="choose a rating" w:value="choose a rating"/>
                  <w:listItem w:displayText="Compliant" w:value="Compliant"/>
                  <w:listItem w:displayText="Not Compliant" w:value="Not Compliant"/>
                </w:dropDownList>
              </w:sdtPr>
              <w:sdtEndPr/>
              <w:sdtContent>
                <w:r w:rsidR="00C74E57" w:rsidRPr="00501C01">
                  <w:rPr>
                    <w:rFonts w:ascii="Arial" w:hAnsi="Arial" w:cs="Arial"/>
                  </w:rPr>
                  <w:t>Compliant</w:t>
                </w:r>
              </w:sdtContent>
            </w:sdt>
            <w:r w:rsidR="00C74E57" w:rsidRPr="00501C01">
              <w:rPr>
                <w:rFonts w:ascii="Arial" w:hAnsi="Arial" w:cs="Arial"/>
              </w:rPr>
              <w:t xml:space="preserve"> </w:t>
            </w:r>
          </w:p>
        </w:tc>
      </w:tr>
      <w:tr w:rsidR="00C74E57" w14:paraId="2A57C61E"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C703D"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59AC168" w14:textId="77777777" w:rsidR="00C74E57" w:rsidRPr="00244176" w:rsidRDefault="00C74E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71FA4C8E" w14:textId="1D455211" w:rsidR="00C74E57" w:rsidRPr="00CC646C" w:rsidRDefault="0032185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368408"/>
                <w:placeholder>
                  <w:docPart w:val="E9CB650AF7354C69B6EF9F215CA13D56"/>
                </w:placeholder>
                <w:dropDownList>
                  <w:listItem w:displayText="choose a rating" w:value="choose a rating"/>
                  <w:listItem w:displayText="Compliant" w:value="Compliant"/>
                  <w:listItem w:displayText="Not Compliant" w:value="Not Compliant"/>
                </w:dropDownList>
              </w:sdtPr>
              <w:sdtEndPr/>
              <w:sdtContent>
                <w:r w:rsidR="009F2CEA">
                  <w:rPr>
                    <w:rFonts w:ascii="Arial" w:hAnsi="Arial" w:cs="Arial"/>
                    <w:color w:val="auto"/>
                  </w:rPr>
                  <w:t>Compliant</w:t>
                </w:r>
              </w:sdtContent>
            </w:sdt>
            <w:r w:rsidR="00C74E57" w:rsidRPr="00501C01">
              <w:rPr>
                <w:rFonts w:ascii="Arial" w:hAnsi="Arial" w:cs="Arial"/>
              </w:rPr>
              <w:t xml:space="preserve"> </w:t>
            </w:r>
          </w:p>
        </w:tc>
      </w:tr>
      <w:tr w:rsidR="00C74E57" w14:paraId="41BF876E"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84159"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8CF9BA5" w14:textId="77777777" w:rsidR="00C74E57" w:rsidRPr="00244176" w:rsidRDefault="00C74E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1F7AB6B2" w14:textId="231D0A81" w:rsidR="00C74E57" w:rsidRPr="00CC646C" w:rsidRDefault="0032185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129106"/>
                <w:placeholder>
                  <w:docPart w:val="C953028E50ED431F83D1EF87324D8D1E"/>
                </w:placeholder>
                <w:dropDownList>
                  <w:listItem w:displayText="choose a rating" w:value="choose a rating"/>
                  <w:listItem w:displayText="Compliant" w:value="Compliant"/>
                  <w:listItem w:displayText="Not Compliant" w:value="Not Compliant"/>
                </w:dropDownList>
              </w:sdtPr>
              <w:sdtEndPr/>
              <w:sdtContent>
                <w:r w:rsidR="00DC6436">
                  <w:rPr>
                    <w:rFonts w:ascii="Arial" w:hAnsi="Arial" w:cs="Arial"/>
                    <w:color w:val="auto"/>
                  </w:rPr>
                  <w:t>Not Compliant</w:t>
                </w:r>
              </w:sdtContent>
            </w:sdt>
            <w:r w:rsidR="00C74E57" w:rsidRPr="00501C01">
              <w:rPr>
                <w:rFonts w:ascii="Arial" w:hAnsi="Arial" w:cs="Arial"/>
              </w:rPr>
              <w:t xml:space="preserve"> </w:t>
            </w:r>
          </w:p>
        </w:tc>
      </w:tr>
      <w:tr w:rsidR="00C74E57" w14:paraId="3C8CFE9F"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B6CB6"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0467596" w14:textId="77777777" w:rsidR="00C74E57" w:rsidRPr="00244176" w:rsidRDefault="00C74E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45D5F7B7" w14:textId="31466452" w:rsidR="00C74E57" w:rsidRPr="00CC646C" w:rsidRDefault="0032185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551962"/>
                <w:placeholder>
                  <w:docPart w:val="631E24E00A1D4D8CB7423794BEA66CD1"/>
                </w:placeholder>
                <w:dropDownList>
                  <w:listItem w:displayText="choose a rating" w:value="choose a rating"/>
                  <w:listItem w:displayText="Compliant" w:value="Compliant"/>
                  <w:listItem w:displayText="Not Compliant" w:value="Not Compliant"/>
                </w:dropDownList>
              </w:sdtPr>
              <w:sdtEndPr/>
              <w:sdtContent>
                <w:r w:rsidR="00DC6436">
                  <w:rPr>
                    <w:rFonts w:ascii="Arial" w:hAnsi="Arial" w:cs="Arial"/>
                    <w:color w:val="auto"/>
                  </w:rPr>
                  <w:t>Not Compliant</w:t>
                </w:r>
              </w:sdtContent>
            </w:sdt>
            <w:r w:rsidR="00C74E57" w:rsidRPr="00501C01">
              <w:rPr>
                <w:rFonts w:ascii="Arial" w:hAnsi="Arial" w:cs="Arial"/>
              </w:rPr>
              <w:t xml:space="preserve"> </w:t>
            </w:r>
          </w:p>
        </w:tc>
      </w:tr>
      <w:tr w:rsidR="00C74E57" w14:paraId="0238FD4A"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0FD1F"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ECB3C32" w14:textId="77777777" w:rsidR="00C74E57" w:rsidRPr="00244176" w:rsidRDefault="00C74E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5F9C175C" w14:textId="6E49FE6E" w:rsidR="00C74E57" w:rsidRPr="00CC646C" w:rsidRDefault="0032185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416844"/>
                <w:placeholder>
                  <w:docPart w:val="D5C47B8624A04E87AC2298BFFEFBA9F1"/>
                </w:placeholder>
                <w:dropDownList>
                  <w:listItem w:displayText="choose a rating" w:value="choose a rating"/>
                  <w:listItem w:displayText="Compliant" w:value="Compliant"/>
                  <w:listItem w:displayText="Not Compliant" w:value="Not Compliant"/>
                </w:dropDownList>
              </w:sdtPr>
              <w:sdtEndPr/>
              <w:sdtContent>
                <w:r w:rsidR="00DC6436">
                  <w:rPr>
                    <w:rFonts w:ascii="Arial" w:hAnsi="Arial" w:cs="Arial"/>
                    <w:color w:val="auto"/>
                  </w:rPr>
                  <w:t>Not Compliant</w:t>
                </w:r>
              </w:sdtContent>
            </w:sdt>
            <w:r w:rsidR="00C74E57" w:rsidRPr="00501C01">
              <w:rPr>
                <w:rFonts w:ascii="Arial" w:hAnsi="Arial" w:cs="Arial"/>
              </w:rPr>
              <w:t xml:space="preserve"> </w:t>
            </w:r>
          </w:p>
        </w:tc>
      </w:tr>
    </w:tbl>
    <w:p w14:paraId="5F59C3B1" w14:textId="77777777" w:rsidR="00B63F6B" w:rsidRDefault="00E12979" w:rsidP="007B3959">
      <w:pPr>
        <w:pStyle w:val="Heading20"/>
      </w:pPr>
      <w:r w:rsidRPr="00A36AA9">
        <w:t>Findings</w:t>
      </w:r>
    </w:p>
    <w:p w14:paraId="47F7463A" w14:textId="55681BCB" w:rsidR="00DC6436" w:rsidRDefault="00DC6436" w:rsidP="00DC6436">
      <w:pPr>
        <w:pStyle w:val="NormalArial"/>
      </w:pPr>
      <w:r w:rsidRPr="00DC6436">
        <w:t xml:space="preserve">The service workforce comprises of a business and operations manager, </w:t>
      </w:r>
      <w:r w:rsidR="006D33D2">
        <w:t>three</w:t>
      </w:r>
      <w:r w:rsidRPr="00DC6436">
        <w:t xml:space="preserve"> administration staff, chef and kitchen staff and a volunteer coordinator </w:t>
      </w:r>
      <w:r w:rsidR="00F76355">
        <w:t xml:space="preserve">who </w:t>
      </w:r>
      <w:r w:rsidRPr="00DC6436">
        <w:t>manages the volunteers. Services are delivered by staff for the onboarding of consumers, meal preparation and volunteer coordination. Volunteers deliver meals as specified by the volunteer coordinator. Staff and volunteers said there are enough staff</w:t>
      </w:r>
      <w:r w:rsidR="006D33D2">
        <w:t xml:space="preserve"> and </w:t>
      </w:r>
      <w:r w:rsidRPr="00DC6436">
        <w:t>volunteers to complete their work effectively and meet consumers’ service needs.</w:t>
      </w:r>
      <w:r w:rsidR="006D33D2">
        <w:t xml:space="preserve"> </w:t>
      </w:r>
      <w:r w:rsidR="006D33D2" w:rsidRPr="00DC6436">
        <w:t>Consumers</w:t>
      </w:r>
      <w:r w:rsidR="006D33D2">
        <w:t xml:space="preserve"> </w:t>
      </w:r>
      <w:r w:rsidR="006D33D2" w:rsidRPr="00DC6436">
        <w:t xml:space="preserve">said staff </w:t>
      </w:r>
      <w:r w:rsidR="006D33D2">
        <w:t>arrive</w:t>
      </w:r>
      <w:r w:rsidR="006D33D2" w:rsidRPr="00DC6436">
        <w:t xml:space="preserve"> on time </w:t>
      </w:r>
      <w:r w:rsidR="006D33D2">
        <w:t xml:space="preserve">with meals </w:t>
      </w:r>
      <w:r w:rsidR="006D33D2" w:rsidRPr="00DC6436">
        <w:t>as expected.</w:t>
      </w:r>
      <w:r w:rsidR="006D33D2">
        <w:t xml:space="preserve"> These arrangements demonstrated that the workforce is planned and deployed to deliver safe and quality care and services. </w:t>
      </w:r>
    </w:p>
    <w:p w14:paraId="324A9FC2" w14:textId="17812969" w:rsidR="009F2CEA" w:rsidRPr="009F2CEA" w:rsidRDefault="009F2CEA" w:rsidP="009F2CEA">
      <w:pPr>
        <w:pStyle w:val="NormalArial"/>
      </w:pPr>
      <w:r w:rsidRPr="009F2CEA">
        <w:t>Consumers</w:t>
      </w:r>
      <w:r w:rsidR="006D33D2">
        <w:t xml:space="preserve"> and their </w:t>
      </w:r>
      <w:r w:rsidRPr="009F2CEA">
        <w:t xml:space="preserve">representatives </w:t>
      </w:r>
      <w:r w:rsidR="006D33D2">
        <w:t xml:space="preserve">said </w:t>
      </w:r>
      <w:r w:rsidRPr="009F2CEA">
        <w:t xml:space="preserve">staff interactions </w:t>
      </w:r>
      <w:r w:rsidR="006D33D2">
        <w:t xml:space="preserve">with consumers </w:t>
      </w:r>
      <w:r w:rsidRPr="009F2CEA">
        <w:t xml:space="preserve">are kind, caring and respectful. </w:t>
      </w:r>
      <w:r w:rsidR="006D33D2" w:rsidRPr="009F2CEA">
        <w:t>Consumers said staff are polite and they find it easy to speak to them.</w:t>
      </w:r>
      <w:r w:rsidR="006D33D2">
        <w:t xml:space="preserve"> </w:t>
      </w:r>
      <w:r w:rsidRPr="009F2CEA">
        <w:t xml:space="preserve">Staff receive education in how to engage with consumers in an appropriate manner. </w:t>
      </w:r>
    </w:p>
    <w:p w14:paraId="3C4BC626" w14:textId="6AC50BE8" w:rsidR="00DC6436" w:rsidRDefault="006D33D2" w:rsidP="00DC6436">
      <w:pPr>
        <w:pStyle w:val="NormalArial"/>
      </w:pPr>
      <w:r>
        <w:t xml:space="preserve">Based upon the above information, </w:t>
      </w:r>
      <w:r w:rsidR="00DC6436">
        <w:t xml:space="preserve">I </w:t>
      </w:r>
      <w:r>
        <w:t xml:space="preserve">have decided that Requirements </w:t>
      </w:r>
      <w:r w:rsidR="00DC6436">
        <w:t>7</w:t>
      </w:r>
      <w:r>
        <w:t>(3)(</w:t>
      </w:r>
      <w:r w:rsidR="00DC6436">
        <w:t>a</w:t>
      </w:r>
      <w:r>
        <w:t>)</w:t>
      </w:r>
      <w:r w:rsidR="00DC6436">
        <w:t xml:space="preserve"> </w:t>
      </w:r>
      <w:r w:rsidR="009F2CEA">
        <w:t>and 7</w:t>
      </w:r>
      <w:r>
        <w:t>(3)(</w:t>
      </w:r>
      <w:r w:rsidR="009F2CEA">
        <w:t>b</w:t>
      </w:r>
      <w:r>
        <w:t xml:space="preserve">) are </w:t>
      </w:r>
      <w:r w:rsidR="00DC6436">
        <w:t xml:space="preserve">Compliant. </w:t>
      </w:r>
    </w:p>
    <w:p w14:paraId="60BE619F" w14:textId="2FACD300" w:rsidR="009F2CEA" w:rsidRPr="009F2CEA" w:rsidRDefault="009F2CEA" w:rsidP="009F2CEA">
      <w:pPr>
        <w:pStyle w:val="NormalArial"/>
      </w:pPr>
      <w:r>
        <w:t xml:space="preserve">With respect to </w:t>
      </w:r>
      <w:r w:rsidR="006D33D2">
        <w:t xml:space="preserve">Requirement </w:t>
      </w:r>
      <w:r>
        <w:t>7</w:t>
      </w:r>
      <w:r w:rsidR="006D33D2">
        <w:t>(3)(</w:t>
      </w:r>
      <w:r>
        <w:t>c</w:t>
      </w:r>
      <w:r w:rsidR="006D33D2">
        <w:t>)</w:t>
      </w:r>
      <w:r>
        <w:t xml:space="preserve">, </w:t>
      </w:r>
      <w:r w:rsidRPr="009F2CEA">
        <w:t>Consumers</w:t>
      </w:r>
      <w:r w:rsidR="006D33D2">
        <w:t xml:space="preserve"> and their </w:t>
      </w:r>
      <w:r w:rsidRPr="009F2CEA">
        <w:t>representatives mostly complimented staff competency and said services met expectations. Management advised each role has a position description including the qualifications and knowledge requirements for each role and this guides the recruitment process. Management said the service’s EMS records staff/volunteers’ qualifications.</w:t>
      </w:r>
    </w:p>
    <w:p w14:paraId="73989BAA" w14:textId="0C753EA0" w:rsidR="009F2CEA" w:rsidRPr="009F2CEA" w:rsidRDefault="006D33D2" w:rsidP="00000658">
      <w:pPr>
        <w:pStyle w:val="NormalArial"/>
      </w:pPr>
      <w:r>
        <w:t>However, w</w:t>
      </w:r>
      <w:r w:rsidR="009F2CEA" w:rsidRPr="009F2CEA">
        <w:t>hile most consumers</w:t>
      </w:r>
      <w:r>
        <w:t xml:space="preserve"> and their </w:t>
      </w:r>
      <w:r w:rsidR="00151D21">
        <w:t>representative’s</w:t>
      </w:r>
      <w:r w:rsidR="009F2CEA" w:rsidRPr="009F2CEA">
        <w:t xml:space="preserve"> said staff are competent, and they feel confident they will receive the correct meal ordered, some representatives said they were concerned about staff knowledge in relation to </w:t>
      </w:r>
      <w:r w:rsidR="00000658">
        <w:t>some consumers</w:t>
      </w:r>
      <w:r w:rsidR="00F76355">
        <w:t>’</w:t>
      </w:r>
      <w:r w:rsidR="00000658">
        <w:t xml:space="preserve"> </w:t>
      </w:r>
      <w:r w:rsidR="009F2CEA" w:rsidRPr="009F2CEA">
        <w:t xml:space="preserve">swallowing difficulties. </w:t>
      </w:r>
      <w:r w:rsidR="00000658">
        <w:t xml:space="preserve">One </w:t>
      </w:r>
      <w:r w:rsidR="009F2CEA" w:rsidRPr="009F2CEA">
        <w:t xml:space="preserve">representative said they have called the service to ask if their mother’s meals could be cut into </w:t>
      </w:r>
      <w:r w:rsidR="009F2CEA" w:rsidRPr="009F2CEA">
        <w:lastRenderedPageBreak/>
        <w:t>bite sized portions</w:t>
      </w:r>
      <w:r w:rsidR="00000658">
        <w:t xml:space="preserve">, but </w:t>
      </w:r>
      <w:r w:rsidR="009F2CEA" w:rsidRPr="009F2CEA">
        <w:t>this is not happening consistently</w:t>
      </w:r>
      <w:r w:rsidR="00151D21">
        <w:t>.</w:t>
      </w:r>
      <w:r w:rsidR="009F2CEA" w:rsidRPr="009F2CEA">
        <w:t xml:space="preserve"> The representative said </w:t>
      </w:r>
      <w:r w:rsidR="00000658">
        <w:t>her mother</w:t>
      </w:r>
      <w:r w:rsidR="009F2CEA" w:rsidRPr="009F2CEA">
        <w:t xml:space="preserve"> </w:t>
      </w:r>
      <w:r w:rsidR="00151D21">
        <w:t xml:space="preserve">had </w:t>
      </w:r>
      <w:r w:rsidR="009F2CEA" w:rsidRPr="009F2CEA">
        <w:t>seen a speech pathologist and is on a modified diet</w:t>
      </w:r>
      <w:r w:rsidR="00151D21">
        <w:t>,</w:t>
      </w:r>
      <w:r w:rsidR="009F2CEA" w:rsidRPr="009F2CEA">
        <w:t xml:space="preserve"> however the service has never asked the family about any meal recommendation changes</w:t>
      </w:r>
      <w:r w:rsidR="00F76355" w:rsidRPr="009F2CEA">
        <w:t xml:space="preserve">. </w:t>
      </w:r>
      <w:r w:rsidR="00000658">
        <w:t xml:space="preserve">Another consumer </w:t>
      </w:r>
      <w:r w:rsidR="009F2CEA" w:rsidRPr="009F2CEA">
        <w:t xml:space="preserve">representative said staff do not understand there are different levels of modified meals for consumers with swallowing difficulties and their father is picking out items in his meals he is unable to eat. </w:t>
      </w:r>
    </w:p>
    <w:p w14:paraId="669DE176" w14:textId="489703CD" w:rsidR="00000658" w:rsidRDefault="009F2CEA" w:rsidP="00000658">
      <w:pPr>
        <w:pStyle w:val="NormalArial"/>
      </w:pPr>
      <w:r w:rsidRPr="009F2CEA">
        <w:t>Staff said the service provides pureed meals for consumers</w:t>
      </w:r>
      <w:r w:rsidR="00000658">
        <w:t>,</w:t>
      </w:r>
      <w:r w:rsidRPr="009F2CEA">
        <w:t xml:space="preserve"> but they have not received training to enable them to ensure the consumer gets the right meal that is safe for them. </w:t>
      </w:r>
    </w:p>
    <w:p w14:paraId="3F7C6176" w14:textId="73678D1F" w:rsidR="009F2CEA" w:rsidRPr="009F2CEA" w:rsidRDefault="009F2CEA" w:rsidP="00000658">
      <w:pPr>
        <w:pStyle w:val="NormalArial"/>
      </w:pPr>
      <w:r w:rsidRPr="009F2CEA">
        <w:t>Staff were unable to describe receiving regular professional development or training to improve their knowledge so they can effectively perform their roles.</w:t>
      </w:r>
    </w:p>
    <w:p w14:paraId="216AF485" w14:textId="007ED6B5" w:rsidR="00000658" w:rsidRDefault="00000658" w:rsidP="009F2CEA">
      <w:pPr>
        <w:pStyle w:val="NormalArial"/>
      </w:pPr>
      <w:r>
        <w:t xml:space="preserve">In responding to the Assessment Team report, the service provider advised an external agency has been contacted to provide education and training on texture modification of meals.  Training will be provided to staff on the </w:t>
      </w:r>
      <w:r w:rsidRPr="00000658">
        <w:t>International Dysphagia Diet Standardisation Initiative</w:t>
      </w:r>
      <w:r>
        <w:t xml:space="preserve"> (IDDSI) standards and why it</w:t>
      </w:r>
      <w:r w:rsidR="00151D21">
        <w:t xml:space="preserve"> is</w:t>
      </w:r>
      <w:r>
        <w:t xml:space="preserve"> important to understand the different levels of texture modification. </w:t>
      </w:r>
    </w:p>
    <w:p w14:paraId="10D17E8A" w14:textId="344DEAB8" w:rsidR="002F45A4" w:rsidRDefault="002F45A4" w:rsidP="009F2CEA">
      <w:pPr>
        <w:pStyle w:val="NormalArial"/>
      </w:pPr>
      <w:r>
        <w:t xml:space="preserve">Following consideration of the above information, I have decided that Requirement 7(3)(c) is Not Compliant as staff have not been provided appropriate training regarding IDDSI standards and risks for consumers requiring texture modified meals. </w:t>
      </w:r>
    </w:p>
    <w:p w14:paraId="3CDDD027" w14:textId="756C07D7" w:rsidR="006B0F72" w:rsidRPr="009F2CEA" w:rsidRDefault="009F2CEA" w:rsidP="006B0F72">
      <w:pPr>
        <w:pStyle w:val="NormalArial"/>
      </w:pPr>
      <w:r>
        <w:t xml:space="preserve">With respect to </w:t>
      </w:r>
      <w:r w:rsidR="00000658">
        <w:t xml:space="preserve">Requirement </w:t>
      </w:r>
      <w:r>
        <w:t>7</w:t>
      </w:r>
      <w:r w:rsidR="00000658">
        <w:t>(3)(</w:t>
      </w:r>
      <w:r>
        <w:t>d</w:t>
      </w:r>
      <w:r w:rsidR="00000658">
        <w:t>)</w:t>
      </w:r>
      <w:r>
        <w:t xml:space="preserve">, </w:t>
      </w:r>
      <w:r w:rsidRPr="009F2CEA">
        <w:t>Staff</w:t>
      </w:r>
      <w:r w:rsidR="00000658">
        <w:t xml:space="preserve"> and </w:t>
      </w:r>
      <w:r w:rsidRPr="009F2CEA">
        <w:t>volunteers said they have completed induction training that provided them with the general knowledge required to perform their roles.</w:t>
      </w:r>
      <w:r w:rsidR="006B0F72" w:rsidRPr="006B0F72">
        <w:t xml:space="preserve"> </w:t>
      </w:r>
      <w:r w:rsidR="006B0F72" w:rsidRPr="009F2CEA">
        <w:t xml:space="preserve">Staff said they have completed initial induction training and while they attend administration meetings, they are unaware if any further training is required as no concerns have been documented from consumers. </w:t>
      </w:r>
    </w:p>
    <w:p w14:paraId="7745992F" w14:textId="6DC22F0F" w:rsidR="002F45A4" w:rsidRDefault="009F2CEA" w:rsidP="002F45A4">
      <w:pPr>
        <w:pStyle w:val="NormalArial"/>
      </w:pPr>
      <w:r w:rsidRPr="009F2CEA">
        <w:t>Management said staff</w:t>
      </w:r>
      <w:r w:rsidR="002F45A4">
        <w:t xml:space="preserve"> and </w:t>
      </w:r>
      <w:r w:rsidRPr="009F2CEA">
        <w:t>volunteers national police check (NPC) expiry information is stored in the service’s EMS</w:t>
      </w:r>
      <w:r w:rsidR="002F45A4">
        <w:t>. H</w:t>
      </w:r>
      <w:r w:rsidR="002F45A4" w:rsidRPr="009F2CEA">
        <w:t>owever,</w:t>
      </w:r>
      <w:r w:rsidRPr="009F2CEA">
        <w:t xml:space="preserve"> this information was unable to be extracted from the EMS</w:t>
      </w:r>
      <w:r w:rsidR="002F45A4">
        <w:t xml:space="preserve"> during the Quality Audit</w:t>
      </w:r>
      <w:r w:rsidRPr="009F2CEA">
        <w:t xml:space="preserve">. Management said they receive alerts </w:t>
      </w:r>
      <w:r w:rsidR="002F45A4">
        <w:t>two</w:t>
      </w:r>
      <w:r w:rsidRPr="009F2CEA">
        <w:t xml:space="preserve"> months prior to when a staff</w:t>
      </w:r>
      <w:r w:rsidR="002F45A4">
        <w:t xml:space="preserve"> members </w:t>
      </w:r>
      <w:r w:rsidRPr="009F2CEA">
        <w:t>NPC is expiring. Management said staff have not been trained and assessments and checks have not been identified if staff require further skills and knowledge training.</w:t>
      </w:r>
      <w:r w:rsidR="002F45A4">
        <w:t xml:space="preserve"> </w:t>
      </w:r>
      <w:r w:rsidR="002F45A4" w:rsidRPr="009F2CEA">
        <w:t>The service was unable to provide evidence of any staff</w:t>
      </w:r>
      <w:r w:rsidR="002F45A4">
        <w:t xml:space="preserve"> or </w:t>
      </w:r>
      <w:r w:rsidR="002F45A4" w:rsidRPr="009F2CEA">
        <w:t xml:space="preserve">volunteer training. </w:t>
      </w:r>
    </w:p>
    <w:p w14:paraId="4AC9C9BB" w14:textId="626EE45F" w:rsidR="002F45A4" w:rsidRPr="009F2CEA" w:rsidRDefault="002F45A4" w:rsidP="002F45A4">
      <w:pPr>
        <w:pStyle w:val="NormalArial"/>
      </w:pPr>
      <w:r>
        <w:t xml:space="preserve">In responding to the Assessment Team report, the service provider advised that all staff will be required to complete training in a variety of aged care specific matters such as the Aged Care Code of Conduct, the Aged Care Quality Standards and regulatory compliance for home services. Staff will also receive </w:t>
      </w:r>
      <w:r w:rsidR="00967A3B">
        <w:t>w</w:t>
      </w:r>
      <w:r>
        <w:t>orkplace health and</w:t>
      </w:r>
      <w:r w:rsidR="00967A3B">
        <w:t xml:space="preserve"> safety training. </w:t>
      </w:r>
      <w:r>
        <w:t xml:space="preserve"> </w:t>
      </w:r>
    </w:p>
    <w:p w14:paraId="6842D7F5" w14:textId="77777777" w:rsidR="00967A3B" w:rsidRDefault="00967A3B" w:rsidP="009F2CEA">
      <w:pPr>
        <w:pStyle w:val="NormalArial"/>
      </w:pPr>
      <w:r>
        <w:t xml:space="preserve">Following consideration of the above information, I have decided that Requirement 7(3)(d) is currently Not Compliant </w:t>
      </w:r>
      <w:r w:rsidR="002F45A4" w:rsidRPr="009F2CEA">
        <w:t>as the service was unable to demonstrate evidence of national police checks</w:t>
      </w:r>
      <w:r>
        <w:t xml:space="preserve"> or necessary training of staff to deliver the outcomes required by the Quality Standards. </w:t>
      </w:r>
    </w:p>
    <w:p w14:paraId="515E636C" w14:textId="17D1817F" w:rsidR="009F2CEA" w:rsidRDefault="00967A3B" w:rsidP="00151D21">
      <w:pPr>
        <w:pStyle w:val="NormalArial"/>
      </w:pPr>
      <w:r>
        <w:t xml:space="preserve">With </w:t>
      </w:r>
      <w:r w:rsidR="009F2CEA">
        <w:t xml:space="preserve">respect to </w:t>
      </w:r>
      <w:r>
        <w:t xml:space="preserve">Requirement </w:t>
      </w:r>
      <w:r w:rsidR="009F2CEA">
        <w:t>7</w:t>
      </w:r>
      <w:r>
        <w:t>(3)(e)</w:t>
      </w:r>
      <w:r w:rsidR="009F2CEA">
        <w:t xml:space="preserve">, </w:t>
      </w:r>
      <w:r w:rsidR="009F2CEA" w:rsidRPr="009F2CEA">
        <w:t xml:space="preserve">Management said due to time restraints they are unable to conduct regular assessment, monitoring, and review of the performance of each staff member. Management was unable to provide documentation to identify staff have participated in a recent performance appraisal. </w:t>
      </w:r>
      <w:r w:rsidR="00151D21">
        <w:t>Staff s</w:t>
      </w:r>
      <w:r w:rsidR="009F2CEA" w:rsidRPr="009F2CEA">
        <w:t xml:space="preserve">aid they have never been asked to participate in a performance assessment. The service </w:t>
      </w:r>
      <w:r w:rsidR="008A7293">
        <w:t xml:space="preserve">could not demonstrate </w:t>
      </w:r>
      <w:r w:rsidR="009F2CEA" w:rsidRPr="009F2CEA">
        <w:t xml:space="preserve">a system in place or policies at the service to record and manage staff performance appraisals. </w:t>
      </w:r>
    </w:p>
    <w:p w14:paraId="4A0BD200" w14:textId="386AAE44" w:rsidR="008A7293" w:rsidRDefault="008A7293" w:rsidP="00151D21">
      <w:pPr>
        <w:pStyle w:val="NormalArial"/>
      </w:pPr>
      <w:r>
        <w:t xml:space="preserve">In responding to the Assessment Team report, the service provider advised policies and procedures to manage and monitor staff performance would be submitted to the Service’s governing committee for approval and implemented into service throughout this year. </w:t>
      </w:r>
    </w:p>
    <w:p w14:paraId="09CA7FCD" w14:textId="0892A8C3" w:rsidR="009F2CEA" w:rsidRPr="006041AE" w:rsidRDefault="008A7293" w:rsidP="006041AE">
      <w:pPr>
        <w:pStyle w:val="NormalArial"/>
      </w:pPr>
      <w:r>
        <w:t xml:space="preserve">Considering the above information I have decided that Requirement 7(3)(e) is currently Not Compliant. </w:t>
      </w:r>
      <w:r w:rsidR="006C6D54">
        <w:t xml:space="preserve">As </w:t>
      </w:r>
      <w:r>
        <w:t>three R</w:t>
      </w:r>
      <w:r w:rsidR="006C6D54">
        <w:t xml:space="preserve">equirements are </w:t>
      </w:r>
      <w:r>
        <w:t>Not C</w:t>
      </w:r>
      <w:r w:rsidR="006C6D54">
        <w:t>ompliant, I find that Standard 7 is Not Compliant.</w:t>
      </w:r>
      <w:r w:rsidR="006041AE">
        <w:br w:type="page"/>
      </w:r>
    </w:p>
    <w:p w14:paraId="72478F46" w14:textId="77777777" w:rsidR="00B63F6B" w:rsidRPr="00A36AA9" w:rsidRDefault="00E1297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C74E57" w14:paraId="0CF09E14" w14:textId="77777777" w:rsidTr="00C74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3E5060E6" w14:textId="77777777" w:rsidR="00C74E57" w:rsidRPr="003217D3" w:rsidRDefault="00C74E5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634298E6" w14:textId="77777777" w:rsidR="00C74E57" w:rsidRPr="003217D3" w:rsidRDefault="00C74E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4E57" w14:paraId="12D775B0"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D15AC"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36527FF" w14:textId="77777777" w:rsidR="00C74E57" w:rsidRPr="00244176" w:rsidRDefault="00C74E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74844EFF" w14:textId="0F56DC71" w:rsidR="00C74E57"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44098"/>
                <w:placeholder>
                  <w:docPart w:val="FB3F5FF5836A4FDDA23D8383B3A899A4"/>
                </w:placeholder>
                <w:dropDownList>
                  <w:listItem w:displayText="choose a rating" w:value="choose a rating"/>
                  <w:listItem w:displayText="Compliant" w:value="Compliant"/>
                  <w:listItem w:displayText="Not Compliant" w:value="Not Compliant"/>
                </w:dropDownList>
              </w:sdtPr>
              <w:sdtEndPr/>
              <w:sdtContent>
                <w:r w:rsidR="00DC6436">
                  <w:rPr>
                    <w:rFonts w:ascii="Arial" w:hAnsi="Arial" w:cs="Arial"/>
                    <w:color w:val="auto"/>
                  </w:rPr>
                  <w:t>Not Compliant</w:t>
                </w:r>
              </w:sdtContent>
            </w:sdt>
            <w:r w:rsidR="00C74E57" w:rsidRPr="00501C01">
              <w:rPr>
                <w:rFonts w:ascii="Arial" w:hAnsi="Arial" w:cs="Arial"/>
              </w:rPr>
              <w:t xml:space="preserve"> </w:t>
            </w:r>
          </w:p>
        </w:tc>
      </w:tr>
      <w:tr w:rsidR="00C74E57" w14:paraId="71DBDC58"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AADE3"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07DCC35" w14:textId="77777777" w:rsidR="00C74E57" w:rsidRPr="00244176" w:rsidRDefault="00C74E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70D3366D" w14:textId="28BB17CC" w:rsidR="00C74E57"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6256698"/>
                <w:placeholder>
                  <w:docPart w:val="43B0FFD628AD4408BA902F6B34FF4D5C"/>
                </w:placeholder>
                <w:dropDownList>
                  <w:listItem w:displayText="choose a rating" w:value="choose a rating"/>
                  <w:listItem w:displayText="Compliant" w:value="Compliant"/>
                  <w:listItem w:displayText="Not Compliant" w:value="Not Compliant"/>
                </w:dropDownList>
              </w:sdtPr>
              <w:sdtEndPr/>
              <w:sdtContent>
                <w:r w:rsidR="00DC6436">
                  <w:rPr>
                    <w:rFonts w:ascii="Arial" w:hAnsi="Arial" w:cs="Arial"/>
                    <w:color w:val="auto"/>
                  </w:rPr>
                  <w:t>Not Compliant</w:t>
                </w:r>
              </w:sdtContent>
            </w:sdt>
            <w:r w:rsidR="00C74E57" w:rsidRPr="00501C01">
              <w:rPr>
                <w:rFonts w:ascii="Arial" w:hAnsi="Arial" w:cs="Arial"/>
              </w:rPr>
              <w:t xml:space="preserve"> </w:t>
            </w:r>
          </w:p>
        </w:tc>
      </w:tr>
      <w:tr w:rsidR="00C74E57" w14:paraId="2206493D" w14:textId="77777777" w:rsidTr="001340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119C7"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16699DF" w14:textId="77777777" w:rsidR="00C74E57" w:rsidRPr="00244176" w:rsidRDefault="00C74E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29CACA" w14:textId="77777777" w:rsidR="00C74E57" w:rsidRPr="00244176" w:rsidRDefault="00C74E5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558BDE" w14:textId="77777777" w:rsidR="00C74E57" w:rsidRPr="00244176" w:rsidRDefault="00C74E5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AE36704" w14:textId="77777777" w:rsidR="00C74E57" w:rsidRPr="00244176" w:rsidRDefault="00C74E5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0F3D41B" w14:textId="77777777" w:rsidR="00C74E57" w:rsidRPr="00244176" w:rsidRDefault="00C74E5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1CC682" w14:textId="77777777" w:rsidR="00C74E57" w:rsidRPr="00244176" w:rsidRDefault="00C74E5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BF833A1" w14:textId="77777777" w:rsidR="00C74E57" w:rsidRPr="00244176" w:rsidRDefault="00C74E5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174A8CBF" w14:textId="2CD66B30" w:rsidR="00C74E57" w:rsidRPr="00CC646C" w:rsidRDefault="003218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125878"/>
                <w:placeholder>
                  <w:docPart w:val="B49B248D9B9249679CFAA266F1ED58EC"/>
                </w:placeholder>
                <w:dropDownList>
                  <w:listItem w:displayText="choose a rating" w:value="choose a rating"/>
                  <w:listItem w:displayText="Compliant" w:value="Compliant"/>
                  <w:listItem w:displayText="Not Compliant" w:value="Not Compliant"/>
                </w:dropDownList>
              </w:sdtPr>
              <w:sdtEndPr/>
              <w:sdtContent>
                <w:r w:rsidR="00DC6436">
                  <w:rPr>
                    <w:rFonts w:ascii="Arial" w:hAnsi="Arial" w:cs="Arial"/>
                    <w:color w:val="auto"/>
                  </w:rPr>
                  <w:t>Not Compliant</w:t>
                </w:r>
              </w:sdtContent>
            </w:sdt>
            <w:r w:rsidR="00C74E57" w:rsidRPr="00501C01">
              <w:rPr>
                <w:rFonts w:ascii="Arial" w:hAnsi="Arial" w:cs="Arial"/>
              </w:rPr>
              <w:t xml:space="preserve"> </w:t>
            </w:r>
          </w:p>
        </w:tc>
      </w:tr>
      <w:tr w:rsidR="00C74E57" w14:paraId="11B4FFD3" w14:textId="77777777" w:rsidTr="0013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4786F" w14:textId="77777777" w:rsidR="00C74E57" w:rsidRPr="00244176" w:rsidRDefault="00C74E5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5FD1AE9" w14:textId="77777777" w:rsidR="00C74E57" w:rsidRPr="00244176" w:rsidRDefault="00C74E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FE154A" w14:textId="77777777" w:rsidR="00C74E57" w:rsidRPr="00244176" w:rsidRDefault="00C74E5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3839E04" w14:textId="77777777" w:rsidR="00C74E57" w:rsidRPr="00244176" w:rsidRDefault="00C74E5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B51A2AB" w14:textId="77777777" w:rsidR="00C74E57" w:rsidRPr="00244176" w:rsidRDefault="00C74E5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5DA6233" w14:textId="77777777" w:rsidR="00C74E57" w:rsidRPr="00244176" w:rsidRDefault="00C74E5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190C8E1F" w14:textId="3F07723C" w:rsidR="00C74E57" w:rsidRPr="00CC646C" w:rsidRDefault="003218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566462"/>
                <w:placeholder>
                  <w:docPart w:val="86C0CB4922B84585BE7352DD7B4746E8"/>
                </w:placeholder>
                <w:dropDownList>
                  <w:listItem w:displayText="choose a rating" w:value="choose a rating"/>
                  <w:listItem w:displayText="Compliant" w:value="Compliant"/>
                  <w:listItem w:displayText="Not Compliant" w:value="Not Compliant"/>
                </w:dropDownList>
              </w:sdtPr>
              <w:sdtEndPr/>
              <w:sdtContent>
                <w:r w:rsidR="00DC6436">
                  <w:rPr>
                    <w:rFonts w:ascii="Arial" w:hAnsi="Arial" w:cs="Arial"/>
                    <w:color w:val="auto"/>
                  </w:rPr>
                  <w:t>Not Compliant</w:t>
                </w:r>
              </w:sdtContent>
            </w:sdt>
            <w:r w:rsidR="00C74E57" w:rsidRPr="00501C01">
              <w:rPr>
                <w:rFonts w:ascii="Arial" w:hAnsi="Arial" w:cs="Arial"/>
              </w:rPr>
              <w:t xml:space="preserve"> </w:t>
            </w:r>
          </w:p>
        </w:tc>
      </w:tr>
    </w:tbl>
    <w:p w14:paraId="15D83B5C" w14:textId="77777777" w:rsidR="00B63F6B" w:rsidRDefault="00E12979" w:rsidP="003217D3">
      <w:pPr>
        <w:pStyle w:val="Heading20"/>
      </w:pPr>
      <w:r w:rsidRPr="00A36AA9">
        <w:t>Findings</w:t>
      </w:r>
    </w:p>
    <w:p w14:paraId="53AD5E99" w14:textId="128500E7" w:rsidR="00D83D8C" w:rsidRDefault="0039504B" w:rsidP="0039504B">
      <w:pPr>
        <w:pStyle w:val="NormalArial"/>
      </w:pPr>
      <w:r>
        <w:t xml:space="preserve">With respect to </w:t>
      </w:r>
      <w:r w:rsidR="00D83D8C">
        <w:t xml:space="preserve">Requirement </w:t>
      </w:r>
      <w:r>
        <w:t>8</w:t>
      </w:r>
      <w:r w:rsidR="00D83D8C">
        <w:t>(3)(</w:t>
      </w:r>
      <w:r>
        <w:t>a</w:t>
      </w:r>
      <w:r w:rsidR="00D83D8C">
        <w:t>)</w:t>
      </w:r>
      <w:r>
        <w:t xml:space="preserve">, </w:t>
      </w:r>
      <w:r w:rsidRPr="0039504B">
        <w:t>Consumers</w:t>
      </w:r>
      <w:r w:rsidR="00D83D8C">
        <w:t xml:space="preserve"> and </w:t>
      </w:r>
      <w:r w:rsidRPr="0039504B">
        <w:t xml:space="preserve">representatives </w:t>
      </w:r>
      <w:r w:rsidR="00D83D8C">
        <w:t>said</w:t>
      </w:r>
      <w:r w:rsidRPr="0039504B">
        <w:t xml:space="preserve"> they were not engaged </w:t>
      </w:r>
      <w:r w:rsidR="00D83D8C">
        <w:t xml:space="preserve">by the service </w:t>
      </w:r>
      <w:r w:rsidRPr="0039504B">
        <w:t xml:space="preserve">in </w:t>
      </w:r>
      <w:r w:rsidR="00D83D8C">
        <w:t xml:space="preserve">the </w:t>
      </w:r>
      <w:r w:rsidRPr="0039504B">
        <w:t>develop</w:t>
      </w:r>
      <w:r w:rsidR="00D83D8C">
        <w:t xml:space="preserve">ment or </w:t>
      </w:r>
      <w:r w:rsidRPr="0039504B">
        <w:t>evaluat</w:t>
      </w:r>
      <w:r w:rsidR="00D83D8C">
        <w:t xml:space="preserve">ion of services. </w:t>
      </w:r>
      <w:r w:rsidR="00D83D8C" w:rsidRPr="0039504B">
        <w:t>Consumers</w:t>
      </w:r>
      <w:r w:rsidR="00D83D8C">
        <w:t xml:space="preserve"> and </w:t>
      </w:r>
      <w:r w:rsidR="00D83D8C" w:rsidRPr="0039504B">
        <w:t xml:space="preserve">representatives said they did not receive resolution to their complaints and feedback. </w:t>
      </w:r>
    </w:p>
    <w:p w14:paraId="7968CE64" w14:textId="342D89C9" w:rsidR="0039504B" w:rsidRPr="0039504B" w:rsidRDefault="0039504B" w:rsidP="00D83D8C">
      <w:pPr>
        <w:pStyle w:val="NormalArial"/>
      </w:pPr>
      <w:r w:rsidRPr="0039504B">
        <w:t xml:space="preserve">Management </w:t>
      </w:r>
      <w:r w:rsidR="00D83D8C">
        <w:t>advised</w:t>
      </w:r>
      <w:r w:rsidRPr="0039504B">
        <w:t xml:space="preserve"> there is no consumer advisory </w:t>
      </w:r>
      <w:r w:rsidR="00D83D8C" w:rsidRPr="0039504B">
        <w:t>committee,</w:t>
      </w:r>
      <w:r w:rsidRPr="0039504B">
        <w:t xml:space="preserve"> and a feedback register has only been recently developed in March 2024.</w:t>
      </w:r>
      <w:r w:rsidR="00D83D8C">
        <w:t xml:space="preserve"> </w:t>
      </w:r>
      <w:r w:rsidRPr="0039504B">
        <w:t xml:space="preserve">Management advised there are a number of consumers who would like to be engaged at a committee level to provide their service ideas, however the service has time restraints and </w:t>
      </w:r>
      <w:r w:rsidR="00D83D8C">
        <w:t>had</w:t>
      </w:r>
      <w:r w:rsidRPr="0039504B">
        <w:t xml:space="preserve"> not be</w:t>
      </w:r>
      <w:r w:rsidR="00D83D8C">
        <w:t>en</w:t>
      </w:r>
      <w:r w:rsidRPr="0039504B">
        <w:t xml:space="preserve"> able to facilitate this. </w:t>
      </w:r>
    </w:p>
    <w:p w14:paraId="44C2C1E5" w14:textId="6ED7F2BB" w:rsidR="0039504B" w:rsidRPr="0039504B" w:rsidRDefault="0039504B" w:rsidP="00D83D8C">
      <w:pPr>
        <w:pStyle w:val="NormalArial"/>
      </w:pPr>
      <w:r w:rsidRPr="0039504B">
        <w:t xml:space="preserve">Management said the service recently conducted a survey </w:t>
      </w:r>
      <w:r w:rsidR="00D83D8C">
        <w:t>but</w:t>
      </w:r>
      <w:r w:rsidRPr="0039504B">
        <w:t xml:space="preserve"> did not provide the Assessment Team a copy of the </w:t>
      </w:r>
      <w:r w:rsidR="00D83D8C">
        <w:t>survey</w:t>
      </w:r>
      <w:r w:rsidRPr="0039504B">
        <w:t xml:space="preserve"> outcome</w:t>
      </w:r>
      <w:r w:rsidR="00D83D8C">
        <w:t xml:space="preserve"> during the Quality Audit</w:t>
      </w:r>
      <w:r w:rsidRPr="0039504B">
        <w:t>.</w:t>
      </w:r>
    </w:p>
    <w:p w14:paraId="7E9559DC" w14:textId="6868033B" w:rsidR="0039504B" w:rsidRDefault="0039504B" w:rsidP="00D83D8C">
      <w:pPr>
        <w:pStyle w:val="NormalArial"/>
      </w:pPr>
      <w:r w:rsidRPr="0039504B">
        <w:lastRenderedPageBreak/>
        <w:t xml:space="preserve">A review of the service’s self-assessment document identified the service considered they were meeting this Requirement by encouraging and supporting consumers by choosing the frequency of their service and the type of meal they want delivered. </w:t>
      </w:r>
    </w:p>
    <w:p w14:paraId="2C5F08BF" w14:textId="17EDDADF" w:rsidR="00D83D8C" w:rsidRDefault="00D83D8C" w:rsidP="00D83D8C">
      <w:pPr>
        <w:pStyle w:val="NormalArial"/>
      </w:pPr>
      <w:r>
        <w:t>In response to the Assessment Team report, the service provider advised the service would conduct surveys with consumers and their representatives and address any concerns raised through continuous improvement processes.</w:t>
      </w:r>
    </w:p>
    <w:p w14:paraId="42A54DCC" w14:textId="44094B2C" w:rsidR="0039504B" w:rsidRPr="0039504B" w:rsidRDefault="00D83D8C" w:rsidP="0039504B">
      <w:pPr>
        <w:pStyle w:val="NormalArial"/>
      </w:pPr>
      <w:r>
        <w:t xml:space="preserve">Following consideration of the above information, I have decided that Requirement 8(3)(a) is Not Compliant as the </w:t>
      </w:r>
      <w:r w:rsidR="0039504B" w:rsidRPr="0039504B">
        <w:t xml:space="preserve">service </w:t>
      </w:r>
      <w:r>
        <w:t xml:space="preserve">was unable to demonstrate that it currently </w:t>
      </w:r>
      <w:r w:rsidR="0039504B" w:rsidRPr="0039504B">
        <w:t>involve</w:t>
      </w:r>
      <w:r>
        <w:t>s</w:t>
      </w:r>
      <w:r w:rsidR="0039504B" w:rsidRPr="0039504B">
        <w:t xml:space="preserve"> consumers in developing, delivering and evaluating their services.</w:t>
      </w:r>
    </w:p>
    <w:p w14:paraId="7D637D63" w14:textId="0259AC08" w:rsidR="006E0D78" w:rsidRDefault="0039504B" w:rsidP="0039504B">
      <w:pPr>
        <w:pStyle w:val="NormalArial"/>
      </w:pPr>
      <w:r>
        <w:t xml:space="preserve">With respect to </w:t>
      </w:r>
      <w:r w:rsidR="002B280B">
        <w:t xml:space="preserve">Requirement </w:t>
      </w:r>
      <w:r>
        <w:t>8</w:t>
      </w:r>
      <w:r w:rsidR="002B280B">
        <w:t>(3)(</w:t>
      </w:r>
      <w:r>
        <w:t>b</w:t>
      </w:r>
      <w:r w:rsidR="002B280B">
        <w:t>)</w:t>
      </w:r>
      <w:r>
        <w:t xml:space="preserve">, </w:t>
      </w:r>
      <w:r w:rsidRPr="0039504B">
        <w:t>Consumers</w:t>
      </w:r>
      <w:r w:rsidR="006E0D78">
        <w:t xml:space="preserve"> and </w:t>
      </w:r>
      <w:r w:rsidRPr="0039504B">
        <w:t xml:space="preserve">representatives said they </w:t>
      </w:r>
      <w:r w:rsidR="006E0D78">
        <w:t>believed</w:t>
      </w:r>
      <w:r w:rsidRPr="0039504B">
        <w:t xml:space="preserve"> the organisation promotes a safe culture and is run in a way that supports their best interests and needs. </w:t>
      </w:r>
    </w:p>
    <w:p w14:paraId="4EA305E8" w14:textId="200A56D8" w:rsidR="0039504B" w:rsidRPr="0039504B" w:rsidRDefault="006E0D78" w:rsidP="0039504B">
      <w:pPr>
        <w:pStyle w:val="NormalArial"/>
      </w:pPr>
      <w:r>
        <w:t>However, the Assessment Team report indicated that m</w:t>
      </w:r>
      <w:r w:rsidR="0039504B" w:rsidRPr="0039504B">
        <w:t xml:space="preserve">anagement </w:t>
      </w:r>
      <w:r>
        <w:t xml:space="preserve">advised </w:t>
      </w:r>
      <w:r w:rsidR="0039504B" w:rsidRPr="0039504B">
        <w:t>the service</w:t>
      </w:r>
      <w:r>
        <w:t>’s governing committee</w:t>
      </w:r>
      <w:r w:rsidR="0039504B" w:rsidRPr="0039504B">
        <w:t xml:space="preserve"> has no responsibility over culture, operations, performance, or feedback from consumers.</w:t>
      </w:r>
    </w:p>
    <w:p w14:paraId="130A4B12" w14:textId="55EE2A55" w:rsidR="0039504B" w:rsidRPr="0039504B" w:rsidRDefault="0039504B" w:rsidP="006E0D78">
      <w:pPr>
        <w:pStyle w:val="NormalArial"/>
      </w:pPr>
      <w:r w:rsidRPr="0039504B">
        <w:t>Management said the committee is not involved in the strategic objectives of the service</w:t>
      </w:r>
      <w:r w:rsidR="006E0D78">
        <w:t>.</w:t>
      </w:r>
      <w:r w:rsidRPr="0039504B">
        <w:t xml:space="preserve"> Management said overview of governance was being managed by the management team however no evidence of other meeting minutes apart from February 2024 committee meeting or documentation was provided to the Assessment Team to consider as evidence.</w:t>
      </w:r>
    </w:p>
    <w:p w14:paraId="3D81D67E" w14:textId="027854DF" w:rsidR="0039504B" w:rsidRDefault="0039504B" w:rsidP="006E0D78">
      <w:pPr>
        <w:pStyle w:val="NormalArial"/>
      </w:pPr>
      <w:r w:rsidRPr="0039504B">
        <w:t xml:space="preserve">Management was unable to provide any governance policies </w:t>
      </w:r>
      <w:r w:rsidR="00A6424D">
        <w:t>and</w:t>
      </w:r>
      <w:r w:rsidRPr="0039504B">
        <w:t xml:space="preserve"> said the service did not have the time to be able to implement the policies. A review of the service’s self-assessment document identified this Requirement was under development. Action noted under the self-assessment included ‘hoping to formalise as soon as possible’.</w:t>
      </w:r>
    </w:p>
    <w:p w14:paraId="239ED97D" w14:textId="77777777" w:rsidR="006E0D78" w:rsidRPr="0039504B" w:rsidRDefault="006E0D78" w:rsidP="006E0D78">
      <w:pPr>
        <w:pStyle w:val="NormalArial"/>
      </w:pPr>
      <w:r w:rsidRPr="0039504B">
        <w:t>Staff were unable to describe how the committee is involved in promoting a culture of safe, inclusive quality services and were not aware of the committee’s involvement with the service.</w:t>
      </w:r>
    </w:p>
    <w:p w14:paraId="25BECBD8" w14:textId="778BAE15" w:rsidR="006E0D78" w:rsidRDefault="006E0D78" w:rsidP="006E0D78">
      <w:pPr>
        <w:pStyle w:val="NormalArial"/>
      </w:pPr>
      <w:r>
        <w:t xml:space="preserve">In responding to the Assessment Team report, the service provider advised the governing committee will work with Meals on Wheels Queensland to ensure appropriate governance policies and training is implemented, undertake governance training and work to </w:t>
      </w:r>
      <w:r w:rsidR="00A6424D">
        <w:t xml:space="preserve">improve the governing committee’s accountability for service delivery. </w:t>
      </w:r>
    </w:p>
    <w:p w14:paraId="390E6F33" w14:textId="14DF1C95" w:rsidR="0039504B" w:rsidRPr="0039504B" w:rsidRDefault="00A6424D" w:rsidP="0039504B">
      <w:pPr>
        <w:pStyle w:val="NormalArial"/>
      </w:pPr>
      <w:r>
        <w:t>Based on the above evidence, I have decided Requirement 8(3)(b) is N</w:t>
      </w:r>
      <w:r w:rsidR="0039504B" w:rsidRPr="0039504B">
        <w:t xml:space="preserve">ot </w:t>
      </w:r>
      <w:r>
        <w:t xml:space="preserve">Compliant </w:t>
      </w:r>
      <w:r w:rsidR="0039504B" w:rsidRPr="0039504B">
        <w:t xml:space="preserve">as there is </w:t>
      </w:r>
      <w:r>
        <w:t>currently an ineffective g</w:t>
      </w:r>
      <w:r w:rsidR="0039504B" w:rsidRPr="0039504B">
        <w:t xml:space="preserve">overning structure </w:t>
      </w:r>
      <w:r>
        <w:t xml:space="preserve">to </w:t>
      </w:r>
      <w:r w:rsidR="0039504B" w:rsidRPr="0039504B">
        <w:t>promot</w:t>
      </w:r>
      <w:r>
        <w:t>e</w:t>
      </w:r>
      <w:r w:rsidR="0039504B" w:rsidRPr="0039504B">
        <w:t xml:space="preserve"> a culture of safe, inclusive, quality services</w:t>
      </w:r>
      <w:r>
        <w:t>.</w:t>
      </w:r>
    </w:p>
    <w:p w14:paraId="28814C5E" w14:textId="256D49EF" w:rsidR="00B4232D" w:rsidRDefault="0039504B" w:rsidP="0039504B">
      <w:pPr>
        <w:pStyle w:val="NormalArial"/>
      </w:pPr>
      <w:r>
        <w:t xml:space="preserve">With respect to </w:t>
      </w:r>
      <w:r w:rsidR="008A6B2E">
        <w:t xml:space="preserve">Requirement </w:t>
      </w:r>
      <w:r>
        <w:t>8</w:t>
      </w:r>
      <w:r w:rsidR="008A6B2E">
        <w:t>(3)(</w:t>
      </w:r>
      <w:r>
        <w:t>c</w:t>
      </w:r>
      <w:r w:rsidR="008A6B2E">
        <w:t>)</w:t>
      </w:r>
      <w:r>
        <w:t xml:space="preserve">, </w:t>
      </w:r>
      <w:r w:rsidR="00B4232D">
        <w:t>t</w:t>
      </w:r>
      <w:r w:rsidRPr="0039504B">
        <w:t xml:space="preserve">he Assessment Team </w:t>
      </w:r>
      <w:r w:rsidR="00B4232D">
        <w:t>report contained information that indicated the service does not currently have effective governance systems.</w:t>
      </w:r>
    </w:p>
    <w:p w14:paraId="423083B9" w14:textId="77777777" w:rsidR="00B4232D" w:rsidRPr="00B4232D" w:rsidRDefault="00B4232D" w:rsidP="0039504B">
      <w:pPr>
        <w:pStyle w:val="NormalArial"/>
        <w:rPr>
          <w:u w:val="single"/>
        </w:rPr>
      </w:pPr>
      <w:r w:rsidRPr="00B4232D">
        <w:rPr>
          <w:u w:val="single"/>
        </w:rPr>
        <w:t>Information Management</w:t>
      </w:r>
    </w:p>
    <w:p w14:paraId="5C6B46F8" w14:textId="1385424E" w:rsidR="009E5E5B" w:rsidRPr="0039504B" w:rsidRDefault="00B4232D" w:rsidP="009E5E5B">
      <w:pPr>
        <w:pStyle w:val="NormalArial"/>
      </w:pPr>
      <w:r>
        <w:t xml:space="preserve">The Assessment Team report indicated information systems within the service are currently not providing staff with information </w:t>
      </w:r>
      <w:r w:rsidR="007F57E1">
        <w:t xml:space="preserve">necessary to manage potential risks for consumers. For example, </w:t>
      </w:r>
      <w:r w:rsidR="009E5E5B">
        <w:t>speech pathologist assessments and recommendations for c</w:t>
      </w:r>
      <w:r w:rsidR="009E5E5B" w:rsidRPr="0039504B">
        <w:t xml:space="preserve">onsumers with safety issues relating to swallowing difficulties </w:t>
      </w:r>
      <w:r w:rsidR="009E5E5B">
        <w:t xml:space="preserve">had not been </w:t>
      </w:r>
      <w:r w:rsidR="009E5E5B" w:rsidRPr="0039504B">
        <w:t>obtained to inform the kitchen staff.</w:t>
      </w:r>
    </w:p>
    <w:p w14:paraId="6EC488A0" w14:textId="0DC4BFF9" w:rsidR="0039504B" w:rsidRPr="0039504B" w:rsidRDefault="009E5E5B" w:rsidP="0039504B">
      <w:pPr>
        <w:pStyle w:val="NormalArial"/>
      </w:pPr>
      <w:r>
        <w:t>S</w:t>
      </w:r>
      <w:r w:rsidR="007F57E1">
        <w:t>taff interviewed said they</w:t>
      </w:r>
      <w:r w:rsidR="0039504B" w:rsidRPr="0039504B">
        <w:t xml:space="preserve"> do not analyse and document risks to consumers and instead </w:t>
      </w:r>
      <w:r>
        <w:t xml:space="preserve">rely upon </w:t>
      </w:r>
      <w:r w:rsidR="0039504B" w:rsidRPr="0039504B">
        <w:t xml:space="preserve">information provided by the consumer to </w:t>
      </w:r>
      <w:r>
        <w:t xml:space="preserve">determine </w:t>
      </w:r>
      <w:r w:rsidR="0039504B" w:rsidRPr="0039504B">
        <w:t xml:space="preserve">their dietary choice and required needs. </w:t>
      </w:r>
    </w:p>
    <w:p w14:paraId="04BA622F" w14:textId="4A6480C8" w:rsidR="0039504B" w:rsidRPr="0039504B" w:rsidRDefault="0039504B" w:rsidP="009E5E5B">
      <w:pPr>
        <w:pStyle w:val="NormalArial"/>
      </w:pPr>
      <w:r w:rsidRPr="0039504B">
        <w:lastRenderedPageBreak/>
        <w:t>The service’s EMS identified basic consumer and primary contact information and details of dietary needs, (gluten/dairy free, vegetarian, likes and dislikes)</w:t>
      </w:r>
      <w:r w:rsidR="009E5E5B">
        <w:t xml:space="preserve"> and </w:t>
      </w:r>
      <w:r w:rsidRPr="0039504B">
        <w:t xml:space="preserve">included information of food required to be cut up and pureed diets. </w:t>
      </w:r>
      <w:r w:rsidR="009E5E5B">
        <w:t xml:space="preserve"> </w:t>
      </w:r>
    </w:p>
    <w:p w14:paraId="4CA07D00" w14:textId="0805C3F2" w:rsidR="0039504B" w:rsidRPr="0039504B" w:rsidRDefault="0039504B" w:rsidP="009E5E5B">
      <w:pPr>
        <w:pStyle w:val="NormalArial"/>
      </w:pPr>
      <w:r w:rsidRPr="0039504B">
        <w:t>Management said they were not aware if consumers with swallowing difficulties required special meals as they do not delve into this line of questioning however said they could add additional questions to the onboarding checklist to assist the consumer in getting the correct food consistency.</w:t>
      </w:r>
      <w:r w:rsidR="009E5E5B">
        <w:t xml:space="preserve"> </w:t>
      </w:r>
      <w:r w:rsidRPr="0039504B">
        <w:t>Management said the EMS enables staff to extract information relating to special dietary needs and this information is provided to the kitchen staff daily.</w:t>
      </w:r>
    </w:p>
    <w:p w14:paraId="43E8440A" w14:textId="77777777" w:rsidR="0039504B" w:rsidRPr="00927237" w:rsidRDefault="0039504B" w:rsidP="0039504B">
      <w:pPr>
        <w:pStyle w:val="NormalArial"/>
        <w:rPr>
          <w:u w:val="single"/>
        </w:rPr>
      </w:pPr>
      <w:r w:rsidRPr="00927237">
        <w:rPr>
          <w:u w:val="single"/>
        </w:rPr>
        <w:t>Continuous Improvement</w:t>
      </w:r>
    </w:p>
    <w:p w14:paraId="408701B5" w14:textId="119E817A" w:rsidR="0039504B" w:rsidRPr="0039504B" w:rsidRDefault="00327AA6" w:rsidP="0039504B">
      <w:pPr>
        <w:pStyle w:val="NormalArial"/>
      </w:pPr>
      <w:r>
        <w:t>At the time of the Quality Audit, m</w:t>
      </w:r>
      <w:r w:rsidR="0039504B" w:rsidRPr="0039504B">
        <w:t>anagement said the service d</w:t>
      </w:r>
      <w:r>
        <w:t>id</w:t>
      </w:r>
      <w:r w:rsidR="0039504B" w:rsidRPr="0039504B">
        <w:t xml:space="preserve"> not have a plan for continuous improvement due to time restraints in completing the document. Management said systems and processes </w:t>
      </w:r>
      <w:r>
        <w:t>were</w:t>
      </w:r>
      <w:r w:rsidR="0039504B" w:rsidRPr="0039504B">
        <w:t xml:space="preserve"> not being assessed or monitored for improvements or the consumers experiences recorded.</w:t>
      </w:r>
    </w:p>
    <w:p w14:paraId="165960F0" w14:textId="73FC97A0" w:rsidR="0039504B" w:rsidRPr="0039504B" w:rsidRDefault="00327AA6" w:rsidP="0039504B">
      <w:pPr>
        <w:pStyle w:val="NormalArial"/>
      </w:pPr>
      <w:r>
        <w:t xml:space="preserve">As part of the response to the Assessment Team report, the service provider included a Plan for Continuous Improvement (PCI) outlining actions planned to address the deficiencies identified by the Assessment Team. The PCI included information on identified issues, planned actions to address these, the persons responsible, planned completion dates and outcomes including impact and evaluation of the measures. </w:t>
      </w:r>
    </w:p>
    <w:p w14:paraId="7DE8850A" w14:textId="77777777" w:rsidR="0039504B" w:rsidRPr="00327AA6" w:rsidRDefault="0039504B" w:rsidP="0039504B">
      <w:pPr>
        <w:pStyle w:val="NormalArial"/>
        <w:rPr>
          <w:u w:val="single"/>
        </w:rPr>
      </w:pPr>
      <w:r w:rsidRPr="00327AA6">
        <w:rPr>
          <w:u w:val="single"/>
        </w:rPr>
        <w:t>Financial Governance</w:t>
      </w:r>
    </w:p>
    <w:p w14:paraId="5C44D721" w14:textId="6D387359" w:rsidR="0039504B" w:rsidRPr="0039504B" w:rsidRDefault="0039504B" w:rsidP="0039504B">
      <w:pPr>
        <w:pStyle w:val="NormalArial"/>
      </w:pPr>
      <w:r w:rsidRPr="0039504B">
        <w:t xml:space="preserve">The service has </w:t>
      </w:r>
      <w:r w:rsidR="009D65E8" w:rsidRPr="0039504B">
        <w:t>a fiscal management</w:t>
      </w:r>
      <w:r w:rsidRPr="0039504B">
        <w:t xml:space="preserve"> system in place and monthly budget reports are completed and reviewed by management and the committee. A review of committee minutes identified February 2024 budgets had been reviewed.</w:t>
      </w:r>
    </w:p>
    <w:p w14:paraId="57FDE8A0" w14:textId="77777777" w:rsidR="0039504B" w:rsidRPr="0039504B" w:rsidRDefault="0039504B" w:rsidP="0039504B">
      <w:pPr>
        <w:pStyle w:val="NormalArial"/>
      </w:pPr>
      <w:r w:rsidRPr="0039504B">
        <w:t>The service has not implemented a financial governance policy due to time restraints.</w:t>
      </w:r>
    </w:p>
    <w:p w14:paraId="42D22195" w14:textId="77777777" w:rsidR="0039504B" w:rsidRDefault="0039504B" w:rsidP="0039504B">
      <w:pPr>
        <w:pStyle w:val="NormalArial"/>
      </w:pPr>
      <w:r w:rsidRPr="0039504B">
        <w:t xml:space="preserve">A review of the service’s self-assessment document identifies this Requirement is to be developed. </w:t>
      </w:r>
    </w:p>
    <w:p w14:paraId="272D4ED3" w14:textId="35A6EE1A" w:rsidR="00327AA6" w:rsidRPr="0039504B" w:rsidRDefault="00327AA6" w:rsidP="0039504B">
      <w:pPr>
        <w:pStyle w:val="NormalArial"/>
      </w:pPr>
      <w:r>
        <w:t xml:space="preserve">The service provider’s response to the Assessment Team report confirmed policies regarding finance, procurement, investment and delegations will be implemented by the governing committee. </w:t>
      </w:r>
    </w:p>
    <w:p w14:paraId="125F3AB5" w14:textId="77777777" w:rsidR="0039504B" w:rsidRPr="00327AA6" w:rsidRDefault="0039504B" w:rsidP="0039504B">
      <w:pPr>
        <w:pStyle w:val="NormalArial"/>
        <w:rPr>
          <w:u w:val="single"/>
        </w:rPr>
      </w:pPr>
      <w:r w:rsidRPr="00327AA6">
        <w:rPr>
          <w:u w:val="single"/>
        </w:rPr>
        <w:t>Workforce Governance</w:t>
      </w:r>
    </w:p>
    <w:p w14:paraId="6A5BE29B" w14:textId="303CA5B5" w:rsidR="0039504B" w:rsidRPr="0039504B" w:rsidRDefault="00327AA6" w:rsidP="0039504B">
      <w:pPr>
        <w:pStyle w:val="NormalArial"/>
      </w:pPr>
      <w:r>
        <w:t xml:space="preserve">While the </w:t>
      </w:r>
      <w:r w:rsidR="0039504B" w:rsidRPr="0039504B">
        <w:t>accountabilities and responsibilities of staff are set out in position descriptions</w:t>
      </w:r>
      <w:r>
        <w:t xml:space="preserve"> and s</w:t>
      </w:r>
      <w:r w:rsidR="0039504B" w:rsidRPr="0039504B">
        <w:t>taff have undertaken initial induction training</w:t>
      </w:r>
      <w:r w:rsidR="00EF0CD2">
        <w:t xml:space="preserve">, </w:t>
      </w:r>
      <w:r w:rsidR="0039504B" w:rsidRPr="0039504B">
        <w:t xml:space="preserve">assessments to consider staffs’ skill level, performance and training needs has not been completed to ensure consumers are receiving care services. This </w:t>
      </w:r>
      <w:r w:rsidR="00EF0CD2">
        <w:t>was</w:t>
      </w:r>
      <w:r w:rsidR="0039504B" w:rsidRPr="0039504B">
        <w:t xml:space="preserve"> discussed under Requirements 7(3)(c), 7(3)(d) and 7(3)(e).</w:t>
      </w:r>
    </w:p>
    <w:p w14:paraId="62113EA1" w14:textId="77777777" w:rsidR="0039504B" w:rsidRDefault="0039504B" w:rsidP="0039504B">
      <w:pPr>
        <w:pStyle w:val="NormalArial"/>
      </w:pPr>
      <w:r w:rsidRPr="0039504B">
        <w:t>Staff performance appraisals were not conducted to monitor staff performance against the position descriptions.</w:t>
      </w:r>
    </w:p>
    <w:p w14:paraId="286F567F" w14:textId="02FB69ED" w:rsidR="00EF0CD2" w:rsidRPr="0039504B" w:rsidRDefault="00EF0CD2" w:rsidP="0039504B">
      <w:pPr>
        <w:pStyle w:val="NormalArial"/>
      </w:pPr>
      <w:r>
        <w:t xml:space="preserve">The service provider response confirmed staff training records and performance reviews are to be implemented during coming months by the governing committee. </w:t>
      </w:r>
    </w:p>
    <w:p w14:paraId="4A9C9D06" w14:textId="77777777" w:rsidR="0039504B" w:rsidRPr="00EF0CD2" w:rsidRDefault="0039504B" w:rsidP="0039504B">
      <w:pPr>
        <w:pStyle w:val="NormalArial"/>
        <w:rPr>
          <w:u w:val="single"/>
        </w:rPr>
      </w:pPr>
      <w:r w:rsidRPr="00EF0CD2">
        <w:rPr>
          <w:u w:val="single"/>
        </w:rPr>
        <w:t>Regulatory Requirements</w:t>
      </w:r>
    </w:p>
    <w:p w14:paraId="7540D6A7" w14:textId="1062EFDC" w:rsidR="0039504B" w:rsidRPr="0039504B" w:rsidRDefault="0039504B" w:rsidP="0039504B">
      <w:pPr>
        <w:pStyle w:val="NormalArial"/>
      </w:pPr>
      <w:r w:rsidRPr="0039504B">
        <w:t xml:space="preserve">The service could not demonstrate regulatory compliance systems and processes are in place to ensure the service is complying with all relevant legislation, regulatory requirements and guidelines. The </w:t>
      </w:r>
      <w:r w:rsidR="00297285">
        <w:t xml:space="preserve">Assessment Team report indicated the </w:t>
      </w:r>
      <w:r w:rsidRPr="0039504B">
        <w:t xml:space="preserve">service is not complying with their provider responsibilities under the Aged Care Act 1997, to ensure consumers understand, are provided an opportunity to sign and receive, and record on their file, a copy of the Charter of Aged Care Rights. </w:t>
      </w:r>
    </w:p>
    <w:p w14:paraId="5377BEF3" w14:textId="4BF8B611" w:rsidR="0039504B" w:rsidRPr="0039504B" w:rsidRDefault="0039504B" w:rsidP="0039504B">
      <w:pPr>
        <w:pStyle w:val="NormalArial"/>
      </w:pPr>
      <w:r w:rsidRPr="0039504B">
        <w:lastRenderedPageBreak/>
        <w:t xml:space="preserve">Most consumers said and documents on file did not </w:t>
      </w:r>
      <w:r w:rsidR="00297285">
        <w:t>indicate that</w:t>
      </w:r>
      <w:r w:rsidRPr="0039504B">
        <w:t xml:space="preserve"> a copy of the Charter of Aged Care Rights had been given or explained to consumers.</w:t>
      </w:r>
    </w:p>
    <w:p w14:paraId="33E55AE7" w14:textId="77777777" w:rsidR="0039504B" w:rsidRDefault="0039504B" w:rsidP="0039504B">
      <w:pPr>
        <w:pStyle w:val="NormalArial"/>
      </w:pPr>
      <w:r w:rsidRPr="0039504B">
        <w:t xml:space="preserve">Management said they did not have systems in place to meet regulatory compliance and that they will inform consumers and keep a copy of Charter of Aged Care Rights, implement policies and procedures, record feedback and complaints, and report incidents under the Serious Incident Response Scheme (SIRS) by 30 June 2024. </w:t>
      </w:r>
    </w:p>
    <w:p w14:paraId="4945C9EA" w14:textId="7793B09F" w:rsidR="00297285" w:rsidRPr="0039504B" w:rsidRDefault="00297285" w:rsidP="0039504B">
      <w:pPr>
        <w:pStyle w:val="NormalArial"/>
      </w:pPr>
      <w:r>
        <w:t xml:space="preserve">The service provider’s response to the Assessment Team report advised the Charter of Aged Care Rights will be provided to all consumers and policies and procedures for reporting of SIRS incidents will be implemented. </w:t>
      </w:r>
    </w:p>
    <w:p w14:paraId="00DD159B" w14:textId="77777777" w:rsidR="0039504B" w:rsidRPr="00297285" w:rsidRDefault="0039504B" w:rsidP="0039504B">
      <w:pPr>
        <w:pStyle w:val="NormalArial"/>
        <w:rPr>
          <w:u w:val="single"/>
        </w:rPr>
      </w:pPr>
      <w:r w:rsidRPr="00297285">
        <w:rPr>
          <w:u w:val="single"/>
        </w:rPr>
        <w:t>Feedback and Complaints</w:t>
      </w:r>
    </w:p>
    <w:p w14:paraId="3C928BF0" w14:textId="5A5E1F41" w:rsidR="0039504B" w:rsidRPr="0039504B" w:rsidRDefault="0039504B" w:rsidP="0039504B">
      <w:pPr>
        <w:pStyle w:val="NormalArial"/>
      </w:pPr>
      <w:r w:rsidRPr="0039504B">
        <w:t xml:space="preserve">The service commenced a complaint handling system during March 2024 </w:t>
      </w:r>
      <w:r w:rsidR="00297285">
        <w:t>but</w:t>
      </w:r>
      <w:r w:rsidRPr="0039504B">
        <w:t xml:space="preserve"> ha</w:t>
      </w:r>
      <w:r w:rsidR="00297285">
        <w:t xml:space="preserve">d </w:t>
      </w:r>
      <w:r w:rsidRPr="0039504B">
        <w:t>not educated or implemented policies to guide and support staff about the feedback and complaints handling process</w:t>
      </w:r>
      <w:r w:rsidR="00297285">
        <w:t xml:space="preserve"> at the time of the Quality Audit</w:t>
      </w:r>
      <w:r w:rsidRPr="0039504B">
        <w:t>. A review of the feedback and complaints system identified no action had been noted in relation to feedback</w:t>
      </w:r>
      <w:r w:rsidR="00297285">
        <w:t xml:space="preserve"> and </w:t>
      </w:r>
      <w:r w:rsidRPr="0039504B">
        <w:t>complaint</w:t>
      </w:r>
      <w:r w:rsidR="00297285">
        <w:t>s</w:t>
      </w:r>
      <w:r w:rsidRPr="0039504B">
        <w:t xml:space="preserve"> and </w:t>
      </w:r>
      <w:r w:rsidR="00297285">
        <w:t xml:space="preserve">staff did not evidence knowledge of </w:t>
      </w:r>
      <w:r w:rsidRPr="0039504B">
        <w:t>open disclosure</w:t>
      </w:r>
      <w:r w:rsidR="00297285">
        <w:t xml:space="preserve"> processes</w:t>
      </w:r>
      <w:r w:rsidRPr="0039504B">
        <w:t xml:space="preserve">.  </w:t>
      </w:r>
    </w:p>
    <w:p w14:paraId="4C906A0A" w14:textId="38A52898" w:rsidR="00125897" w:rsidRDefault="00125897" w:rsidP="0039504B">
      <w:pPr>
        <w:pStyle w:val="NormalArial"/>
      </w:pPr>
      <w:r>
        <w:t xml:space="preserve">The service provider’s response advised the governing committee will implement complaints and feedback policies and procedures. </w:t>
      </w:r>
    </w:p>
    <w:p w14:paraId="1847ECA9" w14:textId="508AB841" w:rsidR="00125897" w:rsidRDefault="00125897" w:rsidP="0039504B">
      <w:pPr>
        <w:pStyle w:val="NormalArial"/>
      </w:pPr>
      <w:r>
        <w:t xml:space="preserve">Based on the evidence outlined above, I have decided that Requirement 8(3)(c) is Not Compliant as governance systems, policies and committee oversight are currently absent, in development or yet to be implemented. </w:t>
      </w:r>
    </w:p>
    <w:p w14:paraId="2480B872" w14:textId="43BBCD59" w:rsidR="0039504B" w:rsidRPr="0039504B" w:rsidRDefault="0039504B" w:rsidP="009A04E9">
      <w:pPr>
        <w:pStyle w:val="NormalArial"/>
      </w:pPr>
      <w:r>
        <w:t xml:space="preserve">With respect to </w:t>
      </w:r>
      <w:r w:rsidR="009A04E9">
        <w:t xml:space="preserve">Requirement </w:t>
      </w:r>
      <w:r>
        <w:t>8</w:t>
      </w:r>
      <w:r w:rsidR="009A04E9">
        <w:t>(3)(</w:t>
      </w:r>
      <w:r>
        <w:t>d</w:t>
      </w:r>
      <w:r w:rsidR="009A04E9">
        <w:t>)</w:t>
      </w:r>
      <w:r>
        <w:t xml:space="preserve">, </w:t>
      </w:r>
      <w:r w:rsidR="009A04E9">
        <w:t>t</w:t>
      </w:r>
      <w:r w:rsidRPr="0039504B">
        <w:t xml:space="preserve">he service </w:t>
      </w:r>
      <w:r w:rsidR="009A04E9">
        <w:t xml:space="preserve">was unable to </w:t>
      </w:r>
      <w:r w:rsidRPr="0039504B">
        <w:t xml:space="preserve">demonstrate systems and processes are being used to identify and assess risks relating to the health, safety, and wellbeing of consumers, </w:t>
      </w:r>
      <w:r w:rsidR="009A04E9">
        <w:t xml:space="preserve">or that </w:t>
      </w:r>
      <w:r w:rsidRPr="0039504B">
        <w:t xml:space="preserve">when risks are identified, </w:t>
      </w:r>
      <w:r w:rsidR="009A04E9">
        <w:t xml:space="preserve">that </w:t>
      </w:r>
      <w:r w:rsidRPr="0039504B">
        <w:t>the service is actively mitigating these in a timely manner.</w:t>
      </w:r>
      <w:r w:rsidR="009A04E9">
        <w:t xml:space="preserve"> For example, t</w:t>
      </w:r>
      <w:r w:rsidRPr="0039504B">
        <w:t xml:space="preserve">he service </w:t>
      </w:r>
      <w:r w:rsidR="009A04E9">
        <w:t xml:space="preserve">could not demonstrate </w:t>
      </w:r>
      <w:r w:rsidR="009A04E9" w:rsidRPr="0039504B">
        <w:t>systems for the service to record or report by law, allegations of harm, abuse or neglect</w:t>
      </w:r>
      <w:r w:rsidR="009A04E9">
        <w:t xml:space="preserve"> and staff did not demonstrate a </w:t>
      </w:r>
      <w:r w:rsidRPr="0039504B">
        <w:t>shared understanding of identifying and reporting reportable incidents to SIRS.</w:t>
      </w:r>
    </w:p>
    <w:p w14:paraId="25C16946" w14:textId="2F200293" w:rsidR="009A04E9" w:rsidRDefault="009A04E9" w:rsidP="0039504B">
      <w:pPr>
        <w:pStyle w:val="NormalArial"/>
      </w:pPr>
      <w:r>
        <w:t xml:space="preserve">In responding to the Assessment Team report, the service provider advised that </w:t>
      </w:r>
      <w:r w:rsidR="00F0218F">
        <w:t xml:space="preserve">the service would implement an </w:t>
      </w:r>
      <w:r w:rsidR="00F0218F" w:rsidRPr="00F0218F">
        <w:t>Incident Management Policy &amp; Procedure</w:t>
      </w:r>
      <w:r w:rsidR="00F0218F">
        <w:t>, develop a risk register and staff, volunteers and the management committee will receive training on SIRS.</w:t>
      </w:r>
    </w:p>
    <w:p w14:paraId="38876DE1" w14:textId="36F865BB" w:rsidR="00F0218F" w:rsidRPr="0039504B" w:rsidRDefault="00F0218F" w:rsidP="00F0218F">
      <w:pPr>
        <w:pStyle w:val="NormalArial"/>
      </w:pPr>
      <w:r>
        <w:t xml:space="preserve">On the above information, I have decided that Requirement 8(3)(d) is Not Compliant </w:t>
      </w:r>
      <w:r w:rsidRPr="0039504B">
        <w:t xml:space="preserve">as the service </w:t>
      </w:r>
      <w:r>
        <w:t xml:space="preserve">cannot currently demonstrate </w:t>
      </w:r>
      <w:r w:rsidRPr="0039504B">
        <w:t>adequate systems and processes in place to identify and assess risks to the health, safety and wellbeing of consumers.</w:t>
      </w:r>
    </w:p>
    <w:p w14:paraId="2F5AC98B" w14:textId="2C4E1490" w:rsidR="00F0218F" w:rsidRDefault="009D65E8" w:rsidP="0039504B">
      <w:pPr>
        <w:pStyle w:val="NormalArial"/>
      </w:pPr>
      <w:r>
        <w:t>I</w:t>
      </w:r>
      <w:r w:rsidR="00F0218F">
        <w:t xml:space="preserve">t should be noted that </w:t>
      </w:r>
      <w:r>
        <w:t xml:space="preserve">while </w:t>
      </w:r>
      <w:r w:rsidR="00F0218F">
        <w:t xml:space="preserve">the services provided </w:t>
      </w:r>
      <w:r>
        <w:t xml:space="preserve">to consumers generally </w:t>
      </w:r>
      <w:r w:rsidR="00F0218F">
        <w:t xml:space="preserve">carry </w:t>
      </w:r>
      <w:r>
        <w:t xml:space="preserve">a low level of </w:t>
      </w:r>
      <w:r w:rsidR="00F0218F">
        <w:t>risk, with the primary exception of potential choking risks for consumers, aged care service providers are required to have governance systems in place in order to meet the Quality Standards.</w:t>
      </w:r>
    </w:p>
    <w:p w14:paraId="21AF4829" w14:textId="714B45AA" w:rsidR="00F0218F" w:rsidRDefault="00F0218F" w:rsidP="0039504B">
      <w:pPr>
        <w:pStyle w:val="NormalArial"/>
      </w:pPr>
      <w:r>
        <w:t xml:space="preserve">While I acknowledge the service providers response advising of planned actions to address the identified deficiencies in this Standard, I urge the service to act promptly given the extent of the non-compliance identified in the Assessment Team report.  </w:t>
      </w:r>
    </w:p>
    <w:p w14:paraId="2369E2C2" w14:textId="71976F93" w:rsidR="00B63F6B" w:rsidRPr="006B4042" w:rsidRDefault="0039504B" w:rsidP="00F87E39">
      <w:pPr>
        <w:pStyle w:val="NormalArial"/>
      </w:pPr>
      <w:r>
        <w:t xml:space="preserve">As </w:t>
      </w:r>
      <w:r w:rsidR="00F0218F">
        <w:t xml:space="preserve">all the applicable </w:t>
      </w:r>
      <w:r>
        <w:t xml:space="preserve">Requirements </w:t>
      </w:r>
      <w:r w:rsidR="00F0218F">
        <w:t xml:space="preserve">of Standard </w:t>
      </w:r>
      <w:r>
        <w:t xml:space="preserve">are not Compliant, Standard 8 is Not Compliant. </w:t>
      </w:r>
    </w:p>
    <w:sectPr w:rsidR="00B63F6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B1B8E" w14:textId="77777777" w:rsidR="00386265" w:rsidRDefault="00386265">
      <w:pPr>
        <w:spacing w:after="0"/>
      </w:pPr>
      <w:r>
        <w:separator/>
      </w:r>
    </w:p>
  </w:endnote>
  <w:endnote w:type="continuationSeparator" w:id="0">
    <w:p w14:paraId="6338E653" w14:textId="77777777" w:rsidR="00386265" w:rsidRDefault="003862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E8EB" w14:textId="77777777" w:rsidR="00B63F6B" w:rsidRPr="00DF37F2" w:rsidRDefault="00E1297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St Andrews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6AE54CB" w14:textId="77777777" w:rsidR="00B63F6B" w:rsidRPr="00DF37F2" w:rsidRDefault="00E1297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700393</w:t>
    </w:r>
    <w:bookmarkEnd w:id="5"/>
    <w:r w:rsidRPr="00DF37F2">
      <w:rPr>
        <w:rStyle w:val="FooterBold"/>
        <w:rFonts w:ascii="Arial" w:hAnsi="Arial"/>
        <w:b w:val="0"/>
      </w:rPr>
      <w:tab/>
      <w:t xml:space="preserve">OFFICIAL: Sensitive </w:t>
    </w:r>
  </w:p>
  <w:p w14:paraId="08F7A5EC" w14:textId="77777777" w:rsidR="00B63F6B" w:rsidRPr="00DF37F2" w:rsidRDefault="00E1297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F8D08" w14:textId="77777777" w:rsidR="00386265" w:rsidRDefault="00386265" w:rsidP="00D71F88">
      <w:pPr>
        <w:spacing w:after="0"/>
      </w:pPr>
      <w:r>
        <w:separator/>
      </w:r>
    </w:p>
  </w:footnote>
  <w:footnote w:type="continuationSeparator" w:id="0">
    <w:p w14:paraId="38E5E256" w14:textId="77777777" w:rsidR="00386265" w:rsidRDefault="00386265" w:rsidP="00D71F88">
      <w:pPr>
        <w:spacing w:after="0"/>
      </w:pPr>
      <w:r>
        <w:continuationSeparator/>
      </w:r>
    </w:p>
  </w:footnote>
  <w:footnote w:id="1">
    <w:p w14:paraId="420EA09F" w14:textId="48D43532" w:rsidR="00B63F6B" w:rsidRDefault="00E1297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45D20">
        <w:rPr>
          <w:rFonts w:ascii="Arial" w:hAnsi="Arial" w:cs="Arial"/>
          <w:color w:val="auto"/>
          <w:sz w:val="20"/>
          <w:szCs w:val="20"/>
        </w:rPr>
        <w:t>section 57</w:t>
      </w:r>
      <w:r w:rsidR="00945D20" w:rsidRPr="00945D20">
        <w:rPr>
          <w:rFonts w:ascii="Arial" w:hAnsi="Arial" w:cs="Arial"/>
          <w:color w:val="auto"/>
          <w:sz w:val="20"/>
          <w:szCs w:val="20"/>
        </w:rPr>
        <w:t xml:space="preserve"> of the Aged C</w:t>
      </w:r>
      <w:r w:rsidRPr="00945D20">
        <w:rPr>
          <w:rFonts w:ascii="Arial" w:hAnsi="Arial" w:cs="Arial"/>
          <w:color w:val="auto"/>
          <w:sz w:val="20"/>
          <w:szCs w:val="20"/>
        </w:rPr>
        <w:t>are Quality</w:t>
      </w:r>
      <w:r w:rsidRPr="002C3CB4">
        <w:rPr>
          <w:rFonts w:ascii="Arial" w:hAnsi="Arial" w:cs="Arial"/>
          <w:sz w:val="20"/>
          <w:szCs w:val="20"/>
        </w:rPr>
        <w:t xml:space="preserve"> and Safety Commission Rules 2018.</w:t>
      </w:r>
    </w:p>
    <w:p w14:paraId="4634DC70" w14:textId="77777777" w:rsidR="00B63F6B" w:rsidRDefault="00B63F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B18A" w14:textId="77777777" w:rsidR="00B63F6B" w:rsidRDefault="00E12979">
    <w:pPr>
      <w:pStyle w:val="Header"/>
    </w:pPr>
    <w:r>
      <w:rPr>
        <w:noProof/>
        <w:color w:val="2B579A"/>
        <w:shd w:val="clear" w:color="auto" w:fill="E6E6E6"/>
        <w:lang w:val="en-US"/>
      </w:rPr>
      <w:drawing>
        <wp:anchor distT="0" distB="0" distL="114300" distR="114300" simplePos="0" relativeHeight="251663360" behindDoc="1" locked="0" layoutInCell="1" allowOverlap="1" wp14:anchorId="1E9B5569" wp14:editId="48284E5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ADB2" w14:textId="77777777" w:rsidR="00B63F6B" w:rsidRDefault="00E12979">
    <w:pPr>
      <w:pStyle w:val="Header"/>
    </w:pPr>
    <w:r>
      <w:rPr>
        <w:noProof/>
      </w:rPr>
      <w:drawing>
        <wp:anchor distT="0" distB="0" distL="114300" distR="114300" simplePos="0" relativeHeight="251661312" behindDoc="0" locked="0" layoutInCell="1" allowOverlap="1" wp14:anchorId="4D537950" wp14:editId="1661D3F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3E06CA">
      <w:start w:val="1"/>
      <w:numFmt w:val="lowerRoman"/>
      <w:lvlText w:val="(%1)"/>
      <w:lvlJc w:val="left"/>
      <w:pPr>
        <w:ind w:left="1080" w:hanging="720"/>
      </w:pPr>
      <w:rPr>
        <w:rFonts w:hint="default"/>
      </w:rPr>
    </w:lvl>
    <w:lvl w:ilvl="1" w:tplc="B08A17A2" w:tentative="1">
      <w:start w:val="1"/>
      <w:numFmt w:val="lowerLetter"/>
      <w:lvlText w:val="%2."/>
      <w:lvlJc w:val="left"/>
      <w:pPr>
        <w:ind w:left="1440" w:hanging="360"/>
      </w:pPr>
    </w:lvl>
    <w:lvl w:ilvl="2" w:tplc="1CD692A8" w:tentative="1">
      <w:start w:val="1"/>
      <w:numFmt w:val="lowerRoman"/>
      <w:lvlText w:val="%3."/>
      <w:lvlJc w:val="right"/>
      <w:pPr>
        <w:ind w:left="2160" w:hanging="180"/>
      </w:pPr>
    </w:lvl>
    <w:lvl w:ilvl="3" w:tplc="B58C37A4" w:tentative="1">
      <w:start w:val="1"/>
      <w:numFmt w:val="decimal"/>
      <w:lvlText w:val="%4."/>
      <w:lvlJc w:val="left"/>
      <w:pPr>
        <w:ind w:left="2880" w:hanging="360"/>
      </w:pPr>
    </w:lvl>
    <w:lvl w:ilvl="4" w:tplc="F80ECB4A" w:tentative="1">
      <w:start w:val="1"/>
      <w:numFmt w:val="lowerLetter"/>
      <w:lvlText w:val="%5."/>
      <w:lvlJc w:val="left"/>
      <w:pPr>
        <w:ind w:left="3600" w:hanging="360"/>
      </w:pPr>
    </w:lvl>
    <w:lvl w:ilvl="5" w:tplc="4C7C9F78" w:tentative="1">
      <w:start w:val="1"/>
      <w:numFmt w:val="lowerRoman"/>
      <w:lvlText w:val="%6."/>
      <w:lvlJc w:val="right"/>
      <w:pPr>
        <w:ind w:left="4320" w:hanging="180"/>
      </w:pPr>
    </w:lvl>
    <w:lvl w:ilvl="6" w:tplc="306CF764" w:tentative="1">
      <w:start w:val="1"/>
      <w:numFmt w:val="decimal"/>
      <w:lvlText w:val="%7."/>
      <w:lvlJc w:val="left"/>
      <w:pPr>
        <w:ind w:left="5040" w:hanging="360"/>
      </w:pPr>
    </w:lvl>
    <w:lvl w:ilvl="7" w:tplc="6922B400" w:tentative="1">
      <w:start w:val="1"/>
      <w:numFmt w:val="lowerLetter"/>
      <w:lvlText w:val="%8."/>
      <w:lvlJc w:val="left"/>
      <w:pPr>
        <w:ind w:left="5760" w:hanging="360"/>
      </w:pPr>
    </w:lvl>
    <w:lvl w:ilvl="8" w:tplc="0D46741A" w:tentative="1">
      <w:start w:val="1"/>
      <w:numFmt w:val="lowerRoman"/>
      <w:lvlText w:val="%9."/>
      <w:lvlJc w:val="right"/>
      <w:pPr>
        <w:ind w:left="6480" w:hanging="180"/>
      </w:pPr>
    </w:lvl>
  </w:abstractNum>
  <w:abstractNum w:abstractNumId="2" w15:restartNumberingAfterBreak="0">
    <w:nsid w:val="033B1089"/>
    <w:multiLevelType w:val="hybridMultilevel"/>
    <w:tmpl w:val="9BA69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BC84C56">
      <w:start w:val="1"/>
      <w:numFmt w:val="lowerRoman"/>
      <w:lvlText w:val="(%1)"/>
      <w:lvlJc w:val="left"/>
      <w:pPr>
        <w:ind w:left="1080" w:hanging="720"/>
      </w:pPr>
      <w:rPr>
        <w:rFonts w:hint="default"/>
      </w:rPr>
    </w:lvl>
    <w:lvl w:ilvl="1" w:tplc="138C2726" w:tentative="1">
      <w:start w:val="1"/>
      <w:numFmt w:val="lowerLetter"/>
      <w:lvlText w:val="%2."/>
      <w:lvlJc w:val="left"/>
      <w:pPr>
        <w:ind w:left="1440" w:hanging="360"/>
      </w:pPr>
    </w:lvl>
    <w:lvl w:ilvl="2" w:tplc="66E04008" w:tentative="1">
      <w:start w:val="1"/>
      <w:numFmt w:val="lowerRoman"/>
      <w:lvlText w:val="%3."/>
      <w:lvlJc w:val="right"/>
      <w:pPr>
        <w:ind w:left="2160" w:hanging="180"/>
      </w:pPr>
    </w:lvl>
    <w:lvl w:ilvl="3" w:tplc="E9B08C2E" w:tentative="1">
      <w:start w:val="1"/>
      <w:numFmt w:val="decimal"/>
      <w:lvlText w:val="%4."/>
      <w:lvlJc w:val="left"/>
      <w:pPr>
        <w:ind w:left="2880" w:hanging="360"/>
      </w:pPr>
    </w:lvl>
    <w:lvl w:ilvl="4" w:tplc="2878F7BA" w:tentative="1">
      <w:start w:val="1"/>
      <w:numFmt w:val="lowerLetter"/>
      <w:lvlText w:val="%5."/>
      <w:lvlJc w:val="left"/>
      <w:pPr>
        <w:ind w:left="3600" w:hanging="360"/>
      </w:pPr>
    </w:lvl>
    <w:lvl w:ilvl="5" w:tplc="5A142072" w:tentative="1">
      <w:start w:val="1"/>
      <w:numFmt w:val="lowerRoman"/>
      <w:lvlText w:val="%6."/>
      <w:lvlJc w:val="right"/>
      <w:pPr>
        <w:ind w:left="4320" w:hanging="180"/>
      </w:pPr>
    </w:lvl>
    <w:lvl w:ilvl="6" w:tplc="0080793C" w:tentative="1">
      <w:start w:val="1"/>
      <w:numFmt w:val="decimal"/>
      <w:lvlText w:val="%7."/>
      <w:lvlJc w:val="left"/>
      <w:pPr>
        <w:ind w:left="5040" w:hanging="360"/>
      </w:pPr>
    </w:lvl>
    <w:lvl w:ilvl="7" w:tplc="75A226D8" w:tentative="1">
      <w:start w:val="1"/>
      <w:numFmt w:val="lowerLetter"/>
      <w:lvlText w:val="%8."/>
      <w:lvlJc w:val="left"/>
      <w:pPr>
        <w:ind w:left="5760" w:hanging="360"/>
      </w:pPr>
    </w:lvl>
    <w:lvl w:ilvl="8" w:tplc="944A7B3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11660D6">
      <w:start w:val="1"/>
      <w:numFmt w:val="lowerRoman"/>
      <w:lvlText w:val="(%1)"/>
      <w:lvlJc w:val="left"/>
      <w:pPr>
        <w:ind w:left="1080" w:hanging="720"/>
      </w:pPr>
      <w:rPr>
        <w:rFonts w:hint="default"/>
      </w:rPr>
    </w:lvl>
    <w:lvl w:ilvl="1" w:tplc="75C47230" w:tentative="1">
      <w:start w:val="1"/>
      <w:numFmt w:val="lowerLetter"/>
      <w:lvlText w:val="%2."/>
      <w:lvlJc w:val="left"/>
      <w:pPr>
        <w:ind w:left="1440" w:hanging="360"/>
      </w:pPr>
    </w:lvl>
    <w:lvl w:ilvl="2" w:tplc="1242B56A" w:tentative="1">
      <w:start w:val="1"/>
      <w:numFmt w:val="lowerRoman"/>
      <w:lvlText w:val="%3."/>
      <w:lvlJc w:val="right"/>
      <w:pPr>
        <w:ind w:left="2160" w:hanging="180"/>
      </w:pPr>
    </w:lvl>
    <w:lvl w:ilvl="3" w:tplc="35DEF968" w:tentative="1">
      <w:start w:val="1"/>
      <w:numFmt w:val="decimal"/>
      <w:lvlText w:val="%4."/>
      <w:lvlJc w:val="left"/>
      <w:pPr>
        <w:ind w:left="2880" w:hanging="360"/>
      </w:pPr>
    </w:lvl>
    <w:lvl w:ilvl="4" w:tplc="CCAA11EE" w:tentative="1">
      <w:start w:val="1"/>
      <w:numFmt w:val="lowerLetter"/>
      <w:lvlText w:val="%5."/>
      <w:lvlJc w:val="left"/>
      <w:pPr>
        <w:ind w:left="3600" w:hanging="360"/>
      </w:pPr>
    </w:lvl>
    <w:lvl w:ilvl="5" w:tplc="1960CC48" w:tentative="1">
      <w:start w:val="1"/>
      <w:numFmt w:val="lowerRoman"/>
      <w:lvlText w:val="%6."/>
      <w:lvlJc w:val="right"/>
      <w:pPr>
        <w:ind w:left="4320" w:hanging="180"/>
      </w:pPr>
    </w:lvl>
    <w:lvl w:ilvl="6" w:tplc="83E8FC6C" w:tentative="1">
      <w:start w:val="1"/>
      <w:numFmt w:val="decimal"/>
      <w:lvlText w:val="%7."/>
      <w:lvlJc w:val="left"/>
      <w:pPr>
        <w:ind w:left="5040" w:hanging="360"/>
      </w:pPr>
    </w:lvl>
    <w:lvl w:ilvl="7" w:tplc="5512F090" w:tentative="1">
      <w:start w:val="1"/>
      <w:numFmt w:val="lowerLetter"/>
      <w:lvlText w:val="%8."/>
      <w:lvlJc w:val="left"/>
      <w:pPr>
        <w:ind w:left="5760" w:hanging="360"/>
      </w:pPr>
    </w:lvl>
    <w:lvl w:ilvl="8" w:tplc="5EA6853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7786C198">
      <w:start w:val="1"/>
      <w:numFmt w:val="lowerRoman"/>
      <w:lvlText w:val="(%1)"/>
      <w:lvlJc w:val="left"/>
      <w:pPr>
        <w:ind w:left="1080" w:hanging="720"/>
      </w:pPr>
      <w:rPr>
        <w:rFonts w:hint="default"/>
      </w:rPr>
    </w:lvl>
    <w:lvl w:ilvl="1" w:tplc="5C2A4676" w:tentative="1">
      <w:start w:val="1"/>
      <w:numFmt w:val="lowerLetter"/>
      <w:lvlText w:val="%2."/>
      <w:lvlJc w:val="left"/>
      <w:pPr>
        <w:ind w:left="1440" w:hanging="360"/>
      </w:pPr>
    </w:lvl>
    <w:lvl w:ilvl="2" w:tplc="8FF2CE04" w:tentative="1">
      <w:start w:val="1"/>
      <w:numFmt w:val="lowerRoman"/>
      <w:lvlText w:val="%3."/>
      <w:lvlJc w:val="right"/>
      <w:pPr>
        <w:ind w:left="2160" w:hanging="180"/>
      </w:pPr>
    </w:lvl>
    <w:lvl w:ilvl="3" w:tplc="2514CF80" w:tentative="1">
      <w:start w:val="1"/>
      <w:numFmt w:val="decimal"/>
      <w:lvlText w:val="%4."/>
      <w:lvlJc w:val="left"/>
      <w:pPr>
        <w:ind w:left="2880" w:hanging="360"/>
      </w:pPr>
    </w:lvl>
    <w:lvl w:ilvl="4" w:tplc="157CB264" w:tentative="1">
      <w:start w:val="1"/>
      <w:numFmt w:val="lowerLetter"/>
      <w:lvlText w:val="%5."/>
      <w:lvlJc w:val="left"/>
      <w:pPr>
        <w:ind w:left="3600" w:hanging="360"/>
      </w:pPr>
    </w:lvl>
    <w:lvl w:ilvl="5" w:tplc="381E29E0" w:tentative="1">
      <w:start w:val="1"/>
      <w:numFmt w:val="lowerRoman"/>
      <w:lvlText w:val="%6."/>
      <w:lvlJc w:val="right"/>
      <w:pPr>
        <w:ind w:left="4320" w:hanging="180"/>
      </w:pPr>
    </w:lvl>
    <w:lvl w:ilvl="6" w:tplc="D7381EBE" w:tentative="1">
      <w:start w:val="1"/>
      <w:numFmt w:val="decimal"/>
      <w:lvlText w:val="%7."/>
      <w:lvlJc w:val="left"/>
      <w:pPr>
        <w:ind w:left="5040" w:hanging="360"/>
      </w:pPr>
    </w:lvl>
    <w:lvl w:ilvl="7" w:tplc="DDE67DC2" w:tentative="1">
      <w:start w:val="1"/>
      <w:numFmt w:val="lowerLetter"/>
      <w:lvlText w:val="%8."/>
      <w:lvlJc w:val="left"/>
      <w:pPr>
        <w:ind w:left="5760" w:hanging="360"/>
      </w:pPr>
    </w:lvl>
    <w:lvl w:ilvl="8" w:tplc="0BE49EC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149048EA">
      <w:start w:val="1"/>
      <w:numFmt w:val="lowerRoman"/>
      <w:lvlText w:val="(%1)"/>
      <w:lvlJc w:val="left"/>
      <w:pPr>
        <w:ind w:left="1080" w:hanging="720"/>
      </w:pPr>
      <w:rPr>
        <w:rFonts w:hint="default"/>
      </w:rPr>
    </w:lvl>
    <w:lvl w:ilvl="1" w:tplc="9EDA8D2C" w:tentative="1">
      <w:start w:val="1"/>
      <w:numFmt w:val="lowerLetter"/>
      <w:lvlText w:val="%2."/>
      <w:lvlJc w:val="left"/>
      <w:pPr>
        <w:ind w:left="1440" w:hanging="360"/>
      </w:pPr>
    </w:lvl>
    <w:lvl w:ilvl="2" w:tplc="65B8A4AA" w:tentative="1">
      <w:start w:val="1"/>
      <w:numFmt w:val="lowerRoman"/>
      <w:lvlText w:val="%3."/>
      <w:lvlJc w:val="right"/>
      <w:pPr>
        <w:ind w:left="2160" w:hanging="180"/>
      </w:pPr>
    </w:lvl>
    <w:lvl w:ilvl="3" w:tplc="9DA8B6F4" w:tentative="1">
      <w:start w:val="1"/>
      <w:numFmt w:val="decimal"/>
      <w:lvlText w:val="%4."/>
      <w:lvlJc w:val="left"/>
      <w:pPr>
        <w:ind w:left="2880" w:hanging="360"/>
      </w:pPr>
    </w:lvl>
    <w:lvl w:ilvl="4" w:tplc="5EAEB368" w:tentative="1">
      <w:start w:val="1"/>
      <w:numFmt w:val="lowerLetter"/>
      <w:lvlText w:val="%5."/>
      <w:lvlJc w:val="left"/>
      <w:pPr>
        <w:ind w:left="3600" w:hanging="360"/>
      </w:pPr>
    </w:lvl>
    <w:lvl w:ilvl="5" w:tplc="0C206B26" w:tentative="1">
      <w:start w:val="1"/>
      <w:numFmt w:val="lowerRoman"/>
      <w:lvlText w:val="%6."/>
      <w:lvlJc w:val="right"/>
      <w:pPr>
        <w:ind w:left="4320" w:hanging="180"/>
      </w:pPr>
    </w:lvl>
    <w:lvl w:ilvl="6" w:tplc="FC1436E0" w:tentative="1">
      <w:start w:val="1"/>
      <w:numFmt w:val="decimal"/>
      <w:lvlText w:val="%7."/>
      <w:lvlJc w:val="left"/>
      <w:pPr>
        <w:ind w:left="5040" w:hanging="360"/>
      </w:pPr>
    </w:lvl>
    <w:lvl w:ilvl="7" w:tplc="7FF6A57A" w:tentative="1">
      <w:start w:val="1"/>
      <w:numFmt w:val="lowerLetter"/>
      <w:lvlText w:val="%8."/>
      <w:lvlJc w:val="left"/>
      <w:pPr>
        <w:ind w:left="5760" w:hanging="360"/>
      </w:pPr>
    </w:lvl>
    <w:lvl w:ilvl="8" w:tplc="BB7CFC10" w:tentative="1">
      <w:start w:val="1"/>
      <w:numFmt w:val="lowerRoman"/>
      <w:lvlText w:val="%9."/>
      <w:lvlJc w:val="right"/>
      <w:pPr>
        <w:ind w:left="6480" w:hanging="180"/>
      </w:pPr>
    </w:lvl>
  </w:abstractNum>
  <w:abstractNum w:abstractNumId="7" w15:restartNumberingAfterBreak="0">
    <w:nsid w:val="13F3A2BA"/>
    <w:multiLevelType w:val="hybridMultilevel"/>
    <w:tmpl w:val="FFFFFFFF"/>
    <w:lvl w:ilvl="0" w:tplc="0F766EE4">
      <w:start w:val="1"/>
      <w:numFmt w:val="bullet"/>
      <w:lvlText w:val=""/>
      <w:lvlJc w:val="left"/>
      <w:pPr>
        <w:ind w:left="720" w:hanging="360"/>
      </w:pPr>
      <w:rPr>
        <w:rFonts w:ascii="Symbol" w:hAnsi="Symbol" w:hint="default"/>
      </w:rPr>
    </w:lvl>
    <w:lvl w:ilvl="1" w:tplc="B6EE557A">
      <w:start w:val="1"/>
      <w:numFmt w:val="bullet"/>
      <w:lvlText w:val="o"/>
      <w:lvlJc w:val="left"/>
      <w:pPr>
        <w:ind w:left="1440" w:hanging="360"/>
      </w:pPr>
      <w:rPr>
        <w:rFonts w:ascii="Courier New" w:hAnsi="Courier New" w:cs="Times New Roman" w:hint="default"/>
      </w:rPr>
    </w:lvl>
    <w:lvl w:ilvl="2" w:tplc="AC4E9704">
      <w:start w:val="1"/>
      <w:numFmt w:val="bullet"/>
      <w:lvlText w:val=""/>
      <w:lvlJc w:val="left"/>
      <w:pPr>
        <w:ind w:left="2160" w:hanging="360"/>
      </w:pPr>
      <w:rPr>
        <w:rFonts w:ascii="Wingdings" w:hAnsi="Wingdings" w:hint="default"/>
      </w:rPr>
    </w:lvl>
    <w:lvl w:ilvl="3" w:tplc="F9F6DF00">
      <w:start w:val="1"/>
      <w:numFmt w:val="bullet"/>
      <w:lvlText w:val=""/>
      <w:lvlJc w:val="left"/>
      <w:pPr>
        <w:ind w:left="2880" w:hanging="360"/>
      </w:pPr>
      <w:rPr>
        <w:rFonts w:ascii="Symbol" w:hAnsi="Symbol" w:hint="default"/>
      </w:rPr>
    </w:lvl>
    <w:lvl w:ilvl="4" w:tplc="AE14AD26">
      <w:start w:val="1"/>
      <w:numFmt w:val="bullet"/>
      <w:lvlText w:val="o"/>
      <w:lvlJc w:val="left"/>
      <w:pPr>
        <w:ind w:left="3600" w:hanging="360"/>
      </w:pPr>
      <w:rPr>
        <w:rFonts w:ascii="Courier New" w:hAnsi="Courier New" w:cs="Times New Roman" w:hint="default"/>
      </w:rPr>
    </w:lvl>
    <w:lvl w:ilvl="5" w:tplc="250EE4F4">
      <w:start w:val="1"/>
      <w:numFmt w:val="bullet"/>
      <w:lvlText w:val=""/>
      <w:lvlJc w:val="left"/>
      <w:pPr>
        <w:ind w:left="4320" w:hanging="360"/>
      </w:pPr>
      <w:rPr>
        <w:rFonts w:ascii="Wingdings" w:hAnsi="Wingdings" w:hint="default"/>
      </w:rPr>
    </w:lvl>
    <w:lvl w:ilvl="6" w:tplc="2AB83836">
      <w:start w:val="1"/>
      <w:numFmt w:val="bullet"/>
      <w:lvlText w:val=""/>
      <w:lvlJc w:val="left"/>
      <w:pPr>
        <w:ind w:left="5040" w:hanging="360"/>
      </w:pPr>
      <w:rPr>
        <w:rFonts w:ascii="Symbol" w:hAnsi="Symbol" w:hint="default"/>
      </w:rPr>
    </w:lvl>
    <w:lvl w:ilvl="7" w:tplc="D3E23A5A">
      <w:start w:val="1"/>
      <w:numFmt w:val="bullet"/>
      <w:lvlText w:val="o"/>
      <w:lvlJc w:val="left"/>
      <w:pPr>
        <w:ind w:left="5760" w:hanging="360"/>
      </w:pPr>
      <w:rPr>
        <w:rFonts w:ascii="Courier New" w:hAnsi="Courier New" w:cs="Times New Roman" w:hint="default"/>
      </w:rPr>
    </w:lvl>
    <w:lvl w:ilvl="8" w:tplc="0F4E8876">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4420D590">
      <w:start w:val="1"/>
      <w:numFmt w:val="bullet"/>
      <w:lvlText w:val=""/>
      <w:lvlJc w:val="left"/>
      <w:pPr>
        <w:ind w:left="720" w:hanging="360"/>
      </w:pPr>
      <w:rPr>
        <w:rFonts w:ascii="Symbol" w:hAnsi="Symbol" w:hint="default"/>
        <w:color w:val="auto"/>
        <w:sz w:val="24"/>
        <w:szCs w:val="24"/>
      </w:rPr>
    </w:lvl>
    <w:lvl w:ilvl="1" w:tplc="79A6787E" w:tentative="1">
      <w:start w:val="1"/>
      <w:numFmt w:val="bullet"/>
      <w:lvlText w:val="o"/>
      <w:lvlJc w:val="left"/>
      <w:pPr>
        <w:ind w:left="1440" w:hanging="360"/>
      </w:pPr>
      <w:rPr>
        <w:rFonts w:ascii="Courier New" w:hAnsi="Courier New" w:cs="Courier New" w:hint="default"/>
      </w:rPr>
    </w:lvl>
    <w:lvl w:ilvl="2" w:tplc="E312A3CE" w:tentative="1">
      <w:start w:val="1"/>
      <w:numFmt w:val="bullet"/>
      <w:lvlText w:val=""/>
      <w:lvlJc w:val="left"/>
      <w:pPr>
        <w:ind w:left="2160" w:hanging="360"/>
      </w:pPr>
      <w:rPr>
        <w:rFonts w:ascii="Wingdings" w:hAnsi="Wingdings" w:hint="default"/>
      </w:rPr>
    </w:lvl>
    <w:lvl w:ilvl="3" w:tplc="8604DD40" w:tentative="1">
      <w:start w:val="1"/>
      <w:numFmt w:val="bullet"/>
      <w:lvlText w:val=""/>
      <w:lvlJc w:val="left"/>
      <w:pPr>
        <w:ind w:left="2880" w:hanging="360"/>
      </w:pPr>
      <w:rPr>
        <w:rFonts w:ascii="Symbol" w:hAnsi="Symbol" w:hint="default"/>
      </w:rPr>
    </w:lvl>
    <w:lvl w:ilvl="4" w:tplc="6F688024" w:tentative="1">
      <w:start w:val="1"/>
      <w:numFmt w:val="bullet"/>
      <w:lvlText w:val="o"/>
      <w:lvlJc w:val="left"/>
      <w:pPr>
        <w:ind w:left="3600" w:hanging="360"/>
      </w:pPr>
      <w:rPr>
        <w:rFonts w:ascii="Courier New" w:hAnsi="Courier New" w:cs="Courier New" w:hint="default"/>
      </w:rPr>
    </w:lvl>
    <w:lvl w:ilvl="5" w:tplc="7F42ABFE" w:tentative="1">
      <w:start w:val="1"/>
      <w:numFmt w:val="bullet"/>
      <w:lvlText w:val=""/>
      <w:lvlJc w:val="left"/>
      <w:pPr>
        <w:ind w:left="4320" w:hanging="360"/>
      </w:pPr>
      <w:rPr>
        <w:rFonts w:ascii="Wingdings" w:hAnsi="Wingdings" w:hint="default"/>
      </w:rPr>
    </w:lvl>
    <w:lvl w:ilvl="6" w:tplc="9E5A6F24" w:tentative="1">
      <w:start w:val="1"/>
      <w:numFmt w:val="bullet"/>
      <w:lvlText w:val=""/>
      <w:lvlJc w:val="left"/>
      <w:pPr>
        <w:ind w:left="5040" w:hanging="360"/>
      </w:pPr>
      <w:rPr>
        <w:rFonts w:ascii="Symbol" w:hAnsi="Symbol" w:hint="default"/>
      </w:rPr>
    </w:lvl>
    <w:lvl w:ilvl="7" w:tplc="56A20C7E" w:tentative="1">
      <w:start w:val="1"/>
      <w:numFmt w:val="bullet"/>
      <w:lvlText w:val="o"/>
      <w:lvlJc w:val="left"/>
      <w:pPr>
        <w:ind w:left="5760" w:hanging="360"/>
      </w:pPr>
      <w:rPr>
        <w:rFonts w:ascii="Courier New" w:hAnsi="Courier New" w:cs="Courier New" w:hint="default"/>
      </w:rPr>
    </w:lvl>
    <w:lvl w:ilvl="8" w:tplc="8E6E98CA" w:tentative="1">
      <w:start w:val="1"/>
      <w:numFmt w:val="bullet"/>
      <w:lvlText w:val=""/>
      <w:lvlJc w:val="left"/>
      <w:pPr>
        <w:ind w:left="6480" w:hanging="360"/>
      </w:pPr>
      <w:rPr>
        <w:rFonts w:ascii="Wingdings" w:hAnsi="Wingdings" w:hint="default"/>
      </w:rPr>
    </w:lvl>
  </w:abstractNum>
  <w:abstractNum w:abstractNumId="9" w15:restartNumberingAfterBreak="0">
    <w:nsid w:val="18110B28"/>
    <w:multiLevelType w:val="hybridMultilevel"/>
    <w:tmpl w:val="4CCEF9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F996A8FC">
      <w:start w:val="1"/>
      <w:numFmt w:val="lowerRoman"/>
      <w:lvlText w:val="(%1)"/>
      <w:lvlJc w:val="left"/>
      <w:pPr>
        <w:ind w:left="1080" w:hanging="720"/>
      </w:pPr>
      <w:rPr>
        <w:rFonts w:hint="default"/>
      </w:rPr>
    </w:lvl>
    <w:lvl w:ilvl="1" w:tplc="5700200E" w:tentative="1">
      <w:start w:val="1"/>
      <w:numFmt w:val="lowerLetter"/>
      <w:lvlText w:val="%2."/>
      <w:lvlJc w:val="left"/>
      <w:pPr>
        <w:ind w:left="1440" w:hanging="360"/>
      </w:pPr>
    </w:lvl>
    <w:lvl w:ilvl="2" w:tplc="091CE680" w:tentative="1">
      <w:start w:val="1"/>
      <w:numFmt w:val="lowerRoman"/>
      <w:lvlText w:val="%3."/>
      <w:lvlJc w:val="right"/>
      <w:pPr>
        <w:ind w:left="2160" w:hanging="180"/>
      </w:pPr>
    </w:lvl>
    <w:lvl w:ilvl="3" w:tplc="506CBF1A" w:tentative="1">
      <w:start w:val="1"/>
      <w:numFmt w:val="decimal"/>
      <w:lvlText w:val="%4."/>
      <w:lvlJc w:val="left"/>
      <w:pPr>
        <w:ind w:left="2880" w:hanging="360"/>
      </w:pPr>
    </w:lvl>
    <w:lvl w:ilvl="4" w:tplc="C96A7086" w:tentative="1">
      <w:start w:val="1"/>
      <w:numFmt w:val="lowerLetter"/>
      <w:lvlText w:val="%5."/>
      <w:lvlJc w:val="left"/>
      <w:pPr>
        <w:ind w:left="3600" w:hanging="360"/>
      </w:pPr>
    </w:lvl>
    <w:lvl w:ilvl="5" w:tplc="53BCA60C" w:tentative="1">
      <w:start w:val="1"/>
      <w:numFmt w:val="lowerRoman"/>
      <w:lvlText w:val="%6."/>
      <w:lvlJc w:val="right"/>
      <w:pPr>
        <w:ind w:left="4320" w:hanging="180"/>
      </w:pPr>
    </w:lvl>
    <w:lvl w:ilvl="6" w:tplc="A9800D7E" w:tentative="1">
      <w:start w:val="1"/>
      <w:numFmt w:val="decimal"/>
      <w:lvlText w:val="%7."/>
      <w:lvlJc w:val="left"/>
      <w:pPr>
        <w:ind w:left="5040" w:hanging="360"/>
      </w:pPr>
    </w:lvl>
    <w:lvl w:ilvl="7" w:tplc="20D00E58" w:tentative="1">
      <w:start w:val="1"/>
      <w:numFmt w:val="lowerLetter"/>
      <w:lvlText w:val="%8."/>
      <w:lvlJc w:val="left"/>
      <w:pPr>
        <w:ind w:left="5760" w:hanging="360"/>
      </w:pPr>
    </w:lvl>
    <w:lvl w:ilvl="8" w:tplc="BADC05D4"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4C887FF6">
      <w:start w:val="1"/>
      <w:numFmt w:val="lowerRoman"/>
      <w:lvlText w:val="(%1)"/>
      <w:lvlJc w:val="left"/>
      <w:pPr>
        <w:ind w:left="1080" w:hanging="720"/>
      </w:pPr>
      <w:rPr>
        <w:rFonts w:hint="default"/>
      </w:rPr>
    </w:lvl>
    <w:lvl w:ilvl="1" w:tplc="9FFAD1AA" w:tentative="1">
      <w:start w:val="1"/>
      <w:numFmt w:val="lowerLetter"/>
      <w:lvlText w:val="%2."/>
      <w:lvlJc w:val="left"/>
      <w:pPr>
        <w:ind w:left="1440" w:hanging="360"/>
      </w:pPr>
    </w:lvl>
    <w:lvl w:ilvl="2" w:tplc="1766F176" w:tentative="1">
      <w:start w:val="1"/>
      <w:numFmt w:val="lowerRoman"/>
      <w:lvlText w:val="%3."/>
      <w:lvlJc w:val="right"/>
      <w:pPr>
        <w:ind w:left="2160" w:hanging="180"/>
      </w:pPr>
    </w:lvl>
    <w:lvl w:ilvl="3" w:tplc="D9AEA562" w:tentative="1">
      <w:start w:val="1"/>
      <w:numFmt w:val="decimal"/>
      <w:lvlText w:val="%4."/>
      <w:lvlJc w:val="left"/>
      <w:pPr>
        <w:ind w:left="2880" w:hanging="360"/>
      </w:pPr>
    </w:lvl>
    <w:lvl w:ilvl="4" w:tplc="3596179E" w:tentative="1">
      <w:start w:val="1"/>
      <w:numFmt w:val="lowerLetter"/>
      <w:lvlText w:val="%5."/>
      <w:lvlJc w:val="left"/>
      <w:pPr>
        <w:ind w:left="3600" w:hanging="360"/>
      </w:pPr>
    </w:lvl>
    <w:lvl w:ilvl="5" w:tplc="7B70E350" w:tentative="1">
      <w:start w:val="1"/>
      <w:numFmt w:val="lowerRoman"/>
      <w:lvlText w:val="%6."/>
      <w:lvlJc w:val="right"/>
      <w:pPr>
        <w:ind w:left="4320" w:hanging="180"/>
      </w:pPr>
    </w:lvl>
    <w:lvl w:ilvl="6" w:tplc="28629C14" w:tentative="1">
      <w:start w:val="1"/>
      <w:numFmt w:val="decimal"/>
      <w:lvlText w:val="%7."/>
      <w:lvlJc w:val="left"/>
      <w:pPr>
        <w:ind w:left="5040" w:hanging="360"/>
      </w:pPr>
    </w:lvl>
    <w:lvl w:ilvl="7" w:tplc="38CAF13E" w:tentative="1">
      <w:start w:val="1"/>
      <w:numFmt w:val="lowerLetter"/>
      <w:lvlText w:val="%8."/>
      <w:lvlJc w:val="left"/>
      <w:pPr>
        <w:ind w:left="5760" w:hanging="360"/>
      </w:pPr>
    </w:lvl>
    <w:lvl w:ilvl="8" w:tplc="A1BE7620"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AD02B238">
      <w:start w:val="1"/>
      <w:numFmt w:val="lowerRoman"/>
      <w:lvlText w:val="(%1)"/>
      <w:lvlJc w:val="left"/>
      <w:pPr>
        <w:ind w:left="1080" w:hanging="720"/>
      </w:pPr>
      <w:rPr>
        <w:rFonts w:hint="default"/>
      </w:rPr>
    </w:lvl>
    <w:lvl w:ilvl="1" w:tplc="832463C2" w:tentative="1">
      <w:start w:val="1"/>
      <w:numFmt w:val="lowerLetter"/>
      <w:lvlText w:val="%2."/>
      <w:lvlJc w:val="left"/>
      <w:pPr>
        <w:ind w:left="1440" w:hanging="360"/>
      </w:pPr>
    </w:lvl>
    <w:lvl w:ilvl="2" w:tplc="66B6C8D4" w:tentative="1">
      <w:start w:val="1"/>
      <w:numFmt w:val="lowerRoman"/>
      <w:lvlText w:val="%3."/>
      <w:lvlJc w:val="right"/>
      <w:pPr>
        <w:ind w:left="2160" w:hanging="180"/>
      </w:pPr>
    </w:lvl>
    <w:lvl w:ilvl="3" w:tplc="1B783C74" w:tentative="1">
      <w:start w:val="1"/>
      <w:numFmt w:val="decimal"/>
      <w:lvlText w:val="%4."/>
      <w:lvlJc w:val="left"/>
      <w:pPr>
        <w:ind w:left="2880" w:hanging="360"/>
      </w:pPr>
    </w:lvl>
    <w:lvl w:ilvl="4" w:tplc="AC04C710" w:tentative="1">
      <w:start w:val="1"/>
      <w:numFmt w:val="lowerLetter"/>
      <w:lvlText w:val="%5."/>
      <w:lvlJc w:val="left"/>
      <w:pPr>
        <w:ind w:left="3600" w:hanging="360"/>
      </w:pPr>
    </w:lvl>
    <w:lvl w:ilvl="5" w:tplc="5940849C" w:tentative="1">
      <w:start w:val="1"/>
      <w:numFmt w:val="lowerRoman"/>
      <w:lvlText w:val="%6."/>
      <w:lvlJc w:val="right"/>
      <w:pPr>
        <w:ind w:left="4320" w:hanging="180"/>
      </w:pPr>
    </w:lvl>
    <w:lvl w:ilvl="6" w:tplc="B7BADE08" w:tentative="1">
      <w:start w:val="1"/>
      <w:numFmt w:val="decimal"/>
      <w:lvlText w:val="%7."/>
      <w:lvlJc w:val="left"/>
      <w:pPr>
        <w:ind w:left="5040" w:hanging="360"/>
      </w:pPr>
    </w:lvl>
    <w:lvl w:ilvl="7" w:tplc="7824A1D0" w:tentative="1">
      <w:start w:val="1"/>
      <w:numFmt w:val="lowerLetter"/>
      <w:lvlText w:val="%8."/>
      <w:lvlJc w:val="left"/>
      <w:pPr>
        <w:ind w:left="5760" w:hanging="360"/>
      </w:pPr>
    </w:lvl>
    <w:lvl w:ilvl="8" w:tplc="2DBCE2D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44FAAFFC">
      <w:start w:val="1"/>
      <w:numFmt w:val="lowerRoman"/>
      <w:lvlText w:val="(%1)"/>
      <w:lvlJc w:val="left"/>
      <w:pPr>
        <w:ind w:left="1080" w:hanging="720"/>
      </w:pPr>
      <w:rPr>
        <w:rFonts w:hint="default"/>
      </w:rPr>
    </w:lvl>
    <w:lvl w:ilvl="1" w:tplc="E09C4F1C" w:tentative="1">
      <w:start w:val="1"/>
      <w:numFmt w:val="lowerLetter"/>
      <w:lvlText w:val="%2."/>
      <w:lvlJc w:val="left"/>
      <w:pPr>
        <w:ind w:left="1440" w:hanging="360"/>
      </w:pPr>
    </w:lvl>
    <w:lvl w:ilvl="2" w:tplc="40046C30" w:tentative="1">
      <w:start w:val="1"/>
      <w:numFmt w:val="lowerRoman"/>
      <w:lvlText w:val="%3."/>
      <w:lvlJc w:val="right"/>
      <w:pPr>
        <w:ind w:left="2160" w:hanging="180"/>
      </w:pPr>
    </w:lvl>
    <w:lvl w:ilvl="3" w:tplc="EA58C962" w:tentative="1">
      <w:start w:val="1"/>
      <w:numFmt w:val="decimal"/>
      <w:lvlText w:val="%4."/>
      <w:lvlJc w:val="left"/>
      <w:pPr>
        <w:ind w:left="2880" w:hanging="360"/>
      </w:pPr>
    </w:lvl>
    <w:lvl w:ilvl="4" w:tplc="48ECEB7E" w:tentative="1">
      <w:start w:val="1"/>
      <w:numFmt w:val="lowerLetter"/>
      <w:lvlText w:val="%5."/>
      <w:lvlJc w:val="left"/>
      <w:pPr>
        <w:ind w:left="3600" w:hanging="360"/>
      </w:pPr>
    </w:lvl>
    <w:lvl w:ilvl="5" w:tplc="C6727CC0" w:tentative="1">
      <w:start w:val="1"/>
      <w:numFmt w:val="lowerRoman"/>
      <w:lvlText w:val="%6."/>
      <w:lvlJc w:val="right"/>
      <w:pPr>
        <w:ind w:left="4320" w:hanging="180"/>
      </w:pPr>
    </w:lvl>
    <w:lvl w:ilvl="6" w:tplc="34FC2522" w:tentative="1">
      <w:start w:val="1"/>
      <w:numFmt w:val="decimal"/>
      <w:lvlText w:val="%7."/>
      <w:lvlJc w:val="left"/>
      <w:pPr>
        <w:ind w:left="5040" w:hanging="360"/>
      </w:pPr>
    </w:lvl>
    <w:lvl w:ilvl="7" w:tplc="FD30B966" w:tentative="1">
      <w:start w:val="1"/>
      <w:numFmt w:val="lowerLetter"/>
      <w:lvlText w:val="%8."/>
      <w:lvlJc w:val="left"/>
      <w:pPr>
        <w:ind w:left="5760" w:hanging="360"/>
      </w:pPr>
    </w:lvl>
    <w:lvl w:ilvl="8" w:tplc="05C81078"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7AAC87EE">
      <w:start w:val="1"/>
      <w:numFmt w:val="lowerRoman"/>
      <w:lvlText w:val="(%1)"/>
      <w:lvlJc w:val="left"/>
      <w:pPr>
        <w:ind w:left="1080" w:hanging="720"/>
      </w:pPr>
      <w:rPr>
        <w:rFonts w:hint="default"/>
      </w:rPr>
    </w:lvl>
    <w:lvl w:ilvl="1" w:tplc="344001AE" w:tentative="1">
      <w:start w:val="1"/>
      <w:numFmt w:val="lowerLetter"/>
      <w:lvlText w:val="%2."/>
      <w:lvlJc w:val="left"/>
      <w:pPr>
        <w:ind w:left="1440" w:hanging="360"/>
      </w:pPr>
    </w:lvl>
    <w:lvl w:ilvl="2" w:tplc="B17695F0" w:tentative="1">
      <w:start w:val="1"/>
      <w:numFmt w:val="lowerRoman"/>
      <w:lvlText w:val="%3."/>
      <w:lvlJc w:val="right"/>
      <w:pPr>
        <w:ind w:left="2160" w:hanging="180"/>
      </w:pPr>
    </w:lvl>
    <w:lvl w:ilvl="3" w:tplc="A41A10AE" w:tentative="1">
      <w:start w:val="1"/>
      <w:numFmt w:val="decimal"/>
      <w:lvlText w:val="%4."/>
      <w:lvlJc w:val="left"/>
      <w:pPr>
        <w:ind w:left="2880" w:hanging="360"/>
      </w:pPr>
    </w:lvl>
    <w:lvl w:ilvl="4" w:tplc="3D625B8A" w:tentative="1">
      <w:start w:val="1"/>
      <w:numFmt w:val="lowerLetter"/>
      <w:lvlText w:val="%5."/>
      <w:lvlJc w:val="left"/>
      <w:pPr>
        <w:ind w:left="3600" w:hanging="360"/>
      </w:pPr>
    </w:lvl>
    <w:lvl w:ilvl="5" w:tplc="46C68EE8" w:tentative="1">
      <w:start w:val="1"/>
      <w:numFmt w:val="lowerRoman"/>
      <w:lvlText w:val="%6."/>
      <w:lvlJc w:val="right"/>
      <w:pPr>
        <w:ind w:left="4320" w:hanging="180"/>
      </w:pPr>
    </w:lvl>
    <w:lvl w:ilvl="6" w:tplc="DD8498F0" w:tentative="1">
      <w:start w:val="1"/>
      <w:numFmt w:val="decimal"/>
      <w:lvlText w:val="%7."/>
      <w:lvlJc w:val="left"/>
      <w:pPr>
        <w:ind w:left="5040" w:hanging="360"/>
      </w:pPr>
    </w:lvl>
    <w:lvl w:ilvl="7" w:tplc="96B2B4C0" w:tentative="1">
      <w:start w:val="1"/>
      <w:numFmt w:val="lowerLetter"/>
      <w:lvlText w:val="%8."/>
      <w:lvlJc w:val="left"/>
      <w:pPr>
        <w:ind w:left="5760" w:hanging="360"/>
      </w:pPr>
    </w:lvl>
    <w:lvl w:ilvl="8" w:tplc="9BA0B46E"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DA98A1F2">
      <w:start w:val="1"/>
      <w:numFmt w:val="lowerRoman"/>
      <w:lvlText w:val="(%1)"/>
      <w:lvlJc w:val="left"/>
      <w:pPr>
        <w:ind w:left="1080" w:hanging="720"/>
      </w:pPr>
      <w:rPr>
        <w:rFonts w:hint="default"/>
      </w:rPr>
    </w:lvl>
    <w:lvl w:ilvl="1" w:tplc="60E6F196" w:tentative="1">
      <w:start w:val="1"/>
      <w:numFmt w:val="lowerLetter"/>
      <w:lvlText w:val="%2."/>
      <w:lvlJc w:val="left"/>
      <w:pPr>
        <w:ind w:left="1440" w:hanging="360"/>
      </w:pPr>
    </w:lvl>
    <w:lvl w:ilvl="2" w:tplc="867E30A6" w:tentative="1">
      <w:start w:val="1"/>
      <w:numFmt w:val="lowerRoman"/>
      <w:lvlText w:val="%3."/>
      <w:lvlJc w:val="right"/>
      <w:pPr>
        <w:ind w:left="2160" w:hanging="180"/>
      </w:pPr>
    </w:lvl>
    <w:lvl w:ilvl="3" w:tplc="BC048D00" w:tentative="1">
      <w:start w:val="1"/>
      <w:numFmt w:val="decimal"/>
      <w:lvlText w:val="%4."/>
      <w:lvlJc w:val="left"/>
      <w:pPr>
        <w:ind w:left="2880" w:hanging="360"/>
      </w:pPr>
    </w:lvl>
    <w:lvl w:ilvl="4" w:tplc="C7C69B82" w:tentative="1">
      <w:start w:val="1"/>
      <w:numFmt w:val="lowerLetter"/>
      <w:lvlText w:val="%5."/>
      <w:lvlJc w:val="left"/>
      <w:pPr>
        <w:ind w:left="3600" w:hanging="360"/>
      </w:pPr>
    </w:lvl>
    <w:lvl w:ilvl="5" w:tplc="36781088" w:tentative="1">
      <w:start w:val="1"/>
      <w:numFmt w:val="lowerRoman"/>
      <w:lvlText w:val="%6."/>
      <w:lvlJc w:val="right"/>
      <w:pPr>
        <w:ind w:left="4320" w:hanging="180"/>
      </w:pPr>
    </w:lvl>
    <w:lvl w:ilvl="6" w:tplc="84CADC56" w:tentative="1">
      <w:start w:val="1"/>
      <w:numFmt w:val="decimal"/>
      <w:lvlText w:val="%7."/>
      <w:lvlJc w:val="left"/>
      <w:pPr>
        <w:ind w:left="5040" w:hanging="360"/>
      </w:pPr>
    </w:lvl>
    <w:lvl w:ilvl="7" w:tplc="65E6C9E6" w:tentative="1">
      <w:start w:val="1"/>
      <w:numFmt w:val="lowerLetter"/>
      <w:lvlText w:val="%8."/>
      <w:lvlJc w:val="left"/>
      <w:pPr>
        <w:ind w:left="5760" w:hanging="360"/>
      </w:pPr>
    </w:lvl>
    <w:lvl w:ilvl="8" w:tplc="25AC83A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F0CAFCDC">
      <w:start w:val="1"/>
      <w:numFmt w:val="lowerRoman"/>
      <w:lvlText w:val="(%1)"/>
      <w:lvlJc w:val="left"/>
      <w:pPr>
        <w:ind w:left="1080" w:hanging="720"/>
      </w:pPr>
      <w:rPr>
        <w:rFonts w:hint="default"/>
      </w:rPr>
    </w:lvl>
    <w:lvl w:ilvl="1" w:tplc="2D6A9232" w:tentative="1">
      <w:start w:val="1"/>
      <w:numFmt w:val="lowerLetter"/>
      <w:lvlText w:val="%2."/>
      <w:lvlJc w:val="left"/>
      <w:pPr>
        <w:ind w:left="1440" w:hanging="360"/>
      </w:pPr>
    </w:lvl>
    <w:lvl w:ilvl="2" w:tplc="2BE8E79E" w:tentative="1">
      <w:start w:val="1"/>
      <w:numFmt w:val="lowerRoman"/>
      <w:lvlText w:val="%3."/>
      <w:lvlJc w:val="right"/>
      <w:pPr>
        <w:ind w:left="2160" w:hanging="180"/>
      </w:pPr>
    </w:lvl>
    <w:lvl w:ilvl="3" w:tplc="5D284D28" w:tentative="1">
      <w:start w:val="1"/>
      <w:numFmt w:val="decimal"/>
      <w:lvlText w:val="%4."/>
      <w:lvlJc w:val="left"/>
      <w:pPr>
        <w:ind w:left="2880" w:hanging="360"/>
      </w:pPr>
    </w:lvl>
    <w:lvl w:ilvl="4" w:tplc="55DC72DE" w:tentative="1">
      <w:start w:val="1"/>
      <w:numFmt w:val="lowerLetter"/>
      <w:lvlText w:val="%5."/>
      <w:lvlJc w:val="left"/>
      <w:pPr>
        <w:ind w:left="3600" w:hanging="360"/>
      </w:pPr>
    </w:lvl>
    <w:lvl w:ilvl="5" w:tplc="4BB23AD8" w:tentative="1">
      <w:start w:val="1"/>
      <w:numFmt w:val="lowerRoman"/>
      <w:lvlText w:val="%6."/>
      <w:lvlJc w:val="right"/>
      <w:pPr>
        <w:ind w:left="4320" w:hanging="180"/>
      </w:pPr>
    </w:lvl>
    <w:lvl w:ilvl="6" w:tplc="CBA63BBA" w:tentative="1">
      <w:start w:val="1"/>
      <w:numFmt w:val="decimal"/>
      <w:lvlText w:val="%7."/>
      <w:lvlJc w:val="left"/>
      <w:pPr>
        <w:ind w:left="5040" w:hanging="360"/>
      </w:pPr>
    </w:lvl>
    <w:lvl w:ilvl="7" w:tplc="A0766E9A" w:tentative="1">
      <w:start w:val="1"/>
      <w:numFmt w:val="lowerLetter"/>
      <w:lvlText w:val="%8."/>
      <w:lvlJc w:val="left"/>
      <w:pPr>
        <w:ind w:left="5760" w:hanging="360"/>
      </w:pPr>
    </w:lvl>
    <w:lvl w:ilvl="8" w:tplc="9FA61536"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62720BAC">
      <w:start w:val="1"/>
      <w:numFmt w:val="lowerRoman"/>
      <w:lvlText w:val="(%1)"/>
      <w:lvlJc w:val="left"/>
      <w:pPr>
        <w:ind w:left="1080" w:hanging="720"/>
      </w:pPr>
      <w:rPr>
        <w:rFonts w:hint="default"/>
      </w:rPr>
    </w:lvl>
    <w:lvl w:ilvl="1" w:tplc="2A5A0BCA" w:tentative="1">
      <w:start w:val="1"/>
      <w:numFmt w:val="lowerLetter"/>
      <w:lvlText w:val="%2."/>
      <w:lvlJc w:val="left"/>
      <w:pPr>
        <w:ind w:left="1440" w:hanging="360"/>
      </w:pPr>
    </w:lvl>
    <w:lvl w:ilvl="2" w:tplc="9A22B71A" w:tentative="1">
      <w:start w:val="1"/>
      <w:numFmt w:val="lowerRoman"/>
      <w:lvlText w:val="%3."/>
      <w:lvlJc w:val="right"/>
      <w:pPr>
        <w:ind w:left="2160" w:hanging="180"/>
      </w:pPr>
    </w:lvl>
    <w:lvl w:ilvl="3" w:tplc="D4D0DA5C" w:tentative="1">
      <w:start w:val="1"/>
      <w:numFmt w:val="decimal"/>
      <w:lvlText w:val="%4."/>
      <w:lvlJc w:val="left"/>
      <w:pPr>
        <w:ind w:left="2880" w:hanging="360"/>
      </w:pPr>
    </w:lvl>
    <w:lvl w:ilvl="4" w:tplc="9F3AE018" w:tentative="1">
      <w:start w:val="1"/>
      <w:numFmt w:val="lowerLetter"/>
      <w:lvlText w:val="%5."/>
      <w:lvlJc w:val="left"/>
      <w:pPr>
        <w:ind w:left="3600" w:hanging="360"/>
      </w:pPr>
    </w:lvl>
    <w:lvl w:ilvl="5" w:tplc="96467BA0" w:tentative="1">
      <w:start w:val="1"/>
      <w:numFmt w:val="lowerRoman"/>
      <w:lvlText w:val="%6."/>
      <w:lvlJc w:val="right"/>
      <w:pPr>
        <w:ind w:left="4320" w:hanging="180"/>
      </w:pPr>
    </w:lvl>
    <w:lvl w:ilvl="6" w:tplc="4DD2E3A2" w:tentative="1">
      <w:start w:val="1"/>
      <w:numFmt w:val="decimal"/>
      <w:lvlText w:val="%7."/>
      <w:lvlJc w:val="left"/>
      <w:pPr>
        <w:ind w:left="5040" w:hanging="360"/>
      </w:pPr>
    </w:lvl>
    <w:lvl w:ilvl="7" w:tplc="75D29276" w:tentative="1">
      <w:start w:val="1"/>
      <w:numFmt w:val="lowerLetter"/>
      <w:lvlText w:val="%8."/>
      <w:lvlJc w:val="left"/>
      <w:pPr>
        <w:ind w:left="5760" w:hanging="360"/>
      </w:pPr>
    </w:lvl>
    <w:lvl w:ilvl="8" w:tplc="65086F30" w:tentative="1">
      <w:start w:val="1"/>
      <w:numFmt w:val="lowerRoman"/>
      <w:lvlText w:val="%9."/>
      <w:lvlJc w:val="right"/>
      <w:pPr>
        <w:ind w:left="6480" w:hanging="180"/>
      </w:pPr>
    </w:lvl>
  </w:abstractNum>
  <w:abstractNum w:abstractNumId="18" w15:restartNumberingAfterBreak="0">
    <w:nsid w:val="4BE4E53F"/>
    <w:multiLevelType w:val="hybridMultilevel"/>
    <w:tmpl w:val="FFFFFFFF"/>
    <w:lvl w:ilvl="0" w:tplc="CC067956">
      <w:start w:val="1"/>
      <w:numFmt w:val="bullet"/>
      <w:lvlText w:val="·"/>
      <w:lvlJc w:val="left"/>
      <w:pPr>
        <w:ind w:left="720" w:hanging="360"/>
      </w:pPr>
      <w:rPr>
        <w:rFonts w:ascii="Symbol" w:hAnsi="Symbol" w:hint="default"/>
      </w:rPr>
    </w:lvl>
    <w:lvl w:ilvl="1" w:tplc="5FE42A28">
      <w:start w:val="1"/>
      <w:numFmt w:val="bullet"/>
      <w:lvlText w:val="o"/>
      <w:lvlJc w:val="left"/>
      <w:pPr>
        <w:ind w:left="1440" w:hanging="360"/>
      </w:pPr>
      <w:rPr>
        <w:rFonts w:ascii="Courier New" w:hAnsi="Courier New" w:cs="Times New Roman" w:hint="default"/>
      </w:rPr>
    </w:lvl>
    <w:lvl w:ilvl="2" w:tplc="876CE46A">
      <w:start w:val="1"/>
      <w:numFmt w:val="bullet"/>
      <w:lvlText w:val=""/>
      <w:lvlJc w:val="left"/>
      <w:pPr>
        <w:ind w:left="2160" w:hanging="360"/>
      </w:pPr>
      <w:rPr>
        <w:rFonts w:ascii="Wingdings" w:hAnsi="Wingdings" w:hint="default"/>
      </w:rPr>
    </w:lvl>
    <w:lvl w:ilvl="3" w:tplc="6FFED830">
      <w:start w:val="1"/>
      <w:numFmt w:val="bullet"/>
      <w:lvlText w:val=""/>
      <w:lvlJc w:val="left"/>
      <w:pPr>
        <w:ind w:left="2880" w:hanging="360"/>
      </w:pPr>
      <w:rPr>
        <w:rFonts w:ascii="Symbol" w:hAnsi="Symbol" w:hint="default"/>
      </w:rPr>
    </w:lvl>
    <w:lvl w:ilvl="4" w:tplc="66B828FE">
      <w:start w:val="1"/>
      <w:numFmt w:val="bullet"/>
      <w:lvlText w:val="o"/>
      <w:lvlJc w:val="left"/>
      <w:pPr>
        <w:ind w:left="3600" w:hanging="360"/>
      </w:pPr>
      <w:rPr>
        <w:rFonts w:ascii="Courier New" w:hAnsi="Courier New" w:cs="Times New Roman" w:hint="default"/>
      </w:rPr>
    </w:lvl>
    <w:lvl w:ilvl="5" w:tplc="1AC42D04">
      <w:start w:val="1"/>
      <w:numFmt w:val="bullet"/>
      <w:lvlText w:val=""/>
      <w:lvlJc w:val="left"/>
      <w:pPr>
        <w:ind w:left="4320" w:hanging="360"/>
      </w:pPr>
      <w:rPr>
        <w:rFonts w:ascii="Wingdings" w:hAnsi="Wingdings" w:hint="default"/>
      </w:rPr>
    </w:lvl>
    <w:lvl w:ilvl="6" w:tplc="57247DF0">
      <w:start w:val="1"/>
      <w:numFmt w:val="bullet"/>
      <w:lvlText w:val=""/>
      <w:lvlJc w:val="left"/>
      <w:pPr>
        <w:ind w:left="5040" w:hanging="360"/>
      </w:pPr>
      <w:rPr>
        <w:rFonts w:ascii="Symbol" w:hAnsi="Symbol" w:hint="default"/>
      </w:rPr>
    </w:lvl>
    <w:lvl w:ilvl="7" w:tplc="F736887C">
      <w:start w:val="1"/>
      <w:numFmt w:val="bullet"/>
      <w:lvlText w:val="o"/>
      <w:lvlJc w:val="left"/>
      <w:pPr>
        <w:ind w:left="5760" w:hanging="360"/>
      </w:pPr>
      <w:rPr>
        <w:rFonts w:ascii="Courier New" w:hAnsi="Courier New" w:cs="Times New Roman" w:hint="default"/>
      </w:rPr>
    </w:lvl>
    <w:lvl w:ilvl="8" w:tplc="8C9486BE">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5B04EC8"/>
    <w:lvl w:ilvl="0" w:tplc="236AE254">
      <w:start w:val="1"/>
      <w:numFmt w:val="bullet"/>
      <w:lvlText w:val=""/>
      <w:lvlJc w:val="left"/>
      <w:pPr>
        <w:ind w:left="624" w:hanging="267"/>
      </w:pPr>
      <w:rPr>
        <w:rFonts w:ascii="Symbol" w:hAnsi="Symbol" w:hint="default"/>
      </w:rPr>
    </w:lvl>
    <w:lvl w:ilvl="1" w:tplc="44E44F06">
      <w:start w:val="1"/>
      <w:numFmt w:val="bullet"/>
      <w:lvlText w:val="o"/>
      <w:lvlJc w:val="left"/>
      <w:pPr>
        <w:ind w:left="1080" w:hanging="360"/>
      </w:pPr>
      <w:rPr>
        <w:rFonts w:ascii="Courier New" w:hAnsi="Courier New" w:cs="Courier New" w:hint="default"/>
      </w:rPr>
    </w:lvl>
    <w:lvl w:ilvl="2" w:tplc="23526E36">
      <w:start w:val="1"/>
      <w:numFmt w:val="bullet"/>
      <w:lvlText w:val=""/>
      <w:lvlJc w:val="left"/>
      <w:pPr>
        <w:ind w:left="1800" w:hanging="360"/>
      </w:pPr>
      <w:rPr>
        <w:rFonts w:ascii="Wingdings" w:hAnsi="Wingdings" w:hint="default"/>
      </w:rPr>
    </w:lvl>
    <w:lvl w:ilvl="3" w:tplc="8D7EBE9A">
      <w:start w:val="1"/>
      <w:numFmt w:val="bullet"/>
      <w:lvlText w:val=""/>
      <w:lvlJc w:val="left"/>
      <w:pPr>
        <w:ind w:left="2520" w:hanging="360"/>
      </w:pPr>
      <w:rPr>
        <w:rFonts w:ascii="Symbol" w:hAnsi="Symbol" w:hint="default"/>
      </w:rPr>
    </w:lvl>
    <w:lvl w:ilvl="4" w:tplc="BEF2F426">
      <w:start w:val="1"/>
      <w:numFmt w:val="bullet"/>
      <w:lvlText w:val="o"/>
      <w:lvlJc w:val="left"/>
      <w:pPr>
        <w:ind w:left="3240" w:hanging="360"/>
      </w:pPr>
      <w:rPr>
        <w:rFonts w:ascii="Courier New" w:hAnsi="Courier New" w:cs="Courier New" w:hint="default"/>
      </w:rPr>
    </w:lvl>
    <w:lvl w:ilvl="5" w:tplc="E1F6440C">
      <w:start w:val="1"/>
      <w:numFmt w:val="bullet"/>
      <w:lvlText w:val=""/>
      <w:lvlJc w:val="left"/>
      <w:pPr>
        <w:ind w:left="3960" w:hanging="360"/>
      </w:pPr>
      <w:rPr>
        <w:rFonts w:ascii="Wingdings" w:hAnsi="Wingdings" w:hint="default"/>
      </w:rPr>
    </w:lvl>
    <w:lvl w:ilvl="6" w:tplc="E09A3366">
      <w:start w:val="1"/>
      <w:numFmt w:val="bullet"/>
      <w:lvlText w:val=""/>
      <w:lvlJc w:val="left"/>
      <w:pPr>
        <w:ind w:left="4680" w:hanging="360"/>
      </w:pPr>
      <w:rPr>
        <w:rFonts w:ascii="Symbol" w:hAnsi="Symbol" w:hint="default"/>
      </w:rPr>
    </w:lvl>
    <w:lvl w:ilvl="7" w:tplc="2CD8C202">
      <w:start w:val="1"/>
      <w:numFmt w:val="bullet"/>
      <w:lvlText w:val="o"/>
      <w:lvlJc w:val="left"/>
      <w:pPr>
        <w:ind w:left="5400" w:hanging="360"/>
      </w:pPr>
      <w:rPr>
        <w:rFonts w:ascii="Courier New" w:hAnsi="Courier New" w:cs="Courier New" w:hint="default"/>
      </w:rPr>
    </w:lvl>
    <w:lvl w:ilvl="8" w:tplc="3FB6B646">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BD863FB2">
      <w:start w:val="1"/>
      <w:numFmt w:val="lowerRoman"/>
      <w:lvlText w:val="(%1)"/>
      <w:lvlJc w:val="left"/>
      <w:pPr>
        <w:ind w:left="1080" w:hanging="720"/>
      </w:pPr>
      <w:rPr>
        <w:rFonts w:hint="default"/>
      </w:rPr>
    </w:lvl>
    <w:lvl w:ilvl="1" w:tplc="257A0960" w:tentative="1">
      <w:start w:val="1"/>
      <w:numFmt w:val="lowerLetter"/>
      <w:lvlText w:val="%2."/>
      <w:lvlJc w:val="left"/>
      <w:pPr>
        <w:ind w:left="1440" w:hanging="360"/>
      </w:pPr>
    </w:lvl>
    <w:lvl w:ilvl="2" w:tplc="F99EC0CC" w:tentative="1">
      <w:start w:val="1"/>
      <w:numFmt w:val="lowerRoman"/>
      <w:lvlText w:val="%3."/>
      <w:lvlJc w:val="right"/>
      <w:pPr>
        <w:ind w:left="2160" w:hanging="180"/>
      </w:pPr>
    </w:lvl>
    <w:lvl w:ilvl="3" w:tplc="D0B897CA" w:tentative="1">
      <w:start w:val="1"/>
      <w:numFmt w:val="decimal"/>
      <w:lvlText w:val="%4."/>
      <w:lvlJc w:val="left"/>
      <w:pPr>
        <w:ind w:left="2880" w:hanging="360"/>
      </w:pPr>
    </w:lvl>
    <w:lvl w:ilvl="4" w:tplc="B55882F0" w:tentative="1">
      <w:start w:val="1"/>
      <w:numFmt w:val="lowerLetter"/>
      <w:lvlText w:val="%5."/>
      <w:lvlJc w:val="left"/>
      <w:pPr>
        <w:ind w:left="3600" w:hanging="360"/>
      </w:pPr>
    </w:lvl>
    <w:lvl w:ilvl="5" w:tplc="C80850E2" w:tentative="1">
      <w:start w:val="1"/>
      <w:numFmt w:val="lowerRoman"/>
      <w:lvlText w:val="%6."/>
      <w:lvlJc w:val="right"/>
      <w:pPr>
        <w:ind w:left="4320" w:hanging="180"/>
      </w:pPr>
    </w:lvl>
    <w:lvl w:ilvl="6" w:tplc="580E8724" w:tentative="1">
      <w:start w:val="1"/>
      <w:numFmt w:val="decimal"/>
      <w:lvlText w:val="%7."/>
      <w:lvlJc w:val="left"/>
      <w:pPr>
        <w:ind w:left="5040" w:hanging="360"/>
      </w:pPr>
    </w:lvl>
    <w:lvl w:ilvl="7" w:tplc="F25EBE82" w:tentative="1">
      <w:start w:val="1"/>
      <w:numFmt w:val="lowerLetter"/>
      <w:lvlText w:val="%8."/>
      <w:lvlJc w:val="left"/>
      <w:pPr>
        <w:ind w:left="5760" w:hanging="360"/>
      </w:pPr>
    </w:lvl>
    <w:lvl w:ilvl="8" w:tplc="353EDA4A"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EE7E1400">
      <w:start w:val="1"/>
      <w:numFmt w:val="lowerRoman"/>
      <w:lvlText w:val="(%1)"/>
      <w:lvlJc w:val="left"/>
      <w:pPr>
        <w:ind w:left="1080" w:hanging="720"/>
      </w:pPr>
      <w:rPr>
        <w:rFonts w:hint="default"/>
      </w:rPr>
    </w:lvl>
    <w:lvl w:ilvl="1" w:tplc="844A7A3C" w:tentative="1">
      <w:start w:val="1"/>
      <w:numFmt w:val="lowerLetter"/>
      <w:lvlText w:val="%2."/>
      <w:lvlJc w:val="left"/>
      <w:pPr>
        <w:ind w:left="1440" w:hanging="360"/>
      </w:pPr>
    </w:lvl>
    <w:lvl w:ilvl="2" w:tplc="EF88DEF2" w:tentative="1">
      <w:start w:val="1"/>
      <w:numFmt w:val="lowerRoman"/>
      <w:lvlText w:val="%3."/>
      <w:lvlJc w:val="right"/>
      <w:pPr>
        <w:ind w:left="2160" w:hanging="180"/>
      </w:pPr>
    </w:lvl>
    <w:lvl w:ilvl="3" w:tplc="84926A6E" w:tentative="1">
      <w:start w:val="1"/>
      <w:numFmt w:val="decimal"/>
      <w:lvlText w:val="%4."/>
      <w:lvlJc w:val="left"/>
      <w:pPr>
        <w:ind w:left="2880" w:hanging="360"/>
      </w:pPr>
    </w:lvl>
    <w:lvl w:ilvl="4" w:tplc="8EE0B240" w:tentative="1">
      <w:start w:val="1"/>
      <w:numFmt w:val="lowerLetter"/>
      <w:lvlText w:val="%5."/>
      <w:lvlJc w:val="left"/>
      <w:pPr>
        <w:ind w:left="3600" w:hanging="360"/>
      </w:pPr>
    </w:lvl>
    <w:lvl w:ilvl="5" w:tplc="B96AC876" w:tentative="1">
      <w:start w:val="1"/>
      <w:numFmt w:val="lowerRoman"/>
      <w:lvlText w:val="%6."/>
      <w:lvlJc w:val="right"/>
      <w:pPr>
        <w:ind w:left="4320" w:hanging="180"/>
      </w:pPr>
    </w:lvl>
    <w:lvl w:ilvl="6" w:tplc="0FFC8A82" w:tentative="1">
      <w:start w:val="1"/>
      <w:numFmt w:val="decimal"/>
      <w:lvlText w:val="%7."/>
      <w:lvlJc w:val="left"/>
      <w:pPr>
        <w:ind w:left="5040" w:hanging="360"/>
      </w:pPr>
    </w:lvl>
    <w:lvl w:ilvl="7" w:tplc="03400D10" w:tentative="1">
      <w:start w:val="1"/>
      <w:numFmt w:val="lowerLetter"/>
      <w:lvlText w:val="%8."/>
      <w:lvlJc w:val="left"/>
      <w:pPr>
        <w:ind w:left="5760" w:hanging="360"/>
      </w:pPr>
    </w:lvl>
    <w:lvl w:ilvl="8" w:tplc="9390A7B2" w:tentative="1">
      <w:start w:val="1"/>
      <w:numFmt w:val="lowerRoman"/>
      <w:lvlText w:val="%9."/>
      <w:lvlJc w:val="right"/>
      <w:pPr>
        <w:ind w:left="6480" w:hanging="180"/>
      </w:pPr>
    </w:lvl>
  </w:abstractNum>
  <w:abstractNum w:abstractNumId="22" w15:restartNumberingAfterBreak="0">
    <w:nsid w:val="62F76473"/>
    <w:multiLevelType w:val="hybridMultilevel"/>
    <w:tmpl w:val="C14AE0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72C619C"/>
    <w:multiLevelType w:val="hybridMultilevel"/>
    <w:tmpl w:val="C5B8D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CE304BA"/>
    <w:multiLevelType w:val="hybridMultilevel"/>
    <w:tmpl w:val="E1D6657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E6BEAF78">
      <w:start w:val="1"/>
      <w:numFmt w:val="lowerRoman"/>
      <w:lvlText w:val="(%1)"/>
      <w:lvlJc w:val="left"/>
      <w:pPr>
        <w:ind w:left="1080" w:hanging="720"/>
      </w:pPr>
      <w:rPr>
        <w:rFonts w:hint="default"/>
      </w:rPr>
    </w:lvl>
    <w:lvl w:ilvl="1" w:tplc="280497BC" w:tentative="1">
      <w:start w:val="1"/>
      <w:numFmt w:val="lowerLetter"/>
      <w:lvlText w:val="%2."/>
      <w:lvlJc w:val="left"/>
      <w:pPr>
        <w:ind w:left="1440" w:hanging="360"/>
      </w:pPr>
    </w:lvl>
    <w:lvl w:ilvl="2" w:tplc="B76A0232" w:tentative="1">
      <w:start w:val="1"/>
      <w:numFmt w:val="lowerRoman"/>
      <w:lvlText w:val="%3."/>
      <w:lvlJc w:val="right"/>
      <w:pPr>
        <w:ind w:left="2160" w:hanging="180"/>
      </w:pPr>
    </w:lvl>
    <w:lvl w:ilvl="3" w:tplc="83C47C1E" w:tentative="1">
      <w:start w:val="1"/>
      <w:numFmt w:val="decimal"/>
      <w:lvlText w:val="%4."/>
      <w:lvlJc w:val="left"/>
      <w:pPr>
        <w:ind w:left="2880" w:hanging="360"/>
      </w:pPr>
    </w:lvl>
    <w:lvl w:ilvl="4" w:tplc="2ABCD52E" w:tentative="1">
      <w:start w:val="1"/>
      <w:numFmt w:val="lowerLetter"/>
      <w:lvlText w:val="%5."/>
      <w:lvlJc w:val="left"/>
      <w:pPr>
        <w:ind w:left="3600" w:hanging="360"/>
      </w:pPr>
    </w:lvl>
    <w:lvl w:ilvl="5" w:tplc="CA0CB042" w:tentative="1">
      <w:start w:val="1"/>
      <w:numFmt w:val="lowerRoman"/>
      <w:lvlText w:val="%6."/>
      <w:lvlJc w:val="right"/>
      <w:pPr>
        <w:ind w:left="4320" w:hanging="180"/>
      </w:pPr>
    </w:lvl>
    <w:lvl w:ilvl="6" w:tplc="89DAFD20" w:tentative="1">
      <w:start w:val="1"/>
      <w:numFmt w:val="decimal"/>
      <w:lvlText w:val="%7."/>
      <w:lvlJc w:val="left"/>
      <w:pPr>
        <w:ind w:left="5040" w:hanging="360"/>
      </w:pPr>
    </w:lvl>
    <w:lvl w:ilvl="7" w:tplc="67DCD926" w:tentative="1">
      <w:start w:val="1"/>
      <w:numFmt w:val="lowerLetter"/>
      <w:lvlText w:val="%8."/>
      <w:lvlJc w:val="left"/>
      <w:pPr>
        <w:ind w:left="5760" w:hanging="360"/>
      </w:pPr>
    </w:lvl>
    <w:lvl w:ilvl="8" w:tplc="1EF88E18"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14CAF41A">
      <w:start w:val="1"/>
      <w:numFmt w:val="lowerRoman"/>
      <w:lvlText w:val="(%1)"/>
      <w:lvlJc w:val="left"/>
      <w:pPr>
        <w:ind w:left="1080" w:hanging="720"/>
      </w:pPr>
      <w:rPr>
        <w:rFonts w:hint="default"/>
      </w:rPr>
    </w:lvl>
    <w:lvl w:ilvl="1" w:tplc="233C27A6" w:tentative="1">
      <w:start w:val="1"/>
      <w:numFmt w:val="lowerLetter"/>
      <w:lvlText w:val="%2."/>
      <w:lvlJc w:val="left"/>
      <w:pPr>
        <w:ind w:left="1440" w:hanging="360"/>
      </w:pPr>
    </w:lvl>
    <w:lvl w:ilvl="2" w:tplc="4E9291BE" w:tentative="1">
      <w:start w:val="1"/>
      <w:numFmt w:val="lowerRoman"/>
      <w:lvlText w:val="%3."/>
      <w:lvlJc w:val="right"/>
      <w:pPr>
        <w:ind w:left="2160" w:hanging="180"/>
      </w:pPr>
    </w:lvl>
    <w:lvl w:ilvl="3" w:tplc="8B18C248" w:tentative="1">
      <w:start w:val="1"/>
      <w:numFmt w:val="decimal"/>
      <w:lvlText w:val="%4."/>
      <w:lvlJc w:val="left"/>
      <w:pPr>
        <w:ind w:left="2880" w:hanging="360"/>
      </w:pPr>
    </w:lvl>
    <w:lvl w:ilvl="4" w:tplc="D5188898" w:tentative="1">
      <w:start w:val="1"/>
      <w:numFmt w:val="lowerLetter"/>
      <w:lvlText w:val="%5."/>
      <w:lvlJc w:val="left"/>
      <w:pPr>
        <w:ind w:left="3600" w:hanging="360"/>
      </w:pPr>
    </w:lvl>
    <w:lvl w:ilvl="5" w:tplc="B930E896" w:tentative="1">
      <w:start w:val="1"/>
      <w:numFmt w:val="lowerRoman"/>
      <w:lvlText w:val="%6."/>
      <w:lvlJc w:val="right"/>
      <w:pPr>
        <w:ind w:left="4320" w:hanging="180"/>
      </w:pPr>
    </w:lvl>
    <w:lvl w:ilvl="6" w:tplc="7C5689E6" w:tentative="1">
      <w:start w:val="1"/>
      <w:numFmt w:val="decimal"/>
      <w:lvlText w:val="%7."/>
      <w:lvlJc w:val="left"/>
      <w:pPr>
        <w:ind w:left="5040" w:hanging="360"/>
      </w:pPr>
    </w:lvl>
    <w:lvl w:ilvl="7" w:tplc="C0B21B54" w:tentative="1">
      <w:start w:val="1"/>
      <w:numFmt w:val="lowerLetter"/>
      <w:lvlText w:val="%8."/>
      <w:lvlJc w:val="left"/>
      <w:pPr>
        <w:ind w:left="5760" w:hanging="360"/>
      </w:pPr>
    </w:lvl>
    <w:lvl w:ilvl="8" w:tplc="C676135C"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0C1C09D0">
      <w:start w:val="1"/>
      <w:numFmt w:val="lowerRoman"/>
      <w:lvlText w:val="(%1)"/>
      <w:lvlJc w:val="left"/>
      <w:pPr>
        <w:ind w:left="1080" w:hanging="720"/>
      </w:pPr>
      <w:rPr>
        <w:rFonts w:hint="default"/>
      </w:rPr>
    </w:lvl>
    <w:lvl w:ilvl="1" w:tplc="F648ED22" w:tentative="1">
      <w:start w:val="1"/>
      <w:numFmt w:val="lowerLetter"/>
      <w:lvlText w:val="%2."/>
      <w:lvlJc w:val="left"/>
      <w:pPr>
        <w:ind w:left="1440" w:hanging="360"/>
      </w:pPr>
    </w:lvl>
    <w:lvl w:ilvl="2" w:tplc="B6800594" w:tentative="1">
      <w:start w:val="1"/>
      <w:numFmt w:val="lowerRoman"/>
      <w:lvlText w:val="%3."/>
      <w:lvlJc w:val="right"/>
      <w:pPr>
        <w:ind w:left="2160" w:hanging="180"/>
      </w:pPr>
    </w:lvl>
    <w:lvl w:ilvl="3" w:tplc="38685B40" w:tentative="1">
      <w:start w:val="1"/>
      <w:numFmt w:val="decimal"/>
      <w:lvlText w:val="%4."/>
      <w:lvlJc w:val="left"/>
      <w:pPr>
        <w:ind w:left="2880" w:hanging="360"/>
      </w:pPr>
    </w:lvl>
    <w:lvl w:ilvl="4" w:tplc="0BA402FE" w:tentative="1">
      <w:start w:val="1"/>
      <w:numFmt w:val="lowerLetter"/>
      <w:lvlText w:val="%5."/>
      <w:lvlJc w:val="left"/>
      <w:pPr>
        <w:ind w:left="3600" w:hanging="360"/>
      </w:pPr>
    </w:lvl>
    <w:lvl w:ilvl="5" w:tplc="1B56FF86" w:tentative="1">
      <w:start w:val="1"/>
      <w:numFmt w:val="lowerRoman"/>
      <w:lvlText w:val="%6."/>
      <w:lvlJc w:val="right"/>
      <w:pPr>
        <w:ind w:left="4320" w:hanging="180"/>
      </w:pPr>
    </w:lvl>
    <w:lvl w:ilvl="6" w:tplc="81F4FD9A" w:tentative="1">
      <w:start w:val="1"/>
      <w:numFmt w:val="decimal"/>
      <w:lvlText w:val="%7."/>
      <w:lvlJc w:val="left"/>
      <w:pPr>
        <w:ind w:left="5040" w:hanging="360"/>
      </w:pPr>
    </w:lvl>
    <w:lvl w:ilvl="7" w:tplc="B3B49BCA" w:tentative="1">
      <w:start w:val="1"/>
      <w:numFmt w:val="lowerLetter"/>
      <w:lvlText w:val="%8."/>
      <w:lvlJc w:val="left"/>
      <w:pPr>
        <w:ind w:left="5760" w:hanging="360"/>
      </w:pPr>
    </w:lvl>
    <w:lvl w:ilvl="8" w:tplc="2BD280A0"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EB4F11E"/>
    <w:multiLevelType w:val="hybridMultilevel"/>
    <w:tmpl w:val="492CA624"/>
    <w:lvl w:ilvl="0" w:tplc="60D8D938">
      <w:start w:val="1"/>
      <w:numFmt w:val="bullet"/>
      <w:lvlText w:val="·"/>
      <w:lvlJc w:val="left"/>
      <w:pPr>
        <w:ind w:left="852" w:hanging="360"/>
      </w:pPr>
      <w:rPr>
        <w:rFonts w:ascii="Symbol" w:hAnsi="Symbol" w:hint="default"/>
      </w:rPr>
    </w:lvl>
    <w:lvl w:ilvl="1" w:tplc="DB54B6C6">
      <w:start w:val="1"/>
      <w:numFmt w:val="bullet"/>
      <w:lvlText w:val="o"/>
      <w:lvlJc w:val="left"/>
      <w:pPr>
        <w:ind w:left="1572" w:hanging="360"/>
      </w:pPr>
      <w:rPr>
        <w:rFonts w:ascii="Courier New" w:hAnsi="Courier New" w:cs="Times New Roman" w:hint="default"/>
      </w:rPr>
    </w:lvl>
    <w:lvl w:ilvl="2" w:tplc="467EB508">
      <w:start w:val="1"/>
      <w:numFmt w:val="bullet"/>
      <w:lvlText w:val=""/>
      <w:lvlJc w:val="left"/>
      <w:pPr>
        <w:ind w:left="2292" w:hanging="360"/>
      </w:pPr>
      <w:rPr>
        <w:rFonts w:ascii="Wingdings" w:hAnsi="Wingdings" w:hint="default"/>
      </w:rPr>
    </w:lvl>
    <w:lvl w:ilvl="3" w:tplc="676623A0">
      <w:start w:val="1"/>
      <w:numFmt w:val="bullet"/>
      <w:lvlText w:val=""/>
      <w:lvlJc w:val="left"/>
      <w:pPr>
        <w:ind w:left="3012" w:hanging="360"/>
      </w:pPr>
      <w:rPr>
        <w:rFonts w:ascii="Symbol" w:hAnsi="Symbol" w:hint="default"/>
      </w:rPr>
    </w:lvl>
    <w:lvl w:ilvl="4" w:tplc="F67A3A42">
      <w:start w:val="1"/>
      <w:numFmt w:val="bullet"/>
      <w:lvlText w:val="o"/>
      <w:lvlJc w:val="left"/>
      <w:pPr>
        <w:ind w:left="3732" w:hanging="360"/>
      </w:pPr>
      <w:rPr>
        <w:rFonts w:ascii="Courier New" w:hAnsi="Courier New" w:cs="Times New Roman" w:hint="default"/>
      </w:rPr>
    </w:lvl>
    <w:lvl w:ilvl="5" w:tplc="6DFAABA8">
      <w:start w:val="1"/>
      <w:numFmt w:val="bullet"/>
      <w:lvlText w:val=""/>
      <w:lvlJc w:val="left"/>
      <w:pPr>
        <w:ind w:left="4452" w:hanging="360"/>
      </w:pPr>
      <w:rPr>
        <w:rFonts w:ascii="Wingdings" w:hAnsi="Wingdings" w:hint="default"/>
      </w:rPr>
    </w:lvl>
    <w:lvl w:ilvl="6" w:tplc="F9527322">
      <w:start w:val="1"/>
      <w:numFmt w:val="bullet"/>
      <w:lvlText w:val=""/>
      <w:lvlJc w:val="left"/>
      <w:pPr>
        <w:ind w:left="5172" w:hanging="360"/>
      </w:pPr>
      <w:rPr>
        <w:rFonts w:ascii="Symbol" w:hAnsi="Symbol" w:hint="default"/>
      </w:rPr>
    </w:lvl>
    <w:lvl w:ilvl="7" w:tplc="4E1A8CCA">
      <w:start w:val="1"/>
      <w:numFmt w:val="bullet"/>
      <w:lvlText w:val="o"/>
      <w:lvlJc w:val="left"/>
      <w:pPr>
        <w:ind w:left="5892" w:hanging="360"/>
      </w:pPr>
      <w:rPr>
        <w:rFonts w:ascii="Courier New" w:hAnsi="Courier New" w:cs="Times New Roman" w:hint="default"/>
      </w:rPr>
    </w:lvl>
    <w:lvl w:ilvl="8" w:tplc="BBD2E51E">
      <w:start w:val="1"/>
      <w:numFmt w:val="bullet"/>
      <w:lvlText w:val=""/>
      <w:lvlJc w:val="left"/>
      <w:pPr>
        <w:ind w:left="6612" w:hanging="360"/>
      </w:pPr>
      <w:rPr>
        <w:rFonts w:ascii="Wingdings" w:hAnsi="Wingdings" w:hint="default"/>
      </w:rPr>
    </w:lvl>
  </w:abstractNum>
  <w:num w:numId="1" w16cid:durableId="994258391">
    <w:abstractNumId w:val="28"/>
  </w:num>
  <w:num w:numId="2" w16cid:durableId="960384068">
    <w:abstractNumId w:val="8"/>
  </w:num>
  <w:num w:numId="3" w16cid:durableId="134376529">
    <w:abstractNumId w:val="3"/>
  </w:num>
  <w:num w:numId="4" w16cid:durableId="367492628">
    <w:abstractNumId w:val="13"/>
  </w:num>
  <w:num w:numId="5" w16cid:durableId="2124155436">
    <w:abstractNumId w:val="12"/>
  </w:num>
  <w:num w:numId="6" w16cid:durableId="322778426">
    <w:abstractNumId w:val="1"/>
  </w:num>
  <w:num w:numId="7" w16cid:durableId="1025717162">
    <w:abstractNumId w:val="20"/>
  </w:num>
  <w:num w:numId="8" w16cid:durableId="1872915962">
    <w:abstractNumId w:val="10"/>
  </w:num>
  <w:num w:numId="9" w16cid:durableId="715204930">
    <w:abstractNumId w:val="16"/>
  </w:num>
  <w:num w:numId="10" w16cid:durableId="1521355363">
    <w:abstractNumId w:val="6"/>
  </w:num>
  <w:num w:numId="11" w16cid:durableId="560677439">
    <w:abstractNumId w:val="27"/>
  </w:num>
  <w:num w:numId="12" w16cid:durableId="656303122">
    <w:abstractNumId w:val="14"/>
  </w:num>
  <w:num w:numId="13" w16cid:durableId="1468205784">
    <w:abstractNumId w:val="5"/>
  </w:num>
  <w:num w:numId="14" w16cid:durableId="348990428">
    <w:abstractNumId w:val="4"/>
  </w:num>
  <w:num w:numId="15" w16cid:durableId="212887404">
    <w:abstractNumId w:val="25"/>
  </w:num>
  <w:num w:numId="16" w16cid:durableId="1966740837">
    <w:abstractNumId w:val="21"/>
  </w:num>
  <w:num w:numId="17" w16cid:durableId="1012994983">
    <w:abstractNumId w:val="11"/>
  </w:num>
  <w:num w:numId="18" w16cid:durableId="643975277">
    <w:abstractNumId w:val="17"/>
  </w:num>
  <w:num w:numId="19" w16cid:durableId="391277563">
    <w:abstractNumId w:val="26"/>
  </w:num>
  <w:num w:numId="20" w16cid:durableId="2137796535">
    <w:abstractNumId w:val="15"/>
  </w:num>
  <w:num w:numId="21" w16cid:durableId="1139148786">
    <w:abstractNumId w:val="0"/>
  </w:num>
  <w:num w:numId="22" w16cid:durableId="209344627">
    <w:abstractNumId w:val="28"/>
  </w:num>
  <w:num w:numId="23" w16cid:durableId="1960645699">
    <w:abstractNumId w:val="24"/>
  </w:num>
  <w:num w:numId="24" w16cid:durableId="1243874577">
    <w:abstractNumId w:val="23"/>
  </w:num>
  <w:num w:numId="25" w16cid:durableId="1912037063">
    <w:abstractNumId w:val="2"/>
  </w:num>
  <w:num w:numId="26" w16cid:durableId="686325516">
    <w:abstractNumId w:val="22"/>
  </w:num>
  <w:num w:numId="27" w16cid:durableId="1321468602">
    <w:abstractNumId w:val="9"/>
  </w:num>
  <w:num w:numId="28" w16cid:durableId="563680817">
    <w:abstractNumId w:val="19"/>
  </w:num>
  <w:num w:numId="29" w16cid:durableId="1604147595">
    <w:abstractNumId w:val="29"/>
  </w:num>
  <w:num w:numId="30" w16cid:durableId="1560674996">
    <w:abstractNumId w:val="18"/>
  </w:num>
  <w:num w:numId="31" w16cid:durableId="7005927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054"/>
    <w:rsid w:val="00000658"/>
    <w:rsid w:val="00051268"/>
    <w:rsid w:val="00051B4E"/>
    <w:rsid w:val="0005798E"/>
    <w:rsid w:val="0006748E"/>
    <w:rsid w:val="000839B1"/>
    <w:rsid w:val="00107697"/>
    <w:rsid w:val="00125897"/>
    <w:rsid w:val="00134054"/>
    <w:rsid w:val="00151D21"/>
    <w:rsid w:val="00151E0D"/>
    <w:rsid w:val="001D22ED"/>
    <w:rsid w:val="0025684D"/>
    <w:rsid w:val="002804A0"/>
    <w:rsid w:val="00297285"/>
    <w:rsid w:val="002B280B"/>
    <w:rsid w:val="002F45A4"/>
    <w:rsid w:val="00327AA6"/>
    <w:rsid w:val="00361D4D"/>
    <w:rsid w:val="003668FB"/>
    <w:rsid w:val="00386265"/>
    <w:rsid w:val="0039504B"/>
    <w:rsid w:val="003D4B13"/>
    <w:rsid w:val="00556F0F"/>
    <w:rsid w:val="005A3471"/>
    <w:rsid w:val="005C5FF3"/>
    <w:rsid w:val="005D5C47"/>
    <w:rsid w:val="005E43CA"/>
    <w:rsid w:val="006041AE"/>
    <w:rsid w:val="00693ECA"/>
    <w:rsid w:val="006B0F72"/>
    <w:rsid w:val="006B3C43"/>
    <w:rsid w:val="006C6D54"/>
    <w:rsid w:val="006D33D2"/>
    <w:rsid w:val="006E0D78"/>
    <w:rsid w:val="006F06F1"/>
    <w:rsid w:val="00760E66"/>
    <w:rsid w:val="00773509"/>
    <w:rsid w:val="007D63CF"/>
    <w:rsid w:val="007F57E1"/>
    <w:rsid w:val="008110A0"/>
    <w:rsid w:val="00837A2A"/>
    <w:rsid w:val="008A3D3E"/>
    <w:rsid w:val="008A6B2E"/>
    <w:rsid w:val="008A7293"/>
    <w:rsid w:val="008B0E4E"/>
    <w:rsid w:val="008C2934"/>
    <w:rsid w:val="008D5F0E"/>
    <w:rsid w:val="008E4486"/>
    <w:rsid w:val="00927237"/>
    <w:rsid w:val="00945D20"/>
    <w:rsid w:val="00967A3B"/>
    <w:rsid w:val="009A04E9"/>
    <w:rsid w:val="009D65E8"/>
    <w:rsid w:val="009E5E5B"/>
    <w:rsid w:val="009F2CEA"/>
    <w:rsid w:val="00A6424D"/>
    <w:rsid w:val="00A943CF"/>
    <w:rsid w:val="00AF5AF7"/>
    <w:rsid w:val="00B32E20"/>
    <w:rsid w:val="00B4232D"/>
    <w:rsid w:val="00B63F6B"/>
    <w:rsid w:val="00BB43EC"/>
    <w:rsid w:val="00BF1CB8"/>
    <w:rsid w:val="00C25C20"/>
    <w:rsid w:val="00C74E57"/>
    <w:rsid w:val="00C75C61"/>
    <w:rsid w:val="00D20E2D"/>
    <w:rsid w:val="00D25876"/>
    <w:rsid w:val="00D81452"/>
    <w:rsid w:val="00D8227B"/>
    <w:rsid w:val="00D83D8C"/>
    <w:rsid w:val="00DC6436"/>
    <w:rsid w:val="00E12979"/>
    <w:rsid w:val="00E228AE"/>
    <w:rsid w:val="00EC0913"/>
    <w:rsid w:val="00EF0CD2"/>
    <w:rsid w:val="00F0218F"/>
    <w:rsid w:val="00F76355"/>
    <w:rsid w:val="00F95D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97D5"/>
  <w15:docId w15:val="{DC3B6B10-B619-4DA8-914B-388490BC1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9766">
      <w:bodyDiv w:val="1"/>
      <w:marLeft w:val="0"/>
      <w:marRight w:val="0"/>
      <w:marTop w:val="0"/>
      <w:marBottom w:val="0"/>
      <w:divBdr>
        <w:top w:val="none" w:sz="0" w:space="0" w:color="auto"/>
        <w:left w:val="none" w:sz="0" w:space="0" w:color="auto"/>
        <w:bottom w:val="none" w:sz="0" w:space="0" w:color="auto"/>
        <w:right w:val="none" w:sz="0" w:space="0" w:color="auto"/>
      </w:divBdr>
    </w:div>
    <w:div w:id="165902183">
      <w:bodyDiv w:val="1"/>
      <w:marLeft w:val="0"/>
      <w:marRight w:val="0"/>
      <w:marTop w:val="0"/>
      <w:marBottom w:val="0"/>
      <w:divBdr>
        <w:top w:val="none" w:sz="0" w:space="0" w:color="auto"/>
        <w:left w:val="none" w:sz="0" w:space="0" w:color="auto"/>
        <w:bottom w:val="none" w:sz="0" w:space="0" w:color="auto"/>
        <w:right w:val="none" w:sz="0" w:space="0" w:color="auto"/>
      </w:divBdr>
    </w:div>
    <w:div w:id="233783510">
      <w:bodyDiv w:val="1"/>
      <w:marLeft w:val="0"/>
      <w:marRight w:val="0"/>
      <w:marTop w:val="0"/>
      <w:marBottom w:val="0"/>
      <w:divBdr>
        <w:top w:val="none" w:sz="0" w:space="0" w:color="auto"/>
        <w:left w:val="none" w:sz="0" w:space="0" w:color="auto"/>
        <w:bottom w:val="none" w:sz="0" w:space="0" w:color="auto"/>
        <w:right w:val="none" w:sz="0" w:space="0" w:color="auto"/>
      </w:divBdr>
    </w:div>
    <w:div w:id="244146683">
      <w:bodyDiv w:val="1"/>
      <w:marLeft w:val="0"/>
      <w:marRight w:val="0"/>
      <w:marTop w:val="0"/>
      <w:marBottom w:val="0"/>
      <w:divBdr>
        <w:top w:val="none" w:sz="0" w:space="0" w:color="auto"/>
        <w:left w:val="none" w:sz="0" w:space="0" w:color="auto"/>
        <w:bottom w:val="none" w:sz="0" w:space="0" w:color="auto"/>
        <w:right w:val="none" w:sz="0" w:space="0" w:color="auto"/>
      </w:divBdr>
    </w:div>
    <w:div w:id="265582402">
      <w:bodyDiv w:val="1"/>
      <w:marLeft w:val="0"/>
      <w:marRight w:val="0"/>
      <w:marTop w:val="0"/>
      <w:marBottom w:val="0"/>
      <w:divBdr>
        <w:top w:val="none" w:sz="0" w:space="0" w:color="auto"/>
        <w:left w:val="none" w:sz="0" w:space="0" w:color="auto"/>
        <w:bottom w:val="none" w:sz="0" w:space="0" w:color="auto"/>
        <w:right w:val="none" w:sz="0" w:space="0" w:color="auto"/>
      </w:divBdr>
    </w:div>
    <w:div w:id="313222806">
      <w:bodyDiv w:val="1"/>
      <w:marLeft w:val="0"/>
      <w:marRight w:val="0"/>
      <w:marTop w:val="0"/>
      <w:marBottom w:val="0"/>
      <w:divBdr>
        <w:top w:val="none" w:sz="0" w:space="0" w:color="auto"/>
        <w:left w:val="none" w:sz="0" w:space="0" w:color="auto"/>
        <w:bottom w:val="none" w:sz="0" w:space="0" w:color="auto"/>
        <w:right w:val="none" w:sz="0" w:space="0" w:color="auto"/>
      </w:divBdr>
    </w:div>
    <w:div w:id="328095149">
      <w:bodyDiv w:val="1"/>
      <w:marLeft w:val="0"/>
      <w:marRight w:val="0"/>
      <w:marTop w:val="0"/>
      <w:marBottom w:val="0"/>
      <w:divBdr>
        <w:top w:val="none" w:sz="0" w:space="0" w:color="auto"/>
        <w:left w:val="none" w:sz="0" w:space="0" w:color="auto"/>
        <w:bottom w:val="none" w:sz="0" w:space="0" w:color="auto"/>
        <w:right w:val="none" w:sz="0" w:space="0" w:color="auto"/>
      </w:divBdr>
    </w:div>
    <w:div w:id="359744846">
      <w:bodyDiv w:val="1"/>
      <w:marLeft w:val="0"/>
      <w:marRight w:val="0"/>
      <w:marTop w:val="0"/>
      <w:marBottom w:val="0"/>
      <w:divBdr>
        <w:top w:val="none" w:sz="0" w:space="0" w:color="auto"/>
        <w:left w:val="none" w:sz="0" w:space="0" w:color="auto"/>
        <w:bottom w:val="none" w:sz="0" w:space="0" w:color="auto"/>
        <w:right w:val="none" w:sz="0" w:space="0" w:color="auto"/>
      </w:divBdr>
    </w:div>
    <w:div w:id="378745944">
      <w:bodyDiv w:val="1"/>
      <w:marLeft w:val="0"/>
      <w:marRight w:val="0"/>
      <w:marTop w:val="0"/>
      <w:marBottom w:val="0"/>
      <w:divBdr>
        <w:top w:val="none" w:sz="0" w:space="0" w:color="auto"/>
        <w:left w:val="none" w:sz="0" w:space="0" w:color="auto"/>
        <w:bottom w:val="none" w:sz="0" w:space="0" w:color="auto"/>
        <w:right w:val="none" w:sz="0" w:space="0" w:color="auto"/>
      </w:divBdr>
    </w:div>
    <w:div w:id="402148651">
      <w:bodyDiv w:val="1"/>
      <w:marLeft w:val="0"/>
      <w:marRight w:val="0"/>
      <w:marTop w:val="0"/>
      <w:marBottom w:val="0"/>
      <w:divBdr>
        <w:top w:val="none" w:sz="0" w:space="0" w:color="auto"/>
        <w:left w:val="none" w:sz="0" w:space="0" w:color="auto"/>
        <w:bottom w:val="none" w:sz="0" w:space="0" w:color="auto"/>
        <w:right w:val="none" w:sz="0" w:space="0" w:color="auto"/>
      </w:divBdr>
    </w:div>
    <w:div w:id="406608912">
      <w:bodyDiv w:val="1"/>
      <w:marLeft w:val="0"/>
      <w:marRight w:val="0"/>
      <w:marTop w:val="0"/>
      <w:marBottom w:val="0"/>
      <w:divBdr>
        <w:top w:val="none" w:sz="0" w:space="0" w:color="auto"/>
        <w:left w:val="none" w:sz="0" w:space="0" w:color="auto"/>
        <w:bottom w:val="none" w:sz="0" w:space="0" w:color="auto"/>
        <w:right w:val="none" w:sz="0" w:space="0" w:color="auto"/>
      </w:divBdr>
    </w:div>
    <w:div w:id="416171441">
      <w:bodyDiv w:val="1"/>
      <w:marLeft w:val="0"/>
      <w:marRight w:val="0"/>
      <w:marTop w:val="0"/>
      <w:marBottom w:val="0"/>
      <w:divBdr>
        <w:top w:val="none" w:sz="0" w:space="0" w:color="auto"/>
        <w:left w:val="none" w:sz="0" w:space="0" w:color="auto"/>
        <w:bottom w:val="none" w:sz="0" w:space="0" w:color="auto"/>
        <w:right w:val="none" w:sz="0" w:space="0" w:color="auto"/>
      </w:divBdr>
    </w:div>
    <w:div w:id="558521198">
      <w:bodyDiv w:val="1"/>
      <w:marLeft w:val="0"/>
      <w:marRight w:val="0"/>
      <w:marTop w:val="0"/>
      <w:marBottom w:val="0"/>
      <w:divBdr>
        <w:top w:val="none" w:sz="0" w:space="0" w:color="auto"/>
        <w:left w:val="none" w:sz="0" w:space="0" w:color="auto"/>
        <w:bottom w:val="none" w:sz="0" w:space="0" w:color="auto"/>
        <w:right w:val="none" w:sz="0" w:space="0" w:color="auto"/>
      </w:divBdr>
    </w:div>
    <w:div w:id="675420758">
      <w:bodyDiv w:val="1"/>
      <w:marLeft w:val="0"/>
      <w:marRight w:val="0"/>
      <w:marTop w:val="0"/>
      <w:marBottom w:val="0"/>
      <w:divBdr>
        <w:top w:val="none" w:sz="0" w:space="0" w:color="auto"/>
        <w:left w:val="none" w:sz="0" w:space="0" w:color="auto"/>
        <w:bottom w:val="none" w:sz="0" w:space="0" w:color="auto"/>
        <w:right w:val="none" w:sz="0" w:space="0" w:color="auto"/>
      </w:divBdr>
    </w:div>
    <w:div w:id="687096001">
      <w:bodyDiv w:val="1"/>
      <w:marLeft w:val="0"/>
      <w:marRight w:val="0"/>
      <w:marTop w:val="0"/>
      <w:marBottom w:val="0"/>
      <w:divBdr>
        <w:top w:val="none" w:sz="0" w:space="0" w:color="auto"/>
        <w:left w:val="none" w:sz="0" w:space="0" w:color="auto"/>
        <w:bottom w:val="none" w:sz="0" w:space="0" w:color="auto"/>
        <w:right w:val="none" w:sz="0" w:space="0" w:color="auto"/>
      </w:divBdr>
    </w:div>
    <w:div w:id="745105368">
      <w:bodyDiv w:val="1"/>
      <w:marLeft w:val="0"/>
      <w:marRight w:val="0"/>
      <w:marTop w:val="0"/>
      <w:marBottom w:val="0"/>
      <w:divBdr>
        <w:top w:val="none" w:sz="0" w:space="0" w:color="auto"/>
        <w:left w:val="none" w:sz="0" w:space="0" w:color="auto"/>
        <w:bottom w:val="none" w:sz="0" w:space="0" w:color="auto"/>
        <w:right w:val="none" w:sz="0" w:space="0" w:color="auto"/>
      </w:divBdr>
    </w:div>
    <w:div w:id="895701544">
      <w:bodyDiv w:val="1"/>
      <w:marLeft w:val="0"/>
      <w:marRight w:val="0"/>
      <w:marTop w:val="0"/>
      <w:marBottom w:val="0"/>
      <w:divBdr>
        <w:top w:val="none" w:sz="0" w:space="0" w:color="auto"/>
        <w:left w:val="none" w:sz="0" w:space="0" w:color="auto"/>
        <w:bottom w:val="none" w:sz="0" w:space="0" w:color="auto"/>
        <w:right w:val="none" w:sz="0" w:space="0" w:color="auto"/>
      </w:divBdr>
    </w:div>
    <w:div w:id="905914661">
      <w:bodyDiv w:val="1"/>
      <w:marLeft w:val="0"/>
      <w:marRight w:val="0"/>
      <w:marTop w:val="0"/>
      <w:marBottom w:val="0"/>
      <w:divBdr>
        <w:top w:val="none" w:sz="0" w:space="0" w:color="auto"/>
        <w:left w:val="none" w:sz="0" w:space="0" w:color="auto"/>
        <w:bottom w:val="none" w:sz="0" w:space="0" w:color="auto"/>
        <w:right w:val="none" w:sz="0" w:space="0" w:color="auto"/>
      </w:divBdr>
    </w:div>
    <w:div w:id="919414528">
      <w:bodyDiv w:val="1"/>
      <w:marLeft w:val="0"/>
      <w:marRight w:val="0"/>
      <w:marTop w:val="0"/>
      <w:marBottom w:val="0"/>
      <w:divBdr>
        <w:top w:val="none" w:sz="0" w:space="0" w:color="auto"/>
        <w:left w:val="none" w:sz="0" w:space="0" w:color="auto"/>
        <w:bottom w:val="none" w:sz="0" w:space="0" w:color="auto"/>
        <w:right w:val="none" w:sz="0" w:space="0" w:color="auto"/>
      </w:divBdr>
    </w:div>
    <w:div w:id="956330001">
      <w:bodyDiv w:val="1"/>
      <w:marLeft w:val="0"/>
      <w:marRight w:val="0"/>
      <w:marTop w:val="0"/>
      <w:marBottom w:val="0"/>
      <w:divBdr>
        <w:top w:val="none" w:sz="0" w:space="0" w:color="auto"/>
        <w:left w:val="none" w:sz="0" w:space="0" w:color="auto"/>
        <w:bottom w:val="none" w:sz="0" w:space="0" w:color="auto"/>
        <w:right w:val="none" w:sz="0" w:space="0" w:color="auto"/>
      </w:divBdr>
    </w:div>
    <w:div w:id="1018503257">
      <w:bodyDiv w:val="1"/>
      <w:marLeft w:val="0"/>
      <w:marRight w:val="0"/>
      <w:marTop w:val="0"/>
      <w:marBottom w:val="0"/>
      <w:divBdr>
        <w:top w:val="none" w:sz="0" w:space="0" w:color="auto"/>
        <w:left w:val="none" w:sz="0" w:space="0" w:color="auto"/>
        <w:bottom w:val="none" w:sz="0" w:space="0" w:color="auto"/>
        <w:right w:val="none" w:sz="0" w:space="0" w:color="auto"/>
      </w:divBdr>
    </w:div>
    <w:div w:id="1037391618">
      <w:bodyDiv w:val="1"/>
      <w:marLeft w:val="0"/>
      <w:marRight w:val="0"/>
      <w:marTop w:val="0"/>
      <w:marBottom w:val="0"/>
      <w:divBdr>
        <w:top w:val="none" w:sz="0" w:space="0" w:color="auto"/>
        <w:left w:val="none" w:sz="0" w:space="0" w:color="auto"/>
        <w:bottom w:val="none" w:sz="0" w:space="0" w:color="auto"/>
        <w:right w:val="none" w:sz="0" w:space="0" w:color="auto"/>
      </w:divBdr>
    </w:div>
    <w:div w:id="1049186911">
      <w:bodyDiv w:val="1"/>
      <w:marLeft w:val="0"/>
      <w:marRight w:val="0"/>
      <w:marTop w:val="0"/>
      <w:marBottom w:val="0"/>
      <w:divBdr>
        <w:top w:val="none" w:sz="0" w:space="0" w:color="auto"/>
        <w:left w:val="none" w:sz="0" w:space="0" w:color="auto"/>
        <w:bottom w:val="none" w:sz="0" w:space="0" w:color="auto"/>
        <w:right w:val="none" w:sz="0" w:space="0" w:color="auto"/>
      </w:divBdr>
    </w:div>
    <w:div w:id="1079210908">
      <w:bodyDiv w:val="1"/>
      <w:marLeft w:val="0"/>
      <w:marRight w:val="0"/>
      <w:marTop w:val="0"/>
      <w:marBottom w:val="0"/>
      <w:divBdr>
        <w:top w:val="none" w:sz="0" w:space="0" w:color="auto"/>
        <w:left w:val="none" w:sz="0" w:space="0" w:color="auto"/>
        <w:bottom w:val="none" w:sz="0" w:space="0" w:color="auto"/>
        <w:right w:val="none" w:sz="0" w:space="0" w:color="auto"/>
      </w:divBdr>
    </w:div>
    <w:div w:id="1098788653">
      <w:bodyDiv w:val="1"/>
      <w:marLeft w:val="0"/>
      <w:marRight w:val="0"/>
      <w:marTop w:val="0"/>
      <w:marBottom w:val="0"/>
      <w:divBdr>
        <w:top w:val="none" w:sz="0" w:space="0" w:color="auto"/>
        <w:left w:val="none" w:sz="0" w:space="0" w:color="auto"/>
        <w:bottom w:val="none" w:sz="0" w:space="0" w:color="auto"/>
        <w:right w:val="none" w:sz="0" w:space="0" w:color="auto"/>
      </w:divBdr>
    </w:div>
    <w:div w:id="1222060395">
      <w:bodyDiv w:val="1"/>
      <w:marLeft w:val="0"/>
      <w:marRight w:val="0"/>
      <w:marTop w:val="0"/>
      <w:marBottom w:val="0"/>
      <w:divBdr>
        <w:top w:val="none" w:sz="0" w:space="0" w:color="auto"/>
        <w:left w:val="none" w:sz="0" w:space="0" w:color="auto"/>
        <w:bottom w:val="none" w:sz="0" w:space="0" w:color="auto"/>
        <w:right w:val="none" w:sz="0" w:space="0" w:color="auto"/>
      </w:divBdr>
    </w:div>
    <w:div w:id="1329284792">
      <w:bodyDiv w:val="1"/>
      <w:marLeft w:val="0"/>
      <w:marRight w:val="0"/>
      <w:marTop w:val="0"/>
      <w:marBottom w:val="0"/>
      <w:divBdr>
        <w:top w:val="none" w:sz="0" w:space="0" w:color="auto"/>
        <w:left w:val="none" w:sz="0" w:space="0" w:color="auto"/>
        <w:bottom w:val="none" w:sz="0" w:space="0" w:color="auto"/>
        <w:right w:val="none" w:sz="0" w:space="0" w:color="auto"/>
      </w:divBdr>
    </w:div>
    <w:div w:id="1345939220">
      <w:bodyDiv w:val="1"/>
      <w:marLeft w:val="0"/>
      <w:marRight w:val="0"/>
      <w:marTop w:val="0"/>
      <w:marBottom w:val="0"/>
      <w:divBdr>
        <w:top w:val="none" w:sz="0" w:space="0" w:color="auto"/>
        <w:left w:val="none" w:sz="0" w:space="0" w:color="auto"/>
        <w:bottom w:val="none" w:sz="0" w:space="0" w:color="auto"/>
        <w:right w:val="none" w:sz="0" w:space="0" w:color="auto"/>
      </w:divBdr>
    </w:div>
    <w:div w:id="1499075870">
      <w:bodyDiv w:val="1"/>
      <w:marLeft w:val="0"/>
      <w:marRight w:val="0"/>
      <w:marTop w:val="0"/>
      <w:marBottom w:val="0"/>
      <w:divBdr>
        <w:top w:val="none" w:sz="0" w:space="0" w:color="auto"/>
        <w:left w:val="none" w:sz="0" w:space="0" w:color="auto"/>
        <w:bottom w:val="none" w:sz="0" w:space="0" w:color="auto"/>
        <w:right w:val="none" w:sz="0" w:space="0" w:color="auto"/>
      </w:divBdr>
    </w:div>
    <w:div w:id="1604457219">
      <w:bodyDiv w:val="1"/>
      <w:marLeft w:val="0"/>
      <w:marRight w:val="0"/>
      <w:marTop w:val="0"/>
      <w:marBottom w:val="0"/>
      <w:divBdr>
        <w:top w:val="none" w:sz="0" w:space="0" w:color="auto"/>
        <w:left w:val="none" w:sz="0" w:space="0" w:color="auto"/>
        <w:bottom w:val="none" w:sz="0" w:space="0" w:color="auto"/>
        <w:right w:val="none" w:sz="0" w:space="0" w:color="auto"/>
      </w:divBdr>
    </w:div>
    <w:div w:id="1614703023">
      <w:bodyDiv w:val="1"/>
      <w:marLeft w:val="0"/>
      <w:marRight w:val="0"/>
      <w:marTop w:val="0"/>
      <w:marBottom w:val="0"/>
      <w:divBdr>
        <w:top w:val="none" w:sz="0" w:space="0" w:color="auto"/>
        <w:left w:val="none" w:sz="0" w:space="0" w:color="auto"/>
        <w:bottom w:val="none" w:sz="0" w:space="0" w:color="auto"/>
        <w:right w:val="none" w:sz="0" w:space="0" w:color="auto"/>
      </w:divBdr>
    </w:div>
    <w:div w:id="1619986820">
      <w:bodyDiv w:val="1"/>
      <w:marLeft w:val="0"/>
      <w:marRight w:val="0"/>
      <w:marTop w:val="0"/>
      <w:marBottom w:val="0"/>
      <w:divBdr>
        <w:top w:val="none" w:sz="0" w:space="0" w:color="auto"/>
        <w:left w:val="none" w:sz="0" w:space="0" w:color="auto"/>
        <w:bottom w:val="none" w:sz="0" w:space="0" w:color="auto"/>
        <w:right w:val="none" w:sz="0" w:space="0" w:color="auto"/>
      </w:divBdr>
    </w:div>
    <w:div w:id="1691687756">
      <w:bodyDiv w:val="1"/>
      <w:marLeft w:val="0"/>
      <w:marRight w:val="0"/>
      <w:marTop w:val="0"/>
      <w:marBottom w:val="0"/>
      <w:divBdr>
        <w:top w:val="none" w:sz="0" w:space="0" w:color="auto"/>
        <w:left w:val="none" w:sz="0" w:space="0" w:color="auto"/>
        <w:bottom w:val="none" w:sz="0" w:space="0" w:color="auto"/>
        <w:right w:val="none" w:sz="0" w:space="0" w:color="auto"/>
      </w:divBdr>
    </w:div>
    <w:div w:id="1704866797">
      <w:bodyDiv w:val="1"/>
      <w:marLeft w:val="0"/>
      <w:marRight w:val="0"/>
      <w:marTop w:val="0"/>
      <w:marBottom w:val="0"/>
      <w:divBdr>
        <w:top w:val="none" w:sz="0" w:space="0" w:color="auto"/>
        <w:left w:val="none" w:sz="0" w:space="0" w:color="auto"/>
        <w:bottom w:val="none" w:sz="0" w:space="0" w:color="auto"/>
        <w:right w:val="none" w:sz="0" w:space="0" w:color="auto"/>
      </w:divBdr>
    </w:div>
    <w:div w:id="1773017148">
      <w:bodyDiv w:val="1"/>
      <w:marLeft w:val="0"/>
      <w:marRight w:val="0"/>
      <w:marTop w:val="0"/>
      <w:marBottom w:val="0"/>
      <w:divBdr>
        <w:top w:val="none" w:sz="0" w:space="0" w:color="auto"/>
        <w:left w:val="none" w:sz="0" w:space="0" w:color="auto"/>
        <w:bottom w:val="none" w:sz="0" w:space="0" w:color="auto"/>
        <w:right w:val="none" w:sz="0" w:space="0" w:color="auto"/>
      </w:divBdr>
    </w:div>
    <w:div w:id="1781686149">
      <w:bodyDiv w:val="1"/>
      <w:marLeft w:val="0"/>
      <w:marRight w:val="0"/>
      <w:marTop w:val="0"/>
      <w:marBottom w:val="0"/>
      <w:divBdr>
        <w:top w:val="none" w:sz="0" w:space="0" w:color="auto"/>
        <w:left w:val="none" w:sz="0" w:space="0" w:color="auto"/>
        <w:bottom w:val="none" w:sz="0" w:space="0" w:color="auto"/>
        <w:right w:val="none" w:sz="0" w:space="0" w:color="auto"/>
      </w:divBdr>
    </w:div>
    <w:div w:id="1888252928">
      <w:bodyDiv w:val="1"/>
      <w:marLeft w:val="0"/>
      <w:marRight w:val="0"/>
      <w:marTop w:val="0"/>
      <w:marBottom w:val="0"/>
      <w:divBdr>
        <w:top w:val="none" w:sz="0" w:space="0" w:color="auto"/>
        <w:left w:val="none" w:sz="0" w:space="0" w:color="auto"/>
        <w:bottom w:val="none" w:sz="0" w:space="0" w:color="auto"/>
        <w:right w:val="none" w:sz="0" w:space="0" w:color="auto"/>
      </w:divBdr>
    </w:div>
    <w:div w:id="1905482849">
      <w:bodyDiv w:val="1"/>
      <w:marLeft w:val="0"/>
      <w:marRight w:val="0"/>
      <w:marTop w:val="0"/>
      <w:marBottom w:val="0"/>
      <w:divBdr>
        <w:top w:val="none" w:sz="0" w:space="0" w:color="auto"/>
        <w:left w:val="none" w:sz="0" w:space="0" w:color="auto"/>
        <w:bottom w:val="none" w:sz="0" w:space="0" w:color="auto"/>
        <w:right w:val="none" w:sz="0" w:space="0" w:color="auto"/>
      </w:divBdr>
    </w:div>
    <w:div w:id="1913195070">
      <w:bodyDiv w:val="1"/>
      <w:marLeft w:val="0"/>
      <w:marRight w:val="0"/>
      <w:marTop w:val="0"/>
      <w:marBottom w:val="0"/>
      <w:divBdr>
        <w:top w:val="none" w:sz="0" w:space="0" w:color="auto"/>
        <w:left w:val="none" w:sz="0" w:space="0" w:color="auto"/>
        <w:bottom w:val="none" w:sz="0" w:space="0" w:color="auto"/>
        <w:right w:val="none" w:sz="0" w:space="0" w:color="auto"/>
      </w:divBdr>
    </w:div>
    <w:div w:id="1942104823">
      <w:bodyDiv w:val="1"/>
      <w:marLeft w:val="0"/>
      <w:marRight w:val="0"/>
      <w:marTop w:val="0"/>
      <w:marBottom w:val="0"/>
      <w:divBdr>
        <w:top w:val="none" w:sz="0" w:space="0" w:color="auto"/>
        <w:left w:val="none" w:sz="0" w:space="0" w:color="auto"/>
        <w:bottom w:val="none" w:sz="0" w:space="0" w:color="auto"/>
        <w:right w:val="none" w:sz="0" w:space="0" w:color="auto"/>
      </w:divBdr>
    </w:div>
    <w:div w:id="2026787933">
      <w:bodyDiv w:val="1"/>
      <w:marLeft w:val="0"/>
      <w:marRight w:val="0"/>
      <w:marTop w:val="0"/>
      <w:marBottom w:val="0"/>
      <w:divBdr>
        <w:top w:val="none" w:sz="0" w:space="0" w:color="auto"/>
        <w:left w:val="none" w:sz="0" w:space="0" w:color="auto"/>
        <w:bottom w:val="none" w:sz="0" w:space="0" w:color="auto"/>
        <w:right w:val="none" w:sz="0" w:space="0" w:color="auto"/>
      </w:divBdr>
    </w:div>
    <w:div w:id="2047484479">
      <w:bodyDiv w:val="1"/>
      <w:marLeft w:val="0"/>
      <w:marRight w:val="0"/>
      <w:marTop w:val="0"/>
      <w:marBottom w:val="0"/>
      <w:divBdr>
        <w:top w:val="none" w:sz="0" w:space="0" w:color="auto"/>
        <w:left w:val="none" w:sz="0" w:space="0" w:color="auto"/>
        <w:bottom w:val="none" w:sz="0" w:space="0" w:color="auto"/>
        <w:right w:val="none" w:sz="0" w:space="0" w:color="auto"/>
      </w:divBdr>
    </w:div>
    <w:div w:id="2066874489">
      <w:bodyDiv w:val="1"/>
      <w:marLeft w:val="0"/>
      <w:marRight w:val="0"/>
      <w:marTop w:val="0"/>
      <w:marBottom w:val="0"/>
      <w:divBdr>
        <w:top w:val="none" w:sz="0" w:space="0" w:color="auto"/>
        <w:left w:val="none" w:sz="0" w:space="0" w:color="auto"/>
        <w:bottom w:val="none" w:sz="0" w:space="0" w:color="auto"/>
        <w:right w:val="none" w:sz="0" w:space="0" w:color="auto"/>
      </w:divBdr>
    </w:div>
    <w:div w:id="2090927187">
      <w:bodyDiv w:val="1"/>
      <w:marLeft w:val="0"/>
      <w:marRight w:val="0"/>
      <w:marTop w:val="0"/>
      <w:marBottom w:val="0"/>
      <w:divBdr>
        <w:top w:val="none" w:sz="0" w:space="0" w:color="auto"/>
        <w:left w:val="none" w:sz="0" w:space="0" w:color="auto"/>
        <w:bottom w:val="none" w:sz="0" w:space="0" w:color="auto"/>
        <w:right w:val="none" w:sz="0" w:space="0" w:color="auto"/>
      </w:divBdr>
    </w:div>
    <w:div w:id="214357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B4D79" w:rsidRDefault="00E9307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827C8" w:rsidRDefault="00E9307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827C8" w:rsidRDefault="00E9307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827C8" w:rsidRDefault="00E9307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827C8" w:rsidRDefault="00E9307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827C8" w:rsidRDefault="00E93071" w:rsidP="003F0F27">
          <w:pPr>
            <w:pStyle w:val="61A2CF9FD5E5423D9E093DB6935578BF"/>
          </w:pPr>
          <w:r w:rsidRPr="00D858FE">
            <w:rPr>
              <w:rStyle w:val="PlaceholderText"/>
            </w:rPr>
            <w:t>Choose an item.</w:t>
          </w:r>
        </w:p>
      </w:docPartBody>
    </w:docPart>
    <w:docPart>
      <w:docPartPr>
        <w:name w:val="43ECCCC6161044FCA8C031B3FB684755"/>
        <w:category>
          <w:name w:val="General"/>
          <w:gallery w:val="placeholder"/>
        </w:category>
        <w:types>
          <w:type w:val="bbPlcHdr"/>
        </w:types>
        <w:behaviors>
          <w:behavior w:val="content"/>
        </w:behaviors>
        <w:guid w:val="{FE8A702D-D083-4445-89DD-CC7FFF2142FC}"/>
      </w:docPartPr>
      <w:docPartBody>
        <w:p w:rsidR="00CB4D79" w:rsidRDefault="000827C8" w:rsidP="000827C8">
          <w:pPr>
            <w:pStyle w:val="43ECCCC6161044FCA8C031B3FB684755"/>
          </w:pPr>
          <w:r w:rsidRPr="00D858FE">
            <w:rPr>
              <w:rStyle w:val="PlaceholderText"/>
            </w:rPr>
            <w:t>Choose an item.</w:t>
          </w:r>
        </w:p>
      </w:docPartBody>
    </w:docPart>
    <w:docPart>
      <w:docPartPr>
        <w:name w:val="D6437041BEB5447C97E8A7D046C9AA93"/>
        <w:category>
          <w:name w:val="General"/>
          <w:gallery w:val="placeholder"/>
        </w:category>
        <w:types>
          <w:type w:val="bbPlcHdr"/>
        </w:types>
        <w:behaviors>
          <w:behavior w:val="content"/>
        </w:behaviors>
        <w:guid w:val="{6BEF6A89-F978-4F2A-A710-BD1B52A39EDA}"/>
      </w:docPartPr>
      <w:docPartBody>
        <w:p w:rsidR="00CB4D79" w:rsidRDefault="000827C8" w:rsidP="000827C8">
          <w:pPr>
            <w:pStyle w:val="D6437041BEB5447C97E8A7D046C9AA93"/>
          </w:pPr>
          <w:r w:rsidRPr="00D858FE">
            <w:rPr>
              <w:rStyle w:val="PlaceholderText"/>
            </w:rPr>
            <w:t>Choose an item.</w:t>
          </w:r>
        </w:p>
      </w:docPartBody>
    </w:docPart>
    <w:docPart>
      <w:docPartPr>
        <w:name w:val="B9FB2CB50F8D47E2A5F71AD4B831A9A2"/>
        <w:category>
          <w:name w:val="General"/>
          <w:gallery w:val="placeholder"/>
        </w:category>
        <w:types>
          <w:type w:val="bbPlcHdr"/>
        </w:types>
        <w:behaviors>
          <w:behavior w:val="content"/>
        </w:behaviors>
        <w:guid w:val="{ABA80760-E211-47F9-A07D-DE4A4A69A7E4}"/>
      </w:docPartPr>
      <w:docPartBody>
        <w:p w:rsidR="00CB4D79" w:rsidRDefault="000827C8" w:rsidP="000827C8">
          <w:pPr>
            <w:pStyle w:val="B9FB2CB50F8D47E2A5F71AD4B831A9A2"/>
          </w:pPr>
          <w:r w:rsidRPr="00D858FE">
            <w:rPr>
              <w:rStyle w:val="PlaceholderText"/>
            </w:rPr>
            <w:t>Choose an item.</w:t>
          </w:r>
        </w:p>
      </w:docPartBody>
    </w:docPart>
    <w:docPart>
      <w:docPartPr>
        <w:name w:val="986EE2C6C23540DF810AD58DC168FD4D"/>
        <w:category>
          <w:name w:val="General"/>
          <w:gallery w:val="placeholder"/>
        </w:category>
        <w:types>
          <w:type w:val="bbPlcHdr"/>
        </w:types>
        <w:behaviors>
          <w:behavior w:val="content"/>
        </w:behaviors>
        <w:guid w:val="{C6EDA8B7-79D0-4DD5-A4DA-173282BC75B3}"/>
      </w:docPartPr>
      <w:docPartBody>
        <w:p w:rsidR="00CB4D79" w:rsidRDefault="000827C8" w:rsidP="000827C8">
          <w:pPr>
            <w:pStyle w:val="986EE2C6C23540DF810AD58DC168FD4D"/>
          </w:pPr>
          <w:r w:rsidRPr="00D858FE">
            <w:rPr>
              <w:rStyle w:val="PlaceholderText"/>
            </w:rPr>
            <w:t>Choose an item.</w:t>
          </w:r>
        </w:p>
      </w:docPartBody>
    </w:docPart>
    <w:docPart>
      <w:docPartPr>
        <w:name w:val="0C0DFF46D8B94A4392DACF794966AD80"/>
        <w:category>
          <w:name w:val="General"/>
          <w:gallery w:val="placeholder"/>
        </w:category>
        <w:types>
          <w:type w:val="bbPlcHdr"/>
        </w:types>
        <w:behaviors>
          <w:behavior w:val="content"/>
        </w:behaviors>
        <w:guid w:val="{BAFF8513-FFF2-44CE-B89F-01423A015F0D}"/>
      </w:docPartPr>
      <w:docPartBody>
        <w:p w:rsidR="00CB4D79" w:rsidRDefault="000827C8" w:rsidP="000827C8">
          <w:pPr>
            <w:pStyle w:val="0C0DFF46D8B94A4392DACF794966AD80"/>
          </w:pPr>
          <w:r w:rsidRPr="00D858FE">
            <w:rPr>
              <w:rStyle w:val="PlaceholderText"/>
            </w:rPr>
            <w:t>Choose an item.</w:t>
          </w:r>
        </w:p>
      </w:docPartBody>
    </w:docPart>
    <w:docPart>
      <w:docPartPr>
        <w:name w:val="6036BF513B294CBC98D77EE04F632C45"/>
        <w:category>
          <w:name w:val="General"/>
          <w:gallery w:val="placeholder"/>
        </w:category>
        <w:types>
          <w:type w:val="bbPlcHdr"/>
        </w:types>
        <w:behaviors>
          <w:behavior w:val="content"/>
        </w:behaviors>
        <w:guid w:val="{AFD868A1-FC14-4728-9F13-EB2298523370}"/>
      </w:docPartPr>
      <w:docPartBody>
        <w:p w:rsidR="00CB4D79" w:rsidRDefault="000827C8" w:rsidP="000827C8">
          <w:pPr>
            <w:pStyle w:val="6036BF513B294CBC98D77EE04F632C45"/>
          </w:pPr>
          <w:r w:rsidRPr="00D858FE">
            <w:rPr>
              <w:rStyle w:val="PlaceholderText"/>
            </w:rPr>
            <w:t>Choose an item.</w:t>
          </w:r>
        </w:p>
      </w:docPartBody>
    </w:docPart>
    <w:docPart>
      <w:docPartPr>
        <w:name w:val="910A188DA41B45BEBAC05ECD2FD256B9"/>
        <w:category>
          <w:name w:val="General"/>
          <w:gallery w:val="placeholder"/>
        </w:category>
        <w:types>
          <w:type w:val="bbPlcHdr"/>
        </w:types>
        <w:behaviors>
          <w:behavior w:val="content"/>
        </w:behaviors>
        <w:guid w:val="{21421F21-6851-47FB-8B88-9705F4F73762}"/>
      </w:docPartPr>
      <w:docPartBody>
        <w:p w:rsidR="00CB4D79" w:rsidRDefault="000827C8" w:rsidP="000827C8">
          <w:pPr>
            <w:pStyle w:val="910A188DA41B45BEBAC05ECD2FD256B9"/>
          </w:pPr>
          <w:r w:rsidRPr="00D858FE">
            <w:rPr>
              <w:rStyle w:val="PlaceholderText"/>
            </w:rPr>
            <w:t>Choose an item.</w:t>
          </w:r>
        </w:p>
      </w:docPartBody>
    </w:docPart>
    <w:docPart>
      <w:docPartPr>
        <w:name w:val="04FE84AA4D6C43D1A941078295F5369D"/>
        <w:category>
          <w:name w:val="General"/>
          <w:gallery w:val="placeholder"/>
        </w:category>
        <w:types>
          <w:type w:val="bbPlcHdr"/>
        </w:types>
        <w:behaviors>
          <w:behavior w:val="content"/>
        </w:behaviors>
        <w:guid w:val="{B7975850-E123-4EBB-B0AF-3D17155A73CF}"/>
      </w:docPartPr>
      <w:docPartBody>
        <w:p w:rsidR="00CB4D79" w:rsidRDefault="000827C8" w:rsidP="000827C8">
          <w:pPr>
            <w:pStyle w:val="04FE84AA4D6C43D1A941078295F5369D"/>
          </w:pPr>
          <w:r w:rsidRPr="00D858FE">
            <w:rPr>
              <w:rStyle w:val="PlaceholderText"/>
            </w:rPr>
            <w:t>Choose an item.</w:t>
          </w:r>
        </w:p>
      </w:docPartBody>
    </w:docPart>
    <w:docPart>
      <w:docPartPr>
        <w:name w:val="1CFFA3730FEF43FEA5C16B72E14A3DEC"/>
        <w:category>
          <w:name w:val="General"/>
          <w:gallery w:val="placeholder"/>
        </w:category>
        <w:types>
          <w:type w:val="bbPlcHdr"/>
        </w:types>
        <w:behaviors>
          <w:behavior w:val="content"/>
        </w:behaviors>
        <w:guid w:val="{464A82E8-DCA8-437C-B2C6-1A92F1A3C5E0}"/>
      </w:docPartPr>
      <w:docPartBody>
        <w:p w:rsidR="00CB4D79" w:rsidRDefault="000827C8" w:rsidP="000827C8">
          <w:pPr>
            <w:pStyle w:val="1CFFA3730FEF43FEA5C16B72E14A3DEC"/>
          </w:pPr>
          <w:r w:rsidRPr="00D858FE">
            <w:rPr>
              <w:rStyle w:val="PlaceholderText"/>
            </w:rPr>
            <w:t>Choose an item.</w:t>
          </w:r>
        </w:p>
      </w:docPartBody>
    </w:docPart>
    <w:docPart>
      <w:docPartPr>
        <w:name w:val="49DB01EB73574944AB6DF6D0E0BFED42"/>
        <w:category>
          <w:name w:val="General"/>
          <w:gallery w:val="placeholder"/>
        </w:category>
        <w:types>
          <w:type w:val="bbPlcHdr"/>
        </w:types>
        <w:behaviors>
          <w:behavior w:val="content"/>
        </w:behaviors>
        <w:guid w:val="{7CBEDE96-6F5B-42D9-A078-CFDC8DA7D41F}"/>
      </w:docPartPr>
      <w:docPartBody>
        <w:p w:rsidR="00CB4D79" w:rsidRDefault="000827C8" w:rsidP="000827C8">
          <w:pPr>
            <w:pStyle w:val="49DB01EB73574944AB6DF6D0E0BFED42"/>
          </w:pPr>
          <w:r w:rsidRPr="00D858FE">
            <w:rPr>
              <w:rStyle w:val="PlaceholderText"/>
            </w:rPr>
            <w:t>Choose an item.</w:t>
          </w:r>
        </w:p>
      </w:docPartBody>
    </w:docPart>
    <w:docPart>
      <w:docPartPr>
        <w:name w:val="649AC37916BD42AAAC48DEC8123DA292"/>
        <w:category>
          <w:name w:val="General"/>
          <w:gallery w:val="placeholder"/>
        </w:category>
        <w:types>
          <w:type w:val="bbPlcHdr"/>
        </w:types>
        <w:behaviors>
          <w:behavior w:val="content"/>
        </w:behaviors>
        <w:guid w:val="{EF33C6DA-4255-4534-8E96-863BCC0BB2D4}"/>
      </w:docPartPr>
      <w:docPartBody>
        <w:p w:rsidR="00CB4D79" w:rsidRDefault="000827C8" w:rsidP="000827C8">
          <w:pPr>
            <w:pStyle w:val="649AC37916BD42AAAC48DEC8123DA292"/>
          </w:pPr>
          <w:r w:rsidRPr="00D858FE">
            <w:rPr>
              <w:rStyle w:val="PlaceholderText"/>
            </w:rPr>
            <w:t>Choose an item.</w:t>
          </w:r>
        </w:p>
      </w:docPartBody>
    </w:docPart>
    <w:docPart>
      <w:docPartPr>
        <w:name w:val="421D7965C5C1436B87028FA45FD83C6D"/>
        <w:category>
          <w:name w:val="General"/>
          <w:gallery w:val="placeholder"/>
        </w:category>
        <w:types>
          <w:type w:val="bbPlcHdr"/>
        </w:types>
        <w:behaviors>
          <w:behavior w:val="content"/>
        </w:behaviors>
        <w:guid w:val="{95366848-7F52-4FD2-A938-4CCF983DDBD8}"/>
      </w:docPartPr>
      <w:docPartBody>
        <w:p w:rsidR="00CB4D79" w:rsidRDefault="000827C8" w:rsidP="000827C8">
          <w:pPr>
            <w:pStyle w:val="421D7965C5C1436B87028FA45FD83C6D"/>
          </w:pPr>
          <w:r w:rsidRPr="00D858FE">
            <w:rPr>
              <w:rStyle w:val="PlaceholderText"/>
            </w:rPr>
            <w:t>Choose an item.</w:t>
          </w:r>
        </w:p>
      </w:docPartBody>
    </w:docPart>
    <w:docPart>
      <w:docPartPr>
        <w:name w:val="D18B620C9AEA4A9C9F6409BF0AABBADD"/>
        <w:category>
          <w:name w:val="General"/>
          <w:gallery w:val="placeholder"/>
        </w:category>
        <w:types>
          <w:type w:val="bbPlcHdr"/>
        </w:types>
        <w:behaviors>
          <w:behavior w:val="content"/>
        </w:behaviors>
        <w:guid w:val="{B7811B9C-4C20-40AC-9EDC-BAFCCA7032EB}"/>
      </w:docPartPr>
      <w:docPartBody>
        <w:p w:rsidR="00CB4D79" w:rsidRDefault="000827C8" w:rsidP="000827C8">
          <w:pPr>
            <w:pStyle w:val="D18B620C9AEA4A9C9F6409BF0AABBADD"/>
          </w:pPr>
          <w:r w:rsidRPr="00D858FE">
            <w:rPr>
              <w:rStyle w:val="PlaceholderText"/>
            </w:rPr>
            <w:t>Choose an item.</w:t>
          </w:r>
        </w:p>
      </w:docPartBody>
    </w:docPart>
    <w:docPart>
      <w:docPartPr>
        <w:name w:val="FCD51CE9425D499C8332F5179B18C385"/>
        <w:category>
          <w:name w:val="General"/>
          <w:gallery w:val="placeholder"/>
        </w:category>
        <w:types>
          <w:type w:val="bbPlcHdr"/>
        </w:types>
        <w:behaviors>
          <w:behavior w:val="content"/>
        </w:behaviors>
        <w:guid w:val="{D54DBC93-8DA2-41A2-B8F3-E1228C01BA5C}"/>
      </w:docPartPr>
      <w:docPartBody>
        <w:p w:rsidR="00CB4D79" w:rsidRDefault="000827C8" w:rsidP="000827C8">
          <w:pPr>
            <w:pStyle w:val="FCD51CE9425D499C8332F5179B18C385"/>
          </w:pPr>
          <w:r w:rsidRPr="00D858FE">
            <w:rPr>
              <w:rStyle w:val="PlaceholderText"/>
            </w:rPr>
            <w:t>Choose an item.</w:t>
          </w:r>
        </w:p>
      </w:docPartBody>
    </w:docPart>
    <w:docPart>
      <w:docPartPr>
        <w:name w:val="3C91BAB038F448FAA9AB903417341565"/>
        <w:category>
          <w:name w:val="General"/>
          <w:gallery w:val="placeholder"/>
        </w:category>
        <w:types>
          <w:type w:val="bbPlcHdr"/>
        </w:types>
        <w:behaviors>
          <w:behavior w:val="content"/>
        </w:behaviors>
        <w:guid w:val="{D02F6C71-C57B-43E9-8438-44E92CE7F18F}"/>
      </w:docPartPr>
      <w:docPartBody>
        <w:p w:rsidR="00CB4D79" w:rsidRDefault="000827C8" w:rsidP="000827C8">
          <w:pPr>
            <w:pStyle w:val="3C91BAB038F448FAA9AB903417341565"/>
          </w:pPr>
          <w:r w:rsidRPr="00D858FE">
            <w:rPr>
              <w:rStyle w:val="PlaceholderText"/>
            </w:rPr>
            <w:t>Choose an item.</w:t>
          </w:r>
        </w:p>
      </w:docPartBody>
    </w:docPart>
    <w:docPart>
      <w:docPartPr>
        <w:name w:val="4DFC06A8598E43799EE5F84C32FA5B2A"/>
        <w:category>
          <w:name w:val="General"/>
          <w:gallery w:val="placeholder"/>
        </w:category>
        <w:types>
          <w:type w:val="bbPlcHdr"/>
        </w:types>
        <w:behaviors>
          <w:behavior w:val="content"/>
        </w:behaviors>
        <w:guid w:val="{1A34DB5D-BCBD-468C-B25C-F1BF35E32F43}"/>
      </w:docPartPr>
      <w:docPartBody>
        <w:p w:rsidR="00CB4D79" w:rsidRDefault="000827C8" w:rsidP="000827C8">
          <w:pPr>
            <w:pStyle w:val="4DFC06A8598E43799EE5F84C32FA5B2A"/>
          </w:pPr>
          <w:r w:rsidRPr="00D858FE">
            <w:rPr>
              <w:rStyle w:val="PlaceholderText"/>
            </w:rPr>
            <w:t>Choose an item.</w:t>
          </w:r>
        </w:p>
      </w:docPartBody>
    </w:docPart>
    <w:docPart>
      <w:docPartPr>
        <w:name w:val="5F857DA3376C482A839B842945E2A66D"/>
        <w:category>
          <w:name w:val="General"/>
          <w:gallery w:val="placeholder"/>
        </w:category>
        <w:types>
          <w:type w:val="bbPlcHdr"/>
        </w:types>
        <w:behaviors>
          <w:behavior w:val="content"/>
        </w:behaviors>
        <w:guid w:val="{15879386-2B53-4CCB-8D86-852C7DA54C2F}"/>
      </w:docPartPr>
      <w:docPartBody>
        <w:p w:rsidR="00CB4D79" w:rsidRDefault="000827C8" w:rsidP="000827C8">
          <w:pPr>
            <w:pStyle w:val="5F857DA3376C482A839B842945E2A66D"/>
          </w:pPr>
          <w:r w:rsidRPr="00D858FE">
            <w:rPr>
              <w:rStyle w:val="PlaceholderText"/>
            </w:rPr>
            <w:t>Choose an item.</w:t>
          </w:r>
        </w:p>
      </w:docPartBody>
    </w:docPart>
    <w:docPart>
      <w:docPartPr>
        <w:name w:val="4122E18318984021A3DD6AD8D76C5880"/>
        <w:category>
          <w:name w:val="General"/>
          <w:gallery w:val="placeholder"/>
        </w:category>
        <w:types>
          <w:type w:val="bbPlcHdr"/>
        </w:types>
        <w:behaviors>
          <w:behavior w:val="content"/>
        </w:behaviors>
        <w:guid w:val="{C9BE1E4A-280E-47DE-8BCD-1CDEE29824FE}"/>
      </w:docPartPr>
      <w:docPartBody>
        <w:p w:rsidR="00CB4D79" w:rsidRDefault="000827C8" w:rsidP="000827C8">
          <w:pPr>
            <w:pStyle w:val="4122E18318984021A3DD6AD8D76C5880"/>
          </w:pPr>
          <w:r w:rsidRPr="00D858FE">
            <w:rPr>
              <w:rStyle w:val="PlaceholderText"/>
            </w:rPr>
            <w:t>Choose an item.</w:t>
          </w:r>
        </w:p>
      </w:docPartBody>
    </w:docPart>
    <w:docPart>
      <w:docPartPr>
        <w:name w:val="B67B611B02DF4B84A168395DD5279AF9"/>
        <w:category>
          <w:name w:val="General"/>
          <w:gallery w:val="placeholder"/>
        </w:category>
        <w:types>
          <w:type w:val="bbPlcHdr"/>
        </w:types>
        <w:behaviors>
          <w:behavior w:val="content"/>
        </w:behaviors>
        <w:guid w:val="{11849153-B624-42C7-B154-46DCDBE50936}"/>
      </w:docPartPr>
      <w:docPartBody>
        <w:p w:rsidR="00CB4D79" w:rsidRDefault="000827C8" w:rsidP="000827C8">
          <w:pPr>
            <w:pStyle w:val="B67B611B02DF4B84A168395DD5279AF9"/>
          </w:pPr>
          <w:r w:rsidRPr="00D858FE">
            <w:rPr>
              <w:rStyle w:val="PlaceholderText"/>
            </w:rPr>
            <w:t>Choose an item.</w:t>
          </w:r>
        </w:p>
      </w:docPartBody>
    </w:docPart>
    <w:docPart>
      <w:docPartPr>
        <w:name w:val="7C6595DD43DA4E6FB8AB1DD3B93B2ABB"/>
        <w:category>
          <w:name w:val="General"/>
          <w:gallery w:val="placeholder"/>
        </w:category>
        <w:types>
          <w:type w:val="bbPlcHdr"/>
        </w:types>
        <w:behaviors>
          <w:behavior w:val="content"/>
        </w:behaviors>
        <w:guid w:val="{29F07D7E-AEC0-486C-A401-BB577C58F3F8}"/>
      </w:docPartPr>
      <w:docPartBody>
        <w:p w:rsidR="00CB4D79" w:rsidRDefault="000827C8" w:rsidP="000827C8">
          <w:pPr>
            <w:pStyle w:val="7C6595DD43DA4E6FB8AB1DD3B93B2ABB"/>
          </w:pPr>
          <w:r w:rsidRPr="00D858FE">
            <w:rPr>
              <w:rStyle w:val="PlaceholderText"/>
            </w:rPr>
            <w:t>Choose an item.</w:t>
          </w:r>
        </w:p>
      </w:docPartBody>
    </w:docPart>
    <w:docPart>
      <w:docPartPr>
        <w:name w:val="B44B17DC81004CCFB8E1613A902E7918"/>
        <w:category>
          <w:name w:val="General"/>
          <w:gallery w:val="placeholder"/>
        </w:category>
        <w:types>
          <w:type w:val="bbPlcHdr"/>
        </w:types>
        <w:behaviors>
          <w:behavior w:val="content"/>
        </w:behaviors>
        <w:guid w:val="{70490288-3138-4F51-A63B-A320E9CA7D33}"/>
      </w:docPartPr>
      <w:docPartBody>
        <w:p w:rsidR="00CB4D79" w:rsidRDefault="000827C8" w:rsidP="000827C8">
          <w:pPr>
            <w:pStyle w:val="B44B17DC81004CCFB8E1613A902E7918"/>
          </w:pPr>
          <w:r w:rsidRPr="00D858FE">
            <w:rPr>
              <w:rStyle w:val="PlaceholderText"/>
            </w:rPr>
            <w:t>Choose an item.</w:t>
          </w:r>
        </w:p>
      </w:docPartBody>
    </w:docPart>
    <w:docPart>
      <w:docPartPr>
        <w:name w:val="55B62EB1E3FD4D1F8F209EAFC3E8C160"/>
        <w:category>
          <w:name w:val="General"/>
          <w:gallery w:val="placeholder"/>
        </w:category>
        <w:types>
          <w:type w:val="bbPlcHdr"/>
        </w:types>
        <w:behaviors>
          <w:behavior w:val="content"/>
        </w:behaviors>
        <w:guid w:val="{5ACBF3E3-74ED-4A54-9AAD-62FD334BB57D}"/>
      </w:docPartPr>
      <w:docPartBody>
        <w:p w:rsidR="00CB4D79" w:rsidRDefault="000827C8" w:rsidP="000827C8">
          <w:pPr>
            <w:pStyle w:val="55B62EB1E3FD4D1F8F209EAFC3E8C160"/>
          </w:pPr>
          <w:r w:rsidRPr="00D858FE">
            <w:rPr>
              <w:rStyle w:val="PlaceholderText"/>
            </w:rPr>
            <w:t>Choose an item.</w:t>
          </w:r>
        </w:p>
      </w:docPartBody>
    </w:docPart>
    <w:docPart>
      <w:docPartPr>
        <w:name w:val="A0970665AE894AC6B70C502557DFDBDB"/>
        <w:category>
          <w:name w:val="General"/>
          <w:gallery w:val="placeholder"/>
        </w:category>
        <w:types>
          <w:type w:val="bbPlcHdr"/>
        </w:types>
        <w:behaviors>
          <w:behavior w:val="content"/>
        </w:behaviors>
        <w:guid w:val="{3811CD42-D4C2-48CD-B215-1EEE18206484}"/>
      </w:docPartPr>
      <w:docPartBody>
        <w:p w:rsidR="00CB4D79" w:rsidRDefault="000827C8" w:rsidP="000827C8">
          <w:pPr>
            <w:pStyle w:val="A0970665AE894AC6B70C502557DFDBDB"/>
          </w:pPr>
          <w:r w:rsidRPr="00D858FE">
            <w:rPr>
              <w:rStyle w:val="PlaceholderText"/>
            </w:rPr>
            <w:t>Choose an item.</w:t>
          </w:r>
        </w:p>
      </w:docPartBody>
    </w:docPart>
    <w:docPart>
      <w:docPartPr>
        <w:name w:val="E9CB650AF7354C69B6EF9F215CA13D56"/>
        <w:category>
          <w:name w:val="General"/>
          <w:gallery w:val="placeholder"/>
        </w:category>
        <w:types>
          <w:type w:val="bbPlcHdr"/>
        </w:types>
        <w:behaviors>
          <w:behavior w:val="content"/>
        </w:behaviors>
        <w:guid w:val="{7ADD038B-7DD9-456D-B65D-A6CB970499BD}"/>
      </w:docPartPr>
      <w:docPartBody>
        <w:p w:rsidR="00CB4D79" w:rsidRDefault="000827C8" w:rsidP="000827C8">
          <w:pPr>
            <w:pStyle w:val="E9CB650AF7354C69B6EF9F215CA13D56"/>
          </w:pPr>
          <w:r w:rsidRPr="00D858FE">
            <w:rPr>
              <w:rStyle w:val="PlaceholderText"/>
            </w:rPr>
            <w:t>Choose an item.</w:t>
          </w:r>
        </w:p>
      </w:docPartBody>
    </w:docPart>
    <w:docPart>
      <w:docPartPr>
        <w:name w:val="C953028E50ED431F83D1EF87324D8D1E"/>
        <w:category>
          <w:name w:val="General"/>
          <w:gallery w:val="placeholder"/>
        </w:category>
        <w:types>
          <w:type w:val="bbPlcHdr"/>
        </w:types>
        <w:behaviors>
          <w:behavior w:val="content"/>
        </w:behaviors>
        <w:guid w:val="{BE915089-E67D-4CA1-8527-6D6EAE922C05}"/>
      </w:docPartPr>
      <w:docPartBody>
        <w:p w:rsidR="00CB4D79" w:rsidRDefault="000827C8" w:rsidP="000827C8">
          <w:pPr>
            <w:pStyle w:val="C953028E50ED431F83D1EF87324D8D1E"/>
          </w:pPr>
          <w:r w:rsidRPr="00D858FE">
            <w:rPr>
              <w:rStyle w:val="PlaceholderText"/>
            </w:rPr>
            <w:t>Choose an item.</w:t>
          </w:r>
        </w:p>
      </w:docPartBody>
    </w:docPart>
    <w:docPart>
      <w:docPartPr>
        <w:name w:val="631E24E00A1D4D8CB7423794BEA66CD1"/>
        <w:category>
          <w:name w:val="General"/>
          <w:gallery w:val="placeholder"/>
        </w:category>
        <w:types>
          <w:type w:val="bbPlcHdr"/>
        </w:types>
        <w:behaviors>
          <w:behavior w:val="content"/>
        </w:behaviors>
        <w:guid w:val="{4945CBEC-C306-474E-A1D7-D1CEBCBC529B}"/>
      </w:docPartPr>
      <w:docPartBody>
        <w:p w:rsidR="00CB4D79" w:rsidRDefault="000827C8" w:rsidP="000827C8">
          <w:pPr>
            <w:pStyle w:val="631E24E00A1D4D8CB7423794BEA66CD1"/>
          </w:pPr>
          <w:r w:rsidRPr="00D858FE">
            <w:rPr>
              <w:rStyle w:val="PlaceholderText"/>
            </w:rPr>
            <w:t>Choose an item.</w:t>
          </w:r>
        </w:p>
      </w:docPartBody>
    </w:docPart>
    <w:docPart>
      <w:docPartPr>
        <w:name w:val="D5C47B8624A04E87AC2298BFFEFBA9F1"/>
        <w:category>
          <w:name w:val="General"/>
          <w:gallery w:val="placeholder"/>
        </w:category>
        <w:types>
          <w:type w:val="bbPlcHdr"/>
        </w:types>
        <w:behaviors>
          <w:behavior w:val="content"/>
        </w:behaviors>
        <w:guid w:val="{2177FB1D-6DB1-45B2-BE60-5ADB3B451998}"/>
      </w:docPartPr>
      <w:docPartBody>
        <w:p w:rsidR="00CB4D79" w:rsidRDefault="000827C8" w:rsidP="000827C8">
          <w:pPr>
            <w:pStyle w:val="D5C47B8624A04E87AC2298BFFEFBA9F1"/>
          </w:pPr>
          <w:r w:rsidRPr="00D858FE">
            <w:rPr>
              <w:rStyle w:val="PlaceholderText"/>
            </w:rPr>
            <w:t>Choose an item.</w:t>
          </w:r>
        </w:p>
      </w:docPartBody>
    </w:docPart>
    <w:docPart>
      <w:docPartPr>
        <w:name w:val="FB3F5FF5836A4FDDA23D8383B3A899A4"/>
        <w:category>
          <w:name w:val="General"/>
          <w:gallery w:val="placeholder"/>
        </w:category>
        <w:types>
          <w:type w:val="bbPlcHdr"/>
        </w:types>
        <w:behaviors>
          <w:behavior w:val="content"/>
        </w:behaviors>
        <w:guid w:val="{14D68480-C2C0-4F0C-A726-144EBD6FEDD7}"/>
      </w:docPartPr>
      <w:docPartBody>
        <w:p w:rsidR="00CB4D79" w:rsidRDefault="000827C8" w:rsidP="000827C8">
          <w:pPr>
            <w:pStyle w:val="FB3F5FF5836A4FDDA23D8383B3A899A4"/>
          </w:pPr>
          <w:r w:rsidRPr="00D858FE">
            <w:rPr>
              <w:rStyle w:val="PlaceholderText"/>
            </w:rPr>
            <w:t>Choose an item.</w:t>
          </w:r>
        </w:p>
      </w:docPartBody>
    </w:docPart>
    <w:docPart>
      <w:docPartPr>
        <w:name w:val="43B0FFD628AD4408BA902F6B34FF4D5C"/>
        <w:category>
          <w:name w:val="General"/>
          <w:gallery w:val="placeholder"/>
        </w:category>
        <w:types>
          <w:type w:val="bbPlcHdr"/>
        </w:types>
        <w:behaviors>
          <w:behavior w:val="content"/>
        </w:behaviors>
        <w:guid w:val="{7D49E65C-9C05-41BC-A60A-7DB07B1AA0B2}"/>
      </w:docPartPr>
      <w:docPartBody>
        <w:p w:rsidR="00CB4D79" w:rsidRDefault="000827C8" w:rsidP="000827C8">
          <w:pPr>
            <w:pStyle w:val="43B0FFD628AD4408BA902F6B34FF4D5C"/>
          </w:pPr>
          <w:r w:rsidRPr="00D858FE">
            <w:rPr>
              <w:rStyle w:val="PlaceholderText"/>
            </w:rPr>
            <w:t>Choose an item.</w:t>
          </w:r>
        </w:p>
      </w:docPartBody>
    </w:docPart>
    <w:docPart>
      <w:docPartPr>
        <w:name w:val="B49B248D9B9249679CFAA266F1ED58EC"/>
        <w:category>
          <w:name w:val="General"/>
          <w:gallery w:val="placeholder"/>
        </w:category>
        <w:types>
          <w:type w:val="bbPlcHdr"/>
        </w:types>
        <w:behaviors>
          <w:behavior w:val="content"/>
        </w:behaviors>
        <w:guid w:val="{4371EDBA-5598-4A69-8A05-A77949DC5EF3}"/>
      </w:docPartPr>
      <w:docPartBody>
        <w:p w:rsidR="00CB4D79" w:rsidRDefault="000827C8" w:rsidP="000827C8">
          <w:pPr>
            <w:pStyle w:val="B49B248D9B9249679CFAA266F1ED58EC"/>
          </w:pPr>
          <w:r w:rsidRPr="00D858FE">
            <w:rPr>
              <w:rStyle w:val="PlaceholderText"/>
            </w:rPr>
            <w:t>Choose an item.</w:t>
          </w:r>
        </w:p>
      </w:docPartBody>
    </w:docPart>
    <w:docPart>
      <w:docPartPr>
        <w:name w:val="86C0CB4922B84585BE7352DD7B4746E8"/>
        <w:category>
          <w:name w:val="General"/>
          <w:gallery w:val="placeholder"/>
        </w:category>
        <w:types>
          <w:type w:val="bbPlcHdr"/>
        </w:types>
        <w:behaviors>
          <w:behavior w:val="content"/>
        </w:behaviors>
        <w:guid w:val="{82A66543-BCD3-424E-96EB-B182D804B5B7}"/>
      </w:docPartPr>
      <w:docPartBody>
        <w:p w:rsidR="00CB4D79" w:rsidRDefault="000827C8" w:rsidP="000827C8">
          <w:pPr>
            <w:pStyle w:val="86C0CB4922B84585BE7352DD7B4746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27C8"/>
    <w:rsid w:val="000827C8"/>
    <w:rsid w:val="007755FC"/>
    <w:rsid w:val="008E1C9C"/>
    <w:rsid w:val="009C7542"/>
    <w:rsid w:val="009D34A0"/>
    <w:rsid w:val="00B74E52"/>
    <w:rsid w:val="00CB4D79"/>
    <w:rsid w:val="00E93071"/>
    <w:rsid w:val="00EC4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27C8"/>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43ECCCC6161044FCA8C031B3FB684755">
    <w:name w:val="43ECCCC6161044FCA8C031B3FB684755"/>
    <w:rsid w:val="000827C8"/>
    <w:pPr>
      <w:spacing w:line="278" w:lineRule="auto"/>
    </w:pPr>
    <w:rPr>
      <w:kern w:val="2"/>
      <w:sz w:val="24"/>
      <w:szCs w:val="24"/>
      <w14:ligatures w14:val="standardContextual"/>
    </w:rPr>
  </w:style>
  <w:style w:type="paragraph" w:customStyle="1" w:styleId="D6437041BEB5447C97E8A7D046C9AA93">
    <w:name w:val="D6437041BEB5447C97E8A7D046C9AA93"/>
    <w:rsid w:val="000827C8"/>
    <w:pPr>
      <w:spacing w:line="278" w:lineRule="auto"/>
    </w:pPr>
    <w:rPr>
      <w:kern w:val="2"/>
      <w:sz w:val="24"/>
      <w:szCs w:val="24"/>
      <w14:ligatures w14:val="standardContextual"/>
    </w:rPr>
  </w:style>
  <w:style w:type="paragraph" w:customStyle="1" w:styleId="B9FB2CB50F8D47E2A5F71AD4B831A9A2">
    <w:name w:val="B9FB2CB50F8D47E2A5F71AD4B831A9A2"/>
    <w:rsid w:val="000827C8"/>
    <w:pPr>
      <w:spacing w:line="278" w:lineRule="auto"/>
    </w:pPr>
    <w:rPr>
      <w:kern w:val="2"/>
      <w:sz w:val="24"/>
      <w:szCs w:val="24"/>
      <w14:ligatures w14:val="standardContextual"/>
    </w:rPr>
  </w:style>
  <w:style w:type="paragraph" w:customStyle="1" w:styleId="986EE2C6C23540DF810AD58DC168FD4D">
    <w:name w:val="986EE2C6C23540DF810AD58DC168FD4D"/>
    <w:rsid w:val="000827C8"/>
    <w:pPr>
      <w:spacing w:line="278" w:lineRule="auto"/>
    </w:pPr>
    <w:rPr>
      <w:kern w:val="2"/>
      <w:sz w:val="24"/>
      <w:szCs w:val="24"/>
      <w14:ligatures w14:val="standardContextual"/>
    </w:rPr>
  </w:style>
  <w:style w:type="paragraph" w:customStyle="1" w:styleId="0C0DFF46D8B94A4392DACF794966AD80">
    <w:name w:val="0C0DFF46D8B94A4392DACF794966AD80"/>
    <w:rsid w:val="000827C8"/>
    <w:pPr>
      <w:spacing w:line="278" w:lineRule="auto"/>
    </w:pPr>
    <w:rPr>
      <w:kern w:val="2"/>
      <w:sz w:val="24"/>
      <w:szCs w:val="24"/>
      <w14:ligatures w14:val="standardContextual"/>
    </w:rPr>
  </w:style>
  <w:style w:type="paragraph" w:customStyle="1" w:styleId="6036BF513B294CBC98D77EE04F632C45">
    <w:name w:val="6036BF513B294CBC98D77EE04F632C45"/>
    <w:rsid w:val="000827C8"/>
    <w:pPr>
      <w:spacing w:line="278" w:lineRule="auto"/>
    </w:pPr>
    <w:rPr>
      <w:kern w:val="2"/>
      <w:sz w:val="24"/>
      <w:szCs w:val="24"/>
      <w14:ligatures w14:val="standardContextual"/>
    </w:rPr>
  </w:style>
  <w:style w:type="paragraph" w:customStyle="1" w:styleId="910A188DA41B45BEBAC05ECD2FD256B9">
    <w:name w:val="910A188DA41B45BEBAC05ECD2FD256B9"/>
    <w:rsid w:val="000827C8"/>
    <w:pPr>
      <w:spacing w:line="278" w:lineRule="auto"/>
    </w:pPr>
    <w:rPr>
      <w:kern w:val="2"/>
      <w:sz w:val="24"/>
      <w:szCs w:val="24"/>
      <w14:ligatures w14:val="standardContextual"/>
    </w:rPr>
  </w:style>
  <w:style w:type="paragraph" w:customStyle="1" w:styleId="04FE84AA4D6C43D1A941078295F5369D">
    <w:name w:val="04FE84AA4D6C43D1A941078295F5369D"/>
    <w:rsid w:val="000827C8"/>
    <w:pPr>
      <w:spacing w:line="278" w:lineRule="auto"/>
    </w:pPr>
    <w:rPr>
      <w:kern w:val="2"/>
      <w:sz w:val="24"/>
      <w:szCs w:val="24"/>
      <w14:ligatures w14:val="standardContextual"/>
    </w:rPr>
  </w:style>
  <w:style w:type="paragraph" w:customStyle="1" w:styleId="1CFFA3730FEF43FEA5C16B72E14A3DEC">
    <w:name w:val="1CFFA3730FEF43FEA5C16B72E14A3DEC"/>
    <w:rsid w:val="000827C8"/>
    <w:pPr>
      <w:spacing w:line="278" w:lineRule="auto"/>
    </w:pPr>
    <w:rPr>
      <w:kern w:val="2"/>
      <w:sz w:val="24"/>
      <w:szCs w:val="24"/>
      <w14:ligatures w14:val="standardContextual"/>
    </w:rPr>
  </w:style>
  <w:style w:type="paragraph" w:customStyle="1" w:styleId="49DB01EB73574944AB6DF6D0E0BFED42">
    <w:name w:val="49DB01EB73574944AB6DF6D0E0BFED42"/>
    <w:rsid w:val="000827C8"/>
    <w:pPr>
      <w:spacing w:line="278" w:lineRule="auto"/>
    </w:pPr>
    <w:rPr>
      <w:kern w:val="2"/>
      <w:sz w:val="24"/>
      <w:szCs w:val="24"/>
      <w14:ligatures w14:val="standardContextual"/>
    </w:rPr>
  </w:style>
  <w:style w:type="paragraph" w:customStyle="1" w:styleId="649AC37916BD42AAAC48DEC8123DA292">
    <w:name w:val="649AC37916BD42AAAC48DEC8123DA292"/>
    <w:rsid w:val="000827C8"/>
    <w:pPr>
      <w:spacing w:line="278" w:lineRule="auto"/>
    </w:pPr>
    <w:rPr>
      <w:kern w:val="2"/>
      <w:sz w:val="24"/>
      <w:szCs w:val="24"/>
      <w14:ligatures w14:val="standardContextual"/>
    </w:rPr>
  </w:style>
  <w:style w:type="paragraph" w:customStyle="1" w:styleId="421D7965C5C1436B87028FA45FD83C6D">
    <w:name w:val="421D7965C5C1436B87028FA45FD83C6D"/>
    <w:rsid w:val="000827C8"/>
    <w:pPr>
      <w:spacing w:line="278" w:lineRule="auto"/>
    </w:pPr>
    <w:rPr>
      <w:kern w:val="2"/>
      <w:sz w:val="24"/>
      <w:szCs w:val="24"/>
      <w14:ligatures w14:val="standardContextual"/>
    </w:rPr>
  </w:style>
  <w:style w:type="paragraph" w:customStyle="1" w:styleId="D18B620C9AEA4A9C9F6409BF0AABBADD">
    <w:name w:val="D18B620C9AEA4A9C9F6409BF0AABBADD"/>
    <w:rsid w:val="000827C8"/>
    <w:pPr>
      <w:spacing w:line="278" w:lineRule="auto"/>
    </w:pPr>
    <w:rPr>
      <w:kern w:val="2"/>
      <w:sz w:val="24"/>
      <w:szCs w:val="24"/>
      <w14:ligatures w14:val="standardContextual"/>
    </w:rPr>
  </w:style>
  <w:style w:type="paragraph" w:customStyle="1" w:styleId="FCD51CE9425D499C8332F5179B18C385">
    <w:name w:val="FCD51CE9425D499C8332F5179B18C385"/>
    <w:rsid w:val="000827C8"/>
    <w:pPr>
      <w:spacing w:line="278" w:lineRule="auto"/>
    </w:pPr>
    <w:rPr>
      <w:kern w:val="2"/>
      <w:sz w:val="24"/>
      <w:szCs w:val="24"/>
      <w14:ligatures w14:val="standardContextual"/>
    </w:rPr>
  </w:style>
  <w:style w:type="paragraph" w:customStyle="1" w:styleId="3C91BAB038F448FAA9AB903417341565">
    <w:name w:val="3C91BAB038F448FAA9AB903417341565"/>
    <w:rsid w:val="000827C8"/>
    <w:pPr>
      <w:spacing w:line="278" w:lineRule="auto"/>
    </w:pPr>
    <w:rPr>
      <w:kern w:val="2"/>
      <w:sz w:val="24"/>
      <w:szCs w:val="24"/>
      <w14:ligatures w14:val="standardContextual"/>
    </w:rPr>
  </w:style>
  <w:style w:type="paragraph" w:customStyle="1" w:styleId="4DFC06A8598E43799EE5F84C32FA5B2A">
    <w:name w:val="4DFC06A8598E43799EE5F84C32FA5B2A"/>
    <w:rsid w:val="000827C8"/>
    <w:pPr>
      <w:spacing w:line="278" w:lineRule="auto"/>
    </w:pPr>
    <w:rPr>
      <w:kern w:val="2"/>
      <w:sz w:val="24"/>
      <w:szCs w:val="24"/>
      <w14:ligatures w14:val="standardContextual"/>
    </w:rPr>
  </w:style>
  <w:style w:type="paragraph" w:customStyle="1" w:styleId="5F857DA3376C482A839B842945E2A66D">
    <w:name w:val="5F857DA3376C482A839B842945E2A66D"/>
    <w:rsid w:val="000827C8"/>
    <w:pPr>
      <w:spacing w:line="278" w:lineRule="auto"/>
    </w:pPr>
    <w:rPr>
      <w:kern w:val="2"/>
      <w:sz w:val="24"/>
      <w:szCs w:val="24"/>
      <w14:ligatures w14:val="standardContextual"/>
    </w:rPr>
  </w:style>
  <w:style w:type="paragraph" w:customStyle="1" w:styleId="4122E18318984021A3DD6AD8D76C5880">
    <w:name w:val="4122E18318984021A3DD6AD8D76C5880"/>
    <w:rsid w:val="000827C8"/>
    <w:pPr>
      <w:spacing w:line="278" w:lineRule="auto"/>
    </w:pPr>
    <w:rPr>
      <w:kern w:val="2"/>
      <w:sz w:val="24"/>
      <w:szCs w:val="24"/>
      <w14:ligatures w14:val="standardContextual"/>
    </w:rPr>
  </w:style>
  <w:style w:type="paragraph" w:customStyle="1" w:styleId="B67B611B02DF4B84A168395DD5279AF9">
    <w:name w:val="B67B611B02DF4B84A168395DD5279AF9"/>
    <w:rsid w:val="000827C8"/>
    <w:pPr>
      <w:spacing w:line="278" w:lineRule="auto"/>
    </w:pPr>
    <w:rPr>
      <w:kern w:val="2"/>
      <w:sz w:val="24"/>
      <w:szCs w:val="24"/>
      <w14:ligatures w14:val="standardContextual"/>
    </w:rPr>
  </w:style>
  <w:style w:type="paragraph" w:customStyle="1" w:styleId="7C6595DD43DA4E6FB8AB1DD3B93B2ABB">
    <w:name w:val="7C6595DD43DA4E6FB8AB1DD3B93B2ABB"/>
    <w:rsid w:val="000827C8"/>
    <w:pPr>
      <w:spacing w:line="278" w:lineRule="auto"/>
    </w:pPr>
    <w:rPr>
      <w:kern w:val="2"/>
      <w:sz w:val="24"/>
      <w:szCs w:val="24"/>
      <w14:ligatures w14:val="standardContextual"/>
    </w:rPr>
  </w:style>
  <w:style w:type="paragraph" w:customStyle="1" w:styleId="B44B17DC81004CCFB8E1613A902E7918">
    <w:name w:val="B44B17DC81004CCFB8E1613A902E7918"/>
    <w:rsid w:val="000827C8"/>
    <w:pPr>
      <w:spacing w:line="278" w:lineRule="auto"/>
    </w:pPr>
    <w:rPr>
      <w:kern w:val="2"/>
      <w:sz w:val="24"/>
      <w:szCs w:val="24"/>
      <w14:ligatures w14:val="standardContextual"/>
    </w:rPr>
  </w:style>
  <w:style w:type="paragraph" w:customStyle="1" w:styleId="55B62EB1E3FD4D1F8F209EAFC3E8C160">
    <w:name w:val="55B62EB1E3FD4D1F8F209EAFC3E8C160"/>
    <w:rsid w:val="000827C8"/>
    <w:pPr>
      <w:spacing w:line="278" w:lineRule="auto"/>
    </w:pPr>
    <w:rPr>
      <w:kern w:val="2"/>
      <w:sz w:val="24"/>
      <w:szCs w:val="24"/>
      <w14:ligatures w14:val="standardContextual"/>
    </w:rPr>
  </w:style>
  <w:style w:type="paragraph" w:customStyle="1" w:styleId="A0970665AE894AC6B70C502557DFDBDB">
    <w:name w:val="A0970665AE894AC6B70C502557DFDBDB"/>
    <w:rsid w:val="000827C8"/>
    <w:pPr>
      <w:spacing w:line="278" w:lineRule="auto"/>
    </w:pPr>
    <w:rPr>
      <w:kern w:val="2"/>
      <w:sz w:val="24"/>
      <w:szCs w:val="24"/>
      <w14:ligatures w14:val="standardContextual"/>
    </w:rPr>
  </w:style>
  <w:style w:type="paragraph" w:customStyle="1" w:styleId="E9CB650AF7354C69B6EF9F215CA13D56">
    <w:name w:val="E9CB650AF7354C69B6EF9F215CA13D56"/>
    <w:rsid w:val="000827C8"/>
    <w:pPr>
      <w:spacing w:line="278" w:lineRule="auto"/>
    </w:pPr>
    <w:rPr>
      <w:kern w:val="2"/>
      <w:sz w:val="24"/>
      <w:szCs w:val="24"/>
      <w14:ligatures w14:val="standardContextual"/>
    </w:rPr>
  </w:style>
  <w:style w:type="paragraph" w:customStyle="1" w:styleId="C953028E50ED431F83D1EF87324D8D1E">
    <w:name w:val="C953028E50ED431F83D1EF87324D8D1E"/>
    <w:rsid w:val="000827C8"/>
    <w:pPr>
      <w:spacing w:line="278" w:lineRule="auto"/>
    </w:pPr>
    <w:rPr>
      <w:kern w:val="2"/>
      <w:sz w:val="24"/>
      <w:szCs w:val="24"/>
      <w14:ligatures w14:val="standardContextual"/>
    </w:rPr>
  </w:style>
  <w:style w:type="paragraph" w:customStyle="1" w:styleId="631E24E00A1D4D8CB7423794BEA66CD1">
    <w:name w:val="631E24E00A1D4D8CB7423794BEA66CD1"/>
    <w:rsid w:val="000827C8"/>
    <w:pPr>
      <w:spacing w:line="278" w:lineRule="auto"/>
    </w:pPr>
    <w:rPr>
      <w:kern w:val="2"/>
      <w:sz w:val="24"/>
      <w:szCs w:val="24"/>
      <w14:ligatures w14:val="standardContextual"/>
    </w:rPr>
  </w:style>
  <w:style w:type="paragraph" w:customStyle="1" w:styleId="D5C47B8624A04E87AC2298BFFEFBA9F1">
    <w:name w:val="D5C47B8624A04E87AC2298BFFEFBA9F1"/>
    <w:rsid w:val="000827C8"/>
    <w:pPr>
      <w:spacing w:line="278" w:lineRule="auto"/>
    </w:pPr>
    <w:rPr>
      <w:kern w:val="2"/>
      <w:sz w:val="24"/>
      <w:szCs w:val="24"/>
      <w14:ligatures w14:val="standardContextual"/>
    </w:rPr>
  </w:style>
  <w:style w:type="paragraph" w:customStyle="1" w:styleId="FB3F5FF5836A4FDDA23D8383B3A899A4">
    <w:name w:val="FB3F5FF5836A4FDDA23D8383B3A899A4"/>
    <w:rsid w:val="000827C8"/>
    <w:pPr>
      <w:spacing w:line="278" w:lineRule="auto"/>
    </w:pPr>
    <w:rPr>
      <w:kern w:val="2"/>
      <w:sz w:val="24"/>
      <w:szCs w:val="24"/>
      <w14:ligatures w14:val="standardContextual"/>
    </w:rPr>
  </w:style>
  <w:style w:type="paragraph" w:customStyle="1" w:styleId="43B0FFD628AD4408BA902F6B34FF4D5C">
    <w:name w:val="43B0FFD628AD4408BA902F6B34FF4D5C"/>
    <w:rsid w:val="000827C8"/>
    <w:pPr>
      <w:spacing w:line="278" w:lineRule="auto"/>
    </w:pPr>
    <w:rPr>
      <w:kern w:val="2"/>
      <w:sz w:val="24"/>
      <w:szCs w:val="24"/>
      <w14:ligatures w14:val="standardContextual"/>
    </w:rPr>
  </w:style>
  <w:style w:type="paragraph" w:customStyle="1" w:styleId="B49B248D9B9249679CFAA266F1ED58EC">
    <w:name w:val="B49B248D9B9249679CFAA266F1ED58EC"/>
    <w:rsid w:val="000827C8"/>
    <w:pPr>
      <w:spacing w:line="278" w:lineRule="auto"/>
    </w:pPr>
    <w:rPr>
      <w:kern w:val="2"/>
      <w:sz w:val="24"/>
      <w:szCs w:val="24"/>
      <w14:ligatures w14:val="standardContextual"/>
    </w:rPr>
  </w:style>
  <w:style w:type="paragraph" w:customStyle="1" w:styleId="86C0CB4922B84585BE7352DD7B4746E8">
    <w:name w:val="86C0CB4922B84585BE7352DD7B4746E8"/>
    <w:rsid w:val="000827C8"/>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6155</Words>
  <Characters>35087</Characters>
  <Application>Microsoft Office Word</Application>
  <DocSecurity>8</DocSecurity>
  <Lines>292</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2024-05-27T02:08:00Z</dcterms:created>
  <dcterms:modified xsi:type="dcterms:W3CDTF">2024-05-27T02:08:00Z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