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1D1A2" w14:textId="77777777" w:rsidR="00ED7CAD" w:rsidRPr="002C3EBF" w:rsidRDefault="00ED7CA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2F2323" wp14:editId="4563E1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33EE12" w14:textId="77777777" w:rsidR="00ED7CAD" w:rsidRDefault="00ED7CA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41078D" w14:textId="77777777" w:rsidR="00ED7CAD" w:rsidRDefault="00ED7CA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CB6BFC" w14:textId="77777777" w:rsidR="00ED7CAD" w:rsidRPr="002C3EBF" w:rsidRDefault="00ED7CA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24E7" w14:paraId="005C1318" w14:textId="77777777" w:rsidTr="003224E7">
        <w:tc>
          <w:tcPr>
            <w:cnfStyle w:val="001000000000" w:firstRow="0" w:lastRow="0" w:firstColumn="1" w:lastColumn="0" w:oddVBand="0" w:evenVBand="0" w:oddHBand="0" w:evenHBand="0" w:firstRowFirstColumn="0" w:firstRowLastColumn="0" w:lastRowFirstColumn="0" w:lastRowLastColumn="0"/>
            <w:tcW w:w="3227" w:type="dxa"/>
          </w:tcPr>
          <w:p w14:paraId="68FA927D" w14:textId="77777777" w:rsidR="00ED7CAD" w:rsidRPr="00996FAF" w:rsidRDefault="00ED7CA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D2ADA2" w14:textId="77777777" w:rsidR="00ED7CAD" w:rsidRPr="00996FAF" w:rsidRDefault="00ED7C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Byron Bay</w:t>
            </w:r>
          </w:p>
        </w:tc>
      </w:tr>
      <w:tr w:rsidR="003224E7" w14:paraId="06897AF7" w14:textId="77777777" w:rsidTr="0032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554147" w14:textId="77777777" w:rsidR="00ED7CAD" w:rsidRPr="00996FAF" w:rsidRDefault="00ED7CA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B63E86" w14:textId="77777777" w:rsidR="00ED7CAD" w:rsidRPr="00C27BE3" w:rsidRDefault="00ED7C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9616</w:t>
            </w:r>
          </w:p>
        </w:tc>
      </w:tr>
      <w:tr w:rsidR="003224E7" w14:paraId="3B265BA3" w14:textId="77777777" w:rsidTr="00322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F18DD" w14:textId="77777777" w:rsidR="00ED7CAD" w:rsidRPr="00996FAF" w:rsidRDefault="00ED7CA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A9CCE7" w14:textId="77777777" w:rsidR="00ED7CAD" w:rsidRPr="00996FAF" w:rsidRDefault="00ED7C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29-33 Marvell</w:t>
            </w:r>
            <w:r>
              <w:rPr>
                <w:rFonts w:ascii="Arial" w:eastAsia="Times New Roman" w:hAnsi="Arial" w:cs="Arial"/>
                <w:lang w:eastAsia="en-AU"/>
              </w:rPr>
              <w:t xml:space="preserve"> Street, BYRON BAY, New South Wales, 2481</w:t>
            </w:r>
          </w:p>
        </w:tc>
      </w:tr>
      <w:tr w:rsidR="003224E7" w14:paraId="5BFD0684" w14:textId="77777777" w:rsidTr="0032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64C03" w14:textId="77777777" w:rsidR="00ED7CAD" w:rsidRPr="00996FAF" w:rsidRDefault="00ED7CA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EEFA17" w14:textId="77777777" w:rsidR="00ED7CAD" w:rsidRPr="00996FAF" w:rsidRDefault="00ED7C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224E7" w14:paraId="0AB8E282" w14:textId="77777777" w:rsidTr="00322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FDEB5" w14:textId="77777777" w:rsidR="00ED7CAD" w:rsidRPr="00996FAF" w:rsidRDefault="00ED7CA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3F76AE" w14:textId="77777777" w:rsidR="00ED7CAD" w:rsidRPr="00996FAF" w:rsidRDefault="00ED7C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February 2024</w:t>
            </w:r>
          </w:p>
        </w:tc>
      </w:tr>
      <w:tr w:rsidR="003224E7" w14:paraId="6A706A78" w14:textId="77777777" w:rsidTr="0032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D63AEA" w14:textId="77777777" w:rsidR="00ED7CAD" w:rsidRPr="00996FAF" w:rsidRDefault="00ED7CA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38183876"/>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429F0ADC" w14:textId="40F65F08" w:rsidR="00ED7CAD" w:rsidRPr="00996FAF" w:rsidRDefault="001209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r w:rsidR="003224E7" w14:paraId="30B0D403" w14:textId="77777777" w:rsidTr="003224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B1618C" w14:textId="77777777" w:rsidR="00ED7CAD" w:rsidRPr="00996FAF" w:rsidRDefault="00ED7CA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F81D8A" w14:textId="77777777" w:rsidR="00ED7CAD" w:rsidRPr="009B6303" w:rsidRDefault="00ED7C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930 St Andrew's Village Ballina Limited </w:t>
            </w:r>
          </w:p>
          <w:p w14:paraId="3991FD57" w14:textId="77777777" w:rsidR="00ED7CAD" w:rsidRPr="009B6303" w:rsidRDefault="00ED7C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28952 St Andrew's Village Byron Bay</w:t>
            </w:r>
          </w:p>
        </w:tc>
      </w:tr>
    </w:tbl>
    <w:bookmarkEnd w:id="0"/>
    <w:p w14:paraId="0AC25607" w14:textId="77777777" w:rsidR="00ED7CAD" w:rsidRPr="00996FAF" w:rsidRDefault="00ED7CA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6B0356" w14:textId="77777777" w:rsidR="00ED7CAD" w:rsidRPr="00996FAF" w:rsidRDefault="00ED7CA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6BEE4F" w14:textId="77777777" w:rsidR="00ED7CAD" w:rsidRPr="00996FAF" w:rsidRDefault="00ED7CAD" w:rsidP="0036130C">
      <w:pPr>
        <w:pStyle w:val="NormalArial"/>
      </w:pPr>
      <w:r w:rsidRPr="00996FAF">
        <w:t xml:space="preserve">This performance report for </w:t>
      </w:r>
      <w:r w:rsidRPr="00C27BE3">
        <w:rPr>
          <w:color w:val="auto"/>
        </w:rPr>
        <w:t>St Andrew’s Village Byron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A20E0A" w14:textId="77777777" w:rsidR="00ED7CAD" w:rsidRPr="00996FAF" w:rsidRDefault="00ED7CA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015818" w14:textId="77777777" w:rsidR="00ED7CAD" w:rsidRPr="00996FAF" w:rsidRDefault="00ED7CAD" w:rsidP="0036130C">
      <w:pPr>
        <w:pStyle w:val="NormalArial"/>
      </w:pPr>
      <w:r w:rsidRPr="00996FAF">
        <w:t>The report also specifies any areas in which improvements must be made to ensure the Quality Standards are complied with.</w:t>
      </w:r>
    </w:p>
    <w:p w14:paraId="319D6EFB" w14:textId="77777777" w:rsidR="00ED7CAD" w:rsidRPr="00996FAF" w:rsidRDefault="00ED7CAD" w:rsidP="00712752">
      <w:pPr>
        <w:pStyle w:val="Heading1"/>
        <w:spacing w:before="240" w:after="240" w:line="22" w:lineRule="atLeast"/>
        <w:rPr>
          <w:rFonts w:ascii="Arial" w:hAnsi="Arial" w:cs="Arial"/>
        </w:rPr>
      </w:pPr>
      <w:r w:rsidRPr="00996FAF">
        <w:rPr>
          <w:rFonts w:ascii="Arial" w:hAnsi="Arial" w:cs="Arial"/>
        </w:rPr>
        <w:t>Material relied on</w:t>
      </w:r>
    </w:p>
    <w:p w14:paraId="7FB759FD" w14:textId="77777777" w:rsidR="00ED7CAD" w:rsidRPr="00996FAF" w:rsidRDefault="00ED7CAD" w:rsidP="0036130C">
      <w:pPr>
        <w:pStyle w:val="NormalArial"/>
      </w:pPr>
      <w:r w:rsidRPr="00996FAF">
        <w:t>The following information has been considered in preparing the performance report:</w:t>
      </w:r>
    </w:p>
    <w:p w14:paraId="380431B3" w14:textId="607C53A3" w:rsidR="00ED7CAD" w:rsidRPr="000305FA" w:rsidRDefault="00ED7CAD" w:rsidP="00712752">
      <w:pPr>
        <w:pStyle w:val="ListParagraph"/>
        <w:numPr>
          <w:ilvl w:val="0"/>
          <w:numId w:val="2"/>
        </w:numPr>
        <w:spacing w:line="240" w:lineRule="atLeast"/>
        <w:ind w:left="714" w:hanging="357"/>
        <w:contextualSpacing w:val="0"/>
        <w:rPr>
          <w:rFonts w:ascii="Arial" w:hAnsi="Arial" w:cs="Arial"/>
          <w:color w:val="auto"/>
        </w:rPr>
      </w:pPr>
      <w:r w:rsidRPr="000305FA">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13F3845C" w14:textId="4A6A3EE0" w:rsidR="00ED7CAD" w:rsidRPr="000305FA" w:rsidRDefault="00ED7CAD" w:rsidP="00712752">
      <w:pPr>
        <w:pStyle w:val="ListParagraph"/>
        <w:numPr>
          <w:ilvl w:val="0"/>
          <w:numId w:val="2"/>
        </w:numPr>
        <w:spacing w:line="240" w:lineRule="atLeast"/>
        <w:ind w:left="714" w:hanging="357"/>
        <w:contextualSpacing w:val="0"/>
        <w:rPr>
          <w:rFonts w:ascii="Arial" w:hAnsi="Arial" w:cs="Arial"/>
          <w:color w:val="auto"/>
        </w:rPr>
      </w:pPr>
      <w:r w:rsidRPr="000305FA">
        <w:rPr>
          <w:rFonts w:ascii="Arial" w:hAnsi="Arial" w:cs="Arial"/>
          <w:color w:val="auto"/>
        </w:rPr>
        <w:t xml:space="preserve">the provider’s response to the assessment team’s report received </w:t>
      </w:r>
      <w:r w:rsidR="00285346" w:rsidRPr="000305FA">
        <w:rPr>
          <w:rFonts w:ascii="Arial" w:hAnsi="Arial" w:cs="Arial"/>
          <w:color w:val="auto"/>
        </w:rPr>
        <w:t>05 March 2024</w:t>
      </w:r>
    </w:p>
    <w:p w14:paraId="00297938" w14:textId="043AC5F3" w:rsidR="000305FA" w:rsidRPr="000305FA" w:rsidRDefault="000305FA" w:rsidP="000305FA">
      <w:pPr>
        <w:pStyle w:val="ListParagraph"/>
        <w:numPr>
          <w:ilvl w:val="0"/>
          <w:numId w:val="2"/>
        </w:numPr>
        <w:spacing w:line="240" w:lineRule="atLeast"/>
        <w:ind w:left="714" w:hanging="357"/>
        <w:contextualSpacing w:val="0"/>
        <w:rPr>
          <w:rFonts w:ascii="Arial" w:hAnsi="Arial" w:cs="Arial"/>
          <w:color w:val="auto"/>
        </w:rPr>
      </w:pPr>
      <w:r w:rsidRPr="000305FA">
        <w:rPr>
          <w:rFonts w:ascii="Arial" w:hAnsi="Arial" w:cs="Arial"/>
          <w:color w:val="auto"/>
        </w:rPr>
        <w:t xml:space="preserve">other information and intelligence held by the Commission in relation to the service. </w:t>
      </w:r>
    </w:p>
    <w:p w14:paraId="18D9E954" w14:textId="7BFA0916" w:rsidR="00ED7CAD" w:rsidRPr="00712752" w:rsidRDefault="00ED7CA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D8F4FB" w14:textId="77777777" w:rsidR="00ED7CAD" w:rsidRPr="00996FAF" w:rsidRDefault="00ED7CA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224E7" w14:paraId="5441DEC0" w14:textId="77777777" w:rsidTr="00322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1DB41A" w14:textId="77777777" w:rsidR="00ED7CAD" w:rsidRPr="00996FAF" w:rsidRDefault="00ED7CAD" w:rsidP="002C5FA9">
            <w:pPr>
              <w:keepNext/>
              <w:spacing w:before="0" w:line="22" w:lineRule="atLeast"/>
              <w:rPr>
                <w:rFonts w:ascii="Arial" w:hAnsi="Arial" w:cs="Arial"/>
              </w:rPr>
            </w:pPr>
            <w:r w:rsidRPr="00996FAF">
              <w:rPr>
                <w:rFonts w:ascii="Arial" w:hAnsi="Arial" w:cs="Arial"/>
              </w:rPr>
              <w:t>Standard 4 Services and supports for daily living</w:t>
            </w:r>
          </w:p>
        </w:tc>
        <w:tc>
          <w:tcPr>
            <w:tcW w:w="1175" w:type="pct"/>
            <w:shd w:val="clear" w:color="auto" w:fill="auto"/>
          </w:tcPr>
          <w:p w14:paraId="11932011" w14:textId="7AD4A080" w:rsidR="00ED7CAD" w:rsidRPr="002C5FA9" w:rsidRDefault="007943F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76096018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76688">
                  <w:rPr>
                    <w:rFonts w:ascii="Arial" w:hAnsi="Arial" w:cs="Arial"/>
                    <w:b w:val="0"/>
                    <w:bCs/>
                  </w:rPr>
                  <w:t>Not Compliant</w:t>
                </w:r>
              </w:sdtContent>
            </w:sdt>
          </w:p>
        </w:tc>
      </w:tr>
    </w:tbl>
    <w:p w14:paraId="58F66B08" w14:textId="77777777" w:rsidR="00ED7CAD" w:rsidRPr="00996FAF" w:rsidRDefault="00ED7CA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74FEDB" w14:textId="77777777" w:rsidR="00ED7CAD" w:rsidRPr="00996FAF" w:rsidRDefault="00ED7CAD" w:rsidP="00712752">
      <w:pPr>
        <w:pStyle w:val="Heading1"/>
        <w:spacing w:before="0" w:after="240" w:line="22" w:lineRule="atLeast"/>
        <w:rPr>
          <w:rFonts w:ascii="Arial" w:hAnsi="Arial" w:cs="Arial"/>
        </w:rPr>
      </w:pPr>
      <w:r w:rsidRPr="00996FAF">
        <w:rPr>
          <w:rFonts w:ascii="Arial" w:hAnsi="Arial" w:cs="Arial"/>
        </w:rPr>
        <w:t>Areas for improvement</w:t>
      </w:r>
    </w:p>
    <w:p w14:paraId="65F261FC" w14:textId="77777777" w:rsidR="00ED7CAD" w:rsidRPr="00996FAF" w:rsidRDefault="00ED7CAD" w:rsidP="0036130C">
      <w:pPr>
        <w:pStyle w:val="NormalArial"/>
      </w:pPr>
      <w:r w:rsidRPr="00996FAF">
        <w:t xml:space="preserve">Areas have been identified in which </w:t>
      </w:r>
      <w:r w:rsidRPr="005A63A9">
        <w:rPr>
          <w:bCs/>
        </w:rPr>
        <w:t>improvements must be made to ensure compliance with the Quality Standards</w:t>
      </w:r>
      <w:r w:rsidRPr="00996FAF">
        <w:t>. This is based on non-compliance with the Quality Standards as described in this performance report.</w:t>
      </w:r>
    </w:p>
    <w:p w14:paraId="1EA5EBFF" w14:textId="56B61E56" w:rsidR="00ED7CAD" w:rsidRPr="00996FAF" w:rsidRDefault="007943FF"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539084327"/>
          <w:placeholder>
            <w:docPart w:val="31A6E85FD01B4416BCA5D6257A7AFB1E"/>
          </w:placeholder>
        </w:sdtPr>
        <w:sdtEndPr>
          <w:rPr>
            <w:rFonts w:ascii="Fira Sans Light" w:hAnsi="Fira Sans Light" w:cstheme="minorBidi"/>
          </w:rPr>
        </w:sdtEndPr>
        <w:sdtContent>
          <w:r w:rsidR="00336796">
            <w:rPr>
              <w:rFonts w:ascii="Arial" w:hAnsi="Arial" w:cs="Arial"/>
            </w:rPr>
            <w:t xml:space="preserve">Meals provided to consumers must </w:t>
          </w:r>
          <w:r w:rsidR="000838B8">
            <w:rPr>
              <w:rFonts w:ascii="Arial" w:hAnsi="Arial" w:cs="Arial"/>
            </w:rPr>
            <w:t>be varied, of suitable quality</w:t>
          </w:r>
          <w:r w:rsidR="0047163B">
            <w:rPr>
              <w:rFonts w:ascii="Arial" w:hAnsi="Arial" w:cs="Arial"/>
            </w:rPr>
            <w:t xml:space="preserve"> (including safe temperatures) and quantity.</w:t>
          </w:r>
        </w:sdtContent>
      </w:sdt>
      <w:r w:rsidR="00ED7CAD" w:rsidRPr="00996FAF">
        <w:rPr>
          <w:rFonts w:ascii="Arial" w:hAnsi="Arial" w:cs="Arial"/>
          <w:color w:val="0000FF"/>
        </w:rPr>
        <w:t xml:space="preserve"> </w:t>
      </w:r>
    </w:p>
    <w:p w14:paraId="037D4D67" w14:textId="77777777" w:rsidR="000A6BCE" w:rsidRDefault="00591197" w:rsidP="0036130C">
      <w:pPr>
        <w:pStyle w:val="NormalArial"/>
      </w:pPr>
      <w:r w:rsidRPr="00591197">
        <w:t xml:space="preserve">On 29 January 2024, a new Approved Provider took over care and license of the service. Seven consumers who participated in the Assessment Contact were previously and continue to reside at the service. </w:t>
      </w:r>
      <w:r w:rsidR="00C83C13" w:rsidRPr="00C83C13">
        <w:t xml:space="preserve">An announced Assessment Contact was conducted on 20 February 2024 to monitor the care and services provided by the service in relation to Requirements 1(3)(a), 3(3)(a), 4(3)(f), and 7(3)(a) of the Quality Standards. </w:t>
      </w:r>
      <w:r w:rsidR="009E48F4">
        <w:t xml:space="preserve">Following concerns raised by consumers in relation to meal </w:t>
      </w:r>
      <w:r w:rsidR="00196997">
        <w:t>services an assessment of performance was conducted for Requirement 4(</w:t>
      </w:r>
      <w:r w:rsidR="000A6BCE">
        <w:t xml:space="preserve">3)(f).  </w:t>
      </w:r>
    </w:p>
    <w:p w14:paraId="7F6F7CA1" w14:textId="3FB7DB76" w:rsidR="000A6BCE" w:rsidRDefault="000A6BCE" w:rsidP="000A6BCE">
      <w:pPr>
        <w:pStyle w:val="NormalArial"/>
      </w:pPr>
      <w:r>
        <w:t>Consumers and representatives explained they feel respected, and staff treat</w:t>
      </w:r>
      <w:r w:rsidR="00B76C00">
        <w:t>ed</w:t>
      </w:r>
      <w:r>
        <w:t xml:space="preserve"> them with dignity. Staff were knowledgeable of consumers needs and preferences, and staff were observed interacting with consumers in a kind and respectful manner. </w:t>
      </w:r>
    </w:p>
    <w:p w14:paraId="5CC4BAAC" w14:textId="77777777" w:rsidR="00514AC9" w:rsidRDefault="000A6BCE" w:rsidP="000A6BCE">
      <w:pPr>
        <w:pStyle w:val="NormalArial"/>
      </w:pPr>
      <w:r>
        <w:t>Consumers were satisfied with their personal and clinical care</w:t>
      </w:r>
      <w:r w:rsidR="00B76C00">
        <w:t xml:space="preserve"> delivery</w:t>
      </w:r>
      <w:r>
        <w:t>. Staff understood consumers</w:t>
      </w:r>
      <w:r w:rsidR="00043CF5">
        <w:t>’</w:t>
      </w:r>
      <w:r>
        <w:t xml:space="preserve"> personal and clinical care needs, and care documentation demonstrated care provided </w:t>
      </w:r>
      <w:r w:rsidR="00043CF5">
        <w:t>was</w:t>
      </w:r>
      <w:r>
        <w:t xml:space="preserve"> best practice, and </w:t>
      </w:r>
      <w:r w:rsidR="00043CF5">
        <w:t>was</w:t>
      </w:r>
      <w:r>
        <w:t xml:space="preserve"> tailored to consumer’s individual needs to optimise their health and wellbeing.  </w:t>
      </w:r>
    </w:p>
    <w:p w14:paraId="71C84FE8" w14:textId="1CCCA23E" w:rsidR="00ED7CAD" w:rsidRPr="00996FAF" w:rsidRDefault="00514AC9" w:rsidP="000A6BCE">
      <w:pPr>
        <w:pStyle w:val="NormalArial"/>
      </w:pPr>
      <w:r w:rsidRPr="00514AC9">
        <w:t xml:space="preserve">Consumers were satisfied with the level of staff allocated to provide care and services. Staff confirmed they </w:t>
      </w:r>
      <w:r>
        <w:t>were</w:t>
      </w:r>
      <w:r w:rsidRPr="00514AC9">
        <w:t xml:space="preserve"> currently able to meet the needs of each consumer. Management </w:t>
      </w:r>
      <w:r w:rsidR="0049689A">
        <w:t xml:space="preserve">confirmed </w:t>
      </w:r>
      <w:r w:rsidRPr="00514AC9">
        <w:t xml:space="preserve">new </w:t>
      </w:r>
      <w:r w:rsidR="0049689A">
        <w:t xml:space="preserve">consumers entering the service </w:t>
      </w:r>
      <w:r w:rsidRPr="00514AC9">
        <w:t xml:space="preserve">will only occur when there </w:t>
      </w:r>
      <w:r w:rsidR="00A63DAD">
        <w:t>was</w:t>
      </w:r>
      <w:r w:rsidRPr="00514AC9">
        <w:t xml:space="preserve"> sufficient staff to meet the needs of consumers. </w:t>
      </w:r>
      <w:r w:rsidR="00ED7CAD" w:rsidRPr="00996FAF">
        <w:br w:type="page"/>
      </w:r>
    </w:p>
    <w:p w14:paraId="4714D7F0" w14:textId="77777777" w:rsidR="00ED7CAD" w:rsidRPr="00996FAF" w:rsidRDefault="00ED7CA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24E7" w14:paraId="1B4E70EC" w14:textId="77777777" w:rsidTr="005B6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5ACF074" w14:textId="77777777" w:rsidR="00ED7CAD" w:rsidRPr="00996FAF" w:rsidRDefault="00ED7CA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6913295" w14:textId="77777777" w:rsidR="00ED7CAD" w:rsidRPr="00996FAF" w:rsidRDefault="00ED7C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24E7" w14:paraId="5485D948" w14:textId="77777777" w:rsidTr="003224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17CBC" w14:textId="77777777" w:rsidR="00ED7CAD" w:rsidRPr="00996FAF" w:rsidRDefault="00ED7CA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5AFC42" w14:textId="77777777" w:rsidR="00ED7CAD" w:rsidRPr="00996FAF" w:rsidRDefault="00ED7C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8C4027" w14:textId="3C735B37" w:rsidR="00ED7CAD" w:rsidRPr="00996FAF" w:rsidRDefault="007943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604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F0057">
                  <w:rPr>
                    <w:rFonts w:ascii="Arial" w:hAnsi="Arial" w:cs="Arial"/>
                    <w:color w:val="auto"/>
                  </w:rPr>
                  <w:t>Not Compliant</w:t>
                </w:r>
              </w:sdtContent>
            </w:sdt>
          </w:p>
        </w:tc>
      </w:tr>
    </w:tbl>
    <w:p w14:paraId="463F21C9" w14:textId="77777777" w:rsidR="00C64D5E" w:rsidRPr="00745146" w:rsidRDefault="00ED7CAD" w:rsidP="00745146">
      <w:pPr>
        <w:pStyle w:val="NormalArial"/>
        <w:rPr>
          <w:b/>
          <w:bCs/>
        </w:rPr>
      </w:pPr>
      <w:r w:rsidRPr="00745146">
        <w:rPr>
          <w:b/>
          <w:bCs/>
        </w:rPr>
        <w:t>Findings</w:t>
      </w:r>
    </w:p>
    <w:p w14:paraId="3B57184E" w14:textId="0A39FA67" w:rsidR="00C64D5E" w:rsidRPr="00745146" w:rsidRDefault="00C64D5E" w:rsidP="00745146">
      <w:pPr>
        <w:pStyle w:val="NormalArial"/>
      </w:pPr>
      <w:r w:rsidRPr="00745146">
        <w:t xml:space="preserve">Consumers were dissatisfied with the meals provided by the service. Consumers expressed concern with the quality of food provided and explained how the meal ordering process lacks choice and variety. The service was unable to demonstrate a safe food delivery process. </w:t>
      </w:r>
    </w:p>
    <w:p w14:paraId="027BC2A2" w14:textId="77777777" w:rsidR="005904CF" w:rsidRPr="00745146" w:rsidRDefault="00B365C6" w:rsidP="00745146">
      <w:pPr>
        <w:pStyle w:val="NormalArial"/>
      </w:pPr>
      <w:r w:rsidRPr="00745146">
        <w:t xml:space="preserve">The majority of consumers were dissatisfied with meals provided and expressed concern in relation to the temperature of meals, lack of choice in meals being provided, and quality of the food. Meals </w:t>
      </w:r>
      <w:r w:rsidR="0031140F" w:rsidRPr="00745146">
        <w:t>were</w:t>
      </w:r>
      <w:r w:rsidRPr="00745146">
        <w:t xml:space="preserve"> being transported from the organisation’s site</w:t>
      </w:r>
      <w:r w:rsidR="00F850E8" w:rsidRPr="00745146">
        <w:t xml:space="preserve"> in Ballina</w:t>
      </w:r>
      <w:r w:rsidRPr="00745146">
        <w:t xml:space="preserve">, which </w:t>
      </w:r>
      <w:r w:rsidR="00F850E8" w:rsidRPr="00745146">
        <w:t>was</w:t>
      </w:r>
      <w:r w:rsidRPr="00745146">
        <w:t xml:space="preserve"> located approximately 30 minutes away from the service. Management could not provide evidence that food temperature</w:t>
      </w:r>
      <w:r w:rsidR="00F850E8" w:rsidRPr="00745146">
        <w:t xml:space="preserve">s were </w:t>
      </w:r>
      <w:r w:rsidRPr="00745146">
        <w:t xml:space="preserve">monitored and recorded, and staff were observed serving food without temperature checks occurring. </w:t>
      </w:r>
    </w:p>
    <w:p w14:paraId="0473E769" w14:textId="511F80A8" w:rsidR="005904CF" w:rsidRPr="00745146" w:rsidRDefault="005904CF" w:rsidP="00745146">
      <w:pPr>
        <w:pStyle w:val="NormalArial"/>
      </w:pPr>
      <w:r w:rsidRPr="00745146">
        <w:t>Staff did not understand the organisation’s food delivery processes and staff did not demonstrate safe food handling processes.</w:t>
      </w:r>
      <w:r w:rsidR="00032042" w:rsidRPr="00745146">
        <w:t xml:space="preserve"> Staff did not understand what a dietary profile was, and staff were unable to locate the service’s consumer dietary profiles.</w:t>
      </w:r>
      <w:r w:rsidR="003B7BB4" w:rsidRPr="00745146">
        <w:t xml:space="preserve"> Three staff members explained how they were required to work in the kitchen and serve food, however expressed concern as they had no training in food safety. Management was unable to provide evidence that staff serving food had training regarding food safety.</w:t>
      </w:r>
    </w:p>
    <w:p w14:paraId="3784D3DD" w14:textId="0122E245" w:rsidR="009D3E66" w:rsidRPr="00745146" w:rsidRDefault="009D3E66" w:rsidP="00745146">
      <w:pPr>
        <w:pStyle w:val="NormalArial"/>
      </w:pPr>
      <w:r w:rsidRPr="00745146">
        <w:t xml:space="preserve">The Approved provider submitted a written response to the </w:t>
      </w:r>
      <w:r w:rsidR="007C10A0" w:rsidRPr="00745146">
        <w:t>Assessment contact report</w:t>
      </w:r>
      <w:r w:rsidR="00D21237" w:rsidRPr="00745146">
        <w:t xml:space="preserve">, and the Approved provider stated the feedback provided onsite was taken very seriously </w:t>
      </w:r>
      <w:r w:rsidR="009568DC" w:rsidRPr="00745146">
        <w:t xml:space="preserve">and remedies were being put in place immediately. </w:t>
      </w:r>
      <w:r w:rsidR="00910A50" w:rsidRPr="00745146">
        <w:t xml:space="preserve">The Approved provider attached an </w:t>
      </w:r>
      <w:r w:rsidR="00A13A82" w:rsidRPr="00745146">
        <w:t>Action Plan to their response which included the following:</w:t>
      </w:r>
    </w:p>
    <w:p w14:paraId="23841FCA" w14:textId="3EA98A11" w:rsidR="00A13A82" w:rsidRPr="00745146" w:rsidRDefault="00395FAD" w:rsidP="002F0057">
      <w:pPr>
        <w:pStyle w:val="NormalArial"/>
        <w:numPr>
          <w:ilvl w:val="0"/>
          <w:numId w:val="16"/>
        </w:numPr>
      </w:pPr>
      <w:r w:rsidRPr="00745146">
        <w:t>An onsite Chef will commence at the service 11 March 2024.</w:t>
      </w:r>
      <w:r w:rsidR="00145327">
        <w:t xml:space="preserve"> This is an interim arrangement until the new </w:t>
      </w:r>
      <w:r w:rsidR="00663EF9">
        <w:t>Head Chef will begin later in March 2024.</w:t>
      </w:r>
    </w:p>
    <w:p w14:paraId="667A7BA0" w14:textId="0A81CB26" w:rsidR="00395FAD" w:rsidRPr="00745146" w:rsidRDefault="00395FAD" w:rsidP="002F0057">
      <w:pPr>
        <w:pStyle w:val="NormalArial"/>
        <w:numPr>
          <w:ilvl w:val="0"/>
          <w:numId w:val="16"/>
        </w:numPr>
      </w:pPr>
      <w:r w:rsidRPr="00745146">
        <w:t>Menus will be distribute</w:t>
      </w:r>
      <w:r w:rsidR="00A5153D" w:rsidRPr="00745146">
        <w:t>d in hard copy format and electronically</w:t>
      </w:r>
      <w:r w:rsidR="00F65AC9" w:rsidRPr="00745146">
        <w:t>.</w:t>
      </w:r>
      <w:r w:rsidR="002F0057">
        <w:t xml:space="preserve"> An example of the menu was not provided. </w:t>
      </w:r>
    </w:p>
    <w:p w14:paraId="273945B6" w14:textId="4B433B0F" w:rsidR="00F65AC9" w:rsidRPr="00745146" w:rsidRDefault="00CD3FC5" w:rsidP="002F0057">
      <w:pPr>
        <w:pStyle w:val="NormalArial"/>
        <w:numPr>
          <w:ilvl w:val="0"/>
          <w:numId w:val="16"/>
        </w:numPr>
      </w:pPr>
      <w:r w:rsidRPr="00745146">
        <w:t xml:space="preserve">A choice of two options for lunch (with the option of additional salad and sandwich) and for dinner the option </w:t>
      </w:r>
      <w:r w:rsidR="005A202B" w:rsidRPr="00745146">
        <w:t>of a hot meal, soup, salad or sa</w:t>
      </w:r>
      <w:r w:rsidR="00946241" w:rsidRPr="00745146">
        <w:t xml:space="preserve">ndwich will be provided with access to toasted or standard sandwiches </w:t>
      </w:r>
      <w:r w:rsidR="00FA6591" w:rsidRPr="00745146">
        <w:t xml:space="preserve">also made available between or with meals. </w:t>
      </w:r>
      <w:r w:rsidR="00663EF9">
        <w:t xml:space="preserve">An ordering sheet was not provided as evidence of these options. </w:t>
      </w:r>
    </w:p>
    <w:p w14:paraId="36948A26" w14:textId="6BD30AA3" w:rsidR="00DA496D" w:rsidRPr="00745146" w:rsidRDefault="00651F9F" w:rsidP="002F0057">
      <w:pPr>
        <w:pStyle w:val="NormalArial"/>
        <w:numPr>
          <w:ilvl w:val="0"/>
          <w:numId w:val="16"/>
        </w:numPr>
      </w:pPr>
      <w:r w:rsidRPr="00745146">
        <w:t xml:space="preserve">A food focus meeting </w:t>
      </w:r>
      <w:r w:rsidR="005A5168" w:rsidRPr="00745146">
        <w:t xml:space="preserve">was held 26 February 2024, with the head </w:t>
      </w:r>
      <w:r w:rsidR="00172569" w:rsidRPr="00745146">
        <w:t xml:space="preserve">chef of the catering company in attendance to respond to feedback. </w:t>
      </w:r>
      <w:r w:rsidR="002C0704" w:rsidRPr="00745146">
        <w:t xml:space="preserve">Meeting minutes were </w:t>
      </w:r>
      <w:r w:rsidR="00881778" w:rsidRPr="00745146">
        <w:t xml:space="preserve">submitted as part of the </w:t>
      </w:r>
      <w:r w:rsidR="008F60D7" w:rsidRPr="00745146">
        <w:t>Approved provider response</w:t>
      </w:r>
      <w:r w:rsidR="00EA7711" w:rsidRPr="00745146">
        <w:t xml:space="preserve">, which evidenced four consumers were present at the meeting and provided feedback </w:t>
      </w:r>
      <w:r w:rsidR="000F0754" w:rsidRPr="00745146">
        <w:t xml:space="preserve">and suggestions to representatives from the catering company present at the meeting. </w:t>
      </w:r>
    </w:p>
    <w:p w14:paraId="598FC72A" w14:textId="66D43CD4" w:rsidR="007D33F5" w:rsidRPr="00745146" w:rsidRDefault="007D33F5" w:rsidP="00663EF9">
      <w:pPr>
        <w:pStyle w:val="NormalArial"/>
        <w:numPr>
          <w:ilvl w:val="0"/>
          <w:numId w:val="16"/>
        </w:numPr>
      </w:pPr>
      <w:r w:rsidRPr="00745146">
        <w:t xml:space="preserve">A monthly consumer and representative meeting </w:t>
      </w:r>
      <w:r w:rsidR="00FC1C5A" w:rsidRPr="00745146">
        <w:t>was due to commence 04 March 2024</w:t>
      </w:r>
      <w:r w:rsidR="00631502" w:rsidRPr="00745146">
        <w:t>, with catering staff present as a standing agenda item</w:t>
      </w:r>
      <w:r w:rsidR="00D5733E" w:rsidRPr="00745146">
        <w:t xml:space="preserve">. Minutes from this meeting were not submitted as part of the Approved provider response. </w:t>
      </w:r>
    </w:p>
    <w:p w14:paraId="383F8424" w14:textId="77092E18" w:rsidR="002A13DA" w:rsidRPr="00745146" w:rsidRDefault="002A13DA" w:rsidP="00663EF9">
      <w:pPr>
        <w:pStyle w:val="NormalArial"/>
        <w:numPr>
          <w:ilvl w:val="0"/>
          <w:numId w:val="16"/>
        </w:numPr>
      </w:pPr>
      <w:r w:rsidRPr="00745146">
        <w:t xml:space="preserve">The Clinical Care Manager will taste test </w:t>
      </w:r>
      <w:r w:rsidR="00B9700B" w:rsidRPr="00745146">
        <w:t xml:space="preserve">meals weekly for a quality assessment. No records of tests undertaken by the Clinical Care Manager were submitted as part of the Approved provider’s response. </w:t>
      </w:r>
    </w:p>
    <w:p w14:paraId="4E006CBF" w14:textId="42319B7F" w:rsidR="00AE4A7B" w:rsidRPr="00745146" w:rsidRDefault="00AE4A7B" w:rsidP="00663EF9">
      <w:pPr>
        <w:pStyle w:val="NormalArial"/>
        <w:numPr>
          <w:ilvl w:val="0"/>
          <w:numId w:val="16"/>
        </w:numPr>
      </w:pPr>
      <w:r w:rsidRPr="00745146">
        <w:lastRenderedPageBreak/>
        <w:t xml:space="preserve">A Byron Bay </w:t>
      </w:r>
      <w:r w:rsidR="00A50011" w:rsidRPr="00745146">
        <w:t xml:space="preserve">Resident Advocacy Group meeting is to commence 08 April 2024, whereby </w:t>
      </w:r>
      <w:r w:rsidR="00745861" w:rsidRPr="00745146">
        <w:t>consumers will have direct access to address Board member</w:t>
      </w:r>
      <w:r w:rsidR="00745D11" w:rsidRPr="00745146">
        <w:t xml:space="preserve">. This meeting is yet to occur at the time of my decision. </w:t>
      </w:r>
    </w:p>
    <w:p w14:paraId="1176E223" w14:textId="00AE228F" w:rsidR="00936793" w:rsidRPr="00745146" w:rsidRDefault="003659D0" w:rsidP="00663EF9">
      <w:pPr>
        <w:pStyle w:val="NormalArial"/>
        <w:numPr>
          <w:ilvl w:val="0"/>
          <w:numId w:val="16"/>
        </w:numPr>
      </w:pPr>
      <w:r w:rsidRPr="00745146">
        <w:t xml:space="preserve">Consultation will occur with consumers when the menu changes </w:t>
      </w:r>
      <w:r w:rsidR="00BC0E3C" w:rsidRPr="00745146">
        <w:t xml:space="preserve">seasonally. </w:t>
      </w:r>
    </w:p>
    <w:p w14:paraId="084B9E11" w14:textId="32FDBC43" w:rsidR="00BC0E3C" w:rsidRPr="00745146" w:rsidRDefault="00BC0E3C" w:rsidP="009C4A1E">
      <w:pPr>
        <w:pStyle w:val="NormalArial"/>
        <w:numPr>
          <w:ilvl w:val="0"/>
          <w:numId w:val="16"/>
        </w:numPr>
      </w:pPr>
      <w:r w:rsidRPr="00745146">
        <w:t xml:space="preserve">Clinical staff will notify the kitchen of changes </w:t>
      </w:r>
      <w:r w:rsidR="00DA5713" w:rsidRPr="00745146">
        <w:t>in consumer dietary requirements, via notification f</w:t>
      </w:r>
      <w:r w:rsidR="00897CE1" w:rsidRPr="00745146">
        <w:t>r</w:t>
      </w:r>
      <w:r w:rsidR="00DA5713" w:rsidRPr="00745146">
        <w:t xml:space="preserve">om </w:t>
      </w:r>
      <w:r w:rsidR="00C00A15" w:rsidRPr="00745146">
        <w:t xml:space="preserve">a registered nurse or allied health professional. Changes </w:t>
      </w:r>
      <w:r w:rsidR="00CE54BF" w:rsidRPr="00745146">
        <w:t xml:space="preserve">will be documented </w:t>
      </w:r>
      <w:r w:rsidR="009A6884" w:rsidRPr="00745146">
        <w:t>in the consumer’s record. No examples were provided to demonstrate the effectiveness of this process within the Approved provider’s respo</w:t>
      </w:r>
      <w:r w:rsidR="00897CE1" w:rsidRPr="00745146">
        <w:t xml:space="preserve">nse. </w:t>
      </w:r>
    </w:p>
    <w:p w14:paraId="77DCB66B" w14:textId="740246C0" w:rsidR="00897CE1" w:rsidRPr="00745146" w:rsidRDefault="00052E57" w:rsidP="009C4A1E">
      <w:pPr>
        <w:pStyle w:val="NormalArial"/>
        <w:numPr>
          <w:ilvl w:val="0"/>
          <w:numId w:val="16"/>
        </w:numPr>
      </w:pPr>
      <w:r w:rsidRPr="00745146">
        <w:t xml:space="preserve">Consumers and </w:t>
      </w:r>
      <w:r w:rsidR="00D67FBB" w:rsidRPr="00745146">
        <w:t xml:space="preserve">staff </w:t>
      </w:r>
      <w:r w:rsidR="00987BFD" w:rsidRPr="00745146">
        <w:t xml:space="preserve">will be encouraged to communicate feedback </w:t>
      </w:r>
      <w:r w:rsidR="00C310E1" w:rsidRPr="00745146">
        <w:t xml:space="preserve">to the catering company via management. </w:t>
      </w:r>
    </w:p>
    <w:p w14:paraId="27E2D96E" w14:textId="2C57FDD1" w:rsidR="00480DC0" w:rsidRPr="00745146" w:rsidRDefault="00480DC0" w:rsidP="00062AEB">
      <w:pPr>
        <w:pStyle w:val="NormalArial"/>
        <w:numPr>
          <w:ilvl w:val="0"/>
          <w:numId w:val="16"/>
        </w:numPr>
      </w:pPr>
      <w:r w:rsidRPr="00745146">
        <w:t xml:space="preserve">The onsite Chef will conduct </w:t>
      </w:r>
      <w:r w:rsidR="00184E9C" w:rsidRPr="00745146">
        <w:t>daily walk-arounds to seek feedback from consumers.</w:t>
      </w:r>
    </w:p>
    <w:p w14:paraId="0D85ADC8" w14:textId="01A83EA4" w:rsidR="00184E9C" w:rsidRPr="00745146" w:rsidRDefault="00C04189" w:rsidP="00062AEB">
      <w:pPr>
        <w:pStyle w:val="NormalArial"/>
        <w:numPr>
          <w:ilvl w:val="0"/>
          <w:numId w:val="16"/>
        </w:numPr>
      </w:pPr>
      <w:r w:rsidRPr="00745146">
        <w:t xml:space="preserve">Management (including the catering company) </w:t>
      </w:r>
      <w:r w:rsidR="0052008C" w:rsidRPr="00745146">
        <w:t xml:space="preserve">will meet regularly </w:t>
      </w:r>
      <w:r w:rsidR="0087763D" w:rsidRPr="00745146">
        <w:t xml:space="preserve">to discuss feedback from consumers and action required. </w:t>
      </w:r>
      <w:r w:rsidR="00062AEB">
        <w:t xml:space="preserve">Minutes from these </w:t>
      </w:r>
      <w:r w:rsidR="00E47806">
        <w:t xml:space="preserve">meetings were not provided. </w:t>
      </w:r>
    </w:p>
    <w:p w14:paraId="53357712" w14:textId="267009D1" w:rsidR="0087763D" w:rsidRPr="00745146" w:rsidRDefault="0087763D" w:rsidP="00E47806">
      <w:pPr>
        <w:pStyle w:val="NormalArial"/>
        <w:numPr>
          <w:ilvl w:val="0"/>
          <w:numId w:val="16"/>
        </w:numPr>
      </w:pPr>
      <w:r w:rsidRPr="00745146">
        <w:t xml:space="preserve">Feedback </w:t>
      </w:r>
      <w:r w:rsidR="00337955" w:rsidRPr="00745146">
        <w:t>forms</w:t>
      </w:r>
      <w:r w:rsidRPr="00745146">
        <w:t xml:space="preserve"> are made available to consumers in </w:t>
      </w:r>
      <w:r w:rsidR="00337955" w:rsidRPr="00745146">
        <w:t>reception, dining/common rooms</w:t>
      </w:r>
      <w:r w:rsidR="006C4606" w:rsidRPr="00745146">
        <w:t>,</w:t>
      </w:r>
      <w:r w:rsidR="00337955" w:rsidRPr="00745146">
        <w:t xml:space="preserve"> and kitchenettes. An example of a feedback form was not submitted as part of the Approved provider’s response. </w:t>
      </w:r>
    </w:p>
    <w:p w14:paraId="6A9FEEA3" w14:textId="1A4DB82E" w:rsidR="007A7A2A" w:rsidRPr="00745146" w:rsidRDefault="007A7A2A" w:rsidP="00E47806">
      <w:pPr>
        <w:pStyle w:val="NormalArial"/>
        <w:numPr>
          <w:ilvl w:val="0"/>
          <w:numId w:val="16"/>
        </w:numPr>
      </w:pPr>
      <w:r w:rsidRPr="00745146">
        <w:t>Quarterl</w:t>
      </w:r>
      <w:r w:rsidR="000A2374" w:rsidRPr="00745146">
        <w:t xml:space="preserve">y satisfaction surveys will be conducted. </w:t>
      </w:r>
      <w:bookmarkStart w:id="1" w:name="_Hlk161400849"/>
      <w:r w:rsidR="00E47806">
        <w:t>I am unable to determine when this will</w:t>
      </w:r>
      <w:r w:rsidR="00224E3B">
        <w:t xml:space="preserve"> occur. </w:t>
      </w:r>
    </w:p>
    <w:bookmarkEnd w:id="1"/>
    <w:p w14:paraId="27338FC0" w14:textId="77777777" w:rsidR="00224E3B" w:rsidRPr="00224E3B" w:rsidRDefault="00FF2307" w:rsidP="00224E3B">
      <w:pPr>
        <w:pStyle w:val="ListParagraph"/>
        <w:numPr>
          <w:ilvl w:val="0"/>
          <w:numId w:val="16"/>
        </w:numPr>
        <w:rPr>
          <w:rFonts w:ascii="Arial" w:hAnsi="Arial" w:cs="Arial"/>
        </w:rPr>
      </w:pPr>
      <w:r w:rsidRPr="00224E3B">
        <w:rPr>
          <w:rFonts w:ascii="Arial" w:hAnsi="Arial" w:cs="Arial"/>
        </w:rPr>
        <w:t xml:space="preserve">Dietitian reviews will be regularly conducted for all consumers. </w:t>
      </w:r>
      <w:r w:rsidR="00224E3B" w:rsidRPr="00224E3B">
        <w:rPr>
          <w:rFonts w:ascii="Arial" w:hAnsi="Arial" w:cs="Arial"/>
        </w:rPr>
        <w:t xml:space="preserve">I am unable to determine when this will occur. </w:t>
      </w:r>
    </w:p>
    <w:p w14:paraId="6FE2F9CF" w14:textId="0898F548" w:rsidR="00787C2B" w:rsidRPr="00745146" w:rsidRDefault="00FC7C83" w:rsidP="00224E3B">
      <w:pPr>
        <w:pStyle w:val="NormalArial"/>
        <w:numPr>
          <w:ilvl w:val="0"/>
          <w:numId w:val="16"/>
        </w:numPr>
      </w:pPr>
      <w:r w:rsidRPr="00745146">
        <w:t xml:space="preserve">An internal food audit is to be completed as per the scheduled three months. </w:t>
      </w:r>
      <w:r w:rsidR="00224E3B">
        <w:t xml:space="preserve">I am unable to determine when this will occur. </w:t>
      </w:r>
    </w:p>
    <w:p w14:paraId="582BC99F" w14:textId="0A6C6E52" w:rsidR="00FC7C83" w:rsidRPr="00745146" w:rsidRDefault="00C57264" w:rsidP="00745146">
      <w:pPr>
        <w:pStyle w:val="NormalArial"/>
      </w:pPr>
      <w:r w:rsidRPr="00745146">
        <w:t>While I acknowledge the actions the Approved provider plans to implement</w:t>
      </w:r>
      <w:r w:rsidR="008B2046" w:rsidRPr="00745146">
        <w:t xml:space="preserve">, I have no tangible evidence these actions </w:t>
      </w:r>
      <w:r w:rsidR="004B39D5" w:rsidRPr="00745146">
        <w:t xml:space="preserve">will address the concerns raised </w:t>
      </w:r>
      <w:r w:rsidR="0013751E" w:rsidRPr="00745146">
        <w:t>by consumers regarding the poor qu</w:t>
      </w:r>
      <w:r w:rsidR="004E7801" w:rsidRPr="00745146">
        <w:t xml:space="preserve">ality of meals provided by the service. While an onsite Chef may be </w:t>
      </w:r>
      <w:r w:rsidR="00517F09" w:rsidRPr="00745146">
        <w:t>able to address concerns raised in relation to meals</w:t>
      </w:r>
      <w:r w:rsidR="00D05EF9" w:rsidRPr="00745146">
        <w:t xml:space="preserve">, at the time of making my decision I have no evidence to support consumers are satisfied with meal services. </w:t>
      </w:r>
      <w:r w:rsidR="000264F0">
        <w:t xml:space="preserve">Consumers continued to provide some negative feedback about </w:t>
      </w:r>
      <w:r w:rsidR="00833B44">
        <w:t>aspects of the meal service at the Food focus meeting held 26 Februar</w:t>
      </w:r>
      <w:r w:rsidR="00C023A5">
        <w:t>y</w:t>
      </w:r>
      <w:r w:rsidR="00833B44">
        <w:t xml:space="preserve"> 2024. </w:t>
      </w:r>
    </w:p>
    <w:p w14:paraId="03F48390" w14:textId="163B87EE" w:rsidR="00725D1E" w:rsidRPr="00745146" w:rsidRDefault="00B87C2A" w:rsidP="00745146">
      <w:pPr>
        <w:pStyle w:val="NormalArial"/>
      </w:pPr>
      <w:r w:rsidRPr="00745146">
        <w:t>Of greatest concern</w:t>
      </w:r>
      <w:r w:rsidR="00290A51" w:rsidRPr="00745146">
        <w:t>,</w:t>
      </w:r>
      <w:r w:rsidRPr="00745146">
        <w:t xml:space="preserve"> </w:t>
      </w:r>
      <w:r w:rsidR="006C55C6" w:rsidRPr="00745146">
        <w:t>is the lack of information regarding the monitoring of food temperatures</w:t>
      </w:r>
      <w:r w:rsidR="00605A33" w:rsidRPr="00745146">
        <w:t xml:space="preserve">. The Approved provider’s response is silent </w:t>
      </w:r>
      <w:r w:rsidR="0009660B" w:rsidRPr="00745146">
        <w:t xml:space="preserve">in relation to how the food served to consumers is deemed safe for them to eat. </w:t>
      </w:r>
      <w:r w:rsidR="00290A51" w:rsidRPr="00745146">
        <w:t>There is no</w:t>
      </w:r>
      <w:r w:rsidR="001A2B04" w:rsidRPr="00745146">
        <w:t xml:space="preserve"> evidence to hand that meals are being tested </w:t>
      </w:r>
      <w:r w:rsidR="00B130E1" w:rsidRPr="00745146">
        <w:t xml:space="preserve">for safe temperatures or that staff have been trained in safe food handling. </w:t>
      </w:r>
      <w:r w:rsidR="006C4606" w:rsidRPr="00745146">
        <w:t xml:space="preserve">Consumers were not asked </w:t>
      </w:r>
      <w:r w:rsidR="003D2F70" w:rsidRPr="00745146">
        <w:t xml:space="preserve">at the Food focus meeting about meal temperatures. </w:t>
      </w:r>
    </w:p>
    <w:p w14:paraId="1DB006B6" w14:textId="21D7C249" w:rsidR="00ED7CAD" w:rsidRPr="00262C0B" w:rsidRDefault="003D2F70" w:rsidP="00745146">
      <w:pPr>
        <w:pStyle w:val="NormalArial"/>
      </w:pPr>
      <w:r w:rsidRPr="00745146">
        <w:t>Based on the information recorded above, it is my decision this Requirement is Non-compliant</w:t>
      </w:r>
      <w:r w:rsidR="00290A51" w:rsidRPr="00745146">
        <w:t xml:space="preserve">. </w:t>
      </w:r>
    </w:p>
    <w:sectPr w:rsidR="00ED7CAD"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C0F73" w14:textId="77777777" w:rsidR="00EE3C79" w:rsidRDefault="00EE3C79">
      <w:pPr>
        <w:spacing w:after="0"/>
      </w:pPr>
      <w:r>
        <w:separator/>
      </w:r>
    </w:p>
  </w:endnote>
  <w:endnote w:type="continuationSeparator" w:id="0">
    <w:p w14:paraId="193F2120" w14:textId="77777777" w:rsidR="00EE3C79" w:rsidRDefault="00EE3C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36CF9" w14:textId="77777777" w:rsidR="00ED7CAD" w:rsidRPr="00DF37F2" w:rsidRDefault="00ED7CA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Andrew’s Village Byron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584F72" w14:textId="77777777" w:rsidR="00ED7CAD" w:rsidRPr="00DF37F2" w:rsidRDefault="00ED7CA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9616</w:t>
    </w:r>
    <w:bookmarkEnd w:id="2"/>
    <w:r w:rsidRPr="00DF37F2">
      <w:rPr>
        <w:rStyle w:val="FooterBold"/>
        <w:rFonts w:ascii="Arial" w:hAnsi="Arial"/>
        <w:b w:val="0"/>
      </w:rPr>
      <w:tab/>
      <w:t xml:space="preserve">OFFICIAL: Sensitive </w:t>
    </w:r>
  </w:p>
  <w:p w14:paraId="18EC8ABA" w14:textId="77777777" w:rsidR="00ED7CAD" w:rsidRPr="00DF37F2" w:rsidRDefault="00ED7CA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C2E7" w14:textId="77777777" w:rsidR="00ED7CAD" w:rsidRDefault="00ED7C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DA3E2" w14:textId="77777777" w:rsidR="00EE3C79" w:rsidRDefault="00EE3C79" w:rsidP="00D71F88">
      <w:pPr>
        <w:spacing w:after="0"/>
      </w:pPr>
      <w:r>
        <w:separator/>
      </w:r>
    </w:p>
  </w:footnote>
  <w:footnote w:type="continuationSeparator" w:id="0">
    <w:p w14:paraId="69B44D50" w14:textId="77777777" w:rsidR="00EE3C79" w:rsidRDefault="00EE3C79" w:rsidP="00D71F88">
      <w:pPr>
        <w:spacing w:after="0"/>
      </w:pPr>
      <w:r>
        <w:continuationSeparator/>
      </w:r>
    </w:p>
  </w:footnote>
  <w:footnote w:id="1">
    <w:p w14:paraId="2D63DC7B" w14:textId="0C85616E" w:rsidR="00ED7CAD" w:rsidRPr="00FD6D07" w:rsidRDefault="00ED7CAD" w:rsidP="000078F8">
      <w:pPr>
        <w:pStyle w:val="FootnoteText"/>
        <w:rPr>
          <w:rFonts w:ascii="Arial" w:hAnsi="Arial" w:cs="Arial"/>
          <w:color w:val="auto"/>
          <w:sz w:val="20"/>
          <w:szCs w:val="20"/>
        </w:rPr>
      </w:pPr>
      <w:r>
        <w:rPr>
          <w:rStyle w:val="FootnoteReference"/>
        </w:rPr>
        <w:footnoteRef/>
      </w:r>
      <w:r>
        <w:t xml:space="preserve"> </w:t>
      </w:r>
      <w:r w:rsidRPr="00FD6D07">
        <w:rPr>
          <w:rFonts w:ascii="Arial" w:hAnsi="Arial" w:cs="Arial"/>
          <w:color w:val="auto"/>
          <w:sz w:val="20"/>
          <w:szCs w:val="20"/>
        </w:rPr>
        <w:t>The preparation of the performance report is in accordance with section 68A</w:t>
      </w:r>
      <w:r w:rsidRPr="00FD6D07">
        <w:rPr>
          <w:rFonts w:ascii="Arial" w:hAnsi="Arial" w:cs="Arial"/>
          <w:b/>
          <w:color w:val="auto"/>
          <w:sz w:val="20"/>
          <w:szCs w:val="20"/>
        </w:rPr>
        <w:t xml:space="preserve"> </w:t>
      </w:r>
      <w:r w:rsidRPr="00FD6D07">
        <w:rPr>
          <w:rFonts w:ascii="Arial" w:hAnsi="Arial" w:cs="Arial"/>
          <w:color w:val="auto"/>
          <w:sz w:val="20"/>
          <w:szCs w:val="20"/>
        </w:rPr>
        <w:t>of the Aged Care Quality and Safety Commission Rules 2018.</w:t>
      </w:r>
    </w:p>
    <w:p w14:paraId="6B0E3186" w14:textId="77777777" w:rsidR="00ED7CAD" w:rsidRPr="00FD6D07" w:rsidRDefault="00ED7CAD"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4148A" w14:textId="77777777" w:rsidR="00ED7CAD" w:rsidRDefault="00ED7CAD">
    <w:pPr>
      <w:pStyle w:val="Header"/>
    </w:pPr>
    <w:r>
      <w:rPr>
        <w:noProof/>
        <w:color w:val="2B579A"/>
        <w:shd w:val="clear" w:color="auto" w:fill="E6E6E6"/>
        <w:lang w:val="en-US"/>
      </w:rPr>
      <w:drawing>
        <wp:anchor distT="0" distB="0" distL="114300" distR="114300" simplePos="0" relativeHeight="251658241" behindDoc="1" locked="0" layoutInCell="1" allowOverlap="1" wp14:anchorId="51F7DBC6" wp14:editId="2CB71B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B0D3E" w14:textId="77777777" w:rsidR="00ED7CAD" w:rsidRDefault="00ED7CAD">
    <w:pPr>
      <w:pStyle w:val="Header"/>
    </w:pPr>
    <w:r>
      <w:rPr>
        <w:noProof/>
      </w:rPr>
      <w:drawing>
        <wp:anchor distT="0" distB="0" distL="114300" distR="114300" simplePos="0" relativeHeight="251658240" behindDoc="0" locked="0" layoutInCell="1" allowOverlap="1" wp14:anchorId="07961061" wp14:editId="22FF0B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EE2F42">
      <w:start w:val="1"/>
      <w:numFmt w:val="lowerRoman"/>
      <w:lvlText w:val="(%1)"/>
      <w:lvlJc w:val="left"/>
      <w:pPr>
        <w:ind w:left="1080" w:hanging="720"/>
      </w:pPr>
      <w:rPr>
        <w:rFonts w:hint="default"/>
      </w:rPr>
    </w:lvl>
    <w:lvl w:ilvl="1" w:tplc="47341F9E" w:tentative="1">
      <w:start w:val="1"/>
      <w:numFmt w:val="lowerLetter"/>
      <w:lvlText w:val="%2."/>
      <w:lvlJc w:val="left"/>
      <w:pPr>
        <w:ind w:left="1440" w:hanging="360"/>
      </w:pPr>
    </w:lvl>
    <w:lvl w:ilvl="2" w:tplc="69E03C84" w:tentative="1">
      <w:start w:val="1"/>
      <w:numFmt w:val="lowerRoman"/>
      <w:lvlText w:val="%3."/>
      <w:lvlJc w:val="right"/>
      <w:pPr>
        <w:ind w:left="2160" w:hanging="180"/>
      </w:pPr>
    </w:lvl>
    <w:lvl w:ilvl="3" w:tplc="ECDA242A" w:tentative="1">
      <w:start w:val="1"/>
      <w:numFmt w:val="decimal"/>
      <w:lvlText w:val="%4."/>
      <w:lvlJc w:val="left"/>
      <w:pPr>
        <w:ind w:left="2880" w:hanging="360"/>
      </w:pPr>
    </w:lvl>
    <w:lvl w:ilvl="4" w:tplc="B1CC9132" w:tentative="1">
      <w:start w:val="1"/>
      <w:numFmt w:val="lowerLetter"/>
      <w:lvlText w:val="%5."/>
      <w:lvlJc w:val="left"/>
      <w:pPr>
        <w:ind w:left="3600" w:hanging="360"/>
      </w:pPr>
    </w:lvl>
    <w:lvl w:ilvl="5" w:tplc="BD60BE42" w:tentative="1">
      <w:start w:val="1"/>
      <w:numFmt w:val="lowerRoman"/>
      <w:lvlText w:val="%6."/>
      <w:lvlJc w:val="right"/>
      <w:pPr>
        <w:ind w:left="4320" w:hanging="180"/>
      </w:pPr>
    </w:lvl>
    <w:lvl w:ilvl="6" w:tplc="731A2E3E" w:tentative="1">
      <w:start w:val="1"/>
      <w:numFmt w:val="decimal"/>
      <w:lvlText w:val="%7."/>
      <w:lvlJc w:val="left"/>
      <w:pPr>
        <w:ind w:left="5040" w:hanging="360"/>
      </w:pPr>
    </w:lvl>
    <w:lvl w:ilvl="7" w:tplc="4A66B768" w:tentative="1">
      <w:start w:val="1"/>
      <w:numFmt w:val="lowerLetter"/>
      <w:lvlText w:val="%8."/>
      <w:lvlJc w:val="left"/>
      <w:pPr>
        <w:ind w:left="5760" w:hanging="360"/>
      </w:pPr>
    </w:lvl>
    <w:lvl w:ilvl="8" w:tplc="B47698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2A029A">
      <w:start w:val="1"/>
      <w:numFmt w:val="lowerRoman"/>
      <w:lvlText w:val="(%1)"/>
      <w:lvlJc w:val="left"/>
      <w:pPr>
        <w:ind w:left="1080" w:hanging="720"/>
      </w:pPr>
      <w:rPr>
        <w:rFonts w:hint="default"/>
      </w:rPr>
    </w:lvl>
    <w:lvl w:ilvl="1" w:tplc="1E088D1E" w:tentative="1">
      <w:start w:val="1"/>
      <w:numFmt w:val="lowerLetter"/>
      <w:lvlText w:val="%2."/>
      <w:lvlJc w:val="left"/>
      <w:pPr>
        <w:ind w:left="1440" w:hanging="360"/>
      </w:pPr>
    </w:lvl>
    <w:lvl w:ilvl="2" w:tplc="1898E816" w:tentative="1">
      <w:start w:val="1"/>
      <w:numFmt w:val="lowerRoman"/>
      <w:lvlText w:val="%3."/>
      <w:lvlJc w:val="right"/>
      <w:pPr>
        <w:ind w:left="2160" w:hanging="180"/>
      </w:pPr>
    </w:lvl>
    <w:lvl w:ilvl="3" w:tplc="3608309A" w:tentative="1">
      <w:start w:val="1"/>
      <w:numFmt w:val="decimal"/>
      <w:lvlText w:val="%4."/>
      <w:lvlJc w:val="left"/>
      <w:pPr>
        <w:ind w:left="2880" w:hanging="360"/>
      </w:pPr>
    </w:lvl>
    <w:lvl w:ilvl="4" w:tplc="D310AA8E" w:tentative="1">
      <w:start w:val="1"/>
      <w:numFmt w:val="lowerLetter"/>
      <w:lvlText w:val="%5."/>
      <w:lvlJc w:val="left"/>
      <w:pPr>
        <w:ind w:left="3600" w:hanging="360"/>
      </w:pPr>
    </w:lvl>
    <w:lvl w:ilvl="5" w:tplc="7AB6F320" w:tentative="1">
      <w:start w:val="1"/>
      <w:numFmt w:val="lowerRoman"/>
      <w:lvlText w:val="%6."/>
      <w:lvlJc w:val="right"/>
      <w:pPr>
        <w:ind w:left="4320" w:hanging="180"/>
      </w:pPr>
    </w:lvl>
    <w:lvl w:ilvl="6" w:tplc="CFF8DD7E" w:tentative="1">
      <w:start w:val="1"/>
      <w:numFmt w:val="decimal"/>
      <w:lvlText w:val="%7."/>
      <w:lvlJc w:val="left"/>
      <w:pPr>
        <w:ind w:left="5040" w:hanging="360"/>
      </w:pPr>
    </w:lvl>
    <w:lvl w:ilvl="7" w:tplc="EFB81D22" w:tentative="1">
      <w:start w:val="1"/>
      <w:numFmt w:val="lowerLetter"/>
      <w:lvlText w:val="%8."/>
      <w:lvlJc w:val="left"/>
      <w:pPr>
        <w:ind w:left="5760" w:hanging="360"/>
      </w:pPr>
    </w:lvl>
    <w:lvl w:ilvl="8" w:tplc="0FC2D1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4A06376">
      <w:start w:val="1"/>
      <w:numFmt w:val="lowerRoman"/>
      <w:lvlText w:val="(%1)"/>
      <w:lvlJc w:val="left"/>
      <w:pPr>
        <w:ind w:left="1080" w:hanging="720"/>
      </w:pPr>
      <w:rPr>
        <w:rFonts w:hint="default"/>
      </w:rPr>
    </w:lvl>
    <w:lvl w:ilvl="1" w:tplc="23607EAA" w:tentative="1">
      <w:start w:val="1"/>
      <w:numFmt w:val="lowerLetter"/>
      <w:lvlText w:val="%2."/>
      <w:lvlJc w:val="left"/>
      <w:pPr>
        <w:ind w:left="1440" w:hanging="360"/>
      </w:pPr>
    </w:lvl>
    <w:lvl w:ilvl="2" w:tplc="E644743C" w:tentative="1">
      <w:start w:val="1"/>
      <w:numFmt w:val="lowerRoman"/>
      <w:lvlText w:val="%3."/>
      <w:lvlJc w:val="right"/>
      <w:pPr>
        <w:ind w:left="2160" w:hanging="180"/>
      </w:pPr>
    </w:lvl>
    <w:lvl w:ilvl="3" w:tplc="C16CEE12" w:tentative="1">
      <w:start w:val="1"/>
      <w:numFmt w:val="decimal"/>
      <w:lvlText w:val="%4."/>
      <w:lvlJc w:val="left"/>
      <w:pPr>
        <w:ind w:left="2880" w:hanging="360"/>
      </w:pPr>
    </w:lvl>
    <w:lvl w:ilvl="4" w:tplc="B8700FBE" w:tentative="1">
      <w:start w:val="1"/>
      <w:numFmt w:val="lowerLetter"/>
      <w:lvlText w:val="%5."/>
      <w:lvlJc w:val="left"/>
      <w:pPr>
        <w:ind w:left="3600" w:hanging="360"/>
      </w:pPr>
    </w:lvl>
    <w:lvl w:ilvl="5" w:tplc="47DAD348" w:tentative="1">
      <w:start w:val="1"/>
      <w:numFmt w:val="lowerRoman"/>
      <w:lvlText w:val="%6."/>
      <w:lvlJc w:val="right"/>
      <w:pPr>
        <w:ind w:left="4320" w:hanging="180"/>
      </w:pPr>
    </w:lvl>
    <w:lvl w:ilvl="6" w:tplc="2FC4E79E" w:tentative="1">
      <w:start w:val="1"/>
      <w:numFmt w:val="decimal"/>
      <w:lvlText w:val="%7."/>
      <w:lvlJc w:val="left"/>
      <w:pPr>
        <w:ind w:left="5040" w:hanging="360"/>
      </w:pPr>
    </w:lvl>
    <w:lvl w:ilvl="7" w:tplc="41604DF6" w:tentative="1">
      <w:start w:val="1"/>
      <w:numFmt w:val="lowerLetter"/>
      <w:lvlText w:val="%8."/>
      <w:lvlJc w:val="left"/>
      <w:pPr>
        <w:ind w:left="5760" w:hanging="360"/>
      </w:pPr>
    </w:lvl>
    <w:lvl w:ilvl="8" w:tplc="2C2AAAF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7BE466E">
      <w:start w:val="1"/>
      <w:numFmt w:val="bullet"/>
      <w:lvlText w:val=""/>
      <w:lvlJc w:val="left"/>
      <w:pPr>
        <w:ind w:left="720" w:hanging="360"/>
      </w:pPr>
      <w:rPr>
        <w:rFonts w:ascii="Symbol" w:hAnsi="Symbol" w:hint="default"/>
        <w:color w:val="auto"/>
        <w:sz w:val="24"/>
        <w:szCs w:val="24"/>
      </w:rPr>
    </w:lvl>
    <w:lvl w:ilvl="1" w:tplc="4EF68F90" w:tentative="1">
      <w:start w:val="1"/>
      <w:numFmt w:val="bullet"/>
      <w:lvlText w:val="o"/>
      <w:lvlJc w:val="left"/>
      <w:pPr>
        <w:ind w:left="1440" w:hanging="360"/>
      </w:pPr>
      <w:rPr>
        <w:rFonts w:ascii="Courier New" w:hAnsi="Courier New" w:cs="Courier New" w:hint="default"/>
      </w:rPr>
    </w:lvl>
    <w:lvl w:ilvl="2" w:tplc="2570A512" w:tentative="1">
      <w:start w:val="1"/>
      <w:numFmt w:val="bullet"/>
      <w:lvlText w:val=""/>
      <w:lvlJc w:val="left"/>
      <w:pPr>
        <w:ind w:left="2160" w:hanging="360"/>
      </w:pPr>
      <w:rPr>
        <w:rFonts w:ascii="Wingdings" w:hAnsi="Wingdings" w:hint="default"/>
      </w:rPr>
    </w:lvl>
    <w:lvl w:ilvl="3" w:tplc="3C5643AA" w:tentative="1">
      <w:start w:val="1"/>
      <w:numFmt w:val="bullet"/>
      <w:lvlText w:val=""/>
      <w:lvlJc w:val="left"/>
      <w:pPr>
        <w:ind w:left="2880" w:hanging="360"/>
      </w:pPr>
      <w:rPr>
        <w:rFonts w:ascii="Symbol" w:hAnsi="Symbol" w:hint="default"/>
      </w:rPr>
    </w:lvl>
    <w:lvl w:ilvl="4" w:tplc="66286184" w:tentative="1">
      <w:start w:val="1"/>
      <w:numFmt w:val="bullet"/>
      <w:lvlText w:val="o"/>
      <w:lvlJc w:val="left"/>
      <w:pPr>
        <w:ind w:left="3600" w:hanging="360"/>
      </w:pPr>
      <w:rPr>
        <w:rFonts w:ascii="Courier New" w:hAnsi="Courier New" w:cs="Courier New" w:hint="default"/>
      </w:rPr>
    </w:lvl>
    <w:lvl w:ilvl="5" w:tplc="9932A9F8" w:tentative="1">
      <w:start w:val="1"/>
      <w:numFmt w:val="bullet"/>
      <w:lvlText w:val=""/>
      <w:lvlJc w:val="left"/>
      <w:pPr>
        <w:ind w:left="4320" w:hanging="360"/>
      </w:pPr>
      <w:rPr>
        <w:rFonts w:ascii="Wingdings" w:hAnsi="Wingdings" w:hint="default"/>
      </w:rPr>
    </w:lvl>
    <w:lvl w:ilvl="6" w:tplc="0D9A4EEA" w:tentative="1">
      <w:start w:val="1"/>
      <w:numFmt w:val="bullet"/>
      <w:lvlText w:val=""/>
      <w:lvlJc w:val="left"/>
      <w:pPr>
        <w:ind w:left="5040" w:hanging="360"/>
      </w:pPr>
      <w:rPr>
        <w:rFonts w:ascii="Symbol" w:hAnsi="Symbol" w:hint="default"/>
      </w:rPr>
    </w:lvl>
    <w:lvl w:ilvl="7" w:tplc="E0BC14F2" w:tentative="1">
      <w:start w:val="1"/>
      <w:numFmt w:val="bullet"/>
      <w:lvlText w:val="o"/>
      <w:lvlJc w:val="left"/>
      <w:pPr>
        <w:ind w:left="5760" w:hanging="360"/>
      </w:pPr>
      <w:rPr>
        <w:rFonts w:ascii="Courier New" w:hAnsi="Courier New" w:cs="Courier New" w:hint="default"/>
      </w:rPr>
    </w:lvl>
    <w:lvl w:ilvl="8" w:tplc="FAA648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E223846">
      <w:start w:val="1"/>
      <w:numFmt w:val="lowerRoman"/>
      <w:lvlText w:val="(%1)"/>
      <w:lvlJc w:val="left"/>
      <w:pPr>
        <w:ind w:left="1080" w:hanging="720"/>
      </w:pPr>
      <w:rPr>
        <w:rFonts w:hint="default"/>
      </w:rPr>
    </w:lvl>
    <w:lvl w:ilvl="1" w:tplc="6404739C" w:tentative="1">
      <w:start w:val="1"/>
      <w:numFmt w:val="lowerLetter"/>
      <w:lvlText w:val="%2."/>
      <w:lvlJc w:val="left"/>
      <w:pPr>
        <w:ind w:left="1440" w:hanging="360"/>
      </w:pPr>
    </w:lvl>
    <w:lvl w:ilvl="2" w:tplc="A5CE59D2" w:tentative="1">
      <w:start w:val="1"/>
      <w:numFmt w:val="lowerRoman"/>
      <w:lvlText w:val="%3."/>
      <w:lvlJc w:val="right"/>
      <w:pPr>
        <w:ind w:left="2160" w:hanging="180"/>
      </w:pPr>
    </w:lvl>
    <w:lvl w:ilvl="3" w:tplc="2D824610" w:tentative="1">
      <w:start w:val="1"/>
      <w:numFmt w:val="decimal"/>
      <w:lvlText w:val="%4."/>
      <w:lvlJc w:val="left"/>
      <w:pPr>
        <w:ind w:left="2880" w:hanging="360"/>
      </w:pPr>
    </w:lvl>
    <w:lvl w:ilvl="4" w:tplc="3DF40B22" w:tentative="1">
      <w:start w:val="1"/>
      <w:numFmt w:val="lowerLetter"/>
      <w:lvlText w:val="%5."/>
      <w:lvlJc w:val="left"/>
      <w:pPr>
        <w:ind w:left="3600" w:hanging="360"/>
      </w:pPr>
    </w:lvl>
    <w:lvl w:ilvl="5" w:tplc="58564378" w:tentative="1">
      <w:start w:val="1"/>
      <w:numFmt w:val="lowerRoman"/>
      <w:lvlText w:val="%6."/>
      <w:lvlJc w:val="right"/>
      <w:pPr>
        <w:ind w:left="4320" w:hanging="180"/>
      </w:pPr>
    </w:lvl>
    <w:lvl w:ilvl="6" w:tplc="CF8E1CB0" w:tentative="1">
      <w:start w:val="1"/>
      <w:numFmt w:val="decimal"/>
      <w:lvlText w:val="%7."/>
      <w:lvlJc w:val="left"/>
      <w:pPr>
        <w:ind w:left="5040" w:hanging="360"/>
      </w:pPr>
    </w:lvl>
    <w:lvl w:ilvl="7" w:tplc="078623AE" w:tentative="1">
      <w:start w:val="1"/>
      <w:numFmt w:val="lowerLetter"/>
      <w:lvlText w:val="%8."/>
      <w:lvlJc w:val="left"/>
      <w:pPr>
        <w:ind w:left="5760" w:hanging="360"/>
      </w:pPr>
    </w:lvl>
    <w:lvl w:ilvl="8" w:tplc="555294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E0D01C">
      <w:start w:val="1"/>
      <w:numFmt w:val="lowerRoman"/>
      <w:lvlText w:val="(%1)"/>
      <w:lvlJc w:val="left"/>
      <w:pPr>
        <w:ind w:left="1080" w:hanging="720"/>
      </w:pPr>
      <w:rPr>
        <w:rFonts w:hint="default"/>
      </w:rPr>
    </w:lvl>
    <w:lvl w:ilvl="1" w:tplc="4AD8CB92" w:tentative="1">
      <w:start w:val="1"/>
      <w:numFmt w:val="lowerLetter"/>
      <w:lvlText w:val="%2."/>
      <w:lvlJc w:val="left"/>
      <w:pPr>
        <w:ind w:left="1440" w:hanging="360"/>
      </w:pPr>
    </w:lvl>
    <w:lvl w:ilvl="2" w:tplc="5532BF80" w:tentative="1">
      <w:start w:val="1"/>
      <w:numFmt w:val="lowerRoman"/>
      <w:lvlText w:val="%3."/>
      <w:lvlJc w:val="right"/>
      <w:pPr>
        <w:ind w:left="2160" w:hanging="180"/>
      </w:pPr>
    </w:lvl>
    <w:lvl w:ilvl="3" w:tplc="3E94166A" w:tentative="1">
      <w:start w:val="1"/>
      <w:numFmt w:val="decimal"/>
      <w:lvlText w:val="%4."/>
      <w:lvlJc w:val="left"/>
      <w:pPr>
        <w:ind w:left="2880" w:hanging="360"/>
      </w:pPr>
    </w:lvl>
    <w:lvl w:ilvl="4" w:tplc="5DCE0522" w:tentative="1">
      <w:start w:val="1"/>
      <w:numFmt w:val="lowerLetter"/>
      <w:lvlText w:val="%5."/>
      <w:lvlJc w:val="left"/>
      <w:pPr>
        <w:ind w:left="3600" w:hanging="360"/>
      </w:pPr>
    </w:lvl>
    <w:lvl w:ilvl="5" w:tplc="6B143846" w:tentative="1">
      <w:start w:val="1"/>
      <w:numFmt w:val="lowerRoman"/>
      <w:lvlText w:val="%6."/>
      <w:lvlJc w:val="right"/>
      <w:pPr>
        <w:ind w:left="4320" w:hanging="180"/>
      </w:pPr>
    </w:lvl>
    <w:lvl w:ilvl="6" w:tplc="6552617A" w:tentative="1">
      <w:start w:val="1"/>
      <w:numFmt w:val="decimal"/>
      <w:lvlText w:val="%7."/>
      <w:lvlJc w:val="left"/>
      <w:pPr>
        <w:ind w:left="5040" w:hanging="360"/>
      </w:pPr>
    </w:lvl>
    <w:lvl w:ilvl="7" w:tplc="0A7ED632" w:tentative="1">
      <w:start w:val="1"/>
      <w:numFmt w:val="lowerLetter"/>
      <w:lvlText w:val="%8."/>
      <w:lvlJc w:val="left"/>
      <w:pPr>
        <w:ind w:left="5760" w:hanging="360"/>
      </w:pPr>
    </w:lvl>
    <w:lvl w:ilvl="8" w:tplc="D62836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ECC376">
      <w:start w:val="1"/>
      <w:numFmt w:val="lowerRoman"/>
      <w:lvlText w:val="(%1)"/>
      <w:lvlJc w:val="left"/>
      <w:pPr>
        <w:ind w:left="1080" w:hanging="720"/>
      </w:pPr>
      <w:rPr>
        <w:rFonts w:hint="default"/>
      </w:rPr>
    </w:lvl>
    <w:lvl w:ilvl="1" w:tplc="07606302" w:tentative="1">
      <w:start w:val="1"/>
      <w:numFmt w:val="lowerLetter"/>
      <w:lvlText w:val="%2."/>
      <w:lvlJc w:val="left"/>
      <w:pPr>
        <w:ind w:left="1440" w:hanging="360"/>
      </w:pPr>
    </w:lvl>
    <w:lvl w:ilvl="2" w:tplc="C78CB820" w:tentative="1">
      <w:start w:val="1"/>
      <w:numFmt w:val="lowerRoman"/>
      <w:lvlText w:val="%3."/>
      <w:lvlJc w:val="right"/>
      <w:pPr>
        <w:ind w:left="2160" w:hanging="180"/>
      </w:pPr>
    </w:lvl>
    <w:lvl w:ilvl="3" w:tplc="214CEC14" w:tentative="1">
      <w:start w:val="1"/>
      <w:numFmt w:val="decimal"/>
      <w:lvlText w:val="%4."/>
      <w:lvlJc w:val="left"/>
      <w:pPr>
        <w:ind w:left="2880" w:hanging="360"/>
      </w:pPr>
    </w:lvl>
    <w:lvl w:ilvl="4" w:tplc="62780E44" w:tentative="1">
      <w:start w:val="1"/>
      <w:numFmt w:val="lowerLetter"/>
      <w:lvlText w:val="%5."/>
      <w:lvlJc w:val="left"/>
      <w:pPr>
        <w:ind w:left="3600" w:hanging="360"/>
      </w:pPr>
    </w:lvl>
    <w:lvl w:ilvl="5" w:tplc="90720BE6" w:tentative="1">
      <w:start w:val="1"/>
      <w:numFmt w:val="lowerRoman"/>
      <w:lvlText w:val="%6."/>
      <w:lvlJc w:val="right"/>
      <w:pPr>
        <w:ind w:left="4320" w:hanging="180"/>
      </w:pPr>
    </w:lvl>
    <w:lvl w:ilvl="6" w:tplc="B1104E42" w:tentative="1">
      <w:start w:val="1"/>
      <w:numFmt w:val="decimal"/>
      <w:lvlText w:val="%7."/>
      <w:lvlJc w:val="left"/>
      <w:pPr>
        <w:ind w:left="5040" w:hanging="360"/>
      </w:pPr>
    </w:lvl>
    <w:lvl w:ilvl="7" w:tplc="A95C9B38" w:tentative="1">
      <w:start w:val="1"/>
      <w:numFmt w:val="lowerLetter"/>
      <w:lvlText w:val="%8."/>
      <w:lvlJc w:val="left"/>
      <w:pPr>
        <w:ind w:left="5760" w:hanging="360"/>
      </w:pPr>
    </w:lvl>
    <w:lvl w:ilvl="8" w:tplc="36E8DF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2407F6">
      <w:start w:val="1"/>
      <w:numFmt w:val="lowerRoman"/>
      <w:lvlText w:val="(%1)"/>
      <w:lvlJc w:val="left"/>
      <w:pPr>
        <w:ind w:left="1080" w:hanging="720"/>
      </w:pPr>
      <w:rPr>
        <w:rFonts w:hint="default"/>
      </w:rPr>
    </w:lvl>
    <w:lvl w:ilvl="1" w:tplc="DC286ED4" w:tentative="1">
      <w:start w:val="1"/>
      <w:numFmt w:val="lowerLetter"/>
      <w:lvlText w:val="%2."/>
      <w:lvlJc w:val="left"/>
      <w:pPr>
        <w:ind w:left="1440" w:hanging="360"/>
      </w:pPr>
    </w:lvl>
    <w:lvl w:ilvl="2" w:tplc="35C2BFD4" w:tentative="1">
      <w:start w:val="1"/>
      <w:numFmt w:val="lowerRoman"/>
      <w:lvlText w:val="%3."/>
      <w:lvlJc w:val="right"/>
      <w:pPr>
        <w:ind w:left="2160" w:hanging="180"/>
      </w:pPr>
    </w:lvl>
    <w:lvl w:ilvl="3" w:tplc="9B4C5FA0" w:tentative="1">
      <w:start w:val="1"/>
      <w:numFmt w:val="decimal"/>
      <w:lvlText w:val="%4."/>
      <w:lvlJc w:val="left"/>
      <w:pPr>
        <w:ind w:left="2880" w:hanging="360"/>
      </w:pPr>
    </w:lvl>
    <w:lvl w:ilvl="4" w:tplc="D354B7F6" w:tentative="1">
      <w:start w:val="1"/>
      <w:numFmt w:val="lowerLetter"/>
      <w:lvlText w:val="%5."/>
      <w:lvlJc w:val="left"/>
      <w:pPr>
        <w:ind w:left="3600" w:hanging="360"/>
      </w:pPr>
    </w:lvl>
    <w:lvl w:ilvl="5" w:tplc="FE84A0E4" w:tentative="1">
      <w:start w:val="1"/>
      <w:numFmt w:val="lowerRoman"/>
      <w:lvlText w:val="%6."/>
      <w:lvlJc w:val="right"/>
      <w:pPr>
        <w:ind w:left="4320" w:hanging="180"/>
      </w:pPr>
    </w:lvl>
    <w:lvl w:ilvl="6" w:tplc="F7CC0E2E" w:tentative="1">
      <w:start w:val="1"/>
      <w:numFmt w:val="decimal"/>
      <w:lvlText w:val="%7."/>
      <w:lvlJc w:val="left"/>
      <w:pPr>
        <w:ind w:left="5040" w:hanging="360"/>
      </w:pPr>
    </w:lvl>
    <w:lvl w:ilvl="7" w:tplc="54B620EA" w:tentative="1">
      <w:start w:val="1"/>
      <w:numFmt w:val="lowerLetter"/>
      <w:lvlText w:val="%8."/>
      <w:lvlJc w:val="left"/>
      <w:pPr>
        <w:ind w:left="5760" w:hanging="360"/>
      </w:pPr>
    </w:lvl>
    <w:lvl w:ilvl="8" w:tplc="0802A116" w:tentative="1">
      <w:start w:val="1"/>
      <w:numFmt w:val="lowerRoman"/>
      <w:lvlText w:val="%9."/>
      <w:lvlJc w:val="right"/>
      <w:pPr>
        <w:ind w:left="6480" w:hanging="180"/>
      </w:pPr>
    </w:lvl>
  </w:abstractNum>
  <w:abstractNum w:abstractNumId="9" w15:restartNumberingAfterBreak="0">
    <w:nsid w:val="3CE1504C"/>
    <w:multiLevelType w:val="hybridMultilevel"/>
    <w:tmpl w:val="5B3A2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2854A7"/>
    <w:multiLevelType w:val="hybridMultilevel"/>
    <w:tmpl w:val="5A280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CBC245B6">
      <w:start w:val="1"/>
      <w:numFmt w:val="lowerRoman"/>
      <w:lvlText w:val="(%1)"/>
      <w:lvlJc w:val="left"/>
      <w:pPr>
        <w:ind w:left="1080" w:hanging="720"/>
      </w:pPr>
      <w:rPr>
        <w:rFonts w:hint="default"/>
      </w:rPr>
    </w:lvl>
    <w:lvl w:ilvl="1" w:tplc="B44418F4" w:tentative="1">
      <w:start w:val="1"/>
      <w:numFmt w:val="lowerLetter"/>
      <w:lvlText w:val="%2."/>
      <w:lvlJc w:val="left"/>
      <w:pPr>
        <w:ind w:left="1440" w:hanging="360"/>
      </w:pPr>
    </w:lvl>
    <w:lvl w:ilvl="2" w:tplc="AB405454" w:tentative="1">
      <w:start w:val="1"/>
      <w:numFmt w:val="lowerRoman"/>
      <w:lvlText w:val="%3."/>
      <w:lvlJc w:val="right"/>
      <w:pPr>
        <w:ind w:left="2160" w:hanging="180"/>
      </w:pPr>
    </w:lvl>
    <w:lvl w:ilvl="3" w:tplc="B2B2C70E" w:tentative="1">
      <w:start w:val="1"/>
      <w:numFmt w:val="decimal"/>
      <w:lvlText w:val="%4."/>
      <w:lvlJc w:val="left"/>
      <w:pPr>
        <w:ind w:left="2880" w:hanging="360"/>
      </w:pPr>
    </w:lvl>
    <w:lvl w:ilvl="4" w:tplc="DFB60738" w:tentative="1">
      <w:start w:val="1"/>
      <w:numFmt w:val="lowerLetter"/>
      <w:lvlText w:val="%5."/>
      <w:lvlJc w:val="left"/>
      <w:pPr>
        <w:ind w:left="3600" w:hanging="360"/>
      </w:pPr>
    </w:lvl>
    <w:lvl w:ilvl="5" w:tplc="45C050C2" w:tentative="1">
      <w:start w:val="1"/>
      <w:numFmt w:val="lowerRoman"/>
      <w:lvlText w:val="%6."/>
      <w:lvlJc w:val="right"/>
      <w:pPr>
        <w:ind w:left="4320" w:hanging="180"/>
      </w:pPr>
    </w:lvl>
    <w:lvl w:ilvl="6" w:tplc="AC8CF97C" w:tentative="1">
      <w:start w:val="1"/>
      <w:numFmt w:val="decimal"/>
      <w:lvlText w:val="%7."/>
      <w:lvlJc w:val="left"/>
      <w:pPr>
        <w:ind w:left="5040" w:hanging="360"/>
      </w:pPr>
    </w:lvl>
    <w:lvl w:ilvl="7" w:tplc="BE3ED56A" w:tentative="1">
      <w:start w:val="1"/>
      <w:numFmt w:val="lowerLetter"/>
      <w:lvlText w:val="%8."/>
      <w:lvlJc w:val="left"/>
      <w:pPr>
        <w:ind w:left="5760" w:hanging="360"/>
      </w:pPr>
    </w:lvl>
    <w:lvl w:ilvl="8" w:tplc="01E0685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30AF702">
      <w:start w:val="1"/>
      <w:numFmt w:val="lowerRoman"/>
      <w:lvlText w:val="(%1)"/>
      <w:lvlJc w:val="left"/>
      <w:pPr>
        <w:ind w:left="1080" w:hanging="720"/>
      </w:pPr>
      <w:rPr>
        <w:rFonts w:hint="default"/>
      </w:rPr>
    </w:lvl>
    <w:lvl w:ilvl="1" w:tplc="8C981820" w:tentative="1">
      <w:start w:val="1"/>
      <w:numFmt w:val="lowerLetter"/>
      <w:lvlText w:val="%2."/>
      <w:lvlJc w:val="left"/>
      <w:pPr>
        <w:ind w:left="1440" w:hanging="360"/>
      </w:pPr>
    </w:lvl>
    <w:lvl w:ilvl="2" w:tplc="FA38FD18" w:tentative="1">
      <w:start w:val="1"/>
      <w:numFmt w:val="lowerRoman"/>
      <w:lvlText w:val="%3."/>
      <w:lvlJc w:val="right"/>
      <w:pPr>
        <w:ind w:left="2160" w:hanging="180"/>
      </w:pPr>
    </w:lvl>
    <w:lvl w:ilvl="3" w:tplc="49021E5E" w:tentative="1">
      <w:start w:val="1"/>
      <w:numFmt w:val="decimal"/>
      <w:lvlText w:val="%4."/>
      <w:lvlJc w:val="left"/>
      <w:pPr>
        <w:ind w:left="2880" w:hanging="360"/>
      </w:pPr>
    </w:lvl>
    <w:lvl w:ilvl="4" w:tplc="55786516" w:tentative="1">
      <w:start w:val="1"/>
      <w:numFmt w:val="lowerLetter"/>
      <w:lvlText w:val="%5."/>
      <w:lvlJc w:val="left"/>
      <w:pPr>
        <w:ind w:left="3600" w:hanging="360"/>
      </w:pPr>
    </w:lvl>
    <w:lvl w:ilvl="5" w:tplc="9A764582" w:tentative="1">
      <w:start w:val="1"/>
      <w:numFmt w:val="lowerRoman"/>
      <w:lvlText w:val="%6."/>
      <w:lvlJc w:val="right"/>
      <w:pPr>
        <w:ind w:left="4320" w:hanging="180"/>
      </w:pPr>
    </w:lvl>
    <w:lvl w:ilvl="6" w:tplc="F0E660A4" w:tentative="1">
      <w:start w:val="1"/>
      <w:numFmt w:val="decimal"/>
      <w:lvlText w:val="%7."/>
      <w:lvlJc w:val="left"/>
      <w:pPr>
        <w:ind w:left="5040" w:hanging="360"/>
      </w:pPr>
    </w:lvl>
    <w:lvl w:ilvl="7" w:tplc="ED6E1BBC" w:tentative="1">
      <w:start w:val="1"/>
      <w:numFmt w:val="lowerLetter"/>
      <w:lvlText w:val="%8."/>
      <w:lvlJc w:val="left"/>
      <w:pPr>
        <w:ind w:left="5760" w:hanging="360"/>
      </w:pPr>
    </w:lvl>
    <w:lvl w:ilvl="8" w:tplc="5532F96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8654381">
    <w:abstractNumId w:val="13"/>
  </w:num>
  <w:num w:numId="2" w16cid:durableId="1266577412">
    <w:abstractNumId w:val="4"/>
  </w:num>
  <w:num w:numId="3" w16cid:durableId="1545412900">
    <w:abstractNumId w:val="2"/>
  </w:num>
  <w:num w:numId="4" w16cid:durableId="882978737">
    <w:abstractNumId w:val="7"/>
  </w:num>
  <w:num w:numId="5" w16cid:durableId="1844780650">
    <w:abstractNumId w:val="6"/>
  </w:num>
  <w:num w:numId="6" w16cid:durableId="1511682140">
    <w:abstractNumId w:val="1"/>
  </w:num>
  <w:num w:numId="7" w16cid:durableId="397828744">
    <w:abstractNumId w:val="11"/>
  </w:num>
  <w:num w:numId="8" w16cid:durableId="1934430873">
    <w:abstractNumId w:val="5"/>
  </w:num>
  <w:num w:numId="9" w16cid:durableId="745692939">
    <w:abstractNumId w:val="8"/>
  </w:num>
  <w:num w:numId="10" w16cid:durableId="2066297468">
    <w:abstractNumId w:val="3"/>
  </w:num>
  <w:num w:numId="11" w16cid:durableId="2000422594">
    <w:abstractNumId w:val="12"/>
  </w:num>
  <w:num w:numId="12" w16cid:durableId="1125730039">
    <w:abstractNumId w:val="0"/>
  </w:num>
  <w:num w:numId="13" w16cid:durableId="750733790">
    <w:abstractNumId w:val="13"/>
  </w:num>
  <w:num w:numId="14" w16cid:durableId="1711496341">
    <w:abstractNumId w:val="13"/>
  </w:num>
  <w:num w:numId="15" w16cid:durableId="2083017010">
    <w:abstractNumId w:val="9"/>
  </w:num>
  <w:num w:numId="16" w16cid:durableId="7323148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4E7"/>
    <w:rsid w:val="00002458"/>
    <w:rsid w:val="000264F0"/>
    <w:rsid w:val="000305FA"/>
    <w:rsid w:val="00032042"/>
    <w:rsid w:val="00043CF5"/>
    <w:rsid w:val="00052E57"/>
    <w:rsid w:val="00062AEB"/>
    <w:rsid w:val="000838B8"/>
    <w:rsid w:val="0009660B"/>
    <w:rsid w:val="000A2374"/>
    <w:rsid w:val="000A6BCE"/>
    <w:rsid w:val="000F0754"/>
    <w:rsid w:val="001209C9"/>
    <w:rsid w:val="00135599"/>
    <w:rsid w:val="0013751E"/>
    <w:rsid w:val="00145327"/>
    <w:rsid w:val="00172569"/>
    <w:rsid w:val="00184E9C"/>
    <w:rsid w:val="00196997"/>
    <w:rsid w:val="001A2B04"/>
    <w:rsid w:val="001F7D2C"/>
    <w:rsid w:val="00224E3B"/>
    <w:rsid w:val="00285346"/>
    <w:rsid w:val="00290A51"/>
    <w:rsid w:val="002A13DA"/>
    <w:rsid w:val="002C0704"/>
    <w:rsid w:val="002F0057"/>
    <w:rsid w:val="0031140F"/>
    <w:rsid w:val="003224E7"/>
    <w:rsid w:val="00336796"/>
    <w:rsid w:val="00337955"/>
    <w:rsid w:val="003659D0"/>
    <w:rsid w:val="00395FAD"/>
    <w:rsid w:val="003B7BB4"/>
    <w:rsid w:val="003D2F70"/>
    <w:rsid w:val="0047163B"/>
    <w:rsid w:val="00480DC0"/>
    <w:rsid w:val="0049689A"/>
    <w:rsid w:val="004B39D5"/>
    <w:rsid w:val="004E7801"/>
    <w:rsid w:val="00514AC9"/>
    <w:rsid w:val="00517F09"/>
    <w:rsid w:val="0052008C"/>
    <w:rsid w:val="005904CF"/>
    <w:rsid w:val="00591197"/>
    <w:rsid w:val="005A202B"/>
    <w:rsid w:val="005A5168"/>
    <w:rsid w:val="005A63A9"/>
    <w:rsid w:val="005B65EE"/>
    <w:rsid w:val="00605A33"/>
    <w:rsid w:val="00631502"/>
    <w:rsid w:val="00651F9F"/>
    <w:rsid w:val="00663EF9"/>
    <w:rsid w:val="006C4606"/>
    <w:rsid w:val="006C55C6"/>
    <w:rsid w:val="00725D1E"/>
    <w:rsid w:val="00745146"/>
    <w:rsid w:val="00745861"/>
    <w:rsid w:val="00745D11"/>
    <w:rsid w:val="00787C2B"/>
    <w:rsid w:val="007943FF"/>
    <w:rsid w:val="007A7A2A"/>
    <w:rsid w:val="007C10A0"/>
    <w:rsid w:val="007D33F5"/>
    <w:rsid w:val="007E5E21"/>
    <w:rsid w:val="0081337F"/>
    <w:rsid w:val="00833B44"/>
    <w:rsid w:val="0087763D"/>
    <w:rsid w:val="00881778"/>
    <w:rsid w:val="00897CE1"/>
    <w:rsid w:val="008B2046"/>
    <w:rsid w:val="008F60D7"/>
    <w:rsid w:val="00910A50"/>
    <w:rsid w:val="00936793"/>
    <w:rsid w:val="00946241"/>
    <w:rsid w:val="009568DC"/>
    <w:rsid w:val="00987BFD"/>
    <w:rsid w:val="009A6884"/>
    <w:rsid w:val="009C4A1E"/>
    <w:rsid w:val="009D3E66"/>
    <w:rsid w:val="009E0882"/>
    <w:rsid w:val="009E48F4"/>
    <w:rsid w:val="00A0225A"/>
    <w:rsid w:val="00A13A82"/>
    <w:rsid w:val="00A50011"/>
    <w:rsid w:val="00A5153D"/>
    <w:rsid w:val="00A63DAD"/>
    <w:rsid w:val="00A76688"/>
    <w:rsid w:val="00AE4A7B"/>
    <w:rsid w:val="00B130E1"/>
    <w:rsid w:val="00B365C6"/>
    <w:rsid w:val="00B76C00"/>
    <w:rsid w:val="00B87C2A"/>
    <w:rsid w:val="00B9700B"/>
    <w:rsid w:val="00BC0E3C"/>
    <w:rsid w:val="00C00A15"/>
    <w:rsid w:val="00C023A5"/>
    <w:rsid w:val="00C04189"/>
    <w:rsid w:val="00C310E1"/>
    <w:rsid w:val="00C57264"/>
    <w:rsid w:val="00C64D5E"/>
    <w:rsid w:val="00C83C13"/>
    <w:rsid w:val="00CD3FC5"/>
    <w:rsid w:val="00CE54BF"/>
    <w:rsid w:val="00D05EF9"/>
    <w:rsid w:val="00D21237"/>
    <w:rsid w:val="00D5733E"/>
    <w:rsid w:val="00D67FBB"/>
    <w:rsid w:val="00DA496D"/>
    <w:rsid w:val="00DA5713"/>
    <w:rsid w:val="00E47806"/>
    <w:rsid w:val="00EA7711"/>
    <w:rsid w:val="00ED7CAD"/>
    <w:rsid w:val="00EE3C79"/>
    <w:rsid w:val="00F65AC9"/>
    <w:rsid w:val="00F850E8"/>
    <w:rsid w:val="00FA1F97"/>
    <w:rsid w:val="00FA6591"/>
    <w:rsid w:val="00FC1C5A"/>
    <w:rsid w:val="00FC7C83"/>
    <w:rsid w:val="00FD6D07"/>
    <w:rsid w:val="00FF2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829DA"/>
  <w15:docId w15:val="{327B9967-AF18-40B4-960F-C7440030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9E1289" w:rsidRDefault="009E1289"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E1289" w:rsidRDefault="009E1289">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E1289" w:rsidRDefault="009E1289" w:rsidP="00AF0AC5">
          <w:pPr>
            <w:pStyle w:val="7385936BD3214AA68227D93E09DD05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E1289" w:rsidRDefault="009E1289"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1289"/>
    <w:rsid w:val="00002458"/>
    <w:rsid w:val="0078316A"/>
    <w:rsid w:val="007E5E21"/>
    <w:rsid w:val="009E12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7385936BD3214AA68227D93E09DD052D">
    <w:name w:val="7385936BD3214AA68227D93E09DD052D"/>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1405</Words>
  <Characters>8010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2024-10-24T04:16:00Z</dcterms:created>
  <dcterms:modified xsi:type="dcterms:W3CDTF">2024-10-24T04:16:00Z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