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F034B" w14:textId="77777777" w:rsidR="00D2559D" w:rsidRPr="002C3EBF" w:rsidRDefault="003C1E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5F0487" wp14:editId="3F5F048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631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5F034C" w14:textId="77777777" w:rsidR="00D2559D" w:rsidRDefault="003C1E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5F034D" w14:textId="77777777" w:rsidR="00D2559D" w:rsidRDefault="003C1E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5F034E" w14:textId="77777777" w:rsidR="00D2559D" w:rsidRPr="002C3EBF" w:rsidRDefault="003C1E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4607" w14:paraId="3F5F0351" w14:textId="77777777" w:rsidTr="00674607">
        <w:tc>
          <w:tcPr>
            <w:cnfStyle w:val="001000000000" w:firstRow="0" w:lastRow="0" w:firstColumn="1" w:lastColumn="0" w:oddVBand="0" w:evenVBand="0" w:oddHBand="0" w:evenHBand="0" w:firstRowFirstColumn="0" w:firstRowLastColumn="0" w:lastRowFirstColumn="0" w:lastRowLastColumn="0"/>
            <w:tcW w:w="3227" w:type="dxa"/>
          </w:tcPr>
          <w:p w14:paraId="3F5F034F" w14:textId="77777777" w:rsidR="00D2559D" w:rsidRPr="00996FAF" w:rsidRDefault="003C1E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5F0350" w14:textId="77777777" w:rsidR="00D2559D" w:rsidRPr="00996FAF" w:rsidRDefault="003C1E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Elmo's Nursing Home</w:t>
            </w:r>
          </w:p>
        </w:tc>
      </w:tr>
      <w:tr w:rsidR="00674607" w14:paraId="3F5F0354"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F0352" w14:textId="77777777" w:rsidR="00CA37CB" w:rsidRPr="00996FAF" w:rsidRDefault="003C1E0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5F0353" w14:textId="77777777" w:rsidR="00CA37CB" w:rsidRPr="00996FAF" w:rsidRDefault="003C1E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85-91 Commercial Road</w:t>
            </w:r>
            <w:r w:rsidRPr="00602258">
              <w:rPr>
                <w:rFonts w:ascii="Arial" w:hAnsi="Arial" w:cs="Arial"/>
                <w:color w:val="auto"/>
              </w:rPr>
              <w:t xml:space="preserve"> YARRAM VIC 3971</w:t>
            </w:r>
          </w:p>
        </w:tc>
      </w:tr>
      <w:tr w:rsidR="00674607" w14:paraId="3F5F0357" w14:textId="77777777" w:rsidTr="006746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F0355" w14:textId="77777777" w:rsidR="00CA37CB" w:rsidRPr="00996FAF" w:rsidRDefault="003C1E0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5F0356" w14:textId="77777777" w:rsidR="00CA37CB" w:rsidRPr="00996FAF" w:rsidRDefault="003C1E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4443</w:t>
            </w:r>
          </w:p>
        </w:tc>
      </w:tr>
      <w:tr w:rsidR="00674607" w14:paraId="3F5F035A"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F0358" w14:textId="77777777" w:rsidR="00D2559D" w:rsidRPr="00996FAF" w:rsidRDefault="003C1E0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5F0359" w14:textId="77777777" w:rsidR="00D2559D" w:rsidRPr="00996FAF" w:rsidRDefault="003C1E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Yarram &amp; District Health Service</w:t>
            </w:r>
          </w:p>
        </w:tc>
      </w:tr>
      <w:tr w:rsidR="00674607" w14:paraId="3F5F035D" w14:textId="77777777" w:rsidTr="006746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F035B" w14:textId="77777777" w:rsidR="00D2559D" w:rsidRPr="00996FAF" w:rsidRDefault="003C1E0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5F035C" w14:textId="77777777" w:rsidR="00D2559D" w:rsidRPr="00996FAF" w:rsidRDefault="003C1E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74607" w14:paraId="3F5F0360"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F035E" w14:textId="77777777" w:rsidR="00D2559D" w:rsidRPr="00996FAF" w:rsidRDefault="003C1E0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5F035F" w14:textId="77777777" w:rsidR="00D2559D" w:rsidRPr="00996FAF" w:rsidRDefault="003C1E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08245C" w:rsidRPr="0008245C" w14:paraId="3F5F0363" w14:textId="77777777" w:rsidTr="0067460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5F0361" w14:textId="77777777" w:rsidR="00D2559D" w:rsidRPr="0008245C" w:rsidRDefault="003C1E00" w:rsidP="00E33967">
            <w:pPr>
              <w:pStyle w:val="CoverHeading"/>
              <w:spacing w:before="0" w:after="120" w:line="22" w:lineRule="atLeast"/>
              <w:rPr>
                <w:rFonts w:ascii="Arial" w:hAnsi="Arial" w:cs="Arial"/>
                <w:color w:val="auto"/>
                <w:sz w:val="24"/>
              </w:rPr>
            </w:pPr>
            <w:r w:rsidRPr="0008245C">
              <w:rPr>
                <w:rFonts w:ascii="Arial" w:hAnsi="Arial" w:cs="Arial"/>
                <w:color w:val="auto"/>
                <w:sz w:val="24"/>
              </w:rPr>
              <w:t>Performance report date:</w:t>
            </w:r>
          </w:p>
        </w:tc>
        <w:tc>
          <w:tcPr>
            <w:tcW w:w="7114" w:type="dxa"/>
            <w:shd w:val="clear" w:color="auto" w:fill="FFFFFF" w:themeFill="background1"/>
          </w:tcPr>
          <w:p w14:paraId="3F5F0362" w14:textId="15014860" w:rsidR="00D2559D" w:rsidRPr="0008245C" w:rsidRDefault="000824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08245C">
              <w:rPr>
                <w:rFonts w:ascii="Arial" w:hAnsi="Arial" w:cs="Arial"/>
                <w:color w:val="auto"/>
              </w:rPr>
              <w:t>29 May 2023</w:t>
            </w:r>
          </w:p>
        </w:tc>
      </w:tr>
    </w:tbl>
    <w:bookmarkEnd w:id="0"/>
    <w:p w14:paraId="3F5F0364" w14:textId="77777777" w:rsidR="00FA0A5B" w:rsidRPr="00996FAF" w:rsidRDefault="003C1E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5F0365" w14:textId="77777777" w:rsidR="000078F8" w:rsidRPr="00996FAF" w:rsidRDefault="003C1E0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F5F0366" w14:textId="12936521" w:rsidR="000078F8" w:rsidRPr="00A8460B" w:rsidRDefault="003C1E00" w:rsidP="0036130C">
      <w:pPr>
        <w:pStyle w:val="NormalArial"/>
        <w:rPr>
          <w:color w:val="auto"/>
        </w:rPr>
      </w:pPr>
      <w:r w:rsidRPr="00A8460B">
        <w:rPr>
          <w:color w:val="auto"/>
        </w:rPr>
        <w:t>This performance report for St Elmo's Nursing Home (</w:t>
      </w:r>
      <w:r w:rsidRPr="00A8460B">
        <w:rPr>
          <w:b/>
          <w:color w:val="auto"/>
        </w:rPr>
        <w:t>the service</w:t>
      </w:r>
      <w:r w:rsidRPr="00A8460B">
        <w:rPr>
          <w:color w:val="auto"/>
        </w:rPr>
        <w:t xml:space="preserve">) has been prepared by </w:t>
      </w:r>
      <w:r w:rsidR="00A0354E" w:rsidRPr="00A8460B">
        <w:rPr>
          <w:color w:val="auto"/>
        </w:rPr>
        <w:t>S Byers,</w:t>
      </w:r>
      <w:r w:rsidRPr="00A8460B">
        <w:rPr>
          <w:color w:val="auto"/>
        </w:rPr>
        <w:t xml:space="preserve"> delegate of the Aged Care Quality and Safety Commissioner (Commissioner)</w:t>
      </w:r>
      <w:r w:rsidRPr="00A8460B">
        <w:rPr>
          <w:rStyle w:val="FootnoteReference"/>
          <w:color w:val="auto"/>
        </w:rPr>
        <w:footnoteReference w:id="1"/>
      </w:r>
      <w:r w:rsidRPr="00A8460B">
        <w:rPr>
          <w:color w:val="auto"/>
        </w:rPr>
        <w:t xml:space="preserve">. </w:t>
      </w:r>
    </w:p>
    <w:p w14:paraId="3F5F0367" w14:textId="77777777" w:rsidR="000078F8" w:rsidRPr="00A8460B" w:rsidRDefault="003C1E00" w:rsidP="0036130C">
      <w:pPr>
        <w:pStyle w:val="NormalArial"/>
        <w:rPr>
          <w:color w:val="auto"/>
        </w:rPr>
      </w:pPr>
      <w:r w:rsidRPr="00A8460B">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5F0368" w14:textId="77777777" w:rsidR="000078F8" w:rsidRPr="00A8460B" w:rsidRDefault="003C1E00" w:rsidP="0036130C">
      <w:pPr>
        <w:pStyle w:val="NormalArial"/>
        <w:rPr>
          <w:color w:val="auto"/>
        </w:rPr>
      </w:pPr>
      <w:r w:rsidRPr="00A8460B">
        <w:rPr>
          <w:color w:val="auto"/>
        </w:rPr>
        <w:t>The report also specifies any areas in which improvements must be made to ensure the Quality Standards are complied with.</w:t>
      </w:r>
    </w:p>
    <w:p w14:paraId="3F5F0369" w14:textId="77777777" w:rsidR="00DF37F2" w:rsidRPr="00A8460B" w:rsidRDefault="003C1E00" w:rsidP="00712752">
      <w:pPr>
        <w:pStyle w:val="Heading1"/>
        <w:spacing w:before="240" w:after="240" w:line="22" w:lineRule="atLeast"/>
        <w:rPr>
          <w:rFonts w:ascii="Arial" w:hAnsi="Arial" w:cs="Arial"/>
          <w:color w:val="auto"/>
        </w:rPr>
      </w:pPr>
      <w:r w:rsidRPr="00A8460B">
        <w:rPr>
          <w:rFonts w:ascii="Arial" w:hAnsi="Arial" w:cs="Arial"/>
          <w:color w:val="auto"/>
        </w:rPr>
        <w:t>Material relied on</w:t>
      </w:r>
    </w:p>
    <w:p w14:paraId="3F5F036A" w14:textId="77777777" w:rsidR="00DF37F2" w:rsidRPr="00A8460B" w:rsidRDefault="003C1E00" w:rsidP="0036130C">
      <w:pPr>
        <w:pStyle w:val="NormalArial"/>
        <w:rPr>
          <w:color w:val="auto"/>
        </w:rPr>
      </w:pPr>
      <w:r w:rsidRPr="00A8460B">
        <w:rPr>
          <w:color w:val="auto"/>
        </w:rPr>
        <w:t>The following information has been considered in preparing the performance report:</w:t>
      </w:r>
    </w:p>
    <w:p w14:paraId="3F5F036B" w14:textId="5C0093F3" w:rsidR="00DF37F2" w:rsidRPr="00A8460B" w:rsidRDefault="003C1E00" w:rsidP="00712752">
      <w:pPr>
        <w:pStyle w:val="ListParagraph"/>
        <w:numPr>
          <w:ilvl w:val="0"/>
          <w:numId w:val="2"/>
        </w:numPr>
        <w:spacing w:line="240" w:lineRule="atLeast"/>
        <w:ind w:left="714" w:hanging="357"/>
        <w:contextualSpacing w:val="0"/>
        <w:rPr>
          <w:rFonts w:ascii="Arial" w:hAnsi="Arial" w:cs="Arial"/>
          <w:color w:val="auto"/>
        </w:rPr>
      </w:pPr>
      <w:r w:rsidRPr="00A8460B">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F5F036F" w14:textId="4A96FFA6" w:rsidR="003B1763" w:rsidRPr="00712752" w:rsidRDefault="003C1E0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5F0370" w14:textId="77777777" w:rsidR="00FC045E" w:rsidRPr="00996FAF" w:rsidRDefault="003C1E0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4607" w14:paraId="3F5F0373" w14:textId="77777777" w:rsidTr="006746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5F0371" w14:textId="77777777" w:rsidR="00FC045E" w:rsidRPr="00996FAF" w:rsidRDefault="003C1E0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F5F0372" w14:textId="24F8BA45" w:rsidR="00FC045E" w:rsidRPr="00996FAF" w:rsidRDefault="00A4337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0935">
                  <w:rPr>
                    <w:rFonts w:ascii="Arial" w:hAnsi="Arial" w:cs="Arial"/>
                  </w:rPr>
                  <w:t>Compliant</w:t>
                </w:r>
              </w:sdtContent>
            </w:sdt>
          </w:p>
        </w:tc>
      </w:tr>
      <w:tr w:rsidR="00674607" w14:paraId="3F5F0376" w14:textId="77777777" w:rsidTr="006746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F0374" w14:textId="77777777" w:rsidR="00FC045E" w:rsidRPr="00996FAF" w:rsidRDefault="003C1E0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F5F0375" w14:textId="591BCAAA" w:rsidR="00FC045E" w:rsidRPr="00996FAF" w:rsidRDefault="00A433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60B">
                  <w:rPr>
                    <w:rFonts w:ascii="Arial" w:hAnsi="Arial" w:cs="Arial"/>
                    <w:b/>
                  </w:rPr>
                  <w:t>Compliant</w:t>
                </w:r>
              </w:sdtContent>
            </w:sdt>
            <w:r w:rsidR="003C1E00" w:rsidRPr="00996FAF">
              <w:rPr>
                <w:rFonts w:ascii="Arial" w:hAnsi="Arial" w:cs="Arial"/>
                <w:b/>
              </w:rPr>
              <w:t xml:space="preserve"> </w:t>
            </w:r>
          </w:p>
        </w:tc>
      </w:tr>
      <w:tr w:rsidR="00674607" w14:paraId="3F5F0379" w14:textId="77777777" w:rsidTr="006746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F0377" w14:textId="77777777" w:rsidR="00FC045E" w:rsidRPr="00996FAF" w:rsidRDefault="003C1E0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5F0378" w14:textId="59FC38C0" w:rsidR="00FC045E" w:rsidRPr="00996FAF" w:rsidRDefault="00A433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60B">
                  <w:rPr>
                    <w:rFonts w:ascii="Arial" w:hAnsi="Arial" w:cs="Arial"/>
                    <w:b/>
                  </w:rPr>
                  <w:t>Compliant</w:t>
                </w:r>
              </w:sdtContent>
            </w:sdt>
            <w:r w:rsidR="003C1E00" w:rsidRPr="00996FAF">
              <w:rPr>
                <w:rFonts w:ascii="Arial" w:hAnsi="Arial" w:cs="Arial"/>
                <w:b/>
              </w:rPr>
              <w:t xml:space="preserve"> </w:t>
            </w:r>
          </w:p>
        </w:tc>
      </w:tr>
      <w:tr w:rsidR="00674607" w14:paraId="3F5F037C" w14:textId="77777777" w:rsidTr="006746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F037A" w14:textId="77777777" w:rsidR="00FC045E" w:rsidRPr="00996FAF" w:rsidRDefault="003C1E0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F5F037B" w14:textId="50CB61CD" w:rsidR="00FC045E" w:rsidRPr="00996FAF" w:rsidRDefault="00A433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0935">
                  <w:rPr>
                    <w:rFonts w:ascii="Arial" w:hAnsi="Arial" w:cs="Arial"/>
                    <w:b/>
                  </w:rPr>
                  <w:t>Compliant</w:t>
                </w:r>
              </w:sdtContent>
            </w:sdt>
            <w:r w:rsidR="003C1E00" w:rsidRPr="00996FAF">
              <w:rPr>
                <w:rFonts w:ascii="Arial" w:hAnsi="Arial" w:cs="Arial"/>
                <w:b/>
              </w:rPr>
              <w:t xml:space="preserve"> </w:t>
            </w:r>
          </w:p>
        </w:tc>
      </w:tr>
      <w:tr w:rsidR="00674607" w14:paraId="3F5F037F" w14:textId="77777777" w:rsidTr="006746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F037D" w14:textId="77777777" w:rsidR="00FC045E" w:rsidRPr="00996FAF" w:rsidRDefault="003C1E0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F5F037E" w14:textId="65D10E26" w:rsidR="00FC045E" w:rsidRPr="00996FAF" w:rsidRDefault="00A433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0935">
                  <w:rPr>
                    <w:rFonts w:ascii="Arial" w:hAnsi="Arial" w:cs="Arial"/>
                    <w:b/>
                  </w:rPr>
                  <w:t>Compliant</w:t>
                </w:r>
              </w:sdtContent>
            </w:sdt>
            <w:r w:rsidR="003C1E00" w:rsidRPr="00996FAF">
              <w:rPr>
                <w:rFonts w:ascii="Arial" w:hAnsi="Arial" w:cs="Arial"/>
                <w:b/>
              </w:rPr>
              <w:t xml:space="preserve"> </w:t>
            </w:r>
          </w:p>
        </w:tc>
      </w:tr>
      <w:tr w:rsidR="00674607" w14:paraId="3F5F0382" w14:textId="77777777" w:rsidTr="006746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F0380" w14:textId="77777777" w:rsidR="00FC045E" w:rsidRPr="00996FAF" w:rsidRDefault="003C1E0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5F0381" w14:textId="6DB8B4B2" w:rsidR="00FC045E" w:rsidRPr="00996FAF" w:rsidRDefault="00A433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0935">
                  <w:rPr>
                    <w:rFonts w:ascii="Arial" w:hAnsi="Arial" w:cs="Arial"/>
                    <w:b/>
                  </w:rPr>
                  <w:t>Compliant</w:t>
                </w:r>
              </w:sdtContent>
            </w:sdt>
            <w:r w:rsidR="003C1E00" w:rsidRPr="00996FAF">
              <w:rPr>
                <w:rFonts w:ascii="Arial" w:hAnsi="Arial" w:cs="Arial"/>
                <w:b/>
              </w:rPr>
              <w:t xml:space="preserve"> </w:t>
            </w:r>
          </w:p>
        </w:tc>
      </w:tr>
      <w:tr w:rsidR="00674607" w14:paraId="3F5F0385" w14:textId="77777777" w:rsidTr="006746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F0383" w14:textId="77777777" w:rsidR="00FC045E" w:rsidRPr="00996FAF" w:rsidRDefault="003C1E0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5F0384" w14:textId="27D88B20" w:rsidR="00FC045E" w:rsidRPr="00996FAF" w:rsidRDefault="00A433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0935">
                  <w:rPr>
                    <w:rFonts w:ascii="Arial" w:hAnsi="Arial" w:cs="Arial"/>
                    <w:b/>
                  </w:rPr>
                  <w:t>Compliant</w:t>
                </w:r>
              </w:sdtContent>
            </w:sdt>
            <w:r w:rsidR="003C1E00" w:rsidRPr="00996FAF">
              <w:rPr>
                <w:rFonts w:ascii="Arial" w:hAnsi="Arial" w:cs="Arial"/>
                <w:b/>
              </w:rPr>
              <w:t xml:space="preserve"> </w:t>
            </w:r>
          </w:p>
        </w:tc>
      </w:tr>
      <w:tr w:rsidR="00674607" w14:paraId="3F5F0388" w14:textId="77777777" w:rsidTr="006746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F0386" w14:textId="77777777" w:rsidR="00FC045E" w:rsidRPr="00996FAF" w:rsidRDefault="003C1E0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F5F0387" w14:textId="69CF703D" w:rsidR="00FC045E" w:rsidRPr="00996FAF" w:rsidRDefault="00A433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0935">
                  <w:rPr>
                    <w:rFonts w:ascii="Arial" w:hAnsi="Arial" w:cs="Arial"/>
                    <w:b/>
                  </w:rPr>
                  <w:t>Compliant</w:t>
                </w:r>
              </w:sdtContent>
            </w:sdt>
            <w:r w:rsidR="003C1E00" w:rsidRPr="00996FAF">
              <w:rPr>
                <w:rFonts w:ascii="Arial" w:hAnsi="Arial" w:cs="Arial"/>
                <w:b/>
              </w:rPr>
              <w:t xml:space="preserve"> </w:t>
            </w:r>
          </w:p>
        </w:tc>
      </w:tr>
    </w:tbl>
    <w:p w14:paraId="3F5F0389" w14:textId="77777777" w:rsidR="00FC045E" w:rsidRPr="00996FAF" w:rsidRDefault="003C1E0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5F038A" w14:textId="77777777" w:rsidR="00FC045E" w:rsidRPr="00996FAF" w:rsidRDefault="003C1E00" w:rsidP="00712752">
      <w:pPr>
        <w:pStyle w:val="Heading1"/>
        <w:spacing w:before="0" w:after="240" w:line="22" w:lineRule="atLeast"/>
        <w:rPr>
          <w:rFonts w:ascii="Arial" w:hAnsi="Arial" w:cs="Arial"/>
        </w:rPr>
      </w:pPr>
      <w:r w:rsidRPr="00996FAF">
        <w:rPr>
          <w:rFonts w:ascii="Arial" w:hAnsi="Arial" w:cs="Arial"/>
        </w:rPr>
        <w:t>Areas for improvement</w:t>
      </w:r>
    </w:p>
    <w:p w14:paraId="3F5F038C" w14:textId="77777777" w:rsidR="00FC045E" w:rsidRPr="00996FAF" w:rsidRDefault="003C1E0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5F0391" w14:textId="3D713BAC" w:rsidR="00FC045E" w:rsidRPr="00996FAF" w:rsidRDefault="003C1E00" w:rsidP="0036130C">
      <w:pPr>
        <w:pStyle w:val="NormalArial"/>
      </w:pPr>
      <w:r w:rsidRPr="00996FAF">
        <w:br w:type="page"/>
      </w:r>
    </w:p>
    <w:p w14:paraId="3F5F0392" w14:textId="77777777" w:rsidR="00FC045E" w:rsidRPr="00996FAF" w:rsidRDefault="003C1E0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74607" w14:paraId="3F5F0395" w14:textId="77777777" w:rsidTr="0067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F5F0393" w14:textId="77777777" w:rsidR="00FC045E" w:rsidRPr="00550022" w:rsidRDefault="003C1E0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F5F0394" w14:textId="77777777" w:rsidR="00FC045E" w:rsidRPr="00996FAF" w:rsidRDefault="00A43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4607" w14:paraId="3F5F0399"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96" w14:textId="77777777" w:rsidR="00FC045E" w:rsidRPr="00996FAF" w:rsidRDefault="003C1E0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5F0397" w14:textId="77777777" w:rsidR="00FC045E" w:rsidRPr="00996FAF" w:rsidRDefault="003C1E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F5F0398" w14:textId="14D3FDF3" w:rsidR="00FC045E" w:rsidRPr="00996FAF" w:rsidRDefault="00A433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638E8">
                  <w:rPr>
                    <w:rFonts w:ascii="Arial" w:hAnsi="Arial" w:cs="Arial"/>
                    <w:color w:val="auto"/>
                  </w:rPr>
                  <w:t>Compliant</w:t>
                </w:r>
              </w:sdtContent>
            </w:sdt>
          </w:p>
        </w:tc>
      </w:tr>
      <w:tr w:rsidR="00674607" w14:paraId="3F5F039D"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9A" w14:textId="77777777" w:rsidR="00FC045E" w:rsidRPr="00996FAF" w:rsidRDefault="003C1E0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F5F039B" w14:textId="77777777" w:rsidR="00FC045E" w:rsidRPr="00996FAF" w:rsidRDefault="003C1E0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F5F039C" w14:textId="632549A7" w:rsidR="00FC045E" w:rsidRPr="00996FAF" w:rsidRDefault="00A4337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B60BA">
                  <w:rPr>
                    <w:rFonts w:ascii="Arial" w:hAnsi="Arial" w:cs="Arial"/>
                    <w:color w:val="auto"/>
                  </w:rPr>
                  <w:t>Compliant</w:t>
                </w:r>
              </w:sdtContent>
            </w:sdt>
            <w:r w:rsidR="003C1E00" w:rsidRPr="00996FAF">
              <w:rPr>
                <w:rFonts w:ascii="Arial" w:hAnsi="Arial" w:cs="Arial"/>
                <w:color w:val="0000FF"/>
              </w:rPr>
              <w:t xml:space="preserve"> </w:t>
            </w:r>
          </w:p>
        </w:tc>
      </w:tr>
      <w:tr w:rsidR="00674607" w14:paraId="3F5F03A5"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9E" w14:textId="77777777" w:rsidR="00FC045E" w:rsidRPr="00996FAF" w:rsidRDefault="003C1E0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F5F039F" w14:textId="77777777" w:rsidR="00FC045E" w:rsidRPr="00996FAF" w:rsidRDefault="003C1E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5F03A0" w14:textId="77777777" w:rsidR="00FC045E" w:rsidRPr="00996FAF" w:rsidRDefault="003C1E0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5F03A1" w14:textId="77777777" w:rsidR="00FC045E" w:rsidRPr="00996FAF" w:rsidRDefault="003C1E0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5F03A2" w14:textId="77777777" w:rsidR="00FC045E" w:rsidRPr="00996FAF" w:rsidRDefault="003C1E0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5F03A3" w14:textId="77777777" w:rsidR="00FC045E" w:rsidRPr="00996FAF" w:rsidRDefault="003C1E0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F5F03A4" w14:textId="6D3F9E8B" w:rsidR="00FC045E" w:rsidRPr="00996FAF" w:rsidRDefault="00A433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B60BA">
                  <w:rPr>
                    <w:rFonts w:ascii="Arial" w:hAnsi="Arial" w:cs="Arial"/>
                    <w:color w:val="auto"/>
                  </w:rPr>
                  <w:t>Compliant</w:t>
                </w:r>
              </w:sdtContent>
            </w:sdt>
            <w:r w:rsidR="003C1E00" w:rsidRPr="00996FAF">
              <w:rPr>
                <w:rFonts w:ascii="Arial" w:hAnsi="Arial" w:cs="Arial"/>
                <w:color w:val="0000FF"/>
              </w:rPr>
              <w:t xml:space="preserve"> </w:t>
            </w:r>
          </w:p>
        </w:tc>
      </w:tr>
      <w:tr w:rsidR="00674607" w14:paraId="3F5F03A9"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A6" w14:textId="77777777" w:rsidR="00FC045E" w:rsidRPr="00996FAF" w:rsidRDefault="003C1E0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F5F03A7" w14:textId="77777777" w:rsidR="00FC045E" w:rsidRPr="00996FAF" w:rsidRDefault="003C1E0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F5F03A8" w14:textId="19C83621" w:rsidR="00FC045E" w:rsidRPr="00996FAF" w:rsidRDefault="00A4337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B60BA">
                  <w:rPr>
                    <w:rFonts w:ascii="Arial" w:hAnsi="Arial" w:cs="Arial"/>
                    <w:color w:val="auto"/>
                  </w:rPr>
                  <w:t>Compliant</w:t>
                </w:r>
              </w:sdtContent>
            </w:sdt>
            <w:r w:rsidR="003C1E00" w:rsidRPr="00996FAF">
              <w:rPr>
                <w:rFonts w:ascii="Arial" w:hAnsi="Arial" w:cs="Arial"/>
                <w:color w:val="0000FF"/>
              </w:rPr>
              <w:t xml:space="preserve"> </w:t>
            </w:r>
          </w:p>
        </w:tc>
      </w:tr>
      <w:tr w:rsidR="00674607" w14:paraId="3F5F03AD"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AA" w14:textId="77777777" w:rsidR="00FC045E" w:rsidRPr="00996FAF" w:rsidRDefault="003C1E0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F5F03AB" w14:textId="77777777" w:rsidR="00FC045E" w:rsidRPr="00996FAF" w:rsidRDefault="003C1E00"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F5F03AC" w14:textId="679D17D2" w:rsidR="00FC045E" w:rsidRPr="00996FAF" w:rsidRDefault="00A433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B60BA">
                  <w:rPr>
                    <w:rFonts w:ascii="Arial" w:hAnsi="Arial" w:cs="Arial"/>
                    <w:color w:val="auto"/>
                  </w:rPr>
                  <w:t>Compliant</w:t>
                </w:r>
              </w:sdtContent>
            </w:sdt>
            <w:r w:rsidR="003C1E00" w:rsidRPr="00996FAF">
              <w:rPr>
                <w:rFonts w:ascii="Arial" w:hAnsi="Arial" w:cs="Arial"/>
                <w:color w:val="0000FF"/>
              </w:rPr>
              <w:t xml:space="preserve"> </w:t>
            </w:r>
          </w:p>
        </w:tc>
      </w:tr>
      <w:tr w:rsidR="00674607" w14:paraId="3F5F03B1"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AE" w14:textId="77777777" w:rsidR="00FC045E" w:rsidRPr="00996FAF" w:rsidRDefault="003C1E0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F5F03AF" w14:textId="77777777" w:rsidR="00FC045E" w:rsidRPr="00996FAF" w:rsidRDefault="003C1E0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F5F03B0" w14:textId="11103E75" w:rsidR="00FC045E" w:rsidRPr="00996FAF" w:rsidRDefault="00A4337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B60BA">
                  <w:rPr>
                    <w:rFonts w:ascii="Arial" w:hAnsi="Arial" w:cs="Arial"/>
                    <w:color w:val="auto"/>
                  </w:rPr>
                  <w:t>Compliant</w:t>
                </w:r>
              </w:sdtContent>
            </w:sdt>
            <w:r w:rsidR="003C1E00" w:rsidRPr="00996FAF">
              <w:rPr>
                <w:rFonts w:ascii="Arial" w:hAnsi="Arial" w:cs="Arial"/>
                <w:color w:val="0000FF"/>
              </w:rPr>
              <w:t xml:space="preserve"> </w:t>
            </w:r>
          </w:p>
        </w:tc>
      </w:tr>
    </w:tbl>
    <w:p w14:paraId="3F5F03B2" w14:textId="77777777" w:rsidR="001A5684" w:rsidRDefault="003C1E00" w:rsidP="001A5684">
      <w:pPr>
        <w:pStyle w:val="Heading20"/>
      </w:pPr>
      <w:r w:rsidRPr="00996FAF">
        <w:t>Findings</w:t>
      </w:r>
    </w:p>
    <w:p w14:paraId="5D0AFE6D" w14:textId="5352A29E" w:rsidR="001277E5" w:rsidRDefault="0093049B" w:rsidP="00A35E5B">
      <w:pPr>
        <w:pStyle w:val="NormalArial"/>
        <w:rPr>
          <w:rFonts w:eastAsia="Calibri"/>
          <w:color w:val="auto"/>
        </w:rPr>
      </w:pPr>
      <w:r>
        <w:rPr>
          <w:rFonts w:eastAsia="Arial"/>
        </w:rPr>
        <w:t>C</w:t>
      </w:r>
      <w:r w:rsidRPr="1399FF1A">
        <w:rPr>
          <w:rFonts w:eastAsia="Arial"/>
        </w:rPr>
        <w:t xml:space="preserve">onsumers </w:t>
      </w:r>
      <w:r w:rsidR="00A7779C">
        <w:rPr>
          <w:rFonts w:eastAsia="Arial"/>
        </w:rPr>
        <w:t>were satisfied</w:t>
      </w:r>
      <w:r w:rsidR="00A7779C" w:rsidRPr="1399FF1A">
        <w:rPr>
          <w:rFonts w:eastAsia="Arial"/>
        </w:rPr>
        <w:t xml:space="preserve"> </w:t>
      </w:r>
      <w:r w:rsidRPr="1399FF1A">
        <w:rPr>
          <w:rFonts w:eastAsia="Arial"/>
        </w:rPr>
        <w:t xml:space="preserve">they </w:t>
      </w:r>
      <w:r w:rsidR="00A7779C">
        <w:rPr>
          <w:rFonts w:eastAsia="Arial"/>
        </w:rPr>
        <w:t>are</w:t>
      </w:r>
      <w:r w:rsidR="00A7779C" w:rsidRPr="1399FF1A">
        <w:rPr>
          <w:rFonts w:eastAsia="Arial"/>
        </w:rPr>
        <w:t xml:space="preserve"> </w:t>
      </w:r>
      <w:r w:rsidRPr="1399FF1A">
        <w:rPr>
          <w:rFonts w:eastAsia="Arial"/>
        </w:rPr>
        <w:t xml:space="preserve">treated with dignity, respect and their individuality, identity, culture, and diversity </w:t>
      </w:r>
      <w:r w:rsidR="004C0157">
        <w:rPr>
          <w:rFonts w:eastAsia="Arial"/>
        </w:rPr>
        <w:t>is</w:t>
      </w:r>
      <w:r w:rsidR="004C0157" w:rsidRPr="1399FF1A">
        <w:rPr>
          <w:rFonts w:eastAsia="Arial"/>
        </w:rPr>
        <w:t xml:space="preserve"> supported</w:t>
      </w:r>
      <w:r w:rsidRPr="1399FF1A">
        <w:rPr>
          <w:rFonts w:eastAsia="Arial"/>
        </w:rPr>
        <w:t>. Care planning documents detailed consumers</w:t>
      </w:r>
      <w:r>
        <w:rPr>
          <w:rFonts w:eastAsia="Arial"/>
        </w:rPr>
        <w:t>’</w:t>
      </w:r>
      <w:r w:rsidRPr="1399FF1A">
        <w:rPr>
          <w:rFonts w:eastAsia="Arial"/>
        </w:rPr>
        <w:t xml:space="preserve"> life stories</w:t>
      </w:r>
      <w:r w:rsidR="00D12F63">
        <w:rPr>
          <w:rFonts w:eastAsia="Arial"/>
        </w:rPr>
        <w:t xml:space="preserve"> </w:t>
      </w:r>
      <w:r w:rsidR="004C0157">
        <w:rPr>
          <w:rFonts w:eastAsia="Arial"/>
        </w:rPr>
        <w:t>and</w:t>
      </w:r>
      <w:r w:rsidR="004C0157" w:rsidRPr="1399FF1A">
        <w:rPr>
          <w:rFonts w:eastAsia="Arial"/>
        </w:rPr>
        <w:t xml:space="preserve"> preferences</w:t>
      </w:r>
      <w:r w:rsidRPr="00CF4FD0">
        <w:rPr>
          <w:rFonts w:eastAsia="Arial"/>
        </w:rPr>
        <w:t xml:space="preserve">. </w:t>
      </w:r>
      <w:r w:rsidR="007E4770" w:rsidRPr="000F0BB6">
        <w:rPr>
          <w:rFonts w:eastAsia="Calibri"/>
          <w:color w:val="auto"/>
        </w:rPr>
        <w:t>Staff were</w:t>
      </w:r>
      <w:r w:rsidR="007E4770">
        <w:rPr>
          <w:rFonts w:eastAsia="Calibri"/>
          <w:color w:val="auto"/>
        </w:rPr>
        <w:t xml:space="preserve"> observed </w:t>
      </w:r>
      <w:r w:rsidR="007E4770" w:rsidRPr="000F0BB6">
        <w:rPr>
          <w:rFonts w:eastAsia="Calibri"/>
          <w:color w:val="auto"/>
        </w:rPr>
        <w:t xml:space="preserve">treating consumers with respect and demonstrated </w:t>
      </w:r>
      <w:r w:rsidR="007E4770">
        <w:rPr>
          <w:rFonts w:eastAsia="Calibri"/>
          <w:color w:val="auto"/>
        </w:rPr>
        <w:t xml:space="preserve">a good </w:t>
      </w:r>
      <w:r w:rsidR="007E4770" w:rsidRPr="000F0BB6">
        <w:rPr>
          <w:rFonts w:eastAsia="Calibri"/>
          <w:color w:val="auto"/>
        </w:rPr>
        <w:t xml:space="preserve">understanding of individual </w:t>
      </w:r>
      <w:r w:rsidR="00A80400">
        <w:rPr>
          <w:rFonts w:eastAsia="Calibri"/>
          <w:color w:val="auto"/>
        </w:rPr>
        <w:t xml:space="preserve">consumers </w:t>
      </w:r>
      <w:r w:rsidR="007E4770" w:rsidRPr="000F0BB6">
        <w:rPr>
          <w:rFonts w:eastAsia="Calibri"/>
          <w:color w:val="auto"/>
        </w:rPr>
        <w:t xml:space="preserve">choices and preferences. </w:t>
      </w:r>
      <w:r w:rsidR="00706970">
        <w:rPr>
          <w:rFonts w:eastAsia="Calibri"/>
          <w:color w:val="auto"/>
        </w:rPr>
        <w:t>Training records demonstrated staff have completed training in diversity</w:t>
      </w:r>
      <w:r w:rsidR="00606444">
        <w:rPr>
          <w:rFonts w:eastAsia="Calibri"/>
          <w:color w:val="auto"/>
        </w:rPr>
        <w:t xml:space="preserve">, </w:t>
      </w:r>
      <w:r w:rsidR="00706970">
        <w:rPr>
          <w:rFonts w:eastAsia="Calibri"/>
          <w:color w:val="auto"/>
        </w:rPr>
        <w:t>inclu</w:t>
      </w:r>
      <w:r w:rsidR="00606444">
        <w:rPr>
          <w:rFonts w:eastAsia="Calibri"/>
          <w:color w:val="auto"/>
        </w:rPr>
        <w:t>sion</w:t>
      </w:r>
      <w:r w:rsidR="00706970">
        <w:rPr>
          <w:rFonts w:eastAsia="Calibri"/>
          <w:color w:val="auto"/>
        </w:rPr>
        <w:t xml:space="preserve">, </w:t>
      </w:r>
      <w:r w:rsidR="00606444">
        <w:rPr>
          <w:rFonts w:eastAsia="Calibri"/>
          <w:color w:val="auto"/>
        </w:rPr>
        <w:t>and cultural sensitivity.</w:t>
      </w:r>
    </w:p>
    <w:p w14:paraId="09F85C06" w14:textId="3531D204" w:rsidR="002731AF" w:rsidRDefault="00BE6E9D" w:rsidP="00A35E5B">
      <w:pPr>
        <w:pStyle w:val="NormalArial"/>
        <w:rPr>
          <w:rFonts w:eastAsia="Arial"/>
          <w:color w:val="auto"/>
        </w:rPr>
      </w:pPr>
      <w:r w:rsidRPr="00214E95">
        <w:rPr>
          <w:rFonts w:eastAsia="Arial"/>
          <w:color w:val="auto"/>
        </w:rPr>
        <w:t xml:space="preserve">Consumers </w:t>
      </w:r>
      <w:r w:rsidR="00A80400">
        <w:rPr>
          <w:rFonts w:eastAsia="Arial"/>
          <w:color w:val="auto"/>
        </w:rPr>
        <w:t>were satisfied they are</w:t>
      </w:r>
      <w:r w:rsidR="00A80400" w:rsidRPr="00214E95">
        <w:rPr>
          <w:rFonts w:eastAsia="Arial"/>
          <w:color w:val="auto"/>
        </w:rPr>
        <w:t xml:space="preserve"> </w:t>
      </w:r>
      <w:r w:rsidRPr="00214E95">
        <w:rPr>
          <w:rFonts w:eastAsia="Arial"/>
          <w:color w:val="auto"/>
        </w:rPr>
        <w:t xml:space="preserve">supported to exercise choice, make decisions about their care and to maintain relationships that are important to them. </w:t>
      </w:r>
      <w:r w:rsidR="00007DB9">
        <w:rPr>
          <w:rFonts w:eastAsia="Arial"/>
          <w:color w:val="auto"/>
        </w:rPr>
        <w:t>Consumers provided examples of how they are supported to maintain relationships with family.</w:t>
      </w:r>
      <w:r w:rsidR="002731AF">
        <w:rPr>
          <w:rFonts w:eastAsia="Arial"/>
          <w:color w:val="auto"/>
        </w:rPr>
        <w:t xml:space="preserve"> </w:t>
      </w:r>
      <w:r w:rsidRPr="00214E95">
        <w:rPr>
          <w:rFonts w:eastAsia="Arial"/>
          <w:color w:val="auto"/>
        </w:rPr>
        <w:t>Care planning document</w:t>
      </w:r>
      <w:r>
        <w:rPr>
          <w:rFonts w:eastAsia="Arial"/>
          <w:color w:val="auto"/>
        </w:rPr>
        <w:t>s</w:t>
      </w:r>
      <w:r w:rsidRPr="00214E95">
        <w:rPr>
          <w:rFonts w:eastAsia="Arial"/>
          <w:color w:val="auto"/>
        </w:rPr>
        <w:t xml:space="preserve"> detail</w:t>
      </w:r>
      <w:r>
        <w:rPr>
          <w:rFonts w:eastAsia="Arial"/>
          <w:color w:val="auto"/>
        </w:rPr>
        <w:t>ed</w:t>
      </w:r>
      <w:r w:rsidRPr="00214E95">
        <w:rPr>
          <w:rFonts w:eastAsia="Arial"/>
          <w:color w:val="auto"/>
        </w:rPr>
        <w:t xml:space="preserve"> how </w:t>
      </w:r>
      <w:r>
        <w:rPr>
          <w:rFonts w:eastAsia="Arial"/>
          <w:color w:val="auto"/>
        </w:rPr>
        <w:t>consumers wish their</w:t>
      </w:r>
      <w:r w:rsidRPr="00214E95">
        <w:rPr>
          <w:rFonts w:eastAsia="Arial"/>
          <w:color w:val="auto"/>
        </w:rPr>
        <w:t xml:space="preserve"> care to be delivered</w:t>
      </w:r>
      <w:r w:rsidR="002731AF">
        <w:rPr>
          <w:rFonts w:eastAsia="Arial"/>
          <w:color w:val="auto"/>
        </w:rPr>
        <w:t>. This aligned with staff knowledge and understanding of consumers preferences.</w:t>
      </w:r>
    </w:p>
    <w:p w14:paraId="0FF42417" w14:textId="1EDB2613" w:rsidR="00B3582B" w:rsidRDefault="002659A8" w:rsidP="00A35E5B">
      <w:pPr>
        <w:pStyle w:val="NormalArial"/>
        <w:rPr>
          <w:color w:val="auto"/>
          <w:szCs w:val="22"/>
        </w:rPr>
      </w:pPr>
      <w:r w:rsidRPr="00E613F7">
        <w:rPr>
          <w:bCs/>
          <w:szCs w:val="22"/>
        </w:rPr>
        <w:t xml:space="preserve">Consumers </w:t>
      </w:r>
      <w:r w:rsidRPr="00F71AA1">
        <w:rPr>
          <w:bCs/>
          <w:color w:val="auto"/>
          <w:szCs w:val="22"/>
        </w:rPr>
        <w:t>confirmed they</w:t>
      </w:r>
      <w:r w:rsidRPr="00F71AA1">
        <w:rPr>
          <w:color w:val="auto"/>
          <w:szCs w:val="22"/>
        </w:rPr>
        <w:t xml:space="preserve"> </w:t>
      </w:r>
      <w:r w:rsidRPr="00F71AA1">
        <w:rPr>
          <w:bCs/>
          <w:color w:val="auto"/>
          <w:szCs w:val="22"/>
        </w:rPr>
        <w:t xml:space="preserve">felt supported </w:t>
      </w:r>
      <w:r w:rsidRPr="00E613F7">
        <w:rPr>
          <w:bCs/>
          <w:szCs w:val="22"/>
        </w:rPr>
        <w:t xml:space="preserve">by staff </w:t>
      </w:r>
      <w:r>
        <w:rPr>
          <w:bCs/>
          <w:szCs w:val="22"/>
        </w:rPr>
        <w:t xml:space="preserve">in their decisions </w:t>
      </w:r>
      <w:r w:rsidRPr="00E613F7">
        <w:rPr>
          <w:bCs/>
          <w:szCs w:val="22"/>
        </w:rPr>
        <w:t>to take risks.</w:t>
      </w:r>
      <w:r>
        <w:rPr>
          <w:bCs/>
          <w:szCs w:val="22"/>
        </w:rPr>
        <w:t xml:space="preserve"> </w:t>
      </w:r>
      <w:r w:rsidR="009E40B1">
        <w:rPr>
          <w:bCs/>
          <w:szCs w:val="22"/>
        </w:rPr>
        <w:t xml:space="preserve">Care planning documents </w:t>
      </w:r>
      <w:r w:rsidR="004C0157">
        <w:rPr>
          <w:bCs/>
          <w:szCs w:val="22"/>
        </w:rPr>
        <w:t xml:space="preserve">included </w:t>
      </w:r>
      <w:r>
        <w:rPr>
          <w:bCs/>
          <w:szCs w:val="22"/>
        </w:rPr>
        <w:t>risk assessments</w:t>
      </w:r>
      <w:r w:rsidR="0075433A">
        <w:rPr>
          <w:bCs/>
          <w:szCs w:val="22"/>
        </w:rPr>
        <w:t xml:space="preserve"> and waiver forms</w:t>
      </w:r>
      <w:r>
        <w:rPr>
          <w:bCs/>
          <w:szCs w:val="22"/>
        </w:rPr>
        <w:t xml:space="preserve">. Staff described risk assessment </w:t>
      </w:r>
      <w:r w:rsidR="009E40B1">
        <w:rPr>
          <w:bCs/>
          <w:szCs w:val="22"/>
        </w:rPr>
        <w:t>processes</w:t>
      </w:r>
      <w:r w:rsidR="005D0E90">
        <w:rPr>
          <w:bCs/>
          <w:szCs w:val="22"/>
        </w:rPr>
        <w:t xml:space="preserve"> </w:t>
      </w:r>
      <w:r>
        <w:rPr>
          <w:bCs/>
          <w:szCs w:val="22"/>
        </w:rPr>
        <w:t>to identify the risks involved in</w:t>
      </w:r>
      <w:r w:rsidR="001C17D6">
        <w:rPr>
          <w:bCs/>
          <w:szCs w:val="22"/>
        </w:rPr>
        <w:t xml:space="preserve"> the consumers activity of choice,</w:t>
      </w:r>
      <w:r>
        <w:rPr>
          <w:bCs/>
          <w:szCs w:val="22"/>
        </w:rPr>
        <w:t xml:space="preserve"> and to support </w:t>
      </w:r>
      <w:r w:rsidR="007B6D8E">
        <w:rPr>
          <w:bCs/>
          <w:szCs w:val="22"/>
        </w:rPr>
        <w:t xml:space="preserve">consumers to </w:t>
      </w:r>
      <w:r w:rsidR="004C0157">
        <w:rPr>
          <w:bCs/>
          <w:szCs w:val="22"/>
        </w:rPr>
        <w:t>make informed</w:t>
      </w:r>
      <w:r>
        <w:rPr>
          <w:bCs/>
          <w:szCs w:val="22"/>
        </w:rPr>
        <w:t xml:space="preserve"> </w:t>
      </w:r>
      <w:r w:rsidR="0075433A">
        <w:rPr>
          <w:bCs/>
          <w:szCs w:val="22"/>
        </w:rPr>
        <w:t>decisions</w:t>
      </w:r>
      <w:r>
        <w:rPr>
          <w:bCs/>
          <w:szCs w:val="22"/>
        </w:rPr>
        <w:t xml:space="preserve">. </w:t>
      </w:r>
      <w:r w:rsidR="00B80170">
        <w:rPr>
          <w:color w:val="auto"/>
          <w:szCs w:val="22"/>
        </w:rPr>
        <w:t xml:space="preserve">The </w:t>
      </w:r>
      <w:r w:rsidR="004C0157">
        <w:rPr>
          <w:color w:val="auto"/>
          <w:szCs w:val="22"/>
        </w:rPr>
        <w:t>service</w:t>
      </w:r>
      <w:r w:rsidR="00B80170">
        <w:rPr>
          <w:color w:val="auto"/>
          <w:szCs w:val="22"/>
        </w:rPr>
        <w:t xml:space="preserve"> demonstrated it has a c</w:t>
      </w:r>
      <w:r>
        <w:rPr>
          <w:color w:val="auto"/>
          <w:szCs w:val="22"/>
        </w:rPr>
        <w:t>hoice and decision making</w:t>
      </w:r>
      <w:r w:rsidR="00B80170">
        <w:rPr>
          <w:color w:val="auto"/>
          <w:szCs w:val="22"/>
        </w:rPr>
        <w:t xml:space="preserve"> policy in place to guide staff practice</w:t>
      </w:r>
      <w:r>
        <w:rPr>
          <w:color w:val="auto"/>
          <w:szCs w:val="22"/>
        </w:rPr>
        <w:t>.</w:t>
      </w:r>
    </w:p>
    <w:p w14:paraId="47E51AFA" w14:textId="7262039F" w:rsidR="00B80170" w:rsidRDefault="00F24D0C" w:rsidP="00A35E5B">
      <w:pPr>
        <w:pStyle w:val="NormalArial"/>
        <w:rPr>
          <w:color w:val="auto"/>
        </w:rPr>
      </w:pPr>
      <w:bookmarkStart w:id="1" w:name="_Hlk103687048"/>
      <w:r>
        <w:rPr>
          <w:color w:val="auto"/>
        </w:rPr>
        <w:t>Consumers and representatives were satisfied that information is current, accurate, timely and communicated in a way that is clear and easy to understand</w:t>
      </w:r>
      <w:bookmarkEnd w:id="1"/>
      <w:r>
        <w:rPr>
          <w:color w:val="auto"/>
        </w:rPr>
        <w:t xml:space="preserve">. The </w:t>
      </w:r>
      <w:r w:rsidR="004C0157">
        <w:rPr>
          <w:color w:val="auto"/>
        </w:rPr>
        <w:t>service</w:t>
      </w:r>
      <w:r>
        <w:rPr>
          <w:color w:val="auto"/>
        </w:rPr>
        <w:t xml:space="preserve"> demonstrated it has </w:t>
      </w:r>
      <w:r>
        <w:rPr>
          <w:color w:val="auto"/>
        </w:rPr>
        <w:lastRenderedPageBreak/>
        <w:t>effective systems and proce</w:t>
      </w:r>
      <w:r w:rsidR="007B6D8E">
        <w:rPr>
          <w:color w:val="auto"/>
        </w:rPr>
        <w:t>s</w:t>
      </w:r>
      <w:r>
        <w:rPr>
          <w:color w:val="auto"/>
        </w:rPr>
        <w:t xml:space="preserve">ses in place to effectively </w:t>
      </w:r>
      <w:r w:rsidR="00957523">
        <w:rPr>
          <w:color w:val="auto"/>
        </w:rPr>
        <w:t>communicate</w:t>
      </w:r>
      <w:r>
        <w:rPr>
          <w:color w:val="auto"/>
        </w:rPr>
        <w:t xml:space="preserve"> information.</w:t>
      </w:r>
      <w:r w:rsidR="002C7AAA">
        <w:rPr>
          <w:color w:val="auto"/>
        </w:rPr>
        <w:t xml:space="preserve"> Weekly </w:t>
      </w:r>
      <w:r w:rsidR="00957523">
        <w:rPr>
          <w:color w:val="auto"/>
        </w:rPr>
        <w:t>activity</w:t>
      </w:r>
      <w:r w:rsidR="002C7AAA">
        <w:rPr>
          <w:color w:val="auto"/>
        </w:rPr>
        <w:t xml:space="preserve"> schedules were observed on display </w:t>
      </w:r>
      <w:r w:rsidR="0033655A">
        <w:rPr>
          <w:color w:val="auto"/>
        </w:rPr>
        <w:t xml:space="preserve">throughout the </w:t>
      </w:r>
      <w:r w:rsidR="00957523">
        <w:rPr>
          <w:color w:val="auto"/>
        </w:rPr>
        <w:t>service</w:t>
      </w:r>
      <w:r w:rsidR="0033655A">
        <w:rPr>
          <w:color w:val="auto"/>
        </w:rPr>
        <w:t xml:space="preserve">, </w:t>
      </w:r>
      <w:r w:rsidR="002C7AAA">
        <w:rPr>
          <w:color w:val="auto"/>
        </w:rPr>
        <w:t>in communal areas and in consumers rooms.</w:t>
      </w:r>
    </w:p>
    <w:p w14:paraId="7972D387" w14:textId="0E3DC2AC" w:rsidR="00B3582B" w:rsidRDefault="00F80D84" w:rsidP="0036130C">
      <w:pPr>
        <w:pStyle w:val="NormalArial"/>
        <w:rPr>
          <w:rFonts w:eastAsia="Arial"/>
          <w:color w:val="auto"/>
        </w:rPr>
      </w:pPr>
      <w:r w:rsidRPr="006B0911">
        <w:t>Consumers</w:t>
      </w:r>
      <w:r>
        <w:t xml:space="preserve"> and </w:t>
      </w:r>
      <w:r w:rsidRPr="006B0911">
        <w:t xml:space="preserve">representatives </w:t>
      </w:r>
      <w:r>
        <w:t xml:space="preserve">were </w:t>
      </w:r>
      <w:r w:rsidR="00957523">
        <w:t>satisfied</w:t>
      </w:r>
      <w:r w:rsidRPr="006B0911">
        <w:t xml:space="preserve"> their information is kept confidential. </w:t>
      </w:r>
      <w:r w:rsidR="009C7A09">
        <w:t>Staff</w:t>
      </w:r>
      <w:r w:rsidRPr="006B0911">
        <w:t xml:space="preserve"> described how they maintain </w:t>
      </w:r>
      <w:r w:rsidR="0033655A">
        <w:t>the consumers</w:t>
      </w:r>
      <w:r w:rsidRPr="006B0911">
        <w:t xml:space="preserve"> privacy when providing care</w:t>
      </w:r>
      <w:r w:rsidR="009C7A09">
        <w:t xml:space="preserve">, and keep information confidential by </w:t>
      </w:r>
      <w:r w:rsidRPr="006B0911">
        <w:t xml:space="preserve">keeping computers locked and using passwords to access </w:t>
      </w:r>
      <w:r>
        <w:t>consumers’</w:t>
      </w:r>
      <w:r w:rsidRPr="006B0911">
        <w:t xml:space="preserve"> personal information.</w:t>
      </w:r>
      <w:r>
        <w:t xml:space="preserve"> </w:t>
      </w:r>
      <w:r w:rsidRPr="008E24BA">
        <w:t xml:space="preserve">Observation of staff practice </w:t>
      </w:r>
      <w:r w:rsidR="00C256B0">
        <w:t>demonstrated</w:t>
      </w:r>
      <w:r w:rsidRPr="008E24BA">
        <w:t xml:space="preserve"> </w:t>
      </w:r>
      <w:r w:rsidR="00C256B0">
        <w:t>consumer privacy is</w:t>
      </w:r>
      <w:r w:rsidR="004147D5">
        <w:t xml:space="preserve"> respected</w:t>
      </w:r>
      <w:r w:rsidRPr="008E24BA">
        <w:t>.</w:t>
      </w:r>
      <w:r w:rsidR="004147D5">
        <w:t xml:space="preserve"> For example, s</w:t>
      </w:r>
      <w:r w:rsidR="004147D5" w:rsidRPr="006B0911">
        <w:t xml:space="preserve">taff were observed knocking on </w:t>
      </w:r>
      <w:r w:rsidR="004147D5">
        <w:t>consumer’s</w:t>
      </w:r>
      <w:r w:rsidR="004147D5" w:rsidRPr="006B0911">
        <w:t xml:space="preserve"> doors and waiting</w:t>
      </w:r>
      <w:r w:rsidR="004147D5">
        <w:t xml:space="preserve"> for</w:t>
      </w:r>
      <w:r w:rsidR="004147D5" w:rsidRPr="006B0911">
        <w:t xml:space="preserve"> </w:t>
      </w:r>
      <w:r w:rsidR="004147D5">
        <w:t xml:space="preserve">a </w:t>
      </w:r>
      <w:r w:rsidR="004147D5" w:rsidRPr="006B0911">
        <w:t>response before entering</w:t>
      </w:r>
      <w:r w:rsidR="004147D5">
        <w:t>.</w:t>
      </w:r>
    </w:p>
    <w:p w14:paraId="3F5F03B3" w14:textId="10D7FB69" w:rsidR="001A5684" w:rsidRPr="00712752" w:rsidRDefault="003C1E00" w:rsidP="0036130C">
      <w:pPr>
        <w:pStyle w:val="NormalArial"/>
      </w:pPr>
      <w:r w:rsidRPr="00996FAF">
        <w:br w:type="page"/>
      </w:r>
    </w:p>
    <w:p w14:paraId="3F5F03B4" w14:textId="77777777" w:rsidR="00FC045E" w:rsidRPr="00996FAF" w:rsidRDefault="003C1E0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74607" w14:paraId="3F5F03B7" w14:textId="77777777" w:rsidTr="0067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F5F03B5" w14:textId="77777777" w:rsidR="00FC045E" w:rsidRPr="0075021E" w:rsidRDefault="003C1E0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F5F03B6" w14:textId="77777777" w:rsidR="00FC045E" w:rsidRPr="00996FAF" w:rsidRDefault="00A43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4607" w14:paraId="3F5F03BB" w14:textId="77777777" w:rsidTr="0067460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F03B8" w14:textId="77777777" w:rsidR="00FC045E" w:rsidRPr="00996FAF" w:rsidRDefault="003C1E0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5F03B9" w14:textId="77777777" w:rsidR="00FC045E" w:rsidRPr="00996FAF" w:rsidRDefault="003C1E0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F5F03BA" w14:textId="7E6D21F8" w:rsidR="00FC045E" w:rsidRPr="00996FAF" w:rsidRDefault="00A433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BF"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F03BC" w14:textId="77777777" w:rsidR="00FC045E" w:rsidRPr="00996FAF" w:rsidRDefault="003C1E0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F5F03BD" w14:textId="77777777" w:rsidR="00FC045E" w:rsidRPr="00996FAF" w:rsidRDefault="003C1E0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F5F03BE" w14:textId="604EFABD" w:rsidR="00FC045E" w:rsidRPr="00996FAF" w:rsidRDefault="00A4337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C5" w14:textId="77777777" w:rsidTr="0067460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F03C0" w14:textId="77777777" w:rsidR="00FC045E" w:rsidRPr="00996FAF" w:rsidRDefault="003C1E0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F5F03C1" w14:textId="77777777" w:rsidR="00FC045E" w:rsidRPr="00996FAF" w:rsidRDefault="003C1E0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5F03C2" w14:textId="77777777" w:rsidR="00FC045E" w:rsidRPr="00996FAF" w:rsidRDefault="003C1E0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5F03C3" w14:textId="77777777" w:rsidR="00FC045E" w:rsidRPr="00996FAF" w:rsidRDefault="003C1E0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F5F03C4" w14:textId="08ACE09D" w:rsidR="00FC045E" w:rsidRPr="00996FAF" w:rsidRDefault="00A433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C9"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F03C6" w14:textId="77777777" w:rsidR="00FC045E" w:rsidRPr="00996FAF" w:rsidRDefault="003C1E0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F5F03C7" w14:textId="77777777" w:rsidR="00FC045E" w:rsidRPr="00996FAF" w:rsidRDefault="003C1E0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5F03C8" w14:textId="6B20ACD1" w:rsidR="00FC045E" w:rsidRPr="00996FAF" w:rsidRDefault="00A4337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CD" w14:textId="77777777" w:rsidTr="0067460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F03CA" w14:textId="77777777" w:rsidR="00FC045E" w:rsidRPr="00996FAF" w:rsidRDefault="003C1E0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5F03CB" w14:textId="77777777" w:rsidR="00FC045E" w:rsidRPr="00996FAF" w:rsidRDefault="003C1E0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F5F03CC" w14:textId="1C2EAE6E" w:rsidR="00FC045E" w:rsidRPr="00996FAF" w:rsidRDefault="00A433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bl>
    <w:p w14:paraId="3F5F03CE" w14:textId="77777777" w:rsidR="00D87E7C" w:rsidRDefault="003C1E00" w:rsidP="00D87E7C">
      <w:pPr>
        <w:pStyle w:val="Heading20"/>
      </w:pPr>
      <w:r w:rsidRPr="00996FAF">
        <w:t>Findings</w:t>
      </w:r>
    </w:p>
    <w:p w14:paraId="213C785E" w14:textId="15FB187A" w:rsidR="004641D3" w:rsidRDefault="00FB5372" w:rsidP="00A35E5B">
      <w:pPr>
        <w:pStyle w:val="NormalArial"/>
      </w:pPr>
      <w:r>
        <w:rPr>
          <w:bCs/>
        </w:rPr>
        <w:t>C</w:t>
      </w:r>
      <w:r w:rsidR="000617CA">
        <w:rPr>
          <w:bCs/>
        </w:rPr>
        <w:t>onsumers</w:t>
      </w:r>
      <w:r w:rsidR="000617CA" w:rsidRPr="00E70E3D">
        <w:rPr>
          <w:bCs/>
        </w:rPr>
        <w:t xml:space="preserve"> </w:t>
      </w:r>
      <w:r w:rsidR="000617CA">
        <w:rPr>
          <w:bCs/>
        </w:rPr>
        <w:t xml:space="preserve">and representatives said they were confident the assessment and care planning process identified risks to </w:t>
      </w:r>
      <w:r w:rsidR="0033655A">
        <w:rPr>
          <w:bCs/>
        </w:rPr>
        <w:t xml:space="preserve">the </w:t>
      </w:r>
      <w:r w:rsidR="000617CA">
        <w:rPr>
          <w:bCs/>
        </w:rPr>
        <w:t>consumers’ health and well-being</w:t>
      </w:r>
      <w:r w:rsidR="00026B6C">
        <w:rPr>
          <w:bCs/>
        </w:rPr>
        <w:t xml:space="preserve">. </w:t>
      </w:r>
      <w:r w:rsidR="00927D3A" w:rsidRPr="00633A18">
        <w:rPr>
          <w:rFonts w:eastAsia="Calibri"/>
        </w:rPr>
        <w:t xml:space="preserve">Where risks were identified, </w:t>
      </w:r>
      <w:r w:rsidR="005D263C">
        <w:rPr>
          <w:rFonts w:eastAsia="Calibri"/>
        </w:rPr>
        <w:t>risk assessments</w:t>
      </w:r>
      <w:r w:rsidR="008573D1">
        <w:rPr>
          <w:rFonts w:eastAsia="Calibri"/>
        </w:rPr>
        <w:t xml:space="preserve"> and </w:t>
      </w:r>
      <w:r w:rsidR="00927D3A" w:rsidRPr="00633A18">
        <w:rPr>
          <w:rFonts w:eastAsia="Calibri"/>
        </w:rPr>
        <w:t>individual strategies to minimise risks were documented in the consumer’s care plan</w:t>
      </w:r>
      <w:r w:rsidR="00927D3A">
        <w:t xml:space="preserve">. </w:t>
      </w:r>
      <w:r w:rsidR="00026B6C">
        <w:rPr>
          <w:bCs/>
        </w:rPr>
        <w:t>Staff</w:t>
      </w:r>
      <w:r w:rsidR="000617CA" w:rsidRPr="00F6019C">
        <w:rPr>
          <w:rFonts w:eastAsia="Calibri"/>
        </w:rPr>
        <w:t xml:space="preserve"> </w:t>
      </w:r>
      <w:r w:rsidR="000617CA">
        <w:rPr>
          <w:rFonts w:eastAsia="Calibri"/>
        </w:rPr>
        <w:t xml:space="preserve">demonstrated </w:t>
      </w:r>
      <w:r w:rsidR="000617CA" w:rsidRPr="00F6019C">
        <w:rPr>
          <w:rFonts w:eastAsia="Calibri"/>
        </w:rPr>
        <w:t>know</w:t>
      </w:r>
      <w:r w:rsidR="000617CA">
        <w:rPr>
          <w:rFonts w:eastAsia="Calibri"/>
        </w:rPr>
        <w:t>ledge of</w:t>
      </w:r>
      <w:r w:rsidR="000617CA" w:rsidRPr="00F6019C">
        <w:rPr>
          <w:rFonts w:eastAsia="Calibri"/>
        </w:rPr>
        <w:t xml:space="preserve"> </w:t>
      </w:r>
      <w:r w:rsidR="004641D3">
        <w:rPr>
          <w:rFonts w:eastAsia="Calibri"/>
        </w:rPr>
        <w:t xml:space="preserve">individual </w:t>
      </w:r>
      <w:r w:rsidR="000617CA" w:rsidRPr="00F6019C">
        <w:rPr>
          <w:rFonts w:eastAsia="Calibri"/>
        </w:rPr>
        <w:t xml:space="preserve">consumers’ risks and described strategies to ensure </w:t>
      </w:r>
      <w:r w:rsidR="00DF5286">
        <w:rPr>
          <w:rFonts w:eastAsia="Calibri"/>
        </w:rPr>
        <w:t>the delivery of</w:t>
      </w:r>
      <w:r w:rsidR="00DF5286" w:rsidRPr="00F6019C">
        <w:rPr>
          <w:rFonts w:eastAsia="Calibri"/>
        </w:rPr>
        <w:t xml:space="preserve"> </w:t>
      </w:r>
      <w:r w:rsidR="000617CA" w:rsidRPr="00F6019C">
        <w:rPr>
          <w:rFonts w:eastAsia="Calibri"/>
        </w:rPr>
        <w:t>safe and effective care</w:t>
      </w:r>
      <w:r w:rsidR="000617CA">
        <w:rPr>
          <w:rFonts w:eastAsia="Calibri"/>
        </w:rPr>
        <w:t xml:space="preserve">. </w:t>
      </w:r>
      <w:r w:rsidR="004641D3" w:rsidRPr="00633A18">
        <w:rPr>
          <w:rFonts w:eastAsia="Calibri"/>
        </w:rPr>
        <w:t>The organisation has policies and procedures to guide staff in assessment, care planning and risk management</w:t>
      </w:r>
      <w:r w:rsidR="004641D3">
        <w:t>.</w:t>
      </w:r>
    </w:p>
    <w:p w14:paraId="32A2FE78" w14:textId="62F9E7EB" w:rsidR="0071560D" w:rsidRDefault="00CF1A1A" w:rsidP="00A35E5B">
      <w:pPr>
        <w:pStyle w:val="NormalArial"/>
        <w:rPr>
          <w:rFonts w:eastAsia="Calibri"/>
        </w:rPr>
      </w:pPr>
      <w:r>
        <w:t>Consumers</w:t>
      </w:r>
      <w:r w:rsidRPr="00461164">
        <w:t xml:space="preserve"> and representatives </w:t>
      </w:r>
      <w:r w:rsidR="000C594B">
        <w:t>were satisfied the</w:t>
      </w:r>
      <w:r w:rsidRPr="00571698">
        <w:rPr>
          <w:rFonts w:eastAsia="Calibri"/>
        </w:rPr>
        <w:t xml:space="preserve"> service </w:t>
      </w:r>
      <w:r>
        <w:rPr>
          <w:rFonts w:eastAsia="Calibri"/>
        </w:rPr>
        <w:t>identif</w:t>
      </w:r>
      <w:r w:rsidR="000C594B">
        <w:rPr>
          <w:rFonts w:eastAsia="Calibri"/>
        </w:rPr>
        <w:t>ies</w:t>
      </w:r>
      <w:r>
        <w:rPr>
          <w:rFonts w:eastAsia="Calibri"/>
        </w:rPr>
        <w:t xml:space="preserve"> what is important to</w:t>
      </w:r>
      <w:r w:rsidR="00DF5286">
        <w:rPr>
          <w:rFonts w:eastAsia="Calibri"/>
        </w:rPr>
        <w:t xml:space="preserve"> the</w:t>
      </w:r>
      <w:r>
        <w:rPr>
          <w:rFonts w:eastAsia="Calibri"/>
        </w:rPr>
        <w:t xml:space="preserve"> consumer. </w:t>
      </w:r>
      <w:r w:rsidRPr="0073416E">
        <w:t>C</w:t>
      </w:r>
      <w:r>
        <w:t xml:space="preserve">are planning documents </w:t>
      </w:r>
      <w:r w:rsidR="000C594B">
        <w:t>detailed</w:t>
      </w:r>
      <w:r>
        <w:t xml:space="preserve"> consumers’ </w:t>
      </w:r>
      <w:r w:rsidRPr="0073416E">
        <w:t>individual goals, needs</w:t>
      </w:r>
      <w:r>
        <w:t>,</w:t>
      </w:r>
      <w:r w:rsidRPr="0073416E">
        <w:t xml:space="preserve"> and preferences</w:t>
      </w:r>
      <w:r w:rsidR="00DF5286">
        <w:t>.</w:t>
      </w:r>
      <w:r>
        <w:t xml:space="preserve"> </w:t>
      </w:r>
      <w:r w:rsidR="00DF5286">
        <w:rPr>
          <w:rFonts w:eastAsia="Calibri"/>
        </w:rPr>
        <w:t>A</w:t>
      </w:r>
      <w:r w:rsidR="000C594B" w:rsidRPr="00633A18">
        <w:rPr>
          <w:rFonts w:eastAsia="Calibri"/>
        </w:rPr>
        <w:t>dvanced care plans are developed</w:t>
      </w:r>
      <w:r w:rsidR="00976CBC">
        <w:rPr>
          <w:rFonts w:eastAsia="Calibri"/>
        </w:rPr>
        <w:t xml:space="preserve"> in consultation</w:t>
      </w:r>
      <w:r w:rsidR="000C594B" w:rsidRPr="00633A18">
        <w:rPr>
          <w:rFonts w:eastAsia="Calibri"/>
        </w:rPr>
        <w:t xml:space="preserve"> with consumers and representatives</w:t>
      </w:r>
      <w:r w:rsidR="00976CBC">
        <w:rPr>
          <w:rFonts w:eastAsia="Calibri"/>
        </w:rPr>
        <w:t xml:space="preserve">. </w:t>
      </w:r>
      <w:r w:rsidR="006838A7">
        <w:rPr>
          <w:rFonts w:eastAsia="Calibri"/>
        </w:rPr>
        <w:t>Staff demonstrated understanding of the services end of life care planning procedure</w:t>
      </w:r>
      <w:r w:rsidR="00AF5796">
        <w:rPr>
          <w:rFonts w:eastAsia="Calibri"/>
        </w:rPr>
        <w:t xml:space="preserve">, describing how they discussed advanced care planning upon entry to the </w:t>
      </w:r>
      <w:r w:rsidR="00957523">
        <w:rPr>
          <w:rFonts w:eastAsia="Calibri"/>
        </w:rPr>
        <w:t>service</w:t>
      </w:r>
      <w:r w:rsidR="00AF5796">
        <w:rPr>
          <w:rFonts w:eastAsia="Calibri"/>
        </w:rPr>
        <w:t xml:space="preserve"> and routinely</w:t>
      </w:r>
      <w:r w:rsidR="004D3A42">
        <w:rPr>
          <w:rFonts w:eastAsia="Calibri"/>
        </w:rPr>
        <w:t>.</w:t>
      </w:r>
      <w:r w:rsidR="0021767A">
        <w:rPr>
          <w:rFonts w:eastAsia="Calibri"/>
        </w:rPr>
        <w:t xml:space="preserve"> </w:t>
      </w:r>
      <w:r w:rsidR="004D3A42">
        <w:rPr>
          <w:rFonts w:eastAsia="Calibri"/>
        </w:rPr>
        <w:t xml:space="preserve">Staff </w:t>
      </w:r>
      <w:r w:rsidR="0021767A">
        <w:rPr>
          <w:rFonts w:eastAsia="Calibri"/>
        </w:rPr>
        <w:t xml:space="preserve">provided examples of </w:t>
      </w:r>
      <w:r w:rsidR="0071560D">
        <w:rPr>
          <w:rFonts w:eastAsia="Calibri"/>
        </w:rPr>
        <w:t xml:space="preserve">what is important to consumers in their care delivery. </w:t>
      </w:r>
    </w:p>
    <w:p w14:paraId="3D044D4B" w14:textId="688877DB" w:rsidR="006838A7" w:rsidRDefault="00B879C7" w:rsidP="00A35E5B">
      <w:pPr>
        <w:pStyle w:val="NormalArial"/>
        <w:rPr>
          <w:rFonts w:eastAsia="Calibri"/>
        </w:rPr>
      </w:pPr>
      <w:r>
        <w:rPr>
          <w:szCs w:val="22"/>
        </w:rPr>
        <w:t xml:space="preserve">Consumers and representatives described how they participate in the planning and review of consumers’ care. Management and clinical staff described how they collaborate with consumers, representatives, and other health professionals to ensure an ongoing partnership to meet consumers’ needs and preferences. </w:t>
      </w:r>
      <w:r w:rsidR="00337809" w:rsidRPr="00FD080E">
        <w:rPr>
          <w:rFonts w:eastAsia="Calibri"/>
        </w:rPr>
        <w:t>Care documentation reflect</w:t>
      </w:r>
      <w:r w:rsidR="004D3A42">
        <w:rPr>
          <w:rFonts w:eastAsia="Calibri"/>
        </w:rPr>
        <w:t>ed</w:t>
      </w:r>
      <w:r w:rsidR="00337809" w:rsidRPr="00FD080E">
        <w:rPr>
          <w:rFonts w:eastAsia="Calibri"/>
        </w:rPr>
        <w:t xml:space="preserve"> other services, individuals and specialists are involved in the care of consumers and recommendations are documented in care plans.</w:t>
      </w:r>
    </w:p>
    <w:p w14:paraId="0BB62191" w14:textId="0EC62294" w:rsidR="00EC00E7" w:rsidRDefault="001F431A" w:rsidP="00A35E5B">
      <w:pPr>
        <w:rPr>
          <w:rFonts w:ascii="Arial" w:hAnsi="Arial" w:cs="Arial"/>
        </w:rPr>
      </w:pPr>
      <w:r w:rsidRPr="00EC00E7">
        <w:rPr>
          <w:rFonts w:ascii="Arial" w:hAnsi="Arial" w:cs="Arial"/>
          <w:szCs w:val="22"/>
        </w:rPr>
        <w:lastRenderedPageBreak/>
        <w:t xml:space="preserve">Most consumers and representatives were satisfied </w:t>
      </w:r>
      <w:r w:rsidR="000F4AAC" w:rsidRPr="00EC00E7">
        <w:rPr>
          <w:rFonts w:ascii="Arial" w:hAnsi="Arial" w:cs="Arial"/>
          <w:szCs w:val="22"/>
        </w:rPr>
        <w:t xml:space="preserve">with </w:t>
      </w:r>
      <w:r w:rsidRPr="00EC00E7">
        <w:rPr>
          <w:rFonts w:ascii="Arial" w:hAnsi="Arial" w:cs="Arial"/>
          <w:szCs w:val="22"/>
        </w:rPr>
        <w:t xml:space="preserve">communication about assessment and planning outcomes, and that care plans </w:t>
      </w:r>
      <w:r w:rsidR="004D3A42">
        <w:rPr>
          <w:rFonts w:ascii="Arial" w:hAnsi="Arial" w:cs="Arial"/>
          <w:szCs w:val="22"/>
        </w:rPr>
        <w:t>are</w:t>
      </w:r>
      <w:r w:rsidRPr="00EC00E7">
        <w:rPr>
          <w:rFonts w:ascii="Arial" w:hAnsi="Arial" w:cs="Arial"/>
          <w:szCs w:val="22"/>
        </w:rPr>
        <w:t xml:space="preserve"> available. </w:t>
      </w:r>
      <w:r w:rsidR="006F6492">
        <w:rPr>
          <w:rFonts w:ascii="Arial" w:hAnsi="Arial" w:cs="Arial"/>
          <w:szCs w:val="22"/>
        </w:rPr>
        <w:t xml:space="preserve">Staff described how care plans are </w:t>
      </w:r>
      <w:r w:rsidR="00094D2C">
        <w:rPr>
          <w:rFonts w:ascii="Arial" w:hAnsi="Arial" w:cs="Arial"/>
          <w:szCs w:val="22"/>
        </w:rPr>
        <w:t xml:space="preserve">readily </w:t>
      </w:r>
      <w:r w:rsidR="006F6492">
        <w:rPr>
          <w:rFonts w:ascii="Arial" w:hAnsi="Arial" w:cs="Arial"/>
          <w:szCs w:val="22"/>
        </w:rPr>
        <w:t>available to consumers and representatives</w:t>
      </w:r>
      <w:r w:rsidR="00094D2C">
        <w:rPr>
          <w:rFonts w:ascii="Arial" w:hAnsi="Arial" w:cs="Arial"/>
          <w:szCs w:val="22"/>
        </w:rPr>
        <w:t xml:space="preserve"> and this was reflected in consumer care files. </w:t>
      </w:r>
      <w:r w:rsidR="003667AB" w:rsidRPr="003667AB">
        <w:rPr>
          <w:rFonts w:ascii="Arial" w:hAnsi="Arial" w:cs="Arial"/>
        </w:rPr>
        <w:t>Care planning documents demonstrated outcomes of assessment and planning were documented and communicated to the consumer and representative in a timely manner.</w:t>
      </w:r>
    </w:p>
    <w:p w14:paraId="1A6D45FA" w14:textId="33C01D86" w:rsidR="004B1A8E" w:rsidRDefault="009E65BA" w:rsidP="00AE42E5">
      <w:r w:rsidRPr="002E16E3">
        <w:rPr>
          <w:rFonts w:ascii="Arial" w:hAnsi="Arial" w:cs="Arial"/>
        </w:rPr>
        <w:t xml:space="preserve">Consumers said they are kept informed regarding changes to their health including when incidents occur. </w:t>
      </w:r>
      <w:r w:rsidR="00F21082" w:rsidRPr="002E16E3">
        <w:rPr>
          <w:rFonts w:ascii="Arial" w:hAnsi="Arial" w:cs="Arial"/>
        </w:rPr>
        <w:t xml:space="preserve">Management and staff described the monitoring and review process following incidents or changes in </w:t>
      </w:r>
      <w:r w:rsidR="002C4077">
        <w:rPr>
          <w:rFonts w:ascii="Arial" w:hAnsi="Arial" w:cs="Arial"/>
        </w:rPr>
        <w:t xml:space="preserve">a </w:t>
      </w:r>
      <w:r w:rsidR="00F21082" w:rsidRPr="002E16E3">
        <w:rPr>
          <w:rFonts w:ascii="Arial" w:hAnsi="Arial" w:cs="Arial"/>
        </w:rPr>
        <w:t xml:space="preserve">consumers care. </w:t>
      </w:r>
      <w:r w:rsidRPr="002E16E3">
        <w:rPr>
          <w:rFonts w:ascii="Arial" w:hAnsi="Arial" w:cs="Arial"/>
        </w:rPr>
        <w:t xml:space="preserve">Care and services provided to consumers are reviewed regularly in line with the assessment and care plan schedule for 3 monthly evaluations. </w:t>
      </w:r>
      <w:r w:rsidR="00224F08" w:rsidRPr="002E16E3">
        <w:rPr>
          <w:rFonts w:ascii="Arial" w:eastAsia="Calibri" w:hAnsi="Arial" w:cs="Arial"/>
        </w:rPr>
        <w:t xml:space="preserve">Consumer files demonstrated care plans </w:t>
      </w:r>
      <w:r w:rsidR="002E16E3" w:rsidRPr="002E16E3">
        <w:rPr>
          <w:rFonts w:ascii="Arial" w:eastAsia="Calibri" w:hAnsi="Arial" w:cs="Arial"/>
        </w:rPr>
        <w:t xml:space="preserve">are reviewed </w:t>
      </w:r>
      <w:r w:rsidR="00957523" w:rsidRPr="002E16E3">
        <w:rPr>
          <w:rFonts w:ascii="Arial" w:eastAsia="Calibri" w:hAnsi="Arial" w:cs="Arial"/>
        </w:rPr>
        <w:t>regularly</w:t>
      </w:r>
      <w:r w:rsidR="002E16E3" w:rsidRPr="002E16E3">
        <w:rPr>
          <w:rFonts w:ascii="Arial" w:eastAsia="Calibri" w:hAnsi="Arial" w:cs="Arial"/>
        </w:rPr>
        <w:t xml:space="preserve"> for </w:t>
      </w:r>
      <w:r w:rsidR="00957523" w:rsidRPr="002E16E3">
        <w:rPr>
          <w:rFonts w:ascii="Arial" w:eastAsia="Calibri" w:hAnsi="Arial" w:cs="Arial"/>
        </w:rPr>
        <w:t>effectiveness when</w:t>
      </w:r>
      <w:r w:rsidR="002E16E3" w:rsidRPr="002E16E3">
        <w:rPr>
          <w:rFonts w:ascii="Arial" w:eastAsia="Calibri" w:hAnsi="Arial" w:cs="Arial"/>
        </w:rPr>
        <w:t xml:space="preserve"> circumstances change and following incidents.</w:t>
      </w:r>
    </w:p>
    <w:p w14:paraId="3F5F03CF" w14:textId="1E46E7EF" w:rsidR="0087700C" w:rsidRPr="00334B7D" w:rsidRDefault="003C1E00" w:rsidP="0036130C">
      <w:pPr>
        <w:pStyle w:val="NormalArial"/>
      </w:pPr>
      <w:r w:rsidRPr="00996FAF">
        <w:br w:type="page"/>
      </w:r>
    </w:p>
    <w:p w14:paraId="3F5F03D0" w14:textId="77777777" w:rsidR="00FC045E" w:rsidRPr="00996FAF" w:rsidRDefault="003C1E0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74607" w14:paraId="3F5F03D3" w14:textId="77777777" w:rsidTr="0067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F5F03D1" w14:textId="77777777" w:rsidR="00FC045E" w:rsidRPr="00996FAF" w:rsidRDefault="003C1E0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F5F03D2" w14:textId="77777777" w:rsidR="00FC045E" w:rsidRPr="00996FAF" w:rsidRDefault="00A43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4607" w14:paraId="3F5F03DA"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D4" w14:textId="77777777" w:rsidR="00FC045E" w:rsidRPr="00996FAF" w:rsidRDefault="003C1E0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F5F03D5" w14:textId="77777777" w:rsidR="00FC045E" w:rsidRPr="00996FAF" w:rsidRDefault="003C1E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5F03D6" w14:textId="77777777" w:rsidR="00FC045E" w:rsidRPr="00996FAF" w:rsidRDefault="003C1E0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5F03D7" w14:textId="77777777" w:rsidR="00FC045E" w:rsidRPr="00996FAF" w:rsidRDefault="003C1E0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5F03D8" w14:textId="77777777" w:rsidR="00FC045E" w:rsidRPr="00996FAF" w:rsidRDefault="003C1E0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F5F03D9" w14:textId="34DC53B2" w:rsidR="00FC045E" w:rsidRPr="00996FAF" w:rsidRDefault="00A433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DE"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DB" w14:textId="77777777" w:rsidR="00FC045E" w:rsidRPr="00996FAF" w:rsidRDefault="003C1E0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F5F03DC" w14:textId="77777777" w:rsidR="00FC045E" w:rsidRPr="00996FAF" w:rsidRDefault="003C1E0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F5F03DD" w14:textId="69CA0BE4" w:rsidR="00FC045E" w:rsidRPr="00996FAF" w:rsidRDefault="00A4337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E2"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DF" w14:textId="77777777" w:rsidR="00FC045E" w:rsidRPr="00996FAF" w:rsidRDefault="003C1E0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F5F03E0" w14:textId="77777777" w:rsidR="00FC045E" w:rsidRPr="00996FAF" w:rsidRDefault="003C1E0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F5F03E1" w14:textId="695FF192" w:rsidR="00FC045E" w:rsidRPr="00996FAF" w:rsidRDefault="00A433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E6"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E3" w14:textId="77777777" w:rsidR="00FC045E" w:rsidRPr="00996FAF" w:rsidRDefault="003C1E0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F5F03E4" w14:textId="77777777" w:rsidR="00FC045E" w:rsidRPr="00996FAF" w:rsidRDefault="003C1E0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F5F03E5" w14:textId="7F58AC85" w:rsidR="00FC045E" w:rsidRPr="00996FAF" w:rsidRDefault="00A4337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EA"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E7" w14:textId="77777777" w:rsidR="00FC045E" w:rsidRPr="00996FAF" w:rsidRDefault="003C1E0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F5F03E8" w14:textId="77777777" w:rsidR="00FC045E" w:rsidRPr="00996FAF" w:rsidRDefault="003C1E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F5F03E9" w14:textId="1DC78784" w:rsidR="00FC045E" w:rsidRPr="00996FAF" w:rsidRDefault="00A433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EE"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EB" w14:textId="77777777" w:rsidR="00FC045E" w:rsidRPr="00996FAF" w:rsidRDefault="003C1E0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F5F03EC" w14:textId="77777777" w:rsidR="00FC045E" w:rsidRPr="00996FAF" w:rsidRDefault="003C1E0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5F03ED" w14:textId="33C78161" w:rsidR="00FC045E" w:rsidRPr="00996FAF" w:rsidRDefault="00A4337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r w:rsidR="00674607" w14:paraId="3F5F03F4"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EF" w14:textId="77777777" w:rsidR="00FC045E" w:rsidRPr="00996FAF" w:rsidRDefault="003C1E0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F5F03F0" w14:textId="77777777" w:rsidR="00FC045E" w:rsidRPr="00996FAF" w:rsidRDefault="003C1E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5F03F1" w14:textId="77777777" w:rsidR="00FC045E" w:rsidRPr="00996FAF" w:rsidRDefault="003C1E0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F5F03F2" w14:textId="77777777" w:rsidR="00FC045E" w:rsidRPr="00996FAF" w:rsidRDefault="003C1E0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F5F03F3" w14:textId="36A164E9" w:rsidR="00FC045E" w:rsidRPr="00996FAF" w:rsidRDefault="00A433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602AA">
                  <w:rPr>
                    <w:rFonts w:ascii="Arial" w:hAnsi="Arial" w:cs="Arial"/>
                    <w:color w:val="auto"/>
                  </w:rPr>
                  <w:t>Compliant</w:t>
                </w:r>
              </w:sdtContent>
            </w:sdt>
            <w:r w:rsidR="003C1E00" w:rsidRPr="00996FAF">
              <w:rPr>
                <w:rFonts w:ascii="Arial" w:hAnsi="Arial" w:cs="Arial"/>
                <w:color w:val="0000FF"/>
              </w:rPr>
              <w:t xml:space="preserve"> </w:t>
            </w:r>
          </w:p>
        </w:tc>
      </w:tr>
    </w:tbl>
    <w:p w14:paraId="3F5F03F5" w14:textId="77777777" w:rsidR="00D87E7C" w:rsidRDefault="003C1E00" w:rsidP="00D87E7C">
      <w:pPr>
        <w:pStyle w:val="Heading20"/>
      </w:pPr>
      <w:r w:rsidRPr="00996FAF">
        <w:t>Findings</w:t>
      </w:r>
    </w:p>
    <w:p w14:paraId="29C4C24F" w14:textId="2A0C2D01" w:rsidR="0096748E" w:rsidRPr="00541101" w:rsidRDefault="00DE3B9F" w:rsidP="00A35E5B">
      <w:pPr>
        <w:pStyle w:val="NormalArial"/>
        <w:rPr>
          <w:color w:val="auto"/>
          <w:szCs w:val="22"/>
        </w:rPr>
      </w:pPr>
      <w:r w:rsidRPr="00D7784C">
        <w:rPr>
          <w:rFonts w:eastAsia="Calibri"/>
          <w:szCs w:val="22"/>
        </w:rPr>
        <w:t xml:space="preserve">Overall consumers and representatives said they were satisfied </w:t>
      </w:r>
      <w:r>
        <w:rPr>
          <w:rFonts w:eastAsia="Calibri"/>
          <w:szCs w:val="22"/>
        </w:rPr>
        <w:t>with the personal and clinical care they receive.</w:t>
      </w:r>
      <w:r w:rsidRPr="00D7784C">
        <w:rPr>
          <w:rFonts w:eastAsia="Calibri"/>
          <w:szCs w:val="22"/>
        </w:rPr>
        <w:t xml:space="preserve"> Clinical care </w:t>
      </w:r>
      <w:r w:rsidR="005F0718" w:rsidRPr="00D7784C">
        <w:rPr>
          <w:rFonts w:eastAsia="Calibri"/>
          <w:szCs w:val="22"/>
        </w:rPr>
        <w:t>document</w:t>
      </w:r>
      <w:r w:rsidR="005F0718">
        <w:rPr>
          <w:rFonts w:eastAsia="Calibri"/>
          <w:szCs w:val="22"/>
        </w:rPr>
        <w:t xml:space="preserve">s </w:t>
      </w:r>
      <w:r w:rsidR="004A5550">
        <w:rPr>
          <w:rFonts w:eastAsia="Calibri"/>
          <w:szCs w:val="22"/>
        </w:rPr>
        <w:t xml:space="preserve">detailed </w:t>
      </w:r>
      <w:r w:rsidR="004A5550" w:rsidRPr="00915706">
        <w:t xml:space="preserve">individualised care that is safe, effective and tailored to the needs of the consumer </w:t>
      </w:r>
      <w:r w:rsidR="004A5550" w:rsidRPr="00532C6F">
        <w:t>in collaboration with specialist services</w:t>
      </w:r>
      <w:r w:rsidR="004A5550">
        <w:t xml:space="preserve">, and </w:t>
      </w:r>
      <w:r w:rsidRPr="00D7784C">
        <w:rPr>
          <w:rFonts w:eastAsia="Calibri"/>
          <w:szCs w:val="22"/>
        </w:rPr>
        <w:t>reflect consumers’ clinical care is</w:t>
      </w:r>
      <w:r w:rsidR="00360D92">
        <w:rPr>
          <w:rFonts w:eastAsia="Calibri"/>
          <w:szCs w:val="22"/>
        </w:rPr>
        <w:t xml:space="preserve"> assessed, </w:t>
      </w:r>
      <w:r w:rsidRPr="00D7784C">
        <w:rPr>
          <w:rFonts w:eastAsia="Calibri"/>
          <w:szCs w:val="22"/>
        </w:rPr>
        <w:t>monitored and reviewed. Staff interviews reflect</w:t>
      </w:r>
      <w:r w:rsidR="00C80876">
        <w:rPr>
          <w:rFonts w:eastAsia="Calibri"/>
          <w:szCs w:val="22"/>
        </w:rPr>
        <w:t>ed</w:t>
      </w:r>
      <w:r w:rsidRPr="00D7784C">
        <w:rPr>
          <w:rFonts w:eastAsia="Calibri"/>
          <w:szCs w:val="22"/>
        </w:rPr>
        <w:t xml:space="preserve"> best practice principles are implemented and followed in relation to skin integrity, pain, restrictive practices, and complex care needs to optimise health and well</w:t>
      </w:r>
      <w:r>
        <w:rPr>
          <w:rFonts w:eastAsia="Calibri"/>
          <w:szCs w:val="22"/>
        </w:rPr>
        <w:t>-</w:t>
      </w:r>
      <w:r w:rsidRPr="00D7784C">
        <w:rPr>
          <w:rFonts w:eastAsia="Calibri"/>
          <w:szCs w:val="22"/>
        </w:rPr>
        <w:t xml:space="preserve">being. </w:t>
      </w:r>
      <w:r w:rsidR="00541101">
        <w:t>Consumers subject to restrictive practices had behaviour support plans in place, with evidence of informed consent and ongoing medical review.</w:t>
      </w:r>
    </w:p>
    <w:p w14:paraId="25F8792A" w14:textId="77777777" w:rsidR="002A2935" w:rsidRDefault="00D367E7" w:rsidP="00A35E5B">
      <w:pPr>
        <w:pStyle w:val="NormalArial"/>
        <w:rPr>
          <w:szCs w:val="22"/>
        </w:rPr>
      </w:pPr>
      <w:r>
        <w:rPr>
          <w:color w:val="auto"/>
          <w:szCs w:val="22"/>
        </w:rPr>
        <w:t>C</w:t>
      </w:r>
      <w:r w:rsidRPr="00E923C2">
        <w:rPr>
          <w:color w:val="auto"/>
          <w:szCs w:val="22"/>
        </w:rPr>
        <w:t xml:space="preserve">onsumers </w:t>
      </w:r>
      <w:r>
        <w:rPr>
          <w:color w:val="auto"/>
          <w:szCs w:val="22"/>
        </w:rPr>
        <w:t>were satisfied risks associated with their care are</w:t>
      </w:r>
      <w:r w:rsidR="007A0050">
        <w:rPr>
          <w:color w:val="auto"/>
          <w:szCs w:val="22"/>
        </w:rPr>
        <w:t xml:space="preserve"> effectively managed. </w:t>
      </w:r>
      <w:r w:rsidRPr="00281644">
        <w:rPr>
          <w:rFonts w:eastAsia="Calibri"/>
        </w:rPr>
        <w:t>Care planning documents demonstrated risks are identified, assessed</w:t>
      </w:r>
      <w:r>
        <w:rPr>
          <w:rFonts w:eastAsia="Calibri"/>
        </w:rPr>
        <w:t xml:space="preserve"> </w:t>
      </w:r>
      <w:r w:rsidRPr="00281644">
        <w:rPr>
          <w:rFonts w:eastAsia="Calibri"/>
        </w:rPr>
        <w:t xml:space="preserve">and include </w:t>
      </w:r>
      <w:r w:rsidRPr="00281644">
        <w:rPr>
          <w:rFonts w:eastAsia="Arial"/>
          <w:color w:val="auto"/>
        </w:rPr>
        <w:t xml:space="preserve">individualised strategies and care interventions with review and monitoring </w:t>
      </w:r>
      <w:r>
        <w:rPr>
          <w:rFonts w:eastAsia="Arial"/>
          <w:color w:val="auto"/>
        </w:rPr>
        <w:t xml:space="preserve">to </w:t>
      </w:r>
      <w:r w:rsidRPr="00281644">
        <w:rPr>
          <w:rFonts w:eastAsia="Arial"/>
          <w:color w:val="auto"/>
        </w:rPr>
        <w:t>minimise and manage the risks</w:t>
      </w:r>
      <w:r w:rsidRPr="00281644">
        <w:rPr>
          <w:color w:val="auto"/>
          <w:szCs w:val="22"/>
        </w:rPr>
        <w:t xml:space="preserve">. </w:t>
      </w:r>
      <w:r w:rsidR="00815CD2" w:rsidRPr="00E923C2">
        <w:rPr>
          <w:color w:val="auto"/>
          <w:szCs w:val="22"/>
        </w:rPr>
        <w:t>Management and staff described the high</w:t>
      </w:r>
      <w:r w:rsidR="00815CD2">
        <w:rPr>
          <w:color w:val="auto"/>
          <w:szCs w:val="22"/>
        </w:rPr>
        <w:t>-</w:t>
      </w:r>
      <w:r w:rsidR="00815CD2" w:rsidRPr="00E923C2">
        <w:rPr>
          <w:color w:val="auto"/>
          <w:szCs w:val="22"/>
        </w:rPr>
        <w:t>impact and high</w:t>
      </w:r>
      <w:r w:rsidR="00815CD2">
        <w:rPr>
          <w:color w:val="auto"/>
          <w:szCs w:val="22"/>
        </w:rPr>
        <w:t>-</w:t>
      </w:r>
      <w:r w:rsidR="00815CD2" w:rsidRPr="00E923C2">
        <w:rPr>
          <w:color w:val="auto"/>
          <w:szCs w:val="22"/>
        </w:rPr>
        <w:t xml:space="preserve">prevalence risks to consumers at the </w:t>
      </w:r>
      <w:r w:rsidR="00815CD2" w:rsidRPr="00E923C2">
        <w:rPr>
          <w:color w:val="auto"/>
          <w:szCs w:val="22"/>
        </w:rPr>
        <w:lastRenderedPageBreak/>
        <w:t xml:space="preserve">service and how risk is minimised to ensure safe care. </w:t>
      </w:r>
      <w:r w:rsidR="00753AAB" w:rsidRPr="009E2D94">
        <w:rPr>
          <w:szCs w:val="22"/>
        </w:rPr>
        <w:t xml:space="preserve">The service has a comprehensive range of clinical care policies and </w:t>
      </w:r>
      <w:r w:rsidR="00C30FB0">
        <w:rPr>
          <w:szCs w:val="22"/>
        </w:rPr>
        <w:t xml:space="preserve">procedures </w:t>
      </w:r>
      <w:r w:rsidR="00753AAB">
        <w:rPr>
          <w:szCs w:val="22"/>
        </w:rPr>
        <w:t>to inform staff practice.</w:t>
      </w:r>
    </w:p>
    <w:p w14:paraId="392CE82F" w14:textId="428D5275" w:rsidR="00E211E7" w:rsidRDefault="002A2935" w:rsidP="00A35E5B">
      <w:pPr>
        <w:pStyle w:val="NormalArial"/>
        <w:rPr>
          <w:rFonts w:eastAsiaTheme="minorEastAsia"/>
        </w:rPr>
      </w:pPr>
      <w:r>
        <w:t>Consumers and their representatives said end of life wishes had been discussed and documented. The service has policies and procedures</w:t>
      </w:r>
      <w:r w:rsidR="008F00D2">
        <w:t xml:space="preserve"> in place</w:t>
      </w:r>
      <w:r>
        <w:t xml:space="preserve"> to</w:t>
      </w:r>
      <w:r>
        <w:rPr>
          <w:rStyle w:val="ui-provider"/>
        </w:rPr>
        <w:t xml:space="preserve"> inform the delivery of </w:t>
      </w:r>
      <w:r w:rsidR="003F1F84">
        <w:rPr>
          <w:rStyle w:val="ui-provider"/>
        </w:rPr>
        <w:t>palliative</w:t>
      </w:r>
      <w:r>
        <w:rPr>
          <w:rStyle w:val="ui-provider"/>
        </w:rPr>
        <w:t>, or</w:t>
      </w:r>
      <w:r w:rsidR="003F1F84">
        <w:rPr>
          <w:rStyle w:val="ui-provider"/>
        </w:rPr>
        <w:t xml:space="preserve"> for consumers</w:t>
      </w:r>
      <w:r>
        <w:rPr>
          <w:rStyle w:val="ui-provider"/>
        </w:rPr>
        <w:t xml:space="preserve"> on a palliative care pathway.</w:t>
      </w:r>
      <w:r>
        <w:t xml:space="preserve"> </w:t>
      </w:r>
      <w:r w:rsidR="003773AF">
        <w:t>C</w:t>
      </w:r>
      <w:r w:rsidRPr="00784FA8">
        <w:t>onsumers’ advance care directives</w:t>
      </w:r>
      <w:r>
        <w:t xml:space="preserve"> </w:t>
      </w:r>
      <w:r w:rsidRPr="00784FA8">
        <w:t>and palliative care plan</w:t>
      </w:r>
      <w:r w:rsidR="003773AF">
        <w:t>’s reflected the</w:t>
      </w:r>
      <w:r w:rsidR="003773AF" w:rsidRPr="00784FA8">
        <w:t xml:space="preserve"> goals, needs and preferences </w:t>
      </w:r>
      <w:r w:rsidR="003773AF">
        <w:t xml:space="preserve">for consumers </w:t>
      </w:r>
      <w:r w:rsidR="003773AF" w:rsidRPr="00784FA8">
        <w:t xml:space="preserve">when nearing the end of </w:t>
      </w:r>
      <w:r w:rsidR="00957523" w:rsidRPr="00784FA8">
        <w:t>life</w:t>
      </w:r>
      <w:r w:rsidR="00957523">
        <w:t>.</w:t>
      </w:r>
      <w:r w:rsidRPr="00784FA8">
        <w:t xml:space="preserve"> </w:t>
      </w:r>
      <w:r>
        <w:t>S</w:t>
      </w:r>
      <w:r w:rsidRPr="00784FA8">
        <w:rPr>
          <w:rFonts w:eastAsiaTheme="minorEastAsia"/>
        </w:rPr>
        <w:t xml:space="preserve">taff described the </w:t>
      </w:r>
      <w:r>
        <w:rPr>
          <w:rFonts w:eastAsiaTheme="minorEastAsia"/>
        </w:rPr>
        <w:t xml:space="preserve">end-of-life pathway to maximise consumer comfort </w:t>
      </w:r>
      <w:r w:rsidRPr="00784FA8">
        <w:rPr>
          <w:rFonts w:eastAsiaTheme="minorEastAsia"/>
        </w:rPr>
        <w:t xml:space="preserve">and the resources </w:t>
      </w:r>
      <w:r w:rsidR="00957523" w:rsidRPr="00784FA8">
        <w:rPr>
          <w:rFonts w:eastAsiaTheme="minorEastAsia"/>
        </w:rPr>
        <w:t>available to</w:t>
      </w:r>
      <w:r w:rsidRPr="00784FA8">
        <w:rPr>
          <w:rFonts w:eastAsiaTheme="minorEastAsia"/>
        </w:rPr>
        <w:t xml:space="preserve"> support consumers nearing their end of life. </w:t>
      </w:r>
    </w:p>
    <w:p w14:paraId="5367B140" w14:textId="77777777" w:rsidR="00992D67" w:rsidRDefault="00041C19" w:rsidP="00A35E5B">
      <w:pPr>
        <w:pStyle w:val="NormalArial"/>
      </w:pPr>
      <w:r>
        <w:t xml:space="preserve">Consumers expressed satisfaction </w:t>
      </w:r>
      <w:r w:rsidR="003B0884">
        <w:t>with the services timely response to deterioration</w:t>
      </w:r>
      <w:r>
        <w:t xml:space="preserve">. </w:t>
      </w:r>
      <w:r w:rsidR="00F509A1">
        <w:t>C</w:t>
      </w:r>
      <w:r w:rsidR="00F509A1" w:rsidRPr="007F16DC">
        <w:t xml:space="preserve">linical staff described how deterioration or changes are identified, actioned, and communicated. </w:t>
      </w:r>
      <w:r w:rsidR="00083555">
        <w:rPr>
          <w:szCs w:val="22"/>
        </w:rPr>
        <w:t>Care planning documents recorded the identification of, and response to, deterioration or changes in the consumer’s condition</w:t>
      </w:r>
      <w:r>
        <w:t>.</w:t>
      </w:r>
    </w:p>
    <w:p w14:paraId="4E357C1B" w14:textId="2F660FFA" w:rsidR="00B07584" w:rsidRDefault="00B07584" w:rsidP="00A35E5B">
      <w:pPr>
        <w:pStyle w:val="NormalArial"/>
        <w:rPr>
          <w:szCs w:val="22"/>
        </w:rPr>
      </w:pPr>
      <w:r w:rsidRPr="00EC67BB">
        <w:rPr>
          <w:rFonts w:eastAsia="Calibri"/>
          <w:color w:val="auto"/>
        </w:rPr>
        <w:t>The service has systems and processes</w:t>
      </w:r>
      <w:r>
        <w:rPr>
          <w:rFonts w:eastAsia="Calibri"/>
          <w:color w:val="auto"/>
        </w:rPr>
        <w:t xml:space="preserve"> in place</w:t>
      </w:r>
      <w:r w:rsidRPr="00EC67BB">
        <w:rPr>
          <w:rFonts w:eastAsia="Calibri"/>
          <w:color w:val="auto"/>
        </w:rPr>
        <w:t xml:space="preserve"> for communicating information about consumers’ conditions, needs and preferences</w:t>
      </w:r>
      <w:r>
        <w:rPr>
          <w:rFonts w:eastAsia="Calibri"/>
        </w:rPr>
        <w:t xml:space="preserve">. </w:t>
      </w:r>
      <w:r w:rsidR="00992D67" w:rsidRPr="00334D5F">
        <w:rPr>
          <w:szCs w:val="22"/>
        </w:rPr>
        <w:t xml:space="preserve">Progress notes, care planning </w:t>
      </w:r>
      <w:r w:rsidR="003773AF" w:rsidRPr="00334D5F">
        <w:rPr>
          <w:szCs w:val="22"/>
        </w:rPr>
        <w:t>document</w:t>
      </w:r>
      <w:r w:rsidR="003773AF">
        <w:rPr>
          <w:szCs w:val="22"/>
        </w:rPr>
        <w:t xml:space="preserve">s </w:t>
      </w:r>
      <w:r w:rsidR="00992D67" w:rsidRPr="00334D5F">
        <w:rPr>
          <w:szCs w:val="22"/>
        </w:rPr>
        <w:t xml:space="preserve">and handover sheets reflect current </w:t>
      </w:r>
      <w:r w:rsidR="002F631E" w:rsidRPr="00764FB7">
        <w:rPr>
          <w:color w:val="auto"/>
          <w:szCs w:val="22"/>
        </w:rPr>
        <w:t>information regarding the consumer’s health status and how information has been shared</w:t>
      </w:r>
      <w:r>
        <w:rPr>
          <w:szCs w:val="22"/>
        </w:rPr>
        <w:t xml:space="preserve">. </w:t>
      </w:r>
      <w:r w:rsidR="00992D67">
        <w:rPr>
          <w:szCs w:val="22"/>
        </w:rPr>
        <w:t>S</w:t>
      </w:r>
      <w:r w:rsidR="00992D67" w:rsidRPr="00334D5F">
        <w:rPr>
          <w:szCs w:val="22"/>
        </w:rPr>
        <w:t xml:space="preserve">taff described how they receive updated information at handover and demonstrated how information is shared with external services involved in care as required. </w:t>
      </w:r>
    </w:p>
    <w:p w14:paraId="7B10D7EA" w14:textId="797FAEE7" w:rsidR="00E14241" w:rsidRDefault="000502D1" w:rsidP="00A35E5B">
      <w:pPr>
        <w:pStyle w:val="NormalArial"/>
        <w:rPr>
          <w:szCs w:val="22"/>
        </w:rPr>
      </w:pPr>
      <w:r>
        <w:rPr>
          <w:szCs w:val="22"/>
        </w:rPr>
        <w:t>C</w:t>
      </w:r>
      <w:r w:rsidRPr="002A069C">
        <w:rPr>
          <w:szCs w:val="22"/>
        </w:rPr>
        <w:t>onsumers and representatives expressed satisfaction with access to medical officers, allied health professionals and specialists</w:t>
      </w:r>
      <w:r>
        <w:rPr>
          <w:szCs w:val="22"/>
        </w:rPr>
        <w:t>,</w:t>
      </w:r>
      <w:r w:rsidRPr="002A069C">
        <w:rPr>
          <w:szCs w:val="22"/>
        </w:rPr>
        <w:t xml:space="preserve"> when required. </w:t>
      </w:r>
      <w:r w:rsidR="00E14241" w:rsidRPr="003F0F6E">
        <w:rPr>
          <w:rFonts w:eastAsia="Calibri"/>
          <w:color w:val="auto"/>
        </w:rPr>
        <w:t xml:space="preserve">Care planning documents </w:t>
      </w:r>
      <w:r w:rsidR="00E14241">
        <w:rPr>
          <w:rFonts w:eastAsia="Calibri"/>
          <w:color w:val="auto"/>
        </w:rPr>
        <w:t>demonstrated</w:t>
      </w:r>
      <w:r w:rsidR="00E14241" w:rsidRPr="003F0F6E">
        <w:rPr>
          <w:rFonts w:eastAsia="Calibri"/>
          <w:color w:val="auto"/>
        </w:rPr>
        <w:t xml:space="preserve"> timely and appropriate referrals to individual health professionals, other organisations and providers of other care and services. </w:t>
      </w:r>
      <w:r>
        <w:rPr>
          <w:szCs w:val="22"/>
        </w:rPr>
        <w:t>Management and c</w:t>
      </w:r>
      <w:r w:rsidRPr="002A069C">
        <w:rPr>
          <w:szCs w:val="22"/>
        </w:rPr>
        <w:t>linical staff described the service’s referral processes</w:t>
      </w:r>
      <w:r>
        <w:rPr>
          <w:szCs w:val="22"/>
        </w:rPr>
        <w:t xml:space="preserve"> and provided examples of referrals </w:t>
      </w:r>
      <w:r w:rsidR="003773AF">
        <w:rPr>
          <w:szCs w:val="22"/>
        </w:rPr>
        <w:t>actioned</w:t>
      </w:r>
      <w:r>
        <w:rPr>
          <w:szCs w:val="22"/>
        </w:rPr>
        <w:t xml:space="preserve">. </w:t>
      </w:r>
    </w:p>
    <w:p w14:paraId="3F5F03F6" w14:textId="0FC21036" w:rsidR="002B0C90" w:rsidRPr="00AA2E38" w:rsidRDefault="00016C27" w:rsidP="00A35E5B">
      <w:pPr>
        <w:pStyle w:val="NormalArial"/>
      </w:pPr>
      <w:r>
        <w:rPr>
          <w:szCs w:val="22"/>
        </w:rPr>
        <w:t>Consumers and representatives said they were satisfied that consumer infections are managed effectively.</w:t>
      </w:r>
      <w:r w:rsidRPr="00F2307C">
        <w:rPr>
          <w:szCs w:val="22"/>
        </w:rPr>
        <w:t xml:space="preserve"> </w:t>
      </w:r>
      <w:r w:rsidR="00685864">
        <w:t xml:space="preserve">The </w:t>
      </w:r>
      <w:r w:rsidR="00957523">
        <w:t>service</w:t>
      </w:r>
      <w:r w:rsidR="00685864">
        <w:t xml:space="preserve"> has appointed an I</w:t>
      </w:r>
      <w:r w:rsidR="00FA2FAF">
        <w:t xml:space="preserve">nfection Prevention and Control Lead. </w:t>
      </w:r>
      <w:r>
        <w:rPr>
          <w:szCs w:val="22"/>
        </w:rPr>
        <w:t xml:space="preserve">Staff </w:t>
      </w:r>
      <w:r>
        <w:t xml:space="preserve">demonstrated an understanding of precautions to prevent and control infection and the steps they could take to minimise the need for antibiotics. </w:t>
      </w:r>
      <w:r w:rsidR="00FA2FAF">
        <w:rPr>
          <w:color w:val="auto"/>
          <w:szCs w:val="22"/>
        </w:rPr>
        <w:t>The service has access to</w:t>
      </w:r>
      <w:r w:rsidR="00FA2FAF" w:rsidRPr="000257EC">
        <w:rPr>
          <w:color w:val="auto"/>
          <w:szCs w:val="22"/>
        </w:rPr>
        <w:t xml:space="preserve"> an COVID-19 outbreak management plan</w:t>
      </w:r>
      <w:r w:rsidR="00FA2FAF">
        <w:rPr>
          <w:color w:val="auto"/>
          <w:szCs w:val="22"/>
        </w:rPr>
        <w:t xml:space="preserve">, infection control and </w:t>
      </w:r>
      <w:r w:rsidR="00FA2FAF" w:rsidRPr="000C0138">
        <w:rPr>
          <w:szCs w:val="22"/>
        </w:rPr>
        <w:t>minimising the use of antibiotics</w:t>
      </w:r>
      <w:r w:rsidR="00FA2FAF">
        <w:rPr>
          <w:color w:val="auto"/>
          <w:szCs w:val="22"/>
        </w:rPr>
        <w:t xml:space="preserve"> policies and procedures</w:t>
      </w:r>
      <w:r w:rsidR="00FA2FAF" w:rsidRPr="000257EC">
        <w:rPr>
          <w:color w:val="auto"/>
          <w:szCs w:val="22"/>
        </w:rPr>
        <w:t xml:space="preserve"> </w:t>
      </w:r>
      <w:r w:rsidR="00FA2FAF">
        <w:rPr>
          <w:color w:val="auto"/>
          <w:szCs w:val="22"/>
        </w:rPr>
        <w:t>to guide staff practice</w:t>
      </w:r>
      <w:r w:rsidR="00FA2FAF" w:rsidRPr="000257EC">
        <w:rPr>
          <w:color w:val="auto"/>
          <w:szCs w:val="22"/>
        </w:rPr>
        <w:t>.</w:t>
      </w:r>
      <w:r w:rsidR="00DF3DD0" w:rsidRPr="00DF3DD0">
        <w:rPr>
          <w:color w:val="auto"/>
          <w:szCs w:val="22"/>
        </w:rPr>
        <w:t xml:space="preserve"> </w:t>
      </w:r>
      <w:r w:rsidR="00DF3DD0" w:rsidRPr="00A5600E">
        <w:rPr>
          <w:color w:val="auto"/>
          <w:szCs w:val="22"/>
        </w:rPr>
        <w:t xml:space="preserve">Staff were observed throughout the </w:t>
      </w:r>
      <w:r w:rsidR="00F53488">
        <w:rPr>
          <w:color w:val="auto"/>
          <w:szCs w:val="22"/>
        </w:rPr>
        <w:t>S</w:t>
      </w:r>
      <w:r w:rsidR="00AA2E38">
        <w:rPr>
          <w:color w:val="auto"/>
          <w:szCs w:val="22"/>
        </w:rPr>
        <w:t xml:space="preserve">ite </w:t>
      </w:r>
      <w:r w:rsidR="00F53488">
        <w:rPr>
          <w:color w:val="auto"/>
          <w:szCs w:val="22"/>
        </w:rPr>
        <w:t>A</w:t>
      </w:r>
      <w:r w:rsidR="00AA2E38">
        <w:rPr>
          <w:color w:val="auto"/>
          <w:szCs w:val="22"/>
        </w:rPr>
        <w:t>udit</w:t>
      </w:r>
      <w:r w:rsidR="00DF3DD0" w:rsidRPr="00A5600E">
        <w:rPr>
          <w:color w:val="auto"/>
          <w:szCs w:val="22"/>
        </w:rPr>
        <w:t xml:space="preserve"> complying with </w:t>
      </w:r>
      <w:r w:rsidR="00EA6C01">
        <w:rPr>
          <w:color w:val="auto"/>
          <w:szCs w:val="22"/>
        </w:rPr>
        <w:t>p</w:t>
      </w:r>
      <w:r w:rsidR="003773AF">
        <w:rPr>
          <w:color w:val="auto"/>
          <w:szCs w:val="22"/>
        </w:rPr>
        <w:t xml:space="preserve">ersonal </w:t>
      </w:r>
      <w:r w:rsidR="00EA6C01">
        <w:rPr>
          <w:color w:val="auto"/>
          <w:szCs w:val="22"/>
        </w:rPr>
        <w:t>p</w:t>
      </w:r>
      <w:r w:rsidR="003773AF">
        <w:rPr>
          <w:color w:val="auto"/>
          <w:szCs w:val="22"/>
        </w:rPr>
        <w:t xml:space="preserve">rotective </w:t>
      </w:r>
      <w:r w:rsidR="00EA6C01">
        <w:rPr>
          <w:color w:val="auto"/>
          <w:szCs w:val="22"/>
        </w:rPr>
        <w:t>e</w:t>
      </w:r>
      <w:r w:rsidR="003773AF">
        <w:rPr>
          <w:color w:val="auto"/>
          <w:szCs w:val="22"/>
        </w:rPr>
        <w:t>quipment</w:t>
      </w:r>
      <w:r w:rsidR="00DF3DD0" w:rsidRPr="00A5600E">
        <w:rPr>
          <w:color w:val="auto"/>
          <w:szCs w:val="22"/>
        </w:rPr>
        <w:t xml:space="preserve"> requirements. </w:t>
      </w:r>
      <w:r w:rsidR="003C1E00">
        <w:br w:type="page"/>
      </w:r>
    </w:p>
    <w:p w14:paraId="3F5F03F7" w14:textId="77777777" w:rsidR="00FC045E" w:rsidRPr="00996FAF" w:rsidRDefault="003C1E0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74607" w14:paraId="3F5F03FA" w14:textId="77777777" w:rsidTr="0067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F5F03F8" w14:textId="77777777" w:rsidR="00FC045E" w:rsidRPr="00996FAF" w:rsidRDefault="003C1E0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F5F03F9" w14:textId="77777777" w:rsidR="00FC045E" w:rsidRPr="00996FAF" w:rsidRDefault="00A43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4607" w14:paraId="3F5F03FE"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FB"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F5F03FC" w14:textId="77777777" w:rsidR="00FC045E" w:rsidRPr="00996FAF" w:rsidRDefault="003C1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F5F03FD" w14:textId="5BD62563" w:rsidR="00FC045E" w:rsidRPr="00996FAF" w:rsidRDefault="00A433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8175F">
                  <w:rPr>
                    <w:rFonts w:ascii="Arial" w:hAnsi="Arial" w:cs="Arial"/>
                    <w:color w:val="auto"/>
                  </w:rPr>
                  <w:t>Compliant</w:t>
                </w:r>
              </w:sdtContent>
            </w:sdt>
            <w:r w:rsidR="003C1E00" w:rsidRPr="00996FAF">
              <w:rPr>
                <w:rFonts w:ascii="Arial" w:hAnsi="Arial" w:cs="Arial"/>
                <w:color w:val="0000FF"/>
              </w:rPr>
              <w:t xml:space="preserve"> </w:t>
            </w:r>
          </w:p>
        </w:tc>
      </w:tr>
      <w:tr w:rsidR="00674607" w14:paraId="3F5F0402"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3FF"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F5F0400" w14:textId="77777777" w:rsidR="00FC045E" w:rsidRPr="00996FAF" w:rsidRDefault="003C1E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F5F0401" w14:textId="609F8562" w:rsidR="00FC045E" w:rsidRPr="00996FAF" w:rsidRDefault="00A433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8175F">
                  <w:rPr>
                    <w:rFonts w:ascii="Arial" w:hAnsi="Arial" w:cs="Arial"/>
                    <w:color w:val="auto"/>
                  </w:rPr>
                  <w:t>Compliant</w:t>
                </w:r>
              </w:sdtContent>
            </w:sdt>
            <w:r w:rsidR="003C1E00" w:rsidRPr="00996FAF">
              <w:rPr>
                <w:rFonts w:ascii="Arial" w:hAnsi="Arial" w:cs="Arial"/>
                <w:color w:val="0000FF"/>
              </w:rPr>
              <w:t xml:space="preserve"> </w:t>
            </w:r>
          </w:p>
        </w:tc>
      </w:tr>
      <w:tr w:rsidR="00674607" w14:paraId="3F5F0409"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03"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F5F0404" w14:textId="77777777" w:rsidR="00FC045E" w:rsidRPr="00996FAF" w:rsidRDefault="003C1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5F0405" w14:textId="77777777" w:rsidR="00FC045E" w:rsidRPr="00996FAF" w:rsidRDefault="003C1E0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5F0406" w14:textId="77777777" w:rsidR="00FC045E" w:rsidRPr="00996FAF" w:rsidRDefault="003C1E0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5F0407" w14:textId="77777777" w:rsidR="00FC045E" w:rsidRPr="00996FAF" w:rsidRDefault="003C1E0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F5F0408" w14:textId="6C34C10F" w:rsidR="00FC045E" w:rsidRPr="00996FAF" w:rsidRDefault="00A433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8175F">
                  <w:rPr>
                    <w:rFonts w:ascii="Arial" w:hAnsi="Arial" w:cs="Arial"/>
                    <w:color w:val="auto"/>
                  </w:rPr>
                  <w:t>Compliant</w:t>
                </w:r>
              </w:sdtContent>
            </w:sdt>
            <w:r w:rsidR="003C1E00" w:rsidRPr="00996FAF">
              <w:rPr>
                <w:rFonts w:ascii="Arial" w:hAnsi="Arial" w:cs="Arial"/>
                <w:color w:val="0000FF"/>
              </w:rPr>
              <w:t xml:space="preserve"> </w:t>
            </w:r>
          </w:p>
        </w:tc>
      </w:tr>
      <w:tr w:rsidR="00674607" w14:paraId="3F5F040D"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0A"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5F040B" w14:textId="77777777" w:rsidR="00FC045E" w:rsidRPr="00996FAF" w:rsidRDefault="003C1E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F5F040C" w14:textId="187115BF" w:rsidR="00FC045E" w:rsidRPr="00996FAF" w:rsidRDefault="00A4337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8175F">
                  <w:rPr>
                    <w:rFonts w:ascii="Arial" w:hAnsi="Arial" w:cs="Arial"/>
                    <w:color w:val="auto"/>
                  </w:rPr>
                  <w:t>Compliant</w:t>
                </w:r>
              </w:sdtContent>
            </w:sdt>
            <w:r w:rsidR="003C1E00" w:rsidRPr="00996FAF">
              <w:rPr>
                <w:rFonts w:ascii="Arial" w:hAnsi="Arial" w:cs="Arial"/>
                <w:color w:val="0000FF"/>
              </w:rPr>
              <w:t xml:space="preserve"> </w:t>
            </w:r>
          </w:p>
        </w:tc>
      </w:tr>
      <w:tr w:rsidR="00674607" w14:paraId="3F5F0411"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0E"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F5F040F" w14:textId="77777777" w:rsidR="00FC045E" w:rsidRPr="00996FAF" w:rsidRDefault="003C1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F5F0410" w14:textId="76E5F194" w:rsidR="00FC045E" w:rsidRPr="00996FAF" w:rsidRDefault="00A4337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8175F">
                  <w:rPr>
                    <w:rFonts w:ascii="Arial" w:hAnsi="Arial" w:cs="Arial"/>
                    <w:color w:val="auto"/>
                  </w:rPr>
                  <w:t>Compliant</w:t>
                </w:r>
              </w:sdtContent>
            </w:sdt>
            <w:r w:rsidR="003C1E00" w:rsidRPr="00996FAF">
              <w:rPr>
                <w:rFonts w:ascii="Arial" w:hAnsi="Arial" w:cs="Arial"/>
                <w:color w:val="0000FF"/>
              </w:rPr>
              <w:t xml:space="preserve"> </w:t>
            </w:r>
          </w:p>
        </w:tc>
      </w:tr>
      <w:tr w:rsidR="00674607" w14:paraId="3F5F0415"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12"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F5F0413" w14:textId="77777777" w:rsidR="00FC045E" w:rsidRPr="00996FAF" w:rsidRDefault="003C1E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F5F0414" w14:textId="1BCB31AB" w:rsidR="00FC045E" w:rsidRPr="00996FAF" w:rsidRDefault="00A433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8175F">
                  <w:rPr>
                    <w:rFonts w:ascii="Arial" w:hAnsi="Arial" w:cs="Arial"/>
                    <w:color w:val="auto"/>
                  </w:rPr>
                  <w:t>Compliant</w:t>
                </w:r>
              </w:sdtContent>
            </w:sdt>
            <w:r w:rsidR="003C1E00" w:rsidRPr="00996FAF">
              <w:rPr>
                <w:rFonts w:ascii="Arial" w:hAnsi="Arial" w:cs="Arial"/>
                <w:color w:val="0000FF"/>
              </w:rPr>
              <w:t xml:space="preserve"> </w:t>
            </w:r>
          </w:p>
        </w:tc>
      </w:tr>
      <w:tr w:rsidR="00674607" w14:paraId="3F5F0419"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16"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F5F0417" w14:textId="77777777" w:rsidR="00FC045E" w:rsidRPr="00996FAF" w:rsidRDefault="003C1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F5F0418" w14:textId="0FCA4038" w:rsidR="00FC045E" w:rsidRPr="00996FAF" w:rsidRDefault="00A433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8175F">
                  <w:rPr>
                    <w:rFonts w:ascii="Arial" w:hAnsi="Arial" w:cs="Arial"/>
                    <w:color w:val="auto"/>
                  </w:rPr>
                  <w:t>Compliant</w:t>
                </w:r>
              </w:sdtContent>
            </w:sdt>
            <w:r w:rsidR="003C1E00" w:rsidRPr="00996FAF">
              <w:rPr>
                <w:rFonts w:ascii="Arial" w:hAnsi="Arial" w:cs="Arial"/>
                <w:color w:val="0000FF"/>
              </w:rPr>
              <w:t xml:space="preserve"> </w:t>
            </w:r>
          </w:p>
        </w:tc>
      </w:tr>
    </w:tbl>
    <w:p w14:paraId="3F5F041A" w14:textId="77777777" w:rsidR="00D87E7C" w:rsidRDefault="003C1E00" w:rsidP="00D87E7C">
      <w:pPr>
        <w:pStyle w:val="Heading20"/>
      </w:pPr>
      <w:r w:rsidRPr="00996FAF">
        <w:t>Findings</w:t>
      </w:r>
    </w:p>
    <w:p w14:paraId="2F03DCC9" w14:textId="2A027299" w:rsidR="00460EA2" w:rsidRDefault="00FB3A98" w:rsidP="0036130C">
      <w:pPr>
        <w:pStyle w:val="NormalArial"/>
        <w:rPr>
          <w:color w:val="auto"/>
          <w:szCs w:val="22"/>
        </w:rPr>
      </w:pPr>
      <w:r>
        <w:rPr>
          <w:rFonts w:eastAsia="Arial"/>
          <w:color w:val="auto"/>
        </w:rPr>
        <w:t>C</w:t>
      </w:r>
      <w:r w:rsidRPr="3366A771">
        <w:rPr>
          <w:rFonts w:eastAsia="Arial"/>
          <w:color w:val="auto"/>
        </w:rPr>
        <w:t>onsumers and representative</w:t>
      </w:r>
      <w:r>
        <w:rPr>
          <w:rFonts w:eastAsia="Arial"/>
          <w:color w:val="auto"/>
        </w:rPr>
        <w:t>s</w:t>
      </w:r>
      <w:r w:rsidRPr="3366A771">
        <w:rPr>
          <w:rFonts w:eastAsia="Arial"/>
          <w:color w:val="auto"/>
        </w:rPr>
        <w:t xml:space="preserve"> </w:t>
      </w:r>
      <w:r>
        <w:rPr>
          <w:rFonts w:eastAsia="Arial"/>
          <w:color w:val="auto"/>
        </w:rPr>
        <w:t>were</w:t>
      </w:r>
      <w:r w:rsidRPr="3366A771">
        <w:rPr>
          <w:rFonts w:eastAsia="Arial"/>
          <w:color w:val="auto"/>
        </w:rPr>
        <w:t xml:space="preserve"> satisfied with the support</w:t>
      </w:r>
      <w:r>
        <w:rPr>
          <w:rFonts w:eastAsia="Arial"/>
          <w:color w:val="auto"/>
        </w:rPr>
        <w:t>s of daily living</w:t>
      </w:r>
      <w:r w:rsidRPr="3366A771">
        <w:rPr>
          <w:rFonts w:eastAsia="Arial"/>
          <w:color w:val="auto"/>
        </w:rPr>
        <w:t xml:space="preserve"> the</w:t>
      </w:r>
      <w:r>
        <w:rPr>
          <w:rFonts w:eastAsia="Arial"/>
          <w:color w:val="auto"/>
        </w:rPr>
        <w:t xml:space="preserve"> consumer</w:t>
      </w:r>
      <w:r w:rsidRPr="3366A771">
        <w:rPr>
          <w:rFonts w:eastAsia="Arial"/>
          <w:color w:val="auto"/>
        </w:rPr>
        <w:t xml:space="preserve"> receive</w:t>
      </w:r>
      <w:r>
        <w:rPr>
          <w:rFonts w:eastAsia="Arial"/>
          <w:color w:val="auto"/>
        </w:rPr>
        <w:t>s</w:t>
      </w:r>
      <w:r w:rsidRPr="3366A771">
        <w:rPr>
          <w:rFonts w:eastAsia="Arial"/>
          <w:color w:val="auto"/>
        </w:rPr>
        <w:t xml:space="preserve"> to meet their individualised care needs, goals, and preferences. Staff demonstrated knowledge of</w:t>
      </w:r>
      <w:r>
        <w:rPr>
          <w:rFonts w:eastAsia="Arial"/>
          <w:color w:val="auto"/>
        </w:rPr>
        <w:t xml:space="preserve"> individual</w:t>
      </w:r>
      <w:r w:rsidRPr="3366A771">
        <w:rPr>
          <w:rFonts w:eastAsia="Arial"/>
          <w:color w:val="auto"/>
        </w:rPr>
        <w:t xml:space="preserve"> consumers’ backgrounds</w:t>
      </w:r>
      <w:r>
        <w:rPr>
          <w:rFonts w:eastAsia="Arial"/>
          <w:color w:val="auto"/>
        </w:rPr>
        <w:t>, supports and interests to deliver</w:t>
      </w:r>
      <w:r w:rsidRPr="3366A771">
        <w:rPr>
          <w:rFonts w:eastAsia="Arial"/>
          <w:color w:val="auto"/>
        </w:rPr>
        <w:t xml:space="preserve"> personalised preferred activities</w:t>
      </w:r>
      <w:r>
        <w:rPr>
          <w:rFonts w:eastAsia="Arial"/>
          <w:color w:val="auto"/>
        </w:rPr>
        <w:t xml:space="preserve">. </w:t>
      </w:r>
      <w:r w:rsidR="00670CF9" w:rsidRPr="00EA2920">
        <w:rPr>
          <w:color w:val="auto"/>
          <w:szCs w:val="22"/>
        </w:rPr>
        <w:t xml:space="preserve">Care planning </w:t>
      </w:r>
      <w:r w:rsidR="00A328E5" w:rsidRPr="00EA2920">
        <w:rPr>
          <w:color w:val="auto"/>
          <w:szCs w:val="22"/>
        </w:rPr>
        <w:t>document</w:t>
      </w:r>
      <w:r w:rsidR="00A328E5">
        <w:rPr>
          <w:color w:val="auto"/>
          <w:szCs w:val="22"/>
        </w:rPr>
        <w:t>s</w:t>
      </w:r>
      <w:r w:rsidR="00A328E5" w:rsidRPr="00EA2920">
        <w:rPr>
          <w:color w:val="auto"/>
          <w:szCs w:val="22"/>
        </w:rPr>
        <w:t xml:space="preserve"> </w:t>
      </w:r>
      <w:r w:rsidR="00670CF9" w:rsidRPr="00EA2920">
        <w:rPr>
          <w:color w:val="auto"/>
          <w:szCs w:val="22"/>
        </w:rPr>
        <w:t xml:space="preserve">identified consumers’ choices and provided information about the services and supports </w:t>
      </w:r>
      <w:r w:rsidR="00670CF9">
        <w:rPr>
          <w:color w:val="auto"/>
          <w:szCs w:val="22"/>
        </w:rPr>
        <w:t xml:space="preserve">to </w:t>
      </w:r>
      <w:r w:rsidR="00F95347">
        <w:rPr>
          <w:color w:val="auto"/>
          <w:szCs w:val="22"/>
        </w:rPr>
        <w:t xml:space="preserve">optimise their </w:t>
      </w:r>
      <w:r w:rsidR="00957523">
        <w:rPr>
          <w:color w:val="auto"/>
          <w:szCs w:val="22"/>
        </w:rPr>
        <w:t>independence</w:t>
      </w:r>
      <w:r w:rsidR="00F95347">
        <w:rPr>
          <w:color w:val="auto"/>
          <w:szCs w:val="22"/>
        </w:rPr>
        <w:t>, health, well-being and quality of life</w:t>
      </w:r>
      <w:r w:rsidR="00670CF9" w:rsidRPr="00EA2920">
        <w:rPr>
          <w:color w:val="auto"/>
          <w:szCs w:val="22"/>
        </w:rPr>
        <w:t xml:space="preserve">. </w:t>
      </w:r>
    </w:p>
    <w:p w14:paraId="2534F2AF" w14:textId="3AF30FC7" w:rsidR="008720CD" w:rsidRDefault="008720CD" w:rsidP="0036130C">
      <w:pPr>
        <w:pStyle w:val="NormalArial"/>
        <w:rPr>
          <w:color w:val="auto"/>
          <w:szCs w:val="22"/>
        </w:rPr>
      </w:pPr>
      <w:r>
        <w:rPr>
          <w:color w:val="auto"/>
          <w:szCs w:val="22"/>
        </w:rPr>
        <w:t>C</w:t>
      </w:r>
      <w:r w:rsidRPr="004854A1">
        <w:rPr>
          <w:color w:val="auto"/>
          <w:szCs w:val="22"/>
        </w:rPr>
        <w:t xml:space="preserve">onsumers </w:t>
      </w:r>
      <w:r>
        <w:rPr>
          <w:color w:val="auto"/>
          <w:szCs w:val="22"/>
        </w:rPr>
        <w:t>and representatives were satisfied the</w:t>
      </w:r>
      <w:r w:rsidRPr="004854A1">
        <w:rPr>
          <w:color w:val="auto"/>
          <w:szCs w:val="22"/>
        </w:rPr>
        <w:t xml:space="preserve"> services and supports</w:t>
      </w:r>
      <w:r>
        <w:rPr>
          <w:color w:val="auto"/>
          <w:szCs w:val="22"/>
        </w:rPr>
        <w:t xml:space="preserve"> provided by the </w:t>
      </w:r>
      <w:r w:rsidR="00957523">
        <w:rPr>
          <w:color w:val="auto"/>
          <w:szCs w:val="22"/>
        </w:rPr>
        <w:t>service</w:t>
      </w:r>
      <w:r w:rsidRPr="004854A1">
        <w:rPr>
          <w:color w:val="auto"/>
          <w:szCs w:val="22"/>
        </w:rPr>
        <w:t xml:space="preserve"> promote their emotional, spiritual and psychological well-being. Care planning </w:t>
      </w:r>
      <w:r w:rsidR="00A328E5" w:rsidRPr="004854A1">
        <w:rPr>
          <w:color w:val="auto"/>
          <w:szCs w:val="22"/>
        </w:rPr>
        <w:t>document</w:t>
      </w:r>
      <w:r w:rsidR="00A328E5">
        <w:rPr>
          <w:color w:val="auto"/>
          <w:szCs w:val="22"/>
        </w:rPr>
        <w:t>s</w:t>
      </w:r>
      <w:r w:rsidR="00A328E5" w:rsidRPr="004854A1">
        <w:rPr>
          <w:color w:val="auto"/>
          <w:szCs w:val="22"/>
        </w:rPr>
        <w:t xml:space="preserve"> </w:t>
      </w:r>
      <w:r w:rsidRPr="004854A1">
        <w:rPr>
          <w:color w:val="auto"/>
          <w:szCs w:val="22"/>
        </w:rPr>
        <w:t>reflected consumers’ spiritual beliefs and practices, and strategies for emotional support.</w:t>
      </w:r>
      <w:r>
        <w:rPr>
          <w:color w:val="auto"/>
          <w:szCs w:val="22"/>
        </w:rPr>
        <w:t xml:space="preserve"> </w:t>
      </w:r>
      <w:r w:rsidRPr="004854A1">
        <w:rPr>
          <w:color w:val="auto"/>
          <w:szCs w:val="22"/>
        </w:rPr>
        <w:t xml:space="preserve">Staff were able to outline consumers’ spiritual needs, and </w:t>
      </w:r>
      <w:r>
        <w:rPr>
          <w:color w:val="auto"/>
          <w:szCs w:val="22"/>
        </w:rPr>
        <w:t xml:space="preserve">how they identify a </w:t>
      </w:r>
      <w:r w:rsidRPr="004854A1">
        <w:rPr>
          <w:color w:val="auto"/>
          <w:szCs w:val="22"/>
        </w:rPr>
        <w:t xml:space="preserve">change in </w:t>
      </w:r>
      <w:r>
        <w:rPr>
          <w:color w:val="auto"/>
          <w:szCs w:val="22"/>
        </w:rPr>
        <w:t>a consumer’s mood that may affect their psychological well-being.</w:t>
      </w:r>
      <w:r w:rsidRPr="004854A1">
        <w:rPr>
          <w:color w:val="auto"/>
          <w:szCs w:val="22"/>
        </w:rPr>
        <w:t xml:space="preserve"> </w:t>
      </w:r>
    </w:p>
    <w:p w14:paraId="16CA6A30" w14:textId="3C575DC3" w:rsidR="0055226C" w:rsidRDefault="00683D85" w:rsidP="0036130C">
      <w:pPr>
        <w:pStyle w:val="NormalArial"/>
        <w:rPr>
          <w:rFonts w:eastAsia="Arial"/>
        </w:rPr>
      </w:pPr>
      <w:r w:rsidRPr="00461D93">
        <w:rPr>
          <w:rFonts w:eastAsia="Arial"/>
        </w:rPr>
        <w:t xml:space="preserve">Consumers and representatives </w:t>
      </w:r>
      <w:r>
        <w:rPr>
          <w:rFonts w:eastAsia="Arial"/>
        </w:rPr>
        <w:t>were</w:t>
      </w:r>
      <w:r w:rsidRPr="00461D93">
        <w:rPr>
          <w:rFonts w:eastAsia="Arial"/>
        </w:rPr>
        <w:t xml:space="preserve"> satisfied </w:t>
      </w:r>
      <w:r w:rsidR="00411364">
        <w:rPr>
          <w:rFonts w:eastAsia="Arial"/>
        </w:rPr>
        <w:t>they are supported to</w:t>
      </w:r>
      <w:r w:rsidRPr="00461D93">
        <w:rPr>
          <w:rFonts w:eastAsia="Arial"/>
        </w:rPr>
        <w:t xml:space="preserve"> participate in the community, have relationships and do the things of interest to them. </w:t>
      </w:r>
      <w:r w:rsidR="0055226C">
        <w:rPr>
          <w:rFonts w:eastAsia="Calibri"/>
          <w:color w:val="auto"/>
        </w:rPr>
        <w:t>Staff</w:t>
      </w:r>
      <w:r w:rsidR="0055226C" w:rsidRPr="00CA6A8B">
        <w:rPr>
          <w:rFonts w:eastAsia="Calibri"/>
          <w:color w:val="auto"/>
        </w:rPr>
        <w:t xml:space="preserve"> demonstrated an understanding of person-centred care, including respecting </w:t>
      </w:r>
      <w:r w:rsidR="0055226C">
        <w:rPr>
          <w:rFonts w:eastAsia="Calibri"/>
          <w:color w:val="auto"/>
        </w:rPr>
        <w:t>consumer’</w:t>
      </w:r>
      <w:r w:rsidR="0055226C" w:rsidRPr="00CA6A8B">
        <w:rPr>
          <w:rFonts w:eastAsia="Calibri"/>
          <w:color w:val="auto"/>
        </w:rPr>
        <w:t xml:space="preserve">s background and choices. </w:t>
      </w:r>
      <w:r w:rsidRPr="00461D93">
        <w:rPr>
          <w:rFonts w:eastAsia="Arial"/>
        </w:rPr>
        <w:t>Staff describe</w:t>
      </w:r>
      <w:r w:rsidR="0055226C">
        <w:rPr>
          <w:rFonts w:eastAsia="Arial"/>
        </w:rPr>
        <w:t>d</w:t>
      </w:r>
      <w:r w:rsidRPr="00461D93">
        <w:rPr>
          <w:rFonts w:eastAsia="Arial"/>
        </w:rPr>
        <w:t xml:space="preserve"> how they support consumers to do the things that are important to them, participate within and outside the service environment and have social relationships. Care planning documents contained information on individual consumers’ interests and identified the </w:t>
      </w:r>
      <w:r w:rsidRPr="00461D93">
        <w:rPr>
          <w:rFonts w:eastAsia="Arial"/>
        </w:rPr>
        <w:lastRenderedPageBreak/>
        <w:t xml:space="preserve">people important to them. </w:t>
      </w:r>
      <w:r w:rsidR="00B13B07">
        <w:rPr>
          <w:rFonts w:eastAsia="Arial"/>
        </w:rPr>
        <w:t>Consumers were observed engaging in activities and socialising with other consumers</w:t>
      </w:r>
      <w:r w:rsidR="009F3A33">
        <w:rPr>
          <w:rFonts w:eastAsia="Arial"/>
        </w:rPr>
        <w:t xml:space="preserve"> and friends during the </w:t>
      </w:r>
      <w:r w:rsidR="00F53488">
        <w:rPr>
          <w:rFonts w:eastAsia="Arial"/>
        </w:rPr>
        <w:t>S</w:t>
      </w:r>
      <w:r w:rsidR="009F3A33">
        <w:rPr>
          <w:rFonts w:eastAsia="Arial"/>
        </w:rPr>
        <w:t xml:space="preserve">ite </w:t>
      </w:r>
      <w:r w:rsidR="00F53488">
        <w:rPr>
          <w:rFonts w:eastAsia="Arial"/>
        </w:rPr>
        <w:t>A</w:t>
      </w:r>
      <w:r w:rsidR="009F3A33">
        <w:rPr>
          <w:rFonts w:eastAsia="Arial"/>
        </w:rPr>
        <w:t xml:space="preserve">udit. </w:t>
      </w:r>
    </w:p>
    <w:p w14:paraId="18CB461D" w14:textId="1B723088" w:rsidR="009F3A33" w:rsidRDefault="00BF0232" w:rsidP="0036130C">
      <w:pPr>
        <w:pStyle w:val="NormalArial"/>
      </w:pPr>
      <w:r w:rsidRPr="00F80889">
        <w:t>Consumers</w:t>
      </w:r>
      <w:r>
        <w:t xml:space="preserve"> and representatives</w:t>
      </w:r>
      <w:r w:rsidRPr="00F80889">
        <w:t xml:space="preserve"> said </w:t>
      </w:r>
      <w:r>
        <w:t xml:space="preserve">they felt confident that information regarding </w:t>
      </w:r>
      <w:r w:rsidRPr="00F80889">
        <w:t xml:space="preserve">their </w:t>
      </w:r>
      <w:r>
        <w:t xml:space="preserve">health, </w:t>
      </w:r>
      <w:r w:rsidRPr="00F80889">
        <w:t xml:space="preserve">services and supports </w:t>
      </w:r>
      <w:r>
        <w:t xml:space="preserve">were communicated effectively and </w:t>
      </w:r>
      <w:r w:rsidRPr="00F80889">
        <w:t>they do not have to repeat</w:t>
      </w:r>
      <w:r>
        <w:t xml:space="preserve">edly explain their </w:t>
      </w:r>
      <w:r w:rsidRPr="00F80889">
        <w:t>preferences to multiple staff. The service</w:t>
      </w:r>
      <w:r>
        <w:t xml:space="preserve"> demonstrated it</w:t>
      </w:r>
      <w:r w:rsidRPr="00F80889">
        <w:t xml:space="preserve"> has </w:t>
      </w:r>
      <w:r>
        <w:t>effective communication process</w:t>
      </w:r>
      <w:r w:rsidR="00A328E5">
        <w:t>es</w:t>
      </w:r>
      <w:r>
        <w:t xml:space="preserve"> in place with other organisations who share responsibility for consumers. </w:t>
      </w:r>
    </w:p>
    <w:p w14:paraId="4B84372B" w14:textId="0BEAB55A" w:rsidR="003371B3" w:rsidRDefault="00275EB8" w:rsidP="0036130C">
      <w:pPr>
        <w:pStyle w:val="NormalArial"/>
      </w:pPr>
      <w:r w:rsidRPr="008F6A86">
        <w:t xml:space="preserve">The service demonstrated timely and appropriate consumer referrals to </w:t>
      </w:r>
      <w:r>
        <w:t>i</w:t>
      </w:r>
      <w:r w:rsidRPr="008F6A86">
        <w:t xml:space="preserve">ndividuals and providers of other care and services. </w:t>
      </w:r>
      <w:r w:rsidRPr="1399FF1A">
        <w:rPr>
          <w:rFonts w:eastAsia="Arial"/>
        </w:rPr>
        <w:t>Consumers and representatives described how they can access other organisations and services.</w:t>
      </w:r>
      <w:r>
        <w:rPr>
          <w:rFonts w:eastAsia="Arial"/>
        </w:rPr>
        <w:t xml:space="preserve"> </w:t>
      </w:r>
      <w:r>
        <w:t xml:space="preserve">Care </w:t>
      </w:r>
      <w:r w:rsidRPr="008F6A86">
        <w:t xml:space="preserve">planning </w:t>
      </w:r>
      <w:r w:rsidR="00A328E5" w:rsidRPr="008F6A86">
        <w:t>document</w:t>
      </w:r>
      <w:r w:rsidR="00A328E5">
        <w:t>s</w:t>
      </w:r>
      <w:r w:rsidR="00A328E5" w:rsidRPr="008F6A86">
        <w:t xml:space="preserve"> </w:t>
      </w:r>
      <w:r>
        <w:t>details how</w:t>
      </w:r>
      <w:r w:rsidRPr="008F6A86">
        <w:t xml:space="preserve"> the service collaborates with external providers to support the diverse needs of consumers. Lifestyle staff </w:t>
      </w:r>
      <w:r w:rsidR="007A6AF5">
        <w:t>provided examples of the</w:t>
      </w:r>
      <w:r w:rsidRPr="008F6A86">
        <w:t xml:space="preserve"> service engag</w:t>
      </w:r>
      <w:r w:rsidR="007A6AF5">
        <w:t>ing with</w:t>
      </w:r>
      <w:r w:rsidRPr="008F6A86">
        <w:t xml:space="preserve"> </w:t>
      </w:r>
      <w:r>
        <w:t>volunteers to assist with the lifestyle program and meals</w:t>
      </w:r>
      <w:r w:rsidRPr="008F6A86">
        <w:t>.</w:t>
      </w:r>
    </w:p>
    <w:p w14:paraId="7C06BF64" w14:textId="7D285F30" w:rsidR="00275EB8" w:rsidRDefault="00737432" w:rsidP="0036130C">
      <w:pPr>
        <w:pStyle w:val="NormalArial"/>
        <w:rPr>
          <w:rFonts w:eastAsia="Arial"/>
        </w:rPr>
      </w:pPr>
      <w:r w:rsidRPr="00A163EA">
        <w:rPr>
          <w:color w:val="auto"/>
        </w:rPr>
        <w:t xml:space="preserve">Consumers expressed satisfaction with the choice and quality of meals at the service. </w:t>
      </w:r>
      <w:r>
        <w:rPr>
          <w:rFonts w:eastAsia="Calibri"/>
          <w:color w:val="auto"/>
        </w:rPr>
        <w:t>The service is implementing a new electronic system to best manage consumers’ dietary needs</w:t>
      </w:r>
      <w:r w:rsidRPr="00A163EA">
        <w:rPr>
          <w:color w:val="auto"/>
        </w:rPr>
        <w:t xml:space="preserve">. Care planning documents </w:t>
      </w:r>
      <w:r>
        <w:rPr>
          <w:color w:val="auto"/>
        </w:rPr>
        <w:t>detailed</w:t>
      </w:r>
      <w:r w:rsidRPr="00A163EA">
        <w:rPr>
          <w:color w:val="auto"/>
        </w:rPr>
        <w:t xml:space="preserve"> consumers’ dietary needs, dislikes, allergies, and preferences. Staff were knowledgeable about individual consumers’ preferences and dietary requirements</w:t>
      </w:r>
      <w:r w:rsidR="00CE7DC3">
        <w:rPr>
          <w:color w:val="auto"/>
        </w:rPr>
        <w:t xml:space="preserve">. </w:t>
      </w:r>
      <w:r w:rsidR="00DA331A" w:rsidRPr="00B37FEB">
        <w:t xml:space="preserve">Management </w:t>
      </w:r>
      <w:r w:rsidR="00DA331A">
        <w:t>described how</w:t>
      </w:r>
      <w:r w:rsidR="00DA331A" w:rsidRPr="00B37FEB">
        <w:t xml:space="preserve"> consumers have input into menu planning and food choices through the monthly residents meeting and the food focus survey.</w:t>
      </w:r>
      <w:r w:rsidR="00DA331A">
        <w:t xml:space="preserve"> This was supported by </w:t>
      </w:r>
      <w:r w:rsidR="003D75B7">
        <w:t>meeting minutes</w:t>
      </w:r>
      <w:r w:rsidR="00182ACF">
        <w:t xml:space="preserve"> view by the Assessment Team</w:t>
      </w:r>
      <w:r w:rsidR="003D75B7">
        <w:t xml:space="preserve">. </w:t>
      </w:r>
      <w:r w:rsidR="00182ACF">
        <w:rPr>
          <w:rFonts w:eastAsia="Calibri"/>
        </w:rPr>
        <w:t xml:space="preserve">During the </w:t>
      </w:r>
      <w:r w:rsidR="00F53488">
        <w:rPr>
          <w:rFonts w:eastAsia="Calibri"/>
        </w:rPr>
        <w:t>S</w:t>
      </w:r>
      <w:r w:rsidR="00182ACF">
        <w:rPr>
          <w:rFonts w:eastAsia="Calibri"/>
        </w:rPr>
        <w:t xml:space="preserve">ite </w:t>
      </w:r>
      <w:r w:rsidR="00F53488">
        <w:rPr>
          <w:rFonts w:eastAsia="Calibri"/>
        </w:rPr>
        <w:t>A</w:t>
      </w:r>
      <w:r w:rsidR="00182ACF">
        <w:rPr>
          <w:rFonts w:eastAsia="Calibri"/>
        </w:rPr>
        <w:t>udit, m</w:t>
      </w:r>
      <w:r w:rsidR="00CE7DC3">
        <w:rPr>
          <w:rFonts w:eastAsia="Calibri"/>
        </w:rPr>
        <w:t xml:space="preserve">eals were observed to be visually appealing with good sized portions and were served in a timely manner. Meal-buddies were seated next to consumers </w:t>
      </w:r>
      <w:r w:rsidR="00E33A91">
        <w:rPr>
          <w:rFonts w:eastAsia="Calibri"/>
        </w:rPr>
        <w:t>to assist them</w:t>
      </w:r>
      <w:r w:rsidR="00CE7DC3">
        <w:rPr>
          <w:rFonts w:eastAsia="Calibri"/>
        </w:rPr>
        <w:t xml:space="preserve"> with their meals, and engaging in conversation.</w:t>
      </w:r>
    </w:p>
    <w:p w14:paraId="3F5F041B" w14:textId="3A97BF7C" w:rsidR="002B0C90" w:rsidRPr="00262C0B" w:rsidRDefault="003511C9" w:rsidP="00A8460B">
      <w:pPr>
        <w:pStyle w:val="NormalArial"/>
      </w:pPr>
      <w:r w:rsidRPr="003073B8">
        <w:rPr>
          <w:color w:val="auto"/>
          <w:szCs w:val="22"/>
        </w:rPr>
        <w:t xml:space="preserve">Consumers said they were satisfied that </w:t>
      </w:r>
      <w:r>
        <w:rPr>
          <w:color w:val="auto"/>
          <w:szCs w:val="22"/>
        </w:rPr>
        <w:t xml:space="preserve">the </w:t>
      </w:r>
      <w:r w:rsidRPr="003073B8">
        <w:rPr>
          <w:color w:val="auto"/>
          <w:szCs w:val="22"/>
        </w:rPr>
        <w:t xml:space="preserve">equipment provided is suitable, clean, and </w:t>
      </w:r>
      <w:r>
        <w:rPr>
          <w:color w:val="auto"/>
          <w:szCs w:val="22"/>
        </w:rPr>
        <w:t>well</w:t>
      </w:r>
      <w:r w:rsidRPr="003073B8">
        <w:rPr>
          <w:color w:val="auto"/>
          <w:szCs w:val="22"/>
        </w:rPr>
        <w:t xml:space="preserve"> maintained. Staff </w:t>
      </w:r>
      <w:r>
        <w:rPr>
          <w:color w:val="auto"/>
          <w:szCs w:val="22"/>
        </w:rPr>
        <w:t>demonstrated</w:t>
      </w:r>
      <w:r w:rsidR="0073423E">
        <w:rPr>
          <w:color w:val="auto"/>
          <w:szCs w:val="22"/>
        </w:rPr>
        <w:t xml:space="preserve"> understanding of</w:t>
      </w:r>
      <w:r w:rsidRPr="003073B8">
        <w:rPr>
          <w:color w:val="auto"/>
          <w:szCs w:val="22"/>
        </w:rPr>
        <w:t xml:space="preserve"> </w:t>
      </w:r>
      <w:r>
        <w:rPr>
          <w:color w:val="auto"/>
          <w:szCs w:val="22"/>
        </w:rPr>
        <w:t>cleaning and maintenance processes</w:t>
      </w:r>
      <w:r w:rsidR="0073423E">
        <w:rPr>
          <w:color w:val="auto"/>
          <w:szCs w:val="22"/>
        </w:rPr>
        <w:t xml:space="preserve">, and </w:t>
      </w:r>
      <w:r w:rsidR="0073423E" w:rsidRPr="003073B8">
        <w:rPr>
          <w:rFonts w:eastAsia="Calibri"/>
          <w:color w:val="auto"/>
        </w:rPr>
        <w:t>said they have appropriate and sufficient equipment to enable them to do their job effectively.</w:t>
      </w:r>
      <w:r w:rsidR="0073423E">
        <w:rPr>
          <w:color w:val="auto"/>
          <w:szCs w:val="22"/>
        </w:rPr>
        <w:t xml:space="preserve"> </w:t>
      </w:r>
      <w:r w:rsidRPr="003073B8">
        <w:rPr>
          <w:color w:val="auto"/>
          <w:szCs w:val="22"/>
        </w:rPr>
        <w:t>Equipment was observed to be clean and well maintained</w:t>
      </w:r>
      <w:r w:rsidR="003344E5">
        <w:rPr>
          <w:color w:val="auto"/>
          <w:szCs w:val="22"/>
        </w:rPr>
        <w:t>.</w:t>
      </w:r>
      <w:r w:rsidR="003C1E00">
        <w:br w:type="page"/>
      </w:r>
    </w:p>
    <w:p w14:paraId="3F5F041C" w14:textId="77777777" w:rsidR="00FC045E" w:rsidRPr="00996FAF" w:rsidRDefault="003C1E0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74607" w14:paraId="3F5F041F" w14:textId="77777777" w:rsidTr="0067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F5F041D" w14:textId="77777777" w:rsidR="00FC045E" w:rsidRPr="00996FAF" w:rsidRDefault="003C1E0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F5F041E" w14:textId="77777777" w:rsidR="00FC045E" w:rsidRPr="00996FAF" w:rsidRDefault="00A43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4607" w14:paraId="3F5F0423"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20"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F5F0421" w14:textId="77777777" w:rsidR="00FC045E" w:rsidRPr="00996FAF" w:rsidRDefault="003C1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F5F0422" w14:textId="78BF0F52" w:rsidR="00FC045E" w:rsidRPr="00996FAF" w:rsidRDefault="00A433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50C73">
                  <w:rPr>
                    <w:rFonts w:ascii="Arial" w:hAnsi="Arial" w:cs="Arial"/>
                    <w:color w:val="auto"/>
                  </w:rPr>
                  <w:t>Compliant</w:t>
                </w:r>
              </w:sdtContent>
            </w:sdt>
            <w:r w:rsidR="003C1E00" w:rsidRPr="00996FAF">
              <w:rPr>
                <w:rFonts w:ascii="Arial" w:hAnsi="Arial" w:cs="Arial"/>
                <w:color w:val="0000FF"/>
              </w:rPr>
              <w:t xml:space="preserve"> </w:t>
            </w:r>
          </w:p>
        </w:tc>
      </w:tr>
      <w:tr w:rsidR="00674607" w14:paraId="3F5F0429"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24"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F5F0425" w14:textId="77777777" w:rsidR="00FC045E" w:rsidRPr="00996FAF" w:rsidRDefault="003C1E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5F0426" w14:textId="77777777" w:rsidR="00FC045E" w:rsidRPr="00996FAF" w:rsidRDefault="003C1E0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F5F0427" w14:textId="77777777" w:rsidR="00FC045E" w:rsidRPr="00996FAF" w:rsidRDefault="003C1E0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F5F0428" w14:textId="5BF0A2A0" w:rsidR="00FC045E" w:rsidRPr="00996FAF" w:rsidRDefault="00A433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A155C">
                  <w:rPr>
                    <w:rFonts w:ascii="Arial" w:hAnsi="Arial" w:cs="Arial"/>
                    <w:color w:val="auto"/>
                  </w:rPr>
                  <w:t>Compliant</w:t>
                </w:r>
              </w:sdtContent>
            </w:sdt>
            <w:r w:rsidR="003C1E00" w:rsidRPr="00996FAF">
              <w:rPr>
                <w:rFonts w:ascii="Arial" w:hAnsi="Arial" w:cs="Arial"/>
                <w:color w:val="0000FF"/>
              </w:rPr>
              <w:t xml:space="preserve"> </w:t>
            </w:r>
          </w:p>
        </w:tc>
      </w:tr>
      <w:tr w:rsidR="00674607" w14:paraId="3F5F042D"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2A" w14:textId="77777777" w:rsidR="00FC045E" w:rsidRPr="00996FAF" w:rsidRDefault="003C1E0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F5F042B" w14:textId="77777777" w:rsidR="00FC045E" w:rsidRPr="00996FAF" w:rsidRDefault="003C1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F5F042C" w14:textId="2066BFB3" w:rsidR="00FC045E" w:rsidRPr="00996FAF" w:rsidRDefault="00A4337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50C73">
                  <w:rPr>
                    <w:rFonts w:ascii="Arial" w:hAnsi="Arial" w:cs="Arial"/>
                    <w:color w:val="auto"/>
                  </w:rPr>
                  <w:t>Compliant</w:t>
                </w:r>
              </w:sdtContent>
            </w:sdt>
            <w:r w:rsidR="003C1E00" w:rsidRPr="00996FAF">
              <w:rPr>
                <w:rFonts w:ascii="Arial" w:hAnsi="Arial" w:cs="Arial"/>
                <w:color w:val="0000FF"/>
              </w:rPr>
              <w:t xml:space="preserve"> </w:t>
            </w:r>
          </w:p>
        </w:tc>
      </w:tr>
    </w:tbl>
    <w:p w14:paraId="3F5F042E" w14:textId="77777777" w:rsidR="002B0C90" w:rsidRDefault="003C1E00" w:rsidP="002B0C90">
      <w:pPr>
        <w:pStyle w:val="Heading20"/>
      </w:pPr>
      <w:r>
        <w:t>Findings</w:t>
      </w:r>
    </w:p>
    <w:p w14:paraId="2232ED38" w14:textId="19F496EF" w:rsidR="00A8460B" w:rsidRDefault="00F25AE7" w:rsidP="00A35E5B">
      <w:pPr>
        <w:pStyle w:val="ListBullet"/>
        <w:numPr>
          <w:ilvl w:val="0"/>
          <w:numId w:val="0"/>
        </w:numPr>
        <w:spacing w:before="0" w:after="120"/>
        <w:rPr>
          <w:rFonts w:ascii="Arial" w:hAnsi="Arial" w:cs="Arial"/>
          <w:color w:val="auto"/>
          <w:szCs w:val="22"/>
        </w:rPr>
      </w:pPr>
      <w:r w:rsidRPr="00D34265">
        <w:rPr>
          <w:rFonts w:ascii="Arial" w:hAnsi="Arial" w:cs="Arial"/>
          <w:color w:val="auto"/>
          <w:szCs w:val="22"/>
        </w:rPr>
        <w:t xml:space="preserve">Consumers said they feel at home and comfortable </w:t>
      </w:r>
      <w:r w:rsidR="00705473" w:rsidRPr="00D34265">
        <w:rPr>
          <w:rFonts w:ascii="Arial" w:hAnsi="Arial" w:cs="Arial"/>
          <w:color w:val="auto"/>
          <w:szCs w:val="22"/>
        </w:rPr>
        <w:t>and provided positive feedback about the safety and cleanliness of the</w:t>
      </w:r>
      <w:r w:rsidRPr="00D34265">
        <w:rPr>
          <w:rFonts w:ascii="Arial" w:hAnsi="Arial" w:cs="Arial"/>
          <w:color w:val="auto"/>
          <w:szCs w:val="22"/>
        </w:rPr>
        <w:t xml:space="preserve"> service</w:t>
      </w:r>
      <w:r w:rsidR="00705473" w:rsidRPr="00D34265">
        <w:rPr>
          <w:rFonts w:ascii="Arial" w:hAnsi="Arial" w:cs="Arial"/>
          <w:color w:val="auto"/>
          <w:szCs w:val="22"/>
        </w:rPr>
        <w:t xml:space="preserve"> environment and </w:t>
      </w:r>
      <w:r w:rsidR="00734D86" w:rsidRPr="00D34265">
        <w:rPr>
          <w:rFonts w:ascii="Arial" w:hAnsi="Arial" w:cs="Arial"/>
          <w:color w:val="auto"/>
          <w:szCs w:val="22"/>
        </w:rPr>
        <w:t xml:space="preserve">ability to move freely indoors and outside. </w:t>
      </w:r>
      <w:r w:rsidR="00BA1FDF" w:rsidRPr="00D34265">
        <w:rPr>
          <w:rFonts w:ascii="Arial" w:hAnsi="Arial" w:cs="Arial"/>
          <w:color w:val="auto"/>
          <w:szCs w:val="22"/>
        </w:rPr>
        <w:t xml:space="preserve">The service was observed to be </w:t>
      </w:r>
      <w:r w:rsidR="00BA1FDF" w:rsidRPr="00D34265">
        <w:rPr>
          <w:rStyle w:val="PlaceholderText"/>
          <w:rFonts w:ascii="Arial" w:hAnsi="Arial" w:cs="Arial"/>
          <w:color w:val="000000"/>
        </w:rPr>
        <w:t>welcoming and offered communal and quiet spaces both indoors and outside, that optimise consumers’ enjoyment and engagement.</w:t>
      </w:r>
      <w:r w:rsidR="009B42E7" w:rsidRPr="00D34265">
        <w:rPr>
          <w:rFonts w:ascii="Arial" w:hAnsi="Arial" w:cs="Arial"/>
          <w:color w:val="000000"/>
        </w:rPr>
        <w:t xml:space="preserve"> </w:t>
      </w:r>
      <w:r w:rsidR="009B42E7" w:rsidRPr="00D34265">
        <w:rPr>
          <w:rStyle w:val="PlaceholderText"/>
          <w:rFonts w:ascii="Arial" w:hAnsi="Arial" w:cs="Arial"/>
          <w:color w:val="000000"/>
        </w:rPr>
        <w:t>Photographs were observed on consumers doors, with their name and room number to assist with navigation.</w:t>
      </w:r>
      <w:r w:rsidR="007408C5" w:rsidRPr="00D34265">
        <w:rPr>
          <w:rFonts w:ascii="Arial" w:eastAsia="Calibri" w:hAnsi="Arial" w:cs="Arial"/>
        </w:rPr>
        <w:t xml:space="preserve"> Outdoor areas appeared to be safe and tidy with </w:t>
      </w:r>
      <w:r w:rsidR="004534FA" w:rsidRPr="00D34265">
        <w:rPr>
          <w:rFonts w:ascii="Arial" w:eastAsia="Calibri" w:hAnsi="Arial" w:cs="Arial"/>
        </w:rPr>
        <w:t>well</w:t>
      </w:r>
      <w:r w:rsidR="004534FA">
        <w:rPr>
          <w:rFonts w:ascii="Arial" w:eastAsia="Calibri" w:hAnsi="Arial" w:cs="Arial"/>
        </w:rPr>
        <w:t>-</w:t>
      </w:r>
      <w:r w:rsidR="004534FA" w:rsidRPr="00D34265">
        <w:rPr>
          <w:rFonts w:ascii="Arial" w:eastAsia="Calibri" w:hAnsi="Arial" w:cs="Arial"/>
        </w:rPr>
        <w:t>maintained</w:t>
      </w:r>
      <w:r w:rsidR="007408C5" w:rsidRPr="00D34265">
        <w:rPr>
          <w:rFonts w:ascii="Arial" w:eastAsia="Calibri" w:hAnsi="Arial" w:cs="Arial"/>
        </w:rPr>
        <w:t xml:space="preserve"> walking paths. Maintenance</w:t>
      </w:r>
      <w:r w:rsidR="00DD4E76">
        <w:rPr>
          <w:rFonts w:ascii="Arial" w:eastAsia="Calibri" w:hAnsi="Arial" w:cs="Arial"/>
        </w:rPr>
        <w:t xml:space="preserve"> and cleaning</w:t>
      </w:r>
      <w:r w:rsidR="007408C5" w:rsidRPr="00D34265">
        <w:rPr>
          <w:rFonts w:ascii="Arial" w:eastAsia="Calibri" w:hAnsi="Arial" w:cs="Arial"/>
        </w:rPr>
        <w:t xml:space="preserve"> schedules </w:t>
      </w:r>
      <w:r w:rsidR="00FB51FE" w:rsidRPr="00D34265">
        <w:rPr>
          <w:rFonts w:ascii="Arial" w:eastAsia="Calibri" w:hAnsi="Arial" w:cs="Arial"/>
        </w:rPr>
        <w:t>demonstrate</w:t>
      </w:r>
      <w:r w:rsidR="00881FAD">
        <w:rPr>
          <w:rFonts w:ascii="Arial" w:eastAsia="Calibri" w:hAnsi="Arial" w:cs="Arial"/>
        </w:rPr>
        <w:t>d</w:t>
      </w:r>
      <w:r w:rsidR="007408C5" w:rsidRPr="00D34265">
        <w:rPr>
          <w:rFonts w:ascii="Arial" w:eastAsia="Calibri" w:hAnsi="Arial" w:cs="Arial"/>
        </w:rPr>
        <w:t xml:space="preserve"> both preventative and reactive maintenance and cleaning </w:t>
      </w:r>
      <w:r w:rsidR="00DD4E76">
        <w:rPr>
          <w:rFonts w:ascii="Arial" w:eastAsia="Calibri" w:hAnsi="Arial" w:cs="Arial"/>
        </w:rPr>
        <w:t>is completed</w:t>
      </w:r>
      <w:r w:rsidR="007408C5" w:rsidRPr="00D34265">
        <w:rPr>
          <w:rFonts w:ascii="Arial" w:eastAsia="Calibri" w:hAnsi="Arial" w:cs="Arial"/>
        </w:rPr>
        <w:t>.</w:t>
      </w:r>
      <w:r w:rsidR="003811B3" w:rsidRPr="003811B3">
        <w:rPr>
          <w:rFonts w:ascii="Arial" w:hAnsi="Arial" w:cs="Arial"/>
        </w:rPr>
        <w:t xml:space="preserve"> Consumers were observed </w:t>
      </w:r>
      <w:r w:rsidR="00AA155C">
        <w:rPr>
          <w:rFonts w:ascii="Arial" w:hAnsi="Arial" w:cs="Arial"/>
        </w:rPr>
        <w:t xml:space="preserve">socialising in communal spaces, and </w:t>
      </w:r>
      <w:r w:rsidR="003811B3" w:rsidRPr="003811B3">
        <w:rPr>
          <w:rFonts w:ascii="Arial" w:hAnsi="Arial" w:cs="Arial"/>
        </w:rPr>
        <w:t>moving through the service accessing the internal and external areas</w:t>
      </w:r>
    </w:p>
    <w:p w14:paraId="4166FE5A" w14:textId="6C396E86" w:rsidR="00BA1FDF" w:rsidRDefault="000B2C1F" w:rsidP="00AE42E5">
      <w:pPr>
        <w:pStyle w:val="ListBullet"/>
        <w:numPr>
          <w:ilvl w:val="0"/>
          <w:numId w:val="0"/>
        </w:numPr>
        <w:spacing w:before="0" w:after="120"/>
        <w:rPr>
          <w:color w:val="auto"/>
          <w:szCs w:val="22"/>
        </w:rPr>
      </w:pPr>
      <w:r w:rsidRPr="00D34265">
        <w:rPr>
          <w:rFonts w:ascii="Arial" w:hAnsi="Arial" w:cs="Arial"/>
          <w:szCs w:val="22"/>
        </w:rPr>
        <w:t xml:space="preserve">Consumers and representatives were satisfied the </w:t>
      </w:r>
      <w:r w:rsidRPr="00D34265">
        <w:rPr>
          <w:rFonts w:ascii="Arial" w:hAnsi="Arial" w:cs="Arial"/>
        </w:rPr>
        <w:t xml:space="preserve">furniture, fittings and equipment </w:t>
      </w:r>
      <w:r w:rsidRPr="00D34265">
        <w:rPr>
          <w:rFonts w:ascii="Arial" w:hAnsi="Arial" w:cs="Arial"/>
          <w:szCs w:val="22"/>
        </w:rPr>
        <w:t xml:space="preserve">was safe and well maintained. </w:t>
      </w:r>
      <w:r w:rsidR="00990CE3" w:rsidRPr="00D34265">
        <w:rPr>
          <w:rFonts w:ascii="Arial" w:hAnsi="Arial" w:cs="Arial"/>
          <w:color w:val="auto"/>
        </w:rPr>
        <w:t xml:space="preserve">The Assessment Team observed a range of equipment available to meet the clinical and care needs of consumers. </w:t>
      </w:r>
      <w:r w:rsidR="00990CE3" w:rsidRPr="00D34265">
        <w:rPr>
          <w:rFonts w:ascii="Arial" w:eastAsia="Calibri" w:hAnsi="Arial" w:cs="Arial"/>
          <w:color w:val="auto"/>
        </w:rPr>
        <w:t>Furniture, fittings and equipment were observed to be in good working order.</w:t>
      </w:r>
      <w:r w:rsidR="00A35641" w:rsidRPr="00D34265">
        <w:rPr>
          <w:rFonts w:ascii="Arial" w:eastAsia="Calibri" w:hAnsi="Arial" w:cs="Arial"/>
          <w:color w:val="auto"/>
        </w:rPr>
        <w:t xml:space="preserve"> </w:t>
      </w:r>
      <w:r w:rsidR="00D34265" w:rsidRPr="00D34265">
        <w:rPr>
          <w:rFonts w:ascii="Arial" w:eastAsia="Calibri" w:hAnsi="Arial" w:cs="Arial"/>
          <w:color w:val="auto"/>
        </w:rPr>
        <w:t xml:space="preserve">Staff demonstrated an understanding of maintenance request processes and procedures. </w:t>
      </w:r>
      <w:r w:rsidR="00A35641" w:rsidRPr="00D34265">
        <w:rPr>
          <w:rFonts w:ascii="Arial" w:eastAsia="Calibri" w:hAnsi="Arial" w:cs="Arial"/>
          <w:color w:val="auto"/>
        </w:rPr>
        <w:t>Maintenance records demonstrated ongoing monitoring and timely response to maintenance requests.</w:t>
      </w:r>
    </w:p>
    <w:p w14:paraId="3F5F042F" w14:textId="159BE3D8" w:rsidR="002B0C90" w:rsidRPr="00262C0B" w:rsidRDefault="003C1E00" w:rsidP="0036130C">
      <w:pPr>
        <w:pStyle w:val="NormalArial"/>
      </w:pPr>
      <w:r>
        <w:br w:type="page"/>
      </w:r>
    </w:p>
    <w:p w14:paraId="3F5F0430" w14:textId="77777777" w:rsidR="00FC045E" w:rsidRPr="00996FAF" w:rsidRDefault="003C1E0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74607" w14:paraId="3F5F0433" w14:textId="77777777" w:rsidTr="0067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F5F0431" w14:textId="77777777" w:rsidR="00FC045E" w:rsidRPr="00996FAF" w:rsidRDefault="003C1E0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F5F0432" w14:textId="77777777" w:rsidR="00FC045E" w:rsidRPr="00996FAF" w:rsidRDefault="00A43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4607" w14:paraId="3F5F0437"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34"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F5F0435" w14:textId="77777777" w:rsidR="00FC045E" w:rsidRPr="00996FAF" w:rsidRDefault="003C1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F5F0436" w14:textId="53DA65BA" w:rsidR="00FC045E" w:rsidRPr="00996FAF" w:rsidRDefault="00A43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234EC">
                  <w:rPr>
                    <w:rFonts w:ascii="Arial" w:hAnsi="Arial" w:cs="Arial"/>
                    <w:color w:val="auto"/>
                  </w:rPr>
                  <w:t>Compliant</w:t>
                </w:r>
              </w:sdtContent>
            </w:sdt>
            <w:r w:rsidR="003C1E00" w:rsidRPr="00996FAF">
              <w:rPr>
                <w:rFonts w:ascii="Arial" w:hAnsi="Arial" w:cs="Arial"/>
                <w:color w:val="0000FF"/>
              </w:rPr>
              <w:t xml:space="preserve"> </w:t>
            </w:r>
          </w:p>
        </w:tc>
      </w:tr>
      <w:tr w:rsidR="00674607" w14:paraId="3F5F043B"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38"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F5F0439" w14:textId="77777777" w:rsidR="00FC045E" w:rsidRPr="00996FAF" w:rsidRDefault="003C1E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F5F043A" w14:textId="722E9266" w:rsidR="00FC045E" w:rsidRPr="00996FAF" w:rsidRDefault="00A433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234EC">
                  <w:rPr>
                    <w:rFonts w:ascii="Arial" w:hAnsi="Arial" w:cs="Arial"/>
                    <w:color w:val="auto"/>
                  </w:rPr>
                  <w:t>Compliant</w:t>
                </w:r>
              </w:sdtContent>
            </w:sdt>
            <w:r w:rsidR="003C1E00" w:rsidRPr="00996FAF">
              <w:rPr>
                <w:rFonts w:ascii="Arial" w:hAnsi="Arial" w:cs="Arial"/>
                <w:color w:val="0000FF"/>
              </w:rPr>
              <w:t xml:space="preserve"> </w:t>
            </w:r>
          </w:p>
        </w:tc>
      </w:tr>
      <w:tr w:rsidR="00674607" w14:paraId="3F5F043F"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3C"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F5F043D" w14:textId="77777777" w:rsidR="00FC045E" w:rsidRPr="00996FAF" w:rsidRDefault="003C1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5F043E" w14:textId="1E5CD36A" w:rsidR="00FC045E" w:rsidRPr="00996FAF" w:rsidRDefault="00A43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234EC">
                  <w:rPr>
                    <w:rFonts w:ascii="Arial" w:hAnsi="Arial" w:cs="Arial"/>
                    <w:color w:val="auto"/>
                  </w:rPr>
                  <w:t>Compliant</w:t>
                </w:r>
              </w:sdtContent>
            </w:sdt>
            <w:r w:rsidR="003C1E00" w:rsidRPr="00996FAF">
              <w:rPr>
                <w:rFonts w:ascii="Arial" w:hAnsi="Arial" w:cs="Arial"/>
                <w:color w:val="0000FF"/>
              </w:rPr>
              <w:t xml:space="preserve"> </w:t>
            </w:r>
          </w:p>
        </w:tc>
      </w:tr>
      <w:tr w:rsidR="00674607" w14:paraId="3F5F0443" w14:textId="77777777" w:rsidTr="00674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40"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F5F0441" w14:textId="77777777" w:rsidR="00FC045E" w:rsidRPr="00996FAF" w:rsidRDefault="003C1E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F5F0442" w14:textId="00DF4441" w:rsidR="00FC045E" w:rsidRPr="00996FAF" w:rsidRDefault="00A4337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234EC">
                  <w:rPr>
                    <w:rFonts w:ascii="Arial" w:hAnsi="Arial" w:cs="Arial"/>
                    <w:color w:val="auto"/>
                  </w:rPr>
                  <w:t>Compliant</w:t>
                </w:r>
              </w:sdtContent>
            </w:sdt>
            <w:r w:rsidR="003C1E00" w:rsidRPr="00996FAF">
              <w:rPr>
                <w:rFonts w:ascii="Arial" w:hAnsi="Arial" w:cs="Arial"/>
                <w:color w:val="0000FF"/>
              </w:rPr>
              <w:t xml:space="preserve"> </w:t>
            </w:r>
          </w:p>
        </w:tc>
      </w:tr>
    </w:tbl>
    <w:p w14:paraId="3F5F0444" w14:textId="77777777" w:rsidR="00D87E7C" w:rsidRDefault="003C1E00" w:rsidP="00D87E7C">
      <w:pPr>
        <w:pStyle w:val="Heading20"/>
      </w:pPr>
      <w:r w:rsidRPr="00996FAF">
        <w:t>Findings</w:t>
      </w:r>
    </w:p>
    <w:p w14:paraId="1FC6C524" w14:textId="2705E957" w:rsidR="003668E7" w:rsidRDefault="00B07880" w:rsidP="00A35E5B">
      <w:pPr>
        <w:pStyle w:val="NormalArial"/>
      </w:pPr>
      <w:r>
        <w:t>Consumers and representatives said they feel encouraged and supported to provide feedback and make complaints, and provided</w:t>
      </w:r>
      <w:r w:rsidR="000E729B">
        <w:t xml:space="preserve"> </w:t>
      </w:r>
      <w:r>
        <w:t>positive feedback about th</w:t>
      </w:r>
      <w:r w:rsidR="000E729B">
        <w:t>e</w:t>
      </w:r>
      <w:r>
        <w:t xml:space="preserve"> responsive</w:t>
      </w:r>
      <w:r w:rsidR="006F6FC0">
        <w:t>ness</w:t>
      </w:r>
      <w:r>
        <w:t xml:space="preserve"> </w:t>
      </w:r>
      <w:r w:rsidR="000E729B">
        <w:t xml:space="preserve">of the </w:t>
      </w:r>
      <w:r w:rsidR="004534FA">
        <w:t>service</w:t>
      </w:r>
      <w:r>
        <w:t>.</w:t>
      </w:r>
      <w:r w:rsidR="003668E7">
        <w:t xml:space="preserve"> Consumers provided examples advocacy services</w:t>
      </w:r>
      <w:r w:rsidR="006F6FC0">
        <w:t xml:space="preserve"> accessed</w:t>
      </w:r>
      <w:r w:rsidR="003668E7">
        <w:t xml:space="preserve">. Staff described </w:t>
      </w:r>
      <w:r w:rsidR="006F6FC0">
        <w:t>the</w:t>
      </w:r>
      <w:r w:rsidR="003668E7">
        <w:t xml:space="preserve"> internal and external resources</w:t>
      </w:r>
      <w:r w:rsidR="006F6FC0">
        <w:t xml:space="preserve"> available</w:t>
      </w:r>
      <w:r w:rsidR="003668E7">
        <w:t xml:space="preserve"> to support consumers, such as advocacy services. </w:t>
      </w:r>
      <w:r w:rsidR="000D7FCC">
        <w:t xml:space="preserve">Management described the various mechanisms </w:t>
      </w:r>
      <w:r w:rsidR="00C60409">
        <w:t>for feedback and complaints including direct</w:t>
      </w:r>
      <w:r w:rsidR="006F6FC0">
        <w:t xml:space="preserve"> feedback</w:t>
      </w:r>
      <w:r w:rsidR="006C411A">
        <w:t xml:space="preserve"> </w:t>
      </w:r>
      <w:r w:rsidR="006F6FC0">
        <w:t xml:space="preserve">to </w:t>
      </w:r>
      <w:r w:rsidR="006C411A">
        <w:t>staff and management, meetings and a</w:t>
      </w:r>
      <w:r w:rsidR="00C60409">
        <w:t xml:space="preserve"> web based application. </w:t>
      </w:r>
      <w:r w:rsidR="009823AB">
        <w:t>Feedback and complaint</w:t>
      </w:r>
      <w:r w:rsidR="009823AB" w:rsidRPr="00316F9B">
        <w:t xml:space="preserve"> information </w:t>
      </w:r>
      <w:r w:rsidR="009823AB">
        <w:t>including advocacy and external complaint services is readily accessible</w:t>
      </w:r>
      <w:r w:rsidR="009823AB" w:rsidRPr="00316F9B">
        <w:t xml:space="preserve"> at the service</w:t>
      </w:r>
      <w:r w:rsidR="009823AB">
        <w:t xml:space="preserve">. </w:t>
      </w:r>
    </w:p>
    <w:p w14:paraId="2C9AAC1E" w14:textId="775EC30A" w:rsidR="00390B83" w:rsidRDefault="009E0E9D" w:rsidP="00A35E5B">
      <w:pPr>
        <w:pStyle w:val="NormalArial"/>
      </w:pPr>
      <w:r>
        <w:t>Consumers and representatives were satisfied that appropriate and timely</w:t>
      </w:r>
      <w:r w:rsidR="00CD31CC">
        <w:t xml:space="preserve"> action is taken in response to complaints. </w:t>
      </w:r>
      <w:r w:rsidR="009E688B">
        <w:t xml:space="preserve">While not all staff were familiar with the term open disclosure, they demonstrated understanding of open disclosure principles in practice. </w:t>
      </w:r>
      <w:r w:rsidR="00051E41">
        <w:rPr>
          <w:rFonts w:eastAsia="Calibri"/>
        </w:rPr>
        <w:t xml:space="preserve">Complaints </w:t>
      </w:r>
      <w:r w:rsidR="00C46457">
        <w:rPr>
          <w:rFonts w:eastAsia="Calibri"/>
        </w:rPr>
        <w:t xml:space="preserve">documents </w:t>
      </w:r>
      <w:r w:rsidR="00051E41">
        <w:rPr>
          <w:rFonts w:eastAsia="Calibri"/>
        </w:rPr>
        <w:t xml:space="preserve">demonstrated that complaints and feedback are addressed in a timely manner, with outcomes discussed with consumers individually or through the resident meetings. </w:t>
      </w:r>
      <w:r w:rsidR="00390B83">
        <w:rPr>
          <w:rFonts w:eastAsia="Calibri"/>
        </w:rPr>
        <w:t>Open disclosure is embedded in the service’s risk management system</w:t>
      </w:r>
      <w:r w:rsidR="00390B83">
        <w:t>.</w:t>
      </w:r>
    </w:p>
    <w:p w14:paraId="3F5F0445" w14:textId="28D56455" w:rsidR="002B0C90" w:rsidRPr="00712752" w:rsidRDefault="00713109" w:rsidP="00A35E5B">
      <w:pPr>
        <w:pStyle w:val="NormalArial"/>
      </w:pPr>
      <w:r w:rsidRPr="004B0309">
        <w:rPr>
          <w:rFonts w:eastAsia="Arial"/>
        </w:rPr>
        <w:t>The service has clear processes for managing feedback and compl</w:t>
      </w:r>
      <w:r>
        <w:rPr>
          <w:rFonts w:eastAsia="Arial"/>
        </w:rPr>
        <w:t>ai</w:t>
      </w:r>
      <w:r w:rsidRPr="004B0309">
        <w:rPr>
          <w:rFonts w:eastAsia="Arial"/>
        </w:rPr>
        <w:t xml:space="preserve">nts and to inform continuous improvement. </w:t>
      </w:r>
      <w:r w:rsidR="007A3689">
        <w:rPr>
          <w:rFonts w:eastAsia="Arial"/>
        </w:rPr>
        <w:t>Consumers</w:t>
      </w:r>
      <w:r w:rsidR="007A3689" w:rsidRPr="348413AC">
        <w:rPr>
          <w:rFonts w:eastAsia="Arial"/>
        </w:rPr>
        <w:t xml:space="preserve"> and representatives </w:t>
      </w:r>
      <w:r w:rsidR="007A3689">
        <w:rPr>
          <w:rFonts w:eastAsia="Arial"/>
        </w:rPr>
        <w:t>were satisfied the</w:t>
      </w:r>
      <w:r w:rsidR="007A3689" w:rsidRPr="348413AC">
        <w:rPr>
          <w:rFonts w:eastAsia="Arial"/>
        </w:rPr>
        <w:t xml:space="preserve"> service review</w:t>
      </w:r>
      <w:r w:rsidR="007A3689">
        <w:rPr>
          <w:rFonts w:eastAsia="Arial"/>
        </w:rPr>
        <w:t>s</w:t>
      </w:r>
      <w:r w:rsidR="007A3689" w:rsidRPr="348413AC">
        <w:rPr>
          <w:rFonts w:eastAsia="Arial"/>
        </w:rPr>
        <w:t xml:space="preserve"> their feedback and complaints to improve the quality of care and services.</w:t>
      </w:r>
      <w:r w:rsidR="007A3689">
        <w:rPr>
          <w:rFonts w:eastAsia="Arial"/>
        </w:rPr>
        <w:t xml:space="preserve"> </w:t>
      </w:r>
      <w:r w:rsidR="0076755F">
        <w:t xml:space="preserve">Complaints documentation, meeting minutes and the services Plan for Continuous </w:t>
      </w:r>
      <w:r w:rsidR="004534FA">
        <w:t>Improvement demonstrated</w:t>
      </w:r>
      <w:r w:rsidR="0076755F">
        <w:t xml:space="preserve"> that feedback and complaints are addressed and used to inform continuous improvement.</w:t>
      </w:r>
      <w:r w:rsidR="003C1E00" w:rsidRPr="00712752">
        <w:br w:type="page"/>
      </w:r>
    </w:p>
    <w:p w14:paraId="3F5F0446" w14:textId="77777777" w:rsidR="00FC045E" w:rsidRPr="00996FAF" w:rsidRDefault="003C1E0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74607" w14:paraId="3F5F0449" w14:textId="77777777" w:rsidTr="0067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F5F0447" w14:textId="77777777" w:rsidR="00FC045E" w:rsidRPr="00996FAF" w:rsidRDefault="003C1E0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5F0448" w14:textId="77777777" w:rsidR="00FC045E" w:rsidRPr="00996FAF" w:rsidRDefault="00A43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4607" w14:paraId="3F5F044D"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4A"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F5F044B" w14:textId="77777777" w:rsidR="00FC045E" w:rsidRPr="00996FAF" w:rsidRDefault="003C1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F5F044C" w14:textId="716ED10F" w:rsidR="00FC045E" w:rsidRPr="00996FAF" w:rsidRDefault="00A43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F178A">
                  <w:rPr>
                    <w:rFonts w:ascii="Arial" w:hAnsi="Arial" w:cs="Arial"/>
                    <w:color w:val="auto"/>
                  </w:rPr>
                  <w:t>Compliant</w:t>
                </w:r>
              </w:sdtContent>
            </w:sdt>
            <w:r w:rsidR="003C1E00" w:rsidRPr="00996FAF">
              <w:rPr>
                <w:rFonts w:ascii="Arial" w:hAnsi="Arial" w:cs="Arial"/>
                <w:color w:val="0000FF"/>
              </w:rPr>
              <w:t xml:space="preserve"> </w:t>
            </w:r>
          </w:p>
        </w:tc>
      </w:tr>
      <w:tr w:rsidR="00674607" w14:paraId="3F5F0451"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4E"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F5F044F" w14:textId="77777777" w:rsidR="00FC045E" w:rsidRPr="00996FAF" w:rsidRDefault="003C1E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F5F0450" w14:textId="7FE9108D" w:rsidR="00FC045E" w:rsidRPr="00996FAF" w:rsidRDefault="00A433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F178A">
                  <w:rPr>
                    <w:rFonts w:ascii="Arial" w:hAnsi="Arial" w:cs="Arial"/>
                    <w:color w:val="auto"/>
                  </w:rPr>
                  <w:t>Compliant</w:t>
                </w:r>
              </w:sdtContent>
            </w:sdt>
            <w:r w:rsidR="003C1E00" w:rsidRPr="00996FAF">
              <w:rPr>
                <w:rFonts w:ascii="Arial" w:hAnsi="Arial" w:cs="Arial"/>
                <w:color w:val="0000FF"/>
              </w:rPr>
              <w:t xml:space="preserve"> </w:t>
            </w:r>
          </w:p>
        </w:tc>
      </w:tr>
      <w:tr w:rsidR="00674607" w14:paraId="3F5F0455"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52"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F5F0453" w14:textId="77777777" w:rsidR="00FC045E" w:rsidRPr="00996FAF" w:rsidRDefault="003C1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F5F0454" w14:textId="74456ACA" w:rsidR="00FC045E" w:rsidRPr="00996FAF" w:rsidRDefault="00A43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F178A">
                  <w:rPr>
                    <w:rFonts w:ascii="Arial" w:hAnsi="Arial" w:cs="Arial"/>
                    <w:color w:val="auto"/>
                  </w:rPr>
                  <w:t>Compliant</w:t>
                </w:r>
              </w:sdtContent>
            </w:sdt>
            <w:r w:rsidR="003C1E00" w:rsidRPr="00996FAF">
              <w:rPr>
                <w:rFonts w:ascii="Arial" w:hAnsi="Arial" w:cs="Arial"/>
                <w:color w:val="0000FF"/>
              </w:rPr>
              <w:t xml:space="preserve"> </w:t>
            </w:r>
          </w:p>
        </w:tc>
      </w:tr>
      <w:tr w:rsidR="00674607" w14:paraId="3F5F0459"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56"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F5F0457" w14:textId="77777777" w:rsidR="00FC045E" w:rsidRPr="00996FAF" w:rsidRDefault="003C1E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F5F0458" w14:textId="057CBB96" w:rsidR="00FC045E" w:rsidRPr="00996FAF" w:rsidRDefault="00A4337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F178A">
                  <w:rPr>
                    <w:rFonts w:ascii="Arial" w:hAnsi="Arial" w:cs="Arial"/>
                    <w:color w:val="auto"/>
                  </w:rPr>
                  <w:t>Compliant</w:t>
                </w:r>
              </w:sdtContent>
            </w:sdt>
            <w:r w:rsidR="003C1E00" w:rsidRPr="00996FAF">
              <w:rPr>
                <w:rFonts w:ascii="Arial" w:hAnsi="Arial" w:cs="Arial"/>
                <w:color w:val="0000FF"/>
              </w:rPr>
              <w:t xml:space="preserve"> </w:t>
            </w:r>
          </w:p>
        </w:tc>
      </w:tr>
      <w:tr w:rsidR="00674607" w14:paraId="3F5F045D" w14:textId="77777777" w:rsidTr="006746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F045A"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F5F045B" w14:textId="77777777" w:rsidR="00FC045E" w:rsidRPr="00996FAF" w:rsidRDefault="003C1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F5F045C" w14:textId="190CCE9F" w:rsidR="00FC045E" w:rsidRPr="00996FAF" w:rsidRDefault="00A4337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F178A">
                  <w:rPr>
                    <w:rFonts w:ascii="Arial" w:hAnsi="Arial" w:cs="Arial"/>
                    <w:color w:val="auto"/>
                  </w:rPr>
                  <w:t>Compliant</w:t>
                </w:r>
              </w:sdtContent>
            </w:sdt>
            <w:r w:rsidR="003C1E00" w:rsidRPr="00996FAF">
              <w:rPr>
                <w:rFonts w:ascii="Arial" w:hAnsi="Arial" w:cs="Arial"/>
                <w:color w:val="0000FF"/>
              </w:rPr>
              <w:t xml:space="preserve"> </w:t>
            </w:r>
          </w:p>
        </w:tc>
      </w:tr>
    </w:tbl>
    <w:p w14:paraId="3F5F045E" w14:textId="77777777" w:rsidR="002B0C90" w:rsidRDefault="003C1E00" w:rsidP="002B0C90">
      <w:pPr>
        <w:pStyle w:val="Heading20"/>
      </w:pPr>
      <w:r>
        <w:t>Findings</w:t>
      </w:r>
    </w:p>
    <w:p w14:paraId="037AD261" w14:textId="0B8BA0B0" w:rsidR="00495879" w:rsidRDefault="00881D0F" w:rsidP="00A35E5B">
      <w:pPr>
        <w:pStyle w:val="NormalArial"/>
      </w:pPr>
      <w:r>
        <w:t>Consumers and representatives</w:t>
      </w:r>
      <w:r w:rsidRPr="00A65C8F">
        <w:t xml:space="preserve"> expressed satisfaction with the </w:t>
      </w:r>
      <w:r>
        <w:t xml:space="preserve">staffing levels </w:t>
      </w:r>
      <w:r w:rsidRPr="00A65C8F">
        <w:t xml:space="preserve">and call bell response times. Staff from </w:t>
      </w:r>
      <w:r>
        <w:t>various</w:t>
      </w:r>
      <w:r w:rsidRPr="00A65C8F">
        <w:t xml:space="preserve"> roles </w:t>
      </w:r>
      <w:r>
        <w:t>were satisfied</w:t>
      </w:r>
      <w:r w:rsidRPr="00A65C8F">
        <w:t xml:space="preserve"> there </w:t>
      </w:r>
      <w:r>
        <w:t>is</w:t>
      </w:r>
      <w:r w:rsidRPr="00A65C8F">
        <w:t xml:space="preserve"> sufficient numbers of staff to enable them to perform their duties. Roster documentation demonstrate</w:t>
      </w:r>
      <w:r>
        <w:t>d</w:t>
      </w:r>
      <w:r w:rsidRPr="00A65C8F">
        <w:t xml:space="preserve"> that </w:t>
      </w:r>
      <w:r w:rsidR="00F15A28">
        <w:t xml:space="preserve">registered nurses are scheduled 24 hours a day, and that most shifts </w:t>
      </w:r>
      <w:r w:rsidRPr="00A65C8F">
        <w:t>are filled, including unplanned leave</w:t>
      </w:r>
      <w:r>
        <w:t xml:space="preserve">. </w:t>
      </w:r>
      <w:r w:rsidR="004B6E67">
        <w:t xml:space="preserve">Management described strategies to ensure the registered nurse allocation is </w:t>
      </w:r>
      <w:r w:rsidR="00DC5B2C">
        <w:t xml:space="preserve">filled, through sharing workforce with the collocated service or </w:t>
      </w:r>
      <w:r w:rsidR="00495879">
        <w:t>onsite acute or urgent care departments</w:t>
      </w:r>
      <w:r w:rsidR="00DC5B2C">
        <w:t xml:space="preserve">. </w:t>
      </w:r>
      <w:r>
        <w:t>Call bell reports demonstrated call bells are responded to in a timely manner.</w:t>
      </w:r>
    </w:p>
    <w:p w14:paraId="1967A923" w14:textId="01792566" w:rsidR="001A0F59" w:rsidRDefault="00862D2B" w:rsidP="00A35E5B">
      <w:pPr>
        <w:pStyle w:val="NormalArial"/>
      </w:pPr>
      <w:r>
        <w:t>C</w:t>
      </w:r>
      <w:r w:rsidRPr="00A65C8F">
        <w:t xml:space="preserve">onsumers </w:t>
      </w:r>
      <w:r>
        <w:t xml:space="preserve">and representatives </w:t>
      </w:r>
      <w:r w:rsidRPr="00A65C8F">
        <w:t>expressed satisfaction that staff interact in a kind and car</w:t>
      </w:r>
      <w:r>
        <w:t>ing</w:t>
      </w:r>
      <w:r w:rsidRPr="00A65C8F">
        <w:t xml:space="preserve"> manner. </w:t>
      </w:r>
      <w:r w:rsidR="001A0F59">
        <w:t xml:space="preserve">Consumer feedback </w:t>
      </w:r>
      <w:r w:rsidR="001A0F59" w:rsidRPr="007A44F4">
        <w:t xml:space="preserve">aligned with </w:t>
      </w:r>
      <w:r w:rsidR="001A0F59">
        <w:t xml:space="preserve">the </w:t>
      </w:r>
      <w:r w:rsidR="001A0F59" w:rsidRPr="007A44F4">
        <w:t>Assessment Team’s observations</w:t>
      </w:r>
      <w:r w:rsidR="001A0F59">
        <w:t xml:space="preserve"> of</w:t>
      </w:r>
      <w:r w:rsidR="001A0F59" w:rsidRPr="007A44F4">
        <w:t xml:space="preserve"> positive and respectful interactions between staff and consumers</w:t>
      </w:r>
      <w:r w:rsidR="001A0F59">
        <w:t xml:space="preserve"> during the </w:t>
      </w:r>
      <w:r w:rsidR="00F53488">
        <w:t>S</w:t>
      </w:r>
      <w:r w:rsidR="001A0F59">
        <w:t xml:space="preserve">ite </w:t>
      </w:r>
      <w:r w:rsidR="00F53488">
        <w:t>A</w:t>
      </w:r>
      <w:r w:rsidR="001A0F59">
        <w:t xml:space="preserve">udit. </w:t>
      </w:r>
      <w:r w:rsidRPr="00A65C8F">
        <w:t>The service has policies and procedures</w:t>
      </w:r>
      <w:r w:rsidR="001A0F59">
        <w:t xml:space="preserve"> in place</w:t>
      </w:r>
      <w:r w:rsidRPr="00A65C8F">
        <w:t xml:space="preserve"> to promote and support consumers’ individual cultural and diverse aspects of their lives</w:t>
      </w:r>
      <w:r w:rsidR="001A0F59">
        <w:t>.</w:t>
      </w:r>
    </w:p>
    <w:p w14:paraId="14E016E9" w14:textId="06A024A8" w:rsidR="00513E76" w:rsidRDefault="005E4A13" w:rsidP="00A35E5B">
      <w:pPr>
        <w:pStyle w:val="NormalArial"/>
      </w:pPr>
      <w:r>
        <w:t>Consumers and representatives</w:t>
      </w:r>
      <w:r w:rsidRPr="00A65C8F">
        <w:t xml:space="preserve"> </w:t>
      </w:r>
      <w:r>
        <w:t>were satisfied that staff are competent</w:t>
      </w:r>
      <w:r w:rsidR="003C7631">
        <w:t xml:space="preserve">, and </w:t>
      </w:r>
      <w:r w:rsidR="003C7631" w:rsidRPr="00A65C8F">
        <w:t>suitably recruited, trained and equipped to support their care needs.</w:t>
      </w:r>
      <w:r w:rsidRPr="00A65C8F">
        <w:t xml:space="preserve"> </w:t>
      </w:r>
      <w:r w:rsidR="003C7631" w:rsidRPr="00A65C8F">
        <w:t>Staff expressed satisfaction with training opportunities</w:t>
      </w:r>
      <w:r w:rsidR="003C7631">
        <w:t xml:space="preserve"> and confirmed </w:t>
      </w:r>
      <w:r w:rsidR="006E46A7">
        <w:t xml:space="preserve">completing </w:t>
      </w:r>
      <w:r w:rsidR="003C7631">
        <w:t>in mandatory training.</w:t>
      </w:r>
      <w:r w:rsidRPr="00A65C8F">
        <w:t xml:space="preserve"> </w:t>
      </w:r>
      <w:r w:rsidR="00513E76" w:rsidRPr="00A65C8F">
        <w:t>Documentation demonstrate</w:t>
      </w:r>
      <w:r w:rsidR="00513E76">
        <w:t>d</w:t>
      </w:r>
      <w:r w:rsidR="00513E76" w:rsidRPr="00A65C8F">
        <w:t xml:space="preserve"> staff have</w:t>
      </w:r>
      <w:r w:rsidR="00513E76">
        <w:t xml:space="preserve"> relevant</w:t>
      </w:r>
      <w:r w:rsidR="00513E76" w:rsidRPr="00A65C8F">
        <w:t xml:space="preserve"> qualifications </w:t>
      </w:r>
      <w:r w:rsidR="006E46A7">
        <w:t>for</w:t>
      </w:r>
      <w:r w:rsidR="00513E76" w:rsidRPr="00A65C8F">
        <w:t xml:space="preserve"> their role, and that competencies are monitored. </w:t>
      </w:r>
      <w:r w:rsidR="003C7631" w:rsidRPr="00A65C8F">
        <w:t>Human resource management policies and procedures support recruitment and training to enable the workforce to deliver safe and quality outcomes to consumers.</w:t>
      </w:r>
    </w:p>
    <w:p w14:paraId="3F5F045F" w14:textId="5069F292" w:rsidR="002B0C90" w:rsidRPr="00262C0B" w:rsidRDefault="00576501" w:rsidP="00A35E5B">
      <w:pPr>
        <w:pStyle w:val="NormalArial"/>
      </w:pPr>
      <w:r>
        <w:t>The service</w:t>
      </w:r>
      <w:r w:rsidR="000320E2">
        <w:t xml:space="preserve"> demonstrated it</w:t>
      </w:r>
      <w:r>
        <w:t xml:space="preserve"> has policies and procedures in place to monitor and review staff performance. Management demonstrated how staff performance is assessed, monitored, and reviewed. Staff </w:t>
      </w:r>
      <w:r w:rsidR="00AD4A8B">
        <w:rPr>
          <w:rFonts w:eastAsia="Yu Gothic Light"/>
        </w:rPr>
        <w:t>explained how they actively engage with the organisation’s annual performance appraisal process, and</w:t>
      </w:r>
      <w:r>
        <w:t xml:space="preserve"> how they use this process to identify training needs or professional development</w:t>
      </w:r>
      <w:r w:rsidR="00AD4A8B">
        <w:t xml:space="preserve"> </w:t>
      </w:r>
      <w:r w:rsidR="004534FA">
        <w:t>opportunities</w:t>
      </w:r>
      <w:r w:rsidR="00AD4A8B">
        <w:t>.</w:t>
      </w:r>
      <w:r w:rsidR="003C1E00">
        <w:br w:type="page"/>
      </w:r>
    </w:p>
    <w:p w14:paraId="3F5F0460" w14:textId="77777777" w:rsidR="00FC045E" w:rsidRPr="00996FAF" w:rsidRDefault="003C1E0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74607" w14:paraId="3F5F0463" w14:textId="77777777" w:rsidTr="0067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F5F0461" w14:textId="77777777" w:rsidR="00FC045E" w:rsidRPr="00996FAF" w:rsidRDefault="003C1E0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F5F0462" w14:textId="77777777" w:rsidR="00FC045E" w:rsidRPr="00996FAF" w:rsidRDefault="00A43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4607" w14:paraId="3F5F0467" w14:textId="77777777" w:rsidTr="0067460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F0464"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F5F0465" w14:textId="77777777" w:rsidR="00FC045E" w:rsidRPr="00996FAF" w:rsidRDefault="003C1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F5F0466" w14:textId="186E4632" w:rsidR="00FC045E" w:rsidRPr="00996FAF" w:rsidRDefault="00A43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924D1">
                  <w:rPr>
                    <w:rFonts w:ascii="Arial" w:hAnsi="Arial" w:cs="Arial"/>
                    <w:color w:val="auto"/>
                  </w:rPr>
                  <w:t>Compliant</w:t>
                </w:r>
              </w:sdtContent>
            </w:sdt>
          </w:p>
        </w:tc>
      </w:tr>
      <w:tr w:rsidR="00674607" w14:paraId="3F5F046B"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F0468"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F5F0469" w14:textId="77777777" w:rsidR="00FC045E" w:rsidRPr="00996FAF" w:rsidRDefault="003C1E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F5F046A" w14:textId="40FF2A43" w:rsidR="00FC045E" w:rsidRPr="00996FAF" w:rsidRDefault="00A433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924D1">
                  <w:rPr>
                    <w:rFonts w:ascii="Arial" w:hAnsi="Arial" w:cs="Arial"/>
                    <w:color w:val="auto"/>
                  </w:rPr>
                  <w:t>Compliant</w:t>
                </w:r>
              </w:sdtContent>
            </w:sdt>
          </w:p>
        </w:tc>
      </w:tr>
      <w:tr w:rsidR="00674607" w14:paraId="3F5F0475" w14:textId="77777777" w:rsidTr="0067460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F046C"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F5F046D" w14:textId="77777777" w:rsidR="00FC045E" w:rsidRPr="00996FAF" w:rsidRDefault="003C1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5F046E" w14:textId="77777777" w:rsidR="00FC045E" w:rsidRPr="00996FAF" w:rsidRDefault="003C1E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5F046F" w14:textId="77777777" w:rsidR="00FC045E" w:rsidRPr="00996FAF" w:rsidRDefault="003C1E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F5F0470" w14:textId="77777777" w:rsidR="00FC045E" w:rsidRPr="00996FAF" w:rsidRDefault="003C1E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F5F0471" w14:textId="77777777" w:rsidR="00FC045E" w:rsidRPr="00996FAF" w:rsidRDefault="003C1E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5F0472" w14:textId="77777777" w:rsidR="00FC045E" w:rsidRPr="00996FAF" w:rsidRDefault="003C1E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F5F0473" w14:textId="77777777" w:rsidR="00FC045E" w:rsidRPr="00996FAF" w:rsidRDefault="003C1E0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F5F0474" w14:textId="501E91EA" w:rsidR="00FC045E" w:rsidRPr="00996FAF" w:rsidRDefault="00A43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924D1">
                  <w:rPr>
                    <w:rFonts w:ascii="Arial" w:hAnsi="Arial" w:cs="Arial"/>
                    <w:color w:val="auto"/>
                  </w:rPr>
                  <w:t>Compliant</w:t>
                </w:r>
              </w:sdtContent>
            </w:sdt>
          </w:p>
        </w:tc>
      </w:tr>
      <w:tr w:rsidR="00674607" w14:paraId="3F5F047D" w14:textId="77777777" w:rsidTr="00674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F0476"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F5F0477" w14:textId="77777777" w:rsidR="00FC045E" w:rsidRPr="00996FAF" w:rsidRDefault="003C1E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5F0478" w14:textId="77777777" w:rsidR="00FC045E" w:rsidRPr="00996FAF" w:rsidRDefault="003C1E0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5F0479" w14:textId="77777777" w:rsidR="00FC045E" w:rsidRPr="00996FAF" w:rsidRDefault="003C1E0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5F047A" w14:textId="77777777" w:rsidR="00FC045E" w:rsidRPr="00996FAF" w:rsidRDefault="003C1E0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5F047B" w14:textId="77777777" w:rsidR="00FC045E" w:rsidRPr="00996FAF" w:rsidRDefault="003C1E0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F5F047C" w14:textId="3BEC1741" w:rsidR="00FC045E" w:rsidRPr="00996FAF" w:rsidRDefault="00A4337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924D1">
                  <w:rPr>
                    <w:rFonts w:ascii="Arial" w:hAnsi="Arial" w:cs="Arial"/>
                    <w:color w:val="auto"/>
                  </w:rPr>
                  <w:t>Compliant</w:t>
                </w:r>
              </w:sdtContent>
            </w:sdt>
          </w:p>
        </w:tc>
      </w:tr>
      <w:tr w:rsidR="00674607" w14:paraId="3F5F0484" w14:textId="77777777" w:rsidTr="0067460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F047E" w14:textId="77777777" w:rsidR="00FC045E" w:rsidRPr="00996FAF" w:rsidRDefault="003C1E0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F5F047F" w14:textId="77777777" w:rsidR="00FC045E" w:rsidRPr="00996FAF" w:rsidRDefault="003C1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5F0480" w14:textId="77777777" w:rsidR="00FC045E" w:rsidRPr="00996FAF" w:rsidRDefault="003C1E0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F5F0481" w14:textId="77777777" w:rsidR="00FC045E" w:rsidRPr="00996FAF" w:rsidRDefault="003C1E0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5F0482" w14:textId="77777777" w:rsidR="00FC045E" w:rsidRPr="00996FAF" w:rsidRDefault="003C1E0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F5F0483" w14:textId="0D03FCBD" w:rsidR="00FC045E" w:rsidRPr="00996FAF" w:rsidRDefault="00A4337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24D1">
                  <w:rPr>
                    <w:rFonts w:ascii="Arial" w:hAnsi="Arial" w:cs="Arial"/>
                    <w:color w:val="auto"/>
                  </w:rPr>
                  <w:t>Compliant</w:t>
                </w:r>
              </w:sdtContent>
            </w:sdt>
          </w:p>
        </w:tc>
      </w:tr>
    </w:tbl>
    <w:p w14:paraId="3F5F0485" w14:textId="77777777" w:rsidR="00D87E7C" w:rsidRDefault="003C1E00" w:rsidP="00D87E7C">
      <w:pPr>
        <w:pStyle w:val="Heading20"/>
      </w:pPr>
      <w:r w:rsidRPr="00996FAF">
        <w:t>Findings</w:t>
      </w:r>
    </w:p>
    <w:p w14:paraId="39A6112A" w14:textId="48AAF4A8" w:rsidR="00652B21" w:rsidRDefault="003A5D58" w:rsidP="00A35E5B">
      <w:pPr>
        <w:pStyle w:val="NormalArial"/>
        <w:rPr>
          <w:szCs w:val="22"/>
        </w:rPr>
      </w:pPr>
      <w:r>
        <w:rPr>
          <w:szCs w:val="22"/>
        </w:rPr>
        <w:t>Consumers and representatives</w:t>
      </w:r>
      <w:r w:rsidR="00152610">
        <w:rPr>
          <w:szCs w:val="22"/>
        </w:rPr>
        <w:t xml:space="preserve"> were satisfied they are</w:t>
      </w:r>
      <w:r w:rsidR="00DB17BB">
        <w:rPr>
          <w:szCs w:val="22"/>
        </w:rPr>
        <w:t xml:space="preserve"> engaged in the development, delivery and evaluation of care and services. Representatives provided examples of</w:t>
      </w:r>
      <w:r w:rsidR="004E4388">
        <w:rPr>
          <w:szCs w:val="22"/>
        </w:rPr>
        <w:t xml:space="preserve"> attending resident meetings. </w:t>
      </w:r>
      <w:r w:rsidR="00864375">
        <w:rPr>
          <w:rFonts w:eastAsia="Calibri"/>
        </w:rPr>
        <w:t xml:space="preserve">Meeting minutes demonstrated that meetings are well-attended by consumers and representatives, who are </w:t>
      </w:r>
      <w:r w:rsidR="00580688">
        <w:rPr>
          <w:rFonts w:eastAsia="Calibri"/>
        </w:rPr>
        <w:t xml:space="preserve">encouraged to actively engage in discussions about feedback, </w:t>
      </w:r>
      <w:proofErr w:type="gramStart"/>
      <w:r w:rsidR="00580688">
        <w:rPr>
          <w:rFonts w:eastAsia="Calibri"/>
        </w:rPr>
        <w:t>complaints</w:t>
      </w:r>
      <w:proofErr w:type="gramEnd"/>
      <w:r w:rsidR="00580688">
        <w:rPr>
          <w:rFonts w:eastAsia="Calibri"/>
        </w:rPr>
        <w:t xml:space="preserve"> and continuous improvement activities.</w:t>
      </w:r>
    </w:p>
    <w:p w14:paraId="1E7EFB2B" w14:textId="59DE2108" w:rsidR="009C58C8" w:rsidRDefault="009C58C8" w:rsidP="00A35E5B">
      <w:pPr>
        <w:pStyle w:val="NormalArial"/>
        <w:rPr>
          <w:szCs w:val="22"/>
        </w:rPr>
      </w:pPr>
      <w:r>
        <w:rPr>
          <w:szCs w:val="22"/>
        </w:rPr>
        <w:t xml:space="preserve">The organisation has in place </w:t>
      </w:r>
      <w:r w:rsidR="00652B21">
        <w:rPr>
          <w:szCs w:val="22"/>
        </w:rPr>
        <w:t xml:space="preserve">overarching systems, </w:t>
      </w:r>
      <w:r>
        <w:rPr>
          <w:szCs w:val="22"/>
        </w:rPr>
        <w:t>policies and procedures that promote a positive culture of safe, inclusive care and quality services. The governing body is accountable for the delivery of safe, inclusive and quality care and services through established committees and reporting structures</w:t>
      </w:r>
      <w:r w:rsidR="00652B21">
        <w:rPr>
          <w:szCs w:val="22"/>
        </w:rPr>
        <w:t>.</w:t>
      </w:r>
    </w:p>
    <w:p w14:paraId="487960C1" w14:textId="5A41D197" w:rsidR="00D661A1" w:rsidRDefault="00513DD3" w:rsidP="00A35E5B">
      <w:pPr>
        <w:pStyle w:val="NormalArial"/>
        <w:rPr>
          <w:szCs w:val="22"/>
        </w:rPr>
      </w:pPr>
      <w:r>
        <w:lastRenderedPageBreak/>
        <w:t>The service demonstrated effective</w:t>
      </w:r>
      <w:r w:rsidR="00695D72">
        <w:t xml:space="preserve"> organisation wide</w:t>
      </w:r>
      <w:r>
        <w:t xml:space="preserve"> governance systems in relation to information management, continuous improvement, financial and workforce governance, regulatory compliance, and feedback and complaints.</w:t>
      </w:r>
      <w:r w:rsidR="008457CA" w:rsidRPr="008457CA">
        <w:rPr>
          <w:rFonts w:eastAsia="Calibri"/>
          <w:iCs/>
          <w:color w:val="auto"/>
        </w:rPr>
        <w:t xml:space="preserve"> </w:t>
      </w:r>
      <w:r w:rsidR="008457CA">
        <w:rPr>
          <w:rFonts w:eastAsia="Calibri"/>
          <w:iCs/>
          <w:color w:val="auto"/>
        </w:rPr>
        <w:t>Staff demonstrated understanding of the policies and processes that supported each of the governance systems.</w:t>
      </w:r>
      <w:r w:rsidR="009B3B47" w:rsidRPr="009B3B47">
        <w:rPr>
          <w:rFonts w:eastAsia="Calibri"/>
        </w:rPr>
        <w:t xml:space="preserve"> </w:t>
      </w:r>
      <w:r w:rsidR="009B3B47">
        <w:rPr>
          <w:rFonts w:eastAsia="Calibri"/>
        </w:rPr>
        <w:t>The service demonstrated clear and centrally managed processes to ensure that legislative changes are monitored, policies are updated or changed, and there are effective communications with staff and consumers as necessary.</w:t>
      </w:r>
    </w:p>
    <w:p w14:paraId="3F5F0486" w14:textId="6178B0A3" w:rsidR="00117022" w:rsidRDefault="00E33093" w:rsidP="00A35E5B">
      <w:pPr>
        <w:pStyle w:val="NormalArial"/>
        <w:rPr>
          <w:rFonts w:eastAsia="Calibri"/>
        </w:rPr>
      </w:pPr>
      <w:r>
        <w:t>The organisation demonstrated it has a risk management framework in place that includes policies in relation to risks, abuse and neglect of consumers, incident management, and supporting consumers to live their best lives.</w:t>
      </w:r>
      <w:r w:rsidR="001817EC" w:rsidRPr="001817EC">
        <w:t xml:space="preserve"> </w:t>
      </w:r>
      <w:r w:rsidR="002C2963">
        <w:rPr>
          <w:rFonts w:eastAsia="Calibri"/>
        </w:rPr>
        <w:t>Staff</w:t>
      </w:r>
      <w:r w:rsidR="00867071">
        <w:rPr>
          <w:rFonts w:eastAsia="Calibri"/>
        </w:rPr>
        <w:t xml:space="preserve"> confirmed they have received education in relation to abuse and incident reporting, and demonstrated knowledge of their responsibilities in line with their position.</w:t>
      </w:r>
      <w:r w:rsidR="00CC68F0" w:rsidRPr="00CC68F0">
        <w:t xml:space="preserve"> </w:t>
      </w:r>
      <w:r w:rsidR="00CC68F0">
        <w:t>Management and staff provided examples of risks identified and strategies implemented to ensure risks to consumers are minimised, while still allowing consumers to live their best lives.</w:t>
      </w:r>
    </w:p>
    <w:p w14:paraId="34792093" w14:textId="2F68BE5D" w:rsidR="00EA3298" w:rsidRPr="00712752" w:rsidRDefault="00EA3298" w:rsidP="00A35E5B">
      <w:pPr>
        <w:pStyle w:val="NormalArial"/>
      </w:pPr>
      <w:r>
        <w:rPr>
          <w:rFonts w:eastAsia="Calibri"/>
          <w:color w:val="auto"/>
        </w:rPr>
        <w:t>The organisation provided a clinical governance framework which includes antimicrobial stewardship, minimising the use of restraint and open disclosure policies and procedures</w:t>
      </w:r>
      <w:r w:rsidR="008A344A">
        <w:rPr>
          <w:rFonts w:eastAsia="Calibri"/>
          <w:color w:val="auto"/>
        </w:rPr>
        <w:t xml:space="preserve">. </w:t>
      </w:r>
      <w:r w:rsidR="008A344A" w:rsidRPr="00847A83">
        <w:rPr>
          <w:rStyle w:val="normaltextrun"/>
          <w:color w:val="000000"/>
          <w:shd w:val="clear" w:color="auto" w:fill="FFFFFF"/>
        </w:rPr>
        <w:t>Staff confirmed receiving education about the policies and procedures and were able to provide examples of the relevance to their work.</w:t>
      </w:r>
    </w:p>
    <w:sectPr w:rsidR="00EA329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F0493" w14:textId="77777777" w:rsidR="009526A1" w:rsidRDefault="003C1E00">
      <w:pPr>
        <w:spacing w:after="0"/>
      </w:pPr>
      <w:r>
        <w:separator/>
      </w:r>
    </w:p>
  </w:endnote>
  <w:endnote w:type="continuationSeparator" w:id="0">
    <w:p w14:paraId="3F5F0495" w14:textId="77777777" w:rsidR="009526A1" w:rsidRDefault="003C1E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048C" w14:textId="77777777" w:rsidR="00DF37F2" w:rsidRPr="00DF37F2" w:rsidRDefault="003C1E00" w:rsidP="00DF37F2">
    <w:pPr>
      <w:pStyle w:val="FooterArial9"/>
      <w:rPr>
        <w:rStyle w:val="FooterBold"/>
        <w:rFonts w:ascii="Arial" w:hAnsi="Arial"/>
        <w:b w:val="0"/>
      </w:rPr>
    </w:pPr>
    <w:r w:rsidRPr="00DF37F2">
      <w:rPr>
        <w:rStyle w:val="FooterBold"/>
        <w:rFonts w:ascii="Arial" w:hAnsi="Arial"/>
        <w:b w:val="0"/>
      </w:rPr>
      <w:t>Name of service: St Elmo's Nursing Home</w:t>
    </w:r>
    <w:r w:rsidRPr="00DF37F2">
      <w:rPr>
        <w:rStyle w:val="FooterBold"/>
        <w:rFonts w:ascii="Arial" w:hAnsi="Arial"/>
        <w:b w:val="0"/>
      </w:rPr>
      <w:tab/>
      <w:t xml:space="preserve">RPT-ACC-0122 v3.0 </w:t>
    </w:r>
  </w:p>
  <w:p w14:paraId="3F5F048D" w14:textId="77777777" w:rsidR="00DF37F2" w:rsidRPr="00DF37F2" w:rsidRDefault="003C1E00" w:rsidP="00DF37F2">
    <w:pPr>
      <w:pStyle w:val="FooterArial9"/>
      <w:rPr>
        <w:rStyle w:val="FooterBold"/>
        <w:rFonts w:ascii="Arial" w:hAnsi="Arial"/>
        <w:b w:val="0"/>
      </w:rPr>
    </w:pPr>
    <w:r w:rsidRPr="00DF37F2">
      <w:rPr>
        <w:rStyle w:val="FooterBold"/>
        <w:rFonts w:ascii="Arial" w:hAnsi="Arial"/>
        <w:b w:val="0"/>
      </w:rPr>
      <w:t>Commission ID: 4443</w:t>
    </w:r>
    <w:r w:rsidRPr="00DF37F2">
      <w:rPr>
        <w:rStyle w:val="FooterBold"/>
        <w:rFonts w:ascii="Arial" w:hAnsi="Arial"/>
        <w:b w:val="0"/>
      </w:rPr>
      <w:tab/>
      <w:t xml:space="preserve">OFFICIAL: Sensitive </w:t>
    </w:r>
  </w:p>
  <w:p w14:paraId="3F5F048E" w14:textId="77777777" w:rsidR="00DF37F2" w:rsidRPr="00DF37F2" w:rsidRDefault="003C1E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0490" w14:textId="77777777" w:rsidR="00E2364A" w:rsidRDefault="00A433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F0489" w14:textId="77777777" w:rsidR="00D3157C" w:rsidRDefault="003C1E00" w:rsidP="00D71F88">
      <w:pPr>
        <w:spacing w:after="0"/>
      </w:pPr>
      <w:r>
        <w:separator/>
      </w:r>
    </w:p>
  </w:footnote>
  <w:footnote w:type="continuationSeparator" w:id="0">
    <w:p w14:paraId="3F5F048A" w14:textId="77777777" w:rsidR="00D3157C" w:rsidRDefault="003C1E00" w:rsidP="00D71F88">
      <w:pPr>
        <w:spacing w:after="0"/>
      </w:pPr>
      <w:r>
        <w:continuationSeparator/>
      </w:r>
    </w:p>
  </w:footnote>
  <w:footnote w:id="1">
    <w:p w14:paraId="3F5F0495" w14:textId="676D6820" w:rsidR="000078F8" w:rsidRDefault="003C1E00" w:rsidP="000078F8">
      <w:pPr>
        <w:pStyle w:val="FootnoteText"/>
        <w:rPr>
          <w:rFonts w:ascii="Arial" w:hAnsi="Arial" w:cs="Arial"/>
          <w:sz w:val="20"/>
          <w:szCs w:val="20"/>
        </w:rPr>
      </w:pPr>
      <w:r w:rsidRPr="00A8460B">
        <w:rPr>
          <w:rStyle w:val="FootnoteReference"/>
          <w:color w:val="auto"/>
        </w:rPr>
        <w:footnoteRef/>
      </w:r>
      <w:r w:rsidRPr="00A8460B">
        <w:rPr>
          <w:color w:val="auto"/>
        </w:rPr>
        <w:t xml:space="preserve"> </w:t>
      </w:r>
      <w:r w:rsidRPr="00A8460B">
        <w:rPr>
          <w:rFonts w:ascii="Arial" w:hAnsi="Arial" w:cs="Arial"/>
          <w:color w:val="auto"/>
          <w:sz w:val="20"/>
          <w:szCs w:val="20"/>
        </w:rPr>
        <w:t>The preparation of the performance report is in accordance with section 40A</w:t>
      </w:r>
      <w:r w:rsidR="00380935" w:rsidRPr="00A8460B">
        <w:rPr>
          <w:rFonts w:ascii="Arial" w:hAnsi="Arial" w:cs="Arial"/>
          <w:color w:val="auto"/>
          <w:sz w:val="20"/>
          <w:szCs w:val="20"/>
        </w:rPr>
        <w:t xml:space="preserve"> </w:t>
      </w:r>
      <w:r w:rsidRPr="00A8460B">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3F5F0496" w14:textId="77777777" w:rsidR="002B0884" w:rsidRDefault="00A433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048B" w14:textId="77777777" w:rsidR="00D71F88" w:rsidRDefault="003C1E00">
    <w:pPr>
      <w:pStyle w:val="Header"/>
    </w:pPr>
    <w:r>
      <w:rPr>
        <w:noProof/>
        <w:color w:val="2B579A"/>
        <w:shd w:val="clear" w:color="auto" w:fill="E6E6E6"/>
        <w:lang w:val="en-US"/>
      </w:rPr>
      <w:drawing>
        <wp:anchor distT="0" distB="0" distL="114300" distR="114300" simplePos="0" relativeHeight="251659264" behindDoc="1" locked="0" layoutInCell="1" allowOverlap="1" wp14:anchorId="3F5F0491" wp14:editId="3F5F049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462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048F" w14:textId="77777777" w:rsidR="00FA0A5B" w:rsidRDefault="003C1E00">
    <w:pPr>
      <w:pStyle w:val="Header"/>
    </w:pPr>
    <w:r>
      <w:rPr>
        <w:noProof/>
      </w:rPr>
      <w:drawing>
        <wp:anchor distT="0" distB="0" distL="114300" distR="114300" simplePos="0" relativeHeight="251658240" behindDoc="0" locked="0" layoutInCell="1" allowOverlap="1" wp14:anchorId="3F5F0493" wp14:editId="3F5F04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C54869C">
      <w:start w:val="1"/>
      <w:numFmt w:val="lowerRoman"/>
      <w:lvlText w:val="(%1)"/>
      <w:lvlJc w:val="left"/>
      <w:pPr>
        <w:ind w:left="1080" w:hanging="720"/>
      </w:pPr>
      <w:rPr>
        <w:rFonts w:hint="default"/>
      </w:rPr>
    </w:lvl>
    <w:lvl w:ilvl="1" w:tplc="7B34D998" w:tentative="1">
      <w:start w:val="1"/>
      <w:numFmt w:val="lowerLetter"/>
      <w:lvlText w:val="%2."/>
      <w:lvlJc w:val="left"/>
      <w:pPr>
        <w:ind w:left="1440" w:hanging="360"/>
      </w:pPr>
    </w:lvl>
    <w:lvl w:ilvl="2" w:tplc="48A8D9D0" w:tentative="1">
      <w:start w:val="1"/>
      <w:numFmt w:val="lowerRoman"/>
      <w:lvlText w:val="%3."/>
      <w:lvlJc w:val="right"/>
      <w:pPr>
        <w:ind w:left="2160" w:hanging="180"/>
      </w:pPr>
    </w:lvl>
    <w:lvl w:ilvl="3" w:tplc="C21420BC" w:tentative="1">
      <w:start w:val="1"/>
      <w:numFmt w:val="decimal"/>
      <w:lvlText w:val="%4."/>
      <w:lvlJc w:val="left"/>
      <w:pPr>
        <w:ind w:left="2880" w:hanging="360"/>
      </w:pPr>
    </w:lvl>
    <w:lvl w:ilvl="4" w:tplc="3FE8F53E" w:tentative="1">
      <w:start w:val="1"/>
      <w:numFmt w:val="lowerLetter"/>
      <w:lvlText w:val="%5."/>
      <w:lvlJc w:val="left"/>
      <w:pPr>
        <w:ind w:left="3600" w:hanging="360"/>
      </w:pPr>
    </w:lvl>
    <w:lvl w:ilvl="5" w:tplc="167288D4" w:tentative="1">
      <w:start w:val="1"/>
      <w:numFmt w:val="lowerRoman"/>
      <w:lvlText w:val="%6."/>
      <w:lvlJc w:val="right"/>
      <w:pPr>
        <w:ind w:left="4320" w:hanging="180"/>
      </w:pPr>
    </w:lvl>
    <w:lvl w:ilvl="6" w:tplc="B5E0C4B4" w:tentative="1">
      <w:start w:val="1"/>
      <w:numFmt w:val="decimal"/>
      <w:lvlText w:val="%7."/>
      <w:lvlJc w:val="left"/>
      <w:pPr>
        <w:ind w:left="5040" w:hanging="360"/>
      </w:pPr>
    </w:lvl>
    <w:lvl w:ilvl="7" w:tplc="A9A6F520" w:tentative="1">
      <w:start w:val="1"/>
      <w:numFmt w:val="lowerLetter"/>
      <w:lvlText w:val="%8."/>
      <w:lvlJc w:val="left"/>
      <w:pPr>
        <w:ind w:left="5760" w:hanging="360"/>
      </w:pPr>
    </w:lvl>
    <w:lvl w:ilvl="8" w:tplc="675A84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B41758">
      <w:start w:val="1"/>
      <w:numFmt w:val="lowerRoman"/>
      <w:lvlText w:val="(%1)"/>
      <w:lvlJc w:val="left"/>
      <w:pPr>
        <w:ind w:left="1080" w:hanging="720"/>
      </w:pPr>
      <w:rPr>
        <w:rFonts w:hint="default"/>
      </w:rPr>
    </w:lvl>
    <w:lvl w:ilvl="1" w:tplc="D6D68526" w:tentative="1">
      <w:start w:val="1"/>
      <w:numFmt w:val="lowerLetter"/>
      <w:lvlText w:val="%2."/>
      <w:lvlJc w:val="left"/>
      <w:pPr>
        <w:ind w:left="1440" w:hanging="360"/>
      </w:pPr>
    </w:lvl>
    <w:lvl w:ilvl="2" w:tplc="7286FF70" w:tentative="1">
      <w:start w:val="1"/>
      <w:numFmt w:val="lowerRoman"/>
      <w:lvlText w:val="%3."/>
      <w:lvlJc w:val="right"/>
      <w:pPr>
        <w:ind w:left="2160" w:hanging="180"/>
      </w:pPr>
    </w:lvl>
    <w:lvl w:ilvl="3" w:tplc="38C2C56E" w:tentative="1">
      <w:start w:val="1"/>
      <w:numFmt w:val="decimal"/>
      <w:lvlText w:val="%4."/>
      <w:lvlJc w:val="left"/>
      <w:pPr>
        <w:ind w:left="2880" w:hanging="360"/>
      </w:pPr>
    </w:lvl>
    <w:lvl w:ilvl="4" w:tplc="C1AEEC24" w:tentative="1">
      <w:start w:val="1"/>
      <w:numFmt w:val="lowerLetter"/>
      <w:lvlText w:val="%5."/>
      <w:lvlJc w:val="left"/>
      <w:pPr>
        <w:ind w:left="3600" w:hanging="360"/>
      </w:pPr>
    </w:lvl>
    <w:lvl w:ilvl="5" w:tplc="CBE0CE6C" w:tentative="1">
      <w:start w:val="1"/>
      <w:numFmt w:val="lowerRoman"/>
      <w:lvlText w:val="%6."/>
      <w:lvlJc w:val="right"/>
      <w:pPr>
        <w:ind w:left="4320" w:hanging="180"/>
      </w:pPr>
    </w:lvl>
    <w:lvl w:ilvl="6" w:tplc="BC021DA6" w:tentative="1">
      <w:start w:val="1"/>
      <w:numFmt w:val="decimal"/>
      <w:lvlText w:val="%7."/>
      <w:lvlJc w:val="left"/>
      <w:pPr>
        <w:ind w:left="5040" w:hanging="360"/>
      </w:pPr>
    </w:lvl>
    <w:lvl w:ilvl="7" w:tplc="B8180600" w:tentative="1">
      <w:start w:val="1"/>
      <w:numFmt w:val="lowerLetter"/>
      <w:lvlText w:val="%8."/>
      <w:lvlJc w:val="left"/>
      <w:pPr>
        <w:ind w:left="5760" w:hanging="360"/>
      </w:pPr>
    </w:lvl>
    <w:lvl w:ilvl="8" w:tplc="99EA309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A8C8220">
      <w:start w:val="1"/>
      <w:numFmt w:val="lowerRoman"/>
      <w:lvlText w:val="(%1)"/>
      <w:lvlJc w:val="left"/>
      <w:pPr>
        <w:ind w:left="1080" w:hanging="720"/>
      </w:pPr>
      <w:rPr>
        <w:rFonts w:hint="default"/>
      </w:rPr>
    </w:lvl>
    <w:lvl w:ilvl="1" w:tplc="84BCA402" w:tentative="1">
      <w:start w:val="1"/>
      <w:numFmt w:val="lowerLetter"/>
      <w:lvlText w:val="%2."/>
      <w:lvlJc w:val="left"/>
      <w:pPr>
        <w:ind w:left="1440" w:hanging="360"/>
      </w:pPr>
    </w:lvl>
    <w:lvl w:ilvl="2" w:tplc="855A3A94" w:tentative="1">
      <w:start w:val="1"/>
      <w:numFmt w:val="lowerRoman"/>
      <w:lvlText w:val="%3."/>
      <w:lvlJc w:val="right"/>
      <w:pPr>
        <w:ind w:left="2160" w:hanging="180"/>
      </w:pPr>
    </w:lvl>
    <w:lvl w:ilvl="3" w:tplc="9A486486" w:tentative="1">
      <w:start w:val="1"/>
      <w:numFmt w:val="decimal"/>
      <w:lvlText w:val="%4."/>
      <w:lvlJc w:val="left"/>
      <w:pPr>
        <w:ind w:left="2880" w:hanging="360"/>
      </w:pPr>
    </w:lvl>
    <w:lvl w:ilvl="4" w:tplc="D2CEB7EC" w:tentative="1">
      <w:start w:val="1"/>
      <w:numFmt w:val="lowerLetter"/>
      <w:lvlText w:val="%5."/>
      <w:lvlJc w:val="left"/>
      <w:pPr>
        <w:ind w:left="3600" w:hanging="360"/>
      </w:pPr>
    </w:lvl>
    <w:lvl w:ilvl="5" w:tplc="7EB4395C" w:tentative="1">
      <w:start w:val="1"/>
      <w:numFmt w:val="lowerRoman"/>
      <w:lvlText w:val="%6."/>
      <w:lvlJc w:val="right"/>
      <w:pPr>
        <w:ind w:left="4320" w:hanging="180"/>
      </w:pPr>
    </w:lvl>
    <w:lvl w:ilvl="6" w:tplc="DF6A92A4" w:tentative="1">
      <w:start w:val="1"/>
      <w:numFmt w:val="decimal"/>
      <w:lvlText w:val="%7."/>
      <w:lvlJc w:val="left"/>
      <w:pPr>
        <w:ind w:left="5040" w:hanging="360"/>
      </w:pPr>
    </w:lvl>
    <w:lvl w:ilvl="7" w:tplc="1E286B02" w:tentative="1">
      <w:start w:val="1"/>
      <w:numFmt w:val="lowerLetter"/>
      <w:lvlText w:val="%8."/>
      <w:lvlJc w:val="left"/>
      <w:pPr>
        <w:ind w:left="5760" w:hanging="360"/>
      </w:pPr>
    </w:lvl>
    <w:lvl w:ilvl="8" w:tplc="CC9049E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6DCD7A6">
      <w:start w:val="1"/>
      <w:numFmt w:val="bullet"/>
      <w:lvlText w:val=""/>
      <w:lvlJc w:val="left"/>
      <w:pPr>
        <w:ind w:left="720" w:hanging="360"/>
      </w:pPr>
      <w:rPr>
        <w:rFonts w:ascii="Symbol" w:hAnsi="Symbol" w:hint="default"/>
        <w:color w:val="auto"/>
        <w:sz w:val="24"/>
        <w:szCs w:val="24"/>
      </w:rPr>
    </w:lvl>
    <w:lvl w:ilvl="1" w:tplc="852EC67C" w:tentative="1">
      <w:start w:val="1"/>
      <w:numFmt w:val="bullet"/>
      <w:lvlText w:val="o"/>
      <w:lvlJc w:val="left"/>
      <w:pPr>
        <w:ind w:left="1440" w:hanging="360"/>
      </w:pPr>
      <w:rPr>
        <w:rFonts w:ascii="Courier New" w:hAnsi="Courier New" w:cs="Courier New" w:hint="default"/>
      </w:rPr>
    </w:lvl>
    <w:lvl w:ilvl="2" w:tplc="33EA16F4" w:tentative="1">
      <w:start w:val="1"/>
      <w:numFmt w:val="bullet"/>
      <w:lvlText w:val=""/>
      <w:lvlJc w:val="left"/>
      <w:pPr>
        <w:ind w:left="2160" w:hanging="360"/>
      </w:pPr>
      <w:rPr>
        <w:rFonts w:ascii="Wingdings" w:hAnsi="Wingdings" w:hint="default"/>
      </w:rPr>
    </w:lvl>
    <w:lvl w:ilvl="3" w:tplc="DC6CCFE4" w:tentative="1">
      <w:start w:val="1"/>
      <w:numFmt w:val="bullet"/>
      <w:lvlText w:val=""/>
      <w:lvlJc w:val="left"/>
      <w:pPr>
        <w:ind w:left="2880" w:hanging="360"/>
      </w:pPr>
      <w:rPr>
        <w:rFonts w:ascii="Symbol" w:hAnsi="Symbol" w:hint="default"/>
      </w:rPr>
    </w:lvl>
    <w:lvl w:ilvl="4" w:tplc="1270CB76" w:tentative="1">
      <w:start w:val="1"/>
      <w:numFmt w:val="bullet"/>
      <w:lvlText w:val="o"/>
      <w:lvlJc w:val="left"/>
      <w:pPr>
        <w:ind w:left="3600" w:hanging="360"/>
      </w:pPr>
      <w:rPr>
        <w:rFonts w:ascii="Courier New" w:hAnsi="Courier New" w:cs="Courier New" w:hint="default"/>
      </w:rPr>
    </w:lvl>
    <w:lvl w:ilvl="5" w:tplc="F61C4C36" w:tentative="1">
      <w:start w:val="1"/>
      <w:numFmt w:val="bullet"/>
      <w:lvlText w:val=""/>
      <w:lvlJc w:val="left"/>
      <w:pPr>
        <w:ind w:left="4320" w:hanging="360"/>
      </w:pPr>
      <w:rPr>
        <w:rFonts w:ascii="Wingdings" w:hAnsi="Wingdings" w:hint="default"/>
      </w:rPr>
    </w:lvl>
    <w:lvl w:ilvl="6" w:tplc="487877D2" w:tentative="1">
      <w:start w:val="1"/>
      <w:numFmt w:val="bullet"/>
      <w:lvlText w:val=""/>
      <w:lvlJc w:val="left"/>
      <w:pPr>
        <w:ind w:left="5040" w:hanging="360"/>
      </w:pPr>
      <w:rPr>
        <w:rFonts w:ascii="Symbol" w:hAnsi="Symbol" w:hint="default"/>
      </w:rPr>
    </w:lvl>
    <w:lvl w:ilvl="7" w:tplc="14A8C02E" w:tentative="1">
      <w:start w:val="1"/>
      <w:numFmt w:val="bullet"/>
      <w:lvlText w:val="o"/>
      <w:lvlJc w:val="left"/>
      <w:pPr>
        <w:ind w:left="5760" w:hanging="360"/>
      </w:pPr>
      <w:rPr>
        <w:rFonts w:ascii="Courier New" w:hAnsi="Courier New" w:cs="Courier New" w:hint="default"/>
      </w:rPr>
    </w:lvl>
    <w:lvl w:ilvl="8" w:tplc="6016AAE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76E1046">
      <w:start w:val="1"/>
      <w:numFmt w:val="lowerRoman"/>
      <w:lvlText w:val="(%1)"/>
      <w:lvlJc w:val="left"/>
      <w:pPr>
        <w:ind w:left="1080" w:hanging="720"/>
      </w:pPr>
      <w:rPr>
        <w:rFonts w:hint="default"/>
      </w:rPr>
    </w:lvl>
    <w:lvl w:ilvl="1" w:tplc="A81809AE" w:tentative="1">
      <w:start w:val="1"/>
      <w:numFmt w:val="lowerLetter"/>
      <w:lvlText w:val="%2."/>
      <w:lvlJc w:val="left"/>
      <w:pPr>
        <w:ind w:left="1440" w:hanging="360"/>
      </w:pPr>
    </w:lvl>
    <w:lvl w:ilvl="2" w:tplc="CC7EAF58" w:tentative="1">
      <w:start w:val="1"/>
      <w:numFmt w:val="lowerRoman"/>
      <w:lvlText w:val="%3."/>
      <w:lvlJc w:val="right"/>
      <w:pPr>
        <w:ind w:left="2160" w:hanging="180"/>
      </w:pPr>
    </w:lvl>
    <w:lvl w:ilvl="3" w:tplc="63983E16" w:tentative="1">
      <w:start w:val="1"/>
      <w:numFmt w:val="decimal"/>
      <w:lvlText w:val="%4."/>
      <w:lvlJc w:val="left"/>
      <w:pPr>
        <w:ind w:left="2880" w:hanging="360"/>
      </w:pPr>
    </w:lvl>
    <w:lvl w:ilvl="4" w:tplc="2F02E3AA" w:tentative="1">
      <w:start w:val="1"/>
      <w:numFmt w:val="lowerLetter"/>
      <w:lvlText w:val="%5."/>
      <w:lvlJc w:val="left"/>
      <w:pPr>
        <w:ind w:left="3600" w:hanging="360"/>
      </w:pPr>
    </w:lvl>
    <w:lvl w:ilvl="5" w:tplc="6E24CE02" w:tentative="1">
      <w:start w:val="1"/>
      <w:numFmt w:val="lowerRoman"/>
      <w:lvlText w:val="%6."/>
      <w:lvlJc w:val="right"/>
      <w:pPr>
        <w:ind w:left="4320" w:hanging="180"/>
      </w:pPr>
    </w:lvl>
    <w:lvl w:ilvl="6" w:tplc="B9C0971C" w:tentative="1">
      <w:start w:val="1"/>
      <w:numFmt w:val="decimal"/>
      <w:lvlText w:val="%7."/>
      <w:lvlJc w:val="left"/>
      <w:pPr>
        <w:ind w:left="5040" w:hanging="360"/>
      </w:pPr>
    </w:lvl>
    <w:lvl w:ilvl="7" w:tplc="7C02DE22" w:tentative="1">
      <w:start w:val="1"/>
      <w:numFmt w:val="lowerLetter"/>
      <w:lvlText w:val="%8."/>
      <w:lvlJc w:val="left"/>
      <w:pPr>
        <w:ind w:left="5760" w:hanging="360"/>
      </w:pPr>
    </w:lvl>
    <w:lvl w:ilvl="8" w:tplc="6980F51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CE4BB2A">
      <w:start w:val="1"/>
      <w:numFmt w:val="lowerRoman"/>
      <w:lvlText w:val="(%1)"/>
      <w:lvlJc w:val="left"/>
      <w:pPr>
        <w:ind w:left="1080" w:hanging="720"/>
      </w:pPr>
      <w:rPr>
        <w:rFonts w:hint="default"/>
      </w:rPr>
    </w:lvl>
    <w:lvl w:ilvl="1" w:tplc="CDC46BBE" w:tentative="1">
      <w:start w:val="1"/>
      <w:numFmt w:val="lowerLetter"/>
      <w:lvlText w:val="%2."/>
      <w:lvlJc w:val="left"/>
      <w:pPr>
        <w:ind w:left="1440" w:hanging="360"/>
      </w:pPr>
    </w:lvl>
    <w:lvl w:ilvl="2" w:tplc="B5506392" w:tentative="1">
      <w:start w:val="1"/>
      <w:numFmt w:val="lowerRoman"/>
      <w:lvlText w:val="%3."/>
      <w:lvlJc w:val="right"/>
      <w:pPr>
        <w:ind w:left="2160" w:hanging="180"/>
      </w:pPr>
    </w:lvl>
    <w:lvl w:ilvl="3" w:tplc="6F1E5D64" w:tentative="1">
      <w:start w:val="1"/>
      <w:numFmt w:val="decimal"/>
      <w:lvlText w:val="%4."/>
      <w:lvlJc w:val="left"/>
      <w:pPr>
        <w:ind w:left="2880" w:hanging="360"/>
      </w:pPr>
    </w:lvl>
    <w:lvl w:ilvl="4" w:tplc="1B0AC99E" w:tentative="1">
      <w:start w:val="1"/>
      <w:numFmt w:val="lowerLetter"/>
      <w:lvlText w:val="%5."/>
      <w:lvlJc w:val="left"/>
      <w:pPr>
        <w:ind w:left="3600" w:hanging="360"/>
      </w:pPr>
    </w:lvl>
    <w:lvl w:ilvl="5" w:tplc="30522B14" w:tentative="1">
      <w:start w:val="1"/>
      <w:numFmt w:val="lowerRoman"/>
      <w:lvlText w:val="%6."/>
      <w:lvlJc w:val="right"/>
      <w:pPr>
        <w:ind w:left="4320" w:hanging="180"/>
      </w:pPr>
    </w:lvl>
    <w:lvl w:ilvl="6" w:tplc="E4320DD8" w:tentative="1">
      <w:start w:val="1"/>
      <w:numFmt w:val="decimal"/>
      <w:lvlText w:val="%7."/>
      <w:lvlJc w:val="left"/>
      <w:pPr>
        <w:ind w:left="5040" w:hanging="360"/>
      </w:pPr>
    </w:lvl>
    <w:lvl w:ilvl="7" w:tplc="73448008" w:tentative="1">
      <w:start w:val="1"/>
      <w:numFmt w:val="lowerLetter"/>
      <w:lvlText w:val="%8."/>
      <w:lvlJc w:val="left"/>
      <w:pPr>
        <w:ind w:left="5760" w:hanging="360"/>
      </w:pPr>
    </w:lvl>
    <w:lvl w:ilvl="8" w:tplc="4F7A4AE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CEA4D70">
      <w:start w:val="1"/>
      <w:numFmt w:val="lowerRoman"/>
      <w:lvlText w:val="(%1)"/>
      <w:lvlJc w:val="left"/>
      <w:pPr>
        <w:ind w:left="1080" w:hanging="720"/>
      </w:pPr>
      <w:rPr>
        <w:rFonts w:hint="default"/>
      </w:rPr>
    </w:lvl>
    <w:lvl w:ilvl="1" w:tplc="2054A996" w:tentative="1">
      <w:start w:val="1"/>
      <w:numFmt w:val="lowerLetter"/>
      <w:lvlText w:val="%2."/>
      <w:lvlJc w:val="left"/>
      <w:pPr>
        <w:ind w:left="1440" w:hanging="360"/>
      </w:pPr>
    </w:lvl>
    <w:lvl w:ilvl="2" w:tplc="8C9E2A5A" w:tentative="1">
      <w:start w:val="1"/>
      <w:numFmt w:val="lowerRoman"/>
      <w:lvlText w:val="%3."/>
      <w:lvlJc w:val="right"/>
      <w:pPr>
        <w:ind w:left="2160" w:hanging="180"/>
      </w:pPr>
    </w:lvl>
    <w:lvl w:ilvl="3" w:tplc="3B6AAAFE" w:tentative="1">
      <w:start w:val="1"/>
      <w:numFmt w:val="decimal"/>
      <w:lvlText w:val="%4."/>
      <w:lvlJc w:val="left"/>
      <w:pPr>
        <w:ind w:left="2880" w:hanging="360"/>
      </w:pPr>
    </w:lvl>
    <w:lvl w:ilvl="4" w:tplc="7EEA366A" w:tentative="1">
      <w:start w:val="1"/>
      <w:numFmt w:val="lowerLetter"/>
      <w:lvlText w:val="%5."/>
      <w:lvlJc w:val="left"/>
      <w:pPr>
        <w:ind w:left="3600" w:hanging="360"/>
      </w:pPr>
    </w:lvl>
    <w:lvl w:ilvl="5" w:tplc="FC2A60AA" w:tentative="1">
      <w:start w:val="1"/>
      <w:numFmt w:val="lowerRoman"/>
      <w:lvlText w:val="%6."/>
      <w:lvlJc w:val="right"/>
      <w:pPr>
        <w:ind w:left="4320" w:hanging="180"/>
      </w:pPr>
    </w:lvl>
    <w:lvl w:ilvl="6" w:tplc="C5C0EBD2" w:tentative="1">
      <w:start w:val="1"/>
      <w:numFmt w:val="decimal"/>
      <w:lvlText w:val="%7."/>
      <w:lvlJc w:val="left"/>
      <w:pPr>
        <w:ind w:left="5040" w:hanging="360"/>
      </w:pPr>
    </w:lvl>
    <w:lvl w:ilvl="7" w:tplc="851E6D36" w:tentative="1">
      <w:start w:val="1"/>
      <w:numFmt w:val="lowerLetter"/>
      <w:lvlText w:val="%8."/>
      <w:lvlJc w:val="left"/>
      <w:pPr>
        <w:ind w:left="5760" w:hanging="360"/>
      </w:pPr>
    </w:lvl>
    <w:lvl w:ilvl="8" w:tplc="3FF2952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6BAFBE0">
      <w:start w:val="1"/>
      <w:numFmt w:val="lowerRoman"/>
      <w:lvlText w:val="(%1)"/>
      <w:lvlJc w:val="left"/>
      <w:pPr>
        <w:ind w:left="1080" w:hanging="720"/>
      </w:pPr>
      <w:rPr>
        <w:rFonts w:hint="default"/>
      </w:rPr>
    </w:lvl>
    <w:lvl w:ilvl="1" w:tplc="5D54D2C2" w:tentative="1">
      <w:start w:val="1"/>
      <w:numFmt w:val="lowerLetter"/>
      <w:lvlText w:val="%2."/>
      <w:lvlJc w:val="left"/>
      <w:pPr>
        <w:ind w:left="1440" w:hanging="360"/>
      </w:pPr>
    </w:lvl>
    <w:lvl w:ilvl="2" w:tplc="065EBCE4" w:tentative="1">
      <w:start w:val="1"/>
      <w:numFmt w:val="lowerRoman"/>
      <w:lvlText w:val="%3."/>
      <w:lvlJc w:val="right"/>
      <w:pPr>
        <w:ind w:left="2160" w:hanging="180"/>
      </w:pPr>
    </w:lvl>
    <w:lvl w:ilvl="3" w:tplc="0DC0FD52" w:tentative="1">
      <w:start w:val="1"/>
      <w:numFmt w:val="decimal"/>
      <w:lvlText w:val="%4."/>
      <w:lvlJc w:val="left"/>
      <w:pPr>
        <w:ind w:left="2880" w:hanging="360"/>
      </w:pPr>
    </w:lvl>
    <w:lvl w:ilvl="4" w:tplc="EA58B442" w:tentative="1">
      <w:start w:val="1"/>
      <w:numFmt w:val="lowerLetter"/>
      <w:lvlText w:val="%5."/>
      <w:lvlJc w:val="left"/>
      <w:pPr>
        <w:ind w:left="3600" w:hanging="360"/>
      </w:pPr>
    </w:lvl>
    <w:lvl w:ilvl="5" w:tplc="C3A40B76" w:tentative="1">
      <w:start w:val="1"/>
      <w:numFmt w:val="lowerRoman"/>
      <w:lvlText w:val="%6."/>
      <w:lvlJc w:val="right"/>
      <w:pPr>
        <w:ind w:left="4320" w:hanging="180"/>
      </w:pPr>
    </w:lvl>
    <w:lvl w:ilvl="6" w:tplc="198C895C" w:tentative="1">
      <w:start w:val="1"/>
      <w:numFmt w:val="decimal"/>
      <w:lvlText w:val="%7."/>
      <w:lvlJc w:val="left"/>
      <w:pPr>
        <w:ind w:left="5040" w:hanging="360"/>
      </w:pPr>
    </w:lvl>
    <w:lvl w:ilvl="7" w:tplc="FBD0F6E0" w:tentative="1">
      <w:start w:val="1"/>
      <w:numFmt w:val="lowerLetter"/>
      <w:lvlText w:val="%8."/>
      <w:lvlJc w:val="left"/>
      <w:pPr>
        <w:ind w:left="5760" w:hanging="360"/>
      </w:pPr>
    </w:lvl>
    <w:lvl w:ilvl="8" w:tplc="A77A9244"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91AAC402">
      <w:start w:val="1"/>
      <w:numFmt w:val="bullet"/>
      <w:lvlText w:val=""/>
      <w:lvlJc w:val="left"/>
      <w:pPr>
        <w:ind w:left="624" w:hanging="267"/>
      </w:pPr>
      <w:rPr>
        <w:rFonts w:ascii="Symbol" w:hAnsi="Symbol" w:hint="default"/>
      </w:rPr>
    </w:lvl>
    <w:lvl w:ilvl="1" w:tplc="F57AFD06">
      <w:start w:val="1"/>
      <w:numFmt w:val="bullet"/>
      <w:lvlText w:val="o"/>
      <w:lvlJc w:val="left"/>
      <w:pPr>
        <w:ind w:left="1080" w:hanging="360"/>
      </w:pPr>
      <w:rPr>
        <w:rFonts w:ascii="Courier New" w:hAnsi="Courier New" w:cs="Courier New" w:hint="default"/>
      </w:rPr>
    </w:lvl>
    <w:lvl w:ilvl="2" w:tplc="71229D72" w:tentative="1">
      <w:start w:val="1"/>
      <w:numFmt w:val="bullet"/>
      <w:lvlText w:val=""/>
      <w:lvlJc w:val="left"/>
      <w:pPr>
        <w:ind w:left="1800" w:hanging="360"/>
      </w:pPr>
      <w:rPr>
        <w:rFonts w:ascii="Wingdings" w:hAnsi="Wingdings" w:hint="default"/>
      </w:rPr>
    </w:lvl>
    <w:lvl w:ilvl="3" w:tplc="8F10F3A8" w:tentative="1">
      <w:start w:val="1"/>
      <w:numFmt w:val="bullet"/>
      <w:lvlText w:val=""/>
      <w:lvlJc w:val="left"/>
      <w:pPr>
        <w:ind w:left="2520" w:hanging="360"/>
      </w:pPr>
      <w:rPr>
        <w:rFonts w:ascii="Symbol" w:hAnsi="Symbol" w:hint="default"/>
      </w:rPr>
    </w:lvl>
    <w:lvl w:ilvl="4" w:tplc="3906194E" w:tentative="1">
      <w:start w:val="1"/>
      <w:numFmt w:val="bullet"/>
      <w:lvlText w:val="o"/>
      <w:lvlJc w:val="left"/>
      <w:pPr>
        <w:ind w:left="3240" w:hanging="360"/>
      </w:pPr>
      <w:rPr>
        <w:rFonts w:ascii="Courier New" w:hAnsi="Courier New" w:cs="Courier New" w:hint="default"/>
      </w:rPr>
    </w:lvl>
    <w:lvl w:ilvl="5" w:tplc="1B24B2F6" w:tentative="1">
      <w:start w:val="1"/>
      <w:numFmt w:val="bullet"/>
      <w:lvlText w:val=""/>
      <w:lvlJc w:val="left"/>
      <w:pPr>
        <w:ind w:left="3960" w:hanging="360"/>
      </w:pPr>
      <w:rPr>
        <w:rFonts w:ascii="Wingdings" w:hAnsi="Wingdings" w:hint="default"/>
      </w:rPr>
    </w:lvl>
    <w:lvl w:ilvl="6" w:tplc="316E9C5A" w:tentative="1">
      <w:start w:val="1"/>
      <w:numFmt w:val="bullet"/>
      <w:lvlText w:val=""/>
      <w:lvlJc w:val="left"/>
      <w:pPr>
        <w:ind w:left="4680" w:hanging="360"/>
      </w:pPr>
      <w:rPr>
        <w:rFonts w:ascii="Symbol" w:hAnsi="Symbol" w:hint="default"/>
      </w:rPr>
    </w:lvl>
    <w:lvl w:ilvl="7" w:tplc="C8B2D57E" w:tentative="1">
      <w:start w:val="1"/>
      <w:numFmt w:val="bullet"/>
      <w:lvlText w:val="o"/>
      <w:lvlJc w:val="left"/>
      <w:pPr>
        <w:ind w:left="5400" w:hanging="360"/>
      </w:pPr>
      <w:rPr>
        <w:rFonts w:ascii="Courier New" w:hAnsi="Courier New" w:cs="Courier New" w:hint="default"/>
      </w:rPr>
    </w:lvl>
    <w:lvl w:ilvl="8" w:tplc="D42E9E70"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4540FB96">
      <w:start w:val="1"/>
      <w:numFmt w:val="lowerRoman"/>
      <w:lvlText w:val="(%1)"/>
      <w:lvlJc w:val="left"/>
      <w:pPr>
        <w:ind w:left="1080" w:hanging="720"/>
      </w:pPr>
      <w:rPr>
        <w:rFonts w:hint="default"/>
      </w:rPr>
    </w:lvl>
    <w:lvl w:ilvl="1" w:tplc="5F98D18C" w:tentative="1">
      <w:start w:val="1"/>
      <w:numFmt w:val="lowerLetter"/>
      <w:lvlText w:val="%2."/>
      <w:lvlJc w:val="left"/>
      <w:pPr>
        <w:ind w:left="1440" w:hanging="360"/>
      </w:pPr>
    </w:lvl>
    <w:lvl w:ilvl="2" w:tplc="A0AC693A" w:tentative="1">
      <w:start w:val="1"/>
      <w:numFmt w:val="lowerRoman"/>
      <w:lvlText w:val="%3."/>
      <w:lvlJc w:val="right"/>
      <w:pPr>
        <w:ind w:left="2160" w:hanging="180"/>
      </w:pPr>
    </w:lvl>
    <w:lvl w:ilvl="3" w:tplc="7680B25C" w:tentative="1">
      <w:start w:val="1"/>
      <w:numFmt w:val="decimal"/>
      <w:lvlText w:val="%4."/>
      <w:lvlJc w:val="left"/>
      <w:pPr>
        <w:ind w:left="2880" w:hanging="360"/>
      </w:pPr>
    </w:lvl>
    <w:lvl w:ilvl="4" w:tplc="03DC55B8" w:tentative="1">
      <w:start w:val="1"/>
      <w:numFmt w:val="lowerLetter"/>
      <w:lvlText w:val="%5."/>
      <w:lvlJc w:val="left"/>
      <w:pPr>
        <w:ind w:left="3600" w:hanging="360"/>
      </w:pPr>
    </w:lvl>
    <w:lvl w:ilvl="5" w:tplc="04581D5E" w:tentative="1">
      <w:start w:val="1"/>
      <w:numFmt w:val="lowerRoman"/>
      <w:lvlText w:val="%6."/>
      <w:lvlJc w:val="right"/>
      <w:pPr>
        <w:ind w:left="4320" w:hanging="180"/>
      </w:pPr>
    </w:lvl>
    <w:lvl w:ilvl="6" w:tplc="277E4F76" w:tentative="1">
      <w:start w:val="1"/>
      <w:numFmt w:val="decimal"/>
      <w:lvlText w:val="%7."/>
      <w:lvlJc w:val="left"/>
      <w:pPr>
        <w:ind w:left="5040" w:hanging="360"/>
      </w:pPr>
    </w:lvl>
    <w:lvl w:ilvl="7" w:tplc="EDA45DF8" w:tentative="1">
      <w:start w:val="1"/>
      <w:numFmt w:val="lowerLetter"/>
      <w:lvlText w:val="%8."/>
      <w:lvlJc w:val="left"/>
      <w:pPr>
        <w:ind w:left="5760" w:hanging="360"/>
      </w:pPr>
    </w:lvl>
    <w:lvl w:ilvl="8" w:tplc="5EE024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3C61646">
      <w:start w:val="1"/>
      <w:numFmt w:val="lowerRoman"/>
      <w:lvlText w:val="(%1)"/>
      <w:lvlJc w:val="left"/>
      <w:pPr>
        <w:ind w:left="1080" w:hanging="720"/>
      </w:pPr>
      <w:rPr>
        <w:rFonts w:hint="default"/>
      </w:rPr>
    </w:lvl>
    <w:lvl w:ilvl="1" w:tplc="C03659D0" w:tentative="1">
      <w:start w:val="1"/>
      <w:numFmt w:val="lowerLetter"/>
      <w:lvlText w:val="%2."/>
      <w:lvlJc w:val="left"/>
      <w:pPr>
        <w:ind w:left="1440" w:hanging="360"/>
      </w:pPr>
    </w:lvl>
    <w:lvl w:ilvl="2" w:tplc="DD78C14E" w:tentative="1">
      <w:start w:val="1"/>
      <w:numFmt w:val="lowerRoman"/>
      <w:lvlText w:val="%3."/>
      <w:lvlJc w:val="right"/>
      <w:pPr>
        <w:ind w:left="2160" w:hanging="180"/>
      </w:pPr>
    </w:lvl>
    <w:lvl w:ilvl="3" w:tplc="76F2859C" w:tentative="1">
      <w:start w:val="1"/>
      <w:numFmt w:val="decimal"/>
      <w:lvlText w:val="%4."/>
      <w:lvlJc w:val="left"/>
      <w:pPr>
        <w:ind w:left="2880" w:hanging="360"/>
      </w:pPr>
    </w:lvl>
    <w:lvl w:ilvl="4" w:tplc="2108B5E0" w:tentative="1">
      <w:start w:val="1"/>
      <w:numFmt w:val="lowerLetter"/>
      <w:lvlText w:val="%5."/>
      <w:lvlJc w:val="left"/>
      <w:pPr>
        <w:ind w:left="3600" w:hanging="360"/>
      </w:pPr>
    </w:lvl>
    <w:lvl w:ilvl="5" w:tplc="C1BE0D4C" w:tentative="1">
      <w:start w:val="1"/>
      <w:numFmt w:val="lowerRoman"/>
      <w:lvlText w:val="%6."/>
      <w:lvlJc w:val="right"/>
      <w:pPr>
        <w:ind w:left="4320" w:hanging="180"/>
      </w:pPr>
    </w:lvl>
    <w:lvl w:ilvl="6" w:tplc="5A76FB80" w:tentative="1">
      <w:start w:val="1"/>
      <w:numFmt w:val="decimal"/>
      <w:lvlText w:val="%7."/>
      <w:lvlJc w:val="left"/>
      <w:pPr>
        <w:ind w:left="5040" w:hanging="360"/>
      </w:pPr>
    </w:lvl>
    <w:lvl w:ilvl="7" w:tplc="001230C2" w:tentative="1">
      <w:start w:val="1"/>
      <w:numFmt w:val="lowerLetter"/>
      <w:lvlText w:val="%8."/>
      <w:lvlJc w:val="left"/>
      <w:pPr>
        <w:ind w:left="5760" w:hanging="360"/>
      </w:pPr>
    </w:lvl>
    <w:lvl w:ilvl="8" w:tplc="CD6E76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NzU0MDW0sDS1MDdT0lEKTi0uzszPAymwqAUADPFezCwAAAA="/>
  </w:docVars>
  <w:rsids>
    <w:rsidRoot w:val="00674607"/>
    <w:rsid w:val="00007DB9"/>
    <w:rsid w:val="00016C27"/>
    <w:rsid w:val="00026B6C"/>
    <w:rsid w:val="000320E2"/>
    <w:rsid w:val="00041C19"/>
    <w:rsid w:val="000502D1"/>
    <w:rsid w:val="00051E41"/>
    <w:rsid w:val="0006018A"/>
    <w:rsid w:val="000617CA"/>
    <w:rsid w:val="0008245C"/>
    <w:rsid w:val="00083555"/>
    <w:rsid w:val="00094D2C"/>
    <w:rsid w:val="000B22A2"/>
    <w:rsid w:val="000B2C1F"/>
    <w:rsid w:val="000C594B"/>
    <w:rsid w:val="000D7FCC"/>
    <w:rsid w:val="000E729B"/>
    <w:rsid w:val="000F4AAC"/>
    <w:rsid w:val="001277E5"/>
    <w:rsid w:val="00152610"/>
    <w:rsid w:val="00174CFC"/>
    <w:rsid w:val="001817EC"/>
    <w:rsid w:val="00182ACF"/>
    <w:rsid w:val="001964E1"/>
    <w:rsid w:val="001A0F59"/>
    <w:rsid w:val="001A47C3"/>
    <w:rsid w:val="001B4348"/>
    <w:rsid w:val="001C17D6"/>
    <w:rsid w:val="001F431A"/>
    <w:rsid w:val="0021767A"/>
    <w:rsid w:val="00224F08"/>
    <w:rsid w:val="00236AD6"/>
    <w:rsid w:val="002659A8"/>
    <w:rsid w:val="002731AF"/>
    <w:rsid w:val="00275EB8"/>
    <w:rsid w:val="0028175F"/>
    <w:rsid w:val="002A2935"/>
    <w:rsid w:val="002C2963"/>
    <w:rsid w:val="002C4077"/>
    <w:rsid w:val="002C7AAA"/>
    <w:rsid w:val="002E16E3"/>
    <w:rsid w:val="002F631E"/>
    <w:rsid w:val="003344E5"/>
    <w:rsid w:val="0033655A"/>
    <w:rsid w:val="003371B3"/>
    <w:rsid w:val="00337809"/>
    <w:rsid w:val="00341A0F"/>
    <w:rsid w:val="00350C65"/>
    <w:rsid w:val="003511C9"/>
    <w:rsid w:val="003602AA"/>
    <w:rsid w:val="00360D92"/>
    <w:rsid w:val="003667AB"/>
    <w:rsid w:val="003668E7"/>
    <w:rsid w:val="00373FF6"/>
    <w:rsid w:val="003773AF"/>
    <w:rsid w:val="00380935"/>
    <w:rsid w:val="003811B3"/>
    <w:rsid w:val="00390B83"/>
    <w:rsid w:val="003A5D58"/>
    <w:rsid w:val="003B0884"/>
    <w:rsid w:val="003C1E00"/>
    <w:rsid w:val="003C7631"/>
    <w:rsid w:val="003D75B7"/>
    <w:rsid w:val="003E2C9F"/>
    <w:rsid w:val="003F1F84"/>
    <w:rsid w:val="00411364"/>
    <w:rsid w:val="004147D5"/>
    <w:rsid w:val="00422DF4"/>
    <w:rsid w:val="00423C0F"/>
    <w:rsid w:val="004534FA"/>
    <w:rsid w:val="00460EA2"/>
    <w:rsid w:val="004641D3"/>
    <w:rsid w:val="0048638D"/>
    <w:rsid w:val="00495879"/>
    <w:rsid w:val="004A5550"/>
    <w:rsid w:val="004B1956"/>
    <w:rsid w:val="004B1A8E"/>
    <w:rsid w:val="004B6E67"/>
    <w:rsid w:val="004C0157"/>
    <w:rsid w:val="004D3A42"/>
    <w:rsid w:val="004E4388"/>
    <w:rsid w:val="0050319B"/>
    <w:rsid w:val="00513DD3"/>
    <w:rsid w:val="00513E76"/>
    <w:rsid w:val="00532E3D"/>
    <w:rsid w:val="00541101"/>
    <w:rsid w:val="0055226C"/>
    <w:rsid w:val="00576501"/>
    <w:rsid w:val="00580122"/>
    <w:rsid w:val="00580688"/>
    <w:rsid w:val="005D0E90"/>
    <w:rsid w:val="005D263C"/>
    <w:rsid w:val="005E4A13"/>
    <w:rsid w:val="005F0718"/>
    <w:rsid w:val="00606444"/>
    <w:rsid w:val="006234EC"/>
    <w:rsid w:val="0062797F"/>
    <w:rsid w:val="00652B21"/>
    <w:rsid w:val="00670CF9"/>
    <w:rsid w:val="00674607"/>
    <w:rsid w:val="006838A7"/>
    <w:rsid w:val="00683D85"/>
    <w:rsid w:val="00685864"/>
    <w:rsid w:val="00694BEC"/>
    <w:rsid w:val="00695D72"/>
    <w:rsid w:val="006A69A4"/>
    <w:rsid w:val="006C411A"/>
    <w:rsid w:val="006E46A7"/>
    <w:rsid w:val="006F2D1E"/>
    <w:rsid w:val="006F6492"/>
    <w:rsid w:val="006F6FC0"/>
    <w:rsid w:val="00705473"/>
    <w:rsid w:val="00706970"/>
    <w:rsid w:val="00713109"/>
    <w:rsid w:val="0071560D"/>
    <w:rsid w:val="0073423E"/>
    <w:rsid w:val="00734D86"/>
    <w:rsid w:val="00737432"/>
    <w:rsid w:val="007408C5"/>
    <w:rsid w:val="00753AAB"/>
    <w:rsid w:val="0075433A"/>
    <w:rsid w:val="0076755F"/>
    <w:rsid w:val="007A0050"/>
    <w:rsid w:val="007A3689"/>
    <w:rsid w:val="007A6AF5"/>
    <w:rsid w:val="007B6D8E"/>
    <w:rsid w:val="007E4770"/>
    <w:rsid w:val="007E5B20"/>
    <w:rsid w:val="00815CD2"/>
    <w:rsid w:val="00827867"/>
    <w:rsid w:val="00840649"/>
    <w:rsid w:val="008457CA"/>
    <w:rsid w:val="008573D1"/>
    <w:rsid w:val="00862D2B"/>
    <w:rsid w:val="00864375"/>
    <w:rsid w:val="00867071"/>
    <w:rsid w:val="008720CD"/>
    <w:rsid w:val="00881D0F"/>
    <w:rsid w:val="00881FAD"/>
    <w:rsid w:val="008A344A"/>
    <w:rsid w:val="008D5EBE"/>
    <w:rsid w:val="008F00D2"/>
    <w:rsid w:val="00927D3A"/>
    <w:rsid w:val="0093049B"/>
    <w:rsid w:val="00940588"/>
    <w:rsid w:val="009526A1"/>
    <w:rsid w:val="00957523"/>
    <w:rsid w:val="0096748E"/>
    <w:rsid w:val="00976CBC"/>
    <w:rsid w:val="009823AB"/>
    <w:rsid w:val="00990CE3"/>
    <w:rsid w:val="009924D1"/>
    <w:rsid w:val="00992D67"/>
    <w:rsid w:val="009B3B47"/>
    <w:rsid w:val="009B42E7"/>
    <w:rsid w:val="009C4705"/>
    <w:rsid w:val="009C58C8"/>
    <w:rsid w:val="009C7A09"/>
    <w:rsid w:val="009E0E9D"/>
    <w:rsid w:val="009E40B1"/>
    <w:rsid w:val="009E65BA"/>
    <w:rsid w:val="009E688B"/>
    <w:rsid w:val="009F3A33"/>
    <w:rsid w:val="00A0354E"/>
    <w:rsid w:val="00A328E5"/>
    <w:rsid w:val="00A35641"/>
    <w:rsid w:val="00A35E5B"/>
    <w:rsid w:val="00A43370"/>
    <w:rsid w:val="00A7779C"/>
    <w:rsid w:val="00A80400"/>
    <w:rsid w:val="00A8460B"/>
    <w:rsid w:val="00AA155C"/>
    <w:rsid w:val="00AA2E38"/>
    <w:rsid w:val="00AD4A8B"/>
    <w:rsid w:val="00AE42E5"/>
    <w:rsid w:val="00AF5796"/>
    <w:rsid w:val="00B07584"/>
    <w:rsid w:val="00B07880"/>
    <w:rsid w:val="00B13B07"/>
    <w:rsid w:val="00B3582B"/>
    <w:rsid w:val="00B80170"/>
    <w:rsid w:val="00B879C7"/>
    <w:rsid w:val="00BA1FDF"/>
    <w:rsid w:val="00BB349C"/>
    <w:rsid w:val="00BE3B24"/>
    <w:rsid w:val="00BE6E9D"/>
    <w:rsid w:val="00BF0232"/>
    <w:rsid w:val="00C256B0"/>
    <w:rsid w:val="00C30FB0"/>
    <w:rsid w:val="00C46457"/>
    <w:rsid w:val="00C471A5"/>
    <w:rsid w:val="00C60409"/>
    <w:rsid w:val="00C80876"/>
    <w:rsid w:val="00CB2495"/>
    <w:rsid w:val="00CC68F0"/>
    <w:rsid w:val="00CD31CC"/>
    <w:rsid w:val="00CE7DC3"/>
    <w:rsid w:val="00CF1A1A"/>
    <w:rsid w:val="00D12F63"/>
    <w:rsid w:val="00D34265"/>
    <w:rsid w:val="00D367E7"/>
    <w:rsid w:val="00D661A1"/>
    <w:rsid w:val="00DA331A"/>
    <w:rsid w:val="00DB17BB"/>
    <w:rsid w:val="00DB1AC5"/>
    <w:rsid w:val="00DC5B2C"/>
    <w:rsid w:val="00DD4E76"/>
    <w:rsid w:val="00DE05A3"/>
    <w:rsid w:val="00DE3B9F"/>
    <w:rsid w:val="00DF3DD0"/>
    <w:rsid w:val="00DF5286"/>
    <w:rsid w:val="00E14241"/>
    <w:rsid w:val="00E211E7"/>
    <w:rsid w:val="00E33093"/>
    <w:rsid w:val="00E33A91"/>
    <w:rsid w:val="00E74561"/>
    <w:rsid w:val="00EA3298"/>
    <w:rsid w:val="00EA6C01"/>
    <w:rsid w:val="00EB60BA"/>
    <w:rsid w:val="00EC00E7"/>
    <w:rsid w:val="00EF178A"/>
    <w:rsid w:val="00F15A28"/>
    <w:rsid w:val="00F21082"/>
    <w:rsid w:val="00F22A0F"/>
    <w:rsid w:val="00F24D0C"/>
    <w:rsid w:val="00F25AE7"/>
    <w:rsid w:val="00F30D83"/>
    <w:rsid w:val="00F422FA"/>
    <w:rsid w:val="00F509A1"/>
    <w:rsid w:val="00F50C73"/>
    <w:rsid w:val="00F53488"/>
    <w:rsid w:val="00F638E8"/>
    <w:rsid w:val="00F80D84"/>
    <w:rsid w:val="00F95347"/>
    <w:rsid w:val="00FA20CE"/>
    <w:rsid w:val="00FA2FAF"/>
    <w:rsid w:val="00FB3A98"/>
    <w:rsid w:val="00FB51FE"/>
    <w:rsid w:val="00FB53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F034B"/>
  <w15:docId w15:val="{243C9529-9FBB-47F5-B174-6CD6CE211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BA1FDF"/>
    <w:rPr>
      <w:color w:val="808080"/>
    </w:rPr>
  </w:style>
  <w:style w:type="character" w:customStyle="1" w:styleId="normaltextrun">
    <w:name w:val="normaltextrun"/>
    <w:basedOn w:val="DefaultParagraphFont"/>
    <w:rsid w:val="008A344A"/>
  </w:style>
  <w:style w:type="character" w:customStyle="1" w:styleId="eop">
    <w:name w:val="eop"/>
    <w:basedOn w:val="DefaultParagraphFont"/>
    <w:rsid w:val="008A344A"/>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C00E7"/>
    <w:rPr>
      <w:rFonts w:ascii="Fira Sans Light" w:hAnsi="Fira Sans Light"/>
      <w:color w:val="000000" w:themeColor="text1"/>
      <w:sz w:val="24"/>
      <w:szCs w:val="24"/>
    </w:rPr>
  </w:style>
  <w:style w:type="character" w:customStyle="1" w:styleId="ui-provider">
    <w:name w:val="ui-provider"/>
    <w:basedOn w:val="DefaultParagraphFont"/>
    <w:rsid w:val="002A2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4443</RACS_x0020_ID>
    <Approved_x0020_Provider xmlns="a8338b6e-77a6-4851-82b6-98166143ffdd">Yarram &amp; District Health Service</Approved_x0020_Provider>
    <Management_x0020_Company_x0020_ID xmlns="a8338b6e-77a6-4851-82b6-98166143ffdd" xsi:nil="true"/>
    <Home xmlns="a8338b6e-77a6-4851-82b6-98166143ffdd">St Elmo's Nursing Home</Home>
    <Signed xmlns="a8338b6e-77a6-4851-82b6-98166143ffdd" xsi:nil="true"/>
    <Uploaded xmlns="a8338b6e-77a6-4851-82b6-98166143ffdd">true</Uploaded>
    <Management_x0020_Company xmlns="a8338b6e-77a6-4851-82b6-98166143ffdd" xsi:nil="true"/>
    <Doc_x0020_Date xmlns="a8338b6e-77a6-4851-82b6-98166143ffdd">2023-05-29T05:44:43+00:00</Doc_x0020_Date>
    <CSI_x0020_ID xmlns="a8338b6e-77a6-4851-82b6-98166143ffdd" xsi:nil="true"/>
    <Case_x0020_ID xmlns="a8338b6e-77a6-4851-82b6-98166143ffdd" xsi:nil="true"/>
    <Approved_x0020_Provider_x0020_ID xmlns="a8338b6e-77a6-4851-82b6-98166143ffdd">08A80409-77F4-DC11-AD41-005056922186</Approved_x0020_Provider_x0020_ID>
    <Location xmlns="a8338b6e-77a6-4851-82b6-98166143ffdd" xsi:nil="true"/>
    <Home_x0020_ID xmlns="a8338b6e-77a6-4851-82b6-98166143ffdd">B59F338C-7CF4-DC11-AD41-005056922186</Home_x0020_ID>
    <State xmlns="a8338b6e-77a6-4851-82b6-98166143ffdd">VIC</State>
    <Doc_x0020_Sent_Received_x0020_Date xmlns="a8338b6e-77a6-4851-82b6-98166143ffdd">2023-05-29T00:00:00+00:00</Doc_x0020_Sent_Received_x0020_Date>
    <Activity_x0020_ID xmlns="a8338b6e-77a6-4851-82b6-98166143ffdd">DE26D709-507A-EB11-8AC9-005056922186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095D09-D70E-4B5B-AFDA-DB1BB8BB9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a8338b6e-77a6-4851-82b6-98166143ffdd"/>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4422</Words>
  <Characters>25209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2023-05-30T02:41:00Z</dcterms:created>
  <dcterms:modified xsi:type="dcterms:W3CDTF">2023-05-30T02:41:00Z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