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9994" w14:textId="76D090AA" w:rsidR="0047407E" w:rsidRDefault="0047407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DD2FC74" wp14:editId="086A888F">
                <wp:simplePos x="0" y="0"/>
                <wp:positionH relativeFrom="column">
                  <wp:posOffset>-895350</wp:posOffset>
                </wp:positionH>
                <wp:positionV relativeFrom="paragraph">
                  <wp:posOffset>722630</wp:posOffset>
                </wp:positionV>
                <wp:extent cx="5686425" cy="1727200"/>
                <wp:effectExtent l="0" t="0" r="0" b="0"/>
                <wp:wrapSquare wrapText="bothSides"/>
                <wp:docPr id="1028786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04CE3" w14:textId="77777777" w:rsidR="0047407E" w:rsidRDefault="0047407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926420" w14:textId="77777777" w:rsidR="0047407E" w:rsidRPr="001E694D" w:rsidRDefault="0047407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17FA4A" w14:textId="77777777" w:rsidR="0047407E" w:rsidRPr="001E694D" w:rsidRDefault="0047407E" w:rsidP="009504D0">
                            <w:pPr>
                              <w:pStyle w:val="ContactNumber"/>
                              <w:spacing w:after="600"/>
                              <w:rPr>
                                <w:rFonts w:ascii="Open Sans" w:hAnsi="Open Sans" w:cs="Open Sans"/>
                              </w:rPr>
                            </w:pPr>
                            <w:r w:rsidRPr="001E694D">
                              <w:rPr>
                                <w:rFonts w:ascii="Open Sans" w:hAnsi="Open Sans" w:cs="Open Sans"/>
                              </w:rPr>
                              <w:t>Agedcarequality.gov.au</w:t>
                            </w:r>
                          </w:p>
                          <w:p w14:paraId="4FE9BA7B" w14:textId="77777777" w:rsidR="0047407E" w:rsidRDefault="004740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D2FC7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8004CE3" w14:textId="77777777" w:rsidR="0047407E" w:rsidRDefault="0047407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E926420" w14:textId="77777777" w:rsidR="0047407E" w:rsidRPr="001E694D" w:rsidRDefault="0047407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117FA4A" w14:textId="77777777" w:rsidR="0047407E" w:rsidRPr="001E694D" w:rsidRDefault="0047407E" w:rsidP="009504D0">
                      <w:pPr>
                        <w:pStyle w:val="ContactNumber"/>
                        <w:spacing w:after="600"/>
                        <w:rPr>
                          <w:rFonts w:ascii="Open Sans" w:hAnsi="Open Sans" w:cs="Open Sans"/>
                        </w:rPr>
                      </w:pPr>
                      <w:r w:rsidRPr="001E694D">
                        <w:rPr>
                          <w:rFonts w:ascii="Open Sans" w:hAnsi="Open Sans" w:cs="Open Sans"/>
                        </w:rPr>
                        <w:t>Agedcarequality.gov.au</w:t>
                      </w:r>
                    </w:p>
                    <w:p w14:paraId="4FE9BA7B" w14:textId="77777777" w:rsidR="0047407E" w:rsidRDefault="0047407E"/>
                  </w:txbxContent>
                </v:textbox>
                <w10:wrap type="square"/>
              </v:shape>
            </w:pict>
          </mc:Fallback>
        </mc:AlternateContent>
      </w:r>
      <w:r>
        <w:rPr>
          <w:noProof/>
        </w:rPr>
        <w:drawing>
          <wp:anchor distT="360045" distB="180340" distL="114300" distR="114300" simplePos="0" relativeHeight="251659264" behindDoc="1" locked="0" layoutInCell="1" allowOverlap="1" wp14:anchorId="722BAC1B" wp14:editId="107669F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9BAD89" w14:textId="77777777" w:rsidR="0047407E" w:rsidRPr="001E694D" w:rsidRDefault="0047407E" w:rsidP="001E694D">
      <w:pPr>
        <w:tabs>
          <w:tab w:val="left" w:pos="4569"/>
        </w:tabs>
        <w:rPr>
          <w:rFonts w:ascii="Open Sans" w:hAnsi="Open Sans" w:cs="Open Sans"/>
          <w:color w:val="FFFFFF" w:themeColor="background1"/>
          <w:sz w:val="66"/>
          <w:szCs w:val="66"/>
        </w:rPr>
      </w:pPr>
    </w:p>
    <w:p w14:paraId="1E5D5AC1" w14:textId="77777777" w:rsidR="0047407E" w:rsidRDefault="0047407E" w:rsidP="00372ED2">
      <w:pPr>
        <w:spacing w:after="0"/>
        <w:rPr>
          <w:rFonts w:ascii="Open Sans" w:hAnsi="Open Sans" w:cs="Open Sans"/>
          <w:b/>
          <w:bCs/>
          <w:color w:val="FFFFFF" w:themeColor="background1"/>
          <w:sz w:val="66"/>
          <w:szCs w:val="66"/>
        </w:rPr>
      </w:pPr>
    </w:p>
    <w:p w14:paraId="7E6F6CDC" w14:textId="77777777" w:rsidR="0047407E" w:rsidRDefault="0047407E" w:rsidP="00372ED2">
      <w:pPr>
        <w:spacing w:after="0"/>
        <w:rPr>
          <w:rFonts w:ascii="Open Sans" w:hAnsi="Open Sans" w:cs="Open Sans"/>
          <w:b/>
          <w:bCs/>
          <w:color w:val="FFFFFF" w:themeColor="background1"/>
          <w:sz w:val="66"/>
          <w:szCs w:val="66"/>
        </w:rPr>
      </w:pPr>
    </w:p>
    <w:p w14:paraId="13B03075" w14:textId="77777777" w:rsidR="0047407E" w:rsidRPr="00412FC5" w:rsidRDefault="0047407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5453EA" w14:paraId="12A8BA13" w14:textId="77777777" w:rsidTr="005453EA">
        <w:tc>
          <w:tcPr>
            <w:cnfStyle w:val="001000000000" w:firstRow="0" w:lastRow="0" w:firstColumn="1" w:lastColumn="0" w:oddVBand="0" w:evenVBand="0" w:oddHBand="0" w:evenHBand="0" w:firstRowFirstColumn="0" w:firstRowLastColumn="0" w:lastRowFirstColumn="0" w:lastRowLastColumn="0"/>
            <w:tcW w:w="3227" w:type="dxa"/>
          </w:tcPr>
          <w:p w14:paraId="693FA7C8" w14:textId="77777777" w:rsidR="0047407E" w:rsidRPr="001E694D" w:rsidRDefault="0047407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A149519" w14:textId="77777777" w:rsidR="0047407E" w:rsidRPr="001E694D" w:rsidRDefault="0047407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Hedwig Village</w:t>
            </w:r>
          </w:p>
        </w:tc>
      </w:tr>
      <w:tr w:rsidR="005453EA" w14:paraId="58D5DDB0"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F72425" w14:textId="77777777" w:rsidR="0047407E" w:rsidRPr="001E694D" w:rsidRDefault="0047407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D3296F4" w14:textId="77777777" w:rsidR="0047407E" w:rsidRPr="001E694D" w:rsidRDefault="0047407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2782</w:t>
            </w:r>
          </w:p>
        </w:tc>
      </w:tr>
      <w:tr w:rsidR="005453EA" w14:paraId="366EC0CE" w14:textId="77777777" w:rsidTr="005453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A69AFB" w14:textId="77777777" w:rsidR="0047407E" w:rsidRPr="001E694D" w:rsidRDefault="0047407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5945431" w14:textId="77777777" w:rsidR="0047407E" w:rsidRPr="001E694D" w:rsidRDefault="0047407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140 Reservoir</w:t>
            </w:r>
            <w:r w:rsidRPr="001E694D">
              <w:rPr>
                <w:rFonts w:ascii="Open Sans" w:eastAsia="Times New Roman" w:hAnsi="Open Sans" w:cs="Open Sans"/>
                <w:lang w:eastAsia="en-AU"/>
              </w:rPr>
              <w:t xml:space="preserve"> Road, BLACKTOWN, New South Wales, 2148</w:t>
            </w:r>
          </w:p>
        </w:tc>
      </w:tr>
      <w:tr w:rsidR="005453EA" w14:paraId="35D59604"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1E772FB" w14:textId="77777777" w:rsidR="0047407E" w:rsidRPr="001E694D" w:rsidRDefault="0047407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732E059" w14:textId="77777777" w:rsidR="0047407E" w:rsidRPr="001E694D" w:rsidRDefault="0047407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453EA" w14:paraId="217FDC47" w14:textId="77777777" w:rsidTr="005453E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E8EF91" w14:textId="77777777" w:rsidR="0047407E" w:rsidRPr="001E694D" w:rsidRDefault="0047407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C3B7EE4" w14:textId="77777777" w:rsidR="0047407E" w:rsidRPr="001E694D" w:rsidRDefault="0047407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28 January 2025 to 30 January 2025</w:t>
            </w:r>
          </w:p>
        </w:tc>
      </w:tr>
      <w:tr w:rsidR="005453EA" w14:paraId="6A006896"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1325567" w14:textId="77777777" w:rsidR="0047407E" w:rsidRPr="001E694D" w:rsidRDefault="0047407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57394134"/>
            <w:placeholder>
              <w:docPart w:val="DefaultPlaceholder_-1854013437"/>
            </w:placeholder>
            <w:date w:fullDate="2025-02-13T00:00:00Z">
              <w:dateFormat w:val="d MMMM yyyy"/>
              <w:lid w:val="en-AU"/>
              <w:storeMappedDataAs w:val="dateTime"/>
              <w:calendar w:val="gregorian"/>
            </w:date>
          </w:sdtPr>
          <w:sdtEndPr/>
          <w:sdtContent>
            <w:tc>
              <w:tcPr>
                <w:tcW w:w="7114" w:type="dxa"/>
                <w:shd w:val="clear" w:color="auto" w:fill="FFFFFF" w:themeFill="background1"/>
              </w:tcPr>
              <w:p w14:paraId="43032071" w14:textId="1F57A493" w:rsidR="0047407E" w:rsidRPr="001E694D" w:rsidRDefault="00661BD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February 2025</w:t>
                </w:r>
              </w:p>
            </w:tc>
          </w:sdtContent>
        </w:sdt>
      </w:tr>
      <w:tr w:rsidR="005453EA" w14:paraId="28DA4F5D" w14:textId="77777777" w:rsidTr="005453E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B94505" w14:textId="77777777" w:rsidR="0047407E" w:rsidRPr="001E694D" w:rsidRDefault="0047407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A999453" w14:textId="77777777" w:rsidR="0047407E" w:rsidRPr="001E694D" w:rsidRDefault="0047407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50DC273E" w14:textId="77777777" w:rsidR="0047407E" w:rsidRPr="001E694D" w:rsidRDefault="0047407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1137 St Hedwig Village</w:t>
            </w:r>
          </w:p>
        </w:tc>
      </w:tr>
    </w:tbl>
    <w:bookmarkEnd w:id="0"/>
    <w:p w14:paraId="5A237475" w14:textId="77777777" w:rsidR="0047407E" w:rsidRPr="001E694D" w:rsidRDefault="0047407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D3785E5" w14:textId="77777777" w:rsidR="0047407E" w:rsidRPr="003E162B" w:rsidRDefault="0047407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618706A" w14:textId="1352B170" w:rsidR="0047407E" w:rsidRPr="001E694D" w:rsidRDefault="0047407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Hedwig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29D84A0" w14:textId="77777777" w:rsidR="0047407E" w:rsidRPr="001E694D" w:rsidRDefault="0047407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FF5BA2E" w14:textId="77777777" w:rsidR="0047407E" w:rsidRPr="001E694D" w:rsidRDefault="0047407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0F43832" w14:textId="77777777" w:rsidR="0047407E" w:rsidRPr="003E162B" w:rsidRDefault="0047407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41CCCEE" w14:textId="77777777" w:rsidR="0047407E" w:rsidRPr="001E694D" w:rsidRDefault="0047407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FEE761E" w14:textId="45BA3722" w:rsidR="0047407E" w:rsidRPr="00BF74F5" w:rsidRDefault="0047407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BF74F5">
        <w:rPr>
          <w:rFonts w:ascii="Open Sans" w:hAnsi="Open Sans" w:cs="Open Sans"/>
          <w:color w:val="auto"/>
        </w:rPr>
        <w:t>by a site assessment, observations at the service, review of documents and interviews with staff, older people/representatives and others</w:t>
      </w:r>
    </w:p>
    <w:p w14:paraId="6A362474" w14:textId="220102C2" w:rsidR="0047407E" w:rsidRPr="0084664D" w:rsidRDefault="0047407E"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provider’s response to the assessment team’s report received </w:t>
      </w:r>
      <w:r w:rsidR="00941549" w:rsidRPr="00941549">
        <w:rPr>
          <w:rFonts w:ascii="Open Sans" w:hAnsi="Open Sans" w:cs="Open Sans"/>
          <w:color w:val="auto"/>
        </w:rPr>
        <w:t xml:space="preserve">12 </w:t>
      </w:r>
      <w:r w:rsidR="00941549" w:rsidRPr="0084664D">
        <w:rPr>
          <w:rFonts w:ascii="Open Sans" w:hAnsi="Open Sans" w:cs="Open Sans"/>
          <w:color w:val="auto"/>
        </w:rPr>
        <w:t xml:space="preserve">February stating it is satisfied with the </w:t>
      </w:r>
      <w:r w:rsidR="00011776" w:rsidRPr="0084664D">
        <w:rPr>
          <w:rFonts w:ascii="Open Sans" w:hAnsi="Open Sans" w:cs="Open Sans"/>
          <w:color w:val="auto"/>
        </w:rPr>
        <w:t xml:space="preserve">Site Audit </w:t>
      </w:r>
      <w:r w:rsidR="0090765F" w:rsidRPr="0084664D">
        <w:rPr>
          <w:rFonts w:ascii="Open Sans" w:hAnsi="Open Sans" w:cs="Open Sans"/>
          <w:color w:val="auto"/>
        </w:rPr>
        <w:t>report</w:t>
      </w:r>
      <w:r w:rsidR="0084664D" w:rsidRPr="0084664D">
        <w:rPr>
          <w:rFonts w:ascii="Open Sans" w:hAnsi="Open Sans" w:cs="Open Sans"/>
          <w:color w:val="auto"/>
        </w:rPr>
        <w:t>.</w:t>
      </w:r>
    </w:p>
    <w:p w14:paraId="436FC3F7" w14:textId="77777777" w:rsidR="0047407E" w:rsidRPr="003E162B" w:rsidRDefault="0047407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453EA" w14:paraId="63D62CAC" w14:textId="77777777" w:rsidTr="005453E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BDA8CF" w14:textId="77777777" w:rsidR="0047407E" w:rsidRPr="001E694D" w:rsidRDefault="0047407E"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401CB04" w14:textId="77777777" w:rsidR="0047407E" w:rsidRPr="001E694D" w:rsidRDefault="006562C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6632132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211C4FDC" w14:textId="77777777" w:rsidTr="005453E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7CA29E" w14:textId="77777777" w:rsidR="0047407E" w:rsidRPr="001E694D" w:rsidRDefault="0047407E"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A7762F7" w14:textId="77777777" w:rsidR="0047407E" w:rsidRPr="001E694D" w:rsidRDefault="006562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719006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4A7D95FC" w14:textId="77777777" w:rsidTr="005453E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307241"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B9BFE75" w14:textId="77777777" w:rsidR="0047407E" w:rsidRPr="001E694D" w:rsidRDefault="006562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519656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2EA583A4" w14:textId="77777777" w:rsidTr="005453E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EFC953"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00B5AC1" w14:textId="77777777" w:rsidR="0047407E" w:rsidRPr="001E694D" w:rsidRDefault="006562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575866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55BC12FF" w14:textId="77777777" w:rsidTr="005453E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B80924"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5436666" w14:textId="77777777" w:rsidR="0047407E" w:rsidRPr="001E694D" w:rsidRDefault="006562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589614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6DDB172B" w14:textId="77777777" w:rsidTr="005453E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31A677"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ACBF74D" w14:textId="77777777" w:rsidR="0047407E" w:rsidRPr="001E694D" w:rsidRDefault="006562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1253657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008F60FC" w14:textId="77777777" w:rsidTr="005453E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14B06E"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9C11D56" w14:textId="77777777" w:rsidR="0047407E" w:rsidRPr="001E694D" w:rsidRDefault="006562C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637024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r w:rsidR="005453EA" w14:paraId="039A5A17" w14:textId="77777777" w:rsidTr="005453E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885707" w14:textId="77777777" w:rsidR="0047407E" w:rsidRPr="001E694D" w:rsidRDefault="0047407E"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47F52DA" w14:textId="77777777" w:rsidR="0047407E" w:rsidRPr="001E694D" w:rsidRDefault="006562C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812334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b/>
                    <w:bCs/>
                  </w:rPr>
                  <w:t>Compliant</w:t>
                </w:r>
              </w:sdtContent>
            </w:sdt>
          </w:p>
        </w:tc>
      </w:tr>
    </w:tbl>
    <w:p w14:paraId="537EDAE7" w14:textId="77777777" w:rsidR="0047407E" w:rsidRPr="001E694D" w:rsidRDefault="0047407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4A0B2C0" w14:textId="77777777" w:rsidR="0047407E" w:rsidRPr="003E162B" w:rsidRDefault="0047407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DA072B" w14:textId="35E9F3B5" w:rsidR="0047407E" w:rsidRPr="001E694D" w:rsidRDefault="0047407E" w:rsidP="00CF55F4">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r w:rsidRPr="001E694D">
        <w:rPr>
          <w:rFonts w:ascii="Open Sans" w:hAnsi="Open Sans" w:cs="Open Sans"/>
        </w:rPr>
        <w:br w:type="page"/>
      </w:r>
    </w:p>
    <w:p w14:paraId="1451CF0C"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453EA" w14:paraId="301197D5"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80AB58" w14:textId="77777777" w:rsidR="0047407E" w:rsidRPr="001E694D" w:rsidRDefault="0047407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03A1A58"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5FC54FB3"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A9581" w14:textId="77777777" w:rsidR="0047407E" w:rsidRPr="001E694D" w:rsidRDefault="0047407E"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1464883" w14:textId="77777777" w:rsidR="0047407E" w:rsidRPr="001E694D" w:rsidRDefault="0047407E"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0588A7B" w14:textId="77777777" w:rsidR="0047407E" w:rsidRPr="001E694D" w:rsidRDefault="006562C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282146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2E97097B"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8F6227"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AB53142"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42F8892"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904540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D86C45A"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36F40"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2DFD399"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FC57D68" w14:textId="77777777" w:rsidR="0047407E" w:rsidRPr="001E694D" w:rsidRDefault="0047407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668DD0B" w14:textId="77777777" w:rsidR="0047407E" w:rsidRPr="001E694D" w:rsidRDefault="0047407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FF4B5CD" w14:textId="77777777" w:rsidR="0047407E" w:rsidRPr="001E694D" w:rsidRDefault="0047407E"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9EF6C42" w14:textId="77777777" w:rsidR="0047407E" w:rsidRPr="001E694D" w:rsidRDefault="0047407E"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1192AAB"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836363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22A4AFF5"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78FA1"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6BDF2BA"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01577E1" w14:textId="77777777" w:rsidR="0047407E" w:rsidRPr="001E694D" w:rsidRDefault="006562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135864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0FAD8093"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FF0CD8"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9C6ED8" w14:textId="77777777" w:rsidR="0047407E" w:rsidRPr="001E694D" w:rsidRDefault="0047407E"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65552D08"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1506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52166BB"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A33C3"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41087B3"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093298ED"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943343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1D6EFB56" w14:textId="77777777" w:rsidR="0047407E" w:rsidRPr="003E162B" w:rsidRDefault="0047407E" w:rsidP="001A5684">
      <w:pPr>
        <w:pStyle w:val="Heading20"/>
        <w:rPr>
          <w:rFonts w:ascii="Open Sans" w:hAnsi="Open Sans" w:cs="Open Sans"/>
          <w:color w:val="781E77"/>
        </w:rPr>
      </w:pPr>
      <w:r w:rsidRPr="003E162B">
        <w:rPr>
          <w:rFonts w:ascii="Open Sans" w:hAnsi="Open Sans" w:cs="Open Sans"/>
          <w:color w:val="781E77"/>
        </w:rPr>
        <w:t>Findings</w:t>
      </w:r>
    </w:p>
    <w:p w14:paraId="2220BD2F" w14:textId="09AD2B7B" w:rsidR="00085B3C" w:rsidRPr="00085B3C" w:rsidRDefault="002F0527" w:rsidP="00C77358">
      <w:pPr>
        <w:pStyle w:val="NormalArial"/>
        <w:rPr>
          <w:rFonts w:ascii="Open Sans" w:hAnsi="Open Sans" w:cs="Open Sans"/>
        </w:rPr>
      </w:pPr>
      <w:r w:rsidRPr="00085B3C">
        <w:rPr>
          <w:rFonts w:ascii="Open Sans" w:hAnsi="Open Sans" w:cs="Open Sans"/>
        </w:rPr>
        <w:t>I am satisfied based on the Assessment Team’s observations and</w:t>
      </w:r>
      <w:r w:rsidR="00541A1D" w:rsidRPr="00085B3C">
        <w:rPr>
          <w:rFonts w:ascii="Open Sans" w:hAnsi="Open Sans" w:cs="Open Sans"/>
        </w:rPr>
        <w:t xml:space="preserve"> </w:t>
      </w:r>
      <w:r w:rsidRPr="00085B3C">
        <w:rPr>
          <w:rFonts w:ascii="Open Sans" w:hAnsi="Open Sans" w:cs="Open Sans"/>
        </w:rPr>
        <w:t>recommendations outlined below that the service complies with the</w:t>
      </w:r>
      <w:r w:rsidR="00085B3C" w:rsidRPr="00085B3C">
        <w:rPr>
          <w:rFonts w:ascii="Open Sans" w:hAnsi="Open Sans" w:cs="Open Sans"/>
        </w:rPr>
        <w:t xml:space="preserve"> </w:t>
      </w:r>
      <w:r w:rsidRPr="00085B3C">
        <w:rPr>
          <w:rFonts w:ascii="Open Sans" w:hAnsi="Open Sans" w:cs="Open Sans"/>
        </w:rPr>
        <w:t>Requirements as outlined in the table above and complies with this Standard.</w:t>
      </w:r>
    </w:p>
    <w:p w14:paraId="58C0439F" w14:textId="1DEECB80" w:rsidR="00433A32" w:rsidRPr="00085B3C" w:rsidRDefault="003D1989" w:rsidP="00C77358">
      <w:pPr>
        <w:pStyle w:val="NormalArial"/>
        <w:rPr>
          <w:color w:val="auto"/>
        </w:rPr>
      </w:pPr>
      <w:r w:rsidRPr="00085B3C">
        <w:rPr>
          <w:rFonts w:ascii="Open Sans" w:hAnsi="Open Sans" w:cs="Open Sans"/>
        </w:rPr>
        <w:t xml:space="preserve">Planning </w:t>
      </w:r>
      <w:r w:rsidRPr="00085B3C" w:rsidDel="00E26B49">
        <w:rPr>
          <w:rFonts w:ascii="Open Sans" w:hAnsi="Open Sans" w:cs="Open Sans"/>
        </w:rPr>
        <w:t>documentation</w:t>
      </w:r>
      <w:r w:rsidRPr="00085B3C">
        <w:rPr>
          <w:rFonts w:ascii="Open Sans" w:hAnsi="Open Sans" w:cs="Open Sans"/>
        </w:rPr>
        <w:t xml:space="preserve"> summarises what is important to each consumer regarding their interests, relationships, background, and beliefs. Staff know the consumers, their choices, and preferences and how this impact</w:t>
      </w:r>
      <w:r w:rsidR="00BC3DD7">
        <w:rPr>
          <w:rFonts w:ascii="Open Sans" w:hAnsi="Open Sans" w:cs="Open Sans"/>
        </w:rPr>
        <w:t>s</w:t>
      </w:r>
      <w:r w:rsidRPr="00085B3C">
        <w:rPr>
          <w:rFonts w:ascii="Open Sans" w:hAnsi="Open Sans" w:cs="Open Sans"/>
        </w:rPr>
        <w:t xml:space="preserve"> their care. Staff were observed interacting and treating consumers with dignity and respect</w:t>
      </w:r>
      <w:r w:rsidRPr="00CD7A7D">
        <w:t>.</w:t>
      </w:r>
    </w:p>
    <w:p w14:paraId="0223CFF1" w14:textId="1738C18D" w:rsidR="007B0CBE" w:rsidRDefault="00433A32" w:rsidP="00C77358">
      <w:pPr>
        <w:pStyle w:val="NormalArial"/>
        <w:rPr>
          <w:rFonts w:ascii="Open Sans" w:hAnsi="Open Sans" w:cs="Open Sans"/>
        </w:rPr>
      </w:pPr>
      <w:r w:rsidRPr="008C5B22">
        <w:rPr>
          <w:rFonts w:ascii="Open Sans" w:hAnsi="Open Sans" w:cs="Open Sans"/>
        </w:rPr>
        <w:lastRenderedPageBreak/>
        <w:t xml:space="preserve">Consumers and representatives consider the care is culturally safe and </w:t>
      </w:r>
      <w:r w:rsidR="007E2935">
        <w:rPr>
          <w:rFonts w:ascii="Open Sans" w:hAnsi="Open Sans" w:cs="Open Sans"/>
        </w:rPr>
        <w:t xml:space="preserve">consumers </w:t>
      </w:r>
      <w:r w:rsidRPr="008C5B22">
        <w:rPr>
          <w:rFonts w:ascii="Open Sans" w:hAnsi="Open Sans" w:cs="Open Sans"/>
        </w:rPr>
        <w:t>are supported to maintain their values</w:t>
      </w:r>
      <w:r w:rsidR="007E2935">
        <w:rPr>
          <w:rFonts w:ascii="Open Sans" w:hAnsi="Open Sans" w:cs="Open Sans"/>
        </w:rPr>
        <w:t xml:space="preserve"> and</w:t>
      </w:r>
      <w:r w:rsidRPr="008C5B22">
        <w:rPr>
          <w:rFonts w:ascii="Open Sans" w:hAnsi="Open Sans" w:cs="Open Sans"/>
        </w:rPr>
        <w:t xml:space="preserve"> diversity and are supported to follow their interests. Consumers and their representatives described how staff know</w:t>
      </w:r>
      <w:r w:rsidRPr="1E0382CC">
        <w:rPr>
          <w:rFonts w:ascii="Open Sans" w:hAnsi="Open Sans" w:cs="Open Sans"/>
        </w:rPr>
        <w:t xml:space="preserve"> and</w:t>
      </w:r>
      <w:r w:rsidRPr="008C5B22">
        <w:rPr>
          <w:rFonts w:ascii="Open Sans" w:hAnsi="Open Sans" w:cs="Open Sans"/>
        </w:rPr>
        <w:t xml:space="preserve"> assist them to feel </w:t>
      </w:r>
      <w:r w:rsidRPr="008C5B22" w:rsidDel="00E26B49">
        <w:rPr>
          <w:rFonts w:ascii="Open Sans" w:hAnsi="Open Sans" w:cs="Open Sans"/>
        </w:rPr>
        <w:t>safe</w:t>
      </w:r>
      <w:r w:rsidRPr="008C5B22">
        <w:rPr>
          <w:rFonts w:ascii="Open Sans" w:hAnsi="Open Sans" w:cs="Open Sans"/>
        </w:rPr>
        <w:t xml:space="preserve">. </w:t>
      </w:r>
    </w:p>
    <w:p w14:paraId="1770107B" w14:textId="6231D0C2" w:rsidR="00F74334" w:rsidRDefault="007B0CBE" w:rsidP="00C77358">
      <w:pPr>
        <w:pStyle w:val="NormalArial"/>
        <w:rPr>
          <w:rFonts w:ascii="Open Sans" w:hAnsi="Open Sans" w:cs="Open Sans"/>
        </w:rPr>
      </w:pPr>
      <w:r w:rsidRPr="007C077D">
        <w:rPr>
          <w:rFonts w:ascii="Open Sans" w:hAnsi="Open Sans" w:cs="Open Sans"/>
        </w:rPr>
        <w:t>Review of care and services documentation shows consumers’ choices are consistently documented and communicated to staff. Consumers and representatives are satisfied consumers are supported to make decisions about the care and services they receive and to exercise choice. Management and staff support consumers to make their own choices and decisions. Staff also explained how consumers maintain connections with others through going out to visit family or friends, having visitors at the service, and attending various services or events both in the service and outside</w:t>
      </w:r>
      <w:r w:rsidR="00121AFF">
        <w:rPr>
          <w:rFonts w:ascii="Open Sans" w:hAnsi="Open Sans" w:cs="Open Sans"/>
        </w:rPr>
        <w:t xml:space="preserve"> it</w:t>
      </w:r>
      <w:r w:rsidRPr="007C077D">
        <w:rPr>
          <w:rFonts w:ascii="Open Sans" w:hAnsi="Open Sans" w:cs="Open Sans"/>
        </w:rPr>
        <w:t xml:space="preserve">. </w:t>
      </w:r>
    </w:p>
    <w:p w14:paraId="3CDAAB44" w14:textId="598ED0D1" w:rsidR="0088661D" w:rsidRDefault="00F74334" w:rsidP="00C77358">
      <w:pPr>
        <w:pStyle w:val="NormalArial"/>
        <w:rPr>
          <w:rFonts w:ascii="Open Sans" w:hAnsi="Open Sans" w:cs="Open Sans"/>
        </w:rPr>
      </w:pPr>
      <w:r w:rsidRPr="00F74334">
        <w:rPr>
          <w:rFonts w:ascii="Open Sans" w:hAnsi="Open Sans" w:cs="Open Sans"/>
        </w:rPr>
        <w:t xml:space="preserve">Consumers and representatives are satisfied </w:t>
      </w:r>
      <w:r w:rsidR="00CE75EA">
        <w:rPr>
          <w:rFonts w:ascii="Open Sans" w:hAnsi="Open Sans" w:cs="Open Sans"/>
        </w:rPr>
        <w:t>that consumers</w:t>
      </w:r>
      <w:r w:rsidRPr="00F74334">
        <w:rPr>
          <w:rFonts w:ascii="Open Sans" w:hAnsi="Open Sans" w:cs="Open Sans"/>
        </w:rPr>
        <w:t xml:space="preserve"> </w:t>
      </w:r>
      <w:r w:rsidR="00CE75EA">
        <w:rPr>
          <w:rFonts w:ascii="Open Sans" w:hAnsi="Open Sans" w:cs="Open Sans"/>
        </w:rPr>
        <w:t xml:space="preserve">are </w:t>
      </w:r>
      <w:r w:rsidRPr="00F74334">
        <w:rPr>
          <w:rFonts w:ascii="Open Sans" w:hAnsi="Open Sans" w:cs="Open Sans"/>
        </w:rPr>
        <w:t>supported by staff to take risks and live the best life they can. Staff could describe areas in which consumers want to take risks, how the consumer is supported to understand the benefits and harm when they make decisions about taking risk, and how consumers are involved in problem-solving solutions to reduce risk where possible. Sampled documents evidence risk acknowledge</w:t>
      </w:r>
      <w:r w:rsidR="00F10039">
        <w:rPr>
          <w:rFonts w:ascii="Open Sans" w:hAnsi="Open Sans" w:cs="Open Sans"/>
        </w:rPr>
        <w:t>ment</w:t>
      </w:r>
      <w:r w:rsidRPr="00F74334">
        <w:rPr>
          <w:rFonts w:ascii="Open Sans" w:hAnsi="Open Sans" w:cs="Open Sans"/>
        </w:rPr>
        <w:t xml:space="preserve"> waivers and discussion</w:t>
      </w:r>
      <w:r w:rsidR="00F10039">
        <w:rPr>
          <w:rFonts w:ascii="Open Sans" w:hAnsi="Open Sans" w:cs="Open Sans"/>
        </w:rPr>
        <w:t>.</w:t>
      </w:r>
      <w:r w:rsidRPr="00F74334">
        <w:rPr>
          <w:rFonts w:ascii="Open Sans" w:hAnsi="Open Sans" w:cs="Open Sans"/>
        </w:rPr>
        <w:t xml:space="preserve"> </w:t>
      </w:r>
      <w:r w:rsidR="00E52A15">
        <w:rPr>
          <w:rFonts w:ascii="Open Sans" w:hAnsi="Open Sans" w:cs="Open Sans"/>
        </w:rPr>
        <w:t>A</w:t>
      </w:r>
      <w:r w:rsidRPr="00F74334">
        <w:rPr>
          <w:rFonts w:ascii="Open Sans" w:hAnsi="Open Sans" w:cs="Open Sans"/>
        </w:rPr>
        <w:t xml:space="preserve">ssessments have been undertaken for consumers who want to smoke, or eat foods not recommended on their prescribed diets. </w:t>
      </w:r>
    </w:p>
    <w:p w14:paraId="7DBD5947" w14:textId="7F5D3939" w:rsidR="0088661D" w:rsidRDefault="0088661D" w:rsidP="00C77358">
      <w:pPr>
        <w:rPr>
          <w:rFonts w:ascii="Open Sans" w:hAnsi="Open Sans" w:cs="Open Sans"/>
        </w:rPr>
      </w:pPr>
      <w:r w:rsidRPr="00B5430F">
        <w:rPr>
          <w:rFonts w:ascii="Open Sans" w:hAnsi="Open Sans" w:cs="Open Sans"/>
        </w:rPr>
        <w:t xml:space="preserve">The service demonstrated information provided to each consumer is current, accurate, timely and communicated </w:t>
      </w:r>
      <w:r w:rsidR="005B56A6" w:rsidRPr="00B5430F">
        <w:rPr>
          <w:rFonts w:ascii="Open Sans" w:hAnsi="Open Sans" w:cs="Open Sans"/>
        </w:rPr>
        <w:t>clearly</w:t>
      </w:r>
      <w:r w:rsidRPr="00B5430F">
        <w:rPr>
          <w:rFonts w:ascii="Open Sans" w:hAnsi="Open Sans" w:cs="Open Sans"/>
        </w:rPr>
        <w:t xml:space="preserve"> and </w:t>
      </w:r>
      <w:r w:rsidR="00F7430B">
        <w:rPr>
          <w:rFonts w:ascii="Open Sans" w:hAnsi="Open Sans" w:cs="Open Sans"/>
        </w:rPr>
        <w:t xml:space="preserve">is </w:t>
      </w:r>
      <w:r w:rsidRPr="00B5430F">
        <w:rPr>
          <w:rFonts w:ascii="Open Sans" w:hAnsi="Open Sans" w:cs="Open Sans"/>
        </w:rPr>
        <w:t xml:space="preserve">easy to understand, enabling consumers to exercise choice. Consumers and representatives advised </w:t>
      </w:r>
      <w:r w:rsidR="003D517D">
        <w:rPr>
          <w:rFonts w:ascii="Open Sans" w:hAnsi="Open Sans" w:cs="Open Sans"/>
        </w:rPr>
        <w:t xml:space="preserve">consumers </w:t>
      </w:r>
      <w:r w:rsidRPr="00B5430F">
        <w:rPr>
          <w:rFonts w:ascii="Open Sans" w:hAnsi="Open Sans" w:cs="Open Sans"/>
        </w:rPr>
        <w:t>receive up to date information about activities, meals, upcoming special events and bus trips.</w:t>
      </w:r>
    </w:p>
    <w:p w14:paraId="23854A39" w14:textId="001796F1" w:rsidR="00B01A49" w:rsidRDefault="00B01A49" w:rsidP="00C77358">
      <w:pPr>
        <w:rPr>
          <w:rFonts w:ascii="Open Sans" w:hAnsi="Open Sans" w:cs="Open Sans"/>
        </w:rPr>
      </w:pPr>
      <w:r w:rsidRPr="00EB7033">
        <w:rPr>
          <w:rFonts w:ascii="Open Sans" w:hAnsi="Open Sans" w:cs="Open Sans"/>
        </w:rPr>
        <w:t>Consumers and representatives said they are confident information is kept confidential. Consumers and representatives interviewed stated staff respect their privacy.</w:t>
      </w:r>
      <w:r w:rsidR="00C20E89">
        <w:rPr>
          <w:rFonts w:ascii="Open Sans" w:hAnsi="Open Sans" w:cs="Open Sans"/>
        </w:rPr>
        <w:t xml:space="preserve"> </w:t>
      </w:r>
      <w:r w:rsidR="00C20E89" w:rsidRPr="00C20E89">
        <w:rPr>
          <w:rFonts w:ascii="Open Sans" w:hAnsi="Open Sans" w:cs="Open Sans"/>
        </w:rPr>
        <w:t>The service provides privacy information in the initial admission process and additional information is provided in the consumer’s handbook.</w:t>
      </w:r>
      <w:r w:rsidR="00C20E89">
        <w:rPr>
          <w:rFonts w:ascii="Open Sans" w:hAnsi="Open Sans" w:cs="Open Sans"/>
        </w:rPr>
        <w:t xml:space="preserve"> </w:t>
      </w:r>
      <w:r w:rsidR="00C20E89" w:rsidRPr="00C20E89">
        <w:rPr>
          <w:rFonts w:ascii="Open Sans" w:hAnsi="Open Sans" w:cs="Open Sans"/>
        </w:rPr>
        <w:t>Staff were observed speaking quietly regarding consumers and at some distance from others who may be able to hear them.</w:t>
      </w:r>
    </w:p>
    <w:p w14:paraId="13FB498C" w14:textId="7A5082F8" w:rsidR="0047407E" w:rsidRPr="001E694D" w:rsidRDefault="0047407E" w:rsidP="00C77358">
      <w:pPr>
        <w:rPr>
          <w:rFonts w:ascii="Open Sans" w:hAnsi="Open Sans" w:cs="Open Sans"/>
        </w:rPr>
      </w:pPr>
      <w:r w:rsidRPr="001E694D">
        <w:rPr>
          <w:rFonts w:ascii="Open Sans" w:hAnsi="Open Sans" w:cs="Open Sans"/>
        </w:rPr>
        <w:br w:type="page"/>
      </w:r>
    </w:p>
    <w:p w14:paraId="2A41452B"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453EA" w14:paraId="0262FC8B"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5075D23" w14:textId="77777777" w:rsidR="0047407E" w:rsidRPr="001E694D" w:rsidRDefault="0047407E"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68CCB61"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2D262975" w14:textId="77777777" w:rsidTr="005453E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A7F0BBB"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6F1D75B"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6DFA768"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504255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CEC9690"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113DD4"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C7DBD11"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6ECB00DA"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936073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24AF148B" w14:textId="77777777" w:rsidTr="005453E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591DC2"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4D7504D"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33075FD" w14:textId="77777777" w:rsidR="0047407E" w:rsidRPr="001E694D" w:rsidRDefault="0047407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52B207C" w14:textId="77777777" w:rsidR="0047407E" w:rsidRPr="001E694D" w:rsidRDefault="0047407E"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28A0A05"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636764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9705430"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B3F135"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13980DA"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6111C1D" w14:textId="77777777" w:rsidR="0047407E" w:rsidRPr="001E694D" w:rsidRDefault="006562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606260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19790E4" w14:textId="77777777" w:rsidTr="005453E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55A6C24"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8F3451E"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7AF77E7"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075729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7E9E489A" w14:textId="77777777" w:rsidR="0047407E" w:rsidRPr="003E162B" w:rsidRDefault="0047407E" w:rsidP="00D87E7C">
      <w:pPr>
        <w:pStyle w:val="Heading20"/>
        <w:rPr>
          <w:rFonts w:ascii="Open Sans" w:hAnsi="Open Sans" w:cs="Open Sans"/>
          <w:color w:val="781E77"/>
        </w:rPr>
      </w:pPr>
      <w:r w:rsidRPr="003E162B">
        <w:rPr>
          <w:rFonts w:ascii="Open Sans" w:hAnsi="Open Sans" w:cs="Open Sans"/>
          <w:color w:val="781E77"/>
        </w:rPr>
        <w:t>Findings</w:t>
      </w:r>
    </w:p>
    <w:p w14:paraId="64C6FA7C" w14:textId="0AB59829" w:rsidR="00A83CEE" w:rsidRDefault="002F0527" w:rsidP="005A7A69">
      <w:pPr>
        <w:autoSpaceDE w:val="0"/>
        <w:autoSpaceDN w:val="0"/>
        <w:adjustRightInd w:val="0"/>
        <w:rPr>
          <w:rFonts w:ascii="Open Sans" w:hAnsi="Open Sans" w:cs="Open Sans"/>
          <w:color w:val="auto"/>
        </w:rPr>
      </w:pPr>
      <w:r w:rsidRPr="007F31D7">
        <w:rPr>
          <w:rFonts w:ascii="Open Sans" w:hAnsi="Open Sans" w:cs="Open Sans"/>
          <w:color w:val="auto"/>
        </w:rPr>
        <w:t xml:space="preserve">I am satisfied based on the Assessment Team’s observations and </w:t>
      </w:r>
      <w:r w:rsidR="005A7A69">
        <w:rPr>
          <w:rFonts w:ascii="Open Sans" w:hAnsi="Open Sans" w:cs="Open Sans"/>
          <w:color w:val="auto"/>
        </w:rPr>
        <w:t>r</w:t>
      </w:r>
      <w:r w:rsidRPr="007F31D7">
        <w:rPr>
          <w:rFonts w:ascii="Open Sans" w:hAnsi="Open Sans" w:cs="Open Sans"/>
          <w:color w:val="auto"/>
        </w:rPr>
        <w:t>ecommendations outlined below that the service complies with the Requirements as outlined in the table above and complies with this Standard.</w:t>
      </w:r>
    </w:p>
    <w:p w14:paraId="178CF701" w14:textId="365AD5E5" w:rsidR="00A83CEE" w:rsidRDefault="00A83CEE" w:rsidP="005A7A69">
      <w:pPr>
        <w:pStyle w:val="NormalArial"/>
        <w:rPr>
          <w:rFonts w:ascii="Open Sans" w:hAnsi="Open Sans" w:cs="Open Sans"/>
        </w:rPr>
      </w:pPr>
      <w:r w:rsidRPr="00A83CEE">
        <w:rPr>
          <w:rFonts w:ascii="Open Sans" w:hAnsi="Open Sans" w:cs="Open Sans"/>
        </w:rPr>
        <w:t>The service effectively demonstrate</w:t>
      </w:r>
      <w:r w:rsidR="003D517D">
        <w:rPr>
          <w:rFonts w:ascii="Open Sans" w:hAnsi="Open Sans" w:cs="Open Sans"/>
        </w:rPr>
        <w:t>d</w:t>
      </w:r>
      <w:r w:rsidRPr="00A83CEE">
        <w:rPr>
          <w:rFonts w:ascii="Open Sans" w:hAnsi="Open Sans" w:cs="Open Sans"/>
        </w:rPr>
        <w:t xml:space="preserve"> consideration of risks to consumers’ health and well-being. Consumers and representatives confirmed the service ensures regular consultation during the assessment and care planning process to </w:t>
      </w:r>
      <w:r w:rsidRPr="00A83CEE">
        <w:rPr>
          <w:rFonts w:ascii="Open Sans" w:hAnsi="Open Sans" w:cs="Open Sans"/>
        </w:rPr>
        <w:lastRenderedPageBreak/>
        <w:t>address health and safety risks. These risks are considered in assessment and planning to guide the provision of safe and effective care tailored to individual</w:t>
      </w:r>
      <w:r w:rsidR="007C74F6">
        <w:rPr>
          <w:rFonts w:ascii="Open Sans" w:hAnsi="Open Sans" w:cs="Open Sans"/>
        </w:rPr>
        <w:t>s</w:t>
      </w:r>
      <w:r w:rsidRPr="00A83CEE">
        <w:rPr>
          <w:rFonts w:ascii="Open Sans" w:hAnsi="Open Sans" w:cs="Open Sans"/>
        </w:rPr>
        <w:t xml:space="preserve">. Staff clearly described the procedures for identifying and managing risks for sampled consumers. On admission, a suite of clinical assessments is completed for all consumers which address each domain of care. This is done using the information provided by the consumer, representative, discharge summaries from hospital and Aged Care Assessment Team assessments. Risk assessments are conducted with consideration of </w:t>
      </w:r>
      <w:r w:rsidR="006E615A">
        <w:rPr>
          <w:rFonts w:ascii="Open Sans" w:hAnsi="Open Sans" w:cs="Open Sans"/>
        </w:rPr>
        <w:t xml:space="preserve">identified </w:t>
      </w:r>
      <w:r w:rsidRPr="00A83CEE">
        <w:rPr>
          <w:rFonts w:ascii="Open Sans" w:hAnsi="Open Sans" w:cs="Open Sans"/>
        </w:rPr>
        <w:t>consumers’ health risks</w:t>
      </w:r>
      <w:r w:rsidR="006E615A">
        <w:rPr>
          <w:rFonts w:ascii="Open Sans" w:hAnsi="Open Sans" w:cs="Open Sans"/>
        </w:rPr>
        <w:t>.</w:t>
      </w:r>
    </w:p>
    <w:p w14:paraId="4AC81CA5" w14:textId="6EDECA8F" w:rsidR="00E2345D" w:rsidRDefault="00F352B0" w:rsidP="005A7A69">
      <w:pPr>
        <w:pStyle w:val="NormalArial"/>
        <w:rPr>
          <w:rFonts w:ascii="Open Sans" w:hAnsi="Open Sans" w:cs="Open Sans"/>
        </w:rPr>
      </w:pPr>
      <w:r w:rsidRPr="00F352B0">
        <w:rPr>
          <w:rFonts w:ascii="Open Sans" w:hAnsi="Open Sans" w:cs="Open Sans"/>
        </w:rPr>
        <w:t>The service’s care and service documentation identif</w:t>
      </w:r>
      <w:r w:rsidR="006E615A">
        <w:rPr>
          <w:rFonts w:ascii="Open Sans" w:hAnsi="Open Sans" w:cs="Open Sans"/>
        </w:rPr>
        <w:t>ie</w:t>
      </w:r>
      <w:r w:rsidR="00DC003C">
        <w:rPr>
          <w:rFonts w:ascii="Open Sans" w:hAnsi="Open Sans" w:cs="Open Sans"/>
        </w:rPr>
        <w:t>d</w:t>
      </w:r>
      <w:r w:rsidRPr="00F352B0">
        <w:rPr>
          <w:rFonts w:ascii="Open Sans" w:hAnsi="Open Sans" w:cs="Open Sans"/>
        </w:rPr>
        <w:t xml:space="preserve"> areas of care and services for consumers. The care plans </w:t>
      </w:r>
      <w:r w:rsidR="006E615A">
        <w:rPr>
          <w:rFonts w:ascii="Open Sans" w:hAnsi="Open Sans" w:cs="Open Sans"/>
        </w:rPr>
        <w:t xml:space="preserve">reviewed </w:t>
      </w:r>
      <w:r w:rsidRPr="00F352B0">
        <w:rPr>
          <w:rFonts w:ascii="Open Sans" w:hAnsi="Open Sans" w:cs="Open Sans"/>
        </w:rPr>
        <w:t>contained consumers' preferences or current goals around their personal care needs. Consumers and representatives provided positive feedback in relation to the</w:t>
      </w:r>
      <w:r w:rsidR="006E615A">
        <w:rPr>
          <w:rFonts w:ascii="Open Sans" w:hAnsi="Open Sans" w:cs="Open Sans"/>
        </w:rPr>
        <w:t xml:space="preserve"> identified</w:t>
      </w:r>
      <w:r w:rsidRPr="00F352B0">
        <w:rPr>
          <w:rFonts w:ascii="Open Sans" w:hAnsi="Open Sans" w:cs="Open Sans"/>
        </w:rPr>
        <w:t xml:space="preserve"> needs, goals and preferences</w:t>
      </w:r>
      <w:r w:rsidR="006E615A">
        <w:rPr>
          <w:rFonts w:ascii="Open Sans" w:hAnsi="Open Sans" w:cs="Open Sans"/>
        </w:rPr>
        <w:t xml:space="preserve">. </w:t>
      </w:r>
      <w:r w:rsidRPr="00F352B0">
        <w:rPr>
          <w:rFonts w:ascii="Open Sans" w:hAnsi="Open Sans" w:cs="Open Sans"/>
        </w:rPr>
        <w:t>Staff describe</w:t>
      </w:r>
      <w:r w:rsidR="007A747F">
        <w:rPr>
          <w:rFonts w:ascii="Open Sans" w:hAnsi="Open Sans" w:cs="Open Sans"/>
        </w:rPr>
        <w:t>d</w:t>
      </w:r>
      <w:r w:rsidRPr="00F352B0">
        <w:rPr>
          <w:rFonts w:ascii="Open Sans" w:hAnsi="Open Sans" w:cs="Open Sans"/>
        </w:rPr>
        <w:t xml:space="preserve"> the current needs or preferences of consumers. At the time of the site audit no consumers were palliating or requiring end of life care however consumers and representatives said they are provided information to discuss advanced care directives and wishes. </w:t>
      </w:r>
      <w:r w:rsidR="00DC003C">
        <w:rPr>
          <w:rFonts w:ascii="Open Sans" w:hAnsi="Open Sans" w:cs="Open Sans"/>
        </w:rPr>
        <w:t>T</w:t>
      </w:r>
      <w:r w:rsidRPr="00F352B0">
        <w:rPr>
          <w:rFonts w:ascii="Open Sans" w:hAnsi="Open Sans" w:cs="Open Sans"/>
        </w:rPr>
        <w:t xml:space="preserve">he service provides a copy of the advance care directive to all representatives during the admission process to be completed by the representative or the consumer. </w:t>
      </w:r>
    </w:p>
    <w:p w14:paraId="58560BE2" w14:textId="5FE077BD" w:rsidR="00B42E2B" w:rsidRDefault="00E2345D" w:rsidP="005A7A69">
      <w:pPr>
        <w:pStyle w:val="NormalArial"/>
        <w:rPr>
          <w:rFonts w:ascii="Open Sans" w:hAnsi="Open Sans" w:cs="Open Sans"/>
        </w:rPr>
      </w:pPr>
      <w:r w:rsidRPr="002B0BAE">
        <w:rPr>
          <w:rFonts w:ascii="Open Sans" w:hAnsi="Open Sans" w:cs="Open Sans"/>
        </w:rPr>
        <w:t>The service demonstrate</w:t>
      </w:r>
      <w:r w:rsidR="00DC003C">
        <w:rPr>
          <w:rFonts w:ascii="Open Sans" w:hAnsi="Open Sans" w:cs="Open Sans"/>
        </w:rPr>
        <w:t>d</w:t>
      </w:r>
      <w:r w:rsidRPr="002B0BAE">
        <w:rPr>
          <w:rFonts w:ascii="Open Sans" w:hAnsi="Open Sans" w:cs="Open Sans"/>
        </w:rPr>
        <w:t xml:space="preserve"> assessment</w:t>
      </w:r>
      <w:r w:rsidR="00DC003C">
        <w:rPr>
          <w:rFonts w:ascii="Open Sans" w:hAnsi="Open Sans" w:cs="Open Sans"/>
        </w:rPr>
        <w:t>,</w:t>
      </w:r>
      <w:r w:rsidRPr="002B0BAE">
        <w:rPr>
          <w:rFonts w:ascii="Open Sans" w:hAnsi="Open Sans" w:cs="Open Sans"/>
        </w:rPr>
        <w:t xml:space="preserve"> and planning </w:t>
      </w:r>
      <w:r>
        <w:rPr>
          <w:rFonts w:ascii="Open Sans" w:hAnsi="Open Sans" w:cs="Open Sans"/>
        </w:rPr>
        <w:t xml:space="preserve">is </w:t>
      </w:r>
      <w:r w:rsidRPr="002B0BAE">
        <w:rPr>
          <w:rFonts w:ascii="Open Sans" w:hAnsi="Open Sans" w:cs="Open Sans"/>
        </w:rPr>
        <w:t>based on ongoing partnership with consumers and others who</w:t>
      </w:r>
      <w:r>
        <w:rPr>
          <w:rFonts w:ascii="Open Sans" w:hAnsi="Open Sans" w:cs="Open Sans"/>
        </w:rPr>
        <w:t xml:space="preserve"> are required </w:t>
      </w:r>
      <w:r w:rsidRPr="002B0BAE">
        <w:rPr>
          <w:rFonts w:ascii="Open Sans" w:hAnsi="Open Sans" w:cs="Open Sans"/>
        </w:rPr>
        <w:t xml:space="preserve">to </w:t>
      </w:r>
      <w:r>
        <w:rPr>
          <w:rFonts w:ascii="Open Sans" w:hAnsi="Open Sans" w:cs="Open Sans"/>
        </w:rPr>
        <w:t xml:space="preserve">be </w:t>
      </w:r>
      <w:r w:rsidRPr="002B0BAE">
        <w:rPr>
          <w:rFonts w:ascii="Open Sans" w:hAnsi="Open Sans" w:cs="Open Sans"/>
        </w:rPr>
        <w:t>involve</w:t>
      </w:r>
      <w:r>
        <w:rPr>
          <w:rFonts w:ascii="Open Sans" w:hAnsi="Open Sans" w:cs="Open Sans"/>
        </w:rPr>
        <w:t>d</w:t>
      </w:r>
      <w:r w:rsidRPr="002B0BAE">
        <w:rPr>
          <w:rFonts w:ascii="Open Sans" w:hAnsi="Open Sans" w:cs="Open Sans"/>
        </w:rPr>
        <w:t xml:space="preserve"> </w:t>
      </w:r>
      <w:r w:rsidR="00B42E2B" w:rsidRPr="002B0BAE">
        <w:rPr>
          <w:rFonts w:ascii="Open Sans" w:hAnsi="Open Sans" w:cs="Open Sans"/>
        </w:rPr>
        <w:t xml:space="preserve">including allied health </w:t>
      </w:r>
      <w:r w:rsidR="00B42E2B">
        <w:rPr>
          <w:rFonts w:ascii="Open Sans" w:hAnsi="Open Sans" w:cs="Open Sans"/>
        </w:rPr>
        <w:t xml:space="preserve">professionals </w:t>
      </w:r>
      <w:r w:rsidR="00B42E2B" w:rsidRPr="002B0BAE">
        <w:rPr>
          <w:rFonts w:ascii="Open Sans" w:hAnsi="Open Sans" w:cs="Open Sans"/>
        </w:rPr>
        <w:t>and other providers of care</w:t>
      </w:r>
      <w:r w:rsidR="00DC003C">
        <w:rPr>
          <w:rFonts w:ascii="Open Sans" w:hAnsi="Open Sans" w:cs="Open Sans"/>
        </w:rPr>
        <w:t xml:space="preserve">. </w:t>
      </w:r>
      <w:r w:rsidR="00B42E2B" w:rsidRPr="002B0BAE">
        <w:rPr>
          <w:rFonts w:ascii="Open Sans" w:hAnsi="Open Sans" w:cs="Open Sans"/>
        </w:rPr>
        <w:t>Consumers and their representatives said they are satisfied with the level of consultation and input into their care and services. Care and service documents provide evidence of care conferences, involvement of consumers and their chosen</w:t>
      </w:r>
      <w:r w:rsidR="00DC003C">
        <w:rPr>
          <w:rFonts w:ascii="Open Sans" w:hAnsi="Open Sans" w:cs="Open Sans"/>
        </w:rPr>
        <w:t xml:space="preserve"> </w:t>
      </w:r>
      <w:r w:rsidR="00B42E2B" w:rsidRPr="002B0BAE">
        <w:rPr>
          <w:rFonts w:ascii="Open Sans" w:hAnsi="Open Sans" w:cs="Open Sans"/>
        </w:rPr>
        <w:t>representative</w:t>
      </w:r>
      <w:r w:rsidR="00B42E2B">
        <w:rPr>
          <w:rFonts w:ascii="Open Sans" w:hAnsi="Open Sans" w:cs="Open Sans"/>
        </w:rPr>
        <w:t>,</w:t>
      </w:r>
      <w:r w:rsidR="00B42E2B" w:rsidRPr="002B0BAE">
        <w:rPr>
          <w:rFonts w:ascii="Open Sans" w:hAnsi="Open Sans" w:cs="Open Sans"/>
        </w:rPr>
        <w:t xml:space="preserve"> as well as a range of other health providers. Staff describe</w:t>
      </w:r>
      <w:r w:rsidR="00DC003C">
        <w:rPr>
          <w:rFonts w:ascii="Open Sans" w:hAnsi="Open Sans" w:cs="Open Sans"/>
        </w:rPr>
        <w:t>d</w:t>
      </w:r>
      <w:r w:rsidR="00B42E2B" w:rsidRPr="002B0BAE">
        <w:rPr>
          <w:rFonts w:ascii="Open Sans" w:hAnsi="Open Sans" w:cs="Open Sans"/>
        </w:rPr>
        <w:t xml:space="preserve"> how they involve the consumer, their representative and others in assessment and care planning. </w:t>
      </w:r>
    </w:p>
    <w:p w14:paraId="1C210005" w14:textId="0ABBA547" w:rsidR="00667D5E" w:rsidRDefault="001A0B24" w:rsidP="005A7A69">
      <w:pPr>
        <w:pStyle w:val="NormalArial"/>
        <w:rPr>
          <w:rFonts w:ascii="Open Sans" w:hAnsi="Open Sans" w:cs="Open Sans"/>
        </w:rPr>
      </w:pPr>
      <w:r w:rsidRPr="000D5E9B">
        <w:rPr>
          <w:rFonts w:ascii="Open Sans" w:hAnsi="Open Sans" w:cs="Open Sans"/>
        </w:rPr>
        <w:t>The service demonstrate</w:t>
      </w:r>
      <w:r w:rsidR="00DC003C">
        <w:rPr>
          <w:rFonts w:ascii="Open Sans" w:hAnsi="Open Sans" w:cs="Open Sans"/>
        </w:rPr>
        <w:t>d</w:t>
      </w:r>
      <w:r w:rsidRPr="000D5E9B">
        <w:rPr>
          <w:rFonts w:ascii="Open Sans" w:hAnsi="Open Sans" w:cs="Open Sans"/>
        </w:rPr>
        <w:t xml:space="preserve"> assessment and care planning </w:t>
      </w:r>
      <w:r w:rsidR="00A451D7" w:rsidRPr="000D5E9B">
        <w:rPr>
          <w:rFonts w:ascii="Open Sans" w:hAnsi="Open Sans" w:cs="Open Sans"/>
        </w:rPr>
        <w:t xml:space="preserve">outcomes </w:t>
      </w:r>
      <w:r w:rsidRPr="000D5E9B">
        <w:rPr>
          <w:rFonts w:ascii="Open Sans" w:hAnsi="Open Sans" w:cs="Open Sans"/>
        </w:rPr>
        <w:t>are effectively communicated to consumers and representatives</w:t>
      </w:r>
      <w:r w:rsidR="00BD329B">
        <w:rPr>
          <w:rFonts w:ascii="Open Sans" w:hAnsi="Open Sans" w:cs="Open Sans"/>
        </w:rPr>
        <w:t xml:space="preserve">, </w:t>
      </w:r>
      <w:r w:rsidR="00BD329B" w:rsidRPr="000D5E9B">
        <w:rPr>
          <w:rFonts w:ascii="Open Sans" w:hAnsi="Open Sans" w:cs="Open Sans"/>
        </w:rPr>
        <w:t xml:space="preserve">staff and others </w:t>
      </w:r>
      <w:r w:rsidR="005E1254" w:rsidRPr="000D5E9B">
        <w:rPr>
          <w:rFonts w:ascii="Open Sans" w:hAnsi="Open Sans" w:cs="Open Sans"/>
        </w:rPr>
        <w:t>and copies of the care plan</w:t>
      </w:r>
      <w:r w:rsidR="00A451D7">
        <w:rPr>
          <w:rFonts w:ascii="Open Sans" w:hAnsi="Open Sans" w:cs="Open Sans"/>
        </w:rPr>
        <w:t>s</w:t>
      </w:r>
      <w:r w:rsidR="005E1254" w:rsidRPr="000D5E9B">
        <w:rPr>
          <w:rFonts w:ascii="Open Sans" w:hAnsi="Open Sans" w:cs="Open Sans"/>
        </w:rPr>
        <w:t xml:space="preserve"> </w:t>
      </w:r>
      <w:r w:rsidR="005E1254">
        <w:rPr>
          <w:rFonts w:ascii="Open Sans" w:hAnsi="Open Sans" w:cs="Open Sans"/>
        </w:rPr>
        <w:t>are</w:t>
      </w:r>
      <w:r w:rsidR="005E1254" w:rsidRPr="000D5E9B">
        <w:rPr>
          <w:rFonts w:ascii="Open Sans" w:hAnsi="Open Sans" w:cs="Open Sans"/>
        </w:rPr>
        <w:t xml:space="preserve"> provided or readily available to them</w:t>
      </w:r>
      <w:r w:rsidR="00D203EB" w:rsidRPr="00D203EB">
        <w:rPr>
          <w:rFonts w:ascii="Open Sans" w:hAnsi="Open Sans" w:cs="Open Sans"/>
        </w:rPr>
        <w:t xml:space="preserve"> </w:t>
      </w:r>
      <w:r w:rsidR="00D203EB" w:rsidRPr="000D5E9B">
        <w:rPr>
          <w:rFonts w:ascii="Open Sans" w:hAnsi="Open Sans" w:cs="Open Sans"/>
        </w:rPr>
        <w:t>and accessible</w:t>
      </w:r>
      <w:r w:rsidRPr="000D5E9B">
        <w:rPr>
          <w:rFonts w:ascii="Open Sans" w:hAnsi="Open Sans" w:cs="Open Sans"/>
        </w:rPr>
        <w:t>. Consumers and representatives confirmed they know about the outcomes of assessments and care planning</w:t>
      </w:r>
      <w:r w:rsidR="00DC72AE">
        <w:rPr>
          <w:rFonts w:ascii="Open Sans" w:hAnsi="Open Sans" w:cs="Open Sans"/>
        </w:rPr>
        <w:t>.</w:t>
      </w:r>
    </w:p>
    <w:p w14:paraId="4CF3ADD0" w14:textId="47A4DEDE" w:rsidR="0047407E" w:rsidRPr="001E694D" w:rsidRDefault="00667D5E" w:rsidP="005A7A69">
      <w:pPr>
        <w:pStyle w:val="NormalArial"/>
        <w:rPr>
          <w:rFonts w:ascii="Open Sans" w:hAnsi="Open Sans" w:cs="Open Sans"/>
        </w:rPr>
      </w:pPr>
      <w:r w:rsidRPr="00667D5E">
        <w:rPr>
          <w:rFonts w:ascii="Open Sans" w:hAnsi="Open Sans" w:cs="Open Sans"/>
        </w:rPr>
        <w:t>The service demonstrate</w:t>
      </w:r>
      <w:r w:rsidR="002B4F74">
        <w:rPr>
          <w:rFonts w:ascii="Open Sans" w:hAnsi="Open Sans" w:cs="Open Sans"/>
        </w:rPr>
        <w:t>d</w:t>
      </w:r>
      <w:r w:rsidRPr="00667D5E">
        <w:rPr>
          <w:rFonts w:ascii="Open Sans" w:hAnsi="Open Sans" w:cs="Open Sans"/>
        </w:rPr>
        <w:t xml:space="preserve"> a comprehensive review of care and services is conducted for effectiveness when circumstances change, post hospitalisation or when incidents occur that impact on the needs, goals, or preferences of consumers. Consumers and representatives provided positive feedback and said they had been informed when there was a change in consumers’ health and well-being. Registered nurses explained care needs are reviewed every month for all consumers as part of the clinical risk meeting. </w:t>
      </w:r>
      <w:r w:rsidR="0047407E" w:rsidRPr="001E694D">
        <w:rPr>
          <w:rFonts w:ascii="Open Sans" w:hAnsi="Open Sans" w:cs="Open Sans"/>
        </w:rPr>
        <w:br w:type="page"/>
      </w:r>
    </w:p>
    <w:p w14:paraId="3B5FEA2A"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453EA" w14:paraId="0D7F3B73"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A732C9"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E542794"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6495E857"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866B8"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42986AB"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820488D" w14:textId="77777777" w:rsidR="0047407E" w:rsidRPr="001E694D" w:rsidRDefault="0047407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98C41F0" w14:textId="77777777" w:rsidR="0047407E" w:rsidRPr="001E694D" w:rsidRDefault="0047407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4CA3946" w14:textId="77777777" w:rsidR="0047407E" w:rsidRPr="001E694D" w:rsidRDefault="0047407E"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042F43"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720197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41900A31"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FF4AFD"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DECAFA5"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C1AF75A"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596651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20E4C62"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E3D31D" w14:textId="77777777" w:rsidR="0047407E" w:rsidRPr="001E694D" w:rsidRDefault="0047407E"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826ED28" w14:textId="77777777" w:rsidR="0047407E" w:rsidRPr="001E694D" w:rsidRDefault="0047407E"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4864E768"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56141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4826B66"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953001"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B5F7F7D"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9AAB22F" w14:textId="77777777" w:rsidR="0047407E" w:rsidRPr="001E694D" w:rsidRDefault="006562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806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2DC5CD5"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EF5FA"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80F746D"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3F2560F"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410112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614996A"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E239FC"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3D753E3"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6B9EF0D"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910850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EA610A5"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4E7397"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FB539E7"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67B28CA" w14:textId="77777777" w:rsidR="0047407E" w:rsidRPr="001E694D" w:rsidRDefault="0047407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5DD88700" w14:textId="77777777" w:rsidR="0047407E" w:rsidRPr="001E694D" w:rsidRDefault="0047407E"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6BFFEFD"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64215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63D95086" w14:textId="77777777" w:rsidR="0047407E" w:rsidRPr="003E162B" w:rsidRDefault="0047407E"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767252B" w14:textId="77777777" w:rsidR="002F0527" w:rsidRPr="00085B3C" w:rsidRDefault="002F0527" w:rsidP="005D26EB">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21FCBCC5" w14:textId="3A583743" w:rsidR="00300047" w:rsidRPr="00085B3C" w:rsidRDefault="00BD33C6" w:rsidP="005D26EB">
      <w:pPr>
        <w:pStyle w:val="NormalArial"/>
        <w:rPr>
          <w:rFonts w:ascii="Open Sans" w:hAnsi="Open Sans" w:cs="Open Sans"/>
        </w:rPr>
      </w:pPr>
      <w:r w:rsidRPr="00085B3C">
        <w:rPr>
          <w:rFonts w:ascii="Open Sans" w:hAnsi="Open Sans" w:cs="Open Sans"/>
        </w:rPr>
        <w:t>The service demonstrate</w:t>
      </w:r>
      <w:r w:rsidR="00247347" w:rsidRPr="00085B3C">
        <w:rPr>
          <w:rFonts w:ascii="Open Sans" w:hAnsi="Open Sans" w:cs="Open Sans"/>
        </w:rPr>
        <w:t>d</w:t>
      </w:r>
      <w:r w:rsidRPr="00085B3C">
        <w:rPr>
          <w:rFonts w:ascii="Open Sans" w:hAnsi="Open Sans" w:cs="Open Sans"/>
        </w:rPr>
        <w:t xml:space="preserve"> consumers receive safe and effective personal and clinical care that is tailored to their needs</w:t>
      </w:r>
      <w:r w:rsidR="00D31D67" w:rsidRPr="00085B3C">
        <w:rPr>
          <w:rFonts w:ascii="Open Sans" w:hAnsi="Open Sans" w:cs="Open Sans"/>
        </w:rPr>
        <w:t xml:space="preserve"> and optimises health and well-being. </w:t>
      </w:r>
      <w:r w:rsidRPr="00085B3C">
        <w:rPr>
          <w:rFonts w:ascii="Open Sans" w:hAnsi="Open Sans" w:cs="Open Sans"/>
        </w:rPr>
        <w:t xml:space="preserve">Consumers and representatives are satisfied with the care provided. Care and services documentation confirms care is planned and delivered to address individual needs. Staff practices for monitoring and managing changed behaviours, pain, wound/skin integrity, and specialised nursing care align with the service’s policies and procedures and adhere to best practice. </w:t>
      </w:r>
    </w:p>
    <w:p w14:paraId="1E565466" w14:textId="72BD6E49" w:rsidR="00CF0F7B" w:rsidRPr="00085B3C" w:rsidRDefault="00300047" w:rsidP="005D26EB">
      <w:pPr>
        <w:pStyle w:val="NormalArial"/>
        <w:rPr>
          <w:rFonts w:ascii="Open Sans" w:hAnsi="Open Sans" w:cs="Open Sans"/>
        </w:rPr>
      </w:pPr>
      <w:r w:rsidRPr="00085B3C">
        <w:rPr>
          <w:rFonts w:ascii="Open Sans" w:hAnsi="Open Sans" w:cs="Open Sans"/>
        </w:rPr>
        <w:t>The service demonstrate</w:t>
      </w:r>
      <w:r w:rsidR="00A56E8E">
        <w:rPr>
          <w:rFonts w:ascii="Open Sans" w:hAnsi="Open Sans" w:cs="Open Sans"/>
        </w:rPr>
        <w:t>d</w:t>
      </w:r>
      <w:r w:rsidRPr="00085B3C">
        <w:rPr>
          <w:rFonts w:ascii="Open Sans" w:hAnsi="Open Sans" w:cs="Open Sans"/>
        </w:rPr>
        <w:t xml:space="preserve"> effective management of high-impact or high-prevalence risks associated with the care of each consumer. Identification of risk to consumers occurs through the services monitoring and assessment processes. Care and service documents include information about the high-impact and high-prevalence risks for consumers including interventions to minimise risk. Management and staff describe</w:t>
      </w:r>
      <w:r w:rsidR="00BB0C40">
        <w:rPr>
          <w:rFonts w:ascii="Open Sans" w:hAnsi="Open Sans" w:cs="Open Sans"/>
        </w:rPr>
        <w:t>d</w:t>
      </w:r>
      <w:r w:rsidRPr="00085B3C">
        <w:rPr>
          <w:rFonts w:ascii="Open Sans" w:hAnsi="Open Sans" w:cs="Open Sans"/>
        </w:rPr>
        <w:t xml:space="preserve"> the high impact and high prevalence risks for consumers at the service. </w:t>
      </w:r>
    </w:p>
    <w:p w14:paraId="2271FAC0" w14:textId="35DECF7A" w:rsidR="00084198" w:rsidRPr="00085B3C" w:rsidRDefault="00CF0F7B" w:rsidP="005D26EB">
      <w:pPr>
        <w:pStyle w:val="NormalArial"/>
        <w:rPr>
          <w:rFonts w:ascii="Open Sans" w:hAnsi="Open Sans" w:cs="Open Sans"/>
        </w:rPr>
      </w:pPr>
      <w:r w:rsidRPr="00085B3C">
        <w:rPr>
          <w:rFonts w:ascii="Open Sans" w:hAnsi="Open Sans" w:cs="Open Sans"/>
        </w:rPr>
        <w:t>While the service is not currently managing any consumers at end of life, the service communicates with consumers and their representatives around their needs, goals, and preferences regarding end-of-life care. The service has policies and procedures around advance care planning, and when required meet with a palliative care team from the local health service or engage the organi</w:t>
      </w:r>
      <w:r w:rsidR="00BB0C40">
        <w:rPr>
          <w:rFonts w:ascii="Open Sans" w:hAnsi="Open Sans" w:cs="Open Sans"/>
        </w:rPr>
        <w:t>s</w:t>
      </w:r>
      <w:r w:rsidRPr="00085B3C">
        <w:rPr>
          <w:rFonts w:ascii="Open Sans" w:hAnsi="Open Sans" w:cs="Open Sans"/>
        </w:rPr>
        <w:t>ational palliative nurse to discuss consumers who may need end of life care or are on a palliative pathway. Management and staff describe</w:t>
      </w:r>
      <w:r w:rsidR="00BB0C40">
        <w:rPr>
          <w:rFonts w:ascii="Open Sans" w:hAnsi="Open Sans" w:cs="Open Sans"/>
        </w:rPr>
        <w:t>d</w:t>
      </w:r>
      <w:r w:rsidRPr="00085B3C">
        <w:rPr>
          <w:rFonts w:ascii="Open Sans" w:hAnsi="Open Sans" w:cs="Open Sans"/>
        </w:rPr>
        <w:t xml:space="preserve"> how they promote discussion about end-of-life goals and preferences when the end-of-life plan or palliative pathway is to be implemented. </w:t>
      </w:r>
    </w:p>
    <w:p w14:paraId="657DE0DA" w14:textId="4DADF489" w:rsidR="008D204B" w:rsidRPr="00085B3C" w:rsidRDefault="00084198" w:rsidP="005D26EB">
      <w:pPr>
        <w:pStyle w:val="NormalArial"/>
        <w:rPr>
          <w:rFonts w:ascii="Open Sans" w:hAnsi="Open Sans" w:cs="Open Sans"/>
        </w:rPr>
      </w:pPr>
      <w:r w:rsidRPr="00085B3C">
        <w:rPr>
          <w:rFonts w:ascii="Open Sans" w:hAnsi="Open Sans" w:cs="Open Sans"/>
        </w:rPr>
        <w:t>The service demonstrate</w:t>
      </w:r>
      <w:r w:rsidR="00BB0C40">
        <w:rPr>
          <w:rFonts w:ascii="Open Sans" w:hAnsi="Open Sans" w:cs="Open Sans"/>
        </w:rPr>
        <w:t>d</w:t>
      </w:r>
      <w:r w:rsidRPr="00085B3C">
        <w:rPr>
          <w:rFonts w:ascii="Open Sans" w:hAnsi="Open Sans" w:cs="Open Sans"/>
        </w:rPr>
        <w:t xml:space="preserve"> that deterioration of consumers’ health and condition is recognised and responded to in a timely manner. Changes observed by care staff and the consumer’s family are documented in care planning documentation, and escalated to the registered nurses, and clinical care coordinator. Registered nurses regularly monitor all progress notes and attend clinical handovers for staff and complete their own clinical handovers</w:t>
      </w:r>
      <w:r w:rsidR="008D204B" w:rsidRPr="00085B3C">
        <w:rPr>
          <w:rFonts w:ascii="Open Sans" w:hAnsi="Open Sans" w:cs="Open Sans"/>
        </w:rPr>
        <w:t>.</w:t>
      </w:r>
    </w:p>
    <w:p w14:paraId="5915B9C5" w14:textId="0DEE3FB4" w:rsidR="0060501D" w:rsidRPr="00085B3C" w:rsidRDefault="008D204B" w:rsidP="005D26EB">
      <w:pPr>
        <w:pStyle w:val="NormalArial"/>
        <w:rPr>
          <w:rFonts w:ascii="Open Sans" w:hAnsi="Open Sans" w:cs="Open Sans"/>
        </w:rPr>
      </w:pPr>
      <w:r w:rsidRPr="00085B3C">
        <w:rPr>
          <w:rFonts w:ascii="Open Sans" w:hAnsi="Open Sans" w:cs="Open Sans"/>
        </w:rPr>
        <w:t>The service demonstrate</w:t>
      </w:r>
      <w:r w:rsidR="00BB0C40">
        <w:rPr>
          <w:rFonts w:ascii="Open Sans" w:hAnsi="Open Sans" w:cs="Open Sans"/>
        </w:rPr>
        <w:t>d</w:t>
      </w:r>
      <w:r w:rsidRPr="00085B3C">
        <w:rPr>
          <w:rFonts w:ascii="Open Sans" w:hAnsi="Open Sans" w:cs="Open Sans"/>
        </w:rPr>
        <w:t xml:space="preserve"> that </w:t>
      </w:r>
      <w:r w:rsidR="00BB0C40" w:rsidRPr="00085B3C">
        <w:rPr>
          <w:rFonts w:ascii="Open Sans" w:hAnsi="Open Sans" w:cs="Open Sans"/>
        </w:rPr>
        <w:t>where responsibility is shared</w:t>
      </w:r>
      <w:r w:rsidR="00BB0C40">
        <w:rPr>
          <w:rFonts w:ascii="Open Sans" w:hAnsi="Open Sans" w:cs="Open Sans"/>
        </w:rPr>
        <w:t>,</w:t>
      </w:r>
      <w:r w:rsidR="00BB0C40" w:rsidRPr="00085B3C">
        <w:rPr>
          <w:rFonts w:ascii="Open Sans" w:hAnsi="Open Sans" w:cs="Open Sans"/>
        </w:rPr>
        <w:t xml:space="preserve"> </w:t>
      </w:r>
      <w:r w:rsidRPr="00085B3C">
        <w:rPr>
          <w:rFonts w:ascii="Open Sans" w:hAnsi="Open Sans" w:cs="Open Sans"/>
        </w:rPr>
        <w:t xml:space="preserve">information about consumers’ condition, needs and preferences is documented and shared within the organisation. The service uses </w:t>
      </w:r>
      <w:r w:rsidR="00175A3D">
        <w:rPr>
          <w:rFonts w:ascii="Open Sans" w:hAnsi="Open Sans" w:cs="Open Sans"/>
        </w:rPr>
        <w:t>an</w:t>
      </w:r>
      <w:r w:rsidRPr="00085B3C">
        <w:rPr>
          <w:rFonts w:ascii="Open Sans" w:hAnsi="Open Sans" w:cs="Open Sans"/>
        </w:rPr>
        <w:t xml:space="preserve"> E</w:t>
      </w:r>
      <w:r w:rsidR="00B440AE">
        <w:rPr>
          <w:rFonts w:ascii="Open Sans" w:hAnsi="Open Sans" w:cs="Open Sans"/>
        </w:rPr>
        <w:t xml:space="preserve">lectronic </w:t>
      </w:r>
      <w:r w:rsidRPr="00085B3C">
        <w:rPr>
          <w:rFonts w:ascii="Open Sans" w:hAnsi="Open Sans" w:cs="Open Sans"/>
        </w:rPr>
        <w:t>C</w:t>
      </w:r>
      <w:r w:rsidR="00175A3D">
        <w:rPr>
          <w:rFonts w:ascii="Open Sans" w:hAnsi="Open Sans" w:cs="Open Sans"/>
        </w:rPr>
        <w:t xml:space="preserve">ase </w:t>
      </w:r>
      <w:r w:rsidRPr="00085B3C">
        <w:rPr>
          <w:rFonts w:ascii="Open Sans" w:hAnsi="Open Sans" w:cs="Open Sans"/>
        </w:rPr>
        <w:t>M</w:t>
      </w:r>
      <w:r w:rsidR="00175A3D">
        <w:rPr>
          <w:rFonts w:ascii="Open Sans" w:hAnsi="Open Sans" w:cs="Open Sans"/>
        </w:rPr>
        <w:t xml:space="preserve">anagement </w:t>
      </w:r>
      <w:r w:rsidRPr="00085B3C">
        <w:rPr>
          <w:rFonts w:ascii="Open Sans" w:hAnsi="Open Sans" w:cs="Open Sans"/>
        </w:rPr>
        <w:t>S</w:t>
      </w:r>
      <w:r w:rsidR="00175A3D">
        <w:rPr>
          <w:rFonts w:ascii="Open Sans" w:hAnsi="Open Sans" w:cs="Open Sans"/>
        </w:rPr>
        <w:t>ystem</w:t>
      </w:r>
      <w:r w:rsidRPr="00085B3C">
        <w:rPr>
          <w:rFonts w:ascii="Open Sans" w:hAnsi="Open Sans" w:cs="Open Sans"/>
        </w:rPr>
        <w:t xml:space="preserve"> which includes information about the consumer contacts, care plans and risk information</w:t>
      </w:r>
      <w:r w:rsidR="00175A3D">
        <w:rPr>
          <w:rFonts w:ascii="Open Sans" w:hAnsi="Open Sans" w:cs="Open Sans"/>
        </w:rPr>
        <w:t xml:space="preserve">. </w:t>
      </w:r>
      <w:r w:rsidRPr="00085B3C">
        <w:rPr>
          <w:rFonts w:ascii="Open Sans" w:hAnsi="Open Sans" w:cs="Open Sans"/>
        </w:rPr>
        <w:t>Staff have access to specific details for each consumer to ensure their needs and preferences can be met.</w:t>
      </w:r>
    </w:p>
    <w:p w14:paraId="707AA37B" w14:textId="6E657EB5" w:rsidR="00036E7C" w:rsidRPr="00085B3C" w:rsidRDefault="0060501D" w:rsidP="005D26EB">
      <w:pPr>
        <w:pStyle w:val="NormalArial"/>
        <w:rPr>
          <w:rFonts w:ascii="Open Sans" w:hAnsi="Open Sans" w:cs="Open Sans"/>
        </w:rPr>
      </w:pPr>
      <w:r w:rsidRPr="00085B3C">
        <w:rPr>
          <w:rFonts w:ascii="Open Sans" w:hAnsi="Open Sans" w:cs="Open Sans"/>
        </w:rPr>
        <w:lastRenderedPageBreak/>
        <w:t>The service demonstrate</w:t>
      </w:r>
      <w:r w:rsidR="00175A3D">
        <w:rPr>
          <w:rFonts w:ascii="Open Sans" w:hAnsi="Open Sans" w:cs="Open Sans"/>
        </w:rPr>
        <w:t>d</w:t>
      </w:r>
      <w:r w:rsidRPr="00085B3C">
        <w:rPr>
          <w:rFonts w:ascii="Open Sans" w:hAnsi="Open Sans" w:cs="Open Sans"/>
        </w:rPr>
        <w:t xml:space="preserve"> timely and appropriate referrals to individuals, other organisations, and providers of other care and services for consumers. Care and service documents show appropriate referrals according to the consumers’ current needs. Consumers and representatives spoke positively about processes </w:t>
      </w:r>
      <w:r w:rsidR="00175A3D">
        <w:rPr>
          <w:rFonts w:ascii="Open Sans" w:hAnsi="Open Sans" w:cs="Open Sans"/>
        </w:rPr>
        <w:t>under</w:t>
      </w:r>
      <w:r w:rsidR="009D2C5D">
        <w:rPr>
          <w:rFonts w:ascii="Open Sans" w:hAnsi="Open Sans" w:cs="Open Sans"/>
        </w:rPr>
        <w:t>t</w:t>
      </w:r>
      <w:r w:rsidRPr="00085B3C">
        <w:rPr>
          <w:rFonts w:ascii="Open Sans" w:hAnsi="Open Sans" w:cs="Open Sans"/>
        </w:rPr>
        <w:t xml:space="preserve">aken by the service to access other medical and allied health services. </w:t>
      </w:r>
    </w:p>
    <w:p w14:paraId="5FB63F01" w14:textId="615A608F" w:rsidR="0047407E" w:rsidRPr="001E694D" w:rsidRDefault="00036E7C" w:rsidP="007F6340">
      <w:pPr>
        <w:pStyle w:val="NormalArial"/>
      </w:pPr>
      <w:r w:rsidRPr="00085B3C">
        <w:rPr>
          <w:rFonts w:ascii="Open Sans" w:hAnsi="Open Sans" w:cs="Open Sans"/>
        </w:rPr>
        <w:t>The service demonstrate</w:t>
      </w:r>
      <w:r w:rsidR="00175A3D">
        <w:rPr>
          <w:rFonts w:ascii="Open Sans" w:hAnsi="Open Sans" w:cs="Open Sans"/>
        </w:rPr>
        <w:t>d</w:t>
      </w:r>
      <w:r w:rsidRPr="00085B3C">
        <w:rPr>
          <w:rFonts w:ascii="Open Sans" w:hAnsi="Open Sans" w:cs="Open Sans"/>
        </w:rPr>
        <w:t xml:space="preserve"> the minimisation of infection related risks to prevent and control infection. The service has policies and procedures for infection control and to minimise the spread of infections, including COVID-19. </w:t>
      </w:r>
      <w:r w:rsidR="00116278" w:rsidRPr="00116278">
        <w:rPr>
          <w:rFonts w:ascii="Open Sans" w:hAnsi="Open Sans" w:cs="Open Sans"/>
        </w:rPr>
        <w:t>Management and staff are aware of antimicrobial stewardship and discuss infection minimisation at regular meetings.</w:t>
      </w:r>
      <w:r w:rsidR="00116278">
        <w:rPr>
          <w:rFonts w:ascii="Open Sans" w:hAnsi="Open Sans" w:cs="Open Sans"/>
        </w:rPr>
        <w:t xml:space="preserve"> </w:t>
      </w:r>
      <w:r w:rsidRPr="00085B3C">
        <w:rPr>
          <w:rFonts w:ascii="Open Sans" w:hAnsi="Open Sans" w:cs="Open Sans"/>
        </w:rPr>
        <w:t>Staff describe</w:t>
      </w:r>
      <w:r w:rsidR="009D2C5D">
        <w:rPr>
          <w:rFonts w:ascii="Open Sans" w:hAnsi="Open Sans" w:cs="Open Sans"/>
        </w:rPr>
        <w:t>d</w:t>
      </w:r>
      <w:r w:rsidRPr="00085B3C">
        <w:rPr>
          <w:rFonts w:ascii="Open Sans" w:hAnsi="Open Sans" w:cs="Open Sans"/>
        </w:rPr>
        <w:t xml:space="preserve"> how they implement strategies to prevent the spread of infection, including screening for COVID-19, recognising signs and symptoms and escalation to the registered </w:t>
      </w:r>
      <w:r w:rsidRPr="007F6340">
        <w:rPr>
          <w:rFonts w:ascii="Open Sans" w:hAnsi="Open Sans" w:cs="Open Sans"/>
        </w:rPr>
        <w:t xml:space="preserve">nurses when screening is positive. </w:t>
      </w:r>
      <w:bookmarkStart w:id="1" w:name="_Hlk190350159"/>
      <w:r w:rsidR="007F6340" w:rsidRPr="007F6340">
        <w:rPr>
          <w:rFonts w:ascii="Open Sans" w:hAnsi="Open Sans" w:cs="Open Sans"/>
        </w:rPr>
        <w:t>Management and staff are aware of antimicrobial stewardship and discuss infection minimisation at regular meetings.</w:t>
      </w:r>
      <w:r w:rsidR="0047407E" w:rsidRPr="007F6340">
        <w:rPr>
          <w:rFonts w:ascii="Open Sans" w:hAnsi="Open Sans" w:cs="Open Sans"/>
        </w:rPr>
        <w:br w:type="page"/>
      </w:r>
    </w:p>
    <w:bookmarkEnd w:id="1"/>
    <w:p w14:paraId="6D9BEA65"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453EA" w14:paraId="34391ED3"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7C0726"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E2B0A5B"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17843B1B"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604F5C"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FD13392"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7B435E4"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965260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7A25D46"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C3507"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8EB2C8E"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119035A"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755537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5F38921"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E12E82"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BC1F03E"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A2A4B25" w14:textId="77777777" w:rsidR="0047407E" w:rsidRPr="001E694D" w:rsidRDefault="0047407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391B55D" w14:textId="77777777" w:rsidR="0047407E" w:rsidRPr="001E694D" w:rsidRDefault="0047407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7E7926B" w14:textId="77777777" w:rsidR="0047407E" w:rsidRPr="001E694D" w:rsidRDefault="0047407E"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9E8E059"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535415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579FA1EF"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E085D0"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27A59B3"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ACFF966" w14:textId="77777777" w:rsidR="0047407E" w:rsidRPr="001E694D" w:rsidRDefault="006562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366605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3F0D2F40"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142C89"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AFD4E05"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A7163E" w14:textId="77777777" w:rsidR="0047407E" w:rsidRPr="001E694D" w:rsidRDefault="006562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54358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09145AF7"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DA8536"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355617"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A34725E"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998713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067740CA"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26EE6"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B955E19"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C47B854"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896432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27FD49CB" w14:textId="77777777" w:rsidR="0047407E" w:rsidRPr="003E162B" w:rsidRDefault="0047407E" w:rsidP="00D87E7C">
      <w:pPr>
        <w:pStyle w:val="Heading20"/>
        <w:rPr>
          <w:rFonts w:ascii="Open Sans" w:hAnsi="Open Sans" w:cs="Open Sans"/>
          <w:color w:val="781E77"/>
        </w:rPr>
      </w:pPr>
      <w:r w:rsidRPr="003E162B">
        <w:rPr>
          <w:rFonts w:ascii="Open Sans" w:hAnsi="Open Sans" w:cs="Open Sans"/>
          <w:color w:val="781E77"/>
        </w:rPr>
        <w:t>Findings</w:t>
      </w:r>
    </w:p>
    <w:p w14:paraId="49DDAC0A" w14:textId="4EF79FA6" w:rsidR="00A057BE" w:rsidRPr="00085B3C" w:rsidRDefault="002F0527" w:rsidP="00960E0B">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CB39FD5" w14:textId="42DE54DA" w:rsidR="0088330D" w:rsidRPr="00085B3C" w:rsidRDefault="00334B2D" w:rsidP="00960E0B">
      <w:pPr>
        <w:pStyle w:val="NormalArial"/>
        <w:rPr>
          <w:rFonts w:ascii="Open Sans" w:hAnsi="Open Sans" w:cs="Open Sans"/>
        </w:rPr>
      </w:pPr>
      <w:r w:rsidRPr="00085B3C">
        <w:rPr>
          <w:rFonts w:ascii="Open Sans" w:hAnsi="Open Sans" w:cs="Open Sans"/>
        </w:rPr>
        <w:t xml:space="preserve">Consumers and representatives provided positive feedback indicating they receive safe and effective services and supports for daily living which support well-being and quality of life. Consumers indicated they enjoyed a variety of </w:t>
      </w:r>
      <w:r w:rsidRPr="00085B3C">
        <w:rPr>
          <w:rFonts w:ascii="Open Sans" w:hAnsi="Open Sans" w:cs="Open Sans"/>
        </w:rPr>
        <w:lastRenderedPageBreak/>
        <w:t xml:space="preserve">activities offered in the service and can choose to participate as much or as little as they want to. The Assessment Team found all sampled consumers had current and person-centred assessments completed, identifying their interests, hobbies, and preferences. All staff interviewed were knowledgeable about the needs and preferences of the consumers they support. </w:t>
      </w:r>
    </w:p>
    <w:p w14:paraId="4550B51E" w14:textId="71132D7E" w:rsidR="009B2B77" w:rsidRPr="00085B3C" w:rsidRDefault="0088330D" w:rsidP="00960E0B">
      <w:pPr>
        <w:pStyle w:val="NormalArial"/>
        <w:rPr>
          <w:rFonts w:ascii="Open Sans" w:hAnsi="Open Sans" w:cs="Open Sans"/>
        </w:rPr>
      </w:pPr>
      <w:r w:rsidRPr="00085B3C">
        <w:rPr>
          <w:rFonts w:ascii="Open Sans" w:hAnsi="Open Sans" w:cs="Open Sans"/>
        </w:rPr>
        <w:t xml:space="preserve">Consumers and representatives spoke positively about the emotional support provided to them. The service has a full-time pastoral care worker who offers spiritual and emotional support to all consumers. The service demonstrated how </w:t>
      </w:r>
      <w:r w:rsidR="00790B36">
        <w:rPr>
          <w:rFonts w:ascii="Open Sans" w:hAnsi="Open Sans" w:cs="Open Sans"/>
        </w:rPr>
        <w:t xml:space="preserve">it </w:t>
      </w:r>
      <w:r w:rsidRPr="00085B3C">
        <w:rPr>
          <w:rFonts w:ascii="Open Sans" w:hAnsi="Open Sans" w:cs="Open Sans"/>
        </w:rPr>
        <w:t>support</w:t>
      </w:r>
      <w:r w:rsidR="00790B36">
        <w:rPr>
          <w:rFonts w:ascii="Open Sans" w:hAnsi="Open Sans" w:cs="Open Sans"/>
        </w:rPr>
        <w:t>s</w:t>
      </w:r>
      <w:r w:rsidRPr="00085B3C">
        <w:rPr>
          <w:rFonts w:ascii="Open Sans" w:hAnsi="Open Sans" w:cs="Open Sans"/>
        </w:rPr>
        <w:t xml:space="preserve"> consumers to engage with their chosen faith (where applicable), Mass, and non-denominational church services are held on site. The lifestyle officers also routinely spend individual time with consumers who are bed bound, or otherwise unable to participate in activities, and are at risk of becoming isolated.</w:t>
      </w:r>
      <w:r w:rsidR="009B2B77" w:rsidRPr="00085B3C">
        <w:rPr>
          <w:rFonts w:ascii="Open Sans" w:hAnsi="Open Sans" w:cs="Open Sans"/>
        </w:rPr>
        <w:t xml:space="preserve"> </w:t>
      </w:r>
      <w:r w:rsidR="00422A9B">
        <w:rPr>
          <w:rFonts w:ascii="Open Sans" w:hAnsi="Open Sans" w:cs="Open Sans"/>
        </w:rPr>
        <w:t>C</w:t>
      </w:r>
      <w:r w:rsidRPr="00085B3C">
        <w:rPr>
          <w:rFonts w:ascii="Open Sans" w:hAnsi="Open Sans" w:cs="Open Sans"/>
        </w:rPr>
        <w:t xml:space="preserve">are staff were aware of consumers’ emotional well-being, describing strategies to support consumers who may be feeling low. </w:t>
      </w:r>
    </w:p>
    <w:p w14:paraId="6DB6841F" w14:textId="38E66426" w:rsidR="009B2B77" w:rsidRPr="00085B3C" w:rsidRDefault="009B2B77" w:rsidP="00960E0B">
      <w:pPr>
        <w:pStyle w:val="NormalArial"/>
        <w:rPr>
          <w:rFonts w:ascii="Open Sans" w:hAnsi="Open Sans" w:cs="Open Sans"/>
        </w:rPr>
      </w:pPr>
      <w:r w:rsidRPr="00085B3C">
        <w:rPr>
          <w:rFonts w:ascii="Open Sans" w:hAnsi="Open Sans" w:cs="Open Sans"/>
        </w:rPr>
        <w:t>Consumers and representatives are supported to participate in the community, have social and personal relationships, and do the things of interest to them. Initial assessment processes identify consumers’ goals and preferences in relation to supports for daily living and their pastoral and spiritual care needs, goals and preferences. These are documented in care plans, with interventions to assist consumers to achieve and maintain them.</w:t>
      </w:r>
    </w:p>
    <w:p w14:paraId="3C48BD3F" w14:textId="1940FAA0" w:rsidR="007554D3" w:rsidRPr="00085B3C" w:rsidRDefault="008C468B" w:rsidP="00960E0B">
      <w:pPr>
        <w:pStyle w:val="NormalArial"/>
        <w:rPr>
          <w:rFonts w:ascii="Open Sans" w:hAnsi="Open Sans" w:cs="Open Sans"/>
        </w:rPr>
      </w:pPr>
      <w:r w:rsidRPr="00085B3C">
        <w:rPr>
          <w:rFonts w:ascii="Open Sans" w:hAnsi="Open Sans" w:cs="Open Sans"/>
        </w:rPr>
        <w:t>There are established systems to facilitate sharing of consumer information within the organisation and with others who share care responsibilities. Consumers and representatives interviewed are satisfied with the quality of care and services. The service has policies that guide staff in information management.</w:t>
      </w:r>
    </w:p>
    <w:p w14:paraId="3D555D9F" w14:textId="615B5B9B" w:rsidR="008623E1" w:rsidRPr="00085B3C" w:rsidRDefault="007554D3" w:rsidP="00960E0B">
      <w:pPr>
        <w:pStyle w:val="NormalArial"/>
        <w:rPr>
          <w:rFonts w:ascii="Open Sans" w:hAnsi="Open Sans" w:cs="Open Sans"/>
        </w:rPr>
      </w:pPr>
      <w:r w:rsidRPr="00085B3C">
        <w:rPr>
          <w:rFonts w:ascii="Open Sans" w:hAnsi="Open Sans" w:cs="Open Sans"/>
        </w:rPr>
        <w:t xml:space="preserve">The service demonstrated timely and appropriate referrals to other individuals, organisation or providers and how they collaborate to meet the diverse needs of consumers. </w:t>
      </w:r>
      <w:r w:rsidR="0005129F" w:rsidRPr="00085B3C">
        <w:rPr>
          <w:rFonts w:ascii="Open Sans" w:hAnsi="Open Sans" w:cs="Open Sans"/>
        </w:rPr>
        <w:t xml:space="preserve">Consumer documentation shows consumers, are referred to other providers for </w:t>
      </w:r>
      <w:r w:rsidR="0005129F" w:rsidRPr="00085B3C" w:rsidDel="00B93A08">
        <w:rPr>
          <w:rFonts w:ascii="Open Sans" w:hAnsi="Open Sans" w:cs="Open Sans"/>
        </w:rPr>
        <w:t xml:space="preserve">review </w:t>
      </w:r>
      <w:r w:rsidR="0005129F" w:rsidRPr="00085B3C">
        <w:rPr>
          <w:rFonts w:ascii="Open Sans" w:hAnsi="Open Sans" w:cs="Open Sans"/>
        </w:rPr>
        <w:t>and management to support their wellbeing and lifestyle</w:t>
      </w:r>
      <w:r w:rsidR="00DD6C62" w:rsidRPr="00085B3C">
        <w:rPr>
          <w:rFonts w:ascii="Open Sans" w:hAnsi="Open Sans" w:cs="Open Sans"/>
        </w:rPr>
        <w:t xml:space="preserve">. Staff provided examples of consumers who have previously been referred to other services such as spiritual and pastoral care visits, dementia support or mental health services. </w:t>
      </w:r>
    </w:p>
    <w:p w14:paraId="06EA4354" w14:textId="4D19DB4E" w:rsidR="003A76EC" w:rsidRPr="00085B3C" w:rsidRDefault="008623E1" w:rsidP="00960E0B">
      <w:pPr>
        <w:pStyle w:val="NormalArial"/>
        <w:rPr>
          <w:rFonts w:ascii="Open Sans" w:hAnsi="Open Sans" w:cs="Open Sans"/>
        </w:rPr>
      </w:pPr>
      <w:r w:rsidRPr="00085B3C">
        <w:rPr>
          <w:rFonts w:ascii="Open Sans" w:hAnsi="Open Sans" w:cs="Open Sans"/>
        </w:rPr>
        <w:t>Overall, sampled consumers and representatives provided positive feedback regarding the quality and variety of meals provided by the service. All food is freshly prepared on the premises, except for the texture modified meals which are sourced from an external supplier. Catering staff confirmed the seasonal menus are reviewed by a dietitian to ensure nutritional balance, suitability and variety. Input from consumers regarding menu preferences is sought at the monthly resident and relative meetings, feedback mechanisms, and direct feedback from consumers. A quarterly menu review meeting has been established to gain consumer input into menu planning</w:t>
      </w:r>
      <w:r w:rsidR="00BE5CE7">
        <w:rPr>
          <w:rFonts w:ascii="Open Sans" w:hAnsi="Open Sans" w:cs="Open Sans"/>
        </w:rPr>
        <w:t>.</w:t>
      </w:r>
    </w:p>
    <w:p w14:paraId="093E05BA"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453EA" w14:paraId="545DF8A3"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B6E5FB4"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45A3988"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426D0476"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86413"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6C40518"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9043B8A"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68682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A61E290"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50E8D9"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A01BFB3"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023FB09" w14:textId="77777777" w:rsidR="0047407E" w:rsidRPr="001E694D" w:rsidRDefault="0047407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F626D47" w14:textId="77777777" w:rsidR="0047407E" w:rsidRPr="001E694D" w:rsidRDefault="0047407E"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E06EA93"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714690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60B9DE2"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3DB45D"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23D059E"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A0D29DB" w14:textId="77777777" w:rsidR="0047407E" w:rsidRPr="001E694D" w:rsidRDefault="006562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09536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36B4D373" w14:textId="77777777" w:rsidR="0047407E" w:rsidRPr="003E162B" w:rsidRDefault="0047407E" w:rsidP="002B0C90">
      <w:pPr>
        <w:pStyle w:val="Heading20"/>
        <w:rPr>
          <w:rFonts w:ascii="Open Sans" w:hAnsi="Open Sans" w:cs="Open Sans"/>
          <w:color w:val="781E77"/>
        </w:rPr>
      </w:pPr>
      <w:r w:rsidRPr="003E162B">
        <w:rPr>
          <w:rFonts w:ascii="Open Sans" w:hAnsi="Open Sans" w:cs="Open Sans"/>
          <w:color w:val="781E77"/>
        </w:rPr>
        <w:t>Findings</w:t>
      </w:r>
    </w:p>
    <w:p w14:paraId="72109FB3" w14:textId="6B8F0742" w:rsidR="00C3645F" w:rsidRPr="00085B3C" w:rsidRDefault="002F0527" w:rsidP="00B664E0">
      <w:pPr>
        <w:pStyle w:val="NormalArial"/>
        <w:rPr>
          <w:rFonts w:ascii="Open Sans" w:hAnsi="Open Sans" w:cs="Open Sans"/>
        </w:rPr>
      </w:pPr>
      <w:r w:rsidRPr="00085B3C">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6CF43A4F" w14:textId="77777777" w:rsidR="00A5304E" w:rsidRPr="00085B3C" w:rsidRDefault="00A5304E" w:rsidP="00B664E0">
      <w:pPr>
        <w:pStyle w:val="NormalArial"/>
        <w:rPr>
          <w:rFonts w:ascii="Open Sans" w:hAnsi="Open Sans" w:cs="Open Sans"/>
        </w:rPr>
      </w:pPr>
      <w:r w:rsidRPr="00085B3C">
        <w:rPr>
          <w:rFonts w:ascii="Open Sans" w:hAnsi="Open Sans" w:cs="Open Sans"/>
        </w:rPr>
        <w:t xml:space="preserve">Consumers said they feel safe when they are using equipment and know how to report any concerns they may have about safety. The service has appropriate arrangements for purchasing, servicing and maintaining, renewing and replacing equipment. Equipment used to support consumers to engage in lifestyle activities was observed to be suitable, clean and well-maintained. </w:t>
      </w:r>
    </w:p>
    <w:p w14:paraId="706DDD23" w14:textId="7F8356DA" w:rsidR="00A5304E" w:rsidRPr="00085B3C" w:rsidRDefault="00A5304E" w:rsidP="00B664E0">
      <w:pPr>
        <w:pStyle w:val="NormalArial"/>
        <w:rPr>
          <w:rFonts w:ascii="Open Sans" w:hAnsi="Open Sans" w:cs="Open Sans"/>
        </w:rPr>
      </w:pPr>
      <w:r w:rsidRPr="00085B3C">
        <w:rPr>
          <w:rFonts w:ascii="Open Sans" w:hAnsi="Open Sans" w:cs="Open Sans"/>
        </w:rPr>
        <w:t>The service environment is spacious and welcoming, with large communal spaces for activities, socialising, and areas where consumers can receive visitors. The service has both shared and single rooms and ensuites. Navigation around the service is facilitated with signage and elevators to access each level. Consumers are encouraged to personalise their rooms with family photographs, items of sentimental value and small items of furniture.</w:t>
      </w:r>
    </w:p>
    <w:p w14:paraId="41C96C0B" w14:textId="2B7DBB25" w:rsidR="00A5304E" w:rsidRPr="00085B3C" w:rsidRDefault="00A5304E" w:rsidP="00B664E0">
      <w:pPr>
        <w:pStyle w:val="NormalArial"/>
        <w:rPr>
          <w:rFonts w:ascii="Open Sans" w:hAnsi="Open Sans" w:cs="Open Sans"/>
        </w:rPr>
      </w:pPr>
      <w:r w:rsidRPr="00085B3C">
        <w:rPr>
          <w:rFonts w:ascii="Open Sans" w:hAnsi="Open Sans" w:cs="Open Sans"/>
        </w:rPr>
        <w:t>The service is clean, and the building is well maintained. Two elevators are available for consumers wishing to move between levels within the service, and consumers can access outdoor areas. The Assessment Team observed consumers moving around the service throughout the Site Audit and joining activities between levels. There is a full-time maintenance officer located at the service, and grounds and gardens are now being attended by a contract team, also overseen by the area maintenance manager.</w:t>
      </w:r>
    </w:p>
    <w:p w14:paraId="6742C43A" w14:textId="25918D9D" w:rsidR="00A5304E" w:rsidRPr="00085B3C" w:rsidRDefault="00A5304E" w:rsidP="001853F8">
      <w:pPr>
        <w:pStyle w:val="NormalArial"/>
        <w:rPr>
          <w:rFonts w:ascii="Open Sans" w:hAnsi="Open Sans" w:cs="Open Sans"/>
        </w:rPr>
      </w:pPr>
      <w:r w:rsidRPr="00085B3C">
        <w:rPr>
          <w:rFonts w:ascii="Open Sans" w:hAnsi="Open Sans" w:cs="Open Sans"/>
        </w:rPr>
        <w:lastRenderedPageBreak/>
        <w:t>Cleaning staff are employed directly by the service and,</w:t>
      </w:r>
      <w:r w:rsidR="008371D3">
        <w:rPr>
          <w:rFonts w:ascii="Open Sans" w:hAnsi="Open Sans" w:cs="Open Sans"/>
        </w:rPr>
        <w:t xml:space="preserve"> </w:t>
      </w:r>
      <w:r w:rsidRPr="00085B3C">
        <w:rPr>
          <w:rFonts w:ascii="Open Sans" w:hAnsi="Open Sans" w:cs="Open Sans"/>
        </w:rPr>
        <w:t>provide</w:t>
      </w:r>
      <w:r w:rsidR="008371D3">
        <w:rPr>
          <w:rFonts w:ascii="Open Sans" w:hAnsi="Open Sans" w:cs="Open Sans"/>
        </w:rPr>
        <w:t>d</w:t>
      </w:r>
      <w:r w:rsidRPr="00085B3C">
        <w:rPr>
          <w:rFonts w:ascii="Open Sans" w:hAnsi="Open Sans" w:cs="Open Sans"/>
        </w:rPr>
        <w:t xml:space="preserve"> relevant logs and schedules demonstrating an appropriate cleaning regime is in place.</w:t>
      </w:r>
    </w:p>
    <w:p w14:paraId="410DFE3F" w14:textId="0D66E051" w:rsidR="00A5304E" w:rsidRPr="00085B3C" w:rsidRDefault="00A5304E" w:rsidP="001853F8">
      <w:pPr>
        <w:pStyle w:val="NormalArial"/>
        <w:rPr>
          <w:rFonts w:ascii="Open Sans" w:hAnsi="Open Sans" w:cs="Open Sans"/>
        </w:rPr>
      </w:pPr>
      <w:r w:rsidRPr="00085B3C">
        <w:rPr>
          <w:rFonts w:ascii="Open Sans" w:hAnsi="Open Sans" w:cs="Open Sans"/>
        </w:rPr>
        <w:t xml:space="preserve">Furniture, fittings, and equipment observed by the Assessment Team were found to be clean and fit for purpose. The maintenance officer described the process for both consumers and care staff to report any </w:t>
      </w:r>
      <w:r w:rsidR="008371D3">
        <w:rPr>
          <w:rFonts w:ascii="Open Sans" w:hAnsi="Open Sans" w:cs="Open Sans"/>
        </w:rPr>
        <w:t xml:space="preserve">issues </w:t>
      </w:r>
      <w:r w:rsidRPr="00085B3C">
        <w:rPr>
          <w:rFonts w:ascii="Open Sans" w:hAnsi="Open Sans" w:cs="Open Sans"/>
        </w:rPr>
        <w:t>with furniture, fittings and equipment. Maintenance staff explained that preventive maintenance schedules are in place and up to date with regular compliance and preventive checks. The Assessment Team observed fire safety and electrical equipment were all tagged and tested within the previous 6 months as outlined on the maintenance schedule. The service has a dedicated smoking area for consumers, with appropriate safety equipment on hand in the area.</w:t>
      </w:r>
    </w:p>
    <w:p w14:paraId="4AF6E1D5" w14:textId="5DFDC37A" w:rsidR="0047407E" w:rsidRPr="001E694D" w:rsidRDefault="0047407E" w:rsidP="00F7517F">
      <w:pPr>
        <w:pStyle w:val="NormalArial"/>
        <w:spacing w:line="276" w:lineRule="auto"/>
        <w:rPr>
          <w:rFonts w:ascii="Open Sans" w:hAnsi="Open Sans" w:cs="Open Sans"/>
        </w:rPr>
      </w:pPr>
      <w:r w:rsidRPr="001E694D">
        <w:rPr>
          <w:rFonts w:ascii="Open Sans" w:hAnsi="Open Sans" w:cs="Open Sans"/>
        </w:rPr>
        <w:br w:type="page"/>
      </w:r>
    </w:p>
    <w:p w14:paraId="7C427E2B"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453EA" w14:paraId="7B449BBE"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DEF3700"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D1DCCBE"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4524B473"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7B8A5"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31345B8"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5666B08"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38042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205C051"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2B6F81"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9616588"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880D8B0"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049915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BC4CFC0"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F97E1"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8624BE9"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E06F3D3"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942488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50602F66" w14:textId="77777777" w:rsidTr="005453E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62DA61"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360AF28"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F2C4502" w14:textId="77777777" w:rsidR="0047407E" w:rsidRPr="001E694D" w:rsidRDefault="006562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059485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15073572" w14:textId="77777777" w:rsidR="0047407E" w:rsidRPr="003E162B" w:rsidRDefault="0047407E" w:rsidP="00D87E7C">
      <w:pPr>
        <w:pStyle w:val="Heading20"/>
        <w:rPr>
          <w:rFonts w:ascii="Open Sans" w:hAnsi="Open Sans" w:cs="Open Sans"/>
          <w:color w:val="781E77"/>
        </w:rPr>
      </w:pPr>
      <w:r w:rsidRPr="003E162B">
        <w:rPr>
          <w:rFonts w:ascii="Open Sans" w:hAnsi="Open Sans" w:cs="Open Sans"/>
          <w:color w:val="781E77"/>
        </w:rPr>
        <w:t>Findings</w:t>
      </w:r>
    </w:p>
    <w:p w14:paraId="36D6E4FE" w14:textId="209C9C0B" w:rsidR="00A5304E" w:rsidRPr="002B5CE6" w:rsidRDefault="002F0527" w:rsidP="005A7A69">
      <w:pPr>
        <w:pStyle w:val="NormalArial"/>
        <w:rPr>
          <w:rFonts w:ascii="Open Sans" w:hAnsi="Open Sans" w:cs="Open Sans"/>
        </w:rPr>
      </w:pPr>
      <w:r w:rsidRPr="002B5CE6">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5BF31029" w14:textId="3F7CEE83" w:rsidR="00A5304E" w:rsidRPr="002B5CE6" w:rsidRDefault="00A5304E" w:rsidP="005A7A69">
      <w:pPr>
        <w:pStyle w:val="NormalArial"/>
        <w:rPr>
          <w:rFonts w:ascii="Open Sans" w:hAnsi="Open Sans" w:cs="Open Sans"/>
        </w:rPr>
      </w:pPr>
      <w:r w:rsidRPr="002B5CE6">
        <w:rPr>
          <w:rFonts w:ascii="Open Sans" w:hAnsi="Open Sans" w:cs="Open Sans"/>
        </w:rPr>
        <w:t xml:space="preserve">Consumers and representatives confirmed they are encouraged and supported to provide feedback and make complaints. They described multiple ways they provide feedback and said they feel comfortable raising matters with staff and management. The service has policies and procedures for feedback and complaint handling and a complaint handling program. Management and staff encourage and support consumers and other stakeholders to provide feedback and make complaints. </w:t>
      </w:r>
    </w:p>
    <w:p w14:paraId="7053AE8A" w14:textId="595083CC" w:rsidR="00DA353E" w:rsidRDefault="00A5304E" w:rsidP="005A7A69">
      <w:pPr>
        <w:pStyle w:val="NormalArial"/>
        <w:rPr>
          <w:rFonts w:ascii="Open Sans" w:hAnsi="Open Sans" w:cs="Open Sans"/>
        </w:rPr>
      </w:pPr>
      <w:r w:rsidRPr="00A5304E">
        <w:rPr>
          <w:rFonts w:ascii="Open Sans" w:hAnsi="Open Sans" w:cs="Open Sans"/>
        </w:rPr>
        <w:t xml:space="preserve">The service has provided information </w:t>
      </w:r>
      <w:r w:rsidR="00E82D3B">
        <w:rPr>
          <w:rFonts w:ascii="Open Sans" w:hAnsi="Open Sans" w:cs="Open Sans"/>
        </w:rPr>
        <w:t>to</w:t>
      </w:r>
      <w:r w:rsidRPr="00A5304E">
        <w:rPr>
          <w:rFonts w:ascii="Open Sans" w:hAnsi="Open Sans" w:cs="Open Sans"/>
        </w:rPr>
        <w:t xml:space="preserve"> consumers about advocacy and language services, and other methods for raising and resolving complaints. Management explained the ways they make consumers and their representatives aware of these services. Notices and brochures about advocacy services and external complaints mechanisms are on display and available throughout the service. </w:t>
      </w:r>
      <w:r w:rsidR="00304BAB" w:rsidRPr="00304BAB">
        <w:rPr>
          <w:rFonts w:ascii="Open Sans" w:hAnsi="Open Sans" w:cs="Open Sans"/>
        </w:rPr>
        <w:t xml:space="preserve">The welcome/information pack and consumer handbook provide information about the mechanisms for making comments, suggestions and complaints. This includes information about internal and external complaint mechanisms, interpreter services and advocacy services. </w:t>
      </w:r>
    </w:p>
    <w:p w14:paraId="5F3B63BD" w14:textId="6E14CF56" w:rsidR="00162A86" w:rsidRDefault="00162A86" w:rsidP="005A7A69">
      <w:pPr>
        <w:rPr>
          <w:rFonts w:ascii="Open Sans" w:hAnsi="Open Sans" w:cs="Open Sans"/>
          <w:color w:val="auto"/>
        </w:rPr>
      </w:pPr>
      <w:r>
        <w:rPr>
          <w:rFonts w:ascii="Open Sans" w:hAnsi="Open Sans" w:cs="Open Sans"/>
          <w:color w:val="auto"/>
        </w:rPr>
        <w:t xml:space="preserve">The service demonstrated it is </w:t>
      </w:r>
      <w:r w:rsidRPr="00162A86">
        <w:rPr>
          <w:rFonts w:ascii="Open Sans" w:hAnsi="Open Sans" w:cs="Open Sans"/>
          <w:color w:val="auto"/>
        </w:rPr>
        <w:t>taking appropriate action in response to complaints and using a process of open disclosure when things go wrong</w:t>
      </w:r>
      <w:r>
        <w:rPr>
          <w:rFonts w:ascii="Open Sans" w:hAnsi="Open Sans" w:cs="Open Sans"/>
          <w:color w:val="auto"/>
        </w:rPr>
        <w:t>.</w:t>
      </w:r>
      <w:r w:rsidR="009937D7">
        <w:rPr>
          <w:rFonts w:ascii="Open Sans" w:hAnsi="Open Sans" w:cs="Open Sans"/>
          <w:color w:val="auto"/>
        </w:rPr>
        <w:t xml:space="preserve"> Consumers and representatives were satisfied the </w:t>
      </w:r>
      <w:r w:rsidR="00482315">
        <w:rPr>
          <w:rFonts w:ascii="Open Sans" w:hAnsi="Open Sans" w:cs="Open Sans"/>
          <w:color w:val="auto"/>
        </w:rPr>
        <w:t xml:space="preserve">service </w:t>
      </w:r>
      <w:r w:rsidR="00016C05">
        <w:rPr>
          <w:rFonts w:ascii="Open Sans" w:hAnsi="Open Sans" w:cs="Open Sans"/>
          <w:color w:val="auto"/>
        </w:rPr>
        <w:t xml:space="preserve">resolves complaints </w:t>
      </w:r>
      <w:r w:rsidR="00016C05">
        <w:rPr>
          <w:rFonts w:ascii="Open Sans" w:hAnsi="Open Sans" w:cs="Open Sans"/>
          <w:color w:val="auto"/>
        </w:rPr>
        <w:lastRenderedPageBreak/>
        <w:t xml:space="preserve">and </w:t>
      </w:r>
      <w:r w:rsidR="00EC0966">
        <w:rPr>
          <w:rFonts w:ascii="Open Sans" w:hAnsi="Open Sans" w:cs="Open Sans"/>
          <w:color w:val="auto"/>
        </w:rPr>
        <w:t>s</w:t>
      </w:r>
      <w:r w:rsidR="009937D7">
        <w:rPr>
          <w:rFonts w:ascii="Open Sans" w:hAnsi="Open Sans" w:cs="Open Sans"/>
          <w:color w:val="auto"/>
        </w:rPr>
        <w:t>taff apologise when mistakes are made.</w:t>
      </w:r>
      <w:r w:rsidR="00ED542A" w:rsidRPr="00ED542A">
        <w:t xml:space="preserve"> </w:t>
      </w:r>
      <w:r w:rsidR="00C90F71">
        <w:rPr>
          <w:rFonts w:ascii="Open Sans" w:hAnsi="Open Sans" w:cs="Open Sans"/>
          <w:color w:val="auto"/>
        </w:rPr>
        <w:t xml:space="preserve">The service has an </w:t>
      </w:r>
      <w:r w:rsidR="00ED542A" w:rsidRPr="00ED542A">
        <w:rPr>
          <w:rFonts w:ascii="Open Sans" w:hAnsi="Open Sans" w:cs="Open Sans"/>
          <w:color w:val="auto"/>
        </w:rPr>
        <w:t xml:space="preserve">open disclosure, </w:t>
      </w:r>
      <w:r w:rsidR="00C90F71">
        <w:rPr>
          <w:rFonts w:ascii="Open Sans" w:hAnsi="Open Sans" w:cs="Open Sans"/>
          <w:color w:val="auto"/>
        </w:rPr>
        <w:t xml:space="preserve">policy </w:t>
      </w:r>
      <w:r w:rsidR="00ED542A" w:rsidRPr="00ED542A">
        <w:rPr>
          <w:rFonts w:ascii="Open Sans" w:hAnsi="Open Sans" w:cs="Open Sans"/>
          <w:color w:val="auto"/>
        </w:rPr>
        <w:t>including the principles and elements of open disclosure</w:t>
      </w:r>
      <w:r w:rsidR="00C90F71">
        <w:rPr>
          <w:rFonts w:ascii="Open Sans" w:hAnsi="Open Sans" w:cs="Open Sans"/>
          <w:color w:val="auto"/>
        </w:rPr>
        <w:t xml:space="preserve">. </w:t>
      </w:r>
      <w:r w:rsidR="00ED542A" w:rsidRPr="00ED542A">
        <w:rPr>
          <w:rFonts w:ascii="Open Sans" w:hAnsi="Open Sans" w:cs="Open Sans"/>
          <w:color w:val="auto"/>
        </w:rPr>
        <w:t>Staff have been trained in open disclosure and management demonstrated it is implemented when things go wrong.</w:t>
      </w:r>
    </w:p>
    <w:p w14:paraId="4BBF3FA0" w14:textId="77777777" w:rsidR="00116F1A" w:rsidRPr="00D42388" w:rsidRDefault="00116F1A" w:rsidP="005A7A69">
      <w:pPr>
        <w:rPr>
          <w:rFonts w:ascii="Open Sans" w:hAnsi="Open Sans" w:cs="Open Sans"/>
          <w:color w:val="auto"/>
        </w:rPr>
      </w:pPr>
      <w:r w:rsidRPr="00D42388">
        <w:rPr>
          <w:rFonts w:ascii="Open Sans" w:hAnsi="Open Sans" w:cs="Open Sans"/>
          <w:color w:val="auto"/>
        </w:rPr>
        <w:t xml:space="preserve">The organisation has a continuous improvement system, which includes the use of feedback and complaints to improve the quality of care and services. The plan for continuous improvement showed there are processes to review complaints and incorporate them into the continuous improvement system. This process is overseen by the residential manager. </w:t>
      </w:r>
    </w:p>
    <w:p w14:paraId="447C7355" w14:textId="27CB6323" w:rsidR="0047407E" w:rsidRPr="001E694D" w:rsidRDefault="0047407E" w:rsidP="00A5304E">
      <w:pPr>
        <w:pStyle w:val="NormalArial"/>
        <w:spacing w:line="276" w:lineRule="auto"/>
        <w:rPr>
          <w:rFonts w:ascii="Open Sans" w:hAnsi="Open Sans" w:cs="Open Sans"/>
        </w:rPr>
      </w:pPr>
      <w:r w:rsidRPr="001E694D">
        <w:rPr>
          <w:rFonts w:ascii="Open Sans" w:hAnsi="Open Sans" w:cs="Open Sans"/>
        </w:rPr>
        <w:br w:type="page"/>
      </w:r>
    </w:p>
    <w:p w14:paraId="75614FDA"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453EA" w14:paraId="2ED0BA8E"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1416571"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4DD74A5"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64EAF1A1"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91A08C"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5C8CEDD"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3B4AA03"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290873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1C544FCD"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4A4B4"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86F407D"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F09F6F7"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920595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0DF3D486"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63ECA"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E23CAFC"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1E2F0C33"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663814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703C8CE"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2CE3E8"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B302334"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0C37FA0" w14:textId="77777777" w:rsidR="0047407E" w:rsidRPr="001E694D" w:rsidRDefault="006562C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517901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4A5D5D52" w14:textId="77777777" w:rsidTr="005453E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3B8312"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1200E9F"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5DDD5BC" w14:textId="77777777" w:rsidR="0047407E" w:rsidRPr="001E694D" w:rsidRDefault="006562C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26380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7AD1EC53" w14:textId="77777777" w:rsidR="0047407E" w:rsidRPr="003E162B" w:rsidRDefault="0047407E" w:rsidP="002B0C90">
      <w:pPr>
        <w:pStyle w:val="Heading20"/>
        <w:rPr>
          <w:rFonts w:ascii="Open Sans" w:hAnsi="Open Sans" w:cs="Open Sans"/>
          <w:color w:val="781E77"/>
        </w:rPr>
      </w:pPr>
      <w:r w:rsidRPr="003E162B">
        <w:rPr>
          <w:rFonts w:ascii="Open Sans" w:hAnsi="Open Sans" w:cs="Open Sans"/>
          <w:color w:val="781E77"/>
        </w:rPr>
        <w:t>Findings</w:t>
      </w:r>
    </w:p>
    <w:p w14:paraId="5BB01F76" w14:textId="20F46006" w:rsidR="00332528" w:rsidRPr="00355A70" w:rsidRDefault="002F0527" w:rsidP="003B473C">
      <w:pPr>
        <w:pStyle w:val="NormalArial"/>
        <w:rPr>
          <w:rFonts w:ascii="Open Sans" w:hAnsi="Open Sans" w:cs="Open Sans"/>
        </w:rPr>
      </w:pPr>
      <w:r w:rsidRPr="007F31D7">
        <w:t xml:space="preserve">I am satisfied based on the Assessment Team’s observations and </w:t>
      </w:r>
      <w:r w:rsidRPr="00355A70">
        <w:rPr>
          <w:rFonts w:ascii="Open Sans" w:hAnsi="Open Sans" w:cs="Open Sans"/>
        </w:rPr>
        <w:t>recommendations outlined below that the service complies with the Requirements as outlined in the table above and complies with this Standard.</w:t>
      </w:r>
    </w:p>
    <w:p w14:paraId="7E93D517" w14:textId="6C22D488" w:rsidR="007349B9" w:rsidRPr="00355A70" w:rsidRDefault="002A634C" w:rsidP="003B473C">
      <w:pPr>
        <w:pStyle w:val="NormalArial"/>
        <w:rPr>
          <w:rFonts w:ascii="Open Sans" w:hAnsi="Open Sans" w:cs="Open Sans"/>
        </w:rPr>
      </w:pPr>
      <w:r w:rsidRPr="00355A70">
        <w:rPr>
          <w:rFonts w:ascii="Open Sans" w:hAnsi="Open Sans" w:cs="Open Sans"/>
        </w:rPr>
        <w:t>Consumers and representatives said staff are meeting the care needs of consumers, and they confirmed they are satisfied with the staff.</w:t>
      </w:r>
      <w:r w:rsidR="00A57E12" w:rsidRPr="00355A70">
        <w:rPr>
          <w:rFonts w:ascii="Open Sans" w:hAnsi="Open Sans" w:cs="Open Sans"/>
        </w:rPr>
        <w:t xml:space="preserve"> Management described ways they ensure the workforce is maintained to provide safe and quality care</w:t>
      </w:r>
      <w:r w:rsidR="00332528" w:rsidRPr="00355A70">
        <w:rPr>
          <w:rFonts w:ascii="Open Sans" w:hAnsi="Open Sans" w:cs="Open Sans"/>
        </w:rPr>
        <w:t>. The service uses a core roster based on the clinical care needs of consumers. Staffing levels and mix are regularly reviewed and adjusted as consumer care needs change. Staffing levels are also monitored by the organisation.</w:t>
      </w:r>
    </w:p>
    <w:p w14:paraId="5FB6E5DC" w14:textId="201B8F34" w:rsidR="00160224" w:rsidRPr="00355A70" w:rsidRDefault="007349B9" w:rsidP="003B473C">
      <w:pPr>
        <w:pStyle w:val="NormalArial"/>
        <w:rPr>
          <w:rFonts w:ascii="Open Sans" w:hAnsi="Open Sans" w:cs="Open Sans"/>
        </w:rPr>
      </w:pPr>
      <w:r w:rsidRPr="00355A70">
        <w:rPr>
          <w:rFonts w:ascii="Open Sans" w:hAnsi="Open Sans" w:cs="Open Sans"/>
        </w:rPr>
        <w:t>Consumers and representatives stated the staff are kind and caring, and consumers are treated with respect. They confirmed consumers’ identity and culture are respected. The Assessment Team observed staff interactions with consumers to be caring and respectful. Management explained the values of the organisation promote kind and caring interactions and respect for consumers’ identity, culture and diversity. Staff are required to follow a code of conduct. Staff interviewed demonstrated they knew the consumers well and spoke about them in a respectful manner.</w:t>
      </w:r>
    </w:p>
    <w:p w14:paraId="4BEC8C2B" w14:textId="0F4063BD" w:rsidR="006B623B" w:rsidRPr="00355A70" w:rsidRDefault="00160224" w:rsidP="003B473C">
      <w:pPr>
        <w:pStyle w:val="NormalArial"/>
        <w:rPr>
          <w:rFonts w:ascii="Open Sans" w:hAnsi="Open Sans" w:cs="Open Sans"/>
        </w:rPr>
      </w:pPr>
      <w:r w:rsidRPr="00355A70">
        <w:rPr>
          <w:rFonts w:ascii="Open Sans" w:hAnsi="Open Sans" w:cs="Open Sans"/>
        </w:rPr>
        <w:lastRenderedPageBreak/>
        <w:t>Consumers and representatives interviewed were satisfied the staff are meeting the needs of consumers. They were satisfied the staff are trained and competent to deliver the care and services required.</w:t>
      </w:r>
      <w:r w:rsidR="009F0C34" w:rsidRPr="00355A70">
        <w:rPr>
          <w:rFonts w:ascii="Open Sans" w:hAnsi="Open Sans" w:cs="Open Sans"/>
        </w:rPr>
        <w:t xml:space="preserve"> Management demonstrated staff are competent and have the qualifications and knowledge to effectively perform their roles.</w:t>
      </w:r>
      <w:r w:rsidR="007006C2" w:rsidRPr="00355A70">
        <w:rPr>
          <w:rFonts w:ascii="Open Sans" w:hAnsi="Open Sans" w:cs="Open Sans"/>
        </w:rPr>
        <w:t xml:space="preserve"> All staff are required to complete annual skills competency assessments.</w:t>
      </w:r>
    </w:p>
    <w:p w14:paraId="03E560D0" w14:textId="6138F4B4" w:rsidR="00DA03B4" w:rsidRPr="00355A70" w:rsidRDefault="006B623B" w:rsidP="003B473C">
      <w:pPr>
        <w:pStyle w:val="NormalArial"/>
        <w:rPr>
          <w:rFonts w:ascii="Open Sans" w:hAnsi="Open Sans" w:cs="Open Sans"/>
        </w:rPr>
      </w:pPr>
      <w:r w:rsidRPr="00355A70">
        <w:rPr>
          <w:rFonts w:ascii="Open Sans" w:hAnsi="Open Sans" w:cs="Open Sans"/>
        </w:rPr>
        <w:t>Consumers and representatives indicated staff know what they are doing, and they are satisfied with the care consumers receive. Management explained ways in which the service supports the workforce to deliver safe and quality care and services.</w:t>
      </w:r>
      <w:r w:rsidR="007E3708" w:rsidRPr="00355A70">
        <w:rPr>
          <w:rFonts w:ascii="Open Sans" w:hAnsi="Open Sans" w:cs="Open Sans"/>
        </w:rPr>
        <w:t xml:space="preserve"> Through the recruitment process, staff are chosen who have the qualifications and knowledge to effectively perform their roles, and whose values align with those of the organisation. The service has a comprehensive induction program, which includes mandatory training, competency assessment, and orientation on site.</w:t>
      </w:r>
      <w:r w:rsidR="002B6B8D" w:rsidRPr="00355A70">
        <w:rPr>
          <w:rFonts w:ascii="Open Sans" w:hAnsi="Open Sans" w:cs="Open Sans"/>
        </w:rPr>
        <w:t xml:space="preserve"> Staff interviewed confirmed they have participated in training provided at the service. They also confirmed they have the resources and equipment they need to deliver appropriate care to consumers.</w:t>
      </w:r>
    </w:p>
    <w:p w14:paraId="2B7D0A3E" w14:textId="0E318F7C" w:rsidR="00DA03B4" w:rsidRPr="00355A70" w:rsidRDefault="00DA03B4" w:rsidP="003B473C">
      <w:pPr>
        <w:pStyle w:val="NormalArial"/>
        <w:rPr>
          <w:rFonts w:ascii="Open Sans" w:hAnsi="Open Sans" w:cs="Open Sans"/>
        </w:rPr>
      </w:pPr>
      <w:r w:rsidRPr="00355A70">
        <w:rPr>
          <w:rFonts w:ascii="Open Sans" w:hAnsi="Open Sans" w:cs="Open Sans"/>
        </w:rPr>
        <w:t xml:space="preserve">Management demonstrated it regularly monitors and reviews the performance of staff. There is a formal process for performance review based on the organisation’s values. All staff have an initial performance appraisal during their probationary period and then annually, in line with their anniversary of employment. Management explained how the assessment, monitoring and review of staff performance </w:t>
      </w:r>
      <w:r w:rsidR="00AB659A" w:rsidRPr="00355A70">
        <w:rPr>
          <w:rFonts w:ascii="Open Sans" w:hAnsi="Open Sans" w:cs="Open Sans"/>
        </w:rPr>
        <w:t xml:space="preserve">is </w:t>
      </w:r>
      <w:r w:rsidRPr="00355A70">
        <w:rPr>
          <w:rFonts w:ascii="Open Sans" w:hAnsi="Open Sans" w:cs="Open Sans"/>
        </w:rPr>
        <w:t>managed at the service. The process involves a performance evaluation by the staff member and their supervisor. It includes discussion about the training program and training and development needs of the staff member.</w:t>
      </w:r>
    </w:p>
    <w:p w14:paraId="385F8CDF" w14:textId="77777777" w:rsidR="0047407E" w:rsidRPr="00355A70" w:rsidRDefault="0047407E" w:rsidP="00355A70">
      <w:pPr>
        <w:pStyle w:val="NormalArial"/>
        <w:spacing w:line="276" w:lineRule="auto"/>
        <w:rPr>
          <w:rFonts w:ascii="Open Sans" w:hAnsi="Open Sans" w:cs="Open Sans"/>
        </w:rPr>
      </w:pPr>
      <w:r w:rsidRPr="00355A70">
        <w:rPr>
          <w:rFonts w:ascii="Open Sans" w:hAnsi="Open Sans" w:cs="Open Sans"/>
        </w:rPr>
        <w:br w:type="page"/>
      </w:r>
    </w:p>
    <w:p w14:paraId="44AC21AD" w14:textId="77777777" w:rsidR="0047407E" w:rsidRPr="001E694D" w:rsidRDefault="0047407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453EA" w14:paraId="1729A217" w14:textId="77777777" w:rsidTr="00545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94BB72" w14:textId="77777777" w:rsidR="0047407E" w:rsidRPr="001E694D" w:rsidRDefault="0047407E"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6E7D6D6" w14:textId="77777777" w:rsidR="0047407E" w:rsidRPr="001E694D" w:rsidRDefault="0047407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453EA" w14:paraId="2ADE9372" w14:textId="77777777" w:rsidTr="005453E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3C17BC"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36756CC"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E799F3C"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716798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21D75F5A"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CB3D4E"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AFB985B"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1108551" w14:textId="77777777" w:rsidR="0047407E" w:rsidRPr="001E694D" w:rsidRDefault="006562C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601581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3F34029A" w14:textId="77777777" w:rsidTr="005453E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71BAF6"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C1E6335"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4D0BB0D"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6A4B08D"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715C7FF"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9A65303"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6CCB579B"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4FECB404" w14:textId="77777777" w:rsidR="0047407E" w:rsidRPr="001E694D" w:rsidRDefault="0047407E"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6C2EE12" w14:textId="77777777" w:rsidR="0047407E" w:rsidRPr="001E694D" w:rsidRDefault="006562C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4469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6B91CCD2" w14:textId="77777777" w:rsidTr="005453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54B486"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19E45B5" w14:textId="77777777" w:rsidR="0047407E" w:rsidRPr="001E694D" w:rsidRDefault="0047407E"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FE5001A" w14:textId="77777777" w:rsidR="0047407E" w:rsidRPr="001E694D" w:rsidRDefault="0047407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F41CCFF" w14:textId="77777777" w:rsidR="0047407E" w:rsidRPr="001E694D" w:rsidRDefault="0047407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2A622D87" w14:textId="77777777" w:rsidR="0047407E" w:rsidRPr="001E694D" w:rsidRDefault="0047407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379542F" w14:textId="77777777" w:rsidR="0047407E" w:rsidRPr="001E694D" w:rsidRDefault="0047407E"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09F5522" w14:textId="77777777" w:rsidR="0047407E" w:rsidRPr="001E694D" w:rsidRDefault="006562C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029895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r w:rsidR="005453EA" w14:paraId="7ACA379C" w14:textId="77777777" w:rsidTr="005453E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6B7B77" w14:textId="77777777" w:rsidR="0047407E" w:rsidRPr="001E694D" w:rsidRDefault="0047407E"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D6C62B7" w14:textId="77777777" w:rsidR="0047407E" w:rsidRPr="001E694D" w:rsidRDefault="0047407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213E232" w14:textId="77777777" w:rsidR="0047407E" w:rsidRPr="001E694D" w:rsidRDefault="0047407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6FD9583A" w14:textId="77777777" w:rsidR="0047407E" w:rsidRPr="001E694D" w:rsidRDefault="0047407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001A8E87" w14:textId="77777777" w:rsidR="0047407E" w:rsidRPr="001E694D" w:rsidRDefault="0047407E"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5DA826C" w14:textId="77777777" w:rsidR="0047407E" w:rsidRPr="001E694D" w:rsidRDefault="006562C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74859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7407E" w:rsidRPr="001E694D">
                  <w:rPr>
                    <w:rFonts w:ascii="Open Sans" w:hAnsi="Open Sans" w:cs="Open Sans"/>
                  </w:rPr>
                  <w:t>Compliant</w:t>
                </w:r>
              </w:sdtContent>
            </w:sdt>
          </w:p>
        </w:tc>
      </w:tr>
    </w:tbl>
    <w:p w14:paraId="3AC443BB" w14:textId="77777777" w:rsidR="0047407E" w:rsidRPr="007A2323" w:rsidRDefault="0047407E"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C5B49D1" w14:textId="730A880E" w:rsidR="003C521D" w:rsidRPr="003C521D" w:rsidRDefault="002F0527" w:rsidP="003B473C">
      <w:pPr>
        <w:pStyle w:val="NormalArial"/>
        <w:rPr>
          <w:rFonts w:ascii="Open Sans" w:hAnsi="Open Sans" w:cs="Open Sans"/>
        </w:rPr>
      </w:pPr>
      <w:r w:rsidRPr="003C521D">
        <w:rPr>
          <w:rFonts w:ascii="Open Sans" w:hAnsi="Open Sans" w:cs="Open Sans"/>
        </w:rPr>
        <w:t>I am satisfied based on the Assessment Team’s observations and recommendations outlined below that the service complies with the Requirements as outlined in the table above and complies with this Standard.</w:t>
      </w:r>
    </w:p>
    <w:p w14:paraId="166723BE" w14:textId="54EAD250" w:rsidR="0047407E" w:rsidRPr="00AA0058" w:rsidRDefault="00707B8F" w:rsidP="003B473C">
      <w:pPr>
        <w:pStyle w:val="NormalArial"/>
        <w:rPr>
          <w:rFonts w:ascii="Open Sans" w:hAnsi="Open Sans" w:cs="Open Sans"/>
        </w:rPr>
      </w:pPr>
      <w:r w:rsidRPr="003C521D">
        <w:rPr>
          <w:rFonts w:ascii="Open Sans" w:hAnsi="Open Sans" w:cs="Open Sans"/>
        </w:rPr>
        <w:t>Consumers and representatives confirmed they believe the service is well run and said they feel comfortable making comments, suggestions and complaints. They said management is responsive when concerns are raised. Management explained the organisation encourages and supports consumers and</w:t>
      </w:r>
      <w:r w:rsidR="00087E67" w:rsidRPr="003C521D">
        <w:rPr>
          <w:rFonts w:ascii="Open Sans" w:hAnsi="Open Sans" w:cs="Open Sans"/>
        </w:rPr>
        <w:t xml:space="preserve"> representatives to participate in the development, delivery and evaluation of care and services in a range of ways.</w:t>
      </w:r>
      <w:r w:rsidR="00D34775" w:rsidRPr="003C521D">
        <w:rPr>
          <w:rFonts w:ascii="Open Sans" w:hAnsi="Open Sans" w:cs="Open Sans"/>
        </w:rPr>
        <w:t xml:space="preserve"> Meetings for consumers and </w:t>
      </w:r>
      <w:r w:rsidR="00D34775" w:rsidRPr="00AA0058">
        <w:rPr>
          <w:rFonts w:ascii="Open Sans" w:hAnsi="Open Sans" w:cs="Open Sans"/>
        </w:rPr>
        <w:t xml:space="preserve">representatives are held regularly. A review of the consumer and representative meeting minutes showed a wide range of topics related to the care and services provided are discussed, and consumers are encouraged to provide input and give feedback. </w:t>
      </w:r>
      <w:r w:rsidR="005B15C8">
        <w:rPr>
          <w:rFonts w:ascii="Open Sans" w:hAnsi="Open Sans" w:cs="Open Sans"/>
        </w:rPr>
        <w:t>A</w:t>
      </w:r>
      <w:r w:rsidR="00D34775" w:rsidRPr="00AA0058">
        <w:rPr>
          <w:rFonts w:ascii="Open Sans" w:hAnsi="Open Sans" w:cs="Open Sans"/>
        </w:rPr>
        <w:t>ny changes that are planned for the service are discussed at these meetings. The organisation has established a quality care advisory body (QCAB) and a consumer advisory body (CAB), to provide input to the executive and Board about the care and services provided by the organisation</w:t>
      </w:r>
      <w:r w:rsidR="00710284" w:rsidRPr="00AA0058">
        <w:rPr>
          <w:rFonts w:ascii="Open Sans" w:hAnsi="Open Sans" w:cs="Open Sans"/>
        </w:rPr>
        <w:t>.</w:t>
      </w:r>
    </w:p>
    <w:p w14:paraId="7F2C1740" w14:textId="6B934873" w:rsidR="0029388E" w:rsidRPr="00AA0058" w:rsidRDefault="0029388E" w:rsidP="003B473C">
      <w:pPr>
        <w:pStyle w:val="NormalArial"/>
        <w:rPr>
          <w:rFonts w:ascii="Open Sans" w:hAnsi="Open Sans" w:cs="Open Sans"/>
        </w:rPr>
      </w:pPr>
      <w:r w:rsidRPr="00AA0058">
        <w:rPr>
          <w:rFonts w:ascii="Open Sans" w:hAnsi="Open Sans" w:cs="Open Sans"/>
        </w:rPr>
        <w:t xml:space="preserve">Management described how the Board of the organisation promotes a culture of safe, inclusive and quality care and services. The Board's commitment to a culture of safe, inclusive and quality care is captured in the organisation's mission, values and strategic priorities. These are reflected in the organisation's policies and procedures, induction program, and mandatory training for staff. </w:t>
      </w:r>
      <w:r w:rsidR="000010AE" w:rsidRPr="00AA0058">
        <w:rPr>
          <w:rFonts w:ascii="Open Sans" w:hAnsi="Open Sans" w:cs="Open Sans"/>
        </w:rPr>
        <w:t>The Board is accountable and satisfies itself that the Quality Standards are being met within the service through the reporting structures of the organisation. This involves the collection and analysis of data and includes clinical data, clinical risk profile trends, feedback and complaints, incidents, staffing and rostering, continuous improvements, national quality indicator data, audit results, and surveys.</w:t>
      </w:r>
    </w:p>
    <w:p w14:paraId="2FF70C4F" w14:textId="60FF2B1A" w:rsidR="0076794B" w:rsidRPr="00AA0058" w:rsidRDefault="0076794B" w:rsidP="00AA0058">
      <w:pPr>
        <w:pStyle w:val="NormalArial"/>
        <w:rPr>
          <w:rFonts w:ascii="Open Sans" w:hAnsi="Open Sans" w:cs="Open Sans"/>
        </w:rPr>
      </w:pPr>
      <w:r w:rsidRPr="00AA0058">
        <w:rPr>
          <w:rFonts w:ascii="Open Sans" w:hAnsi="Open Sans" w:cs="Open Sans"/>
        </w:rPr>
        <w:t>Management demonstrated there are effective organisational governance systems.</w:t>
      </w:r>
      <w:r w:rsidR="007316ED" w:rsidRPr="00AA0058">
        <w:rPr>
          <w:rFonts w:ascii="Open Sans" w:hAnsi="Open Sans" w:cs="Open Sans"/>
        </w:rPr>
        <w:t xml:space="preserve"> The service has information systems to provide stakeholders with the information they need.</w:t>
      </w:r>
      <w:r w:rsidR="004E185F" w:rsidRPr="00AA0058">
        <w:rPr>
          <w:rFonts w:ascii="Open Sans" w:hAnsi="Open Sans" w:cs="Open Sans"/>
        </w:rPr>
        <w:t xml:space="preserve"> It has a continuous improvement system in place and identifies opportunities for improvement through input from consumer feedback, complaints, audits, surveys, staff suggestions, review of clinical indicators, incidents, meetings, organisational initiatives, and external reviews.</w:t>
      </w:r>
    </w:p>
    <w:p w14:paraId="1886D699" w14:textId="5E6B14C0" w:rsidR="006D1237" w:rsidRPr="00AA0058" w:rsidRDefault="006D1237" w:rsidP="00AA0058">
      <w:pPr>
        <w:pStyle w:val="NormalArial"/>
        <w:rPr>
          <w:rFonts w:ascii="Open Sans" w:hAnsi="Open Sans" w:cs="Open Sans"/>
        </w:rPr>
      </w:pPr>
      <w:r w:rsidRPr="00AA0058">
        <w:rPr>
          <w:rFonts w:ascii="Open Sans" w:hAnsi="Open Sans" w:cs="Open Sans"/>
        </w:rPr>
        <w:t>Management stated they have the resources they need for the delivery of care. And are given a budget and a delegation authority for discretionary spending. They said they can approach the executive and seek authorisation for further spending as required. Financial management of the service is monitored by the organisation and performance against the budget is reviewed by the Board.</w:t>
      </w:r>
    </w:p>
    <w:p w14:paraId="4FBC4357" w14:textId="13C0746F" w:rsidR="000769C0" w:rsidRPr="003C521D" w:rsidRDefault="000769C0" w:rsidP="00AA0058">
      <w:pPr>
        <w:pStyle w:val="NormalArial"/>
        <w:rPr>
          <w:rFonts w:ascii="Open Sans" w:hAnsi="Open Sans" w:cs="Open Sans"/>
        </w:rPr>
      </w:pPr>
      <w:r w:rsidRPr="003C521D">
        <w:rPr>
          <w:rFonts w:ascii="Open Sans" w:hAnsi="Open Sans" w:cs="Open Sans"/>
        </w:rPr>
        <w:lastRenderedPageBreak/>
        <w:t>The workforce is monitored at both the service and organisation</w:t>
      </w:r>
      <w:r w:rsidR="00F975C6">
        <w:rPr>
          <w:rFonts w:ascii="Open Sans" w:hAnsi="Open Sans" w:cs="Open Sans"/>
        </w:rPr>
        <w:t>al</w:t>
      </w:r>
      <w:r w:rsidRPr="003C521D">
        <w:rPr>
          <w:rFonts w:ascii="Open Sans" w:hAnsi="Open Sans" w:cs="Open Sans"/>
        </w:rPr>
        <w:t xml:space="preserve"> levels. The service demonstrated it has a system for the planning and management of its workforce through the ongoing review of consumer care needs, clinical data, and feedback from consumers and staff.</w:t>
      </w:r>
    </w:p>
    <w:p w14:paraId="18DD8824" w14:textId="570DABBE" w:rsidR="00BA1DA2" w:rsidRPr="003C521D" w:rsidRDefault="00CB2A22" w:rsidP="00AA0058">
      <w:pPr>
        <w:pStyle w:val="NormalArial"/>
        <w:rPr>
          <w:rFonts w:ascii="Open Sans" w:hAnsi="Open Sans" w:cs="Open Sans"/>
        </w:rPr>
      </w:pPr>
      <w:r w:rsidRPr="003C521D">
        <w:rPr>
          <w:rFonts w:ascii="Open Sans" w:hAnsi="Open Sans" w:cs="Open Sans"/>
        </w:rPr>
        <w:t xml:space="preserve">The organisation has a legal team which monitors aged care regulations and legislation through information from the industry's peak body and government departments. </w:t>
      </w:r>
      <w:r w:rsidR="00F975C6">
        <w:rPr>
          <w:rFonts w:ascii="Open Sans" w:hAnsi="Open Sans" w:cs="Open Sans"/>
        </w:rPr>
        <w:t>A</w:t>
      </w:r>
      <w:r w:rsidRPr="003C521D">
        <w:rPr>
          <w:rFonts w:ascii="Open Sans" w:hAnsi="Open Sans" w:cs="Open Sans"/>
        </w:rPr>
        <w:t xml:space="preserve"> policy committee regularly reviews policies and procedures and ensures policies and procedures are updated in line with legislative changes. The organisation provides updates and notifications to management and staff of new regulatory requirements and any new or updated policies and procedures.</w:t>
      </w:r>
      <w:r w:rsidR="00BA1DA2" w:rsidRPr="003C521D">
        <w:rPr>
          <w:rFonts w:ascii="Open Sans" w:hAnsi="Open Sans" w:cs="Open Sans"/>
        </w:rPr>
        <w:t xml:space="preserve"> </w:t>
      </w:r>
    </w:p>
    <w:p w14:paraId="4DFEE865" w14:textId="3011C5EB" w:rsidR="00CB2A22" w:rsidRPr="003C521D" w:rsidRDefault="00BA1DA2" w:rsidP="00AA0058">
      <w:pPr>
        <w:pStyle w:val="NormalArial"/>
        <w:rPr>
          <w:rFonts w:ascii="Open Sans" w:hAnsi="Open Sans" w:cs="Open Sans"/>
        </w:rPr>
      </w:pPr>
      <w:r w:rsidRPr="003C521D">
        <w:rPr>
          <w:rFonts w:ascii="Open Sans" w:hAnsi="Open Sans" w:cs="Open Sans"/>
        </w:rPr>
        <w:t xml:space="preserve">The organisation has a feedback and complaints policy and procedures. These set out detailed procedures for managing complaints, including an escalation policy, risk ratings and timeframes for matters to be addressed. The service demonstrated feedback, and complaints are used to inform continuous improvement. </w:t>
      </w:r>
    </w:p>
    <w:p w14:paraId="249B877C" w14:textId="77777777" w:rsidR="000A0033" w:rsidRDefault="00483724" w:rsidP="00AA0058">
      <w:pPr>
        <w:pStyle w:val="NormalArial"/>
        <w:rPr>
          <w:rFonts w:ascii="Open Sans" w:hAnsi="Open Sans" w:cs="Open Sans"/>
        </w:rPr>
      </w:pPr>
      <w:r w:rsidRPr="003C521D">
        <w:rPr>
          <w:rFonts w:ascii="Open Sans" w:hAnsi="Open Sans" w:cs="Open Sans"/>
        </w:rPr>
        <w:t xml:space="preserve">The organisation has a risk management framework, </w:t>
      </w:r>
      <w:r w:rsidR="003C4F31">
        <w:rPr>
          <w:rFonts w:ascii="Open Sans" w:hAnsi="Open Sans" w:cs="Open Sans"/>
        </w:rPr>
        <w:t xml:space="preserve">which </w:t>
      </w:r>
      <w:r w:rsidRPr="003C521D">
        <w:rPr>
          <w:rFonts w:ascii="Open Sans" w:hAnsi="Open Sans" w:cs="Open Sans"/>
        </w:rPr>
        <w:t>underpin</w:t>
      </w:r>
      <w:r w:rsidR="003C4F31">
        <w:rPr>
          <w:rFonts w:ascii="Open Sans" w:hAnsi="Open Sans" w:cs="Open Sans"/>
        </w:rPr>
        <w:t>s</w:t>
      </w:r>
      <w:r w:rsidRPr="003C521D">
        <w:rPr>
          <w:rFonts w:ascii="Open Sans" w:hAnsi="Open Sans" w:cs="Open Sans"/>
        </w:rPr>
        <w:t xml:space="preserve"> its risk management strategies, sets out responsibilities, and includes policies and procedures. The risk management system is monitored at a service level by the leadership team through clinical assessment, daily review and ongoing monitoring, collection and analysis of clinical data, and audits. Oversight is provided at an organisational level through a process of audits, reporting and escalation. Trends and areas for improvement are identified. </w:t>
      </w:r>
      <w:r w:rsidR="006D41AA" w:rsidRPr="003C521D">
        <w:rPr>
          <w:rFonts w:ascii="Open Sans" w:hAnsi="Open Sans" w:cs="Open Sans"/>
        </w:rPr>
        <w:t xml:space="preserve">The organisation has a policy for high impact and high prevalence risks. </w:t>
      </w:r>
    </w:p>
    <w:p w14:paraId="3804654F" w14:textId="5F323802" w:rsidR="004F37D4" w:rsidRPr="003C521D" w:rsidRDefault="006D41AA" w:rsidP="00AA0058">
      <w:pPr>
        <w:pStyle w:val="NormalArial"/>
        <w:rPr>
          <w:rFonts w:ascii="Open Sans" w:hAnsi="Open Sans" w:cs="Open Sans"/>
        </w:rPr>
      </w:pPr>
      <w:r w:rsidRPr="003C521D">
        <w:rPr>
          <w:rFonts w:ascii="Open Sans" w:hAnsi="Open Sans" w:cs="Open Sans"/>
        </w:rPr>
        <w:t xml:space="preserve">High-impact and high-prevalence risks are identified through individual assessment of consumers, review of incidents and analysis of clinical data. Clinical risk profiling is managed for all consumers through the assessment process using a risk matrix. These risks are reviewed at the service by the clinical leadership team and at an organisational level by the regional clinical governance committee and the practice and quality team. The Assessment Team found that high-impact and high-prevalence risks are being managed effectively at the </w:t>
      </w:r>
      <w:proofErr w:type="gramStart"/>
      <w:r w:rsidRPr="003C521D">
        <w:rPr>
          <w:rFonts w:ascii="Open Sans" w:hAnsi="Open Sans" w:cs="Open Sans"/>
        </w:rPr>
        <w:t>service</w:t>
      </w:r>
      <w:proofErr w:type="gramEnd"/>
      <w:r w:rsidR="004D2F13" w:rsidRPr="003C521D">
        <w:rPr>
          <w:rFonts w:ascii="Open Sans" w:hAnsi="Open Sans" w:cs="Open Sans"/>
        </w:rPr>
        <w:t xml:space="preserve"> and it responds to elder abuse and neglect</w:t>
      </w:r>
      <w:r w:rsidR="004F37D4" w:rsidRPr="003C521D">
        <w:rPr>
          <w:rFonts w:ascii="Open Sans" w:hAnsi="Open Sans" w:cs="Open Sans"/>
        </w:rPr>
        <w:t xml:space="preserve"> </w:t>
      </w:r>
      <w:r w:rsidR="004D2F13" w:rsidRPr="003C521D">
        <w:rPr>
          <w:rFonts w:ascii="Open Sans" w:hAnsi="Open Sans" w:cs="Open Sans"/>
        </w:rPr>
        <w:t xml:space="preserve">and </w:t>
      </w:r>
      <w:r w:rsidR="004F37D4" w:rsidRPr="003C521D">
        <w:rPr>
          <w:rFonts w:ascii="Open Sans" w:hAnsi="Open Sans" w:cs="Open Sans"/>
        </w:rPr>
        <w:t xml:space="preserve">reports to the Serious Incident Response Scheme in accordance with the legislative requirements. </w:t>
      </w:r>
    </w:p>
    <w:p w14:paraId="643B5D48" w14:textId="5BF2741C" w:rsidR="00390374" w:rsidRPr="003C521D" w:rsidRDefault="00390374" w:rsidP="00AA0058">
      <w:pPr>
        <w:pStyle w:val="NormalArial"/>
        <w:rPr>
          <w:rFonts w:ascii="Open Sans" w:hAnsi="Open Sans" w:cs="Open Sans"/>
        </w:rPr>
      </w:pPr>
      <w:r w:rsidRPr="003C521D">
        <w:rPr>
          <w:rFonts w:ascii="Open Sans" w:hAnsi="Open Sans" w:cs="Open Sans"/>
        </w:rPr>
        <w:t>The organisation has a clinical governance framework which includes policies and procedures, responsibilities, planning, monitoring and improvement mechanisms that are implemented to support safe and quality clinical care. Clinical care is managed and monitored at the service level by the service's leadership team and supported and monitored at the organisational level by the</w:t>
      </w:r>
      <w:r w:rsidR="00354458" w:rsidRPr="003C521D">
        <w:rPr>
          <w:rFonts w:ascii="Open Sans" w:hAnsi="Open Sans" w:cs="Open Sans"/>
        </w:rPr>
        <w:t xml:space="preserve"> practice and quality team. There are reporting mechanisms and processes in place for the collection and reporting of data relating to clinical indicators, incidents, complaints, surveys and audits. Clinical governance is overseen by a </w:t>
      </w:r>
      <w:r w:rsidR="00354458" w:rsidRPr="003C521D">
        <w:rPr>
          <w:rFonts w:ascii="Open Sans" w:hAnsi="Open Sans" w:cs="Open Sans"/>
        </w:rPr>
        <w:lastRenderedPageBreak/>
        <w:t>clinical governance committee, including members of the Board with a clinical background.</w:t>
      </w:r>
      <w:r w:rsidR="00EF7B6D" w:rsidRPr="003C521D">
        <w:rPr>
          <w:rFonts w:ascii="Open Sans" w:hAnsi="Open Sans" w:cs="Open Sans"/>
        </w:rPr>
        <w:t xml:space="preserve"> The service monitors infections and infection control practices. Antimicrobial stewardship is discussed at medication advisory committee meetings.</w:t>
      </w:r>
      <w:r w:rsidR="00EF7F2D" w:rsidRPr="003C521D">
        <w:rPr>
          <w:rFonts w:ascii="Open Sans" w:hAnsi="Open Sans" w:cs="Open Sans"/>
        </w:rPr>
        <w:t xml:space="preserve"> Staff are provided with training in minimising the use of restrictive practices. The service is supported by a behaviour support specialist from the organisation.</w:t>
      </w:r>
      <w:r w:rsidR="00861B38" w:rsidRPr="003C521D">
        <w:rPr>
          <w:rFonts w:ascii="Open Sans" w:hAnsi="Open Sans" w:cs="Open Sans"/>
        </w:rPr>
        <w:t xml:space="preserve"> Open disclosure is embedded in the incident reporting process and monitored at a service and organisational level.</w:t>
      </w:r>
    </w:p>
    <w:sectPr w:rsidR="00390374" w:rsidRPr="003C521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945C" w14:textId="77777777" w:rsidR="00B70D91" w:rsidRDefault="00B70D91">
      <w:pPr>
        <w:spacing w:after="0"/>
      </w:pPr>
      <w:r>
        <w:separator/>
      </w:r>
    </w:p>
  </w:endnote>
  <w:endnote w:type="continuationSeparator" w:id="0">
    <w:p w14:paraId="1AE59182" w14:textId="77777777" w:rsidR="00B70D91" w:rsidRDefault="00B70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04C" w14:textId="77777777" w:rsidR="0047407E" w:rsidRPr="00DF37F2" w:rsidRDefault="0047407E"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St Hedwig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3BE228C" w14:textId="77777777" w:rsidR="0047407E" w:rsidRPr="00DF37F2" w:rsidRDefault="0047407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2782</w:t>
    </w:r>
    <w:bookmarkEnd w:id="2"/>
    <w:r w:rsidRPr="00DF37F2">
      <w:rPr>
        <w:rStyle w:val="FooterBold"/>
        <w:rFonts w:ascii="Arial" w:hAnsi="Arial"/>
        <w:b w:val="0"/>
      </w:rPr>
      <w:tab/>
      <w:t xml:space="preserve">OFFICIAL: Sensitive </w:t>
    </w:r>
  </w:p>
  <w:p w14:paraId="604044E0" w14:textId="77777777" w:rsidR="0047407E" w:rsidRPr="00DF37F2" w:rsidRDefault="0047407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C943" w14:textId="77777777" w:rsidR="0047407E" w:rsidRDefault="0047407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C5D9" w14:textId="77777777" w:rsidR="00B70D91" w:rsidRDefault="00B70D91" w:rsidP="00D71F88">
      <w:pPr>
        <w:spacing w:after="0"/>
      </w:pPr>
      <w:r>
        <w:separator/>
      </w:r>
    </w:p>
  </w:footnote>
  <w:footnote w:type="continuationSeparator" w:id="0">
    <w:p w14:paraId="4015362A" w14:textId="77777777" w:rsidR="00B70D91" w:rsidRDefault="00B70D91" w:rsidP="00D71F88">
      <w:pPr>
        <w:spacing w:after="0"/>
      </w:pPr>
      <w:r>
        <w:continuationSeparator/>
      </w:r>
    </w:p>
  </w:footnote>
  <w:footnote w:id="1">
    <w:p w14:paraId="7B29EB02" w14:textId="717FC847" w:rsidR="0047407E" w:rsidRDefault="0047407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7F0205">
        <w:rPr>
          <w:rFonts w:ascii="Arial" w:hAnsi="Arial"/>
          <w:color w:val="auto"/>
          <w:sz w:val="20"/>
          <w:szCs w:val="20"/>
        </w:rPr>
        <w:t xml:space="preserve"> 40A</w:t>
      </w:r>
      <w:r w:rsidRPr="007F0205">
        <w:rPr>
          <w:rFonts w:ascii="Arial" w:hAnsi="Arial"/>
          <w:b/>
          <w:color w:val="auto"/>
          <w:sz w:val="20"/>
          <w:szCs w:val="20"/>
        </w:rPr>
        <w:t xml:space="preserve"> </w:t>
      </w:r>
      <w:r w:rsidRPr="00443CA4">
        <w:rPr>
          <w:rFonts w:ascii="Arial" w:hAnsi="Arial"/>
          <w:sz w:val="20"/>
          <w:szCs w:val="20"/>
        </w:rPr>
        <w:t>of the Aged Care Quality and Safety Commission Rules 2018.</w:t>
      </w:r>
    </w:p>
    <w:p w14:paraId="12299B4C" w14:textId="77777777" w:rsidR="0047407E" w:rsidRDefault="0047407E" w:rsidP="005A7A69">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63D3" w14:textId="77777777" w:rsidR="0047407E" w:rsidRDefault="0047407E">
    <w:pPr>
      <w:pStyle w:val="Header"/>
    </w:pPr>
    <w:r>
      <w:rPr>
        <w:noProof/>
        <w:color w:val="2B579A"/>
        <w:shd w:val="clear" w:color="auto" w:fill="E6E6E6"/>
        <w:lang w:val="en-US"/>
      </w:rPr>
      <w:drawing>
        <wp:anchor distT="0" distB="0" distL="114300" distR="114300" simplePos="0" relativeHeight="251658241" behindDoc="1" locked="0" layoutInCell="1" allowOverlap="1" wp14:anchorId="5751F07B" wp14:editId="7D838C1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ADED" w14:textId="77777777" w:rsidR="0047407E" w:rsidRDefault="0047407E">
    <w:pPr>
      <w:pStyle w:val="Header"/>
    </w:pPr>
    <w:r>
      <w:rPr>
        <w:noProof/>
      </w:rPr>
      <w:drawing>
        <wp:anchor distT="0" distB="0" distL="114300" distR="114300" simplePos="0" relativeHeight="251658240" behindDoc="0" locked="0" layoutInCell="1" allowOverlap="1" wp14:anchorId="3AA1BC99" wp14:editId="69CD119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B06D030">
      <w:start w:val="1"/>
      <w:numFmt w:val="lowerRoman"/>
      <w:lvlText w:val="(%1)"/>
      <w:lvlJc w:val="left"/>
      <w:pPr>
        <w:ind w:left="1080" w:hanging="720"/>
      </w:pPr>
      <w:rPr>
        <w:rFonts w:hint="default"/>
      </w:rPr>
    </w:lvl>
    <w:lvl w:ilvl="1" w:tplc="456EDE34" w:tentative="1">
      <w:start w:val="1"/>
      <w:numFmt w:val="lowerLetter"/>
      <w:lvlText w:val="%2."/>
      <w:lvlJc w:val="left"/>
      <w:pPr>
        <w:ind w:left="1440" w:hanging="360"/>
      </w:pPr>
    </w:lvl>
    <w:lvl w:ilvl="2" w:tplc="334C6B6C" w:tentative="1">
      <w:start w:val="1"/>
      <w:numFmt w:val="lowerRoman"/>
      <w:lvlText w:val="%3."/>
      <w:lvlJc w:val="right"/>
      <w:pPr>
        <w:ind w:left="2160" w:hanging="180"/>
      </w:pPr>
    </w:lvl>
    <w:lvl w:ilvl="3" w:tplc="6D30607A" w:tentative="1">
      <w:start w:val="1"/>
      <w:numFmt w:val="decimal"/>
      <w:lvlText w:val="%4."/>
      <w:lvlJc w:val="left"/>
      <w:pPr>
        <w:ind w:left="2880" w:hanging="360"/>
      </w:pPr>
    </w:lvl>
    <w:lvl w:ilvl="4" w:tplc="B2D07E1C" w:tentative="1">
      <w:start w:val="1"/>
      <w:numFmt w:val="lowerLetter"/>
      <w:lvlText w:val="%5."/>
      <w:lvlJc w:val="left"/>
      <w:pPr>
        <w:ind w:left="3600" w:hanging="360"/>
      </w:pPr>
    </w:lvl>
    <w:lvl w:ilvl="5" w:tplc="9E6C03B2" w:tentative="1">
      <w:start w:val="1"/>
      <w:numFmt w:val="lowerRoman"/>
      <w:lvlText w:val="%6."/>
      <w:lvlJc w:val="right"/>
      <w:pPr>
        <w:ind w:left="4320" w:hanging="180"/>
      </w:pPr>
    </w:lvl>
    <w:lvl w:ilvl="6" w:tplc="FE26AF16" w:tentative="1">
      <w:start w:val="1"/>
      <w:numFmt w:val="decimal"/>
      <w:lvlText w:val="%7."/>
      <w:lvlJc w:val="left"/>
      <w:pPr>
        <w:ind w:left="5040" w:hanging="360"/>
      </w:pPr>
    </w:lvl>
    <w:lvl w:ilvl="7" w:tplc="8BE2DBEA" w:tentative="1">
      <w:start w:val="1"/>
      <w:numFmt w:val="lowerLetter"/>
      <w:lvlText w:val="%8."/>
      <w:lvlJc w:val="left"/>
      <w:pPr>
        <w:ind w:left="5760" w:hanging="360"/>
      </w:pPr>
    </w:lvl>
    <w:lvl w:ilvl="8" w:tplc="59EE7D3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1B0372A">
      <w:start w:val="1"/>
      <w:numFmt w:val="lowerRoman"/>
      <w:lvlText w:val="(%1)"/>
      <w:lvlJc w:val="left"/>
      <w:pPr>
        <w:ind w:left="1080" w:hanging="720"/>
      </w:pPr>
      <w:rPr>
        <w:rFonts w:hint="default"/>
      </w:rPr>
    </w:lvl>
    <w:lvl w:ilvl="1" w:tplc="BFA0D1E2" w:tentative="1">
      <w:start w:val="1"/>
      <w:numFmt w:val="lowerLetter"/>
      <w:lvlText w:val="%2."/>
      <w:lvlJc w:val="left"/>
      <w:pPr>
        <w:ind w:left="1440" w:hanging="360"/>
      </w:pPr>
    </w:lvl>
    <w:lvl w:ilvl="2" w:tplc="881E4AAE" w:tentative="1">
      <w:start w:val="1"/>
      <w:numFmt w:val="lowerRoman"/>
      <w:lvlText w:val="%3."/>
      <w:lvlJc w:val="right"/>
      <w:pPr>
        <w:ind w:left="2160" w:hanging="180"/>
      </w:pPr>
    </w:lvl>
    <w:lvl w:ilvl="3" w:tplc="51720DB2" w:tentative="1">
      <w:start w:val="1"/>
      <w:numFmt w:val="decimal"/>
      <w:lvlText w:val="%4."/>
      <w:lvlJc w:val="left"/>
      <w:pPr>
        <w:ind w:left="2880" w:hanging="360"/>
      </w:pPr>
    </w:lvl>
    <w:lvl w:ilvl="4" w:tplc="E7985232" w:tentative="1">
      <w:start w:val="1"/>
      <w:numFmt w:val="lowerLetter"/>
      <w:lvlText w:val="%5."/>
      <w:lvlJc w:val="left"/>
      <w:pPr>
        <w:ind w:left="3600" w:hanging="360"/>
      </w:pPr>
    </w:lvl>
    <w:lvl w:ilvl="5" w:tplc="98C66CC0" w:tentative="1">
      <w:start w:val="1"/>
      <w:numFmt w:val="lowerRoman"/>
      <w:lvlText w:val="%6."/>
      <w:lvlJc w:val="right"/>
      <w:pPr>
        <w:ind w:left="4320" w:hanging="180"/>
      </w:pPr>
    </w:lvl>
    <w:lvl w:ilvl="6" w:tplc="6D8CEBD4" w:tentative="1">
      <w:start w:val="1"/>
      <w:numFmt w:val="decimal"/>
      <w:lvlText w:val="%7."/>
      <w:lvlJc w:val="left"/>
      <w:pPr>
        <w:ind w:left="5040" w:hanging="360"/>
      </w:pPr>
    </w:lvl>
    <w:lvl w:ilvl="7" w:tplc="AD5C32B4" w:tentative="1">
      <w:start w:val="1"/>
      <w:numFmt w:val="lowerLetter"/>
      <w:lvlText w:val="%8."/>
      <w:lvlJc w:val="left"/>
      <w:pPr>
        <w:ind w:left="5760" w:hanging="360"/>
      </w:pPr>
    </w:lvl>
    <w:lvl w:ilvl="8" w:tplc="9B0815F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26C6148">
      <w:start w:val="1"/>
      <w:numFmt w:val="lowerRoman"/>
      <w:lvlText w:val="(%1)"/>
      <w:lvlJc w:val="left"/>
      <w:pPr>
        <w:ind w:left="1080" w:hanging="720"/>
      </w:pPr>
      <w:rPr>
        <w:rFonts w:hint="default"/>
      </w:rPr>
    </w:lvl>
    <w:lvl w:ilvl="1" w:tplc="6D2493E2" w:tentative="1">
      <w:start w:val="1"/>
      <w:numFmt w:val="lowerLetter"/>
      <w:lvlText w:val="%2."/>
      <w:lvlJc w:val="left"/>
      <w:pPr>
        <w:ind w:left="1440" w:hanging="360"/>
      </w:pPr>
    </w:lvl>
    <w:lvl w:ilvl="2" w:tplc="EB2C9898" w:tentative="1">
      <w:start w:val="1"/>
      <w:numFmt w:val="lowerRoman"/>
      <w:lvlText w:val="%3."/>
      <w:lvlJc w:val="right"/>
      <w:pPr>
        <w:ind w:left="2160" w:hanging="180"/>
      </w:pPr>
    </w:lvl>
    <w:lvl w:ilvl="3" w:tplc="63B20B80" w:tentative="1">
      <w:start w:val="1"/>
      <w:numFmt w:val="decimal"/>
      <w:lvlText w:val="%4."/>
      <w:lvlJc w:val="left"/>
      <w:pPr>
        <w:ind w:left="2880" w:hanging="360"/>
      </w:pPr>
    </w:lvl>
    <w:lvl w:ilvl="4" w:tplc="AF3ABB68" w:tentative="1">
      <w:start w:val="1"/>
      <w:numFmt w:val="lowerLetter"/>
      <w:lvlText w:val="%5."/>
      <w:lvlJc w:val="left"/>
      <w:pPr>
        <w:ind w:left="3600" w:hanging="360"/>
      </w:pPr>
    </w:lvl>
    <w:lvl w:ilvl="5" w:tplc="1B9805F6" w:tentative="1">
      <w:start w:val="1"/>
      <w:numFmt w:val="lowerRoman"/>
      <w:lvlText w:val="%6."/>
      <w:lvlJc w:val="right"/>
      <w:pPr>
        <w:ind w:left="4320" w:hanging="180"/>
      </w:pPr>
    </w:lvl>
    <w:lvl w:ilvl="6" w:tplc="1BB69FBA" w:tentative="1">
      <w:start w:val="1"/>
      <w:numFmt w:val="decimal"/>
      <w:lvlText w:val="%7."/>
      <w:lvlJc w:val="left"/>
      <w:pPr>
        <w:ind w:left="5040" w:hanging="360"/>
      </w:pPr>
    </w:lvl>
    <w:lvl w:ilvl="7" w:tplc="47D2C508" w:tentative="1">
      <w:start w:val="1"/>
      <w:numFmt w:val="lowerLetter"/>
      <w:lvlText w:val="%8."/>
      <w:lvlJc w:val="left"/>
      <w:pPr>
        <w:ind w:left="5760" w:hanging="360"/>
      </w:pPr>
    </w:lvl>
    <w:lvl w:ilvl="8" w:tplc="37728B1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A5C49AE">
      <w:start w:val="1"/>
      <w:numFmt w:val="bullet"/>
      <w:lvlText w:val=""/>
      <w:lvlJc w:val="left"/>
      <w:pPr>
        <w:ind w:left="720" w:hanging="360"/>
      </w:pPr>
      <w:rPr>
        <w:rFonts w:ascii="Symbol" w:hAnsi="Symbol" w:hint="default"/>
        <w:color w:val="auto"/>
        <w:sz w:val="24"/>
        <w:szCs w:val="24"/>
      </w:rPr>
    </w:lvl>
    <w:lvl w:ilvl="1" w:tplc="263C3224" w:tentative="1">
      <w:start w:val="1"/>
      <w:numFmt w:val="bullet"/>
      <w:lvlText w:val="o"/>
      <w:lvlJc w:val="left"/>
      <w:pPr>
        <w:ind w:left="1440" w:hanging="360"/>
      </w:pPr>
      <w:rPr>
        <w:rFonts w:ascii="Courier New" w:hAnsi="Courier New" w:cs="Courier New" w:hint="default"/>
      </w:rPr>
    </w:lvl>
    <w:lvl w:ilvl="2" w:tplc="E5E07D48" w:tentative="1">
      <w:start w:val="1"/>
      <w:numFmt w:val="bullet"/>
      <w:lvlText w:val=""/>
      <w:lvlJc w:val="left"/>
      <w:pPr>
        <w:ind w:left="2160" w:hanging="360"/>
      </w:pPr>
      <w:rPr>
        <w:rFonts w:ascii="Wingdings" w:hAnsi="Wingdings" w:hint="default"/>
      </w:rPr>
    </w:lvl>
    <w:lvl w:ilvl="3" w:tplc="CFA81BA8" w:tentative="1">
      <w:start w:val="1"/>
      <w:numFmt w:val="bullet"/>
      <w:lvlText w:val=""/>
      <w:lvlJc w:val="left"/>
      <w:pPr>
        <w:ind w:left="2880" w:hanging="360"/>
      </w:pPr>
      <w:rPr>
        <w:rFonts w:ascii="Symbol" w:hAnsi="Symbol" w:hint="default"/>
      </w:rPr>
    </w:lvl>
    <w:lvl w:ilvl="4" w:tplc="579C777E" w:tentative="1">
      <w:start w:val="1"/>
      <w:numFmt w:val="bullet"/>
      <w:lvlText w:val="o"/>
      <w:lvlJc w:val="left"/>
      <w:pPr>
        <w:ind w:left="3600" w:hanging="360"/>
      </w:pPr>
      <w:rPr>
        <w:rFonts w:ascii="Courier New" w:hAnsi="Courier New" w:cs="Courier New" w:hint="default"/>
      </w:rPr>
    </w:lvl>
    <w:lvl w:ilvl="5" w:tplc="882EF660" w:tentative="1">
      <w:start w:val="1"/>
      <w:numFmt w:val="bullet"/>
      <w:lvlText w:val=""/>
      <w:lvlJc w:val="left"/>
      <w:pPr>
        <w:ind w:left="4320" w:hanging="360"/>
      </w:pPr>
      <w:rPr>
        <w:rFonts w:ascii="Wingdings" w:hAnsi="Wingdings" w:hint="default"/>
      </w:rPr>
    </w:lvl>
    <w:lvl w:ilvl="6" w:tplc="6DAA7A5A" w:tentative="1">
      <w:start w:val="1"/>
      <w:numFmt w:val="bullet"/>
      <w:lvlText w:val=""/>
      <w:lvlJc w:val="left"/>
      <w:pPr>
        <w:ind w:left="5040" w:hanging="360"/>
      </w:pPr>
      <w:rPr>
        <w:rFonts w:ascii="Symbol" w:hAnsi="Symbol" w:hint="default"/>
      </w:rPr>
    </w:lvl>
    <w:lvl w:ilvl="7" w:tplc="4C0E3E00" w:tentative="1">
      <w:start w:val="1"/>
      <w:numFmt w:val="bullet"/>
      <w:lvlText w:val="o"/>
      <w:lvlJc w:val="left"/>
      <w:pPr>
        <w:ind w:left="5760" w:hanging="360"/>
      </w:pPr>
      <w:rPr>
        <w:rFonts w:ascii="Courier New" w:hAnsi="Courier New" w:cs="Courier New" w:hint="default"/>
      </w:rPr>
    </w:lvl>
    <w:lvl w:ilvl="8" w:tplc="FB20AEE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88A2FB2">
      <w:start w:val="1"/>
      <w:numFmt w:val="lowerRoman"/>
      <w:lvlText w:val="(%1)"/>
      <w:lvlJc w:val="left"/>
      <w:pPr>
        <w:ind w:left="1080" w:hanging="720"/>
      </w:pPr>
      <w:rPr>
        <w:rFonts w:hint="default"/>
      </w:rPr>
    </w:lvl>
    <w:lvl w:ilvl="1" w:tplc="0C72DAE2" w:tentative="1">
      <w:start w:val="1"/>
      <w:numFmt w:val="lowerLetter"/>
      <w:lvlText w:val="%2."/>
      <w:lvlJc w:val="left"/>
      <w:pPr>
        <w:ind w:left="1440" w:hanging="360"/>
      </w:pPr>
    </w:lvl>
    <w:lvl w:ilvl="2" w:tplc="B10EE25E" w:tentative="1">
      <w:start w:val="1"/>
      <w:numFmt w:val="lowerRoman"/>
      <w:lvlText w:val="%3."/>
      <w:lvlJc w:val="right"/>
      <w:pPr>
        <w:ind w:left="2160" w:hanging="180"/>
      </w:pPr>
    </w:lvl>
    <w:lvl w:ilvl="3" w:tplc="F3E41FA6" w:tentative="1">
      <w:start w:val="1"/>
      <w:numFmt w:val="decimal"/>
      <w:lvlText w:val="%4."/>
      <w:lvlJc w:val="left"/>
      <w:pPr>
        <w:ind w:left="2880" w:hanging="360"/>
      </w:pPr>
    </w:lvl>
    <w:lvl w:ilvl="4" w:tplc="A6162EE8" w:tentative="1">
      <w:start w:val="1"/>
      <w:numFmt w:val="lowerLetter"/>
      <w:lvlText w:val="%5."/>
      <w:lvlJc w:val="left"/>
      <w:pPr>
        <w:ind w:left="3600" w:hanging="360"/>
      </w:pPr>
    </w:lvl>
    <w:lvl w:ilvl="5" w:tplc="F08236F4" w:tentative="1">
      <w:start w:val="1"/>
      <w:numFmt w:val="lowerRoman"/>
      <w:lvlText w:val="%6."/>
      <w:lvlJc w:val="right"/>
      <w:pPr>
        <w:ind w:left="4320" w:hanging="180"/>
      </w:pPr>
    </w:lvl>
    <w:lvl w:ilvl="6" w:tplc="8892E0CE" w:tentative="1">
      <w:start w:val="1"/>
      <w:numFmt w:val="decimal"/>
      <w:lvlText w:val="%7."/>
      <w:lvlJc w:val="left"/>
      <w:pPr>
        <w:ind w:left="5040" w:hanging="360"/>
      </w:pPr>
    </w:lvl>
    <w:lvl w:ilvl="7" w:tplc="E81AD50E" w:tentative="1">
      <w:start w:val="1"/>
      <w:numFmt w:val="lowerLetter"/>
      <w:lvlText w:val="%8."/>
      <w:lvlJc w:val="left"/>
      <w:pPr>
        <w:ind w:left="5760" w:hanging="360"/>
      </w:pPr>
    </w:lvl>
    <w:lvl w:ilvl="8" w:tplc="1C903E7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0A62D1C">
      <w:start w:val="1"/>
      <w:numFmt w:val="lowerRoman"/>
      <w:lvlText w:val="(%1)"/>
      <w:lvlJc w:val="left"/>
      <w:pPr>
        <w:ind w:left="1080" w:hanging="720"/>
      </w:pPr>
      <w:rPr>
        <w:rFonts w:hint="default"/>
      </w:rPr>
    </w:lvl>
    <w:lvl w:ilvl="1" w:tplc="1626F0F4" w:tentative="1">
      <w:start w:val="1"/>
      <w:numFmt w:val="lowerLetter"/>
      <w:lvlText w:val="%2."/>
      <w:lvlJc w:val="left"/>
      <w:pPr>
        <w:ind w:left="1440" w:hanging="360"/>
      </w:pPr>
    </w:lvl>
    <w:lvl w:ilvl="2" w:tplc="7568B2FE" w:tentative="1">
      <w:start w:val="1"/>
      <w:numFmt w:val="lowerRoman"/>
      <w:lvlText w:val="%3."/>
      <w:lvlJc w:val="right"/>
      <w:pPr>
        <w:ind w:left="2160" w:hanging="180"/>
      </w:pPr>
    </w:lvl>
    <w:lvl w:ilvl="3" w:tplc="3D66EAFE" w:tentative="1">
      <w:start w:val="1"/>
      <w:numFmt w:val="decimal"/>
      <w:lvlText w:val="%4."/>
      <w:lvlJc w:val="left"/>
      <w:pPr>
        <w:ind w:left="2880" w:hanging="360"/>
      </w:pPr>
    </w:lvl>
    <w:lvl w:ilvl="4" w:tplc="D9DC4BEA" w:tentative="1">
      <w:start w:val="1"/>
      <w:numFmt w:val="lowerLetter"/>
      <w:lvlText w:val="%5."/>
      <w:lvlJc w:val="left"/>
      <w:pPr>
        <w:ind w:left="3600" w:hanging="360"/>
      </w:pPr>
    </w:lvl>
    <w:lvl w:ilvl="5" w:tplc="B534100A" w:tentative="1">
      <w:start w:val="1"/>
      <w:numFmt w:val="lowerRoman"/>
      <w:lvlText w:val="%6."/>
      <w:lvlJc w:val="right"/>
      <w:pPr>
        <w:ind w:left="4320" w:hanging="180"/>
      </w:pPr>
    </w:lvl>
    <w:lvl w:ilvl="6" w:tplc="D6D8B028" w:tentative="1">
      <w:start w:val="1"/>
      <w:numFmt w:val="decimal"/>
      <w:lvlText w:val="%7."/>
      <w:lvlJc w:val="left"/>
      <w:pPr>
        <w:ind w:left="5040" w:hanging="360"/>
      </w:pPr>
    </w:lvl>
    <w:lvl w:ilvl="7" w:tplc="95B84988" w:tentative="1">
      <w:start w:val="1"/>
      <w:numFmt w:val="lowerLetter"/>
      <w:lvlText w:val="%8."/>
      <w:lvlJc w:val="left"/>
      <w:pPr>
        <w:ind w:left="5760" w:hanging="360"/>
      </w:pPr>
    </w:lvl>
    <w:lvl w:ilvl="8" w:tplc="50B466B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8500C10">
      <w:start w:val="1"/>
      <w:numFmt w:val="lowerRoman"/>
      <w:lvlText w:val="(%1)"/>
      <w:lvlJc w:val="left"/>
      <w:pPr>
        <w:ind w:left="1080" w:hanging="720"/>
      </w:pPr>
      <w:rPr>
        <w:rFonts w:hint="default"/>
      </w:rPr>
    </w:lvl>
    <w:lvl w:ilvl="1" w:tplc="311C553C" w:tentative="1">
      <w:start w:val="1"/>
      <w:numFmt w:val="lowerLetter"/>
      <w:lvlText w:val="%2."/>
      <w:lvlJc w:val="left"/>
      <w:pPr>
        <w:ind w:left="1440" w:hanging="360"/>
      </w:pPr>
    </w:lvl>
    <w:lvl w:ilvl="2" w:tplc="58924270" w:tentative="1">
      <w:start w:val="1"/>
      <w:numFmt w:val="lowerRoman"/>
      <w:lvlText w:val="%3."/>
      <w:lvlJc w:val="right"/>
      <w:pPr>
        <w:ind w:left="2160" w:hanging="180"/>
      </w:pPr>
    </w:lvl>
    <w:lvl w:ilvl="3" w:tplc="29B0C7F2" w:tentative="1">
      <w:start w:val="1"/>
      <w:numFmt w:val="decimal"/>
      <w:lvlText w:val="%4."/>
      <w:lvlJc w:val="left"/>
      <w:pPr>
        <w:ind w:left="2880" w:hanging="360"/>
      </w:pPr>
    </w:lvl>
    <w:lvl w:ilvl="4" w:tplc="2EBC4B2A" w:tentative="1">
      <w:start w:val="1"/>
      <w:numFmt w:val="lowerLetter"/>
      <w:lvlText w:val="%5."/>
      <w:lvlJc w:val="left"/>
      <w:pPr>
        <w:ind w:left="3600" w:hanging="360"/>
      </w:pPr>
    </w:lvl>
    <w:lvl w:ilvl="5" w:tplc="EAB818FE" w:tentative="1">
      <w:start w:val="1"/>
      <w:numFmt w:val="lowerRoman"/>
      <w:lvlText w:val="%6."/>
      <w:lvlJc w:val="right"/>
      <w:pPr>
        <w:ind w:left="4320" w:hanging="180"/>
      </w:pPr>
    </w:lvl>
    <w:lvl w:ilvl="6" w:tplc="258A8830" w:tentative="1">
      <w:start w:val="1"/>
      <w:numFmt w:val="decimal"/>
      <w:lvlText w:val="%7."/>
      <w:lvlJc w:val="left"/>
      <w:pPr>
        <w:ind w:left="5040" w:hanging="360"/>
      </w:pPr>
    </w:lvl>
    <w:lvl w:ilvl="7" w:tplc="F9E216A6" w:tentative="1">
      <w:start w:val="1"/>
      <w:numFmt w:val="lowerLetter"/>
      <w:lvlText w:val="%8."/>
      <w:lvlJc w:val="left"/>
      <w:pPr>
        <w:ind w:left="5760" w:hanging="360"/>
      </w:pPr>
    </w:lvl>
    <w:lvl w:ilvl="8" w:tplc="50BA714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1C8E6B6">
      <w:start w:val="1"/>
      <w:numFmt w:val="lowerRoman"/>
      <w:lvlText w:val="(%1)"/>
      <w:lvlJc w:val="left"/>
      <w:pPr>
        <w:ind w:left="1080" w:hanging="720"/>
      </w:pPr>
      <w:rPr>
        <w:rFonts w:hint="default"/>
      </w:rPr>
    </w:lvl>
    <w:lvl w:ilvl="1" w:tplc="996A184C" w:tentative="1">
      <w:start w:val="1"/>
      <w:numFmt w:val="lowerLetter"/>
      <w:lvlText w:val="%2."/>
      <w:lvlJc w:val="left"/>
      <w:pPr>
        <w:ind w:left="1440" w:hanging="360"/>
      </w:pPr>
    </w:lvl>
    <w:lvl w:ilvl="2" w:tplc="73D8B404" w:tentative="1">
      <w:start w:val="1"/>
      <w:numFmt w:val="lowerRoman"/>
      <w:lvlText w:val="%3."/>
      <w:lvlJc w:val="right"/>
      <w:pPr>
        <w:ind w:left="2160" w:hanging="180"/>
      </w:pPr>
    </w:lvl>
    <w:lvl w:ilvl="3" w:tplc="76A65CC6" w:tentative="1">
      <w:start w:val="1"/>
      <w:numFmt w:val="decimal"/>
      <w:lvlText w:val="%4."/>
      <w:lvlJc w:val="left"/>
      <w:pPr>
        <w:ind w:left="2880" w:hanging="360"/>
      </w:pPr>
    </w:lvl>
    <w:lvl w:ilvl="4" w:tplc="B12A0C9A" w:tentative="1">
      <w:start w:val="1"/>
      <w:numFmt w:val="lowerLetter"/>
      <w:lvlText w:val="%5."/>
      <w:lvlJc w:val="left"/>
      <w:pPr>
        <w:ind w:left="3600" w:hanging="360"/>
      </w:pPr>
    </w:lvl>
    <w:lvl w:ilvl="5" w:tplc="DA72D7FC" w:tentative="1">
      <w:start w:val="1"/>
      <w:numFmt w:val="lowerRoman"/>
      <w:lvlText w:val="%6."/>
      <w:lvlJc w:val="right"/>
      <w:pPr>
        <w:ind w:left="4320" w:hanging="180"/>
      </w:pPr>
    </w:lvl>
    <w:lvl w:ilvl="6" w:tplc="9738CDAC" w:tentative="1">
      <w:start w:val="1"/>
      <w:numFmt w:val="decimal"/>
      <w:lvlText w:val="%7."/>
      <w:lvlJc w:val="left"/>
      <w:pPr>
        <w:ind w:left="5040" w:hanging="360"/>
      </w:pPr>
    </w:lvl>
    <w:lvl w:ilvl="7" w:tplc="C790906E" w:tentative="1">
      <w:start w:val="1"/>
      <w:numFmt w:val="lowerLetter"/>
      <w:lvlText w:val="%8."/>
      <w:lvlJc w:val="left"/>
      <w:pPr>
        <w:ind w:left="5760" w:hanging="360"/>
      </w:pPr>
    </w:lvl>
    <w:lvl w:ilvl="8" w:tplc="5694C392" w:tentative="1">
      <w:start w:val="1"/>
      <w:numFmt w:val="lowerRoman"/>
      <w:lvlText w:val="%9."/>
      <w:lvlJc w:val="right"/>
      <w:pPr>
        <w:ind w:left="6480" w:hanging="180"/>
      </w:pPr>
    </w:lvl>
  </w:abstractNum>
  <w:abstractNum w:abstractNumId="9" w15:restartNumberingAfterBreak="0">
    <w:nsid w:val="560E1165"/>
    <w:multiLevelType w:val="hybridMultilevel"/>
    <w:tmpl w:val="B636E05E"/>
    <w:lvl w:ilvl="0" w:tplc="2C6A596E">
      <w:start w:val="1"/>
      <w:numFmt w:val="bullet"/>
      <w:lvlText w:val=""/>
      <w:lvlJc w:val="left"/>
      <w:pPr>
        <w:ind w:left="624" w:hanging="267"/>
      </w:pPr>
      <w:rPr>
        <w:rFonts w:ascii="Symbol" w:hAnsi="Symbol" w:hint="default"/>
      </w:rPr>
    </w:lvl>
    <w:lvl w:ilvl="1" w:tplc="4CC47E2C" w:tentative="1">
      <w:start w:val="1"/>
      <w:numFmt w:val="bullet"/>
      <w:lvlText w:val="o"/>
      <w:lvlJc w:val="left"/>
      <w:pPr>
        <w:ind w:left="1080" w:hanging="360"/>
      </w:pPr>
      <w:rPr>
        <w:rFonts w:ascii="Courier New" w:hAnsi="Courier New" w:cs="Courier New" w:hint="default"/>
      </w:rPr>
    </w:lvl>
    <w:lvl w:ilvl="2" w:tplc="01AC5FB4" w:tentative="1">
      <w:start w:val="1"/>
      <w:numFmt w:val="bullet"/>
      <w:lvlText w:val=""/>
      <w:lvlJc w:val="left"/>
      <w:pPr>
        <w:ind w:left="1800" w:hanging="360"/>
      </w:pPr>
      <w:rPr>
        <w:rFonts w:ascii="Wingdings" w:hAnsi="Wingdings" w:hint="default"/>
      </w:rPr>
    </w:lvl>
    <w:lvl w:ilvl="3" w:tplc="DDC08C9C" w:tentative="1">
      <w:start w:val="1"/>
      <w:numFmt w:val="bullet"/>
      <w:lvlText w:val=""/>
      <w:lvlJc w:val="left"/>
      <w:pPr>
        <w:ind w:left="2520" w:hanging="360"/>
      </w:pPr>
      <w:rPr>
        <w:rFonts w:ascii="Symbol" w:hAnsi="Symbol" w:hint="default"/>
      </w:rPr>
    </w:lvl>
    <w:lvl w:ilvl="4" w:tplc="9F74B3BE" w:tentative="1">
      <w:start w:val="1"/>
      <w:numFmt w:val="bullet"/>
      <w:lvlText w:val="o"/>
      <w:lvlJc w:val="left"/>
      <w:pPr>
        <w:ind w:left="3240" w:hanging="360"/>
      </w:pPr>
      <w:rPr>
        <w:rFonts w:ascii="Courier New" w:hAnsi="Courier New" w:cs="Courier New" w:hint="default"/>
      </w:rPr>
    </w:lvl>
    <w:lvl w:ilvl="5" w:tplc="0EB6C59E" w:tentative="1">
      <w:start w:val="1"/>
      <w:numFmt w:val="bullet"/>
      <w:lvlText w:val=""/>
      <w:lvlJc w:val="left"/>
      <w:pPr>
        <w:ind w:left="3960" w:hanging="360"/>
      </w:pPr>
      <w:rPr>
        <w:rFonts w:ascii="Wingdings" w:hAnsi="Wingdings" w:hint="default"/>
      </w:rPr>
    </w:lvl>
    <w:lvl w:ilvl="6" w:tplc="F2BEFEBE" w:tentative="1">
      <w:start w:val="1"/>
      <w:numFmt w:val="bullet"/>
      <w:lvlText w:val=""/>
      <w:lvlJc w:val="left"/>
      <w:pPr>
        <w:ind w:left="4680" w:hanging="360"/>
      </w:pPr>
      <w:rPr>
        <w:rFonts w:ascii="Symbol" w:hAnsi="Symbol" w:hint="default"/>
      </w:rPr>
    </w:lvl>
    <w:lvl w:ilvl="7" w:tplc="8C24B618" w:tentative="1">
      <w:start w:val="1"/>
      <w:numFmt w:val="bullet"/>
      <w:lvlText w:val="o"/>
      <w:lvlJc w:val="left"/>
      <w:pPr>
        <w:ind w:left="5400" w:hanging="360"/>
      </w:pPr>
      <w:rPr>
        <w:rFonts w:ascii="Courier New" w:hAnsi="Courier New" w:cs="Courier New" w:hint="default"/>
      </w:rPr>
    </w:lvl>
    <w:lvl w:ilvl="8" w:tplc="4984D67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32101FC0">
      <w:start w:val="1"/>
      <w:numFmt w:val="lowerRoman"/>
      <w:lvlText w:val="(%1)"/>
      <w:lvlJc w:val="left"/>
      <w:pPr>
        <w:ind w:left="1080" w:hanging="720"/>
      </w:pPr>
      <w:rPr>
        <w:rFonts w:hint="default"/>
      </w:rPr>
    </w:lvl>
    <w:lvl w:ilvl="1" w:tplc="8FF2989E" w:tentative="1">
      <w:start w:val="1"/>
      <w:numFmt w:val="lowerLetter"/>
      <w:lvlText w:val="%2."/>
      <w:lvlJc w:val="left"/>
      <w:pPr>
        <w:ind w:left="1440" w:hanging="360"/>
      </w:pPr>
    </w:lvl>
    <w:lvl w:ilvl="2" w:tplc="88DCEC28" w:tentative="1">
      <w:start w:val="1"/>
      <w:numFmt w:val="lowerRoman"/>
      <w:lvlText w:val="%3."/>
      <w:lvlJc w:val="right"/>
      <w:pPr>
        <w:ind w:left="2160" w:hanging="180"/>
      </w:pPr>
    </w:lvl>
    <w:lvl w:ilvl="3" w:tplc="68E6DA12" w:tentative="1">
      <w:start w:val="1"/>
      <w:numFmt w:val="decimal"/>
      <w:lvlText w:val="%4."/>
      <w:lvlJc w:val="left"/>
      <w:pPr>
        <w:ind w:left="2880" w:hanging="360"/>
      </w:pPr>
    </w:lvl>
    <w:lvl w:ilvl="4" w:tplc="8E4C6C90" w:tentative="1">
      <w:start w:val="1"/>
      <w:numFmt w:val="lowerLetter"/>
      <w:lvlText w:val="%5."/>
      <w:lvlJc w:val="left"/>
      <w:pPr>
        <w:ind w:left="3600" w:hanging="360"/>
      </w:pPr>
    </w:lvl>
    <w:lvl w:ilvl="5" w:tplc="6524A892" w:tentative="1">
      <w:start w:val="1"/>
      <w:numFmt w:val="lowerRoman"/>
      <w:lvlText w:val="%6."/>
      <w:lvlJc w:val="right"/>
      <w:pPr>
        <w:ind w:left="4320" w:hanging="180"/>
      </w:pPr>
    </w:lvl>
    <w:lvl w:ilvl="6" w:tplc="6944B7E4" w:tentative="1">
      <w:start w:val="1"/>
      <w:numFmt w:val="decimal"/>
      <w:lvlText w:val="%7."/>
      <w:lvlJc w:val="left"/>
      <w:pPr>
        <w:ind w:left="5040" w:hanging="360"/>
      </w:pPr>
    </w:lvl>
    <w:lvl w:ilvl="7" w:tplc="3C04CE2A" w:tentative="1">
      <w:start w:val="1"/>
      <w:numFmt w:val="lowerLetter"/>
      <w:lvlText w:val="%8."/>
      <w:lvlJc w:val="left"/>
      <w:pPr>
        <w:ind w:left="5760" w:hanging="360"/>
      </w:pPr>
    </w:lvl>
    <w:lvl w:ilvl="8" w:tplc="AA6EE6D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4E8FFC8">
      <w:start w:val="1"/>
      <w:numFmt w:val="lowerRoman"/>
      <w:lvlText w:val="(%1)"/>
      <w:lvlJc w:val="left"/>
      <w:pPr>
        <w:ind w:left="1080" w:hanging="720"/>
      </w:pPr>
      <w:rPr>
        <w:rFonts w:hint="default"/>
      </w:rPr>
    </w:lvl>
    <w:lvl w:ilvl="1" w:tplc="6826F6B4" w:tentative="1">
      <w:start w:val="1"/>
      <w:numFmt w:val="lowerLetter"/>
      <w:lvlText w:val="%2."/>
      <w:lvlJc w:val="left"/>
      <w:pPr>
        <w:ind w:left="1440" w:hanging="360"/>
      </w:pPr>
    </w:lvl>
    <w:lvl w:ilvl="2" w:tplc="EC4EEFF2" w:tentative="1">
      <w:start w:val="1"/>
      <w:numFmt w:val="lowerRoman"/>
      <w:lvlText w:val="%3."/>
      <w:lvlJc w:val="right"/>
      <w:pPr>
        <w:ind w:left="2160" w:hanging="180"/>
      </w:pPr>
    </w:lvl>
    <w:lvl w:ilvl="3" w:tplc="B1F20006" w:tentative="1">
      <w:start w:val="1"/>
      <w:numFmt w:val="decimal"/>
      <w:lvlText w:val="%4."/>
      <w:lvlJc w:val="left"/>
      <w:pPr>
        <w:ind w:left="2880" w:hanging="360"/>
      </w:pPr>
    </w:lvl>
    <w:lvl w:ilvl="4" w:tplc="51C4415A" w:tentative="1">
      <w:start w:val="1"/>
      <w:numFmt w:val="lowerLetter"/>
      <w:lvlText w:val="%5."/>
      <w:lvlJc w:val="left"/>
      <w:pPr>
        <w:ind w:left="3600" w:hanging="360"/>
      </w:pPr>
    </w:lvl>
    <w:lvl w:ilvl="5" w:tplc="82162F6C" w:tentative="1">
      <w:start w:val="1"/>
      <w:numFmt w:val="lowerRoman"/>
      <w:lvlText w:val="%6."/>
      <w:lvlJc w:val="right"/>
      <w:pPr>
        <w:ind w:left="4320" w:hanging="180"/>
      </w:pPr>
    </w:lvl>
    <w:lvl w:ilvl="6" w:tplc="A64A178A" w:tentative="1">
      <w:start w:val="1"/>
      <w:numFmt w:val="decimal"/>
      <w:lvlText w:val="%7."/>
      <w:lvlJc w:val="left"/>
      <w:pPr>
        <w:ind w:left="5040" w:hanging="360"/>
      </w:pPr>
    </w:lvl>
    <w:lvl w:ilvl="7" w:tplc="4952325A" w:tentative="1">
      <w:start w:val="1"/>
      <w:numFmt w:val="lowerLetter"/>
      <w:lvlText w:val="%8."/>
      <w:lvlJc w:val="left"/>
      <w:pPr>
        <w:ind w:left="5760" w:hanging="360"/>
      </w:pPr>
    </w:lvl>
    <w:lvl w:ilvl="8" w:tplc="12E650E6"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95300360">
    <w:abstractNumId w:val="12"/>
  </w:num>
  <w:num w:numId="2" w16cid:durableId="1654480826">
    <w:abstractNumId w:val="4"/>
  </w:num>
  <w:num w:numId="3" w16cid:durableId="636641054">
    <w:abstractNumId w:val="2"/>
  </w:num>
  <w:num w:numId="4" w16cid:durableId="1516266697">
    <w:abstractNumId w:val="7"/>
  </w:num>
  <w:num w:numId="5" w16cid:durableId="1936281318">
    <w:abstractNumId w:val="6"/>
  </w:num>
  <w:num w:numId="6" w16cid:durableId="2016613104">
    <w:abstractNumId w:val="1"/>
  </w:num>
  <w:num w:numId="7" w16cid:durableId="1018772649">
    <w:abstractNumId w:val="10"/>
  </w:num>
  <w:num w:numId="8" w16cid:durableId="990906266">
    <w:abstractNumId w:val="5"/>
  </w:num>
  <w:num w:numId="9" w16cid:durableId="318777720">
    <w:abstractNumId w:val="8"/>
  </w:num>
  <w:num w:numId="10" w16cid:durableId="1191065686">
    <w:abstractNumId w:val="3"/>
  </w:num>
  <w:num w:numId="11" w16cid:durableId="316342591">
    <w:abstractNumId w:val="11"/>
  </w:num>
  <w:num w:numId="12" w16cid:durableId="913659139">
    <w:abstractNumId w:val="0"/>
  </w:num>
  <w:num w:numId="13" w16cid:durableId="572470062">
    <w:abstractNumId w:val="12"/>
  </w:num>
  <w:num w:numId="14" w16cid:durableId="921331757">
    <w:abstractNumId w:val="12"/>
  </w:num>
  <w:num w:numId="15" w16cid:durableId="52575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EA"/>
    <w:rsid w:val="000010AE"/>
    <w:rsid w:val="00011776"/>
    <w:rsid w:val="00016C05"/>
    <w:rsid w:val="00032CB2"/>
    <w:rsid w:val="00036E7C"/>
    <w:rsid w:val="0005129F"/>
    <w:rsid w:val="000769C0"/>
    <w:rsid w:val="00084198"/>
    <w:rsid w:val="00085B3C"/>
    <w:rsid w:val="00087E67"/>
    <w:rsid w:val="00093FA8"/>
    <w:rsid w:val="000A0033"/>
    <w:rsid w:val="00116278"/>
    <w:rsid w:val="00116F1A"/>
    <w:rsid w:val="00121AFF"/>
    <w:rsid w:val="00160224"/>
    <w:rsid w:val="00162A86"/>
    <w:rsid w:val="00175A3D"/>
    <w:rsid w:val="001853F8"/>
    <w:rsid w:val="001A0B24"/>
    <w:rsid w:val="00247347"/>
    <w:rsid w:val="00255BF5"/>
    <w:rsid w:val="002828B7"/>
    <w:rsid w:val="0029388E"/>
    <w:rsid w:val="002A634C"/>
    <w:rsid w:val="002B4F74"/>
    <w:rsid w:val="002B5CE6"/>
    <w:rsid w:val="002B6B8D"/>
    <w:rsid w:val="002C6857"/>
    <w:rsid w:val="002F00B7"/>
    <w:rsid w:val="002F0527"/>
    <w:rsid w:val="00300047"/>
    <w:rsid w:val="00302B42"/>
    <w:rsid w:val="00304BAB"/>
    <w:rsid w:val="00332528"/>
    <w:rsid w:val="00334B2D"/>
    <w:rsid w:val="00354458"/>
    <w:rsid w:val="00355A70"/>
    <w:rsid w:val="00390374"/>
    <w:rsid w:val="003A76EC"/>
    <w:rsid w:val="003B473C"/>
    <w:rsid w:val="003C4F31"/>
    <w:rsid w:val="003C521D"/>
    <w:rsid w:val="003C7091"/>
    <w:rsid w:val="003D1989"/>
    <w:rsid w:val="003D3F57"/>
    <w:rsid w:val="003D517D"/>
    <w:rsid w:val="00422A9B"/>
    <w:rsid w:val="00426709"/>
    <w:rsid w:val="00433A32"/>
    <w:rsid w:val="004427E5"/>
    <w:rsid w:val="0047407E"/>
    <w:rsid w:val="00482315"/>
    <w:rsid w:val="00483724"/>
    <w:rsid w:val="004D2F13"/>
    <w:rsid w:val="004E185F"/>
    <w:rsid w:val="004F37D4"/>
    <w:rsid w:val="00541A1D"/>
    <w:rsid w:val="005453EA"/>
    <w:rsid w:val="005A7A69"/>
    <w:rsid w:val="005B15C8"/>
    <w:rsid w:val="005B56A6"/>
    <w:rsid w:val="005D26EB"/>
    <w:rsid w:val="005E1254"/>
    <w:rsid w:val="005F778B"/>
    <w:rsid w:val="0060501D"/>
    <w:rsid w:val="00617FAC"/>
    <w:rsid w:val="00661BDC"/>
    <w:rsid w:val="00667D5E"/>
    <w:rsid w:val="006908A1"/>
    <w:rsid w:val="006A07F4"/>
    <w:rsid w:val="006B623B"/>
    <w:rsid w:val="006D1237"/>
    <w:rsid w:val="006D30CE"/>
    <w:rsid w:val="006D41AA"/>
    <w:rsid w:val="006E615A"/>
    <w:rsid w:val="007006C2"/>
    <w:rsid w:val="00707B8F"/>
    <w:rsid w:val="00710284"/>
    <w:rsid w:val="007316ED"/>
    <w:rsid w:val="007349B9"/>
    <w:rsid w:val="007554D3"/>
    <w:rsid w:val="0076794B"/>
    <w:rsid w:val="00772101"/>
    <w:rsid w:val="00790B36"/>
    <w:rsid w:val="007A6F37"/>
    <w:rsid w:val="007A747F"/>
    <w:rsid w:val="007B0CBE"/>
    <w:rsid w:val="007C74F6"/>
    <w:rsid w:val="007E2935"/>
    <w:rsid w:val="007E3708"/>
    <w:rsid w:val="007F01B5"/>
    <w:rsid w:val="007F0205"/>
    <w:rsid w:val="007F6340"/>
    <w:rsid w:val="008371D3"/>
    <w:rsid w:val="0084664D"/>
    <w:rsid w:val="00861B38"/>
    <w:rsid w:val="008623E1"/>
    <w:rsid w:val="00880610"/>
    <w:rsid w:val="0088330D"/>
    <w:rsid w:val="0088661D"/>
    <w:rsid w:val="008C468B"/>
    <w:rsid w:val="008D204B"/>
    <w:rsid w:val="0090765F"/>
    <w:rsid w:val="00930FBE"/>
    <w:rsid w:val="00941549"/>
    <w:rsid w:val="00960E0B"/>
    <w:rsid w:val="00992FEE"/>
    <w:rsid w:val="009937D7"/>
    <w:rsid w:val="00994534"/>
    <w:rsid w:val="009A189D"/>
    <w:rsid w:val="009B2B77"/>
    <w:rsid w:val="009D2C5D"/>
    <w:rsid w:val="009D2FE6"/>
    <w:rsid w:val="009F0C34"/>
    <w:rsid w:val="00A057BE"/>
    <w:rsid w:val="00A451D7"/>
    <w:rsid w:val="00A5304E"/>
    <w:rsid w:val="00A56E8E"/>
    <w:rsid w:val="00A57E12"/>
    <w:rsid w:val="00A83CEE"/>
    <w:rsid w:val="00AA0058"/>
    <w:rsid w:val="00AB659A"/>
    <w:rsid w:val="00B01A49"/>
    <w:rsid w:val="00B42E2B"/>
    <w:rsid w:val="00B440AE"/>
    <w:rsid w:val="00B664E0"/>
    <w:rsid w:val="00B70D91"/>
    <w:rsid w:val="00BA1DA2"/>
    <w:rsid w:val="00BB0C40"/>
    <w:rsid w:val="00BC3DD7"/>
    <w:rsid w:val="00BD1DF1"/>
    <w:rsid w:val="00BD329B"/>
    <w:rsid w:val="00BD33C6"/>
    <w:rsid w:val="00BE5CE7"/>
    <w:rsid w:val="00BF74F5"/>
    <w:rsid w:val="00C20042"/>
    <w:rsid w:val="00C20E89"/>
    <w:rsid w:val="00C3645F"/>
    <w:rsid w:val="00C77358"/>
    <w:rsid w:val="00C82B9D"/>
    <w:rsid w:val="00C90F71"/>
    <w:rsid w:val="00CB0FB3"/>
    <w:rsid w:val="00CB2A22"/>
    <w:rsid w:val="00CE75EA"/>
    <w:rsid w:val="00CF0F7B"/>
    <w:rsid w:val="00CF55F4"/>
    <w:rsid w:val="00D203EB"/>
    <w:rsid w:val="00D25CC0"/>
    <w:rsid w:val="00D31D67"/>
    <w:rsid w:val="00D34775"/>
    <w:rsid w:val="00DA03B4"/>
    <w:rsid w:val="00DA353E"/>
    <w:rsid w:val="00DC003C"/>
    <w:rsid w:val="00DC72AE"/>
    <w:rsid w:val="00DD6C62"/>
    <w:rsid w:val="00E05143"/>
    <w:rsid w:val="00E2345D"/>
    <w:rsid w:val="00E35342"/>
    <w:rsid w:val="00E52A15"/>
    <w:rsid w:val="00E82D3B"/>
    <w:rsid w:val="00EC0966"/>
    <w:rsid w:val="00ED542A"/>
    <w:rsid w:val="00EF7B6D"/>
    <w:rsid w:val="00EF7F2D"/>
    <w:rsid w:val="00F10039"/>
    <w:rsid w:val="00F352B0"/>
    <w:rsid w:val="00F7430B"/>
    <w:rsid w:val="00F74334"/>
    <w:rsid w:val="00F7517F"/>
    <w:rsid w:val="00F975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2C25"/>
  <w15:docId w15:val="{09EFB88A-823E-48CD-B50B-5148DC63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31D6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C1473B" w:rsidRDefault="00C1473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C1473B" w:rsidRDefault="00C1473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C1473B" w:rsidRDefault="00C1473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C1473B" w:rsidRDefault="00C1473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C1473B" w:rsidRDefault="00C1473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C1473B" w:rsidRDefault="00C1473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C1473B" w:rsidRDefault="00C1473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C1473B" w:rsidRDefault="00C1473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C1473B" w:rsidRDefault="00C1473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C1473B" w:rsidRDefault="00C1473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C1473B" w:rsidRDefault="00C1473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C1473B" w:rsidRDefault="00C1473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C1473B" w:rsidRDefault="00C1473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C1473B" w:rsidRDefault="00C1473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C1473B" w:rsidRDefault="00C1473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C1473B" w:rsidRDefault="00C1473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C1473B" w:rsidRDefault="00C1473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C1473B" w:rsidRDefault="00C1473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C1473B" w:rsidRDefault="00C1473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C1473B" w:rsidRDefault="00C1473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C1473B" w:rsidRDefault="00C1473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C1473B" w:rsidRDefault="00C1473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C1473B" w:rsidRDefault="00C1473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C1473B" w:rsidRDefault="00C1473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C1473B" w:rsidRDefault="00C1473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C1473B" w:rsidRDefault="00C1473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C1473B" w:rsidRDefault="00C1473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C1473B" w:rsidRDefault="00C1473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C1473B" w:rsidRDefault="00C1473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C1473B" w:rsidRDefault="00C1473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C1473B" w:rsidRDefault="00C1473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C1473B" w:rsidRDefault="00C1473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C1473B" w:rsidRDefault="00C1473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C1473B" w:rsidRDefault="00C1473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C1473B" w:rsidRDefault="00C1473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C1473B" w:rsidRDefault="00C1473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C1473B" w:rsidRDefault="00C1473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C1473B" w:rsidRDefault="00C1473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C1473B" w:rsidRDefault="00C1473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C1473B" w:rsidRDefault="00C1473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C1473B" w:rsidRDefault="00C1473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C1473B" w:rsidRDefault="00C1473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C1473B" w:rsidRDefault="00C1473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C1473B" w:rsidRDefault="00C1473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C1473B" w:rsidRDefault="00C1473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C1473B" w:rsidRDefault="00C1473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C1473B" w:rsidRDefault="00C1473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C1473B" w:rsidRDefault="00C1473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C1473B" w:rsidRDefault="00C1473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C1473B" w:rsidRDefault="00C1473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C1473B" w:rsidRDefault="00C1473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1473B"/>
    <w:rsid w:val="003C7091"/>
    <w:rsid w:val="006908A1"/>
    <w:rsid w:val="008A03ED"/>
    <w:rsid w:val="00992FEE"/>
    <w:rsid w:val="00C1473B"/>
    <w:rsid w:val="00E051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2" ma:contentTypeDescription="Create a new document." ma:contentTypeScope="" ma:versionID="4be17ed07249133ade766c83c1bf013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a10fac345e35cc0cba93e13c8c69e4ea"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Props1.xml><?xml version="1.0" encoding="utf-8"?>
<ds:datastoreItem xmlns:ds="http://schemas.openxmlformats.org/officeDocument/2006/customXml" ds:itemID="{D6726130-AEB0-4DA5-BA48-73D6D5616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5662</Words>
  <Characters>32277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2025-02-19T01:19:00Z</dcterms:created>
  <dcterms:modified xsi:type="dcterms:W3CDTF">2025-02-19T01:19:00Z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