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8B7A0" w14:textId="77777777" w:rsidR="00D2559D" w:rsidRPr="003217D3" w:rsidRDefault="00D731D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25C60A" wp14:editId="442B23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6C94AFF" w14:textId="77777777" w:rsidR="00D2559D" w:rsidRPr="003217D3" w:rsidRDefault="00D731D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4ED242" w14:textId="77777777" w:rsidR="00D2559D" w:rsidRPr="00A36AA9" w:rsidRDefault="00D731D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E4FB9A" w14:textId="77777777" w:rsidR="00D2559D" w:rsidRPr="00A36AA9" w:rsidRDefault="00D731D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26F91" w14:paraId="016D99A3" w14:textId="77777777" w:rsidTr="00A26F91">
        <w:tc>
          <w:tcPr>
            <w:cnfStyle w:val="001000000000" w:firstRow="0" w:lastRow="0" w:firstColumn="1" w:lastColumn="0" w:oddVBand="0" w:evenVBand="0" w:oddHBand="0" w:evenHBand="0" w:firstRowFirstColumn="0" w:firstRowLastColumn="0" w:lastRowFirstColumn="0" w:lastRowLastColumn="0"/>
            <w:tcW w:w="3227" w:type="dxa"/>
          </w:tcPr>
          <w:p w14:paraId="589523AD" w14:textId="77777777" w:rsidR="00D80913" w:rsidRPr="00A36AA9" w:rsidRDefault="00D731D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8690CA" w14:textId="77777777" w:rsidR="00D80913" w:rsidRDefault="00D731D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Louis Estate Home Care</w:t>
            </w:r>
          </w:p>
        </w:tc>
      </w:tr>
      <w:tr w:rsidR="00A26F91" w14:paraId="6D2FB7D5" w14:textId="77777777" w:rsidTr="00A26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ABA641" w14:textId="77777777" w:rsidR="00126F43" w:rsidRPr="00A36AA9" w:rsidRDefault="00D731D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15F39E" w14:textId="77777777" w:rsidR="00126F43" w:rsidRPr="00C27BE3" w:rsidRDefault="00D731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500228</w:t>
            </w:r>
          </w:p>
        </w:tc>
      </w:tr>
      <w:tr w:rsidR="00A26F91" w14:paraId="4F641E09" w14:textId="77777777" w:rsidTr="00A26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AC5280" w14:textId="77777777" w:rsidR="00126F43" w:rsidRPr="00A36AA9" w:rsidRDefault="00D731D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FE5D68A" w14:textId="77777777" w:rsidR="00126F43" w:rsidRPr="00540817" w:rsidRDefault="00D731D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Albert</w:t>
            </w:r>
            <w:r>
              <w:rPr>
                <w:rFonts w:ascii="Arial" w:eastAsia="Times New Roman" w:hAnsi="Arial" w:cs="Arial"/>
                <w:lang w:eastAsia="en-AU"/>
              </w:rPr>
              <w:t xml:space="preserve"> Street, CLAREMONT, Western Australia, 6010</w:t>
            </w:r>
          </w:p>
        </w:tc>
      </w:tr>
      <w:tr w:rsidR="00A26F91" w14:paraId="34252564" w14:textId="77777777" w:rsidTr="00A26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E1180F" w14:textId="77777777" w:rsidR="00126F43" w:rsidRPr="00A36AA9" w:rsidRDefault="00D731D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64DAA8" w14:textId="77777777" w:rsidR="00126F43" w:rsidRPr="00A36AA9" w:rsidRDefault="00D731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26F91" w14:paraId="69A11B3C" w14:textId="77777777" w:rsidTr="00A26F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183650" w14:textId="77777777" w:rsidR="00126F43" w:rsidRPr="00A36AA9" w:rsidRDefault="00D731D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E84B65" w14:textId="77777777" w:rsidR="00126F43" w:rsidRPr="00A36AA9" w:rsidRDefault="00D731D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October 2023 to 4 October 2023</w:t>
            </w:r>
          </w:p>
        </w:tc>
      </w:tr>
      <w:tr w:rsidR="00A26F91" w14:paraId="40729DDD" w14:textId="77777777" w:rsidTr="00A26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EB9D1" w14:textId="77777777" w:rsidR="00126F43" w:rsidRPr="00A36AA9" w:rsidRDefault="00D731D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07430557"/>
            <w:placeholder>
              <w:docPart w:val="A7F4949C78414813B67B25D37262F9D8"/>
            </w:placeholder>
            <w:date w:fullDate="2023-11-17T00:00:00Z">
              <w:dateFormat w:val="d MMMM yyyy"/>
              <w:lid w:val="en-AU"/>
              <w:storeMappedDataAs w:val="dateTime"/>
              <w:calendar w:val="gregorian"/>
            </w:date>
          </w:sdtPr>
          <w:sdtEndPr/>
          <w:sdtContent>
            <w:tc>
              <w:tcPr>
                <w:tcW w:w="7114" w:type="dxa"/>
                <w:shd w:val="clear" w:color="auto" w:fill="auto"/>
              </w:tcPr>
              <w:p w14:paraId="384B6BC8" w14:textId="33BFB30C" w:rsidR="00126F43" w:rsidRPr="00A36AA9" w:rsidRDefault="006F23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bl>
    <w:bookmarkEnd w:id="0"/>
    <w:p w14:paraId="081F08B2" w14:textId="77777777" w:rsidR="00FA0A5B" w:rsidRPr="00A36AA9" w:rsidRDefault="00D731D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9D4D3D" w14:textId="77777777" w:rsidR="00126F43" w:rsidRDefault="00D731D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2A8D5F5" w14:textId="09B53A8F" w:rsidR="00126F43" w:rsidRPr="00214549" w:rsidRDefault="00D731D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5705 CHC Home and Aged Care Pty Ltd</w:t>
      </w:r>
      <w:r>
        <w:rPr>
          <w:rFonts w:ascii="Arial" w:eastAsia="Arial" w:hAnsi="Arial" w:cs="Arial"/>
        </w:rPr>
        <w:br/>
        <w:t>Service: 26204 St Louis Estate Home Care</w:t>
      </w:r>
      <w:bookmarkEnd w:id="1"/>
    </w:p>
    <w:p w14:paraId="7224E5B4" w14:textId="77777777" w:rsidR="000078F8" w:rsidRPr="00A36AA9" w:rsidRDefault="00D731DC" w:rsidP="00FA67E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C8D1218" w14:textId="7B88B643" w:rsidR="000078F8" w:rsidRPr="00A36AA9" w:rsidRDefault="00D731DC" w:rsidP="00F87E39">
      <w:pPr>
        <w:pStyle w:val="NormalArial"/>
      </w:pPr>
      <w:r w:rsidRPr="00A36AA9">
        <w:t xml:space="preserve">This performance report for </w:t>
      </w:r>
      <w:r w:rsidRPr="00C27BE3">
        <w:rPr>
          <w:color w:val="auto"/>
        </w:rPr>
        <w:t>St Louis Estate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AFBE52F" w14:textId="77777777" w:rsidR="000078F8" w:rsidRPr="00A36AA9" w:rsidRDefault="00D731D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035E43" w14:textId="77777777" w:rsidR="00DF37F2" w:rsidRPr="00A36AA9" w:rsidRDefault="00D731DC" w:rsidP="00FA67EA">
      <w:pPr>
        <w:pStyle w:val="Heading1"/>
        <w:spacing w:before="240" w:after="120" w:line="22" w:lineRule="atLeast"/>
        <w:rPr>
          <w:rFonts w:ascii="Arial" w:hAnsi="Arial" w:cs="Arial"/>
        </w:rPr>
      </w:pPr>
      <w:r w:rsidRPr="00A36AA9">
        <w:rPr>
          <w:rFonts w:ascii="Arial" w:hAnsi="Arial" w:cs="Arial"/>
        </w:rPr>
        <w:t>Material relied on</w:t>
      </w:r>
    </w:p>
    <w:p w14:paraId="13442322" w14:textId="77777777" w:rsidR="00DF37F2" w:rsidRPr="00A36AA9" w:rsidRDefault="00D731DC" w:rsidP="00F87E39">
      <w:pPr>
        <w:pStyle w:val="NormalArial"/>
      </w:pPr>
      <w:r w:rsidRPr="00A36AA9">
        <w:t>The following information has been considered in preparing the performance report:</w:t>
      </w:r>
    </w:p>
    <w:p w14:paraId="38048D51" w14:textId="06B85C85" w:rsidR="00DF37F2" w:rsidRPr="006F646F" w:rsidRDefault="00D731DC" w:rsidP="006F646F">
      <w:pPr>
        <w:pStyle w:val="ListBullet"/>
        <w:spacing w:before="0" w:after="120" w:line="22" w:lineRule="atLeast"/>
        <w:ind w:left="425" w:hanging="425"/>
        <w:rPr>
          <w:rFonts w:ascii="Arial" w:hAnsi="Arial" w:cs="Arial"/>
          <w:color w:val="auto"/>
        </w:rPr>
      </w:pPr>
      <w:r w:rsidRPr="00A36AA9">
        <w:rPr>
          <w:rFonts w:ascii="Arial" w:hAnsi="Arial" w:cs="Arial"/>
        </w:rPr>
        <w:t xml:space="preserve">the assessment </w:t>
      </w:r>
      <w:r w:rsidRPr="006F646F">
        <w:rPr>
          <w:rFonts w:ascii="Arial" w:hAnsi="Arial" w:cs="Arial"/>
          <w:color w:val="auto"/>
        </w:rPr>
        <w:t>team’s report for the Quality Audit report was informed by a site assessment, observations at the service, review of documents and interviews with consumers</w:t>
      </w:r>
      <w:r w:rsidR="00B0598B" w:rsidRPr="006F646F">
        <w:rPr>
          <w:rFonts w:ascii="Arial" w:hAnsi="Arial" w:cs="Arial"/>
          <w:color w:val="auto"/>
        </w:rPr>
        <w:t xml:space="preserve">, </w:t>
      </w:r>
      <w:r w:rsidRPr="006F646F">
        <w:rPr>
          <w:rFonts w:ascii="Arial" w:hAnsi="Arial" w:cs="Arial"/>
          <w:color w:val="auto"/>
        </w:rPr>
        <w:t xml:space="preserve">representatives and </w:t>
      </w:r>
      <w:r w:rsidR="00B0598B" w:rsidRPr="006F646F">
        <w:rPr>
          <w:rFonts w:ascii="Arial" w:hAnsi="Arial" w:cs="Arial"/>
          <w:color w:val="auto"/>
        </w:rPr>
        <w:t>staff.</w:t>
      </w:r>
    </w:p>
    <w:p w14:paraId="43AEEAE4" w14:textId="77777777" w:rsidR="00D5551A" w:rsidRDefault="00B0598B" w:rsidP="00D5551A">
      <w:pPr>
        <w:spacing w:line="22" w:lineRule="atLeast"/>
        <w:rPr>
          <w:rFonts w:ascii="Arial" w:hAnsi="Arial" w:cs="Arial"/>
        </w:rPr>
      </w:pPr>
      <w:r>
        <w:rPr>
          <w:rFonts w:ascii="Arial" w:hAnsi="Arial" w:cs="Arial"/>
        </w:rPr>
        <w:t>T</w:t>
      </w:r>
      <w:r w:rsidR="00D731DC" w:rsidRPr="00B0598B">
        <w:rPr>
          <w:rFonts w:ascii="Arial" w:hAnsi="Arial" w:cs="Arial"/>
        </w:rPr>
        <w:t>he provider</w:t>
      </w:r>
      <w:r w:rsidR="00D5551A">
        <w:rPr>
          <w:rFonts w:ascii="Arial" w:hAnsi="Arial" w:cs="Arial"/>
        </w:rPr>
        <w:t xml:space="preserve"> did not provide a</w:t>
      </w:r>
      <w:r w:rsidR="00D731DC" w:rsidRPr="00B0598B">
        <w:rPr>
          <w:rFonts w:ascii="Arial" w:hAnsi="Arial" w:cs="Arial"/>
        </w:rPr>
        <w:t xml:space="preserve"> response to the assessment team’s report</w:t>
      </w:r>
      <w:r w:rsidR="00D5551A">
        <w:rPr>
          <w:rFonts w:ascii="Arial" w:hAnsi="Arial" w:cs="Arial"/>
        </w:rPr>
        <w:t>.</w:t>
      </w:r>
    </w:p>
    <w:p w14:paraId="61A15A2C" w14:textId="77777777" w:rsidR="003B1763" w:rsidRPr="00D76BC8" w:rsidRDefault="00D731D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0D24BA" w14:textId="2A7ED56A" w:rsidR="003217D3" w:rsidRPr="00244176" w:rsidRDefault="00D731D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6F91" w14:paraId="4AE88927" w14:textId="77777777" w:rsidTr="00A26F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46A5C6" w14:textId="77777777" w:rsidR="00FC045E" w:rsidRPr="00A36AA9" w:rsidRDefault="00D731D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526B3B" w14:textId="77777777" w:rsidR="00FC045E" w:rsidRPr="00E96B92" w:rsidRDefault="007237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71712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731DC">
                  <w:rPr>
                    <w:rFonts w:ascii="Arial" w:hAnsi="Arial" w:cs="Arial"/>
                  </w:rPr>
                  <w:t>Compliant</w:t>
                </w:r>
              </w:sdtContent>
            </w:sdt>
          </w:p>
        </w:tc>
      </w:tr>
      <w:tr w:rsidR="00A26F91" w14:paraId="75CEF9B4" w14:textId="77777777" w:rsidTr="00A26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E28B63" w14:textId="77777777" w:rsidR="00A213EA" w:rsidRPr="00A36AA9" w:rsidRDefault="00D731D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F0A3638" w14:textId="77777777" w:rsidR="00A213EA" w:rsidRPr="00A213EA" w:rsidRDefault="00723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5001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731DC" w:rsidRPr="00A213EA">
                  <w:rPr>
                    <w:rFonts w:ascii="Arial" w:hAnsi="Arial" w:cs="Arial"/>
                    <w:b/>
                    <w:bCs/>
                  </w:rPr>
                  <w:t>Compliant</w:t>
                </w:r>
              </w:sdtContent>
            </w:sdt>
          </w:p>
        </w:tc>
      </w:tr>
      <w:tr w:rsidR="00A26F91" w14:paraId="6FB5FA2B" w14:textId="77777777" w:rsidTr="00A26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E55DE" w14:textId="77777777" w:rsidR="00A213EA" w:rsidRPr="00A36AA9" w:rsidRDefault="00D731D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840F9A4" w14:textId="77777777" w:rsidR="00A213EA" w:rsidRPr="00A213EA" w:rsidRDefault="00723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449294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731DC" w:rsidRPr="00A213EA">
                  <w:rPr>
                    <w:rFonts w:ascii="Arial" w:hAnsi="Arial" w:cs="Arial"/>
                    <w:b/>
                    <w:bCs/>
                  </w:rPr>
                  <w:t>Compliant</w:t>
                </w:r>
              </w:sdtContent>
            </w:sdt>
          </w:p>
        </w:tc>
      </w:tr>
      <w:tr w:rsidR="00A26F91" w14:paraId="55516FD6" w14:textId="77777777" w:rsidTr="00A26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B2B8C" w14:textId="77777777" w:rsidR="00A213EA" w:rsidRPr="00A36AA9" w:rsidRDefault="00D731D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D2714C" w14:textId="77777777" w:rsidR="00A213EA" w:rsidRPr="00A213EA" w:rsidRDefault="00723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271552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731DC" w:rsidRPr="00A213EA">
                  <w:rPr>
                    <w:rFonts w:ascii="Arial" w:hAnsi="Arial" w:cs="Arial"/>
                    <w:b/>
                    <w:bCs/>
                  </w:rPr>
                  <w:t>Compliant</w:t>
                </w:r>
              </w:sdtContent>
            </w:sdt>
          </w:p>
        </w:tc>
      </w:tr>
      <w:tr w:rsidR="00A26F91" w14:paraId="3176DD07" w14:textId="77777777" w:rsidTr="00A26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3C4EEB" w14:textId="77777777" w:rsidR="00A213EA" w:rsidRPr="00A36AA9" w:rsidRDefault="00D731D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4AC4F9C" w14:textId="1E804C1B" w:rsidR="00A213EA" w:rsidRPr="00A213EA" w:rsidRDefault="004308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30852">
              <w:rPr>
                <w:rFonts w:ascii="Arial" w:hAnsi="Arial" w:cs="Arial"/>
                <w:b/>
                <w:bCs/>
              </w:rPr>
              <w:t xml:space="preserve">Not </w:t>
            </w:r>
            <w:r w:rsidR="00F401F7">
              <w:rPr>
                <w:rFonts w:ascii="Arial" w:hAnsi="Arial" w:cs="Arial"/>
                <w:b/>
                <w:bCs/>
              </w:rPr>
              <w:t>applicable</w:t>
            </w:r>
          </w:p>
        </w:tc>
      </w:tr>
      <w:tr w:rsidR="00A26F91" w14:paraId="48724A8D" w14:textId="77777777" w:rsidTr="00A26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0A28B7" w14:textId="77777777" w:rsidR="00A213EA" w:rsidRPr="00A36AA9" w:rsidRDefault="00D731D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C8BFC8" w14:textId="77777777" w:rsidR="00A213EA" w:rsidRPr="00A213EA" w:rsidRDefault="00723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694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731DC" w:rsidRPr="00A213EA">
                  <w:rPr>
                    <w:rFonts w:ascii="Arial" w:hAnsi="Arial" w:cs="Arial"/>
                    <w:b/>
                    <w:bCs/>
                  </w:rPr>
                  <w:t>Compliant</w:t>
                </w:r>
              </w:sdtContent>
            </w:sdt>
          </w:p>
        </w:tc>
      </w:tr>
      <w:tr w:rsidR="00A26F91" w14:paraId="24A4880F" w14:textId="77777777" w:rsidTr="00A26F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A2D677" w14:textId="77777777" w:rsidR="00A213EA" w:rsidRPr="00A36AA9" w:rsidRDefault="00D731D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90A8BDD" w14:textId="77777777" w:rsidR="00A213EA" w:rsidRPr="00A213EA" w:rsidRDefault="00723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794899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731DC" w:rsidRPr="00A213EA">
                  <w:rPr>
                    <w:rFonts w:ascii="Arial" w:hAnsi="Arial" w:cs="Arial"/>
                    <w:b/>
                    <w:bCs/>
                  </w:rPr>
                  <w:t>Compliant</w:t>
                </w:r>
              </w:sdtContent>
            </w:sdt>
          </w:p>
        </w:tc>
      </w:tr>
      <w:tr w:rsidR="00A26F91" w14:paraId="1179C6F2" w14:textId="77777777" w:rsidTr="00A26F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47B25" w14:textId="77777777" w:rsidR="00A213EA" w:rsidRPr="00A36AA9" w:rsidRDefault="00D731D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1F51028" w14:textId="77777777" w:rsidR="00A213EA" w:rsidRPr="00A213EA" w:rsidRDefault="00723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17038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731DC" w:rsidRPr="00A213EA">
                  <w:rPr>
                    <w:rFonts w:ascii="Arial" w:hAnsi="Arial" w:cs="Arial"/>
                    <w:b/>
                    <w:bCs/>
                  </w:rPr>
                  <w:t>Compliant</w:t>
                </w:r>
              </w:sdtContent>
            </w:sdt>
          </w:p>
        </w:tc>
      </w:tr>
    </w:tbl>
    <w:p w14:paraId="3E1C1EC3" w14:textId="77777777" w:rsidR="00FC045E" w:rsidRPr="00A36AA9" w:rsidRDefault="00D731DC" w:rsidP="00F87E39">
      <w:pPr>
        <w:pStyle w:val="NormalArial"/>
        <w:spacing w:before="120"/>
      </w:pPr>
      <w:r w:rsidRPr="00A36AA9">
        <w:t>A detailed assessment is provided later in this report for each assessed Standard.</w:t>
      </w:r>
    </w:p>
    <w:p w14:paraId="57D4EC77" w14:textId="77777777" w:rsidR="00FC045E" w:rsidRPr="00A36AA9" w:rsidRDefault="00D731DC" w:rsidP="003F325C">
      <w:pPr>
        <w:pStyle w:val="Heading1"/>
        <w:spacing w:before="240" w:after="120" w:line="22" w:lineRule="atLeast"/>
        <w:rPr>
          <w:rFonts w:ascii="Arial" w:hAnsi="Arial" w:cs="Arial"/>
        </w:rPr>
      </w:pPr>
      <w:r w:rsidRPr="00A36AA9">
        <w:rPr>
          <w:rFonts w:ascii="Arial" w:hAnsi="Arial" w:cs="Arial"/>
        </w:rPr>
        <w:t>Areas for improvement</w:t>
      </w:r>
    </w:p>
    <w:p w14:paraId="40A0D750" w14:textId="77777777" w:rsidR="00FC045E" w:rsidRPr="00A36AA9" w:rsidRDefault="00D731D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2B2B37" w14:textId="2762DF56" w:rsidR="00FC045E" w:rsidRPr="00A36AA9" w:rsidRDefault="00D731DC" w:rsidP="00F87E39">
      <w:pPr>
        <w:pStyle w:val="NormalArial"/>
      </w:pPr>
      <w:r w:rsidRPr="00A36AA9">
        <w:br w:type="page"/>
      </w:r>
    </w:p>
    <w:p w14:paraId="6025A8CE" w14:textId="77777777" w:rsidR="003217D3" w:rsidRDefault="00D731D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8"/>
        <w:gridCol w:w="5468"/>
        <w:gridCol w:w="2268"/>
      </w:tblGrid>
      <w:tr w:rsidR="00430852" w14:paraId="676FBC24"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1FC9E026" w14:textId="77777777" w:rsidR="00430852" w:rsidRPr="003217D3" w:rsidRDefault="00430852" w:rsidP="001F455A">
            <w:pPr>
              <w:spacing w:before="0" w:line="22" w:lineRule="atLeast"/>
              <w:rPr>
                <w:rFonts w:ascii="Arial" w:hAnsi="Arial" w:cs="Arial"/>
                <w:b w:val="0"/>
                <w:color w:val="FFFFFF" w:themeColor="background1"/>
              </w:rPr>
            </w:pPr>
            <w:bookmarkStart w:id="2" w:name="_Hlk150865240"/>
            <w:r w:rsidRPr="003217D3">
              <w:rPr>
                <w:rFonts w:ascii="Arial" w:hAnsi="Arial" w:cs="Arial"/>
                <w:color w:val="FFFFFF" w:themeColor="background1"/>
              </w:rPr>
              <w:t>Consumer dignity and choice</w:t>
            </w:r>
          </w:p>
        </w:tc>
        <w:tc>
          <w:tcPr>
            <w:tcW w:w="1985" w:type="dxa"/>
          </w:tcPr>
          <w:p w14:paraId="1EA8C834" w14:textId="77777777" w:rsidR="00430852" w:rsidRPr="003217D3" w:rsidRDefault="004308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0852" w14:paraId="0E0CEC51"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18DEA" w14:textId="77777777" w:rsidR="00430852" w:rsidRPr="00244176" w:rsidRDefault="0043085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1EFE25DF"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16FFAA04"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583480"/>
                <w:placeholder>
                  <w:docPart w:val="27AA40CCE75D4210BDD2F9F253621315"/>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295BA471"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298D3"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4A3D8F5F"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36B21C9C"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670266"/>
                <w:placeholder>
                  <w:docPart w:val="20D1E4EFD4D742D1B1BE59FDB2F3F483"/>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14551DE6"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03E78"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59295D01"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E1E048" w14:textId="77777777" w:rsidR="00430852" w:rsidRPr="00244176" w:rsidRDefault="0043085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65F9BB" w14:textId="77777777" w:rsidR="00430852" w:rsidRPr="00244176" w:rsidRDefault="004308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92A5107" w14:textId="77777777" w:rsidR="00430852" w:rsidRPr="00244176" w:rsidRDefault="004308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734812" w14:textId="77777777" w:rsidR="00430852" w:rsidRPr="00244176" w:rsidRDefault="004308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0CA09BCE"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414086"/>
                <w:placeholder>
                  <w:docPart w:val="875289D9CD0B4A0B8433795C89378965"/>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08391954"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8C6FD"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6EA6A7DB"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0A82757F"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098774"/>
                <w:placeholder>
                  <w:docPart w:val="B6E8ACEC72454F16BBDF72D876C3C2D5"/>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1CE0710B"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D7386"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7A95A482"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tcPr>
          <w:p w14:paraId="59D4FE58"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807392"/>
                <w:placeholder>
                  <w:docPart w:val="E21967D89FD245DA970CD59D24D0987E"/>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6E4C2143"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D7468"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4147A993"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tcPr>
          <w:p w14:paraId="7541468A"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840233"/>
                <w:placeholder>
                  <w:docPart w:val="078CCB726C7F4A5BB776CDB2C0F7B92B"/>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bookmarkEnd w:id="2"/>
    <w:p w14:paraId="79A50B5C" w14:textId="77777777" w:rsidR="00A63FCF" w:rsidRDefault="00D731DC" w:rsidP="007B3959">
      <w:pPr>
        <w:pStyle w:val="Heading20"/>
      </w:pPr>
      <w:r w:rsidRPr="00A36AA9">
        <w:t>Findings</w:t>
      </w:r>
    </w:p>
    <w:p w14:paraId="1D2996AB" w14:textId="77777777" w:rsidR="00F401F7" w:rsidRPr="0075101D" w:rsidRDefault="00F401F7" w:rsidP="00F401F7">
      <w:pPr>
        <w:pStyle w:val="NormalArial"/>
      </w:pPr>
      <w:bookmarkStart w:id="3" w:name="_Hlk126783395"/>
      <w:r w:rsidRPr="0075101D">
        <w:t xml:space="preserve">Mandatory training </w:t>
      </w:r>
      <w:r>
        <w:t>during</w:t>
      </w:r>
      <w:r w:rsidRPr="0075101D">
        <w:t xml:space="preserve"> onboarding assist</w:t>
      </w:r>
      <w:r>
        <w:t>s</w:t>
      </w:r>
      <w:r w:rsidRPr="0075101D">
        <w:t xml:space="preserve"> staff to understand how to deliver care that is respectful of consumers’ identity, culture and diversity. Staff described how they treat each consumer as an individual</w:t>
      </w:r>
      <w:r>
        <w:t>,</w:t>
      </w:r>
      <w:r w:rsidRPr="0075101D">
        <w:t xml:space="preserve"> provide care and services in a respectful manner, and actively seek feedback from </w:t>
      </w:r>
      <w:r>
        <w:t>c</w:t>
      </w:r>
      <w:r w:rsidRPr="0075101D">
        <w:t xml:space="preserve">onsumers regarding their service and interactions. Consumers said staff treat them respectfully and take the time to get to know them. </w:t>
      </w:r>
    </w:p>
    <w:bookmarkEnd w:id="3"/>
    <w:p w14:paraId="5F85EE71" w14:textId="77777777" w:rsidR="00F401F7" w:rsidRPr="0075101D" w:rsidRDefault="00F401F7" w:rsidP="00F401F7">
      <w:pPr>
        <w:pStyle w:val="NormalArial"/>
      </w:pPr>
      <w:r w:rsidRPr="0075101D">
        <w:t>Staff described how they assess consumers</w:t>
      </w:r>
      <w:r>
        <w:t>’</w:t>
      </w:r>
      <w:r w:rsidRPr="0075101D">
        <w:t xml:space="preserve"> needs, wants and preferences when they first meet to ensure provision of care that is culturally safe for each consumer. Staff and management described what culturally safe care means to them and how they apply this in practice. Staff said they work together to ensure consumers’ cultural </w:t>
      </w:r>
      <w:r>
        <w:t>identity</w:t>
      </w:r>
      <w:r w:rsidRPr="0075101D">
        <w:t xml:space="preserve"> and preferences are known </w:t>
      </w:r>
      <w:r>
        <w:t>and that</w:t>
      </w:r>
      <w:r w:rsidRPr="0075101D">
        <w:t xml:space="preserve"> care provided is in accordance with each consumer’s individual needs. </w:t>
      </w:r>
    </w:p>
    <w:p w14:paraId="30195A77" w14:textId="77777777" w:rsidR="00F401F7" w:rsidRPr="0075101D" w:rsidRDefault="00F401F7" w:rsidP="00F401F7">
      <w:pPr>
        <w:pStyle w:val="NormalArial"/>
      </w:pPr>
      <w:r w:rsidRPr="0075101D">
        <w:t>Consumers said they are able to make decisions about the care they want and work with the service to have the care when they need it. Intake processes capture relationships important to consumers and their wishes for them to be included in care planning. There are overarching organisational governance systems to support consumers to take risks to live their best lives, however, support tools or process</w:t>
      </w:r>
      <w:r>
        <w:t>es</w:t>
      </w:r>
      <w:r w:rsidRPr="0075101D">
        <w:t xml:space="preserve"> to assist staff in identifying and/or assisting consumers to take risks are not in place. Staff described how they support consumers to remain independent </w:t>
      </w:r>
      <w:r w:rsidRPr="0075101D">
        <w:lastRenderedPageBreak/>
        <w:t xml:space="preserve">by taking risks in their daily living. For two consumers who self-administer medications, discussions relating to medication management had been undertaken, and monitoring processes implemented. </w:t>
      </w:r>
    </w:p>
    <w:p w14:paraId="57B052E8" w14:textId="77777777" w:rsidR="00F401F7" w:rsidRPr="0075101D" w:rsidRDefault="00F401F7" w:rsidP="00F401F7">
      <w:pPr>
        <w:pStyle w:val="NormalArial"/>
      </w:pPr>
      <w:r w:rsidRPr="0075101D">
        <w:t>Information provided to each consumer is current, accurate and timely, and communicated in a way that is clear, easy to understand and enables them to exercise choice. Preferred correspondence method</w:t>
      </w:r>
      <w:r>
        <w:t>s</w:t>
      </w:r>
      <w:r w:rsidRPr="0075101D">
        <w:t xml:space="preserve"> for all consumers is recorded on commencing with the service. Consumers said their monthly account statements were easy to read, and any confusion was quickly resolved. Consumers reported having copies of their care plans in their residence and regular communication with staff for review and updates. There are processes to ensure consumers’ privacy is respected and personal information is kept confidential.</w:t>
      </w:r>
    </w:p>
    <w:p w14:paraId="4BB1CAB9" w14:textId="226979A8" w:rsidR="001A5684" w:rsidRPr="006B4042" w:rsidRDefault="00F401F7" w:rsidP="00F401F7">
      <w:pPr>
        <w:pStyle w:val="NormalArial"/>
      </w:pPr>
      <w:r>
        <w:t xml:space="preserve">Based on the assessment team’s report, I find all requirements in Standard 1 Consumer dignity and choice compliant. </w:t>
      </w:r>
      <w:r w:rsidR="00D731DC" w:rsidRPr="00A36AA9">
        <w:br w:type="page"/>
      </w:r>
    </w:p>
    <w:p w14:paraId="7EBAF03F" w14:textId="77777777" w:rsidR="003217D3" w:rsidRDefault="00D731D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430852" w14:paraId="4B652DA9"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49FA74E" w14:textId="77777777" w:rsidR="00430852" w:rsidRPr="003217D3" w:rsidRDefault="00430852"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5BE25671" w14:textId="77777777" w:rsidR="00430852" w:rsidRPr="003217D3" w:rsidRDefault="0043085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0852" w14:paraId="2C9756F5"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58783"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56" w:type="dxa"/>
            <w:shd w:val="clear" w:color="auto" w:fill="auto"/>
          </w:tcPr>
          <w:p w14:paraId="1A7C5B46"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2FC64620"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651895"/>
                <w:placeholder>
                  <w:docPart w:val="9278D807049B468295D190A9D7B06688"/>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6501140D"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FBBF6"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56" w:type="dxa"/>
            <w:shd w:val="clear" w:color="auto" w:fill="auto"/>
          </w:tcPr>
          <w:p w14:paraId="3C0AA6BB"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tcPr>
          <w:p w14:paraId="7FAB3004"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247336"/>
                <w:placeholder>
                  <w:docPart w:val="510FD73D2DD744528ACEE2BDCC78B199"/>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44460C23"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B368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56" w:type="dxa"/>
            <w:shd w:val="clear" w:color="auto" w:fill="auto"/>
          </w:tcPr>
          <w:p w14:paraId="2D18946B"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029494" w14:textId="77777777" w:rsidR="00430852" w:rsidRPr="00244176" w:rsidRDefault="0043085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0AC516" w14:textId="77777777" w:rsidR="00430852" w:rsidRPr="00244176" w:rsidRDefault="0043085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7937B63B"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801527"/>
                <w:placeholder>
                  <w:docPart w:val="B502283FBF6646588ED5137B60BE5C24"/>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3CBD064F"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C73E1"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66065E6B"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1D612D5A"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626222"/>
                <w:placeholder>
                  <w:docPart w:val="52841C5F096645B096524C6C69CA63BF"/>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16875DBC"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7CA4F"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520908B9"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3FA07ABF"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122638"/>
                <w:placeholder>
                  <w:docPart w:val="D73FCC3DD7C74D1ABC0F080D3AB56DD5"/>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bookmarkEnd w:id="4"/>
    <w:p w14:paraId="417DF16B" w14:textId="77777777" w:rsidR="00F401F7" w:rsidRDefault="00F401F7" w:rsidP="00F401F7">
      <w:pPr>
        <w:pStyle w:val="Heading20"/>
        <w:tabs>
          <w:tab w:val="left" w:pos="1890"/>
        </w:tabs>
      </w:pPr>
      <w:r w:rsidRPr="00A36AA9">
        <w:t>Findings</w:t>
      </w:r>
    </w:p>
    <w:p w14:paraId="17A37CC0" w14:textId="77777777" w:rsidR="00F401F7" w:rsidRPr="0075101D" w:rsidRDefault="00F401F7" w:rsidP="00F401F7">
      <w:pPr>
        <w:pStyle w:val="NormalArial"/>
      </w:pPr>
      <w:bookmarkStart w:id="5" w:name="_Hlk121490682"/>
      <w:r w:rsidRPr="0075101D">
        <w:t>Effective assessment and care planning processes, including use of validated assessment tools, ensure staff deliver safe and effective care and services. Assessments are completed on entry, at scheduled care plan reviews</w:t>
      </w:r>
      <w:r>
        <w:t>,</w:t>
      </w:r>
      <w:r w:rsidRPr="0075101D">
        <w:t xml:space="preserve"> and when consumers’ needs change. Risks to consumers</w:t>
      </w:r>
      <w:r>
        <w:t>’</w:t>
      </w:r>
      <w:r w:rsidRPr="0075101D">
        <w:t xml:space="preserve"> safety, health and well-being are identified and assessed</w:t>
      </w:r>
      <w:r>
        <w:t>,</w:t>
      </w:r>
      <w:r w:rsidRPr="0075101D">
        <w:t xml:space="preserve"> with strategies to reduce risks discussed with the consumer and documented in a care plan. All consumers and representatives interviewed </w:t>
      </w:r>
      <w:r>
        <w:t>said</w:t>
      </w:r>
      <w:r w:rsidRPr="0075101D">
        <w:t xml:space="preserve"> they were involved in discussions about risks on commencement </w:t>
      </w:r>
      <w:r>
        <w:t xml:space="preserve">of </w:t>
      </w:r>
      <w:r w:rsidRPr="0075101D">
        <w:t>services</w:t>
      </w:r>
      <w:r>
        <w:t>,</w:t>
      </w:r>
      <w:r w:rsidRPr="0075101D">
        <w:t xml:space="preserve"> and are involved in ongoing discussions relating to care planning, including identification and mitigation of risks.</w:t>
      </w:r>
      <w:r>
        <w:t xml:space="preserve"> </w:t>
      </w:r>
    </w:p>
    <w:bookmarkEnd w:id="5"/>
    <w:p w14:paraId="75F5A1EC" w14:textId="77777777" w:rsidR="00F401F7" w:rsidRPr="0075101D" w:rsidRDefault="00F401F7" w:rsidP="00F401F7">
      <w:pPr>
        <w:pStyle w:val="NormalArial"/>
      </w:pPr>
      <w:r w:rsidRPr="0075101D">
        <w:t>Established processes ensure care and services are planned and centre on the individual needs and preferences of consumers. Care plans identified consumers’ current needs, goals and preferences and are used by staff to guide staff in provision of care and services. While consumers are encouraged to discuss end</w:t>
      </w:r>
      <w:r>
        <w:t xml:space="preserve"> </w:t>
      </w:r>
      <w:r w:rsidRPr="0075101D">
        <w:t>of</w:t>
      </w:r>
      <w:r>
        <w:t xml:space="preserve"> </w:t>
      </w:r>
      <w:r w:rsidRPr="0075101D">
        <w:t xml:space="preserve">life preferences and are given paperwork to complete an advance care directive if they wish, no consumers have currently disclosed any particular wishes at end of life and most have not wanted to engage in a discussion. Consumers </w:t>
      </w:r>
      <w:r w:rsidRPr="0075101D">
        <w:lastRenderedPageBreak/>
        <w:t xml:space="preserve">said they are included in the process to identify what is important to them and how they want their care delivered. </w:t>
      </w:r>
    </w:p>
    <w:p w14:paraId="6B51C235" w14:textId="77777777" w:rsidR="00F401F7" w:rsidRPr="0075101D" w:rsidRDefault="00F401F7" w:rsidP="00F401F7">
      <w:pPr>
        <w:pStyle w:val="NormalArial"/>
      </w:pPr>
      <w:r w:rsidRPr="0075101D">
        <w:t>Consumers and, as appropriate, representatives are involved in the planning of the care and services to be provided. Consumers are asked to specify who they want</w:t>
      </w:r>
      <w:r>
        <w:t xml:space="preserve"> and don’t want</w:t>
      </w:r>
      <w:r w:rsidRPr="0075101D">
        <w:t xml:space="preserve"> to be involved in planning of their care. All consumers and representatives interviewed said they initially met with a case manager to discuss consumers’ specific needs and preferences in order to set up the care and care plan together. All stated they can easily contact the case manager on an ongoing basis to discuss any changes to consumers’ needs or preferences.</w:t>
      </w:r>
    </w:p>
    <w:p w14:paraId="3A94659D" w14:textId="77777777" w:rsidR="00F401F7" w:rsidRPr="0075101D" w:rsidRDefault="00F401F7" w:rsidP="00F401F7">
      <w:pPr>
        <w:pStyle w:val="NormalArial"/>
      </w:pPr>
      <w:r w:rsidRPr="0075101D">
        <w:t>There are effective processes to ensure the outcomes of assessment and planning are communicated to the consumer and documented in a care and services plan that is readily available to the consumer and to staff at the point of care. Where changes are made to care plans following a consumer review, consumers and their representatives are advised. All consumers and representatives said they have been provided a copy of the care plan and described their involvement in ongoing discussion</w:t>
      </w:r>
      <w:r>
        <w:t>s</w:t>
      </w:r>
      <w:r w:rsidRPr="0075101D">
        <w:t xml:space="preserve"> and care plan review.</w:t>
      </w:r>
    </w:p>
    <w:p w14:paraId="6A0B0356" w14:textId="77777777" w:rsidR="00F401F7" w:rsidRPr="0075101D" w:rsidRDefault="00F401F7" w:rsidP="00F401F7">
      <w:pPr>
        <w:pStyle w:val="NormalArial"/>
      </w:pPr>
      <w:r w:rsidRPr="0075101D">
        <w:t xml:space="preserve">Care plans are reviewed after one month, then </w:t>
      </w:r>
      <w:r>
        <w:t>at six</w:t>
      </w:r>
      <w:r w:rsidRPr="0075101D">
        <w:t xml:space="preserve"> months and annually ongoing. Care plans are also updated in response to changes, including when there is a decline in health, following incidents, following discharge from hospital, and when there are changes in preferences. Consumers and representatives confirmed the service discusses changes with them following incidents or changes in consumers’ health or ability.</w:t>
      </w:r>
    </w:p>
    <w:p w14:paraId="438BE923" w14:textId="77777777" w:rsidR="00F401F7" w:rsidRPr="0075101D" w:rsidRDefault="00F401F7" w:rsidP="00F401F7">
      <w:pPr>
        <w:pStyle w:val="NormalArial"/>
      </w:pPr>
      <w:r>
        <w:t>Based on the assessment team’s report, I find all requirements in Standard 2 Ongoing assessment and planning with consumers compliant.</w:t>
      </w:r>
    </w:p>
    <w:p w14:paraId="10D73A06" w14:textId="7853B1D9" w:rsidR="0087700C" w:rsidRPr="006B4042" w:rsidRDefault="00D731DC" w:rsidP="00C013F2">
      <w:pPr>
        <w:pStyle w:val="NormalArial"/>
      </w:pPr>
      <w:r w:rsidRPr="006B4042">
        <w:br w:type="page"/>
      </w:r>
    </w:p>
    <w:p w14:paraId="2BD9A37D" w14:textId="77777777" w:rsidR="003217D3" w:rsidRDefault="00D731D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556"/>
        <w:gridCol w:w="2268"/>
      </w:tblGrid>
      <w:tr w:rsidR="00430852" w14:paraId="379E57A2"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61CBCC" w14:textId="77777777" w:rsidR="00430852" w:rsidRPr="003217D3" w:rsidRDefault="00430852"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D445B2" w14:textId="77777777" w:rsidR="00430852" w:rsidRPr="003217D3" w:rsidRDefault="004308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0852" w14:paraId="23F18811" w14:textId="77777777" w:rsidTr="00F401F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4C2B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F7AD0"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177991" w14:textId="77777777" w:rsidR="00430852" w:rsidRPr="00244176" w:rsidRDefault="004308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9FA131" w14:textId="77777777" w:rsidR="00430852" w:rsidRPr="00244176" w:rsidRDefault="004308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F7B5C3" w14:textId="77777777" w:rsidR="00430852" w:rsidRPr="00244176" w:rsidRDefault="004308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4AEF7"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569423"/>
                <w:placeholder>
                  <w:docPart w:val="7A04332C8C324EBD9F24822E5D340D5C"/>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78A7405B"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DCAA6"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3E6F2"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FA4EF"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426814"/>
                <w:placeholder>
                  <w:docPart w:val="11F22BA7C73646A780317E143C0F6AC0"/>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4A33AB83" w14:textId="77777777" w:rsidTr="00F401F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CDBEB" w14:textId="77777777" w:rsidR="00430852" w:rsidRPr="00244176" w:rsidRDefault="0043085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D9FC2" w14:textId="77777777" w:rsidR="00430852" w:rsidRPr="00244176" w:rsidRDefault="0043085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6CA10"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407247"/>
                <w:placeholder>
                  <w:docPart w:val="A3ACA9BCEE744E3C86F0E862E6C33E7D"/>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0128F682"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7A871"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15C773"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15CCC"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469454"/>
                <w:placeholder>
                  <w:docPart w:val="5BEDE691DBDC4DA4BBCFC2AD9559180B"/>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67CB3762" w14:textId="77777777" w:rsidTr="00F401F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59459"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8D9DF"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B268C"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706727"/>
                <w:placeholder>
                  <w:docPart w:val="FEF6D726B3DE40229A028C3F0C146143"/>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00479F0C"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8A601"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57AC9"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445C3"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274038"/>
                <w:placeholder>
                  <w:docPart w:val="E13E95E958B9457CB0868B60F9058B93"/>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4F3CB89E" w14:textId="77777777" w:rsidTr="00F401F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D441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ABB37"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8D1B6D" w14:textId="77777777" w:rsidR="00430852" w:rsidRPr="00244176" w:rsidRDefault="0043085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C61F466" w14:textId="77777777" w:rsidR="00430852" w:rsidRPr="00244176" w:rsidRDefault="0043085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E9B1B1"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609351"/>
                <w:placeholder>
                  <w:docPart w:val="FD62FF66B35E48F3B13D29650C88EE23"/>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bookmarkEnd w:id="6"/>
    <w:p w14:paraId="5621C0A7" w14:textId="77777777" w:rsidR="00F401F7" w:rsidRDefault="00F401F7" w:rsidP="00F401F7">
      <w:pPr>
        <w:pStyle w:val="Heading20"/>
      </w:pPr>
      <w:r w:rsidRPr="00A36AA9">
        <w:t>Findings</w:t>
      </w:r>
    </w:p>
    <w:p w14:paraId="67E89EB5" w14:textId="77777777" w:rsidR="00F401F7" w:rsidRPr="005F2E36" w:rsidRDefault="00F401F7" w:rsidP="00F401F7">
      <w:pPr>
        <w:pStyle w:val="NormalArial"/>
      </w:pPr>
      <w:r w:rsidRPr="005F2E36">
        <w:t xml:space="preserve">Personal and clinical care </w:t>
      </w:r>
      <w:r>
        <w:t>is</w:t>
      </w:r>
      <w:r w:rsidRPr="005F2E36">
        <w:t xml:space="preserve"> best practice, tailored to consumers’ needs and optimise</w:t>
      </w:r>
      <w:r>
        <w:t>s</w:t>
      </w:r>
      <w:r w:rsidRPr="005F2E36">
        <w:t xml:space="preserve"> their health and well-being. Clinical staff engage in ongoing education and training to ensure best practice care is being delivered.</w:t>
      </w:r>
      <w:r>
        <w:t xml:space="preserve"> </w:t>
      </w:r>
      <w:r w:rsidRPr="005F2E36">
        <w:t xml:space="preserve">High impact or high prevalence risks are effectively identified through assessment processes, including validated assessment tools, and strategies to reduce risk of reoccurrence are implemented. Care files sampled demonstrated appropriate management of risks relating falls, pressure injuries, and cognitive impairment. Care files also demonstrated involvement of general practitioners and allied health staff in consumers’ care. </w:t>
      </w:r>
      <w:r w:rsidRPr="005F2E36">
        <w:lastRenderedPageBreak/>
        <w:t xml:space="preserve">Consumers and representatives were satisfied with how the service manages risks, including those relating to falls, skin integrity and pain. </w:t>
      </w:r>
    </w:p>
    <w:p w14:paraId="621D7000" w14:textId="77777777" w:rsidR="00F401F7" w:rsidRPr="005F2E36" w:rsidRDefault="00F401F7" w:rsidP="00F401F7">
      <w:pPr>
        <w:pStyle w:val="NormalArial"/>
      </w:pPr>
      <w:r w:rsidRPr="005F2E36">
        <w:t>The needs, goals and preferences of consumers nearing the end of their life are recognised. Consumers are provided information about palliative care and end of life planning, and are encouraged to attend information sessions held at the retirement village in relation to advance care planning. Management described processes that would be followed to ensure appropriate support was provided to consumers, including contacting external palliative care specialists and liaising closely with the consumer’s general practitioner and family.</w:t>
      </w:r>
    </w:p>
    <w:p w14:paraId="1E5E9F92" w14:textId="77777777" w:rsidR="00F401F7" w:rsidRPr="005F2E36" w:rsidRDefault="00F401F7" w:rsidP="00F401F7">
      <w:pPr>
        <w:pStyle w:val="NormalArial"/>
      </w:pPr>
      <w:r w:rsidRPr="005F2E36">
        <w:t xml:space="preserve">Deterioration or change of a consumer’s </w:t>
      </w:r>
      <w:r>
        <w:t>health or condition</w:t>
      </w:r>
      <w:r w:rsidRPr="005F2E36">
        <w:t xml:space="preserve"> is recognised and responded to in a timely manner. Staff were clear about their roles and responsibilities, including identifying and reporting signs of deterioration. Where required, referrals are made to the general practitioner and/or allied health professionals in response to deterioration. All consumers and representatives interviewed were confident in the service’s ability to respond appropriately in the event of a change or deterioration. Representatives </w:t>
      </w:r>
      <w:r>
        <w:t>said they receive</w:t>
      </w:r>
      <w:r w:rsidRPr="005F2E36">
        <w:t xml:space="preserve"> regular communication from staff in relation to incidents that have occurred or where staff have noticed changes in the consumer’s condition or behaviour. </w:t>
      </w:r>
    </w:p>
    <w:p w14:paraId="2F1C6946" w14:textId="77777777" w:rsidR="00F401F7" w:rsidRPr="005F2E36" w:rsidRDefault="00F401F7" w:rsidP="00F401F7">
      <w:pPr>
        <w:pStyle w:val="NormalArial"/>
      </w:pPr>
      <w:r w:rsidRPr="005F2E36">
        <w:t xml:space="preserve">Effective information exchange processes ensure the workforce </w:t>
      </w:r>
      <w:r>
        <w:t>has</w:t>
      </w:r>
      <w:r w:rsidRPr="005F2E36">
        <w:t xml:space="preserve"> the information they need to provide and coordinate consumer care and services. Staff complete progress notes, risk assessments, </w:t>
      </w:r>
      <w:r>
        <w:t xml:space="preserve">and </w:t>
      </w:r>
      <w:r w:rsidRPr="005F2E36">
        <w:t>clinical incident management forms</w:t>
      </w:r>
      <w:r>
        <w:t xml:space="preserve">, </w:t>
      </w:r>
      <w:r w:rsidRPr="005F2E36">
        <w:t>as appropriate</w:t>
      </w:r>
      <w:r>
        <w:t>,</w:t>
      </w:r>
      <w:r w:rsidRPr="005F2E36">
        <w:t xml:space="preserve"> to record information about care and services provided to consumers. Clinical staff review progress notes each day to check for issues of concern. Information regarding care and services provided by external consultants is communicated to the service in a formal report and uploaded into the consumer’s care record. </w:t>
      </w:r>
    </w:p>
    <w:p w14:paraId="6FFF75F9" w14:textId="77777777" w:rsidR="00F401F7" w:rsidRPr="005F2E36" w:rsidRDefault="00F401F7" w:rsidP="00F401F7">
      <w:pPr>
        <w:pStyle w:val="NormalArial"/>
      </w:pPr>
      <w:r w:rsidRPr="005F2E36">
        <w:t>There are effective systems to minimise infection related risk</w:t>
      </w:r>
      <w:r>
        <w:t>s</w:t>
      </w:r>
      <w:r w:rsidRPr="005F2E36">
        <w:t xml:space="preserve">. Policies, procedures and an outbreak management plan are available to guide staff, </w:t>
      </w:r>
      <w:r>
        <w:t xml:space="preserve">and </w:t>
      </w:r>
      <w:r w:rsidRPr="005F2E36">
        <w:t>staff receive training in infection prevention and control</w:t>
      </w:r>
      <w:r>
        <w:t>,</w:t>
      </w:r>
      <w:r w:rsidRPr="005F2E36">
        <w:t xml:space="preserve"> and use of personal protective equipment. Where consumers are identified with an infection, antimicrobial stewardship principles are followed. Clinical staff said if concerns are raised by care staff or consumers/representatives in relation to possible infection, they liaise with the consumer and their representative</w:t>
      </w:r>
      <w:r>
        <w:t>,</w:t>
      </w:r>
      <w:r w:rsidRPr="005F2E36">
        <w:t xml:space="preserve"> and advise a general practitioner referral is needed. The clinical team then monitor the outcome of the medical assessment. A register is maintained of all consumers receiving antibiotics to enable tracking and monitoring. </w:t>
      </w:r>
    </w:p>
    <w:p w14:paraId="365DBF9A" w14:textId="77777777" w:rsidR="00F401F7" w:rsidRPr="0075101D" w:rsidRDefault="00F401F7" w:rsidP="00F401F7">
      <w:pPr>
        <w:pStyle w:val="NormalArial"/>
      </w:pPr>
      <w:r>
        <w:t>Based on the assessment team’s report, I find all requirements in Standard 3 Personal care and clinical care compliant.</w:t>
      </w:r>
    </w:p>
    <w:p w14:paraId="3587BD3B" w14:textId="7E8A15DA" w:rsidR="0087700C" w:rsidRPr="006B4042" w:rsidRDefault="00D731DC" w:rsidP="00F87E39">
      <w:pPr>
        <w:pStyle w:val="NormalArial"/>
      </w:pPr>
      <w:r w:rsidRPr="006B4042">
        <w:br w:type="page"/>
      </w:r>
    </w:p>
    <w:p w14:paraId="33734C7D" w14:textId="77777777" w:rsidR="00FC045E" w:rsidRPr="00A36AA9" w:rsidRDefault="00D731D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430852" w14:paraId="42F85FF4"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94A18E5" w14:textId="77777777" w:rsidR="00430852" w:rsidRPr="00991076" w:rsidRDefault="00430852"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5AA9FFF4" w14:textId="77777777" w:rsidR="00430852" w:rsidRPr="00991076" w:rsidRDefault="004308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430852" w14:paraId="30920162"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5D906"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shd w:val="clear" w:color="auto" w:fill="auto"/>
          </w:tcPr>
          <w:p w14:paraId="22E39CAA"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tcPr>
          <w:p w14:paraId="10FDE54D"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861877"/>
                <w:placeholder>
                  <w:docPart w:val="5604EB76B2674C0A80A54A20FD6657BC"/>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6D76C677"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BCA91"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shd w:val="clear" w:color="auto" w:fill="auto"/>
          </w:tcPr>
          <w:p w14:paraId="32A6FED5"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tcPr>
          <w:p w14:paraId="4B8B096B"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55781"/>
                <w:placeholder>
                  <w:docPart w:val="544804CE87854CC59857A7EDE4EA629F"/>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43C081E9"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8AED5"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shd w:val="clear" w:color="auto" w:fill="auto"/>
          </w:tcPr>
          <w:p w14:paraId="6247CE8F"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CC3218" w14:textId="77777777" w:rsidR="00430852" w:rsidRPr="00244176" w:rsidRDefault="0043085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FAAA878" w14:textId="77777777" w:rsidR="00430852" w:rsidRPr="00244176" w:rsidRDefault="0043085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10DF736" w14:textId="77777777" w:rsidR="00430852" w:rsidRPr="00244176" w:rsidRDefault="0043085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tcPr>
          <w:p w14:paraId="0FD19096"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81545"/>
                <w:placeholder>
                  <w:docPart w:val="DB866A89CC354C3F901003AAEAB7CB8B"/>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325687CD"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4B2B7"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258905FA"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tcPr>
          <w:p w14:paraId="14B70617"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193467"/>
                <w:placeholder>
                  <w:docPart w:val="C362FDE66A3F44A1A8995A05A4A5E72F"/>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0F508392"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4A149"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shd w:val="clear" w:color="auto" w:fill="auto"/>
          </w:tcPr>
          <w:p w14:paraId="12CC30E2"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tcPr>
          <w:p w14:paraId="3E7C0CE4"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506597"/>
                <w:placeholder>
                  <w:docPart w:val="48763AA8DD4A48E69DC74AEB8369339E"/>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02D7F9F0"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4321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shd w:val="clear" w:color="auto" w:fill="auto"/>
          </w:tcPr>
          <w:p w14:paraId="4D932D3E"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tcPr>
          <w:p w14:paraId="223B91E5" w14:textId="7E3E9D52" w:rsidR="00430852" w:rsidRPr="00CC646C"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30852">
              <w:rPr>
                <w:rFonts w:ascii="Arial" w:hAnsi="Arial" w:cs="Arial"/>
              </w:rPr>
              <w:t xml:space="preserve">Not </w:t>
            </w:r>
            <w:r w:rsidR="00F401F7">
              <w:rPr>
                <w:rFonts w:ascii="Arial" w:hAnsi="Arial" w:cs="Arial"/>
              </w:rPr>
              <w:t>applicable</w:t>
            </w:r>
            <w:r w:rsidRPr="00501C01">
              <w:rPr>
                <w:rFonts w:ascii="Arial" w:hAnsi="Arial" w:cs="Arial"/>
              </w:rPr>
              <w:t xml:space="preserve"> </w:t>
            </w:r>
          </w:p>
        </w:tc>
      </w:tr>
      <w:tr w:rsidR="00430852" w14:paraId="2D393A66" w14:textId="77777777" w:rsidTr="00F401F7">
        <w:tc>
          <w:tcPr>
            <w:cnfStyle w:val="001000000000" w:firstRow="0" w:lastRow="0" w:firstColumn="1" w:lastColumn="0" w:oddVBand="0" w:evenVBand="0" w:oddHBand="0" w:evenHBand="0" w:firstRowFirstColumn="0" w:firstRowLastColumn="0" w:lastRowFirstColumn="0" w:lastRowLastColumn="0"/>
            <w:tcW w:w="0" w:type="auto"/>
          </w:tcPr>
          <w:p w14:paraId="329C2DFA"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56" w:type="dxa"/>
          </w:tcPr>
          <w:p w14:paraId="2C9C95BB"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tcPr>
          <w:p w14:paraId="0E290379"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350735"/>
                <w:placeholder>
                  <w:docPart w:val="AF1000E57736408B92F2D11C061F8BAC"/>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p w14:paraId="3593E004" w14:textId="77777777" w:rsidR="00F401F7" w:rsidRDefault="00F401F7" w:rsidP="00F401F7">
      <w:pPr>
        <w:pStyle w:val="Heading20"/>
      </w:pPr>
      <w:r w:rsidRPr="00A36AA9">
        <w:t>Findings</w:t>
      </w:r>
    </w:p>
    <w:p w14:paraId="0505C3CA" w14:textId="77777777" w:rsidR="00F401F7" w:rsidRPr="00E07AEB" w:rsidRDefault="00F401F7" w:rsidP="00F401F7">
      <w:pPr>
        <w:pStyle w:val="NormalArial"/>
      </w:pPr>
      <w:r w:rsidRPr="00E07AEB">
        <w:t xml:space="preserve">The service has embedded the principles of enablement and independence into its mission statement. Care files demonstrated, and staff described consumers’ identified goals for optimising their independence and well-being. Consumers and representatives were satisfied the service takes time to get to know consumers to find out what is important to them, how they want to live their lives, and to support them to achieve this. </w:t>
      </w:r>
    </w:p>
    <w:p w14:paraId="4934C7B1" w14:textId="77777777" w:rsidR="00F401F7" w:rsidRPr="00E07AEB" w:rsidRDefault="00F401F7" w:rsidP="00F401F7">
      <w:pPr>
        <w:pStyle w:val="NormalArial"/>
      </w:pPr>
      <w:r w:rsidRPr="00E07AEB">
        <w:t>Consumers said staff are kind and support them when they feel down. In addition to formal assessments, staff build trust with consumers to enable them to identify when consumers need support with their psychological well-being. Progress notes showed staff recognise, record and report to their manager when a consumer is feeling low or require</w:t>
      </w:r>
      <w:r>
        <w:t>s</w:t>
      </w:r>
      <w:r w:rsidRPr="00E07AEB">
        <w:t xml:space="preserve"> support. Staff were aware of individual consumer’s emotional, spiritual and psychological well-being needs</w:t>
      </w:r>
      <w:r>
        <w:t>,</w:t>
      </w:r>
      <w:r w:rsidRPr="00E07AEB">
        <w:t xml:space="preserve"> and identified consumers experiencing grief and loss, and consumers with increasing anxiety due to deteriorating physical and cognitive abilities. </w:t>
      </w:r>
    </w:p>
    <w:p w14:paraId="08DDAAB2" w14:textId="77777777" w:rsidR="00F401F7" w:rsidRPr="00E07AEB" w:rsidRDefault="00F401F7" w:rsidP="00F401F7">
      <w:pPr>
        <w:pStyle w:val="NormalArial"/>
      </w:pPr>
      <w:r w:rsidRPr="00E07AEB">
        <w:t xml:space="preserve">Consumers are supported to participate in the wider community, have personal and social relationships and do things that are of interest to them. Care staff provided examples of how </w:t>
      </w:r>
      <w:r w:rsidRPr="00E07AEB">
        <w:lastRenderedPageBreak/>
        <w:t xml:space="preserve">they support consumers to participate in the community and to maintain social relationships, and were familiar with the individual interests of consumers to whom they provide care. Consumers and representatives confirmed consumers have opportunities to do things that are meaningful to them. </w:t>
      </w:r>
    </w:p>
    <w:p w14:paraId="3AEA1687" w14:textId="77777777" w:rsidR="00F401F7" w:rsidRPr="00E07AEB" w:rsidRDefault="00F401F7" w:rsidP="00F401F7">
      <w:pPr>
        <w:pStyle w:val="NormalArial"/>
      </w:pPr>
      <w:r w:rsidRPr="00E07AEB">
        <w:t>Information about consumers’ condition, needs and preferences is communicated within the organisation, and with others where responsibility for care is shared. Staff described processes for identifying when and how to make referrals to other providers, and documentation showed referrals are initiated and followed up. Following specialist assessments, care plans are updated, where required, and staff are notified of any changes to consumers’ care and service needs. Consumers said most staff know their needs, preferences, and daily supports they require, and they do not have to repeat themselves.</w:t>
      </w:r>
    </w:p>
    <w:p w14:paraId="416F04CC" w14:textId="77777777" w:rsidR="00F401F7" w:rsidRPr="00E07AEB" w:rsidRDefault="00F401F7" w:rsidP="00F401F7">
      <w:pPr>
        <w:pStyle w:val="NormalArial"/>
      </w:pPr>
      <w:r>
        <w:t>E</w:t>
      </w:r>
      <w:r w:rsidRPr="00E07AEB">
        <w:t xml:space="preserve">quipment used by consumers is monitored to ensure it is safe, suitable, clean and well maintained. All equipment is assessed by a professional and purchased by the consumer and/or representative. Staff interviewed described actions they take where equipment is identified as not being in a suitable condition. </w:t>
      </w:r>
    </w:p>
    <w:p w14:paraId="5B17D216" w14:textId="77777777" w:rsidR="00F401F7" w:rsidRPr="0075101D" w:rsidRDefault="00F401F7" w:rsidP="00F401F7">
      <w:pPr>
        <w:pStyle w:val="NormalArial"/>
      </w:pPr>
      <w:r>
        <w:t>Based on the assessment team’s report, I find all requirements assessed in Standard 4 Services and supports for daily living compliant.</w:t>
      </w:r>
    </w:p>
    <w:p w14:paraId="297BE3A2" w14:textId="2DF4456B" w:rsidR="0087700C" w:rsidRPr="00A36AA9" w:rsidRDefault="00D731DC" w:rsidP="00F87E39">
      <w:pPr>
        <w:pStyle w:val="NormalArial"/>
      </w:pPr>
      <w:r w:rsidRPr="00A36AA9">
        <w:br w:type="page"/>
      </w:r>
    </w:p>
    <w:p w14:paraId="65F01202" w14:textId="77777777" w:rsidR="00FC045E" w:rsidRPr="00A36AA9" w:rsidRDefault="00D731D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430852" w14:paraId="2190FB56"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5EFBE34" w14:textId="77777777" w:rsidR="00430852" w:rsidRPr="003217D3" w:rsidRDefault="004308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1960A4D0" w14:textId="77777777" w:rsidR="00430852" w:rsidRPr="003217D3" w:rsidRDefault="004308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0852" w14:paraId="6A3A66B0"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6E93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56" w:type="dxa"/>
            <w:shd w:val="clear" w:color="auto" w:fill="auto"/>
          </w:tcPr>
          <w:p w14:paraId="6E2E7836"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07C6B285"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56261"/>
                <w:placeholder>
                  <w:docPart w:val="B7BD701A70E4470A99EC8B97FD8A7067"/>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6F0C07A0"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26C0A"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6F77B05E"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5DB60633"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063695"/>
                <w:placeholder>
                  <w:docPart w:val="DC9D6604FE904E41A5CEB7B7F5566D30"/>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35162F60"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D74D8"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3CC855B7"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6C8D1FC0"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811113"/>
                <w:placeholder>
                  <w:docPart w:val="1A95BDC68D0A4B3D920E8E12615D9AC1"/>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4D7E9653" w14:textId="77777777" w:rsidTr="00F401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44BAB"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1E77B823"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71DFE875"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369523"/>
                <w:placeholder>
                  <w:docPart w:val="D4347C131C5F4D2494CA6E2841459A70"/>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p w14:paraId="002837C4" w14:textId="77777777" w:rsidR="00F401F7" w:rsidRDefault="00F401F7" w:rsidP="00F401F7">
      <w:pPr>
        <w:pStyle w:val="Heading20"/>
      </w:pPr>
      <w:r w:rsidRPr="00A36AA9">
        <w:t>Findings</w:t>
      </w:r>
    </w:p>
    <w:p w14:paraId="21F0165F" w14:textId="77777777" w:rsidR="00F401F7" w:rsidRPr="00C16CDA" w:rsidRDefault="00F401F7" w:rsidP="00F401F7">
      <w:pPr>
        <w:pStyle w:val="NormalArial"/>
      </w:pPr>
      <w:r w:rsidRPr="00C16CDA">
        <w:t>The service provides multiple avenues for consumers to provide feedback and make complaints. Feedback and complaints processes are discussed with consumers at initial intake meetings, and information, feedback forms and a suggestion box were located in the main reception of the village. All consumers interviewed were aware of how to provide feedback</w:t>
      </w:r>
      <w:r>
        <w:t>,</w:t>
      </w:r>
      <w:r w:rsidRPr="00C16CDA">
        <w:t xml:space="preserve"> and spoke of the resident advisory committee as an avenue to have a voice for feedback. </w:t>
      </w:r>
    </w:p>
    <w:p w14:paraId="12970EE3" w14:textId="77777777" w:rsidR="00F401F7" w:rsidRPr="00C16CDA" w:rsidRDefault="00F401F7" w:rsidP="00F401F7">
      <w:pPr>
        <w:pStyle w:val="NormalArial"/>
      </w:pPr>
      <w:r w:rsidRPr="00C16CDA">
        <w:t xml:space="preserve">Advocacy services, support services, complaints handling, and resolution support information were located </w:t>
      </w:r>
      <w:r>
        <w:t>in</w:t>
      </w:r>
      <w:r w:rsidRPr="00C16CDA">
        <w:t xml:space="preserve"> the retirement village’s communal areas where the service is situated, and consumers are provided individual pamphlets in onboarding information packs, including information on contacting the Commission to escalate a concern. Consumers felt supported to access other support services to lodge a complaint or feedback. </w:t>
      </w:r>
    </w:p>
    <w:p w14:paraId="4822CA32" w14:textId="77777777" w:rsidR="00F401F7" w:rsidRPr="00C16CDA" w:rsidRDefault="00F401F7" w:rsidP="00F401F7">
      <w:pPr>
        <w:pStyle w:val="NormalArial"/>
      </w:pPr>
      <w:r w:rsidRPr="00C16CDA">
        <w:t xml:space="preserve">A register to record feedback, suggestions, compliments and complaints is maintained and includes the investigation and resolution process. The register </w:t>
      </w:r>
      <w:r>
        <w:t xml:space="preserve">also </w:t>
      </w:r>
      <w:r w:rsidRPr="00C16CDA">
        <w:t>included examples of open disclosure and communication with consumers relating to complaints. Staff demonstrated an understanding of the organisation’s feedback and complaints policy</w:t>
      </w:r>
      <w:r>
        <w:t>,</w:t>
      </w:r>
      <w:r w:rsidRPr="00C16CDA">
        <w:t xml:space="preserve"> and how to record and escalate feedback, compliments and complaints.</w:t>
      </w:r>
      <w:r w:rsidRPr="00E16DDF">
        <w:t xml:space="preserve"> </w:t>
      </w:r>
      <w:r w:rsidRPr="00C16CDA">
        <w:t>Consumers and representatives reported timely resolution and effective communication throughout the complaints resolution process.</w:t>
      </w:r>
    </w:p>
    <w:p w14:paraId="79B3AEB0" w14:textId="77777777" w:rsidR="00F401F7" w:rsidRPr="00C16CDA" w:rsidRDefault="00F401F7" w:rsidP="00F401F7">
      <w:pPr>
        <w:pStyle w:val="NormalArial"/>
      </w:pPr>
      <w:r w:rsidRPr="00C16CDA">
        <w:t xml:space="preserve">Feedback and complaints are trended and used to assess, plan and identify improvements to the quality of care and services. Consumers are informed of feedback and organisational improvements through newsletters and resident advisory committee meetings. Consumers reported resolutions of their feedback and complaints resulted in better services. </w:t>
      </w:r>
    </w:p>
    <w:p w14:paraId="6B62CC8E" w14:textId="7D417D8F" w:rsidR="006240EE" w:rsidRDefault="00F401F7" w:rsidP="00F401F7">
      <w:pPr>
        <w:pStyle w:val="NormalArial"/>
      </w:pPr>
      <w:r>
        <w:t>Based on the assessment team’s report, I find all requirements assessed in Standard 6 Feedback and complaints compliant.</w:t>
      </w:r>
    </w:p>
    <w:p w14:paraId="7E84814E" w14:textId="547ADF3E" w:rsidR="00F401F7" w:rsidRDefault="00F401F7">
      <w:pPr>
        <w:spacing w:after="160" w:line="259" w:lineRule="auto"/>
        <w:rPr>
          <w:rFonts w:ascii="Arial" w:hAnsi="Arial" w:cs="Arial"/>
          <w:b/>
          <w:bCs/>
          <w:sz w:val="30"/>
          <w:szCs w:val="28"/>
        </w:rPr>
      </w:pPr>
      <w:r>
        <w:rPr>
          <w:rFonts w:ascii="Arial" w:hAnsi="Arial" w:cs="Arial"/>
        </w:rPr>
        <w:br w:type="page"/>
      </w:r>
    </w:p>
    <w:p w14:paraId="484E56FA" w14:textId="4485C975" w:rsidR="003217D3" w:rsidRPr="003217D3" w:rsidRDefault="00D731D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430852" w14:paraId="134A3BFB"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06B842C" w14:textId="77777777" w:rsidR="00430852" w:rsidRPr="003217D3" w:rsidRDefault="004308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37BA4D2C" w14:textId="77777777" w:rsidR="00430852" w:rsidRPr="003217D3" w:rsidRDefault="004308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30852" w14:paraId="2E62ECC3"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BCA3A"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6DB9E155"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0F065C4D"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558118"/>
                <w:placeholder>
                  <w:docPart w:val="0DFB0923121B4A6BB61CEF9F2E9B5E69"/>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61DC3998"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1B25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3BC442C6"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tcPr>
          <w:p w14:paraId="7342671D"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86931"/>
                <w:placeholder>
                  <w:docPart w:val="40BBE44E723C41C3B34150040342DC13"/>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14937AC6"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A6F9B"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37B88306"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tcPr>
          <w:p w14:paraId="3C873E5E"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464725"/>
                <w:placeholder>
                  <w:docPart w:val="B4AC0808CFFC4244A9379A73C049907D"/>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49CC73E5"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9C3FC"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55409461"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tcPr>
          <w:p w14:paraId="29893491"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507998"/>
                <w:placeholder>
                  <w:docPart w:val="9544CBC3D927408FA91580A4C1DC503C"/>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1A452435"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7037D"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2D9DB072"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1586DDAF"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056625"/>
                <w:placeholder>
                  <w:docPart w:val="64731D56EF2A4CF7951D5CA9253B5FBE"/>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p w14:paraId="1F0EF272" w14:textId="77777777" w:rsidR="00F401F7" w:rsidRDefault="00F401F7" w:rsidP="00F401F7">
      <w:pPr>
        <w:pStyle w:val="Heading20"/>
      </w:pPr>
      <w:r w:rsidRPr="00A36AA9">
        <w:t>Findings</w:t>
      </w:r>
    </w:p>
    <w:p w14:paraId="1B77CFE4" w14:textId="77777777" w:rsidR="00F401F7" w:rsidRPr="00FA362E" w:rsidRDefault="00F401F7" w:rsidP="00F401F7">
      <w:pPr>
        <w:pStyle w:val="NormalArial"/>
      </w:pPr>
      <w:r w:rsidRPr="00FA362E">
        <w:t>There are systems and processes to inform and review staffing skills and staffing resources required to deliver safe and effective care for new clients</w:t>
      </w:r>
      <w:r>
        <w:t>,</w:t>
      </w:r>
      <w:r w:rsidRPr="00FA362E">
        <w:t xml:space="preserve"> and adjust and meet increases to care needs for existing clients. Staffing levels, including skills are discussed and reviewed regularly at intake and management meetings. An established network of sub-contractors and established relationships with agencies ensures the service is able to meet temporary or unexpected care needs and changes while recruiting. Staff felt there were enough staff to undertake all tasks and enough skilled staff to meet the needs of consumers. Consumers interviewed said they are able to have the same staff each week to undertake their care as is their preference, and staff are not rushed during the service. </w:t>
      </w:r>
    </w:p>
    <w:p w14:paraId="5E6F1473" w14:textId="77777777" w:rsidR="00F401F7" w:rsidRPr="00FA362E" w:rsidRDefault="00F401F7" w:rsidP="00F401F7">
      <w:pPr>
        <w:pStyle w:val="NormalArial"/>
      </w:pPr>
      <w:r w:rsidRPr="00FA362E">
        <w:t xml:space="preserve">All consumers interviewed said staff treat them with respect and are kind and caring in their interactions. Staff are supported through training, buddy shifts and </w:t>
      </w:r>
      <w:r>
        <w:t>promotion of</w:t>
      </w:r>
      <w:r w:rsidRPr="00FA362E">
        <w:t xml:space="preserve"> consumer centred care services. Management ensure staff are providing kind and respectful care by seeking consumer feedback through the complaints and feedback process</w:t>
      </w:r>
      <w:r>
        <w:t>,</w:t>
      </w:r>
      <w:r w:rsidRPr="00FA362E">
        <w:t xml:space="preserve"> as well as annual census assessments. Annual consumer surveys are conducted to gage staff culture and practices whilst providing care and services to consumers. </w:t>
      </w:r>
    </w:p>
    <w:p w14:paraId="66706993" w14:textId="77777777" w:rsidR="00F401F7" w:rsidRPr="00FA362E" w:rsidRDefault="00F401F7" w:rsidP="00F401F7">
      <w:pPr>
        <w:pStyle w:val="NormalArial"/>
      </w:pPr>
      <w:r w:rsidRPr="00FA362E">
        <w:t>Consumers said they receive care from appropriately skilled and competent staff and felt safe in receiving care. Workforce competency is assessed against roles and responsibilities by analysing consumer feedback, incident</w:t>
      </w:r>
      <w:r>
        <w:t>s</w:t>
      </w:r>
      <w:r w:rsidRPr="00FA362E">
        <w:t xml:space="preserve"> and trends, and staff self-identified learning needs. Sub-contractor agreements include the code of conduct and the requirement to provide evidence of appropriate skills, qualifications and clearances which are reviewed annually. Staff felt supported by the service to undertake their roles and responsibilities, and said they are kept up to date and informed of legislative changes. </w:t>
      </w:r>
    </w:p>
    <w:p w14:paraId="018F1887" w14:textId="77777777" w:rsidR="00F401F7" w:rsidRPr="00FA362E" w:rsidRDefault="00F401F7" w:rsidP="00F401F7">
      <w:pPr>
        <w:pStyle w:val="NormalArial"/>
      </w:pPr>
      <w:r w:rsidRPr="00FA362E">
        <w:t xml:space="preserve">Onboarding systems and processes ensure staff have the appropriate skills and clearances for their role. Capability checks are completed prior to care services being undertaken, and there are review mechanisms to ensure qualifications are maintained for all staff. Position </w:t>
      </w:r>
      <w:r w:rsidRPr="00FA362E">
        <w:lastRenderedPageBreak/>
        <w:t>descriptions clearly define qualifications required to undertake each role. Registered nurses support staff in delivering care, and undertake competency checks and training, as well as case management for all level 3 and 4 HCP</w:t>
      </w:r>
      <w:r>
        <w:t xml:space="preserve"> consumers</w:t>
      </w:r>
      <w:r w:rsidRPr="00FA362E">
        <w:t>. Consumers were confident the workforce undertaking their care and services are adequately skilled and trained. Consumers said the service organises buddy shifts for new care staff the first time they visit, and are shown how, where</w:t>
      </w:r>
      <w:r>
        <w:t>,</w:t>
      </w:r>
      <w:r w:rsidRPr="00FA362E">
        <w:t xml:space="preserve"> and when to undertake tasks. </w:t>
      </w:r>
    </w:p>
    <w:p w14:paraId="69ACAAA3" w14:textId="77777777" w:rsidR="00F401F7" w:rsidRPr="00FA362E" w:rsidRDefault="00F401F7" w:rsidP="00F401F7">
      <w:pPr>
        <w:pStyle w:val="NormalArial"/>
      </w:pPr>
      <w:r w:rsidRPr="00FA362E">
        <w:t>Staff performance is monitored through formal annual appraisal process</w:t>
      </w:r>
      <w:r>
        <w:t>es</w:t>
      </w:r>
      <w:r w:rsidRPr="00FA362E">
        <w:t xml:space="preserve">, and staff performance is monitored on an ongoing basis through review of incident, feedback and complaints data. Policies are available to guide staff through formal performance management actions. Staff said they have had their work performance reviewed in the past 12 months or have a performance appraisal scheduled. </w:t>
      </w:r>
    </w:p>
    <w:p w14:paraId="201B26E1" w14:textId="77777777" w:rsidR="00F401F7" w:rsidRPr="00A36AA9" w:rsidRDefault="00F401F7" w:rsidP="00F401F7">
      <w:pPr>
        <w:pStyle w:val="NormalArial"/>
      </w:pPr>
      <w:r>
        <w:t>Based on the assessment team’s report, I find all requirements assessed in Standard 7 Human resources compliant.</w:t>
      </w:r>
      <w:r w:rsidRPr="00A36AA9">
        <w:br w:type="page"/>
      </w:r>
    </w:p>
    <w:p w14:paraId="25F6E326" w14:textId="79913CED" w:rsidR="00FC045E" w:rsidRPr="00A36AA9" w:rsidRDefault="00D731D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430852" w14:paraId="560B296E" w14:textId="77777777" w:rsidTr="00F4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B74E25A" w14:textId="77777777" w:rsidR="00430852" w:rsidRPr="003217D3" w:rsidRDefault="004308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1E1C5D5B" w14:textId="77777777" w:rsidR="00430852" w:rsidRPr="003217D3" w:rsidRDefault="004308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30852" w14:paraId="3ED2C355"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1425F"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339BEF15"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002FD7CB"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901380"/>
                <w:placeholder>
                  <w:docPart w:val="1A62B228DE004CD8995CE53EDD62153B"/>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5DC9F5A3"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C64BA"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28D10D09"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76EDE776" w14:textId="77777777" w:rsidR="00430852" w:rsidRPr="00CC646C" w:rsidRDefault="00723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020509"/>
                <w:placeholder>
                  <w:docPart w:val="C3A25136D9B34BCC863FC23823DA03C9"/>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0C2C79DF"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14B94"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091D2CAF"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47E6BA" w14:textId="77777777" w:rsidR="00430852" w:rsidRPr="00244176" w:rsidRDefault="004308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6B4D67" w14:textId="77777777" w:rsidR="00430852" w:rsidRPr="00244176" w:rsidRDefault="004308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854E78" w14:textId="77777777" w:rsidR="00430852" w:rsidRPr="00244176" w:rsidRDefault="004308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203A92" w14:textId="77777777" w:rsidR="00430852" w:rsidRPr="00244176" w:rsidRDefault="004308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B73B8DF" w14:textId="77777777" w:rsidR="00430852" w:rsidRPr="00244176" w:rsidRDefault="004308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18827F1" w14:textId="77777777" w:rsidR="00430852" w:rsidRPr="00244176" w:rsidRDefault="004308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4F7115BA"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08074"/>
                <w:placeholder>
                  <w:docPart w:val="013559CB6E034084BA7AE2B7547F3832"/>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1086239D" w14:textId="77777777" w:rsidTr="00F40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C154A"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7ED970FA" w14:textId="77777777" w:rsidR="00430852" w:rsidRPr="00244176" w:rsidRDefault="00430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D01064" w14:textId="77777777" w:rsidR="00430852" w:rsidRPr="00244176" w:rsidRDefault="004308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11C9FC" w14:textId="77777777" w:rsidR="00430852" w:rsidRPr="00244176" w:rsidRDefault="004308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07E938C" w14:textId="77777777" w:rsidR="00430852" w:rsidRPr="00244176" w:rsidRDefault="004308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EF5B3E" w14:textId="77777777" w:rsidR="00430852" w:rsidRPr="00244176" w:rsidRDefault="004308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738C3D40" w14:textId="77777777" w:rsidR="00430852" w:rsidRPr="00CC646C" w:rsidRDefault="0072377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75384"/>
                <w:placeholder>
                  <w:docPart w:val="7B885316EEF741819FD4E0B1292AA9DB"/>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r w:rsidR="00430852" w14:paraId="37543342" w14:textId="77777777" w:rsidTr="00F40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0FEED" w14:textId="77777777" w:rsidR="00430852" w:rsidRPr="00244176" w:rsidRDefault="004308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56" w:type="dxa"/>
            <w:shd w:val="clear" w:color="auto" w:fill="auto"/>
          </w:tcPr>
          <w:p w14:paraId="7810891C" w14:textId="77777777" w:rsidR="00430852" w:rsidRPr="00244176" w:rsidRDefault="00430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D68EE29" w14:textId="77777777" w:rsidR="00430852" w:rsidRPr="00244176" w:rsidRDefault="004308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D855F75" w14:textId="77777777" w:rsidR="00430852" w:rsidRPr="00244176" w:rsidRDefault="004308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ABC6B2" w14:textId="77777777" w:rsidR="00430852" w:rsidRPr="00244176" w:rsidRDefault="004308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08F2878A" w14:textId="77777777" w:rsidR="00430852" w:rsidRPr="00CC646C" w:rsidRDefault="00723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543659"/>
                <w:placeholder>
                  <w:docPart w:val="19F9EB34C2E14B72B683C5CF82E046D1"/>
                </w:placeholder>
                <w:dropDownList>
                  <w:listItem w:displayText="choose a rating" w:value="choose a rating"/>
                  <w:listItem w:displayText="Compliant" w:value="Compliant"/>
                  <w:listItem w:displayText="Not Compliant" w:value="Not Compliant"/>
                </w:dropDownList>
              </w:sdtPr>
              <w:sdtEndPr/>
              <w:sdtContent>
                <w:r w:rsidR="00430852" w:rsidRPr="00501C01">
                  <w:rPr>
                    <w:rFonts w:ascii="Arial" w:hAnsi="Arial" w:cs="Arial"/>
                  </w:rPr>
                  <w:t>Compliant</w:t>
                </w:r>
              </w:sdtContent>
            </w:sdt>
            <w:r w:rsidR="00430852" w:rsidRPr="00501C01">
              <w:rPr>
                <w:rFonts w:ascii="Arial" w:hAnsi="Arial" w:cs="Arial"/>
              </w:rPr>
              <w:t xml:space="preserve"> </w:t>
            </w:r>
          </w:p>
        </w:tc>
      </w:tr>
    </w:tbl>
    <w:p w14:paraId="343F4784" w14:textId="77777777" w:rsidR="007B3959" w:rsidRDefault="00D731DC" w:rsidP="003217D3">
      <w:pPr>
        <w:pStyle w:val="Heading20"/>
      </w:pPr>
      <w:r w:rsidRPr="00A36AA9">
        <w:t>Findings</w:t>
      </w:r>
    </w:p>
    <w:p w14:paraId="4E3E7C3E" w14:textId="0D1F3E92" w:rsidR="00087219" w:rsidRPr="00087219" w:rsidRDefault="00087219" w:rsidP="00BA70CB">
      <w:pPr>
        <w:pStyle w:val="NormalArial"/>
      </w:pPr>
      <w:r w:rsidRPr="00087219">
        <w:t xml:space="preserve">The service has a process for continual improvement and </w:t>
      </w:r>
      <w:r w:rsidR="00814B47">
        <w:t xml:space="preserve">an </w:t>
      </w:r>
      <w:r w:rsidRPr="00087219">
        <w:t>annual consumer census</w:t>
      </w:r>
      <w:r w:rsidR="00814B47">
        <w:t xml:space="preserve"> is</w:t>
      </w:r>
      <w:r w:rsidRPr="00087219">
        <w:t xml:space="preserve"> used to identify consumer driven opportunities for process improvement. Consumers are encouraged to provide feedback through multiple avenues</w:t>
      </w:r>
      <w:r w:rsidR="00BA70CB" w:rsidRPr="00BA70CB">
        <w:t>,</w:t>
      </w:r>
      <w:r w:rsidRPr="00087219">
        <w:t xml:space="preserve"> including a resident advisory committee, with outcomes and feedback discussed at </w:t>
      </w:r>
      <w:r w:rsidR="00BA70CB" w:rsidRPr="00BA70CB">
        <w:t>B</w:t>
      </w:r>
      <w:r w:rsidRPr="00087219">
        <w:t>oard meetings. All consumers were aware of the resident advisory committee and other avenues to provide feedback and suggestions to the service</w:t>
      </w:r>
      <w:r w:rsidR="00814B47">
        <w:t>,</w:t>
      </w:r>
      <w:r w:rsidR="00BA70CB" w:rsidRPr="00BA70CB">
        <w:t xml:space="preserve"> and</w:t>
      </w:r>
      <w:r w:rsidRPr="00087219">
        <w:t xml:space="preserve"> reported they were encouraged to provide input </w:t>
      </w:r>
      <w:r w:rsidR="00E005F9">
        <w:t>in</w:t>
      </w:r>
      <w:r w:rsidRPr="00087219">
        <w:t xml:space="preserve">to how the service delivered care. </w:t>
      </w:r>
      <w:r w:rsidR="00BA70CB" w:rsidRPr="00BA70CB">
        <w:t>They</w:t>
      </w:r>
      <w:r w:rsidR="00BA70CB" w:rsidRPr="00087219">
        <w:t xml:space="preserve"> reported seeing improvements to their care following feedback or suggestions.</w:t>
      </w:r>
    </w:p>
    <w:p w14:paraId="311C362D" w14:textId="2EA2A101" w:rsidR="00087219" w:rsidRPr="00087219" w:rsidRDefault="00CC128C" w:rsidP="00BA70CB">
      <w:pPr>
        <w:pStyle w:val="NormalArial"/>
      </w:pPr>
      <w:r w:rsidRPr="003F2598">
        <w:lastRenderedPageBreak/>
        <w:t xml:space="preserve">The organisation’s governing body promotes a culture of safe, inclusive, and quality care and services and is accountable for their delivery. </w:t>
      </w:r>
      <w:r w:rsidR="00A109E1" w:rsidRPr="00BA70CB">
        <w:t>A</w:t>
      </w:r>
      <w:r w:rsidR="00087219" w:rsidRPr="00087219">
        <w:t xml:space="preserve"> mission statement and overarching governance supports inclusivity and quality care services. Clinical and </w:t>
      </w:r>
      <w:r w:rsidR="00A109E1" w:rsidRPr="00BA70CB">
        <w:t>m</w:t>
      </w:r>
      <w:r w:rsidR="00087219" w:rsidRPr="00087219">
        <w:t xml:space="preserve">anagement meetings inform the </w:t>
      </w:r>
      <w:r w:rsidR="00A109E1" w:rsidRPr="00BA70CB">
        <w:t>B</w:t>
      </w:r>
      <w:r w:rsidR="00087219" w:rsidRPr="00087219">
        <w:t xml:space="preserve">oard of trends and </w:t>
      </w:r>
      <w:r w:rsidR="00A109E1" w:rsidRPr="00BA70CB">
        <w:t>areas</w:t>
      </w:r>
      <w:r w:rsidR="00087219" w:rsidRPr="00087219">
        <w:t xml:space="preserve"> for improvement. Sub-contractor organisations and staff are informed and contractually obligated through agreements to adhere to the code of conduct whilst performing services and care</w:t>
      </w:r>
      <w:r w:rsidR="00E63D26" w:rsidRPr="00087219">
        <w:t xml:space="preserve">. </w:t>
      </w:r>
    </w:p>
    <w:p w14:paraId="78D244EE" w14:textId="46328045" w:rsidR="004F5C58" w:rsidRPr="003F2598" w:rsidRDefault="004F5C58" w:rsidP="004F5C58">
      <w:pPr>
        <w:pStyle w:val="NormalArial"/>
      </w:pPr>
      <w:r w:rsidRPr="003F2598">
        <w:t>The organisation has effective organisation wide governance systems in relation to information management, continuous improvement, financial and workforce governance, regulatory compliance, feedback, and complaints. There are processes to ensure these areas are monitored and the governing body is aware of and accountable for the delivery of services.</w:t>
      </w:r>
    </w:p>
    <w:p w14:paraId="6655D4F4" w14:textId="22AA9FB9" w:rsidR="00087219" w:rsidRPr="00087219" w:rsidRDefault="007372CD" w:rsidP="006E71A6">
      <w:pPr>
        <w:pStyle w:val="NormalArial"/>
      </w:pPr>
      <w:r w:rsidRPr="006E71A6">
        <w:t>The organisation demonstrated effective risk management systems and practices, including in relation to managing high impact or high prevalence risks; identifying and responding to abuse and neglect; and managing and preventing incidents, including use of an incident management system. However, while t</w:t>
      </w:r>
      <w:r w:rsidR="00087219" w:rsidRPr="00087219">
        <w:t>he</w:t>
      </w:r>
      <w:r w:rsidRPr="006E71A6">
        <w:t xml:space="preserve">re is </w:t>
      </w:r>
      <w:r w:rsidR="00087219" w:rsidRPr="00087219">
        <w:t>organisational governance for dignity of risk</w:t>
      </w:r>
      <w:r w:rsidRPr="006E71A6">
        <w:t>,</w:t>
      </w:r>
      <w:r w:rsidR="00087219" w:rsidRPr="00087219">
        <w:t xml:space="preserve"> embedded procedure</w:t>
      </w:r>
      <w:r w:rsidR="00CF5A7C" w:rsidRPr="006E71A6">
        <w:t>s</w:t>
      </w:r>
      <w:r w:rsidR="00087219" w:rsidRPr="00087219">
        <w:t xml:space="preserve"> or practice</w:t>
      </w:r>
      <w:r w:rsidR="00CF5A7C" w:rsidRPr="006E71A6">
        <w:t>s</w:t>
      </w:r>
      <w:r w:rsidR="00087219" w:rsidRPr="00087219">
        <w:t xml:space="preserve"> to support and guide staff on practical application of supporting consumers to take risks to live their best lives</w:t>
      </w:r>
      <w:r w:rsidR="00CF5A7C" w:rsidRPr="006E71A6">
        <w:t xml:space="preserve"> are not available</w:t>
      </w:r>
      <w:r w:rsidR="00087219" w:rsidRPr="00087219">
        <w:t>. Management and staff s</w:t>
      </w:r>
      <w:r w:rsidR="001433A0" w:rsidRPr="006E71A6">
        <w:t>aid</w:t>
      </w:r>
      <w:r w:rsidR="00087219" w:rsidRPr="00087219">
        <w:t xml:space="preserve"> they would look at ways to embed this into their everyday assessment and care principles and practices.</w:t>
      </w:r>
      <w:r w:rsidRPr="006E71A6">
        <w:t xml:space="preserve"> </w:t>
      </w:r>
      <w:r w:rsidR="00BE2C3B" w:rsidRPr="006E71A6">
        <w:t>I do not consider this to be a systemic issue</w:t>
      </w:r>
      <w:r w:rsidR="00317561" w:rsidRPr="006E71A6">
        <w:t>, however,</w:t>
      </w:r>
      <w:r w:rsidR="00BE2C3B" w:rsidRPr="006E71A6">
        <w:t xml:space="preserve"> would encourage the service to consider this aspect </w:t>
      </w:r>
      <w:r w:rsidR="00E63D26">
        <w:t>and</w:t>
      </w:r>
      <w:r w:rsidR="00BE2C3B" w:rsidRPr="006E71A6">
        <w:t xml:space="preserve"> th</w:t>
      </w:r>
      <w:r w:rsidR="00317561" w:rsidRPr="006E71A6">
        <w:t>eir</w:t>
      </w:r>
      <w:r w:rsidR="00BE2C3B" w:rsidRPr="006E71A6">
        <w:t xml:space="preserve"> </w:t>
      </w:r>
      <w:r w:rsidR="00317561" w:rsidRPr="006E71A6">
        <w:t xml:space="preserve">overall </w:t>
      </w:r>
      <w:r w:rsidR="00BE2C3B" w:rsidRPr="006E71A6">
        <w:t xml:space="preserve">risk </w:t>
      </w:r>
      <w:r w:rsidR="00317561" w:rsidRPr="006E71A6">
        <w:t>management</w:t>
      </w:r>
      <w:r w:rsidR="00BE2C3B" w:rsidRPr="006E71A6">
        <w:t xml:space="preserve"> system</w:t>
      </w:r>
      <w:r w:rsidR="00317561" w:rsidRPr="006E71A6">
        <w:t xml:space="preserve"> and practices.</w:t>
      </w:r>
    </w:p>
    <w:p w14:paraId="17EB656F" w14:textId="1618EAB1" w:rsidR="006E71A6" w:rsidRPr="003F2598" w:rsidRDefault="006E71A6" w:rsidP="006E71A6">
      <w:pPr>
        <w:pStyle w:val="NormalArial"/>
      </w:pPr>
      <w:r w:rsidRPr="003F2598">
        <w:t>A clinical governance framework is supported by policies</w:t>
      </w:r>
      <w:r>
        <w:t xml:space="preserve"> and</w:t>
      </w:r>
      <w:r w:rsidRPr="003F2598">
        <w:t xml:space="preserve">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7AA752F0" w14:textId="6F921CF9" w:rsidR="004A5361" w:rsidRPr="006B4042" w:rsidRDefault="00FA362E" w:rsidP="00087219">
      <w:pPr>
        <w:pStyle w:val="NormalArial"/>
      </w:pPr>
      <w:r>
        <w:t>Based on the assessment team’s report, I find all requirements assessed in Standard 8 Organisational governance 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791AF" w14:textId="77777777" w:rsidR="00737E31" w:rsidRDefault="00737E31">
      <w:pPr>
        <w:spacing w:after="0"/>
      </w:pPr>
      <w:r>
        <w:separator/>
      </w:r>
    </w:p>
  </w:endnote>
  <w:endnote w:type="continuationSeparator" w:id="0">
    <w:p w14:paraId="5E04B04C" w14:textId="77777777" w:rsidR="00737E31" w:rsidRDefault="00737E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0DED" w14:textId="77777777" w:rsidR="00825B37" w:rsidRPr="00DF37F2" w:rsidRDefault="00D731DC"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St Louis Estate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DF20FB" w14:textId="77777777" w:rsidR="00DF37F2" w:rsidRPr="00DF37F2" w:rsidRDefault="00D731D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500228</w:t>
    </w:r>
    <w:bookmarkEnd w:id="8"/>
    <w:r w:rsidRPr="00DF37F2">
      <w:rPr>
        <w:rStyle w:val="FooterBold"/>
        <w:rFonts w:ascii="Arial" w:hAnsi="Arial"/>
        <w:b w:val="0"/>
      </w:rPr>
      <w:tab/>
      <w:t xml:space="preserve">OFFICIAL: Sensitive </w:t>
    </w:r>
  </w:p>
  <w:p w14:paraId="5000F587" w14:textId="77777777" w:rsidR="00DF37F2" w:rsidRPr="00DF37F2" w:rsidRDefault="00D731D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57E7" w14:textId="77777777" w:rsidR="00737E31" w:rsidRDefault="00737E31" w:rsidP="00D71F88">
      <w:pPr>
        <w:spacing w:after="0"/>
      </w:pPr>
      <w:r>
        <w:separator/>
      </w:r>
    </w:p>
  </w:footnote>
  <w:footnote w:type="continuationSeparator" w:id="0">
    <w:p w14:paraId="69135448" w14:textId="77777777" w:rsidR="00737E31" w:rsidRDefault="00737E31" w:rsidP="00D71F88">
      <w:pPr>
        <w:spacing w:after="0"/>
      </w:pPr>
      <w:r>
        <w:continuationSeparator/>
      </w:r>
    </w:p>
  </w:footnote>
  <w:footnote w:id="1">
    <w:p w14:paraId="3BD6EDE1" w14:textId="4262A173" w:rsidR="000078F8" w:rsidRDefault="00D731D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F646F">
        <w:rPr>
          <w:rFonts w:ascii="Arial" w:hAnsi="Arial" w:cs="Arial"/>
          <w:color w:val="auto"/>
          <w:sz w:val="20"/>
          <w:szCs w:val="20"/>
        </w:rPr>
        <w:t>section 57</w:t>
      </w:r>
      <w:r w:rsidRPr="006F646F">
        <w:rPr>
          <w:rFonts w:ascii="Arial" w:hAnsi="Arial" w:cs="Arial"/>
          <w:b/>
          <w:color w:val="auto"/>
          <w:sz w:val="20"/>
          <w:szCs w:val="20"/>
        </w:rPr>
        <w:t xml:space="preserve"> </w:t>
      </w:r>
      <w:r w:rsidRPr="006F646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F70A4F5" w14:textId="77777777" w:rsidR="00540817" w:rsidRDefault="007237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94F3" w14:textId="77777777" w:rsidR="00D71F88" w:rsidRDefault="00D731DC">
    <w:pPr>
      <w:pStyle w:val="Header"/>
    </w:pPr>
    <w:r>
      <w:rPr>
        <w:noProof/>
        <w:color w:val="2B579A"/>
        <w:shd w:val="clear" w:color="auto" w:fill="E6E6E6"/>
        <w:lang w:val="en-US"/>
      </w:rPr>
      <w:drawing>
        <wp:anchor distT="0" distB="0" distL="114300" distR="114300" simplePos="0" relativeHeight="251663360" behindDoc="1" locked="0" layoutInCell="1" allowOverlap="1" wp14:anchorId="7CCBDA60" wp14:editId="3385A2C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2976" w14:textId="77777777" w:rsidR="00FA0A5B" w:rsidRDefault="00D731DC">
    <w:pPr>
      <w:pStyle w:val="Header"/>
    </w:pPr>
    <w:r>
      <w:rPr>
        <w:noProof/>
      </w:rPr>
      <w:drawing>
        <wp:anchor distT="0" distB="0" distL="114300" distR="114300" simplePos="0" relativeHeight="251661312" behindDoc="0" locked="0" layoutInCell="1" allowOverlap="1" wp14:anchorId="28C2FA6C" wp14:editId="5B0DCF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BA22A2">
      <w:start w:val="1"/>
      <w:numFmt w:val="lowerRoman"/>
      <w:lvlText w:val="(%1)"/>
      <w:lvlJc w:val="left"/>
      <w:pPr>
        <w:ind w:left="1080" w:hanging="720"/>
      </w:pPr>
      <w:rPr>
        <w:rFonts w:hint="default"/>
      </w:rPr>
    </w:lvl>
    <w:lvl w:ilvl="1" w:tplc="1A9E711E" w:tentative="1">
      <w:start w:val="1"/>
      <w:numFmt w:val="lowerLetter"/>
      <w:lvlText w:val="%2."/>
      <w:lvlJc w:val="left"/>
      <w:pPr>
        <w:ind w:left="1440" w:hanging="360"/>
      </w:pPr>
    </w:lvl>
    <w:lvl w:ilvl="2" w:tplc="FD264EA0" w:tentative="1">
      <w:start w:val="1"/>
      <w:numFmt w:val="lowerRoman"/>
      <w:lvlText w:val="%3."/>
      <w:lvlJc w:val="right"/>
      <w:pPr>
        <w:ind w:left="2160" w:hanging="180"/>
      </w:pPr>
    </w:lvl>
    <w:lvl w:ilvl="3" w:tplc="B8065630" w:tentative="1">
      <w:start w:val="1"/>
      <w:numFmt w:val="decimal"/>
      <w:lvlText w:val="%4."/>
      <w:lvlJc w:val="left"/>
      <w:pPr>
        <w:ind w:left="2880" w:hanging="360"/>
      </w:pPr>
    </w:lvl>
    <w:lvl w:ilvl="4" w:tplc="EBD27F32" w:tentative="1">
      <w:start w:val="1"/>
      <w:numFmt w:val="lowerLetter"/>
      <w:lvlText w:val="%5."/>
      <w:lvlJc w:val="left"/>
      <w:pPr>
        <w:ind w:left="3600" w:hanging="360"/>
      </w:pPr>
    </w:lvl>
    <w:lvl w:ilvl="5" w:tplc="10B8A246" w:tentative="1">
      <w:start w:val="1"/>
      <w:numFmt w:val="lowerRoman"/>
      <w:lvlText w:val="%6."/>
      <w:lvlJc w:val="right"/>
      <w:pPr>
        <w:ind w:left="4320" w:hanging="180"/>
      </w:pPr>
    </w:lvl>
    <w:lvl w:ilvl="6" w:tplc="D5221250" w:tentative="1">
      <w:start w:val="1"/>
      <w:numFmt w:val="decimal"/>
      <w:lvlText w:val="%7."/>
      <w:lvlJc w:val="left"/>
      <w:pPr>
        <w:ind w:left="5040" w:hanging="360"/>
      </w:pPr>
    </w:lvl>
    <w:lvl w:ilvl="7" w:tplc="01961D3C" w:tentative="1">
      <w:start w:val="1"/>
      <w:numFmt w:val="lowerLetter"/>
      <w:lvlText w:val="%8."/>
      <w:lvlJc w:val="left"/>
      <w:pPr>
        <w:ind w:left="5760" w:hanging="360"/>
      </w:pPr>
    </w:lvl>
    <w:lvl w:ilvl="8" w:tplc="09287F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98C6EC">
      <w:start w:val="1"/>
      <w:numFmt w:val="lowerRoman"/>
      <w:lvlText w:val="(%1)"/>
      <w:lvlJc w:val="left"/>
      <w:pPr>
        <w:ind w:left="1080" w:hanging="720"/>
      </w:pPr>
      <w:rPr>
        <w:rFonts w:hint="default"/>
      </w:rPr>
    </w:lvl>
    <w:lvl w:ilvl="1" w:tplc="EBE41634" w:tentative="1">
      <w:start w:val="1"/>
      <w:numFmt w:val="lowerLetter"/>
      <w:lvlText w:val="%2."/>
      <w:lvlJc w:val="left"/>
      <w:pPr>
        <w:ind w:left="1440" w:hanging="360"/>
      </w:pPr>
    </w:lvl>
    <w:lvl w:ilvl="2" w:tplc="31AC077A" w:tentative="1">
      <w:start w:val="1"/>
      <w:numFmt w:val="lowerRoman"/>
      <w:lvlText w:val="%3."/>
      <w:lvlJc w:val="right"/>
      <w:pPr>
        <w:ind w:left="2160" w:hanging="180"/>
      </w:pPr>
    </w:lvl>
    <w:lvl w:ilvl="3" w:tplc="3E46704E" w:tentative="1">
      <w:start w:val="1"/>
      <w:numFmt w:val="decimal"/>
      <w:lvlText w:val="%4."/>
      <w:lvlJc w:val="left"/>
      <w:pPr>
        <w:ind w:left="2880" w:hanging="360"/>
      </w:pPr>
    </w:lvl>
    <w:lvl w:ilvl="4" w:tplc="D1AEB8E0" w:tentative="1">
      <w:start w:val="1"/>
      <w:numFmt w:val="lowerLetter"/>
      <w:lvlText w:val="%5."/>
      <w:lvlJc w:val="left"/>
      <w:pPr>
        <w:ind w:left="3600" w:hanging="360"/>
      </w:pPr>
    </w:lvl>
    <w:lvl w:ilvl="5" w:tplc="E89AF2A2" w:tentative="1">
      <w:start w:val="1"/>
      <w:numFmt w:val="lowerRoman"/>
      <w:lvlText w:val="%6."/>
      <w:lvlJc w:val="right"/>
      <w:pPr>
        <w:ind w:left="4320" w:hanging="180"/>
      </w:pPr>
    </w:lvl>
    <w:lvl w:ilvl="6" w:tplc="D05873A4" w:tentative="1">
      <w:start w:val="1"/>
      <w:numFmt w:val="decimal"/>
      <w:lvlText w:val="%7."/>
      <w:lvlJc w:val="left"/>
      <w:pPr>
        <w:ind w:left="5040" w:hanging="360"/>
      </w:pPr>
    </w:lvl>
    <w:lvl w:ilvl="7" w:tplc="E5F20C98" w:tentative="1">
      <w:start w:val="1"/>
      <w:numFmt w:val="lowerLetter"/>
      <w:lvlText w:val="%8."/>
      <w:lvlJc w:val="left"/>
      <w:pPr>
        <w:ind w:left="5760" w:hanging="360"/>
      </w:pPr>
    </w:lvl>
    <w:lvl w:ilvl="8" w:tplc="A852F3A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882AC3E">
      <w:start w:val="1"/>
      <w:numFmt w:val="lowerRoman"/>
      <w:lvlText w:val="(%1)"/>
      <w:lvlJc w:val="left"/>
      <w:pPr>
        <w:ind w:left="1080" w:hanging="720"/>
      </w:pPr>
      <w:rPr>
        <w:rFonts w:hint="default"/>
      </w:rPr>
    </w:lvl>
    <w:lvl w:ilvl="1" w:tplc="6428EED2" w:tentative="1">
      <w:start w:val="1"/>
      <w:numFmt w:val="lowerLetter"/>
      <w:lvlText w:val="%2."/>
      <w:lvlJc w:val="left"/>
      <w:pPr>
        <w:ind w:left="1440" w:hanging="360"/>
      </w:pPr>
    </w:lvl>
    <w:lvl w:ilvl="2" w:tplc="91A4B118" w:tentative="1">
      <w:start w:val="1"/>
      <w:numFmt w:val="lowerRoman"/>
      <w:lvlText w:val="%3."/>
      <w:lvlJc w:val="right"/>
      <w:pPr>
        <w:ind w:left="2160" w:hanging="180"/>
      </w:pPr>
    </w:lvl>
    <w:lvl w:ilvl="3" w:tplc="53DEBB72" w:tentative="1">
      <w:start w:val="1"/>
      <w:numFmt w:val="decimal"/>
      <w:lvlText w:val="%4."/>
      <w:lvlJc w:val="left"/>
      <w:pPr>
        <w:ind w:left="2880" w:hanging="360"/>
      </w:pPr>
    </w:lvl>
    <w:lvl w:ilvl="4" w:tplc="B6BE1B5A" w:tentative="1">
      <w:start w:val="1"/>
      <w:numFmt w:val="lowerLetter"/>
      <w:lvlText w:val="%5."/>
      <w:lvlJc w:val="left"/>
      <w:pPr>
        <w:ind w:left="3600" w:hanging="360"/>
      </w:pPr>
    </w:lvl>
    <w:lvl w:ilvl="5" w:tplc="A28436DA" w:tentative="1">
      <w:start w:val="1"/>
      <w:numFmt w:val="lowerRoman"/>
      <w:lvlText w:val="%6."/>
      <w:lvlJc w:val="right"/>
      <w:pPr>
        <w:ind w:left="4320" w:hanging="180"/>
      </w:pPr>
    </w:lvl>
    <w:lvl w:ilvl="6" w:tplc="9CFAB65A" w:tentative="1">
      <w:start w:val="1"/>
      <w:numFmt w:val="decimal"/>
      <w:lvlText w:val="%7."/>
      <w:lvlJc w:val="left"/>
      <w:pPr>
        <w:ind w:left="5040" w:hanging="360"/>
      </w:pPr>
    </w:lvl>
    <w:lvl w:ilvl="7" w:tplc="49FE14E8" w:tentative="1">
      <w:start w:val="1"/>
      <w:numFmt w:val="lowerLetter"/>
      <w:lvlText w:val="%8."/>
      <w:lvlJc w:val="left"/>
      <w:pPr>
        <w:ind w:left="5760" w:hanging="360"/>
      </w:pPr>
    </w:lvl>
    <w:lvl w:ilvl="8" w:tplc="625005A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C483F2">
      <w:start w:val="1"/>
      <w:numFmt w:val="lowerRoman"/>
      <w:lvlText w:val="(%1)"/>
      <w:lvlJc w:val="left"/>
      <w:pPr>
        <w:ind w:left="1080" w:hanging="720"/>
      </w:pPr>
      <w:rPr>
        <w:rFonts w:hint="default"/>
      </w:rPr>
    </w:lvl>
    <w:lvl w:ilvl="1" w:tplc="7AA8EE22" w:tentative="1">
      <w:start w:val="1"/>
      <w:numFmt w:val="lowerLetter"/>
      <w:lvlText w:val="%2."/>
      <w:lvlJc w:val="left"/>
      <w:pPr>
        <w:ind w:left="1440" w:hanging="360"/>
      </w:pPr>
    </w:lvl>
    <w:lvl w:ilvl="2" w:tplc="44B6690C" w:tentative="1">
      <w:start w:val="1"/>
      <w:numFmt w:val="lowerRoman"/>
      <w:lvlText w:val="%3."/>
      <w:lvlJc w:val="right"/>
      <w:pPr>
        <w:ind w:left="2160" w:hanging="180"/>
      </w:pPr>
    </w:lvl>
    <w:lvl w:ilvl="3" w:tplc="5AD4FEFE" w:tentative="1">
      <w:start w:val="1"/>
      <w:numFmt w:val="decimal"/>
      <w:lvlText w:val="%4."/>
      <w:lvlJc w:val="left"/>
      <w:pPr>
        <w:ind w:left="2880" w:hanging="360"/>
      </w:pPr>
    </w:lvl>
    <w:lvl w:ilvl="4" w:tplc="FDA8DCA0" w:tentative="1">
      <w:start w:val="1"/>
      <w:numFmt w:val="lowerLetter"/>
      <w:lvlText w:val="%5."/>
      <w:lvlJc w:val="left"/>
      <w:pPr>
        <w:ind w:left="3600" w:hanging="360"/>
      </w:pPr>
    </w:lvl>
    <w:lvl w:ilvl="5" w:tplc="805CD228" w:tentative="1">
      <w:start w:val="1"/>
      <w:numFmt w:val="lowerRoman"/>
      <w:lvlText w:val="%6."/>
      <w:lvlJc w:val="right"/>
      <w:pPr>
        <w:ind w:left="4320" w:hanging="180"/>
      </w:pPr>
    </w:lvl>
    <w:lvl w:ilvl="6" w:tplc="D88E7AFA" w:tentative="1">
      <w:start w:val="1"/>
      <w:numFmt w:val="decimal"/>
      <w:lvlText w:val="%7."/>
      <w:lvlJc w:val="left"/>
      <w:pPr>
        <w:ind w:left="5040" w:hanging="360"/>
      </w:pPr>
    </w:lvl>
    <w:lvl w:ilvl="7" w:tplc="4E3226F0" w:tentative="1">
      <w:start w:val="1"/>
      <w:numFmt w:val="lowerLetter"/>
      <w:lvlText w:val="%8."/>
      <w:lvlJc w:val="left"/>
      <w:pPr>
        <w:ind w:left="5760" w:hanging="360"/>
      </w:pPr>
    </w:lvl>
    <w:lvl w:ilvl="8" w:tplc="24FACC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4005BB0">
      <w:start w:val="1"/>
      <w:numFmt w:val="lowerRoman"/>
      <w:lvlText w:val="(%1)"/>
      <w:lvlJc w:val="left"/>
      <w:pPr>
        <w:ind w:left="1080" w:hanging="720"/>
      </w:pPr>
      <w:rPr>
        <w:rFonts w:hint="default"/>
      </w:rPr>
    </w:lvl>
    <w:lvl w:ilvl="1" w:tplc="056E8B0A" w:tentative="1">
      <w:start w:val="1"/>
      <w:numFmt w:val="lowerLetter"/>
      <w:lvlText w:val="%2."/>
      <w:lvlJc w:val="left"/>
      <w:pPr>
        <w:ind w:left="1440" w:hanging="360"/>
      </w:pPr>
    </w:lvl>
    <w:lvl w:ilvl="2" w:tplc="895C185E" w:tentative="1">
      <w:start w:val="1"/>
      <w:numFmt w:val="lowerRoman"/>
      <w:lvlText w:val="%3."/>
      <w:lvlJc w:val="right"/>
      <w:pPr>
        <w:ind w:left="2160" w:hanging="180"/>
      </w:pPr>
    </w:lvl>
    <w:lvl w:ilvl="3" w:tplc="31281294" w:tentative="1">
      <w:start w:val="1"/>
      <w:numFmt w:val="decimal"/>
      <w:lvlText w:val="%4."/>
      <w:lvlJc w:val="left"/>
      <w:pPr>
        <w:ind w:left="2880" w:hanging="360"/>
      </w:pPr>
    </w:lvl>
    <w:lvl w:ilvl="4" w:tplc="2DF8CB5E" w:tentative="1">
      <w:start w:val="1"/>
      <w:numFmt w:val="lowerLetter"/>
      <w:lvlText w:val="%5."/>
      <w:lvlJc w:val="left"/>
      <w:pPr>
        <w:ind w:left="3600" w:hanging="360"/>
      </w:pPr>
    </w:lvl>
    <w:lvl w:ilvl="5" w:tplc="945E78D2" w:tentative="1">
      <w:start w:val="1"/>
      <w:numFmt w:val="lowerRoman"/>
      <w:lvlText w:val="%6."/>
      <w:lvlJc w:val="right"/>
      <w:pPr>
        <w:ind w:left="4320" w:hanging="180"/>
      </w:pPr>
    </w:lvl>
    <w:lvl w:ilvl="6" w:tplc="B4FCA4D0" w:tentative="1">
      <w:start w:val="1"/>
      <w:numFmt w:val="decimal"/>
      <w:lvlText w:val="%7."/>
      <w:lvlJc w:val="left"/>
      <w:pPr>
        <w:ind w:left="5040" w:hanging="360"/>
      </w:pPr>
    </w:lvl>
    <w:lvl w:ilvl="7" w:tplc="2B28EC08" w:tentative="1">
      <w:start w:val="1"/>
      <w:numFmt w:val="lowerLetter"/>
      <w:lvlText w:val="%8."/>
      <w:lvlJc w:val="left"/>
      <w:pPr>
        <w:ind w:left="5760" w:hanging="360"/>
      </w:pPr>
    </w:lvl>
    <w:lvl w:ilvl="8" w:tplc="AF04AD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6225CE8">
      <w:start w:val="1"/>
      <w:numFmt w:val="bullet"/>
      <w:lvlText w:val=""/>
      <w:lvlJc w:val="left"/>
      <w:pPr>
        <w:ind w:left="720" w:hanging="360"/>
      </w:pPr>
      <w:rPr>
        <w:rFonts w:ascii="Symbol" w:hAnsi="Symbol" w:hint="default"/>
        <w:color w:val="auto"/>
        <w:sz w:val="24"/>
        <w:szCs w:val="24"/>
      </w:rPr>
    </w:lvl>
    <w:lvl w:ilvl="1" w:tplc="C102DA16" w:tentative="1">
      <w:start w:val="1"/>
      <w:numFmt w:val="bullet"/>
      <w:lvlText w:val="o"/>
      <w:lvlJc w:val="left"/>
      <w:pPr>
        <w:ind w:left="1440" w:hanging="360"/>
      </w:pPr>
      <w:rPr>
        <w:rFonts w:ascii="Courier New" w:hAnsi="Courier New" w:cs="Courier New" w:hint="default"/>
      </w:rPr>
    </w:lvl>
    <w:lvl w:ilvl="2" w:tplc="147E9AF2" w:tentative="1">
      <w:start w:val="1"/>
      <w:numFmt w:val="bullet"/>
      <w:lvlText w:val=""/>
      <w:lvlJc w:val="left"/>
      <w:pPr>
        <w:ind w:left="2160" w:hanging="360"/>
      </w:pPr>
      <w:rPr>
        <w:rFonts w:ascii="Wingdings" w:hAnsi="Wingdings" w:hint="default"/>
      </w:rPr>
    </w:lvl>
    <w:lvl w:ilvl="3" w:tplc="D6806FDE" w:tentative="1">
      <w:start w:val="1"/>
      <w:numFmt w:val="bullet"/>
      <w:lvlText w:val=""/>
      <w:lvlJc w:val="left"/>
      <w:pPr>
        <w:ind w:left="2880" w:hanging="360"/>
      </w:pPr>
      <w:rPr>
        <w:rFonts w:ascii="Symbol" w:hAnsi="Symbol" w:hint="default"/>
      </w:rPr>
    </w:lvl>
    <w:lvl w:ilvl="4" w:tplc="155E0C94" w:tentative="1">
      <w:start w:val="1"/>
      <w:numFmt w:val="bullet"/>
      <w:lvlText w:val="o"/>
      <w:lvlJc w:val="left"/>
      <w:pPr>
        <w:ind w:left="3600" w:hanging="360"/>
      </w:pPr>
      <w:rPr>
        <w:rFonts w:ascii="Courier New" w:hAnsi="Courier New" w:cs="Courier New" w:hint="default"/>
      </w:rPr>
    </w:lvl>
    <w:lvl w:ilvl="5" w:tplc="F640B360" w:tentative="1">
      <w:start w:val="1"/>
      <w:numFmt w:val="bullet"/>
      <w:lvlText w:val=""/>
      <w:lvlJc w:val="left"/>
      <w:pPr>
        <w:ind w:left="4320" w:hanging="360"/>
      </w:pPr>
      <w:rPr>
        <w:rFonts w:ascii="Wingdings" w:hAnsi="Wingdings" w:hint="default"/>
      </w:rPr>
    </w:lvl>
    <w:lvl w:ilvl="6" w:tplc="1E842440" w:tentative="1">
      <w:start w:val="1"/>
      <w:numFmt w:val="bullet"/>
      <w:lvlText w:val=""/>
      <w:lvlJc w:val="left"/>
      <w:pPr>
        <w:ind w:left="5040" w:hanging="360"/>
      </w:pPr>
      <w:rPr>
        <w:rFonts w:ascii="Symbol" w:hAnsi="Symbol" w:hint="default"/>
      </w:rPr>
    </w:lvl>
    <w:lvl w:ilvl="7" w:tplc="18C83282" w:tentative="1">
      <w:start w:val="1"/>
      <w:numFmt w:val="bullet"/>
      <w:lvlText w:val="o"/>
      <w:lvlJc w:val="left"/>
      <w:pPr>
        <w:ind w:left="5760" w:hanging="360"/>
      </w:pPr>
      <w:rPr>
        <w:rFonts w:ascii="Courier New" w:hAnsi="Courier New" w:cs="Courier New" w:hint="default"/>
      </w:rPr>
    </w:lvl>
    <w:lvl w:ilvl="8" w:tplc="EC5AFD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34A130A">
      <w:start w:val="1"/>
      <w:numFmt w:val="lowerRoman"/>
      <w:lvlText w:val="(%1)"/>
      <w:lvlJc w:val="left"/>
      <w:pPr>
        <w:ind w:left="1080" w:hanging="720"/>
      </w:pPr>
      <w:rPr>
        <w:rFonts w:hint="default"/>
      </w:rPr>
    </w:lvl>
    <w:lvl w:ilvl="1" w:tplc="C5EA475C" w:tentative="1">
      <w:start w:val="1"/>
      <w:numFmt w:val="lowerLetter"/>
      <w:lvlText w:val="%2."/>
      <w:lvlJc w:val="left"/>
      <w:pPr>
        <w:ind w:left="1440" w:hanging="360"/>
      </w:pPr>
    </w:lvl>
    <w:lvl w:ilvl="2" w:tplc="0EB6E146" w:tentative="1">
      <w:start w:val="1"/>
      <w:numFmt w:val="lowerRoman"/>
      <w:lvlText w:val="%3."/>
      <w:lvlJc w:val="right"/>
      <w:pPr>
        <w:ind w:left="2160" w:hanging="180"/>
      </w:pPr>
    </w:lvl>
    <w:lvl w:ilvl="3" w:tplc="EB106526" w:tentative="1">
      <w:start w:val="1"/>
      <w:numFmt w:val="decimal"/>
      <w:lvlText w:val="%4."/>
      <w:lvlJc w:val="left"/>
      <w:pPr>
        <w:ind w:left="2880" w:hanging="360"/>
      </w:pPr>
    </w:lvl>
    <w:lvl w:ilvl="4" w:tplc="CF9420DE" w:tentative="1">
      <w:start w:val="1"/>
      <w:numFmt w:val="lowerLetter"/>
      <w:lvlText w:val="%5."/>
      <w:lvlJc w:val="left"/>
      <w:pPr>
        <w:ind w:left="3600" w:hanging="360"/>
      </w:pPr>
    </w:lvl>
    <w:lvl w:ilvl="5" w:tplc="66F2B1A2" w:tentative="1">
      <w:start w:val="1"/>
      <w:numFmt w:val="lowerRoman"/>
      <w:lvlText w:val="%6."/>
      <w:lvlJc w:val="right"/>
      <w:pPr>
        <w:ind w:left="4320" w:hanging="180"/>
      </w:pPr>
    </w:lvl>
    <w:lvl w:ilvl="6" w:tplc="06E4A156" w:tentative="1">
      <w:start w:val="1"/>
      <w:numFmt w:val="decimal"/>
      <w:lvlText w:val="%7."/>
      <w:lvlJc w:val="left"/>
      <w:pPr>
        <w:ind w:left="5040" w:hanging="360"/>
      </w:pPr>
    </w:lvl>
    <w:lvl w:ilvl="7" w:tplc="DE16A8E4" w:tentative="1">
      <w:start w:val="1"/>
      <w:numFmt w:val="lowerLetter"/>
      <w:lvlText w:val="%8."/>
      <w:lvlJc w:val="left"/>
      <w:pPr>
        <w:ind w:left="5760" w:hanging="360"/>
      </w:pPr>
    </w:lvl>
    <w:lvl w:ilvl="8" w:tplc="C12EBD9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C526F0C">
      <w:start w:val="1"/>
      <w:numFmt w:val="lowerRoman"/>
      <w:lvlText w:val="(%1)"/>
      <w:lvlJc w:val="left"/>
      <w:pPr>
        <w:ind w:left="1080" w:hanging="720"/>
      </w:pPr>
      <w:rPr>
        <w:rFonts w:hint="default"/>
      </w:rPr>
    </w:lvl>
    <w:lvl w:ilvl="1" w:tplc="7844367E" w:tentative="1">
      <w:start w:val="1"/>
      <w:numFmt w:val="lowerLetter"/>
      <w:lvlText w:val="%2."/>
      <w:lvlJc w:val="left"/>
      <w:pPr>
        <w:ind w:left="1440" w:hanging="360"/>
      </w:pPr>
    </w:lvl>
    <w:lvl w:ilvl="2" w:tplc="0680BB38" w:tentative="1">
      <w:start w:val="1"/>
      <w:numFmt w:val="lowerRoman"/>
      <w:lvlText w:val="%3."/>
      <w:lvlJc w:val="right"/>
      <w:pPr>
        <w:ind w:left="2160" w:hanging="180"/>
      </w:pPr>
    </w:lvl>
    <w:lvl w:ilvl="3" w:tplc="E3C47FDC" w:tentative="1">
      <w:start w:val="1"/>
      <w:numFmt w:val="decimal"/>
      <w:lvlText w:val="%4."/>
      <w:lvlJc w:val="left"/>
      <w:pPr>
        <w:ind w:left="2880" w:hanging="360"/>
      </w:pPr>
    </w:lvl>
    <w:lvl w:ilvl="4" w:tplc="BA3AB686" w:tentative="1">
      <w:start w:val="1"/>
      <w:numFmt w:val="lowerLetter"/>
      <w:lvlText w:val="%5."/>
      <w:lvlJc w:val="left"/>
      <w:pPr>
        <w:ind w:left="3600" w:hanging="360"/>
      </w:pPr>
    </w:lvl>
    <w:lvl w:ilvl="5" w:tplc="C71E5642" w:tentative="1">
      <w:start w:val="1"/>
      <w:numFmt w:val="lowerRoman"/>
      <w:lvlText w:val="%6."/>
      <w:lvlJc w:val="right"/>
      <w:pPr>
        <w:ind w:left="4320" w:hanging="180"/>
      </w:pPr>
    </w:lvl>
    <w:lvl w:ilvl="6" w:tplc="BA305E88" w:tentative="1">
      <w:start w:val="1"/>
      <w:numFmt w:val="decimal"/>
      <w:lvlText w:val="%7."/>
      <w:lvlJc w:val="left"/>
      <w:pPr>
        <w:ind w:left="5040" w:hanging="360"/>
      </w:pPr>
    </w:lvl>
    <w:lvl w:ilvl="7" w:tplc="0D6E7E20" w:tentative="1">
      <w:start w:val="1"/>
      <w:numFmt w:val="lowerLetter"/>
      <w:lvlText w:val="%8."/>
      <w:lvlJc w:val="left"/>
      <w:pPr>
        <w:ind w:left="5760" w:hanging="360"/>
      </w:pPr>
    </w:lvl>
    <w:lvl w:ilvl="8" w:tplc="016A767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D4E8606">
      <w:start w:val="1"/>
      <w:numFmt w:val="lowerRoman"/>
      <w:lvlText w:val="(%1)"/>
      <w:lvlJc w:val="left"/>
      <w:pPr>
        <w:ind w:left="1080" w:hanging="720"/>
      </w:pPr>
      <w:rPr>
        <w:rFonts w:hint="default"/>
      </w:rPr>
    </w:lvl>
    <w:lvl w:ilvl="1" w:tplc="13DE9B6A" w:tentative="1">
      <w:start w:val="1"/>
      <w:numFmt w:val="lowerLetter"/>
      <w:lvlText w:val="%2."/>
      <w:lvlJc w:val="left"/>
      <w:pPr>
        <w:ind w:left="1440" w:hanging="360"/>
      </w:pPr>
    </w:lvl>
    <w:lvl w:ilvl="2" w:tplc="9AAE895E" w:tentative="1">
      <w:start w:val="1"/>
      <w:numFmt w:val="lowerRoman"/>
      <w:lvlText w:val="%3."/>
      <w:lvlJc w:val="right"/>
      <w:pPr>
        <w:ind w:left="2160" w:hanging="180"/>
      </w:pPr>
    </w:lvl>
    <w:lvl w:ilvl="3" w:tplc="731A2516" w:tentative="1">
      <w:start w:val="1"/>
      <w:numFmt w:val="decimal"/>
      <w:lvlText w:val="%4."/>
      <w:lvlJc w:val="left"/>
      <w:pPr>
        <w:ind w:left="2880" w:hanging="360"/>
      </w:pPr>
    </w:lvl>
    <w:lvl w:ilvl="4" w:tplc="41B2D954" w:tentative="1">
      <w:start w:val="1"/>
      <w:numFmt w:val="lowerLetter"/>
      <w:lvlText w:val="%5."/>
      <w:lvlJc w:val="left"/>
      <w:pPr>
        <w:ind w:left="3600" w:hanging="360"/>
      </w:pPr>
    </w:lvl>
    <w:lvl w:ilvl="5" w:tplc="F6B4EE6A" w:tentative="1">
      <w:start w:val="1"/>
      <w:numFmt w:val="lowerRoman"/>
      <w:lvlText w:val="%6."/>
      <w:lvlJc w:val="right"/>
      <w:pPr>
        <w:ind w:left="4320" w:hanging="180"/>
      </w:pPr>
    </w:lvl>
    <w:lvl w:ilvl="6" w:tplc="E45C1F2E" w:tentative="1">
      <w:start w:val="1"/>
      <w:numFmt w:val="decimal"/>
      <w:lvlText w:val="%7."/>
      <w:lvlJc w:val="left"/>
      <w:pPr>
        <w:ind w:left="5040" w:hanging="360"/>
      </w:pPr>
    </w:lvl>
    <w:lvl w:ilvl="7" w:tplc="A1D2A1E2" w:tentative="1">
      <w:start w:val="1"/>
      <w:numFmt w:val="lowerLetter"/>
      <w:lvlText w:val="%8."/>
      <w:lvlJc w:val="left"/>
      <w:pPr>
        <w:ind w:left="5760" w:hanging="360"/>
      </w:pPr>
    </w:lvl>
    <w:lvl w:ilvl="8" w:tplc="C3AE8E1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CE885A0">
      <w:start w:val="1"/>
      <w:numFmt w:val="lowerRoman"/>
      <w:lvlText w:val="(%1)"/>
      <w:lvlJc w:val="left"/>
      <w:pPr>
        <w:ind w:left="1080" w:hanging="720"/>
      </w:pPr>
      <w:rPr>
        <w:rFonts w:hint="default"/>
      </w:rPr>
    </w:lvl>
    <w:lvl w:ilvl="1" w:tplc="AA1EE024" w:tentative="1">
      <w:start w:val="1"/>
      <w:numFmt w:val="lowerLetter"/>
      <w:lvlText w:val="%2."/>
      <w:lvlJc w:val="left"/>
      <w:pPr>
        <w:ind w:left="1440" w:hanging="360"/>
      </w:pPr>
    </w:lvl>
    <w:lvl w:ilvl="2" w:tplc="78D889DA" w:tentative="1">
      <w:start w:val="1"/>
      <w:numFmt w:val="lowerRoman"/>
      <w:lvlText w:val="%3."/>
      <w:lvlJc w:val="right"/>
      <w:pPr>
        <w:ind w:left="2160" w:hanging="180"/>
      </w:pPr>
    </w:lvl>
    <w:lvl w:ilvl="3" w:tplc="E9CE16C6" w:tentative="1">
      <w:start w:val="1"/>
      <w:numFmt w:val="decimal"/>
      <w:lvlText w:val="%4."/>
      <w:lvlJc w:val="left"/>
      <w:pPr>
        <w:ind w:left="2880" w:hanging="360"/>
      </w:pPr>
    </w:lvl>
    <w:lvl w:ilvl="4" w:tplc="F8E0435A" w:tentative="1">
      <w:start w:val="1"/>
      <w:numFmt w:val="lowerLetter"/>
      <w:lvlText w:val="%5."/>
      <w:lvlJc w:val="left"/>
      <w:pPr>
        <w:ind w:left="3600" w:hanging="360"/>
      </w:pPr>
    </w:lvl>
    <w:lvl w:ilvl="5" w:tplc="2C6481B4" w:tentative="1">
      <w:start w:val="1"/>
      <w:numFmt w:val="lowerRoman"/>
      <w:lvlText w:val="%6."/>
      <w:lvlJc w:val="right"/>
      <w:pPr>
        <w:ind w:left="4320" w:hanging="180"/>
      </w:pPr>
    </w:lvl>
    <w:lvl w:ilvl="6" w:tplc="35542F00" w:tentative="1">
      <w:start w:val="1"/>
      <w:numFmt w:val="decimal"/>
      <w:lvlText w:val="%7."/>
      <w:lvlJc w:val="left"/>
      <w:pPr>
        <w:ind w:left="5040" w:hanging="360"/>
      </w:pPr>
    </w:lvl>
    <w:lvl w:ilvl="7" w:tplc="62C0CE12" w:tentative="1">
      <w:start w:val="1"/>
      <w:numFmt w:val="lowerLetter"/>
      <w:lvlText w:val="%8."/>
      <w:lvlJc w:val="left"/>
      <w:pPr>
        <w:ind w:left="5760" w:hanging="360"/>
      </w:pPr>
    </w:lvl>
    <w:lvl w:ilvl="8" w:tplc="041CFBF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9C82D46">
      <w:start w:val="1"/>
      <w:numFmt w:val="lowerRoman"/>
      <w:lvlText w:val="(%1)"/>
      <w:lvlJc w:val="left"/>
      <w:pPr>
        <w:ind w:left="1080" w:hanging="720"/>
      </w:pPr>
      <w:rPr>
        <w:rFonts w:hint="default"/>
      </w:rPr>
    </w:lvl>
    <w:lvl w:ilvl="1" w:tplc="2E82BDF4" w:tentative="1">
      <w:start w:val="1"/>
      <w:numFmt w:val="lowerLetter"/>
      <w:lvlText w:val="%2."/>
      <w:lvlJc w:val="left"/>
      <w:pPr>
        <w:ind w:left="1440" w:hanging="360"/>
      </w:pPr>
    </w:lvl>
    <w:lvl w:ilvl="2" w:tplc="C1185136" w:tentative="1">
      <w:start w:val="1"/>
      <w:numFmt w:val="lowerRoman"/>
      <w:lvlText w:val="%3."/>
      <w:lvlJc w:val="right"/>
      <w:pPr>
        <w:ind w:left="2160" w:hanging="180"/>
      </w:pPr>
    </w:lvl>
    <w:lvl w:ilvl="3" w:tplc="0AB668B8" w:tentative="1">
      <w:start w:val="1"/>
      <w:numFmt w:val="decimal"/>
      <w:lvlText w:val="%4."/>
      <w:lvlJc w:val="left"/>
      <w:pPr>
        <w:ind w:left="2880" w:hanging="360"/>
      </w:pPr>
    </w:lvl>
    <w:lvl w:ilvl="4" w:tplc="C83E810A" w:tentative="1">
      <w:start w:val="1"/>
      <w:numFmt w:val="lowerLetter"/>
      <w:lvlText w:val="%5."/>
      <w:lvlJc w:val="left"/>
      <w:pPr>
        <w:ind w:left="3600" w:hanging="360"/>
      </w:pPr>
    </w:lvl>
    <w:lvl w:ilvl="5" w:tplc="E1AC22EC" w:tentative="1">
      <w:start w:val="1"/>
      <w:numFmt w:val="lowerRoman"/>
      <w:lvlText w:val="%6."/>
      <w:lvlJc w:val="right"/>
      <w:pPr>
        <w:ind w:left="4320" w:hanging="180"/>
      </w:pPr>
    </w:lvl>
    <w:lvl w:ilvl="6" w:tplc="1700B4EC" w:tentative="1">
      <w:start w:val="1"/>
      <w:numFmt w:val="decimal"/>
      <w:lvlText w:val="%7."/>
      <w:lvlJc w:val="left"/>
      <w:pPr>
        <w:ind w:left="5040" w:hanging="360"/>
      </w:pPr>
    </w:lvl>
    <w:lvl w:ilvl="7" w:tplc="47702A58" w:tentative="1">
      <w:start w:val="1"/>
      <w:numFmt w:val="lowerLetter"/>
      <w:lvlText w:val="%8."/>
      <w:lvlJc w:val="left"/>
      <w:pPr>
        <w:ind w:left="5760" w:hanging="360"/>
      </w:pPr>
    </w:lvl>
    <w:lvl w:ilvl="8" w:tplc="D04EC3A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1F0B6CE">
      <w:start w:val="1"/>
      <w:numFmt w:val="lowerRoman"/>
      <w:lvlText w:val="(%1)"/>
      <w:lvlJc w:val="left"/>
      <w:pPr>
        <w:ind w:left="1080" w:hanging="720"/>
      </w:pPr>
      <w:rPr>
        <w:rFonts w:hint="default"/>
      </w:rPr>
    </w:lvl>
    <w:lvl w:ilvl="1" w:tplc="A4723C94" w:tentative="1">
      <w:start w:val="1"/>
      <w:numFmt w:val="lowerLetter"/>
      <w:lvlText w:val="%2."/>
      <w:lvlJc w:val="left"/>
      <w:pPr>
        <w:ind w:left="1440" w:hanging="360"/>
      </w:pPr>
    </w:lvl>
    <w:lvl w:ilvl="2" w:tplc="5C3857AE" w:tentative="1">
      <w:start w:val="1"/>
      <w:numFmt w:val="lowerRoman"/>
      <w:lvlText w:val="%3."/>
      <w:lvlJc w:val="right"/>
      <w:pPr>
        <w:ind w:left="2160" w:hanging="180"/>
      </w:pPr>
    </w:lvl>
    <w:lvl w:ilvl="3" w:tplc="05B0775C" w:tentative="1">
      <w:start w:val="1"/>
      <w:numFmt w:val="decimal"/>
      <w:lvlText w:val="%4."/>
      <w:lvlJc w:val="left"/>
      <w:pPr>
        <w:ind w:left="2880" w:hanging="360"/>
      </w:pPr>
    </w:lvl>
    <w:lvl w:ilvl="4" w:tplc="6DD288F4" w:tentative="1">
      <w:start w:val="1"/>
      <w:numFmt w:val="lowerLetter"/>
      <w:lvlText w:val="%5."/>
      <w:lvlJc w:val="left"/>
      <w:pPr>
        <w:ind w:left="3600" w:hanging="360"/>
      </w:pPr>
    </w:lvl>
    <w:lvl w:ilvl="5" w:tplc="78F832E8" w:tentative="1">
      <w:start w:val="1"/>
      <w:numFmt w:val="lowerRoman"/>
      <w:lvlText w:val="%6."/>
      <w:lvlJc w:val="right"/>
      <w:pPr>
        <w:ind w:left="4320" w:hanging="180"/>
      </w:pPr>
    </w:lvl>
    <w:lvl w:ilvl="6" w:tplc="7994A302" w:tentative="1">
      <w:start w:val="1"/>
      <w:numFmt w:val="decimal"/>
      <w:lvlText w:val="%7."/>
      <w:lvlJc w:val="left"/>
      <w:pPr>
        <w:ind w:left="5040" w:hanging="360"/>
      </w:pPr>
    </w:lvl>
    <w:lvl w:ilvl="7" w:tplc="171E4538" w:tentative="1">
      <w:start w:val="1"/>
      <w:numFmt w:val="lowerLetter"/>
      <w:lvlText w:val="%8."/>
      <w:lvlJc w:val="left"/>
      <w:pPr>
        <w:ind w:left="5760" w:hanging="360"/>
      </w:pPr>
    </w:lvl>
    <w:lvl w:ilvl="8" w:tplc="C2E2EC9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CF829EC">
      <w:start w:val="1"/>
      <w:numFmt w:val="lowerRoman"/>
      <w:lvlText w:val="(%1)"/>
      <w:lvlJc w:val="left"/>
      <w:pPr>
        <w:ind w:left="1080" w:hanging="720"/>
      </w:pPr>
      <w:rPr>
        <w:rFonts w:hint="default"/>
      </w:rPr>
    </w:lvl>
    <w:lvl w:ilvl="1" w:tplc="CF3600C6" w:tentative="1">
      <w:start w:val="1"/>
      <w:numFmt w:val="lowerLetter"/>
      <w:lvlText w:val="%2."/>
      <w:lvlJc w:val="left"/>
      <w:pPr>
        <w:ind w:left="1440" w:hanging="360"/>
      </w:pPr>
    </w:lvl>
    <w:lvl w:ilvl="2" w:tplc="E24072DE" w:tentative="1">
      <w:start w:val="1"/>
      <w:numFmt w:val="lowerRoman"/>
      <w:lvlText w:val="%3."/>
      <w:lvlJc w:val="right"/>
      <w:pPr>
        <w:ind w:left="2160" w:hanging="180"/>
      </w:pPr>
    </w:lvl>
    <w:lvl w:ilvl="3" w:tplc="1FF08480" w:tentative="1">
      <w:start w:val="1"/>
      <w:numFmt w:val="decimal"/>
      <w:lvlText w:val="%4."/>
      <w:lvlJc w:val="left"/>
      <w:pPr>
        <w:ind w:left="2880" w:hanging="360"/>
      </w:pPr>
    </w:lvl>
    <w:lvl w:ilvl="4" w:tplc="B9D821D4" w:tentative="1">
      <w:start w:val="1"/>
      <w:numFmt w:val="lowerLetter"/>
      <w:lvlText w:val="%5."/>
      <w:lvlJc w:val="left"/>
      <w:pPr>
        <w:ind w:left="3600" w:hanging="360"/>
      </w:pPr>
    </w:lvl>
    <w:lvl w:ilvl="5" w:tplc="04AEDAEE" w:tentative="1">
      <w:start w:val="1"/>
      <w:numFmt w:val="lowerRoman"/>
      <w:lvlText w:val="%6."/>
      <w:lvlJc w:val="right"/>
      <w:pPr>
        <w:ind w:left="4320" w:hanging="180"/>
      </w:pPr>
    </w:lvl>
    <w:lvl w:ilvl="6" w:tplc="75FEEDF2" w:tentative="1">
      <w:start w:val="1"/>
      <w:numFmt w:val="decimal"/>
      <w:lvlText w:val="%7."/>
      <w:lvlJc w:val="left"/>
      <w:pPr>
        <w:ind w:left="5040" w:hanging="360"/>
      </w:pPr>
    </w:lvl>
    <w:lvl w:ilvl="7" w:tplc="0D328A10" w:tentative="1">
      <w:start w:val="1"/>
      <w:numFmt w:val="lowerLetter"/>
      <w:lvlText w:val="%8."/>
      <w:lvlJc w:val="left"/>
      <w:pPr>
        <w:ind w:left="5760" w:hanging="360"/>
      </w:pPr>
    </w:lvl>
    <w:lvl w:ilvl="8" w:tplc="30EE777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B8AA3F6">
      <w:start w:val="1"/>
      <w:numFmt w:val="lowerRoman"/>
      <w:lvlText w:val="(%1)"/>
      <w:lvlJc w:val="left"/>
      <w:pPr>
        <w:ind w:left="1080" w:hanging="720"/>
      </w:pPr>
      <w:rPr>
        <w:rFonts w:hint="default"/>
      </w:rPr>
    </w:lvl>
    <w:lvl w:ilvl="1" w:tplc="816EE1D0" w:tentative="1">
      <w:start w:val="1"/>
      <w:numFmt w:val="lowerLetter"/>
      <w:lvlText w:val="%2."/>
      <w:lvlJc w:val="left"/>
      <w:pPr>
        <w:ind w:left="1440" w:hanging="360"/>
      </w:pPr>
    </w:lvl>
    <w:lvl w:ilvl="2" w:tplc="74E88286" w:tentative="1">
      <w:start w:val="1"/>
      <w:numFmt w:val="lowerRoman"/>
      <w:lvlText w:val="%3."/>
      <w:lvlJc w:val="right"/>
      <w:pPr>
        <w:ind w:left="2160" w:hanging="180"/>
      </w:pPr>
    </w:lvl>
    <w:lvl w:ilvl="3" w:tplc="B2AA9522" w:tentative="1">
      <w:start w:val="1"/>
      <w:numFmt w:val="decimal"/>
      <w:lvlText w:val="%4."/>
      <w:lvlJc w:val="left"/>
      <w:pPr>
        <w:ind w:left="2880" w:hanging="360"/>
      </w:pPr>
    </w:lvl>
    <w:lvl w:ilvl="4" w:tplc="C6704EF4" w:tentative="1">
      <w:start w:val="1"/>
      <w:numFmt w:val="lowerLetter"/>
      <w:lvlText w:val="%5."/>
      <w:lvlJc w:val="left"/>
      <w:pPr>
        <w:ind w:left="3600" w:hanging="360"/>
      </w:pPr>
    </w:lvl>
    <w:lvl w:ilvl="5" w:tplc="46C20618" w:tentative="1">
      <w:start w:val="1"/>
      <w:numFmt w:val="lowerRoman"/>
      <w:lvlText w:val="%6."/>
      <w:lvlJc w:val="right"/>
      <w:pPr>
        <w:ind w:left="4320" w:hanging="180"/>
      </w:pPr>
    </w:lvl>
    <w:lvl w:ilvl="6" w:tplc="26BA1C6C" w:tentative="1">
      <w:start w:val="1"/>
      <w:numFmt w:val="decimal"/>
      <w:lvlText w:val="%7."/>
      <w:lvlJc w:val="left"/>
      <w:pPr>
        <w:ind w:left="5040" w:hanging="360"/>
      </w:pPr>
    </w:lvl>
    <w:lvl w:ilvl="7" w:tplc="DBEC8DD6" w:tentative="1">
      <w:start w:val="1"/>
      <w:numFmt w:val="lowerLetter"/>
      <w:lvlText w:val="%8."/>
      <w:lvlJc w:val="left"/>
      <w:pPr>
        <w:ind w:left="5760" w:hanging="360"/>
      </w:pPr>
    </w:lvl>
    <w:lvl w:ilvl="8" w:tplc="EA96429A"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DC52B340">
      <w:start w:val="1"/>
      <w:numFmt w:val="bullet"/>
      <w:lvlText w:val=""/>
      <w:lvlJc w:val="left"/>
      <w:pPr>
        <w:ind w:left="624" w:hanging="267"/>
      </w:pPr>
      <w:rPr>
        <w:rFonts w:ascii="Symbol" w:hAnsi="Symbol" w:hint="default"/>
      </w:rPr>
    </w:lvl>
    <w:lvl w:ilvl="1" w:tplc="35125F0C">
      <w:start w:val="1"/>
      <w:numFmt w:val="bullet"/>
      <w:lvlText w:val="o"/>
      <w:lvlJc w:val="left"/>
      <w:pPr>
        <w:ind w:left="1080" w:hanging="360"/>
      </w:pPr>
      <w:rPr>
        <w:rFonts w:ascii="Courier New" w:hAnsi="Courier New" w:cs="Courier New" w:hint="default"/>
      </w:rPr>
    </w:lvl>
    <w:lvl w:ilvl="2" w:tplc="B2AC0B9A" w:tentative="1">
      <w:start w:val="1"/>
      <w:numFmt w:val="bullet"/>
      <w:lvlText w:val=""/>
      <w:lvlJc w:val="left"/>
      <w:pPr>
        <w:ind w:left="1800" w:hanging="360"/>
      </w:pPr>
      <w:rPr>
        <w:rFonts w:ascii="Wingdings" w:hAnsi="Wingdings" w:hint="default"/>
      </w:rPr>
    </w:lvl>
    <w:lvl w:ilvl="3" w:tplc="83024522" w:tentative="1">
      <w:start w:val="1"/>
      <w:numFmt w:val="bullet"/>
      <w:lvlText w:val=""/>
      <w:lvlJc w:val="left"/>
      <w:pPr>
        <w:ind w:left="2520" w:hanging="360"/>
      </w:pPr>
      <w:rPr>
        <w:rFonts w:ascii="Symbol" w:hAnsi="Symbol" w:hint="default"/>
      </w:rPr>
    </w:lvl>
    <w:lvl w:ilvl="4" w:tplc="AA96B43A" w:tentative="1">
      <w:start w:val="1"/>
      <w:numFmt w:val="bullet"/>
      <w:lvlText w:val="o"/>
      <w:lvlJc w:val="left"/>
      <w:pPr>
        <w:ind w:left="3240" w:hanging="360"/>
      </w:pPr>
      <w:rPr>
        <w:rFonts w:ascii="Courier New" w:hAnsi="Courier New" w:cs="Courier New" w:hint="default"/>
      </w:rPr>
    </w:lvl>
    <w:lvl w:ilvl="5" w:tplc="BD6E9ACC" w:tentative="1">
      <w:start w:val="1"/>
      <w:numFmt w:val="bullet"/>
      <w:lvlText w:val=""/>
      <w:lvlJc w:val="left"/>
      <w:pPr>
        <w:ind w:left="3960" w:hanging="360"/>
      </w:pPr>
      <w:rPr>
        <w:rFonts w:ascii="Wingdings" w:hAnsi="Wingdings" w:hint="default"/>
      </w:rPr>
    </w:lvl>
    <w:lvl w:ilvl="6" w:tplc="2D187348" w:tentative="1">
      <w:start w:val="1"/>
      <w:numFmt w:val="bullet"/>
      <w:lvlText w:val=""/>
      <w:lvlJc w:val="left"/>
      <w:pPr>
        <w:ind w:left="4680" w:hanging="360"/>
      </w:pPr>
      <w:rPr>
        <w:rFonts w:ascii="Symbol" w:hAnsi="Symbol" w:hint="default"/>
      </w:rPr>
    </w:lvl>
    <w:lvl w:ilvl="7" w:tplc="0C9E8F30" w:tentative="1">
      <w:start w:val="1"/>
      <w:numFmt w:val="bullet"/>
      <w:lvlText w:val="o"/>
      <w:lvlJc w:val="left"/>
      <w:pPr>
        <w:ind w:left="5400" w:hanging="360"/>
      </w:pPr>
      <w:rPr>
        <w:rFonts w:ascii="Courier New" w:hAnsi="Courier New" w:cs="Courier New" w:hint="default"/>
      </w:rPr>
    </w:lvl>
    <w:lvl w:ilvl="8" w:tplc="A22CF2D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DC68F2E">
      <w:start w:val="1"/>
      <w:numFmt w:val="lowerRoman"/>
      <w:lvlText w:val="(%1)"/>
      <w:lvlJc w:val="left"/>
      <w:pPr>
        <w:ind w:left="1080" w:hanging="720"/>
      </w:pPr>
      <w:rPr>
        <w:rFonts w:hint="default"/>
      </w:rPr>
    </w:lvl>
    <w:lvl w:ilvl="1" w:tplc="574EB93C" w:tentative="1">
      <w:start w:val="1"/>
      <w:numFmt w:val="lowerLetter"/>
      <w:lvlText w:val="%2."/>
      <w:lvlJc w:val="left"/>
      <w:pPr>
        <w:ind w:left="1440" w:hanging="360"/>
      </w:pPr>
    </w:lvl>
    <w:lvl w:ilvl="2" w:tplc="E8FC920A" w:tentative="1">
      <w:start w:val="1"/>
      <w:numFmt w:val="lowerRoman"/>
      <w:lvlText w:val="%3."/>
      <w:lvlJc w:val="right"/>
      <w:pPr>
        <w:ind w:left="2160" w:hanging="180"/>
      </w:pPr>
    </w:lvl>
    <w:lvl w:ilvl="3" w:tplc="EE9EB4F0" w:tentative="1">
      <w:start w:val="1"/>
      <w:numFmt w:val="decimal"/>
      <w:lvlText w:val="%4."/>
      <w:lvlJc w:val="left"/>
      <w:pPr>
        <w:ind w:left="2880" w:hanging="360"/>
      </w:pPr>
    </w:lvl>
    <w:lvl w:ilvl="4" w:tplc="D31A45A2" w:tentative="1">
      <w:start w:val="1"/>
      <w:numFmt w:val="lowerLetter"/>
      <w:lvlText w:val="%5."/>
      <w:lvlJc w:val="left"/>
      <w:pPr>
        <w:ind w:left="3600" w:hanging="360"/>
      </w:pPr>
    </w:lvl>
    <w:lvl w:ilvl="5" w:tplc="AB0EE984" w:tentative="1">
      <w:start w:val="1"/>
      <w:numFmt w:val="lowerRoman"/>
      <w:lvlText w:val="%6."/>
      <w:lvlJc w:val="right"/>
      <w:pPr>
        <w:ind w:left="4320" w:hanging="180"/>
      </w:pPr>
    </w:lvl>
    <w:lvl w:ilvl="6" w:tplc="29C27248" w:tentative="1">
      <w:start w:val="1"/>
      <w:numFmt w:val="decimal"/>
      <w:lvlText w:val="%7."/>
      <w:lvlJc w:val="left"/>
      <w:pPr>
        <w:ind w:left="5040" w:hanging="360"/>
      </w:pPr>
    </w:lvl>
    <w:lvl w:ilvl="7" w:tplc="8D44E692" w:tentative="1">
      <w:start w:val="1"/>
      <w:numFmt w:val="lowerLetter"/>
      <w:lvlText w:val="%8."/>
      <w:lvlJc w:val="left"/>
      <w:pPr>
        <w:ind w:left="5760" w:hanging="360"/>
      </w:pPr>
    </w:lvl>
    <w:lvl w:ilvl="8" w:tplc="EEDAAEA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10A18DA">
      <w:start w:val="1"/>
      <w:numFmt w:val="lowerRoman"/>
      <w:lvlText w:val="(%1)"/>
      <w:lvlJc w:val="left"/>
      <w:pPr>
        <w:ind w:left="1080" w:hanging="720"/>
      </w:pPr>
      <w:rPr>
        <w:rFonts w:hint="default"/>
      </w:rPr>
    </w:lvl>
    <w:lvl w:ilvl="1" w:tplc="DBFCEB90" w:tentative="1">
      <w:start w:val="1"/>
      <w:numFmt w:val="lowerLetter"/>
      <w:lvlText w:val="%2."/>
      <w:lvlJc w:val="left"/>
      <w:pPr>
        <w:ind w:left="1440" w:hanging="360"/>
      </w:pPr>
    </w:lvl>
    <w:lvl w:ilvl="2" w:tplc="96187A34" w:tentative="1">
      <w:start w:val="1"/>
      <w:numFmt w:val="lowerRoman"/>
      <w:lvlText w:val="%3."/>
      <w:lvlJc w:val="right"/>
      <w:pPr>
        <w:ind w:left="2160" w:hanging="180"/>
      </w:pPr>
    </w:lvl>
    <w:lvl w:ilvl="3" w:tplc="A1581FF0" w:tentative="1">
      <w:start w:val="1"/>
      <w:numFmt w:val="decimal"/>
      <w:lvlText w:val="%4."/>
      <w:lvlJc w:val="left"/>
      <w:pPr>
        <w:ind w:left="2880" w:hanging="360"/>
      </w:pPr>
    </w:lvl>
    <w:lvl w:ilvl="4" w:tplc="C58E7F16" w:tentative="1">
      <w:start w:val="1"/>
      <w:numFmt w:val="lowerLetter"/>
      <w:lvlText w:val="%5."/>
      <w:lvlJc w:val="left"/>
      <w:pPr>
        <w:ind w:left="3600" w:hanging="360"/>
      </w:pPr>
    </w:lvl>
    <w:lvl w:ilvl="5" w:tplc="00E23326" w:tentative="1">
      <w:start w:val="1"/>
      <w:numFmt w:val="lowerRoman"/>
      <w:lvlText w:val="%6."/>
      <w:lvlJc w:val="right"/>
      <w:pPr>
        <w:ind w:left="4320" w:hanging="180"/>
      </w:pPr>
    </w:lvl>
    <w:lvl w:ilvl="6" w:tplc="9AD6A9A0" w:tentative="1">
      <w:start w:val="1"/>
      <w:numFmt w:val="decimal"/>
      <w:lvlText w:val="%7."/>
      <w:lvlJc w:val="left"/>
      <w:pPr>
        <w:ind w:left="5040" w:hanging="360"/>
      </w:pPr>
    </w:lvl>
    <w:lvl w:ilvl="7" w:tplc="E1ACFFC2" w:tentative="1">
      <w:start w:val="1"/>
      <w:numFmt w:val="lowerLetter"/>
      <w:lvlText w:val="%8."/>
      <w:lvlJc w:val="left"/>
      <w:pPr>
        <w:ind w:left="5760" w:hanging="360"/>
      </w:pPr>
    </w:lvl>
    <w:lvl w:ilvl="8" w:tplc="621C2CF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12A2EB4">
      <w:start w:val="1"/>
      <w:numFmt w:val="lowerRoman"/>
      <w:lvlText w:val="(%1)"/>
      <w:lvlJc w:val="left"/>
      <w:pPr>
        <w:ind w:left="1080" w:hanging="720"/>
      </w:pPr>
      <w:rPr>
        <w:rFonts w:hint="default"/>
      </w:rPr>
    </w:lvl>
    <w:lvl w:ilvl="1" w:tplc="1D08FCAE" w:tentative="1">
      <w:start w:val="1"/>
      <w:numFmt w:val="lowerLetter"/>
      <w:lvlText w:val="%2."/>
      <w:lvlJc w:val="left"/>
      <w:pPr>
        <w:ind w:left="1440" w:hanging="360"/>
      </w:pPr>
    </w:lvl>
    <w:lvl w:ilvl="2" w:tplc="53AA01E4" w:tentative="1">
      <w:start w:val="1"/>
      <w:numFmt w:val="lowerRoman"/>
      <w:lvlText w:val="%3."/>
      <w:lvlJc w:val="right"/>
      <w:pPr>
        <w:ind w:left="2160" w:hanging="180"/>
      </w:pPr>
    </w:lvl>
    <w:lvl w:ilvl="3" w:tplc="D0F60F10" w:tentative="1">
      <w:start w:val="1"/>
      <w:numFmt w:val="decimal"/>
      <w:lvlText w:val="%4."/>
      <w:lvlJc w:val="left"/>
      <w:pPr>
        <w:ind w:left="2880" w:hanging="360"/>
      </w:pPr>
    </w:lvl>
    <w:lvl w:ilvl="4" w:tplc="25627CA6" w:tentative="1">
      <w:start w:val="1"/>
      <w:numFmt w:val="lowerLetter"/>
      <w:lvlText w:val="%5."/>
      <w:lvlJc w:val="left"/>
      <w:pPr>
        <w:ind w:left="3600" w:hanging="360"/>
      </w:pPr>
    </w:lvl>
    <w:lvl w:ilvl="5" w:tplc="72B4C18E" w:tentative="1">
      <w:start w:val="1"/>
      <w:numFmt w:val="lowerRoman"/>
      <w:lvlText w:val="%6."/>
      <w:lvlJc w:val="right"/>
      <w:pPr>
        <w:ind w:left="4320" w:hanging="180"/>
      </w:pPr>
    </w:lvl>
    <w:lvl w:ilvl="6" w:tplc="E228D30C" w:tentative="1">
      <w:start w:val="1"/>
      <w:numFmt w:val="decimal"/>
      <w:lvlText w:val="%7."/>
      <w:lvlJc w:val="left"/>
      <w:pPr>
        <w:ind w:left="5040" w:hanging="360"/>
      </w:pPr>
    </w:lvl>
    <w:lvl w:ilvl="7" w:tplc="F48E8D62" w:tentative="1">
      <w:start w:val="1"/>
      <w:numFmt w:val="lowerLetter"/>
      <w:lvlText w:val="%8."/>
      <w:lvlJc w:val="left"/>
      <w:pPr>
        <w:ind w:left="5760" w:hanging="360"/>
      </w:pPr>
    </w:lvl>
    <w:lvl w:ilvl="8" w:tplc="8BE0B4B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AE66FC4">
      <w:start w:val="1"/>
      <w:numFmt w:val="lowerRoman"/>
      <w:lvlText w:val="(%1)"/>
      <w:lvlJc w:val="left"/>
      <w:pPr>
        <w:ind w:left="1080" w:hanging="720"/>
      </w:pPr>
      <w:rPr>
        <w:rFonts w:hint="default"/>
      </w:rPr>
    </w:lvl>
    <w:lvl w:ilvl="1" w:tplc="41D63D66" w:tentative="1">
      <w:start w:val="1"/>
      <w:numFmt w:val="lowerLetter"/>
      <w:lvlText w:val="%2."/>
      <w:lvlJc w:val="left"/>
      <w:pPr>
        <w:ind w:left="1440" w:hanging="360"/>
      </w:pPr>
    </w:lvl>
    <w:lvl w:ilvl="2" w:tplc="FBBA9736" w:tentative="1">
      <w:start w:val="1"/>
      <w:numFmt w:val="lowerRoman"/>
      <w:lvlText w:val="%3."/>
      <w:lvlJc w:val="right"/>
      <w:pPr>
        <w:ind w:left="2160" w:hanging="180"/>
      </w:pPr>
    </w:lvl>
    <w:lvl w:ilvl="3" w:tplc="6E76337A" w:tentative="1">
      <w:start w:val="1"/>
      <w:numFmt w:val="decimal"/>
      <w:lvlText w:val="%4."/>
      <w:lvlJc w:val="left"/>
      <w:pPr>
        <w:ind w:left="2880" w:hanging="360"/>
      </w:pPr>
    </w:lvl>
    <w:lvl w:ilvl="4" w:tplc="2500CBA8" w:tentative="1">
      <w:start w:val="1"/>
      <w:numFmt w:val="lowerLetter"/>
      <w:lvlText w:val="%5."/>
      <w:lvlJc w:val="left"/>
      <w:pPr>
        <w:ind w:left="3600" w:hanging="360"/>
      </w:pPr>
    </w:lvl>
    <w:lvl w:ilvl="5" w:tplc="60D892E0" w:tentative="1">
      <w:start w:val="1"/>
      <w:numFmt w:val="lowerRoman"/>
      <w:lvlText w:val="%6."/>
      <w:lvlJc w:val="right"/>
      <w:pPr>
        <w:ind w:left="4320" w:hanging="180"/>
      </w:pPr>
    </w:lvl>
    <w:lvl w:ilvl="6" w:tplc="00CA918C" w:tentative="1">
      <w:start w:val="1"/>
      <w:numFmt w:val="decimal"/>
      <w:lvlText w:val="%7."/>
      <w:lvlJc w:val="left"/>
      <w:pPr>
        <w:ind w:left="5040" w:hanging="360"/>
      </w:pPr>
    </w:lvl>
    <w:lvl w:ilvl="7" w:tplc="502E4DEC" w:tentative="1">
      <w:start w:val="1"/>
      <w:numFmt w:val="lowerLetter"/>
      <w:lvlText w:val="%8."/>
      <w:lvlJc w:val="left"/>
      <w:pPr>
        <w:ind w:left="5760" w:hanging="360"/>
      </w:pPr>
    </w:lvl>
    <w:lvl w:ilvl="8" w:tplc="B92685D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E1661A0">
      <w:start w:val="1"/>
      <w:numFmt w:val="lowerRoman"/>
      <w:lvlText w:val="(%1)"/>
      <w:lvlJc w:val="left"/>
      <w:pPr>
        <w:ind w:left="1080" w:hanging="720"/>
      </w:pPr>
      <w:rPr>
        <w:rFonts w:hint="default"/>
      </w:rPr>
    </w:lvl>
    <w:lvl w:ilvl="1" w:tplc="C8B67F22" w:tentative="1">
      <w:start w:val="1"/>
      <w:numFmt w:val="lowerLetter"/>
      <w:lvlText w:val="%2."/>
      <w:lvlJc w:val="left"/>
      <w:pPr>
        <w:ind w:left="1440" w:hanging="360"/>
      </w:pPr>
    </w:lvl>
    <w:lvl w:ilvl="2" w:tplc="A446A298" w:tentative="1">
      <w:start w:val="1"/>
      <w:numFmt w:val="lowerRoman"/>
      <w:lvlText w:val="%3."/>
      <w:lvlJc w:val="right"/>
      <w:pPr>
        <w:ind w:left="2160" w:hanging="180"/>
      </w:pPr>
    </w:lvl>
    <w:lvl w:ilvl="3" w:tplc="3482F09E" w:tentative="1">
      <w:start w:val="1"/>
      <w:numFmt w:val="decimal"/>
      <w:lvlText w:val="%4."/>
      <w:lvlJc w:val="left"/>
      <w:pPr>
        <w:ind w:left="2880" w:hanging="360"/>
      </w:pPr>
    </w:lvl>
    <w:lvl w:ilvl="4" w:tplc="A4443280" w:tentative="1">
      <w:start w:val="1"/>
      <w:numFmt w:val="lowerLetter"/>
      <w:lvlText w:val="%5."/>
      <w:lvlJc w:val="left"/>
      <w:pPr>
        <w:ind w:left="3600" w:hanging="360"/>
      </w:pPr>
    </w:lvl>
    <w:lvl w:ilvl="5" w:tplc="AE965B68" w:tentative="1">
      <w:start w:val="1"/>
      <w:numFmt w:val="lowerRoman"/>
      <w:lvlText w:val="%6."/>
      <w:lvlJc w:val="right"/>
      <w:pPr>
        <w:ind w:left="4320" w:hanging="180"/>
      </w:pPr>
    </w:lvl>
    <w:lvl w:ilvl="6" w:tplc="0B9E03D6" w:tentative="1">
      <w:start w:val="1"/>
      <w:numFmt w:val="decimal"/>
      <w:lvlText w:val="%7."/>
      <w:lvlJc w:val="left"/>
      <w:pPr>
        <w:ind w:left="5040" w:hanging="360"/>
      </w:pPr>
    </w:lvl>
    <w:lvl w:ilvl="7" w:tplc="96C6C26C" w:tentative="1">
      <w:start w:val="1"/>
      <w:numFmt w:val="lowerLetter"/>
      <w:lvlText w:val="%8."/>
      <w:lvlJc w:val="left"/>
      <w:pPr>
        <w:ind w:left="5760" w:hanging="360"/>
      </w:pPr>
    </w:lvl>
    <w:lvl w:ilvl="8" w:tplc="48BE08B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3570935">
    <w:abstractNumId w:val="21"/>
  </w:num>
  <w:num w:numId="2" w16cid:durableId="1320959823">
    <w:abstractNumId w:val="6"/>
  </w:num>
  <w:num w:numId="3" w16cid:durableId="1923023341">
    <w:abstractNumId w:val="2"/>
  </w:num>
  <w:num w:numId="4" w16cid:durableId="1680621802">
    <w:abstractNumId w:val="10"/>
  </w:num>
  <w:num w:numId="5" w16cid:durableId="1445883725">
    <w:abstractNumId w:val="9"/>
  </w:num>
  <w:num w:numId="6" w16cid:durableId="1795251821">
    <w:abstractNumId w:val="1"/>
  </w:num>
  <w:num w:numId="7" w16cid:durableId="1954361079">
    <w:abstractNumId w:val="16"/>
  </w:num>
  <w:num w:numId="8" w16cid:durableId="1664700109">
    <w:abstractNumId w:val="7"/>
  </w:num>
  <w:num w:numId="9" w16cid:durableId="641615708">
    <w:abstractNumId w:val="13"/>
  </w:num>
  <w:num w:numId="10" w16cid:durableId="1450782133">
    <w:abstractNumId w:val="5"/>
  </w:num>
  <w:num w:numId="11" w16cid:durableId="1796411921">
    <w:abstractNumId w:val="20"/>
  </w:num>
  <w:num w:numId="12" w16cid:durableId="671880915">
    <w:abstractNumId w:val="11"/>
  </w:num>
  <w:num w:numId="13" w16cid:durableId="1947301320">
    <w:abstractNumId w:val="4"/>
  </w:num>
  <w:num w:numId="14" w16cid:durableId="1388842422">
    <w:abstractNumId w:val="3"/>
  </w:num>
  <w:num w:numId="15" w16cid:durableId="1911503121">
    <w:abstractNumId w:val="18"/>
  </w:num>
  <w:num w:numId="16" w16cid:durableId="834565710">
    <w:abstractNumId w:val="17"/>
  </w:num>
  <w:num w:numId="17" w16cid:durableId="1020936610">
    <w:abstractNumId w:val="8"/>
  </w:num>
  <w:num w:numId="18" w16cid:durableId="833491010">
    <w:abstractNumId w:val="14"/>
  </w:num>
  <w:num w:numId="19" w16cid:durableId="1898013249">
    <w:abstractNumId w:val="19"/>
  </w:num>
  <w:num w:numId="20" w16cid:durableId="1631128605">
    <w:abstractNumId w:val="12"/>
  </w:num>
  <w:num w:numId="21" w16cid:durableId="1377465000">
    <w:abstractNumId w:val="0"/>
  </w:num>
  <w:num w:numId="22" w16cid:durableId="1137916358">
    <w:abstractNumId w:val="21"/>
  </w:num>
  <w:num w:numId="23" w16cid:durableId="1561790852">
    <w:abstractNumId w:val="21"/>
  </w:num>
  <w:num w:numId="24" w16cid:durableId="19577852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F91"/>
    <w:rsid w:val="000041FC"/>
    <w:rsid w:val="00033F5E"/>
    <w:rsid w:val="000607C7"/>
    <w:rsid w:val="00087219"/>
    <w:rsid w:val="00096DB0"/>
    <w:rsid w:val="000B2CB8"/>
    <w:rsid w:val="000B3D37"/>
    <w:rsid w:val="000D1FE5"/>
    <w:rsid w:val="000D779C"/>
    <w:rsid w:val="000F3101"/>
    <w:rsid w:val="0011308B"/>
    <w:rsid w:val="00136440"/>
    <w:rsid w:val="001433A0"/>
    <w:rsid w:val="001451AD"/>
    <w:rsid w:val="001633D1"/>
    <w:rsid w:val="001928D0"/>
    <w:rsid w:val="00197AA5"/>
    <w:rsid w:val="001E5EF4"/>
    <w:rsid w:val="001F3847"/>
    <w:rsid w:val="00213A7B"/>
    <w:rsid w:val="00265798"/>
    <w:rsid w:val="00277F26"/>
    <w:rsid w:val="002841EB"/>
    <w:rsid w:val="002856D3"/>
    <w:rsid w:val="002B741E"/>
    <w:rsid w:val="002E2D59"/>
    <w:rsid w:val="002F7004"/>
    <w:rsid w:val="00314972"/>
    <w:rsid w:val="00317561"/>
    <w:rsid w:val="0033435A"/>
    <w:rsid w:val="003624AF"/>
    <w:rsid w:val="00376A17"/>
    <w:rsid w:val="0039356E"/>
    <w:rsid w:val="00397FE3"/>
    <w:rsid w:val="003B3AC2"/>
    <w:rsid w:val="003D12E3"/>
    <w:rsid w:val="003F24AD"/>
    <w:rsid w:val="003F325C"/>
    <w:rsid w:val="003F6291"/>
    <w:rsid w:val="00430852"/>
    <w:rsid w:val="004404E5"/>
    <w:rsid w:val="004712E7"/>
    <w:rsid w:val="0049335F"/>
    <w:rsid w:val="004C35A2"/>
    <w:rsid w:val="004D6EDE"/>
    <w:rsid w:val="004F5C00"/>
    <w:rsid w:val="004F5C58"/>
    <w:rsid w:val="00566FD4"/>
    <w:rsid w:val="005853E4"/>
    <w:rsid w:val="005D012C"/>
    <w:rsid w:val="005F2E36"/>
    <w:rsid w:val="00617F67"/>
    <w:rsid w:val="00667E5C"/>
    <w:rsid w:val="006729D0"/>
    <w:rsid w:val="00697871"/>
    <w:rsid w:val="006A2414"/>
    <w:rsid w:val="006B2292"/>
    <w:rsid w:val="006B3E02"/>
    <w:rsid w:val="006C6877"/>
    <w:rsid w:val="006E5591"/>
    <w:rsid w:val="006E6757"/>
    <w:rsid w:val="006E71A6"/>
    <w:rsid w:val="006F2305"/>
    <w:rsid w:val="006F59CC"/>
    <w:rsid w:val="006F646F"/>
    <w:rsid w:val="00700986"/>
    <w:rsid w:val="007372CD"/>
    <w:rsid w:val="00737E31"/>
    <w:rsid w:val="0075101D"/>
    <w:rsid w:val="007C4488"/>
    <w:rsid w:val="007C5017"/>
    <w:rsid w:val="008064C0"/>
    <w:rsid w:val="00812C66"/>
    <w:rsid w:val="00814B47"/>
    <w:rsid w:val="00816F13"/>
    <w:rsid w:val="0084101D"/>
    <w:rsid w:val="008809F7"/>
    <w:rsid w:val="008C25CA"/>
    <w:rsid w:val="008D6CE3"/>
    <w:rsid w:val="008F0FA7"/>
    <w:rsid w:val="009156EF"/>
    <w:rsid w:val="00926C40"/>
    <w:rsid w:val="00945C63"/>
    <w:rsid w:val="00945D5D"/>
    <w:rsid w:val="0097594D"/>
    <w:rsid w:val="009B19F8"/>
    <w:rsid w:val="009F57DA"/>
    <w:rsid w:val="00A109E1"/>
    <w:rsid w:val="00A20B03"/>
    <w:rsid w:val="00A26F91"/>
    <w:rsid w:val="00A32AD7"/>
    <w:rsid w:val="00A37354"/>
    <w:rsid w:val="00A5233D"/>
    <w:rsid w:val="00A662FC"/>
    <w:rsid w:val="00A85291"/>
    <w:rsid w:val="00A92548"/>
    <w:rsid w:val="00AD49AC"/>
    <w:rsid w:val="00B0598B"/>
    <w:rsid w:val="00B16925"/>
    <w:rsid w:val="00B22108"/>
    <w:rsid w:val="00B27BAB"/>
    <w:rsid w:val="00B47447"/>
    <w:rsid w:val="00B8324F"/>
    <w:rsid w:val="00B857D0"/>
    <w:rsid w:val="00BA70CB"/>
    <w:rsid w:val="00BD356D"/>
    <w:rsid w:val="00BE2C3B"/>
    <w:rsid w:val="00C013F2"/>
    <w:rsid w:val="00C16CDA"/>
    <w:rsid w:val="00C25A49"/>
    <w:rsid w:val="00C46A97"/>
    <w:rsid w:val="00C57B91"/>
    <w:rsid w:val="00C814EA"/>
    <w:rsid w:val="00C84593"/>
    <w:rsid w:val="00C978A1"/>
    <w:rsid w:val="00C97D80"/>
    <w:rsid w:val="00CA7A68"/>
    <w:rsid w:val="00CB4ED7"/>
    <w:rsid w:val="00CB58F7"/>
    <w:rsid w:val="00CC128C"/>
    <w:rsid w:val="00CC3626"/>
    <w:rsid w:val="00CC79B8"/>
    <w:rsid w:val="00CF5A7C"/>
    <w:rsid w:val="00D12F51"/>
    <w:rsid w:val="00D20F77"/>
    <w:rsid w:val="00D324A3"/>
    <w:rsid w:val="00D35D8D"/>
    <w:rsid w:val="00D5551A"/>
    <w:rsid w:val="00D731DC"/>
    <w:rsid w:val="00DD0BBC"/>
    <w:rsid w:val="00DD2D81"/>
    <w:rsid w:val="00DE4C8E"/>
    <w:rsid w:val="00DE57EC"/>
    <w:rsid w:val="00E005F9"/>
    <w:rsid w:val="00E07AEB"/>
    <w:rsid w:val="00E11A57"/>
    <w:rsid w:val="00E16DDF"/>
    <w:rsid w:val="00E3666D"/>
    <w:rsid w:val="00E50E27"/>
    <w:rsid w:val="00E63D26"/>
    <w:rsid w:val="00E929B1"/>
    <w:rsid w:val="00EC5D17"/>
    <w:rsid w:val="00ED0A7E"/>
    <w:rsid w:val="00EE2B99"/>
    <w:rsid w:val="00EE7D01"/>
    <w:rsid w:val="00F014A6"/>
    <w:rsid w:val="00F20C51"/>
    <w:rsid w:val="00F401F7"/>
    <w:rsid w:val="00F530E2"/>
    <w:rsid w:val="00F7103B"/>
    <w:rsid w:val="00F838A1"/>
    <w:rsid w:val="00FA362E"/>
    <w:rsid w:val="00FA6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B149"/>
  <w15:docId w15:val="{ABF1CB73-376E-4F15-B2B3-E2D16929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C013F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C013F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7FD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BF7FD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F7FDC" w:rsidRDefault="00BF7FD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F7FDC" w:rsidRDefault="00BF7FD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F7FDC" w:rsidRDefault="00BF7FD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F7FDC" w:rsidRDefault="00BF7FD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F7FDC" w:rsidRDefault="00BF7FD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F7FDC" w:rsidRDefault="00BF7FDC" w:rsidP="003F0F27">
          <w:pPr>
            <w:pStyle w:val="15C0292866B847DA9326E179CB55CD97"/>
          </w:pPr>
          <w:r w:rsidRPr="00D858FE">
            <w:rPr>
              <w:rStyle w:val="PlaceholderText"/>
            </w:rPr>
            <w:t>Choose an item.</w:t>
          </w:r>
        </w:p>
      </w:docPartBody>
    </w:docPart>
    <w:docPart>
      <w:docPartPr>
        <w:name w:val="27AA40CCE75D4210BDD2F9F253621315"/>
        <w:category>
          <w:name w:val="General"/>
          <w:gallery w:val="placeholder"/>
        </w:category>
        <w:types>
          <w:type w:val="bbPlcHdr"/>
        </w:types>
        <w:behaviors>
          <w:behavior w:val="content"/>
        </w:behaviors>
        <w:guid w:val="{20CB0829-DEF5-4F01-8333-CA6D401E7ACB}"/>
      </w:docPartPr>
      <w:docPartBody>
        <w:p w:rsidR="00B542A0" w:rsidRDefault="00084882" w:rsidP="00084882">
          <w:pPr>
            <w:pStyle w:val="27AA40CCE75D4210BDD2F9F253621315"/>
          </w:pPr>
          <w:r w:rsidRPr="00D858FE">
            <w:rPr>
              <w:rStyle w:val="PlaceholderText"/>
            </w:rPr>
            <w:t>Choose an item.</w:t>
          </w:r>
        </w:p>
      </w:docPartBody>
    </w:docPart>
    <w:docPart>
      <w:docPartPr>
        <w:name w:val="20D1E4EFD4D742D1B1BE59FDB2F3F483"/>
        <w:category>
          <w:name w:val="General"/>
          <w:gallery w:val="placeholder"/>
        </w:category>
        <w:types>
          <w:type w:val="bbPlcHdr"/>
        </w:types>
        <w:behaviors>
          <w:behavior w:val="content"/>
        </w:behaviors>
        <w:guid w:val="{E74DB7FC-1739-44C9-9CC9-38A08772F556}"/>
      </w:docPartPr>
      <w:docPartBody>
        <w:p w:rsidR="00B542A0" w:rsidRDefault="00084882" w:rsidP="00084882">
          <w:pPr>
            <w:pStyle w:val="20D1E4EFD4D742D1B1BE59FDB2F3F483"/>
          </w:pPr>
          <w:r w:rsidRPr="00D858FE">
            <w:rPr>
              <w:rStyle w:val="PlaceholderText"/>
            </w:rPr>
            <w:t>Choose an item.</w:t>
          </w:r>
        </w:p>
      </w:docPartBody>
    </w:docPart>
    <w:docPart>
      <w:docPartPr>
        <w:name w:val="875289D9CD0B4A0B8433795C89378965"/>
        <w:category>
          <w:name w:val="General"/>
          <w:gallery w:val="placeholder"/>
        </w:category>
        <w:types>
          <w:type w:val="bbPlcHdr"/>
        </w:types>
        <w:behaviors>
          <w:behavior w:val="content"/>
        </w:behaviors>
        <w:guid w:val="{9C8F54B9-0048-417C-A4CA-09E16AE32D29}"/>
      </w:docPartPr>
      <w:docPartBody>
        <w:p w:rsidR="00B542A0" w:rsidRDefault="00084882" w:rsidP="00084882">
          <w:pPr>
            <w:pStyle w:val="875289D9CD0B4A0B8433795C89378965"/>
          </w:pPr>
          <w:r w:rsidRPr="00D858FE">
            <w:rPr>
              <w:rStyle w:val="PlaceholderText"/>
            </w:rPr>
            <w:t>Choose an item.</w:t>
          </w:r>
        </w:p>
      </w:docPartBody>
    </w:docPart>
    <w:docPart>
      <w:docPartPr>
        <w:name w:val="B6E8ACEC72454F16BBDF72D876C3C2D5"/>
        <w:category>
          <w:name w:val="General"/>
          <w:gallery w:val="placeholder"/>
        </w:category>
        <w:types>
          <w:type w:val="bbPlcHdr"/>
        </w:types>
        <w:behaviors>
          <w:behavior w:val="content"/>
        </w:behaviors>
        <w:guid w:val="{B2BE8BFA-624D-4E1E-A2E0-A5BE796F0AD3}"/>
      </w:docPartPr>
      <w:docPartBody>
        <w:p w:rsidR="00B542A0" w:rsidRDefault="00084882" w:rsidP="00084882">
          <w:pPr>
            <w:pStyle w:val="B6E8ACEC72454F16BBDF72D876C3C2D5"/>
          </w:pPr>
          <w:r w:rsidRPr="00D858FE">
            <w:rPr>
              <w:rStyle w:val="PlaceholderText"/>
            </w:rPr>
            <w:t>Choose an item.</w:t>
          </w:r>
        </w:p>
      </w:docPartBody>
    </w:docPart>
    <w:docPart>
      <w:docPartPr>
        <w:name w:val="E21967D89FD245DA970CD59D24D0987E"/>
        <w:category>
          <w:name w:val="General"/>
          <w:gallery w:val="placeholder"/>
        </w:category>
        <w:types>
          <w:type w:val="bbPlcHdr"/>
        </w:types>
        <w:behaviors>
          <w:behavior w:val="content"/>
        </w:behaviors>
        <w:guid w:val="{95A68B27-E2C5-468E-B818-0283BAFDF457}"/>
      </w:docPartPr>
      <w:docPartBody>
        <w:p w:rsidR="00B542A0" w:rsidRDefault="00084882" w:rsidP="00084882">
          <w:pPr>
            <w:pStyle w:val="E21967D89FD245DA970CD59D24D0987E"/>
          </w:pPr>
          <w:r w:rsidRPr="00D858FE">
            <w:rPr>
              <w:rStyle w:val="PlaceholderText"/>
            </w:rPr>
            <w:t>Choose an item.</w:t>
          </w:r>
        </w:p>
      </w:docPartBody>
    </w:docPart>
    <w:docPart>
      <w:docPartPr>
        <w:name w:val="078CCB726C7F4A5BB776CDB2C0F7B92B"/>
        <w:category>
          <w:name w:val="General"/>
          <w:gallery w:val="placeholder"/>
        </w:category>
        <w:types>
          <w:type w:val="bbPlcHdr"/>
        </w:types>
        <w:behaviors>
          <w:behavior w:val="content"/>
        </w:behaviors>
        <w:guid w:val="{A532C073-A757-4AE6-A4BA-3291B9BE13FE}"/>
      </w:docPartPr>
      <w:docPartBody>
        <w:p w:rsidR="00B542A0" w:rsidRDefault="00084882" w:rsidP="00084882">
          <w:pPr>
            <w:pStyle w:val="078CCB726C7F4A5BB776CDB2C0F7B92B"/>
          </w:pPr>
          <w:r w:rsidRPr="00D858FE">
            <w:rPr>
              <w:rStyle w:val="PlaceholderText"/>
            </w:rPr>
            <w:t>Choose an item.</w:t>
          </w:r>
        </w:p>
      </w:docPartBody>
    </w:docPart>
    <w:docPart>
      <w:docPartPr>
        <w:name w:val="9278D807049B468295D190A9D7B06688"/>
        <w:category>
          <w:name w:val="General"/>
          <w:gallery w:val="placeholder"/>
        </w:category>
        <w:types>
          <w:type w:val="bbPlcHdr"/>
        </w:types>
        <w:behaviors>
          <w:behavior w:val="content"/>
        </w:behaviors>
        <w:guid w:val="{8A5AD7E3-AA79-4D40-ADB2-6CB06D1D59F0}"/>
      </w:docPartPr>
      <w:docPartBody>
        <w:p w:rsidR="00B542A0" w:rsidRDefault="00084882" w:rsidP="00084882">
          <w:pPr>
            <w:pStyle w:val="9278D807049B468295D190A9D7B06688"/>
          </w:pPr>
          <w:r w:rsidRPr="00D858FE">
            <w:rPr>
              <w:rStyle w:val="PlaceholderText"/>
            </w:rPr>
            <w:t>Choose an item.</w:t>
          </w:r>
        </w:p>
      </w:docPartBody>
    </w:docPart>
    <w:docPart>
      <w:docPartPr>
        <w:name w:val="510FD73D2DD744528ACEE2BDCC78B199"/>
        <w:category>
          <w:name w:val="General"/>
          <w:gallery w:val="placeholder"/>
        </w:category>
        <w:types>
          <w:type w:val="bbPlcHdr"/>
        </w:types>
        <w:behaviors>
          <w:behavior w:val="content"/>
        </w:behaviors>
        <w:guid w:val="{8C21AEC3-6248-4652-AF2E-2280C19D09B4}"/>
      </w:docPartPr>
      <w:docPartBody>
        <w:p w:rsidR="00B542A0" w:rsidRDefault="00084882" w:rsidP="00084882">
          <w:pPr>
            <w:pStyle w:val="510FD73D2DD744528ACEE2BDCC78B199"/>
          </w:pPr>
          <w:r w:rsidRPr="00D858FE">
            <w:rPr>
              <w:rStyle w:val="PlaceholderText"/>
            </w:rPr>
            <w:t>Choose an item.</w:t>
          </w:r>
        </w:p>
      </w:docPartBody>
    </w:docPart>
    <w:docPart>
      <w:docPartPr>
        <w:name w:val="B502283FBF6646588ED5137B60BE5C24"/>
        <w:category>
          <w:name w:val="General"/>
          <w:gallery w:val="placeholder"/>
        </w:category>
        <w:types>
          <w:type w:val="bbPlcHdr"/>
        </w:types>
        <w:behaviors>
          <w:behavior w:val="content"/>
        </w:behaviors>
        <w:guid w:val="{045F802F-7BE0-4F42-97B0-DFC055AE4691}"/>
      </w:docPartPr>
      <w:docPartBody>
        <w:p w:rsidR="00B542A0" w:rsidRDefault="00084882" w:rsidP="00084882">
          <w:pPr>
            <w:pStyle w:val="B502283FBF6646588ED5137B60BE5C24"/>
          </w:pPr>
          <w:r w:rsidRPr="00D858FE">
            <w:rPr>
              <w:rStyle w:val="PlaceholderText"/>
            </w:rPr>
            <w:t>Choose an item.</w:t>
          </w:r>
        </w:p>
      </w:docPartBody>
    </w:docPart>
    <w:docPart>
      <w:docPartPr>
        <w:name w:val="52841C5F096645B096524C6C69CA63BF"/>
        <w:category>
          <w:name w:val="General"/>
          <w:gallery w:val="placeholder"/>
        </w:category>
        <w:types>
          <w:type w:val="bbPlcHdr"/>
        </w:types>
        <w:behaviors>
          <w:behavior w:val="content"/>
        </w:behaviors>
        <w:guid w:val="{69413EF5-A3F1-46D9-B188-26974D224645}"/>
      </w:docPartPr>
      <w:docPartBody>
        <w:p w:rsidR="00B542A0" w:rsidRDefault="00084882" w:rsidP="00084882">
          <w:pPr>
            <w:pStyle w:val="52841C5F096645B096524C6C69CA63BF"/>
          </w:pPr>
          <w:r w:rsidRPr="00D858FE">
            <w:rPr>
              <w:rStyle w:val="PlaceholderText"/>
            </w:rPr>
            <w:t>Choose an item.</w:t>
          </w:r>
        </w:p>
      </w:docPartBody>
    </w:docPart>
    <w:docPart>
      <w:docPartPr>
        <w:name w:val="D73FCC3DD7C74D1ABC0F080D3AB56DD5"/>
        <w:category>
          <w:name w:val="General"/>
          <w:gallery w:val="placeholder"/>
        </w:category>
        <w:types>
          <w:type w:val="bbPlcHdr"/>
        </w:types>
        <w:behaviors>
          <w:behavior w:val="content"/>
        </w:behaviors>
        <w:guid w:val="{C782E41B-8B88-4E97-B91C-8AF00DF36461}"/>
      </w:docPartPr>
      <w:docPartBody>
        <w:p w:rsidR="00B542A0" w:rsidRDefault="00084882" w:rsidP="00084882">
          <w:pPr>
            <w:pStyle w:val="D73FCC3DD7C74D1ABC0F080D3AB56DD5"/>
          </w:pPr>
          <w:r w:rsidRPr="00D858FE">
            <w:rPr>
              <w:rStyle w:val="PlaceholderText"/>
            </w:rPr>
            <w:t>Choose an item.</w:t>
          </w:r>
        </w:p>
      </w:docPartBody>
    </w:docPart>
    <w:docPart>
      <w:docPartPr>
        <w:name w:val="7A04332C8C324EBD9F24822E5D340D5C"/>
        <w:category>
          <w:name w:val="General"/>
          <w:gallery w:val="placeholder"/>
        </w:category>
        <w:types>
          <w:type w:val="bbPlcHdr"/>
        </w:types>
        <w:behaviors>
          <w:behavior w:val="content"/>
        </w:behaviors>
        <w:guid w:val="{7039362C-7371-4522-8CB7-AC1BBA0EB705}"/>
      </w:docPartPr>
      <w:docPartBody>
        <w:p w:rsidR="00B542A0" w:rsidRDefault="00084882" w:rsidP="00084882">
          <w:pPr>
            <w:pStyle w:val="7A04332C8C324EBD9F24822E5D340D5C"/>
          </w:pPr>
          <w:r w:rsidRPr="00D858FE">
            <w:rPr>
              <w:rStyle w:val="PlaceholderText"/>
            </w:rPr>
            <w:t>Choose an item.</w:t>
          </w:r>
        </w:p>
      </w:docPartBody>
    </w:docPart>
    <w:docPart>
      <w:docPartPr>
        <w:name w:val="11F22BA7C73646A780317E143C0F6AC0"/>
        <w:category>
          <w:name w:val="General"/>
          <w:gallery w:val="placeholder"/>
        </w:category>
        <w:types>
          <w:type w:val="bbPlcHdr"/>
        </w:types>
        <w:behaviors>
          <w:behavior w:val="content"/>
        </w:behaviors>
        <w:guid w:val="{D5BED9EC-43E3-4938-AA8E-88E1687C1690}"/>
      </w:docPartPr>
      <w:docPartBody>
        <w:p w:rsidR="00B542A0" w:rsidRDefault="00084882" w:rsidP="00084882">
          <w:pPr>
            <w:pStyle w:val="11F22BA7C73646A780317E143C0F6AC0"/>
          </w:pPr>
          <w:r w:rsidRPr="00D858FE">
            <w:rPr>
              <w:rStyle w:val="PlaceholderText"/>
            </w:rPr>
            <w:t>Choose an item.</w:t>
          </w:r>
        </w:p>
      </w:docPartBody>
    </w:docPart>
    <w:docPart>
      <w:docPartPr>
        <w:name w:val="A3ACA9BCEE744E3C86F0E862E6C33E7D"/>
        <w:category>
          <w:name w:val="General"/>
          <w:gallery w:val="placeholder"/>
        </w:category>
        <w:types>
          <w:type w:val="bbPlcHdr"/>
        </w:types>
        <w:behaviors>
          <w:behavior w:val="content"/>
        </w:behaviors>
        <w:guid w:val="{D0F525CA-CE01-449F-B5CF-1BC1DCD37007}"/>
      </w:docPartPr>
      <w:docPartBody>
        <w:p w:rsidR="00B542A0" w:rsidRDefault="00084882" w:rsidP="00084882">
          <w:pPr>
            <w:pStyle w:val="A3ACA9BCEE744E3C86F0E862E6C33E7D"/>
          </w:pPr>
          <w:r w:rsidRPr="00D858FE">
            <w:rPr>
              <w:rStyle w:val="PlaceholderText"/>
            </w:rPr>
            <w:t>Choose an item.</w:t>
          </w:r>
        </w:p>
      </w:docPartBody>
    </w:docPart>
    <w:docPart>
      <w:docPartPr>
        <w:name w:val="5BEDE691DBDC4DA4BBCFC2AD9559180B"/>
        <w:category>
          <w:name w:val="General"/>
          <w:gallery w:val="placeholder"/>
        </w:category>
        <w:types>
          <w:type w:val="bbPlcHdr"/>
        </w:types>
        <w:behaviors>
          <w:behavior w:val="content"/>
        </w:behaviors>
        <w:guid w:val="{3ED6561A-018A-48E3-8906-31ADDDC0D584}"/>
      </w:docPartPr>
      <w:docPartBody>
        <w:p w:rsidR="00B542A0" w:rsidRDefault="00084882" w:rsidP="00084882">
          <w:pPr>
            <w:pStyle w:val="5BEDE691DBDC4DA4BBCFC2AD9559180B"/>
          </w:pPr>
          <w:r w:rsidRPr="00D858FE">
            <w:rPr>
              <w:rStyle w:val="PlaceholderText"/>
            </w:rPr>
            <w:t>Choose an item.</w:t>
          </w:r>
        </w:p>
      </w:docPartBody>
    </w:docPart>
    <w:docPart>
      <w:docPartPr>
        <w:name w:val="FEF6D726B3DE40229A028C3F0C146143"/>
        <w:category>
          <w:name w:val="General"/>
          <w:gallery w:val="placeholder"/>
        </w:category>
        <w:types>
          <w:type w:val="bbPlcHdr"/>
        </w:types>
        <w:behaviors>
          <w:behavior w:val="content"/>
        </w:behaviors>
        <w:guid w:val="{6F8D325B-9D20-41E8-9AF4-4E61FA4CF41E}"/>
      </w:docPartPr>
      <w:docPartBody>
        <w:p w:rsidR="00B542A0" w:rsidRDefault="00084882" w:rsidP="00084882">
          <w:pPr>
            <w:pStyle w:val="FEF6D726B3DE40229A028C3F0C146143"/>
          </w:pPr>
          <w:r w:rsidRPr="00D858FE">
            <w:rPr>
              <w:rStyle w:val="PlaceholderText"/>
            </w:rPr>
            <w:t>Choose an item.</w:t>
          </w:r>
        </w:p>
      </w:docPartBody>
    </w:docPart>
    <w:docPart>
      <w:docPartPr>
        <w:name w:val="E13E95E958B9457CB0868B60F9058B93"/>
        <w:category>
          <w:name w:val="General"/>
          <w:gallery w:val="placeholder"/>
        </w:category>
        <w:types>
          <w:type w:val="bbPlcHdr"/>
        </w:types>
        <w:behaviors>
          <w:behavior w:val="content"/>
        </w:behaviors>
        <w:guid w:val="{10916A29-7784-4319-8595-551D80B48BBB}"/>
      </w:docPartPr>
      <w:docPartBody>
        <w:p w:rsidR="00B542A0" w:rsidRDefault="00084882" w:rsidP="00084882">
          <w:pPr>
            <w:pStyle w:val="E13E95E958B9457CB0868B60F9058B93"/>
          </w:pPr>
          <w:r w:rsidRPr="00D858FE">
            <w:rPr>
              <w:rStyle w:val="PlaceholderText"/>
            </w:rPr>
            <w:t>Choose an item.</w:t>
          </w:r>
        </w:p>
      </w:docPartBody>
    </w:docPart>
    <w:docPart>
      <w:docPartPr>
        <w:name w:val="FD62FF66B35E48F3B13D29650C88EE23"/>
        <w:category>
          <w:name w:val="General"/>
          <w:gallery w:val="placeholder"/>
        </w:category>
        <w:types>
          <w:type w:val="bbPlcHdr"/>
        </w:types>
        <w:behaviors>
          <w:behavior w:val="content"/>
        </w:behaviors>
        <w:guid w:val="{B1E80728-4864-4973-B521-5A04A5944F7F}"/>
      </w:docPartPr>
      <w:docPartBody>
        <w:p w:rsidR="00B542A0" w:rsidRDefault="00084882" w:rsidP="00084882">
          <w:pPr>
            <w:pStyle w:val="FD62FF66B35E48F3B13D29650C88EE23"/>
          </w:pPr>
          <w:r w:rsidRPr="00D858FE">
            <w:rPr>
              <w:rStyle w:val="PlaceholderText"/>
            </w:rPr>
            <w:t>Choose an item.</w:t>
          </w:r>
        </w:p>
      </w:docPartBody>
    </w:docPart>
    <w:docPart>
      <w:docPartPr>
        <w:name w:val="5604EB76B2674C0A80A54A20FD6657BC"/>
        <w:category>
          <w:name w:val="General"/>
          <w:gallery w:val="placeholder"/>
        </w:category>
        <w:types>
          <w:type w:val="bbPlcHdr"/>
        </w:types>
        <w:behaviors>
          <w:behavior w:val="content"/>
        </w:behaviors>
        <w:guid w:val="{79D1FE23-D1E1-4528-9E7A-98CD48FBCCD4}"/>
      </w:docPartPr>
      <w:docPartBody>
        <w:p w:rsidR="00B542A0" w:rsidRDefault="00084882" w:rsidP="00084882">
          <w:pPr>
            <w:pStyle w:val="5604EB76B2674C0A80A54A20FD6657BC"/>
          </w:pPr>
          <w:r w:rsidRPr="00D858FE">
            <w:rPr>
              <w:rStyle w:val="PlaceholderText"/>
            </w:rPr>
            <w:t>Choose an item.</w:t>
          </w:r>
        </w:p>
      </w:docPartBody>
    </w:docPart>
    <w:docPart>
      <w:docPartPr>
        <w:name w:val="544804CE87854CC59857A7EDE4EA629F"/>
        <w:category>
          <w:name w:val="General"/>
          <w:gallery w:val="placeholder"/>
        </w:category>
        <w:types>
          <w:type w:val="bbPlcHdr"/>
        </w:types>
        <w:behaviors>
          <w:behavior w:val="content"/>
        </w:behaviors>
        <w:guid w:val="{5C9A4AAE-5CFC-45E1-AF45-11297099740E}"/>
      </w:docPartPr>
      <w:docPartBody>
        <w:p w:rsidR="00B542A0" w:rsidRDefault="00084882" w:rsidP="00084882">
          <w:pPr>
            <w:pStyle w:val="544804CE87854CC59857A7EDE4EA629F"/>
          </w:pPr>
          <w:r w:rsidRPr="00D858FE">
            <w:rPr>
              <w:rStyle w:val="PlaceholderText"/>
            </w:rPr>
            <w:t>Choose an item.</w:t>
          </w:r>
        </w:p>
      </w:docPartBody>
    </w:docPart>
    <w:docPart>
      <w:docPartPr>
        <w:name w:val="DB866A89CC354C3F901003AAEAB7CB8B"/>
        <w:category>
          <w:name w:val="General"/>
          <w:gallery w:val="placeholder"/>
        </w:category>
        <w:types>
          <w:type w:val="bbPlcHdr"/>
        </w:types>
        <w:behaviors>
          <w:behavior w:val="content"/>
        </w:behaviors>
        <w:guid w:val="{97CFA7EC-7E62-4062-BCFD-29963817B77E}"/>
      </w:docPartPr>
      <w:docPartBody>
        <w:p w:rsidR="00B542A0" w:rsidRDefault="00084882" w:rsidP="00084882">
          <w:pPr>
            <w:pStyle w:val="DB866A89CC354C3F901003AAEAB7CB8B"/>
          </w:pPr>
          <w:r w:rsidRPr="00D858FE">
            <w:rPr>
              <w:rStyle w:val="PlaceholderText"/>
            </w:rPr>
            <w:t>Choose an item.</w:t>
          </w:r>
        </w:p>
      </w:docPartBody>
    </w:docPart>
    <w:docPart>
      <w:docPartPr>
        <w:name w:val="C362FDE66A3F44A1A8995A05A4A5E72F"/>
        <w:category>
          <w:name w:val="General"/>
          <w:gallery w:val="placeholder"/>
        </w:category>
        <w:types>
          <w:type w:val="bbPlcHdr"/>
        </w:types>
        <w:behaviors>
          <w:behavior w:val="content"/>
        </w:behaviors>
        <w:guid w:val="{EFD46316-4760-41FD-AC5F-4FAF8EB4B94F}"/>
      </w:docPartPr>
      <w:docPartBody>
        <w:p w:rsidR="00B542A0" w:rsidRDefault="00084882" w:rsidP="00084882">
          <w:pPr>
            <w:pStyle w:val="C362FDE66A3F44A1A8995A05A4A5E72F"/>
          </w:pPr>
          <w:r w:rsidRPr="00D858FE">
            <w:rPr>
              <w:rStyle w:val="PlaceholderText"/>
            </w:rPr>
            <w:t>Choose an item.</w:t>
          </w:r>
        </w:p>
      </w:docPartBody>
    </w:docPart>
    <w:docPart>
      <w:docPartPr>
        <w:name w:val="48763AA8DD4A48E69DC74AEB8369339E"/>
        <w:category>
          <w:name w:val="General"/>
          <w:gallery w:val="placeholder"/>
        </w:category>
        <w:types>
          <w:type w:val="bbPlcHdr"/>
        </w:types>
        <w:behaviors>
          <w:behavior w:val="content"/>
        </w:behaviors>
        <w:guid w:val="{81DFB706-898D-4479-8A92-794B207F3079}"/>
      </w:docPartPr>
      <w:docPartBody>
        <w:p w:rsidR="00B542A0" w:rsidRDefault="00084882" w:rsidP="00084882">
          <w:pPr>
            <w:pStyle w:val="48763AA8DD4A48E69DC74AEB8369339E"/>
          </w:pPr>
          <w:r w:rsidRPr="00D858FE">
            <w:rPr>
              <w:rStyle w:val="PlaceholderText"/>
            </w:rPr>
            <w:t>Choose an item.</w:t>
          </w:r>
        </w:p>
      </w:docPartBody>
    </w:docPart>
    <w:docPart>
      <w:docPartPr>
        <w:name w:val="AF1000E57736408B92F2D11C061F8BAC"/>
        <w:category>
          <w:name w:val="General"/>
          <w:gallery w:val="placeholder"/>
        </w:category>
        <w:types>
          <w:type w:val="bbPlcHdr"/>
        </w:types>
        <w:behaviors>
          <w:behavior w:val="content"/>
        </w:behaviors>
        <w:guid w:val="{9B213A5A-1A11-458C-A50A-A30846D957F5}"/>
      </w:docPartPr>
      <w:docPartBody>
        <w:p w:rsidR="00B542A0" w:rsidRDefault="00084882" w:rsidP="00084882">
          <w:pPr>
            <w:pStyle w:val="AF1000E57736408B92F2D11C061F8BAC"/>
          </w:pPr>
          <w:r w:rsidRPr="00D858FE">
            <w:rPr>
              <w:rStyle w:val="PlaceholderText"/>
            </w:rPr>
            <w:t>Choose an item.</w:t>
          </w:r>
        </w:p>
      </w:docPartBody>
    </w:docPart>
    <w:docPart>
      <w:docPartPr>
        <w:name w:val="B7BD701A70E4470A99EC8B97FD8A7067"/>
        <w:category>
          <w:name w:val="General"/>
          <w:gallery w:val="placeholder"/>
        </w:category>
        <w:types>
          <w:type w:val="bbPlcHdr"/>
        </w:types>
        <w:behaviors>
          <w:behavior w:val="content"/>
        </w:behaviors>
        <w:guid w:val="{157B7D0D-0C01-4D24-A5F4-2F0AB1D5B5B1}"/>
      </w:docPartPr>
      <w:docPartBody>
        <w:p w:rsidR="00B542A0" w:rsidRDefault="00084882" w:rsidP="00084882">
          <w:pPr>
            <w:pStyle w:val="B7BD701A70E4470A99EC8B97FD8A7067"/>
          </w:pPr>
          <w:r w:rsidRPr="00D858FE">
            <w:rPr>
              <w:rStyle w:val="PlaceholderText"/>
            </w:rPr>
            <w:t>Choose an item.</w:t>
          </w:r>
        </w:p>
      </w:docPartBody>
    </w:docPart>
    <w:docPart>
      <w:docPartPr>
        <w:name w:val="DC9D6604FE904E41A5CEB7B7F5566D30"/>
        <w:category>
          <w:name w:val="General"/>
          <w:gallery w:val="placeholder"/>
        </w:category>
        <w:types>
          <w:type w:val="bbPlcHdr"/>
        </w:types>
        <w:behaviors>
          <w:behavior w:val="content"/>
        </w:behaviors>
        <w:guid w:val="{C2CBD6F1-FAFA-404D-9570-F4C41D6DFB80}"/>
      </w:docPartPr>
      <w:docPartBody>
        <w:p w:rsidR="00B542A0" w:rsidRDefault="00084882" w:rsidP="00084882">
          <w:pPr>
            <w:pStyle w:val="DC9D6604FE904E41A5CEB7B7F5566D30"/>
          </w:pPr>
          <w:r w:rsidRPr="00D858FE">
            <w:rPr>
              <w:rStyle w:val="PlaceholderText"/>
            </w:rPr>
            <w:t>Choose an item.</w:t>
          </w:r>
        </w:p>
      </w:docPartBody>
    </w:docPart>
    <w:docPart>
      <w:docPartPr>
        <w:name w:val="1A95BDC68D0A4B3D920E8E12615D9AC1"/>
        <w:category>
          <w:name w:val="General"/>
          <w:gallery w:val="placeholder"/>
        </w:category>
        <w:types>
          <w:type w:val="bbPlcHdr"/>
        </w:types>
        <w:behaviors>
          <w:behavior w:val="content"/>
        </w:behaviors>
        <w:guid w:val="{BD98001F-4059-42D5-92FC-BE10B10B1B14}"/>
      </w:docPartPr>
      <w:docPartBody>
        <w:p w:rsidR="00B542A0" w:rsidRDefault="00084882" w:rsidP="00084882">
          <w:pPr>
            <w:pStyle w:val="1A95BDC68D0A4B3D920E8E12615D9AC1"/>
          </w:pPr>
          <w:r w:rsidRPr="00D858FE">
            <w:rPr>
              <w:rStyle w:val="PlaceholderText"/>
            </w:rPr>
            <w:t>Choose an item.</w:t>
          </w:r>
        </w:p>
      </w:docPartBody>
    </w:docPart>
    <w:docPart>
      <w:docPartPr>
        <w:name w:val="D4347C131C5F4D2494CA6E2841459A70"/>
        <w:category>
          <w:name w:val="General"/>
          <w:gallery w:val="placeholder"/>
        </w:category>
        <w:types>
          <w:type w:val="bbPlcHdr"/>
        </w:types>
        <w:behaviors>
          <w:behavior w:val="content"/>
        </w:behaviors>
        <w:guid w:val="{47656711-F7BC-44C0-8716-F249F1069D27}"/>
      </w:docPartPr>
      <w:docPartBody>
        <w:p w:rsidR="00B542A0" w:rsidRDefault="00084882" w:rsidP="00084882">
          <w:pPr>
            <w:pStyle w:val="D4347C131C5F4D2494CA6E2841459A70"/>
          </w:pPr>
          <w:r w:rsidRPr="00D858FE">
            <w:rPr>
              <w:rStyle w:val="PlaceholderText"/>
            </w:rPr>
            <w:t>Choose an item.</w:t>
          </w:r>
        </w:p>
      </w:docPartBody>
    </w:docPart>
    <w:docPart>
      <w:docPartPr>
        <w:name w:val="0DFB0923121B4A6BB61CEF9F2E9B5E69"/>
        <w:category>
          <w:name w:val="General"/>
          <w:gallery w:val="placeholder"/>
        </w:category>
        <w:types>
          <w:type w:val="bbPlcHdr"/>
        </w:types>
        <w:behaviors>
          <w:behavior w:val="content"/>
        </w:behaviors>
        <w:guid w:val="{79AD9E97-E601-4B7E-B09D-60B98D9BAE32}"/>
      </w:docPartPr>
      <w:docPartBody>
        <w:p w:rsidR="00B542A0" w:rsidRDefault="00084882" w:rsidP="00084882">
          <w:pPr>
            <w:pStyle w:val="0DFB0923121B4A6BB61CEF9F2E9B5E69"/>
          </w:pPr>
          <w:r w:rsidRPr="00D858FE">
            <w:rPr>
              <w:rStyle w:val="PlaceholderText"/>
            </w:rPr>
            <w:t>Choose an item.</w:t>
          </w:r>
        </w:p>
      </w:docPartBody>
    </w:docPart>
    <w:docPart>
      <w:docPartPr>
        <w:name w:val="40BBE44E723C41C3B34150040342DC13"/>
        <w:category>
          <w:name w:val="General"/>
          <w:gallery w:val="placeholder"/>
        </w:category>
        <w:types>
          <w:type w:val="bbPlcHdr"/>
        </w:types>
        <w:behaviors>
          <w:behavior w:val="content"/>
        </w:behaviors>
        <w:guid w:val="{749B5D54-2D14-4163-88D3-EAB81532B809}"/>
      </w:docPartPr>
      <w:docPartBody>
        <w:p w:rsidR="00B542A0" w:rsidRDefault="00084882" w:rsidP="00084882">
          <w:pPr>
            <w:pStyle w:val="40BBE44E723C41C3B34150040342DC13"/>
          </w:pPr>
          <w:r w:rsidRPr="00D858FE">
            <w:rPr>
              <w:rStyle w:val="PlaceholderText"/>
            </w:rPr>
            <w:t>Choose an item.</w:t>
          </w:r>
        </w:p>
      </w:docPartBody>
    </w:docPart>
    <w:docPart>
      <w:docPartPr>
        <w:name w:val="B4AC0808CFFC4244A9379A73C049907D"/>
        <w:category>
          <w:name w:val="General"/>
          <w:gallery w:val="placeholder"/>
        </w:category>
        <w:types>
          <w:type w:val="bbPlcHdr"/>
        </w:types>
        <w:behaviors>
          <w:behavior w:val="content"/>
        </w:behaviors>
        <w:guid w:val="{B6FAA225-C168-48C5-9F7C-E0791C5E24C4}"/>
      </w:docPartPr>
      <w:docPartBody>
        <w:p w:rsidR="00B542A0" w:rsidRDefault="00084882" w:rsidP="00084882">
          <w:pPr>
            <w:pStyle w:val="B4AC0808CFFC4244A9379A73C049907D"/>
          </w:pPr>
          <w:r w:rsidRPr="00D858FE">
            <w:rPr>
              <w:rStyle w:val="PlaceholderText"/>
            </w:rPr>
            <w:t>Choose an item.</w:t>
          </w:r>
        </w:p>
      </w:docPartBody>
    </w:docPart>
    <w:docPart>
      <w:docPartPr>
        <w:name w:val="9544CBC3D927408FA91580A4C1DC503C"/>
        <w:category>
          <w:name w:val="General"/>
          <w:gallery w:val="placeholder"/>
        </w:category>
        <w:types>
          <w:type w:val="bbPlcHdr"/>
        </w:types>
        <w:behaviors>
          <w:behavior w:val="content"/>
        </w:behaviors>
        <w:guid w:val="{EF3FEC4D-DCA2-427F-8640-1C022EA05022}"/>
      </w:docPartPr>
      <w:docPartBody>
        <w:p w:rsidR="00B542A0" w:rsidRDefault="00084882" w:rsidP="00084882">
          <w:pPr>
            <w:pStyle w:val="9544CBC3D927408FA91580A4C1DC503C"/>
          </w:pPr>
          <w:r w:rsidRPr="00D858FE">
            <w:rPr>
              <w:rStyle w:val="PlaceholderText"/>
            </w:rPr>
            <w:t>Choose an item.</w:t>
          </w:r>
        </w:p>
      </w:docPartBody>
    </w:docPart>
    <w:docPart>
      <w:docPartPr>
        <w:name w:val="64731D56EF2A4CF7951D5CA9253B5FBE"/>
        <w:category>
          <w:name w:val="General"/>
          <w:gallery w:val="placeholder"/>
        </w:category>
        <w:types>
          <w:type w:val="bbPlcHdr"/>
        </w:types>
        <w:behaviors>
          <w:behavior w:val="content"/>
        </w:behaviors>
        <w:guid w:val="{0142D7EB-7A8C-4C8F-96C6-3B3DA8B06FA5}"/>
      </w:docPartPr>
      <w:docPartBody>
        <w:p w:rsidR="00B542A0" w:rsidRDefault="00084882" w:rsidP="00084882">
          <w:pPr>
            <w:pStyle w:val="64731D56EF2A4CF7951D5CA9253B5FBE"/>
          </w:pPr>
          <w:r w:rsidRPr="00D858FE">
            <w:rPr>
              <w:rStyle w:val="PlaceholderText"/>
            </w:rPr>
            <w:t>Choose an item.</w:t>
          </w:r>
        </w:p>
      </w:docPartBody>
    </w:docPart>
    <w:docPart>
      <w:docPartPr>
        <w:name w:val="1A62B228DE004CD8995CE53EDD62153B"/>
        <w:category>
          <w:name w:val="General"/>
          <w:gallery w:val="placeholder"/>
        </w:category>
        <w:types>
          <w:type w:val="bbPlcHdr"/>
        </w:types>
        <w:behaviors>
          <w:behavior w:val="content"/>
        </w:behaviors>
        <w:guid w:val="{9A49A466-250E-47F1-A342-A9B2C3DF82C9}"/>
      </w:docPartPr>
      <w:docPartBody>
        <w:p w:rsidR="00B542A0" w:rsidRDefault="00084882" w:rsidP="00084882">
          <w:pPr>
            <w:pStyle w:val="1A62B228DE004CD8995CE53EDD62153B"/>
          </w:pPr>
          <w:r w:rsidRPr="00D858FE">
            <w:rPr>
              <w:rStyle w:val="PlaceholderText"/>
            </w:rPr>
            <w:t>Choose an item.</w:t>
          </w:r>
        </w:p>
      </w:docPartBody>
    </w:docPart>
    <w:docPart>
      <w:docPartPr>
        <w:name w:val="C3A25136D9B34BCC863FC23823DA03C9"/>
        <w:category>
          <w:name w:val="General"/>
          <w:gallery w:val="placeholder"/>
        </w:category>
        <w:types>
          <w:type w:val="bbPlcHdr"/>
        </w:types>
        <w:behaviors>
          <w:behavior w:val="content"/>
        </w:behaviors>
        <w:guid w:val="{5C38D2E9-145D-4573-8CED-0A1130572E60}"/>
      </w:docPartPr>
      <w:docPartBody>
        <w:p w:rsidR="00B542A0" w:rsidRDefault="00084882" w:rsidP="00084882">
          <w:pPr>
            <w:pStyle w:val="C3A25136D9B34BCC863FC23823DA03C9"/>
          </w:pPr>
          <w:r w:rsidRPr="00D858FE">
            <w:rPr>
              <w:rStyle w:val="PlaceholderText"/>
            </w:rPr>
            <w:t>Choose an item.</w:t>
          </w:r>
        </w:p>
      </w:docPartBody>
    </w:docPart>
    <w:docPart>
      <w:docPartPr>
        <w:name w:val="013559CB6E034084BA7AE2B7547F3832"/>
        <w:category>
          <w:name w:val="General"/>
          <w:gallery w:val="placeholder"/>
        </w:category>
        <w:types>
          <w:type w:val="bbPlcHdr"/>
        </w:types>
        <w:behaviors>
          <w:behavior w:val="content"/>
        </w:behaviors>
        <w:guid w:val="{9BD10A21-D4BC-4A76-B469-922985432341}"/>
      </w:docPartPr>
      <w:docPartBody>
        <w:p w:rsidR="00B542A0" w:rsidRDefault="00084882" w:rsidP="00084882">
          <w:pPr>
            <w:pStyle w:val="013559CB6E034084BA7AE2B7547F3832"/>
          </w:pPr>
          <w:r w:rsidRPr="00D858FE">
            <w:rPr>
              <w:rStyle w:val="PlaceholderText"/>
            </w:rPr>
            <w:t>Choose an item.</w:t>
          </w:r>
        </w:p>
      </w:docPartBody>
    </w:docPart>
    <w:docPart>
      <w:docPartPr>
        <w:name w:val="7B885316EEF741819FD4E0B1292AA9DB"/>
        <w:category>
          <w:name w:val="General"/>
          <w:gallery w:val="placeholder"/>
        </w:category>
        <w:types>
          <w:type w:val="bbPlcHdr"/>
        </w:types>
        <w:behaviors>
          <w:behavior w:val="content"/>
        </w:behaviors>
        <w:guid w:val="{AA53E0F2-7F3A-464C-8041-CC633F7F18C5}"/>
      </w:docPartPr>
      <w:docPartBody>
        <w:p w:rsidR="00B542A0" w:rsidRDefault="00084882" w:rsidP="00084882">
          <w:pPr>
            <w:pStyle w:val="7B885316EEF741819FD4E0B1292AA9DB"/>
          </w:pPr>
          <w:r w:rsidRPr="00D858FE">
            <w:rPr>
              <w:rStyle w:val="PlaceholderText"/>
            </w:rPr>
            <w:t>Choose an item.</w:t>
          </w:r>
        </w:p>
      </w:docPartBody>
    </w:docPart>
    <w:docPart>
      <w:docPartPr>
        <w:name w:val="19F9EB34C2E14B72B683C5CF82E046D1"/>
        <w:category>
          <w:name w:val="General"/>
          <w:gallery w:val="placeholder"/>
        </w:category>
        <w:types>
          <w:type w:val="bbPlcHdr"/>
        </w:types>
        <w:behaviors>
          <w:behavior w:val="content"/>
        </w:behaviors>
        <w:guid w:val="{B769CE67-CB55-4382-886F-26BC5DA5415E}"/>
      </w:docPartPr>
      <w:docPartBody>
        <w:p w:rsidR="00B542A0" w:rsidRDefault="00084882" w:rsidP="00084882">
          <w:pPr>
            <w:pStyle w:val="19F9EB34C2E14B72B683C5CF82E046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7FDC"/>
    <w:rsid w:val="00084882"/>
    <w:rsid w:val="001166B2"/>
    <w:rsid w:val="00305995"/>
    <w:rsid w:val="00414D40"/>
    <w:rsid w:val="00522A8C"/>
    <w:rsid w:val="007E42C6"/>
    <w:rsid w:val="00AE2A0F"/>
    <w:rsid w:val="00B542A0"/>
    <w:rsid w:val="00BF7FDC"/>
    <w:rsid w:val="00E53D76"/>
    <w:rsid w:val="00FE0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488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27AA40CCE75D4210BDD2F9F253621315">
    <w:name w:val="27AA40CCE75D4210BDD2F9F253621315"/>
    <w:rsid w:val="00084882"/>
  </w:style>
  <w:style w:type="paragraph" w:customStyle="1" w:styleId="20D1E4EFD4D742D1B1BE59FDB2F3F483">
    <w:name w:val="20D1E4EFD4D742D1B1BE59FDB2F3F483"/>
    <w:rsid w:val="00084882"/>
  </w:style>
  <w:style w:type="paragraph" w:customStyle="1" w:styleId="875289D9CD0B4A0B8433795C89378965">
    <w:name w:val="875289D9CD0B4A0B8433795C89378965"/>
    <w:rsid w:val="00084882"/>
  </w:style>
  <w:style w:type="paragraph" w:customStyle="1" w:styleId="B6E8ACEC72454F16BBDF72D876C3C2D5">
    <w:name w:val="B6E8ACEC72454F16BBDF72D876C3C2D5"/>
    <w:rsid w:val="00084882"/>
  </w:style>
  <w:style w:type="paragraph" w:customStyle="1" w:styleId="E21967D89FD245DA970CD59D24D0987E">
    <w:name w:val="E21967D89FD245DA970CD59D24D0987E"/>
    <w:rsid w:val="00084882"/>
  </w:style>
  <w:style w:type="paragraph" w:customStyle="1" w:styleId="078CCB726C7F4A5BB776CDB2C0F7B92B">
    <w:name w:val="078CCB726C7F4A5BB776CDB2C0F7B92B"/>
    <w:rsid w:val="00084882"/>
  </w:style>
  <w:style w:type="paragraph" w:customStyle="1" w:styleId="9278D807049B468295D190A9D7B06688">
    <w:name w:val="9278D807049B468295D190A9D7B06688"/>
    <w:rsid w:val="00084882"/>
  </w:style>
  <w:style w:type="paragraph" w:customStyle="1" w:styleId="510FD73D2DD744528ACEE2BDCC78B199">
    <w:name w:val="510FD73D2DD744528ACEE2BDCC78B199"/>
    <w:rsid w:val="00084882"/>
  </w:style>
  <w:style w:type="paragraph" w:customStyle="1" w:styleId="B502283FBF6646588ED5137B60BE5C24">
    <w:name w:val="B502283FBF6646588ED5137B60BE5C24"/>
    <w:rsid w:val="00084882"/>
  </w:style>
  <w:style w:type="paragraph" w:customStyle="1" w:styleId="52841C5F096645B096524C6C69CA63BF">
    <w:name w:val="52841C5F096645B096524C6C69CA63BF"/>
    <w:rsid w:val="00084882"/>
  </w:style>
  <w:style w:type="paragraph" w:customStyle="1" w:styleId="D73FCC3DD7C74D1ABC0F080D3AB56DD5">
    <w:name w:val="D73FCC3DD7C74D1ABC0F080D3AB56DD5"/>
    <w:rsid w:val="00084882"/>
  </w:style>
  <w:style w:type="paragraph" w:customStyle="1" w:styleId="7A04332C8C324EBD9F24822E5D340D5C">
    <w:name w:val="7A04332C8C324EBD9F24822E5D340D5C"/>
    <w:rsid w:val="00084882"/>
  </w:style>
  <w:style w:type="paragraph" w:customStyle="1" w:styleId="11F22BA7C73646A780317E143C0F6AC0">
    <w:name w:val="11F22BA7C73646A780317E143C0F6AC0"/>
    <w:rsid w:val="00084882"/>
  </w:style>
  <w:style w:type="paragraph" w:customStyle="1" w:styleId="A3ACA9BCEE744E3C86F0E862E6C33E7D">
    <w:name w:val="A3ACA9BCEE744E3C86F0E862E6C33E7D"/>
    <w:rsid w:val="00084882"/>
  </w:style>
  <w:style w:type="paragraph" w:customStyle="1" w:styleId="5BEDE691DBDC4DA4BBCFC2AD9559180B">
    <w:name w:val="5BEDE691DBDC4DA4BBCFC2AD9559180B"/>
    <w:rsid w:val="00084882"/>
  </w:style>
  <w:style w:type="paragraph" w:customStyle="1" w:styleId="FEF6D726B3DE40229A028C3F0C146143">
    <w:name w:val="FEF6D726B3DE40229A028C3F0C146143"/>
    <w:rsid w:val="00084882"/>
  </w:style>
  <w:style w:type="paragraph" w:customStyle="1" w:styleId="E13E95E958B9457CB0868B60F9058B93">
    <w:name w:val="E13E95E958B9457CB0868B60F9058B93"/>
    <w:rsid w:val="00084882"/>
  </w:style>
  <w:style w:type="paragraph" w:customStyle="1" w:styleId="FD62FF66B35E48F3B13D29650C88EE23">
    <w:name w:val="FD62FF66B35E48F3B13D29650C88EE23"/>
    <w:rsid w:val="00084882"/>
  </w:style>
  <w:style w:type="paragraph" w:customStyle="1" w:styleId="5604EB76B2674C0A80A54A20FD6657BC">
    <w:name w:val="5604EB76B2674C0A80A54A20FD6657BC"/>
    <w:rsid w:val="00084882"/>
  </w:style>
  <w:style w:type="paragraph" w:customStyle="1" w:styleId="544804CE87854CC59857A7EDE4EA629F">
    <w:name w:val="544804CE87854CC59857A7EDE4EA629F"/>
    <w:rsid w:val="00084882"/>
  </w:style>
  <w:style w:type="paragraph" w:customStyle="1" w:styleId="DB866A89CC354C3F901003AAEAB7CB8B">
    <w:name w:val="DB866A89CC354C3F901003AAEAB7CB8B"/>
    <w:rsid w:val="00084882"/>
  </w:style>
  <w:style w:type="paragraph" w:customStyle="1" w:styleId="C362FDE66A3F44A1A8995A05A4A5E72F">
    <w:name w:val="C362FDE66A3F44A1A8995A05A4A5E72F"/>
    <w:rsid w:val="00084882"/>
  </w:style>
  <w:style w:type="paragraph" w:customStyle="1" w:styleId="48763AA8DD4A48E69DC74AEB8369339E">
    <w:name w:val="48763AA8DD4A48E69DC74AEB8369339E"/>
    <w:rsid w:val="00084882"/>
  </w:style>
  <w:style w:type="paragraph" w:customStyle="1" w:styleId="AF1000E57736408B92F2D11C061F8BAC">
    <w:name w:val="AF1000E57736408B92F2D11C061F8BAC"/>
    <w:rsid w:val="00084882"/>
  </w:style>
  <w:style w:type="paragraph" w:customStyle="1" w:styleId="B7BD701A70E4470A99EC8B97FD8A7067">
    <w:name w:val="B7BD701A70E4470A99EC8B97FD8A7067"/>
    <w:rsid w:val="00084882"/>
  </w:style>
  <w:style w:type="paragraph" w:customStyle="1" w:styleId="DC9D6604FE904E41A5CEB7B7F5566D30">
    <w:name w:val="DC9D6604FE904E41A5CEB7B7F5566D30"/>
    <w:rsid w:val="00084882"/>
  </w:style>
  <w:style w:type="paragraph" w:customStyle="1" w:styleId="1A95BDC68D0A4B3D920E8E12615D9AC1">
    <w:name w:val="1A95BDC68D0A4B3D920E8E12615D9AC1"/>
    <w:rsid w:val="00084882"/>
  </w:style>
  <w:style w:type="paragraph" w:customStyle="1" w:styleId="D4347C131C5F4D2494CA6E2841459A70">
    <w:name w:val="D4347C131C5F4D2494CA6E2841459A70"/>
    <w:rsid w:val="00084882"/>
  </w:style>
  <w:style w:type="paragraph" w:customStyle="1" w:styleId="0DFB0923121B4A6BB61CEF9F2E9B5E69">
    <w:name w:val="0DFB0923121B4A6BB61CEF9F2E9B5E69"/>
    <w:rsid w:val="00084882"/>
  </w:style>
  <w:style w:type="paragraph" w:customStyle="1" w:styleId="40BBE44E723C41C3B34150040342DC13">
    <w:name w:val="40BBE44E723C41C3B34150040342DC13"/>
    <w:rsid w:val="00084882"/>
  </w:style>
  <w:style w:type="paragraph" w:customStyle="1" w:styleId="B4AC0808CFFC4244A9379A73C049907D">
    <w:name w:val="B4AC0808CFFC4244A9379A73C049907D"/>
    <w:rsid w:val="00084882"/>
  </w:style>
  <w:style w:type="paragraph" w:customStyle="1" w:styleId="9544CBC3D927408FA91580A4C1DC503C">
    <w:name w:val="9544CBC3D927408FA91580A4C1DC503C"/>
    <w:rsid w:val="00084882"/>
  </w:style>
  <w:style w:type="paragraph" w:customStyle="1" w:styleId="64731D56EF2A4CF7951D5CA9253B5FBE">
    <w:name w:val="64731D56EF2A4CF7951D5CA9253B5FBE"/>
    <w:rsid w:val="00084882"/>
  </w:style>
  <w:style w:type="paragraph" w:customStyle="1" w:styleId="1A62B228DE004CD8995CE53EDD62153B">
    <w:name w:val="1A62B228DE004CD8995CE53EDD62153B"/>
    <w:rsid w:val="00084882"/>
  </w:style>
  <w:style w:type="paragraph" w:customStyle="1" w:styleId="C3A25136D9B34BCC863FC23823DA03C9">
    <w:name w:val="C3A25136D9B34BCC863FC23823DA03C9"/>
    <w:rsid w:val="00084882"/>
  </w:style>
  <w:style w:type="paragraph" w:customStyle="1" w:styleId="013559CB6E034084BA7AE2B7547F3832">
    <w:name w:val="013559CB6E034084BA7AE2B7547F3832"/>
    <w:rsid w:val="00084882"/>
  </w:style>
  <w:style w:type="paragraph" w:customStyle="1" w:styleId="7B885316EEF741819FD4E0B1292AA9DB">
    <w:name w:val="7B885316EEF741819FD4E0B1292AA9DB"/>
    <w:rsid w:val="00084882"/>
  </w:style>
  <w:style w:type="paragraph" w:customStyle="1" w:styleId="19F9EB34C2E14B72B683C5CF82E046D1">
    <w:name w:val="19F9EB34C2E14B72B683C5CF82E046D1"/>
    <w:rsid w:val="000848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4430</Words>
  <Characters>25253</Characters>
  <Application>Microsoft Office Word</Application>
  <DocSecurity>8</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2023-11-20T01:36:00Z</dcterms:created>
  <dcterms:modified xsi:type="dcterms:W3CDTF">2023-11-20T01:37:00Z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