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CC75E" w14:textId="77777777" w:rsidR="00D2559D" w:rsidRPr="003217D3" w:rsidRDefault="008A4F4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4ECC8EC" wp14:editId="14ECC8E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4927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4ECC75F" w14:textId="77777777" w:rsidR="00D2559D" w:rsidRPr="003217D3" w:rsidRDefault="008A4F4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4ECC760" w14:textId="77777777" w:rsidR="00D2559D" w:rsidRPr="00A36AA9" w:rsidRDefault="008A4F4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4ECC761" w14:textId="77777777" w:rsidR="00D2559D" w:rsidRPr="00A36AA9" w:rsidRDefault="008A4F4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452F0" w14:paraId="14ECC764" w14:textId="77777777" w:rsidTr="007452F0">
        <w:tc>
          <w:tcPr>
            <w:cnfStyle w:val="001000000000" w:firstRow="0" w:lastRow="0" w:firstColumn="1" w:lastColumn="0" w:oddVBand="0" w:evenVBand="0" w:oddHBand="0" w:evenHBand="0" w:firstRowFirstColumn="0" w:firstRowLastColumn="0" w:lastRowFirstColumn="0" w:lastRowLastColumn="0"/>
            <w:tcW w:w="3227" w:type="dxa"/>
          </w:tcPr>
          <w:p w14:paraId="14ECC762" w14:textId="77777777" w:rsidR="00D2559D" w:rsidRPr="00A36AA9" w:rsidRDefault="008A4F4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4ECC763" w14:textId="77777777" w:rsidR="00D2559D" w:rsidRPr="00A36AA9" w:rsidRDefault="008A4F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St Paul's Court</w:t>
            </w:r>
          </w:p>
        </w:tc>
      </w:tr>
      <w:tr w:rsidR="007452F0" w14:paraId="14ECC767" w14:textId="77777777" w:rsidTr="007452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ECC765" w14:textId="77777777" w:rsidR="00540817" w:rsidRPr="00A36AA9" w:rsidRDefault="008A4F4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4ECC766" w14:textId="77777777" w:rsidR="00540817" w:rsidRPr="00A36AA9" w:rsidRDefault="008A4F4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54 Heatherhill Road FRANKSTON VIC 3199</w:t>
            </w:r>
          </w:p>
        </w:tc>
      </w:tr>
      <w:tr w:rsidR="007452F0" w14:paraId="14ECC76A" w14:textId="77777777" w:rsidTr="007452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ECC768" w14:textId="77777777" w:rsidR="00D2559D" w:rsidRPr="00A36AA9" w:rsidRDefault="008A4F4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4ECC769" w14:textId="77777777" w:rsidR="00D2559D" w:rsidRPr="00A36AA9" w:rsidRDefault="008A4F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300056</w:t>
            </w:r>
          </w:p>
        </w:tc>
      </w:tr>
      <w:tr w:rsidR="007452F0" w14:paraId="14ECC76D" w14:textId="77777777" w:rsidTr="007452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ECC76B" w14:textId="77777777" w:rsidR="00D2559D" w:rsidRPr="00A36AA9" w:rsidRDefault="008A4F4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4ECC76C" w14:textId="77777777" w:rsidR="00D2559D" w:rsidRPr="00A36AA9" w:rsidRDefault="008A4F4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Anglican Aged Care Services Group</w:t>
            </w:r>
          </w:p>
        </w:tc>
      </w:tr>
      <w:tr w:rsidR="007452F0" w14:paraId="14ECC770" w14:textId="77777777" w:rsidTr="007452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ECC76E" w14:textId="77777777" w:rsidR="00D2559D" w:rsidRPr="00A36AA9" w:rsidRDefault="008A4F4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4ECC76F" w14:textId="77777777" w:rsidR="00D2559D" w:rsidRPr="00A36AA9" w:rsidRDefault="008A4F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7452F0" w14:paraId="14ECC773" w14:textId="77777777" w:rsidTr="007452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ECC771" w14:textId="77777777" w:rsidR="00D2559D" w:rsidRPr="00A36AA9" w:rsidRDefault="008A4F4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4ECC772" w14:textId="77777777" w:rsidR="00D2559D" w:rsidRPr="00A36AA9" w:rsidRDefault="008A4F4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5 October 2022</w:t>
            </w:r>
          </w:p>
        </w:tc>
      </w:tr>
      <w:tr w:rsidR="007452F0" w14:paraId="14ECC776" w14:textId="77777777" w:rsidTr="007452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ECC774" w14:textId="77777777" w:rsidR="00D2559D" w:rsidRPr="00A36AA9" w:rsidRDefault="008A4F4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4ECC775" w14:textId="14C4AC06" w:rsidR="00D2559D" w:rsidRPr="00A36AA9" w:rsidRDefault="00915D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October 2022</w:t>
            </w:r>
          </w:p>
        </w:tc>
      </w:tr>
    </w:tbl>
    <w:bookmarkEnd w:id="0"/>
    <w:p w14:paraId="14ECC777" w14:textId="77777777" w:rsidR="00FA0A5B" w:rsidRPr="00A36AA9" w:rsidRDefault="008A4F4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4ECC778" w14:textId="77777777" w:rsidR="000078F8" w:rsidRPr="00A36AA9" w:rsidRDefault="008A4F4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4ECC779" w14:textId="4BA44157" w:rsidR="000078F8" w:rsidRPr="00A36AA9" w:rsidRDefault="008A4F4C" w:rsidP="00F87E39">
      <w:pPr>
        <w:pStyle w:val="NormalArial"/>
      </w:pPr>
      <w:r w:rsidRPr="00A36AA9">
        <w:t xml:space="preserve">This performance report for </w:t>
      </w:r>
      <w:r w:rsidRPr="00A36AA9">
        <w:rPr>
          <w:color w:val="auto"/>
        </w:rPr>
        <w:t>St Paul's Court (</w:t>
      </w:r>
      <w:r w:rsidRPr="00A36AA9">
        <w:rPr>
          <w:b/>
          <w:color w:val="auto"/>
        </w:rPr>
        <w:t>the service</w:t>
      </w:r>
      <w:r w:rsidRPr="00A36AA9">
        <w:rPr>
          <w:color w:val="auto"/>
        </w:rPr>
        <w:t>) has been prepared</w:t>
      </w:r>
      <w:r w:rsidRPr="00915DA0">
        <w:rPr>
          <w:color w:val="auto"/>
        </w:rPr>
        <w:t xml:space="preserve"> by </w:t>
      </w:r>
      <w:r w:rsidR="00915DA0" w:rsidRPr="00915DA0">
        <w:rPr>
          <w:color w:val="auto"/>
        </w:rPr>
        <w:t>A.Grant</w:t>
      </w:r>
      <w:r w:rsidRPr="00915DA0">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14ECC77A" w14:textId="77777777" w:rsidR="000078F8" w:rsidRPr="00A36AA9" w:rsidRDefault="008A4F4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ECC77B" w14:textId="267ED978" w:rsidR="000078F8" w:rsidRDefault="008A4F4C" w:rsidP="00F87E39">
      <w:pPr>
        <w:pStyle w:val="NormalArial"/>
      </w:pPr>
      <w:r w:rsidRPr="00A36AA9">
        <w:t>The report also specifies any areas in which improvements must be made to ensure the Quality Standards are complied with.</w:t>
      </w:r>
    </w:p>
    <w:p w14:paraId="6B698DBC" w14:textId="3E72B7C1" w:rsidR="000A0FBF" w:rsidRPr="00A36AA9" w:rsidRDefault="000A0FBF" w:rsidP="00F87E39">
      <w:pPr>
        <w:pStyle w:val="NormalArial"/>
      </w:pPr>
      <w:r w:rsidRPr="000A0FBF">
        <w:t>An assessment contact</w:t>
      </w:r>
      <w:r>
        <w:t xml:space="preserve"> </w:t>
      </w:r>
      <w:r w:rsidRPr="000A0FBF">
        <w:t>was conducted on St Paul’s Court. Standard 2</w:t>
      </w:r>
      <w:r>
        <w:t>,</w:t>
      </w:r>
      <w:r w:rsidRPr="000A0FBF">
        <w:t xml:space="preserve"> </w:t>
      </w:r>
      <w:r>
        <w:t>R</w:t>
      </w:r>
      <w:r w:rsidRPr="000A0FBF">
        <w:t xml:space="preserve">equirement 3(a) and </w:t>
      </w:r>
      <w:r>
        <w:t>S</w:t>
      </w:r>
      <w:r w:rsidRPr="000A0FBF">
        <w:t>tandard 3</w:t>
      </w:r>
      <w:r>
        <w:t>,</w:t>
      </w:r>
      <w:r w:rsidRPr="000A0FBF">
        <w:t xml:space="preserve"> </w:t>
      </w:r>
      <w:r>
        <w:t>R</w:t>
      </w:r>
      <w:r w:rsidRPr="000A0FBF">
        <w:t>equirement 3(a) was the scope for this assessment with the focus on consumers who are self-managing and receiving sub-contracted services under their Home Care Packages</w:t>
      </w:r>
      <w:r>
        <w:t xml:space="preserve"> based on insufficiencies identified in a previous Quality Audit. </w:t>
      </w:r>
    </w:p>
    <w:p w14:paraId="14ECC77C" w14:textId="77777777" w:rsidR="00A36AA9" w:rsidRPr="00A36AA9" w:rsidRDefault="008A4F4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4ECC77D" w14:textId="77777777" w:rsidR="00A36AA9" w:rsidRPr="00A36AA9" w:rsidRDefault="008A4F4C" w:rsidP="00AD5BE0">
      <w:pPr>
        <w:pStyle w:val="NormalArial"/>
      </w:pPr>
      <w:bookmarkStart w:id="1" w:name="HcsServicesFullListWithAddress"/>
      <w:r w:rsidRPr="00A36AA9">
        <w:rPr>
          <w:b/>
          <w:bCs/>
        </w:rPr>
        <w:t>Home Care:</w:t>
      </w:r>
    </w:p>
    <w:p w14:paraId="14ECC77E" w14:textId="77777777" w:rsidR="00A36AA9" w:rsidRPr="00A36AA9" w:rsidRDefault="008A4F4C" w:rsidP="00AD5BE0">
      <w:pPr>
        <w:pStyle w:val="NormalArial"/>
        <w:numPr>
          <w:ilvl w:val="0"/>
          <w:numId w:val="21"/>
        </w:numPr>
        <w:spacing w:after="0"/>
      </w:pPr>
      <w:r w:rsidRPr="00A36AA9">
        <w:t>Hurlingham, 18820, 54 Heatherhill Road, FRANKSTON VIC 3199</w:t>
      </w:r>
    </w:p>
    <w:p w14:paraId="14ECC77F" w14:textId="77777777" w:rsidR="00A36AA9" w:rsidRPr="00A36AA9" w:rsidRDefault="008A4F4C" w:rsidP="00AD5BE0">
      <w:pPr>
        <w:pStyle w:val="NormalArial"/>
      </w:pPr>
      <w:r w:rsidRPr="00A36AA9">
        <w:rPr>
          <w:b/>
          <w:bCs/>
        </w:rPr>
        <w:t>CHSP:</w:t>
      </w:r>
    </w:p>
    <w:p w14:paraId="14ECC780" w14:textId="77777777" w:rsidR="00A36AA9" w:rsidRPr="00A36AA9" w:rsidRDefault="008A4F4C" w:rsidP="00AD5BE0">
      <w:pPr>
        <w:pStyle w:val="NormalArial"/>
        <w:numPr>
          <w:ilvl w:val="0"/>
          <w:numId w:val="22"/>
        </w:numPr>
        <w:spacing w:after="0"/>
      </w:pPr>
      <w:r w:rsidRPr="00A36AA9">
        <w:t>Domestic Assistance, 4-B7BK8MT, 54 Heatherhill Road, FRANKSTON VIC 3199</w:t>
      </w:r>
    </w:p>
    <w:bookmarkEnd w:id="1"/>
    <w:p w14:paraId="14ECC782" w14:textId="77777777" w:rsidR="00DF37F2" w:rsidRPr="00A36AA9" w:rsidRDefault="008A4F4C" w:rsidP="001B3468">
      <w:pPr>
        <w:pStyle w:val="Heading1"/>
        <w:spacing w:before="240" w:after="240" w:line="22" w:lineRule="atLeast"/>
        <w:rPr>
          <w:rFonts w:ascii="Arial" w:hAnsi="Arial" w:cs="Arial"/>
        </w:rPr>
      </w:pPr>
      <w:r w:rsidRPr="00A36AA9">
        <w:rPr>
          <w:rFonts w:ascii="Arial" w:hAnsi="Arial" w:cs="Arial"/>
        </w:rPr>
        <w:t>Material relied on</w:t>
      </w:r>
    </w:p>
    <w:p w14:paraId="14ECC783" w14:textId="77777777" w:rsidR="00DF37F2" w:rsidRPr="00A36AA9" w:rsidRDefault="008A4F4C" w:rsidP="00F87E39">
      <w:pPr>
        <w:pStyle w:val="NormalArial"/>
      </w:pPr>
      <w:r w:rsidRPr="00A36AA9">
        <w:t>The following information has been considered in preparing the performance report:</w:t>
      </w:r>
    </w:p>
    <w:p w14:paraId="14ECC784" w14:textId="56EEB0F5" w:rsidR="00DF37F2" w:rsidRPr="00A36AA9" w:rsidRDefault="00915DA0" w:rsidP="00DF37F2">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008A4F4C" w:rsidRPr="00A36AA9">
        <w:rPr>
          <w:rFonts w:ascii="Arial" w:hAnsi="Arial" w:cs="Arial"/>
        </w:rPr>
        <w:t xml:space="preserve">he assessment team’s report for </w:t>
      </w:r>
      <w:r w:rsidR="008A4F4C" w:rsidRPr="00A36AA9">
        <w:rPr>
          <w:rFonts w:ascii="Arial" w:hAnsi="Arial" w:cs="Arial"/>
          <w:color w:val="auto"/>
        </w:rPr>
        <w:t xml:space="preserve">the Assessment Contact - Desk; the Assessment Contact - Desk report </w:t>
      </w:r>
      <w:r w:rsidR="008A4F4C" w:rsidRPr="00915DA0">
        <w:rPr>
          <w:rFonts w:ascii="Arial" w:hAnsi="Arial" w:cs="Arial"/>
          <w:color w:val="auto"/>
        </w:rPr>
        <w:t>was informed by review of documents and interviews with staff, consumers/representatives and others</w:t>
      </w:r>
      <w:r w:rsidRPr="00915DA0">
        <w:rPr>
          <w:rFonts w:ascii="Arial" w:hAnsi="Arial" w:cs="Arial"/>
          <w:color w:val="auto"/>
        </w:rPr>
        <w:t>.</w:t>
      </w:r>
    </w:p>
    <w:p w14:paraId="14ECC789" w14:textId="77777777" w:rsidR="003B1763" w:rsidRPr="00D76BC8" w:rsidRDefault="008A4F4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4ECC78A" w14:textId="0CD7FDBD" w:rsidR="003217D3" w:rsidRPr="00244176" w:rsidRDefault="008A4F4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452F0" w14:paraId="14ECC78D" w14:textId="77777777" w:rsidTr="007452F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4ECC78B" w14:textId="77777777" w:rsidR="00FC045E" w:rsidRPr="00A36AA9" w:rsidRDefault="008A4F4C" w:rsidP="009767BC">
            <w:pPr>
              <w:keepNext/>
              <w:spacing w:before="0" w:line="22" w:lineRule="atLeast"/>
              <w:ind w:right="-109"/>
              <w:rPr>
                <w:rFonts w:ascii="Arial" w:hAnsi="Arial" w:cs="Arial"/>
              </w:rPr>
            </w:pPr>
            <w:bookmarkStart w:id="2" w:name="_Hlk117234193"/>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4ECC78C" w14:textId="7A9F821D" w:rsidR="00FC045E" w:rsidRPr="00A36AA9" w:rsidRDefault="00915DA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7452F0" w14:paraId="14ECC790" w14:textId="77777777" w:rsidTr="007452F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ECC78E" w14:textId="77777777" w:rsidR="00FC045E" w:rsidRPr="00A36AA9" w:rsidRDefault="008A4F4C"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4ECC78F" w14:textId="18BBD490" w:rsidR="00FC045E" w:rsidRPr="00A36AA9" w:rsidRDefault="00702C5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5DA0">
                  <w:rPr>
                    <w:rFonts w:ascii="Arial" w:hAnsi="Arial" w:cs="Arial"/>
                    <w:b/>
                  </w:rPr>
                  <w:t>Not applicable as not all requirements have been assessed</w:t>
                </w:r>
              </w:sdtContent>
            </w:sdt>
            <w:r w:rsidR="008A4F4C" w:rsidRPr="00A36AA9">
              <w:rPr>
                <w:rFonts w:ascii="Arial" w:hAnsi="Arial" w:cs="Arial"/>
                <w:b/>
              </w:rPr>
              <w:t xml:space="preserve"> </w:t>
            </w:r>
          </w:p>
        </w:tc>
      </w:tr>
      <w:tr w:rsidR="007452F0" w14:paraId="14ECC793" w14:textId="77777777" w:rsidTr="007452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ECC791" w14:textId="77777777" w:rsidR="00FC045E" w:rsidRPr="00A36AA9" w:rsidRDefault="008A4F4C"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4ECC792" w14:textId="59C3F318" w:rsidR="00FC045E" w:rsidRPr="00915DA0" w:rsidRDefault="00702C5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9641605"/>
                <w:placeholder>
                  <w:docPart w:val="064F55E9FD114040A9F1CAFE4641E2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269">
                  <w:rPr>
                    <w:rFonts w:ascii="Arial" w:hAnsi="Arial" w:cs="Arial"/>
                    <w:b/>
                  </w:rPr>
                  <w:t>Not applicable as not all requirements have been assessed</w:t>
                </w:r>
              </w:sdtContent>
            </w:sdt>
          </w:p>
        </w:tc>
      </w:tr>
      <w:tr w:rsidR="007452F0" w14:paraId="14ECC796" w14:textId="77777777" w:rsidTr="007452F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ECC794" w14:textId="77777777" w:rsidR="00FC045E" w:rsidRPr="00A36AA9" w:rsidRDefault="008A4F4C"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4ECC795" w14:textId="65E362D0" w:rsidR="00FC045E" w:rsidRPr="00915DA0" w:rsidRDefault="00915DA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915DA0">
              <w:rPr>
                <w:rFonts w:ascii="Arial" w:hAnsi="Arial" w:cs="Arial"/>
                <w:b/>
              </w:rPr>
              <w:t>Not applicable</w:t>
            </w:r>
            <w:r w:rsidR="008A4F4C" w:rsidRPr="00915DA0">
              <w:rPr>
                <w:rFonts w:ascii="Arial" w:hAnsi="Arial" w:cs="Arial"/>
                <w:b/>
              </w:rPr>
              <w:t xml:space="preserve"> </w:t>
            </w:r>
          </w:p>
        </w:tc>
      </w:tr>
      <w:tr w:rsidR="007452F0" w14:paraId="14ECC799" w14:textId="77777777" w:rsidTr="007452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ECC797" w14:textId="77777777" w:rsidR="00FC045E" w:rsidRPr="00A36AA9" w:rsidRDefault="008A4F4C"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4ECC798" w14:textId="034EFAD7" w:rsidR="00FC045E" w:rsidRPr="00915DA0" w:rsidRDefault="00915DA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915DA0">
              <w:rPr>
                <w:rFonts w:ascii="Arial" w:hAnsi="Arial" w:cs="Arial"/>
                <w:b/>
              </w:rPr>
              <w:t>Not applicable</w:t>
            </w:r>
            <w:r w:rsidR="008A4F4C" w:rsidRPr="00915DA0">
              <w:rPr>
                <w:rFonts w:ascii="Arial" w:hAnsi="Arial" w:cs="Arial"/>
                <w:b/>
              </w:rPr>
              <w:t xml:space="preserve"> </w:t>
            </w:r>
          </w:p>
        </w:tc>
      </w:tr>
      <w:tr w:rsidR="007452F0" w14:paraId="14ECC79C" w14:textId="77777777" w:rsidTr="007452F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ECC79A" w14:textId="77777777" w:rsidR="00FC045E" w:rsidRPr="00A36AA9" w:rsidRDefault="008A4F4C"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4ECC79B" w14:textId="114FC14D" w:rsidR="00FC045E" w:rsidRPr="00915DA0" w:rsidRDefault="00915DA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915DA0">
              <w:rPr>
                <w:rFonts w:ascii="Arial" w:hAnsi="Arial" w:cs="Arial"/>
                <w:b/>
              </w:rPr>
              <w:t>Not applicable</w:t>
            </w:r>
            <w:r w:rsidR="008A4F4C" w:rsidRPr="00915DA0">
              <w:rPr>
                <w:rFonts w:ascii="Arial" w:hAnsi="Arial" w:cs="Arial"/>
                <w:b/>
              </w:rPr>
              <w:t xml:space="preserve"> </w:t>
            </w:r>
          </w:p>
        </w:tc>
      </w:tr>
      <w:tr w:rsidR="007452F0" w14:paraId="14ECC79F" w14:textId="77777777" w:rsidTr="007452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ECC79D" w14:textId="77777777" w:rsidR="00FC045E" w:rsidRPr="00A36AA9" w:rsidRDefault="008A4F4C"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4ECC79E" w14:textId="03CAA6D7" w:rsidR="00FC045E" w:rsidRPr="00915DA0" w:rsidRDefault="00915DA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915DA0">
              <w:rPr>
                <w:rFonts w:ascii="Arial" w:hAnsi="Arial" w:cs="Arial"/>
                <w:b/>
              </w:rPr>
              <w:t>Not applicable</w:t>
            </w:r>
            <w:r w:rsidR="008A4F4C" w:rsidRPr="00915DA0">
              <w:rPr>
                <w:rFonts w:ascii="Arial" w:hAnsi="Arial" w:cs="Arial"/>
                <w:b/>
              </w:rPr>
              <w:t xml:space="preserve"> </w:t>
            </w:r>
          </w:p>
        </w:tc>
      </w:tr>
      <w:tr w:rsidR="007452F0" w14:paraId="14ECC7A2" w14:textId="77777777" w:rsidTr="007452F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ECC7A0" w14:textId="77777777" w:rsidR="00FC045E" w:rsidRPr="00A36AA9" w:rsidRDefault="008A4F4C"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4ECC7A1" w14:textId="17D565B9" w:rsidR="00FC045E" w:rsidRPr="00915DA0" w:rsidRDefault="00915DA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915DA0">
              <w:rPr>
                <w:rFonts w:ascii="Arial" w:hAnsi="Arial" w:cs="Arial"/>
                <w:b/>
              </w:rPr>
              <w:t>Not applicable</w:t>
            </w:r>
            <w:r w:rsidR="008A4F4C" w:rsidRPr="00915DA0">
              <w:rPr>
                <w:rFonts w:ascii="Arial" w:hAnsi="Arial" w:cs="Arial"/>
                <w:b/>
              </w:rPr>
              <w:t xml:space="preserve"> </w:t>
            </w:r>
          </w:p>
        </w:tc>
      </w:tr>
    </w:tbl>
    <w:bookmarkEnd w:id="2"/>
    <w:p w14:paraId="14ECC7A3" w14:textId="77777777" w:rsidR="003217D3" w:rsidRPr="00244176" w:rsidRDefault="008A4F4C"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15DA0" w14:paraId="14ECC7A6" w14:textId="77777777" w:rsidTr="007452F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4ECC7A4" w14:textId="77777777" w:rsidR="00915DA0" w:rsidRPr="00244176" w:rsidRDefault="00915DA0" w:rsidP="00915DA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4ECC7A5" w14:textId="11F85DB9" w:rsidR="00915DA0" w:rsidRPr="00915DA0" w:rsidRDefault="00915DA0" w:rsidP="00915DA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15DA0">
              <w:rPr>
                <w:rFonts w:ascii="Arial" w:hAnsi="Arial" w:cs="Arial"/>
              </w:rPr>
              <w:t xml:space="preserve">Not applicable </w:t>
            </w:r>
          </w:p>
        </w:tc>
      </w:tr>
      <w:tr w:rsidR="00915DA0" w14:paraId="14ECC7A9" w14:textId="77777777" w:rsidTr="007452F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ECC7A7" w14:textId="77777777" w:rsidR="00915DA0" w:rsidRPr="00244176" w:rsidRDefault="00915DA0" w:rsidP="00915DA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4ECC7A8" w14:textId="0F464492" w:rsidR="00915DA0" w:rsidRPr="00CC646C" w:rsidRDefault="00702C5F" w:rsidP="00915D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A058D004B79E42CD9B94AFFFF9F97C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5DA0">
                  <w:rPr>
                    <w:rFonts w:ascii="Arial" w:hAnsi="Arial" w:cs="Arial"/>
                    <w:b/>
                    <w:color w:val="auto"/>
                  </w:rPr>
                  <w:t>Not applicable as not all requirements have been assessed</w:t>
                </w:r>
              </w:sdtContent>
            </w:sdt>
            <w:r w:rsidR="00915DA0" w:rsidRPr="00CC646C">
              <w:rPr>
                <w:rFonts w:ascii="Arial" w:hAnsi="Arial" w:cs="Arial"/>
                <w:b/>
                <w:color w:val="auto"/>
              </w:rPr>
              <w:t xml:space="preserve"> </w:t>
            </w:r>
          </w:p>
        </w:tc>
      </w:tr>
      <w:tr w:rsidR="00915DA0" w14:paraId="14ECC7AC" w14:textId="77777777" w:rsidTr="007452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ECC7AA" w14:textId="77777777" w:rsidR="00915DA0" w:rsidRPr="00244176" w:rsidRDefault="00915DA0" w:rsidP="00915DA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4ECC7AB" w14:textId="217451AA" w:rsidR="00915DA0" w:rsidRPr="00CC646C" w:rsidRDefault="00702C5F" w:rsidP="00915D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559025745"/>
                <w:placeholder>
                  <w:docPart w:val="F04DDAD45B594D07A7411B3BAE5F2A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269">
                  <w:rPr>
                    <w:rFonts w:ascii="Arial" w:hAnsi="Arial" w:cs="Arial"/>
                    <w:b/>
                  </w:rPr>
                  <w:t>Not applicable as not all requirements have been assessed</w:t>
                </w:r>
              </w:sdtContent>
            </w:sdt>
          </w:p>
        </w:tc>
      </w:tr>
      <w:tr w:rsidR="00915DA0" w14:paraId="14ECC7AF" w14:textId="77777777" w:rsidTr="007452F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ECC7AD" w14:textId="77777777" w:rsidR="00915DA0" w:rsidRPr="00244176" w:rsidRDefault="00915DA0" w:rsidP="00915DA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4ECC7AE" w14:textId="7F886129" w:rsidR="00915DA0" w:rsidRPr="00CC646C" w:rsidRDefault="00915DA0" w:rsidP="00915D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15DA0">
              <w:rPr>
                <w:rFonts w:ascii="Arial" w:hAnsi="Arial" w:cs="Arial"/>
                <w:b/>
              </w:rPr>
              <w:t xml:space="preserve">Not applicable </w:t>
            </w:r>
          </w:p>
        </w:tc>
      </w:tr>
      <w:tr w:rsidR="00915DA0" w14:paraId="14ECC7B2" w14:textId="77777777" w:rsidTr="007452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ECC7B0" w14:textId="77777777" w:rsidR="00915DA0" w:rsidRPr="00244176" w:rsidRDefault="00915DA0" w:rsidP="00915DA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4ECC7B1" w14:textId="77A49CBA" w:rsidR="00915DA0" w:rsidRPr="00CC646C" w:rsidRDefault="00915DA0" w:rsidP="00915D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15DA0">
              <w:rPr>
                <w:rFonts w:ascii="Arial" w:hAnsi="Arial" w:cs="Arial"/>
                <w:b/>
              </w:rPr>
              <w:t xml:space="preserve">Not applicable </w:t>
            </w:r>
          </w:p>
        </w:tc>
      </w:tr>
      <w:tr w:rsidR="00915DA0" w14:paraId="14ECC7B5" w14:textId="77777777" w:rsidTr="007452F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ECC7B3" w14:textId="77777777" w:rsidR="00915DA0" w:rsidRPr="00244176" w:rsidRDefault="00915DA0" w:rsidP="00915DA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4ECC7B4" w14:textId="6512220D" w:rsidR="00915DA0" w:rsidRPr="00CC646C" w:rsidRDefault="00915DA0" w:rsidP="00915D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15DA0">
              <w:rPr>
                <w:rFonts w:ascii="Arial" w:hAnsi="Arial" w:cs="Arial"/>
                <w:b/>
              </w:rPr>
              <w:t xml:space="preserve">Not applicable </w:t>
            </w:r>
          </w:p>
        </w:tc>
      </w:tr>
      <w:tr w:rsidR="00915DA0" w14:paraId="14ECC7B8" w14:textId="77777777" w:rsidTr="007452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ECC7B6" w14:textId="77777777" w:rsidR="00915DA0" w:rsidRPr="00244176" w:rsidRDefault="00915DA0" w:rsidP="00915DA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4ECC7B7" w14:textId="4279AD66" w:rsidR="00915DA0" w:rsidRPr="00CC646C" w:rsidRDefault="00915DA0" w:rsidP="00915D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15DA0">
              <w:rPr>
                <w:rFonts w:ascii="Arial" w:hAnsi="Arial" w:cs="Arial"/>
                <w:b/>
              </w:rPr>
              <w:t xml:space="preserve">Not applicable </w:t>
            </w:r>
          </w:p>
        </w:tc>
      </w:tr>
      <w:tr w:rsidR="00915DA0" w14:paraId="14ECC7BB" w14:textId="77777777" w:rsidTr="007452F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ECC7B9" w14:textId="77777777" w:rsidR="00915DA0" w:rsidRPr="00244176" w:rsidRDefault="00915DA0" w:rsidP="00915DA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4ECC7BA" w14:textId="3BE60428" w:rsidR="00915DA0" w:rsidRPr="00CC646C" w:rsidRDefault="00915DA0" w:rsidP="00915D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15DA0">
              <w:rPr>
                <w:rFonts w:ascii="Arial" w:hAnsi="Arial" w:cs="Arial"/>
                <w:b/>
              </w:rPr>
              <w:t xml:space="preserve">Not applicable </w:t>
            </w:r>
          </w:p>
        </w:tc>
      </w:tr>
    </w:tbl>
    <w:p w14:paraId="14ECC7BC" w14:textId="77777777" w:rsidR="00FC045E" w:rsidRPr="00A36AA9" w:rsidRDefault="008A4F4C" w:rsidP="00F87E39">
      <w:pPr>
        <w:pStyle w:val="NormalArial"/>
        <w:spacing w:before="120"/>
      </w:pPr>
      <w:r w:rsidRPr="00A36AA9">
        <w:t>A detailed assessment is provided later in this report for each assessed Standard.</w:t>
      </w:r>
    </w:p>
    <w:p w14:paraId="14ECC7BD" w14:textId="77777777" w:rsidR="00FC045E" w:rsidRPr="00A36AA9" w:rsidRDefault="008A4F4C" w:rsidP="00FC045E">
      <w:pPr>
        <w:pStyle w:val="Heading1"/>
        <w:spacing w:before="0" w:after="240" w:line="22" w:lineRule="atLeast"/>
        <w:rPr>
          <w:rFonts w:ascii="Arial" w:hAnsi="Arial" w:cs="Arial"/>
        </w:rPr>
      </w:pPr>
      <w:r w:rsidRPr="00A36AA9">
        <w:rPr>
          <w:rFonts w:ascii="Arial" w:hAnsi="Arial" w:cs="Arial"/>
        </w:rPr>
        <w:t>Areas for improvement</w:t>
      </w:r>
    </w:p>
    <w:p w14:paraId="14ECC7ED" w14:textId="6BBB736A" w:rsidR="001A5684" w:rsidRPr="006B4042" w:rsidRDefault="008A4F4C" w:rsidP="00F87E39">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Quality Standards.</w:t>
      </w:r>
      <w:r w:rsidRPr="00A36AA9">
        <w:br w:type="page"/>
      </w:r>
    </w:p>
    <w:p w14:paraId="14ECC7EE" w14:textId="77777777" w:rsidR="003217D3" w:rsidRDefault="008A4F4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26"/>
        <w:gridCol w:w="1890"/>
        <w:gridCol w:w="1887"/>
      </w:tblGrid>
      <w:tr w:rsidR="007452F0" w14:paraId="14ECC7F2" w14:textId="77777777" w:rsidTr="007452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14ECC7EF" w14:textId="77777777" w:rsidR="003217D3" w:rsidRPr="003217D3" w:rsidRDefault="008A4F4C"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4ECC7F0" w14:textId="3184B42F" w:rsidR="003217D3" w:rsidRPr="003217D3" w:rsidRDefault="008A4F4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14ECC7F1" w14:textId="77777777" w:rsidR="003217D3" w:rsidRPr="003217D3" w:rsidRDefault="008A4F4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452F0" w14:paraId="14ECC7F7" w14:textId="77777777" w:rsidTr="007452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ECC7F3" w14:textId="77777777" w:rsidR="003217D3" w:rsidRPr="00244176" w:rsidRDefault="008A4F4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14ECC7F4" w14:textId="77777777" w:rsidR="003217D3" w:rsidRPr="00244176" w:rsidRDefault="008A4F4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14ECC7F5" w14:textId="071B5B70" w:rsidR="003217D3" w:rsidRPr="00BE2CD9" w:rsidRDefault="00702C5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CD9" w:rsidRPr="00BE2CD9">
                  <w:rPr>
                    <w:rFonts w:ascii="Arial" w:hAnsi="Arial" w:cs="Arial"/>
                    <w:b/>
                    <w:color w:val="auto"/>
                  </w:rPr>
                  <w:t>Compliant</w:t>
                </w:r>
              </w:sdtContent>
            </w:sdt>
            <w:r w:rsidR="008A4F4C" w:rsidRPr="00BE2CD9">
              <w:rPr>
                <w:rFonts w:ascii="Arial" w:hAnsi="Arial" w:cs="Arial"/>
                <w:b/>
                <w:color w:val="auto"/>
              </w:rPr>
              <w:t xml:space="preserve"> </w:t>
            </w:r>
          </w:p>
        </w:tc>
        <w:tc>
          <w:tcPr>
            <w:tcW w:w="1982" w:type="dxa"/>
            <w:shd w:val="clear" w:color="auto" w:fill="auto"/>
            <w:vAlign w:val="top"/>
          </w:tcPr>
          <w:p w14:paraId="14ECC7F6" w14:textId="03A65BBB" w:rsidR="003217D3" w:rsidRPr="00BE2CD9" w:rsidRDefault="00702C5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CD9" w:rsidRPr="00BE2CD9">
                  <w:rPr>
                    <w:rFonts w:ascii="Arial" w:hAnsi="Arial" w:cs="Arial"/>
                    <w:b/>
                    <w:color w:val="auto"/>
                  </w:rPr>
                  <w:t>Compliant</w:t>
                </w:r>
              </w:sdtContent>
            </w:sdt>
            <w:r w:rsidR="008A4F4C" w:rsidRPr="00BE2CD9">
              <w:rPr>
                <w:rFonts w:ascii="Arial" w:hAnsi="Arial" w:cs="Arial"/>
                <w:b/>
                <w:color w:val="auto"/>
              </w:rPr>
              <w:t xml:space="preserve"> </w:t>
            </w:r>
          </w:p>
        </w:tc>
      </w:tr>
      <w:tr w:rsidR="007452F0" w14:paraId="14ECC7FC" w14:textId="77777777" w:rsidTr="007452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ECC7F8" w14:textId="77777777" w:rsidR="003217D3" w:rsidRPr="00244176" w:rsidRDefault="008A4F4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14ECC7F9" w14:textId="77777777" w:rsidR="003217D3" w:rsidRPr="00244176" w:rsidRDefault="008A4F4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14ECC7FA" w14:textId="198BC5E9" w:rsidR="003217D3" w:rsidRPr="00BE2CD9" w:rsidRDefault="00702C5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CD9" w:rsidRPr="00BE2CD9">
                  <w:rPr>
                    <w:rFonts w:ascii="Arial" w:hAnsi="Arial" w:cs="Arial"/>
                    <w:b/>
                    <w:color w:val="auto"/>
                  </w:rPr>
                  <w:t>Not applicable</w:t>
                </w:r>
              </w:sdtContent>
            </w:sdt>
            <w:r w:rsidR="008A4F4C" w:rsidRPr="00BE2CD9">
              <w:rPr>
                <w:rFonts w:ascii="Arial" w:hAnsi="Arial" w:cs="Arial"/>
                <w:b/>
                <w:color w:val="auto"/>
              </w:rPr>
              <w:t xml:space="preserve"> </w:t>
            </w:r>
          </w:p>
        </w:tc>
        <w:tc>
          <w:tcPr>
            <w:tcW w:w="1982" w:type="dxa"/>
            <w:shd w:val="clear" w:color="auto" w:fill="auto"/>
            <w:vAlign w:val="top"/>
          </w:tcPr>
          <w:p w14:paraId="14ECC7FB" w14:textId="4B75B697" w:rsidR="003217D3" w:rsidRPr="00BE2CD9" w:rsidRDefault="00702C5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CD9" w:rsidRPr="00BE2CD9">
                  <w:rPr>
                    <w:rFonts w:ascii="Arial" w:hAnsi="Arial" w:cs="Arial"/>
                    <w:b/>
                    <w:color w:val="auto"/>
                  </w:rPr>
                  <w:t>Not applicable</w:t>
                </w:r>
              </w:sdtContent>
            </w:sdt>
            <w:r w:rsidR="008A4F4C" w:rsidRPr="00BE2CD9">
              <w:rPr>
                <w:rFonts w:ascii="Arial" w:hAnsi="Arial" w:cs="Arial"/>
                <w:b/>
                <w:color w:val="auto"/>
              </w:rPr>
              <w:t xml:space="preserve"> </w:t>
            </w:r>
          </w:p>
        </w:tc>
      </w:tr>
      <w:tr w:rsidR="007452F0" w14:paraId="14ECC803" w14:textId="77777777" w:rsidTr="007452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ECC7FD" w14:textId="77777777" w:rsidR="003217D3" w:rsidRPr="00244176" w:rsidRDefault="008A4F4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14ECC7FE" w14:textId="77777777" w:rsidR="003217D3" w:rsidRPr="00244176" w:rsidRDefault="008A4F4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4ECC7FF" w14:textId="77777777" w:rsidR="003217D3" w:rsidRPr="00244176" w:rsidRDefault="008A4F4C"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4ECC800" w14:textId="77777777" w:rsidR="003217D3" w:rsidRPr="00244176" w:rsidRDefault="008A4F4C"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14ECC801" w14:textId="06F0FA6F" w:rsidR="003217D3" w:rsidRPr="00BE2CD9" w:rsidRDefault="00702C5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CD9" w:rsidRPr="00BE2CD9">
                  <w:rPr>
                    <w:rFonts w:ascii="Arial" w:hAnsi="Arial" w:cs="Arial"/>
                    <w:b/>
                    <w:color w:val="auto"/>
                  </w:rPr>
                  <w:t>Not applicable</w:t>
                </w:r>
              </w:sdtContent>
            </w:sdt>
            <w:r w:rsidR="008A4F4C" w:rsidRPr="00BE2CD9">
              <w:rPr>
                <w:rFonts w:ascii="Arial" w:hAnsi="Arial" w:cs="Arial"/>
                <w:b/>
                <w:color w:val="auto"/>
              </w:rPr>
              <w:t xml:space="preserve"> </w:t>
            </w:r>
          </w:p>
        </w:tc>
        <w:tc>
          <w:tcPr>
            <w:tcW w:w="1982" w:type="dxa"/>
            <w:shd w:val="clear" w:color="auto" w:fill="auto"/>
            <w:vAlign w:val="top"/>
          </w:tcPr>
          <w:p w14:paraId="14ECC802" w14:textId="2DE7BFB5" w:rsidR="003217D3" w:rsidRPr="00BE2CD9" w:rsidRDefault="00702C5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CD9" w:rsidRPr="00BE2CD9">
                  <w:rPr>
                    <w:rFonts w:ascii="Arial" w:hAnsi="Arial" w:cs="Arial"/>
                    <w:b/>
                    <w:color w:val="auto"/>
                  </w:rPr>
                  <w:t>Not applicable</w:t>
                </w:r>
              </w:sdtContent>
            </w:sdt>
            <w:r w:rsidR="008A4F4C" w:rsidRPr="00BE2CD9">
              <w:rPr>
                <w:rFonts w:ascii="Arial" w:hAnsi="Arial" w:cs="Arial"/>
                <w:b/>
                <w:color w:val="auto"/>
              </w:rPr>
              <w:t xml:space="preserve"> </w:t>
            </w:r>
          </w:p>
        </w:tc>
      </w:tr>
      <w:tr w:rsidR="007452F0" w14:paraId="14ECC808" w14:textId="77777777" w:rsidTr="007452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ECC804" w14:textId="77777777" w:rsidR="003217D3" w:rsidRPr="00244176" w:rsidRDefault="008A4F4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14ECC805" w14:textId="77777777" w:rsidR="003217D3" w:rsidRPr="00244176" w:rsidRDefault="008A4F4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14ECC806" w14:textId="33DE16A0" w:rsidR="003217D3" w:rsidRPr="00BE2CD9" w:rsidRDefault="00702C5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CD9" w:rsidRPr="00BE2CD9">
                  <w:rPr>
                    <w:rFonts w:ascii="Arial" w:hAnsi="Arial" w:cs="Arial"/>
                    <w:b/>
                    <w:color w:val="auto"/>
                  </w:rPr>
                  <w:t>Not applicable</w:t>
                </w:r>
              </w:sdtContent>
            </w:sdt>
            <w:r w:rsidR="008A4F4C" w:rsidRPr="00BE2CD9">
              <w:rPr>
                <w:rFonts w:ascii="Arial" w:hAnsi="Arial" w:cs="Arial"/>
                <w:b/>
                <w:color w:val="auto"/>
              </w:rPr>
              <w:t xml:space="preserve"> </w:t>
            </w:r>
          </w:p>
        </w:tc>
        <w:tc>
          <w:tcPr>
            <w:tcW w:w="1982" w:type="dxa"/>
            <w:shd w:val="clear" w:color="auto" w:fill="auto"/>
            <w:vAlign w:val="top"/>
          </w:tcPr>
          <w:p w14:paraId="14ECC807" w14:textId="79CB07B5" w:rsidR="003217D3" w:rsidRPr="00BE2CD9" w:rsidRDefault="00702C5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CD9" w:rsidRPr="00BE2CD9">
                  <w:rPr>
                    <w:rFonts w:ascii="Arial" w:hAnsi="Arial" w:cs="Arial"/>
                    <w:b/>
                    <w:color w:val="auto"/>
                  </w:rPr>
                  <w:t>Not applicable</w:t>
                </w:r>
              </w:sdtContent>
            </w:sdt>
            <w:r w:rsidR="008A4F4C" w:rsidRPr="00BE2CD9">
              <w:rPr>
                <w:rFonts w:ascii="Arial" w:hAnsi="Arial" w:cs="Arial"/>
                <w:b/>
                <w:color w:val="auto"/>
              </w:rPr>
              <w:t xml:space="preserve"> </w:t>
            </w:r>
          </w:p>
        </w:tc>
      </w:tr>
      <w:tr w:rsidR="007452F0" w14:paraId="14ECC80D" w14:textId="77777777" w:rsidTr="007452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ECC809" w14:textId="77777777" w:rsidR="003217D3" w:rsidRPr="00244176" w:rsidRDefault="008A4F4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14ECC80A" w14:textId="77777777" w:rsidR="003217D3" w:rsidRPr="00244176" w:rsidRDefault="008A4F4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14ECC80B" w14:textId="080045BC" w:rsidR="003217D3" w:rsidRPr="00BE2CD9" w:rsidRDefault="00702C5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CD9" w:rsidRPr="00BE2CD9">
                  <w:rPr>
                    <w:rFonts w:ascii="Arial" w:hAnsi="Arial" w:cs="Arial"/>
                    <w:b/>
                    <w:color w:val="auto"/>
                  </w:rPr>
                  <w:t>Not applicable</w:t>
                </w:r>
              </w:sdtContent>
            </w:sdt>
            <w:r w:rsidR="008A4F4C" w:rsidRPr="00BE2CD9">
              <w:rPr>
                <w:rFonts w:ascii="Arial" w:hAnsi="Arial" w:cs="Arial"/>
                <w:b/>
                <w:color w:val="auto"/>
              </w:rPr>
              <w:t xml:space="preserve"> </w:t>
            </w:r>
          </w:p>
        </w:tc>
        <w:tc>
          <w:tcPr>
            <w:tcW w:w="1982" w:type="dxa"/>
            <w:shd w:val="clear" w:color="auto" w:fill="auto"/>
            <w:vAlign w:val="top"/>
          </w:tcPr>
          <w:p w14:paraId="14ECC80C" w14:textId="29431E27" w:rsidR="003217D3" w:rsidRPr="00BE2CD9" w:rsidRDefault="00702C5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CD9" w:rsidRPr="00BE2CD9">
                  <w:rPr>
                    <w:rFonts w:ascii="Arial" w:hAnsi="Arial" w:cs="Arial"/>
                    <w:b/>
                    <w:color w:val="auto"/>
                  </w:rPr>
                  <w:t>Not applicable</w:t>
                </w:r>
              </w:sdtContent>
            </w:sdt>
            <w:r w:rsidR="008A4F4C" w:rsidRPr="00BE2CD9">
              <w:rPr>
                <w:rFonts w:ascii="Arial" w:hAnsi="Arial" w:cs="Arial"/>
                <w:b/>
                <w:color w:val="auto"/>
              </w:rPr>
              <w:t xml:space="preserve"> </w:t>
            </w:r>
          </w:p>
        </w:tc>
      </w:tr>
    </w:tbl>
    <w:bookmarkEnd w:id="3"/>
    <w:p w14:paraId="14ECC80E" w14:textId="77777777" w:rsidR="0087700C" w:rsidRDefault="008A4F4C" w:rsidP="00A63FCF">
      <w:pPr>
        <w:pStyle w:val="Heading20"/>
        <w:tabs>
          <w:tab w:val="left" w:pos="1890"/>
        </w:tabs>
      </w:pPr>
      <w:r w:rsidRPr="00A36AA9">
        <w:t>Findings</w:t>
      </w:r>
    </w:p>
    <w:p w14:paraId="73742E34" w14:textId="41C0D602" w:rsidR="009C4F85" w:rsidRPr="001A1EA9" w:rsidRDefault="009C4F85" w:rsidP="005B6F7C">
      <w:pPr>
        <w:pStyle w:val="NormalArial"/>
        <w:spacing w:before="120" w:after="60" w:line="288" w:lineRule="auto"/>
        <w:rPr>
          <w:color w:val="auto"/>
        </w:rPr>
      </w:pPr>
      <w:r w:rsidRPr="009C4F85">
        <w:rPr>
          <w:color w:val="auto"/>
        </w:rPr>
        <w:t xml:space="preserve">Evidence analysed by the Senior Quality Assessor showed consumers receiving services that are self-managed where sub-contracted services are engaged, were consistent in their feedback that the assessment and care planning is collaborative, resulting in care and services that are well planned. During interviews with the Senior Quality Assessor assessment staff presented a strong understanding of assessment and care planning and there are documented templates, checklists and procedures to guide staff through the process. Evidence analysed by the Senior Quality Assessor showed the organisation has recently developed a new assessment tool that covers a broad range of health and wellbeing topics that are discussed when consumers commence with the service and existing consumers are transitioned to the </w:t>
      </w:r>
      <w:r w:rsidRPr="009C4F85">
        <w:rPr>
          <w:color w:val="auto"/>
        </w:rPr>
        <w:lastRenderedPageBreak/>
        <w:t>new assessment tool during re</w:t>
      </w:r>
      <w:r w:rsidRPr="001A1EA9">
        <w:rPr>
          <w:color w:val="auto"/>
        </w:rPr>
        <w:t xml:space="preserve">-assessment. </w:t>
      </w:r>
      <w:r w:rsidR="001A1EA9" w:rsidRPr="001A1EA9">
        <w:rPr>
          <w:color w:val="auto"/>
        </w:rPr>
        <w:t>Evidence analysed by the Senior Quality Assessor showed c</w:t>
      </w:r>
      <w:r w:rsidRPr="001A1EA9">
        <w:rPr>
          <w:color w:val="auto"/>
        </w:rPr>
        <w:t xml:space="preserve">onsumer files contained needs assessments and detailed care plans which outline the identified risks and provide clear guidance for care workers. </w:t>
      </w:r>
      <w:r w:rsidR="001A1EA9" w:rsidRPr="001A1EA9">
        <w:rPr>
          <w:color w:val="auto"/>
        </w:rPr>
        <w:t>During interviews with the Senior Quality Assessor s</w:t>
      </w:r>
      <w:r w:rsidRPr="001A1EA9">
        <w:rPr>
          <w:color w:val="auto"/>
        </w:rPr>
        <w:t xml:space="preserve">taff confirmed that task lists provide the information for safe and effective care and management of risk associated with the care of the consumer. </w:t>
      </w:r>
    </w:p>
    <w:p w14:paraId="291BA911" w14:textId="7E98D400" w:rsidR="009C4F85" w:rsidRPr="001A1EA9" w:rsidRDefault="001A1EA9" w:rsidP="005B6F7C">
      <w:pPr>
        <w:pStyle w:val="NormalArial"/>
        <w:spacing w:before="120" w:after="60" w:line="288" w:lineRule="auto"/>
        <w:rPr>
          <w:color w:val="auto"/>
        </w:rPr>
      </w:pPr>
      <w:r w:rsidRPr="001A1EA9">
        <w:rPr>
          <w:color w:val="auto"/>
        </w:rPr>
        <w:t>Evidence analysed by the Senior Quality Assessor showed Consumer A</w:t>
      </w:r>
      <w:r w:rsidR="009C4F85" w:rsidRPr="001A1EA9">
        <w:rPr>
          <w:color w:val="auto"/>
        </w:rPr>
        <w:t xml:space="preserve"> who chooses to coordinate and monitor all care and services </w:t>
      </w:r>
      <w:r w:rsidRPr="001A1EA9">
        <w:rPr>
          <w:color w:val="auto"/>
        </w:rPr>
        <w:t>himself/herself</w:t>
      </w:r>
      <w:r w:rsidR="009C4F85" w:rsidRPr="001A1EA9">
        <w:rPr>
          <w:color w:val="auto"/>
        </w:rPr>
        <w:t xml:space="preserve">, commented positively on the introduction of a client advisor and reports this has improved the delivery of care and services for </w:t>
      </w:r>
      <w:r w:rsidRPr="001A1EA9">
        <w:rPr>
          <w:color w:val="auto"/>
        </w:rPr>
        <w:t>him/</w:t>
      </w:r>
      <w:r w:rsidR="009C4F85" w:rsidRPr="001A1EA9">
        <w:rPr>
          <w:color w:val="auto"/>
        </w:rPr>
        <w:t>her.</w:t>
      </w:r>
      <w:r w:rsidRPr="001A1EA9">
        <w:rPr>
          <w:color w:val="auto"/>
        </w:rPr>
        <w:t xml:space="preserve"> During interviews with the Senior Quality Assessor Consumer A</w:t>
      </w:r>
      <w:r w:rsidR="009C4F85" w:rsidRPr="001A1EA9">
        <w:rPr>
          <w:color w:val="auto"/>
        </w:rPr>
        <w:t xml:space="preserve"> s</w:t>
      </w:r>
      <w:r w:rsidRPr="001A1EA9">
        <w:rPr>
          <w:color w:val="auto"/>
        </w:rPr>
        <w:t>tated</w:t>
      </w:r>
      <w:r w:rsidR="009C4F85" w:rsidRPr="001A1EA9">
        <w:rPr>
          <w:color w:val="auto"/>
        </w:rPr>
        <w:t xml:space="preserve"> regular phone contact and home visits from the client advisor ensures she is receiving safe and effective care from the sub-contracted services that she chooses to engage with. </w:t>
      </w:r>
    </w:p>
    <w:p w14:paraId="2531CC71" w14:textId="694B7153" w:rsidR="009C4F85" w:rsidRPr="001A1EA9" w:rsidRDefault="001A1EA9" w:rsidP="005B6F7C">
      <w:pPr>
        <w:pStyle w:val="NormalArial"/>
        <w:spacing w:before="120" w:after="60" w:line="288" w:lineRule="auto"/>
        <w:rPr>
          <w:color w:val="auto"/>
        </w:rPr>
      </w:pPr>
      <w:r w:rsidRPr="001A1EA9">
        <w:rPr>
          <w:color w:val="auto"/>
        </w:rPr>
        <w:t>Evidence analysed by the Senior Quality Assessor showed a</w:t>
      </w:r>
      <w:r w:rsidR="009C4F85" w:rsidRPr="001A1EA9">
        <w:rPr>
          <w:color w:val="auto"/>
        </w:rPr>
        <w:t>ssessment and care planning is comprehensive and evident on all files</w:t>
      </w:r>
      <w:r w:rsidRPr="001A1EA9">
        <w:rPr>
          <w:color w:val="auto"/>
        </w:rPr>
        <w:t xml:space="preserve"> that were sampled</w:t>
      </w:r>
      <w:r w:rsidR="009C4F85" w:rsidRPr="001A1EA9">
        <w:rPr>
          <w:color w:val="auto"/>
        </w:rPr>
        <w:t xml:space="preserve">. For example, </w:t>
      </w:r>
      <w:r w:rsidRPr="001A1EA9">
        <w:rPr>
          <w:color w:val="auto"/>
        </w:rPr>
        <w:t>Consumer A’s</w:t>
      </w:r>
      <w:r w:rsidR="009C4F85" w:rsidRPr="001A1EA9">
        <w:rPr>
          <w:color w:val="auto"/>
        </w:rPr>
        <w:t xml:space="preserve"> care documentation identifie</w:t>
      </w:r>
      <w:r w:rsidRPr="001A1EA9">
        <w:rPr>
          <w:color w:val="auto"/>
        </w:rPr>
        <w:t>d</w:t>
      </w:r>
      <w:r w:rsidR="009C4F85" w:rsidRPr="001A1EA9">
        <w:rPr>
          <w:color w:val="auto"/>
        </w:rPr>
        <w:t xml:space="preserve"> a range of needs (including personal care, aids/equipment, domestic care, nutrition/shopping and clinical care), preferences (for example, the choice to choose their care worker through sub-contracted services and self-manage their package) and risks associated with </w:t>
      </w:r>
      <w:r w:rsidRPr="001A1EA9">
        <w:rPr>
          <w:color w:val="auto"/>
        </w:rPr>
        <w:t>his/</w:t>
      </w:r>
      <w:r w:rsidR="009C4F85" w:rsidRPr="001A1EA9">
        <w:rPr>
          <w:color w:val="auto"/>
        </w:rPr>
        <w:t>her limited mobility, medication management, oxygen therapy management and chronic co-morbidities.</w:t>
      </w:r>
      <w:r w:rsidRPr="001A1EA9">
        <w:rPr>
          <w:color w:val="auto"/>
        </w:rPr>
        <w:t xml:space="preserve"> Evidence analysed by the Senior Quality Assessor showed t</w:t>
      </w:r>
      <w:r w:rsidR="009C4F85" w:rsidRPr="001A1EA9">
        <w:rPr>
          <w:color w:val="auto"/>
        </w:rPr>
        <w:t xml:space="preserve">here </w:t>
      </w:r>
      <w:r w:rsidRPr="001A1EA9">
        <w:rPr>
          <w:color w:val="auto"/>
        </w:rPr>
        <w:t>were</w:t>
      </w:r>
      <w:r w:rsidR="009C4F85" w:rsidRPr="001A1EA9">
        <w:rPr>
          <w:color w:val="auto"/>
        </w:rPr>
        <w:t xml:space="preserve"> clear care instructions for brokered staff including the available equipment, tasks to assist with for personal care</w:t>
      </w:r>
      <w:r>
        <w:rPr>
          <w:color w:val="auto"/>
        </w:rPr>
        <w:t>,</w:t>
      </w:r>
      <w:r w:rsidR="009C4F85" w:rsidRPr="001A1EA9">
        <w:rPr>
          <w:color w:val="auto"/>
        </w:rPr>
        <w:t xml:space="preserve"> such as shower assistance and dressing, the requirement for assistance with compression garments and ensuring that care staff are non-smokers and do not present with perfumes, hair oils or sprays on as these trigger breathing difficulties. </w:t>
      </w:r>
    </w:p>
    <w:p w14:paraId="027CC7AC" w14:textId="35D0841F" w:rsidR="009C4F85" w:rsidRPr="005B6F7C" w:rsidRDefault="000A6AC4" w:rsidP="005B6F7C">
      <w:pPr>
        <w:pStyle w:val="NormalArial"/>
        <w:spacing w:before="120" w:after="60" w:line="288" w:lineRule="auto"/>
        <w:rPr>
          <w:color w:val="auto"/>
        </w:rPr>
      </w:pPr>
      <w:r w:rsidRPr="005B6F7C">
        <w:rPr>
          <w:color w:val="auto"/>
        </w:rPr>
        <w:t>During interviews with the Senior Quality Assessor m</w:t>
      </w:r>
      <w:r w:rsidR="009C4F85" w:rsidRPr="005B6F7C">
        <w:rPr>
          <w:color w:val="auto"/>
        </w:rPr>
        <w:t>anagement discussed</w:t>
      </w:r>
      <w:r w:rsidR="005B6F7C">
        <w:rPr>
          <w:color w:val="auto"/>
        </w:rPr>
        <w:t xml:space="preserve"> and provided evidence to substantiate</w:t>
      </w:r>
      <w:r w:rsidR="009C4F85" w:rsidRPr="005B6F7C">
        <w:rPr>
          <w:color w:val="auto"/>
        </w:rPr>
        <w:t xml:space="preserve"> the ongoing improvements and monitoring of self-managed packages by</w:t>
      </w:r>
      <w:r w:rsidR="005B6F7C" w:rsidRPr="005B6F7C">
        <w:rPr>
          <w:color w:val="auto"/>
        </w:rPr>
        <w:t>:</w:t>
      </w:r>
    </w:p>
    <w:p w14:paraId="0804C2F1" w14:textId="4C400ABE" w:rsidR="009C4F85" w:rsidRPr="005B6F7C" w:rsidRDefault="009C4F85" w:rsidP="005B6F7C">
      <w:pPr>
        <w:pStyle w:val="NormalArial"/>
        <w:numPr>
          <w:ilvl w:val="0"/>
          <w:numId w:val="24"/>
        </w:numPr>
        <w:spacing w:before="120" w:after="60" w:line="288" w:lineRule="auto"/>
        <w:rPr>
          <w:color w:val="auto"/>
        </w:rPr>
      </w:pPr>
      <w:r w:rsidRPr="005B6F7C">
        <w:rPr>
          <w:color w:val="auto"/>
        </w:rPr>
        <w:t>Improving the communication between care staff and the service where brokered services are utilised</w:t>
      </w:r>
      <w:r w:rsidR="005B6F7C" w:rsidRPr="005B6F7C">
        <w:rPr>
          <w:color w:val="auto"/>
        </w:rPr>
        <w:t>;</w:t>
      </w:r>
    </w:p>
    <w:p w14:paraId="39B74689" w14:textId="3554877C" w:rsidR="009C4F85" w:rsidRPr="005B6F7C" w:rsidRDefault="009C4F85" w:rsidP="005B6F7C">
      <w:pPr>
        <w:pStyle w:val="NormalArial"/>
        <w:numPr>
          <w:ilvl w:val="0"/>
          <w:numId w:val="24"/>
        </w:numPr>
        <w:spacing w:before="120" w:after="60" w:line="288" w:lineRule="auto"/>
        <w:rPr>
          <w:color w:val="auto"/>
        </w:rPr>
      </w:pPr>
      <w:r w:rsidRPr="005B6F7C">
        <w:rPr>
          <w:color w:val="auto"/>
        </w:rPr>
        <w:t>Introduction of client advisors to all consumers who are self-managed and access sub-contracted services to improve communication between the consumer and the service to ensure the safe delivery of ongoing care and services</w:t>
      </w:r>
      <w:r w:rsidR="005B6F7C" w:rsidRPr="005B6F7C">
        <w:rPr>
          <w:color w:val="auto"/>
        </w:rPr>
        <w:t>;</w:t>
      </w:r>
    </w:p>
    <w:p w14:paraId="4719BBF8" w14:textId="212A5D4D" w:rsidR="009C4F85" w:rsidRPr="005B6F7C" w:rsidRDefault="009C4F85" w:rsidP="005B6F7C">
      <w:pPr>
        <w:pStyle w:val="NormalArial"/>
        <w:numPr>
          <w:ilvl w:val="0"/>
          <w:numId w:val="24"/>
        </w:numPr>
        <w:spacing w:before="120" w:after="60" w:line="288" w:lineRule="auto"/>
        <w:rPr>
          <w:color w:val="auto"/>
        </w:rPr>
      </w:pPr>
      <w:r w:rsidRPr="005B6F7C">
        <w:rPr>
          <w:color w:val="auto"/>
        </w:rPr>
        <w:t>The amalgamation of the services two software systems into one allowing care staff to have full access to care information including task list, care/assessment information and risk assessments to help guide and inform care while in the field</w:t>
      </w:r>
      <w:r w:rsidR="005B6F7C" w:rsidRPr="005B6F7C">
        <w:rPr>
          <w:color w:val="auto"/>
        </w:rPr>
        <w:t>;</w:t>
      </w:r>
    </w:p>
    <w:p w14:paraId="414CEB37" w14:textId="42BD7ABB" w:rsidR="009C4F85" w:rsidRPr="005B6F7C" w:rsidRDefault="009C4F85" w:rsidP="005B6F7C">
      <w:pPr>
        <w:pStyle w:val="NormalArial"/>
        <w:numPr>
          <w:ilvl w:val="0"/>
          <w:numId w:val="24"/>
        </w:numPr>
        <w:spacing w:before="120" w:after="60" w:line="288" w:lineRule="auto"/>
        <w:rPr>
          <w:color w:val="auto"/>
        </w:rPr>
      </w:pPr>
      <w:r w:rsidRPr="005B6F7C">
        <w:rPr>
          <w:color w:val="auto"/>
        </w:rPr>
        <w:t>Mandatory regular reporting of case notes from care staff for consumers receiving care and services through sub-contracted services</w:t>
      </w:r>
      <w:r w:rsidR="005B6F7C" w:rsidRPr="005B6F7C">
        <w:rPr>
          <w:color w:val="auto"/>
        </w:rPr>
        <w:t>;</w:t>
      </w:r>
    </w:p>
    <w:p w14:paraId="3EE879D1" w14:textId="412C90BE" w:rsidR="009C4F85" w:rsidRPr="005B6F7C" w:rsidRDefault="009C4F85" w:rsidP="005B6F7C">
      <w:pPr>
        <w:pStyle w:val="NormalArial"/>
        <w:numPr>
          <w:ilvl w:val="0"/>
          <w:numId w:val="24"/>
        </w:numPr>
        <w:spacing w:before="120" w:after="60" w:line="288" w:lineRule="auto"/>
        <w:rPr>
          <w:color w:val="auto"/>
        </w:rPr>
      </w:pPr>
      <w:r w:rsidRPr="005B6F7C">
        <w:rPr>
          <w:color w:val="auto"/>
        </w:rPr>
        <w:t>The service is phasing out of self-managed consumers who access sub-contracted services and recommending current consumers access internal staff</w:t>
      </w:r>
      <w:r w:rsidR="005B6F7C" w:rsidRPr="005B6F7C">
        <w:rPr>
          <w:color w:val="auto"/>
        </w:rPr>
        <w:t>;</w:t>
      </w:r>
    </w:p>
    <w:p w14:paraId="779622C9" w14:textId="7DF27A41" w:rsidR="009C4F85" w:rsidRPr="005B6F7C" w:rsidRDefault="009C4F85" w:rsidP="005B6F7C">
      <w:pPr>
        <w:pStyle w:val="NormalArial"/>
        <w:numPr>
          <w:ilvl w:val="0"/>
          <w:numId w:val="24"/>
        </w:numPr>
        <w:spacing w:before="120" w:after="60" w:line="288" w:lineRule="auto"/>
        <w:rPr>
          <w:color w:val="auto"/>
        </w:rPr>
      </w:pPr>
      <w:r w:rsidRPr="005B6F7C">
        <w:rPr>
          <w:color w:val="auto"/>
        </w:rPr>
        <w:t>To support and monitor consumers, new consumers are encouraged to use internal staff</w:t>
      </w:r>
      <w:r w:rsidR="005B6F7C" w:rsidRPr="005B6F7C">
        <w:rPr>
          <w:color w:val="auto"/>
        </w:rPr>
        <w:t>; and</w:t>
      </w:r>
    </w:p>
    <w:p w14:paraId="14ECC80F" w14:textId="26D0B180" w:rsidR="0087700C" w:rsidRPr="006B4042" w:rsidRDefault="009C4F85" w:rsidP="005B6F7C">
      <w:pPr>
        <w:pStyle w:val="NormalArial"/>
        <w:numPr>
          <w:ilvl w:val="0"/>
          <w:numId w:val="24"/>
        </w:numPr>
        <w:spacing w:before="120" w:after="60" w:line="288" w:lineRule="auto"/>
      </w:pPr>
      <w:r w:rsidRPr="005B6F7C">
        <w:rPr>
          <w:color w:val="auto"/>
        </w:rPr>
        <w:lastRenderedPageBreak/>
        <w:t>There are documented procedures, intake checklists and assessment/planning templates to ensure consistent practice and coverage of all relevant aspects of care and services.</w:t>
      </w:r>
      <w:r w:rsidR="008A4F4C" w:rsidRPr="006B4042">
        <w:br w:type="page"/>
      </w:r>
    </w:p>
    <w:p w14:paraId="14ECC810" w14:textId="77777777" w:rsidR="003217D3" w:rsidRDefault="008A4F4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7452F0" w14:paraId="14ECC814" w14:textId="77777777" w:rsidTr="007452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ECC811" w14:textId="77777777" w:rsidR="003217D3" w:rsidRPr="003217D3" w:rsidRDefault="008A4F4C"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ECC812" w14:textId="75CAF139" w:rsidR="003217D3" w:rsidRPr="003217D3" w:rsidRDefault="008A4F4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ECC813" w14:textId="77777777" w:rsidR="003217D3" w:rsidRPr="003217D3" w:rsidRDefault="008A4F4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452F0" w14:paraId="14ECC81C" w14:textId="77777777" w:rsidTr="007452F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15" w14:textId="77777777" w:rsidR="003217D3" w:rsidRPr="00244176" w:rsidRDefault="008A4F4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16" w14:textId="77777777" w:rsidR="003217D3" w:rsidRPr="00244176" w:rsidRDefault="008A4F4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4ECC817" w14:textId="77777777" w:rsidR="003217D3" w:rsidRPr="00244176" w:rsidRDefault="008A4F4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4ECC818" w14:textId="77777777" w:rsidR="003217D3" w:rsidRPr="00244176" w:rsidRDefault="008A4F4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4ECC819" w14:textId="77777777" w:rsidR="003217D3" w:rsidRPr="00244176" w:rsidRDefault="008A4F4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1A" w14:textId="42224A38" w:rsidR="003217D3" w:rsidRPr="00BE2CD9" w:rsidRDefault="00702C5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CD9" w:rsidRPr="00BE2CD9">
                  <w:rPr>
                    <w:rFonts w:ascii="Arial" w:hAnsi="Arial" w:cs="Arial"/>
                    <w:b/>
                    <w:color w:val="auto"/>
                  </w:rPr>
                  <w:t>Compliant</w:t>
                </w:r>
              </w:sdtContent>
            </w:sdt>
            <w:r w:rsidR="008A4F4C" w:rsidRPr="00BE2CD9">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1B" w14:textId="0C232189" w:rsidR="003217D3" w:rsidRPr="00BE2CD9" w:rsidRDefault="00702C5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CD9" w:rsidRPr="00BE2CD9">
                  <w:rPr>
                    <w:rFonts w:ascii="Arial" w:hAnsi="Arial" w:cs="Arial"/>
                    <w:b/>
                    <w:color w:val="auto"/>
                  </w:rPr>
                  <w:t>Compliant</w:t>
                </w:r>
              </w:sdtContent>
            </w:sdt>
            <w:r w:rsidR="008A4F4C" w:rsidRPr="00BE2CD9">
              <w:rPr>
                <w:rFonts w:ascii="Arial" w:hAnsi="Arial" w:cs="Arial"/>
                <w:b/>
                <w:color w:val="auto"/>
              </w:rPr>
              <w:t xml:space="preserve"> </w:t>
            </w:r>
          </w:p>
        </w:tc>
      </w:tr>
      <w:tr w:rsidR="007452F0" w14:paraId="14ECC821" w14:textId="77777777" w:rsidTr="007452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1D" w14:textId="77777777" w:rsidR="003217D3" w:rsidRPr="00244176" w:rsidRDefault="008A4F4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1E" w14:textId="77777777" w:rsidR="003217D3" w:rsidRPr="00244176" w:rsidRDefault="008A4F4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1F" w14:textId="09549922" w:rsidR="003217D3" w:rsidRPr="00BE2CD9" w:rsidRDefault="00702C5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CD9" w:rsidRPr="00BE2CD9">
                  <w:rPr>
                    <w:rFonts w:ascii="Arial" w:hAnsi="Arial" w:cs="Arial"/>
                    <w:b/>
                    <w:color w:val="auto"/>
                  </w:rPr>
                  <w:t>Not applicable</w:t>
                </w:r>
              </w:sdtContent>
            </w:sdt>
            <w:r w:rsidR="008A4F4C" w:rsidRPr="00BE2CD9">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20" w14:textId="7AA5FD03" w:rsidR="003217D3" w:rsidRPr="00BE2CD9" w:rsidRDefault="00702C5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CD9" w:rsidRPr="00BE2CD9">
                  <w:rPr>
                    <w:rFonts w:ascii="Arial" w:hAnsi="Arial" w:cs="Arial"/>
                    <w:b/>
                    <w:color w:val="auto"/>
                  </w:rPr>
                  <w:t>Not applicable</w:t>
                </w:r>
              </w:sdtContent>
            </w:sdt>
            <w:r w:rsidR="008A4F4C" w:rsidRPr="00BE2CD9">
              <w:rPr>
                <w:rFonts w:ascii="Arial" w:hAnsi="Arial" w:cs="Arial"/>
                <w:b/>
                <w:color w:val="auto"/>
              </w:rPr>
              <w:t xml:space="preserve"> </w:t>
            </w:r>
          </w:p>
        </w:tc>
      </w:tr>
      <w:tr w:rsidR="007452F0" w14:paraId="14ECC826" w14:textId="77777777" w:rsidTr="007452F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22" w14:textId="77777777" w:rsidR="003217D3" w:rsidRPr="00244176" w:rsidRDefault="008A4F4C"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23" w14:textId="77777777" w:rsidR="003217D3" w:rsidRPr="00244176" w:rsidRDefault="008A4F4C"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24" w14:textId="02A827E4" w:rsidR="003217D3" w:rsidRPr="00BE2CD9" w:rsidRDefault="00702C5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CD9" w:rsidRPr="00BE2CD9">
                  <w:rPr>
                    <w:rFonts w:ascii="Arial" w:hAnsi="Arial" w:cs="Arial"/>
                    <w:b/>
                    <w:color w:val="auto"/>
                  </w:rPr>
                  <w:t>Not applicable</w:t>
                </w:r>
              </w:sdtContent>
            </w:sdt>
            <w:r w:rsidR="008A4F4C" w:rsidRPr="00BE2CD9">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25" w14:textId="457A14C6" w:rsidR="003217D3" w:rsidRPr="00BE2CD9" w:rsidRDefault="00702C5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CD9" w:rsidRPr="00BE2CD9">
                  <w:rPr>
                    <w:rFonts w:ascii="Arial" w:hAnsi="Arial" w:cs="Arial"/>
                    <w:b/>
                    <w:color w:val="auto"/>
                  </w:rPr>
                  <w:t>Not applicable</w:t>
                </w:r>
              </w:sdtContent>
            </w:sdt>
            <w:r w:rsidR="008A4F4C" w:rsidRPr="00BE2CD9">
              <w:rPr>
                <w:rFonts w:ascii="Arial" w:hAnsi="Arial" w:cs="Arial"/>
                <w:b/>
                <w:color w:val="auto"/>
              </w:rPr>
              <w:t xml:space="preserve"> </w:t>
            </w:r>
          </w:p>
        </w:tc>
      </w:tr>
      <w:tr w:rsidR="007452F0" w14:paraId="14ECC82B" w14:textId="77777777" w:rsidTr="007452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27" w14:textId="77777777" w:rsidR="003217D3" w:rsidRPr="00244176" w:rsidRDefault="008A4F4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28" w14:textId="77777777" w:rsidR="003217D3" w:rsidRPr="00244176" w:rsidRDefault="008A4F4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29" w14:textId="5A33F08A" w:rsidR="003217D3" w:rsidRPr="00BE2CD9" w:rsidRDefault="00702C5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CD9" w:rsidRPr="00BE2CD9">
                  <w:rPr>
                    <w:rFonts w:ascii="Arial" w:hAnsi="Arial" w:cs="Arial"/>
                    <w:b/>
                    <w:color w:val="auto"/>
                  </w:rPr>
                  <w:t>Not applicable</w:t>
                </w:r>
              </w:sdtContent>
            </w:sdt>
            <w:r w:rsidR="008A4F4C" w:rsidRPr="00BE2CD9">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2A" w14:textId="6581A2FF" w:rsidR="003217D3" w:rsidRPr="00BE2CD9" w:rsidRDefault="00702C5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CD9" w:rsidRPr="00BE2CD9">
                  <w:rPr>
                    <w:rFonts w:ascii="Arial" w:hAnsi="Arial" w:cs="Arial"/>
                    <w:b/>
                    <w:color w:val="auto"/>
                  </w:rPr>
                  <w:t>Not applicable</w:t>
                </w:r>
              </w:sdtContent>
            </w:sdt>
            <w:r w:rsidR="008A4F4C" w:rsidRPr="00BE2CD9">
              <w:rPr>
                <w:rFonts w:ascii="Arial" w:hAnsi="Arial" w:cs="Arial"/>
                <w:b/>
                <w:color w:val="auto"/>
              </w:rPr>
              <w:t xml:space="preserve"> </w:t>
            </w:r>
          </w:p>
        </w:tc>
      </w:tr>
      <w:tr w:rsidR="007452F0" w14:paraId="14ECC830" w14:textId="77777777" w:rsidTr="007452F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2C" w14:textId="77777777" w:rsidR="003217D3" w:rsidRPr="00244176" w:rsidRDefault="008A4F4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2D" w14:textId="77777777" w:rsidR="003217D3" w:rsidRPr="00244176" w:rsidRDefault="008A4F4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2E" w14:textId="2AC6641D" w:rsidR="003217D3" w:rsidRPr="00BE2CD9" w:rsidRDefault="00702C5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CD9" w:rsidRPr="00BE2CD9">
                  <w:rPr>
                    <w:rFonts w:ascii="Arial" w:hAnsi="Arial" w:cs="Arial"/>
                    <w:b/>
                    <w:color w:val="auto"/>
                  </w:rPr>
                  <w:t>Not applicable</w:t>
                </w:r>
              </w:sdtContent>
            </w:sdt>
            <w:r w:rsidR="008A4F4C" w:rsidRPr="00BE2CD9">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2F" w14:textId="26287084" w:rsidR="003217D3" w:rsidRPr="00BE2CD9" w:rsidRDefault="00702C5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CD9" w:rsidRPr="00BE2CD9">
                  <w:rPr>
                    <w:rFonts w:ascii="Arial" w:hAnsi="Arial" w:cs="Arial"/>
                    <w:b/>
                    <w:color w:val="auto"/>
                  </w:rPr>
                  <w:t>Not applicable</w:t>
                </w:r>
              </w:sdtContent>
            </w:sdt>
            <w:r w:rsidR="008A4F4C" w:rsidRPr="00BE2CD9">
              <w:rPr>
                <w:rFonts w:ascii="Arial" w:hAnsi="Arial" w:cs="Arial"/>
                <w:b/>
                <w:color w:val="auto"/>
              </w:rPr>
              <w:t xml:space="preserve"> </w:t>
            </w:r>
          </w:p>
        </w:tc>
      </w:tr>
      <w:tr w:rsidR="007452F0" w14:paraId="14ECC835" w14:textId="77777777" w:rsidTr="007452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31" w14:textId="77777777" w:rsidR="003217D3" w:rsidRPr="00244176" w:rsidRDefault="008A4F4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32" w14:textId="77777777" w:rsidR="003217D3" w:rsidRPr="00244176" w:rsidRDefault="008A4F4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33" w14:textId="7201A1FB" w:rsidR="003217D3" w:rsidRPr="00BE2CD9" w:rsidRDefault="00702C5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CD9" w:rsidRPr="00BE2CD9">
                  <w:rPr>
                    <w:rFonts w:ascii="Arial" w:hAnsi="Arial" w:cs="Arial"/>
                    <w:b/>
                    <w:color w:val="auto"/>
                  </w:rPr>
                  <w:t>Not applicable</w:t>
                </w:r>
              </w:sdtContent>
            </w:sdt>
            <w:r w:rsidR="008A4F4C" w:rsidRPr="00BE2CD9">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34" w14:textId="2C000594" w:rsidR="003217D3" w:rsidRPr="00BE2CD9" w:rsidRDefault="00702C5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CD9" w:rsidRPr="00BE2CD9">
                  <w:rPr>
                    <w:rFonts w:ascii="Arial" w:hAnsi="Arial" w:cs="Arial"/>
                    <w:b/>
                    <w:color w:val="auto"/>
                  </w:rPr>
                  <w:t>Not applicable</w:t>
                </w:r>
              </w:sdtContent>
            </w:sdt>
            <w:r w:rsidR="008A4F4C" w:rsidRPr="00BE2CD9">
              <w:rPr>
                <w:rFonts w:ascii="Arial" w:hAnsi="Arial" w:cs="Arial"/>
                <w:b/>
                <w:color w:val="auto"/>
              </w:rPr>
              <w:t xml:space="preserve"> </w:t>
            </w:r>
          </w:p>
        </w:tc>
      </w:tr>
      <w:tr w:rsidR="007452F0" w14:paraId="14ECC83C" w14:textId="77777777" w:rsidTr="007452F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36" w14:textId="77777777" w:rsidR="003217D3" w:rsidRPr="00244176" w:rsidRDefault="008A4F4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37" w14:textId="77777777" w:rsidR="003217D3" w:rsidRPr="00244176" w:rsidRDefault="008A4F4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4ECC838" w14:textId="77777777" w:rsidR="003217D3" w:rsidRPr="00244176" w:rsidRDefault="008A4F4C"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4ECC839" w14:textId="77777777" w:rsidR="003217D3" w:rsidRPr="00244176" w:rsidRDefault="008A4F4C"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3A" w14:textId="556CDFA9" w:rsidR="003217D3" w:rsidRPr="00BE2CD9" w:rsidRDefault="00702C5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CD9" w:rsidRPr="00BE2CD9">
                  <w:rPr>
                    <w:rFonts w:ascii="Arial" w:hAnsi="Arial" w:cs="Arial"/>
                    <w:b/>
                    <w:color w:val="auto"/>
                  </w:rPr>
                  <w:t>Not applicable</w:t>
                </w:r>
              </w:sdtContent>
            </w:sdt>
            <w:r w:rsidR="008A4F4C" w:rsidRPr="00BE2CD9">
              <w:rPr>
                <w:rFonts w:ascii="Arial" w:hAnsi="Arial" w:cs="Arial"/>
                <w:b/>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CC83B" w14:textId="77641818" w:rsidR="003217D3" w:rsidRPr="00BE2CD9" w:rsidRDefault="00702C5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2CD9" w:rsidRPr="00BE2CD9">
                  <w:rPr>
                    <w:rFonts w:ascii="Arial" w:hAnsi="Arial" w:cs="Arial"/>
                    <w:b/>
                    <w:color w:val="auto"/>
                  </w:rPr>
                  <w:t>Not applicable</w:t>
                </w:r>
              </w:sdtContent>
            </w:sdt>
            <w:r w:rsidR="008A4F4C" w:rsidRPr="00BE2CD9">
              <w:rPr>
                <w:rFonts w:ascii="Arial" w:hAnsi="Arial" w:cs="Arial"/>
                <w:b/>
                <w:color w:val="auto"/>
              </w:rPr>
              <w:t xml:space="preserve"> </w:t>
            </w:r>
          </w:p>
        </w:tc>
      </w:tr>
    </w:tbl>
    <w:bookmarkEnd w:id="4"/>
    <w:p w14:paraId="14ECC83D" w14:textId="7FB0B222" w:rsidR="002253FC" w:rsidRDefault="008A4F4C" w:rsidP="007B3959">
      <w:pPr>
        <w:pStyle w:val="Heading20"/>
      </w:pPr>
      <w:r w:rsidRPr="00A36AA9">
        <w:t>Findings</w:t>
      </w:r>
    </w:p>
    <w:p w14:paraId="26993977" w14:textId="7B721FF1" w:rsidR="00246EF7" w:rsidRPr="00167441" w:rsidRDefault="00167441" w:rsidP="00167441">
      <w:pPr>
        <w:spacing w:before="120" w:after="60" w:line="288" w:lineRule="auto"/>
        <w:rPr>
          <w:rFonts w:ascii="Arial" w:hAnsi="Arial" w:cs="Arial"/>
          <w:color w:val="auto"/>
        </w:rPr>
      </w:pPr>
      <w:r w:rsidRPr="00167441">
        <w:rPr>
          <w:rFonts w:ascii="Arial" w:hAnsi="Arial" w:cs="Arial"/>
          <w:color w:val="auto"/>
        </w:rPr>
        <w:t>Evidence analysed by the Senior Quality Assessor showed c</w:t>
      </w:r>
      <w:r w:rsidR="00246EF7" w:rsidRPr="00167441">
        <w:rPr>
          <w:rFonts w:ascii="Arial" w:hAnsi="Arial" w:cs="Arial"/>
          <w:color w:val="auto"/>
        </w:rPr>
        <w:t xml:space="preserve">onsumers who self-managing their packages gave positive feedback on the personal care and clinical support they receive, commenting in various ways that staff knew what care was to be delivered, were ‘patient and </w:t>
      </w:r>
      <w:r w:rsidR="00246EF7" w:rsidRPr="00167441">
        <w:rPr>
          <w:rFonts w:ascii="Arial" w:hAnsi="Arial" w:cs="Arial"/>
          <w:color w:val="auto"/>
        </w:rPr>
        <w:lastRenderedPageBreak/>
        <w:t>considerate’ and used the appropriate equipment. Staff</w:t>
      </w:r>
      <w:r w:rsidRPr="00167441">
        <w:rPr>
          <w:rFonts w:ascii="Arial" w:hAnsi="Arial" w:cs="Arial"/>
          <w:color w:val="auto"/>
        </w:rPr>
        <w:t xml:space="preserve"> when interviewed by the Senior Quality Assessor</w:t>
      </w:r>
      <w:r w:rsidR="00246EF7" w:rsidRPr="00167441">
        <w:rPr>
          <w:rFonts w:ascii="Arial" w:hAnsi="Arial" w:cs="Arial"/>
          <w:color w:val="auto"/>
        </w:rPr>
        <w:t xml:space="preserve"> indicated how personal care and clinical care responds to the consumer’s specific needs and draws on best practice principles, such as having clear care instructions and risk management strategies, following treatment plans and providing feedback and updates to the service through sub-contracted services.</w:t>
      </w:r>
      <w:r w:rsidRPr="00167441">
        <w:rPr>
          <w:rFonts w:ascii="Arial" w:hAnsi="Arial" w:cs="Arial"/>
          <w:color w:val="auto"/>
        </w:rPr>
        <w:t xml:space="preserve"> Evidence analysed by the Senior quality Assessor showed c</w:t>
      </w:r>
      <w:r w:rsidR="00246EF7" w:rsidRPr="00167441">
        <w:rPr>
          <w:rFonts w:ascii="Arial" w:hAnsi="Arial" w:cs="Arial"/>
          <w:color w:val="auto"/>
        </w:rPr>
        <w:t xml:space="preserve">are documentation </w:t>
      </w:r>
      <w:r w:rsidRPr="00167441">
        <w:rPr>
          <w:rFonts w:ascii="Arial" w:hAnsi="Arial" w:cs="Arial"/>
          <w:color w:val="auto"/>
        </w:rPr>
        <w:t>displayed</w:t>
      </w:r>
      <w:r w:rsidR="00246EF7" w:rsidRPr="00167441">
        <w:rPr>
          <w:rFonts w:ascii="Arial" w:hAnsi="Arial" w:cs="Arial"/>
          <w:color w:val="auto"/>
        </w:rPr>
        <w:t xml:space="preserve"> the regular monitoring and clinical oversight of clinical care by the service. </w:t>
      </w:r>
    </w:p>
    <w:p w14:paraId="340F5CA3" w14:textId="77777777" w:rsidR="000A0FBF" w:rsidRPr="000A0FBF" w:rsidRDefault="00167441" w:rsidP="000A0FBF">
      <w:pPr>
        <w:spacing w:before="120" w:after="60" w:line="288" w:lineRule="auto"/>
        <w:rPr>
          <w:rFonts w:ascii="Arial" w:hAnsi="Arial" w:cs="Arial"/>
          <w:color w:val="auto"/>
        </w:rPr>
      </w:pPr>
      <w:r w:rsidRPr="00167441">
        <w:rPr>
          <w:rFonts w:ascii="Arial" w:hAnsi="Arial" w:cs="Arial"/>
          <w:color w:val="auto"/>
        </w:rPr>
        <w:t>Consumer A</w:t>
      </w:r>
      <w:r w:rsidR="00246EF7" w:rsidRPr="00167441">
        <w:rPr>
          <w:rFonts w:ascii="Arial" w:hAnsi="Arial" w:cs="Arial"/>
          <w:color w:val="auto"/>
        </w:rPr>
        <w:t xml:space="preserve"> (HCP L4) who coordinates all </w:t>
      </w:r>
      <w:r w:rsidRPr="00167441">
        <w:rPr>
          <w:rFonts w:ascii="Arial" w:hAnsi="Arial" w:cs="Arial"/>
          <w:color w:val="auto"/>
        </w:rPr>
        <w:t>his/</w:t>
      </w:r>
      <w:r w:rsidR="00246EF7" w:rsidRPr="00167441">
        <w:rPr>
          <w:rFonts w:ascii="Arial" w:hAnsi="Arial" w:cs="Arial"/>
          <w:color w:val="auto"/>
        </w:rPr>
        <w:t>her care and services</w:t>
      </w:r>
      <w:r w:rsidRPr="00167441">
        <w:rPr>
          <w:rFonts w:ascii="Arial" w:hAnsi="Arial" w:cs="Arial"/>
          <w:color w:val="auto"/>
        </w:rPr>
        <w:t xml:space="preserve"> when interviewed by the Senior Quality Assessor</w:t>
      </w:r>
      <w:r w:rsidR="00246EF7" w:rsidRPr="00167441">
        <w:rPr>
          <w:rFonts w:ascii="Arial" w:hAnsi="Arial" w:cs="Arial"/>
          <w:color w:val="auto"/>
        </w:rPr>
        <w:t xml:space="preserve"> spoke of the patience and care taken by </w:t>
      </w:r>
      <w:r w:rsidRPr="00167441">
        <w:rPr>
          <w:rFonts w:ascii="Arial" w:hAnsi="Arial" w:cs="Arial"/>
          <w:color w:val="auto"/>
        </w:rPr>
        <w:t>his/</w:t>
      </w:r>
      <w:r w:rsidR="00246EF7" w:rsidRPr="00167441">
        <w:rPr>
          <w:rFonts w:ascii="Arial" w:hAnsi="Arial" w:cs="Arial"/>
          <w:color w:val="auto"/>
        </w:rPr>
        <w:t xml:space="preserve">her care worker while assisting with showering, dressing and confirmed the regularity of catheter changes undertaken by nursing when required after hospital admissions. </w:t>
      </w:r>
      <w:r w:rsidRPr="00167441">
        <w:rPr>
          <w:rFonts w:ascii="Arial" w:hAnsi="Arial" w:cs="Arial"/>
          <w:color w:val="auto"/>
        </w:rPr>
        <w:t>Consumer A when interviewed by the Senior Quality Assessor</w:t>
      </w:r>
      <w:r w:rsidR="00246EF7" w:rsidRPr="00167441">
        <w:rPr>
          <w:rFonts w:ascii="Arial" w:hAnsi="Arial" w:cs="Arial"/>
          <w:color w:val="auto"/>
        </w:rPr>
        <w:t xml:space="preserve"> described how the choice to choose </w:t>
      </w:r>
      <w:r w:rsidRPr="00167441">
        <w:rPr>
          <w:rFonts w:ascii="Arial" w:hAnsi="Arial" w:cs="Arial"/>
          <w:color w:val="auto"/>
        </w:rPr>
        <w:t>his/</w:t>
      </w:r>
      <w:r w:rsidR="00246EF7" w:rsidRPr="00167441">
        <w:rPr>
          <w:rFonts w:ascii="Arial" w:hAnsi="Arial" w:cs="Arial"/>
          <w:color w:val="auto"/>
        </w:rPr>
        <w:t xml:space="preserve">her own care workers through sub-contracted services ensures </w:t>
      </w:r>
      <w:r w:rsidRPr="00167441">
        <w:rPr>
          <w:rFonts w:ascii="Arial" w:hAnsi="Arial" w:cs="Arial"/>
          <w:color w:val="auto"/>
        </w:rPr>
        <w:t>his/</w:t>
      </w:r>
      <w:r w:rsidR="00246EF7" w:rsidRPr="00167441">
        <w:rPr>
          <w:rFonts w:ascii="Arial" w:hAnsi="Arial" w:cs="Arial"/>
          <w:color w:val="auto"/>
        </w:rPr>
        <w:t xml:space="preserve">her care is tailored and optimises </w:t>
      </w:r>
      <w:r w:rsidRPr="00167441">
        <w:rPr>
          <w:rFonts w:ascii="Arial" w:hAnsi="Arial" w:cs="Arial"/>
          <w:color w:val="auto"/>
        </w:rPr>
        <w:t>his/</w:t>
      </w:r>
      <w:r w:rsidR="00246EF7" w:rsidRPr="00167441">
        <w:rPr>
          <w:rFonts w:ascii="Arial" w:hAnsi="Arial" w:cs="Arial"/>
          <w:color w:val="auto"/>
        </w:rPr>
        <w:t xml:space="preserve">her health and </w:t>
      </w:r>
      <w:r w:rsidR="00246EF7" w:rsidRPr="000A0FBF">
        <w:rPr>
          <w:rFonts w:ascii="Arial" w:hAnsi="Arial" w:cs="Arial"/>
          <w:color w:val="auto"/>
        </w:rPr>
        <w:t xml:space="preserve">wellbeing because </w:t>
      </w:r>
      <w:r w:rsidRPr="000A0FBF">
        <w:rPr>
          <w:rFonts w:ascii="Arial" w:hAnsi="Arial" w:cs="Arial"/>
          <w:color w:val="auto"/>
        </w:rPr>
        <w:t>he/</w:t>
      </w:r>
      <w:r w:rsidR="00246EF7" w:rsidRPr="000A0FBF">
        <w:rPr>
          <w:rFonts w:ascii="Arial" w:hAnsi="Arial" w:cs="Arial"/>
          <w:color w:val="auto"/>
        </w:rPr>
        <w:t>she is in control of the service delivery decisions.</w:t>
      </w:r>
    </w:p>
    <w:p w14:paraId="5552F17B" w14:textId="4C61BA3F" w:rsidR="00167441" w:rsidRPr="000A0FBF" w:rsidRDefault="00167441" w:rsidP="000A0FBF">
      <w:pPr>
        <w:spacing w:before="120" w:after="60" w:line="288" w:lineRule="auto"/>
        <w:rPr>
          <w:rFonts w:ascii="Arial" w:hAnsi="Arial" w:cs="Arial"/>
          <w:color w:val="auto"/>
        </w:rPr>
      </w:pPr>
      <w:r w:rsidRPr="000A0FBF">
        <w:rPr>
          <w:rFonts w:ascii="Arial" w:hAnsi="Arial" w:cs="Arial"/>
          <w:color w:val="auto"/>
        </w:rPr>
        <w:t>Consumer B (HCP L2)</w:t>
      </w:r>
      <w:r w:rsidRPr="000A0FBF">
        <w:rPr>
          <w:rFonts w:ascii="Arial" w:hAnsi="Arial" w:cs="Arial"/>
        </w:rPr>
        <w:t xml:space="preserve"> who self-manages her package and engages sub-contracted services </w:t>
      </w:r>
      <w:r w:rsidR="000A0FBF" w:rsidRPr="000A0FBF">
        <w:rPr>
          <w:rFonts w:ascii="Arial" w:hAnsi="Arial" w:cs="Arial"/>
        </w:rPr>
        <w:t xml:space="preserve">when interviewed by the Senior Quality Assessor </w:t>
      </w:r>
      <w:r w:rsidRPr="000A0FBF">
        <w:rPr>
          <w:rFonts w:ascii="Arial" w:hAnsi="Arial" w:cs="Arial"/>
        </w:rPr>
        <w:t>s</w:t>
      </w:r>
      <w:r w:rsidR="000A0FBF" w:rsidRPr="000A0FBF">
        <w:rPr>
          <w:rFonts w:ascii="Arial" w:hAnsi="Arial" w:cs="Arial"/>
        </w:rPr>
        <w:t>tated</w:t>
      </w:r>
      <w:r w:rsidRPr="000A0FBF">
        <w:rPr>
          <w:rFonts w:ascii="Arial" w:hAnsi="Arial" w:cs="Arial"/>
        </w:rPr>
        <w:t xml:space="preserve"> that care staff were kind and professional when assisting with </w:t>
      </w:r>
      <w:r w:rsidR="000A0FBF" w:rsidRPr="000A0FBF">
        <w:rPr>
          <w:rFonts w:ascii="Arial" w:hAnsi="Arial" w:cs="Arial"/>
        </w:rPr>
        <w:t>his/</w:t>
      </w:r>
      <w:r w:rsidRPr="000A0FBF">
        <w:rPr>
          <w:rFonts w:ascii="Arial" w:hAnsi="Arial" w:cs="Arial"/>
        </w:rPr>
        <w:t xml:space="preserve">her personal care such as showering and assistance with personal hygiene. </w:t>
      </w:r>
    </w:p>
    <w:p w14:paraId="14ECC83E" w14:textId="0AA4AA96" w:rsidR="0087700C" w:rsidRPr="006B4042" w:rsidRDefault="00167441" w:rsidP="001B3468">
      <w:pPr>
        <w:spacing w:before="120" w:after="60" w:line="288" w:lineRule="auto"/>
      </w:pPr>
      <w:r w:rsidRPr="00167441">
        <w:rPr>
          <w:rFonts w:ascii="Arial" w:hAnsi="Arial" w:cs="Arial"/>
          <w:color w:val="auto"/>
        </w:rPr>
        <w:t>Evidence analysed by the Senior Quality Assessor showed t</w:t>
      </w:r>
      <w:r w:rsidR="00246EF7" w:rsidRPr="00167441">
        <w:rPr>
          <w:rFonts w:ascii="Arial" w:hAnsi="Arial" w:cs="Arial"/>
          <w:color w:val="auto"/>
        </w:rPr>
        <w:t xml:space="preserve">he service receives information and care notes from sub-contracted services providing personal and clinical care paid through HCP funding, however this is not always regular. </w:t>
      </w:r>
      <w:r w:rsidRPr="00167441">
        <w:rPr>
          <w:rFonts w:ascii="Arial" w:hAnsi="Arial" w:cs="Arial"/>
          <w:color w:val="auto"/>
        </w:rPr>
        <w:t>During interviews with the Senior Quality Assessor m</w:t>
      </w:r>
      <w:r w:rsidR="00246EF7" w:rsidRPr="00167441">
        <w:rPr>
          <w:rFonts w:ascii="Arial" w:hAnsi="Arial" w:cs="Arial"/>
          <w:color w:val="auto"/>
        </w:rPr>
        <w:t>anagement advised they are in the process of reviewing and improving the transfer of information between the service and sub-contracted services to ensure that care provided is safe, effective, best practice and tailored to the consumer’s needs.</w:t>
      </w:r>
    </w:p>
    <w:sectPr w:rsidR="0087700C"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CC8F7" w14:textId="77777777" w:rsidR="00C03DE8" w:rsidRDefault="008A4F4C">
      <w:pPr>
        <w:spacing w:after="0"/>
      </w:pPr>
      <w:r>
        <w:separator/>
      </w:r>
    </w:p>
  </w:endnote>
  <w:endnote w:type="continuationSeparator" w:id="0">
    <w:p w14:paraId="14ECC8F9" w14:textId="77777777" w:rsidR="00C03DE8" w:rsidRDefault="008A4F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CC8F1" w14:textId="77777777" w:rsidR="00DF37F2" w:rsidRPr="00DF37F2" w:rsidRDefault="008A4F4C" w:rsidP="00DF37F2">
    <w:pPr>
      <w:pStyle w:val="FooterArial9"/>
      <w:rPr>
        <w:rStyle w:val="FooterBold"/>
        <w:rFonts w:ascii="Arial" w:hAnsi="Arial"/>
        <w:b w:val="0"/>
      </w:rPr>
    </w:pPr>
    <w:r w:rsidRPr="00DF37F2">
      <w:rPr>
        <w:rStyle w:val="FooterBold"/>
        <w:rFonts w:ascii="Arial" w:hAnsi="Arial"/>
        <w:b w:val="0"/>
      </w:rPr>
      <w:t>Name of service: St Paul's Court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4ECC8F2" w14:textId="77777777" w:rsidR="00DF37F2" w:rsidRPr="00DF37F2" w:rsidRDefault="008A4F4C" w:rsidP="00DF37F2">
    <w:pPr>
      <w:pStyle w:val="FooterArial9"/>
      <w:rPr>
        <w:rStyle w:val="FooterBold"/>
        <w:rFonts w:ascii="Arial" w:hAnsi="Arial"/>
        <w:b w:val="0"/>
      </w:rPr>
    </w:pPr>
    <w:r w:rsidRPr="00DF37F2">
      <w:rPr>
        <w:rStyle w:val="FooterBold"/>
        <w:rFonts w:ascii="Arial" w:hAnsi="Arial"/>
        <w:b w:val="0"/>
      </w:rPr>
      <w:t>Commission ID: 300056</w:t>
    </w:r>
    <w:r w:rsidRPr="00DF37F2">
      <w:rPr>
        <w:rStyle w:val="FooterBold"/>
        <w:rFonts w:ascii="Arial" w:hAnsi="Arial"/>
        <w:b w:val="0"/>
      </w:rPr>
      <w:tab/>
      <w:t xml:space="preserve">OFFICIAL: Sensitive </w:t>
    </w:r>
  </w:p>
  <w:p w14:paraId="14ECC8F3" w14:textId="77777777" w:rsidR="00DF37F2" w:rsidRPr="00DF37F2" w:rsidRDefault="008A4F4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CC8EE" w14:textId="77777777" w:rsidR="00C4295B" w:rsidRDefault="008A4F4C" w:rsidP="00D71F88">
      <w:pPr>
        <w:spacing w:after="0"/>
      </w:pPr>
      <w:r>
        <w:separator/>
      </w:r>
    </w:p>
  </w:footnote>
  <w:footnote w:type="continuationSeparator" w:id="0">
    <w:p w14:paraId="14ECC8EF" w14:textId="77777777" w:rsidR="00C4295B" w:rsidRDefault="008A4F4C" w:rsidP="00D71F88">
      <w:pPr>
        <w:spacing w:after="0"/>
      </w:pPr>
      <w:r>
        <w:continuationSeparator/>
      </w:r>
    </w:p>
  </w:footnote>
  <w:footnote w:id="1">
    <w:p w14:paraId="14ECC8F9" w14:textId="4AC2D686" w:rsidR="000078F8" w:rsidRDefault="008A4F4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Pr="00915DA0">
        <w:rPr>
          <w:rFonts w:ascii="Arial" w:hAnsi="Arial" w:cs="Arial"/>
          <w:color w:val="auto"/>
          <w:sz w:val="20"/>
          <w:szCs w:val="20"/>
        </w:rPr>
        <w:t xml:space="preserve">n 68A </w:t>
      </w:r>
      <w:r w:rsidRPr="002C3CB4">
        <w:rPr>
          <w:rFonts w:ascii="Arial" w:hAnsi="Arial" w:cs="Arial"/>
          <w:sz w:val="20"/>
          <w:szCs w:val="20"/>
        </w:rPr>
        <w:t>of the Aged Care Quality and Safety Commission Rules 2018.</w:t>
      </w:r>
    </w:p>
    <w:p w14:paraId="14ECC8FA" w14:textId="77777777" w:rsidR="00540817" w:rsidRDefault="00702C5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CC8F0" w14:textId="77777777" w:rsidR="00D71F88" w:rsidRDefault="008A4F4C">
    <w:pPr>
      <w:pStyle w:val="Header"/>
    </w:pPr>
    <w:r>
      <w:rPr>
        <w:noProof/>
        <w:color w:val="2B579A"/>
        <w:shd w:val="clear" w:color="auto" w:fill="E6E6E6"/>
        <w:lang w:val="en-US"/>
      </w:rPr>
      <w:drawing>
        <wp:anchor distT="0" distB="0" distL="114300" distR="114300" simplePos="0" relativeHeight="251659264" behindDoc="1" locked="0" layoutInCell="1" allowOverlap="1" wp14:anchorId="14ECC8F5" wp14:editId="14ECC8F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8047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CC8F4" w14:textId="77777777" w:rsidR="00FA0A5B" w:rsidRDefault="008A4F4C">
    <w:pPr>
      <w:pStyle w:val="Header"/>
    </w:pPr>
    <w:r>
      <w:rPr>
        <w:noProof/>
      </w:rPr>
      <w:drawing>
        <wp:anchor distT="0" distB="0" distL="114300" distR="114300" simplePos="0" relativeHeight="251658240" behindDoc="0" locked="0" layoutInCell="1" allowOverlap="1" wp14:anchorId="14ECC8F7" wp14:editId="14ECC8F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4ECE7E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4263500">
      <w:start w:val="1"/>
      <w:numFmt w:val="lowerRoman"/>
      <w:lvlText w:val="(%1)"/>
      <w:lvlJc w:val="left"/>
      <w:pPr>
        <w:ind w:left="1080" w:hanging="720"/>
      </w:pPr>
      <w:rPr>
        <w:rFonts w:hint="default"/>
      </w:rPr>
    </w:lvl>
    <w:lvl w:ilvl="1" w:tplc="B3821482" w:tentative="1">
      <w:start w:val="1"/>
      <w:numFmt w:val="lowerLetter"/>
      <w:lvlText w:val="%2."/>
      <w:lvlJc w:val="left"/>
      <w:pPr>
        <w:ind w:left="1440" w:hanging="360"/>
      </w:pPr>
    </w:lvl>
    <w:lvl w:ilvl="2" w:tplc="00541728" w:tentative="1">
      <w:start w:val="1"/>
      <w:numFmt w:val="lowerRoman"/>
      <w:lvlText w:val="%3."/>
      <w:lvlJc w:val="right"/>
      <w:pPr>
        <w:ind w:left="2160" w:hanging="180"/>
      </w:pPr>
    </w:lvl>
    <w:lvl w:ilvl="3" w:tplc="B4CEE6A8" w:tentative="1">
      <w:start w:val="1"/>
      <w:numFmt w:val="decimal"/>
      <w:lvlText w:val="%4."/>
      <w:lvlJc w:val="left"/>
      <w:pPr>
        <w:ind w:left="2880" w:hanging="360"/>
      </w:pPr>
    </w:lvl>
    <w:lvl w:ilvl="4" w:tplc="5DB0B036" w:tentative="1">
      <w:start w:val="1"/>
      <w:numFmt w:val="lowerLetter"/>
      <w:lvlText w:val="%5."/>
      <w:lvlJc w:val="left"/>
      <w:pPr>
        <w:ind w:left="3600" w:hanging="360"/>
      </w:pPr>
    </w:lvl>
    <w:lvl w:ilvl="5" w:tplc="7D8E4D22" w:tentative="1">
      <w:start w:val="1"/>
      <w:numFmt w:val="lowerRoman"/>
      <w:lvlText w:val="%6."/>
      <w:lvlJc w:val="right"/>
      <w:pPr>
        <w:ind w:left="4320" w:hanging="180"/>
      </w:pPr>
    </w:lvl>
    <w:lvl w:ilvl="6" w:tplc="99F6E450" w:tentative="1">
      <w:start w:val="1"/>
      <w:numFmt w:val="decimal"/>
      <w:lvlText w:val="%7."/>
      <w:lvlJc w:val="left"/>
      <w:pPr>
        <w:ind w:left="5040" w:hanging="360"/>
      </w:pPr>
    </w:lvl>
    <w:lvl w:ilvl="7" w:tplc="862019CC" w:tentative="1">
      <w:start w:val="1"/>
      <w:numFmt w:val="lowerLetter"/>
      <w:lvlText w:val="%8."/>
      <w:lvlJc w:val="left"/>
      <w:pPr>
        <w:ind w:left="5760" w:hanging="360"/>
      </w:pPr>
    </w:lvl>
    <w:lvl w:ilvl="8" w:tplc="FFDE906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96C3F7A">
      <w:start w:val="1"/>
      <w:numFmt w:val="lowerRoman"/>
      <w:lvlText w:val="(%1)"/>
      <w:lvlJc w:val="left"/>
      <w:pPr>
        <w:ind w:left="1080" w:hanging="720"/>
      </w:pPr>
      <w:rPr>
        <w:rFonts w:hint="default"/>
      </w:rPr>
    </w:lvl>
    <w:lvl w:ilvl="1" w:tplc="BA6AEAF6" w:tentative="1">
      <w:start w:val="1"/>
      <w:numFmt w:val="lowerLetter"/>
      <w:lvlText w:val="%2."/>
      <w:lvlJc w:val="left"/>
      <w:pPr>
        <w:ind w:left="1440" w:hanging="360"/>
      </w:pPr>
    </w:lvl>
    <w:lvl w:ilvl="2" w:tplc="9068517E" w:tentative="1">
      <w:start w:val="1"/>
      <w:numFmt w:val="lowerRoman"/>
      <w:lvlText w:val="%3."/>
      <w:lvlJc w:val="right"/>
      <w:pPr>
        <w:ind w:left="2160" w:hanging="180"/>
      </w:pPr>
    </w:lvl>
    <w:lvl w:ilvl="3" w:tplc="DCB236E6" w:tentative="1">
      <w:start w:val="1"/>
      <w:numFmt w:val="decimal"/>
      <w:lvlText w:val="%4."/>
      <w:lvlJc w:val="left"/>
      <w:pPr>
        <w:ind w:left="2880" w:hanging="360"/>
      </w:pPr>
    </w:lvl>
    <w:lvl w:ilvl="4" w:tplc="70A03F58" w:tentative="1">
      <w:start w:val="1"/>
      <w:numFmt w:val="lowerLetter"/>
      <w:lvlText w:val="%5."/>
      <w:lvlJc w:val="left"/>
      <w:pPr>
        <w:ind w:left="3600" w:hanging="360"/>
      </w:pPr>
    </w:lvl>
    <w:lvl w:ilvl="5" w:tplc="87761D56" w:tentative="1">
      <w:start w:val="1"/>
      <w:numFmt w:val="lowerRoman"/>
      <w:lvlText w:val="%6."/>
      <w:lvlJc w:val="right"/>
      <w:pPr>
        <w:ind w:left="4320" w:hanging="180"/>
      </w:pPr>
    </w:lvl>
    <w:lvl w:ilvl="6" w:tplc="B8DEBC54" w:tentative="1">
      <w:start w:val="1"/>
      <w:numFmt w:val="decimal"/>
      <w:lvlText w:val="%7."/>
      <w:lvlJc w:val="left"/>
      <w:pPr>
        <w:ind w:left="5040" w:hanging="360"/>
      </w:pPr>
    </w:lvl>
    <w:lvl w:ilvl="7" w:tplc="8756691C" w:tentative="1">
      <w:start w:val="1"/>
      <w:numFmt w:val="lowerLetter"/>
      <w:lvlText w:val="%8."/>
      <w:lvlJc w:val="left"/>
      <w:pPr>
        <w:ind w:left="5760" w:hanging="360"/>
      </w:pPr>
    </w:lvl>
    <w:lvl w:ilvl="8" w:tplc="EDF2211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B66C196">
      <w:start w:val="1"/>
      <w:numFmt w:val="lowerRoman"/>
      <w:lvlText w:val="(%1)"/>
      <w:lvlJc w:val="left"/>
      <w:pPr>
        <w:ind w:left="1080" w:hanging="720"/>
      </w:pPr>
      <w:rPr>
        <w:rFonts w:hint="default"/>
      </w:rPr>
    </w:lvl>
    <w:lvl w:ilvl="1" w:tplc="33BE91FE" w:tentative="1">
      <w:start w:val="1"/>
      <w:numFmt w:val="lowerLetter"/>
      <w:lvlText w:val="%2."/>
      <w:lvlJc w:val="left"/>
      <w:pPr>
        <w:ind w:left="1440" w:hanging="360"/>
      </w:pPr>
    </w:lvl>
    <w:lvl w:ilvl="2" w:tplc="38FEC058" w:tentative="1">
      <w:start w:val="1"/>
      <w:numFmt w:val="lowerRoman"/>
      <w:lvlText w:val="%3."/>
      <w:lvlJc w:val="right"/>
      <w:pPr>
        <w:ind w:left="2160" w:hanging="180"/>
      </w:pPr>
    </w:lvl>
    <w:lvl w:ilvl="3" w:tplc="731EE5A0" w:tentative="1">
      <w:start w:val="1"/>
      <w:numFmt w:val="decimal"/>
      <w:lvlText w:val="%4."/>
      <w:lvlJc w:val="left"/>
      <w:pPr>
        <w:ind w:left="2880" w:hanging="360"/>
      </w:pPr>
    </w:lvl>
    <w:lvl w:ilvl="4" w:tplc="E53E030C" w:tentative="1">
      <w:start w:val="1"/>
      <w:numFmt w:val="lowerLetter"/>
      <w:lvlText w:val="%5."/>
      <w:lvlJc w:val="left"/>
      <w:pPr>
        <w:ind w:left="3600" w:hanging="360"/>
      </w:pPr>
    </w:lvl>
    <w:lvl w:ilvl="5" w:tplc="5F7811E8" w:tentative="1">
      <w:start w:val="1"/>
      <w:numFmt w:val="lowerRoman"/>
      <w:lvlText w:val="%6."/>
      <w:lvlJc w:val="right"/>
      <w:pPr>
        <w:ind w:left="4320" w:hanging="180"/>
      </w:pPr>
    </w:lvl>
    <w:lvl w:ilvl="6" w:tplc="6A467CB6" w:tentative="1">
      <w:start w:val="1"/>
      <w:numFmt w:val="decimal"/>
      <w:lvlText w:val="%7."/>
      <w:lvlJc w:val="left"/>
      <w:pPr>
        <w:ind w:left="5040" w:hanging="360"/>
      </w:pPr>
    </w:lvl>
    <w:lvl w:ilvl="7" w:tplc="DCC4FC6E" w:tentative="1">
      <w:start w:val="1"/>
      <w:numFmt w:val="lowerLetter"/>
      <w:lvlText w:val="%8."/>
      <w:lvlJc w:val="left"/>
      <w:pPr>
        <w:ind w:left="5760" w:hanging="360"/>
      </w:pPr>
    </w:lvl>
    <w:lvl w:ilvl="8" w:tplc="AC18C3C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D8CFF4E">
      <w:start w:val="1"/>
      <w:numFmt w:val="lowerRoman"/>
      <w:lvlText w:val="(%1)"/>
      <w:lvlJc w:val="left"/>
      <w:pPr>
        <w:ind w:left="1080" w:hanging="720"/>
      </w:pPr>
      <w:rPr>
        <w:rFonts w:hint="default"/>
      </w:rPr>
    </w:lvl>
    <w:lvl w:ilvl="1" w:tplc="F46A0708" w:tentative="1">
      <w:start w:val="1"/>
      <w:numFmt w:val="lowerLetter"/>
      <w:lvlText w:val="%2."/>
      <w:lvlJc w:val="left"/>
      <w:pPr>
        <w:ind w:left="1440" w:hanging="360"/>
      </w:pPr>
    </w:lvl>
    <w:lvl w:ilvl="2" w:tplc="118EB3AA" w:tentative="1">
      <w:start w:val="1"/>
      <w:numFmt w:val="lowerRoman"/>
      <w:lvlText w:val="%3."/>
      <w:lvlJc w:val="right"/>
      <w:pPr>
        <w:ind w:left="2160" w:hanging="180"/>
      </w:pPr>
    </w:lvl>
    <w:lvl w:ilvl="3" w:tplc="12A813D0" w:tentative="1">
      <w:start w:val="1"/>
      <w:numFmt w:val="decimal"/>
      <w:lvlText w:val="%4."/>
      <w:lvlJc w:val="left"/>
      <w:pPr>
        <w:ind w:left="2880" w:hanging="360"/>
      </w:pPr>
    </w:lvl>
    <w:lvl w:ilvl="4" w:tplc="72AE0AC2" w:tentative="1">
      <w:start w:val="1"/>
      <w:numFmt w:val="lowerLetter"/>
      <w:lvlText w:val="%5."/>
      <w:lvlJc w:val="left"/>
      <w:pPr>
        <w:ind w:left="3600" w:hanging="360"/>
      </w:pPr>
    </w:lvl>
    <w:lvl w:ilvl="5" w:tplc="FD34707E" w:tentative="1">
      <w:start w:val="1"/>
      <w:numFmt w:val="lowerRoman"/>
      <w:lvlText w:val="%6."/>
      <w:lvlJc w:val="right"/>
      <w:pPr>
        <w:ind w:left="4320" w:hanging="180"/>
      </w:pPr>
    </w:lvl>
    <w:lvl w:ilvl="6" w:tplc="F32A2A74" w:tentative="1">
      <w:start w:val="1"/>
      <w:numFmt w:val="decimal"/>
      <w:lvlText w:val="%7."/>
      <w:lvlJc w:val="left"/>
      <w:pPr>
        <w:ind w:left="5040" w:hanging="360"/>
      </w:pPr>
    </w:lvl>
    <w:lvl w:ilvl="7" w:tplc="E6FAC934" w:tentative="1">
      <w:start w:val="1"/>
      <w:numFmt w:val="lowerLetter"/>
      <w:lvlText w:val="%8."/>
      <w:lvlJc w:val="left"/>
      <w:pPr>
        <w:ind w:left="5760" w:hanging="360"/>
      </w:pPr>
    </w:lvl>
    <w:lvl w:ilvl="8" w:tplc="55C258F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22A1F5C">
      <w:start w:val="1"/>
      <w:numFmt w:val="lowerRoman"/>
      <w:lvlText w:val="(%1)"/>
      <w:lvlJc w:val="left"/>
      <w:pPr>
        <w:ind w:left="1080" w:hanging="720"/>
      </w:pPr>
      <w:rPr>
        <w:rFonts w:hint="default"/>
      </w:rPr>
    </w:lvl>
    <w:lvl w:ilvl="1" w:tplc="626AD5AE" w:tentative="1">
      <w:start w:val="1"/>
      <w:numFmt w:val="lowerLetter"/>
      <w:lvlText w:val="%2."/>
      <w:lvlJc w:val="left"/>
      <w:pPr>
        <w:ind w:left="1440" w:hanging="360"/>
      </w:pPr>
    </w:lvl>
    <w:lvl w:ilvl="2" w:tplc="FBB4B7C6" w:tentative="1">
      <w:start w:val="1"/>
      <w:numFmt w:val="lowerRoman"/>
      <w:lvlText w:val="%3."/>
      <w:lvlJc w:val="right"/>
      <w:pPr>
        <w:ind w:left="2160" w:hanging="180"/>
      </w:pPr>
    </w:lvl>
    <w:lvl w:ilvl="3" w:tplc="DE54C1A2" w:tentative="1">
      <w:start w:val="1"/>
      <w:numFmt w:val="decimal"/>
      <w:lvlText w:val="%4."/>
      <w:lvlJc w:val="left"/>
      <w:pPr>
        <w:ind w:left="2880" w:hanging="360"/>
      </w:pPr>
    </w:lvl>
    <w:lvl w:ilvl="4" w:tplc="EF52A762" w:tentative="1">
      <w:start w:val="1"/>
      <w:numFmt w:val="lowerLetter"/>
      <w:lvlText w:val="%5."/>
      <w:lvlJc w:val="left"/>
      <w:pPr>
        <w:ind w:left="3600" w:hanging="360"/>
      </w:pPr>
    </w:lvl>
    <w:lvl w:ilvl="5" w:tplc="CB1A3D26" w:tentative="1">
      <w:start w:val="1"/>
      <w:numFmt w:val="lowerRoman"/>
      <w:lvlText w:val="%6."/>
      <w:lvlJc w:val="right"/>
      <w:pPr>
        <w:ind w:left="4320" w:hanging="180"/>
      </w:pPr>
    </w:lvl>
    <w:lvl w:ilvl="6" w:tplc="63BCACD6" w:tentative="1">
      <w:start w:val="1"/>
      <w:numFmt w:val="decimal"/>
      <w:lvlText w:val="%7."/>
      <w:lvlJc w:val="left"/>
      <w:pPr>
        <w:ind w:left="5040" w:hanging="360"/>
      </w:pPr>
    </w:lvl>
    <w:lvl w:ilvl="7" w:tplc="0F4C1906" w:tentative="1">
      <w:start w:val="1"/>
      <w:numFmt w:val="lowerLetter"/>
      <w:lvlText w:val="%8."/>
      <w:lvlJc w:val="left"/>
      <w:pPr>
        <w:ind w:left="5760" w:hanging="360"/>
      </w:pPr>
    </w:lvl>
    <w:lvl w:ilvl="8" w:tplc="64EAE0BC"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30266FA8">
      <w:start w:val="1"/>
      <w:numFmt w:val="bullet"/>
      <w:lvlText w:val=""/>
      <w:lvlJc w:val="left"/>
      <w:pPr>
        <w:ind w:left="1440" w:hanging="360"/>
      </w:pPr>
      <w:rPr>
        <w:rFonts w:ascii="Symbol" w:hAnsi="Symbol" w:hint="default"/>
        <w:color w:val="auto"/>
      </w:rPr>
    </w:lvl>
    <w:lvl w:ilvl="1" w:tplc="E8DE1E7C" w:tentative="1">
      <w:start w:val="1"/>
      <w:numFmt w:val="bullet"/>
      <w:lvlText w:val="o"/>
      <w:lvlJc w:val="left"/>
      <w:pPr>
        <w:ind w:left="2160" w:hanging="360"/>
      </w:pPr>
      <w:rPr>
        <w:rFonts w:ascii="Courier New" w:hAnsi="Courier New" w:cs="Courier New" w:hint="default"/>
      </w:rPr>
    </w:lvl>
    <w:lvl w:ilvl="2" w:tplc="C8FA9D0A" w:tentative="1">
      <w:start w:val="1"/>
      <w:numFmt w:val="bullet"/>
      <w:lvlText w:val=""/>
      <w:lvlJc w:val="left"/>
      <w:pPr>
        <w:ind w:left="2880" w:hanging="360"/>
      </w:pPr>
      <w:rPr>
        <w:rFonts w:ascii="Wingdings" w:hAnsi="Wingdings" w:hint="default"/>
      </w:rPr>
    </w:lvl>
    <w:lvl w:ilvl="3" w:tplc="F4CCD474" w:tentative="1">
      <w:start w:val="1"/>
      <w:numFmt w:val="bullet"/>
      <w:lvlText w:val=""/>
      <w:lvlJc w:val="left"/>
      <w:pPr>
        <w:ind w:left="3600" w:hanging="360"/>
      </w:pPr>
      <w:rPr>
        <w:rFonts w:ascii="Symbol" w:hAnsi="Symbol" w:hint="default"/>
      </w:rPr>
    </w:lvl>
    <w:lvl w:ilvl="4" w:tplc="F2F2B702" w:tentative="1">
      <w:start w:val="1"/>
      <w:numFmt w:val="bullet"/>
      <w:lvlText w:val="o"/>
      <w:lvlJc w:val="left"/>
      <w:pPr>
        <w:ind w:left="4320" w:hanging="360"/>
      </w:pPr>
      <w:rPr>
        <w:rFonts w:ascii="Courier New" w:hAnsi="Courier New" w:cs="Courier New" w:hint="default"/>
      </w:rPr>
    </w:lvl>
    <w:lvl w:ilvl="5" w:tplc="560A1A8A" w:tentative="1">
      <w:start w:val="1"/>
      <w:numFmt w:val="bullet"/>
      <w:lvlText w:val=""/>
      <w:lvlJc w:val="left"/>
      <w:pPr>
        <w:ind w:left="5040" w:hanging="360"/>
      </w:pPr>
      <w:rPr>
        <w:rFonts w:ascii="Wingdings" w:hAnsi="Wingdings" w:hint="default"/>
      </w:rPr>
    </w:lvl>
    <w:lvl w:ilvl="6" w:tplc="7EA4F42E" w:tentative="1">
      <w:start w:val="1"/>
      <w:numFmt w:val="bullet"/>
      <w:lvlText w:val=""/>
      <w:lvlJc w:val="left"/>
      <w:pPr>
        <w:ind w:left="5760" w:hanging="360"/>
      </w:pPr>
      <w:rPr>
        <w:rFonts w:ascii="Symbol" w:hAnsi="Symbol" w:hint="default"/>
      </w:rPr>
    </w:lvl>
    <w:lvl w:ilvl="7" w:tplc="1F08DB88" w:tentative="1">
      <w:start w:val="1"/>
      <w:numFmt w:val="bullet"/>
      <w:lvlText w:val="o"/>
      <w:lvlJc w:val="left"/>
      <w:pPr>
        <w:ind w:left="6480" w:hanging="360"/>
      </w:pPr>
      <w:rPr>
        <w:rFonts w:ascii="Courier New" w:hAnsi="Courier New" w:cs="Courier New" w:hint="default"/>
      </w:rPr>
    </w:lvl>
    <w:lvl w:ilvl="8" w:tplc="A7D2CA7E"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2A7E8010">
      <w:start w:val="1"/>
      <w:numFmt w:val="bullet"/>
      <w:lvlText w:val=""/>
      <w:lvlJc w:val="left"/>
      <w:pPr>
        <w:ind w:left="720" w:hanging="360"/>
      </w:pPr>
      <w:rPr>
        <w:rFonts w:ascii="Symbol" w:hAnsi="Symbol" w:hint="default"/>
        <w:color w:val="auto"/>
        <w:sz w:val="24"/>
        <w:szCs w:val="24"/>
      </w:rPr>
    </w:lvl>
    <w:lvl w:ilvl="1" w:tplc="71901290" w:tentative="1">
      <w:start w:val="1"/>
      <w:numFmt w:val="bullet"/>
      <w:lvlText w:val="o"/>
      <w:lvlJc w:val="left"/>
      <w:pPr>
        <w:ind w:left="1440" w:hanging="360"/>
      </w:pPr>
      <w:rPr>
        <w:rFonts w:ascii="Courier New" w:hAnsi="Courier New" w:cs="Courier New" w:hint="default"/>
      </w:rPr>
    </w:lvl>
    <w:lvl w:ilvl="2" w:tplc="803016EA" w:tentative="1">
      <w:start w:val="1"/>
      <w:numFmt w:val="bullet"/>
      <w:lvlText w:val=""/>
      <w:lvlJc w:val="left"/>
      <w:pPr>
        <w:ind w:left="2160" w:hanging="360"/>
      </w:pPr>
      <w:rPr>
        <w:rFonts w:ascii="Wingdings" w:hAnsi="Wingdings" w:hint="default"/>
      </w:rPr>
    </w:lvl>
    <w:lvl w:ilvl="3" w:tplc="8BB63B94" w:tentative="1">
      <w:start w:val="1"/>
      <w:numFmt w:val="bullet"/>
      <w:lvlText w:val=""/>
      <w:lvlJc w:val="left"/>
      <w:pPr>
        <w:ind w:left="2880" w:hanging="360"/>
      </w:pPr>
      <w:rPr>
        <w:rFonts w:ascii="Symbol" w:hAnsi="Symbol" w:hint="default"/>
      </w:rPr>
    </w:lvl>
    <w:lvl w:ilvl="4" w:tplc="307C7540" w:tentative="1">
      <w:start w:val="1"/>
      <w:numFmt w:val="bullet"/>
      <w:lvlText w:val="o"/>
      <w:lvlJc w:val="left"/>
      <w:pPr>
        <w:ind w:left="3600" w:hanging="360"/>
      </w:pPr>
      <w:rPr>
        <w:rFonts w:ascii="Courier New" w:hAnsi="Courier New" w:cs="Courier New" w:hint="default"/>
      </w:rPr>
    </w:lvl>
    <w:lvl w:ilvl="5" w:tplc="B44C3E54" w:tentative="1">
      <w:start w:val="1"/>
      <w:numFmt w:val="bullet"/>
      <w:lvlText w:val=""/>
      <w:lvlJc w:val="left"/>
      <w:pPr>
        <w:ind w:left="4320" w:hanging="360"/>
      </w:pPr>
      <w:rPr>
        <w:rFonts w:ascii="Wingdings" w:hAnsi="Wingdings" w:hint="default"/>
      </w:rPr>
    </w:lvl>
    <w:lvl w:ilvl="6" w:tplc="A0F8B184" w:tentative="1">
      <w:start w:val="1"/>
      <w:numFmt w:val="bullet"/>
      <w:lvlText w:val=""/>
      <w:lvlJc w:val="left"/>
      <w:pPr>
        <w:ind w:left="5040" w:hanging="360"/>
      </w:pPr>
      <w:rPr>
        <w:rFonts w:ascii="Symbol" w:hAnsi="Symbol" w:hint="default"/>
      </w:rPr>
    </w:lvl>
    <w:lvl w:ilvl="7" w:tplc="C76E3EC4" w:tentative="1">
      <w:start w:val="1"/>
      <w:numFmt w:val="bullet"/>
      <w:lvlText w:val="o"/>
      <w:lvlJc w:val="left"/>
      <w:pPr>
        <w:ind w:left="5760" w:hanging="360"/>
      </w:pPr>
      <w:rPr>
        <w:rFonts w:ascii="Courier New" w:hAnsi="Courier New" w:cs="Courier New" w:hint="default"/>
      </w:rPr>
    </w:lvl>
    <w:lvl w:ilvl="8" w:tplc="74A09FA0"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CCCE93CE">
      <w:start w:val="1"/>
      <w:numFmt w:val="lowerRoman"/>
      <w:lvlText w:val="(%1)"/>
      <w:lvlJc w:val="left"/>
      <w:pPr>
        <w:ind w:left="1080" w:hanging="720"/>
      </w:pPr>
      <w:rPr>
        <w:rFonts w:hint="default"/>
      </w:rPr>
    </w:lvl>
    <w:lvl w:ilvl="1" w:tplc="CDBE9F2C" w:tentative="1">
      <w:start w:val="1"/>
      <w:numFmt w:val="lowerLetter"/>
      <w:lvlText w:val="%2."/>
      <w:lvlJc w:val="left"/>
      <w:pPr>
        <w:ind w:left="1440" w:hanging="360"/>
      </w:pPr>
    </w:lvl>
    <w:lvl w:ilvl="2" w:tplc="D71CE89A" w:tentative="1">
      <w:start w:val="1"/>
      <w:numFmt w:val="lowerRoman"/>
      <w:lvlText w:val="%3."/>
      <w:lvlJc w:val="right"/>
      <w:pPr>
        <w:ind w:left="2160" w:hanging="180"/>
      </w:pPr>
    </w:lvl>
    <w:lvl w:ilvl="3" w:tplc="20EA330E" w:tentative="1">
      <w:start w:val="1"/>
      <w:numFmt w:val="decimal"/>
      <w:lvlText w:val="%4."/>
      <w:lvlJc w:val="left"/>
      <w:pPr>
        <w:ind w:left="2880" w:hanging="360"/>
      </w:pPr>
    </w:lvl>
    <w:lvl w:ilvl="4" w:tplc="19924E66" w:tentative="1">
      <w:start w:val="1"/>
      <w:numFmt w:val="lowerLetter"/>
      <w:lvlText w:val="%5."/>
      <w:lvlJc w:val="left"/>
      <w:pPr>
        <w:ind w:left="3600" w:hanging="360"/>
      </w:pPr>
    </w:lvl>
    <w:lvl w:ilvl="5" w:tplc="FC169428" w:tentative="1">
      <w:start w:val="1"/>
      <w:numFmt w:val="lowerRoman"/>
      <w:lvlText w:val="%6."/>
      <w:lvlJc w:val="right"/>
      <w:pPr>
        <w:ind w:left="4320" w:hanging="180"/>
      </w:pPr>
    </w:lvl>
    <w:lvl w:ilvl="6" w:tplc="4C0CE40A" w:tentative="1">
      <w:start w:val="1"/>
      <w:numFmt w:val="decimal"/>
      <w:lvlText w:val="%7."/>
      <w:lvlJc w:val="left"/>
      <w:pPr>
        <w:ind w:left="5040" w:hanging="360"/>
      </w:pPr>
    </w:lvl>
    <w:lvl w:ilvl="7" w:tplc="F0F68C74" w:tentative="1">
      <w:start w:val="1"/>
      <w:numFmt w:val="lowerLetter"/>
      <w:lvlText w:val="%8."/>
      <w:lvlJc w:val="left"/>
      <w:pPr>
        <w:ind w:left="5760" w:hanging="360"/>
      </w:pPr>
    </w:lvl>
    <w:lvl w:ilvl="8" w:tplc="B8EA5E04"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69D0B6F8">
      <w:start w:val="1"/>
      <w:numFmt w:val="lowerRoman"/>
      <w:lvlText w:val="(%1)"/>
      <w:lvlJc w:val="left"/>
      <w:pPr>
        <w:ind w:left="1080" w:hanging="720"/>
      </w:pPr>
      <w:rPr>
        <w:rFonts w:hint="default"/>
      </w:rPr>
    </w:lvl>
    <w:lvl w:ilvl="1" w:tplc="CAAA96D8" w:tentative="1">
      <w:start w:val="1"/>
      <w:numFmt w:val="lowerLetter"/>
      <w:lvlText w:val="%2."/>
      <w:lvlJc w:val="left"/>
      <w:pPr>
        <w:ind w:left="1440" w:hanging="360"/>
      </w:pPr>
    </w:lvl>
    <w:lvl w:ilvl="2" w:tplc="43CE915E" w:tentative="1">
      <w:start w:val="1"/>
      <w:numFmt w:val="lowerRoman"/>
      <w:lvlText w:val="%3."/>
      <w:lvlJc w:val="right"/>
      <w:pPr>
        <w:ind w:left="2160" w:hanging="180"/>
      </w:pPr>
    </w:lvl>
    <w:lvl w:ilvl="3" w:tplc="700631BA" w:tentative="1">
      <w:start w:val="1"/>
      <w:numFmt w:val="decimal"/>
      <w:lvlText w:val="%4."/>
      <w:lvlJc w:val="left"/>
      <w:pPr>
        <w:ind w:left="2880" w:hanging="360"/>
      </w:pPr>
    </w:lvl>
    <w:lvl w:ilvl="4" w:tplc="1E0C16B8" w:tentative="1">
      <w:start w:val="1"/>
      <w:numFmt w:val="lowerLetter"/>
      <w:lvlText w:val="%5."/>
      <w:lvlJc w:val="left"/>
      <w:pPr>
        <w:ind w:left="3600" w:hanging="360"/>
      </w:pPr>
    </w:lvl>
    <w:lvl w:ilvl="5" w:tplc="EDE62608" w:tentative="1">
      <w:start w:val="1"/>
      <w:numFmt w:val="lowerRoman"/>
      <w:lvlText w:val="%6."/>
      <w:lvlJc w:val="right"/>
      <w:pPr>
        <w:ind w:left="4320" w:hanging="180"/>
      </w:pPr>
    </w:lvl>
    <w:lvl w:ilvl="6" w:tplc="7C6822BE" w:tentative="1">
      <w:start w:val="1"/>
      <w:numFmt w:val="decimal"/>
      <w:lvlText w:val="%7."/>
      <w:lvlJc w:val="left"/>
      <w:pPr>
        <w:ind w:left="5040" w:hanging="360"/>
      </w:pPr>
    </w:lvl>
    <w:lvl w:ilvl="7" w:tplc="4F1EC23A" w:tentative="1">
      <w:start w:val="1"/>
      <w:numFmt w:val="lowerLetter"/>
      <w:lvlText w:val="%8."/>
      <w:lvlJc w:val="left"/>
      <w:pPr>
        <w:ind w:left="5760" w:hanging="360"/>
      </w:pPr>
    </w:lvl>
    <w:lvl w:ilvl="8" w:tplc="B8B47A78" w:tentative="1">
      <w:start w:val="1"/>
      <w:numFmt w:val="lowerRoman"/>
      <w:lvlText w:val="%9."/>
      <w:lvlJc w:val="right"/>
      <w:pPr>
        <w:ind w:left="6480" w:hanging="180"/>
      </w:pPr>
    </w:lvl>
  </w:abstractNum>
  <w:abstractNum w:abstractNumId="10" w15:restartNumberingAfterBreak="0">
    <w:nsid w:val="22640486"/>
    <w:multiLevelType w:val="hybridMultilevel"/>
    <w:tmpl w:val="F70AC3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897713C"/>
    <w:multiLevelType w:val="hybridMultilevel"/>
    <w:tmpl w:val="5E6A99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DB65746"/>
    <w:multiLevelType w:val="hybridMultilevel"/>
    <w:tmpl w:val="0C58F3FE"/>
    <w:lvl w:ilvl="0" w:tplc="F384A8B2">
      <w:start w:val="1"/>
      <w:numFmt w:val="lowerRoman"/>
      <w:lvlText w:val="(%1)"/>
      <w:lvlJc w:val="left"/>
      <w:pPr>
        <w:ind w:left="1080" w:hanging="720"/>
      </w:pPr>
      <w:rPr>
        <w:rFonts w:hint="default"/>
      </w:rPr>
    </w:lvl>
    <w:lvl w:ilvl="1" w:tplc="5DD8C1B6" w:tentative="1">
      <w:start w:val="1"/>
      <w:numFmt w:val="lowerLetter"/>
      <w:lvlText w:val="%2."/>
      <w:lvlJc w:val="left"/>
      <w:pPr>
        <w:ind w:left="1440" w:hanging="360"/>
      </w:pPr>
    </w:lvl>
    <w:lvl w:ilvl="2" w:tplc="E2069966" w:tentative="1">
      <w:start w:val="1"/>
      <w:numFmt w:val="lowerRoman"/>
      <w:lvlText w:val="%3."/>
      <w:lvlJc w:val="right"/>
      <w:pPr>
        <w:ind w:left="2160" w:hanging="180"/>
      </w:pPr>
    </w:lvl>
    <w:lvl w:ilvl="3" w:tplc="67384BC4" w:tentative="1">
      <w:start w:val="1"/>
      <w:numFmt w:val="decimal"/>
      <w:lvlText w:val="%4."/>
      <w:lvlJc w:val="left"/>
      <w:pPr>
        <w:ind w:left="2880" w:hanging="360"/>
      </w:pPr>
    </w:lvl>
    <w:lvl w:ilvl="4" w:tplc="341A1E28" w:tentative="1">
      <w:start w:val="1"/>
      <w:numFmt w:val="lowerLetter"/>
      <w:lvlText w:val="%5."/>
      <w:lvlJc w:val="left"/>
      <w:pPr>
        <w:ind w:left="3600" w:hanging="360"/>
      </w:pPr>
    </w:lvl>
    <w:lvl w:ilvl="5" w:tplc="42808FCC" w:tentative="1">
      <w:start w:val="1"/>
      <w:numFmt w:val="lowerRoman"/>
      <w:lvlText w:val="%6."/>
      <w:lvlJc w:val="right"/>
      <w:pPr>
        <w:ind w:left="4320" w:hanging="180"/>
      </w:pPr>
    </w:lvl>
    <w:lvl w:ilvl="6" w:tplc="1B42349E" w:tentative="1">
      <w:start w:val="1"/>
      <w:numFmt w:val="decimal"/>
      <w:lvlText w:val="%7."/>
      <w:lvlJc w:val="left"/>
      <w:pPr>
        <w:ind w:left="5040" w:hanging="360"/>
      </w:pPr>
    </w:lvl>
    <w:lvl w:ilvl="7" w:tplc="031EF232" w:tentative="1">
      <w:start w:val="1"/>
      <w:numFmt w:val="lowerLetter"/>
      <w:lvlText w:val="%8."/>
      <w:lvlJc w:val="left"/>
      <w:pPr>
        <w:ind w:left="5760" w:hanging="360"/>
      </w:pPr>
    </w:lvl>
    <w:lvl w:ilvl="8" w:tplc="1F660A68"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7658B144">
      <w:start w:val="1"/>
      <w:numFmt w:val="lowerRoman"/>
      <w:lvlText w:val="(%1)"/>
      <w:lvlJc w:val="left"/>
      <w:pPr>
        <w:ind w:left="1080" w:hanging="720"/>
      </w:pPr>
      <w:rPr>
        <w:rFonts w:hint="default"/>
      </w:rPr>
    </w:lvl>
    <w:lvl w:ilvl="1" w:tplc="2E7E2384" w:tentative="1">
      <w:start w:val="1"/>
      <w:numFmt w:val="lowerLetter"/>
      <w:lvlText w:val="%2."/>
      <w:lvlJc w:val="left"/>
      <w:pPr>
        <w:ind w:left="1440" w:hanging="360"/>
      </w:pPr>
    </w:lvl>
    <w:lvl w:ilvl="2" w:tplc="F0F44F52" w:tentative="1">
      <w:start w:val="1"/>
      <w:numFmt w:val="lowerRoman"/>
      <w:lvlText w:val="%3."/>
      <w:lvlJc w:val="right"/>
      <w:pPr>
        <w:ind w:left="2160" w:hanging="180"/>
      </w:pPr>
    </w:lvl>
    <w:lvl w:ilvl="3" w:tplc="95C8A096" w:tentative="1">
      <w:start w:val="1"/>
      <w:numFmt w:val="decimal"/>
      <w:lvlText w:val="%4."/>
      <w:lvlJc w:val="left"/>
      <w:pPr>
        <w:ind w:left="2880" w:hanging="360"/>
      </w:pPr>
    </w:lvl>
    <w:lvl w:ilvl="4" w:tplc="022479AC" w:tentative="1">
      <w:start w:val="1"/>
      <w:numFmt w:val="lowerLetter"/>
      <w:lvlText w:val="%5."/>
      <w:lvlJc w:val="left"/>
      <w:pPr>
        <w:ind w:left="3600" w:hanging="360"/>
      </w:pPr>
    </w:lvl>
    <w:lvl w:ilvl="5" w:tplc="2D64D98C" w:tentative="1">
      <w:start w:val="1"/>
      <w:numFmt w:val="lowerRoman"/>
      <w:lvlText w:val="%6."/>
      <w:lvlJc w:val="right"/>
      <w:pPr>
        <w:ind w:left="4320" w:hanging="180"/>
      </w:pPr>
    </w:lvl>
    <w:lvl w:ilvl="6" w:tplc="71D6780C" w:tentative="1">
      <w:start w:val="1"/>
      <w:numFmt w:val="decimal"/>
      <w:lvlText w:val="%7."/>
      <w:lvlJc w:val="left"/>
      <w:pPr>
        <w:ind w:left="5040" w:hanging="360"/>
      </w:pPr>
    </w:lvl>
    <w:lvl w:ilvl="7" w:tplc="061A8B40" w:tentative="1">
      <w:start w:val="1"/>
      <w:numFmt w:val="lowerLetter"/>
      <w:lvlText w:val="%8."/>
      <w:lvlJc w:val="left"/>
      <w:pPr>
        <w:ind w:left="5760" w:hanging="360"/>
      </w:pPr>
    </w:lvl>
    <w:lvl w:ilvl="8" w:tplc="98C8B53A"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EA0EC0A0">
      <w:start w:val="1"/>
      <w:numFmt w:val="lowerRoman"/>
      <w:lvlText w:val="(%1)"/>
      <w:lvlJc w:val="left"/>
      <w:pPr>
        <w:ind w:left="1080" w:hanging="720"/>
      </w:pPr>
      <w:rPr>
        <w:rFonts w:hint="default"/>
      </w:rPr>
    </w:lvl>
    <w:lvl w:ilvl="1" w:tplc="62E44C62" w:tentative="1">
      <w:start w:val="1"/>
      <w:numFmt w:val="lowerLetter"/>
      <w:lvlText w:val="%2."/>
      <w:lvlJc w:val="left"/>
      <w:pPr>
        <w:ind w:left="1440" w:hanging="360"/>
      </w:pPr>
    </w:lvl>
    <w:lvl w:ilvl="2" w:tplc="C2B2AD34" w:tentative="1">
      <w:start w:val="1"/>
      <w:numFmt w:val="lowerRoman"/>
      <w:lvlText w:val="%3."/>
      <w:lvlJc w:val="right"/>
      <w:pPr>
        <w:ind w:left="2160" w:hanging="180"/>
      </w:pPr>
    </w:lvl>
    <w:lvl w:ilvl="3" w:tplc="4CEECD74" w:tentative="1">
      <w:start w:val="1"/>
      <w:numFmt w:val="decimal"/>
      <w:lvlText w:val="%4."/>
      <w:lvlJc w:val="left"/>
      <w:pPr>
        <w:ind w:left="2880" w:hanging="360"/>
      </w:pPr>
    </w:lvl>
    <w:lvl w:ilvl="4" w:tplc="5A20E508" w:tentative="1">
      <w:start w:val="1"/>
      <w:numFmt w:val="lowerLetter"/>
      <w:lvlText w:val="%5."/>
      <w:lvlJc w:val="left"/>
      <w:pPr>
        <w:ind w:left="3600" w:hanging="360"/>
      </w:pPr>
    </w:lvl>
    <w:lvl w:ilvl="5" w:tplc="08BC8334" w:tentative="1">
      <w:start w:val="1"/>
      <w:numFmt w:val="lowerRoman"/>
      <w:lvlText w:val="%6."/>
      <w:lvlJc w:val="right"/>
      <w:pPr>
        <w:ind w:left="4320" w:hanging="180"/>
      </w:pPr>
    </w:lvl>
    <w:lvl w:ilvl="6" w:tplc="FBFEF40C" w:tentative="1">
      <w:start w:val="1"/>
      <w:numFmt w:val="decimal"/>
      <w:lvlText w:val="%7."/>
      <w:lvlJc w:val="left"/>
      <w:pPr>
        <w:ind w:left="5040" w:hanging="360"/>
      </w:pPr>
    </w:lvl>
    <w:lvl w:ilvl="7" w:tplc="24E82014" w:tentative="1">
      <w:start w:val="1"/>
      <w:numFmt w:val="lowerLetter"/>
      <w:lvlText w:val="%8."/>
      <w:lvlJc w:val="left"/>
      <w:pPr>
        <w:ind w:left="5760" w:hanging="360"/>
      </w:pPr>
    </w:lvl>
    <w:lvl w:ilvl="8" w:tplc="E7124D3E"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04A6BFAC">
      <w:start w:val="1"/>
      <w:numFmt w:val="lowerRoman"/>
      <w:lvlText w:val="(%1)"/>
      <w:lvlJc w:val="left"/>
      <w:pPr>
        <w:ind w:left="1080" w:hanging="720"/>
      </w:pPr>
      <w:rPr>
        <w:rFonts w:hint="default"/>
      </w:rPr>
    </w:lvl>
    <w:lvl w:ilvl="1" w:tplc="DED40408" w:tentative="1">
      <w:start w:val="1"/>
      <w:numFmt w:val="lowerLetter"/>
      <w:lvlText w:val="%2."/>
      <w:lvlJc w:val="left"/>
      <w:pPr>
        <w:ind w:left="1440" w:hanging="360"/>
      </w:pPr>
    </w:lvl>
    <w:lvl w:ilvl="2" w:tplc="1216265C" w:tentative="1">
      <w:start w:val="1"/>
      <w:numFmt w:val="lowerRoman"/>
      <w:lvlText w:val="%3."/>
      <w:lvlJc w:val="right"/>
      <w:pPr>
        <w:ind w:left="2160" w:hanging="180"/>
      </w:pPr>
    </w:lvl>
    <w:lvl w:ilvl="3" w:tplc="0F7C54FA" w:tentative="1">
      <w:start w:val="1"/>
      <w:numFmt w:val="decimal"/>
      <w:lvlText w:val="%4."/>
      <w:lvlJc w:val="left"/>
      <w:pPr>
        <w:ind w:left="2880" w:hanging="360"/>
      </w:pPr>
    </w:lvl>
    <w:lvl w:ilvl="4" w:tplc="6D42DFEE" w:tentative="1">
      <w:start w:val="1"/>
      <w:numFmt w:val="lowerLetter"/>
      <w:lvlText w:val="%5."/>
      <w:lvlJc w:val="left"/>
      <w:pPr>
        <w:ind w:left="3600" w:hanging="360"/>
      </w:pPr>
    </w:lvl>
    <w:lvl w:ilvl="5" w:tplc="47A4B046" w:tentative="1">
      <w:start w:val="1"/>
      <w:numFmt w:val="lowerRoman"/>
      <w:lvlText w:val="%6."/>
      <w:lvlJc w:val="right"/>
      <w:pPr>
        <w:ind w:left="4320" w:hanging="180"/>
      </w:pPr>
    </w:lvl>
    <w:lvl w:ilvl="6" w:tplc="0C68512A" w:tentative="1">
      <w:start w:val="1"/>
      <w:numFmt w:val="decimal"/>
      <w:lvlText w:val="%7."/>
      <w:lvlJc w:val="left"/>
      <w:pPr>
        <w:ind w:left="5040" w:hanging="360"/>
      </w:pPr>
    </w:lvl>
    <w:lvl w:ilvl="7" w:tplc="3EC2133C" w:tentative="1">
      <w:start w:val="1"/>
      <w:numFmt w:val="lowerLetter"/>
      <w:lvlText w:val="%8."/>
      <w:lvlJc w:val="left"/>
      <w:pPr>
        <w:ind w:left="5760" w:hanging="360"/>
      </w:pPr>
    </w:lvl>
    <w:lvl w:ilvl="8" w:tplc="528EAC7C"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EB887CFA">
      <w:start w:val="1"/>
      <w:numFmt w:val="lowerRoman"/>
      <w:lvlText w:val="(%1)"/>
      <w:lvlJc w:val="left"/>
      <w:pPr>
        <w:ind w:left="1080" w:hanging="720"/>
      </w:pPr>
      <w:rPr>
        <w:rFonts w:hint="default"/>
      </w:rPr>
    </w:lvl>
    <w:lvl w:ilvl="1" w:tplc="22185BE6" w:tentative="1">
      <w:start w:val="1"/>
      <w:numFmt w:val="lowerLetter"/>
      <w:lvlText w:val="%2."/>
      <w:lvlJc w:val="left"/>
      <w:pPr>
        <w:ind w:left="1440" w:hanging="360"/>
      </w:pPr>
    </w:lvl>
    <w:lvl w:ilvl="2" w:tplc="FEFE2110" w:tentative="1">
      <w:start w:val="1"/>
      <w:numFmt w:val="lowerRoman"/>
      <w:lvlText w:val="%3."/>
      <w:lvlJc w:val="right"/>
      <w:pPr>
        <w:ind w:left="2160" w:hanging="180"/>
      </w:pPr>
    </w:lvl>
    <w:lvl w:ilvl="3" w:tplc="B322A29A" w:tentative="1">
      <w:start w:val="1"/>
      <w:numFmt w:val="decimal"/>
      <w:lvlText w:val="%4."/>
      <w:lvlJc w:val="left"/>
      <w:pPr>
        <w:ind w:left="2880" w:hanging="360"/>
      </w:pPr>
    </w:lvl>
    <w:lvl w:ilvl="4" w:tplc="9248817E" w:tentative="1">
      <w:start w:val="1"/>
      <w:numFmt w:val="lowerLetter"/>
      <w:lvlText w:val="%5."/>
      <w:lvlJc w:val="left"/>
      <w:pPr>
        <w:ind w:left="3600" w:hanging="360"/>
      </w:pPr>
    </w:lvl>
    <w:lvl w:ilvl="5" w:tplc="38E61DFC" w:tentative="1">
      <w:start w:val="1"/>
      <w:numFmt w:val="lowerRoman"/>
      <w:lvlText w:val="%6."/>
      <w:lvlJc w:val="right"/>
      <w:pPr>
        <w:ind w:left="4320" w:hanging="180"/>
      </w:pPr>
    </w:lvl>
    <w:lvl w:ilvl="6" w:tplc="9B860764" w:tentative="1">
      <w:start w:val="1"/>
      <w:numFmt w:val="decimal"/>
      <w:lvlText w:val="%7."/>
      <w:lvlJc w:val="left"/>
      <w:pPr>
        <w:ind w:left="5040" w:hanging="360"/>
      </w:pPr>
    </w:lvl>
    <w:lvl w:ilvl="7" w:tplc="FCF26D2C" w:tentative="1">
      <w:start w:val="1"/>
      <w:numFmt w:val="lowerLetter"/>
      <w:lvlText w:val="%8."/>
      <w:lvlJc w:val="left"/>
      <w:pPr>
        <w:ind w:left="5760" w:hanging="360"/>
      </w:pPr>
    </w:lvl>
    <w:lvl w:ilvl="8" w:tplc="AFFC040C"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6D3E67C8">
      <w:start w:val="1"/>
      <w:numFmt w:val="lowerRoman"/>
      <w:lvlText w:val="(%1)"/>
      <w:lvlJc w:val="left"/>
      <w:pPr>
        <w:ind w:left="1080" w:hanging="720"/>
      </w:pPr>
      <w:rPr>
        <w:rFonts w:hint="default"/>
      </w:rPr>
    </w:lvl>
    <w:lvl w:ilvl="1" w:tplc="F6F6DD8E" w:tentative="1">
      <w:start w:val="1"/>
      <w:numFmt w:val="lowerLetter"/>
      <w:lvlText w:val="%2."/>
      <w:lvlJc w:val="left"/>
      <w:pPr>
        <w:ind w:left="1440" w:hanging="360"/>
      </w:pPr>
    </w:lvl>
    <w:lvl w:ilvl="2" w:tplc="3490D47A" w:tentative="1">
      <w:start w:val="1"/>
      <w:numFmt w:val="lowerRoman"/>
      <w:lvlText w:val="%3."/>
      <w:lvlJc w:val="right"/>
      <w:pPr>
        <w:ind w:left="2160" w:hanging="180"/>
      </w:pPr>
    </w:lvl>
    <w:lvl w:ilvl="3" w:tplc="EAA69C46" w:tentative="1">
      <w:start w:val="1"/>
      <w:numFmt w:val="decimal"/>
      <w:lvlText w:val="%4."/>
      <w:lvlJc w:val="left"/>
      <w:pPr>
        <w:ind w:left="2880" w:hanging="360"/>
      </w:pPr>
    </w:lvl>
    <w:lvl w:ilvl="4" w:tplc="C0CAB63E" w:tentative="1">
      <w:start w:val="1"/>
      <w:numFmt w:val="lowerLetter"/>
      <w:lvlText w:val="%5."/>
      <w:lvlJc w:val="left"/>
      <w:pPr>
        <w:ind w:left="3600" w:hanging="360"/>
      </w:pPr>
    </w:lvl>
    <w:lvl w:ilvl="5" w:tplc="1FF097C0" w:tentative="1">
      <w:start w:val="1"/>
      <w:numFmt w:val="lowerRoman"/>
      <w:lvlText w:val="%6."/>
      <w:lvlJc w:val="right"/>
      <w:pPr>
        <w:ind w:left="4320" w:hanging="180"/>
      </w:pPr>
    </w:lvl>
    <w:lvl w:ilvl="6" w:tplc="4DCE5F38" w:tentative="1">
      <w:start w:val="1"/>
      <w:numFmt w:val="decimal"/>
      <w:lvlText w:val="%7."/>
      <w:lvlJc w:val="left"/>
      <w:pPr>
        <w:ind w:left="5040" w:hanging="360"/>
      </w:pPr>
    </w:lvl>
    <w:lvl w:ilvl="7" w:tplc="6C705DBC" w:tentative="1">
      <w:start w:val="1"/>
      <w:numFmt w:val="lowerLetter"/>
      <w:lvlText w:val="%8."/>
      <w:lvlJc w:val="left"/>
      <w:pPr>
        <w:ind w:left="5760" w:hanging="360"/>
      </w:pPr>
    </w:lvl>
    <w:lvl w:ilvl="8" w:tplc="8E3614A8" w:tentative="1">
      <w:start w:val="1"/>
      <w:numFmt w:val="lowerRoman"/>
      <w:lvlText w:val="%9."/>
      <w:lvlJc w:val="right"/>
      <w:pPr>
        <w:ind w:left="6480" w:hanging="180"/>
      </w:pPr>
    </w:lvl>
  </w:abstractNum>
  <w:abstractNum w:abstractNumId="18" w15:restartNumberingAfterBreak="0">
    <w:nsid w:val="421C5EFA"/>
    <w:multiLevelType w:val="hybridMultilevel"/>
    <w:tmpl w:val="DC3ED7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992233B2">
      <w:start w:val="1"/>
      <w:numFmt w:val="lowerRoman"/>
      <w:lvlText w:val="(%1)"/>
      <w:lvlJc w:val="left"/>
      <w:pPr>
        <w:ind w:left="1080" w:hanging="720"/>
      </w:pPr>
      <w:rPr>
        <w:rFonts w:hint="default"/>
      </w:rPr>
    </w:lvl>
    <w:lvl w:ilvl="1" w:tplc="9738E042" w:tentative="1">
      <w:start w:val="1"/>
      <w:numFmt w:val="lowerLetter"/>
      <w:lvlText w:val="%2."/>
      <w:lvlJc w:val="left"/>
      <w:pPr>
        <w:ind w:left="1440" w:hanging="360"/>
      </w:pPr>
    </w:lvl>
    <w:lvl w:ilvl="2" w:tplc="ECB45CBE" w:tentative="1">
      <w:start w:val="1"/>
      <w:numFmt w:val="lowerRoman"/>
      <w:lvlText w:val="%3."/>
      <w:lvlJc w:val="right"/>
      <w:pPr>
        <w:ind w:left="2160" w:hanging="180"/>
      </w:pPr>
    </w:lvl>
    <w:lvl w:ilvl="3" w:tplc="7258FFDC" w:tentative="1">
      <w:start w:val="1"/>
      <w:numFmt w:val="decimal"/>
      <w:lvlText w:val="%4."/>
      <w:lvlJc w:val="left"/>
      <w:pPr>
        <w:ind w:left="2880" w:hanging="360"/>
      </w:pPr>
    </w:lvl>
    <w:lvl w:ilvl="4" w:tplc="1FBCF63C" w:tentative="1">
      <w:start w:val="1"/>
      <w:numFmt w:val="lowerLetter"/>
      <w:lvlText w:val="%5."/>
      <w:lvlJc w:val="left"/>
      <w:pPr>
        <w:ind w:left="3600" w:hanging="360"/>
      </w:pPr>
    </w:lvl>
    <w:lvl w:ilvl="5" w:tplc="0FDA869C" w:tentative="1">
      <w:start w:val="1"/>
      <w:numFmt w:val="lowerRoman"/>
      <w:lvlText w:val="%6."/>
      <w:lvlJc w:val="right"/>
      <w:pPr>
        <w:ind w:left="4320" w:hanging="180"/>
      </w:pPr>
    </w:lvl>
    <w:lvl w:ilvl="6" w:tplc="AD10DD02" w:tentative="1">
      <w:start w:val="1"/>
      <w:numFmt w:val="decimal"/>
      <w:lvlText w:val="%7."/>
      <w:lvlJc w:val="left"/>
      <w:pPr>
        <w:ind w:left="5040" w:hanging="360"/>
      </w:pPr>
    </w:lvl>
    <w:lvl w:ilvl="7" w:tplc="1F0A385C" w:tentative="1">
      <w:start w:val="1"/>
      <w:numFmt w:val="lowerLetter"/>
      <w:lvlText w:val="%8."/>
      <w:lvlJc w:val="left"/>
      <w:pPr>
        <w:ind w:left="5760" w:hanging="360"/>
      </w:pPr>
    </w:lvl>
    <w:lvl w:ilvl="8" w:tplc="7C600704"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9C62C906">
      <w:start w:val="1"/>
      <w:numFmt w:val="lowerRoman"/>
      <w:lvlText w:val="(%1)"/>
      <w:lvlJc w:val="left"/>
      <w:pPr>
        <w:ind w:left="1080" w:hanging="720"/>
      </w:pPr>
      <w:rPr>
        <w:rFonts w:hint="default"/>
      </w:rPr>
    </w:lvl>
    <w:lvl w:ilvl="1" w:tplc="86E8E60C" w:tentative="1">
      <w:start w:val="1"/>
      <w:numFmt w:val="lowerLetter"/>
      <w:lvlText w:val="%2."/>
      <w:lvlJc w:val="left"/>
      <w:pPr>
        <w:ind w:left="1440" w:hanging="360"/>
      </w:pPr>
    </w:lvl>
    <w:lvl w:ilvl="2" w:tplc="F84CFE1C" w:tentative="1">
      <w:start w:val="1"/>
      <w:numFmt w:val="lowerRoman"/>
      <w:lvlText w:val="%3."/>
      <w:lvlJc w:val="right"/>
      <w:pPr>
        <w:ind w:left="2160" w:hanging="180"/>
      </w:pPr>
    </w:lvl>
    <w:lvl w:ilvl="3" w:tplc="133C3480" w:tentative="1">
      <w:start w:val="1"/>
      <w:numFmt w:val="decimal"/>
      <w:lvlText w:val="%4."/>
      <w:lvlJc w:val="left"/>
      <w:pPr>
        <w:ind w:left="2880" w:hanging="360"/>
      </w:pPr>
    </w:lvl>
    <w:lvl w:ilvl="4" w:tplc="954AD1CA" w:tentative="1">
      <w:start w:val="1"/>
      <w:numFmt w:val="lowerLetter"/>
      <w:lvlText w:val="%5."/>
      <w:lvlJc w:val="left"/>
      <w:pPr>
        <w:ind w:left="3600" w:hanging="360"/>
      </w:pPr>
    </w:lvl>
    <w:lvl w:ilvl="5" w:tplc="BE9AB67C" w:tentative="1">
      <w:start w:val="1"/>
      <w:numFmt w:val="lowerRoman"/>
      <w:lvlText w:val="%6."/>
      <w:lvlJc w:val="right"/>
      <w:pPr>
        <w:ind w:left="4320" w:hanging="180"/>
      </w:pPr>
    </w:lvl>
    <w:lvl w:ilvl="6" w:tplc="5F10555C" w:tentative="1">
      <w:start w:val="1"/>
      <w:numFmt w:val="decimal"/>
      <w:lvlText w:val="%7."/>
      <w:lvlJc w:val="left"/>
      <w:pPr>
        <w:ind w:left="5040" w:hanging="360"/>
      </w:pPr>
    </w:lvl>
    <w:lvl w:ilvl="7" w:tplc="0BECD9CE" w:tentative="1">
      <w:start w:val="1"/>
      <w:numFmt w:val="lowerLetter"/>
      <w:lvlText w:val="%8."/>
      <w:lvlJc w:val="left"/>
      <w:pPr>
        <w:ind w:left="5760" w:hanging="360"/>
      </w:pPr>
    </w:lvl>
    <w:lvl w:ilvl="8" w:tplc="5C0A501E"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14625C08">
      <w:start w:val="1"/>
      <w:numFmt w:val="lowerRoman"/>
      <w:lvlText w:val="(%1)"/>
      <w:lvlJc w:val="left"/>
      <w:pPr>
        <w:ind w:left="1080" w:hanging="720"/>
      </w:pPr>
      <w:rPr>
        <w:rFonts w:hint="default"/>
      </w:rPr>
    </w:lvl>
    <w:lvl w:ilvl="1" w:tplc="089222E6" w:tentative="1">
      <w:start w:val="1"/>
      <w:numFmt w:val="lowerLetter"/>
      <w:lvlText w:val="%2."/>
      <w:lvlJc w:val="left"/>
      <w:pPr>
        <w:ind w:left="1440" w:hanging="360"/>
      </w:pPr>
    </w:lvl>
    <w:lvl w:ilvl="2" w:tplc="1A0489FE" w:tentative="1">
      <w:start w:val="1"/>
      <w:numFmt w:val="lowerRoman"/>
      <w:lvlText w:val="%3."/>
      <w:lvlJc w:val="right"/>
      <w:pPr>
        <w:ind w:left="2160" w:hanging="180"/>
      </w:pPr>
    </w:lvl>
    <w:lvl w:ilvl="3" w:tplc="3CCE0340" w:tentative="1">
      <w:start w:val="1"/>
      <w:numFmt w:val="decimal"/>
      <w:lvlText w:val="%4."/>
      <w:lvlJc w:val="left"/>
      <w:pPr>
        <w:ind w:left="2880" w:hanging="360"/>
      </w:pPr>
    </w:lvl>
    <w:lvl w:ilvl="4" w:tplc="2EA83F18" w:tentative="1">
      <w:start w:val="1"/>
      <w:numFmt w:val="lowerLetter"/>
      <w:lvlText w:val="%5."/>
      <w:lvlJc w:val="left"/>
      <w:pPr>
        <w:ind w:left="3600" w:hanging="360"/>
      </w:pPr>
    </w:lvl>
    <w:lvl w:ilvl="5" w:tplc="03B6994E" w:tentative="1">
      <w:start w:val="1"/>
      <w:numFmt w:val="lowerRoman"/>
      <w:lvlText w:val="%6."/>
      <w:lvlJc w:val="right"/>
      <w:pPr>
        <w:ind w:left="4320" w:hanging="180"/>
      </w:pPr>
    </w:lvl>
    <w:lvl w:ilvl="6" w:tplc="C0E6C8BE" w:tentative="1">
      <w:start w:val="1"/>
      <w:numFmt w:val="decimal"/>
      <w:lvlText w:val="%7."/>
      <w:lvlJc w:val="left"/>
      <w:pPr>
        <w:ind w:left="5040" w:hanging="360"/>
      </w:pPr>
    </w:lvl>
    <w:lvl w:ilvl="7" w:tplc="C1E27A9C" w:tentative="1">
      <w:start w:val="1"/>
      <w:numFmt w:val="lowerLetter"/>
      <w:lvlText w:val="%8."/>
      <w:lvlJc w:val="left"/>
      <w:pPr>
        <w:ind w:left="5760" w:hanging="360"/>
      </w:pPr>
    </w:lvl>
    <w:lvl w:ilvl="8" w:tplc="0E064176"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FADED622">
      <w:start w:val="1"/>
      <w:numFmt w:val="lowerRoman"/>
      <w:lvlText w:val="(%1)"/>
      <w:lvlJc w:val="left"/>
      <w:pPr>
        <w:ind w:left="1080" w:hanging="720"/>
      </w:pPr>
      <w:rPr>
        <w:rFonts w:hint="default"/>
      </w:rPr>
    </w:lvl>
    <w:lvl w:ilvl="1" w:tplc="55DAE58E" w:tentative="1">
      <w:start w:val="1"/>
      <w:numFmt w:val="lowerLetter"/>
      <w:lvlText w:val="%2."/>
      <w:lvlJc w:val="left"/>
      <w:pPr>
        <w:ind w:left="1440" w:hanging="360"/>
      </w:pPr>
    </w:lvl>
    <w:lvl w:ilvl="2" w:tplc="029C8EC4" w:tentative="1">
      <w:start w:val="1"/>
      <w:numFmt w:val="lowerRoman"/>
      <w:lvlText w:val="%3."/>
      <w:lvlJc w:val="right"/>
      <w:pPr>
        <w:ind w:left="2160" w:hanging="180"/>
      </w:pPr>
    </w:lvl>
    <w:lvl w:ilvl="3" w:tplc="612C3B48" w:tentative="1">
      <w:start w:val="1"/>
      <w:numFmt w:val="decimal"/>
      <w:lvlText w:val="%4."/>
      <w:lvlJc w:val="left"/>
      <w:pPr>
        <w:ind w:left="2880" w:hanging="360"/>
      </w:pPr>
    </w:lvl>
    <w:lvl w:ilvl="4" w:tplc="929A8FB4" w:tentative="1">
      <w:start w:val="1"/>
      <w:numFmt w:val="lowerLetter"/>
      <w:lvlText w:val="%5."/>
      <w:lvlJc w:val="left"/>
      <w:pPr>
        <w:ind w:left="3600" w:hanging="360"/>
      </w:pPr>
    </w:lvl>
    <w:lvl w:ilvl="5" w:tplc="51E67856" w:tentative="1">
      <w:start w:val="1"/>
      <w:numFmt w:val="lowerRoman"/>
      <w:lvlText w:val="%6."/>
      <w:lvlJc w:val="right"/>
      <w:pPr>
        <w:ind w:left="4320" w:hanging="180"/>
      </w:pPr>
    </w:lvl>
    <w:lvl w:ilvl="6" w:tplc="E46C93C6" w:tentative="1">
      <w:start w:val="1"/>
      <w:numFmt w:val="decimal"/>
      <w:lvlText w:val="%7."/>
      <w:lvlJc w:val="left"/>
      <w:pPr>
        <w:ind w:left="5040" w:hanging="360"/>
      </w:pPr>
    </w:lvl>
    <w:lvl w:ilvl="7" w:tplc="AA88B378" w:tentative="1">
      <w:start w:val="1"/>
      <w:numFmt w:val="lowerLetter"/>
      <w:lvlText w:val="%8."/>
      <w:lvlJc w:val="left"/>
      <w:pPr>
        <w:ind w:left="5760" w:hanging="360"/>
      </w:pPr>
    </w:lvl>
    <w:lvl w:ilvl="8" w:tplc="92428E7A"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2366812A">
      <w:start w:val="1"/>
      <w:numFmt w:val="lowerRoman"/>
      <w:lvlText w:val="(%1)"/>
      <w:lvlJc w:val="left"/>
      <w:pPr>
        <w:ind w:left="1080" w:hanging="720"/>
      </w:pPr>
      <w:rPr>
        <w:rFonts w:hint="default"/>
      </w:rPr>
    </w:lvl>
    <w:lvl w:ilvl="1" w:tplc="A8903EC6" w:tentative="1">
      <w:start w:val="1"/>
      <w:numFmt w:val="lowerLetter"/>
      <w:lvlText w:val="%2."/>
      <w:lvlJc w:val="left"/>
      <w:pPr>
        <w:ind w:left="1440" w:hanging="360"/>
      </w:pPr>
    </w:lvl>
    <w:lvl w:ilvl="2" w:tplc="B854DE42" w:tentative="1">
      <w:start w:val="1"/>
      <w:numFmt w:val="lowerRoman"/>
      <w:lvlText w:val="%3."/>
      <w:lvlJc w:val="right"/>
      <w:pPr>
        <w:ind w:left="2160" w:hanging="180"/>
      </w:pPr>
    </w:lvl>
    <w:lvl w:ilvl="3" w:tplc="3F865BFE" w:tentative="1">
      <w:start w:val="1"/>
      <w:numFmt w:val="decimal"/>
      <w:lvlText w:val="%4."/>
      <w:lvlJc w:val="left"/>
      <w:pPr>
        <w:ind w:left="2880" w:hanging="360"/>
      </w:pPr>
    </w:lvl>
    <w:lvl w:ilvl="4" w:tplc="B8146410" w:tentative="1">
      <w:start w:val="1"/>
      <w:numFmt w:val="lowerLetter"/>
      <w:lvlText w:val="%5."/>
      <w:lvlJc w:val="left"/>
      <w:pPr>
        <w:ind w:left="3600" w:hanging="360"/>
      </w:pPr>
    </w:lvl>
    <w:lvl w:ilvl="5" w:tplc="4170F4B0" w:tentative="1">
      <w:start w:val="1"/>
      <w:numFmt w:val="lowerRoman"/>
      <w:lvlText w:val="%6."/>
      <w:lvlJc w:val="right"/>
      <w:pPr>
        <w:ind w:left="4320" w:hanging="180"/>
      </w:pPr>
    </w:lvl>
    <w:lvl w:ilvl="6" w:tplc="9828B148" w:tentative="1">
      <w:start w:val="1"/>
      <w:numFmt w:val="decimal"/>
      <w:lvlText w:val="%7."/>
      <w:lvlJc w:val="left"/>
      <w:pPr>
        <w:ind w:left="5040" w:hanging="360"/>
      </w:pPr>
    </w:lvl>
    <w:lvl w:ilvl="7" w:tplc="A3D49942" w:tentative="1">
      <w:start w:val="1"/>
      <w:numFmt w:val="lowerLetter"/>
      <w:lvlText w:val="%8."/>
      <w:lvlJc w:val="left"/>
      <w:pPr>
        <w:ind w:left="5760" w:hanging="360"/>
      </w:pPr>
    </w:lvl>
    <w:lvl w:ilvl="8" w:tplc="08563C02"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A032637"/>
    <w:multiLevelType w:val="hybridMultilevel"/>
    <w:tmpl w:val="7A032637"/>
    <w:lvl w:ilvl="0" w:tplc="203E75DA">
      <w:start w:val="1"/>
      <w:numFmt w:val="bullet"/>
      <w:lvlText w:val=""/>
      <w:lvlJc w:val="left"/>
      <w:pPr>
        <w:tabs>
          <w:tab w:val="num" w:pos="720"/>
        </w:tabs>
        <w:ind w:left="720" w:hanging="360"/>
      </w:pPr>
      <w:rPr>
        <w:rFonts w:ascii="Symbol" w:hAnsi="Symbol"/>
      </w:rPr>
    </w:lvl>
    <w:lvl w:ilvl="1" w:tplc="9CAAB560">
      <w:start w:val="1"/>
      <w:numFmt w:val="bullet"/>
      <w:lvlText w:val="o"/>
      <w:lvlJc w:val="left"/>
      <w:pPr>
        <w:tabs>
          <w:tab w:val="num" w:pos="1440"/>
        </w:tabs>
        <w:ind w:left="1440" w:hanging="360"/>
      </w:pPr>
      <w:rPr>
        <w:rFonts w:ascii="Courier New" w:hAnsi="Courier New"/>
      </w:rPr>
    </w:lvl>
    <w:lvl w:ilvl="2" w:tplc="AB88F5B4">
      <w:start w:val="1"/>
      <w:numFmt w:val="bullet"/>
      <w:lvlText w:val=""/>
      <w:lvlJc w:val="left"/>
      <w:pPr>
        <w:tabs>
          <w:tab w:val="num" w:pos="2160"/>
        </w:tabs>
        <w:ind w:left="2160" w:hanging="360"/>
      </w:pPr>
      <w:rPr>
        <w:rFonts w:ascii="Wingdings" w:hAnsi="Wingdings"/>
      </w:rPr>
    </w:lvl>
    <w:lvl w:ilvl="3" w:tplc="AF26E92E">
      <w:start w:val="1"/>
      <w:numFmt w:val="bullet"/>
      <w:lvlText w:val=""/>
      <w:lvlJc w:val="left"/>
      <w:pPr>
        <w:tabs>
          <w:tab w:val="num" w:pos="2880"/>
        </w:tabs>
        <w:ind w:left="2880" w:hanging="360"/>
      </w:pPr>
      <w:rPr>
        <w:rFonts w:ascii="Symbol" w:hAnsi="Symbol"/>
      </w:rPr>
    </w:lvl>
    <w:lvl w:ilvl="4" w:tplc="19A88502">
      <w:start w:val="1"/>
      <w:numFmt w:val="bullet"/>
      <w:lvlText w:val="o"/>
      <w:lvlJc w:val="left"/>
      <w:pPr>
        <w:tabs>
          <w:tab w:val="num" w:pos="3600"/>
        </w:tabs>
        <w:ind w:left="3600" w:hanging="360"/>
      </w:pPr>
      <w:rPr>
        <w:rFonts w:ascii="Courier New" w:hAnsi="Courier New"/>
      </w:rPr>
    </w:lvl>
    <w:lvl w:ilvl="5" w:tplc="20BE976A">
      <w:start w:val="1"/>
      <w:numFmt w:val="bullet"/>
      <w:lvlText w:val=""/>
      <w:lvlJc w:val="left"/>
      <w:pPr>
        <w:tabs>
          <w:tab w:val="num" w:pos="4320"/>
        </w:tabs>
        <w:ind w:left="4320" w:hanging="360"/>
      </w:pPr>
      <w:rPr>
        <w:rFonts w:ascii="Wingdings" w:hAnsi="Wingdings"/>
      </w:rPr>
    </w:lvl>
    <w:lvl w:ilvl="6" w:tplc="285E2422">
      <w:start w:val="1"/>
      <w:numFmt w:val="bullet"/>
      <w:lvlText w:val=""/>
      <w:lvlJc w:val="left"/>
      <w:pPr>
        <w:tabs>
          <w:tab w:val="num" w:pos="5040"/>
        </w:tabs>
        <w:ind w:left="5040" w:hanging="360"/>
      </w:pPr>
      <w:rPr>
        <w:rFonts w:ascii="Symbol" w:hAnsi="Symbol"/>
      </w:rPr>
    </w:lvl>
    <w:lvl w:ilvl="7" w:tplc="B29234DC">
      <w:start w:val="1"/>
      <w:numFmt w:val="bullet"/>
      <w:lvlText w:val="o"/>
      <w:lvlJc w:val="left"/>
      <w:pPr>
        <w:tabs>
          <w:tab w:val="num" w:pos="5760"/>
        </w:tabs>
        <w:ind w:left="5760" w:hanging="360"/>
      </w:pPr>
      <w:rPr>
        <w:rFonts w:ascii="Courier New" w:hAnsi="Courier New"/>
      </w:rPr>
    </w:lvl>
    <w:lvl w:ilvl="8" w:tplc="3C6C7B78">
      <w:start w:val="1"/>
      <w:numFmt w:val="bullet"/>
      <w:lvlText w:val=""/>
      <w:lvlJc w:val="left"/>
      <w:pPr>
        <w:tabs>
          <w:tab w:val="num" w:pos="6480"/>
        </w:tabs>
        <w:ind w:left="6480" w:hanging="360"/>
      </w:pPr>
      <w:rPr>
        <w:rFonts w:ascii="Wingdings" w:hAnsi="Wingdings"/>
      </w:rPr>
    </w:lvl>
  </w:abstractNum>
  <w:abstractNum w:abstractNumId="26" w15:restartNumberingAfterBreak="0">
    <w:nsid w:val="7A032638"/>
    <w:multiLevelType w:val="hybridMultilevel"/>
    <w:tmpl w:val="7A032638"/>
    <w:lvl w:ilvl="0" w:tplc="EDF690B8">
      <w:start w:val="1"/>
      <w:numFmt w:val="bullet"/>
      <w:lvlText w:val=""/>
      <w:lvlJc w:val="left"/>
      <w:pPr>
        <w:tabs>
          <w:tab w:val="num" w:pos="720"/>
        </w:tabs>
        <w:ind w:left="720" w:hanging="360"/>
      </w:pPr>
      <w:rPr>
        <w:rFonts w:ascii="Symbol" w:hAnsi="Symbol"/>
      </w:rPr>
    </w:lvl>
    <w:lvl w:ilvl="1" w:tplc="83002D6A">
      <w:start w:val="1"/>
      <w:numFmt w:val="bullet"/>
      <w:lvlText w:val="o"/>
      <w:lvlJc w:val="left"/>
      <w:pPr>
        <w:tabs>
          <w:tab w:val="num" w:pos="1440"/>
        </w:tabs>
        <w:ind w:left="1440" w:hanging="360"/>
      </w:pPr>
      <w:rPr>
        <w:rFonts w:ascii="Courier New" w:hAnsi="Courier New"/>
      </w:rPr>
    </w:lvl>
    <w:lvl w:ilvl="2" w:tplc="9C8E5F80">
      <w:start w:val="1"/>
      <w:numFmt w:val="bullet"/>
      <w:lvlText w:val=""/>
      <w:lvlJc w:val="left"/>
      <w:pPr>
        <w:tabs>
          <w:tab w:val="num" w:pos="2160"/>
        </w:tabs>
        <w:ind w:left="2160" w:hanging="360"/>
      </w:pPr>
      <w:rPr>
        <w:rFonts w:ascii="Wingdings" w:hAnsi="Wingdings"/>
      </w:rPr>
    </w:lvl>
    <w:lvl w:ilvl="3" w:tplc="2946B3BE">
      <w:start w:val="1"/>
      <w:numFmt w:val="bullet"/>
      <w:lvlText w:val=""/>
      <w:lvlJc w:val="left"/>
      <w:pPr>
        <w:tabs>
          <w:tab w:val="num" w:pos="2880"/>
        </w:tabs>
        <w:ind w:left="2880" w:hanging="360"/>
      </w:pPr>
      <w:rPr>
        <w:rFonts w:ascii="Symbol" w:hAnsi="Symbol"/>
      </w:rPr>
    </w:lvl>
    <w:lvl w:ilvl="4" w:tplc="18A2521E">
      <w:start w:val="1"/>
      <w:numFmt w:val="bullet"/>
      <w:lvlText w:val="o"/>
      <w:lvlJc w:val="left"/>
      <w:pPr>
        <w:tabs>
          <w:tab w:val="num" w:pos="3600"/>
        </w:tabs>
        <w:ind w:left="3600" w:hanging="360"/>
      </w:pPr>
      <w:rPr>
        <w:rFonts w:ascii="Courier New" w:hAnsi="Courier New"/>
      </w:rPr>
    </w:lvl>
    <w:lvl w:ilvl="5" w:tplc="AF78FEC2">
      <w:start w:val="1"/>
      <w:numFmt w:val="bullet"/>
      <w:lvlText w:val=""/>
      <w:lvlJc w:val="left"/>
      <w:pPr>
        <w:tabs>
          <w:tab w:val="num" w:pos="4320"/>
        </w:tabs>
        <w:ind w:left="4320" w:hanging="360"/>
      </w:pPr>
      <w:rPr>
        <w:rFonts w:ascii="Wingdings" w:hAnsi="Wingdings"/>
      </w:rPr>
    </w:lvl>
    <w:lvl w:ilvl="6" w:tplc="136EA4BA">
      <w:start w:val="1"/>
      <w:numFmt w:val="bullet"/>
      <w:lvlText w:val=""/>
      <w:lvlJc w:val="left"/>
      <w:pPr>
        <w:tabs>
          <w:tab w:val="num" w:pos="5040"/>
        </w:tabs>
        <w:ind w:left="5040" w:hanging="360"/>
      </w:pPr>
      <w:rPr>
        <w:rFonts w:ascii="Symbol" w:hAnsi="Symbol"/>
      </w:rPr>
    </w:lvl>
    <w:lvl w:ilvl="7" w:tplc="FA3ED062">
      <w:start w:val="1"/>
      <w:numFmt w:val="bullet"/>
      <w:lvlText w:val="o"/>
      <w:lvlJc w:val="left"/>
      <w:pPr>
        <w:tabs>
          <w:tab w:val="num" w:pos="5760"/>
        </w:tabs>
        <w:ind w:left="5760" w:hanging="360"/>
      </w:pPr>
      <w:rPr>
        <w:rFonts w:ascii="Courier New" w:hAnsi="Courier New"/>
      </w:rPr>
    </w:lvl>
    <w:lvl w:ilvl="8" w:tplc="C00C1666">
      <w:start w:val="1"/>
      <w:numFmt w:val="bullet"/>
      <w:lvlText w:val=""/>
      <w:lvlJc w:val="left"/>
      <w:pPr>
        <w:tabs>
          <w:tab w:val="num" w:pos="6480"/>
        </w:tabs>
        <w:ind w:left="6480" w:hanging="360"/>
      </w:pPr>
      <w:rPr>
        <w:rFonts w:ascii="Wingdings" w:hAnsi="Wingdings"/>
      </w:rPr>
    </w:lvl>
  </w:abstractNum>
  <w:num w:numId="1">
    <w:abstractNumId w:val="24"/>
  </w:num>
  <w:num w:numId="2">
    <w:abstractNumId w:val="7"/>
  </w:num>
  <w:num w:numId="3">
    <w:abstractNumId w:val="2"/>
  </w:num>
  <w:num w:numId="4">
    <w:abstractNumId w:val="13"/>
  </w:num>
  <w:num w:numId="5">
    <w:abstractNumId w:val="12"/>
  </w:num>
  <w:num w:numId="6">
    <w:abstractNumId w:val="1"/>
  </w:num>
  <w:num w:numId="7">
    <w:abstractNumId w:val="19"/>
  </w:num>
  <w:num w:numId="8">
    <w:abstractNumId w:val="8"/>
  </w:num>
  <w:num w:numId="9">
    <w:abstractNumId w:val="16"/>
  </w:num>
  <w:num w:numId="10">
    <w:abstractNumId w:val="5"/>
  </w:num>
  <w:num w:numId="11">
    <w:abstractNumId w:val="23"/>
  </w:num>
  <w:num w:numId="12">
    <w:abstractNumId w:val="14"/>
  </w:num>
  <w:num w:numId="13">
    <w:abstractNumId w:val="4"/>
  </w:num>
  <w:num w:numId="14">
    <w:abstractNumId w:val="3"/>
  </w:num>
  <w:num w:numId="15">
    <w:abstractNumId w:val="21"/>
  </w:num>
  <w:num w:numId="16">
    <w:abstractNumId w:val="20"/>
  </w:num>
  <w:num w:numId="17">
    <w:abstractNumId w:val="9"/>
  </w:num>
  <w:num w:numId="18">
    <w:abstractNumId w:val="17"/>
  </w:num>
  <w:num w:numId="19">
    <w:abstractNumId w:val="22"/>
  </w:num>
  <w:num w:numId="20">
    <w:abstractNumId w:val="15"/>
  </w:num>
  <w:num w:numId="21">
    <w:abstractNumId w:val="25"/>
  </w:num>
  <w:num w:numId="22">
    <w:abstractNumId w:val="26"/>
  </w:num>
  <w:num w:numId="23">
    <w:abstractNumId w:val="0"/>
  </w:num>
  <w:num w:numId="24">
    <w:abstractNumId w:val="11"/>
  </w:num>
  <w:num w:numId="25">
    <w:abstractNumId w:val="6"/>
  </w:num>
  <w:num w:numId="26">
    <w:abstractNumId w:val="18"/>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2F0"/>
    <w:rsid w:val="0003210E"/>
    <w:rsid w:val="000A0FBF"/>
    <w:rsid w:val="000A6AC4"/>
    <w:rsid w:val="00167441"/>
    <w:rsid w:val="001A1EA9"/>
    <w:rsid w:val="001B3468"/>
    <w:rsid w:val="00246EF7"/>
    <w:rsid w:val="00417ED0"/>
    <w:rsid w:val="005B6F7C"/>
    <w:rsid w:val="00702C5F"/>
    <w:rsid w:val="007452F0"/>
    <w:rsid w:val="008A4F4C"/>
    <w:rsid w:val="00915DA0"/>
    <w:rsid w:val="009C4F85"/>
    <w:rsid w:val="00A12CD9"/>
    <w:rsid w:val="00B26269"/>
    <w:rsid w:val="00BE2CD9"/>
    <w:rsid w:val="00C03DE8"/>
    <w:rsid w:val="00C766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CC75E"/>
  <w15:docId w15:val="{7E354246-23B5-43A7-A153-AAFA07AE7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46EF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31378" w:rsidP="00BF58F7">
          <w:pPr>
            <w:pStyle w:val="F5402488970F42ED84F60CFC4AB307DB"/>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331378"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331378"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331378"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331378"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331378"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331378"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331378"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331378"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331378"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331378"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331378"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331378"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331378"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331378"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331378"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331378"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331378"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331378"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331378"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331378"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331378"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331378"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331378"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331378" w:rsidP="009853D3">
          <w:pPr>
            <w:pStyle w:val="745DCB6C32654E8E8942FFBBB6D3166A"/>
          </w:pPr>
          <w:r w:rsidRPr="00D858FE">
            <w:rPr>
              <w:rStyle w:val="PlaceholderText"/>
            </w:rPr>
            <w:t>Choose an item.</w:t>
          </w:r>
        </w:p>
      </w:docPartBody>
    </w:docPart>
    <w:docPart>
      <w:docPartPr>
        <w:name w:val="A058D004B79E42CD9B94AFFFF9F97CB3"/>
        <w:category>
          <w:name w:val="General"/>
          <w:gallery w:val="placeholder"/>
        </w:category>
        <w:types>
          <w:type w:val="bbPlcHdr"/>
        </w:types>
        <w:behaviors>
          <w:behavior w:val="content"/>
        </w:behaviors>
        <w:guid w:val="{630A76C0-4669-461C-AE78-ABB3E64A4D2B}"/>
      </w:docPartPr>
      <w:docPartBody>
        <w:p w:rsidR="00B70818" w:rsidRDefault="00331378" w:rsidP="00331378">
          <w:pPr>
            <w:pStyle w:val="A058D004B79E42CD9B94AFFFF9F97CB3"/>
          </w:pPr>
          <w:r w:rsidRPr="00D858FE">
            <w:rPr>
              <w:rStyle w:val="PlaceholderText"/>
            </w:rPr>
            <w:t>Choose an item.</w:t>
          </w:r>
        </w:p>
      </w:docPartBody>
    </w:docPart>
    <w:docPart>
      <w:docPartPr>
        <w:name w:val="064F55E9FD114040A9F1CAFE4641E252"/>
        <w:category>
          <w:name w:val="General"/>
          <w:gallery w:val="placeholder"/>
        </w:category>
        <w:types>
          <w:type w:val="bbPlcHdr"/>
        </w:types>
        <w:behaviors>
          <w:behavior w:val="content"/>
        </w:behaviors>
        <w:guid w:val="{FC6F853B-5F40-4A94-80E9-1046678BB1BD}"/>
      </w:docPartPr>
      <w:docPartBody>
        <w:p w:rsidR="00B70818" w:rsidRDefault="00331378" w:rsidP="00331378">
          <w:pPr>
            <w:pStyle w:val="064F55E9FD114040A9F1CAFE4641E252"/>
          </w:pPr>
          <w:r w:rsidRPr="00D858FE">
            <w:rPr>
              <w:rStyle w:val="PlaceholderText"/>
            </w:rPr>
            <w:t>Choose an item.</w:t>
          </w:r>
        </w:p>
      </w:docPartBody>
    </w:docPart>
    <w:docPart>
      <w:docPartPr>
        <w:name w:val="F04DDAD45B594D07A7411B3BAE5F2A0F"/>
        <w:category>
          <w:name w:val="General"/>
          <w:gallery w:val="placeholder"/>
        </w:category>
        <w:types>
          <w:type w:val="bbPlcHdr"/>
        </w:types>
        <w:behaviors>
          <w:behavior w:val="content"/>
        </w:behaviors>
        <w:guid w:val="{68D3102D-07C0-4F50-9938-52F96C0E7EDE}"/>
      </w:docPartPr>
      <w:docPartBody>
        <w:p w:rsidR="00B70818" w:rsidRDefault="00331378" w:rsidP="00331378">
          <w:pPr>
            <w:pStyle w:val="F04DDAD45B594D07A7411B3BAE5F2A0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378"/>
    <w:rsid w:val="00331378"/>
    <w:rsid w:val="00B708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31378"/>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A058D004B79E42CD9B94AFFFF9F97CB3">
    <w:name w:val="A058D004B79E42CD9B94AFFFF9F97CB3"/>
    <w:rsid w:val="00331378"/>
  </w:style>
  <w:style w:type="paragraph" w:customStyle="1" w:styleId="064F55E9FD114040A9F1CAFE4641E252">
    <w:name w:val="064F55E9FD114040A9F1CAFE4641E252"/>
    <w:rsid w:val="00331378"/>
  </w:style>
  <w:style w:type="paragraph" w:customStyle="1" w:styleId="F04DDAD45B594D07A7411B3BAE5F2A0F">
    <w:name w:val="F04DDAD45B594D07A7411B3BAE5F2A0F"/>
    <w:rsid w:val="003313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300056</RACS_x0020_ID>
    <Approved_x0020_Provider xmlns="a8338b6e-77a6-4851-82b6-98166143ffdd">Anglican Aged Care Services Group</Approved_x0020_Provider>
    <Management_x0020_Company_x0020_ID xmlns="a8338b6e-77a6-4851-82b6-98166143ffdd">F3F08075-FF5D-EC11-B917-005056922186</Management_x0020_Company_x0020_ID>
    <Home xmlns="a8338b6e-77a6-4851-82b6-98166143ffdd">St Paul's Court</Home>
    <Signed xmlns="a8338b6e-77a6-4851-82b6-98166143ffdd" xsi:nil="true"/>
    <Uploaded xmlns="a8338b6e-77a6-4851-82b6-98166143ffdd">False</Uploaded>
    <Management_x0020_Company xmlns="a8338b6e-77a6-4851-82b6-98166143ffdd">Anglican Aged Care Services Group - Home Services</Management_x0020_Company>
    <Doc_x0020_Date xmlns="a8338b6e-77a6-4851-82b6-98166143ffdd">2022-10-06T03:34:00+00:00</Doc_x0020_Date>
    <CSI_x0020_ID xmlns="a8338b6e-77a6-4851-82b6-98166143ffdd" xsi:nil="true"/>
    <Case_x0020_ID xmlns="a8338b6e-77a6-4851-82b6-98166143ffdd" xsi:nil="true"/>
    <Approved_x0020_Provider_x0020_ID xmlns="a8338b6e-77a6-4851-82b6-98166143ffdd">2BA60409-77F4-DC11-AD41-005056922186</Approved_x0020_Provider_x0020_ID>
    <Location xmlns="a8338b6e-77a6-4851-82b6-98166143ffdd" xsi:nil="true"/>
    <Home_x0020_ID xmlns="a8338b6e-77a6-4851-82b6-98166143ffdd">928D92DD-0385-E411-B1AD-005056922186</Home_x0020_ID>
    <State xmlns="a8338b6e-77a6-4851-82b6-98166143ffdd">VIC</State>
    <Doc_x0020_Sent_Received_x0020_Date xmlns="a8338b6e-77a6-4851-82b6-98166143ffdd">2022-10-06T00:00:00+00:00</Doc_x0020_Sent_Received_x0020_Date>
    <Activity_x0020_ID xmlns="a8338b6e-77a6-4851-82b6-98166143ffdd">C6287C30-8C3F-ED11-9AD5-005056922186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terms/"/>
    <ds:schemaRef ds:uri="http://purl.org/dc/dcmitype/"/>
    <ds:schemaRef ds:uri="http://www.w3.org/XML/1998/namespace"/>
    <ds:schemaRef ds:uri="http://purl.org/dc/elements/1.1/"/>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BE0D0F3-134D-437C-B5E4-3744DECCC446}">
  <ds:schemaRefs>
    <ds:schemaRef ds:uri="http://schemas.openxmlformats.org/officeDocument/2006/bibliography"/>
  </ds:schemaRefs>
</ds:datastoreItem>
</file>

<file path=customXml/itemProps4.xml><?xml version="1.0" encoding="utf-8"?>
<ds:datastoreItem xmlns:ds="http://schemas.openxmlformats.org/officeDocument/2006/customXml" ds:itemID="{4F5764CF-BC83-4045-9BD2-3993C22B6C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1942</Words>
  <Characters>11076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2022-10-24T04:30:00Z</dcterms:created>
  <dcterms:modified xsi:type="dcterms:W3CDTF">2022-10-24T04:31:00Z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