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1232" w14:textId="6DFAAE65" w:rsidR="00203D55" w:rsidRDefault="00203D5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D6D0B50" wp14:editId="137AED9F">
                <wp:simplePos x="0" y="0"/>
                <wp:positionH relativeFrom="column">
                  <wp:posOffset>-895350</wp:posOffset>
                </wp:positionH>
                <wp:positionV relativeFrom="paragraph">
                  <wp:posOffset>722630</wp:posOffset>
                </wp:positionV>
                <wp:extent cx="5686425" cy="1727200"/>
                <wp:effectExtent l="0" t="0" r="0" b="0"/>
                <wp:wrapSquare wrapText="bothSides"/>
                <wp:docPr id="663416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501CA" w14:textId="77777777" w:rsidR="00203D55" w:rsidRDefault="00203D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7282BE" w14:textId="77777777" w:rsidR="00203D55" w:rsidRPr="001E694D" w:rsidRDefault="00203D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0E8897" w14:textId="77777777" w:rsidR="00203D55" w:rsidRPr="001E694D" w:rsidRDefault="00203D55" w:rsidP="009504D0">
                            <w:pPr>
                              <w:pStyle w:val="ContactNumber"/>
                              <w:spacing w:after="600"/>
                              <w:rPr>
                                <w:rFonts w:ascii="Open Sans" w:hAnsi="Open Sans" w:cs="Open Sans"/>
                              </w:rPr>
                            </w:pPr>
                            <w:r w:rsidRPr="001E694D">
                              <w:rPr>
                                <w:rFonts w:ascii="Open Sans" w:hAnsi="Open Sans" w:cs="Open Sans"/>
                              </w:rPr>
                              <w:t>Agedcarequality.gov.au</w:t>
                            </w:r>
                          </w:p>
                          <w:p w14:paraId="3D9AF354" w14:textId="77777777" w:rsidR="00203D55" w:rsidRDefault="00203D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D0B5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29501CA" w14:textId="77777777" w:rsidR="00203D55" w:rsidRDefault="00203D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7282BE" w14:textId="77777777" w:rsidR="00203D55" w:rsidRPr="001E694D" w:rsidRDefault="00203D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0E8897" w14:textId="77777777" w:rsidR="00203D55" w:rsidRPr="001E694D" w:rsidRDefault="00203D55" w:rsidP="009504D0">
                      <w:pPr>
                        <w:pStyle w:val="ContactNumber"/>
                        <w:spacing w:after="600"/>
                        <w:rPr>
                          <w:rFonts w:ascii="Open Sans" w:hAnsi="Open Sans" w:cs="Open Sans"/>
                        </w:rPr>
                      </w:pPr>
                      <w:r w:rsidRPr="001E694D">
                        <w:rPr>
                          <w:rFonts w:ascii="Open Sans" w:hAnsi="Open Sans" w:cs="Open Sans"/>
                        </w:rPr>
                        <w:t>Agedcarequality.gov.au</w:t>
                      </w:r>
                    </w:p>
                    <w:p w14:paraId="3D9AF354" w14:textId="77777777" w:rsidR="00203D55" w:rsidRDefault="00203D55"/>
                  </w:txbxContent>
                </v:textbox>
                <w10:wrap type="square"/>
              </v:shape>
            </w:pict>
          </mc:Fallback>
        </mc:AlternateContent>
      </w:r>
      <w:r>
        <w:rPr>
          <w:noProof/>
        </w:rPr>
        <w:drawing>
          <wp:anchor distT="360045" distB="180340" distL="114300" distR="114300" simplePos="0" relativeHeight="251659264" behindDoc="1" locked="0" layoutInCell="1" allowOverlap="1" wp14:anchorId="0B57E437" wp14:editId="45DAD80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AF4ED52" w14:textId="77777777" w:rsidR="00203D55" w:rsidRPr="001E694D" w:rsidRDefault="00203D55" w:rsidP="001E694D">
      <w:pPr>
        <w:tabs>
          <w:tab w:val="left" w:pos="4569"/>
        </w:tabs>
        <w:rPr>
          <w:rFonts w:ascii="Open Sans" w:hAnsi="Open Sans" w:cs="Open Sans"/>
          <w:color w:val="FFFFFF" w:themeColor="background1"/>
          <w:sz w:val="66"/>
          <w:szCs w:val="66"/>
        </w:rPr>
      </w:pPr>
    </w:p>
    <w:p w14:paraId="11411E83" w14:textId="77777777" w:rsidR="00203D55" w:rsidRDefault="00203D55" w:rsidP="00372ED2">
      <w:pPr>
        <w:spacing w:after="0"/>
        <w:rPr>
          <w:rFonts w:ascii="Open Sans" w:hAnsi="Open Sans" w:cs="Open Sans"/>
          <w:b/>
          <w:bCs/>
          <w:color w:val="FFFFFF" w:themeColor="background1"/>
          <w:sz w:val="66"/>
          <w:szCs w:val="66"/>
        </w:rPr>
      </w:pPr>
    </w:p>
    <w:p w14:paraId="0A3C3227" w14:textId="77777777" w:rsidR="00203D55" w:rsidRDefault="00203D55" w:rsidP="00372ED2">
      <w:pPr>
        <w:spacing w:after="0"/>
        <w:rPr>
          <w:rFonts w:ascii="Open Sans" w:hAnsi="Open Sans" w:cs="Open Sans"/>
          <w:b/>
          <w:bCs/>
          <w:color w:val="FFFFFF" w:themeColor="background1"/>
          <w:sz w:val="66"/>
          <w:szCs w:val="66"/>
        </w:rPr>
      </w:pPr>
    </w:p>
    <w:p w14:paraId="425CBC3D" w14:textId="77777777" w:rsidR="00203D55" w:rsidRPr="00412FC5" w:rsidRDefault="00203D5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BE333C" w14:paraId="252041BE" w14:textId="77777777" w:rsidTr="00BE333C">
        <w:tc>
          <w:tcPr>
            <w:cnfStyle w:val="001000000000" w:firstRow="0" w:lastRow="0" w:firstColumn="1" w:lastColumn="0" w:oddVBand="0" w:evenVBand="0" w:oddHBand="0" w:evenHBand="0" w:firstRowFirstColumn="0" w:firstRowLastColumn="0" w:lastRowFirstColumn="0" w:lastRowLastColumn="0"/>
            <w:tcW w:w="3227" w:type="dxa"/>
          </w:tcPr>
          <w:p w14:paraId="7AAE413B" w14:textId="77777777" w:rsidR="00203D55" w:rsidRPr="001E694D" w:rsidRDefault="00203D55" w:rsidP="006D4818">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A0962CE" w14:textId="77777777" w:rsidR="00203D55" w:rsidRPr="001E694D" w:rsidRDefault="00203D55" w:rsidP="006D481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Ritas Nursing Home</w:t>
            </w:r>
          </w:p>
        </w:tc>
      </w:tr>
      <w:tr w:rsidR="00BE333C" w14:paraId="279E3328" w14:textId="77777777" w:rsidTr="00BE33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86E5BF" w14:textId="77777777" w:rsidR="00203D55" w:rsidRPr="001E694D" w:rsidRDefault="00203D55" w:rsidP="006D4818">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F28B46B" w14:textId="77777777" w:rsidR="00203D55" w:rsidRPr="001E694D" w:rsidRDefault="00203D55" w:rsidP="006D481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7796</w:t>
            </w:r>
          </w:p>
        </w:tc>
      </w:tr>
      <w:tr w:rsidR="00BE333C" w14:paraId="36B7083C" w14:textId="77777777" w:rsidTr="00BE333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1D478A" w14:textId="77777777" w:rsidR="00203D55" w:rsidRPr="001E694D" w:rsidRDefault="00203D55" w:rsidP="006D4818">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D4E7A50" w14:textId="77777777" w:rsidR="00203D55" w:rsidRPr="001E694D" w:rsidRDefault="00203D55" w:rsidP="006D481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25 View</w:t>
            </w:r>
            <w:r w:rsidRPr="001E694D">
              <w:rPr>
                <w:rFonts w:ascii="Open Sans" w:eastAsia="Times New Roman" w:hAnsi="Open Sans" w:cs="Open Sans"/>
                <w:lang w:eastAsia="en-AU"/>
              </w:rPr>
              <w:t xml:space="preserve"> Street, NORTH PERTH, Western Australia, 6006</w:t>
            </w:r>
          </w:p>
        </w:tc>
      </w:tr>
      <w:tr w:rsidR="00BE333C" w14:paraId="6C21E7B4" w14:textId="77777777" w:rsidTr="00BE33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C3AFFA" w14:textId="77777777" w:rsidR="00203D55" w:rsidRPr="001E694D" w:rsidRDefault="00203D55" w:rsidP="006D4818">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C42DCEB" w14:textId="77777777" w:rsidR="00203D55" w:rsidRPr="001E694D" w:rsidRDefault="00203D55" w:rsidP="006D481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E333C" w14:paraId="09A05369" w14:textId="77777777" w:rsidTr="00BE333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C2D767" w14:textId="77777777" w:rsidR="00203D55" w:rsidRPr="001E694D" w:rsidRDefault="00203D55" w:rsidP="006D4818">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CCE83BA" w14:textId="77777777" w:rsidR="00203D55" w:rsidRPr="001E694D" w:rsidRDefault="00203D55" w:rsidP="006D481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6 March 2025</w:t>
            </w:r>
          </w:p>
        </w:tc>
      </w:tr>
      <w:tr w:rsidR="00BE333C" w14:paraId="7B985DC2" w14:textId="77777777" w:rsidTr="00BE33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6AC98A4" w14:textId="77777777" w:rsidR="00203D55" w:rsidRPr="001E694D" w:rsidRDefault="00203D55" w:rsidP="006D4818">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8289641"/>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0668BFF2" w14:textId="50BBC946" w:rsidR="00203D55" w:rsidRPr="001E694D" w:rsidRDefault="009B4CA1" w:rsidP="006D481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BE333C" w14:paraId="4B209BD5" w14:textId="77777777" w:rsidTr="00BE333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51DA2F" w14:textId="77777777" w:rsidR="00203D55" w:rsidRPr="001E694D" w:rsidRDefault="00203D55" w:rsidP="006D4818">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22BF68C" w14:textId="77777777" w:rsidR="00203D55" w:rsidRPr="001E694D" w:rsidRDefault="00203D55" w:rsidP="006D481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1305 Casson Homes Incorporated </w:t>
            </w:r>
          </w:p>
          <w:p w14:paraId="0B9E188D" w14:textId="77777777" w:rsidR="00203D55" w:rsidRPr="001E694D" w:rsidRDefault="00203D55" w:rsidP="006D481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4829 St Ritas Nursing Home</w:t>
            </w:r>
          </w:p>
        </w:tc>
      </w:tr>
    </w:tbl>
    <w:bookmarkEnd w:id="0"/>
    <w:p w14:paraId="3D072693" w14:textId="77777777" w:rsidR="00203D55" w:rsidRPr="001E694D" w:rsidRDefault="00203D55" w:rsidP="006D4818">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65FBA54" w14:textId="77777777" w:rsidR="00203D55" w:rsidRPr="003E162B" w:rsidRDefault="00203D5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17C1C0E" w14:textId="2488EEE4" w:rsidR="00203D55" w:rsidRPr="001E694D" w:rsidRDefault="00203D55" w:rsidP="006D4818">
      <w:pPr>
        <w:pStyle w:val="NormalArial"/>
        <w:spacing w:line="276" w:lineRule="auto"/>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Ritas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24786E">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14D2260" w14:textId="77777777" w:rsidR="00203D55" w:rsidRPr="001E694D" w:rsidRDefault="00203D55" w:rsidP="006D4818">
      <w:pPr>
        <w:pStyle w:val="NormalArial"/>
        <w:spacing w:line="276" w:lineRule="auto"/>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B0D4ED" w14:textId="77777777" w:rsidR="00203D55" w:rsidRPr="003E162B" w:rsidRDefault="00203D5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DE5730F" w14:textId="77777777" w:rsidR="00203D55" w:rsidRPr="001E694D" w:rsidRDefault="00203D55" w:rsidP="006D4818">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0824B665" w14:textId="3EA2E56D" w:rsidR="00203D55" w:rsidRPr="0006259F" w:rsidRDefault="00203D55" w:rsidP="006D4818">
      <w:pPr>
        <w:pStyle w:val="ListBullet"/>
        <w:spacing w:before="0" w:after="120" w:line="276" w:lineRule="auto"/>
        <w:ind w:left="425" w:hanging="425"/>
        <w:rPr>
          <w:rFonts w:ascii="Open Sans" w:hAnsi="Open Sans" w:cs="Open Sans"/>
          <w:color w:val="auto"/>
        </w:rPr>
      </w:pPr>
      <w:r w:rsidRPr="00EA09BF">
        <w:rPr>
          <w:rFonts w:ascii="Open Sans" w:hAnsi="Open Sans" w:cs="Open Sans"/>
          <w:color w:val="auto"/>
        </w:rPr>
        <w:t xml:space="preserve">the </w:t>
      </w:r>
      <w:r w:rsidR="0024786E" w:rsidRPr="00EA09BF">
        <w:rPr>
          <w:rFonts w:ascii="Open Sans" w:hAnsi="Open Sans" w:cs="Open Sans"/>
          <w:color w:val="auto"/>
        </w:rPr>
        <w:t>A</w:t>
      </w:r>
      <w:r w:rsidRPr="00EA09BF">
        <w:rPr>
          <w:rFonts w:ascii="Open Sans" w:hAnsi="Open Sans" w:cs="Open Sans"/>
          <w:color w:val="auto"/>
        </w:rPr>
        <w:t xml:space="preserve">ssessment </w:t>
      </w:r>
      <w:r w:rsidR="0024786E" w:rsidRPr="00EA09BF">
        <w:rPr>
          <w:rFonts w:ascii="Open Sans" w:hAnsi="Open Sans" w:cs="Open Sans"/>
          <w:color w:val="auto"/>
        </w:rPr>
        <w:t>T</w:t>
      </w:r>
      <w:r w:rsidRPr="00EA09BF">
        <w:rPr>
          <w:rFonts w:ascii="Open Sans" w:hAnsi="Open Sans" w:cs="Open Sans"/>
          <w:color w:val="auto"/>
        </w:rPr>
        <w:t xml:space="preserve">eam’s report for the </w:t>
      </w:r>
      <w:r w:rsidR="0024786E" w:rsidRPr="00EA09BF">
        <w:rPr>
          <w:rFonts w:ascii="Open Sans" w:hAnsi="Open Sans" w:cs="Open Sans"/>
          <w:color w:val="auto"/>
        </w:rPr>
        <w:t>a</w:t>
      </w:r>
      <w:r w:rsidRPr="00EA09BF">
        <w:rPr>
          <w:rFonts w:ascii="Open Sans" w:hAnsi="Open Sans" w:cs="Open Sans"/>
          <w:color w:val="auto"/>
        </w:rPr>
        <w:t>ssessment contact (performance assessment) – site</w:t>
      </w:r>
      <w:r w:rsidR="0024786E" w:rsidRPr="00EA09BF">
        <w:rPr>
          <w:rFonts w:ascii="Open Sans" w:hAnsi="Open Sans" w:cs="Open Sans"/>
          <w:color w:val="auto"/>
        </w:rPr>
        <w:t>, which</w:t>
      </w:r>
      <w:r w:rsidRPr="00EA09BF">
        <w:rPr>
          <w:rFonts w:ascii="Open Sans" w:hAnsi="Open Sans" w:cs="Open Sans"/>
          <w:color w:val="auto"/>
        </w:rPr>
        <w:t xml:space="preserve"> was informed by a site assessment, observations at the service, review of documents and interviews with </w:t>
      </w:r>
      <w:r w:rsidR="0024786E" w:rsidRPr="00EA09BF">
        <w:rPr>
          <w:rFonts w:ascii="Open Sans" w:hAnsi="Open Sans" w:cs="Open Sans"/>
          <w:color w:val="auto"/>
        </w:rPr>
        <w:t xml:space="preserve">consumers, </w:t>
      </w:r>
      <w:r w:rsidRPr="00EA09BF">
        <w:rPr>
          <w:rFonts w:ascii="Open Sans" w:hAnsi="Open Sans" w:cs="Open Sans"/>
          <w:color w:val="auto"/>
        </w:rPr>
        <w:t>representatives</w:t>
      </w:r>
      <w:r w:rsidR="0024786E" w:rsidRPr="00EA09BF">
        <w:rPr>
          <w:rFonts w:ascii="Open Sans" w:hAnsi="Open Sans" w:cs="Open Sans"/>
          <w:color w:val="auto"/>
        </w:rPr>
        <w:t>, staff and management;</w:t>
      </w:r>
      <w:r w:rsidR="0006259F">
        <w:rPr>
          <w:rFonts w:ascii="Open Sans" w:hAnsi="Open Sans" w:cs="Open Sans"/>
          <w:color w:val="auto"/>
        </w:rPr>
        <w:t xml:space="preserve"> and </w:t>
      </w:r>
    </w:p>
    <w:p w14:paraId="2593A492" w14:textId="77777777" w:rsidR="006D4818" w:rsidRDefault="0024786E" w:rsidP="006D4818">
      <w:pPr>
        <w:pStyle w:val="ListBullet"/>
        <w:spacing w:before="0" w:after="120" w:line="276" w:lineRule="auto"/>
        <w:ind w:left="425" w:hanging="425"/>
        <w:rPr>
          <w:rFonts w:ascii="Open Sans" w:hAnsi="Open Sans" w:cs="Open Sans"/>
        </w:rPr>
      </w:pPr>
      <w:r>
        <w:rPr>
          <w:rFonts w:ascii="Open Sans" w:hAnsi="Open Sans" w:cs="Open Sans"/>
        </w:rPr>
        <w:t xml:space="preserve">a performance report dated </w:t>
      </w:r>
      <w:r w:rsidR="009418ED">
        <w:rPr>
          <w:rFonts w:ascii="Open Sans" w:hAnsi="Open Sans" w:cs="Open Sans"/>
        </w:rPr>
        <w:t>5 July 2024 for a site audit undertaken from 21 May 2024 to 23 May 2024.</w:t>
      </w:r>
    </w:p>
    <w:p w14:paraId="164C52FE" w14:textId="2D3356BF" w:rsidR="0006259F" w:rsidRPr="006D4818" w:rsidRDefault="0006259F" w:rsidP="006D4818">
      <w:pPr>
        <w:pStyle w:val="ListBullet"/>
        <w:numPr>
          <w:ilvl w:val="0"/>
          <w:numId w:val="0"/>
        </w:numPr>
        <w:spacing w:before="0" w:after="120" w:line="276" w:lineRule="auto"/>
        <w:rPr>
          <w:rFonts w:ascii="Open Sans" w:hAnsi="Open Sans" w:cs="Open Sans"/>
        </w:rPr>
      </w:pPr>
      <w:r w:rsidRPr="006D4818">
        <w:rPr>
          <w:rFonts w:ascii="Open Sans" w:hAnsi="Open Sans" w:cs="Open Sans"/>
        </w:rPr>
        <w:t xml:space="preserve">The provider did not submit a response to the Assessment Team’s report for the assessment contact. </w:t>
      </w:r>
    </w:p>
    <w:p w14:paraId="23ADAC8E" w14:textId="77777777" w:rsidR="0006259F" w:rsidRDefault="0006259F" w:rsidP="0006259F">
      <w:pPr>
        <w:pStyle w:val="ListBullet"/>
        <w:numPr>
          <w:ilvl w:val="0"/>
          <w:numId w:val="0"/>
        </w:numPr>
        <w:spacing w:before="0" w:after="120" w:line="22" w:lineRule="atLeast"/>
        <w:rPr>
          <w:rFonts w:ascii="Open Sans" w:hAnsi="Open Sans" w:cs="Open Sans"/>
        </w:rPr>
      </w:pPr>
    </w:p>
    <w:p w14:paraId="13855585" w14:textId="77777777" w:rsidR="0006259F" w:rsidRDefault="0006259F" w:rsidP="0006259F">
      <w:pPr>
        <w:pStyle w:val="ListBullet"/>
        <w:numPr>
          <w:ilvl w:val="0"/>
          <w:numId w:val="0"/>
        </w:numPr>
        <w:spacing w:before="0" w:after="120" w:line="22" w:lineRule="atLeast"/>
        <w:rPr>
          <w:rFonts w:ascii="Open Sans" w:hAnsi="Open Sans" w:cs="Open Sans"/>
        </w:rPr>
      </w:pPr>
    </w:p>
    <w:p w14:paraId="64182F38" w14:textId="77777777" w:rsidR="00D63AF3" w:rsidRDefault="00D63AF3" w:rsidP="00D63AF3">
      <w:pPr>
        <w:pStyle w:val="ListBullet"/>
        <w:numPr>
          <w:ilvl w:val="0"/>
          <w:numId w:val="0"/>
        </w:numPr>
        <w:spacing w:before="0" w:after="120" w:line="22" w:lineRule="atLeast"/>
        <w:rPr>
          <w:rFonts w:ascii="Open Sans" w:hAnsi="Open Sans" w:cs="Open Sans"/>
        </w:rPr>
      </w:pPr>
    </w:p>
    <w:p w14:paraId="10D3E757" w14:textId="77777777" w:rsidR="00D63AF3" w:rsidRPr="001E694D" w:rsidRDefault="00D63AF3" w:rsidP="00D63AF3">
      <w:pPr>
        <w:pStyle w:val="ListBullet"/>
        <w:numPr>
          <w:ilvl w:val="0"/>
          <w:numId w:val="0"/>
        </w:numPr>
        <w:spacing w:before="0" w:after="120" w:line="22" w:lineRule="atLeast"/>
        <w:rPr>
          <w:rFonts w:ascii="Open Sans" w:hAnsi="Open Sans" w:cs="Open Sans"/>
        </w:rPr>
      </w:pPr>
    </w:p>
    <w:p w14:paraId="039B4ABB" w14:textId="77777777" w:rsidR="00203D55" w:rsidRPr="003E162B" w:rsidRDefault="00203D5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1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29"/>
        <w:gridCol w:w="1985"/>
      </w:tblGrid>
      <w:tr w:rsidR="00BE333C" w14:paraId="332BF6E7" w14:textId="77777777" w:rsidTr="006D481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23" w:type="pct"/>
            <w:shd w:val="clear" w:color="auto" w:fill="auto"/>
          </w:tcPr>
          <w:p w14:paraId="778E9650" w14:textId="77777777" w:rsidR="00203D55" w:rsidRPr="001E694D" w:rsidRDefault="00203D5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77" w:type="pct"/>
            <w:shd w:val="clear" w:color="auto" w:fill="auto"/>
          </w:tcPr>
          <w:p w14:paraId="3429659D" w14:textId="42C23AD8" w:rsidR="00203D55" w:rsidRPr="009B4CA1" w:rsidRDefault="009B4CA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rPr>
              <w:t>Not applicable</w:t>
            </w:r>
          </w:p>
        </w:tc>
      </w:tr>
      <w:tr w:rsidR="009B4CA1" w14:paraId="5C4FCBFA" w14:textId="77777777" w:rsidTr="006D4818">
        <w:trPr>
          <w:trHeight w:val="227"/>
        </w:trPr>
        <w:tc>
          <w:tcPr>
            <w:cnfStyle w:val="001000000000" w:firstRow="0" w:lastRow="0" w:firstColumn="1" w:lastColumn="0" w:oddVBand="0" w:evenVBand="0" w:oddHBand="0" w:evenHBand="0" w:firstRowFirstColumn="0" w:firstRowLastColumn="0" w:lastRowFirstColumn="0" w:lastRowLastColumn="0"/>
            <w:tcW w:w="3923" w:type="pct"/>
            <w:shd w:val="clear" w:color="auto" w:fill="auto"/>
          </w:tcPr>
          <w:p w14:paraId="38ABBE9B" w14:textId="77777777" w:rsidR="009B4CA1" w:rsidRPr="001E694D" w:rsidRDefault="009B4CA1" w:rsidP="009B4CA1">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77" w:type="pct"/>
            <w:shd w:val="clear" w:color="auto" w:fill="auto"/>
            <w:vAlign w:val="top"/>
          </w:tcPr>
          <w:p w14:paraId="2FBC0D1D" w14:textId="47F41063" w:rsidR="009B4CA1" w:rsidRPr="009B4CA1" w:rsidRDefault="009B4CA1" w:rsidP="009B4CA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9B4CA1">
              <w:rPr>
                <w:rFonts w:ascii="Open Sans" w:hAnsi="Open Sans" w:cs="Open Sans"/>
                <w:b/>
                <w:bCs/>
              </w:rPr>
              <w:t>Not applicable</w:t>
            </w:r>
          </w:p>
        </w:tc>
      </w:tr>
      <w:tr w:rsidR="009B4CA1" w14:paraId="2DD88FAB" w14:textId="77777777" w:rsidTr="006D48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23" w:type="pct"/>
            <w:shd w:val="clear" w:color="auto" w:fill="auto"/>
          </w:tcPr>
          <w:p w14:paraId="7C5129BB" w14:textId="77777777" w:rsidR="009B4CA1" w:rsidRPr="001E694D" w:rsidRDefault="009B4CA1" w:rsidP="009B4CA1">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77" w:type="pct"/>
            <w:shd w:val="clear" w:color="auto" w:fill="auto"/>
            <w:vAlign w:val="top"/>
          </w:tcPr>
          <w:p w14:paraId="50BAEB0F" w14:textId="2E8DD48B" w:rsidR="009B4CA1" w:rsidRPr="009B4CA1" w:rsidRDefault="009B4CA1" w:rsidP="009B4CA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9B4CA1">
              <w:rPr>
                <w:rFonts w:ascii="Open Sans" w:hAnsi="Open Sans" w:cs="Open Sans"/>
                <w:b/>
                <w:bCs/>
              </w:rPr>
              <w:t>Not applicable</w:t>
            </w:r>
          </w:p>
        </w:tc>
      </w:tr>
      <w:tr w:rsidR="009B4CA1" w14:paraId="4B8BBC77" w14:textId="77777777" w:rsidTr="006D4818">
        <w:trPr>
          <w:trHeight w:val="227"/>
        </w:trPr>
        <w:tc>
          <w:tcPr>
            <w:cnfStyle w:val="001000000000" w:firstRow="0" w:lastRow="0" w:firstColumn="1" w:lastColumn="0" w:oddVBand="0" w:evenVBand="0" w:oddHBand="0" w:evenHBand="0" w:firstRowFirstColumn="0" w:firstRowLastColumn="0" w:lastRowFirstColumn="0" w:lastRowLastColumn="0"/>
            <w:tcW w:w="3923" w:type="pct"/>
            <w:shd w:val="clear" w:color="auto" w:fill="auto"/>
          </w:tcPr>
          <w:p w14:paraId="73CC05E6" w14:textId="77777777" w:rsidR="009B4CA1" w:rsidRPr="001E694D" w:rsidRDefault="009B4CA1" w:rsidP="009B4CA1">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77" w:type="pct"/>
            <w:shd w:val="clear" w:color="auto" w:fill="auto"/>
            <w:vAlign w:val="top"/>
          </w:tcPr>
          <w:p w14:paraId="750B3F63" w14:textId="642EE8BE" w:rsidR="009B4CA1" w:rsidRPr="009B4CA1" w:rsidRDefault="009B4CA1" w:rsidP="009B4CA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9B4CA1">
              <w:rPr>
                <w:rFonts w:ascii="Open Sans" w:hAnsi="Open Sans" w:cs="Open Sans"/>
                <w:b/>
                <w:bCs/>
              </w:rPr>
              <w:t>Not applicable</w:t>
            </w:r>
          </w:p>
        </w:tc>
      </w:tr>
      <w:tr w:rsidR="009B4CA1" w14:paraId="1A66A441" w14:textId="77777777" w:rsidTr="006D48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23" w:type="pct"/>
            <w:shd w:val="clear" w:color="auto" w:fill="auto"/>
          </w:tcPr>
          <w:p w14:paraId="4AC9F2AD" w14:textId="77777777" w:rsidR="009B4CA1" w:rsidRPr="001E694D" w:rsidRDefault="009B4CA1" w:rsidP="009B4CA1">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77" w:type="pct"/>
            <w:shd w:val="clear" w:color="auto" w:fill="auto"/>
            <w:vAlign w:val="top"/>
          </w:tcPr>
          <w:p w14:paraId="406FC1B2" w14:textId="7E5917DE" w:rsidR="009B4CA1" w:rsidRPr="009B4CA1" w:rsidRDefault="009B4CA1" w:rsidP="009B4CA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9B4CA1">
              <w:rPr>
                <w:rFonts w:ascii="Open Sans" w:hAnsi="Open Sans" w:cs="Open Sans"/>
                <w:b/>
                <w:bCs/>
              </w:rPr>
              <w:t>Not applicable</w:t>
            </w:r>
          </w:p>
        </w:tc>
      </w:tr>
    </w:tbl>
    <w:p w14:paraId="6EB81C3D" w14:textId="77777777" w:rsidR="00203D55" w:rsidRPr="001E694D" w:rsidRDefault="00203D55" w:rsidP="006D4818">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28204D11" w14:textId="77777777" w:rsidR="00203D55" w:rsidRPr="003E162B" w:rsidRDefault="00203D5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4D3FB94" w14:textId="77777777" w:rsidR="00203D55" w:rsidRPr="001E694D" w:rsidRDefault="00203D55" w:rsidP="006D4818">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2882E4F" w14:textId="6641110C" w:rsidR="00203D55" w:rsidRPr="001E694D" w:rsidRDefault="00203D55" w:rsidP="0036130C">
      <w:pPr>
        <w:pStyle w:val="NormalArial"/>
        <w:rPr>
          <w:rFonts w:ascii="Open Sans" w:hAnsi="Open Sans" w:cs="Open Sans"/>
        </w:rPr>
      </w:pPr>
      <w:r w:rsidRPr="001E694D">
        <w:rPr>
          <w:rFonts w:ascii="Open Sans" w:hAnsi="Open Sans" w:cs="Open Sans"/>
        </w:rPr>
        <w:br w:type="page"/>
      </w:r>
    </w:p>
    <w:p w14:paraId="4D657A8B" w14:textId="77777777" w:rsidR="00203D55" w:rsidRPr="001E694D" w:rsidRDefault="00203D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E333C" w14:paraId="7D99B26E" w14:textId="77777777" w:rsidTr="00EA0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491B0B46" w14:textId="77777777" w:rsidR="00203D55" w:rsidRPr="001E694D" w:rsidRDefault="00203D5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35" w:type="dxa"/>
            <w:tcBorders>
              <w:bottom w:val="single" w:sz="4" w:space="0" w:color="BFBFBF" w:themeColor="background1" w:themeShade="BF"/>
            </w:tcBorders>
            <w:shd w:val="clear" w:color="auto" w:fill="781E77"/>
          </w:tcPr>
          <w:p w14:paraId="2D8C6209" w14:textId="77777777" w:rsidR="00203D55" w:rsidRPr="001E694D" w:rsidRDefault="00203D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E333C" w14:paraId="02CC5AFB" w14:textId="77777777" w:rsidTr="00EA09B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5F2AE3" w14:textId="77777777" w:rsidR="00203D55" w:rsidRPr="001E694D" w:rsidRDefault="00203D55"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39FD02EF" w14:textId="77777777" w:rsidR="00203D55" w:rsidRPr="001E694D" w:rsidRDefault="00203D5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35" w:type="dxa"/>
            <w:shd w:val="clear" w:color="auto" w:fill="auto"/>
          </w:tcPr>
          <w:p w14:paraId="3A6654B4" w14:textId="77777777" w:rsidR="00203D55" w:rsidRPr="001E694D" w:rsidRDefault="00FD442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658843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bl>
    <w:p w14:paraId="5E12FC15" w14:textId="77777777" w:rsidR="00203D55" w:rsidRPr="003E162B" w:rsidRDefault="00203D55" w:rsidP="001A5684">
      <w:pPr>
        <w:pStyle w:val="Heading20"/>
        <w:rPr>
          <w:rFonts w:ascii="Open Sans" w:hAnsi="Open Sans" w:cs="Open Sans"/>
          <w:color w:val="781E77"/>
        </w:rPr>
      </w:pPr>
      <w:r w:rsidRPr="003E162B">
        <w:rPr>
          <w:rFonts w:ascii="Open Sans" w:hAnsi="Open Sans" w:cs="Open Sans"/>
          <w:color w:val="781E77"/>
        </w:rPr>
        <w:t>Findings</w:t>
      </w:r>
    </w:p>
    <w:p w14:paraId="34D7EE78" w14:textId="3AF590DE" w:rsidR="0091291C" w:rsidRPr="00925387" w:rsidRDefault="00D10EB7" w:rsidP="00925387">
      <w:pPr>
        <w:rPr>
          <w:rFonts w:ascii="Open Sans" w:hAnsi="Open Sans" w:cs="Open Sans"/>
        </w:rPr>
      </w:pPr>
      <w:r w:rsidRPr="00BB4C95">
        <w:rPr>
          <w:rFonts w:ascii="Open Sans" w:hAnsi="Open Sans" w:cs="Open Sans"/>
        </w:rPr>
        <w:t xml:space="preserve">Requirement </w:t>
      </w:r>
      <w:r>
        <w:rPr>
          <w:rFonts w:ascii="Open Sans" w:hAnsi="Open Sans" w:cs="Open Sans"/>
        </w:rPr>
        <w:t>1</w:t>
      </w:r>
      <w:r w:rsidRPr="00BB4C95">
        <w:rPr>
          <w:rFonts w:ascii="Open Sans" w:hAnsi="Open Sans" w:cs="Open Sans"/>
        </w:rPr>
        <w:t>(3)(</w:t>
      </w:r>
      <w:r>
        <w:rPr>
          <w:rFonts w:ascii="Open Sans" w:hAnsi="Open Sans" w:cs="Open Sans"/>
        </w:rPr>
        <w:t>a</w:t>
      </w:r>
      <w:r w:rsidRPr="00BB4C95">
        <w:rPr>
          <w:rFonts w:ascii="Open Sans" w:hAnsi="Open Sans" w:cs="Open Sans"/>
        </w:rPr>
        <w:t>) was found non-compliant following a</w:t>
      </w:r>
      <w:r>
        <w:rPr>
          <w:rFonts w:ascii="Open Sans" w:hAnsi="Open Sans" w:cs="Open Sans"/>
        </w:rPr>
        <w:t xml:space="preserve"> site audit</w:t>
      </w:r>
      <w:r w:rsidRPr="00BB4C95">
        <w:rPr>
          <w:rFonts w:ascii="Open Sans" w:hAnsi="Open Sans" w:cs="Open Sans"/>
        </w:rPr>
        <w:t xml:space="preserve"> undertaken in </w:t>
      </w:r>
      <w:r>
        <w:rPr>
          <w:rFonts w:ascii="Open Sans" w:hAnsi="Open Sans" w:cs="Open Sans"/>
        </w:rPr>
        <w:t>May</w:t>
      </w:r>
      <w:r w:rsidRPr="00BB4C95">
        <w:rPr>
          <w:rFonts w:ascii="Open Sans" w:hAnsi="Open Sans" w:cs="Open Sans"/>
        </w:rPr>
        <w:t xml:space="preserve"> 2024 as</w:t>
      </w:r>
      <w:r w:rsidR="001319C3" w:rsidRPr="00010D05">
        <w:rPr>
          <w:rFonts w:ascii="Open Sans" w:hAnsi="Open Sans" w:cs="Open Sans"/>
        </w:rPr>
        <w:t xml:space="preserve"> consumers’ dignity was compromised and </w:t>
      </w:r>
      <w:r w:rsidR="00FF384A" w:rsidRPr="00010D05">
        <w:rPr>
          <w:rFonts w:ascii="Open Sans" w:hAnsi="Open Sans" w:cs="Open Sans"/>
        </w:rPr>
        <w:t>staff</w:t>
      </w:r>
      <w:r w:rsidR="001319C3" w:rsidRPr="00010D05">
        <w:rPr>
          <w:rFonts w:ascii="Open Sans" w:hAnsi="Open Sans" w:cs="Open Sans"/>
        </w:rPr>
        <w:t xml:space="preserve"> actions through care and service delivery was neither respectful or maintained or valued their dignity</w:t>
      </w:r>
      <w:r w:rsidRPr="00BB4C95">
        <w:rPr>
          <w:rFonts w:ascii="Open Sans" w:hAnsi="Open Sans" w:cs="Open Sans"/>
        </w:rPr>
        <w:t>. The provider has implemented a range of actions to address the non-compliance, including, but not limited to,</w:t>
      </w:r>
      <w:r>
        <w:rPr>
          <w:rFonts w:ascii="Open Sans" w:hAnsi="Open Sans" w:cs="Open Sans"/>
        </w:rPr>
        <w:t xml:space="preserve"> </w:t>
      </w:r>
      <w:r w:rsidR="0091291C" w:rsidRPr="00010D05">
        <w:rPr>
          <w:rFonts w:ascii="Open Sans" w:hAnsi="Open Sans" w:cs="Open Sans"/>
        </w:rPr>
        <w:t>a comprehensive review of all practices, equipment and procedures that restrict or prevent the movement or freedom of consumers</w:t>
      </w:r>
      <w:r w:rsidR="00925387" w:rsidRPr="00010D05">
        <w:rPr>
          <w:rFonts w:ascii="Open Sans" w:hAnsi="Open Sans" w:cs="Open Sans"/>
        </w:rPr>
        <w:t xml:space="preserve">; and </w:t>
      </w:r>
      <w:r w:rsidR="0091291C" w:rsidRPr="00010D05">
        <w:rPr>
          <w:rFonts w:ascii="Open Sans" w:hAnsi="Open Sans" w:cs="Open Sans"/>
        </w:rPr>
        <w:t xml:space="preserve">education to staff </w:t>
      </w:r>
      <w:r w:rsidR="00925387" w:rsidRPr="00010D05">
        <w:rPr>
          <w:rFonts w:ascii="Open Sans" w:hAnsi="Open Sans" w:cs="Open Sans"/>
        </w:rPr>
        <w:t xml:space="preserve">on </w:t>
      </w:r>
      <w:r w:rsidR="0091291C" w:rsidRPr="00010D05">
        <w:rPr>
          <w:rFonts w:ascii="Open Sans" w:hAnsi="Open Sans" w:cs="Open Sans"/>
        </w:rPr>
        <w:t>dignity, respect and the appropriate use of restrictive practice.</w:t>
      </w:r>
    </w:p>
    <w:p w14:paraId="6A903224" w14:textId="79C359CE" w:rsidR="002F4931" w:rsidRDefault="00D10EB7" w:rsidP="00010D05">
      <w:pPr>
        <w:rPr>
          <w:rFonts w:ascii="Open Sans" w:hAnsi="Open Sans" w:cs="Open Sans"/>
        </w:rPr>
      </w:pPr>
      <w:r w:rsidRPr="00B00C21">
        <w:rPr>
          <w:rFonts w:ascii="Open Sans" w:hAnsi="Open Sans" w:cs="Open Sans"/>
        </w:rPr>
        <w:t>At the assessment contact in March 2025,</w:t>
      </w:r>
      <w:r w:rsidR="00010D05">
        <w:rPr>
          <w:rFonts w:ascii="Open Sans" w:hAnsi="Open Sans" w:cs="Open Sans"/>
        </w:rPr>
        <w:t xml:space="preserve"> a</w:t>
      </w:r>
      <w:r w:rsidR="002F4931" w:rsidRPr="002F4931">
        <w:rPr>
          <w:rFonts w:ascii="Open Sans" w:hAnsi="Open Sans" w:cs="Open Sans"/>
        </w:rPr>
        <w:t xml:space="preserve">ll consumers and representatives </w:t>
      </w:r>
      <w:r w:rsidR="00925387">
        <w:rPr>
          <w:rFonts w:ascii="Open Sans" w:hAnsi="Open Sans" w:cs="Open Sans"/>
        </w:rPr>
        <w:t xml:space="preserve">interviewed were </w:t>
      </w:r>
      <w:r w:rsidR="002F4931" w:rsidRPr="002F4931">
        <w:rPr>
          <w:rFonts w:ascii="Open Sans" w:hAnsi="Open Sans" w:cs="Open Sans"/>
        </w:rPr>
        <w:t xml:space="preserve">complimentary of the way </w:t>
      </w:r>
      <w:r w:rsidR="00925387">
        <w:rPr>
          <w:rFonts w:ascii="Open Sans" w:hAnsi="Open Sans" w:cs="Open Sans"/>
        </w:rPr>
        <w:t>consumers were</w:t>
      </w:r>
      <w:r w:rsidR="002F4931" w:rsidRPr="002F4931">
        <w:rPr>
          <w:rFonts w:ascii="Open Sans" w:hAnsi="Open Sans" w:cs="Open Sans"/>
        </w:rPr>
        <w:t xml:space="preserve"> treated.</w:t>
      </w:r>
      <w:r w:rsidR="00010D05" w:rsidRPr="00010D05">
        <w:rPr>
          <w:rFonts w:ascii="Open Sans" w:hAnsi="Open Sans" w:cs="Open Sans"/>
        </w:rPr>
        <w:t xml:space="preserve"> </w:t>
      </w:r>
      <w:r w:rsidR="00010D05" w:rsidRPr="002F4931">
        <w:rPr>
          <w:rFonts w:ascii="Open Sans" w:hAnsi="Open Sans" w:cs="Open Sans"/>
        </w:rPr>
        <w:t xml:space="preserve">Care </w:t>
      </w:r>
      <w:r w:rsidR="00010D05">
        <w:rPr>
          <w:rFonts w:ascii="Open Sans" w:hAnsi="Open Sans" w:cs="Open Sans"/>
        </w:rPr>
        <w:t>files sampled include</w:t>
      </w:r>
      <w:r w:rsidR="00010D05" w:rsidRPr="002F4931">
        <w:rPr>
          <w:rFonts w:ascii="Open Sans" w:hAnsi="Open Sans" w:cs="Open Sans"/>
        </w:rPr>
        <w:t xml:space="preserve"> detailed </w:t>
      </w:r>
      <w:r w:rsidR="00010D05">
        <w:rPr>
          <w:rFonts w:ascii="Open Sans" w:hAnsi="Open Sans" w:cs="Open Sans"/>
        </w:rPr>
        <w:t xml:space="preserve">information relating to consumers’ </w:t>
      </w:r>
      <w:r w:rsidR="00010D05" w:rsidRPr="002F4931">
        <w:rPr>
          <w:rFonts w:ascii="Open Sans" w:hAnsi="Open Sans" w:cs="Open Sans"/>
        </w:rPr>
        <w:t>personal background</w:t>
      </w:r>
      <w:r w:rsidR="00010D05">
        <w:rPr>
          <w:rFonts w:ascii="Open Sans" w:hAnsi="Open Sans" w:cs="Open Sans"/>
        </w:rPr>
        <w:t>s</w:t>
      </w:r>
      <w:r w:rsidR="00010D05" w:rsidRPr="002F4931">
        <w:rPr>
          <w:rFonts w:ascii="Open Sans" w:hAnsi="Open Sans" w:cs="Open Sans"/>
        </w:rPr>
        <w:t>.</w:t>
      </w:r>
      <w:r w:rsidR="00010D05">
        <w:rPr>
          <w:rFonts w:ascii="Open Sans" w:hAnsi="Open Sans" w:cs="Open Sans"/>
        </w:rPr>
        <w:t xml:space="preserve"> </w:t>
      </w:r>
      <w:r w:rsidR="002F4931" w:rsidRPr="002F4931">
        <w:rPr>
          <w:rFonts w:ascii="Open Sans" w:hAnsi="Open Sans" w:cs="Open Sans"/>
        </w:rPr>
        <w:t xml:space="preserve">Staff </w:t>
      </w:r>
      <w:r w:rsidR="00925387">
        <w:rPr>
          <w:rFonts w:ascii="Open Sans" w:hAnsi="Open Sans" w:cs="Open Sans"/>
        </w:rPr>
        <w:t>provided examples of</w:t>
      </w:r>
      <w:r w:rsidR="002F4931" w:rsidRPr="002F4931">
        <w:rPr>
          <w:rFonts w:ascii="Open Sans" w:hAnsi="Open Sans" w:cs="Open Sans"/>
        </w:rPr>
        <w:t xml:space="preserve"> how they treat consumers with dignity and respect</w:t>
      </w:r>
      <w:r w:rsidR="00925387">
        <w:rPr>
          <w:rFonts w:ascii="Open Sans" w:hAnsi="Open Sans" w:cs="Open Sans"/>
        </w:rPr>
        <w:t xml:space="preserve">, </w:t>
      </w:r>
      <w:r w:rsidR="00FD55FD" w:rsidRPr="00010D05">
        <w:rPr>
          <w:rFonts w:ascii="Open Sans" w:hAnsi="Open Sans" w:cs="Open Sans"/>
        </w:rPr>
        <w:t xml:space="preserve">including respecting </w:t>
      </w:r>
      <w:r w:rsidR="008F3DEF">
        <w:rPr>
          <w:rFonts w:ascii="Open Sans" w:hAnsi="Open Sans" w:cs="Open Sans"/>
        </w:rPr>
        <w:t>their</w:t>
      </w:r>
      <w:r w:rsidR="00FD55FD" w:rsidRPr="00010D05">
        <w:rPr>
          <w:rFonts w:ascii="Open Sans" w:hAnsi="Open Sans" w:cs="Open Sans"/>
        </w:rPr>
        <w:t xml:space="preserve"> choice and independence</w:t>
      </w:r>
      <w:r w:rsidR="00A744C5">
        <w:rPr>
          <w:rFonts w:ascii="Open Sans" w:hAnsi="Open Sans" w:cs="Open Sans"/>
        </w:rPr>
        <w:t>,</w:t>
      </w:r>
      <w:r w:rsidR="00FD55FD" w:rsidRPr="00010D05">
        <w:rPr>
          <w:rFonts w:ascii="Open Sans" w:hAnsi="Open Sans" w:cs="Open Sans"/>
        </w:rPr>
        <w:t xml:space="preserve"> and ensuring privacy </w:t>
      </w:r>
      <w:r w:rsidR="00A744C5">
        <w:rPr>
          <w:rFonts w:ascii="Open Sans" w:hAnsi="Open Sans" w:cs="Open Sans"/>
        </w:rPr>
        <w:t>i</w:t>
      </w:r>
      <w:r w:rsidR="00FD55FD" w:rsidRPr="00010D05">
        <w:rPr>
          <w:rFonts w:ascii="Open Sans" w:hAnsi="Open Sans" w:cs="Open Sans"/>
        </w:rPr>
        <w:t>s maintained during personal care</w:t>
      </w:r>
      <w:r w:rsidR="002F4931" w:rsidRPr="002F4931">
        <w:rPr>
          <w:rFonts w:ascii="Open Sans" w:hAnsi="Open Sans" w:cs="Open Sans"/>
        </w:rPr>
        <w:t xml:space="preserve">. Staff </w:t>
      </w:r>
      <w:r w:rsidR="00B1320D">
        <w:rPr>
          <w:rFonts w:ascii="Open Sans" w:hAnsi="Open Sans" w:cs="Open Sans"/>
        </w:rPr>
        <w:t xml:space="preserve">interactions with consumers </w:t>
      </w:r>
      <w:r w:rsidR="002F4931" w:rsidRPr="002F4931">
        <w:rPr>
          <w:rFonts w:ascii="Open Sans" w:hAnsi="Open Sans" w:cs="Open Sans"/>
        </w:rPr>
        <w:t xml:space="preserve">were respectful </w:t>
      </w:r>
      <w:r w:rsidR="00FE7E9F">
        <w:rPr>
          <w:rFonts w:ascii="Open Sans" w:hAnsi="Open Sans" w:cs="Open Sans"/>
        </w:rPr>
        <w:t xml:space="preserve">and </w:t>
      </w:r>
      <w:r w:rsidR="002F4931" w:rsidRPr="002F4931">
        <w:rPr>
          <w:rFonts w:ascii="Open Sans" w:hAnsi="Open Sans" w:cs="Open Sans"/>
        </w:rPr>
        <w:t xml:space="preserve">cognisant of </w:t>
      </w:r>
      <w:r w:rsidR="00B1320D">
        <w:rPr>
          <w:rFonts w:ascii="Open Sans" w:hAnsi="Open Sans" w:cs="Open Sans"/>
        </w:rPr>
        <w:t>consumers</w:t>
      </w:r>
      <w:r w:rsidR="00A744C5">
        <w:rPr>
          <w:rFonts w:ascii="Open Sans" w:hAnsi="Open Sans" w:cs="Open Sans"/>
        </w:rPr>
        <w:t>’</w:t>
      </w:r>
      <w:r w:rsidR="002F4931" w:rsidRPr="002F4931">
        <w:rPr>
          <w:rFonts w:ascii="Open Sans" w:hAnsi="Open Sans" w:cs="Open Sans"/>
        </w:rPr>
        <w:t xml:space="preserve"> identity and dignity</w:t>
      </w:r>
      <w:r w:rsidR="00FE7E9F">
        <w:rPr>
          <w:rFonts w:ascii="Open Sans" w:hAnsi="Open Sans" w:cs="Open Sans"/>
        </w:rPr>
        <w:t>, and they responded</w:t>
      </w:r>
      <w:r w:rsidR="002F4931" w:rsidRPr="002F4931">
        <w:rPr>
          <w:rFonts w:ascii="Open Sans" w:hAnsi="Open Sans" w:cs="Open Sans"/>
        </w:rPr>
        <w:t xml:space="preserve"> to consumer requests promptly and politely.  </w:t>
      </w:r>
    </w:p>
    <w:p w14:paraId="22613F35" w14:textId="4B631AA1" w:rsidR="00010D05" w:rsidRPr="002F4931" w:rsidRDefault="00010D05" w:rsidP="00010D05">
      <w:pPr>
        <w:rPr>
          <w:rFonts w:ascii="Open Sans" w:hAnsi="Open Sans" w:cs="Open Sans"/>
        </w:rPr>
      </w:pPr>
      <w:r>
        <w:rPr>
          <w:rFonts w:ascii="Open Sans" w:hAnsi="Open Sans" w:cs="Open Sans"/>
        </w:rPr>
        <w:t xml:space="preserve">Based on the Assessment Team’s report, I find requirement 1(3)(a) compliant. </w:t>
      </w:r>
    </w:p>
    <w:p w14:paraId="37265076" w14:textId="792AC580" w:rsidR="00203D55" w:rsidRPr="001E694D" w:rsidRDefault="00203D55" w:rsidP="00D10EB7">
      <w:pPr>
        <w:pStyle w:val="NormalArial"/>
        <w:rPr>
          <w:rFonts w:ascii="Open Sans" w:hAnsi="Open Sans" w:cs="Open Sans"/>
        </w:rPr>
      </w:pPr>
      <w:r w:rsidRPr="001E694D">
        <w:rPr>
          <w:rFonts w:ascii="Open Sans" w:hAnsi="Open Sans" w:cs="Open Sans"/>
        </w:rPr>
        <w:br w:type="page"/>
      </w:r>
    </w:p>
    <w:p w14:paraId="53E99496" w14:textId="77777777" w:rsidR="00203D55" w:rsidRPr="001E694D" w:rsidRDefault="00203D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E333C" w14:paraId="1CD463FC" w14:textId="77777777" w:rsidTr="00CF6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2F6108A" w14:textId="77777777" w:rsidR="00203D55" w:rsidRPr="001E694D" w:rsidRDefault="00203D5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74E553FF" w14:textId="77777777" w:rsidR="00203D55" w:rsidRPr="001E694D" w:rsidRDefault="00203D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E333C" w14:paraId="0CA7B8B0" w14:textId="77777777" w:rsidTr="00CF6D9C">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1B0C8840"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4AD3C096" w14:textId="77777777" w:rsidR="00203D55" w:rsidRPr="001E694D" w:rsidRDefault="00203D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38902351" w14:textId="77777777" w:rsidR="00203D55" w:rsidRPr="001E694D" w:rsidRDefault="00FD44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752027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r w:rsidR="00BE333C" w14:paraId="1A525B4B" w14:textId="77777777" w:rsidTr="00CF6D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36D1E6D5"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2D914A01" w14:textId="77777777" w:rsidR="00203D55" w:rsidRPr="001E694D" w:rsidRDefault="00203D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39D0CCEC" w14:textId="77777777" w:rsidR="00203D55" w:rsidRPr="001E694D" w:rsidRDefault="00FD44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751182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bl>
    <w:p w14:paraId="648512C0" w14:textId="77777777" w:rsidR="00203D55" w:rsidRPr="003E162B" w:rsidRDefault="00203D55" w:rsidP="00D87E7C">
      <w:pPr>
        <w:pStyle w:val="Heading20"/>
        <w:rPr>
          <w:rFonts w:ascii="Open Sans" w:hAnsi="Open Sans" w:cs="Open Sans"/>
          <w:color w:val="781E77"/>
        </w:rPr>
      </w:pPr>
      <w:r w:rsidRPr="003E162B">
        <w:rPr>
          <w:rFonts w:ascii="Open Sans" w:hAnsi="Open Sans" w:cs="Open Sans"/>
          <w:color w:val="781E77"/>
        </w:rPr>
        <w:t>Findings</w:t>
      </w:r>
    </w:p>
    <w:p w14:paraId="740DBD58" w14:textId="1ADE44A0" w:rsidR="00171ADC" w:rsidRPr="00171ADC" w:rsidRDefault="00D10EB7" w:rsidP="00171ADC">
      <w:pPr>
        <w:rPr>
          <w:rFonts w:ascii="Open Sans" w:hAnsi="Open Sans" w:cs="Open Sans"/>
        </w:rPr>
      </w:pPr>
      <w:r w:rsidRPr="00BB4C95">
        <w:rPr>
          <w:rFonts w:ascii="Open Sans" w:hAnsi="Open Sans" w:cs="Open Sans"/>
        </w:rPr>
        <w:t>Requirement</w:t>
      </w:r>
      <w:r>
        <w:rPr>
          <w:rFonts w:ascii="Open Sans" w:hAnsi="Open Sans" w:cs="Open Sans"/>
        </w:rPr>
        <w:t>s</w:t>
      </w:r>
      <w:r w:rsidRPr="00BB4C95">
        <w:rPr>
          <w:rFonts w:ascii="Open Sans" w:hAnsi="Open Sans" w:cs="Open Sans"/>
        </w:rPr>
        <w:t xml:space="preserve"> </w:t>
      </w:r>
      <w:r>
        <w:rPr>
          <w:rFonts w:ascii="Open Sans" w:hAnsi="Open Sans" w:cs="Open Sans"/>
        </w:rPr>
        <w:t>2</w:t>
      </w:r>
      <w:r w:rsidRPr="00BB4C95">
        <w:rPr>
          <w:rFonts w:ascii="Open Sans" w:hAnsi="Open Sans" w:cs="Open Sans"/>
        </w:rPr>
        <w:t>(3)(</w:t>
      </w:r>
      <w:r>
        <w:rPr>
          <w:rFonts w:ascii="Open Sans" w:hAnsi="Open Sans" w:cs="Open Sans"/>
        </w:rPr>
        <w:t>a</w:t>
      </w:r>
      <w:r w:rsidRPr="00BB4C95">
        <w:rPr>
          <w:rFonts w:ascii="Open Sans" w:hAnsi="Open Sans" w:cs="Open Sans"/>
        </w:rPr>
        <w:t>)</w:t>
      </w:r>
      <w:r>
        <w:rPr>
          <w:rFonts w:ascii="Open Sans" w:hAnsi="Open Sans" w:cs="Open Sans"/>
        </w:rPr>
        <w:t xml:space="preserve"> and 2(</w:t>
      </w:r>
      <w:r w:rsidR="00CF6D9C">
        <w:rPr>
          <w:rFonts w:ascii="Open Sans" w:hAnsi="Open Sans" w:cs="Open Sans"/>
        </w:rPr>
        <w:t>3)(e) were</w:t>
      </w:r>
      <w:r w:rsidRPr="00BB4C95">
        <w:rPr>
          <w:rFonts w:ascii="Open Sans" w:hAnsi="Open Sans" w:cs="Open Sans"/>
        </w:rPr>
        <w:t xml:space="preserve"> found non-compliant following a</w:t>
      </w:r>
      <w:r>
        <w:rPr>
          <w:rFonts w:ascii="Open Sans" w:hAnsi="Open Sans" w:cs="Open Sans"/>
        </w:rPr>
        <w:t xml:space="preserve"> site audit</w:t>
      </w:r>
      <w:r w:rsidRPr="00BB4C95">
        <w:rPr>
          <w:rFonts w:ascii="Open Sans" w:hAnsi="Open Sans" w:cs="Open Sans"/>
        </w:rPr>
        <w:t xml:space="preserve"> undertaken in </w:t>
      </w:r>
      <w:r>
        <w:rPr>
          <w:rFonts w:ascii="Open Sans" w:hAnsi="Open Sans" w:cs="Open Sans"/>
        </w:rPr>
        <w:t>May</w:t>
      </w:r>
      <w:r w:rsidRPr="00BB4C95">
        <w:rPr>
          <w:rFonts w:ascii="Open Sans" w:hAnsi="Open Sans" w:cs="Open Sans"/>
        </w:rPr>
        <w:t xml:space="preserve"> 2024 as</w:t>
      </w:r>
      <w:r>
        <w:rPr>
          <w:rFonts w:ascii="Open Sans" w:hAnsi="Open Sans" w:cs="Open Sans"/>
        </w:rPr>
        <w:t xml:space="preserve"> </w:t>
      </w:r>
      <w:r w:rsidR="00CC6929" w:rsidRPr="00010D05">
        <w:rPr>
          <w:rFonts w:ascii="Open Sans" w:hAnsi="Open Sans" w:cs="Open Sans"/>
        </w:rPr>
        <w:t xml:space="preserve">assessment and planning did not consider risks associated with consumers, or inform delivery of safe care, specifically in relation to restrictive practices; and </w:t>
      </w:r>
      <w:r w:rsidR="005D70EA" w:rsidRPr="00010D05">
        <w:rPr>
          <w:rFonts w:ascii="Open Sans" w:hAnsi="Open Sans" w:cs="Open Sans"/>
        </w:rPr>
        <w:t>care and services were not regularly reviewed for effectiveness when changes or incidents occurred</w:t>
      </w:r>
      <w:r w:rsidR="002D629E" w:rsidRPr="00010D05">
        <w:rPr>
          <w:rFonts w:ascii="Open Sans" w:hAnsi="Open Sans" w:cs="Open Sans"/>
        </w:rPr>
        <w:t xml:space="preserve">. </w:t>
      </w:r>
      <w:r w:rsidRPr="00BB4C95">
        <w:rPr>
          <w:rFonts w:ascii="Open Sans" w:hAnsi="Open Sans" w:cs="Open Sans"/>
        </w:rPr>
        <w:t>The provider has implemented a range of actions to address the non-compliance, including, but not limited to,</w:t>
      </w:r>
      <w:r>
        <w:rPr>
          <w:rFonts w:ascii="Open Sans" w:hAnsi="Open Sans" w:cs="Open Sans"/>
        </w:rPr>
        <w:t xml:space="preserve"> </w:t>
      </w:r>
      <w:r w:rsidR="00171ADC" w:rsidRPr="004014BC">
        <w:rPr>
          <w:rFonts w:ascii="Open Sans" w:hAnsi="Open Sans" w:cs="Open Sans"/>
        </w:rPr>
        <w:t>a comprehensive review of all consumers</w:t>
      </w:r>
      <w:r w:rsidR="00777095">
        <w:rPr>
          <w:rFonts w:ascii="Open Sans" w:hAnsi="Open Sans" w:cs="Open Sans"/>
        </w:rPr>
        <w:t>’</w:t>
      </w:r>
      <w:r w:rsidR="00171ADC" w:rsidRPr="004014BC">
        <w:rPr>
          <w:rFonts w:ascii="Open Sans" w:hAnsi="Open Sans" w:cs="Open Sans"/>
        </w:rPr>
        <w:t xml:space="preserve"> assessments and planning documents</w:t>
      </w:r>
      <w:r w:rsidR="00171ADC">
        <w:rPr>
          <w:rFonts w:ascii="Open Sans" w:hAnsi="Open Sans" w:cs="Open Sans"/>
        </w:rPr>
        <w:t xml:space="preserve">; </w:t>
      </w:r>
      <w:r w:rsidR="00171ADC" w:rsidRPr="00010D05">
        <w:rPr>
          <w:rFonts w:ascii="Open Sans" w:hAnsi="Open Sans" w:cs="Open Sans"/>
        </w:rPr>
        <w:t>education to staff on assessment and planning</w:t>
      </w:r>
      <w:r w:rsidR="00777095">
        <w:rPr>
          <w:rFonts w:ascii="Open Sans" w:hAnsi="Open Sans" w:cs="Open Sans"/>
        </w:rPr>
        <w:t>,</w:t>
      </w:r>
      <w:r w:rsidR="00171ADC">
        <w:rPr>
          <w:rFonts w:ascii="Open Sans" w:hAnsi="Open Sans" w:cs="Open Sans"/>
        </w:rPr>
        <w:t xml:space="preserve"> and use of restrictive practices; i</w:t>
      </w:r>
      <w:r w:rsidR="00171ADC" w:rsidRPr="00010D05">
        <w:rPr>
          <w:rFonts w:ascii="Open Sans" w:hAnsi="Open Sans" w:cs="Open Sans"/>
        </w:rPr>
        <w:t xml:space="preserve">mprovements in processes relating to </w:t>
      </w:r>
      <w:r w:rsidR="00171ADC" w:rsidRPr="00171ADC">
        <w:rPr>
          <w:rFonts w:ascii="Open Sans" w:hAnsi="Open Sans" w:cs="Open Sans"/>
        </w:rPr>
        <w:t xml:space="preserve">consultation with consumers and representatives when developing care plans and conducting assessments; </w:t>
      </w:r>
      <w:r w:rsidR="00A9196F">
        <w:rPr>
          <w:rFonts w:ascii="Open Sans" w:hAnsi="Open Sans" w:cs="Open Sans"/>
        </w:rPr>
        <w:t xml:space="preserve">and </w:t>
      </w:r>
      <w:r w:rsidR="00171ADC" w:rsidRPr="004014BC">
        <w:rPr>
          <w:rFonts w:ascii="Open Sans" w:hAnsi="Open Sans" w:cs="Open Sans"/>
        </w:rPr>
        <w:t>a thorough review of all restrictive practices and removed or modified practices, implemented behaviour support plans and consulted with consumers and representatives</w:t>
      </w:r>
      <w:r w:rsidR="00171ADC" w:rsidRPr="00171ADC">
        <w:rPr>
          <w:rFonts w:ascii="Open Sans" w:hAnsi="Open Sans" w:cs="Open Sans"/>
        </w:rPr>
        <w:t>.</w:t>
      </w:r>
    </w:p>
    <w:p w14:paraId="730400AA" w14:textId="6933906A" w:rsidR="004014BC" w:rsidRPr="008512EA" w:rsidRDefault="00171ADC" w:rsidP="008512EA">
      <w:pPr>
        <w:rPr>
          <w:rFonts w:ascii="Open Sans" w:hAnsi="Open Sans" w:cs="Open Sans"/>
        </w:rPr>
      </w:pPr>
      <w:r>
        <w:rPr>
          <w:rFonts w:ascii="Open Sans" w:hAnsi="Open Sans" w:cs="Open Sans"/>
        </w:rPr>
        <w:t xml:space="preserve">At the assessment contact in March 2025, </w:t>
      </w:r>
      <w:r w:rsidR="008512EA">
        <w:rPr>
          <w:rFonts w:ascii="Open Sans" w:hAnsi="Open Sans" w:cs="Open Sans"/>
        </w:rPr>
        <w:t>c</w:t>
      </w:r>
      <w:r w:rsidR="004014BC" w:rsidRPr="004014BC">
        <w:rPr>
          <w:rFonts w:ascii="Open Sans" w:eastAsia="Times New Roman" w:hAnsi="Open Sans" w:cs="Open Sans"/>
          <w:lang w:eastAsia="en-AU"/>
        </w:rPr>
        <w:t xml:space="preserve">onsumers </w:t>
      </w:r>
      <w:r w:rsidR="00191019">
        <w:rPr>
          <w:rFonts w:ascii="Open Sans" w:eastAsia="Times New Roman" w:hAnsi="Open Sans" w:cs="Open Sans"/>
          <w:lang w:eastAsia="en-AU"/>
        </w:rPr>
        <w:t xml:space="preserve">interviewed </w:t>
      </w:r>
      <w:r w:rsidR="00FA59C9">
        <w:rPr>
          <w:rFonts w:ascii="Open Sans" w:eastAsia="Times New Roman" w:hAnsi="Open Sans" w:cs="Open Sans"/>
          <w:lang w:eastAsia="en-AU"/>
        </w:rPr>
        <w:t>we</w:t>
      </w:r>
      <w:r w:rsidR="00191019">
        <w:rPr>
          <w:rFonts w:ascii="Open Sans" w:eastAsia="Times New Roman" w:hAnsi="Open Sans" w:cs="Open Sans"/>
          <w:lang w:eastAsia="en-AU"/>
        </w:rPr>
        <w:t>re satisfied</w:t>
      </w:r>
      <w:r w:rsidR="004014BC" w:rsidRPr="004014BC">
        <w:rPr>
          <w:rFonts w:ascii="Open Sans" w:eastAsia="Times New Roman" w:hAnsi="Open Sans" w:cs="Open Sans"/>
          <w:lang w:eastAsia="en-AU"/>
        </w:rPr>
        <w:t xml:space="preserve"> with assessment and planning process</w:t>
      </w:r>
      <w:r w:rsidR="009B4CA1">
        <w:rPr>
          <w:rFonts w:ascii="Open Sans" w:eastAsia="Times New Roman" w:hAnsi="Open Sans" w:cs="Open Sans"/>
          <w:lang w:eastAsia="en-AU"/>
        </w:rPr>
        <w:t>es,</w:t>
      </w:r>
      <w:r w:rsidR="004014BC" w:rsidRPr="004014BC">
        <w:rPr>
          <w:rFonts w:ascii="Open Sans" w:eastAsia="Times New Roman" w:hAnsi="Open Sans" w:cs="Open Sans"/>
          <w:lang w:eastAsia="en-AU"/>
        </w:rPr>
        <w:t xml:space="preserve"> and said they are consulted about changes to care plans and assessments. </w:t>
      </w:r>
      <w:r w:rsidR="00191019">
        <w:rPr>
          <w:rFonts w:ascii="Open Sans" w:eastAsia="Times New Roman" w:hAnsi="Open Sans" w:cs="Open Sans"/>
          <w:lang w:eastAsia="en-AU"/>
        </w:rPr>
        <w:t xml:space="preserve">A range of assessments are </w:t>
      </w:r>
      <w:r w:rsidR="004014BC" w:rsidRPr="004014BC">
        <w:rPr>
          <w:rFonts w:ascii="Open Sans" w:eastAsia="Times New Roman" w:hAnsi="Open Sans" w:cs="Open Sans"/>
          <w:lang w:eastAsia="en-AU"/>
        </w:rPr>
        <w:t>completed on entry</w:t>
      </w:r>
      <w:r w:rsidR="00BB5117">
        <w:rPr>
          <w:rFonts w:ascii="Open Sans" w:eastAsia="Times New Roman" w:hAnsi="Open Sans" w:cs="Open Sans"/>
          <w:lang w:eastAsia="en-AU"/>
        </w:rPr>
        <w:t xml:space="preserve"> and ongoing, </w:t>
      </w:r>
      <w:r w:rsidR="002048D8">
        <w:rPr>
          <w:rFonts w:ascii="Open Sans" w:eastAsia="Times New Roman" w:hAnsi="Open Sans" w:cs="Open Sans"/>
          <w:lang w:eastAsia="en-AU"/>
        </w:rPr>
        <w:t xml:space="preserve">with information gathered used to inform care plans which include </w:t>
      </w:r>
      <w:r w:rsidR="00AB0917">
        <w:rPr>
          <w:rFonts w:ascii="Open Sans" w:eastAsia="Times New Roman" w:hAnsi="Open Sans" w:cs="Open Sans"/>
          <w:lang w:eastAsia="en-AU"/>
        </w:rPr>
        <w:t>tailored</w:t>
      </w:r>
      <w:r w:rsidR="002048D8">
        <w:rPr>
          <w:rFonts w:ascii="Open Sans" w:eastAsia="Times New Roman" w:hAnsi="Open Sans" w:cs="Open Sans"/>
          <w:lang w:eastAsia="en-AU"/>
        </w:rPr>
        <w:t xml:space="preserve"> strategies to manage risk</w:t>
      </w:r>
      <w:r w:rsidR="004014BC" w:rsidRPr="004014BC">
        <w:rPr>
          <w:rFonts w:ascii="Open Sans" w:eastAsia="Times New Roman" w:hAnsi="Open Sans" w:cs="Open Sans"/>
          <w:lang w:eastAsia="en-AU"/>
        </w:rPr>
        <w:t xml:space="preserve">. </w:t>
      </w:r>
      <w:r w:rsidR="004014BC" w:rsidRPr="004014BC">
        <w:rPr>
          <w:rFonts w:ascii="Open Sans" w:eastAsia="Open Sans" w:hAnsi="Open Sans" w:cs="Open Sans"/>
          <w:lang w:eastAsia="en-AU"/>
        </w:rPr>
        <w:t xml:space="preserve">Care </w:t>
      </w:r>
      <w:r w:rsidR="00AB0917">
        <w:rPr>
          <w:rFonts w:ascii="Open Sans" w:eastAsia="Open Sans" w:hAnsi="Open Sans" w:cs="Open Sans"/>
          <w:lang w:eastAsia="en-AU"/>
        </w:rPr>
        <w:t xml:space="preserve">files sampled include </w:t>
      </w:r>
      <w:r w:rsidR="009B4CA1">
        <w:rPr>
          <w:rFonts w:ascii="Open Sans" w:eastAsia="Open Sans" w:hAnsi="Open Sans" w:cs="Open Sans"/>
          <w:lang w:eastAsia="en-AU"/>
        </w:rPr>
        <w:t xml:space="preserve">validated </w:t>
      </w:r>
      <w:r w:rsidR="004014BC" w:rsidRPr="004014BC">
        <w:rPr>
          <w:rFonts w:ascii="Open Sans" w:eastAsia="Open Sans" w:hAnsi="Open Sans" w:cs="Open Sans"/>
          <w:lang w:eastAsia="en-AU"/>
        </w:rPr>
        <w:t>assessment</w:t>
      </w:r>
      <w:r w:rsidR="009B4CA1">
        <w:rPr>
          <w:rFonts w:ascii="Open Sans" w:eastAsia="Open Sans" w:hAnsi="Open Sans" w:cs="Open Sans"/>
          <w:lang w:eastAsia="en-AU"/>
        </w:rPr>
        <w:t xml:space="preserve"> tools</w:t>
      </w:r>
      <w:r w:rsidR="00AB0917">
        <w:rPr>
          <w:rFonts w:ascii="Open Sans" w:eastAsia="Open Sans" w:hAnsi="Open Sans" w:cs="Open Sans"/>
          <w:lang w:eastAsia="en-AU"/>
        </w:rPr>
        <w:t xml:space="preserve"> relating to a range of risks, including f</w:t>
      </w:r>
      <w:r w:rsidR="004014BC" w:rsidRPr="004014BC">
        <w:rPr>
          <w:rFonts w:ascii="Open Sans" w:eastAsia="Open Sans" w:hAnsi="Open Sans" w:cs="Open Sans"/>
          <w:lang w:eastAsia="en-AU"/>
        </w:rPr>
        <w:t xml:space="preserve">alls, pain, </w:t>
      </w:r>
      <w:r w:rsidR="002E607C">
        <w:rPr>
          <w:rFonts w:ascii="Open Sans" w:eastAsia="Open Sans" w:hAnsi="Open Sans" w:cs="Open Sans"/>
          <w:lang w:eastAsia="en-AU"/>
        </w:rPr>
        <w:t>malnutrition and</w:t>
      </w:r>
      <w:r w:rsidR="004014BC" w:rsidRPr="004014BC">
        <w:rPr>
          <w:rFonts w:ascii="Open Sans" w:eastAsia="Open Sans" w:hAnsi="Open Sans" w:cs="Open Sans"/>
          <w:lang w:eastAsia="en-AU"/>
        </w:rPr>
        <w:t xml:space="preserve"> </w:t>
      </w:r>
      <w:r w:rsidR="002E607C">
        <w:rPr>
          <w:rFonts w:ascii="Open Sans" w:eastAsia="Open Sans" w:hAnsi="Open Sans" w:cs="Open Sans"/>
          <w:lang w:eastAsia="en-AU"/>
        </w:rPr>
        <w:t>pressure injuries</w:t>
      </w:r>
      <w:r w:rsidR="004014BC" w:rsidRPr="004014BC">
        <w:rPr>
          <w:rFonts w:ascii="Open Sans" w:hAnsi="Open Sans" w:cs="Open Sans"/>
          <w:lang w:eastAsia="en-AU"/>
        </w:rPr>
        <w:t>.</w:t>
      </w:r>
      <w:r w:rsidR="00A7402A">
        <w:rPr>
          <w:rFonts w:ascii="Open Sans" w:hAnsi="Open Sans" w:cs="Open Sans"/>
          <w:lang w:eastAsia="en-AU"/>
        </w:rPr>
        <w:t xml:space="preserve"> Risk assessments are also conducted where consumers are identified as undertaking an activity which </w:t>
      </w:r>
      <w:r w:rsidR="00DD3E69">
        <w:rPr>
          <w:rFonts w:ascii="Open Sans" w:hAnsi="Open Sans" w:cs="Open Sans"/>
          <w:lang w:eastAsia="en-AU"/>
        </w:rPr>
        <w:t xml:space="preserve">includes an element of risk. </w:t>
      </w:r>
    </w:p>
    <w:p w14:paraId="6B40167D" w14:textId="363F689F" w:rsidR="005228CE" w:rsidRDefault="00501371" w:rsidP="003F4057">
      <w:pPr>
        <w:rPr>
          <w:rFonts w:ascii="Open Sans" w:hAnsi="Open Sans" w:cs="Open Sans"/>
        </w:rPr>
      </w:pPr>
      <w:r>
        <w:rPr>
          <w:rFonts w:ascii="Open Sans" w:hAnsi="Open Sans" w:cs="Open Sans"/>
        </w:rPr>
        <w:t>C</w:t>
      </w:r>
      <w:r w:rsidR="004014BC" w:rsidRPr="004014BC">
        <w:rPr>
          <w:rFonts w:ascii="Open Sans" w:hAnsi="Open Sans" w:cs="Open Sans"/>
        </w:rPr>
        <w:t xml:space="preserve">onsumers </w:t>
      </w:r>
      <w:r>
        <w:rPr>
          <w:rFonts w:ascii="Open Sans" w:hAnsi="Open Sans" w:cs="Open Sans"/>
        </w:rPr>
        <w:t xml:space="preserve">interviewed </w:t>
      </w:r>
      <w:r w:rsidR="004014BC" w:rsidRPr="004014BC">
        <w:rPr>
          <w:rFonts w:ascii="Open Sans" w:hAnsi="Open Sans" w:cs="Open Sans"/>
        </w:rPr>
        <w:t xml:space="preserve">said </w:t>
      </w:r>
      <w:r>
        <w:rPr>
          <w:rFonts w:ascii="Open Sans" w:hAnsi="Open Sans" w:cs="Open Sans"/>
        </w:rPr>
        <w:t>staff communicate</w:t>
      </w:r>
      <w:r w:rsidR="004014BC" w:rsidRPr="004014BC">
        <w:rPr>
          <w:rFonts w:ascii="Open Sans" w:hAnsi="Open Sans" w:cs="Open Sans"/>
        </w:rPr>
        <w:t xml:space="preserve"> with them about their care and services and make changes to meet</w:t>
      </w:r>
      <w:r>
        <w:rPr>
          <w:rFonts w:ascii="Open Sans" w:hAnsi="Open Sans" w:cs="Open Sans"/>
        </w:rPr>
        <w:t xml:space="preserve"> their</w:t>
      </w:r>
      <w:r w:rsidR="004014BC" w:rsidRPr="004014BC">
        <w:rPr>
          <w:rFonts w:ascii="Open Sans" w:hAnsi="Open Sans" w:cs="Open Sans"/>
        </w:rPr>
        <w:t xml:space="preserve"> changing needs or preferences. </w:t>
      </w:r>
      <w:r w:rsidR="004014BC" w:rsidRPr="00263366">
        <w:rPr>
          <w:rFonts w:ascii="Open Sans" w:hAnsi="Open Sans" w:cs="Open Sans"/>
        </w:rPr>
        <w:t>Care plans are reviewed 6 month</w:t>
      </w:r>
      <w:r w:rsidRPr="00263366">
        <w:rPr>
          <w:rFonts w:ascii="Open Sans" w:hAnsi="Open Sans" w:cs="Open Sans"/>
        </w:rPr>
        <w:t>ly,</w:t>
      </w:r>
      <w:r w:rsidR="004014BC" w:rsidRPr="00263366">
        <w:rPr>
          <w:rFonts w:ascii="Open Sans" w:hAnsi="Open Sans" w:cs="Open Sans"/>
        </w:rPr>
        <w:t xml:space="preserve"> with a more comprehensive review of all clinical documentation </w:t>
      </w:r>
      <w:r w:rsidRPr="00263366">
        <w:rPr>
          <w:rFonts w:ascii="Open Sans" w:hAnsi="Open Sans" w:cs="Open Sans"/>
        </w:rPr>
        <w:t>annually</w:t>
      </w:r>
      <w:r w:rsidR="004014BC" w:rsidRPr="00263366">
        <w:rPr>
          <w:rFonts w:ascii="Open Sans" w:hAnsi="Open Sans" w:cs="Open Sans"/>
        </w:rPr>
        <w:t>. Changes</w:t>
      </w:r>
      <w:r w:rsidR="004014BC" w:rsidRPr="003F4057">
        <w:rPr>
          <w:rFonts w:ascii="Open Sans" w:hAnsi="Open Sans" w:cs="Open Sans"/>
        </w:rPr>
        <w:t xml:space="preserve"> are also made</w:t>
      </w:r>
      <w:r w:rsidR="009B4CA1">
        <w:rPr>
          <w:rFonts w:ascii="Open Sans" w:hAnsi="Open Sans" w:cs="Open Sans"/>
        </w:rPr>
        <w:t>,</w:t>
      </w:r>
      <w:r w:rsidR="004014BC" w:rsidRPr="003F4057">
        <w:rPr>
          <w:rFonts w:ascii="Open Sans" w:hAnsi="Open Sans" w:cs="Open Sans"/>
        </w:rPr>
        <w:t xml:space="preserve"> </w:t>
      </w:r>
      <w:r w:rsidR="00810B6A">
        <w:rPr>
          <w:rFonts w:ascii="Open Sans" w:hAnsi="Open Sans" w:cs="Open Sans"/>
        </w:rPr>
        <w:t>as required</w:t>
      </w:r>
      <w:r w:rsidR="009B4CA1">
        <w:rPr>
          <w:rFonts w:ascii="Open Sans" w:hAnsi="Open Sans" w:cs="Open Sans"/>
        </w:rPr>
        <w:t>,</w:t>
      </w:r>
      <w:r w:rsidR="00263366" w:rsidRPr="003F4057">
        <w:rPr>
          <w:rFonts w:ascii="Open Sans" w:hAnsi="Open Sans" w:cs="Open Sans"/>
        </w:rPr>
        <w:t xml:space="preserve"> in response to changes in consumers’ circumstance</w:t>
      </w:r>
      <w:r w:rsidR="004014BC" w:rsidRPr="003F4057">
        <w:rPr>
          <w:rFonts w:ascii="Open Sans" w:hAnsi="Open Sans" w:cs="Open Sans"/>
        </w:rPr>
        <w:t xml:space="preserve">. </w:t>
      </w:r>
      <w:r w:rsidR="005228CE" w:rsidRPr="003F4057">
        <w:rPr>
          <w:rFonts w:ascii="Open Sans" w:hAnsi="Open Sans" w:cs="Open Sans"/>
        </w:rPr>
        <w:t xml:space="preserve">Care files sampled evidence </w:t>
      </w:r>
      <w:r w:rsidR="00345191" w:rsidRPr="003F4057">
        <w:rPr>
          <w:rFonts w:ascii="Open Sans" w:hAnsi="Open Sans" w:cs="Open Sans"/>
        </w:rPr>
        <w:t>reassessment, additional monitoring, updating of care plans</w:t>
      </w:r>
      <w:r w:rsidR="003F4057" w:rsidRPr="003F4057">
        <w:rPr>
          <w:rFonts w:ascii="Open Sans" w:hAnsi="Open Sans" w:cs="Open Sans"/>
        </w:rPr>
        <w:t>,</w:t>
      </w:r>
      <w:r w:rsidR="00345191" w:rsidRPr="003F4057">
        <w:rPr>
          <w:rFonts w:ascii="Open Sans" w:hAnsi="Open Sans" w:cs="Open Sans"/>
        </w:rPr>
        <w:t xml:space="preserve"> </w:t>
      </w:r>
      <w:r w:rsidR="003F4057" w:rsidRPr="003F4057">
        <w:rPr>
          <w:rFonts w:ascii="Open Sans" w:hAnsi="Open Sans" w:cs="Open Sans"/>
        </w:rPr>
        <w:t xml:space="preserve">and </w:t>
      </w:r>
      <w:r w:rsidR="00345191" w:rsidRPr="003F4057">
        <w:rPr>
          <w:rFonts w:ascii="Open Sans" w:hAnsi="Open Sans" w:cs="Open Sans"/>
        </w:rPr>
        <w:t xml:space="preserve">referrals to </w:t>
      </w:r>
      <w:r w:rsidR="003F4057" w:rsidRPr="003F4057">
        <w:rPr>
          <w:rFonts w:ascii="Open Sans" w:hAnsi="Open Sans" w:cs="Open Sans"/>
        </w:rPr>
        <w:t xml:space="preserve">specialist services </w:t>
      </w:r>
      <w:r w:rsidR="003F4057" w:rsidRPr="003F4057">
        <w:rPr>
          <w:rFonts w:ascii="Open Sans" w:hAnsi="Open Sans" w:cs="Open Sans"/>
        </w:rPr>
        <w:lastRenderedPageBreak/>
        <w:t xml:space="preserve">and </w:t>
      </w:r>
      <w:r w:rsidR="00345191" w:rsidRPr="003F4057">
        <w:rPr>
          <w:rFonts w:ascii="Open Sans" w:hAnsi="Open Sans" w:cs="Open Sans"/>
        </w:rPr>
        <w:t xml:space="preserve">allied health professionals in response to falls, changes in medications and diet, </w:t>
      </w:r>
      <w:r w:rsidR="003F4057" w:rsidRPr="003F4057">
        <w:rPr>
          <w:rFonts w:ascii="Open Sans" w:hAnsi="Open Sans" w:cs="Open Sans"/>
        </w:rPr>
        <w:t>and declining health.</w:t>
      </w:r>
      <w:r w:rsidR="003F4057">
        <w:rPr>
          <w:rFonts w:ascii="Open Sans" w:hAnsi="Open Sans" w:cs="Open Sans"/>
        </w:rPr>
        <w:t xml:space="preserve"> </w:t>
      </w:r>
      <w:r w:rsidR="005228CE" w:rsidRPr="003F4057">
        <w:rPr>
          <w:rFonts w:ascii="Open Sans" w:hAnsi="Open Sans" w:cs="Open Sans"/>
        </w:rPr>
        <w:t xml:space="preserve">Care staff said they regularly check with clinical staff and </w:t>
      </w:r>
      <w:r w:rsidR="009B4CA1">
        <w:rPr>
          <w:rFonts w:ascii="Open Sans" w:hAnsi="Open Sans" w:cs="Open Sans"/>
        </w:rPr>
        <w:t xml:space="preserve">refer to </w:t>
      </w:r>
      <w:r w:rsidR="005228CE" w:rsidRPr="003F4057">
        <w:rPr>
          <w:rFonts w:ascii="Open Sans" w:hAnsi="Open Sans" w:cs="Open Sans"/>
        </w:rPr>
        <w:t xml:space="preserve">care documentation to keep up to date with any changes to consumers’ care and service needs, </w:t>
      </w:r>
      <w:r w:rsidR="00545020">
        <w:rPr>
          <w:rFonts w:ascii="Open Sans" w:hAnsi="Open Sans" w:cs="Open Sans"/>
        </w:rPr>
        <w:t>and</w:t>
      </w:r>
      <w:r w:rsidR="005228CE" w:rsidRPr="003F4057">
        <w:rPr>
          <w:rFonts w:ascii="Open Sans" w:hAnsi="Open Sans" w:cs="Open Sans"/>
        </w:rPr>
        <w:t xml:space="preserve"> described their responsibilities in reporting changes to consumers’ health to clinical staff.  </w:t>
      </w:r>
    </w:p>
    <w:p w14:paraId="0C35E6D9" w14:textId="5012E2B4" w:rsidR="008512EA" w:rsidRPr="003F4057" w:rsidRDefault="008512EA" w:rsidP="003F4057">
      <w:pPr>
        <w:rPr>
          <w:rFonts w:ascii="Open Sans" w:hAnsi="Open Sans" w:cs="Open Sans"/>
        </w:rPr>
      </w:pPr>
      <w:r>
        <w:rPr>
          <w:rFonts w:ascii="Open Sans" w:hAnsi="Open Sans" w:cs="Open Sans"/>
        </w:rPr>
        <w:t xml:space="preserve">Based on the Assessment Team’s report, I find requirements 2(3)(a) and 2(3)(e) compliant. </w:t>
      </w:r>
    </w:p>
    <w:p w14:paraId="2520D193" w14:textId="14ABB652" w:rsidR="00E07292" w:rsidRPr="00263366" w:rsidRDefault="00E07292" w:rsidP="005228CE">
      <w:pPr>
        <w:spacing w:before="240" w:line="276" w:lineRule="auto"/>
        <w:ind w:left="363"/>
        <w:contextualSpacing/>
        <w:rPr>
          <w:rFonts w:ascii="Open Sans" w:hAnsi="Open Sans" w:cs="Open Sans"/>
        </w:rPr>
      </w:pPr>
    </w:p>
    <w:p w14:paraId="7008C26E" w14:textId="77777777" w:rsidR="00E07292" w:rsidRDefault="00E07292" w:rsidP="00D10EB7">
      <w:pPr>
        <w:pStyle w:val="NormalArial"/>
        <w:rPr>
          <w:rFonts w:ascii="Open Sans" w:hAnsi="Open Sans" w:cs="Open Sans"/>
        </w:rPr>
      </w:pPr>
    </w:p>
    <w:p w14:paraId="01A1B721" w14:textId="77777777" w:rsidR="00E07292" w:rsidRDefault="00E07292" w:rsidP="00D10EB7">
      <w:pPr>
        <w:pStyle w:val="NormalArial"/>
        <w:rPr>
          <w:rFonts w:ascii="Open Sans" w:hAnsi="Open Sans" w:cs="Open Sans"/>
        </w:rPr>
      </w:pPr>
    </w:p>
    <w:p w14:paraId="43CBAA65" w14:textId="77777777" w:rsidR="00E07292" w:rsidRDefault="00E07292" w:rsidP="00D10EB7">
      <w:pPr>
        <w:pStyle w:val="NormalArial"/>
        <w:rPr>
          <w:rFonts w:ascii="Open Sans" w:hAnsi="Open Sans" w:cs="Open Sans"/>
        </w:rPr>
      </w:pPr>
    </w:p>
    <w:p w14:paraId="0A339C90" w14:textId="77777777" w:rsidR="00E07292" w:rsidRDefault="00E07292" w:rsidP="00D10EB7">
      <w:pPr>
        <w:pStyle w:val="NormalArial"/>
        <w:rPr>
          <w:rFonts w:ascii="Open Sans" w:hAnsi="Open Sans" w:cs="Open Sans"/>
        </w:rPr>
      </w:pPr>
    </w:p>
    <w:p w14:paraId="10E83AE2" w14:textId="77777777" w:rsidR="00E07292" w:rsidRDefault="00E07292" w:rsidP="00D10EB7">
      <w:pPr>
        <w:pStyle w:val="NormalArial"/>
        <w:rPr>
          <w:rFonts w:ascii="Open Sans" w:hAnsi="Open Sans" w:cs="Open Sans"/>
        </w:rPr>
      </w:pPr>
    </w:p>
    <w:p w14:paraId="626DC570" w14:textId="77777777" w:rsidR="00E07292" w:rsidRDefault="00E07292" w:rsidP="00D10EB7">
      <w:pPr>
        <w:pStyle w:val="NormalArial"/>
        <w:rPr>
          <w:rFonts w:ascii="Open Sans" w:hAnsi="Open Sans" w:cs="Open Sans"/>
        </w:rPr>
      </w:pPr>
    </w:p>
    <w:p w14:paraId="44F0FA5B" w14:textId="7F8FEE0D" w:rsidR="00203D55" w:rsidRPr="001E694D" w:rsidRDefault="00203D55" w:rsidP="00D10EB7">
      <w:pPr>
        <w:pStyle w:val="NormalArial"/>
        <w:rPr>
          <w:rFonts w:ascii="Open Sans" w:hAnsi="Open Sans" w:cs="Open Sans"/>
        </w:rPr>
      </w:pPr>
      <w:r w:rsidRPr="001E694D">
        <w:rPr>
          <w:rFonts w:ascii="Open Sans" w:hAnsi="Open Sans" w:cs="Open Sans"/>
        </w:rPr>
        <w:br w:type="page"/>
      </w:r>
    </w:p>
    <w:p w14:paraId="6BC155B7" w14:textId="77777777" w:rsidR="00203D55" w:rsidRPr="001E694D" w:rsidRDefault="00203D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E333C" w14:paraId="724CD87D" w14:textId="77777777" w:rsidTr="00CF6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73023375" w14:textId="77777777" w:rsidR="00203D55" w:rsidRPr="001E694D" w:rsidRDefault="00203D5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367CF196" w14:textId="77777777" w:rsidR="00203D55" w:rsidRPr="001E694D" w:rsidRDefault="00203D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E333C" w14:paraId="220E2F75" w14:textId="77777777" w:rsidTr="00CF6D9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1A1AD1"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9836A83" w14:textId="77777777" w:rsidR="00203D55" w:rsidRPr="001E694D" w:rsidRDefault="00203D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19A1255" w14:textId="77777777" w:rsidR="00203D55" w:rsidRPr="001E694D" w:rsidRDefault="00203D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EBE328E" w14:textId="77777777" w:rsidR="00203D55" w:rsidRPr="001E694D" w:rsidRDefault="00203D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1A625BD" w14:textId="77777777" w:rsidR="00203D55" w:rsidRPr="001E694D" w:rsidRDefault="00203D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5E028752" w14:textId="77777777" w:rsidR="00203D55" w:rsidRPr="001E694D" w:rsidRDefault="00FD44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963777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r w:rsidR="00BE333C" w14:paraId="20D05739" w14:textId="77777777" w:rsidTr="00CF6D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3F5234"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9415F4C" w14:textId="77777777" w:rsidR="00203D55" w:rsidRPr="001E694D" w:rsidRDefault="00203D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1BF1A840" w14:textId="77777777" w:rsidR="00203D55" w:rsidRPr="001E694D" w:rsidRDefault="00FD44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364781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r w:rsidR="00BE333C" w14:paraId="0BF84412" w14:textId="77777777" w:rsidTr="00CF6D9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A33B7B"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322D95F5" w14:textId="77777777" w:rsidR="00203D55" w:rsidRPr="001E694D" w:rsidRDefault="00203D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19DE9B4B" w14:textId="77777777" w:rsidR="00203D55" w:rsidRPr="001E694D" w:rsidRDefault="00FD442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495786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r w:rsidR="00BE333C" w14:paraId="73B48F22" w14:textId="77777777" w:rsidTr="00CF6D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582661"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26C527CA" w14:textId="77777777" w:rsidR="00203D55" w:rsidRPr="001E694D" w:rsidRDefault="00203D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34" w:type="dxa"/>
            <w:shd w:val="clear" w:color="auto" w:fill="auto"/>
          </w:tcPr>
          <w:p w14:paraId="74942DF9" w14:textId="77777777" w:rsidR="00203D55" w:rsidRPr="001E694D" w:rsidRDefault="00FD442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090836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bl>
    <w:p w14:paraId="5678636D" w14:textId="77777777" w:rsidR="00203D55" w:rsidRPr="003E162B" w:rsidRDefault="00203D55" w:rsidP="00D87E7C">
      <w:pPr>
        <w:pStyle w:val="Heading20"/>
        <w:rPr>
          <w:rFonts w:ascii="Open Sans" w:hAnsi="Open Sans" w:cs="Open Sans"/>
          <w:color w:val="781E77"/>
        </w:rPr>
      </w:pPr>
      <w:r w:rsidRPr="003E162B">
        <w:rPr>
          <w:rFonts w:ascii="Open Sans" w:hAnsi="Open Sans" w:cs="Open Sans"/>
          <w:color w:val="781E77"/>
        </w:rPr>
        <w:t>Findings</w:t>
      </w:r>
    </w:p>
    <w:p w14:paraId="2C510D56" w14:textId="20A78E56" w:rsidR="00206728" w:rsidRPr="002916C4" w:rsidRDefault="00CF6D9C" w:rsidP="002916C4">
      <w:pPr>
        <w:rPr>
          <w:rFonts w:ascii="Open Sans" w:hAnsi="Open Sans" w:cs="Open Sans"/>
        </w:rPr>
      </w:pPr>
      <w:r w:rsidRPr="00BB4C95">
        <w:rPr>
          <w:rFonts w:ascii="Open Sans" w:hAnsi="Open Sans" w:cs="Open Sans"/>
        </w:rPr>
        <w:t>Requirement</w:t>
      </w:r>
      <w:r>
        <w:rPr>
          <w:rFonts w:ascii="Open Sans" w:hAnsi="Open Sans" w:cs="Open Sans"/>
        </w:rPr>
        <w:t>s</w:t>
      </w:r>
      <w:r w:rsidRPr="00BB4C95">
        <w:rPr>
          <w:rFonts w:ascii="Open Sans" w:hAnsi="Open Sans" w:cs="Open Sans"/>
        </w:rPr>
        <w:t xml:space="preserve"> </w:t>
      </w:r>
      <w:r>
        <w:rPr>
          <w:rFonts w:ascii="Open Sans" w:hAnsi="Open Sans" w:cs="Open Sans"/>
        </w:rPr>
        <w:t>3</w:t>
      </w:r>
      <w:r w:rsidRPr="00BB4C95">
        <w:rPr>
          <w:rFonts w:ascii="Open Sans" w:hAnsi="Open Sans" w:cs="Open Sans"/>
        </w:rPr>
        <w:t>(3)(</w:t>
      </w:r>
      <w:r>
        <w:rPr>
          <w:rFonts w:ascii="Open Sans" w:hAnsi="Open Sans" w:cs="Open Sans"/>
        </w:rPr>
        <w:t>a</w:t>
      </w:r>
      <w:r w:rsidRPr="00BB4C95">
        <w:rPr>
          <w:rFonts w:ascii="Open Sans" w:hAnsi="Open Sans" w:cs="Open Sans"/>
        </w:rPr>
        <w:t>)</w:t>
      </w:r>
      <w:r>
        <w:rPr>
          <w:rFonts w:ascii="Open Sans" w:hAnsi="Open Sans" w:cs="Open Sans"/>
        </w:rPr>
        <w:t>, 3(3)(b), 3(3)(d), and 3(3)(e) were</w:t>
      </w:r>
      <w:r w:rsidRPr="00BB4C95">
        <w:rPr>
          <w:rFonts w:ascii="Open Sans" w:hAnsi="Open Sans" w:cs="Open Sans"/>
        </w:rPr>
        <w:t xml:space="preserve"> found non-compliant following a</w:t>
      </w:r>
      <w:r>
        <w:rPr>
          <w:rFonts w:ascii="Open Sans" w:hAnsi="Open Sans" w:cs="Open Sans"/>
        </w:rPr>
        <w:t xml:space="preserve"> site audit</w:t>
      </w:r>
      <w:r w:rsidRPr="00BB4C95">
        <w:rPr>
          <w:rFonts w:ascii="Open Sans" w:hAnsi="Open Sans" w:cs="Open Sans"/>
        </w:rPr>
        <w:t xml:space="preserve"> undertaken in </w:t>
      </w:r>
      <w:r>
        <w:rPr>
          <w:rFonts w:ascii="Open Sans" w:hAnsi="Open Sans" w:cs="Open Sans"/>
        </w:rPr>
        <w:t>May</w:t>
      </w:r>
      <w:r w:rsidRPr="00BB4C95">
        <w:rPr>
          <w:rFonts w:ascii="Open Sans" w:hAnsi="Open Sans" w:cs="Open Sans"/>
        </w:rPr>
        <w:t xml:space="preserve"> 2024 as</w:t>
      </w:r>
      <w:r>
        <w:rPr>
          <w:rFonts w:ascii="Open Sans" w:hAnsi="Open Sans" w:cs="Open Sans"/>
        </w:rPr>
        <w:t xml:space="preserve"> </w:t>
      </w:r>
      <w:r w:rsidR="00402181" w:rsidRPr="00BD5F80">
        <w:rPr>
          <w:rFonts w:ascii="Open Sans" w:hAnsi="Open Sans" w:cs="Open Sans"/>
        </w:rPr>
        <w:t>personal and clinical care</w:t>
      </w:r>
      <w:r w:rsidR="00971EBB" w:rsidRPr="00BD5F80">
        <w:rPr>
          <w:rFonts w:ascii="Open Sans" w:hAnsi="Open Sans" w:cs="Open Sans"/>
        </w:rPr>
        <w:t xml:space="preserve">, specifically </w:t>
      </w:r>
      <w:r w:rsidR="00391DDF" w:rsidRPr="00BD5F80">
        <w:rPr>
          <w:rFonts w:ascii="Open Sans" w:hAnsi="Open Sans" w:cs="Open Sans"/>
        </w:rPr>
        <w:t>wound care and restrictive practices,</w:t>
      </w:r>
      <w:r w:rsidR="00402181" w:rsidRPr="00BD5F80">
        <w:rPr>
          <w:rFonts w:ascii="Open Sans" w:hAnsi="Open Sans" w:cs="Open Sans"/>
        </w:rPr>
        <w:t xml:space="preserve"> was not </w:t>
      </w:r>
      <w:r w:rsidR="00971EBB" w:rsidRPr="00BD5F80">
        <w:rPr>
          <w:rFonts w:ascii="Open Sans" w:hAnsi="Open Sans" w:cs="Open Sans"/>
        </w:rPr>
        <w:t xml:space="preserve">best practice or </w:t>
      </w:r>
      <w:r w:rsidR="00402181" w:rsidRPr="00BD5F80">
        <w:rPr>
          <w:rFonts w:ascii="Open Sans" w:hAnsi="Open Sans" w:cs="Open Sans"/>
        </w:rPr>
        <w:t>tailored</w:t>
      </w:r>
      <w:r w:rsidR="00391DDF" w:rsidRPr="00BD5F80">
        <w:rPr>
          <w:rFonts w:ascii="Open Sans" w:hAnsi="Open Sans" w:cs="Open Sans"/>
        </w:rPr>
        <w:t xml:space="preserve">; </w:t>
      </w:r>
      <w:r w:rsidR="001450BA" w:rsidRPr="00BD5F80">
        <w:rPr>
          <w:rFonts w:ascii="Open Sans" w:hAnsi="Open Sans" w:cs="Open Sans"/>
        </w:rPr>
        <w:t>high impact or high prevalence risks, specifically restrictive practices and behaviour</w:t>
      </w:r>
      <w:r w:rsidR="00A15E40" w:rsidRPr="00BD5F80">
        <w:rPr>
          <w:rFonts w:ascii="Open Sans" w:hAnsi="Open Sans" w:cs="Open Sans"/>
        </w:rPr>
        <w:t>s</w:t>
      </w:r>
      <w:r w:rsidR="001450BA" w:rsidRPr="00BD5F80">
        <w:rPr>
          <w:rFonts w:ascii="Open Sans" w:hAnsi="Open Sans" w:cs="Open Sans"/>
        </w:rPr>
        <w:t xml:space="preserve"> </w:t>
      </w:r>
      <w:r w:rsidR="005D70EA" w:rsidRPr="00BD5F80">
        <w:rPr>
          <w:rFonts w:ascii="Open Sans" w:hAnsi="Open Sans" w:cs="Open Sans"/>
        </w:rPr>
        <w:t>were</w:t>
      </w:r>
      <w:r w:rsidR="001450BA" w:rsidRPr="00BD5F80">
        <w:rPr>
          <w:rFonts w:ascii="Open Sans" w:hAnsi="Open Sans" w:cs="Open Sans"/>
        </w:rPr>
        <w:t xml:space="preserve"> not effectively managed</w:t>
      </w:r>
      <w:r w:rsidR="005D70EA" w:rsidRPr="00BD5F80">
        <w:rPr>
          <w:rFonts w:ascii="Open Sans" w:hAnsi="Open Sans" w:cs="Open Sans"/>
        </w:rPr>
        <w:t xml:space="preserve">; </w:t>
      </w:r>
      <w:r w:rsidR="001A40A6" w:rsidRPr="00BD5F80">
        <w:rPr>
          <w:rFonts w:ascii="Open Sans" w:hAnsi="Open Sans" w:cs="Open Sans"/>
        </w:rPr>
        <w:t xml:space="preserve">deterioration or change in consumers’ condition was not always recognised or responded to in a timely manner; and </w:t>
      </w:r>
      <w:r w:rsidR="004415F0" w:rsidRPr="00BD5F80">
        <w:rPr>
          <w:rFonts w:ascii="Open Sans" w:hAnsi="Open Sans" w:cs="Open Sans"/>
        </w:rPr>
        <w:t>information about consumers</w:t>
      </w:r>
      <w:r w:rsidR="00A15E40" w:rsidRPr="00BD5F80">
        <w:rPr>
          <w:rFonts w:ascii="Open Sans" w:hAnsi="Open Sans" w:cs="Open Sans"/>
        </w:rPr>
        <w:t>’</w:t>
      </w:r>
      <w:r w:rsidR="004415F0" w:rsidRPr="00BD5F80">
        <w:rPr>
          <w:rFonts w:ascii="Open Sans" w:hAnsi="Open Sans" w:cs="Open Sans"/>
        </w:rPr>
        <w:t xml:space="preserve"> condition, needs and preferences was not documented and communicated within the organisation and </w:t>
      </w:r>
      <w:r w:rsidR="009B4CA1">
        <w:rPr>
          <w:rFonts w:ascii="Open Sans" w:hAnsi="Open Sans" w:cs="Open Sans"/>
        </w:rPr>
        <w:t xml:space="preserve">with </w:t>
      </w:r>
      <w:r w:rsidR="004415F0" w:rsidRPr="00BD5F80">
        <w:rPr>
          <w:rFonts w:ascii="Open Sans" w:hAnsi="Open Sans" w:cs="Open Sans"/>
        </w:rPr>
        <w:t xml:space="preserve">others </w:t>
      </w:r>
      <w:r w:rsidR="009B4CA1">
        <w:rPr>
          <w:rFonts w:ascii="Open Sans" w:hAnsi="Open Sans" w:cs="Open Sans"/>
        </w:rPr>
        <w:t>where</w:t>
      </w:r>
      <w:r w:rsidR="004415F0" w:rsidRPr="00BD5F80">
        <w:rPr>
          <w:rFonts w:ascii="Open Sans" w:hAnsi="Open Sans" w:cs="Open Sans"/>
        </w:rPr>
        <w:t xml:space="preserve"> responsibility of care</w:t>
      </w:r>
      <w:r w:rsidR="009B4CA1">
        <w:rPr>
          <w:rFonts w:ascii="Open Sans" w:hAnsi="Open Sans" w:cs="Open Sans"/>
        </w:rPr>
        <w:t xml:space="preserve"> is shared</w:t>
      </w:r>
      <w:r w:rsidR="004415F0" w:rsidRPr="00BD5F80">
        <w:rPr>
          <w:rFonts w:ascii="Open Sans" w:hAnsi="Open Sans" w:cs="Open Sans"/>
        </w:rPr>
        <w:t>.</w:t>
      </w:r>
      <w:r w:rsidR="00E07292">
        <w:rPr>
          <w:rFonts w:ascii="Open Sans" w:hAnsi="Open Sans" w:cs="Open Sans"/>
        </w:rPr>
        <w:t xml:space="preserve"> </w:t>
      </w:r>
      <w:r w:rsidRPr="00BB4C95">
        <w:rPr>
          <w:rFonts w:ascii="Open Sans" w:hAnsi="Open Sans" w:cs="Open Sans"/>
        </w:rPr>
        <w:t>The provider has implemented a range of actions to address the non-compliance, including, but not limited to,</w:t>
      </w:r>
      <w:r>
        <w:rPr>
          <w:rFonts w:ascii="Open Sans" w:hAnsi="Open Sans" w:cs="Open Sans"/>
        </w:rPr>
        <w:t xml:space="preserve"> </w:t>
      </w:r>
      <w:r w:rsidR="00206728" w:rsidRPr="00BD5F80">
        <w:rPr>
          <w:rFonts w:ascii="Open Sans" w:hAnsi="Open Sans" w:cs="Open Sans"/>
        </w:rPr>
        <w:t xml:space="preserve">training for staff on restrictive practices, roles </w:t>
      </w:r>
      <w:r w:rsidR="00424897">
        <w:rPr>
          <w:rFonts w:ascii="Open Sans" w:hAnsi="Open Sans" w:cs="Open Sans"/>
        </w:rPr>
        <w:t>and</w:t>
      </w:r>
      <w:r w:rsidR="00206728" w:rsidRPr="00BD5F80">
        <w:rPr>
          <w:rFonts w:ascii="Open Sans" w:hAnsi="Open Sans" w:cs="Open Sans"/>
        </w:rPr>
        <w:t xml:space="preserve"> responsibilities and person-centred care</w:t>
      </w:r>
      <w:r w:rsidR="002916C4" w:rsidRPr="00BD5F80">
        <w:rPr>
          <w:rFonts w:ascii="Open Sans" w:hAnsi="Open Sans" w:cs="Open Sans"/>
        </w:rPr>
        <w:t xml:space="preserve">; a </w:t>
      </w:r>
      <w:r w:rsidR="00424897">
        <w:rPr>
          <w:rFonts w:ascii="Open Sans" w:hAnsi="Open Sans" w:cs="Open Sans"/>
        </w:rPr>
        <w:t xml:space="preserve">staff </w:t>
      </w:r>
      <w:r w:rsidR="002916C4" w:rsidRPr="00BD5F80">
        <w:rPr>
          <w:rFonts w:ascii="Open Sans" w:hAnsi="Open Sans" w:cs="Open Sans"/>
        </w:rPr>
        <w:t xml:space="preserve">survey </w:t>
      </w:r>
      <w:r w:rsidR="00206728" w:rsidRPr="00BD5F80">
        <w:rPr>
          <w:rFonts w:ascii="Open Sans" w:hAnsi="Open Sans" w:cs="Open Sans"/>
        </w:rPr>
        <w:t xml:space="preserve">to determine </w:t>
      </w:r>
      <w:r w:rsidR="00693387" w:rsidRPr="00BD5F80">
        <w:rPr>
          <w:rFonts w:ascii="Open Sans" w:hAnsi="Open Sans" w:cs="Open Sans"/>
        </w:rPr>
        <w:t>their</w:t>
      </w:r>
      <w:r w:rsidR="00206728" w:rsidRPr="00BD5F80">
        <w:rPr>
          <w:rFonts w:ascii="Open Sans" w:hAnsi="Open Sans" w:cs="Open Sans"/>
        </w:rPr>
        <w:t xml:space="preserve"> understanding of their roles and responsibilities</w:t>
      </w:r>
      <w:r w:rsidR="002916C4" w:rsidRPr="00BD5F80">
        <w:rPr>
          <w:rFonts w:ascii="Open Sans" w:hAnsi="Open Sans" w:cs="Open Sans"/>
        </w:rPr>
        <w:t>; an audit of</w:t>
      </w:r>
      <w:r w:rsidR="00206728" w:rsidRPr="00BD5F80">
        <w:rPr>
          <w:rFonts w:ascii="Open Sans" w:hAnsi="Open Sans" w:cs="Open Sans"/>
        </w:rPr>
        <w:t xml:space="preserve"> all care plans to ensure </w:t>
      </w:r>
      <w:r w:rsidR="00AC4920" w:rsidRPr="00BD5F80">
        <w:rPr>
          <w:rFonts w:ascii="Open Sans" w:hAnsi="Open Sans" w:cs="Open Sans"/>
        </w:rPr>
        <w:t xml:space="preserve">completion of </w:t>
      </w:r>
      <w:r w:rsidR="00206728" w:rsidRPr="00BD5F80">
        <w:rPr>
          <w:rFonts w:ascii="Open Sans" w:hAnsi="Open Sans" w:cs="Open Sans"/>
        </w:rPr>
        <w:t>relevant risk assessments</w:t>
      </w:r>
      <w:r w:rsidR="002916C4" w:rsidRPr="00BD5F80">
        <w:rPr>
          <w:rFonts w:ascii="Open Sans" w:hAnsi="Open Sans" w:cs="Open Sans"/>
        </w:rPr>
        <w:t xml:space="preserve">; </w:t>
      </w:r>
      <w:r w:rsidR="009B4CA1">
        <w:rPr>
          <w:rFonts w:ascii="Open Sans" w:hAnsi="Open Sans" w:cs="Open Sans"/>
        </w:rPr>
        <w:t>a review of</w:t>
      </w:r>
      <w:r w:rsidR="002916C4" w:rsidRPr="00BD5F80">
        <w:rPr>
          <w:rFonts w:ascii="Open Sans" w:hAnsi="Open Sans" w:cs="Open Sans"/>
        </w:rPr>
        <w:t xml:space="preserve"> </w:t>
      </w:r>
      <w:r w:rsidR="00AC4920" w:rsidRPr="00BD5F80">
        <w:rPr>
          <w:rFonts w:ascii="Open Sans" w:hAnsi="Open Sans" w:cs="Open Sans"/>
        </w:rPr>
        <w:t xml:space="preserve">all </w:t>
      </w:r>
      <w:r w:rsidR="00206728" w:rsidRPr="00BD5F80">
        <w:rPr>
          <w:rFonts w:ascii="Open Sans" w:hAnsi="Open Sans" w:cs="Open Sans"/>
        </w:rPr>
        <w:t>care and behaviour support plans</w:t>
      </w:r>
      <w:r w:rsidR="002916C4" w:rsidRPr="00BD5F80">
        <w:rPr>
          <w:rFonts w:ascii="Open Sans" w:hAnsi="Open Sans" w:cs="Open Sans"/>
        </w:rPr>
        <w:t xml:space="preserve">; </w:t>
      </w:r>
      <w:r w:rsidR="00206728" w:rsidRPr="00BD5F80">
        <w:rPr>
          <w:rFonts w:ascii="Open Sans" w:hAnsi="Open Sans" w:cs="Open Sans"/>
        </w:rPr>
        <w:t>weekly restrictive practice audit</w:t>
      </w:r>
      <w:r w:rsidR="002916C4" w:rsidRPr="00BD5F80">
        <w:rPr>
          <w:rFonts w:ascii="Open Sans" w:hAnsi="Open Sans" w:cs="Open Sans"/>
        </w:rPr>
        <w:t xml:space="preserve">s; </w:t>
      </w:r>
      <w:r w:rsidR="009B4CA1">
        <w:rPr>
          <w:rFonts w:ascii="Open Sans" w:hAnsi="Open Sans" w:cs="Open Sans"/>
        </w:rPr>
        <w:t xml:space="preserve">and </w:t>
      </w:r>
      <w:r w:rsidR="002916C4" w:rsidRPr="00BD5F80">
        <w:rPr>
          <w:rFonts w:ascii="Open Sans" w:hAnsi="Open Sans" w:cs="Open Sans"/>
        </w:rPr>
        <w:t xml:space="preserve">a </w:t>
      </w:r>
      <w:r w:rsidR="00206728" w:rsidRPr="00BD5F80">
        <w:rPr>
          <w:rFonts w:ascii="Open Sans" w:hAnsi="Open Sans" w:cs="Open Sans"/>
        </w:rPr>
        <w:t xml:space="preserve">weekly review and analysis of incidents. </w:t>
      </w:r>
    </w:p>
    <w:p w14:paraId="368380C8" w14:textId="0B75257D" w:rsidR="00052726" w:rsidRPr="00BD5F80" w:rsidRDefault="00206728" w:rsidP="00BD5F80">
      <w:pPr>
        <w:rPr>
          <w:rFonts w:ascii="Open Sans" w:hAnsi="Open Sans" w:cs="Open Sans"/>
        </w:rPr>
      </w:pPr>
      <w:r w:rsidRPr="00BD5F80">
        <w:rPr>
          <w:rFonts w:ascii="Open Sans" w:hAnsi="Open Sans" w:cs="Open Sans"/>
        </w:rPr>
        <w:t xml:space="preserve">At the assessment contact </w:t>
      </w:r>
      <w:r w:rsidR="00A15E40" w:rsidRPr="00BD5F80">
        <w:rPr>
          <w:rFonts w:ascii="Open Sans" w:hAnsi="Open Sans" w:cs="Open Sans"/>
        </w:rPr>
        <w:t>in</w:t>
      </w:r>
      <w:r w:rsidRPr="00BD5F80">
        <w:rPr>
          <w:rFonts w:ascii="Open Sans" w:hAnsi="Open Sans" w:cs="Open Sans"/>
        </w:rPr>
        <w:t xml:space="preserve"> March 2025</w:t>
      </w:r>
      <w:r w:rsidR="00B747C0" w:rsidRPr="00BD5F80">
        <w:rPr>
          <w:rFonts w:ascii="Open Sans" w:hAnsi="Open Sans" w:cs="Open Sans"/>
        </w:rPr>
        <w:t>, all consumers interviewed were</w:t>
      </w:r>
      <w:r w:rsidRPr="00BD5F80">
        <w:rPr>
          <w:rFonts w:ascii="Open Sans" w:hAnsi="Open Sans" w:cs="Open Sans"/>
        </w:rPr>
        <w:t xml:space="preserve"> satisfied with how staff </w:t>
      </w:r>
      <w:r w:rsidR="00F80D05">
        <w:rPr>
          <w:rFonts w:ascii="Open Sans" w:hAnsi="Open Sans" w:cs="Open Sans"/>
        </w:rPr>
        <w:t>attend</w:t>
      </w:r>
      <w:r w:rsidRPr="00BD5F80">
        <w:rPr>
          <w:rFonts w:ascii="Open Sans" w:hAnsi="Open Sans" w:cs="Open Sans"/>
        </w:rPr>
        <w:t xml:space="preserve"> their care and service needs, </w:t>
      </w:r>
      <w:r w:rsidR="00A12996">
        <w:rPr>
          <w:rFonts w:ascii="Open Sans" w:hAnsi="Open Sans" w:cs="Open Sans"/>
        </w:rPr>
        <w:t xml:space="preserve">and </w:t>
      </w:r>
      <w:r w:rsidR="00A12996" w:rsidRPr="00206728">
        <w:rPr>
          <w:rFonts w:ascii="Open Sans" w:hAnsi="Open Sans" w:cs="Open Sans"/>
          <w:color w:val="000000"/>
        </w:rPr>
        <w:t xml:space="preserve">with processes </w:t>
      </w:r>
      <w:r w:rsidR="00A12996" w:rsidRPr="00206728">
        <w:rPr>
          <w:rFonts w:ascii="Open Sans" w:hAnsi="Open Sans" w:cs="Open Sans"/>
          <w:color w:val="000000"/>
        </w:rPr>
        <w:lastRenderedPageBreak/>
        <w:t>in place to identify and manage clinical risks</w:t>
      </w:r>
      <w:r w:rsidR="00BD5F80" w:rsidRPr="00BD5F80">
        <w:rPr>
          <w:rFonts w:ascii="Open Sans" w:hAnsi="Open Sans" w:cs="Open Sans"/>
        </w:rPr>
        <w:t xml:space="preserve">. </w:t>
      </w:r>
      <w:r w:rsidR="00AF1404" w:rsidRPr="00BD5F80">
        <w:rPr>
          <w:rFonts w:ascii="Open Sans" w:hAnsi="Open Sans" w:cs="Open Sans"/>
        </w:rPr>
        <w:t xml:space="preserve">Care files sampled </w:t>
      </w:r>
      <w:r w:rsidR="00D00A21" w:rsidRPr="00BD5F80">
        <w:rPr>
          <w:rFonts w:ascii="Open Sans" w:hAnsi="Open Sans" w:cs="Open Sans"/>
        </w:rPr>
        <w:t xml:space="preserve">demonstrate </w:t>
      </w:r>
      <w:r w:rsidR="00052726">
        <w:rPr>
          <w:rFonts w:ascii="Open Sans" w:hAnsi="Open Sans" w:cs="Open Sans"/>
        </w:rPr>
        <w:t xml:space="preserve">appropriate, </w:t>
      </w:r>
      <w:r w:rsidR="00D00A21" w:rsidRPr="00BD5F80">
        <w:rPr>
          <w:rFonts w:ascii="Open Sans" w:hAnsi="Open Sans" w:cs="Open Sans"/>
        </w:rPr>
        <w:t xml:space="preserve">tailored care provision in relation to restrictive practices, behaviour management, </w:t>
      </w:r>
      <w:r w:rsidR="00BD5F80" w:rsidRPr="00BD5F80">
        <w:rPr>
          <w:rFonts w:ascii="Open Sans" w:hAnsi="Open Sans" w:cs="Open Sans"/>
        </w:rPr>
        <w:t xml:space="preserve">pain, diabetes, and complex care needs. </w:t>
      </w:r>
      <w:r w:rsidR="001313E8" w:rsidRPr="00BD5F80">
        <w:rPr>
          <w:rFonts w:ascii="Open Sans" w:hAnsi="Open Sans" w:cs="Open Sans"/>
        </w:rPr>
        <w:t>For 5 consumers, b</w:t>
      </w:r>
      <w:r w:rsidRPr="00BD5F80">
        <w:rPr>
          <w:rFonts w:ascii="Open Sans" w:hAnsi="Open Sans" w:cs="Open Sans"/>
        </w:rPr>
        <w:t>ehaviour support plans</w:t>
      </w:r>
      <w:r w:rsidR="001313E8" w:rsidRPr="00BD5F80">
        <w:rPr>
          <w:rFonts w:ascii="Open Sans" w:hAnsi="Open Sans" w:cs="Open Sans"/>
        </w:rPr>
        <w:t>,</w:t>
      </w:r>
      <w:r w:rsidRPr="00BD5F80">
        <w:rPr>
          <w:rFonts w:ascii="Open Sans" w:hAnsi="Open Sans" w:cs="Open Sans"/>
        </w:rPr>
        <w:t xml:space="preserve"> developed in consultation with </w:t>
      </w:r>
      <w:r w:rsidR="009C574B" w:rsidRPr="00BD5F80">
        <w:rPr>
          <w:rFonts w:ascii="Open Sans" w:hAnsi="Open Sans" w:cs="Open Sans"/>
        </w:rPr>
        <w:t>medical officers</w:t>
      </w:r>
      <w:r w:rsidRPr="00BD5F80">
        <w:rPr>
          <w:rFonts w:ascii="Open Sans" w:hAnsi="Open Sans" w:cs="Open Sans"/>
        </w:rPr>
        <w:t xml:space="preserve"> and mental health specialists</w:t>
      </w:r>
      <w:r w:rsidR="001313E8" w:rsidRPr="00BD5F80">
        <w:rPr>
          <w:rFonts w:ascii="Open Sans" w:hAnsi="Open Sans" w:cs="Open Sans"/>
        </w:rPr>
        <w:t>,</w:t>
      </w:r>
      <w:r w:rsidR="009C574B" w:rsidRPr="00BD5F80">
        <w:rPr>
          <w:rFonts w:ascii="Open Sans" w:hAnsi="Open Sans" w:cs="Open Sans"/>
        </w:rPr>
        <w:t xml:space="preserve"> </w:t>
      </w:r>
      <w:r w:rsidR="006700CF">
        <w:rPr>
          <w:rFonts w:ascii="Open Sans" w:hAnsi="Open Sans" w:cs="Open Sans"/>
        </w:rPr>
        <w:t>a</w:t>
      </w:r>
      <w:r w:rsidR="009C574B" w:rsidRPr="00BD5F80">
        <w:rPr>
          <w:rFonts w:ascii="Open Sans" w:hAnsi="Open Sans" w:cs="Open Sans"/>
        </w:rPr>
        <w:t xml:space="preserve">re in place </w:t>
      </w:r>
      <w:r w:rsidR="001313E8" w:rsidRPr="00BD5F80">
        <w:rPr>
          <w:rFonts w:ascii="Open Sans" w:hAnsi="Open Sans" w:cs="Open Sans"/>
        </w:rPr>
        <w:t>and include</w:t>
      </w:r>
      <w:r w:rsidR="0033557E" w:rsidRPr="00BD5F80">
        <w:rPr>
          <w:rFonts w:ascii="Open Sans" w:hAnsi="Open Sans" w:cs="Open Sans"/>
        </w:rPr>
        <w:t xml:space="preserve"> individualised management strategies. </w:t>
      </w:r>
      <w:r w:rsidR="00767400" w:rsidRPr="00BD5F80">
        <w:rPr>
          <w:rFonts w:ascii="Open Sans" w:hAnsi="Open Sans" w:cs="Open Sans"/>
        </w:rPr>
        <w:t xml:space="preserve">Medical officers </w:t>
      </w:r>
      <w:r w:rsidRPr="00BD5F80">
        <w:rPr>
          <w:rFonts w:ascii="Open Sans" w:hAnsi="Open Sans" w:cs="Open Sans"/>
        </w:rPr>
        <w:t xml:space="preserve">and an external medication management specialist service regularly review use of psychotropic medication for individual consumers and </w:t>
      </w:r>
      <w:r w:rsidR="006700CF">
        <w:rPr>
          <w:rFonts w:ascii="Open Sans" w:hAnsi="Open Sans" w:cs="Open Sans"/>
        </w:rPr>
        <w:t xml:space="preserve">medication </w:t>
      </w:r>
      <w:r w:rsidRPr="00BD5F80">
        <w:rPr>
          <w:rFonts w:ascii="Open Sans" w:hAnsi="Open Sans" w:cs="Open Sans"/>
        </w:rPr>
        <w:t>prescription</w:t>
      </w:r>
      <w:r w:rsidR="009B4CA1">
        <w:rPr>
          <w:rFonts w:ascii="Open Sans" w:hAnsi="Open Sans" w:cs="Open Sans"/>
        </w:rPr>
        <w:t>s</w:t>
      </w:r>
      <w:r w:rsidRPr="00BD5F80">
        <w:rPr>
          <w:rFonts w:ascii="Open Sans" w:hAnsi="Open Sans" w:cs="Open Sans"/>
        </w:rPr>
        <w:t xml:space="preserve"> are amended</w:t>
      </w:r>
      <w:r w:rsidR="00D60C24">
        <w:rPr>
          <w:rFonts w:ascii="Open Sans" w:hAnsi="Open Sans" w:cs="Open Sans"/>
        </w:rPr>
        <w:t>, where identified,</w:t>
      </w:r>
      <w:r w:rsidRPr="00BD5F80">
        <w:rPr>
          <w:rFonts w:ascii="Open Sans" w:hAnsi="Open Sans" w:cs="Open Sans"/>
        </w:rPr>
        <w:t xml:space="preserve"> to improve </w:t>
      </w:r>
      <w:r w:rsidR="00767400" w:rsidRPr="00BD5F80">
        <w:rPr>
          <w:rFonts w:ascii="Open Sans" w:hAnsi="Open Sans" w:cs="Open Sans"/>
        </w:rPr>
        <w:t>consumers’</w:t>
      </w:r>
      <w:r w:rsidRPr="00BD5F80">
        <w:rPr>
          <w:rFonts w:ascii="Open Sans" w:hAnsi="Open Sans" w:cs="Open Sans"/>
        </w:rPr>
        <w:t xml:space="preserve"> wellbeing. </w:t>
      </w:r>
      <w:r w:rsidR="00BD5F80">
        <w:rPr>
          <w:rFonts w:ascii="Open Sans" w:hAnsi="Open Sans" w:cs="Open Sans"/>
        </w:rPr>
        <w:t xml:space="preserve">There are processes to identify, assess, plan for, manage and review high impact or high prevalence risks </w:t>
      </w:r>
      <w:r w:rsidR="00052726">
        <w:rPr>
          <w:rFonts w:ascii="Open Sans" w:hAnsi="Open Sans" w:cs="Open Sans"/>
        </w:rPr>
        <w:t>associated with</w:t>
      </w:r>
      <w:r w:rsidR="00BD5F80">
        <w:rPr>
          <w:rFonts w:ascii="Open Sans" w:hAnsi="Open Sans" w:cs="Open Sans"/>
        </w:rPr>
        <w:t xml:space="preserve"> consumers’ care. </w:t>
      </w:r>
      <w:r w:rsidR="00052726">
        <w:rPr>
          <w:rFonts w:ascii="Open Sans" w:hAnsi="Open Sans" w:cs="Open Sans"/>
        </w:rPr>
        <w:t>Care files demonstrate effective management of risks relating to</w:t>
      </w:r>
      <w:r w:rsidR="0065275C">
        <w:rPr>
          <w:rFonts w:ascii="Open Sans" w:hAnsi="Open Sans" w:cs="Open Sans"/>
        </w:rPr>
        <w:t xml:space="preserve"> falls</w:t>
      </w:r>
      <w:r w:rsidR="00553DF7">
        <w:rPr>
          <w:rFonts w:ascii="Open Sans" w:hAnsi="Open Sans" w:cs="Open Sans"/>
        </w:rPr>
        <w:t xml:space="preserve"> and wounds</w:t>
      </w:r>
      <w:r w:rsidR="00D60C24">
        <w:rPr>
          <w:rFonts w:ascii="Open Sans" w:hAnsi="Open Sans" w:cs="Open Sans"/>
        </w:rPr>
        <w:t xml:space="preserve">, and </w:t>
      </w:r>
      <w:r w:rsidR="00A12996">
        <w:rPr>
          <w:rFonts w:ascii="Open Sans" w:hAnsi="Open Sans" w:cs="Open Sans"/>
        </w:rPr>
        <w:t xml:space="preserve">involvement of medical officers, allied health professionals and specialist services in the assessment and management of identified risks. </w:t>
      </w:r>
      <w:r w:rsidR="00553DF7">
        <w:rPr>
          <w:rFonts w:ascii="Open Sans" w:hAnsi="Open Sans" w:cs="Open Sans"/>
        </w:rPr>
        <w:t xml:space="preserve"> </w:t>
      </w:r>
      <w:r w:rsidR="00052726">
        <w:rPr>
          <w:rFonts w:ascii="Open Sans" w:hAnsi="Open Sans" w:cs="Open Sans"/>
        </w:rPr>
        <w:t xml:space="preserve">  </w:t>
      </w:r>
    </w:p>
    <w:p w14:paraId="6CB884CC" w14:textId="52AB5CBA" w:rsidR="00026FBC" w:rsidRDefault="00AF326A" w:rsidP="00026FBC">
      <w:pPr>
        <w:rPr>
          <w:rFonts w:ascii="Open Sans" w:eastAsia="Times New Roman" w:hAnsi="Open Sans" w:cs="Open Sans"/>
          <w:color w:val="000000"/>
          <w:lang w:eastAsia="en-AU"/>
        </w:rPr>
      </w:pPr>
      <w:r w:rsidRPr="00F1704E">
        <w:rPr>
          <w:rFonts w:ascii="Open Sans" w:hAnsi="Open Sans" w:cs="Open Sans"/>
        </w:rPr>
        <w:t xml:space="preserve">Care files sampled evidence deterioration in consumers’ health or condition is </w:t>
      </w:r>
      <w:r w:rsidR="00756769" w:rsidRPr="00F1704E">
        <w:rPr>
          <w:rFonts w:ascii="Open Sans" w:hAnsi="Open Sans" w:cs="Open Sans"/>
        </w:rPr>
        <w:t xml:space="preserve">recognised and responded to in a timely manner. </w:t>
      </w:r>
      <w:r w:rsidR="00F1704E" w:rsidRPr="00F1704E">
        <w:rPr>
          <w:rFonts w:ascii="Open Sans" w:hAnsi="Open Sans" w:cs="Open Sans"/>
        </w:rPr>
        <w:t xml:space="preserve">Care staff interviewed said they report changes in consumers’ condition to the registered nurse who assesses the consumer and directs any change in care. </w:t>
      </w:r>
      <w:r w:rsidR="00756769" w:rsidRPr="00F1704E">
        <w:rPr>
          <w:rFonts w:ascii="Open Sans" w:hAnsi="Open Sans" w:cs="Open Sans"/>
        </w:rPr>
        <w:t xml:space="preserve">Where deterioration is recognised, additional monitoring is undertaken, </w:t>
      </w:r>
      <w:r w:rsidR="002D7D42" w:rsidRPr="00F1704E">
        <w:rPr>
          <w:rFonts w:ascii="Open Sans" w:hAnsi="Open Sans" w:cs="Open Sans"/>
        </w:rPr>
        <w:t>further assessments conducted, referrals</w:t>
      </w:r>
      <w:r w:rsidR="00E06092" w:rsidRPr="00F1704E">
        <w:rPr>
          <w:rFonts w:ascii="Open Sans" w:hAnsi="Open Sans" w:cs="Open Sans"/>
        </w:rPr>
        <w:t xml:space="preserve"> to medical officers or allied health professionals</w:t>
      </w:r>
      <w:r w:rsidR="002D7D42" w:rsidRPr="00F1704E">
        <w:rPr>
          <w:rFonts w:ascii="Open Sans" w:hAnsi="Open Sans" w:cs="Open Sans"/>
        </w:rPr>
        <w:t xml:space="preserve"> initiated, transfer to hospital </w:t>
      </w:r>
      <w:r w:rsidR="00E06092" w:rsidRPr="00F1704E">
        <w:rPr>
          <w:rFonts w:ascii="Open Sans" w:hAnsi="Open Sans" w:cs="Open Sans"/>
        </w:rPr>
        <w:t xml:space="preserve">arranged, where required, and care plans updated to reflect </w:t>
      </w:r>
      <w:r w:rsidR="00CA5A9F" w:rsidRPr="00F1704E">
        <w:rPr>
          <w:rFonts w:ascii="Open Sans" w:hAnsi="Open Sans" w:cs="Open Sans"/>
        </w:rPr>
        <w:t>changes to</w:t>
      </w:r>
      <w:r w:rsidR="00740515" w:rsidRPr="00F1704E">
        <w:rPr>
          <w:rFonts w:ascii="Open Sans" w:hAnsi="Open Sans" w:cs="Open Sans"/>
        </w:rPr>
        <w:t xml:space="preserve"> consumers’ care and service needs</w:t>
      </w:r>
      <w:r w:rsidR="00E06092" w:rsidRPr="00F1704E">
        <w:rPr>
          <w:rFonts w:ascii="Open Sans" w:hAnsi="Open Sans" w:cs="Open Sans"/>
        </w:rPr>
        <w:t xml:space="preserve">. </w:t>
      </w:r>
      <w:r w:rsidR="00F465DA">
        <w:rPr>
          <w:rFonts w:ascii="Open Sans" w:eastAsia="Times New Roman" w:hAnsi="Open Sans" w:cs="Open Sans"/>
          <w:color w:val="000000"/>
          <w:lang w:eastAsia="en-AU"/>
        </w:rPr>
        <w:t>C</w:t>
      </w:r>
      <w:r w:rsidR="00D815ED">
        <w:rPr>
          <w:rFonts w:ascii="Open Sans" w:eastAsia="Times New Roman" w:hAnsi="Open Sans" w:cs="Open Sans"/>
          <w:color w:val="000000"/>
          <w:lang w:eastAsia="en-AU"/>
        </w:rPr>
        <w:t xml:space="preserve">are files, </w:t>
      </w:r>
      <w:r w:rsidR="00206728" w:rsidRPr="00206728">
        <w:rPr>
          <w:rFonts w:ascii="Open Sans" w:eastAsia="Times New Roman" w:hAnsi="Open Sans" w:cs="Open Sans"/>
          <w:color w:val="000000"/>
          <w:lang w:eastAsia="en-AU"/>
        </w:rPr>
        <w:t>handover documents and meeting</w:t>
      </w:r>
      <w:r w:rsidR="00D815ED">
        <w:rPr>
          <w:rFonts w:ascii="Open Sans" w:eastAsia="Times New Roman" w:hAnsi="Open Sans" w:cs="Open Sans"/>
          <w:color w:val="000000"/>
          <w:lang w:eastAsia="en-AU"/>
        </w:rPr>
        <w:t xml:space="preserve"> minutes</w:t>
      </w:r>
      <w:r w:rsidR="00206728" w:rsidRPr="00206728">
        <w:rPr>
          <w:rFonts w:ascii="Open Sans" w:eastAsia="Times New Roman" w:hAnsi="Open Sans" w:cs="Open Sans"/>
          <w:color w:val="000000"/>
          <w:lang w:eastAsia="en-AU"/>
        </w:rPr>
        <w:t xml:space="preserve"> </w:t>
      </w:r>
      <w:r w:rsidR="00D815ED">
        <w:rPr>
          <w:rFonts w:ascii="Open Sans" w:eastAsia="Times New Roman" w:hAnsi="Open Sans" w:cs="Open Sans"/>
          <w:color w:val="000000"/>
          <w:lang w:eastAsia="en-AU"/>
        </w:rPr>
        <w:t>evidence</w:t>
      </w:r>
      <w:r w:rsidR="00206728" w:rsidRPr="00206728">
        <w:rPr>
          <w:rFonts w:ascii="Open Sans" w:eastAsia="Times New Roman" w:hAnsi="Open Sans" w:cs="Open Sans"/>
          <w:color w:val="000000"/>
          <w:lang w:eastAsia="en-AU"/>
        </w:rPr>
        <w:t xml:space="preserve"> </w:t>
      </w:r>
      <w:r w:rsidR="00D815ED">
        <w:rPr>
          <w:rFonts w:ascii="Open Sans" w:eastAsia="Times New Roman" w:hAnsi="Open Sans" w:cs="Open Sans"/>
          <w:color w:val="000000"/>
          <w:lang w:eastAsia="en-AU"/>
        </w:rPr>
        <w:t>effective information sharing</w:t>
      </w:r>
      <w:r w:rsidR="00206728" w:rsidRPr="00206728">
        <w:rPr>
          <w:rFonts w:ascii="Open Sans" w:eastAsia="Times New Roman" w:hAnsi="Open Sans" w:cs="Open Sans"/>
          <w:color w:val="000000"/>
          <w:lang w:eastAsia="en-AU"/>
        </w:rPr>
        <w:t xml:space="preserve"> between management </w:t>
      </w:r>
      <w:r w:rsidR="00D815ED">
        <w:rPr>
          <w:rFonts w:ascii="Open Sans" w:eastAsia="Times New Roman" w:hAnsi="Open Sans" w:cs="Open Sans"/>
          <w:color w:val="000000"/>
          <w:lang w:eastAsia="en-AU"/>
        </w:rPr>
        <w:t>and staff</w:t>
      </w:r>
      <w:r w:rsidR="00206728" w:rsidRPr="00206728">
        <w:rPr>
          <w:rFonts w:ascii="Open Sans" w:eastAsia="Times New Roman" w:hAnsi="Open Sans" w:cs="Open Sans"/>
          <w:color w:val="000000"/>
          <w:lang w:eastAsia="en-AU"/>
        </w:rPr>
        <w:t xml:space="preserve"> about </w:t>
      </w:r>
      <w:r w:rsidR="00D815ED">
        <w:rPr>
          <w:rFonts w:ascii="Open Sans" w:eastAsia="Times New Roman" w:hAnsi="Open Sans" w:cs="Open Sans"/>
          <w:color w:val="000000"/>
          <w:lang w:eastAsia="en-AU"/>
        </w:rPr>
        <w:t>consumers’</w:t>
      </w:r>
      <w:r w:rsidR="00206728" w:rsidRPr="00206728">
        <w:rPr>
          <w:rFonts w:ascii="Open Sans" w:eastAsia="Times New Roman" w:hAnsi="Open Sans" w:cs="Open Sans"/>
          <w:color w:val="000000"/>
          <w:lang w:eastAsia="en-AU"/>
        </w:rPr>
        <w:t xml:space="preserve"> condition, needs and preferences</w:t>
      </w:r>
      <w:r w:rsidR="00026FBC">
        <w:rPr>
          <w:rFonts w:ascii="Open Sans" w:eastAsia="Times New Roman" w:hAnsi="Open Sans" w:cs="Open Sans"/>
          <w:color w:val="000000"/>
          <w:lang w:eastAsia="en-AU"/>
        </w:rPr>
        <w:t xml:space="preserve">, </w:t>
      </w:r>
      <w:r w:rsidR="00B00D7F">
        <w:rPr>
          <w:rFonts w:ascii="Open Sans" w:eastAsia="Times New Roman" w:hAnsi="Open Sans" w:cs="Open Sans"/>
          <w:color w:val="000000"/>
          <w:lang w:eastAsia="en-AU"/>
        </w:rPr>
        <w:t xml:space="preserve">including any </w:t>
      </w:r>
      <w:r w:rsidR="00B00D7F" w:rsidRPr="00206728">
        <w:rPr>
          <w:rFonts w:ascii="Open Sans" w:eastAsia="Times New Roman" w:hAnsi="Open Sans" w:cs="Open Sans"/>
          <w:color w:val="000000"/>
          <w:lang w:eastAsia="en-AU"/>
        </w:rPr>
        <w:t>change</w:t>
      </w:r>
      <w:r w:rsidR="00B00D7F">
        <w:rPr>
          <w:rFonts w:ascii="Open Sans" w:eastAsia="Times New Roman" w:hAnsi="Open Sans" w:cs="Open Sans"/>
          <w:color w:val="000000"/>
          <w:lang w:eastAsia="en-AU"/>
        </w:rPr>
        <w:t>s</w:t>
      </w:r>
      <w:r w:rsidR="00B00D7F" w:rsidRPr="00206728">
        <w:rPr>
          <w:rFonts w:ascii="Open Sans" w:eastAsia="Times New Roman" w:hAnsi="Open Sans" w:cs="Open Sans"/>
          <w:color w:val="000000"/>
          <w:lang w:eastAsia="en-AU"/>
        </w:rPr>
        <w:t xml:space="preserve"> in treatment advised by </w:t>
      </w:r>
      <w:r w:rsidR="00B00D7F">
        <w:rPr>
          <w:rFonts w:ascii="Open Sans" w:eastAsia="Times New Roman" w:hAnsi="Open Sans" w:cs="Open Sans"/>
          <w:color w:val="000000"/>
          <w:lang w:eastAsia="en-AU"/>
        </w:rPr>
        <w:t>medical officers</w:t>
      </w:r>
      <w:r w:rsidR="00B00D7F" w:rsidRPr="00206728">
        <w:rPr>
          <w:rFonts w:ascii="Open Sans" w:eastAsia="Times New Roman" w:hAnsi="Open Sans" w:cs="Open Sans"/>
          <w:color w:val="000000"/>
          <w:lang w:eastAsia="en-AU"/>
        </w:rPr>
        <w:t xml:space="preserve"> or allied health professionals. </w:t>
      </w:r>
      <w:r w:rsidR="00206728" w:rsidRPr="00D13921">
        <w:rPr>
          <w:rFonts w:ascii="Open Sans" w:eastAsia="Times New Roman" w:hAnsi="Open Sans" w:cs="Open Sans"/>
          <w:color w:val="000000"/>
          <w:lang w:eastAsia="en-AU"/>
        </w:rPr>
        <w:t>Allied health services have access to electronic clinical file</w:t>
      </w:r>
      <w:r w:rsidR="001B55A4" w:rsidRPr="00D13921">
        <w:rPr>
          <w:rFonts w:ascii="Open Sans" w:eastAsia="Times New Roman" w:hAnsi="Open Sans" w:cs="Open Sans"/>
          <w:color w:val="000000"/>
          <w:lang w:eastAsia="en-AU"/>
        </w:rPr>
        <w:t>s</w:t>
      </w:r>
      <w:r w:rsidR="00206728" w:rsidRPr="00D13921">
        <w:rPr>
          <w:rFonts w:ascii="Open Sans" w:eastAsia="Times New Roman" w:hAnsi="Open Sans" w:cs="Open Sans"/>
          <w:color w:val="000000"/>
          <w:lang w:eastAsia="en-AU"/>
        </w:rPr>
        <w:t xml:space="preserve"> </w:t>
      </w:r>
      <w:r w:rsidR="007F1B84">
        <w:rPr>
          <w:rFonts w:ascii="Open Sans" w:eastAsia="Times New Roman" w:hAnsi="Open Sans" w:cs="Open Sans"/>
          <w:color w:val="000000"/>
          <w:lang w:eastAsia="en-AU"/>
        </w:rPr>
        <w:t>to</w:t>
      </w:r>
      <w:r w:rsidR="00206728" w:rsidRPr="00D13921">
        <w:rPr>
          <w:rFonts w:ascii="Open Sans" w:eastAsia="Times New Roman" w:hAnsi="Open Sans" w:cs="Open Sans"/>
          <w:color w:val="000000"/>
          <w:lang w:eastAsia="en-AU"/>
        </w:rPr>
        <w:t xml:space="preserve"> add progress notes or conduct assessments. </w:t>
      </w:r>
      <w:r w:rsidR="00026FBC">
        <w:rPr>
          <w:rFonts w:ascii="Open Sans" w:eastAsia="Times New Roman" w:hAnsi="Open Sans" w:cs="Open Sans"/>
          <w:color w:val="000000"/>
          <w:lang w:eastAsia="en-AU"/>
        </w:rPr>
        <w:t>R</w:t>
      </w:r>
      <w:r w:rsidR="00026FBC" w:rsidRPr="00206728">
        <w:rPr>
          <w:rFonts w:ascii="Open Sans" w:eastAsia="Times New Roman" w:hAnsi="Open Sans" w:cs="Open Sans"/>
          <w:color w:val="000000"/>
          <w:lang w:eastAsia="en-AU"/>
        </w:rPr>
        <w:t>epresentatives interviewed fe</w:t>
      </w:r>
      <w:r w:rsidR="00026FBC">
        <w:rPr>
          <w:rFonts w:ascii="Open Sans" w:eastAsia="Times New Roman" w:hAnsi="Open Sans" w:cs="Open Sans"/>
          <w:color w:val="000000"/>
          <w:lang w:eastAsia="en-AU"/>
        </w:rPr>
        <w:t>el</w:t>
      </w:r>
      <w:r w:rsidR="00026FBC" w:rsidRPr="00206728">
        <w:rPr>
          <w:rFonts w:ascii="Open Sans" w:eastAsia="Times New Roman" w:hAnsi="Open Sans" w:cs="Open Sans"/>
          <w:color w:val="000000"/>
          <w:lang w:eastAsia="en-AU"/>
        </w:rPr>
        <w:t xml:space="preserve"> consumers’ needs and preferences </w:t>
      </w:r>
      <w:r w:rsidR="00026FBC">
        <w:rPr>
          <w:rFonts w:ascii="Open Sans" w:eastAsia="Times New Roman" w:hAnsi="Open Sans" w:cs="Open Sans"/>
          <w:color w:val="000000"/>
          <w:lang w:eastAsia="en-AU"/>
        </w:rPr>
        <w:t>a</w:t>
      </w:r>
      <w:r w:rsidR="00026FBC" w:rsidRPr="00206728">
        <w:rPr>
          <w:rFonts w:ascii="Open Sans" w:eastAsia="Times New Roman" w:hAnsi="Open Sans" w:cs="Open Sans"/>
          <w:color w:val="000000"/>
          <w:lang w:eastAsia="en-AU"/>
        </w:rPr>
        <w:t>re effectively communicated between staff</w:t>
      </w:r>
      <w:r w:rsidR="00026FBC">
        <w:rPr>
          <w:rFonts w:ascii="Open Sans" w:eastAsia="Times New Roman" w:hAnsi="Open Sans" w:cs="Open Sans"/>
          <w:color w:val="000000"/>
          <w:lang w:eastAsia="en-AU"/>
        </w:rPr>
        <w:t xml:space="preserve">.  </w:t>
      </w:r>
      <w:r w:rsidR="00026FBC" w:rsidRPr="00206728">
        <w:rPr>
          <w:rFonts w:ascii="Open Sans" w:eastAsia="Times New Roman" w:hAnsi="Open Sans" w:cs="Open Sans"/>
          <w:color w:val="000000"/>
          <w:lang w:eastAsia="en-AU"/>
        </w:rPr>
        <w:t>An overall summary of consumers</w:t>
      </w:r>
      <w:r w:rsidR="00026FBC">
        <w:rPr>
          <w:rFonts w:ascii="Open Sans" w:eastAsia="Times New Roman" w:hAnsi="Open Sans" w:cs="Open Sans"/>
          <w:color w:val="000000"/>
          <w:lang w:eastAsia="en-AU"/>
        </w:rPr>
        <w:t>’</w:t>
      </w:r>
      <w:r w:rsidR="00026FBC" w:rsidRPr="00206728">
        <w:rPr>
          <w:rFonts w:ascii="Open Sans" w:eastAsia="Times New Roman" w:hAnsi="Open Sans" w:cs="Open Sans"/>
          <w:color w:val="000000"/>
          <w:lang w:eastAsia="en-AU"/>
        </w:rPr>
        <w:t xml:space="preserve"> care and wellbeing is regularly emailed to representatives</w:t>
      </w:r>
      <w:r w:rsidR="00026FBC">
        <w:rPr>
          <w:rFonts w:ascii="Open Sans" w:eastAsia="Times New Roman" w:hAnsi="Open Sans" w:cs="Open Sans"/>
          <w:color w:val="000000"/>
          <w:lang w:eastAsia="en-AU"/>
        </w:rPr>
        <w:t xml:space="preserve">, and representatives </w:t>
      </w:r>
      <w:r w:rsidR="00A50924">
        <w:rPr>
          <w:rFonts w:ascii="Open Sans" w:eastAsia="Times New Roman" w:hAnsi="Open Sans" w:cs="Open Sans"/>
          <w:color w:val="000000"/>
          <w:lang w:eastAsia="en-AU"/>
        </w:rPr>
        <w:t>said</w:t>
      </w:r>
      <w:r w:rsidR="00026FBC">
        <w:rPr>
          <w:rFonts w:ascii="Open Sans" w:eastAsia="Times New Roman" w:hAnsi="Open Sans" w:cs="Open Sans"/>
          <w:color w:val="000000"/>
          <w:lang w:eastAsia="en-AU"/>
        </w:rPr>
        <w:t xml:space="preserve"> staff noti</w:t>
      </w:r>
      <w:r w:rsidR="00026FBC" w:rsidRPr="00206728">
        <w:rPr>
          <w:rFonts w:ascii="Open Sans" w:eastAsia="Times New Roman" w:hAnsi="Open Sans" w:cs="Open Sans"/>
          <w:color w:val="000000"/>
          <w:lang w:eastAsia="en-AU"/>
        </w:rPr>
        <w:t>fy them of any changes in consumers</w:t>
      </w:r>
      <w:r w:rsidR="00026FBC">
        <w:rPr>
          <w:rFonts w:ascii="Open Sans" w:eastAsia="Times New Roman" w:hAnsi="Open Sans" w:cs="Open Sans"/>
          <w:color w:val="000000"/>
          <w:lang w:eastAsia="en-AU"/>
        </w:rPr>
        <w:t>’</w:t>
      </w:r>
      <w:r w:rsidR="00026FBC" w:rsidRPr="00206728">
        <w:rPr>
          <w:rFonts w:ascii="Open Sans" w:eastAsia="Times New Roman" w:hAnsi="Open Sans" w:cs="Open Sans"/>
          <w:color w:val="000000"/>
          <w:lang w:eastAsia="en-AU"/>
        </w:rPr>
        <w:t xml:space="preserve"> health and wellbeing in a timely manner. </w:t>
      </w:r>
    </w:p>
    <w:p w14:paraId="36E10D1B" w14:textId="08EA3CBE" w:rsidR="00B0408E" w:rsidRPr="00026FBC" w:rsidRDefault="00B0408E" w:rsidP="00026FBC">
      <w:pPr>
        <w:rPr>
          <w:rFonts w:ascii="Open Sans" w:hAnsi="Open Sans" w:cs="Open Sans"/>
        </w:rPr>
      </w:pPr>
      <w:r>
        <w:rPr>
          <w:rFonts w:ascii="Open Sans" w:eastAsia="Times New Roman" w:hAnsi="Open Sans" w:cs="Open Sans"/>
          <w:color w:val="000000"/>
          <w:lang w:eastAsia="en-AU"/>
        </w:rPr>
        <w:t xml:space="preserve">Based on the Assessment Team’s report, I find requirements 3(3)(a), 3(3)(b), 3(3)(d) and 3(3)(e) compliant. </w:t>
      </w:r>
    </w:p>
    <w:p w14:paraId="0CCC3022" w14:textId="7DCB8A34" w:rsidR="00206728" w:rsidRDefault="00206728" w:rsidP="00026FBC">
      <w:pPr>
        <w:spacing w:before="240" w:line="276" w:lineRule="auto"/>
        <w:rPr>
          <w:rFonts w:ascii="Open Sans" w:eastAsia="Times New Roman" w:hAnsi="Open Sans" w:cs="Open Sans"/>
          <w:color w:val="000000"/>
          <w:lang w:eastAsia="en-AU"/>
        </w:rPr>
      </w:pPr>
    </w:p>
    <w:p w14:paraId="139E6147" w14:textId="77777777" w:rsidR="00A50924" w:rsidRDefault="00A50924" w:rsidP="00026FBC">
      <w:pPr>
        <w:spacing w:before="240" w:line="276" w:lineRule="auto"/>
        <w:rPr>
          <w:rFonts w:ascii="Open Sans" w:eastAsia="Times New Roman" w:hAnsi="Open Sans" w:cs="Open Sans"/>
          <w:color w:val="000000"/>
          <w:lang w:eastAsia="en-AU"/>
        </w:rPr>
      </w:pPr>
    </w:p>
    <w:p w14:paraId="394F5593" w14:textId="77777777" w:rsidR="009B4CA1" w:rsidRDefault="009B4CA1" w:rsidP="00026FBC">
      <w:pPr>
        <w:spacing w:before="240" w:line="276" w:lineRule="auto"/>
        <w:rPr>
          <w:rFonts w:ascii="Open Sans" w:eastAsia="Times New Roman" w:hAnsi="Open Sans" w:cs="Open Sans"/>
          <w:color w:val="000000"/>
          <w:lang w:eastAsia="en-AU"/>
        </w:rPr>
      </w:pPr>
    </w:p>
    <w:p w14:paraId="1D9E0ACD" w14:textId="77777777" w:rsidR="00A50924" w:rsidRPr="00D13921" w:rsidRDefault="00A50924" w:rsidP="00026FBC">
      <w:pPr>
        <w:spacing w:before="240" w:line="276" w:lineRule="auto"/>
        <w:rPr>
          <w:rFonts w:ascii="Open Sans" w:eastAsia="Times New Roman" w:hAnsi="Open Sans" w:cs="Open Sans"/>
          <w:color w:val="000000"/>
          <w:lang w:eastAsia="en-AU"/>
        </w:rPr>
      </w:pPr>
    </w:p>
    <w:p w14:paraId="4DC02A8C" w14:textId="3392AD0A" w:rsidR="00203D55" w:rsidRPr="001E694D" w:rsidRDefault="00203D55" w:rsidP="0036130C">
      <w:pPr>
        <w:pStyle w:val="NormalArial"/>
        <w:rPr>
          <w:rFonts w:ascii="Open Sans" w:hAnsi="Open Sans" w:cs="Open Sans"/>
        </w:rPr>
      </w:pPr>
    </w:p>
    <w:p w14:paraId="602D2455" w14:textId="77777777" w:rsidR="00203D55" w:rsidRPr="001E694D" w:rsidRDefault="00203D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E333C" w14:paraId="629489FF" w14:textId="77777777" w:rsidTr="00CF6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3ED7CB2A" w14:textId="77777777" w:rsidR="00203D55" w:rsidRPr="001E694D" w:rsidRDefault="00203D5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7799CE84" w14:textId="77777777" w:rsidR="00203D55" w:rsidRPr="001E694D" w:rsidRDefault="00203D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E333C" w14:paraId="3AC30408" w14:textId="77777777" w:rsidTr="00CF6D9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A1F4DF"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7(3)(b)</w:t>
            </w:r>
          </w:p>
        </w:tc>
        <w:tc>
          <w:tcPr>
            <w:tcW w:w="5487" w:type="dxa"/>
            <w:shd w:val="clear" w:color="auto" w:fill="auto"/>
          </w:tcPr>
          <w:p w14:paraId="5A3BF690" w14:textId="77777777" w:rsidR="00203D55" w:rsidRPr="001E694D" w:rsidRDefault="00203D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852" w:type="dxa"/>
            <w:shd w:val="clear" w:color="auto" w:fill="auto"/>
          </w:tcPr>
          <w:p w14:paraId="496ECD33" w14:textId="77777777" w:rsidR="00203D55" w:rsidRPr="001E694D" w:rsidRDefault="00FD442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078959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r w:rsidR="00BE333C" w14:paraId="5A615A73" w14:textId="77777777" w:rsidTr="00CF6D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EA2A38"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7E626A86" w14:textId="77777777" w:rsidR="00203D55" w:rsidRPr="001E694D" w:rsidRDefault="00203D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209DA220" w14:textId="77777777" w:rsidR="00203D55" w:rsidRPr="001E694D" w:rsidRDefault="00FD442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884697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bl>
    <w:p w14:paraId="47C73E64" w14:textId="77777777" w:rsidR="00203D55" w:rsidRPr="003E162B" w:rsidRDefault="00203D55" w:rsidP="002B0C90">
      <w:pPr>
        <w:pStyle w:val="Heading20"/>
        <w:rPr>
          <w:rFonts w:ascii="Open Sans" w:hAnsi="Open Sans" w:cs="Open Sans"/>
          <w:color w:val="781E77"/>
        </w:rPr>
      </w:pPr>
      <w:r w:rsidRPr="003E162B">
        <w:rPr>
          <w:rFonts w:ascii="Open Sans" w:hAnsi="Open Sans" w:cs="Open Sans"/>
          <w:color w:val="781E77"/>
        </w:rPr>
        <w:t>Findings</w:t>
      </w:r>
    </w:p>
    <w:p w14:paraId="3F42C488" w14:textId="4E7E0178" w:rsidR="0002119B" w:rsidRDefault="00CF6D9C" w:rsidP="0002119B">
      <w:pPr>
        <w:pStyle w:val="NormalArial"/>
        <w:rPr>
          <w:rFonts w:ascii="Open Sans" w:hAnsi="Open Sans" w:cs="Open Sans"/>
        </w:rPr>
      </w:pPr>
      <w:r w:rsidRPr="00BB4C95">
        <w:rPr>
          <w:rFonts w:ascii="Open Sans" w:hAnsi="Open Sans" w:cs="Open Sans"/>
        </w:rPr>
        <w:t>Requirement</w:t>
      </w:r>
      <w:r>
        <w:rPr>
          <w:rFonts w:ascii="Open Sans" w:hAnsi="Open Sans" w:cs="Open Sans"/>
        </w:rPr>
        <w:t>s</w:t>
      </w:r>
      <w:r w:rsidRPr="00BB4C95">
        <w:rPr>
          <w:rFonts w:ascii="Open Sans" w:hAnsi="Open Sans" w:cs="Open Sans"/>
        </w:rPr>
        <w:t xml:space="preserve"> </w:t>
      </w:r>
      <w:r>
        <w:rPr>
          <w:rFonts w:ascii="Open Sans" w:hAnsi="Open Sans" w:cs="Open Sans"/>
        </w:rPr>
        <w:t>7</w:t>
      </w:r>
      <w:r w:rsidRPr="00BB4C95">
        <w:rPr>
          <w:rFonts w:ascii="Open Sans" w:hAnsi="Open Sans" w:cs="Open Sans"/>
        </w:rPr>
        <w:t>(3)(</w:t>
      </w:r>
      <w:r>
        <w:rPr>
          <w:rFonts w:ascii="Open Sans" w:hAnsi="Open Sans" w:cs="Open Sans"/>
        </w:rPr>
        <w:t>b</w:t>
      </w:r>
      <w:r w:rsidRPr="00BB4C95">
        <w:rPr>
          <w:rFonts w:ascii="Open Sans" w:hAnsi="Open Sans" w:cs="Open Sans"/>
        </w:rPr>
        <w:t>)</w:t>
      </w:r>
      <w:r>
        <w:rPr>
          <w:rFonts w:ascii="Open Sans" w:hAnsi="Open Sans" w:cs="Open Sans"/>
        </w:rPr>
        <w:t xml:space="preserve"> and 7(3)(d) were</w:t>
      </w:r>
      <w:r w:rsidRPr="00BB4C95">
        <w:rPr>
          <w:rFonts w:ascii="Open Sans" w:hAnsi="Open Sans" w:cs="Open Sans"/>
        </w:rPr>
        <w:t xml:space="preserve"> found non-compliant following a</w:t>
      </w:r>
      <w:r>
        <w:rPr>
          <w:rFonts w:ascii="Open Sans" w:hAnsi="Open Sans" w:cs="Open Sans"/>
        </w:rPr>
        <w:t xml:space="preserve"> site audit</w:t>
      </w:r>
      <w:r w:rsidRPr="00BB4C95">
        <w:rPr>
          <w:rFonts w:ascii="Open Sans" w:hAnsi="Open Sans" w:cs="Open Sans"/>
        </w:rPr>
        <w:t xml:space="preserve"> undertaken in </w:t>
      </w:r>
      <w:r>
        <w:rPr>
          <w:rFonts w:ascii="Open Sans" w:hAnsi="Open Sans" w:cs="Open Sans"/>
        </w:rPr>
        <w:t>May</w:t>
      </w:r>
      <w:r w:rsidRPr="00BB4C95">
        <w:rPr>
          <w:rFonts w:ascii="Open Sans" w:hAnsi="Open Sans" w:cs="Open Sans"/>
        </w:rPr>
        <w:t xml:space="preserve"> 2024 as</w:t>
      </w:r>
      <w:r>
        <w:rPr>
          <w:rFonts w:ascii="Open Sans" w:hAnsi="Open Sans" w:cs="Open Sans"/>
        </w:rPr>
        <w:t xml:space="preserve"> </w:t>
      </w:r>
      <w:r w:rsidR="004C1983" w:rsidRPr="00D63AF3">
        <w:rPr>
          <w:rFonts w:ascii="Open Sans" w:hAnsi="Open Sans" w:cs="Open Sans"/>
        </w:rPr>
        <w:t xml:space="preserve">the workforce was not effectively trained and equipped to deliver the outcomes required by the Standards, specifically in relation to restrictive practices; and </w:t>
      </w:r>
      <w:r w:rsidR="007D1E9A" w:rsidRPr="00D63AF3">
        <w:rPr>
          <w:rFonts w:ascii="Open Sans" w:hAnsi="Open Sans" w:cs="Open Sans"/>
        </w:rPr>
        <w:t xml:space="preserve">workforce interactions with consumers were not kind, caring or respectful. </w:t>
      </w:r>
      <w:r w:rsidRPr="00BB4C95">
        <w:rPr>
          <w:rFonts w:ascii="Open Sans" w:hAnsi="Open Sans" w:cs="Open Sans"/>
        </w:rPr>
        <w:t>The provider has implemented a range of actions to address the non-compliance, including, but not limited to,</w:t>
      </w:r>
      <w:r>
        <w:rPr>
          <w:rFonts w:ascii="Open Sans" w:hAnsi="Open Sans" w:cs="Open Sans"/>
        </w:rPr>
        <w:t xml:space="preserve"> </w:t>
      </w:r>
      <w:r w:rsidR="00D63AF3" w:rsidRPr="00D63AF3">
        <w:rPr>
          <w:rFonts w:ascii="Open Sans" w:hAnsi="Open Sans" w:cs="Open Sans"/>
        </w:rPr>
        <w:t xml:space="preserve">education to staff on dignity, respect, choice and decision making, person-centred care, and appropriate use of restrictive practice; and an annual educational planner which includes ongoing training </w:t>
      </w:r>
      <w:r w:rsidR="00294A8F">
        <w:rPr>
          <w:rFonts w:ascii="Open Sans" w:hAnsi="Open Sans" w:cs="Open Sans"/>
        </w:rPr>
        <w:t>on</w:t>
      </w:r>
      <w:r w:rsidR="00D63AF3" w:rsidRPr="00D63AF3">
        <w:rPr>
          <w:rFonts w:ascii="Open Sans" w:hAnsi="Open Sans" w:cs="Open Sans"/>
        </w:rPr>
        <w:t xml:space="preserve"> restrictive practices and related topics.</w:t>
      </w:r>
      <w:r w:rsidR="0002119B" w:rsidRPr="0002119B">
        <w:rPr>
          <w:rFonts w:ascii="Open Sans" w:hAnsi="Open Sans" w:cs="Open Sans"/>
        </w:rPr>
        <w:t xml:space="preserve"> Spot checks </w:t>
      </w:r>
      <w:r w:rsidR="00294A8F">
        <w:rPr>
          <w:rFonts w:ascii="Open Sans" w:hAnsi="Open Sans" w:cs="Open Sans"/>
        </w:rPr>
        <w:t>on</w:t>
      </w:r>
      <w:r w:rsidR="0002119B" w:rsidRPr="0002119B">
        <w:rPr>
          <w:rFonts w:ascii="Open Sans" w:hAnsi="Open Sans" w:cs="Open Sans"/>
        </w:rPr>
        <w:t xml:space="preserve"> restrictive practices are undertaken by management, and staff interviewed demonstrated an understanding of service policy in relation to restrictive practice and the need for consent. </w:t>
      </w:r>
    </w:p>
    <w:p w14:paraId="746A9846" w14:textId="3C682417" w:rsidR="00BE6CC0" w:rsidRPr="00BE6CC0" w:rsidRDefault="00BD3308" w:rsidP="00BE6CC0">
      <w:pPr>
        <w:pStyle w:val="NormalArial"/>
        <w:rPr>
          <w:rFonts w:ascii="Open Sans" w:hAnsi="Open Sans" w:cs="Open Sans"/>
        </w:rPr>
      </w:pPr>
      <w:r w:rsidRPr="0002119B">
        <w:rPr>
          <w:rFonts w:ascii="Open Sans" w:hAnsi="Open Sans" w:cs="Open Sans"/>
        </w:rPr>
        <w:t xml:space="preserve">At the assessment contact </w:t>
      </w:r>
      <w:r w:rsidR="00D63AF3" w:rsidRPr="0002119B">
        <w:rPr>
          <w:rFonts w:ascii="Open Sans" w:hAnsi="Open Sans" w:cs="Open Sans"/>
        </w:rPr>
        <w:t>in</w:t>
      </w:r>
      <w:r w:rsidRPr="0002119B">
        <w:rPr>
          <w:rFonts w:ascii="Open Sans" w:hAnsi="Open Sans" w:cs="Open Sans"/>
        </w:rPr>
        <w:t xml:space="preserve"> March 2025,</w:t>
      </w:r>
      <w:r w:rsidR="0002119B" w:rsidRPr="0002119B">
        <w:rPr>
          <w:rFonts w:ascii="Open Sans" w:hAnsi="Open Sans" w:cs="Open Sans"/>
        </w:rPr>
        <w:t xml:space="preserve"> </w:t>
      </w:r>
      <w:r w:rsidR="00956F86">
        <w:rPr>
          <w:rFonts w:ascii="Open Sans" w:hAnsi="Open Sans" w:cs="Open Sans"/>
        </w:rPr>
        <w:t>s</w:t>
      </w:r>
      <w:r w:rsidR="0002119B" w:rsidRPr="0002119B">
        <w:rPr>
          <w:rFonts w:ascii="Open Sans" w:hAnsi="Open Sans" w:cs="Open Sans"/>
        </w:rPr>
        <w:t xml:space="preserve">taff interactions with consumers were kind, caring and respectful. </w:t>
      </w:r>
      <w:r w:rsidR="0002119B">
        <w:rPr>
          <w:rFonts w:ascii="Open Sans" w:hAnsi="Open Sans" w:cs="Open Sans"/>
        </w:rPr>
        <w:t>C</w:t>
      </w:r>
      <w:r w:rsidR="0002119B" w:rsidRPr="0002119B">
        <w:rPr>
          <w:rFonts w:ascii="Open Sans" w:hAnsi="Open Sans" w:cs="Open Sans"/>
        </w:rPr>
        <w:t xml:space="preserve">onsumers interviewed said they are always treated with respect, and staff are kind and caring. Examples provided by consumers related to assisting them to maintain religious customs, maintain independence, and </w:t>
      </w:r>
      <w:r w:rsidR="00805679">
        <w:rPr>
          <w:rFonts w:ascii="Open Sans" w:hAnsi="Open Sans" w:cs="Open Sans"/>
        </w:rPr>
        <w:t>being supported</w:t>
      </w:r>
      <w:r w:rsidR="0002119B" w:rsidRPr="0002119B">
        <w:rPr>
          <w:rFonts w:ascii="Open Sans" w:hAnsi="Open Sans" w:cs="Open Sans"/>
        </w:rPr>
        <w:t xml:space="preserve"> to undertake activities with an element of risk</w:t>
      </w:r>
      <w:r w:rsidR="00BE6CC0">
        <w:rPr>
          <w:rFonts w:ascii="Open Sans" w:hAnsi="Open Sans" w:cs="Open Sans"/>
        </w:rPr>
        <w:t>.</w:t>
      </w:r>
      <w:r w:rsidR="0002119B" w:rsidRPr="0002119B">
        <w:rPr>
          <w:rFonts w:ascii="Open Sans" w:hAnsi="Open Sans" w:cs="Open Sans"/>
        </w:rPr>
        <w:t xml:space="preserve"> </w:t>
      </w:r>
      <w:r w:rsidR="00BE6CC0" w:rsidRPr="00BE6CC0">
        <w:rPr>
          <w:rFonts w:ascii="Open Sans" w:hAnsi="Open Sans" w:cs="Open Sans"/>
        </w:rPr>
        <w:t xml:space="preserve">Staff interactions with consumers are monitored through observations, feedback </w:t>
      </w:r>
      <w:r w:rsidR="00805679">
        <w:rPr>
          <w:rFonts w:ascii="Open Sans" w:hAnsi="Open Sans" w:cs="Open Sans"/>
        </w:rPr>
        <w:t>processes</w:t>
      </w:r>
      <w:r w:rsidR="00BE6CC0" w:rsidRPr="00BE6CC0">
        <w:rPr>
          <w:rFonts w:ascii="Open Sans" w:hAnsi="Open Sans" w:cs="Open Sans"/>
        </w:rPr>
        <w:t xml:space="preserve">, and consumer and representative surveys.  </w:t>
      </w:r>
    </w:p>
    <w:p w14:paraId="75FF0807" w14:textId="530B2A57" w:rsidR="00AF0739" w:rsidRDefault="00AF0739" w:rsidP="00AF0739">
      <w:pPr>
        <w:pStyle w:val="NormalArial"/>
        <w:rPr>
          <w:rFonts w:ascii="Open Sans" w:hAnsi="Open Sans" w:cs="Open Sans"/>
        </w:rPr>
      </w:pPr>
      <w:r w:rsidRPr="00AF0739">
        <w:rPr>
          <w:rFonts w:ascii="Open Sans" w:hAnsi="Open Sans" w:cs="Open Sans"/>
        </w:rPr>
        <w:t xml:space="preserve">A training attendance register is maintained and </w:t>
      </w:r>
      <w:r w:rsidR="00F25423">
        <w:rPr>
          <w:rFonts w:ascii="Open Sans" w:hAnsi="Open Sans" w:cs="Open Sans"/>
        </w:rPr>
        <w:t>shows</w:t>
      </w:r>
      <w:r w:rsidRPr="00AF0739">
        <w:rPr>
          <w:rFonts w:ascii="Open Sans" w:hAnsi="Open Sans" w:cs="Open Sans"/>
        </w:rPr>
        <w:t xml:space="preserve"> staff completion of mandatory training, including on serious incident response scheme (SIRS) reporting, restrictive practices, and elder abuse. An education calendar for 2025 includes the new Aged Care Standards, responsive behaviours, restrictive practice,</w:t>
      </w:r>
      <w:r w:rsidR="004F1E21">
        <w:rPr>
          <w:rFonts w:ascii="Open Sans" w:hAnsi="Open Sans" w:cs="Open Sans"/>
        </w:rPr>
        <w:t xml:space="preserve"> and</w:t>
      </w:r>
      <w:r w:rsidRPr="00AF0739">
        <w:rPr>
          <w:rFonts w:ascii="Open Sans" w:hAnsi="Open Sans" w:cs="Open Sans"/>
        </w:rPr>
        <w:t xml:space="preserve"> SIRS. Staff interviewed said they receive ongoing support, training, supervision and feedback to perform their role effectively, and c</w:t>
      </w:r>
      <w:r w:rsidR="00BD3308" w:rsidRPr="00AF0739">
        <w:rPr>
          <w:rFonts w:ascii="Open Sans" w:hAnsi="Open Sans" w:cs="Open Sans"/>
        </w:rPr>
        <w:t xml:space="preserve">onsumers and representatives interviewed </w:t>
      </w:r>
      <w:r w:rsidR="00BE6CC0" w:rsidRPr="00AF0739">
        <w:rPr>
          <w:rFonts w:ascii="Open Sans" w:hAnsi="Open Sans" w:cs="Open Sans"/>
        </w:rPr>
        <w:t>feel</w:t>
      </w:r>
      <w:r w:rsidR="00BD3308" w:rsidRPr="00AF0739">
        <w:rPr>
          <w:rFonts w:ascii="Open Sans" w:hAnsi="Open Sans" w:cs="Open Sans"/>
        </w:rPr>
        <w:t xml:space="preserve"> confident in </w:t>
      </w:r>
      <w:r w:rsidR="00935679">
        <w:rPr>
          <w:rFonts w:ascii="Open Sans" w:hAnsi="Open Sans" w:cs="Open Sans"/>
        </w:rPr>
        <w:t>staffs’</w:t>
      </w:r>
      <w:r w:rsidR="00BD3308" w:rsidRPr="00AF0739">
        <w:rPr>
          <w:rFonts w:ascii="Open Sans" w:hAnsi="Open Sans" w:cs="Open Sans"/>
        </w:rPr>
        <w:t xml:space="preserve"> skills and knowledge</w:t>
      </w:r>
      <w:r w:rsidR="00294A8F">
        <w:rPr>
          <w:rFonts w:ascii="Open Sans" w:hAnsi="Open Sans" w:cs="Open Sans"/>
        </w:rPr>
        <w:t>,</w:t>
      </w:r>
      <w:r w:rsidR="00BD3308" w:rsidRPr="00AF0739">
        <w:rPr>
          <w:rFonts w:ascii="Open Sans" w:hAnsi="Open Sans" w:cs="Open Sans"/>
        </w:rPr>
        <w:t xml:space="preserve"> </w:t>
      </w:r>
      <w:r w:rsidR="00D52E51" w:rsidRPr="00AF0739">
        <w:rPr>
          <w:rFonts w:ascii="Open Sans" w:hAnsi="Open Sans" w:cs="Open Sans"/>
        </w:rPr>
        <w:t>and</w:t>
      </w:r>
      <w:r w:rsidR="00935679">
        <w:rPr>
          <w:rFonts w:ascii="Open Sans" w:hAnsi="Open Sans" w:cs="Open Sans"/>
        </w:rPr>
        <w:t xml:space="preserve"> are</w:t>
      </w:r>
      <w:r w:rsidR="00D52E51" w:rsidRPr="00AF0739">
        <w:rPr>
          <w:rFonts w:ascii="Open Sans" w:hAnsi="Open Sans" w:cs="Open Sans"/>
        </w:rPr>
        <w:t xml:space="preserve"> confident to raise any related issues with management.</w:t>
      </w:r>
    </w:p>
    <w:p w14:paraId="06BCFBF4" w14:textId="0AAAC441" w:rsidR="00BD3308" w:rsidRPr="00AF0739" w:rsidRDefault="00AF0739" w:rsidP="00AF0739">
      <w:pPr>
        <w:pStyle w:val="NormalArial"/>
        <w:rPr>
          <w:rFonts w:ascii="Open Sans" w:hAnsi="Open Sans" w:cs="Open Sans"/>
        </w:rPr>
      </w:pPr>
      <w:r>
        <w:rPr>
          <w:rFonts w:ascii="Open Sans" w:hAnsi="Open Sans" w:cs="Open Sans"/>
        </w:rPr>
        <w:t xml:space="preserve">Based on the Assessment Team’s report, I find requirements </w:t>
      </w:r>
      <w:r w:rsidR="00CD3BBD">
        <w:rPr>
          <w:rFonts w:ascii="Open Sans" w:hAnsi="Open Sans" w:cs="Open Sans"/>
        </w:rPr>
        <w:t xml:space="preserve">7(3)(b) and 7(3)(d) compliant. </w:t>
      </w:r>
      <w:r w:rsidR="00D52E51" w:rsidRPr="00AF0739">
        <w:rPr>
          <w:rFonts w:ascii="Open Sans" w:hAnsi="Open Sans" w:cs="Open Sans"/>
        </w:rPr>
        <w:t xml:space="preserve"> </w:t>
      </w:r>
    </w:p>
    <w:p w14:paraId="3F03E623" w14:textId="77777777" w:rsidR="00203D55" w:rsidRPr="001E694D" w:rsidRDefault="00203D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E333C" w14:paraId="0B4039D3" w14:textId="77777777" w:rsidTr="00CF6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3A0A6EE" w14:textId="77777777" w:rsidR="00203D55" w:rsidRPr="001E694D" w:rsidRDefault="00203D5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1530C69D" w14:textId="77777777" w:rsidR="00203D55" w:rsidRPr="001E694D" w:rsidRDefault="00203D5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E333C" w14:paraId="54D36485" w14:textId="77777777" w:rsidTr="00CF6D9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153BE07"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74ADE87C" w14:textId="77777777" w:rsidR="00203D55" w:rsidRPr="001E694D" w:rsidRDefault="00203D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EBCC3FF" w14:textId="77777777" w:rsidR="00203D55" w:rsidRPr="001E694D" w:rsidRDefault="00203D5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AB7FDA8" w14:textId="77777777" w:rsidR="00203D55" w:rsidRPr="001E694D" w:rsidRDefault="00203D5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F8ADEB6" w14:textId="77777777" w:rsidR="00203D55" w:rsidRPr="001E694D" w:rsidRDefault="00203D5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D8ECD4C" w14:textId="77777777" w:rsidR="00203D55" w:rsidRPr="001E694D" w:rsidRDefault="00203D5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7A66CD00" w14:textId="77777777" w:rsidR="00203D55" w:rsidRPr="001E694D" w:rsidRDefault="00FD442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591835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r w:rsidR="00BE333C" w14:paraId="0DE15BEC" w14:textId="77777777" w:rsidTr="00CF6D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CC43555" w14:textId="77777777" w:rsidR="00203D55" w:rsidRPr="001E694D" w:rsidRDefault="00203D55"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1E3ED0C1" w14:textId="77777777" w:rsidR="00203D55" w:rsidRPr="001E694D" w:rsidRDefault="00203D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ADB2B8A" w14:textId="77777777" w:rsidR="00203D55" w:rsidRPr="001E694D" w:rsidRDefault="00203D55"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5224C82" w14:textId="77777777" w:rsidR="00203D55" w:rsidRPr="001E694D" w:rsidRDefault="00203D55"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FDE0F56" w14:textId="77777777" w:rsidR="00203D55" w:rsidRPr="001E694D" w:rsidRDefault="00203D55"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44FF36AD" w14:textId="77777777" w:rsidR="00203D55" w:rsidRPr="001E694D" w:rsidRDefault="00FD442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220388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03D55" w:rsidRPr="001E694D">
                  <w:rPr>
                    <w:rFonts w:ascii="Open Sans" w:hAnsi="Open Sans" w:cs="Open Sans"/>
                  </w:rPr>
                  <w:t>Compliant</w:t>
                </w:r>
              </w:sdtContent>
            </w:sdt>
          </w:p>
        </w:tc>
      </w:tr>
    </w:tbl>
    <w:p w14:paraId="199034BE" w14:textId="77777777" w:rsidR="00203D55" w:rsidRPr="007A2323" w:rsidRDefault="00203D5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7E42770" w14:textId="13F76CD6" w:rsidR="00856894" w:rsidRPr="00D7498F" w:rsidRDefault="00CF6D9C" w:rsidP="00D7498F">
      <w:pPr>
        <w:rPr>
          <w:rFonts w:ascii="Open Sans" w:hAnsi="Open Sans" w:cs="Open Sans"/>
        </w:rPr>
      </w:pPr>
      <w:r w:rsidRPr="00BB4C95">
        <w:rPr>
          <w:rFonts w:ascii="Open Sans" w:hAnsi="Open Sans" w:cs="Open Sans"/>
        </w:rPr>
        <w:t>Requirement</w:t>
      </w:r>
      <w:r>
        <w:rPr>
          <w:rFonts w:ascii="Open Sans" w:hAnsi="Open Sans" w:cs="Open Sans"/>
        </w:rPr>
        <w:t>s</w:t>
      </w:r>
      <w:r w:rsidRPr="00BB4C95">
        <w:rPr>
          <w:rFonts w:ascii="Open Sans" w:hAnsi="Open Sans" w:cs="Open Sans"/>
        </w:rPr>
        <w:t xml:space="preserve"> </w:t>
      </w:r>
      <w:r>
        <w:rPr>
          <w:rFonts w:ascii="Open Sans" w:hAnsi="Open Sans" w:cs="Open Sans"/>
        </w:rPr>
        <w:t>8</w:t>
      </w:r>
      <w:r w:rsidRPr="00BB4C95">
        <w:rPr>
          <w:rFonts w:ascii="Open Sans" w:hAnsi="Open Sans" w:cs="Open Sans"/>
        </w:rPr>
        <w:t>(3)(</w:t>
      </w:r>
      <w:r>
        <w:rPr>
          <w:rFonts w:ascii="Open Sans" w:hAnsi="Open Sans" w:cs="Open Sans"/>
        </w:rPr>
        <w:t>d</w:t>
      </w:r>
      <w:r w:rsidRPr="00BB4C95">
        <w:rPr>
          <w:rFonts w:ascii="Open Sans" w:hAnsi="Open Sans" w:cs="Open Sans"/>
        </w:rPr>
        <w:t xml:space="preserve">) </w:t>
      </w:r>
      <w:r>
        <w:rPr>
          <w:rFonts w:ascii="Open Sans" w:hAnsi="Open Sans" w:cs="Open Sans"/>
        </w:rPr>
        <w:t>and 8(3)(e) were</w:t>
      </w:r>
      <w:r w:rsidRPr="00BB4C95">
        <w:rPr>
          <w:rFonts w:ascii="Open Sans" w:hAnsi="Open Sans" w:cs="Open Sans"/>
        </w:rPr>
        <w:t xml:space="preserve"> found non-compliant following a</w:t>
      </w:r>
      <w:r>
        <w:rPr>
          <w:rFonts w:ascii="Open Sans" w:hAnsi="Open Sans" w:cs="Open Sans"/>
        </w:rPr>
        <w:t xml:space="preserve"> site audit</w:t>
      </w:r>
      <w:r w:rsidRPr="00BB4C95">
        <w:rPr>
          <w:rFonts w:ascii="Open Sans" w:hAnsi="Open Sans" w:cs="Open Sans"/>
        </w:rPr>
        <w:t xml:space="preserve"> undertaken in </w:t>
      </w:r>
      <w:r>
        <w:rPr>
          <w:rFonts w:ascii="Open Sans" w:hAnsi="Open Sans" w:cs="Open Sans"/>
        </w:rPr>
        <w:t>May</w:t>
      </w:r>
      <w:r w:rsidRPr="00BB4C95">
        <w:rPr>
          <w:rFonts w:ascii="Open Sans" w:hAnsi="Open Sans" w:cs="Open Sans"/>
        </w:rPr>
        <w:t xml:space="preserve"> 2024 as</w:t>
      </w:r>
      <w:r>
        <w:rPr>
          <w:rFonts w:ascii="Open Sans" w:hAnsi="Open Sans" w:cs="Open Sans"/>
        </w:rPr>
        <w:t xml:space="preserve"> </w:t>
      </w:r>
      <w:r w:rsidR="007A34A6" w:rsidRPr="00CD3BBD">
        <w:rPr>
          <w:rFonts w:ascii="Open Sans" w:hAnsi="Open Sans" w:cs="Open Sans"/>
        </w:rPr>
        <w:t>an effective risk management framework, specifically management of high impact or high prevalence risks, recognising and responding to elder abuse and incident management</w:t>
      </w:r>
      <w:r w:rsidR="00BE4780" w:rsidRPr="00CD3BBD">
        <w:rPr>
          <w:rFonts w:ascii="Open Sans" w:hAnsi="Open Sans" w:cs="Open Sans"/>
        </w:rPr>
        <w:t xml:space="preserve">, as well as an effective </w:t>
      </w:r>
      <w:r w:rsidR="00CB41C1" w:rsidRPr="00CD3BBD">
        <w:rPr>
          <w:rFonts w:ascii="Open Sans" w:hAnsi="Open Sans" w:cs="Open Sans"/>
        </w:rPr>
        <w:t xml:space="preserve">clinical governance framework, specifically in relation to restrictive practices were not demonstrated. </w:t>
      </w:r>
      <w:r w:rsidRPr="00BB4C95">
        <w:rPr>
          <w:rFonts w:ascii="Open Sans" w:hAnsi="Open Sans" w:cs="Open Sans"/>
        </w:rPr>
        <w:t>The provider has implemented a range of actions to address the non-compliance, including, but not limited to,</w:t>
      </w:r>
      <w:r>
        <w:rPr>
          <w:rFonts w:ascii="Open Sans" w:hAnsi="Open Sans" w:cs="Open Sans"/>
        </w:rPr>
        <w:t xml:space="preserve"> </w:t>
      </w:r>
      <w:r w:rsidR="008B0014" w:rsidRPr="00D7498F">
        <w:rPr>
          <w:rFonts w:ascii="Open Sans" w:hAnsi="Open Sans" w:cs="Open Sans"/>
        </w:rPr>
        <w:t>review of the</w:t>
      </w:r>
      <w:r w:rsidR="00B4050E" w:rsidRPr="00D7498F">
        <w:rPr>
          <w:rFonts w:ascii="Open Sans" w:hAnsi="Open Sans" w:cs="Open Sans"/>
        </w:rPr>
        <w:t xml:space="preserve"> training schedule ensuring restrictive practices and SIRS training was provided to all staff as a priority</w:t>
      </w:r>
      <w:r w:rsidR="008B0014" w:rsidRPr="00D7498F">
        <w:rPr>
          <w:rFonts w:ascii="Open Sans" w:hAnsi="Open Sans" w:cs="Open Sans"/>
        </w:rPr>
        <w:t>; review of</w:t>
      </w:r>
      <w:r w:rsidR="00B4050E" w:rsidRPr="00D7498F">
        <w:rPr>
          <w:rFonts w:ascii="Open Sans" w:hAnsi="Open Sans" w:cs="Open Sans"/>
        </w:rPr>
        <w:t xml:space="preserve"> </w:t>
      </w:r>
      <w:r w:rsidR="00CD3BBD" w:rsidRPr="00D7498F">
        <w:rPr>
          <w:rFonts w:ascii="Open Sans" w:hAnsi="Open Sans" w:cs="Open Sans"/>
        </w:rPr>
        <w:t>the</w:t>
      </w:r>
      <w:r w:rsidR="00B4050E" w:rsidRPr="00D7498F">
        <w:rPr>
          <w:rFonts w:ascii="Open Sans" w:hAnsi="Open Sans" w:cs="Open Sans"/>
        </w:rPr>
        <w:t xml:space="preserve"> electronic clinical management system </w:t>
      </w:r>
      <w:r w:rsidR="00CD3BBD" w:rsidRPr="00D7498F">
        <w:rPr>
          <w:rFonts w:ascii="Open Sans" w:hAnsi="Open Sans" w:cs="Open Sans"/>
        </w:rPr>
        <w:t xml:space="preserve">resulting in </w:t>
      </w:r>
      <w:r w:rsidR="008B0014" w:rsidRPr="00D7498F">
        <w:rPr>
          <w:rFonts w:ascii="Open Sans" w:hAnsi="Open Sans" w:cs="Open Sans"/>
        </w:rPr>
        <w:t>implementation of a new system</w:t>
      </w:r>
      <w:r w:rsidR="0073029E">
        <w:rPr>
          <w:rFonts w:ascii="Open Sans" w:hAnsi="Open Sans" w:cs="Open Sans"/>
        </w:rPr>
        <w:t>;</w:t>
      </w:r>
      <w:r w:rsidR="00856894" w:rsidRPr="00D7498F">
        <w:rPr>
          <w:rFonts w:ascii="Open Sans" w:hAnsi="Open Sans" w:cs="Open Sans"/>
        </w:rPr>
        <w:t xml:space="preserve"> a site-based taskforce to review and implement behaviour support plans for consumers subject to restrictive practice; a restrictive practice/SIRS taskforce to enhance the safety, quality and risk management within the organisation on all matters relating to use of restrictive practices and SIRS; and a workflow process to review and monitor psychotropic medication</w:t>
      </w:r>
      <w:r w:rsidR="0037010A">
        <w:rPr>
          <w:rFonts w:ascii="Open Sans" w:hAnsi="Open Sans" w:cs="Open Sans"/>
        </w:rPr>
        <w:t>s</w:t>
      </w:r>
      <w:r w:rsidR="00856894" w:rsidRPr="00D7498F">
        <w:rPr>
          <w:rFonts w:ascii="Open Sans" w:hAnsi="Open Sans" w:cs="Open Sans"/>
        </w:rPr>
        <w:t xml:space="preserve">. </w:t>
      </w:r>
    </w:p>
    <w:p w14:paraId="1D4DAC44" w14:textId="0F4B2857" w:rsidR="00B4050E" w:rsidRPr="00153E7F" w:rsidRDefault="00B4050E" w:rsidP="00153E7F">
      <w:pPr>
        <w:rPr>
          <w:rFonts w:ascii="Open Sans" w:hAnsi="Open Sans" w:cs="Open Sans"/>
        </w:rPr>
      </w:pPr>
      <w:r w:rsidRPr="00153E7F">
        <w:rPr>
          <w:rFonts w:ascii="Open Sans" w:hAnsi="Open Sans" w:cs="Open Sans"/>
        </w:rPr>
        <w:lastRenderedPageBreak/>
        <w:t xml:space="preserve">At the assessment contact </w:t>
      </w:r>
      <w:r w:rsidR="00DE6E18" w:rsidRPr="00153E7F">
        <w:rPr>
          <w:rFonts w:ascii="Open Sans" w:hAnsi="Open Sans" w:cs="Open Sans"/>
        </w:rPr>
        <w:t>in</w:t>
      </w:r>
      <w:r w:rsidRPr="00153E7F">
        <w:rPr>
          <w:rFonts w:ascii="Open Sans" w:hAnsi="Open Sans" w:cs="Open Sans"/>
        </w:rPr>
        <w:t xml:space="preserve"> March 2025, effective risk management system</w:t>
      </w:r>
      <w:r w:rsidR="00DE6E18" w:rsidRPr="00153E7F">
        <w:rPr>
          <w:rFonts w:ascii="Open Sans" w:hAnsi="Open Sans" w:cs="Open Sans"/>
        </w:rPr>
        <w:t>s</w:t>
      </w:r>
      <w:r w:rsidRPr="00153E7F">
        <w:rPr>
          <w:rFonts w:ascii="Open Sans" w:hAnsi="Open Sans" w:cs="Open Sans"/>
        </w:rPr>
        <w:t xml:space="preserve"> </w:t>
      </w:r>
      <w:r w:rsidR="00DE6E18" w:rsidRPr="00153E7F">
        <w:rPr>
          <w:rFonts w:ascii="Open Sans" w:hAnsi="Open Sans" w:cs="Open Sans"/>
        </w:rPr>
        <w:t>and</w:t>
      </w:r>
      <w:r w:rsidR="00294A8F">
        <w:rPr>
          <w:rFonts w:ascii="Open Sans" w:hAnsi="Open Sans" w:cs="Open Sans"/>
        </w:rPr>
        <w:t xml:space="preserve"> a</w:t>
      </w:r>
      <w:r w:rsidR="00DE6E18" w:rsidRPr="00153E7F">
        <w:rPr>
          <w:rFonts w:ascii="Open Sans" w:hAnsi="Open Sans" w:cs="Open Sans"/>
        </w:rPr>
        <w:t xml:space="preserve"> clinical governance framework, supported by policies, procedures and staff training, were demonstrated</w:t>
      </w:r>
      <w:r w:rsidRPr="00153E7F">
        <w:rPr>
          <w:rFonts w:ascii="Open Sans" w:hAnsi="Open Sans" w:cs="Open Sans"/>
        </w:rPr>
        <w:t xml:space="preserve">. </w:t>
      </w:r>
      <w:r w:rsidR="00DE6E18" w:rsidRPr="00153E7F">
        <w:rPr>
          <w:rFonts w:ascii="Open Sans" w:hAnsi="Open Sans" w:cs="Open Sans"/>
        </w:rPr>
        <w:t>A</w:t>
      </w:r>
      <w:r w:rsidRPr="00153E7F">
        <w:rPr>
          <w:rFonts w:ascii="Open Sans" w:hAnsi="Open Sans" w:cs="Open Sans"/>
        </w:rPr>
        <w:t xml:space="preserve"> handover sheet is used to identify consumers with high</w:t>
      </w:r>
      <w:r w:rsidR="00DE6E18" w:rsidRPr="00153E7F">
        <w:rPr>
          <w:rFonts w:ascii="Open Sans" w:hAnsi="Open Sans" w:cs="Open Sans"/>
        </w:rPr>
        <w:t xml:space="preserve"> </w:t>
      </w:r>
      <w:r w:rsidRPr="00153E7F">
        <w:rPr>
          <w:rFonts w:ascii="Open Sans" w:hAnsi="Open Sans" w:cs="Open Sans"/>
        </w:rPr>
        <w:t xml:space="preserve">impact </w:t>
      </w:r>
      <w:r w:rsidR="00DE6E18" w:rsidRPr="00153E7F">
        <w:rPr>
          <w:rFonts w:ascii="Open Sans" w:hAnsi="Open Sans" w:cs="Open Sans"/>
        </w:rPr>
        <w:t>or</w:t>
      </w:r>
      <w:r w:rsidRPr="00153E7F">
        <w:rPr>
          <w:rFonts w:ascii="Open Sans" w:hAnsi="Open Sans" w:cs="Open Sans"/>
        </w:rPr>
        <w:t xml:space="preserve"> high</w:t>
      </w:r>
      <w:r w:rsidR="00DE6E18" w:rsidRPr="00153E7F">
        <w:rPr>
          <w:rFonts w:ascii="Open Sans" w:hAnsi="Open Sans" w:cs="Open Sans"/>
        </w:rPr>
        <w:t xml:space="preserve"> </w:t>
      </w:r>
      <w:r w:rsidRPr="00153E7F">
        <w:rPr>
          <w:rFonts w:ascii="Open Sans" w:hAnsi="Open Sans" w:cs="Open Sans"/>
        </w:rPr>
        <w:t xml:space="preserve">prevalence risks. All registered nurses interviewed </w:t>
      </w:r>
      <w:r w:rsidR="00DE6E18" w:rsidRPr="00153E7F">
        <w:rPr>
          <w:rFonts w:ascii="Open Sans" w:hAnsi="Open Sans" w:cs="Open Sans"/>
        </w:rPr>
        <w:t>understand</w:t>
      </w:r>
      <w:r w:rsidRPr="00153E7F">
        <w:rPr>
          <w:rFonts w:ascii="Open Sans" w:hAnsi="Open Sans" w:cs="Open Sans"/>
        </w:rPr>
        <w:t xml:space="preserve"> clinical risk and discussed risk assessment processes in line with the service</w:t>
      </w:r>
      <w:r w:rsidR="00DE6E18" w:rsidRPr="00153E7F">
        <w:rPr>
          <w:rFonts w:ascii="Open Sans" w:hAnsi="Open Sans" w:cs="Open Sans"/>
        </w:rPr>
        <w:t>’</w:t>
      </w:r>
      <w:r w:rsidRPr="00153E7F">
        <w:rPr>
          <w:rFonts w:ascii="Open Sans" w:hAnsi="Open Sans" w:cs="Open Sans"/>
        </w:rPr>
        <w:t xml:space="preserve">s policies and procedures. </w:t>
      </w:r>
      <w:r w:rsidR="00DE6E18" w:rsidRPr="00153E7F">
        <w:rPr>
          <w:rFonts w:ascii="Open Sans" w:hAnsi="Open Sans" w:cs="Open Sans"/>
        </w:rPr>
        <w:t xml:space="preserve">A </w:t>
      </w:r>
      <w:r w:rsidRPr="00153E7F">
        <w:rPr>
          <w:rFonts w:ascii="Open Sans" w:hAnsi="Open Sans" w:cs="Open Sans"/>
        </w:rPr>
        <w:t>SIRS register</w:t>
      </w:r>
      <w:r w:rsidR="00DE6E18" w:rsidRPr="00153E7F">
        <w:rPr>
          <w:rFonts w:ascii="Open Sans" w:hAnsi="Open Sans" w:cs="Open Sans"/>
        </w:rPr>
        <w:t xml:space="preserve"> is maintained and show</w:t>
      </w:r>
      <w:r w:rsidR="000F7C5B">
        <w:rPr>
          <w:rFonts w:ascii="Open Sans" w:hAnsi="Open Sans" w:cs="Open Sans"/>
        </w:rPr>
        <w:t>s</w:t>
      </w:r>
      <w:r w:rsidR="00053706" w:rsidRPr="00153E7F">
        <w:rPr>
          <w:rFonts w:ascii="Open Sans" w:hAnsi="Open Sans" w:cs="Open Sans"/>
        </w:rPr>
        <w:t xml:space="preserve"> related incidents have been </w:t>
      </w:r>
      <w:r w:rsidRPr="00153E7F">
        <w:rPr>
          <w:rFonts w:ascii="Open Sans" w:hAnsi="Open Sans" w:cs="Open Sans"/>
        </w:rPr>
        <w:t xml:space="preserve">investigated, open disclosure processes </w:t>
      </w:r>
      <w:r w:rsidR="00053706" w:rsidRPr="00153E7F">
        <w:rPr>
          <w:rFonts w:ascii="Open Sans" w:hAnsi="Open Sans" w:cs="Open Sans"/>
        </w:rPr>
        <w:t>applied</w:t>
      </w:r>
      <w:r w:rsidRPr="00153E7F">
        <w:rPr>
          <w:rFonts w:ascii="Open Sans" w:hAnsi="Open Sans" w:cs="Open Sans"/>
        </w:rPr>
        <w:t xml:space="preserve">, </w:t>
      </w:r>
      <w:r w:rsidR="00053706" w:rsidRPr="00153E7F">
        <w:rPr>
          <w:rFonts w:ascii="Open Sans" w:hAnsi="Open Sans" w:cs="Open Sans"/>
        </w:rPr>
        <w:t xml:space="preserve">and </w:t>
      </w:r>
      <w:r w:rsidRPr="00153E7F">
        <w:rPr>
          <w:rFonts w:ascii="Open Sans" w:hAnsi="Open Sans" w:cs="Open Sans"/>
        </w:rPr>
        <w:t xml:space="preserve">behaviour support plans developed </w:t>
      </w:r>
      <w:r w:rsidR="00053706" w:rsidRPr="00153E7F">
        <w:rPr>
          <w:rFonts w:ascii="Open Sans" w:hAnsi="Open Sans" w:cs="Open Sans"/>
        </w:rPr>
        <w:t>for consumers</w:t>
      </w:r>
      <w:r w:rsidR="00E4747C" w:rsidRPr="00153E7F">
        <w:rPr>
          <w:rFonts w:ascii="Open Sans" w:hAnsi="Open Sans" w:cs="Open Sans"/>
        </w:rPr>
        <w:t xml:space="preserve"> </w:t>
      </w:r>
      <w:r w:rsidRPr="00153E7F">
        <w:rPr>
          <w:rFonts w:ascii="Open Sans" w:hAnsi="Open Sans" w:cs="Open Sans"/>
        </w:rPr>
        <w:t>and reviewed</w:t>
      </w:r>
      <w:r w:rsidR="00E4747C" w:rsidRPr="00153E7F">
        <w:rPr>
          <w:rFonts w:ascii="Open Sans" w:hAnsi="Open Sans" w:cs="Open Sans"/>
        </w:rPr>
        <w:t>, as</w:t>
      </w:r>
      <w:r w:rsidRPr="00153E7F">
        <w:rPr>
          <w:rFonts w:ascii="Open Sans" w:hAnsi="Open Sans" w:cs="Open Sans"/>
        </w:rPr>
        <w:t xml:space="preserve"> required. All staff have received education </w:t>
      </w:r>
      <w:r w:rsidR="00E4747C" w:rsidRPr="00153E7F">
        <w:rPr>
          <w:rFonts w:ascii="Open Sans" w:hAnsi="Open Sans" w:cs="Open Sans"/>
        </w:rPr>
        <w:t>on</w:t>
      </w:r>
      <w:r w:rsidRPr="00153E7F">
        <w:rPr>
          <w:rFonts w:ascii="Open Sans" w:hAnsi="Open Sans" w:cs="Open Sans"/>
        </w:rPr>
        <w:t xml:space="preserve"> elder abuse and SIRS. </w:t>
      </w:r>
      <w:r w:rsidR="00E4747C" w:rsidRPr="00153E7F">
        <w:rPr>
          <w:rFonts w:ascii="Open Sans" w:hAnsi="Open Sans" w:cs="Open Sans"/>
        </w:rPr>
        <w:t>P</w:t>
      </w:r>
      <w:r w:rsidRPr="00153E7F">
        <w:rPr>
          <w:rFonts w:ascii="Open Sans" w:hAnsi="Open Sans" w:cs="Open Sans"/>
        </w:rPr>
        <w:t xml:space="preserve">olicy and procedure </w:t>
      </w:r>
      <w:r w:rsidR="00E4747C" w:rsidRPr="00153E7F">
        <w:rPr>
          <w:rFonts w:ascii="Open Sans" w:hAnsi="Open Sans" w:cs="Open Sans"/>
        </w:rPr>
        <w:t>documents outline processes to</w:t>
      </w:r>
      <w:r w:rsidRPr="00153E7F">
        <w:rPr>
          <w:rFonts w:ascii="Open Sans" w:hAnsi="Open Sans" w:cs="Open Sans"/>
        </w:rPr>
        <w:t xml:space="preserve"> support consumers</w:t>
      </w:r>
      <w:r w:rsidR="00E4747C" w:rsidRPr="00153E7F">
        <w:rPr>
          <w:rFonts w:ascii="Open Sans" w:hAnsi="Open Sans" w:cs="Open Sans"/>
        </w:rPr>
        <w:t>’</w:t>
      </w:r>
      <w:r w:rsidRPr="00153E7F">
        <w:rPr>
          <w:rFonts w:ascii="Open Sans" w:hAnsi="Open Sans" w:cs="Open Sans"/>
        </w:rPr>
        <w:t xml:space="preserve"> choice</w:t>
      </w:r>
      <w:r w:rsidR="00E4747C" w:rsidRPr="00153E7F">
        <w:rPr>
          <w:rFonts w:ascii="Open Sans" w:hAnsi="Open Sans" w:cs="Open Sans"/>
        </w:rPr>
        <w:t>,</w:t>
      </w:r>
      <w:r w:rsidRPr="00153E7F">
        <w:rPr>
          <w:rFonts w:ascii="Open Sans" w:hAnsi="Open Sans" w:cs="Open Sans"/>
        </w:rPr>
        <w:t xml:space="preserve"> decision making and manag</w:t>
      </w:r>
      <w:r w:rsidR="00E4747C" w:rsidRPr="00153E7F">
        <w:rPr>
          <w:rFonts w:ascii="Open Sans" w:hAnsi="Open Sans" w:cs="Open Sans"/>
        </w:rPr>
        <w:t>ement of</w:t>
      </w:r>
      <w:r w:rsidRPr="00153E7F">
        <w:rPr>
          <w:rFonts w:ascii="Open Sans" w:hAnsi="Open Sans" w:cs="Open Sans"/>
        </w:rPr>
        <w:t xml:space="preserve"> risk</w:t>
      </w:r>
      <w:r w:rsidR="007F1D30">
        <w:rPr>
          <w:rFonts w:ascii="Open Sans" w:hAnsi="Open Sans" w:cs="Open Sans"/>
        </w:rPr>
        <w:t>, and s</w:t>
      </w:r>
      <w:r w:rsidRPr="00153E7F">
        <w:rPr>
          <w:rFonts w:ascii="Open Sans" w:hAnsi="Open Sans" w:cs="Open Sans"/>
        </w:rPr>
        <w:t xml:space="preserve">taff </w:t>
      </w:r>
      <w:r w:rsidR="00E4747C" w:rsidRPr="00153E7F">
        <w:rPr>
          <w:rFonts w:ascii="Open Sans" w:hAnsi="Open Sans" w:cs="Open Sans"/>
        </w:rPr>
        <w:t xml:space="preserve">described how they support </w:t>
      </w:r>
      <w:r w:rsidRPr="00153E7F">
        <w:rPr>
          <w:rFonts w:ascii="Open Sans" w:hAnsi="Open Sans" w:cs="Open Sans"/>
        </w:rPr>
        <w:t>consumers to make decisions and enabl</w:t>
      </w:r>
      <w:r w:rsidR="00E4747C" w:rsidRPr="00153E7F">
        <w:rPr>
          <w:rFonts w:ascii="Open Sans" w:hAnsi="Open Sans" w:cs="Open Sans"/>
        </w:rPr>
        <w:t>e</w:t>
      </w:r>
      <w:r w:rsidRPr="00153E7F">
        <w:rPr>
          <w:rFonts w:ascii="Open Sans" w:hAnsi="Open Sans" w:cs="Open Sans"/>
        </w:rPr>
        <w:t xml:space="preserve"> them to take risks. </w:t>
      </w:r>
      <w:r w:rsidR="00DD2879" w:rsidRPr="00153E7F">
        <w:rPr>
          <w:rFonts w:ascii="Open Sans" w:hAnsi="Open Sans" w:cs="Open Sans"/>
        </w:rPr>
        <w:t xml:space="preserve">Documentation sampled shows </w:t>
      </w:r>
      <w:r w:rsidRPr="00153E7F">
        <w:rPr>
          <w:rFonts w:ascii="Open Sans" w:hAnsi="Open Sans" w:cs="Open Sans"/>
        </w:rPr>
        <w:t>incident</w:t>
      </w:r>
      <w:r w:rsidR="007F1D30">
        <w:rPr>
          <w:rFonts w:ascii="Open Sans" w:hAnsi="Open Sans" w:cs="Open Sans"/>
        </w:rPr>
        <w:t>s</w:t>
      </w:r>
      <w:r w:rsidRPr="00153E7F">
        <w:rPr>
          <w:rFonts w:ascii="Open Sans" w:hAnsi="Open Sans" w:cs="Open Sans"/>
        </w:rPr>
        <w:t xml:space="preserve"> </w:t>
      </w:r>
      <w:r w:rsidR="00DD2879" w:rsidRPr="00153E7F">
        <w:rPr>
          <w:rFonts w:ascii="Open Sans" w:hAnsi="Open Sans" w:cs="Open Sans"/>
        </w:rPr>
        <w:t>are</w:t>
      </w:r>
      <w:r w:rsidRPr="00153E7F">
        <w:rPr>
          <w:rFonts w:ascii="Open Sans" w:hAnsi="Open Sans" w:cs="Open Sans"/>
        </w:rPr>
        <w:t xml:space="preserve"> reported</w:t>
      </w:r>
      <w:r w:rsidR="0054602B" w:rsidRPr="00153E7F">
        <w:rPr>
          <w:rFonts w:ascii="Open Sans" w:hAnsi="Open Sans" w:cs="Open Sans"/>
        </w:rPr>
        <w:t xml:space="preserve"> and include s</w:t>
      </w:r>
      <w:r w:rsidRPr="00153E7F">
        <w:rPr>
          <w:rFonts w:ascii="Open Sans" w:hAnsi="Open Sans" w:cs="Open Sans"/>
        </w:rPr>
        <w:t xml:space="preserve">taff action, first aid, notifications, investigation, follow-up, and management review. </w:t>
      </w:r>
      <w:r w:rsidR="0054602B" w:rsidRPr="00153E7F">
        <w:rPr>
          <w:rFonts w:ascii="Open Sans" w:hAnsi="Open Sans" w:cs="Open Sans"/>
        </w:rPr>
        <w:t>M</w:t>
      </w:r>
      <w:r w:rsidRPr="00153E7F">
        <w:rPr>
          <w:rFonts w:ascii="Open Sans" w:hAnsi="Open Sans" w:cs="Open Sans"/>
        </w:rPr>
        <w:t>anagement use the incident management system to inform key performance indicators</w:t>
      </w:r>
      <w:r w:rsidR="007C6DD4">
        <w:rPr>
          <w:rFonts w:ascii="Open Sans" w:hAnsi="Open Sans" w:cs="Open Sans"/>
        </w:rPr>
        <w:t xml:space="preserve"> (KPIs)</w:t>
      </w:r>
      <w:r w:rsidRPr="00153E7F">
        <w:rPr>
          <w:rFonts w:ascii="Open Sans" w:hAnsi="Open Sans" w:cs="Open Sans"/>
        </w:rPr>
        <w:t xml:space="preserve"> </w:t>
      </w:r>
      <w:r w:rsidR="0054602B" w:rsidRPr="00153E7F">
        <w:rPr>
          <w:rFonts w:ascii="Open Sans" w:hAnsi="Open Sans" w:cs="Open Sans"/>
        </w:rPr>
        <w:t>which</w:t>
      </w:r>
      <w:r w:rsidRPr="00153E7F">
        <w:rPr>
          <w:rFonts w:ascii="Open Sans" w:hAnsi="Open Sans" w:cs="Open Sans"/>
        </w:rPr>
        <w:t xml:space="preserve"> are discussed at </w:t>
      </w:r>
      <w:r w:rsidR="00153E7F" w:rsidRPr="00153E7F">
        <w:rPr>
          <w:rFonts w:ascii="Open Sans" w:hAnsi="Open Sans" w:cs="Open Sans"/>
        </w:rPr>
        <w:t>meeting forums</w:t>
      </w:r>
      <w:r w:rsidRPr="00153E7F">
        <w:rPr>
          <w:rFonts w:ascii="Open Sans" w:hAnsi="Open Sans" w:cs="Open Sans"/>
        </w:rPr>
        <w:t xml:space="preserve">. </w:t>
      </w:r>
    </w:p>
    <w:p w14:paraId="582E818A" w14:textId="515759C3" w:rsidR="00B4050E" w:rsidRPr="00D7498F" w:rsidRDefault="00856894" w:rsidP="00D7498F">
      <w:pPr>
        <w:rPr>
          <w:rFonts w:ascii="Open Sans" w:hAnsi="Open Sans" w:cs="Open Sans"/>
        </w:rPr>
      </w:pPr>
      <w:r w:rsidRPr="00D7498F">
        <w:rPr>
          <w:rFonts w:ascii="Open Sans" w:hAnsi="Open Sans" w:cs="Open Sans"/>
        </w:rPr>
        <w:t>C</w:t>
      </w:r>
      <w:r w:rsidR="00B4050E" w:rsidRPr="00D7498F">
        <w:rPr>
          <w:rFonts w:ascii="Open Sans" w:hAnsi="Open Sans" w:cs="Open Sans"/>
        </w:rPr>
        <w:t xml:space="preserve">linical information in the form of </w:t>
      </w:r>
      <w:r w:rsidR="007C6DD4">
        <w:rPr>
          <w:rFonts w:ascii="Open Sans" w:hAnsi="Open Sans" w:cs="Open Sans"/>
        </w:rPr>
        <w:t>KPIs</w:t>
      </w:r>
      <w:r w:rsidR="00B4050E" w:rsidRPr="00D7498F">
        <w:rPr>
          <w:rFonts w:ascii="Open Sans" w:hAnsi="Open Sans" w:cs="Open Sans"/>
        </w:rPr>
        <w:t xml:space="preserve"> </w:t>
      </w:r>
      <w:r w:rsidRPr="00D7498F">
        <w:rPr>
          <w:rFonts w:ascii="Open Sans" w:hAnsi="Open Sans" w:cs="Open Sans"/>
        </w:rPr>
        <w:t xml:space="preserve">is collected each month and analysed and </w:t>
      </w:r>
      <w:r w:rsidR="00B4050E" w:rsidRPr="00D7498F">
        <w:rPr>
          <w:rFonts w:ascii="Open Sans" w:hAnsi="Open Sans" w:cs="Open Sans"/>
        </w:rPr>
        <w:t>reported through the organisation</w:t>
      </w:r>
      <w:r w:rsidRPr="00D7498F">
        <w:rPr>
          <w:rFonts w:ascii="Open Sans" w:hAnsi="Open Sans" w:cs="Open Sans"/>
        </w:rPr>
        <w:t>’</w:t>
      </w:r>
      <w:r w:rsidR="00B4050E" w:rsidRPr="00D7498F">
        <w:rPr>
          <w:rFonts w:ascii="Open Sans" w:hAnsi="Open Sans" w:cs="Open Sans"/>
        </w:rPr>
        <w:t>s quality systems</w:t>
      </w:r>
      <w:r w:rsidRPr="00D7498F">
        <w:rPr>
          <w:rFonts w:ascii="Open Sans" w:hAnsi="Open Sans" w:cs="Open Sans"/>
        </w:rPr>
        <w:t xml:space="preserve">, and staff meeting forums. </w:t>
      </w:r>
      <w:r w:rsidR="00B4050E" w:rsidRPr="00D7498F">
        <w:rPr>
          <w:rFonts w:ascii="Open Sans" w:hAnsi="Open Sans" w:cs="Open Sans"/>
        </w:rPr>
        <w:t xml:space="preserve">The incident management system is used to report and document infections, </w:t>
      </w:r>
      <w:r w:rsidRPr="00D7498F">
        <w:rPr>
          <w:rFonts w:ascii="Open Sans" w:hAnsi="Open Sans" w:cs="Open Sans"/>
        </w:rPr>
        <w:t>with</w:t>
      </w:r>
      <w:r w:rsidR="00B4050E" w:rsidRPr="00D7498F">
        <w:rPr>
          <w:rFonts w:ascii="Open Sans" w:hAnsi="Open Sans" w:cs="Open Sans"/>
        </w:rPr>
        <w:t xml:space="preserve"> infection reports </w:t>
      </w:r>
      <w:r w:rsidRPr="00D7498F">
        <w:rPr>
          <w:rFonts w:ascii="Open Sans" w:hAnsi="Open Sans" w:cs="Open Sans"/>
        </w:rPr>
        <w:t xml:space="preserve">tracked </w:t>
      </w:r>
      <w:r w:rsidR="00B4050E" w:rsidRPr="00D7498F">
        <w:rPr>
          <w:rFonts w:ascii="Open Sans" w:hAnsi="Open Sans" w:cs="Open Sans"/>
        </w:rPr>
        <w:t>for trend</w:t>
      </w:r>
      <w:r w:rsidRPr="00D7498F">
        <w:rPr>
          <w:rFonts w:ascii="Open Sans" w:hAnsi="Open Sans" w:cs="Open Sans"/>
        </w:rPr>
        <w:t>s</w:t>
      </w:r>
      <w:r w:rsidR="00B4050E" w:rsidRPr="00D7498F">
        <w:rPr>
          <w:rFonts w:ascii="Open Sans" w:hAnsi="Open Sans" w:cs="Open Sans"/>
        </w:rPr>
        <w:t xml:space="preserve"> and analysis.</w:t>
      </w:r>
      <w:r w:rsidRPr="00D7498F">
        <w:rPr>
          <w:rFonts w:ascii="Open Sans" w:hAnsi="Open Sans" w:cs="Open Sans"/>
        </w:rPr>
        <w:t xml:space="preserve"> I</w:t>
      </w:r>
      <w:r w:rsidR="00B4050E" w:rsidRPr="00D7498F">
        <w:rPr>
          <w:rFonts w:ascii="Open Sans" w:hAnsi="Open Sans" w:cs="Open Sans"/>
        </w:rPr>
        <w:t xml:space="preserve">nfections are reported to and reviewed by the </w:t>
      </w:r>
      <w:r w:rsidRPr="00D7498F">
        <w:rPr>
          <w:rFonts w:ascii="Open Sans" w:hAnsi="Open Sans" w:cs="Open Sans"/>
        </w:rPr>
        <w:t>medical officer</w:t>
      </w:r>
      <w:r w:rsidR="00B4050E" w:rsidRPr="00D7498F">
        <w:rPr>
          <w:rFonts w:ascii="Open Sans" w:hAnsi="Open Sans" w:cs="Open Sans"/>
        </w:rPr>
        <w:t xml:space="preserve">, </w:t>
      </w:r>
      <w:r w:rsidRPr="00D7498F">
        <w:rPr>
          <w:rFonts w:ascii="Open Sans" w:hAnsi="Open Sans" w:cs="Open Sans"/>
        </w:rPr>
        <w:t>and</w:t>
      </w:r>
      <w:r w:rsidR="00B4050E" w:rsidRPr="00D7498F">
        <w:rPr>
          <w:rFonts w:ascii="Open Sans" w:hAnsi="Open Sans" w:cs="Open Sans"/>
        </w:rPr>
        <w:t xml:space="preserve"> pathology testing </w:t>
      </w:r>
      <w:r w:rsidRPr="00D7498F">
        <w:rPr>
          <w:rFonts w:ascii="Open Sans" w:hAnsi="Open Sans" w:cs="Open Sans"/>
        </w:rPr>
        <w:t>is undertaken, where required,</w:t>
      </w:r>
      <w:r w:rsidR="00B4050E" w:rsidRPr="00D7498F">
        <w:rPr>
          <w:rFonts w:ascii="Open Sans" w:hAnsi="Open Sans" w:cs="Open Sans"/>
        </w:rPr>
        <w:t xml:space="preserve"> to identify the best form of treatment prior to commencing antibiotics. All consumers subject to restrictive practice have consent in place and an assessment has been undertaken that informs a behaviour management plan. </w:t>
      </w:r>
      <w:r w:rsidRPr="00D7498F">
        <w:rPr>
          <w:rFonts w:ascii="Open Sans" w:hAnsi="Open Sans" w:cs="Open Sans"/>
        </w:rPr>
        <w:t>C</w:t>
      </w:r>
      <w:r w:rsidR="00B4050E" w:rsidRPr="00D7498F">
        <w:rPr>
          <w:rFonts w:ascii="Open Sans" w:hAnsi="Open Sans" w:cs="Open Sans"/>
        </w:rPr>
        <w:t xml:space="preserve">onsumers subject to restrictive practice are reviewed at least </w:t>
      </w:r>
      <w:r w:rsidRPr="00D7498F">
        <w:rPr>
          <w:rFonts w:ascii="Open Sans" w:hAnsi="Open Sans" w:cs="Open Sans"/>
        </w:rPr>
        <w:t>3</w:t>
      </w:r>
      <w:r w:rsidR="00B4050E" w:rsidRPr="00D7498F">
        <w:rPr>
          <w:rFonts w:ascii="Open Sans" w:hAnsi="Open Sans" w:cs="Open Sans"/>
        </w:rPr>
        <w:t xml:space="preserve"> monthly </w:t>
      </w:r>
      <w:r w:rsidRPr="00D7498F">
        <w:rPr>
          <w:rFonts w:ascii="Open Sans" w:hAnsi="Open Sans" w:cs="Open Sans"/>
        </w:rPr>
        <w:t>and as required. Medical officers</w:t>
      </w:r>
      <w:r w:rsidR="00B4050E" w:rsidRPr="00D7498F">
        <w:rPr>
          <w:rFonts w:ascii="Open Sans" w:hAnsi="Open Sans" w:cs="Open Sans"/>
        </w:rPr>
        <w:t xml:space="preserve"> review</w:t>
      </w:r>
      <w:r w:rsidRPr="00D7498F">
        <w:rPr>
          <w:rFonts w:ascii="Open Sans" w:hAnsi="Open Sans" w:cs="Open Sans"/>
        </w:rPr>
        <w:t xml:space="preserve"> </w:t>
      </w:r>
      <w:r w:rsidR="00B9732C" w:rsidRPr="00D7498F">
        <w:rPr>
          <w:rFonts w:ascii="Open Sans" w:hAnsi="Open Sans" w:cs="Open Sans"/>
        </w:rPr>
        <w:t xml:space="preserve">medications of consumers subject to chemical restraint, in consultation with </w:t>
      </w:r>
      <w:r w:rsidR="00B4050E" w:rsidRPr="00D7498F">
        <w:rPr>
          <w:rFonts w:ascii="Open Sans" w:hAnsi="Open Sans" w:cs="Open Sans"/>
        </w:rPr>
        <w:t>consumers</w:t>
      </w:r>
      <w:r w:rsidR="00B9732C" w:rsidRPr="00D7498F">
        <w:rPr>
          <w:rFonts w:ascii="Open Sans" w:hAnsi="Open Sans" w:cs="Open Sans"/>
        </w:rPr>
        <w:t xml:space="preserve"> or their appointed representative. </w:t>
      </w:r>
      <w:r w:rsidR="00B4050E" w:rsidRPr="00D7498F">
        <w:rPr>
          <w:rFonts w:ascii="Open Sans" w:hAnsi="Open Sans" w:cs="Open Sans"/>
        </w:rPr>
        <w:t xml:space="preserve">Documentation </w:t>
      </w:r>
      <w:r w:rsidR="00056569" w:rsidRPr="00D7498F">
        <w:rPr>
          <w:rFonts w:ascii="Open Sans" w:hAnsi="Open Sans" w:cs="Open Sans"/>
        </w:rPr>
        <w:t xml:space="preserve">sampled </w:t>
      </w:r>
      <w:r w:rsidR="00D7498F" w:rsidRPr="00D7498F">
        <w:rPr>
          <w:rFonts w:ascii="Open Sans" w:hAnsi="Open Sans" w:cs="Open Sans"/>
        </w:rPr>
        <w:t>shows open disclosure is practiced</w:t>
      </w:r>
      <w:r w:rsidR="00294A8F">
        <w:rPr>
          <w:rFonts w:ascii="Open Sans" w:hAnsi="Open Sans" w:cs="Open Sans"/>
        </w:rPr>
        <w:t>,</w:t>
      </w:r>
      <w:r w:rsidR="00D7498F" w:rsidRPr="00D7498F">
        <w:rPr>
          <w:rFonts w:ascii="Open Sans" w:hAnsi="Open Sans" w:cs="Open Sans"/>
        </w:rPr>
        <w:t xml:space="preserve"> with </w:t>
      </w:r>
      <w:r w:rsidR="00B4050E" w:rsidRPr="00D7498F">
        <w:rPr>
          <w:rFonts w:ascii="Open Sans" w:hAnsi="Open Sans" w:cs="Open Sans"/>
        </w:rPr>
        <w:t xml:space="preserve">discussion and notification </w:t>
      </w:r>
      <w:r w:rsidR="00D7498F" w:rsidRPr="00D7498F">
        <w:rPr>
          <w:rFonts w:ascii="Open Sans" w:hAnsi="Open Sans" w:cs="Open Sans"/>
        </w:rPr>
        <w:t xml:space="preserve">to </w:t>
      </w:r>
      <w:r w:rsidR="00B4050E" w:rsidRPr="00D7498F">
        <w:rPr>
          <w:rFonts w:ascii="Open Sans" w:hAnsi="Open Sans" w:cs="Open Sans"/>
        </w:rPr>
        <w:t>key stakeholders when adverse events occur.</w:t>
      </w:r>
    </w:p>
    <w:p w14:paraId="43733B1E" w14:textId="0DA36694" w:rsidR="00E07292" w:rsidRDefault="00D7498F" w:rsidP="00CF6D9C">
      <w:pPr>
        <w:pStyle w:val="NormalArial"/>
        <w:rPr>
          <w:rFonts w:ascii="Open Sans" w:hAnsi="Open Sans" w:cs="Open Sans"/>
        </w:rPr>
      </w:pPr>
      <w:r>
        <w:rPr>
          <w:rFonts w:ascii="Open Sans" w:hAnsi="Open Sans" w:cs="Open Sans"/>
        </w:rPr>
        <w:t xml:space="preserve">Based on the Assessment Team’s report, I find requirements 8(3)(d) and 8(3)(e) compliant. </w:t>
      </w:r>
    </w:p>
    <w:p w14:paraId="12D8D4F4" w14:textId="77777777" w:rsidR="00E07292" w:rsidRDefault="00E07292" w:rsidP="00CF6D9C">
      <w:pPr>
        <w:pStyle w:val="NormalArial"/>
        <w:rPr>
          <w:rFonts w:ascii="Open Sans" w:hAnsi="Open Sans" w:cs="Open Sans"/>
        </w:rPr>
      </w:pPr>
    </w:p>
    <w:p w14:paraId="593EB3A8" w14:textId="77777777" w:rsidR="00E07292" w:rsidRDefault="00E07292" w:rsidP="00CF6D9C">
      <w:pPr>
        <w:pStyle w:val="NormalArial"/>
        <w:rPr>
          <w:rFonts w:ascii="Open Sans" w:hAnsi="Open Sans" w:cs="Open Sans"/>
        </w:rPr>
      </w:pPr>
    </w:p>
    <w:p w14:paraId="05B9FBE5" w14:textId="77777777" w:rsidR="00E07292" w:rsidRDefault="00E07292" w:rsidP="00CF6D9C">
      <w:pPr>
        <w:pStyle w:val="NormalArial"/>
        <w:rPr>
          <w:rFonts w:ascii="Open Sans" w:hAnsi="Open Sans" w:cs="Open Sans"/>
        </w:rPr>
      </w:pPr>
    </w:p>
    <w:p w14:paraId="08FCAF3A" w14:textId="77777777" w:rsidR="00E07292" w:rsidRDefault="00E07292" w:rsidP="00CF6D9C">
      <w:pPr>
        <w:pStyle w:val="NormalArial"/>
        <w:rPr>
          <w:rFonts w:ascii="Open Sans" w:hAnsi="Open Sans" w:cs="Open Sans"/>
        </w:rPr>
      </w:pPr>
    </w:p>
    <w:sectPr w:rsidR="00E0729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5831" w14:textId="77777777" w:rsidR="00255DB9" w:rsidRDefault="00255DB9">
      <w:pPr>
        <w:spacing w:after="0"/>
      </w:pPr>
      <w:r>
        <w:separator/>
      </w:r>
    </w:p>
  </w:endnote>
  <w:endnote w:type="continuationSeparator" w:id="0">
    <w:p w14:paraId="2611D847" w14:textId="77777777" w:rsidR="00255DB9" w:rsidRDefault="00255D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D180" w14:textId="77777777" w:rsidR="00203D55" w:rsidRPr="00DF37F2" w:rsidRDefault="00203D5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Ritas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5C5FF4D" w14:textId="77777777" w:rsidR="00203D55" w:rsidRPr="00DF37F2" w:rsidRDefault="00203D5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7796</w:t>
    </w:r>
    <w:bookmarkEnd w:id="1"/>
    <w:r w:rsidRPr="00DF37F2">
      <w:rPr>
        <w:rStyle w:val="FooterBold"/>
        <w:rFonts w:ascii="Arial" w:hAnsi="Arial"/>
        <w:b w:val="0"/>
      </w:rPr>
      <w:tab/>
      <w:t xml:space="preserve">OFFICIAL: Sensitive </w:t>
    </w:r>
  </w:p>
  <w:p w14:paraId="47E02B14" w14:textId="77777777" w:rsidR="00203D55" w:rsidRPr="00DF37F2" w:rsidRDefault="00203D5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0C" w14:textId="77777777" w:rsidR="00203D55" w:rsidRDefault="00203D5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C87F" w14:textId="77777777" w:rsidR="00255DB9" w:rsidRDefault="00255DB9" w:rsidP="00D71F88">
      <w:pPr>
        <w:spacing w:after="0"/>
      </w:pPr>
      <w:r>
        <w:separator/>
      </w:r>
    </w:p>
  </w:footnote>
  <w:footnote w:type="continuationSeparator" w:id="0">
    <w:p w14:paraId="74F43B12" w14:textId="77777777" w:rsidR="00255DB9" w:rsidRDefault="00255DB9" w:rsidP="00D71F88">
      <w:pPr>
        <w:spacing w:after="0"/>
      </w:pPr>
      <w:r>
        <w:continuationSeparator/>
      </w:r>
    </w:p>
  </w:footnote>
  <w:footnote w:id="1">
    <w:p w14:paraId="3B0CACB8" w14:textId="3C3736A5" w:rsidR="00203D55" w:rsidRDefault="00203D5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4786E">
        <w:rPr>
          <w:rFonts w:ascii="Arial" w:hAnsi="Arial"/>
          <w:color w:val="auto"/>
          <w:sz w:val="20"/>
          <w:szCs w:val="20"/>
        </w:rPr>
        <w:t>section 68A</w:t>
      </w:r>
      <w:r w:rsidRPr="0024786E">
        <w:rPr>
          <w:rFonts w:ascii="Arial" w:hAnsi="Arial"/>
          <w:b/>
          <w:color w:val="auto"/>
          <w:sz w:val="20"/>
          <w:szCs w:val="20"/>
        </w:rPr>
        <w:t xml:space="preserve"> </w:t>
      </w:r>
      <w:r w:rsidRPr="0024786E">
        <w:rPr>
          <w:rFonts w:ascii="Arial" w:hAnsi="Arial"/>
          <w:color w:val="auto"/>
          <w:sz w:val="20"/>
          <w:szCs w:val="20"/>
        </w:rPr>
        <w:t xml:space="preserve">of the </w:t>
      </w:r>
      <w:r w:rsidRPr="00443CA4">
        <w:rPr>
          <w:rFonts w:ascii="Arial" w:hAnsi="Arial"/>
          <w:sz w:val="20"/>
          <w:szCs w:val="20"/>
        </w:rPr>
        <w:t>Aged Care Quality and Safety Commission Rules 2018.</w:t>
      </w:r>
    </w:p>
    <w:p w14:paraId="704AD280" w14:textId="77777777" w:rsidR="00203D55" w:rsidRDefault="00203D5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14A4" w14:textId="77777777" w:rsidR="00203D55" w:rsidRDefault="00203D55">
    <w:pPr>
      <w:pStyle w:val="Header"/>
    </w:pPr>
    <w:r>
      <w:rPr>
        <w:noProof/>
        <w:color w:val="2B579A"/>
        <w:shd w:val="clear" w:color="auto" w:fill="E6E6E6"/>
        <w:lang w:val="en-US"/>
      </w:rPr>
      <w:drawing>
        <wp:anchor distT="0" distB="0" distL="114300" distR="114300" simplePos="0" relativeHeight="251658241" behindDoc="1" locked="0" layoutInCell="1" allowOverlap="1" wp14:anchorId="0B644A25" wp14:editId="217D362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8923" w14:textId="77777777" w:rsidR="00203D55" w:rsidRDefault="00203D55">
    <w:pPr>
      <w:pStyle w:val="Header"/>
    </w:pPr>
    <w:r>
      <w:rPr>
        <w:noProof/>
      </w:rPr>
      <w:drawing>
        <wp:anchor distT="0" distB="0" distL="114300" distR="114300" simplePos="0" relativeHeight="251658240" behindDoc="0" locked="0" layoutInCell="1" allowOverlap="1" wp14:anchorId="5B923B70" wp14:editId="13FF0FC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9021B0C">
      <w:start w:val="1"/>
      <w:numFmt w:val="lowerRoman"/>
      <w:lvlText w:val="(%1)"/>
      <w:lvlJc w:val="left"/>
      <w:pPr>
        <w:ind w:left="1080" w:hanging="720"/>
      </w:pPr>
      <w:rPr>
        <w:rFonts w:hint="default"/>
      </w:rPr>
    </w:lvl>
    <w:lvl w:ilvl="1" w:tplc="2340B4DC" w:tentative="1">
      <w:start w:val="1"/>
      <w:numFmt w:val="lowerLetter"/>
      <w:lvlText w:val="%2."/>
      <w:lvlJc w:val="left"/>
      <w:pPr>
        <w:ind w:left="1440" w:hanging="360"/>
      </w:pPr>
    </w:lvl>
    <w:lvl w:ilvl="2" w:tplc="149045C0" w:tentative="1">
      <w:start w:val="1"/>
      <w:numFmt w:val="lowerRoman"/>
      <w:lvlText w:val="%3."/>
      <w:lvlJc w:val="right"/>
      <w:pPr>
        <w:ind w:left="2160" w:hanging="180"/>
      </w:pPr>
    </w:lvl>
    <w:lvl w:ilvl="3" w:tplc="604247B0" w:tentative="1">
      <w:start w:val="1"/>
      <w:numFmt w:val="decimal"/>
      <w:lvlText w:val="%4."/>
      <w:lvlJc w:val="left"/>
      <w:pPr>
        <w:ind w:left="2880" w:hanging="360"/>
      </w:pPr>
    </w:lvl>
    <w:lvl w:ilvl="4" w:tplc="C226DFC6" w:tentative="1">
      <w:start w:val="1"/>
      <w:numFmt w:val="lowerLetter"/>
      <w:lvlText w:val="%5."/>
      <w:lvlJc w:val="left"/>
      <w:pPr>
        <w:ind w:left="3600" w:hanging="360"/>
      </w:pPr>
    </w:lvl>
    <w:lvl w:ilvl="5" w:tplc="5AC21D68" w:tentative="1">
      <w:start w:val="1"/>
      <w:numFmt w:val="lowerRoman"/>
      <w:lvlText w:val="%6."/>
      <w:lvlJc w:val="right"/>
      <w:pPr>
        <w:ind w:left="4320" w:hanging="180"/>
      </w:pPr>
    </w:lvl>
    <w:lvl w:ilvl="6" w:tplc="75FCBE3C" w:tentative="1">
      <w:start w:val="1"/>
      <w:numFmt w:val="decimal"/>
      <w:lvlText w:val="%7."/>
      <w:lvlJc w:val="left"/>
      <w:pPr>
        <w:ind w:left="5040" w:hanging="360"/>
      </w:pPr>
    </w:lvl>
    <w:lvl w:ilvl="7" w:tplc="940E7304" w:tentative="1">
      <w:start w:val="1"/>
      <w:numFmt w:val="lowerLetter"/>
      <w:lvlText w:val="%8."/>
      <w:lvlJc w:val="left"/>
      <w:pPr>
        <w:ind w:left="5760" w:hanging="360"/>
      </w:pPr>
    </w:lvl>
    <w:lvl w:ilvl="8" w:tplc="FDD2F5D6" w:tentative="1">
      <w:start w:val="1"/>
      <w:numFmt w:val="lowerRoman"/>
      <w:lvlText w:val="%9."/>
      <w:lvlJc w:val="right"/>
      <w:pPr>
        <w:ind w:left="6480" w:hanging="180"/>
      </w:pPr>
    </w:lvl>
  </w:abstractNum>
  <w:abstractNum w:abstractNumId="2" w15:restartNumberingAfterBreak="0">
    <w:nsid w:val="0727E73D"/>
    <w:multiLevelType w:val="hybridMultilevel"/>
    <w:tmpl w:val="FFFFFFFF"/>
    <w:lvl w:ilvl="0" w:tplc="82DCC98C">
      <w:start w:val="1"/>
      <w:numFmt w:val="bullet"/>
      <w:lvlText w:val="·"/>
      <w:lvlJc w:val="left"/>
      <w:pPr>
        <w:ind w:left="720" w:hanging="360"/>
      </w:pPr>
      <w:rPr>
        <w:rFonts w:ascii="Symbol" w:hAnsi="Symbol" w:hint="default"/>
      </w:rPr>
    </w:lvl>
    <w:lvl w:ilvl="1" w:tplc="BEAEBD9A">
      <w:start w:val="1"/>
      <w:numFmt w:val="bullet"/>
      <w:lvlText w:val="o"/>
      <w:lvlJc w:val="left"/>
      <w:pPr>
        <w:ind w:left="1440" w:hanging="360"/>
      </w:pPr>
      <w:rPr>
        <w:rFonts w:ascii="Courier New" w:hAnsi="Courier New" w:hint="default"/>
      </w:rPr>
    </w:lvl>
    <w:lvl w:ilvl="2" w:tplc="59C084C0">
      <w:start w:val="1"/>
      <w:numFmt w:val="bullet"/>
      <w:lvlText w:val=""/>
      <w:lvlJc w:val="left"/>
      <w:pPr>
        <w:ind w:left="2160" w:hanging="360"/>
      </w:pPr>
      <w:rPr>
        <w:rFonts w:ascii="Wingdings" w:hAnsi="Wingdings" w:hint="default"/>
      </w:rPr>
    </w:lvl>
    <w:lvl w:ilvl="3" w:tplc="5A2CA164">
      <w:start w:val="1"/>
      <w:numFmt w:val="bullet"/>
      <w:lvlText w:val=""/>
      <w:lvlJc w:val="left"/>
      <w:pPr>
        <w:ind w:left="2880" w:hanging="360"/>
      </w:pPr>
      <w:rPr>
        <w:rFonts w:ascii="Symbol" w:hAnsi="Symbol" w:hint="default"/>
      </w:rPr>
    </w:lvl>
    <w:lvl w:ilvl="4" w:tplc="1C3CAC64">
      <w:start w:val="1"/>
      <w:numFmt w:val="bullet"/>
      <w:lvlText w:val="o"/>
      <w:lvlJc w:val="left"/>
      <w:pPr>
        <w:ind w:left="3600" w:hanging="360"/>
      </w:pPr>
      <w:rPr>
        <w:rFonts w:ascii="Courier New" w:hAnsi="Courier New" w:hint="default"/>
      </w:rPr>
    </w:lvl>
    <w:lvl w:ilvl="5" w:tplc="147C3CF0">
      <w:start w:val="1"/>
      <w:numFmt w:val="bullet"/>
      <w:lvlText w:val=""/>
      <w:lvlJc w:val="left"/>
      <w:pPr>
        <w:ind w:left="4320" w:hanging="360"/>
      </w:pPr>
      <w:rPr>
        <w:rFonts w:ascii="Wingdings" w:hAnsi="Wingdings" w:hint="default"/>
      </w:rPr>
    </w:lvl>
    <w:lvl w:ilvl="6" w:tplc="48600FA0">
      <w:start w:val="1"/>
      <w:numFmt w:val="bullet"/>
      <w:lvlText w:val=""/>
      <w:lvlJc w:val="left"/>
      <w:pPr>
        <w:ind w:left="5040" w:hanging="360"/>
      </w:pPr>
      <w:rPr>
        <w:rFonts w:ascii="Symbol" w:hAnsi="Symbol" w:hint="default"/>
      </w:rPr>
    </w:lvl>
    <w:lvl w:ilvl="7" w:tplc="C720A994">
      <w:start w:val="1"/>
      <w:numFmt w:val="bullet"/>
      <w:lvlText w:val="o"/>
      <w:lvlJc w:val="left"/>
      <w:pPr>
        <w:ind w:left="5760" w:hanging="360"/>
      </w:pPr>
      <w:rPr>
        <w:rFonts w:ascii="Courier New" w:hAnsi="Courier New" w:hint="default"/>
      </w:rPr>
    </w:lvl>
    <w:lvl w:ilvl="8" w:tplc="24F8B460">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630A0B08">
      <w:start w:val="1"/>
      <w:numFmt w:val="lowerRoman"/>
      <w:lvlText w:val="(%1)"/>
      <w:lvlJc w:val="left"/>
      <w:pPr>
        <w:ind w:left="1080" w:hanging="720"/>
      </w:pPr>
      <w:rPr>
        <w:rFonts w:hint="default"/>
      </w:rPr>
    </w:lvl>
    <w:lvl w:ilvl="1" w:tplc="86B66656" w:tentative="1">
      <w:start w:val="1"/>
      <w:numFmt w:val="lowerLetter"/>
      <w:lvlText w:val="%2."/>
      <w:lvlJc w:val="left"/>
      <w:pPr>
        <w:ind w:left="1440" w:hanging="360"/>
      </w:pPr>
    </w:lvl>
    <w:lvl w:ilvl="2" w:tplc="6876F8D6" w:tentative="1">
      <w:start w:val="1"/>
      <w:numFmt w:val="lowerRoman"/>
      <w:lvlText w:val="%3."/>
      <w:lvlJc w:val="right"/>
      <w:pPr>
        <w:ind w:left="2160" w:hanging="180"/>
      </w:pPr>
    </w:lvl>
    <w:lvl w:ilvl="3" w:tplc="BE9873C6" w:tentative="1">
      <w:start w:val="1"/>
      <w:numFmt w:val="decimal"/>
      <w:lvlText w:val="%4."/>
      <w:lvlJc w:val="left"/>
      <w:pPr>
        <w:ind w:left="2880" w:hanging="360"/>
      </w:pPr>
    </w:lvl>
    <w:lvl w:ilvl="4" w:tplc="CC7C6106" w:tentative="1">
      <w:start w:val="1"/>
      <w:numFmt w:val="lowerLetter"/>
      <w:lvlText w:val="%5."/>
      <w:lvlJc w:val="left"/>
      <w:pPr>
        <w:ind w:left="3600" w:hanging="360"/>
      </w:pPr>
    </w:lvl>
    <w:lvl w:ilvl="5" w:tplc="8D662498" w:tentative="1">
      <w:start w:val="1"/>
      <w:numFmt w:val="lowerRoman"/>
      <w:lvlText w:val="%6."/>
      <w:lvlJc w:val="right"/>
      <w:pPr>
        <w:ind w:left="4320" w:hanging="180"/>
      </w:pPr>
    </w:lvl>
    <w:lvl w:ilvl="6" w:tplc="1F6A93AA" w:tentative="1">
      <w:start w:val="1"/>
      <w:numFmt w:val="decimal"/>
      <w:lvlText w:val="%7."/>
      <w:lvlJc w:val="left"/>
      <w:pPr>
        <w:ind w:left="5040" w:hanging="360"/>
      </w:pPr>
    </w:lvl>
    <w:lvl w:ilvl="7" w:tplc="8C54F1CA" w:tentative="1">
      <w:start w:val="1"/>
      <w:numFmt w:val="lowerLetter"/>
      <w:lvlText w:val="%8."/>
      <w:lvlJc w:val="left"/>
      <w:pPr>
        <w:ind w:left="5760" w:hanging="360"/>
      </w:pPr>
    </w:lvl>
    <w:lvl w:ilvl="8" w:tplc="7D90847E"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18861E06">
      <w:start w:val="1"/>
      <w:numFmt w:val="lowerRoman"/>
      <w:lvlText w:val="(%1)"/>
      <w:lvlJc w:val="left"/>
      <w:pPr>
        <w:ind w:left="1080" w:hanging="720"/>
      </w:pPr>
      <w:rPr>
        <w:rFonts w:hint="default"/>
      </w:rPr>
    </w:lvl>
    <w:lvl w:ilvl="1" w:tplc="1F96393E" w:tentative="1">
      <w:start w:val="1"/>
      <w:numFmt w:val="lowerLetter"/>
      <w:lvlText w:val="%2."/>
      <w:lvlJc w:val="left"/>
      <w:pPr>
        <w:ind w:left="1440" w:hanging="360"/>
      </w:pPr>
    </w:lvl>
    <w:lvl w:ilvl="2" w:tplc="7F789DD6" w:tentative="1">
      <w:start w:val="1"/>
      <w:numFmt w:val="lowerRoman"/>
      <w:lvlText w:val="%3."/>
      <w:lvlJc w:val="right"/>
      <w:pPr>
        <w:ind w:left="2160" w:hanging="180"/>
      </w:pPr>
    </w:lvl>
    <w:lvl w:ilvl="3" w:tplc="89363EF4" w:tentative="1">
      <w:start w:val="1"/>
      <w:numFmt w:val="decimal"/>
      <w:lvlText w:val="%4."/>
      <w:lvlJc w:val="left"/>
      <w:pPr>
        <w:ind w:left="2880" w:hanging="360"/>
      </w:pPr>
    </w:lvl>
    <w:lvl w:ilvl="4" w:tplc="A7C47848" w:tentative="1">
      <w:start w:val="1"/>
      <w:numFmt w:val="lowerLetter"/>
      <w:lvlText w:val="%5."/>
      <w:lvlJc w:val="left"/>
      <w:pPr>
        <w:ind w:left="3600" w:hanging="360"/>
      </w:pPr>
    </w:lvl>
    <w:lvl w:ilvl="5" w:tplc="F1061194" w:tentative="1">
      <w:start w:val="1"/>
      <w:numFmt w:val="lowerRoman"/>
      <w:lvlText w:val="%6."/>
      <w:lvlJc w:val="right"/>
      <w:pPr>
        <w:ind w:left="4320" w:hanging="180"/>
      </w:pPr>
    </w:lvl>
    <w:lvl w:ilvl="6" w:tplc="C1686DE2" w:tentative="1">
      <w:start w:val="1"/>
      <w:numFmt w:val="decimal"/>
      <w:lvlText w:val="%7."/>
      <w:lvlJc w:val="left"/>
      <w:pPr>
        <w:ind w:left="5040" w:hanging="360"/>
      </w:pPr>
    </w:lvl>
    <w:lvl w:ilvl="7" w:tplc="E7A8B40E" w:tentative="1">
      <w:start w:val="1"/>
      <w:numFmt w:val="lowerLetter"/>
      <w:lvlText w:val="%8."/>
      <w:lvlJc w:val="left"/>
      <w:pPr>
        <w:ind w:left="5760" w:hanging="360"/>
      </w:pPr>
    </w:lvl>
    <w:lvl w:ilvl="8" w:tplc="F9FE4648" w:tentative="1">
      <w:start w:val="1"/>
      <w:numFmt w:val="lowerRoman"/>
      <w:lvlText w:val="%9."/>
      <w:lvlJc w:val="right"/>
      <w:pPr>
        <w:ind w:left="6480" w:hanging="180"/>
      </w:pPr>
    </w:lvl>
  </w:abstractNum>
  <w:abstractNum w:abstractNumId="5" w15:restartNumberingAfterBreak="0">
    <w:nsid w:val="16795C6E"/>
    <w:multiLevelType w:val="hybridMultilevel"/>
    <w:tmpl w:val="4F9A46CC"/>
    <w:lvl w:ilvl="0" w:tplc="8EFA7C84">
      <w:start w:val="1"/>
      <w:numFmt w:val="bullet"/>
      <w:lvlText w:val=""/>
      <w:lvlJc w:val="left"/>
      <w:pPr>
        <w:ind w:left="1440" w:hanging="360"/>
      </w:pPr>
      <w:rPr>
        <w:rFonts w:ascii="Symbol" w:hAnsi="Symbol" w:hint="default"/>
        <w:color w:val="auto"/>
      </w:rPr>
    </w:lvl>
    <w:lvl w:ilvl="1" w:tplc="6CE06B38" w:tentative="1">
      <w:start w:val="1"/>
      <w:numFmt w:val="bullet"/>
      <w:lvlText w:val="o"/>
      <w:lvlJc w:val="left"/>
      <w:pPr>
        <w:ind w:left="2160" w:hanging="360"/>
      </w:pPr>
      <w:rPr>
        <w:rFonts w:ascii="Courier New" w:hAnsi="Courier New" w:cs="Courier New" w:hint="default"/>
      </w:rPr>
    </w:lvl>
    <w:lvl w:ilvl="2" w:tplc="B5FE7B22" w:tentative="1">
      <w:start w:val="1"/>
      <w:numFmt w:val="bullet"/>
      <w:lvlText w:val=""/>
      <w:lvlJc w:val="left"/>
      <w:pPr>
        <w:ind w:left="2880" w:hanging="360"/>
      </w:pPr>
      <w:rPr>
        <w:rFonts w:ascii="Wingdings" w:hAnsi="Wingdings" w:hint="default"/>
      </w:rPr>
    </w:lvl>
    <w:lvl w:ilvl="3" w:tplc="440A8C70" w:tentative="1">
      <w:start w:val="1"/>
      <w:numFmt w:val="bullet"/>
      <w:lvlText w:val=""/>
      <w:lvlJc w:val="left"/>
      <w:pPr>
        <w:ind w:left="3600" w:hanging="360"/>
      </w:pPr>
      <w:rPr>
        <w:rFonts w:ascii="Symbol" w:hAnsi="Symbol" w:hint="default"/>
      </w:rPr>
    </w:lvl>
    <w:lvl w:ilvl="4" w:tplc="0802B594" w:tentative="1">
      <w:start w:val="1"/>
      <w:numFmt w:val="bullet"/>
      <w:lvlText w:val="o"/>
      <w:lvlJc w:val="left"/>
      <w:pPr>
        <w:ind w:left="4320" w:hanging="360"/>
      </w:pPr>
      <w:rPr>
        <w:rFonts w:ascii="Courier New" w:hAnsi="Courier New" w:cs="Courier New" w:hint="default"/>
      </w:rPr>
    </w:lvl>
    <w:lvl w:ilvl="5" w:tplc="5E0C756E" w:tentative="1">
      <w:start w:val="1"/>
      <w:numFmt w:val="bullet"/>
      <w:lvlText w:val=""/>
      <w:lvlJc w:val="left"/>
      <w:pPr>
        <w:ind w:left="5040" w:hanging="360"/>
      </w:pPr>
      <w:rPr>
        <w:rFonts w:ascii="Wingdings" w:hAnsi="Wingdings" w:hint="default"/>
      </w:rPr>
    </w:lvl>
    <w:lvl w:ilvl="6" w:tplc="7BAE562A" w:tentative="1">
      <w:start w:val="1"/>
      <w:numFmt w:val="bullet"/>
      <w:lvlText w:val=""/>
      <w:lvlJc w:val="left"/>
      <w:pPr>
        <w:ind w:left="5760" w:hanging="360"/>
      </w:pPr>
      <w:rPr>
        <w:rFonts w:ascii="Symbol" w:hAnsi="Symbol" w:hint="default"/>
      </w:rPr>
    </w:lvl>
    <w:lvl w:ilvl="7" w:tplc="F8E633E0" w:tentative="1">
      <w:start w:val="1"/>
      <w:numFmt w:val="bullet"/>
      <w:lvlText w:val="o"/>
      <w:lvlJc w:val="left"/>
      <w:pPr>
        <w:ind w:left="6480" w:hanging="360"/>
      </w:pPr>
      <w:rPr>
        <w:rFonts w:ascii="Courier New" w:hAnsi="Courier New" w:cs="Courier New" w:hint="default"/>
      </w:rPr>
    </w:lvl>
    <w:lvl w:ilvl="8" w:tplc="65B679D2" w:tentative="1">
      <w:start w:val="1"/>
      <w:numFmt w:val="bullet"/>
      <w:lvlText w:val=""/>
      <w:lvlJc w:val="left"/>
      <w:pPr>
        <w:ind w:left="7200" w:hanging="360"/>
      </w:pPr>
      <w:rPr>
        <w:rFonts w:ascii="Wingdings" w:hAnsi="Wingdings" w:hint="default"/>
      </w:rPr>
    </w:lvl>
  </w:abstractNum>
  <w:abstractNum w:abstractNumId="6" w15:restartNumberingAfterBreak="0">
    <w:nsid w:val="172342AC"/>
    <w:multiLevelType w:val="hybridMultilevel"/>
    <w:tmpl w:val="12548ADC"/>
    <w:lvl w:ilvl="0" w:tplc="7068D600">
      <w:start w:val="1"/>
      <w:numFmt w:val="bullet"/>
      <w:lvlText w:val=""/>
      <w:lvlJc w:val="left"/>
      <w:pPr>
        <w:ind w:left="720" w:hanging="360"/>
      </w:pPr>
      <w:rPr>
        <w:rFonts w:ascii="Symbol" w:hAnsi="Symbol" w:hint="default"/>
        <w:color w:val="auto"/>
        <w:sz w:val="24"/>
        <w:szCs w:val="24"/>
      </w:rPr>
    </w:lvl>
    <w:lvl w:ilvl="1" w:tplc="5E1CB468" w:tentative="1">
      <w:start w:val="1"/>
      <w:numFmt w:val="bullet"/>
      <w:lvlText w:val="o"/>
      <w:lvlJc w:val="left"/>
      <w:pPr>
        <w:ind w:left="1440" w:hanging="360"/>
      </w:pPr>
      <w:rPr>
        <w:rFonts w:ascii="Courier New" w:hAnsi="Courier New" w:cs="Courier New" w:hint="default"/>
      </w:rPr>
    </w:lvl>
    <w:lvl w:ilvl="2" w:tplc="A106D1A0" w:tentative="1">
      <w:start w:val="1"/>
      <w:numFmt w:val="bullet"/>
      <w:lvlText w:val=""/>
      <w:lvlJc w:val="left"/>
      <w:pPr>
        <w:ind w:left="2160" w:hanging="360"/>
      </w:pPr>
      <w:rPr>
        <w:rFonts w:ascii="Wingdings" w:hAnsi="Wingdings" w:hint="default"/>
      </w:rPr>
    </w:lvl>
    <w:lvl w:ilvl="3" w:tplc="8542D60A" w:tentative="1">
      <w:start w:val="1"/>
      <w:numFmt w:val="bullet"/>
      <w:lvlText w:val=""/>
      <w:lvlJc w:val="left"/>
      <w:pPr>
        <w:ind w:left="2880" w:hanging="360"/>
      </w:pPr>
      <w:rPr>
        <w:rFonts w:ascii="Symbol" w:hAnsi="Symbol" w:hint="default"/>
      </w:rPr>
    </w:lvl>
    <w:lvl w:ilvl="4" w:tplc="E51E42DA" w:tentative="1">
      <w:start w:val="1"/>
      <w:numFmt w:val="bullet"/>
      <w:lvlText w:val="o"/>
      <w:lvlJc w:val="left"/>
      <w:pPr>
        <w:ind w:left="3600" w:hanging="360"/>
      </w:pPr>
      <w:rPr>
        <w:rFonts w:ascii="Courier New" w:hAnsi="Courier New" w:cs="Courier New" w:hint="default"/>
      </w:rPr>
    </w:lvl>
    <w:lvl w:ilvl="5" w:tplc="03E2646A" w:tentative="1">
      <w:start w:val="1"/>
      <w:numFmt w:val="bullet"/>
      <w:lvlText w:val=""/>
      <w:lvlJc w:val="left"/>
      <w:pPr>
        <w:ind w:left="4320" w:hanging="360"/>
      </w:pPr>
      <w:rPr>
        <w:rFonts w:ascii="Wingdings" w:hAnsi="Wingdings" w:hint="default"/>
      </w:rPr>
    </w:lvl>
    <w:lvl w:ilvl="6" w:tplc="A8740DC8" w:tentative="1">
      <w:start w:val="1"/>
      <w:numFmt w:val="bullet"/>
      <w:lvlText w:val=""/>
      <w:lvlJc w:val="left"/>
      <w:pPr>
        <w:ind w:left="5040" w:hanging="360"/>
      </w:pPr>
      <w:rPr>
        <w:rFonts w:ascii="Symbol" w:hAnsi="Symbol" w:hint="default"/>
      </w:rPr>
    </w:lvl>
    <w:lvl w:ilvl="7" w:tplc="2A1272CE" w:tentative="1">
      <w:start w:val="1"/>
      <w:numFmt w:val="bullet"/>
      <w:lvlText w:val="o"/>
      <w:lvlJc w:val="left"/>
      <w:pPr>
        <w:ind w:left="5760" w:hanging="360"/>
      </w:pPr>
      <w:rPr>
        <w:rFonts w:ascii="Courier New" w:hAnsi="Courier New" w:cs="Courier New" w:hint="default"/>
      </w:rPr>
    </w:lvl>
    <w:lvl w:ilvl="8" w:tplc="E7BEE5C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66AA0368">
      <w:start w:val="1"/>
      <w:numFmt w:val="lowerRoman"/>
      <w:lvlText w:val="(%1)"/>
      <w:lvlJc w:val="left"/>
      <w:pPr>
        <w:ind w:left="1080" w:hanging="720"/>
      </w:pPr>
      <w:rPr>
        <w:rFonts w:hint="default"/>
      </w:rPr>
    </w:lvl>
    <w:lvl w:ilvl="1" w:tplc="F990A28C" w:tentative="1">
      <w:start w:val="1"/>
      <w:numFmt w:val="lowerLetter"/>
      <w:lvlText w:val="%2."/>
      <w:lvlJc w:val="left"/>
      <w:pPr>
        <w:ind w:left="1440" w:hanging="360"/>
      </w:pPr>
    </w:lvl>
    <w:lvl w:ilvl="2" w:tplc="79B0C8F6" w:tentative="1">
      <w:start w:val="1"/>
      <w:numFmt w:val="lowerRoman"/>
      <w:lvlText w:val="%3."/>
      <w:lvlJc w:val="right"/>
      <w:pPr>
        <w:ind w:left="2160" w:hanging="180"/>
      </w:pPr>
    </w:lvl>
    <w:lvl w:ilvl="3" w:tplc="3CFACC32" w:tentative="1">
      <w:start w:val="1"/>
      <w:numFmt w:val="decimal"/>
      <w:lvlText w:val="%4."/>
      <w:lvlJc w:val="left"/>
      <w:pPr>
        <w:ind w:left="2880" w:hanging="360"/>
      </w:pPr>
    </w:lvl>
    <w:lvl w:ilvl="4" w:tplc="5002CAD6" w:tentative="1">
      <w:start w:val="1"/>
      <w:numFmt w:val="lowerLetter"/>
      <w:lvlText w:val="%5."/>
      <w:lvlJc w:val="left"/>
      <w:pPr>
        <w:ind w:left="3600" w:hanging="360"/>
      </w:pPr>
    </w:lvl>
    <w:lvl w:ilvl="5" w:tplc="FE7EB7DE" w:tentative="1">
      <w:start w:val="1"/>
      <w:numFmt w:val="lowerRoman"/>
      <w:lvlText w:val="%6."/>
      <w:lvlJc w:val="right"/>
      <w:pPr>
        <w:ind w:left="4320" w:hanging="180"/>
      </w:pPr>
    </w:lvl>
    <w:lvl w:ilvl="6" w:tplc="7690E9A0" w:tentative="1">
      <w:start w:val="1"/>
      <w:numFmt w:val="decimal"/>
      <w:lvlText w:val="%7."/>
      <w:lvlJc w:val="left"/>
      <w:pPr>
        <w:ind w:left="5040" w:hanging="360"/>
      </w:pPr>
    </w:lvl>
    <w:lvl w:ilvl="7" w:tplc="1CF67854" w:tentative="1">
      <w:start w:val="1"/>
      <w:numFmt w:val="lowerLetter"/>
      <w:lvlText w:val="%8."/>
      <w:lvlJc w:val="left"/>
      <w:pPr>
        <w:ind w:left="5760" w:hanging="360"/>
      </w:pPr>
    </w:lvl>
    <w:lvl w:ilvl="8" w:tplc="B0F2D1B8" w:tentative="1">
      <w:start w:val="1"/>
      <w:numFmt w:val="lowerRoman"/>
      <w:lvlText w:val="%9."/>
      <w:lvlJc w:val="right"/>
      <w:pPr>
        <w:ind w:left="6480" w:hanging="180"/>
      </w:pPr>
    </w:lvl>
  </w:abstractNum>
  <w:abstractNum w:abstractNumId="8" w15:restartNumberingAfterBreak="0">
    <w:nsid w:val="2DB65746"/>
    <w:multiLevelType w:val="hybridMultilevel"/>
    <w:tmpl w:val="0C58F3FE"/>
    <w:lvl w:ilvl="0" w:tplc="0A06F466">
      <w:start w:val="1"/>
      <w:numFmt w:val="lowerRoman"/>
      <w:lvlText w:val="(%1)"/>
      <w:lvlJc w:val="left"/>
      <w:pPr>
        <w:ind w:left="1080" w:hanging="720"/>
      </w:pPr>
      <w:rPr>
        <w:rFonts w:hint="default"/>
      </w:rPr>
    </w:lvl>
    <w:lvl w:ilvl="1" w:tplc="A90A5E5C" w:tentative="1">
      <w:start w:val="1"/>
      <w:numFmt w:val="lowerLetter"/>
      <w:lvlText w:val="%2."/>
      <w:lvlJc w:val="left"/>
      <w:pPr>
        <w:ind w:left="1440" w:hanging="360"/>
      </w:pPr>
    </w:lvl>
    <w:lvl w:ilvl="2" w:tplc="52641A34" w:tentative="1">
      <w:start w:val="1"/>
      <w:numFmt w:val="lowerRoman"/>
      <w:lvlText w:val="%3."/>
      <w:lvlJc w:val="right"/>
      <w:pPr>
        <w:ind w:left="2160" w:hanging="180"/>
      </w:pPr>
    </w:lvl>
    <w:lvl w:ilvl="3" w:tplc="8090AD54" w:tentative="1">
      <w:start w:val="1"/>
      <w:numFmt w:val="decimal"/>
      <w:lvlText w:val="%4."/>
      <w:lvlJc w:val="left"/>
      <w:pPr>
        <w:ind w:left="2880" w:hanging="360"/>
      </w:pPr>
    </w:lvl>
    <w:lvl w:ilvl="4" w:tplc="DBFE26EA" w:tentative="1">
      <w:start w:val="1"/>
      <w:numFmt w:val="lowerLetter"/>
      <w:lvlText w:val="%5."/>
      <w:lvlJc w:val="left"/>
      <w:pPr>
        <w:ind w:left="3600" w:hanging="360"/>
      </w:pPr>
    </w:lvl>
    <w:lvl w:ilvl="5" w:tplc="5FFE1370" w:tentative="1">
      <w:start w:val="1"/>
      <w:numFmt w:val="lowerRoman"/>
      <w:lvlText w:val="%6."/>
      <w:lvlJc w:val="right"/>
      <w:pPr>
        <w:ind w:left="4320" w:hanging="180"/>
      </w:pPr>
    </w:lvl>
    <w:lvl w:ilvl="6" w:tplc="34EEFFC6" w:tentative="1">
      <w:start w:val="1"/>
      <w:numFmt w:val="decimal"/>
      <w:lvlText w:val="%7."/>
      <w:lvlJc w:val="left"/>
      <w:pPr>
        <w:ind w:left="5040" w:hanging="360"/>
      </w:pPr>
    </w:lvl>
    <w:lvl w:ilvl="7" w:tplc="F4203908" w:tentative="1">
      <w:start w:val="1"/>
      <w:numFmt w:val="lowerLetter"/>
      <w:lvlText w:val="%8."/>
      <w:lvlJc w:val="left"/>
      <w:pPr>
        <w:ind w:left="5760" w:hanging="360"/>
      </w:pPr>
    </w:lvl>
    <w:lvl w:ilvl="8" w:tplc="62BEA346"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9E8AACE6">
      <w:start w:val="1"/>
      <w:numFmt w:val="lowerRoman"/>
      <w:lvlText w:val="(%1)"/>
      <w:lvlJc w:val="left"/>
      <w:pPr>
        <w:ind w:left="1080" w:hanging="720"/>
      </w:pPr>
      <w:rPr>
        <w:rFonts w:hint="default"/>
      </w:rPr>
    </w:lvl>
    <w:lvl w:ilvl="1" w:tplc="7DD60718" w:tentative="1">
      <w:start w:val="1"/>
      <w:numFmt w:val="lowerLetter"/>
      <w:lvlText w:val="%2."/>
      <w:lvlJc w:val="left"/>
      <w:pPr>
        <w:ind w:left="1440" w:hanging="360"/>
      </w:pPr>
    </w:lvl>
    <w:lvl w:ilvl="2" w:tplc="8F5E9900" w:tentative="1">
      <w:start w:val="1"/>
      <w:numFmt w:val="lowerRoman"/>
      <w:lvlText w:val="%3."/>
      <w:lvlJc w:val="right"/>
      <w:pPr>
        <w:ind w:left="2160" w:hanging="180"/>
      </w:pPr>
    </w:lvl>
    <w:lvl w:ilvl="3" w:tplc="179617B8" w:tentative="1">
      <w:start w:val="1"/>
      <w:numFmt w:val="decimal"/>
      <w:lvlText w:val="%4."/>
      <w:lvlJc w:val="left"/>
      <w:pPr>
        <w:ind w:left="2880" w:hanging="360"/>
      </w:pPr>
    </w:lvl>
    <w:lvl w:ilvl="4" w:tplc="6E6ECA02" w:tentative="1">
      <w:start w:val="1"/>
      <w:numFmt w:val="lowerLetter"/>
      <w:lvlText w:val="%5."/>
      <w:lvlJc w:val="left"/>
      <w:pPr>
        <w:ind w:left="3600" w:hanging="360"/>
      </w:pPr>
    </w:lvl>
    <w:lvl w:ilvl="5" w:tplc="380EBD80" w:tentative="1">
      <w:start w:val="1"/>
      <w:numFmt w:val="lowerRoman"/>
      <w:lvlText w:val="%6."/>
      <w:lvlJc w:val="right"/>
      <w:pPr>
        <w:ind w:left="4320" w:hanging="180"/>
      </w:pPr>
    </w:lvl>
    <w:lvl w:ilvl="6" w:tplc="909C316C" w:tentative="1">
      <w:start w:val="1"/>
      <w:numFmt w:val="decimal"/>
      <w:lvlText w:val="%7."/>
      <w:lvlJc w:val="left"/>
      <w:pPr>
        <w:ind w:left="5040" w:hanging="360"/>
      </w:pPr>
    </w:lvl>
    <w:lvl w:ilvl="7" w:tplc="86307C6E" w:tentative="1">
      <w:start w:val="1"/>
      <w:numFmt w:val="lowerLetter"/>
      <w:lvlText w:val="%8."/>
      <w:lvlJc w:val="left"/>
      <w:pPr>
        <w:ind w:left="5760" w:hanging="360"/>
      </w:pPr>
    </w:lvl>
    <w:lvl w:ilvl="8" w:tplc="22FC659E"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067AE110">
      <w:start w:val="1"/>
      <w:numFmt w:val="lowerRoman"/>
      <w:lvlText w:val="(%1)"/>
      <w:lvlJc w:val="left"/>
      <w:pPr>
        <w:ind w:left="1080" w:hanging="720"/>
      </w:pPr>
      <w:rPr>
        <w:rFonts w:hint="default"/>
      </w:rPr>
    </w:lvl>
    <w:lvl w:ilvl="1" w:tplc="9EDE5656" w:tentative="1">
      <w:start w:val="1"/>
      <w:numFmt w:val="lowerLetter"/>
      <w:lvlText w:val="%2."/>
      <w:lvlJc w:val="left"/>
      <w:pPr>
        <w:ind w:left="1440" w:hanging="360"/>
      </w:pPr>
    </w:lvl>
    <w:lvl w:ilvl="2" w:tplc="73CA6A2E" w:tentative="1">
      <w:start w:val="1"/>
      <w:numFmt w:val="lowerRoman"/>
      <w:lvlText w:val="%3."/>
      <w:lvlJc w:val="right"/>
      <w:pPr>
        <w:ind w:left="2160" w:hanging="180"/>
      </w:pPr>
    </w:lvl>
    <w:lvl w:ilvl="3" w:tplc="C2DAB942" w:tentative="1">
      <w:start w:val="1"/>
      <w:numFmt w:val="decimal"/>
      <w:lvlText w:val="%4."/>
      <w:lvlJc w:val="left"/>
      <w:pPr>
        <w:ind w:left="2880" w:hanging="360"/>
      </w:pPr>
    </w:lvl>
    <w:lvl w:ilvl="4" w:tplc="C25E374C" w:tentative="1">
      <w:start w:val="1"/>
      <w:numFmt w:val="lowerLetter"/>
      <w:lvlText w:val="%5."/>
      <w:lvlJc w:val="left"/>
      <w:pPr>
        <w:ind w:left="3600" w:hanging="360"/>
      </w:pPr>
    </w:lvl>
    <w:lvl w:ilvl="5" w:tplc="EF60C5D0" w:tentative="1">
      <w:start w:val="1"/>
      <w:numFmt w:val="lowerRoman"/>
      <w:lvlText w:val="%6."/>
      <w:lvlJc w:val="right"/>
      <w:pPr>
        <w:ind w:left="4320" w:hanging="180"/>
      </w:pPr>
    </w:lvl>
    <w:lvl w:ilvl="6" w:tplc="2F5E87B6" w:tentative="1">
      <w:start w:val="1"/>
      <w:numFmt w:val="decimal"/>
      <w:lvlText w:val="%7."/>
      <w:lvlJc w:val="left"/>
      <w:pPr>
        <w:ind w:left="5040" w:hanging="360"/>
      </w:pPr>
    </w:lvl>
    <w:lvl w:ilvl="7" w:tplc="BE60F0DA" w:tentative="1">
      <w:start w:val="1"/>
      <w:numFmt w:val="lowerLetter"/>
      <w:lvlText w:val="%8."/>
      <w:lvlJc w:val="left"/>
      <w:pPr>
        <w:ind w:left="5760" w:hanging="360"/>
      </w:pPr>
    </w:lvl>
    <w:lvl w:ilvl="8" w:tplc="5D8E873C" w:tentative="1">
      <w:start w:val="1"/>
      <w:numFmt w:val="lowerRoman"/>
      <w:lvlText w:val="%9."/>
      <w:lvlJc w:val="right"/>
      <w:pPr>
        <w:ind w:left="6480" w:hanging="180"/>
      </w:pPr>
    </w:lvl>
  </w:abstractNum>
  <w:abstractNum w:abstractNumId="11"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E4AE6F5C">
      <w:start w:val="1"/>
      <w:numFmt w:val="bullet"/>
      <w:lvlText w:val="o"/>
      <w:lvlJc w:val="left"/>
      <w:pPr>
        <w:ind w:left="1080" w:hanging="360"/>
      </w:pPr>
      <w:rPr>
        <w:rFonts w:ascii="Courier New" w:hAnsi="Courier New" w:cs="Courier New" w:hint="default"/>
      </w:rPr>
    </w:lvl>
    <w:lvl w:ilvl="2" w:tplc="87320DEE" w:tentative="1">
      <w:start w:val="1"/>
      <w:numFmt w:val="bullet"/>
      <w:lvlText w:val=""/>
      <w:lvlJc w:val="left"/>
      <w:pPr>
        <w:ind w:left="1800" w:hanging="360"/>
      </w:pPr>
      <w:rPr>
        <w:rFonts w:ascii="Wingdings" w:hAnsi="Wingdings" w:hint="default"/>
      </w:rPr>
    </w:lvl>
    <w:lvl w:ilvl="3" w:tplc="CDF01A58" w:tentative="1">
      <w:start w:val="1"/>
      <w:numFmt w:val="bullet"/>
      <w:lvlText w:val=""/>
      <w:lvlJc w:val="left"/>
      <w:pPr>
        <w:ind w:left="2520" w:hanging="360"/>
      </w:pPr>
      <w:rPr>
        <w:rFonts w:ascii="Symbol" w:hAnsi="Symbol" w:hint="default"/>
      </w:rPr>
    </w:lvl>
    <w:lvl w:ilvl="4" w:tplc="E5D6ED44" w:tentative="1">
      <w:start w:val="1"/>
      <w:numFmt w:val="bullet"/>
      <w:lvlText w:val="o"/>
      <w:lvlJc w:val="left"/>
      <w:pPr>
        <w:ind w:left="3240" w:hanging="360"/>
      </w:pPr>
      <w:rPr>
        <w:rFonts w:ascii="Courier New" w:hAnsi="Courier New" w:cs="Courier New" w:hint="default"/>
      </w:rPr>
    </w:lvl>
    <w:lvl w:ilvl="5" w:tplc="0922AF9A" w:tentative="1">
      <w:start w:val="1"/>
      <w:numFmt w:val="bullet"/>
      <w:lvlText w:val=""/>
      <w:lvlJc w:val="left"/>
      <w:pPr>
        <w:ind w:left="3960" w:hanging="360"/>
      </w:pPr>
      <w:rPr>
        <w:rFonts w:ascii="Wingdings" w:hAnsi="Wingdings" w:hint="default"/>
      </w:rPr>
    </w:lvl>
    <w:lvl w:ilvl="6" w:tplc="24B8EF4E" w:tentative="1">
      <w:start w:val="1"/>
      <w:numFmt w:val="bullet"/>
      <w:lvlText w:val=""/>
      <w:lvlJc w:val="left"/>
      <w:pPr>
        <w:ind w:left="4680" w:hanging="360"/>
      </w:pPr>
      <w:rPr>
        <w:rFonts w:ascii="Symbol" w:hAnsi="Symbol" w:hint="default"/>
      </w:rPr>
    </w:lvl>
    <w:lvl w:ilvl="7" w:tplc="2FDEBC84" w:tentative="1">
      <w:start w:val="1"/>
      <w:numFmt w:val="bullet"/>
      <w:lvlText w:val="o"/>
      <w:lvlJc w:val="left"/>
      <w:pPr>
        <w:ind w:left="5400" w:hanging="360"/>
      </w:pPr>
      <w:rPr>
        <w:rFonts w:ascii="Courier New" w:hAnsi="Courier New" w:cs="Courier New" w:hint="default"/>
      </w:rPr>
    </w:lvl>
    <w:lvl w:ilvl="8" w:tplc="C2B42388"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863E5D98">
      <w:start w:val="1"/>
      <w:numFmt w:val="lowerRoman"/>
      <w:lvlText w:val="(%1)"/>
      <w:lvlJc w:val="left"/>
      <w:pPr>
        <w:ind w:left="1080" w:hanging="720"/>
      </w:pPr>
      <w:rPr>
        <w:rFonts w:hint="default"/>
      </w:rPr>
    </w:lvl>
    <w:lvl w:ilvl="1" w:tplc="1A626DCA" w:tentative="1">
      <w:start w:val="1"/>
      <w:numFmt w:val="lowerLetter"/>
      <w:lvlText w:val="%2."/>
      <w:lvlJc w:val="left"/>
      <w:pPr>
        <w:ind w:left="1440" w:hanging="360"/>
      </w:pPr>
    </w:lvl>
    <w:lvl w:ilvl="2" w:tplc="76C85A74" w:tentative="1">
      <w:start w:val="1"/>
      <w:numFmt w:val="lowerRoman"/>
      <w:lvlText w:val="%3."/>
      <w:lvlJc w:val="right"/>
      <w:pPr>
        <w:ind w:left="2160" w:hanging="180"/>
      </w:pPr>
    </w:lvl>
    <w:lvl w:ilvl="3" w:tplc="98407EE8" w:tentative="1">
      <w:start w:val="1"/>
      <w:numFmt w:val="decimal"/>
      <w:lvlText w:val="%4."/>
      <w:lvlJc w:val="left"/>
      <w:pPr>
        <w:ind w:left="2880" w:hanging="360"/>
      </w:pPr>
    </w:lvl>
    <w:lvl w:ilvl="4" w:tplc="1BB07BE2" w:tentative="1">
      <w:start w:val="1"/>
      <w:numFmt w:val="lowerLetter"/>
      <w:lvlText w:val="%5."/>
      <w:lvlJc w:val="left"/>
      <w:pPr>
        <w:ind w:left="3600" w:hanging="360"/>
      </w:pPr>
    </w:lvl>
    <w:lvl w:ilvl="5" w:tplc="EAD6A2E6" w:tentative="1">
      <w:start w:val="1"/>
      <w:numFmt w:val="lowerRoman"/>
      <w:lvlText w:val="%6."/>
      <w:lvlJc w:val="right"/>
      <w:pPr>
        <w:ind w:left="4320" w:hanging="180"/>
      </w:pPr>
    </w:lvl>
    <w:lvl w:ilvl="6" w:tplc="FB824AAE" w:tentative="1">
      <w:start w:val="1"/>
      <w:numFmt w:val="decimal"/>
      <w:lvlText w:val="%7."/>
      <w:lvlJc w:val="left"/>
      <w:pPr>
        <w:ind w:left="5040" w:hanging="360"/>
      </w:pPr>
    </w:lvl>
    <w:lvl w:ilvl="7" w:tplc="731A3AB6" w:tentative="1">
      <w:start w:val="1"/>
      <w:numFmt w:val="lowerLetter"/>
      <w:lvlText w:val="%8."/>
      <w:lvlJc w:val="left"/>
      <w:pPr>
        <w:ind w:left="5760" w:hanging="360"/>
      </w:pPr>
    </w:lvl>
    <w:lvl w:ilvl="8" w:tplc="B164F95C"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8F6E1C8C">
      <w:start w:val="1"/>
      <w:numFmt w:val="lowerRoman"/>
      <w:lvlText w:val="(%1)"/>
      <w:lvlJc w:val="left"/>
      <w:pPr>
        <w:ind w:left="1080" w:hanging="720"/>
      </w:pPr>
      <w:rPr>
        <w:rFonts w:hint="default"/>
      </w:rPr>
    </w:lvl>
    <w:lvl w:ilvl="1" w:tplc="7D8A875A" w:tentative="1">
      <w:start w:val="1"/>
      <w:numFmt w:val="lowerLetter"/>
      <w:lvlText w:val="%2."/>
      <w:lvlJc w:val="left"/>
      <w:pPr>
        <w:ind w:left="1440" w:hanging="360"/>
      </w:pPr>
    </w:lvl>
    <w:lvl w:ilvl="2" w:tplc="F9A01F08" w:tentative="1">
      <w:start w:val="1"/>
      <w:numFmt w:val="lowerRoman"/>
      <w:lvlText w:val="%3."/>
      <w:lvlJc w:val="right"/>
      <w:pPr>
        <w:ind w:left="2160" w:hanging="180"/>
      </w:pPr>
    </w:lvl>
    <w:lvl w:ilvl="3" w:tplc="EB580D98" w:tentative="1">
      <w:start w:val="1"/>
      <w:numFmt w:val="decimal"/>
      <w:lvlText w:val="%4."/>
      <w:lvlJc w:val="left"/>
      <w:pPr>
        <w:ind w:left="2880" w:hanging="360"/>
      </w:pPr>
    </w:lvl>
    <w:lvl w:ilvl="4" w:tplc="E3606146" w:tentative="1">
      <w:start w:val="1"/>
      <w:numFmt w:val="lowerLetter"/>
      <w:lvlText w:val="%5."/>
      <w:lvlJc w:val="left"/>
      <w:pPr>
        <w:ind w:left="3600" w:hanging="360"/>
      </w:pPr>
    </w:lvl>
    <w:lvl w:ilvl="5" w:tplc="3ADECEA2" w:tentative="1">
      <w:start w:val="1"/>
      <w:numFmt w:val="lowerRoman"/>
      <w:lvlText w:val="%6."/>
      <w:lvlJc w:val="right"/>
      <w:pPr>
        <w:ind w:left="4320" w:hanging="180"/>
      </w:pPr>
    </w:lvl>
    <w:lvl w:ilvl="6" w:tplc="DBE8F00E" w:tentative="1">
      <w:start w:val="1"/>
      <w:numFmt w:val="decimal"/>
      <w:lvlText w:val="%7."/>
      <w:lvlJc w:val="left"/>
      <w:pPr>
        <w:ind w:left="5040" w:hanging="360"/>
      </w:pPr>
    </w:lvl>
    <w:lvl w:ilvl="7" w:tplc="0D84CAAA" w:tentative="1">
      <w:start w:val="1"/>
      <w:numFmt w:val="lowerLetter"/>
      <w:lvlText w:val="%8."/>
      <w:lvlJc w:val="left"/>
      <w:pPr>
        <w:ind w:left="5760" w:hanging="360"/>
      </w:pPr>
    </w:lvl>
    <w:lvl w:ilvl="8" w:tplc="5DC01DA4"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01521899">
    <w:abstractNumId w:val="14"/>
  </w:num>
  <w:num w:numId="2" w16cid:durableId="1946230431">
    <w:abstractNumId w:val="6"/>
  </w:num>
  <w:num w:numId="3" w16cid:durableId="981689977">
    <w:abstractNumId w:val="3"/>
  </w:num>
  <w:num w:numId="4" w16cid:durableId="1491098935">
    <w:abstractNumId w:val="9"/>
  </w:num>
  <w:num w:numId="5" w16cid:durableId="2112816765">
    <w:abstractNumId w:val="8"/>
  </w:num>
  <w:num w:numId="6" w16cid:durableId="343438528">
    <w:abstractNumId w:val="1"/>
  </w:num>
  <w:num w:numId="7" w16cid:durableId="67850809">
    <w:abstractNumId w:val="12"/>
  </w:num>
  <w:num w:numId="8" w16cid:durableId="1120492856">
    <w:abstractNumId w:val="7"/>
  </w:num>
  <w:num w:numId="9" w16cid:durableId="647855586">
    <w:abstractNumId w:val="10"/>
  </w:num>
  <w:num w:numId="10" w16cid:durableId="1790736638">
    <w:abstractNumId w:val="4"/>
  </w:num>
  <w:num w:numId="11" w16cid:durableId="1413888264">
    <w:abstractNumId w:val="13"/>
  </w:num>
  <w:num w:numId="12" w16cid:durableId="377750405">
    <w:abstractNumId w:val="0"/>
  </w:num>
  <w:num w:numId="13" w16cid:durableId="1430999791">
    <w:abstractNumId w:val="14"/>
  </w:num>
  <w:num w:numId="14" w16cid:durableId="661275278">
    <w:abstractNumId w:val="14"/>
  </w:num>
  <w:num w:numId="15" w16cid:durableId="108478887">
    <w:abstractNumId w:val="14"/>
  </w:num>
  <w:num w:numId="16" w16cid:durableId="209848112">
    <w:abstractNumId w:val="14"/>
  </w:num>
  <w:num w:numId="17" w16cid:durableId="68037294">
    <w:abstractNumId w:val="14"/>
  </w:num>
  <w:num w:numId="18" w16cid:durableId="667905094">
    <w:abstractNumId w:val="5"/>
  </w:num>
  <w:num w:numId="19" w16cid:durableId="915867324">
    <w:abstractNumId w:val="11"/>
  </w:num>
  <w:num w:numId="20" w16cid:durableId="111333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3C"/>
    <w:rsid w:val="00010D05"/>
    <w:rsid w:val="0001621F"/>
    <w:rsid w:val="0002119B"/>
    <w:rsid w:val="00026FBC"/>
    <w:rsid w:val="00052726"/>
    <w:rsid w:val="00053706"/>
    <w:rsid w:val="00056569"/>
    <w:rsid w:val="0006259F"/>
    <w:rsid w:val="000F7C5B"/>
    <w:rsid w:val="00105074"/>
    <w:rsid w:val="001313E8"/>
    <w:rsid w:val="001319C3"/>
    <w:rsid w:val="00143156"/>
    <w:rsid w:val="001450BA"/>
    <w:rsid w:val="00153E7F"/>
    <w:rsid w:val="00171ADC"/>
    <w:rsid w:val="00191019"/>
    <w:rsid w:val="001A40A6"/>
    <w:rsid w:val="001B55A4"/>
    <w:rsid w:val="00203D55"/>
    <w:rsid w:val="002048D8"/>
    <w:rsid w:val="00206728"/>
    <w:rsid w:val="0022214C"/>
    <w:rsid w:val="00237CD4"/>
    <w:rsid w:val="0024786E"/>
    <w:rsid w:val="00255DB9"/>
    <w:rsid w:val="00263366"/>
    <w:rsid w:val="002916C4"/>
    <w:rsid w:val="00294A8F"/>
    <w:rsid w:val="002D629E"/>
    <w:rsid w:val="002D7D42"/>
    <w:rsid w:val="002E607C"/>
    <w:rsid w:val="002F4931"/>
    <w:rsid w:val="0033557E"/>
    <w:rsid w:val="00345191"/>
    <w:rsid w:val="00360827"/>
    <w:rsid w:val="0037010A"/>
    <w:rsid w:val="003717CA"/>
    <w:rsid w:val="00391DDF"/>
    <w:rsid w:val="003F4057"/>
    <w:rsid w:val="004014BC"/>
    <w:rsid w:val="00402181"/>
    <w:rsid w:val="00424897"/>
    <w:rsid w:val="004415F0"/>
    <w:rsid w:val="004C1983"/>
    <w:rsid w:val="004C32CD"/>
    <w:rsid w:val="004F1E21"/>
    <w:rsid w:val="00501371"/>
    <w:rsid w:val="005228CE"/>
    <w:rsid w:val="005325B6"/>
    <w:rsid w:val="00545020"/>
    <w:rsid w:val="0054602B"/>
    <w:rsid w:val="00553DF7"/>
    <w:rsid w:val="005559CC"/>
    <w:rsid w:val="00584606"/>
    <w:rsid w:val="00584A18"/>
    <w:rsid w:val="005934F0"/>
    <w:rsid w:val="005D70EA"/>
    <w:rsid w:val="005E3247"/>
    <w:rsid w:val="00645939"/>
    <w:rsid w:val="0065275C"/>
    <w:rsid w:val="00653E5F"/>
    <w:rsid w:val="006700CF"/>
    <w:rsid w:val="00683B89"/>
    <w:rsid w:val="00693387"/>
    <w:rsid w:val="006D4818"/>
    <w:rsid w:val="00700E43"/>
    <w:rsid w:val="0073029E"/>
    <w:rsid w:val="00737E65"/>
    <w:rsid w:val="00740515"/>
    <w:rsid w:val="00756769"/>
    <w:rsid w:val="007625E0"/>
    <w:rsid w:val="00767400"/>
    <w:rsid w:val="00777095"/>
    <w:rsid w:val="007A0DA9"/>
    <w:rsid w:val="007A34A6"/>
    <w:rsid w:val="007C6DD4"/>
    <w:rsid w:val="007D1E9A"/>
    <w:rsid w:val="007F1B84"/>
    <w:rsid w:val="007F1D30"/>
    <w:rsid w:val="00805679"/>
    <w:rsid w:val="00810B6A"/>
    <w:rsid w:val="008512EA"/>
    <w:rsid w:val="00856894"/>
    <w:rsid w:val="00856E92"/>
    <w:rsid w:val="008B0014"/>
    <w:rsid w:val="008C0685"/>
    <w:rsid w:val="008D69AA"/>
    <w:rsid w:val="008F3DEF"/>
    <w:rsid w:val="0091291C"/>
    <w:rsid w:val="00915C90"/>
    <w:rsid w:val="00925387"/>
    <w:rsid w:val="00935679"/>
    <w:rsid w:val="009418ED"/>
    <w:rsid w:val="0094387B"/>
    <w:rsid w:val="00956F86"/>
    <w:rsid w:val="00963C80"/>
    <w:rsid w:val="00971EBB"/>
    <w:rsid w:val="009A34B0"/>
    <w:rsid w:val="009B4CA1"/>
    <w:rsid w:val="009C574B"/>
    <w:rsid w:val="00A12996"/>
    <w:rsid w:val="00A15E40"/>
    <w:rsid w:val="00A50924"/>
    <w:rsid w:val="00A7402A"/>
    <w:rsid w:val="00A744C5"/>
    <w:rsid w:val="00A9196F"/>
    <w:rsid w:val="00AB0917"/>
    <w:rsid w:val="00AC4920"/>
    <w:rsid w:val="00AD0C0B"/>
    <w:rsid w:val="00AD46F1"/>
    <w:rsid w:val="00AF0739"/>
    <w:rsid w:val="00AF1404"/>
    <w:rsid w:val="00AF326A"/>
    <w:rsid w:val="00B00D7F"/>
    <w:rsid w:val="00B0408E"/>
    <w:rsid w:val="00B1320D"/>
    <w:rsid w:val="00B4050E"/>
    <w:rsid w:val="00B71452"/>
    <w:rsid w:val="00B747C0"/>
    <w:rsid w:val="00B9732C"/>
    <w:rsid w:val="00BB5117"/>
    <w:rsid w:val="00BC08FD"/>
    <w:rsid w:val="00BD3308"/>
    <w:rsid w:val="00BD5F80"/>
    <w:rsid w:val="00BD6D4B"/>
    <w:rsid w:val="00BE333C"/>
    <w:rsid w:val="00BE4780"/>
    <w:rsid w:val="00BE6CC0"/>
    <w:rsid w:val="00C26F95"/>
    <w:rsid w:val="00C82AE8"/>
    <w:rsid w:val="00CA5A9F"/>
    <w:rsid w:val="00CB41C1"/>
    <w:rsid w:val="00CC6929"/>
    <w:rsid w:val="00CD3BBD"/>
    <w:rsid w:val="00CF6D9C"/>
    <w:rsid w:val="00D00A21"/>
    <w:rsid w:val="00D10EB7"/>
    <w:rsid w:val="00D13921"/>
    <w:rsid w:val="00D52E51"/>
    <w:rsid w:val="00D60C24"/>
    <w:rsid w:val="00D63AF3"/>
    <w:rsid w:val="00D715D0"/>
    <w:rsid w:val="00D7498F"/>
    <w:rsid w:val="00D815ED"/>
    <w:rsid w:val="00D8440F"/>
    <w:rsid w:val="00DD2879"/>
    <w:rsid w:val="00DD3E69"/>
    <w:rsid w:val="00DE6E18"/>
    <w:rsid w:val="00E06092"/>
    <w:rsid w:val="00E07292"/>
    <w:rsid w:val="00E4747C"/>
    <w:rsid w:val="00E90A92"/>
    <w:rsid w:val="00EA09BF"/>
    <w:rsid w:val="00F1704E"/>
    <w:rsid w:val="00F25423"/>
    <w:rsid w:val="00F465DA"/>
    <w:rsid w:val="00F80D05"/>
    <w:rsid w:val="00FA59C9"/>
    <w:rsid w:val="00FD55FD"/>
    <w:rsid w:val="00FE7E9F"/>
    <w:rsid w:val="00FF38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1423"/>
  <w15:docId w15:val="{52DB1BCE-19C1-448E-A2F1-7EAAC525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06110" w:rsidRDefault="00C0611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06110" w:rsidRDefault="00C06110">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06110" w:rsidRDefault="00C06110"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06110" w:rsidRDefault="00C0611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06110" w:rsidRDefault="00C0611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06110" w:rsidRDefault="00C06110"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06110" w:rsidRDefault="00C0611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06110" w:rsidRDefault="00C06110" w:rsidP="00AF0AC5">
          <w:pPr>
            <w:pStyle w:val="0796204703484FAD9B1778A33922F943"/>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06110" w:rsidRDefault="00C06110" w:rsidP="00AF0AC5">
          <w:pPr>
            <w:pStyle w:val="8ACB8D2F0BC64BE2BDA9B4EA2B97B17B"/>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06110" w:rsidRDefault="00C06110" w:rsidP="00AF0AC5">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06110" w:rsidRDefault="00C0611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06110" w:rsidRDefault="00C0611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6110"/>
    <w:rsid w:val="00116DFF"/>
    <w:rsid w:val="00143156"/>
    <w:rsid w:val="0018159D"/>
    <w:rsid w:val="005559CC"/>
    <w:rsid w:val="00584A18"/>
    <w:rsid w:val="005934F0"/>
    <w:rsid w:val="00595C14"/>
    <w:rsid w:val="005E3247"/>
    <w:rsid w:val="00683B89"/>
    <w:rsid w:val="00716175"/>
    <w:rsid w:val="00737E65"/>
    <w:rsid w:val="008208C3"/>
    <w:rsid w:val="00AD46F1"/>
    <w:rsid w:val="00C06110"/>
    <w:rsid w:val="00C82AE8"/>
    <w:rsid w:val="00D30A06"/>
    <w:rsid w:val="00F328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5C14"/>
    <w:rPr>
      <w:color w:val="808080"/>
    </w:rPr>
  </w:style>
  <w:style w:type="paragraph" w:customStyle="1" w:styleId="CB816ECE02F54F73806BE3C3BB463508">
    <w:name w:val="CB816ECE02F54F73806BE3C3BB463508"/>
    <w:rsid w:val="00BF58F7"/>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B8D2F0BC64BE2BDA9B4EA2B97B17B">
    <w:name w:val="8ACB8D2F0BC64BE2BDA9B4EA2B97B17B"/>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6DDBD2F6-3E0E-4E75-9DC2-B285F6EA9C00}"/>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2648</Words>
  <Characters>15097</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6</cp:revision>
  <cp:lastPrinted>2025-04-03T05:05:00Z</cp:lastPrinted>
  <dcterms:created xsi:type="dcterms:W3CDTF">2025-04-10T02:17:00Z</dcterms:created>
  <dcterms:modified xsi:type="dcterms:W3CDTF">2025-04-10T02:20:00Z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