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CE" w:rsidRDefault="006205CE" w:rsidP="006205CE">
      <w:pPr>
        <w:spacing w:before="10" w:after="10"/>
        <w:ind w:right="-45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AU"/>
        </w:rPr>
        <w:drawing>
          <wp:inline distT="0" distB="0" distL="0" distR="0" wp14:anchorId="00DCBFD8" wp14:editId="2FB86DFA">
            <wp:extent cx="43053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5CE" w:rsidRDefault="006205CE" w:rsidP="006205CE">
      <w:pPr>
        <w:spacing w:before="10" w:after="10"/>
        <w:ind w:right="-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Communique 5 </w:t>
      </w:r>
    </w:p>
    <w:p w:rsidR="006205CE" w:rsidRDefault="006205CE" w:rsidP="006205CE">
      <w:pPr>
        <w:spacing w:before="10" w:after="10"/>
        <w:ind w:right="-45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Fifth Meeting of the Standards Guidance Reference Group</w:t>
      </w:r>
    </w:p>
    <w:p w:rsidR="006205CE" w:rsidRDefault="006205CE" w:rsidP="006205CE">
      <w:pPr>
        <w:spacing w:before="10" w:after="10"/>
        <w:ind w:right="-454"/>
        <w:rPr>
          <w:rFonts w:cs="Arial"/>
          <w:b/>
          <w:sz w:val="22"/>
          <w:szCs w:val="22"/>
        </w:rPr>
      </w:pPr>
    </w:p>
    <w:p w:rsidR="006205CE" w:rsidRDefault="006205CE" w:rsidP="006205CE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6D4FA1">
        <w:rPr>
          <w:rFonts w:cs="Arial"/>
          <w:sz w:val="22"/>
          <w:szCs w:val="22"/>
        </w:rPr>
        <w:t xml:space="preserve">The Standards Guidance Reference Group (SGRG) </w:t>
      </w:r>
      <w:r>
        <w:rPr>
          <w:rFonts w:cs="Arial"/>
          <w:sz w:val="22"/>
          <w:szCs w:val="22"/>
        </w:rPr>
        <w:t xml:space="preserve">convened for a productive </w:t>
      </w:r>
      <w:r w:rsidRPr="006D4FA1">
        <w:rPr>
          <w:rFonts w:cs="Arial"/>
          <w:sz w:val="22"/>
          <w:szCs w:val="22"/>
        </w:rPr>
        <w:t>shorter</w:t>
      </w:r>
      <w:r>
        <w:rPr>
          <w:rFonts w:cs="Arial"/>
          <w:sz w:val="22"/>
          <w:szCs w:val="22"/>
        </w:rPr>
        <w:t xml:space="preserve"> </w:t>
      </w:r>
      <w:r w:rsidRPr="006D4FA1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 xml:space="preserve">on </w:t>
      </w:r>
      <w:r w:rsidRPr="006D4FA1">
        <w:rPr>
          <w:rFonts w:cs="Arial"/>
          <w:sz w:val="22"/>
          <w:szCs w:val="22"/>
        </w:rPr>
        <w:t>15 March 2018</w:t>
      </w:r>
      <w:r>
        <w:rPr>
          <w:rFonts w:cs="Arial"/>
          <w:sz w:val="22"/>
          <w:szCs w:val="22"/>
        </w:rPr>
        <w:t>,</w:t>
      </w:r>
      <w:r w:rsidRPr="006D4FA1">
        <w:rPr>
          <w:rFonts w:cs="Arial"/>
          <w:sz w:val="22"/>
          <w:szCs w:val="22"/>
        </w:rPr>
        <w:t xml:space="preserve"> via teleconference. </w:t>
      </w:r>
    </w:p>
    <w:p w:rsidR="006205CE" w:rsidRPr="006D4FA1" w:rsidRDefault="006205CE" w:rsidP="006205CE">
      <w:pPr>
        <w:spacing w:after="0"/>
        <w:rPr>
          <w:rFonts w:cs="Arial"/>
          <w:sz w:val="22"/>
          <w:szCs w:val="22"/>
        </w:rPr>
      </w:pPr>
    </w:p>
    <w:p w:rsidR="006205CE" w:rsidRPr="0017113A" w:rsidRDefault="006205CE" w:rsidP="006205CE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 w:rsidRPr="00C50504">
        <w:rPr>
          <w:rFonts w:cs="Arial"/>
          <w:sz w:val="22"/>
          <w:szCs w:val="22"/>
        </w:rPr>
        <w:t>Members discuss</w:t>
      </w:r>
      <w:r>
        <w:rPr>
          <w:rFonts w:cs="Arial"/>
          <w:sz w:val="22"/>
          <w:szCs w:val="22"/>
        </w:rPr>
        <w:t>ed</w:t>
      </w:r>
      <w:r w:rsidRPr="00C50504">
        <w:rPr>
          <w:rFonts w:cs="Arial"/>
          <w:sz w:val="22"/>
          <w:szCs w:val="22"/>
        </w:rPr>
        <w:t xml:space="preserve"> the results of the </w:t>
      </w:r>
      <w:r>
        <w:rPr>
          <w:rFonts w:cs="Arial"/>
          <w:sz w:val="22"/>
          <w:szCs w:val="22"/>
        </w:rPr>
        <w:t xml:space="preserve">Alpha Phase Pilot testing of </w:t>
      </w:r>
      <w:r w:rsidRPr="00C50504">
        <w:rPr>
          <w:rFonts w:cs="Arial"/>
          <w:sz w:val="22"/>
          <w:szCs w:val="22"/>
        </w:rPr>
        <w:t>Standard 1 - Consumer Dignity and Choice</w:t>
      </w:r>
      <w:r>
        <w:rPr>
          <w:rFonts w:cs="Arial"/>
          <w:sz w:val="22"/>
          <w:szCs w:val="22"/>
        </w:rPr>
        <w:t xml:space="preserve">. This testing was </w:t>
      </w:r>
      <w:r w:rsidRPr="00C50504">
        <w:rPr>
          <w:rFonts w:cs="Arial"/>
          <w:sz w:val="22"/>
          <w:szCs w:val="22"/>
        </w:rPr>
        <w:t xml:space="preserve">completed on 26 February 2018, via an online survey. </w:t>
      </w:r>
      <w:r>
        <w:rPr>
          <w:rFonts w:cs="Arial"/>
          <w:sz w:val="22"/>
          <w:szCs w:val="22"/>
        </w:rPr>
        <w:t>Members noted that p</w:t>
      </w:r>
      <w:r w:rsidRPr="00C50504">
        <w:rPr>
          <w:rFonts w:cs="Arial"/>
          <w:sz w:val="22"/>
          <w:szCs w:val="22"/>
        </w:rPr>
        <w:t>articipants generally had a positive response to the standards and guidance material.</w:t>
      </w:r>
    </w:p>
    <w:p w:rsidR="006205CE" w:rsidRPr="00C50504" w:rsidRDefault="006205CE" w:rsidP="006205CE">
      <w:pPr>
        <w:spacing w:after="0"/>
        <w:rPr>
          <w:rFonts w:cs="Arial"/>
          <w:sz w:val="22"/>
          <w:szCs w:val="22"/>
          <w:lang w:eastAsia="en-AU"/>
        </w:rPr>
      </w:pPr>
    </w:p>
    <w:p w:rsidR="006205CE" w:rsidRPr="004A418E" w:rsidRDefault="006205CE" w:rsidP="006205CE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  <w:rPr>
          <w:rFonts w:cs="Arial"/>
          <w:sz w:val="22"/>
          <w:szCs w:val="22"/>
        </w:rPr>
      </w:pPr>
      <w:r w:rsidRPr="004A418E">
        <w:rPr>
          <w:rFonts w:cs="Arial"/>
          <w:sz w:val="22"/>
          <w:szCs w:val="22"/>
        </w:rPr>
        <w:t xml:space="preserve">Members provided positive feedback </w:t>
      </w:r>
      <w:r>
        <w:rPr>
          <w:rFonts w:cs="Arial"/>
          <w:sz w:val="22"/>
          <w:szCs w:val="22"/>
        </w:rPr>
        <w:t xml:space="preserve">on the </w:t>
      </w:r>
      <w:r w:rsidRPr="004A418E">
        <w:rPr>
          <w:rFonts w:cs="Arial"/>
          <w:sz w:val="22"/>
          <w:szCs w:val="22"/>
        </w:rPr>
        <w:t>draft monitoring an</w:t>
      </w:r>
      <w:r>
        <w:rPr>
          <w:rFonts w:cs="Arial"/>
          <w:sz w:val="22"/>
          <w:szCs w:val="22"/>
        </w:rPr>
        <w:t xml:space="preserve">d evaluation framework </w:t>
      </w:r>
      <w:r w:rsidRPr="004A418E">
        <w:rPr>
          <w:rFonts w:cs="Arial"/>
          <w:sz w:val="22"/>
          <w:szCs w:val="22"/>
        </w:rPr>
        <w:t xml:space="preserve">developed to evaluate the key </w:t>
      </w:r>
      <w:r>
        <w:rPr>
          <w:rFonts w:cs="Arial"/>
          <w:sz w:val="22"/>
          <w:szCs w:val="22"/>
        </w:rPr>
        <w:t xml:space="preserve">standards guidance </w:t>
      </w:r>
      <w:r w:rsidRPr="004A418E">
        <w:rPr>
          <w:rFonts w:cs="Arial"/>
          <w:sz w:val="22"/>
          <w:szCs w:val="22"/>
        </w:rPr>
        <w:t>deliverables being developed by the Quality Agency</w:t>
      </w:r>
      <w:bookmarkStart w:id="0" w:name="_Toc488999199"/>
      <w:r>
        <w:rPr>
          <w:rFonts w:cs="Arial"/>
          <w:sz w:val="22"/>
          <w:szCs w:val="22"/>
        </w:rPr>
        <w:t xml:space="preserve">. </w:t>
      </w:r>
      <w:bookmarkEnd w:id="0"/>
      <w:r w:rsidRPr="004A418E">
        <w:rPr>
          <w:rFonts w:cs="Arial"/>
          <w:sz w:val="22"/>
          <w:szCs w:val="22"/>
        </w:rPr>
        <w:t xml:space="preserve">The evaluation framework will be finalised </w:t>
      </w:r>
      <w:r>
        <w:rPr>
          <w:rFonts w:cs="Arial"/>
          <w:sz w:val="22"/>
          <w:szCs w:val="22"/>
        </w:rPr>
        <w:t>in April 2018 and f</w:t>
      </w:r>
      <w:r w:rsidRPr="004A418E">
        <w:rPr>
          <w:rFonts w:cs="Arial"/>
          <w:sz w:val="22"/>
          <w:szCs w:val="22"/>
        </w:rPr>
        <w:t>ormal evaluation against the deliverables will commence from 1</w:t>
      </w:r>
      <w:r>
        <w:rPr>
          <w:rFonts w:cs="Arial"/>
          <w:sz w:val="22"/>
          <w:szCs w:val="22"/>
        </w:rPr>
        <w:t> </w:t>
      </w:r>
      <w:r w:rsidRPr="004A418E">
        <w:rPr>
          <w:rFonts w:cs="Arial"/>
          <w:sz w:val="22"/>
          <w:szCs w:val="22"/>
        </w:rPr>
        <w:t>July</w:t>
      </w:r>
      <w:r>
        <w:rPr>
          <w:rFonts w:cs="Arial"/>
          <w:sz w:val="22"/>
          <w:szCs w:val="22"/>
        </w:rPr>
        <w:t> </w:t>
      </w:r>
      <w:r w:rsidRPr="004A418E">
        <w:rPr>
          <w:rFonts w:cs="Arial"/>
          <w:sz w:val="22"/>
          <w:szCs w:val="22"/>
        </w:rPr>
        <w:t xml:space="preserve">2018. </w:t>
      </w:r>
    </w:p>
    <w:p w:rsidR="006205CE" w:rsidRPr="004A418E" w:rsidRDefault="006205CE" w:rsidP="006205CE">
      <w:pPr>
        <w:spacing w:after="0"/>
        <w:rPr>
          <w:rFonts w:cs="Arial"/>
          <w:sz w:val="22"/>
          <w:szCs w:val="22"/>
        </w:rPr>
      </w:pPr>
    </w:p>
    <w:p w:rsidR="006205CE" w:rsidRPr="004A418E" w:rsidRDefault="006205CE" w:rsidP="006205CE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4A418E">
        <w:rPr>
          <w:rFonts w:cs="Arial"/>
          <w:sz w:val="22"/>
          <w:szCs w:val="22"/>
        </w:rPr>
        <w:t xml:space="preserve">Members also discussed </w:t>
      </w:r>
      <w:r>
        <w:rPr>
          <w:rFonts w:cs="Arial"/>
          <w:sz w:val="22"/>
          <w:szCs w:val="22"/>
        </w:rPr>
        <w:t xml:space="preserve">the </w:t>
      </w:r>
      <w:r w:rsidRPr="004A418E">
        <w:rPr>
          <w:rFonts w:cs="Arial"/>
          <w:sz w:val="22"/>
          <w:szCs w:val="22"/>
        </w:rPr>
        <w:t xml:space="preserve">Consumer Resources Project which is developing key messages for consumers to support the implementation of the draft aged care standards. A range of focus groups will be held over the next few weeks. </w:t>
      </w:r>
      <w:r>
        <w:rPr>
          <w:rFonts w:cs="Arial"/>
          <w:sz w:val="22"/>
          <w:szCs w:val="22"/>
        </w:rPr>
        <w:t>The Chair advised that w</w:t>
      </w:r>
      <w:r w:rsidRPr="004A418E">
        <w:rPr>
          <w:rFonts w:cs="Arial"/>
          <w:sz w:val="22"/>
          <w:szCs w:val="22"/>
        </w:rPr>
        <w:t xml:space="preserve">ork </w:t>
      </w:r>
      <w:r>
        <w:rPr>
          <w:rFonts w:cs="Arial"/>
          <w:sz w:val="22"/>
          <w:szCs w:val="22"/>
        </w:rPr>
        <w:t>will also be commencing on</w:t>
      </w:r>
      <w:r w:rsidRPr="004A418E">
        <w:rPr>
          <w:rFonts w:cs="Arial"/>
          <w:sz w:val="22"/>
          <w:szCs w:val="22"/>
        </w:rPr>
        <w:t xml:space="preserve"> developing Indigenous-specific consumer resources. The final consumer resources will be published on</w:t>
      </w:r>
      <w:r>
        <w:rPr>
          <w:rFonts w:cs="Arial"/>
          <w:sz w:val="22"/>
          <w:szCs w:val="22"/>
        </w:rPr>
        <w:t xml:space="preserve"> the Quality Agency website by</w:t>
      </w:r>
      <w:r w:rsidRPr="004A418E">
        <w:rPr>
          <w:rFonts w:cs="Arial"/>
          <w:sz w:val="22"/>
          <w:szCs w:val="22"/>
        </w:rPr>
        <w:t xml:space="preserve"> 1 July 2018.</w:t>
      </w:r>
    </w:p>
    <w:p w:rsidR="006205CE" w:rsidRPr="00566B0E" w:rsidRDefault="006205CE" w:rsidP="006205CE">
      <w:pPr>
        <w:pStyle w:val="ListParagraph"/>
        <w:rPr>
          <w:rFonts w:cs="Arial"/>
          <w:sz w:val="22"/>
          <w:szCs w:val="22"/>
        </w:rPr>
      </w:pPr>
    </w:p>
    <w:p w:rsidR="006205CE" w:rsidRDefault="006205CE" w:rsidP="006205CE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Members also discussed how subject-matter experts and other interested parties could provide input in</w:t>
      </w:r>
      <w:r w:rsidR="00ED0DE8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 xml:space="preserve"> the draft guidance material. The Chair advised that </w:t>
      </w:r>
      <w:r w:rsidRPr="00566B0E">
        <w:rPr>
          <w:rFonts w:cs="Arial"/>
          <w:sz w:val="22"/>
          <w:szCs w:val="22"/>
        </w:rPr>
        <w:t xml:space="preserve">draft guidance will be available for </w:t>
      </w:r>
      <w:r>
        <w:rPr>
          <w:rFonts w:cs="Arial"/>
          <w:sz w:val="22"/>
          <w:szCs w:val="22"/>
        </w:rPr>
        <w:t xml:space="preserve">public </w:t>
      </w:r>
      <w:r w:rsidRPr="00566B0E">
        <w:rPr>
          <w:rFonts w:cs="Arial"/>
          <w:sz w:val="22"/>
          <w:szCs w:val="22"/>
        </w:rPr>
        <w:t>comment on the Quality Agency website after Easter 2018. Feedback received on the drafts will inform the final versions which will be published by 1 July 2018.</w:t>
      </w:r>
    </w:p>
    <w:p w:rsidR="006205CE" w:rsidRDefault="006205CE" w:rsidP="006205CE">
      <w:pPr>
        <w:spacing w:after="0"/>
        <w:rPr>
          <w:rFonts w:cs="Arial"/>
          <w:sz w:val="22"/>
          <w:szCs w:val="22"/>
        </w:rPr>
      </w:pPr>
    </w:p>
    <w:p w:rsidR="006205CE" w:rsidRPr="00953C02" w:rsidRDefault="006205CE" w:rsidP="006205C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cs="Arial"/>
          <w:sz w:val="22"/>
          <w:szCs w:val="22"/>
        </w:rPr>
      </w:pPr>
      <w:r w:rsidRPr="00953C02">
        <w:rPr>
          <w:rFonts w:cs="Arial"/>
          <w:sz w:val="22"/>
          <w:szCs w:val="22"/>
        </w:rPr>
        <w:t xml:space="preserve">Members noted that the next meeting will be convened on </w:t>
      </w:r>
      <w:r>
        <w:rPr>
          <w:rFonts w:cs="Arial"/>
          <w:sz w:val="22"/>
          <w:szCs w:val="22"/>
        </w:rPr>
        <w:t xml:space="preserve">12 April. The primary focus of the April meeting will be to </w:t>
      </w:r>
      <w:r w:rsidRPr="00953C02">
        <w:rPr>
          <w:rFonts w:cs="Arial"/>
          <w:sz w:val="22"/>
          <w:szCs w:val="22"/>
        </w:rPr>
        <w:t>review and provide feedback on the draft guidance for Standards 1-8 prior to the public f</w:t>
      </w:r>
      <w:bookmarkStart w:id="1" w:name="_GoBack"/>
      <w:bookmarkEnd w:id="1"/>
      <w:r w:rsidRPr="00953C02">
        <w:rPr>
          <w:rFonts w:cs="Arial"/>
          <w:sz w:val="22"/>
          <w:szCs w:val="22"/>
        </w:rPr>
        <w:t>eedback stage</w:t>
      </w:r>
      <w:r>
        <w:rPr>
          <w:rFonts w:cs="Arial"/>
          <w:sz w:val="22"/>
          <w:szCs w:val="22"/>
        </w:rPr>
        <w:t>.</w:t>
      </w:r>
    </w:p>
    <w:p w:rsidR="006205CE" w:rsidRPr="004A418E" w:rsidRDefault="006205CE" w:rsidP="006205CE">
      <w:pPr>
        <w:pStyle w:val="ListParagraph"/>
        <w:rPr>
          <w:rFonts w:cs="Arial"/>
          <w:sz w:val="22"/>
          <w:szCs w:val="22"/>
        </w:rPr>
      </w:pPr>
    </w:p>
    <w:p w:rsidR="006205CE" w:rsidRDefault="006205CE" w:rsidP="006205CE">
      <w:pPr>
        <w:pStyle w:val="ListParagraph"/>
        <w:spacing w:before="0" w:after="0" w:line="240" w:lineRule="auto"/>
        <w:ind w:left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Contact: Mary Goddard</w:t>
      </w:r>
    </w:p>
    <w:p w:rsidR="006205CE" w:rsidRDefault="006205CE" w:rsidP="006205CE">
      <w:pPr>
        <w:pStyle w:val="ListParagraph"/>
        <w:spacing w:before="0" w:after="0" w:line="240" w:lineRule="auto"/>
        <w:ind w:left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Assistant Director Regulatory Performance, Australian Aged Care Quality Agency </w:t>
      </w:r>
    </w:p>
    <w:p w:rsidR="006205CE" w:rsidRDefault="00C830E7" w:rsidP="006205CE">
      <w:pPr>
        <w:pStyle w:val="ListParagraph"/>
        <w:spacing w:before="0" w:after="0" w:line="240" w:lineRule="auto"/>
        <w:ind w:left="0"/>
        <w:rPr>
          <w:sz w:val="22"/>
          <w:szCs w:val="22"/>
          <w:lang w:eastAsia="en-US"/>
        </w:rPr>
      </w:pPr>
      <w:hyperlink r:id="rId9" w:history="1">
        <w:r w:rsidR="006205CE">
          <w:rPr>
            <w:rStyle w:val="Hyperlink"/>
            <w:sz w:val="22"/>
            <w:szCs w:val="22"/>
            <w:lang w:eastAsia="en-US"/>
          </w:rPr>
          <w:t>mary.goddard@aacqa.gov.au</w:t>
        </w:r>
      </w:hyperlink>
      <w:r w:rsidR="006205CE">
        <w:rPr>
          <w:sz w:val="22"/>
          <w:szCs w:val="22"/>
          <w:lang w:eastAsia="en-US"/>
        </w:rPr>
        <w:t xml:space="preserve"> </w:t>
      </w:r>
    </w:p>
    <w:p w:rsidR="00B32526" w:rsidRDefault="00B32526"/>
    <w:sectPr w:rsidR="00B3252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E7" w:rsidRDefault="00C830E7">
      <w:pPr>
        <w:spacing w:after="0"/>
      </w:pPr>
      <w:r>
        <w:separator/>
      </w:r>
    </w:p>
  </w:endnote>
  <w:endnote w:type="continuationSeparator" w:id="0">
    <w:p w:rsidR="00C830E7" w:rsidRDefault="00C83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E7" w:rsidRDefault="00C830E7">
      <w:pPr>
        <w:spacing w:after="0"/>
      </w:pPr>
      <w:r>
        <w:separator/>
      </w:r>
    </w:p>
  </w:footnote>
  <w:footnote w:type="continuationSeparator" w:id="0">
    <w:p w:rsidR="00C830E7" w:rsidRDefault="00C830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8E" w:rsidRDefault="00C83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F4FFF"/>
    <w:multiLevelType w:val="hybridMultilevel"/>
    <w:tmpl w:val="F1C21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501F"/>
    <w:multiLevelType w:val="hybridMultilevel"/>
    <w:tmpl w:val="D676F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CE"/>
    <w:rsid w:val="006205CE"/>
    <w:rsid w:val="006A086A"/>
    <w:rsid w:val="00B32526"/>
    <w:rsid w:val="00C830E7"/>
    <w:rsid w:val="00CA60A9"/>
    <w:rsid w:val="00E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CE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05CE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6205CE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6205CE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05C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5CE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CE"/>
    <w:pPr>
      <w:spacing w:after="6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05CE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Bullet point Char,L Char,List Paragraph1 Char,List Paragraph11 Char,Recommendation Char,Bulletr List Paragraph Char,Content descriptions Char,FooterText Char,List Bullet 1 Char,List Paragraph2 Char,Listeafsnit1 Char"/>
    <w:basedOn w:val="DefaultParagraphFont"/>
    <w:link w:val="ListParagraph"/>
    <w:uiPriority w:val="34"/>
    <w:locked/>
    <w:rsid w:val="006205CE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aliases w:val="Bullet Point,Bullet point,L,List Paragraph1,List Paragraph11,Recommendation,Bulletr List Paragraph,Content descriptions,FooterText,List Bullet 1,List Paragraph2,List Paragraph21,Listeafsnit1,NFP GP Bulleted List,Paragraphe de liste1,リスト段落"/>
    <w:basedOn w:val="Normal"/>
    <w:link w:val="ListParagraphChar"/>
    <w:uiPriority w:val="34"/>
    <w:qFormat/>
    <w:rsid w:val="006205CE"/>
    <w:pPr>
      <w:spacing w:before="80" w:after="160" w:line="280" w:lineRule="exact"/>
      <w:ind w:left="720"/>
      <w:contextualSpacing/>
    </w:pPr>
    <w:rPr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05C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5C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.goddard@aacq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Aged Care Quality Agency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Snow</dc:creator>
  <cp:lastModifiedBy>Cath Snow</cp:lastModifiedBy>
  <cp:revision>2</cp:revision>
  <cp:lastPrinted>2018-03-27T01:55:00Z</cp:lastPrinted>
  <dcterms:created xsi:type="dcterms:W3CDTF">2018-03-27T02:07:00Z</dcterms:created>
  <dcterms:modified xsi:type="dcterms:W3CDTF">2018-03-27T02:07:00Z</dcterms:modified>
</cp:coreProperties>
</file>