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719FC" w14:textId="77777777" w:rsidR="003823CE" w:rsidRPr="003217D3" w:rsidRDefault="003823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BBE81C" wp14:editId="68C479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E5CAEC9" w14:textId="77777777" w:rsidR="003823CE" w:rsidRPr="003217D3" w:rsidRDefault="003823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AA57D8" w14:textId="77777777" w:rsidR="003823CE" w:rsidRPr="00A36AA9" w:rsidRDefault="003823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F8D900" w14:textId="77777777" w:rsidR="003823CE" w:rsidRPr="00A36AA9" w:rsidRDefault="003823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05AD7" w14:paraId="41E3E38E" w14:textId="77777777" w:rsidTr="00805AD7">
        <w:tc>
          <w:tcPr>
            <w:cnfStyle w:val="001000000000" w:firstRow="0" w:lastRow="0" w:firstColumn="1" w:lastColumn="0" w:oddVBand="0" w:evenVBand="0" w:oddHBand="0" w:evenHBand="0" w:firstRowFirstColumn="0" w:firstRowLastColumn="0" w:lastRowFirstColumn="0" w:lastRowLastColumn="0"/>
            <w:tcW w:w="3227" w:type="dxa"/>
          </w:tcPr>
          <w:p w14:paraId="46A9C58B" w14:textId="77777777" w:rsidR="003823CE" w:rsidRPr="00A36AA9" w:rsidRDefault="003823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A0C3897" w14:textId="77777777" w:rsidR="003823CE" w:rsidRDefault="003823CE" w:rsidP="00160E7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Star Community Services</w:t>
            </w:r>
          </w:p>
        </w:tc>
      </w:tr>
      <w:tr w:rsidR="00805AD7" w14:paraId="0303E6B4" w14:textId="77777777" w:rsidTr="00805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D8B3C" w14:textId="77777777" w:rsidR="003823CE" w:rsidRPr="00A36AA9" w:rsidRDefault="003823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F37608" w14:textId="77777777" w:rsidR="003823CE" w:rsidRPr="00C27BE3" w:rsidRDefault="003823CE" w:rsidP="00160E7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700911</w:t>
            </w:r>
          </w:p>
        </w:tc>
      </w:tr>
      <w:tr w:rsidR="00805AD7" w14:paraId="31FA3563" w14:textId="77777777" w:rsidTr="00805A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63A0B" w14:textId="77777777" w:rsidR="003823CE" w:rsidRPr="00A36AA9" w:rsidRDefault="003823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4DD89BF" w14:textId="77777777" w:rsidR="003823CE" w:rsidRPr="00540817" w:rsidRDefault="003823CE" w:rsidP="00160E7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Shop 15,</w:t>
            </w:r>
            <w:r>
              <w:rPr>
                <w:lang w:eastAsia="en-AU"/>
              </w:rPr>
              <w:t xml:space="preserve"> 152 Shore Street West, CLEVELAND, Queensland, 4163</w:t>
            </w:r>
          </w:p>
        </w:tc>
      </w:tr>
      <w:tr w:rsidR="00805AD7" w14:paraId="4D4ECACE" w14:textId="77777777" w:rsidTr="00805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DED800" w14:textId="77777777" w:rsidR="003823CE" w:rsidRPr="00A36AA9" w:rsidRDefault="003823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116B51" w14:textId="77777777" w:rsidR="003823CE" w:rsidRPr="00A36AA9" w:rsidRDefault="003823CE" w:rsidP="00160E7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805AD7" w14:paraId="3063A9AF" w14:textId="77777777" w:rsidTr="00805A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72C82" w14:textId="77777777" w:rsidR="003823CE" w:rsidRPr="00A36AA9" w:rsidRDefault="003823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0351BE" w14:textId="77777777" w:rsidR="003823CE" w:rsidRPr="00A36AA9" w:rsidRDefault="003823CE" w:rsidP="00160E7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rPr>
              <w:t>on 6 September</w:t>
            </w:r>
            <w:r w:rsidRPr="00A52058">
              <w:t xml:space="preserve"> 2024</w:t>
            </w:r>
          </w:p>
        </w:tc>
      </w:tr>
      <w:tr w:rsidR="00805AD7" w14:paraId="64EEE6F8" w14:textId="77777777" w:rsidTr="00805A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71793C" w14:textId="77777777" w:rsidR="003823CE" w:rsidRPr="00E57014" w:rsidRDefault="003823CE" w:rsidP="00126F43">
            <w:pPr>
              <w:pStyle w:val="CoverHeading"/>
              <w:spacing w:before="0" w:after="120" w:line="22" w:lineRule="atLeast"/>
              <w:rPr>
                <w:rFonts w:ascii="Arial" w:hAnsi="Arial" w:cs="Arial"/>
                <w:sz w:val="24"/>
              </w:rPr>
            </w:pPr>
            <w:r w:rsidRPr="00E57014">
              <w:rPr>
                <w:rFonts w:ascii="Arial" w:hAnsi="Arial" w:cs="Arial"/>
                <w:sz w:val="24"/>
              </w:rPr>
              <w:t>Performance report date:</w:t>
            </w:r>
          </w:p>
        </w:tc>
        <w:sdt>
          <w:sdtPr>
            <w:id w:val="-2126776084"/>
            <w:placeholder>
              <w:docPart w:val="A7F4949C78414813B67B25D37262F9D8"/>
            </w:placeholder>
            <w:date w:fullDate="2024-10-03T00:00:00Z">
              <w:dateFormat w:val="d MMMM yyyy"/>
              <w:lid w:val="en-AU"/>
              <w:storeMappedDataAs w:val="dateTime"/>
              <w:calendar w:val="gregorian"/>
            </w:date>
          </w:sdtPr>
          <w:sdtEndPr/>
          <w:sdtContent>
            <w:tc>
              <w:tcPr>
                <w:tcW w:w="7114" w:type="dxa"/>
                <w:shd w:val="clear" w:color="auto" w:fill="auto"/>
              </w:tcPr>
              <w:p w14:paraId="6E44EAC1" w14:textId="4E7E32A9" w:rsidR="003823CE" w:rsidRPr="00A36AA9" w:rsidRDefault="00E57014" w:rsidP="00160E7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57014">
                  <w:t>3 October 2024</w:t>
                </w:r>
              </w:p>
            </w:tc>
          </w:sdtContent>
        </w:sdt>
      </w:tr>
    </w:tbl>
    <w:bookmarkEnd w:id="0"/>
    <w:p w14:paraId="3C1FB7D9" w14:textId="77777777" w:rsidR="003823CE" w:rsidRPr="00A36AA9" w:rsidRDefault="003823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DCCE0F" w14:textId="77777777" w:rsidR="003823CE" w:rsidRDefault="003823CE"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CD9E133" w14:textId="684CA66F" w:rsidR="003823CE" w:rsidRPr="00214549" w:rsidRDefault="003823C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7739 STAR Community Services Ltd</w:t>
      </w:r>
      <w:r>
        <w:rPr>
          <w:rFonts w:ascii="Arial" w:eastAsia="Arial" w:hAnsi="Arial" w:cs="Arial"/>
        </w:rPr>
        <w:br/>
        <w:t>Service: 23967 STAR Community Services Ltd - Community and Home Support</w:t>
      </w:r>
      <w:r>
        <w:br/>
      </w:r>
      <w:bookmarkEnd w:id="1"/>
    </w:p>
    <w:p w14:paraId="2DA153DF" w14:textId="77777777" w:rsidR="003823CE" w:rsidRPr="00A36AA9" w:rsidRDefault="003823C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11B4C88" w14:textId="191C6FD8" w:rsidR="003823CE" w:rsidRPr="00A36AA9" w:rsidRDefault="003823CE" w:rsidP="00F87E39">
      <w:pPr>
        <w:pStyle w:val="NormalArial"/>
      </w:pPr>
      <w:r w:rsidRPr="00A36AA9">
        <w:t xml:space="preserve">This performance report </w:t>
      </w:r>
      <w:r w:rsidRPr="00A36AA9">
        <w:rPr>
          <w:color w:val="auto"/>
        </w:rPr>
        <w:t>has been prepared by</w:t>
      </w:r>
      <w:r w:rsidRPr="00A36AA9">
        <w:rPr>
          <w:color w:val="0000FF"/>
        </w:rPr>
        <w:t xml:space="preserve"> </w:t>
      </w:r>
      <w:r w:rsidR="00F27944">
        <w:t>T Bartlett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53D1ED" w14:textId="77777777" w:rsidR="003823CE" w:rsidRPr="00A36AA9" w:rsidRDefault="003823C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DA946BE" w14:textId="77777777" w:rsidR="003823CE" w:rsidRDefault="003823CE" w:rsidP="00F87E39">
      <w:pPr>
        <w:pStyle w:val="NormalArial"/>
      </w:pPr>
      <w:r w:rsidRPr="00A36AA9">
        <w:t>The report also specifies any areas in which improvements must be made to ensure the Quality Standards are complied with.</w:t>
      </w:r>
    </w:p>
    <w:p w14:paraId="220BB21B" w14:textId="77777777" w:rsidR="003823CE" w:rsidRPr="00A36AA9" w:rsidRDefault="003823CE" w:rsidP="00DF37F2">
      <w:pPr>
        <w:pStyle w:val="Heading1"/>
        <w:spacing w:before="0" w:after="240" w:line="22" w:lineRule="atLeast"/>
        <w:rPr>
          <w:rFonts w:ascii="Arial" w:hAnsi="Arial" w:cs="Arial"/>
        </w:rPr>
      </w:pPr>
      <w:r w:rsidRPr="00A36AA9">
        <w:rPr>
          <w:rFonts w:ascii="Arial" w:hAnsi="Arial" w:cs="Arial"/>
        </w:rPr>
        <w:t>Material relied on</w:t>
      </w:r>
    </w:p>
    <w:p w14:paraId="35BC696F" w14:textId="4539E435" w:rsidR="003823CE" w:rsidRPr="00A36AA9" w:rsidRDefault="003823CE" w:rsidP="00F87E39">
      <w:pPr>
        <w:pStyle w:val="NormalArial"/>
      </w:pPr>
      <w:r w:rsidRPr="00A36AA9">
        <w:t>The following information has been considered in preparing the performance report:</w:t>
      </w:r>
    </w:p>
    <w:p w14:paraId="1825A6EF" w14:textId="343EED20" w:rsidR="003823CE" w:rsidRPr="00A36AA9" w:rsidRDefault="003823CE" w:rsidP="00160E7A">
      <w:pPr>
        <w:pStyle w:val="ListBullet"/>
        <w:rPr>
          <w:color w:val="0000FF"/>
        </w:rPr>
      </w:pPr>
      <w:r w:rsidRPr="00A36AA9">
        <w:t xml:space="preserve">the </w:t>
      </w:r>
      <w:r w:rsidR="006E3D7C" w:rsidRPr="00AF636E">
        <w:t>A</w:t>
      </w:r>
      <w:r w:rsidRPr="00AF636E">
        <w:t xml:space="preserve">ssessment </w:t>
      </w:r>
      <w:r w:rsidR="006E3D7C" w:rsidRPr="00AF636E">
        <w:t>T</w:t>
      </w:r>
      <w:r w:rsidRPr="00AF636E">
        <w:t>eam’s report for the Assessment contact (performance assessment) – non-site report</w:t>
      </w:r>
      <w:r w:rsidR="006E3D7C" w:rsidRPr="00AF636E">
        <w:t>, which</w:t>
      </w:r>
      <w:r w:rsidRPr="00AF636E">
        <w:t xml:space="preserve"> was informed by review of documents and interviews with staff, consumers</w:t>
      </w:r>
      <w:r w:rsidR="00AF636E" w:rsidRPr="00AF636E">
        <w:t xml:space="preserve">, </w:t>
      </w:r>
      <w:r w:rsidRPr="00AF636E">
        <w:t>representatives and others</w:t>
      </w:r>
    </w:p>
    <w:p w14:paraId="238B4F25" w14:textId="002BB3CE" w:rsidR="003823CE" w:rsidRPr="00CC727D" w:rsidRDefault="003823CE" w:rsidP="00160E7A">
      <w:pPr>
        <w:pStyle w:val="ListBullet"/>
        <w:rPr>
          <w:color w:val="FF0000"/>
        </w:rPr>
      </w:pPr>
      <w:r w:rsidRPr="00A36AA9">
        <w:t xml:space="preserve">the provider’s response to the </w:t>
      </w:r>
      <w:r w:rsidR="00970F04">
        <w:t>A</w:t>
      </w:r>
      <w:r w:rsidRPr="00A36AA9">
        <w:t xml:space="preserve">ssessment </w:t>
      </w:r>
      <w:r w:rsidR="00970F04">
        <w:t>T</w:t>
      </w:r>
      <w:r w:rsidRPr="00A36AA9">
        <w:t>eam’s report received</w:t>
      </w:r>
      <w:bookmarkStart w:id="2" w:name="_Hlk144301165"/>
      <w:r w:rsidR="00AF636E">
        <w:t xml:space="preserve"> 24 September 2024</w:t>
      </w:r>
      <w:bookmarkEnd w:id="2"/>
    </w:p>
    <w:p w14:paraId="247DD021" w14:textId="042CC775" w:rsidR="00F304FE" w:rsidRPr="00F304FE" w:rsidRDefault="00CC727D" w:rsidP="00160E7A">
      <w:pPr>
        <w:pStyle w:val="ListBullet"/>
        <w:rPr>
          <w:color w:val="FF0000"/>
        </w:rPr>
      </w:pPr>
      <w:r w:rsidRPr="007639CB">
        <w:t>the Performance report dated</w:t>
      </w:r>
      <w:r w:rsidR="00D655F0" w:rsidRPr="007639CB">
        <w:t xml:space="preserve"> </w:t>
      </w:r>
      <w:r w:rsidR="007639CB">
        <w:t>17 May 2024</w:t>
      </w:r>
      <w:r w:rsidR="00D655F0" w:rsidRPr="007639CB">
        <w:t xml:space="preserve"> in relation to the </w:t>
      </w:r>
      <w:r w:rsidR="00A51C14">
        <w:t>Assessment contact (performance assessment) – site</w:t>
      </w:r>
      <w:r w:rsidR="00D655F0" w:rsidRPr="007639CB">
        <w:t xml:space="preserve"> undertaken </w:t>
      </w:r>
      <w:r w:rsidR="007639CB">
        <w:t>4 April 2024 to 5 April 2024</w:t>
      </w:r>
    </w:p>
    <w:p w14:paraId="3E21C5CC" w14:textId="4882C834" w:rsidR="00F304FE" w:rsidRPr="00F304FE" w:rsidRDefault="00F304FE" w:rsidP="00160E7A">
      <w:pPr>
        <w:pStyle w:val="ListBullet"/>
        <w:rPr>
          <w:color w:val="FF0000"/>
        </w:rPr>
      </w:pPr>
      <w:r>
        <w:t xml:space="preserve">the Performance report dated 11 September 2023 in relation to the Quality Audit undertaken </w:t>
      </w:r>
      <w:r w:rsidR="005920AB">
        <w:t xml:space="preserve">27 April 2023 to 3 May 2023. </w:t>
      </w:r>
    </w:p>
    <w:p w14:paraId="3267F478" w14:textId="77777777" w:rsidR="003823CE" w:rsidRPr="00D76BC8" w:rsidRDefault="003823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298E28A" w14:textId="77777777" w:rsidR="003823CE" w:rsidRPr="00244176" w:rsidRDefault="003823C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05AD7" w:rsidRPr="005129DE" w14:paraId="00AC2E54" w14:textId="77777777" w:rsidTr="00FD2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9A5B8C" w14:textId="77777777" w:rsidR="003823CE" w:rsidRPr="005129DE" w:rsidRDefault="003823CE" w:rsidP="00CA1BA9">
            <w:pPr>
              <w:keepNext/>
              <w:spacing w:before="0" w:line="22" w:lineRule="atLeast"/>
              <w:ind w:right="-109"/>
              <w:rPr>
                <w:rFonts w:ascii="Arial" w:hAnsi="Arial" w:cs="Arial"/>
              </w:rPr>
            </w:pPr>
            <w:r w:rsidRPr="005129DE">
              <w:rPr>
                <w:rFonts w:ascii="Arial" w:hAnsi="Arial" w:cs="Arial"/>
              </w:rPr>
              <w:t xml:space="preserve">Standard 2 </w:t>
            </w:r>
            <w:r w:rsidRPr="005129DE">
              <w:rPr>
                <w:rFonts w:ascii="Arial" w:hAnsi="Arial" w:cs="Arial"/>
                <w:b w:val="0"/>
                <w:bCs/>
              </w:rPr>
              <w:t>Ongoing assessment and planning with consumers</w:t>
            </w:r>
          </w:p>
        </w:tc>
        <w:tc>
          <w:tcPr>
            <w:tcW w:w="1605" w:type="pct"/>
            <w:shd w:val="clear" w:color="auto" w:fill="auto"/>
          </w:tcPr>
          <w:p w14:paraId="0BB6D8EA" w14:textId="0F9A342A" w:rsidR="003823CE" w:rsidRPr="00FD2E11" w:rsidRDefault="00BB1CE2" w:rsidP="00160E7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202138725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70E78" w:rsidRPr="00FD2E11">
                  <w:t>Not Compliant</w:t>
                </w:r>
              </w:sdtContent>
            </w:sdt>
          </w:p>
        </w:tc>
      </w:tr>
    </w:tbl>
    <w:p w14:paraId="2706FABA" w14:textId="77777777" w:rsidR="003823CE" w:rsidRPr="005129DE" w:rsidRDefault="003823CE" w:rsidP="00F87E39">
      <w:pPr>
        <w:pStyle w:val="NormalArial"/>
        <w:spacing w:before="120"/>
      </w:pPr>
      <w:r w:rsidRPr="005129DE">
        <w:t>A detailed assessment is provided later in this report for each assessed Standard.</w:t>
      </w:r>
    </w:p>
    <w:p w14:paraId="51CD687E" w14:textId="77777777" w:rsidR="003823CE" w:rsidRPr="005129DE" w:rsidRDefault="003823CE" w:rsidP="00FC045E">
      <w:pPr>
        <w:pStyle w:val="Heading1"/>
        <w:spacing w:before="0" w:after="240" w:line="22" w:lineRule="atLeast"/>
        <w:rPr>
          <w:rFonts w:ascii="Arial" w:hAnsi="Arial" w:cs="Arial"/>
        </w:rPr>
      </w:pPr>
      <w:r w:rsidRPr="005129DE">
        <w:rPr>
          <w:rFonts w:ascii="Arial" w:hAnsi="Arial" w:cs="Arial"/>
        </w:rPr>
        <w:t>Areas for improvement</w:t>
      </w:r>
    </w:p>
    <w:p w14:paraId="05125479" w14:textId="77777777" w:rsidR="003823CE" w:rsidRPr="005129DE" w:rsidRDefault="003823CE" w:rsidP="00F87E39">
      <w:pPr>
        <w:pStyle w:val="NormalArial"/>
      </w:pPr>
      <w:r w:rsidRPr="005129DE">
        <w:t xml:space="preserve">Areas have been identified in which </w:t>
      </w:r>
      <w:r w:rsidRPr="005129DE">
        <w:rPr>
          <w:b/>
        </w:rPr>
        <w:t>improvements must be made to ensure compliance with the Quality Standards</w:t>
      </w:r>
      <w:r w:rsidRPr="005129DE">
        <w:t>. This is based on non-compliance with the Quality Standards as described in this performance report.</w:t>
      </w:r>
    </w:p>
    <w:p w14:paraId="173BC455" w14:textId="535D5391" w:rsidR="001A3DCA" w:rsidRDefault="001A3DCA" w:rsidP="001A3DCA">
      <w:pPr>
        <w:pStyle w:val="NormalArial"/>
        <w:rPr>
          <w:u w:val="single"/>
        </w:rPr>
      </w:pPr>
      <w:r w:rsidRPr="00A20EE6">
        <w:rPr>
          <w:u w:val="single"/>
        </w:rPr>
        <w:t>Standard 2 Requirement (3)(</w:t>
      </w:r>
      <w:r w:rsidR="0010479F">
        <w:rPr>
          <w:u w:val="single"/>
        </w:rPr>
        <w:t>d</w:t>
      </w:r>
      <w:r w:rsidRPr="00A20EE6">
        <w:rPr>
          <w:u w:val="single"/>
        </w:rPr>
        <w:t>)</w:t>
      </w:r>
      <w:r w:rsidR="0010479F">
        <w:rPr>
          <w:u w:val="single"/>
        </w:rPr>
        <w:t xml:space="preserve"> – CHSP </w:t>
      </w:r>
    </w:p>
    <w:p w14:paraId="6AE7C1E0" w14:textId="674E289D" w:rsidR="001A3DCA" w:rsidRDefault="00907D16" w:rsidP="00160E7A">
      <w:pPr>
        <w:pStyle w:val="ListBullet"/>
        <w:rPr>
          <w:u w:val="single"/>
        </w:rPr>
      </w:pPr>
      <w:r>
        <w:t xml:space="preserve">Ensure </w:t>
      </w:r>
      <w:r w:rsidR="00F41E11">
        <w:t>outcomes of assessment and planning</w:t>
      </w:r>
      <w:r w:rsidR="00C15D48">
        <w:t xml:space="preserve">, including consideration of risks to consumer health and well-being </w:t>
      </w:r>
      <w:r w:rsidR="0069249E">
        <w:t xml:space="preserve">are effectively communicated to the consumer and documented in a care and services plan readily available to the consumer where care and services are provided. </w:t>
      </w:r>
    </w:p>
    <w:p w14:paraId="60C93DDA" w14:textId="56E9116F" w:rsidR="003823CE" w:rsidRPr="00A36AA9" w:rsidRDefault="003823CE" w:rsidP="00F87E39">
      <w:pPr>
        <w:pStyle w:val="NormalArial"/>
      </w:pPr>
      <w:r w:rsidRPr="00A36AA9">
        <w:br w:type="page"/>
      </w:r>
    </w:p>
    <w:p w14:paraId="6B8B6809" w14:textId="77777777" w:rsidR="003823CE" w:rsidRDefault="003823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811"/>
        <w:gridCol w:w="2126"/>
      </w:tblGrid>
      <w:tr w:rsidR="00670E78" w14:paraId="2B4CCE1A" w14:textId="77777777" w:rsidTr="0067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5E231568" w14:textId="77777777" w:rsidR="00670E78" w:rsidRPr="003217D3" w:rsidRDefault="00670E7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2B245139" w14:textId="77777777" w:rsidR="00670E78" w:rsidRPr="003217D3" w:rsidRDefault="00670E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70E78" w14:paraId="22D55B77" w14:textId="77777777" w:rsidTr="00670E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1F426" w14:textId="77777777" w:rsidR="00670E78" w:rsidRPr="00244176" w:rsidRDefault="00670E7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11" w:type="dxa"/>
            <w:shd w:val="clear" w:color="auto" w:fill="auto"/>
          </w:tcPr>
          <w:p w14:paraId="396015A5" w14:textId="77777777" w:rsidR="00670E78" w:rsidRPr="00E57014" w:rsidRDefault="00670E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5701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31303E5E" w14:textId="6A9BC779" w:rsidR="00670E78" w:rsidRPr="00E57014" w:rsidRDefault="00BB1C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335753"/>
                <w:placeholder>
                  <w:docPart w:val="71DE6857647A4CDF81A4D3D30E7533C8"/>
                </w:placeholder>
                <w:dropDownList>
                  <w:listItem w:displayText="choose a rating" w:value="choose a rating"/>
                  <w:listItem w:displayText="Compliant" w:value="Compliant"/>
                  <w:listItem w:displayText="Not Compliant" w:value="Not Compliant"/>
                </w:dropDownList>
              </w:sdtPr>
              <w:sdtEndPr/>
              <w:sdtContent>
                <w:r w:rsidR="00670E78" w:rsidRPr="00E57014">
                  <w:rPr>
                    <w:rFonts w:ascii="Arial" w:hAnsi="Arial" w:cs="Arial"/>
                    <w:color w:val="auto"/>
                  </w:rPr>
                  <w:t>Not Compliant</w:t>
                </w:r>
              </w:sdtContent>
            </w:sdt>
            <w:r w:rsidR="00670E78" w:rsidRPr="00E57014">
              <w:rPr>
                <w:rFonts w:ascii="Arial" w:hAnsi="Arial" w:cs="Arial"/>
              </w:rPr>
              <w:t xml:space="preserve"> </w:t>
            </w:r>
          </w:p>
        </w:tc>
      </w:tr>
    </w:tbl>
    <w:bookmarkEnd w:id="3"/>
    <w:p w14:paraId="3B94B77A" w14:textId="77777777" w:rsidR="003823CE" w:rsidRDefault="003823CE" w:rsidP="00A63FCF">
      <w:pPr>
        <w:pStyle w:val="Heading20"/>
        <w:tabs>
          <w:tab w:val="left" w:pos="1890"/>
        </w:tabs>
      </w:pPr>
      <w:r w:rsidRPr="00A36AA9">
        <w:t>Findings</w:t>
      </w:r>
    </w:p>
    <w:p w14:paraId="534FA6C0" w14:textId="4049CADB" w:rsidR="003823CE" w:rsidRDefault="001A094E" w:rsidP="00F87E39">
      <w:pPr>
        <w:pStyle w:val="NormalArial"/>
      </w:pPr>
      <w:r>
        <w:t>Requirement 2(3)(d) was found non-compliant for CHSP following a</w:t>
      </w:r>
      <w:r w:rsidR="00997DCA">
        <w:t>n</w:t>
      </w:r>
      <w:r w:rsidR="00950402">
        <w:t xml:space="preserve"> </w:t>
      </w:r>
      <w:r w:rsidR="00323C4E">
        <w:t>a</w:t>
      </w:r>
      <w:r w:rsidR="00997DCA">
        <w:t>ssessment contact</w:t>
      </w:r>
      <w:r w:rsidR="00E320BC">
        <w:t xml:space="preserve"> (performance assessment) – site,</w:t>
      </w:r>
      <w:r w:rsidR="00950402">
        <w:t xml:space="preserve"> conducted </w:t>
      </w:r>
      <w:r w:rsidR="00E320BC">
        <w:t>between</w:t>
      </w:r>
      <w:r w:rsidR="00950402">
        <w:t xml:space="preserve"> 4 to 5 April 2024. </w:t>
      </w:r>
      <w:r w:rsidR="00CE1B24">
        <w:t xml:space="preserve">The provider could not demonstrate the outcomes of assessment and planning were </w:t>
      </w:r>
      <w:r w:rsidR="00BA38C3">
        <w:t xml:space="preserve">consistently and </w:t>
      </w:r>
      <w:r w:rsidR="00CE1B24">
        <w:t xml:space="preserve">effectively documented in a care and services plan which is readily </w:t>
      </w:r>
      <w:r w:rsidR="00900D25">
        <w:t xml:space="preserve">made </w:t>
      </w:r>
      <w:r w:rsidR="00CE1B24">
        <w:t xml:space="preserve">available to each </w:t>
      </w:r>
      <w:r w:rsidR="008A5D47">
        <w:t xml:space="preserve">CHSP </w:t>
      </w:r>
      <w:r w:rsidR="00CE1B24">
        <w:t>consumer</w:t>
      </w:r>
      <w:r w:rsidR="008A5D47">
        <w:t xml:space="preserve">. </w:t>
      </w:r>
      <w:r w:rsidR="00726644">
        <w:t>Where a care plan existed, not all information in the care plan aligned with information gathered during reviews undertaken.</w:t>
      </w:r>
      <w:r w:rsidR="003115BB">
        <w:t xml:space="preserve"> Updates to </w:t>
      </w:r>
      <w:r w:rsidR="00EC6E4D">
        <w:t>care plans were not made and changes to CHSP consumers’ needs were solely recorded</w:t>
      </w:r>
      <w:r w:rsidR="00290AE1">
        <w:t xml:space="preserve"> in the electronic database and mobile phone application. Management confirmed</w:t>
      </w:r>
      <w:r w:rsidR="0080497A">
        <w:t xml:space="preserve"> </w:t>
      </w:r>
      <w:r w:rsidR="0080497A" w:rsidRPr="0080497A">
        <w:t>due to the large number of CHSP consumers receiving services</w:t>
      </w:r>
      <w:r w:rsidR="00290AE1">
        <w:t xml:space="preserve"> </w:t>
      </w:r>
      <w:r w:rsidR="00136FA4" w:rsidRPr="0080497A">
        <w:t xml:space="preserve">(over 15,000) </w:t>
      </w:r>
      <w:r w:rsidR="00290AE1">
        <w:t xml:space="preserve">the provider was prioritising the development of care plans </w:t>
      </w:r>
      <w:r w:rsidR="00CD2984">
        <w:t>based on service type and risk</w:t>
      </w:r>
      <w:r w:rsidR="0080497A">
        <w:t>.</w:t>
      </w:r>
    </w:p>
    <w:p w14:paraId="19DC701B" w14:textId="4094B5E9" w:rsidR="00FC5161" w:rsidRDefault="00D761A0" w:rsidP="00F87E39">
      <w:pPr>
        <w:pStyle w:val="NormalArial"/>
      </w:pPr>
      <w:r>
        <w:t xml:space="preserve">The Assessment Team’s report for the </w:t>
      </w:r>
      <w:r w:rsidR="00323C4E">
        <w:t>a</w:t>
      </w:r>
      <w:r>
        <w:t>ssessment contact</w:t>
      </w:r>
      <w:r w:rsidR="003B499E">
        <w:t xml:space="preserve"> </w:t>
      </w:r>
      <w:r w:rsidR="003B499E" w:rsidRPr="00A52058">
        <w:t>(performance assessment) – non-site</w:t>
      </w:r>
      <w:r>
        <w:t xml:space="preserve"> </w:t>
      </w:r>
      <w:r w:rsidR="00A163A6">
        <w:t xml:space="preserve">conducted </w:t>
      </w:r>
      <w:r w:rsidR="001F579B">
        <w:t>6 September 2024 included evidence of actions taken by the provider in response to the non-compliance.</w:t>
      </w:r>
      <w:r w:rsidR="00A163A6">
        <w:t xml:space="preserve"> </w:t>
      </w:r>
      <w:r w:rsidR="001F579B">
        <w:t>These actions include</w:t>
      </w:r>
      <w:r w:rsidR="00A163A6">
        <w:t>d</w:t>
      </w:r>
      <w:r w:rsidR="004970F5">
        <w:t xml:space="preserve"> the development and implementation</w:t>
      </w:r>
      <w:r w:rsidR="005470F2">
        <w:t xml:space="preserve"> of service level assessment tool templates, the review of the CHSP agreement to include the provision of a service plan, the development of a care and service planning policy diagram and flow chart</w:t>
      </w:r>
      <w:r w:rsidR="00FC5161">
        <w:t xml:space="preserve"> and the prioritisation of conducting assessments with consumers receiving domestic assistance in the Logan River Valley region. At</w:t>
      </w:r>
      <w:r w:rsidR="00136FA4">
        <w:t xml:space="preserve"> the</w:t>
      </w:r>
      <w:r w:rsidR="00FC5161">
        <w:t xml:space="preserve"> time of </w:t>
      </w:r>
      <w:r w:rsidR="00D37ADB">
        <w:t xml:space="preserve">6 September 2024 </w:t>
      </w:r>
      <w:r w:rsidR="00EF7C36">
        <w:t xml:space="preserve">assessment contact </w:t>
      </w:r>
      <w:r w:rsidR="00EF7C36" w:rsidRPr="00A52058">
        <w:t>(performance assessment) – non-site</w:t>
      </w:r>
      <w:r w:rsidR="00136FA4">
        <w:t>,</w:t>
      </w:r>
      <w:r w:rsidR="00D37ADB">
        <w:t xml:space="preserve"> </w:t>
      </w:r>
      <w:r w:rsidR="00FC5161">
        <w:t>the provider had completed 62 out of 107 assessments.</w:t>
      </w:r>
    </w:p>
    <w:p w14:paraId="64E59760" w14:textId="35E6DB5F" w:rsidR="00E15681" w:rsidRDefault="00FC5161" w:rsidP="00F87E39">
      <w:pPr>
        <w:pStyle w:val="NormalArial"/>
      </w:pPr>
      <w:r>
        <w:t>The Assessment Team was not satisfied these improvements were effective and recommended Requirement (3)(d)</w:t>
      </w:r>
      <w:r w:rsidR="00761048">
        <w:t xml:space="preserve"> of </w:t>
      </w:r>
      <w:r w:rsidR="0000352F">
        <w:t>this Standard</w:t>
      </w:r>
      <w:r>
        <w:t xml:space="preserve"> not met for CHSP</w:t>
      </w:r>
      <w:r w:rsidR="00E15681">
        <w:t>. The Assessment Team provided the following evidence relevant to my finding:</w:t>
      </w:r>
    </w:p>
    <w:p w14:paraId="12D220BF" w14:textId="23E144C6" w:rsidR="00655B1D" w:rsidRDefault="006C4222" w:rsidP="00160E7A">
      <w:pPr>
        <w:pStyle w:val="ListBullet"/>
      </w:pPr>
      <w:r w:rsidRPr="006C4222">
        <w:t>Five consumers and representatives</w:t>
      </w:r>
      <w:r w:rsidR="00361744">
        <w:t xml:space="preserve"> interviewed</w:t>
      </w:r>
      <w:r w:rsidRPr="006C4222">
        <w:t xml:space="preserve"> could not recall receiving a copy of the consumer’s service</w:t>
      </w:r>
      <w:r w:rsidR="003307D4">
        <w:t xml:space="preserve"> </w:t>
      </w:r>
      <w:r w:rsidRPr="006C4222">
        <w:t>plan.</w:t>
      </w:r>
    </w:p>
    <w:p w14:paraId="4F6F4D97" w14:textId="24138509" w:rsidR="00655B1D" w:rsidRDefault="0032509D" w:rsidP="00160E7A">
      <w:pPr>
        <w:pStyle w:val="ListBullet"/>
      </w:pPr>
      <w:r>
        <w:t>Staff stated</w:t>
      </w:r>
      <w:r w:rsidR="00B219FF">
        <w:t xml:space="preserve"> they received sufficient information from the provider t</w:t>
      </w:r>
      <w:r w:rsidR="003E4C20">
        <w:t xml:space="preserve">hat </w:t>
      </w:r>
      <w:r w:rsidR="00B219FF">
        <w:t>enable</w:t>
      </w:r>
      <w:r w:rsidR="003E4C20">
        <w:t>d</w:t>
      </w:r>
      <w:r w:rsidR="00B219FF">
        <w:t xml:space="preserve"> them to deliver care and services. </w:t>
      </w:r>
      <w:r w:rsidR="00BE1E7D">
        <w:t>However, s</w:t>
      </w:r>
      <w:r w:rsidR="00B219FF">
        <w:t xml:space="preserve">taff </w:t>
      </w:r>
      <w:r w:rsidR="00BE1E7D">
        <w:t>advised</w:t>
      </w:r>
      <w:r w:rsidR="00B219FF">
        <w:t xml:space="preserve"> they needed to seek relevant information and details</w:t>
      </w:r>
      <w:r w:rsidR="00E057DA">
        <w:t>, such as location of cleaning products, equipment and priority of tasks</w:t>
      </w:r>
      <w:r w:rsidR="00B219FF">
        <w:t xml:space="preserve"> from consumers </w:t>
      </w:r>
      <w:r w:rsidR="00686C7A">
        <w:t xml:space="preserve">for whom </w:t>
      </w:r>
      <w:r w:rsidR="0002468E">
        <w:t>they</w:t>
      </w:r>
      <w:r w:rsidR="00686C7A">
        <w:t xml:space="preserve"> did not provide regular services.</w:t>
      </w:r>
      <w:r w:rsidR="009A6811">
        <w:t xml:space="preserve"> </w:t>
      </w:r>
    </w:p>
    <w:p w14:paraId="36938BBC" w14:textId="07EAA2AC" w:rsidR="00F76BE8" w:rsidRDefault="007E4516" w:rsidP="00160E7A">
      <w:pPr>
        <w:pStyle w:val="ListBullet"/>
      </w:pPr>
      <w:r>
        <w:t>Transport d</w:t>
      </w:r>
      <w:r w:rsidR="00686C7A">
        <w:t xml:space="preserve">rivers stated the manifest they receive includes all relevant </w:t>
      </w:r>
      <w:r w:rsidR="00F35CAB">
        <w:t xml:space="preserve">trip </w:t>
      </w:r>
      <w:r w:rsidR="00686C7A">
        <w:t>information</w:t>
      </w:r>
      <w:r w:rsidR="00F35CAB">
        <w:t xml:space="preserve">. </w:t>
      </w:r>
    </w:p>
    <w:p w14:paraId="2DCB7032" w14:textId="77777777" w:rsidR="00DF72A9" w:rsidRPr="00160E7A" w:rsidRDefault="005076F7" w:rsidP="006312AC">
      <w:pPr>
        <w:pStyle w:val="ListBullet2"/>
      </w:pPr>
      <w:r w:rsidRPr="00160E7A">
        <w:t>Review of the</w:t>
      </w:r>
      <w:r w:rsidR="00406552" w:rsidRPr="00160E7A">
        <w:t xml:space="preserve"> drivers’ manifest include</w:t>
      </w:r>
      <w:r w:rsidRPr="00160E7A">
        <w:t>d</w:t>
      </w:r>
      <w:r w:rsidR="00406552" w:rsidRPr="00160E7A">
        <w:t xml:space="preserve"> pertinent information to ensure the delivery of safe and effective services.</w:t>
      </w:r>
      <w:r w:rsidR="00F76BE8" w:rsidRPr="00160E7A">
        <w:t xml:space="preserve"> Th</w:t>
      </w:r>
      <w:r w:rsidR="00655B1D" w:rsidRPr="00160E7A">
        <w:t xml:space="preserve">is included </w:t>
      </w:r>
      <w:r w:rsidR="00F76BE8" w:rsidRPr="00160E7A">
        <w:t xml:space="preserve">risks to consumers and relevant health information </w:t>
      </w:r>
      <w:r w:rsidR="0066355D" w:rsidRPr="00160E7A">
        <w:t>which impacts transport service provision.</w:t>
      </w:r>
      <w:r w:rsidR="00DE371B" w:rsidRPr="00160E7A">
        <w:t xml:space="preserve"> </w:t>
      </w:r>
      <w:r w:rsidR="0066355D" w:rsidRPr="00160E7A">
        <w:t>The Assessment Team was satisfied the manifest was a form of a service plan proportionate with the service provision.</w:t>
      </w:r>
    </w:p>
    <w:p w14:paraId="6C2B24FC" w14:textId="3AF7576B" w:rsidR="00686C7A" w:rsidRPr="00DF72A9" w:rsidRDefault="0066355D" w:rsidP="00160E7A">
      <w:pPr>
        <w:pStyle w:val="ListBullet"/>
      </w:pPr>
      <w:r>
        <w:t xml:space="preserve">Management </w:t>
      </w:r>
      <w:r w:rsidR="00483F86">
        <w:t>advised of</w:t>
      </w:r>
      <w:r>
        <w:t xml:space="preserve"> pending </w:t>
      </w:r>
      <w:r w:rsidR="005E1078">
        <w:t>technological</w:t>
      </w:r>
      <w:r w:rsidR="000D04DE">
        <w:t xml:space="preserve"> configuration</w:t>
      </w:r>
      <w:r w:rsidR="005E1078">
        <w:t xml:space="preserve"> </w:t>
      </w:r>
      <w:r>
        <w:t>improvements t</w:t>
      </w:r>
      <w:r w:rsidR="00483F86">
        <w:t>hat will</w:t>
      </w:r>
      <w:r>
        <w:t xml:space="preserve"> </w:t>
      </w:r>
      <w:r w:rsidR="0030590B">
        <w:t>enable the electronic system to prepopulate details from assessments</w:t>
      </w:r>
      <w:r w:rsidR="00483F86">
        <w:t xml:space="preserve"> conducted</w:t>
      </w:r>
      <w:r w:rsidR="0030590B">
        <w:t xml:space="preserve"> to a service plan. </w:t>
      </w:r>
      <w:r w:rsidR="0030590B">
        <w:lastRenderedPageBreak/>
        <w:t xml:space="preserve">This improvement </w:t>
      </w:r>
      <w:r w:rsidR="00E2716D">
        <w:t xml:space="preserve">is </w:t>
      </w:r>
      <w:r w:rsidR="0030590B">
        <w:t xml:space="preserve">estimated to be completed in </w:t>
      </w:r>
      <w:r w:rsidR="00A14E14">
        <w:t>the 6 to 8 weeks after the assessment contact</w:t>
      </w:r>
      <w:r w:rsidR="006857E1">
        <w:t xml:space="preserve"> </w:t>
      </w:r>
      <w:r w:rsidR="006857E1" w:rsidRPr="00A52058">
        <w:t>(performance assessment) – non-site</w:t>
      </w:r>
      <w:r w:rsidR="006857E1">
        <w:t xml:space="preserve"> conducted 6 September 2024</w:t>
      </w:r>
      <w:r w:rsidR="00296A7E">
        <w:t>.</w:t>
      </w:r>
    </w:p>
    <w:p w14:paraId="6C254B23" w14:textId="79BF1C44" w:rsidR="00A14E14" w:rsidRDefault="00A14E14" w:rsidP="00160E7A">
      <w:pPr>
        <w:pStyle w:val="ListBullet"/>
      </w:pPr>
      <w:r>
        <w:t>Management spoke about the difficulty in completing assessments and service plans due to the volume of CHSP consumers. The provider did not have an estimated completion date for conducting assessments and finalising service plans.</w:t>
      </w:r>
    </w:p>
    <w:p w14:paraId="602E95A3" w14:textId="37089BA6" w:rsidR="00D265D1" w:rsidRDefault="00D265D1" w:rsidP="00160E7A">
      <w:pPr>
        <w:pStyle w:val="ListBullet"/>
      </w:pPr>
      <w:r>
        <w:t>Management indicated additional staffing resources would be made available to support the completion of assessments and service plans</w:t>
      </w:r>
      <w:r w:rsidR="001B1D35">
        <w:t>.</w:t>
      </w:r>
    </w:p>
    <w:p w14:paraId="09FAA993" w14:textId="3D9FFB59" w:rsidR="00E93051" w:rsidRDefault="001B1D35" w:rsidP="00160E7A">
      <w:pPr>
        <w:pStyle w:val="ListBullet"/>
      </w:pPr>
      <w:r>
        <w:t>The provider did not demonstrate</w:t>
      </w:r>
      <w:r w:rsidR="00FD1C47">
        <w:t xml:space="preserve"> assessment and planning is documented and readily available for CHSP consumers receiving social support, home modification and home and garden maintenance</w:t>
      </w:r>
      <w:r w:rsidR="00323C4E">
        <w:t>.</w:t>
      </w:r>
    </w:p>
    <w:p w14:paraId="6D52DA21" w14:textId="7B3D60BF" w:rsidR="0025091C" w:rsidRDefault="00AD1F54" w:rsidP="00E93051">
      <w:pPr>
        <w:pStyle w:val="NormalArial"/>
      </w:pPr>
      <w:r>
        <w:t>In response to the Assessment Team’s report</w:t>
      </w:r>
      <w:r w:rsidR="00E62948">
        <w:t xml:space="preserve"> </w:t>
      </w:r>
      <w:r w:rsidR="00543319">
        <w:t>t</w:t>
      </w:r>
      <w:r w:rsidR="00FC6CCC">
        <w:t>he provider</w:t>
      </w:r>
      <w:r w:rsidR="00672E0C">
        <w:t xml:space="preserve"> acknowledged aspects</w:t>
      </w:r>
      <w:r w:rsidR="00A15F9E">
        <w:t xml:space="preserve"> of </w:t>
      </w:r>
      <w:r w:rsidR="00FC2E25">
        <w:t xml:space="preserve">the Assessment Team’s </w:t>
      </w:r>
      <w:r w:rsidR="00A15F9E">
        <w:t>findings and</w:t>
      </w:r>
      <w:r w:rsidR="0025091C">
        <w:t xml:space="preserve"> provided </w:t>
      </w:r>
      <w:r w:rsidR="00FC2E25">
        <w:t xml:space="preserve">the following additional </w:t>
      </w:r>
      <w:r w:rsidR="0025091C">
        <w:t xml:space="preserve">information </w:t>
      </w:r>
      <w:r w:rsidR="002524DA">
        <w:t>and evidence relevant to my finding</w:t>
      </w:r>
      <w:r w:rsidR="0025091C">
        <w:t>:</w:t>
      </w:r>
    </w:p>
    <w:p w14:paraId="2ED24DCA" w14:textId="6451CDE3" w:rsidR="00393207" w:rsidRDefault="00E45669" w:rsidP="00160E7A">
      <w:pPr>
        <w:pStyle w:val="ListBullet"/>
      </w:pPr>
      <w:r>
        <w:t>Explanation</w:t>
      </w:r>
      <w:r w:rsidR="00C03362">
        <w:t xml:space="preserve"> </w:t>
      </w:r>
      <w:r w:rsidR="003159B9">
        <w:t>a proportional assessment and planning approach is taken due to the nature of CHSP services provided</w:t>
      </w:r>
      <w:r w:rsidR="00112792">
        <w:t xml:space="preserve">. </w:t>
      </w:r>
    </w:p>
    <w:p w14:paraId="0D7D87CD" w14:textId="5D0D4E81" w:rsidR="00112792" w:rsidRDefault="00112792" w:rsidP="00160E7A">
      <w:pPr>
        <w:pStyle w:val="ListBullet"/>
      </w:pPr>
      <w:r>
        <w:t>Explanation</w:t>
      </w:r>
      <w:r w:rsidR="003C50B6">
        <w:t xml:space="preserve"> there are multiple documents that provide information that represents a service plan that include documented client needs and preferences. </w:t>
      </w:r>
    </w:p>
    <w:p w14:paraId="5189757E" w14:textId="75F5922E" w:rsidR="003C50B6" w:rsidRDefault="00DC51D7" w:rsidP="00160E7A">
      <w:pPr>
        <w:pStyle w:val="ListBullet"/>
      </w:pPr>
      <w:r>
        <w:t xml:space="preserve">Explanation the continuous improvement plan includes </w:t>
      </w:r>
      <w:r w:rsidR="004E613F">
        <w:t xml:space="preserve">the </w:t>
      </w:r>
      <w:r>
        <w:t>development of a service plan template</w:t>
      </w:r>
      <w:r w:rsidR="00BC7BCB">
        <w:t>.</w:t>
      </w:r>
    </w:p>
    <w:p w14:paraId="7FC510BB" w14:textId="4B008F53" w:rsidR="004E613F" w:rsidRDefault="009F7243" w:rsidP="00160E7A">
      <w:pPr>
        <w:pStyle w:val="ListBullet"/>
      </w:pPr>
      <w:r>
        <w:t>Explanation recruitment of additional</w:t>
      </w:r>
      <w:r w:rsidR="00343BD9">
        <w:t xml:space="preserve"> </w:t>
      </w:r>
      <w:r w:rsidR="001E097B">
        <w:t>staffing resources have occurred to ensure</w:t>
      </w:r>
      <w:r w:rsidR="009C3850">
        <w:t xml:space="preserve"> completion of service </w:t>
      </w:r>
      <w:r w:rsidR="00D8350E">
        <w:t>plans</w:t>
      </w:r>
      <w:r w:rsidR="00D60911">
        <w:t xml:space="preserve"> or similar documentation</w:t>
      </w:r>
      <w:r w:rsidR="0002482F">
        <w:t xml:space="preserve"> that</w:t>
      </w:r>
      <w:r w:rsidR="00D60911">
        <w:t xml:space="preserve"> reflect consumer needs</w:t>
      </w:r>
      <w:r w:rsidR="00EB4730">
        <w:t xml:space="preserve">, </w:t>
      </w:r>
      <w:r w:rsidR="00D60911">
        <w:t>preferences</w:t>
      </w:r>
      <w:r w:rsidR="00EB4730">
        <w:t xml:space="preserve"> and risks</w:t>
      </w:r>
      <w:r w:rsidR="0002482F">
        <w:t xml:space="preserve"> identified from service level assessments completed</w:t>
      </w:r>
      <w:r w:rsidR="00D60911">
        <w:t xml:space="preserve">. </w:t>
      </w:r>
    </w:p>
    <w:p w14:paraId="30250600" w14:textId="1B778E37" w:rsidR="00EB4730" w:rsidRDefault="0095679C" w:rsidP="00160E7A">
      <w:pPr>
        <w:pStyle w:val="ListBullet"/>
      </w:pPr>
      <w:r>
        <w:t xml:space="preserve">Explanation consumers can be provided a copy of </w:t>
      </w:r>
      <w:r w:rsidR="0096344F">
        <w:t>service plans upon request.</w:t>
      </w:r>
    </w:p>
    <w:p w14:paraId="4267F686" w14:textId="77777777" w:rsidR="00C54CFA" w:rsidRDefault="00BE31BA" w:rsidP="00160E7A">
      <w:pPr>
        <w:pStyle w:val="ListBullet"/>
      </w:pPr>
      <w:r>
        <w:t xml:space="preserve">Explanation </w:t>
      </w:r>
      <w:r w:rsidR="006B39EE">
        <w:t xml:space="preserve">the board receives </w:t>
      </w:r>
      <w:r>
        <w:t>monthly status updates of continuous improvement</w:t>
      </w:r>
      <w:r w:rsidR="000A55A9">
        <w:t xml:space="preserve"> action</w:t>
      </w:r>
      <w:r w:rsidR="006B39EE">
        <w:t>s</w:t>
      </w:r>
      <w:r w:rsidR="000A55A9">
        <w:t xml:space="preserve"> in progress</w:t>
      </w:r>
      <w:r w:rsidR="006B39EE">
        <w:t>.</w:t>
      </w:r>
    </w:p>
    <w:p w14:paraId="10A6C95F" w14:textId="5D1C1932" w:rsidR="00724CEC" w:rsidRDefault="00605468" w:rsidP="00160E7A">
      <w:pPr>
        <w:pStyle w:val="ListBullet"/>
      </w:pPr>
      <w:r>
        <w:t>Explanation the Assessment Team did not request</w:t>
      </w:r>
      <w:r w:rsidR="005D03A3">
        <w:t xml:space="preserve"> service plans available for CHSP minor home </w:t>
      </w:r>
      <w:r w:rsidR="00ED7C90">
        <w:t>and garden maintenance</w:t>
      </w:r>
      <w:r w:rsidR="00DD7963">
        <w:t>,</w:t>
      </w:r>
      <w:r w:rsidR="005A22D1">
        <w:t xml:space="preserve"> </w:t>
      </w:r>
      <w:r w:rsidR="00ED7C90">
        <w:t>home modification</w:t>
      </w:r>
      <w:r w:rsidR="005A22D1">
        <w:t xml:space="preserve"> nor social support</w:t>
      </w:r>
      <w:r w:rsidR="00ED7C90">
        <w:t xml:space="preserve"> services</w:t>
      </w:r>
      <w:r w:rsidR="00724CEC">
        <w:t xml:space="preserve"> provided.</w:t>
      </w:r>
    </w:p>
    <w:p w14:paraId="59BD616B" w14:textId="77777777" w:rsidR="002F7C6E" w:rsidRDefault="00724CEC" w:rsidP="006312AC">
      <w:pPr>
        <w:pStyle w:val="ListBullet2"/>
      </w:pPr>
      <w:r w:rsidRPr="00504BB8">
        <w:t>Explanation, and evidence provided,</w:t>
      </w:r>
      <w:r w:rsidR="00504BB8">
        <w:t xml:space="preserve"> </w:t>
      </w:r>
      <w:r w:rsidR="00C16C46">
        <w:t xml:space="preserve">CHSP minor home and garden maintenance and home modification service plans are represented in the form of a work order. </w:t>
      </w:r>
    </w:p>
    <w:p w14:paraId="78993EE2" w14:textId="42167FD0" w:rsidR="00D23AE3" w:rsidRDefault="002F7C6E" w:rsidP="006312AC">
      <w:pPr>
        <w:pStyle w:val="ListBullet2"/>
      </w:pPr>
      <w:r>
        <w:t>Explanation</w:t>
      </w:r>
      <w:r w:rsidR="00B26800">
        <w:t xml:space="preserve">, and evidence provided, </w:t>
      </w:r>
      <w:r>
        <w:t>staff work in partnership with consumers to document their needs and preference</w:t>
      </w:r>
      <w:r w:rsidR="00A13013">
        <w:t>s</w:t>
      </w:r>
      <w:r w:rsidR="00EE60C4">
        <w:t xml:space="preserve"> on work orders that </w:t>
      </w:r>
      <w:r w:rsidR="00A13013">
        <w:t>includ</w:t>
      </w:r>
      <w:r w:rsidR="00EE60C4">
        <w:t>e</w:t>
      </w:r>
      <w:r w:rsidR="00A13013">
        <w:t xml:space="preserve"> preferred dates and times of service delivery</w:t>
      </w:r>
      <w:r w:rsidR="00EE60C4">
        <w:t>.</w:t>
      </w:r>
      <w:r w:rsidR="0096287C">
        <w:t xml:space="preserve"> </w:t>
      </w:r>
    </w:p>
    <w:p w14:paraId="5775FFAC" w14:textId="74322062" w:rsidR="0096344F" w:rsidRDefault="00B26800" w:rsidP="006312AC">
      <w:pPr>
        <w:pStyle w:val="ListBullet2"/>
      </w:pPr>
      <w:r>
        <w:t>Explanation, and evidence provided, consumers</w:t>
      </w:r>
      <w:r w:rsidR="00146471">
        <w:t xml:space="preserve"> sign off on work orders to confirm work completed was in accordance with their needs and preferences. </w:t>
      </w:r>
      <w:r w:rsidR="006B39EE" w:rsidRPr="00504BB8">
        <w:t xml:space="preserve"> </w:t>
      </w:r>
    </w:p>
    <w:p w14:paraId="18B8A173" w14:textId="3554F31F" w:rsidR="005E7289" w:rsidRDefault="005E7289" w:rsidP="006312AC">
      <w:pPr>
        <w:pStyle w:val="ListBullet2"/>
      </w:pPr>
      <w:r>
        <w:t>Explanation</w:t>
      </w:r>
      <w:r w:rsidR="00A2463B">
        <w:t xml:space="preserve">, and evidence provided, </w:t>
      </w:r>
      <w:r w:rsidR="003756B1">
        <w:t xml:space="preserve">CHSP </w:t>
      </w:r>
      <w:r>
        <w:t>social support individual</w:t>
      </w:r>
      <w:r w:rsidR="00004465">
        <w:t xml:space="preserve"> </w:t>
      </w:r>
      <w:r w:rsidR="00F13DFB">
        <w:t xml:space="preserve">service plans are represented </w:t>
      </w:r>
      <w:r w:rsidR="0090380F">
        <w:t>as</w:t>
      </w:r>
      <w:r w:rsidR="008F3AFC">
        <w:t xml:space="preserve"> email confirmation</w:t>
      </w:r>
      <w:r w:rsidR="0090380F">
        <w:t>s</w:t>
      </w:r>
      <w:r w:rsidR="008F3AFC">
        <w:t xml:space="preserve"> of </w:t>
      </w:r>
      <w:r w:rsidR="00434E51">
        <w:t>preferred scheduled session type, date and time.</w:t>
      </w:r>
      <w:r w:rsidR="00AE441C">
        <w:t xml:space="preserve"> </w:t>
      </w:r>
    </w:p>
    <w:p w14:paraId="697A31FE" w14:textId="1BE3787F" w:rsidR="00AE441C" w:rsidRDefault="00AE441C" w:rsidP="006312AC">
      <w:pPr>
        <w:pStyle w:val="ListBullet2"/>
      </w:pPr>
      <w:r>
        <w:t>Explanation, and evidence provided</w:t>
      </w:r>
      <w:r w:rsidR="00136FA4">
        <w:t>,</w:t>
      </w:r>
      <w:r>
        <w:t xml:space="preserve"> CHSP social support individual consumers are provided written information</w:t>
      </w:r>
      <w:r w:rsidR="000F0FDA">
        <w:t xml:space="preserve"> during services to document their goals.</w:t>
      </w:r>
    </w:p>
    <w:p w14:paraId="1041631F" w14:textId="1486ECF5" w:rsidR="00E11E68" w:rsidRPr="00E63786" w:rsidRDefault="006C2EE0" w:rsidP="006312AC">
      <w:pPr>
        <w:pStyle w:val="ListBullet2"/>
      </w:pPr>
      <w:r w:rsidRPr="00E63786">
        <w:t xml:space="preserve">Explanation </w:t>
      </w:r>
      <w:r w:rsidR="00CF489E" w:rsidRPr="00E63786">
        <w:t xml:space="preserve">CHSP social support group consumers </w:t>
      </w:r>
      <w:r w:rsidR="00573605">
        <w:t>needs and preferences</w:t>
      </w:r>
      <w:r w:rsidR="00EE0DB6">
        <w:t xml:space="preserve"> are communicated to transport drivers via the manifest.</w:t>
      </w:r>
    </w:p>
    <w:p w14:paraId="59962980" w14:textId="36DD884E" w:rsidR="00194BDD" w:rsidRDefault="005075B4" w:rsidP="00160E7A">
      <w:pPr>
        <w:pStyle w:val="ListBullet"/>
      </w:pPr>
      <w:r>
        <w:t xml:space="preserve">Explanation </w:t>
      </w:r>
      <w:r w:rsidR="00160163">
        <w:t>service agreements and related attachments</w:t>
      </w:r>
      <w:r w:rsidR="00954413">
        <w:t xml:space="preserve"> consumers are requested to sign</w:t>
      </w:r>
      <w:r w:rsidR="00160163">
        <w:t xml:space="preserve"> provide information regarding the outcome of assessment and service planning</w:t>
      </w:r>
      <w:r w:rsidR="0079572E">
        <w:t xml:space="preserve">. </w:t>
      </w:r>
    </w:p>
    <w:p w14:paraId="30C03ACC" w14:textId="078F016A" w:rsidR="00777B4D" w:rsidRDefault="000D00B3" w:rsidP="00160E7A">
      <w:pPr>
        <w:pStyle w:val="ListBullet"/>
      </w:pPr>
      <w:r>
        <w:t>Ac</w:t>
      </w:r>
      <w:r w:rsidR="007D6091">
        <w:t>knowledgement</w:t>
      </w:r>
      <w:r>
        <w:t xml:space="preserve"> consumers and representatives may not </w:t>
      </w:r>
      <w:r w:rsidR="007D6091">
        <w:t>recall assessments conducted</w:t>
      </w:r>
      <w:r w:rsidR="00FD5EF5">
        <w:t xml:space="preserve"> or service plans received </w:t>
      </w:r>
      <w:r w:rsidR="00930D78">
        <w:t>hav</w:t>
      </w:r>
      <w:r w:rsidR="00FD5EF5">
        <w:t>ing</w:t>
      </w:r>
      <w:r w:rsidR="00930D78">
        <w:t xml:space="preserve"> </w:t>
      </w:r>
      <w:r w:rsidR="00102E3D">
        <w:t xml:space="preserve">not interpreted phone contact </w:t>
      </w:r>
      <w:r w:rsidR="0061142B">
        <w:t>being</w:t>
      </w:r>
      <w:r w:rsidR="00102E3D">
        <w:t xml:space="preserve"> consistent with service level assessments</w:t>
      </w:r>
      <w:r w:rsidR="0061142B">
        <w:t>.</w:t>
      </w:r>
    </w:p>
    <w:p w14:paraId="5FBA909B" w14:textId="1BB335DD" w:rsidR="006B135D" w:rsidRDefault="002600F6" w:rsidP="00160E7A">
      <w:pPr>
        <w:pStyle w:val="ListBullet"/>
      </w:pPr>
      <w:r>
        <w:lastRenderedPageBreak/>
        <w:t xml:space="preserve">Acknowledgement </w:t>
      </w:r>
      <w:r w:rsidR="002D5CE1">
        <w:t>work orders for CHSP domestic assistance service</w:t>
      </w:r>
      <w:r w:rsidR="007A1B8A">
        <w:t xml:space="preserve"> work orders</w:t>
      </w:r>
      <w:r w:rsidR="002D5CE1">
        <w:t xml:space="preserve"> were generic in nature </w:t>
      </w:r>
      <w:r w:rsidR="00B411A7">
        <w:t>and would</w:t>
      </w:r>
      <w:r w:rsidR="00B82D8C">
        <w:t xml:space="preserve"> be improved to reflect more individualisation of consumer needs and preferences. </w:t>
      </w:r>
    </w:p>
    <w:p w14:paraId="580E3CEE" w14:textId="3E6CE14C" w:rsidR="002548D1" w:rsidRPr="00961DBE" w:rsidRDefault="002548D1" w:rsidP="006312AC">
      <w:pPr>
        <w:pStyle w:val="ListBullet2"/>
      </w:pPr>
      <w:r w:rsidRPr="00961DBE">
        <w:t xml:space="preserve">Explanation </w:t>
      </w:r>
      <w:r w:rsidR="006C3724" w:rsidRPr="00961DBE">
        <w:t>sample consumer goals have been developed to assist staff to work in partnership</w:t>
      </w:r>
      <w:r w:rsidR="004A7CE9" w:rsidRPr="00961DBE">
        <w:t xml:space="preserve"> with consumers to build individualised service plans and work orders.</w:t>
      </w:r>
    </w:p>
    <w:p w14:paraId="40F6F236" w14:textId="77777777" w:rsidR="008C7258" w:rsidRPr="008C7258" w:rsidRDefault="004C25DD" w:rsidP="00160E7A">
      <w:pPr>
        <w:pStyle w:val="ListBullet"/>
      </w:pPr>
      <w:r>
        <w:t>Confirmation</w:t>
      </w:r>
      <w:r w:rsidR="005D3CC6">
        <w:t xml:space="preserve"> </w:t>
      </w:r>
      <w:r w:rsidR="005D3CC6" w:rsidRPr="005D3CC6">
        <w:t>pending technological configuration improvements that will enable the electronic system to prepopulate details from assessments conducted to a service plan</w:t>
      </w:r>
      <w:r w:rsidR="006C2BC4">
        <w:t xml:space="preserve"> will occur</w:t>
      </w:r>
      <w:r w:rsidR="008C7258">
        <w:t xml:space="preserve"> </w:t>
      </w:r>
      <w:r w:rsidR="008C7258" w:rsidRPr="008C7258">
        <w:t>in the 6 to 8 weeks after the assessment contact (performance assessment) – non-site conducted 6 September 2024.</w:t>
      </w:r>
    </w:p>
    <w:p w14:paraId="5090FF94" w14:textId="7F17DB87" w:rsidR="004A7CE9" w:rsidRDefault="008329EA" w:rsidP="00160E7A">
      <w:pPr>
        <w:pStyle w:val="ListBullet"/>
      </w:pPr>
      <w:r>
        <w:t xml:space="preserve">Confirmation </w:t>
      </w:r>
      <w:r w:rsidR="00D137F2">
        <w:t>CHSP social support individual, social support group and some domestic assistance consumers have yet</w:t>
      </w:r>
      <w:r w:rsidR="00C47256">
        <w:t xml:space="preserve"> received service level assessments nor service plans</w:t>
      </w:r>
      <w:r w:rsidR="00A853AC">
        <w:t xml:space="preserve"> and estimate completion</w:t>
      </w:r>
      <w:r w:rsidR="0091067A">
        <w:t xml:space="preserve"> 3 months after technological configuration improvements have been implemented. </w:t>
      </w:r>
    </w:p>
    <w:p w14:paraId="538AE9BA" w14:textId="50A07EE9" w:rsidR="0068680E" w:rsidRDefault="00E61E1A" w:rsidP="00160E7A">
      <w:pPr>
        <w:pStyle w:val="ListBullet"/>
      </w:pPr>
      <w:r>
        <w:t>Acknowledgement of the importance</w:t>
      </w:r>
      <w:r w:rsidR="00811864">
        <w:t xml:space="preserve"> to effectively communicate consumer needs and preferences</w:t>
      </w:r>
      <w:r w:rsidR="00333C3F">
        <w:t xml:space="preserve"> </w:t>
      </w:r>
      <w:r w:rsidR="001C55F7">
        <w:t xml:space="preserve">to staff </w:t>
      </w:r>
      <w:r w:rsidR="00333C3F">
        <w:t>and offer a copy of recorded information</w:t>
      </w:r>
      <w:r w:rsidR="00027A71">
        <w:t xml:space="preserve"> to consumers. </w:t>
      </w:r>
    </w:p>
    <w:p w14:paraId="21357641" w14:textId="66DE104C" w:rsidR="0025091C" w:rsidRPr="00393207" w:rsidRDefault="0025091C" w:rsidP="0025091C">
      <w:pPr>
        <w:pStyle w:val="NormalArial"/>
      </w:pPr>
      <w:r w:rsidRPr="00393207">
        <w:t>In coming to my finding, I have considered the information in the Assessment Team’s report and the provider’s response</w:t>
      </w:r>
      <w:r w:rsidR="00A14231">
        <w:t>,</w:t>
      </w:r>
      <w:r w:rsidR="009F7593" w:rsidRPr="00393207">
        <w:t xml:space="preserve"> whic</w:t>
      </w:r>
      <w:r w:rsidR="004A2105">
        <w:t xml:space="preserve">h </w:t>
      </w:r>
      <w:r w:rsidR="00182AD3">
        <w:t xml:space="preserve">does not demonstrate outcomes of assessment and planning are effectively communicated to the consumer and documented in a care and services plan that is readily available to the consumer, and where care and services are provided. </w:t>
      </w:r>
    </w:p>
    <w:p w14:paraId="1BF4ADCA" w14:textId="77777777" w:rsidR="00844954" w:rsidRDefault="00270328" w:rsidP="0025091C">
      <w:pPr>
        <w:pStyle w:val="NormalArial"/>
      </w:pPr>
      <w:r w:rsidRPr="000B678D">
        <w:t xml:space="preserve">I have considered the intent of the Requirement, which expects </w:t>
      </w:r>
      <w:r w:rsidR="00AB65A1" w:rsidRPr="000B678D">
        <w:t>outcomes of assessment and planning</w:t>
      </w:r>
      <w:r w:rsidR="00A620A1">
        <w:t>, including consumer needs, preferences</w:t>
      </w:r>
      <w:r w:rsidR="00844954">
        <w:t xml:space="preserve"> and health and safety risks</w:t>
      </w:r>
      <w:r w:rsidR="00AB65A1" w:rsidRPr="000B678D">
        <w:t xml:space="preserve"> are documented</w:t>
      </w:r>
      <w:r w:rsidR="007A0DBC" w:rsidRPr="000B678D">
        <w:t xml:space="preserve"> in a care and services plan</w:t>
      </w:r>
      <w:r w:rsidR="00844954">
        <w:t xml:space="preserve">. </w:t>
      </w:r>
      <w:r w:rsidR="001B0FAA" w:rsidRPr="000B678D">
        <w:t xml:space="preserve"> </w:t>
      </w:r>
    </w:p>
    <w:p w14:paraId="30534723" w14:textId="301922A4" w:rsidR="00270328" w:rsidRDefault="00A620A1" w:rsidP="0025091C">
      <w:pPr>
        <w:pStyle w:val="NormalArial"/>
      </w:pPr>
      <w:r>
        <w:t>I acknowledge</w:t>
      </w:r>
      <w:r w:rsidR="00A51D08">
        <w:t xml:space="preserve"> due to the nature of CHSP services provided a proportionate assessment and planning approach</w:t>
      </w:r>
      <w:r w:rsidR="00FA0392">
        <w:t xml:space="preserve"> is in place and care and service plans are in the form of several documents that show an overview of the care and services to be delivered.</w:t>
      </w:r>
    </w:p>
    <w:p w14:paraId="49FD9360" w14:textId="18A97C1D" w:rsidR="00304A17" w:rsidRDefault="007C3BE9" w:rsidP="0025091C">
      <w:pPr>
        <w:pStyle w:val="NormalArial"/>
      </w:pPr>
      <w:r>
        <w:t xml:space="preserve">However, </w:t>
      </w:r>
      <w:r w:rsidR="00674FB7">
        <w:t>the intent of this Requirement also expects relevant risks to consumer’s safety, health and well-being are documented in care and service plans.</w:t>
      </w:r>
      <w:r w:rsidR="006B16E8">
        <w:t xml:space="preserve"> I find </w:t>
      </w:r>
      <w:r w:rsidR="00F07CB7">
        <w:t>no evidence to suggest</w:t>
      </w:r>
      <w:r w:rsidR="00634C4B">
        <w:t xml:space="preserve"> work orders</w:t>
      </w:r>
      <w:r w:rsidR="00C272ED">
        <w:t xml:space="preserve"> that suffice as care and service plans</w:t>
      </w:r>
      <w:r w:rsidR="00BA0F15">
        <w:t xml:space="preserve"> for minor home and garden maintenance,</w:t>
      </w:r>
      <w:r w:rsidR="007C4D34">
        <w:t xml:space="preserve"> domestic assistance services or </w:t>
      </w:r>
      <w:r w:rsidR="004652A5">
        <w:t>home modification services,</w:t>
      </w:r>
      <w:r w:rsidR="00C272ED">
        <w:t xml:space="preserve"> acknowledge </w:t>
      </w:r>
      <w:r w:rsidR="00BA0F15">
        <w:t>nor document consumer risks or mitigating strategies.</w:t>
      </w:r>
      <w:r w:rsidR="00794771">
        <w:t xml:space="preserve"> Rather</w:t>
      </w:r>
      <w:r w:rsidR="008B77A6">
        <w:t>,</w:t>
      </w:r>
      <w:r w:rsidR="005F1A90">
        <w:t xml:space="preserve"> I find</w:t>
      </w:r>
      <w:r w:rsidR="008B77A6">
        <w:t xml:space="preserve"> work orders are task orient</w:t>
      </w:r>
      <w:r w:rsidR="00B213BC">
        <w:t>a</w:t>
      </w:r>
      <w:r w:rsidR="008B77A6">
        <w:t>ted</w:t>
      </w:r>
      <w:r w:rsidR="005F1A90">
        <w:t xml:space="preserve"> based on consumer need. The absence of documented consumer risks and mitigating strategies does not provide </w:t>
      </w:r>
      <w:r w:rsidR="000B2123">
        <w:t xml:space="preserve">me </w:t>
      </w:r>
      <w:r w:rsidR="00B213BC">
        <w:t xml:space="preserve">with </w:t>
      </w:r>
      <w:r w:rsidR="005F1A90">
        <w:t>confidence staff</w:t>
      </w:r>
      <w:r w:rsidR="00304A17">
        <w:t xml:space="preserve"> have all relevant information required to safely complete services. </w:t>
      </w:r>
    </w:p>
    <w:p w14:paraId="62EB2331" w14:textId="7DEDD350" w:rsidR="007C3BE9" w:rsidRPr="000B678D" w:rsidRDefault="00304A17" w:rsidP="0025091C">
      <w:pPr>
        <w:pStyle w:val="NormalArial"/>
      </w:pPr>
      <w:r>
        <w:t>I acknowledge</w:t>
      </w:r>
      <w:r w:rsidR="000B3C38">
        <w:t xml:space="preserve"> activ</w:t>
      </w:r>
      <w:r w:rsidR="001303B3">
        <w:t>e plans in progress, including the hiring of additional staff</w:t>
      </w:r>
      <w:r w:rsidR="00AE74F8">
        <w:t xml:space="preserve"> and pending </w:t>
      </w:r>
      <w:r w:rsidR="00BC62F3">
        <w:t>technological configuration improvements</w:t>
      </w:r>
      <w:r>
        <w:t xml:space="preserve"> </w:t>
      </w:r>
      <w:r w:rsidR="00AE74F8">
        <w:t xml:space="preserve">to streamline the generation of care and services plans. However, </w:t>
      </w:r>
      <w:r w:rsidR="000A37E2">
        <w:t>I find furth</w:t>
      </w:r>
      <w:r w:rsidR="00E210AC">
        <w:t>er time is required to ensure the effective implementation and embed</w:t>
      </w:r>
      <w:r w:rsidR="00B213BC">
        <w:t xml:space="preserve">ding </w:t>
      </w:r>
      <w:r w:rsidR="00E210AC">
        <w:t>of improvement plans.</w:t>
      </w:r>
      <w:r w:rsidR="00794771">
        <w:t xml:space="preserve"> </w:t>
      </w:r>
      <w:r w:rsidR="00BA0F15">
        <w:t xml:space="preserve"> </w:t>
      </w:r>
    </w:p>
    <w:p w14:paraId="241A4DE0" w14:textId="7021D5D2" w:rsidR="00C97785" w:rsidRPr="006C4222" w:rsidRDefault="00C97785" w:rsidP="0025091C">
      <w:pPr>
        <w:pStyle w:val="NormalArial"/>
      </w:pPr>
      <w:r>
        <w:t xml:space="preserve">Based on the information summarised above, I find the provider, in relation to the CHSP service assessed, </w:t>
      </w:r>
      <w:r w:rsidR="00891B78">
        <w:t>non</w:t>
      </w:r>
      <w:r w:rsidR="00891B78" w:rsidRPr="00891B78">
        <w:t>-</w:t>
      </w:r>
      <w:r w:rsidRPr="00891B78">
        <w:t>compliant</w:t>
      </w:r>
      <w:r>
        <w:t xml:space="preserve"> with Requirement (3)(d) in Standard 2 Ongoing assessment and planning with consumers.</w:t>
      </w:r>
    </w:p>
    <w:sectPr w:rsidR="00C97785" w:rsidRPr="006C422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B14AD" w14:textId="77777777" w:rsidR="00417D73" w:rsidRDefault="00417D73">
      <w:pPr>
        <w:spacing w:after="0"/>
      </w:pPr>
      <w:r>
        <w:separator/>
      </w:r>
    </w:p>
  </w:endnote>
  <w:endnote w:type="continuationSeparator" w:id="0">
    <w:p w14:paraId="5815AC2E" w14:textId="77777777" w:rsidR="00417D73" w:rsidRDefault="00417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6B55E" w14:textId="77777777" w:rsidR="003823CE" w:rsidRPr="00DF37F2" w:rsidRDefault="003823CE"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Star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168AA64" w14:textId="77777777" w:rsidR="003823CE" w:rsidRPr="00DF37F2" w:rsidRDefault="003823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700911</w:t>
    </w:r>
    <w:bookmarkEnd w:id="4"/>
    <w:r w:rsidRPr="00DF37F2">
      <w:rPr>
        <w:rStyle w:val="FooterBold"/>
        <w:rFonts w:ascii="Arial" w:hAnsi="Arial"/>
        <w:b w:val="0"/>
      </w:rPr>
      <w:tab/>
      <w:t xml:space="preserve">OFFICIAL: Sensitive </w:t>
    </w:r>
  </w:p>
  <w:p w14:paraId="575DB6F6" w14:textId="77777777" w:rsidR="003823CE" w:rsidRPr="00DF37F2" w:rsidRDefault="003823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B7690" w14:textId="77777777" w:rsidR="00417D73" w:rsidRDefault="00417D73" w:rsidP="00D71F88">
      <w:pPr>
        <w:spacing w:after="0"/>
      </w:pPr>
      <w:r>
        <w:separator/>
      </w:r>
    </w:p>
  </w:footnote>
  <w:footnote w:type="continuationSeparator" w:id="0">
    <w:p w14:paraId="4D4CD4BA" w14:textId="77777777" w:rsidR="00417D73" w:rsidRDefault="00417D73" w:rsidP="00D71F88">
      <w:pPr>
        <w:spacing w:after="0"/>
      </w:pPr>
      <w:r>
        <w:continuationSeparator/>
      </w:r>
    </w:p>
  </w:footnote>
  <w:footnote w:id="1">
    <w:p w14:paraId="31457F92" w14:textId="2AAEB3BE" w:rsidR="003823CE" w:rsidRDefault="003823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52004">
        <w:rPr>
          <w:rFonts w:ascii="Arial" w:hAnsi="Arial" w:cs="Arial"/>
          <w:color w:val="auto"/>
          <w:sz w:val="20"/>
          <w:szCs w:val="20"/>
        </w:rPr>
        <w:t>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23BC41A" w14:textId="77777777" w:rsidR="003823CE" w:rsidRDefault="003823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5D31A" w14:textId="77777777" w:rsidR="003823CE" w:rsidRDefault="003823CE">
    <w:pPr>
      <w:pStyle w:val="Header"/>
    </w:pPr>
    <w:r>
      <w:rPr>
        <w:noProof/>
        <w:color w:val="2B579A"/>
        <w:shd w:val="clear" w:color="auto" w:fill="E6E6E6"/>
        <w:lang w:val="en-US"/>
      </w:rPr>
      <w:drawing>
        <wp:anchor distT="0" distB="0" distL="114300" distR="114300" simplePos="0" relativeHeight="251663360" behindDoc="1" locked="0" layoutInCell="1" allowOverlap="1" wp14:anchorId="1C6D61F9" wp14:editId="2B5443A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F8670" w14:textId="77777777" w:rsidR="003823CE" w:rsidRDefault="003823CE">
    <w:pPr>
      <w:pStyle w:val="Header"/>
    </w:pPr>
    <w:r>
      <w:rPr>
        <w:noProof/>
      </w:rPr>
      <w:drawing>
        <wp:anchor distT="0" distB="0" distL="114300" distR="114300" simplePos="0" relativeHeight="251661312" behindDoc="0" locked="0" layoutInCell="1" allowOverlap="1" wp14:anchorId="5AB35DD7" wp14:editId="2E23DF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95E96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8BC7D78">
      <w:start w:val="1"/>
      <w:numFmt w:val="lowerRoman"/>
      <w:lvlText w:val="(%1)"/>
      <w:lvlJc w:val="left"/>
      <w:pPr>
        <w:ind w:left="1080" w:hanging="720"/>
      </w:pPr>
      <w:rPr>
        <w:rFonts w:hint="default"/>
      </w:rPr>
    </w:lvl>
    <w:lvl w:ilvl="1" w:tplc="F970C26E" w:tentative="1">
      <w:start w:val="1"/>
      <w:numFmt w:val="lowerLetter"/>
      <w:lvlText w:val="%2."/>
      <w:lvlJc w:val="left"/>
      <w:pPr>
        <w:ind w:left="1440" w:hanging="360"/>
      </w:pPr>
    </w:lvl>
    <w:lvl w:ilvl="2" w:tplc="8802284A" w:tentative="1">
      <w:start w:val="1"/>
      <w:numFmt w:val="lowerRoman"/>
      <w:lvlText w:val="%3."/>
      <w:lvlJc w:val="right"/>
      <w:pPr>
        <w:ind w:left="2160" w:hanging="180"/>
      </w:pPr>
    </w:lvl>
    <w:lvl w:ilvl="3" w:tplc="2108BC12" w:tentative="1">
      <w:start w:val="1"/>
      <w:numFmt w:val="decimal"/>
      <w:lvlText w:val="%4."/>
      <w:lvlJc w:val="left"/>
      <w:pPr>
        <w:ind w:left="2880" w:hanging="360"/>
      </w:pPr>
    </w:lvl>
    <w:lvl w:ilvl="4" w:tplc="AE7E8238" w:tentative="1">
      <w:start w:val="1"/>
      <w:numFmt w:val="lowerLetter"/>
      <w:lvlText w:val="%5."/>
      <w:lvlJc w:val="left"/>
      <w:pPr>
        <w:ind w:left="3600" w:hanging="360"/>
      </w:pPr>
    </w:lvl>
    <w:lvl w:ilvl="5" w:tplc="016E39D0" w:tentative="1">
      <w:start w:val="1"/>
      <w:numFmt w:val="lowerRoman"/>
      <w:lvlText w:val="%6."/>
      <w:lvlJc w:val="right"/>
      <w:pPr>
        <w:ind w:left="4320" w:hanging="180"/>
      </w:pPr>
    </w:lvl>
    <w:lvl w:ilvl="6" w:tplc="463CDD10" w:tentative="1">
      <w:start w:val="1"/>
      <w:numFmt w:val="decimal"/>
      <w:lvlText w:val="%7."/>
      <w:lvlJc w:val="left"/>
      <w:pPr>
        <w:ind w:left="5040" w:hanging="360"/>
      </w:pPr>
    </w:lvl>
    <w:lvl w:ilvl="7" w:tplc="6A80134E" w:tentative="1">
      <w:start w:val="1"/>
      <w:numFmt w:val="lowerLetter"/>
      <w:lvlText w:val="%8."/>
      <w:lvlJc w:val="left"/>
      <w:pPr>
        <w:ind w:left="5760" w:hanging="360"/>
      </w:pPr>
    </w:lvl>
    <w:lvl w:ilvl="8" w:tplc="FD78AB76" w:tentative="1">
      <w:start w:val="1"/>
      <w:numFmt w:val="lowerRoman"/>
      <w:lvlText w:val="%9."/>
      <w:lvlJc w:val="right"/>
      <w:pPr>
        <w:ind w:left="6480" w:hanging="180"/>
      </w:pPr>
    </w:lvl>
  </w:abstractNum>
  <w:abstractNum w:abstractNumId="2" w15:restartNumberingAfterBreak="0">
    <w:nsid w:val="017B6E7E"/>
    <w:multiLevelType w:val="hybridMultilevel"/>
    <w:tmpl w:val="8560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A48CCC4">
      <w:start w:val="1"/>
      <w:numFmt w:val="lowerRoman"/>
      <w:lvlText w:val="(%1)"/>
      <w:lvlJc w:val="left"/>
      <w:pPr>
        <w:ind w:left="1080" w:hanging="720"/>
      </w:pPr>
      <w:rPr>
        <w:rFonts w:hint="default"/>
      </w:rPr>
    </w:lvl>
    <w:lvl w:ilvl="1" w:tplc="FC1C805C" w:tentative="1">
      <w:start w:val="1"/>
      <w:numFmt w:val="lowerLetter"/>
      <w:lvlText w:val="%2."/>
      <w:lvlJc w:val="left"/>
      <w:pPr>
        <w:ind w:left="1440" w:hanging="360"/>
      </w:pPr>
    </w:lvl>
    <w:lvl w:ilvl="2" w:tplc="D08E87EE" w:tentative="1">
      <w:start w:val="1"/>
      <w:numFmt w:val="lowerRoman"/>
      <w:lvlText w:val="%3."/>
      <w:lvlJc w:val="right"/>
      <w:pPr>
        <w:ind w:left="2160" w:hanging="180"/>
      </w:pPr>
    </w:lvl>
    <w:lvl w:ilvl="3" w:tplc="52528588" w:tentative="1">
      <w:start w:val="1"/>
      <w:numFmt w:val="decimal"/>
      <w:lvlText w:val="%4."/>
      <w:lvlJc w:val="left"/>
      <w:pPr>
        <w:ind w:left="2880" w:hanging="360"/>
      </w:pPr>
    </w:lvl>
    <w:lvl w:ilvl="4" w:tplc="5BF2BA52" w:tentative="1">
      <w:start w:val="1"/>
      <w:numFmt w:val="lowerLetter"/>
      <w:lvlText w:val="%5."/>
      <w:lvlJc w:val="left"/>
      <w:pPr>
        <w:ind w:left="3600" w:hanging="360"/>
      </w:pPr>
    </w:lvl>
    <w:lvl w:ilvl="5" w:tplc="6DB4351E" w:tentative="1">
      <w:start w:val="1"/>
      <w:numFmt w:val="lowerRoman"/>
      <w:lvlText w:val="%6."/>
      <w:lvlJc w:val="right"/>
      <w:pPr>
        <w:ind w:left="4320" w:hanging="180"/>
      </w:pPr>
    </w:lvl>
    <w:lvl w:ilvl="6" w:tplc="446C64E2" w:tentative="1">
      <w:start w:val="1"/>
      <w:numFmt w:val="decimal"/>
      <w:lvlText w:val="%7."/>
      <w:lvlJc w:val="left"/>
      <w:pPr>
        <w:ind w:left="5040" w:hanging="360"/>
      </w:pPr>
    </w:lvl>
    <w:lvl w:ilvl="7" w:tplc="AB206286" w:tentative="1">
      <w:start w:val="1"/>
      <w:numFmt w:val="lowerLetter"/>
      <w:lvlText w:val="%8."/>
      <w:lvlJc w:val="left"/>
      <w:pPr>
        <w:ind w:left="5760" w:hanging="360"/>
      </w:pPr>
    </w:lvl>
    <w:lvl w:ilvl="8" w:tplc="0BAAC46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0966720">
      <w:start w:val="1"/>
      <w:numFmt w:val="lowerRoman"/>
      <w:lvlText w:val="(%1)"/>
      <w:lvlJc w:val="left"/>
      <w:pPr>
        <w:ind w:left="1080" w:hanging="720"/>
      </w:pPr>
      <w:rPr>
        <w:rFonts w:hint="default"/>
      </w:rPr>
    </w:lvl>
    <w:lvl w:ilvl="1" w:tplc="AF8AF59A" w:tentative="1">
      <w:start w:val="1"/>
      <w:numFmt w:val="lowerLetter"/>
      <w:lvlText w:val="%2."/>
      <w:lvlJc w:val="left"/>
      <w:pPr>
        <w:ind w:left="1440" w:hanging="360"/>
      </w:pPr>
    </w:lvl>
    <w:lvl w:ilvl="2" w:tplc="A5D0939E" w:tentative="1">
      <w:start w:val="1"/>
      <w:numFmt w:val="lowerRoman"/>
      <w:lvlText w:val="%3."/>
      <w:lvlJc w:val="right"/>
      <w:pPr>
        <w:ind w:left="2160" w:hanging="180"/>
      </w:pPr>
    </w:lvl>
    <w:lvl w:ilvl="3" w:tplc="B6E62B7E" w:tentative="1">
      <w:start w:val="1"/>
      <w:numFmt w:val="decimal"/>
      <w:lvlText w:val="%4."/>
      <w:lvlJc w:val="left"/>
      <w:pPr>
        <w:ind w:left="2880" w:hanging="360"/>
      </w:pPr>
    </w:lvl>
    <w:lvl w:ilvl="4" w:tplc="FBAEC75C" w:tentative="1">
      <w:start w:val="1"/>
      <w:numFmt w:val="lowerLetter"/>
      <w:lvlText w:val="%5."/>
      <w:lvlJc w:val="left"/>
      <w:pPr>
        <w:ind w:left="3600" w:hanging="360"/>
      </w:pPr>
    </w:lvl>
    <w:lvl w:ilvl="5" w:tplc="B388F536" w:tentative="1">
      <w:start w:val="1"/>
      <w:numFmt w:val="lowerRoman"/>
      <w:lvlText w:val="%6."/>
      <w:lvlJc w:val="right"/>
      <w:pPr>
        <w:ind w:left="4320" w:hanging="180"/>
      </w:pPr>
    </w:lvl>
    <w:lvl w:ilvl="6" w:tplc="C65676A6" w:tentative="1">
      <w:start w:val="1"/>
      <w:numFmt w:val="decimal"/>
      <w:lvlText w:val="%7."/>
      <w:lvlJc w:val="left"/>
      <w:pPr>
        <w:ind w:left="5040" w:hanging="360"/>
      </w:pPr>
    </w:lvl>
    <w:lvl w:ilvl="7" w:tplc="4C3E4D14" w:tentative="1">
      <w:start w:val="1"/>
      <w:numFmt w:val="lowerLetter"/>
      <w:lvlText w:val="%8."/>
      <w:lvlJc w:val="left"/>
      <w:pPr>
        <w:ind w:left="5760" w:hanging="360"/>
      </w:pPr>
    </w:lvl>
    <w:lvl w:ilvl="8" w:tplc="7D92DCD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0A40AC22">
      <w:start w:val="1"/>
      <w:numFmt w:val="lowerRoman"/>
      <w:lvlText w:val="(%1)"/>
      <w:lvlJc w:val="left"/>
      <w:pPr>
        <w:ind w:left="1080" w:hanging="720"/>
      </w:pPr>
      <w:rPr>
        <w:rFonts w:hint="default"/>
      </w:rPr>
    </w:lvl>
    <w:lvl w:ilvl="1" w:tplc="167C0EE0" w:tentative="1">
      <w:start w:val="1"/>
      <w:numFmt w:val="lowerLetter"/>
      <w:lvlText w:val="%2."/>
      <w:lvlJc w:val="left"/>
      <w:pPr>
        <w:ind w:left="1440" w:hanging="360"/>
      </w:pPr>
    </w:lvl>
    <w:lvl w:ilvl="2" w:tplc="065C3BB6" w:tentative="1">
      <w:start w:val="1"/>
      <w:numFmt w:val="lowerRoman"/>
      <w:lvlText w:val="%3."/>
      <w:lvlJc w:val="right"/>
      <w:pPr>
        <w:ind w:left="2160" w:hanging="180"/>
      </w:pPr>
    </w:lvl>
    <w:lvl w:ilvl="3" w:tplc="2774F14A" w:tentative="1">
      <w:start w:val="1"/>
      <w:numFmt w:val="decimal"/>
      <w:lvlText w:val="%4."/>
      <w:lvlJc w:val="left"/>
      <w:pPr>
        <w:ind w:left="2880" w:hanging="360"/>
      </w:pPr>
    </w:lvl>
    <w:lvl w:ilvl="4" w:tplc="561AA0D6" w:tentative="1">
      <w:start w:val="1"/>
      <w:numFmt w:val="lowerLetter"/>
      <w:lvlText w:val="%5."/>
      <w:lvlJc w:val="left"/>
      <w:pPr>
        <w:ind w:left="3600" w:hanging="360"/>
      </w:pPr>
    </w:lvl>
    <w:lvl w:ilvl="5" w:tplc="D1148532" w:tentative="1">
      <w:start w:val="1"/>
      <w:numFmt w:val="lowerRoman"/>
      <w:lvlText w:val="%6."/>
      <w:lvlJc w:val="right"/>
      <w:pPr>
        <w:ind w:left="4320" w:hanging="180"/>
      </w:pPr>
    </w:lvl>
    <w:lvl w:ilvl="6" w:tplc="33E4F90C" w:tentative="1">
      <w:start w:val="1"/>
      <w:numFmt w:val="decimal"/>
      <w:lvlText w:val="%7."/>
      <w:lvlJc w:val="left"/>
      <w:pPr>
        <w:ind w:left="5040" w:hanging="360"/>
      </w:pPr>
    </w:lvl>
    <w:lvl w:ilvl="7" w:tplc="F32C8256" w:tentative="1">
      <w:start w:val="1"/>
      <w:numFmt w:val="lowerLetter"/>
      <w:lvlText w:val="%8."/>
      <w:lvlJc w:val="left"/>
      <w:pPr>
        <w:ind w:left="5760" w:hanging="360"/>
      </w:pPr>
    </w:lvl>
    <w:lvl w:ilvl="8" w:tplc="97F4DB5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25A6A3AC">
      <w:start w:val="1"/>
      <w:numFmt w:val="lowerRoman"/>
      <w:lvlText w:val="(%1)"/>
      <w:lvlJc w:val="left"/>
      <w:pPr>
        <w:ind w:left="1080" w:hanging="720"/>
      </w:pPr>
      <w:rPr>
        <w:rFonts w:hint="default"/>
      </w:rPr>
    </w:lvl>
    <w:lvl w:ilvl="1" w:tplc="ADAAF948" w:tentative="1">
      <w:start w:val="1"/>
      <w:numFmt w:val="lowerLetter"/>
      <w:lvlText w:val="%2."/>
      <w:lvlJc w:val="left"/>
      <w:pPr>
        <w:ind w:left="1440" w:hanging="360"/>
      </w:pPr>
    </w:lvl>
    <w:lvl w:ilvl="2" w:tplc="EC9E2DD2" w:tentative="1">
      <w:start w:val="1"/>
      <w:numFmt w:val="lowerRoman"/>
      <w:lvlText w:val="%3."/>
      <w:lvlJc w:val="right"/>
      <w:pPr>
        <w:ind w:left="2160" w:hanging="180"/>
      </w:pPr>
    </w:lvl>
    <w:lvl w:ilvl="3" w:tplc="1CE8339C" w:tentative="1">
      <w:start w:val="1"/>
      <w:numFmt w:val="decimal"/>
      <w:lvlText w:val="%4."/>
      <w:lvlJc w:val="left"/>
      <w:pPr>
        <w:ind w:left="2880" w:hanging="360"/>
      </w:pPr>
    </w:lvl>
    <w:lvl w:ilvl="4" w:tplc="64AC7976" w:tentative="1">
      <w:start w:val="1"/>
      <w:numFmt w:val="lowerLetter"/>
      <w:lvlText w:val="%5."/>
      <w:lvlJc w:val="left"/>
      <w:pPr>
        <w:ind w:left="3600" w:hanging="360"/>
      </w:pPr>
    </w:lvl>
    <w:lvl w:ilvl="5" w:tplc="296ED3E0" w:tentative="1">
      <w:start w:val="1"/>
      <w:numFmt w:val="lowerRoman"/>
      <w:lvlText w:val="%6."/>
      <w:lvlJc w:val="right"/>
      <w:pPr>
        <w:ind w:left="4320" w:hanging="180"/>
      </w:pPr>
    </w:lvl>
    <w:lvl w:ilvl="6" w:tplc="ECC62438" w:tentative="1">
      <w:start w:val="1"/>
      <w:numFmt w:val="decimal"/>
      <w:lvlText w:val="%7."/>
      <w:lvlJc w:val="left"/>
      <w:pPr>
        <w:ind w:left="5040" w:hanging="360"/>
      </w:pPr>
    </w:lvl>
    <w:lvl w:ilvl="7" w:tplc="CD6E7F14" w:tentative="1">
      <w:start w:val="1"/>
      <w:numFmt w:val="lowerLetter"/>
      <w:lvlText w:val="%8."/>
      <w:lvlJc w:val="left"/>
      <w:pPr>
        <w:ind w:left="5760" w:hanging="360"/>
      </w:pPr>
    </w:lvl>
    <w:lvl w:ilvl="8" w:tplc="C5B67A7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ADC390E">
      <w:start w:val="1"/>
      <w:numFmt w:val="bullet"/>
      <w:lvlText w:val=""/>
      <w:lvlJc w:val="left"/>
      <w:pPr>
        <w:ind w:left="720" w:hanging="360"/>
      </w:pPr>
      <w:rPr>
        <w:rFonts w:ascii="Symbol" w:hAnsi="Symbol" w:hint="default"/>
        <w:color w:val="auto"/>
        <w:sz w:val="24"/>
        <w:szCs w:val="24"/>
      </w:rPr>
    </w:lvl>
    <w:lvl w:ilvl="1" w:tplc="551697EE" w:tentative="1">
      <w:start w:val="1"/>
      <w:numFmt w:val="bullet"/>
      <w:lvlText w:val="o"/>
      <w:lvlJc w:val="left"/>
      <w:pPr>
        <w:ind w:left="1440" w:hanging="360"/>
      </w:pPr>
      <w:rPr>
        <w:rFonts w:ascii="Courier New" w:hAnsi="Courier New" w:cs="Courier New" w:hint="default"/>
      </w:rPr>
    </w:lvl>
    <w:lvl w:ilvl="2" w:tplc="FE20B7A8" w:tentative="1">
      <w:start w:val="1"/>
      <w:numFmt w:val="bullet"/>
      <w:lvlText w:val=""/>
      <w:lvlJc w:val="left"/>
      <w:pPr>
        <w:ind w:left="2160" w:hanging="360"/>
      </w:pPr>
      <w:rPr>
        <w:rFonts w:ascii="Wingdings" w:hAnsi="Wingdings" w:hint="default"/>
      </w:rPr>
    </w:lvl>
    <w:lvl w:ilvl="3" w:tplc="506CAB96" w:tentative="1">
      <w:start w:val="1"/>
      <w:numFmt w:val="bullet"/>
      <w:lvlText w:val=""/>
      <w:lvlJc w:val="left"/>
      <w:pPr>
        <w:ind w:left="2880" w:hanging="360"/>
      </w:pPr>
      <w:rPr>
        <w:rFonts w:ascii="Symbol" w:hAnsi="Symbol" w:hint="default"/>
      </w:rPr>
    </w:lvl>
    <w:lvl w:ilvl="4" w:tplc="33DAC220" w:tentative="1">
      <w:start w:val="1"/>
      <w:numFmt w:val="bullet"/>
      <w:lvlText w:val="o"/>
      <w:lvlJc w:val="left"/>
      <w:pPr>
        <w:ind w:left="3600" w:hanging="360"/>
      </w:pPr>
      <w:rPr>
        <w:rFonts w:ascii="Courier New" w:hAnsi="Courier New" w:cs="Courier New" w:hint="default"/>
      </w:rPr>
    </w:lvl>
    <w:lvl w:ilvl="5" w:tplc="D38059C8" w:tentative="1">
      <w:start w:val="1"/>
      <w:numFmt w:val="bullet"/>
      <w:lvlText w:val=""/>
      <w:lvlJc w:val="left"/>
      <w:pPr>
        <w:ind w:left="4320" w:hanging="360"/>
      </w:pPr>
      <w:rPr>
        <w:rFonts w:ascii="Wingdings" w:hAnsi="Wingdings" w:hint="default"/>
      </w:rPr>
    </w:lvl>
    <w:lvl w:ilvl="6" w:tplc="E73C68EC" w:tentative="1">
      <w:start w:val="1"/>
      <w:numFmt w:val="bullet"/>
      <w:lvlText w:val=""/>
      <w:lvlJc w:val="left"/>
      <w:pPr>
        <w:ind w:left="5040" w:hanging="360"/>
      </w:pPr>
      <w:rPr>
        <w:rFonts w:ascii="Symbol" w:hAnsi="Symbol" w:hint="default"/>
      </w:rPr>
    </w:lvl>
    <w:lvl w:ilvl="7" w:tplc="89CE3204" w:tentative="1">
      <w:start w:val="1"/>
      <w:numFmt w:val="bullet"/>
      <w:lvlText w:val="o"/>
      <w:lvlJc w:val="left"/>
      <w:pPr>
        <w:ind w:left="5760" w:hanging="360"/>
      </w:pPr>
      <w:rPr>
        <w:rFonts w:ascii="Courier New" w:hAnsi="Courier New" w:cs="Courier New" w:hint="default"/>
      </w:rPr>
    </w:lvl>
    <w:lvl w:ilvl="8" w:tplc="1654DB7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1ABE2A">
      <w:start w:val="1"/>
      <w:numFmt w:val="lowerRoman"/>
      <w:lvlText w:val="(%1)"/>
      <w:lvlJc w:val="left"/>
      <w:pPr>
        <w:ind w:left="1080" w:hanging="720"/>
      </w:pPr>
      <w:rPr>
        <w:rFonts w:hint="default"/>
      </w:rPr>
    </w:lvl>
    <w:lvl w:ilvl="1" w:tplc="EEAA751C" w:tentative="1">
      <w:start w:val="1"/>
      <w:numFmt w:val="lowerLetter"/>
      <w:lvlText w:val="%2."/>
      <w:lvlJc w:val="left"/>
      <w:pPr>
        <w:ind w:left="1440" w:hanging="360"/>
      </w:pPr>
    </w:lvl>
    <w:lvl w:ilvl="2" w:tplc="2BF0FB9E" w:tentative="1">
      <w:start w:val="1"/>
      <w:numFmt w:val="lowerRoman"/>
      <w:lvlText w:val="%3."/>
      <w:lvlJc w:val="right"/>
      <w:pPr>
        <w:ind w:left="2160" w:hanging="180"/>
      </w:pPr>
    </w:lvl>
    <w:lvl w:ilvl="3" w:tplc="69320F94" w:tentative="1">
      <w:start w:val="1"/>
      <w:numFmt w:val="decimal"/>
      <w:lvlText w:val="%4."/>
      <w:lvlJc w:val="left"/>
      <w:pPr>
        <w:ind w:left="2880" w:hanging="360"/>
      </w:pPr>
    </w:lvl>
    <w:lvl w:ilvl="4" w:tplc="EBACE3C6" w:tentative="1">
      <w:start w:val="1"/>
      <w:numFmt w:val="lowerLetter"/>
      <w:lvlText w:val="%5."/>
      <w:lvlJc w:val="left"/>
      <w:pPr>
        <w:ind w:left="3600" w:hanging="360"/>
      </w:pPr>
    </w:lvl>
    <w:lvl w:ilvl="5" w:tplc="D3AAE140" w:tentative="1">
      <w:start w:val="1"/>
      <w:numFmt w:val="lowerRoman"/>
      <w:lvlText w:val="%6."/>
      <w:lvlJc w:val="right"/>
      <w:pPr>
        <w:ind w:left="4320" w:hanging="180"/>
      </w:pPr>
    </w:lvl>
    <w:lvl w:ilvl="6" w:tplc="016001D0" w:tentative="1">
      <w:start w:val="1"/>
      <w:numFmt w:val="decimal"/>
      <w:lvlText w:val="%7."/>
      <w:lvlJc w:val="left"/>
      <w:pPr>
        <w:ind w:left="5040" w:hanging="360"/>
      </w:pPr>
    </w:lvl>
    <w:lvl w:ilvl="7" w:tplc="06483760" w:tentative="1">
      <w:start w:val="1"/>
      <w:numFmt w:val="lowerLetter"/>
      <w:lvlText w:val="%8."/>
      <w:lvlJc w:val="left"/>
      <w:pPr>
        <w:ind w:left="5760" w:hanging="360"/>
      </w:pPr>
    </w:lvl>
    <w:lvl w:ilvl="8" w:tplc="D75EF3D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24CA0DE">
      <w:start w:val="1"/>
      <w:numFmt w:val="lowerRoman"/>
      <w:lvlText w:val="(%1)"/>
      <w:lvlJc w:val="left"/>
      <w:pPr>
        <w:ind w:left="1080" w:hanging="720"/>
      </w:pPr>
      <w:rPr>
        <w:rFonts w:hint="default"/>
      </w:rPr>
    </w:lvl>
    <w:lvl w:ilvl="1" w:tplc="06BE1DBA" w:tentative="1">
      <w:start w:val="1"/>
      <w:numFmt w:val="lowerLetter"/>
      <w:lvlText w:val="%2."/>
      <w:lvlJc w:val="left"/>
      <w:pPr>
        <w:ind w:left="1440" w:hanging="360"/>
      </w:pPr>
    </w:lvl>
    <w:lvl w:ilvl="2" w:tplc="F328C50C" w:tentative="1">
      <w:start w:val="1"/>
      <w:numFmt w:val="lowerRoman"/>
      <w:lvlText w:val="%3."/>
      <w:lvlJc w:val="right"/>
      <w:pPr>
        <w:ind w:left="2160" w:hanging="180"/>
      </w:pPr>
    </w:lvl>
    <w:lvl w:ilvl="3" w:tplc="ED709736" w:tentative="1">
      <w:start w:val="1"/>
      <w:numFmt w:val="decimal"/>
      <w:lvlText w:val="%4."/>
      <w:lvlJc w:val="left"/>
      <w:pPr>
        <w:ind w:left="2880" w:hanging="360"/>
      </w:pPr>
    </w:lvl>
    <w:lvl w:ilvl="4" w:tplc="856AB01A" w:tentative="1">
      <w:start w:val="1"/>
      <w:numFmt w:val="lowerLetter"/>
      <w:lvlText w:val="%5."/>
      <w:lvlJc w:val="left"/>
      <w:pPr>
        <w:ind w:left="3600" w:hanging="360"/>
      </w:pPr>
    </w:lvl>
    <w:lvl w:ilvl="5" w:tplc="85B88042" w:tentative="1">
      <w:start w:val="1"/>
      <w:numFmt w:val="lowerRoman"/>
      <w:lvlText w:val="%6."/>
      <w:lvlJc w:val="right"/>
      <w:pPr>
        <w:ind w:left="4320" w:hanging="180"/>
      </w:pPr>
    </w:lvl>
    <w:lvl w:ilvl="6" w:tplc="090C62D6" w:tentative="1">
      <w:start w:val="1"/>
      <w:numFmt w:val="decimal"/>
      <w:lvlText w:val="%7."/>
      <w:lvlJc w:val="left"/>
      <w:pPr>
        <w:ind w:left="5040" w:hanging="360"/>
      </w:pPr>
    </w:lvl>
    <w:lvl w:ilvl="7" w:tplc="2B746C82" w:tentative="1">
      <w:start w:val="1"/>
      <w:numFmt w:val="lowerLetter"/>
      <w:lvlText w:val="%8."/>
      <w:lvlJc w:val="left"/>
      <w:pPr>
        <w:ind w:left="5760" w:hanging="360"/>
      </w:pPr>
    </w:lvl>
    <w:lvl w:ilvl="8" w:tplc="2D848D5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E916843C">
      <w:start w:val="1"/>
      <w:numFmt w:val="lowerRoman"/>
      <w:lvlText w:val="(%1)"/>
      <w:lvlJc w:val="left"/>
      <w:pPr>
        <w:ind w:left="1080" w:hanging="720"/>
      </w:pPr>
      <w:rPr>
        <w:rFonts w:hint="default"/>
      </w:rPr>
    </w:lvl>
    <w:lvl w:ilvl="1" w:tplc="539AA5DE" w:tentative="1">
      <w:start w:val="1"/>
      <w:numFmt w:val="lowerLetter"/>
      <w:lvlText w:val="%2."/>
      <w:lvlJc w:val="left"/>
      <w:pPr>
        <w:ind w:left="1440" w:hanging="360"/>
      </w:pPr>
    </w:lvl>
    <w:lvl w:ilvl="2" w:tplc="A1F82ECE" w:tentative="1">
      <w:start w:val="1"/>
      <w:numFmt w:val="lowerRoman"/>
      <w:lvlText w:val="%3."/>
      <w:lvlJc w:val="right"/>
      <w:pPr>
        <w:ind w:left="2160" w:hanging="180"/>
      </w:pPr>
    </w:lvl>
    <w:lvl w:ilvl="3" w:tplc="FA74EA7E" w:tentative="1">
      <w:start w:val="1"/>
      <w:numFmt w:val="decimal"/>
      <w:lvlText w:val="%4."/>
      <w:lvlJc w:val="left"/>
      <w:pPr>
        <w:ind w:left="2880" w:hanging="360"/>
      </w:pPr>
    </w:lvl>
    <w:lvl w:ilvl="4" w:tplc="77CA1184" w:tentative="1">
      <w:start w:val="1"/>
      <w:numFmt w:val="lowerLetter"/>
      <w:lvlText w:val="%5."/>
      <w:lvlJc w:val="left"/>
      <w:pPr>
        <w:ind w:left="3600" w:hanging="360"/>
      </w:pPr>
    </w:lvl>
    <w:lvl w:ilvl="5" w:tplc="6E3A1AE0" w:tentative="1">
      <w:start w:val="1"/>
      <w:numFmt w:val="lowerRoman"/>
      <w:lvlText w:val="%6."/>
      <w:lvlJc w:val="right"/>
      <w:pPr>
        <w:ind w:left="4320" w:hanging="180"/>
      </w:pPr>
    </w:lvl>
    <w:lvl w:ilvl="6" w:tplc="72664304" w:tentative="1">
      <w:start w:val="1"/>
      <w:numFmt w:val="decimal"/>
      <w:lvlText w:val="%7."/>
      <w:lvlJc w:val="left"/>
      <w:pPr>
        <w:ind w:left="5040" w:hanging="360"/>
      </w:pPr>
    </w:lvl>
    <w:lvl w:ilvl="7" w:tplc="42844B58" w:tentative="1">
      <w:start w:val="1"/>
      <w:numFmt w:val="lowerLetter"/>
      <w:lvlText w:val="%8."/>
      <w:lvlJc w:val="left"/>
      <w:pPr>
        <w:ind w:left="5760" w:hanging="360"/>
      </w:pPr>
    </w:lvl>
    <w:lvl w:ilvl="8" w:tplc="CD7EE69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126C73C">
      <w:start w:val="1"/>
      <w:numFmt w:val="lowerRoman"/>
      <w:lvlText w:val="(%1)"/>
      <w:lvlJc w:val="left"/>
      <w:pPr>
        <w:ind w:left="1080" w:hanging="720"/>
      </w:pPr>
      <w:rPr>
        <w:rFonts w:hint="default"/>
      </w:rPr>
    </w:lvl>
    <w:lvl w:ilvl="1" w:tplc="E392D5DE" w:tentative="1">
      <w:start w:val="1"/>
      <w:numFmt w:val="lowerLetter"/>
      <w:lvlText w:val="%2."/>
      <w:lvlJc w:val="left"/>
      <w:pPr>
        <w:ind w:left="1440" w:hanging="360"/>
      </w:pPr>
    </w:lvl>
    <w:lvl w:ilvl="2" w:tplc="67A6B946" w:tentative="1">
      <w:start w:val="1"/>
      <w:numFmt w:val="lowerRoman"/>
      <w:lvlText w:val="%3."/>
      <w:lvlJc w:val="right"/>
      <w:pPr>
        <w:ind w:left="2160" w:hanging="180"/>
      </w:pPr>
    </w:lvl>
    <w:lvl w:ilvl="3" w:tplc="58669DCE" w:tentative="1">
      <w:start w:val="1"/>
      <w:numFmt w:val="decimal"/>
      <w:lvlText w:val="%4."/>
      <w:lvlJc w:val="left"/>
      <w:pPr>
        <w:ind w:left="2880" w:hanging="360"/>
      </w:pPr>
    </w:lvl>
    <w:lvl w:ilvl="4" w:tplc="5E7E5D78" w:tentative="1">
      <w:start w:val="1"/>
      <w:numFmt w:val="lowerLetter"/>
      <w:lvlText w:val="%5."/>
      <w:lvlJc w:val="left"/>
      <w:pPr>
        <w:ind w:left="3600" w:hanging="360"/>
      </w:pPr>
    </w:lvl>
    <w:lvl w:ilvl="5" w:tplc="17AECD68" w:tentative="1">
      <w:start w:val="1"/>
      <w:numFmt w:val="lowerRoman"/>
      <w:lvlText w:val="%6."/>
      <w:lvlJc w:val="right"/>
      <w:pPr>
        <w:ind w:left="4320" w:hanging="180"/>
      </w:pPr>
    </w:lvl>
    <w:lvl w:ilvl="6" w:tplc="AE0A2630" w:tentative="1">
      <w:start w:val="1"/>
      <w:numFmt w:val="decimal"/>
      <w:lvlText w:val="%7."/>
      <w:lvlJc w:val="left"/>
      <w:pPr>
        <w:ind w:left="5040" w:hanging="360"/>
      </w:pPr>
    </w:lvl>
    <w:lvl w:ilvl="7" w:tplc="4AB47098" w:tentative="1">
      <w:start w:val="1"/>
      <w:numFmt w:val="lowerLetter"/>
      <w:lvlText w:val="%8."/>
      <w:lvlJc w:val="left"/>
      <w:pPr>
        <w:ind w:left="5760" w:hanging="360"/>
      </w:pPr>
    </w:lvl>
    <w:lvl w:ilvl="8" w:tplc="16F8805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9988390">
      <w:start w:val="1"/>
      <w:numFmt w:val="lowerRoman"/>
      <w:lvlText w:val="(%1)"/>
      <w:lvlJc w:val="left"/>
      <w:pPr>
        <w:ind w:left="1080" w:hanging="720"/>
      </w:pPr>
      <w:rPr>
        <w:rFonts w:hint="default"/>
      </w:rPr>
    </w:lvl>
    <w:lvl w:ilvl="1" w:tplc="A9B88F92" w:tentative="1">
      <w:start w:val="1"/>
      <w:numFmt w:val="lowerLetter"/>
      <w:lvlText w:val="%2."/>
      <w:lvlJc w:val="left"/>
      <w:pPr>
        <w:ind w:left="1440" w:hanging="360"/>
      </w:pPr>
    </w:lvl>
    <w:lvl w:ilvl="2" w:tplc="403A690A" w:tentative="1">
      <w:start w:val="1"/>
      <w:numFmt w:val="lowerRoman"/>
      <w:lvlText w:val="%3."/>
      <w:lvlJc w:val="right"/>
      <w:pPr>
        <w:ind w:left="2160" w:hanging="180"/>
      </w:pPr>
    </w:lvl>
    <w:lvl w:ilvl="3" w:tplc="3610822A" w:tentative="1">
      <w:start w:val="1"/>
      <w:numFmt w:val="decimal"/>
      <w:lvlText w:val="%4."/>
      <w:lvlJc w:val="left"/>
      <w:pPr>
        <w:ind w:left="2880" w:hanging="360"/>
      </w:pPr>
    </w:lvl>
    <w:lvl w:ilvl="4" w:tplc="06544152" w:tentative="1">
      <w:start w:val="1"/>
      <w:numFmt w:val="lowerLetter"/>
      <w:lvlText w:val="%5."/>
      <w:lvlJc w:val="left"/>
      <w:pPr>
        <w:ind w:left="3600" w:hanging="360"/>
      </w:pPr>
    </w:lvl>
    <w:lvl w:ilvl="5" w:tplc="6950C27E" w:tentative="1">
      <w:start w:val="1"/>
      <w:numFmt w:val="lowerRoman"/>
      <w:lvlText w:val="%6."/>
      <w:lvlJc w:val="right"/>
      <w:pPr>
        <w:ind w:left="4320" w:hanging="180"/>
      </w:pPr>
    </w:lvl>
    <w:lvl w:ilvl="6" w:tplc="DE8E8104" w:tentative="1">
      <w:start w:val="1"/>
      <w:numFmt w:val="decimal"/>
      <w:lvlText w:val="%7."/>
      <w:lvlJc w:val="left"/>
      <w:pPr>
        <w:ind w:left="5040" w:hanging="360"/>
      </w:pPr>
    </w:lvl>
    <w:lvl w:ilvl="7" w:tplc="026C5DF2" w:tentative="1">
      <w:start w:val="1"/>
      <w:numFmt w:val="lowerLetter"/>
      <w:lvlText w:val="%8."/>
      <w:lvlJc w:val="left"/>
      <w:pPr>
        <w:ind w:left="5760" w:hanging="360"/>
      </w:pPr>
    </w:lvl>
    <w:lvl w:ilvl="8" w:tplc="7F9CF32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A82E6A4">
      <w:start w:val="1"/>
      <w:numFmt w:val="lowerRoman"/>
      <w:lvlText w:val="(%1)"/>
      <w:lvlJc w:val="left"/>
      <w:pPr>
        <w:ind w:left="1080" w:hanging="720"/>
      </w:pPr>
      <w:rPr>
        <w:rFonts w:hint="default"/>
      </w:rPr>
    </w:lvl>
    <w:lvl w:ilvl="1" w:tplc="CAB2AC50" w:tentative="1">
      <w:start w:val="1"/>
      <w:numFmt w:val="lowerLetter"/>
      <w:lvlText w:val="%2."/>
      <w:lvlJc w:val="left"/>
      <w:pPr>
        <w:ind w:left="1440" w:hanging="360"/>
      </w:pPr>
    </w:lvl>
    <w:lvl w:ilvl="2" w:tplc="135AE7D2" w:tentative="1">
      <w:start w:val="1"/>
      <w:numFmt w:val="lowerRoman"/>
      <w:lvlText w:val="%3."/>
      <w:lvlJc w:val="right"/>
      <w:pPr>
        <w:ind w:left="2160" w:hanging="180"/>
      </w:pPr>
    </w:lvl>
    <w:lvl w:ilvl="3" w:tplc="FE8CEF8E" w:tentative="1">
      <w:start w:val="1"/>
      <w:numFmt w:val="decimal"/>
      <w:lvlText w:val="%4."/>
      <w:lvlJc w:val="left"/>
      <w:pPr>
        <w:ind w:left="2880" w:hanging="360"/>
      </w:pPr>
    </w:lvl>
    <w:lvl w:ilvl="4" w:tplc="A420D0FA" w:tentative="1">
      <w:start w:val="1"/>
      <w:numFmt w:val="lowerLetter"/>
      <w:lvlText w:val="%5."/>
      <w:lvlJc w:val="left"/>
      <w:pPr>
        <w:ind w:left="3600" w:hanging="360"/>
      </w:pPr>
    </w:lvl>
    <w:lvl w:ilvl="5" w:tplc="BB84520E" w:tentative="1">
      <w:start w:val="1"/>
      <w:numFmt w:val="lowerRoman"/>
      <w:lvlText w:val="%6."/>
      <w:lvlJc w:val="right"/>
      <w:pPr>
        <w:ind w:left="4320" w:hanging="180"/>
      </w:pPr>
    </w:lvl>
    <w:lvl w:ilvl="6" w:tplc="3AC4C90E" w:tentative="1">
      <w:start w:val="1"/>
      <w:numFmt w:val="decimal"/>
      <w:lvlText w:val="%7."/>
      <w:lvlJc w:val="left"/>
      <w:pPr>
        <w:ind w:left="5040" w:hanging="360"/>
      </w:pPr>
    </w:lvl>
    <w:lvl w:ilvl="7" w:tplc="BFA47166" w:tentative="1">
      <w:start w:val="1"/>
      <w:numFmt w:val="lowerLetter"/>
      <w:lvlText w:val="%8."/>
      <w:lvlJc w:val="left"/>
      <w:pPr>
        <w:ind w:left="5760" w:hanging="360"/>
      </w:pPr>
    </w:lvl>
    <w:lvl w:ilvl="8" w:tplc="F3E64EB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300FA28">
      <w:start w:val="1"/>
      <w:numFmt w:val="lowerRoman"/>
      <w:lvlText w:val="(%1)"/>
      <w:lvlJc w:val="left"/>
      <w:pPr>
        <w:ind w:left="1080" w:hanging="720"/>
      </w:pPr>
      <w:rPr>
        <w:rFonts w:hint="default"/>
      </w:rPr>
    </w:lvl>
    <w:lvl w:ilvl="1" w:tplc="7B6682E6" w:tentative="1">
      <w:start w:val="1"/>
      <w:numFmt w:val="lowerLetter"/>
      <w:lvlText w:val="%2."/>
      <w:lvlJc w:val="left"/>
      <w:pPr>
        <w:ind w:left="1440" w:hanging="360"/>
      </w:pPr>
    </w:lvl>
    <w:lvl w:ilvl="2" w:tplc="32E601C6" w:tentative="1">
      <w:start w:val="1"/>
      <w:numFmt w:val="lowerRoman"/>
      <w:lvlText w:val="%3."/>
      <w:lvlJc w:val="right"/>
      <w:pPr>
        <w:ind w:left="2160" w:hanging="180"/>
      </w:pPr>
    </w:lvl>
    <w:lvl w:ilvl="3" w:tplc="76FE5EEC" w:tentative="1">
      <w:start w:val="1"/>
      <w:numFmt w:val="decimal"/>
      <w:lvlText w:val="%4."/>
      <w:lvlJc w:val="left"/>
      <w:pPr>
        <w:ind w:left="2880" w:hanging="360"/>
      </w:pPr>
    </w:lvl>
    <w:lvl w:ilvl="4" w:tplc="FC4A502E" w:tentative="1">
      <w:start w:val="1"/>
      <w:numFmt w:val="lowerLetter"/>
      <w:lvlText w:val="%5."/>
      <w:lvlJc w:val="left"/>
      <w:pPr>
        <w:ind w:left="3600" w:hanging="360"/>
      </w:pPr>
    </w:lvl>
    <w:lvl w:ilvl="5" w:tplc="805E303A" w:tentative="1">
      <w:start w:val="1"/>
      <w:numFmt w:val="lowerRoman"/>
      <w:lvlText w:val="%6."/>
      <w:lvlJc w:val="right"/>
      <w:pPr>
        <w:ind w:left="4320" w:hanging="180"/>
      </w:pPr>
    </w:lvl>
    <w:lvl w:ilvl="6" w:tplc="A30C83CA" w:tentative="1">
      <w:start w:val="1"/>
      <w:numFmt w:val="decimal"/>
      <w:lvlText w:val="%7."/>
      <w:lvlJc w:val="left"/>
      <w:pPr>
        <w:ind w:left="5040" w:hanging="360"/>
      </w:pPr>
    </w:lvl>
    <w:lvl w:ilvl="7" w:tplc="51B85826" w:tentative="1">
      <w:start w:val="1"/>
      <w:numFmt w:val="lowerLetter"/>
      <w:lvlText w:val="%8."/>
      <w:lvlJc w:val="left"/>
      <w:pPr>
        <w:ind w:left="5760" w:hanging="360"/>
      </w:pPr>
    </w:lvl>
    <w:lvl w:ilvl="8" w:tplc="37284BD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41646FA">
      <w:start w:val="1"/>
      <w:numFmt w:val="lowerRoman"/>
      <w:lvlText w:val="(%1)"/>
      <w:lvlJc w:val="left"/>
      <w:pPr>
        <w:ind w:left="1080" w:hanging="720"/>
      </w:pPr>
      <w:rPr>
        <w:rFonts w:hint="default"/>
      </w:rPr>
    </w:lvl>
    <w:lvl w:ilvl="1" w:tplc="356E456C" w:tentative="1">
      <w:start w:val="1"/>
      <w:numFmt w:val="lowerLetter"/>
      <w:lvlText w:val="%2."/>
      <w:lvlJc w:val="left"/>
      <w:pPr>
        <w:ind w:left="1440" w:hanging="360"/>
      </w:pPr>
    </w:lvl>
    <w:lvl w:ilvl="2" w:tplc="ACA6D192" w:tentative="1">
      <w:start w:val="1"/>
      <w:numFmt w:val="lowerRoman"/>
      <w:lvlText w:val="%3."/>
      <w:lvlJc w:val="right"/>
      <w:pPr>
        <w:ind w:left="2160" w:hanging="180"/>
      </w:pPr>
    </w:lvl>
    <w:lvl w:ilvl="3" w:tplc="566A8D74" w:tentative="1">
      <w:start w:val="1"/>
      <w:numFmt w:val="decimal"/>
      <w:lvlText w:val="%4."/>
      <w:lvlJc w:val="left"/>
      <w:pPr>
        <w:ind w:left="2880" w:hanging="360"/>
      </w:pPr>
    </w:lvl>
    <w:lvl w:ilvl="4" w:tplc="04D48938" w:tentative="1">
      <w:start w:val="1"/>
      <w:numFmt w:val="lowerLetter"/>
      <w:lvlText w:val="%5."/>
      <w:lvlJc w:val="left"/>
      <w:pPr>
        <w:ind w:left="3600" w:hanging="360"/>
      </w:pPr>
    </w:lvl>
    <w:lvl w:ilvl="5" w:tplc="9B2C5DD2" w:tentative="1">
      <w:start w:val="1"/>
      <w:numFmt w:val="lowerRoman"/>
      <w:lvlText w:val="%6."/>
      <w:lvlJc w:val="right"/>
      <w:pPr>
        <w:ind w:left="4320" w:hanging="180"/>
      </w:pPr>
    </w:lvl>
    <w:lvl w:ilvl="6" w:tplc="D838790A" w:tentative="1">
      <w:start w:val="1"/>
      <w:numFmt w:val="decimal"/>
      <w:lvlText w:val="%7."/>
      <w:lvlJc w:val="left"/>
      <w:pPr>
        <w:ind w:left="5040" w:hanging="360"/>
      </w:pPr>
    </w:lvl>
    <w:lvl w:ilvl="7" w:tplc="1982F468" w:tentative="1">
      <w:start w:val="1"/>
      <w:numFmt w:val="lowerLetter"/>
      <w:lvlText w:val="%8."/>
      <w:lvlJc w:val="left"/>
      <w:pPr>
        <w:ind w:left="5760" w:hanging="360"/>
      </w:pPr>
    </w:lvl>
    <w:lvl w:ilvl="8" w:tplc="DE3EA034" w:tentative="1">
      <w:start w:val="1"/>
      <w:numFmt w:val="lowerRoman"/>
      <w:lvlText w:val="%9."/>
      <w:lvlJc w:val="right"/>
      <w:pPr>
        <w:ind w:left="6480" w:hanging="180"/>
      </w:pPr>
    </w:lvl>
  </w:abstractNum>
  <w:abstractNum w:abstractNumId="16" w15:restartNumberingAfterBreak="0">
    <w:nsid w:val="54586F92"/>
    <w:multiLevelType w:val="hybridMultilevel"/>
    <w:tmpl w:val="FD124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1DEA12A2">
      <w:start w:val="1"/>
      <w:numFmt w:val="lowerRoman"/>
      <w:lvlText w:val="(%1)"/>
      <w:lvlJc w:val="left"/>
      <w:pPr>
        <w:ind w:left="1080" w:hanging="720"/>
      </w:pPr>
      <w:rPr>
        <w:rFonts w:hint="default"/>
      </w:rPr>
    </w:lvl>
    <w:lvl w:ilvl="1" w:tplc="2A7E7D68" w:tentative="1">
      <w:start w:val="1"/>
      <w:numFmt w:val="lowerLetter"/>
      <w:lvlText w:val="%2."/>
      <w:lvlJc w:val="left"/>
      <w:pPr>
        <w:ind w:left="1440" w:hanging="360"/>
      </w:pPr>
    </w:lvl>
    <w:lvl w:ilvl="2" w:tplc="9F32A8B6" w:tentative="1">
      <w:start w:val="1"/>
      <w:numFmt w:val="lowerRoman"/>
      <w:lvlText w:val="%3."/>
      <w:lvlJc w:val="right"/>
      <w:pPr>
        <w:ind w:left="2160" w:hanging="180"/>
      </w:pPr>
    </w:lvl>
    <w:lvl w:ilvl="3" w:tplc="D354C102" w:tentative="1">
      <w:start w:val="1"/>
      <w:numFmt w:val="decimal"/>
      <w:lvlText w:val="%4."/>
      <w:lvlJc w:val="left"/>
      <w:pPr>
        <w:ind w:left="2880" w:hanging="360"/>
      </w:pPr>
    </w:lvl>
    <w:lvl w:ilvl="4" w:tplc="F1C6F9DC" w:tentative="1">
      <w:start w:val="1"/>
      <w:numFmt w:val="lowerLetter"/>
      <w:lvlText w:val="%5."/>
      <w:lvlJc w:val="left"/>
      <w:pPr>
        <w:ind w:left="3600" w:hanging="360"/>
      </w:pPr>
    </w:lvl>
    <w:lvl w:ilvl="5" w:tplc="34C60AE4" w:tentative="1">
      <w:start w:val="1"/>
      <w:numFmt w:val="lowerRoman"/>
      <w:lvlText w:val="%6."/>
      <w:lvlJc w:val="right"/>
      <w:pPr>
        <w:ind w:left="4320" w:hanging="180"/>
      </w:pPr>
    </w:lvl>
    <w:lvl w:ilvl="6" w:tplc="47A02CB0" w:tentative="1">
      <w:start w:val="1"/>
      <w:numFmt w:val="decimal"/>
      <w:lvlText w:val="%7."/>
      <w:lvlJc w:val="left"/>
      <w:pPr>
        <w:ind w:left="5040" w:hanging="360"/>
      </w:pPr>
    </w:lvl>
    <w:lvl w:ilvl="7" w:tplc="DACAF65A" w:tentative="1">
      <w:start w:val="1"/>
      <w:numFmt w:val="lowerLetter"/>
      <w:lvlText w:val="%8."/>
      <w:lvlJc w:val="left"/>
      <w:pPr>
        <w:ind w:left="5760" w:hanging="360"/>
      </w:pPr>
    </w:lvl>
    <w:lvl w:ilvl="8" w:tplc="7AAEDE4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DC451A8">
      <w:start w:val="1"/>
      <w:numFmt w:val="lowerRoman"/>
      <w:lvlText w:val="(%1)"/>
      <w:lvlJc w:val="left"/>
      <w:pPr>
        <w:ind w:left="1080" w:hanging="720"/>
      </w:pPr>
      <w:rPr>
        <w:rFonts w:hint="default"/>
      </w:rPr>
    </w:lvl>
    <w:lvl w:ilvl="1" w:tplc="F7FC20DE" w:tentative="1">
      <w:start w:val="1"/>
      <w:numFmt w:val="lowerLetter"/>
      <w:lvlText w:val="%2."/>
      <w:lvlJc w:val="left"/>
      <w:pPr>
        <w:ind w:left="1440" w:hanging="360"/>
      </w:pPr>
    </w:lvl>
    <w:lvl w:ilvl="2" w:tplc="67906720" w:tentative="1">
      <w:start w:val="1"/>
      <w:numFmt w:val="lowerRoman"/>
      <w:lvlText w:val="%3."/>
      <w:lvlJc w:val="right"/>
      <w:pPr>
        <w:ind w:left="2160" w:hanging="180"/>
      </w:pPr>
    </w:lvl>
    <w:lvl w:ilvl="3" w:tplc="CD4690DA" w:tentative="1">
      <w:start w:val="1"/>
      <w:numFmt w:val="decimal"/>
      <w:lvlText w:val="%4."/>
      <w:lvlJc w:val="left"/>
      <w:pPr>
        <w:ind w:left="2880" w:hanging="360"/>
      </w:pPr>
    </w:lvl>
    <w:lvl w:ilvl="4" w:tplc="7E781DBE" w:tentative="1">
      <w:start w:val="1"/>
      <w:numFmt w:val="lowerLetter"/>
      <w:lvlText w:val="%5."/>
      <w:lvlJc w:val="left"/>
      <w:pPr>
        <w:ind w:left="3600" w:hanging="360"/>
      </w:pPr>
    </w:lvl>
    <w:lvl w:ilvl="5" w:tplc="6816885C" w:tentative="1">
      <w:start w:val="1"/>
      <w:numFmt w:val="lowerRoman"/>
      <w:lvlText w:val="%6."/>
      <w:lvlJc w:val="right"/>
      <w:pPr>
        <w:ind w:left="4320" w:hanging="180"/>
      </w:pPr>
    </w:lvl>
    <w:lvl w:ilvl="6" w:tplc="CD4EE6E0" w:tentative="1">
      <w:start w:val="1"/>
      <w:numFmt w:val="decimal"/>
      <w:lvlText w:val="%7."/>
      <w:lvlJc w:val="left"/>
      <w:pPr>
        <w:ind w:left="5040" w:hanging="360"/>
      </w:pPr>
    </w:lvl>
    <w:lvl w:ilvl="7" w:tplc="A5F41D36" w:tentative="1">
      <w:start w:val="1"/>
      <w:numFmt w:val="lowerLetter"/>
      <w:lvlText w:val="%8."/>
      <w:lvlJc w:val="left"/>
      <w:pPr>
        <w:ind w:left="5760" w:hanging="360"/>
      </w:pPr>
    </w:lvl>
    <w:lvl w:ilvl="8" w:tplc="F1C6F75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06B01032">
      <w:start w:val="1"/>
      <w:numFmt w:val="lowerRoman"/>
      <w:lvlText w:val="(%1)"/>
      <w:lvlJc w:val="left"/>
      <w:pPr>
        <w:ind w:left="1080" w:hanging="720"/>
      </w:pPr>
      <w:rPr>
        <w:rFonts w:hint="default"/>
      </w:rPr>
    </w:lvl>
    <w:lvl w:ilvl="1" w:tplc="A45604BA" w:tentative="1">
      <w:start w:val="1"/>
      <w:numFmt w:val="lowerLetter"/>
      <w:lvlText w:val="%2."/>
      <w:lvlJc w:val="left"/>
      <w:pPr>
        <w:ind w:left="1440" w:hanging="360"/>
      </w:pPr>
    </w:lvl>
    <w:lvl w:ilvl="2" w:tplc="A18E3970" w:tentative="1">
      <w:start w:val="1"/>
      <w:numFmt w:val="lowerRoman"/>
      <w:lvlText w:val="%3."/>
      <w:lvlJc w:val="right"/>
      <w:pPr>
        <w:ind w:left="2160" w:hanging="180"/>
      </w:pPr>
    </w:lvl>
    <w:lvl w:ilvl="3" w:tplc="D6F64204" w:tentative="1">
      <w:start w:val="1"/>
      <w:numFmt w:val="decimal"/>
      <w:lvlText w:val="%4."/>
      <w:lvlJc w:val="left"/>
      <w:pPr>
        <w:ind w:left="2880" w:hanging="360"/>
      </w:pPr>
    </w:lvl>
    <w:lvl w:ilvl="4" w:tplc="FB6C01E4" w:tentative="1">
      <w:start w:val="1"/>
      <w:numFmt w:val="lowerLetter"/>
      <w:lvlText w:val="%5."/>
      <w:lvlJc w:val="left"/>
      <w:pPr>
        <w:ind w:left="3600" w:hanging="360"/>
      </w:pPr>
    </w:lvl>
    <w:lvl w:ilvl="5" w:tplc="ED8219CA" w:tentative="1">
      <w:start w:val="1"/>
      <w:numFmt w:val="lowerRoman"/>
      <w:lvlText w:val="%6."/>
      <w:lvlJc w:val="right"/>
      <w:pPr>
        <w:ind w:left="4320" w:hanging="180"/>
      </w:pPr>
    </w:lvl>
    <w:lvl w:ilvl="6" w:tplc="B7E68C38" w:tentative="1">
      <w:start w:val="1"/>
      <w:numFmt w:val="decimal"/>
      <w:lvlText w:val="%7."/>
      <w:lvlJc w:val="left"/>
      <w:pPr>
        <w:ind w:left="5040" w:hanging="360"/>
      </w:pPr>
    </w:lvl>
    <w:lvl w:ilvl="7" w:tplc="D48CAAD6" w:tentative="1">
      <w:start w:val="1"/>
      <w:numFmt w:val="lowerLetter"/>
      <w:lvlText w:val="%8."/>
      <w:lvlJc w:val="left"/>
      <w:pPr>
        <w:ind w:left="5760" w:hanging="360"/>
      </w:pPr>
    </w:lvl>
    <w:lvl w:ilvl="8" w:tplc="8466B93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A4E000A">
      <w:start w:val="1"/>
      <w:numFmt w:val="lowerRoman"/>
      <w:lvlText w:val="(%1)"/>
      <w:lvlJc w:val="left"/>
      <w:pPr>
        <w:ind w:left="1080" w:hanging="720"/>
      </w:pPr>
      <w:rPr>
        <w:rFonts w:hint="default"/>
      </w:rPr>
    </w:lvl>
    <w:lvl w:ilvl="1" w:tplc="BBB6B284" w:tentative="1">
      <w:start w:val="1"/>
      <w:numFmt w:val="lowerLetter"/>
      <w:lvlText w:val="%2."/>
      <w:lvlJc w:val="left"/>
      <w:pPr>
        <w:ind w:left="1440" w:hanging="360"/>
      </w:pPr>
    </w:lvl>
    <w:lvl w:ilvl="2" w:tplc="2486B000" w:tentative="1">
      <w:start w:val="1"/>
      <w:numFmt w:val="lowerRoman"/>
      <w:lvlText w:val="%3."/>
      <w:lvlJc w:val="right"/>
      <w:pPr>
        <w:ind w:left="2160" w:hanging="180"/>
      </w:pPr>
    </w:lvl>
    <w:lvl w:ilvl="3" w:tplc="6792A41A" w:tentative="1">
      <w:start w:val="1"/>
      <w:numFmt w:val="decimal"/>
      <w:lvlText w:val="%4."/>
      <w:lvlJc w:val="left"/>
      <w:pPr>
        <w:ind w:left="2880" w:hanging="360"/>
      </w:pPr>
    </w:lvl>
    <w:lvl w:ilvl="4" w:tplc="19A66AA6" w:tentative="1">
      <w:start w:val="1"/>
      <w:numFmt w:val="lowerLetter"/>
      <w:lvlText w:val="%5."/>
      <w:lvlJc w:val="left"/>
      <w:pPr>
        <w:ind w:left="3600" w:hanging="360"/>
      </w:pPr>
    </w:lvl>
    <w:lvl w:ilvl="5" w:tplc="C458E25A" w:tentative="1">
      <w:start w:val="1"/>
      <w:numFmt w:val="lowerRoman"/>
      <w:lvlText w:val="%6."/>
      <w:lvlJc w:val="right"/>
      <w:pPr>
        <w:ind w:left="4320" w:hanging="180"/>
      </w:pPr>
    </w:lvl>
    <w:lvl w:ilvl="6" w:tplc="5BCE494E" w:tentative="1">
      <w:start w:val="1"/>
      <w:numFmt w:val="decimal"/>
      <w:lvlText w:val="%7."/>
      <w:lvlJc w:val="left"/>
      <w:pPr>
        <w:ind w:left="5040" w:hanging="360"/>
      </w:pPr>
    </w:lvl>
    <w:lvl w:ilvl="7" w:tplc="BC42A7FC" w:tentative="1">
      <w:start w:val="1"/>
      <w:numFmt w:val="lowerLetter"/>
      <w:lvlText w:val="%8."/>
      <w:lvlJc w:val="left"/>
      <w:pPr>
        <w:ind w:left="5760" w:hanging="360"/>
      </w:pPr>
    </w:lvl>
    <w:lvl w:ilvl="8" w:tplc="E49A653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CBA5E58">
      <w:start w:val="1"/>
      <w:numFmt w:val="lowerRoman"/>
      <w:lvlText w:val="(%1)"/>
      <w:lvlJc w:val="left"/>
      <w:pPr>
        <w:ind w:left="1080" w:hanging="720"/>
      </w:pPr>
      <w:rPr>
        <w:rFonts w:hint="default"/>
      </w:rPr>
    </w:lvl>
    <w:lvl w:ilvl="1" w:tplc="C0227F5C" w:tentative="1">
      <w:start w:val="1"/>
      <w:numFmt w:val="lowerLetter"/>
      <w:lvlText w:val="%2."/>
      <w:lvlJc w:val="left"/>
      <w:pPr>
        <w:ind w:left="1440" w:hanging="360"/>
      </w:pPr>
    </w:lvl>
    <w:lvl w:ilvl="2" w:tplc="5F244798" w:tentative="1">
      <w:start w:val="1"/>
      <w:numFmt w:val="lowerRoman"/>
      <w:lvlText w:val="%3."/>
      <w:lvlJc w:val="right"/>
      <w:pPr>
        <w:ind w:left="2160" w:hanging="180"/>
      </w:pPr>
    </w:lvl>
    <w:lvl w:ilvl="3" w:tplc="231E7AE4" w:tentative="1">
      <w:start w:val="1"/>
      <w:numFmt w:val="decimal"/>
      <w:lvlText w:val="%4."/>
      <w:lvlJc w:val="left"/>
      <w:pPr>
        <w:ind w:left="2880" w:hanging="360"/>
      </w:pPr>
    </w:lvl>
    <w:lvl w:ilvl="4" w:tplc="006EFE92" w:tentative="1">
      <w:start w:val="1"/>
      <w:numFmt w:val="lowerLetter"/>
      <w:lvlText w:val="%5."/>
      <w:lvlJc w:val="left"/>
      <w:pPr>
        <w:ind w:left="3600" w:hanging="360"/>
      </w:pPr>
    </w:lvl>
    <w:lvl w:ilvl="5" w:tplc="AB402A62" w:tentative="1">
      <w:start w:val="1"/>
      <w:numFmt w:val="lowerRoman"/>
      <w:lvlText w:val="%6."/>
      <w:lvlJc w:val="right"/>
      <w:pPr>
        <w:ind w:left="4320" w:hanging="180"/>
      </w:pPr>
    </w:lvl>
    <w:lvl w:ilvl="6" w:tplc="4FCEF2BC" w:tentative="1">
      <w:start w:val="1"/>
      <w:numFmt w:val="decimal"/>
      <w:lvlText w:val="%7."/>
      <w:lvlJc w:val="left"/>
      <w:pPr>
        <w:ind w:left="5040" w:hanging="360"/>
      </w:pPr>
    </w:lvl>
    <w:lvl w:ilvl="7" w:tplc="986E2F1E" w:tentative="1">
      <w:start w:val="1"/>
      <w:numFmt w:val="lowerLetter"/>
      <w:lvlText w:val="%8."/>
      <w:lvlJc w:val="left"/>
      <w:pPr>
        <w:ind w:left="5760" w:hanging="360"/>
      </w:pPr>
    </w:lvl>
    <w:lvl w:ilvl="8" w:tplc="DEE6C8A6" w:tentative="1">
      <w:start w:val="1"/>
      <w:numFmt w:val="lowerRoman"/>
      <w:lvlText w:val="%9."/>
      <w:lvlJc w:val="right"/>
      <w:pPr>
        <w:ind w:left="6480" w:hanging="180"/>
      </w:pPr>
    </w:lvl>
  </w:abstractNum>
  <w:abstractNum w:abstractNumId="22" w15:restartNumberingAfterBreak="0">
    <w:nsid w:val="7A032636"/>
    <w:multiLevelType w:val="multilevel"/>
    <w:tmpl w:val="284EB57C"/>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7889222">
    <w:abstractNumId w:val="22"/>
  </w:num>
  <w:num w:numId="2" w16cid:durableId="1276525806">
    <w:abstractNumId w:val="7"/>
  </w:num>
  <w:num w:numId="3" w16cid:durableId="1411930947">
    <w:abstractNumId w:val="3"/>
  </w:num>
  <w:num w:numId="4" w16cid:durableId="198278177">
    <w:abstractNumId w:val="11"/>
  </w:num>
  <w:num w:numId="5" w16cid:durableId="162471850">
    <w:abstractNumId w:val="10"/>
  </w:num>
  <w:num w:numId="6" w16cid:durableId="1229457921">
    <w:abstractNumId w:val="1"/>
  </w:num>
  <w:num w:numId="7" w16cid:durableId="639456805">
    <w:abstractNumId w:val="17"/>
  </w:num>
  <w:num w:numId="8" w16cid:durableId="808060313">
    <w:abstractNumId w:val="8"/>
  </w:num>
  <w:num w:numId="9" w16cid:durableId="44062327">
    <w:abstractNumId w:val="14"/>
  </w:num>
  <w:num w:numId="10" w16cid:durableId="1105347598">
    <w:abstractNumId w:val="6"/>
  </w:num>
  <w:num w:numId="11" w16cid:durableId="1354961100">
    <w:abstractNumId w:val="21"/>
  </w:num>
  <w:num w:numId="12" w16cid:durableId="1959293943">
    <w:abstractNumId w:val="12"/>
  </w:num>
  <w:num w:numId="13" w16cid:durableId="755055843">
    <w:abstractNumId w:val="5"/>
  </w:num>
  <w:num w:numId="14" w16cid:durableId="446824707">
    <w:abstractNumId w:val="4"/>
  </w:num>
  <w:num w:numId="15" w16cid:durableId="1603950335">
    <w:abstractNumId w:val="19"/>
  </w:num>
  <w:num w:numId="16" w16cid:durableId="492066634">
    <w:abstractNumId w:val="18"/>
  </w:num>
  <w:num w:numId="17" w16cid:durableId="1349604548">
    <w:abstractNumId w:val="9"/>
  </w:num>
  <w:num w:numId="18" w16cid:durableId="864824892">
    <w:abstractNumId w:val="15"/>
  </w:num>
  <w:num w:numId="19" w16cid:durableId="1505318523">
    <w:abstractNumId w:val="20"/>
  </w:num>
  <w:num w:numId="20" w16cid:durableId="1129736610">
    <w:abstractNumId w:val="13"/>
  </w:num>
  <w:num w:numId="21" w16cid:durableId="1958828237">
    <w:abstractNumId w:val="0"/>
  </w:num>
  <w:num w:numId="22" w16cid:durableId="244263894">
    <w:abstractNumId w:val="22"/>
  </w:num>
  <w:num w:numId="23" w16cid:durableId="592737169">
    <w:abstractNumId w:val="22"/>
  </w:num>
  <w:num w:numId="24" w16cid:durableId="1744183736">
    <w:abstractNumId w:val="16"/>
  </w:num>
  <w:num w:numId="25" w16cid:durableId="102963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AD7"/>
    <w:rsid w:val="0000352F"/>
    <w:rsid w:val="00004465"/>
    <w:rsid w:val="0001558F"/>
    <w:rsid w:val="0002468E"/>
    <w:rsid w:val="0002482F"/>
    <w:rsid w:val="00027A71"/>
    <w:rsid w:val="000369FF"/>
    <w:rsid w:val="000425E9"/>
    <w:rsid w:val="0005693F"/>
    <w:rsid w:val="000856AC"/>
    <w:rsid w:val="000A37E2"/>
    <w:rsid w:val="000A55A9"/>
    <w:rsid w:val="000A5A70"/>
    <w:rsid w:val="000B2123"/>
    <w:rsid w:val="000B3C38"/>
    <w:rsid w:val="000B678D"/>
    <w:rsid w:val="000D00B3"/>
    <w:rsid w:val="000D04DE"/>
    <w:rsid w:val="000E23C9"/>
    <w:rsid w:val="000F0FDA"/>
    <w:rsid w:val="00102E3D"/>
    <w:rsid w:val="0010479F"/>
    <w:rsid w:val="00112792"/>
    <w:rsid w:val="001303B3"/>
    <w:rsid w:val="00135327"/>
    <w:rsid w:val="00136FA4"/>
    <w:rsid w:val="00146471"/>
    <w:rsid w:val="00160163"/>
    <w:rsid w:val="00160E7A"/>
    <w:rsid w:val="00170F8A"/>
    <w:rsid w:val="00182AD3"/>
    <w:rsid w:val="00194BDD"/>
    <w:rsid w:val="001A094E"/>
    <w:rsid w:val="001A3DCA"/>
    <w:rsid w:val="001B0FAA"/>
    <w:rsid w:val="001B1D35"/>
    <w:rsid w:val="001C55F7"/>
    <w:rsid w:val="001E097B"/>
    <w:rsid w:val="001E4121"/>
    <w:rsid w:val="001F579B"/>
    <w:rsid w:val="0022048A"/>
    <w:rsid w:val="00237D66"/>
    <w:rsid w:val="0025091C"/>
    <w:rsid w:val="002524DA"/>
    <w:rsid w:val="002548D1"/>
    <w:rsid w:val="002600F6"/>
    <w:rsid w:val="00270328"/>
    <w:rsid w:val="00290AE1"/>
    <w:rsid w:val="00296A7E"/>
    <w:rsid w:val="002D5CE1"/>
    <w:rsid w:val="002F7C6E"/>
    <w:rsid w:val="00304A17"/>
    <w:rsid w:val="0030590B"/>
    <w:rsid w:val="003115BB"/>
    <w:rsid w:val="003159B9"/>
    <w:rsid w:val="00323C4E"/>
    <w:rsid w:val="0032509D"/>
    <w:rsid w:val="003307D4"/>
    <w:rsid w:val="003338AD"/>
    <w:rsid w:val="00333C3F"/>
    <w:rsid w:val="00343BD9"/>
    <w:rsid w:val="00350F63"/>
    <w:rsid w:val="0036161C"/>
    <w:rsid w:val="00361744"/>
    <w:rsid w:val="003756B1"/>
    <w:rsid w:val="003823CE"/>
    <w:rsid w:val="00393207"/>
    <w:rsid w:val="003A6AD1"/>
    <w:rsid w:val="003B499E"/>
    <w:rsid w:val="003C50B6"/>
    <w:rsid w:val="003D26A0"/>
    <w:rsid w:val="003E4C20"/>
    <w:rsid w:val="00406552"/>
    <w:rsid w:val="00406738"/>
    <w:rsid w:val="00415179"/>
    <w:rsid w:val="00417D73"/>
    <w:rsid w:val="0042504D"/>
    <w:rsid w:val="00434E51"/>
    <w:rsid w:val="004357D2"/>
    <w:rsid w:val="0044177F"/>
    <w:rsid w:val="00441FA9"/>
    <w:rsid w:val="00442210"/>
    <w:rsid w:val="004652A5"/>
    <w:rsid w:val="00483F86"/>
    <w:rsid w:val="00490FA3"/>
    <w:rsid w:val="00493486"/>
    <w:rsid w:val="004970F5"/>
    <w:rsid w:val="004A2105"/>
    <w:rsid w:val="004A7CE9"/>
    <w:rsid w:val="004C25DD"/>
    <w:rsid w:val="004E613F"/>
    <w:rsid w:val="00504BB8"/>
    <w:rsid w:val="005075B4"/>
    <w:rsid w:val="005076F7"/>
    <w:rsid w:val="005129DE"/>
    <w:rsid w:val="00543319"/>
    <w:rsid w:val="005470F2"/>
    <w:rsid w:val="00573605"/>
    <w:rsid w:val="005920AB"/>
    <w:rsid w:val="005A22D1"/>
    <w:rsid w:val="005B1BC2"/>
    <w:rsid w:val="005D03A3"/>
    <w:rsid w:val="005D3CC6"/>
    <w:rsid w:val="005E1078"/>
    <w:rsid w:val="005E7289"/>
    <w:rsid w:val="005F1A90"/>
    <w:rsid w:val="00605468"/>
    <w:rsid w:val="0061142B"/>
    <w:rsid w:val="00617F92"/>
    <w:rsid w:val="006312AC"/>
    <w:rsid w:val="00634C4B"/>
    <w:rsid w:val="00655B1D"/>
    <w:rsid w:val="0066355D"/>
    <w:rsid w:val="006669BA"/>
    <w:rsid w:val="006670C4"/>
    <w:rsid w:val="00670E78"/>
    <w:rsid w:val="00672E0C"/>
    <w:rsid w:val="00674FB7"/>
    <w:rsid w:val="006857E1"/>
    <w:rsid w:val="0068680E"/>
    <w:rsid w:val="00686C7A"/>
    <w:rsid w:val="0069249E"/>
    <w:rsid w:val="006B135D"/>
    <w:rsid w:val="006B16E8"/>
    <w:rsid w:val="006B39EE"/>
    <w:rsid w:val="006C2BC4"/>
    <w:rsid w:val="006C2EE0"/>
    <w:rsid w:val="006C3724"/>
    <w:rsid w:val="006C4222"/>
    <w:rsid w:val="006E3D7C"/>
    <w:rsid w:val="00724CEC"/>
    <w:rsid w:val="00726644"/>
    <w:rsid w:val="00736752"/>
    <w:rsid w:val="00752C1A"/>
    <w:rsid w:val="00761048"/>
    <w:rsid w:val="007639CB"/>
    <w:rsid w:val="00776F54"/>
    <w:rsid w:val="00777B4D"/>
    <w:rsid w:val="00794771"/>
    <w:rsid w:val="0079572E"/>
    <w:rsid w:val="007A0DBC"/>
    <w:rsid w:val="007A1B8A"/>
    <w:rsid w:val="007B7B0F"/>
    <w:rsid w:val="007C3BE9"/>
    <w:rsid w:val="007C4D34"/>
    <w:rsid w:val="007D6091"/>
    <w:rsid w:val="007E4516"/>
    <w:rsid w:val="0080497A"/>
    <w:rsid w:val="00805AD7"/>
    <w:rsid w:val="00806AC5"/>
    <w:rsid w:val="00811864"/>
    <w:rsid w:val="00813584"/>
    <w:rsid w:val="008329EA"/>
    <w:rsid w:val="00836807"/>
    <w:rsid w:val="00844954"/>
    <w:rsid w:val="00847588"/>
    <w:rsid w:val="00852004"/>
    <w:rsid w:val="0085448F"/>
    <w:rsid w:val="00891B78"/>
    <w:rsid w:val="008A5D47"/>
    <w:rsid w:val="008B77A6"/>
    <w:rsid w:val="008C7258"/>
    <w:rsid w:val="008E73B0"/>
    <w:rsid w:val="008F3AFC"/>
    <w:rsid w:val="00900D25"/>
    <w:rsid w:val="0090380F"/>
    <w:rsid w:val="00907D16"/>
    <w:rsid w:val="0091067A"/>
    <w:rsid w:val="00930D78"/>
    <w:rsid w:val="00944CF8"/>
    <w:rsid w:val="00950402"/>
    <w:rsid w:val="00954413"/>
    <w:rsid w:val="0095679C"/>
    <w:rsid w:val="00961DBE"/>
    <w:rsid w:val="0096287C"/>
    <w:rsid w:val="0096344F"/>
    <w:rsid w:val="00970F04"/>
    <w:rsid w:val="00997DCA"/>
    <w:rsid w:val="009A6811"/>
    <w:rsid w:val="009C3850"/>
    <w:rsid w:val="009C3ADD"/>
    <w:rsid w:val="009F3150"/>
    <w:rsid w:val="009F7243"/>
    <w:rsid w:val="009F7593"/>
    <w:rsid w:val="00A13013"/>
    <w:rsid w:val="00A14231"/>
    <w:rsid w:val="00A14E14"/>
    <w:rsid w:val="00A15F9E"/>
    <w:rsid w:val="00A163A6"/>
    <w:rsid w:val="00A2463B"/>
    <w:rsid w:val="00A31187"/>
    <w:rsid w:val="00A51C14"/>
    <w:rsid w:val="00A51D08"/>
    <w:rsid w:val="00A620A1"/>
    <w:rsid w:val="00A63FD6"/>
    <w:rsid w:val="00A648F3"/>
    <w:rsid w:val="00A853AC"/>
    <w:rsid w:val="00AB65A1"/>
    <w:rsid w:val="00AD1F54"/>
    <w:rsid w:val="00AE441C"/>
    <w:rsid w:val="00AE74F8"/>
    <w:rsid w:val="00AF0506"/>
    <w:rsid w:val="00AF636E"/>
    <w:rsid w:val="00B05B88"/>
    <w:rsid w:val="00B07664"/>
    <w:rsid w:val="00B213BC"/>
    <w:rsid w:val="00B219FF"/>
    <w:rsid w:val="00B26800"/>
    <w:rsid w:val="00B411A7"/>
    <w:rsid w:val="00B82D8C"/>
    <w:rsid w:val="00BA0F15"/>
    <w:rsid w:val="00BA38C3"/>
    <w:rsid w:val="00BA7471"/>
    <w:rsid w:val="00BC62F3"/>
    <w:rsid w:val="00BC7BCB"/>
    <w:rsid w:val="00BD5F23"/>
    <w:rsid w:val="00BE1E7D"/>
    <w:rsid w:val="00BE31BA"/>
    <w:rsid w:val="00BE6862"/>
    <w:rsid w:val="00C01EFA"/>
    <w:rsid w:val="00C03362"/>
    <w:rsid w:val="00C15D48"/>
    <w:rsid w:val="00C16C46"/>
    <w:rsid w:val="00C272ED"/>
    <w:rsid w:val="00C47256"/>
    <w:rsid w:val="00C54CFA"/>
    <w:rsid w:val="00C60866"/>
    <w:rsid w:val="00C95EF8"/>
    <w:rsid w:val="00C97785"/>
    <w:rsid w:val="00CA1BA9"/>
    <w:rsid w:val="00CC727D"/>
    <w:rsid w:val="00CD1019"/>
    <w:rsid w:val="00CD2984"/>
    <w:rsid w:val="00CE1B24"/>
    <w:rsid w:val="00CF489E"/>
    <w:rsid w:val="00D137F2"/>
    <w:rsid w:val="00D23AE3"/>
    <w:rsid w:val="00D265D1"/>
    <w:rsid w:val="00D2746E"/>
    <w:rsid w:val="00D37ADB"/>
    <w:rsid w:val="00D40C95"/>
    <w:rsid w:val="00D54B87"/>
    <w:rsid w:val="00D60911"/>
    <w:rsid w:val="00D655F0"/>
    <w:rsid w:val="00D761A0"/>
    <w:rsid w:val="00D8350E"/>
    <w:rsid w:val="00DC51D7"/>
    <w:rsid w:val="00DD7963"/>
    <w:rsid w:val="00DE371B"/>
    <w:rsid w:val="00DF72A9"/>
    <w:rsid w:val="00E057DA"/>
    <w:rsid w:val="00E11E68"/>
    <w:rsid w:val="00E15681"/>
    <w:rsid w:val="00E210AC"/>
    <w:rsid w:val="00E2716D"/>
    <w:rsid w:val="00E320BC"/>
    <w:rsid w:val="00E3355D"/>
    <w:rsid w:val="00E42416"/>
    <w:rsid w:val="00E45669"/>
    <w:rsid w:val="00E55AC4"/>
    <w:rsid w:val="00E57014"/>
    <w:rsid w:val="00E61E1A"/>
    <w:rsid w:val="00E62948"/>
    <w:rsid w:val="00E63786"/>
    <w:rsid w:val="00E93051"/>
    <w:rsid w:val="00EB4730"/>
    <w:rsid w:val="00EC6E4D"/>
    <w:rsid w:val="00ED7C90"/>
    <w:rsid w:val="00EE0DB6"/>
    <w:rsid w:val="00EE60C4"/>
    <w:rsid w:val="00EF7C36"/>
    <w:rsid w:val="00F07CB7"/>
    <w:rsid w:val="00F13DFB"/>
    <w:rsid w:val="00F235BE"/>
    <w:rsid w:val="00F27944"/>
    <w:rsid w:val="00F304FE"/>
    <w:rsid w:val="00F35CAB"/>
    <w:rsid w:val="00F41E11"/>
    <w:rsid w:val="00F61693"/>
    <w:rsid w:val="00F67BDD"/>
    <w:rsid w:val="00F76BE8"/>
    <w:rsid w:val="00F83B4F"/>
    <w:rsid w:val="00F84748"/>
    <w:rsid w:val="00FA0392"/>
    <w:rsid w:val="00FC2E25"/>
    <w:rsid w:val="00FC5161"/>
    <w:rsid w:val="00FC6CCC"/>
    <w:rsid w:val="00FD1C47"/>
    <w:rsid w:val="00FD2E11"/>
    <w:rsid w:val="00FD5E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933E"/>
  <w15:docId w15:val="{2AE615D7-C9FB-4448-A1EF-334717B1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160E7A"/>
    <w:pPr>
      <w:numPr>
        <w:numId w:val="1"/>
      </w:numPr>
      <w:spacing w:before="40" w:after="40"/>
      <w:ind w:left="425" w:hanging="425"/>
    </w:pPr>
    <w:rPr>
      <w:rFonts w:ascii="Arial" w:hAnsi="Arial" w:cs="Arial"/>
    </w:rPr>
  </w:style>
  <w:style w:type="paragraph" w:styleId="ListBullet2">
    <w:name w:val="List Bullet 2"/>
    <w:basedOn w:val="Normal"/>
    <w:uiPriority w:val="16"/>
    <w:unhideWhenUsed/>
    <w:qFormat/>
    <w:rsid w:val="006312AC"/>
    <w:pPr>
      <w:numPr>
        <w:ilvl w:val="1"/>
        <w:numId w:val="1"/>
      </w:numPr>
      <w:ind w:left="850" w:hanging="425"/>
    </w:pPr>
    <w:rPr>
      <w:rFonts w:ascii="Arial" w:hAnsi="Arial" w:cs="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53871" w:rsidRDefault="00653871"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53871" w:rsidRDefault="00653871" w:rsidP="003F0F27">
          <w:pPr>
            <w:pStyle w:val="AD78262D1DDA4436BFCDE573DF26AAE4"/>
          </w:pPr>
          <w:r w:rsidRPr="00D858FE">
            <w:rPr>
              <w:rStyle w:val="PlaceholderText"/>
            </w:rPr>
            <w:t>Choose an item.</w:t>
          </w:r>
        </w:p>
      </w:docPartBody>
    </w:docPart>
    <w:docPart>
      <w:docPartPr>
        <w:name w:val="71DE6857647A4CDF81A4D3D30E7533C8"/>
        <w:category>
          <w:name w:val="General"/>
          <w:gallery w:val="placeholder"/>
        </w:category>
        <w:types>
          <w:type w:val="bbPlcHdr"/>
        </w:types>
        <w:behaviors>
          <w:behavior w:val="content"/>
        </w:behaviors>
        <w:guid w:val="{670DF8F7-F18A-46F6-905D-AC157613529F}"/>
      </w:docPartPr>
      <w:docPartBody>
        <w:p w:rsidR="00964EAF" w:rsidRDefault="00B443F6" w:rsidP="00B443F6">
          <w:pPr>
            <w:pStyle w:val="71DE6857647A4CDF81A4D3D30E7533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3871"/>
    <w:rsid w:val="000856AC"/>
    <w:rsid w:val="000C18D9"/>
    <w:rsid w:val="001E375A"/>
    <w:rsid w:val="00237D66"/>
    <w:rsid w:val="00277BCD"/>
    <w:rsid w:val="00350F63"/>
    <w:rsid w:val="00406738"/>
    <w:rsid w:val="0044177F"/>
    <w:rsid w:val="00444269"/>
    <w:rsid w:val="00653871"/>
    <w:rsid w:val="00813584"/>
    <w:rsid w:val="00964EAF"/>
    <w:rsid w:val="00A31187"/>
    <w:rsid w:val="00B07664"/>
    <w:rsid w:val="00B44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43F6"/>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71DE6857647A4CDF81A4D3D30E7533C8">
    <w:name w:val="71DE6857647A4CDF81A4D3D30E7533C8"/>
    <w:rsid w:val="00B443F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1812</Words>
  <Characters>10335</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2024-10-06T22:05:00Z</dcterms:created>
  <dcterms:modified xsi:type="dcterms:W3CDTF">2024-10-06T22:06:00Z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