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FD930" w14:textId="77777777" w:rsidR="00D2559D" w:rsidRPr="002C3EBF" w:rsidRDefault="00CB5F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5FDA6C" wp14:editId="0B5FDA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712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5FD931" w14:textId="77777777" w:rsidR="00D2559D" w:rsidRDefault="00CB5F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5FD932" w14:textId="77777777" w:rsidR="00D2559D" w:rsidRDefault="00CB5F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5FD933" w14:textId="77777777" w:rsidR="00D2559D" w:rsidRPr="002C3EBF" w:rsidRDefault="00CB5F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6EA2" w14:paraId="0B5FD936" w14:textId="77777777" w:rsidTr="00B56EA2">
        <w:tc>
          <w:tcPr>
            <w:cnfStyle w:val="001000000000" w:firstRow="0" w:lastRow="0" w:firstColumn="1" w:lastColumn="0" w:oddVBand="0" w:evenVBand="0" w:oddHBand="0" w:evenHBand="0" w:firstRowFirstColumn="0" w:firstRowLastColumn="0" w:lastRowFirstColumn="0" w:lastRowLastColumn="0"/>
            <w:tcW w:w="3227" w:type="dxa"/>
          </w:tcPr>
          <w:p w14:paraId="0B5FD934" w14:textId="77777777" w:rsidR="00D2559D" w:rsidRPr="00996FAF" w:rsidRDefault="00CB5F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5FD935" w14:textId="77777777" w:rsidR="00D2559D" w:rsidRPr="00996FAF" w:rsidRDefault="00CB5F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Stretton Park Hostel</w:t>
            </w:r>
          </w:p>
        </w:tc>
      </w:tr>
      <w:tr w:rsidR="00B56EA2" w14:paraId="0B5FD939" w14:textId="77777777" w:rsidTr="00B56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FD937" w14:textId="77777777" w:rsidR="00CA37CB" w:rsidRPr="00996FAF" w:rsidRDefault="00CB5FF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5FD938" w14:textId="77777777" w:rsidR="00CA37CB" w:rsidRPr="00996FAF" w:rsidRDefault="00CB5F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35-47 Kent Street</w:t>
            </w:r>
            <w:r w:rsidRPr="00602258">
              <w:rPr>
                <w:rFonts w:ascii="Arial" w:hAnsi="Arial" w:cs="Arial"/>
                <w:color w:val="auto"/>
              </w:rPr>
              <w:t xml:space="preserve"> MAFFRA VIC 3860</w:t>
            </w:r>
          </w:p>
        </w:tc>
      </w:tr>
      <w:tr w:rsidR="00B56EA2" w14:paraId="0B5FD93C" w14:textId="77777777" w:rsidTr="00B56E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FD93A" w14:textId="77777777" w:rsidR="00CA37CB" w:rsidRPr="00996FAF" w:rsidRDefault="00CB5FF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5FD93B" w14:textId="77777777" w:rsidR="00CA37CB" w:rsidRPr="00996FAF" w:rsidRDefault="00CB5F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3095</w:t>
            </w:r>
          </w:p>
        </w:tc>
      </w:tr>
      <w:tr w:rsidR="00B56EA2" w14:paraId="0B5FD93F" w14:textId="77777777" w:rsidTr="00B56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FD93D" w14:textId="77777777" w:rsidR="00D2559D" w:rsidRPr="00996FAF" w:rsidRDefault="00CB5FF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5FD93E" w14:textId="77777777" w:rsidR="00D2559D" w:rsidRPr="00996FAF" w:rsidRDefault="00CB5F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Stretton Park Incorporated</w:t>
            </w:r>
          </w:p>
        </w:tc>
      </w:tr>
      <w:tr w:rsidR="00B56EA2" w14:paraId="0B5FD942" w14:textId="77777777" w:rsidTr="00B56E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FD940" w14:textId="77777777" w:rsidR="00D2559D" w:rsidRPr="00996FAF" w:rsidRDefault="00CB5FF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5FD941" w14:textId="77777777" w:rsidR="00D2559D" w:rsidRPr="00996FAF" w:rsidRDefault="00CB5F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56EA2" w14:paraId="0B5FD945" w14:textId="77777777" w:rsidTr="00B56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FD943" w14:textId="77777777" w:rsidR="00D2559D" w:rsidRPr="00996FAF" w:rsidRDefault="00CB5FF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5FD944" w14:textId="77777777" w:rsidR="00D2559D" w:rsidRPr="00996FAF" w:rsidRDefault="00CB5F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30 March 2023</w:t>
            </w:r>
          </w:p>
        </w:tc>
      </w:tr>
      <w:tr w:rsidR="00B56EA2" w14:paraId="0B5FD948" w14:textId="77777777" w:rsidTr="00B56E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5FD946" w14:textId="77777777" w:rsidR="00D2559D" w:rsidRPr="00996FAF" w:rsidRDefault="00CB5FF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5FD947" w14:textId="6C95B9DF" w:rsidR="00D2559D" w:rsidRPr="00996FAF" w:rsidRDefault="00087C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2C95">
              <w:rPr>
                <w:rFonts w:ascii="Arial" w:hAnsi="Arial" w:cs="Arial"/>
                <w:color w:val="auto"/>
              </w:rPr>
              <w:t>9 May 2023</w:t>
            </w:r>
          </w:p>
        </w:tc>
      </w:tr>
    </w:tbl>
    <w:bookmarkEnd w:id="0"/>
    <w:p w14:paraId="0B5FD949" w14:textId="429FCDAD" w:rsidR="00FA0A5B" w:rsidRPr="00996FAF" w:rsidRDefault="00CB5F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A3799">
        <w:rPr>
          <w:rFonts w:ascii="Arial" w:hAnsi="Arial" w:cs="Arial"/>
        </w:rPr>
        <w:t xml:space="preserve"> </w:t>
      </w:r>
      <w:r w:rsidRPr="00996FAF">
        <w:rPr>
          <w:rFonts w:ascii="Arial" w:hAnsi="Arial" w:cs="Arial"/>
        </w:rPr>
        <w:t>2018.</w:t>
      </w:r>
      <w:r w:rsidRPr="00996FAF">
        <w:rPr>
          <w:rFonts w:ascii="Arial" w:hAnsi="Arial" w:cs="Arial"/>
        </w:rPr>
        <w:br w:type="page"/>
      </w:r>
    </w:p>
    <w:p w14:paraId="0B5FD94A" w14:textId="77777777" w:rsidR="000078F8" w:rsidRPr="00996FAF" w:rsidRDefault="00CB5FF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5FD94B" w14:textId="600F66C1" w:rsidR="000078F8" w:rsidRPr="00087C43" w:rsidRDefault="00CB5FF1" w:rsidP="0036130C">
      <w:pPr>
        <w:pStyle w:val="NormalArial"/>
        <w:rPr>
          <w:color w:val="auto"/>
        </w:rPr>
      </w:pPr>
      <w:r w:rsidRPr="00087C43">
        <w:rPr>
          <w:color w:val="auto"/>
        </w:rPr>
        <w:t>This performance report for Stretton Park Hostel (</w:t>
      </w:r>
      <w:r w:rsidRPr="00087C43">
        <w:rPr>
          <w:b/>
          <w:color w:val="auto"/>
        </w:rPr>
        <w:t>the service</w:t>
      </w:r>
      <w:r w:rsidRPr="00087C43">
        <w:rPr>
          <w:color w:val="auto"/>
        </w:rPr>
        <w:t xml:space="preserve">) has been prepared by </w:t>
      </w:r>
      <w:r w:rsidR="00087C43" w:rsidRPr="00087C43">
        <w:rPr>
          <w:color w:val="auto"/>
        </w:rPr>
        <w:t>D. Fekonja</w:t>
      </w:r>
      <w:r w:rsidRPr="00087C43">
        <w:rPr>
          <w:color w:val="auto"/>
        </w:rPr>
        <w:t>, delegate of the Aged Care Quality and Safety Commissioner (Commissioner)</w:t>
      </w:r>
      <w:r w:rsidRPr="00087C43">
        <w:rPr>
          <w:rStyle w:val="FootnoteReference"/>
          <w:color w:val="auto"/>
        </w:rPr>
        <w:footnoteReference w:id="1"/>
      </w:r>
      <w:r w:rsidRPr="00087C43">
        <w:rPr>
          <w:color w:val="auto"/>
        </w:rPr>
        <w:t>.</w:t>
      </w:r>
    </w:p>
    <w:p w14:paraId="0B5FD94C" w14:textId="77777777" w:rsidR="000078F8" w:rsidRPr="00087C43" w:rsidRDefault="00CB5FF1" w:rsidP="0036130C">
      <w:pPr>
        <w:pStyle w:val="NormalArial"/>
        <w:rPr>
          <w:color w:val="auto"/>
        </w:rPr>
      </w:pPr>
      <w:r w:rsidRPr="00087C43">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5FD94D" w14:textId="77777777" w:rsidR="000078F8" w:rsidRPr="00087C43" w:rsidRDefault="00CB5FF1" w:rsidP="0036130C">
      <w:pPr>
        <w:pStyle w:val="NormalArial"/>
        <w:rPr>
          <w:color w:val="auto"/>
        </w:rPr>
      </w:pPr>
      <w:r w:rsidRPr="00087C43">
        <w:rPr>
          <w:color w:val="auto"/>
        </w:rPr>
        <w:t>The report also specifies any areas in which improvements must be made to ensure the Quality Standards are complied with.</w:t>
      </w:r>
    </w:p>
    <w:p w14:paraId="0B5FD94E" w14:textId="77777777" w:rsidR="00DF37F2" w:rsidRPr="00087C43" w:rsidRDefault="00CB5FF1" w:rsidP="00712752">
      <w:pPr>
        <w:pStyle w:val="Heading1"/>
        <w:spacing w:before="240" w:after="240" w:line="22" w:lineRule="atLeast"/>
        <w:rPr>
          <w:rFonts w:ascii="Arial" w:hAnsi="Arial" w:cs="Arial"/>
          <w:color w:val="auto"/>
        </w:rPr>
      </w:pPr>
      <w:r w:rsidRPr="00087C43">
        <w:rPr>
          <w:rFonts w:ascii="Arial" w:hAnsi="Arial" w:cs="Arial"/>
          <w:color w:val="auto"/>
        </w:rPr>
        <w:t>Material relied on</w:t>
      </w:r>
    </w:p>
    <w:p w14:paraId="0B5FD94F" w14:textId="77777777" w:rsidR="00DF37F2" w:rsidRPr="00087C43" w:rsidRDefault="00CB5FF1" w:rsidP="0036130C">
      <w:pPr>
        <w:pStyle w:val="NormalArial"/>
        <w:rPr>
          <w:color w:val="auto"/>
        </w:rPr>
      </w:pPr>
      <w:r w:rsidRPr="00087C43">
        <w:rPr>
          <w:color w:val="auto"/>
        </w:rPr>
        <w:t>The following information has been considered in preparing the performance report:</w:t>
      </w:r>
    </w:p>
    <w:p w14:paraId="0B5FD950" w14:textId="27A84EC5" w:rsidR="00DF37F2" w:rsidRPr="00087C43" w:rsidRDefault="00CB5FF1" w:rsidP="00712752">
      <w:pPr>
        <w:pStyle w:val="ListParagraph"/>
        <w:numPr>
          <w:ilvl w:val="0"/>
          <w:numId w:val="2"/>
        </w:numPr>
        <w:spacing w:line="240" w:lineRule="atLeast"/>
        <w:ind w:left="714" w:hanging="357"/>
        <w:contextualSpacing w:val="0"/>
        <w:rPr>
          <w:rFonts w:ascii="Arial" w:hAnsi="Arial" w:cs="Arial"/>
          <w:color w:val="auto"/>
        </w:rPr>
      </w:pPr>
      <w:r w:rsidRPr="00087C4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087C43">
        <w:rPr>
          <w:rFonts w:ascii="Arial" w:hAnsi="Arial" w:cs="Arial"/>
          <w:color w:val="auto"/>
        </w:rPr>
        <w:t>representatives</w:t>
      </w:r>
      <w:proofErr w:type="gramEnd"/>
      <w:r w:rsidRPr="00087C43">
        <w:rPr>
          <w:rFonts w:ascii="Arial" w:hAnsi="Arial" w:cs="Arial"/>
          <w:color w:val="auto"/>
        </w:rPr>
        <w:t xml:space="preserve"> and others</w:t>
      </w:r>
      <w:r w:rsidR="00087C43" w:rsidRPr="00087C43">
        <w:rPr>
          <w:rFonts w:ascii="Arial" w:hAnsi="Arial" w:cs="Arial"/>
          <w:color w:val="auto"/>
        </w:rPr>
        <w:t>.</w:t>
      </w:r>
    </w:p>
    <w:p w14:paraId="0B5FD954" w14:textId="4644B141" w:rsidR="003B1763" w:rsidRPr="00712752" w:rsidRDefault="00CB5F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5FD955" w14:textId="77777777" w:rsidR="00FC045E" w:rsidRPr="00996FAF" w:rsidRDefault="00CB5F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56EA2" w14:paraId="0B5FD958" w14:textId="77777777" w:rsidTr="00B56E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5FD956" w14:textId="77777777" w:rsidR="00FC045E" w:rsidRPr="00996FAF" w:rsidRDefault="00CB5FF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5FD957" w14:textId="4E468C98" w:rsidR="00FC045E" w:rsidRPr="00996FAF" w:rsidRDefault="00BB04C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4C3F">
                  <w:rPr>
                    <w:rFonts w:ascii="Arial" w:hAnsi="Arial" w:cs="Arial"/>
                  </w:rPr>
                  <w:t>Compliant</w:t>
                </w:r>
              </w:sdtContent>
            </w:sdt>
          </w:p>
        </w:tc>
      </w:tr>
      <w:tr w:rsidR="00B56EA2" w14:paraId="0B5FD95B" w14:textId="77777777" w:rsidTr="00B56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59" w14:textId="77777777" w:rsidR="00FC045E" w:rsidRPr="00996FAF" w:rsidRDefault="00CB5FF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5FD95A" w14:textId="42021EF6" w:rsidR="00FC045E" w:rsidRPr="00996FAF" w:rsidRDefault="00BB04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4C3F">
                  <w:rPr>
                    <w:rFonts w:ascii="Arial" w:hAnsi="Arial" w:cs="Arial"/>
                    <w:b/>
                  </w:rPr>
                  <w:t>Compliant</w:t>
                </w:r>
              </w:sdtContent>
            </w:sdt>
            <w:r w:rsidR="00CB5FF1" w:rsidRPr="00996FAF">
              <w:rPr>
                <w:rFonts w:ascii="Arial" w:hAnsi="Arial" w:cs="Arial"/>
                <w:b/>
              </w:rPr>
              <w:t xml:space="preserve"> </w:t>
            </w:r>
          </w:p>
        </w:tc>
      </w:tr>
      <w:tr w:rsidR="00B56EA2" w14:paraId="0B5FD95E" w14:textId="77777777" w:rsidTr="00B56E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5C" w14:textId="77777777" w:rsidR="00FC045E" w:rsidRPr="00996FAF" w:rsidRDefault="00CB5FF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B5FD95D" w14:textId="0386191D" w:rsidR="00FC045E" w:rsidRPr="00996FAF" w:rsidRDefault="00BB04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BAC">
                  <w:rPr>
                    <w:rFonts w:ascii="Arial" w:hAnsi="Arial" w:cs="Arial"/>
                    <w:b/>
                  </w:rPr>
                  <w:t>Compliant</w:t>
                </w:r>
              </w:sdtContent>
            </w:sdt>
            <w:r w:rsidR="00CB5FF1" w:rsidRPr="00996FAF">
              <w:rPr>
                <w:rFonts w:ascii="Arial" w:hAnsi="Arial" w:cs="Arial"/>
                <w:b/>
              </w:rPr>
              <w:t xml:space="preserve"> </w:t>
            </w:r>
          </w:p>
        </w:tc>
      </w:tr>
      <w:tr w:rsidR="00B56EA2" w14:paraId="0B5FD961" w14:textId="77777777" w:rsidTr="00B56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5F" w14:textId="77777777" w:rsidR="00FC045E" w:rsidRPr="00996FAF" w:rsidRDefault="00CB5FF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5FD960" w14:textId="65EA490F" w:rsidR="00FC045E" w:rsidRPr="00996FAF" w:rsidRDefault="00BB04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BAC">
                  <w:rPr>
                    <w:rFonts w:ascii="Arial" w:hAnsi="Arial" w:cs="Arial"/>
                    <w:b/>
                  </w:rPr>
                  <w:t>Compliant</w:t>
                </w:r>
              </w:sdtContent>
            </w:sdt>
            <w:r w:rsidR="00CB5FF1" w:rsidRPr="00996FAF">
              <w:rPr>
                <w:rFonts w:ascii="Arial" w:hAnsi="Arial" w:cs="Arial"/>
                <w:b/>
              </w:rPr>
              <w:t xml:space="preserve"> </w:t>
            </w:r>
          </w:p>
        </w:tc>
      </w:tr>
      <w:tr w:rsidR="00B56EA2" w14:paraId="0B5FD964" w14:textId="77777777" w:rsidTr="00B56E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62" w14:textId="77777777" w:rsidR="00FC045E" w:rsidRPr="00996FAF" w:rsidRDefault="00CB5FF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5FD963" w14:textId="23D70F64" w:rsidR="00FC045E" w:rsidRPr="00996FAF" w:rsidRDefault="00BB04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BAC">
                  <w:rPr>
                    <w:rFonts w:ascii="Arial" w:hAnsi="Arial" w:cs="Arial"/>
                    <w:b/>
                  </w:rPr>
                  <w:t>Compliant</w:t>
                </w:r>
              </w:sdtContent>
            </w:sdt>
            <w:r w:rsidR="00CB5FF1" w:rsidRPr="00996FAF">
              <w:rPr>
                <w:rFonts w:ascii="Arial" w:hAnsi="Arial" w:cs="Arial"/>
                <w:b/>
              </w:rPr>
              <w:t xml:space="preserve"> </w:t>
            </w:r>
          </w:p>
        </w:tc>
      </w:tr>
      <w:tr w:rsidR="00B56EA2" w14:paraId="0B5FD967" w14:textId="77777777" w:rsidTr="00B56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65" w14:textId="77777777" w:rsidR="00FC045E" w:rsidRPr="00996FAF" w:rsidRDefault="00CB5FF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B5FD966" w14:textId="2BB4A3EA" w:rsidR="00FC045E" w:rsidRPr="00996FAF" w:rsidRDefault="00BB04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BAC">
                  <w:rPr>
                    <w:rFonts w:ascii="Arial" w:hAnsi="Arial" w:cs="Arial"/>
                    <w:b/>
                  </w:rPr>
                  <w:t>Compliant</w:t>
                </w:r>
              </w:sdtContent>
            </w:sdt>
            <w:r w:rsidR="00CB5FF1" w:rsidRPr="00996FAF">
              <w:rPr>
                <w:rFonts w:ascii="Arial" w:hAnsi="Arial" w:cs="Arial"/>
                <w:b/>
              </w:rPr>
              <w:t xml:space="preserve"> </w:t>
            </w:r>
          </w:p>
        </w:tc>
      </w:tr>
      <w:tr w:rsidR="00B56EA2" w14:paraId="0B5FD96A" w14:textId="77777777" w:rsidTr="00B56E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68" w14:textId="77777777" w:rsidR="00FC045E" w:rsidRPr="00996FAF" w:rsidRDefault="00CB5FF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5FD969" w14:textId="5FAAD3F7" w:rsidR="00FC045E" w:rsidRPr="00996FAF" w:rsidRDefault="00BB04C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BAC">
                  <w:rPr>
                    <w:rFonts w:ascii="Arial" w:hAnsi="Arial" w:cs="Arial"/>
                    <w:b/>
                  </w:rPr>
                  <w:t>Compliant</w:t>
                </w:r>
              </w:sdtContent>
            </w:sdt>
            <w:r w:rsidR="00CB5FF1" w:rsidRPr="00996FAF">
              <w:rPr>
                <w:rFonts w:ascii="Arial" w:hAnsi="Arial" w:cs="Arial"/>
                <w:b/>
              </w:rPr>
              <w:t xml:space="preserve"> </w:t>
            </w:r>
          </w:p>
        </w:tc>
      </w:tr>
      <w:tr w:rsidR="00B56EA2" w14:paraId="0B5FD96D" w14:textId="77777777" w:rsidTr="00B56E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5FD96B" w14:textId="77777777" w:rsidR="00FC045E" w:rsidRPr="00996FAF" w:rsidRDefault="00CB5FF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5FD96C" w14:textId="0AACC9F3" w:rsidR="00FC045E" w:rsidRPr="00996FAF" w:rsidRDefault="00BB04C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7BAC">
                  <w:rPr>
                    <w:rFonts w:ascii="Arial" w:hAnsi="Arial" w:cs="Arial"/>
                    <w:b/>
                  </w:rPr>
                  <w:t>Compliant</w:t>
                </w:r>
              </w:sdtContent>
            </w:sdt>
            <w:r w:rsidR="00CB5FF1" w:rsidRPr="00996FAF">
              <w:rPr>
                <w:rFonts w:ascii="Arial" w:hAnsi="Arial" w:cs="Arial"/>
                <w:b/>
              </w:rPr>
              <w:t xml:space="preserve"> </w:t>
            </w:r>
          </w:p>
        </w:tc>
      </w:tr>
    </w:tbl>
    <w:p w14:paraId="0B5FD96E" w14:textId="77777777" w:rsidR="00FC045E" w:rsidRPr="00996FAF" w:rsidRDefault="00CB5F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5FD96F" w14:textId="77777777" w:rsidR="00FC045E" w:rsidRPr="00996FAF" w:rsidRDefault="00CB5FF1" w:rsidP="00712752">
      <w:pPr>
        <w:pStyle w:val="Heading1"/>
        <w:spacing w:before="0" w:after="240" w:line="22" w:lineRule="atLeast"/>
        <w:rPr>
          <w:rFonts w:ascii="Arial" w:hAnsi="Arial" w:cs="Arial"/>
        </w:rPr>
      </w:pPr>
      <w:r w:rsidRPr="00996FAF">
        <w:rPr>
          <w:rFonts w:ascii="Arial" w:hAnsi="Arial" w:cs="Arial"/>
        </w:rPr>
        <w:t>Areas for improvement</w:t>
      </w:r>
    </w:p>
    <w:p w14:paraId="0B5FD972" w14:textId="15292BBD" w:rsidR="00E97BAC" w:rsidRPr="00996FAF" w:rsidRDefault="00CB5FF1" w:rsidP="00E97BA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B5FD976" w14:textId="21CC163E" w:rsidR="00FC045E" w:rsidRPr="00996FAF" w:rsidRDefault="00CB5FF1" w:rsidP="0036130C">
      <w:pPr>
        <w:pStyle w:val="NormalArial"/>
      </w:pPr>
      <w:r w:rsidRPr="00996FAF">
        <w:br w:type="page"/>
      </w:r>
    </w:p>
    <w:p w14:paraId="0B5FD977"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56EA2" w14:paraId="0B5FD97A" w14:textId="77777777" w:rsidTr="00AA3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B5FD978" w14:textId="77777777" w:rsidR="00FC045E" w:rsidRPr="00550022" w:rsidRDefault="00CB5FF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B5FD979"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97E"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7B" w14:textId="77777777" w:rsidR="00FC045E" w:rsidRPr="00996FAF" w:rsidRDefault="00CB5FF1"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B5FD97C" w14:textId="77777777" w:rsidR="00FC045E" w:rsidRPr="00996FAF" w:rsidRDefault="00CB5F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B5FD97D" w14:textId="2BDDB2A7" w:rsidR="00FC045E" w:rsidRPr="00996FAF" w:rsidRDefault="00BB04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63A2">
                  <w:rPr>
                    <w:rFonts w:ascii="Arial" w:hAnsi="Arial" w:cs="Arial"/>
                    <w:color w:val="auto"/>
                  </w:rPr>
                  <w:t>Compliant</w:t>
                </w:r>
              </w:sdtContent>
            </w:sdt>
          </w:p>
        </w:tc>
      </w:tr>
      <w:tr w:rsidR="00B56EA2" w14:paraId="0B5FD982"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7F" w14:textId="77777777" w:rsidR="00FC045E" w:rsidRPr="00996FAF" w:rsidRDefault="00CB5FF1"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B5FD980" w14:textId="77777777" w:rsidR="00FC045E" w:rsidRPr="00996FAF" w:rsidRDefault="00CB5F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B5FD981" w14:textId="01333F33" w:rsidR="00FC045E" w:rsidRPr="00996FAF" w:rsidRDefault="00BB04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363A2">
                  <w:rPr>
                    <w:rFonts w:ascii="Arial" w:hAnsi="Arial" w:cs="Arial"/>
                    <w:color w:val="auto"/>
                  </w:rPr>
                  <w:t>Compliant</w:t>
                </w:r>
              </w:sdtContent>
            </w:sdt>
            <w:r w:rsidR="00CB5FF1" w:rsidRPr="00996FAF">
              <w:rPr>
                <w:rFonts w:ascii="Arial" w:hAnsi="Arial" w:cs="Arial"/>
                <w:color w:val="0000FF"/>
              </w:rPr>
              <w:t xml:space="preserve"> </w:t>
            </w:r>
          </w:p>
        </w:tc>
      </w:tr>
      <w:tr w:rsidR="00B56EA2" w14:paraId="0B5FD98A"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83" w14:textId="77777777" w:rsidR="00FC045E" w:rsidRPr="00996FAF" w:rsidRDefault="00CB5FF1"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B5FD984" w14:textId="128881A6" w:rsidR="00FC045E" w:rsidRPr="00996FAF" w:rsidRDefault="00CB5F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B5FD985" w14:textId="77777777" w:rsidR="00FC045E" w:rsidRPr="00996FAF" w:rsidRDefault="00CB5FF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B5FD986" w14:textId="77777777" w:rsidR="00FC045E" w:rsidRPr="00996FAF" w:rsidRDefault="00CB5FF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B5FD987" w14:textId="19E26CA9" w:rsidR="00FC045E" w:rsidRPr="00996FAF" w:rsidRDefault="00CB5FF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B5FD988" w14:textId="77777777" w:rsidR="00FC045E" w:rsidRPr="00996FAF" w:rsidRDefault="00CB5FF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B5FD989" w14:textId="3B830698" w:rsidR="00FC045E" w:rsidRPr="00996FAF" w:rsidRDefault="00BB04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363A2">
                  <w:rPr>
                    <w:rFonts w:ascii="Arial" w:hAnsi="Arial" w:cs="Arial"/>
                    <w:color w:val="auto"/>
                  </w:rPr>
                  <w:t>Compliant</w:t>
                </w:r>
              </w:sdtContent>
            </w:sdt>
            <w:r w:rsidR="00CB5FF1" w:rsidRPr="00996FAF">
              <w:rPr>
                <w:rFonts w:ascii="Arial" w:hAnsi="Arial" w:cs="Arial"/>
                <w:color w:val="0000FF"/>
              </w:rPr>
              <w:t xml:space="preserve"> </w:t>
            </w:r>
          </w:p>
        </w:tc>
      </w:tr>
      <w:tr w:rsidR="00B56EA2" w14:paraId="0B5FD98E"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8B" w14:textId="77777777" w:rsidR="00FC045E" w:rsidRPr="00996FAF" w:rsidRDefault="00CB5FF1"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B5FD98C" w14:textId="77777777" w:rsidR="00FC045E" w:rsidRPr="00996FAF" w:rsidRDefault="00CB5F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B5FD98D" w14:textId="2D52F555" w:rsidR="00FC045E" w:rsidRPr="00996FAF" w:rsidRDefault="00BB04C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363A2">
                  <w:rPr>
                    <w:rFonts w:ascii="Arial" w:hAnsi="Arial" w:cs="Arial"/>
                    <w:color w:val="auto"/>
                  </w:rPr>
                  <w:t>Compliant</w:t>
                </w:r>
              </w:sdtContent>
            </w:sdt>
            <w:r w:rsidR="00CB5FF1" w:rsidRPr="00996FAF">
              <w:rPr>
                <w:rFonts w:ascii="Arial" w:hAnsi="Arial" w:cs="Arial"/>
                <w:color w:val="0000FF"/>
              </w:rPr>
              <w:t xml:space="preserve"> </w:t>
            </w:r>
          </w:p>
        </w:tc>
      </w:tr>
      <w:tr w:rsidR="00B56EA2" w14:paraId="0B5FD992"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8F" w14:textId="77777777" w:rsidR="00FC045E" w:rsidRPr="00996FAF" w:rsidRDefault="00CB5FF1"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B5FD990" w14:textId="77777777" w:rsidR="00FC045E" w:rsidRPr="00996FAF" w:rsidRDefault="00CB5FF1"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0B5FD991" w14:textId="5D9ED7D4" w:rsidR="00FC045E" w:rsidRPr="00996FAF" w:rsidRDefault="00BB04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363A2">
                  <w:rPr>
                    <w:rFonts w:ascii="Arial" w:hAnsi="Arial" w:cs="Arial"/>
                    <w:color w:val="auto"/>
                  </w:rPr>
                  <w:t>Compliant</w:t>
                </w:r>
              </w:sdtContent>
            </w:sdt>
            <w:r w:rsidR="00CB5FF1" w:rsidRPr="00996FAF">
              <w:rPr>
                <w:rFonts w:ascii="Arial" w:hAnsi="Arial" w:cs="Arial"/>
                <w:color w:val="0000FF"/>
              </w:rPr>
              <w:t xml:space="preserve"> </w:t>
            </w:r>
          </w:p>
        </w:tc>
      </w:tr>
      <w:tr w:rsidR="00B56EA2" w14:paraId="0B5FD996"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93" w14:textId="77777777" w:rsidR="00FC045E" w:rsidRPr="00996FAF" w:rsidRDefault="00CB5FF1"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B5FD994" w14:textId="77777777" w:rsidR="00FC045E" w:rsidRPr="00996FAF" w:rsidRDefault="00CB5F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B5FD995" w14:textId="4A570C13" w:rsidR="00FC045E" w:rsidRPr="00996FAF" w:rsidRDefault="00BB04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363A2">
                  <w:rPr>
                    <w:rFonts w:ascii="Arial" w:hAnsi="Arial" w:cs="Arial"/>
                    <w:color w:val="auto"/>
                  </w:rPr>
                  <w:t>Compliant</w:t>
                </w:r>
              </w:sdtContent>
            </w:sdt>
            <w:r w:rsidR="00CB5FF1" w:rsidRPr="00996FAF">
              <w:rPr>
                <w:rFonts w:ascii="Arial" w:hAnsi="Arial" w:cs="Arial"/>
                <w:color w:val="0000FF"/>
              </w:rPr>
              <w:t xml:space="preserve"> </w:t>
            </w:r>
          </w:p>
        </w:tc>
      </w:tr>
    </w:tbl>
    <w:p w14:paraId="0B5FD997" w14:textId="77777777" w:rsidR="001A5684" w:rsidRDefault="00CB5FF1" w:rsidP="00AA3799">
      <w:pPr>
        <w:pStyle w:val="Heading20"/>
        <w:spacing w:before="240"/>
      </w:pPr>
      <w:r w:rsidRPr="00996FAF">
        <w:t>Findings</w:t>
      </w:r>
    </w:p>
    <w:p w14:paraId="3F752731" w14:textId="1E6F6172" w:rsidR="007D0B95" w:rsidRDefault="007D0B95" w:rsidP="0036130C">
      <w:pPr>
        <w:pStyle w:val="NormalArial"/>
      </w:pPr>
      <w:r>
        <w:t xml:space="preserve">Consumers and their representatives were satisfied they are shown </w:t>
      </w:r>
      <w:r w:rsidRPr="007D0B95">
        <w:t>dignity and respect by staff in the delivery of their care.</w:t>
      </w:r>
      <w:r>
        <w:t xml:space="preserve"> </w:t>
      </w:r>
      <w:r w:rsidRPr="007D0B95">
        <w:t xml:space="preserve">Care plans were individualised and reflected what was important to the consumer, including </w:t>
      </w:r>
      <w:r w:rsidR="00E61085">
        <w:t>their values and goals</w:t>
      </w:r>
      <w:r w:rsidRPr="007D0B95">
        <w:t xml:space="preserve">. </w:t>
      </w:r>
      <w:r>
        <w:rPr>
          <w:lang w:val="en-GB"/>
        </w:rPr>
        <w:t>T</w:t>
      </w:r>
      <w:r w:rsidRPr="007D0B95">
        <w:rPr>
          <w:lang w:val="en-GB"/>
        </w:rPr>
        <w:t>he service supports consumers to exercise their choice and independence and make decisions about how care and services are delivered to meet their individual needs</w:t>
      </w:r>
      <w:r>
        <w:rPr>
          <w:lang w:val="en-GB"/>
        </w:rPr>
        <w:t>, such as when they prefer their daily hygiene to be performed.</w:t>
      </w:r>
    </w:p>
    <w:p w14:paraId="0E8E65AF" w14:textId="31FA01EB" w:rsidR="00CA36E5" w:rsidRDefault="007D0B95" w:rsidP="0036130C">
      <w:pPr>
        <w:pStyle w:val="NormalArial"/>
        <w:rPr>
          <w:lang w:val="en-GB"/>
        </w:rPr>
      </w:pPr>
      <w:r>
        <w:rPr>
          <w:lang w:val="en-GB"/>
        </w:rPr>
        <w:t>T</w:t>
      </w:r>
      <w:r w:rsidRPr="007D0B95">
        <w:rPr>
          <w:lang w:val="en-GB"/>
        </w:rPr>
        <w:t>he service supported consumers to live the best life possible</w:t>
      </w:r>
      <w:r>
        <w:rPr>
          <w:lang w:val="en-GB"/>
        </w:rPr>
        <w:t xml:space="preserve"> even if that choice comes with an associated risk</w:t>
      </w:r>
      <w:r w:rsidRPr="007D0B95">
        <w:rPr>
          <w:lang w:val="en-GB"/>
        </w:rPr>
        <w:t>. The service utilises a risk consultation form to inform consumers and their representatives of associated risks in relation to their choice</w:t>
      </w:r>
      <w:r w:rsidR="006A2C95">
        <w:rPr>
          <w:lang w:val="en-GB"/>
        </w:rPr>
        <w:t>s</w:t>
      </w:r>
      <w:r w:rsidRPr="007D0B95">
        <w:rPr>
          <w:lang w:val="en-GB"/>
        </w:rPr>
        <w:t>.</w:t>
      </w:r>
    </w:p>
    <w:p w14:paraId="3B9EDFAB" w14:textId="5F28745A" w:rsidR="00CA36E5" w:rsidRPr="00CA36E5" w:rsidRDefault="00CA36E5" w:rsidP="00CA36E5">
      <w:pPr>
        <w:pStyle w:val="NormalArial"/>
        <w:rPr>
          <w:bCs/>
        </w:rPr>
      </w:pPr>
      <w:r>
        <w:rPr>
          <w:bCs/>
        </w:rPr>
        <w:t>C</w:t>
      </w:r>
      <w:r w:rsidRPr="00CA36E5">
        <w:rPr>
          <w:bCs/>
        </w:rPr>
        <w:t xml:space="preserve">onsumers and representatives said they receive timely and accurate information </w:t>
      </w:r>
      <w:r>
        <w:rPr>
          <w:bCs/>
        </w:rPr>
        <w:t xml:space="preserve">both verbally and in writing </w:t>
      </w:r>
      <w:r w:rsidRPr="00CA36E5">
        <w:rPr>
          <w:bCs/>
        </w:rPr>
        <w:t xml:space="preserve">which enables them to exercise choice. An information board has </w:t>
      </w:r>
      <w:r w:rsidR="00EB654F">
        <w:rPr>
          <w:bCs/>
        </w:rPr>
        <w:t xml:space="preserve">the </w:t>
      </w:r>
      <w:r w:rsidRPr="00CA36E5">
        <w:rPr>
          <w:bCs/>
        </w:rPr>
        <w:t xml:space="preserve">activities program and other activities posted for consumers. </w:t>
      </w:r>
      <w:r w:rsidR="00681E27">
        <w:rPr>
          <w:bCs/>
        </w:rPr>
        <w:t>T</w:t>
      </w:r>
      <w:r w:rsidRPr="00CA36E5">
        <w:rPr>
          <w:bCs/>
        </w:rPr>
        <w:t xml:space="preserve">he weekly activities </w:t>
      </w:r>
      <w:r w:rsidR="00681E27">
        <w:rPr>
          <w:bCs/>
        </w:rPr>
        <w:t>program</w:t>
      </w:r>
      <w:r w:rsidRPr="00CA36E5">
        <w:rPr>
          <w:bCs/>
        </w:rPr>
        <w:t xml:space="preserve"> is delivered to consumers on Monday </w:t>
      </w:r>
      <w:proofErr w:type="gramStart"/>
      <w:r w:rsidRPr="00CA36E5">
        <w:rPr>
          <w:bCs/>
        </w:rPr>
        <w:t xml:space="preserve">and </w:t>
      </w:r>
      <w:r w:rsidR="00681E27">
        <w:rPr>
          <w:bCs/>
        </w:rPr>
        <w:t>also</w:t>
      </w:r>
      <w:proofErr w:type="gramEnd"/>
      <w:r w:rsidR="00681E27">
        <w:rPr>
          <w:bCs/>
        </w:rPr>
        <w:t xml:space="preserve"> </w:t>
      </w:r>
      <w:r w:rsidRPr="00CA36E5">
        <w:rPr>
          <w:bCs/>
        </w:rPr>
        <w:t>prior to the commencement of an activity</w:t>
      </w:r>
      <w:r>
        <w:rPr>
          <w:bCs/>
        </w:rPr>
        <w:t xml:space="preserve"> and</w:t>
      </w:r>
      <w:r w:rsidRPr="00CA36E5">
        <w:rPr>
          <w:bCs/>
        </w:rPr>
        <w:t xml:space="preserve"> </w:t>
      </w:r>
      <w:r w:rsidR="00681E27">
        <w:rPr>
          <w:bCs/>
        </w:rPr>
        <w:t xml:space="preserve">is </w:t>
      </w:r>
      <w:r w:rsidRPr="00CA36E5">
        <w:rPr>
          <w:bCs/>
        </w:rPr>
        <w:t>also announced over the public address system.</w:t>
      </w:r>
    </w:p>
    <w:p w14:paraId="0AB3C8A1" w14:textId="485E5398" w:rsidR="00AD311B" w:rsidRDefault="00AD311B" w:rsidP="00AD311B">
      <w:pPr>
        <w:pStyle w:val="NormalArial"/>
      </w:pPr>
      <w:r>
        <w:t xml:space="preserve">The service respects consumer privacy by ensuring staff </w:t>
      </w:r>
      <w:r w:rsidR="00681E27">
        <w:t>knock</w:t>
      </w:r>
      <w:r>
        <w:t xml:space="preserve"> prior to entering rooms and closing doors and blinds when </w:t>
      </w:r>
      <w:proofErr w:type="gramStart"/>
      <w:r>
        <w:t>providing</w:t>
      </w:r>
      <w:r w:rsidRPr="00AD311B">
        <w:t xml:space="preserve"> assistance</w:t>
      </w:r>
      <w:proofErr w:type="gramEnd"/>
      <w:r w:rsidRPr="00AD311B">
        <w:t xml:space="preserve"> for daily living</w:t>
      </w:r>
      <w:r>
        <w:t xml:space="preserve">. </w:t>
      </w:r>
      <w:r w:rsidRPr="00AD311B">
        <w:t>The organisation has a privacy and dignity policy to guide staff.</w:t>
      </w:r>
    </w:p>
    <w:p w14:paraId="0B9BD9EF" w14:textId="17ABAF1F" w:rsidR="00720E97" w:rsidRPr="00AA3799" w:rsidRDefault="00720E97" w:rsidP="00AA3799">
      <w:pPr>
        <w:pStyle w:val="NormalArial"/>
      </w:pPr>
      <w:r>
        <w:t>Based on the evidence I find the service Compliant with this requirement.</w:t>
      </w:r>
      <w:r w:rsidR="00AA3799">
        <w:br w:type="page"/>
      </w:r>
    </w:p>
    <w:p w14:paraId="0B5FD999"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56EA2" w14:paraId="0B5FD99C" w14:textId="77777777" w:rsidTr="00AA3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B5FD99A" w14:textId="77777777" w:rsidR="00FC045E" w:rsidRPr="0075021E" w:rsidRDefault="00CB5FF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B5FD99B"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9A0" w14:textId="77777777" w:rsidTr="00AA37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FD99D" w14:textId="77777777" w:rsidR="00FC045E" w:rsidRPr="00996FAF" w:rsidRDefault="00CB5FF1"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B5FD99E" w14:textId="77777777" w:rsidR="00FC045E" w:rsidRPr="00996FAF" w:rsidRDefault="00CB5F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B5FD99F" w14:textId="07A15F16" w:rsidR="00FC045E" w:rsidRPr="00996FAF" w:rsidRDefault="00BB04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D311B">
                  <w:rPr>
                    <w:rFonts w:ascii="Arial" w:hAnsi="Arial" w:cs="Arial"/>
                    <w:color w:val="auto"/>
                  </w:rPr>
                  <w:t>Compliant</w:t>
                </w:r>
              </w:sdtContent>
            </w:sdt>
            <w:r w:rsidR="00CB5FF1" w:rsidRPr="00996FAF">
              <w:rPr>
                <w:rFonts w:ascii="Arial" w:hAnsi="Arial" w:cs="Arial"/>
                <w:color w:val="0000FF"/>
              </w:rPr>
              <w:t xml:space="preserve"> </w:t>
            </w:r>
          </w:p>
        </w:tc>
      </w:tr>
      <w:tr w:rsidR="00B56EA2" w14:paraId="0B5FD9A4"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FD9A1" w14:textId="77777777" w:rsidR="00FC045E" w:rsidRPr="00996FAF" w:rsidRDefault="00CB5FF1"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5FD9A2" w14:textId="77777777" w:rsidR="00FC045E" w:rsidRPr="00996FAF" w:rsidRDefault="00CB5F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B5FD9A3" w14:textId="51098DFD" w:rsidR="00FC045E" w:rsidRPr="00996FAF" w:rsidRDefault="00BB04C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D311B">
                  <w:rPr>
                    <w:rFonts w:ascii="Arial" w:hAnsi="Arial" w:cs="Arial"/>
                    <w:color w:val="auto"/>
                  </w:rPr>
                  <w:t>Compliant</w:t>
                </w:r>
              </w:sdtContent>
            </w:sdt>
            <w:r w:rsidR="00CB5FF1" w:rsidRPr="00996FAF">
              <w:rPr>
                <w:rFonts w:ascii="Arial" w:hAnsi="Arial" w:cs="Arial"/>
                <w:color w:val="0000FF"/>
              </w:rPr>
              <w:t xml:space="preserve"> </w:t>
            </w:r>
          </w:p>
        </w:tc>
      </w:tr>
      <w:tr w:rsidR="00B56EA2" w14:paraId="0B5FD9AA" w14:textId="77777777" w:rsidTr="00AA37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FD9A5" w14:textId="77777777" w:rsidR="00FC045E" w:rsidRPr="00996FAF" w:rsidRDefault="00CB5FF1"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B5FD9A6" w14:textId="77777777" w:rsidR="00FC045E" w:rsidRPr="00996FAF" w:rsidRDefault="00CB5F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5FD9A7" w14:textId="77777777" w:rsidR="00FC045E" w:rsidRPr="00996FAF" w:rsidRDefault="00CB5FF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5FD9A8" w14:textId="77777777" w:rsidR="00FC045E" w:rsidRPr="00996FAF" w:rsidRDefault="00CB5FF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B5FD9A9" w14:textId="69723D66" w:rsidR="00FC045E" w:rsidRPr="00996FAF" w:rsidRDefault="00BB04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D311B">
                  <w:rPr>
                    <w:rFonts w:ascii="Arial" w:hAnsi="Arial" w:cs="Arial"/>
                    <w:color w:val="auto"/>
                  </w:rPr>
                  <w:t>Compliant</w:t>
                </w:r>
              </w:sdtContent>
            </w:sdt>
            <w:r w:rsidR="00CB5FF1" w:rsidRPr="00996FAF">
              <w:rPr>
                <w:rFonts w:ascii="Arial" w:hAnsi="Arial" w:cs="Arial"/>
                <w:color w:val="0000FF"/>
              </w:rPr>
              <w:t xml:space="preserve"> </w:t>
            </w:r>
          </w:p>
        </w:tc>
      </w:tr>
      <w:tr w:rsidR="00B56EA2" w14:paraId="0B5FD9AE"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FD9AB" w14:textId="77777777" w:rsidR="00FC045E" w:rsidRPr="00996FAF" w:rsidRDefault="00CB5FF1"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B5FD9AC" w14:textId="77777777" w:rsidR="00FC045E" w:rsidRPr="00996FAF" w:rsidRDefault="00CB5F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B5FD9AD" w14:textId="488446F7" w:rsidR="00FC045E" w:rsidRPr="00996FAF" w:rsidRDefault="00BB04C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D311B">
                  <w:rPr>
                    <w:rFonts w:ascii="Arial" w:hAnsi="Arial" w:cs="Arial"/>
                    <w:color w:val="auto"/>
                  </w:rPr>
                  <w:t>Compliant</w:t>
                </w:r>
              </w:sdtContent>
            </w:sdt>
            <w:r w:rsidR="00CB5FF1" w:rsidRPr="00996FAF">
              <w:rPr>
                <w:rFonts w:ascii="Arial" w:hAnsi="Arial" w:cs="Arial"/>
                <w:color w:val="0000FF"/>
              </w:rPr>
              <w:t xml:space="preserve"> </w:t>
            </w:r>
          </w:p>
        </w:tc>
      </w:tr>
      <w:tr w:rsidR="00B56EA2" w14:paraId="0B5FD9B2" w14:textId="77777777" w:rsidTr="00AA37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FD9AF" w14:textId="77777777" w:rsidR="00FC045E" w:rsidRPr="00996FAF" w:rsidRDefault="00CB5FF1"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B5FD9B0" w14:textId="77777777" w:rsidR="00FC045E" w:rsidRPr="00996FAF" w:rsidRDefault="00CB5F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B5FD9B1" w14:textId="328BC940" w:rsidR="00FC045E" w:rsidRPr="00996FAF" w:rsidRDefault="00BB04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D311B">
                  <w:rPr>
                    <w:rFonts w:ascii="Arial" w:hAnsi="Arial" w:cs="Arial"/>
                    <w:color w:val="auto"/>
                  </w:rPr>
                  <w:t>Compliant</w:t>
                </w:r>
              </w:sdtContent>
            </w:sdt>
            <w:r w:rsidR="00CB5FF1" w:rsidRPr="00996FAF">
              <w:rPr>
                <w:rFonts w:ascii="Arial" w:hAnsi="Arial" w:cs="Arial"/>
                <w:color w:val="0000FF"/>
              </w:rPr>
              <w:t xml:space="preserve"> </w:t>
            </w:r>
          </w:p>
        </w:tc>
      </w:tr>
    </w:tbl>
    <w:p w14:paraId="0B5FD9B3" w14:textId="77777777" w:rsidR="00D87E7C" w:rsidRDefault="00CB5FF1" w:rsidP="00AA3799">
      <w:pPr>
        <w:pStyle w:val="Heading20"/>
        <w:spacing w:before="240"/>
      </w:pPr>
      <w:r w:rsidRPr="00996FAF">
        <w:t>Findings</w:t>
      </w:r>
    </w:p>
    <w:p w14:paraId="6C28673F" w14:textId="526D5CDC" w:rsidR="000657B4" w:rsidRDefault="003A353D" w:rsidP="0036130C">
      <w:pPr>
        <w:pStyle w:val="NormalArial"/>
        <w:rPr>
          <w:bCs/>
        </w:rPr>
      </w:pPr>
      <w:r w:rsidRPr="003A353D">
        <w:t xml:space="preserve">The service has a range of risk assessment tools to guide staff in the delivery of safe and effective care and services. Care planning documents reflect the outcome of risk assessments undertaken in relation to falls, skin integrity and specialised care needs. </w:t>
      </w:r>
      <w:r w:rsidRPr="003A353D">
        <w:rPr>
          <w:bCs/>
        </w:rPr>
        <w:t xml:space="preserve">Consumers and representatives expressed confidence that the assessment and care planning process </w:t>
      </w:r>
      <w:proofErr w:type="gramStart"/>
      <w:r w:rsidRPr="003A353D">
        <w:rPr>
          <w:bCs/>
        </w:rPr>
        <w:t>considers</w:t>
      </w:r>
      <w:proofErr w:type="gramEnd"/>
      <w:r w:rsidRPr="003A353D">
        <w:rPr>
          <w:bCs/>
        </w:rPr>
        <w:t xml:space="preserve"> the risks to the consumer’s health and well-being.</w:t>
      </w:r>
    </w:p>
    <w:p w14:paraId="0B5FD9B4" w14:textId="3AE53004" w:rsidR="0087700C" w:rsidRDefault="000657B4" w:rsidP="0036130C">
      <w:pPr>
        <w:pStyle w:val="NormalArial"/>
      </w:pPr>
      <w:r w:rsidRPr="000657B4">
        <w:t>Consumers and/or their representatives confirmed that they were aware of assessment and planning information and were confident that the information was reflective of current care needs.</w:t>
      </w:r>
      <w:r w:rsidR="00FC14AF">
        <w:t xml:space="preserve"> </w:t>
      </w:r>
      <w:r w:rsidR="00FC14AF" w:rsidRPr="00FC14AF">
        <w:t xml:space="preserve">Assessments and care plans were updated responsively with changing care needs. All consumers </w:t>
      </w:r>
      <w:r w:rsidR="00FC14AF">
        <w:t>reviewed</w:t>
      </w:r>
      <w:r w:rsidR="00FC14AF" w:rsidRPr="00FC14AF">
        <w:t xml:space="preserve"> h</w:t>
      </w:r>
      <w:r w:rsidR="00D62BE3">
        <w:t>ad</w:t>
      </w:r>
      <w:r w:rsidR="00FC14AF" w:rsidRPr="00FC14AF">
        <w:t xml:space="preserve"> an advance care plan and directive that is also reflected in handover documentation.</w:t>
      </w:r>
    </w:p>
    <w:p w14:paraId="4DC53C85" w14:textId="7DA1E161" w:rsidR="000657B4" w:rsidRDefault="008650F3" w:rsidP="0036130C">
      <w:pPr>
        <w:pStyle w:val="NormalArial"/>
      </w:pPr>
      <w:r>
        <w:t>C</w:t>
      </w:r>
      <w:r w:rsidRPr="008650F3">
        <w:t>onsumers and/or</w:t>
      </w:r>
      <w:r>
        <w:t xml:space="preserve"> their</w:t>
      </w:r>
      <w:r w:rsidRPr="008650F3">
        <w:t xml:space="preserve"> representatives confirmed they are directly involved in assessments, planning, and decisions about consumer care and services. Support planning documentation reflected ongoing collaboration between the service and the consumers and/or their representatives, and other health professionals who are involved in their care.</w:t>
      </w:r>
    </w:p>
    <w:p w14:paraId="44329B72" w14:textId="1DD6267A" w:rsidR="000657B4" w:rsidRDefault="00FF716D" w:rsidP="0036130C">
      <w:pPr>
        <w:pStyle w:val="NormalArial"/>
      </w:pPr>
      <w:r>
        <w:t>O</w:t>
      </w:r>
      <w:r w:rsidRPr="00FF716D">
        <w:t>utcomes of assessment and planning were effectively communicated to the consumer and their representative in a timely manner</w:t>
      </w:r>
      <w:r>
        <w:t xml:space="preserve">. Consumers have seen </w:t>
      </w:r>
      <w:r w:rsidR="003C1928">
        <w:t xml:space="preserve">a copy of </w:t>
      </w:r>
      <w:r>
        <w:t xml:space="preserve">their care plan or know they can be provided with </w:t>
      </w:r>
      <w:r w:rsidR="003C1928">
        <w:t>one on</w:t>
      </w:r>
      <w:r>
        <w:t xml:space="preserve"> request.</w:t>
      </w:r>
      <w:r w:rsidR="003C1928">
        <w:t xml:space="preserve"> Representatives stated they are communicated with if there are changes to the consumers’ health or care needs.</w:t>
      </w:r>
    </w:p>
    <w:p w14:paraId="73A0D506" w14:textId="59110D7A" w:rsidR="000657B4" w:rsidRPr="004040A3" w:rsidRDefault="003C1928" w:rsidP="0036130C">
      <w:pPr>
        <w:pStyle w:val="NormalArial"/>
      </w:pPr>
      <w:r w:rsidRPr="003C1928">
        <w:lastRenderedPageBreak/>
        <w:t>Documentation for all consumers evidenced timely and responsive review of care and services following all incidents, deteriorations in health, changes in clinical presentations</w:t>
      </w:r>
      <w:r w:rsidR="004040A3">
        <w:t>,</w:t>
      </w:r>
      <w:r w:rsidRPr="003C1928">
        <w:t xml:space="preserve"> and hospital admissions.</w:t>
      </w:r>
      <w:r>
        <w:t xml:space="preserve"> C</w:t>
      </w:r>
      <w:r w:rsidRPr="003C1928">
        <w:t xml:space="preserve">onsumers and/or their representatives expressed satisfaction </w:t>
      </w:r>
      <w:r w:rsidR="004040A3">
        <w:t>with</w:t>
      </w:r>
      <w:r w:rsidRPr="003C1928">
        <w:t xml:space="preserve"> how the service reviews care and services provided to consumers following changes in care needs and </w:t>
      </w:r>
      <w:r w:rsidR="004040A3">
        <w:t xml:space="preserve">the </w:t>
      </w:r>
      <w:r w:rsidRPr="004040A3">
        <w:t>occurrence of incidents.</w:t>
      </w:r>
    </w:p>
    <w:p w14:paraId="77D7A97A" w14:textId="2EE57AB2" w:rsidR="00AA3799" w:rsidRDefault="00720E97" w:rsidP="0036130C">
      <w:pPr>
        <w:pStyle w:val="NormalArial"/>
      </w:pPr>
      <w:r w:rsidRPr="00720E97">
        <w:t>Based on the evidence I find the service Compliant with this requirement.</w:t>
      </w:r>
    </w:p>
    <w:p w14:paraId="046196DE" w14:textId="18DB2755" w:rsidR="00720E97" w:rsidRPr="00AA3799" w:rsidRDefault="00AA3799" w:rsidP="00AA3799">
      <w:pPr>
        <w:spacing w:after="160" w:line="259" w:lineRule="auto"/>
        <w:rPr>
          <w:rFonts w:ascii="Arial" w:hAnsi="Arial" w:cs="Arial"/>
        </w:rPr>
      </w:pPr>
      <w:r>
        <w:br w:type="page"/>
      </w:r>
    </w:p>
    <w:p w14:paraId="0B5FD9B5"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56EA2" w14:paraId="0B5FD9B8" w14:textId="77777777" w:rsidTr="00AA3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5FD9B6" w14:textId="77777777" w:rsidR="00FC045E" w:rsidRPr="00996FAF" w:rsidRDefault="00CB5FF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B5FD9B7"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9BF"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B9" w14:textId="77777777" w:rsidR="00FC045E" w:rsidRPr="00996FAF" w:rsidRDefault="00CB5FF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B5FD9BA" w14:textId="77777777" w:rsidR="00FC045E" w:rsidRPr="00996FAF" w:rsidRDefault="00CB5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5FD9BB" w14:textId="77777777" w:rsidR="00FC045E" w:rsidRPr="00996FAF" w:rsidRDefault="00CB5F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5FD9BC" w14:textId="77777777" w:rsidR="00FC045E" w:rsidRPr="00996FAF" w:rsidRDefault="00CB5F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5FD9BD" w14:textId="77777777" w:rsidR="00FC045E" w:rsidRPr="00996FAF" w:rsidRDefault="00CB5FF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B5FD9BE" w14:textId="0D474422" w:rsidR="00FC045E" w:rsidRPr="00996FAF" w:rsidRDefault="00BB04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r w:rsidR="00B56EA2" w14:paraId="0B5FD9C3"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C0" w14:textId="77777777" w:rsidR="00FC045E" w:rsidRPr="00996FAF" w:rsidRDefault="00CB5FF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B5FD9C1" w14:textId="77777777" w:rsidR="00FC045E" w:rsidRPr="00996FAF" w:rsidRDefault="00CB5F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B5FD9C2" w14:textId="5E65F1B9" w:rsidR="00FC045E" w:rsidRPr="00996FAF" w:rsidRDefault="00BB04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r w:rsidR="00B56EA2" w14:paraId="0B5FD9C7"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C4" w14:textId="77777777" w:rsidR="00FC045E" w:rsidRPr="00996FAF" w:rsidRDefault="00CB5FF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B5FD9C5" w14:textId="77777777" w:rsidR="00FC045E" w:rsidRPr="00996FAF" w:rsidRDefault="00CB5FF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0B5FD9C6" w14:textId="33274066" w:rsidR="00FC045E" w:rsidRPr="00996FAF" w:rsidRDefault="00BB04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r w:rsidR="00B56EA2" w14:paraId="0B5FD9CB"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C8" w14:textId="77777777" w:rsidR="00FC045E" w:rsidRPr="00996FAF" w:rsidRDefault="00CB5FF1"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B5FD9C9" w14:textId="77777777" w:rsidR="00FC045E" w:rsidRPr="00996FAF" w:rsidRDefault="00CB5F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B5FD9CA" w14:textId="05B2BACC" w:rsidR="00FC045E" w:rsidRPr="00996FAF" w:rsidRDefault="00BB04C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r w:rsidR="00B56EA2" w14:paraId="0B5FD9CF"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CC" w14:textId="77777777" w:rsidR="00FC045E" w:rsidRPr="00996FAF" w:rsidRDefault="00CB5FF1"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B5FD9CD" w14:textId="77777777" w:rsidR="00FC045E" w:rsidRPr="00996FAF" w:rsidRDefault="00CB5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B5FD9CE" w14:textId="1A4C1552" w:rsidR="00FC045E" w:rsidRPr="00996FAF" w:rsidRDefault="00BB04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r w:rsidR="00B56EA2" w14:paraId="0B5FD9D3"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D0" w14:textId="77777777" w:rsidR="00FC045E" w:rsidRPr="00996FAF" w:rsidRDefault="00CB5FF1"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B5FD9D1" w14:textId="77777777" w:rsidR="00FC045E" w:rsidRPr="00996FAF" w:rsidRDefault="00CB5F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B5FD9D2" w14:textId="25E7DD83" w:rsidR="00FC045E" w:rsidRPr="00996FAF" w:rsidRDefault="00BB04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r w:rsidR="00B56EA2" w14:paraId="0B5FD9D9"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D4" w14:textId="77777777" w:rsidR="00FC045E" w:rsidRPr="00996FAF" w:rsidRDefault="00CB5FF1"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B5FD9D5" w14:textId="77777777" w:rsidR="00FC045E" w:rsidRPr="00996FAF" w:rsidRDefault="00CB5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5FD9D6" w14:textId="77777777" w:rsidR="00FC045E" w:rsidRPr="00996FAF" w:rsidRDefault="00CB5FF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5FD9D7" w14:textId="77777777" w:rsidR="00FC045E" w:rsidRPr="00996FAF" w:rsidRDefault="00CB5FF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B5FD9D8" w14:textId="1C3383B4" w:rsidR="00FC045E" w:rsidRPr="00996FAF" w:rsidRDefault="00BB04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44E32">
                  <w:rPr>
                    <w:rFonts w:ascii="Arial" w:hAnsi="Arial" w:cs="Arial"/>
                    <w:color w:val="auto"/>
                  </w:rPr>
                  <w:t>Compliant</w:t>
                </w:r>
              </w:sdtContent>
            </w:sdt>
            <w:r w:rsidR="00CB5FF1" w:rsidRPr="00996FAF">
              <w:rPr>
                <w:rFonts w:ascii="Arial" w:hAnsi="Arial" w:cs="Arial"/>
                <w:color w:val="0000FF"/>
              </w:rPr>
              <w:t xml:space="preserve"> </w:t>
            </w:r>
          </w:p>
        </w:tc>
      </w:tr>
    </w:tbl>
    <w:p w14:paraId="0B5FD9DA" w14:textId="77777777" w:rsidR="00D87E7C" w:rsidRDefault="00CB5FF1" w:rsidP="00AA3799">
      <w:pPr>
        <w:pStyle w:val="Heading20"/>
        <w:spacing w:before="240"/>
      </w:pPr>
      <w:r w:rsidRPr="00996FAF">
        <w:t>Findings</w:t>
      </w:r>
    </w:p>
    <w:p w14:paraId="63BE20F5" w14:textId="29A5048F" w:rsidR="00222BFE" w:rsidRDefault="00590C06" w:rsidP="0036130C">
      <w:pPr>
        <w:pStyle w:val="NormalArial"/>
      </w:pPr>
      <w:r w:rsidRPr="00590C06">
        <w:t xml:space="preserve">Consumers receiving clinical care </w:t>
      </w:r>
      <w:r>
        <w:t>including</w:t>
      </w:r>
      <w:r w:rsidRPr="00590C06">
        <w:t xml:space="preserve"> pain and wound management said they were satisfied the staff are ensuring </w:t>
      </w:r>
      <w:r>
        <w:t xml:space="preserve">the </w:t>
      </w:r>
      <w:r w:rsidRPr="00590C06">
        <w:t xml:space="preserve">effective and timely administration of medication and non-pharmacological measures for pain relief. Representatives interviewed in relation to restrictive practices and the use of psychotropic medication indicated satisfaction with how the service manages the consumer’s needs. </w:t>
      </w:r>
      <w:r>
        <w:t>The service rectified deficits identified in relation to restrictive practices for 4 consumers, including obtaining informed consent.</w:t>
      </w:r>
      <w:r w:rsidR="007610B3">
        <w:t xml:space="preserve"> Skin integrity is managed </w:t>
      </w:r>
      <w:proofErr w:type="gramStart"/>
      <w:r w:rsidR="007610B3">
        <w:t>well</w:t>
      </w:r>
      <w:proofErr w:type="gramEnd"/>
      <w:r w:rsidR="007610B3">
        <w:t xml:space="preserve"> and an external wound care nurse visits the service weekly.</w:t>
      </w:r>
    </w:p>
    <w:p w14:paraId="7A4F42AF" w14:textId="3AAC9DD1" w:rsidR="00F07737" w:rsidRDefault="00222BFE" w:rsidP="0036130C">
      <w:pPr>
        <w:pStyle w:val="NormalArial"/>
      </w:pPr>
      <w:r>
        <w:t>C</w:t>
      </w:r>
      <w:r w:rsidRPr="00222BFE">
        <w:t xml:space="preserve">onsumers and/or representatives confirmed that high risk care needs are well managed. Clinical management and care staff were able to identify </w:t>
      </w:r>
      <w:r>
        <w:t xml:space="preserve">to the Assessment Team </w:t>
      </w:r>
      <w:r w:rsidRPr="00222BFE">
        <w:t xml:space="preserve">consumers at particularly high risk </w:t>
      </w:r>
      <w:r>
        <w:t>in areas such as</w:t>
      </w:r>
      <w:r w:rsidRPr="00222BFE">
        <w:t xml:space="preserve"> diabetes, </w:t>
      </w:r>
      <w:r>
        <w:t>behaviours</w:t>
      </w:r>
      <w:r w:rsidRPr="00222BFE">
        <w:t>, falls</w:t>
      </w:r>
      <w:r>
        <w:t>,</w:t>
      </w:r>
      <w:r w:rsidRPr="00222BFE">
        <w:t xml:space="preserve"> weight loss</w:t>
      </w:r>
      <w:r>
        <w:t>,</w:t>
      </w:r>
      <w:r w:rsidRPr="00222BFE">
        <w:t xml:space="preserve"> and </w:t>
      </w:r>
      <w:r>
        <w:t xml:space="preserve">those with </w:t>
      </w:r>
      <w:r w:rsidRPr="00222BFE">
        <w:t>catheter</w:t>
      </w:r>
      <w:r>
        <w:t>s in place</w:t>
      </w:r>
      <w:r w:rsidRPr="00222BFE">
        <w:t>.</w:t>
      </w:r>
      <w:r w:rsidR="00882757">
        <w:t xml:space="preserve"> Gaps identified in documentation were rectified during the site audit.</w:t>
      </w:r>
    </w:p>
    <w:p w14:paraId="0B5FD9DB" w14:textId="0945A024" w:rsidR="002B0C90" w:rsidRDefault="00F07737" w:rsidP="0036130C">
      <w:pPr>
        <w:pStyle w:val="NormalArial"/>
      </w:pPr>
      <w:r w:rsidRPr="00F07737">
        <w:t xml:space="preserve">Care documentation showed that end of life needs </w:t>
      </w:r>
      <w:proofErr w:type="gramStart"/>
      <w:r w:rsidRPr="00F07737">
        <w:t>are</w:t>
      </w:r>
      <w:proofErr w:type="gramEnd"/>
      <w:r w:rsidRPr="00F07737">
        <w:t xml:space="preserve"> met in line with consumer wishes and comfort is maintained.</w:t>
      </w:r>
      <w:r>
        <w:t xml:space="preserve"> S</w:t>
      </w:r>
      <w:r w:rsidRPr="00F07737">
        <w:t>taff are trained in palliative care including oral</w:t>
      </w:r>
      <w:r w:rsidR="00D62BE3">
        <w:t xml:space="preserve"> care</w:t>
      </w:r>
      <w:r w:rsidRPr="00F07737">
        <w:t xml:space="preserve">, pain management, pressure area care, </w:t>
      </w:r>
      <w:r w:rsidR="00D62BE3">
        <w:t xml:space="preserve">and </w:t>
      </w:r>
      <w:r w:rsidRPr="00F07737">
        <w:t xml:space="preserve">family support and the service has the appropriate equipment to </w:t>
      </w:r>
      <w:r w:rsidRPr="00F07737">
        <w:lastRenderedPageBreak/>
        <w:t>provide palliative care.</w:t>
      </w:r>
      <w:r>
        <w:t xml:space="preserve"> The service also enlists the services of a </w:t>
      </w:r>
      <w:r w:rsidRPr="00F07737">
        <w:t>palliative care outreach team</w:t>
      </w:r>
      <w:r>
        <w:t xml:space="preserve"> as required.</w:t>
      </w:r>
    </w:p>
    <w:p w14:paraId="29406476" w14:textId="0B2F39CA" w:rsidR="00750EE7" w:rsidRDefault="00194BB7" w:rsidP="0036130C">
      <w:pPr>
        <w:pStyle w:val="NormalArial"/>
      </w:pPr>
      <w:r w:rsidRPr="00194BB7">
        <w:t>Consumers and representatives said staff recognise, report changes in health or respond in a timely manner when a consumer has experienced a fall or is feeling unwell.</w:t>
      </w:r>
      <w:r>
        <w:t xml:space="preserve"> </w:t>
      </w:r>
      <w:r w:rsidRPr="00194BB7">
        <w:t>The review of the consumers’ care files demonstrated staff are recognising and responding to consumer deterioration or change in health, function</w:t>
      </w:r>
      <w:r>
        <w:t>,</w:t>
      </w:r>
      <w:r w:rsidRPr="00194BB7">
        <w:t xml:space="preserve"> and condition. The service has organisational policies and procedures to guide staff in the timely identification and response to consumer deterioration.</w:t>
      </w:r>
    </w:p>
    <w:p w14:paraId="2FDEE141" w14:textId="647A508E" w:rsidR="00F07737" w:rsidRDefault="00750EE7" w:rsidP="00750EE7">
      <w:pPr>
        <w:pStyle w:val="NormalArial"/>
      </w:pPr>
      <w:r w:rsidRPr="00750EE7">
        <w:t>Consumer files, progress notes, and handover sheets reflect current information about consumers' condition, needs</w:t>
      </w:r>
      <w:r>
        <w:t>,</w:t>
      </w:r>
      <w:r w:rsidRPr="00750EE7">
        <w:t xml:space="preserve"> and preferences</w:t>
      </w:r>
      <w:r>
        <w:t xml:space="preserve"> and consumers confirmed staff understood their needs and preferences</w:t>
      </w:r>
      <w:r w:rsidRPr="00750EE7">
        <w:t>.</w:t>
      </w:r>
      <w:r>
        <w:t xml:space="preserve"> All changes to consumer care are included on a handover sheet and this provides guidance for staff on the current needs of consumers.</w:t>
      </w:r>
    </w:p>
    <w:p w14:paraId="0602E6BE" w14:textId="23148AD7" w:rsidR="00750EE7" w:rsidRPr="00A40240" w:rsidRDefault="003E772C" w:rsidP="00F07737">
      <w:pPr>
        <w:rPr>
          <w:rFonts w:ascii="Arial" w:hAnsi="Arial" w:cs="Arial"/>
        </w:rPr>
      </w:pPr>
      <w:r w:rsidRPr="003E772C">
        <w:rPr>
          <w:rFonts w:ascii="Arial" w:hAnsi="Arial" w:cs="Arial"/>
        </w:rPr>
        <w:t>There are timely and appropriate referrals to allied health professionals and medical practitioners of the consumers’ choosing</w:t>
      </w:r>
      <w:r>
        <w:rPr>
          <w:rFonts w:ascii="Arial" w:hAnsi="Arial" w:cs="Arial"/>
        </w:rPr>
        <w:t xml:space="preserve"> as required</w:t>
      </w:r>
      <w:r w:rsidRPr="003E772C">
        <w:rPr>
          <w:rFonts w:ascii="Arial" w:hAnsi="Arial" w:cs="Arial"/>
        </w:rPr>
        <w:t>.</w:t>
      </w:r>
      <w:r>
        <w:rPr>
          <w:rFonts w:ascii="Arial" w:hAnsi="Arial" w:cs="Arial"/>
        </w:rPr>
        <w:t xml:space="preserve"> There were also referrals made to assist </w:t>
      </w:r>
      <w:r w:rsidRPr="00A40240">
        <w:rPr>
          <w:rFonts w:ascii="Arial" w:hAnsi="Arial" w:cs="Arial"/>
        </w:rPr>
        <w:t>consumers with their mental health needs.</w:t>
      </w:r>
    </w:p>
    <w:p w14:paraId="0A19648A" w14:textId="3C910158" w:rsidR="00750EE7" w:rsidRDefault="00A40240" w:rsidP="00F07737">
      <w:r w:rsidRPr="00A40240">
        <w:rPr>
          <w:rFonts w:ascii="Arial" w:hAnsi="Arial" w:cs="Arial"/>
        </w:rPr>
        <w:t xml:space="preserve">Staff demonstrated knowledge and understanding of infection control practices to reduce the spread of infection as well as practices to promote antibiotic stewardship. </w:t>
      </w:r>
      <w:r>
        <w:rPr>
          <w:rFonts w:ascii="Arial" w:hAnsi="Arial" w:cs="Arial"/>
        </w:rPr>
        <w:t xml:space="preserve">Pathology samples are obtained prior to commencing consumers on antibiotics. </w:t>
      </w:r>
      <w:r w:rsidRPr="00A40240">
        <w:rPr>
          <w:rFonts w:ascii="Arial" w:hAnsi="Arial" w:cs="Arial"/>
        </w:rPr>
        <w:t>The service has policies and practices that guide staff on how to minimise the risks of infection for consumers, staff, and visitors. The service has an Infection Prevention and Control (IPC) Lead</w:t>
      </w:r>
      <w:r>
        <w:rPr>
          <w:rFonts w:ascii="Arial" w:hAnsi="Arial" w:cs="Arial"/>
        </w:rPr>
        <w:t xml:space="preserve"> onsite.</w:t>
      </w:r>
    </w:p>
    <w:p w14:paraId="04518CC4" w14:textId="56B19C6F" w:rsidR="00AA3799" w:rsidRDefault="004040A3" w:rsidP="00AA3799">
      <w:pPr>
        <w:pStyle w:val="NormalArial"/>
      </w:pPr>
      <w:r w:rsidRPr="00720E97">
        <w:t>Based on the evidence I find the service Compliant with this requirement.</w:t>
      </w:r>
    </w:p>
    <w:p w14:paraId="79D76103" w14:textId="6E967979" w:rsidR="00750EE7" w:rsidRPr="00AA3799" w:rsidRDefault="00AA3799" w:rsidP="00AA3799">
      <w:pPr>
        <w:spacing w:after="160" w:line="259" w:lineRule="auto"/>
        <w:rPr>
          <w:rFonts w:ascii="Arial" w:hAnsi="Arial" w:cs="Arial"/>
        </w:rPr>
      </w:pPr>
      <w:r>
        <w:br w:type="page"/>
      </w:r>
    </w:p>
    <w:p w14:paraId="0B5FD9DC"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56EA2" w14:paraId="0B5FD9DF" w14:textId="77777777" w:rsidTr="00AA3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5FD9DD" w14:textId="77777777" w:rsidR="00FC045E" w:rsidRPr="00996FAF" w:rsidRDefault="00CB5FF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B5FD9DE"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9E3"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E0"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B5FD9E1" w14:textId="77777777" w:rsidR="00FC045E" w:rsidRPr="00996FAF" w:rsidRDefault="00CB5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B5FD9E2" w14:textId="2355FF11" w:rsidR="00FC045E" w:rsidRPr="00996FAF" w:rsidRDefault="00BB04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r w:rsidR="00B56EA2" w14:paraId="0B5FD9E7"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E4"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B5FD9E5" w14:textId="77777777" w:rsidR="00FC045E" w:rsidRPr="00996FAF" w:rsidRDefault="00CB5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B5FD9E6" w14:textId="2FA6D448" w:rsidR="00FC045E" w:rsidRPr="00996FAF" w:rsidRDefault="00BB04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r w:rsidR="00B56EA2" w14:paraId="0B5FD9EE"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E8"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B5FD9E9" w14:textId="77777777" w:rsidR="00FC045E" w:rsidRPr="00996FAF" w:rsidRDefault="00CB5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5FD9EA" w14:textId="77777777" w:rsidR="00FC045E" w:rsidRPr="00996FAF" w:rsidRDefault="00CB5FF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5FD9EB" w14:textId="77777777" w:rsidR="00FC045E" w:rsidRPr="00996FAF" w:rsidRDefault="00CB5FF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5FD9EC" w14:textId="77777777" w:rsidR="00FC045E" w:rsidRPr="00996FAF" w:rsidRDefault="00CB5FF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B5FD9ED" w14:textId="332E6DD2" w:rsidR="00FC045E" w:rsidRPr="00996FAF" w:rsidRDefault="00BB04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r w:rsidR="00B56EA2" w14:paraId="0B5FD9F2"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EF"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B5FD9F0" w14:textId="77777777" w:rsidR="00FC045E" w:rsidRPr="00996FAF" w:rsidRDefault="00CB5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B5FD9F1" w14:textId="57528203" w:rsidR="00FC045E" w:rsidRPr="00996FAF" w:rsidRDefault="00BB04C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r w:rsidR="00B56EA2" w14:paraId="0B5FD9F6"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F3"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B5FD9F4" w14:textId="77777777" w:rsidR="00FC045E" w:rsidRPr="00996FAF" w:rsidRDefault="00CB5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B5FD9F5" w14:textId="62A72C42" w:rsidR="00FC045E" w:rsidRPr="00996FAF" w:rsidRDefault="00BB04C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r w:rsidR="00B56EA2" w14:paraId="0B5FD9FA"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F7"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5FD9F8" w14:textId="77777777" w:rsidR="00FC045E" w:rsidRPr="00996FAF" w:rsidRDefault="00CB5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B5FD9F9" w14:textId="083A2D17" w:rsidR="00FC045E" w:rsidRPr="00996FAF" w:rsidRDefault="00BB04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r w:rsidR="00B56EA2" w14:paraId="0B5FD9FE"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9FB"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B5FD9FC" w14:textId="77777777" w:rsidR="00FC045E" w:rsidRPr="00996FAF" w:rsidRDefault="00CB5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B5FD9FD" w14:textId="53E406BA" w:rsidR="00FC045E" w:rsidRPr="00996FAF" w:rsidRDefault="00BB04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C36C4">
                  <w:rPr>
                    <w:rFonts w:ascii="Arial" w:hAnsi="Arial" w:cs="Arial"/>
                    <w:color w:val="auto"/>
                  </w:rPr>
                  <w:t>Compliant</w:t>
                </w:r>
              </w:sdtContent>
            </w:sdt>
            <w:r w:rsidR="00CB5FF1" w:rsidRPr="00996FAF">
              <w:rPr>
                <w:rFonts w:ascii="Arial" w:hAnsi="Arial" w:cs="Arial"/>
                <w:color w:val="0000FF"/>
              </w:rPr>
              <w:t xml:space="preserve"> </w:t>
            </w:r>
          </w:p>
        </w:tc>
      </w:tr>
    </w:tbl>
    <w:p w14:paraId="0B5FD9FF" w14:textId="77777777" w:rsidR="00D87E7C" w:rsidRDefault="00CB5FF1" w:rsidP="00AA3799">
      <w:pPr>
        <w:pStyle w:val="Heading20"/>
        <w:spacing w:before="240"/>
      </w:pPr>
      <w:r w:rsidRPr="00996FAF">
        <w:t>Findings</w:t>
      </w:r>
    </w:p>
    <w:p w14:paraId="65686639" w14:textId="6B22177E" w:rsidR="0002690E" w:rsidRDefault="007B36B8" w:rsidP="0036130C">
      <w:pPr>
        <w:pStyle w:val="NormalArial"/>
      </w:pPr>
      <w:r>
        <w:t>C</w:t>
      </w:r>
      <w:r w:rsidRPr="007B36B8">
        <w:t>onsumers and/or their representatives were satisfied that consumers receive services and supports which optimise their independence and quality of life. Care planning documentation identified consumer’s choices and provided information about the services and supports needed to help them to do what they like to do.</w:t>
      </w:r>
    </w:p>
    <w:p w14:paraId="1A538ACD" w14:textId="22C5F632" w:rsidR="0077439E" w:rsidRDefault="0002690E" w:rsidP="0036130C">
      <w:pPr>
        <w:pStyle w:val="NormalArial"/>
      </w:pPr>
      <w:r>
        <w:t>The lifestyle staff are new to their roles and are reviewing the planned activities to suit the consumers’ abilities, needs, and interests. They will have a weekly program that will be flexible to cater to the consumers’ preferences.</w:t>
      </w:r>
      <w:r w:rsidR="004255B2">
        <w:t xml:space="preserve"> </w:t>
      </w:r>
      <w:r w:rsidR="004255B2" w:rsidRPr="004255B2">
        <w:t>Equipment used for activities of daily living was observed to be safe, suitable, clean, and well-maintained.</w:t>
      </w:r>
    </w:p>
    <w:p w14:paraId="11CD2D27" w14:textId="15EC3017" w:rsidR="009B33DB" w:rsidRDefault="0077439E" w:rsidP="0036130C">
      <w:pPr>
        <w:pStyle w:val="NormalArial"/>
      </w:pPr>
      <w:r>
        <w:t>C</w:t>
      </w:r>
      <w:r w:rsidRPr="0077439E">
        <w:t>onsumers and/or their representatives expressed satisfaction that consumers</w:t>
      </w:r>
      <w:r>
        <w:t>’</w:t>
      </w:r>
      <w:r w:rsidRPr="0077439E">
        <w:t xml:space="preserve"> emotional, spiritual</w:t>
      </w:r>
      <w:r>
        <w:t>,</w:t>
      </w:r>
      <w:r w:rsidRPr="0077439E">
        <w:t xml:space="preserve"> and psychological well-being is supported. Care planning documentation includes information on </w:t>
      </w:r>
      <w:r>
        <w:t xml:space="preserve">each </w:t>
      </w:r>
      <w:r w:rsidRPr="0077439E">
        <w:t>consumer’s individual emotional, spiritual</w:t>
      </w:r>
      <w:r>
        <w:t>,</w:t>
      </w:r>
      <w:r w:rsidRPr="0077439E">
        <w:t xml:space="preserve"> and psychological needs. </w:t>
      </w:r>
      <w:r>
        <w:t>The</w:t>
      </w:r>
      <w:r w:rsidR="00E75BBE">
        <w:t>re is a church service each Wednesday at the service and consumers are supported with their mental health needs as well.</w:t>
      </w:r>
    </w:p>
    <w:p w14:paraId="0E1F0F5C" w14:textId="20FDAAD0" w:rsidR="009B33DB" w:rsidRDefault="009B33DB" w:rsidP="0036130C">
      <w:pPr>
        <w:pStyle w:val="NormalArial"/>
      </w:pPr>
      <w:r>
        <w:t xml:space="preserve">The service also provides consumers with opportunities to </w:t>
      </w:r>
      <w:r w:rsidRPr="009B33DB">
        <w:t>maintain relationships, participate in the community and do things that interest them.</w:t>
      </w:r>
      <w:r>
        <w:t xml:space="preserve"> Some consumers </w:t>
      </w:r>
      <w:proofErr w:type="gramStart"/>
      <w:r>
        <w:t>are able to</w:t>
      </w:r>
      <w:proofErr w:type="gramEnd"/>
      <w:r>
        <w:t xml:space="preserve"> access the community independently or in the company of other consumers.</w:t>
      </w:r>
    </w:p>
    <w:p w14:paraId="2D3A8773" w14:textId="6E7BF6C9" w:rsidR="008324F5" w:rsidRDefault="009B33DB" w:rsidP="00DB3BB3">
      <w:pPr>
        <w:pStyle w:val="NormalArial"/>
      </w:pPr>
      <w:r w:rsidRPr="008324F5">
        <w:lastRenderedPageBreak/>
        <w:t xml:space="preserve">Information about consumers’ conditions and needs is communicated effectively within the service and to other related parties and organisations as </w:t>
      </w:r>
      <w:r w:rsidR="008324F5" w:rsidRPr="008324F5">
        <w:t>required</w:t>
      </w:r>
      <w:r w:rsidRPr="008324F5">
        <w:t xml:space="preserve">. </w:t>
      </w:r>
      <w:r w:rsidR="008324F5" w:rsidRPr="008324F5">
        <w:t>Changes in dietary needs are communicated via a dietary requisition form and changes to consumers’ conditions are communicated via written notes, handover sheets</w:t>
      </w:r>
      <w:r w:rsidR="00717751">
        <w:t>,</w:t>
      </w:r>
      <w:r w:rsidR="008324F5" w:rsidRPr="008324F5">
        <w:t xml:space="preserve"> and </w:t>
      </w:r>
      <w:r w:rsidR="00717751">
        <w:t xml:space="preserve">at </w:t>
      </w:r>
      <w:r w:rsidR="008324F5" w:rsidRPr="008324F5">
        <w:t>handover meetings.</w:t>
      </w:r>
    </w:p>
    <w:p w14:paraId="669E049A" w14:textId="6C095F41" w:rsidR="00DB3BB3" w:rsidRPr="008324F5" w:rsidRDefault="00DB3BB3" w:rsidP="00DB3BB3">
      <w:pPr>
        <w:pStyle w:val="NormalArial"/>
      </w:pPr>
      <w:r>
        <w:t>Most consumers interviewed were satisfied with the quality and quantity of food the service provides. 2 consumers were dissatisfied with the variety of food they receive</w:t>
      </w:r>
      <w:r w:rsidR="00FA5F2A">
        <w:t xml:space="preserve"> but not the quality</w:t>
      </w:r>
      <w:r>
        <w:t>. Fo</w:t>
      </w:r>
      <w:r w:rsidRPr="00DB3BB3">
        <w:t xml:space="preserve">od is centrally prepared at </w:t>
      </w:r>
      <w:r>
        <w:t xml:space="preserve">the </w:t>
      </w:r>
      <w:r w:rsidRPr="00DB3BB3">
        <w:t xml:space="preserve">Sale Hospital kitchen, with the evening meal options being prepared </w:t>
      </w:r>
      <w:r>
        <w:t>on-site</w:t>
      </w:r>
      <w:r w:rsidRPr="00DB3BB3">
        <w:t xml:space="preserve"> by service kitchen staff. Supplementary menu</w:t>
      </w:r>
      <w:r>
        <w:t>s</w:t>
      </w:r>
      <w:r w:rsidRPr="00DB3BB3">
        <w:t xml:space="preserve"> including vegetarian</w:t>
      </w:r>
      <w:r>
        <w:t xml:space="preserve"> and gluten-free</w:t>
      </w:r>
      <w:r w:rsidRPr="00DB3BB3">
        <w:t xml:space="preserve"> options are delivered in frozen </w:t>
      </w:r>
      <w:r>
        <w:t>ready-to-heat</w:t>
      </w:r>
      <w:r w:rsidRPr="00DB3BB3">
        <w:t xml:space="preserve"> packs supplied by Western Health and an external contractor supplies modified textured food.</w:t>
      </w:r>
      <w:r>
        <w:t xml:space="preserve"> </w:t>
      </w:r>
      <w:r w:rsidRPr="00DB3BB3">
        <w:t>The service menu is on a 4-week cycle, reviewed by a dietitian</w:t>
      </w:r>
      <w:r>
        <w:t>,</w:t>
      </w:r>
      <w:r w:rsidRPr="00DB3BB3">
        <w:t xml:space="preserve"> and references the Victorian Food Standards for public hospital and residential aged care services. Consumers’ feedback and preferences are incorporated with each change cycle</w:t>
      </w:r>
      <w:r>
        <w:t>.</w:t>
      </w:r>
    </w:p>
    <w:p w14:paraId="16E91FEF" w14:textId="5537903B" w:rsidR="00FA5F2A" w:rsidRPr="00720E97" w:rsidRDefault="00FA5F2A" w:rsidP="00FA5F2A">
      <w:pPr>
        <w:pStyle w:val="NormalArial"/>
      </w:pPr>
      <w:r w:rsidRPr="00720E97">
        <w:t>Based on the evidence I find the service Compliant with this requirement.</w:t>
      </w:r>
    </w:p>
    <w:p w14:paraId="0B5FDA00" w14:textId="087AD038" w:rsidR="002B0C90" w:rsidRPr="00262C0B" w:rsidRDefault="00CB5FF1" w:rsidP="0036130C">
      <w:pPr>
        <w:pStyle w:val="NormalArial"/>
      </w:pPr>
      <w:r>
        <w:br w:type="page"/>
      </w:r>
    </w:p>
    <w:p w14:paraId="0B5FDA01"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56EA2" w14:paraId="0B5FDA04" w14:textId="77777777" w:rsidTr="00AA3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B5FDA02" w14:textId="77777777" w:rsidR="00FC045E" w:rsidRPr="00996FAF" w:rsidRDefault="00CB5FF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B5FDA03"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A08"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05"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B5FDA06" w14:textId="77777777" w:rsidR="00FC045E" w:rsidRPr="00996FAF" w:rsidRDefault="00CB5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0B5FDA07" w14:textId="6998030E" w:rsidR="00FC045E" w:rsidRPr="00996FAF" w:rsidRDefault="00BB04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B658D">
                  <w:rPr>
                    <w:rFonts w:ascii="Arial" w:hAnsi="Arial" w:cs="Arial"/>
                    <w:color w:val="auto"/>
                  </w:rPr>
                  <w:t>Compliant</w:t>
                </w:r>
              </w:sdtContent>
            </w:sdt>
            <w:r w:rsidR="00CB5FF1" w:rsidRPr="00996FAF">
              <w:rPr>
                <w:rFonts w:ascii="Arial" w:hAnsi="Arial" w:cs="Arial"/>
                <w:color w:val="0000FF"/>
              </w:rPr>
              <w:t xml:space="preserve"> </w:t>
            </w:r>
          </w:p>
        </w:tc>
      </w:tr>
      <w:tr w:rsidR="00B56EA2" w14:paraId="0B5FDA0E" w14:textId="77777777" w:rsidTr="00AA3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09"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B5FDA0A" w14:textId="77777777" w:rsidR="00FC045E" w:rsidRPr="00996FAF" w:rsidRDefault="00CB5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5FDA0B" w14:textId="77777777" w:rsidR="00FC045E" w:rsidRPr="00996FAF" w:rsidRDefault="00CB5FF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B5FDA0C" w14:textId="77777777" w:rsidR="00FC045E" w:rsidRPr="00996FAF" w:rsidRDefault="00CB5FF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B5FDA0D" w14:textId="0871AB62" w:rsidR="00FC045E" w:rsidRPr="00996FAF" w:rsidRDefault="00BB04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B658D">
                  <w:rPr>
                    <w:rFonts w:ascii="Arial" w:hAnsi="Arial" w:cs="Arial"/>
                    <w:color w:val="auto"/>
                  </w:rPr>
                  <w:t>Compliant</w:t>
                </w:r>
              </w:sdtContent>
            </w:sdt>
            <w:r w:rsidR="00CB5FF1" w:rsidRPr="00996FAF">
              <w:rPr>
                <w:rFonts w:ascii="Arial" w:hAnsi="Arial" w:cs="Arial"/>
                <w:color w:val="0000FF"/>
              </w:rPr>
              <w:t xml:space="preserve"> </w:t>
            </w:r>
          </w:p>
        </w:tc>
      </w:tr>
      <w:tr w:rsidR="00B56EA2" w14:paraId="0B5FDA12" w14:textId="77777777" w:rsidTr="00AA37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0F" w14:textId="77777777" w:rsidR="00FC045E" w:rsidRPr="00996FAF" w:rsidRDefault="00CB5FF1"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B5FDA10" w14:textId="77777777" w:rsidR="00FC045E" w:rsidRPr="00996FAF" w:rsidRDefault="00CB5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0B5FDA11" w14:textId="2760DD5C" w:rsidR="00FC045E" w:rsidRPr="00996FAF" w:rsidRDefault="00BB04C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B658D">
                  <w:rPr>
                    <w:rFonts w:ascii="Arial" w:hAnsi="Arial" w:cs="Arial"/>
                    <w:color w:val="auto"/>
                  </w:rPr>
                  <w:t>Compliant</w:t>
                </w:r>
              </w:sdtContent>
            </w:sdt>
            <w:r w:rsidR="00CB5FF1" w:rsidRPr="00996FAF">
              <w:rPr>
                <w:rFonts w:ascii="Arial" w:hAnsi="Arial" w:cs="Arial"/>
                <w:color w:val="0000FF"/>
              </w:rPr>
              <w:t xml:space="preserve"> </w:t>
            </w:r>
          </w:p>
        </w:tc>
      </w:tr>
    </w:tbl>
    <w:p w14:paraId="0B5FDA13" w14:textId="77777777" w:rsidR="002B0C90" w:rsidRDefault="00CB5FF1" w:rsidP="00AA3799">
      <w:pPr>
        <w:pStyle w:val="Heading20"/>
        <w:spacing w:before="240"/>
      </w:pPr>
      <w:r>
        <w:t>Findings</w:t>
      </w:r>
    </w:p>
    <w:p w14:paraId="4C1AF778" w14:textId="271D259B" w:rsidR="0021241D" w:rsidRDefault="00450C98" w:rsidP="0036130C">
      <w:pPr>
        <w:pStyle w:val="NormalArial"/>
        <w:rPr>
          <w:rFonts w:eastAsia="Times New Roman"/>
          <w:color w:val="000000"/>
          <w:lang w:eastAsia="en-AU"/>
        </w:rPr>
      </w:pPr>
      <w:r w:rsidRPr="00450C98">
        <w:rPr>
          <w:color w:val="auto"/>
        </w:rPr>
        <w:t>The service has 4 residential wings, a main dining room and communal areas that optimise consumer interaction and engagement.</w:t>
      </w:r>
      <w:r>
        <w:rPr>
          <w:color w:val="auto"/>
        </w:rPr>
        <w:t xml:space="preserve"> </w:t>
      </w:r>
      <w:r w:rsidR="00FE38F4">
        <w:rPr>
          <w:color w:val="auto"/>
        </w:rPr>
        <w:t>C</w:t>
      </w:r>
      <w:r w:rsidR="00FE38F4" w:rsidRPr="00552803">
        <w:rPr>
          <w:color w:val="auto"/>
        </w:rPr>
        <w:t>onsumers said they feel at home and comfortable at the service and are encouraged to personalise their rooms.</w:t>
      </w:r>
      <w:r w:rsidR="00FE38F4" w:rsidRPr="00D22EE3">
        <w:t xml:space="preserve"> </w:t>
      </w:r>
      <w:r w:rsidR="0021241D">
        <w:t xml:space="preserve">They also felt the service was clean and well-maintained. </w:t>
      </w:r>
      <w:r w:rsidRPr="00450C98">
        <w:t>Consumers were observed using communal areas and moving independently through the service or with staff assistance.</w:t>
      </w:r>
    </w:p>
    <w:p w14:paraId="7FF805DF" w14:textId="793F7BB7" w:rsidR="007F7B17" w:rsidRDefault="0021241D" w:rsidP="0036130C">
      <w:pPr>
        <w:pStyle w:val="NormalArial"/>
      </w:pPr>
      <w:r>
        <w:t>C</w:t>
      </w:r>
      <w:r w:rsidRPr="0021241D">
        <w:t xml:space="preserve">onsumers can freely access internal and external areas in the service, and the living environment is generally suitable for use. The garden courtyard is observed to have </w:t>
      </w:r>
      <w:r>
        <w:t xml:space="preserve">an </w:t>
      </w:r>
      <w:r w:rsidRPr="0021241D">
        <w:t>uneven concrete footpath</w:t>
      </w:r>
      <w:r>
        <w:t>. This is however due to be refurbished and there is funding approval for it.</w:t>
      </w:r>
      <w:r w:rsidRPr="0021241D">
        <w:t xml:space="preserve"> </w:t>
      </w:r>
      <w:r w:rsidR="00E96D83">
        <w:t xml:space="preserve">Staff </w:t>
      </w:r>
      <w:r w:rsidR="007F7B17">
        <w:t>accompany</w:t>
      </w:r>
      <w:r w:rsidR="00E96D83">
        <w:t xml:space="preserve"> consumers in this area when they choose to go outside.</w:t>
      </w:r>
      <w:r w:rsidR="007F7B17">
        <w:t xml:space="preserve"> </w:t>
      </w:r>
      <w:r w:rsidR="00632763">
        <w:t>Refurbishments have recently been completed in three of the wings.</w:t>
      </w:r>
    </w:p>
    <w:p w14:paraId="69062968" w14:textId="4ACAB1CB" w:rsidR="007F7B17" w:rsidRPr="007F7B17" w:rsidRDefault="007F7B17" w:rsidP="007F7B17">
      <w:pPr>
        <w:pStyle w:val="NormalArial"/>
      </w:pPr>
      <w:r w:rsidRPr="007F7B17">
        <w:t>The maintenance and cleaning staff demonstrated the service’s preventative and reactive systems and schedules that ensure the service is safe, clean</w:t>
      </w:r>
      <w:r>
        <w:t>,</w:t>
      </w:r>
      <w:r w:rsidRPr="007F7B17">
        <w:t xml:space="preserve"> and </w:t>
      </w:r>
      <w:r>
        <w:t>well-maintained</w:t>
      </w:r>
      <w:r w:rsidRPr="007F7B17">
        <w:t xml:space="preserve">. Reactive maintenance is documented </w:t>
      </w:r>
      <w:proofErr w:type="gramStart"/>
      <w:r w:rsidRPr="007F7B17">
        <w:t>electronically</w:t>
      </w:r>
      <w:proofErr w:type="gramEnd"/>
      <w:r w:rsidRPr="007F7B17">
        <w:t xml:space="preserve"> or </w:t>
      </w:r>
      <w:r>
        <w:t>a hard copy</w:t>
      </w:r>
      <w:r w:rsidRPr="007F7B17">
        <w:t xml:space="preserve"> </w:t>
      </w:r>
      <w:r>
        <w:t xml:space="preserve">is </w:t>
      </w:r>
      <w:r w:rsidRPr="007F7B17">
        <w:t xml:space="preserve">kept in the </w:t>
      </w:r>
      <w:r>
        <w:t>nurse’s</w:t>
      </w:r>
      <w:r w:rsidRPr="007F7B17">
        <w:t xml:space="preserve"> station.  The maintenance staff </w:t>
      </w:r>
      <w:r w:rsidR="00632763">
        <w:t>signs</w:t>
      </w:r>
      <w:r>
        <w:t xml:space="preserve"> off</w:t>
      </w:r>
      <w:r w:rsidRPr="007F7B17">
        <w:t xml:space="preserve"> when issues are resolved</w:t>
      </w:r>
      <w:r>
        <w:t xml:space="preserve">. </w:t>
      </w:r>
      <w:r w:rsidRPr="007F7B17">
        <w:t xml:space="preserve">A review of the maintenance request log indicated all requests were completed </w:t>
      </w:r>
      <w:r>
        <w:t xml:space="preserve">in a timely manner and </w:t>
      </w:r>
      <w:r w:rsidRPr="007F7B17">
        <w:t>any outstanding requests are due to parts on order or requiring external contractors to attend the service.</w:t>
      </w:r>
    </w:p>
    <w:p w14:paraId="415C9811" w14:textId="195FB072" w:rsidR="00037F23" w:rsidRDefault="00632763" w:rsidP="0036130C">
      <w:pPr>
        <w:pStyle w:val="NormalArial"/>
      </w:pPr>
      <w:r>
        <w:t>C</w:t>
      </w:r>
      <w:r w:rsidRPr="00632763">
        <w:t>onsumers expressed satisfaction that the furniture and equipment available is suitable for their needs. The Assessment Team observed that furniture, fittings, and equipment were safe and clean. The equipment in use was noted to be in good working order</w:t>
      </w:r>
      <w:r>
        <w:t xml:space="preserve"> and there are regular checks conducted</w:t>
      </w:r>
      <w:r w:rsidRPr="00632763">
        <w:t>.</w:t>
      </w:r>
    </w:p>
    <w:p w14:paraId="18429F71" w14:textId="77777777" w:rsidR="00037F23" w:rsidRPr="00720E97" w:rsidRDefault="00037F23" w:rsidP="00037F23">
      <w:pPr>
        <w:pStyle w:val="NormalArial"/>
      </w:pPr>
      <w:r w:rsidRPr="00720E97">
        <w:t>Based on the evidence I find the service Compliant with this requirement.</w:t>
      </w:r>
    </w:p>
    <w:p w14:paraId="0B5FDA14" w14:textId="157B9700" w:rsidR="002B0C90" w:rsidRPr="00262C0B" w:rsidRDefault="00CB5FF1" w:rsidP="0036130C">
      <w:pPr>
        <w:pStyle w:val="NormalArial"/>
      </w:pPr>
      <w:r>
        <w:br w:type="page"/>
      </w:r>
    </w:p>
    <w:p w14:paraId="0B5FDA15"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56EA2" w14:paraId="0B5FDA18" w14:textId="77777777" w:rsidTr="001B2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5FDA16" w14:textId="77777777" w:rsidR="00FC045E" w:rsidRPr="00996FAF" w:rsidRDefault="00CB5FF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B5FDA17"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A1C" w14:textId="77777777" w:rsidTr="001B2B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19"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B5FDA1A"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0B5FDA1B" w14:textId="1F8C931A" w:rsidR="00FC045E" w:rsidRPr="00996FAF" w:rsidRDefault="00BB04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21555">
                  <w:rPr>
                    <w:rFonts w:ascii="Arial" w:hAnsi="Arial" w:cs="Arial"/>
                    <w:color w:val="auto"/>
                  </w:rPr>
                  <w:t>Compliant</w:t>
                </w:r>
              </w:sdtContent>
            </w:sdt>
            <w:r w:rsidR="00CB5FF1" w:rsidRPr="00996FAF">
              <w:rPr>
                <w:rFonts w:ascii="Arial" w:hAnsi="Arial" w:cs="Arial"/>
                <w:color w:val="0000FF"/>
              </w:rPr>
              <w:t xml:space="preserve"> </w:t>
            </w:r>
          </w:p>
        </w:tc>
      </w:tr>
      <w:tr w:rsidR="00B56EA2" w14:paraId="0B5FDA20" w14:textId="77777777" w:rsidTr="001B2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1D"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B5FDA1E" w14:textId="77777777" w:rsidR="00FC045E" w:rsidRPr="00996FAF" w:rsidRDefault="00CB5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B5FDA1F" w14:textId="23238199" w:rsidR="00FC045E" w:rsidRPr="00996FAF" w:rsidRDefault="00BB04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21555">
                  <w:rPr>
                    <w:rFonts w:ascii="Arial" w:hAnsi="Arial" w:cs="Arial"/>
                    <w:color w:val="auto"/>
                  </w:rPr>
                  <w:t>Compliant</w:t>
                </w:r>
              </w:sdtContent>
            </w:sdt>
            <w:r w:rsidR="00CB5FF1" w:rsidRPr="00996FAF">
              <w:rPr>
                <w:rFonts w:ascii="Arial" w:hAnsi="Arial" w:cs="Arial"/>
                <w:color w:val="0000FF"/>
              </w:rPr>
              <w:t xml:space="preserve"> </w:t>
            </w:r>
          </w:p>
        </w:tc>
      </w:tr>
      <w:tr w:rsidR="00B56EA2" w14:paraId="0B5FDA24" w14:textId="77777777" w:rsidTr="001B2B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21"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B5FDA22"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B5FDA23" w14:textId="4D265592" w:rsidR="00FC045E" w:rsidRPr="00996FAF" w:rsidRDefault="00BB04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21555">
                  <w:rPr>
                    <w:rFonts w:ascii="Arial" w:hAnsi="Arial" w:cs="Arial"/>
                    <w:color w:val="auto"/>
                  </w:rPr>
                  <w:t>Compliant</w:t>
                </w:r>
              </w:sdtContent>
            </w:sdt>
            <w:r w:rsidR="00CB5FF1" w:rsidRPr="00996FAF">
              <w:rPr>
                <w:rFonts w:ascii="Arial" w:hAnsi="Arial" w:cs="Arial"/>
                <w:color w:val="0000FF"/>
              </w:rPr>
              <w:t xml:space="preserve"> </w:t>
            </w:r>
          </w:p>
        </w:tc>
      </w:tr>
      <w:tr w:rsidR="00B56EA2" w14:paraId="0B5FDA28" w14:textId="77777777" w:rsidTr="001B2B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25"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B5FDA26" w14:textId="77777777" w:rsidR="00FC045E" w:rsidRPr="00996FAF" w:rsidRDefault="00CB5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B5FDA27" w14:textId="67872C53" w:rsidR="00FC045E" w:rsidRPr="00996FAF" w:rsidRDefault="00BB04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21555">
                  <w:rPr>
                    <w:rFonts w:ascii="Arial" w:hAnsi="Arial" w:cs="Arial"/>
                    <w:color w:val="auto"/>
                  </w:rPr>
                  <w:t>Compliant</w:t>
                </w:r>
              </w:sdtContent>
            </w:sdt>
            <w:r w:rsidR="00CB5FF1" w:rsidRPr="00996FAF">
              <w:rPr>
                <w:rFonts w:ascii="Arial" w:hAnsi="Arial" w:cs="Arial"/>
                <w:color w:val="0000FF"/>
              </w:rPr>
              <w:t xml:space="preserve"> </w:t>
            </w:r>
          </w:p>
        </w:tc>
      </w:tr>
    </w:tbl>
    <w:p w14:paraId="0B5FDA29" w14:textId="77777777" w:rsidR="00D87E7C" w:rsidRDefault="00CB5FF1" w:rsidP="001B2BD7">
      <w:pPr>
        <w:pStyle w:val="Heading20"/>
        <w:spacing w:before="240"/>
      </w:pPr>
      <w:r w:rsidRPr="00996FAF">
        <w:t>Findings</w:t>
      </w:r>
    </w:p>
    <w:p w14:paraId="014C62E6" w14:textId="4851A2D4" w:rsidR="002C460D" w:rsidRPr="002C460D" w:rsidRDefault="00D7075A" w:rsidP="002C460D">
      <w:pPr>
        <w:pStyle w:val="NormalArial"/>
      </w:pPr>
      <w:r>
        <w:t>C</w:t>
      </w:r>
      <w:r w:rsidRPr="00D7075A">
        <w:t xml:space="preserve">onsumers and representatives said they are aware of the feedback process including how to complete the complaint forms and the location of the confidential lodgement boxes at the reception area. All consumers and representatives said they prefer to raise issues directly with staff or management. The Assessment Team received positive feedback from staff in relation to being encouraged and supported to provide and record feedback and complaints. </w:t>
      </w:r>
      <w:r w:rsidR="002C460D" w:rsidRPr="002C460D">
        <w:t xml:space="preserve">The Assessment Team observed feedback forms and a lodgement box available within the service. The service has an electronic complaints and suggestions database reflecting </w:t>
      </w:r>
      <w:r w:rsidR="00D26CF2">
        <w:t>consumer</w:t>
      </w:r>
      <w:r w:rsidR="002C460D" w:rsidRPr="002C460D">
        <w:t xml:space="preserve"> and workforce feedback.</w:t>
      </w:r>
    </w:p>
    <w:p w14:paraId="64E76BC5" w14:textId="7EE08837" w:rsidR="00D26CF2" w:rsidRDefault="002C460D" w:rsidP="0036130C">
      <w:pPr>
        <w:pStyle w:val="NormalArial"/>
      </w:pPr>
      <w:r>
        <w:t>C</w:t>
      </w:r>
      <w:r w:rsidRPr="002C460D">
        <w:t>onsumers</w:t>
      </w:r>
      <w:r>
        <w:t xml:space="preserve">, </w:t>
      </w:r>
      <w:r w:rsidRPr="002C460D">
        <w:t>representatives</w:t>
      </w:r>
      <w:r>
        <w:t>,</w:t>
      </w:r>
      <w:r w:rsidRPr="002C460D">
        <w:t xml:space="preserve"> and staff across various roles said they are aware of advocacy services that are available to consumers. </w:t>
      </w:r>
      <w:r>
        <w:t>I</w:t>
      </w:r>
      <w:r w:rsidRPr="002C460D">
        <w:t xml:space="preserve">nformation </w:t>
      </w:r>
      <w:r>
        <w:t xml:space="preserve">in relation to advocacy services and external complaint pathways is </w:t>
      </w:r>
      <w:r w:rsidRPr="002C460D">
        <w:t>displayed across the service’s information boards</w:t>
      </w:r>
      <w:r>
        <w:t xml:space="preserve"> and</w:t>
      </w:r>
      <w:r w:rsidRPr="002C460D">
        <w:t xml:space="preserve"> reception, However, consumers said they prefer to try to resolve issues with management first before using these services.</w:t>
      </w:r>
    </w:p>
    <w:p w14:paraId="47D2589F" w14:textId="45032F2A" w:rsidR="00D26CF2" w:rsidRPr="00D26CF2" w:rsidRDefault="00D26CF2" w:rsidP="00D26CF2">
      <w:pPr>
        <w:pStyle w:val="NormalArial"/>
      </w:pPr>
      <w:r>
        <w:t>C</w:t>
      </w:r>
      <w:r w:rsidRPr="00D26CF2">
        <w:t xml:space="preserve">onsumers and representatives said management address and resolve their concerns raised or after making a complaint. </w:t>
      </w:r>
      <w:r>
        <w:t>Staff are aware of the term open disclosure and t</w:t>
      </w:r>
      <w:r w:rsidRPr="00D26CF2">
        <w:t>he Assessment Team</w:t>
      </w:r>
      <w:r>
        <w:t>’</w:t>
      </w:r>
      <w:r w:rsidRPr="00D26CF2">
        <w:t xml:space="preserve">s review of the service’s complaint register demonstrated staff’s response </w:t>
      </w:r>
      <w:r>
        <w:t>was</w:t>
      </w:r>
      <w:r w:rsidRPr="00D26CF2">
        <w:t xml:space="preserve"> consistent with the service’s open disclosure policies and procedures, and appropriate action is taken.</w:t>
      </w:r>
    </w:p>
    <w:p w14:paraId="440E3CDC" w14:textId="77777777" w:rsidR="00B614D3" w:rsidRDefault="00B63333" w:rsidP="0036130C">
      <w:pPr>
        <w:pStyle w:val="NormalArial"/>
      </w:pPr>
      <w:r>
        <w:t>Some</w:t>
      </w:r>
      <w:r w:rsidRPr="00B63333">
        <w:t xml:space="preserve"> consumers and representatives were able to recall a service-wide improvement </w:t>
      </w:r>
      <w:proofErr w:type="gramStart"/>
      <w:r w:rsidRPr="00B63333">
        <w:t>as a result of</w:t>
      </w:r>
      <w:proofErr w:type="gramEnd"/>
      <w:r w:rsidRPr="00B63333">
        <w:t xml:space="preserve"> the feedback or complaints which had been made, they said their feedback was considered to improve the quality of the individual care and services provided to them. </w:t>
      </w:r>
      <w:r>
        <w:t xml:space="preserve">Feedback has led to improvements made </w:t>
      </w:r>
      <w:proofErr w:type="gramStart"/>
      <w:r>
        <w:t>in regard to</w:t>
      </w:r>
      <w:proofErr w:type="gramEnd"/>
      <w:r>
        <w:t xml:space="preserve"> food quality and the range of activities available for male consumers.</w:t>
      </w:r>
    </w:p>
    <w:p w14:paraId="75A9E7D8" w14:textId="77777777" w:rsidR="00B614D3" w:rsidRDefault="00B614D3" w:rsidP="0036130C">
      <w:pPr>
        <w:pStyle w:val="NormalArial"/>
      </w:pPr>
      <w:r w:rsidRPr="00B614D3">
        <w:t>Management said they recently had complaints about the linen service. This complaint resulted in improvements including the provision of a new resident laundry for consumers and representatives to use, should they wish to supplement the laundry service provided by the service.</w:t>
      </w:r>
    </w:p>
    <w:p w14:paraId="0D9C5507" w14:textId="77777777" w:rsidR="00B614D3" w:rsidRPr="00720E97" w:rsidRDefault="00B614D3" w:rsidP="00B614D3">
      <w:pPr>
        <w:pStyle w:val="NormalArial"/>
      </w:pPr>
      <w:r w:rsidRPr="00720E97">
        <w:t>Based on the evidence I find the service Compliant with this requirement.</w:t>
      </w:r>
    </w:p>
    <w:p w14:paraId="0B5FDA2A" w14:textId="4B78D5AB" w:rsidR="002B0C90" w:rsidRPr="00712752" w:rsidRDefault="00CB5FF1" w:rsidP="0036130C">
      <w:pPr>
        <w:pStyle w:val="NormalArial"/>
      </w:pPr>
      <w:r w:rsidRPr="00712752">
        <w:br w:type="page"/>
      </w:r>
    </w:p>
    <w:p w14:paraId="0B5FDA2B"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56EA2" w14:paraId="0B5FDA2E" w14:textId="77777777" w:rsidTr="001B2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5FDA2C" w14:textId="77777777" w:rsidR="00FC045E" w:rsidRPr="00996FAF" w:rsidRDefault="00CB5FF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B5FDA2D"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A32" w14:textId="77777777" w:rsidTr="001B2B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2F"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B5FDA30"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B5FDA31" w14:textId="68FC3FA6" w:rsidR="00FC045E" w:rsidRPr="00996FAF" w:rsidRDefault="00BB04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440BB">
                  <w:rPr>
                    <w:rFonts w:ascii="Arial" w:hAnsi="Arial" w:cs="Arial"/>
                    <w:color w:val="auto"/>
                  </w:rPr>
                  <w:t>Compliant</w:t>
                </w:r>
              </w:sdtContent>
            </w:sdt>
            <w:r w:rsidR="00CB5FF1" w:rsidRPr="00996FAF">
              <w:rPr>
                <w:rFonts w:ascii="Arial" w:hAnsi="Arial" w:cs="Arial"/>
                <w:color w:val="0000FF"/>
              </w:rPr>
              <w:t xml:space="preserve"> </w:t>
            </w:r>
          </w:p>
        </w:tc>
      </w:tr>
      <w:tr w:rsidR="00B56EA2" w14:paraId="0B5FDA36" w14:textId="77777777" w:rsidTr="001B2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33"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B5FDA34" w14:textId="77777777" w:rsidR="00FC045E" w:rsidRPr="00996FAF" w:rsidRDefault="00CB5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0B5FDA35" w14:textId="3BFBDA37" w:rsidR="00FC045E" w:rsidRPr="00996FAF" w:rsidRDefault="00BB04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440BB">
                  <w:rPr>
                    <w:rFonts w:ascii="Arial" w:hAnsi="Arial" w:cs="Arial"/>
                    <w:color w:val="auto"/>
                  </w:rPr>
                  <w:t>Compliant</w:t>
                </w:r>
              </w:sdtContent>
            </w:sdt>
            <w:r w:rsidR="00CB5FF1" w:rsidRPr="00996FAF">
              <w:rPr>
                <w:rFonts w:ascii="Arial" w:hAnsi="Arial" w:cs="Arial"/>
                <w:color w:val="0000FF"/>
              </w:rPr>
              <w:t xml:space="preserve"> </w:t>
            </w:r>
          </w:p>
        </w:tc>
      </w:tr>
      <w:tr w:rsidR="00B56EA2" w14:paraId="0B5FDA3A" w14:textId="77777777" w:rsidTr="001B2B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37"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B5FDA38"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B5FDA39" w14:textId="428B07FA" w:rsidR="00FC045E" w:rsidRPr="00996FAF" w:rsidRDefault="00BB04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440BB">
                  <w:rPr>
                    <w:rFonts w:ascii="Arial" w:hAnsi="Arial" w:cs="Arial"/>
                    <w:color w:val="auto"/>
                  </w:rPr>
                  <w:t>Compliant</w:t>
                </w:r>
              </w:sdtContent>
            </w:sdt>
            <w:r w:rsidR="00CB5FF1" w:rsidRPr="00996FAF">
              <w:rPr>
                <w:rFonts w:ascii="Arial" w:hAnsi="Arial" w:cs="Arial"/>
                <w:color w:val="0000FF"/>
              </w:rPr>
              <w:t xml:space="preserve"> </w:t>
            </w:r>
          </w:p>
        </w:tc>
      </w:tr>
      <w:tr w:rsidR="00B56EA2" w14:paraId="0B5FDA3E" w14:textId="77777777" w:rsidTr="001B2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3B"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B5FDA3C" w14:textId="77777777" w:rsidR="00FC045E" w:rsidRPr="00996FAF" w:rsidRDefault="00CB5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0B5FDA3D" w14:textId="11B4A7A7" w:rsidR="00FC045E" w:rsidRPr="00996FAF" w:rsidRDefault="00BB04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440BB">
                  <w:rPr>
                    <w:rFonts w:ascii="Arial" w:hAnsi="Arial" w:cs="Arial"/>
                    <w:color w:val="auto"/>
                  </w:rPr>
                  <w:t>Compliant</w:t>
                </w:r>
              </w:sdtContent>
            </w:sdt>
            <w:r w:rsidR="00CB5FF1" w:rsidRPr="00996FAF">
              <w:rPr>
                <w:rFonts w:ascii="Arial" w:hAnsi="Arial" w:cs="Arial"/>
                <w:color w:val="0000FF"/>
              </w:rPr>
              <w:t xml:space="preserve"> </w:t>
            </w:r>
          </w:p>
        </w:tc>
      </w:tr>
      <w:tr w:rsidR="00B56EA2" w14:paraId="0B5FDA42" w14:textId="77777777" w:rsidTr="001B2BD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FDA3F"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B5FDA40"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B5FDA41" w14:textId="7467A15D" w:rsidR="00FC045E" w:rsidRPr="00996FAF" w:rsidRDefault="00BB04C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440BB">
                  <w:rPr>
                    <w:rFonts w:ascii="Arial" w:hAnsi="Arial" w:cs="Arial"/>
                    <w:color w:val="auto"/>
                  </w:rPr>
                  <w:t>Compliant</w:t>
                </w:r>
              </w:sdtContent>
            </w:sdt>
            <w:r w:rsidR="00CB5FF1" w:rsidRPr="00996FAF">
              <w:rPr>
                <w:rFonts w:ascii="Arial" w:hAnsi="Arial" w:cs="Arial"/>
                <w:color w:val="0000FF"/>
              </w:rPr>
              <w:t xml:space="preserve"> </w:t>
            </w:r>
          </w:p>
        </w:tc>
      </w:tr>
    </w:tbl>
    <w:p w14:paraId="0B5FDA43" w14:textId="77777777" w:rsidR="002B0C90" w:rsidRDefault="00CB5FF1" w:rsidP="001B2BD7">
      <w:pPr>
        <w:pStyle w:val="Heading20"/>
        <w:spacing w:before="240"/>
      </w:pPr>
      <w:r>
        <w:t>Findings</w:t>
      </w:r>
    </w:p>
    <w:p w14:paraId="0D3C8624" w14:textId="29E27DAD" w:rsidR="00BB2DAB" w:rsidRDefault="00B12CDB" w:rsidP="0036130C">
      <w:pPr>
        <w:pStyle w:val="NormalArial"/>
      </w:pPr>
      <w:r w:rsidRPr="00B869E1">
        <w:t xml:space="preserve">Six of 8 consumers and representatives expressed their overall satisfaction with staffing numbers, confirming call bells are answered promptly. Although the Assessment Team received </w:t>
      </w:r>
      <w:r w:rsidRPr="004A3D36">
        <w:rPr>
          <w:color w:val="auto"/>
        </w:rPr>
        <w:t xml:space="preserve">mixed </w:t>
      </w:r>
      <w:r w:rsidRPr="00B869E1">
        <w:t xml:space="preserve">feedback from staff in relation to staff levels there was no impact noted </w:t>
      </w:r>
      <w:r>
        <w:t xml:space="preserve">on </w:t>
      </w:r>
      <w:r w:rsidRPr="00B869E1">
        <w:t xml:space="preserve">consumers. </w:t>
      </w:r>
      <w:r w:rsidRPr="00B12CDB">
        <w:t xml:space="preserve">The service effectively plans its workforce to enable the delivery of safe and quality care and services to consumers. The service utilises a regional nurse bank and agency staff to fill shifts </w:t>
      </w:r>
      <w:proofErr w:type="gramStart"/>
      <w:r w:rsidRPr="00B12CDB">
        <w:t>and also</w:t>
      </w:r>
      <w:proofErr w:type="gramEnd"/>
      <w:r w:rsidRPr="00B12CDB">
        <w:t xml:space="preserve"> utilises a Director of Nursing and a Nurse Unit Manager from Sale and Maffra Hospital as required. The </w:t>
      </w:r>
      <w:r>
        <w:t xml:space="preserve">call bell </w:t>
      </w:r>
      <w:r w:rsidRPr="00B12CDB">
        <w:t>report indicated that the average response time in all corridors over the 1-month period ranged between 50 seconds to 1 minute and 30 seconds.</w:t>
      </w:r>
    </w:p>
    <w:p w14:paraId="4E211951" w14:textId="70FC2EA3" w:rsidR="00BB2DAB" w:rsidRDefault="00BB2DAB" w:rsidP="0036130C">
      <w:pPr>
        <w:pStyle w:val="NormalArial"/>
      </w:pPr>
      <w:r>
        <w:t>C</w:t>
      </w:r>
      <w:r w:rsidRPr="00BB2DAB">
        <w:t xml:space="preserve">onsumers and representatives expressed satisfaction that </w:t>
      </w:r>
      <w:r>
        <w:t xml:space="preserve">the </w:t>
      </w:r>
      <w:r w:rsidRPr="00BB2DAB">
        <w:t>staff are kind and caring and displayed a knowledge of the identity of each consumer, including knowing what is important to them. Staff were observed engaging with consumers and representatives in a kind and respectful manner.</w:t>
      </w:r>
    </w:p>
    <w:p w14:paraId="008443C2" w14:textId="1596066C" w:rsidR="006C0870" w:rsidRPr="006C0870" w:rsidRDefault="00BB2DAB" w:rsidP="006C0870">
      <w:pPr>
        <w:pStyle w:val="NormalArial"/>
      </w:pPr>
      <w:r>
        <w:t xml:space="preserve">The service </w:t>
      </w:r>
      <w:r w:rsidRPr="00BB2DAB">
        <w:t xml:space="preserve">demonstrated a sound recruitment process to identify, recruit and employ staff with </w:t>
      </w:r>
      <w:r>
        <w:t xml:space="preserve">the </w:t>
      </w:r>
      <w:r w:rsidRPr="00BB2DAB">
        <w:t>appropriate skills and knowledge. Management stated that new staff undertake a 6-month orientation program</w:t>
      </w:r>
      <w:r>
        <w:t xml:space="preserve"> and </w:t>
      </w:r>
      <w:r w:rsidRPr="491EED64">
        <w:rPr>
          <w:rFonts w:eastAsia="Arial"/>
        </w:rPr>
        <w:t xml:space="preserve">mandatory </w:t>
      </w:r>
      <w:proofErr w:type="gramStart"/>
      <w:r w:rsidRPr="491EED64">
        <w:rPr>
          <w:rFonts w:eastAsia="Arial"/>
        </w:rPr>
        <w:t>training</w:t>
      </w:r>
      <w:proofErr w:type="gramEnd"/>
      <w:r w:rsidRPr="491EED64">
        <w:rPr>
          <w:rFonts w:eastAsia="Arial"/>
        </w:rPr>
        <w:t xml:space="preserve"> and qualifications </w:t>
      </w:r>
      <w:r>
        <w:rPr>
          <w:rFonts w:eastAsia="Arial"/>
        </w:rPr>
        <w:t>also occur</w:t>
      </w:r>
      <w:r w:rsidRPr="491EED64">
        <w:rPr>
          <w:rFonts w:eastAsia="Arial"/>
        </w:rPr>
        <w:t xml:space="preserve"> within the service</w:t>
      </w:r>
      <w:r w:rsidRPr="00BB2DAB">
        <w:t>.</w:t>
      </w:r>
      <w:r w:rsidR="006C0870">
        <w:t xml:space="preserve"> </w:t>
      </w:r>
      <w:r w:rsidR="006C0870" w:rsidRPr="006C0870">
        <w:t xml:space="preserve">Training records over a 12-month period reflect a range of mandatory and elective educational opportunities offered to staff. Attendance records are maintained. Recent topics offered and completed by staff include pain management, preventing equipment failures, </w:t>
      </w:r>
      <w:r w:rsidR="006C0870">
        <w:t>post-fall</w:t>
      </w:r>
      <w:r w:rsidR="006C0870" w:rsidRPr="006C0870">
        <w:t xml:space="preserve"> management, stoma care</w:t>
      </w:r>
      <w:r w:rsidR="006C0870">
        <w:t>,</w:t>
      </w:r>
      <w:r w:rsidR="006C0870" w:rsidRPr="006C0870">
        <w:t xml:space="preserve"> and national insulin chart training.</w:t>
      </w:r>
    </w:p>
    <w:p w14:paraId="7ABE0DC3" w14:textId="37812398" w:rsidR="006C0870" w:rsidRPr="006C0870" w:rsidRDefault="006C0870" w:rsidP="006C0870">
      <w:pPr>
        <w:pStyle w:val="NormalArial"/>
      </w:pPr>
      <w:r w:rsidRPr="006C0870">
        <w:t xml:space="preserve">The service has formal and informal processes for monitoring and reviewing the performance of each staff member within the service. The service uses a Capability Development Plan Register to monitor compliance and ensure assessments are completed in a timely manner. The register outlines the due date of their assessment and allows for </w:t>
      </w:r>
      <w:r>
        <w:t>comments</w:t>
      </w:r>
      <w:r w:rsidRPr="006C0870">
        <w:t xml:space="preserve"> to outline whether they are casual, inactive</w:t>
      </w:r>
      <w:r>
        <w:t>,</w:t>
      </w:r>
      <w:r w:rsidRPr="006C0870">
        <w:t xml:space="preserve"> or orientating. The service has a sound procedure </w:t>
      </w:r>
      <w:r w:rsidR="001D28AA">
        <w:t>for</w:t>
      </w:r>
      <w:r w:rsidRPr="006C0870">
        <w:t xml:space="preserve"> underperformance and inappropriate </w:t>
      </w:r>
      <w:r>
        <w:t>behaviour</w:t>
      </w:r>
      <w:r w:rsidRPr="006C0870">
        <w:t xml:space="preserve"> which outlines to staff the process of investigation, natural </w:t>
      </w:r>
      <w:proofErr w:type="gramStart"/>
      <w:r w:rsidRPr="006C0870">
        <w:t>justice</w:t>
      </w:r>
      <w:proofErr w:type="gramEnd"/>
      <w:r w:rsidRPr="006C0870">
        <w:t xml:space="preserve"> and corrective action.</w:t>
      </w:r>
    </w:p>
    <w:p w14:paraId="58121EA2" w14:textId="703F4732" w:rsidR="006C0870" w:rsidRDefault="006C0870" w:rsidP="0036130C">
      <w:pPr>
        <w:pStyle w:val="NormalArial"/>
      </w:pPr>
      <w:r w:rsidRPr="00720E97">
        <w:lastRenderedPageBreak/>
        <w:t>Based on the evidence I find the service Compliant with this requirement.</w:t>
      </w:r>
    </w:p>
    <w:p w14:paraId="0B5FDA44" w14:textId="7DA3B587" w:rsidR="002B0C90" w:rsidRPr="00262C0B" w:rsidRDefault="00CB5FF1" w:rsidP="0036130C">
      <w:pPr>
        <w:pStyle w:val="NormalArial"/>
      </w:pPr>
      <w:r>
        <w:br w:type="page"/>
      </w:r>
    </w:p>
    <w:p w14:paraId="0B5FDA45" w14:textId="77777777" w:rsidR="00FC045E" w:rsidRPr="00996FAF" w:rsidRDefault="00CB5FF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56EA2" w14:paraId="0B5FDA48" w14:textId="77777777" w:rsidTr="001B2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B5FDA46" w14:textId="77777777" w:rsidR="00FC045E" w:rsidRPr="00996FAF" w:rsidRDefault="00CB5FF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B5FDA47" w14:textId="77777777" w:rsidR="00FC045E" w:rsidRPr="00996FAF" w:rsidRDefault="00BB04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56EA2" w14:paraId="0B5FDA4C" w14:textId="77777777" w:rsidTr="001B2B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5FDA49"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B5FDA4A"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B5FDA4B" w14:textId="02F8A869" w:rsidR="00FC045E" w:rsidRPr="00996FAF" w:rsidRDefault="00BB04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17AB2">
                  <w:rPr>
                    <w:rFonts w:ascii="Arial" w:hAnsi="Arial" w:cs="Arial"/>
                    <w:color w:val="auto"/>
                  </w:rPr>
                  <w:t>Compliant</w:t>
                </w:r>
              </w:sdtContent>
            </w:sdt>
          </w:p>
        </w:tc>
      </w:tr>
      <w:tr w:rsidR="00B56EA2" w14:paraId="0B5FDA50" w14:textId="77777777" w:rsidTr="001B2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5FDA4D"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B5FDA4E" w14:textId="77777777" w:rsidR="00FC045E" w:rsidRPr="00996FAF" w:rsidRDefault="00CB5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B5FDA4F" w14:textId="6F75F214" w:rsidR="00FC045E" w:rsidRPr="00996FAF" w:rsidRDefault="00BB04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17AB2">
                  <w:rPr>
                    <w:rFonts w:ascii="Arial" w:hAnsi="Arial" w:cs="Arial"/>
                    <w:color w:val="auto"/>
                  </w:rPr>
                  <w:t>Compliant</w:t>
                </w:r>
              </w:sdtContent>
            </w:sdt>
          </w:p>
        </w:tc>
      </w:tr>
      <w:tr w:rsidR="00B56EA2" w14:paraId="0B5FDA5A" w14:textId="77777777" w:rsidTr="001B2B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5FDA51"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B5FDA52"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5FDA53" w14:textId="77777777" w:rsidR="00FC045E" w:rsidRPr="00996FAF" w:rsidRDefault="00CB5F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5FDA54" w14:textId="77777777" w:rsidR="00FC045E" w:rsidRPr="00996FAF" w:rsidRDefault="00CB5F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B5FDA55" w14:textId="77777777" w:rsidR="00FC045E" w:rsidRPr="00996FAF" w:rsidRDefault="00CB5F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5FDA56" w14:textId="77777777" w:rsidR="00FC045E" w:rsidRPr="00996FAF" w:rsidRDefault="00CB5F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5FDA57" w14:textId="77777777" w:rsidR="00FC045E" w:rsidRPr="00996FAF" w:rsidRDefault="00CB5F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5FDA58" w14:textId="77777777" w:rsidR="00FC045E" w:rsidRPr="00996FAF" w:rsidRDefault="00CB5FF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B5FDA59" w14:textId="731F0895" w:rsidR="00FC045E" w:rsidRPr="00996FAF" w:rsidRDefault="00BB04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17AB2">
                  <w:rPr>
                    <w:rFonts w:ascii="Arial" w:hAnsi="Arial" w:cs="Arial"/>
                    <w:color w:val="auto"/>
                  </w:rPr>
                  <w:t>Compliant</w:t>
                </w:r>
              </w:sdtContent>
            </w:sdt>
          </w:p>
        </w:tc>
      </w:tr>
      <w:tr w:rsidR="00B56EA2" w14:paraId="0B5FDA62" w14:textId="77777777" w:rsidTr="001B2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5FDA5B"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B5FDA5C" w14:textId="77777777" w:rsidR="00FC045E" w:rsidRPr="00996FAF" w:rsidRDefault="00CB5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5FDA5D" w14:textId="77777777" w:rsidR="00FC045E" w:rsidRPr="00996FAF" w:rsidRDefault="00CB5FF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B5FDA5E" w14:textId="77777777" w:rsidR="00FC045E" w:rsidRPr="00996FAF" w:rsidRDefault="00CB5FF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5FDA5F" w14:textId="77777777" w:rsidR="00FC045E" w:rsidRPr="00996FAF" w:rsidRDefault="00CB5FF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5FDA60" w14:textId="77777777" w:rsidR="00FC045E" w:rsidRPr="00996FAF" w:rsidRDefault="00CB5FF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B5FDA61" w14:textId="77A4121B" w:rsidR="00FC045E" w:rsidRPr="00996FAF" w:rsidRDefault="00BB04C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17AB2">
                  <w:rPr>
                    <w:rFonts w:ascii="Arial" w:hAnsi="Arial" w:cs="Arial"/>
                    <w:color w:val="auto"/>
                  </w:rPr>
                  <w:t>Compliant</w:t>
                </w:r>
              </w:sdtContent>
            </w:sdt>
          </w:p>
        </w:tc>
      </w:tr>
      <w:tr w:rsidR="00B56EA2" w14:paraId="0B5FDA69" w14:textId="77777777" w:rsidTr="001B2B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5FDA63" w14:textId="77777777" w:rsidR="00FC045E" w:rsidRPr="00996FAF" w:rsidRDefault="00CB5FF1"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B5FDA64" w14:textId="77777777" w:rsidR="00FC045E" w:rsidRPr="00996FAF" w:rsidRDefault="00CB5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5FDA65" w14:textId="77777777" w:rsidR="00FC045E" w:rsidRPr="00996FAF" w:rsidRDefault="00CB5FF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B5FDA66" w14:textId="77777777" w:rsidR="00FC045E" w:rsidRPr="00996FAF" w:rsidRDefault="00CB5FF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5FDA67" w14:textId="77777777" w:rsidR="00FC045E" w:rsidRPr="00996FAF" w:rsidRDefault="00CB5FF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B5FDA68" w14:textId="75F4F07D" w:rsidR="00FC045E" w:rsidRPr="00996FAF" w:rsidRDefault="00BB04C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17AB2">
                  <w:rPr>
                    <w:rFonts w:ascii="Arial" w:hAnsi="Arial" w:cs="Arial"/>
                    <w:color w:val="auto"/>
                  </w:rPr>
                  <w:t>Compliant</w:t>
                </w:r>
              </w:sdtContent>
            </w:sdt>
          </w:p>
        </w:tc>
      </w:tr>
    </w:tbl>
    <w:p w14:paraId="0B5FDA6A" w14:textId="77777777" w:rsidR="00D87E7C" w:rsidRDefault="00CB5FF1" w:rsidP="001B2BD7">
      <w:pPr>
        <w:pStyle w:val="Heading20"/>
        <w:spacing w:before="240"/>
      </w:pPr>
      <w:r w:rsidRPr="00996FAF">
        <w:t>Findings</w:t>
      </w:r>
    </w:p>
    <w:p w14:paraId="0B5FDA6B" w14:textId="30B76991" w:rsidR="00117022" w:rsidRDefault="00083CAC" w:rsidP="00083CAC">
      <w:pPr>
        <w:pStyle w:val="NormalArial"/>
      </w:pPr>
      <w:r w:rsidRPr="00083CAC">
        <w:t>Consumers and representatives interviewed said they are engaged in care planning and confirmed they are invited to attend consumer engagement meetings. They said they are kept informed of any changes that are occurring in the service. The service demonstrated it has effective systems to involve consumers and representatives in the planning, delivery, and evaluation of care, lifestyle, and services.</w:t>
      </w:r>
    </w:p>
    <w:p w14:paraId="0759BCAA" w14:textId="7AA396F6" w:rsidR="00045F7F" w:rsidRDefault="00045F7F" w:rsidP="00083CAC">
      <w:pPr>
        <w:pStyle w:val="NormalArial"/>
      </w:pPr>
      <w:r w:rsidRPr="00045F7F">
        <w:t>The organisation has a range of policies, and procedures that support and guide management and staff to provide a safe and inclusive culture.</w:t>
      </w:r>
      <w:r>
        <w:t xml:space="preserve"> </w:t>
      </w:r>
      <w:r w:rsidRPr="00045F7F">
        <w:t>Management and the quality team monitor clinical indicators at the service to identify trends and risks. Analysis of compliance indicators, complaints and clinical risk assessments is reported at the Board level to identify and address wider trends including where training may be required.</w:t>
      </w:r>
    </w:p>
    <w:p w14:paraId="70E347B6" w14:textId="66818471" w:rsidR="00830EB7" w:rsidRDefault="00830EB7" w:rsidP="00083CAC">
      <w:pPr>
        <w:pStyle w:val="NormalArial"/>
      </w:pPr>
      <w:r w:rsidRPr="00830EB7">
        <w:lastRenderedPageBreak/>
        <w:t>The service demonstrated effective organisation-wide governance systems relating to information management, continuous improvement, financial governance, workforce governance, regulatory compliance, and management of feedback and complaints.</w:t>
      </w:r>
    </w:p>
    <w:p w14:paraId="4E2A60DE" w14:textId="1C56462A" w:rsidR="00830EB7" w:rsidRDefault="00830EB7" w:rsidP="00083CAC">
      <w:pPr>
        <w:pStyle w:val="NormalArial"/>
      </w:pPr>
      <w:r w:rsidRPr="00830EB7">
        <w:t>Consumers and their representatives are satisfied with the level of communication they receive from the service. A recent Consumer Experience Survey indicated that 90% of consumers ‘felt the place was well run all the time’.</w:t>
      </w:r>
    </w:p>
    <w:p w14:paraId="6FBAE81F" w14:textId="77777777" w:rsidR="00320A7F" w:rsidRPr="00320A7F" w:rsidRDefault="00320A7F" w:rsidP="00320A7F">
      <w:pPr>
        <w:pStyle w:val="NormalArial"/>
      </w:pPr>
      <w:r w:rsidRPr="00320A7F">
        <w:t>Management and staff discussed how information systems at the service are secured through restricted access with secure storage of information for both hardcopy and electronic records. The Assessment Team observed staff communicating information appropriately and securing electronic and paper-based documents when not in use. Computers were seen locked when not in use and no documentation was left on desks at the nurse’s station.</w:t>
      </w:r>
    </w:p>
    <w:p w14:paraId="34CE7713" w14:textId="38BE0F00" w:rsidR="00320A7F" w:rsidRDefault="00636283" w:rsidP="00083CAC">
      <w:pPr>
        <w:pStyle w:val="NormalArial"/>
      </w:pPr>
      <w:r w:rsidRPr="00636283">
        <w:t>Regulatory compliance is managed at an organisational level, and any updates or changes to legislation and its policies and procedures are then communicated to staff at a service level via staff meetings, emails, and printed notifications in the workplace.</w:t>
      </w:r>
    </w:p>
    <w:p w14:paraId="2A78F45E" w14:textId="5DD27456" w:rsidR="00F65CD5" w:rsidRPr="00F65CD5" w:rsidRDefault="0007431C" w:rsidP="00F65CD5">
      <w:pPr>
        <w:pStyle w:val="NormalArial"/>
      </w:pPr>
      <w:r w:rsidRPr="0007431C">
        <w:t xml:space="preserve">The service has a risk management system implemented to monitor and assess high-impact or high-prevalence risks associated with the care of consumers. Risks are reported, escalated, and reviewed by management at </w:t>
      </w:r>
      <w:r>
        <w:t xml:space="preserve">both </w:t>
      </w:r>
      <w:r w:rsidRPr="0007431C">
        <w:t>the service level and organisation</w:t>
      </w:r>
      <w:r>
        <w:t>al</w:t>
      </w:r>
      <w:r w:rsidRPr="0007431C">
        <w:t xml:space="preserve"> </w:t>
      </w:r>
      <w:r w:rsidR="001D28AA">
        <w:t>levels</w:t>
      </w:r>
      <w:r w:rsidRPr="0007431C">
        <w:t>. Feedback is communicated through service and organisation meetings leading to improvements to care and services for consumers.</w:t>
      </w:r>
      <w:r w:rsidR="00F65CD5">
        <w:t xml:space="preserve"> </w:t>
      </w:r>
      <w:r w:rsidR="00F65CD5" w:rsidRPr="00F65CD5">
        <w:t>Management demonstrated that the monitoring of incidents occurs with incidents being recorded and investigated in the organisation’s risk management system.</w:t>
      </w:r>
    </w:p>
    <w:p w14:paraId="6E5246EB" w14:textId="5E77D059" w:rsidR="0007431C" w:rsidRDefault="00B718FF" w:rsidP="00083CAC">
      <w:pPr>
        <w:pStyle w:val="NormalArial"/>
      </w:pPr>
      <w:r w:rsidRPr="00B718FF">
        <w:t xml:space="preserve">The service has </w:t>
      </w:r>
      <w:r w:rsidR="001D28AA">
        <w:t xml:space="preserve">a </w:t>
      </w:r>
      <w:r w:rsidRPr="00B718FF">
        <w:t>clinical governance framework in place and provides an overarching monitoring system for clinical care. There are accessible policies and procedures in relation to antimicrobial stewardship, minimising the use of restraint, and open disclosure.</w:t>
      </w:r>
      <w:r>
        <w:t xml:space="preserve"> </w:t>
      </w:r>
      <w:r w:rsidRPr="00B718FF">
        <w:t>The service generally demonstrated that it uses non-pharmacological intervention practices with consumers, such as reassurance, pain management and re-direction, to minimise the use of chemical restrictive practices.</w:t>
      </w:r>
    </w:p>
    <w:p w14:paraId="3696AFB8" w14:textId="11C2C908" w:rsidR="00EF0CB2" w:rsidRPr="00712752" w:rsidRDefault="00EF0CB2" w:rsidP="00083CAC">
      <w:pPr>
        <w:pStyle w:val="NormalArial"/>
      </w:pPr>
      <w:r w:rsidRPr="00720E97">
        <w:t>Based on the evidence I find the service Compliant with this requirement.</w:t>
      </w:r>
    </w:p>
    <w:sectPr w:rsidR="00EF0CB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FDA78" w14:textId="77777777" w:rsidR="00E75DC8" w:rsidRDefault="00CB5FF1">
      <w:pPr>
        <w:spacing w:after="0"/>
      </w:pPr>
      <w:r>
        <w:separator/>
      </w:r>
    </w:p>
  </w:endnote>
  <w:endnote w:type="continuationSeparator" w:id="0">
    <w:p w14:paraId="0B5FDA7A" w14:textId="77777777" w:rsidR="00E75DC8" w:rsidRDefault="00CB5F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DA71" w14:textId="77777777" w:rsidR="00DF37F2" w:rsidRPr="00DF37F2" w:rsidRDefault="00CB5FF1" w:rsidP="00DF37F2">
    <w:pPr>
      <w:pStyle w:val="FooterArial9"/>
      <w:rPr>
        <w:rStyle w:val="FooterBold"/>
        <w:rFonts w:ascii="Arial" w:hAnsi="Arial"/>
        <w:b w:val="0"/>
      </w:rPr>
    </w:pPr>
    <w:r w:rsidRPr="00DF37F2">
      <w:rPr>
        <w:rStyle w:val="FooterBold"/>
        <w:rFonts w:ascii="Arial" w:hAnsi="Arial"/>
        <w:b w:val="0"/>
      </w:rPr>
      <w:t>Name of service: Stretton Park Hostel</w:t>
    </w:r>
    <w:r w:rsidRPr="00DF37F2">
      <w:rPr>
        <w:rStyle w:val="FooterBold"/>
        <w:rFonts w:ascii="Arial" w:hAnsi="Arial"/>
        <w:b w:val="0"/>
      </w:rPr>
      <w:tab/>
      <w:t xml:space="preserve">RPT-ACC-0122 v3.0 </w:t>
    </w:r>
  </w:p>
  <w:p w14:paraId="0B5FDA72" w14:textId="77777777" w:rsidR="00DF37F2" w:rsidRPr="00DF37F2" w:rsidRDefault="00CB5FF1" w:rsidP="00DF37F2">
    <w:pPr>
      <w:pStyle w:val="FooterArial9"/>
      <w:rPr>
        <w:rStyle w:val="FooterBold"/>
        <w:rFonts w:ascii="Arial" w:hAnsi="Arial"/>
        <w:b w:val="0"/>
      </w:rPr>
    </w:pPr>
    <w:r w:rsidRPr="00DF37F2">
      <w:rPr>
        <w:rStyle w:val="FooterBold"/>
        <w:rFonts w:ascii="Arial" w:hAnsi="Arial"/>
        <w:b w:val="0"/>
      </w:rPr>
      <w:t>Commission ID: 3095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B5FDA73" w14:textId="77777777" w:rsidR="00DF37F2" w:rsidRPr="00DF37F2" w:rsidRDefault="00CB5F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DA75" w14:textId="77777777" w:rsidR="00E2364A" w:rsidRDefault="00BB04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FDA6E" w14:textId="77777777" w:rsidR="00D3157C" w:rsidRDefault="00CB5FF1" w:rsidP="00D71F88">
      <w:pPr>
        <w:spacing w:after="0"/>
      </w:pPr>
      <w:r>
        <w:separator/>
      </w:r>
    </w:p>
  </w:footnote>
  <w:footnote w:type="continuationSeparator" w:id="0">
    <w:p w14:paraId="0B5FDA6F" w14:textId="77777777" w:rsidR="00D3157C" w:rsidRDefault="00CB5FF1" w:rsidP="00D71F88">
      <w:pPr>
        <w:spacing w:after="0"/>
      </w:pPr>
      <w:r>
        <w:continuationSeparator/>
      </w:r>
    </w:p>
  </w:footnote>
  <w:footnote w:id="1">
    <w:p w14:paraId="0B5FDA7B" w14:textId="49E5D680" w:rsidR="002B0884" w:rsidRPr="00AA3799" w:rsidRDefault="00CB5FF1" w:rsidP="00AA379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87C43">
        <w:rPr>
          <w:rFonts w:ascii="Arial" w:hAnsi="Arial" w:cs="Arial"/>
          <w:color w:val="auto"/>
          <w:sz w:val="20"/>
          <w:szCs w:val="20"/>
        </w:rPr>
        <w:t>section 40A</w:t>
      </w:r>
      <w:r w:rsidRPr="00087C43">
        <w:rPr>
          <w:rFonts w:ascii="Arial" w:hAnsi="Arial" w:cs="Arial"/>
          <w:b/>
          <w:color w:val="auto"/>
          <w:sz w:val="20"/>
          <w:szCs w:val="20"/>
        </w:rPr>
        <w:t xml:space="preserve"> </w:t>
      </w:r>
      <w:r w:rsidRPr="00087C4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DA70" w14:textId="77777777" w:rsidR="00D71F88" w:rsidRDefault="00CB5FF1">
    <w:pPr>
      <w:pStyle w:val="Header"/>
    </w:pPr>
    <w:r>
      <w:rPr>
        <w:noProof/>
        <w:color w:val="2B579A"/>
        <w:shd w:val="clear" w:color="auto" w:fill="E6E6E6"/>
        <w:lang w:val="en-US"/>
      </w:rPr>
      <w:drawing>
        <wp:anchor distT="0" distB="0" distL="114300" distR="114300" simplePos="0" relativeHeight="251659264" behindDoc="1" locked="0" layoutInCell="1" allowOverlap="1" wp14:anchorId="0B5FDA76" wp14:editId="0B5FDA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38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DA74" w14:textId="77777777" w:rsidR="00FA0A5B" w:rsidRDefault="00CB5FF1">
    <w:pPr>
      <w:pStyle w:val="Header"/>
    </w:pPr>
    <w:r>
      <w:rPr>
        <w:noProof/>
      </w:rPr>
      <w:drawing>
        <wp:anchor distT="0" distB="0" distL="114300" distR="114300" simplePos="0" relativeHeight="251658240" behindDoc="0" locked="0" layoutInCell="1" allowOverlap="1" wp14:anchorId="0B5FDA78" wp14:editId="0B5FDA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B79"/>
    <w:multiLevelType w:val="hybridMultilevel"/>
    <w:tmpl w:val="29C26312"/>
    <w:lvl w:ilvl="0" w:tplc="531608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15F6FB74">
      <w:start w:val="1"/>
      <w:numFmt w:val="lowerRoman"/>
      <w:lvlText w:val="(%1)"/>
      <w:lvlJc w:val="left"/>
      <w:pPr>
        <w:ind w:left="1080" w:hanging="720"/>
      </w:pPr>
      <w:rPr>
        <w:rFonts w:hint="default"/>
      </w:rPr>
    </w:lvl>
    <w:lvl w:ilvl="1" w:tplc="21840986" w:tentative="1">
      <w:start w:val="1"/>
      <w:numFmt w:val="lowerLetter"/>
      <w:lvlText w:val="%2."/>
      <w:lvlJc w:val="left"/>
      <w:pPr>
        <w:ind w:left="1440" w:hanging="360"/>
      </w:pPr>
    </w:lvl>
    <w:lvl w:ilvl="2" w:tplc="DF54582C" w:tentative="1">
      <w:start w:val="1"/>
      <w:numFmt w:val="lowerRoman"/>
      <w:lvlText w:val="%3."/>
      <w:lvlJc w:val="right"/>
      <w:pPr>
        <w:ind w:left="2160" w:hanging="180"/>
      </w:pPr>
    </w:lvl>
    <w:lvl w:ilvl="3" w:tplc="F2B47492" w:tentative="1">
      <w:start w:val="1"/>
      <w:numFmt w:val="decimal"/>
      <w:lvlText w:val="%4."/>
      <w:lvlJc w:val="left"/>
      <w:pPr>
        <w:ind w:left="2880" w:hanging="360"/>
      </w:pPr>
    </w:lvl>
    <w:lvl w:ilvl="4" w:tplc="93B896E0" w:tentative="1">
      <w:start w:val="1"/>
      <w:numFmt w:val="lowerLetter"/>
      <w:lvlText w:val="%5."/>
      <w:lvlJc w:val="left"/>
      <w:pPr>
        <w:ind w:left="3600" w:hanging="360"/>
      </w:pPr>
    </w:lvl>
    <w:lvl w:ilvl="5" w:tplc="B5AACEE4" w:tentative="1">
      <w:start w:val="1"/>
      <w:numFmt w:val="lowerRoman"/>
      <w:lvlText w:val="%6."/>
      <w:lvlJc w:val="right"/>
      <w:pPr>
        <w:ind w:left="4320" w:hanging="180"/>
      </w:pPr>
    </w:lvl>
    <w:lvl w:ilvl="6" w:tplc="A6882A60" w:tentative="1">
      <w:start w:val="1"/>
      <w:numFmt w:val="decimal"/>
      <w:lvlText w:val="%7."/>
      <w:lvlJc w:val="left"/>
      <w:pPr>
        <w:ind w:left="5040" w:hanging="360"/>
      </w:pPr>
    </w:lvl>
    <w:lvl w:ilvl="7" w:tplc="EBE41CA6" w:tentative="1">
      <w:start w:val="1"/>
      <w:numFmt w:val="lowerLetter"/>
      <w:lvlText w:val="%8."/>
      <w:lvlJc w:val="left"/>
      <w:pPr>
        <w:ind w:left="5760" w:hanging="360"/>
      </w:pPr>
    </w:lvl>
    <w:lvl w:ilvl="8" w:tplc="688C4702" w:tentative="1">
      <w:start w:val="1"/>
      <w:numFmt w:val="lowerRoman"/>
      <w:lvlText w:val="%9."/>
      <w:lvlJc w:val="right"/>
      <w:pPr>
        <w:ind w:left="6480" w:hanging="180"/>
      </w:pPr>
    </w:lvl>
  </w:abstractNum>
  <w:abstractNum w:abstractNumId="2" w15:restartNumberingAfterBreak="0">
    <w:nsid w:val="03767E94"/>
    <w:multiLevelType w:val="hybridMultilevel"/>
    <w:tmpl w:val="5CDCF430"/>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57C49CA">
      <w:start w:val="1"/>
      <w:numFmt w:val="lowerRoman"/>
      <w:lvlText w:val="(%1)"/>
      <w:lvlJc w:val="left"/>
      <w:pPr>
        <w:ind w:left="1080" w:hanging="720"/>
      </w:pPr>
      <w:rPr>
        <w:rFonts w:hint="default"/>
      </w:rPr>
    </w:lvl>
    <w:lvl w:ilvl="1" w:tplc="3ABA7FB8" w:tentative="1">
      <w:start w:val="1"/>
      <w:numFmt w:val="lowerLetter"/>
      <w:lvlText w:val="%2."/>
      <w:lvlJc w:val="left"/>
      <w:pPr>
        <w:ind w:left="1440" w:hanging="360"/>
      </w:pPr>
    </w:lvl>
    <w:lvl w:ilvl="2" w:tplc="3F565428" w:tentative="1">
      <w:start w:val="1"/>
      <w:numFmt w:val="lowerRoman"/>
      <w:lvlText w:val="%3."/>
      <w:lvlJc w:val="right"/>
      <w:pPr>
        <w:ind w:left="2160" w:hanging="180"/>
      </w:pPr>
    </w:lvl>
    <w:lvl w:ilvl="3" w:tplc="FADE9E1A" w:tentative="1">
      <w:start w:val="1"/>
      <w:numFmt w:val="decimal"/>
      <w:lvlText w:val="%4."/>
      <w:lvlJc w:val="left"/>
      <w:pPr>
        <w:ind w:left="2880" w:hanging="360"/>
      </w:pPr>
    </w:lvl>
    <w:lvl w:ilvl="4" w:tplc="D1AC2E56" w:tentative="1">
      <w:start w:val="1"/>
      <w:numFmt w:val="lowerLetter"/>
      <w:lvlText w:val="%5."/>
      <w:lvlJc w:val="left"/>
      <w:pPr>
        <w:ind w:left="3600" w:hanging="360"/>
      </w:pPr>
    </w:lvl>
    <w:lvl w:ilvl="5" w:tplc="E328FAE6" w:tentative="1">
      <w:start w:val="1"/>
      <w:numFmt w:val="lowerRoman"/>
      <w:lvlText w:val="%6."/>
      <w:lvlJc w:val="right"/>
      <w:pPr>
        <w:ind w:left="4320" w:hanging="180"/>
      </w:pPr>
    </w:lvl>
    <w:lvl w:ilvl="6" w:tplc="EF507B5A" w:tentative="1">
      <w:start w:val="1"/>
      <w:numFmt w:val="decimal"/>
      <w:lvlText w:val="%7."/>
      <w:lvlJc w:val="left"/>
      <w:pPr>
        <w:ind w:left="5040" w:hanging="360"/>
      </w:pPr>
    </w:lvl>
    <w:lvl w:ilvl="7" w:tplc="8C226288" w:tentative="1">
      <w:start w:val="1"/>
      <w:numFmt w:val="lowerLetter"/>
      <w:lvlText w:val="%8."/>
      <w:lvlJc w:val="left"/>
      <w:pPr>
        <w:ind w:left="5760" w:hanging="360"/>
      </w:pPr>
    </w:lvl>
    <w:lvl w:ilvl="8" w:tplc="65E0E138" w:tentative="1">
      <w:start w:val="1"/>
      <w:numFmt w:val="lowerRoman"/>
      <w:lvlText w:val="%9."/>
      <w:lvlJc w:val="right"/>
      <w:pPr>
        <w:ind w:left="6480" w:hanging="180"/>
      </w:pPr>
    </w:lvl>
  </w:abstractNum>
  <w:abstractNum w:abstractNumId="4" w15:restartNumberingAfterBreak="0">
    <w:nsid w:val="0C751510"/>
    <w:multiLevelType w:val="hybridMultilevel"/>
    <w:tmpl w:val="8C368BAE"/>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75F4B364">
      <w:start w:val="1"/>
      <w:numFmt w:val="lowerRoman"/>
      <w:lvlText w:val="(%1)"/>
      <w:lvlJc w:val="left"/>
      <w:pPr>
        <w:ind w:left="1080" w:hanging="720"/>
      </w:pPr>
      <w:rPr>
        <w:rFonts w:hint="default"/>
      </w:rPr>
    </w:lvl>
    <w:lvl w:ilvl="1" w:tplc="8D6030B8" w:tentative="1">
      <w:start w:val="1"/>
      <w:numFmt w:val="lowerLetter"/>
      <w:lvlText w:val="%2."/>
      <w:lvlJc w:val="left"/>
      <w:pPr>
        <w:ind w:left="1440" w:hanging="360"/>
      </w:pPr>
    </w:lvl>
    <w:lvl w:ilvl="2" w:tplc="4EF4542C" w:tentative="1">
      <w:start w:val="1"/>
      <w:numFmt w:val="lowerRoman"/>
      <w:lvlText w:val="%3."/>
      <w:lvlJc w:val="right"/>
      <w:pPr>
        <w:ind w:left="2160" w:hanging="180"/>
      </w:pPr>
    </w:lvl>
    <w:lvl w:ilvl="3" w:tplc="810AE8A2" w:tentative="1">
      <w:start w:val="1"/>
      <w:numFmt w:val="decimal"/>
      <w:lvlText w:val="%4."/>
      <w:lvlJc w:val="left"/>
      <w:pPr>
        <w:ind w:left="2880" w:hanging="360"/>
      </w:pPr>
    </w:lvl>
    <w:lvl w:ilvl="4" w:tplc="3DAC6528" w:tentative="1">
      <w:start w:val="1"/>
      <w:numFmt w:val="lowerLetter"/>
      <w:lvlText w:val="%5."/>
      <w:lvlJc w:val="left"/>
      <w:pPr>
        <w:ind w:left="3600" w:hanging="360"/>
      </w:pPr>
    </w:lvl>
    <w:lvl w:ilvl="5" w:tplc="30AC9302" w:tentative="1">
      <w:start w:val="1"/>
      <w:numFmt w:val="lowerRoman"/>
      <w:lvlText w:val="%6."/>
      <w:lvlJc w:val="right"/>
      <w:pPr>
        <w:ind w:left="4320" w:hanging="180"/>
      </w:pPr>
    </w:lvl>
    <w:lvl w:ilvl="6" w:tplc="4500899A" w:tentative="1">
      <w:start w:val="1"/>
      <w:numFmt w:val="decimal"/>
      <w:lvlText w:val="%7."/>
      <w:lvlJc w:val="left"/>
      <w:pPr>
        <w:ind w:left="5040" w:hanging="360"/>
      </w:pPr>
    </w:lvl>
    <w:lvl w:ilvl="7" w:tplc="657808CA" w:tentative="1">
      <w:start w:val="1"/>
      <w:numFmt w:val="lowerLetter"/>
      <w:lvlText w:val="%8."/>
      <w:lvlJc w:val="left"/>
      <w:pPr>
        <w:ind w:left="5760" w:hanging="360"/>
      </w:pPr>
    </w:lvl>
    <w:lvl w:ilvl="8" w:tplc="AA1C8F9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DC7D1E">
      <w:start w:val="1"/>
      <w:numFmt w:val="bullet"/>
      <w:lvlText w:val=""/>
      <w:lvlJc w:val="left"/>
      <w:pPr>
        <w:ind w:left="720" w:hanging="360"/>
      </w:pPr>
      <w:rPr>
        <w:rFonts w:ascii="Symbol" w:hAnsi="Symbol" w:hint="default"/>
        <w:color w:val="auto"/>
        <w:sz w:val="24"/>
        <w:szCs w:val="24"/>
      </w:rPr>
    </w:lvl>
    <w:lvl w:ilvl="1" w:tplc="70DAD03C" w:tentative="1">
      <w:start w:val="1"/>
      <w:numFmt w:val="bullet"/>
      <w:lvlText w:val="o"/>
      <w:lvlJc w:val="left"/>
      <w:pPr>
        <w:ind w:left="1440" w:hanging="360"/>
      </w:pPr>
      <w:rPr>
        <w:rFonts w:ascii="Courier New" w:hAnsi="Courier New" w:cs="Courier New" w:hint="default"/>
      </w:rPr>
    </w:lvl>
    <w:lvl w:ilvl="2" w:tplc="1B7CAF30" w:tentative="1">
      <w:start w:val="1"/>
      <w:numFmt w:val="bullet"/>
      <w:lvlText w:val=""/>
      <w:lvlJc w:val="left"/>
      <w:pPr>
        <w:ind w:left="2160" w:hanging="360"/>
      </w:pPr>
      <w:rPr>
        <w:rFonts w:ascii="Wingdings" w:hAnsi="Wingdings" w:hint="default"/>
      </w:rPr>
    </w:lvl>
    <w:lvl w:ilvl="3" w:tplc="3E20D372" w:tentative="1">
      <w:start w:val="1"/>
      <w:numFmt w:val="bullet"/>
      <w:lvlText w:val=""/>
      <w:lvlJc w:val="left"/>
      <w:pPr>
        <w:ind w:left="2880" w:hanging="360"/>
      </w:pPr>
      <w:rPr>
        <w:rFonts w:ascii="Symbol" w:hAnsi="Symbol" w:hint="default"/>
      </w:rPr>
    </w:lvl>
    <w:lvl w:ilvl="4" w:tplc="3B520BEC" w:tentative="1">
      <w:start w:val="1"/>
      <w:numFmt w:val="bullet"/>
      <w:lvlText w:val="o"/>
      <w:lvlJc w:val="left"/>
      <w:pPr>
        <w:ind w:left="3600" w:hanging="360"/>
      </w:pPr>
      <w:rPr>
        <w:rFonts w:ascii="Courier New" w:hAnsi="Courier New" w:cs="Courier New" w:hint="default"/>
      </w:rPr>
    </w:lvl>
    <w:lvl w:ilvl="5" w:tplc="CF02FF84" w:tentative="1">
      <w:start w:val="1"/>
      <w:numFmt w:val="bullet"/>
      <w:lvlText w:val=""/>
      <w:lvlJc w:val="left"/>
      <w:pPr>
        <w:ind w:left="4320" w:hanging="360"/>
      </w:pPr>
      <w:rPr>
        <w:rFonts w:ascii="Wingdings" w:hAnsi="Wingdings" w:hint="default"/>
      </w:rPr>
    </w:lvl>
    <w:lvl w:ilvl="6" w:tplc="11624C18" w:tentative="1">
      <w:start w:val="1"/>
      <w:numFmt w:val="bullet"/>
      <w:lvlText w:val=""/>
      <w:lvlJc w:val="left"/>
      <w:pPr>
        <w:ind w:left="5040" w:hanging="360"/>
      </w:pPr>
      <w:rPr>
        <w:rFonts w:ascii="Symbol" w:hAnsi="Symbol" w:hint="default"/>
      </w:rPr>
    </w:lvl>
    <w:lvl w:ilvl="7" w:tplc="AAF622D2" w:tentative="1">
      <w:start w:val="1"/>
      <w:numFmt w:val="bullet"/>
      <w:lvlText w:val="o"/>
      <w:lvlJc w:val="left"/>
      <w:pPr>
        <w:ind w:left="5760" w:hanging="360"/>
      </w:pPr>
      <w:rPr>
        <w:rFonts w:ascii="Courier New" w:hAnsi="Courier New" w:cs="Courier New" w:hint="default"/>
      </w:rPr>
    </w:lvl>
    <w:lvl w:ilvl="8" w:tplc="5AF499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F8A6AD6">
      <w:start w:val="1"/>
      <w:numFmt w:val="lowerRoman"/>
      <w:lvlText w:val="(%1)"/>
      <w:lvlJc w:val="left"/>
      <w:pPr>
        <w:ind w:left="1080" w:hanging="720"/>
      </w:pPr>
      <w:rPr>
        <w:rFonts w:hint="default"/>
      </w:rPr>
    </w:lvl>
    <w:lvl w:ilvl="1" w:tplc="079E7E62" w:tentative="1">
      <w:start w:val="1"/>
      <w:numFmt w:val="lowerLetter"/>
      <w:lvlText w:val="%2."/>
      <w:lvlJc w:val="left"/>
      <w:pPr>
        <w:ind w:left="1440" w:hanging="360"/>
      </w:pPr>
    </w:lvl>
    <w:lvl w:ilvl="2" w:tplc="103E791A" w:tentative="1">
      <w:start w:val="1"/>
      <w:numFmt w:val="lowerRoman"/>
      <w:lvlText w:val="%3."/>
      <w:lvlJc w:val="right"/>
      <w:pPr>
        <w:ind w:left="2160" w:hanging="180"/>
      </w:pPr>
    </w:lvl>
    <w:lvl w:ilvl="3" w:tplc="665A1B00" w:tentative="1">
      <w:start w:val="1"/>
      <w:numFmt w:val="decimal"/>
      <w:lvlText w:val="%4."/>
      <w:lvlJc w:val="left"/>
      <w:pPr>
        <w:ind w:left="2880" w:hanging="360"/>
      </w:pPr>
    </w:lvl>
    <w:lvl w:ilvl="4" w:tplc="500EBBFE" w:tentative="1">
      <w:start w:val="1"/>
      <w:numFmt w:val="lowerLetter"/>
      <w:lvlText w:val="%5."/>
      <w:lvlJc w:val="left"/>
      <w:pPr>
        <w:ind w:left="3600" w:hanging="360"/>
      </w:pPr>
    </w:lvl>
    <w:lvl w:ilvl="5" w:tplc="87ECEE0A" w:tentative="1">
      <w:start w:val="1"/>
      <w:numFmt w:val="lowerRoman"/>
      <w:lvlText w:val="%6."/>
      <w:lvlJc w:val="right"/>
      <w:pPr>
        <w:ind w:left="4320" w:hanging="180"/>
      </w:pPr>
    </w:lvl>
    <w:lvl w:ilvl="6" w:tplc="9C16802A" w:tentative="1">
      <w:start w:val="1"/>
      <w:numFmt w:val="decimal"/>
      <w:lvlText w:val="%7."/>
      <w:lvlJc w:val="left"/>
      <w:pPr>
        <w:ind w:left="5040" w:hanging="360"/>
      </w:pPr>
    </w:lvl>
    <w:lvl w:ilvl="7" w:tplc="72C21104" w:tentative="1">
      <w:start w:val="1"/>
      <w:numFmt w:val="lowerLetter"/>
      <w:lvlText w:val="%8."/>
      <w:lvlJc w:val="left"/>
      <w:pPr>
        <w:ind w:left="5760" w:hanging="360"/>
      </w:pPr>
    </w:lvl>
    <w:lvl w:ilvl="8" w:tplc="4C720CAA" w:tentative="1">
      <w:start w:val="1"/>
      <w:numFmt w:val="lowerRoman"/>
      <w:lvlText w:val="%9."/>
      <w:lvlJc w:val="right"/>
      <w:pPr>
        <w:ind w:left="6480" w:hanging="180"/>
      </w:pPr>
    </w:lvl>
  </w:abstractNum>
  <w:abstractNum w:abstractNumId="8" w15:restartNumberingAfterBreak="0">
    <w:nsid w:val="25DE5E7D"/>
    <w:multiLevelType w:val="hybridMultilevel"/>
    <w:tmpl w:val="5F141C32"/>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99C800C0">
      <w:start w:val="1"/>
      <w:numFmt w:val="lowerRoman"/>
      <w:lvlText w:val="(%1)"/>
      <w:lvlJc w:val="left"/>
      <w:pPr>
        <w:ind w:left="1080" w:hanging="720"/>
      </w:pPr>
      <w:rPr>
        <w:rFonts w:hint="default"/>
      </w:rPr>
    </w:lvl>
    <w:lvl w:ilvl="1" w:tplc="2CD8B06C" w:tentative="1">
      <w:start w:val="1"/>
      <w:numFmt w:val="lowerLetter"/>
      <w:lvlText w:val="%2."/>
      <w:lvlJc w:val="left"/>
      <w:pPr>
        <w:ind w:left="1440" w:hanging="360"/>
      </w:pPr>
    </w:lvl>
    <w:lvl w:ilvl="2" w:tplc="CC989450" w:tentative="1">
      <w:start w:val="1"/>
      <w:numFmt w:val="lowerRoman"/>
      <w:lvlText w:val="%3."/>
      <w:lvlJc w:val="right"/>
      <w:pPr>
        <w:ind w:left="2160" w:hanging="180"/>
      </w:pPr>
    </w:lvl>
    <w:lvl w:ilvl="3" w:tplc="3ECED6EC" w:tentative="1">
      <w:start w:val="1"/>
      <w:numFmt w:val="decimal"/>
      <w:lvlText w:val="%4."/>
      <w:lvlJc w:val="left"/>
      <w:pPr>
        <w:ind w:left="2880" w:hanging="360"/>
      </w:pPr>
    </w:lvl>
    <w:lvl w:ilvl="4" w:tplc="A9024E3A" w:tentative="1">
      <w:start w:val="1"/>
      <w:numFmt w:val="lowerLetter"/>
      <w:lvlText w:val="%5."/>
      <w:lvlJc w:val="left"/>
      <w:pPr>
        <w:ind w:left="3600" w:hanging="360"/>
      </w:pPr>
    </w:lvl>
    <w:lvl w:ilvl="5" w:tplc="6F54883E" w:tentative="1">
      <w:start w:val="1"/>
      <w:numFmt w:val="lowerRoman"/>
      <w:lvlText w:val="%6."/>
      <w:lvlJc w:val="right"/>
      <w:pPr>
        <w:ind w:left="4320" w:hanging="180"/>
      </w:pPr>
    </w:lvl>
    <w:lvl w:ilvl="6" w:tplc="5B4262FC" w:tentative="1">
      <w:start w:val="1"/>
      <w:numFmt w:val="decimal"/>
      <w:lvlText w:val="%7."/>
      <w:lvlJc w:val="left"/>
      <w:pPr>
        <w:ind w:left="5040" w:hanging="360"/>
      </w:pPr>
    </w:lvl>
    <w:lvl w:ilvl="7" w:tplc="C5F61028" w:tentative="1">
      <w:start w:val="1"/>
      <w:numFmt w:val="lowerLetter"/>
      <w:lvlText w:val="%8."/>
      <w:lvlJc w:val="left"/>
      <w:pPr>
        <w:ind w:left="5760" w:hanging="360"/>
      </w:pPr>
    </w:lvl>
    <w:lvl w:ilvl="8" w:tplc="23BE8FD2" w:tentative="1">
      <w:start w:val="1"/>
      <w:numFmt w:val="lowerRoman"/>
      <w:lvlText w:val="%9."/>
      <w:lvlJc w:val="right"/>
      <w:pPr>
        <w:ind w:left="6480" w:hanging="180"/>
      </w:pPr>
    </w:lvl>
  </w:abstractNum>
  <w:abstractNum w:abstractNumId="10" w15:restartNumberingAfterBreak="0">
    <w:nsid w:val="2E924AF4"/>
    <w:multiLevelType w:val="hybridMultilevel"/>
    <w:tmpl w:val="5E8EE814"/>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894806C4">
      <w:start w:val="1"/>
      <w:numFmt w:val="lowerRoman"/>
      <w:lvlText w:val="(%1)"/>
      <w:lvlJc w:val="left"/>
      <w:pPr>
        <w:ind w:left="1080" w:hanging="720"/>
      </w:pPr>
      <w:rPr>
        <w:rFonts w:hint="default"/>
      </w:rPr>
    </w:lvl>
    <w:lvl w:ilvl="1" w:tplc="03644F38" w:tentative="1">
      <w:start w:val="1"/>
      <w:numFmt w:val="lowerLetter"/>
      <w:lvlText w:val="%2."/>
      <w:lvlJc w:val="left"/>
      <w:pPr>
        <w:ind w:left="1440" w:hanging="360"/>
      </w:pPr>
    </w:lvl>
    <w:lvl w:ilvl="2" w:tplc="7EC6DB18" w:tentative="1">
      <w:start w:val="1"/>
      <w:numFmt w:val="lowerRoman"/>
      <w:lvlText w:val="%3."/>
      <w:lvlJc w:val="right"/>
      <w:pPr>
        <w:ind w:left="2160" w:hanging="180"/>
      </w:pPr>
    </w:lvl>
    <w:lvl w:ilvl="3" w:tplc="A086DE60" w:tentative="1">
      <w:start w:val="1"/>
      <w:numFmt w:val="decimal"/>
      <w:lvlText w:val="%4."/>
      <w:lvlJc w:val="left"/>
      <w:pPr>
        <w:ind w:left="2880" w:hanging="360"/>
      </w:pPr>
    </w:lvl>
    <w:lvl w:ilvl="4" w:tplc="B8F4EEB0" w:tentative="1">
      <w:start w:val="1"/>
      <w:numFmt w:val="lowerLetter"/>
      <w:lvlText w:val="%5."/>
      <w:lvlJc w:val="left"/>
      <w:pPr>
        <w:ind w:left="3600" w:hanging="360"/>
      </w:pPr>
    </w:lvl>
    <w:lvl w:ilvl="5" w:tplc="7D328D0E" w:tentative="1">
      <w:start w:val="1"/>
      <w:numFmt w:val="lowerRoman"/>
      <w:lvlText w:val="%6."/>
      <w:lvlJc w:val="right"/>
      <w:pPr>
        <w:ind w:left="4320" w:hanging="180"/>
      </w:pPr>
    </w:lvl>
    <w:lvl w:ilvl="6" w:tplc="CDCCC9C0" w:tentative="1">
      <w:start w:val="1"/>
      <w:numFmt w:val="decimal"/>
      <w:lvlText w:val="%7."/>
      <w:lvlJc w:val="left"/>
      <w:pPr>
        <w:ind w:left="5040" w:hanging="360"/>
      </w:pPr>
    </w:lvl>
    <w:lvl w:ilvl="7" w:tplc="779CF5EA" w:tentative="1">
      <w:start w:val="1"/>
      <w:numFmt w:val="lowerLetter"/>
      <w:lvlText w:val="%8."/>
      <w:lvlJc w:val="left"/>
      <w:pPr>
        <w:ind w:left="5760" w:hanging="360"/>
      </w:pPr>
    </w:lvl>
    <w:lvl w:ilvl="8" w:tplc="AD5E8F2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E7C1BF6">
      <w:start w:val="1"/>
      <w:numFmt w:val="lowerRoman"/>
      <w:lvlText w:val="(%1)"/>
      <w:lvlJc w:val="left"/>
      <w:pPr>
        <w:ind w:left="1080" w:hanging="720"/>
      </w:pPr>
      <w:rPr>
        <w:rFonts w:hint="default"/>
      </w:rPr>
    </w:lvl>
    <w:lvl w:ilvl="1" w:tplc="1AEAEFB8" w:tentative="1">
      <w:start w:val="1"/>
      <w:numFmt w:val="lowerLetter"/>
      <w:lvlText w:val="%2."/>
      <w:lvlJc w:val="left"/>
      <w:pPr>
        <w:ind w:left="1440" w:hanging="360"/>
      </w:pPr>
    </w:lvl>
    <w:lvl w:ilvl="2" w:tplc="F77A8D8A" w:tentative="1">
      <w:start w:val="1"/>
      <w:numFmt w:val="lowerRoman"/>
      <w:lvlText w:val="%3."/>
      <w:lvlJc w:val="right"/>
      <w:pPr>
        <w:ind w:left="2160" w:hanging="180"/>
      </w:pPr>
    </w:lvl>
    <w:lvl w:ilvl="3" w:tplc="5D40B39C" w:tentative="1">
      <w:start w:val="1"/>
      <w:numFmt w:val="decimal"/>
      <w:lvlText w:val="%4."/>
      <w:lvlJc w:val="left"/>
      <w:pPr>
        <w:ind w:left="2880" w:hanging="360"/>
      </w:pPr>
    </w:lvl>
    <w:lvl w:ilvl="4" w:tplc="1C462F4A" w:tentative="1">
      <w:start w:val="1"/>
      <w:numFmt w:val="lowerLetter"/>
      <w:lvlText w:val="%5."/>
      <w:lvlJc w:val="left"/>
      <w:pPr>
        <w:ind w:left="3600" w:hanging="360"/>
      </w:pPr>
    </w:lvl>
    <w:lvl w:ilvl="5" w:tplc="99B437D0" w:tentative="1">
      <w:start w:val="1"/>
      <w:numFmt w:val="lowerRoman"/>
      <w:lvlText w:val="%6."/>
      <w:lvlJc w:val="right"/>
      <w:pPr>
        <w:ind w:left="4320" w:hanging="180"/>
      </w:pPr>
    </w:lvl>
    <w:lvl w:ilvl="6" w:tplc="78AE3CA8" w:tentative="1">
      <w:start w:val="1"/>
      <w:numFmt w:val="decimal"/>
      <w:lvlText w:val="%7."/>
      <w:lvlJc w:val="left"/>
      <w:pPr>
        <w:ind w:left="5040" w:hanging="360"/>
      </w:pPr>
    </w:lvl>
    <w:lvl w:ilvl="7" w:tplc="73504FD8" w:tentative="1">
      <w:start w:val="1"/>
      <w:numFmt w:val="lowerLetter"/>
      <w:lvlText w:val="%8."/>
      <w:lvlJc w:val="left"/>
      <w:pPr>
        <w:ind w:left="5760" w:hanging="360"/>
      </w:pPr>
    </w:lvl>
    <w:lvl w:ilvl="8" w:tplc="681ECADC" w:tentative="1">
      <w:start w:val="1"/>
      <w:numFmt w:val="lowerRoman"/>
      <w:lvlText w:val="%9."/>
      <w:lvlJc w:val="right"/>
      <w:pPr>
        <w:ind w:left="6480" w:hanging="180"/>
      </w:pPr>
    </w:lvl>
  </w:abstractNum>
  <w:abstractNum w:abstractNumId="13" w15:restartNumberingAfterBreak="0">
    <w:nsid w:val="3ED83340"/>
    <w:multiLevelType w:val="hybridMultilevel"/>
    <w:tmpl w:val="CFA815C0"/>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D7989"/>
    <w:multiLevelType w:val="hybridMultilevel"/>
    <w:tmpl w:val="5FC69F5C"/>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10EA383E">
      <w:start w:val="1"/>
      <w:numFmt w:val="lowerRoman"/>
      <w:lvlText w:val="(%1)"/>
      <w:lvlJc w:val="left"/>
      <w:pPr>
        <w:ind w:left="1080" w:hanging="720"/>
      </w:pPr>
      <w:rPr>
        <w:rFonts w:hint="default"/>
      </w:rPr>
    </w:lvl>
    <w:lvl w:ilvl="1" w:tplc="151C3D86" w:tentative="1">
      <w:start w:val="1"/>
      <w:numFmt w:val="lowerLetter"/>
      <w:lvlText w:val="%2."/>
      <w:lvlJc w:val="left"/>
      <w:pPr>
        <w:ind w:left="1440" w:hanging="360"/>
      </w:pPr>
    </w:lvl>
    <w:lvl w:ilvl="2" w:tplc="8964346C" w:tentative="1">
      <w:start w:val="1"/>
      <w:numFmt w:val="lowerRoman"/>
      <w:lvlText w:val="%3."/>
      <w:lvlJc w:val="right"/>
      <w:pPr>
        <w:ind w:left="2160" w:hanging="180"/>
      </w:pPr>
    </w:lvl>
    <w:lvl w:ilvl="3" w:tplc="6714EB08" w:tentative="1">
      <w:start w:val="1"/>
      <w:numFmt w:val="decimal"/>
      <w:lvlText w:val="%4."/>
      <w:lvlJc w:val="left"/>
      <w:pPr>
        <w:ind w:left="2880" w:hanging="360"/>
      </w:pPr>
    </w:lvl>
    <w:lvl w:ilvl="4" w:tplc="1A04928C" w:tentative="1">
      <w:start w:val="1"/>
      <w:numFmt w:val="lowerLetter"/>
      <w:lvlText w:val="%5."/>
      <w:lvlJc w:val="left"/>
      <w:pPr>
        <w:ind w:left="3600" w:hanging="360"/>
      </w:pPr>
    </w:lvl>
    <w:lvl w:ilvl="5" w:tplc="75E68662" w:tentative="1">
      <w:start w:val="1"/>
      <w:numFmt w:val="lowerRoman"/>
      <w:lvlText w:val="%6."/>
      <w:lvlJc w:val="right"/>
      <w:pPr>
        <w:ind w:left="4320" w:hanging="180"/>
      </w:pPr>
    </w:lvl>
    <w:lvl w:ilvl="6" w:tplc="C22A642A" w:tentative="1">
      <w:start w:val="1"/>
      <w:numFmt w:val="decimal"/>
      <w:lvlText w:val="%7."/>
      <w:lvlJc w:val="left"/>
      <w:pPr>
        <w:ind w:left="5040" w:hanging="360"/>
      </w:pPr>
    </w:lvl>
    <w:lvl w:ilvl="7" w:tplc="3FB0B218" w:tentative="1">
      <w:start w:val="1"/>
      <w:numFmt w:val="lowerLetter"/>
      <w:lvlText w:val="%8."/>
      <w:lvlJc w:val="left"/>
      <w:pPr>
        <w:ind w:left="5760" w:hanging="360"/>
      </w:pPr>
    </w:lvl>
    <w:lvl w:ilvl="8" w:tplc="BE7AFF52" w:tentative="1">
      <w:start w:val="1"/>
      <w:numFmt w:val="lowerRoman"/>
      <w:lvlText w:val="%9."/>
      <w:lvlJc w:val="right"/>
      <w:pPr>
        <w:ind w:left="6480" w:hanging="180"/>
      </w:pPr>
    </w:lvl>
  </w:abstractNum>
  <w:abstractNum w:abstractNumId="16" w15:restartNumberingAfterBreak="0">
    <w:nsid w:val="6196742B"/>
    <w:multiLevelType w:val="hybridMultilevel"/>
    <w:tmpl w:val="C72C88AA"/>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635EA130">
      <w:start w:val="1"/>
      <w:numFmt w:val="lowerRoman"/>
      <w:lvlText w:val="(%1)"/>
      <w:lvlJc w:val="left"/>
      <w:pPr>
        <w:ind w:left="1080" w:hanging="720"/>
      </w:pPr>
      <w:rPr>
        <w:rFonts w:hint="default"/>
      </w:rPr>
    </w:lvl>
    <w:lvl w:ilvl="1" w:tplc="5CF248B6" w:tentative="1">
      <w:start w:val="1"/>
      <w:numFmt w:val="lowerLetter"/>
      <w:lvlText w:val="%2."/>
      <w:lvlJc w:val="left"/>
      <w:pPr>
        <w:ind w:left="1440" w:hanging="360"/>
      </w:pPr>
    </w:lvl>
    <w:lvl w:ilvl="2" w:tplc="DC0C56A6" w:tentative="1">
      <w:start w:val="1"/>
      <w:numFmt w:val="lowerRoman"/>
      <w:lvlText w:val="%3."/>
      <w:lvlJc w:val="right"/>
      <w:pPr>
        <w:ind w:left="2160" w:hanging="180"/>
      </w:pPr>
    </w:lvl>
    <w:lvl w:ilvl="3" w:tplc="758291D4" w:tentative="1">
      <w:start w:val="1"/>
      <w:numFmt w:val="decimal"/>
      <w:lvlText w:val="%4."/>
      <w:lvlJc w:val="left"/>
      <w:pPr>
        <w:ind w:left="2880" w:hanging="360"/>
      </w:pPr>
    </w:lvl>
    <w:lvl w:ilvl="4" w:tplc="020E27B6" w:tentative="1">
      <w:start w:val="1"/>
      <w:numFmt w:val="lowerLetter"/>
      <w:lvlText w:val="%5."/>
      <w:lvlJc w:val="left"/>
      <w:pPr>
        <w:ind w:left="3600" w:hanging="360"/>
      </w:pPr>
    </w:lvl>
    <w:lvl w:ilvl="5" w:tplc="E224FDF2" w:tentative="1">
      <w:start w:val="1"/>
      <w:numFmt w:val="lowerRoman"/>
      <w:lvlText w:val="%6."/>
      <w:lvlJc w:val="right"/>
      <w:pPr>
        <w:ind w:left="4320" w:hanging="180"/>
      </w:pPr>
    </w:lvl>
    <w:lvl w:ilvl="6" w:tplc="EE2E1706" w:tentative="1">
      <w:start w:val="1"/>
      <w:numFmt w:val="decimal"/>
      <w:lvlText w:val="%7."/>
      <w:lvlJc w:val="left"/>
      <w:pPr>
        <w:ind w:left="5040" w:hanging="360"/>
      </w:pPr>
    </w:lvl>
    <w:lvl w:ilvl="7" w:tplc="BF581EE0" w:tentative="1">
      <w:start w:val="1"/>
      <w:numFmt w:val="lowerLetter"/>
      <w:lvlText w:val="%8."/>
      <w:lvlJc w:val="left"/>
      <w:pPr>
        <w:ind w:left="5760" w:hanging="360"/>
      </w:pPr>
    </w:lvl>
    <w:lvl w:ilvl="8" w:tplc="DBA4AC82" w:tentative="1">
      <w:start w:val="1"/>
      <w:numFmt w:val="lowerRoman"/>
      <w:lvlText w:val="%9."/>
      <w:lvlJc w:val="right"/>
      <w:pPr>
        <w:ind w:left="6480" w:hanging="180"/>
      </w:pPr>
    </w:lvl>
  </w:abstractNum>
  <w:abstractNum w:abstractNumId="18" w15:restartNumberingAfterBreak="0">
    <w:nsid w:val="756D37A8"/>
    <w:multiLevelType w:val="hybridMultilevel"/>
    <w:tmpl w:val="E3EA41C2"/>
    <w:lvl w:ilvl="0" w:tplc="A3A22CC6">
      <w:start w:val="1"/>
      <w:numFmt w:val="bullet"/>
      <w:lvlText w:val=""/>
      <w:lvlJc w:val="left"/>
      <w:pPr>
        <w:ind w:left="551" w:hanging="2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6"/>
  </w:num>
  <w:num w:numId="3">
    <w:abstractNumId w:val="3"/>
  </w:num>
  <w:num w:numId="4">
    <w:abstractNumId w:val="11"/>
  </w:num>
  <w:num w:numId="5">
    <w:abstractNumId w:val="9"/>
  </w:num>
  <w:num w:numId="6">
    <w:abstractNumId w:val="1"/>
  </w:num>
  <w:num w:numId="7">
    <w:abstractNumId w:val="15"/>
  </w:num>
  <w:num w:numId="8">
    <w:abstractNumId w:val="7"/>
  </w:num>
  <w:num w:numId="9">
    <w:abstractNumId w:val="12"/>
  </w:num>
  <w:num w:numId="10">
    <w:abstractNumId w:val="5"/>
  </w:num>
  <w:num w:numId="11">
    <w:abstractNumId w:val="17"/>
  </w:num>
  <w:num w:numId="12">
    <w:abstractNumId w:val="16"/>
  </w:num>
  <w:num w:numId="13">
    <w:abstractNumId w:val="10"/>
  </w:num>
  <w:num w:numId="14">
    <w:abstractNumId w:val="14"/>
  </w:num>
  <w:num w:numId="15">
    <w:abstractNumId w:val="8"/>
  </w:num>
  <w:num w:numId="16">
    <w:abstractNumId w:val="13"/>
  </w:num>
  <w:num w:numId="17">
    <w:abstractNumId w:val="0"/>
  </w:num>
  <w:num w:numId="18">
    <w:abstractNumId w:val="4"/>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EA2"/>
    <w:rsid w:val="0002690E"/>
    <w:rsid w:val="00037F23"/>
    <w:rsid w:val="00045F7F"/>
    <w:rsid w:val="000657B4"/>
    <w:rsid w:val="0007431C"/>
    <w:rsid w:val="00083CAC"/>
    <w:rsid w:val="00087C43"/>
    <w:rsid w:val="00194BB7"/>
    <w:rsid w:val="001B2BD7"/>
    <w:rsid w:val="001D28AA"/>
    <w:rsid w:val="0021241D"/>
    <w:rsid w:val="00222BFE"/>
    <w:rsid w:val="002C36C4"/>
    <w:rsid w:val="002C460D"/>
    <w:rsid w:val="00320A7F"/>
    <w:rsid w:val="003440BB"/>
    <w:rsid w:val="003A353D"/>
    <w:rsid w:val="003B658D"/>
    <w:rsid w:val="003C1928"/>
    <w:rsid w:val="003E772C"/>
    <w:rsid w:val="004040A3"/>
    <w:rsid w:val="004255B2"/>
    <w:rsid w:val="004363A2"/>
    <w:rsid w:val="00450C98"/>
    <w:rsid w:val="00590C06"/>
    <w:rsid w:val="005E746F"/>
    <w:rsid w:val="00621555"/>
    <w:rsid w:val="00632763"/>
    <w:rsid w:val="00636283"/>
    <w:rsid w:val="00681E27"/>
    <w:rsid w:val="006A2C95"/>
    <w:rsid w:val="006C0870"/>
    <w:rsid w:val="00717751"/>
    <w:rsid w:val="00720E97"/>
    <w:rsid w:val="00750EE7"/>
    <w:rsid w:val="00750F8E"/>
    <w:rsid w:val="007610B3"/>
    <w:rsid w:val="0077439E"/>
    <w:rsid w:val="007A72C9"/>
    <w:rsid w:val="007B36B8"/>
    <w:rsid w:val="007D0B95"/>
    <w:rsid w:val="007F7B17"/>
    <w:rsid w:val="00830EB7"/>
    <w:rsid w:val="008324F5"/>
    <w:rsid w:val="008650F3"/>
    <w:rsid w:val="00882757"/>
    <w:rsid w:val="00955EBD"/>
    <w:rsid w:val="009B33DB"/>
    <w:rsid w:val="00A17AB2"/>
    <w:rsid w:val="00A40240"/>
    <w:rsid w:val="00AA3799"/>
    <w:rsid w:val="00AD311B"/>
    <w:rsid w:val="00B12CDB"/>
    <w:rsid w:val="00B56EA2"/>
    <w:rsid w:val="00B614D3"/>
    <w:rsid w:val="00B63333"/>
    <w:rsid w:val="00B718FF"/>
    <w:rsid w:val="00BB04C3"/>
    <w:rsid w:val="00BB2DAB"/>
    <w:rsid w:val="00C16054"/>
    <w:rsid w:val="00CA36E5"/>
    <w:rsid w:val="00CB2089"/>
    <w:rsid w:val="00CB5FF1"/>
    <w:rsid w:val="00D26CF2"/>
    <w:rsid w:val="00D62BE3"/>
    <w:rsid w:val="00D7075A"/>
    <w:rsid w:val="00D93EED"/>
    <w:rsid w:val="00DB3BB3"/>
    <w:rsid w:val="00E413AE"/>
    <w:rsid w:val="00E61085"/>
    <w:rsid w:val="00E75BBE"/>
    <w:rsid w:val="00E75DC8"/>
    <w:rsid w:val="00E96D83"/>
    <w:rsid w:val="00E97BAC"/>
    <w:rsid w:val="00EB654F"/>
    <w:rsid w:val="00EF0CB2"/>
    <w:rsid w:val="00F07737"/>
    <w:rsid w:val="00F44E32"/>
    <w:rsid w:val="00F65CD5"/>
    <w:rsid w:val="00FA5F2A"/>
    <w:rsid w:val="00FC14AF"/>
    <w:rsid w:val="00FD4C3F"/>
    <w:rsid w:val="00FE38F4"/>
    <w:rsid w:val="00FF71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FD930"/>
  <w15:docId w15:val="{A129E4E5-7686-44C8-8455-B5C959FD4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C5D2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C5D2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C5D2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7C5D2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7C5D2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7C5D2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7C5D2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C5D2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C5D2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7C5D2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7C5D2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7C5D2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7C5D2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7C5D2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C5D2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7C5D2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7C5D2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7C5D2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7C5D2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C5D2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7C5D2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7C5D2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7C5D2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7C5D2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7C5D2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7C5D2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7C5D21"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7C5D21"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7C5D21"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7C5D21"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7C5D21"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7C5D21"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7C5D21"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7C5D21"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7C5D21"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7C5D21"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7C5D21"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7C5D21"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C5D21"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7C5D21"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7C5D21"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7C5D21"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7C5D21"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7C5D21"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7C5D21"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7C5D21"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7C5D21"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7C5D21"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7C5D21"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7C5D21"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D21"/>
    <w:rsid w:val="007C5D21"/>
    <w:rsid w:val="009F7F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3095</RACS_x0020_ID>
    <Approved_x0020_Provider xmlns="a8338b6e-77a6-4851-82b6-98166143ffdd">Stretton Park Incorporated</Approved_x0020_Provider>
    <Management_x0020_Company_x0020_ID xmlns="a8338b6e-77a6-4851-82b6-98166143ffdd" xsi:nil="true"/>
    <Home xmlns="a8338b6e-77a6-4851-82b6-98166143ffdd">Stretton Park Hostel</Home>
    <Signed xmlns="a8338b6e-77a6-4851-82b6-98166143ffdd" xsi:nil="true"/>
    <Uploaded xmlns="a8338b6e-77a6-4851-82b6-98166143ffdd">False</Uploaded>
    <Management_x0020_Company xmlns="a8338b6e-77a6-4851-82b6-98166143ffdd" xsi:nil="true"/>
    <Doc_x0020_Date xmlns="a8338b6e-77a6-4851-82b6-98166143ffdd">2023-04-05T07:04:00+00:00</Doc_x0020_Date>
    <CSI_x0020_ID xmlns="a8338b6e-77a6-4851-82b6-98166143ffdd" xsi:nil="true"/>
    <Case_x0020_ID xmlns="a8338b6e-77a6-4851-82b6-98166143ffdd" xsi:nil="true"/>
    <Approved_x0020_Provider_x0020_ID xmlns="a8338b6e-77a6-4851-82b6-98166143ffdd">73294C9E-2DC8-E811-BFE2-005056922186</Approved_x0020_Provider_x0020_ID>
    <Location xmlns="a8338b6e-77a6-4851-82b6-98166143ffdd" xsi:nil="true"/>
    <Home_x0020_ID xmlns="a8338b6e-77a6-4851-82b6-98166143ffdd">EF3C3B86-7CF4-DC11-AD41-005056922186</Home_x0020_ID>
    <State xmlns="a8338b6e-77a6-4851-82b6-98166143ffdd">VIC</State>
    <Doc_x0020_Sent_Received_x0020_Date xmlns="a8338b6e-77a6-4851-82b6-98166143ffdd">2023-04-05T00:00:00+00:00</Doc_x0020_Sent_Received_x0020_Date>
    <Activity_x0020_ID xmlns="a8338b6e-77a6-4851-82b6-98166143ffdd">AFBD439E-C76C-EB11-9091-005056922186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60291FC-7837-4A5E-A19B-7E91F64A8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a8338b6e-77a6-4851-82b6-98166143ffdd"/>
    <ds:schemaRef ds:uri="http://schemas.microsoft.com/office/2006/documentManagement/type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4325</Words>
  <Characters>24657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2023-05-09T23:37:00Z</dcterms:created>
  <dcterms:modified xsi:type="dcterms:W3CDTF">2023-05-09T23:37:00Z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38bb7efa6a3823b7ed2a528ab16d7bddcd18618461c4e525fca7700478ab647c</vt:lpwstr>
  </property>
</Properties>
</file>