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547A" w14:textId="77777777" w:rsidR="00A605F1" w:rsidRPr="003217D3" w:rsidRDefault="00CC3AE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6EAD849" wp14:editId="7A7815B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26B7E60" w14:textId="77777777" w:rsidR="00A605F1" w:rsidRPr="003217D3" w:rsidRDefault="00CC3AE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DBE93E" w14:textId="77777777" w:rsidR="00A605F1" w:rsidRPr="00A36AA9" w:rsidRDefault="00CC3AE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8FA41F" w14:textId="77777777" w:rsidR="00A605F1" w:rsidRPr="00A36AA9" w:rsidRDefault="00CC3AE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F4FEA" w14:paraId="75CC1DA4" w14:textId="77777777" w:rsidTr="00AF4FEA">
        <w:tc>
          <w:tcPr>
            <w:cnfStyle w:val="001000000000" w:firstRow="0" w:lastRow="0" w:firstColumn="1" w:lastColumn="0" w:oddVBand="0" w:evenVBand="0" w:oddHBand="0" w:evenHBand="0" w:firstRowFirstColumn="0" w:firstRowLastColumn="0" w:lastRowFirstColumn="0" w:lastRowLastColumn="0"/>
            <w:tcW w:w="3227" w:type="dxa"/>
          </w:tcPr>
          <w:p w14:paraId="249826BC" w14:textId="77777777" w:rsidR="00A605F1" w:rsidRPr="00A36AA9" w:rsidRDefault="00CC3AE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12BC3B" w14:textId="77777777" w:rsidR="00A605F1" w:rsidRDefault="00CC3AE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Sunrise Home Care</w:t>
            </w:r>
          </w:p>
        </w:tc>
      </w:tr>
      <w:tr w:rsidR="00AF4FEA" w14:paraId="08CA7F54" w14:textId="77777777" w:rsidTr="00AF4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A004F" w14:textId="77777777" w:rsidR="00A605F1" w:rsidRPr="00A36AA9" w:rsidRDefault="00CC3AE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0AA78C" w14:textId="77777777" w:rsidR="00A605F1" w:rsidRPr="00C27BE3" w:rsidRDefault="00CC3A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201322</w:t>
            </w:r>
          </w:p>
        </w:tc>
      </w:tr>
      <w:tr w:rsidR="00AF4FEA" w14:paraId="49F10115" w14:textId="77777777" w:rsidTr="00AF4F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36858" w14:textId="77777777" w:rsidR="00A605F1" w:rsidRPr="00A36AA9" w:rsidRDefault="00CC3AE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B46E5F6" w14:textId="77777777" w:rsidR="00A605F1" w:rsidRPr="00540817" w:rsidRDefault="00CC3AE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11A Chapmans</w:t>
            </w:r>
            <w:r>
              <w:rPr>
                <w:rFonts w:ascii="Arial" w:eastAsia="Times New Roman" w:hAnsi="Arial" w:cs="Arial"/>
                <w:lang w:eastAsia="en-AU"/>
              </w:rPr>
              <w:t xml:space="preserve"> Road, TUNCURRY, New South Wales, 2428</w:t>
            </w:r>
          </w:p>
        </w:tc>
      </w:tr>
      <w:tr w:rsidR="00AF4FEA" w14:paraId="23F22FF5" w14:textId="77777777" w:rsidTr="00AF4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35FFD" w14:textId="77777777" w:rsidR="00A605F1" w:rsidRPr="00A36AA9" w:rsidRDefault="00CC3AE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465331" w14:textId="77777777" w:rsidR="00A605F1" w:rsidRPr="00A36AA9" w:rsidRDefault="00CC3A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F4FEA" w14:paraId="1F76F8B4" w14:textId="77777777" w:rsidTr="00AF4F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26837A" w14:textId="77777777" w:rsidR="00A605F1" w:rsidRPr="00A36AA9" w:rsidRDefault="00CC3AE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8E9F02" w14:textId="77777777" w:rsidR="00A605F1" w:rsidRPr="00A36AA9" w:rsidRDefault="00CC3AE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AF4FEA" w14:paraId="42B35C64" w14:textId="77777777" w:rsidTr="00AF4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FD73A" w14:textId="77777777" w:rsidR="00A605F1" w:rsidRPr="00A36AA9" w:rsidRDefault="00CC3AE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51185099"/>
            <w:placeholder>
              <w:docPart w:val="A7F4949C78414813B67B25D37262F9D8"/>
            </w:placeholder>
            <w:date w:fullDate="2024-03-27T00:00:00Z">
              <w:dateFormat w:val="d MMMM yyyy"/>
              <w:lid w:val="en-AU"/>
              <w:storeMappedDataAs w:val="dateTime"/>
              <w:calendar w:val="gregorian"/>
            </w:date>
          </w:sdtPr>
          <w:sdtEndPr/>
          <w:sdtContent>
            <w:tc>
              <w:tcPr>
                <w:tcW w:w="7114" w:type="dxa"/>
                <w:shd w:val="clear" w:color="auto" w:fill="auto"/>
              </w:tcPr>
              <w:p w14:paraId="70608AA2" w14:textId="1FC24700" w:rsidR="00A605F1" w:rsidRPr="00A36AA9" w:rsidRDefault="00BB047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bl>
    <w:bookmarkEnd w:id="0"/>
    <w:p w14:paraId="75EC45C3" w14:textId="77777777" w:rsidR="00A605F1" w:rsidRPr="00A36AA9" w:rsidRDefault="00CC3AE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3D3717" w14:textId="77777777" w:rsidR="00A605F1" w:rsidRDefault="00CC3AE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3B771A8A" w14:textId="77777777" w:rsidR="00A605F1" w:rsidRPr="00214549" w:rsidRDefault="00CC3AE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9962 Sunrise Home Care Pty Ltd</w:t>
      </w:r>
      <w:r>
        <w:rPr>
          <w:rFonts w:ascii="Arial" w:eastAsia="Arial" w:hAnsi="Arial" w:cs="Arial"/>
        </w:rPr>
        <w:br/>
        <w:t>Service: 28301 Sunrise Home Care PTY LTD</w:t>
      </w:r>
      <w:r>
        <w:br/>
      </w:r>
      <w:bookmarkEnd w:id="1"/>
    </w:p>
    <w:p w14:paraId="6341E7EA" w14:textId="77777777" w:rsidR="00A605F1" w:rsidRPr="00A36AA9" w:rsidRDefault="00CC3AE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26AD64B" w14:textId="77777777" w:rsidR="00A605F1" w:rsidRPr="00A36AA9" w:rsidRDefault="00CC3AEA" w:rsidP="00F87E39">
      <w:pPr>
        <w:pStyle w:val="NormalArial"/>
      </w:pPr>
      <w:r w:rsidRPr="00A36AA9">
        <w:t xml:space="preserve">This performance report for </w:t>
      </w:r>
      <w:r w:rsidRPr="00C27BE3">
        <w:rPr>
          <w:color w:val="auto"/>
        </w:rPr>
        <w:t>Sunrise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r w:rsidR="00F76639">
        <w:t>M.Wyborn</w:t>
      </w:r>
      <w:proofErr w:type="spell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ABF6BB" w14:textId="77777777" w:rsidR="00A605F1" w:rsidRPr="00A36AA9" w:rsidRDefault="00CC3AE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252498" w14:textId="77777777" w:rsidR="00A605F1" w:rsidRPr="00F76639" w:rsidRDefault="00CC3AEA" w:rsidP="00F87E39">
      <w:pPr>
        <w:pStyle w:val="NormalArial"/>
        <w:rPr>
          <w:color w:val="auto"/>
        </w:rPr>
      </w:pPr>
      <w:r w:rsidRPr="00A36AA9">
        <w:t xml:space="preserve">The report also specifies any areas in which improvements must be made to ensure the Quality Standards are </w:t>
      </w:r>
      <w:r w:rsidRPr="00F76639">
        <w:rPr>
          <w:color w:val="auto"/>
        </w:rPr>
        <w:t>complied with.</w:t>
      </w:r>
    </w:p>
    <w:p w14:paraId="0AF9D20F" w14:textId="77777777" w:rsidR="00A605F1" w:rsidRPr="00F76639" w:rsidRDefault="00CC3AEA" w:rsidP="00DF37F2">
      <w:pPr>
        <w:pStyle w:val="Heading1"/>
        <w:spacing w:before="0" w:after="240" w:line="22" w:lineRule="atLeast"/>
        <w:rPr>
          <w:rFonts w:ascii="Arial" w:hAnsi="Arial" w:cs="Arial"/>
          <w:color w:val="auto"/>
        </w:rPr>
      </w:pPr>
      <w:r w:rsidRPr="00F76639">
        <w:rPr>
          <w:rFonts w:ascii="Arial" w:hAnsi="Arial" w:cs="Arial"/>
          <w:color w:val="auto"/>
        </w:rPr>
        <w:t>Material relied on</w:t>
      </w:r>
    </w:p>
    <w:p w14:paraId="2CFC4039" w14:textId="77777777" w:rsidR="00A605F1" w:rsidRPr="00F76639" w:rsidRDefault="00CC3AEA" w:rsidP="00F87E39">
      <w:pPr>
        <w:pStyle w:val="NormalArial"/>
        <w:rPr>
          <w:color w:val="auto"/>
        </w:rPr>
      </w:pPr>
      <w:r w:rsidRPr="00F76639">
        <w:rPr>
          <w:color w:val="auto"/>
        </w:rPr>
        <w:t>The following information has been considered in preparing the performance report:</w:t>
      </w:r>
    </w:p>
    <w:p w14:paraId="64389C14" w14:textId="77777777" w:rsidR="00A605F1" w:rsidRPr="00F76639" w:rsidRDefault="00CC3AEA" w:rsidP="00DF37F2">
      <w:pPr>
        <w:pStyle w:val="ListParagraph"/>
        <w:numPr>
          <w:ilvl w:val="0"/>
          <w:numId w:val="2"/>
        </w:numPr>
        <w:spacing w:line="22" w:lineRule="atLeast"/>
        <w:ind w:left="714" w:hanging="357"/>
        <w:contextualSpacing w:val="0"/>
        <w:rPr>
          <w:rFonts w:ascii="Arial" w:hAnsi="Arial" w:cs="Arial"/>
          <w:color w:val="auto"/>
        </w:rPr>
      </w:pPr>
      <w:r w:rsidRPr="00F76639">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F76639" w:rsidRPr="00F76639">
        <w:rPr>
          <w:rFonts w:ascii="Arial" w:hAnsi="Arial" w:cs="Arial"/>
          <w:color w:val="auto"/>
        </w:rPr>
        <w:t>, and</w:t>
      </w:r>
    </w:p>
    <w:p w14:paraId="6AC88F25" w14:textId="0A897D8C" w:rsidR="00A605F1" w:rsidRPr="00A36AA9" w:rsidRDefault="00CC3AE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FE4FCA">
        <w:rPr>
          <w:rFonts w:ascii="Arial" w:hAnsi="Arial" w:cs="Arial"/>
          <w:color w:val="auto"/>
        </w:rPr>
        <w:t xml:space="preserve">received </w:t>
      </w:r>
      <w:r w:rsidR="00FE4FCA" w:rsidRPr="00FE4FCA">
        <w:rPr>
          <w:rFonts w:ascii="Arial" w:hAnsi="Arial" w:cs="Arial"/>
          <w:color w:val="auto"/>
        </w:rPr>
        <w:t>8 March 2024.</w:t>
      </w:r>
    </w:p>
    <w:p w14:paraId="2B285D27" w14:textId="77777777" w:rsidR="00A605F1" w:rsidRPr="00D76BC8" w:rsidRDefault="00CC3AE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8A6B6C" w14:textId="77777777" w:rsidR="00A605F1" w:rsidRPr="00244176" w:rsidRDefault="00CC3AE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4FEA" w14:paraId="33A00877" w14:textId="77777777" w:rsidTr="00AF4F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7E84C" w14:textId="77777777" w:rsidR="00A605F1" w:rsidRPr="00A36AA9" w:rsidRDefault="00CC3AE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CA79230" w14:textId="77777777" w:rsidR="00A605F1" w:rsidRPr="00E96B92" w:rsidRDefault="00CC3A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730659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F4FEA" w14:paraId="12788B51" w14:textId="77777777" w:rsidTr="00AF4F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18C95" w14:textId="77777777" w:rsidR="00A605F1" w:rsidRPr="00A36AA9" w:rsidRDefault="00CC3AE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82AF151" w14:textId="77777777" w:rsidR="00A605F1" w:rsidRPr="00A213EA" w:rsidRDefault="00CC3A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48026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F4FEA" w14:paraId="32C571C5" w14:textId="77777777" w:rsidTr="00AF4F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56291" w14:textId="77777777" w:rsidR="00A605F1" w:rsidRPr="00A36AA9" w:rsidRDefault="00CC3AE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9231ABC" w14:textId="77777777" w:rsidR="00A605F1" w:rsidRPr="00A213EA" w:rsidRDefault="00CC3A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853491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F4FEA" w14:paraId="2A664B0D" w14:textId="77777777" w:rsidTr="00AF4F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A5361" w14:textId="77777777" w:rsidR="00A605F1" w:rsidRPr="00A36AA9" w:rsidRDefault="00CC3AE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04D8EA6" w14:textId="77777777" w:rsidR="00A605F1" w:rsidRPr="00A213EA" w:rsidRDefault="00CC3A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672796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F4FEA" w14:paraId="0303668A" w14:textId="77777777" w:rsidTr="00AF4F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9F5E9" w14:textId="77777777" w:rsidR="00A605F1" w:rsidRPr="00A36AA9" w:rsidRDefault="00CC3AE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33BAA5C" w14:textId="77777777" w:rsidR="00A605F1" w:rsidRPr="00A213EA" w:rsidRDefault="00CC3A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003942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F4FEA" w14:paraId="5EA4F85B" w14:textId="77777777" w:rsidTr="00AF4F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16AD0" w14:textId="77777777" w:rsidR="00A605F1" w:rsidRPr="00A36AA9" w:rsidRDefault="00CC3AE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EB8D9F" w14:textId="77777777" w:rsidR="00A605F1" w:rsidRPr="00A213EA" w:rsidRDefault="00CC3A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98817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F4FEA" w14:paraId="5A224CD0" w14:textId="77777777" w:rsidTr="00AF4F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8B4F7" w14:textId="77777777" w:rsidR="00A605F1" w:rsidRPr="00A36AA9" w:rsidRDefault="00CC3AE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A355E1" w14:textId="77777777" w:rsidR="00A605F1" w:rsidRPr="00A213EA" w:rsidRDefault="00CC3A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95613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F4FEA" w14:paraId="641B325F" w14:textId="77777777" w:rsidTr="00AF4F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E9AA9D" w14:textId="77777777" w:rsidR="00A605F1" w:rsidRPr="00A36AA9" w:rsidRDefault="00CC3AE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434E2F" w14:textId="37FD1B75" w:rsidR="00A605F1" w:rsidRPr="00A213EA" w:rsidRDefault="00CC3A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66927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02359">
                  <w:rPr>
                    <w:rFonts w:ascii="Arial" w:hAnsi="Arial" w:cs="Arial"/>
                    <w:b/>
                    <w:bCs/>
                  </w:rPr>
                  <w:t>Not Compliant</w:t>
                </w:r>
              </w:sdtContent>
            </w:sdt>
          </w:p>
        </w:tc>
      </w:tr>
    </w:tbl>
    <w:p w14:paraId="0268436D" w14:textId="77777777" w:rsidR="00A605F1" w:rsidRPr="00A36AA9" w:rsidRDefault="00CC3AEA" w:rsidP="00F87E39">
      <w:pPr>
        <w:pStyle w:val="NormalArial"/>
        <w:spacing w:before="120"/>
      </w:pPr>
      <w:r w:rsidRPr="00A36AA9">
        <w:t>A detailed assessment is provided later in this report for each assessed Standard.</w:t>
      </w:r>
    </w:p>
    <w:p w14:paraId="44CCE479" w14:textId="179372D6" w:rsidR="00A605F1" w:rsidRPr="0037304F" w:rsidRDefault="00CC3AEA" w:rsidP="0037304F">
      <w:pPr>
        <w:pStyle w:val="Heading1"/>
        <w:spacing w:before="0" w:after="240" w:line="22" w:lineRule="atLeast"/>
        <w:rPr>
          <w:rFonts w:ascii="Arial" w:hAnsi="Arial" w:cs="Arial"/>
        </w:rPr>
      </w:pPr>
      <w:r w:rsidRPr="00A36AA9">
        <w:rPr>
          <w:rFonts w:ascii="Arial" w:hAnsi="Arial" w:cs="Arial"/>
        </w:rPr>
        <w:t>Areas for improvement</w:t>
      </w:r>
    </w:p>
    <w:p w14:paraId="2F1A79FF" w14:textId="6F8F363F" w:rsidR="00A605F1" w:rsidRPr="00A36AA9" w:rsidRDefault="00CC3AEA" w:rsidP="00F87E39">
      <w:pPr>
        <w:pStyle w:val="NormalArial"/>
      </w:pPr>
      <w:r w:rsidRPr="00A36AA9">
        <w:t xml:space="preserve">Areas have been identified in which </w:t>
      </w:r>
      <w:r w:rsidRPr="00391A16">
        <w:rPr>
          <w:bCs/>
        </w:rPr>
        <w:t xml:space="preserve">improvements must be made to ensure compliance with the Quality </w:t>
      </w:r>
      <w:r w:rsidRPr="00391A16">
        <w:rPr>
          <w:bCs/>
        </w:rPr>
        <w:t>Standards</w:t>
      </w:r>
      <w:r w:rsidRPr="00391A16">
        <w:rPr>
          <w:bCs/>
        </w:rPr>
        <w:t>.</w:t>
      </w:r>
      <w:r w:rsidRPr="00A36AA9">
        <w:t xml:space="preserve"> This is based on non-compliance with the Quality Standards as described in this performance report.</w:t>
      </w:r>
      <w:r w:rsidRPr="00A36AA9">
        <w:br w:type="page"/>
      </w:r>
    </w:p>
    <w:p w14:paraId="25C6FF8F" w14:textId="77777777" w:rsidR="00A605F1" w:rsidRDefault="00CC3AE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76639" w14:paraId="4658E6F7" w14:textId="77777777" w:rsidTr="0039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5E46D535" w14:textId="77777777" w:rsidR="00F76639" w:rsidRPr="003217D3" w:rsidRDefault="00F766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5E6E3E4D" w14:textId="77777777" w:rsidR="00F76639" w:rsidRPr="003217D3"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6639" w14:paraId="7B1DE97C" w14:textId="77777777" w:rsidTr="00391A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16726" w14:textId="77777777" w:rsidR="00F76639" w:rsidRPr="00244176" w:rsidRDefault="00F7663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59FEF957"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5B064F6"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260736"/>
                <w:placeholder>
                  <w:docPart w:val="D88A169177F7450EA0635DD7065C44F7"/>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0CC333EC" w14:textId="77777777" w:rsidTr="0039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33C1F"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3C7657B0"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30EE064"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444555"/>
                <w:placeholder>
                  <w:docPart w:val="0BC5753AF8EA4521AEAB2245DAFACF8E"/>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59942F89" w14:textId="77777777" w:rsidTr="00391A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BA52C"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4EEC6AEA"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CE7C5B" w14:textId="77777777" w:rsidR="00F76639" w:rsidRPr="00244176" w:rsidRDefault="00F7663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8597BC" w14:textId="77777777" w:rsidR="00F76639" w:rsidRPr="00244176" w:rsidRDefault="00F766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1AD79F" w14:textId="77777777" w:rsidR="00F76639" w:rsidRPr="00244176" w:rsidRDefault="00F766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CEBDD1" w14:textId="77777777" w:rsidR="00F76639" w:rsidRPr="00244176" w:rsidRDefault="00F766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054A03D"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373924"/>
                <w:placeholder>
                  <w:docPart w:val="212F5708D1EA406F94338BFA2F8AC655"/>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1DDBD74B" w14:textId="77777777" w:rsidTr="0039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0706A"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37155D96"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49B41D7B"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099461"/>
                <w:placeholder>
                  <w:docPart w:val="244FBCC8A3B14B598CF782FE53FB8F6C"/>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74380E82" w14:textId="77777777" w:rsidTr="00391A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F296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2D43D6AB"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1E8F22D5"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02735"/>
                <w:placeholder>
                  <w:docPart w:val="B91F3B5F032540CCAAAC38F355F34C69"/>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01E02206" w14:textId="77777777" w:rsidTr="0039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175DB"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58632A4C"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6F5A9A58"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322257"/>
                <w:placeholder>
                  <w:docPart w:val="F87BEB3D684C43CABCE41D849EB77F81"/>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bl>
    <w:p w14:paraId="0E8603FE" w14:textId="77777777" w:rsidR="00A605F1" w:rsidRDefault="00CC3AEA" w:rsidP="007B3959">
      <w:pPr>
        <w:pStyle w:val="Heading20"/>
      </w:pPr>
      <w:r w:rsidRPr="00A36AA9">
        <w:t>Findings</w:t>
      </w:r>
    </w:p>
    <w:p w14:paraId="74CD61D0" w14:textId="26982CAD" w:rsidR="00CC1197" w:rsidRDefault="00CC1197" w:rsidP="00D940C9">
      <w:pPr>
        <w:pStyle w:val="NormalArial"/>
      </w:pPr>
      <w:r>
        <w:t>The service demonstrate</w:t>
      </w:r>
      <w:r w:rsidR="00D940C9">
        <w:t>d</w:t>
      </w:r>
      <w:r>
        <w:t xml:space="preserve"> that each consumer is treated with dignity and</w:t>
      </w:r>
      <w:r w:rsidR="00D940C9">
        <w:t xml:space="preserve"> </w:t>
      </w:r>
      <w:r>
        <w:t xml:space="preserve">respect and their identity, culture and diversity valued. Consumers </w:t>
      </w:r>
      <w:r w:rsidR="00D940C9">
        <w:t xml:space="preserve">provided </w:t>
      </w:r>
      <w:r>
        <w:t xml:space="preserve">positive feedback about how staff treated them and </w:t>
      </w:r>
      <w:r w:rsidR="00D940C9">
        <w:t>s</w:t>
      </w:r>
      <w:r>
        <w:t>taff were able to describe the ways they showed respect to</w:t>
      </w:r>
      <w:r w:rsidR="00D940C9">
        <w:t xml:space="preserve"> </w:t>
      </w:r>
      <w:r>
        <w:t>their consumers. Observations of staff interactions with consumers</w:t>
      </w:r>
      <w:r w:rsidR="00D940C9">
        <w:t xml:space="preserve"> </w:t>
      </w:r>
      <w:r>
        <w:t xml:space="preserve">and their representatives </w:t>
      </w:r>
      <w:r w:rsidR="00D940C9">
        <w:t>highlighted that consumers ar</w:t>
      </w:r>
      <w:r>
        <w:t>e treated with respect at all times. Office and</w:t>
      </w:r>
      <w:r w:rsidR="00D940C9">
        <w:t xml:space="preserve"> </w:t>
      </w:r>
      <w:r>
        <w:t>management staff were observed speaking respectfully on the phone when</w:t>
      </w:r>
      <w:r w:rsidR="00D940C9">
        <w:t xml:space="preserve"> </w:t>
      </w:r>
      <w:r>
        <w:t xml:space="preserve">taking phone calls from consumers. </w:t>
      </w:r>
    </w:p>
    <w:p w14:paraId="7F164F04" w14:textId="02DB3CD5" w:rsidR="00CC1197" w:rsidRDefault="00CC1197" w:rsidP="00CC1197">
      <w:pPr>
        <w:pStyle w:val="NormalArial"/>
      </w:pPr>
      <w:r>
        <w:t>The service demonstrate</w:t>
      </w:r>
      <w:r w:rsidR="00D940C9">
        <w:t>d that consumer</w:t>
      </w:r>
      <w:r>
        <w:t xml:space="preserve"> care and services are culturally safe. Consumers </w:t>
      </w:r>
      <w:r w:rsidR="00D940C9">
        <w:t>highlighted that</w:t>
      </w:r>
      <w:r>
        <w:t xml:space="preserve"> the service underst</w:t>
      </w:r>
      <w:r w:rsidR="00D940C9">
        <w:t>ands</w:t>
      </w:r>
      <w:r>
        <w:t xml:space="preserve"> what </w:t>
      </w:r>
      <w:r w:rsidR="00D940C9">
        <w:t>i</w:t>
      </w:r>
      <w:r>
        <w:t>s important</w:t>
      </w:r>
      <w:r w:rsidR="00D940C9">
        <w:t xml:space="preserve"> </w:t>
      </w:r>
      <w:r>
        <w:t>to them</w:t>
      </w:r>
      <w:r w:rsidR="00D940C9">
        <w:t xml:space="preserve">, and </w:t>
      </w:r>
      <w:r>
        <w:t>staff</w:t>
      </w:r>
      <w:r w:rsidR="00D940C9">
        <w:t>,</w:t>
      </w:r>
      <w:r>
        <w:t xml:space="preserve"> including care staff, rostering</w:t>
      </w:r>
      <w:r w:rsidR="00D940C9">
        <w:t xml:space="preserve"> staff</w:t>
      </w:r>
      <w:r>
        <w:t>, case managers and management</w:t>
      </w:r>
      <w:r w:rsidR="00D940C9">
        <w:t xml:space="preserve"> personnel </w:t>
      </w:r>
      <w:r>
        <w:t>could describe consumer backgrounds, interests, personality and preferences.</w:t>
      </w:r>
    </w:p>
    <w:p w14:paraId="7D9F039D" w14:textId="052601F1" w:rsidR="00CC1197" w:rsidRDefault="00CC1197" w:rsidP="00D940C9">
      <w:pPr>
        <w:pStyle w:val="NormalArial"/>
      </w:pPr>
      <w:r>
        <w:t>The service demonstrate</w:t>
      </w:r>
      <w:r w:rsidR="00D940C9">
        <w:t>d</w:t>
      </w:r>
      <w:r>
        <w:t xml:space="preserve"> that each consumer is supported to exercise</w:t>
      </w:r>
      <w:r w:rsidR="00D940C9">
        <w:t xml:space="preserve"> </w:t>
      </w:r>
      <w:r>
        <w:t>choice and independence in making their own decisions in relation to how care and</w:t>
      </w:r>
      <w:r w:rsidR="00D940C9">
        <w:t xml:space="preserve"> </w:t>
      </w:r>
      <w:r>
        <w:t>services are delivered. Consumers said they are supported to exercise their choice</w:t>
      </w:r>
      <w:r w:rsidR="00D940C9">
        <w:t xml:space="preserve"> </w:t>
      </w:r>
      <w:r>
        <w:t>and independence</w:t>
      </w:r>
      <w:r w:rsidR="00D940C9">
        <w:t xml:space="preserve"> and</w:t>
      </w:r>
      <w:r>
        <w:t xml:space="preserve"> </w:t>
      </w:r>
      <w:r w:rsidR="00D940C9">
        <w:t>s</w:t>
      </w:r>
      <w:r>
        <w:t>taff are familiar with the</w:t>
      </w:r>
      <w:r w:rsidR="00D940C9">
        <w:t xml:space="preserve"> </w:t>
      </w:r>
      <w:r>
        <w:t>connections, friendships and relationships of consumers and support this. Staff and</w:t>
      </w:r>
      <w:r w:rsidR="00D940C9">
        <w:t xml:space="preserve"> </w:t>
      </w:r>
      <w:r>
        <w:t>management were able to explain that consumers have a choice in the services they</w:t>
      </w:r>
      <w:r w:rsidR="00D940C9">
        <w:t xml:space="preserve"> </w:t>
      </w:r>
      <w:r w:rsidR="00D940C9">
        <w:lastRenderedPageBreak/>
        <w:t>r</w:t>
      </w:r>
      <w:r>
        <w:t>eceive, may decline recommendations for services, and choose what they want to</w:t>
      </w:r>
      <w:r w:rsidR="00D940C9">
        <w:t xml:space="preserve"> </w:t>
      </w:r>
      <w:r>
        <w:t xml:space="preserve">do within their service times. </w:t>
      </w:r>
    </w:p>
    <w:p w14:paraId="0045C150" w14:textId="5A326419" w:rsidR="00CC1197" w:rsidRDefault="00CC1197" w:rsidP="00047D95">
      <w:pPr>
        <w:pStyle w:val="NormalArial"/>
      </w:pPr>
      <w:r>
        <w:t>The service demonstrate</w:t>
      </w:r>
      <w:r w:rsidR="00D940C9">
        <w:t>d that</w:t>
      </w:r>
      <w:r>
        <w:t xml:space="preserve"> consumers are supported to </w:t>
      </w:r>
      <w:r w:rsidR="00765C11">
        <w:t>engage</w:t>
      </w:r>
      <w:r>
        <w:t xml:space="preserve"> risk to</w:t>
      </w:r>
      <w:r w:rsidR="00D940C9">
        <w:t xml:space="preserve"> </w:t>
      </w:r>
      <w:r>
        <w:t>enable them to live the best life they can.</w:t>
      </w:r>
      <w:r w:rsidRPr="00CC1197">
        <w:t xml:space="preserve"> </w:t>
      </w:r>
      <w:r w:rsidR="00D940C9">
        <w:t>The service complete</w:t>
      </w:r>
      <w:r w:rsidR="00047D95">
        <w:t>s</w:t>
      </w:r>
      <w:r w:rsidR="00D940C9">
        <w:t xml:space="preserve"> a</w:t>
      </w:r>
      <w:r>
        <w:t xml:space="preserve"> consumer choice risk assessment form </w:t>
      </w:r>
      <w:r w:rsidR="00047D95">
        <w:t>for relevant consumers. S</w:t>
      </w:r>
      <w:r>
        <w:t xml:space="preserve">afety risks </w:t>
      </w:r>
      <w:r w:rsidR="00047D95">
        <w:t>are considered</w:t>
      </w:r>
      <w:r>
        <w:t xml:space="preserve"> such as</w:t>
      </w:r>
      <w:r w:rsidR="00047D95">
        <w:t xml:space="preserve"> </w:t>
      </w:r>
      <w:r>
        <w:t>possible choking, asphyxiation, aspiration pneumonia and potential death if</w:t>
      </w:r>
      <w:r w:rsidR="00047D95">
        <w:t xml:space="preserve"> </w:t>
      </w:r>
      <w:r>
        <w:t>deviating from a modified diet</w:t>
      </w:r>
      <w:r w:rsidR="00047D95">
        <w:t>.</w:t>
      </w:r>
    </w:p>
    <w:p w14:paraId="32D67508" w14:textId="0FEC1D6C" w:rsidR="00CC1197" w:rsidRDefault="00CC1197" w:rsidP="00CC1197">
      <w:pPr>
        <w:pStyle w:val="NormalArial"/>
      </w:pPr>
      <w:r>
        <w:t>The service demonstrate</w:t>
      </w:r>
      <w:r w:rsidR="00047D95">
        <w:t>d that</w:t>
      </w:r>
      <w:r>
        <w:t xml:space="preserve"> information is provided to each consumer in an</w:t>
      </w:r>
      <w:r w:rsidR="00047D95">
        <w:t xml:space="preserve"> </w:t>
      </w:r>
      <w:r>
        <w:t>accurate and timely way and is easy to understand</w:t>
      </w:r>
      <w:r w:rsidR="00765C11">
        <w:t>, and</w:t>
      </w:r>
      <w:r>
        <w:t xml:space="preserve"> enabl</w:t>
      </w:r>
      <w:r w:rsidR="00765C11">
        <w:t>es</w:t>
      </w:r>
      <w:r>
        <w:t xml:space="preserve"> choice. </w:t>
      </w:r>
      <w:r w:rsidR="00047D95">
        <w:t>C</w:t>
      </w:r>
      <w:r>
        <w:t xml:space="preserve">onsumers </w:t>
      </w:r>
      <w:r w:rsidR="00047D95">
        <w:t>advised</w:t>
      </w:r>
      <w:r>
        <w:t xml:space="preserve"> they </w:t>
      </w:r>
      <w:r w:rsidR="00047D95">
        <w:t>a</w:t>
      </w:r>
      <w:r>
        <w:t>re provided with current information in a</w:t>
      </w:r>
      <w:r w:rsidR="00047D95">
        <w:t xml:space="preserve"> </w:t>
      </w:r>
      <w:r>
        <w:t xml:space="preserve">timely manner. </w:t>
      </w:r>
      <w:r w:rsidR="00047D95">
        <w:t xml:space="preserve">Case managers highlighted that the consumer information pack </w:t>
      </w:r>
      <w:r>
        <w:t>includes the</w:t>
      </w:r>
      <w:r w:rsidR="00047D95">
        <w:t xml:space="preserve"> </w:t>
      </w:r>
      <w:r>
        <w:t>home care package agreement, pamphlets about advocacy services such as</w:t>
      </w:r>
      <w:r w:rsidR="00047D95">
        <w:t xml:space="preserve"> Older Person Advocacy Network (</w:t>
      </w:r>
      <w:r>
        <w:t>OPAN</w:t>
      </w:r>
      <w:r w:rsidR="00047D95">
        <w:t>)</w:t>
      </w:r>
      <w:r>
        <w:t>, service fees, and a complaint form.</w:t>
      </w:r>
    </w:p>
    <w:p w14:paraId="72164D86" w14:textId="2F88F915" w:rsidR="00D940C9" w:rsidRDefault="00D940C9" w:rsidP="00D940C9">
      <w:pPr>
        <w:pStyle w:val="NormalArial"/>
      </w:pPr>
      <w:r>
        <w:t>The service demonstrate</w:t>
      </w:r>
      <w:r w:rsidR="00047D95">
        <w:t xml:space="preserve">d that </w:t>
      </w:r>
      <w:r>
        <w:t>consumer privacy is respected and</w:t>
      </w:r>
      <w:r w:rsidR="00047D95">
        <w:t xml:space="preserve"> </w:t>
      </w:r>
      <w:r>
        <w:t xml:space="preserve">personal information is kept confidential. </w:t>
      </w:r>
      <w:r w:rsidR="00047D95">
        <w:t>T</w:t>
      </w:r>
      <w:r>
        <w:t xml:space="preserve">he </w:t>
      </w:r>
      <w:r w:rsidR="00047D95">
        <w:t>service</w:t>
      </w:r>
      <w:r>
        <w:t xml:space="preserve"> uses a two factor identification to ensure confidentiality</w:t>
      </w:r>
      <w:r w:rsidR="00765C11">
        <w:t xml:space="preserve">, </w:t>
      </w:r>
      <w:r>
        <w:t>security</w:t>
      </w:r>
      <w:r w:rsidR="00765C11">
        <w:t xml:space="preserve"> and privacy</w:t>
      </w:r>
      <w:r>
        <w:t xml:space="preserve"> of personal information and is stored securely in the</w:t>
      </w:r>
      <w:r w:rsidR="00047D95">
        <w:t xml:space="preserve"> </w:t>
      </w:r>
      <w:r>
        <w:t>cloud.</w:t>
      </w:r>
    </w:p>
    <w:p w14:paraId="4653E983" w14:textId="59816617" w:rsidR="00A605F1" w:rsidRPr="006B4042" w:rsidRDefault="00CC3AEA" w:rsidP="00D940C9">
      <w:pPr>
        <w:pStyle w:val="NormalArial"/>
      </w:pPr>
      <w:r w:rsidRPr="00A36AA9">
        <w:br w:type="page"/>
      </w:r>
    </w:p>
    <w:p w14:paraId="1C3226F3" w14:textId="77777777" w:rsidR="00A605F1" w:rsidRDefault="00CC3AE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76639" w14:paraId="0E170F65" w14:textId="77777777" w:rsidTr="0039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4B0D0262" w14:textId="77777777" w:rsidR="00F76639" w:rsidRPr="003217D3" w:rsidRDefault="00F7663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D2135BA" w14:textId="77777777" w:rsidR="00F76639" w:rsidRPr="003217D3" w:rsidRDefault="00F7663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6639" w14:paraId="79628CBC" w14:textId="77777777" w:rsidTr="00391A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63B9B"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5B197FB3"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7C44E06C"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905551"/>
                <w:placeholder>
                  <w:docPart w:val="C86A32FF6B0248E89E5A671224983C1C"/>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0A75E9F3" w14:textId="77777777" w:rsidTr="0039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E1217"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1AC8D7B2"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26078B40"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269001"/>
                <w:placeholder>
                  <w:docPart w:val="1101AC5D22004A5989E6742134E6C0F5"/>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27B79DD4" w14:textId="77777777" w:rsidTr="00391A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CBEA1"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604A1EE5"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90336D" w14:textId="77777777" w:rsidR="00F76639" w:rsidRPr="00244176" w:rsidRDefault="00F7663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119638" w14:textId="77777777" w:rsidR="00F76639" w:rsidRPr="00244176" w:rsidRDefault="00F7663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EBCAFF7"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904799"/>
                <w:placeholder>
                  <w:docPart w:val="52B58ED44EBC41F796A17787C01AF2AC"/>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0D6A670C" w14:textId="77777777" w:rsidTr="0039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E94AC"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780A6F56"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35E22D0"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706151"/>
                <w:placeholder>
                  <w:docPart w:val="26CF9ED3554B49E393193AF42019559B"/>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4D04726D" w14:textId="77777777" w:rsidTr="00391A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FF6E6"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07AFB099"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A16854A"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732563"/>
                <w:placeholder>
                  <w:docPart w:val="8F65B6BB4D2F4313A713785BBDE69A6A"/>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bl>
    <w:bookmarkEnd w:id="2"/>
    <w:p w14:paraId="3EA693E4" w14:textId="77777777" w:rsidR="00A605F1" w:rsidRDefault="00CC3AEA" w:rsidP="00A63FCF">
      <w:pPr>
        <w:pStyle w:val="Heading20"/>
        <w:tabs>
          <w:tab w:val="left" w:pos="1890"/>
        </w:tabs>
      </w:pPr>
      <w:r w:rsidRPr="00A36AA9">
        <w:t>Findings</w:t>
      </w:r>
    </w:p>
    <w:p w14:paraId="1CEAF9FF" w14:textId="1A326E37" w:rsidR="00026181" w:rsidRDefault="004C73D1" w:rsidP="00026181">
      <w:pPr>
        <w:pStyle w:val="NormalArial"/>
      </w:pPr>
      <w:r>
        <w:t>T</w:t>
      </w:r>
      <w:r w:rsidR="00026181">
        <w:t xml:space="preserve">he service demonstrated that </w:t>
      </w:r>
      <w:r>
        <w:t xml:space="preserve">consumer </w:t>
      </w:r>
      <w:r w:rsidR="00026181">
        <w:t>assessment and planning considers risks to</w:t>
      </w:r>
      <w:r>
        <w:t xml:space="preserve"> individual </w:t>
      </w:r>
      <w:r w:rsidR="00026181">
        <w:t xml:space="preserve"> consumer</w:t>
      </w:r>
      <w:r>
        <w:t>s</w:t>
      </w:r>
      <w:r w:rsidR="00026181">
        <w:t xml:space="preserve"> and informs safe delivery of care.</w:t>
      </w:r>
      <w:r>
        <w:t xml:space="preserve"> </w:t>
      </w:r>
      <w:r w:rsidR="00026181">
        <w:t xml:space="preserve">Consumers and representatives </w:t>
      </w:r>
      <w:r>
        <w:t>expressed their</w:t>
      </w:r>
      <w:r w:rsidR="00026181">
        <w:t xml:space="preserve"> satisf</w:t>
      </w:r>
      <w:r>
        <w:t>action of</w:t>
      </w:r>
      <w:r w:rsidR="00026181">
        <w:t xml:space="preserve"> the assessment and</w:t>
      </w:r>
      <w:r>
        <w:t xml:space="preserve"> </w:t>
      </w:r>
      <w:r w:rsidR="00026181">
        <w:t>care planning process</w:t>
      </w:r>
      <w:r>
        <w:t xml:space="preserve">es and explained that it is </w:t>
      </w:r>
      <w:r w:rsidR="00026181">
        <w:t xml:space="preserve">comprehensive and </w:t>
      </w:r>
      <w:r>
        <w:t>that</w:t>
      </w:r>
      <w:r w:rsidR="00026181">
        <w:t xml:space="preserve"> staff listen to their needs</w:t>
      </w:r>
      <w:r>
        <w:t xml:space="preserve">. </w:t>
      </w:r>
      <w:r w:rsidR="00026181">
        <w:t xml:space="preserve">Assessments inform the development of </w:t>
      </w:r>
      <w:r>
        <w:t xml:space="preserve">consumer </w:t>
      </w:r>
      <w:r w:rsidR="00026181">
        <w:t>care plan</w:t>
      </w:r>
      <w:r>
        <w:t xml:space="preserve">s and consider </w:t>
      </w:r>
      <w:r w:rsidR="00026181">
        <w:t>risk management strategies and interventions, typically mobility, falls and medication</w:t>
      </w:r>
      <w:r>
        <w:t xml:space="preserve"> </w:t>
      </w:r>
      <w:r w:rsidR="00026181">
        <w:t>administration.</w:t>
      </w:r>
    </w:p>
    <w:p w14:paraId="7473F32A" w14:textId="6B5017B3" w:rsidR="00026181" w:rsidRDefault="00026181" w:rsidP="00026181">
      <w:pPr>
        <w:pStyle w:val="NormalArial"/>
      </w:pPr>
      <w:r>
        <w:t xml:space="preserve">The service demonstrated that assessment and planning </w:t>
      </w:r>
      <w:r w:rsidR="004C73D1">
        <w:t>appropriately</w:t>
      </w:r>
      <w:r>
        <w:t xml:space="preserve"> capture</w:t>
      </w:r>
      <w:r w:rsidR="004C73D1">
        <w:t>s</w:t>
      </w:r>
      <w:r>
        <w:t xml:space="preserve"> current</w:t>
      </w:r>
      <w:r w:rsidR="004C73D1">
        <w:t xml:space="preserve"> </w:t>
      </w:r>
      <w:r>
        <w:t>information about consumer needs, goals, and preferences.</w:t>
      </w:r>
      <w:r w:rsidR="004C73D1">
        <w:t xml:space="preserve"> </w:t>
      </w:r>
      <w:r>
        <w:t>Consumers and representatives confirmed information about their needs, goals</w:t>
      </w:r>
      <w:r w:rsidR="004C73D1">
        <w:t xml:space="preserve"> </w:t>
      </w:r>
      <w:r>
        <w:t>and preferences is kept up to date through regular communication with staff and</w:t>
      </w:r>
      <w:r w:rsidR="004C73D1">
        <w:t xml:space="preserve"> </w:t>
      </w:r>
      <w:r>
        <w:t xml:space="preserve">management. Case managers </w:t>
      </w:r>
      <w:r w:rsidR="004C73D1">
        <w:t>advised that consumer</w:t>
      </w:r>
      <w:r>
        <w:t xml:space="preserve"> advance care planning is discussed </w:t>
      </w:r>
      <w:r w:rsidR="004F7815">
        <w:t>at</w:t>
      </w:r>
      <w:r>
        <w:t xml:space="preserve"> the commencement</w:t>
      </w:r>
      <w:r w:rsidR="004C73D1">
        <w:t xml:space="preserve"> </w:t>
      </w:r>
      <w:r>
        <w:t>of services and at each care plan review</w:t>
      </w:r>
      <w:r w:rsidR="004C73D1">
        <w:t xml:space="preserve">. In addition, </w:t>
      </w:r>
      <w:r>
        <w:t>consumers are provided with</w:t>
      </w:r>
      <w:r w:rsidR="004C73D1">
        <w:t xml:space="preserve"> </w:t>
      </w:r>
      <w:r>
        <w:t xml:space="preserve">information on advanced care planning in their </w:t>
      </w:r>
      <w:r>
        <w:lastRenderedPageBreak/>
        <w:t xml:space="preserve">welcome pack. </w:t>
      </w:r>
      <w:r w:rsidR="004C73D1">
        <w:t xml:space="preserve">The service administers a relevant </w:t>
      </w:r>
      <w:r>
        <w:t>procedure to guide staff in end-of-life planning.</w:t>
      </w:r>
    </w:p>
    <w:p w14:paraId="60AE33EB" w14:textId="469BC453" w:rsidR="00026181" w:rsidRDefault="00026181" w:rsidP="00026181">
      <w:pPr>
        <w:pStyle w:val="NormalArial"/>
      </w:pPr>
      <w:r>
        <w:t>The service demonstrated assessment and planning involve</w:t>
      </w:r>
      <w:r w:rsidR="004C73D1">
        <w:t>s</w:t>
      </w:r>
      <w:r>
        <w:t xml:space="preserve"> ongoing partnership</w:t>
      </w:r>
      <w:r w:rsidR="004C73D1">
        <w:t xml:space="preserve"> </w:t>
      </w:r>
      <w:r>
        <w:t>with the consumers and those they wish to be involved in their care, which includes</w:t>
      </w:r>
      <w:r w:rsidR="004C73D1">
        <w:t xml:space="preserve"> </w:t>
      </w:r>
      <w:r>
        <w:t>brokered services and other organisations who provide services to meet the needs</w:t>
      </w:r>
      <w:r w:rsidR="004C73D1">
        <w:t xml:space="preserve"> </w:t>
      </w:r>
      <w:r>
        <w:t xml:space="preserve">of </w:t>
      </w:r>
      <w:r w:rsidR="004C73D1">
        <w:t>each</w:t>
      </w:r>
      <w:r>
        <w:t xml:space="preserve"> consumer.</w:t>
      </w:r>
      <w:r w:rsidR="004C73D1">
        <w:t xml:space="preserve"> </w:t>
      </w:r>
      <w:r>
        <w:t>Consumers and representatives confirmed they are involved in deciding the care</w:t>
      </w:r>
      <w:r w:rsidR="004C73D1">
        <w:t xml:space="preserve"> </w:t>
      </w:r>
      <w:r>
        <w:t>and services</w:t>
      </w:r>
      <w:r w:rsidR="004C73D1">
        <w:t xml:space="preserve"> they receive. The service supports i</w:t>
      </w:r>
      <w:r>
        <w:t xml:space="preserve">nvolvement </w:t>
      </w:r>
      <w:r w:rsidR="004C73D1">
        <w:t>from</w:t>
      </w:r>
      <w:r>
        <w:t xml:space="preserve"> external medical and allied</w:t>
      </w:r>
      <w:r w:rsidR="004C73D1">
        <w:t xml:space="preserve"> </w:t>
      </w:r>
      <w:r>
        <w:t xml:space="preserve">health providers </w:t>
      </w:r>
      <w:r w:rsidR="004C73D1">
        <w:t>and actions their</w:t>
      </w:r>
      <w:r>
        <w:t xml:space="preserve"> assessment</w:t>
      </w:r>
      <w:r w:rsidR="004C73D1">
        <w:t xml:space="preserve">s </w:t>
      </w:r>
      <w:r>
        <w:t xml:space="preserve">and care recommendations, emails and progress notes and health </w:t>
      </w:r>
      <w:r w:rsidR="004C73D1">
        <w:t>and</w:t>
      </w:r>
      <w:r>
        <w:t xml:space="preserve"> medical</w:t>
      </w:r>
      <w:r w:rsidR="004C73D1">
        <w:t xml:space="preserve"> </w:t>
      </w:r>
      <w:r>
        <w:t>summaries.</w:t>
      </w:r>
    </w:p>
    <w:p w14:paraId="032A392C" w14:textId="7D3D2058" w:rsidR="00026181" w:rsidRDefault="00026181" w:rsidP="00026181">
      <w:pPr>
        <w:pStyle w:val="NormalArial"/>
      </w:pPr>
      <w:r>
        <w:t>The service demonstrated</w:t>
      </w:r>
      <w:r w:rsidR="004C73D1">
        <w:t xml:space="preserve"> that</w:t>
      </w:r>
      <w:r>
        <w:t xml:space="preserve"> outcomes of assessment and planning are effectively</w:t>
      </w:r>
      <w:r w:rsidR="004C73D1">
        <w:t xml:space="preserve"> </w:t>
      </w:r>
      <w:r>
        <w:t xml:space="preserve">communicated to </w:t>
      </w:r>
      <w:r w:rsidR="004C73D1">
        <w:t>each</w:t>
      </w:r>
      <w:r>
        <w:t xml:space="preserve"> consumer and </w:t>
      </w:r>
      <w:r w:rsidR="004C73D1">
        <w:t xml:space="preserve">is readily </w:t>
      </w:r>
      <w:r>
        <w:t>available in the</w:t>
      </w:r>
      <w:r w:rsidR="004C73D1">
        <w:t>ir</w:t>
      </w:r>
      <w:r>
        <w:t xml:space="preserve"> care and services plan.</w:t>
      </w:r>
      <w:r w:rsidR="004C73D1">
        <w:t xml:space="preserve"> </w:t>
      </w:r>
      <w:r>
        <w:t xml:space="preserve">Case managers </w:t>
      </w:r>
      <w:r w:rsidR="004C73D1">
        <w:t>advised that consumer</w:t>
      </w:r>
      <w:r>
        <w:t xml:space="preserve"> assessments are completed in</w:t>
      </w:r>
      <w:r w:rsidR="004C73D1">
        <w:t xml:space="preserve"> </w:t>
      </w:r>
      <w:r>
        <w:t xml:space="preserve">person and </w:t>
      </w:r>
      <w:r w:rsidR="004C73D1">
        <w:t xml:space="preserve">that </w:t>
      </w:r>
      <w:r>
        <w:t xml:space="preserve">outcomes </w:t>
      </w:r>
      <w:r w:rsidR="004C73D1">
        <w:t xml:space="preserve">are </w:t>
      </w:r>
      <w:r>
        <w:t>explained and a copy of the</w:t>
      </w:r>
      <w:r w:rsidR="004C73D1">
        <w:t xml:space="preserve"> </w:t>
      </w:r>
      <w:r>
        <w:t>consumer care plan is also provided at that time</w:t>
      </w:r>
      <w:r w:rsidR="004C73D1">
        <w:t>.</w:t>
      </w:r>
    </w:p>
    <w:p w14:paraId="4AE22A7C" w14:textId="7A724ACD" w:rsidR="00026181" w:rsidRDefault="00026181" w:rsidP="00CD1E37">
      <w:pPr>
        <w:pStyle w:val="NormalArial"/>
      </w:pPr>
      <w:r>
        <w:t xml:space="preserve">The service demonstrated </w:t>
      </w:r>
      <w:r w:rsidR="004C73D1">
        <w:t xml:space="preserve">that consumer </w:t>
      </w:r>
      <w:r>
        <w:t>care and services are reviewed</w:t>
      </w:r>
      <w:r w:rsidR="004C73D1">
        <w:t xml:space="preserve"> regularly</w:t>
      </w:r>
      <w:r>
        <w:t xml:space="preserve"> for</w:t>
      </w:r>
      <w:r w:rsidR="004C73D1">
        <w:t xml:space="preserve"> </w:t>
      </w:r>
      <w:r>
        <w:t>effectiveness, and when circumstances change or when incidents impact on the</w:t>
      </w:r>
      <w:r w:rsidR="004C73D1">
        <w:t xml:space="preserve"> </w:t>
      </w:r>
      <w:r>
        <w:t>needs, goals, or preferences of the consumer.</w:t>
      </w:r>
      <w:r w:rsidR="004C73D1">
        <w:t xml:space="preserve"> </w:t>
      </w:r>
      <w:r>
        <w:t xml:space="preserve">Consumers and representatives </w:t>
      </w:r>
      <w:r w:rsidR="004C73D1">
        <w:t>highlighted their</w:t>
      </w:r>
      <w:r>
        <w:t xml:space="preserve"> satisf</w:t>
      </w:r>
      <w:r w:rsidR="004C73D1">
        <w:t>action</w:t>
      </w:r>
      <w:r>
        <w:t xml:space="preserve"> that care and services are reviewed</w:t>
      </w:r>
      <w:r w:rsidR="004C73D1">
        <w:t xml:space="preserve"> </w:t>
      </w:r>
      <w:r>
        <w:t xml:space="preserve">regularly. Management </w:t>
      </w:r>
      <w:r w:rsidR="004C73D1">
        <w:t>explained that</w:t>
      </w:r>
      <w:r>
        <w:t xml:space="preserve"> clinical reviews were scheduled every 6 months </w:t>
      </w:r>
      <w:r w:rsidR="00CD1E37">
        <w:t>at a minimum and the service administers an effective information system to record</w:t>
      </w:r>
      <w:r>
        <w:t xml:space="preserve"> when annual</w:t>
      </w:r>
      <w:r w:rsidR="00CD1E37">
        <w:t xml:space="preserve"> </w:t>
      </w:r>
      <w:r>
        <w:t xml:space="preserve">support plan reviews are due and </w:t>
      </w:r>
      <w:r w:rsidR="00CD1E37">
        <w:t xml:space="preserve">to </w:t>
      </w:r>
      <w:r>
        <w:t xml:space="preserve">assign </w:t>
      </w:r>
      <w:r w:rsidR="00CD1E37">
        <w:t>a</w:t>
      </w:r>
      <w:r>
        <w:t xml:space="preserve"> review task </w:t>
      </w:r>
      <w:r w:rsidR="00CD1E37">
        <w:t>to the</w:t>
      </w:r>
      <w:r>
        <w:t xml:space="preserve"> case managers. </w:t>
      </w:r>
    </w:p>
    <w:p w14:paraId="178478EF" w14:textId="58FF07FC" w:rsidR="00A605F1" w:rsidRPr="006B4042" w:rsidRDefault="00CC3AEA" w:rsidP="00026181">
      <w:pPr>
        <w:pStyle w:val="NormalArial"/>
      </w:pPr>
      <w:r w:rsidRPr="006B4042">
        <w:br w:type="page"/>
      </w:r>
    </w:p>
    <w:p w14:paraId="502019E7" w14:textId="77777777" w:rsidR="00A605F1" w:rsidRDefault="00CC3AE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F76639" w14:paraId="02D6EAB2" w14:textId="77777777" w:rsidTr="00C50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8E8BC8" w14:textId="77777777" w:rsidR="00F76639" w:rsidRPr="003217D3" w:rsidRDefault="00F7663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9561D4" w14:textId="77777777" w:rsidR="00F76639" w:rsidRPr="003217D3"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6639" w14:paraId="12DCF74E" w14:textId="77777777" w:rsidTr="00C50A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F658A1"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2C12D"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A9BE05" w14:textId="77777777" w:rsidR="00F76639" w:rsidRPr="00244176" w:rsidRDefault="00F7663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8EB98D5" w14:textId="77777777" w:rsidR="00F76639" w:rsidRPr="00244176" w:rsidRDefault="00F7663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1532D7A" w14:textId="77777777" w:rsidR="00F76639" w:rsidRPr="00244176" w:rsidRDefault="00F7663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44BCD"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700492"/>
                <w:placeholder>
                  <w:docPart w:val="8A7B887D47E642068AB551BA5982F093"/>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4D452851" w14:textId="77777777" w:rsidTr="00C50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825B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B5756"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725C20"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102667"/>
                <w:placeholder>
                  <w:docPart w:val="7DE3903B1B0B4FAEA027B749D8E2C26C"/>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77C4C922" w14:textId="77777777" w:rsidTr="00C50A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88C75" w14:textId="77777777" w:rsidR="00F76639" w:rsidRPr="00244176" w:rsidRDefault="00F7663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A146F6" w14:textId="77777777" w:rsidR="00F76639" w:rsidRPr="00244176" w:rsidRDefault="00F7663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2C18EB"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724398"/>
                <w:placeholder>
                  <w:docPart w:val="C42D76A5DB384C9E992B37BBFDA30AF6"/>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4E56E04E" w14:textId="77777777" w:rsidTr="00C50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650E6B"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E6FC74"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FE953" w14:textId="34BA28A4"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550147"/>
                <w:placeholder>
                  <w:docPart w:val="78744C59241947118E44498F47D15B26"/>
                </w:placeholder>
                <w:dropDownList>
                  <w:listItem w:displayText="choose a rating" w:value="choose a rating"/>
                  <w:listItem w:displayText="Compliant" w:value="Compliant"/>
                  <w:listItem w:displayText="Not Compliant" w:value="Not Compliant"/>
                </w:dropDownList>
              </w:sdtPr>
              <w:sdtEndPr/>
              <w:sdtContent>
                <w:r w:rsidR="009F6D65">
                  <w:rPr>
                    <w:rFonts w:ascii="Arial" w:hAnsi="Arial" w:cs="Arial"/>
                    <w:color w:val="auto"/>
                  </w:rPr>
                  <w:t>Compliant</w:t>
                </w:r>
              </w:sdtContent>
            </w:sdt>
            <w:r w:rsidR="00F76639" w:rsidRPr="00501C01">
              <w:rPr>
                <w:rFonts w:ascii="Arial" w:hAnsi="Arial" w:cs="Arial"/>
              </w:rPr>
              <w:t xml:space="preserve"> </w:t>
            </w:r>
          </w:p>
        </w:tc>
      </w:tr>
      <w:tr w:rsidR="00F76639" w14:paraId="2B13999D" w14:textId="77777777" w:rsidTr="00C50A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7F14A"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20A5BB"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2EEE5"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864056"/>
                <w:placeholder>
                  <w:docPart w:val="929E42D6FCEE4D3F820D4515242657FE"/>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05F1B4B4" w14:textId="77777777" w:rsidTr="00C50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8EE62"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DF0FB"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729CAE"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995821"/>
                <w:placeholder>
                  <w:docPart w:val="0A453F22307949DA9A515FD65F795D7B"/>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556F8382" w14:textId="77777777" w:rsidTr="00C50A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AE09AD"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5F2BC"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2DFBAD" w14:textId="77777777" w:rsidR="00F76639" w:rsidRPr="00244176" w:rsidRDefault="00F7663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D1CEC79" w14:textId="77777777" w:rsidR="00F76639" w:rsidRPr="00244176" w:rsidRDefault="00F7663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A8A283"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106463"/>
                <w:placeholder>
                  <w:docPart w:val="1A234A7BD2664773BC17E3E5A8D62A4E"/>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bl>
    <w:bookmarkEnd w:id="3"/>
    <w:p w14:paraId="3214FF40" w14:textId="77777777" w:rsidR="00A605F1" w:rsidRDefault="00CC3AEA" w:rsidP="007B3959">
      <w:pPr>
        <w:pStyle w:val="Heading20"/>
      </w:pPr>
      <w:r w:rsidRPr="00A36AA9">
        <w:t>Findings</w:t>
      </w:r>
    </w:p>
    <w:p w14:paraId="4AED01E1" w14:textId="2463E2A4" w:rsidR="00FB5D99" w:rsidRDefault="00DA0B00" w:rsidP="00FB5D99">
      <w:pPr>
        <w:pStyle w:val="NormalArial"/>
      </w:pPr>
      <w:r>
        <w:t>T</w:t>
      </w:r>
      <w:r w:rsidR="00FB5D99">
        <w:t xml:space="preserve">he service demonstrated </w:t>
      </w:r>
      <w:r>
        <w:t xml:space="preserve">that </w:t>
      </w:r>
      <w:r w:rsidR="00FB5D99">
        <w:t>consumers receive safe and effective personal</w:t>
      </w:r>
      <w:r>
        <w:t xml:space="preserve"> </w:t>
      </w:r>
      <w:r w:rsidR="00FB5D99">
        <w:t xml:space="preserve">and clinical care. </w:t>
      </w:r>
      <w:r>
        <w:t>C</w:t>
      </w:r>
      <w:r w:rsidR="00FB5D99">
        <w:t>onsumers and</w:t>
      </w:r>
      <w:r>
        <w:t xml:space="preserve"> </w:t>
      </w:r>
      <w:r w:rsidR="00FB5D99">
        <w:t xml:space="preserve">representatives </w:t>
      </w:r>
      <w:r>
        <w:t xml:space="preserve">advised of their </w:t>
      </w:r>
      <w:r w:rsidR="00FB5D99">
        <w:t>satisf</w:t>
      </w:r>
      <w:r>
        <w:t>action</w:t>
      </w:r>
      <w:r w:rsidR="00FB5D99">
        <w:t xml:space="preserve"> with the quality of clinical care and </w:t>
      </w:r>
      <w:r>
        <w:t>highlighted that</w:t>
      </w:r>
      <w:r w:rsidR="00FB5D99">
        <w:t xml:space="preserve"> personal care services were safe</w:t>
      </w:r>
      <w:r>
        <w:t xml:space="preserve"> </w:t>
      </w:r>
      <w:r w:rsidR="00FB5D99">
        <w:t>and tailored to their needs and optimis</w:t>
      </w:r>
      <w:r w:rsidR="006D0F47">
        <w:t>e</w:t>
      </w:r>
      <w:r w:rsidR="00FB5D99">
        <w:t xml:space="preserve"> their health and well-being.</w:t>
      </w:r>
      <w:r>
        <w:t xml:space="preserve"> </w:t>
      </w:r>
      <w:r w:rsidR="00FB5D99">
        <w:t>Staff have access to a suite of best practice clinical guides relating to</w:t>
      </w:r>
      <w:r>
        <w:t xml:space="preserve"> </w:t>
      </w:r>
      <w:r w:rsidR="00FB5D99">
        <w:t>managing skin tears, wound care, restrain</w:t>
      </w:r>
      <w:r>
        <w:t>t</w:t>
      </w:r>
      <w:r w:rsidR="00FB5D99">
        <w:t xml:space="preserve"> minimisation, medication, falls and</w:t>
      </w:r>
      <w:r>
        <w:t xml:space="preserve"> </w:t>
      </w:r>
      <w:r w:rsidR="00FB5D99">
        <w:t xml:space="preserve">choking. Care workers are also guided by </w:t>
      </w:r>
      <w:r>
        <w:t>the service’s</w:t>
      </w:r>
      <w:r w:rsidR="00FB5D99">
        <w:t xml:space="preserve"> clinical care booklet</w:t>
      </w:r>
      <w:r>
        <w:t>, provided upon induction.</w:t>
      </w:r>
      <w:r w:rsidR="00FB5D99">
        <w:t xml:space="preserve"> Management </w:t>
      </w:r>
      <w:r>
        <w:t>advised that</w:t>
      </w:r>
      <w:r w:rsidR="00FB5D99">
        <w:t xml:space="preserve"> staff competency assessments for medication</w:t>
      </w:r>
      <w:r>
        <w:t xml:space="preserve"> </w:t>
      </w:r>
      <w:r w:rsidR="00FB5D99">
        <w:t xml:space="preserve">prompting are conducted </w:t>
      </w:r>
      <w:r>
        <w:t>for</w:t>
      </w:r>
      <w:r w:rsidR="00FB5D99">
        <w:t xml:space="preserve"> all care staff by the clinical manager</w:t>
      </w:r>
      <w:r>
        <w:t>, and s</w:t>
      </w:r>
      <w:r w:rsidR="00FB5D99">
        <w:t>taff are also</w:t>
      </w:r>
      <w:r>
        <w:t xml:space="preserve"> </w:t>
      </w:r>
      <w:r w:rsidR="00FB5D99">
        <w:t xml:space="preserve">provided with extra </w:t>
      </w:r>
      <w:r w:rsidR="00FB5D99">
        <w:lastRenderedPageBreak/>
        <w:t>training if it is identified they are unfamiliar with tasks.</w:t>
      </w:r>
      <w:r>
        <w:t xml:space="preserve"> Consumer c</w:t>
      </w:r>
      <w:r w:rsidR="00FB5D99">
        <w:t xml:space="preserve">are documentation </w:t>
      </w:r>
      <w:r>
        <w:t>highlighted</w:t>
      </w:r>
      <w:r w:rsidR="00FB5D99">
        <w:t xml:space="preserve"> evidence of best practice and care services</w:t>
      </w:r>
      <w:r>
        <w:t xml:space="preserve"> </w:t>
      </w:r>
      <w:r w:rsidR="00FB5D99">
        <w:t xml:space="preserve">tailored to </w:t>
      </w:r>
      <w:r>
        <w:t xml:space="preserve">individual </w:t>
      </w:r>
      <w:r w:rsidR="00FB5D99">
        <w:t xml:space="preserve">consumer needs. </w:t>
      </w:r>
    </w:p>
    <w:p w14:paraId="7B3535F1" w14:textId="23A68416" w:rsidR="00FB5D99" w:rsidRDefault="00DA0B00" w:rsidP="00FB5D99">
      <w:pPr>
        <w:pStyle w:val="NormalArial"/>
      </w:pPr>
      <w:r>
        <w:t>T</w:t>
      </w:r>
      <w:r w:rsidR="00FB5D99">
        <w:t>he service demonstrated high impact or high prevalence risks associated</w:t>
      </w:r>
      <w:r>
        <w:t xml:space="preserve"> </w:t>
      </w:r>
      <w:r w:rsidR="00FB5D99">
        <w:t xml:space="preserve">with </w:t>
      </w:r>
      <w:r>
        <w:t>consumer</w:t>
      </w:r>
      <w:r w:rsidR="00FB5D99">
        <w:t xml:space="preserve"> care </w:t>
      </w:r>
      <w:r>
        <w:t>are</w:t>
      </w:r>
      <w:r w:rsidR="00FB5D99">
        <w:t xml:space="preserve"> effectively managed. Consumers and representatives</w:t>
      </w:r>
      <w:r>
        <w:t xml:space="preserve"> </w:t>
      </w:r>
      <w:r w:rsidR="00FB5D99">
        <w:t>expressed confidence that risks associated with their care are managed</w:t>
      </w:r>
      <w:r>
        <w:t xml:space="preserve"> </w:t>
      </w:r>
      <w:r w:rsidR="00FB5D99">
        <w:t>well</w:t>
      </w:r>
      <w:r>
        <w:t>, and t</w:t>
      </w:r>
      <w:r w:rsidR="00FB5D99">
        <w:t>he service identified falls, medication safety and cognitive impairment as key high</w:t>
      </w:r>
      <w:r>
        <w:t xml:space="preserve"> </w:t>
      </w:r>
      <w:r w:rsidR="00FB5D99">
        <w:t>impact or high prevalence risks for consumers within the service. Best practice</w:t>
      </w:r>
      <w:r>
        <w:t xml:space="preserve"> </w:t>
      </w:r>
      <w:r w:rsidR="00FB5D99">
        <w:t xml:space="preserve">policies and procedures are </w:t>
      </w:r>
      <w:r>
        <w:t>available for staff</w:t>
      </w:r>
      <w:r w:rsidR="00FB5D99">
        <w:t>, and mitigation strategies for these risks were</w:t>
      </w:r>
      <w:r>
        <w:t xml:space="preserve"> </w:t>
      </w:r>
      <w:r w:rsidR="00FB5D99">
        <w:t xml:space="preserve">evident in care plans. An incident register is </w:t>
      </w:r>
      <w:r>
        <w:t xml:space="preserve">effectively </w:t>
      </w:r>
      <w:r w:rsidR="00FB5D99">
        <w:t xml:space="preserve">maintained, </w:t>
      </w:r>
      <w:r>
        <w:t>and a</w:t>
      </w:r>
      <w:r w:rsidR="00FB5D99">
        <w:t xml:space="preserve"> high risk register</w:t>
      </w:r>
      <w:r>
        <w:t xml:space="preserve"> is used</w:t>
      </w:r>
      <w:r w:rsidR="00FB5D99">
        <w:t xml:space="preserve"> to track current consumer assessment findings with </w:t>
      </w:r>
      <w:r>
        <w:t>a focus</w:t>
      </w:r>
      <w:r w:rsidR="00FB5D99">
        <w:t xml:space="preserve"> o</w:t>
      </w:r>
      <w:r>
        <w:t>n</w:t>
      </w:r>
      <w:r w:rsidR="00FB5D99">
        <w:t xml:space="preserve"> reviewing high</w:t>
      </w:r>
      <w:r w:rsidR="006D0F47">
        <w:t xml:space="preserve"> </w:t>
      </w:r>
      <w:r w:rsidR="00FB5D99">
        <w:t>impact or high</w:t>
      </w:r>
      <w:r w:rsidR="006D0F47">
        <w:t xml:space="preserve"> </w:t>
      </w:r>
      <w:r w:rsidR="00FB5D99">
        <w:t xml:space="preserve">prevalence risks. </w:t>
      </w:r>
      <w:r>
        <w:t>Consumer c</w:t>
      </w:r>
      <w:r w:rsidR="00FB5D99">
        <w:t xml:space="preserve">are plans include risk-based mitigation information </w:t>
      </w:r>
      <w:r>
        <w:t>and c</w:t>
      </w:r>
      <w:r w:rsidR="00FB5D99">
        <w:t>ase managers expressed confidence in discussing risks with clinical</w:t>
      </w:r>
      <w:r>
        <w:t xml:space="preserve"> </w:t>
      </w:r>
      <w:r w:rsidR="00FB5D99">
        <w:t>staff and management and in referring consumers to external providers to help</w:t>
      </w:r>
      <w:r>
        <w:t xml:space="preserve"> </w:t>
      </w:r>
      <w:r w:rsidR="00FB5D99">
        <w:t xml:space="preserve">mitigate the risk. </w:t>
      </w:r>
    </w:p>
    <w:p w14:paraId="1D6EAC25" w14:textId="34579AD0" w:rsidR="00FB5D99" w:rsidRDefault="00FB5D99" w:rsidP="0000117A">
      <w:pPr>
        <w:pStyle w:val="NormalArial"/>
      </w:pPr>
      <w:r>
        <w:t>The service demonstrated</w:t>
      </w:r>
      <w:r w:rsidR="00DA0B00">
        <w:t xml:space="preserve"> that</w:t>
      </w:r>
      <w:r>
        <w:t xml:space="preserve"> the needs, goals and preferences of consumers nearing</w:t>
      </w:r>
      <w:r w:rsidR="00DA0B00">
        <w:t xml:space="preserve"> </w:t>
      </w:r>
      <w:r>
        <w:t>the</w:t>
      </w:r>
      <w:r w:rsidR="00DA0B00">
        <w:t>ir</w:t>
      </w:r>
      <w:r>
        <w:t xml:space="preserve"> end of life are recognised, their comfort maximised and their</w:t>
      </w:r>
      <w:r w:rsidR="00DA0B00">
        <w:t xml:space="preserve"> </w:t>
      </w:r>
      <w:r>
        <w:t>dignity preserved.</w:t>
      </w:r>
      <w:r w:rsidR="00DA0B00">
        <w:t xml:space="preserve"> Relevant p</w:t>
      </w:r>
      <w:r>
        <w:t xml:space="preserve">olicies and procedures are available to guide staff in end of life care </w:t>
      </w:r>
      <w:r w:rsidR="00DA0B00">
        <w:t xml:space="preserve">with focused </w:t>
      </w:r>
      <w:r>
        <w:t>discussions with consumers and representatives about goals and preferences.</w:t>
      </w:r>
      <w:r w:rsidR="00DA0B00">
        <w:t xml:space="preserve"> </w:t>
      </w:r>
      <w:r>
        <w:t>The service works with palliative care teams and other health providers when</w:t>
      </w:r>
      <w:r w:rsidR="00DA0B00">
        <w:t xml:space="preserve"> </w:t>
      </w:r>
      <w:r>
        <w:t>providing end of life care. A mandatory training module on end of life care is</w:t>
      </w:r>
      <w:r w:rsidR="00DA0B00">
        <w:t xml:space="preserve"> provided to</w:t>
      </w:r>
      <w:r>
        <w:t xml:space="preserve"> staff</w:t>
      </w:r>
      <w:r w:rsidR="0000117A">
        <w:t>.</w:t>
      </w:r>
    </w:p>
    <w:p w14:paraId="6FB38CBC" w14:textId="4625FA49" w:rsidR="00FB5D99" w:rsidRDefault="00FB5D99" w:rsidP="00FB5D99">
      <w:pPr>
        <w:pStyle w:val="NormalArial"/>
      </w:pPr>
      <w:r>
        <w:t xml:space="preserve">The service demonstrated </w:t>
      </w:r>
      <w:r w:rsidR="0000117A">
        <w:t xml:space="preserve">that </w:t>
      </w:r>
      <w:r>
        <w:t>deterioration of a consumer’s health, capacity and</w:t>
      </w:r>
      <w:r w:rsidR="0000117A">
        <w:t xml:space="preserve"> </w:t>
      </w:r>
      <w:r>
        <w:t>condition is recognised and responded to in a timely manner.</w:t>
      </w:r>
      <w:r w:rsidR="0000117A">
        <w:t xml:space="preserve"> </w:t>
      </w:r>
      <w:r>
        <w:t>Consumers and representatives expressed confidence that the</w:t>
      </w:r>
      <w:r w:rsidR="0000117A">
        <w:t xml:space="preserve"> </w:t>
      </w:r>
      <w:r>
        <w:t>service and their staff would identify and respond to consumer deterioration or</w:t>
      </w:r>
      <w:r w:rsidR="0000117A">
        <w:t xml:space="preserve"> </w:t>
      </w:r>
      <w:r>
        <w:t xml:space="preserve">change. Care workers </w:t>
      </w:r>
      <w:r w:rsidR="0000117A">
        <w:t>demonstrated appropriate knowledge on</w:t>
      </w:r>
      <w:r>
        <w:t xml:space="preserve"> how they check consumers’ health</w:t>
      </w:r>
      <w:r w:rsidR="0000117A">
        <w:t xml:space="preserve"> </w:t>
      </w:r>
      <w:r>
        <w:t>conditions and escalate any concerns to the case manager. The service implemented a vital signs quick reference guide worn on staff lanyards</w:t>
      </w:r>
      <w:r w:rsidR="0000117A">
        <w:t>, and a</w:t>
      </w:r>
      <w:r>
        <w:t>n on call</w:t>
      </w:r>
      <w:r w:rsidR="0000117A">
        <w:t xml:space="preserve"> </w:t>
      </w:r>
      <w:r>
        <w:t>24/7 number is available to all care workers to contact the clinical team to report</w:t>
      </w:r>
      <w:r w:rsidR="0000117A">
        <w:t xml:space="preserve"> consumer </w:t>
      </w:r>
      <w:r>
        <w:t>deterioration. Care worker feedback submitted through the mobile phone application</w:t>
      </w:r>
      <w:r w:rsidR="0000117A">
        <w:t xml:space="preserve"> </w:t>
      </w:r>
      <w:r>
        <w:t xml:space="preserve">is </w:t>
      </w:r>
      <w:r w:rsidR="0000117A">
        <w:t xml:space="preserve">appropriately </w:t>
      </w:r>
      <w:r>
        <w:t>monitored by case managers and concerns about deterioration are escalated</w:t>
      </w:r>
      <w:r w:rsidR="0000117A">
        <w:t xml:space="preserve"> </w:t>
      </w:r>
      <w:r>
        <w:t>to the clinical team or management</w:t>
      </w:r>
      <w:r w:rsidR="0000117A">
        <w:t>, and consumer c</w:t>
      </w:r>
      <w:r>
        <w:t>are documentation demonstrated</w:t>
      </w:r>
      <w:r w:rsidR="0000117A">
        <w:t xml:space="preserve"> that </w:t>
      </w:r>
      <w:r>
        <w:t>changes in a consumer’s health or abilities are reported, documented, and acted</w:t>
      </w:r>
      <w:r w:rsidR="0000117A">
        <w:t xml:space="preserve"> </w:t>
      </w:r>
      <w:r>
        <w:t>upon.</w:t>
      </w:r>
    </w:p>
    <w:p w14:paraId="4E2DFA2E" w14:textId="73C4861F" w:rsidR="00FB5D99" w:rsidRDefault="00FB5D99" w:rsidP="00FB5D99">
      <w:pPr>
        <w:pStyle w:val="NormalArial"/>
      </w:pPr>
      <w:r>
        <w:t xml:space="preserve">The service demonstrated </w:t>
      </w:r>
      <w:r w:rsidR="0000117A">
        <w:t xml:space="preserve">that </w:t>
      </w:r>
      <w:r>
        <w:t>information about consumer conditions, needs and</w:t>
      </w:r>
      <w:r w:rsidR="0000117A">
        <w:t xml:space="preserve"> </w:t>
      </w:r>
      <w:r>
        <w:t>preferences are communicated within the organisation and with others responsible</w:t>
      </w:r>
      <w:r w:rsidR="0000117A">
        <w:t xml:space="preserve"> </w:t>
      </w:r>
      <w:r>
        <w:t>for care. This includes allied health practitioners such as physiotherapists, a diabetes</w:t>
      </w:r>
      <w:r w:rsidR="0000117A">
        <w:t xml:space="preserve"> </w:t>
      </w:r>
      <w:r>
        <w:t>educator service, speech pathologists, dietitians, occupational therapists and</w:t>
      </w:r>
      <w:r w:rsidR="0000117A">
        <w:t xml:space="preserve"> </w:t>
      </w:r>
      <w:r>
        <w:t>medical practitioners/services.</w:t>
      </w:r>
      <w:r w:rsidR="0000117A">
        <w:t xml:space="preserve"> </w:t>
      </w:r>
      <w:r>
        <w:t xml:space="preserve">Consumers and representatives were satisfied the service </w:t>
      </w:r>
      <w:r w:rsidR="0000117A">
        <w:t xml:space="preserve">provides effective </w:t>
      </w:r>
      <w:r>
        <w:t>communication systems to ensure care workers kn</w:t>
      </w:r>
      <w:r w:rsidR="0000117A">
        <w:t>o</w:t>
      </w:r>
      <w:r>
        <w:t>w their needs and</w:t>
      </w:r>
      <w:r w:rsidR="0000117A">
        <w:t xml:space="preserve"> </w:t>
      </w:r>
      <w:r>
        <w:t xml:space="preserve">preferences, and when changes occur with their care. </w:t>
      </w:r>
      <w:r w:rsidR="0000117A">
        <w:t xml:space="preserve">Consumers are </w:t>
      </w:r>
      <w:r>
        <w:t>confident</w:t>
      </w:r>
      <w:r w:rsidR="0000117A">
        <w:t xml:space="preserve"> that</w:t>
      </w:r>
      <w:r>
        <w:t xml:space="preserve"> care workers and clinical staff provide feedback through their mobile</w:t>
      </w:r>
      <w:r w:rsidR="0000117A">
        <w:t xml:space="preserve"> </w:t>
      </w:r>
      <w:r>
        <w:t>phone application and that case managers review and act upon the information.</w:t>
      </w:r>
    </w:p>
    <w:p w14:paraId="430334B0" w14:textId="60AEBBC6" w:rsidR="00FB5D99" w:rsidRDefault="00FB5D99" w:rsidP="00FB5D99">
      <w:pPr>
        <w:pStyle w:val="NormalArial"/>
      </w:pPr>
      <w:r>
        <w:t xml:space="preserve">The service demonstrated </w:t>
      </w:r>
      <w:r w:rsidR="0000117A">
        <w:t xml:space="preserve">that </w:t>
      </w:r>
      <w:r>
        <w:t xml:space="preserve">appropriate referrals </w:t>
      </w:r>
      <w:r w:rsidR="0000117A">
        <w:t>a</w:t>
      </w:r>
      <w:r>
        <w:t>re made to other providers and</w:t>
      </w:r>
      <w:r w:rsidR="0000117A">
        <w:t xml:space="preserve"> </w:t>
      </w:r>
      <w:r>
        <w:t>services in a timely manner.</w:t>
      </w:r>
      <w:r w:rsidR="0000117A">
        <w:t xml:space="preserve"> </w:t>
      </w:r>
      <w:r>
        <w:t xml:space="preserve">Consumers and representatives </w:t>
      </w:r>
      <w:r w:rsidR="0000117A">
        <w:t xml:space="preserve">advised </w:t>
      </w:r>
      <w:r>
        <w:t>they are satisfied that when</w:t>
      </w:r>
      <w:r w:rsidR="0000117A">
        <w:t xml:space="preserve"> required</w:t>
      </w:r>
      <w:r>
        <w:t xml:space="preserve">, the service </w:t>
      </w:r>
      <w:r w:rsidR="0000117A">
        <w:t>will</w:t>
      </w:r>
      <w:r>
        <w:t xml:space="preserve"> assist with making timely referrals to appropriate</w:t>
      </w:r>
      <w:r w:rsidR="0000117A">
        <w:t xml:space="preserve"> </w:t>
      </w:r>
      <w:r>
        <w:t xml:space="preserve">providers </w:t>
      </w:r>
      <w:r w:rsidR="0000117A">
        <w:t>external to</w:t>
      </w:r>
      <w:r>
        <w:t xml:space="preserve"> the service. </w:t>
      </w:r>
      <w:r w:rsidR="0000117A">
        <w:t>The service administers an</w:t>
      </w:r>
      <w:r>
        <w:t xml:space="preserve"> extensive referral directory</w:t>
      </w:r>
      <w:r w:rsidR="0000117A">
        <w:t xml:space="preserve"> that</w:t>
      </w:r>
      <w:r>
        <w:t xml:space="preserve"> is accessible to all staff</w:t>
      </w:r>
      <w:r w:rsidR="0000117A">
        <w:t xml:space="preserve"> </w:t>
      </w:r>
      <w:r>
        <w:t>and case managers</w:t>
      </w:r>
      <w:r w:rsidR="0000117A">
        <w:t>, and consumer c</w:t>
      </w:r>
      <w:r>
        <w:t xml:space="preserve">are documentation </w:t>
      </w:r>
      <w:r w:rsidR="0000117A">
        <w:t>evidence</w:t>
      </w:r>
      <w:r w:rsidR="00C4344B">
        <w:t>d</w:t>
      </w:r>
      <w:r w:rsidR="0000117A">
        <w:t xml:space="preserve"> appropriate </w:t>
      </w:r>
      <w:r>
        <w:t>referrals to providers such as physiotherapists, occupational therapists,</w:t>
      </w:r>
      <w:r w:rsidR="0000117A">
        <w:t xml:space="preserve"> </w:t>
      </w:r>
      <w:r>
        <w:t>speech pathologists, dietitians, podiatrists, equipment suppliers, and medical</w:t>
      </w:r>
      <w:r w:rsidR="0000117A">
        <w:t xml:space="preserve"> </w:t>
      </w:r>
      <w:r>
        <w:t xml:space="preserve">practitioners. </w:t>
      </w:r>
    </w:p>
    <w:p w14:paraId="0BF9FD8E" w14:textId="2A668D32" w:rsidR="00976EF3" w:rsidRPr="006B4042" w:rsidRDefault="00FB5D99" w:rsidP="00976EF3">
      <w:pPr>
        <w:pStyle w:val="NormalArial"/>
      </w:pPr>
      <w:r>
        <w:t>The service demonstrated minimisation of infection related risks to prevent and</w:t>
      </w:r>
      <w:r w:rsidR="0000117A">
        <w:t xml:space="preserve"> </w:t>
      </w:r>
      <w:r>
        <w:t xml:space="preserve">control infection. Consumers and representatives </w:t>
      </w:r>
      <w:r w:rsidR="0000117A">
        <w:t>expressed their satisfaction</w:t>
      </w:r>
      <w:r>
        <w:t xml:space="preserve"> with the</w:t>
      </w:r>
      <w:r w:rsidR="00B613F4">
        <w:t xml:space="preserve"> </w:t>
      </w:r>
      <w:r>
        <w:t xml:space="preserve">measures </w:t>
      </w:r>
      <w:r w:rsidR="00B613F4">
        <w:t>under</w:t>
      </w:r>
      <w:r>
        <w:t>taken by all staff to protect them from infection</w:t>
      </w:r>
      <w:r w:rsidR="00B613F4">
        <w:t>. S</w:t>
      </w:r>
      <w:r>
        <w:t xml:space="preserve">taff demonstrated </w:t>
      </w:r>
      <w:r w:rsidR="00B613F4">
        <w:t>apposite</w:t>
      </w:r>
      <w:r>
        <w:t xml:space="preserve"> knowledge of infection control practices and</w:t>
      </w:r>
      <w:r w:rsidR="00B613F4">
        <w:t xml:space="preserve"> demonstrated</w:t>
      </w:r>
      <w:r>
        <w:t xml:space="preserve"> appropriate use of Personal Protective Equipment (PPE) </w:t>
      </w:r>
      <w:r>
        <w:lastRenderedPageBreak/>
        <w:t>including</w:t>
      </w:r>
      <w:r w:rsidR="00B613F4">
        <w:t xml:space="preserve"> </w:t>
      </w:r>
      <w:r>
        <w:t xml:space="preserve">masks when requested by consumers. The service </w:t>
      </w:r>
      <w:r w:rsidR="00B613F4">
        <w:t>administers relevant</w:t>
      </w:r>
      <w:r>
        <w:t xml:space="preserve"> policies and procedures for</w:t>
      </w:r>
      <w:r w:rsidR="00B613F4">
        <w:t xml:space="preserve"> </w:t>
      </w:r>
      <w:r>
        <w:t>infection control</w:t>
      </w:r>
      <w:r w:rsidR="00B613F4">
        <w:t xml:space="preserve">, </w:t>
      </w:r>
      <w:r>
        <w:t>minimis</w:t>
      </w:r>
      <w:r w:rsidR="00B613F4">
        <w:t>ing</w:t>
      </w:r>
      <w:r>
        <w:t xml:space="preserve"> the spread of infections, including outbreak plans</w:t>
      </w:r>
      <w:r w:rsidR="00B613F4">
        <w:t xml:space="preserve"> </w:t>
      </w:r>
      <w:r>
        <w:t>for influenza, gastro and COVID-19. Care workers are provided with infection control training and</w:t>
      </w:r>
      <w:r w:rsidR="00B613F4">
        <w:t xml:space="preserve"> </w:t>
      </w:r>
      <w:r w:rsidR="00976EF3">
        <w:t>PPE</w:t>
      </w:r>
      <w:r>
        <w:t xml:space="preserve"> and additional supply is available </w:t>
      </w:r>
      <w:r w:rsidR="00976EF3">
        <w:t>as required</w:t>
      </w:r>
      <w:r>
        <w:t xml:space="preserve">. </w:t>
      </w:r>
    </w:p>
    <w:p w14:paraId="6A90F8BD" w14:textId="0A9025A0" w:rsidR="00A605F1" w:rsidRPr="006B4042" w:rsidRDefault="00CC3AEA" w:rsidP="00FB5D99">
      <w:pPr>
        <w:pStyle w:val="NormalArial"/>
      </w:pPr>
      <w:r w:rsidRPr="006B4042">
        <w:br w:type="page"/>
      </w:r>
    </w:p>
    <w:p w14:paraId="56A3573B" w14:textId="77777777" w:rsidR="00A605F1" w:rsidRPr="00A36AA9" w:rsidRDefault="00CC3AE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76639" w14:paraId="42E7E4CB" w14:textId="77777777" w:rsidTr="00716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35653D7" w14:textId="77777777" w:rsidR="00F76639" w:rsidRPr="00991076" w:rsidRDefault="00F7663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1DB3E0A" w14:textId="77777777" w:rsidR="00F76639" w:rsidRPr="00991076"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76639" w14:paraId="64C72AAE" w14:textId="77777777" w:rsidTr="007164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10D72"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3BADB61E"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12305F5D"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369997"/>
                <w:placeholder>
                  <w:docPart w:val="F08355687AFF4D95911A853501EA308C"/>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4041232B" w14:textId="77777777" w:rsidTr="0071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D4262"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42A87607"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53C4CEDF"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253278"/>
                <w:placeholder>
                  <w:docPart w:val="3ECC6CDF43C84205B5CF3F69BE7160B0"/>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1CA8F1F5" w14:textId="77777777" w:rsidTr="007164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F0084"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74F37DE6"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C31D85E" w14:textId="77777777" w:rsidR="00F76639" w:rsidRPr="00244176" w:rsidRDefault="00F766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4652B5" w14:textId="77777777" w:rsidR="00F76639" w:rsidRPr="00244176" w:rsidRDefault="00F766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DFCB50" w14:textId="77777777" w:rsidR="00F76639" w:rsidRPr="00244176" w:rsidRDefault="00F766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4F878292"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756559"/>
                <w:placeholder>
                  <w:docPart w:val="CF3C936DBE0A4860915D68637A9D46FC"/>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22E9F200" w14:textId="77777777" w:rsidTr="0071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7127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5F6BCCCC"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459C9416"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704989"/>
                <w:placeholder>
                  <w:docPart w:val="A99AD3CC6F0345D7A0CD62AC3DDDAC15"/>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2DFC9BD0" w14:textId="77777777" w:rsidTr="007164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5B3F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04057C33"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617A5ADC"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257288"/>
                <w:placeholder>
                  <w:docPart w:val="628248BBCA374AB18CDA86D2E14411A1"/>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360D6358" w14:textId="77777777" w:rsidTr="0071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257FF"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4226BEE2"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375B77F" w14:textId="77777777" w:rsidR="00F76639" w:rsidRPr="00CC646C"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76639" w14:paraId="614D4F2A" w14:textId="77777777" w:rsidTr="00716447">
        <w:tc>
          <w:tcPr>
            <w:cnfStyle w:val="001000000000" w:firstRow="0" w:lastRow="0" w:firstColumn="1" w:lastColumn="0" w:oddVBand="0" w:evenVBand="0" w:oddHBand="0" w:evenHBand="0" w:firstRowFirstColumn="0" w:firstRowLastColumn="0" w:lastRowFirstColumn="0" w:lastRowLastColumn="0"/>
            <w:tcW w:w="0" w:type="auto"/>
          </w:tcPr>
          <w:p w14:paraId="3AA90980"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01DE47E0"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4777FDB8"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722222"/>
                <w:placeholder>
                  <w:docPart w:val="AB25F56277C941A3AE829DF7EBB7AFFA"/>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bl>
    <w:p w14:paraId="6DE2EE7F" w14:textId="77777777" w:rsidR="00A605F1" w:rsidRDefault="00CC3AEA" w:rsidP="007B3959">
      <w:pPr>
        <w:pStyle w:val="Heading20"/>
      </w:pPr>
      <w:r w:rsidRPr="00A36AA9">
        <w:t>Findings</w:t>
      </w:r>
    </w:p>
    <w:p w14:paraId="7C18D7E9" w14:textId="0BAEC00A" w:rsidR="00BE0A1E" w:rsidRDefault="00BE0A1E" w:rsidP="00532656">
      <w:pPr>
        <w:pStyle w:val="NormalArial"/>
      </w:pPr>
      <w:r>
        <w:t xml:space="preserve">The service demonstrated </w:t>
      </w:r>
      <w:r w:rsidR="00532656">
        <w:t xml:space="preserve">that </w:t>
      </w:r>
      <w:r>
        <w:t xml:space="preserve">consumers </w:t>
      </w:r>
      <w:r w:rsidR="00532656">
        <w:t>receive</w:t>
      </w:r>
      <w:r>
        <w:t xml:space="preserve"> safe and effective services and support</w:t>
      </w:r>
      <w:r w:rsidR="00532656">
        <w:t xml:space="preserve">s </w:t>
      </w:r>
      <w:r>
        <w:t>for daily living that optimise</w:t>
      </w:r>
      <w:r w:rsidR="00532656">
        <w:t>s</w:t>
      </w:r>
      <w:r>
        <w:t xml:space="preserve"> their independence, health, well-being, and quality of life.</w:t>
      </w:r>
      <w:r w:rsidR="00532656">
        <w:t xml:space="preserve"> </w:t>
      </w:r>
      <w:r>
        <w:t xml:space="preserve">Consumers and representatives </w:t>
      </w:r>
      <w:r w:rsidR="00532656">
        <w:t>advised that</w:t>
      </w:r>
      <w:r>
        <w:t xml:space="preserve"> they </w:t>
      </w:r>
      <w:proofErr w:type="gramStart"/>
      <w:r>
        <w:t>can</w:t>
      </w:r>
      <w:proofErr w:type="gramEnd"/>
      <w:r>
        <w:t xml:space="preserve"> participate in safe activities that</w:t>
      </w:r>
      <w:r w:rsidR="00532656">
        <w:t xml:space="preserve"> </w:t>
      </w:r>
      <w:r>
        <w:t>optimise</w:t>
      </w:r>
      <w:r w:rsidR="00532656">
        <w:t>s</w:t>
      </w:r>
      <w:r>
        <w:t xml:space="preserve"> their independence, health, and quality of life</w:t>
      </w:r>
      <w:r w:rsidR="00532656">
        <w:t>, and t</w:t>
      </w:r>
      <w:r>
        <w:t>hey spoke highly of care</w:t>
      </w:r>
      <w:r w:rsidR="00532656">
        <w:t xml:space="preserve"> </w:t>
      </w:r>
      <w:r>
        <w:t>workers, saying they are helpful and know what consumers need and want. The</w:t>
      </w:r>
      <w:r w:rsidR="00532656">
        <w:t xml:space="preserve"> </w:t>
      </w:r>
      <w:r>
        <w:t xml:space="preserve">service </w:t>
      </w:r>
      <w:r w:rsidR="00532656">
        <w:t>provides</w:t>
      </w:r>
      <w:r>
        <w:t xml:space="preserve"> two full time allied health assistants to support consumers in</w:t>
      </w:r>
      <w:r w:rsidR="00532656">
        <w:t xml:space="preserve"> </w:t>
      </w:r>
      <w:r>
        <w:t xml:space="preserve">achieving their independence and quality of life goals. </w:t>
      </w:r>
    </w:p>
    <w:p w14:paraId="07EDC02D" w14:textId="596FB25C" w:rsidR="00BE0A1E" w:rsidRDefault="00BE0A1E" w:rsidP="00BE0A1E">
      <w:pPr>
        <w:pStyle w:val="NormalArial"/>
      </w:pPr>
      <w:r>
        <w:t xml:space="preserve">The service demonstrated </w:t>
      </w:r>
      <w:r w:rsidR="00532656">
        <w:t xml:space="preserve">that </w:t>
      </w:r>
      <w:r>
        <w:t>services and supports for daily living promote consumer</w:t>
      </w:r>
      <w:r w:rsidR="00532656">
        <w:t xml:space="preserve"> </w:t>
      </w:r>
      <w:r>
        <w:t>emotional, spiritual and psychological wellbeing.</w:t>
      </w:r>
      <w:r w:rsidR="00532656">
        <w:t xml:space="preserve"> </w:t>
      </w:r>
      <w:r>
        <w:t xml:space="preserve">Consumers and representatives </w:t>
      </w:r>
      <w:r w:rsidR="00532656">
        <w:t xml:space="preserve">advised that </w:t>
      </w:r>
      <w:r>
        <w:t>they enjoy services and feel</w:t>
      </w:r>
      <w:r w:rsidR="00532656">
        <w:t xml:space="preserve"> </w:t>
      </w:r>
      <w:r>
        <w:t xml:space="preserve">comfortable, happy and safe with their care workers while receiving care. </w:t>
      </w:r>
      <w:r w:rsidR="00532656">
        <w:t xml:space="preserve">Consumers advised that </w:t>
      </w:r>
      <w:r>
        <w:t xml:space="preserve">care workers check </w:t>
      </w:r>
      <w:r w:rsidR="00532656">
        <w:t>on their wellbeing at</w:t>
      </w:r>
      <w:r>
        <w:t xml:space="preserve"> each visit and feedback any concerns to the</w:t>
      </w:r>
      <w:r w:rsidR="00532656">
        <w:t xml:space="preserve"> </w:t>
      </w:r>
      <w:r>
        <w:t xml:space="preserve">case manager. </w:t>
      </w:r>
      <w:r w:rsidR="00532656">
        <w:t>Consumers also</w:t>
      </w:r>
      <w:r>
        <w:t xml:space="preserve"> provided positive feedback on how being socially connected</w:t>
      </w:r>
      <w:r w:rsidR="00532656">
        <w:t xml:space="preserve"> </w:t>
      </w:r>
      <w:r>
        <w:t>helps them emotionally, often developing an ongoing relationship with their regular</w:t>
      </w:r>
      <w:r w:rsidR="00532656">
        <w:t xml:space="preserve"> </w:t>
      </w:r>
      <w:r>
        <w:t xml:space="preserve">care workers. Care workers </w:t>
      </w:r>
      <w:r w:rsidR="00532656">
        <w:t>highlighted effective processes to ensure feedback is communicated within the organisation and c</w:t>
      </w:r>
      <w:r>
        <w:t>linical staff</w:t>
      </w:r>
      <w:r w:rsidR="00532656">
        <w:t xml:space="preserve"> highlighted effective</w:t>
      </w:r>
      <w:r>
        <w:t xml:space="preserve"> assessment tools </w:t>
      </w:r>
      <w:r>
        <w:lastRenderedPageBreak/>
        <w:t xml:space="preserve">and </w:t>
      </w:r>
      <w:r w:rsidR="00532656">
        <w:t xml:space="preserve">routine </w:t>
      </w:r>
      <w:r>
        <w:t>discussi</w:t>
      </w:r>
      <w:r w:rsidR="000E452D">
        <w:t>ons around</w:t>
      </w:r>
      <w:r>
        <w:t xml:space="preserve"> counselling or mental health</w:t>
      </w:r>
      <w:r w:rsidR="00532656">
        <w:t xml:space="preserve"> </w:t>
      </w:r>
      <w:r>
        <w:t>support</w:t>
      </w:r>
      <w:r w:rsidR="00532656">
        <w:t>s with consumers</w:t>
      </w:r>
      <w:r>
        <w:t xml:space="preserve"> where applicable. Case managers demonstrated a</w:t>
      </w:r>
      <w:r w:rsidR="00532656">
        <w:t xml:space="preserve">n appropriate </w:t>
      </w:r>
      <w:r>
        <w:t>knowledge</w:t>
      </w:r>
      <w:r w:rsidR="00532656">
        <w:t xml:space="preserve"> </w:t>
      </w:r>
      <w:r>
        <w:t>of individual consumers’ emotional, spiritual and psychological needs, personalities</w:t>
      </w:r>
      <w:r w:rsidR="00532656">
        <w:t xml:space="preserve"> </w:t>
      </w:r>
      <w:r>
        <w:t xml:space="preserve">and interests. </w:t>
      </w:r>
    </w:p>
    <w:p w14:paraId="7DC7482B" w14:textId="1ADE08D6" w:rsidR="00BE0A1E" w:rsidRDefault="00BE0A1E" w:rsidP="00BE0A1E">
      <w:pPr>
        <w:pStyle w:val="NormalArial"/>
      </w:pPr>
      <w:r>
        <w:t xml:space="preserve">The service demonstrated </w:t>
      </w:r>
      <w:r w:rsidR="00532656">
        <w:t xml:space="preserve">that </w:t>
      </w:r>
      <w:r>
        <w:t>services and supports for daily living assist consumers to</w:t>
      </w:r>
      <w:r w:rsidR="00532656">
        <w:t xml:space="preserve"> </w:t>
      </w:r>
      <w:r>
        <w:t xml:space="preserve">participate in their community, have social and personal relationships, and </w:t>
      </w:r>
      <w:r w:rsidR="005520B3">
        <w:t xml:space="preserve">to </w:t>
      </w:r>
      <w:r>
        <w:t>do things</w:t>
      </w:r>
      <w:r w:rsidR="00532656">
        <w:t xml:space="preserve"> </w:t>
      </w:r>
      <w:r>
        <w:t>of interest to them.</w:t>
      </w:r>
      <w:r w:rsidR="005520B3">
        <w:t xml:space="preserve"> </w:t>
      </w:r>
      <w:r>
        <w:t>Consumers and representatives provided positive feedback on the range of</w:t>
      </w:r>
      <w:r w:rsidR="005520B3">
        <w:t xml:space="preserve"> </w:t>
      </w:r>
      <w:r>
        <w:t>opportunities to build and maintain relationships and pursue meaningful activities of</w:t>
      </w:r>
      <w:r w:rsidR="005520B3">
        <w:t xml:space="preserve"> </w:t>
      </w:r>
      <w:r>
        <w:t xml:space="preserve">interest in the community. </w:t>
      </w:r>
    </w:p>
    <w:p w14:paraId="335AA54F" w14:textId="2BA2CE93" w:rsidR="00BE0A1E" w:rsidRDefault="005520B3" w:rsidP="00BE0A1E">
      <w:pPr>
        <w:pStyle w:val="NormalArial"/>
      </w:pPr>
      <w:r>
        <w:t>T</w:t>
      </w:r>
      <w:r w:rsidR="00BE0A1E">
        <w:t>he service demonstrated information about consumers’ conditions, needs</w:t>
      </w:r>
      <w:r>
        <w:t xml:space="preserve"> </w:t>
      </w:r>
      <w:r w:rsidR="00BE0A1E">
        <w:t>and preferences in relation to supports and services for daily living are</w:t>
      </w:r>
      <w:r>
        <w:t xml:space="preserve"> effectively </w:t>
      </w:r>
      <w:r w:rsidR="00BE0A1E">
        <w:t>communicated within the organisation and with others responsible for care. This</w:t>
      </w:r>
      <w:r>
        <w:t xml:space="preserve"> </w:t>
      </w:r>
      <w:r w:rsidR="00BE0A1E">
        <w:t>include</w:t>
      </w:r>
      <w:r>
        <w:t>s</w:t>
      </w:r>
      <w:r w:rsidR="00BE0A1E">
        <w:t xml:space="preserve"> allied health and providers of equipment. Consumers and</w:t>
      </w:r>
      <w:r>
        <w:t xml:space="preserve"> </w:t>
      </w:r>
      <w:r w:rsidR="00BE0A1E">
        <w:t>representatives expressed confidence that</w:t>
      </w:r>
      <w:r>
        <w:t xml:space="preserve"> their</w:t>
      </w:r>
      <w:r w:rsidR="00BE0A1E">
        <w:t xml:space="preserve"> needs and preferences in relation to</w:t>
      </w:r>
      <w:r>
        <w:t xml:space="preserve"> </w:t>
      </w:r>
      <w:r w:rsidR="00BE0A1E">
        <w:t xml:space="preserve">supports such as domestic assistance, transport and social support </w:t>
      </w:r>
      <w:r>
        <w:t xml:space="preserve">are </w:t>
      </w:r>
      <w:r w:rsidR="00BE0A1E">
        <w:t>communicated effectively within the organisation.</w:t>
      </w:r>
      <w:r>
        <w:t xml:space="preserve"> The service administers appropriate i</w:t>
      </w:r>
      <w:r w:rsidR="00BE0A1E">
        <w:t>nformation systems and processes to facilitate communication within</w:t>
      </w:r>
      <w:r>
        <w:t xml:space="preserve"> </w:t>
      </w:r>
      <w:r w:rsidR="00BE0A1E">
        <w:t xml:space="preserve">the organisation. A review of care documentation </w:t>
      </w:r>
      <w:r>
        <w:t>highlighted that consumer</w:t>
      </w:r>
      <w:r w:rsidR="00BE0A1E">
        <w:t xml:space="preserve"> care plans reflect</w:t>
      </w:r>
      <w:r>
        <w:t xml:space="preserve"> </w:t>
      </w:r>
      <w:r w:rsidR="00BE0A1E">
        <w:t>personalised needs and preferences relating to daily living supports and services, as</w:t>
      </w:r>
      <w:r>
        <w:t xml:space="preserve"> </w:t>
      </w:r>
      <w:r w:rsidR="00BE0A1E">
        <w:t xml:space="preserve">well as detailed progress notes with care worker feedback. Care staff </w:t>
      </w:r>
      <w:r>
        <w:t xml:space="preserve">demonstrate an appropriate knowledge of </w:t>
      </w:r>
      <w:r w:rsidR="00BE0A1E">
        <w:t xml:space="preserve">what </w:t>
      </w:r>
      <w:r>
        <w:t>i</w:t>
      </w:r>
      <w:r w:rsidR="00BE0A1E">
        <w:t>s important to individual consumers in relation to maintaining independence,</w:t>
      </w:r>
      <w:r>
        <w:t xml:space="preserve"> </w:t>
      </w:r>
      <w:r w:rsidR="00BE0A1E">
        <w:t>well-being and quality of life and said they provided regular feedback to case</w:t>
      </w:r>
      <w:r>
        <w:t xml:space="preserve"> </w:t>
      </w:r>
      <w:r w:rsidR="00BE0A1E">
        <w:t>managers. Detailed notes were observed in relation to allied health feedback</w:t>
      </w:r>
      <w:r>
        <w:t>, and that i</w:t>
      </w:r>
      <w:r w:rsidR="00BE0A1E">
        <w:t>nformation is shared with external providers.</w:t>
      </w:r>
    </w:p>
    <w:p w14:paraId="2E7BB41B" w14:textId="2EE308E5" w:rsidR="00BE0A1E" w:rsidRDefault="00BE0A1E" w:rsidP="00BE0A1E">
      <w:pPr>
        <w:pStyle w:val="NormalArial"/>
      </w:pPr>
      <w:r>
        <w:t xml:space="preserve">The service demonstrated </w:t>
      </w:r>
      <w:r w:rsidR="005520B3">
        <w:t xml:space="preserve">that they facilitate </w:t>
      </w:r>
      <w:r>
        <w:t>timely referrals to individuals,</w:t>
      </w:r>
      <w:r w:rsidR="005520B3">
        <w:t xml:space="preserve"> </w:t>
      </w:r>
      <w:r>
        <w:t>other organisations and providers in relation to supports and services for daily living.</w:t>
      </w:r>
      <w:r w:rsidR="005520B3">
        <w:t xml:space="preserve"> </w:t>
      </w:r>
      <w:r>
        <w:t>Consumers and</w:t>
      </w:r>
      <w:r w:rsidR="005520B3">
        <w:t xml:space="preserve"> </w:t>
      </w:r>
      <w:r>
        <w:t xml:space="preserve">representatives </w:t>
      </w:r>
      <w:r w:rsidR="005520B3">
        <w:t>advised</w:t>
      </w:r>
      <w:r>
        <w:t xml:space="preserve"> they </w:t>
      </w:r>
      <w:r w:rsidR="005520B3">
        <w:t>a</w:t>
      </w:r>
      <w:r>
        <w:t>re satisfied with how referrals were</w:t>
      </w:r>
      <w:r w:rsidR="005520B3">
        <w:t xml:space="preserve"> </w:t>
      </w:r>
      <w:r>
        <w:t>made by case managers</w:t>
      </w:r>
      <w:r w:rsidR="005520B3">
        <w:t>, and ca</w:t>
      </w:r>
      <w:r>
        <w:t xml:space="preserve">se managers outlined </w:t>
      </w:r>
      <w:r w:rsidR="005520B3">
        <w:t xml:space="preserve">effective </w:t>
      </w:r>
      <w:r>
        <w:t xml:space="preserve">referral processes </w:t>
      </w:r>
      <w:r w:rsidR="005520B3">
        <w:t xml:space="preserve">that have a focus on </w:t>
      </w:r>
      <w:r>
        <w:t>timel</w:t>
      </w:r>
      <w:r w:rsidR="000E452D">
        <w:t>iness</w:t>
      </w:r>
      <w:r>
        <w:t>.</w:t>
      </w:r>
      <w:r w:rsidR="000E452D">
        <w:t xml:space="preserve"> </w:t>
      </w:r>
      <w:r w:rsidR="00BA0C28">
        <w:t>C</w:t>
      </w:r>
      <w:r>
        <w:t xml:space="preserve">onsumers </w:t>
      </w:r>
      <w:r w:rsidR="000E452D">
        <w:t>are</w:t>
      </w:r>
      <w:r>
        <w:t xml:space="preserve"> referred to social support groups, as well as occupational</w:t>
      </w:r>
      <w:r w:rsidR="00BA0C28">
        <w:t xml:space="preserve"> </w:t>
      </w:r>
      <w:r>
        <w:t>therapists for home modifications or equipment to aid their independence and help</w:t>
      </w:r>
      <w:r w:rsidR="00BA0C28">
        <w:t xml:space="preserve"> </w:t>
      </w:r>
      <w:r>
        <w:t>them in accessing the community.</w:t>
      </w:r>
    </w:p>
    <w:p w14:paraId="198F1687" w14:textId="02549DB3" w:rsidR="00BA0C28" w:rsidRPr="00A36AA9" w:rsidRDefault="00BE0A1E" w:rsidP="00BA0C28">
      <w:pPr>
        <w:pStyle w:val="NormalArial"/>
      </w:pPr>
      <w:r>
        <w:t xml:space="preserve">The service demonstrated </w:t>
      </w:r>
      <w:r w:rsidR="00BA0C28">
        <w:t xml:space="preserve">that </w:t>
      </w:r>
      <w:r>
        <w:t>where equipment is provided, it is safe, suitable, clean</w:t>
      </w:r>
      <w:r w:rsidR="00BA0C28">
        <w:t xml:space="preserve"> </w:t>
      </w:r>
      <w:r>
        <w:t xml:space="preserve">and well maintained. Consumers and representatives </w:t>
      </w:r>
      <w:r w:rsidR="00BA0C28">
        <w:t>advised that where</w:t>
      </w:r>
      <w:r>
        <w:t xml:space="preserve"> they ha</w:t>
      </w:r>
      <w:r w:rsidR="00BA0C28">
        <w:t>ve</w:t>
      </w:r>
      <w:r>
        <w:t xml:space="preserve"> received</w:t>
      </w:r>
      <w:r w:rsidR="00BA0C28">
        <w:t xml:space="preserve"> </w:t>
      </w:r>
      <w:r>
        <w:t>equipment through their package</w:t>
      </w:r>
      <w:r w:rsidR="00BA0C28">
        <w:t xml:space="preserve">s, they are </w:t>
      </w:r>
      <w:r>
        <w:t>satisfied with the quality of the equipment</w:t>
      </w:r>
      <w:r w:rsidR="00BA0C28">
        <w:t xml:space="preserve"> </w:t>
      </w:r>
      <w:r>
        <w:t xml:space="preserve">and </w:t>
      </w:r>
      <w:r w:rsidR="00BA0C28">
        <w:t xml:space="preserve">the </w:t>
      </w:r>
      <w:r>
        <w:t>range of equipment to choose from</w:t>
      </w:r>
      <w:r w:rsidR="00BA0C28">
        <w:t xml:space="preserve">. </w:t>
      </w:r>
      <w:r>
        <w:t xml:space="preserve">Care workers </w:t>
      </w:r>
      <w:r w:rsidR="00BA0C28">
        <w:t>routinely</w:t>
      </w:r>
      <w:r>
        <w:t xml:space="preserve"> conduct visual inspections and a local equipment</w:t>
      </w:r>
      <w:r w:rsidR="00BA0C28">
        <w:t xml:space="preserve"> </w:t>
      </w:r>
      <w:r>
        <w:t xml:space="preserve">supplier checks brakes on 4WW. Inspections are part of </w:t>
      </w:r>
      <w:r w:rsidR="00BA0C28">
        <w:t xml:space="preserve">an </w:t>
      </w:r>
      <w:r>
        <w:t>annual home</w:t>
      </w:r>
      <w:r w:rsidR="00BA0C28">
        <w:t xml:space="preserve"> </w:t>
      </w:r>
      <w:r>
        <w:t xml:space="preserve">safety check, </w:t>
      </w:r>
      <w:r w:rsidR="00BA0C28">
        <w:t xml:space="preserve">and </w:t>
      </w:r>
      <w:r>
        <w:t>includ</w:t>
      </w:r>
      <w:r w:rsidR="00BA0C28">
        <w:t>es</w:t>
      </w:r>
      <w:r>
        <w:t xml:space="preserve"> asking consumers when each equipment item was last</w:t>
      </w:r>
      <w:r w:rsidR="00BA0C28">
        <w:t xml:space="preserve"> </w:t>
      </w:r>
      <w:r>
        <w:t xml:space="preserve">serviced. </w:t>
      </w:r>
    </w:p>
    <w:p w14:paraId="35E48216" w14:textId="7B077ADF" w:rsidR="00A605F1" w:rsidRPr="00A36AA9" w:rsidRDefault="00CC3AEA" w:rsidP="00BE0A1E">
      <w:pPr>
        <w:pStyle w:val="NormalArial"/>
      </w:pPr>
      <w:r w:rsidRPr="00A36AA9">
        <w:br w:type="page"/>
      </w:r>
    </w:p>
    <w:p w14:paraId="1A5F5AE3" w14:textId="77777777" w:rsidR="00A605F1" w:rsidRDefault="00CC3AE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76639" w14:paraId="7BCAD560" w14:textId="77777777" w:rsidTr="00F7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72E8896" w14:textId="77777777" w:rsidR="00F76639" w:rsidRPr="003217D3" w:rsidRDefault="00F766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F3ABF54" w14:textId="77777777" w:rsidR="00F76639" w:rsidRPr="003217D3"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76639" w14:paraId="0E1199D9" w14:textId="77777777" w:rsidTr="00F7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8B83D"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shd w:val="clear" w:color="auto" w:fill="auto"/>
          </w:tcPr>
          <w:p w14:paraId="5F70D972"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0752C9BA"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513958"/>
                <w:placeholder>
                  <w:docPart w:val="57332C13AFFF4D96AAA751258C698DE1"/>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6F42A546" w14:textId="77777777" w:rsidTr="00F7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7D2ED"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shd w:val="clear" w:color="auto" w:fill="auto"/>
          </w:tcPr>
          <w:p w14:paraId="6273B7AB"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5A18B4" w14:textId="77777777" w:rsidR="00F76639" w:rsidRPr="00244176" w:rsidRDefault="00F7663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7727559" w14:textId="77777777" w:rsidR="00F76639" w:rsidRPr="00244176" w:rsidRDefault="00F7663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7D0CCDDD"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856894"/>
                <w:placeholder>
                  <w:docPart w:val="0A5140AE9CA742D8AB18E4ECB088B2F7"/>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5BF5AC9B" w14:textId="77777777" w:rsidTr="00F7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B505C"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shd w:val="clear" w:color="auto" w:fill="auto"/>
          </w:tcPr>
          <w:p w14:paraId="14D6C2D9"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0DFDC831"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726617"/>
                <w:placeholder>
                  <w:docPart w:val="10B989E037D2497F8C010FF46F4C61A7"/>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bl>
    <w:p w14:paraId="7AEBA7F9" w14:textId="77777777" w:rsidR="00A605F1" w:rsidRDefault="00CC3AEA" w:rsidP="007B3959">
      <w:pPr>
        <w:pStyle w:val="Heading20"/>
      </w:pPr>
      <w:r w:rsidRPr="00A36AA9">
        <w:t>Findings</w:t>
      </w:r>
    </w:p>
    <w:p w14:paraId="50DBFF27" w14:textId="5F56ABD7" w:rsidR="001A1614" w:rsidRDefault="001A1614" w:rsidP="001A1614">
      <w:pPr>
        <w:pStyle w:val="NormalArial"/>
      </w:pPr>
      <w:r>
        <w:t>The service provides a welcoming environment which is easy to navigate and aimed at optimising consumers’ sense of belonging, independence, function and interaction with others.</w:t>
      </w:r>
    </w:p>
    <w:p w14:paraId="742F41CB" w14:textId="21E15D3E" w:rsidR="001A1614" w:rsidRDefault="001A1614" w:rsidP="001A1614">
      <w:pPr>
        <w:pStyle w:val="NormalArial"/>
      </w:pPr>
      <w:r>
        <w:t xml:space="preserve">The service coordinates a social support group for HCP consumers from a local church-based hall for two hours </w:t>
      </w:r>
      <w:r w:rsidR="00BB0474">
        <w:t>per week</w:t>
      </w:r>
      <w:r>
        <w:t>. Staff described how they set up a welcoming environment according to the participants’ wishes. They arrive early to set up the hall in the same way each week and arrange a morning tea. Staff know consumers by name and when there are new consumers attending, provide name tags. The Audit Team’s observations confirmed that the centre environment was welcoming, easy to understand and enables functional independence.</w:t>
      </w:r>
    </w:p>
    <w:p w14:paraId="2E673192" w14:textId="5668FFCD" w:rsidR="001A1614" w:rsidRDefault="001A1614" w:rsidP="001A1614">
      <w:pPr>
        <w:pStyle w:val="NormalArial"/>
      </w:pPr>
      <w:r>
        <w:t xml:space="preserve">The service provides an environment that is safe, clean, well maintained, and comfortable, that enables consumers to move freely, both indoors and outdoors. Consumers advised they feel safe while being transported to and from the group as well as during group activities. The service undertakes appropriate risk assessment processes to determine suitability, access, safety and evacuation planning. </w:t>
      </w:r>
    </w:p>
    <w:p w14:paraId="77804196" w14:textId="3313935F" w:rsidR="001A1614" w:rsidRDefault="001A1614" w:rsidP="001A1614">
      <w:pPr>
        <w:pStyle w:val="NormalArial"/>
      </w:pPr>
      <w:r>
        <w:t xml:space="preserve">The service demonstrated that furniture, fittings and equipment, including vehicles used to transport consumers, are safe, clean, well maintained and suitable. Consumers confirmed </w:t>
      </w:r>
      <w:r w:rsidR="00AE4F4E">
        <w:t xml:space="preserve">that the </w:t>
      </w:r>
      <w:r>
        <w:t>furniture and fittings in the hall, and vehicles used</w:t>
      </w:r>
      <w:r w:rsidR="00AE4F4E">
        <w:t xml:space="preserve"> </w:t>
      </w:r>
      <w:r>
        <w:t>for transportation</w:t>
      </w:r>
      <w:r w:rsidR="00AE4F4E">
        <w:t>,</w:t>
      </w:r>
      <w:r>
        <w:t xml:space="preserve"> are suitable, clean and safe. </w:t>
      </w:r>
      <w:r w:rsidR="00AE4F4E">
        <w:t>The Audit Team reported that t</w:t>
      </w:r>
      <w:r>
        <w:t>ransport vehicles owned by the</w:t>
      </w:r>
      <w:r w:rsidR="00AE4F4E">
        <w:t xml:space="preserve"> </w:t>
      </w:r>
      <w:r>
        <w:t>services are safe, clean, and well maintained</w:t>
      </w:r>
      <w:r w:rsidR="00AE4F4E">
        <w:t xml:space="preserve">. </w:t>
      </w:r>
      <w:r>
        <w:t xml:space="preserve">Maintenance </w:t>
      </w:r>
      <w:r w:rsidR="00AE4F4E">
        <w:t xml:space="preserve">is </w:t>
      </w:r>
      <w:r>
        <w:t>schedule</w:t>
      </w:r>
      <w:r w:rsidR="00AE4F4E">
        <w:t>d on a routine basis and the services v</w:t>
      </w:r>
      <w:r>
        <w:t xml:space="preserve">ehicle </w:t>
      </w:r>
      <w:r w:rsidR="00AE4F4E">
        <w:t>p</w:t>
      </w:r>
      <w:r>
        <w:t xml:space="preserve">olicy is </w:t>
      </w:r>
      <w:r w:rsidR="00AE4F4E">
        <w:t xml:space="preserve">regularly reviewed and </w:t>
      </w:r>
      <w:r>
        <w:t>sign</w:t>
      </w:r>
      <w:r w:rsidR="00AE4F4E">
        <w:t>ed</w:t>
      </w:r>
      <w:r>
        <w:t xml:space="preserve"> as part of</w:t>
      </w:r>
      <w:r w:rsidR="00AE4F4E">
        <w:t xml:space="preserve"> the</w:t>
      </w:r>
      <w:r>
        <w:t xml:space="preserve"> employee onboarding process</w:t>
      </w:r>
      <w:r w:rsidR="00AE4F4E">
        <w:t xml:space="preserve">. </w:t>
      </w:r>
      <w:r>
        <w:t xml:space="preserve">Compliance checks are in place for care workers </w:t>
      </w:r>
      <w:r w:rsidR="00AE4F4E">
        <w:t>that</w:t>
      </w:r>
      <w:r>
        <w:t xml:space="preserve"> cover drivers</w:t>
      </w:r>
      <w:r w:rsidR="00AE4F4E">
        <w:t xml:space="preserve"> </w:t>
      </w:r>
      <w:r>
        <w:t>licence, comprehensive insurance, third party insurance</w:t>
      </w:r>
      <w:r w:rsidR="00AE4F4E">
        <w:t xml:space="preserve"> and </w:t>
      </w:r>
      <w:r>
        <w:t>police check</w:t>
      </w:r>
      <w:r w:rsidR="00AE4F4E">
        <w:t xml:space="preserve">s. </w:t>
      </w:r>
    </w:p>
    <w:p w14:paraId="3D97EA5A" w14:textId="51FDCB3D" w:rsidR="00A605F1" w:rsidRPr="00A36AA9" w:rsidRDefault="00CC3AEA" w:rsidP="001A1614">
      <w:pPr>
        <w:pStyle w:val="NormalArial"/>
      </w:pPr>
      <w:r w:rsidRPr="00A36AA9">
        <w:br w:type="page"/>
      </w:r>
    </w:p>
    <w:p w14:paraId="080651F2" w14:textId="77777777" w:rsidR="00A605F1" w:rsidRPr="00A36AA9" w:rsidRDefault="00CC3AE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76639" w14:paraId="36276C82" w14:textId="77777777" w:rsidTr="003B5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75825CD2" w14:textId="77777777" w:rsidR="00F76639" w:rsidRPr="003217D3" w:rsidRDefault="00F766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252FCF10" w14:textId="77777777" w:rsidR="00F76639" w:rsidRPr="003217D3"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6639" w14:paraId="66851DEE" w14:textId="77777777" w:rsidTr="003B5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A8CF2"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757DF1F5"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7BB8403B"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660518"/>
                <w:placeholder>
                  <w:docPart w:val="3A73645591604E9DA920530F4AA48732"/>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1D722AF9" w14:textId="77777777" w:rsidTr="003B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A0F1A"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1782118B"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73E7C4B4"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168981"/>
                <w:placeholder>
                  <w:docPart w:val="230443AC20C24620A6D8882A4051BB85"/>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71E63DE0" w14:textId="77777777" w:rsidTr="003B51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7566B"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28EB170C"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5DDFE878"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588249"/>
                <w:placeholder>
                  <w:docPart w:val="A3FF73EA889D43C78CCBB71589A78311"/>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24BCAFFD" w14:textId="77777777" w:rsidTr="003B51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0A500"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4D26B6C2"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13E0E6F" w14:textId="67CB194C"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675436"/>
                <w:placeholder>
                  <w:docPart w:val="C36F24A485E64B3E82A4C5A706CC77DA"/>
                </w:placeholder>
                <w:dropDownList>
                  <w:listItem w:displayText="choose a rating" w:value="choose a rating"/>
                  <w:listItem w:displayText="Compliant" w:value="Compliant"/>
                  <w:listItem w:displayText="Not Compliant" w:value="Not Compliant"/>
                </w:dropDownList>
              </w:sdtPr>
              <w:sdtEndPr/>
              <w:sdtContent>
                <w:r w:rsidR="005A3A79">
                  <w:rPr>
                    <w:rFonts w:ascii="Arial" w:hAnsi="Arial" w:cs="Arial"/>
                    <w:color w:val="auto"/>
                  </w:rPr>
                  <w:t>Compliant</w:t>
                </w:r>
              </w:sdtContent>
            </w:sdt>
            <w:r w:rsidR="00F76639" w:rsidRPr="00501C01">
              <w:rPr>
                <w:rFonts w:ascii="Arial" w:hAnsi="Arial" w:cs="Arial"/>
              </w:rPr>
              <w:t xml:space="preserve"> </w:t>
            </w:r>
          </w:p>
        </w:tc>
      </w:tr>
    </w:tbl>
    <w:p w14:paraId="75B83374" w14:textId="77777777" w:rsidR="00A605F1" w:rsidRDefault="00CC3AEA" w:rsidP="007B3959">
      <w:pPr>
        <w:pStyle w:val="Heading20"/>
      </w:pPr>
      <w:r w:rsidRPr="00A36AA9">
        <w:t>Findings</w:t>
      </w:r>
    </w:p>
    <w:p w14:paraId="72E04FB2" w14:textId="48C92514" w:rsidR="00A921C3" w:rsidRDefault="00A921C3" w:rsidP="00A921C3">
      <w:pPr>
        <w:pStyle w:val="NormalArial"/>
      </w:pPr>
      <w:r>
        <w:t xml:space="preserve">The service </w:t>
      </w:r>
      <w:r w:rsidRPr="00FD4D7A">
        <w:t xml:space="preserve">demonstrated </w:t>
      </w:r>
      <w:r w:rsidR="0098135D" w:rsidRPr="00FD4D7A">
        <w:t>that</w:t>
      </w:r>
      <w:r>
        <w:t xml:space="preserve"> consumers and representatives are encouraged and</w:t>
      </w:r>
      <w:r w:rsidR="0098135D">
        <w:t xml:space="preserve"> </w:t>
      </w:r>
      <w:r>
        <w:t xml:space="preserve">supported to provide feedback and make complaints. </w:t>
      </w:r>
      <w:r w:rsidR="0098135D">
        <w:t>S</w:t>
      </w:r>
      <w:r>
        <w:t xml:space="preserve">taff </w:t>
      </w:r>
      <w:r w:rsidR="0098135D">
        <w:t xml:space="preserve">demonstrated appropriate knowledge on </w:t>
      </w:r>
      <w:r>
        <w:t>how they support consumers</w:t>
      </w:r>
      <w:r w:rsidR="0098135D">
        <w:t xml:space="preserve"> </w:t>
      </w:r>
      <w:r>
        <w:t xml:space="preserve">and their families to provide feedback and make complaints. </w:t>
      </w:r>
      <w:r w:rsidR="0098135D">
        <w:t>Information on h</w:t>
      </w:r>
      <w:r>
        <w:t>ow to make a</w:t>
      </w:r>
      <w:r w:rsidR="0098135D">
        <w:t xml:space="preserve"> </w:t>
      </w:r>
      <w:r>
        <w:t>complaint is included in the home care service agreement</w:t>
      </w:r>
      <w:r w:rsidR="0098135D">
        <w:t xml:space="preserve"> and this</w:t>
      </w:r>
      <w:r>
        <w:t xml:space="preserve"> also</w:t>
      </w:r>
      <w:r w:rsidR="0098135D">
        <w:t xml:space="preserve"> </w:t>
      </w:r>
      <w:r>
        <w:t>includes information for making external complaints and includes the contact details</w:t>
      </w:r>
      <w:r w:rsidR="0098135D">
        <w:t xml:space="preserve"> </w:t>
      </w:r>
      <w:r>
        <w:t xml:space="preserve">for the Aged Care Quality and Safety Commission. </w:t>
      </w:r>
    </w:p>
    <w:p w14:paraId="5F31FA1C" w14:textId="65B8FA75" w:rsidR="00A921C3" w:rsidRDefault="00A921C3" w:rsidP="00A921C3">
      <w:pPr>
        <w:pStyle w:val="NormalArial"/>
      </w:pPr>
      <w:r>
        <w:t>The service demonstrate</w:t>
      </w:r>
      <w:r w:rsidR="0098135D">
        <w:t>d that</w:t>
      </w:r>
      <w:r>
        <w:t xml:space="preserve"> consumers are made aware of the</w:t>
      </w:r>
      <w:r w:rsidR="0098135D">
        <w:t>ir choice</w:t>
      </w:r>
      <w:r>
        <w:t xml:space="preserve"> to</w:t>
      </w:r>
      <w:r w:rsidR="0098135D">
        <w:t xml:space="preserve"> </w:t>
      </w:r>
      <w:r>
        <w:t>access advocates, language services and other supports for raising and resolving</w:t>
      </w:r>
      <w:r w:rsidR="0098135D">
        <w:t xml:space="preserve"> </w:t>
      </w:r>
      <w:r>
        <w:t>complaints. The service</w:t>
      </w:r>
      <w:r w:rsidR="0098135D">
        <w:t xml:space="preserve"> </w:t>
      </w:r>
      <w:r>
        <w:t>agreement includes information for consumers and their representatives of their right</w:t>
      </w:r>
      <w:r w:rsidR="0098135D">
        <w:t xml:space="preserve"> </w:t>
      </w:r>
      <w:r>
        <w:t>to access advocacy services</w:t>
      </w:r>
      <w:r w:rsidR="0098135D">
        <w:t xml:space="preserve"> and includes information for</w:t>
      </w:r>
      <w:r>
        <w:t xml:space="preserve"> those</w:t>
      </w:r>
      <w:r w:rsidR="0098135D">
        <w:t xml:space="preserve"> </w:t>
      </w:r>
      <w:r>
        <w:t xml:space="preserve">from a </w:t>
      </w:r>
      <w:r w:rsidR="0098135D">
        <w:t>c</w:t>
      </w:r>
      <w:r>
        <w:t xml:space="preserve">ulturally and </w:t>
      </w:r>
      <w:r w:rsidR="0098135D">
        <w:t>l</w:t>
      </w:r>
      <w:r>
        <w:t xml:space="preserve">inguistically </w:t>
      </w:r>
      <w:r w:rsidR="0098135D">
        <w:t>d</w:t>
      </w:r>
      <w:r>
        <w:t>iverse (CALD) and indigenous</w:t>
      </w:r>
      <w:r w:rsidR="00AB2A0C">
        <w:t xml:space="preserve"> </w:t>
      </w:r>
      <w:r>
        <w:t xml:space="preserve">background. </w:t>
      </w:r>
    </w:p>
    <w:p w14:paraId="7E729730" w14:textId="56A4426D" w:rsidR="00A921C3" w:rsidRDefault="00AB2A0C" w:rsidP="00A921C3">
      <w:pPr>
        <w:pStyle w:val="NormalArial"/>
      </w:pPr>
      <w:r>
        <w:t>Consumer f</w:t>
      </w:r>
      <w:r w:rsidR="00A921C3">
        <w:t xml:space="preserve">eedback and complaints are discussed </w:t>
      </w:r>
      <w:r>
        <w:t>routinely</w:t>
      </w:r>
      <w:r w:rsidR="00A921C3">
        <w:t xml:space="preserve"> in the leadership team meetings and</w:t>
      </w:r>
      <w:r>
        <w:t xml:space="preserve"> </w:t>
      </w:r>
      <w:r w:rsidR="00A921C3">
        <w:t xml:space="preserve">actions are </w:t>
      </w:r>
      <w:r>
        <w:t>developed and managed. C</w:t>
      </w:r>
      <w:r w:rsidR="00A921C3">
        <w:t>omplaints are</w:t>
      </w:r>
      <w:r>
        <w:t xml:space="preserve"> </w:t>
      </w:r>
      <w:r w:rsidR="00A921C3">
        <w:t>recorded in an incident report and this will directly notify the case manager and the</w:t>
      </w:r>
      <w:r>
        <w:t xml:space="preserve"> </w:t>
      </w:r>
      <w:r w:rsidR="00A921C3">
        <w:t>leadership team for action so the complaint can be managed immediately.</w:t>
      </w:r>
    </w:p>
    <w:p w14:paraId="4BD53965" w14:textId="5BA5416E" w:rsidR="00A921C3" w:rsidRDefault="00A921C3" w:rsidP="00A921C3">
      <w:pPr>
        <w:pStyle w:val="NormalArial"/>
      </w:pPr>
      <w:r>
        <w:t xml:space="preserve">The </w:t>
      </w:r>
      <w:r w:rsidR="00AB2A0C">
        <w:t xml:space="preserve">Audit Team reported that the </w:t>
      </w:r>
      <w:r>
        <w:t xml:space="preserve">service </w:t>
      </w:r>
      <w:r w:rsidR="00AB2A0C">
        <w:t>was unable to</w:t>
      </w:r>
      <w:r>
        <w:t xml:space="preserve"> demonstrate </w:t>
      </w:r>
      <w:r w:rsidR="00AB2A0C">
        <w:t xml:space="preserve">that </w:t>
      </w:r>
      <w:r>
        <w:t>feedback and complaints are reviewed and</w:t>
      </w:r>
      <w:r w:rsidR="00AB2A0C">
        <w:t xml:space="preserve"> data </w:t>
      </w:r>
      <w:r>
        <w:t>used to improve the quality of care and services</w:t>
      </w:r>
      <w:r w:rsidR="00AB2A0C">
        <w:t xml:space="preserve"> for consumers</w:t>
      </w:r>
      <w:r>
        <w:t xml:space="preserve">. </w:t>
      </w:r>
      <w:r w:rsidR="00AB2A0C">
        <w:t xml:space="preserve">The </w:t>
      </w:r>
      <w:r w:rsidR="001641CF">
        <w:t xml:space="preserve">Audit Team reported that the </w:t>
      </w:r>
      <w:r w:rsidR="00AB2A0C">
        <w:t xml:space="preserve">service’s complaints management approach </w:t>
      </w:r>
      <w:r w:rsidR="001641CF">
        <w:t>i</w:t>
      </w:r>
      <w:r w:rsidR="00AB2A0C">
        <w:t>s</w:t>
      </w:r>
      <w:r>
        <w:t xml:space="preserve"> operationally </w:t>
      </w:r>
      <w:r w:rsidR="0016247A" w:rsidRPr="0016247A">
        <w:t xml:space="preserve">reactive </w:t>
      </w:r>
      <w:r>
        <w:t>and</w:t>
      </w:r>
      <w:r w:rsidR="00AB2A0C">
        <w:t xml:space="preserve"> lacked </w:t>
      </w:r>
      <w:r>
        <w:t>oversight from a governance perspective</w:t>
      </w:r>
      <w:r w:rsidR="00AB2A0C">
        <w:t xml:space="preserve">, as well as </w:t>
      </w:r>
      <w:r>
        <w:t xml:space="preserve">monitoring and review from management once issues </w:t>
      </w:r>
      <w:r w:rsidR="00AB2A0C">
        <w:t>are</w:t>
      </w:r>
      <w:r>
        <w:t xml:space="preserve"> identified.</w:t>
      </w:r>
      <w:r w:rsidR="00AB2A0C">
        <w:t xml:space="preserve"> Consumer f</w:t>
      </w:r>
      <w:r>
        <w:t xml:space="preserve">eedback </w:t>
      </w:r>
      <w:r w:rsidR="00AB2A0C">
        <w:t>was</w:t>
      </w:r>
      <w:r>
        <w:t xml:space="preserve"> not </w:t>
      </w:r>
      <w:r w:rsidR="001641CF">
        <w:t>effectively</w:t>
      </w:r>
      <w:r>
        <w:t xml:space="preserve"> used to inform ongoing continuous improvement.</w:t>
      </w:r>
      <w:r w:rsidR="00AB2A0C">
        <w:t xml:space="preserve"> In their response to the Audit Report, the Provider advised that the service has implemented a system where all feedback and complaints are discussed as a standing agenda item and included in the Board of Directors report to highlight any continuous improvement actions associated to rectifying concerns. The service’s governing body now has greater oversight and opportunity to provide feedback, direction and acknowledgement of consumer complaints. </w:t>
      </w:r>
      <w:r w:rsidR="006D0314">
        <w:t xml:space="preserve">Considering the impact for consumers, I find the Providers response more compelling </w:t>
      </w:r>
      <w:r w:rsidR="001641CF">
        <w:t xml:space="preserve">in relation to review of feedback and complaints, </w:t>
      </w:r>
      <w:r w:rsidR="006D0314">
        <w:t xml:space="preserve">and as such, I find the service compliant in requirement 6(3)(d). </w:t>
      </w:r>
    </w:p>
    <w:p w14:paraId="369AF256" w14:textId="6D9D6FC1" w:rsidR="00A605F1" w:rsidRDefault="00CC3AEA" w:rsidP="00A921C3">
      <w:pPr>
        <w:pStyle w:val="NormalArial"/>
      </w:pPr>
      <w:r>
        <w:br w:type="page"/>
      </w:r>
    </w:p>
    <w:p w14:paraId="714F9732" w14:textId="77777777" w:rsidR="00A605F1" w:rsidRPr="003217D3" w:rsidRDefault="00CC3AE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76639" w14:paraId="3E663BC4" w14:textId="77777777" w:rsidTr="007A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15683DB9" w14:textId="77777777" w:rsidR="00F76639" w:rsidRPr="003217D3" w:rsidRDefault="00F766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5B148CB1" w14:textId="77777777" w:rsidR="00F76639" w:rsidRPr="003217D3"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6639" w14:paraId="0959AF3F" w14:textId="77777777" w:rsidTr="007A1C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FA36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39FC47B0"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E56F74B"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656982"/>
                <w:placeholder>
                  <w:docPart w:val="9439760424ED413DAC0197B6A07B07A3"/>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39C87A14" w14:textId="77777777" w:rsidTr="007A1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4C3CD"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5BF866FD"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6393D7BE"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805815"/>
                <w:placeholder>
                  <w:docPart w:val="11CDB49B077F49B596D8BB71E8D70625"/>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0BB30C46" w14:textId="77777777" w:rsidTr="007A1C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013E0"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2D076493"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0FAA19F9" w14:textId="7701ACA1"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504725"/>
                <w:placeholder>
                  <w:docPart w:val="333838FF9EC24CAEAED1D8750803C8D5"/>
                </w:placeholder>
                <w:dropDownList>
                  <w:listItem w:displayText="choose a rating" w:value="choose a rating"/>
                  <w:listItem w:displayText="Compliant" w:value="Compliant"/>
                  <w:listItem w:displayText="Not Compliant" w:value="Not Compliant"/>
                </w:dropDownList>
              </w:sdtPr>
              <w:sdtEndPr/>
              <w:sdtContent>
                <w:r w:rsidR="00F75383">
                  <w:rPr>
                    <w:rFonts w:ascii="Arial" w:hAnsi="Arial" w:cs="Arial"/>
                    <w:color w:val="auto"/>
                  </w:rPr>
                  <w:t>Compliant</w:t>
                </w:r>
              </w:sdtContent>
            </w:sdt>
            <w:r w:rsidR="00F76639" w:rsidRPr="00501C01">
              <w:rPr>
                <w:rFonts w:ascii="Arial" w:hAnsi="Arial" w:cs="Arial"/>
              </w:rPr>
              <w:t xml:space="preserve"> </w:t>
            </w:r>
          </w:p>
        </w:tc>
      </w:tr>
      <w:tr w:rsidR="00F76639" w14:paraId="59C5A575" w14:textId="77777777" w:rsidTr="007A1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A9059"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37B0AC01"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0FC37E01" w14:textId="77777777"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670792"/>
                <w:placeholder>
                  <w:docPart w:val="0ACCFBE7F03B4143BCCD637CF3E81623"/>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6D7A66F9" w14:textId="77777777" w:rsidTr="007A1C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9631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7C0ACD7B"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4579D202"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339528"/>
                <w:placeholder>
                  <w:docPart w:val="8E7BAAE97D944D618C5646AEC897E335"/>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bl>
    <w:p w14:paraId="0BCD4CE8" w14:textId="77777777" w:rsidR="00A605F1" w:rsidRDefault="00CC3AEA" w:rsidP="007B3959">
      <w:pPr>
        <w:pStyle w:val="Heading20"/>
      </w:pPr>
      <w:r w:rsidRPr="00A36AA9">
        <w:t>Findings</w:t>
      </w:r>
    </w:p>
    <w:p w14:paraId="533B124B" w14:textId="64816CD6" w:rsidR="00F75383" w:rsidRDefault="00F75383" w:rsidP="00F75383">
      <w:pPr>
        <w:pStyle w:val="NormalArial"/>
      </w:pPr>
      <w:r>
        <w:t>The service demonstrated that the workforce is planned and the number of mix of staff enables delivery of safe and quality care. Rostering staff ensure the roster is planned in advance with the right skill mix to provide safe quality services. Consumer needs and preferences such as gender, personality and behaviours are captured by rostering staff by utilising information gathered by the case manager and when speaking with the consumer on the phone to determine their preferences and the right worker for them.</w:t>
      </w:r>
    </w:p>
    <w:p w14:paraId="77FFD9DD" w14:textId="66DEB78A" w:rsidR="00F75383" w:rsidRDefault="00F75383" w:rsidP="00F75383">
      <w:pPr>
        <w:pStyle w:val="NormalArial"/>
      </w:pPr>
      <w:r>
        <w:t xml:space="preserve">The service demonstrated that consumers are treated with respect, staff are kind and caring and </w:t>
      </w:r>
      <w:r w:rsidR="00EF0C34">
        <w:t xml:space="preserve">the </w:t>
      </w:r>
      <w:r>
        <w:t>diversity and culture of consumers is supported.</w:t>
      </w:r>
      <w:r w:rsidR="00EF0C34">
        <w:t xml:space="preserve"> C</w:t>
      </w:r>
      <w:r>
        <w:t xml:space="preserve">onsumers and representatives </w:t>
      </w:r>
      <w:r w:rsidR="00EF0C34">
        <w:t>advised that</w:t>
      </w:r>
      <w:r>
        <w:t xml:space="preserve"> staff </w:t>
      </w:r>
      <w:r w:rsidR="00EF0C34">
        <w:t>ar</w:t>
      </w:r>
      <w:r>
        <w:t>e kind</w:t>
      </w:r>
      <w:r w:rsidR="00EF0C34">
        <w:t>,</w:t>
      </w:r>
      <w:r>
        <w:t xml:space="preserve"> caring and</w:t>
      </w:r>
      <w:r w:rsidR="00EF0C34">
        <w:t xml:space="preserve"> </w:t>
      </w:r>
      <w:r>
        <w:t>respectful.</w:t>
      </w:r>
    </w:p>
    <w:p w14:paraId="3D24249F" w14:textId="76090E6F" w:rsidR="00F75383" w:rsidRDefault="00F75383" w:rsidP="00EF0C34">
      <w:pPr>
        <w:pStyle w:val="NormalArial"/>
      </w:pPr>
      <w:r>
        <w:t xml:space="preserve">The service </w:t>
      </w:r>
      <w:r w:rsidR="00EF0C34">
        <w:t>administers relevant</w:t>
      </w:r>
      <w:r>
        <w:t xml:space="preserve"> process</w:t>
      </w:r>
      <w:r w:rsidR="00EF0C34">
        <w:t>es</w:t>
      </w:r>
      <w:r>
        <w:t xml:space="preserve"> to ensure the workforce is competent and has the</w:t>
      </w:r>
      <w:r w:rsidR="00EF0C34">
        <w:t xml:space="preserve"> </w:t>
      </w:r>
      <w:r>
        <w:t>qualifications and knowledge to effectively perform their role</w:t>
      </w:r>
      <w:r w:rsidR="00EF0C34">
        <w:t>s</w:t>
      </w:r>
      <w:r>
        <w:t>. Consumers and</w:t>
      </w:r>
      <w:r w:rsidR="00EF0C34">
        <w:t xml:space="preserve"> </w:t>
      </w:r>
      <w:r>
        <w:t xml:space="preserve">representatives </w:t>
      </w:r>
      <w:r w:rsidR="00EF0C34">
        <w:t>advised that</w:t>
      </w:r>
      <w:r>
        <w:t xml:space="preserve"> care workers were competent and</w:t>
      </w:r>
      <w:r w:rsidR="00EF0C34">
        <w:t xml:space="preserve"> </w:t>
      </w:r>
      <w:r>
        <w:t>possess the skills required</w:t>
      </w:r>
      <w:r w:rsidR="00EF0C34">
        <w:t xml:space="preserve"> to best support them</w:t>
      </w:r>
      <w:r>
        <w:t xml:space="preserve">. Consumers </w:t>
      </w:r>
      <w:r w:rsidR="00EF0C34">
        <w:t>advised that</w:t>
      </w:r>
      <w:r>
        <w:t xml:space="preserve"> they inform management of any</w:t>
      </w:r>
      <w:r w:rsidR="00EF0C34">
        <w:t xml:space="preserve"> </w:t>
      </w:r>
      <w:r>
        <w:t xml:space="preserve">workers who </w:t>
      </w:r>
      <w:r w:rsidR="00EF0C34">
        <w:t>a</w:t>
      </w:r>
      <w:r>
        <w:t xml:space="preserve">re not proving capable, but this </w:t>
      </w:r>
      <w:r w:rsidR="00EF0C34">
        <w:t>i</w:t>
      </w:r>
      <w:r>
        <w:t xml:space="preserve">s minimal. Staff </w:t>
      </w:r>
      <w:r w:rsidR="00EF0C34">
        <w:t xml:space="preserve">acknowledged that they are supported and feel </w:t>
      </w:r>
      <w:r>
        <w:t xml:space="preserve">competent and have sufficient knowledge to fulfil their roles. </w:t>
      </w:r>
    </w:p>
    <w:p w14:paraId="7A64B4F4" w14:textId="6F92350A" w:rsidR="00EF0C34" w:rsidRDefault="00F75383" w:rsidP="00F75383">
      <w:pPr>
        <w:pStyle w:val="NormalArial"/>
      </w:pPr>
      <w:r>
        <w:t>The service demonstrate</w:t>
      </w:r>
      <w:r w:rsidR="00EF0C34">
        <w:t>d that</w:t>
      </w:r>
      <w:r>
        <w:t xml:space="preserve"> the workforce is trained and equipped to</w:t>
      </w:r>
      <w:r w:rsidR="00EF0C34">
        <w:t xml:space="preserve"> </w:t>
      </w:r>
      <w:r>
        <w:t xml:space="preserve">deliver outcomes required by the Standards. All consumers </w:t>
      </w:r>
      <w:r w:rsidR="00EF0C34">
        <w:t>advised that</w:t>
      </w:r>
      <w:r>
        <w:t xml:space="preserve"> they felt the staff</w:t>
      </w:r>
      <w:r w:rsidR="00EF0C34">
        <w:t xml:space="preserve"> are</w:t>
      </w:r>
      <w:r>
        <w:t xml:space="preserve"> equipped to deliver the outcomes expected unless they were new staff and</w:t>
      </w:r>
      <w:r w:rsidR="00EF0C34">
        <w:t xml:space="preserve"> </w:t>
      </w:r>
      <w:r>
        <w:t>still learning their role.</w:t>
      </w:r>
      <w:r w:rsidR="00EF0C34">
        <w:t xml:space="preserve"> Management advised that </w:t>
      </w:r>
      <w:r>
        <w:t>employ</w:t>
      </w:r>
      <w:r w:rsidR="00EF0C34">
        <w:t>ment</w:t>
      </w:r>
      <w:r>
        <w:t xml:space="preserve"> applica</w:t>
      </w:r>
      <w:r w:rsidR="00EF0C34">
        <w:t>tions</w:t>
      </w:r>
      <w:r>
        <w:t xml:space="preserve"> go through a </w:t>
      </w:r>
      <w:r w:rsidR="00EF0C34">
        <w:t xml:space="preserve">rigorous </w:t>
      </w:r>
      <w:r>
        <w:t xml:space="preserve">screening process </w:t>
      </w:r>
      <w:r w:rsidR="00EF0C34">
        <w:t xml:space="preserve">and the </w:t>
      </w:r>
      <w:r>
        <w:t xml:space="preserve">clinical operations manager </w:t>
      </w:r>
      <w:r w:rsidR="00EF0C34">
        <w:t xml:space="preserve">demonstrated an effective </w:t>
      </w:r>
      <w:r>
        <w:t>new</w:t>
      </w:r>
      <w:r w:rsidR="00EF0C34">
        <w:t xml:space="preserve"> </w:t>
      </w:r>
      <w:r>
        <w:t>starter competency</w:t>
      </w:r>
      <w:r w:rsidR="00EF0C34">
        <w:t xml:space="preserve"> program to support </w:t>
      </w:r>
      <w:r>
        <w:t>orientat</w:t>
      </w:r>
      <w:r w:rsidR="00EF0C34">
        <w:t>ion of</w:t>
      </w:r>
      <w:r>
        <w:t xml:space="preserve"> new staff</w:t>
      </w:r>
      <w:r w:rsidR="00EF0C34">
        <w:t xml:space="preserve">. </w:t>
      </w:r>
    </w:p>
    <w:p w14:paraId="5E0C09DD" w14:textId="43CD78F6" w:rsidR="00A605F1" w:rsidRPr="00A36AA9" w:rsidRDefault="00F75383" w:rsidP="00F75383">
      <w:pPr>
        <w:pStyle w:val="NormalArial"/>
      </w:pPr>
      <w:r>
        <w:t>The</w:t>
      </w:r>
      <w:r w:rsidR="00EF0C34">
        <w:t xml:space="preserve"> service demonstrated that the</w:t>
      </w:r>
      <w:r>
        <w:t xml:space="preserve"> workforce is r</w:t>
      </w:r>
      <w:r w:rsidR="00EF0C34">
        <w:t>outinely</w:t>
      </w:r>
      <w:r>
        <w:t xml:space="preserve"> assessed, monitored and reviewed for their performance.</w:t>
      </w:r>
      <w:r w:rsidR="00EF0C34">
        <w:t xml:space="preserve"> S</w:t>
      </w:r>
      <w:r>
        <w:t xml:space="preserve">taff </w:t>
      </w:r>
      <w:r w:rsidR="00EF0C34">
        <w:t>highlighted an effective</w:t>
      </w:r>
      <w:r>
        <w:t xml:space="preserve"> annual performance appraisal</w:t>
      </w:r>
      <w:r w:rsidR="00EF0C34">
        <w:t xml:space="preserve"> process that best supports their ongoing development, and n</w:t>
      </w:r>
      <w:r>
        <w:t>ew</w:t>
      </w:r>
      <w:r w:rsidR="00EF0C34">
        <w:t xml:space="preserve">er </w:t>
      </w:r>
      <w:r>
        <w:t xml:space="preserve">staff confirmed they receive regular verbal </w:t>
      </w:r>
      <w:r>
        <w:lastRenderedPageBreak/>
        <w:t>feedback in relation to their</w:t>
      </w:r>
      <w:r w:rsidR="00EF0C34">
        <w:t xml:space="preserve"> </w:t>
      </w:r>
      <w:r>
        <w:t xml:space="preserve">performance. Staff </w:t>
      </w:r>
      <w:r w:rsidR="00EF0C34">
        <w:t>highlighted that</w:t>
      </w:r>
      <w:r>
        <w:t xml:space="preserve"> the performance assessment process </w:t>
      </w:r>
      <w:r w:rsidR="00EF0C34">
        <w:t xml:space="preserve">is </w:t>
      </w:r>
      <w:r>
        <w:t xml:space="preserve">supportive and </w:t>
      </w:r>
      <w:r w:rsidR="006E45AD">
        <w:t>i</w:t>
      </w:r>
      <w:r w:rsidR="00EF0C34">
        <w:t xml:space="preserve">s an opportunity for them to </w:t>
      </w:r>
      <w:r>
        <w:t>discuss education</w:t>
      </w:r>
      <w:r w:rsidR="00EF0C34">
        <w:t>al</w:t>
      </w:r>
      <w:r>
        <w:t xml:space="preserve"> or other needs they ha</w:t>
      </w:r>
      <w:r w:rsidR="00074299">
        <w:t>ve</w:t>
      </w:r>
      <w:r>
        <w:t xml:space="preserve"> with management.</w:t>
      </w:r>
      <w:r w:rsidRPr="00A36AA9">
        <w:br w:type="page"/>
      </w:r>
    </w:p>
    <w:p w14:paraId="0EE35C39" w14:textId="77777777" w:rsidR="00A605F1" w:rsidRPr="00A36AA9" w:rsidRDefault="00CC3AE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018"/>
      </w:tblGrid>
      <w:tr w:rsidR="00F76639" w14:paraId="6274715F" w14:textId="77777777" w:rsidTr="008F2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Pr>
          <w:p w14:paraId="4355B0A0" w14:textId="77777777" w:rsidR="00F76639" w:rsidRPr="003217D3" w:rsidRDefault="00F766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4965D3A0" w14:textId="77777777" w:rsidR="00F76639" w:rsidRPr="003217D3" w:rsidRDefault="00F766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76639" w14:paraId="10DA641F" w14:textId="77777777" w:rsidTr="008F20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E37F5"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shd w:val="clear" w:color="auto" w:fill="auto"/>
          </w:tcPr>
          <w:p w14:paraId="102581CE"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09F18079" w14:textId="77777777"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407133"/>
                <w:placeholder>
                  <w:docPart w:val="582A0C597EEC4A8DAB22C1693EB63DCF"/>
                </w:placeholder>
                <w:dropDownList>
                  <w:listItem w:displayText="choose a rating" w:value="choose a rating"/>
                  <w:listItem w:displayText="Compliant" w:value="Compliant"/>
                  <w:listItem w:displayText="Not Compliant" w:value="Not Compliant"/>
                </w:dropDownList>
              </w:sdtPr>
              <w:sdtEndPr/>
              <w:sdtContent>
                <w:r w:rsidR="00F76639" w:rsidRPr="00501C01">
                  <w:rPr>
                    <w:rFonts w:ascii="Arial" w:hAnsi="Arial" w:cs="Arial"/>
                  </w:rPr>
                  <w:t>Compliant</w:t>
                </w:r>
              </w:sdtContent>
            </w:sdt>
            <w:r w:rsidR="00F76639" w:rsidRPr="00501C01">
              <w:rPr>
                <w:rFonts w:ascii="Arial" w:hAnsi="Arial" w:cs="Arial"/>
              </w:rPr>
              <w:t xml:space="preserve"> </w:t>
            </w:r>
          </w:p>
        </w:tc>
      </w:tr>
      <w:tr w:rsidR="00F76639" w14:paraId="1B789BA5" w14:textId="77777777" w:rsidTr="008F2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FBBA6"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shd w:val="clear" w:color="auto" w:fill="auto"/>
          </w:tcPr>
          <w:p w14:paraId="190EA699"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8" w:type="dxa"/>
            <w:shd w:val="clear" w:color="auto" w:fill="auto"/>
          </w:tcPr>
          <w:p w14:paraId="621A0682" w14:textId="3D9A120E" w:rsidR="00F76639" w:rsidRPr="00CC646C" w:rsidRDefault="00CC3A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292287"/>
                <w:placeholder>
                  <w:docPart w:val="782987D84E464AEF82F0AD9669D48A0C"/>
                </w:placeholder>
                <w:dropDownList>
                  <w:listItem w:displayText="choose a rating" w:value="choose a rating"/>
                  <w:listItem w:displayText="Compliant" w:value="Compliant"/>
                  <w:listItem w:displayText="Not Compliant" w:value="Not Compliant"/>
                </w:dropDownList>
              </w:sdtPr>
              <w:sdtEndPr/>
              <w:sdtContent>
                <w:r w:rsidR="005A7486">
                  <w:rPr>
                    <w:rFonts w:ascii="Arial" w:hAnsi="Arial" w:cs="Arial"/>
                    <w:color w:val="auto"/>
                  </w:rPr>
                  <w:t>Compliant</w:t>
                </w:r>
              </w:sdtContent>
            </w:sdt>
            <w:r w:rsidR="00F76639" w:rsidRPr="00501C01">
              <w:rPr>
                <w:rFonts w:ascii="Arial" w:hAnsi="Arial" w:cs="Arial"/>
              </w:rPr>
              <w:t xml:space="preserve"> </w:t>
            </w:r>
          </w:p>
        </w:tc>
      </w:tr>
      <w:tr w:rsidR="00F76639" w14:paraId="036BE6C1" w14:textId="77777777" w:rsidTr="008F20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7CA6D"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shd w:val="clear" w:color="auto" w:fill="auto"/>
          </w:tcPr>
          <w:p w14:paraId="491DAE5C"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62362372"/>
            <w:r w:rsidRPr="00244176">
              <w:rPr>
                <w:rFonts w:ascii="Arial" w:hAnsi="Arial" w:cs="Arial"/>
              </w:rPr>
              <w:t xml:space="preserve">Effective organisation wide governance systems </w:t>
            </w:r>
            <w:bookmarkEnd w:id="5"/>
            <w:r w:rsidRPr="00244176">
              <w:rPr>
                <w:rFonts w:ascii="Arial" w:hAnsi="Arial" w:cs="Arial"/>
              </w:rPr>
              <w:t>relating to the following:</w:t>
            </w:r>
          </w:p>
          <w:p w14:paraId="12B6D584" w14:textId="77777777" w:rsidR="00F76639" w:rsidRPr="00244176" w:rsidRDefault="00F766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29F77B" w14:textId="77777777" w:rsidR="00F76639" w:rsidRPr="00244176" w:rsidRDefault="00F766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07EAF2" w14:textId="77777777" w:rsidR="00F76639" w:rsidRPr="00244176" w:rsidRDefault="00F766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CD27C6" w14:textId="77777777" w:rsidR="00F76639" w:rsidRPr="00244176" w:rsidRDefault="00F766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F7B92F3" w14:textId="77777777" w:rsidR="00F76639" w:rsidRPr="00244176" w:rsidRDefault="00F766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2C13AB7" w14:textId="77777777" w:rsidR="00F76639" w:rsidRPr="00244176" w:rsidRDefault="00F766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49F62811" w14:textId="485B4E19"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772081"/>
                <w:placeholder>
                  <w:docPart w:val="B3488371C88643DCB1DF73B771093943"/>
                </w:placeholder>
                <w:dropDownList>
                  <w:listItem w:displayText="choose a rating" w:value="choose a rating"/>
                  <w:listItem w:displayText="Compliant" w:value="Compliant"/>
                  <w:listItem w:displayText="Not Compliant" w:value="Not Compliant"/>
                </w:dropDownList>
              </w:sdtPr>
              <w:sdtEndPr/>
              <w:sdtContent>
                <w:r w:rsidR="00A921C3">
                  <w:rPr>
                    <w:rFonts w:ascii="Arial" w:hAnsi="Arial" w:cs="Arial"/>
                    <w:color w:val="auto"/>
                  </w:rPr>
                  <w:t>Not Compliant</w:t>
                </w:r>
              </w:sdtContent>
            </w:sdt>
            <w:r w:rsidR="00F76639" w:rsidRPr="00501C01">
              <w:rPr>
                <w:rFonts w:ascii="Arial" w:hAnsi="Arial" w:cs="Arial"/>
              </w:rPr>
              <w:t xml:space="preserve"> </w:t>
            </w:r>
          </w:p>
        </w:tc>
      </w:tr>
      <w:tr w:rsidR="00F76639" w14:paraId="29BC21F2" w14:textId="77777777" w:rsidTr="008F2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024AC"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shd w:val="clear" w:color="auto" w:fill="auto"/>
          </w:tcPr>
          <w:p w14:paraId="180BBAEB" w14:textId="77777777" w:rsidR="00F76639" w:rsidRPr="00244176" w:rsidRDefault="00F766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0E9A72" w14:textId="77777777" w:rsidR="00F76639" w:rsidRPr="00244176" w:rsidRDefault="00F766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C47CF6B" w14:textId="77777777" w:rsidR="00F76639" w:rsidRPr="00244176" w:rsidRDefault="00F766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9ED2B11" w14:textId="77777777" w:rsidR="00F76639" w:rsidRPr="00244176" w:rsidRDefault="00F766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99F3EF" w14:textId="77777777" w:rsidR="00F76639" w:rsidRPr="00244176" w:rsidRDefault="00F766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3F2FD99D" w14:textId="2F15ECE8" w:rsidR="00F76639" w:rsidRPr="00CC646C" w:rsidRDefault="00CC3AE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431487"/>
                <w:placeholder>
                  <w:docPart w:val="00EF592372CB4D05B8796CEEC9478721"/>
                </w:placeholder>
                <w:dropDownList>
                  <w:listItem w:displayText="choose a rating" w:value="choose a rating"/>
                  <w:listItem w:displayText="Compliant" w:value="Compliant"/>
                  <w:listItem w:displayText="Not Compliant" w:value="Not Compliant"/>
                </w:dropDownList>
              </w:sdtPr>
              <w:sdtEndPr/>
              <w:sdtContent>
                <w:r w:rsidR="009F6D65">
                  <w:rPr>
                    <w:rFonts w:ascii="Arial" w:hAnsi="Arial" w:cs="Arial"/>
                    <w:color w:val="auto"/>
                  </w:rPr>
                  <w:t>Compliant</w:t>
                </w:r>
              </w:sdtContent>
            </w:sdt>
            <w:r w:rsidR="00F76639" w:rsidRPr="00501C01">
              <w:rPr>
                <w:rFonts w:ascii="Arial" w:hAnsi="Arial" w:cs="Arial"/>
              </w:rPr>
              <w:t xml:space="preserve"> </w:t>
            </w:r>
          </w:p>
        </w:tc>
      </w:tr>
      <w:tr w:rsidR="00F76639" w14:paraId="2CB70B50" w14:textId="77777777" w:rsidTr="008F20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F0673" w14:textId="77777777" w:rsidR="00F76639" w:rsidRPr="00244176" w:rsidRDefault="00F766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shd w:val="clear" w:color="auto" w:fill="auto"/>
          </w:tcPr>
          <w:p w14:paraId="0B5732D6" w14:textId="77777777" w:rsidR="00F76639" w:rsidRPr="00244176" w:rsidRDefault="00F766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B45F30A" w14:textId="77777777" w:rsidR="00F76639" w:rsidRPr="00244176" w:rsidRDefault="00F7663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89A26C" w14:textId="77777777" w:rsidR="00F76639" w:rsidRPr="00244176" w:rsidRDefault="00F7663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C28D043" w14:textId="77777777" w:rsidR="00F76639" w:rsidRPr="00244176" w:rsidRDefault="00F7663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44CAA209" w14:textId="44DD301F" w:rsidR="00F76639" w:rsidRPr="00CC646C" w:rsidRDefault="00CC3A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42167"/>
                <w:placeholder>
                  <w:docPart w:val="67CFC1A885DF47E2840CA73A086E8CD3"/>
                </w:placeholder>
                <w:dropDownList>
                  <w:listItem w:displayText="choose a rating" w:value="choose a rating"/>
                  <w:listItem w:displayText="Compliant" w:value="Compliant"/>
                  <w:listItem w:displayText="Not Compliant" w:value="Not Compliant"/>
                </w:dropDownList>
              </w:sdtPr>
              <w:sdtEndPr/>
              <w:sdtContent>
                <w:r w:rsidR="009F6D65">
                  <w:rPr>
                    <w:rFonts w:ascii="Arial" w:hAnsi="Arial" w:cs="Arial"/>
                    <w:color w:val="auto"/>
                  </w:rPr>
                  <w:t>Compliant</w:t>
                </w:r>
              </w:sdtContent>
            </w:sdt>
            <w:r w:rsidR="00F76639" w:rsidRPr="00501C01">
              <w:rPr>
                <w:rFonts w:ascii="Arial" w:hAnsi="Arial" w:cs="Arial"/>
              </w:rPr>
              <w:t xml:space="preserve"> </w:t>
            </w:r>
          </w:p>
        </w:tc>
      </w:tr>
    </w:tbl>
    <w:p w14:paraId="0539BFF4" w14:textId="77777777" w:rsidR="00A605F1" w:rsidRDefault="00CC3AEA" w:rsidP="003217D3">
      <w:pPr>
        <w:pStyle w:val="Heading20"/>
      </w:pPr>
      <w:r w:rsidRPr="00A36AA9">
        <w:t>Findings</w:t>
      </w:r>
    </w:p>
    <w:p w14:paraId="1385967C" w14:textId="3DC802E6" w:rsidR="00A605F1" w:rsidRDefault="009F6D65" w:rsidP="00C03548">
      <w:pPr>
        <w:pStyle w:val="NormalArial"/>
      </w:pPr>
      <w:r>
        <w:t xml:space="preserve">The organisation encourages </w:t>
      </w:r>
      <w:r w:rsidR="00C03548">
        <w:t>consumer engagement</w:t>
      </w:r>
      <w:r>
        <w:t xml:space="preserve"> in the development</w:t>
      </w:r>
      <w:r w:rsidR="00D730F2">
        <w:t>,</w:t>
      </w:r>
      <w:r>
        <w:t xml:space="preserve"> delivery</w:t>
      </w:r>
      <w:r w:rsidR="00C03548">
        <w:t xml:space="preserve"> </w:t>
      </w:r>
      <w:r>
        <w:t xml:space="preserve">and evaluation of care and services. A Consumer Advisory Board </w:t>
      </w:r>
      <w:r w:rsidR="00C03548">
        <w:t>has been</w:t>
      </w:r>
      <w:r>
        <w:t xml:space="preserve"> developed</w:t>
      </w:r>
      <w:r w:rsidR="00C03548">
        <w:t xml:space="preserve"> </w:t>
      </w:r>
      <w:r>
        <w:t>and will commence in March 2024. Invitations have been sent to all consumers. Consumers</w:t>
      </w:r>
      <w:r w:rsidR="00C03548">
        <w:t xml:space="preserve"> are</w:t>
      </w:r>
      <w:r>
        <w:t xml:space="preserve"> also engaged in the way services are delivered</w:t>
      </w:r>
      <w:r w:rsidR="00C03548">
        <w:t xml:space="preserve"> to them, including suggesting </w:t>
      </w:r>
      <w:r>
        <w:t>hydrotherapy class</w:t>
      </w:r>
      <w:r w:rsidR="00C03548">
        <w:t>es</w:t>
      </w:r>
      <w:r>
        <w:t>, balance class</w:t>
      </w:r>
      <w:r w:rsidR="00C03548">
        <w:t>es</w:t>
      </w:r>
      <w:r>
        <w:t>,</w:t>
      </w:r>
      <w:r w:rsidR="00C03548">
        <w:t xml:space="preserve"> </w:t>
      </w:r>
      <w:r>
        <w:t xml:space="preserve">Salvation Army ladies group, and men's group at the local </w:t>
      </w:r>
      <w:r w:rsidR="00D730F2">
        <w:t>b</w:t>
      </w:r>
      <w:r>
        <w:t xml:space="preserve">owling </w:t>
      </w:r>
      <w:r w:rsidR="00D730F2">
        <w:t>c</w:t>
      </w:r>
      <w:r>
        <w:t>lub.</w:t>
      </w:r>
      <w:r w:rsidR="00C03548">
        <w:t xml:space="preserve"> </w:t>
      </w:r>
      <w:r>
        <w:t xml:space="preserve">The </w:t>
      </w:r>
      <w:r>
        <w:lastRenderedPageBreak/>
        <w:t xml:space="preserve">organisation </w:t>
      </w:r>
      <w:r w:rsidR="00C03548">
        <w:t>conducts</w:t>
      </w:r>
      <w:r>
        <w:t xml:space="preserve"> an annual survey</w:t>
      </w:r>
      <w:r w:rsidR="00C03548">
        <w:t xml:space="preserve"> </w:t>
      </w:r>
      <w:r>
        <w:t>where consumers are encouraged to provide</w:t>
      </w:r>
      <w:r w:rsidR="00C03548">
        <w:t xml:space="preserve"> </w:t>
      </w:r>
      <w:r>
        <w:t xml:space="preserve">feedback on services </w:t>
      </w:r>
      <w:r w:rsidR="00C03548">
        <w:t>they receive</w:t>
      </w:r>
      <w:r>
        <w:t xml:space="preserve">. </w:t>
      </w:r>
    </w:p>
    <w:p w14:paraId="2281496F" w14:textId="72BA86D4" w:rsidR="009F6D65" w:rsidRDefault="002E09B0" w:rsidP="002E09B0">
      <w:pPr>
        <w:pStyle w:val="NormalArial"/>
      </w:pPr>
      <w:r>
        <w:t xml:space="preserve">The Audit Team reported that the governing body is not ensuring effective systems to support provision of safe, inclusive and quality care and services for consumers. The Board is not meeting responsibilities in ensuring appropriate skills, qualifications and experience in board membership personnel, and items for continuous improvement are not being captured in the continuous improvement plan and these items are not followed through and documented at all meetings for monitoring and reporting progress. This results in the governing body lacking leadership or providing a culture of safety and quality improvement for consumers at the organisation. In their response to the Audit Report however, the Provider highlighted that the organisation has now expanded membership to the organisation Board to ensure that requirements are met. In addition, the organisation has sought consumer interest in the organisational consumer advisory body and has formalised their continuous improvement structure and ensured that information makes its way to the </w:t>
      </w:r>
      <w:r w:rsidR="00D730F2">
        <w:t>D</w:t>
      </w:r>
      <w:r>
        <w:t>irectors and the Board. After considering the Provider’s response and the impact on consumers, I find the Provider’s response more compelling</w:t>
      </w:r>
      <w:r w:rsidRPr="002E09B0">
        <w:t xml:space="preserve"> </w:t>
      </w:r>
      <w:r>
        <w:t xml:space="preserve">in relation to the </w:t>
      </w:r>
      <w:r w:rsidRPr="002E09B0">
        <w:t>organisation’s governing body promot</w:t>
      </w:r>
      <w:r>
        <w:t>ing</w:t>
      </w:r>
      <w:r w:rsidRPr="002E09B0">
        <w:t xml:space="preserve"> a culture of safe, inclusive and quality care and services</w:t>
      </w:r>
      <w:r>
        <w:t xml:space="preserve">. Therefore, I find the service compliant in requirement 8(3)(b). </w:t>
      </w:r>
    </w:p>
    <w:p w14:paraId="3DD6B056" w14:textId="15391594" w:rsidR="00C30BC6" w:rsidRDefault="009B44EB" w:rsidP="009B44EB">
      <w:pPr>
        <w:pStyle w:val="NormalArial"/>
      </w:pPr>
      <w:r>
        <w:t xml:space="preserve">The organisation demonstrated </w:t>
      </w:r>
      <w:r w:rsidRPr="009B44EB">
        <w:t xml:space="preserve">adequate </w:t>
      </w:r>
      <w:r>
        <w:t>information management however was unable to demonstrate effective wide governance systems in relation to continuous improvement; financial governance; workforce governance; regulatory compliance; or feedback and complaints.</w:t>
      </w:r>
      <w:r w:rsidR="00C30BC6">
        <w:t xml:space="preserve"> In their response to the Audit Report, the Provider highlighted and evidenced multiple actions to work towards remediation of concerns in requirement 8(3)(c)</w:t>
      </w:r>
      <w:r w:rsidR="00B42A12">
        <w:t>. These</w:t>
      </w:r>
      <w:r w:rsidR="00C30BC6">
        <w:t xml:space="preserve"> includ</w:t>
      </w:r>
      <w:r w:rsidR="00B42A12">
        <w:t>ed</w:t>
      </w:r>
      <w:r w:rsidR="00C30BC6">
        <w:t xml:space="preserve"> publishing a quarterly magazine, providing an organisational focus on clinical risk indicators and mandatory clinical reporting. Also embedding processes to ensure risks, risk mitigation strategies and trend analysis is undertaken and reported the organisation’s Directors and </w:t>
      </w:r>
      <w:r w:rsidR="00B42A12">
        <w:t xml:space="preserve">to </w:t>
      </w:r>
      <w:r w:rsidR="00C30BC6">
        <w:t xml:space="preserve">the Board. The organisation has introduced a new wound care assessment tool and updated policies and procedures and trained staff on consumer dignity of risk. The organisation has introduced a new </w:t>
      </w:r>
      <w:r w:rsidR="00DB5D8B">
        <w:t>human resources</w:t>
      </w:r>
      <w:r w:rsidR="00C30BC6">
        <w:t xml:space="preserve"> manager and actioned a new subcontractor agreement and undertaken review and updates to their position descriptions and recruitment processes (with the inclusion of review of the banning list). The organisation has provided all staff focus on code of conduct and introduced round table meetings with a focus on staff training and development. I acknowledge the remediation efforts undertaken at the organisational level around e</w:t>
      </w:r>
      <w:r w:rsidR="00C30BC6" w:rsidRPr="00C30BC6">
        <w:t>ffective organisation wide governance systems</w:t>
      </w:r>
      <w:r w:rsidR="00C30BC6">
        <w:t xml:space="preserve">, however I consider time and opportunity for evaluation is required to </w:t>
      </w:r>
      <w:r w:rsidR="00B42A12">
        <w:t xml:space="preserve">embed these changes within the organisation. As such, I find the Audit Team’s findings to be more compelling at this time, and I find the service non-compliant in requirement 8(3)(c). </w:t>
      </w:r>
      <w:r w:rsidR="00C30BC6">
        <w:t xml:space="preserve"> </w:t>
      </w:r>
    </w:p>
    <w:p w14:paraId="451B1EAD" w14:textId="0C754424" w:rsidR="00EF42FE" w:rsidRDefault="00ED4483" w:rsidP="00E13CAF">
      <w:pPr>
        <w:pStyle w:val="NormalArial"/>
      </w:pPr>
      <w:r>
        <w:t>T</w:t>
      </w:r>
      <w:r w:rsidR="00EF42FE">
        <w:t xml:space="preserve">he </w:t>
      </w:r>
      <w:r>
        <w:t xml:space="preserve">organisation demonstrated effective </w:t>
      </w:r>
      <w:r w:rsidR="00EF42FE">
        <w:t>risk management systems and practi</w:t>
      </w:r>
      <w:r w:rsidR="006A6BFD">
        <w:t>c</w:t>
      </w:r>
      <w:r w:rsidR="00EF42FE">
        <w:t xml:space="preserve">es </w:t>
      </w:r>
      <w:r>
        <w:t xml:space="preserve">related to </w:t>
      </w:r>
      <w:r w:rsidR="00EF42FE">
        <w:t xml:space="preserve"> care of consumers </w:t>
      </w:r>
      <w:r>
        <w:t>and the Audit Team reported</w:t>
      </w:r>
      <w:r w:rsidR="00EF42FE">
        <w:t xml:space="preserve"> no adverse impact</w:t>
      </w:r>
      <w:r>
        <w:t>s f</w:t>
      </w:r>
      <w:r w:rsidR="00EF42FE">
        <w:t xml:space="preserve">or consumers during the Quality Audit. </w:t>
      </w:r>
      <w:r>
        <w:t>M</w:t>
      </w:r>
      <w:r w:rsidR="00EF42FE">
        <w:t>anagement</w:t>
      </w:r>
      <w:r>
        <w:t xml:space="preserve"> highlighted </w:t>
      </w:r>
      <w:r w:rsidR="006A6BFD">
        <w:t xml:space="preserve">their </w:t>
      </w:r>
      <w:r>
        <w:t>ongoing focus on</w:t>
      </w:r>
      <w:r w:rsidR="00E13CAF">
        <w:t xml:space="preserve"> clear documentation of consumer</w:t>
      </w:r>
      <w:r>
        <w:t xml:space="preserve"> </w:t>
      </w:r>
      <w:r w:rsidR="00EF42FE">
        <w:t xml:space="preserve">risk mitigation strategies </w:t>
      </w:r>
      <w:r w:rsidR="00E13CAF">
        <w:t>to ensure that care workers are alerted</w:t>
      </w:r>
      <w:r w:rsidR="00EF42FE">
        <w:t xml:space="preserve"> to risk mitigati</w:t>
      </w:r>
      <w:r w:rsidR="006A6BFD">
        <w:t>on</w:t>
      </w:r>
      <w:r w:rsidR="00EF42FE">
        <w:t xml:space="preserve"> instructions.</w:t>
      </w:r>
      <w:r w:rsidR="00E13CAF">
        <w:t xml:space="preserve"> In addition, the organisation has improved </w:t>
      </w:r>
      <w:r w:rsidR="00EF42FE">
        <w:t>classif</w:t>
      </w:r>
      <w:r w:rsidR="00E13CAF">
        <w:t>ication of consumer risks, including</w:t>
      </w:r>
      <w:r w:rsidR="00EF42FE">
        <w:t xml:space="preserve"> </w:t>
      </w:r>
      <w:r w:rsidR="006A6BFD">
        <w:t xml:space="preserve">those around </w:t>
      </w:r>
      <w:r w:rsidR="00EF42FE">
        <w:t>pressure injury, wound, and skin tear</w:t>
      </w:r>
      <w:r w:rsidR="00E13CAF">
        <w:t xml:space="preserve">s. This relevant data is provided to </w:t>
      </w:r>
      <w:r w:rsidR="00EF42FE">
        <w:t xml:space="preserve">the </w:t>
      </w:r>
      <w:r w:rsidR="006A6BFD">
        <w:t>D</w:t>
      </w:r>
      <w:r w:rsidR="00EF42FE">
        <w:t>irector and the Board</w:t>
      </w:r>
      <w:r w:rsidR="00E13CAF">
        <w:t xml:space="preserve">. The organisation has also developed new subcontractor contract arrangements that provide a formal and </w:t>
      </w:r>
      <w:r w:rsidR="00EF42FE">
        <w:t xml:space="preserve">clear </w:t>
      </w:r>
      <w:r w:rsidR="00E13CAF">
        <w:t>understanding of</w:t>
      </w:r>
      <w:r w:rsidR="00EF42FE">
        <w:t xml:space="preserve"> their reporting responsibilities to the service</w:t>
      </w:r>
      <w:r w:rsidR="00E13CAF">
        <w:t xml:space="preserve">. </w:t>
      </w:r>
      <w:r w:rsidR="00EF42FE">
        <w:t xml:space="preserve">Complaints </w:t>
      </w:r>
      <w:r w:rsidR="006A6BFD">
        <w:t xml:space="preserve">data </w:t>
      </w:r>
      <w:r w:rsidR="00EF42FE">
        <w:t>demonstrate</w:t>
      </w:r>
      <w:r w:rsidR="006A6BFD">
        <w:t>s that</w:t>
      </w:r>
      <w:r w:rsidR="00EF42FE">
        <w:t xml:space="preserve"> the organisation is identifying and responding to incidents</w:t>
      </w:r>
      <w:r w:rsidR="00E13CAF">
        <w:t xml:space="preserve"> </w:t>
      </w:r>
      <w:r w:rsidR="00EF42FE">
        <w:t xml:space="preserve">of abuse and neglect appropriately. </w:t>
      </w:r>
      <w:r w:rsidR="00E13CAF">
        <w:t>Serious incident response scheme (</w:t>
      </w:r>
      <w:r w:rsidR="00EF42FE">
        <w:t>SIRS</w:t>
      </w:r>
      <w:r w:rsidR="00E13CAF">
        <w:t>)</w:t>
      </w:r>
      <w:r w:rsidR="00EF42FE">
        <w:t xml:space="preserve"> cases are reviewed and appropriate</w:t>
      </w:r>
      <w:r w:rsidR="00E13CAF">
        <w:t xml:space="preserve"> action </w:t>
      </w:r>
      <w:r w:rsidR="006A6BFD">
        <w:t xml:space="preserve">is taken </w:t>
      </w:r>
      <w:r w:rsidR="00E13CAF">
        <w:t xml:space="preserve">and </w:t>
      </w:r>
      <w:r w:rsidR="00EF42FE">
        <w:t>response</w:t>
      </w:r>
      <w:r w:rsidR="006A6BFD">
        <w:t>s provided</w:t>
      </w:r>
      <w:r w:rsidR="00EF42FE">
        <w:t>.</w:t>
      </w:r>
      <w:r w:rsidR="00E13CAF">
        <w:t xml:space="preserve"> </w:t>
      </w:r>
      <w:r w:rsidR="00EF42FE">
        <w:t xml:space="preserve">Consumers </w:t>
      </w:r>
      <w:r w:rsidR="00E13CAF">
        <w:t>advised</w:t>
      </w:r>
      <w:r w:rsidR="00EF42FE">
        <w:t xml:space="preserve"> the service was integral in supporting </w:t>
      </w:r>
      <w:r w:rsidR="00E13CAF">
        <w:t xml:space="preserve">them to </w:t>
      </w:r>
      <w:r w:rsidR="00EF42FE">
        <w:t>liv</w:t>
      </w:r>
      <w:r w:rsidR="00E13CAF">
        <w:t>e</w:t>
      </w:r>
      <w:r w:rsidR="00EF42FE">
        <w:t xml:space="preserve"> the</w:t>
      </w:r>
      <w:r w:rsidR="00E13CAF">
        <w:t>ir</w:t>
      </w:r>
      <w:r w:rsidR="00EF42FE">
        <w:t xml:space="preserve"> best life and felt the service enhanced their life. </w:t>
      </w:r>
    </w:p>
    <w:p w14:paraId="13E0A2E3" w14:textId="66A42512" w:rsidR="00E13CAF" w:rsidRPr="006B4042" w:rsidRDefault="00E13CAF" w:rsidP="00E13CAF">
      <w:pPr>
        <w:pStyle w:val="NormalArial"/>
      </w:pPr>
      <w:r>
        <w:lastRenderedPageBreak/>
        <w:t>The organisation administers appropriate policies relating to antimicrobial stewardship, minimising the use of restraint and open disclosure</w:t>
      </w:r>
      <w:r w:rsidR="006A6BFD">
        <w:t>.</w:t>
      </w:r>
      <w:r w:rsidR="00D419AA">
        <w:t xml:space="preserve"> T</w:t>
      </w:r>
      <w:r>
        <w:t xml:space="preserve">he organisation has a documented clinical governance framework within their organisational governance policy. The organisational governance policy outlines the relationship and responsibilities established by the service between its governing body, executive team, clinicians, consumers and other stakeholders to ensure </w:t>
      </w:r>
      <w:r w:rsidR="00D419AA">
        <w:t>effective</w:t>
      </w:r>
      <w:r>
        <w:t xml:space="preserve"> clinical outcomes. Th</w:t>
      </w:r>
      <w:r w:rsidR="00D419AA">
        <w:t>is</w:t>
      </w:r>
      <w:r>
        <w:t xml:space="preserve"> policy highlights strong clinical governance reliant upon effective partnership between consumers, clinicians, management and the governing body. Further, the service provides nursing and allied health services through registered nurs</w:t>
      </w:r>
      <w:r w:rsidR="00D419AA">
        <w:t>ing staff</w:t>
      </w:r>
      <w:r>
        <w:t xml:space="preserve"> and allied health professionals, and in order to ensure clinical governance, the service ensures availability of suitably qualified staff </w:t>
      </w:r>
      <w:r w:rsidR="00D419AA">
        <w:t xml:space="preserve">who are </w:t>
      </w:r>
      <w:r>
        <w:t>supported by policies and procedures that</w:t>
      </w:r>
      <w:r w:rsidR="00220555">
        <w:t xml:space="preserve"> </w:t>
      </w:r>
      <w:r>
        <w:t>provide oversight of care and support services.</w:t>
      </w:r>
      <w:r w:rsidR="00220555">
        <w:t xml:space="preserve"> The organisation maintains appropriate focus on </w:t>
      </w:r>
      <w:r>
        <w:t xml:space="preserve"> </w:t>
      </w:r>
      <w:r w:rsidR="00D419AA">
        <w:t>a</w:t>
      </w:r>
      <w:r>
        <w:t xml:space="preserve">ntimicrobial </w:t>
      </w:r>
      <w:r w:rsidR="00D419AA">
        <w:t>s</w:t>
      </w:r>
      <w:r>
        <w:t>tewardship (AMS)</w:t>
      </w:r>
      <w:r w:rsidR="00220555">
        <w:t xml:space="preserve"> as </w:t>
      </w:r>
      <w:r>
        <w:t>an important</w:t>
      </w:r>
      <w:r w:rsidR="00220555">
        <w:t xml:space="preserve"> </w:t>
      </w:r>
      <w:r>
        <w:t>component of clinical governance</w:t>
      </w:r>
      <w:r w:rsidR="00764E91">
        <w:t>. T</w:t>
      </w:r>
      <w:r>
        <w:t xml:space="preserve">he organisation </w:t>
      </w:r>
      <w:r w:rsidR="00764E91">
        <w:t xml:space="preserve">also </w:t>
      </w:r>
      <w:r>
        <w:t>recognises the</w:t>
      </w:r>
      <w:r w:rsidR="00D419AA">
        <w:t xml:space="preserve">ir </w:t>
      </w:r>
      <w:r>
        <w:t xml:space="preserve">obligation </w:t>
      </w:r>
      <w:r w:rsidR="00220555">
        <w:t>to provide</w:t>
      </w:r>
      <w:r>
        <w:t xml:space="preserve"> care and services t</w:t>
      </w:r>
      <w:r w:rsidR="00220555">
        <w:t>hat</w:t>
      </w:r>
      <w:r>
        <w:t xml:space="preserve"> prevent, manage and control</w:t>
      </w:r>
      <w:r w:rsidR="00220555">
        <w:t xml:space="preserve"> </w:t>
      </w:r>
      <w:r>
        <w:t>infections and antimicrobial resistance to reduce harm and achieve good outcomes</w:t>
      </w:r>
      <w:r w:rsidR="00220555">
        <w:t xml:space="preserve"> </w:t>
      </w:r>
      <w:r>
        <w:t>for consumers.</w:t>
      </w:r>
      <w:r w:rsidR="00220555">
        <w:t xml:space="preserve"> </w:t>
      </w:r>
      <w:r>
        <w:t>The organisational governance policy document refers to clinical care committee</w:t>
      </w:r>
      <w:r w:rsidR="00220555">
        <w:t xml:space="preserve"> </w:t>
      </w:r>
      <w:r w:rsidR="00D419AA">
        <w:t>m</w:t>
      </w:r>
      <w:r>
        <w:t>eetings</w:t>
      </w:r>
      <w:r w:rsidR="00220555">
        <w:t xml:space="preserve"> and t</w:t>
      </w:r>
      <w:r>
        <w:t>he managing director and clinical operations manager review</w:t>
      </w:r>
      <w:r w:rsidR="00220555">
        <w:t xml:space="preserve"> consumer </w:t>
      </w:r>
      <w:r>
        <w:t>incidents and ensure appropriate responses.</w:t>
      </w:r>
    </w:p>
    <w:sectPr w:rsidR="00E13CAF" w:rsidRPr="006B4042" w:rsidSect="00D9582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212E2" w14:textId="77777777" w:rsidR="00D9582E" w:rsidRDefault="00D9582E">
      <w:pPr>
        <w:spacing w:after="0"/>
      </w:pPr>
      <w:r>
        <w:separator/>
      </w:r>
    </w:p>
  </w:endnote>
  <w:endnote w:type="continuationSeparator" w:id="0">
    <w:p w14:paraId="6DCB07C5" w14:textId="77777777" w:rsidR="00D9582E" w:rsidRDefault="00D95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A6D3" w14:textId="77777777" w:rsidR="00A605F1" w:rsidRPr="00DF37F2" w:rsidRDefault="00CC3AE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Sunrise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873C31F" w14:textId="77777777" w:rsidR="00A605F1" w:rsidRPr="00DF37F2" w:rsidRDefault="00CC3AE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201322</w:t>
    </w:r>
    <w:bookmarkEnd w:id="6"/>
    <w:r w:rsidRPr="00DF37F2">
      <w:rPr>
        <w:rStyle w:val="FooterBold"/>
        <w:rFonts w:ascii="Arial" w:hAnsi="Arial"/>
        <w:b w:val="0"/>
      </w:rPr>
      <w:tab/>
    </w:r>
    <w:r w:rsidRPr="00DF37F2">
      <w:rPr>
        <w:rStyle w:val="FooterBold"/>
        <w:rFonts w:ascii="Arial" w:hAnsi="Arial"/>
        <w:b w:val="0"/>
      </w:rPr>
      <w:t xml:space="preserve">OFFICIAL: Sensitive </w:t>
    </w:r>
  </w:p>
  <w:p w14:paraId="4C114744" w14:textId="77777777" w:rsidR="00A605F1" w:rsidRPr="00DF37F2" w:rsidRDefault="00CC3AE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F7436" w14:textId="77777777" w:rsidR="00D9582E" w:rsidRDefault="00D9582E" w:rsidP="00D71F88">
      <w:pPr>
        <w:spacing w:after="0"/>
      </w:pPr>
      <w:r>
        <w:separator/>
      </w:r>
    </w:p>
  </w:footnote>
  <w:footnote w:type="continuationSeparator" w:id="0">
    <w:p w14:paraId="76F6373D" w14:textId="77777777" w:rsidR="00D9582E" w:rsidRDefault="00D9582E" w:rsidP="00D71F88">
      <w:pPr>
        <w:spacing w:after="0"/>
      </w:pPr>
      <w:r>
        <w:continuationSeparator/>
      </w:r>
    </w:p>
  </w:footnote>
  <w:footnote w:id="1">
    <w:p w14:paraId="6B948FE9" w14:textId="77777777" w:rsidR="00A605F1" w:rsidRDefault="00CC3AE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76639">
        <w:rPr>
          <w:rFonts w:ascii="Arial" w:hAnsi="Arial" w:cs="Arial"/>
          <w:color w:val="auto"/>
          <w:sz w:val="20"/>
          <w:szCs w:val="20"/>
        </w:rPr>
        <w:t>section 57</w:t>
      </w:r>
      <w:r w:rsidRPr="00F76639">
        <w:rPr>
          <w:rFonts w:ascii="Arial" w:hAnsi="Arial" w:cs="Arial"/>
          <w:b/>
          <w:color w:val="auto"/>
          <w:sz w:val="20"/>
          <w:szCs w:val="20"/>
        </w:rPr>
        <w:t xml:space="preserve"> </w:t>
      </w:r>
      <w:r w:rsidRPr="00F76639">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D61CCEA" w14:textId="77777777" w:rsidR="00A605F1" w:rsidRDefault="00A605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10A8" w14:textId="77777777" w:rsidR="00A605F1" w:rsidRDefault="00CC3AEA">
    <w:pPr>
      <w:pStyle w:val="Header"/>
    </w:pPr>
    <w:r>
      <w:rPr>
        <w:noProof/>
        <w:color w:val="2B579A"/>
        <w:shd w:val="clear" w:color="auto" w:fill="E6E6E6"/>
        <w:lang w:val="en-US"/>
      </w:rPr>
      <w:drawing>
        <wp:anchor distT="0" distB="0" distL="114300" distR="114300" simplePos="0" relativeHeight="251663360" behindDoc="1" locked="0" layoutInCell="1" allowOverlap="1" wp14:anchorId="2538039A" wp14:editId="70EF009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72F0" w14:textId="77777777" w:rsidR="00A605F1" w:rsidRDefault="00CC3AEA">
    <w:pPr>
      <w:pStyle w:val="Header"/>
    </w:pPr>
    <w:r>
      <w:rPr>
        <w:noProof/>
      </w:rPr>
      <w:drawing>
        <wp:anchor distT="0" distB="0" distL="114300" distR="114300" simplePos="0" relativeHeight="251661312" behindDoc="0" locked="0" layoutInCell="1" allowOverlap="1" wp14:anchorId="1BF66BF0" wp14:editId="579789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876E786">
      <w:start w:val="1"/>
      <w:numFmt w:val="lowerRoman"/>
      <w:lvlText w:val="(%1)"/>
      <w:lvlJc w:val="left"/>
      <w:pPr>
        <w:ind w:left="1080" w:hanging="720"/>
      </w:pPr>
      <w:rPr>
        <w:rFonts w:hint="default"/>
      </w:rPr>
    </w:lvl>
    <w:lvl w:ilvl="1" w:tplc="8116905A" w:tentative="1">
      <w:start w:val="1"/>
      <w:numFmt w:val="lowerLetter"/>
      <w:lvlText w:val="%2."/>
      <w:lvlJc w:val="left"/>
      <w:pPr>
        <w:ind w:left="1440" w:hanging="360"/>
      </w:pPr>
    </w:lvl>
    <w:lvl w:ilvl="2" w:tplc="6D22398E" w:tentative="1">
      <w:start w:val="1"/>
      <w:numFmt w:val="lowerRoman"/>
      <w:lvlText w:val="%3."/>
      <w:lvlJc w:val="right"/>
      <w:pPr>
        <w:ind w:left="2160" w:hanging="180"/>
      </w:pPr>
    </w:lvl>
    <w:lvl w:ilvl="3" w:tplc="8880287A" w:tentative="1">
      <w:start w:val="1"/>
      <w:numFmt w:val="decimal"/>
      <w:lvlText w:val="%4."/>
      <w:lvlJc w:val="left"/>
      <w:pPr>
        <w:ind w:left="2880" w:hanging="360"/>
      </w:pPr>
    </w:lvl>
    <w:lvl w:ilvl="4" w:tplc="46BE7A06" w:tentative="1">
      <w:start w:val="1"/>
      <w:numFmt w:val="lowerLetter"/>
      <w:lvlText w:val="%5."/>
      <w:lvlJc w:val="left"/>
      <w:pPr>
        <w:ind w:left="3600" w:hanging="360"/>
      </w:pPr>
    </w:lvl>
    <w:lvl w:ilvl="5" w:tplc="AA028E64" w:tentative="1">
      <w:start w:val="1"/>
      <w:numFmt w:val="lowerRoman"/>
      <w:lvlText w:val="%6."/>
      <w:lvlJc w:val="right"/>
      <w:pPr>
        <w:ind w:left="4320" w:hanging="180"/>
      </w:pPr>
    </w:lvl>
    <w:lvl w:ilvl="6" w:tplc="098C96A4" w:tentative="1">
      <w:start w:val="1"/>
      <w:numFmt w:val="decimal"/>
      <w:lvlText w:val="%7."/>
      <w:lvlJc w:val="left"/>
      <w:pPr>
        <w:ind w:left="5040" w:hanging="360"/>
      </w:pPr>
    </w:lvl>
    <w:lvl w:ilvl="7" w:tplc="C1043CB6" w:tentative="1">
      <w:start w:val="1"/>
      <w:numFmt w:val="lowerLetter"/>
      <w:lvlText w:val="%8."/>
      <w:lvlJc w:val="left"/>
      <w:pPr>
        <w:ind w:left="5760" w:hanging="360"/>
      </w:pPr>
    </w:lvl>
    <w:lvl w:ilvl="8" w:tplc="950A1D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CE228A">
      <w:start w:val="1"/>
      <w:numFmt w:val="lowerRoman"/>
      <w:lvlText w:val="(%1)"/>
      <w:lvlJc w:val="left"/>
      <w:pPr>
        <w:ind w:left="1080" w:hanging="720"/>
      </w:pPr>
      <w:rPr>
        <w:rFonts w:hint="default"/>
      </w:rPr>
    </w:lvl>
    <w:lvl w:ilvl="1" w:tplc="8E7A62CE" w:tentative="1">
      <w:start w:val="1"/>
      <w:numFmt w:val="lowerLetter"/>
      <w:lvlText w:val="%2."/>
      <w:lvlJc w:val="left"/>
      <w:pPr>
        <w:ind w:left="1440" w:hanging="360"/>
      </w:pPr>
    </w:lvl>
    <w:lvl w:ilvl="2" w:tplc="CDC0B8A4" w:tentative="1">
      <w:start w:val="1"/>
      <w:numFmt w:val="lowerRoman"/>
      <w:lvlText w:val="%3."/>
      <w:lvlJc w:val="right"/>
      <w:pPr>
        <w:ind w:left="2160" w:hanging="180"/>
      </w:pPr>
    </w:lvl>
    <w:lvl w:ilvl="3" w:tplc="DC2890B6" w:tentative="1">
      <w:start w:val="1"/>
      <w:numFmt w:val="decimal"/>
      <w:lvlText w:val="%4."/>
      <w:lvlJc w:val="left"/>
      <w:pPr>
        <w:ind w:left="2880" w:hanging="360"/>
      </w:pPr>
    </w:lvl>
    <w:lvl w:ilvl="4" w:tplc="07081D20" w:tentative="1">
      <w:start w:val="1"/>
      <w:numFmt w:val="lowerLetter"/>
      <w:lvlText w:val="%5."/>
      <w:lvlJc w:val="left"/>
      <w:pPr>
        <w:ind w:left="3600" w:hanging="360"/>
      </w:pPr>
    </w:lvl>
    <w:lvl w:ilvl="5" w:tplc="CF64C79C" w:tentative="1">
      <w:start w:val="1"/>
      <w:numFmt w:val="lowerRoman"/>
      <w:lvlText w:val="%6."/>
      <w:lvlJc w:val="right"/>
      <w:pPr>
        <w:ind w:left="4320" w:hanging="180"/>
      </w:pPr>
    </w:lvl>
    <w:lvl w:ilvl="6" w:tplc="2564C0DA" w:tentative="1">
      <w:start w:val="1"/>
      <w:numFmt w:val="decimal"/>
      <w:lvlText w:val="%7."/>
      <w:lvlJc w:val="left"/>
      <w:pPr>
        <w:ind w:left="5040" w:hanging="360"/>
      </w:pPr>
    </w:lvl>
    <w:lvl w:ilvl="7" w:tplc="116A74F8" w:tentative="1">
      <w:start w:val="1"/>
      <w:numFmt w:val="lowerLetter"/>
      <w:lvlText w:val="%8."/>
      <w:lvlJc w:val="left"/>
      <w:pPr>
        <w:ind w:left="5760" w:hanging="360"/>
      </w:pPr>
    </w:lvl>
    <w:lvl w:ilvl="8" w:tplc="AD8429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BF44950">
      <w:start w:val="1"/>
      <w:numFmt w:val="lowerRoman"/>
      <w:lvlText w:val="(%1)"/>
      <w:lvlJc w:val="left"/>
      <w:pPr>
        <w:ind w:left="1080" w:hanging="720"/>
      </w:pPr>
      <w:rPr>
        <w:rFonts w:hint="default"/>
      </w:rPr>
    </w:lvl>
    <w:lvl w:ilvl="1" w:tplc="DB8AEBF6" w:tentative="1">
      <w:start w:val="1"/>
      <w:numFmt w:val="lowerLetter"/>
      <w:lvlText w:val="%2."/>
      <w:lvlJc w:val="left"/>
      <w:pPr>
        <w:ind w:left="1440" w:hanging="360"/>
      </w:pPr>
    </w:lvl>
    <w:lvl w:ilvl="2" w:tplc="C61A5A34" w:tentative="1">
      <w:start w:val="1"/>
      <w:numFmt w:val="lowerRoman"/>
      <w:lvlText w:val="%3."/>
      <w:lvlJc w:val="right"/>
      <w:pPr>
        <w:ind w:left="2160" w:hanging="180"/>
      </w:pPr>
    </w:lvl>
    <w:lvl w:ilvl="3" w:tplc="01289F5A" w:tentative="1">
      <w:start w:val="1"/>
      <w:numFmt w:val="decimal"/>
      <w:lvlText w:val="%4."/>
      <w:lvlJc w:val="left"/>
      <w:pPr>
        <w:ind w:left="2880" w:hanging="360"/>
      </w:pPr>
    </w:lvl>
    <w:lvl w:ilvl="4" w:tplc="B6B27810" w:tentative="1">
      <w:start w:val="1"/>
      <w:numFmt w:val="lowerLetter"/>
      <w:lvlText w:val="%5."/>
      <w:lvlJc w:val="left"/>
      <w:pPr>
        <w:ind w:left="3600" w:hanging="360"/>
      </w:pPr>
    </w:lvl>
    <w:lvl w:ilvl="5" w:tplc="81145002" w:tentative="1">
      <w:start w:val="1"/>
      <w:numFmt w:val="lowerRoman"/>
      <w:lvlText w:val="%6."/>
      <w:lvlJc w:val="right"/>
      <w:pPr>
        <w:ind w:left="4320" w:hanging="180"/>
      </w:pPr>
    </w:lvl>
    <w:lvl w:ilvl="6" w:tplc="BE960EDA" w:tentative="1">
      <w:start w:val="1"/>
      <w:numFmt w:val="decimal"/>
      <w:lvlText w:val="%7."/>
      <w:lvlJc w:val="left"/>
      <w:pPr>
        <w:ind w:left="5040" w:hanging="360"/>
      </w:pPr>
    </w:lvl>
    <w:lvl w:ilvl="7" w:tplc="FD4018EA" w:tentative="1">
      <w:start w:val="1"/>
      <w:numFmt w:val="lowerLetter"/>
      <w:lvlText w:val="%8."/>
      <w:lvlJc w:val="left"/>
      <w:pPr>
        <w:ind w:left="5760" w:hanging="360"/>
      </w:pPr>
    </w:lvl>
    <w:lvl w:ilvl="8" w:tplc="33D4A0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A3EB0D8">
      <w:start w:val="1"/>
      <w:numFmt w:val="lowerRoman"/>
      <w:lvlText w:val="(%1)"/>
      <w:lvlJc w:val="left"/>
      <w:pPr>
        <w:ind w:left="1080" w:hanging="720"/>
      </w:pPr>
      <w:rPr>
        <w:rFonts w:hint="default"/>
      </w:rPr>
    </w:lvl>
    <w:lvl w:ilvl="1" w:tplc="CA3E5222" w:tentative="1">
      <w:start w:val="1"/>
      <w:numFmt w:val="lowerLetter"/>
      <w:lvlText w:val="%2."/>
      <w:lvlJc w:val="left"/>
      <w:pPr>
        <w:ind w:left="1440" w:hanging="360"/>
      </w:pPr>
    </w:lvl>
    <w:lvl w:ilvl="2" w:tplc="693EFEF0" w:tentative="1">
      <w:start w:val="1"/>
      <w:numFmt w:val="lowerRoman"/>
      <w:lvlText w:val="%3."/>
      <w:lvlJc w:val="right"/>
      <w:pPr>
        <w:ind w:left="2160" w:hanging="180"/>
      </w:pPr>
    </w:lvl>
    <w:lvl w:ilvl="3" w:tplc="D0329FE4" w:tentative="1">
      <w:start w:val="1"/>
      <w:numFmt w:val="decimal"/>
      <w:lvlText w:val="%4."/>
      <w:lvlJc w:val="left"/>
      <w:pPr>
        <w:ind w:left="2880" w:hanging="360"/>
      </w:pPr>
    </w:lvl>
    <w:lvl w:ilvl="4" w:tplc="683C2A2C" w:tentative="1">
      <w:start w:val="1"/>
      <w:numFmt w:val="lowerLetter"/>
      <w:lvlText w:val="%5."/>
      <w:lvlJc w:val="left"/>
      <w:pPr>
        <w:ind w:left="3600" w:hanging="360"/>
      </w:pPr>
    </w:lvl>
    <w:lvl w:ilvl="5" w:tplc="4EFA4642" w:tentative="1">
      <w:start w:val="1"/>
      <w:numFmt w:val="lowerRoman"/>
      <w:lvlText w:val="%6."/>
      <w:lvlJc w:val="right"/>
      <w:pPr>
        <w:ind w:left="4320" w:hanging="180"/>
      </w:pPr>
    </w:lvl>
    <w:lvl w:ilvl="6" w:tplc="E4F41ADA" w:tentative="1">
      <w:start w:val="1"/>
      <w:numFmt w:val="decimal"/>
      <w:lvlText w:val="%7."/>
      <w:lvlJc w:val="left"/>
      <w:pPr>
        <w:ind w:left="5040" w:hanging="360"/>
      </w:pPr>
    </w:lvl>
    <w:lvl w:ilvl="7" w:tplc="64741ABA" w:tentative="1">
      <w:start w:val="1"/>
      <w:numFmt w:val="lowerLetter"/>
      <w:lvlText w:val="%8."/>
      <w:lvlJc w:val="left"/>
      <w:pPr>
        <w:ind w:left="5760" w:hanging="360"/>
      </w:pPr>
    </w:lvl>
    <w:lvl w:ilvl="8" w:tplc="D6CAAF4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8BEE1BE">
      <w:start w:val="1"/>
      <w:numFmt w:val="lowerRoman"/>
      <w:lvlText w:val="(%1)"/>
      <w:lvlJc w:val="left"/>
      <w:pPr>
        <w:ind w:left="1080" w:hanging="720"/>
      </w:pPr>
      <w:rPr>
        <w:rFonts w:hint="default"/>
      </w:rPr>
    </w:lvl>
    <w:lvl w:ilvl="1" w:tplc="D408BA4C" w:tentative="1">
      <w:start w:val="1"/>
      <w:numFmt w:val="lowerLetter"/>
      <w:lvlText w:val="%2."/>
      <w:lvlJc w:val="left"/>
      <w:pPr>
        <w:ind w:left="1440" w:hanging="360"/>
      </w:pPr>
    </w:lvl>
    <w:lvl w:ilvl="2" w:tplc="82EAC492" w:tentative="1">
      <w:start w:val="1"/>
      <w:numFmt w:val="lowerRoman"/>
      <w:lvlText w:val="%3."/>
      <w:lvlJc w:val="right"/>
      <w:pPr>
        <w:ind w:left="2160" w:hanging="180"/>
      </w:pPr>
    </w:lvl>
    <w:lvl w:ilvl="3" w:tplc="CA86FB9E" w:tentative="1">
      <w:start w:val="1"/>
      <w:numFmt w:val="decimal"/>
      <w:lvlText w:val="%4."/>
      <w:lvlJc w:val="left"/>
      <w:pPr>
        <w:ind w:left="2880" w:hanging="360"/>
      </w:pPr>
    </w:lvl>
    <w:lvl w:ilvl="4" w:tplc="7AE2C5C8" w:tentative="1">
      <w:start w:val="1"/>
      <w:numFmt w:val="lowerLetter"/>
      <w:lvlText w:val="%5."/>
      <w:lvlJc w:val="left"/>
      <w:pPr>
        <w:ind w:left="3600" w:hanging="360"/>
      </w:pPr>
    </w:lvl>
    <w:lvl w:ilvl="5" w:tplc="1174E7A2" w:tentative="1">
      <w:start w:val="1"/>
      <w:numFmt w:val="lowerRoman"/>
      <w:lvlText w:val="%6."/>
      <w:lvlJc w:val="right"/>
      <w:pPr>
        <w:ind w:left="4320" w:hanging="180"/>
      </w:pPr>
    </w:lvl>
    <w:lvl w:ilvl="6" w:tplc="C666B2B8" w:tentative="1">
      <w:start w:val="1"/>
      <w:numFmt w:val="decimal"/>
      <w:lvlText w:val="%7."/>
      <w:lvlJc w:val="left"/>
      <w:pPr>
        <w:ind w:left="5040" w:hanging="360"/>
      </w:pPr>
    </w:lvl>
    <w:lvl w:ilvl="7" w:tplc="DBB40ABE" w:tentative="1">
      <w:start w:val="1"/>
      <w:numFmt w:val="lowerLetter"/>
      <w:lvlText w:val="%8."/>
      <w:lvlJc w:val="left"/>
      <w:pPr>
        <w:ind w:left="5760" w:hanging="360"/>
      </w:pPr>
    </w:lvl>
    <w:lvl w:ilvl="8" w:tplc="83188E1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DC5D10">
      <w:start w:val="1"/>
      <w:numFmt w:val="bullet"/>
      <w:lvlText w:val=""/>
      <w:lvlJc w:val="left"/>
      <w:pPr>
        <w:ind w:left="720" w:hanging="360"/>
      </w:pPr>
      <w:rPr>
        <w:rFonts w:ascii="Symbol" w:hAnsi="Symbol" w:hint="default"/>
        <w:color w:val="auto"/>
        <w:sz w:val="24"/>
        <w:szCs w:val="24"/>
      </w:rPr>
    </w:lvl>
    <w:lvl w:ilvl="1" w:tplc="B7ACDCCC" w:tentative="1">
      <w:start w:val="1"/>
      <w:numFmt w:val="bullet"/>
      <w:lvlText w:val="o"/>
      <w:lvlJc w:val="left"/>
      <w:pPr>
        <w:ind w:left="1440" w:hanging="360"/>
      </w:pPr>
      <w:rPr>
        <w:rFonts w:ascii="Courier New" w:hAnsi="Courier New" w:cs="Courier New" w:hint="default"/>
      </w:rPr>
    </w:lvl>
    <w:lvl w:ilvl="2" w:tplc="F6C4642C" w:tentative="1">
      <w:start w:val="1"/>
      <w:numFmt w:val="bullet"/>
      <w:lvlText w:val=""/>
      <w:lvlJc w:val="left"/>
      <w:pPr>
        <w:ind w:left="2160" w:hanging="360"/>
      </w:pPr>
      <w:rPr>
        <w:rFonts w:ascii="Wingdings" w:hAnsi="Wingdings" w:hint="default"/>
      </w:rPr>
    </w:lvl>
    <w:lvl w:ilvl="3" w:tplc="742C1D38" w:tentative="1">
      <w:start w:val="1"/>
      <w:numFmt w:val="bullet"/>
      <w:lvlText w:val=""/>
      <w:lvlJc w:val="left"/>
      <w:pPr>
        <w:ind w:left="2880" w:hanging="360"/>
      </w:pPr>
      <w:rPr>
        <w:rFonts w:ascii="Symbol" w:hAnsi="Symbol" w:hint="default"/>
      </w:rPr>
    </w:lvl>
    <w:lvl w:ilvl="4" w:tplc="3F0AF0B6" w:tentative="1">
      <w:start w:val="1"/>
      <w:numFmt w:val="bullet"/>
      <w:lvlText w:val="o"/>
      <w:lvlJc w:val="left"/>
      <w:pPr>
        <w:ind w:left="3600" w:hanging="360"/>
      </w:pPr>
      <w:rPr>
        <w:rFonts w:ascii="Courier New" w:hAnsi="Courier New" w:cs="Courier New" w:hint="default"/>
      </w:rPr>
    </w:lvl>
    <w:lvl w:ilvl="5" w:tplc="3F60C83E" w:tentative="1">
      <w:start w:val="1"/>
      <w:numFmt w:val="bullet"/>
      <w:lvlText w:val=""/>
      <w:lvlJc w:val="left"/>
      <w:pPr>
        <w:ind w:left="4320" w:hanging="360"/>
      </w:pPr>
      <w:rPr>
        <w:rFonts w:ascii="Wingdings" w:hAnsi="Wingdings" w:hint="default"/>
      </w:rPr>
    </w:lvl>
    <w:lvl w:ilvl="6" w:tplc="8C54F1C6" w:tentative="1">
      <w:start w:val="1"/>
      <w:numFmt w:val="bullet"/>
      <w:lvlText w:val=""/>
      <w:lvlJc w:val="left"/>
      <w:pPr>
        <w:ind w:left="5040" w:hanging="360"/>
      </w:pPr>
      <w:rPr>
        <w:rFonts w:ascii="Symbol" w:hAnsi="Symbol" w:hint="default"/>
      </w:rPr>
    </w:lvl>
    <w:lvl w:ilvl="7" w:tplc="CA50D58A" w:tentative="1">
      <w:start w:val="1"/>
      <w:numFmt w:val="bullet"/>
      <w:lvlText w:val="o"/>
      <w:lvlJc w:val="left"/>
      <w:pPr>
        <w:ind w:left="5760" w:hanging="360"/>
      </w:pPr>
      <w:rPr>
        <w:rFonts w:ascii="Courier New" w:hAnsi="Courier New" w:cs="Courier New" w:hint="default"/>
      </w:rPr>
    </w:lvl>
    <w:lvl w:ilvl="8" w:tplc="CC5205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BC030F2">
      <w:start w:val="1"/>
      <w:numFmt w:val="lowerRoman"/>
      <w:lvlText w:val="(%1)"/>
      <w:lvlJc w:val="left"/>
      <w:pPr>
        <w:ind w:left="1080" w:hanging="720"/>
      </w:pPr>
      <w:rPr>
        <w:rFonts w:hint="default"/>
      </w:rPr>
    </w:lvl>
    <w:lvl w:ilvl="1" w:tplc="0AEEA72A" w:tentative="1">
      <w:start w:val="1"/>
      <w:numFmt w:val="lowerLetter"/>
      <w:lvlText w:val="%2."/>
      <w:lvlJc w:val="left"/>
      <w:pPr>
        <w:ind w:left="1440" w:hanging="360"/>
      </w:pPr>
    </w:lvl>
    <w:lvl w:ilvl="2" w:tplc="A2F892EC" w:tentative="1">
      <w:start w:val="1"/>
      <w:numFmt w:val="lowerRoman"/>
      <w:lvlText w:val="%3."/>
      <w:lvlJc w:val="right"/>
      <w:pPr>
        <w:ind w:left="2160" w:hanging="180"/>
      </w:pPr>
    </w:lvl>
    <w:lvl w:ilvl="3" w:tplc="D212AA3C" w:tentative="1">
      <w:start w:val="1"/>
      <w:numFmt w:val="decimal"/>
      <w:lvlText w:val="%4."/>
      <w:lvlJc w:val="left"/>
      <w:pPr>
        <w:ind w:left="2880" w:hanging="360"/>
      </w:pPr>
    </w:lvl>
    <w:lvl w:ilvl="4" w:tplc="32B82948" w:tentative="1">
      <w:start w:val="1"/>
      <w:numFmt w:val="lowerLetter"/>
      <w:lvlText w:val="%5."/>
      <w:lvlJc w:val="left"/>
      <w:pPr>
        <w:ind w:left="3600" w:hanging="360"/>
      </w:pPr>
    </w:lvl>
    <w:lvl w:ilvl="5" w:tplc="3CDC4E02" w:tentative="1">
      <w:start w:val="1"/>
      <w:numFmt w:val="lowerRoman"/>
      <w:lvlText w:val="%6."/>
      <w:lvlJc w:val="right"/>
      <w:pPr>
        <w:ind w:left="4320" w:hanging="180"/>
      </w:pPr>
    </w:lvl>
    <w:lvl w:ilvl="6" w:tplc="0030A334" w:tentative="1">
      <w:start w:val="1"/>
      <w:numFmt w:val="decimal"/>
      <w:lvlText w:val="%7."/>
      <w:lvlJc w:val="left"/>
      <w:pPr>
        <w:ind w:left="5040" w:hanging="360"/>
      </w:pPr>
    </w:lvl>
    <w:lvl w:ilvl="7" w:tplc="77C2D074" w:tentative="1">
      <w:start w:val="1"/>
      <w:numFmt w:val="lowerLetter"/>
      <w:lvlText w:val="%8."/>
      <w:lvlJc w:val="left"/>
      <w:pPr>
        <w:ind w:left="5760" w:hanging="360"/>
      </w:pPr>
    </w:lvl>
    <w:lvl w:ilvl="8" w:tplc="8736A0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FD88E54">
      <w:start w:val="1"/>
      <w:numFmt w:val="lowerRoman"/>
      <w:lvlText w:val="(%1)"/>
      <w:lvlJc w:val="left"/>
      <w:pPr>
        <w:ind w:left="1080" w:hanging="720"/>
      </w:pPr>
      <w:rPr>
        <w:rFonts w:hint="default"/>
      </w:rPr>
    </w:lvl>
    <w:lvl w:ilvl="1" w:tplc="AA1ED5F8" w:tentative="1">
      <w:start w:val="1"/>
      <w:numFmt w:val="lowerLetter"/>
      <w:lvlText w:val="%2."/>
      <w:lvlJc w:val="left"/>
      <w:pPr>
        <w:ind w:left="1440" w:hanging="360"/>
      </w:pPr>
    </w:lvl>
    <w:lvl w:ilvl="2" w:tplc="112890D0" w:tentative="1">
      <w:start w:val="1"/>
      <w:numFmt w:val="lowerRoman"/>
      <w:lvlText w:val="%3."/>
      <w:lvlJc w:val="right"/>
      <w:pPr>
        <w:ind w:left="2160" w:hanging="180"/>
      </w:pPr>
    </w:lvl>
    <w:lvl w:ilvl="3" w:tplc="E0D62F50" w:tentative="1">
      <w:start w:val="1"/>
      <w:numFmt w:val="decimal"/>
      <w:lvlText w:val="%4."/>
      <w:lvlJc w:val="left"/>
      <w:pPr>
        <w:ind w:left="2880" w:hanging="360"/>
      </w:pPr>
    </w:lvl>
    <w:lvl w:ilvl="4" w:tplc="9CE6B21E" w:tentative="1">
      <w:start w:val="1"/>
      <w:numFmt w:val="lowerLetter"/>
      <w:lvlText w:val="%5."/>
      <w:lvlJc w:val="left"/>
      <w:pPr>
        <w:ind w:left="3600" w:hanging="360"/>
      </w:pPr>
    </w:lvl>
    <w:lvl w:ilvl="5" w:tplc="C8503536" w:tentative="1">
      <w:start w:val="1"/>
      <w:numFmt w:val="lowerRoman"/>
      <w:lvlText w:val="%6."/>
      <w:lvlJc w:val="right"/>
      <w:pPr>
        <w:ind w:left="4320" w:hanging="180"/>
      </w:pPr>
    </w:lvl>
    <w:lvl w:ilvl="6" w:tplc="C2244F68" w:tentative="1">
      <w:start w:val="1"/>
      <w:numFmt w:val="decimal"/>
      <w:lvlText w:val="%7."/>
      <w:lvlJc w:val="left"/>
      <w:pPr>
        <w:ind w:left="5040" w:hanging="360"/>
      </w:pPr>
    </w:lvl>
    <w:lvl w:ilvl="7" w:tplc="CF9289C8" w:tentative="1">
      <w:start w:val="1"/>
      <w:numFmt w:val="lowerLetter"/>
      <w:lvlText w:val="%8."/>
      <w:lvlJc w:val="left"/>
      <w:pPr>
        <w:ind w:left="5760" w:hanging="360"/>
      </w:pPr>
    </w:lvl>
    <w:lvl w:ilvl="8" w:tplc="4844ABD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71C4BAA">
      <w:start w:val="1"/>
      <w:numFmt w:val="lowerRoman"/>
      <w:lvlText w:val="(%1)"/>
      <w:lvlJc w:val="left"/>
      <w:pPr>
        <w:ind w:left="1080" w:hanging="720"/>
      </w:pPr>
      <w:rPr>
        <w:rFonts w:hint="default"/>
      </w:rPr>
    </w:lvl>
    <w:lvl w:ilvl="1" w:tplc="2B689C1A" w:tentative="1">
      <w:start w:val="1"/>
      <w:numFmt w:val="lowerLetter"/>
      <w:lvlText w:val="%2."/>
      <w:lvlJc w:val="left"/>
      <w:pPr>
        <w:ind w:left="1440" w:hanging="360"/>
      </w:pPr>
    </w:lvl>
    <w:lvl w:ilvl="2" w:tplc="044C4EF8" w:tentative="1">
      <w:start w:val="1"/>
      <w:numFmt w:val="lowerRoman"/>
      <w:lvlText w:val="%3."/>
      <w:lvlJc w:val="right"/>
      <w:pPr>
        <w:ind w:left="2160" w:hanging="180"/>
      </w:pPr>
    </w:lvl>
    <w:lvl w:ilvl="3" w:tplc="1A545186" w:tentative="1">
      <w:start w:val="1"/>
      <w:numFmt w:val="decimal"/>
      <w:lvlText w:val="%4."/>
      <w:lvlJc w:val="left"/>
      <w:pPr>
        <w:ind w:left="2880" w:hanging="360"/>
      </w:pPr>
    </w:lvl>
    <w:lvl w:ilvl="4" w:tplc="D9F2BD24" w:tentative="1">
      <w:start w:val="1"/>
      <w:numFmt w:val="lowerLetter"/>
      <w:lvlText w:val="%5."/>
      <w:lvlJc w:val="left"/>
      <w:pPr>
        <w:ind w:left="3600" w:hanging="360"/>
      </w:pPr>
    </w:lvl>
    <w:lvl w:ilvl="5" w:tplc="B5F06EB6" w:tentative="1">
      <w:start w:val="1"/>
      <w:numFmt w:val="lowerRoman"/>
      <w:lvlText w:val="%6."/>
      <w:lvlJc w:val="right"/>
      <w:pPr>
        <w:ind w:left="4320" w:hanging="180"/>
      </w:pPr>
    </w:lvl>
    <w:lvl w:ilvl="6" w:tplc="D294F39C" w:tentative="1">
      <w:start w:val="1"/>
      <w:numFmt w:val="decimal"/>
      <w:lvlText w:val="%7."/>
      <w:lvlJc w:val="left"/>
      <w:pPr>
        <w:ind w:left="5040" w:hanging="360"/>
      </w:pPr>
    </w:lvl>
    <w:lvl w:ilvl="7" w:tplc="3384C62A" w:tentative="1">
      <w:start w:val="1"/>
      <w:numFmt w:val="lowerLetter"/>
      <w:lvlText w:val="%8."/>
      <w:lvlJc w:val="left"/>
      <w:pPr>
        <w:ind w:left="5760" w:hanging="360"/>
      </w:pPr>
    </w:lvl>
    <w:lvl w:ilvl="8" w:tplc="EA16DC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63E86DE">
      <w:start w:val="1"/>
      <w:numFmt w:val="lowerRoman"/>
      <w:lvlText w:val="(%1)"/>
      <w:lvlJc w:val="left"/>
      <w:pPr>
        <w:ind w:left="1080" w:hanging="720"/>
      </w:pPr>
      <w:rPr>
        <w:rFonts w:hint="default"/>
      </w:rPr>
    </w:lvl>
    <w:lvl w:ilvl="1" w:tplc="5E7E629A" w:tentative="1">
      <w:start w:val="1"/>
      <w:numFmt w:val="lowerLetter"/>
      <w:lvlText w:val="%2."/>
      <w:lvlJc w:val="left"/>
      <w:pPr>
        <w:ind w:left="1440" w:hanging="360"/>
      </w:pPr>
    </w:lvl>
    <w:lvl w:ilvl="2" w:tplc="46FE12F8" w:tentative="1">
      <w:start w:val="1"/>
      <w:numFmt w:val="lowerRoman"/>
      <w:lvlText w:val="%3."/>
      <w:lvlJc w:val="right"/>
      <w:pPr>
        <w:ind w:left="2160" w:hanging="180"/>
      </w:pPr>
    </w:lvl>
    <w:lvl w:ilvl="3" w:tplc="F41A3596" w:tentative="1">
      <w:start w:val="1"/>
      <w:numFmt w:val="decimal"/>
      <w:lvlText w:val="%4."/>
      <w:lvlJc w:val="left"/>
      <w:pPr>
        <w:ind w:left="2880" w:hanging="360"/>
      </w:pPr>
    </w:lvl>
    <w:lvl w:ilvl="4" w:tplc="1984583C" w:tentative="1">
      <w:start w:val="1"/>
      <w:numFmt w:val="lowerLetter"/>
      <w:lvlText w:val="%5."/>
      <w:lvlJc w:val="left"/>
      <w:pPr>
        <w:ind w:left="3600" w:hanging="360"/>
      </w:pPr>
    </w:lvl>
    <w:lvl w:ilvl="5" w:tplc="765AC0B2" w:tentative="1">
      <w:start w:val="1"/>
      <w:numFmt w:val="lowerRoman"/>
      <w:lvlText w:val="%6."/>
      <w:lvlJc w:val="right"/>
      <w:pPr>
        <w:ind w:left="4320" w:hanging="180"/>
      </w:pPr>
    </w:lvl>
    <w:lvl w:ilvl="6" w:tplc="067E65E0" w:tentative="1">
      <w:start w:val="1"/>
      <w:numFmt w:val="decimal"/>
      <w:lvlText w:val="%7."/>
      <w:lvlJc w:val="left"/>
      <w:pPr>
        <w:ind w:left="5040" w:hanging="360"/>
      </w:pPr>
    </w:lvl>
    <w:lvl w:ilvl="7" w:tplc="B6D23872" w:tentative="1">
      <w:start w:val="1"/>
      <w:numFmt w:val="lowerLetter"/>
      <w:lvlText w:val="%8."/>
      <w:lvlJc w:val="left"/>
      <w:pPr>
        <w:ind w:left="5760" w:hanging="360"/>
      </w:pPr>
    </w:lvl>
    <w:lvl w:ilvl="8" w:tplc="E32220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C9A7EEA">
      <w:start w:val="1"/>
      <w:numFmt w:val="lowerRoman"/>
      <w:lvlText w:val="(%1)"/>
      <w:lvlJc w:val="left"/>
      <w:pPr>
        <w:ind w:left="1080" w:hanging="720"/>
      </w:pPr>
      <w:rPr>
        <w:rFonts w:hint="default"/>
      </w:rPr>
    </w:lvl>
    <w:lvl w:ilvl="1" w:tplc="55FCFE9A" w:tentative="1">
      <w:start w:val="1"/>
      <w:numFmt w:val="lowerLetter"/>
      <w:lvlText w:val="%2."/>
      <w:lvlJc w:val="left"/>
      <w:pPr>
        <w:ind w:left="1440" w:hanging="360"/>
      </w:pPr>
    </w:lvl>
    <w:lvl w:ilvl="2" w:tplc="1D908532" w:tentative="1">
      <w:start w:val="1"/>
      <w:numFmt w:val="lowerRoman"/>
      <w:lvlText w:val="%3."/>
      <w:lvlJc w:val="right"/>
      <w:pPr>
        <w:ind w:left="2160" w:hanging="180"/>
      </w:pPr>
    </w:lvl>
    <w:lvl w:ilvl="3" w:tplc="3A1C9792" w:tentative="1">
      <w:start w:val="1"/>
      <w:numFmt w:val="decimal"/>
      <w:lvlText w:val="%4."/>
      <w:lvlJc w:val="left"/>
      <w:pPr>
        <w:ind w:left="2880" w:hanging="360"/>
      </w:pPr>
    </w:lvl>
    <w:lvl w:ilvl="4" w:tplc="3AC020CE" w:tentative="1">
      <w:start w:val="1"/>
      <w:numFmt w:val="lowerLetter"/>
      <w:lvlText w:val="%5."/>
      <w:lvlJc w:val="left"/>
      <w:pPr>
        <w:ind w:left="3600" w:hanging="360"/>
      </w:pPr>
    </w:lvl>
    <w:lvl w:ilvl="5" w:tplc="C14895BC" w:tentative="1">
      <w:start w:val="1"/>
      <w:numFmt w:val="lowerRoman"/>
      <w:lvlText w:val="%6."/>
      <w:lvlJc w:val="right"/>
      <w:pPr>
        <w:ind w:left="4320" w:hanging="180"/>
      </w:pPr>
    </w:lvl>
    <w:lvl w:ilvl="6" w:tplc="CCA8FD06" w:tentative="1">
      <w:start w:val="1"/>
      <w:numFmt w:val="decimal"/>
      <w:lvlText w:val="%7."/>
      <w:lvlJc w:val="left"/>
      <w:pPr>
        <w:ind w:left="5040" w:hanging="360"/>
      </w:pPr>
    </w:lvl>
    <w:lvl w:ilvl="7" w:tplc="51D277A4" w:tentative="1">
      <w:start w:val="1"/>
      <w:numFmt w:val="lowerLetter"/>
      <w:lvlText w:val="%8."/>
      <w:lvlJc w:val="left"/>
      <w:pPr>
        <w:ind w:left="5760" w:hanging="360"/>
      </w:pPr>
    </w:lvl>
    <w:lvl w:ilvl="8" w:tplc="31B8BF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43C1CB2">
      <w:start w:val="1"/>
      <w:numFmt w:val="lowerRoman"/>
      <w:lvlText w:val="(%1)"/>
      <w:lvlJc w:val="left"/>
      <w:pPr>
        <w:ind w:left="1080" w:hanging="720"/>
      </w:pPr>
      <w:rPr>
        <w:rFonts w:hint="default"/>
      </w:rPr>
    </w:lvl>
    <w:lvl w:ilvl="1" w:tplc="22C2DD02" w:tentative="1">
      <w:start w:val="1"/>
      <w:numFmt w:val="lowerLetter"/>
      <w:lvlText w:val="%2."/>
      <w:lvlJc w:val="left"/>
      <w:pPr>
        <w:ind w:left="1440" w:hanging="360"/>
      </w:pPr>
    </w:lvl>
    <w:lvl w:ilvl="2" w:tplc="3D16F594" w:tentative="1">
      <w:start w:val="1"/>
      <w:numFmt w:val="lowerRoman"/>
      <w:lvlText w:val="%3."/>
      <w:lvlJc w:val="right"/>
      <w:pPr>
        <w:ind w:left="2160" w:hanging="180"/>
      </w:pPr>
    </w:lvl>
    <w:lvl w:ilvl="3" w:tplc="F92E2094" w:tentative="1">
      <w:start w:val="1"/>
      <w:numFmt w:val="decimal"/>
      <w:lvlText w:val="%4."/>
      <w:lvlJc w:val="left"/>
      <w:pPr>
        <w:ind w:left="2880" w:hanging="360"/>
      </w:pPr>
    </w:lvl>
    <w:lvl w:ilvl="4" w:tplc="4BB0EC60" w:tentative="1">
      <w:start w:val="1"/>
      <w:numFmt w:val="lowerLetter"/>
      <w:lvlText w:val="%5."/>
      <w:lvlJc w:val="left"/>
      <w:pPr>
        <w:ind w:left="3600" w:hanging="360"/>
      </w:pPr>
    </w:lvl>
    <w:lvl w:ilvl="5" w:tplc="C908E724" w:tentative="1">
      <w:start w:val="1"/>
      <w:numFmt w:val="lowerRoman"/>
      <w:lvlText w:val="%6."/>
      <w:lvlJc w:val="right"/>
      <w:pPr>
        <w:ind w:left="4320" w:hanging="180"/>
      </w:pPr>
    </w:lvl>
    <w:lvl w:ilvl="6" w:tplc="F78AFF88" w:tentative="1">
      <w:start w:val="1"/>
      <w:numFmt w:val="decimal"/>
      <w:lvlText w:val="%7."/>
      <w:lvlJc w:val="left"/>
      <w:pPr>
        <w:ind w:left="5040" w:hanging="360"/>
      </w:pPr>
    </w:lvl>
    <w:lvl w:ilvl="7" w:tplc="B782AD6E" w:tentative="1">
      <w:start w:val="1"/>
      <w:numFmt w:val="lowerLetter"/>
      <w:lvlText w:val="%8."/>
      <w:lvlJc w:val="left"/>
      <w:pPr>
        <w:ind w:left="5760" w:hanging="360"/>
      </w:pPr>
    </w:lvl>
    <w:lvl w:ilvl="8" w:tplc="C730340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FF8FDD8">
      <w:start w:val="1"/>
      <w:numFmt w:val="lowerRoman"/>
      <w:lvlText w:val="(%1)"/>
      <w:lvlJc w:val="left"/>
      <w:pPr>
        <w:ind w:left="1080" w:hanging="720"/>
      </w:pPr>
      <w:rPr>
        <w:rFonts w:hint="default"/>
      </w:rPr>
    </w:lvl>
    <w:lvl w:ilvl="1" w:tplc="EE6AF764" w:tentative="1">
      <w:start w:val="1"/>
      <w:numFmt w:val="lowerLetter"/>
      <w:lvlText w:val="%2."/>
      <w:lvlJc w:val="left"/>
      <w:pPr>
        <w:ind w:left="1440" w:hanging="360"/>
      </w:pPr>
    </w:lvl>
    <w:lvl w:ilvl="2" w:tplc="4232E0AC" w:tentative="1">
      <w:start w:val="1"/>
      <w:numFmt w:val="lowerRoman"/>
      <w:lvlText w:val="%3."/>
      <w:lvlJc w:val="right"/>
      <w:pPr>
        <w:ind w:left="2160" w:hanging="180"/>
      </w:pPr>
    </w:lvl>
    <w:lvl w:ilvl="3" w:tplc="A3EE5B8A" w:tentative="1">
      <w:start w:val="1"/>
      <w:numFmt w:val="decimal"/>
      <w:lvlText w:val="%4."/>
      <w:lvlJc w:val="left"/>
      <w:pPr>
        <w:ind w:left="2880" w:hanging="360"/>
      </w:pPr>
    </w:lvl>
    <w:lvl w:ilvl="4" w:tplc="39D047C0" w:tentative="1">
      <w:start w:val="1"/>
      <w:numFmt w:val="lowerLetter"/>
      <w:lvlText w:val="%5."/>
      <w:lvlJc w:val="left"/>
      <w:pPr>
        <w:ind w:left="3600" w:hanging="360"/>
      </w:pPr>
    </w:lvl>
    <w:lvl w:ilvl="5" w:tplc="12F23B70" w:tentative="1">
      <w:start w:val="1"/>
      <w:numFmt w:val="lowerRoman"/>
      <w:lvlText w:val="%6."/>
      <w:lvlJc w:val="right"/>
      <w:pPr>
        <w:ind w:left="4320" w:hanging="180"/>
      </w:pPr>
    </w:lvl>
    <w:lvl w:ilvl="6" w:tplc="BE14B5CA" w:tentative="1">
      <w:start w:val="1"/>
      <w:numFmt w:val="decimal"/>
      <w:lvlText w:val="%7."/>
      <w:lvlJc w:val="left"/>
      <w:pPr>
        <w:ind w:left="5040" w:hanging="360"/>
      </w:pPr>
    </w:lvl>
    <w:lvl w:ilvl="7" w:tplc="AA2E539C" w:tentative="1">
      <w:start w:val="1"/>
      <w:numFmt w:val="lowerLetter"/>
      <w:lvlText w:val="%8."/>
      <w:lvlJc w:val="left"/>
      <w:pPr>
        <w:ind w:left="5760" w:hanging="360"/>
      </w:pPr>
    </w:lvl>
    <w:lvl w:ilvl="8" w:tplc="ECF647A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634931C">
      <w:start w:val="1"/>
      <w:numFmt w:val="lowerRoman"/>
      <w:lvlText w:val="(%1)"/>
      <w:lvlJc w:val="left"/>
      <w:pPr>
        <w:ind w:left="1080" w:hanging="720"/>
      </w:pPr>
      <w:rPr>
        <w:rFonts w:hint="default"/>
      </w:rPr>
    </w:lvl>
    <w:lvl w:ilvl="1" w:tplc="FE128788" w:tentative="1">
      <w:start w:val="1"/>
      <w:numFmt w:val="lowerLetter"/>
      <w:lvlText w:val="%2."/>
      <w:lvlJc w:val="left"/>
      <w:pPr>
        <w:ind w:left="1440" w:hanging="360"/>
      </w:pPr>
    </w:lvl>
    <w:lvl w:ilvl="2" w:tplc="E7A41910" w:tentative="1">
      <w:start w:val="1"/>
      <w:numFmt w:val="lowerRoman"/>
      <w:lvlText w:val="%3."/>
      <w:lvlJc w:val="right"/>
      <w:pPr>
        <w:ind w:left="2160" w:hanging="180"/>
      </w:pPr>
    </w:lvl>
    <w:lvl w:ilvl="3" w:tplc="D8F6005C" w:tentative="1">
      <w:start w:val="1"/>
      <w:numFmt w:val="decimal"/>
      <w:lvlText w:val="%4."/>
      <w:lvlJc w:val="left"/>
      <w:pPr>
        <w:ind w:left="2880" w:hanging="360"/>
      </w:pPr>
    </w:lvl>
    <w:lvl w:ilvl="4" w:tplc="2848D368" w:tentative="1">
      <w:start w:val="1"/>
      <w:numFmt w:val="lowerLetter"/>
      <w:lvlText w:val="%5."/>
      <w:lvlJc w:val="left"/>
      <w:pPr>
        <w:ind w:left="3600" w:hanging="360"/>
      </w:pPr>
    </w:lvl>
    <w:lvl w:ilvl="5" w:tplc="B84A68C6" w:tentative="1">
      <w:start w:val="1"/>
      <w:numFmt w:val="lowerRoman"/>
      <w:lvlText w:val="%6."/>
      <w:lvlJc w:val="right"/>
      <w:pPr>
        <w:ind w:left="4320" w:hanging="180"/>
      </w:pPr>
    </w:lvl>
    <w:lvl w:ilvl="6" w:tplc="ED4AD07E" w:tentative="1">
      <w:start w:val="1"/>
      <w:numFmt w:val="decimal"/>
      <w:lvlText w:val="%7."/>
      <w:lvlJc w:val="left"/>
      <w:pPr>
        <w:ind w:left="5040" w:hanging="360"/>
      </w:pPr>
    </w:lvl>
    <w:lvl w:ilvl="7" w:tplc="1ACED638" w:tentative="1">
      <w:start w:val="1"/>
      <w:numFmt w:val="lowerLetter"/>
      <w:lvlText w:val="%8."/>
      <w:lvlJc w:val="left"/>
      <w:pPr>
        <w:ind w:left="5760" w:hanging="360"/>
      </w:pPr>
    </w:lvl>
    <w:lvl w:ilvl="8" w:tplc="DBCC9A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40A2B98">
      <w:start w:val="1"/>
      <w:numFmt w:val="lowerRoman"/>
      <w:lvlText w:val="(%1)"/>
      <w:lvlJc w:val="left"/>
      <w:pPr>
        <w:ind w:left="1080" w:hanging="720"/>
      </w:pPr>
      <w:rPr>
        <w:rFonts w:hint="default"/>
      </w:rPr>
    </w:lvl>
    <w:lvl w:ilvl="1" w:tplc="C6740CBC" w:tentative="1">
      <w:start w:val="1"/>
      <w:numFmt w:val="lowerLetter"/>
      <w:lvlText w:val="%2."/>
      <w:lvlJc w:val="left"/>
      <w:pPr>
        <w:ind w:left="1440" w:hanging="360"/>
      </w:pPr>
    </w:lvl>
    <w:lvl w:ilvl="2" w:tplc="DBE44B38" w:tentative="1">
      <w:start w:val="1"/>
      <w:numFmt w:val="lowerRoman"/>
      <w:lvlText w:val="%3."/>
      <w:lvlJc w:val="right"/>
      <w:pPr>
        <w:ind w:left="2160" w:hanging="180"/>
      </w:pPr>
    </w:lvl>
    <w:lvl w:ilvl="3" w:tplc="16F65C30" w:tentative="1">
      <w:start w:val="1"/>
      <w:numFmt w:val="decimal"/>
      <w:lvlText w:val="%4."/>
      <w:lvlJc w:val="left"/>
      <w:pPr>
        <w:ind w:left="2880" w:hanging="360"/>
      </w:pPr>
    </w:lvl>
    <w:lvl w:ilvl="4" w:tplc="1C067D10" w:tentative="1">
      <w:start w:val="1"/>
      <w:numFmt w:val="lowerLetter"/>
      <w:lvlText w:val="%5."/>
      <w:lvlJc w:val="left"/>
      <w:pPr>
        <w:ind w:left="3600" w:hanging="360"/>
      </w:pPr>
    </w:lvl>
    <w:lvl w:ilvl="5" w:tplc="4942F574" w:tentative="1">
      <w:start w:val="1"/>
      <w:numFmt w:val="lowerRoman"/>
      <w:lvlText w:val="%6."/>
      <w:lvlJc w:val="right"/>
      <w:pPr>
        <w:ind w:left="4320" w:hanging="180"/>
      </w:pPr>
    </w:lvl>
    <w:lvl w:ilvl="6" w:tplc="18CCBAD4" w:tentative="1">
      <w:start w:val="1"/>
      <w:numFmt w:val="decimal"/>
      <w:lvlText w:val="%7."/>
      <w:lvlJc w:val="left"/>
      <w:pPr>
        <w:ind w:left="5040" w:hanging="360"/>
      </w:pPr>
    </w:lvl>
    <w:lvl w:ilvl="7" w:tplc="10FC0376" w:tentative="1">
      <w:start w:val="1"/>
      <w:numFmt w:val="lowerLetter"/>
      <w:lvlText w:val="%8."/>
      <w:lvlJc w:val="left"/>
      <w:pPr>
        <w:ind w:left="5760" w:hanging="360"/>
      </w:pPr>
    </w:lvl>
    <w:lvl w:ilvl="8" w:tplc="0498756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69C0D02">
      <w:start w:val="1"/>
      <w:numFmt w:val="lowerRoman"/>
      <w:lvlText w:val="(%1)"/>
      <w:lvlJc w:val="left"/>
      <w:pPr>
        <w:ind w:left="1080" w:hanging="720"/>
      </w:pPr>
      <w:rPr>
        <w:rFonts w:hint="default"/>
      </w:rPr>
    </w:lvl>
    <w:lvl w:ilvl="1" w:tplc="3FFE82B8" w:tentative="1">
      <w:start w:val="1"/>
      <w:numFmt w:val="lowerLetter"/>
      <w:lvlText w:val="%2."/>
      <w:lvlJc w:val="left"/>
      <w:pPr>
        <w:ind w:left="1440" w:hanging="360"/>
      </w:pPr>
    </w:lvl>
    <w:lvl w:ilvl="2" w:tplc="349EF870" w:tentative="1">
      <w:start w:val="1"/>
      <w:numFmt w:val="lowerRoman"/>
      <w:lvlText w:val="%3."/>
      <w:lvlJc w:val="right"/>
      <w:pPr>
        <w:ind w:left="2160" w:hanging="180"/>
      </w:pPr>
    </w:lvl>
    <w:lvl w:ilvl="3" w:tplc="80F0F756" w:tentative="1">
      <w:start w:val="1"/>
      <w:numFmt w:val="decimal"/>
      <w:lvlText w:val="%4."/>
      <w:lvlJc w:val="left"/>
      <w:pPr>
        <w:ind w:left="2880" w:hanging="360"/>
      </w:pPr>
    </w:lvl>
    <w:lvl w:ilvl="4" w:tplc="3BD6CDF0" w:tentative="1">
      <w:start w:val="1"/>
      <w:numFmt w:val="lowerLetter"/>
      <w:lvlText w:val="%5."/>
      <w:lvlJc w:val="left"/>
      <w:pPr>
        <w:ind w:left="3600" w:hanging="360"/>
      </w:pPr>
    </w:lvl>
    <w:lvl w:ilvl="5" w:tplc="16367622" w:tentative="1">
      <w:start w:val="1"/>
      <w:numFmt w:val="lowerRoman"/>
      <w:lvlText w:val="%6."/>
      <w:lvlJc w:val="right"/>
      <w:pPr>
        <w:ind w:left="4320" w:hanging="180"/>
      </w:pPr>
    </w:lvl>
    <w:lvl w:ilvl="6" w:tplc="86923114" w:tentative="1">
      <w:start w:val="1"/>
      <w:numFmt w:val="decimal"/>
      <w:lvlText w:val="%7."/>
      <w:lvlJc w:val="left"/>
      <w:pPr>
        <w:ind w:left="5040" w:hanging="360"/>
      </w:pPr>
    </w:lvl>
    <w:lvl w:ilvl="7" w:tplc="385A5B20" w:tentative="1">
      <w:start w:val="1"/>
      <w:numFmt w:val="lowerLetter"/>
      <w:lvlText w:val="%8."/>
      <w:lvlJc w:val="left"/>
      <w:pPr>
        <w:ind w:left="5760" w:hanging="360"/>
      </w:pPr>
    </w:lvl>
    <w:lvl w:ilvl="8" w:tplc="4E56D2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C0C242E">
      <w:start w:val="1"/>
      <w:numFmt w:val="lowerRoman"/>
      <w:lvlText w:val="(%1)"/>
      <w:lvlJc w:val="left"/>
      <w:pPr>
        <w:ind w:left="1080" w:hanging="720"/>
      </w:pPr>
      <w:rPr>
        <w:rFonts w:hint="default"/>
      </w:rPr>
    </w:lvl>
    <w:lvl w:ilvl="1" w:tplc="746CF3F0" w:tentative="1">
      <w:start w:val="1"/>
      <w:numFmt w:val="lowerLetter"/>
      <w:lvlText w:val="%2."/>
      <w:lvlJc w:val="left"/>
      <w:pPr>
        <w:ind w:left="1440" w:hanging="360"/>
      </w:pPr>
    </w:lvl>
    <w:lvl w:ilvl="2" w:tplc="01F2DE4E" w:tentative="1">
      <w:start w:val="1"/>
      <w:numFmt w:val="lowerRoman"/>
      <w:lvlText w:val="%3."/>
      <w:lvlJc w:val="right"/>
      <w:pPr>
        <w:ind w:left="2160" w:hanging="180"/>
      </w:pPr>
    </w:lvl>
    <w:lvl w:ilvl="3" w:tplc="0F0234E2" w:tentative="1">
      <w:start w:val="1"/>
      <w:numFmt w:val="decimal"/>
      <w:lvlText w:val="%4."/>
      <w:lvlJc w:val="left"/>
      <w:pPr>
        <w:ind w:left="2880" w:hanging="360"/>
      </w:pPr>
    </w:lvl>
    <w:lvl w:ilvl="4" w:tplc="35F0A534" w:tentative="1">
      <w:start w:val="1"/>
      <w:numFmt w:val="lowerLetter"/>
      <w:lvlText w:val="%5."/>
      <w:lvlJc w:val="left"/>
      <w:pPr>
        <w:ind w:left="3600" w:hanging="360"/>
      </w:pPr>
    </w:lvl>
    <w:lvl w:ilvl="5" w:tplc="4D16DE3E" w:tentative="1">
      <w:start w:val="1"/>
      <w:numFmt w:val="lowerRoman"/>
      <w:lvlText w:val="%6."/>
      <w:lvlJc w:val="right"/>
      <w:pPr>
        <w:ind w:left="4320" w:hanging="180"/>
      </w:pPr>
    </w:lvl>
    <w:lvl w:ilvl="6" w:tplc="A55C22CC" w:tentative="1">
      <w:start w:val="1"/>
      <w:numFmt w:val="decimal"/>
      <w:lvlText w:val="%7."/>
      <w:lvlJc w:val="left"/>
      <w:pPr>
        <w:ind w:left="5040" w:hanging="360"/>
      </w:pPr>
    </w:lvl>
    <w:lvl w:ilvl="7" w:tplc="4972196C" w:tentative="1">
      <w:start w:val="1"/>
      <w:numFmt w:val="lowerLetter"/>
      <w:lvlText w:val="%8."/>
      <w:lvlJc w:val="left"/>
      <w:pPr>
        <w:ind w:left="5760" w:hanging="360"/>
      </w:pPr>
    </w:lvl>
    <w:lvl w:ilvl="8" w:tplc="AC24776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780F3C2">
      <w:start w:val="1"/>
      <w:numFmt w:val="lowerRoman"/>
      <w:lvlText w:val="(%1)"/>
      <w:lvlJc w:val="left"/>
      <w:pPr>
        <w:ind w:left="1080" w:hanging="720"/>
      </w:pPr>
      <w:rPr>
        <w:rFonts w:hint="default"/>
      </w:rPr>
    </w:lvl>
    <w:lvl w:ilvl="1" w:tplc="10029F18" w:tentative="1">
      <w:start w:val="1"/>
      <w:numFmt w:val="lowerLetter"/>
      <w:lvlText w:val="%2."/>
      <w:lvlJc w:val="left"/>
      <w:pPr>
        <w:ind w:left="1440" w:hanging="360"/>
      </w:pPr>
    </w:lvl>
    <w:lvl w:ilvl="2" w:tplc="FC20DEAA" w:tentative="1">
      <w:start w:val="1"/>
      <w:numFmt w:val="lowerRoman"/>
      <w:lvlText w:val="%3."/>
      <w:lvlJc w:val="right"/>
      <w:pPr>
        <w:ind w:left="2160" w:hanging="180"/>
      </w:pPr>
    </w:lvl>
    <w:lvl w:ilvl="3" w:tplc="DFDA2CFA" w:tentative="1">
      <w:start w:val="1"/>
      <w:numFmt w:val="decimal"/>
      <w:lvlText w:val="%4."/>
      <w:lvlJc w:val="left"/>
      <w:pPr>
        <w:ind w:left="2880" w:hanging="360"/>
      </w:pPr>
    </w:lvl>
    <w:lvl w:ilvl="4" w:tplc="F38CFE34" w:tentative="1">
      <w:start w:val="1"/>
      <w:numFmt w:val="lowerLetter"/>
      <w:lvlText w:val="%5."/>
      <w:lvlJc w:val="left"/>
      <w:pPr>
        <w:ind w:left="3600" w:hanging="360"/>
      </w:pPr>
    </w:lvl>
    <w:lvl w:ilvl="5" w:tplc="9E1E5490" w:tentative="1">
      <w:start w:val="1"/>
      <w:numFmt w:val="lowerRoman"/>
      <w:lvlText w:val="%6."/>
      <w:lvlJc w:val="right"/>
      <w:pPr>
        <w:ind w:left="4320" w:hanging="180"/>
      </w:pPr>
    </w:lvl>
    <w:lvl w:ilvl="6" w:tplc="9C8AEDF6" w:tentative="1">
      <w:start w:val="1"/>
      <w:numFmt w:val="decimal"/>
      <w:lvlText w:val="%7."/>
      <w:lvlJc w:val="left"/>
      <w:pPr>
        <w:ind w:left="5040" w:hanging="360"/>
      </w:pPr>
    </w:lvl>
    <w:lvl w:ilvl="7" w:tplc="AD0E8494" w:tentative="1">
      <w:start w:val="1"/>
      <w:numFmt w:val="lowerLetter"/>
      <w:lvlText w:val="%8."/>
      <w:lvlJc w:val="left"/>
      <w:pPr>
        <w:ind w:left="5760" w:hanging="360"/>
      </w:pPr>
    </w:lvl>
    <w:lvl w:ilvl="8" w:tplc="B7F4817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ED40A06">
      <w:start w:val="1"/>
      <w:numFmt w:val="lowerRoman"/>
      <w:lvlText w:val="(%1)"/>
      <w:lvlJc w:val="left"/>
      <w:pPr>
        <w:ind w:left="1080" w:hanging="720"/>
      </w:pPr>
      <w:rPr>
        <w:rFonts w:hint="default"/>
      </w:rPr>
    </w:lvl>
    <w:lvl w:ilvl="1" w:tplc="07CC66F4" w:tentative="1">
      <w:start w:val="1"/>
      <w:numFmt w:val="lowerLetter"/>
      <w:lvlText w:val="%2."/>
      <w:lvlJc w:val="left"/>
      <w:pPr>
        <w:ind w:left="1440" w:hanging="360"/>
      </w:pPr>
    </w:lvl>
    <w:lvl w:ilvl="2" w:tplc="12547DEA" w:tentative="1">
      <w:start w:val="1"/>
      <w:numFmt w:val="lowerRoman"/>
      <w:lvlText w:val="%3."/>
      <w:lvlJc w:val="right"/>
      <w:pPr>
        <w:ind w:left="2160" w:hanging="180"/>
      </w:pPr>
    </w:lvl>
    <w:lvl w:ilvl="3" w:tplc="E6666DD2" w:tentative="1">
      <w:start w:val="1"/>
      <w:numFmt w:val="decimal"/>
      <w:lvlText w:val="%4."/>
      <w:lvlJc w:val="left"/>
      <w:pPr>
        <w:ind w:left="2880" w:hanging="360"/>
      </w:pPr>
    </w:lvl>
    <w:lvl w:ilvl="4" w:tplc="A70AB4D2" w:tentative="1">
      <w:start w:val="1"/>
      <w:numFmt w:val="lowerLetter"/>
      <w:lvlText w:val="%5."/>
      <w:lvlJc w:val="left"/>
      <w:pPr>
        <w:ind w:left="3600" w:hanging="360"/>
      </w:pPr>
    </w:lvl>
    <w:lvl w:ilvl="5" w:tplc="546AB89C" w:tentative="1">
      <w:start w:val="1"/>
      <w:numFmt w:val="lowerRoman"/>
      <w:lvlText w:val="%6."/>
      <w:lvlJc w:val="right"/>
      <w:pPr>
        <w:ind w:left="4320" w:hanging="180"/>
      </w:pPr>
    </w:lvl>
    <w:lvl w:ilvl="6" w:tplc="AFB66084" w:tentative="1">
      <w:start w:val="1"/>
      <w:numFmt w:val="decimal"/>
      <w:lvlText w:val="%7."/>
      <w:lvlJc w:val="left"/>
      <w:pPr>
        <w:ind w:left="5040" w:hanging="360"/>
      </w:pPr>
    </w:lvl>
    <w:lvl w:ilvl="7" w:tplc="42A03ECC" w:tentative="1">
      <w:start w:val="1"/>
      <w:numFmt w:val="lowerLetter"/>
      <w:lvlText w:val="%8."/>
      <w:lvlJc w:val="left"/>
      <w:pPr>
        <w:ind w:left="5760" w:hanging="360"/>
      </w:pPr>
    </w:lvl>
    <w:lvl w:ilvl="8" w:tplc="A760B2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3216975">
    <w:abstractNumId w:val="20"/>
  </w:num>
  <w:num w:numId="2" w16cid:durableId="1016928608">
    <w:abstractNumId w:val="6"/>
  </w:num>
  <w:num w:numId="3" w16cid:durableId="592398491">
    <w:abstractNumId w:val="2"/>
  </w:num>
  <w:num w:numId="4" w16cid:durableId="261842591">
    <w:abstractNumId w:val="10"/>
  </w:num>
  <w:num w:numId="5" w16cid:durableId="1571888618">
    <w:abstractNumId w:val="9"/>
  </w:num>
  <w:num w:numId="6" w16cid:durableId="777793484">
    <w:abstractNumId w:val="1"/>
  </w:num>
  <w:num w:numId="7" w16cid:durableId="690375661">
    <w:abstractNumId w:val="15"/>
  </w:num>
  <w:num w:numId="8" w16cid:durableId="1478717246">
    <w:abstractNumId w:val="7"/>
  </w:num>
  <w:num w:numId="9" w16cid:durableId="93788008">
    <w:abstractNumId w:val="13"/>
  </w:num>
  <w:num w:numId="10" w16cid:durableId="1423994575">
    <w:abstractNumId w:val="5"/>
  </w:num>
  <w:num w:numId="11" w16cid:durableId="868831890">
    <w:abstractNumId w:val="19"/>
  </w:num>
  <w:num w:numId="12" w16cid:durableId="711660175">
    <w:abstractNumId w:val="11"/>
  </w:num>
  <w:num w:numId="13" w16cid:durableId="2142571592">
    <w:abstractNumId w:val="4"/>
  </w:num>
  <w:num w:numId="14" w16cid:durableId="2099793360">
    <w:abstractNumId w:val="3"/>
  </w:num>
  <w:num w:numId="15" w16cid:durableId="178468488">
    <w:abstractNumId w:val="17"/>
  </w:num>
  <w:num w:numId="16" w16cid:durableId="3092340">
    <w:abstractNumId w:val="16"/>
  </w:num>
  <w:num w:numId="17" w16cid:durableId="671833271">
    <w:abstractNumId w:val="8"/>
  </w:num>
  <w:num w:numId="18" w16cid:durableId="1745251073">
    <w:abstractNumId w:val="14"/>
  </w:num>
  <w:num w:numId="19" w16cid:durableId="179662909">
    <w:abstractNumId w:val="18"/>
  </w:num>
  <w:num w:numId="20" w16cid:durableId="1481580244">
    <w:abstractNumId w:val="12"/>
  </w:num>
  <w:num w:numId="21" w16cid:durableId="728461476">
    <w:abstractNumId w:val="0"/>
  </w:num>
  <w:num w:numId="22" w16cid:durableId="18514106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EA"/>
    <w:rsid w:val="0000117A"/>
    <w:rsid w:val="00026181"/>
    <w:rsid w:val="00047D95"/>
    <w:rsid w:val="00074299"/>
    <w:rsid w:val="000E452D"/>
    <w:rsid w:val="001324E5"/>
    <w:rsid w:val="0016247A"/>
    <w:rsid w:val="001641CF"/>
    <w:rsid w:val="001A1614"/>
    <w:rsid w:val="00202359"/>
    <w:rsid w:val="00220555"/>
    <w:rsid w:val="002E09B0"/>
    <w:rsid w:val="0037304F"/>
    <w:rsid w:val="00391A16"/>
    <w:rsid w:val="003B5114"/>
    <w:rsid w:val="003C29A8"/>
    <w:rsid w:val="003C2B2A"/>
    <w:rsid w:val="003E3843"/>
    <w:rsid w:val="004C73D1"/>
    <w:rsid w:val="004F7815"/>
    <w:rsid w:val="00532656"/>
    <w:rsid w:val="005520B3"/>
    <w:rsid w:val="005906B0"/>
    <w:rsid w:val="005A3A79"/>
    <w:rsid w:val="005A7486"/>
    <w:rsid w:val="006A3C80"/>
    <w:rsid w:val="006A6BFD"/>
    <w:rsid w:val="006C5F42"/>
    <w:rsid w:val="006D0314"/>
    <w:rsid w:val="006D0F47"/>
    <w:rsid w:val="006E45AD"/>
    <w:rsid w:val="00716447"/>
    <w:rsid w:val="00727E1E"/>
    <w:rsid w:val="00764E91"/>
    <w:rsid w:val="00765C11"/>
    <w:rsid w:val="007A1CBD"/>
    <w:rsid w:val="007B0776"/>
    <w:rsid w:val="008D6246"/>
    <w:rsid w:val="008F2025"/>
    <w:rsid w:val="00976EF3"/>
    <w:rsid w:val="0098135D"/>
    <w:rsid w:val="009B44EB"/>
    <w:rsid w:val="009D5364"/>
    <w:rsid w:val="009F6D65"/>
    <w:rsid w:val="00A605F1"/>
    <w:rsid w:val="00A60D2C"/>
    <w:rsid w:val="00A921C3"/>
    <w:rsid w:val="00AB2A0C"/>
    <w:rsid w:val="00AE4F4E"/>
    <w:rsid w:val="00AF4FEA"/>
    <w:rsid w:val="00B42A12"/>
    <w:rsid w:val="00B4583B"/>
    <w:rsid w:val="00B613F4"/>
    <w:rsid w:val="00BA0C28"/>
    <w:rsid w:val="00BB0474"/>
    <w:rsid w:val="00BE0A1E"/>
    <w:rsid w:val="00BF275E"/>
    <w:rsid w:val="00BF4F61"/>
    <w:rsid w:val="00C03548"/>
    <w:rsid w:val="00C30BC6"/>
    <w:rsid w:val="00C4344B"/>
    <w:rsid w:val="00C50A9B"/>
    <w:rsid w:val="00CC1197"/>
    <w:rsid w:val="00CC3AEA"/>
    <w:rsid w:val="00CD1E37"/>
    <w:rsid w:val="00CF0669"/>
    <w:rsid w:val="00D419AA"/>
    <w:rsid w:val="00D70FE3"/>
    <w:rsid w:val="00D730F2"/>
    <w:rsid w:val="00D940C9"/>
    <w:rsid w:val="00D9582E"/>
    <w:rsid w:val="00DA0B00"/>
    <w:rsid w:val="00DB5D8B"/>
    <w:rsid w:val="00DD4108"/>
    <w:rsid w:val="00E13CAF"/>
    <w:rsid w:val="00ED4483"/>
    <w:rsid w:val="00EF0C34"/>
    <w:rsid w:val="00EF42FE"/>
    <w:rsid w:val="00F702E0"/>
    <w:rsid w:val="00F75383"/>
    <w:rsid w:val="00F76639"/>
    <w:rsid w:val="00FA52D3"/>
    <w:rsid w:val="00FB5D99"/>
    <w:rsid w:val="00FD4D7A"/>
    <w:rsid w:val="00FE4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AB4E8"/>
  <w15:docId w15:val="{8D9319C6-F3F2-44CE-891D-6518FD9D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2091E" w:rsidRDefault="00B0491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2091E" w:rsidRDefault="00B0491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54488" w:rsidRDefault="00B0491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54488" w:rsidRDefault="00B0491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54488" w:rsidRDefault="00B0491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54488" w:rsidRDefault="00B0491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54488" w:rsidRDefault="00B0491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54488" w:rsidRDefault="00B0491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54488" w:rsidRDefault="00B0491B" w:rsidP="003F0F27">
          <w:pPr>
            <w:pStyle w:val="15C0292866B847DA9326E179CB55CD97"/>
          </w:pPr>
          <w:r w:rsidRPr="00D858FE">
            <w:rPr>
              <w:rStyle w:val="PlaceholderText"/>
            </w:rPr>
            <w:t>Choose an item.</w:t>
          </w:r>
        </w:p>
      </w:docPartBody>
    </w:docPart>
    <w:docPart>
      <w:docPartPr>
        <w:name w:val="D88A169177F7450EA0635DD7065C44F7"/>
        <w:category>
          <w:name w:val="General"/>
          <w:gallery w:val="placeholder"/>
        </w:category>
        <w:types>
          <w:type w:val="bbPlcHdr"/>
        </w:types>
        <w:behaviors>
          <w:behavior w:val="content"/>
        </w:behaviors>
        <w:guid w:val="{8B925ECE-32CE-4F1C-93AA-B1618777BE4C}"/>
      </w:docPartPr>
      <w:docPartBody>
        <w:p w:rsidR="0082091E" w:rsidRDefault="00D54488" w:rsidP="00D54488">
          <w:pPr>
            <w:pStyle w:val="D88A169177F7450EA0635DD7065C44F7"/>
          </w:pPr>
          <w:r w:rsidRPr="00D858FE">
            <w:rPr>
              <w:rStyle w:val="PlaceholderText"/>
            </w:rPr>
            <w:t>Choose an item.</w:t>
          </w:r>
        </w:p>
      </w:docPartBody>
    </w:docPart>
    <w:docPart>
      <w:docPartPr>
        <w:name w:val="0BC5753AF8EA4521AEAB2245DAFACF8E"/>
        <w:category>
          <w:name w:val="General"/>
          <w:gallery w:val="placeholder"/>
        </w:category>
        <w:types>
          <w:type w:val="bbPlcHdr"/>
        </w:types>
        <w:behaviors>
          <w:behavior w:val="content"/>
        </w:behaviors>
        <w:guid w:val="{CCCFCFAD-DB60-4CD6-9A26-8F4F9D87DA12}"/>
      </w:docPartPr>
      <w:docPartBody>
        <w:p w:rsidR="0082091E" w:rsidRDefault="00D54488" w:rsidP="00D54488">
          <w:pPr>
            <w:pStyle w:val="0BC5753AF8EA4521AEAB2245DAFACF8E"/>
          </w:pPr>
          <w:r w:rsidRPr="00D858FE">
            <w:rPr>
              <w:rStyle w:val="PlaceholderText"/>
            </w:rPr>
            <w:t>Choose an item.</w:t>
          </w:r>
        </w:p>
      </w:docPartBody>
    </w:docPart>
    <w:docPart>
      <w:docPartPr>
        <w:name w:val="212F5708D1EA406F94338BFA2F8AC655"/>
        <w:category>
          <w:name w:val="General"/>
          <w:gallery w:val="placeholder"/>
        </w:category>
        <w:types>
          <w:type w:val="bbPlcHdr"/>
        </w:types>
        <w:behaviors>
          <w:behavior w:val="content"/>
        </w:behaviors>
        <w:guid w:val="{27C8789C-2AA9-4ADF-8885-26DEC497C2AB}"/>
      </w:docPartPr>
      <w:docPartBody>
        <w:p w:rsidR="0082091E" w:rsidRDefault="00D54488" w:rsidP="00D54488">
          <w:pPr>
            <w:pStyle w:val="212F5708D1EA406F94338BFA2F8AC655"/>
          </w:pPr>
          <w:r w:rsidRPr="00D858FE">
            <w:rPr>
              <w:rStyle w:val="PlaceholderText"/>
            </w:rPr>
            <w:t>Choose an item.</w:t>
          </w:r>
        </w:p>
      </w:docPartBody>
    </w:docPart>
    <w:docPart>
      <w:docPartPr>
        <w:name w:val="244FBCC8A3B14B598CF782FE53FB8F6C"/>
        <w:category>
          <w:name w:val="General"/>
          <w:gallery w:val="placeholder"/>
        </w:category>
        <w:types>
          <w:type w:val="bbPlcHdr"/>
        </w:types>
        <w:behaviors>
          <w:behavior w:val="content"/>
        </w:behaviors>
        <w:guid w:val="{F7A4A7C5-0199-45B8-B60F-A2CC2B21F192}"/>
      </w:docPartPr>
      <w:docPartBody>
        <w:p w:rsidR="0082091E" w:rsidRDefault="00D54488" w:rsidP="00D54488">
          <w:pPr>
            <w:pStyle w:val="244FBCC8A3B14B598CF782FE53FB8F6C"/>
          </w:pPr>
          <w:r w:rsidRPr="00D858FE">
            <w:rPr>
              <w:rStyle w:val="PlaceholderText"/>
            </w:rPr>
            <w:t>Choose an item.</w:t>
          </w:r>
        </w:p>
      </w:docPartBody>
    </w:docPart>
    <w:docPart>
      <w:docPartPr>
        <w:name w:val="B91F3B5F032540CCAAAC38F355F34C69"/>
        <w:category>
          <w:name w:val="General"/>
          <w:gallery w:val="placeholder"/>
        </w:category>
        <w:types>
          <w:type w:val="bbPlcHdr"/>
        </w:types>
        <w:behaviors>
          <w:behavior w:val="content"/>
        </w:behaviors>
        <w:guid w:val="{AB17E145-9B19-4C21-B6BE-F0BB26D5EF63}"/>
      </w:docPartPr>
      <w:docPartBody>
        <w:p w:rsidR="0082091E" w:rsidRDefault="00D54488" w:rsidP="00D54488">
          <w:pPr>
            <w:pStyle w:val="B91F3B5F032540CCAAAC38F355F34C69"/>
          </w:pPr>
          <w:r w:rsidRPr="00D858FE">
            <w:rPr>
              <w:rStyle w:val="PlaceholderText"/>
            </w:rPr>
            <w:t>Choose an item.</w:t>
          </w:r>
        </w:p>
      </w:docPartBody>
    </w:docPart>
    <w:docPart>
      <w:docPartPr>
        <w:name w:val="F87BEB3D684C43CABCE41D849EB77F81"/>
        <w:category>
          <w:name w:val="General"/>
          <w:gallery w:val="placeholder"/>
        </w:category>
        <w:types>
          <w:type w:val="bbPlcHdr"/>
        </w:types>
        <w:behaviors>
          <w:behavior w:val="content"/>
        </w:behaviors>
        <w:guid w:val="{1B5C389D-A88D-4D75-88A7-0A86D57FD5A3}"/>
      </w:docPartPr>
      <w:docPartBody>
        <w:p w:rsidR="0082091E" w:rsidRDefault="00D54488" w:rsidP="00D54488">
          <w:pPr>
            <w:pStyle w:val="F87BEB3D684C43CABCE41D849EB77F81"/>
          </w:pPr>
          <w:r w:rsidRPr="00D858FE">
            <w:rPr>
              <w:rStyle w:val="PlaceholderText"/>
            </w:rPr>
            <w:t>Choose an item.</w:t>
          </w:r>
        </w:p>
      </w:docPartBody>
    </w:docPart>
    <w:docPart>
      <w:docPartPr>
        <w:name w:val="C86A32FF6B0248E89E5A671224983C1C"/>
        <w:category>
          <w:name w:val="General"/>
          <w:gallery w:val="placeholder"/>
        </w:category>
        <w:types>
          <w:type w:val="bbPlcHdr"/>
        </w:types>
        <w:behaviors>
          <w:behavior w:val="content"/>
        </w:behaviors>
        <w:guid w:val="{D705DED9-D078-4E87-B4BE-A2361F8065F9}"/>
      </w:docPartPr>
      <w:docPartBody>
        <w:p w:rsidR="0082091E" w:rsidRDefault="00D54488" w:rsidP="00D54488">
          <w:pPr>
            <w:pStyle w:val="C86A32FF6B0248E89E5A671224983C1C"/>
          </w:pPr>
          <w:r w:rsidRPr="00D858FE">
            <w:rPr>
              <w:rStyle w:val="PlaceholderText"/>
            </w:rPr>
            <w:t>Choose an item.</w:t>
          </w:r>
        </w:p>
      </w:docPartBody>
    </w:docPart>
    <w:docPart>
      <w:docPartPr>
        <w:name w:val="1101AC5D22004A5989E6742134E6C0F5"/>
        <w:category>
          <w:name w:val="General"/>
          <w:gallery w:val="placeholder"/>
        </w:category>
        <w:types>
          <w:type w:val="bbPlcHdr"/>
        </w:types>
        <w:behaviors>
          <w:behavior w:val="content"/>
        </w:behaviors>
        <w:guid w:val="{EBD64871-2275-427B-881C-AD4CF9DEBFB0}"/>
      </w:docPartPr>
      <w:docPartBody>
        <w:p w:rsidR="0082091E" w:rsidRDefault="00D54488" w:rsidP="00D54488">
          <w:pPr>
            <w:pStyle w:val="1101AC5D22004A5989E6742134E6C0F5"/>
          </w:pPr>
          <w:r w:rsidRPr="00D858FE">
            <w:rPr>
              <w:rStyle w:val="PlaceholderText"/>
            </w:rPr>
            <w:t>Choose an item.</w:t>
          </w:r>
        </w:p>
      </w:docPartBody>
    </w:docPart>
    <w:docPart>
      <w:docPartPr>
        <w:name w:val="52B58ED44EBC41F796A17787C01AF2AC"/>
        <w:category>
          <w:name w:val="General"/>
          <w:gallery w:val="placeholder"/>
        </w:category>
        <w:types>
          <w:type w:val="bbPlcHdr"/>
        </w:types>
        <w:behaviors>
          <w:behavior w:val="content"/>
        </w:behaviors>
        <w:guid w:val="{FFD529B4-9F57-40F6-A722-82AC62E9AE76}"/>
      </w:docPartPr>
      <w:docPartBody>
        <w:p w:rsidR="0082091E" w:rsidRDefault="00D54488" w:rsidP="00D54488">
          <w:pPr>
            <w:pStyle w:val="52B58ED44EBC41F796A17787C01AF2AC"/>
          </w:pPr>
          <w:r w:rsidRPr="00D858FE">
            <w:rPr>
              <w:rStyle w:val="PlaceholderText"/>
            </w:rPr>
            <w:t>Choose an item.</w:t>
          </w:r>
        </w:p>
      </w:docPartBody>
    </w:docPart>
    <w:docPart>
      <w:docPartPr>
        <w:name w:val="26CF9ED3554B49E393193AF42019559B"/>
        <w:category>
          <w:name w:val="General"/>
          <w:gallery w:val="placeholder"/>
        </w:category>
        <w:types>
          <w:type w:val="bbPlcHdr"/>
        </w:types>
        <w:behaviors>
          <w:behavior w:val="content"/>
        </w:behaviors>
        <w:guid w:val="{A76F8AD0-E83A-41CF-BCA9-B2DE62E446CC}"/>
      </w:docPartPr>
      <w:docPartBody>
        <w:p w:rsidR="0082091E" w:rsidRDefault="00D54488" w:rsidP="00D54488">
          <w:pPr>
            <w:pStyle w:val="26CF9ED3554B49E393193AF42019559B"/>
          </w:pPr>
          <w:r w:rsidRPr="00D858FE">
            <w:rPr>
              <w:rStyle w:val="PlaceholderText"/>
            </w:rPr>
            <w:t>Choose an item.</w:t>
          </w:r>
        </w:p>
      </w:docPartBody>
    </w:docPart>
    <w:docPart>
      <w:docPartPr>
        <w:name w:val="8F65B6BB4D2F4313A713785BBDE69A6A"/>
        <w:category>
          <w:name w:val="General"/>
          <w:gallery w:val="placeholder"/>
        </w:category>
        <w:types>
          <w:type w:val="bbPlcHdr"/>
        </w:types>
        <w:behaviors>
          <w:behavior w:val="content"/>
        </w:behaviors>
        <w:guid w:val="{C4A8B879-212F-4B6F-BB16-CF9C01467ED1}"/>
      </w:docPartPr>
      <w:docPartBody>
        <w:p w:rsidR="0082091E" w:rsidRDefault="00D54488" w:rsidP="00D54488">
          <w:pPr>
            <w:pStyle w:val="8F65B6BB4D2F4313A713785BBDE69A6A"/>
          </w:pPr>
          <w:r w:rsidRPr="00D858FE">
            <w:rPr>
              <w:rStyle w:val="PlaceholderText"/>
            </w:rPr>
            <w:t>Choose an item.</w:t>
          </w:r>
        </w:p>
      </w:docPartBody>
    </w:docPart>
    <w:docPart>
      <w:docPartPr>
        <w:name w:val="8A7B887D47E642068AB551BA5982F093"/>
        <w:category>
          <w:name w:val="General"/>
          <w:gallery w:val="placeholder"/>
        </w:category>
        <w:types>
          <w:type w:val="bbPlcHdr"/>
        </w:types>
        <w:behaviors>
          <w:behavior w:val="content"/>
        </w:behaviors>
        <w:guid w:val="{93AF8DA3-A8DE-4F1F-B1E8-A2314D2874FF}"/>
      </w:docPartPr>
      <w:docPartBody>
        <w:p w:rsidR="0082091E" w:rsidRDefault="00D54488" w:rsidP="00D54488">
          <w:pPr>
            <w:pStyle w:val="8A7B887D47E642068AB551BA5982F093"/>
          </w:pPr>
          <w:r w:rsidRPr="00D858FE">
            <w:rPr>
              <w:rStyle w:val="PlaceholderText"/>
            </w:rPr>
            <w:t>Choose an item.</w:t>
          </w:r>
        </w:p>
      </w:docPartBody>
    </w:docPart>
    <w:docPart>
      <w:docPartPr>
        <w:name w:val="7DE3903B1B0B4FAEA027B749D8E2C26C"/>
        <w:category>
          <w:name w:val="General"/>
          <w:gallery w:val="placeholder"/>
        </w:category>
        <w:types>
          <w:type w:val="bbPlcHdr"/>
        </w:types>
        <w:behaviors>
          <w:behavior w:val="content"/>
        </w:behaviors>
        <w:guid w:val="{BD16728B-E0EB-4730-85A9-0DA7269C9EB4}"/>
      </w:docPartPr>
      <w:docPartBody>
        <w:p w:rsidR="0082091E" w:rsidRDefault="00D54488" w:rsidP="00D54488">
          <w:pPr>
            <w:pStyle w:val="7DE3903B1B0B4FAEA027B749D8E2C26C"/>
          </w:pPr>
          <w:r w:rsidRPr="00D858FE">
            <w:rPr>
              <w:rStyle w:val="PlaceholderText"/>
            </w:rPr>
            <w:t>Choose an item.</w:t>
          </w:r>
        </w:p>
      </w:docPartBody>
    </w:docPart>
    <w:docPart>
      <w:docPartPr>
        <w:name w:val="C42D76A5DB384C9E992B37BBFDA30AF6"/>
        <w:category>
          <w:name w:val="General"/>
          <w:gallery w:val="placeholder"/>
        </w:category>
        <w:types>
          <w:type w:val="bbPlcHdr"/>
        </w:types>
        <w:behaviors>
          <w:behavior w:val="content"/>
        </w:behaviors>
        <w:guid w:val="{B59C0719-036E-45F1-9D36-0D0709876488}"/>
      </w:docPartPr>
      <w:docPartBody>
        <w:p w:rsidR="0082091E" w:rsidRDefault="00D54488" w:rsidP="00D54488">
          <w:pPr>
            <w:pStyle w:val="C42D76A5DB384C9E992B37BBFDA30AF6"/>
          </w:pPr>
          <w:r w:rsidRPr="00D858FE">
            <w:rPr>
              <w:rStyle w:val="PlaceholderText"/>
            </w:rPr>
            <w:t>Choose an item.</w:t>
          </w:r>
        </w:p>
      </w:docPartBody>
    </w:docPart>
    <w:docPart>
      <w:docPartPr>
        <w:name w:val="78744C59241947118E44498F47D15B26"/>
        <w:category>
          <w:name w:val="General"/>
          <w:gallery w:val="placeholder"/>
        </w:category>
        <w:types>
          <w:type w:val="bbPlcHdr"/>
        </w:types>
        <w:behaviors>
          <w:behavior w:val="content"/>
        </w:behaviors>
        <w:guid w:val="{CC5A96B7-1ADF-46A6-9943-E95ABF193406}"/>
      </w:docPartPr>
      <w:docPartBody>
        <w:p w:rsidR="0082091E" w:rsidRDefault="00D54488" w:rsidP="00D54488">
          <w:pPr>
            <w:pStyle w:val="78744C59241947118E44498F47D15B26"/>
          </w:pPr>
          <w:r w:rsidRPr="00D858FE">
            <w:rPr>
              <w:rStyle w:val="PlaceholderText"/>
            </w:rPr>
            <w:t>Choose an item.</w:t>
          </w:r>
        </w:p>
      </w:docPartBody>
    </w:docPart>
    <w:docPart>
      <w:docPartPr>
        <w:name w:val="929E42D6FCEE4D3F820D4515242657FE"/>
        <w:category>
          <w:name w:val="General"/>
          <w:gallery w:val="placeholder"/>
        </w:category>
        <w:types>
          <w:type w:val="bbPlcHdr"/>
        </w:types>
        <w:behaviors>
          <w:behavior w:val="content"/>
        </w:behaviors>
        <w:guid w:val="{780AA805-029B-46F4-A138-31B87172EDC4}"/>
      </w:docPartPr>
      <w:docPartBody>
        <w:p w:rsidR="0082091E" w:rsidRDefault="00D54488" w:rsidP="00D54488">
          <w:pPr>
            <w:pStyle w:val="929E42D6FCEE4D3F820D4515242657FE"/>
          </w:pPr>
          <w:r w:rsidRPr="00D858FE">
            <w:rPr>
              <w:rStyle w:val="PlaceholderText"/>
            </w:rPr>
            <w:t>Choose an item.</w:t>
          </w:r>
        </w:p>
      </w:docPartBody>
    </w:docPart>
    <w:docPart>
      <w:docPartPr>
        <w:name w:val="0A453F22307949DA9A515FD65F795D7B"/>
        <w:category>
          <w:name w:val="General"/>
          <w:gallery w:val="placeholder"/>
        </w:category>
        <w:types>
          <w:type w:val="bbPlcHdr"/>
        </w:types>
        <w:behaviors>
          <w:behavior w:val="content"/>
        </w:behaviors>
        <w:guid w:val="{07C2AC3F-CF52-4CF4-97EB-7DBA30C43020}"/>
      </w:docPartPr>
      <w:docPartBody>
        <w:p w:rsidR="0082091E" w:rsidRDefault="00D54488" w:rsidP="00D54488">
          <w:pPr>
            <w:pStyle w:val="0A453F22307949DA9A515FD65F795D7B"/>
          </w:pPr>
          <w:r w:rsidRPr="00D858FE">
            <w:rPr>
              <w:rStyle w:val="PlaceholderText"/>
            </w:rPr>
            <w:t>Choose an item.</w:t>
          </w:r>
        </w:p>
      </w:docPartBody>
    </w:docPart>
    <w:docPart>
      <w:docPartPr>
        <w:name w:val="1A234A7BD2664773BC17E3E5A8D62A4E"/>
        <w:category>
          <w:name w:val="General"/>
          <w:gallery w:val="placeholder"/>
        </w:category>
        <w:types>
          <w:type w:val="bbPlcHdr"/>
        </w:types>
        <w:behaviors>
          <w:behavior w:val="content"/>
        </w:behaviors>
        <w:guid w:val="{6D4FD8AF-D33A-4D90-ACD3-EF0B089DA5E0}"/>
      </w:docPartPr>
      <w:docPartBody>
        <w:p w:rsidR="0082091E" w:rsidRDefault="00D54488" w:rsidP="00D54488">
          <w:pPr>
            <w:pStyle w:val="1A234A7BD2664773BC17E3E5A8D62A4E"/>
          </w:pPr>
          <w:r w:rsidRPr="00D858FE">
            <w:rPr>
              <w:rStyle w:val="PlaceholderText"/>
            </w:rPr>
            <w:t>Choose an item.</w:t>
          </w:r>
        </w:p>
      </w:docPartBody>
    </w:docPart>
    <w:docPart>
      <w:docPartPr>
        <w:name w:val="F08355687AFF4D95911A853501EA308C"/>
        <w:category>
          <w:name w:val="General"/>
          <w:gallery w:val="placeholder"/>
        </w:category>
        <w:types>
          <w:type w:val="bbPlcHdr"/>
        </w:types>
        <w:behaviors>
          <w:behavior w:val="content"/>
        </w:behaviors>
        <w:guid w:val="{50477DA0-385F-427F-9AF1-36AE6F3F84A8}"/>
      </w:docPartPr>
      <w:docPartBody>
        <w:p w:rsidR="0082091E" w:rsidRDefault="00D54488" w:rsidP="00D54488">
          <w:pPr>
            <w:pStyle w:val="F08355687AFF4D95911A853501EA308C"/>
          </w:pPr>
          <w:r w:rsidRPr="00D858FE">
            <w:rPr>
              <w:rStyle w:val="PlaceholderText"/>
            </w:rPr>
            <w:t>Choose an item.</w:t>
          </w:r>
        </w:p>
      </w:docPartBody>
    </w:docPart>
    <w:docPart>
      <w:docPartPr>
        <w:name w:val="3ECC6CDF43C84205B5CF3F69BE7160B0"/>
        <w:category>
          <w:name w:val="General"/>
          <w:gallery w:val="placeholder"/>
        </w:category>
        <w:types>
          <w:type w:val="bbPlcHdr"/>
        </w:types>
        <w:behaviors>
          <w:behavior w:val="content"/>
        </w:behaviors>
        <w:guid w:val="{8547602D-AFEF-4874-AF59-41D107D9B2AD}"/>
      </w:docPartPr>
      <w:docPartBody>
        <w:p w:rsidR="0082091E" w:rsidRDefault="00D54488" w:rsidP="00D54488">
          <w:pPr>
            <w:pStyle w:val="3ECC6CDF43C84205B5CF3F69BE7160B0"/>
          </w:pPr>
          <w:r w:rsidRPr="00D858FE">
            <w:rPr>
              <w:rStyle w:val="PlaceholderText"/>
            </w:rPr>
            <w:t>Choose an item.</w:t>
          </w:r>
        </w:p>
      </w:docPartBody>
    </w:docPart>
    <w:docPart>
      <w:docPartPr>
        <w:name w:val="CF3C936DBE0A4860915D68637A9D46FC"/>
        <w:category>
          <w:name w:val="General"/>
          <w:gallery w:val="placeholder"/>
        </w:category>
        <w:types>
          <w:type w:val="bbPlcHdr"/>
        </w:types>
        <w:behaviors>
          <w:behavior w:val="content"/>
        </w:behaviors>
        <w:guid w:val="{1FC27140-20D7-494C-8753-472F313EC0F7}"/>
      </w:docPartPr>
      <w:docPartBody>
        <w:p w:rsidR="0082091E" w:rsidRDefault="00D54488" w:rsidP="00D54488">
          <w:pPr>
            <w:pStyle w:val="CF3C936DBE0A4860915D68637A9D46FC"/>
          </w:pPr>
          <w:r w:rsidRPr="00D858FE">
            <w:rPr>
              <w:rStyle w:val="PlaceholderText"/>
            </w:rPr>
            <w:t>Choose an item.</w:t>
          </w:r>
        </w:p>
      </w:docPartBody>
    </w:docPart>
    <w:docPart>
      <w:docPartPr>
        <w:name w:val="A99AD3CC6F0345D7A0CD62AC3DDDAC15"/>
        <w:category>
          <w:name w:val="General"/>
          <w:gallery w:val="placeholder"/>
        </w:category>
        <w:types>
          <w:type w:val="bbPlcHdr"/>
        </w:types>
        <w:behaviors>
          <w:behavior w:val="content"/>
        </w:behaviors>
        <w:guid w:val="{FE87572D-CA3C-4E15-831D-DB18ACA7EE10}"/>
      </w:docPartPr>
      <w:docPartBody>
        <w:p w:rsidR="0082091E" w:rsidRDefault="00D54488" w:rsidP="00D54488">
          <w:pPr>
            <w:pStyle w:val="A99AD3CC6F0345D7A0CD62AC3DDDAC15"/>
          </w:pPr>
          <w:r w:rsidRPr="00D858FE">
            <w:rPr>
              <w:rStyle w:val="PlaceholderText"/>
            </w:rPr>
            <w:t>Choose an item.</w:t>
          </w:r>
        </w:p>
      </w:docPartBody>
    </w:docPart>
    <w:docPart>
      <w:docPartPr>
        <w:name w:val="628248BBCA374AB18CDA86D2E14411A1"/>
        <w:category>
          <w:name w:val="General"/>
          <w:gallery w:val="placeholder"/>
        </w:category>
        <w:types>
          <w:type w:val="bbPlcHdr"/>
        </w:types>
        <w:behaviors>
          <w:behavior w:val="content"/>
        </w:behaviors>
        <w:guid w:val="{E54AE3DA-0341-4A9B-B704-ABFC1FDC45B2}"/>
      </w:docPartPr>
      <w:docPartBody>
        <w:p w:rsidR="0082091E" w:rsidRDefault="00D54488" w:rsidP="00D54488">
          <w:pPr>
            <w:pStyle w:val="628248BBCA374AB18CDA86D2E14411A1"/>
          </w:pPr>
          <w:r w:rsidRPr="00D858FE">
            <w:rPr>
              <w:rStyle w:val="PlaceholderText"/>
            </w:rPr>
            <w:t>Choose an item.</w:t>
          </w:r>
        </w:p>
      </w:docPartBody>
    </w:docPart>
    <w:docPart>
      <w:docPartPr>
        <w:name w:val="AB25F56277C941A3AE829DF7EBB7AFFA"/>
        <w:category>
          <w:name w:val="General"/>
          <w:gallery w:val="placeholder"/>
        </w:category>
        <w:types>
          <w:type w:val="bbPlcHdr"/>
        </w:types>
        <w:behaviors>
          <w:behavior w:val="content"/>
        </w:behaviors>
        <w:guid w:val="{86645783-6D95-416B-8A88-FC243D7E0026}"/>
      </w:docPartPr>
      <w:docPartBody>
        <w:p w:rsidR="0082091E" w:rsidRDefault="00D54488" w:rsidP="00D54488">
          <w:pPr>
            <w:pStyle w:val="AB25F56277C941A3AE829DF7EBB7AFFA"/>
          </w:pPr>
          <w:r w:rsidRPr="00D858FE">
            <w:rPr>
              <w:rStyle w:val="PlaceholderText"/>
            </w:rPr>
            <w:t>Choose an item.</w:t>
          </w:r>
        </w:p>
      </w:docPartBody>
    </w:docPart>
    <w:docPart>
      <w:docPartPr>
        <w:name w:val="57332C13AFFF4D96AAA751258C698DE1"/>
        <w:category>
          <w:name w:val="General"/>
          <w:gallery w:val="placeholder"/>
        </w:category>
        <w:types>
          <w:type w:val="bbPlcHdr"/>
        </w:types>
        <w:behaviors>
          <w:behavior w:val="content"/>
        </w:behaviors>
        <w:guid w:val="{5DB48D6F-D020-4238-8432-F71256055C4F}"/>
      </w:docPartPr>
      <w:docPartBody>
        <w:p w:rsidR="0082091E" w:rsidRDefault="00D54488" w:rsidP="00D54488">
          <w:pPr>
            <w:pStyle w:val="57332C13AFFF4D96AAA751258C698DE1"/>
          </w:pPr>
          <w:r w:rsidRPr="00D858FE">
            <w:rPr>
              <w:rStyle w:val="PlaceholderText"/>
            </w:rPr>
            <w:t>Choose an item.</w:t>
          </w:r>
        </w:p>
      </w:docPartBody>
    </w:docPart>
    <w:docPart>
      <w:docPartPr>
        <w:name w:val="0A5140AE9CA742D8AB18E4ECB088B2F7"/>
        <w:category>
          <w:name w:val="General"/>
          <w:gallery w:val="placeholder"/>
        </w:category>
        <w:types>
          <w:type w:val="bbPlcHdr"/>
        </w:types>
        <w:behaviors>
          <w:behavior w:val="content"/>
        </w:behaviors>
        <w:guid w:val="{416EF22F-DC7A-4C48-86AD-A24E1D48C6A2}"/>
      </w:docPartPr>
      <w:docPartBody>
        <w:p w:rsidR="0082091E" w:rsidRDefault="00D54488" w:rsidP="00D54488">
          <w:pPr>
            <w:pStyle w:val="0A5140AE9CA742D8AB18E4ECB088B2F7"/>
          </w:pPr>
          <w:r w:rsidRPr="00D858FE">
            <w:rPr>
              <w:rStyle w:val="PlaceholderText"/>
            </w:rPr>
            <w:t>Choose an item.</w:t>
          </w:r>
        </w:p>
      </w:docPartBody>
    </w:docPart>
    <w:docPart>
      <w:docPartPr>
        <w:name w:val="10B989E037D2497F8C010FF46F4C61A7"/>
        <w:category>
          <w:name w:val="General"/>
          <w:gallery w:val="placeholder"/>
        </w:category>
        <w:types>
          <w:type w:val="bbPlcHdr"/>
        </w:types>
        <w:behaviors>
          <w:behavior w:val="content"/>
        </w:behaviors>
        <w:guid w:val="{6DC12315-5F4B-4E21-996B-D9FECE680FC3}"/>
      </w:docPartPr>
      <w:docPartBody>
        <w:p w:rsidR="0082091E" w:rsidRDefault="00D54488" w:rsidP="00D54488">
          <w:pPr>
            <w:pStyle w:val="10B989E037D2497F8C010FF46F4C61A7"/>
          </w:pPr>
          <w:r w:rsidRPr="00D858FE">
            <w:rPr>
              <w:rStyle w:val="PlaceholderText"/>
            </w:rPr>
            <w:t>Choose an item.</w:t>
          </w:r>
        </w:p>
      </w:docPartBody>
    </w:docPart>
    <w:docPart>
      <w:docPartPr>
        <w:name w:val="3A73645591604E9DA920530F4AA48732"/>
        <w:category>
          <w:name w:val="General"/>
          <w:gallery w:val="placeholder"/>
        </w:category>
        <w:types>
          <w:type w:val="bbPlcHdr"/>
        </w:types>
        <w:behaviors>
          <w:behavior w:val="content"/>
        </w:behaviors>
        <w:guid w:val="{5E3B1539-EC29-4099-A514-7B6D3E04F27A}"/>
      </w:docPartPr>
      <w:docPartBody>
        <w:p w:rsidR="0082091E" w:rsidRDefault="00D54488" w:rsidP="00D54488">
          <w:pPr>
            <w:pStyle w:val="3A73645591604E9DA920530F4AA48732"/>
          </w:pPr>
          <w:r w:rsidRPr="00D858FE">
            <w:rPr>
              <w:rStyle w:val="PlaceholderText"/>
            </w:rPr>
            <w:t>Choose an item.</w:t>
          </w:r>
        </w:p>
      </w:docPartBody>
    </w:docPart>
    <w:docPart>
      <w:docPartPr>
        <w:name w:val="230443AC20C24620A6D8882A4051BB85"/>
        <w:category>
          <w:name w:val="General"/>
          <w:gallery w:val="placeholder"/>
        </w:category>
        <w:types>
          <w:type w:val="bbPlcHdr"/>
        </w:types>
        <w:behaviors>
          <w:behavior w:val="content"/>
        </w:behaviors>
        <w:guid w:val="{52C46070-C597-4A7B-A801-EC81A3CAB7AE}"/>
      </w:docPartPr>
      <w:docPartBody>
        <w:p w:rsidR="0082091E" w:rsidRDefault="00D54488" w:rsidP="00D54488">
          <w:pPr>
            <w:pStyle w:val="230443AC20C24620A6D8882A4051BB85"/>
          </w:pPr>
          <w:r w:rsidRPr="00D858FE">
            <w:rPr>
              <w:rStyle w:val="PlaceholderText"/>
            </w:rPr>
            <w:t>Choose an item.</w:t>
          </w:r>
        </w:p>
      </w:docPartBody>
    </w:docPart>
    <w:docPart>
      <w:docPartPr>
        <w:name w:val="A3FF73EA889D43C78CCBB71589A78311"/>
        <w:category>
          <w:name w:val="General"/>
          <w:gallery w:val="placeholder"/>
        </w:category>
        <w:types>
          <w:type w:val="bbPlcHdr"/>
        </w:types>
        <w:behaviors>
          <w:behavior w:val="content"/>
        </w:behaviors>
        <w:guid w:val="{383F9E89-1173-4152-9A5D-9F3F4C36EB3F}"/>
      </w:docPartPr>
      <w:docPartBody>
        <w:p w:rsidR="0082091E" w:rsidRDefault="00D54488" w:rsidP="00D54488">
          <w:pPr>
            <w:pStyle w:val="A3FF73EA889D43C78CCBB71589A78311"/>
          </w:pPr>
          <w:r w:rsidRPr="00D858FE">
            <w:rPr>
              <w:rStyle w:val="PlaceholderText"/>
            </w:rPr>
            <w:t>Choose an item.</w:t>
          </w:r>
        </w:p>
      </w:docPartBody>
    </w:docPart>
    <w:docPart>
      <w:docPartPr>
        <w:name w:val="C36F24A485E64B3E82A4C5A706CC77DA"/>
        <w:category>
          <w:name w:val="General"/>
          <w:gallery w:val="placeholder"/>
        </w:category>
        <w:types>
          <w:type w:val="bbPlcHdr"/>
        </w:types>
        <w:behaviors>
          <w:behavior w:val="content"/>
        </w:behaviors>
        <w:guid w:val="{AF821AE5-14D0-49DA-B80B-3DFF2FAAE996}"/>
      </w:docPartPr>
      <w:docPartBody>
        <w:p w:rsidR="0082091E" w:rsidRDefault="00D54488" w:rsidP="00D54488">
          <w:pPr>
            <w:pStyle w:val="C36F24A485E64B3E82A4C5A706CC77DA"/>
          </w:pPr>
          <w:r w:rsidRPr="00D858FE">
            <w:rPr>
              <w:rStyle w:val="PlaceholderText"/>
            </w:rPr>
            <w:t>Choose an item.</w:t>
          </w:r>
        </w:p>
      </w:docPartBody>
    </w:docPart>
    <w:docPart>
      <w:docPartPr>
        <w:name w:val="9439760424ED413DAC0197B6A07B07A3"/>
        <w:category>
          <w:name w:val="General"/>
          <w:gallery w:val="placeholder"/>
        </w:category>
        <w:types>
          <w:type w:val="bbPlcHdr"/>
        </w:types>
        <w:behaviors>
          <w:behavior w:val="content"/>
        </w:behaviors>
        <w:guid w:val="{082332F6-CF9C-4D8C-A184-F75FC6108A5B}"/>
      </w:docPartPr>
      <w:docPartBody>
        <w:p w:rsidR="0082091E" w:rsidRDefault="00D54488" w:rsidP="00D54488">
          <w:pPr>
            <w:pStyle w:val="9439760424ED413DAC0197B6A07B07A3"/>
          </w:pPr>
          <w:r w:rsidRPr="00D858FE">
            <w:rPr>
              <w:rStyle w:val="PlaceholderText"/>
            </w:rPr>
            <w:t>Choose an item.</w:t>
          </w:r>
        </w:p>
      </w:docPartBody>
    </w:docPart>
    <w:docPart>
      <w:docPartPr>
        <w:name w:val="11CDB49B077F49B596D8BB71E8D70625"/>
        <w:category>
          <w:name w:val="General"/>
          <w:gallery w:val="placeholder"/>
        </w:category>
        <w:types>
          <w:type w:val="bbPlcHdr"/>
        </w:types>
        <w:behaviors>
          <w:behavior w:val="content"/>
        </w:behaviors>
        <w:guid w:val="{4EF44465-B731-48FF-95D2-5527E6083159}"/>
      </w:docPartPr>
      <w:docPartBody>
        <w:p w:rsidR="0082091E" w:rsidRDefault="00D54488" w:rsidP="00D54488">
          <w:pPr>
            <w:pStyle w:val="11CDB49B077F49B596D8BB71E8D70625"/>
          </w:pPr>
          <w:r w:rsidRPr="00D858FE">
            <w:rPr>
              <w:rStyle w:val="PlaceholderText"/>
            </w:rPr>
            <w:t>Choose an item.</w:t>
          </w:r>
        </w:p>
      </w:docPartBody>
    </w:docPart>
    <w:docPart>
      <w:docPartPr>
        <w:name w:val="333838FF9EC24CAEAED1D8750803C8D5"/>
        <w:category>
          <w:name w:val="General"/>
          <w:gallery w:val="placeholder"/>
        </w:category>
        <w:types>
          <w:type w:val="bbPlcHdr"/>
        </w:types>
        <w:behaviors>
          <w:behavior w:val="content"/>
        </w:behaviors>
        <w:guid w:val="{4D0B60B0-56BA-4A88-BFED-42862A734C8B}"/>
      </w:docPartPr>
      <w:docPartBody>
        <w:p w:rsidR="0082091E" w:rsidRDefault="00D54488" w:rsidP="00D54488">
          <w:pPr>
            <w:pStyle w:val="333838FF9EC24CAEAED1D8750803C8D5"/>
          </w:pPr>
          <w:r w:rsidRPr="00D858FE">
            <w:rPr>
              <w:rStyle w:val="PlaceholderText"/>
            </w:rPr>
            <w:t>Choose an item.</w:t>
          </w:r>
        </w:p>
      </w:docPartBody>
    </w:docPart>
    <w:docPart>
      <w:docPartPr>
        <w:name w:val="0ACCFBE7F03B4143BCCD637CF3E81623"/>
        <w:category>
          <w:name w:val="General"/>
          <w:gallery w:val="placeholder"/>
        </w:category>
        <w:types>
          <w:type w:val="bbPlcHdr"/>
        </w:types>
        <w:behaviors>
          <w:behavior w:val="content"/>
        </w:behaviors>
        <w:guid w:val="{175C3A6A-E835-42BF-B9B3-1FCDFA61E295}"/>
      </w:docPartPr>
      <w:docPartBody>
        <w:p w:rsidR="0082091E" w:rsidRDefault="00D54488" w:rsidP="00D54488">
          <w:pPr>
            <w:pStyle w:val="0ACCFBE7F03B4143BCCD637CF3E81623"/>
          </w:pPr>
          <w:r w:rsidRPr="00D858FE">
            <w:rPr>
              <w:rStyle w:val="PlaceholderText"/>
            </w:rPr>
            <w:t>Choose an item.</w:t>
          </w:r>
        </w:p>
      </w:docPartBody>
    </w:docPart>
    <w:docPart>
      <w:docPartPr>
        <w:name w:val="8E7BAAE97D944D618C5646AEC897E335"/>
        <w:category>
          <w:name w:val="General"/>
          <w:gallery w:val="placeholder"/>
        </w:category>
        <w:types>
          <w:type w:val="bbPlcHdr"/>
        </w:types>
        <w:behaviors>
          <w:behavior w:val="content"/>
        </w:behaviors>
        <w:guid w:val="{D4D63D07-C9F5-43EF-967B-C44E8ED216C0}"/>
      </w:docPartPr>
      <w:docPartBody>
        <w:p w:rsidR="0082091E" w:rsidRDefault="00D54488" w:rsidP="00D54488">
          <w:pPr>
            <w:pStyle w:val="8E7BAAE97D944D618C5646AEC897E335"/>
          </w:pPr>
          <w:r w:rsidRPr="00D858FE">
            <w:rPr>
              <w:rStyle w:val="PlaceholderText"/>
            </w:rPr>
            <w:t>Choose an item.</w:t>
          </w:r>
        </w:p>
      </w:docPartBody>
    </w:docPart>
    <w:docPart>
      <w:docPartPr>
        <w:name w:val="582A0C597EEC4A8DAB22C1693EB63DCF"/>
        <w:category>
          <w:name w:val="General"/>
          <w:gallery w:val="placeholder"/>
        </w:category>
        <w:types>
          <w:type w:val="bbPlcHdr"/>
        </w:types>
        <w:behaviors>
          <w:behavior w:val="content"/>
        </w:behaviors>
        <w:guid w:val="{B505EACF-C151-4D69-B08E-2C688E01FD50}"/>
      </w:docPartPr>
      <w:docPartBody>
        <w:p w:rsidR="0082091E" w:rsidRDefault="00D54488" w:rsidP="00D54488">
          <w:pPr>
            <w:pStyle w:val="582A0C597EEC4A8DAB22C1693EB63DCF"/>
          </w:pPr>
          <w:r w:rsidRPr="00D858FE">
            <w:rPr>
              <w:rStyle w:val="PlaceholderText"/>
            </w:rPr>
            <w:t>Choose an item.</w:t>
          </w:r>
        </w:p>
      </w:docPartBody>
    </w:docPart>
    <w:docPart>
      <w:docPartPr>
        <w:name w:val="782987D84E464AEF82F0AD9669D48A0C"/>
        <w:category>
          <w:name w:val="General"/>
          <w:gallery w:val="placeholder"/>
        </w:category>
        <w:types>
          <w:type w:val="bbPlcHdr"/>
        </w:types>
        <w:behaviors>
          <w:behavior w:val="content"/>
        </w:behaviors>
        <w:guid w:val="{CEC18206-2E75-4638-8397-9CDC72A1BDA6}"/>
      </w:docPartPr>
      <w:docPartBody>
        <w:p w:rsidR="0082091E" w:rsidRDefault="00D54488" w:rsidP="00D54488">
          <w:pPr>
            <w:pStyle w:val="782987D84E464AEF82F0AD9669D48A0C"/>
          </w:pPr>
          <w:r w:rsidRPr="00D858FE">
            <w:rPr>
              <w:rStyle w:val="PlaceholderText"/>
            </w:rPr>
            <w:t>Choose an item.</w:t>
          </w:r>
        </w:p>
      </w:docPartBody>
    </w:docPart>
    <w:docPart>
      <w:docPartPr>
        <w:name w:val="B3488371C88643DCB1DF73B771093943"/>
        <w:category>
          <w:name w:val="General"/>
          <w:gallery w:val="placeholder"/>
        </w:category>
        <w:types>
          <w:type w:val="bbPlcHdr"/>
        </w:types>
        <w:behaviors>
          <w:behavior w:val="content"/>
        </w:behaviors>
        <w:guid w:val="{E64B965E-B387-47A4-A8C8-2B8C4D204A1C}"/>
      </w:docPartPr>
      <w:docPartBody>
        <w:p w:rsidR="0082091E" w:rsidRDefault="00D54488" w:rsidP="00D54488">
          <w:pPr>
            <w:pStyle w:val="B3488371C88643DCB1DF73B771093943"/>
          </w:pPr>
          <w:r w:rsidRPr="00D858FE">
            <w:rPr>
              <w:rStyle w:val="PlaceholderText"/>
            </w:rPr>
            <w:t>Choose an item.</w:t>
          </w:r>
        </w:p>
      </w:docPartBody>
    </w:docPart>
    <w:docPart>
      <w:docPartPr>
        <w:name w:val="00EF592372CB4D05B8796CEEC9478721"/>
        <w:category>
          <w:name w:val="General"/>
          <w:gallery w:val="placeholder"/>
        </w:category>
        <w:types>
          <w:type w:val="bbPlcHdr"/>
        </w:types>
        <w:behaviors>
          <w:behavior w:val="content"/>
        </w:behaviors>
        <w:guid w:val="{B2D52AEB-7E9E-409B-A57A-74951CB3F1CD}"/>
      </w:docPartPr>
      <w:docPartBody>
        <w:p w:rsidR="0082091E" w:rsidRDefault="00D54488" w:rsidP="00D54488">
          <w:pPr>
            <w:pStyle w:val="00EF592372CB4D05B8796CEEC9478721"/>
          </w:pPr>
          <w:r w:rsidRPr="00D858FE">
            <w:rPr>
              <w:rStyle w:val="PlaceholderText"/>
            </w:rPr>
            <w:t>Choose an item.</w:t>
          </w:r>
        </w:p>
      </w:docPartBody>
    </w:docPart>
    <w:docPart>
      <w:docPartPr>
        <w:name w:val="67CFC1A885DF47E2840CA73A086E8CD3"/>
        <w:category>
          <w:name w:val="General"/>
          <w:gallery w:val="placeholder"/>
        </w:category>
        <w:types>
          <w:type w:val="bbPlcHdr"/>
        </w:types>
        <w:behaviors>
          <w:behavior w:val="content"/>
        </w:behaviors>
        <w:guid w:val="{BE15AF24-5BDB-4B15-A319-908E8D5B78D9}"/>
      </w:docPartPr>
      <w:docPartBody>
        <w:p w:rsidR="0082091E" w:rsidRDefault="00D54488" w:rsidP="00D54488">
          <w:pPr>
            <w:pStyle w:val="67CFC1A885DF47E2840CA73A086E8C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4488"/>
    <w:rsid w:val="00000AAC"/>
    <w:rsid w:val="00337C9F"/>
    <w:rsid w:val="00671C4B"/>
    <w:rsid w:val="006A0EB9"/>
    <w:rsid w:val="0082091E"/>
    <w:rsid w:val="0088508C"/>
    <w:rsid w:val="00902EE5"/>
    <w:rsid w:val="00B0491B"/>
    <w:rsid w:val="00B86E07"/>
    <w:rsid w:val="00BC46E9"/>
    <w:rsid w:val="00C470B8"/>
    <w:rsid w:val="00D26EAC"/>
    <w:rsid w:val="00D54488"/>
    <w:rsid w:val="00EF66C3"/>
    <w:rsid w:val="00F15F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448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88A169177F7450EA0635DD7065C44F7">
    <w:name w:val="D88A169177F7450EA0635DD7065C44F7"/>
    <w:rsid w:val="00D54488"/>
    <w:rPr>
      <w:kern w:val="2"/>
      <w14:ligatures w14:val="standardContextual"/>
    </w:rPr>
  </w:style>
  <w:style w:type="paragraph" w:customStyle="1" w:styleId="0BC5753AF8EA4521AEAB2245DAFACF8E">
    <w:name w:val="0BC5753AF8EA4521AEAB2245DAFACF8E"/>
    <w:rsid w:val="00D54488"/>
    <w:rPr>
      <w:kern w:val="2"/>
      <w14:ligatures w14:val="standardContextual"/>
    </w:rPr>
  </w:style>
  <w:style w:type="paragraph" w:customStyle="1" w:styleId="212F5708D1EA406F94338BFA2F8AC655">
    <w:name w:val="212F5708D1EA406F94338BFA2F8AC655"/>
    <w:rsid w:val="00D54488"/>
    <w:rPr>
      <w:kern w:val="2"/>
      <w14:ligatures w14:val="standardContextual"/>
    </w:rPr>
  </w:style>
  <w:style w:type="paragraph" w:customStyle="1" w:styleId="244FBCC8A3B14B598CF782FE53FB8F6C">
    <w:name w:val="244FBCC8A3B14B598CF782FE53FB8F6C"/>
    <w:rsid w:val="00D54488"/>
    <w:rPr>
      <w:kern w:val="2"/>
      <w14:ligatures w14:val="standardContextual"/>
    </w:rPr>
  </w:style>
  <w:style w:type="paragraph" w:customStyle="1" w:styleId="B91F3B5F032540CCAAAC38F355F34C69">
    <w:name w:val="B91F3B5F032540CCAAAC38F355F34C69"/>
    <w:rsid w:val="00D54488"/>
    <w:rPr>
      <w:kern w:val="2"/>
      <w14:ligatures w14:val="standardContextual"/>
    </w:rPr>
  </w:style>
  <w:style w:type="paragraph" w:customStyle="1" w:styleId="F87BEB3D684C43CABCE41D849EB77F81">
    <w:name w:val="F87BEB3D684C43CABCE41D849EB77F81"/>
    <w:rsid w:val="00D54488"/>
    <w:rPr>
      <w:kern w:val="2"/>
      <w14:ligatures w14:val="standardContextual"/>
    </w:rPr>
  </w:style>
  <w:style w:type="paragraph" w:customStyle="1" w:styleId="C86A32FF6B0248E89E5A671224983C1C">
    <w:name w:val="C86A32FF6B0248E89E5A671224983C1C"/>
    <w:rsid w:val="00D54488"/>
    <w:rPr>
      <w:kern w:val="2"/>
      <w14:ligatures w14:val="standardContextual"/>
    </w:rPr>
  </w:style>
  <w:style w:type="paragraph" w:customStyle="1" w:styleId="1101AC5D22004A5989E6742134E6C0F5">
    <w:name w:val="1101AC5D22004A5989E6742134E6C0F5"/>
    <w:rsid w:val="00D54488"/>
    <w:rPr>
      <w:kern w:val="2"/>
      <w14:ligatures w14:val="standardContextual"/>
    </w:rPr>
  </w:style>
  <w:style w:type="paragraph" w:customStyle="1" w:styleId="52B58ED44EBC41F796A17787C01AF2AC">
    <w:name w:val="52B58ED44EBC41F796A17787C01AF2AC"/>
    <w:rsid w:val="00D54488"/>
    <w:rPr>
      <w:kern w:val="2"/>
      <w14:ligatures w14:val="standardContextual"/>
    </w:rPr>
  </w:style>
  <w:style w:type="paragraph" w:customStyle="1" w:styleId="26CF9ED3554B49E393193AF42019559B">
    <w:name w:val="26CF9ED3554B49E393193AF42019559B"/>
    <w:rsid w:val="00D54488"/>
    <w:rPr>
      <w:kern w:val="2"/>
      <w14:ligatures w14:val="standardContextual"/>
    </w:rPr>
  </w:style>
  <w:style w:type="paragraph" w:customStyle="1" w:styleId="8F65B6BB4D2F4313A713785BBDE69A6A">
    <w:name w:val="8F65B6BB4D2F4313A713785BBDE69A6A"/>
    <w:rsid w:val="00D54488"/>
    <w:rPr>
      <w:kern w:val="2"/>
      <w14:ligatures w14:val="standardContextual"/>
    </w:rPr>
  </w:style>
  <w:style w:type="paragraph" w:customStyle="1" w:styleId="8A7B887D47E642068AB551BA5982F093">
    <w:name w:val="8A7B887D47E642068AB551BA5982F093"/>
    <w:rsid w:val="00D54488"/>
    <w:rPr>
      <w:kern w:val="2"/>
      <w14:ligatures w14:val="standardContextual"/>
    </w:rPr>
  </w:style>
  <w:style w:type="paragraph" w:customStyle="1" w:styleId="7DE3903B1B0B4FAEA027B749D8E2C26C">
    <w:name w:val="7DE3903B1B0B4FAEA027B749D8E2C26C"/>
    <w:rsid w:val="00D54488"/>
    <w:rPr>
      <w:kern w:val="2"/>
      <w14:ligatures w14:val="standardContextual"/>
    </w:rPr>
  </w:style>
  <w:style w:type="paragraph" w:customStyle="1" w:styleId="C42D76A5DB384C9E992B37BBFDA30AF6">
    <w:name w:val="C42D76A5DB384C9E992B37BBFDA30AF6"/>
    <w:rsid w:val="00D54488"/>
    <w:rPr>
      <w:kern w:val="2"/>
      <w14:ligatures w14:val="standardContextual"/>
    </w:rPr>
  </w:style>
  <w:style w:type="paragraph" w:customStyle="1" w:styleId="78744C59241947118E44498F47D15B26">
    <w:name w:val="78744C59241947118E44498F47D15B26"/>
    <w:rsid w:val="00D54488"/>
    <w:rPr>
      <w:kern w:val="2"/>
      <w14:ligatures w14:val="standardContextual"/>
    </w:rPr>
  </w:style>
  <w:style w:type="paragraph" w:customStyle="1" w:styleId="929E42D6FCEE4D3F820D4515242657FE">
    <w:name w:val="929E42D6FCEE4D3F820D4515242657FE"/>
    <w:rsid w:val="00D54488"/>
    <w:rPr>
      <w:kern w:val="2"/>
      <w14:ligatures w14:val="standardContextual"/>
    </w:rPr>
  </w:style>
  <w:style w:type="paragraph" w:customStyle="1" w:styleId="0A453F22307949DA9A515FD65F795D7B">
    <w:name w:val="0A453F22307949DA9A515FD65F795D7B"/>
    <w:rsid w:val="00D54488"/>
    <w:rPr>
      <w:kern w:val="2"/>
      <w14:ligatures w14:val="standardContextual"/>
    </w:rPr>
  </w:style>
  <w:style w:type="paragraph" w:customStyle="1" w:styleId="1A234A7BD2664773BC17E3E5A8D62A4E">
    <w:name w:val="1A234A7BD2664773BC17E3E5A8D62A4E"/>
    <w:rsid w:val="00D54488"/>
    <w:rPr>
      <w:kern w:val="2"/>
      <w14:ligatures w14:val="standardContextual"/>
    </w:rPr>
  </w:style>
  <w:style w:type="paragraph" w:customStyle="1" w:styleId="F08355687AFF4D95911A853501EA308C">
    <w:name w:val="F08355687AFF4D95911A853501EA308C"/>
    <w:rsid w:val="00D54488"/>
    <w:rPr>
      <w:kern w:val="2"/>
      <w14:ligatures w14:val="standardContextual"/>
    </w:rPr>
  </w:style>
  <w:style w:type="paragraph" w:customStyle="1" w:styleId="3ECC6CDF43C84205B5CF3F69BE7160B0">
    <w:name w:val="3ECC6CDF43C84205B5CF3F69BE7160B0"/>
    <w:rsid w:val="00D54488"/>
    <w:rPr>
      <w:kern w:val="2"/>
      <w14:ligatures w14:val="standardContextual"/>
    </w:rPr>
  </w:style>
  <w:style w:type="paragraph" w:customStyle="1" w:styleId="CF3C936DBE0A4860915D68637A9D46FC">
    <w:name w:val="CF3C936DBE0A4860915D68637A9D46FC"/>
    <w:rsid w:val="00D54488"/>
    <w:rPr>
      <w:kern w:val="2"/>
      <w14:ligatures w14:val="standardContextual"/>
    </w:rPr>
  </w:style>
  <w:style w:type="paragraph" w:customStyle="1" w:styleId="A99AD3CC6F0345D7A0CD62AC3DDDAC15">
    <w:name w:val="A99AD3CC6F0345D7A0CD62AC3DDDAC15"/>
    <w:rsid w:val="00D54488"/>
    <w:rPr>
      <w:kern w:val="2"/>
      <w14:ligatures w14:val="standardContextual"/>
    </w:rPr>
  </w:style>
  <w:style w:type="paragraph" w:customStyle="1" w:styleId="628248BBCA374AB18CDA86D2E14411A1">
    <w:name w:val="628248BBCA374AB18CDA86D2E14411A1"/>
    <w:rsid w:val="00D54488"/>
    <w:rPr>
      <w:kern w:val="2"/>
      <w14:ligatures w14:val="standardContextual"/>
    </w:rPr>
  </w:style>
  <w:style w:type="paragraph" w:customStyle="1" w:styleId="AB25F56277C941A3AE829DF7EBB7AFFA">
    <w:name w:val="AB25F56277C941A3AE829DF7EBB7AFFA"/>
    <w:rsid w:val="00D54488"/>
    <w:rPr>
      <w:kern w:val="2"/>
      <w14:ligatures w14:val="standardContextual"/>
    </w:rPr>
  </w:style>
  <w:style w:type="paragraph" w:customStyle="1" w:styleId="57332C13AFFF4D96AAA751258C698DE1">
    <w:name w:val="57332C13AFFF4D96AAA751258C698DE1"/>
    <w:rsid w:val="00D54488"/>
    <w:rPr>
      <w:kern w:val="2"/>
      <w14:ligatures w14:val="standardContextual"/>
    </w:rPr>
  </w:style>
  <w:style w:type="paragraph" w:customStyle="1" w:styleId="0A5140AE9CA742D8AB18E4ECB088B2F7">
    <w:name w:val="0A5140AE9CA742D8AB18E4ECB088B2F7"/>
    <w:rsid w:val="00D54488"/>
    <w:rPr>
      <w:kern w:val="2"/>
      <w14:ligatures w14:val="standardContextual"/>
    </w:rPr>
  </w:style>
  <w:style w:type="paragraph" w:customStyle="1" w:styleId="10B989E037D2497F8C010FF46F4C61A7">
    <w:name w:val="10B989E037D2497F8C010FF46F4C61A7"/>
    <w:rsid w:val="00D54488"/>
    <w:rPr>
      <w:kern w:val="2"/>
      <w14:ligatures w14:val="standardContextual"/>
    </w:rPr>
  </w:style>
  <w:style w:type="paragraph" w:customStyle="1" w:styleId="3A73645591604E9DA920530F4AA48732">
    <w:name w:val="3A73645591604E9DA920530F4AA48732"/>
    <w:rsid w:val="00D54488"/>
    <w:rPr>
      <w:kern w:val="2"/>
      <w14:ligatures w14:val="standardContextual"/>
    </w:rPr>
  </w:style>
  <w:style w:type="paragraph" w:customStyle="1" w:styleId="230443AC20C24620A6D8882A4051BB85">
    <w:name w:val="230443AC20C24620A6D8882A4051BB85"/>
    <w:rsid w:val="00D54488"/>
    <w:rPr>
      <w:kern w:val="2"/>
      <w14:ligatures w14:val="standardContextual"/>
    </w:rPr>
  </w:style>
  <w:style w:type="paragraph" w:customStyle="1" w:styleId="A3FF73EA889D43C78CCBB71589A78311">
    <w:name w:val="A3FF73EA889D43C78CCBB71589A78311"/>
    <w:rsid w:val="00D54488"/>
    <w:rPr>
      <w:kern w:val="2"/>
      <w14:ligatures w14:val="standardContextual"/>
    </w:rPr>
  </w:style>
  <w:style w:type="paragraph" w:customStyle="1" w:styleId="C36F24A485E64B3E82A4C5A706CC77DA">
    <w:name w:val="C36F24A485E64B3E82A4C5A706CC77DA"/>
    <w:rsid w:val="00D54488"/>
    <w:rPr>
      <w:kern w:val="2"/>
      <w14:ligatures w14:val="standardContextual"/>
    </w:rPr>
  </w:style>
  <w:style w:type="paragraph" w:customStyle="1" w:styleId="9439760424ED413DAC0197B6A07B07A3">
    <w:name w:val="9439760424ED413DAC0197B6A07B07A3"/>
    <w:rsid w:val="00D54488"/>
    <w:rPr>
      <w:kern w:val="2"/>
      <w14:ligatures w14:val="standardContextual"/>
    </w:rPr>
  </w:style>
  <w:style w:type="paragraph" w:customStyle="1" w:styleId="11CDB49B077F49B596D8BB71E8D70625">
    <w:name w:val="11CDB49B077F49B596D8BB71E8D70625"/>
    <w:rsid w:val="00D54488"/>
    <w:rPr>
      <w:kern w:val="2"/>
      <w14:ligatures w14:val="standardContextual"/>
    </w:rPr>
  </w:style>
  <w:style w:type="paragraph" w:customStyle="1" w:styleId="333838FF9EC24CAEAED1D8750803C8D5">
    <w:name w:val="333838FF9EC24CAEAED1D8750803C8D5"/>
    <w:rsid w:val="00D54488"/>
    <w:rPr>
      <w:kern w:val="2"/>
      <w14:ligatures w14:val="standardContextual"/>
    </w:rPr>
  </w:style>
  <w:style w:type="paragraph" w:customStyle="1" w:styleId="0ACCFBE7F03B4143BCCD637CF3E81623">
    <w:name w:val="0ACCFBE7F03B4143BCCD637CF3E81623"/>
    <w:rsid w:val="00D54488"/>
    <w:rPr>
      <w:kern w:val="2"/>
      <w14:ligatures w14:val="standardContextual"/>
    </w:rPr>
  </w:style>
  <w:style w:type="paragraph" w:customStyle="1" w:styleId="8E7BAAE97D944D618C5646AEC897E335">
    <w:name w:val="8E7BAAE97D944D618C5646AEC897E335"/>
    <w:rsid w:val="00D54488"/>
    <w:rPr>
      <w:kern w:val="2"/>
      <w14:ligatures w14:val="standardContextual"/>
    </w:rPr>
  </w:style>
  <w:style w:type="paragraph" w:customStyle="1" w:styleId="582A0C597EEC4A8DAB22C1693EB63DCF">
    <w:name w:val="582A0C597EEC4A8DAB22C1693EB63DCF"/>
    <w:rsid w:val="00D54488"/>
    <w:rPr>
      <w:kern w:val="2"/>
      <w14:ligatures w14:val="standardContextual"/>
    </w:rPr>
  </w:style>
  <w:style w:type="paragraph" w:customStyle="1" w:styleId="782987D84E464AEF82F0AD9669D48A0C">
    <w:name w:val="782987D84E464AEF82F0AD9669D48A0C"/>
    <w:rsid w:val="00D54488"/>
    <w:rPr>
      <w:kern w:val="2"/>
      <w14:ligatures w14:val="standardContextual"/>
    </w:rPr>
  </w:style>
  <w:style w:type="paragraph" w:customStyle="1" w:styleId="B3488371C88643DCB1DF73B771093943">
    <w:name w:val="B3488371C88643DCB1DF73B771093943"/>
    <w:rsid w:val="00D54488"/>
    <w:rPr>
      <w:kern w:val="2"/>
      <w14:ligatures w14:val="standardContextual"/>
    </w:rPr>
  </w:style>
  <w:style w:type="paragraph" w:customStyle="1" w:styleId="00EF592372CB4D05B8796CEEC9478721">
    <w:name w:val="00EF592372CB4D05B8796CEEC9478721"/>
    <w:rsid w:val="00D54488"/>
    <w:rPr>
      <w:kern w:val="2"/>
      <w14:ligatures w14:val="standardContextual"/>
    </w:rPr>
  </w:style>
  <w:style w:type="paragraph" w:customStyle="1" w:styleId="67CFC1A885DF47E2840CA73A086E8CD3">
    <w:name w:val="67CFC1A885DF47E2840CA73A086E8CD3"/>
    <w:rsid w:val="00D54488"/>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5747</Words>
  <Characters>32758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2024-03-28T00:09:00Z</dcterms:created>
  <dcterms:modified xsi:type="dcterms:W3CDTF">2024-03-28T00:09:00Z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