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5F6A1" w14:textId="77777777" w:rsidR="00D2559D" w:rsidRPr="002C3EBF" w:rsidRDefault="00F70C6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D5F7DD" wp14:editId="55D5F7D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7713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5D5F6A2" w14:textId="77777777" w:rsidR="00D2559D" w:rsidRDefault="00F70C6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D5F6A3" w14:textId="77777777" w:rsidR="00D2559D" w:rsidRDefault="00F70C6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D5F6A4" w14:textId="77777777" w:rsidR="00D2559D" w:rsidRPr="002C3EBF" w:rsidRDefault="00F70C6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35CF8" w14:paraId="55D5F6A7" w14:textId="77777777" w:rsidTr="00535CF8">
        <w:tc>
          <w:tcPr>
            <w:cnfStyle w:val="001000000000" w:firstRow="0" w:lastRow="0" w:firstColumn="1" w:lastColumn="0" w:oddVBand="0" w:evenVBand="0" w:oddHBand="0" w:evenHBand="0" w:firstRowFirstColumn="0" w:firstRowLastColumn="0" w:lastRowFirstColumn="0" w:lastRowLastColumn="0"/>
            <w:tcW w:w="3227" w:type="dxa"/>
          </w:tcPr>
          <w:p w14:paraId="55D5F6A5" w14:textId="77777777" w:rsidR="00D2559D" w:rsidRPr="00996FAF" w:rsidRDefault="00F70C6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5D5F6A6" w14:textId="77777777" w:rsidR="00D2559D" w:rsidRPr="00996FAF" w:rsidRDefault="00F70C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Sylvan Woods Nursing Home</w:t>
            </w:r>
          </w:p>
        </w:tc>
      </w:tr>
      <w:tr w:rsidR="00535CF8" w14:paraId="55D5F6AA" w14:textId="77777777" w:rsidTr="00535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D5F6A8" w14:textId="77777777" w:rsidR="00CA37CB" w:rsidRPr="00996FAF" w:rsidRDefault="00F70C6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5D5F6A9" w14:textId="77777777" w:rsidR="00CA37CB" w:rsidRPr="00996FAF" w:rsidRDefault="00F70C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500 Old Cleveland Road East</w:t>
            </w:r>
            <w:r w:rsidRPr="00602258">
              <w:rPr>
                <w:rFonts w:ascii="Arial" w:hAnsi="Arial" w:cs="Arial"/>
                <w:color w:val="auto"/>
              </w:rPr>
              <w:t xml:space="preserve"> BIRKDALE QLD 4159</w:t>
            </w:r>
          </w:p>
        </w:tc>
      </w:tr>
      <w:tr w:rsidR="00535CF8" w14:paraId="55D5F6AD" w14:textId="77777777" w:rsidTr="00535C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D5F6AB" w14:textId="77777777" w:rsidR="00CA37CB" w:rsidRPr="00996FAF" w:rsidRDefault="00F70C6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D5F6AC" w14:textId="77777777" w:rsidR="00CA37CB" w:rsidRPr="00996FAF" w:rsidRDefault="00F70C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5937</w:t>
            </w:r>
          </w:p>
        </w:tc>
      </w:tr>
      <w:tr w:rsidR="00535CF8" w14:paraId="55D5F6B0" w14:textId="77777777" w:rsidTr="00535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D5F6AE" w14:textId="77777777" w:rsidR="00D2559D" w:rsidRPr="00996FAF" w:rsidRDefault="00F70C6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5D5F6AF" w14:textId="77777777" w:rsidR="00D2559D" w:rsidRPr="00996FAF" w:rsidRDefault="00F70C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Queensland Rehabilitation Services Pty Ltd</w:t>
            </w:r>
          </w:p>
        </w:tc>
      </w:tr>
      <w:tr w:rsidR="00535CF8" w14:paraId="55D5F6B3" w14:textId="77777777" w:rsidTr="00535C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D5F6B1" w14:textId="77777777" w:rsidR="00D2559D" w:rsidRPr="00996FAF" w:rsidRDefault="00F70C6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5D5F6B2" w14:textId="77777777" w:rsidR="00D2559D" w:rsidRPr="00996FAF" w:rsidRDefault="00F70C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35CF8" w14:paraId="55D5F6B6" w14:textId="77777777" w:rsidTr="00535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D5F6B4" w14:textId="77777777" w:rsidR="00D2559D" w:rsidRPr="001A7364" w:rsidRDefault="00F70C67" w:rsidP="00E33967">
            <w:pPr>
              <w:pStyle w:val="CoverHeading"/>
              <w:spacing w:before="0" w:after="120" w:line="22" w:lineRule="atLeast"/>
              <w:rPr>
                <w:rFonts w:ascii="Arial" w:hAnsi="Arial" w:cs="Arial"/>
                <w:color w:val="auto"/>
                <w:sz w:val="24"/>
              </w:rPr>
            </w:pPr>
            <w:r w:rsidRPr="001A7364">
              <w:rPr>
                <w:rFonts w:ascii="Arial" w:hAnsi="Arial" w:cs="Arial"/>
                <w:color w:val="auto"/>
                <w:sz w:val="24"/>
              </w:rPr>
              <w:t>Activity date:</w:t>
            </w:r>
          </w:p>
        </w:tc>
        <w:tc>
          <w:tcPr>
            <w:tcW w:w="7114" w:type="dxa"/>
            <w:shd w:val="clear" w:color="auto" w:fill="auto"/>
          </w:tcPr>
          <w:p w14:paraId="55D5F6B5" w14:textId="77777777" w:rsidR="00D2559D" w:rsidRPr="001A7364" w:rsidRDefault="00F70C6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A7364">
              <w:rPr>
                <w:rFonts w:ascii="Arial" w:hAnsi="Arial" w:cs="Arial"/>
                <w:color w:val="auto"/>
              </w:rPr>
              <w:t>1 September 2022</w:t>
            </w:r>
          </w:p>
        </w:tc>
      </w:tr>
      <w:tr w:rsidR="00535CF8" w14:paraId="55D5F6B9" w14:textId="77777777" w:rsidTr="00535CF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D5F6B7" w14:textId="77777777" w:rsidR="00D2559D" w:rsidRPr="001A7364" w:rsidRDefault="00F70C67" w:rsidP="00E33967">
            <w:pPr>
              <w:pStyle w:val="CoverHeading"/>
              <w:spacing w:before="0" w:after="120" w:line="22" w:lineRule="atLeast"/>
              <w:rPr>
                <w:rFonts w:ascii="Arial" w:hAnsi="Arial" w:cs="Arial"/>
                <w:color w:val="auto"/>
                <w:sz w:val="24"/>
              </w:rPr>
            </w:pPr>
            <w:r w:rsidRPr="001A7364">
              <w:rPr>
                <w:rFonts w:ascii="Arial" w:hAnsi="Arial" w:cs="Arial"/>
                <w:color w:val="auto"/>
                <w:sz w:val="24"/>
              </w:rPr>
              <w:t>Performance report date:</w:t>
            </w:r>
          </w:p>
        </w:tc>
        <w:tc>
          <w:tcPr>
            <w:tcW w:w="7114" w:type="dxa"/>
            <w:shd w:val="clear" w:color="auto" w:fill="FFFFFF" w:themeFill="background1"/>
          </w:tcPr>
          <w:p w14:paraId="55D5F6B8" w14:textId="146C9B3E" w:rsidR="00D2559D" w:rsidRPr="001A7364" w:rsidRDefault="001A73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7364">
              <w:rPr>
                <w:rFonts w:ascii="Arial" w:hAnsi="Arial" w:cs="Arial"/>
                <w:color w:val="auto"/>
              </w:rPr>
              <w:t>29 September 2022</w:t>
            </w:r>
          </w:p>
        </w:tc>
      </w:tr>
    </w:tbl>
    <w:bookmarkEnd w:id="0"/>
    <w:p w14:paraId="55D5F6BA" w14:textId="77777777" w:rsidR="00FA0A5B" w:rsidRPr="00996FAF" w:rsidRDefault="00F70C6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D5F6BB" w14:textId="77777777" w:rsidR="000078F8" w:rsidRPr="00996FAF" w:rsidRDefault="00F70C6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5D5F6BC" w14:textId="21260EDE" w:rsidR="000078F8" w:rsidRPr="00996FAF" w:rsidRDefault="00F70C67" w:rsidP="0036130C">
      <w:pPr>
        <w:pStyle w:val="NormalArial"/>
      </w:pPr>
      <w:r w:rsidRPr="00996FAF">
        <w:t xml:space="preserve">This performance report for </w:t>
      </w:r>
      <w:r w:rsidRPr="00996FAF">
        <w:rPr>
          <w:color w:val="auto"/>
        </w:rPr>
        <w:t>Sylvan Woods Nursing Home (</w:t>
      </w:r>
      <w:r w:rsidRPr="00996FAF">
        <w:rPr>
          <w:b/>
          <w:color w:val="auto"/>
        </w:rPr>
        <w:t>the service</w:t>
      </w:r>
      <w:r w:rsidRPr="00996FAF">
        <w:rPr>
          <w:color w:val="auto"/>
        </w:rPr>
        <w:t>) has been prepared by</w:t>
      </w:r>
      <w:r w:rsidRPr="00996FAF">
        <w:rPr>
          <w:color w:val="0000FF"/>
        </w:rPr>
        <w:t xml:space="preserve"> </w:t>
      </w:r>
      <w:r w:rsidR="00665F4E" w:rsidRPr="00665F4E">
        <w:rPr>
          <w:color w:val="auto"/>
        </w:rPr>
        <w:t>S Turner,</w:t>
      </w:r>
      <w:r w:rsidRPr="00665F4E">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55D5F6BD" w14:textId="77777777" w:rsidR="000078F8" w:rsidRPr="00996FAF" w:rsidRDefault="00F70C6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D5F6BE" w14:textId="77777777" w:rsidR="000078F8" w:rsidRPr="00996FAF" w:rsidRDefault="00F70C67" w:rsidP="0036130C">
      <w:pPr>
        <w:pStyle w:val="NormalArial"/>
      </w:pPr>
      <w:r w:rsidRPr="00996FAF">
        <w:t>The report also specifies any areas in which improvements must be made to ensure the Quality Standards are complied with.</w:t>
      </w:r>
    </w:p>
    <w:p w14:paraId="55D5F6BF" w14:textId="77777777" w:rsidR="00DF37F2" w:rsidRPr="00996FAF" w:rsidRDefault="00F70C67" w:rsidP="00712752">
      <w:pPr>
        <w:pStyle w:val="Heading1"/>
        <w:spacing w:before="240" w:after="240" w:line="22" w:lineRule="atLeast"/>
        <w:rPr>
          <w:rFonts w:ascii="Arial" w:hAnsi="Arial" w:cs="Arial"/>
        </w:rPr>
      </w:pPr>
      <w:r w:rsidRPr="00996FAF">
        <w:rPr>
          <w:rFonts w:ascii="Arial" w:hAnsi="Arial" w:cs="Arial"/>
        </w:rPr>
        <w:t>Material relied on</w:t>
      </w:r>
    </w:p>
    <w:p w14:paraId="55D5F6C0" w14:textId="77777777" w:rsidR="00DF37F2" w:rsidRPr="00996FAF" w:rsidRDefault="00F70C67" w:rsidP="0036130C">
      <w:pPr>
        <w:pStyle w:val="NormalArial"/>
      </w:pPr>
      <w:r w:rsidRPr="00996FAF">
        <w:t>The following information has been considered in preparing the performance report:</w:t>
      </w:r>
    </w:p>
    <w:p w14:paraId="55D5F6C1" w14:textId="3CC9299A" w:rsidR="00DF37F2" w:rsidRPr="00996FAF" w:rsidRDefault="00F70C67"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65419">
        <w:rPr>
          <w:rFonts w:ascii="Arial" w:hAnsi="Arial" w:cs="Arial"/>
          <w:color w:val="auto"/>
        </w:rPr>
        <w:t>the Assessment Contact - Site; the Assessment Contact - Site report was informed by a site assessment, observations at the service, review of documents and interviews with staff, consumers/representatives and others</w:t>
      </w:r>
      <w:r w:rsidR="001A7364">
        <w:rPr>
          <w:rFonts w:ascii="Arial" w:hAnsi="Arial" w:cs="Arial"/>
          <w:color w:val="auto"/>
        </w:rPr>
        <w:t>.</w:t>
      </w:r>
    </w:p>
    <w:p w14:paraId="55D5F6C5" w14:textId="35AA38A5" w:rsidR="003B1763" w:rsidRPr="00712752" w:rsidRDefault="00F70C6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D5F6C6" w14:textId="77777777" w:rsidR="00FC045E" w:rsidRPr="00996FAF" w:rsidRDefault="00F70C6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35CF8" w14:paraId="55D5F6CC" w14:textId="77777777" w:rsidTr="00D337D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D5F6CA" w14:textId="77777777" w:rsidR="00FC045E" w:rsidRPr="00996FAF" w:rsidRDefault="00F70C67" w:rsidP="009767BC">
            <w:pPr>
              <w:keepNext/>
              <w:spacing w:before="0" w:line="22" w:lineRule="atLeast"/>
              <w:ind w:right="-109"/>
              <w:rPr>
                <w:rFonts w:ascii="Arial" w:hAnsi="Arial" w:cs="Arial"/>
              </w:rPr>
            </w:pPr>
            <w:r w:rsidRPr="00996FAF">
              <w:rPr>
                <w:rFonts w:ascii="Arial" w:hAnsi="Arial" w:cs="Arial"/>
              </w:rPr>
              <w:t xml:space="preserve">Standard 2 </w:t>
            </w:r>
            <w:r w:rsidRPr="00D337D6">
              <w:rPr>
                <w:rFonts w:ascii="Arial" w:hAnsi="Arial" w:cs="Arial"/>
                <w:b w:val="0"/>
              </w:rPr>
              <w:t>Ongoing assessment and planning with consumers</w:t>
            </w:r>
          </w:p>
        </w:tc>
        <w:tc>
          <w:tcPr>
            <w:tcW w:w="1583" w:type="pct"/>
            <w:shd w:val="clear" w:color="auto" w:fill="auto"/>
          </w:tcPr>
          <w:p w14:paraId="55D5F6CB" w14:textId="4E3116EA" w:rsidR="00FC045E" w:rsidRPr="00996FAF" w:rsidRDefault="00C06C4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37D6">
                  <w:rPr>
                    <w:rFonts w:ascii="Arial" w:hAnsi="Arial" w:cs="Arial"/>
                    <w:b w:val="0"/>
                  </w:rPr>
                  <w:t>Not applicable as not all requirements have been assessed</w:t>
                </w:r>
              </w:sdtContent>
            </w:sdt>
            <w:r w:rsidR="00F70C67" w:rsidRPr="00996FAF">
              <w:rPr>
                <w:rFonts w:ascii="Arial" w:hAnsi="Arial" w:cs="Arial"/>
              </w:rPr>
              <w:t xml:space="preserve"> </w:t>
            </w:r>
          </w:p>
        </w:tc>
      </w:tr>
      <w:tr w:rsidR="00535CF8" w14:paraId="55D5F6DB" w14:textId="77777777" w:rsidTr="00D337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D5F6D9" w14:textId="77777777" w:rsidR="00FC045E" w:rsidRPr="00996FAF" w:rsidRDefault="00F70C6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5D5F6DA" w14:textId="2692020E" w:rsidR="00FC045E" w:rsidRPr="00D337D6" w:rsidRDefault="00C06C4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37D6" w:rsidRPr="00D337D6">
                  <w:rPr>
                    <w:rFonts w:ascii="Arial" w:hAnsi="Arial" w:cs="Arial"/>
                  </w:rPr>
                  <w:t>Not applicable as not all requirements have been assessed</w:t>
                </w:r>
              </w:sdtContent>
            </w:sdt>
            <w:r w:rsidR="00F70C67" w:rsidRPr="00D337D6">
              <w:rPr>
                <w:rFonts w:ascii="Arial" w:hAnsi="Arial" w:cs="Arial"/>
              </w:rPr>
              <w:t xml:space="preserve"> </w:t>
            </w:r>
          </w:p>
        </w:tc>
      </w:tr>
      <w:tr w:rsidR="00535CF8" w14:paraId="55D5F6DE" w14:textId="77777777" w:rsidTr="00D337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D5F6DC" w14:textId="77777777" w:rsidR="00FC045E" w:rsidRPr="00996FAF" w:rsidRDefault="00F70C6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5D5F6DD" w14:textId="35F33C73" w:rsidR="00FC045E" w:rsidRPr="00996FAF" w:rsidRDefault="00C06C4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37D6" w:rsidRPr="00D337D6">
                  <w:rPr>
                    <w:rFonts w:ascii="Arial" w:hAnsi="Arial" w:cs="Arial"/>
                  </w:rPr>
                  <w:t>Not applicable as not all requirements have been assessed</w:t>
                </w:r>
              </w:sdtContent>
            </w:sdt>
            <w:r w:rsidR="00F70C67" w:rsidRPr="00996FAF">
              <w:rPr>
                <w:rFonts w:ascii="Arial" w:hAnsi="Arial" w:cs="Arial"/>
                <w:b/>
              </w:rPr>
              <w:t xml:space="preserve"> </w:t>
            </w:r>
          </w:p>
        </w:tc>
      </w:tr>
    </w:tbl>
    <w:p w14:paraId="55D5F6DF" w14:textId="05C6F4B0" w:rsidR="00FC045E" w:rsidRPr="00996FAF" w:rsidRDefault="00F70C67"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001A7364">
        <w:rPr>
          <w:rFonts w:ascii="Arial" w:hAnsi="Arial" w:cs="Arial"/>
        </w:rPr>
        <w:t xml:space="preserve">requirement that has been </w:t>
      </w:r>
      <w:r w:rsidRPr="00996FAF">
        <w:rPr>
          <w:rFonts w:ascii="Arial" w:hAnsi="Arial" w:cs="Arial"/>
        </w:rPr>
        <w:t>assessed</w:t>
      </w:r>
      <w:r w:rsidR="001A7364">
        <w:rPr>
          <w:rFonts w:ascii="Arial" w:hAnsi="Arial" w:cs="Arial"/>
        </w:rPr>
        <w:t xml:space="preserve"> under the</w:t>
      </w:r>
      <w:r w:rsidRPr="00996FAF">
        <w:rPr>
          <w:rFonts w:ascii="Arial" w:hAnsi="Arial" w:cs="Arial"/>
        </w:rPr>
        <w:t xml:space="preserve"> </w:t>
      </w:r>
      <w:r w:rsidR="001A7364">
        <w:rPr>
          <w:rFonts w:ascii="Arial" w:hAnsi="Arial" w:cs="Arial"/>
        </w:rPr>
        <w:t>Quality Standards</w:t>
      </w:r>
      <w:r w:rsidRPr="00996FAF">
        <w:rPr>
          <w:rFonts w:ascii="Arial" w:hAnsi="Arial" w:cs="Arial"/>
        </w:rPr>
        <w:t>.</w:t>
      </w:r>
    </w:p>
    <w:p w14:paraId="55D5F6E0" w14:textId="77777777" w:rsidR="00FC045E" w:rsidRPr="00996FAF" w:rsidRDefault="00F70C67" w:rsidP="00712752">
      <w:pPr>
        <w:pStyle w:val="Heading1"/>
        <w:spacing w:before="0" w:after="240" w:line="22" w:lineRule="atLeast"/>
        <w:rPr>
          <w:rFonts w:ascii="Arial" w:hAnsi="Arial" w:cs="Arial"/>
        </w:rPr>
      </w:pPr>
      <w:r w:rsidRPr="00996FAF">
        <w:rPr>
          <w:rFonts w:ascii="Arial" w:hAnsi="Arial" w:cs="Arial"/>
        </w:rPr>
        <w:t>Areas for improvement</w:t>
      </w:r>
    </w:p>
    <w:p w14:paraId="55D5F6E2" w14:textId="77777777" w:rsidR="00FC045E" w:rsidRPr="00996FAF" w:rsidRDefault="00F70C6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5D5F709" w14:textId="5E4BE7E2" w:rsidR="001A5684" w:rsidRPr="00712752" w:rsidRDefault="00F70C67" w:rsidP="0036130C">
      <w:pPr>
        <w:pStyle w:val="NormalArial"/>
      </w:pPr>
      <w:r w:rsidRPr="00996FAF">
        <w:br w:type="page"/>
      </w:r>
    </w:p>
    <w:p w14:paraId="55D5F70A" w14:textId="77777777" w:rsidR="00FC045E" w:rsidRPr="00996FAF" w:rsidRDefault="00F70C6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35CF8" w14:paraId="55D5F70D" w14:textId="77777777" w:rsidTr="00535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5D5F70B" w14:textId="77777777" w:rsidR="00FC045E" w:rsidRPr="0075021E" w:rsidRDefault="00F70C6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5D5F70C" w14:textId="77777777" w:rsidR="00FC045E" w:rsidRPr="00996FAF" w:rsidRDefault="00C06C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5CF8" w14:paraId="55D5F711" w14:textId="77777777" w:rsidTr="00535CF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D5F70E" w14:textId="77777777" w:rsidR="00FC045E" w:rsidRPr="00996FAF" w:rsidRDefault="00F70C6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5D5F70F" w14:textId="77777777" w:rsidR="00FC045E" w:rsidRPr="00996FAF" w:rsidRDefault="00F70C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5D5F710" w14:textId="4B88F3CF" w:rsidR="00FC045E" w:rsidRPr="00996FAF" w:rsidRDefault="00C06C4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337D6">
                  <w:rPr>
                    <w:rFonts w:ascii="Arial" w:hAnsi="Arial" w:cs="Arial"/>
                    <w:color w:val="auto"/>
                  </w:rPr>
                  <w:t>Compliant</w:t>
                </w:r>
              </w:sdtContent>
            </w:sdt>
            <w:r w:rsidR="00F70C67" w:rsidRPr="00996FAF">
              <w:rPr>
                <w:rFonts w:ascii="Arial" w:hAnsi="Arial" w:cs="Arial"/>
                <w:color w:val="0000FF"/>
              </w:rPr>
              <w:t xml:space="preserve"> </w:t>
            </w:r>
          </w:p>
        </w:tc>
      </w:tr>
      <w:tr w:rsidR="00535CF8" w14:paraId="55D5F715" w14:textId="77777777" w:rsidTr="00535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D5F712" w14:textId="77777777" w:rsidR="00FC045E" w:rsidRPr="00996FAF" w:rsidRDefault="00F70C6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5D5F713" w14:textId="77777777" w:rsidR="00FC045E" w:rsidRPr="00996FAF" w:rsidRDefault="00F70C6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5D5F714" w14:textId="40A7E6D7" w:rsidR="00FC045E" w:rsidRPr="00996FAF" w:rsidRDefault="00D337D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535CF8" w14:paraId="55D5F71B" w14:textId="77777777" w:rsidTr="00535CF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D5F716" w14:textId="77777777" w:rsidR="00FC045E" w:rsidRPr="00996FAF" w:rsidRDefault="00F70C67"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5D5F717" w14:textId="77777777" w:rsidR="00FC045E" w:rsidRPr="00996FAF" w:rsidRDefault="00F70C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5D5F718" w14:textId="77777777" w:rsidR="00FC045E" w:rsidRPr="00996FAF" w:rsidRDefault="00F70C6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D5F719" w14:textId="77777777" w:rsidR="00FC045E" w:rsidRPr="00996FAF" w:rsidRDefault="00F70C6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5D5F71A" w14:textId="0E1E8C4A" w:rsidR="00FC045E" w:rsidRPr="00996FAF" w:rsidRDefault="00D337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535CF8" w14:paraId="55D5F71F" w14:textId="77777777" w:rsidTr="00535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D5F71C" w14:textId="77777777" w:rsidR="00FC045E" w:rsidRPr="00996FAF" w:rsidRDefault="00F70C67"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5D5F71D" w14:textId="77777777" w:rsidR="00FC045E" w:rsidRPr="00996FAF" w:rsidRDefault="00F70C6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5D5F71E" w14:textId="44F89E91" w:rsidR="00FC045E" w:rsidRPr="00996FAF" w:rsidRDefault="00D337D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535CF8" w14:paraId="55D5F723" w14:textId="77777777" w:rsidTr="00535CF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D5F720" w14:textId="77777777" w:rsidR="00FC045E" w:rsidRPr="00996FAF" w:rsidRDefault="00F70C6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5D5F721" w14:textId="77777777" w:rsidR="00FC045E" w:rsidRPr="00996FAF" w:rsidRDefault="00F70C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5D5F722" w14:textId="10E7F68C" w:rsidR="00FC045E" w:rsidRPr="00996FAF" w:rsidRDefault="00D337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55D5F724" w14:textId="77777777" w:rsidR="00D87E7C" w:rsidRDefault="00F70C67" w:rsidP="00D87E7C">
      <w:pPr>
        <w:pStyle w:val="Heading20"/>
      </w:pPr>
      <w:r w:rsidRPr="00996FAF">
        <w:t>Findings</w:t>
      </w:r>
    </w:p>
    <w:p w14:paraId="4E3BA3EF" w14:textId="77777777" w:rsidR="00346ADB" w:rsidRDefault="00D337D6" w:rsidP="0036130C">
      <w:pPr>
        <w:pStyle w:val="NormalArial"/>
      </w:pPr>
      <w:r>
        <w:t>The performance report dated 2 December 2021 found the service non-compliant in</w:t>
      </w:r>
      <w:r w:rsidR="00346ADB">
        <w:t xml:space="preserve"> requirement 2(3)(a). Deficiencies related to assessment and care planning processes including the identification, assessment and management of risks associated with consumers’ safety, health and well-being. </w:t>
      </w:r>
      <w:r>
        <w:t xml:space="preserve"> </w:t>
      </w:r>
    </w:p>
    <w:p w14:paraId="63C6E8DA" w14:textId="7AAD4052" w:rsidR="0059021C" w:rsidRDefault="00346ADB" w:rsidP="0036130C">
      <w:pPr>
        <w:pStyle w:val="NormalArial"/>
      </w:pPr>
      <w:r>
        <w:t xml:space="preserve">The Assessment Team found the service has taken action </w:t>
      </w:r>
      <w:r w:rsidR="00647345">
        <w:t>to improve its performance under this requirement</w:t>
      </w:r>
      <w:r w:rsidR="001A7364">
        <w:t xml:space="preserve"> and</w:t>
      </w:r>
      <w:r w:rsidR="00647345">
        <w:t xml:space="preserve"> actions include</w:t>
      </w:r>
      <w:r w:rsidR="004F4B0F">
        <w:t>d</w:t>
      </w:r>
      <w:r w:rsidR="0059021C">
        <w:t>:</w:t>
      </w:r>
    </w:p>
    <w:p w14:paraId="2622FBB6" w14:textId="77777777" w:rsidR="0059021C" w:rsidRDefault="0059021C" w:rsidP="0059021C">
      <w:pPr>
        <w:pStyle w:val="NormalArial"/>
        <w:numPr>
          <w:ilvl w:val="0"/>
          <w:numId w:val="12"/>
        </w:numPr>
      </w:pPr>
      <w:r>
        <w:t>T</w:t>
      </w:r>
      <w:r w:rsidR="00A274DD">
        <w:t>he provision of staff education in restrictive practices and incident management</w:t>
      </w:r>
      <w:r>
        <w:t>.</w:t>
      </w:r>
    </w:p>
    <w:p w14:paraId="3FC239C3" w14:textId="523F8393" w:rsidR="0059021C" w:rsidRDefault="0059021C" w:rsidP="0059021C">
      <w:pPr>
        <w:pStyle w:val="NormalArial"/>
        <w:numPr>
          <w:ilvl w:val="0"/>
          <w:numId w:val="12"/>
        </w:numPr>
      </w:pPr>
      <w:r>
        <w:t>A</w:t>
      </w:r>
      <w:r w:rsidR="00A274DD">
        <w:t xml:space="preserve"> month long program focused on skin care has been conducted in September 2022 to raise staff awareness about skin related issues</w:t>
      </w:r>
      <w:r>
        <w:t>; a workbook addressing skin care and wound care has been developed</w:t>
      </w:r>
      <w:r w:rsidR="00A274DD">
        <w:t xml:space="preserve">. </w:t>
      </w:r>
    </w:p>
    <w:p w14:paraId="3AB1C82D" w14:textId="51593DDD" w:rsidR="00647345" w:rsidRDefault="0059021C" w:rsidP="0059021C">
      <w:pPr>
        <w:pStyle w:val="NormalArial"/>
        <w:numPr>
          <w:ilvl w:val="0"/>
          <w:numId w:val="12"/>
        </w:numPr>
      </w:pPr>
      <w:r>
        <w:t>S</w:t>
      </w:r>
      <w:r w:rsidR="00A274DD">
        <w:t xml:space="preserve">pecialist advisory services </w:t>
      </w:r>
      <w:r>
        <w:t xml:space="preserve">have been involved in </w:t>
      </w:r>
      <w:r w:rsidR="00647345">
        <w:t>the care of consumers with the service reporting improved outcomes for consumers with complex behaviours.</w:t>
      </w:r>
    </w:p>
    <w:p w14:paraId="67A7271E" w14:textId="5C8601C8" w:rsidR="00647345" w:rsidRDefault="00647345" w:rsidP="0059021C">
      <w:pPr>
        <w:pStyle w:val="NormalArial"/>
        <w:numPr>
          <w:ilvl w:val="0"/>
          <w:numId w:val="12"/>
        </w:numPr>
      </w:pPr>
      <w:r>
        <w:t>Processes to support the safety of consumers who choose to smoke cigarettes have been implemented and include risk assessments and monitoring through closed circuit television.</w:t>
      </w:r>
    </w:p>
    <w:p w14:paraId="1C42B010" w14:textId="2C40178B" w:rsidR="004F4B0F" w:rsidRDefault="004F4B0F" w:rsidP="00647345">
      <w:pPr>
        <w:pStyle w:val="NormalArial"/>
      </w:pPr>
      <w:r>
        <w:lastRenderedPageBreak/>
        <w:t>Consumers and representatives provided positive feedback to the Assessment Team about the staff and the care and services consumers receive.  One representative spoke highly of staff</w:t>
      </w:r>
      <w:r w:rsidR="001A7364">
        <w:t xml:space="preserve"> </w:t>
      </w:r>
      <w:r>
        <w:t xml:space="preserve">knowledge of the consumer and the way they </w:t>
      </w:r>
      <w:r w:rsidR="001A7364">
        <w:t>staff</w:t>
      </w:r>
      <w:r>
        <w:t xml:space="preserve"> supported the consumer.  </w:t>
      </w:r>
    </w:p>
    <w:p w14:paraId="1BFF42E7" w14:textId="515B0BAE" w:rsidR="00647345" w:rsidRDefault="00647345" w:rsidP="00647345">
      <w:pPr>
        <w:pStyle w:val="NormalArial"/>
      </w:pPr>
      <w:r>
        <w:t xml:space="preserve">Care plans reviewed by the Assessment Team demonstrated that risks had been identified using contemporary assessment tools with care plans reflecting strategies to minimise the risk of harm to consumers. </w:t>
      </w:r>
      <w:r w:rsidR="004F4B0F">
        <w:t>For those consumers who smoke cigarettes</w:t>
      </w:r>
      <w:r w:rsidR="000C5255">
        <w:t>,</w:t>
      </w:r>
      <w:r w:rsidR="004F4B0F">
        <w:t xml:space="preserve"> strategies to minimise harm included smoking contracts, staff supervision, secure storage of cigarettes and lighters, and use of a smoking apron. There was evidence that risks had been discussed with the consumer. </w:t>
      </w:r>
    </w:p>
    <w:p w14:paraId="0D3C27B4" w14:textId="3741459E" w:rsidR="00647345" w:rsidRDefault="00647345" w:rsidP="00647345">
      <w:pPr>
        <w:pStyle w:val="NormalArial"/>
      </w:pPr>
      <w:r>
        <w:t>Staff demonstrated an understanding of consumers’ needs and were able to identify</w:t>
      </w:r>
      <w:r w:rsidR="00A361AB">
        <w:t xml:space="preserve"> how they make referrals and support consumers with complex behaviours.</w:t>
      </w:r>
    </w:p>
    <w:p w14:paraId="5E189FA7" w14:textId="58146BC4" w:rsidR="00CC3DB1" w:rsidRDefault="00CC3DB1" w:rsidP="00647345">
      <w:pPr>
        <w:pStyle w:val="NormalArial"/>
      </w:pPr>
      <w:r>
        <w:t xml:space="preserve">I am satisfied that </w:t>
      </w:r>
      <w:r w:rsidR="00724EC8">
        <w:t>assessment and planning processes include</w:t>
      </w:r>
      <w:r w:rsidR="006D4E4E">
        <w:t xml:space="preserve"> </w:t>
      </w:r>
      <w:r w:rsidR="00724EC8">
        <w:t>a consideration of risk</w:t>
      </w:r>
      <w:r w:rsidR="008F7379">
        <w:t xml:space="preserve"> and inform the delivery of safe and effective care. I find requirement 2(3)(a) to be compliant. </w:t>
      </w:r>
    </w:p>
    <w:p w14:paraId="55D5F79B" w14:textId="409201EE" w:rsidR="002B0C90" w:rsidRPr="00712752" w:rsidRDefault="00F70C67" w:rsidP="0036130C">
      <w:pPr>
        <w:pStyle w:val="NormalArial"/>
        <w:numPr>
          <w:ilvl w:val="0"/>
          <w:numId w:val="12"/>
        </w:numPr>
      </w:pPr>
      <w:r w:rsidRPr="00996FAF">
        <w:br w:type="page"/>
      </w:r>
    </w:p>
    <w:p w14:paraId="55D5F79C" w14:textId="77777777" w:rsidR="00FC045E" w:rsidRPr="00996FAF" w:rsidRDefault="00F70C6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35CF8" w14:paraId="55D5F79F" w14:textId="77777777" w:rsidTr="00535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5D5F79D" w14:textId="77777777" w:rsidR="00FC045E" w:rsidRPr="00996FAF" w:rsidRDefault="00F70C6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5D5F79E" w14:textId="77777777" w:rsidR="00FC045E" w:rsidRPr="00996FAF" w:rsidRDefault="00C06C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5CF8" w14:paraId="55D5F7A3" w14:textId="77777777" w:rsidTr="00535C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5F7A0" w14:textId="77777777" w:rsidR="00FC045E" w:rsidRPr="00996FAF" w:rsidRDefault="00F70C6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5D5F7A1" w14:textId="77777777" w:rsidR="00FC045E" w:rsidRPr="00996FAF" w:rsidRDefault="00F70C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5D5F7A2" w14:textId="5D0AEDD5" w:rsidR="00FC045E" w:rsidRPr="00996FAF" w:rsidRDefault="00F354B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535CF8" w14:paraId="55D5F7A7" w14:textId="77777777" w:rsidTr="00535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5F7A4" w14:textId="77777777" w:rsidR="00FC045E" w:rsidRPr="00996FAF" w:rsidRDefault="00F70C67"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5D5F7A5" w14:textId="77777777" w:rsidR="00FC045E" w:rsidRPr="00996FAF" w:rsidRDefault="00F70C6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5D5F7A6" w14:textId="5E72ADEA" w:rsidR="00FC045E" w:rsidRPr="00996FAF" w:rsidRDefault="00F354B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535CF8" w14:paraId="55D5F7AB" w14:textId="77777777" w:rsidTr="00535C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5F7A8" w14:textId="77777777" w:rsidR="00FC045E" w:rsidRPr="00996FAF" w:rsidRDefault="00F70C67"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5D5F7A9" w14:textId="77777777" w:rsidR="00FC045E" w:rsidRPr="00996FAF" w:rsidRDefault="00F70C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5D5F7AA" w14:textId="7CA4128B" w:rsidR="00FC045E" w:rsidRPr="00996FAF" w:rsidRDefault="00C06C4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354B5">
                  <w:rPr>
                    <w:rFonts w:ascii="Arial" w:hAnsi="Arial" w:cs="Arial"/>
                    <w:color w:val="auto"/>
                  </w:rPr>
                  <w:t>Compliant</w:t>
                </w:r>
              </w:sdtContent>
            </w:sdt>
            <w:r w:rsidR="00F70C67" w:rsidRPr="00996FAF">
              <w:rPr>
                <w:rFonts w:ascii="Arial" w:hAnsi="Arial" w:cs="Arial"/>
                <w:color w:val="0000FF"/>
              </w:rPr>
              <w:t xml:space="preserve"> </w:t>
            </w:r>
          </w:p>
        </w:tc>
      </w:tr>
      <w:tr w:rsidR="00535CF8" w14:paraId="55D5F7AF" w14:textId="77777777" w:rsidTr="00535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5F7AC" w14:textId="77777777" w:rsidR="00FC045E" w:rsidRPr="00996FAF" w:rsidRDefault="00F70C6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5D5F7AD" w14:textId="77777777" w:rsidR="00FC045E" w:rsidRPr="00996FAF" w:rsidRDefault="00F70C6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5D5F7AE" w14:textId="226F29A5" w:rsidR="00FC045E" w:rsidRPr="00996FAF" w:rsidRDefault="00F354B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535CF8" w14:paraId="55D5F7B3" w14:textId="77777777" w:rsidTr="00535C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5F7B0" w14:textId="77777777" w:rsidR="00FC045E" w:rsidRPr="00996FAF" w:rsidRDefault="00F70C67"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5D5F7B1" w14:textId="77777777" w:rsidR="00FC045E" w:rsidRPr="00996FAF" w:rsidRDefault="00F70C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5D5F7B2" w14:textId="690E3EE0" w:rsidR="00FC045E" w:rsidRPr="00996FAF" w:rsidRDefault="00F354B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55D5F7B4" w14:textId="77777777" w:rsidR="002B0C90" w:rsidRDefault="00F70C67" w:rsidP="002B0C90">
      <w:pPr>
        <w:pStyle w:val="Heading20"/>
      </w:pPr>
      <w:r>
        <w:t>Findings</w:t>
      </w:r>
    </w:p>
    <w:p w14:paraId="29F60332" w14:textId="400DC167" w:rsidR="00EF2B14" w:rsidRDefault="00EF2B14" w:rsidP="00EF2B14">
      <w:pPr>
        <w:pStyle w:val="NormalArial"/>
      </w:pPr>
      <w:r>
        <w:t xml:space="preserve">The performance report dated 2 December 2021 found the service non-compliant in requirement </w:t>
      </w:r>
      <w:r w:rsidR="006A4BC0">
        <w:t>7</w:t>
      </w:r>
      <w:r>
        <w:t>(3)(</w:t>
      </w:r>
      <w:r w:rsidR="00B45CE3">
        <w:t>c</w:t>
      </w:r>
      <w:r>
        <w:t xml:space="preserve">). </w:t>
      </w:r>
      <w:r w:rsidR="00A63B74">
        <w:t xml:space="preserve">The performance report </w:t>
      </w:r>
      <w:r w:rsidR="00BE3274">
        <w:t>found</w:t>
      </w:r>
      <w:r w:rsidR="00A63B74">
        <w:t xml:space="preserve"> that </w:t>
      </w:r>
      <w:r w:rsidR="00BE3274">
        <w:t xml:space="preserve">staff did not have a consistent understanding of their </w:t>
      </w:r>
      <w:r w:rsidR="003B26DB">
        <w:t>responsibilities</w:t>
      </w:r>
      <w:r w:rsidR="00BE3274">
        <w:t xml:space="preserve"> in relation to </w:t>
      </w:r>
      <w:r w:rsidR="00F354B5">
        <w:t xml:space="preserve">aspects of care and service delivery including </w:t>
      </w:r>
      <w:r w:rsidR="00BE3274">
        <w:t>restrictive practice</w:t>
      </w:r>
      <w:r w:rsidR="00393C41">
        <w:t xml:space="preserve"> and care planning processes. </w:t>
      </w:r>
    </w:p>
    <w:p w14:paraId="5DE54EEF" w14:textId="226CBA28" w:rsidR="00EF2B14" w:rsidRDefault="00EF2B14" w:rsidP="00EF2B14">
      <w:pPr>
        <w:pStyle w:val="NormalArial"/>
      </w:pPr>
      <w:r>
        <w:t>The Assessment Team found the service has taken action to improve its performance under this requirement</w:t>
      </w:r>
      <w:r w:rsidR="00831367">
        <w:t xml:space="preserve"> and</w:t>
      </w:r>
      <w:r>
        <w:t xml:space="preserve"> actions included:</w:t>
      </w:r>
    </w:p>
    <w:p w14:paraId="68B0D638" w14:textId="77777777" w:rsidR="00706EF5" w:rsidRDefault="00706EF5" w:rsidP="00706EF5">
      <w:pPr>
        <w:pStyle w:val="NormalArial"/>
        <w:numPr>
          <w:ilvl w:val="0"/>
          <w:numId w:val="12"/>
        </w:numPr>
      </w:pPr>
      <w:r>
        <w:t xml:space="preserve">A clinical educator was employed in February 2022 to facilitate the training and education of staff. Staff were asked to identify areas where they required further training and these were included in the education matrix. </w:t>
      </w:r>
    </w:p>
    <w:p w14:paraId="1AB30A2C" w14:textId="06763E96" w:rsidR="00AC442A" w:rsidRDefault="00776286" w:rsidP="00AC442A">
      <w:pPr>
        <w:pStyle w:val="NormalArial"/>
        <w:numPr>
          <w:ilvl w:val="0"/>
          <w:numId w:val="12"/>
        </w:numPr>
      </w:pPr>
      <w:r>
        <w:t xml:space="preserve">Staff said they had received additional training in relation to the Serious Incident Response Scheme, restrictive practices, </w:t>
      </w:r>
      <w:r w:rsidR="00287E81">
        <w:t xml:space="preserve">behaviour support plans, infection control, use of personal protective equipment, </w:t>
      </w:r>
      <w:r w:rsidR="002F3D60">
        <w:t>handwashing</w:t>
      </w:r>
      <w:r w:rsidR="00287E81">
        <w:t xml:space="preserve"> and medication management. </w:t>
      </w:r>
    </w:p>
    <w:p w14:paraId="6F6A9D0C" w14:textId="2C02BFF6" w:rsidR="00232DDA" w:rsidRDefault="00232DDA" w:rsidP="00AC442A">
      <w:pPr>
        <w:pStyle w:val="NormalArial"/>
        <w:numPr>
          <w:ilvl w:val="0"/>
          <w:numId w:val="12"/>
        </w:numPr>
      </w:pPr>
      <w:r>
        <w:t xml:space="preserve">Team leaders said they had received additional training in incident management, </w:t>
      </w:r>
      <w:r w:rsidR="002446A7">
        <w:t>restrictive</w:t>
      </w:r>
      <w:r>
        <w:t xml:space="preserve"> practices</w:t>
      </w:r>
      <w:r w:rsidR="00E12CD8">
        <w:t>, clinical governance and communication processes.</w:t>
      </w:r>
    </w:p>
    <w:p w14:paraId="008AFBF0" w14:textId="6E96F7EC" w:rsidR="00554BE7" w:rsidRDefault="00732604" w:rsidP="00AC442A">
      <w:pPr>
        <w:pStyle w:val="NormalArial"/>
        <w:numPr>
          <w:ilvl w:val="0"/>
          <w:numId w:val="12"/>
        </w:numPr>
      </w:pPr>
      <w:r>
        <w:t xml:space="preserve">For care staff who assist with medications, </w:t>
      </w:r>
      <w:r w:rsidR="00654B9C">
        <w:t>additional supervision and training has been provided</w:t>
      </w:r>
      <w:r w:rsidR="00F31213">
        <w:t>. The service monitors medication incidents</w:t>
      </w:r>
      <w:r w:rsidR="00D20024">
        <w:t xml:space="preserve"> and analyses monthly data.</w:t>
      </w:r>
    </w:p>
    <w:p w14:paraId="30B209A7" w14:textId="34F7947D" w:rsidR="00D20024" w:rsidRDefault="00D20024" w:rsidP="00AC442A">
      <w:pPr>
        <w:pStyle w:val="NormalArial"/>
        <w:numPr>
          <w:ilvl w:val="0"/>
          <w:numId w:val="12"/>
        </w:numPr>
      </w:pPr>
      <w:r>
        <w:t xml:space="preserve">The Facility Manager </w:t>
      </w:r>
      <w:r w:rsidR="008933E2">
        <w:t xml:space="preserve">has reviewed </w:t>
      </w:r>
      <w:r w:rsidR="00163295">
        <w:t>workforce arrangements across a number of shifts and identified where</w:t>
      </w:r>
      <w:r w:rsidR="00580A6D">
        <w:t xml:space="preserve"> additional support was required.  This has been addressed with an increase in </w:t>
      </w:r>
      <w:r w:rsidR="00B84BD7">
        <w:t xml:space="preserve">enrolled nurse hours across some shifts. </w:t>
      </w:r>
    </w:p>
    <w:p w14:paraId="11BFF8AE" w14:textId="77777777" w:rsidR="00BC1A6A" w:rsidRDefault="000138D0" w:rsidP="0036130C">
      <w:pPr>
        <w:pStyle w:val="NormalArial"/>
      </w:pPr>
      <w:r>
        <w:t>Consumers and representatives said staff perform their duties effectively and they felt confident</w:t>
      </w:r>
      <w:r w:rsidR="0032479D">
        <w:t xml:space="preserve"> that staff had received the training required to meet consumers’ care needs.</w:t>
      </w:r>
    </w:p>
    <w:p w14:paraId="2533442C" w14:textId="19DF455D" w:rsidR="00EB4459" w:rsidRDefault="00BC1A6A" w:rsidP="0036130C">
      <w:pPr>
        <w:pStyle w:val="NormalArial"/>
      </w:pPr>
      <w:r>
        <w:t>Staff were satisfied with the support and supervision they receive</w:t>
      </w:r>
      <w:r w:rsidR="002F104E">
        <w:t>,</w:t>
      </w:r>
      <w:r w:rsidR="00641B42">
        <w:t xml:space="preserve"> with staff re</w:t>
      </w:r>
      <w:r w:rsidR="002F104E">
        <w:t>c</w:t>
      </w:r>
      <w:r w:rsidR="00641B42">
        <w:t xml:space="preserve">ords </w:t>
      </w:r>
      <w:r w:rsidR="002F104E">
        <w:t>evidencing</w:t>
      </w:r>
      <w:r w:rsidR="002D2E3B">
        <w:t xml:space="preserve"> position description, professional registrations and police check records. </w:t>
      </w:r>
    </w:p>
    <w:p w14:paraId="0D13B7BA" w14:textId="77777777" w:rsidR="00652A93" w:rsidRDefault="00EB4459" w:rsidP="0036130C">
      <w:pPr>
        <w:pStyle w:val="NormalArial"/>
      </w:pPr>
      <w:r>
        <w:lastRenderedPageBreak/>
        <w:t>Management staff said they monitor staff performance and competency through skills assessments</w:t>
      </w:r>
      <w:r w:rsidR="00A7258F">
        <w:t xml:space="preserve">, performance assessments, consumer feedback and review of clinical records and care delivery. </w:t>
      </w:r>
    </w:p>
    <w:p w14:paraId="55D5F7B5" w14:textId="7C717B53" w:rsidR="002B0C90" w:rsidRPr="00262C0B" w:rsidRDefault="00652A93" w:rsidP="0036130C">
      <w:pPr>
        <w:pStyle w:val="NormalArial"/>
      </w:pPr>
      <w:r>
        <w:t xml:space="preserve">I am satisfied </w:t>
      </w:r>
      <w:r w:rsidR="00C7593D">
        <w:t xml:space="preserve">the workforce is competent and the members of the workforce have the qualifications and knowledge to effectively perform their roles. I find requirement 7(3)(c) is compliant. </w:t>
      </w:r>
      <w:r w:rsidR="00F70C67">
        <w:br w:type="page"/>
      </w:r>
    </w:p>
    <w:p w14:paraId="55D5F7B6" w14:textId="77777777" w:rsidR="00FC045E" w:rsidRPr="00996FAF" w:rsidRDefault="00F70C6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35CF8" w14:paraId="55D5F7B9" w14:textId="77777777" w:rsidTr="00535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5D5F7B7" w14:textId="77777777" w:rsidR="00FC045E" w:rsidRPr="00996FAF" w:rsidRDefault="00F70C6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5D5F7B8" w14:textId="77777777" w:rsidR="00FC045E" w:rsidRPr="00996FAF" w:rsidRDefault="00C06C4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252A" w14:paraId="55D5F7BD" w14:textId="77777777" w:rsidTr="00535CF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D5F7BA" w14:textId="77777777" w:rsidR="0086252A" w:rsidRPr="00996FAF" w:rsidRDefault="0086252A" w:rsidP="0086252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5D5F7BB" w14:textId="77777777" w:rsidR="0086252A" w:rsidRPr="00996FAF" w:rsidRDefault="0086252A" w:rsidP="00862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5D5F7BC" w14:textId="20F9155B" w:rsidR="0086252A" w:rsidRPr="00996FAF" w:rsidRDefault="0086252A" w:rsidP="00862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86252A" w14:paraId="55D5F7C1" w14:textId="77777777" w:rsidTr="00535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D5F7BE" w14:textId="77777777" w:rsidR="0086252A" w:rsidRPr="00996FAF" w:rsidRDefault="0086252A" w:rsidP="0086252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5D5F7BF" w14:textId="77777777" w:rsidR="0086252A" w:rsidRPr="00996FAF" w:rsidRDefault="0086252A" w:rsidP="00862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5D5F7C0" w14:textId="487AF86C" w:rsidR="0086252A" w:rsidRPr="00996FAF" w:rsidRDefault="0086252A" w:rsidP="00862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p>
        </w:tc>
      </w:tr>
      <w:tr w:rsidR="0086252A" w14:paraId="55D5F7CB" w14:textId="77777777" w:rsidTr="00535CF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D5F7C2" w14:textId="77777777" w:rsidR="0086252A" w:rsidRPr="00996FAF" w:rsidRDefault="0086252A" w:rsidP="0086252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5D5F7C3" w14:textId="77777777" w:rsidR="0086252A" w:rsidRPr="00996FAF" w:rsidRDefault="0086252A" w:rsidP="00862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5D5F7C4" w14:textId="77777777" w:rsidR="0086252A" w:rsidRPr="00996FAF" w:rsidRDefault="0086252A" w:rsidP="008625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5D5F7C5" w14:textId="77777777" w:rsidR="0086252A" w:rsidRPr="00996FAF" w:rsidRDefault="0086252A" w:rsidP="008625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D5F7C6" w14:textId="77777777" w:rsidR="0086252A" w:rsidRPr="00996FAF" w:rsidRDefault="0086252A" w:rsidP="008625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5D5F7C7" w14:textId="77777777" w:rsidR="0086252A" w:rsidRPr="00996FAF" w:rsidRDefault="0086252A" w:rsidP="008625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5D5F7C8" w14:textId="77777777" w:rsidR="0086252A" w:rsidRPr="00996FAF" w:rsidRDefault="0086252A" w:rsidP="008625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5D5F7C9" w14:textId="77777777" w:rsidR="0086252A" w:rsidRPr="00996FAF" w:rsidRDefault="0086252A" w:rsidP="008625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5D5F7CA" w14:textId="586DD297" w:rsidR="0086252A" w:rsidRPr="00996FAF" w:rsidRDefault="00C06C4F" w:rsidP="00862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529AE42DAAF4286B9B533258C62E1FC"/>
                </w:placeholder>
                <w:dropDownList>
                  <w:listItem w:displayText="choose a rating" w:value="choose a rating"/>
                  <w:listItem w:displayText="Compliant" w:value="Compliant"/>
                  <w:listItem w:displayText="Non-compliant" w:value="Non-compliant"/>
                </w:dropDownList>
              </w:sdtPr>
              <w:sdtEndPr/>
              <w:sdtContent>
                <w:r w:rsidR="0086252A">
                  <w:rPr>
                    <w:rFonts w:ascii="Arial" w:hAnsi="Arial" w:cs="Arial"/>
                    <w:color w:val="auto"/>
                  </w:rPr>
                  <w:t>Compliant</w:t>
                </w:r>
              </w:sdtContent>
            </w:sdt>
          </w:p>
        </w:tc>
      </w:tr>
      <w:tr w:rsidR="0086252A" w14:paraId="55D5F7D3" w14:textId="77777777" w:rsidTr="00535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D5F7CC" w14:textId="77777777" w:rsidR="0086252A" w:rsidRPr="00996FAF" w:rsidRDefault="0086252A" w:rsidP="0086252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5D5F7CD" w14:textId="77777777" w:rsidR="0086252A" w:rsidRPr="00996FAF" w:rsidRDefault="0086252A" w:rsidP="008625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5D5F7CE" w14:textId="77777777" w:rsidR="0086252A" w:rsidRPr="00996FAF" w:rsidRDefault="0086252A" w:rsidP="008625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5D5F7CF" w14:textId="77777777" w:rsidR="0086252A" w:rsidRPr="00996FAF" w:rsidRDefault="0086252A" w:rsidP="008625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5D5F7D0" w14:textId="77777777" w:rsidR="0086252A" w:rsidRPr="00996FAF" w:rsidRDefault="0086252A" w:rsidP="008625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5D5F7D1" w14:textId="77777777" w:rsidR="0086252A" w:rsidRPr="00996FAF" w:rsidRDefault="0086252A" w:rsidP="008625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5D5F7D2" w14:textId="6C8185CA" w:rsidR="0086252A" w:rsidRPr="00996FAF" w:rsidRDefault="00C06C4F" w:rsidP="0086252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DD9751E4ACD4967A4DB6D36DD55225B"/>
                </w:placeholder>
                <w:dropDownList>
                  <w:listItem w:displayText="choose a rating" w:value="choose a rating"/>
                  <w:listItem w:displayText="Compliant" w:value="Compliant"/>
                  <w:listItem w:displayText="Non-compliant" w:value="Non-compliant"/>
                </w:dropDownList>
              </w:sdtPr>
              <w:sdtEndPr/>
              <w:sdtContent>
                <w:r w:rsidR="0086252A">
                  <w:rPr>
                    <w:rFonts w:ascii="Arial" w:hAnsi="Arial" w:cs="Arial"/>
                    <w:color w:val="auto"/>
                  </w:rPr>
                  <w:t>Compliant</w:t>
                </w:r>
              </w:sdtContent>
            </w:sdt>
          </w:p>
        </w:tc>
      </w:tr>
      <w:tr w:rsidR="0086252A" w14:paraId="55D5F7DA" w14:textId="77777777" w:rsidTr="00535CF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D5F7D4" w14:textId="77777777" w:rsidR="0086252A" w:rsidRPr="00996FAF" w:rsidRDefault="0086252A" w:rsidP="0086252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5D5F7D5" w14:textId="77777777" w:rsidR="0086252A" w:rsidRPr="00996FAF" w:rsidRDefault="0086252A" w:rsidP="008625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D5F7D6" w14:textId="77777777" w:rsidR="0086252A" w:rsidRPr="00996FAF" w:rsidRDefault="0086252A" w:rsidP="0086252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5D5F7D7" w14:textId="77777777" w:rsidR="0086252A" w:rsidRPr="00996FAF" w:rsidRDefault="0086252A" w:rsidP="0086252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5D5F7D8" w14:textId="77777777" w:rsidR="0086252A" w:rsidRPr="00996FAF" w:rsidRDefault="0086252A" w:rsidP="0086252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5D5F7D9" w14:textId="331B34CD" w:rsidR="0086252A" w:rsidRPr="00996FAF" w:rsidRDefault="0086252A" w:rsidP="0086252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55D5F7DB" w14:textId="77777777" w:rsidR="00D87E7C" w:rsidRDefault="00F70C67" w:rsidP="00D87E7C">
      <w:pPr>
        <w:pStyle w:val="Heading20"/>
      </w:pPr>
      <w:r w:rsidRPr="00996FAF">
        <w:t>Findings</w:t>
      </w:r>
    </w:p>
    <w:p w14:paraId="6AF26874" w14:textId="30C69954" w:rsidR="00EF2B14" w:rsidRDefault="00EF2B14" w:rsidP="00EF2B14">
      <w:pPr>
        <w:pStyle w:val="NormalArial"/>
      </w:pPr>
      <w:r>
        <w:t>The performance report dated 2 December 2021 found the service non-compliant in requirement</w:t>
      </w:r>
      <w:r w:rsidR="00976035">
        <w:t>s 8(3)(c) and 8(3)(</w:t>
      </w:r>
      <w:r w:rsidR="00900C2C">
        <w:t xml:space="preserve">d). </w:t>
      </w:r>
      <w:r>
        <w:t>Deficiencies related to</w:t>
      </w:r>
      <w:r w:rsidR="00E57106">
        <w:t xml:space="preserve"> the incident management system and</w:t>
      </w:r>
      <w:r>
        <w:t xml:space="preserve"> </w:t>
      </w:r>
      <w:r w:rsidR="00520C43">
        <w:t>governance systems</w:t>
      </w:r>
      <w:r>
        <w:t xml:space="preserve">. </w:t>
      </w:r>
    </w:p>
    <w:p w14:paraId="515DD62E" w14:textId="05458E1D" w:rsidR="006F2E6A" w:rsidRDefault="00EF2B14" w:rsidP="00C41457">
      <w:pPr>
        <w:pStyle w:val="NormalArial"/>
      </w:pPr>
      <w:r>
        <w:t xml:space="preserve">The Assessment Team found the service has taken action to improve its performance under </w:t>
      </w:r>
      <w:r w:rsidR="006F2E6A">
        <w:t>these requirements</w:t>
      </w:r>
      <w:r w:rsidR="00C41457">
        <w:t xml:space="preserve"> actions included:</w:t>
      </w:r>
    </w:p>
    <w:p w14:paraId="5B147B16" w14:textId="43A34779" w:rsidR="006F2E6A" w:rsidRDefault="00ED5EE6" w:rsidP="006F2E6A">
      <w:pPr>
        <w:pStyle w:val="NormalArial"/>
        <w:numPr>
          <w:ilvl w:val="0"/>
          <w:numId w:val="13"/>
        </w:numPr>
      </w:pPr>
      <w:r>
        <w:t>A clinical educator was appointed in February 2022 and staff have received additional education and training in:</w:t>
      </w:r>
    </w:p>
    <w:p w14:paraId="69F9B57C" w14:textId="1F6745BF" w:rsidR="00ED5EE6" w:rsidRDefault="008A0DE5" w:rsidP="00ED5EE6">
      <w:pPr>
        <w:pStyle w:val="NormalArial"/>
        <w:numPr>
          <w:ilvl w:val="1"/>
          <w:numId w:val="13"/>
        </w:numPr>
      </w:pPr>
      <w:r>
        <w:t>communication processes</w:t>
      </w:r>
    </w:p>
    <w:p w14:paraId="3EA6A7C7" w14:textId="21AE1FF6" w:rsidR="008A0DE5" w:rsidRDefault="008A0DE5" w:rsidP="00ED5EE6">
      <w:pPr>
        <w:pStyle w:val="NormalArial"/>
        <w:numPr>
          <w:ilvl w:val="1"/>
          <w:numId w:val="13"/>
        </w:numPr>
      </w:pPr>
      <w:r>
        <w:t>incident management system</w:t>
      </w:r>
    </w:p>
    <w:p w14:paraId="300CE1B5" w14:textId="18B94767" w:rsidR="008A0DE5" w:rsidRDefault="008A0DE5" w:rsidP="00ED5EE6">
      <w:pPr>
        <w:pStyle w:val="NormalArial"/>
        <w:numPr>
          <w:ilvl w:val="1"/>
          <w:numId w:val="13"/>
        </w:numPr>
      </w:pPr>
      <w:r>
        <w:lastRenderedPageBreak/>
        <w:t>Serious Incident Response Scheme</w:t>
      </w:r>
    </w:p>
    <w:p w14:paraId="34C7E649" w14:textId="1CCF68C3" w:rsidR="008A0DE5" w:rsidRDefault="008D70C2" w:rsidP="00ED5EE6">
      <w:pPr>
        <w:pStyle w:val="NormalArial"/>
        <w:numPr>
          <w:ilvl w:val="1"/>
          <w:numId w:val="13"/>
        </w:numPr>
      </w:pPr>
      <w:r>
        <w:t>open disclosure</w:t>
      </w:r>
    </w:p>
    <w:p w14:paraId="5BF2CF23" w14:textId="37BBE36D" w:rsidR="008D70C2" w:rsidRDefault="008D70C2" w:rsidP="00ED5EE6">
      <w:pPr>
        <w:pStyle w:val="NormalArial"/>
        <w:numPr>
          <w:ilvl w:val="1"/>
          <w:numId w:val="13"/>
        </w:numPr>
      </w:pPr>
      <w:r>
        <w:t xml:space="preserve">choice and autonomy </w:t>
      </w:r>
    </w:p>
    <w:p w14:paraId="3E109C9F" w14:textId="45CCF8CF" w:rsidR="008D70C2" w:rsidRDefault="008D70C2" w:rsidP="00ED5EE6">
      <w:pPr>
        <w:pStyle w:val="NormalArial"/>
        <w:numPr>
          <w:ilvl w:val="1"/>
          <w:numId w:val="13"/>
        </w:numPr>
      </w:pPr>
      <w:r>
        <w:t>assessment and care planning</w:t>
      </w:r>
    </w:p>
    <w:p w14:paraId="6371E5F4" w14:textId="76A313FF" w:rsidR="008D70C2" w:rsidRDefault="00355889" w:rsidP="00ED5EE6">
      <w:pPr>
        <w:pStyle w:val="NormalArial"/>
        <w:numPr>
          <w:ilvl w:val="1"/>
          <w:numId w:val="13"/>
        </w:numPr>
      </w:pPr>
      <w:r>
        <w:t>restrictive practice and behaviour support management.</w:t>
      </w:r>
    </w:p>
    <w:p w14:paraId="7BAC0A38" w14:textId="1F84091F" w:rsidR="002A7D56" w:rsidRDefault="002A7D56" w:rsidP="00355889">
      <w:pPr>
        <w:pStyle w:val="NormalArial"/>
        <w:numPr>
          <w:ilvl w:val="0"/>
          <w:numId w:val="13"/>
        </w:numPr>
      </w:pPr>
      <w:r>
        <w:t xml:space="preserve">Clinical oversight and supervision </w:t>
      </w:r>
      <w:r w:rsidR="00F80510">
        <w:t>have</w:t>
      </w:r>
      <w:r>
        <w:t xml:space="preserve"> been enhanced</w:t>
      </w:r>
      <w:r w:rsidR="00920C35">
        <w:t xml:space="preserve"> and includes the establishment of a clinical management role in </w:t>
      </w:r>
      <w:r w:rsidR="00891F98">
        <w:t xml:space="preserve">May 2022. </w:t>
      </w:r>
    </w:p>
    <w:p w14:paraId="6D47C4CE" w14:textId="79387823" w:rsidR="009D4994" w:rsidRDefault="002E26FA" w:rsidP="00355889">
      <w:pPr>
        <w:pStyle w:val="NormalArial"/>
        <w:numPr>
          <w:ilvl w:val="0"/>
          <w:numId w:val="13"/>
        </w:numPr>
      </w:pPr>
      <w:r>
        <w:t>Lifestyle staff have commenced working weekends</w:t>
      </w:r>
      <w:r w:rsidR="0086252A">
        <w:t xml:space="preserve"> to support consumers.</w:t>
      </w:r>
    </w:p>
    <w:p w14:paraId="694302DD" w14:textId="0665C22A" w:rsidR="00355889" w:rsidRDefault="00355889" w:rsidP="00355889">
      <w:pPr>
        <w:pStyle w:val="NormalArial"/>
        <w:numPr>
          <w:ilvl w:val="0"/>
          <w:numId w:val="13"/>
        </w:numPr>
      </w:pPr>
      <w:r>
        <w:t>The service has appointed</w:t>
      </w:r>
      <w:r w:rsidR="00285701">
        <w:t xml:space="preserve"> an</w:t>
      </w:r>
      <w:r>
        <w:t xml:space="preserve"> Infection Prevention and Control Lead</w:t>
      </w:r>
      <w:r w:rsidR="008F6A74">
        <w:t xml:space="preserve"> and education relevant to the role has commenced.</w:t>
      </w:r>
    </w:p>
    <w:p w14:paraId="651E5397" w14:textId="3DE8573B" w:rsidR="008F6A74" w:rsidRDefault="00195E81" w:rsidP="00355889">
      <w:pPr>
        <w:pStyle w:val="NormalArial"/>
        <w:numPr>
          <w:ilvl w:val="0"/>
          <w:numId w:val="13"/>
        </w:numPr>
      </w:pPr>
      <w:r>
        <w:t>The new incident management system</w:t>
      </w:r>
      <w:r w:rsidR="00285701">
        <w:t xml:space="preserve"> has been implemented and</w:t>
      </w:r>
      <w:r>
        <w:t xml:space="preserve"> is accessible to all staff</w:t>
      </w:r>
      <w:r w:rsidR="00646215">
        <w:t>.</w:t>
      </w:r>
    </w:p>
    <w:p w14:paraId="15675185" w14:textId="74C4C298" w:rsidR="00406B5B" w:rsidRDefault="00406B5B" w:rsidP="00355889">
      <w:pPr>
        <w:pStyle w:val="NormalArial"/>
        <w:numPr>
          <w:ilvl w:val="0"/>
          <w:numId w:val="13"/>
        </w:numPr>
      </w:pPr>
      <w:r>
        <w:t xml:space="preserve">A clinical governance guide has been developed </w:t>
      </w:r>
      <w:r w:rsidR="005E11E7">
        <w:t xml:space="preserve">for the team leader to use as a reference guide. The guide provides information about incident and </w:t>
      </w:r>
      <w:r w:rsidR="00F80510">
        <w:t>complaint</w:t>
      </w:r>
      <w:r w:rsidR="005E11E7">
        <w:t xml:space="preserve"> management</w:t>
      </w:r>
      <w:r w:rsidR="00E90EDD">
        <w:t>, the management of clinical risks and communication and escalation processes.</w:t>
      </w:r>
    </w:p>
    <w:p w14:paraId="573D6C66" w14:textId="76C6F91E" w:rsidR="007D03BB" w:rsidRDefault="007D03BB" w:rsidP="00355889">
      <w:pPr>
        <w:pStyle w:val="NormalArial"/>
        <w:numPr>
          <w:ilvl w:val="0"/>
          <w:numId w:val="13"/>
        </w:numPr>
      </w:pPr>
      <w:r>
        <w:t>A pre-admission process has been established whereby consumers are</w:t>
      </w:r>
      <w:r w:rsidR="00701DB5">
        <w:t xml:space="preserve"> assessed prior to </w:t>
      </w:r>
      <w:r w:rsidR="00F80510">
        <w:t>entry</w:t>
      </w:r>
      <w:r w:rsidR="00701DB5">
        <w:t xml:space="preserve"> to the service to ensure their needs and preferences can be safely met.</w:t>
      </w:r>
    </w:p>
    <w:p w14:paraId="1A4A125B" w14:textId="08D68B05" w:rsidR="00827134" w:rsidRDefault="00827134" w:rsidP="00355889">
      <w:pPr>
        <w:pStyle w:val="NormalArial"/>
        <w:numPr>
          <w:ilvl w:val="0"/>
          <w:numId w:val="13"/>
        </w:numPr>
      </w:pPr>
      <w:r>
        <w:t>A high risk register has been developed</w:t>
      </w:r>
      <w:r w:rsidR="00543876">
        <w:t xml:space="preserve"> which identifies consumers who have been assessed as high risk</w:t>
      </w:r>
      <w:r w:rsidR="00FF6856">
        <w:t xml:space="preserve"> and include consumers with responsive behaviours, those at high risk of falls and pressure injuries</w:t>
      </w:r>
      <w:r w:rsidR="0086252A">
        <w:t>,</w:t>
      </w:r>
      <w:r w:rsidR="00FF6856">
        <w:t xml:space="preserve"> and consumers who smoke cigarettes. </w:t>
      </w:r>
    </w:p>
    <w:p w14:paraId="41907527" w14:textId="3B0AF7CE" w:rsidR="002F1551" w:rsidRDefault="002F1551" w:rsidP="00355889">
      <w:pPr>
        <w:pStyle w:val="NormalArial"/>
        <w:numPr>
          <w:ilvl w:val="0"/>
          <w:numId w:val="13"/>
        </w:numPr>
      </w:pPr>
      <w:r>
        <w:t xml:space="preserve">In August 2022 the </w:t>
      </w:r>
      <w:r w:rsidR="00B10937">
        <w:t xml:space="preserve">service introduced a </w:t>
      </w:r>
      <w:r w:rsidR="00A14A61">
        <w:t>H</w:t>
      </w:r>
      <w:r w:rsidR="00B10937">
        <w:t xml:space="preserve">igh </w:t>
      </w:r>
      <w:r w:rsidR="00A14A61">
        <w:t>R</w:t>
      </w:r>
      <w:r w:rsidR="00B10937">
        <w:t xml:space="preserve">isk </w:t>
      </w:r>
      <w:r w:rsidR="00A14A61">
        <w:t>C</w:t>
      </w:r>
      <w:r w:rsidR="00B10937">
        <w:t xml:space="preserve">linical </w:t>
      </w:r>
      <w:r w:rsidR="00A14A61">
        <w:t>M</w:t>
      </w:r>
      <w:r w:rsidR="00B10937">
        <w:t>eeting to replace the regular</w:t>
      </w:r>
      <w:r w:rsidR="00A14A61">
        <w:t xml:space="preserve">ly held Fall’s Forum. </w:t>
      </w:r>
    </w:p>
    <w:p w14:paraId="7AAD475E" w14:textId="299FF66A" w:rsidR="00646215" w:rsidRDefault="00646215" w:rsidP="00355889">
      <w:pPr>
        <w:pStyle w:val="NormalArial"/>
        <w:numPr>
          <w:ilvl w:val="0"/>
          <w:numId w:val="13"/>
        </w:numPr>
      </w:pPr>
      <w:r>
        <w:t>A new escalation policy and procedure have been developed</w:t>
      </w:r>
      <w:r w:rsidR="00827134">
        <w:t>.</w:t>
      </w:r>
      <w:r w:rsidR="001F4941">
        <w:t xml:space="preserve"> Management advised reportable incidents filter through an escalation process</w:t>
      </w:r>
      <w:r w:rsidR="002D345A">
        <w:t xml:space="preserve"> with </w:t>
      </w:r>
      <w:r w:rsidR="0028363D">
        <w:t xml:space="preserve">local and regional management notified </w:t>
      </w:r>
      <w:r w:rsidR="00A717CC">
        <w:t xml:space="preserve">in addition to the relevant authorities. </w:t>
      </w:r>
      <w:r w:rsidR="0028363D">
        <w:t xml:space="preserve"> </w:t>
      </w:r>
    </w:p>
    <w:p w14:paraId="56E73971" w14:textId="47D84B5A" w:rsidR="006F2E6A" w:rsidRDefault="00406F65" w:rsidP="00EF2B14">
      <w:pPr>
        <w:pStyle w:val="NormalArial"/>
      </w:pPr>
      <w:r>
        <w:t xml:space="preserve">The Assessment Team </w:t>
      </w:r>
      <w:r w:rsidR="008852FE">
        <w:t xml:space="preserve">brought forward information demonstrating that information systems support staff to undertake their roles. </w:t>
      </w:r>
      <w:r w:rsidR="001C0DA1">
        <w:t xml:space="preserve">Staff can access policies and procedures, consumers’ care planning information and training electronically. </w:t>
      </w:r>
    </w:p>
    <w:p w14:paraId="4FCF93CF" w14:textId="0805FCE1" w:rsidR="00EB0CEB" w:rsidRDefault="00412581" w:rsidP="00EF2B14">
      <w:pPr>
        <w:pStyle w:val="NormalArial"/>
      </w:pPr>
      <w:r>
        <w:t xml:space="preserve">Opportunities for improvement are identified through a range of sources including </w:t>
      </w:r>
      <w:r w:rsidR="0071686B">
        <w:t>consumers/representative feedback, audit and survey results, clinical indicator data and critical incident data.</w:t>
      </w:r>
      <w:r w:rsidR="003D3975">
        <w:t xml:space="preserve"> The service’s plan for continuous improvement </w:t>
      </w:r>
      <w:r w:rsidR="000D0111">
        <w:t xml:space="preserve">is used to track improvement initiatives </w:t>
      </w:r>
      <w:r w:rsidR="00E130C3">
        <w:t xml:space="preserve">and examples of these were provided to the Assessment Team. </w:t>
      </w:r>
      <w:r w:rsidR="002E005D">
        <w:t xml:space="preserve"> </w:t>
      </w:r>
      <w:r>
        <w:t xml:space="preserve"> </w:t>
      </w:r>
    </w:p>
    <w:p w14:paraId="68C30260" w14:textId="78BD11CD" w:rsidR="00AA03DB" w:rsidRDefault="00AA03DB" w:rsidP="00EF2B14">
      <w:pPr>
        <w:pStyle w:val="NormalArial"/>
      </w:pPr>
      <w:r>
        <w:t xml:space="preserve">Management staff could describe </w:t>
      </w:r>
      <w:r w:rsidR="002F6274">
        <w:t>how they seek changes to the budget</w:t>
      </w:r>
      <w:r w:rsidR="00592E78">
        <w:t xml:space="preserve"> or secure expenditure to support consumers’ changing care needs. </w:t>
      </w:r>
      <w:r w:rsidR="00C84183">
        <w:t>Management provided examples</w:t>
      </w:r>
      <w:r w:rsidR="00136388">
        <w:t xml:space="preserve"> of </w:t>
      </w:r>
      <w:r w:rsidR="00431C45">
        <w:t>pu</w:t>
      </w:r>
      <w:r w:rsidR="00377B95">
        <w:t>rchasing additional clinical</w:t>
      </w:r>
      <w:r w:rsidR="00E20C9F">
        <w:t xml:space="preserve"> and lifestyle equipment, </w:t>
      </w:r>
      <w:r w:rsidR="006C04BF">
        <w:t>and the r</w:t>
      </w:r>
      <w:r w:rsidR="00136388">
        <w:t xml:space="preserve">ecruitment of </w:t>
      </w:r>
      <w:r w:rsidR="006C04BF">
        <w:t>additional staff</w:t>
      </w:r>
      <w:r w:rsidR="00F44105">
        <w:t xml:space="preserve"> to demonstrate </w:t>
      </w:r>
      <w:r w:rsidR="00C84183">
        <w:t>how the budget is amended</w:t>
      </w:r>
      <w:r w:rsidR="006C04BF">
        <w:t xml:space="preserve"> in response to identified needs</w:t>
      </w:r>
      <w:r w:rsidR="00F44105">
        <w:t>.</w:t>
      </w:r>
      <w:r w:rsidR="00136388">
        <w:t xml:space="preserve"> </w:t>
      </w:r>
    </w:p>
    <w:p w14:paraId="23F0D32D" w14:textId="08CDCA39" w:rsidR="00943E18" w:rsidRDefault="00943E18" w:rsidP="00EF2B14">
      <w:pPr>
        <w:pStyle w:val="NormalArial"/>
      </w:pPr>
      <w:r>
        <w:t>The organisation has processes for monitoring industry standards</w:t>
      </w:r>
      <w:r w:rsidR="001D616F">
        <w:t xml:space="preserve"> and guidelines through subscriptions to peak bodies and various legislative services</w:t>
      </w:r>
      <w:r w:rsidR="00450391">
        <w:t>. Management said that updates and changes are communicated to staff</w:t>
      </w:r>
      <w:r w:rsidR="007C69EA">
        <w:t xml:space="preserve"> via email, through staff meetings and education </w:t>
      </w:r>
      <w:r w:rsidR="00F80510">
        <w:t>programs</w:t>
      </w:r>
      <w:r w:rsidR="007C69EA">
        <w:t xml:space="preserve"> and through </w:t>
      </w:r>
      <w:r w:rsidR="00F80510">
        <w:t>policies</w:t>
      </w:r>
      <w:r w:rsidR="007C69EA">
        <w:t xml:space="preserve">. </w:t>
      </w:r>
      <w:r w:rsidR="000E1514">
        <w:t xml:space="preserve"> </w:t>
      </w:r>
    </w:p>
    <w:p w14:paraId="731FEC5D" w14:textId="31D1796B" w:rsidR="000E5982" w:rsidRDefault="004606B3" w:rsidP="00EF2B14">
      <w:pPr>
        <w:pStyle w:val="NormalArial"/>
      </w:pPr>
      <w:r>
        <w:lastRenderedPageBreak/>
        <w:t>The organisation has a workforce governance system</w:t>
      </w:r>
      <w:r w:rsidR="00692113">
        <w:t xml:space="preserve"> that ensures the workforce is planned and staff have the </w:t>
      </w:r>
      <w:r w:rsidR="00F80510">
        <w:t>qualifications</w:t>
      </w:r>
      <w:r w:rsidR="00692113">
        <w:t xml:space="preserve"> and receive the required education to effectively perform their roles. </w:t>
      </w:r>
      <w:r w:rsidR="00696861">
        <w:t xml:space="preserve">Staff interviewed by the Assessment Team </w:t>
      </w:r>
      <w:r w:rsidR="008B60D6">
        <w:t>demonstrated an understanding of their responsibilities associated with restrictive practices and the Serious Incident Response Scheme</w:t>
      </w:r>
      <w:r w:rsidR="00AE7706">
        <w:t xml:space="preserve"> and confirmed they had received </w:t>
      </w:r>
      <w:r w:rsidR="00F80510">
        <w:t>training</w:t>
      </w:r>
      <w:r w:rsidR="00AE7706">
        <w:t xml:space="preserve"> in these areas. </w:t>
      </w:r>
    </w:p>
    <w:p w14:paraId="55D5F7DC" w14:textId="456D1BEA" w:rsidR="00117022" w:rsidRDefault="00AB54FB" w:rsidP="00EF2B14">
      <w:pPr>
        <w:pStyle w:val="NormalArial"/>
      </w:pPr>
      <w:r>
        <w:t xml:space="preserve">Consumers and </w:t>
      </w:r>
      <w:r w:rsidR="00412D1B">
        <w:t>representatives</w:t>
      </w:r>
      <w:r>
        <w:t xml:space="preserve"> reported satisfaction with information systems</w:t>
      </w:r>
      <w:r w:rsidR="00766819">
        <w:t xml:space="preserve"> and said they had confidence in the staff who provide their care and services. </w:t>
      </w:r>
      <w:r w:rsidR="001E4E20">
        <w:t xml:space="preserve">Consumers said they feel safe </w:t>
      </w:r>
      <w:r w:rsidR="00BD07B9">
        <w:t>and that staff do not rush them.</w:t>
      </w:r>
      <w:r w:rsidR="001A3ED3">
        <w:t xml:space="preserve"> Consumers said they felt supported to make a complaint</w:t>
      </w:r>
      <w:r w:rsidR="00F526AC">
        <w:t xml:space="preserve"> and could describe the various mechanisms available to them. </w:t>
      </w:r>
      <w:r w:rsidR="00847565">
        <w:t xml:space="preserve">Management and staff demonstrated an understanding of complaints mechanisms including open disclosure and the service could demonstrate that timely action is taken in </w:t>
      </w:r>
      <w:r w:rsidR="00F80510">
        <w:t>response</w:t>
      </w:r>
      <w:r w:rsidR="00847565">
        <w:t xml:space="preserve"> to complaints</w:t>
      </w:r>
      <w:r w:rsidR="00BA36F6">
        <w:t>.</w:t>
      </w:r>
    </w:p>
    <w:p w14:paraId="0F1F661D" w14:textId="70A3A309" w:rsidR="00665502" w:rsidRPr="00712752" w:rsidRDefault="00665502" w:rsidP="00EF2B14">
      <w:pPr>
        <w:pStyle w:val="NormalArial"/>
      </w:pPr>
      <w:r>
        <w:t xml:space="preserve">I am satisfied </w:t>
      </w:r>
      <w:r w:rsidR="0031446A">
        <w:t>that the service has effective governance and risk management systems in place</w:t>
      </w:r>
      <w:r w:rsidR="00606731">
        <w:t xml:space="preserve">. I find requirements 8(3)(c) and 8(3)(d) are compliant. </w:t>
      </w:r>
    </w:p>
    <w:sectPr w:rsidR="0066550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A0696" w14:textId="77777777" w:rsidR="002564A0" w:rsidRDefault="002564A0">
      <w:pPr>
        <w:spacing w:after="0"/>
      </w:pPr>
      <w:r>
        <w:separator/>
      </w:r>
    </w:p>
  </w:endnote>
  <w:endnote w:type="continuationSeparator" w:id="0">
    <w:p w14:paraId="5337208C" w14:textId="77777777" w:rsidR="002564A0" w:rsidRDefault="002564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F7E2" w14:textId="77777777" w:rsidR="00DF37F2" w:rsidRPr="00DF37F2" w:rsidRDefault="00F70C67" w:rsidP="00DF37F2">
    <w:pPr>
      <w:pStyle w:val="FooterArial9"/>
      <w:rPr>
        <w:rStyle w:val="FooterBold"/>
        <w:rFonts w:ascii="Arial" w:hAnsi="Arial"/>
        <w:b w:val="0"/>
      </w:rPr>
    </w:pPr>
    <w:r w:rsidRPr="00DF37F2">
      <w:rPr>
        <w:rStyle w:val="FooterBold"/>
        <w:rFonts w:ascii="Arial" w:hAnsi="Arial"/>
        <w:b w:val="0"/>
      </w:rPr>
      <w:t>Name of service: Sylvan Woods Nursing Home</w:t>
    </w:r>
    <w:r w:rsidRPr="00DF37F2">
      <w:rPr>
        <w:rStyle w:val="FooterBold"/>
        <w:rFonts w:ascii="Arial" w:hAnsi="Arial"/>
        <w:b w:val="0"/>
      </w:rPr>
      <w:tab/>
      <w:t xml:space="preserve">RPT-ACC-0122 v3.0 </w:t>
    </w:r>
  </w:p>
  <w:p w14:paraId="55D5F7E3" w14:textId="77777777" w:rsidR="00DF37F2" w:rsidRPr="00DF37F2" w:rsidRDefault="00F70C67" w:rsidP="00DF37F2">
    <w:pPr>
      <w:pStyle w:val="FooterArial9"/>
      <w:rPr>
        <w:rStyle w:val="FooterBold"/>
        <w:rFonts w:ascii="Arial" w:hAnsi="Arial"/>
        <w:b w:val="0"/>
      </w:rPr>
    </w:pPr>
    <w:r w:rsidRPr="00DF37F2">
      <w:rPr>
        <w:rStyle w:val="FooterBold"/>
        <w:rFonts w:ascii="Arial" w:hAnsi="Arial"/>
        <w:b w:val="0"/>
      </w:rPr>
      <w:t>Commission ID: 5937</w:t>
    </w:r>
    <w:r w:rsidRPr="00DF37F2">
      <w:rPr>
        <w:rStyle w:val="FooterBold"/>
        <w:rFonts w:ascii="Arial" w:hAnsi="Arial"/>
        <w:b w:val="0"/>
      </w:rPr>
      <w:tab/>
      <w:t xml:space="preserve">OFFICIAL: Sensitive </w:t>
    </w:r>
  </w:p>
  <w:p w14:paraId="55D5F7E4" w14:textId="77777777" w:rsidR="00DF37F2" w:rsidRPr="00DF37F2" w:rsidRDefault="00F70C6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F7E6" w14:textId="77777777" w:rsidR="00E2364A" w:rsidRDefault="00C06C4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26A20" w14:textId="77777777" w:rsidR="002564A0" w:rsidRDefault="002564A0" w:rsidP="00D71F88">
      <w:pPr>
        <w:spacing w:after="0"/>
      </w:pPr>
      <w:r>
        <w:separator/>
      </w:r>
    </w:p>
  </w:footnote>
  <w:footnote w:type="continuationSeparator" w:id="0">
    <w:p w14:paraId="263AB0A1" w14:textId="77777777" w:rsidR="002564A0" w:rsidRDefault="002564A0" w:rsidP="00D71F88">
      <w:pPr>
        <w:spacing w:after="0"/>
      </w:pPr>
      <w:r>
        <w:continuationSeparator/>
      </w:r>
    </w:p>
  </w:footnote>
  <w:footnote w:id="1">
    <w:p w14:paraId="55D5F7EB" w14:textId="7035429B" w:rsidR="000078F8" w:rsidRDefault="00F70C6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65419">
        <w:rPr>
          <w:rFonts w:ascii="Arial" w:hAnsi="Arial" w:cs="Arial"/>
          <w:color w:val="auto"/>
          <w:sz w:val="20"/>
          <w:szCs w:val="20"/>
        </w:rPr>
        <w:t>section</w:t>
      </w:r>
      <w:r w:rsidR="00965419" w:rsidRPr="00965419">
        <w:rPr>
          <w:rFonts w:ascii="Arial" w:hAnsi="Arial" w:cs="Arial"/>
          <w:color w:val="auto"/>
          <w:sz w:val="20"/>
          <w:szCs w:val="20"/>
        </w:rPr>
        <w:t xml:space="preserve"> </w:t>
      </w:r>
      <w:r w:rsidRPr="00965419">
        <w:rPr>
          <w:rFonts w:ascii="Arial" w:hAnsi="Arial" w:cs="Arial"/>
          <w:color w:val="auto"/>
          <w:sz w:val="20"/>
          <w:szCs w:val="20"/>
        </w:rPr>
        <w:t xml:space="preserve">68A of </w:t>
      </w:r>
      <w:r w:rsidRPr="00443CA4">
        <w:rPr>
          <w:rFonts w:ascii="Arial" w:hAnsi="Arial" w:cs="Arial"/>
          <w:sz w:val="20"/>
          <w:szCs w:val="20"/>
        </w:rPr>
        <w:t>the Aged Care Quality and Safety Commission Rules 2018.</w:t>
      </w:r>
    </w:p>
    <w:p w14:paraId="55D5F7EC" w14:textId="77777777" w:rsidR="002B0884" w:rsidRDefault="00C06C4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F7E1" w14:textId="77777777" w:rsidR="00D71F88" w:rsidRDefault="00F70C67">
    <w:pPr>
      <w:pStyle w:val="Header"/>
    </w:pPr>
    <w:r>
      <w:rPr>
        <w:noProof/>
        <w:color w:val="2B579A"/>
        <w:shd w:val="clear" w:color="auto" w:fill="E6E6E6"/>
        <w:lang w:val="en-US"/>
      </w:rPr>
      <w:drawing>
        <wp:anchor distT="0" distB="0" distL="114300" distR="114300" simplePos="0" relativeHeight="251659264" behindDoc="1" locked="0" layoutInCell="1" allowOverlap="1" wp14:anchorId="55D5F7E7" wp14:editId="55D5F7E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750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F7E5" w14:textId="77777777" w:rsidR="00FA0A5B" w:rsidRDefault="00F70C67">
    <w:pPr>
      <w:pStyle w:val="Header"/>
    </w:pPr>
    <w:r>
      <w:rPr>
        <w:noProof/>
      </w:rPr>
      <w:drawing>
        <wp:anchor distT="0" distB="0" distL="114300" distR="114300" simplePos="0" relativeHeight="251658240" behindDoc="0" locked="0" layoutInCell="1" allowOverlap="1" wp14:anchorId="55D5F7E9" wp14:editId="55D5F7E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46A50F0">
      <w:start w:val="1"/>
      <w:numFmt w:val="lowerRoman"/>
      <w:lvlText w:val="(%1)"/>
      <w:lvlJc w:val="left"/>
      <w:pPr>
        <w:ind w:left="1080" w:hanging="720"/>
      </w:pPr>
      <w:rPr>
        <w:rFonts w:hint="default"/>
      </w:rPr>
    </w:lvl>
    <w:lvl w:ilvl="1" w:tplc="798C5EA4" w:tentative="1">
      <w:start w:val="1"/>
      <w:numFmt w:val="lowerLetter"/>
      <w:lvlText w:val="%2."/>
      <w:lvlJc w:val="left"/>
      <w:pPr>
        <w:ind w:left="1440" w:hanging="360"/>
      </w:pPr>
    </w:lvl>
    <w:lvl w:ilvl="2" w:tplc="28221956" w:tentative="1">
      <w:start w:val="1"/>
      <w:numFmt w:val="lowerRoman"/>
      <w:lvlText w:val="%3."/>
      <w:lvlJc w:val="right"/>
      <w:pPr>
        <w:ind w:left="2160" w:hanging="180"/>
      </w:pPr>
    </w:lvl>
    <w:lvl w:ilvl="3" w:tplc="6CF21C54" w:tentative="1">
      <w:start w:val="1"/>
      <w:numFmt w:val="decimal"/>
      <w:lvlText w:val="%4."/>
      <w:lvlJc w:val="left"/>
      <w:pPr>
        <w:ind w:left="2880" w:hanging="360"/>
      </w:pPr>
    </w:lvl>
    <w:lvl w:ilvl="4" w:tplc="182224B2" w:tentative="1">
      <w:start w:val="1"/>
      <w:numFmt w:val="lowerLetter"/>
      <w:lvlText w:val="%5."/>
      <w:lvlJc w:val="left"/>
      <w:pPr>
        <w:ind w:left="3600" w:hanging="360"/>
      </w:pPr>
    </w:lvl>
    <w:lvl w:ilvl="5" w:tplc="1E76DF72" w:tentative="1">
      <w:start w:val="1"/>
      <w:numFmt w:val="lowerRoman"/>
      <w:lvlText w:val="%6."/>
      <w:lvlJc w:val="right"/>
      <w:pPr>
        <w:ind w:left="4320" w:hanging="180"/>
      </w:pPr>
    </w:lvl>
    <w:lvl w:ilvl="6" w:tplc="B79C618E" w:tentative="1">
      <w:start w:val="1"/>
      <w:numFmt w:val="decimal"/>
      <w:lvlText w:val="%7."/>
      <w:lvlJc w:val="left"/>
      <w:pPr>
        <w:ind w:left="5040" w:hanging="360"/>
      </w:pPr>
    </w:lvl>
    <w:lvl w:ilvl="7" w:tplc="DF7641D4" w:tentative="1">
      <w:start w:val="1"/>
      <w:numFmt w:val="lowerLetter"/>
      <w:lvlText w:val="%8."/>
      <w:lvlJc w:val="left"/>
      <w:pPr>
        <w:ind w:left="5760" w:hanging="360"/>
      </w:pPr>
    </w:lvl>
    <w:lvl w:ilvl="8" w:tplc="F4AAAAC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292ABC8">
      <w:start w:val="1"/>
      <w:numFmt w:val="lowerRoman"/>
      <w:lvlText w:val="(%1)"/>
      <w:lvlJc w:val="left"/>
      <w:pPr>
        <w:ind w:left="1080" w:hanging="720"/>
      </w:pPr>
      <w:rPr>
        <w:rFonts w:hint="default"/>
      </w:rPr>
    </w:lvl>
    <w:lvl w:ilvl="1" w:tplc="91CCA732" w:tentative="1">
      <w:start w:val="1"/>
      <w:numFmt w:val="lowerLetter"/>
      <w:lvlText w:val="%2."/>
      <w:lvlJc w:val="left"/>
      <w:pPr>
        <w:ind w:left="1440" w:hanging="360"/>
      </w:pPr>
    </w:lvl>
    <w:lvl w:ilvl="2" w:tplc="C29ED712" w:tentative="1">
      <w:start w:val="1"/>
      <w:numFmt w:val="lowerRoman"/>
      <w:lvlText w:val="%3."/>
      <w:lvlJc w:val="right"/>
      <w:pPr>
        <w:ind w:left="2160" w:hanging="180"/>
      </w:pPr>
    </w:lvl>
    <w:lvl w:ilvl="3" w:tplc="81E01290" w:tentative="1">
      <w:start w:val="1"/>
      <w:numFmt w:val="decimal"/>
      <w:lvlText w:val="%4."/>
      <w:lvlJc w:val="left"/>
      <w:pPr>
        <w:ind w:left="2880" w:hanging="360"/>
      </w:pPr>
    </w:lvl>
    <w:lvl w:ilvl="4" w:tplc="7B1A29DE" w:tentative="1">
      <w:start w:val="1"/>
      <w:numFmt w:val="lowerLetter"/>
      <w:lvlText w:val="%5."/>
      <w:lvlJc w:val="left"/>
      <w:pPr>
        <w:ind w:left="3600" w:hanging="360"/>
      </w:pPr>
    </w:lvl>
    <w:lvl w:ilvl="5" w:tplc="8366719A" w:tentative="1">
      <w:start w:val="1"/>
      <w:numFmt w:val="lowerRoman"/>
      <w:lvlText w:val="%6."/>
      <w:lvlJc w:val="right"/>
      <w:pPr>
        <w:ind w:left="4320" w:hanging="180"/>
      </w:pPr>
    </w:lvl>
    <w:lvl w:ilvl="6" w:tplc="8DD4628E" w:tentative="1">
      <w:start w:val="1"/>
      <w:numFmt w:val="decimal"/>
      <w:lvlText w:val="%7."/>
      <w:lvlJc w:val="left"/>
      <w:pPr>
        <w:ind w:left="5040" w:hanging="360"/>
      </w:pPr>
    </w:lvl>
    <w:lvl w:ilvl="7" w:tplc="3F1EF0F4" w:tentative="1">
      <w:start w:val="1"/>
      <w:numFmt w:val="lowerLetter"/>
      <w:lvlText w:val="%8."/>
      <w:lvlJc w:val="left"/>
      <w:pPr>
        <w:ind w:left="5760" w:hanging="360"/>
      </w:pPr>
    </w:lvl>
    <w:lvl w:ilvl="8" w:tplc="879CD54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EC6D0C8">
      <w:start w:val="1"/>
      <w:numFmt w:val="lowerRoman"/>
      <w:lvlText w:val="(%1)"/>
      <w:lvlJc w:val="left"/>
      <w:pPr>
        <w:ind w:left="1080" w:hanging="720"/>
      </w:pPr>
      <w:rPr>
        <w:rFonts w:hint="default"/>
      </w:rPr>
    </w:lvl>
    <w:lvl w:ilvl="1" w:tplc="08C61530" w:tentative="1">
      <w:start w:val="1"/>
      <w:numFmt w:val="lowerLetter"/>
      <w:lvlText w:val="%2."/>
      <w:lvlJc w:val="left"/>
      <w:pPr>
        <w:ind w:left="1440" w:hanging="360"/>
      </w:pPr>
    </w:lvl>
    <w:lvl w:ilvl="2" w:tplc="492C8978" w:tentative="1">
      <w:start w:val="1"/>
      <w:numFmt w:val="lowerRoman"/>
      <w:lvlText w:val="%3."/>
      <w:lvlJc w:val="right"/>
      <w:pPr>
        <w:ind w:left="2160" w:hanging="180"/>
      </w:pPr>
    </w:lvl>
    <w:lvl w:ilvl="3" w:tplc="41E42F40" w:tentative="1">
      <w:start w:val="1"/>
      <w:numFmt w:val="decimal"/>
      <w:lvlText w:val="%4."/>
      <w:lvlJc w:val="left"/>
      <w:pPr>
        <w:ind w:left="2880" w:hanging="360"/>
      </w:pPr>
    </w:lvl>
    <w:lvl w:ilvl="4" w:tplc="F73E8972" w:tentative="1">
      <w:start w:val="1"/>
      <w:numFmt w:val="lowerLetter"/>
      <w:lvlText w:val="%5."/>
      <w:lvlJc w:val="left"/>
      <w:pPr>
        <w:ind w:left="3600" w:hanging="360"/>
      </w:pPr>
    </w:lvl>
    <w:lvl w:ilvl="5" w:tplc="5914E7A8" w:tentative="1">
      <w:start w:val="1"/>
      <w:numFmt w:val="lowerRoman"/>
      <w:lvlText w:val="%6."/>
      <w:lvlJc w:val="right"/>
      <w:pPr>
        <w:ind w:left="4320" w:hanging="180"/>
      </w:pPr>
    </w:lvl>
    <w:lvl w:ilvl="6" w:tplc="BEE04792" w:tentative="1">
      <w:start w:val="1"/>
      <w:numFmt w:val="decimal"/>
      <w:lvlText w:val="%7."/>
      <w:lvlJc w:val="left"/>
      <w:pPr>
        <w:ind w:left="5040" w:hanging="360"/>
      </w:pPr>
    </w:lvl>
    <w:lvl w:ilvl="7" w:tplc="1DD603DE" w:tentative="1">
      <w:start w:val="1"/>
      <w:numFmt w:val="lowerLetter"/>
      <w:lvlText w:val="%8."/>
      <w:lvlJc w:val="left"/>
      <w:pPr>
        <w:ind w:left="5760" w:hanging="360"/>
      </w:pPr>
    </w:lvl>
    <w:lvl w:ilvl="8" w:tplc="DF36BBB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430B30A">
      <w:start w:val="1"/>
      <w:numFmt w:val="bullet"/>
      <w:lvlText w:val=""/>
      <w:lvlJc w:val="left"/>
      <w:pPr>
        <w:ind w:left="720" w:hanging="360"/>
      </w:pPr>
      <w:rPr>
        <w:rFonts w:ascii="Symbol" w:hAnsi="Symbol" w:hint="default"/>
        <w:color w:val="auto"/>
        <w:sz w:val="24"/>
        <w:szCs w:val="24"/>
      </w:rPr>
    </w:lvl>
    <w:lvl w:ilvl="1" w:tplc="34668754" w:tentative="1">
      <w:start w:val="1"/>
      <w:numFmt w:val="bullet"/>
      <w:lvlText w:val="o"/>
      <w:lvlJc w:val="left"/>
      <w:pPr>
        <w:ind w:left="1440" w:hanging="360"/>
      </w:pPr>
      <w:rPr>
        <w:rFonts w:ascii="Courier New" w:hAnsi="Courier New" w:cs="Courier New" w:hint="default"/>
      </w:rPr>
    </w:lvl>
    <w:lvl w:ilvl="2" w:tplc="35E4B5C8" w:tentative="1">
      <w:start w:val="1"/>
      <w:numFmt w:val="bullet"/>
      <w:lvlText w:val=""/>
      <w:lvlJc w:val="left"/>
      <w:pPr>
        <w:ind w:left="2160" w:hanging="360"/>
      </w:pPr>
      <w:rPr>
        <w:rFonts w:ascii="Wingdings" w:hAnsi="Wingdings" w:hint="default"/>
      </w:rPr>
    </w:lvl>
    <w:lvl w:ilvl="3" w:tplc="2F7E41E4" w:tentative="1">
      <w:start w:val="1"/>
      <w:numFmt w:val="bullet"/>
      <w:lvlText w:val=""/>
      <w:lvlJc w:val="left"/>
      <w:pPr>
        <w:ind w:left="2880" w:hanging="360"/>
      </w:pPr>
      <w:rPr>
        <w:rFonts w:ascii="Symbol" w:hAnsi="Symbol" w:hint="default"/>
      </w:rPr>
    </w:lvl>
    <w:lvl w:ilvl="4" w:tplc="1E8E9B0C" w:tentative="1">
      <w:start w:val="1"/>
      <w:numFmt w:val="bullet"/>
      <w:lvlText w:val="o"/>
      <w:lvlJc w:val="left"/>
      <w:pPr>
        <w:ind w:left="3600" w:hanging="360"/>
      </w:pPr>
      <w:rPr>
        <w:rFonts w:ascii="Courier New" w:hAnsi="Courier New" w:cs="Courier New" w:hint="default"/>
      </w:rPr>
    </w:lvl>
    <w:lvl w:ilvl="5" w:tplc="B9DE0E98" w:tentative="1">
      <w:start w:val="1"/>
      <w:numFmt w:val="bullet"/>
      <w:lvlText w:val=""/>
      <w:lvlJc w:val="left"/>
      <w:pPr>
        <w:ind w:left="4320" w:hanging="360"/>
      </w:pPr>
      <w:rPr>
        <w:rFonts w:ascii="Wingdings" w:hAnsi="Wingdings" w:hint="default"/>
      </w:rPr>
    </w:lvl>
    <w:lvl w:ilvl="6" w:tplc="4EFEDAB0" w:tentative="1">
      <w:start w:val="1"/>
      <w:numFmt w:val="bullet"/>
      <w:lvlText w:val=""/>
      <w:lvlJc w:val="left"/>
      <w:pPr>
        <w:ind w:left="5040" w:hanging="360"/>
      </w:pPr>
      <w:rPr>
        <w:rFonts w:ascii="Symbol" w:hAnsi="Symbol" w:hint="default"/>
      </w:rPr>
    </w:lvl>
    <w:lvl w:ilvl="7" w:tplc="2C727C7C" w:tentative="1">
      <w:start w:val="1"/>
      <w:numFmt w:val="bullet"/>
      <w:lvlText w:val="o"/>
      <w:lvlJc w:val="left"/>
      <w:pPr>
        <w:ind w:left="5760" w:hanging="360"/>
      </w:pPr>
      <w:rPr>
        <w:rFonts w:ascii="Courier New" w:hAnsi="Courier New" w:cs="Courier New" w:hint="default"/>
      </w:rPr>
    </w:lvl>
    <w:lvl w:ilvl="8" w:tplc="1E7A785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B58985A">
      <w:start w:val="1"/>
      <w:numFmt w:val="lowerRoman"/>
      <w:lvlText w:val="(%1)"/>
      <w:lvlJc w:val="left"/>
      <w:pPr>
        <w:ind w:left="1080" w:hanging="720"/>
      </w:pPr>
      <w:rPr>
        <w:rFonts w:hint="default"/>
      </w:rPr>
    </w:lvl>
    <w:lvl w:ilvl="1" w:tplc="5E10F486" w:tentative="1">
      <w:start w:val="1"/>
      <w:numFmt w:val="lowerLetter"/>
      <w:lvlText w:val="%2."/>
      <w:lvlJc w:val="left"/>
      <w:pPr>
        <w:ind w:left="1440" w:hanging="360"/>
      </w:pPr>
    </w:lvl>
    <w:lvl w:ilvl="2" w:tplc="62F6D3F2" w:tentative="1">
      <w:start w:val="1"/>
      <w:numFmt w:val="lowerRoman"/>
      <w:lvlText w:val="%3."/>
      <w:lvlJc w:val="right"/>
      <w:pPr>
        <w:ind w:left="2160" w:hanging="180"/>
      </w:pPr>
    </w:lvl>
    <w:lvl w:ilvl="3" w:tplc="9B7C803E" w:tentative="1">
      <w:start w:val="1"/>
      <w:numFmt w:val="decimal"/>
      <w:lvlText w:val="%4."/>
      <w:lvlJc w:val="left"/>
      <w:pPr>
        <w:ind w:left="2880" w:hanging="360"/>
      </w:pPr>
    </w:lvl>
    <w:lvl w:ilvl="4" w:tplc="5FA49326" w:tentative="1">
      <w:start w:val="1"/>
      <w:numFmt w:val="lowerLetter"/>
      <w:lvlText w:val="%5."/>
      <w:lvlJc w:val="left"/>
      <w:pPr>
        <w:ind w:left="3600" w:hanging="360"/>
      </w:pPr>
    </w:lvl>
    <w:lvl w:ilvl="5" w:tplc="8FECE0C8" w:tentative="1">
      <w:start w:val="1"/>
      <w:numFmt w:val="lowerRoman"/>
      <w:lvlText w:val="%6."/>
      <w:lvlJc w:val="right"/>
      <w:pPr>
        <w:ind w:left="4320" w:hanging="180"/>
      </w:pPr>
    </w:lvl>
    <w:lvl w:ilvl="6" w:tplc="DA0A70B0" w:tentative="1">
      <w:start w:val="1"/>
      <w:numFmt w:val="decimal"/>
      <w:lvlText w:val="%7."/>
      <w:lvlJc w:val="left"/>
      <w:pPr>
        <w:ind w:left="5040" w:hanging="360"/>
      </w:pPr>
    </w:lvl>
    <w:lvl w:ilvl="7" w:tplc="7CFAED08" w:tentative="1">
      <w:start w:val="1"/>
      <w:numFmt w:val="lowerLetter"/>
      <w:lvlText w:val="%8."/>
      <w:lvlJc w:val="left"/>
      <w:pPr>
        <w:ind w:left="5760" w:hanging="360"/>
      </w:pPr>
    </w:lvl>
    <w:lvl w:ilvl="8" w:tplc="079C3C2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8E85DA0">
      <w:start w:val="1"/>
      <w:numFmt w:val="lowerRoman"/>
      <w:lvlText w:val="(%1)"/>
      <w:lvlJc w:val="left"/>
      <w:pPr>
        <w:ind w:left="1080" w:hanging="720"/>
      </w:pPr>
      <w:rPr>
        <w:rFonts w:hint="default"/>
      </w:rPr>
    </w:lvl>
    <w:lvl w:ilvl="1" w:tplc="2092F114" w:tentative="1">
      <w:start w:val="1"/>
      <w:numFmt w:val="lowerLetter"/>
      <w:lvlText w:val="%2."/>
      <w:lvlJc w:val="left"/>
      <w:pPr>
        <w:ind w:left="1440" w:hanging="360"/>
      </w:pPr>
    </w:lvl>
    <w:lvl w:ilvl="2" w:tplc="149C16BA" w:tentative="1">
      <w:start w:val="1"/>
      <w:numFmt w:val="lowerRoman"/>
      <w:lvlText w:val="%3."/>
      <w:lvlJc w:val="right"/>
      <w:pPr>
        <w:ind w:left="2160" w:hanging="180"/>
      </w:pPr>
    </w:lvl>
    <w:lvl w:ilvl="3" w:tplc="2D880328" w:tentative="1">
      <w:start w:val="1"/>
      <w:numFmt w:val="decimal"/>
      <w:lvlText w:val="%4."/>
      <w:lvlJc w:val="left"/>
      <w:pPr>
        <w:ind w:left="2880" w:hanging="360"/>
      </w:pPr>
    </w:lvl>
    <w:lvl w:ilvl="4" w:tplc="60A4CB62" w:tentative="1">
      <w:start w:val="1"/>
      <w:numFmt w:val="lowerLetter"/>
      <w:lvlText w:val="%5."/>
      <w:lvlJc w:val="left"/>
      <w:pPr>
        <w:ind w:left="3600" w:hanging="360"/>
      </w:pPr>
    </w:lvl>
    <w:lvl w:ilvl="5" w:tplc="19F094E2" w:tentative="1">
      <w:start w:val="1"/>
      <w:numFmt w:val="lowerRoman"/>
      <w:lvlText w:val="%6."/>
      <w:lvlJc w:val="right"/>
      <w:pPr>
        <w:ind w:left="4320" w:hanging="180"/>
      </w:pPr>
    </w:lvl>
    <w:lvl w:ilvl="6" w:tplc="441AE97A" w:tentative="1">
      <w:start w:val="1"/>
      <w:numFmt w:val="decimal"/>
      <w:lvlText w:val="%7."/>
      <w:lvlJc w:val="left"/>
      <w:pPr>
        <w:ind w:left="5040" w:hanging="360"/>
      </w:pPr>
    </w:lvl>
    <w:lvl w:ilvl="7" w:tplc="AE22D428" w:tentative="1">
      <w:start w:val="1"/>
      <w:numFmt w:val="lowerLetter"/>
      <w:lvlText w:val="%8."/>
      <w:lvlJc w:val="left"/>
      <w:pPr>
        <w:ind w:left="5760" w:hanging="360"/>
      </w:pPr>
    </w:lvl>
    <w:lvl w:ilvl="8" w:tplc="8722A59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1E8B1B8">
      <w:start w:val="1"/>
      <w:numFmt w:val="lowerRoman"/>
      <w:lvlText w:val="(%1)"/>
      <w:lvlJc w:val="left"/>
      <w:pPr>
        <w:ind w:left="1080" w:hanging="720"/>
      </w:pPr>
      <w:rPr>
        <w:rFonts w:hint="default"/>
      </w:rPr>
    </w:lvl>
    <w:lvl w:ilvl="1" w:tplc="79E4A546" w:tentative="1">
      <w:start w:val="1"/>
      <w:numFmt w:val="lowerLetter"/>
      <w:lvlText w:val="%2."/>
      <w:lvlJc w:val="left"/>
      <w:pPr>
        <w:ind w:left="1440" w:hanging="360"/>
      </w:pPr>
    </w:lvl>
    <w:lvl w:ilvl="2" w:tplc="E180AA5E" w:tentative="1">
      <w:start w:val="1"/>
      <w:numFmt w:val="lowerRoman"/>
      <w:lvlText w:val="%3."/>
      <w:lvlJc w:val="right"/>
      <w:pPr>
        <w:ind w:left="2160" w:hanging="180"/>
      </w:pPr>
    </w:lvl>
    <w:lvl w:ilvl="3" w:tplc="6DAA7E00" w:tentative="1">
      <w:start w:val="1"/>
      <w:numFmt w:val="decimal"/>
      <w:lvlText w:val="%4."/>
      <w:lvlJc w:val="left"/>
      <w:pPr>
        <w:ind w:left="2880" w:hanging="360"/>
      </w:pPr>
    </w:lvl>
    <w:lvl w:ilvl="4" w:tplc="3C48F848" w:tentative="1">
      <w:start w:val="1"/>
      <w:numFmt w:val="lowerLetter"/>
      <w:lvlText w:val="%5."/>
      <w:lvlJc w:val="left"/>
      <w:pPr>
        <w:ind w:left="3600" w:hanging="360"/>
      </w:pPr>
    </w:lvl>
    <w:lvl w:ilvl="5" w:tplc="7D989DE8" w:tentative="1">
      <w:start w:val="1"/>
      <w:numFmt w:val="lowerRoman"/>
      <w:lvlText w:val="%6."/>
      <w:lvlJc w:val="right"/>
      <w:pPr>
        <w:ind w:left="4320" w:hanging="180"/>
      </w:pPr>
    </w:lvl>
    <w:lvl w:ilvl="6" w:tplc="4E5EC640" w:tentative="1">
      <w:start w:val="1"/>
      <w:numFmt w:val="decimal"/>
      <w:lvlText w:val="%7."/>
      <w:lvlJc w:val="left"/>
      <w:pPr>
        <w:ind w:left="5040" w:hanging="360"/>
      </w:pPr>
    </w:lvl>
    <w:lvl w:ilvl="7" w:tplc="20FE1B4E" w:tentative="1">
      <w:start w:val="1"/>
      <w:numFmt w:val="lowerLetter"/>
      <w:lvlText w:val="%8."/>
      <w:lvlJc w:val="left"/>
      <w:pPr>
        <w:ind w:left="5760" w:hanging="360"/>
      </w:pPr>
    </w:lvl>
    <w:lvl w:ilvl="8" w:tplc="E3501A5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080E95C">
      <w:start w:val="1"/>
      <w:numFmt w:val="lowerRoman"/>
      <w:lvlText w:val="(%1)"/>
      <w:lvlJc w:val="left"/>
      <w:pPr>
        <w:ind w:left="1080" w:hanging="720"/>
      </w:pPr>
      <w:rPr>
        <w:rFonts w:hint="default"/>
      </w:rPr>
    </w:lvl>
    <w:lvl w:ilvl="1" w:tplc="308CE930" w:tentative="1">
      <w:start w:val="1"/>
      <w:numFmt w:val="lowerLetter"/>
      <w:lvlText w:val="%2."/>
      <w:lvlJc w:val="left"/>
      <w:pPr>
        <w:ind w:left="1440" w:hanging="360"/>
      </w:pPr>
    </w:lvl>
    <w:lvl w:ilvl="2" w:tplc="6A768770" w:tentative="1">
      <w:start w:val="1"/>
      <w:numFmt w:val="lowerRoman"/>
      <w:lvlText w:val="%3."/>
      <w:lvlJc w:val="right"/>
      <w:pPr>
        <w:ind w:left="2160" w:hanging="180"/>
      </w:pPr>
    </w:lvl>
    <w:lvl w:ilvl="3" w:tplc="70B8A3F8" w:tentative="1">
      <w:start w:val="1"/>
      <w:numFmt w:val="decimal"/>
      <w:lvlText w:val="%4."/>
      <w:lvlJc w:val="left"/>
      <w:pPr>
        <w:ind w:left="2880" w:hanging="360"/>
      </w:pPr>
    </w:lvl>
    <w:lvl w:ilvl="4" w:tplc="D3284B76" w:tentative="1">
      <w:start w:val="1"/>
      <w:numFmt w:val="lowerLetter"/>
      <w:lvlText w:val="%5."/>
      <w:lvlJc w:val="left"/>
      <w:pPr>
        <w:ind w:left="3600" w:hanging="360"/>
      </w:pPr>
    </w:lvl>
    <w:lvl w:ilvl="5" w:tplc="6D781C34" w:tentative="1">
      <w:start w:val="1"/>
      <w:numFmt w:val="lowerRoman"/>
      <w:lvlText w:val="%6."/>
      <w:lvlJc w:val="right"/>
      <w:pPr>
        <w:ind w:left="4320" w:hanging="180"/>
      </w:pPr>
    </w:lvl>
    <w:lvl w:ilvl="6" w:tplc="3F6EC612" w:tentative="1">
      <w:start w:val="1"/>
      <w:numFmt w:val="decimal"/>
      <w:lvlText w:val="%7."/>
      <w:lvlJc w:val="left"/>
      <w:pPr>
        <w:ind w:left="5040" w:hanging="360"/>
      </w:pPr>
    </w:lvl>
    <w:lvl w:ilvl="7" w:tplc="4C8063C8" w:tentative="1">
      <w:start w:val="1"/>
      <w:numFmt w:val="lowerLetter"/>
      <w:lvlText w:val="%8."/>
      <w:lvlJc w:val="left"/>
      <w:pPr>
        <w:ind w:left="5760" w:hanging="360"/>
      </w:pPr>
    </w:lvl>
    <w:lvl w:ilvl="8" w:tplc="7D50063C" w:tentative="1">
      <w:start w:val="1"/>
      <w:numFmt w:val="lowerRoman"/>
      <w:lvlText w:val="%9."/>
      <w:lvlJc w:val="right"/>
      <w:pPr>
        <w:ind w:left="6480" w:hanging="180"/>
      </w:pPr>
    </w:lvl>
  </w:abstractNum>
  <w:abstractNum w:abstractNumId="8" w15:restartNumberingAfterBreak="0">
    <w:nsid w:val="3BC23C3A"/>
    <w:multiLevelType w:val="hybridMultilevel"/>
    <w:tmpl w:val="7458CD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04FEE630">
      <w:start w:val="1"/>
      <w:numFmt w:val="lowerRoman"/>
      <w:lvlText w:val="(%1)"/>
      <w:lvlJc w:val="left"/>
      <w:pPr>
        <w:ind w:left="1080" w:hanging="720"/>
      </w:pPr>
      <w:rPr>
        <w:rFonts w:hint="default"/>
      </w:rPr>
    </w:lvl>
    <w:lvl w:ilvl="1" w:tplc="48B009A6" w:tentative="1">
      <w:start w:val="1"/>
      <w:numFmt w:val="lowerLetter"/>
      <w:lvlText w:val="%2."/>
      <w:lvlJc w:val="left"/>
      <w:pPr>
        <w:ind w:left="1440" w:hanging="360"/>
      </w:pPr>
    </w:lvl>
    <w:lvl w:ilvl="2" w:tplc="A6DE00F4" w:tentative="1">
      <w:start w:val="1"/>
      <w:numFmt w:val="lowerRoman"/>
      <w:lvlText w:val="%3."/>
      <w:lvlJc w:val="right"/>
      <w:pPr>
        <w:ind w:left="2160" w:hanging="180"/>
      </w:pPr>
    </w:lvl>
    <w:lvl w:ilvl="3" w:tplc="F398BABA" w:tentative="1">
      <w:start w:val="1"/>
      <w:numFmt w:val="decimal"/>
      <w:lvlText w:val="%4."/>
      <w:lvlJc w:val="left"/>
      <w:pPr>
        <w:ind w:left="2880" w:hanging="360"/>
      </w:pPr>
    </w:lvl>
    <w:lvl w:ilvl="4" w:tplc="11EE3A46" w:tentative="1">
      <w:start w:val="1"/>
      <w:numFmt w:val="lowerLetter"/>
      <w:lvlText w:val="%5."/>
      <w:lvlJc w:val="left"/>
      <w:pPr>
        <w:ind w:left="3600" w:hanging="360"/>
      </w:pPr>
    </w:lvl>
    <w:lvl w:ilvl="5" w:tplc="19842480" w:tentative="1">
      <w:start w:val="1"/>
      <w:numFmt w:val="lowerRoman"/>
      <w:lvlText w:val="%6."/>
      <w:lvlJc w:val="right"/>
      <w:pPr>
        <w:ind w:left="4320" w:hanging="180"/>
      </w:pPr>
    </w:lvl>
    <w:lvl w:ilvl="6" w:tplc="8D5EDB68" w:tentative="1">
      <w:start w:val="1"/>
      <w:numFmt w:val="decimal"/>
      <w:lvlText w:val="%7."/>
      <w:lvlJc w:val="left"/>
      <w:pPr>
        <w:ind w:left="5040" w:hanging="360"/>
      </w:pPr>
    </w:lvl>
    <w:lvl w:ilvl="7" w:tplc="B92C56BC" w:tentative="1">
      <w:start w:val="1"/>
      <w:numFmt w:val="lowerLetter"/>
      <w:lvlText w:val="%8."/>
      <w:lvlJc w:val="left"/>
      <w:pPr>
        <w:ind w:left="5760" w:hanging="360"/>
      </w:pPr>
    </w:lvl>
    <w:lvl w:ilvl="8" w:tplc="D5A01262" w:tentative="1">
      <w:start w:val="1"/>
      <w:numFmt w:val="lowerRoman"/>
      <w:lvlText w:val="%9."/>
      <w:lvlJc w:val="right"/>
      <w:pPr>
        <w:ind w:left="6480" w:hanging="180"/>
      </w:pPr>
    </w:lvl>
  </w:abstractNum>
  <w:abstractNum w:abstractNumId="10" w15:restartNumberingAfterBreak="0">
    <w:nsid w:val="60DF0886"/>
    <w:multiLevelType w:val="hybridMultilevel"/>
    <w:tmpl w:val="C332DBEC"/>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1" w15:restartNumberingAfterBreak="0">
    <w:nsid w:val="704C5705"/>
    <w:multiLevelType w:val="hybridMultilevel"/>
    <w:tmpl w:val="C7521458"/>
    <w:lvl w:ilvl="0" w:tplc="7526C8A6">
      <w:start w:val="1"/>
      <w:numFmt w:val="lowerRoman"/>
      <w:lvlText w:val="(%1)"/>
      <w:lvlJc w:val="left"/>
      <w:pPr>
        <w:ind w:left="1080" w:hanging="720"/>
      </w:pPr>
      <w:rPr>
        <w:rFonts w:hint="default"/>
      </w:rPr>
    </w:lvl>
    <w:lvl w:ilvl="1" w:tplc="2D3010F2" w:tentative="1">
      <w:start w:val="1"/>
      <w:numFmt w:val="lowerLetter"/>
      <w:lvlText w:val="%2."/>
      <w:lvlJc w:val="left"/>
      <w:pPr>
        <w:ind w:left="1440" w:hanging="360"/>
      </w:pPr>
    </w:lvl>
    <w:lvl w:ilvl="2" w:tplc="8892CCC2" w:tentative="1">
      <w:start w:val="1"/>
      <w:numFmt w:val="lowerRoman"/>
      <w:lvlText w:val="%3."/>
      <w:lvlJc w:val="right"/>
      <w:pPr>
        <w:ind w:left="2160" w:hanging="180"/>
      </w:pPr>
    </w:lvl>
    <w:lvl w:ilvl="3" w:tplc="C06C87C8" w:tentative="1">
      <w:start w:val="1"/>
      <w:numFmt w:val="decimal"/>
      <w:lvlText w:val="%4."/>
      <w:lvlJc w:val="left"/>
      <w:pPr>
        <w:ind w:left="2880" w:hanging="360"/>
      </w:pPr>
    </w:lvl>
    <w:lvl w:ilvl="4" w:tplc="712AF5E0" w:tentative="1">
      <w:start w:val="1"/>
      <w:numFmt w:val="lowerLetter"/>
      <w:lvlText w:val="%5."/>
      <w:lvlJc w:val="left"/>
      <w:pPr>
        <w:ind w:left="3600" w:hanging="360"/>
      </w:pPr>
    </w:lvl>
    <w:lvl w:ilvl="5" w:tplc="33E8BB8C" w:tentative="1">
      <w:start w:val="1"/>
      <w:numFmt w:val="lowerRoman"/>
      <w:lvlText w:val="%6."/>
      <w:lvlJc w:val="right"/>
      <w:pPr>
        <w:ind w:left="4320" w:hanging="180"/>
      </w:pPr>
    </w:lvl>
    <w:lvl w:ilvl="6" w:tplc="5AE8E60A" w:tentative="1">
      <w:start w:val="1"/>
      <w:numFmt w:val="decimal"/>
      <w:lvlText w:val="%7."/>
      <w:lvlJc w:val="left"/>
      <w:pPr>
        <w:ind w:left="5040" w:hanging="360"/>
      </w:pPr>
    </w:lvl>
    <w:lvl w:ilvl="7" w:tplc="CE4A6812" w:tentative="1">
      <w:start w:val="1"/>
      <w:numFmt w:val="lowerLetter"/>
      <w:lvlText w:val="%8."/>
      <w:lvlJc w:val="left"/>
      <w:pPr>
        <w:ind w:left="5760" w:hanging="360"/>
      </w:pPr>
    </w:lvl>
    <w:lvl w:ilvl="8" w:tplc="CFD80F3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CF8"/>
    <w:rsid w:val="000138D0"/>
    <w:rsid w:val="00036A55"/>
    <w:rsid w:val="000633B2"/>
    <w:rsid w:val="000C5255"/>
    <w:rsid w:val="000D0111"/>
    <w:rsid w:val="000E1514"/>
    <w:rsid w:val="000E5982"/>
    <w:rsid w:val="001032F6"/>
    <w:rsid w:val="0010431E"/>
    <w:rsid w:val="00136388"/>
    <w:rsid w:val="00163295"/>
    <w:rsid w:val="00177093"/>
    <w:rsid w:val="00195E81"/>
    <w:rsid w:val="001A3ED3"/>
    <w:rsid w:val="001A7364"/>
    <w:rsid w:val="001C0DA1"/>
    <w:rsid w:val="001C329D"/>
    <w:rsid w:val="001D616F"/>
    <w:rsid w:val="001E4E20"/>
    <w:rsid w:val="001F4941"/>
    <w:rsid w:val="00232DDA"/>
    <w:rsid w:val="002446A7"/>
    <w:rsid w:val="002564A0"/>
    <w:rsid w:val="0028363D"/>
    <w:rsid w:val="00285701"/>
    <w:rsid w:val="00286759"/>
    <w:rsid w:val="00287E81"/>
    <w:rsid w:val="002A7D56"/>
    <w:rsid w:val="002D2E3B"/>
    <w:rsid w:val="002D345A"/>
    <w:rsid w:val="002E005D"/>
    <w:rsid w:val="002E26FA"/>
    <w:rsid w:val="002F104E"/>
    <w:rsid w:val="002F1551"/>
    <w:rsid w:val="002F3D60"/>
    <w:rsid w:val="002F6274"/>
    <w:rsid w:val="002F6B56"/>
    <w:rsid w:val="0031446A"/>
    <w:rsid w:val="0032479D"/>
    <w:rsid w:val="00346ADB"/>
    <w:rsid w:val="003505AB"/>
    <w:rsid w:val="00355889"/>
    <w:rsid w:val="00377B95"/>
    <w:rsid w:val="00393C41"/>
    <w:rsid w:val="003B26DB"/>
    <w:rsid w:val="003D3975"/>
    <w:rsid w:val="003F0878"/>
    <w:rsid w:val="00406B5B"/>
    <w:rsid w:val="00406F65"/>
    <w:rsid w:val="00412581"/>
    <w:rsid w:val="00412D1B"/>
    <w:rsid w:val="00431C45"/>
    <w:rsid w:val="00450391"/>
    <w:rsid w:val="004606B3"/>
    <w:rsid w:val="004640FA"/>
    <w:rsid w:val="004F4B0F"/>
    <w:rsid w:val="004F5422"/>
    <w:rsid w:val="00520C43"/>
    <w:rsid w:val="00535CF8"/>
    <w:rsid w:val="00543876"/>
    <w:rsid w:val="00554BE7"/>
    <w:rsid w:val="00580A6D"/>
    <w:rsid w:val="0059021C"/>
    <w:rsid w:val="00592E78"/>
    <w:rsid w:val="005E11E7"/>
    <w:rsid w:val="00606731"/>
    <w:rsid w:val="00641B42"/>
    <w:rsid w:val="00646215"/>
    <w:rsid w:val="00647345"/>
    <w:rsid w:val="00652A93"/>
    <w:rsid w:val="00654B9C"/>
    <w:rsid w:val="00665502"/>
    <w:rsid w:val="00665F4E"/>
    <w:rsid w:val="00692113"/>
    <w:rsid w:val="00696861"/>
    <w:rsid w:val="006A3F2E"/>
    <w:rsid w:val="006A4BC0"/>
    <w:rsid w:val="006C04BF"/>
    <w:rsid w:val="006C3BA3"/>
    <w:rsid w:val="006D4E4E"/>
    <w:rsid w:val="006F2E6A"/>
    <w:rsid w:val="00701DB5"/>
    <w:rsid w:val="00706EF5"/>
    <w:rsid w:val="007160FF"/>
    <w:rsid w:val="0071686B"/>
    <w:rsid w:val="00724EC8"/>
    <w:rsid w:val="00732604"/>
    <w:rsid w:val="00766819"/>
    <w:rsid w:val="0077255C"/>
    <w:rsid w:val="00776286"/>
    <w:rsid w:val="007C69EA"/>
    <w:rsid w:val="007D03BB"/>
    <w:rsid w:val="007E0CB8"/>
    <w:rsid w:val="00827134"/>
    <w:rsid w:val="00831367"/>
    <w:rsid w:val="00847565"/>
    <w:rsid w:val="0086252A"/>
    <w:rsid w:val="008852FE"/>
    <w:rsid w:val="00891F98"/>
    <w:rsid w:val="008933E2"/>
    <w:rsid w:val="008A0DE5"/>
    <w:rsid w:val="008B60D6"/>
    <w:rsid w:val="008D70C2"/>
    <w:rsid w:val="008F6A74"/>
    <w:rsid w:val="008F7379"/>
    <w:rsid w:val="00900C2C"/>
    <w:rsid w:val="00920C35"/>
    <w:rsid w:val="00943E18"/>
    <w:rsid w:val="00965419"/>
    <w:rsid w:val="00967EA6"/>
    <w:rsid w:val="00976035"/>
    <w:rsid w:val="009D01E6"/>
    <w:rsid w:val="009D4994"/>
    <w:rsid w:val="00A14A61"/>
    <w:rsid w:val="00A274DD"/>
    <w:rsid w:val="00A361AB"/>
    <w:rsid w:val="00A63B74"/>
    <w:rsid w:val="00A717CC"/>
    <w:rsid w:val="00A7258F"/>
    <w:rsid w:val="00AA03DB"/>
    <w:rsid w:val="00AB54FB"/>
    <w:rsid w:val="00AC442A"/>
    <w:rsid w:val="00AE7706"/>
    <w:rsid w:val="00B10937"/>
    <w:rsid w:val="00B45CE3"/>
    <w:rsid w:val="00B664CA"/>
    <w:rsid w:val="00B84BD7"/>
    <w:rsid w:val="00BA36F6"/>
    <w:rsid w:val="00BC1A6A"/>
    <w:rsid w:val="00BD07B9"/>
    <w:rsid w:val="00BE3274"/>
    <w:rsid w:val="00C06C4F"/>
    <w:rsid w:val="00C41457"/>
    <w:rsid w:val="00C7593D"/>
    <w:rsid w:val="00C84183"/>
    <w:rsid w:val="00CC3DB1"/>
    <w:rsid w:val="00CC4DE8"/>
    <w:rsid w:val="00D1408C"/>
    <w:rsid w:val="00D20024"/>
    <w:rsid w:val="00D337D6"/>
    <w:rsid w:val="00E12CD8"/>
    <w:rsid w:val="00E130C3"/>
    <w:rsid w:val="00E20C9F"/>
    <w:rsid w:val="00E57106"/>
    <w:rsid w:val="00E90EDD"/>
    <w:rsid w:val="00EB0CEB"/>
    <w:rsid w:val="00EB4459"/>
    <w:rsid w:val="00EB58DE"/>
    <w:rsid w:val="00ED5EE6"/>
    <w:rsid w:val="00EF2B14"/>
    <w:rsid w:val="00F11BDC"/>
    <w:rsid w:val="00F31213"/>
    <w:rsid w:val="00F354B5"/>
    <w:rsid w:val="00F404D1"/>
    <w:rsid w:val="00F44105"/>
    <w:rsid w:val="00F526AC"/>
    <w:rsid w:val="00F70C67"/>
    <w:rsid w:val="00F80510"/>
    <w:rsid w:val="00FF68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F6A1"/>
  <w15:docId w15:val="{4477F8E2-66F6-457F-9498-E7FFB5099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313BD" w:rsidP="00BF58F7">
          <w:pPr>
            <w:pStyle w:val="F5402488970F42ED84F60CFC4AB307DB"/>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313B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313BD"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313BD" w:rsidP="00BF58F7">
          <w:pPr>
            <w:pStyle w:val="8A5EF91FC9D44A3298E87AC4E5B2F2F6"/>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313BD" w:rsidP="00BF58F7">
          <w:pPr>
            <w:pStyle w:val="6F9BB80AF73E4CCABBAB60673E5FDED5"/>
          </w:pPr>
          <w:r w:rsidRPr="00D858FE">
            <w:rPr>
              <w:rStyle w:val="PlaceholderText"/>
            </w:rPr>
            <w:t>Choose an item.</w:t>
          </w:r>
        </w:p>
      </w:docPartBody>
    </w:docPart>
    <w:docPart>
      <w:docPartPr>
        <w:name w:val="6529AE42DAAF4286B9B533258C62E1FC"/>
        <w:category>
          <w:name w:val="General"/>
          <w:gallery w:val="placeholder"/>
        </w:category>
        <w:types>
          <w:type w:val="bbPlcHdr"/>
        </w:types>
        <w:behaviors>
          <w:behavior w:val="content"/>
        </w:behaviors>
        <w:guid w:val="{6EEEACD5-0ADD-4011-B042-4EA39B457625}"/>
      </w:docPartPr>
      <w:docPartBody>
        <w:p w:rsidR="00B217B1" w:rsidRDefault="00B15471" w:rsidP="00B15471">
          <w:pPr>
            <w:pStyle w:val="6529AE42DAAF4286B9B533258C62E1FC"/>
          </w:pPr>
          <w:r w:rsidRPr="00D858FE">
            <w:rPr>
              <w:rStyle w:val="PlaceholderText"/>
            </w:rPr>
            <w:t>Choose an item.</w:t>
          </w:r>
        </w:p>
      </w:docPartBody>
    </w:docPart>
    <w:docPart>
      <w:docPartPr>
        <w:name w:val="9DD9751E4ACD4967A4DB6D36DD55225B"/>
        <w:category>
          <w:name w:val="General"/>
          <w:gallery w:val="placeholder"/>
        </w:category>
        <w:types>
          <w:type w:val="bbPlcHdr"/>
        </w:types>
        <w:behaviors>
          <w:behavior w:val="content"/>
        </w:behaviors>
        <w:guid w:val="{04CB5852-EE5D-41B6-8E48-29DC20291403}"/>
      </w:docPartPr>
      <w:docPartBody>
        <w:p w:rsidR="00B217B1" w:rsidRDefault="00B15471" w:rsidP="00B15471">
          <w:pPr>
            <w:pStyle w:val="9DD9751E4ACD4967A4DB6D36DD55225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3BD"/>
    <w:rsid w:val="00B15471"/>
    <w:rsid w:val="00B217B1"/>
    <w:rsid w:val="00B313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15471"/>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6F9BB80AF73E4CCABBAB60673E5FDED5">
    <w:name w:val="6F9BB80AF73E4CCABBAB60673E5FDED5"/>
    <w:rsid w:val="00BF58F7"/>
  </w:style>
  <w:style w:type="paragraph" w:customStyle="1" w:styleId="6529AE42DAAF4286B9B533258C62E1FC">
    <w:name w:val="6529AE42DAAF4286B9B533258C62E1FC"/>
    <w:rsid w:val="00B15471"/>
  </w:style>
  <w:style w:type="paragraph" w:customStyle="1" w:styleId="9DD9751E4ACD4967A4DB6D36DD55225B">
    <w:name w:val="9DD9751E4ACD4967A4DB6D36DD55225B"/>
    <w:rsid w:val="00B154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5937</RACS_x0020_ID>
    <Approved_x0020_Provider xmlns="a8338b6e-77a6-4851-82b6-98166143ffdd">Queensland Rehabilitation Services Pty Ltd</Approved_x0020_Provider>
    <Management_x0020_Company_x0020_ID xmlns="a8338b6e-77a6-4851-82b6-98166143ffdd" xsi:nil="true"/>
    <Home xmlns="a8338b6e-77a6-4851-82b6-98166143ffdd">Sylvan Woods Nursing Home</Home>
    <Signed xmlns="a8338b6e-77a6-4851-82b6-98166143ffdd" xsi:nil="true"/>
    <Uploaded xmlns="a8338b6e-77a6-4851-82b6-98166143ffdd">true</Uploaded>
    <Management_x0020_Company xmlns="a8338b6e-77a6-4851-82b6-98166143ffdd" xsi:nil="true"/>
    <Doc_x0020_Date xmlns="a8338b6e-77a6-4851-82b6-98166143ffdd">2022-09-23T03:25:20+00:00</Doc_x0020_Date>
    <CSI_x0020_ID xmlns="a8338b6e-77a6-4851-82b6-98166143ffdd" xsi:nil="true"/>
    <Case_x0020_ID xmlns="a8338b6e-77a6-4851-82b6-98166143ffdd" xsi:nil="true"/>
    <Approved_x0020_Provider_x0020_ID xmlns="a8338b6e-77a6-4851-82b6-98166143ffdd">C8D2153F-77F4-DC11-AD41-005056922186</Approved_x0020_Provider_x0020_ID>
    <Location xmlns="a8338b6e-77a6-4851-82b6-98166143ffdd" xsi:nil="true"/>
    <Doc_x0020_Type xmlns="a8338b6e-77a6-4851-82b6-98166143ffdd">Publication</Doc_x0020_Type>
    <Home_x0020_ID xmlns="a8338b6e-77a6-4851-82b6-98166143ffdd">F0D14F4B-7CF4-DC11-AD41-005056922186</Home_x0020_ID>
    <State xmlns="a8338b6e-77a6-4851-82b6-98166143ffdd">QLD</State>
    <Doc_x0020_Sent_Received_x0020_Date xmlns="a8338b6e-77a6-4851-82b6-98166143ffdd">2022-09-23T00:00:00+00:00</Doc_x0020_Sent_Received_x0020_Date>
    <Activity_x0020_ID xmlns="a8338b6e-77a6-4851-82b6-98166143ffdd">94395774-F519-ED11-8B03-005056922186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38473E-59FD-455F-8B65-C58B486F1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www.w3.org/XML/1998/namespace"/>
    <ds:schemaRef ds:uri="http://schemas.openxmlformats.org/package/2006/metadata/core-properties"/>
    <ds:schemaRef ds:uri="http://purl.org/dc/elements/1.1/"/>
    <ds:schemaRef ds:uri="http://schemas.microsoft.com/office/2006/documentManagement/types"/>
    <ds:schemaRef ds:uri="a8338b6e-77a6-4851-82b6-98166143ffdd"/>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2152</Words>
  <Characters>12269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2022-09-29T05:30:00Z</dcterms:created>
  <dcterms:modified xsi:type="dcterms:W3CDTF">2022-09-29T05:30:00Z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