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88DBF27" w:rsidR="00142FF8" w:rsidRPr="00B83D6B" w:rsidRDefault="004E2188" w:rsidP="00142FF8">
            <w:pPr>
              <w:pStyle w:val="ListBullet"/>
              <w:numPr>
                <w:ilvl w:val="0"/>
                <w:numId w:val="0"/>
              </w:numPr>
              <w:spacing w:before="0" w:after="120" w:line="22" w:lineRule="atLeast"/>
              <w:rPr>
                <w:rFonts w:ascii="Arial" w:hAnsi="Arial" w:cs="Arial"/>
                <w:color w:val="0000FF"/>
              </w:rPr>
            </w:pPr>
            <w:r w:rsidRPr="0020570A">
              <w:rPr>
                <w:rFonts w:ascii="Arial" w:hAnsi="Arial" w:cs="Arial"/>
                <w:color w:val="auto"/>
              </w:rPr>
              <w:t>Taiwan Care</w:t>
            </w:r>
          </w:p>
        </w:tc>
        <w:tc>
          <w:tcPr>
            <w:tcW w:w="4814" w:type="dxa"/>
          </w:tcPr>
          <w:p w14:paraId="02F1E98D" w14:textId="3154345A" w:rsidR="00142FF8" w:rsidRPr="00B83D6B" w:rsidRDefault="00AF551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w:t>
            </w:r>
            <w:r w:rsidR="00023EE2">
              <w:rPr>
                <w:rFonts w:ascii="Arial" w:hAnsi="Arial" w:cs="Arial"/>
                <w:color w:val="auto"/>
              </w:rPr>
              <w:t>8</w:t>
            </w:r>
            <w:r>
              <w:rPr>
                <w:rFonts w:ascii="Arial" w:hAnsi="Arial" w:cs="Arial"/>
                <w:color w:val="auto"/>
              </w:rPr>
              <w:t xml:space="preserve"> </w:t>
            </w:r>
            <w:r w:rsidR="000A08CA">
              <w:rPr>
                <w:rFonts w:ascii="Arial" w:hAnsi="Arial" w:cs="Arial"/>
                <w:color w:val="auto"/>
              </w:rPr>
              <w:t>November</w:t>
            </w:r>
            <w:r w:rsidR="000F4AE5" w:rsidRPr="006E2469">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3912D76" w:rsidR="00142FF8" w:rsidRPr="00B83D6B" w:rsidRDefault="0020570A" w:rsidP="00142FF8">
            <w:pPr>
              <w:pStyle w:val="ListBullet"/>
              <w:numPr>
                <w:ilvl w:val="0"/>
                <w:numId w:val="0"/>
              </w:numPr>
              <w:spacing w:before="0" w:after="120" w:line="22" w:lineRule="atLeast"/>
              <w:rPr>
                <w:rFonts w:ascii="Arial" w:hAnsi="Arial" w:cs="Arial"/>
                <w:color w:val="0000FF"/>
              </w:rPr>
            </w:pPr>
            <w:r w:rsidRPr="0020570A">
              <w:rPr>
                <w:rFonts w:ascii="Arial" w:hAnsi="Arial" w:cs="Arial"/>
                <w:color w:val="auto"/>
              </w:rPr>
              <w:t>700934</w:t>
            </w:r>
          </w:p>
        </w:tc>
        <w:tc>
          <w:tcPr>
            <w:tcW w:w="4814" w:type="dxa"/>
          </w:tcPr>
          <w:p w14:paraId="322F44D1" w14:textId="715CEE80"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50CEE">
              <w:rPr>
                <w:rFonts w:ascii="Arial" w:hAnsi="Arial" w:cs="Arial"/>
                <w:color w:val="auto"/>
              </w:rPr>
              <w:t xml:space="preserve">Quality </w:t>
            </w:r>
            <w:r w:rsidR="00A50CEE">
              <w:rPr>
                <w:rFonts w:ascii="Arial" w:hAnsi="Arial" w:cs="Arial"/>
                <w:color w:val="auto"/>
              </w:rPr>
              <w:t>A</w:t>
            </w:r>
            <w:r w:rsidRPr="00A50CEE">
              <w:rPr>
                <w:rFonts w:ascii="Arial" w:hAnsi="Arial" w:cs="Arial"/>
                <w:color w:val="auto"/>
              </w:rPr>
              <w:t>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BE30467" w:rsidR="00142FF8" w:rsidRPr="00B83D6B" w:rsidRDefault="000F4AE5" w:rsidP="00142FF8">
            <w:pPr>
              <w:pStyle w:val="ListBullet"/>
              <w:numPr>
                <w:ilvl w:val="0"/>
                <w:numId w:val="0"/>
              </w:numPr>
              <w:spacing w:before="0" w:after="120" w:line="22" w:lineRule="atLeast"/>
              <w:rPr>
                <w:rFonts w:ascii="Arial" w:hAnsi="Arial" w:cs="Arial"/>
                <w:color w:val="0000FF"/>
              </w:rPr>
            </w:pPr>
            <w:r w:rsidRPr="000F4AE5">
              <w:rPr>
                <w:rFonts w:ascii="Arial" w:hAnsi="Arial" w:cs="Arial"/>
                <w:color w:val="auto"/>
              </w:rPr>
              <w:t>Queensland Taiwan Charity Fund Incorporation Pty Ltd</w:t>
            </w:r>
          </w:p>
        </w:tc>
        <w:tc>
          <w:tcPr>
            <w:tcW w:w="4814" w:type="dxa"/>
          </w:tcPr>
          <w:p w14:paraId="340AC78C" w14:textId="06B33D36" w:rsidR="00142FF8" w:rsidRPr="00B83D6B" w:rsidRDefault="006E246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E2469">
              <w:rPr>
                <w:rFonts w:ascii="Arial" w:hAnsi="Arial" w:cs="Arial"/>
                <w:color w:val="auto"/>
              </w:rPr>
              <w:t>6 October 2022 to 11 October 2022</w:t>
            </w:r>
          </w:p>
        </w:tc>
      </w:tr>
    </w:tbl>
    <w:p w14:paraId="2149D9D3" w14:textId="7F5A3246" w:rsidR="00576605" w:rsidRPr="00B83D6B" w:rsidRDefault="004A632F" w:rsidP="00D11D18">
      <w:pPr>
        <w:spacing w:before="120"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E0CAA2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6E2469" w:rsidRPr="006E2469">
        <w:rPr>
          <w:rFonts w:ascii="Arial" w:hAnsi="Arial" w:cs="Arial"/>
          <w:color w:val="auto"/>
        </w:rPr>
        <w:t>Taiwan Care</w:t>
      </w:r>
      <w:r w:rsidRPr="006E2469">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6E2469" w:rsidRPr="006E2469">
        <w:rPr>
          <w:rFonts w:ascii="Arial" w:hAnsi="Arial" w:cs="Arial"/>
          <w:color w:val="auto"/>
        </w:rPr>
        <w:t xml:space="preserve">J Zhou </w:t>
      </w:r>
      <w:r w:rsidRPr="00B83D6B">
        <w:rPr>
          <w:rFonts w:ascii="Arial" w:hAnsi="Arial" w:cs="Arial"/>
        </w:rPr>
        <w:t>delegate of the Aged Care Quality and Safety Commissioner (Commissioner)</w:t>
      </w:r>
      <w:r w:rsidR="003E2DB6">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571A0304" w14:textId="77777777" w:rsidR="001A4D1E" w:rsidRPr="001A4D1E" w:rsidRDefault="001A4D1E" w:rsidP="001A4D1E">
      <w:pPr>
        <w:pStyle w:val="Heading1"/>
        <w:spacing w:after="240" w:line="22" w:lineRule="atLeast"/>
        <w:rPr>
          <w:rFonts w:ascii="Arial" w:eastAsiaTheme="minorHAnsi" w:hAnsi="Arial" w:cs="Arial"/>
          <w:b w:val="0"/>
          <w:bCs w:val="0"/>
          <w:color w:val="auto"/>
          <w:sz w:val="24"/>
          <w:szCs w:val="24"/>
        </w:rPr>
      </w:pPr>
      <w:r w:rsidRPr="001A4D1E">
        <w:rPr>
          <w:rFonts w:ascii="Arial" w:eastAsiaTheme="minorHAnsi" w:hAnsi="Arial" w:cs="Arial"/>
          <w:b w:val="0"/>
          <w:bCs w:val="0"/>
          <w:color w:val="auto"/>
          <w:sz w:val="24"/>
          <w:szCs w:val="24"/>
        </w:rPr>
        <w:t>Home Care:</w:t>
      </w:r>
    </w:p>
    <w:p w14:paraId="704C96D7" w14:textId="50914650" w:rsidR="001A4D1E" w:rsidRPr="001A4D1E" w:rsidRDefault="001A4D1E" w:rsidP="00272EA5">
      <w:pPr>
        <w:pStyle w:val="Heading1"/>
        <w:numPr>
          <w:ilvl w:val="0"/>
          <w:numId w:val="31"/>
        </w:numPr>
        <w:spacing w:before="0" w:after="240" w:line="22" w:lineRule="atLeast"/>
        <w:rPr>
          <w:rFonts w:ascii="Arial" w:eastAsiaTheme="minorHAnsi" w:hAnsi="Arial" w:cs="Arial"/>
          <w:b w:val="0"/>
          <w:bCs w:val="0"/>
          <w:color w:val="auto"/>
          <w:sz w:val="24"/>
          <w:szCs w:val="24"/>
        </w:rPr>
      </w:pPr>
      <w:r w:rsidRPr="001A4D1E">
        <w:rPr>
          <w:rFonts w:ascii="Arial" w:eastAsiaTheme="minorHAnsi" w:hAnsi="Arial" w:cs="Arial"/>
          <w:b w:val="0"/>
          <w:bCs w:val="0"/>
          <w:color w:val="auto"/>
          <w:sz w:val="24"/>
          <w:szCs w:val="24"/>
        </w:rPr>
        <w:t>Queensland Taiwan Charity Fund Incorporation Pty Ltd, 26521, 58 Padstow Road, EIGHT MILE PLAINS QLD 4113</w:t>
      </w:r>
    </w:p>
    <w:p w14:paraId="0D281BBB" w14:textId="43E982D2" w:rsidR="00C25DBC" w:rsidRPr="00B83D6B" w:rsidRDefault="00C25DBC" w:rsidP="001A4D1E">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EDD300A" w:rsidR="00EC027A" w:rsidRPr="00B83D6B" w:rsidRDefault="005E1856" w:rsidP="001C0E70">
      <w:pPr>
        <w:pStyle w:val="ListParagraph"/>
        <w:numPr>
          <w:ilvl w:val="0"/>
          <w:numId w:val="17"/>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A61C22" w:rsidRPr="00A61C22">
        <w:rPr>
          <w:rFonts w:ascii="Arial" w:hAnsi="Arial" w:cs="Arial"/>
          <w:color w:val="auto"/>
        </w:rPr>
        <w:t>Quality Audit</w:t>
      </w:r>
      <w:r w:rsidR="00EF6E3E" w:rsidRPr="00B83D6B">
        <w:rPr>
          <w:rFonts w:ascii="Arial" w:hAnsi="Arial" w:cs="Arial"/>
        </w:rPr>
        <w:t xml:space="preserve">, </w:t>
      </w:r>
      <w:r w:rsidR="00BF3420" w:rsidRPr="00B83D6B">
        <w:rPr>
          <w:rFonts w:ascii="Arial" w:hAnsi="Arial" w:cs="Arial"/>
          <w:color w:val="auto"/>
        </w:rPr>
        <w:t xml:space="preserve">the </w:t>
      </w:r>
      <w:r w:rsidR="00A61C22" w:rsidRPr="00A61C22">
        <w:rPr>
          <w:rFonts w:ascii="Arial" w:hAnsi="Arial" w:cs="Arial"/>
          <w:color w:val="auto"/>
        </w:rPr>
        <w:t xml:space="preserve">Quality Audit </w:t>
      </w:r>
      <w:r w:rsidR="00BF3420" w:rsidRPr="00B83D6B">
        <w:rPr>
          <w:rFonts w:ascii="Arial" w:hAnsi="Arial" w:cs="Arial"/>
          <w:color w:val="auto"/>
        </w:rPr>
        <w:t>report was informed by</w:t>
      </w:r>
      <w:r w:rsidR="00BF3420" w:rsidRPr="00110210">
        <w:rPr>
          <w:rFonts w:ascii="Arial" w:hAnsi="Arial" w:cs="Arial"/>
          <w:color w:val="auto"/>
        </w:rPr>
        <w:t xml:space="preserve"> a site assessment, observations at the service, review of documents and interviews with staff, consumers/</w:t>
      </w:r>
      <w:r w:rsidR="00277A50" w:rsidRPr="00110210">
        <w:rPr>
          <w:rFonts w:ascii="Arial" w:hAnsi="Arial" w:cs="Arial"/>
          <w:color w:val="auto"/>
        </w:rPr>
        <w:t>representatives,</w:t>
      </w:r>
      <w:r w:rsidR="00BF3420" w:rsidRPr="00110210">
        <w:rPr>
          <w:rFonts w:ascii="Arial" w:hAnsi="Arial" w:cs="Arial"/>
          <w:color w:val="auto"/>
        </w:rPr>
        <w:t xml:space="preserve"> and others</w:t>
      </w:r>
    </w:p>
    <w:p w14:paraId="438C9CB9" w14:textId="33E96E55" w:rsidR="00CA4B16" w:rsidRPr="00B83D6B" w:rsidRDefault="00CA4B16" w:rsidP="001C0E70">
      <w:pPr>
        <w:pStyle w:val="ListParagraph"/>
        <w:numPr>
          <w:ilvl w:val="0"/>
          <w:numId w:val="17"/>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6A125D">
        <w:rPr>
          <w:rFonts w:ascii="Arial" w:hAnsi="Arial" w:cs="Arial"/>
          <w:color w:val="auto"/>
        </w:rPr>
        <w:t>7</w:t>
      </w:r>
      <w:r w:rsidR="006254F5" w:rsidRPr="00415BA4">
        <w:rPr>
          <w:rFonts w:ascii="Arial" w:hAnsi="Arial" w:cs="Arial"/>
          <w:color w:val="auto"/>
        </w:rPr>
        <w:t xml:space="preserve"> November 2022</w:t>
      </w:r>
      <w:r w:rsidR="00092317">
        <w:rPr>
          <w:rFonts w:ascii="Arial" w:hAnsi="Arial" w:cs="Arial"/>
          <w:color w:val="auto"/>
        </w:rPr>
        <w:t>.</w:t>
      </w:r>
      <w:r w:rsidRPr="00415BA4">
        <w:rPr>
          <w:rFonts w:ascii="Arial" w:hAnsi="Arial" w:cs="Arial"/>
          <w:color w:val="auto"/>
        </w:rPr>
        <w:t xml:space="preserve"> </w:t>
      </w:r>
    </w:p>
    <w:p w14:paraId="6712599B" w14:textId="10C62039" w:rsidR="009006D2" w:rsidRPr="00B83D6B" w:rsidRDefault="009006D2" w:rsidP="001C0E70">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3ECD05B4" w:rsidR="00AE37E6" w:rsidRPr="00155257" w:rsidRDefault="00985BBD" w:rsidP="00155257">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D11D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467F8769" w:rsidR="00985BBD" w:rsidRPr="00C1283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12834">
              <w:rPr>
                <w:rFonts w:ascii="Arial" w:hAnsi="Arial" w:cs="Arial"/>
                <w:color w:val="auto"/>
              </w:rPr>
              <w:t>Complian</w:t>
            </w:r>
            <w:r w:rsidR="00742185" w:rsidRPr="00C12834">
              <w:rPr>
                <w:rFonts w:ascii="Arial" w:hAnsi="Arial" w:cs="Arial"/>
                <w:color w:val="auto"/>
              </w:rPr>
              <w:t>t</w:t>
            </w:r>
          </w:p>
        </w:tc>
      </w:tr>
      <w:tr w:rsidR="00985BBD" w:rsidRPr="00B83D6B" w14:paraId="3B67859E" w14:textId="77777777" w:rsidTr="00D11D1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6B090607" w:rsidR="00985BBD" w:rsidRPr="00C1283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12834">
              <w:rPr>
                <w:rFonts w:ascii="Arial" w:hAnsi="Arial" w:cs="Arial"/>
                <w:b/>
                <w:color w:val="auto"/>
              </w:rPr>
              <w:t>Non-compliant</w:t>
            </w:r>
          </w:p>
        </w:tc>
      </w:tr>
      <w:tr w:rsidR="00985BBD" w:rsidRPr="00B83D6B" w14:paraId="49883AEA" w14:textId="77777777" w:rsidTr="00D11D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1827B105" w:rsidR="00985BBD" w:rsidRPr="00C1283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12834">
              <w:rPr>
                <w:rFonts w:ascii="Arial" w:hAnsi="Arial" w:cs="Arial"/>
                <w:b/>
                <w:color w:val="auto"/>
              </w:rPr>
              <w:t>Non-compliant</w:t>
            </w:r>
          </w:p>
        </w:tc>
      </w:tr>
      <w:tr w:rsidR="00985BBD" w:rsidRPr="00B83D6B" w14:paraId="303FD4FF" w14:textId="77777777" w:rsidTr="00D11D1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45BED892" w:rsidR="00985BBD" w:rsidRPr="00C1283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12834">
              <w:rPr>
                <w:rFonts w:ascii="Arial" w:hAnsi="Arial" w:cs="Arial"/>
                <w:b/>
                <w:color w:val="auto"/>
              </w:rPr>
              <w:t>Compliant</w:t>
            </w:r>
          </w:p>
        </w:tc>
      </w:tr>
      <w:tr w:rsidR="00985BBD" w:rsidRPr="00B83D6B" w14:paraId="258D3C33" w14:textId="77777777" w:rsidTr="00D11D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8AD04C8" w:rsidR="00985BBD" w:rsidRPr="00C1283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12834">
              <w:rPr>
                <w:rFonts w:ascii="Arial" w:hAnsi="Arial" w:cs="Arial"/>
                <w:b/>
                <w:color w:val="auto"/>
              </w:rPr>
              <w:t>Non-compliant</w:t>
            </w:r>
          </w:p>
        </w:tc>
      </w:tr>
      <w:tr w:rsidR="00985BBD" w:rsidRPr="00B83D6B" w14:paraId="67CE0A00" w14:textId="77777777" w:rsidTr="00D11D18">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57FA7D9B" w:rsidR="00985BBD" w:rsidRPr="00C1283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12834">
              <w:rPr>
                <w:rFonts w:ascii="Arial" w:hAnsi="Arial" w:cs="Arial"/>
                <w:b/>
                <w:color w:val="auto"/>
              </w:rPr>
              <w:t>Non-compliant</w:t>
            </w:r>
          </w:p>
        </w:tc>
      </w:tr>
      <w:tr w:rsidR="00985BBD" w:rsidRPr="00B83D6B" w14:paraId="29B70143" w14:textId="77777777" w:rsidTr="00D11D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1B033F79" w:rsidR="00985BBD" w:rsidRPr="00C1283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12834">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1685E0FC" w:rsidR="00AE2002"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122E8A1" w14:textId="77777777" w:rsidR="00061814" w:rsidRDefault="00061814" w:rsidP="00061814">
      <w:pPr>
        <w:pStyle w:val="NormalArial"/>
      </w:pPr>
      <w:r>
        <w:t xml:space="preserve">Areas have been identified in which improvements must be made to ensure compliance with the Quality Standards. This is based on non-compliance with the Quality Standards as described in this performance report. </w:t>
      </w:r>
    </w:p>
    <w:p w14:paraId="2914D287" w14:textId="06693A9D" w:rsidR="00061814" w:rsidRPr="00294F3D" w:rsidRDefault="00061814" w:rsidP="00023EE2">
      <w:pPr>
        <w:pStyle w:val="NormalArial"/>
      </w:pPr>
      <w:r>
        <w:t xml:space="preserve">The provider to take </w:t>
      </w:r>
      <w:r w:rsidR="00530E9D">
        <w:t>active measures to</w:t>
      </w:r>
      <w:r>
        <w:t xml:space="preserve"> ensure </w:t>
      </w:r>
      <w:r w:rsidR="00530E9D">
        <w:t xml:space="preserve">it </w:t>
      </w:r>
      <w:r w:rsidR="00964564">
        <w:t>is</w:t>
      </w:r>
      <w:r>
        <w:t>:</w:t>
      </w:r>
    </w:p>
    <w:sdt>
      <w:sdtPr>
        <w:rPr>
          <w:rStyle w:val="BodyTextChar"/>
        </w:rPr>
        <w:alias w:val="The service is "/>
        <w:tag w:val="The service is "/>
        <w:id w:val="-1187360912"/>
        <w:placeholder>
          <w:docPart w:val="101E6D53DD144C5CBA04A60E981B81EA"/>
        </w:placeholder>
      </w:sdtPr>
      <w:sdtEndPr>
        <w:rPr>
          <w:rStyle w:val="DefaultParagraphFont"/>
        </w:rPr>
      </w:sdtEndPr>
      <w:sdtContent>
        <w:bookmarkStart w:id="1" w:name="_Hlk106859583" w:displacedByCustomXml="next"/>
        <w:sdt>
          <w:sdtPr>
            <w:rPr>
              <w:rFonts w:ascii="Arial" w:eastAsia="Times New Roman" w:hAnsi="Arial" w:cs="Arial"/>
              <w:color w:val="000000"/>
              <w:lang w:eastAsia="en-AU"/>
            </w:rPr>
            <w:alias w:val="The service is not"/>
            <w:tag w:val="The service is not"/>
            <w:id w:val="-264080066"/>
            <w:placeholder>
              <w:docPart w:val="FCF5B28441094CBEBF8B7F2B28957AB4"/>
            </w:placeholder>
          </w:sdtPr>
          <w:sdtEndPr>
            <w:rPr>
              <w:rFonts w:ascii="Fira Sans Light" w:hAnsi="Fira Sans Light" w:cstheme="minorBidi"/>
              <w:color w:val="000000" w:themeColor="text1"/>
            </w:rPr>
          </w:sdtEndPr>
          <w:sdtContent>
            <w:p w14:paraId="7E42E406" w14:textId="77777777" w:rsidR="00F03FBF" w:rsidRPr="00F03FBF" w:rsidRDefault="00426335" w:rsidP="00F03FBF">
              <w:pPr>
                <w:pStyle w:val="ListParagraph"/>
                <w:numPr>
                  <w:ilvl w:val="0"/>
                  <w:numId w:val="27"/>
                </w:numPr>
                <w:tabs>
                  <w:tab w:val="clear" w:pos="357"/>
                </w:tabs>
                <w:spacing w:before="240"/>
                <w:rPr>
                  <w:rFonts w:ascii="Arial" w:eastAsia="Calibri" w:hAnsi="Arial" w:cs="Arial"/>
                  <w:color w:val="000000"/>
                  <w:lang w:eastAsia="en-AU"/>
                </w:rPr>
              </w:pPr>
              <w:r w:rsidRPr="00426335">
                <w:rPr>
                  <w:rFonts w:ascii="Arial" w:eastAsia="Times New Roman" w:hAnsi="Arial" w:cs="Arial"/>
                  <w:color w:val="000000"/>
                  <w:lang w:eastAsia="en-AU"/>
                </w:rPr>
                <w:t>Undertaking effective assessment and planning to inform the delivery of safe and effective services.</w:t>
              </w:r>
            </w:p>
            <w:p w14:paraId="159DF781" w14:textId="77777777" w:rsidR="00F03FBF" w:rsidRDefault="00426335"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Reflecting each consumer’s current needs, goals and preferences in assessment and planning.</w:t>
              </w:r>
            </w:p>
            <w:p w14:paraId="0BB9591C" w14:textId="77777777" w:rsidR="00F03FBF" w:rsidRDefault="00426335"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Demonstrating that advance care planning and end-of-life planning are discussed with each consumer.</w:t>
              </w:r>
            </w:p>
            <w:p w14:paraId="6419B0DB" w14:textId="21C22D34" w:rsidR="00F03FBF" w:rsidRDefault="00A6517D"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 xml:space="preserve">Effectively documenting, </w:t>
              </w:r>
              <w:r w:rsidR="00277A50" w:rsidRPr="00F03FBF">
                <w:rPr>
                  <w:rFonts w:ascii="Arial" w:eastAsia="Calibri" w:hAnsi="Arial" w:cs="Arial"/>
                  <w:color w:val="000000"/>
                  <w:lang w:eastAsia="en-AU"/>
                </w:rPr>
                <w:t>identifying,</w:t>
              </w:r>
              <w:r w:rsidRPr="00F03FBF">
                <w:rPr>
                  <w:rFonts w:ascii="Arial" w:eastAsia="Calibri" w:hAnsi="Arial" w:cs="Arial"/>
                  <w:color w:val="000000"/>
                  <w:lang w:eastAsia="en-AU"/>
                </w:rPr>
                <w:t xml:space="preserve"> and managing high</w:t>
              </w:r>
              <w:r w:rsidR="00AE52AB">
                <w:rPr>
                  <w:rFonts w:ascii="Arial" w:eastAsia="Calibri" w:hAnsi="Arial" w:cs="Arial"/>
                  <w:color w:val="000000"/>
                  <w:lang w:eastAsia="en-AU"/>
                </w:rPr>
                <w:t>-</w:t>
              </w:r>
              <w:r w:rsidRPr="00F03FBF">
                <w:rPr>
                  <w:rFonts w:ascii="Arial" w:eastAsia="Calibri" w:hAnsi="Arial" w:cs="Arial"/>
                  <w:color w:val="000000"/>
                  <w:lang w:eastAsia="en-AU"/>
                </w:rPr>
                <w:t>impact or high</w:t>
              </w:r>
              <w:r w:rsidR="00AE52AB">
                <w:rPr>
                  <w:rFonts w:ascii="Arial" w:eastAsia="Calibri" w:hAnsi="Arial" w:cs="Arial"/>
                  <w:color w:val="000000"/>
                  <w:lang w:eastAsia="en-AU"/>
                </w:rPr>
                <w:t>-</w:t>
              </w:r>
              <w:r w:rsidRPr="00F03FBF">
                <w:rPr>
                  <w:rFonts w:ascii="Arial" w:eastAsia="Calibri" w:hAnsi="Arial" w:cs="Arial"/>
                  <w:color w:val="000000"/>
                  <w:lang w:eastAsia="en-AU"/>
                </w:rPr>
                <w:t>prevalence risks associated with the care of each consumer.</w:t>
              </w:r>
            </w:p>
            <w:p w14:paraId="65317BC9" w14:textId="77777777" w:rsidR="00F03FBF" w:rsidRDefault="00A6517D"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Monitoring and recording complaints and feedback.</w:t>
              </w:r>
            </w:p>
            <w:p w14:paraId="766D4A6E" w14:textId="77777777" w:rsidR="00F03FBF" w:rsidRDefault="00A6517D"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Using feedback or complaints to inform improvements to care and services.</w:t>
              </w:r>
            </w:p>
            <w:p w14:paraId="0E901B0F" w14:textId="77777777" w:rsidR="00F03FBF" w:rsidRDefault="00A6517D"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 xml:space="preserve">Providing staff with the training and support to deliver the outcomes required by the Quality Standards. </w:t>
              </w:r>
            </w:p>
            <w:p w14:paraId="6F911F81" w14:textId="2F53601A" w:rsidR="00F03FBF" w:rsidRDefault="00964564" w:rsidP="00F03FBF">
              <w:pPr>
                <w:pStyle w:val="ListParagraph"/>
                <w:numPr>
                  <w:ilvl w:val="0"/>
                  <w:numId w:val="27"/>
                </w:numPr>
                <w:tabs>
                  <w:tab w:val="clear" w:pos="357"/>
                </w:tabs>
                <w:spacing w:before="240"/>
                <w:rPr>
                  <w:rFonts w:ascii="Arial" w:eastAsia="Calibri" w:hAnsi="Arial" w:cs="Arial"/>
                  <w:color w:val="000000"/>
                  <w:lang w:eastAsia="en-AU"/>
                </w:rPr>
              </w:pPr>
              <w:r>
                <w:rPr>
                  <w:rFonts w:ascii="Arial" w:eastAsia="Calibri" w:hAnsi="Arial" w:cs="Arial"/>
                  <w:color w:val="000000"/>
                  <w:lang w:eastAsia="en-AU"/>
                </w:rPr>
                <w:t>D</w:t>
              </w:r>
              <w:r w:rsidR="00A6517D" w:rsidRPr="00F03FBF">
                <w:rPr>
                  <w:rFonts w:ascii="Arial" w:eastAsia="Calibri" w:hAnsi="Arial" w:cs="Arial"/>
                  <w:color w:val="000000"/>
                  <w:lang w:eastAsia="en-AU"/>
                </w:rPr>
                <w:t>emonstrat</w:t>
              </w:r>
              <w:r>
                <w:rPr>
                  <w:rFonts w:ascii="Arial" w:eastAsia="Calibri" w:hAnsi="Arial" w:cs="Arial"/>
                  <w:color w:val="000000"/>
                  <w:lang w:eastAsia="en-AU"/>
                </w:rPr>
                <w:t>ing</w:t>
              </w:r>
              <w:r w:rsidR="00A6517D" w:rsidRPr="00F03FBF">
                <w:rPr>
                  <w:rFonts w:ascii="Arial" w:eastAsia="Calibri" w:hAnsi="Arial" w:cs="Arial"/>
                  <w:color w:val="000000"/>
                  <w:lang w:eastAsia="en-AU"/>
                </w:rPr>
                <w:t xml:space="preserve"> staff have the skills and knowledge to effectively perform their roles.</w:t>
              </w:r>
            </w:p>
            <w:p w14:paraId="4FCE7B5D" w14:textId="18031B76" w:rsidR="00F03FBF" w:rsidRDefault="00964564" w:rsidP="00F03FBF">
              <w:pPr>
                <w:pStyle w:val="ListParagraph"/>
                <w:numPr>
                  <w:ilvl w:val="0"/>
                  <w:numId w:val="27"/>
                </w:numPr>
                <w:tabs>
                  <w:tab w:val="clear" w:pos="357"/>
                </w:tabs>
                <w:spacing w:before="240"/>
                <w:rPr>
                  <w:rFonts w:ascii="Arial" w:eastAsia="Calibri" w:hAnsi="Arial" w:cs="Arial"/>
                  <w:color w:val="000000"/>
                  <w:lang w:eastAsia="en-AU"/>
                </w:rPr>
              </w:pPr>
              <w:r>
                <w:rPr>
                  <w:rFonts w:ascii="Arial" w:eastAsia="Calibri" w:hAnsi="Arial" w:cs="Arial"/>
                  <w:color w:val="000000"/>
                  <w:lang w:eastAsia="en-AU"/>
                </w:rPr>
                <w:t>D</w:t>
              </w:r>
              <w:r w:rsidR="00A6517D" w:rsidRPr="00F03FBF">
                <w:rPr>
                  <w:rFonts w:ascii="Arial" w:eastAsia="Calibri" w:hAnsi="Arial" w:cs="Arial"/>
                  <w:color w:val="000000"/>
                  <w:lang w:eastAsia="en-AU"/>
                </w:rPr>
                <w:t>emonstrat</w:t>
              </w:r>
              <w:r>
                <w:rPr>
                  <w:rFonts w:ascii="Arial" w:eastAsia="Calibri" w:hAnsi="Arial" w:cs="Arial"/>
                  <w:color w:val="000000"/>
                  <w:lang w:eastAsia="en-AU"/>
                </w:rPr>
                <w:t>ing</w:t>
              </w:r>
              <w:r w:rsidR="00A6517D" w:rsidRPr="00F03FBF">
                <w:rPr>
                  <w:rFonts w:ascii="Arial" w:eastAsia="Calibri" w:hAnsi="Arial" w:cs="Arial"/>
                  <w:color w:val="000000"/>
                  <w:lang w:eastAsia="en-AU"/>
                </w:rPr>
                <w:t xml:space="preserve"> the governing body asks for and receives the information it needs to maintain oversight of service delivery and ensure the Quality Standards are being met.</w:t>
              </w:r>
            </w:p>
            <w:p w14:paraId="576C18B6" w14:textId="42BE02E6" w:rsidR="00F03FBF" w:rsidRDefault="00A6517D"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eastAsia="Calibri" w:hAnsi="Arial" w:cs="Arial"/>
                  <w:color w:val="000000"/>
                  <w:lang w:eastAsia="en-AU"/>
                </w:rPr>
                <w:t xml:space="preserve"> </w:t>
              </w:r>
              <w:r w:rsidR="00964564">
                <w:rPr>
                  <w:rFonts w:ascii="Arial" w:eastAsia="Calibri" w:hAnsi="Arial" w:cs="Arial"/>
                  <w:color w:val="000000"/>
                  <w:lang w:eastAsia="en-AU"/>
                </w:rPr>
                <w:t>D</w:t>
              </w:r>
              <w:r w:rsidRPr="00F03FBF">
                <w:rPr>
                  <w:rFonts w:ascii="Arial" w:eastAsia="Calibri" w:hAnsi="Arial" w:cs="Arial"/>
                  <w:color w:val="000000"/>
                  <w:lang w:eastAsia="en-AU"/>
                </w:rPr>
                <w:t>emonstrat</w:t>
              </w:r>
              <w:r w:rsidR="00964564">
                <w:rPr>
                  <w:rFonts w:ascii="Arial" w:eastAsia="Calibri" w:hAnsi="Arial" w:cs="Arial"/>
                  <w:color w:val="000000"/>
                  <w:lang w:eastAsia="en-AU"/>
                </w:rPr>
                <w:t>ing</w:t>
              </w:r>
              <w:r w:rsidRPr="00F03FBF">
                <w:rPr>
                  <w:rFonts w:ascii="Arial" w:eastAsia="Calibri" w:hAnsi="Arial" w:cs="Arial"/>
                  <w:color w:val="000000"/>
                  <w:lang w:eastAsia="en-AU"/>
                </w:rPr>
                <w:t xml:space="preserve"> an effective system for identifying and responding to risk.</w:t>
              </w:r>
            </w:p>
            <w:p w14:paraId="5401817F" w14:textId="239D22BF" w:rsidR="00F03FBF" w:rsidRDefault="00964564" w:rsidP="00F03FBF">
              <w:pPr>
                <w:pStyle w:val="ListParagraph"/>
                <w:numPr>
                  <w:ilvl w:val="0"/>
                  <w:numId w:val="27"/>
                </w:numPr>
                <w:tabs>
                  <w:tab w:val="clear" w:pos="357"/>
                </w:tabs>
                <w:spacing w:before="240"/>
              </w:pPr>
              <w:r>
                <w:rPr>
                  <w:rFonts w:ascii="Arial" w:eastAsia="Calibri" w:hAnsi="Arial" w:cs="Arial"/>
                  <w:color w:val="000000"/>
                  <w:lang w:eastAsia="en-AU"/>
                </w:rPr>
                <w:t>D</w:t>
              </w:r>
              <w:r w:rsidR="00A6517D" w:rsidRPr="00F03FBF">
                <w:rPr>
                  <w:rFonts w:ascii="Arial" w:eastAsia="Calibri" w:hAnsi="Arial" w:cs="Arial"/>
                  <w:color w:val="000000"/>
                  <w:lang w:eastAsia="en-AU"/>
                </w:rPr>
                <w:t>emonstrat</w:t>
              </w:r>
              <w:r>
                <w:rPr>
                  <w:rFonts w:ascii="Arial" w:eastAsia="Calibri" w:hAnsi="Arial" w:cs="Arial"/>
                  <w:color w:val="000000"/>
                  <w:lang w:eastAsia="en-AU"/>
                </w:rPr>
                <w:t>ing</w:t>
              </w:r>
              <w:r w:rsidR="00A6517D" w:rsidRPr="00F03FBF">
                <w:rPr>
                  <w:rFonts w:ascii="Arial" w:eastAsia="Calibri" w:hAnsi="Arial" w:cs="Arial"/>
                  <w:color w:val="000000"/>
                  <w:lang w:eastAsia="en-AU"/>
                </w:rPr>
                <w:t xml:space="preserve"> the governing body understands and sets priorities to improve the performance of the organisation against the Quality Standards.</w:t>
              </w:r>
            </w:p>
          </w:sdtContent>
        </w:sdt>
        <w:bookmarkEnd w:id="1" w:displacedByCustomXml="next"/>
      </w:sdtContent>
    </w:sdt>
    <w:p w14:paraId="19D15E33" w14:textId="53D6016C" w:rsidR="00575A0B" w:rsidRPr="00F03FBF" w:rsidRDefault="00575A0B" w:rsidP="00F03FBF">
      <w:pPr>
        <w:pStyle w:val="ListParagraph"/>
        <w:numPr>
          <w:ilvl w:val="0"/>
          <w:numId w:val="27"/>
        </w:numPr>
        <w:tabs>
          <w:tab w:val="clear" w:pos="357"/>
        </w:tabs>
        <w:spacing w:before="240"/>
        <w:rPr>
          <w:rFonts w:ascii="Arial" w:eastAsia="Calibri" w:hAnsi="Arial" w:cs="Arial"/>
          <w:color w:val="000000"/>
          <w:lang w:eastAsia="en-AU"/>
        </w:rPr>
      </w:pPr>
      <w:r w:rsidRPr="00F03FBF">
        <w:rPr>
          <w:rFonts w:ascii="Arial" w:hAnsi="Arial" w:cs="Arial"/>
        </w:rPr>
        <w:br w:type="page"/>
      </w:r>
    </w:p>
    <w:p w14:paraId="76E9AC7B" w14:textId="40C39E1C" w:rsidR="007A224B" w:rsidRPr="00EC5AFB" w:rsidRDefault="000A6B31" w:rsidP="00EC5AFB">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2EF85BE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582B">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82D628D" w:rsidR="00EC1B66" w:rsidRPr="00506C6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C6D">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02ABE5A" w:rsidR="00EC1B66" w:rsidRPr="00506C6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6C6D">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1C0E7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1C0E7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1C0E7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1C0E7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D53161" w:rsidR="00EC1B66" w:rsidRPr="00506C6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C6D">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7D40FEF" w:rsidR="00EC1B66" w:rsidRPr="00506C6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6C6D">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D7426CB" w:rsidR="00EC1B66" w:rsidRPr="00506C6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C6D">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0111A3" w:rsidR="00EC1B66" w:rsidRPr="00506C6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6C6D">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F485B08" w14:textId="489FD220" w:rsidR="00AD1E9E" w:rsidRPr="00DF1B6A" w:rsidRDefault="00D9079A" w:rsidP="00D9079A">
      <w:r>
        <w:rPr>
          <w:rFonts w:ascii="Arial" w:hAnsi="Arial" w:cs="Arial"/>
        </w:rPr>
        <w:t>The service is p</w:t>
      </w:r>
      <w:r w:rsidRPr="00D9079A">
        <w:rPr>
          <w:rFonts w:ascii="Arial" w:hAnsi="Arial" w:cs="Arial"/>
        </w:rPr>
        <w:t>roviding dignified and respectful care to allow consumers to live the life they choose</w:t>
      </w:r>
      <w:r>
        <w:rPr>
          <w:rFonts w:ascii="Arial" w:hAnsi="Arial" w:cs="Arial"/>
        </w:rPr>
        <w:t>, r</w:t>
      </w:r>
      <w:r w:rsidRPr="00D9079A">
        <w:rPr>
          <w:rFonts w:ascii="Arial" w:hAnsi="Arial" w:cs="Arial"/>
        </w:rPr>
        <w:t>ecognising consumers’ individuality and their right to make their own decisions about the care and services they receive.</w:t>
      </w:r>
      <w:r w:rsidR="00B27080" w:rsidRPr="00B27080">
        <w:rPr>
          <w:rFonts w:ascii="Arial" w:eastAsia="Arial" w:hAnsi="Arial" w:cs="Arial"/>
          <w:color w:val="000000"/>
          <w:lang w:eastAsia="en-AU"/>
        </w:rPr>
        <w:t xml:space="preserve"> </w:t>
      </w:r>
      <w:r w:rsidR="004938E6">
        <w:rPr>
          <w:rFonts w:ascii="Arial" w:eastAsia="Arial" w:hAnsi="Arial" w:cs="Arial"/>
          <w:color w:val="000000"/>
          <w:lang w:eastAsia="en-AU"/>
        </w:rPr>
        <w:t>Consumers</w:t>
      </w:r>
      <w:r w:rsidR="004938E6" w:rsidRPr="00B27080">
        <w:rPr>
          <w:rFonts w:ascii="Arial" w:eastAsia="Arial" w:hAnsi="Arial" w:cs="Arial"/>
          <w:color w:val="000000"/>
          <w:lang w:eastAsia="en-AU"/>
        </w:rPr>
        <w:t xml:space="preserve"> </w:t>
      </w:r>
      <w:r w:rsidR="00D121A6">
        <w:rPr>
          <w:rFonts w:ascii="Arial" w:eastAsia="Arial" w:hAnsi="Arial" w:cs="Arial"/>
          <w:color w:val="000000"/>
          <w:lang w:eastAsia="en-AU"/>
        </w:rPr>
        <w:t>appreciated</w:t>
      </w:r>
      <w:r w:rsidR="00D121A6" w:rsidRPr="00B27080">
        <w:rPr>
          <w:rFonts w:ascii="Arial" w:eastAsia="Arial" w:hAnsi="Arial" w:cs="Arial"/>
          <w:color w:val="000000"/>
          <w:lang w:eastAsia="en-AU"/>
        </w:rPr>
        <w:t xml:space="preserve"> </w:t>
      </w:r>
      <w:r w:rsidR="00B27080" w:rsidRPr="00B27080">
        <w:rPr>
          <w:rFonts w:ascii="Arial" w:eastAsia="Arial" w:hAnsi="Arial" w:cs="Arial"/>
          <w:color w:val="000000"/>
          <w:lang w:eastAsia="en-AU"/>
        </w:rPr>
        <w:t xml:space="preserve">having </w:t>
      </w:r>
      <w:r w:rsidR="00D121A6">
        <w:rPr>
          <w:rFonts w:ascii="Arial" w:eastAsia="Arial" w:hAnsi="Arial" w:cs="Arial"/>
          <w:color w:val="000000"/>
          <w:lang w:eastAsia="en-AU"/>
        </w:rPr>
        <w:t xml:space="preserve">care </w:t>
      </w:r>
      <w:r w:rsidR="004E5C10">
        <w:rPr>
          <w:rFonts w:ascii="Arial" w:eastAsia="Arial" w:hAnsi="Arial" w:cs="Arial"/>
          <w:color w:val="000000"/>
          <w:lang w:eastAsia="en-AU"/>
        </w:rPr>
        <w:t>staff</w:t>
      </w:r>
      <w:r w:rsidR="00B27080" w:rsidRPr="00B27080">
        <w:rPr>
          <w:rFonts w:ascii="Arial" w:eastAsia="Arial" w:hAnsi="Arial" w:cs="Arial"/>
          <w:color w:val="000000"/>
          <w:lang w:eastAsia="en-AU"/>
        </w:rPr>
        <w:t xml:space="preserve"> </w:t>
      </w:r>
      <w:r w:rsidR="00D121A6">
        <w:rPr>
          <w:rFonts w:ascii="Arial" w:eastAsia="Arial" w:hAnsi="Arial" w:cs="Arial"/>
          <w:color w:val="000000"/>
          <w:lang w:eastAsia="en-AU"/>
        </w:rPr>
        <w:t xml:space="preserve">attend to them </w:t>
      </w:r>
      <w:r w:rsidR="001D5347">
        <w:rPr>
          <w:rFonts w:ascii="Arial" w:eastAsia="Arial" w:hAnsi="Arial" w:cs="Arial"/>
          <w:color w:val="000000"/>
          <w:lang w:eastAsia="en-AU"/>
        </w:rPr>
        <w:t>who</w:t>
      </w:r>
      <w:r w:rsidR="00B27080" w:rsidRPr="00B27080">
        <w:rPr>
          <w:rFonts w:ascii="Arial" w:eastAsia="Arial" w:hAnsi="Arial" w:cs="Arial"/>
          <w:color w:val="000000"/>
          <w:lang w:eastAsia="en-AU"/>
        </w:rPr>
        <w:t xml:space="preserve"> speak </w:t>
      </w:r>
      <w:r w:rsidR="00D121A6">
        <w:rPr>
          <w:rFonts w:ascii="Arial" w:eastAsia="Arial" w:hAnsi="Arial" w:cs="Arial"/>
          <w:color w:val="000000"/>
          <w:lang w:eastAsia="en-AU"/>
        </w:rPr>
        <w:t>their preferred language</w:t>
      </w:r>
      <w:r w:rsidR="00A62CA4">
        <w:rPr>
          <w:rFonts w:ascii="Arial" w:eastAsia="Arial" w:hAnsi="Arial" w:cs="Arial"/>
          <w:color w:val="000000"/>
          <w:lang w:eastAsia="en-AU"/>
        </w:rPr>
        <w:t>, which</w:t>
      </w:r>
      <w:r w:rsidR="00B27080" w:rsidRPr="00B27080">
        <w:rPr>
          <w:rFonts w:ascii="Arial" w:eastAsia="Arial" w:hAnsi="Arial" w:cs="Arial"/>
          <w:color w:val="000000"/>
          <w:lang w:eastAsia="en-AU"/>
        </w:rPr>
        <w:t xml:space="preserve"> is important to them.</w:t>
      </w:r>
      <w:r>
        <w:rPr>
          <w:rFonts w:ascii="Arial" w:hAnsi="Arial" w:cs="Arial"/>
        </w:rPr>
        <w:t xml:space="preserve"> The </w:t>
      </w:r>
      <w:r w:rsidR="00FE134A">
        <w:rPr>
          <w:rFonts w:ascii="Arial" w:hAnsi="Arial" w:cs="Arial"/>
        </w:rPr>
        <w:t xml:space="preserve">Assessment Team found the </w:t>
      </w:r>
      <w:r>
        <w:rPr>
          <w:rFonts w:ascii="Arial" w:hAnsi="Arial" w:cs="Arial"/>
        </w:rPr>
        <w:t xml:space="preserve">service </w:t>
      </w:r>
      <w:r w:rsidR="00FE134A">
        <w:rPr>
          <w:rFonts w:ascii="Arial" w:hAnsi="Arial" w:cs="Arial"/>
        </w:rPr>
        <w:t>to be</w:t>
      </w:r>
      <w:r>
        <w:rPr>
          <w:rFonts w:ascii="Arial" w:hAnsi="Arial" w:cs="Arial"/>
        </w:rPr>
        <w:t xml:space="preserve"> p</w:t>
      </w:r>
      <w:r w:rsidRPr="00D9079A">
        <w:rPr>
          <w:rFonts w:ascii="Arial" w:hAnsi="Arial" w:cs="Arial"/>
        </w:rPr>
        <w:t>roviding consumers with sufficient information</w:t>
      </w:r>
      <w:r w:rsidR="00FE134A">
        <w:rPr>
          <w:rFonts w:ascii="Arial" w:hAnsi="Arial" w:cs="Arial"/>
        </w:rPr>
        <w:t xml:space="preserve">, </w:t>
      </w:r>
      <w:proofErr w:type="gramStart"/>
      <w:r w:rsidR="00FE134A">
        <w:rPr>
          <w:rFonts w:ascii="Arial" w:hAnsi="Arial" w:cs="Arial"/>
        </w:rPr>
        <w:t>organised</w:t>
      </w:r>
      <w:proofErr w:type="gramEnd"/>
      <w:r w:rsidR="00FE134A">
        <w:rPr>
          <w:rFonts w:ascii="Arial" w:hAnsi="Arial" w:cs="Arial"/>
        </w:rPr>
        <w:t xml:space="preserve"> and presented</w:t>
      </w:r>
      <w:r w:rsidRPr="00D9079A">
        <w:rPr>
          <w:rFonts w:ascii="Arial" w:hAnsi="Arial" w:cs="Arial"/>
        </w:rPr>
        <w:t xml:space="preserve"> </w:t>
      </w:r>
      <w:r w:rsidR="003E6F08" w:rsidRPr="003E6F08">
        <w:rPr>
          <w:rFonts w:ascii="Arial" w:hAnsi="Arial" w:cs="Arial"/>
        </w:rPr>
        <w:t xml:space="preserve">in a way that </w:t>
      </w:r>
      <w:r w:rsidR="00023EE2">
        <w:rPr>
          <w:rFonts w:ascii="Arial" w:hAnsi="Arial" w:cs="Arial"/>
        </w:rPr>
        <w:t xml:space="preserve">was </w:t>
      </w:r>
      <w:r w:rsidR="003C100E">
        <w:rPr>
          <w:rFonts w:ascii="Arial" w:hAnsi="Arial" w:cs="Arial"/>
        </w:rPr>
        <w:t xml:space="preserve">useable to the consumer </w:t>
      </w:r>
      <w:r w:rsidR="00023EE2">
        <w:rPr>
          <w:rFonts w:ascii="Arial" w:hAnsi="Arial" w:cs="Arial"/>
        </w:rPr>
        <w:t xml:space="preserve">to </w:t>
      </w:r>
      <w:r w:rsidR="003E6F08" w:rsidRPr="003E6F08">
        <w:rPr>
          <w:rFonts w:ascii="Arial" w:hAnsi="Arial" w:cs="Arial"/>
        </w:rPr>
        <w:t xml:space="preserve">enable them to make informed </w:t>
      </w:r>
      <w:r w:rsidR="003C100E">
        <w:rPr>
          <w:rFonts w:ascii="Arial" w:hAnsi="Arial" w:cs="Arial"/>
        </w:rPr>
        <w:t xml:space="preserve">choices about their care and </w:t>
      </w:r>
      <w:r w:rsidR="00086633">
        <w:rPr>
          <w:rFonts w:ascii="Arial" w:hAnsi="Arial" w:cs="Arial"/>
        </w:rPr>
        <w:t>funding information. Consumers</w:t>
      </w:r>
      <w:r w:rsidR="00086633" w:rsidRPr="003E6F08">
        <w:rPr>
          <w:rFonts w:ascii="Arial" w:hAnsi="Arial" w:cs="Arial"/>
        </w:rPr>
        <w:t xml:space="preserve"> </w:t>
      </w:r>
      <w:r w:rsidR="003E6F08" w:rsidRPr="003E6F08">
        <w:rPr>
          <w:rFonts w:ascii="Arial" w:hAnsi="Arial" w:cs="Arial"/>
        </w:rPr>
        <w:t xml:space="preserve">reported meeting with the Case Manager when they commenced services </w:t>
      </w:r>
      <w:r w:rsidR="007E36EC">
        <w:rPr>
          <w:rFonts w:ascii="Arial" w:hAnsi="Arial" w:cs="Arial"/>
        </w:rPr>
        <w:t>with information</w:t>
      </w:r>
      <w:r w:rsidR="003E6F08" w:rsidRPr="003E6F08">
        <w:rPr>
          <w:rFonts w:ascii="Arial" w:hAnsi="Arial" w:cs="Arial"/>
        </w:rPr>
        <w:t xml:space="preserve"> being explained to them</w:t>
      </w:r>
      <w:r w:rsidR="007E36EC">
        <w:rPr>
          <w:rFonts w:ascii="Arial" w:hAnsi="Arial" w:cs="Arial"/>
        </w:rPr>
        <w:t xml:space="preserve"> during an orientation</w:t>
      </w:r>
      <w:r w:rsidR="003E6F08" w:rsidRPr="003E6F08">
        <w:rPr>
          <w:rFonts w:ascii="Arial" w:hAnsi="Arial" w:cs="Arial"/>
        </w:rPr>
        <w:t xml:space="preserve">. </w:t>
      </w:r>
    </w:p>
    <w:p w14:paraId="0CD12832" w14:textId="79B01CB2" w:rsidR="004C12F6" w:rsidRPr="00EA5B74" w:rsidRDefault="001D295E" w:rsidP="00EA5B74">
      <w:pPr>
        <w:rPr>
          <w:rFonts w:ascii="Arial" w:hAnsi="Arial" w:cs="Arial"/>
        </w:rPr>
      </w:pPr>
      <w:r w:rsidRPr="001D295E">
        <w:rPr>
          <w:rFonts w:ascii="Arial" w:hAnsi="Arial" w:cs="Arial"/>
        </w:rPr>
        <w:t xml:space="preserve">Staff demonstrated an understanding of their responsibilities in relation to maintaining confidentiality. </w:t>
      </w:r>
      <w:r w:rsidR="00DA27BE" w:rsidRPr="00DA27BE">
        <w:rPr>
          <w:rFonts w:ascii="Arial" w:hAnsi="Arial" w:cs="Arial"/>
        </w:rPr>
        <w:t>Management and staff demonstrated knowledge, awareness and understanding of consumer choices and preferences and described how tasks are undertaken in accordance with individual consumer-identified priorities.</w:t>
      </w:r>
      <w:r w:rsidR="004C12F6" w:rsidRPr="004C12F6">
        <w:rPr>
          <w:rFonts w:ascii="Arial" w:eastAsia="Arial" w:hAnsi="Arial" w:cs="Arial"/>
          <w:color w:val="000000"/>
          <w:lang w:eastAsia="en-AU"/>
        </w:rPr>
        <w:t xml:space="preserve"> Management described when and how information </w:t>
      </w:r>
      <w:r w:rsidR="004E5C10">
        <w:rPr>
          <w:rFonts w:ascii="Arial" w:eastAsia="Arial" w:hAnsi="Arial" w:cs="Arial"/>
          <w:color w:val="000000"/>
          <w:lang w:eastAsia="en-AU"/>
        </w:rPr>
        <w:t>wa</w:t>
      </w:r>
      <w:r w:rsidR="004C12F6" w:rsidRPr="004C12F6">
        <w:rPr>
          <w:rFonts w:ascii="Arial" w:eastAsia="Arial" w:hAnsi="Arial" w:cs="Arial"/>
          <w:color w:val="000000"/>
          <w:lang w:eastAsia="en-AU"/>
        </w:rPr>
        <w:t xml:space="preserve">s provided to the consumers. </w:t>
      </w:r>
    </w:p>
    <w:p w14:paraId="2E90ADAA" w14:textId="7449E0CE" w:rsidR="00DA27BE" w:rsidRDefault="00B43DA9" w:rsidP="00D9079A">
      <w:pPr>
        <w:rPr>
          <w:rFonts w:ascii="Arial" w:eastAsia="Arial" w:hAnsi="Arial" w:cs="Arial"/>
          <w:color w:val="000000"/>
          <w:lang w:eastAsia="en-AU"/>
        </w:rPr>
      </w:pPr>
      <w:r w:rsidRPr="00B43DA9">
        <w:rPr>
          <w:rFonts w:ascii="Arial" w:eastAsia="Arial" w:hAnsi="Arial" w:cs="Arial"/>
          <w:color w:val="000000"/>
          <w:lang w:eastAsia="en-AU"/>
        </w:rPr>
        <w:t>Documentation evidenced the organisation has a consumer-centred approach to delivering services</w:t>
      </w:r>
      <w:r w:rsidR="00AC0CCC">
        <w:rPr>
          <w:rFonts w:ascii="Arial" w:eastAsia="Arial" w:hAnsi="Arial" w:cs="Arial"/>
          <w:color w:val="000000"/>
          <w:lang w:eastAsia="en-AU"/>
        </w:rPr>
        <w:t xml:space="preserve">, </w:t>
      </w:r>
      <w:r w:rsidR="00AC0CCC" w:rsidRPr="004C12F6">
        <w:rPr>
          <w:rFonts w:ascii="Arial" w:eastAsia="Arial" w:hAnsi="Arial" w:cs="Arial"/>
          <w:color w:val="000000"/>
          <w:lang w:eastAsia="en-AU"/>
        </w:rPr>
        <w:t xml:space="preserve">most information provided </w:t>
      </w:r>
      <w:r w:rsidR="004E5C10">
        <w:rPr>
          <w:rFonts w:ascii="Arial" w:eastAsia="Arial" w:hAnsi="Arial" w:cs="Arial"/>
          <w:color w:val="000000"/>
          <w:lang w:eastAsia="en-AU"/>
        </w:rPr>
        <w:t>wa</w:t>
      </w:r>
      <w:r w:rsidR="00AC0CCC" w:rsidRPr="004C12F6">
        <w:rPr>
          <w:rFonts w:ascii="Arial" w:eastAsia="Arial" w:hAnsi="Arial" w:cs="Arial"/>
          <w:color w:val="000000"/>
          <w:lang w:eastAsia="en-AU"/>
        </w:rPr>
        <w:t>s current and accurate</w:t>
      </w:r>
      <w:r w:rsidR="00B96CCC">
        <w:rPr>
          <w:rFonts w:ascii="Arial" w:eastAsia="Arial" w:hAnsi="Arial" w:cs="Arial"/>
          <w:color w:val="000000"/>
          <w:lang w:eastAsia="en-AU"/>
        </w:rPr>
        <w:t xml:space="preserve"> and</w:t>
      </w:r>
      <w:r w:rsidR="00B96CCC" w:rsidRPr="00B96CCC">
        <w:rPr>
          <w:rFonts w:ascii="Arial" w:eastAsia="Arial" w:hAnsi="Arial" w:cs="Arial"/>
          <w:color w:val="000000"/>
          <w:lang w:eastAsia="en-AU"/>
        </w:rPr>
        <w:t xml:space="preserve"> </w:t>
      </w:r>
      <w:r w:rsidR="00110B21">
        <w:rPr>
          <w:rFonts w:ascii="Arial" w:eastAsia="Arial" w:hAnsi="Arial" w:cs="Arial"/>
          <w:color w:val="000000"/>
          <w:lang w:eastAsia="en-AU"/>
        </w:rPr>
        <w:t>showed c</w:t>
      </w:r>
      <w:r w:rsidR="00B96CCC" w:rsidRPr="00B96CCC">
        <w:rPr>
          <w:rFonts w:ascii="Arial" w:eastAsia="Arial" w:hAnsi="Arial" w:cs="Arial"/>
          <w:color w:val="000000"/>
          <w:lang w:eastAsia="en-AU"/>
        </w:rPr>
        <w:t>onsumer involvement in decisions about the services they receive.</w:t>
      </w:r>
    </w:p>
    <w:p w14:paraId="39D07397" w14:textId="63B04A1E" w:rsidR="00A45AD0" w:rsidRPr="00D9079A" w:rsidRDefault="00A45AD0" w:rsidP="00D9079A">
      <w:pPr>
        <w:rPr>
          <w:rFonts w:ascii="Arial" w:hAnsi="Arial" w:cs="Arial"/>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F873F1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06C6D">
              <w:rPr>
                <w:rFonts w:ascii="Arial" w:hAnsi="Arial" w:cs="Arial"/>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B56417C" w:rsidR="00A54A38" w:rsidRPr="003844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447C">
              <w:rPr>
                <w:rFonts w:ascii="Arial" w:hAnsi="Arial"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71B1553" w:rsidR="00A54A38" w:rsidRPr="0038447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447C">
              <w:rPr>
                <w:rFonts w:ascii="Arial" w:hAnsi="Arial" w:cs="Arial"/>
                <w:color w:val="auto"/>
              </w:rPr>
              <w:t>Non-compliant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1C0E7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1C0E7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60AC276" w:rsidR="00A54A38" w:rsidRPr="003844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447C">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F0E1752" w:rsidR="00A54A38" w:rsidRPr="0038447C" w:rsidRDefault="00A54A38" w:rsidP="00D11D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447C">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44E03534" w:rsidR="00A54A38" w:rsidRPr="0038447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447C">
              <w:rPr>
                <w:rFonts w:ascii="Arial" w:hAnsi="Arial" w:cs="Arial"/>
                <w:color w:val="auto"/>
              </w:rPr>
              <w:t>Compliant</w:t>
            </w:r>
          </w:p>
        </w:tc>
      </w:tr>
    </w:tbl>
    <w:p w14:paraId="2F582DC5" w14:textId="27F1324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6E41615C" w14:textId="445A85EC" w:rsidR="00245B13" w:rsidRDefault="006007F4" w:rsidP="0054596B">
      <w:pPr>
        <w:rPr>
          <w:rFonts w:ascii="Arial" w:eastAsia="Times New Roman" w:hAnsi="Arial" w:cs="Arial"/>
          <w:color w:val="000000"/>
          <w:szCs w:val="22"/>
          <w:lang w:eastAsia="en-AU"/>
        </w:rPr>
      </w:pPr>
      <w:r w:rsidRPr="006007F4">
        <w:rPr>
          <w:rFonts w:ascii="Arial" w:eastAsia="Times New Roman" w:hAnsi="Arial" w:cs="Arial"/>
          <w:color w:val="000000"/>
          <w:szCs w:val="22"/>
          <w:lang w:eastAsia="en-AU"/>
        </w:rPr>
        <w:t xml:space="preserve">Consumers/representatives confirmed they </w:t>
      </w:r>
      <w:r w:rsidR="00B0390D">
        <w:rPr>
          <w:rFonts w:ascii="Arial" w:eastAsia="Times New Roman" w:hAnsi="Arial" w:cs="Arial"/>
          <w:color w:val="000000"/>
          <w:szCs w:val="22"/>
          <w:lang w:eastAsia="en-AU"/>
        </w:rPr>
        <w:t>do</w:t>
      </w:r>
      <w:r w:rsidR="00B0390D" w:rsidRPr="006007F4">
        <w:rPr>
          <w:rFonts w:ascii="Arial" w:eastAsia="Times New Roman" w:hAnsi="Arial" w:cs="Arial"/>
          <w:color w:val="000000"/>
          <w:szCs w:val="22"/>
          <w:lang w:eastAsia="en-AU"/>
        </w:rPr>
        <w:t xml:space="preserve"> </w:t>
      </w:r>
      <w:r w:rsidRPr="006007F4">
        <w:rPr>
          <w:rFonts w:ascii="Arial" w:eastAsia="Times New Roman" w:hAnsi="Arial" w:cs="Arial"/>
          <w:color w:val="000000"/>
          <w:szCs w:val="22"/>
          <w:lang w:eastAsia="en-AU"/>
        </w:rPr>
        <w:t xml:space="preserve">participate in the planning and review of services that </w:t>
      </w:r>
      <w:r w:rsidR="00B0390D">
        <w:rPr>
          <w:rFonts w:ascii="Arial" w:eastAsia="Times New Roman" w:hAnsi="Arial" w:cs="Arial"/>
          <w:color w:val="000000"/>
          <w:szCs w:val="22"/>
          <w:lang w:eastAsia="en-AU"/>
        </w:rPr>
        <w:t>they</w:t>
      </w:r>
      <w:r w:rsidR="00B0390D" w:rsidRPr="006007F4">
        <w:rPr>
          <w:rFonts w:ascii="Arial" w:eastAsia="Times New Roman" w:hAnsi="Arial" w:cs="Arial"/>
          <w:color w:val="000000"/>
          <w:szCs w:val="22"/>
          <w:lang w:eastAsia="en-AU"/>
        </w:rPr>
        <w:t xml:space="preserve"> </w:t>
      </w:r>
      <w:proofErr w:type="gramStart"/>
      <w:r w:rsidRPr="006007F4">
        <w:rPr>
          <w:rFonts w:ascii="Arial" w:eastAsia="Times New Roman" w:hAnsi="Arial" w:cs="Arial"/>
          <w:color w:val="000000"/>
          <w:szCs w:val="22"/>
          <w:lang w:eastAsia="en-AU"/>
        </w:rPr>
        <w:t>receive</w:t>
      </w:r>
      <w:proofErr w:type="gramEnd"/>
      <w:r w:rsidR="0054596B">
        <w:rPr>
          <w:rFonts w:ascii="Arial" w:eastAsia="Times New Roman" w:hAnsi="Arial" w:cs="Arial"/>
          <w:color w:val="000000"/>
          <w:szCs w:val="22"/>
          <w:lang w:eastAsia="en-AU"/>
        </w:rPr>
        <w:t xml:space="preserve"> and </w:t>
      </w:r>
      <w:r w:rsidR="00733771" w:rsidRPr="00733771">
        <w:rPr>
          <w:rFonts w:ascii="Arial" w:eastAsia="Times New Roman" w:hAnsi="Arial" w:cs="Arial"/>
          <w:color w:val="000000"/>
          <w:szCs w:val="22"/>
          <w:lang w:eastAsia="en-AU"/>
        </w:rPr>
        <w:t>they are provided with a copy of the</w:t>
      </w:r>
      <w:r w:rsidR="0054596B">
        <w:rPr>
          <w:rFonts w:ascii="Arial" w:eastAsia="Times New Roman" w:hAnsi="Arial" w:cs="Arial"/>
          <w:color w:val="000000"/>
          <w:szCs w:val="22"/>
          <w:lang w:eastAsia="en-AU"/>
        </w:rPr>
        <w:t>ir</w:t>
      </w:r>
      <w:r w:rsidR="00733771" w:rsidRPr="00733771">
        <w:rPr>
          <w:rFonts w:ascii="Arial" w:eastAsia="Times New Roman" w:hAnsi="Arial" w:cs="Arial"/>
          <w:color w:val="000000"/>
          <w:szCs w:val="22"/>
          <w:lang w:eastAsia="en-AU"/>
        </w:rPr>
        <w:t xml:space="preserve"> </w:t>
      </w:r>
      <w:r w:rsidR="00187EC9">
        <w:rPr>
          <w:rFonts w:ascii="Arial" w:eastAsia="Times New Roman" w:hAnsi="Arial" w:cs="Arial"/>
          <w:color w:val="000000"/>
          <w:szCs w:val="22"/>
          <w:lang w:eastAsia="en-AU"/>
        </w:rPr>
        <w:t xml:space="preserve">care </w:t>
      </w:r>
      <w:r w:rsidR="00733771" w:rsidRPr="00733771">
        <w:rPr>
          <w:rFonts w:ascii="Arial" w:eastAsia="Times New Roman" w:hAnsi="Arial" w:cs="Arial"/>
          <w:color w:val="000000"/>
          <w:szCs w:val="22"/>
          <w:lang w:eastAsia="en-AU"/>
        </w:rPr>
        <w:t>plan for reference.</w:t>
      </w:r>
      <w:r w:rsidR="00171E69">
        <w:rPr>
          <w:rFonts w:ascii="Arial" w:eastAsia="Times New Roman" w:hAnsi="Arial" w:cs="Arial"/>
          <w:color w:val="000000"/>
          <w:szCs w:val="22"/>
          <w:lang w:eastAsia="en-AU"/>
        </w:rPr>
        <w:t xml:space="preserve"> </w:t>
      </w:r>
      <w:r w:rsidR="004E5C10">
        <w:rPr>
          <w:rFonts w:ascii="Arial" w:eastAsia="Times New Roman" w:hAnsi="Arial" w:cs="Arial"/>
          <w:color w:val="000000"/>
          <w:szCs w:val="22"/>
          <w:lang w:eastAsia="en-AU"/>
        </w:rPr>
        <w:t>Care</w:t>
      </w:r>
      <w:r w:rsidR="00171E69" w:rsidRPr="00171E69">
        <w:rPr>
          <w:rFonts w:ascii="Arial" w:eastAsia="Times New Roman" w:hAnsi="Arial" w:cs="Arial"/>
          <w:color w:val="000000"/>
          <w:szCs w:val="22"/>
          <w:lang w:eastAsia="en-AU"/>
        </w:rPr>
        <w:t xml:space="preserve"> plan</w:t>
      </w:r>
      <w:r w:rsidR="004E5C10">
        <w:rPr>
          <w:rFonts w:ascii="Arial" w:eastAsia="Times New Roman" w:hAnsi="Arial" w:cs="Arial"/>
          <w:color w:val="000000"/>
          <w:szCs w:val="22"/>
          <w:lang w:eastAsia="en-AU"/>
        </w:rPr>
        <w:t>ning</w:t>
      </w:r>
      <w:r w:rsidR="00171E69" w:rsidRPr="00171E69">
        <w:rPr>
          <w:rFonts w:ascii="Arial" w:eastAsia="Times New Roman" w:hAnsi="Arial" w:cs="Arial"/>
          <w:color w:val="000000"/>
          <w:szCs w:val="22"/>
          <w:lang w:eastAsia="en-AU"/>
        </w:rPr>
        <w:t xml:space="preserve"> documentation </w:t>
      </w:r>
      <w:r w:rsidR="00AA4E4E">
        <w:rPr>
          <w:rFonts w:ascii="Arial" w:eastAsia="Times New Roman" w:hAnsi="Arial" w:cs="Arial"/>
          <w:color w:val="000000"/>
          <w:szCs w:val="22"/>
          <w:lang w:eastAsia="en-AU"/>
        </w:rPr>
        <w:t>revealed</w:t>
      </w:r>
      <w:r w:rsidR="00171E69" w:rsidRPr="00171E69">
        <w:rPr>
          <w:rFonts w:ascii="Arial" w:eastAsia="Times New Roman" w:hAnsi="Arial" w:cs="Arial"/>
          <w:color w:val="000000"/>
          <w:szCs w:val="22"/>
          <w:lang w:eastAsia="en-AU"/>
        </w:rPr>
        <w:t xml:space="preserve"> that consumer care and services are reviewed at least annually and more often when circumstances change, or </w:t>
      </w:r>
      <w:r w:rsidR="004E5C10">
        <w:rPr>
          <w:rFonts w:ascii="Arial" w:eastAsia="Times New Roman" w:hAnsi="Arial" w:cs="Arial"/>
          <w:color w:val="000000"/>
          <w:szCs w:val="22"/>
          <w:lang w:eastAsia="en-AU"/>
        </w:rPr>
        <w:t xml:space="preserve">when </w:t>
      </w:r>
      <w:r w:rsidR="00171E69" w:rsidRPr="00171E69">
        <w:rPr>
          <w:rFonts w:ascii="Arial" w:eastAsia="Times New Roman" w:hAnsi="Arial" w:cs="Arial"/>
          <w:color w:val="000000"/>
          <w:szCs w:val="22"/>
          <w:lang w:eastAsia="en-AU"/>
        </w:rPr>
        <w:t>incidents impact the needs and preferences of the consumer.</w:t>
      </w:r>
      <w:r w:rsidR="00996B03" w:rsidRPr="00996B03">
        <w:t xml:space="preserve"> </w:t>
      </w:r>
      <w:r w:rsidR="00E14048" w:rsidRPr="00E14048">
        <w:rPr>
          <w:rFonts w:ascii="Arial" w:eastAsia="Times New Roman" w:hAnsi="Arial" w:cs="Arial"/>
          <w:color w:val="000000"/>
          <w:szCs w:val="22"/>
          <w:lang w:eastAsia="en-AU"/>
        </w:rPr>
        <w:t>The Assessment Team observed evidence in consumer files that consumers/representatives are involved in the planning and review of services.</w:t>
      </w:r>
      <w:r w:rsidR="00977AB5" w:rsidRPr="00977AB5">
        <w:rPr>
          <w:rFonts w:ascii="Arial" w:eastAsia="Times New Roman" w:hAnsi="Arial" w:cs="Arial"/>
          <w:color w:val="000000"/>
          <w:szCs w:val="22"/>
          <w:lang w:eastAsia="en-AU"/>
        </w:rPr>
        <w:t xml:space="preserve"> Consumers/representatives reported that the service maintains good communication with the consumer and others </w:t>
      </w:r>
      <w:r w:rsidR="00813956">
        <w:rPr>
          <w:rFonts w:ascii="Arial" w:eastAsia="Times New Roman" w:hAnsi="Arial" w:cs="Arial"/>
          <w:color w:val="000000"/>
          <w:szCs w:val="22"/>
          <w:lang w:eastAsia="en-AU"/>
        </w:rPr>
        <w:t xml:space="preserve">with whom </w:t>
      </w:r>
      <w:r w:rsidR="00977AB5" w:rsidRPr="00977AB5">
        <w:rPr>
          <w:rFonts w:ascii="Arial" w:eastAsia="Times New Roman" w:hAnsi="Arial" w:cs="Arial"/>
          <w:color w:val="000000"/>
          <w:szCs w:val="22"/>
          <w:lang w:eastAsia="en-AU"/>
        </w:rPr>
        <w:t>the consumer wishes to be involved</w:t>
      </w:r>
      <w:r w:rsidR="00D779B2">
        <w:rPr>
          <w:rFonts w:ascii="Arial" w:eastAsia="Times New Roman" w:hAnsi="Arial" w:cs="Arial"/>
          <w:color w:val="000000"/>
          <w:szCs w:val="22"/>
          <w:lang w:eastAsia="en-AU"/>
        </w:rPr>
        <w:t xml:space="preserve"> in their care</w:t>
      </w:r>
      <w:r w:rsidR="00977AB5" w:rsidRPr="00977AB5">
        <w:rPr>
          <w:rFonts w:ascii="Arial" w:eastAsia="Times New Roman" w:hAnsi="Arial" w:cs="Arial"/>
          <w:color w:val="000000"/>
          <w:szCs w:val="22"/>
          <w:lang w:eastAsia="en-AU"/>
        </w:rPr>
        <w:t>.</w:t>
      </w:r>
      <w:r w:rsidR="008E61A1" w:rsidRPr="008E61A1">
        <w:rPr>
          <w:rFonts w:ascii="Arial" w:eastAsia="Times New Roman" w:hAnsi="Arial" w:cs="Arial"/>
          <w:color w:val="000000"/>
          <w:szCs w:val="22"/>
          <w:lang w:eastAsia="en-AU"/>
        </w:rPr>
        <w:t xml:space="preserve"> </w:t>
      </w:r>
    </w:p>
    <w:p w14:paraId="48CC6F75" w14:textId="1CD4E295" w:rsidR="00D11D18" w:rsidRDefault="008E61A1" w:rsidP="0038447C">
      <w:pPr>
        <w:rPr>
          <w:rFonts w:ascii="Arial" w:eastAsia="Times New Roman" w:hAnsi="Arial" w:cs="Arial"/>
          <w:color w:val="000000"/>
          <w:szCs w:val="22"/>
          <w:lang w:eastAsia="en-AU"/>
        </w:rPr>
      </w:pPr>
      <w:r w:rsidRPr="008E61A1">
        <w:rPr>
          <w:rFonts w:ascii="Arial" w:eastAsia="Times New Roman" w:hAnsi="Arial" w:cs="Arial"/>
          <w:color w:val="000000"/>
          <w:szCs w:val="22"/>
          <w:lang w:eastAsia="en-AU"/>
        </w:rPr>
        <w:t>Staff conducting the</w:t>
      </w:r>
      <w:r w:rsidR="0090765E">
        <w:rPr>
          <w:rFonts w:ascii="Arial" w:eastAsia="Times New Roman" w:hAnsi="Arial" w:cs="Arial"/>
          <w:color w:val="000000"/>
          <w:szCs w:val="22"/>
          <w:lang w:eastAsia="en-AU"/>
        </w:rPr>
        <w:t xml:space="preserve"> assessment and planning</w:t>
      </w:r>
      <w:r w:rsidRPr="008E61A1">
        <w:rPr>
          <w:rFonts w:ascii="Arial" w:eastAsia="Times New Roman" w:hAnsi="Arial" w:cs="Arial"/>
          <w:color w:val="000000"/>
          <w:szCs w:val="22"/>
          <w:lang w:eastAsia="en-AU"/>
        </w:rPr>
        <w:t xml:space="preserve"> reviews could describe the process, which involves a standardised list of questions </w:t>
      </w:r>
      <w:r w:rsidR="0090765E">
        <w:rPr>
          <w:rFonts w:ascii="Arial" w:eastAsia="Times New Roman" w:hAnsi="Arial" w:cs="Arial"/>
          <w:color w:val="000000"/>
          <w:szCs w:val="22"/>
          <w:lang w:eastAsia="en-AU"/>
        </w:rPr>
        <w:t>they</w:t>
      </w:r>
      <w:r w:rsidR="0090765E" w:rsidRPr="008E61A1">
        <w:rPr>
          <w:rFonts w:ascii="Arial" w:eastAsia="Times New Roman" w:hAnsi="Arial" w:cs="Arial"/>
          <w:color w:val="000000"/>
          <w:szCs w:val="22"/>
          <w:lang w:eastAsia="en-AU"/>
        </w:rPr>
        <w:t xml:space="preserve"> </w:t>
      </w:r>
      <w:r w:rsidRPr="008E61A1">
        <w:rPr>
          <w:rFonts w:ascii="Arial" w:eastAsia="Times New Roman" w:hAnsi="Arial" w:cs="Arial"/>
          <w:color w:val="000000"/>
          <w:szCs w:val="22"/>
          <w:lang w:eastAsia="en-AU"/>
        </w:rPr>
        <w:t>ask the consumer or their representative.</w:t>
      </w:r>
      <w:r w:rsidR="00245B13">
        <w:t xml:space="preserve"> </w:t>
      </w:r>
      <w:r w:rsidR="00DA471E" w:rsidRPr="006007F4">
        <w:rPr>
          <w:rFonts w:ascii="Arial" w:eastAsia="Times New Roman" w:hAnsi="Arial" w:cs="Arial"/>
          <w:color w:val="000000"/>
          <w:szCs w:val="22"/>
          <w:lang w:eastAsia="en-AU"/>
        </w:rPr>
        <w:t xml:space="preserve">Staff and management described how they work with other service providers, </w:t>
      </w:r>
      <w:r w:rsidR="0090765E">
        <w:rPr>
          <w:rFonts w:ascii="Arial" w:eastAsia="Times New Roman" w:hAnsi="Arial" w:cs="Arial"/>
          <w:color w:val="000000"/>
          <w:szCs w:val="22"/>
          <w:lang w:eastAsia="en-AU"/>
        </w:rPr>
        <w:t>stakeholde</w:t>
      </w:r>
      <w:r w:rsidR="00066D4B">
        <w:rPr>
          <w:rFonts w:ascii="Arial" w:eastAsia="Times New Roman" w:hAnsi="Arial" w:cs="Arial"/>
          <w:color w:val="000000"/>
          <w:szCs w:val="22"/>
          <w:lang w:eastAsia="en-AU"/>
        </w:rPr>
        <w:t>r</w:t>
      </w:r>
      <w:r w:rsidR="0090765E">
        <w:rPr>
          <w:rFonts w:ascii="Arial" w:eastAsia="Times New Roman" w:hAnsi="Arial" w:cs="Arial"/>
          <w:color w:val="000000"/>
          <w:szCs w:val="22"/>
          <w:lang w:eastAsia="en-AU"/>
        </w:rPr>
        <w:t>s</w:t>
      </w:r>
      <w:r w:rsidR="00C215AE" w:rsidRPr="006007F4">
        <w:rPr>
          <w:rFonts w:ascii="Arial" w:eastAsia="Times New Roman" w:hAnsi="Arial" w:cs="Arial"/>
          <w:color w:val="000000"/>
          <w:szCs w:val="22"/>
          <w:lang w:eastAsia="en-AU"/>
        </w:rPr>
        <w:t>,</w:t>
      </w:r>
      <w:r w:rsidR="00DA471E" w:rsidRPr="006007F4">
        <w:rPr>
          <w:rFonts w:ascii="Arial" w:eastAsia="Times New Roman" w:hAnsi="Arial" w:cs="Arial"/>
          <w:color w:val="000000"/>
          <w:szCs w:val="22"/>
          <w:lang w:eastAsia="en-AU"/>
        </w:rPr>
        <w:t xml:space="preserve"> and organisations</w:t>
      </w:r>
      <w:r w:rsidR="00DA471E">
        <w:rPr>
          <w:rFonts w:ascii="Arial" w:eastAsia="Times New Roman" w:hAnsi="Arial" w:cs="Arial"/>
          <w:color w:val="000000"/>
          <w:szCs w:val="22"/>
          <w:lang w:eastAsia="en-AU"/>
        </w:rPr>
        <w:t xml:space="preserve">. </w:t>
      </w:r>
      <w:r w:rsidR="00DA471E" w:rsidRPr="00733771">
        <w:rPr>
          <w:rFonts w:ascii="Arial" w:eastAsia="Times New Roman" w:hAnsi="Arial" w:cs="Arial"/>
          <w:color w:val="000000"/>
          <w:szCs w:val="22"/>
          <w:lang w:eastAsia="en-AU"/>
        </w:rPr>
        <w:t xml:space="preserve">The service stores consumer care and service plans on an organisational drive </w:t>
      </w:r>
      <w:r w:rsidR="008D3599">
        <w:rPr>
          <w:rFonts w:ascii="Arial" w:eastAsia="Times New Roman" w:hAnsi="Arial" w:cs="Arial"/>
          <w:color w:val="000000"/>
          <w:szCs w:val="22"/>
          <w:lang w:eastAsia="en-AU"/>
        </w:rPr>
        <w:t xml:space="preserve">which is </w:t>
      </w:r>
      <w:r w:rsidR="00DA471E" w:rsidRPr="00733771">
        <w:rPr>
          <w:rFonts w:ascii="Arial" w:eastAsia="Times New Roman" w:hAnsi="Arial" w:cs="Arial"/>
          <w:color w:val="000000"/>
          <w:szCs w:val="22"/>
          <w:lang w:eastAsia="en-AU"/>
        </w:rPr>
        <w:t>accessible to staff.</w:t>
      </w:r>
      <w:r w:rsidR="00D11D18">
        <w:rPr>
          <w:rFonts w:ascii="Arial" w:eastAsia="Times New Roman" w:hAnsi="Arial" w:cs="Arial"/>
          <w:color w:val="000000"/>
          <w:szCs w:val="22"/>
          <w:lang w:eastAsia="en-AU"/>
        </w:rPr>
        <w:br w:type="page"/>
      </w:r>
    </w:p>
    <w:p w14:paraId="669ED0EA" w14:textId="0F2393CF" w:rsidR="00E348B4" w:rsidRPr="00EC5DE5" w:rsidRDefault="00767805" w:rsidP="00EC5DE5">
      <w:pPr>
        <w:spacing w:after="0"/>
        <w:rPr>
          <w:rFonts w:ascii="Arial" w:hAnsi="Arial" w:cs="Arial"/>
          <w:szCs w:val="22"/>
          <w:u w:val="single"/>
        </w:rPr>
      </w:pPr>
      <w:r>
        <w:rPr>
          <w:rFonts w:ascii="Arial" w:hAnsi="Arial" w:cs="Arial"/>
          <w:szCs w:val="22"/>
          <w:u w:val="single"/>
        </w:rPr>
        <w:lastRenderedPageBreak/>
        <w:t>2</w:t>
      </w:r>
      <w:r w:rsidRPr="00767805">
        <w:rPr>
          <w:rFonts w:ascii="Arial" w:hAnsi="Arial" w:cs="Arial"/>
          <w:szCs w:val="22"/>
          <w:u w:val="single"/>
        </w:rPr>
        <w:t>(3)(</w:t>
      </w:r>
      <w:r w:rsidR="00EC5DE5">
        <w:rPr>
          <w:rFonts w:ascii="Arial" w:hAnsi="Arial" w:cs="Arial"/>
          <w:szCs w:val="22"/>
          <w:u w:val="single"/>
        </w:rPr>
        <w:t>a)</w:t>
      </w:r>
      <w:r w:rsidR="00E348B4">
        <w:rPr>
          <w:rFonts w:ascii="Arial" w:hAnsi="Arial" w:cs="Arial"/>
          <w:szCs w:val="22"/>
          <w:u w:val="single"/>
        </w:rPr>
        <w:t xml:space="preserve"> </w:t>
      </w:r>
      <w:r w:rsidRPr="00767805">
        <w:rPr>
          <w:rFonts w:ascii="Arial" w:hAnsi="Arial" w:cs="Arial"/>
          <w:szCs w:val="22"/>
          <w:u w:val="single"/>
        </w:rPr>
        <w:t xml:space="preserve">non-compliance </w:t>
      </w:r>
    </w:p>
    <w:p w14:paraId="6A2A2EC8" w14:textId="0E8015B4" w:rsidR="00E05CE5" w:rsidRDefault="004608AE" w:rsidP="00D11D18">
      <w:pPr>
        <w:spacing w:before="120"/>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However, </w:t>
      </w:r>
      <w:r w:rsidR="00EC4569">
        <w:rPr>
          <w:rFonts w:ascii="Arial" w:eastAsia="Times New Roman" w:hAnsi="Arial" w:cs="Arial"/>
          <w:color w:val="000000"/>
          <w:szCs w:val="22"/>
          <w:lang w:eastAsia="en-AU"/>
        </w:rPr>
        <w:t>t</w:t>
      </w:r>
      <w:r w:rsidR="003F3AE2" w:rsidRPr="003F3AE2">
        <w:rPr>
          <w:rFonts w:ascii="Arial" w:eastAsia="Times New Roman" w:hAnsi="Arial" w:cs="Arial"/>
          <w:color w:val="000000"/>
          <w:szCs w:val="22"/>
          <w:lang w:eastAsia="en-AU"/>
        </w:rPr>
        <w:t xml:space="preserve">he Assessment Team observed </w:t>
      </w:r>
      <w:r w:rsidR="00EC4569">
        <w:rPr>
          <w:rFonts w:ascii="Arial" w:eastAsia="Times New Roman" w:hAnsi="Arial" w:cs="Arial"/>
          <w:color w:val="000000"/>
          <w:szCs w:val="22"/>
          <w:lang w:eastAsia="en-AU"/>
        </w:rPr>
        <w:t xml:space="preserve">that </w:t>
      </w:r>
      <w:r w:rsidR="005151C2">
        <w:rPr>
          <w:rFonts w:ascii="Arial" w:eastAsia="Times New Roman" w:hAnsi="Arial" w:cs="Arial"/>
          <w:color w:val="000000"/>
          <w:szCs w:val="22"/>
          <w:lang w:eastAsia="en-AU"/>
        </w:rPr>
        <w:t xml:space="preserve">sampled </w:t>
      </w:r>
      <w:r w:rsidR="003F3AE2" w:rsidRPr="003F3AE2">
        <w:rPr>
          <w:rFonts w:ascii="Arial" w:eastAsia="Times New Roman" w:hAnsi="Arial" w:cs="Arial"/>
          <w:color w:val="000000"/>
          <w:szCs w:val="22"/>
          <w:lang w:eastAsia="en-AU"/>
        </w:rPr>
        <w:t xml:space="preserve">consumer care plans </w:t>
      </w:r>
      <w:r w:rsidR="00EC4569">
        <w:rPr>
          <w:rFonts w:ascii="Arial" w:eastAsia="Times New Roman" w:hAnsi="Arial" w:cs="Arial"/>
          <w:color w:val="000000"/>
          <w:szCs w:val="22"/>
          <w:lang w:eastAsia="en-AU"/>
        </w:rPr>
        <w:t>contained</w:t>
      </w:r>
      <w:r w:rsidR="00EC4569" w:rsidRPr="003F3AE2">
        <w:rPr>
          <w:rFonts w:ascii="Arial" w:eastAsia="Times New Roman" w:hAnsi="Arial" w:cs="Arial"/>
          <w:color w:val="000000"/>
          <w:szCs w:val="22"/>
          <w:lang w:eastAsia="en-AU"/>
        </w:rPr>
        <w:t xml:space="preserve"> </w:t>
      </w:r>
      <w:r w:rsidR="003F3AE2" w:rsidRPr="003F3AE2">
        <w:rPr>
          <w:rFonts w:ascii="Arial" w:eastAsia="Times New Roman" w:hAnsi="Arial" w:cs="Arial"/>
          <w:color w:val="000000"/>
          <w:szCs w:val="22"/>
          <w:lang w:eastAsia="en-AU"/>
        </w:rPr>
        <w:t xml:space="preserve">insufficient information </w:t>
      </w:r>
      <w:r w:rsidR="005151C2">
        <w:rPr>
          <w:rFonts w:ascii="Arial" w:eastAsia="Times New Roman" w:hAnsi="Arial" w:cs="Arial"/>
          <w:color w:val="000000"/>
          <w:szCs w:val="22"/>
          <w:lang w:eastAsia="en-AU"/>
        </w:rPr>
        <w:t>about the risks posed by its consumers</w:t>
      </w:r>
      <w:r w:rsidR="00BC5916">
        <w:rPr>
          <w:rFonts w:ascii="Arial" w:eastAsia="Times New Roman" w:hAnsi="Arial" w:cs="Arial"/>
          <w:color w:val="000000"/>
          <w:szCs w:val="22"/>
          <w:lang w:eastAsia="en-AU"/>
        </w:rPr>
        <w:t xml:space="preserve">. The absence of </w:t>
      </w:r>
      <w:proofErr w:type="gramStart"/>
      <w:r w:rsidR="00BC5916">
        <w:rPr>
          <w:rFonts w:ascii="Arial" w:eastAsia="Times New Roman" w:hAnsi="Arial" w:cs="Arial"/>
          <w:color w:val="000000"/>
          <w:szCs w:val="22"/>
          <w:lang w:eastAsia="en-AU"/>
        </w:rPr>
        <w:t>risk based</w:t>
      </w:r>
      <w:proofErr w:type="gramEnd"/>
      <w:r w:rsidR="00BC5916">
        <w:rPr>
          <w:rFonts w:ascii="Arial" w:eastAsia="Times New Roman" w:hAnsi="Arial" w:cs="Arial"/>
          <w:color w:val="000000"/>
          <w:szCs w:val="22"/>
          <w:lang w:eastAsia="en-AU"/>
        </w:rPr>
        <w:t xml:space="preserve"> planning therefore </w:t>
      </w:r>
      <w:r w:rsidR="00023EE2">
        <w:rPr>
          <w:rFonts w:ascii="Arial" w:eastAsia="Times New Roman" w:hAnsi="Arial" w:cs="Arial"/>
          <w:color w:val="000000"/>
          <w:szCs w:val="22"/>
          <w:lang w:eastAsia="en-AU"/>
        </w:rPr>
        <w:t xml:space="preserve">impacts </w:t>
      </w:r>
      <w:r w:rsidR="00BC5916">
        <w:rPr>
          <w:rFonts w:ascii="Arial" w:eastAsia="Times New Roman" w:hAnsi="Arial" w:cs="Arial"/>
          <w:color w:val="000000"/>
          <w:szCs w:val="22"/>
          <w:lang w:eastAsia="en-AU"/>
        </w:rPr>
        <w:t>the service’s ability</w:t>
      </w:r>
      <w:r w:rsidR="005151C2">
        <w:rPr>
          <w:rFonts w:ascii="Arial" w:eastAsia="Times New Roman" w:hAnsi="Arial" w:cs="Arial"/>
          <w:color w:val="000000"/>
          <w:szCs w:val="22"/>
          <w:lang w:eastAsia="en-AU"/>
        </w:rPr>
        <w:t xml:space="preserve"> </w:t>
      </w:r>
      <w:r w:rsidR="003F3AE2" w:rsidRPr="003F3AE2">
        <w:rPr>
          <w:rFonts w:ascii="Arial" w:eastAsia="Times New Roman" w:hAnsi="Arial" w:cs="Arial"/>
          <w:color w:val="000000"/>
          <w:szCs w:val="22"/>
          <w:lang w:eastAsia="en-AU"/>
        </w:rPr>
        <w:t>to deliver safe and effective care and service</w:t>
      </w:r>
      <w:r w:rsidR="00E05CE5">
        <w:rPr>
          <w:rFonts w:ascii="Arial" w:eastAsia="Times New Roman" w:hAnsi="Arial" w:cs="Arial"/>
          <w:color w:val="000000"/>
          <w:szCs w:val="22"/>
          <w:lang w:eastAsia="en-AU"/>
        </w:rPr>
        <w:t>s</w:t>
      </w:r>
      <w:r w:rsidR="00BC5916">
        <w:rPr>
          <w:rFonts w:ascii="Arial" w:eastAsia="Times New Roman" w:hAnsi="Arial" w:cs="Arial"/>
          <w:color w:val="000000"/>
          <w:szCs w:val="22"/>
          <w:lang w:eastAsia="en-AU"/>
        </w:rPr>
        <w:t xml:space="preserve"> to all consumers</w:t>
      </w:r>
      <w:r w:rsidR="00E05CE5">
        <w:rPr>
          <w:rFonts w:ascii="Arial" w:eastAsia="Times New Roman" w:hAnsi="Arial" w:cs="Arial"/>
          <w:color w:val="000000"/>
          <w:szCs w:val="22"/>
          <w:lang w:eastAsia="en-AU"/>
        </w:rPr>
        <w:t xml:space="preserve">. For </w:t>
      </w:r>
      <w:r w:rsidR="00245B13">
        <w:rPr>
          <w:rFonts w:ascii="Arial" w:eastAsia="Times New Roman" w:hAnsi="Arial" w:cs="Arial"/>
          <w:color w:val="000000"/>
          <w:szCs w:val="22"/>
          <w:lang w:eastAsia="en-AU"/>
        </w:rPr>
        <w:t>instance</w:t>
      </w:r>
      <w:r w:rsidR="00E05CE5">
        <w:rPr>
          <w:rFonts w:ascii="Arial" w:eastAsia="Times New Roman" w:hAnsi="Arial" w:cs="Arial"/>
          <w:color w:val="000000"/>
          <w:szCs w:val="22"/>
          <w:lang w:eastAsia="en-AU"/>
        </w:rPr>
        <w:t>,</w:t>
      </w:r>
      <w:r w:rsidR="00245B13">
        <w:rPr>
          <w:rFonts w:ascii="Arial" w:eastAsia="Times New Roman" w:hAnsi="Arial" w:cs="Arial"/>
          <w:color w:val="000000"/>
          <w:szCs w:val="22"/>
          <w:lang w:eastAsia="en-AU"/>
        </w:rPr>
        <w:t xml:space="preserve"> the Assessment Team reviewed</w:t>
      </w:r>
      <w:r w:rsidR="00E05CE5">
        <w:rPr>
          <w:rFonts w:ascii="Arial" w:eastAsia="Times New Roman" w:hAnsi="Arial" w:cs="Arial"/>
          <w:color w:val="000000"/>
          <w:szCs w:val="22"/>
          <w:lang w:eastAsia="en-AU"/>
        </w:rPr>
        <w:t xml:space="preserve"> c</w:t>
      </w:r>
      <w:r w:rsidR="00E05CE5" w:rsidRPr="00E05CE5">
        <w:rPr>
          <w:rFonts w:ascii="Arial" w:eastAsia="Times New Roman" w:hAnsi="Arial" w:cs="Arial"/>
          <w:color w:val="000000"/>
          <w:szCs w:val="22"/>
          <w:lang w:eastAsia="en-AU"/>
        </w:rPr>
        <w:t>are plans contain</w:t>
      </w:r>
      <w:r w:rsidR="00245B13">
        <w:rPr>
          <w:rFonts w:ascii="Arial" w:eastAsia="Times New Roman" w:hAnsi="Arial" w:cs="Arial"/>
          <w:color w:val="000000"/>
          <w:szCs w:val="22"/>
          <w:lang w:eastAsia="en-AU"/>
        </w:rPr>
        <w:t>ing</w:t>
      </w:r>
      <w:r w:rsidR="00E05CE5" w:rsidRPr="00E05CE5">
        <w:rPr>
          <w:rFonts w:ascii="Arial" w:eastAsia="Times New Roman" w:hAnsi="Arial" w:cs="Arial"/>
          <w:color w:val="000000"/>
          <w:szCs w:val="22"/>
          <w:lang w:eastAsia="en-AU"/>
        </w:rPr>
        <w:t xml:space="preserve"> a list of services </w:t>
      </w:r>
      <w:r w:rsidR="00637BF6">
        <w:rPr>
          <w:rFonts w:ascii="Arial" w:eastAsia="Times New Roman" w:hAnsi="Arial" w:cs="Arial"/>
          <w:color w:val="000000"/>
          <w:szCs w:val="22"/>
          <w:lang w:eastAsia="en-AU"/>
        </w:rPr>
        <w:t>applicable to</w:t>
      </w:r>
      <w:r w:rsidR="00477889">
        <w:rPr>
          <w:rFonts w:ascii="Arial" w:eastAsia="Times New Roman" w:hAnsi="Arial" w:cs="Arial"/>
          <w:color w:val="000000"/>
          <w:szCs w:val="22"/>
          <w:lang w:eastAsia="en-AU"/>
        </w:rPr>
        <w:t xml:space="preserve"> </w:t>
      </w:r>
      <w:r w:rsidR="00E05CE5" w:rsidRPr="00E05CE5">
        <w:rPr>
          <w:rFonts w:ascii="Arial" w:eastAsia="Times New Roman" w:hAnsi="Arial" w:cs="Arial"/>
          <w:color w:val="000000"/>
          <w:szCs w:val="22"/>
          <w:lang w:eastAsia="en-AU"/>
        </w:rPr>
        <w:t>each consumer</w:t>
      </w:r>
      <w:r w:rsidR="00477889">
        <w:rPr>
          <w:rFonts w:ascii="Arial" w:eastAsia="Times New Roman" w:hAnsi="Arial" w:cs="Arial"/>
          <w:color w:val="000000"/>
          <w:szCs w:val="22"/>
          <w:lang w:eastAsia="en-AU"/>
        </w:rPr>
        <w:t>,</w:t>
      </w:r>
      <w:r w:rsidR="00A56606">
        <w:rPr>
          <w:rFonts w:ascii="Arial" w:eastAsia="Times New Roman" w:hAnsi="Arial" w:cs="Arial"/>
          <w:color w:val="000000"/>
          <w:szCs w:val="22"/>
          <w:lang w:eastAsia="en-AU"/>
        </w:rPr>
        <w:t xml:space="preserve"> but </w:t>
      </w:r>
      <w:r w:rsidR="00477889">
        <w:rPr>
          <w:rFonts w:ascii="Arial" w:eastAsia="Times New Roman" w:hAnsi="Arial" w:cs="Arial"/>
          <w:color w:val="000000"/>
          <w:szCs w:val="22"/>
          <w:lang w:eastAsia="en-AU"/>
        </w:rPr>
        <w:t xml:space="preserve">there were </w:t>
      </w:r>
      <w:r w:rsidR="00E05CE5" w:rsidRPr="00E05CE5">
        <w:rPr>
          <w:rFonts w:ascii="Arial" w:eastAsia="Times New Roman" w:hAnsi="Arial" w:cs="Arial"/>
          <w:color w:val="000000"/>
          <w:szCs w:val="22"/>
          <w:lang w:eastAsia="en-AU"/>
        </w:rPr>
        <w:t>no further instructions to guide care staff on how to</w:t>
      </w:r>
      <w:r w:rsidR="00637BF6">
        <w:rPr>
          <w:rFonts w:ascii="Arial" w:eastAsia="Times New Roman" w:hAnsi="Arial" w:cs="Arial"/>
          <w:color w:val="000000"/>
          <w:szCs w:val="22"/>
          <w:lang w:eastAsia="en-AU"/>
        </w:rPr>
        <w:t xml:space="preserve"> effectively</w:t>
      </w:r>
      <w:r w:rsidR="00E05CE5" w:rsidRPr="00E05CE5">
        <w:rPr>
          <w:rFonts w:ascii="Arial" w:eastAsia="Times New Roman" w:hAnsi="Arial" w:cs="Arial"/>
          <w:color w:val="000000"/>
          <w:szCs w:val="22"/>
          <w:lang w:eastAsia="en-AU"/>
        </w:rPr>
        <w:t xml:space="preserve"> deliver these services to each individual consumer. Consumer</w:t>
      </w:r>
      <w:r w:rsidR="00023EE2">
        <w:rPr>
          <w:rFonts w:ascii="Arial" w:eastAsia="Times New Roman" w:hAnsi="Arial" w:cs="Arial"/>
          <w:color w:val="000000"/>
          <w:szCs w:val="22"/>
          <w:lang w:eastAsia="en-AU"/>
        </w:rPr>
        <w:t>s</w:t>
      </w:r>
      <w:r w:rsidR="002F6C78">
        <w:rPr>
          <w:rFonts w:ascii="Arial" w:eastAsia="Times New Roman" w:hAnsi="Arial" w:cs="Arial"/>
          <w:color w:val="000000"/>
          <w:szCs w:val="22"/>
          <w:lang w:eastAsia="en-AU"/>
        </w:rPr>
        <w:t>’</w:t>
      </w:r>
      <w:r w:rsidR="00E05CE5" w:rsidRPr="00E05CE5">
        <w:rPr>
          <w:rFonts w:ascii="Arial" w:eastAsia="Times New Roman" w:hAnsi="Arial" w:cs="Arial"/>
          <w:color w:val="000000"/>
          <w:szCs w:val="22"/>
          <w:lang w:eastAsia="en-AU"/>
        </w:rPr>
        <w:t xml:space="preserve"> preferences concerning how they want to receive their services were </w:t>
      </w:r>
      <w:r w:rsidR="00230559">
        <w:rPr>
          <w:rFonts w:ascii="Arial" w:eastAsia="Times New Roman" w:hAnsi="Arial" w:cs="Arial"/>
          <w:color w:val="000000"/>
          <w:szCs w:val="22"/>
          <w:lang w:eastAsia="en-AU"/>
        </w:rPr>
        <w:t xml:space="preserve">also </w:t>
      </w:r>
      <w:r w:rsidR="00E05CE5" w:rsidRPr="00E05CE5">
        <w:rPr>
          <w:rFonts w:ascii="Arial" w:eastAsia="Times New Roman" w:hAnsi="Arial" w:cs="Arial"/>
          <w:color w:val="000000"/>
          <w:szCs w:val="22"/>
          <w:lang w:eastAsia="en-AU"/>
        </w:rPr>
        <w:t>not captured</w:t>
      </w:r>
      <w:r w:rsidR="009B1B7A">
        <w:rPr>
          <w:rFonts w:ascii="Arial" w:eastAsia="Times New Roman" w:hAnsi="Arial" w:cs="Arial"/>
          <w:color w:val="000000"/>
          <w:szCs w:val="22"/>
          <w:lang w:eastAsia="en-AU"/>
        </w:rPr>
        <w:t>.</w:t>
      </w:r>
    </w:p>
    <w:p w14:paraId="040F2F54" w14:textId="5EB85C8E" w:rsidR="00F6794F" w:rsidRPr="00F6794F" w:rsidRDefault="00637BF6" w:rsidP="00D11D18">
      <w:pPr>
        <w:rPr>
          <w:rFonts w:ascii="Arial" w:eastAsia="Times New Roman" w:hAnsi="Arial" w:cs="Arial"/>
          <w:color w:val="000000"/>
          <w:szCs w:val="22"/>
          <w:lang w:eastAsia="en-AU"/>
        </w:rPr>
      </w:pPr>
      <w:r>
        <w:rPr>
          <w:rFonts w:ascii="Arial" w:eastAsia="Times New Roman" w:hAnsi="Arial" w:cs="Arial"/>
          <w:color w:val="000000"/>
          <w:szCs w:val="22"/>
          <w:lang w:eastAsia="en-AU"/>
        </w:rPr>
        <w:t xml:space="preserve">Furthermore, </w:t>
      </w:r>
      <w:r w:rsidR="003E30BE" w:rsidRPr="00F6794F">
        <w:rPr>
          <w:rFonts w:ascii="Arial" w:eastAsia="Times New Roman" w:hAnsi="Arial" w:cs="Arial"/>
          <w:color w:val="000000"/>
          <w:szCs w:val="22"/>
          <w:lang w:eastAsia="en-AU"/>
        </w:rPr>
        <w:t>information collected about consumers w</w:t>
      </w:r>
      <w:r w:rsidR="002F6C78">
        <w:rPr>
          <w:rFonts w:ascii="Arial" w:eastAsia="Times New Roman" w:hAnsi="Arial" w:cs="Arial"/>
          <w:color w:val="000000"/>
          <w:szCs w:val="22"/>
          <w:lang w:eastAsia="en-AU"/>
        </w:rPr>
        <w:t>ere</w:t>
      </w:r>
      <w:r w:rsidR="003E30BE" w:rsidRPr="00F6794F">
        <w:rPr>
          <w:rFonts w:ascii="Arial" w:eastAsia="Times New Roman" w:hAnsi="Arial" w:cs="Arial"/>
          <w:color w:val="000000"/>
          <w:szCs w:val="22"/>
          <w:lang w:eastAsia="en-AU"/>
        </w:rPr>
        <w:t xml:space="preserve"> brief and did not inform care workers about each person’s </w:t>
      </w:r>
      <w:r w:rsidR="001213FA">
        <w:rPr>
          <w:rFonts w:ascii="Arial" w:eastAsia="Times New Roman" w:hAnsi="Arial" w:cs="Arial"/>
          <w:color w:val="000000"/>
          <w:szCs w:val="22"/>
          <w:lang w:eastAsia="en-AU"/>
        </w:rPr>
        <w:t>specific care needs</w:t>
      </w:r>
      <w:r w:rsidR="00455F14">
        <w:rPr>
          <w:rFonts w:ascii="Arial" w:eastAsia="Times New Roman" w:hAnsi="Arial" w:cs="Arial"/>
          <w:color w:val="000000"/>
          <w:szCs w:val="22"/>
          <w:lang w:eastAsia="en-AU"/>
        </w:rPr>
        <w:t xml:space="preserve"> such as</w:t>
      </w:r>
      <w:r w:rsidR="001213FA" w:rsidRPr="00F6794F">
        <w:rPr>
          <w:rFonts w:ascii="Arial" w:eastAsia="Times New Roman" w:hAnsi="Arial" w:cs="Arial"/>
          <w:color w:val="000000"/>
          <w:szCs w:val="22"/>
          <w:lang w:eastAsia="en-AU"/>
        </w:rPr>
        <w:t xml:space="preserve"> </w:t>
      </w:r>
      <w:r w:rsidR="002839A5" w:rsidRPr="00F6794F">
        <w:rPr>
          <w:rFonts w:ascii="Arial" w:eastAsia="Times New Roman" w:hAnsi="Arial" w:cs="Arial"/>
          <w:color w:val="000000"/>
          <w:szCs w:val="22"/>
          <w:lang w:eastAsia="en-AU"/>
        </w:rPr>
        <w:t>strategies to manage the behaviours of consumers living with cognitive decline</w:t>
      </w:r>
      <w:r w:rsidR="003E30BE" w:rsidRPr="00F6794F">
        <w:rPr>
          <w:rFonts w:ascii="Arial" w:eastAsia="Times New Roman" w:hAnsi="Arial" w:cs="Arial"/>
          <w:color w:val="000000"/>
          <w:szCs w:val="22"/>
          <w:lang w:eastAsia="en-AU"/>
        </w:rPr>
        <w:t xml:space="preserve">. </w:t>
      </w:r>
      <w:r w:rsidR="00D92E60" w:rsidRPr="00F6794F">
        <w:rPr>
          <w:rFonts w:ascii="Arial" w:eastAsia="Times New Roman" w:hAnsi="Arial" w:cs="Arial"/>
          <w:color w:val="000000"/>
          <w:szCs w:val="22"/>
          <w:lang w:eastAsia="en-AU"/>
        </w:rPr>
        <w:t>For example, a</w:t>
      </w:r>
      <w:r w:rsidR="00455F14">
        <w:rPr>
          <w:rFonts w:ascii="Arial" w:eastAsia="Times New Roman" w:hAnsi="Arial" w:cs="Arial"/>
          <w:color w:val="000000"/>
          <w:szCs w:val="22"/>
          <w:lang w:eastAsia="en-AU"/>
        </w:rPr>
        <w:t>n</w:t>
      </w:r>
      <w:r w:rsidR="00D92E60" w:rsidRPr="00F6794F">
        <w:rPr>
          <w:rFonts w:ascii="Arial" w:eastAsia="Times New Roman" w:hAnsi="Arial" w:cs="Arial"/>
          <w:color w:val="000000"/>
          <w:szCs w:val="22"/>
          <w:lang w:eastAsia="en-AU"/>
        </w:rPr>
        <w:t xml:space="preserve"> HCP L4 consumer’s progress notes </w:t>
      </w:r>
      <w:r w:rsidR="00455F14">
        <w:rPr>
          <w:rFonts w:ascii="Arial" w:eastAsia="Times New Roman" w:hAnsi="Arial" w:cs="Arial"/>
          <w:color w:val="000000"/>
          <w:szCs w:val="22"/>
          <w:lang w:eastAsia="en-AU"/>
        </w:rPr>
        <w:t>stated</w:t>
      </w:r>
      <w:r w:rsidR="00455F14" w:rsidRPr="00F6794F">
        <w:rPr>
          <w:rFonts w:ascii="Arial" w:eastAsia="Times New Roman" w:hAnsi="Arial" w:cs="Arial"/>
          <w:color w:val="000000"/>
          <w:szCs w:val="22"/>
          <w:lang w:eastAsia="en-AU"/>
        </w:rPr>
        <w:t xml:space="preserve"> </w:t>
      </w:r>
      <w:r w:rsidR="00D92E60" w:rsidRPr="00F6794F">
        <w:rPr>
          <w:rFonts w:ascii="Arial" w:eastAsia="Times New Roman" w:hAnsi="Arial" w:cs="Arial"/>
          <w:color w:val="000000"/>
          <w:szCs w:val="22"/>
          <w:lang w:eastAsia="en-AU"/>
        </w:rPr>
        <w:t xml:space="preserve">‘behaviour issues’ were communicated to </w:t>
      </w:r>
      <w:r w:rsidR="00823C68" w:rsidRPr="00F6794F">
        <w:rPr>
          <w:rFonts w:ascii="Arial" w:eastAsia="Times New Roman" w:hAnsi="Arial" w:cs="Arial"/>
          <w:color w:val="000000"/>
          <w:szCs w:val="22"/>
          <w:lang w:eastAsia="en-AU"/>
        </w:rPr>
        <w:t>their</w:t>
      </w:r>
      <w:r w:rsidR="00D92E60" w:rsidRPr="00F6794F">
        <w:rPr>
          <w:rFonts w:ascii="Arial" w:eastAsia="Times New Roman" w:hAnsi="Arial" w:cs="Arial"/>
          <w:color w:val="000000"/>
          <w:szCs w:val="22"/>
          <w:lang w:eastAsia="en-AU"/>
        </w:rPr>
        <w:t xml:space="preserve"> </w:t>
      </w:r>
      <w:r w:rsidR="00C9587D" w:rsidRPr="00F6794F">
        <w:rPr>
          <w:rFonts w:ascii="Arial" w:eastAsia="Times New Roman" w:hAnsi="Arial" w:cs="Arial"/>
          <w:color w:val="000000"/>
          <w:szCs w:val="22"/>
          <w:lang w:eastAsia="en-AU"/>
        </w:rPr>
        <w:t>representatives,</w:t>
      </w:r>
      <w:r w:rsidR="00823C68" w:rsidRPr="00F6794F">
        <w:rPr>
          <w:rFonts w:ascii="Arial" w:eastAsia="Times New Roman" w:hAnsi="Arial" w:cs="Arial"/>
          <w:color w:val="000000"/>
          <w:szCs w:val="22"/>
          <w:lang w:eastAsia="en-AU"/>
        </w:rPr>
        <w:t xml:space="preserve"> but the</w:t>
      </w:r>
      <w:r w:rsidR="00D92E60" w:rsidRPr="00F6794F">
        <w:rPr>
          <w:rFonts w:ascii="Arial" w:eastAsia="Times New Roman" w:hAnsi="Arial" w:cs="Arial"/>
          <w:color w:val="000000"/>
          <w:szCs w:val="22"/>
          <w:lang w:eastAsia="en-AU"/>
        </w:rPr>
        <w:t xml:space="preserve"> care plan did not </w:t>
      </w:r>
      <w:r w:rsidR="007A5A65">
        <w:rPr>
          <w:rFonts w:ascii="Arial" w:eastAsia="Times New Roman" w:hAnsi="Arial" w:cs="Arial"/>
          <w:color w:val="000000"/>
          <w:szCs w:val="22"/>
          <w:lang w:eastAsia="en-AU"/>
        </w:rPr>
        <w:t>provide guidance</w:t>
      </w:r>
      <w:r w:rsidR="00D92E60" w:rsidRPr="00F6794F">
        <w:rPr>
          <w:rFonts w:ascii="Arial" w:eastAsia="Times New Roman" w:hAnsi="Arial" w:cs="Arial"/>
          <w:color w:val="000000"/>
          <w:szCs w:val="22"/>
          <w:lang w:eastAsia="en-AU"/>
        </w:rPr>
        <w:t xml:space="preserve"> regarding </w:t>
      </w:r>
      <w:r w:rsidR="007A5A65">
        <w:rPr>
          <w:rFonts w:ascii="Arial" w:eastAsia="Times New Roman" w:hAnsi="Arial" w:cs="Arial"/>
          <w:color w:val="000000"/>
          <w:szCs w:val="22"/>
          <w:lang w:eastAsia="en-AU"/>
        </w:rPr>
        <w:t>the</w:t>
      </w:r>
      <w:r w:rsidR="00D92E60" w:rsidRPr="00F6794F">
        <w:rPr>
          <w:rFonts w:ascii="Arial" w:eastAsia="Times New Roman" w:hAnsi="Arial" w:cs="Arial"/>
          <w:color w:val="000000"/>
          <w:szCs w:val="22"/>
          <w:lang w:eastAsia="en-AU"/>
        </w:rPr>
        <w:t xml:space="preserve"> </w:t>
      </w:r>
      <w:r w:rsidR="007A5A65">
        <w:rPr>
          <w:rFonts w:ascii="Arial" w:eastAsia="Times New Roman" w:hAnsi="Arial" w:cs="Arial"/>
          <w:color w:val="000000"/>
          <w:szCs w:val="22"/>
          <w:lang w:eastAsia="en-AU"/>
        </w:rPr>
        <w:t>management of</w:t>
      </w:r>
      <w:r w:rsidR="00D92E60" w:rsidRPr="00F6794F">
        <w:rPr>
          <w:rFonts w:ascii="Arial" w:eastAsia="Times New Roman" w:hAnsi="Arial" w:cs="Arial"/>
          <w:color w:val="000000"/>
          <w:szCs w:val="22"/>
          <w:lang w:eastAsia="en-AU"/>
        </w:rPr>
        <w:t xml:space="preserve"> these behaviours</w:t>
      </w:r>
      <w:r w:rsidR="007A5A65">
        <w:rPr>
          <w:rFonts w:ascii="Arial" w:eastAsia="Times New Roman" w:hAnsi="Arial" w:cs="Arial"/>
          <w:color w:val="000000"/>
          <w:szCs w:val="22"/>
          <w:lang w:eastAsia="en-AU"/>
        </w:rPr>
        <w:t>,</w:t>
      </w:r>
      <w:r w:rsidR="00D92E60" w:rsidRPr="00F6794F">
        <w:rPr>
          <w:rFonts w:ascii="Arial" w:eastAsia="Times New Roman" w:hAnsi="Arial" w:cs="Arial"/>
          <w:color w:val="000000"/>
          <w:szCs w:val="22"/>
          <w:lang w:eastAsia="en-AU"/>
        </w:rPr>
        <w:t xml:space="preserve"> or strategies that might assist </w:t>
      </w:r>
      <w:r w:rsidR="007A5A65">
        <w:rPr>
          <w:rFonts w:ascii="Arial" w:eastAsia="Times New Roman" w:hAnsi="Arial" w:cs="Arial"/>
          <w:color w:val="000000"/>
          <w:szCs w:val="22"/>
          <w:lang w:eastAsia="en-AU"/>
        </w:rPr>
        <w:t>staff</w:t>
      </w:r>
      <w:r w:rsidR="007A5A65" w:rsidRPr="00F6794F">
        <w:rPr>
          <w:rFonts w:ascii="Arial" w:eastAsia="Times New Roman" w:hAnsi="Arial" w:cs="Arial"/>
          <w:color w:val="000000"/>
          <w:szCs w:val="22"/>
          <w:lang w:eastAsia="en-AU"/>
        </w:rPr>
        <w:t xml:space="preserve"> </w:t>
      </w:r>
      <w:r w:rsidR="007A5A65">
        <w:rPr>
          <w:rFonts w:ascii="Arial" w:eastAsia="Times New Roman" w:hAnsi="Arial" w:cs="Arial"/>
          <w:color w:val="000000"/>
          <w:szCs w:val="22"/>
          <w:lang w:eastAsia="en-AU"/>
        </w:rPr>
        <w:t>when</w:t>
      </w:r>
      <w:r w:rsidR="007A5A65" w:rsidRPr="00F6794F">
        <w:rPr>
          <w:rFonts w:ascii="Arial" w:eastAsia="Times New Roman" w:hAnsi="Arial" w:cs="Arial"/>
          <w:color w:val="000000"/>
          <w:szCs w:val="22"/>
          <w:lang w:eastAsia="en-AU"/>
        </w:rPr>
        <w:t xml:space="preserve"> </w:t>
      </w:r>
      <w:r w:rsidR="007A5A65">
        <w:rPr>
          <w:rFonts w:ascii="Arial" w:eastAsia="Times New Roman" w:hAnsi="Arial" w:cs="Arial"/>
          <w:color w:val="000000"/>
          <w:szCs w:val="22"/>
          <w:lang w:eastAsia="en-AU"/>
        </w:rPr>
        <w:t>caring for</w:t>
      </w:r>
      <w:r w:rsidR="007A5A65" w:rsidRPr="00F6794F">
        <w:rPr>
          <w:rFonts w:ascii="Arial" w:eastAsia="Times New Roman" w:hAnsi="Arial" w:cs="Arial"/>
          <w:color w:val="000000"/>
          <w:szCs w:val="22"/>
          <w:lang w:eastAsia="en-AU"/>
        </w:rPr>
        <w:t xml:space="preserve"> </w:t>
      </w:r>
      <w:r w:rsidR="00D92E60" w:rsidRPr="00F6794F">
        <w:rPr>
          <w:rFonts w:ascii="Arial" w:eastAsia="Times New Roman" w:hAnsi="Arial" w:cs="Arial"/>
          <w:color w:val="000000"/>
          <w:szCs w:val="22"/>
          <w:lang w:eastAsia="en-AU"/>
        </w:rPr>
        <w:t>th</w:t>
      </w:r>
      <w:r w:rsidR="007A5A65">
        <w:rPr>
          <w:rFonts w:ascii="Arial" w:eastAsia="Times New Roman" w:hAnsi="Arial" w:cs="Arial"/>
          <w:color w:val="000000"/>
          <w:szCs w:val="22"/>
          <w:lang w:eastAsia="en-AU"/>
        </w:rPr>
        <w:t>is</w:t>
      </w:r>
      <w:r w:rsidR="00294F3D">
        <w:rPr>
          <w:rFonts w:ascii="Arial" w:eastAsia="Times New Roman" w:hAnsi="Arial" w:cs="Arial"/>
          <w:color w:val="000000"/>
          <w:szCs w:val="22"/>
          <w:lang w:eastAsia="en-AU"/>
        </w:rPr>
        <w:t xml:space="preserve"> </w:t>
      </w:r>
      <w:r w:rsidR="00D92E60" w:rsidRPr="00F6794F">
        <w:rPr>
          <w:rFonts w:ascii="Arial" w:eastAsia="Times New Roman" w:hAnsi="Arial" w:cs="Arial"/>
          <w:color w:val="000000"/>
          <w:szCs w:val="22"/>
          <w:lang w:eastAsia="en-AU"/>
        </w:rPr>
        <w:t>consumer.</w:t>
      </w:r>
      <w:r w:rsidR="00823C68" w:rsidRPr="00F6794F">
        <w:rPr>
          <w:rFonts w:ascii="Arial" w:eastAsia="Times New Roman" w:hAnsi="Arial" w:cs="Arial"/>
          <w:color w:val="000000"/>
          <w:szCs w:val="22"/>
          <w:lang w:eastAsia="en-AU"/>
        </w:rPr>
        <w:t xml:space="preserve"> </w:t>
      </w:r>
      <w:r w:rsidR="00F6794F" w:rsidRPr="00F6794F">
        <w:rPr>
          <w:rFonts w:ascii="Arial" w:eastAsia="Times New Roman" w:hAnsi="Arial" w:cs="Arial"/>
          <w:color w:val="000000"/>
          <w:szCs w:val="22"/>
          <w:lang w:eastAsia="en-AU"/>
        </w:rPr>
        <w:t xml:space="preserve">The Assessment Team </w:t>
      </w:r>
      <w:r w:rsidR="007A04FB">
        <w:rPr>
          <w:rFonts w:ascii="Arial" w:eastAsia="Times New Roman" w:hAnsi="Arial" w:cs="Arial"/>
          <w:color w:val="000000"/>
          <w:szCs w:val="22"/>
          <w:lang w:eastAsia="en-AU"/>
        </w:rPr>
        <w:t>found fo</w:t>
      </w:r>
      <w:r w:rsidR="00D84DB0">
        <w:rPr>
          <w:rFonts w:ascii="Arial" w:eastAsia="Times New Roman" w:hAnsi="Arial" w:cs="Arial"/>
          <w:color w:val="000000"/>
          <w:szCs w:val="22"/>
          <w:lang w:eastAsia="en-AU"/>
        </w:rPr>
        <w:t>u</w:t>
      </w:r>
      <w:r w:rsidR="007A04FB">
        <w:rPr>
          <w:rFonts w:ascii="Arial" w:eastAsia="Times New Roman" w:hAnsi="Arial" w:cs="Arial"/>
          <w:color w:val="000000"/>
          <w:szCs w:val="22"/>
          <w:lang w:eastAsia="en-AU"/>
        </w:rPr>
        <w:t xml:space="preserve">r consumers to be </w:t>
      </w:r>
      <w:r w:rsidR="00F6794F" w:rsidRPr="00F6794F">
        <w:rPr>
          <w:rFonts w:ascii="Arial" w:eastAsia="Times New Roman" w:hAnsi="Arial" w:cs="Arial"/>
          <w:color w:val="000000"/>
          <w:szCs w:val="22"/>
          <w:lang w:eastAsia="en-AU"/>
        </w:rPr>
        <w:t>living with cognitive decline</w:t>
      </w:r>
      <w:r w:rsidR="002F063E">
        <w:rPr>
          <w:rFonts w:ascii="Arial" w:eastAsia="Times New Roman" w:hAnsi="Arial" w:cs="Arial"/>
          <w:color w:val="000000"/>
          <w:szCs w:val="22"/>
          <w:lang w:eastAsia="en-AU"/>
        </w:rPr>
        <w:t xml:space="preserve"> which is a risk factor</w:t>
      </w:r>
      <w:r w:rsidR="007A04FB">
        <w:rPr>
          <w:rFonts w:ascii="Arial" w:eastAsia="Times New Roman" w:hAnsi="Arial" w:cs="Arial"/>
          <w:color w:val="000000"/>
          <w:szCs w:val="22"/>
          <w:lang w:eastAsia="en-AU"/>
        </w:rPr>
        <w:t xml:space="preserve">, however, </w:t>
      </w:r>
      <w:r w:rsidR="00D84DB0">
        <w:rPr>
          <w:rFonts w:ascii="Arial" w:eastAsia="Times New Roman" w:hAnsi="Arial" w:cs="Arial"/>
          <w:color w:val="000000"/>
          <w:szCs w:val="22"/>
          <w:lang w:eastAsia="en-AU"/>
        </w:rPr>
        <w:t>their</w:t>
      </w:r>
      <w:r w:rsidR="002F063E">
        <w:rPr>
          <w:rFonts w:ascii="Arial" w:eastAsia="Times New Roman" w:hAnsi="Arial" w:cs="Arial"/>
          <w:color w:val="000000"/>
          <w:szCs w:val="22"/>
          <w:lang w:eastAsia="en-AU"/>
        </w:rPr>
        <w:t xml:space="preserve"> </w:t>
      </w:r>
      <w:r w:rsidR="007A04FB">
        <w:rPr>
          <w:rFonts w:ascii="Arial" w:eastAsia="Times New Roman" w:hAnsi="Arial" w:cs="Arial"/>
          <w:color w:val="000000"/>
          <w:szCs w:val="22"/>
          <w:lang w:eastAsia="en-AU"/>
        </w:rPr>
        <w:t>care plans lacked</w:t>
      </w:r>
      <w:r w:rsidR="00294F3D">
        <w:rPr>
          <w:rFonts w:ascii="Arial" w:eastAsia="Times New Roman" w:hAnsi="Arial" w:cs="Arial"/>
          <w:color w:val="000000"/>
          <w:szCs w:val="22"/>
          <w:lang w:eastAsia="en-AU"/>
        </w:rPr>
        <w:t xml:space="preserve"> </w:t>
      </w:r>
      <w:r w:rsidR="00F6794F" w:rsidRPr="00F6794F">
        <w:rPr>
          <w:rFonts w:ascii="Arial" w:eastAsia="Times New Roman" w:hAnsi="Arial" w:cs="Arial"/>
          <w:color w:val="000000"/>
          <w:szCs w:val="22"/>
          <w:lang w:eastAsia="en-AU"/>
        </w:rPr>
        <w:t xml:space="preserve">instruction </w:t>
      </w:r>
      <w:r w:rsidR="00023EE2">
        <w:rPr>
          <w:rFonts w:ascii="Arial" w:eastAsia="Times New Roman" w:hAnsi="Arial" w:cs="Arial"/>
          <w:color w:val="000000"/>
          <w:szCs w:val="22"/>
          <w:lang w:eastAsia="en-AU"/>
        </w:rPr>
        <w:t xml:space="preserve">and </w:t>
      </w:r>
      <w:r w:rsidR="00F6794F" w:rsidRPr="00F6794F">
        <w:rPr>
          <w:rFonts w:ascii="Arial" w:eastAsia="Times New Roman" w:hAnsi="Arial" w:cs="Arial"/>
          <w:color w:val="000000"/>
          <w:szCs w:val="22"/>
          <w:lang w:eastAsia="en-AU"/>
        </w:rPr>
        <w:t xml:space="preserve">strategies </w:t>
      </w:r>
      <w:r w:rsidR="001C6DC5">
        <w:rPr>
          <w:rFonts w:ascii="Arial" w:eastAsia="Times New Roman" w:hAnsi="Arial" w:cs="Arial"/>
          <w:color w:val="000000"/>
          <w:szCs w:val="22"/>
          <w:lang w:eastAsia="en-AU"/>
        </w:rPr>
        <w:t xml:space="preserve">that informed staff on how to deliver safe and effective care and services </w:t>
      </w:r>
      <w:r w:rsidR="009B11A9">
        <w:rPr>
          <w:rFonts w:ascii="Arial" w:eastAsia="Times New Roman" w:hAnsi="Arial" w:cs="Arial"/>
          <w:color w:val="000000"/>
          <w:szCs w:val="22"/>
          <w:lang w:eastAsia="en-AU"/>
        </w:rPr>
        <w:t>bespoke to these consumers.</w:t>
      </w:r>
    </w:p>
    <w:p w14:paraId="27A6ADEB" w14:textId="43815721" w:rsidR="009345AD" w:rsidRPr="00294F3D" w:rsidRDefault="009345AD" w:rsidP="009345AD">
      <w:pPr>
        <w:spacing w:after="0"/>
        <w:rPr>
          <w:rFonts w:ascii="Arial" w:hAnsi="Arial" w:cs="Arial"/>
          <w:szCs w:val="22"/>
          <w:u w:val="single"/>
        </w:rPr>
      </w:pPr>
      <w:r w:rsidRPr="00294F3D">
        <w:rPr>
          <w:rFonts w:ascii="Arial" w:hAnsi="Arial" w:cs="Arial"/>
          <w:szCs w:val="22"/>
          <w:u w:val="single"/>
        </w:rPr>
        <w:t xml:space="preserve">2(3)(b) non-compliance </w:t>
      </w:r>
    </w:p>
    <w:p w14:paraId="45255D0B" w14:textId="27B9EB4F" w:rsidR="00F47051" w:rsidRPr="00714273" w:rsidRDefault="00264F9E" w:rsidP="00D11D18">
      <w:pPr>
        <w:spacing w:before="120"/>
        <w:rPr>
          <w:rFonts w:ascii="Arial" w:eastAsia="Times New Roman" w:hAnsi="Arial" w:cs="Arial"/>
          <w:color w:val="000000"/>
          <w:szCs w:val="22"/>
          <w:lang w:eastAsia="en-AU"/>
        </w:rPr>
      </w:pPr>
      <w:r w:rsidRPr="00294F3D">
        <w:rPr>
          <w:rFonts w:ascii="Arial" w:eastAsia="Times New Roman" w:hAnsi="Arial" w:cs="Arial"/>
          <w:color w:val="000000"/>
          <w:szCs w:val="22"/>
          <w:lang w:eastAsia="en-AU"/>
        </w:rPr>
        <w:t xml:space="preserve">The service </w:t>
      </w:r>
      <w:r w:rsidR="00BA2520" w:rsidRPr="00294F3D">
        <w:rPr>
          <w:rFonts w:ascii="Arial" w:eastAsia="Times New Roman" w:hAnsi="Arial" w:cs="Arial"/>
          <w:color w:val="000000"/>
          <w:szCs w:val="22"/>
          <w:lang w:eastAsia="en-AU"/>
        </w:rPr>
        <w:t>was unable to</w:t>
      </w:r>
      <w:r w:rsidRPr="00294F3D">
        <w:rPr>
          <w:rFonts w:ascii="Arial" w:eastAsia="Times New Roman" w:hAnsi="Arial" w:cs="Arial"/>
          <w:color w:val="000000"/>
          <w:szCs w:val="22"/>
          <w:lang w:eastAsia="en-AU"/>
        </w:rPr>
        <w:t xml:space="preserve"> demonstrate that advance care planning and end-of-life planning are discussed with each consumer.</w:t>
      </w:r>
      <w:r w:rsidR="00191AFA" w:rsidRPr="00294F3D">
        <w:rPr>
          <w:rFonts w:ascii="Arial" w:eastAsia="Times New Roman" w:hAnsi="Arial" w:cs="Arial"/>
          <w:color w:val="000000"/>
          <w:szCs w:val="22"/>
          <w:lang w:eastAsia="en-AU"/>
        </w:rPr>
        <w:t xml:space="preserve"> For example,</w:t>
      </w:r>
      <w:r w:rsidR="00261CAA" w:rsidRPr="00294F3D">
        <w:rPr>
          <w:rFonts w:ascii="Arial" w:eastAsia="Times New Roman" w:hAnsi="Arial" w:cs="Arial"/>
          <w:color w:val="000000"/>
          <w:szCs w:val="22"/>
          <w:lang w:eastAsia="en-AU"/>
        </w:rPr>
        <w:t xml:space="preserve"> </w:t>
      </w:r>
      <w:r w:rsidR="00191AFA" w:rsidRPr="00294F3D">
        <w:rPr>
          <w:rFonts w:ascii="Arial" w:eastAsia="Times New Roman" w:hAnsi="Arial" w:cs="Arial"/>
          <w:color w:val="000000"/>
          <w:szCs w:val="22"/>
          <w:lang w:eastAsia="en-AU"/>
        </w:rPr>
        <w:t>t</w:t>
      </w:r>
      <w:r w:rsidR="00261CAA" w:rsidRPr="00294F3D">
        <w:rPr>
          <w:rFonts w:ascii="Arial" w:eastAsia="Times New Roman" w:hAnsi="Arial" w:cs="Arial"/>
          <w:color w:val="000000"/>
          <w:szCs w:val="22"/>
          <w:lang w:eastAsia="en-AU"/>
        </w:rPr>
        <w:t xml:space="preserve">he Assessment Team asked whether advance care planning had been discussed with a consumer who recently started to receive palliative care. The Case Manager </w:t>
      </w:r>
      <w:r w:rsidR="008A5652" w:rsidRPr="00294F3D">
        <w:rPr>
          <w:rFonts w:ascii="Arial" w:eastAsia="Times New Roman" w:hAnsi="Arial" w:cs="Arial"/>
          <w:color w:val="000000"/>
          <w:szCs w:val="22"/>
          <w:lang w:eastAsia="en-AU"/>
        </w:rPr>
        <w:t>was of the view</w:t>
      </w:r>
      <w:r w:rsidR="00814F0D">
        <w:rPr>
          <w:rFonts w:ascii="Arial" w:eastAsia="Times New Roman" w:hAnsi="Arial" w:cs="Arial"/>
          <w:color w:val="000000"/>
          <w:szCs w:val="22"/>
          <w:lang w:eastAsia="en-AU"/>
        </w:rPr>
        <w:t xml:space="preserve"> that</w:t>
      </w:r>
      <w:r w:rsidR="008A5652" w:rsidRPr="00294F3D">
        <w:rPr>
          <w:rFonts w:ascii="Arial" w:eastAsia="Times New Roman" w:hAnsi="Arial" w:cs="Arial"/>
          <w:color w:val="000000"/>
          <w:szCs w:val="22"/>
          <w:lang w:eastAsia="en-AU"/>
        </w:rPr>
        <w:t xml:space="preserve"> such </w:t>
      </w:r>
      <w:r w:rsidR="00261CAA" w:rsidRPr="00294F3D">
        <w:rPr>
          <w:rFonts w:ascii="Arial" w:eastAsia="Times New Roman" w:hAnsi="Arial" w:cs="Arial"/>
          <w:color w:val="000000"/>
          <w:szCs w:val="22"/>
          <w:lang w:eastAsia="en-AU"/>
        </w:rPr>
        <w:t xml:space="preserve">conversation had </w:t>
      </w:r>
      <w:proofErr w:type="gramStart"/>
      <w:r w:rsidR="009A5866" w:rsidRPr="00294F3D">
        <w:rPr>
          <w:rFonts w:ascii="Arial" w:eastAsia="Times New Roman" w:hAnsi="Arial" w:cs="Arial"/>
          <w:color w:val="000000"/>
          <w:szCs w:val="22"/>
          <w:lang w:eastAsia="en-AU"/>
        </w:rPr>
        <w:t>occurred</w:t>
      </w:r>
      <w:proofErr w:type="gramEnd"/>
      <w:r w:rsidR="00261CAA" w:rsidRPr="00294F3D">
        <w:rPr>
          <w:rFonts w:ascii="Arial" w:eastAsia="Times New Roman" w:hAnsi="Arial" w:cs="Arial"/>
          <w:color w:val="000000"/>
          <w:szCs w:val="22"/>
          <w:lang w:eastAsia="en-AU"/>
        </w:rPr>
        <w:t xml:space="preserve"> and </w:t>
      </w:r>
      <w:r w:rsidR="003D2C6D" w:rsidRPr="00294F3D">
        <w:rPr>
          <w:rFonts w:ascii="Arial" w:eastAsia="Times New Roman" w:hAnsi="Arial" w:cs="Arial"/>
          <w:color w:val="000000"/>
          <w:szCs w:val="22"/>
          <w:lang w:eastAsia="en-AU"/>
        </w:rPr>
        <w:t>evidence</w:t>
      </w:r>
      <w:r w:rsidR="00261CAA" w:rsidRPr="00294F3D">
        <w:rPr>
          <w:rFonts w:ascii="Arial" w:eastAsia="Times New Roman" w:hAnsi="Arial" w:cs="Arial"/>
          <w:color w:val="000000"/>
          <w:szCs w:val="22"/>
          <w:lang w:eastAsia="en-AU"/>
        </w:rPr>
        <w:t xml:space="preserve"> would be detailed in their care plan or progress notes. The Assessment Team could not </w:t>
      </w:r>
      <w:r w:rsidR="006440E5" w:rsidRPr="00294F3D">
        <w:rPr>
          <w:rFonts w:ascii="Arial" w:eastAsia="Times New Roman" w:hAnsi="Arial" w:cs="Arial"/>
          <w:color w:val="000000"/>
          <w:szCs w:val="22"/>
          <w:lang w:eastAsia="en-AU"/>
        </w:rPr>
        <w:t xml:space="preserve">corroborate </w:t>
      </w:r>
      <w:r w:rsidR="003D2C6D" w:rsidRPr="00294F3D">
        <w:rPr>
          <w:rFonts w:ascii="Arial" w:eastAsia="Times New Roman" w:hAnsi="Arial" w:cs="Arial"/>
          <w:color w:val="000000"/>
          <w:szCs w:val="22"/>
          <w:lang w:eastAsia="en-AU"/>
        </w:rPr>
        <w:t>the care manager’s views</w:t>
      </w:r>
      <w:r w:rsidR="006440E5" w:rsidRPr="00294F3D">
        <w:rPr>
          <w:rFonts w:ascii="Arial" w:eastAsia="Times New Roman" w:hAnsi="Arial" w:cs="Arial"/>
          <w:color w:val="000000"/>
          <w:szCs w:val="22"/>
          <w:lang w:eastAsia="en-AU"/>
        </w:rPr>
        <w:t xml:space="preserve"> with </w:t>
      </w:r>
      <w:r w:rsidR="003D2C6D" w:rsidRPr="00294F3D">
        <w:rPr>
          <w:rFonts w:ascii="Arial" w:eastAsia="Times New Roman" w:hAnsi="Arial" w:cs="Arial"/>
          <w:color w:val="000000"/>
          <w:szCs w:val="22"/>
          <w:lang w:eastAsia="en-AU"/>
        </w:rPr>
        <w:t xml:space="preserve">relevant </w:t>
      </w:r>
      <w:r w:rsidR="006440E5" w:rsidRPr="00294F3D">
        <w:rPr>
          <w:rFonts w:ascii="Arial" w:eastAsia="Times New Roman" w:hAnsi="Arial" w:cs="Arial"/>
          <w:color w:val="000000"/>
          <w:szCs w:val="22"/>
          <w:lang w:eastAsia="en-AU"/>
        </w:rPr>
        <w:t xml:space="preserve">documentary </w:t>
      </w:r>
      <w:r w:rsidR="00261CAA" w:rsidRPr="00294F3D">
        <w:rPr>
          <w:rFonts w:ascii="Arial" w:eastAsia="Times New Roman" w:hAnsi="Arial" w:cs="Arial"/>
          <w:color w:val="000000"/>
          <w:szCs w:val="22"/>
          <w:lang w:eastAsia="en-AU"/>
        </w:rPr>
        <w:t>evidence</w:t>
      </w:r>
      <w:r w:rsidR="006440E5" w:rsidRPr="00294F3D">
        <w:rPr>
          <w:rFonts w:ascii="Arial" w:eastAsia="Times New Roman" w:hAnsi="Arial" w:cs="Arial"/>
          <w:color w:val="000000"/>
          <w:szCs w:val="22"/>
          <w:lang w:eastAsia="en-AU"/>
        </w:rPr>
        <w:t xml:space="preserve"> on this consumer.</w:t>
      </w:r>
      <w:r w:rsidR="00F30E82" w:rsidRPr="00294F3D">
        <w:rPr>
          <w:rFonts w:ascii="Arial" w:eastAsia="Times New Roman" w:hAnsi="Arial" w:cs="Arial"/>
          <w:color w:val="000000"/>
          <w:szCs w:val="22"/>
          <w:lang w:eastAsia="en-AU"/>
        </w:rPr>
        <w:t xml:space="preserve"> As such, I am not persuaded that advanced</w:t>
      </w:r>
      <w:r w:rsidR="00261CAA" w:rsidRPr="00294F3D">
        <w:rPr>
          <w:rFonts w:ascii="Arial" w:eastAsia="Times New Roman" w:hAnsi="Arial" w:cs="Arial"/>
          <w:color w:val="000000"/>
          <w:szCs w:val="22"/>
          <w:lang w:eastAsia="en-AU"/>
        </w:rPr>
        <w:t xml:space="preserve"> care planning had been discussed with </w:t>
      </w:r>
      <w:r w:rsidR="00F57716" w:rsidRPr="00294F3D">
        <w:rPr>
          <w:rFonts w:ascii="Arial" w:eastAsia="Times New Roman" w:hAnsi="Arial" w:cs="Arial"/>
          <w:color w:val="000000"/>
          <w:szCs w:val="22"/>
          <w:lang w:eastAsia="en-AU"/>
        </w:rPr>
        <w:t>the</w:t>
      </w:r>
      <w:r w:rsidR="00714273" w:rsidRPr="00294F3D">
        <w:rPr>
          <w:rFonts w:ascii="Arial" w:eastAsia="Times New Roman" w:hAnsi="Arial" w:cs="Arial"/>
          <w:color w:val="000000"/>
          <w:szCs w:val="22"/>
          <w:lang w:eastAsia="en-AU"/>
        </w:rPr>
        <w:t xml:space="preserve"> specific consumer</w:t>
      </w:r>
      <w:r w:rsidR="00F57716" w:rsidRPr="00294F3D">
        <w:rPr>
          <w:rFonts w:ascii="Arial" w:eastAsia="Times New Roman" w:hAnsi="Arial" w:cs="Arial"/>
          <w:color w:val="000000"/>
          <w:szCs w:val="22"/>
          <w:lang w:eastAsia="en-AU"/>
        </w:rPr>
        <w:t xml:space="preserve"> </w:t>
      </w:r>
      <w:r w:rsidR="00261CAA" w:rsidRPr="00294F3D">
        <w:rPr>
          <w:rFonts w:ascii="Arial" w:eastAsia="Times New Roman" w:hAnsi="Arial" w:cs="Arial"/>
          <w:color w:val="000000"/>
          <w:szCs w:val="22"/>
          <w:lang w:eastAsia="en-AU"/>
        </w:rPr>
        <w:t>or any other consumer and their representatives.</w:t>
      </w:r>
    </w:p>
    <w:p w14:paraId="567B6BBF" w14:textId="3DA614B8" w:rsidR="00F47051" w:rsidRPr="00165267" w:rsidRDefault="003D2C6D" w:rsidP="00BC41BF">
      <w:pPr>
        <w:rPr>
          <w:rFonts w:ascii="Arial" w:eastAsia="Calibri" w:hAnsi="Arial" w:cs="Arial"/>
          <w:color w:val="000000"/>
        </w:rPr>
      </w:pPr>
      <w:r>
        <w:rPr>
          <w:rFonts w:ascii="Arial" w:eastAsia="Calibri" w:hAnsi="Arial" w:cs="Arial"/>
          <w:color w:val="000000"/>
        </w:rPr>
        <w:t xml:space="preserve">The service provided a </w:t>
      </w:r>
      <w:proofErr w:type="gramStart"/>
      <w:r>
        <w:rPr>
          <w:rFonts w:ascii="Arial" w:eastAsia="Calibri" w:hAnsi="Arial" w:cs="Arial"/>
          <w:color w:val="000000"/>
        </w:rPr>
        <w:t xml:space="preserve">written </w:t>
      </w:r>
      <w:r w:rsidR="00F47051" w:rsidRPr="00303C50">
        <w:rPr>
          <w:rFonts w:ascii="Arial" w:eastAsia="Calibri" w:hAnsi="Arial" w:cs="Arial"/>
          <w:color w:val="000000"/>
        </w:rPr>
        <w:t xml:space="preserve"> response</w:t>
      </w:r>
      <w:proofErr w:type="gramEnd"/>
      <w:r w:rsidR="00F47051" w:rsidRPr="00303C50">
        <w:rPr>
          <w:rFonts w:ascii="Arial" w:eastAsia="Calibri" w:hAnsi="Arial" w:cs="Arial"/>
          <w:color w:val="000000"/>
        </w:rPr>
        <w:t xml:space="preserve"> to the Assessment team’s </w:t>
      </w:r>
      <w:r w:rsidR="006B21A6">
        <w:rPr>
          <w:rFonts w:ascii="Arial" w:eastAsia="Calibri" w:hAnsi="Arial" w:cs="Arial"/>
          <w:color w:val="000000"/>
        </w:rPr>
        <w:t>preliminary findings</w:t>
      </w:r>
      <w:r w:rsidR="00A2322A">
        <w:rPr>
          <w:rFonts w:ascii="Arial" w:eastAsia="Calibri" w:hAnsi="Arial" w:cs="Arial"/>
          <w:color w:val="000000"/>
        </w:rPr>
        <w:t xml:space="preserve"> and proposed improvements to remedy the deficiencies. The improvements included:</w:t>
      </w:r>
    </w:p>
    <w:p w14:paraId="4B8691D1" w14:textId="6B54993E" w:rsidR="00057301" w:rsidRPr="00057301" w:rsidRDefault="00BC41BF" w:rsidP="00057301">
      <w:pPr>
        <w:pStyle w:val="ListParagraph"/>
        <w:numPr>
          <w:ilvl w:val="0"/>
          <w:numId w:val="19"/>
        </w:numPr>
        <w:rPr>
          <w:rFonts w:ascii="Arial" w:hAnsi="Arial" w:cs="Arial"/>
        </w:rPr>
      </w:pPr>
      <w:r w:rsidRPr="00F47051">
        <w:rPr>
          <w:rFonts w:ascii="Arial" w:hAnsi="Arial" w:cs="Arial"/>
        </w:rPr>
        <w:t>Care plan folder</w:t>
      </w:r>
      <w:r w:rsidR="00714273">
        <w:rPr>
          <w:rFonts w:ascii="Arial" w:hAnsi="Arial" w:cs="Arial"/>
        </w:rPr>
        <w:t>s</w:t>
      </w:r>
      <w:r w:rsidRPr="00F47051">
        <w:rPr>
          <w:rFonts w:ascii="Arial" w:hAnsi="Arial" w:cs="Arial"/>
        </w:rPr>
        <w:t xml:space="preserve"> (to be kept both in the clients’ home and office for care staff to access)</w:t>
      </w:r>
      <w:r w:rsidR="007348C4">
        <w:rPr>
          <w:rFonts w:ascii="Arial" w:hAnsi="Arial" w:cs="Arial"/>
        </w:rPr>
        <w:t xml:space="preserve"> </w:t>
      </w:r>
      <w:r w:rsidRPr="00F47051">
        <w:rPr>
          <w:rFonts w:ascii="Arial" w:hAnsi="Arial" w:cs="Arial"/>
        </w:rPr>
        <w:t>for each consumer includ</w:t>
      </w:r>
      <w:r w:rsidR="007348C4">
        <w:rPr>
          <w:rFonts w:ascii="Arial" w:hAnsi="Arial" w:cs="Arial"/>
        </w:rPr>
        <w:t>ing</w:t>
      </w:r>
      <w:r w:rsidR="00F47051">
        <w:rPr>
          <w:rFonts w:ascii="Arial" w:hAnsi="Arial" w:cs="Arial"/>
        </w:rPr>
        <w:t>:</w:t>
      </w:r>
    </w:p>
    <w:p w14:paraId="743E9B96" w14:textId="05FC48E2" w:rsidR="00BC41BF" w:rsidRPr="00620659" w:rsidRDefault="00BC41BF" w:rsidP="001C0E70">
      <w:pPr>
        <w:pStyle w:val="ListParagraph"/>
        <w:numPr>
          <w:ilvl w:val="0"/>
          <w:numId w:val="20"/>
        </w:numPr>
        <w:rPr>
          <w:rFonts w:ascii="Arial" w:hAnsi="Arial" w:cs="Arial"/>
        </w:rPr>
      </w:pPr>
      <w:r w:rsidRPr="00620659">
        <w:rPr>
          <w:rFonts w:ascii="Arial" w:hAnsi="Arial" w:cs="Arial"/>
        </w:rPr>
        <w:t>Personal information about consumers background</w:t>
      </w:r>
      <w:r w:rsidR="007348C4">
        <w:rPr>
          <w:rFonts w:ascii="Arial" w:hAnsi="Arial" w:cs="Arial"/>
        </w:rPr>
        <w:t>s</w:t>
      </w:r>
      <w:r w:rsidRPr="00620659">
        <w:rPr>
          <w:rFonts w:ascii="Arial" w:hAnsi="Arial" w:cs="Arial"/>
        </w:rPr>
        <w:t>, individuality, preferences and what their interests might be (personal portfolio)</w:t>
      </w:r>
    </w:p>
    <w:p w14:paraId="20E3B2B2" w14:textId="0A6D1C32" w:rsidR="00BC41BF" w:rsidRPr="00620659" w:rsidRDefault="00BC41BF" w:rsidP="001C0E70">
      <w:pPr>
        <w:pStyle w:val="ListParagraph"/>
        <w:numPr>
          <w:ilvl w:val="0"/>
          <w:numId w:val="20"/>
        </w:numPr>
        <w:rPr>
          <w:rFonts w:ascii="Arial" w:hAnsi="Arial" w:cs="Arial"/>
        </w:rPr>
      </w:pPr>
      <w:r w:rsidRPr="00620659">
        <w:rPr>
          <w:rFonts w:ascii="Arial" w:hAnsi="Arial" w:cs="Arial"/>
        </w:rPr>
        <w:t>Consumer</w:t>
      </w:r>
      <w:r w:rsidR="007348C4">
        <w:rPr>
          <w:rFonts w:ascii="Arial" w:hAnsi="Arial" w:cs="Arial"/>
        </w:rPr>
        <w:t>’</w:t>
      </w:r>
      <w:r w:rsidRPr="00620659">
        <w:rPr>
          <w:rFonts w:ascii="Arial" w:hAnsi="Arial" w:cs="Arial"/>
        </w:rPr>
        <w:t>s preferences and individuality</w:t>
      </w:r>
    </w:p>
    <w:p w14:paraId="5CF94CA0" w14:textId="2B2E7C3D" w:rsidR="00057301" w:rsidRPr="00057301" w:rsidRDefault="00BC41BF" w:rsidP="00057301">
      <w:pPr>
        <w:pStyle w:val="ListParagraph"/>
        <w:numPr>
          <w:ilvl w:val="0"/>
          <w:numId w:val="20"/>
        </w:numPr>
        <w:rPr>
          <w:rFonts w:ascii="Arial" w:hAnsi="Arial" w:cs="Arial"/>
        </w:rPr>
      </w:pPr>
      <w:r w:rsidRPr="00620659">
        <w:rPr>
          <w:rFonts w:ascii="Arial" w:hAnsi="Arial" w:cs="Arial"/>
        </w:rPr>
        <w:t>Instruction</w:t>
      </w:r>
      <w:r w:rsidR="007348C4">
        <w:rPr>
          <w:rFonts w:ascii="Arial" w:hAnsi="Arial" w:cs="Arial"/>
        </w:rPr>
        <w:t>s</w:t>
      </w:r>
      <w:r w:rsidRPr="00620659">
        <w:rPr>
          <w:rFonts w:ascii="Arial" w:hAnsi="Arial" w:cs="Arial"/>
        </w:rPr>
        <w:t xml:space="preserve"> to guide care staff on how to deliver these services</w:t>
      </w:r>
    </w:p>
    <w:p w14:paraId="6CD050BC" w14:textId="299BF513" w:rsidR="00BC41BF" w:rsidRPr="00620659" w:rsidRDefault="00BC41BF" w:rsidP="001C0E70">
      <w:pPr>
        <w:pStyle w:val="ListParagraph"/>
        <w:numPr>
          <w:ilvl w:val="0"/>
          <w:numId w:val="19"/>
        </w:numPr>
        <w:rPr>
          <w:rFonts w:ascii="Arial" w:hAnsi="Arial" w:cs="Arial"/>
        </w:rPr>
      </w:pPr>
      <w:r w:rsidRPr="001D4909">
        <w:rPr>
          <w:rFonts w:ascii="Arial" w:hAnsi="Arial" w:cs="Arial"/>
        </w:rPr>
        <w:t>Strategies to manage the behaviour of consumers living with cognitive decline.</w:t>
      </w:r>
    </w:p>
    <w:p w14:paraId="0EB62A85" w14:textId="20EB0A03" w:rsidR="00BC41BF" w:rsidRPr="001D4909" w:rsidRDefault="00BC41BF" w:rsidP="001C0E70">
      <w:pPr>
        <w:pStyle w:val="ListParagraph"/>
        <w:numPr>
          <w:ilvl w:val="0"/>
          <w:numId w:val="19"/>
        </w:numPr>
        <w:rPr>
          <w:rFonts w:ascii="Arial" w:hAnsi="Arial" w:cs="Arial"/>
        </w:rPr>
      </w:pPr>
      <w:r w:rsidRPr="001D4909">
        <w:rPr>
          <w:rFonts w:ascii="Arial" w:hAnsi="Arial" w:cs="Arial"/>
        </w:rPr>
        <w:t>Cognitive decline assessment and strategies in care plan</w:t>
      </w:r>
      <w:r w:rsidR="00521FF1">
        <w:rPr>
          <w:rFonts w:ascii="Arial" w:hAnsi="Arial" w:cs="Arial"/>
        </w:rPr>
        <w:t>.</w:t>
      </w:r>
    </w:p>
    <w:p w14:paraId="37794D41" w14:textId="3A7F718F" w:rsidR="00191AFA" w:rsidRPr="00620659" w:rsidRDefault="00BC41BF" w:rsidP="001C0E70">
      <w:pPr>
        <w:pStyle w:val="ListParagraph"/>
        <w:numPr>
          <w:ilvl w:val="0"/>
          <w:numId w:val="19"/>
        </w:numPr>
        <w:rPr>
          <w:rFonts w:ascii="Arial" w:hAnsi="Arial" w:cs="Arial"/>
        </w:rPr>
      </w:pPr>
      <w:r w:rsidRPr="00620659">
        <w:rPr>
          <w:rFonts w:ascii="Arial" w:hAnsi="Arial" w:cs="Arial"/>
        </w:rPr>
        <w:t>Advanced care plan discussion</w:t>
      </w:r>
      <w:r w:rsidR="00521FF1">
        <w:rPr>
          <w:rFonts w:ascii="Arial" w:hAnsi="Arial" w:cs="Arial"/>
        </w:rPr>
        <w:t>s.</w:t>
      </w:r>
    </w:p>
    <w:p w14:paraId="627488F0" w14:textId="7E07F7C0" w:rsidR="009A319C" w:rsidRDefault="00A2322A" w:rsidP="0038447C">
      <w:pPr>
        <w:rPr>
          <w:rFonts w:ascii="Arial" w:hAnsi="Arial" w:cs="Arial"/>
        </w:rPr>
      </w:pPr>
      <w:bookmarkStart w:id="2" w:name="_Hlk118980802"/>
      <w:r>
        <w:rPr>
          <w:rFonts w:ascii="Arial" w:hAnsi="Arial" w:cs="Arial"/>
        </w:rPr>
        <w:t>As</w:t>
      </w:r>
      <w:r w:rsidRPr="00502009">
        <w:rPr>
          <w:rFonts w:ascii="Arial" w:hAnsi="Arial" w:cs="Arial"/>
        </w:rPr>
        <w:t xml:space="preserve"> </w:t>
      </w:r>
      <w:r w:rsidR="009E6C96">
        <w:rPr>
          <w:rFonts w:ascii="Arial" w:hAnsi="Arial" w:cs="Arial"/>
        </w:rPr>
        <w:t xml:space="preserve">I am yet to see evidence that </w:t>
      </w:r>
      <w:r w:rsidR="00502009" w:rsidRPr="00502009">
        <w:rPr>
          <w:rFonts w:ascii="Arial" w:hAnsi="Arial" w:cs="Arial"/>
        </w:rPr>
        <w:t xml:space="preserve">these changes </w:t>
      </w:r>
      <w:r w:rsidR="009E6C96">
        <w:rPr>
          <w:rFonts w:ascii="Arial" w:hAnsi="Arial" w:cs="Arial"/>
        </w:rPr>
        <w:t>are</w:t>
      </w:r>
      <w:r w:rsidR="00502009" w:rsidRPr="00502009">
        <w:rPr>
          <w:rFonts w:ascii="Arial" w:hAnsi="Arial" w:cs="Arial"/>
        </w:rPr>
        <w:t xml:space="preserve"> embedded in the service</w:t>
      </w:r>
      <w:r w:rsidR="00987B5C">
        <w:rPr>
          <w:rFonts w:ascii="Arial" w:hAnsi="Arial" w:cs="Arial"/>
        </w:rPr>
        <w:t xml:space="preserve"> </w:t>
      </w:r>
      <w:r w:rsidR="009E6C96">
        <w:rPr>
          <w:rFonts w:ascii="Arial" w:hAnsi="Arial" w:cs="Arial"/>
        </w:rPr>
        <w:t>to the extent</w:t>
      </w:r>
      <w:r w:rsidR="00987B5C">
        <w:rPr>
          <w:rFonts w:ascii="Arial" w:hAnsi="Arial" w:cs="Arial"/>
        </w:rPr>
        <w:t xml:space="preserve"> </w:t>
      </w:r>
      <w:r w:rsidR="009E6C96">
        <w:rPr>
          <w:rFonts w:ascii="Arial" w:hAnsi="Arial" w:cs="Arial"/>
        </w:rPr>
        <w:t xml:space="preserve">that </w:t>
      </w:r>
      <w:r w:rsidR="00B6559F">
        <w:rPr>
          <w:rFonts w:ascii="Arial" w:hAnsi="Arial" w:cs="Arial"/>
        </w:rPr>
        <w:t>the issues are rectified</w:t>
      </w:r>
      <w:r w:rsidR="00502009" w:rsidRPr="00502009">
        <w:rPr>
          <w:rFonts w:ascii="Arial" w:hAnsi="Arial" w:cs="Arial"/>
        </w:rPr>
        <w:t xml:space="preserve">, </w:t>
      </w:r>
      <w:r w:rsidR="00F75903">
        <w:rPr>
          <w:rFonts w:ascii="Arial" w:hAnsi="Arial" w:cs="Arial"/>
        </w:rPr>
        <w:t>I find th</w:t>
      </w:r>
      <w:r w:rsidR="00995120">
        <w:rPr>
          <w:rFonts w:ascii="Arial" w:hAnsi="Arial" w:cs="Arial"/>
        </w:rPr>
        <w:t>ese</w:t>
      </w:r>
      <w:r w:rsidR="00F75903">
        <w:rPr>
          <w:rFonts w:ascii="Arial" w:hAnsi="Arial" w:cs="Arial"/>
        </w:rPr>
        <w:t xml:space="preserve"> </w:t>
      </w:r>
      <w:r w:rsidR="00995120">
        <w:rPr>
          <w:rFonts w:ascii="Arial" w:hAnsi="Arial" w:cs="Arial"/>
        </w:rPr>
        <w:t>Requirements are</w:t>
      </w:r>
      <w:r w:rsidR="005177C6">
        <w:rPr>
          <w:rFonts w:ascii="Arial" w:hAnsi="Arial" w:cs="Arial"/>
        </w:rPr>
        <w:t xml:space="preserve"> </w:t>
      </w:r>
      <w:r w:rsidR="00502009" w:rsidRPr="00502009">
        <w:rPr>
          <w:rFonts w:ascii="Arial" w:hAnsi="Arial" w:cs="Arial"/>
        </w:rPr>
        <w:t>non-compliant.</w:t>
      </w:r>
    </w:p>
    <w:p w14:paraId="59600425" w14:textId="77777777" w:rsidR="009A319C" w:rsidRDefault="009A319C">
      <w:pPr>
        <w:rPr>
          <w:rFonts w:ascii="Arial" w:hAnsi="Arial" w:cs="Arial"/>
        </w:rPr>
      </w:pPr>
      <w:r>
        <w:rPr>
          <w:rFonts w:ascii="Arial" w:hAnsi="Arial" w:cs="Arial"/>
        </w:rPr>
        <w:br w:type="page"/>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A6F4B6F"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7AE6">
              <w:rPr>
                <w:rFonts w:ascii="Arial" w:hAnsi="Arial" w:cs="Arial"/>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1C0E7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1C0E7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1C0E7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D78D6AC" w:rsidR="00CB2962" w:rsidRPr="00767A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FD0539C" w:rsidR="00CB2962" w:rsidRPr="00767A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49BEB925" w:rsidR="00CB2962" w:rsidRPr="00767A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3DD5326" w:rsidR="00CB2962" w:rsidRPr="00767AE6" w:rsidRDefault="00CB2962" w:rsidP="00D11D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9FCC779" w:rsidR="00CB2962" w:rsidRPr="00767A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17D4D8A" w:rsidR="00CB2962" w:rsidRPr="00767A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1C0E7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1C0E7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F148624" w:rsidR="00CB2962" w:rsidRPr="00767A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49EC48" w14:textId="5D601491" w:rsidR="00E6346F" w:rsidRDefault="00E6346F" w:rsidP="00C115C0">
      <w:pPr>
        <w:pStyle w:val="CommentText"/>
        <w:rPr>
          <w:rFonts w:ascii="Arial" w:eastAsia="Times New Roman" w:hAnsi="Arial" w:cs="Arial"/>
          <w:color w:val="000000"/>
          <w:szCs w:val="22"/>
          <w:lang w:eastAsia="en-AU"/>
        </w:rPr>
      </w:pPr>
      <w:bookmarkStart w:id="3" w:name="_Hlk103330062"/>
      <w:r w:rsidRPr="00E6346F">
        <w:rPr>
          <w:rFonts w:ascii="Arial" w:eastAsia="Times New Roman" w:hAnsi="Arial" w:cs="Arial"/>
          <w:color w:val="000000"/>
          <w:szCs w:val="22"/>
          <w:lang w:eastAsia="en-AU"/>
        </w:rPr>
        <w:t>Consumers/representatives reported that clinical and personal care received is safe</w:t>
      </w:r>
      <w:r w:rsidR="004F3D94">
        <w:rPr>
          <w:rFonts w:ascii="Arial" w:eastAsia="Times New Roman" w:hAnsi="Arial" w:cs="Arial"/>
          <w:color w:val="000000"/>
          <w:szCs w:val="22"/>
          <w:lang w:eastAsia="en-AU"/>
        </w:rPr>
        <w:t xml:space="preserve">, </w:t>
      </w:r>
      <w:r w:rsidRPr="00E6346F">
        <w:rPr>
          <w:rFonts w:ascii="Arial" w:eastAsia="Times New Roman" w:hAnsi="Arial" w:cs="Arial"/>
          <w:color w:val="000000"/>
          <w:szCs w:val="22"/>
          <w:lang w:eastAsia="en-AU"/>
        </w:rPr>
        <w:t>effective and optimises the</w:t>
      </w:r>
      <w:r w:rsidR="00265501">
        <w:rPr>
          <w:rFonts w:ascii="Arial" w:eastAsia="Times New Roman" w:hAnsi="Arial" w:cs="Arial"/>
          <w:color w:val="000000"/>
          <w:szCs w:val="22"/>
          <w:lang w:eastAsia="en-AU"/>
        </w:rPr>
        <w:t>ir</w:t>
      </w:r>
      <w:r w:rsidRPr="00E6346F">
        <w:rPr>
          <w:rFonts w:ascii="Arial" w:eastAsia="Times New Roman" w:hAnsi="Arial" w:cs="Arial"/>
          <w:color w:val="000000"/>
          <w:szCs w:val="22"/>
          <w:lang w:eastAsia="en-AU"/>
        </w:rPr>
        <w:t xml:space="preserve"> health and well-being</w:t>
      </w:r>
      <w:r w:rsidR="004F3D94">
        <w:rPr>
          <w:rFonts w:ascii="Arial" w:eastAsia="Times New Roman" w:hAnsi="Arial" w:cs="Arial"/>
          <w:color w:val="000000"/>
          <w:szCs w:val="22"/>
          <w:lang w:eastAsia="en-AU"/>
        </w:rPr>
        <w:t>.</w:t>
      </w:r>
      <w:r>
        <w:rPr>
          <w:rFonts w:ascii="Arial" w:eastAsia="Times New Roman" w:hAnsi="Arial" w:cs="Arial"/>
          <w:color w:val="000000"/>
          <w:szCs w:val="22"/>
          <w:lang w:eastAsia="en-AU"/>
        </w:rPr>
        <w:t xml:space="preserve"> </w:t>
      </w:r>
      <w:r w:rsidR="004F3D94">
        <w:rPr>
          <w:rFonts w:ascii="Arial" w:eastAsia="Times New Roman" w:hAnsi="Arial" w:cs="Arial"/>
          <w:color w:val="000000"/>
          <w:szCs w:val="22"/>
          <w:lang w:eastAsia="en-AU"/>
        </w:rPr>
        <w:t>They</w:t>
      </w:r>
      <w:r w:rsidR="004C461D" w:rsidRPr="004C461D">
        <w:rPr>
          <w:rFonts w:ascii="Arial" w:eastAsia="Times New Roman" w:hAnsi="Arial" w:cs="Arial"/>
          <w:color w:val="000000"/>
          <w:szCs w:val="22"/>
          <w:lang w:eastAsia="en-AU"/>
        </w:rPr>
        <w:t xml:space="preserve"> stated </w:t>
      </w:r>
      <w:r w:rsidR="00762CFB">
        <w:rPr>
          <w:rFonts w:ascii="Arial" w:eastAsia="Times New Roman" w:hAnsi="Arial" w:cs="Arial"/>
          <w:color w:val="000000"/>
          <w:szCs w:val="22"/>
          <w:lang w:eastAsia="en-AU"/>
        </w:rPr>
        <w:t xml:space="preserve">that </w:t>
      </w:r>
      <w:r w:rsidR="004C461D" w:rsidRPr="004C461D">
        <w:rPr>
          <w:rFonts w:ascii="Arial" w:eastAsia="Times New Roman" w:hAnsi="Arial" w:cs="Arial"/>
          <w:color w:val="000000"/>
          <w:szCs w:val="22"/>
          <w:lang w:eastAsia="en-AU"/>
        </w:rPr>
        <w:t xml:space="preserve">the care workers </w:t>
      </w:r>
      <w:r w:rsidR="001C28B2">
        <w:rPr>
          <w:rFonts w:ascii="Arial" w:eastAsia="Times New Roman" w:hAnsi="Arial" w:cs="Arial"/>
          <w:color w:val="000000"/>
          <w:szCs w:val="22"/>
          <w:lang w:eastAsia="en-AU"/>
        </w:rPr>
        <w:t>are</w:t>
      </w:r>
      <w:r w:rsidR="004C461D" w:rsidRPr="004C461D">
        <w:rPr>
          <w:rFonts w:ascii="Arial" w:eastAsia="Times New Roman" w:hAnsi="Arial" w:cs="Arial"/>
          <w:color w:val="000000"/>
          <w:szCs w:val="22"/>
          <w:lang w:eastAsia="en-AU"/>
        </w:rPr>
        <w:t xml:space="preserve"> very professional</w:t>
      </w:r>
      <w:r w:rsidR="001C28B2">
        <w:rPr>
          <w:rFonts w:ascii="Arial" w:eastAsia="Times New Roman" w:hAnsi="Arial" w:cs="Arial"/>
          <w:color w:val="000000"/>
          <w:szCs w:val="22"/>
          <w:lang w:eastAsia="en-AU"/>
        </w:rPr>
        <w:t>, they a</w:t>
      </w:r>
      <w:r w:rsidR="001C28B2" w:rsidRPr="004C461D">
        <w:rPr>
          <w:rFonts w:ascii="Arial" w:eastAsia="Times New Roman" w:hAnsi="Arial" w:cs="Arial"/>
          <w:color w:val="000000"/>
          <w:szCs w:val="22"/>
          <w:lang w:eastAsia="en-AU"/>
        </w:rPr>
        <w:t>re happy with the care they receive</w:t>
      </w:r>
      <w:r w:rsidR="001C28B2">
        <w:rPr>
          <w:rFonts w:ascii="Arial" w:eastAsia="Times New Roman" w:hAnsi="Arial" w:cs="Arial"/>
          <w:color w:val="000000"/>
          <w:szCs w:val="22"/>
          <w:lang w:eastAsia="en-AU"/>
        </w:rPr>
        <w:t xml:space="preserve"> and that most </w:t>
      </w:r>
      <w:r w:rsidR="00B55F88" w:rsidRPr="00B55F88">
        <w:rPr>
          <w:rFonts w:ascii="Arial" w:eastAsia="Times New Roman" w:hAnsi="Arial" w:cs="Arial"/>
          <w:color w:val="000000"/>
          <w:szCs w:val="22"/>
          <w:lang w:eastAsia="en-AU"/>
        </w:rPr>
        <w:t xml:space="preserve">of the time, they receive care and services from the same staff, who know their needs and preferences. </w:t>
      </w:r>
      <w:r w:rsidR="004F3D94">
        <w:rPr>
          <w:rFonts w:ascii="Arial" w:eastAsia="Times New Roman" w:hAnsi="Arial" w:cs="Arial"/>
          <w:color w:val="000000"/>
          <w:szCs w:val="22"/>
          <w:lang w:eastAsia="en-AU"/>
        </w:rPr>
        <w:t>C</w:t>
      </w:r>
      <w:r w:rsidR="004F3D94" w:rsidRPr="00436907">
        <w:rPr>
          <w:rFonts w:ascii="Arial" w:eastAsia="Times New Roman" w:hAnsi="Arial" w:cs="Arial"/>
          <w:color w:val="000000"/>
          <w:szCs w:val="22"/>
          <w:lang w:eastAsia="en-AU"/>
        </w:rPr>
        <w:t>are staff sampled ha</w:t>
      </w:r>
      <w:r w:rsidR="004F3D94">
        <w:rPr>
          <w:rFonts w:ascii="Arial" w:eastAsia="Times New Roman" w:hAnsi="Arial" w:cs="Arial"/>
          <w:color w:val="000000"/>
          <w:szCs w:val="22"/>
          <w:lang w:eastAsia="en-AU"/>
        </w:rPr>
        <w:t>d</w:t>
      </w:r>
      <w:r w:rsidR="004F3D94" w:rsidRPr="00436907">
        <w:rPr>
          <w:rFonts w:ascii="Arial" w:eastAsia="Times New Roman" w:hAnsi="Arial" w:cs="Arial"/>
          <w:color w:val="000000"/>
          <w:szCs w:val="22"/>
          <w:lang w:eastAsia="en-AU"/>
        </w:rPr>
        <w:t xml:space="preserve"> good knowledge of each consumer’s needs, goals and preferences and </w:t>
      </w:r>
      <w:r w:rsidR="004F3D94">
        <w:rPr>
          <w:rFonts w:ascii="Arial" w:eastAsia="Times New Roman" w:hAnsi="Arial" w:cs="Arial"/>
          <w:color w:val="000000"/>
          <w:szCs w:val="22"/>
          <w:lang w:eastAsia="en-AU"/>
        </w:rPr>
        <w:t>were able to</w:t>
      </w:r>
      <w:r w:rsidR="004F3D94" w:rsidRPr="00436907">
        <w:rPr>
          <w:rFonts w:ascii="Arial" w:eastAsia="Times New Roman" w:hAnsi="Arial" w:cs="Arial"/>
          <w:color w:val="000000"/>
          <w:szCs w:val="22"/>
          <w:lang w:eastAsia="en-AU"/>
        </w:rPr>
        <w:t xml:space="preserve"> describe how the service ensures care is best practice and tailored to the consumer’s needs.</w:t>
      </w:r>
    </w:p>
    <w:p w14:paraId="1EA95C65" w14:textId="796E1C39" w:rsidR="007E537A" w:rsidRDefault="0028343F" w:rsidP="00C115C0">
      <w:pPr>
        <w:pStyle w:val="CommentText"/>
        <w:rPr>
          <w:rFonts w:ascii="Arial" w:eastAsia="Times New Roman" w:hAnsi="Arial" w:cs="Arial"/>
          <w:color w:val="000000"/>
          <w:szCs w:val="22"/>
          <w:lang w:eastAsia="en-AU"/>
        </w:rPr>
      </w:pPr>
      <w:r w:rsidRPr="0028343F">
        <w:rPr>
          <w:rFonts w:ascii="Arial" w:eastAsia="Times New Roman" w:hAnsi="Arial" w:cs="Arial"/>
          <w:color w:val="000000"/>
          <w:szCs w:val="22"/>
          <w:lang w:eastAsia="en-AU"/>
        </w:rPr>
        <w:t xml:space="preserve">Staff and management described steps the service takes to ensure the comfort of consumers nearing the end of life is maximised and their dignity preserved. </w:t>
      </w:r>
      <w:r w:rsidR="002953DE" w:rsidRPr="002953DE">
        <w:rPr>
          <w:rFonts w:ascii="Arial" w:eastAsia="Times New Roman" w:hAnsi="Arial" w:cs="Arial"/>
          <w:color w:val="000000"/>
          <w:szCs w:val="22"/>
          <w:lang w:eastAsia="en-AU"/>
        </w:rPr>
        <w:t xml:space="preserve">Management and staff advised that because care staff are seeing the consumers regularly, they are strongly encouraged to </w:t>
      </w:r>
      <w:r w:rsidR="002953DE" w:rsidRPr="002953DE">
        <w:rPr>
          <w:rFonts w:ascii="Arial" w:eastAsia="Times New Roman" w:hAnsi="Arial" w:cs="Arial"/>
          <w:color w:val="000000"/>
          <w:szCs w:val="22"/>
          <w:lang w:eastAsia="en-AU"/>
        </w:rPr>
        <w:lastRenderedPageBreak/>
        <w:t xml:space="preserve">report any changes in their condition or function. When deterioration is identified, the service determines what additional support or referrals may be required. </w:t>
      </w:r>
    </w:p>
    <w:p w14:paraId="733662EA" w14:textId="46A4F5A5" w:rsidR="00DD3B30" w:rsidRDefault="007E537A" w:rsidP="00C115C0">
      <w:pPr>
        <w:pStyle w:val="CommentText"/>
        <w:rPr>
          <w:rFonts w:ascii="Arial" w:eastAsia="Times New Roman" w:hAnsi="Arial" w:cs="Arial"/>
          <w:color w:val="000000"/>
          <w:szCs w:val="22"/>
          <w:lang w:eastAsia="en-AU"/>
        </w:rPr>
      </w:pPr>
      <w:r w:rsidRPr="007E537A">
        <w:rPr>
          <w:rFonts w:ascii="Arial" w:eastAsia="Times New Roman" w:hAnsi="Arial" w:cs="Arial"/>
          <w:color w:val="000000"/>
          <w:szCs w:val="22"/>
          <w:lang w:eastAsia="en-AU"/>
        </w:rPr>
        <w:t xml:space="preserve">Staff and management confirmed that where a need is identified, the service refers consumers to other organisations that may be involved in their care and services. Consumer files demonstrated that referrals are made to appropriate professionals, such as </w:t>
      </w:r>
      <w:r w:rsidR="00B16EB5">
        <w:rPr>
          <w:rFonts w:ascii="Arial" w:eastAsia="Times New Roman" w:hAnsi="Arial" w:cs="Arial"/>
          <w:color w:val="000000"/>
          <w:szCs w:val="22"/>
          <w:lang w:eastAsia="en-AU"/>
        </w:rPr>
        <w:t>o</w:t>
      </w:r>
      <w:r w:rsidRPr="007E537A">
        <w:rPr>
          <w:rFonts w:ascii="Arial" w:eastAsia="Times New Roman" w:hAnsi="Arial" w:cs="Arial"/>
          <w:color w:val="000000"/>
          <w:szCs w:val="22"/>
          <w:lang w:eastAsia="en-AU"/>
        </w:rPr>
        <w:t xml:space="preserve">ccupational </w:t>
      </w:r>
      <w:r w:rsidR="00B16EB5">
        <w:rPr>
          <w:rFonts w:ascii="Arial" w:eastAsia="Times New Roman" w:hAnsi="Arial" w:cs="Arial"/>
          <w:color w:val="000000"/>
          <w:szCs w:val="22"/>
          <w:lang w:eastAsia="en-AU"/>
        </w:rPr>
        <w:t>t</w:t>
      </w:r>
      <w:r w:rsidRPr="007E537A">
        <w:rPr>
          <w:rFonts w:ascii="Arial" w:eastAsia="Times New Roman" w:hAnsi="Arial" w:cs="Arial"/>
          <w:color w:val="000000"/>
          <w:szCs w:val="22"/>
          <w:lang w:eastAsia="en-AU"/>
        </w:rPr>
        <w:t xml:space="preserve">herapists and </w:t>
      </w:r>
      <w:r w:rsidR="00B16EB5">
        <w:rPr>
          <w:rFonts w:ascii="Arial" w:eastAsia="Times New Roman" w:hAnsi="Arial" w:cs="Arial"/>
          <w:color w:val="000000"/>
          <w:szCs w:val="22"/>
          <w:lang w:eastAsia="en-AU"/>
        </w:rPr>
        <w:t>p</w:t>
      </w:r>
      <w:r w:rsidRPr="007E537A">
        <w:rPr>
          <w:rFonts w:ascii="Arial" w:eastAsia="Times New Roman" w:hAnsi="Arial" w:cs="Arial"/>
          <w:color w:val="000000"/>
          <w:szCs w:val="22"/>
          <w:lang w:eastAsia="en-AU"/>
        </w:rPr>
        <w:t>hysiotherapists, when the need arises.</w:t>
      </w:r>
      <w:r w:rsidR="003D502B" w:rsidRPr="003D502B">
        <w:t xml:space="preserve"> </w:t>
      </w:r>
      <w:r w:rsidR="003D502B" w:rsidRPr="003D502B">
        <w:rPr>
          <w:rFonts w:ascii="Arial" w:eastAsia="Times New Roman" w:hAnsi="Arial" w:cs="Arial"/>
          <w:color w:val="000000"/>
          <w:szCs w:val="22"/>
          <w:lang w:eastAsia="en-AU"/>
        </w:rPr>
        <w:t>Staff and management described measures taken by the service to ensure the risk of consumers or staff contracting COVID-19 is minimised.</w:t>
      </w:r>
    </w:p>
    <w:p w14:paraId="2E90CFB9" w14:textId="2C8606DF" w:rsidR="007E3C6B" w:rsidRPr="007E3C6B" w:rsidRDefault="007E3C6B" w:rsidP="007E3C6B">
      <w:pPr>
        <w:spacing w:after="0"/>
        <w:rPr>
          <w:rFonts w:ascii="Arial" w:hAnsi="Arial" w:cs="Arial"/>
          <w:szCs w:val="22"/>
          <w:u w:val="single"/>
        </w:rPr>
      </w:pPr>
      <w:r>
        <w:rPr>
          <w:rFonts w:ascii="Arial" w:hAnsi="Arial" w:cs="Arial"/>
          <w:szCs w:val="22"/>
          <w:u w:val="single"/>
        </w:rPr>
        <w:t>3</w:t>
      </w:r>
      <w:r w:rsidRPr="007E3C6B">
        <w:rPr>
          <w:rFonts w:ascii="Arial" w:hAnsi="Arial" w:cs="Arial"/>
          <w:szCs w:val="22"/>
          <w:u w:val="single"/>
        </w:rPr>
        <w:t xml:space="preserve">(3)(b) non-compliance </w:t>
      </w:r>
    </w:p>
    <w:p w14:paraId="6378CC69" w14:textId="41C9E4D4" w:rsidR="00814F0D" w:rsidRDefault="00500608" w:rsidP="00D11D18">
      <w:pPr>
        <w:pStyle w:val="CommentText"/>
        <w:spacing w:before="120"/>
        <w:rPr>
          <w:rFonts w:ascii="Arial" w:eastAsia="Times New Roman" w:hAnsi="Arial" w:cs="Arial"/>
          <w:color w:val="000000"/>
          <w:szCs w:val="22"/>
          <w:lang w:eastAsia="en-AU"/>
        </w:rPr>
      </w:pPr>
      <w:r w:rsidRPr="00500608">
        <w:rPr>
          <w:rFonts w:ascii="Arial" w:eastAsia="Times New Roman" w:hAnsi="Arial" w:cs="Arial"/>
          <w:color w:val="000000"/>
          <w:szCs w:val="22"/>
          <w:lang w:eastAsia="en-AU"/>
        </w:rPr>
        <w:t xml:space="preserve">The service </w:t>
      </w:r>
      <w:r w:rsidR="00F96518">
        <w:rPr>
          <w:rFonts w:ascii="Arial" w:eastAsia="Times New Roman" w:hAnsi="Arial" w:cs="Arial"/>
          <w:color w:val="000000"/>
          <w:szCs w:val="22"/>
          <w:lang w:eastAsia="en-AU"/>
        </w:rPr>
        <w:t>advised</w:t>
      </w:r>
      <w:r w:rsidR="00A35126">
        <w:rPr>
          <w:rFonts w:ascii="Arial" w:eastAsia="Times New Roman" w:hAnsi="Arial" w:cs="Arial"/>
          <w:color w:val="000000"/>
          <w:szCs w:val="22"/>
          <w:lang w:eastAsia="en-AU"/>
        </w:rPr>
        <w:t xml:space="preserve"> the Assessment Team</w:t>
      </w:r>
      <w:r w:rsidR="00A35126" w:rsidRPr="00500608">
        <w:rPr>
          <w:rFonts w:ascii="Arial" w:eastAsia="Times New Roman" w:hAnsi="Arial" w:cs="Arial"/>
          <w:color w:val="000000"/>
          <w:szCs w:val="22"/>
          <w:lang w:eastAsia="en-AU"/>
        </w:rPr>
        <w:t xml:space="preserve"> </w:t>
      </w:r>
      <w:r w:rsidRPr="00500608">
        <w:rPr>
          <w:rFonts w:ascii="Arial" w:eastAsia="Times New Roman" w:hAnsi="Arial" w:cs="Arial"/>
          <w:color w:val="000000"/>
          <w:szCs w:val="22"/>
          <w:lang w:eastAsia="en-AU"/>
        </w:rPr>
        <w:t xml:space="preserve">that it does not currently maintain an incident register that captures </w:t>
      </w:r>
      <w:r w:rsidR="00390F9B">
        <w:rPr>
          <w:rFonts w:ascii="Arial" w:eastAsia="Times New Roman" w:hAnsi="Arial" w:cs="Arial"/>
          <w:color w:val="000000"/>
          <w:szCs w:val="22"/>
          <w:lang w:eastAsia="en-AU"/>
        </w:rPr>
        <w:t xml:space="preserve">high risk </w:t>
      </w:r>
      <w:r w:rsidRPr="00500608">
        <w:rPr>
          <w:rFonts w:ascii="Arial" w:eastAsia="Times New Roman" w:hAnsi="Arial" w:cs="Arial"/>
          <w:color w:val="000000"/>
          <w:szCs w:val="22"/>
          <w:lang w:eastAsia="en-AU"/>
        </w:rPr>
        <w:t xml:space="preserve">incidents that </w:t>
      </w:r>
      <w:r w:rsidR="00C65835">
        <w:rPr>
          <w:rFonts w:ascii="Arial" w:eastAsia="Times New Roman" w:hAnsi="Arial" w:cs="Arial"/>
          <w:color w:val="000000"/>
          <w:szCs w:val="22"/>
          <w:lang w:eastAsia="en-AU"/>
        </w:rPr>
        <w:t xml:space="preserve">may </w:t>
      </w:r>
      <w:r w:rsidRPr="00500608">
        <w:rPr>
          <w:rFonts w:ascii="Arial" w:eastAsia="Times New Roman" w:hAnsi="Arial" w:cs="Arial"/>
          <w:color w:val="000000"/>
          <w:szCs w:val="22"/>
          <w:lang w:eastAsia="en-AU"/>
        </w:rPr>
        <w:t xml:space="preserve">occur </w:t>
      </w:r>
      <w:r w:rsidR="00C65835">
        <w:rPr>
          <w:rFonts w:ascii="Arial" w:eastAsia="Times New Roman" w:hAnsi="Arial" w:cs="Arial"/>
          <w:color w:val="000000"/>
          <w:szCs w:val="22"/>
          <w:lang w:eastAsia="en-AU"/>
        </w:rPr>
        <w:t xml:space="preserve">while </w:t>
      </w:r>
      <w:r w:rsidR="00392FC9">
        <w:rPr>
          <w:rFonts w:ascii="Arial" w:eastAsia="Times New Roman" w:hAnsi="Arial" w:cs="Arial"/>
          <w:color w:val="000000"/>
          <w:szCs w:val="22"/>
          <w:lang w:eastAsia="en-AU"/>
        </w:rPr>
        <w:t>care is being provided to its</w:t>
      </w:r>
      <w:r w:rsidR="00066D4B">
        <w:rPr>
          <w:rFonts w:ascii="Arial" w:eastAsia="Times New Roman" w:hAnsi="Arial" w:cs="Arial"/>
          <w:color w:val="000000"/>
          <w:szCs w:val="22"/>
          <w:lang w:eastAsia="en-AU"/>
        </w:rPr>
        <w:t xml:space="preserve"> </w:t>
      </w:r>
      <w:r w:rsidRPr="00500608">
        <w:rPr>
          <w:rFonts w:ascii="Arial" w:eastAsia="Times New Roman" w:hAnsi="Arial" w:cs="Arial"/>
          <w:color w:val="000000"/>
          <w:szCs w:val="22"/>
          <w:lang w:eastAsia="en-AU"/>
        </w:rPr>
        <w:t>consumers</w:t>
      </w:r>
      <w:r w:rsidR="00D9027D">
        <w:rPr>
          <w:rFonts w:ascii="Arial" w:eastAsia="Times New Roman" w:hAnsi="Arial" w:cs="Arial"/>
          <w:color w:val="000000"/>
          <w:szCs w:val="22"/>
          <w:lang w:eastAsia="en-AU"/>
        </w:rPr>
        <w:t xml:space="preserve">. </w:t>
      </w:r>
    </w:p>
    <w:p w14:paraId="7DE5F114" w14:textId="6BB78155" w:rsidR="0089134E" w:rsidRDefault="008257A6" w:rsidP="00D11D18">
      <w:pPr>
        <w:pStyle w:val="CommentText"/>
        <w:rPr>
          <w:rFonts w:ascii="Arial" w:eastAsia="Times New Roman" w:hAnsi="Arial" w:cs="Arial"/>
          <w:color w:val="000000"/>
          <w:szCs w:val="22"/>
          <w:lang w:eastAsia="en-AU"/>
        </w:rPr>
      </w:pPr>
      <w:r>
        <w:rPr>
          <w:rFonts w:ascii="Arial" w:eastAsia="Times New Roman" w:hAnsi="Arial" w:cs="Arial"/>
          <w:color w:val="000000"/>
          <w:szCs w:val="22"/>
          <w:lang w:eastAsia="en-AU"/>
        </w:rPr>
        <w:t>The</w:t>
      </w:r>
      <w:r w:rsidR="0089134E" w:rsidRPr="0089134E">
        <w:rPr>
          <w:rFonts w:ascii="Arial" w:eastAsia="Times New Roman" w:hAnsi="Arial" w:cs="Arial"/>
          <w:color w:val="000000"/>
          <w:szCs w:val="22"/>
          <w:lang w:eastAsia="en-AU"/>
        </w:rPr>
        <w:t xml:space="preserve"> Assessment Team </w:t>
      </w:r>
      <w:r>
        <w:rPr>
          <w:rFonts w:ascii="Arial" w:eastAsia="Times New Roman" w:hAnsi="Arial" w:cs="Arial"/>
          <w:color w:val="000000"/>
          <w:szCs w:val="22"/>
          <w:lang w:eastAsia="en-AU"/>
        </w:rPr>
        <w:t xml:space="preserve">interviewed care staff and learned </w:t>
      </w:r>
      <w:r w:rsidR="0089134E" w:rsidRPr="0089134E">
        <w:rPr>
          <w:rFonts w:ascii="Arial" w:eastAsia="Times New Roman" w:hAnsi="Arial" w:cs="Arial"/>
          <w:color w:val="000000"/>
          <w:szCs w:val="22"/>
          <w:lang w:eastAsia="en-AU"/>
        </w:rPr>
        <w:t xml:space="preserve">of a recent incident involving </w:t>
      </w:r>
      <w:r w:rsidR="0089134E">
        <w:rPr>
          <w:rFonts w:ascii="Arial" w:eastAsia="Times New Roman" w:hAnsi="Arial" w:cs="Arial"/>
          <w:color w:val="000000"/>
          <w:szCs w:val="22"/>
          <w:lang w:eastAsia="en-AU"/>
        </w:rPr>
        <w:t>a consumer</w:t>
      </w:r>
      <w:r w:rsidR="00067FA5">
        <w:rPr>
          <w:rFonts w:ascii="Arial" w:eastAsia="Times New Roman" w:hAnsi="Arial" w:cs="Arial"/>
          <w:color w:val="000000"/>
          <w:szCs w:val="22"/>
          <w:lang w:eastAsia="en-AU"/>
        </w:rPr>
        <w:t xml:space="preserve"> who choked</w:t>
      </w:r>
      <w:r w:rsidR="0089134E" w:rsidRPr="0089134E">
        <w:rPr>
          <w:rFonts w:ascii="Arial" w:eastAsia="Times New Roman" w:hAnsi="Arial" w:cs="Arial"/>
          <w:color w:val="000000"/>
          <w:szCs w:val="22"/>
          <w:lang w:eastAsia="en-AU"/>
        </w:rPr>
        <w:t>. The care worker stated that</w:t>
      </w:r>
      <w:r w:rsidR="0089134E">
        <w:rPr>
          <w:rFonts w:ascii="Arial" w:eastAsia="Times New Roman" w:hAnsi="Arial" w:cs="Arial"/>
          <w:color w:val="000000"/>
          <w:szCs w:val="22"/>
          <w:lang w:eastAsia="en-AU"/>
        </w:rPr>
        <w:t xml:space="preserve"> the consumer </w:t>
      </w:r>
      <w:r w:rsidR="0089134E" w:rsidRPr="0089134E">
        <w:rPr>
          <w:rFonts w:ascii="Arial" w:eastAsia="Times New Roman" w:hAnsi="Arial" w:cs="Arial"/>
          <w:color w:val="000000"/>
          <w:szCs w:val="22"/>
          <w:lang w:eastAsia="en-AU"/>
        </w:rPr>
        <w:t>choked on some food after eating too fast, resulting in the care worker having to assist the consumer in dislodging the food. The care worker stated that they reported the incident back to the service. When the Assessment Team asked the Case Manager whether this had been recorded, they were unfamiliar with the incident involving</w:t>
      </w:r>
      <w:r w:rsidR="0089134E">
        <w:rPr>
          <w:rFonts w:ascii="Arial" w:eastAsia="Times New Roman" w:hAnsi="Arial" w:cs="Arial"/>
          <w:color w:val="000000"/>
          <w:szCs w:val="22"/>
          <w:lang w:eastAsia="en-AU"/>
        </w:rPr>
        <w:t xml:space="preserve"> the specific consumer</w:t>
      </w:r>
      <w:r w:rsidR="0089134E" w:rsidRPr="0089134E">
        <w:rPr>
          <w:rFonts w:ascii="Arial" w:eastAsia="Times New Roman" w:hAnsi="Arial" w:cs="Arial"/>
          <w:color w:val="000000"/>
          <w:szCs w:val="22"/>
          <w:lang w:eastAsia="en-AU"/>
        </w:rPr>
        <w:t xml:space="preserve">. Staff stated that the incident was recorded on </w:t>
      </w:r>
      <w:r w:rsidR="0089134E">
        <w:rPr>
          <w:rFonts w:ascii="Arial" w:eastAsia="Times New Roman" w:hAnsi="Arial" w:cs="Arial"/>
          <w:color w:val="000000"/>
          <w:szCs w:val="22"/>
          <w:lang w:eastAsia="en-AU"/>
        </w:rPr>
        <w:t>the consumers file, h</w:t>
      </w:r>
      <w:r w:rsidR="0089134E" w:rsidRPr="0089134E">
        <w:rPr>
          <w:rFonts w:ascii="Arial" w:eastAsia="Times New Roman" w:hAnsi="Arial" w:cs="Arial"/>
          <w:color w:val="000000"/>
          <w:szCs w:val="22"/>
          <w:lang w:eastAsia="en-AU"/>
        </w:rPr>
        <w:t xml:space="preserve">owever, time stamps within the consumer’s progress notes evidenced that details surrounding the incident were added after the Assessment Team had raised the incident with the service.   </w:t>
      </w:r>
    </w:p>
    <w:p w14:paraId="34570C5F" w14:textId="7823CB26" w:rsidR="000876AE" w:rsidRDefault="0089134E" w:rsidP="00D11D18">
      <w:pPr>
        <w:pStyle w:val="CommentText"/>
        <w:rPr>
          <w:rFonts w:ascii="Arial" w:eastAsia="Times New Roman" w:hAnsi="Arial" w:cs="Arial"/>
          <w:color w:val="000000"/>
          <w:szCs w:val="22"/>
          <w:lang w:eastAsia="en-AU"/>
        </w:rPr>
      </w:pPr>
      <w:r w:rsidRPr="0089134E">
        <w:rPr>
          <w:rFonts w:ascii="Arial" w:eastAsia="Times New Roman" w:hAnsi="Arial" w:cs="Arial"/>
          <w:color w:val="000000"/>
          <w:szCs w:val="22"/>
          <w:lang w:eastAsia="en-AU"/>
        </w:rPr>
        <w:t xml:space="preserve">The service acknowledged that it currently does not have a </w:t>
      </w:r>
      <w:r w:rsidR="00551C57">
        <w:rPr>
          <w:rFonts w:ascii="Arial" w:eastAsia="Times New Roman" w:hAnsi="Arial" w:cs="Arial"/>
          <w:color w:val="000000"/>
          <w:szCs w:val="22"/>
          <w:lang w:eastAsia="en-AU"/>
        </w:rPr>
        <w:t xml:space="preserve">method for detecting and managing </w:t>
      </w:r>
      <w:r w:rsidR="00397925">
        <w:rPr>
          <w:rFonts w:ascii="Arial" w:eastAsia="Times New Roman" w:hAnsi="Arial" w:cs="Arial"/>
          <w:color w:val="000000"/>
          <w:szCs w:val="22"/>
          <w:lang w:eastAsia="en-AU"/>
        </w:rPr>
        <w:t>high impact or high relevance risks to its consumers. A</w:t>
      </w:r>
      <w:r w:rsidRPr="0089134E">
        <w:rPr>
          <w:rFonts w:ascii="Arial" w:eastAsia="Times New Roman" w:hAnsi="Arial" w:cs="Arial"/>
          <w:color w:val="000000"/>
          <w:szCs w:val="22"/>
          <w:lang w:eastAsia="en-AU"/>
        </w:rPr>
        <w:t xml:space="preserve">s a result, </w:t>
      </w:r>
      <w:r w:rsidR="00397925">
        <w:rPr>
          <w:rFonts w:ascii="Arial" w:eastAsia="Times New Roman" w:hAnsi="Arial" w:cs="Arial"/>
          <w:color w:val="000000"/>
          <w:szCs w:val="22"/>
          <w:lang w:eastAsia="en-AU"/>
        </w:rPr>
        <w:t>I cannot</w:t>
      </w:r>
      <w:r w:rsidRPr="0089134E">
        <w:rPr>
          <w:rFonts w:ascii="Arial" w:eastAsia="Times New Roman" w:hAnsi="Arial" w:cs="Arial"/>
          <w:color w:val="000000"/>
          <w:szCs w:val="22"/>
          <w:lang w:eastAsia="en-AU"/>
        </w:rPr>
        <w:t xml:space="preserve"> confidently conclude that the management of </w:t>
      </w:r>
      <w:r w:rsidR="006D0807">
        <w:rPr>
          <w:rFonts w:ascii="Arial" w:eastAsia="Times New Roman" w:hAnsi="Arial" w:cs="Arial"/>
          <w:color w:val="000000"/>
          <w:szCs w:val="22"/>
          <w:lang w:eastAsia="en-AU"/>
        </w:rPr>
        <w:t xml:space="preserve">such </w:t>
      </w:r>
      <w:r w:rsidRPr="0089134E">
        <w:rPr>
          <w:rFonts w:ascii="Arial" w:eastAsia="Times New Roman" w:hAnsi="Arial" w:cs="Arial"/>
          <w:color w:val="000000"/>
          <w:szCs w:val="22"/>
          <w:lang w:eastAsia="en-AU"/>
        </w:rPr>
        <w:t xml:space="preserve">risks </w:t>
      </w:r>
      <w:r w:rsidR="006D0807">
        <w:rPr>
          <w:rFonts w:ascii="Arial" w:eastAsia="Times New Roman" w:hAnsi="Arial" w:cs="Arial"/>
          <w:color w:val="000000"/>
          <w:szCs w:val="22"/>
          <w:lang w:eastAsia="en-AU"/>
        </w:rPr>
        <w:t>is be</w:t>
      </w:r>
      <w:r w:rsidR="00BC374B">
        <w:rPr>
          <w:rFonts w:ascii="Arial" w:eastAsia="Times New Roman" w:hAnsi="Arial" w:cs="Arial"/>
          <w:color w:val="000000"/>
          <w:szCs w:val="22"/>
          <w:lang w:eastAsia="en-AU"/>
        </w:rPr>
        <w:t>ing</w:t>
      </w:r>
      <w:r w:rsidR="006D0807">
        <w:rPr>
          <w:rFonts w:ascii="Arial" w:eastAsia="Times New Roman" w:hAnsi="Arial" w:cs="Arial"/>
          <w:color w:val="000000"/>
          <w:szCs w:val="22"/>
          <w:lang w:eastAsia="en-AU"/>
        </w:rPr>
        <w:t xml:space="preserve"> effectively managed.</w:t>
      </w:r>
      <w:r w:rsidRPr="0089134E">
        <w:rPr>
          <w:rFonts w:ascii="Arial" w:eastAsia="Times New Roman" w:hAnsi="Arial" w:cs="Arial"/>
          <w:color w:val="000000"/>
          <w:szCs w:val="22"/>
          <w:lang w:eastAsia="en-AU"/>
        </w:rPr>
        <w:t xml:space="preserve"> </w:t>
      </w:r>
    </w:p>
    <w:p w14:paraId="2300A11F" w14:textId="77777777" w:rsidR="000876AE" w:rsidRPr="00D11D18" w:rsidRDefault="000876AE"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In response to the Assessment team’s evidence, the provider has proposed: </w:t>
      </w:r>
    </w:p>
    <w:p w14:paraId="4A470E69" w14:textId="0CAA245A" w:rsidR="000876AE" w:rsidRDefault="005607BE" w:rsidP="00814F0D">
      <w:pPr>
        <w:pStyle w:val="ListParagraph"/>
        <w:numPr>
          <w:ilvl w:val="0"/>
          <w:numId w:val="21"/>
        </w:numPr>
        <w:spacing w:after="0"/>
        <w:rPr>
          <w:rFonts w:ascii="Arial" w:hAnsi="Arial" w:cs="Arial"/>
        </w:rPr>
      </w:pPr>
      <w:r>
        <w:rPr>
          <w:rFonts w:ascii="Arial" w:hAnsi="Arial" w:cs="Arial"/>
        </w:rPr>
        <w:t>An i</w:t>
      </w:r>
      <w:r w:rsidRPr="005607BE">
        <w:rPr>
          <w:rFonts w:ascii="Arial" w:hAnsi="Arial" w:cs="Arial"/>
        </w:rPr>
        <w:t>ncident registe</w:t>
      </w:r>
      <w:r>
        <w:rPr>
          <w:rFonts w:ascii="Arial" w:hAnsi="Arial" w:cs="Arial"/>
        </w:rPr>
        <w:t>r and a c</w:t>
      </w:r>
      <w:r w:rsidRPr="005607BE">
        <w:rPr>
          <w:rFonts w:ascii="Arial" w:hAnsi="Arial" w:cs="Arial"/>
        </w:rPr>
        <w:t>linical governance framework</w:t>
      </w:r>
      <w:r w:rsidRPr="005607BE">
        <w:t xml:space="preserve"> </w:t>
      </w:r>
      <w:r>
        <w:rPr>
          <w:rFonts w:ascii="Arial" w:hAnsi="Arial" w:cs="Arial"/>
        </w:rPr>
        <w:t>to manage</w:t>
      </w:r>
      <w:r w:rsidRPr="005607BE">
        <w:rPr>
          <w:rFonts w:ascii="Arial" w:hAnsi="Arial" w:cs="Arial"/>
        </w:rPr>
        <w:t xml:space="preserve"> high</w:t>
      </w:r>
      <w:r>
        <w:rPr>
          <w:rFonts w:ascii="Arial" w:hAnsi="Arial" w:cs="Arial"/>
        </w:rPr>
        <w:t>-</w:t>
      </w:r>
      <w:r w:rsidRPr="005607BE">
        <w:rPr>
          <w:rFonts w:ascii="Arial" w:hAnsi="Arial" w:cs="Arial"/>
        </w:rPr>
        <w:t>impact or high</w:t>
      </w:r>
      <w:r>
        <w:rPr>
          <w:rFonts w:ascii="Arial" w:hAnsi="Arial" w:cs="Arial"/>
        </w:rPr>
        <w:t>-</w:t>
      </w:r>
      <w:r w:rsidRPr="005607BE">
        <w:rPr>
          <w:rFonts w:ascii="Arial" w:hAnsi="Arial" w:cs="Arial"/>
        </w:rPr>
        <w:t>prevalence risks</w:t>
      </w:r>
      <w:r w:rsidR="00521FF1">
        <w:rPr>
          <w:rFonts w:ascii="Arial" w:hAnsi="Arial" w:cs="Arial"/>
        </w:rPr>
        <w:t>.</w:t>
      </w:r>
    </w:p>
    <w:p w14:paraId="01C6A8FC" w14:textId="277F21C3" w:rsidR="000876AE" w:rsidRPr="00502009" w:rsidRDefault="000876AE" w:rsidP="00D11D18">
      <w:pPr>
        <w:spacing w:before="120" w:after="0"/>
        <w:rPr>
          <w:rFonts w:ascii="Arial" w:hAnsi="Arial" w:cs="Arial"/>
        </w:rPr>
      </w:pPr>
      <w:r w:rsidRPr="00502009">
        <w:rPr>
          <w:rFonts w:ascii="Arial" w:hAnsi="Arial" w:cs="Arial"/>
        </w:rPr>
        <w:t xml:space="preserve">I acknowledge that the provider has proposed how the service is to address this </w:t>
      </w:r>
      <w:r w:rsidR="002C6A14">
        <w:rPr>
          <w:rFonts w:ascii="Arial" w:hAnsi="Arial" w:cs="Arial"/>
        </w:rPr>
        <w:t>R</w:t>
      </w:r>
      <w:r w:rsidRPr="00502009">
        <w:rPr>
          <w:rFonts w:ascii="Arial" w:hAnsi="Arial" w:cs="Arial"/>
        </w:rPr>
        <w:t xml:space="preserve">equirement, however, as these changes will take some time to become embedded in the service, this </w:t>
      </w:r>
      <w:r w:rsidR="000E502E">
        <w:rPr>
          <w:rFonts w:ascii="Arial" w:hAnsi="Arial" w:cs="Arial"/>
        </w:rPr>
        <w:t>R</w:t>
      </w:r>
      <w:r w:rsidRPr="00502009">
        <w:rPr>
          <w:rFonts w:ascii="Arial" w:hAnsi="Arial" w:cs="Arial"/>
        </w:rPr>
        <w:t>equirement is non-compliant.</w:t>
      </w:r>
    </w:p>
    <w:p w14:paraId="462F3A4F" w14:textId="19F0F0DC" w:rsidR="003C3B5A" w:rsidRPr="00963D73" w:rsidRDefault="003C3B5A" w:rsidP="000876AE">
      <w:pPr>
        <w:shd w:val="clear" w:color="auto" w:fill="FFFFFF"/>
        <w:spacing w:before="60" w:after="60"/>
        <w:rPr>
          <w:rFonts w:ascii="Arial" w:eastAsia="Times New Roman" w:hAnsi="Arial" w:cs="Arial"/>
          <w:color w:val="000000"/>
          <w:szCs w:val="22"/>
          <w:lang w:eastAsia="en-AU"/>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4679F3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7AE6">
              <w:rPr>
                <w:rFonts w:ascii="Arial" w:hAnsi="Arial" w:cs="Arial"/>
              </w:rPr>
              <w:t>Compliant</w:t>
            </w:r>
            <w:r w:rsidR="0014722A" w:rsidRPr="00767AE6">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6531CE1" w:rsidR="00532C52" w:rsidRPr="00767A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0D87A3CE" w:rsidR="00532C52" w:rsidRPr="00767A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1C0E7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1C0E7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1C0E7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7A3D4ED" w:rsidR="00532C52" w:rsidRPr="00767A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32C5FB0" w:rsidR="00532C52" w:rsidRPr="00767AE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48F524D" w:rsidR="00532C52" w:rsidRPr="00767AE6" w:rsidRDefault="00532C52" w:rsidP="00D11D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FFD140D" w:rsidR="00532C52" w:rsidRPr="00767A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7AE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7AF70279" w:rsidR="00532C52" w:rsidRPr="00767A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AE6">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713143D" w14:textId="7F2C1F03" w:rsidR="00673587" w:rsidRDefault="000F5320" w:rsidP="00D11D18">
      <w:pPr>
        <w:pStyle w:val="CommentText"/>
        <w:rPr>
          <w:rFonts w:ascii="Arial" w:eastAsia="Times New Roman" w:hAnsi="Arial" w:cs="Arial"/>
          <w:color w:val="000000"/>
          <w:szCs w:val="22"/>
          <w:lang w:eastAsia="en-AU"/>
        </w:rPr>
      </w:pPr>
      <w:r w:rsidRPr="000F5320">
        <w:rPr>
          <w:rFonts w:ascii="Arial" w:eastAsia="Times New Roman" w:hAnsi="Arial" w:cs="Arial"/>
          <w:color w:val="000000"/>
          <w:szCs w:val="22"/>
          <w:lang w:eastAsia="en-AU"/>
        </w:rPr>
        <w:t>Consumers/representatives reported that the services and supports consumers receive help them to maintain their quality of life and independence</w:t>
      </w:r>
      <w:r w:rsidR="007D7AA6">
        <w:rPr>
          <w:rFonts w:ascii="Arial" w:eastAsia="Times New Roman" w:hAnsi="Arial" w:cs="Arial"/>
          <w:color w:val="000000"/>
          <w:szCs w:val="22"/>
          <w:lang w:eastAsia="en-AU"/>
        </w:rPr>
        <w:t>.</w:t>
      </w:r>
      <w:r w:rsidR="00347442">
        <w:rPr>
          <w:rFonts w:ascii="Arial" w:eastAsia="Times New Roman" w:hAnsi="Arial" w:cs="Arial"/>
          <w:color w:val="000000"/>
          <w:szCs w:val="22"/>
          <w:lang w:eastAsia="en-AU"/>
        </w:rPr>
        <w:t xml:space="preserve"> </w:t>
      </w:r>
      <w:r w:rsidR="007D7AA6">
        <w:rPr>
          <w:rFonts w:ascii="Arial" w:eastAsia="Times New Roman" w:hAnsi="Arial" w:cs="Arial"/>
          <w:color w:val="000000"/>
          <w:szCs w:val="22"/>
          <w:lang w:eastAsia="en-AU"/>
        </w:rPr>
        <w:t>They</w:t>
      </w:r>
      <w:r w:rsidR="007D7AA6" w:rsidRPr="007D7AA6">
        <w:rPr>
          <w:rFonts w:ascii="Arial" w:eastAsia="Times New Roman" w:hAnsi="Arial" w:cs="Arial"/>
          <w:color w:val="000000"/>
          <w:szCs w:val="22"/>
          <w:lang w:eastAsia="en-AU"/>
        </w:rPr>
        <w:t xml:space="preserve"> confirmed the organisation is flexible in the delivery of services</w:t>
      </w:r>
      <w:r w:rsidR="004370BF">
        <w:rPr>
          <w:rFonts w:ascii="Arial" w:eastAsia="Times New Roman" w:hAnsi="Arial" w:cs="Arial"/>
          <w:color w:val="000000"/>
          <w:szCs w:val="22"/>
          <w:lang w:eastAsia="en-AU"/>
        </w:rPr>
        <w:t xml:space="preserve">, </w:t>
      </w:r>
      <w:r w:rsidR="007D7AA6" w:rsidRPr="007D7AA6">
        <w:rPr>
          <w:rFonts w:ascii="Arial" w:eastAsia="Times New Roman" w:hAnsi="Arial" w:cs="Arial"/>
          <w:color w:val="000000"/>
          <w:szCs w:val="22"/>
          <w:lang w:eastAsia="en-AU"/>
        </w:rPr>
        <w:t>enables consumers to participate in the community</w:t>
      </w:r>
      <w:r w:rsidR="004370BF">
        <w:rPr>
          <w:rFonts w:ascii="Arial" w:eastAsia="Times New Roman" w:hAnsi="Arial" w:cs="Arial"/>
          <w:color w:val="000000"/>
          <w:szCs w:val="22"/>
          <w:lang w:eastAsia="en-AU"/>
        </w:rPr>
        <w:t xml:space="preserve">, </w:t>
      </w:r>
      <w:r w:rsidR="007D7AA6" w:rsidRPr="007D7AA6">
        <w:rPr>
          <w:rFonts w:ascii="Arial" w:eastAsia="Times New Roman" w:hAnsi="Arial" w:cs="Arial"/>
          <w:color w:val="000000"/>
          <w:szCs w:val="22"/>
          <w:lang w:eastAsia="en-AU"/>
        </w:rPr>
        <w:t>do things of interest to them</w:t>
      </w:r>
      <w:r w:rsidR="007D7AA6">
        <w:rPr>
          <w:rFonts w:ascii="Arial" w:eastAsia="Times New Roman" w:hAnsi="Arial" w:cs="Arial"/>
          <w:color w:val="000000"/>
          <w:szCs w:val="22"/>
          <w:lang w:eastAsia="en-AU"/>
        </w:rPr>
        <w:t xml:space="preserve"> </w:t>
      </w:r>
      <w:r w:rsidR="00347442">
        <w:rPr>
          <w:rFonts w:ascii="Arial" w:eastAsia="Times New Roman" w:hAnsi="Arial" w:cs="Arial"/>
          <w:color w:val="000000"/>
          <w:szCs w:val="22"/>
          <w:lang w:eastAsia="en-AU"/>
        </w:rPr>
        <w:t xml:space="preserve">and </w:t>
      </w:r>
      <w:r w:rsidR="001C60DC" w:rsidRPr="001C60DC">
        <w:rPr>
          <w:rFonts w:ascii="Arial" w:eastAsia="Times New Roman" w:hAnsi="Arial" w:cs="Arial"/>
          <w:color w:val="000000"/>
          <w:szCs w:val="22"/>
          <w:lang w:eastAsia="en-AU"/>
        </w:rPr>
        <w:t>stated that activities in the community often involve going to the park, shopping, or going out for lunch.</w:t>
      </w:r>
      <w:r w:rsidR="002C08B1" w:rsidRPr="00D11D18">
        <w:rPr>
          <w:rFonts w:ascii="Arial" w:eastAsia="Times New Roman" w:hAnsi="Arial" w:cs="Arial"/>
          <w:color w:val="000000"/>
          <w:szCs w:val="22"/>
          <w:lang w:eastAsia="en-AU"/>
        </w:rPr>
        <w:t xml:space="preserve"> </w:t>
      </w:r>
      <w:r w:rsidR="002C08B1" w:rsidRPr="002C08B1">
        <w:rPr>
          <w:rFonts w:ascii="Arial" w:eastAsia="Times New Roman" w:hAnsi="Arial" w:cs="Arial"/>
          <w:color w:val="000000"/>
          <w:szCs w:val="22"/>
          <w:lang w:eastAsia="en-AU"/>
        </w:rPr>
        <w:t>Consumers/representatives reported that consumers get the same staff most of the time</w:t>
      </w:r>
      <w:r w:rsidR="004370BF">
        <w:rPr>
          <w:rFonts w:ascii="Arial" w:eastAsia="Times New Roman" w:hAnsi="Arial" w:cs="Arial"/>
          <w:color w:val="000000"/>
          <w:szCs w:val="22"/>
          <w:lang w:eastAsia="en-AU"/>
        </w:rPr>
        <w:t xml:space="preserve">, </w:t>
      </w:r>
      <w:r w:rsidR="002C08B1" w:rsidRPr="002C08B1">
        <w:rPr>
          <w:rFonts w:ascii="Arial" w:eastAsia="Times New Roman" w:hAnsi="Arial" w:cs="Arial"/>
          <w:color w:val="000000"/>
          <w:szCs w:val="22"/>
          <w:lang w:eastAsia="en-AU"/>
        </w:rPr>
        <w:t>that those staff have a good knowledge of their needs and preferences</w:t>
      </w:r>
      <w:r w:rsidR="00151B6D">
        <w:rPr>
          <w:rFonts w:ascii="Arial" w:eastAsia="Times New Roman" w:hAnsi="Arial" w:cs="Arial"/>
          <w:color w:val="000000"/>
          <w:szCs w:val="22"/>
          <w:lang w:eastAsia="en-AU"/>
        </w:rPr>
        <w:t xml:space="preserve"> and</w:t>
      </w:r>
      <w:r w:rsidR="00A37584" w:rsidRPr="00A37584">
        <w:rPr>
          <w:rFonts w:ascii="Arial" w:eastAsia="Times New Roman" w:hAnsi="Arial" w:cs="Arial"/>
          <w:color w:val="000000"/>
          <w:szCs w:val="22"/>
          <w:lang w:eastAsia="en-AU"/>
        </w:rPr>
        <w:t xml:space="preserve"> stated they were satisfied with the meals provided by the service.</w:t>
      </w:r>
      <w:r w:rsidR="00673587" w:rsidRPr="00673587">
        <w:rPr>
          <w:rFonts w:ascii="Arial" w:eastAsia="Times New Roman" w:hAnsi="Arial" w:cs="Arial"/>
          <w:color w:val="000000"/>
          <w:szCs w:val="22"/>
          <w:lang w:eastAsia="en-AU"/>
        </w:rPr>
        <w:t xml:space="preserve"> </w:t>
      </w:r>
      <w:r w:rsidR="00151B6D">
        <w:rPr>
          <w:rFonts w:ascii="Arial" w:eastAsia="Times New Roman" w:hAnsi="Arial" w:cs="Arial"/>
          <w:color w:val="000000"/>
          <w:szCs w:val="22"/>
          <w:lang w:eastAsia="en-AU"/>
        </w:rPr>
        <w:t>They also</w:t>
      </w:r>
      <w:r w:rsidR="00673587" w:rsidRPr="00673587">
        <w:rPr>
          <w:rFonts w:ascii="Arial" w:eastAsia="Times New Roman" w:hAnsi="Arial" w:cs="Arial"/>
          <w:color w:val="000000"/>
          <w:szCs w:val="22"/>
          <w:lang w:eastAsia="en-AU"/>
        </w:rPr>
        <w:t xml:space="preserve"> confirmed that the equipment located by the service is in good condition and </w:t>
      </w:r>
      <w:r w:rsidR="00151B6D">
        <w:rPr>
          <w:rFonts w:ascii="Arial" w:eastAsia="Times New Roman" w:hAnsi="Arial" w:cs="Arial"/>
          <w:color w:val="000000"/>
          <w:szCs w:val="22"/>
          <w:lang w:eastAsia="en-AU"/>
        </w:rPr>
        <w:t>did not</w:t>
      </w:r>
      <w:r w:rsidR="00673587" w:rsidRPr="00673587">
        <w:rPr>
          <w:rFonts w:ascii="Arial" w:eastAsia="Times New Roman" w:hAnsi="Arial" w:cs="Arial"/>
          <w:color w:val="000000"/>
          <w:szCs w:val="22"/>
          <w:lang w:eastAsia="en-AU"/>
        </w:rPr>
        <w:t xml:space="preserve"> report any issues or faults.  </w:t>
      </w:r>
      <w:r w:rsidR="006B7BBF" w:rsidRPr="006B7BBF">
        <w:rPr>
          <w:rFonts w:ascii="Arial" w:eastAsia="Times New Roman" w:hAnsi="Arial" w:cs="Arial"/>
          <w:color w:val="000000"/>
          <w:szCs w:val="22"/>
          <w:lang w:eastAsia="en-AU"/>
        </w:rPr>
        <w:t>Consumers/representatives are satisfied with the services provided by organisations the consumer has been referred to</w:t>
      </w:r>
      <w:r w:rsidR="00B02E3A">
        <w:rPr>
          <w:rFonts w:ascii="Arial" w:eastAsia="Times New Roman" w:hAnsi="Arial" w:cs="Arial"/>
          <w:color w:val="000000"/>
          <w:szCs w:val="22"/>
          <w:lang w:eastAsia="en-AU"/>
        </w:rPr>
        <w:t>.</w:t>
      </w:r>
    </w:p>
    <w:p w14:paraId="14E04078" w14:textId="20162E17" w:rsidR="00A01CDE" w:rsidRPr="00FF2077" w:rsidRDefault="00347442" w:rsidP="00D11D18">
      <w:pPr>
        <w:pStyle w:val="CommentText"/>
        <w:rPr>
          <w:rFonts w:ascii="Arial" w:eastAsia="Times New Roman" w:hAnsi="Arial" w:cs="Arial"/>
          <w:color w:val="000000"/>
          <w:szCs w:val="22"/>
          <w:lang w:eastAsia="en-AU"/>
        </w:rPr>
      </w:pPr>
      <w:r w:rsidRPr="00347442">
        <w:rPr>
          <w:rFonts w:ascii="Arial" w:eastAsia="Times New Roman" w:hAnsi="Arial" w:cs="Arial"/>
          <w:color w:val="000000"/>
          <w:szCs w:val="22"/>
          <w:lang w:eastAsia="en-AU"/>
        </w:rPr>
        <w:t>Staff demonstrated a good understanding of what is essential to individual consumers</w:t>
      </w:r>
      <w:r w:rsidR="00462138">
        <w:rPr>
          <w:rFonts w:ascii="Arial" w:eastAsia="Times New Roman" w:hAnsi="Arial" w:cs="Arial"/>
          <w:color w:val="000000"/>
          <w:szCs w:val="22"/>
          <w:lang w:eastAsia="en-AU"/>
        </w:rPr>
        <w:t xml:space="preserve">, </w:t>
      </w:r>
      <w:r w:rsidRPr="00347442">
        <w:rPr>
          <w:rFonts w:ascii="Arial" w:eastAsia="Times New Roman" w:hAnsi="Arial" w:cs="Arial"/>
          <w:color w:val="000000"/>
          <w:szCs w:val="22"/>
          <w:lang w:eastAsia="en-AU"/>
        </w:rPr>
        <w:t>could describe how services optimise their well-being</w:t>
      </w:r>
      <w:r w:rsidR="00F54A69">
        <w:rPr>
          <w:rFonts w:ascii="Arial" w:eastAsia="Times New Roman" w:hAnsi="Arial" w:cs="Arial"/>
          <w:color w:val="000000"/>
          <w:szCs w:val="22"/>
          <w:lang w:eastAsia="en-AU"/>
        </w:rPr>
        <w:t xml:space="preserve">, </w:t>
      </w:r>
      <w:r w:rsidR="00FB34DB" w:rsidRPr="00FB34DB">
        <w:rPr>
          <w:rFonts w:ascii="Arial" w:eastAsia="Times New Roman" w:hAnsi="Arial" w:cs="Arial"/>
          <w:color w:val="000000"/>
          <w:szCs w:val="22"/>
          <w:lang w:eastAsia="en-AU"/>
        </w:rPr>
        <w:t>demonstrated an understanding of what is important to the consumer</w:t>
      </w:r>
      <w:r w:rsidR="00FB34DB">
        <w:rPr>
          <w:rFonts w:ascii="Arial" w:eastAsia="Times New Roman" w:hAnsi="Arial" w:cs="Arial"/>
          <w:color w:val="000000"/>
          <w:szCs w:val="22"/>
          <w:lang w:eastAsia="en-AU"/>
        </w:rPr>
        <w:t>s</w:t>
      </w:r>
      <w:r w:rsidR="00FB34DB" w:rsidRPr="00FB34DB">
        <w:rPr>
          <w:rFonts w:ascii="Arial" w:eastAsia="Times New Roman" w:hAnsi="Arial" w:cs="Arial"/>
          <w:color w:val="000000"/>
          <w:szCs w:val="22"/>
          <w:lang w:eastAsia="en-AU"/>
        </w:rPr>
        <w:t xml:space="preserve"> and provided examples of how the service supports the well-being of consumers when the</w:t>
      </w:r>
      <w:r w:rsidR="00FB34DB">
        <w:rPr>
          <w:rFonts w:ascii="Arial" w:eastAsia="Times New Roman" w:hAnsi="Arial" w:cs="Arial"/>
          <w:color w:val="000000"/>
          <w:szCs w:val="22"/>
          <w:lang w:eastAsia="en-AU"/>
        </w:rPr>
        <w:t xml:space="preserve">y </w:t>
      </w:r>
      <w:r w:rsidR="00FB34DB" w:rsidRPr="00FB34DB">
        <w:rPr>
          <w:rFonts w:ascii="Arial" w:eastAsia="Times New Roman" w:hAnsi="Arial" w:cs="Arial"/>
          <w:color w:val="000000"/>
          <w:szCs w:val="22"/>
          <w:lang w:eastAsia="en-AU"/>
        </w:rPr>
        <w:t>may be feeling low.</w:t>
      </w:r>
      <w:r w:rsidR="00636F6B" w:rsidRPr="00636F6B">
        <w:rPr>
          <w:rFonts w:ascii="Arial" w:eastAsia="Times New Roman" w:hAnsi="Arial" w:cs="Arial"/>
          <w:color w:val="000000"/>
          <w:szCs w:val="22"/>
          <w:lang w:eastAsia="en-AU"/>
        </w:rPr>
        <w:t xml:space="preserve"> </w:t>
      </w:r>
      <w:r w:rsidR="00636F6B">
        <w:rPr>
          <w:rFonts w:ascii="Arial" w:eastAsia="Times New Roman" w:hAnsi="Arial" w:cs="Arial"/>
          <w:color w:val="000000"/>
          <w:szCs w:val="22"/>
          <w:lang w:eastAsia="en-AU"/>
        </w:rPr>
        <w:t>They</w:t>
      </w:r>
      <w:r w:rsidR="00636F6B" w:rsidRPr="00636F6B">
        <w:rPr>
          <w:rFonts w:ascii="Arial" w:eastAsia="Times New Roman" w:hAnsi="Arial" w:cs="Arial"/>
          <w:color w:val="000000"/>
          <w:szCs w:val="22"/>
          <w:lang w:eastAsia="en-AU"/>
        </w:rPr>
        <w:t xml:space="preserve"> advised that due to the service’s connections in the community, consumers are encouraged to attend the nearby Taiwanese Community Social Group</w:t>
      </w:r>
      <w:r w:rsidR="00636F6B">
        <w:rPr>
          <w:rFonts w:ascii="Arial" w:eastAsia="Times New Roman" w:hAnsi="Arial" w:cs="Arial"/>
          <w:color w:val="000000"/>
          <w:szCs w:val="22"/>
          <w:lang w:eastAsia="en-AU"/>
        </w:rPr>
        <w:t>, i</w:t>
      </w:r>
      <w:r w:rsidR="00636F6B" w:rsidRPr="00636F6B">
        <w:rPr>
          <w:rFonts w:ascii="Arial" w:eastAsia="Times New Roman" w:hAnsi="Arial" w:cs="Arial"/>
          <w:color w:val="000000"/>
          <w:szCs w:val="22"/>
          <w:lang w:eastAsia="en-AU"/>
        </w:rPr>
        <w:t>n cases where a consumer would like to attend the social group, the service provides transportation where possible.</w:t>
      </w:r>
      <w:r w:rsidR="005622AD" w:rsidRPr="005622AD">
        <w:rPr>
          <w:rFonts w:ascii="Arial" w:eastAsia="Times New Roman" w:hAnsi="Arial" w:cs="Arial"/>
          <w:color w:val="000000"/>
          <w:szCs w:val="22"/>
          <w:lang w:eastAsia="en-AU"/>
        </w:rPr>
        <w:t xml:space="preserve"> </w:t>
      </w:r>
      <w:r w:rsidR="005622AD" w:rsidRPr="00A01CDE">
        <w:rPr>
          <w:rFonts w:ascii="Arial" w:eastAsia="Times New Roman" w:hAnsi="Arial" w:cs="Arial"/>
          <w:color w:val="000000"/>
          <w:szCs w:val="22"/>
          <w:lang w:eastAsia="en-AU"/>
        </w:rPr>
        <w:t xml:space="preserve">Staff advised that consumers request what meals they </w:t>
      </w:r>
      <w:r w:rsidR="005622AD" w:rsidRPr="00A01CDE">
        <w:rPr>
          <w:rFonts w:ascii="Arial" w:eastAsia="Times New Roman" w:hAnsi="Arial" w:cs="Arial"/>
          <w:color w:val="000000"/>
          <w:szCs w:val="22"/>
          <w:lang w:eastAsia="en-AU"/>
        </w:rPr>
        <w:lastRenderedPageBreak/>
        <w:t>would like to eat, and if the staff member has the appropriate proficiency to prepare the meal, they will do so</w:t>
      </w:r>
    </w:p>
    <w:p w14:paraId="373A651B" w14:textId="3F7DF95C" w:rsidR="00E206F2" w:rsidRPr="00D11D18" w:rsidRDefault="00A02CAC" w:rsidP="00D11D18">
      <w:pPr>
        <w:pStyle w:val="CommentText"/>
        <w:rPr>
          <w:rFonts w:ascii="Arial" w:eastAsiaTheme="majorEastAsia" w:hAnsi="Arial" w:cs="Arial"/>
          <w:b/>
          <w:bCs/>
          <w:sz w:val="30"/>
          <w:szCs w:val="28"/>
        </w:rPr>
      </w:pPr>
      <w:r w:rsidRPr="00A02CAC">
        <w:rPr>
          <w:rFonts w:ascii="Arial" w:eastAsia="Times New Roman" w:hAnsi="Arial" w:cs="Arial"/>
          <w:color w:val="000000"/>
          <w:szCs w:val="22"/>
          <w:lang w:eastAsia="en-AU"/>
        </w:rPr>
        <w:t xml:space="preserve">Staff and management could describe the process for referrals to other organisations and individuals involved in the consumer’s care. </w:t>
      </w:r>
      <w:r w:rsidR="00DD45AC" w:rsidRPr="00DD45AC">
        <w:rPr>
          <w:rFonts w:ascii="Arial" w:eastAsia="Times New Roman" w:hAnsi="Arial" w:cs="Arial"/>
          <w:color w:val="000000"/>
          <w:szCs w:val="22"/>
          <w:lang w:eastAsia="en-AU"/>
        </w:rPr>
        <w:t xml:space="preserve">Staff advised that if the organisation the consumer has been referred to does not speak Mandarin, a member of the Taiwan Care workforce </w:t>
      </w:r>
      <w:r w:rsidR="007356AC">
        <w:rPr>
          <w:rFonts w:ascii="Arial" w:eastAsia="Times New Roman" w:hAnsi="Arial" w:cs="Arial"/>
          <w:color w:val="000000"/>
          <w:szCs w:val="22"/>
          <w:lang w:eastAsia="en-AU"/>
        </w:rPr>
        <w:t xml:space="preserve">who does speak that language </w:t>
      </w:r>
      <w:r w:rsidR="00DD45AC" w:rsidRPr="00DD45AC">
        <w:rPr>
          <w:rFonts w:ascii="Arial" w:eastAsia="Times New Roman" w:hAnsi="Arial" w:cs="Arial"/>
          <w:color w:val="000000"/>
          <w:szCs w:val="22"/>
          <w:lang w:eastAsia="en-AU"/>
        </w:rPr>
        <w:t xml:space="preserve">will be present to assist the consumer in communicating. </w:t>
      </w:r>
      <w:r w:rsidR="00BB57AF" w:rsidRPr="00BB57AF">
        <w:rPr>
          <w:rFonts w:ascii="Arial" w:eastAsia="Times New Roman" w:hAnsi="Arial" w:cs="Arial"/>
          <w:color w:val="000000"/>
          <w:szCs w:val="22"/>
          <w:lang w:eastAsia="en-AU"/>
        </w:rPr>
        <w:t xml:space="preserve">Whilst assessment and planning </w:t>
      </w:r>
      <w:r w:rsidR="00E6712B">
        <w:rPr>
          <w:rFonts w:ascii="Arial" w:eastAsia="Times New Roman" w:hAnsi="Arial" w:cs="Arial"/>
          <w:color w:val="000000"/>
          <w:szCs w:val="22"/>
          <w:lang w:eastAsia="en-AU"/>
        </w:rPr>
        <w:t>were found not to</w:t>
      </w:r>
      <w:r w:rsidR="00BB57AF" w:rsidRPr="00BB57AF">
        <w:rPr>
          <w:rFonts w:ascii="Arial" w:eastAsia="Times New Roman" w:hAnsi="Arial" w:cs="Arial"/>
          <w:color w:val="000000"/>
          <w:szCs w:val="22"/>
          <w:lang w:eastAsia="en-AU"/>
        </w:rPr>
        <w:t xml:space="preserve"> effectively capture the consumer’s needs and preferences</w:t>
      </w:r>
      <w:r w:rsidR="00511B3C">
        <w:rPr>
          <w:rFonts w:ascii="Arial" w:eastAsia="Times New Roman" w:hAnsi="Arial" w:cs="Arial"/>
          <w:color w:val="000000"/>
          <w:szCs w:val="22"/>
          <w:lang w:eastAsia="en-AU"/>
        </w:rPr>
        <w:t xml:space="preserve"> (see Requirement 2(3)(a)</w:t>
      </w:r>
      <w:r w:rsidR="00A063F3">
        <w:rPr>
          <w:rFonts w:ascii="Arial" w:eastAsia="Times New Roman" w:hAnsi="Arial" w:cs="Arial"/>
          <w:color w:val="000000"/>
          <w:szCs w:val="22"/>
          <w:lang w:eastAsia="en-AU"/>
        </w:rPr>
        <w:t>)</w:t>
      </w:r>
      <w:r w:rsidR="00BB57AF" w:rsidRPr="00BB57AF">
        <w:rPr>
          <w:rFonts w:ascii="Arial" w:eastAsia="Times New Roman" w:hAnsi="Arial" w:cs="Arial"/>
          <w:color w:val="000000"/>
          <w:szCs w:val="22"/>
          <w:lang w:eastAsia="en-AU"/>
        </w:rPr>
        <w:t xml:space="preserve">, feedback from consumers/representatives indicates that this has not </w:t>
      </w:r>
      <w:r w:rsidR="005773E4">
        <w:rPr>
          <w:rFonts w:ascii="Arial" w:eastAsia="Times New Roman" w:hAnsi="Arial" w:cs="Arial"/>
          <w:color w:val="000000"/>
          <w:szCs w:val="22"/>
          <w:lang w:eastAsia="en-AU"/>
        </w:rPr>
        <w:t xml:space="preserve">yet </w:t>
      </w:r>
      <w:r w:rsidR="001214E0">
        <w:rPr>
          <w:rFonts w:ascii="Arial" w:eastAsia="Times New Roman" w:hAnsi="Arial" w:cs="Arial"/>
          <w:color w:val="000000"/>
          <w:szCs w:val="22"/>
          <w:lang w:eastAsia="en-AU"/>
        </w:rPr>
        <w:t>adverse</w:t>
      </w:r>
      <w:r w:rsidR="00C06894">
        <w:rPr>
          <w:rFonts w:ascii="Arial" w:eastAsia="Times New Roman" w:hAnsi="Arial" w:cs="Arial"/>
          <w:color w:val="000000"/>
          <w:szCs w:val="22"/>
          <w:lang w:eastAsia="en-AU"/>
        </w:rPr>
        <w:t>ly</w:t>
      </w:r>
      <w:r w:rsidR="00511B3C">
        <w:rPr>
          <w:rFonts w:ascii="Arial" w:eastAsia="Times New Roman" w:hAnsi="Arial" w:cs="Arial"/>
          <w:color w:val="000000"/>
          <w:szCs w:val="22"/>
          <w:lang w:eastAsia="en-AU"/>
        </w:rPr>
        <w:t xml:space="preserve"> impact</w:t>
      </w:r>
      <w:r w:rsidR="00C06894">
        <w:rPr>
          <w:rFonts w:ascii="Arial" w:eastAsia="Times New Roman" w:hAnsi="Arial" w:cs="Arial"/>
          <w:color w:val="000000"/>
          <w:szCs w:val="22"/>
          <w:lang w:eastAsia="en-AU"/>
        </w:rPr>
        <w:t>ed</w:t>
      </w:r>
      <w:r w:rsidR="001A4C5A">
        <w:rPr>
          <w:rFonts w:ascii="Arial" w:eastAsia="Times New Roman" w:hAnsi="Arial" w:cs="Arial"/>
          <w:color w:val="000000"/>
          <w:szCs w:val="22"/>
          <w:lang w:eastAsia="en-AU"/>
        </w:rPr>
        <w:t xml:space="preserve"> </w:t>
      </w:r>
      <w:r w:rsidR="00BB57AF" w:rsidRPr="00BB57AF">
        <w:rPr>
          <w:rFonts w:ascii="Arial" w:eastAsia="Times New Roman" w:hAnsi="Arial" w:cs="Arial"/>
          <w:color w:val="000000"/>
          <w:szCs w:val="22"/>
          <w:lang w:eastAsia="en-AU"/>
        </w:rPr>
        <w:t>the</w:t>
      </w:r>
      <w:r w:rsidR="00F36DDB">
        <w:rPr>
          <w:rFonts w:ascii="Arial" w:eastAsia="Times New Roman" w:hAnsi="Arial" w:cs="Arial"/>
          <w:color w:val="000000"/>
          <w:szCs w:val="22"/>
          <w:lang w:eastAsia="en-AU"/>
        </w:rPr>
        <w:t>ir</w:t>
      </w:r>
      <w:r w:rsidR="00BB57AF" w:rsidRPr="00BB57AF">
        <w:rPr>
          <w:rFonts w:ascii="Arial" w:eastAsia="Times New Roman" w:hAnsi="Arial" w:cs="Arial"/>
          <w:color w:val="000000"/>
          <w:szCs w:val="22"/>
          <w:lang w:eastAsia="en-AU"/>
        </w:rPr>
        <w:t xml:space="preserve"> services </w:t>
      </w:r>
      <w:r w:rsidR="00F36DDB">
        <w:rPr>
          <w:rFonts w:ascii="Arial" w:eastAsia="Times New Roman" w:hAnsi="Arial" w:cs="Arial"/>
          <w:color w:val="000000"/>
          <w:szCs w:val="22"/>
          <w:lang w:eastAsia="en-AU"/>
        </w:rPr>
        <w:t xml:space="preserve">and supports for daily living. </w:t>
      </w:r>
      <w:r w:rsidR="00BB57AF" w:rsidRPr="00BB57AF">
        <w:rPr>
          <w:rFonts w:ascii="Arial" w:eastAsia="Times New Roman" w:hAnsi="Arial" w:cs="Arial"/>
          <w:color w:val="000000"/>
          <w:szCs w:val="22"/>
          <w:lang w:eastAsia="en-AU"/>
        </w:rPr>
        <w:t xml:space="preserve"> </w:t>
      </w:r>
      <w:r w:rsidR="003C3B5A" w:rsidRPr="00D11D18">
        <w:rPr>
          <w:rFonts w:ascii="Arial" w:eastAsia="Times New Roman" w:hAnsi="Arial" w:cs="Arial"/>
          <w:color w:val="000000"/>
          <w:szCs w:val="22"/>
          <w:lang w:eastAsia="en-AU"/>
        </w:rPr>
        <w:br w:type="page"/>
      </w:r>
      <w:r w:rsidR="00E206F2" w:rsidRPr="00D11D18">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25"/>
        <w:gridCol w:w="6850"/>
        <w:gridCol w:w="1529"/>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6E1FC9A"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C4AE3">
              <w:rPr>
                <w:rFonts w:ascii="Arial" w:hAnsi="Arial" w:cs="Arial"/>
              </w:rPr>
              <w:t>Not</w:t>
            </w:r>
            <w:r w:rsidR="00D11D18">
              <w:rPr>
                <w:rFonts w:ascii="Arial" w:hAnsi="Arial" w:cs="Arial"/>
              </w:rPr>
              <w:t xml:space="preserve"> </w:t>
            </w:r>
            <w:r w:rsidRPr="005C4AE3">
              <w:rPr>
                <w:rFonts w:ascii="Arial" w:hAnsi="Arial" w:cs="Arial"/>
              </w:rPr>
              <w:t>applicable</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6593E4E8"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r w:rsidR="00C256C6" w:rsidRPr="00B83D6B">
              <w:rPr>
                <w:rFonts w:ascii="Arial" w:hAnsi="Arial" w:cs="Arial"/>
              </w:rPr>
              <w:t>interaction,</w:t>
            </w:r>
            <w:r w:rsidRPr="00B83D6B">
              <w:rPr>
                <w:rFonts w:ascii="Arial" w:hAnsi="Arial" w:cs="Arial"/>
              </w:rPr>
              <w:t xml:space="preserve"> and function.</w:t>
            </w:r>
          </w:p>
        </w:tc>
        <w:tc>
          <w:tcPr>
            <w:tcW w:w="0" w:type="auto"/>
            <w:tcBorders>
              <w:left w:val="single" w:sz="4" w:space="0" w:color="auto"/>
            </w:tcBorders>
          </w:tcPr>
          <w:p w14:paraId="46CDECAE" w14:textId="1F6E0019" w:rsidR="00532C52" w:rsidRPr="00B83D6B" w:rsidRDefault="0002626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1C0E7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1C0E7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16CFD79" w:rsidR="00532C52" w:rsidRPr="00B83D6B" w:rsidRDefault="0002626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21F679E" w:rsidR="00532C52" w:rsidRPr="00B83D6B" w:rsidRDefault="00026267" w:rsidP="00D11D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w:t>
            </w:r>
            <w:r w:rsidR="00D11D18">
              <w:rPr>
                <w:rFonts w:ascii="Arial" w:hAnsi="Arial" w:cs="Arial"/>
              </w:rPr>
              <w:t xml:space="preserve"> </w:t>
            </w:r>
            <w:r>
              <w:rPr>
                <w:rFonts w:ascii="Arial" w:hAnsi="Arial" w:cs="Arial"/>
              </w:rPr>
              <w:t>applicable</w:t>
            </w:r>
          </w:p>
        </w:tc>
      </w:tr>
    </w:tbl>
    <w:p w14:paraId="51469B4D" w14:textId="35F55203"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F580459" w14:textId="64EAF4A2" w:rsidR="00D574CA" w:rsidRPr="00B80653" w:rsidRDefault="00B80653" w:rsidP="00294F3D">
      <w:pPr>
        <w:rPr>
          <w:rFonts w:ascii="Arial" w:hAnsi="Arial" w:cs="Arial"/>
        </w:rPr>
      </w:pPr>
      <w:r w:rsidRPr="00294F3D">
        <w:rPr>
          <w:rFonts w:ascii="Arial" w:eastAsia="Calibri" w:hAnsi="Arial" w:cs="Arial"/>
        </w:rPr>
        <w:t>The organisation does not have a physical service environment and therefore this Standard is not applicable to this quality audit.</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AACABF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19F2">
              <w:rPr>
                <w:rFonts w:ascii="Arial" w:hAnsi="Arial" w:cs="Arial"/>
              </w:rPr>
              <w:t>Non-compliant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5093D7DF" w:rsidR="00532C52" w:rsidRPr="00A719F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719F2">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2CD714F" w:rsidR="00532C52" w:rsidRPr="00A719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719F2">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E80C1BC" w:rsidR="00532C52" w:rsidRPr="00A719F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719F2">
              <w:rPr>
                <w:rFonts w:ascii="Arial" w:hAnsi="Arial" w:cs="Arial"/>
              </w:rPr>
              <w:t>Non-compliant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41BF538" w:rsidR="00532C52" w:rsidRPr="00A719F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719F2">
              <w:rPr>
                <w:rFonts w:ascii="Arial" w:hAnsi="Arial" w:cs="Arial"/>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DE5F3A8" w14:textId="27715845" w:rsidR="003D1E11" w:rsidRPr="00D11D18" w:rsidRDefault="00AE0882"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Most consumers/representatives were aware of how to make a complaint or provide feedback and said they felt comfortable to do so</w:t>
      </w:r>
      <w:r w:rsidR="007368E1" w:rsidRPr="00D11D18">
        <w:rPr>
          <w:rFonts w:ascii="Arial" w:eastAsia="Times New Roman" w:hAnsi="Arial" w:cs="Arial"/>
          <w:color w:val="000000"/>
          <w:szCs w:val="22"/>
          <w:lang w:eastAsia="en-AU"/>
        </w:rPr>
        <w:t>.</w:t>
      </w:r>
      <w:r w:rsidR="0015458A" w:rsidRPr="00D11D18">
        <w:rPr>
          <w:rFonts w:ascii="Arial" w:eastAsia="Times New Roman" w:hAnsi="Arial" w:cs="Arial"/>
          <w:color w:val="000000"/>
          <w:szCs w:val="22"/>
          <w:lang w:eastAsia="en-AU"/>
        </w:rPr>
        <w:t xml:space="preserve"> </w:t>
      </w:r>
      <w:r w:rsidR="007368E1" w:rsidRPr="00D11D18">
        <w:rPr>
          <w:rFonts w:ascii="Arial" w:eastAsia="Times New Roman" w:hAnsi="Arial" w:cs="Arial"/>
          <w:color w:val="000000"/>
          <w:szCs w:val="22"/>
          <w:lang w:eastAsia="en-AU"/>
        </w:rPr>
        <w:t>M</w:t>
      </w:r>
      <w:r w:rsidR="0015458A" w:rsidRPr="00D11D18">
        <w:rPr>
          <w:rFonts w:ascii="Arial" w:eastAsia="Times New Roman" w:hAnsi="Arial" w:cs="Arial"/>
          <w:color w:val="000000"/>
          <w:szCs w:val="22"/>
          <w:lang w:eastAsia="en-AU"/>
        </w:rPr>
        <w:t>ost</w:t>
      </w:r>
      <w:r w:rsidR="007368E1" w:rsidRPr="00D11D18">
        <w:rPr>
          <w:rFonts w:ascii="Arial" w:eastAsia="Times New Roman" w:hAnsi="Arial" w:cs="Arial"/>
          <w:color w:val="000000"/>
          <w:szCs w:val="22"/>
          <w:lang w:eastAsia="en-AU"/>
        </w:rPr>
        <w:t xml:space="preserve"> consumers/representative</w:t>
      </w:r>
      <w:r w:rsidR="0015458A" w:rsidRPr="00D11D18">
        <w:rPr>
          <w:rFonts w:ascii="Arial" w:eastAsia="Times New Roman" w:hAnsi="Arial" w:cs="Arial"/>
          <w:color w:val="000000"/>
          <w:szCs w:val="22"/>
          <w:lang w:eastAsia="en-AU"/>
        </w:rPr>
        <w:t xml:space="preserve"> advis</w:t>
      </w:r>
      <w:r w:rsidR="007368E1" w:rsidRPr="00D11D18">
        <w:rPr>
          <w:rFonts w:ascii="Arial" w:eastAsia="Times New Roman" w:hAnsi="Arial" w:cs="Arial"/>
          <w:color w:val="000000"/>
          <w:szCs w:val="22"/>
          <w:lang w:eastAsia="en-AU"/>
        </w:rPr>
        <w:t>ed</w:t>
      </w:r>
      <w:r w:rsidR="0015458A" w:rsidRPr="00D11D18">
        <w:rPr>
          <w:rFonts w:ascii="Arial" w:eastAsia="Times New Roman" w:hAnsi="Arial" w:cs="Arial"/>
          <w:color w:val="000000"/>
          <w:szCs w:val="22"/>
          <w:lang w:eastAsia="en-AU"/>
        </w:rPr>
        <w:t xml:space="preserve"> they would prefer to directly communicate with the service or via an application</w:t>
      </w:r>
      <w:r w:rsidRPr="00D11D18">
        <w:rPr>
          <w:rFonts w:ascii="Arial" w:eastAsia="Times New Roman" w:hAnsi="Arial" w:cs="Arial"/>
          <w:color w:val="000000"/>
          <w:szCs w:val="22"/>
          <w:lang w:eastAsia="en-AU"/>
        </w:rPr>
        <w:t>.</w:t>
      </w:r>
      <w:r w:rsidR="003D1E11" w:rsidRPr="00D11D18">
        <w:rPr>
          <w:rFonts w:ascii="Arial" w:eastAsia="Times New Roman" w:hAnsi="Arial" w:cs="Arial"/>
          <w:color w:val="000000"/>
          <w:szCs w:val="22"/>
          <w:lang w:eastAsia="en-AU"/>
        </w:rPr>
        <w:t xml:space="preserve"> On entry to the service, consumers/representatives are provided with an information pack and handbook which provide details on ways to make a complaint or provide feedback. This information is written in Mandarin, </w:t>
      </w:r>
      <w:r w:rsidR="000B799C" w:rsidRPr="00D11D18">
        <w:rPr>
          <w:rFonts w:ascii="Arial" w:eastAsia="Times New Roman" w:hAnsi="Arial" w:cs="Arial"/>
          <w:color w:val="000000"/>
          <w:szCs w:val="22"/>
          <w:lang w:eastAsia="en-AU"/>
        </w:rPr>
        <w:t>which is the primary language used by</w:t>
      </w:r>
      <w:r w:rsidR="003D1E11" w:rsidRPr="00D11D18">
        <w:rPr>
          <w:rFonts w:ascii="Arial" w:eastAsia="Times New Roman" w:hAnsi="Arial" w:cs="Arial"/>
          <w:color w:val="000000"/>
          <w:szCs w:val="22"/>
          <w:lang w:eastAsia="en-AU"/>
        </w:rPr>
        <w:t xml:space="preserve"> most consumers and representatives</w:t>
      </w:r>
      <w:r w:rsidR="000B799C" w:rsidRPr="00D11D18">
        <w:rPr>
          <w:rFonts w:ascii="Arial" w:eastAsia="Times New Roman" w:hAnsi="Arial" w:cs="Arial"/>
          <w:color w:val="000000"/>
          <w:szCs w:val="22"/>
          <w:lang w:eastAsia="en-AU"/>
        </w:rPr>
        <w:t xml:space="preserve"> of the service</w:t>
      </w:r>
      <w:r w:rsidR="003D1E11" w:rsidRPr="00D11D18">
        <w:rPr>
          <w:rFonts w:ascii="Arial" w:eastAsia="Times New Roman" w:hAnsi="Arial" w:cs="Arial"/>
          <w:color w:val="000000"/>
          <w:szCs w:val="22"/>
          <w:lang w:eastAsia="en-AU"/>
        </w:rPr>
        <w:t>.</w:t>
      </w:r>
      <w:r w:rsidR="00DF0F96" w:rsidRPr="00D11D18">
        <w:rPr>
          <w:rFonts w:ascii="Arial" w:eastAsia="Times New Roman" w:hAnsi="Arial" w:cs="Arial"/>
          <w:color w:val="000000"/>
          <w:szCs w:val="22"/>
          <w:lang w:eastAsia="en-AU"/>
        </w:rPr>
        <w:t xml:space="preserve"> </w:t>
      </w:r>
    </w:p>
    <w:p w14:paraId="3BF91DB7" w14:textId="2DD54A71" w:rsidR="00181C24" w:rsidRPr="00D11D18" w:rsidRDefault="00AE0882"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Management and staff described ways they support consumers/representatives to provide feedback.</w:t>
      </w:r>
      <w:r w:rsidR="008B1F99" w:rsidRPr="00D11D18">
        <w:rPr>
          <w:rFonts w:ascii="Arial" w:eastAsia="Times New Roman" w:hAnsi="Arial" w:cs="Arial"/>
          <w:color w:val="000000"/>
          <w:szCs w:val="22"/>
          <w:lang w:eastAsia="en-AU"/>
        </w:rPr>
        <w:t xml:space="preserve"> The service provides information to consumers/representatives on internal and external complaints mechanisms and advocacy services. </w:t>
      </w:r>
      <w:r w:rsidR="006400B8" w:rsidRPr="00D11D18">
        <w:rPr>
          <w:rFonts w:ascii="Arial" w:eastAsia="Times New Roman" w:hAnsi="Arial" w:cs="Arial"/>
          <w:color w:val="000000"/>
          <w:szCs w:val="22"/>
          <w:lang w:eastAsia="en-AU"/>
        </w:rPr>
        <w:t>This information is provided in</w:t>
      </w:r>
      <w:r w:rsidR="000B799C" w:rsidRPr="00D11D18">
        <w:rPr>
          <w:rFonts w:ascii="Arial" w:eastAsia="Times New Roman" w:hAnsi="Arial" w:cs="Arial"/>
          <w:color w:val="000000"/>
          <w:szCs w:val="22"/>
          <w:lang w:eastAsia="en-AU"/>
        </w:rPr>
        <w:t xml:space="preserve"> </w:t>
      </w:r>
      <w:r w:rsidR="006400B8" w:rsidRPr="00D11D18">
        <w:rPr>
          <w:rFonts w:ascii="Arial" w:eastAsia="Times New Roman" w:hAnsi="Arial" w:cs="Arial"/>
          <w:color w:val="000000"/>
          <w:szCs w:val="22"/>
          <w:lang w:eastAsia="en-AU"/>
        </w:rPr>
        <w:t>Mandarin</w:t>
      </w:r>
      <w:r w:rsidR="00B61EA2" w:rsidRPr="00D11D18">
        <w:rPr>
          <w:rFonts w:ascii="Arial" w:eastAsia="Times New Roman" w:hAnsi="Arial" w:cs="Arial"/>
          <w:color w:val="000000"/>
          <w:szCs w:val="22"/>
          <w:lang w:eastAsia="en-AU"/>
        </w:rPr>
        <w:t>,</w:t>
      </w:r>
      <w:r w:rsidR="00223590" w:rsidRPr="00D11D18">
        <w:rPr>
          <w:rFonts w:ascii="Arial" w:eastAsia="Times New Roman" w:hAnsi="Arial" w:cs="Arial"/>
          <w:color w:val="000000"/>
          <w:szCs w:val="22"/>
          <w:lang w:eastAsia="en-AU"/>
        </w:rPr>
        <w:t xml:space="preserve"> all staff employed </w:t>
      </w:r>
      <w:r w:rsidR="00AC3F38" w:rsidRPr="00D11D18">
        <w:rPr>
          <w:rFonts w:ascii="Arial" w:eastAsia="Times New Roman" w:hAnsi="Arial" w:cs="Arial"/>
          <w:color w:val="000000"/>
          <w:szCs w:val="22"/>
          <w:lang w:eastAsia="en-AU"/>
        </w:rPr>
        <w:t xml:space="preserve">at the service </w:t>
      </w:r>
      <w:r w:rsidR="00223590" w:rsidRPr="00D11D18">
        <w:rPr>
          <w:rFonts w:ascii="Arial" w:eastAsia="Times New Roman" w:hAnsi="Arial" w:cs="Arial"/>
          <w:color w:val="000000"/>
          <w:szCs w:val="22"/>
          <w:lang w:eastAsia="en-AU"/>
        </w:rPr>
        <w:t xml:space="preserve">speak Mandarin </w:t>
      </w:r>
      <w:r w:rsidR="00973DE9" w:rsidRPr="00D11D18">
        <w:rPr>
          <w:rFonts w:ascii="Arial" w:eastAsia="Times New Roman" w:hAnsi="Arial" w:cs="Arial"/>
          <w:color w:val="000000"/>
          <w:szCs w:val="22"/>
          <w:lang w:eastAsia="en-AU"/>
        </w:rPr>
        <w:t>and m</w:t>
      </w:r>
      <w:r w:rsidR="006400B8" w:rsidRPr="00D11D18">
        <w:rPr>
          <w:rFonts w:ascii="Arial" w:eastAsia="Times New Roman" w:hAnsi="Arial" w:cs="Arial"/>
          <w:color w:val="000000"/>
          <w:szCs w:val="22"/>
          <w:lang w:eastAsia="en-AU"/>
        </w:rPr>
        <w:t xml:space="preserve">anagement </w:t>
      </w:r>
      <w:r w:rsidR="00E35770" w:rsidRPr="00D11D18">
        <w:rPr>
          <w:rFonts w:ascii="Arial" w:eastAsia="Times New Roman" w:hAnsi="Arial" w:cs="Arial"/>
          <w:color w:val="000000"/>
          <w:szCs w:val="22"/>
          <w:lang w:eastAsia="en-AU"/>
        </w:rPr>
        <w:t>have</w:t>
      </w:r>
      <w:r w:rsidR="006400B8" w:rsidRPr="00D11D18">
        <w:rPr>
          <w:rFonts w:ascii="Arial" w:eastAsia="Times New Roman" w:hAnsi="Arial" w:cs="Arial"/>
          <w:color w:val="000000"/>
          <w:szCs w:val="22"/>
          <w:lang w:eastAsia="en-AU"/>
        </w:rPr>
        <w:t xml:space="preserve"> aware</w:t>
      </w:r>
      <w:r w:rsidR="00E35770" w:rsidRPr="00D11D18">
        <w:rPr>
          <w:rFonts w:ascii="Arial" w:eastAsia="Times New Roman" w:hAnsi="Arial" w:cs="Arial"/>
          <w:color w:val="000000"/>
          <w:szCs w:val="22"/>
          <w:lang w:eastAsia="en-AU"/>
        </w:rPr>
        <w:t>ness</w:t>
      </w:r>
      <w:r w:rsidR="006400B8" w:rsidRPr="00D11D18">
        <w:rPr>
          <w:rFonts w:ascii="Arial" w:eastAsia="Times New Roman" w:hAnsi="Arial" w:cs="Arial"/>
          <w:color w:val="000000"/>
          <w:szCs w:val="22"/>
          <w:lang w:eastAsia="en-AU"/>
        </w:rPr>
        <w:t xml:space="preserve"> of how to access translation services if required</w:t>
      </w:r>
      <w:r w:rsidR="00973DE9" w:rsidRPr="00D11D18">
        <w:rPr>
          <w:rFonts w:ascii="Arial" w:eastAsia="Times New Roman" w:hAnsi="Arial" w:cs="Arial"/>
          <w:color w:val="000000"/>
          <w:szCs w:val="22"/>
          <w:lang w:eastAsia="en-AU"/>
        </w:rPr>
        <w:t>.</w:t>
      </w:r>
    </w:p>
    <w:p w14:paraId="002438F7" w14:textId="7BA892C4" w:rsidR="00E348B4" w:rsidRPr="00181C24" w:rsidRDefault="00181C24" w:rsidP="00F954BF">
      <w:pPr>
        <w:spacing w:after="0"/>
        <w:rPr>
          <w:rFonts w:ascii="Arial" w:eastAsia="Arial" w:hAnsi="Arial" w:cs="Arial"/>
          <w:color w:val="000000"/>
          <w:u w:val="single"/>
          <w:lang w:eastAsia="en-AU"/>
        </w:rPr>
      </w:pPr>
      <w:r w:rsidRPr="00181C24">
        <w:rPr>
          <w:rFonts w:ascii="Arial" w:eastAsia="Arial" w:hAnsi="Arial" w:cs="Arial"/>
          <w:color w:val="000000"/>
          <w:u w:val="single"/>
          <w:lang w:eastAsia="en-AU"/>
        </w:rPr>
        <w:t>6(3)(</w:t>
      </w:r>
      <w:r>
        <w:rPr>
          <w:rFonts w:ascii="Arial" w:eastAsia="Arial" w:hAnsi="Arial" w:cs="Arial"/>
          <w:color w:val="000000"/>
          <w:u w:val="single"/>
          <w:lang w:eastAsia="en-AU"/>
        </w:rPr>
        <w:t>c</w:t>
      </w:r>
      <w:r w:rsidRPr="00181C24">
        <w:rPr>
          <w:rFonts w:ascii="Arial" w:eastAsia="Arial" w:hAnsi="Arial" w:cs="Arial"/>
          <w:color w:val="000000"/>
          <w:u w:val="single"/>
          <w:lang w:eastAsia="en-AU"/>
        </w:rPr>
        <w:t xml:space="preserve">) non-compliance </w:t>
      </w:r>
    </w:p>
    <w:p w14:paraId="64B1D23A" w14:textId="4B18632C" w:rsidR="00637A60" w:rsidRDefault="000B799C"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However, I note that </w:t>
      </w:r>
      <w:r w:rsidR="00E575AA" w:rsidRPr="00D11D18">
        <w:rPr>
          <w:rFonts w:ascii="Arial" w:eastAsia="Times New Roman" w:hAnsi="Arial" w:cs="Arial"/>
          <w:color w:val="000000"/>
          <w:szCs w:val="22"/>
          <w:lang w:eastAsia="en-AU"/>
        </w:rPr>
        <w:t>m</w:t>
      </w:r>
      <w:r w:rsidR="00613F1D" w:rsidRPr="00D11D18">
        <w:rPr>
          <w:rFonts w:ascii="Arial" w:eastAsia="Times New Roman" w:hAnsi="Arial" w:cs="Arial"/>
          <w:color w:val="000000"/>
          <w:szCs w:val="22"/>
          <w:lang w:eastAsia="en-AU"/>
        </w:rPr>
        <w:t>anagement confirmed</w:t>
      </w:r>
      <w:r w:rsidRPr="00D11D18">
        <w:rPr>
          <w:rFonts w:ascii="Arial" w:eastAsia="Times New Roman" w:hAnsi="Arial" w:cs="Arial"/>
          <w:color w:val="000000"/>
          <w:szCs w:val="22"/>
          <w:lang w:eastAsia="en-AU"/>
        </w:rPr>
        <w:t xml:space="preserve"> to the Assessment Team</w:t>
      </w:r>
      <w:r w:rsidR="00613F1D" w:rsidRPr="00D11D18">
        <w:rPr>
          <w:rFonts w:ascii="Arial" w:eastAsia="Times New Roman" w:hAnsi="Arial" w:cs="Arial"/>
          <w:color w:val="000000"/>
          <w:szCs w:val="22"/>
          <w:lang w:eastAsia="en-AU"/>
        </w:rPr>
        <w:t xml:space="preserve"> </w:t>
      </w:r>
      <w:r w:rsidR="00E35770" w:rsidRPr="00D11D18">
        <w:rPr>
          <w:rFonts w:ascii="Arial" w:eastAsia="Times New Roman" w:hAnsi="Arial" w:cs="Arial"/>
          <w:color w:val="000000"/>
          <w:szCs w:val="22"/>
          <w:lang w:eastAsia="en-AU"/>
        </w:rPr>
        <w:t xml:space="preserve">that </w:t>
      </w:r>
      <w:r w:rsidR="00E81D14" w:rsidRPr="00D11D18">
        <w:rPr>
          <w:rFonts w:ascii="Arial" w:eastAsia="Times New Roman" w:hAnsi="Arial" w:cs="Arial"/>
          <w:color w:val="000000"/>
          <w:szCs w:val="22"/>
          <w:lang w:eastAsia="en-AU"/>
        </w:rPr>
        <w:t xml:space="preserve">they do not have a </w:t>
      </w:r>
      <w:r w:rsidR="00613F1D" w:rsidRPr="00D11D18">
        <w:rPr>
          <w:rFonts w:ascii="Arial" w:eastAsia="Times New Roman" w:hAnsi="Arial" w:cs="Arial"/>
          <w:color w:val="000000"/>
          <w:szCs w:val="22"/>
          <w:lang w:eastAsia="en-AU"/>
        </w:rPr>
        <w:t>complaints policy or information for staff on open disclosure</w:t>
      </w:r>
      <w:r w:rsidR="003431E3" w:rsidRPr="00D11D18">
        <w:rPr>
          <w:rFonts w:ascii="Arial" w:eastAsia="Times New Roman" w:hAnsi="Arial" w:cs="Arial"/>
          <w:color w:val="000000"/>
          <w:szCs w:val="22"/>
          <w:lang w:eastAsia="en-AU"/>
        </w:rPr>
        <w:t xml:space="preserve">. Furthermore, </w:t>
      </w:r>
      <w:r w:rsidR="00E575AA" w:rsidRPr="00D11D18">
        <w:rPr>
          <w:rFonts w:ascii="Arial" w:eastAsia="Times New Roman" w:hAnsi="Arial" w:cs="Arial"/>
          <w:color w:val="000000"/>
          <w:szCs w:val="22"/>
          <w:lang w:eastAsia="en-AU"/>
        </w:rPr>
        <w:t>m</w:t>
      </w:r>
      <w:r w:rsidR="003431E3" w:rsidRPr="00D11D18">
        <w:rPr>
          <w:rFonts w:ascii="Arial" w:eastAsia="Times New Roman" w:hAnsi="Arial" w:cs="Arial"/>
          <w:color w:val="000000"/>
          <w:szCs w:val="22"/>
          <w:lang w:eastAsia="en-AU"/>
        </w:rPr>
        <w:t>anagement advised</w:t>
      </w:r>
      <w:r w:rsidR="00DB0316" w:rsidRPr="00D11D18">
        <w:rPr>
          <w:rFonts w:ascii="Arial" w:eastAsia="Times New Roman" w:hAnsi="Arial" w:cs="Arial"/>
          <w:color w:val="000000"/>
          <w:szCs w:val="22"/>
          <w:lang w:eastAsia="en-AU"/>
        </w:rPr>
        <w:t xml:space="preserve"> </w:t>
      </w:r>
      <w:r w:rsidR="00613F1D" w:rsidRPr="00D11D18">
        <w:rPr>
          <w:rFonts w:ascii="Arial" w:eastAsia="Times New Roman" w:hAnsi="Arial" w:cs="Arial"/>
          <w:color w:val="000000"/>
          <w:szCs w:val="22"/>
          <w:lang w:eastAsia="en-AU"/>
        </w:rPr>
        <w:t xml:space="preserve">they do not keep a record of feedback provided or the actions taken to resolve any concerns raised by consumers or representatives. </w:t>
      </w:r>
      <w:r w:rsidR="00105548" w:rsidRPr="00D11D18">
        <w:rPr>
          <w:rFonts w:ascii="Arial" w:eastAsia="Times New Roman" w:hAnsi="Arial" w:cs="Arial"/>
          <w:color w:val="000000"/>
          <w:szCs w:val="22"/>
          <w:lang w:eastAsia="en-AU"/>
        </w:rPr>
        <w:t>While</w:t>
      </w:r>
      <w:r w:rsidRPr="00D11D18">
        <w:rPr>
          <w:rFonts w:ascii="Arial" w:eastAsia="Times New Roman" w:hAnsi="Arial" w:cs="Arial"/>
          <w:color w:val="000000"/>
          <w:szCs w:val="22"/>
          <w:lang w:eastAsia="en-AU"/>
        </w:rPr>
        <w:t xml:space="preserve"> </w:t>
      </w:r>
      <w:r w:rsidR="00105548" w:rsidRPr="00D11D18">
        <w:rPr>
          <w:rFonts w:ascii="Arial" w:eastAsia="Times New Roman" w:hAnsi="Arial" w:cs="Arial"/>
          <w:color w:val="000000"/>
          <w:szCs w:val="22"/>
          <w:lang w:eastAsia="en-AU"/>
        </w:rPr>
        <w:t xml:space="preserve">consumers/representatives sampled reported never having had to make a complaint or provide feedback, management confirmed there have been occasions when feedback </w:t>
      </w:r>
      <w:r w:rsidR="008025B0" w:rsidRPr="00D11D18">
        <w:rPr>
          <w:rFonts w:ascii="Arial" w:eastAsia="Times New Roman" w:hAnsi="Arial" w:cs="Arial"/>
          <w:color w:val="000000"/>
          <w:szCs w:val="22"/>
          <w:lang w:eastAsia="en-AU"/>
        </w:rPr>
        <w:t>was</w:t>
      </w:r>
      <w:r w:rsidR="00105548" w:rsidRPr="00D11D18">
        <w:rPr>
          <w:rFonts w:ascii="Arial" w:eastAsia="Times New Roman" w:hAnsi="Arial" w:cs="Arial"/>
          <w:color w:val="000000"/>
          <w:szCs w:val="22"/>
          <w:lang w:eastAsia="en-AU"/>
        </w:rPr>
        <w:t xml:space="preserve"> provided. For example</w:t>
      </w:r>
      <w:r w:rsidR="00DB3C23" w:rsidRPr="00D11D18">
        <w:rPr>
          <w:rFonts w:ascii="Arial" w:eastAsia="Times New Roman" w:hAnsi="Arial" w:cs="Arial"/>
          <w:color w:val="000000"/>
          <w:szCs w:val="22"/>
          <w:lang w:eastAsia="en-AU"/>
        </w:rPr>
        <w:t>, p</w:t>
      </w:r>
      <w:r w:rsidR="00105548" w:rsidRPr="00D11D18">
        <w:rPr>
          <w:rFonts w:ascii="Arial" w:eastAsia="Times New Roman" w:hAnsi="Arial" w:cs="Arial"/>
          <w:color w:val="000000"/>
          <w:szCs w:val="22"/>
          <w:lang w:eastAsia="en-AU"/>
        </w:rPr>
        <w:t xml:space="preserve">rogress notes </w:t>
      </w:r>
      <w:r w:rsidR="00A87FA4" w:rsidRPr="00D11D18">
        <w:rPr>
          <w:rFonts w:ascii="Arial" w:eastAsia="Times New Roman" w:hAnsi="Arial" w:cs="Arial"/>
          <w:color w:val="000000"/>
          <w:szCs w:val="22"/>
          <w:lang w:eastAsia="en-AU"/>
        </w:rPr>
        <w:t xml:space="preserve">for a consumer </w:t>
      </w:r>
      <w:r w:rsidR="00105548" w:rsidRPr="00D11D18">
        <w:rPr>
          <w:rFonts w:ascii="Arial" w:eastAsia="Times New Roman" w:hAnsi="Arial" w:cs="Arial"/>
          <w:color w:val="000000"/>
          <w:szCs w:val="22"/>
          <w:lang w:eastAsia="en-AU"/>
        </w:rPr>
        <w:t>indicate</w:t>
      </w:r>
      <w:r w:rsidR="004F0692" w:rsidRPr="00D11D18">
        <w:rPr>
          <w:rFonts w:ascii="Arial" w:eastAsia="Times New Roman" w:hAnsi="Arial" w:cs="Arial"/>
          <w:color w:val="000000"/>
          <w:szCs w:val="22"/>
          <w:lang w:eastAsia="en-AU"/>
        </w:rPr>
        <w:t>d</w:t>
      </w:r>
      <w:r w:rsidR="00043FF6" w:rsidRPr="00D11D18">
        <w:rPr>
          <w:rFonts w:ascii="Arial" w:eastAsia="Times New Roman" w:hAnsi="Arial" w:cs="Arial"/>
          <w:color w:val="000000"/>
          <w:szCs w:val="22"/>
          <w:lang w:eastAsia="en-AU"/>
        </w:rPr>
        <w:t xml:space="preserve"> </w:t>
      </w:r>
      <w:r w:rsidR="00A87FA4" w:rsidRPr="00D11D18">
        <w:rPr>
          <w:rFonts w:ascii="Arial" w:eastAsia="Times New Roman" w:hAnsi="Arial" w:cs="Arial"/>
          <w:color w:val="000000"/>
          <w:szCs w:val="22"/>
          <w:lang w:eastAsia="en-AU"/>
        </w:rPr>
        <w:t>they</w:t>
      </w:r>
      <w:r w:rsidR="00105548" w:rsidRPr="00D11D18">
        <w:rPr>
          <w:rFonts w:ascii="Arial" w:eastAsia="Times New Roman" w:hAnsi="Arial" w:cs="Arial"/>
          <w:color w:val="000000"/>
          <w:szCs w:val="22"/>
          <w:lang w:eastAsia="en-AU"/>
        </w:rPr>
        <w:t xml:space="preserve"> ha</w:t>
      </w:r>
      <w:r w:rsidR="00043FF6" w:rsidRPr="00D11D18">
        <w:rPr>
          <w:rFonts w:ascii="Arial" w:eastAsia="Times New Roman" w:hAnsi="Arial" w:cs="Arial"/>
          <w:color w:val="000000"/>
          <w:szCs w:val="22"/>
          <w:lang w:eastAsia="en-AU"/>
        </w:rPr>
        <w:t>d</w:t>
      </w:r>
      <w:r w:rsidR="00105548" w:rsidRPr="00D11D18">
        <w:rPr>
          <w:rFonts w:ascii="Arial" w:eastAsia="Times New Roman" w:hAnsi="Arial" w:cs="Arial"/>
          <w:color w:val="000000"/>
          <w:szCs w:val="22"/>
          <w:lang w:eastAsia="en-AU"/>
        </w:rPr>
        <w:t xml:space="preserve"> </w:t>
      </w:r>
      <w:r w:rsidR="00F12188" w:rsidRPr="00D11D18">
        <w:rPr>
          <w:rFonts w:ascii="Arial" w:eastAsia="Times New Roman" w:hAnsi="Arial" w:cs="Arial"/>
          <w:color w:val="000000"/>
          <w:szCs w:val="22"/>
          <w:lang w:eastAsia="en-AU"/>
        </w:rPr>
        <w:t>complained to managed about cleaning services</w:t>
      </w:r>
      <w:r w:rsidR="00454BEB" w:rsidRPr="00D11D18">
        <w:rPr>
          <w:rFonts w:ascii="Arial" w:eastAsia="Times New Roman" w:hAnsi="Arial" w:cs="Arial"/>
          <w:color w:val="000000"/>
          <w:szCs w:val="22"/>
          <w:lang w:eastAsia="en-AU"/>
        </w:rPr>
        <w:t>,</w:t>
      </w:r>
      <w:r w:rsidR="00612E9D" w:rsidRPr="00D11D18">
        <w:rPr>
          <w:rFonts w:ascii="Arial" w:eastAsia="Times New Roman" w:hAnsi="Arial" w:cs="Arial"/>
          <w:color w:val="000000"/>
          <w:szCs w:val="22"/>
          <w:lang w:eastAsia="en-AU"/>
        </w:rPr>
        <w:t xml:space="preserve"> but </w:t>
      </w:r>
      <w:r w:rsidR="00A87FA4" w:rsidRPr="00D11D18">
        <w:rPr>
          <w:rFonts w:ascii="Arial" w:eastAsia="Times New Roman" w:hAnsi="Arial" w:cs="Arial"/>
          <w:color w:val="000000"/>
          <w:szCs w:val="22"/>
          <w:lang w:eastAsia="en-AU"/>
        </w:rPr>
        <w:t xml:space="preserve">no further actions or follow up were taken. When queried about this, </w:t>
      </w:r>
      <w:r w:rsidR="00612E9D" w:rsidRPr="00D11D18">
        <w:rPr>
          <w:rFonts w:ascii="Arial" w:eastAsia="Times New Roman" w:hAnsi="Arial" w:cs="Arial"/>
          <w:color w:val="000000"/>
          <w:szCs w:val="22"/>
          <w:lang w:eastAsia="en-AU"/>
        </w:rPr>
        <w:t xml:space="preserve">management </w:t>
      </w:r>
      <w:r w:rsidR="008425C7" w:rsidRPr="00D11D18">
        <w:rPr>
          <w:rFonts w:ascii="Arial" w:eastAsia="Times New Roman" w:hAnsi="Arial" w:cs="Arial"/>
          <w:color w:val="000000"/>
          <w:szCs w:val="22"/>
          <w:lang w:eastAsia="en-AU"/>
        </w:rPr>
        <w:t>acknowledged</w:t>
      </w:r>
      <w:r w:rsidR="00612E9D" w:rsidRPr="00D11D18">
        <w:rPr>
          <w:rFonts w:ascii="Arial" w:eastAsia="Times New Roman" w:hAnsi="Arial" w:cs="Arial"/>
          <w:color w:val="000000"/>
          <w:szCs w:val="22"/>
          <w:lang w:eastAsia="en-AU"/>
        </w:rPr>
        <w:t xml:space="preserve"> most feedback </w:t>
      </w:r>
      <w:r w:rsidR="008425C7" w:rsidRPr="00D11D18">
        <w:rPr>
          <w:rFonts w:ascii="Arial" w:eastAsia="Times New Roman" w:hAnsi="Arial" w:cs="Arial"/>
          <w:color w:val="000000"/>
          <w:szCs w:val="22"/>
          <w:lang w:eastAsia="en-AU"/>
        </w:rPr>
        <w:t xml:space="preserve">received </w:t>
      </w:r>
      <w:r w:rsidR="00A87FA4" w:rsidRPr="00D11D18">
        <w:rPr>
          <w:rFonts w:ascii="Arial" w:eastAsia="Times New Roman" w:hAnsi="Arial" w:cs="Arial"/>
          <w:color w:val="000000"/>
          <w:szCs w:val="22"/>
          <w:lang w:eastAsia="en-AU"/>
        </w:rPr>
        <w:t xml:space="preserve">were </w:t>
      </w:r>
      <w:r w:rsidR="008425C7" w:rsidRPr="00D11D18">
        <w:rPr>
          <w:rFonts w:ascii="Arial" w:eastAsia="Times New Roman" w:hAnsi="Arial" w:cs="Arial"/>
          <w:color w:val="000000"/>
          <w:szCs w:val="22"/>
          <w:lang w:eastAsia="en-AU"/>
        </w:rPr>
        <w:t>about</w:t>
      </w:r>
      <w:r w:rsidR="00612E9D" w:rsidRPr="00D11D18">
        <w:rPr>
          <w:rFonts w:ascii="Arial" w:eastAsia="Times New Roman" w:hAnsi="Arial" w:cs="Arial"/>
          <w:color w:val="000000"/>
          <w:szCs w:val="22"/>
          <w:lang w:eastAsia="en-AU"/>
        </w:rPr>
        <w:t xml:space="preserve"> cleaners </w:t>
      </w:r>
      <w:r w:rsidR="008425C7" w:rsidRPr="00D11D18">
        <w:rPr>
          <w:rFonts w:ascii="Arial" w:eastAsia="Times New Roman" w:hAnsi="Arial" w:cs="Arial"/>
          <w:color w:val="000000"/>
          <w:szCs w:val="22"/>
          <w:lang w:eastAsia="en-AU"/>
        </w:rPr>
        <w:t xml:space="preserve">by way of acknowledging that this was an </w:t>
      </w:r>
      <w:proofErr w:type="gramStart"/>
      <w:r w:rsidR="008425C7" w:rsidRPr="00D11D18">
        <w:rPr>
          <w:rFonts w:ascii="Arial" w:eastAsia="Times New Roman" w:hAnsi="Arial" w:cs="Arial"/>
          <w:color w:val="000000"/>
          <w:szCs w:val="22"/>
          <w:lang w:eastAsia="en-AU"/>
        </w:rPr>
        <w:t>issue</w:t>
      </w:r>
      <w:r w:rsidR="00F32296" w:rsidRPr="00D11D18">
        <w:rPr>
          <w:rFonts w:ascii="Arial" w:eastAsia="Times New Roman" w:hAnsi="Arial" w:cs="Arial"/>
          <w:color w:val="000000"/>
          <w:szCs w:val="22"/>
          <w:lang w:eastAsia="en-AU"/>
        </w:rPr>
        <w:t>,</w:t>
      </w:r>
      <w:r w:rsidR="005203FA" w:rsidRPr="00D11D18">
        <w:rPr>
          <w:rFonts w:ascii="Arial" w:eastAsia="Times New Roman" w:hAnsi="Arial" w:cs="Arial"/>
          <w:color w:val="000000"/>
          <w:szCs w:val="22"/>
          <w:lang w:eastAsia="en-AU"/>
        </w:rPr>
        <w:t xml:space="preserve"> but</w:t>
      </w:r>
      <w:proofErr w:type="gramEnd"/>
      <w:r w:rsidR="005203FA" w:rsidRPr="00D11D18">
        <w:rPr>
          <w:rFonts w:ascii="Arial" w:eastAsia="Times New Roman" w:hAnsi="Arial" w:cs="Arial"/>
          <w:color w:val="000000"/>
          <w:szCs w:val="22"/>
          <w:lang w:eastAsia="en-AU"/>
        </w:rPr>
        <w:t xml:space="preserve"> could not show the Assessment Team how they actioned this consumer’s complaint issue beyond this acknowledgement. </w:t>
      </w:r>
      <w:r w:rsidR="009842D2" w:rsidRPr="00D11D18">
        <w:rPr>
          <w:rFonts w:ascii="Arial" w:eastAsia="Times New Roman" w:hAnsi="Arial" w:cs="Arial"/>
          <w:color w:val="000000"/>
          <w:szCs w:val="22"/>
          <w:lang w:eastAsia="en-AU"/>
        </w:rPr>
        <w:t>Another consumer provided a list of suggestions and requests, including a</w:t>
      </w:r>
      <w:r w:rsidR="009842D2" w:rsidRPr="009842D2">
        <w:rPr>
          <w:rFonts w:ascii="Arial" w:eastAsia="Arial" w:hAnsi="Arial" w:cs="Arial"/>
          <w:color w:val="000000"/>
          <w:lang w:eastAsia="en-AU"/>
        </w:rPr>
        <w:t xml:space="preserve"> </w:t>
      </w:r>
      <w:r w:rsidR="009842D2" w:rsidRPr="00D11D18">
        <w:rPr>
          <w:rFonts w:ascii="Arial" w:eastAsia="Times New Roman" w:hAnsi="Arial" w:cs="Arial"/>
          <w:color w:val="000000"/>
          <w:szCs w:val="22"/>
          <w:lang w:eastAsia="en-AU"/>
        </w:rPr>
        <w:t>change to their service times</w:t>
      </w:r>
      <w:r w:rsidR="005203FA" w:rsidRPr="00D11D18">
        <w:rPr>
          <w:rFonts w:ascii="Arial" w:eastAsia="Times New Roman" w:hAnsi="Arial" w:cs="Arial"/>
          <w:color w:val="000000"/>
          <w:szCs w:val="22"/>
          <w:lang w:eastAsia="en-AU"/>
        </w:rPr>
        <w:t>. Again</w:t>
      </w:r>
      <w:r w:rsidR="009C5169" w:rsidRPr="00D11D18">
        <w:rPr>
          <w:rFonts w:ascii="Arial" w:eastAsia="Times New Roman" w:hAnsi="Arial" w:cs="Arial"/>
          <w:color w:val="000000"/>
          <w:szCs w:val="22"/>
          <w:lang w:eastAsia="en-AU"/>
        </w:rPr>
        <w:t>,</w:t>
      </w:r>
      <w:r w:rsidR="009842D2" w:rsidRPr="00D11D18">
        <w:rPr>
          <w:rFonts w:ascii="Arial" w:eastAsia="Times New Roman" w:hAnsi="Arial" w:cs="Arial"/>
          <w:color w:val="000000"/>
          <w:szCs w:val="22"/>
          <w:lang w:eastAsia="en-AU"/>
        </w:rPr>
        <w:t xml:space="preserve"> </w:t>
      </w:r>
      <w:r w:rsidR="00A41E2D" w:rsidRPr="00D11D18">
        <w:rPr>
          <w:rFonts w:ascii="Arial" w:eastAsia="Times New Roman" w:hAnsi="Arial" w:cs="Arial"/>
          <w:color w:val="000000"/>
          <w:szCs w:val="22"/>
          <w:lang w:eastAsia="en-AU"/>
        </w:rPr>
        <w:t xml:space="preserve">there </w:t>
      </w:r>
      <w:r w:rsidR="005203FA" w:rsidRPr="00D11D18">
        <w:rPr>
          <w:rFonts w:ascii="Arial" w:eastAsia="Times New Roman" w:hAnsi="Arial" w:cs="Arial"/>
          <w:color w:val="000000"/>
          <w:szCs w:val="22"/>
          <w:lang w:eastAsia="en-AU"/>
        </w:rPr>
        <w:t>was</w:t>
      </w:r>
      <w:r w:rsidR="009842D2" w:rsidRPr="00D11D18">
        <w:rPr>
          <w:rFonts w:ascii="Arial" w:eastAsia="Times New Roman" w:hAnsi="Arial" w:cs="Arial"/>
          <w:color w:val="000000"/>
          <w:szCs w:val="22"/>
          <w:lang w:eastAsia="en-AU"/>
        </w:rPr>
        <w:t xml:space="preserve"> no evidence of any of the information being followed up with the consume</w:t>
      </w:r>
      <w:r w:rsidR="00AA0FBB" w:rsidRPr="00D11D18">
        <w:rPr>
          <w:rFonts w:ascii="Arial" w:eastAsia="Times New Roman" w:hAnsi="Arial" w:cs="Arial"/>
          <w:color w:val="000000"/>
          <w:szCs w:val="22"/>
          <w:lang w:eastAsia="en-AU"/>
        </w:rPr>
        <w:t>r</w:t>
      </w:r>
      <w:r w:rsidR="009842D2" w:rsidRPr="00D11D18">
        <w:rPr>
          <w:rFonts w:ascii="Arial" w:eastAsia="Times New Roman" w:hAnsi="Arial" w:cs="Arial"/>
          <w:color w:val="000000"/>
          <w:szCs w:val="22"/>
          <w:lang w:eastAsia="en-AU"/>
        </w:rPr>
        <w:t>.</w:t>
      </w:r>
      <w:r w:rsidR="00454BEB" w:rsidRPr="00D11D18">
        <w:rPr>
          <w:rFonts w:ascii="Arial" w:eastAsia="Times New Roman" w:hAnsi="Arial" w:cs="Arial"/>
          <w:color w:val="000000"/>
          <w:szCs w:val="22"/>
          <w:lang w:eastAsia="en-AU"/>
        </w:rPr>
        <w:t xml:space="preserve"> </w:t>
      </w:r>
      <w:r w:rsidR="00637A60">
        <w:rPr>
          <w:rFonts w:ascii="Arial" w:eastAsia="Times New Roman" w:hAnsi="Arial" w:cs="Arial"/>
          <w:color w:val="000000"/>
          <w:szCs w:val="22"/>
          <w:lang w:eastAsia="en-AU"/>
        </w:rPr>
        <w:br w:type="page"/>
      </w:r>
    </w:p>
    <w:p w14:paraId="6B0F2E98" w14:textId="0B58D9EB" w:rsidR="00972793" w:rsidRPr="00FF7CA0" w:rsidRDefault="00972793" w:rsidP="00D11D18">
      <w:pPr>
        <w:pStyle w:val="CommentText"/>
        <w:rPr>
          <w:rFonts w:ascii="Arial" w:eastAsia="Times New Roman" w:hAnsi="Arial" w:cs="Arial"/>
          <w:color w:val="000000"/>
          <w:szCs w:val="22"/>
          <w:u w:val="single"/>
          <w:lang w:eastAsia="en-AU"/>
        </w:rPr>
      </w:pPr>
      <w:r w:rsidRPr="00FF7CA0">
        <w:rPr>
          <w:rFonts w:ascii="Arial" w:eastAsia="Times New Roman" w:hAnsi="Arial" w:cs="Arial"/>
          <w:color w:val="000000"/>
          <w:szCs w:val="22"/>
          <w:u w:val="single"/>
          <w:lang w:eastAsia="en-AU"/>
        </w:rPr>
        <w:lastRenderedPageBreak/>
        <w:t xml:space="preserve">6(3)(d) non-compliance </w:t>
      </w:r>
    </w:p>
    <w:p w14:paraId="01EDC06F" w14:textId="14B7234D" w:rsidR="003B699C" w:rsidRPr="00D11D18" w:rsidRDefault="0055168F"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w:t>
      </w:r>
      <w:r w:rsidR="00987D35" w:rsidRPr="00D11D18">
        <w:rPr>
          <w:rFonts w:ascii="Arial" w:eastAsia="Times New Roman" w:hAnsi="Arial" w:cs="Arial"/>
          <w:color w:val="000000"/>
          <w:szCs w:val="22"/>
          <w:lang w:eastAsia="en-AU"/>
        </w:rPr>
        <w:t>anagement report</w:t>
      </w:r>
      <w:r w:rsidRPr="00D11D18">
        <w:rPr>
          <w:rFonts w:ascii="Arial" w:eastAsia="Times New Roman" w:hAnsi="Arial" w:cs="Arial"/>
          <w:color w:val="000000"/>
          <w:szCs w:val="22"/>
          <w:lang w:eastAsia="en-AU"/>
        </w:rPr>
        <w:t>ed to the Assessment Team</w:t>
      </w:r>
      <w:r w:rsidR="00987D35" w:rsidRPr="00D11D18">
        <w:rPr>
          <w:rFonts w:ascii="Arial" w:eastAsia="Times New Roman" w:hAnsi="Arial" w:cs="Arial"/>
          <w:color w:val="000000"/>
          <w:szCs w:val="22"/>
          <w:lang w:eastAsia="en-AU"/>
        </w:rPr>
        <w:t xml:space="preserve"> they receive minimal complaints</w:t>
      </w:r>
      <w:r w:rsidR="00F32296" w:rsidRPr="00D11D18">
        <w:rPr>
          <w:rFonts w:ascii="Arial" w:eastAsia="Times New Roman" w:hAnsi="Arial" w:cs="Arial"/>
          <w:color w:val="000000"/>
          <w:szCs w:val="22"/>
          <w:lang w:eastAsia="en-AU"/>
        </w:rPr>
        <w:t xml:space="preserve">. </w:t>
      </w:r>
      <w:r w:rsidR="00C14EC1" w:rsidRPr="00D11D18">
        <w:rPr>
          <w:rFonts w:ascii="Arial" w:eastAsia="Times New Roman" w:hAnsi="Arial" w:cs="Arial"/>
          <w:color w:val="000000"/>
          <w:szCs w:val="22"/>
          <w:lang w:eastAsia="en-AU"/>
        </w:rPr>
        <w:t>Irrespective</w:t>
      </w:r>
      <w:r w:rsidR="00E00141" w:rsidRPr="00D11D18">
        <w:rPr>
          <w:rFonts w:ascii="Arial" w:eastAsia="Times New Roman" w:hAnsi="Arial" w:cs="Arial"/>
          <w:color w:val="000000"/>
          <w:szCs w:val="22"/>
          <w:lang w:eastAsia="en-AU"/>
        </w:rPr>
        <w:t xml:space="preserve">, </w:t>
      </w:r>
      <w:r w:rsidR="00987D35" w:rsidRPr="00D11D18">
        <w:rPr>
          <w:rFonts w:ascii="Arial" w:eastAsia="Times New Roman" w:hAnsi="Arial" w:cs="Arial"/>
          <w:color w:val="000000"/>
          <w:szCs w:val="22"/>
          <w:lang w:eastAsia="en-AU"/>
        </w:rPr>
        <w:t xml:space="preserve">there </w:t>
      </w:r>
      <w:r w:rsidR="00E00141" w:rsidRPr="00D11D18">
        <w:rPr>
          <w:rFonts w:ascii="Arial" w:eastAsia="Times New Roman" w:hAnsi="Arial" w:cs="Arial"/>
          <w:color w:val="000000"/>
          <w:szCs w:val="22"/>
          <w:lang w:eastAsia="en-AU"/>
        </w:rPr>
        <w:t>was</w:t>
      </w:r>
      <w:r w:rsidR="00C96F6F" w:rsidRPr="00D11D18">
        <w:rPr>
          <w:rFonts w:ascii="Arial" w:eastAsia="Times New Roman" w:hAnsi="Arial" w:cs="Arial"/>
          <w:color w:val="000000"/>
          <w:szCs w:val="22"/>
          <w:lang w:eastAsia="en-AU"/>
        </w:rPr>
        <w:t xml:space="preserve"> </w:t>
      </w:r>
      <w:r w:rsidR="00987D35" w:rsidRPr="00D11D18">
        <w:rPr>
          <w:rFonts w:ascii="Arial" w:eastAsia="Times New Roman" w:hAnsi="Arial" w:cs="Arial"/>
          <w:color w:val="000000"/>
          <w:szCs w:val="22"/>
          <w:lang w:eastAsia="en-AU"/>
        </w:rPr>
        <w:t xml:space="preserve">no evidence </w:t>
      </w:r>
      <w:r w:rsidR="00C96F6F" w:rsidRPr="00D11D18">
        <w:rPr>
          <w:rFonts w:ascii="Arial" w:eastAsia="Times New Roman" w:hAnsi="Arial" w:cs="Arial"/>
          <w:color w:val="000000"/>
          <w:szCs w:val="22"/>
          <w:lang w:eastAsia="en-AU"/>
        </w:rPr>
        <w:t xml:space="preserve">found </w:t>
      </w:r>
      <w:r w:rsidR="00987D35" w:rsidRPr="00D11D18">
        <w:rPr>
          <w:rFonts w:ascii="Arial" w:eastAsia="Times New Roman" w:hAnsi="Arial" w:cs="Arial"/>
          <w:color w:val="000000"/>
          <w:szCs w:val="22"/>
          <w:lang w:eastAsia="en-AU"/>
        </w:rPr>
        <w:t xml:space="preserve">to demonstrate </w:t>
      </w:r>
      <w:r w:rsidR="00C14EC1" w:rsidRPr="00D11D18">
        <w:rPr>
          <w:rFonts w:ascii="Arial" w:eastAsia="Times New Roman" w:hAnsi="Arial" w:cs="Arial"/>
          <w:color w:val="000000"/>
          <w:szCs w:val="22"/>
          <w:lang w:eastAsia="en-AU"/>
        </w:rPr>
        <w:t xml:space="preserve">that </w:t>
      </w:r>
      <w:r w:rsidR="00E00141" w:rsidRPr="00D11D18">
        <w:rPr>
          <w:rFonts w:ascii="Arial" w:eastAsia="Times New Roman" w:hAnsi="Arial" w:cs="Arial"/>
          <w:color w:val="000000"/>
          <w:szCs w:val="22"/>
          <w:lang w:eastAsia="en-AU"/>
        </w:rPr>
        <w:t>management the</w:t>
      </w:r>
      <w:r w:rsidR="006A32D0" w:rsidRPr="00D11D18">
        <w:rPr>
          <w:rFonts w:ascii="Arial" w:eastAsia="Times New Roman" w:hAnsi="Arial" w:cs="Arial"/>
          <w:color w:val="000000"/>
          <w:szCs w:val="22"/>
          <w:lang w:eastAsia="en-AU"/>
        </w:rPr>
        <w:t xml:space="preserve">n took action to ensure </w:t>
      </w:r>
      <w:r w:rsidR="00987D35" w:rsidRPr="00D11D18">
        <w:rPr>
          <w:rFonts w:ascii="Arial" w:eastAsia="Times New Roman" w:hAnsi="Arial" w:cs="Arial"/>
          <w:color w:val="000000"/>
          <w:szCs w:val="22"/>
          <w:lang w:eastAsia="en-AU"/>
        </w:rPr>
        <w:t xml:space="preserve">complaints are analysed, </w:t>
      </w:r>
      <w:r w:rsidR="00AA19E8" w:rsidRPr="00D11D18">
        <w:rPr>
          <w:rFonts w:ascii="Arial" w:eastAsia="Times New Roman" w:hAnsi="Arial" w:cs="Arial"/>
          <w:color w:val="000000"/>
          <w:szCs w:val="22"/>
          <w:lang w:eastAsia="en-AU"/>
        </w:rPr>
        <w:t>to inform quality</w:t>
      </w:r>
      <w:r w:rsidR="00C96F6F" w:rsidRPr="00D11D18">
        <w:rPr>
          <w:rFonts w:ascii="Arial" w:eastAsia="Times New Roman" w:hAnsi="Arial" w:cs="Arial"/>
          <w:color w:val="000000"/>
          <w:szCs w:val="22"/>
          <w:lang w:eastAsia="en-AU"/>
        </w:rPr>
        <w:t xml:space="preserve"> </w:t>
      </w:r>
      <w:r w:rsidR="00987D35" w:rsidRPr="00D11D18">
        <w:rPr>
          <w:rFonts w:ascii="Arial" w:eastAsia="Times New Roman" w:hAnsi="Arial" w:cs="Arial"/>
          <w:color w:val="000000"/>
          <w:szCs w:val="22"/>
          <w:lang w:eastAsia="en-AU"/>
        </w:rPr>
        <w:t xml:space="preserve">improvements to the </w:t>
      </w:r>
      <w:r w:rsidR="00AA19E8" w:rsidRPr="00D11D18">
        <w:rPr>
          <w:rFonts w:ascii="Arial" w:eastAsia="Times New Roman" w:hAnsi="Arial" w:cs="Arial"/>
          <w:color w:val="000000"/>
          <w:szCs w:val="22"/>
          <w:lang w:eastAsia="en-AU"/>
        </w:rPr>
        <w:t>consumer care</w:t>
      </w:r>
      <w:r w:rsidR="00987D35" w:rsidRPr="00D11D18">
        <w:rPr>
          <w:rFonts w:ascii="Arial" w:eastAsia="Times New Roman" w:hAnsi="Arial" w:cs="Arial"/>
          <w:color w:val="000000"/>
          <w:szCs w:val="22"/>
          <w:lang w:eastAsia="en-AU"/>
        </w:rPr>
        <w:t xml:space="preserve"> and service</w:t>
      </w:r>
      <w:r w:rsidR="00AA19E8" w:rsidRPr="00D11D18">
        <w:rPr>
          <w:rFonts w:ascii="Arial" w:eastAsia="Times New Roman" w:hAnsi="Arial" w:cs="Arial"/>
          <w:color w:val="000000"/>
          <w:szCs w:val="22"/>
          <w:lang w:eastAsia="en-AU"/>
        </w:rPr>
        <w:t xml:space="preserve"> experience</w:t>
      </w:r>
      <w:r w:rsidR="00987D35" w:rsidRPr="00D11D18">
        <w:rPr>
          <w:rFonts w:ascii="Arial" w:eastAsia="Times New Roman" w:hAnsi="Arial" w:cs="Arial"/>
          <w:color w:val="000000"/>
          <w:szCs w:val="22"/>
          <w:lang w:eastAsia="en-AU"/>
        </w:rPr>
        <w:t>.</w:t>
      </w:r>
      <w:r w:rsidR="00972793" w:rsidRPr="00D11D18">
        <w:rPr>
          <w:rFonts w:ascii="Arial" w:eastAsia="Times New Roman" w:hAnsi="Arial" w:cs="Arial"/>
          <w:color w:val="000000"/>
          <w:szCs w:val="22"/>
          <w:lang w:eastAsia="en-AU"/>
        </w:rPr>
        <w:t xml:space="preserve"> </w:t>
      </w:r>
      <w:r w:rsidR="003B699C" w:rsidRPr="00D11D18">
        <w:rPr>
          <w:rFonts w:ascii="Arial" w:eastAsia="Times New Roman" w:hAnsi="Arial" w:cs="Arial"/>
          <w:color w:val="000000"/>
          <w:szCs w:val="22"/>
          <w:lang w:eastAsia="en-AU"/>
        </w:rPr>
        <w:t xml:space="preserve">They advised that they do not maintain a register of complaints and said that any feedback is generally verbal and is not usually recorded. </w:t>
      </w:r>
      <w:r w:rsidR="00C55B56" w:rsidRPr="00D11D18">
        <w:rPr>
          <w:rFonts w:ascii="Arial" w:eastAsia="Times New Roman" w:hAnsi="Arial" w:cs="Arial"/>
          <w:color w:val="000000"/>
          <w:szCs w:val="22"/>
          <w:lang w:eastAsia="en-AU"/>
        </w:rPr>
        <w:t xml:space="preserve">I am therefore unable to conclude that </w:t>
      </w:r>
      <w:r w:rsidR="003B699C" w:rsidRPr="00D11D18">
        <w:rPr>
          <w:rFonts w:ascii="Arial" w:eastAsia="Times New Roman" w:hAnsi="Arial" w:cs="Arial"/>
          <w:color w:val="000000"/>
          <w:szCs w:val="22"/>
          <w:lang w:eastAsia="en-AU"/>
        </w:rPr>
        <w:t>feedback and complaints are being effectively captured to identify trends within the service</w:t>
      </w:r>
      <w:r w:rsidR="00C55B56" w:rsidRPr="00D11D18">
        <w:rPr>
          <w:rFonts w:ascii="Arial" w:eastAsia="Times New Roman" w:hAnsi="Arial" w:cs="Arial"/>
          <w:color w:val="000000"/>
          <w:szCs w:val="22"/>
          <w:lang w:eastAsia="en-AU"/>
        </w:rPr>
        <w:t xml:space="preserve"> per this Requirement</w:t>
      </w:r>
      <w:r w:rsidR="003B699C" w:rsidRPr="00D11D18">
        <w:rPr>
          <w:rFonts w:ascii="Arial" w:eastAsia="Times New Roman" w:hAnsi="Arial" w:cs="Arial"/>
          <w:color w:val="000000"/>
          <w:szCs w:val="22"/>
          <w:lang w:eastAsia="en-AU"/>
        </w:rPr>
        <w:t>.</w:t>
      </w:r>
    </w:p>
    <w:p w14:paraId="33C9FFDA" w14:textId="14C564E7" w:rsidR="001F0794" w:rsidRPr="00D11D18" w:rsidRDefault="00592CC6"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Management acknowledged they do not have a Plan for Continuous Improvement</w:t>
      </w:r>
      <w:r w:rsidR="00D9232C" w:rsidRPr="00D11D18">
        <w:rPr>
          <w:rFonts w:ascii="Arial" w:eastAsia="Times New Roman" w:hAnsi="Arial" w:cs="Arial"/>
          <w:color w:val="000000"/>
          <w:szCs w:val="22"/>
          <w:lang w:eastAsia="en-AU"/>
        </w:rPr>
        <w:t xml:space="preserve"> (PCI)</w:t>
      </w:r>
      <w:r w:rsidRPr="00D11D18">
        <w:rPr>
          <w:rFonts w:ascii="Arial" w:eastAsia="Times New Roman" w:hAnsi="Arial" w:cs="Arial"/>
          <w:color w:val="000000"/>
          <w:szCs w:val="22"/>
          <w:lang w:eastAsia="en-AU"/>
        </w:rPr>
        <w:t xml:space="preserve"> and as a result complaint information is not being used to make improvements.</w:t>
      </w:r>
      <w:r w:rsidR="001F0794" w:rsidRPr="00D11D18">
        <w:rPr>
          <w:rFonts w:ascii="Arial" w:eastAsia="Times New Roman" w:hAnsi="Arial" w:cs="Arial"/>
          <w:color w:val="000000"/>
          <w:szCs w:val="22"/>
          <w:lang w:eastAsia="en-AU"/>
        </w:rPr>
        <w:t xml:space="preserve"> Staff interviewed were unable to describe how feedback and complaints are used to improve care and services.</w:t>
      </w:r>
    </w:p>
    <w:p w14:paraId="5E7340D0" w14:textId="77777777" w:rsidR="00C201A9" w:rsidRPr="00D11D18" w:rsidRDefault="00C201A9"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In response to the Assessment team’s evidence, the provider has proposed: </w:t>
      </w:r>
    </w:p>
    <w:p w14:paraId="5D38FEAA" w14:textId="24FBD248" w:rsidR="00F84C25" w:rsidRPr="00F37401" w:rsidRDefault="00B55584" w:rsidP="00F954BF">
      <w:pPr>
        <w:pStyle w:val="ListParagraph"/>
        <w:numPr>
          <w:ilvl w:val="0"/>
          <w:numId w:val="21"/>
        </w:numPr>
        <w:spacing w:after="0"/>
        <w:rPr>
          <w:rFonts w:ascii="Arial" w:hAnsi="Arial" w:cs="Arial"/>
        </w:rPr>
      </w:pPr>
      <w:r>
        <w:rPr>
          <w:rFonts w:ascii="Arial" w:hAnsi="Arial" w:cs="Arial"/>
        </w:rPr>
        <w:t>Feedback /complaints</w:t>
      </w:r>
      <w:r w:rsidR="00F84C25" w:rsidRPr="00F84C25">
        <w:rPr>
          <w:rFonts w:ascii="Arial" w:hAnsi="Arial" w:cs="Arial"/>
        </w:rPr>
        <w:t xml:space="preserve"> register</w:t>
      </w:r>
      <w:r w:rsidR="00F37401">
        <w:rPr>
          <w:rFonts w:ascii="Arial" w:hAnsi="Arial" w:cs="Arial"/>
        </w:rPr>
        <w:t xml:space="preserve"> and o</w:t>
      </w:r>
      <w:r w:rsidR="00F37401" w:rsidRPr="00F37401">
        <w:rPr>
          <w:rFonts w:ascii="Arial" w:hAnsi="Arial" w:cs="Arial"/>
        </w:rPr>
        <w:t xml:space="preserve">pen disclosure process </w:t>
      </w:r>
      <w:r w:rsidR="00F37401">
        <w:rPr>
          <w:rFonts w:ascii="Arial" w:hAnsi="Arial" w:cs="Arial"/>
        </w:rPr>
        <w:t xml:space="preserve">to </w:t>
      </w:r>
      <w:r w:rsidR="00F37401" w:rsidRPr="00F37401">
        <w:rPr>
          <w:rFonts w:ascii="Arial" w:hAnsi="Arial" w:cs="Arial"/>
        </w:rPr>
        <w:t>document</w:t>
      </w:r>
      <w:r w:rsidR="00F37401">
        <w:rPr>
          <w:rFonts w:ascii="Arial" w:hAnsi="Arial" w:cs="Arial"/>
        </w:rPr>
        <w:t xml:space="preserve"> and</w:t>
      </w:r>
      <w:r w:rsidR="00F84C25" w:rsidRPr="00F37401">
        <w:rPr>
          <w:rFonts w:ascii="Arial" w:hAnsi="Arial" w:cs="Arial"/>
        </w:rPr>
        <w:t xml:space="preserve"> action</w:t>
      </w:r>
      <w:r w:rsidR="00131B95" w:rsidRPr="00F37401">
        <w:rPr>
          <w:rFonts w:ascii="Arial" w:hAnsi="Arial" w:cs="Arial"/>
        </w:rPr>
        <w:t xml:space="preserve"> on feedback/complaints</w:t>
      </w:r>
      <w:r w:rsidR="000F3638">
        <w:rPr>
          <w:rFonts w:ascii="Arial" w:hAnsi="Arial" w:cs="Arial"/>
        </w:rPr>
        <w:t>.</w:t>
      </w:r>
    </w:p>
    <w:p w14:paraId="068A5571" w14:textId="7F964BF7" w:rsidR="00C201A9" w:rsidRDefault="00B55584" w:rsidP="00F954BF">
      <w:pPr>
        <w:pStyle w:val="ListParagraph"/>
        <w:numPr>
          <w:ilvl w:val="0"/>
          <w:numId w:val="21"/>
        </w:numPr>
        <w:spacing w:after="0"/>
        <w:rPr>
          <w:rFonts w:ascii="Arial" w:hAnsi="Arial" w:cs="Arial"/>
        </w:rPr>
      </w:pPr>
      <w:r>
        <w:rPr>
          <w:rFonts w:ascii="Arial" w:hAnsi="Arial" w:cs="Arial"/>
        </w:rPr>
        <w:t>Complaints</w:t>
      </w:r>
      <w:r w:rsidR="00F84C25" w:rsidRPr="00F84C25">
        <w:rPr>
          <w:rFonts w:ascii="Arial" w:hAnsi="Arial" w:cs="Arial"/>
        </w:rPr>
        <w:t xml:space="preserve"> register review to identify trends</w:t>
      </w:r>
      <w:r w:rsidR="00F15F53">
        <w:rPr>
          <w:rFonts w:ascii="Arial" w:hAnsi="Arial" w:cs="Arial"/>
        </w:rPr>
        <w:t xml:space="preserve"> </w:t>
      </w:r>
      <w:r w:rsidR="0076148B">
        <w:rPr>
          <w:rFonts w:ascii="Arial" w:hAnsi="Arial" w:cs="Arial"/>
        </w:rPr>
        <w:t xml:space="preserve">and to </w:t>
      </w:r>
      <w:r w:rsidR="00F15F53" w:rsidRPr="00F15F53">
        <w:rPr>
          <w:rFonts w:ascii="Arial" w:hAnsi="Arial" w:cs="Arial"/>
        </w:rPr>
        <w:t>review</w:t>
      </w:r>
      <w:r w:rsidR="0076148B">
        <w:rPr>
          <w:rFonts w:ascii="Arial" w:hAnsi="Arial" w:cs="Arial"/>
        </w:rPr>
        <w:t xml:space="preserve"> f</w:t>
      </w:r>
      <w:r w:rsidR="0076148B" w:rsidRPr="0076148B">
        <w:rPr>
          <w:rFonts w:ascii="Arial" w:hAnsi="Arial" w:cs="Arial"/>
        </w:rPr>
        <w:t>eedback/complaints</w:t>
      </w:r>
      <w:r w:rsidR="000F3638">
        <w:rPr>
          <w:rFonts w:ascii="Arial" w:hAnsi="Arial" w:cs="Arial"/>
        </w:rPr>
        <w:t>.</w:t>
      </w:r>
    </w:p>
    <w:p w14:paraId="03FC81E2" w14:textId="359B3B31" w:rsidR="00C201A9" w:rsidRPr="00D11D18" w:rsidRDefault="00C201A9"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I acknowledge that the provider has proposed how the service is to address </w:t>
      </w:r>
      <w:r w:rsidR="002C6A14" w:rsidRPr="00D11D18">
        <w:rPr>
          <w:rFonts w:ascii="Arial" w:eastAsia="Times New Roman" w:hAnsi="Arial" w:cs="Arial"/>
          <w:color w:val="000000"/>
          <w:szCs w:val="22"/>
          <w:lang w:eastAsia="en-AU"/>
        </w:rPr>
        <w:t>these</w:t>
      </w:r>
      <w:r w:rsidRPr="00D11D18">
        <w:rPr>
          <w:rFonts w:ascii="Arial" w:eastAsia="Times New Roman" w:hAnsi="Arial" w:cs="Arial"/>
          <w:color w:val="000000"/>
          <w:szCs w:val="22"/>
          <w:lang w:eastAsia="en-AU"/>
        </w:rPr>
        <w:t xml:space="preserve"> </w:t>
      </w:r>
      <w:r w:rsidR="002C6A14" w:rsidRPr="00D11D18">
        <w:rPr>
          <w:rFonts w:ascii="Arial" w:eastAsia="Times New Roman" w:hAnsi="Arial" w:cs="Arial"/>
          <w:color w:val="000000"/>
          <w:szCs w:val="22"/>
          <w:lang w:eastAsia="en-AU"/>
        </w:rPr>
        <w:t>R</w:t>
      </w:r>
      <w:r w:rsidRPr="00D11D18">
        <w:rPr>
          <w:rFonts w:ascii="Arial" w:eastAsia="Times New Roman" w:hAnsi="Arial" w:cs="Arial"/>
          <w:color w:val="000000"/>
          <w:szCs w:val="22"/>
          <w:lang w:eastAsia="en-AU"/>
        </w:rPr>
        <w:t>equirement</w:t>
      </w:r>
      <w:r w:rsidR="002C6A14" w:rsidRPr="00D11D18">
        <w:rPr>
          <w:rFonts w:ascii="Arial" w:eastAsia="Times New Roman" w:hAnsi="Arial" w:cs="Arial"/>
          <w:color w:val="000000"/>
          <w:szCs w:val="22"/>
          <w:lang w:eastAsia="en-AU"/>
        </w:rPr>
        <w:t>s</w:t>
      </w:r>
      <w:r w:rsidRPr="00D11D18">
        <w:rPr>
          <w:rFonts w:ascii="Arial" w:eastAsia="Times New Roman" w:hAnsi="Arial" w:cs="Arial"/>
          <w:color w:val="000000"/>
          <w:szCs w:val="22"/>
          <w:lang w:eastAsia="en-AU"/>
        </w:rPr>
        <w:t xml:space="preserve">, however, as these changes will take some time to become embedded in the service, </w:t>
      </w:r>
      <w:r w:rsidR="00E64F5D" w:rsidRPr="00D11D18">
        <w:rPr>
          <w:rFonts w:ascii="Arial" w:eastAsia="Times New Roman" w:hAnsi="Arial" w:cs="Arial"/>
          <w:color w:val="000000"/>
          <w:szCs w:val="22"/>
          <w:lang w:eastAsia="en-AU"/>
        </w:rPr>
        <w:t>these R</w:t>
      </w:r>
      <w:r w:rsidRPr="00D11D18">
        <w:rPr>
          <w:rFonts w:ascii="Arial" w:eastAsia="Times New Roman" w:hAnsi="Arial" w:cs="Arial"/>
          <w:color w:val="000000"/>
          <w:szCs w:val="22"/>
          <w:lang w:eastAsia="en-AU"/>
        </w:rPr>
        <w:t>equirement</w:t>
      </w:r>
      <w:r w:rsidR="00C7076F" w:rsidRPr="00D11D18">
        <w:rPr>
          <w:rFonts w:ascii="Arial" w:eastAsia="Times New Roman" w:hAnsi="Arial" w:cs="Arial"/>
          <w:color w:val="000000"/>
          <w:szCs w:val="22"/>
          <w:lang w:eastAsia="en-AU"/>
        </w:rPr>
        <w:t>s</w:t>
      </w:r>
      <w:r w:rsidRPr="00D11D18">
        <w:rPr>
          <w:rFonts w:ascii="Arial" w:eastAsia="Times New Roman" w:hAnsi="Arial" w:cs="Arial"/>
          <w:color w:val="000000"/>
          <w:szCs w:val="22"/>
          <w:lang w:eastAsia="en-AU"/>
        </w:rPr>
        <w:t xml:space="preserve"> </w:t>
      </w:r>
      <w:r w:rsidR="00E64F5D" w:rsidRPr="00D11D18">
        <w:rPr>
          <w:rFonts w:ascii="Arial" w:eastAsia="Times New Roman" w:hAnsi="Arial" w:cs="Arial"/>
          <w:color w:val="000000"/>
          <w:szCs w:val="22"/>
          <w:lang w:eastAsia="en-AU"/>
        </w:rPr>
        <w:t xml:space="preserve">are </w:t>
      </w:r>
      <w:r w:rsidRPr="00D11D18">
        <w:rPr>
          <w:rFonts w:ascii="Arial" w:eastAsia="Times New Roman" w:hAnsi="Arial" w:cs="Arial"/>
          <w:color w:val="000000"/>
          <w:szCs w:val="22"/>
          <w:lang w:eastAsia="en-AU"/>
        </w:rPr>
        <w:t>non-compliant.</w:t>
      </w:r>
    </w:p>
    <w:p w14:paraId="11CCD8E7" w14:textId="7D885930"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53EFE72" w:rsidR="00C9354C" w:rsidRPr="000C41A4"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A4">
              <w:rPr>
                <w:rFonts w:ascii="Arial" w:hAnsi="Arial" w:cs="Arial"/>
              </w:rPr>
              <w:t>Non-compliant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9849EC3" w:rsidR="00C9354C" w:rsidRPr="000C41A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41A4">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4FCB7801" w:rsidR="00C9354C" w:rsidRPr="000C41A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41A4">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BC7A983" w:rsidR="00C9354C" w:rsidRPr="000C41A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41A4">
              <w:rPr>
                <w:rFonts w:ascii="Arial" w:hAnsi="Arial" w:cs="Arial"/>
                <w:color w:val="auto"/>
              </w:rPr>
              <w:t>Non-compliant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442FD6" w:rsidR="00C9354C" w:rsidRPr="000C41A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41A4">
              <w:rPr>
                <w:rFonts w:ascii="Arial" w:hAnsi="Arial" w:cs="Arial"/>
                <w:color w:val="auto"/>
              </w:rPr>
              <w:t>Non-compliant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5EC1848" w:rsidR="00C9354C" w:rsidRPr="000C41A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41A4">
              <w:rPr>
                <w:rFonts w:ascii="Arial" w:hAnsi="Arial" w:cs="Arial"/>
                <w:color w:val="auto"/>
              </w:rPr>
              <w:t>Non-compliant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87F087C" w14:textId="5CEB384F" w:rsidR="008E530A" w:rsidRPr="00D11D18" w:rsidRDefault="00E1513F"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Consumers/representatives are satisfied </w:t>
      </w:r>
      <w:r w:rsidR="003229A0" w:rsidRPr="00D11D18">
        <w:rPr>
          <w:rFonts w:ascii="Arial" w:eastAsia="Times New Roman" w:hAnsi="Arial" w:cs="Arial"/>
          <w:color w:val="000000"/>
          <w:szCs w:val="22"/>
          <w:lang w:eastAsia="en-AU"/>
        </w:rPr>
        <w:t xml:space="preserve">with </w:t>
      </w:r>
      <w:r w:rsidRPr="00D11D18">
        <w:rPr>
          <w:rFonts w:ascii="Arial" w:eastAsia="Times New Roman" w:hAnsi="Arial" w:cs="Arial"/>
          <w:color w:val="000000"/>
          <w:szCs w:val="22"/>
          <w:lang w:eastAsia="en-AU"/>
        </w:rPr>
        <w:t xml:space="preserve">the workforce </w:t>
      </w:r>
      <w:r w:rsidR="00930985" w:rsidRPr="00D11D18">
        <w:rPr>
          <w:rFonts w:ascii="Arial" w:eastAsia="Times New Roman" w:hAnsi="Arial" w:cs="Arial"/>
          <w:color w:val="000000"/>
          <w:szCs w:val="22"/>
          <w:lang w:eastAsia="en-AU"/>
        </w:rPr>
        <w:t xml:space="preserve">mix </w:t>
      </w:r>
      <w:r w:rsidR="003229A0" w:rsidRPr="00D11D18">
        <w:rPr>
          <w:rFonts w:ascii="Arial" w:eastAsia="Times New Roman" w:hAnsi="Arial" w:cs="Arial"/>
          <w:color w:val="000000"/>
          <w:szCs w:val="22"/>
          <w:lang w:eastAsia="en-AU"/>
        </w:rPr>
        <w:t xml:space="preserve">and </w:t>
      </w:r>
      <w:r w:rsidR="00BA654A" w:rsidRPr="00D11D18">
        <w:rPr>
          <w:rFonts w:ascii="Arial" w:eastAsia="Times New Roman" w:hAnsi="Arial" w:cs="Arial"/>
          <w:color w:val="000000"/>
          <w:szCs w:val="22"/>
          <w:lang w:eastAsia="en-AU"/>
        </w:rPr>
        <w:t>felt the workforce provides</w:t>
      </w:r>
      <w:r w:rsidRPr="00D11D18">
        <w:rPr>
          <w:rFonts w:ascii="Arial" w:eastAsia="Times New Roman" w:hAnsi="Arial" w:cs="Arial"/>
          <w:color w:val="000000"/>
          <w:szCs w:val="22"/>
          <w:lang w:eastAsia="en-AU"/>
        </w:rPr>
        <w:t xml:space="preserve"> services in accordance with their individual needs and preferences. Consumers reported staff generally arrived </w:t>
      </w:r>
      <w:r w:rsidR="00400E74" w:rsidRPr="00D11D18">
        <w:rPr>
          <w:rFonts w:ascii="Arial" w:eastAsia="Times New Roman" w:hAnsi="Arial" w:cs="Arial"/>
          <w:color w:val="000000"/>
          <w:szCs w:val="22"/>
          <w:lang w:eastAsia="en-AU"/>
        </w:rPr>
        <w:t>as scheduled</w:t>
      </w:r>
      <w:r w:rsidRPr="00D11D18">
        <w:rPr>
          <w:rFonts w:ascii="Arial" w:eastAsia="Times New Roman" w:hAnsi="Arial" w:cs="Arial"/>
          <w:color w:val="000000"/>
          <w:szCs w:val="22"/>
          <w:lang w:eastAsia="en-AU"/>
        </w:rPr>
        <w:t xml:space="preserve"> and </w:t>
      </w:r>
      <w:r w:rsidR="00400E74" w:rsidRPr="00D11D18">
        <w:rPr>
          <w:rFonts w:ascii="Arial" w:eastAsia="Times New Roman" w:hAnsi="Arial" w:cs="Arial"/>
          <w:color w:val="000000"/>
          <w:szCs w:val="22"/>
          <w:lang w:eastAsia="en-AU"/>
        </w:rPr>
        <w:t>any delays are communicated</w:t>
      </w:r>
      <w:r w:rsidRPr="00D11D18">
        <w:rPr>
          <w:rFonts w:ascii="Arial" w:eastAsia="Times New Roman" w:hAnsi="Arial" w:cs="Arial"/>
          <w:color w:val="000000"/>
          <w:szCs w:val="22"/>
          <w:lang w:eastAsia="en-AU"/>
        </w:rPr>
        <w:t xml:space="preserve">. </w:t>
      </w:r>
      <w:r w:rsidR="00AF7634" w:rsidRPr="00D11D18">
        <w:rPr>
          <w:rFonts w:ascii="Arial" w:eastAsia="Times New Roman" w:hAnsi="Arial" w:cs="Arial"/>
          <w:color w:val="000000"/>
          <w:szCs w:val="22"/>
          <w:lang w:eastAsia="en-AU"/>
        </w:rPr>
        <w:t>Consumers/representatives provided positive feedback in relation to their interactions with the workforce</w:t>
      </w:r>
      <w:r w:rsidR="007E12BF" w:rsidRPr="00D11D18">
        <w:rPr>
          <w:rFonts w:ascii="Arial" w:eastAsia="Times New Roman" w:hAnsi="Arial" w:cs="Arial"/>
          <w:color w:val="000000"/>
          <w:szCs w:val="22"/>
          <w:lang w:eastAsia="en-AU"/>
        </w:rPr>
        <w:t xml:space="preserve"> and said management and staff are kind, caring, respectful and helpful.</w:t>
      </w:r>
    </w:p>
    <w:p w14:paraId="07574E44" w14:textId="5B2B4BFF" w:rsidR="008A132F" w:rsidRPr="00D11D18" w:rsidRDefault="008A3ADB"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Staff say they have sufficient time to undertake services in a safe and efficient manner. </w:t>
      </w:r>
      <w:r w:rsidR="008E530A" w:rsidRPr="00D11D18">
        <w:rPr>
          <w:rFonts w:ascii="Arial" w:eastAsia="Times New Roman" w:hAnsi="Arial" w:cs="Arial"/>
          <w:color w:val="000000"/>
          <w:szCs w:val="22"/>
          <w:lang w:eastAsia="en-AU"/>
        </w:rPr>
        <w:t>Management reported they utilise the staff</w:t>
      </w:r>
      <w:r w:rsidR="00101969" w:rsidRPr="00D11D18">
        <w:rPr>
          <w:rFonts w:ascii="Arial" w:eastAsia="Times New Roman" w:hAnsi="Arial" w:cs="Arial"/>
          <w:color w:val="000000"/>
          <w:szCs w:val="22"/>
          <w:lang w:eastAsia="en-AU"/>
        </w:rPr>
        <w:t xml:space="preserve"> available </w:t>
      </w:r>
      <w:r w:rsidR="008E530A" w:rsidRPr="00D11D18">
        <w:rPr>
          <w:rFonts w:ascii="Arial" w:eastAsia="Times New Roman" w:hAnsi="Arial" w:cs="Arial"/>
          <w:color w:val="000000"/>
          <w:szCs w:val="22"/>
          <w:lang w:eastAsia="en-AU"/>
        </w:rPr>
        <w:t xml:space="preserve">to cover any periods of leave, including utilising office staff to transport consumers to appointments. </w:t>
      </w:r>
    </w:p>
    <w:p w14:paraId="43D439B2" w14:textId="11F1A813" w:rsidR="005422C7" w:rsidRPr="00FF7CA0" w:rsidRDefault="008A132F" w:rsidP="00FF7CA0">
      <w:pPr>
        <w:spacing w:after="0"/>
        <w:contextualSpacing/>
        <w:rPr>
          <w:rFonts w:ascii="Arial" w:eastAsia="Calibri" w:hAnsi="Arial" w:cs="Arial"/>
          <w:color w:val="000000"/>
          <w:u w:val="single"/>
        </w:rPr>
      </w:pPr>
      <w:r w:rsidRPr="00FF7CA0">
        <w:rPr>
          <w:rFonts w:ascii="Arial" w:eastAsia="Calibri" w:hAnsi="Arial" w:cs="Arial"/>
          <w:color w:val="000000"/>
          <w:u w:val="single"/>
        </w:rPr>
        <w:t xml:space="preserve">7(3)(c) non-compliance </w:t>
      </w:r>
    </w:p>
    <w:p w14:paraId="6FC2C2D7" w14:textId="26239313" w:rsidR="002D19F9" w:rsidRPr="00D11D18" w:rsidRDefault="00A418AE"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However, the evidence showed t</w:t>
      </w:r>
      <w:r w:rsidR="008535D7" w:rsidRPr="00D11D18">
        <w:rPr>
          <w:rFonts w:ascii="Arial" w:eastAsia="Times New Roman" w:hAnsi="Arial" w:cs="Arial"/>
          <w:color w:val="000000"/>
          <w:szCs w:val="22"/>
          <w:lang w:eastAsia="en-AU"/>
        </w:rPr>
        <w:t xml:space="preserve">he service could not demonstrate a process for ensuring </w:t>
      </w:r>
      <w:r w:rsidR="0080094B" w:rsidRPr="00D11D18">
        <w:rPr>
          <w:rFonts w:ascii="Arial" w:eastAsia="Times New Roman" w:hAnsi="Arial" w:cs="Arial"/>
          <w:color w:val="000000"/>
          <w:szCs w:val="22"/>
          <w:lang w:eastAsia="en-AU"/>
        </w:rPr>
        <w:t xml:space="preserve">that </w:t>
      </w:r>
      <w:r w:rsidR="008535D7" w:rsidRPr="00D11D18">
        <w:rPr>
          <w:rFonts w:ascii="Arial" w:eastAsia="Times New Roman" w:hAnsi="Arial" w:cs="Arial"/>
          <w:color w:val="000000"/>
          <w:szCs w:val="22"/>
          <w:lang w:eastAsia="en-AU"/>
        </w:rPr>
        <w:t>staff have the required competencies to perform their role</w:t>
      </w:r>
      <w:r w:rsidR="00E93943" w:rsidRPr="00D11D18">
        <w:rPr>
          <w:rFonts w:ascii="Arial" w:eastAsia="Times New Roman" w:hAnsi="Arial" w:cs="Arial"/>
          <w:color w:val="000000"/>
          <w:szCs w:val="22"/>
          <w:lang w:eastAsia="en-AU"/>
        </w:rPr>
        <w:t>s</w:t>
      </w:r>
      <w:r w:rsidR="008535D7" w:rsidRPr="00D11D18">
        <w:rPr>
          <w:rFonts w:ascii="Arial" w:eastAsia="Times New Roman" w:hAnsi="Arial" w:cs="Arial"/>
          <w:color w:val="000000"/>
          <w:szCs w:val="22"/>
          <w:lang w:eastAsia="en-AU"/>
        </w:rPr>
        <w:t>.</w:t>
      </w:r>
      <w:r w:rsidR="00407DEF" w:rsidRPr="00D11D18">
        <w:rPr>
          <w:rFonts w:ascii="Arial" w:eastAsia="Times New Roman" w:hAnsi="Arial" w:cs="Arial"/>
          <w:color w:val="000000"/>
          <w:szCs w:val="22"/>
          <w:lang w:eastAsia="en-AU"/>
        </w:rPr>
        <w:t xml:space="preserve"> </w:t>
      </w:r>
      <w:r w:rsidR="002D19F9" w:rsidRPr="00D11D18">
        <w:rPr>
          <w:rFonts w:ascii="Arial" w:eastAsia="Times New Roman" w:hAnsi="Arial" w:cs="Arial"/>
          <w:color w:val="000000"/>
          <w:szCs w:val="22"/>
          <w:lang w:eastAsia="en-AU"/>
        </w:rPr>
        <w:t>Staff reported they had not been provided with a position description outlining their roles and responsibilities</w:t>
      </w:r>
      <w:r w:rsidR="000F3406" w:rsidRPr="00D11D18">
        <w:rPr>
          <w:rFonts w:ascii="Arial" w:eastAsia="Times New Roman" w:hAnsi="Arial" w:cs="Arial"/>
          <w:color w:val="000000"/>
          <w:szCs w:val="22"/>
          <w:lang w:eastAsia="en-AU"/>
        </w:rPr>
        <w:t>. The Assessment Team corroborated this</w:t>
      </w:r>
      <w:r w:rsidR="002D19F9" w:rsidRPr="00D11D18">
        <w:rPr>
          <w:rFonts w:ascii="Arial" w:eastAsia="Times New Roman" w:hAnsi="Arial" w:cs="Arial"/>
          <w:color w:val="000000"/>
          <w:szCs w:val="22"/>
          <w:lang w:eastAsia="en-AU"/>
        </w:rPr>
        <w:t xml:space="preserve"> with management </w:t>
      </w:r>
      <w:r w:rsidR="000F3406" w:rsidRPr="00D11D18">
        <w:rPr>
          <w:rFonts w:ascii="Arial" w:eastAsia="Times New Roman" w:hAnsi="Arial" w:cs="Arial"/>
          <w:color w:val="000000"/>
          <w:szCs w:val="22"/>
          <w:lang w:eastAsia="en-AU"/>
        </w:rPr>
        <w:t xml:space="preserve">who said that while </w:t>
      </w:r>
      <w:r w:rsidR="00825BB0" w:rsidRPr="00D11D18">
        <w:rPr>
          <w:rFonts w:ascii="Arial" w:eastAsia="Times New Roman" w:hAnsi="Arial" w:cs="Arial"/>
          <w:color w:val="000000"/>
          <w:szCs w:val="22"/>
          <w:lang w:eastAsia="en-AU"/>
        </w:rPr>
        <w:t xml:space="preserve">that </w:t>
      </w:r>
      <w:r w:rsidR="00B65ABF" w:rsidRPr="00D11D18">
        <w:rPr>
          <w:rFonts w:ascii="Arial" w:eastAsia="Times New Roman" w:hAnsi="Arial" w:cs="Arial"/>
          <w:color w:val="000000"/>
          <w:szCs w:val="22"/>
          <w:lang w:eastAsia="en-AU"/>
        </w:rPr>
        <w:t xml:space="preserve">a </w:t>
      </w:r>
      <w:r w:rsidR="002D19F9" w:rsidRPr="00D11D18">
        <w:rPr>
          <w:rFonts w:ascii="Arial" w:eastAsia="Times New Roman" w:hAnsi="Arial" w:cs="Arial"/>
          <w:color w:val="000000"/>
          <w:szCs w:val="22"/>
          <w:lang w:eastAsia="en-AU"/>
        </w:rPr>
        <w:t>list of tasks</w:t>
      </w:r>
      <w:r w:rsidR="00B65ABF" w:rsidRPr="00D11D18">
        <w:rPr>
          <w:rFonts w:ascii="Arial" w:eastAsia="Times New Roman" w:hAnsi="Arial" w:cs="Arial"/>
          <w:color w:val="000000"/>
          <w:szCs w:val="22"/>
          <w:lang w:eastAsia="en-AU"/>
        </w:rPr>
        <w:t xml:space="preserve"> is</w:t>
      </w:r>
      <w:r w:rsidR="002D19F9" w:rsidRPr="00D11D18">
        <w:rPr>
          <w:rFonts w:ascii="Arial" w:eastAsia="Times New Roman" w:hAnsi="Arial" w:cs="Arial"/>
          <w:color w:val="000000"/>
          <w:szCs w:val="22"/>
          <w:lang w:eastAsia="en-AU"/>
        </w:rPr>
        <w:t xml:space="preserve"> available for the key </w:t>
      </w:r>
      <w:r w:rsidR="00B55584" w:rsidRPr="00D11D18">
        <w:rPr>
          <w:rFonts w:ascii="Arial" w:eastAsia="Times New Roman" w:hAnsi="Arial" w:cs="Arial"/>
          <w:color w:val="000000"/>
          <w:szCs w:val="22"/>
          <w:lang w:eastAsia="en-AU"/>
        </w:rPr>
        <w:t>roles,</w:t>
      </w:r>
      <w:r w:rsidR="002D19F9" w:rsidRPr="00D11D18">
        <w:rPr>
          <w:rFonts w:ascii="Arial" w:eastAsia="Times New Roman" w:hAnsi="Arial" w:cs="Arial"/>
          <w:color w:val="000000"/>
          <w:szCs w:val="22"/>
          <w:lang w:eastAsia="en-AU"/>
        </w:rPr>
        <w:t xml:space="preserve"> staff are </w:t>
      </w:r>
      <w:r w:rsidR="000F3406" w:rsidRPr="00D11D18">
        <w:rPr>
          <w:rFonts w:ascii="Arial" w:eastAsia="Times New Roman" w:hAnsi="Arial" w:cs="Arial"/>
          <w:color w:val="000000"/>
          <w:szCs w:val="22"/>
          <w:lang w:eastAsia="en-AU"/>
        </w:rPr>
        <w:t xml:space="preserve">generally </w:t>
      </w:r>
      <w:r w:rsidR="002D19F9" w:rsidRPr="00D11D18">
        <w:rPr>
          <w:rFonts w:ascii="Arial" w:eastAsia="Times New Roman" w:hAnsi="Arial" w:cs="Arial"/>
          <w:color w:val="000000"/>
          <w:szCs w:val="22"/>
          <w:lang w:eastAsia="en-AU"/>
        </w:rPr>
        <w:t>not provided with this information.</w:t>
      </w:r>
    </w:p>
    <w:p w14:paraId="2FF7EDA9" w14:textId="14C8F4BC" w:rsidR="008919F2" w:rsidRPr="008919F2" w:rsidRDefault="004D144B"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 Assessment Team also made the finding that </w:t>
      </w:r>
      <w:r w:rsidR="008919F2" w:rsidRPr="00D11D18">
        <w:rPr>
          <w:rFonts w:ascii="Arial" w:eastAsia="Times New Roman" w:hAnsi="Arial" w:cs="Arial"/>
          <w:color w:val="000000"/>
          <w:szCs w:val="22"/>
          <w:lang w:eastAsia="en-AU"/>
        </w:rPr>
        <w:t>Management and staff do not have a shared understanding of the Quality Standards to effectively perform their role in managing care and services for consumers</w:t>
      </w:r>
      <w:r w:rsidR="006B5438" w:rsidRPr="00D11D18">
        <w:rPr>
          <w:rFonts w:ascii="Arial" w:eastAsia="Times New Roman" w:hAnsi="Arial" w:cs="Arial"/>
          <w:color w:val="000000"/>
          <w:szCs w:val="22"/>
          <w:lang w:eastAsia="en-AU"/>
        </w:rPr>
        <w:t xml:space="preserve"> or a shared understanding of the requirements of the Home Care programs to ensure they are equipped to assist consumers to make decisions about the care and services they may access</w:t>
      </w:r>
      <w:r w:rsidR="008919F2" w:rsidRPr="00D11D18">
        <w:rPr>
          <w:rFonts w:ascii="Arial" w:eastAsia="Times New Roman" w:hAnsi="Arial" w:cs="Arial"/>
          <w:color w:val="000000"/>
          <w:szCs w:val="22"/>
          <w:lang w:eastAsia="en-AU"/>
        </w:rPr>
        <w:t>.</w:t>
      </w:r>
    </w:p>
    <w:p w14:paraId="68678F6B" w14:textId="6C53B058" w:rsidR="00AA3B1D" w:rsidRPr="00D11D18" w:rsidRDefault="006505BA"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For instance, t</w:t>
      </w:r>
      <w:r w:rsidR="00AA3B1D" w:rsidRPr="00D11D18">
        <w:rPr>
          <w:rFonts w:ascii="Arial" w:eastAsia="Times New Roman" w:hAnsi="Arial" w:cs="Arial"/>
          <w:color w:val="000000"/>
          <w:szCs w:val="22"/>
          <w:lang w:eastAsia="en-AU"/>
        </w:rPr>
        <w:t>here is currently no system for monitoring requirements for the role, such as criminal history</w:t>
      </w:r>
      <w:r w:rsidR="009B3173" w:rsidRPr="00D11D18">
        <w:rPr>
          <w:rFonts w:ascii="Arial" w:eastAsia="Times New Roman" w:hAnsi="Arial" w:cs="Arial"/>
          <w:color w:val="000000"/>
          <w:szCs w:val="22"/>
          <w:lang w:eastAsia="en-AU"/>
        </w:rPr>
        <w:t xml:space="preserve"> </w:t>
      </w:r>
      <w:r w:rsidR="00AA3B1D" w:rsidRPr="00D11D18">
        <w:rPr>
          <w:rFonts w:ascii="Arial" w:eastAsia="Times New Roman" w:hAnsi="Arial" w:cs="Arial"/>
          <w:color w:val="000000"/>
          <w:szCs w:val="22"/>
          <w:lang w:eastAsia="en-AU"/>
        </w:rPr>
        <w:t xml:space="preserve">and </w:t>
      </w:r>
      <w:r w:rsidR="00266A9A" w:rsidRPr="00D11D18">
        <w:rPr>
          <w:rFonts w:ascii="Arial" w:eastAsia="Times New Roman" w:hAnsi="Arial" w:cs="Arial"/>
          <w:color w:val="000000"/>
          <w:szCs w:val="22"/>
          <w:lang w:eastAsia="en-AU"/>
        </w:rPr>
        <w:t>driver’s</w:t>
      </w:r>
      <w:r w:rsidR="00AA3B1D" w:rsidRPr="00D11D18">
        <w:rPr>
          <w:rFonts w:ascii="Arial" w:eastAsia="Times New Roman" w:hAnsi="Arial" w:cs="Arial"/>
          <w:color w:val="000000"/>
          <w:szCs w:val="22"/>
          <w:lang w:eastAsia="en-AU"/>
        </w:rPr>
        <w:t xml:space="preserve"> licence</w:t>
      </w:r>
      <w:r w:rsidR="009B3173" w:rsidRPr="00D11D18">
        <w:rPr>
          <w:rFonts w:ascii="Arial" w:eastAsia="Times New Roman" w:hAnsi="Arial" w:cs="Arial"/>
          <w:color w:val="000000"/>
          <w:szCs w:val="22"/>
          <w:lang w:eastAsia="en-AU"/>
        </w:rPr>
        <w:t xml:space="preserve"> checks</w:t>
      </w:r>
      <w:r w:rsidR="00AA3B1D" w:rsidRPr="00D11D18">
        <w:rPr>
          <w:rFonts w:ascii="Arial" w:eastAsia="Times New Roman" w:hAnsi="Arial" w:cs="Arial"/>
          <w:color w:val="000000"/>
          <w:szCs w:val="22"/>
          <w:lang w:eastAsia="en-AU"/>
        </w:rPr>
        <w:t>. For example, while the service provided evidence that criminal history checks are undertaken for all members of the workforce, there is currently</w:t>
      </w:r>
      <w:r w:rsidR="00AA3B1D" w:rsidRPr="00AA3B1D">
        <w:rPr>
          <w:rFonts w:ascii="Arial" w:eastAsia="Calibri" w:hAnsi="Arial" w:cs="Arial"/>
          <w:color w:val="000000"/>
        </w:rPr>
        <w:t xml:space="preserve"> </w:t>
      </w:r>
      <w:r w:rsidR="00AA3B1D" w:rsidRPr="00D11D18">
        <w:rPr>
          <w:rFonts w:ascii="Arial" w:eastAsia="Times New Roman" w:hAnsi="Arial" w:cs="Arial"/>
          <w:color w:val="000000"/>
          <w:szCs w:val="22"/>
          <w:lang w:eastAsia="en-AU"/>
        </w:rPr>
        <w:t xml:space="preserve">no system for monitoring expiry dates. </w:t>
      </w:r>
      <w:r w:rsidR="00231E83" w:rsidRPr="00D11D18">
        <w:rPr>
          <w:rFonts w:ascii="Arial" w:eastAsia="Times New Roman" w:hAnsi="Arial" w:cs="Arial"/>
          <w:color w:val="000000"/>
          <w:szCs w:val="22"/>
          <w:lang w:eastAsia="en-AU"/>
        </w:rPr>
        <w:t xml:space="preserve">The Assessment Team identified that </w:t>
      </w:r>
      <w:r w:rsidR="00A63252" w:rsidRPr="00D11D18">
        <w:rPr>
          <w:rFonts w:ascii="Arial" w:eastAsia="Times New Roman" w:hAnsi="Arial" w:cs="Arial"/>
          <w:color w:val="000000"/>
          <w:szCs w:val="22"/>
          <w:lang w:eastAsia="en-AU"/>
        </w:rPr>
        <w:t>six</w:t>
      </w:r>
      <w:r w:rsidR="00AA3B1D" w:rsidRPr="00D11D18">
        <w:rPr>
          <w:rFonts w:ascii="Arial" w:eastAsia="Times New Roman" w:hAnsi="Arial" w:cs="Arial"/>
          <w:color w:val="000000"/>
          <w:szCs w:val="22"/>
          <w:lang w:eastAsia="en-AU"/>
        </w:rPr>
        <w:t xml:space="preserve"> out of</w:t>
      </w:r>
      <w:r w:rsidR="00A63252" w:rsidRPr="00D11D18">
        <w:rPr>
          <w:rFonts w:ascii="Arial" w:eastAsia="Times New Roman" w:hAnsi="Arial" w:cs="Arial"/>
          <w:color w:val="000000"/>
          <w:szCs w:val="22"/>
          <w:lang w:eastAsia="en-AU"/>
        </w:rPr>
        <w:t xml:space="preserve"> nine</w:t>
      </w:r>
      <w:r w:rsidR="00AA3B1D" w:rsidRPr="00D11D18">
        <w:rPr>
          <w:rFonts w:ascii="Arial" w:eastAsia="Times New Roman" w:hAnsi="Arial" w:cs="Arial"/>
          <w:color w:val="000000"/>
          <w:szCs w:val="22"/>
          <w:lang w:eastAsia="en-AU"/>
        </w:rPr>
        <w:t xml:space="preserve"> criminal history checks for members of the governing body, management and staff </w:t>
      </w:r>
      <w:r w:rsidR="003150E4" w:rsidRPr="00D11D18">
        <w:rPr>
          <w:rFonts w:ascii="Arial" w:eastAsia="Times New Roman" w:hAnsi="Arial" w:cs="Arial"/>
          <w:color w:val="000000"/>
          <w:szCs w:val="22"/>
          <w:lang w:eastAsia="en-AU"/>
        </w:rPr>
        <w:t>were</w:t>
      </w:r>
      <w:r w:rsidR="00AA3B1D" w:rsidRPr="00D11D18">
        <w:rPr>
          <w:rFonts w:ascii="Arial" w:eastAsia="Times New Roman" w:hAnsi="Arial" w:cs="Arial"/>
          <w:color w:val="000000"/>
          <w:szCs w:val="22"/>
          <w:lang w:eastAsia="en-AU"/>
        </w:rPr>
        <w:t xml:space="preserve"> out of date.</w:t>
      </w:r>
    </w:p>
    <w:p w14:paraId="74F682B2" w14:textId="29DF8DAC" w:rsidR="00854FFD" w:rsidRPr="00D11D18" w:rsidRDefault="00854FFD"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lastRenderedPageBreak/>
        <w:t xml:space="preserve">The Case Manager told the </w:t>
      </w:r>
      <w:r w:rsidR="003150E4" w:rsidRPr="00D11D18">
        <w:rPr>
          <w:rFonts w:ascii="Arial" w:eastAsia="Times New Roman" w:hAnsi="Arial" w:cs="Arial"/>
          <w:color w:val="000000"/>
          <w:szCs w:val="22"/>
          <w:lang w:eastAsia="en-AU"/>
        </w:rPr>
        <w:t>A</w:t>
      </w:r>
      <w:r w:rsidRPr="00D11D18">
        <w:rPr>
          <w:rFonts w:ascii="Arial" w:eastAsia="Times New Roman" w:hAnsi="Arial" w:cs="Arial"/>
          <w:color w:val="000000"/>
          <w:szCs w:val="22"/>
          <w:lang w:eastAsia="en-AU"/>
        </w:rPr>
        <w:t xml:space="preserve">ssessment </w:t>
      </w:r>
      <w:r w:rsidR="003150E4" w:rsidRPr="00D11D18">
        <w:rPr>
          <w:rFonts w:ascii="Arial" w:eastAsia="Times New Roman" w:hAnsi="Arial" w:cs="Arial"/>
          <w:color w:val="000000"/>
          <w:szCs w:val="22"/>
          <w:lang w:eastAsia="en-AU"/>
        </w:rPr>
        <w:t>T</w:t>
      </w:r>
      <w:r w:rsidRPr="00D11D18">
        <w:rPr>
          <w:rFonts w:ascii="Arial" w:eastAsia="Times New Roman" w:hAnsi="Arial" w:cs="Arial"/>
          <w:color w:val="000000"/>
          <w:szCs w:val="22"/>
          <w:lang w:eastAsia="en-AU"/>
        </w:rPr>
        <w:t xml:space="preserve">eam </w:t>
      </w:r>
      <w:r w:rsidR="003150E4" w:rsidRPr="00D11D18">
        <w:rPr>
          <w:rFonts w:ascii="Arial" w:eastAsia="Times New Roman" w:hAnsi="Arial" w:cs="Arial"/>
          <w:color w:val="000000"/>
          <w:szCs w:val="22"/>
          <w:lang w:eastAsia="en-AU"/>
        </w:rPr>
        <w:t xml:space="preserve">that </w:t>
      </w:r>
      <w:r w:rsidR="00D166FE" w:rsidRPr="00D11D18">
        <w:rPr>
          <w:rFonts w:ascii="Arial" w:eastAsia="Times New Roman" w:hAnsi="Arial" w:cs="Arial"/>
          <w:color w:val="000000"/>
          <w:szCs w:val="22"/>
          <w:lang w:eastAsia="en-AU"/>
        </w:rPr>
        <w:t>the service has</w:t>
      </w:r>
      <w:r w:rsidRPr="00D11D18">
        <w:rPr>
          <w:rFonts w:ascii="Arial" w:eastAsia="Times New Roman" w:hAnsi="Arial" w:cs="Arial"/>
          <w:color w:val="000000"/>
          <w:szCs w:val="22"/>
          <w:lang w:eastAsia="en-AU"/>
        </w:rPr>
        <w:t xml:space="preserve"> </w:t>
      </w:r>
      <w:r w:rsidR="004E4223" w:rsidRPr="00D11D18">
        <w:rPr>
          <w:rFonts w:ascii="Arial" w:eastAsia="Times New Roman" w:hAnsi="Arial" w:cs="Arial"/>
          <w:color w:val="000000"/>
          <w:szCs w:val="22"/>
          <w:lang w:eastAsia="en-AU"/>
        </w:rPr>
        <w:t>five</w:t>
      </w:r>
      <w:r w:rsidRPr="00D11D18">
        <w:rPr>
          <w:rFonts w:ascii="Arial" w:eastAsia="Times New Roman" w:hAnsi="Arial" w:cs="Arial"/>
          <w:color w:val="000000"/>
          <w:szCs w:val="22"/>
          <w:lang w:eastAsia="en-AU"/>
        </w:rPr>
        <w:t xml:space="preserve"> mandatory training requirement</w:t>
      </w:r>
      <w:r w:rsidR="00180160" w:rsidRPr="00D11D18">
        <w:rPr>
          <w:rFonts w:ascii="Arial" w:eastAsia="Times New Roman" w:hAnsi="Arial" w:cs="Arial"/>
          <w:color w:val="000000"/>
          <w:szCs w:val="22"/>
          <w:lang w:eastAsia="en-AU"/>
        </w:rPr>
        <w:t xml:space="preserve">s, they </w:t>
      </w:r>
      <w:r w:rsidRPr="00D11D18">
        <w:rPr>
          <w:rFonts w:ascii="Arial" w:eastAsia="Times New Roman" w:hAnsi="Arial" w:cs="Arial"/>
          <w:color w:val="000000"/>
          <w:szCs w:val="22"/>
          <w:lang w:eastAsia="en-AU"/>
        </w:rPr>
        <w:t>are fire safety, infection control, incident reporting, work health and safety and elder abuse. There is no evidence to demonstrate these have been completed since 2020</w:t>
      </w:r>
      <w:r w:rsidR="00180160" w:rsidRPr="00D11D18">
        <w:rPr>
          <w:rFonts w:ascii="Arial" w:eastAsia="Times New Roman" w:hAnsi="Arial" w:cs="Arial"/>
          <w:color w:val="000000"/>
          <w:szCs w:val="22"/>
          <w:lang w:eastAsia="en-AU"/>
        </w:rPr>
        <w:t xml:space="preserve"> and there is currently no process for monitoring completion of </w:t>
      </w:r>
      <w:r w:rsidR="000B6B24" w:rsidRPr="00D11D18">
        <w:rPr>
          <w:rFonts w:ascii="Arial" w:eastAsia="Times New Roman" w:hAnsi="Arial" w:cs="Arial"/>
          <w:color w:val="000000"/>
          <w:szCs w:val="22"/>
          <w:lang w:eastAsia="en-AU"/>
        </w:rPr>
        <w:t xml:space="preserve">these </w:t>
      </w:r>
      <w:r w:rsidR="00180160" w:rsidRPr="00D11D18">
        <w:rPr>
          <w:rFonts w:ascii="Arial" w:eastAsia="Times New Roman" w:hAnsi="Arial" w:cs="Arial"/>
          <w:color w:val="000000"/>
          <w:szCs w:val="22"/>
          <w:lang w:eastAsia="en-AU"/>
        </w:rPr>
        <w:t>mandatory training</w:t>
      </w:r>
      <w:r w:rsidR="000B6B24" w:rsidRPr="00D11D18">
        <w:rPr>
          <w:rFonts w:ascii="Arial" w:eastAsia="Times New Roman" w:hAnsi="Arial" w:cs="Arial"/>
          <w:color w:val="000000"/>
          <w:szCs w:val="22"/>
          <w:lang w:eastAsia="en-AU"/>
        </w:rPr>
        <w:t>s</w:t>
      </w:r>
      <w:r w:rsidRPr="00D11D18">
        <w:rPr>
          <w:rFonts w:ascii="Arial" w:eastAsia="Times New Roman" w:hAnsi="Arial" w:cs="Arial"/>
          <w:color w:val="000000"/>
          <w:szCs w:val="22"/>
          <w:lang w:eastAsia="en-AU"/>
        </w:rPr>
        <w:t>.</w:t>
      </w:r>
    </w:p>
    <w:p w14:paraId="31BA1904" w14:textId="0EF2EA5A" w:rsidR="00F907F4" w:rsidRPr="00D11D18" w:rsidRDefault="007037AF"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The service was unable to demonstrate how staff</w:t>
      </w:r>
      <w:r w:rsidR="00296360" w:rsidRPr="00D11D18">
        <w:rPr>
          <w:rFonts w:ascii="Arial" w:eastAsia="Times New Roman" w:hAnsi="Arial" w:cs="Arial"/>
          <w:color w:val="000000"/>
          <w:szCs w:val="22"/>
          <w:lang w:eastAsia="en-AU"/>
        </w:rPr>
        <w:t xml:space="preserve"> and brokered staff</w:t>
      </w:r>
      <w:r w:rsidRPr="00D11D18">
        <w:rPr>
          <w:rFonts w:ascii="Arial" w:eastAsia="Times New Roman" w:hAnsi="Arial" w:cs="Arial"/>
          <w:color w:val="000000"/>
          <w:szCs w:val="22"/>
          <w:lang w:eastAsia="en-AU"/>
        </w:rPr>
        <w:t xml:space="preserve"> practices are monitored to determine </w:t>
      </w:r>
      <w:r w:rsidR="001163E4" w:rsidRPr="00D11D18">
        <w:rPr>
          <w:rFonts w:ascii="Arial" w:eastAsia="Times New Roman" w:hAnsi="Arial" w:cs="Arial"/>
          <w:color w:val="000000"/>
          <w:szCs w:val="22"/>
          <w:lang w:eastAsia="en-AU"/>
        </w:rPr>
        <w:t>that they are</w:t>
      </w:r>
      <w:r w:rsidRPr="00D11D18">
        <w:rPr>
          <w:rFonts w:ascii="Arial" w:eastAsia="Times New Roman" w:hAnsi="Arial" w:cs="Arial"/>
          <w:color w:val="000000"/>
          <w:szCs w:val="22"/>
          <w:lang w:eastAsia="en-AU"/>
        </w:rPr>
        <w:t xml:space="preserve"> competent</w:t>
      </w:r>
      <w:r w:rsidR="001163E4" w:rsidRPr="00D11D18">
        <w:rPr>
          <w:rFonts w:ascii="Arial" w:eastAsia="Times New Roman" w:hAnsi="Arial" w:cs="Arial"/>
          <w:color w:val="000000"/>
          <w:szCs w:val="22"/>
          <w:lang w:eastAsia="en-AU"/>
        </w:rPr>
        <w:t xml:space="preserve">, </w:t>
      </w:r>
      <w:r w:rsidRPr="00D11D18">
        <w:rPr>
          <w:rFonts w:ascii="Arial" w:eastAsia="Times New Roman" w:hAnsi="Arial" w:cs="Arial"/>
          <w:color w:val="000000"/>
          <w:szCs w:val="22"/>
          <w:lang w:eastAsia="en-AU"/>
        </w:rPr>
        <w:t>capable</w:t>
      </w:r>
      <w:r w:rsidR="00754D9C" w:rsidRPr="00D11D18">
        <w:rPr>
          <w:rFonts w:ascii="Arial" w:eastAsia="Times New Roman" w:hAnsi="Arial" w:cs="Arial"/>
          <w:color w:val="000000"/>
          <w:szCs w:val="22"/>
          <w:lang w:eastAsia="en-AU"/>
        </w:rPr>
        <w:t xml:space="preserve"> </w:t>
      </w:r>
      <w:r w:rsidR="00D71EBB" w:rsidRPr="00D11D18">
        <w:rPr>
          <w:rFonts w:ascii="Arial" w:eastAsia="Times New Roman" w:hAnsi="Arial" w:cs="Arial"/>
          <w:color w:val="000000"/>
          <w:szCs w:val="22"/>
          <w:lang w:eastAsia="en-AU"/>
        </w:rPr>
        <w:t xml:space="preserve">and have the qualifications and knowledge to effectively perform their roles. </w:t>
      </w:r>
    </w:p>
    <w:p w14:paraId="45872FF2" w14:textId="77777777" w:rsidR="00F907F4" w:rsidRPr="00F907F4" w:rsidRDefault="00F907F4" w:rsidP="009C5169">
      <w:pPr>
        <w:spacing w:after="0"/>
        <w:contextualSpacing/>
        <w:rPr>
          <w:rFonts w:ascii="Arial" w:eastAsia="Calibri" w:hAnsi="Arial" w:cs="Arial"/>
          <w:color w:val="000000"/>
          <w:u w:val="single"/>
        </w:rPr>
      </w:pPr>
      <w:r w:rsidRPr="00F907F4">
        <w:rPr>
          <w:rFonts w:ascii="Arial" w:eastAsia="Calibri" w:hAnsi="Arial" w:cs="Arial"/>
          <w:color w:val="000000"/>
          <w:u w:val="single"/>
        </w:rPr>
        <w:t xml:space="preserve">7(3)(d) non-compliance </w:t>
      </w:r>
    </w:p>
    <w:p w14:paraId="5BEF76E6" w14:textId="03861367" w:rsidR="00095B75" w:rsidRPr="00D11D18" w:rsidRDefault="00095B75"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 service was not able to demonstrate management and staff receive ongoing support, </w:t>
      </w:r>
      <w:r w:rsidR="00344A8C" w:rsidRPr="00D11D18">
        <w:rPr>
          <w:rFonts w:ascii="Arial" w:eastAsia="Times New Roman" w:hAnsi="Arial" w:cs="Arial"/>
          <w:color w:val="000000"/>
          <w:szCs w:val="22"/>
          <w:lang w:eastAsia="en-AU"/>
        </w:rPr>
        <w:t>training,</w:t>
      </w:r>
      <w:r w:rsidRPr="00D11D18">
        <w:rPr>
          <w:rFonts w:ascii="Arial" w:eastAsia="Times New Roman" w:hAnsi="Arial" w:cs="Arial"/>
          <w:color w:val="000000"/>
          <w:szCs w:val="22"/>
          <w:lang w:eastAsia="en-AU"/>
        </w:rPr>
        <w:t xml:space="preserve"> and supervision to enable them to carry out their roles.</w:t>
      </w:r>
    </w:p>
    <w:p w14:paraId="418709D4" w14:textId="0E6C0B9E" w:rsidR="00F4543D" w:rsidRPr="00D11D18" w:rsidRDefault="006F24BD"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 Case Manager </w:t>
      </w:r>
      <w:r w:rsidR="00F4543D" w:rsidRPr="00D11D18">
        <w:rPr>
          <w:rFonts w:ascii="Arial" w:eastAsia="Times New Roman" w:hAnsi="Arial" w:cs="Arial"/>
          <w:color w:val="000000"/>
          <w:szCs w:val="22"/>
          <w:lang w:eastAsia="en-AU"/>
        </w:rPr>
        <w:t xml:space="preserve">reported </w:t>
      </w:r>
      <w:r w:rsidR="00E34D3A" w:rsidRPr="00D11D18">
        <w:rPr>
          <w:rFonts w:ascii="Arial" w:eastAsia="Times New Roman" w:hAnsi="Arial" w:cs="Arial"/>
          <w:color w:val="000000"/>
          <w:szCs w:val="22"/>
          <w:lang w:eastAsia="en-AU"/>
        </w:rPr>
        <w:t>th</w:t>
      </w:r>
      <w:r w:rsidR="003F0512" w:rsidRPr="00D11D18">
        <w:rPr>
          <w:rFonts w:ascii="Arial" w:eastAsia="Times New Roman" w:hAnsi="Arial" w:cs="Arial"/>
          <w:color w:val="000000"/>
          <w:szCs w:val="22"/>
          <w:lang w:eastAsia="en-AU"/>
        </w:rPr>
        <w:t xml:space="preserve">at the service does not have a </w:t>
      </w:r>
      <w:r w:rsidR="00F4543D" w:rsidRPr="00D11D18">
        <w:rPr>
          <w:rFonts w:ascii="Arial" w:eastAsia="Times New Roman" w:hAnsi="Arial" w:cs="Arial"/>
          <w:color w:val="000000"/>
          <w:szCs w:val="22"/>
          <w:lang w:eastAsia="en-AU"/>
        </w:rPr>
        <w:t xml:space="preserve">training </w:t>
      </w:r>
      <w:r w:rsidR="00E34D3A" w:rsidRPr="00D11D18">
        <w:rPr>
          <w:rFonts w:ascii="Arial" w:eastAsia="Times New Roman" w:hAnsi="Arial" w:cs="Arial"/>
          <w:color w:val="000000"/>
          <w:szCs w:val="22"/>
          <w:lang w:eastAsia="en-AU"/>
        </w:rPr>
        <w:t>calendar</w:t>
      </w:r>
      <w:r w:rsidR="003C3934" w:rsidRPr="00D11D18">
        <w:rPr>
          <w:rFonts w:ascii="Arial" w:eastAsia="Times New Roman" w:hAnsi="Arial" w:cs="Arial"/>
          <w:color w:val="000000"/>
          <w:szCs w:val="22"/>
          <w:lang w:eastAsia="en-AU"/>
        </w:rPr>
        <w:t xml:space="preserve"> and </w:t>
      </w:r>
      <w:r w:rsidR="00E34D3A" w:rsidRPr="00D11D18">
        <w:rPr>
          <w:rFonts w:ascii="Arial" w:eastAsia="Times New Roman" w:hAnsi="Arial" w:cs="Arial"/>
          <w:color w:val="000000"/>
          <w:szCs w:val="22"/>
          <w:lang w:eastAsia="en-AU"/>
        </w:rPr>
        <w:t>t</w:t>
      </w:r>
      <w:r w:rsidR="00F4543D" w:rsidRPr="00D11D18">
        <w:rPr>
          <w:rFonts w:ascii="Arial" w:eastAsia="Times New Roman" w:hAnsi="Arial" w:cs="Arial"/>
          <w:color w:val="000000"/>
          <w:szCs w:val="22"/>
          <w:lang w:eastAsia="en-AU"/>
        </w:rPr>
        <w:t>here was no evidence to demonstrate management and staff had received training relevant to the Quality Standards, including but not limited to:</w:t>
      </w:r>
    </w:p>
    <w:p w14:paraId="7490D611" w14:textId="77777777" w:rsidR="00F4543D" w:rsidRP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Complaints management and open disclosure.</w:t>
      </w:r>
    </w:p>
    <w:p w14:paraId="73713206" w14:textId="6D5F4E4A" w:rsidR="00F4543D" w:rsidRP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Dignity of risk</w:t>
      </w:r>
      <w:r w:rsidR="00884D08">
        <w:rPr>
          <w:rFonts w:ascii="Arial" w:eastAsia="Calibri" w:hAnsi="Arial" w:cs="Arial"/>
          <w:color w:val="auto"/>
        </w:rPr>
        <w:t>.</w:t>
      </w:r>
    </w:p>
    <w:p w14:paraId="58990717" w14:textId="7C4B65AA" w:rsidR="00F4543D" w:rsidRP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Antimicrobial stewardship</w:t>
      </w:r>
      <w:r w:rsidR="00884D08">
        <w:rPr>
          <w:rFonts w:ascii="Arial" w:eastAsia="Calibri" w:hAnsi="Arial" w:cs="Arial"/>
          <w:color w:val="auto"/>
        </w:rPr>
        <w:t>.</w:t>
      </w:r>
    </w:p>
    <w:p w14:paraId="01B1E164" w14:textId="48C57E0C" w:rsidR="00F4543D" w:rsidRP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Identifying abuse and neglect of consumers.</w:t>
      </w:r>
    </w:p>
    <w:p w14:paraId="20205940" w14:textId="5B8168E6" w:rsidR="00F4543D" w:rsidRP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Incident management</w:t>
      </w:r>
      <w:r w:rsidR="00884D08">
        <w:rPr>
          <w:rFonts w:ascii="Arial" w:eastAsia="Calibri" w:hAnsi="Arial" w:cs="Arial"/>
          <w:color w:val="auto"/>
        </w:rPr>
        <w:t>.</w:t>
      </w:r>
    </w:p>
    <w:p w14:paraId="140CAE44" w14:textId="2A313F32" w:rsidR="00F4543D" w:rsidRDefault="00F4543D" w:rsidP="00FF7CA0">
      <w:pPr>
        <w:numPr>
          <w:ilvl w:val="0"/>
          <w:numId w:val="32"/>
        </w:numPr>
        <w:spacing w:after="0"/>
        <w:contextualSpacing/>
        <w:rPr>
          <w:rFonts w:ascii="Arial" w:eastAsia="Calibri" w:hAnsi="Arial" w:cs="Arial"/>
          <w:color w:val="auto"/>
        </w:rPr>
      </w:pPr>
      <w:r w:rsidRPr="00F4543D">
        <w:rPr>
          <w:rFonts w:ascii="Arial" w:eastAsia="Calibri" w:hAnsi="Arial" w:cs="Arial"/>
          <w:color w:val="auto"/>
        </w:rPr>
        <w:t>Restrictive practices</w:t>
      </w:r>
      <w:r w:rsidR="00884D08">
        <w:rPr>
          <w:rFonts w:ascii="Arial" w:eastAsia="Calibri" w:hAnsi="Arial" w:cs="Arial"/>
          <w:color w:val="auto"/>
        </w:rPr>
        <w:t>.</w:t>
      </w:r>
    </w:p>
    <w:p w14:paraId="0115FDF7" w14:textId="6FA0B5B8" w:rsidR="00D41DF7" w:rsidRPr="00D11D18" w:rsidRDefault="00D41DF7"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Members of the workforce confirmed they have not received training at the service. For example</w:t>
      </w:r>
      <w:r w:rsidR="00991988" w:rsidRPr="00D11D18">
        <w:rPr>
          <w:rFonts w:ascii="Arial" w:eastAsia="Times New Roman" w:hAnsi="Arial" w:cs="Arial"/>
          <w:color w:val="000000"/>
          <w:szCs w:val="22"/>
          <w:lang w:eastAsia="en-AU"/>
        </w:rPr>
        <w:t>, o</w:t>
      </w:r>
      <w:r w:rsidRPr="00D11D18">
        <w:rPr>
          <w:rFonts w:ascii="Arial" w:eastAsia="Times New Roman" w:hAnsi="Arial" w:cs="Arial"/>
          <w:color w:val="000000"/>
          <w:szCs w:val="22"/>
          <w:lang w:eastAsia="en-AU"/>
        </w:rPr>
        <w:t>ne staff member reported having had no orientation and has not been provided with any training since commencing with the service</w:t>
      </w:r>
      <w:r w:rsidR="00991988" w:rsidRPr="00D11D18">
        <w:rPr>
          <w:rFonts w:ascii="Arial" w:eastAsia="Times New Roman" w:hAnsi="Arial" w:cs="Arial"/>
          <w:color w:val="000000"/>
          <w:szCs w:val="22"/>
          <w:lang w:eastAsia="en-AU"/>
        </w:rPr>
        <w:t>, another staff member confirmed they have received no training to support them caring for consumers living with dementia, two staff attended a webinar on the Aged Care Reforms</w:t>
      </w:r>
      <w:r w:rsidR="00832014" w:rsidRPr="00D11D18">
        <w:rPr>
          <w:rFonts w:ascii="Arial" w:eastAsia="Times New Roman" w:hAnsi="Arial" w:cs="Arial"/>
          <w:color w:val="000000"/>
          <w:szCs w:val="22"/>
          <w:lang w:eastAsia="en-AU"/>
        </w:rPr>
        <w:t xml:space="preserve"> which</w:t>
      </w:r>
      <w:r w:rsidR="004A79E7" w:rsidRPr="00D11D18">
        <w:rPr>
          <w:rFonts w:ascii="Arial" w:eastAsia="Times New Roman" w:hAnsi="Arial" w:cs="Arial"/>
          <w:color w:val="000000"/>
          <w:szCs w:val="22"/>
          <w:lang w:eastAsia="en-AU"/>
        </w:rPr>
        <w:t xml:space="preserve"> was </w:t>
      </w:r>
      <w:r w:rsidR="00991988" w:rsidRPr="00D11D18">
        <w:rPr>
          <w:rFonts w:ascii="Arial" w:eastAsia="Times New Roman" w:hAnsi="Arial" w:cs="Arial"/>
          <w:color w:val="000000"/>
          <w:szCs w:val="22"/>
          <w:lang w:eastAsia="en-AU"/>
        </w:rPr>
        <w:t>not recorded</w:t>
      </w:r>
      <w:r w:rsidR="004A79E7" w:rsidRPr="00D11D18">
        <w:rPr>
          <w:rFonts w:ascii="Arial" w:eastAsia="Times New Roman" w:hAnsi="Arial" w:cs="Arial"/>
          <w:color w:val="000000"/>
          <w:szCs w:val="22"/>
          <w:lang w:eastAsia="en-AU"/>
        </w:rPr>
        <w:t xml:space="preserve"> and</w:t>
      </w:r>
      <w:r w:rsidR="00991988" w:rsidRPr="00D11D18">
        <w:rPr>
          <w:rFonts w:ascii="Arial" w:eastAsia="Times New Roman" w:hAnsi="Arial" w:cs="Arial"/>
          <w:color w:val="000000"/>
          <w:szCs w:val="22"/>
          <w:lang w:eastAsia="en-AU"/>
        </w:rPr>
        <w:t xml:space="preserve"> three staff reported </w:t>
      </w:r>
      <w:r w:rsidR="00832014" w:rsidRPr="00D11D18">
        <w:rPr>
          <w:rFonts w:ascii="Arial" w:eastAsia="Times New Roman" w:hAnsi="Arial" w:cs="Arial"/>
          <w:color w:val="000000"/>
          <w:szCs w:val="22"/>
          <w:lang w:eastAsia="en-AU"/>
        </w:rPr>
        <w:t xml:space="preserve">that </w:t>
      </w:r>
      <w:r w:rsidR="00991988" w:rsidRPr="00D11D18">
        <w:rPr>
          <w:rFonts w:ascii="Arial" w:eastAsia="Times New Roman" w:hAnsi="Arial" w:cs="Arial"/>
          <w:color w:val="000000"/>
          <w:szCs w:val="22"/>
          <w:lang w:eastAsia="en-AU"/>
        </w:rPr>
        <w:t>no training ha</w:t>
      </w:r>
      <w:r w:rsidR="00832014" w:rsidRPr="00D11D18">
        <w:rPr>
          <w:rFonts w:ascii="Arial" w:eastAsia="Times New Roman" w:hAnsi="Arial" w:cs="Arial"/>
          <w:color w:val="000000"/>
          <w:szCs w:val="22"/>
          <w:lang w:eastAsia="en-AU"/>
        </w:rPr>
        <w:t>d</w:t>
      </w:r>
      <w:r w:rsidR="00991988" w:rsidRPr="00D11D18">
        <w:rPr>
          <w:rFonts w:ascii="Arial" w:eastAsia="Times New Roman" w:hAnsi="Arial" w:cs="Arial"/>
          <w:color w:val="000000"/>
          <w:szCs w:val="22"/>
          <w:lang w:eastAsia="en-AU"/>
        </w:rPr>
        <w:t xml:space="preserve"> been provided on the Quality Standards.</w:t>
      </w:r>
    </w:p>
    <w:p w14:paraId="396A0AAA" w14:textId="6A5F8483" w:rsidR="00F907F4" w:rsidRPr="00D11D18" w:rsidRDefault="003B6614"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According to t</w:t>
      </w:r>
      <w:r w:rsidR="00D41DF7" w:rsidRPr="00D11D18">
        <w:rPr>
          <w:rFonts w:ascii="Arial" w:eastAsia="Times New Roman" w:hAnsi="Arial" w:cs="Arial"/>
          <w:color w:val="000000"/>
          <w:szCs w:val="22"/>
          <w:lang w:eastAsia="en-AU"/>
        </w:rPr>
        <w:t xml:space="preserve">he Case </w:t>
      </w:r>
      <w:proofErr w:type="gramStart"/>
      <w:r w:rsidR="00D41DF7" w:rsidRPr="00D11D18">
        <w:rPr>
          <w:rFonts w:ascii="Arial" w:eastAsia="Times New Roman" w:hAnsi="Arial" w:cs="Arial"/>
          <w:color w:val="000000"/>
          <w:szCs w:val="22"/>
          <w:lang w:eastAsia="en-AU"/>
        </w:rPr>
        <w:t xml:space="preserve">Manager </w:t>
      </w:r>
      <w:r w:rsidRPr="00D11D18">
        <w:rPr>
          <w:rFonts w:ascii="Arial" w:eastAsia="Times New Roman" w:hAnsi="Arial" w:cs="Arial"/>
          <w:color w:val="000000"/>
          <w:szCs w:val="22"/>
          <w:lang w:eastAsia="en-AU"/>
        </w:rPr>
        <w:t xml:space="preserve"> </w:t>
      </w:r>
      <w:r w:rsidR="00D41DF7" w:rsidRPr="00D11D18">
        <w:rPr>
          <w:rFonts w:ascii="Arial" w:eastAsia="Times New Roman" w:hAnsi="Arial" w:cs="Arial"/>
          <w:color w:val="000000"/>
          <w:szCs w:val="22"/>
          <w:lang w:eastAsia="en-AU"/>
        </w:rPr>
        <w:t>staff</w:t>
      </w:r>
      <w:proofErr w:type="gramEnd"/>
      <w:r w:rsidR="00D41DF7" w:rsidRPr="00D11D18">
        <w:rPr>
          <w:rFonts w:ascii="Arial" w:eastAsia="Times New Roman" w:hAnsi="Arial" w:cs="Arial"/>
          <w:color w:val="000000"/>
          <w:szCs w:val="22"/>
          <w:lang w:eastAsia="en-AU"/>
        </w:rPr>
        <w:t xml:space="preserve"> are ‘buddied’ with an experienced staff member when they commence</w:t>
      </w:r>
      <w:r w:rsidR="00AE4BE3" w:rsidRPr="00D11D18">
        <w:rPr>
          <w:rFonts w:ascii="Arial" w:eastAsia="Times New Roman" w:hAnsi="Arial" w:cs="Arial"/>
          <w:color w:val="000000"/>
          <w:szCs w:val="22"/>
          <w:lang w:eastAsia="en-AU"/>
        </w:rPr>
        <w:t>, however, a sampled</w:t>
      </w:r>
      <w:r w:rsidR="00D41DF7" w:rsidRPr="00D11D18">
        <w:rPr>
          <w:rFonts w:ascii="Arial" w:eastAsia="Times New Roman" w:hAnsi="Arial" w:cs="Arial"/>
          <w:color w:val="000000"/>
          <w:szCs w:val="22"/>
          <w:lang w:eastAsia="en-AU"/>
        </w:rPr>
        <w:t xml:space="preserve"> staff member </w:t>
      </w:r>
      <w:r w:rsidR="00AE4BE3" w:rsidRPr="00D11D18">
        <w:rPr>
          <w:rFonts w:ascii="Arial" w:eastAsia="Times New Roman" w:hAnsi="Arial" w:cs="Arial"/>
          <w:color w:val="000000"/>
          <w:szCs w:val="22"/>
          <w:lang w:eastAsia="en-AU"/>
        </w:rPr>
        <w:t xml:space="preserve">advised the Assessment Team </w:t>
      </w:r>
      <w:r w:rsidR="00D41DF7" w:rsidRPr="00D11D18">
        <w:rPr>
          <w:rFonts w:ascii="Arial" w:eastAsia="Times New Roman" w:hAnsi="Arial" w:cs="Arial"/>
          <w:color w:val="000000"/>
          <w:szCs w:val="22"/>
          <w:lang w:eastAsia="en-AU"/>
        </w:rPr>
        <w:t>this was not their experience.</w:t>
      </w:r>
      <w:r w:rsidR="005844DB" w:rsidRPr="00D11D18">
        <w:rPr>
          <w:rFonts w:ascii="Arial" w:eastAsia="Times New Roman" w:hAnsi="Arial" w:cs="Arial"/>
          <w:color w:val="000000"/>
          <w:szCs w:val="22"/>
          <w:lang w:eastAsia="en-AU"/>
        </w:rPr>
        <w:t xml:space="preserve"> </w:t>
      </w:r>
      <w:r w:rsidR="00D41DF7" w:rsidRPr="00D11D18">
        <w:rPr>
          <w:rFonts w:ascii="Arial" w:eastAsia="Times New Roman" w:hAnsi="Arial" w:cs="Arial"/>
          <w:color w:val="000000"/>
          <w:szCs w:val="22"/>
          <w:lang w:eastAsia="en-AU"/>
        </w:rPr>
        <w:t>Two staff said they are booked into training on the Serious Incident Response Scheme (SIRS</w:t>
      </w:r>
      <w:r w:rsidR="00B55584" w:rsidRPr="00D11D18">
        <w:rPr>
          <w:rFonts w:ascii="Arial" w:eastAsia="Times New Roman" w:hAnsi="Arial" w:cs="Arial"/>
          <w:color w:val="000000"/>
          <w:szCs w:val="22"/>
          <w:lang w:eastAsia="en-AU"/>
        </w:rPr>
        <w:t>),</w:t>
      </w:r>
      <w:r w:rsidR="00FC79BF" w:rsidRPr="00D11D18">
        <w:rPr>
          <w:rFonts w:ascii="Arial" w:eastAsia="Times New Roman" w:hAnsi="Arial" w:cs="Arial"/>
          <w:color w:val="000000"/>
          <w:szCs w:val="22"/>
          <w:lang w:eastAsia="en-AU"/>
        </w:rPr>
        <w:t xml:space="preserve"> </w:t>
      </w:r>
      <w:r w:rsidR="00735458" w:rsidRPr="00D11D18">
        <w:rPr>
          <w:rFonts w:ascii="Arial" w:eastAsia="Times New Roman" w:hAnsi="Arial" w:cs="Arial"/>
          <w:color w:val="000000"/>
          <w:szCs w:val="22"/>
          <w:lang w:eastAsia="en-AU"/>
        </w:rPr>
        <w:t>but</w:t>
      </w:r>
      <w:r w:rsidR="00FC79BF" w:rsidRPr="00D11D18">
        <w:rPr>
          <w:rFonts w:ascii="Arial" w:eastAsia="Times New Roman" w:hAnsi="Arial" w:cs="Arial"/>
          <w:color w:val="000000"/>
          <w:szCs w:val="22"/>
          <w:lang w:eastAsia="en-AU"/>
        </w:rPr>
        <w:t xml:space="preserve"> </w:t>
      </w:r>
      <w:r w:rsidR="005844DB" w:rsidRPr="00D11D18">
        <w:rPr>
          <w:rFonts w:ascii="Arial" w:eastAsia="Times New Roman" w:hAnsi="Arial" w:cs="Arial"/>
          <w:color w:val="000000"/>
          <w:szCs w:val="22"/>
          <w:lang w:eastAsia="en-AU"/>
        </w:rPr>
        <w:t>m</w:t>
      </w:r>
      <w:r w:rsidR="00D41DF7" w:rsidRPr="00D11D18">
        <w:rPr>
          <w:rFonts w:ascii="Arial" w:eastAsia="Times New Roman" w:hAnsi="Arial" w:cs="Arial"/>
          <w:color w:val="000000"/>
          <w:szCs w:val="22"/>
          <w:lang w:eastAsia="en-AU"/>
        </w:rPr>
        <w:t>anagement</w:t>
      </w:r>
      <w:r w:rsidR="00EF5F2B" w:rsidRPr="00D11D18">
        <w:rPr>
          <w:rFonts w:ascii="Arial" w:eastAsia="Times New Roman" w:hAnsi="Arial" w:cs="Arial"/>
          <w:color w:val="000000"/>
          <w:szCs w:val="22"/>
          <w:lang w:eastAsia="en-AU"/>
        </w:rPr>
        <w:t xml:space="preserve"> </w:t>
      </w:r>
      <w:r w:rsidR="005844DB" w:rsidRPr="00D11D18">
        <w:rPr>
          <w:rFonts w:ascii="Arial" w:eastAsia="Times New Roman" w:hAnsi="Arial" w:cs="Arial"/>
          <w:color w:val="000000"/>
          <w:szCs w:val="22"/>
          <w:lang w:eastAsia="en-AU"/>
        </w:rPr>
        <w:t>are</w:t>
      </w:r>
      <w:r w:rsidR="00D41DF7" w:rsidRPr="00D11D18">
        <w:rPr>
          <w:rFonts w:ascii="Arial" w:eastAsia="Times New Roman" w:hAnsi="Arial" w:cs="Arial"/>
          <w:color w:val="000000"/>
          <w:szCs w:val="22"/>
          <w:lang w:eastAsia="en-AU"/>
        </w:rPr>
        <w:t xml:space="preserve"> unaware of how and where to access training on Commission’s website</w:t>
      </w:r>
      <w:r w:rsidR="00BF5407" w:rsidRPr="00D11D18">
        <w:rPr>
          <w:rFonts w:ascii="Arial" w:eastAsia="Times New Roman" w:hAnsi="Arial" w:cs="Arial"/>
          <w:color w:val="000000"/>
          <w:szCs w:val="22"/>
          <w:lang w:eastAsia="en-AU"/>
        </w:rPr>
        <w:t xml:space="preserve"> on this training</w:t>
      </w:r>
      <w:r w:rsidR="00EF5F2B" w:rsidRPr="00D11D18">
        <w:rPr>
          <w:rFonts w:ascii="Arial" w:eastAsia="Times New Roman" w:hAnsi="Arial" w:cs="Arial"/>
          <w:color w:val="000000"/>
          <w:szCs w:val="22"/>
          <w:lang w:eastAsia="en-AU"/>
        </w:rPr>
        <w:t xml:space="preserve"> or other resources.</w:t>
      </w:r>
      <w:r w:rsidR="00AE4BE3" w:rsidRPr="00D11D18">
        <w:rPr>
          <w:rFonts w:ascii="Arial" w:eastAsia="Times New Roman" w:hAnsi="Arial" w:cs="Arial"/>
          <w:color w:val="000000"/>
          <w:szCs w:val="22"/>
          <w:lang w:eastAsia="en-AU"/>
        </w:rPr>
        <w:t xml:space="preserve"> </w:t>
      </w:r>
    </w:p>
    <w:p w14:paraId="102E973C" w14:textId="5466DE4B" w:rsidR="00E247F4" w:rsidRPr="00E247F4" w:rsidRDefault="00E247F4" w:rsidP="009C5169">
      <w:pPr>
        <w:spacing w:after="0"/>
        <w:contextualSpacing/>
        <w:rPr>
          <w:rFonts w:ascii="Arial" w:eastAsia="Calibri" w:hAnsi="Arial" w:cs="Arial"/>
          <w:color w:val="000000"/>
          <w:u w:val="single"/>
        </w:rPr>
      </w:pPr>
      <w:r w:rsidRPr="00F907F4">
        <w:rPr>
          <w:rFonts w:ascii="Arial" w:eastAsia="Calibri" w:hAnsi="Arial" w:cs="Arial"/>
          <w:color w:val="000000"/>
          <w:u w:val="single"/>
        </w:rPr>
        <w:t xml:space="preserve">7(3)(e) non-compliance </w:t>
      </w:r>
    </w:p>
    <w:p w14:paraId="540DDE81" w14:textId="4E364A95" w:rsidR="00350458" w:rsidRPr="00D11D18" w:rsidRDefault="007B7AD7"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While consumers/representatives said they are satisfied with the staff providing their care and services, the service did not demonstrate an effective system is in place to regularly evaluate how staff are performing their role, including subcontracted staff through brokerage arrangements.</w:t>
      </w:r>
      <w:r w:rsidR="00E07974" w:rsidRPr="00D11D18">
        <w:rPr>
          <w:rFonts w:ascii="Arial" w:eastAsia="Times New Roman" w:hAnsi="Arial" w:cs="Arial"/>
          <w:color w:val="000000"/>
          <w:szCs w:val="22"/>
          <w:lang w:eastAsia="en-AU"/>
        </w:rPr>
        <w:t xml:space="preserve"> The service did not demonstrate a system </w:t>
      </w:r>
      <w:r w:rsidR="00FB4869" w:rsidRPr="00D11D18">
        <w:rPr>
          <w:rFonts w:ascii="Arial" w:eastAsia="Times New Roman" w:hAnsi="Arial" w:cs="Arial"/>
          <w:color w:val="000000"/>
          <w:szCs w:val="22"/>
          <w:lang w:eastAsia="en-AU"/>
        </w:rPr>
        <w:t xml:space="preserve">is </w:t>
      </w:r>
      <w:r w:rsidR="00E07974" w:rsidRPr="00D11D18">
        <w:rPr>
          <w:rFonts w:ascii="Arial" w:eastAsia="Times New Roman" w:hAnsi="Arial" w:cs="Arial"/>
          <w:color w:val="000000"/>
          <w:szCs w:val="22"/>
          <w:lang w:eastAsia="en-AU"/>
        </w:rPr>
        <w:t xml:space="preserve">in place to assess, monitor and review the performance of staff delivering services through brokered arrangements. </w:t>
      </w:r>
    </w:p>
    <w:p w14:paraId="19F19504" w14:textId="5317116C" w:rsidR="00350458" w:rsidRPr="00D11D18" w:rsidRDefault="00350458"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 Case Manager reported reviews of staff performance are not undertaken. They reported having informal </w:t>
      </w:r>
      <w:r w:rsidR="00390FF4" w:rsidRPr="00D11D18">
        <w:rPr>
          <w:rFonts w:ascii="Arial" w:eastAsia="Times New Roman" w:hAnsi="Arial" w:cs="Arial"/>
          <w:color w:val="000000"/>
          <w:szCs w:val="22"/>
          <w:lang w:eastAsia="en-AU"/>
        </w:rPr>
        <w:t>updates</w:t>
      </w:r>
      <w:r w:rsidRPr="00D11D18">
        <w:rPr>
          <w:rFonts w:ascii="Arial" w:eastAsia="Times New Roman" w:hAnsi="Arial" w:cs="Arial"/>
          <w:color w:val="000000"/>
          <w:szCs w:val="22"/>
          <w:lang w:eastAsia="en-AU"/>
        </w:rPr>
        <w:t xml:space="preserve"> with new staff member</w:t>
      </w:r>
      <w:r w:rsidR="00390FF4" w:rsidRPr="00D11D18">
        <w:rPr>
          <w:rFonts w:ascii="Arial" w:eastAsia="Times New Roman" w:hAnsi="Arial" w:cs="Arial"/>
          <w:color w:val="000000"/>
          <w:szCs w:val="22"/>
          <w:lang w:eastAsia="en-AU"/>
        </w:rPr>
        <w:t>s</w:t>
      </w:r>
      <w:r w:rsidRPr="00D11D18">
        <w:rPr>
          <w:rFonts w:ascii="Arial" w:eastAsia="Times New Roman" w:hAnsi="Arial" w:cs="Arial"/>
          <w:color w:val="000000"/>
          <w:szCs w:val="22"/>
          <w:lang w:eastAsia="en-AU"/>
        </w:rPr>
        <w:t xml:space="preserve"> </w:t>
      </w:r>
      <w:r w:rsidR="00390FF4" w:rsidRPr="00D11D18">
        <w:rPr>
          <w:rFonts w:ascii="Arial" w:eastAsia="Times New Roman" w:hAnsi="Arial" w:cs="Arial"/>
          <w:color w:val="000000"/>
          <w:szCs w:val="22"/>
          <w:lang w:eastAsia="en-AU"/>
        </w:rPr>
        <w:t xml:space="preserve">but </w:t>
      </w:r>
      <w:r w:rsidRPr="00D11D18">
        <w:rPr>
          <w:rFonts w:ascii="Arial" w:eastAsia="Times New Roman" w:hAnsi="Arial" w:cs="Arial"/>
          <w:color w:val="000000"/>
          <w:szCs w:val="22"/>
          <w:lang w:eastAsia="en-AU"/>
        </w:rPr>
        <w:t>acknowledged they do not discuss with staff any training needs they may have.</w:t>
      </w:r>
    </w:p>
    <w:p w14:paraId="4209F824" w14:textId="3DCCC176" w:rsidR="00357810" w:rsidRPr="00D11D18" w:rsidRDefault="00E07974"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Management acknowledged they had not considered </w:t>
      </w:r>
      <w:r w:rsidR="00271B09" w:rsidRPr="00D11D18">
        <w:rPr>
          <w:rFonts w:ascii="Arial" w:eastAsia="Times New Roman" w:hAnsi="Arial" w:cs="Arial"/>
          <w:color w:val="000000"/>
          <w:szCs w:val="22"/>
          <w:lang w:eastAsia="en-AU"/>
        </w:rPr>
        <w:t>to</w:t>
      </w:r>
      <w:r w:rsidRPr="00D11D18">
        <w:rPr>
          <w:rFonts w:ascii="Arial" w:eastAsia="Times New Roman" w:hAnsi="Arial" w:cs="Arial"/>
          <w:color w:val="000000"/>
          <w:szCs w:val="22"/>
          <w:lang w:eastAsia="en-AU"/>
        </w:rPr>
        <w:t xml:space="preserve"> rely on feedback from consumers/representatives</w:t>
      </w:r>
      <w:r w:rsidR="00B13A0F" w:rsidRPr="00D11D18">
        <w:rPr>
          <w:rFonts w:ascii="Arial" w:eastAsia="Times New Roman" w:hAnsi="Arial" w:cs="Arial"/>
          <w:color w:val="000000"/>
          <w:szCs w:val="22"/>
          <w:lang w:eastAsia="en-AU"/>
        </w:rPr>
        <w:t xml:space="preserve"> </w:t>
      </w:r>
      <w:r w:rsidR="00EF5F2B" w:rsidRPr="00D11D18">
        <w:rPr>
          <w:rFonts w:ascii="Arial" w:eastAsia="Times New Roman" w:hAnsi="Arial" w:cs="Arial"/>
          <w:color w:val="000000"/>
          <w:szCs w:val="22"/>
          <w:lang w:eastAsia="en-AU"/>
        </w:rPr>
        <w:t xml:space="preserve">to </w:t>
      </w:r>
      <w:r w:rsidR="00DA27B4" w:rsidRPr="00D11D18">
        <w:rPr>
          <w:rFonts w:ascii="Arial" w:eastAsia="Times New Roman" w:hAnsi="Arial" w:cs="Arial"/>
          <w:color w:val="000000"/>
          <w:szCs w:val="22"/>
          <w:lang w:eastAsia="en-AU"/>
        </w:rPr>
        <w:t xml:space="preserve">inform continuous improvement </w:t>
      </w:r>
      <w:r w:rsidR="00B13A0F" w:rsidRPr="00D11D18">
        <w:rPr>
          <w:rFonts w:ascii="Arial" w:eastAsia="Times New Roman" w:hAnsi="Arial" w:cs="Arial"/>
          <w:color w:val="000000"/>
          <w:szCs w:val="22"/>
          <w:lang w:eastAsia="en-AU"/>
        </w:rPr>
        <w:t xml:space="preserve">and that </w:t>
      </w:r>
      <w:r w:rsidR="004B332D" w:rsidRPr="00D11D18">
        <w:rPr>
          <w:rFonts w:ascii="Arial" w:eastAsia="Times New Roman" w:hAnsi="Arial" w:cs="Arial"/>
          <w:color w:val="000000"/>
          <w:szCs w:val="22"/>
          <w:lang w:eastAsia="en-AU"/>
        </w:rPr>
        <w:t xml:space="preserve">there is no system to regularly assess and monitor the performance of staff, relying only on feedback from </w:t>
      </w:r>
      <w:r w:rsidR="004B332D" w:rsidRPr="00D11D18">
        <w:rPr>
          <w:rFonts w:ascii="Arial" w:eastAsia="Times New Roman" w:hAnsi="Arial" w:cs="Arial"/>
          <w:color w:val="000000"/>
          <w:szCs w:val="22"/>
          <w:lang w:eastAsia="en-AU"/>
        </w:rPr>
        <w:lastRenderedPageBreak/>
        <w:t>consumers</w:t>
      </w:r>
      <w:r w:rsidR="00DA27B4" w:rsidRPr="00D11D18">
        <w:rPr>
          <w:rFonts w:ascii="Arial" w:eastAsia="Times New Roman" w:hAnsi="Arial" w:cs="Arial"/>
          <w:color w:val="000000"/>
          <w:szCs w:val="22"/>
          <w:lang w:eastAsia="en-AU"/>
        </w:rPr>
        <w:t>. Even then,</w:t>
      </w:r>
      <w:r w:rsidR="00AE62AD" w:rsidRPr="00D11D18">
        <w:rPr>
          <w:rFonts w:ascii="Arial" w:eastAsia="Times New Roman" w:hAnsi="Arial" w:cs="Arial"/>
          <w:color w:val="000000"/>
          <w:szCs w:val="22"/>
          <w:lang w:eastAsia="en-AU"/>
        </w:rPr>
        <w:t xml:space="preserve"> t</w:t>
      </w:r>
      <w:r w:rsidR="00357810" w:rsidRPr="00D11D18">
        <w:rPr>
          <w:rFonts w:ascii="Arial" w:eastAsia="Times New Roman" w:hAnsi="Arial" w:cs="Arial"/>
          <w:color w:val="000000"/>
          <w:szCs w:val="22"/>
          <w:lang w:eastAsia="en-AU"/>
        </w:rPr>
        <w:t>here is no documentation to evidence feedback from consumers has facilitated monitoring of staff performance.</w:t>
      </w:r>
    </w:p>
    <w:p w14:paraId="53A406EF" w14:textId="27497A40" w:rsidR="00D8780B" w:rsidRPr="00D11D18" w:rsidRDefault="00D8780B"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In response to the Assessment team’s evidence, the provider has proposed: </w:t>
      </w:r>
    </w:p>
    <w:p w14:paraId="47B7FC7A" w14:textId="52E1A858" w:rsidR="002F7CC5" w:rsidRPr="002F7CC5" w:rsidRDefault="00D62F6B" w:rsidP="009C5169">
      <w:pPr>
        <w:pStyle w:val="ListParagraph"/>
        <w:numPr>
          <w:ilvl w:val="0"/>
          <w:numId w:val="22"/>
        </w:numPr>
        <w:spacing w:after="0"/>
        <w:rPr>
          <w:rFonts w:ascii="Arial" w:hAnsi="Arial" w:cs="Arial"/>
        </w:rPr>
      </w:pPr>
      <w:r>
        <w:rPr>
          <w:rFonts w:ascii="Arial" w:hAnsi="Arial" w:cs="Arial"/>
        </w:rPr>
        <w:t>To p</w:t>
      </w:r>
      <w:r w:rsidR="002F7CC5">
        <w:rPr>
          <w:rFonts w:ascii="Arial" w:hAnsi="Arial" w:cs="Arial"/>
        </w:rPr>
        <w:t>rovide s</w:t>
      </w:r>
      <w:r w:rsidR="002F7CC5" w:rsidRPr="002F7CC5">
        <w:rPr>
          <w:rFonts w:ascii="Arial" w:hAnsi="Arial" w:cs="Arial"/>
        </w:rPr>
        <w:t>taff</w:t>
      </w:r>
      <w:r w:rsidR="002F7CC5">
        <w:rPr>
          <w:rFonts w:ascii="Arial" w:hAnsi="Arial" w:cs="Arial"/>
        </w:rPr>
        <w:t xml:space="preserve"> with</w:t>
      </w:r>
      <w:r w:rsidR="002F7CC5" w:rsidRPr="002F7CC5">
        <w:rPr>
          <w:rFonts w:ascii="Arial" w:hAnsi="Arial" w:cs="Arial"/>
        </w:rPr>
        <w:t xml:space="preserve"> </w:t>
      </w:r>
      <w:r w:rsidR="00D76726">
        <w:rPr>
          <w:rFonts w:ascii="Arial" w:hAnsi="Arial" w:cs="Arial"/>
        </w:rPr>
        <w:t>‘</w:t>
      </w:r>
      <w:r w:rsidR="002F7CC5" w:rsidRPr="002F7CC5">
        <w:rPr>
          <w:rFonts w:ascii="Arial" w:hAnsi="Arial" w:cs="Arial"/>
        </w:rPr>
        <w:t>intro pack</w:t>
      </w:r>
      <w:r w:rsidR="002F7CC5">
        <w:rPr>
          <w:rFonts w:ascii="Arial" w:hAnsi="Arial" w:cs="Arial"/>
        </w:rPr>
        <w:t>s</w:t>
      </w:r>
      <w:r w:rsidR="00D76726">
        <w:rPr>
          <w:rFonts w:ascii="Arial" w:hAnsi="Arial" w:cs="Arial"/>
        </w:rPr>
        <w:t>’</w:t>
      </w:r>
      <w:r w:rsidR="002F7CC5" w:rsidRPr="002F7CC5">
        <w:rPr>
          <w:rFonts w:ascii="Arial" w:hAnsi="Arial" w:cs="Arial"/>
        </w:rPr>
        <w:t>, job description</w:t>
      </w:r>
      <w:r>
        <w:rPr>
          <w:rFonts w:ascii="Arial" w:hAnsi="Arial" w:cs="Arial"/>
        </w:rPr>
        <w:t>s</w:t>
      </w:r>
      <w:r w:rsidR="002F7CC5" w:rsidRPr="002F7CC5">
        <w:rPr>
          <w:rFonts w:ascii="Arial" w:hAnsi="Arial" w:cs="Arial"/>
        </w:rPr>
        <w:t xml:space="preserve">, orientation responsibilities, and </w:t>
      </w:r>
      <w:r w:rsidR="00D76726">
        <w:rPr>
          <w:rFonts w:ascii="Arial" w:hAnsi="Arial" w:cs="Arial"/>
        </w:rPr>
        <w:t xml:space="preserve">organise </w:t>
      </w:r>
      <w:r w:rsidR="001E4737">
        <w:rPr>
          <w:rFonts w:ascii="Arial" w:hAnsi="Arial" w:cs="Arial"/>
        </w:rPr>
        <w:t>‘</w:t>
      </w:r>
      <w:r w:rsidR="002F7CC5" w:rsidRPr="002F7CC5">
        <w:rPr>
          <w:rFonts w:ascii="Arial" w:hAnsi="Arial" w:cs="Arial"/>
        </w:rPr>
        <w:t>buddy</w:t>
      </w:r>
      <w:r w:rsidR="001E4737">
        <w:rPr>
          <w:rFonts w:ascii="Arial" w:hAnsi="Arial" w:cs="Arial"/>
        </w:rPr>
        <w:t>’</w:t>
      </w:r>
      <w:r w:rsidR="002F7CC5" w:rsidRPr="002F7CC5">
        <w:rPr>
          <w:rFonts w:ascii="Arial" w:hAnsi="Arial" w:cs="Arial"/>
        </w:rPr>
        <w:t xml:space="preserve"> shift</w:t>
      </w:r>
      <w:r>
        <w:rPr>
          <w:rFonts w:ascii="Arial" w:hAnsi="Arial" w:cs="Arial"/>
        </w:rPr>
        <w:t>s</w:t>
      </w:r>
      <w:r w:rsidR="002F7CC5" w:rsidRPr="002F7CC5">
        <w:rPr>
          <w:rFonts w:ascii="Arial" w:hAnsi="Arial" w:cs="Arial"/>
        </w:rPr>
        <w:t>.</w:t>
      </w:r>
    </w:p>
    <w:p w14:paraId="785DABE9" w14:textId="58677C96" w:rsidR="002F7CC5" w:rsidRPr="002F7CC5" w:rsidRDefault="002F7CC5" w:rsidP="009C5169">
      <w:pPr>
        <w:pStyle w:val="ListParagraph"/>
        <w:numPr>
          <w:ilvl w:val="0"/>
          <w:numId w:val="22"/>
        </w:numPr>
        <w:spacing w:after="0"/>
        <w:rPr>
          <w:rFonts w:ascii="Arial" w:hAnsi="Arial" w:cs="Arial"/>
        </w:rPr>
      </w:pPr>
      <w:r w:rsidRPr="002F7CC5">
        <w:rPr>
          <w:rFonts w:ascii="Arial" w:hAnsi="Arial" w:cs="Arial"/>
        </w:rPr>
        <w:t>Mandatory training</w:t>
      </w:r>
      <w:r w:rsidR="00864E19">
        <w:rPr>
          <w:rFonts w:ascii="Arial" w:hAnsi="Arial" w:cs="Arial"/>
        </w:rPr>
        <w:t>.</w:t>
      </w:r>
      <w:r w:rsidRPr="002F7CC5">
        <w:rPr>
          <w:rFonts w:ascii="Arial" w:hAnsi="Arial" w:cs="Arial"/>
        </w:rPr>
        <w:t xml:space="preserve">                </w:t>
      </w:r>
    </w:p>
    <w:p w14:paraId="3C98F072" w14:textId="15235CBD" w:rsidR="002F7CC5" w:rsidRPr="002F7CC5" w:rsidRDefault="002F7CC5" w:rsidP="009C5169">
      <w:pPr>
        <w:pStyle w:val="ListParagraph"/>
        <w:numPr>
          <w:ilvl w:val="0"/>
          <w:numId w:val="22"/>
        </w:numPr>
        <w:spacing w:after="0"/>
        <w:rPr>
          <w:rFonts w:ascii="Arial" w:hAnsi="Arial" w:cs="Arial"/>
        </w:rPr>
      </w:pPr>
      <w:r w:rsidRPr="002F7CC5">
        <w:rPr>
          <w:rFonts w:ascii="Arial" w:hAnsi="Arial" w:cs="Arial"/>
        </w:rPr>
        <w:t>System for monitoring requirements</w:t>
      </w:r>
      <w:r w:rsidR="00864E19">
        <w:rPr>
          <w:rFonts w:ascii="Arial" w:hAnsi="Arial" w:cs="Arial"/>
        </w:rPr>
        <w:t>.</w:t>
      </w:r>
    </w:p>
    <w:p w14:paraId="524D2758" w14:textId="4944EC31" w:rsidR="002F7CC5" w:rsidRPr="00113291" w:rsidRDefault="002F7CC5" w:rsidP="009C5169">
      <w:pPr>
        <w:pStyle w:val="ListParagraph"/>
        <w:numPr>
          <w:ilvl w:val="0"/>
          <w:numId w:val="23"/>
        </w:numPr>
        <w:spacing w:after="0"/>
        <w:rPr>
          <w:rFonts w:ascii="Arial" w:hAnsi="Arial" w:cs="Arial"/>
        </w:rPr>
      </w:pPr>
      <w:r w:rsidRPr="00113291">
        <w:rPr>
          <w:rFonts w:ascii="Arial" w:hAnsi="Arial" w:cs="Arial"/>
        </w:rPr>
        <w:t>police check</w:t>
      </w:r>
      <w:r w:rsidR="00113291">
        <w:rPr>
          <w:rFonts w:ascii="Arial" w:hAnsi="Arial" w:cs="Arial"/>
        </w:rPr>
        <w:t xml:space="preserve"> every</w:t>
      </w:r>
      <w:r w:rsidRPr="00113291">
        <w:rPr>
          <w:rFonts w:ascii="Arial" w:hAnsi="Arial" w:cs="Arial"/>
        </w:rPr>
        <w:t xml:space="preserve"> 3 year</w:t>
      </w:r>
      <w:r w:rsidR="00113291">
        <w:rPr>
          <w:rFonts w:ascii="Arial" w:hAnsi="Arial" w:cs="Arial"/>
        </w:rPr>
        <w:t>s</w:t>
      </w:r>
    </w:p>
    <w:p w14:paraId="74EB4451" w14:textId="43890770" w:rsidR="002F7CC5" w:rsidRPr="00113291" w:rsidRDefault="002F7CC5" w:rsidP="009C5169">
      <w:pPr>
        <w:pStyle w:val="ListParagraph"/>
        <w:numPr>
          <w:ilvl w:val="0"/>
          <w:numId w:val="23"/>
        </w:numPr>
        <w:spacing w:after="0"/>
        <w:rPr>
          <w:rFonts w:ascii="Arial" w:hAnsi="Arial" w:cs="Arial"/>
        </w:rPr>
      </w:pPr>
      <w:r w:rsidRPr="00113291">
        <w:rPr>
          <w:rFonts w:ascii="Arial" w:hAnsi="Arial" w:cs="Arial"/>
        </w:rPr>
        <w:t>driver</w:t>
      </w:r>
      <w:r w:rsidR="00113291">
        <w:rPr>
          <w:rFonts w:ascii="Arial" w:hAnsi="Arial" w:cs="Arial"/>
        </w:rPr>
        <w:t>’s</w:t>
      </w:r>
      <w:r w:rsidRPr="00113291">
        <w:rPr>
          <w:rFonts w:ascii="Arial" w:hAnsi="Arial" w:cs="Arial"/>
        </w:rPr>
        <w:t xml:space="preserve"> license </w:t>
      </w:r>
    </w:p>
    <w:p w14:paraId="00A8C01B" w14:textId="0BA2D760" w:rsidR="002F7CC5" w:rsidRPr="00113291" w:rsidRDefault="002F7CC5" w:rsidP="009C5169">
      <w:pPr>
        <w:pStyle w:val="ListParagraph"/>
        <w:numPr>
          <w:ilvl w:val="0"/>
          <w:numId w:val="23"/>
        </w:numPr>
        <w:spacing w:after="0"/>
        <w:rPr>
          <w:rFonts w:ascii="Arial" w:hAnsi="Arial" w:cs="Arial"/>
        </w:rPr>
      </w:pPr>
      <w:r w:rsidRPr="00113291">
        <w:rPr>
          <w:rFonts w:ascii="Arial" w:hAnsi="Arial" w:cs="Arial"/>
        </w:rPr>
        <w:t xml:space="preserve">CPR </w:t>
      </w:r>
    </w:p>
    <w:p w14:paraId="56AADD02" w14:textId="08A974C3" w:rsidR="00D8780B" w:rsidRDefault="002F7CC5" w:rsidP="009C5169">
      <w:pPr>
        <w:pStyle w:val="ListParagraph"/>
        <w:numPr>
          <w:ilvl w:val="0"/>
          <w:numId w:val="22"/>
        </w:numPr>
        <w:spacing w:after="0"/>
        <w:rPr>
          <w:rFonts w:ascii="Arial" w:hAnsi="Arial" w:cs="Arial"/>
        </w:rPr>
      </w:pPr>
      <w:r w:rsidRPr="002F7CC5">
        <w:rPr>
          <w:rFonts w:ascii="Arial" w:hAnsi="Arial" w:cs="Arial"/>
        </w:rPr>
        <w:t>Brokered service feedback</w:t>
      </w:r>
      <w:r w:rsidR="00864E19">
        <w:rPr>
          <w:rFonts w:ascii="Arial" w:hAnsi="Arial" w:cs="Arial"/>
        </w:rPr>
        <w:t>.</w:t>
      </w:r>
    </w:p>
    <w:p w14:paraId="450BD331" w14:textId="67F115DC" w:rsidR="0053311C" w:rsidRPr="0053311C" w:rsidRDefault="0053311C" w:rsidP="009C5169">
      <w:pPr>
        <w:pStyle w:val="ListParagraph"/>
        <w:numPr>
          <w:ilvl w:val="0"/>
          <w:numId w:val="22"/>
        </w:numPr>
        <w:spacing w:after="0"/>
        <w:rPr>
          <w:rFonts w:ascii="Arial" w:hAnsi="Arial" w:cs="Arial"/>
        </w:rPr>
      </w:pPr>
      <w:r w:rsidRPr="0053311C">
        <w:rPr>
          <w:rFonts w:ascii="Arial" w:hAnsi="Arial" w:cs="Arial"/>
        </w:rPr>
        <w:t>Staff training schedule relevant to the Quality standards</w:t>
      </w:r>
      <w:r w:rsidR="00864E19">
        <w:rPr>
          <w:rFonts w:ascii="Arial" w:hAnsi="Arial" w:cs="Arial"/>
        </w:rPr>
        <w:t>.</w:t>
      </w:r>
    </w:p>
    <w:p w14:paraId="71B1E79F" w14:textId="26E07B88"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Complaints management and open disclosure</w:t>
      </w:r>
      <w:r w:rsidR="00864E19">
        <w:rPr>
          <w:rFonts w:ascii="Arial" w:hAnsi="Arial" w:cs="Arial"/>
        </w:rPr>
        <w:t>.</w:t>
      </w:r>
    </w:p>
    <w:p w14:paraId="510FC362" w14:textId="0CEFC562"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 xml:space="preserve">Dignity of </w:t>
      </w:r>
      <w:proofErr w:type="gramStart"/>
      <w:r w:rsidRPr="0053311C">
        <w:rPr>
          <w:rFonts w:ascii="Arial" w:hAnsi="Arial" w:cs="Arial"/>
        </w:rPr>
        <w:t xml:space="preserve">risk </w:t>
      </w:r>
      <w:r w:rsidR="00864E19">
        <w:rPr>
          <w:rFonts w:ascii="Arial" w:hAnsi="Arial" w:cs="Arial"/>
        </w:rPr>
        <w:t>.</w:t>
      </w:r>
      <w:proofErr w:type="gramEnd"/>
    </w:p>
    <w:p w14:paraId="64C773EC" w14:textId="6574042F"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Antimicrobial stewardship</w:t>
      </w:r>
      <w:r w:rsidR="00864E19">
        <w:rPr>
          <w:rFonts w:ascii="Arial" w:hAnsi="Arial" w:cs="Arial"/>
        </w:rPr>
        <w:t>.</w:t>
      </w:r>
    </w:p>
    <w:p w14:paraId="52B6FF19" w14:textId="3520E312"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Identifying abuse and neglect of consumers</w:t>
      </w:r>
      <w:r w:rsidR="00864E19">
        <w:rPr>
          <w:rFonts w:ascii="Arial" w:hAnsi="Arial" w:cs="Arial"/>
        </w:rPr>
        <w:t>.</w:t>
      </w:r>
    </w:p>
    <w:p w14:paraId="51653E2B" w14:textId="42A58199" w:rsidR="0053311C" w:rsidRPr="0053311C" w:rsidRDefault="00DA191C" w:rsidP="009C5169">
      <w:pPr>
        <w:pStyle w:val="ListParagraph"/>
        <w:numPr>
          <w:ilvl w:val="1"/>
          <w:numId w:val="22"/>
        </w:numPr>
        <w:spacing w:after="0"/>
        <w:rPr>
          <w:rFonts w:ascii="Arial" w:hAnsi="Arial" w:cs="Arial"/>
        </w:rPr>
      </w:pPr>
      <w:r>
        <w:rPr>
          <w:rFonts w:ascii="Arial" w:hAnsi="Arial" w:cs="Arial"/>
        </w:rPr>
        <w:t>I</w:t>
      </w:r>
      <w:r w:rsidR="0053311C" w:rsidRPr="0053311C">
        <w:rPr>
          <w:rFonts w:ascii="Arial" w:hAnsi="Arial" w:cs="Arial"/>
        </w:rPr>
        <w:t>ncident management</w:t>
      </w:r>
      <w:r w:rsidR="00864E19">
        <w:rPr>
          <w:rFonts w:ascii="Arial" w:hAnsi="Arial" w:cs="Arial"/>
        </w:rPr>
        <w:t>.</w:t>
      </w:r>
    </w:p>
    <w:p w14:paraId="340EDA87" w14:textId="626997FB"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Restrictive practices</w:t>
      </w:r>
      <w:r w:rsidR="00864E19">
        <w:rPr>
          <w:rFonts w:ascii="Arial" w:hAnsi="Arial" w:cs="Arial"/>
        </w:rPr>
        <w:t>.</w:t>
      </w:r>
    </w:p>
    <w:p w14:paraId="38E23DE4" w14:textId="07F86A61"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Dementia training</w:t>
      </w:r>
      <w:r w:rsidR="00864E19">
        <w:rPr>
          <w:rFonts w:ascii="Arial" w:hAnsi="Arial" w:cs="Arial"/>
        </w:rPr>
        <w:t>.</w:t>
      </w:r>
      <w:r w:rsidRPr="0053311C">
        <w:rPr>
          <w:rFonts w:ascii="Arial" w:hAnsi="Arial" w:cs="Arial"/>
        </w:rPr>
        <w:t xml:space="preserve"> </w:t>
      </w:r>
    </w:p>
    <w:p w14:paraId="5A6D2D4B" w14:textId="6015B7D2" w:rsidR="0053311C" w:rsidRPr="0053311C" w:rsidRDefault="0053311C" w:rsidP="009C5169">
      <w:pPr>
        <w:pStyle w:val="ListParagraph"/>
        <w:numPr>
          <w:ilvl w:val="1"/>
          <w:numId w:val="22"/>
        </w:numPr>
        <w:spacing w:after="0"/>
        <w:rPr>
          <w:rFonts w:ascii="Arial" w:hAnsi="Arial" w:cs="Arial"/>
        </w:rPr>
      </w:pPr>
      <w:r w:rsidRPr="0053311C">
        <w:rPr>
          <w:rFonts w:ascii="Arial" w:hAnsi="Arial" w:cs="Arial"/>
        </w:rPr>
        <w:t>Clinical governance</w:t>
      </w:r>
      <w:r w:rsidR="00864E19">
        <w:rPr>
          <w:rFonts w:ascii="Arial" w:hAnsi="Arial" w:cs="Arial"/>
        </w:rPr>
        <w:t>.</w:t>
      </w:r>
    </w:p>
    <w:p w14:paraId="02E7677A" w14:textId="3C39D00D" w:rsidR="0053311C" w:rsidRDefault="0053311C" w:rsidP="009C5169">
      <w:pPr>
        <w:pStyle w:val="ListParagraph"/>
        <w:numPr>
          <w:ilvl w:val="0"/>
          <w:numId w:val="22"/>
        </w:numPr>
        <w:spacing w:after="0"/>
        <w:rPr>
          <w:rFonts w:ascii="Arial" w:hAnsi="Arial" w:cs="Arial"/>
        </w:rPr>
      </w:pPr>
      <w:r w:rsidRPr="0053311C">
        <w:rPr>
          <w:rFonts w:ascii="Arial" w:hAnsi="Arial" w:cs="Arial"/>
        </w:rPr>
        <w:t>Training record</w:t>
      </w:r>
      <w:r w:rsidR="00DA191C">
        <w:rPr>
          <w:rFonts w:ascii="Arial" w:hAnsi="Arial" w:cs="Arial"/>
        </w:rPr>
        <w:t>s</w:t>
      </w:r>
      <w:r w:rsidR="00864E19">
        <w:rPr>
          <w:rFonts w:ascii="Arial" w:hAnsi="Arial" w:cs="Arial"/>
        </w:rPr>
        <w:t>.</w:t>
      </w:r>
    </w:p>
    <w:p w14:paraId="71CF8624" w14:textId="10EF579F" w:rsidR="002949AA" w:rsidRPr="002949AA" w:rsidRDefault="002949AA" w:rsidP="009C5169">
      <w:pPr>
        <w:pStyle w:val="ListParagraph"/>
        <w:numPr>
          <w:ilvl w:val="0"/>
          <w:numId w:val="22"/>
        </w:numPr>
        <w:spacing w:after="0"/>
        <w:rPr>
          <w:rFonts w:ascii="Arial" w:hAnsi="Arial" w:cs="Arial"/>
        </w:rPr>
      </w:pPr>
      <w:r w:rsidRPr="002949AA">
        <w:rPr>
          <w:rFonts w:ascii="Arial" w:hAnsi="Arial" w:cs="Arial"/>
        </w:rPr>
        <w:t>Staff appraisal</w:t>
      </w:r>
      <w:r w:rsidR="00864E19">
        <w:rPr>
          <w:rFonts w:ascii="Arial" w:hAnsi="Arial" w:cs="Arial"/>
        </w:rPr>
        <w:t>.</w:t>
      </w:r>
    </w:p>
    <w:p w14:paraId="4159F89B" w14:textId="49011A85" w:rsidR="002949AA" w:rsidRPr="002949AA" w:rsidRDefault="002949AA" w:rsidP="009C5169">
      <w:pPr>
        <w:pStyle w:val="ListParagraph"/>
        <w:numPr>
          <w:ilvl w:val="0"/>
          <w:numId w:val="22"/>
        </w:numPr>
        <w:spacing w:after="0"/>
        <w:rPr>
          <w:rFonts w:ascii="Arial" w:hAnsi="Arial" w:cs="Arial"/>
        </w:rPr>
      </w:pPr>
      <w:r w:rsidRPr="002949AA">
        <w:rPr>
          <w:rFonts w:ascii="Arial" w:hAnsi="Arial" w:cs="Arial"/>
        </w:rPr>
        <w:t>Feedback from consumers regarding performance</w:t>
      </w:r>
      <w:r w:rsidR="00864E19">
        <w:rPr>
          <w:rFonts w:ascii="Arial" w:hAnsi="Arial" w:cs="Arial"/>
        </w:rPr>
        <w:t>.</w:t>
      </w:r>
    </w:p>
    <w:p w14:paraId="1C149ED4" w14:textId="61284469" w:rsidR="00DA191C" w:rsidRDefault="002949AA" w:rsidP="009C5169">
      <w:pPr>
        <w:pStyle w:val="ListParagraph"/>
        <w:numPr>
          <w:ilvl w:val="0"/>
          <w:numId w:val="22"/>
        </w:numPr>
        <w:spacing w:after="0"/>
        <w:rPr>
          <w:rFonts w:ascii="Arial" w:hAnsi="Arial" w:cs="Arial"/>
        </w:rPr>
      </w:pPr>
      <w:r w:rsidRPr="002949AA">
        <w:rPr>
          <w:rFonts w:ascii="Arial" w:hAnsi="Arial" w:cs="Arial"/>
        </w:rPr>
        <w:t>Monitor services through brokered arrangements</w:t>
      </w:r>
      <w:r w:rsidR="00864E19">
        <w:rPr>
          <w:rFonts w:ascii="Arial" w:hAnsi="Arial" w:cs="Arial"/>
        </w:rPr>
        <w:t>.</w:t>
      </w:r>
    </w:p>
    <w:p w14:paraId="2BCF9EBC" w14:textId="7B19AC9B" w:rsidR="00075367" w:rsidRPr="00B83D6B" w:rsidRDefault="00D8780B" w:rsidP="00FF7CA0">
      <w:pPr>
        <w:spacing w:before="120" w:after="0"/>
        <w:rPr>
          <w:rFonts w:ascii="Arial" w:hAnsi="Arial" w:cs="Arial"/>
        </w:rPr>
      </w:pPr>
      <w:r w:rsidRPr="00D11D18">
        <w:rPr>
          <w:rFonts w:ascii="Arial" w:eastAsia="Times New Roman" w:hAnsi="Arial" w:cs="Arial"/>
          <w:color w:val="000000"/>
          <w:szCs w:val="22"/>
          <w:lang w:eastAsia="en-AU"/>
        </w:rPr>
        <w:t>I acknowledge that the provider has proposed how the service is to address th</w:t>
      </w:r>
      <w:r w:rsidR="00251F1D" w:rsidRPr="00D11D18">
        <w:rPr>
          <w:rFonts w:ascii="Arial" w:eastAsia="Times New Roman" w:hAnsi="Arial" w:cs="Arial"/>
          <w:color w:val="000000"/>
          <w:szCs w:val="22"/>
          <w:lang w:eastAsia="en-AU"/>
        </w:rPr>
        <w:t>ese R</w:t>
      </w:r>
      <w:r w:rsidRPr="00D11D18">
        <w:rPr>
          <w:rFonts w:ascii="Arial" w:eastAsia="Times New Roman" w:hAnsi="Arial" w:cs="Arial"/>
          <w:color w:val="000000"/>
          <w:szCs w:val="22"/>
          <w:lang w:eastAsia="en-AU"/>
        </w:rPr>
        <w:t>equirement</w:t>
      </w:r>
      <w:r w:rsidR="00251F1D" w:rsidRPr="00D11D18">
        <w:rPr>
          <w:rFonts w:ascii="Arial" w:eastAsia="Times New Roman" w:hAnsi="Arial" w:cs="Arial"/>
          <w:color w:val="000000"/>
          <w:szCs w:val="22"/>
          <w:lang w:eastAsia="en-AU"/>
        </w:rPr>
        <w:t>s</w:t>
      </w:r>
      <w:r w:rsidRPr="00D11D18">
        <w:rPr>
          <w:rFonts w:ascii="Arial" w:eastAsia="Times New Roman" w:hAnsi="Arial" w:cs="Arial"/>
          <w:color w:val="000000"/>
          <w:szCs w:val="22"/>
          <w:lang w:eastAsia="en-AU"/>
        </w:rPr>
        <w:t>, however, as these changes will take some time to become embedded in the service, th</w:t>
      </w:r>
      <w:r w:rsidR="00597EA3" w:rsidRPr="00D11D18">
        <w:rPr>
          <w:rFonts w:ascii="Arial" w:eastAsia="Times New Roman" w:hAnsi="Arial" w:cs="Arial"/>
          <w:color w:val="000000"/>
          <w:szCs w:val="22"/>
          <w:lang w:eastAsia="en-AU"/>
        </w:rPr>
        <w:t>ese</w:t>
      </w:r>
      <w:r w:rsidRPr="00D11D18">
        <w:rPr>
          <w:rFonts w:ascii="Arial" w:eastAsia="Times New Roman" w:hAnsi="Arial" w:cs="Arial"/>
          <w:color w:val="000000"/>
          <w:szCs w:val="22"/>
          <w:lang w:eastAsia="en-AU"/>
        </w:rPr>
        <w:t xml:space="preserve"> </w:t>
      </w:r>
      <w:r w:rsidR="00597EA3" w:rsidRPr="00D11D18">
        <w:rPr>
          <w:rFonts w:ascii="Arial" w:eastAsia="Times New Roman" w:hAnsi="Arial" w:cs="Arial"/>
          <w:color w:val="000000"/>
          <w:szCs w:val="22"/>
          <w:lang w:eastAsia="en-AU"/>
        </w:rPr>
        <w:t>R</w:t>
      </w:r>
      <w:r w:rsidRPr="00D11D18">
        <w:rPr>
          <w:rFonts w:ascii="Arial" w:eastAsia="Times New Roman" w:hAnsi="Arial" w:cs="Arial"/>
          <w:color w:val="000000"/>
          <w:szCs w:val="22"/>
          <w:lang w:eastAsia="en-AU"/>
        </w:rPr>
        <w:t xml:space="preserve">equirement </w:t>
      </w:r>
      <w:r w:rsidR="00F72A82" w:rsidRPr="00D11D18">
        <w:rPr>
          <w:rFonts w:ascii="Arial" w:eastAsia="Times New Roman" w:hAnsi="Arial" w:cs="Arial"/>
          <w:color w:val="000000"/>
          <w:szCs w:val="22"/>
          <w:lang w:eastAsia="en-AU"/>
        </w:rPr>
        <w:t>are</w:t>
      </w:r>
      <w:r w:rsidRPr="00D11D18">
        <w:rPr>
          <w:rFonts w:ascii="Arial" w:eastAsia="Times New Roman" w:hAnsi="Arial" w:cs="Arial"/>
          <w:color w:val="000000"/>
          <w:szCs w:val="22"/>
          <w:lang w:eastAsia="en-AU"/>
        </w:rPr>
        <w:t xml:space="preserve"> non-compliant.</w:t>
      </w:r>
      <w:r w:rsidR="003C3B5A" w:rsidRPr="00D11D18">
        <w:rPr>
          <w:rFonts w:ascii="Arial" w:eastAsia="Times New Roman" w:hAnsi="Arial" w:cs="Arial"/>
          <w:color w:val="000000"/>
          <w:szCs w:val="22"/>
          <w:lang w:eastAsia="en-AU"/>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14882B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87DF6">
              <w:rPr>
                <w:rFonts w:ascii="Arial" w:hAnsi="Arial" w:cs="Arial"/>
              </w:rPr>
              <w:t>Non-compliant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C19BA8B" w:rsidR="00C9354C" w:rsidRPr="00187DF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7DF6">
              <w:rPr>
                <w:rFonts w:ascii="Arial" w:hAnsi="Arial" w:cs="Arial"/>
                <w:color w:val="auto"/>
              </w:rPr>
              <w:t>Non-compliant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1485BA5" w:rsidR="00C9354C" w:rsidRPr="00187DF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7DF6">
              <w:rPr>
                <w:rFonts w:ascii="Arial" w:hAnsi="Arial" w:cs="Arial"/>
                <w:color w:val="auto"/>
              </w:rPr>
              <w:t>Non-compliant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C0E70">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1C0E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1C0E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1C0E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1C0E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1C0E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18EE1BE" w:rsidR="00C9354C" w:rsidRPr="00187DF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7DF6">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1C0E7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1C0E7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1C0E7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1C0E7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187DF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7DF6">
              <w:rPr>
                <w:rFonts w:ascii="Arial" w:hAnsi="Arial" w:cs="Arial"/>
                <w:color w:val="auto"/>
              </w:rPr>
              <w:t>Non-compliant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1C0E7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1C0E7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1C0E7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50964CD4" w:rsidR="00C9354C" w:rsidRPr="00187DF6" w:rsidRDefault="00C9354C" w:rsidP="000C41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6A41C0FF" w14:textId="17E7984E" w:rsidR="00C9354C" w:rsidRPr="00187DF6" w:rsidRDefault="00C9354C" w:rsidP="000C41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7DF6">
              <w:rPr>
                <w:rFonts w:ascii="Arial" w:hAnsi="Arial" w:cs="Arial"/>
                <w:color w:val="auto"/>
              </w:rPr>
              <w:t>Non-compliant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5FA5A2E" w14:textId="00D443C7" w:rsidR="008A132F" w:rsidRPr="008A132F" w:rsidRDefault="00E247F4" w:rsidP="006F10F1">
      <w:pPr>
        <w:spacing w:after="0"/>
        <w:rPr>
          <w:rFonts w:ascii="Arial" w:hAnsi="Arial" w:cs="Arial"/>
          <w:szCs w:val="22"/>
          <w:u w:val="single"/>
        </w:rPr>
      </w:pPr>
      <w:r>
        <w:rPr>
          <w:rFonts w:ascii="Arial" w:hAnsi="Arial" w:cs="Arial"/>
          <w:szCs w:val="22"/>
          <w:u w:val="single"/>
        </w:rPr>
        <w:t>8</w:t>
      </w:r>
      <w:r w:rsidR="008A132F" w:rsidRPr="008A132F">
        <w:rPr>
          <w:rFonts w:ascii="Arial" w:hAnsi="Arial" w:cs="Arial"/>
          <w:szCs w:val="22"/>
          <w:u w:val="single"/>
        </w:rPr>
        <w:t>(3)(</w:t>
      </w:r>
      <w:r>
        <w:rPr>
          <w:rFonts w:ascii="Arial" w:hAnsi="Arial" w:cs="Arial"/>
          <w:szCs w:val="22"/>
          <w:u w:val="single"/>
        </w:rPr>
        <w:t>a</w:t>
      </w:r>
      <w:r w:rsidR="008A132F" w:rsidRPr="008A132F">
        <w:rPr>
          <w:rFonts w:ascii="Arial" w:hAnsi="Arial" w:cs="Arial"/>
          <w:szCs w:val="22"/>
          <w:u w:val="single"/>
        </w:rPr>
        <w:t xml:space="preserve">) non-compliance </w:t>
      </w:r>
    </w:p>
    <w:p w14:paraId="561E1640" w14:textId="1E41AADB" w:rsidR="00110BBE" w:rsidRPr="00D11D18" w:rsidRDefault="007D41CC"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 service does not have an organisation-wide approach to involve consumers in developing, </w:t>
      </w:r>
      <w:r w:rsidR="00FA5149" w:rsidRPr="00D11D18">
        <w:rPr>
          <w:rFonts w:ascii="Arial" w:eastAsia="Times New Roman" w:hAnsi="Arial" w:cs="Arial"/>
          <w:color w:val="000000"/>
          <w:szCs w:val="22"/>
          <w:lang w:eastAsia="en-AU"/>
        </w:rPr>
        <w:t>delivering,</w:t>
      </w:r>
      <w:r w:rsidRPr="00D11D18">
        <w:rPr>
          <w:rFonts w:ascii="Arial" w:eastAsia="Times New Roman" w:hAnsi="Arial" w:cs="Arial"/>
          <w:color w:val="000000"/>
          <w:szCs w:val="22"/>
          <w:lang w:eastAsia="en-AU"/>
        </w:rPr>
        <w:t xml:space="preserve"> and evaluating their care and services. While consumers/representatives </w:t>
      </w:r>
      <w:r w:rsidR="00110BBE" w:rsidRPr="00D11D18">
        <w:rPr>
          <w:rFonts w:ascii="Arial" w:eastAsia="Times New Roman" w:hAnsi="Arial" w:cs="Arial"/>
          <w:color w:val="000000"/>
          <w:szCs w:val="22"/>
          <w:lang w:eastAsia="en-AU"/>
        </w:rPr>
        <w:t>can</w:t>
      </w:r>
      <w:r w:rsidRPr="00D11D18">
        <w:rPr>
          <w:rFonts w:ascii="Arial" w:eastAsia="Times New Roman" w:hAnsi="Arial" w:cs="Arial"/>
          <w:color w:val="000000"/>
          <w:szCs w:val="22"/>
          <w:lang w:eastAsia="en-AU"/>
        </w:rPr>
        <w:t xml:space="preserve"> provide feedback, no surveys are undertaken and there is no evidence of consumers being asked for input about their experience and the quality of care and services they receive. </w:t>
      </w:r>
    </w:p>
    <w:p w14:paraId="0838F03C" w14:textId="2516AC6D" w:rsidR="00110BBE" w:rsidRPr="00D11D18" w:rsidRDefault="00110BBE"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lastRenderedPageBreak/>
        <w:t>Management and staff could not describe how consumers are actively engaged in the development, delivery and evaluation of care and services beyond that associated with a review of their care and services plan. Management identified one consumer who had provided a list of suggestions for improving services, ranging from employing younger staff to not using brokered staff. There is no evidence to indicate management acknowledged receipt of the suggestions or that they followed up with the consumer.</w:t>
      </w:r>
    </w:p>
    <w:p w14:paraId="6AB0B10C" w14:textId="3876F395" w:rsidR="007D41CC" w:rsidRPr="00D11D18" w:rsidRDefault="007D41CC"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Management could not provide examples of how the feedback from consumers is used to plan improvements at the service or how the organisation responds to information received from consumers through this process.</w:t>
      </w:r>
    </w:p>
    <w:p w14:paraId="2E4B0FE1" w14:textId="584449BB" w:rsidR="00CE2129" w:rsidRDefault="00CE2129" w:rsidP="006F10F1">
      <w:pPr>
        <w:spacing w:after="0"/>
        <w:rPr>
          <w:rFonts w:ascii="Arial" w:hAnsi="Arial" w:cs="Arial"/>
          <w:szCs w:val="22"/>
          <w:u w:val="single"/>
        </w:rPr>
      </w:pPr>
      <w:r>
        <w:rPr>
          <w:rFonts w:ascii="Arial" w:hAnsi="Arial" w:cs="Arial"/>
          <w:szCs w:val="22"/>
          <w:u w:val="single"/>
        </w:rPr>
        <w:t>8</w:t>
      </w:r>
      <w:r w:rsidRPr="008A132F">
        <w:rPr>
          <w:rFonts w:ascii="Arial" w:hAnsi="Arial" w:cs="Arial"/>
          <w:szCs w:val="22"/>
          <w:u w:val="single"/>
        </w:rPr>
        <w:t>(3)(</w:t>
      </w:r>
      <w:r>
        <w:rPr>
          <w:rFonts w:ascii="Arial" w:hAnsi="Arial" w:cs="Arial"/>
          <w:szCs w:val="22"/>
          <w:u w:val="single"/>
        </w:rPr>
        <w:t>b</w:t>
      </w:r>
      <w:r w:rsidRPr="008A132F">
        <w:rPr>
          <w:rFonts w:ascii="Arial" w:hAnsi="Arial" w:cs="Arial"/>
          <w:szCs w:val="22"/>
          <w:u w:val="single"/>
        </w:rPr>
        <w:t xml:space="preserve">) non-compliance </w:t>
      </w:r>
    </w:p>
    <w:p w14:paraId="27392729" w14:textId="62C4CC39" w:rsidR="00226279" w:rsidRPr="00D11D18" w:rsidRDefault="00226279" w:rsidP="00FF7CA0">
      <w:pPr>
        <w:pStyle w:val="CommentText"/>
        <w:spacing w:before="100" w:beforeAutospacing="1"/>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 xml:space="preserve">There is no evidence the governing body asks for and receives the information needed from the service to provide oversight of service delivery or to satisfy itself that the Quality Standards are being met within the service. </w:t>
      </w:r>
      <w:r w:rsidR="00DA0093" w:rsidRPr="00D11D18">
        <w:rPr>
          <w:rFonts w:ascii="Arial" w:eastAsia="Times New Roman" w:hAnsi="Arial" w:cs="Arial"/>
          <w:color w:val="000000"/>
          <w:szCs w:val="22"/>
          <w:lang w:eastAsia="en-AU"/>
        </w:rPr>
        <w:t>There was insufficient evidence provided to demonstrate that the governing body understands and sets priorities to improve the performance of the service against the Quality Standards</w:t>
      </w:r>
      <w:r w:rsidR="00AD5A25" w:rsidRPr="00D11D18">
        <w:rPr>
          <w:rFonts w:ascii="Arial" w:eastAsia="Times New Roman" w:hAnsi="Arial" w:cs="Arial"/>
          <w:color w:val="000000"/>
          <w:szCs w:val="22"/>
          <w:lang w:eastAsia="en-AU"/>
        </w:rPr>
        <w:t xml:space="preserve"> based on discussions with the Chief Executive Officer (CEO), the Case Manager and office staff and an analysis of the information provided by management during the quality audit</w:t>
      </w:r>
      <w:r w:rsidR="00DA0093" w:rsidRPr="00D11D18">
        <w:rPr>
          <w:rFonts w:ascii="Arial" w:eastAsia="Times New Roman" w:hAnsi="Arial" w:cs="Arial"/>
          <w:color w:val="000000"/>
          <w:szCs w:val="22"/>
          <w:lang w:eastAsia="en-AU"/>
        </w:rPr>
        <w:t>.</w:t>
      </w:r>
    </w:p>
    <w:p w14:paraId="5627EE13" w14:textId="70DF85D4" w:rsidR="00FA5149" w:rsidRPr="00D11D18" w:rsidRDefault="00B11E84" w:rsidP="00D11D18">
      <w:pPr>
        <w:pStyle w:val="CommentText"/>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Management could not describe how the governing body maintains oversight of the quality of subcontracted services through brokerage agreements</w:t>
      </w:r>
      <w:r w:rsidR="0026565B" w:rsidRPr="00D11D18">
        <w:rPr>
          <w:rFonts w:ascii="Arial" w:eastAsia="Times New Roman" w:hAnsi="Arial" w:cs="Arial"/>
          <w:color w:val="000000"/>
          <w:szCs w:val="22"/>
          <w:lang w:eastAsia="en-AU"/>
        </w:rPr>
        <w:t>.</w:t>
      </w:r>
      <w:r w:rsidR="00A53123" w:rsidRPr="00D11D18">
        <w:rPr>
          <w:rFonts w:ascii="Arial" w:eastAsia="Times New Roman" w:hAnsi="Arial" w:cs="Arial"/>
          <w:color w:val="000000"/>
          <w:szCs w:val="22"/>
          <w:lang w:eastAsia="en-AU"/>
        </w:rPr>
        <w:t xml:space="preserve"> </w:t>
      </w:r>
      <w:r w:rsidR="0026565B" w:rsidRPr="00D11D18">
        <w:rPr>
          <w:rFonts w:ascii="Arial" w:eastAsia="Times New Roman" w:hAnsi="Arial" w:cs="Arial"/>
          <w:color w:val="000000"/>
          <w:szCs w:val="22"/>
          <w:lang w:eastAsia="en-AU"/>
        </w:rPr>
        <w:t>T</w:t>
      </w:r>
      <w:r w:rsidR="00A53123" w:rsidRPr="00D11D18">
        <w:rPr>
          <w:rFonts w:ascii="Arial" w:eastAsia="Times New Roman" w:hAnsi="Arial" w:cs="Arial"/>
          <w:color w:val="000000"/>
          <w:szCs w:val="22"/>
          <w:lang w:eastAsia="en-AU"/>
        </w:rPr>
        <w:t xml:space="preserve">he Case Manager </w:t>
      </w:r>
      <w:r w:rsidR="004A3674" w:rsidRPr="00D11D18">
        <w:rPr>
          <w:rFonts w:ascii="Arial" w:eastAsia="Times New Roman" w:hAnsi="Arial" w:cs="Arial"/>
          <w:color w:val="000000"/>
          <w:szCs w:val="22"/>
          <w:lang w:eastAsia="en-AU"/>
        </w:rPr>
        <w:t xml:space="preserve">was able to </w:t>
      </w:r>
      <w:r w:rsidR="00A53123" w:rsidRPr="00D11D18">
        <w:rPr>
          <w:rFonts w:ascii="Arial" w:eastAsia="Times New Roman" w:hAnsi="Arial" w:cs="Arial"/>
          <w:color w:val="000000"/>
          <w:szCs w:val="22"/>
          <w:lang w:eastAsia="en-AU"/>
        </w:rPr>
        <w:t>identi</w:t>
      </w:r>
      <w:r w:rsidR="004A3674" w:rsidRPr="00D11D18">
        <w:rPr>
          <w:rFonts w:ascii="Arial" w:eastAsia="Times New Roman" w:hAnsi="Arial" w:cs="Arial"/>
          <w:color w:val="000000"/>
          <w:szCs w:val="22"/>
          <w:lang w:eastAsia="en-AU"/>
        </w:rPr>
        <w:t>fy</w:t>
      </w:r>
      <w:r w:rsidR="00A53123" w:rsidRPr="00D11D18">
        <w:rPr>
          <w:rFonts w:ascii="Arial" w:eastAsia="Times New Roman" w:hAnsi="Arial" w:cs="Arial"/>
          <w:color w:val="000000"/>
          <w:szCs w:val="22"/>
          <w:lang w:eastAsia="en-AU"/>
        </w:rPr>
        <w:t xml:space="preserve"> vulnerable </w:t>
      </w:r>
      <w:r w:rsidR="004A3674" w:rsidRPr="00D11D18">
        <w:rPr>
          <w:rFonts w:ascii="Arial" w:eastAsia="Times New Roman" w:hAnsi="Arial" w:cs="Arial"/>
          <w:color w:val="000000"/>
          <w:szCs w:val="22"/>
          <w:lang w:eastAsia="en-AU"/>
        </w:rPr>
        <w:t>consumers</w:t>
      </w:r>
      <w:r w:rsidR="00A53123" w:rsidRPr="00D11D18">
        <w:rPr>
          <w:rFonts w:ascii="Arial" w:eastAsia="Times New Roman" w:hAnsi="Arial" w:cs="Arial"/>
          <w:color w:val="000000"/>
          <w:szCs w:val="22"/>
          <w:lang w:eastAsia="en-AU"/>
        </w:rPr>
        <w:t xml:space="preserve"> as those who live alone, those without family support and those with high clinical needs</w:t>
      </w:r>
      <w:r w:rsidR="00F66ACC" w:rsidRPr="00D11D18">
        <w:rPr>
          <w:rFonts w:ascii="Arial" w:eastAsia="Times New Roman" w:hAnsi="Arial" w:cs="Arial"/>
          <w:color w:val="000000"/>
          <w:szCs w:val="22"/>
          <w:lang w:eastAsia="en-AU"/>
        </w:rPr>
        <w:t xml:space="preserve"> but</w:t>
      </w:r>
      <w:r w:rsidR="00A53123" w:rsidRPr="00D11D18">
        <w:rPr>
          <w:rFonts w:ascii="Arial" w:eastAsia="Times New Roman" w:hAnsi="Arial" w:cs="Arial"/>
          <w:color w:val="000000"/>
          <w:szCs w:val="22"/>
          <w:lang w:eastAsia="en-AU"/>
        </w:rPr>
        <w:t xml:space="preserve"> there was no evidence the approved provider maintains oversight of their service delivery.</w:t>
      </w:r>
      <w:r w:rsidR="0051462C" w:rsidRPr="00D11D18">
        <w:rPr>
          <w:rFonts w:ascii="Arial" w:eastAsia="Times New Roman" w:hAnsi="Arial" w:cs="Arial"/>
          <w:color w:val="000000"/>
          <w:szCs w:val="22"/>
          <w:lang w:eastAsia="en-AU"/>
        </w:rPr>
        <w:t xml:space="preserve"> Only </w:t>
      </w:r>
      <w:r w:rsidR="009D2F0B" w:rsidRPr="00D11D18">
        <w:rPr>
          <w:rFonts w:ascii="Arial" w:eastAsia="Times New Roman" w:hAnsi="Arial" w:cs="Arial"/>
          <w:color w:val="000000"/>
          <w:szCs w:val="22"/>
          <w:lang w:eastAsia="en-AU"/>
        </w:rPr>
        <w:t>two</w:t>
      </w:r>
      <w:r w:rsidR="0051462C" w:rsidRPr="00D11D18">
        <w:rPr>
          <w:rFonts w:ascii="Arial" w:eastAsia="Times New Roman" w:hAnsi="Arial" w:cs="Arial"/>
          <w:color w:val="000000"/>
          <w:szCs w:val="22"/>
          <w:lang w:eastAsia="en-AU"/>
        </w:rPr>
        <w:t xml:space="preserve"> meeting minutes </w:t>
      </w:r>
      <w:r w:rsidR="00CB10ED" w:rsidRPr="00D11D18">
        <w:rPr>
          <w:rFonts w:ascii="Arial" w:eastAsia="Times New Roman" w:hAnsi="Arial" w:cs="Arial"/>
          <w:color w:val="000000"/>
          <w:szCs w:val="22"/>
          <w:lang w:eastAsia="en-AU"/>
        </w:rPr>
        <w:t>were on record</w:t>
      </w:r>
      <w:r w:rsidR="0051462C" w:rsidRPr="00D11D18">
        <w:rPr>
          <w:rFonts w:ascii="Arial" w:eastAsia="Times New Roman" w:hAnsi="Arial" w:cs="Arial"/>
          <w:color w:val="000000"/>
          <w:szCs w:val="22"/>
          <w:lang w:eastAsia="en-AU"/>
        </w:rPr>
        <w:t xml:space="preserve"> with the item discussed January 2022 </w:t>
      </w:r>
      <w:r w:rsidR="00075372" w:rsidRPr="00D11D18">
        <w:rPr>
          <w:rFonts w:ascii="Arial" w:eastAsia="Times New Roman" w:hAnsi="Arial" w:cs="Arial"/>
          <w:color w:val="000000"/>
          <w:szCs w:val="22"/>
          <w:lang w:eastAsia="en-AU"/>
        </w:rPr>
        <w:t>being</w:t>
      </w:r>
      <w:r w:rsidR="0051462C" w:rsidRPr="00D11D18">
        <w:rPr>
          <w:rFonts w:ascii="Arial" w:eastAsia="Times New Roman" w:hAnsi="Arial" w:cs="Arial"/>
          <w:color w:val="000000"/>
          <w:szCs w:val="22"/>
          <w:lang w:eastAsia="en-AU"/>
        </w:rPr>
        <w:t xml:space="preserve"> a reduction in management fees</w:t>
      </w:r>
      <w:r w:rsidR="00075372" w:rsidRPr="00D11D18">
        <w:rPr>
          <w:rFonts w:ascii="Arial" w:eastAsia="Times New Roman" w:hAnsi="Arial" w:cs="Arial"/>
          <w:color w:val="000000"/>
          <w:szCs w:val="22"/>
          <w:lang w:eastAsia="en-AU"/>
        </w:rPr>
        <w:t xml:space="preserve"> a</w:t>
      </w:r>
      <w:r w:rsidR="00247CB8" w:rsidRPr="00D11D18">
        <w:rPr>
          <w:rFonts w:ascii="Arial" w:eastAsia="Times New Roman" w:hAnsi="Arial" w:cs="Arial"/>
          <w:color w:val="000000"/>
          <w:szCs w:val="22"/>
          <w:lang w:eastAsia="en-AU"/>
        </w:rPr>
        <w:t>n</w:t>
      </w:r>
      <w:r w:rsidR="00075372" w:rsidRPr="00D11D18">
        <w:rPr>
          <w:rFonts w:ascii="Arial" w:eastAsia="Times New Roman" w:hAnsi="Arial" w:cs="Arial"/>
          <w:color w:val="000000"/>
          <w:szCs w:val="22"/>
          <w:lang w:eastAsia="en-AU"/>
        </w:rPr>
        <w:t>d i</w:t>
      </w:r>
      <w:r w:rsidR="0051462C" w:rsidRPr="00D11D18">
        <w:rPr>
          <w:rFonts w:ascii="Arial" w:eastAsia="Times New Roman" w:hAnsi="Arial" w:cs="Arial"/>
          <w:color w:val="000000"/>
          <w:szCs w:val="22"/>
          <w:lang w:eastAsia="en-AU"/>
        </w:rPr>
        <w:t xml:space="preserve">n March 2021, </w:t>
      </w:r>
      <w:r w:rsidR="00075372" w:rsidRPr="00D11D18">
        <w:rPr>
          <w:rFonts w:ascii="Arial" w:eastAsia="Times New Roman" w:hAnsi="Arial" w:cs="Arial"/>
          <w:color w:val="000000"/>
          <w:szCs w:val="22"/>
          <w:lang w:eastAsia="en-AU"/>
        </w:rPr>
        <w:t xml:space="preserve">discussing </w:t>
      </w:r>
      <w:r w:rsidR="0051462C" w:rsidRPr="00D11D18">
        <w:rPr>
          <w:rFonts w:ascii="Arial" w:eastAsia="Times New Roman" w:hAnsi="Arial" w:cs="Arial"/>
          <w:color w:val="000000"/>
          <w:szCs w:val="22"/>
          <w:lang w:eastAsia="en-AU"/>
        </w:rPr>
        <w:t xml:space="preserve">the service’s website, fee changes, and the use of an external provider to write policies and procedures. The minutes did not demonstrate the governing body was provided with information on complaints, incidents, continuous </w:t>
      </w:r>
      <w:r w:rsidR="00277A50" w:rsidRPr="00D11D18">
        <w:rPr>
          <w:rFonts w:ascii="Arial" w:eastAsia="Times New Roman" w:hAnsi="Arial" w:cs="Arial"/>
          <w:color w:val="000000"/>
          <w:szCs w:val="22"/>
          <w:lang w:eastAsia="en-AU"/>
        </w:rPr>
        <w:t>improvement,</w:t>
      </w:r>
      <w:r w:rsidR="0051462C" w:rsidRPr="00D11D18">
        <w:rPr>
          <w:rFonts w:ascii="Arial" w:eastAsia="Times New Roman" w:hAnsi="Arial" w:cs="Arial"/>
          <w:color w:val="000000"/>
          <w:szCs w:val="22"/>
          <w:lang w:eastAsia="en-AU"/>
        </w:rPr>
        <w:t xml:space="preserve"> or risk.</w:t>
      </w:r>
    </w:p>
    <w:p w14:paraId="10ACF392" w14:textId="4C75B076" w:rsidR="00CE2129" w:rsidRDefault="00CE2129" w:rsidP="006F10F1">
      <w:pPr>
        <w:spacing w:after="0"/>
        <w:rPr>
          <w:rFonts w:ascii="Arial" w:hAnsi="Arial" w:cs="Arial"/>
          <w:szCs w:val="22"/>
          <w:u w:val="single"/>
        </w:rPr>
      </w:pPr>
      <w:r>
        <w:rPr>
          <w:rFonts w:ascii="Arial" w:hAnsi="Arial" w:cs="Arial"/>
          <w:szCs w:val="22"/>
          <w:u w:val="single"/>
        </w:rPr>
        <w:t>8</w:t>
      </w:r>
      <w:r w:rsidRPr="008A132F">
        <w:rPr>
          <w:rFonts w:ascii="Arial" w:hAnsi="Arial" w:cs="Arial"/>
          <w:szCs w:val="22"/>
          <w:u w:val="single"/>
        </w:rPr>
        <w:t>(3)(</w:t>
      </w:r>
      <w:r>
        <w:rPr>
          <w:rFonts w:ascii="Arial" w:hAnsi="Arial" w:cs="Arial"/>
          <w:szCs w:val="22"/>
          <w:u w:val="single"/>
        </w:rPr>
        <w:t>c</w:t>
      </w:r>
      <w:r w:rsidRPr="008A132F">
        <w:rPr>
          <w:rFonts w:ascii="Arial" w:hAnsi="Arial" w:cs="Arial"/>
          <w:szCs w:val="22"/>
          <w:u w:val="single"/>
        </w:rPr>
        <w:t xml:space="preserve">) non-compliance </w:t>
      </w:r>
    </w:p>
    <w:p w14:paraId="3908A674" w14:textId="6229CA5F" w:rsidR="006B1AFB" w:rsidRPr="00D11D18" w:rsidRDefault="006B1AFB" w:rsidP="00FF7CA0">
      <w:pPr>
        <w:pStyle w:val="CommentText"/>
        <w:spacing w:before="120"/>
        <w:rPr>
          <w:rFonts w:ascii="Arial" w:eastAsia="Times New Roman" w:hAnsi="Arial" w:cs="Arial"/>
          <w:color w:val="000000"/>
          <w:szCs w:val="22"/>
          <w:lang w:eastAsia="en-AU"/>
        </w:rPr>
      </w:pPr>
      <w:r w:rsidRPr="00D11D18">
        <w:rPr>
          <w:rFonts w:ascii="Arial" w:eastAsia="Times New Roman" w:hAnsi="Arial" w:cs="Arial"/>
          <w:color w:val="000000"/>
          <w:szCs w:val="22"/>
          <w:lang w:eastAsia="en-AU"/>
        </w:rPr>
        <w:t>The service did not demonstrate it has effective organisation wide governance systems in place for managing and governing all aspects of care and services in relation to information management, continuous improvement, workforce governance, regulatory requirements and feedback and complaints.</w:t>
      </w:r>
    </w:p>
    <w:p w14:paraId="76546309" w14:textId="77777777" w:rsidR="006F24E3" w:rsidRPr="003C24F2" w:rsidRDefault="006F24E3" w:rsidP="006F10F1">
      <w:pPr>
        <w:pStyle w:val="ListParagraph"/>
        <w:keepNext/>
        <w:numPr>
          <w:ilvl w:val="0"/>
          <w:numId w:val="28"/>
        </w:numPr>
        <w:tabs>
          <w:tab w:val="right" w:pos="9072"/>
        </w:tabs>
        <w:spacing w:after="0"/>
        <w:outlineLvl w:val="3"/>
        <w:rPr>
          <w:rFonts w:ascii="Arial" w:eastAsia="Calibri" w:hAnsi="Arial" w:cs="Arial"/>
          <w:bCs/>
          <w:iCs/>
          <w:color w:val="auto"/>
          <w:u w:val="single"/>
          <w:lang w:eastAsia="en-AU"/>
        </w:rPr>
      </w:pPr>
      <w:r w:rsidRPr="003C24F2">
        <w:rPr>
          <w:rFonts w:ascii="Arial" w:eastAsia="Calibri" w:hAnsi="Arial" w:cs="Arial"/>
          <w:bCs/>
          <w:iCs/>
          <w:color w:val="auto"/>
          <w:u w:val="single"/>
          <w:lang w:eastAsia="en-AU"/>
        </w:rPr>
        <w:t>Information management</w:t>
      </w:r>
    </w:p>
    <w:p w14:paraId="7F5F1D05" w14:textId="64905212" w:rsidR="006F24E3" w:rsidRDefault="006F24E3" w:rsidP="00FF7CA0">
      <w:pPr>
        <w:spacing w:before="120" w:after="0"/>
        <w:ind w:left="714"/>
        <w:contextualSpacing/>
        <w:rPr>
          <w:rFonts w:ascii="Arial" w:eastAsia="Times New Roman" w:hAnsi="Arial" w:cs="Arial"/>
          <w:color w:val="000000"/>
          <w:lang w:eastAsia="en-AU"/>
        </w:rPr>
      </w:pPr>
      <w:r w:rsidRPr="006F24E3">
        <w:rPr>
          <w:rFonts w:ascii="Arial" w:eastAsia="Times New Roman" w:hAnsi="Arial" w:cs="Arial"/>
          <w:color w:val="auto"/>
          <w:lang w:eastAsia="en-AU"/>
        </w:rPr>
        <w:t xml:space="preserve">Assessment and care planning information was not always documented, including where risk to consumers were identified. Information was incomplete and care plans did not consistently document strategies to guide staff practice in the delivery of care and services. </w:t>
      </w:r>
      <w:r w:rsidRPr="006F24E3">
        <w:rPr>
          <w:rFonts w:ascii="Arial" w:eastAsia="Times New Roman" w:hAnsi="Arial" w:cs="Arial"/>
          <w:color w:val="000000"/>
          <w:lang w:eastAsia="en-AU"/>
        </w:rPr>
        <w:t xml:space="preserve">Outdated terminology and information </w:t>
      </w:r>
      <w:r w:rsidR="004D752C" w:rsidRPr="006F24E3">
        <w:rPr>
          <w:rFonts w:ascii="Arial" w:eastAsia="Times New Roman" w:hAnsi="Arial" w:cs="Arial"/>
          <w:color w:val="000000"/>
          <w:lang w:eastAsia="en-AU"/>
        </w:rPr>
        <w:t>were</w:t>
      </w:r>
      <w:r w:rsidRPr="006F24E3">
        <w:rPr>
          <w:rFonts w:ascii="Arial" w:eastAsia="Times New Roman" w:hAnsi="Arial" w:cs="Arial"/>
          <w:color w:val="000000"/>
          <w:lang w:eastAsia="en-AU"/>
        </w:rPr>
        <w:t xml:space="preserve"> evident within key documents</w:t>
      </w:r>
      <w:r w:rsidR="002E0FE7">
        <w:rPr>
          <w:rFonts w:ascii="Arial" w:eastAsia="Times New Roman" w:hAnsi="Arial" w:cs="Arial"/>
          <w:color w:val="000000"/>
          <w:lang w:eastAsia="en-AU"/>
        </w:rPr>
        <w:t xml:space="preserve">, </w:t>
      </w:r>
      <w:r w:rsidRPr="006F24E3">
        <w:rPr>
          <w:rFonts w:ascii="Arial" w:eastAsia="Times New Roman" w:hAnsi="Arial" w:cs="Arial"/>
          <w:color w:val="000000"/>
          <w:lang w:eastAsia="en-AU"/>
        </w:rPr>
        <w:t>staff engagement letters w</w:t>
      </w:r>
      <w:r w:rsidR="002E0FE7">
        <w:rPr>
          <w:rFonts w:ascii="Arial" w:eastAsia="Times New Roman" w:hAnsi="Arial" w:cs="Arial"/>
          <w:color w:val="000000"/>
          <w:lang w:eastAsia="en-AU"/>
        </w:rPr>
        <w:t>ere</w:t>
      </w:r>
      <w:r w:rsidRPr="006F24E3">
        <w:rPr>
          <w:rFonts w:ascii="Arial" w:eastAsia="Times New Roman" w:hAnsi="Arial" w:cs="Arial"/>
          <w:color w:val="000000"/>
          <w:lang w:eastAsia="en-AU"/>
        </w:rPr>
        <w:t xml:space="preserve"> inconsistent, with some not outlining staff responsibilities around WHS and confidentiality.</w:t>
      </w:r>
    </w:p>
    <w:p w14:paraId="53503CD8" w14:textId="239FEEA2" w:rsidR="006F24E3" w:rsidRDefault="006F24E3" w:rsidP="006F10F1">
      <w:pPr>
        <w:spacing w:after="0"/>
        <w:ind w:left="714"/>
        <w:contextualSpacing/>
        <w:rPr>
          <w:rFonts w:ascii="Arial" w:eastAsia="Times New Roman" w:hAnsi="Arial" w:cs="Arial"/>
          <w:color w:val="000000"/>
          <w:lang w:eastAsia="en-AU"/>
        </w:rPr>
      </w:pPr>
      <w:r w:rsidRPr="006F24E3">
        <w:rPr>
          <w:rFonts w:ascii="Arial" w:eastAsia="Times New Roman" w:hAnsi="Arial" w:cs="Arial"/>
          <w:color w:val="000000"/>
          <w:lang w:eastAsia="en-AU"/>
        </w:rPr>
        <w:t xml:space="preserve">Staff were unaware of whether there were policy and procedure </w:t>
      </w:r>
      <w:r w:rsidR="004D752C" w:rsidRPr="006F24E3">
        <w:rPr>
          <w:rFonts w:ascii="Arial" w:eastAsia="Times New Roman" w:hAnsi="Arial" w:cs="Arial"/>
          <w:color w:val="000000"/>
          <w:lang w:eastAsia="en-AU"/>
        </w:rPr>
        <w:t>documents,</w:t>
      </w:r>
      <w:r w:rsidR="00E2265F">
        <w:rPr>
          <w:rFonts w:ascii="Arial" w:eastAsia="Times New Roman" w:hAnsi="Arial" w:cs="Arial"/>
          <w:color w:val="000000"/>
          <w:lang w:eastAsia="en-AU"/>
        </w:rPr>
        <w:t xml:space="preserve"> and m</w:t>
      </w:r>
      <w:r w:rsidRPr="006F24E3">
        <w:rPr>
          <w:rFonts w:ascii="Arial" w:eastAsia="Times New Roman" w:hAnsi="Arial" w:cs="Arial"/>
          <w:color w:val="000000"/>
          <w:lang w:eastAsia="en-AU"/>
        </w:rPr>
        <w:t xml:space="preserve">eeting minutes are not consistently documented. </w:t>
      </w:r>
      <w:r w:rsidR="00CE601E" w:rsidRPr="00CE601E">
        <w:rPr>
          <w:rFonts w:ascii="Arial" w:eastAsia="Times New Roman" w:hAnsi="Arial" w:cs="Arial"/>
          <w:color w:val="auto"/>
          <w:lang w:eastAsia="en-AU"/>
        </w:rPr>
        <w:t>This is discussed further in Standard 2.</w:t>
      </w:r>
    </w:p>
    <w:p w14:paraId="057DF6EC" w14:textId="362396EC" w:rsidR="00476174" w:rsidRPr="003C24F2" w:rsidRDefault="00476174" w:rsidP="00FF7CA0">
      <w:pPr>
        <w:pStyle w:val="ListParagraph"/>
        <w:keepNext/>
        <w:numPr>
          <w:ilvl w:val="0"/>
          <w:numId w:val="28"/>
        </w:numPr>
        <w:tabs>
          <w:tab w:val="right" w:pos="9072"/>
        </w:tabs>
        <w:spacing w:before="120" w:after="0"/>
        <w:outlineLvl w:val="3"/>
        <w:rPr>
          <w:rFonts w:ascii="Arial" w:eastAsia="Calibri" w:hAnsi="Arial" w:cs="Arial"/>
          <w:bCs/>
          <w:iCs/>
          <w:color w:val="auto"/>
          <w:u w:val="single"/>
          <w:lang w:eastAsia="en-AU"/>
        </w:rPr>
      </w:pPr>
      <w:r w:rsidRPr="003C24F2">
        <w:rPr>
          <w:rFonts w:ascii="Arial" w:eastAsia="Calibri" w:hAnsi="Arial" w:cs="Arial"/>
          <w:bCs/>
          <w:iCs/>
          <w:color w:val="auto"/>
          <w:u w:val="single"/>
          <w:lang w:eastAsia="en-AU"/>
        </w:rPr>
        <w:lastRenderedPageBreak/>
        <w:t xml:space="preserve">Continuous </w:t>
      </w:r>
      <w:r w:rsidR="00481856" w:rsidRPr="003C24F2">
        <w:rPr>
          <w:rFonts w:ascii="Arial" w:eastAsia="Calibri" w:hAnsi="Arial" w:cs="Arial"/>
          <w:bCs/>
          <w:iCs/>
          <w:color w:val="auto"/>
          <w:u w:val="single"/>
          <w:lang w:eastAsia="en-AU"/>
        </w:rPr>
        <w:t>I</w:t>
      </w:r>
      <w:r w:rsidRPr="003C24F2">
        <w:rPr>
          <w:rFonts w:ascii="Arial" w:eastAsia="Calibri" w:hAnsi="Arial" w:cs="Arial"/>
          <w:bCs/>
          <w:iCs/>
          <w:color w:val="auto"/>
          <w:u w:val="single"/>
          <w:lang w:eastAsia="en-AU"/>
        </w:rPr>
        <w:t>mprovement</w:t>
      </w:r>
    </w:p>
    <w:p w14:paraId="4C767E6C" w14:textId="067F8478" w:rsidR="00476174" w:rsidRDefault="00476174" w:rsidP="00FF7CA0">
      <w:pPr>
        <w:spacing w:before="120" w:after="0"/>
        <w:ind w:left="714"/>
        <w:rPr>
          <w:rFonts w:ascii="Arial" w:eastAsia="Times New Roman" w:hAnsi="Arial" w:cs="Arial"/>
          <w:color w:val="000000"/>
          <w:lang w:eastAsia="en-AU"/>
        </w:rPr>
      </w:pPr>
      <w:r w:rsidRPr="00476174">
        <w:rPr>
          <w:rFonts w:ascii="Arial" w:eastAsia="Times New Roman" w:hAnsi="Arial" w:cs="Arial"/>
          <w:color w:val="000000"/>
          <w:lang w:eastAsia="en-AU"/>
        </w:rPr>
        <w:t xml:space="preserve">Management </w:t>
      </w:r>
      <w:proofErr w:type="gramStart"/>
      <w:r w:rsidRPr="00476174">
        <w:rPr>
          <w:rFonts w:ascii="Arial" w:eastAsia="Times New Roman" w:hAnsi="Arial" w:cs="Arial"/>
          <w:color w:val="000000"/>
          <w:lang w:eastAsia="en-AU"/>
        </w:rPr>
        <w:t>were</w:t>
      </w:r>
      <w:proofErr w:type="gramEnd"/>
      <w:r w:rsidRPr="00476174">
        <w:rPr>
          <w:rFonts w:ascii="Arial" w:eastAsia="Times New Roman" w:hAnsi="Arial" w:cs="Arial"/>
          <w:color w:val="000000"/>
          <w:lang w:eastAsia="en-AU"/>
        </w:rPr>
        <w:t xml:space="preserve"> unable to speak to how continuous improvement activities are identified and the service does not maintain a PCI. While some feedback is provided by consumers/representatives this information is not recorded and there is no evidence the information is used to improve care and services. Management had not considered other avenues for identifying improvements such as incidents, audit results and legislative changes.</w:t>
      </w:r>
    </w:p>
    <w:p w14:paraId="78DCC208" w14:textId="09A54B88" w:rsidR="00476174" w:rsidRPr="003C24F2" w:rsidRDefault="00476174" w:rsidP="00637A60">
      <w:pPr>
        <w:pStyle w:val="ListParagraph"/>
        <w:keepNext/>
        <w:numPr>
          <w:ilvl w:val="0"/>
          <w:numId w:val="28"/>
        </w:numPr>
        <w:tabs>
          <w:tab w:val="right" w:pos="9072"/>
        </w:tabs>
        <w:spacing w:before="120" w:after="0"/>
        <w:outlineLvl w:val="3"/>
        <w:rPr>
          <w:rFonts w:ascii="Arial" w:eastAsia="Calibri" w:hAnsi="Arial" w:cs="Arial"/>
          <w:bCs/>
          <w:iCs/>
          <w:color w:val="auto"/>
          <w:u w:val="single"/>
          <w:lang w:eastAsia="en-AU"/>
        </w:rPr>
      </w:pPr>
      <w:r w:rsidRPr="003C24F2">
        <w:rPr>
          <w:rFonts w:ascii="Arial" w:eastAsia="Calibri" w:hAnsi="Arial" w:cs="Arial"/>
          <w:bCs/>
          <w:iCs/>
          <w:color w:val="auto"/>
          <w:u w:val="single"/>
          <w:lang w:eastAsia="en-AU"/>
        </w:rPr>
        <w:t xml:space="preserve">Financial </w:t>
      </w:r>
      <w:r w:rsidR="00766461" w:rsidRPr="003C24F2">
        <w:rPr>
          <w:rFonts w:ascii="Arial" w:eastAsia="Calibri" w:hAnsi="Arial" w:cs="Arial"/>
          <w:bCs/>
          <w:iCs/>
          <w:color w:val="auto"/>
          <w:u w:val="single"/>
          <w:lang w:eastAsia="en-AU"/>
        </w:rPr>
        <w:t>G</w:t>
      </w:r>
      <w:r w:rsidRPr="003C24F2">
        <w:rPr>
          <w:rFonts w:ascii="Arial" w:eastAsia="Calibri" w:hAnsi="Arial" w:cs="Arial"/>
          <w:bCs/>
          <w:iCs/>
          <w:color w:val="auto"/>
          <w:u w:val="single"/>
          <w:lang w:eastAsia="en-AU"/>
        </w:rPr>
        <w:t>overnance</w:t>
      </w:r>
    </w:p>
    <w:p w14:paraId="480CB414" w14:textId="35D6B738" w:rsidR="00476174" w:rsidRDefault="00476174" w:rsidP="00FF7CA0">
      <w:pPr>
        <w:spacing w:before="120" w:after="0"/>
        <w:ind w:left="714"/>
        <w:rPr>
          <w:rFonts w:ascii="Arial" w:eastAsia="Arial" w:hAnsi="Arial" w:cs="Arial"/>
          <w:color w:val="000000"/>
          <w:lang w:eastAsia="en-AU"/>
        </w:rPr>
      </w:pPr>
      <w:r w:rsidRPr="00476174">
        <w:rPr>
          <w:rFonts w:ascii="Arial" w:eastAsia="Arial" w:hAnsi="Arial" w:cs="Arial"/>
          <w:color w:val="000000"/>
          <w:lang w:eastAsia="en-AU"/>
        </w:rPr>
        <w:t>The service has financial governance systems and processes to manage the finances and resources required to deliver a safe and quality service. This includes providing consumers with monthly statements and having processes to identify and manage unspent funds.</w:t>
      </w:r>
    </w:p>
    <w:p w14:paraId="2A6530D1" w14:textId="2450741C" w:rsidR="00476174" w:rsidRPr="003C24F2" w:rsidRDefault="00476174" w:rsidP="00FF7CA0">
      <w:pPr>
        <w:pStyle w:val="ListParagraph"/>
        <w:keepNext/>
        <w:numPr>
          <w:ilvl w:val="0"/>
          <w:numId w:val="28"/>
        </w:numPr>
        <w:tabs>
          <w:tab w:val="right" w:pos="9072"/>
        </w:tabs>
        <w:spacing w:before="120" w:after="0"/>
        <w:outlineLvl w:val="3"/>
        <w:rPr>
          <w:rFonts w:ascii="Arial" w:eastAsia="Calibri" w:hAnsi="Arial" w:cs="Arial"/>
          <w:bCs/>
          <w:iCs/>
          <w:color w:val="auto"/>
          <w:u w:val="single"/>
          <w:lang w:eastAsia="en-AU"/>
        </w:rPr>
      </w:pPr>
      <w:r w:rsidRPr="003C24F2">
        <w:rPr>
          <w:rFonts w:ascii="Arial" w:eastAsia="Calibri" w:hAnsi="Arial" w:cs="Arial"/>
          <w:bCs/>
          <w:iCs/>
          <w:color w:val="auto"/>
          <w:u w:val="single"/>
          <w:lang w:eastAsia="en-AU"/>
        </w:rPr>
        <w:t xml:space="preserve">Workforce </w:t>
      </w:r>
      <w:r w:rsidR="009D2F0B">
        <w:rPr>
          <w:rFonts w:ascii="Arial" w:eastAsia="Calibri" w:hAnsi="Arial" w:cs="Arial"/>
          <w:bCs/>
          <w:iCs/>
          <w:color w:val="auto"/>
          <w:u w:val="single"/>
          <w:lang w:eastAsia="en-AU"/>
        </w:rPr>
        <w:t>g</w:t>
      </w:r>
      <w:r w:rsidRPr="003C24F2">
        <w:rPr>
          <w:rFonts w:ascii="Arial" w:eastAsia="Calibri" w:hAnsi="Arial" w:cs="Arial"/>
          <w:bCs/>
          <w:iCs/>
          <w:color w:val="auto"/>
          <w:u w:val="single"/>
          <w:lang w:eastAsia="en-AU"/>
        </w:rPr>
        <w:t>overnance, including the assignment of clear responsibilities and accountabilities</w:t>
      </w:r>
    </w:p>
    <w:p w14:paraId="5677A001" w14:textId="404206C1" w:rsidR="00476174" w:rsidRDefault="00476174" w:rsidP="00FF7CA0">
      <w:pPr>
        <w:keepNext/>
        <w:tabs>
          <w:tab w:val="right" w:pos="9072"/>
        </w:tabs>
        <w:spacing w:before="120" w:after="0"/>
        <w:ind w:left="714"/>
        <w:outlineLvl w:val="3"/>
        <w:rPr>
          <w:rFonts w:ascii="Arial" w:eastAsia="Times New Roman" w:hAnsi="Arial" w:cs="Arial"/>
          <w:color w:val="000000"/>
          <w:lang w:eastAsia="en-AU"/>
        </w:rPr>
      </w:pPr>
      <w:r w:rsidRPr="00476174">
        <w:rPr>
          <w:rFonts w:ascii="Arial" w:eastAsia="Calibri" w:hAnsi="Arial" w:cs="Arial"/>
          <w:iCs/>
          <w:color w:val="auto"/>
          <w:lang w:eastAsia="en-AU"/>
        </w:rPr>
        <w:t xml:space="preserve">The service did not demonstrate how they support, </w:t>
      </w:r>
      <w:r w:rsidR="00277A50" w:rsidRPr="00476174">
        <w:rPr>
          <w:rFonts w:ascii="Arial" w:eastAsia="Calibri" w:hAnsi="Arial" w:cs="Arial"/>
          <w:iCs/>
          <w:color w:val="auto"/>
          <w:lang w:eastAsia="en-AU"/>
        </w:rPr>
        <w:t>develop,</w:t>
      </w:r>
      <w:r w:rsidRPr="00476174">
        <w:rPr>
          <w:rFonts w:ascii="Arial" w:eastAsia="Calibri" w:hAnsi="Arial" w:cs="Arial"/>
          <w:iCs/>
          <w:color w:val="auto"/>
          <w:lang w:eastAsia="en-AU"/>
        </w:rPr>
        <w:t xml:space="preserve"> and monitor the workforce to deliver safe and quality care and services. The service did not demonstrate management and staff had the required skills and knowledge of aged care programs or the requirements of the Quality Standards.</w:t>
      </w:r>
      <w:r w:rsidR="008D7033">
        <w:rPr>
          <w:rFonts w:ascii="Arial" w:eastAsia="Calibri" w:hAnsi="Arial" w:cs="Arial"/>
          <w:iCs/>
          <w:color w:val="auto"/>
          <w:lang w:eastAsia="en-AU"/>
        </w:rPr>
        <w:t xml:space="preserve"> </w:t>
      </w:r>
      <w:r w:rsidRPr="00476174">
        <w:rPr>
          <w:rFonts w:ascii="Arial" w:eastAsia="Times New Roman" w:hAnsi="Arial" w:cs="Arial"/>
          <w:color w:val="000000"/>
          <w:lang w:eastAsia="en-AU"/>
        </w:rPr>
        <w:t>Refer to Standard 7.</w:t>
      </w:r>
    </w:p>
    <w:p w14:paraId="181D990F" w14:textId="02ABBB5C" w:rsidR="0079683F" w:rsidRPr="003C24F2" w:rsidRDefault="0079683F" w:rsidP="00FF7CA0">
      <w:pPr>
        <w:pStyle w:val="ListParagraph"/>
        <w:numPr>
          <w:ilvl w:val="0"/>
          <w:numId w:val="28"/>
        </w:numPr>
        <w:spacing w:before="120" w:after="0"/>
        <w:rPr>
          <w:rFonts w:ascii="Arial" w:eastAsia="Times New Roman" w:hAnsi="Arial" w:cs="Arial"/>
          <w:color w:val="000000"/>
          <w:u w:val="single"/>
          <w:lang w:eastAsia="en-AU"/>
        </w:rPr>
      </w:pPr>
      <w:r w:rsidRPr="003C24F2">
        <w:rPr>
          <w:rFonts w:ascii="Arial" w:eastAsia="Times New Roman" w:hAnsi="Arial" w:cs="Arial"/>
          <w:color w:val="000000"/>
          <w:u w:val="single"/>
          <w:lang w:eastAsia="en-AU"/>
        </w:rPr>
        <w:t xml:space="preserve">Regulatory </w:t>
      </w:r>
      <w:r w:rsidR="008D7033" w:rsidRPr="003C24F2">
        <w:rPr>
          <w:rFonts w:ascii="Arial" w:eastAsia="Times New Roman" w:hAnsi="Arial" w:cs="Arial"/>
          <w:color w:val="000000"/>
          <w:u w:val="single"/>
          <w:lang w:eastAsia="en-AU"/>
        </w:rPr>
        <w:t>C</w:t>
      </w:r>
      <w:r w:rsidRPr="003C24F2">
        <w:rPr>
          <w:rFonts w:ascii="Arial" w:eastAsia="Times New Roman" w:hAnsi="Arial" w:cs="Arial"/>
          <w:color w:val="000000"/>
          <w:u w:val="single"/>
          <w:lang w:eastAsia="en-AU"/>
        </w:rPr>
        <w:t>ompliance</w:t>
      </w:r>
    </w:p>
    <w:p w14:paraId="42859AE2" w14:textId="22FFBD68" w:rsidR="0079683F" w:rsidRDefault="0079683F" w:rsidP="00FF7CA0">
      <w:pPr>
        <w:spacing w:before="120" w:after="0"/>
        <w:ind w:left="714"/>
        <w:rPr>
          <w:rFonts w:ascii="Arial" w:eastAsia="Times New Roman" w:hAnsi="Arial" w:cs="Arial"/>
          <w:color w:val="000000"/>
          <w:lang w:eastAsia="en-AU"/>
        </w:rPr>
      </w:pPr>
      <w:r w:rsidRPr="0079683F">
        <w:rPr>
          <w:rFonts w:ascii="Arial" w:eastAsia="Times New Roman" w:hAnsi="Arial" w:cs="Arial"/>
          <w:color w:val="000000"/>
          <w:lang w:eastAsia="en-AU"/>
        </w:rPr>
        <w:t xml:space="preserve">Management said the organisation maintains up to date information on legislative guidelines through various methods, including for example from media releases and Australian Government websites. </w:t>
      </w:r>
    </w:p>
    <w:p w14:paraId="1FF2F6BF" w14:textId="19551AFF" w:rsidR="0079683F" w:rsidRDefault="0079683F" w:rsidP="00FF7CA0">
      <w:pPr>
        <w:spacing w:before="120"/>
        <w:ind w:left="714"/>
        <w:rPr>
          <w:rFonts w:ascii="Arial" w:eastAsia="Times New Roman" w:hAnsi="Arial" w:cs="Arial"/>
          <w:color w:val="000000"/>
          <w:lang w:eastAsia="en-AU"/>
        </w:rPr>
      </w:pPr>
      <w:r w:rsidRPr="0079683F">
        <w:rPr>
          <w:rFonts w:ascii="Arial" w:eastAsia="Times New Roman" w:hAnsi="Arial" w:cs="Arial"/>
          <w:color w:val="000000"/>
          <w:lang w:eastAsia="en-AU"/>
        </w:rPr>
        <w:t>The service did not demonstrate effective systems and processes in place to support the service to meet regulatory requirements in respect of the Home Care Package program. For example</w:t>
      </w:r>
      <w:r>
        <w:rPr>
          <w:rFonts w:ascii="Arial" w:eastAsia="Times New Roman" w:hAnsi="Arial" w:cs="Arial"/>
          <w:color w:val="000000"/>
          <w:lang w:eastAsia="en-AU"/>
        </w:rPr>
        <w:t>, c</w:t>
      </w:r>
      <w:r w:rsidRPr="0079683F">
        <w:rPr>
          <w:rFonts w:ascii="Arial" w:eastAsia="Times New Roman" w:hAnsi="Arial" w:cs="Arial"/>
          <w:color w:val="000000"/>
          <w:lang w:eastAsia="en-AU"/>
        </w:rPr>
        <w:t>riminal history checks are out of date</w:t>
      </w:r>
      <w:r w:rsidR="00E811B0">
        <w:rPr>
          <w:rFonts w:ascii="Arial" w:eastAsia="Times New Roman" w:hAnsi="Arial" w:cs="Arial"/>
          <w:color w:val="000000"/>
          <w:lang w:eastAsia="en-AU"/>
        </w:rPr>
        <w:t>, m</w:t>
      </w:r>
      <w:r w:rsidRPr="0079683F">
        <w:rPr>
          <w:rFonts w:ascii="Arial" w:eastAsia="Times New Roman" w:hAnsi="Arial" w:cs="Arial"/>
          <w:color w:val="000000"/>
          <w:lang w:eastAsia="en-AU"/>
        </w:rPr>
        <w:t>anagement had no knowledge of the new Code of Conduct to be introduced in December 2022</w:t>
      </w:r>
      <w:r w:rsidR="00E811B0">
        <w:rPr>
          <w:rFonts w:ascii="Arial" w:eastAsia="Times New Roman" w:hAnsi="Arial" w:cs="Arial"/>
          <w:color w:val="000000"/>
          <w:lang w:eastAsia="en-AU"/>
        </w:rPr>
        <w:t xml:space="preserve"> and </w:t>
      </w:r>
      <w:r w:rsidRPr="0079683F">
        <w:rPr>
          <w:rFonts w:ascii="Arial" w:eastAsia="Times New Roman" w:hAnsi="Arial" w:cs="Arial"/>
          <w:color w:val="000000"/>
          <w:lang w:eastAsia="en-AU"/>
        </w:rPr>
        <w:t xml:space="preserve">no knowledge of the requirement, introduced in April 2021, for home service providers to have an Incident Management System (IMS).  </w:t>
      </w:r>
    </w:p>
    <w:p w14:paraId="538A9225" w14:textId="37755092" w:rsidR="00B617F7" w:rsidRDefault="00B617F7" w:rsidP="00FF7CA0">
      <w:pPr>
        <w:spacing w:before="120" w:after="0"/>
        <w:ind w:left="714"/>
        <w:contextualSpacing/>
        <w:rPr>
          <w:rFonts w:ascii="Arial" w:eastAsia="Calibri" w:hAnsi="Arial" w:cs="Arial"/>
          <w:i/>
          <w:iCs/>
          <w:color w:val="000000"/>
          <w:lang w:eastAsia="en-AU"/>
        </w:rPr>
      </w:pPr>
      <w:r w:rsidRPr="00B617F7">
        <w:rPr>
          <w:rFonts w:ascii="Arial" w:eastAsia="Calibri" w:hAnsi="Arial" w:cs="Arial"/>
          <w:color w:val="000000"/>
        </w:rPr>
        <w:t xml:space="preserve">Compliance with the Quality Standards </w:t>
      </w:r>
      <w:r>
        <w:rPr>
          <w:rFonts w:ascii="Arial" w:eastAsia="Calibri" w:hAnsi="Arial" w:cs="Arial"/>
          <w:color w:val="000000"/>
        </w:rPr>
        <w:t>wa</w:t>
      </w:r>
      <w:r w:rsidRPr="00B617F7">
        <w:rPr>
          <w:rFonts w:ascii="Arial" w:eastAsia="Calibri" w:hAnsi="Arial" w:cs="Arial"/>
          <w:color w:val="000000"/>
        </w:rPr>
        <w:t>s not demonstrated, as reflected in the Quality Standards recommended by the Assessment Team as not met.</w:t>
      </w:r>
    </w:p>
    <w:p w14:paraId="46F0C578" w14:textId="407FEC6F" w:rsidR="0079683F" w:rsidRPr="003C24F2" w:rsidRDefault="0079683F" w:rsidP="00FF7CA0">
      <w:pPr>
        <w:pStyle w:val="ListParagraph"/>
        <w:numPr>
          <w:ilvl w:val="0"/>
          <w:numId w:val="28"/>
        </w:numPr>
        <w:spacing w:before="120" w:after="0"/>
        <w:rPr>
          <w:rFonts w:ascii="Arial" w:eastAsia="Times New Roman" w:hAnsi="Arial" w:cs="Arial"/>
          <w:color w:val="000000"/>
          <w:u w:val="single"/>
          <w:lang w:eastAsia="en-AU"/>
        </w:rPr>
      </w:pPr>
      <w:r w:rsidRPr="003C24F2">
        <w:rPr>
          <w:rFonts w:ascii="Arial" w:eastAsia="Times New Roman" w:hAnsi="Arial" w:cs="Arial"/>
          <w:color w:val="000000"/>
          <w:u w:val="single"/>
          <w:lang w:eastAsia="en-AU"/>
        </w:rPr>
        <w:t xml:space="preserve">Feedback and </w:t>
      </w:r>
      <w:r w:rsidR="00143801" w:rsidRPr="003C24F2">
        <w:rPr>
          <w:rFonts w:ascii="Arial" w:eastAsia="Times New Roman" w:hAnsi="Arial" w:cs="Arial"/>
          <w:color w:val="000000"/>
          <w:u w:val="single"/>
          <w:lang w:eastAsia="en-AU"/>
        </w:rPr>
        <w:t>C</w:t>
      </w:r>
      <w:r w:rsidRPr="003C24F2">
        <w:rPr>
          <w:rFonts w:ascii="Arial" w:eastAsia="Times New Roman" w:hAnsi="Arial" w:cs="Arial"/>
          <w:color w:val="000000"/>
          <w:u w:val="single"/>
          <w:lang w:eastAsia="en-AU"/>
        </w:rPr>
        <w:t>omplaints</w:t>
      </w:r>
    </w:p>
    <w:p w14:paraId="59FF7A6E" w14:textId="2A3A6F5E" w:rsidR="006B1AFB" w:rsidRDefault="0079683F" w:rsidP="00FF7CA0">
      <w:pPr>
        <w:spacing w:before="120" w:after="0"/>
        <w:ind w:left="714"/>
        <w:rPr>
          <w:rFonts w:ascii="Arial" w:eastAsia="Times New Roman" w:hAnsi="Arial" w:cs="Arial"/>
          <w:color w:val="000000"/>
          <w:lang w:eastAsia="en-AU"/>
        </w:rPr>
      </w:pPr>
      <w:r w:rsidRPr="0079683F">
        <w:rPr>
          <w:rFonts w:ascii="Arial" w:eastAsia="Times New Roman" w:hAnsi="Arial" w:cs="Arial"/>
          <w:color w:val="000000"/>
          <w:lang w:eastAsia="en-AU"/>
        </w:rPr>
        <w:t>While feedback and complaints are minimal and usually received verbally, the service does not record, monitor, analyse and use feedback and complaint data to improve the quality of its care and services. Refer to Standard 6.</w:t>
      </w:r>
    </w:p>
    <w:p w14:paraId="5608F0CB" w14:textId="7495E1D5" w:rsidR="00CE2129" w:rsidRDefault="00CE2129" w:rsidP="00FF7CA0">
      <w:pPr>
        <w:spacing w:before="120"/>
        <w:rPr>
          <w:rFonts w:ascii="Arial" w:hAnsi="Arial" w:cs="Arial"/>
          <w:szCs w:val="22"/>
          <w:u w:val="single"/>
        </w:rPr>
      </w:pPr>
      <w:r>
        <w:rPr>
          <w:rFonts w:ascii="Arial" w:hAnsi="Arial" w:cs="Arial"/>
          <w:szCs w:val="22"/>
          <w:u w:val="single"/>
        </w:rPr>
        <w:t>8</w:t>
      </w:r>
      <w:r w:rsidRPr="008A132F">
        <w:rPr>
          <w:rFonts w:ascii="Arial" w:hAnsi="Arial" w:cs="Arial"/>
          <w:szCs w:val="22"/>
          <w:u w:val="single"/>
        </w:rPr>
        <w:t>(3)(</w:t>
      </w:r>
      <w:r>
        <w:rPr>
          <w:rFonts w:ascii="Arial" w:hAnsi="Arial" w:cs="Arial"/>
          <w:szCs w:val="22"/>
          <w:u w:val="single"/>
        </w:rPr>
        <w:t>d</w:t>
      </w:r>
      <w:r w:rsidRPr="008A132F">
        <w:rPr>
          <w:rFonts w:ascii="Arial" w:hAnsi="Arial" w:cs="Arial"/>
          <w:szCs w:val="22"/>
          <w:u w:val="single"/>
        </w:rPr>
        <w:t xml:space="preserve">) non-compliance </w:t>
      </w:r>
    </w:p>
    <w:p w14:paraId="511A0770" w14:textId="750E172D" w:rsidR="00D72FB9" w:rsidRPr="00D72FB9" w:rsidRDefault="00D72FB9" w:rsidP="00FF7CA0">
      <w:pPr>
        <w:spacing w:before="120" w:after="0"/>
        <w:contextualSpacing/>
        <w:rPr>
          <w:rFonts w:ascii="Arial" w:eastAsia="Calibri" w:hAnsi="Arial" w:cs="Arial"/>
          <w:color w:val="auto"/>
        </w:rPr>
      </w:pPr>
      <w:r w:rsidRPr="00D72FB9">
        <w:rPr>
          <w:rFonts w:ascii="Arial" w:eastAsia="Calibri" w:hAnsi="Arial" w:cs="Arial"/>
          <w:color w:val="auto"/>
        </w:rPr>
        <w:t xml:space="preserve">The service did not demonstrate </w:t>
      </w:r>
      <w:r w:rsidR="00512E2A">
        <w:rPr>
          <w:rFonts w:ascii="Arial" w:eastAsia="Calibri" w:hAnsi="Arial" w:cs="Arial"/>
          <w:color w:val="auto"/>
        </w:rPr>
        <w:t xml:space="preserve">that </w:t>
      </w:r>
      <w:r w:rsidRPr="00D72FB9">
        <w:rPr>
          <w:rFonts w:ascii="Arial" w:eastAsia="Calibri" w:hAnsi="Arial" w:cs="Arial"/>
          <w:color w:val="auto"/>
        </w:rPr>
        <w:t>there is an effective risk management framework and associated policies and procedures to guide staff practice in identifying and responding to risk.</w:t>
      </w:r>
    </w:p>
    <w:p w14:paraId="5C1E8180" w14:textId="1FE5D443" w:rsidR="00EF2528" w:rsidRPr="00FF7CA0" w:rsidRDefault="00C25EF8"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The service was unable to demonstrate it has an effective IMS or adequately demonstrate assessment and planning processes included a consideration of high</w:t>
      </w:r>
      <w:r w:rsidR="00201D10" w:rsidRPr="00FF7CA0">
        <w:rPr>
          <w:rFonts w:ascii="Arial" w:eastAsia="Times New Roman" w:hAnsi="Arial" w:cs="Arial"/>
          <w:color w:val="000000"/>
          <w:szCs w:val="22"/>
          <w:lang w:eastAsia="en-AU"/>
        </w:rPr>
        <w:t>-</w:t>
      </w:r>
      <w:r w:rsidRPr="00FF7CA0">
        <w:rPr>
          <w:rFonts w:ascii="Arial" w:eastAsia="Times New Roman" w:hAnsi="Arial" w:cs="Arial"/>
          <w:color w:val="000000"/>
          <w:szCs w:val="22"/>
          <w:lang w:eastAsia="en-AU"/>
        </w:rPr>
        <w:t>impact or high</w:t>
      </w:r>
      <w:r w:rsidR="00201D10" w:rsidRPr="00FF7CA0">
        <w:rPr>
          <w:rFonts w:ascii="Arial" w:eastAsia="Times New Roman" w:hAnsi="Arial" w:cs="Arial"/>
          <w:color w:val="000000"/>
          <w:szCs w:val="22"/>
          <w:lang w:eastAsia="en-AU"/>
        </w:rPr>
        <w:t>-</w:t>
      </w:r>
      <w:r w:rsidRPr="00FF7CA0">
        <w:rPr>
          <w:rFonts w:ascii="Arial" w:eastAsia="Times New Roman" w:hAnsi="Arial" w:cs="Arial"/>
          <w:color w:val="000000"/>
          <w:szCs w:val="22"/>
          <w:lang w:eastAsia="en-AU"/>
        </w:rPr>
        <w:t>prevalence risks to inform the delivery of safe and effective care for each consumer. Refer to Standard 2.</w:t>
      </w:r>
      <w:r w:rsidR="00A33D52" w:rsidRPr="00FF7CA0">
        <w:rPr>
          <w:rFonts w:ascii="Arial" w:eastAsia="Times New Roman" w:hAnsi="Arial" w:cs="Arial"/>
          <w:color w:val="000000"/>
          <w:szCs w:val="22"/>
          <w:lang w:eastAsia="en-AU"/>
        </w:rPr>
        <w:t xml:space="preserve"> </w:t>
      </w:r>
    </w:p>
    <w:p w14:paraId="1E01F653" w14:textId="272B0467" w:rsidR="00C25EF8" w:rsidRPr="00FF7CA0" w:rsidRDefault="00A33D52"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lastRenderedPageBreak/>
        <w:t>Staff have not received training on incident management following the introduction of the IMS requirement in April 2021</w:t>
      </w:r>
      <w:r w:rsidR="00972C93" w:rsidRPr="00FF7CA0">
        <w:rPr>
          <w:rFonts w:ascii="Arial" w:eastAsia="Times New Roman" w:hAnsi="Arial" w:cs="Arial"/>
          <w:color w:val="000000"/>
          <w:szCs w:val="22"/>
          <w:lang w:eastAsia="en-AU"/>
        </w:rPr>
        <w:t>,</w:t>
      </w:r>
      <w:r w:rsidR="007E5BCE" w:rsidRPr="00FF7CA0">
        <w:rPr>
          <w:rFonts w:ascii="Arial" w:eastAsia="Times New Roman" w:hAnsi="Arial" w:cs="Arial"/>
          <w:color w:val="000000"/>
          <w:szCs w:val="22"/>
          <w:lang w:eastAsia="en-AU"/>
        </w:rPr>
        <w:t xml:space="preserve"> </w:t>
      </w:r>
      <w:r w:rsidRPr="00FF7CA0">
        <w:rPr>
          <w:rFonts w:ascii="Arial" w:eastAsia="Times New Roman" w:hAnsi="Arial" w:cs="Arial"/>
          <w:color w:val="000000"/>
          <w:szCs w:val="22"/>
          <w:lang w:eastAsia="en-AU"/>
        </w:rPr>
        <w:t>however</w:t>
      </w:r>
      <w:r w:rsidR="0029454F" w:rsidRPr="00FF7CA0">
        <w:rPr>
          <w:rFonts w:ascii="Arial" w:eastAsia="Times New Roman" w:hAnsi="Arial" w:cs="Arial"/>
          <w:color w:val="000000"/>
          <w:szCs w:val="22"/>
          <w:lang w:eastAsia="en-AU"/>
        </w:rPr>
        <w:t>, staff</w:t>
      </w:r>
      <w:r w:rsidRPr="00FF7CA0">
        <w:rPr>
          <w:rFonts w:ascii="Arial" w:eastAsia="Times New Roman" w:hAnsi="Arial" w:cs="Arial"/>
          <w:color w:val="000000"/>
          <w:szCs w:val="22"/>
          <w:lang w:eastAsia="en-AU"/>
        </w:rPr>
        <w:t xml:space="preserve"> </w:t>
      </w:r>
      <w:r w:rsidR="0029454F" w:rsidRPr="00FF7CA0">
        <w:rPr>
          <w:rFonts w:ascii="Arial" w:eastAsia="Times New Roman" w:hAnsi="Arial" w:cs="Arial"/>
          <w:color w:val="000000"/>
          <w:szCs w:val="22"/>
          <w:lang w:eastAsia="en-AU"/>
        </w:rPr>
        <w:t>said</w:t>
      </w:r>
      <w:r w:rsidRPr="00FF7CA0">
        <w:rPr>
          <w:rFonts w:ascii="Arial" w:eastAsia="Times New Roman" w:hAnsi="Arial" w:cs="Arial"/>
          <w:color w:val="000000"/>
          <w:szCs w:val="22"/>
          <w:lang w:eastAsia="en-AU"/>
        </w:rPr>
        <w:t xml:space="preserve"> they would report any incidents involving consumers or staff to the office</w:t>
      </w:r>
      <w:r w:rsidR="007E5BCE" w:rsidRPr="00FF7CA0">
        <w:rPr>
          <w:rFonts w:ascii="Arial" w:eastAsia="Times New Roman" w:hAnsi="Arial" w:cs="Arial"/>
          <w:color w:val="000000"/>
          <w:szCs w:val="22"/>
          <w:lang w:eastAsia="en-AU"/>
        </w:rPr>
        <w:t>.</w:t>
      </w:r>
    </w:p>
    <w:p w14:paraId="592A9EE7" w14:textId="47EACA8E" w:rsidR="00A33D52" w:rsidRPr="00FF7CA0" w:rsidRDefault="00C25EF8"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While records did not demonstrate staff have received training in the identification of abuse and neglect since 2020, management and staff understood their responsibilities in relation to reporting abuse and neglect and management were aware of the soon to be introduced SIRS.</w:t>
      </w:r>
      <w:r w:rsidR="00A33D52" w:rsidRPr="00FF7CA0">
        <w:rPr>
          <w:rFonts w:ascii="Arial" w:eastAsia="Times New Roman" w:hAnsi="Arial" w:cs="Arial"/>
          <w:color w:val="000000"/>
          <w:szCs w:val="22"/>
          <w:lang w:eastAsia="en-AU"/>
        </w:rPr>
        <w:t xml:space="preserve"> While the CEO provided a procedure on risk management, there is no evidence of staff being aware of their responsibilities around identifying and responding to </w:t>
      </w:r>
      <w:r w:rsidR="004D752C" w:rsidRPr="00FF7CA0">
        <w:rPr>
          <w:rFonts w:ascii="Arial" w:eastAsia="Times New Roman" w:hAnsi="Arial" w:cs="Arial"/>
          <w:color w:val="000000"/>
          <w:szCs w:val="22"/>
          <w:lang w:eastAsia="en-AU"/>
        </w:rPr>
        <w:t>risk or</w:t>
      </w:r>
      <w:r w:rsidR="00A33D52" w:rsidRPr="00FF7CA0">
        <w:rPr>
          <w:rFonts w:ascii="Arial" w:eastAsia="Times New Roman" w:hAnsi="Arial" w:cs="Arial"/>
          <w:color w:val="000000"/>
          <w:szCs w:val="22"/>
          <w:lang w:eastAsia="en-AU"/>
        </w:rPr>
        <w:t xml:space="preserve"> being provided training in risk management.</w:t>
      </w:r>
    </w:p>
    <w:p w14:paraId="24D0E73E" w14:textId="11E45447" w:rsidR="008A3529" w:rsidRPr="00FF7CA0" w:rsidRDefault="008A3529"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The service did not provide a risk register</w:t>
      </w:r>
      <w:r w:rsidR="00D06F8D" w:rsidRPr="00FF7CA0">
        <w:rPr>
          <w:rFonts w:ascii="Arial" w:eastAsia="Times New Roman" w:hAnsi="Arial" w:cs="Arial"/>
          <w:color w:val="000000"/>
          <w:szCs w:val="22"/>
          <w:lang w:eastAsia="en-AU"/>
        </w:rPr>
        <w:t xml:space="preserve"> and t</w:t>
      </w:r>
      <w:r w:rsidRPr="00FF7CA0">
        <w:rPr>
          <w:rFonts w:ascii="Arial" w:eastAsia="Times New Roman" w:hAnsi="Arial" w:cs="Arial"/>
          <w:color w:val="000000"/>
          <w:szCs w:val="22"/>
          <w:lang w:eastAsia="en-AU"/>
        </w:rPr>
        <w:t>he procedure provided describe</w:t>
      </w:r>
      <w:r w:rsidR="00763321" w:rsidRPr="00FF7CA0">
        <w:rPr>
          <w:rFonts w:ascii="Arial" w:eastAsia="Times New Roman" w:hAnsi="Arial" w:cs="Arial"/>
          <w:color w:val="000000"/>
          <w:szCs w:val="22"/>
          <w:lang w:eastAsia="en-AU"/>
        </w:rPr>
        <w:t>d</w:t>
      </w:r>
      <w:r w:rsidRPr="00FF7CA0">
        <w:rPr>
          <w:rFonts w:ascii="Arial" w:eastAsia="Times New Roman" w:hAnsi="Arial" w:cs="Arial"/>
          <w:color w:val="000000"/>
          <w:szCs w:val="22"/>
          <w:lang w:eastAsia="en-AU"/>
        </w:rPr>
        <w:t xml:space="preserve"> the risk register as ‘a log of all risks identified both clinical and non-clinical’ with no evidence provided to demonstrate risks are discussed at meetings of the Board or service level meetings.</w:t>
      </w:r>
    </w:p>
    <w:p w14:paraId="300A83E6" w14:textId="77777777" w:rsidR="00CE2129" w:rsidRPr="008A132F" w:rsidRDefault="00CE2129" w:rsidP="006F10F1">
      <w:pPr>
        <w:spacing w:after="0"/>
        <w:rPr>
          <w:rFonts w:ascii="Arial" w:hAnsi="Arial" w:cs="Arial"/>
          <w:szCs w:val="22"/>
          <w:u w:val="single"/>
        </w:rPr>
      </w:pPr>
      <w:r>
        <w:rPr>
          <w:rFonts w:ascii="Arial" w:hAnsi="Arial" w:cs="Arial"/>
          <w:szCs w:val="22"/>
          <w:u w:val="single"/>
        </w:rPr>
        <w:t>8</w:t>
      </w:r>
      <w:r w:rsidRPr="008A132F">
        <w:rPr>
          <w:rFonts w:ascii="Arial" w:hAnsi="Arial" w:cs="Arial"/>
          <w:szCs w:val="22"/>
          <w:u w:val="single"/>
        </w:rPr>
        <w:t>(3)(</w:t>
      </w:r>
      <w:r>
        <w:rPr>
          <w:rFonts w:ascii="Arial" w:hAnsi="Arial" w:cs="Arial"/>
          <w:szCs w:val="22"/>
          <w:u w:val="single"/>
        </w:rPr>
        <w:t>e</w:t>
      </w:r>
      <w:r w:rsidRPr="008A132F">
        <w:rPr>
          <w:rFonts w:ascii="Arial" w:hAnsi="Arial" w:cs="Arial"/>
          <w:szCs w:val="22"/>
          <w:u w:val="single"/>
        </w:rPr>
        <w:t xml:space="preserve">) non-compliance </w:t>
      </w:r>
    </w:p>
    <w:p w14:paraId="5782D58B" w14:textId="5354FE60" w:rsidR="00380DB1" w:rsidRPr="00FF7CA0" w:rsidRDefault="00380DB1" w:rsidP="00FF7CA0">
      <w:pPr>
        <w:pStyle w:val="CommentText"/>
        <w:spacing w:before="120"/>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The organisation was not able to demonstrate it has an effective clinical governance framework in place to maintain and improve outcomes for consumers.</w:t>
      </w:r>
    </w:p>
    <w:p w14:paraId="26A54B6B" w14:textId="24F01C39" w:rsidR="00CE2129" w:rsidRPr="00FF7CA0" w:rsidRDefault="00380DB1"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The Case Manager could not describe clinical governance and how it applies to their roles in a practical way</w:t>
      </w:r>
      <w:r w:rsidR="008B0687" w:rsidRPr="00FF7CA0">
        <w:rPr>
          <w:rFonts w:ascii="Arial" w:eastAsia="Times New Roman" w:hAnsi="Arial" w:cs="Arial"/>
          <w:color w:val="000000"/>
          <w:szCs w:val="22"/>
          <w:lang w:eastAsia="en-AU"/>
        </w:rPr>
        <w:t xml:space="preserve">. They </w:t>
      </w:r>
      <w:r w:rsidRPr="00FF7CA0">
        <w:rPr>
          <w:rFonts w:ascii="Arial" w:eastAsia="Times New Roman" w:hAnsi="Arial" w:cs="Arial"/>
          <w:color w:val="000000"/>
          <w:szCs w:val="22"/>
          <w:lang w:eastAsia="en-AU"/>
        </w:rPr>
        <w:t>reported the current consumers do not require any clinical care, they have provided consumers with wound care and medication assistance previously and there are current consumers receiving continuous oxygen and palliative care.</w:t>
      </w:r>
    </w:p>
    <w:p w14:paraId="47C98A93" w14:textId="3B816AC0" w:rsidR="00186238" w:rsidRPr="00FF7CA0" w:rsidRDefault="00186238"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 xml:space="preserve">Management acknowledged in their self-assessment and during the Quality Audit, they did not have a clinical governance policy or framework and during interviews that they did not have policies in relation to restrictive practices, antimicrobial </w:t>
      </w:r>
      <w:r w:rsidR="00277A50" w:rsidRPr="00FF7CA0">
        <w:rPr>
          <w:rFonts w:ascii="Arial" w:eastAsia="Times New Roman" w:hAnsi="Arial" w:cs="Arial"/>
          <w:color w:val="000000"/>
          <w:szCs w:val="22"/>
          <w:lang w:eastAsia="en-AU"/>
        </w:rPr>
        <w:t>stewardship,</w:t>
      </w:r>
      <w:r w:rsidRPr="00FF7CA0">
        <w:rPr>
          <w:rFonts w:ascii="Arial" w:eastAsia="Times New Roman" w:hAnsi="Arial" w:cs="Arial"/>
          <w:color w:val="000000"/>
          <w:szCs w:val="22"/>
          <w:lang w:eastAsia="en-AU"/>
        </w:rPr>
        <w:t xml:space="preserve"> or open disclosure. A review of training records </w:t>
      </w:r>
      <w:r w:rsidR="004D752C" w:rsidRPr="00FF7CA0">
        <w:rPr>
          <w:rFonts w:ascii="Arial" w:eastAsia="Times New Roman" w:hAnsi="Arial" w:cs="Arial"/>
          <w:color w:val="000000"/>
          <w:szCs w:val="22"/>
          <w:lang w:eastAsia="en-AU"/>
        </w:rPr>
        <w:t>identified,</w:t>
      </w:r>
      <w:r w:rsidRPr="00FF7CA0">
        <w:rPr>
          <w:rFonts w:ascii="Arial" w:eastAsia="Times New Roman" w:hAnsi="Arial" w:cs="Arial"/>
          <w:color w:val="000000"/>
          <w:szCs w:val="22"/>
          <w:lang w:eastAsia="en-AU"/>
        </w:rPr>
        <w:t xml:space="preserve"> and management confirmed that staff have not received training in relation to clinical governance, antimicrobial stewardship, restrictive </w:t>
      </w:r>
      <w:r w:rsidR="00277A50" w:rsidRPr="00FF7CA0">
        <w:rPr>
          <w:rFonts w:ascii="Arial" w:eastAsia="Times New Roman" w:hAnsi="Arial" w:cs="Arial"/>
          <w:color w:val="000000"/>
          <w:szCs w:val="22"/>
          <w:lang w:eastAsia="en-AU"/>
        </w:rPr>
        <w:t>practices,</w:t>
      </w:r>
      <w:r w:rsidRPr="00FF7CA0">
        <w:rPr>
          <w:rFonts w:ascii="Arial" w:eastAsia="Times New Roman" w:hAnsi="Arial" w:cs="Arial"/>
          <w:color w:val="000000"/>
          <w:szCs w:val="22"/>
          <w:lang w:eastAsia="en-AU"/>
        </w:rPr>
        <w:t xml:space="preserve"> or open disclosure and what it means for them in their role. </w:t>
      </w:r>
    </w:p>
    <w:p w14:paraId="6FF09674" w14:textId="77777777" w:rsidR="00560190" w:rsidRPr="00FF7CA0" w:rsidRDefault="00560190" w:rsidP="00FF7CA0">
      <w:pPr>
        <w:pStyle w:val="CommentText"/>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 xml:space="preserve">In response to the Assessment team’s evidence, the provider has proposed: </w:t>
      </w:r>
    </w:p>
    <w:p w14:paraId="7BC8C777" w14:textId="2B2BF006" w:rsidR="00560190" w:rsidRDefault="003C626B" w:rsidP="006F10F1">
      <w:pPr>
        <w:pStyle w:val="ListParagraph"/>
        <w:numPr>
          <w:ilvl w:val="0"/>
          <w:numId w:val="24"/>
        </w:numPr>
        <w:spacing w:after="0"/>
        <w:rPr>
          <w:rFonts w:ascii="Arial" w:eastAsia="Arial" w:hAnsi="Arial" w:cs="Arial"/>
          <w:color w:val="auto"/>
        </w:rPr>
      </w:pPr>
      <w:r w:rsidRPr="003C626B">
        <w:rPr>
          <w:rFonts w:ascii="Arial" w:eastAsia="Arial" w:hAnsi="Arial" w:cs="Arial"/>
          <w:color w:val="auto"/>
        </w:rPr>
        <w:t>Consumer meeting</w:t>
      </w:r>
      <w:r>
        <w:rPr>
          <w:rFonts w:ascii="Arial" w:eastAsia="Arial" w:hAnsi="Arial" w:cs="Arial"/>
          <w:color w:val="auto"/>
        </w:rPr>
        <w:t>s, s</w:t>
      </w:r>
      <w:r w:rsidRPr="003C626B">
        <w:rPr>
          <w:rFonts w:ascii="Arial" w:eastAsia="Arial" w:hAnsi="Arial" w:cs="Arial"/>
          <w:color w:val="auto"/>
        </w:rPr>
        <w:t>urvey</w:t>
      </w:r>
      <w:r>
        <w:rPr>
          <w:rFonts w:ascii="Arial" w:eastAsia="Arial" w:hAnsi="Arial" w:cs="Arial"/>
          <w:color w:val="auto"/>
        </w:rPr>
        <w:t>s,</w:t>
      </w:r>
      <w:r w:rsidRPr="003C626B">
        <w:rPr>
          <w:rFonts w:ascii="Arial" w:eastAsia="Arial" w:hAnsi="Arial" w:cs="Arial"/>
          <w:color w:val="auto"/>
        </w:rPr>
        <w:t xml:space="preserve"> and organisation response for PCI</w:t>
      </w:r>
      <w:r w:rsidR="00251278">
        <w:rPr>
          <w:rFonts w:ascii="Arial" w:eastAsia="Arial" w:hAnsi="Arial" w:cs="Arial"/>
          <w:color w:val="auto"/>
        </w:rPr>
        <w:t>.</w:t>
      </w:r>
    </w:p>
    <w:p w14:paraId="22DB26E6" w14:textId="5EE23D0E" w:rsidR="003C626B" w:rsidRDefault="00752C62" w:rsidP="006F10F1">
      <w:pPr>
        <w:pStyle w:val="ListParagraph"/>
        <w:numPr>
          <w:ilvl w:val="0"/>
          <w:numId w:val="24"/>
        </w:numPr>
        <w:spacing w:after="0"/>
        <w:rPr>
          <w:rFonts w:ascii="Arial" w:eastAsia="Arial" w:hAnsi="Arial" w:cs="Arial"/>
          <w:color w:val="auto"/>
        </w:rPr>
      </w:pPr>
      <w:r w:rsidRPr="00752C62">
        <w:rPr>
          <w:rFonts w:ascii="Arial" w:eastAsia="Arial" w:hAnsi="Arial" w:cs="Arial"/>
          <w:color w:val="auto"/>
        </w:rPr>
        <w:t>Board meeting and report</w:t>
      </w:r>
      <w:r>
        <w:rPr>
          <w:rFonts w:ascii="Arial" w:eastAsia="Arial" w:hAnsi="Arial" w:cs="Arial"/>
          <w:color w:val="auto"/>
        </w:rPr>
        <w:t>, m</w:t>
      </w:r>
      <w:r w:rsidRPr="00752C62">
        <w:rPr>
          <w:rFonts w:ascii="Arial" w:eastAsia="Arial" w:hAnsi="Arial" w:cs="Arial"/>
          <w:color w:val="auto"/>
        </w:rPr>
        <w:t xml:space="preserve">eeting minutes </w:t>
      </w:r>
      <w:r>
        <w:rPr>
          <w:rFonts w:ascii="Arial" w:eastAsia="Arial" w:hAnsi="Arial" w:cs="Arial"/>
          <w:color w:val="auto"/>
        </w:rPr>
        <w:t>and a</w:t>
      </w:r>
      <w:r w:rsidRPr="00752C62">
        <w:rPr>
          <w:rFonts w:ascii="Arial" w:eastAsia="Arial" w:hAnsi="Arial" w:cs="Arial"/>
          <w:color w:val="auto"/>
        </w:rPr>
        <w:t>genda re</w:t>
      </w:r>
      <w:r w:rsidR="00375D9B">
        <w:rPr>
          <w:rFonts w:ascii="Arial" w:eastAsia="Arial" w:hAnsi="Arial" w:cs="Arial"/>
          <w:color w:val="auto"/>
        </w:rPr>
        <w:t>:</w:t>
      </w:r>
      <w:r w:rsidRPr="00752C62">
        <w:rPr>
          <w:rFonts w:ascii="Arial" w:eastAsia="Arial" w:hAnsi="Arial" w:cs="Arial"/>
          <w:color w:val="auto"/>
        </w:rPr>
        <w:t xml:space="preserve"> complaints, incidents, continuous improvement, and risks</w:t>
      </w:r>
      <w:r w:rsidR="00251278">
        <w:rPr>
          <w:rFonts w:ascii="Arial" w:eastAsia="Arial" w:hAnsi="Arial" w:cs="Arial"/>
          <w:color w:val="auto"/>
        </w:rPr>
        <w:t>.</w:t>
      </w:r>
    </w:p>
    <w:p w14:paraId="612067A9" w14:textId="284D2179" w:rsidR="00B77E64" w:rsidRPr="00B77E64"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Review outdated information within key document update</w:t>
      </w:r>
      <w:r w:rsidR="00375D9B">
        <w:rPr>
          <w:rFonts w:ascii="Arial" w:eastAsia="Arial" w:hAnsi="Arial" w:cs="Arial"/>
          <w:color w:val="auto"/>
        </w:rPr>
        <w:t>.</w:t>
      </w:r>
    </w:p>
    <w:p w14:paraId="3335B562" w14:textId="3209DB33" w:rsidR="00B77E64" w:rsidRPr="00B77E64"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Staff engagement update including responsibilities around WHS and confidentiality</w:t>
      </w:r>
      <w:r w:rsidR="00375D9B">
        <w:rPr>
          <w:rFonts w:ascii="Arial" w:eastAsia="Arial" w:hAnsi="Arial" w:cs="Arial"/>
          <w:color w:val="auto"/>
        </w:rPr>
        <w:t>.</w:t>
      </w:r>
    </w:p>
    <w:p w14:paraId="6E104773" w14:textId="62E63291" w:rsidR="00B77E64" w:rsidRPr="00B77E64"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Staff access to policy and procedure, care pla</w:t>
      </w:r>
      <w:r w:rsidR="00375D9B">
        <w:rPr>
          <w:rFonts w:ascii="Arial" w:eastAsia="Arial" w:hAnsi="Arial" w:cs="Arial"/>
          <w:color w:val="auto"/>
        </w:rPr>
        <w:t>n.</w:t>
      </w:r>
    </w:p>
    <w:p w14:paraId="59F47F07" w14:textId="25DE4A45" w:rsidR="00B77E64" w:rsidRPr="001C0E70"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Plan</w:t>
      </w:r>
      <w:r w:rsidR="001C0E70">
        <w:rPr>
          <w:rFonts w:ascii="Arial" w:eastAsia="Arial" w:hAnsi="Arial" w:cs="Arial"/>
          <w:color w:val="auto"/>
        </w:rPr>
        <w:t xml:space="preserve"> c</w:t>
      </w:r>
      <w:r w:rsidRPr="001C0E70">
        <w:rPr>
          <w:rFonts w:ascii="Arial" w:eastAsia="Arial" w:hAnsi="Arial" w:cs="Arial"/>
          <w:color w:val="auto"/>
        </w:rPr>
        <w:t>riminal check and follow up system</w:t>
      </w:r>
      <w:r w:rsidR="00753F41" w:rsidRPr="001C0E70">
        <w:rPr>
          <w:rFonts w:ascii="Arial" w:eastAsia="Arial" w:hAnsi="Arial" w:cs="Arial"/>
          <w:color w:val="auto"/>
        </w:rPr>
        <w:t>.</w:t>
      </w:r>
    </w:p>
    <w:p w14:paraId="13BA178C" w14:textId="4FC2B58D" w:rsidR="00B77E64" w:rsidRPr="00B77E64"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New code of conduct information</w:t>
      </w:r>
      <w:r w:rsidR="00753F41">
        <w:rPr>
          <w:rFonts w:ascii="Arial" w:eastAsia="Arial" w:hAnsi="Arial" w:cs="Arial"/>
          <w:color w:val="auto"/>
        </w:rPr>
        <w:t>.</w:t>
      </w:r>
    </w:p>
    <w:p w14:paraId="79F038B3" w14:textId="6DFF0E67" w:rsidR="00752C62" w:rsidRDefault="00B77E64" w:rsidP="006F10F1">
      <w:pPr>
        <w:pStyle w:val="ListParagraph"/>
        <w:numPr>
          <w:ilvl w:val="0"/>
          <w:numId w:val="24"/>
        </w:numPr>
        <w:spacing w:after="0"/>
        <w:rPr>
          <w:rFonts w:ascii="Arial" w:eastAsia="Arial" w:hAnsi="Arial" w:cs="Arial"/>
          <w:color w:val="auto"/>
        </w:rPr>
      </w:pPr>
      <w:r w:rsidRPr="00B77E64">
        <w:rPr>
          <w:rFonts w:ascii="Arial" w:eastAsia="Arial" w:hAnsi="Arial" w:cs="Arial"/>
          <w:color w:val="auto"/>
        </w:rPr>
        <w:t>Incident management system information</w:t>
      </w:r>
      <w:r w:rsidR="00753F41">
        <w:rPr>
          <w:rFonts w:ascii="Arial" w:eastAsia="Arial" w:hAnsi="Arial" w:cs="Arial"/>
          <w:color w:val="auto"/>
        </w:rPr>
        <w:t>.</w:t>
      </w:r>
    </w:p>
    <w:p w14:paraId="008DDBC4" w14:textId="6CD871B0" w:rsidR="00CB6EF6" w:rsidRDefault="00CB6EF6" w:rsidP="006F10F1">
      <w:pPr>
        <w:pStyle w:val="ListParagraph"/>
        <w:numPr>
          <w:ilvl w:val="0"/>
          <w:numId w:val="24"/>
        </w:numPr>
        <w:spacing w:after="0"/>
        <w:rPr>
          <w:rFonts w:ascii="Arial" w:eastAsia="Arial" w:hAnsi="Arial" w:cs="Arial"/>
          <w:color w:val="auto"/>
        </w:rPr>
      </w:pPr>
      <w:r w:rsidRPr="00CB6EF6">
        <w:rPr>
          <w:rFonts w:ascii="Arial" w:eastAsia="Arial" w:hAnsi="Arial" w:cs="Arial"/>
          <w:color w:val="auto"/>
        </w:rPr>
        <w:t>Risk management framework</w:t>
      </w:r>
      <w:r w:rsidR="00753F41">
        <w:rPr>
          <w:rFonts w:ascii="Arial" w:eastAsia="Arial" w:hAnsi="Arial" w:cs="Arial"/>
          <w:color w:val="auto"/>
        </w:rPr>
        <w:t>.</w:t>
      </w:r>
    </w:p>
    <w:p w14:paraId="1000132E" w14:textId="468E58E9" w:rsidR="00037B73" w:rsidRPr="00037B73" w:rsidRDefault="00037B73" w:rsidP="006F10F1">
      <w:pPr>
        <w:pStyle w:val="ListParagraph"/>
        <w:numPr>
          <w:ilvl w:val="0"/>
          <w:numId w:val="24"/>
        </w:numPr>
        <w:spacing w:after="0"/>
        <w:rPr>
          <w:rFonts w:ascii="Arial" w:eastAsia="Arial" w:hAnsi="Arial" w:cs="Arial"/>
          <w:color w:val="auto"/>
        </w:rPr>
      </w:pPr>
      <w:r w:rsidRPr="00037B73">
        <w:rPr>
          <w:rFonts w:ascii="Arial" w:eastAsia="Arial" w:hAnsi="Arial" w:cs="Arial"/>
          <w:color w:val="auto"/>
        </w:rPr>
        <w:t>Staff training risk management, incident management</w:t>
      </w:r>
      <w:r w:rsidR="00753F41">
        <w:rPr>
          <w:rFonts w:ascii="Arial" w:eastAsia="Arial" w:hAnsi="Arial" w:cs="Arial"/>
          <w:color w:val="auto"/>
        </w:rPr>
        <w:t>.</w:t>
      </w:r>
    </w:p>
    <w:p w14:paraId="6DEC9750" w14:textId="14AF5073" w:rsidR="00037B73" w:rsidRPr="00037B73" w:rsidRDefault="00037B73" w:rsidP="006F10F1">
      <w:pPr>
        <w:pStyle w:val="ListParagraph"/>
        <w:numPr>
          <w:ilvl w:val="0"/>
          <w:numId w:val="24"/>
        </w:numPr>
        <w:spacing w:after="0"/>
        <w:rPr>
          <w:rFonts w:ascii="Arial" w:eastAsia="Arial" w:hAnsi="Arial" w:cs="Arial"/>
          <w:color w:val="auto"/>
        </w:rPr>
      </w:pPr>
      <w:r w:rsidRPr="00037B73">
        <w:rPr>
          <w:rFonts w:ascii="Arial" w:eastAsia="Arial" w:hAnsi="Arial" w:cs="Arial"/>
          <w:color w:val="auto"/>
        </w:rPr>
        <w:t>Risk register</w:t>
      </w:r>
      <w:r w:rsidR="00753F41">
        <w:rPr>
          <w:rFonts w:ascii="Arial" w:eastAsia="Arial" w:hAnsi="Arial" w:cs="Arial"/>
          <w:color w:val="auto"/>
        </w:rPr>
        <w:t>.</w:t>
      </w:r>
    </w:p>
    <w:p w14:paraId="48DB6D07" w14:textId="24AE0FAA" w:rsidR="00037B73" w:rsidRDefault="00037B73" w:rsidP="006F10F1">
      <w:pPr>
        <w:pStyle w:val="ListParagraph"/>
        <w:numPr>
          <w:ilvl w:val="0"/>
          <w:numId w:val="24"/>
        </w:numPr>
        <w:spacing w:after="0"/>
        <w:rPr>
          <w:rFonts w:ascii="Arial" w:eastAsia="Arial" w:hAnsi="Arial" w:cs="Arial"/>
          <w:color w:val="auto"/>
        </w:rPr>
      </w:pPr>
      <w:r w:rsidRPr="00037B73">
        <w:rPr>
          <w:rFonts w:ascii="Arial" w:eastAsia="Arial" w:hAnsi="Arial" w:cs="Arial"/>
          <w:color w:val="auto"/>
        </w:rPr>
        <w:t>SIRS training</w:t>
      </w:r>
      <w:r w:rsidR="00753F41">
        <w:rPr>
          <w:rFonts w:ascii="Arial" w:eastAsia="Arial" w:hAnsi="Arial" w:cs="Arial"/>
          <w:color w:val="auto"/>
        </w:rPr>
        <w:t>.</w:t>
      </w:r>
    </w:p>
    <w:p w14:paraId="5CBAFB8F" w14:textId="186D876E" w:rsidR="00616AC4" w:rsidRDefault="00616AC4" w:rsidP="006F10F1">
      <w:pPr>
        <w:pStyle w:val="ListParagraph"/>
        <w:numPr>
          <w:ilvl w:val="0"/>
          <w:numId w:val="24"/>
        </w:numPr>
        <w:spacing w:after="0"/>
        <w:rPr>
          <w:rFonts w:ascii="Arial" w:eastAsia="Arial" w:hAnsi="Arial" w:cs="Arial"/>
          <w:color w:val="auto"/>
        </w:rPr>
      </w:pPr>
      <w:r w:rsidRPr="00616AC4">
        <w:rPr>
          <w:rFonts w:ascii="Arial" w:eastAsia="Arial" w:hAnsi="Arial" w:cs="Arial"/>
          <w:color w:val="auto"/>
        </w:rPr>
        <w:t>Clinical framework</w:t>
      </w:r>
      <w:r w:rsidR="00753F41">
        <w:rPr>
          <w:rFonts w:ascii="Arial" w:eastAsia="Arial" w:hAnsi="Arial" w:cs="Arial"/>
          <w:color w:val="auto"/>
        </w:rPr>
        <w:t>.</w:t>
      </w:r>
    </w:p>
    <w:p w14:paraId="60990CA6" w14:textId="434B3267" w:rsidR="00560190" w:rsidRPr="00FF7CA0" w:rsidRDefault="00560190" w:rsidP="00FF7CA0">
      <w:pPr>
        <w:pStyle w:val="CommentText"/>
        <w:spacing w:before="120"/>
        <w:rPr>
          <w:rFonts w:ascii="Arial" w:eastAsia="Times New Roman" w:hAnsi="Arial" w:cs="Arial"/>
          <w:color w:val="000000"/>
          <w:szCs w:val="22"/>
          <w:lang w:eastAsia="en-AU"/>
        </w:rPr>
      </w:pPr>
      <w:r w:rsidRPr="00FF7CA0">
        <w:rPr>
          <w:rFonts w:ascii="Arial" w:eastAsia="Times New Roman" w:hAnsi="Arial" w:cs="Arial"/>
          <w:color w:val="000000"/>
          <w:szCs w:val="22"/>
          <w:lang w:eastAsia="en-AU"/>
        </w:rPr>
        <w:t xml:space="preserve">I acknowledge that the provider has proposed how the service is to address </w:t>
      </w:r>
      <w:r w:rsidR="00B730CA" w:rsidRPr="00FF7CA0">
        <w:rPr>
          <w:rFonts w:ascii="Arial" w:eastAsia="Times New Roman" w:hAnsi="Arial" w:cs="Arial"/>
          <w:color w:val="000000"/>
          <w:szCs w:val="22"/>
          <w:lang w:eastAsia="en-AU"/>
        </w:rPr>
        <w:t>the outstanding issues</w:t>
      </w:r>
      <w:r w:rsidRPr="00FF7CA0">
        <w:rPr>
          <w:rFonts w:ascii="Arial" w:eastAsia="Times New Roman" w:hAnsi="Arial" w:cs="Arial"/>
          <w:color w:val="000000"/>
          <w:szCs w:val="22"/>
          <w:lang w:eastAsia="en-AU"/>
        </w:rPr>
        <w:t xml:space="preserve">, however, as these changes will take some time to become embedded in the service, </w:t>
      </w:r>
      <w:r w:rsidR="00B730CA" w:rsidRPr="00FF7CA0">
        <w:rPr>
          <w:rFonts w:ascii="Arial" w:eastAsia="Times New Roman" w:hAnsi="Arial" w:cs="Arial"/>
          <w:color w:val="000000"/>
          <w:szCs w:val="22"/>
          <w:lang w:eastAsia="en-AU"/>
        </w:rPr>
        <w:t>all R</w:t>
      </w:r>
      <w:r w:rsidRPr="00FF7CA0">
        <w:rPr>
          <w:rFonts w:ascii="Arial" w:eastAsia="Times New Roman" w:hAnsi="Arial" w:cs="Arial"/>
          <w:color w:val="000000"/>
          <w:szCs w:val="22"/>
          <w:lang w:eastAsia="en-AU"/>
        </w:rPr>
        <w:t>equirement</w:t>
      </w:r>
      <w:r w:rsidR="00B730CA" w:rsidRPr="00FF7CA0">
        <w:rPr>
          <w:rFonts w:ascii="Arial" w:eastAsia="Times New Roman" w:hAnsi="Arial" w:cs="Arial"/>
          <w:color w:val="000000"/>
          <w:szCs w:val="22"/>
          <w:lang w:eastAsia="en-AU"/>
        </w:rPr>
        <w:t>s under this Standard</w:t>
      </w:r>
      <w:r w:rsidRPr="00FF7CA0">
        <w:rPr>
          <w:rFonts w:ascii="Arial" w:eastAsia="Times New Roman" w:hAnsi="Arial" w:cs="Arial"/>
          <w:color w:val="000000"/>
          <w:szCs w:val="22"/>
          <w:lang w:eastAsia="en-AU"/>
        </w:rPr>
        <w:t xml:space="preserve"> </w:t>
      </w:r>
      <w:r w:rsidR="00B730CA" w:rsidRPr="00FF7CA0">
        <w:rPr>
          <w:rFonts w:ascii="Arial" w:eastAsia="Times New Roman" w:hAnsi="Arial" w:cs="Arial"/>
          <w:color w:val="000000"/>
          <w:szCs w:val="22"/>
          <w:lang w:eastAsia="en-AU"/>
        </w:rPr>
        <w:t xml:space="preserve">are </w:t>
      </w:r>
      <w:r w:rsidRPr="00FF7CA0">
        <w:rPr>
          <w:rFonts w:ascii="Arial" w:eastAsia="Times New Roman" w:hAnsi="Arial" w:cs="Arial"/>
          <w:color w:val="000000"/>
          <w:szCs w:val="22"/>
          <w:lang w:eastAsia="en-AU"/>
        </w:rPr>
        <w:t>non-compliant.</w:t>
      </w:r>
    </w:p>
    <w:sectPr w:rsidR="00560190" w:rsidRPr="00FF7CA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93BF" w14:textId="77777777" w:rsidR="00F4610D" w:rsidRPr="000D4EDE" w:rsidRDefault="00F4610D" w:rsidP="000D4EDE">
      <w:r>
        <w:separator/>
      </w:r>
    </w:p>
  </w:endnote>
  <w:endnote w:type="continuationSeparator" w:id="0">
    <w:p w14:paraId="711F8596" w14:textId="77777777" w:rsidR="00F4610D" w:rsidRPr="000D4EDE" w:rsidRDefault="00F4610D" w:rsidP="000D4EDE">
      <w:r>
        <w:continuationSeparator/>
      </w:r>
    </w:p>
  </w:endnote>
  <w:endnote w:type="continuationNotice" w:id="1">
    <w:p w14:paraId="0C792474" w14:textId="77777777" w:rsidR="00F4610D" w:rsidRDefault="00F461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1E372293" w:rsidR="005C410D" w:rsidRPr="00D11D18" w:rsidRDefault="005C410D" w:rsidP="005C410D">
            <w:pPr>
              <w:pStyle w:val="Footer"/>
              <w:rPr>
                <w:rFonts w:ascii="Arial" w:hAnsi="Arial" w:cs="Arial"/>
              </w:rPr>
            </w:pPr>
            <w:r w:rsidRPr="00D11D18">
              <w:rPr>
                <w:rStyle w:val="FooterBold"/>
                <w:rFonts w:ascii="Arial" w:hAnsi="Arial" w:cs="Arial"/>
              </w:rPr>
              <w:t>Name of service:</w:t>
            </w:r>
            <w:r w:rsidRPr="00D11D18">
              <w:rPr>
                <w:rFonts w:ascii="Arial" w:hAnsi="Arial" w:cs="Arial"/>
              </w:rPr>
              <w:t xml:space="preserve"> </w:t>
            </w:r>
            <w:r w:rsidR="00DC4397" w:rsidRPr="00D11D18">
              <w:rPr>
                <w:rFonts w:ascii="Arial" w:hAnsi="Arial" w:cs="Arial"/>
                <w:color w:val="auto"/>
              </w:rPr>
              <w:t>Taiwan Care</w:t>
            </w:r>
            <w:r w:rsidRPr="00D11D18">
              <w:rPr>
                <w:rFonts w:ascii="Arial" w:hAnsi="Arial" w:cs="Arial"/>
                <w:color w:val="auto"/>
              </w:rPr>
              <w:t xml:space="preserve"> </w:t>
            </w:r>
            <w:r w:rsidR="00E91C82" w:rsidRPr="00D11D18">
              <w:rPr>
                <w:rFonts w:ascii="Arial" w:hAnsi="Arial" w:cs="Arial"/>
              </w:rPr>
              <w:tab/>
            </w:r>
            <w:r w:rsidRPr="00D11D18">
              <w:rPr>
                <w:rFonts w:ascii="Arial" w:hAnsi="Arial" w:cs="Arial"/>
              </w:rPr>
              <w:t>RPT-ACC-</w:t>
            </w:r>
            <w:r w:rsidR="00524FFC" w:rsidRPr="00D11D18">
              <w:rPr>
                <w:rFonts w:ascii="Arial" w:hAnsi="Arial" w:cs="Arial"/>
              </w:rPr>
              <w:t>0122 v</w:t>
            </w:r>
            <w:r w:rsidR="00133026" w:rsidRPr="00D11D18">
              <w:rPr>
                <w:rFonts w:ascii="Arial" w:hAnsi="Arial" w:cs="Arial"/>
              </w:rPr>
              <w:t>3.0</w:t>
            </w:r>
          </w:p>
          <w:p w14:paraId="7A711E18" w14:textId="598A77A9" w:rsidR="005C410D" w:rsidRPr="00D11D18" w:rsidRDefault="00E91C82" w:rsidP="005C410D">
            <w:pPr>
              <w:pStyle w:val="Footer"/>
              <w:rPr>
                <w:rFonts w:ascii="Arial" w:hAnsi="Arial" w:cs="Arial"/>
              </w:rPr>
            </w:pPr>
            <w:r w:rsidRPr="00D11D18">
              <w:rPr>
                <w:rFonts w:ascii="Arial" w:hAnsi="Arial" w:cs="Arial"/>
                <w:b/>
              </w:rPr>
              <w:t xml:space="preserve">Commission ID: </w:t>
            </w:r>
            <w:r w:rsidR="00C12834" w:rsidRPr="00D11D18">
              <w:rPr>
                <w:rFonts w:ascii="Arial" w:hAnsi="Arial" w:cs="Arial"/>
                <w:color w:val="auto"/>
              </w:rPr>
              <w:t>700934</w:t>
            </w:r>
            <w:r w:rsidR="005C410D" w:rsidRPr="00D11D18">
              <w:rPr>
                <w:rFonts w:ascii="Arial" w:hAnsi="Arial" w:cs="Arial"/>
              </w:rPr>
              <w:tab/>
            </w:r>
            <w:r w:rsidR="005C410D" w:rsidRPr="00D11D18">
              <w:rPr>
                <w:rStyle w:val="FooterBold"/>
                <w:rFonts w:ascii="Arial" w:hAnsi="Arial" w:cs="Arial"/>
              </w:rPr>
              <w:t>Sensitive</w:t>
            </w:r>
          </w:p>
          <w:p w14:paraId="609C8031" w14:textId="77777777" w:rsidR="005C410D" w:rsidRPr="00D11D18" w:rsidRDefault="005C410D" w:rsidP="004D7CEE">
            <w:pPr>
              <w:pStyle w:val="PGnumber"/>
              <w:rPr>
                <w:rFonts w:ascii="Arial" w:hAnsi="Arial" w:cs="Arial"/>
              </w:rPr>
            </w:pPr>
            <w:r w:rsidRPr="00D11D18">
              <w:rPr>
                <w:rFonts w:ascii="Arial" w:hAnsi="Arial" w:cs="Arial"/>
              </w:rPr>
              <w:t>Page</w:t>
            </w:r>
            <w:r w:rsidRPr="00D11D18">
              <w:rPr>
                <w:rFonts w:ascii="Arial" w:hAnsi="Arial" w:cs="Arial"/>
                <w:b/>
              </w:rPr>
              <w:t xml:space="preserve"> </w:t>
            </w:r>
            <w:r w:rsidRPr="00D11D18">
              <w:rPr>
                <w:rFonts w:ascii="Arial" w:hAnsi="Arial" w:cs="Arial"/>
                <w:color w:val="2B579A"/>
                <w:sz w:val="24"/>
                <w:shd w:val="clear" w:color="auto" w:fill="E6E6E6"/>
              </w:rPr>
              <w:fldChar w:fldCharType="begin"/>
            </w:r>
            <w:r w:rsidRPr="00D11D18">
              <w:rPr>
                <w:rFonts w:ascii="Arial" w:hAnsi="Arial" w:cs="Arial"/>
              </w:rPr>
              <w:instrText xml:space="preserve"> PAGE </w:instrText>
            </w:r>
            <w:r w:rsidRPr="00D11D18">
              <w:rPr>
                <w:rFonts w:ascii="Arial" w:hAnsi="Arial" w:cs="Arial"/>
                <w:color w:val="2B579A"/>
                <w:sz w:val="24"/>
                <w:shd w:val="clear" w:color="auto" w:fill="E6E6E6"/>
              </w:rPr>
              <w:fldChar w:fldCharType="separate"/>
            </w:r>
            <w:r w:rsidRPr="00D11D18">
              <w:rPr>
                <w:rFonts w:ascii="Arial" w:hAnsi="Arial" w:cs="Arial"/>
                <w:noProof/>
              </w:rPr>
              <w:t>2</w:t>
            </w:r>
            <w:r w:rsidRPr="00D11D18">
              <w:rPr>
                <w:rFonts w:ascii="Arial" w:hAnsi="Arial" w:cs="Arial"/>
                <w:color w:val="2B579A"/>
                <w:sz w:val="24"/>
                <w:shd w:val="clear" w:color="auto" w:fill="E6E6E6"/>
              </w:rPr>
              <w:fldChar w:fldCharType="end"/>
            </w:r>
            <w:r w:rsidRPr="00D11D18">
              <w:rPr>
                <w:rFonts w:ascii="Arial" w:hAnsi="Arial" w:cs="Arial"/>
              </w:rPr>
              <w:t xml:space="preserve"> of </w:t>
            </w:r>
            <w:r w:rsidR="00CF2B30" w:rsidRPr="00D11D18">
              <w:rPr>
                <w:rFonts w:ascii="Arial" w:hAnsi="Arial" w:cs="Arial"/>
                <w:color w:val="2B579A"/>
                <w:shd w:val="clear" w:color="auto" w:fill="E6E6E6"/>
              </w:rPr>
              <w:fldChar w:fldCharType="begin"/>
            </w:r>
            <w:r w:rsidR="00CF2B30" w:rsidRPr="00D11D18">
              <w:rPr>
                <w:rFonts w:ascii="Arial" w:hAnsi="Arial" w:cs="Arial"/>
                <w:noProof/>
              </w:rPr>
              <w:instrText xml:space="preserve"> NUMPAGES  </w:instrText>
            </w:r>
            <w:r w:rsidR="00CF2B30" w:rsidRPr="00D11D18">
              <w:rPr>
                <w:rFonts w:ascii="Arial" w:hAnsi="Arial" w:cs="Arial"/>
                <w:color w:val="2B579A"/>
                <w:shd w:val="clear" w:color="auto" w:fill="E6E6E6"/>
              </w:rPr>
              <w:fldChar w:fldCharType="separate"/>
            </w:r>
            <w:r w:rsidRPr="00D11D18">
              <w:rPr>
                <w:rFonts w:ascii="Arial" w:hAnsi="Arial" w:cs="Arial"/>
                <w:noProof/>
              </w:rPr>
              <w:t>2</w:t>
            </w:r>
            <w:r w:rsidR="00CF2B30" w:rsidRPr="00D11D18">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08798" w14:textId="77777777" w:rsidR="00F4610D" w:rsidRPr="000D4EDE" w:rsidRDefault="00F4610D" w:rsidP="000D4EDE">
      <w:r>
        <w:separator/>
      </w:r>
    </w:p>
  </w:footnote>
  <w:footnote w:type="continuationSeparator" w:id="0">
    <w:p w14:paraId="261CAB51" w14:textId="77777777" w:rsidR="00F4610D" w:rsidRPr="000D4EDE" w:rsidRDefault="00F4610D" w:rsidP="000D4EDE">
      <w:r>
        <w:continuationSeparator/>
      </w:r>
    </w:p>
  </w:footnote>
  <w:footnote w:type="continuationNotice" w:id="1">
    <w:p w14:paraId="4EDFCEE8" w14:textId="77777777" w:rsidR="00F4610D" w:rsidRDefault="00F4610D">
      <w:pPr>
        <w:spacing w:after="0"/>
      </w:pPr>
    </w:p>
  </w:footnote>
  <w:footnote w:id="2">
    <w:p w14:paraId="301E9277" w14:textId="0065EE97" w:rsidR="003E2DB6" w:rsidRDefault="003E2DB6" w:rsidP="003E2DB6">
      <w:pPr>
        <w:pStyle w:val="FootnoteText"/>
        <w:ind w:left="0" w:firstLine="0"/>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66E8F136" w14:textId="1FE59BED" w:rsidR="003E2DB6" w:rsidRDefault="003E2D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2805BE17" w:rsidR="00D52556" w:rsidRDefault="00D25448" w:rsidP="00D11D1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5F60342">
      <w:start w:val="1"/>
      <w:numFmt w:val="bullet"/>
      <w:lvlText w:val=""/>
      <w:lvlJc w:val="left"/>
      <w:pPr>
        <w:ind w:left="1440" w:hanging="360"/>
      </w:pPr>
      <w:rPr>
        <w:rFonts w:ascii="Symbol" w:hAnsi="Symbol" w:hint="default"/>
        <w:color w:val="auto"/>
      </w:rPr>
    </w:lvl>
    <w:lvl w:ilvl="1" w:tplc="3A9E4AB0" w:tentative="1">
      <w:start w:val="1"/>
      <w:numFmt w:val="bullet"/>
      <w:lvlText w:val="o"/>
      <w:lvlJc w:val="left"/>
      <w:pPr>
        <w:ind w:left="2160" w:hanging="360"/>
      </w:pPr>
      <w:rPr>
        <w:rFonts w:ascii="Courier New" w:hAnsi="Courier New" w:cs="Courier New" w:hint="default"/>
      </w:rPr>
    </w:lvl>
    <w:lvl w:ilvl="2" w:tplc="B20C0A6E" w:tentative="1">
      <w:start w:val="1"/>
      <w:numFmt w:val="bullet"/>
      <w:lvlText w:val=""/>
      <w:lvlJc w:val="left"/>
      <w:pPr>
        <w:ind w:left="2880" w:hanging="360"/>
      </w:pPr>
      <w:rPr>
        <w:rFonts w:ascii="Wingdings" w:hAnsi="Wingdings" w:hint="default"/>
      </w:rPr>
    </w:lvl>
    <w:lvl w:ilvl="3" w:tplc="7DF6E2F4" w:tentative="1">
      <w:start w:val="1"/>
      <w:numFmt w:val="bullet"/>
      <w:lvlText w:val=""/>
      <w:lvlJc w:val="left"/>
      <w:pPr>
        <w:ind w:left="3600" w:hanging="360"/>
      </w:pPr>
      <w:rPr>
        <w:rFonts w:ascii="Symbol" w:hAnsi="Symbol" w:hint="default"/>
      </w:rPr>
    </w:lvl>
    <w:lvl w:ilvl="4" w:tplc="3A761C68" w:tentative="1">
      <w:start w:val="1"/>
      <w:numFmt w:val="bullet"/>
      <w:lvlText w:val="o"/>
      <w:lvlJc w:val="left"/>
      <w:pPr>
        <w:ind w:left="4320" w:hanging="360"/>
      </w:pPr>
      <w:rPr>
        <w:rFonts w:ascii="Courier New" w:hAnsi="Courier New" w:cs="Courier New" w:hint="default"/>
      </w:rPr>
    </w:lvl>
    <w:lvl w:ilvl="5" w:tplc="234ED090" w:tentative="1">
      <w:start w:val="1"/>
      <w:numFmt w:val="bullet"/>
      <w:lvlText w:val=""/>
      <w:lvlJc w:val="left"/>
      <w:pPr>
        <w:ind w:left="5040" w:hanging="360"/>
      </w:pPr>
      <w:rPr>
        <w:rFonts w:ascii="Wingdings" w:hAnsi="Wingdings" w:hint="default"/>
      </w:rPr>
    </w:lvl>
    <w:lvl w:ilvl="6" w:tplc="A792F8E4" w:tentative="1">
      <w:start w:val="1"/>
      <w:numFmt w:val="bullet"/>
      <w:lvlText w:val=""/>
      <w:lvlJc w:val="left"/>
      <w:pPr>
        <w:ind w:left="5760" w:hanging="360"/>
      </w:pPr>
      <w:rPr>
        <w:rFonts w:ascii="Symbol" w:hAnsi="Symbol" w:hint="default"/>
      </w:rPr>
    </w:lvl>
    <w:lvl w:ilvl="7" w:tplc="050CE1B2" w:tentative="1">
      <w:start w:val="1"/>
      <w:numFmt w:val="bullet"/>
      <w:lvlText w:val="o"/>
      <w:lvlJc w:val="left"/>
      <w:pPr>
        <w:ind w:left="6480" w:hanging="360"/>
      </w:pPr>
      <w:rPr>
        <w:rFonts w:ascii="Courier New" w:hAnsi="Courier New" w:cs="Courier New" w:hint="default"/>
      </w:rPr>
    </w:lvl>
    <w:lvl w:ilvl="8" w:tplc="2194A82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42883"/>
    <w:multiLevelType w:val="hybridMultilevel"/>
    <w:tmpl w:val="A516CCE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1B08298C"/>
    <w:multiLevelType w:val="hybridMultilevel"/>
    <w:tmpl w:val="0FAEEE0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37905F"/>
    <w:multiLevelType w:val="hybridMultilevel"/>
    <w:tmpl w:val="CA84B756"/>
    <w:lvl w:ilvl="0" w:tplc="058E9B20">
      <w:start w:val="1"/>
      <w:numFmt w:val="bullet"/>
      <w:lvlText w:val=""/>
      <w:lvlJc w:val="left"/>
      <w:pPr>
        <w:ind w:left="720" w:hanging="360"/>
      </w:pPr>
      <w:rPr>
        <w:rFonts w:ascii="Symbol" w:hAnsi="Symbol" w:hint="default"/>
      </w:rPr>
    </w:lvl>
    <w:lvl w:ilvl="1" w:tplc="937A566E">
      <w:start w:val="1"/>
      <w:numFmt w:val="bullet"/>
      <w:lvlText w:val="o"/>
      <w:lvlJc w:val="left"/>
      <w:pPr>
        <w:ind w:left="1440" w:hanging="360"/>
      </w:pPr>
      <w:rPr>
        <w:rFonts w:ascii="Courier New" w:hAnsi="Courier New" w:hint="default"/>
      </w:rPr>
    </w:lvl>
    <w:lvl w:ilvl="2" w:tplc="0D56E9E4">
      <w:start w:val="1"/>
      <w:numFmt w:val="bullet"/>
      <w:lvlText w:val=""/>
      <w:lvlJc w:val="left"/>
      <w:pPr>
        <w:ind w:left="2160" w:hanging="360"/>
      </w:pPr>
      <w:rPr>
        <w:rFonts w:ascii="Wingdings" w:hAnsi="Wingdings" w:hint="default"/>
      </w:rPr>
    </w:lvl>
    <w:lvl w:ilvl="3" w:tplc="8E607D1C">
      <w:start w:val="1"/>
      <w:numFmt w:val="bullet"/>
      <w:lvlText w:val=""/>
      <w:lvlJc w:val="left"/>
      <w:pPr>
        <w:ind w:left="2880" w:hanging="360"/>
      </w:pPr>
      <w:rPr>
        <w:rFonts w:ascii="Symbol" w:hAnsi="Symbol" w:hint="default"/>
      </w:rPr>
    </w:lvl>
    <w:lvl w:ilvl="4" w:tplc="25741F7E">
      <w:start w:val="1"/>
      <w:numFmt w:val="bullet"/>
      <w:lvlText w:val="o"/>
      <w:lvlJc w:val="left"/>
      <w:pPr>
        <w:ind w:left="3600" w:hanging="360"/>
      </w:pPr>
      <w:rPr>
        <w:rFonts w:ascii="Courier New" w:hAnsi="Courier New" w:hint="default"/>
      </w:rPr>
    </w:lvl>
    <w:lvl w:ilvl="5" w:tplc="789EDFEC">
      <w:start w:val="1"/>
      <w:numFmt w:val="bullet"/>
      <w:lvlText w:val=""/>
      <w:lvlJc w:val="left"/>
      <w:pPr>
        <w:ind w:left="4320" w:hanging="360"/>
      </w:pPr>
      <w:rPr>
        <w:rFonts w:ascii="Wingdings" w:hAnsi="Wingdings" w:hint="default"/>
      </w:rPr>
    </w:lvl>
    <w:lvl w:ilvl="6" w:tplc="EC564814">
      <w:start w:val="1"/>
      <w:numFmt w:val="bullet"/>
      <w:lvlText w:val=""/>
      <w:lvlJc w:val="left"/>
      <w:pPr>
        <w:ind w:left="5040" w:hanging="360"/>
      </w:pPr>
      <w:rPr>
        <w:rFonts w:ascii="Symbol" w:hAnsi="Symbol" w:hint="default"/>
      </w:rPr>
    </w:lvl>
    <w:lvl w:ilvl="7" w:tplc="B2D402F8">
      <w:start w:val="1"/>
      <w:numFmt w:val="bullet"/>
      <w:lvlText w:val="o"/>
      <w:lvlJc w:val="left"/>
      <w:pPr>
        <w:ind w:left="5760" w:hanging="360"/>
      </w:pPr>
      <w:rPr>
        <w:rFonts w:ascii="Courier New" w:hAnsi="Courier New" w:hint="default"/>
      </w:rPr>
    </w:lvl>
    <w:lvl w:ilvl="8" w:tplc="5A8C024C">
      <w:start w:val="1"/>
      <w:numFmt w:val="bullet"/>
      <w:lvlText w:val=""/>
      <w:lvlJc w:val="left"/>
      <w:pPr>
        <w:ind w:left="6480" w:hanging="360"/>
      </w:pPr>
      <w:rPr>
        <w:rFonts w:ascii="Wingdings" w:hAnsi="Wingdings" w:hint="default"/>
      </w:rPr>
    </w:lvl>
  </w:abstractNum>
  <w:abstractNum w:abstractNumId="12" w15:restartNumberingAfterBreak="0">
    <w:nsid w:val="228C11A7"/>
    <w:multiLevelType w:val="hybridMultilevel"/>
    <w:tmpl w:val="D506C03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2F080A50"/>
    <w:multiLevelType w:val="hybridMultilevel"/>
    <w:tmpl w:val="960E2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921BC0"/>
    <w:multiLevelType w:val="hybridMultilevel"/>
    <w:tmpl w:val="722C5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D40419"/>
    <w:multiLevelType w:val="hybridMultilevel"/>
    <w:tmpl w:val="D25E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735965"/>
    <w:multiLevelType w:val="hybridMultilevel"/>
    <w:tmpl w:val="731461BC"/>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2" w15:restartNumberingAfterBreak="0">
    <w:nsid w:val="3D151057"/>
    <w:multiLevelType w:val="hybridMultilevel"/>
    <w:tmpl w:val="68BA4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4A7FD0"/>
    <w:multiLevelType w:val="hybridMultilevel"/>
    <w:tmpl w:val="282448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202461"/>
    <w:multiLevelType w:val="hybridMultilevel"/>
    <w:tmpl w:val="ADDC3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0E1165"/>
    <w:multiLevelType w:val="hybridMultilevel"/>
    <w:tmpl w:val="6DDCF454"/>
    <w:lvl w:ilvl="0" w:tplc="4BE639AA">
      <w:start w:val="1"/>
      <w:numFmt w:val="bullet"/>
      <w:lvlText w:val=""/>
      <w:lvlJc w:val="left"/>
      <w:pPr>
        <w:ind w:left="720" w:hanging="360"/>
      </w:pPr>
      <w:rPr>
        <w:rFonts w:ascii="Symbol" w:hAnsi="Symbol" w:hint="default"/>
      </w:rPr>
    </w:lvl>
    <w:lvl w:ilvl="1" w:tplc="B8D2C6B0">
      <w:start w:val="1"/>
      <w:numFmt w:val="bullet"/>
      <w:lvlText w:val="o"/>
      <w:lvlJc w:val="left"/>
      <w:pPr>
        <w:ind w:left="1440" w:hanging="360"/>
      </w:pPr>
      <w:rPr>
        <w:rFonts w:ascii="Courier New" w:hAnsi="Courier New" w:cs="Courier New" w:hint="default"/>
      </w:rPr>
    </w:lvl>
    <w:lvl w:ilvl="2" w:tplc="0BCE434A" w:tentative="1">
      <w:start w:val="1"/>
      <w:numFmt w:val="bullet"/>
      <w:lvlText w:val=""/>
      <w:lvlJc w:val="left"/>
      <w:pPr>
        <w:ind w:left="2160" w:hanging="360"/>
      </w:pPr>
      <w:rPr>
        <w:rFonts w:ascii="Wingdings" w:hAnsi="Wingdings" w:hint="default"/>
      </w:rPr>
    </w:lvl>
    <w:lvl w:ilvl="3" w:tplc="E3585DF0" w:tentative="1">
      <w:start w:val="1"/>
      <w:numFmt w:val="bullet"/>
      <w:lvlText w:val=""/>
      <w:lvlJc w:val="left"/>
      <w:pPr>
        <w:ind w:left="2880" w:hanging="360"/>
      </w:pPr>
      <w:rPr>
        <w:rFonts w:ascii="Symbol" w:hAnsi="Symbol" w:hint="default"/>
      </w:rPr>
    </w:lvl>
    <w:lvl w:ilvl="4" w:tplc="577A4A10" w:tentative="1">
      <w:start w:val="1"/>
      <w:numFmt w:val="bullet"/>
      <w:lvlText w:val="o"/>
      <w:lvlJc w:val="left"/>
      <w:pPr>
        <w:ind w:left="3600" w:hanging="360"/>
      </w:pPr>
      <w:rPr>
        <w:rFonts w:ascii="Courier New" w:hAnsi="Courier New" w:cs="Courier New" w:hint="default"/>
      </w:rPr>
    </w:lvl>
    <w:lvl w:ilvl="5" w:tplc="D520C104" w:tentative="1">
      <w:start w:val="1"/>
      <w:numFmt w:val="bullet"/>
      <w:lvlText w:val=""/>
      <w:lvlJc w:val="left"/>
      <w:pPr>
        <w:ind w:left="4320" w:hanging="360"/>
      </w:pPr>
      <w:rPr>
        <w:rFonts w:ascii="Wingdings" w:hAnsi="Wingdings" w:hint="default"/>
      </w:rPr>
    </w:lvl>
    <w:lvl w:ilvl="6" w:tplc="35E605B4" w:tentative="1">
      <w:start w:val="1"/>
      <w:numFmt w:val="bullet"/>
      <w:lvlText w:val=""/>
      <w:lvlJc w:val="left"/>
      <w:pPr>
        <w:ind w:left="5040" w:hanging="360"/>
      </w:pPr>
      <w:rPr>
        <w:rFonts w:ascii="Symbol" w:hAnsi="Symbol" w:hint="default"/>
      </w:rPr>
    </w:lvl>
    <w:lvl w:ilvl="7" w:tplc="496623BC" w:tentative="1">
      <w:start w:val="1"/>
      <w:numFmt w:val="bullet"/>
      <w:lvlText w:val="o"/>
      <w:lvlJc w:val="left"/>
      <w:pPr>
        <w:ind w:left="5760" w:hanging="360"/>
      </w:pPr>
      <w:rPr>
        <w:rFonts w:ascii="Courier New" w:hAnsi="Courier New" w:cs="Courier New" w:hint="default"/>
      </w:rPr>
    </w:lvl>
    <w:lvl w:ilvl="8" w:tplc="25FEF660"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7302C9"/>
    <w:multiLevelType w:val="hybridMultilevel"/>
    <w:tmpl w:val="3BDCC4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4C4463"/>
    <w:multiLevelType w:val="hybridMultilevel"/>
    <w:tmpl w:val="3500B03C"/>
    <w:lvl w:ilvl="0" w:tplc="124A244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20"/>
  </w:num>
  <w:num w:numId="4">
    <w:abstractNumId w:val="1"/>
  </w:num>
  <w:num w:numId="5">
    <w:abstractNumId w:val="0"/>
  </w:num>
  <w:num w:numId="6">
    <w:abstractNumId w:val="25"/>
  </w:num>
  <w:num w:numId="7">
    <w:abstractNumId w:val="31"/>
  </w:num>
  <w:num w:numId="8">
    <w:abstractNumId w:val="4"/>
  </w:num>
  <w:num w:numId="9">
    <w:abstractNumId w:val="16"/>
  </w:num>
  <w:num w:numId="10">
    <w:abstractNumId w:val="13"/>
  </w:num>
  <w:num w:numId="11">
    <w:abstractNumId w:val="2"/>
  </w:num>
  <w:num w:numId="12">
    <w:abstractNumId w:val="27"/>
  </w:num>
  <w:num w:numId="13">
    <w:abstractNumId w:val="29"/>
  </w:num>
  <w:num w:numId="14">
    <w:abstractNumId w:val="10"/>
  </w:num>
  <w:num w:numId="15">
    <w:abstractNumId w:val="18"/>
  </w:num>
  <w:num w:numId="16">
    <w:abstractNumId w:val="5"/>
  </w:num>
  <w:num w:numId="17">
    <w:abstractNumId w:val="7"/>
  </w:num>
  <w:num w:numId="18">
    <w:abstractNumId w:val="12"/>
  </w:num>
  <w:num w:numId="19">
    <w:abstractNumId w:val="22"/>
  </w:num>
  <w:num w:numId="20">
    <w:abstractNumId w:val="9"/>
  </w:num>
  <w:num w:numId="21">
    <w:abstractNumId w:val="8"/>
  </w:num>
  <w:num w:numId="22">
    <w:abstractNumId w:val="15"/>
  </w:num>
  <w:num w:numId="23">
    <w:abstractNumId w:val="21"/>
  </w:num>
  <w:num w:numId="24">
    <w:abstractNumId w:val="24"/>
  </w:num>
  <w:num w:numId="25">
    <w:abstractNumId w:val="6"/>
  </w:num>
  <w:num w:numId="26">
    <w:abstractNumId w:val="11"/>
  </w:num>
  <w:num w:numId="27">
    <w:abstractNumId w:val="26"/>
  </w:num>
  <w:num w:numId="28">
    <w:abstractNumId w:val="17"/>
  </w:num>
  <w:num w:numId="29">
    <w:abstractNumId w:val="19"/>
  </w:num>
  <w:num w:numId="30">
    <w:abstractNumId w:val="30"/>
  </w:num>
  <w:num w:numId="31">
    <w:abstractNumId w:val="28"/>
  </w:num>
  <w:num w:numId="3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D0F"/>
    <w:rsid w:val="0000465B"/>
    <w:rsid w:val="00005D98"/>
    <w:rsid w:val="00011C96"/>
    <w:rsid w:val="0001348A"/>
    <w:rsid w:val="000141B9"/>
    <w:rsid w:val="0001708F"/>
    <w:rsid w:val="000234A2"/>
    <w:rsid w:val="00023EE2"/>
    <w:rsid w:val="00026267"/>
    <w:rsid w:val="00027955"/>
    <w:rsid w:val="00031B91"/>
    <w:rsid w:val="00034A19"/>
    <w:rsid w:val="00034A80"/>
    <w:rsid w:val="00036646"/>
    <w:rsid w:val="00036F9E"/>
    <w:rsid w:val="00037B1A"/>
    <w:rsid w:val="00037B73"/>
    <w:rsid w:val="000413B3"/>
    <w:rsid w:val="000428E1"/>
    <w:rsid w:val="00042B21"/>
    <w:rsid w:val="00043FF6"/>
    <w:rsid w:val="00044468"/>
    <w:rsid w:val="00047A8F"/>
    <w:rsid w:val="0005053C"/>
    <w:rsid w:val="00050E94"/>
    <w:rsid w:val="00051929"/>
    <w:rsid w:val="0005238F"/>
    <w:rsid w:val="00053883"/>
    <w:rsid w:val="000568C3"/>
    <w:rsid w:val="00056DE9"/>
    <w:rsid w:val="00057301"/>
    <w:rsid w:val="00057B71"/>
    <w:rsid w:val="00061014"/>
    <w:rsid w:val="0006140D"/>
    <w:rsid w:val="00061814"/>
    <w:rsid w:val="00063082"/>
    <w:rsid w:val="0006450A"/>
    <w:rsid w:val="00066D4B"/>
    <w:rsid w:val="00067FA5"/>
    <w:rsid w:val="0007038E"/>
    <w:rsid w:val="000710ED"/>
    <w:rsid w:val="00071157"/>
    <w:rsid w:val="0007202C"/>
    <w:rsid w:val="00072B30"/>
    <w:rsid w:val="0007319C"/>
    <w:rsid w:val="000732AA"/>
    <w:rsid w:val="00073CFE"/>
    <w:rsid w:val="00075367"/>
    <w:rsid w:val="00075372"/>
    <w:rsid w:val="000767DD"/>
    <w:rsid w:val="00077732"/>
    <w:rsid w:val="00081139"/>
    <w:rsid w:val="00083282"/>
    <w:rsid w:val="0008375B"/>
    <w:rsid w:val="00083BDA"/>
    <w:rsid w:val="00084F8B"/>
    <w:rsid w:val="00086633"/>
    <w:rsid w:val="00086D07"/>
    <w:rsid w:val="00086F71"/>
    <w:rsid w:val="000876AE"/>
    <w:rsid w:val="000904D1"/>
    <w:rsid w:val="000908A4"/>
    <w:rsid w:val="00092317"/>
    <w:rsid w:val="0009280D"/>
    <w:rsid w:val="000932B2"/>
    <w:rsid w:val="00093915"/>
    <w:rsid w:val="000949AD"/>
    <w:rsid w:val="00095109"/>
    <w:rsid w:val="00095991"/>
    <w:rsid w:val="00095B75"/>
    <w:rsid w:val="00095FA2"/>
    <w:rsid w:val="00096B0F"/>
    <w:rsid w:val="00096C32"/>
    <w:rsid w:val="00096D78"/>
    <w:rsid w:val="000A08CA"/>
    <w:rsid w:val="000A2795"/>
    <w:rsid w:val="000A490E"/>
    <w:rsid w:val="000A6B31"/>
    <w:rsid w:val="000B04C5"/>
    <w:rsid w:val="000B0F5E"/>
    <w:rsid w:val="000B26FE"/>
    <w:rsid w:val="000B2E76"/>
    <w:rsid w:val="000B47D9"/>
    <w:rsid w:val="000B5391"/>
    <w:rsid w:val="000B63CA"/>
    <w:rsid w:val="000B68A0"/>
    <w:rsid w:val="000B6B24"/>
    <w:rsid w:val="000B752A"/>
    <w:rsid w:val="000B799C"/>
    <w:rsid w:val="000C14D9"/>
    <w:rsid w:val="000C15C7"/>
    <w:rsid w:val="000C1C6F"/>
    <w:rsid w:val="000C3466"/>
    <w:rsid w:val="000C36CD"/>
    <w:rsid w:val="000C4133"/>
    <w:rsid w:val="000C41A4"/>
    <w:rsid w:val="000C55AD"/>
    <w:rsid w:val="000C6675"/>
    <w:rsid w:val="000D3537"/>
    <w:rsid w:val="000D4EDE"/>
    <w:rsid w:val="000D636B"/>
    <w:rsid w:val="000D784F"/>
    <w:rsid w:val="000E00D6"/>
    <w:rsid w:val="000E03AE"/>
    <w:rsid w:val="000E1AD5"/>
    <w:rsid w:val="000E2460"/>
    <w:rsid w:val="000E43AC"/>
    <w:rsid w:val="000E502E"/>
    <w:rsid w:val="000F3406"/>
    <w:rsid w:val="000F3638"/>
    <w:rsid w:val="000F48CA"/>
    <w:rsid w:val="000F4AE5"/>
    <w:rsid w:val="000F4D89"/>
    <w:rsid w:val="000F5320"/>
    <w:rsid w:val="000F78FA"/>
    <w:rsid w:val="00101969"/>
    <w:rsid w:val="00101F4F"/>
    <w:rsid w:val="00105548"/>
    <w:rsid w:val="0010721A"/>
    <w:rsid w:val="00110210"/>
    <w:rsid w:val="00110B21"/>
    <w:rsid w:val="00110BBE"/>
    <w:rsid w:val="00113291"/>
    <w:rsid w:val="001163E4"/>
    <w:rsid w:val="001209DE"/>
    <w:rsid w:val="001213FA"/>
    <w:rsid w:val="001214E0"/>
    <w:rsid w:val="00121EAC"/>
    <w:rsid w:val="0012342B"/>
    <w:rsid w:val="00123576"/>
    <w:rsid w:val="00124034"/>
    <w:rsid w:val="00124B21"/>
    <w:rsid w:val="00125E7F"/>
    <w:rsid w:val="001268ED"/>
    <w:rsid w:val="00131B95"/>
    <w:rsid w:val="001327B8"/>
    <w:rsid w:val="00133026"/>
    <w:rsid w:val="0013471B"/>
    <w:rsid w:val="001350C9"/>
    <w:rsid w:val="001352D4"/>
    <w:rsid w:val="00137C97"/>
    <w:rsid w:val="00140D35"/>
    <w:rsid w:val="00142FF8"/>
    <w:rsid w:val="0014378F"/>
    <w:rsid w:val="00143801"/>
    <w:rsid w:val="00145C92"/>
    <w:rsid w:val="0014722A"/>
    <w:rsid w:val="001477EE"/>
    <w:rsid w:val="00150341"/>
    <w:rsid w:val="00151B6D"/>
    <w:rsid w:val="00152862"/>
    <w:rsid w:val="001544DE"/>
    <w:rsid w:val="0015458A"/>
    <w:rsid w:val="00154591"/>
    <w:rsid w:val="00154E2F"/>
    <w:rsid w:val="00155257"/>
    <w:rsid w:val="00156527"/>
    <w:rsid w:val="00157C98"/>
    <w:rsid w:val="00157F67"/>
    <w:rsid w:val="00161730"/>
    <w:rsid w:val="00161A79"/>
    <w:rsid w:val="00163993"/>
    <w:rsid w:val="00164B81"/>
    <w:rsid w:val="00165267"/>
    <w:rsid w:val="001653B6"/>
    <w:rsid w:val="00165C48"/>
    <w:rsid w:val="00166D57"/>
    <w:rsid w:val="00167E9C"/>
    <w:rsid w:val="00171E69"/>
    <w:rsid w:val="00173B92"/>
    <w:rsid w:val="00174B0F"/>
    <w:rsid w:val="00174E46"/>
    <w:rsid w:val="001751F1"/>
    <w:rsid w:val="00180160"/>
    <w:rsid w:val="001817EA"/>
    <w:rsid w:val="00181C24"/>
    <w:rsid w:val="001820B1"/>
    <w:rsid w:val="0018235E"/>
    <w:rsid w:val="00182417"/>
    <w:rsid w:val="00183B64"/>
    <w:rsid w:val="0018454E"/>
    <w:rsid w:val="00186238"/>
    <w:rsid w:val="00187DF6"/>
    <w:rsid w:val="00187EC9"/>
    <w:rsid w:val="00191AFA"/>
    <w:rsid w:val="00191BF5"/>
    <w:rsid w:val="00192C9D"/>
    <w:rsid w:val="001948CE"/>
    <w:rsid w:val="0019532D"/>
    <w:rsid w:val="001A0C8C"/>
    <w:rsid w:val="001A2FC3"/>
    <w:rsid w:val="001A4C5A"/>
    <w:rsid w:val="001A4D1E"/>
    <w:rsid w:val="001A614F"/>
    <w:rsid w:val="001A664F"/>
    <w:rsid w:val="001B2DB7"/>
    <w:rsid w:val="001B49F1"/>
    <w:rsid w:val="001C0243"/>
    <w:rsid w:val="001C0E70"/>
    <w:rsid w:val="001C1E92"/>
    <w:rsid w:val="001C28B2"/>
    <w:rsid w:val="001C60DC"/>
    <w:rsid w:val="001C6DC5"/>
    <w:rsid w:val="001C6E70"/>
    <w:rsid w:val="001C747A"/>
    <w:rsid w:val="001D0C02"/>
    <w:rsid w:val="001D139D"/>
    <w:rsid w:val="001D21DD"/>
    <w:rsid w:val="001D220F"/>
    <w:rsid w:val="001D295E"/>
    <w:rsid w:val="001D4909"/>
    <w:rsid w:val="001D4C25"/>
    <w:rsid w:val="001D5347"/>
    <w:rsid w:val="001D6AC1"/>
    <w:rsid w:val="001D71E9"/>
    <w:rsid w:val="001D79BB"/>
    <w:rsid w:val="001E0F51"/>
    <w:rsid w:val="001E4737"/>
    <w:rsid w:val="001E55BF"/>
    <w:rsid w:val="001E62D8"/>
    <w:rsid w:val="001E7499"/>
    <w:rsid w:val="001F0794"/>
    <w:rsid w:val="001F3E0B"/>
    <w:rsid w:val="001F6E1A"/>
    <w:rsid w:val="001F780A"/>
    <w:rsid w:val="001F7917"/>
    <w:rsid w:val="00200613"/>
    <w:rsid w:val="002019DC"/>
    <w:rsid w:val="00201D10"/>
    <w:rsid w:val="0020570A"/>
    <w:rsid w:val="0020574E"/>
    <w:rsid w:val="00205A6B"/>
    <w:rsid w:val="00206B6B"/>
    <w:rsid w:val="00206E84"/>
    <w:rsid w:val="00212264"/>
    <w:rsid w:val="0021319E"/>
    <w:rsid w:val="0021781E"/>
    <w:rsid w:val="00220550"/>
    <w:rsid w:val="00221347"/>
    <w:rsid w:val="00223590"/>
    <w:rsid w:val="002259F4"/>
    <w:rsid w:val="00226279"/>
    <w:rsid w:val="002301A2"/>
    <w:rsid w:val="00230559"/>
    <w:rsid w:val="002316F2"/>
    <w:rsid w:val="00231E83"/>
    <w:rsid w:val="00232320"/>
    <w:rsid w:val="002331D3"/>
    <w:rsid w:val="002367BB"/>
    <w:rsid w:val="00236C2D"/>
    <w:rsid w:val="002374B7"/>
    <w:rsid w:val="002378B3"/>
    <w:rsid w:val="00240126"/>
    <w:rsid w:val="00241D3E"/>
    <w:rsid w:val="0024304D"/>
    <w:rsid w:val="0024336B"/>
    <w:rsid w:val="00244826"/>
    <w:rsid w:val="00244B17"/>
    <w:rsid w:val="00245B13"/>
    <w:rsid w:val="00246613"/>
    <w:rsid w:val="00247ACA"/>
    <w:rsid w:val="00247CB8"/>
    <w:rsid w:val="00251278"/>
    <w:rsid w:val="00251BE4"/>
    <w:rsid w:val="00251F1D"/>
    <w:rsid w:val="00252E6A"/>
    <w:rsid w:val="002538B8"/>
    <w:rsid w:val="00253A70"/>
    <w:rsid w:val="00256BCE"/>
    <w:rsid w:val="00256FB0"/>
    <w:rsid w:val="0025782A"/>
    <w:rsid w:val="00257BC9"/>
    <w:rsid w:val="0026079D"/>
    <w:rsid w:val="00260A64"/>
    <w:rsid w:val="00261CAA"/>
    <w:rsid w:val="00264479"/>
    <w:rsid w:val="00264F9E"/>
    <w:rsid w:val="00265501"/>
    <w:rsid w:val="0026565B"/>
    <w:rsid w:val="002661A6"/>
    <w:rsid w:val="00266A9A"/>
    <w:rsid w:val="00266C23"/>
    <w:rsid w:val="00266EFB"/>
    <w:rsid w:val="00267A2B"/>
    <w:rsid w:val="00271B09"/>
    <w:rsid w:val="00272EA5"/>
    <w:rsid w:val="00277A50"/>
    <w:rsid w:val="00277F69"/>
    <w:rsid w:val="0028343F"/>
    <w:rsid w:val="002839A5"/>
    <w:rsid w:val="00283AA1"/>
    <w:rsid w:val="00285868"/>
    <w:rsid w:val="00286EAD"/>
    <w:rsid w:val="00286EC4"/>
    <w:rsid w:val="00292823"/>
    <w:rsid w:val="0029328B"/>
    <w:rsid w:val="002934E3"/>
    <w:rsid w:val="0029389B"/>
    <w:rsid w:val="002943FC"/>
    <w:rsid w:val="0029454F"/>
    <w:rsid w:val="002949AA"/>
    <w:rsid w:val="00294F3D"/>
    <w:rsid w:val="002953DE"/>
    <w:rsid w:val="00296360"/>
    <w:rsid w:val="002A10BF"/>
    <w:rsid w:val="002A1894"/>
    <w:rsid w:val="002A2188"/>
    <w:rsid w:val="002A36F2"/>
    <w:rsid w:val="002A4264"/>
    <w:rsid w:val="002A7D14"/>
    <w:rsid w:val="002B085B"/>
    <w:rsid w:val="002B0913"/>
    <w:rsid w:val="002B28E4"/>
    <w:rsid w:val="002B4ABC"/>
    <w:rsid w:val="002B4EC1"/>
    <w:rsid w:val="002B655F"/>
    <w:rsid w:val="002B65EC"/>
    <w:rsid w:val="002B7504"/>
    <w:rsid w:val="002C08B1"/>
    <w:rsid w:val="002C0D97"/>
    <w:rsid w:val="002C1984"/>
    <w:rsid w:val="002C1D79"/>
    <w:rsid w:val="002C2563"/>
    <w:rsid w:val="002C2BB4"/>
    <w:rsid w:val="002C3287"/>
    <w:rsid w:val="002C3D3F"/>
    <w:rsid w:val="002C608B"/>
    <w:rsid w:val="002C66D1"/>
    <w:rsid w:val="002C6A14"/>
    <w:rsid w:val="002C7065"/>
    <w:rsid w:val="002C7F4A"/>
    <w:rsid w:val="002D19F9"/>
    <w:rsid w:val="002D24C6"/>
    <w:rsid w:val="002D2804"/>
    <w:rsid w:val="002D4B6C"/>
    <w:rsid w:val="002D5086"/>
    <w:rsid w:val="002D5274"/>
    <w:rsid w:val="002D5918"/>
    <w:rsid w:val="002E059C"/>
    <w:rsid w:val="002E0FE7"/>
    <w:rsid w:val="002E13F9"/>
    <w:rsid w:val="002E3643"/>
    <w:rsid w:val="002E3A46"/>
    <w:rsid w:val="002E3FB8"/>
    <w:rsid w:val="002E4559"/>
    <w:rsid w:val="002E5630"/>
    <w:rsid w:val="002F063E"/>
    <w:rsid w:val="002F0AFA"/>
    <w:rsid w:val="002F0C2C"/>
    <w:rsid w:val="002F1E80"/>
    <w:rsid w:val="002F27BA"/>
    <w:rsid w:val="002F6C78"/>
    <w:rsid w:val="002F77C1"/>
    <w:rsid w:val="002F7CC5"/>
    <w:rsid w:val="00300655"/>
    <w:rsid w:val="00303C50"/>
    <w:rsid w:val="00303D18"/>
    <w:rsid w:val="0030717A"/>
    <w:rsid w:val="00307ADD"/>
    <w:rsid w:val="003100CC"/>
    <w:rsid w:val="00312A66"/>
    <w:rsid w:val="003130CA"/>
    <w:rsid w:val="003150E4"/>
    <w:rsid w:val="003159AD"/>
    <w:rsid w:val="00320353"/>
    <w:rsid w:val="00321142"/>
    <w:rsid w:val="003229A0"/>
    <w:rsid w:val="00330034"/>
    <w:rsid w:val="00331912"/>
    <w:rsid w:val="0033391F"/>
    <w:rsid w:val="003341B7"/>
    <w:rsid w:val="00340283"/>
    <w:rsid w:val="00340784"/>
    <w:rsid w:val="00340E7C"/>
    <w:rsid w:val="00341026"/>
    <w:rsid w:val="00341858"/>
    <w:rsid w:val="003431E3"/>
    <w:rsid w:val="00344A8C"/>
    <w:rsid w:val="0034623B"/>
    <w:rsid w:val="0034740C"/>
    <w:rsid w:val="00347442"/>
    <w:rsid w:val="00350458"/>
    <w:rsid w:val="003517AE"/>
    <w:rsid w:val="00354629"/>
    <w:rsid w:val="00357041"/>
    <w:rsid w:val="00357810"/>
    <w:rsid w:val="003608B7"/>
    <w:rsid w:val="003637EB"/>
    <w:rsid w:val="00364F59"/>
    <w:rsid w:val="0036685A"/>
    <w:rsid w:val="00370608"/>
    <w:rsid w:val="00371F54"/>
    <w:rsid w:val="00374886"/>
    <w:rsid w:val="00375D9B"/>
    <w:rsid w:val="0037642E"/>
    <w:rsid w:val="0037770C"/>
    <w:rsid w:val="00377AE2"/>
    <w:rsid w:val="00377C8B"/>
    <w:rsid w:val="00380DB1"/>
    <w:rsid w:val="00382C2C"/>
    <w:rsid w:val="00383A95"/>
    <w:rsid w:val="0038447C"/>
    <w:rsid w:val="003852F5"/>
    <w:rsid w:val="00385CA0"/>
    <w:rsid w:val="003906EE"/>
    <w:rsid w:val="00390F9B"/>
    <w:rsid w:val="00390FF4"/>
    <w:rsid w:val="00392178"/>
    <w:rsid w:val="00392FC9"/>
    <w:rsid w:val="00397925"/>
    <w:rsid w:val="003A0D30"/>
    <w:rsid w:val="003A2733"/>
    <w:rsid w:val="003A3021"/>
    <w:rsid w:val="003A568D"/>
    <w:rsid w:val="003A627E"/>
    <w:rsid w:val="003A79EE"/>
    <w:rsid w:val="003B268B"/>
    <w:rsid w:val="003B6614"/>
    <w:rsid w:val="003B699C"/>
    <w:rsid w:val="003B6E16"/>
    <w:rsid w:val="003C100E"/>
    <w:rsid w:val="003C180A"/>
    <w:rsid w:val="003C1E25"/>
    <w:rsid w:val="003C24F2"/>
    <w:rsid w:val="003C3934"/>
    <w:rsid w:val="003C3B5A"/>
    <w:rsid w:val="003C3CD8"/>
    <w:rsid w:val="003C626B"/>
    <w:rsid w:val="003C6C9F"/>
    <w:rsid w:val="003D1E11"/>
    <w:rsid w:val="003D27CB"/>
    <w:rsid w:val="003D2C6D"/>
    <w:rsid w:val="003D329D"/>
    <w:rsid w:val="003D3AD9"/>
    <w:rsid w:val="003D3D2B"/>
    <w:rsid w:val="003D493B"/>
    <w:rsid w:val="003D4EA9"/>
    <w:rsid w:val="003D4F10"/>
    <w:rsid w:val="003D502B"/>
    <w:rsid w:val="003E060E"/>
    <w:rsid w:val="003E2DB6"/>
    <w:rsid w:val="003E30BE"/>
    <w:rsid w:val="003E6BF6"/>
    <w:rsid w:val="003E6F08"/>
    <w:rsid w:val="003E7CFE"/>
    <w:rsid w:val="003F0512"/>
    <w:rsid w:val="003F0893"/>
    <w:rsid w:val="003F0F0D"/>
    <w:rsid w:val="003F3AE2"/>
    <w:rsid w:val="003F60A5"/>
    <w:rsid w:val="003F6AA9"/>
    <w:rsid w:val="00400E74"/>
    <w:rsid w:val="0040173E"/>
    <w:rsid w:val="004017D0"/>
    <w:rsid w:val="004018B8"/>
    <w:rsid w:val="004022F9"/>
    <w:rsid w:val="004054BC"/>
    <w:rsid w:val="00407DEF"/>
    <w:rsid w:val="00411E5A"/>
    <w:rsid w:val="0041260F"/>
    <w:rsid w:val="00412CD3"/>
    <w:rsid w:val="00412D4F"/>
    <w:rsid w:val="00413090"/>
    <w:rsid w:val="00413C8B"/>
    <w:rsid w:val="004143EF"/>
    <w:rsid w:val="00415494"/>
    <w:rsid w:val="00415A6D"/>
    <w:rsid w:val="00415BA4"/>
    <w:rsid w:val="00417128"/>
    <w:rsid w:val="004203D5"/>
    <w:rsid w:val="00420441"/>
    <w:rsid w:val="00422407"/>
    <w:rsid w:val="00423221"/>
    <w:rsid w:val="00426335"/>
    <w:rsid w:val="0042753F"/>
    <w:rsid w:val="00430053"/>
    <w:rsid w:val="0043249C"/>
    <w:rsid w:val="00435339"/>
    <w:rsid w:val="00436907"/>
    <w:rsid w:val="004370BF"/>
    <w:rsid w:val="00441A68"/>
    <w:rsid w:val="00441BC2"/>
    <w:rsid w:val="00442A63"/>
    <w:rsid w:val="0044447D"/>
    <w:rsid w:val="00445E9C"/>
    <w:rsid w:val="004473D2"/>
    <w:rsid w:val="00447BA7"/>
    <w:rsid w:val="00454BEB"/>
    <w:rsid w:val="00455F14"/>
    <w:rsid w:val="0045770B"/>
    <w:rsid w:val="004608AE"/>
    <w:rsid w:val="00462138"/>
    <w:rsid w:val="004635CC"/>
    <w:rsid w:val="00463FA8"/>
    <w:rsid w:val="00464400"/>
    <w:rsid w:val="00467263"/>
    <w:rsid w:val="00467544"/>
    <w:rsid w:val="00472CBC"/>
    <w:rsid w:val="00475D40"/>
    <w:rsid w:val="00476174"/>
    <w:rsid w:val="00477889"/>
    <w:rsid w:val="00481856"/>
    <w:rsid w:val="0048207D"/>
    <w:rsid w:val="004938E6"/>
    <w:rsid w:val="00493DAA"/>
    <w:rsid w:val="00494335"/>
    <w:rsid w:val="00495A4C"/>
    <w:rsid w:val="004967A1"/>
    <w:rsid w:val="004976EB"/>
    <w:rsid w:val="00497726"/>
    <w:rsid w:val="00497932"/>
    <w:rsid w:val="004A274A"/>
    <w:rsid w:val="004A3674"/>
    <w:rsid w:val="004A584D"/>
    <w:rsid w:val="004A632F"/>
    <w:rsid w:val="004A68B0"/>
    <w:rsid w:val="004A79E7"/>
    <w:rsid w:val="004B332D"/>
    <w:rsid w:val="004B5616"/>
    <w:rsid w:val="004B584E"/>
    <w:rsid w:val="004B5AE2"/>
    <w:rsid w:val="004B6E78"/>
    <w:rsid w:val="004C10FE"/>
    <w:rsid w:val="004C1106"/>
    <w:rsid w:val="004C12F6"/>
    <w:rsid w:val="004C1720"/>
    <w:rsid w:val="004C26FD"/>
    <w:rsid w:val="004C3E36"/>
    <w:rsid w:val="004C461D"/>
    <w:rsid w:val="004C6D4B"/>
    <w:rsid w:val="004D144B"/>
    <w:rsid w:val="004D3081"/>
    <w:rsid w:val="004D440C"/>
    <w:rsid w:val="004D4A61"/>
    <w:rsid w:val="004D705C"/>
    <w:rsid w:val="004D752C"/>
    <w:rsid w:val="004D7CEE"/>
    <w:rsid w:val="004E2188"/>
    <w:rsid w:val="004E2269"/>
    <w:rsid w:val="004E2FE5"/>
    <w:rsid w:val="004E3BA5"/>
    <w:rsid w:val="004E4223"/>
    <w:rsid w:val="004E5C10"/>
    <w:rsid w:val="004F0692"/>
    <w:rsid w:val="004F1EBB"/>
    <w:rsid w:val="004F3339"/>
    <w:rsid w:val="004F3D94"/>
    <w:rsid w:val="004F4FF7"/>
    <w:rsid w:val="004F5B0B"/>
    <w:rsid w:val="004F6379"/>
    <w:rsid w:val="004F6C06"/>
    <w:rsid w:val="004F72A2"/>
    <w:rsid w:val="00500608"/>
    <w:rsid w:val="00500FC7"/>
    <w:rsid w:val="00502009"/>
    <w:rsid w:val="005024CC"/>
    <w:rsid w:val="005026D4"/>
    <w:rsid w:val="00503A51"/>
    <w:rsid w:val="0050563D"/>
    <w:rsid w:val="00506C6D"/>
    <w:rsid w:val="00507372"/>
    <w:rsid w:val="00507F3E"/>
    <w:rsid w:val="00510DDD"/>
    <w:rsid w:val="00511B3C"/>
    <w:rsid w:val="00512309"/>
    <w:rsid w:val="00512E2A"/>
    <w:rsid w:val="0051462C"/>
    <w:rsid w:val="005151C2"/>
    <w:rsid w:val="005177C6"/>
    <w:rsid w:val="005203FA"/>
    <w:rsid w:val="00520640"/>
    <w:rsid w:val="00521A94"/>
    <w:rsid w:val="00521FF1"/>
    <w:rsid w:val="00522DCF"/>
    <w:rsid w:val="00523C5E"/>
    <w:rsid w:val="00524729"/>
    <w:rsid w:val="00524FFC"/>
    <w:rsid w:val="00526966"/>
    <w:rsid w:val="005309B0"/>
    <w:rsid w:val="00530E9D"/>
    <w:rsid w:val="005323C4"/>
    <w:rsid w:val="00532C52"/>
    <w:rsid w:val="0053311C"/>
    <w:rsid w:val="005352AA"/>
    <w:rsid w:val="00536D93"/>
    <w:rsid w:val="005407D2"/>
    <w:rsid w:val="00540E28"/>
    <w:rsid w:val="005422C7"/>
    <w:rsid w:val="00542522"/>
    <w:rsid w:val="0054526E"/>
    <w:rsid w:val="0054596B"/>
    <w:rsid w:val="005476B5"/>
    <w:rsid w:val="00547FA8"/>
    <w:rsid w:val="0055168F"/>
    <w:rsid w:val="00551A8D"/>
    <w:rsid w:val="00551C57"/>
    <w:rsid w:val="00560190"/>
    <w:rsid w:val="005602DA"/>
    <w:rsid w:val="005607BE"/>
    <w:rsid w:val="00560B37"/>
    <w:rsid w:val="005622AD"/>
    <w:rsid w:val="005666EE"/>
    <w:rsid w:val="005715A1"/>
    <w:rsid w:val="00571E7B"/>
    <w:rsid w:val="00573327"/>
    <w:rsid w:val="00574CDE"/>
    <w:rsid w:val="00575A0B"/>
    <w:rsid w:val="00576605"/>
    <w:rsid w:val="005773E4"/>
    <w:rsid w:val="00577E0C"/>
    <w:rsid w:val="005827F8"/>
    <w:rsid w:val="00582A6B"/>
    <w:rsid w:val="00584456"/>
    <w:rsid w:val="005844DB"/>
    <w:rsid w:val="0058648A"/>
    <w:rsid w:val="0059079E"/>
    <w:rsid w:val="00590AC1"/>
    <w:rsid w:val="005914CA"/>
    <w:rsid w:val="00592CC6"/>
    <w:rsid w:val="00592D7B"/>
    <w:rsid w:val="00593B52"/>
    <w:rsid w:val="00596CE3"/>
    <w:rsid w:val="00597EA3"/>
    <w:rsid w:val="005A385B"/>
    <w:rsid w:val="005A3E37"/>
    <w:rsid w:val="005A3F63"/>
    <w:rsid w:val="005A59D0"/>
    <w:rsid w:val="005A5C97"/>
    <w:rsid w:val="005A61FE"/>
    <w:rsid w:val="005A64BD"/>
    <w:rsid w:val="005B073E"/>
    <w:rsid w:val="005B1BBD"/>
    <w:rsid w:val="005B227F"/>
    <w:rsid w:val="005B384F"/>
    <w:rsid w:val="005B4F8C"/>
    <w:rsid w:val="005B531C"/>
    <w:rsid w:val="005B69D1"/>
    <w:rsid w:val="005B6DDD"/>
    <w:rsid w:val="005B7801"/>
    <w:rsid w:val="005C319B"/>
    <w:rsid w:val="005C410D"/>
    <w:rsid w:val="005C4AE3"/>
    <w:rsid w:val="005C5891"/>
    <w:rsid w:val="005C7878"/>
    <w:rsid w:val="005D0657"/>
    <w:rsid w:val="005D1254"/>
    <w:rsid w:val="005D39ED"/>
    <w:rsid w:val="005D5FAE"/>
    <w:rsid w:val="005D7C07"/>
    <w:rsid w:val="005E1856"/>
    <w:rsid w:val="005E2330"/>
    <w:rsid w:val="005F23EC"/>
    <w:rsid w:val="005F29B7"/>
    <w:rsid w:val="005F773B"/>
    <w:rsid w:val="00600009"/>
    <w:rsid w:val="006007F4"/>
    <w:rsid w:val="00600832"/>
    <w:rsid w:val="00606EB5"/>
    <w:rsid w:val="00607FFD"/>
    <w:rsid w:val="00611D08"/>
    <w:rsid w:val="00612E9D"/>
    <w:rsid w:val="00613F1D"/>
    <w:rsid w:val="00613FAF"/>
    <w:rsid w:val="006163EF"/>
    <w:rsid w:val="0061649E"/>
    <w:rsid w:val="00616AC4"/>
    <w:rsid w:val="00617FDA"/>
    <w:rsid w:val="00620659"/>
    <w:rsid w:val="0062116F"/>
    <w:rsid w:val="00621260"/>
    <w:rsid w:val="006254F5"/>
    <w:rsid w:val="00626087"/>
    <w:rsid w:val="006270AA"/>
    <w:rsid w:val="006309FA"/>
    <w:rsid w:val="00630AEE"/>
    <w:rsid w:val="00631B19"/>
    <w:rsid w:val="00631F0C"/>
    <w:rsid w:val="006323AF"/>
    <w:rsid w:val="00634E4C"/>
    <w:rsid w:val="00636B8B"/>
    <w:rsid w:val="00636F6B"/>
    <w:rsid w:val="00637A60"/>
    <w:rsid w:val="00637BF6"/>
    <w:rsid w:val="006400B8"/>
    <w:rsid w:val="006427FE"/>
    <w:rsid w:val="006440E5"/>
    <w:rsid w:val="00645B1D"/>
    <w:rsid w:val="00647B1F"/>
    <w:rsid w:val="00647F89"/>
    <w:rsid w:val="006505BA"/>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3587"/>
    <w:rsid w:val="006750E5"/>
    <w:rsid w:val="00675703"/>
    <w:rsid w:val="00676B8E"/>
    <w:rsid w:val="00676C12"/>
    <w:rsid w:val="00683282"/>
    <w:rsid w:val="00683723"/>
    <w:rsid w:val="00685936"/>
    <w:rsid w:val="0069375D"/>
    <w:rsid w:val="0069407C"/>
    <w:rsid w:val="00694A73"/>
    <w:rsid w:val="00695111"/>
    <w:rsid w:val="0069574E"/>
    <w:rsid w:val="00696994"/>
    <w:rsid w:val="00697537"/>
    <w:rsid w:val="006A125D"/>
    <w:rsid w:val="006A1921"/>
    <w:rsid w:val="006A1945"/>
    <w:rsid w:val="006A2303"/>
    <w:rsid w:val="006A32D0"/>
    <w:rsid w:val="006A7AE9"/>
    <w:rsid w:val="006B0C87"/>
    <w:rsid w:val="006B1AFB"/>
    <w:rsid w:val="006B21A6"/>
    <w:rsid w:val="006B5438"/>
    <w:rsid w:val="006B7BBF"/>
    <w:rsid w:val="006C07EB"/>
    <w:rsid w:val="006C2E34"/>
    <w:rsid w:val="006C4F30"/>
    <w:rsid w:val="006C6D22"/>
    <w:rsid w:val="006C730C"/>
    <w:rsid w:val="006D0807"/>
    <w:rsid w:val="006D2412"/>
    <w:rsid w:val="006D3A4C"/>
    <w:rsid w:val="006D5F30"/>
    <w:rsid w:val="006E0E75"/>
    <w:rsid w:val="006E1882"/>
    <w:rsid w:val="006E232F"/>
    <w:rsid w:val="006E2469"/>
    <w:rsid w:val="006E2B7B"/>
    <w:rsid w:val="006E4099"/>
    <w:rsid w:val="006E6C85"/>
    <w:rsid w:val="006F10F1"/>
    <w:rsid w:val="006F145A"/>
    <w:rsid w:val="006F1469"/>
    <w:rsid w:val="006F15BD"/>
    <w:rsid w:val="006F24BD"/>
    <w:rsid w:val="006F24E3"/>
    <w:rsid w:val="006F27CB"/>
    <w:rsid w:val="006F359B"/>
    <w:rsid w:val="006F5865"/>
    <w:rsid w:val="006F67F6"/>
    <w:rsid w:val="00700D27"/>
    <w:rsid w:val="00701EC6"/>
    <w:rsid w:val="007037AF"/>
    <w:rsid w:val="00706179"/>
    <w:rsid w:val="00707868"/>
    <w:rsid w:val="007105A7"/>
    <w:rsid w:val="00710816"/>
    <w:rsid w:val="007117D4"/>
    <w:rsid w:val="007139BF"/>
    <w:rsid w:val="00714273"/>
    <w:rsid w:val="00714F78"/>
    <w:rsid w:val="007170F7"/>
    <w:rsid w:val="007176A4"/>
    <w:rsid w:val="00720576"/>
    <w:rsid w:val="007209A1"/>
    <w:rsid w:val="007253B8"/>
    <w:rsid w:val="00726AE1"/>
    <w:rsid w:val="0073093B"/>
    <w:rsid w:val="0073128F"/>
    <w:rsid w:val="00732279"/>
    <w:rsid w:val="00733771"/>
    <w:rsid w:val="007339E9"/>
    <w:rsid w:val="007348C4"/>
    <w:rsid w:val="00735458"/>
    <w:rsid w:val="007356AC"/>
    <w:rsid w:val="007368E1"/>
    <w:rsid w:val="00736E7D"/>
    <w:rsid w:val="00740387"/>
    <w:rsid w:val="00742185"/>
    <w:rsid w:val="00742FCF"/>
    <w:rsid w:val="00743E7C"/>
    <w:rsid w:val="0074411A"/>
    <w:rsid w:val="00744F90"/>
    <w:rsid w:val="0074751C"/>
    <w:rsid w:val="00747A5C"/>
    <w:rsid w:val="007509A6"/>
    <w:rsid w:val="00750E84"/>
    <w:rsid w:val="00752C62"/>
    <w:rsid w:val="00753F41"/>
    <w:rsid w:val="00753F83"/>
    <w:rsid w:val="007541B0"/>
    <w:rsid w:val="0075469B"/>
    <w:rsid w:val="007546F3"/>
    <w:rsid w:val="00754D9C"/>
    <w:rsid w:val="00755163"/>
    <w:rsid w:val="00756AAB"/>
    <w:rsid w:val="00756B47"/>
    <w:rsid w:val="00757F63"/>
    <w:rsid w:val="0076148B"/>
    <w:rsid w:val="00762CC8"/>
    <w:rsid w:val="00762CFB"/>
    <w:rsid w:val="00763321"/>
    <w:rsid w:val="00763B56"/>
    <w:rsid w:val="007645AE"/>
    <w:rsid w:val="00764992"/>
    <w:rsid w:val="007654BB"/>
    <w:rsid w:val="00766461"/>
    <w:rsid w:val="0076760D"/>
    <w:rsid w:val="00767805"/>
    <w:rsid w:val="00767AE6"/>
    <w:rsid w:val="007706FB"/>
    <w:rsid w:val="00770A31"/>
    <w:rsid w:val="0077242A"/>
    <w:rsid w:val="0077396A"/>
    <w:rsid w:val="007758A5"/>
    <w:rsid w:val="00775AA0"/>
    <w:rsid w:val="007770FA"/>
    <w:rsid w:val="00777E88"/>
    <w:rsid w:val="00791738"/>
    <w:rsid w:val="00791780"/>
    <w:rsid w:val="00793424"/>
    <w:rsid w:val="0079665E"/>
    <w:rsid w:val="0079683F"/>
    <w:rsid w:val="00797CE0"/>
    <w:rsid w:val="007A04FB"/>
    <w:rsid w:val="007A0EB7"/>
    <w:rsid w:val="007A224B"/>
    <w:rsid w:val="007A5A65"/>
    <w:rsid w:val="007B07BD"/>
    <w:rsid w:val="007B492F"/>
    <w:rsid w:val="007B7AD7"/>
    <w:rsid w:val="007C08B1"/>
    <w:rsid w:val="007C2CC2"/>
    <w:rsid w:val="007C3879"/>
    <w:rsid w:val="007C38BD"/>
    <w:rsid w:val="007C3BD4"/>
    <w:rsid w:val="007C4629"/>
    <w:rsid w:val="007C4B1D"/>
    <w:rsid w:val="007C5918"/>
    <w:rsid w:val="007C614F"/>
    <w:rsid w:val="007C77B8"/>
    <w:rsid w:val="007C79AA"/>
    <w:rsid w:val="007D125D"/>
    <w:rsid w:val="007D13C9"/>
    <w:rsid w:val="007D1F4A"/>
    <w:rsid w:val="007D31DA"/>
    <w:rsid w:val="007D3829"/>
    <w:rsid w:val="007D41CC"/>
    <w:rsid w:val="007D44E8"/>
    <w:rsid w:val="007D72C5"/>
    <w:rsid w:val="007D7AA6"/>
    <w:rsid w:val="007D7C0D"/>
    <w:rsid w:val="007E12BF"/>
    <w:rsid w:val="007E18CD"/>
    <w:rsid w:val="007E1D84"/>
    <w:rsid w:val="007E36EC"/>
    <w:rsid w:val="007E3BD2"/>
    <w:rsid w:val="007E3C6B"/>
    <w:rsid w:val="007E525D"/>
    <w:rsid w:val="007E537A"/>
    <w:rsid w:val="007E5BCE"/>
    <w:rsid w:val="007E6777"/>
    <w:rsid w:val="007F0323"/>
    <w:rsid w:val="007F1FCC"/>
    <w:rsid w:val="007F379E"/>
    <w:rsid w:val="007F471C"/>
    <w:rsid w:val="007F5402"/>
    <w:rsid w:val="007F7A9A"/>
    <w:rsid w:val="0080094B"/>
    <w:rsid w:val="00800C90"/>
    <w:rsid w:val="008025B0"/>
    <w:rsid w:val="00802ECE"/>
    <w:rsid w:val="0080379D"/>
    <w:rsid w:val="00810B62"/>
    <w:rsid w:val="00811B06"/>
    <w:rsid w:val="008125F8"/>
    <w:rsid w:val="0081274B"/>
    <w:rsid w:val="00813956"/>
    <w:rsid w:val="0081421B"/>
    <w:rsid w:val="00814F0D"/>
    <w:rsid w:val="008204B8"/>
    <w:rsid w:val="00823C68"/>
    <w:rsid w:val="00824733"/>
    <w:rsid w:val="008256F3"/>
    <w:rsid w:val="008257A6"/>
    <w:rsid w:val="00825BB0"/>
    <w:rsid w:val="00825D31"/>
    <w:rsid w:val="00832014"/>
    <w:rsid w:val="0083206E"/>
    <w:rsid w:val="00834340"/>
    <w:rsid w:val="00837592"/>
    <w:rsid w:val="00837601"/>
    <w:rsid w:val="008425C7"/>
    <w:rsid w:val="00844697"/>
    <w:rsid w:val="00844B1D"/>
    <w:rsid w:val="00844F5C"/>
    <w:rsid w:val="0084580E"/>
    <w:rsid w:val="00845843"/>
    <w:rsid w:val="00846D34"/>
    <w:rsid w:val="00847D8A"/>
    <w:rsid w:val="00851463"/>
    <w:rsid w:val="00852D78"/>
    <w:rsid w:val="00852F20"/>
    <w:rsid w:val="008535D7"/>
    <w:rsid w:val="0085380C"/>
    <w:rsid w:val="00854FFD"/>
    <w:rsid w:val="00855B3C"/>
    <w:rsid w:val="00855E96"/>
    <w:rsid w:val="0086129F"/>
    <w:rsid w:val="008637EC"/>
    <w:rsid w:val="00863A77"/>
    <w:rsid w:val="00864E19"/>
    <w:rsid w:val="0086538E"/>
    <w:rsid w:val="0087078F"/>
    <w:rsid w:val="00870BC6"/>
    <w:rsid w:val="00874964"/>
    <w:rsid w:val="00876F52"/>
    <w:rsid w:val="008778C8"/>
    <w:rsid w:val="0088036D"/>
    <w:rsid w:val="00881155"/>
    <w:rsid w:val="00882892"/>
    <w:rsid w:val="00883241"/>
    <w:rsid w:val="00884D08"/>
    <w:rsid w:val="00885A14"/>
    <w:rsid w:val="0088689B"/>
    <w:rsid w:val="0089016D"/>
    <w:rsid w:val="00890FA0"/>
    <w:rsid w:val="0089134E"/>
    <w:rsid w:val="008919F2"/>
    <w:rsid w:val="00893AA3"/>
    <w:rsid w:val="008947BF"/>
    <w:rsid w:val="00894DAB"/>
    <w:rsid w:val="00895C87"/>
    <w:rsid w:val="008A132F"/>
    <w:rsid w:val="008A214D"/>
    <w:rsid w:val="008A3529"/>
    <w:rsid w:val="008A39D3"/>
    <w:rsid w:val="008A3ADB"/>
    <w:rsid w:val="008A5652"/>
    <w:rsid w:val="008A5796"/>
    <w:rsid w:val="008A72D2"/>
    <w:rsid w:val="008A74A3"/>
    <w:rsid w:val="008B0687"/>
    <w:rsid w:val="008B0881"/>
    <w:rsid w:val="008B1F99"/>
    <w:rsid w:val="008B6868"/>
    <w:rsid w:val="008B6D24"/>
    <w:rsid w:val="008C0189"/>
    <w:rsid w:val="008C0BE9"/>
    <w:rsid w:val="008C10EE"/>
    <w:rsid w:val="008C19D5"/>
    <w:rsid w:val="008C3894"/>
    <w:rsid w:val="008C4271"/>
    <w:rsid w:val="008C6A43"/>
    <w:rsid w:val="008D080C"/>
    <w:rsid w:val="008D0D3A"/>
    <w:rsid w:val="008D32D8"/>
    <w:rsid w:val="008D3599"/>
    <w:rsid w:val="008D46AD"/>
    <w:rsid w:val="008D5CB8"/>
    <w:rsid w:val="008D6437"/>
    <w:rsid w:val="008D6EDF"/>
    <w:rsid w:val="008D7033"/>
    <w:rsid w:val="008E3D54"/>
    <w:rsid w:val="008E3EF5"/>
    <w:rsid w:val="008E530A"/>
    <w:rsid w:val="008E61A1"/>
    <w:rsid w:val="008F33B5"/>
    <w:rsid w:val="008F6D82"/>
    <w:rsid w:val="008F7336"/>
    <w:rsid w:val="0090058F"/>
    <w:rsid w:val="009006D2"/>
    <w:rsid w:val="00901BE9"/>
    <w:rsid w:val="0090484D"/>
    <w:rsid w:val="00906799"/>
    <w:rsid w:val="0090765E"/>
    <w:rsid w:val="00912DD6"/>
    <w:rsid w:val="00914744"/>
    <w:rsid w:val="009150FC"/>
    <w:rsid w:val="00916B81"/>
    <w:rsid w:val="009175DD"/>
    <w:rsid w:val="00922193"/>
    <w:rsid w:val="009232CD"/>
    <w:rsid w:val="00923710"/>
    <w:rsid w:val="00923FEF"/>
    <w:rsid w:val="00924152"/>
    <w:rsid w:val="00926A69"/>
    <w:rsid w:val="00930985"/>
    <w:rsid w:val="0093194D"/>
    <w:rsid w:val="009345AD"/>
    <w:rsid w:val="00934C3F"/>
    <w:rsid w:val="009401B8"/>
    <w:rsid w:val="009402C4"/>
    <w:rsid w:val="009417AE"/>
    <w:rsid w:val="00943450"/>
    <w:rsid w:val="00945B3F"/>
    <w:rsid w:val="00947406"/>
    <w:rsid w:val="00947BBF"/>
    <w:rsid w:val="0095024B"/>
    <w:rsid w:val="00950DCB"/>
    <w:rsid w:val="00952645"/>
    <w:rsid w:val="00952D4C"/>
    <w:rsid w:val="00953570"/>
    <w:rsid w:val="00953E4D"/>
    <w:rsid w:val="00954EA7"/>
    <w:rsid w:val="00955049"/>
    <w:rsid w:val="009559E2"/>
    <w:rsid w:val="00957B7C"/>
    <w:rsid w:val="00960239"/>
    <w:rsid w:val="00960246"/>
    <w:rsid w:val="00961105"/>
    <w:rsid w:val="00963D73"/>
    <w:rsid w:val="00964564"/>
    <w:rsid w:val="00964E7A"/>
    <w:rsid w:val="009666F7"/>
    <w:rsid w:val="009676D4"/>
    <w:rsid w:val="0097172A"/>
    <w:rsid w:val="009720E1"/>
    <w:rsid w:val="00972793"/>
    <w:rsid w:val="00972C93"/>
    <w:rsid w:val="00973DE9"/>
    <w:rsid w:val="00973F6A"/>
    <w:rsid w:val="00974F0E"/>
    <w:rsid w:val="00975292"/>
    <w:rsid w:val="00975CD7"/>
    <w:rsid w:val="009762CE"/>
    <w:rsid w:val="00977AB5"/>
    <w:rsid w:val="00977F18"/>
    <w:rsid w:val="00981D59"/>
    <w:rsid w:val="00983FEE"/>
    <w:rsid w:val="009842D2"/>
    <w:rsid w:val="00985BBD"/>
    <w:rsid w:val="00985E70"/>
    <w:rsid w:val="00986013"/>
    <w:rsid w:val="00987B5C"/>
    <w:rsid w:val="00987D35"/>
    <w:rsid w:val="00991988"/>
    <w:rsid w:val="00995120"/>
    <w:rsid w:val="00995BD7"/>
    <w:rsid w:val="009962A6"/>
    <w:rsid w:val="00996B03"/>
    <w:rsid w:val="009979F4"/>
    <w:rsid w:val="009A1DF7"/>
    <w:rsid w:val="009A319C"/>
    <w:rsid w:val="009A3CF9"/>
    <w:rsid w:val="009A45B2"/>
    <w:rsid w:val="009A53FF"/>
    <w:rsid w:val="009A5585"/>
    <w:rsid w:val="009A5866"/>
    <w:rsid w:val="009A59D5"/>
    <w:rsid w:val="009A657E"/>
    <w:rsid w:val="009A7048"/>
    <w:rsid w:val="009B1095"/>
    <w:rsid w:val="009B11A9"/>
    <w:rsid w:val="009B1B7A"/>
    <w:rsid w:val="009B2A30"/>
    <w:rsid w:val="009B3173"/>
    <w:rsid w:val="009B3527"/>
    <w:rsid w:val="009B3DD4"/>
    <w:rsid w:val="009B6D41"/>
    <w:rsid w:val="009C5169"/>
    <w:rsid w:val="009C6FA1"/>
    <w:rsid w:val="009C731D"/>
    <w:rsid w:val="009C7B01"/>
    <w:rsid w:val="009C7C6C"/>
    <w:rsid w:val="009D0EC3"/>
    <w:rsid w:val="009D20AA"/>
    <w:rsid w:val="009D2DDD"/>
    <w:rsid w:val="009D2F0B"/>
    <w:rsid w:val="009D4EBD"/>
    <w:rsid w:val="009D5FD2"/>
    <w:rsid w:val="009E2E0A"/>
    <w:rsid w:val="009E5D48"/>
    <w:rsid w:val="009E6C96"/>
    <w:rsid w:val="009E753D"/>
    <w:rsid w:val="009F15BD"/>
    <w:rsid w:val="009F37C6"/>
    <w:rsid w:val="009F39B4"/>
    <w:rsid w:val="009F586B"/>
    <w:rsid w:val="009F5DD8"/>
    <w:rsid w:val="00A00321"/>
    <w:rsid w:val="00A01CDE"/>
    <w:rsid w:val="00A02CAC"/>
    <w:rsid w:val="00A04E35"/>
    <w:rsid w:val="00A063F3"/>
    <w:rsid w:val="00A10DA6"/>
    <w:rsid w:val="00A1129A"/>
    <w:rsid w:val="00A11DC3"/>
    <w:rsid w:val="00A12C65"/>
    <w:rsid w:val="00A1337D"/>
    <w:rsid w:val="00A146E2"/>
    <w:rsid w:val="00A151E9"/>
    <w:rsid w:val="00A15DBB"/>
    <w:rsid w:val="00A179A6"/>
    <w:rsid w:val="00A21752"/>
    <w:rsid w:val="00A220A0"/>
    <w:rsid w:val="00A2322A"/>
    <w:rsid w:val="00A25578"/>
    <w:rsid w:val="00A259F2"/>
    <w:rsid w:val="00A33802"/>
    <w:rsid w:val="00A33B6A"/>
    <w:rsid w:val="00A33D52"/>
    <w:rsid w:val="00A35126"/>
    <w:rsid w:val="00A35C1F"/>
    <w:rsid w:val="00A36294"/>
    <w:rsid w:val="00A36560"/>
    <w:rsid w:val="00A366AE"/>
    <w:rsid w:val="00A37162"/>
    <w:rsid w:val="00A37584"/>
    <w:rsid w:val="00A37590"/>
    <w:rsid w:val="00A37828"/>
    <w:rsid w:val="00A37E51"/>
    <w:rsid w:val="00A4007B"/>
    <w:rsid w:val="00A4106F"/>
    <w:rsid w:val="00A418AE"/>
    <w:rsid w:val="00A41E2D"/>
    <w:rsid w:val="00A45464"/>
    <w:rsid w:val="00A45AD0"/>
    <w:rsid w:val="00A47633"/>
    <w:rsid w:val="00A50CEE"/>
    <w:rsid w:val="00A53123"/>
    <w:rsid w:val="00A53690"/>
    <w:rsid w:val="00A549E4"/>
    <w:rsid w:val="00A54A38"/>
    <w:rsid w:val="00A56606"/>
    <w:rsid w:val="00A61C22"/>
    <w:rsid w:val="00A62A23"/>
    <w:rsid w:val="00A62CA4"/>
    <w:rsid w:val="00A62D31"/>
    <w:rsid w:val="00A63252"/>
    <w:rsid w:val="00A63380"/>
    <w:rsid w:val="00A65039"/>
    <w:rsid w:val="00A6517D"/>
    <w:rsid w:val="00A6688B"/>
    <w:rsid w:val="00A6698E"/>
    <w:rsid w:val="00A66A9E"/>
    <w:rsid w:val="00A67CAC"/>
    <w:rsid w:val="00A70E60"/>
    <w:rsid w:val="00A719F2"/>
    <w:rsid w:val="00A72BE4"/>
    <w:rsid w:val="00A865C7"/>
    <w:rsid w:val="00A868D0"/>
    <w:rsid w:val="00A87FA4"/>
    <w:rsid w:val="00A95018"/>
    <w:rsid w:val="00A95F90"/>
    <w:rsid w:val="00A97E3B"/>
    <w:rsid w:val="00AA0FBB"/>
    <w:rsid w:val="00AA19E8"/>
    <w:rsid w:val="00AA20A1"/>
    <w:rsid w:val="00AA3B1D"/>
    <w:rsid w:val="00AA41F2"/>
    <w:rsid w:val="00AA4E4E"/>
    <w:rsid w:val="00AA6785"/>
    <w:rsid w:val="00AB039E"/>
    <w:rsid w:val="00AB4206"/>
    <w:rsid w:val="00AC0CCC"/>
    <w:rsid w:val="00AC137F"/>
    <w:rsid w:val="00AC3F38"/>
    <w:rsid w:val="00AC4FA8"/>
    <w:rsid w:val="00AC5850"/>
    <w:rsid w:val="00AC7E54"/>
    <w:rsid w:val="00AD071F"/>
    <w:rsid w:val="00AD1E9E"/>
    <w:rsid w:val="00AD3B1C"/>
    <w:rsid w:val="00AD42BD"/>
    <w:rsid w:val="00AD5A25"/>
    <w:rsid w:val="00AD5CEB"/>
    <w:rsid w:val="00AD61A0"/>
    <w:rsid w:val="00AD73AD"/>
    <w:rsid w:val="00AE0882"/>
    <w:rsid w:val="00AE2002"/>
    <w:rsid w:val="00AE347E"/>
    <w:rsid w:val="00AE37E6"/>
    <w:rsid w:val="00AE4BE3"/>
    <w:rsid w:val="00AE52AB"/>
    <w:rsid w:val="00AE6174"/>
    <w:rsid w:val="00AE62AD"/>
    <w:rsid w:val="00AE6A4E"/>
    <w:rsid w:val="00AE7B98"/>
    <w:rsid w:val="00AE7F19"/>
    <w:rsid w:val="00AF129F"/>
    <w:rsid w:val="00AF1FED"/>
    <w:rsid w:val="00AF4FC2"/>
    <w:rsid w:val="00AF5516"/>
    <w:rsid w:val="00AF5FEB"/>
    <w:rsid w:val="00AF7634"/>
    <w:rsid w:val="00B0207F"/>
    <w:rsid w:val="00B02E3A"/>
    <w:rsid w:val="00B0390D"/>
    <w:rsid w:val="00B05B09"/>
    <w:rsid w:val="00B0755D"/>
    <w:rsid w:val="00B11E84"/>
    <w:rsid w:val="00B1287E"/>
    <w:rsid w:val="00B12DC9"/>
    <w:rsid w:val="00B13272"/>
    <w:rsid w:val="00B13A0F"/>
    <w:rsid w:val="00B13BA2"/>
    <w:rsid w:val="00B13F84"/>
    <w:rsid w:val="00B14604"/>
    <w:rsid w:val="00B155E7"/>
    <w:rsid w:val="00B15ABA"/>
    <w:rsid w:val="00B163BC"/>
    <w:rsid w:val="00B16EB5"/>
    <w:rsid w:val="00B21103"/>
    <w:rsid w:val="00B21B98"/>
    <w:rsid w:val="00B22B75"/>
    <w:rsid w:val="00B23027"/>
    <w:rsid w:val="00B23AB9"/>
    <w:rsid w:val="00B23E6A"/>
    <w:rsid w:val="00B24626"/>
    <w:rsid w:val="00B27080"/>
    <w:rsid w:val="00B27552"/>
    <w:rsid w:val="00B3164C"/>
    <w:rsid w:val="00B31844"/>
    <w:rsid w:val="00B34339"/>
    <w:rsid w:val="00B34BB3"/>
    <w:rsid w:val="00B40DBD"/>
    <w:rsid w:val="00B41990"/>
    <w:rsid w:val="00B42B2F"/>
    <w:rsid w:val="00B43DA9"/>
    <w:rsid w:val="00B44900"/>
    <w:rsid w:val="00B44F94"/>
    <w:rsid w:val="00B472E1"/>
    <w:rsid w:val="00B52821"/>
    <w:rsid w:val="00B54500"/>
    <w:rsid w:val="00B5453E"/>
    <w:rsid w:val="00B55584"/>
    <w:rsid w:val="00B55F88"/>
    <w:rsid w:val="00B5632F"/>
    <w:rsid w:val="00B60765"/>
    <w:rsid w:val="00B617F7"/>
    <w:rsid w:val="00B61D9C"/>
    <w:rsid w:val="00B61EA2"/>
    <w:rsid w:val="00B61FDC"/>
    <w:rsid w:val="00B6356D"/>
    <w:rsid w:val="00B6559F"/>
    <w:rsid w:val="00B65ABF"/>
    <w:rsid w:val="00B679BF"/>
    <w:rsid w:val="00B71170"/>
    <w:rsid w:val="00B72237"/>
    <w:rsid w:val="00B72741"/>
    <w:rsid w:val="00B730CA"/>
    <w:rsid w:val="00B7635B"/>
    <w:rsid w:val="00B77E64"/>
    <w:rsid w:val="00B802F4"/>
    <w:rsid w:val="00B80653"/>
    <w:rsid w:val="00B80BCE"/>
    <w:rsid w:val="00B81524"/>
    <w:rsid w:val="00B81740"/>
    <w:rsid w:val="00B81CAD"/>
    <w:rsid w:val="00B83D6B"/>
    <w:rsid w:val="00B8541F"/>
    <w:rsid w:val="00B85D7B"/>
    <w:rsid w:val="00B8694B"/>
    <w:rsid w:val="00B87F8E"/>
    <w:rsid w:val="00B900EA"/>
    <w:rsid w:val="00B91069"/>
    <w:rsid w:val="00B9277D"/>
    <w:rsid w:val="00B92842"/>
    <w:rsid w:val="00B93BEE"/>
    <w:rsid w:val="00B96CCC"/>
    <w:rsid w:val="00B9714B"/>
    <w:rsid w:val="00BA19DF"/>
    <w:rsid w:val="00BA2520"/>
    <w:rsid w:val="00BA2713"/>
    <w:rsid w:val="00BA2941"/>
    <w:rsid w:val="00BA3097"/>
    <w:rsid w:val="00BA34A2"/>
    <w:rsid w:val="00BA4C61"/>
    <w:rsid w:val="00BA54C8"/>
    <w:rsid w:val="00BA58BA"/>
    <w:rsid w:val="00BA5D02"/>
    <w:rsid w:val="00BA627A"/>
    <w:rsid w:val="00BA654A"/>
    <w:rsid w:val="00BB22FA"/>
    <w:rsid w:val="00BB57AF"/>
    <w:rsid w:val="00BC05A6"/>
    <w:rsid w:val="00BC1CAE"/>
    <w:rsid w:val="00BC374B"/>
    <w:rsid w:val="00BC41BF"/>
    <w:rsid w:val="00BC5916"/>
    <w:rsid w:val="00BC6033"/>
    <w:rsid w:val="00BC7B57"/>
    <w:rsid w:val="00BD0455"/>
    <w:rsid w:val="00BD12A1"/>
    <w:rsid w:val="00BD3EBA"/>
    <w:rsid w:val="00BD74E3"/>
    <w:rsid w:val="00BD76CE"/>
    <w:rsid w:val="00BD7B83"/>
    <w:rsid w:val="00BD7F8A"/>
    <w:rsid w:val="00BE51DF"/>
    <w:rsid w:val="00BF17C6"/>
    <w:rsid w:val="00BF3420"/>
    <w:rsid w:val="00BF5407"/>
    <w:rsid w:val="00BF5591"/>
    <w:rsid w:val="00BF6E1A"/>
    <w:rsid w:val="00C00FDA"/>
    <w:rsid w:val="00C01823"/>
    <w:rsid w:val="00C02EB9"/>
    <w:rsid w:val="00C03AD5"/>
    <w:rsid w:val="00C04E4B"/>
    <w:rsid w:val="00C0582B"/>
    <w:rsid w:val="00C05F73"/>
    <w:rsid w:val="00C06894"/>
    <w:rsid w:val="00C07BF3"/>
    <w:rsid w:val="00C115C0"/>
    <w:rsid w:val="00C11B56"/>
    <w:rsid w:val="00C12834"/>
    <w:rsid w:val="00C141FC"/>
    <w:rsid w:val="00C14EC1"/>
    <w:rsid w:val="00C16045"/>
    <w:rsid w:val="00C161D2"/>
    <w:rsid w:val="00C201A9"/>
    <w:rsid w:val="00C215AE"/>
    <w:rsid w:val="00C21E27"/>
    <w:rsid w:val="00C22E3E"/>
    <w:rsid w:val="00C2382D"/>
    <w:rsid w:val="00C23F79"/>
    <w:rsid w:val="00C256C6"/>
    <w:rsid w:val="00C2593A"/>
    <w:rsid w:val="00C25DBC"/>
    <w:rsid w:val="00C25EF8"/>
    <w:rsid w:val="00C2626F"/>
    <w:rsid w:val="00C27C69"/>
    <w:rsid w:val="00C27DC7"/>
    <w:rsid w:val="00C3243F"/>
    <w:rsid w:val="00C335C0"/>
    <w:rsid w:val="00C34C5B"/>
    <w:rsid w:val="00C3521C"/>
    <w:rsid w:val="00C37EB8"/>
    <w:rsid w:val="00C41D04"/>
    <w:rsid w:val="00C43942"/>
    <w:rsid w:val="00C45381"/>
    <w:rsid w:val="00C45765"/>
    <w:rsid w:val="00C503A0"/>
    <w:rsid w:val="00C5191E"/>
    <w:rsid w:val="00C52DBB"/>
    <w:rsid w:val="00C55B56"/>
    <w:rsid w:val="00C60E2F"/>
    <w:rsid w:val="00C61CF6"/>
    <w:rsid w:val="00C62644"/>
    <w:rsid w:val="00C62BF5"/>
    <w:rsid w:val="00C636DA"/>
    <w:rsid w:val="00C65835"/>
    <w:rsid w:val="00C658A2"/>
    <w:rsid w:val="00C663B9"/>
    <w:rsid w:val="00C6797C"/>
    <w:rsid w:val="00C67E22"/>
    <w:rsid w:val="00C7076F"/>
    <w:rsid w:val="00C72271"/>
    <w:rsid w:val="00C7624C"/>
    <w:rsid w:val="00C76284"/>
    <w:rsid w:val="00C76B27"/>
    <w:rsid w:val="00C81356"/>
    <w:rsid w:val="00C85DAC"/>
    <w:rsid w:val="00C87DA0"/>
    <w:rsid w:val="00C9014E"/>
    <w:rsid w:val="00C9354C"/>
    <w:rsid w:val="00C9587D"/>
    <w:rsid w:val="00C96F6F"/>
    <w:rsid w:val="00CA2A4A"/>
    <w:rsid w:val="00CA3E73"/>
    <w:rsid w:val="00CA4B16"/>
    <w:rsid w:val="00CA5CB5"/>
    <w:rsid w:val="00CA61CB"/>
    <w:rsid w:val="00CA6EC4"/>
    <w:rsid w:val="00CA6FF9"/>
    <w:rsid w:val="00CB10ED"/>
    <w:rsid w:val="00CB2962"/>
    <w:rsid w:val="00CB4238"/>
    <w:rsid w:val="00CB5938"/>
    <w:rsid w:val="00CB6EF6"/>
    <w:rsid w:val="00CB7626"/>
    <w:rsid w:val="00CC1A64"/>
    <w:rsid w:val="00CC333D"/>
    <w:rsid w:val="00CC34EB"/>
    <w:rsid w:val="00CC66EA"/>
    <w:rsid w:val="00CC7B36"/>
    <w:rsid w:val="00CD3C17"/>
    <w:rsid w:val="00CE10E3"/>
    <w:rsid w:val="00CE1F9C"/>
    <w:rsid w:val="00CE2129"/>
    <w:rsid w:val="00CE2E48"/>
    <w:rsid w:val="00CE579C"/>
    <w:rsid w:val="00CE601E"/>
    <w:rsid w:val="00CE7722"/>
    <w:rsid w:val="00CF089D"/>
    <w:rsid w:val="00CF10E5"/>
    <w:rsid w:val="00CF2B30"/>
    <w:rsid w:val="00CF3728"/>
    <w:rsid w:val="00CF3F00"/>
    <w:rsid w:val="00CF4C11"/>
    <w:rsid w:val="00CF6672"/>
    <w:rsid w:val="00D021F7"/>
    <w:rsid w:val="00D069C7"/>
    <w:rsid w:val="00D06F8D"/>
    <w:rsid w:val="00D078A2"/>
    <w:rsid w:val="00D11D18"/>
    <w:rsid w:val="00D121A6"/>
    <w:rsid w:val="00D1271E"/>
    <w:rsid w:val="00D13D76"/>
    <w:rsid w:val="00D166FE"/>
    <w:rsid w:val="00D17D93"/>
    <w:rsid w:val="00D21123"/>
    <w:rsid w:val="00D25448"/>
    <w:rsid w:val="00D26BB7"/>
    <w:rsid w:val="00D27454"/>
    <w:rsid w:val="00D336B5"/>
    <w:rsid w:val="00D34074"/>
    <w:rsid w:val="00D35EE0"/>
    <w:rsid w:val="00D367EB"/>
    <w:rsid w:val="00D41DF7"/>
    <w:rsid w:val="00D4244E"/>
    <w:rsid w:val="00D428C8"/>
    <w:rsid w:val="00D42907"/>
    <w:rsid w:val="00D45954"/>
    <w:rsid w:val="00D461C2"/>
    <w:rsid w:val="00D47330"/>
    <w:rsid w:val="00D47F11"/>
    <w:rsid w:val="00D52556"/>
    <w:rsid w:val="00D5522C"/>
    <w:rsid w:val="00D574CA"/>
    <w:rsid w:val="00D60705"/>
    <w:rsid w:val="00D60E0C"/>
    <w:rsid w:val="00D61AAE"/>
    <w:rsid w:val="00D61D08"/>
    <w:rsid w:val="00D626C3"/>
    <w:rsid w:val="00D62F6B"/>
    <w:rsid w:val="00D6499D"/>
    <w:rsid w:val="00D64CB8"/>
    <w:rsid w:val="00D6567D"/>
    <w:rsid w:val="00D66A62"/>
    <w:rsid w:val="00D67F99"/>
    <w:rsid w:val="00D703D1"/>
    <w:rsid w:val="00D71EBB"/>
    <w:rsid w:val="00D72FB9"/>
    <w:rsid w:val="00D72FD8"/>
    <w:rsid w:val="00D75277"/>
    <w:rsid w:val="00D76726"/>
    <w:rsid w:val="00D779B2"/>
    <w:rsid w:val="00D81D34"/>
    <w:rsid w:val="00D84DB0"/>
    <w:rsid w:val="00D86987"/>
    <w:rsid w:val="00D8780B"/>
    <w:rsid w:val="00D9027D"/>
    <w:rsid w:val="00D9079A"/>
    <w:rsid w:val="00D91423"/>
    <w:rsid w:val="00D91A33"/>
    <w:rsid w:val="00D9232C"/>
    <w:rsid w:val="00D92C7D"/>
    <w:rsid w:val="00D92E60"/>
    <w:rsid w:val="00D948F2"/>
    <w:rsid w:val="00D96947"/>
    <w:rsid w:val="00D9697A"/>
    <w:rsid w:val="00DA0093"/>
    <w:rsid w:val="00DA14C8"/>
    <w:rsid w:val="00DA191C"/>
    <w:rsid w:val="00DA27B4"/>
    <w:rsid w:val="00DA27BE"/>
    <w:rsid w:val="00DA3357"/>
    <w:rsid w:val="00DA471E"/>
    <w:rsid w:val="00DA4C48"/>
    <w:rsid w:val="00DA5FBF"/>
    <w:rsid w:val="00DA727D"/>
    <w:rsid w:val="00DA746C"/>
    <w:rsid w:val="00DB0316"/>
    <w:rsid w:val="00DB14A7"/>
    <w:rsid w:val="00DB18AD"/>
    <w:rsid w:val="00DB37AA"/>
    <w:rsid w:val="00DB3C23"/>
    <w:rsid w:val="00DB53A7"/>
    <w:rsid w:val="00DB53A9"/>
    <w:rsid w:val="00DC26FF"/>
    <w:rsid w:val="00DC4397"/>
    <w:rsid w:val="00DC4DB2"/>
    <w:rsid w:val="00DC7F56"/>
    <w:rsid w:val="00DD170F"/>
    <w:rsid w:val="00DD3B30"/>
    <w:rsid w:val="00DD45AC"/>
    <w:rsid w:val="00DD5E42"/>
    <w:rsid w:val="00DD6CC2"/>
    <w:rsid w:val="00DE0A8A"/>
    <w:rsid w:val="00DE0E86"/>
    <w:rsid w:val="00DE436F"/>
    <w:rsid w:val="00DE4922"/>
    <w:rsid w:val="00DE4DF4"/>
    <w:rsid w:val="00DF0F96"/>
    <w:rsid w:val="00DF1240"/>
    <w:rsid w:val="00DF1B6A"/>
    <w:rsid w:val="00DF4F1E"/>
    <w:rsid w:val="00DF6E54"/>
    <w:rsid w:val="00E00141"/>
    <w:rsid w:val="00E006F8"/>
    <w:rsid w:val="00E017BA"/>
    <w:rsid w:val="00E01D7A"/>
    <w:rsid w:val="00E03C17"/>
    <w:rsid w:val="00E04228"/>
    <w:rsid w:val="00E04457"/>
    <w:rsid w:val="00E04BBC"/>
    <w:rsid w:val="00E05CE5"/>
    <w:rsid w:val="00E07974"/>
    <w:rsid w:val="00E10450"/>
    <w:rsid w:val="00E1183B"/>
    <w:rsid w:val="00E11A7A"/>
    <w:rsid w:val="00E139F8"/>
    <w:rsid w:val="00E14048"/>
    <w:rsid w:val="00E1478E"/>
    <w:rsid w:val="00E1513F"/>
    <w:rsid w:val="00E158BA"/>
    <w:rsid w:val="00E159D7"/>
    <w:rsid w:val="00E206F2"/>
    <w:rsid w:val="00E21653"/>
    <w:rsid w:val="00E21A88"/>
    <w:rsid w:val="00E22008"/>
    <w:rsid w:val="00E2265F"/>
    <w:rsid w:val="00E2414E"/>
    <w:rsid w:val="00E247F4"/>
    <w:rsid w:val="00E266BD"/>
    <w:rsid w:val="00E26830"/>
    <w:rsid w:val="00E31571"/>
    <w:rsid w:val="00E31E6E"/>
    <w:rsid w:val="00E33949"/>
    <w:rsid w:val="00E348B4"/>
    <w:rsid w:val="00E34D3A"/>
    <w:rsid w:val="00E35770"/>
    <w:rsid w:val="00E40B36"/>
    <w:rsid w:val="00E41881"/>
    <w:rsid w:val="00E4589A"/>
    <w:rsid w:val="00E50021"/>
    <w:rsid w:val="00E51672"/>
    <w:rsid w:val="00E51EB7"/>
    <w:rsid w:val="00E52E12"/>
    <w:rsid w:val="00E55EE5"/>
    <w:rsid w:val="00E5679F"/>
    <w:rsid w:val="00E575AA"/>
    <w:rsid w:val="00E577EE"/>
    <w:rsid w:val="00E61364"/>
    <w:rsid w:val="00E61772"/>
    <w:rsid w:val="00E61991"/>
    <w:rsid w:val="00E61C34"/>
    <w:rsid w:val="00E625B3"/>
    <w:rsid w:val="00E6346F"/>
    <w:rsid w:val="00E646E9"/>
    <w:rsid w:val="00E64743"/>
    <w:rsid w:val="00E64F5D"/>
    <w:rsid w:val="00E6712B"/>
    <w:rsid w:val="00E72338"/>
    <w:rsid w:val="00E7257D"/>
    <w:rsid w:val="00E728CB"/>
    <w:rsid w:val="00E7336F"/>
    <w:rsid w:val="00E76262"/>
    <w:rsid w:val="00E76C8F"/>
    <w:rsid w:val="00E811B0"/>
    <w:rsid w:val="00E8126C"/>
    <w:rsid w:val="00E81D14"/>
    <w:rsid w:val="00E84A6B"/>
    <w:rsid w:val="00E85AA2"/>
    <w:rsid w:val="00E90664"/>
    <w:rsid w:val="00E91C82"/>
    <w:rsid w:val="00E91F5A"/>
    <w:rsid w:val="00E92385"/>
    <w:rsid w:val="00E93943"/>
    <w:rsid w:val="00E93F48"/>
    <w:rsid w:val="00E96DEA"/>
    <w:rsid w:val="00EA1585"/>
    <w:rsid w:val="00EA48AE"/>
    <w:rsid w:val="00EA4A9D"/>
    <w:rsid w:val="00EA5B74"/>
    <w:rsid w:val="00EA6B46"/>
    <w:rsid w:val="00EA7CD9"/>
    <w:rsid w:val="00EB09E2"/>
    <w:rsid w:val="00EB14E7"/>
    <w:rsid w:val="00EB2915"/>
    <w:rsid w:val="00EB4160"/>
    <w:rsid w:val="00EB746A"/>
    <w:rsid w:val="00EB74A5"/>
    <w:rsid w:val="00EB7633"/>
    <w:rsid w:val="00EB7EB3"/>
    <w:rsid w:val="00EC008D"/>
    <w:rsid w:val="00EC027A"/>
    <w:rsid w:val="00EC1B66"/>
    <w:rsid w:val="00EC3333"/>
    <w:rsid w:val="00EC368A"/>
    <w:rsid w:val="00EC4164"/>
    <w:rsid w:val="00EC42F9"/>
    <w:rsid w:val="00EC4569"/>
    <w:rsid w:val="00EC5AFB"/>
    <w:rsid w:val="00EC5DE5"/>
    <w:rsid w:val="00ED02AC"/>
    <w:rsid w:val="00ED249C"/>
    <w:rsid w:val="00ED3E79"/>
    <w:rsid w:val="00ED5075"/>
    <w:rsid w:val="00ED5B32"/>
    <w:rsid w:val="00ED69B4"/>
    <w:rsid w:val="00ED760C"/>
    <w:rsid w:val="00ED7A32"/>
    <w:rsid w:val="00EE0126"/>
    <w:rsid w:val="00EE06CC"/>
    <w:rsid w:val="00EE0C27"/>
    <w:rsid w:val="00EE107B"/>
    <w:rsid w:val="00EE234E"/>
    <w:rsid w:val="00EE70A5"/>
    <w:rsid w:val="00EF0864"/>
    <w:rsid w:val="00EF1D10"/>
    <w:rsid w:val="00EF2054"/>
    <w:rsid w:val="00EF2528"/>
    <w:rsid w:val="00EF2A15"/>
    <w:rsid w:val="00EF32DD"/>
    <w:rsid w:val="00EF4997"/>
    <w:rsid w:val="00EF542E"/>
    <w:rsid w:val="00EF5BFD"/>
    <w:rsid w:val="00EF5F2B"/>
    <w:rsid w:val="00EF6E3E"/>
    <w:rsid w:val="00F004F3"/>
    <w:rsid w:val="00F01C6F"/>
    <w:rsid w:val="00F03FBF"/>
    <w:rsid w:val="00F06EE2"/>
    <w:rsid w:val="00F074DC"/>
    <w:rsid w:val="00F07F49"/>
    <w:rsid w:val="00F1211E"/>
    <w:rsid w:val="00F12188"/>
    <w:rsid w:val="00F13B2A"/>
    <w:rsid w:val="00F1519A"/>
    <w:rsid w:val="00F15A59"/>
    <w:rsid w:val="00F15F53"/>
    <w:rsid w:val="00F17FA8"/>
    <w:rsid w:val="00F21038"/>
    <w:rsid w:val="00F21DB6"/>
    <w:rsid w:val="00F2267D"/>
    <w:rsid w:val="00F24BE3"/>
    <w:rsid w:val="00F24F8F"/>
    <w:rsid w:val="00F267C9"/>
    <w:rsid w:val="00F26A45"/>
    <w:rsid w:val="00F307E0"/>
    <w:rsid w:val="00F30E82"/>
    <w:rsid w:val="00F32296"/>
    <w:rsid w:val="00F3297D"/>
    <w:rsid w:val="00F33CE8"/>
    <w:rsid w:val="00F34D63"/>
    <w:rsid w:val="00F34F19"/>
    <w:rsid w:val="00F36DDB"/>
    <w:rsid w:val="00F37401"/>
    <w:rsid w:val="00F37B4C"/>
    <w:rsid w:val="00F4543D"/>
    <w:rsid w:val="00F4610D"/>
    <w:rsid w:val="00F47051"/>
    <w:rsid w:val="00F50CC5"/>
    <w:rsid w:val="00F515F4"/>
    <w:rsid w:val="00F54349"/>
    <w:rsid w:val="00F54A69"/>
    <w:rsid w:val="00F57716"/>
    <w:rsid w:val="00F57F7A"/>
    <w:rsid w:val="00F60755"/>
    <w:rsid w:val="00F609F6"/>
    <w:rsid w:val="00F62D33"/>
    <w:rsid w:val="00F6570B"/>
    <w:rsid w:val="00F66ACC"/>
    <w:rsid w:val="00F67615"/>
    <w:rsid w:val="00F6794F"/>
    <w:rsid w:val="00F72A82"/>
    <w:rsid w:val="00F75903"/>
    <w:rsid w:val="00F76BC4"/>
    <w:rsid w:val="00F76C98"/>
    <w:rsid w:val="00F804CD"/>
    <w:rsid w:val="00F80750"/>
    <w:rsid w:val="00F82570"/>
    <w:rsid w:val="00F844F8"/>
    <w:rsid w:val="00F84C25"/>
    <w:rsid w:val="00F85F59"/>
    <w:rsid w:val="00F8641E"/>
    <w:rsid w:val="00F86717"/>
    <w:rsid w:val="00F86DD4"/>
    <w:rsid w:val="00F90199"/>
    <w:rsid w:val="00F907F4"/>
    <w:rsid w:val="00F90823"/>
    <w:rsid w:val="00F91036"/>
    <w:rsid w:val="00F95344"/>
    <w:rsid w:val="00F954BF"/>
    <w:rsid w:val="00F96518"/>
    <w:rsid w:val="00FA049A"/>
    <w:rsid w:val="00FA3C8A"/>
    <w:rsid w:val="00FA3CEC"/>
    <w:rsid w:val="00FA5149"/>
    <w:rsid w:val="00FA796A"/>
    <w:rsid w:val="00FB34DB"/>
    <w:rsid w:val="00FB4869"/>
    <w:rsid w:val="00FB49D5"/>
    <w:rsid w:val="00FB4CF2"/>
    <w:rsid w:val="00FB4EC1"/>
    <w:rsid w:val="00FC14A7"/>
    <w:rsid w:val="00FC4845"/>
    <w:rsid w:val="00FC49C7"/>
    <w:rsid w:val="00FC6B03"/>
    <w:rsid w:val="00FC768F"/>
    <w:rsid w:val="00FC79BF"/>
    <w:rsid w:val="00FD06D5"/>
    <w:rsid w:val="00FD6C41"/>
    <w:rsid w:val="00FE134A"/>
    <w:rsid w:val="00FE1485"/>
    <w:rsid w:val="00FE2B66"/>
    <w:rsid w:val="00FE3C19"/>
    <w:rsid w:val="00FE419E"/>
    <w:rsid w:val="00FE768B"/>
    <w:rsid w:val="00FF2077"/>
    <w:rsid w:val="00FF2484"/>
    <w:rsid w:val="00FF4D95"/>
    <w:rsid w:val="00FF6A0B"/>
    <w:rsid w:val="00FF7CA0"/>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56019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mpcbullets1">
    <w:name w:val="mpc bullets 1"/>
    <w:basedOn w:val="ListParagraph"/>
    <w:qFormat/>
    <w:rsid w:val="0020574E"/>
    <w:pPr>
      <w:tabs>
        <w:tab w:val="clear" w:pos="357"/>
      </w:tabs>
      <w:spacing w:after="0"/>
      <w:ind w:left="0"/>
    </w:pPr>
    <w:rPr>
      <w:rFonts w:ascii="Calibri" w:eastAsia="Times New Roman" w:hAnsi="Calibri"/>
      <w:color w:val="auto"/>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0E75"/>
  </w:style>
  <w:style w:type="character" w:customStyle="1" w:styleId="NormalArialChar">
    <w:name w:val="Normal Arial Char"/>
    <w:basedOn w:val="DefaultParagraphFont"/>
    <w:link w:val="NormalArial"/>
    <w:locked/>
    <w:rsid w:val="00061814"/>
    <w:rPr>
      <w:rFonts w:ascii="Arial" w:hAnsi="Arial" w:cs="Arial"/>
    </w:rPr>
  </w:style>
  <w:style w:type="paragraph" w:customStyle="1" w:styleId="NormalArial">
    <w:name w:val="Normal Arial"/>
    <w:basedOn w:val="Normal"/>
    <w:link w:val="NormalArialChar"/>
    <w:qFormat/>
    <w:rsid w:val="0006181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9651384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1E6D53DD144C5CBA04A60E981B81EA"/>
        <w:category>
          <w:name w:val="General"/>
          <w:gallery w:val="placeholder"/>
        </w:category>
        <w:types>
          <w:type w:val="bbPlcHdr"/>
        </w:types>
        <w:behaviors>
          <w:behavior w:val="content"/>
        </w:behaviors>
        <w:guid w:val="{26B837FD-A51B-4452-9C5E-8323F791414B}"/>
      </w:docPartPr>
      <w:docPartBody>
        <w:p w:rsidR="006F331D" w:rsidRDefault="00771FBD" w:rsidP="00771FBD">
          <w:pPr>
            <w:pStyle w:val="101E6D53DD144C5CBA04A60E981B81EA"/>
          </w:pPr>
          <w:r w:rsidRPr="009C19D9">
            <w:rPr>
              <w:rStyle w:val="PlaceholderText"/>
              <w:rFonts w:eastAsiaTheme="minorHAnsi"/>
            </w:rPr>
            <w:t>Click or tap here to enter text.</w:t>
          </w:r>
        </w:p>
      </w:docPartBody>
    </w:docPart>
    <w:docPart>
      <w:docPartPr>
        <w:name w:val="FCF5B28441094CBEBF8B7F2B28957AB4"/>
        <w:category>
          <w:name w:val="General"/>
          <w:gallery w:val="placeholder"/>
        </w:category>
        <w:types>
          <w:type w:val="bbPlcHdr"/>
        </w:types>
        <w:behaviors>
          <w:behavior w:val="content"/>
        </w:behaviors>
        <w:guid w:val="{41D24F6E-9BCF-4931-91ED-D8D5CDCD363E}"/>
      </w:docPartPr>
      <w:docPartBody>
        <w:p w:rsidR="006F331D" w:rsidRDefault="00771FBD" w:rsidP="00771FBD">
          <w:pPr>
            <w:pStyle w:val="FCF5B28441094CBEBF8B7F2B28957AB4"/>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FBD"/>
    <w:rsid w:val="000E2A79"/>
    <w:rsid w:val="00494734"/>
    <w:rsid w:val="006F331D"/>
    <w:rsid w:val="00771FBD"/>
    <w:rsid w:val="00BD292E"/>
    <w:rsid w:val="00BE4FB3"/>
    <w:rsid w:val="00EB0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1FBD"/>
    <w:rPr>
      <w:color w:val="808080"/>
    </w:rPr>
  </w:style>
  <w:style w:type="paragraph" w:customStyle="1" w:styleId="101E6D53DD144C5CBA04A60E981B81EA">
    <w:name w:val="101E6D53DD144C5CBA04A60E981B81EA"/>
    <w:rsid w:val="00771FBD"/>
  </w:style>
  <w:style w:type="paragraph" w:customStyle="1" w:styleId="FCF5B28441094CBEBF8B7F2B28957AB4">
    <w:name w:val="FCF5B28441094CBEBF8B7F2B28957AB4"/>
    <w:rsid w:val="00771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700934</RACS_x0020_ID>
    <Approved_x0020_Provider xmlns="a8338b6e-77a6-4851-82b6-98166143ffdd">Queensland Taiwan Charity Fund Incorporation Pty Ltd</Approved_x0020_Provider>
    <Management_x0020_Company_x0020_ID xmlns="a8338b6e-77a6-4851-82b6-98166143ffdd" xsi:nil="true"/>
    <Home xmlns="a8338b6e-77a6-4851-82b6-98166143ffdd">Taiwan Care</Home>
    <Signed xmlns="a8338b6e-77a6-4851-82b6-98166143ffdd" xsi:nil="true"/>
    <Uploaded xmlns="a8338b6e-77a6-4851-82b6-98166143ffdd">true</Uploaded>
    <Management_x0020_Company xmlns="a8338b6e-77a6-4851-82b6-98166143ffdd" xsi:nil="true"/>
    <Doc_x0020_Date xmlns="a8338b6e-77a6-4851-82b6-98166143ffdd">2022-11-17T20:28:38+00:00</Doc_x0020_Date>
    <CSI_x0020_ID xmlns="a8338b6e-77a6-4851-82b6-98166143ffdd" xsi:nil="true"/>
    <Case_x0020_ID xmlns="a8338b6e-77a6-4851-82b6-98166143ffdd" xsi:nil="true"/>
    <Approved_x0020_Provider_x0020_ID xmlns="a8338b6e-77a6-4851-82b6-98166143ffdd">2FEEE2A0-26A4-E711-B924-005056922186</Approved_x0020_Provider_x0020_ID>
    <Location xmlns="a8338b6e-77a6-4851-82b6-98166143ffdd" xsi:nil="true"/>
    <Doc_x0020_Type xmlns="a8338b6e-77a6-4851-82b6-98166143ffdd">Publication</Doc_x0020_Type>
    <Home_x0020_ID xmlns="a8338b6e-77a6-4851-82b6-98166143ffdd">D1D0F3C2-EDA4-E711-B924-005056922186</Home_x0020_ID>
    <State xmlns="a8338b6e-77a6-4851-82b6-98166143ffdd">QLD</State>
    <Doc_x0020_Sent_Received_x0020_Date xmlns="a8338b6e-77a6-4851-82b6-98166143ffdd">2022-11-18T00:00:00+00:00</Doc_x0020_Sent_Received_x0020_Date>
    <Activity_x0020_ID xmlns="a8338b6e-77a6-4851-82b6-98166143ffdd">F87DFB80-2333-ED11-9AD5-005056922186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79E24A2-B3D9-4AB3-B1A8-2C14EB109D24}">
  <ds:schemaRefs>
    <ds:schemaRef ds:uri="http://schemas.openxmlformats.org/officeDocument/2006/bibliography"/>
  </ds:schemaRefs>
</ds:datastoreItem>
</file>

<file path=customXml/itemProps2.xml><?xml version="1.0" encoding="utf-8"?>
<ds:datastoreItem xmlns:ds="http://schemas.openxmlformats.org/officeDocument/2006/customXml" ds:itemID="{AA9FD47A-63EE-4E2B-BDD5-BB78CCED1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a8338b6e-77a6-4851-82b6-98166143ffdd"/>
    <ds:schemaRef ds:uri="http://purl.org/dc/elements/1.1/"/>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6243</Words>
  <Characters>35588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2022-12-07T20:43:00Z</dcterms:created>
  <dcterms:modified xsi:type="dcterms:W3CDTF">2022-12-07T20:43:00Z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