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ACD6D" w14:textId="77777777" w:rsidR="00201E6E" w:rsidRPr="003C6EC2" w:rsidRDefault="00201E6E" w:rsidP="00201E6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DBC715C" wp14:editId="7155D6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494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50C0A65" wp14:editId="39F768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572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Tanunda Lutheran Home</w:t>
      </w:r>
      <w:r w:rsidRPr="003C6EC2">
        <w:rPr>
          <w:rFonts w:ascii="Arial Black" w:hAnsi="Arial Black"/>
        </w:rPr>
        <w:t xml:space="preserve"> </w:t>
      </w:r>
    </w:p>
    <w:p w14:paraId="0D27836D" w14:textId="77777777" w:rsidR="00201E6E" w:rsidRPr="003C6EC2" w:rsidRDefault="00201E6E" w:rsidP="00201E6E">
      <w:pPr>
        <w:pStyle w:val="Title"/>
        <w:spacing w:before="360" w:after="480"/>
      </w:pPr>
      <w:r w:rsidRPr="003C6EC2">
        <w:rPr>
          <w:rFonts w:ascii="Arial Black" w:eastAsia="Calibri" w:hAnsi="Arial Black"/>
          <w:sz w:val="56"/>
        </w:rPr>
        <w:t>Performance Report</w:t>
      </w:r>
    </w:p>
    <w:p w14:paraId="3FE9A23F" w14:textId="77777777" w:rsidR="00201E6E" w:rsidRPr="003C6EC2" w:rsidRDefault="00201E6E" w:rsidP="00201E6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Bridge Street </w:t>
      </w:r>
      <w:r w:rsidRPr="003C6EC2">
        <w:rPr>
          <w:color w:val="FFFFFF" w:themeColor="background1"/>
          <w:sz w:val="28"/>
        </w:rPr>
        <w:br/>
        <w:t>TANUNDA SA 5352</w:t>
      </w:r>
      <w:r w:rsidRPr="003C6EC2">
        <w:rPr>
          <w:color w:val="FFFFFF" w:themeColor="background1"/>
          <w:sz w:val="28"/>
        </w:rPr>
        <w:br/>
      </w:r>
      <w:r w:rsidRPr="003C6EC2">
        <w:rPr>
          <w:rFonts w:eastAsia="Calibri"/>
          <w:color w:val="FFFFFF" w:themeColor="background1"/>
          <w:sz w:val="28"/>
          <w:szCs w:val="56"/>
          <w:lang w:eastAsia="en-US"/>
        </w:rPr>
        <w:t>Phone number: 08 8563 7777</w:t>
      </w:r>
    </w:p>
    <w:p w14:paraId="010226D4" w14:textId="77777777" w:rsidR="00201E6E" w:rsidRDefault="00201E6E" w:rsidP="00201E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6098 </w:t>
      </w:r>
    </w:p>
    <w:p w14:paraId="4A98419F" w14:textId="77777777" w:rsidR="00201E6E" w:rsidRPr="003C6EC2" w:rsidRDefault="00201E6E" w:rsidP="00201E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Tanunda Lutheran Home Inc</w:t>
      </w:r>
    </w:p>
    <w:p w14:paraId="4E1A49DA" w14:textId="77777777" w:rsidR="00201E6E" w:rsidRPr="003C6EC2" w:rsidRDefault="00201E6E" w:rsidP="00201E6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6190145F" w14:textId="77777777" w:rsidR="00201E6E" w:rsidRPr="00E93D41" w:rsidRDefault="00201E6E" w:rsidP="00201E6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August 2022</w:t>
      </w:r>
    </w:p>
    <w:bookmarkEnd w:id="1"/>
    <w:p w14:paraId="6F6A7B18" w14:textId="77777777" w:rsidR="00201E6E" w:rsidRPr="003C6EC2" w:rsidRDefault="00201E6E" w:rsidP="00201E6E">
      <w:pPr>
        <w:tabs>
          <w:tab w:val="left" w:pos="2127"/>
        </w:tabs>
        <w:spacing w:before="120"/>
        <w:rPr>
          <w:rFonts w:eastAsia="Calibri"/>
          <w:b/>
          <w:color w:val="FFFFFF" w:themeColor="background1"/>
          <w:sz w:val="28"/>
          <w:szCs w:val="56"/>
          <w:lang w:eastAsia="en-US"/>
        </w:rPr>
      </w:pPr>
    </w:p>
    <w:p w14:paraId="630127DA" w14:textId="77777777" w:rsidR="00201E6E" w:rsidRDefault="00201E6E" w:rsidP="00201E6E">
      <w:pPr>
        <w:pStyle w:val="Heading1"/>
        <w:sectPr w:rsidR="00201E6E"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62B1D5" w14:textId="77777777" w:rsidR="00201E6E" w:rsidRDefault="00201E6E" w:rsidP="00201E6E">
      <w:pPr>
        <w:pStyle w:val="Heading1"/>
      </w:pPr>
      <w:bookmarkStart w:id="2" w:name="_Hlk32477662"/>
      <w:r>
        <w:lastRenderedPageBreak/>
        <w:t>Performance report prepared by</w:t>
      </w:r>
    </w:p>
    <w:p w14:paraId="6B4D17D6" w14:textId="77777777" w:rsidR="00201E6E" w:rsidRPr="009B0F30" w:rsidRDefault="00201E6E" w:rsidP="00201E6E">
      <w:r w:rsidRPr="00CE7CD0">
        <w:rPr>
          <w:rFonts w:cs="Times New Roman"/>
          <w:color w:val="auto"/>
        </w:rPr>
        <w:t>Janine Renna</w:t>
      </w:r>
      <w:r w:rsidRPr="00CE7CD0">
        <w:rPr>
          <w:color w:val="auto"/>
        </w:rPr>
        <w:t xml:space="preserve">, delegate </w:t>
      </w:r>
      <w:r>
        <w:t>of the Aged Care Quality and Safety Commissioner.</w:t>
      </w:r>
    </w:p>
    <w:p w14:paraId="07985652" w14:textId="77777777" w:rsidR="00201E6E" w:rsidRDefault="00201E6E" w:rsidP="00201E6E">
      <w:pPr>
        <w:pStyle w:val="Heading1"/>
      </w:pPr>
      <w:r>
        <w:t>Publication of report</w:t>
      </w:r>
    </w:p>
    <w:p w14:paraId="7A3438B7" w14:textId="77777777" w:rsidR="00201E6E" w:rsidRPr="006B166B" w:rsidRDefault="00201E6E" w:rsidP="00201E6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070B5C6" w14:textId="77777777" w:rsidR="00201E6E" w:rsidRPr="0094564F" w:rsidRDefault="00201E6E" w:rsidP="00201E6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1E6E" w14:paraId="71F472AA" w14:textId="77777777" w:rsidTr="00896A90">
        <w:trPr>
          <w:trHeight w:val="227"/>
        </w:trPr>
        <w:tc>
          <w:tcPr>
            <w:tcW w:w="3942" w:type="pct"/>
            <w:shd w:val="clear" w:color="auto" w:fill="auto"/>
          </w:tcPr>
          <w:p w14:paraId="3EFA38FB" w14:textId="77777777" w:rsidR="00201E6E" w:rsidRPr="001E6954" w:rsidRDefault="00201E6E" w:rsidP="00896A9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068DD09" w14:textId="77777777" w:rsidR="00201E6E" w:rsidRPr="001E6954" w:rsidRDefault="00201E6E" w:rsidP="00896A90">
            <w:pPr>
              <w:keepNext/>
              <w:spacing w:before="40" w:after="40" w:line="240" w:lineRule="auto"/>
              <w:jc w:val="right"/>
              <w:rPr>
                <w:b/>
                <w:bCs/>
                <w:iCs/>
                <w:color w:val="00577D"/>
                <w:szCs w:val="40"/>
              </w:rPr>
            </w:pPr>
            <w:r w:rsidRPr="001E6954">
              <w:rPr>
                <w:b/>
                <w:bCs/>
                <w:iCs/>
                <w:color w:val="00577D"/>
                <w:szCs w:val="40"/>
              </w:rPr>
              <w:t>Non-compliant</w:t>
            </w:r>
          </w:p>
        </w:tc>
      </w:tr>
      <w:tr w:rsidR="00201E6E" w14:paraId="0C6E0E9A" w14:textId="77777777" w:rsidTr="00896A90">
        <w:trPr>
          <w:trHeight w:val="227"/>
        </w:trPr>
        <w:tc>
          <w:tcPr>
            <w:tcW w:w="3942" w:type="pct"/>
            <w:shd w:val="clear" w:color="auto" w:fill="auto"/>
          </w:tcPr>
          <w:p w14:paraId="49DFE023" w14:textId="77777777" w:rsidR="00201E6E" w:rsidRPr="001E6954" w:rsidRDefault="00201E6E" w:rsidP="00896A90">
            <w:pPr>
              <w:spacing w:before="40" w:after="40" w:line="240" w:lineRule="auto"/>
              <w:ind w:left="318"/>
            </w:pPr>
            <w:r w:rsidRPr="001E6954">
              <w:t>Requirement 1(3)(a)</w:t>
            </w:r>
          </w:p>
        </w:tc>
        <w:tc>
          <w:tcPr>
            <w:tcW w:w="1058" w:type="pct"/>
            <w:shd w:val="clear" w:color="auto" w:fill="auto"/>
          </w:tcPr>
          <w:p w14:paraId="2CA68CA3"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7DF5385" w14:textId="77777777" w:rsidTr="00896A90">
        <w:trPr>
          <w:trHeight w:val="227"/>
        </w:trPr>
        <w:tc>
          <w:tcPr>
            <w:tcW w:w="3942" w:type="pct"/>
            <w:shd w:val="clear" w:color="auto" w:fill="auto"/>
          </w:tcPr>
          <w:p w14:paraId="7532E510" w14:textId="77777777" w:rsidR="00201E6E" w:rsidRPr="001E6954" w:rsidRDefault="00201E6E" w:rsidP="00896A90">
            <w:pPr>
              <w:spacing w:before="40" w:after="40" w:line="240" w:lineRule="auto"/>
              <w:ind w:left="318"/>
            </w:pPr>
            <w:r w:rsidRPr="001E6954">
              <w:t>Requirement 1(3)(b)</w:t>
            </w:r>
          </w:p>
        </w:tc>
        <w:tc>
          <w:tcPr>
            <w:tcW w:w="1058" w:type="pct"/>
            <w:shd w:val="clear" w:color="auto" w:fill="auto"/>
          </w:tcPr>
          <w:p w14:paraId="3C8A7CB7"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7C34EA71" w14:textId="77777777" w:rsidTr="00896A90">
        <w:trPr>
          <w:trHeight w:val="227"/>
        </w:trPr>
        <w:tc>
          <w:tcPr>
            <w:tcW w:w="3942" w:type="pct"/>
            <w:shd w:val="clear" w:color="auto" w:fill="auto"/>
          </w:tcPr>
          <w:p w14:paraId="3D93E364" w14:textId="77777777" w:rsidR="00201E6E" w:rsidRPr="001E6954" w:rsidRDefault="00201E6E" w:rsidP="00896A90">
            <w:pPr>
              <w:spacing w:before="40" w:after="40" w:line="240" w:lineRule="auto"/>
              <w:ind w:left="318"/>
            </w:pPr>
            <w:r w:rsidRPr="001E6954">
              <w:t>Requirement 1(3)(c)</w:t>
            </w:r>
          </w:p>
        </w:tc>
        <w:tc>
          <w:tcPr>
            <w:tcW w:w="1058" w:type="pct"/>
            <w:shd w:val="clear" w:color="auto" w:fill="auto"/>
          </w:tcPr>
          <w:p w14:paraId="6D875781"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516D9498" w14:textId="77777777" w:rsidTr="00896A90">
        <w:trPr>
          <w:trHeight w:val="227"/>
        </w:trPr>
        <w:tc>
          <w:tcPr>
            <w:tcW w:w="3942" w:type="pct"/>
            <w:shd w:val="clear" w:color="auto" w:fill="auto"/>
          </w:tcPr>
          <w:p w14:paraId="1512F78D" w14:textId="77777777" w:rsidR="00201E6E" w:rsidRPr="001E6954" w:rsidRDefault="00201E6E" w:rsidP="00896A90">
            <w:pPr>
              <w:spacing w:before="40" w:after="40" w:line="240" w:lineRule="auto"/>
              <w:ind w:left="318"/>
            </w:pPr>
            <w:r w:rsidRPr="001E6954">
              <w:t>Requirement 1(3)(d)</w:t>
            </w:r>
          </w:p>
        </w:tc>
        <w:tc>
          <w:tcPr>
            <w:tcW w:w="1058" w:type="pct"/>
            <w:shd w:val="clear" w:color="auto" w:fill="auto"/>
          </w:tcPr>
          <w:p w14:paraId="13AF9180" w14:textId="77777777" w:rsidR="00201E6E" w:rsidRPr="001E6954" w:rsidRDefault="00201E6E" w:rsidP="00896A90">
            <w:pPr>
              <w:spacing w:before="40" w:after="40" w:line="240" w:lineRule="auto"/>
              <w:jc w:val="right"/>
              <w:rPr>
                <w:color w:val="0000FF"/>
              </w:rPr>
            </w:pPr>
            <w:r w:rsidRPr="001E6954">
              <w:rPr>
                <w:bCs/>
                <w:iCs/>
                <w:color w:val="00577D"/>
                <w:szCs w:val="40"/>
              </w:rPr>
              <w:t>Non-compliant</w:t>
            </w:r>
          </w:p>
        </w:tc>
      </w:tr>
      <w:tr w:rsidR="00201E6E" w14:paraId="0C6DD5B2" w14:textId="77777777" w:rsidTr="00896A90">
        <w:trPr>
          <w:trHeight w:val="227"/>
        </w:trPr>
        <w:tc>
          <w:tcPr>
            <w:tcW w:w="3942" w:type="pct"/>
            <w:shd w:val="clear" w:color="auto" w:fill="auto"/>
          </w:tcPr>
          <w:p w14:paraId="73EA74CA" w14:textId="77777777" w:rsidR="00201E6E" w:rsidRPr="001E6954" w:rsidRDefault="00201E6E" w:rsidP="00896A90">
            <w:pPr>
              <w:spacing w:before="40" w:after="40" w:line="240" w:lineRule="auto"/>
              <w:ind w:left="318"/>
            </w:pPr>
            <w:r w:rsidRPr="001E6954">
              <w:t>Requirement 1(3)(e)</w:t>
            </w:r>
          </w:p>
        </w:tc>
        <w:tc>
          <w:tcPr>
            <w:tcW w:w="1058" w:type="pct"/>
            <w:shd w:val="clear" w:color="auto" w:fill="auto"/>
          </w:tcPr>
          <w:p w14:paraId="048F66F7"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2A76A52" w14:textId="77777777" w:rsidTr="00896A90">
        <w:trPr>
          <w:trHeight w:val="227"/>
        </w:trPr>
        <w:tc>
          <w:tcPr>
            <w:tcW w:w="3942" w:type="pct"/>
            <w:shd w:val="clear" w:color="auto" w:fill="auto"/>
          </w:tcPr>
          <w:p w14:paraId="6CABB779" w14:textId="77777777" w:rsidR="00201E6E" w:rsidRPr="001E6954" w:rsidRDefault="00201E6E" w:rsidP="00896A90">
            <w:pPr>
              <w:spacing w:before="40" w:after="40" w:line="240" w:lineRule="auto"/>
              <w:ind w:left="318"/>
            </w:pPr>
            <w:r w:rsidRPr="001E6954">
              <w:t>Requirement 1(3)(f)</w:t>
            </w:r>
          </w:p>
        </w:tc>
        <w:tc>
          <w:tcPr>
            <w:tcW w:w="1058" w:type="pct"/>
            <w:shd w:val="clear" w:color="auto" w:fill="auto"/>
          </w:tcPr>
          <w:p w14:paraId="12AA8470"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0C70CC9C" w14:textId="77777777" w:rsidTr="00896A90">
        <w:trPr>
          <w:trHeight w:val="227"/>
        </w:trPr>
        <w:tc>
          <w:tcPr>
            <w:tcW w:w="3942" w:type="pct"/>
            <w:shd w:val="clear" w:color="auto" w:fill="auto"/>
          </w:tcPr>
          <w:p w14:paraId="5BA69704" w14:textId="77777777" w:rsidR="00201E6E" w:rsidRPr="001E6954" w:rsidRDefault="00201E6E" w:rsidP="00896A9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FC5C62"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66CE904C" w14:textId="77777777" w:rsidTr="00896A90">
        <w:trPr>
          <w:trHeight w:val="227"/>
        </w:trPr>
        <w:tc>
          <w:tcPr>
            <w:tcW w:w="3942" w:type="pct"/>
            <w:shd w:val="clear" w:color="auto" w:fill="auto"/>
          </w:tcPr>
          <w:p w14:paraId="5E662834" w14:textId="77777777" w:rsidR="00201E6E" w:rsidRPr="001E6954" w:rsidRDefault="00201E6E" w:rsidP="00896A90">
            <w:pPr>
              <w:spacing w:before="40" w:after="40" w:line="240" w:lineRule="auto"/>
              <w:ind w:left="318" w:hanging="7"/>
            </w:pPr>
            <w:r w:rsidRPr="001E6954">
              <w:t>Requirement 2(3)(a)</w:t>
            </w:r>
          </w:p>
        </w:tc>
        <w:tc>
          <w:tcPr>
            <w:tcW w:w="1058" w:type="pct"/>
            <w:shd w:val="clear" w:color="auto" w:fill="auto"/>
          </w:tcPr>
          <w:p w14:paraId="10214130"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2CEBC1A" w14:textId="77777777" w:rsidTr="00896A90">
        <w:trPr>
          <w:trHeight w:val="227"/>
        </w:trPr>
        <w:tc>
          <w:tcPr>
            <w:tcW w:w="3942" w:type="pct"/>
            <w:shd w:val="clear" w:color="auto" w:fill="auto"/>
          </w:tcPr>
          <w:p w14:paraId="1D82A6DA" w14:textId="77777777" w:rsidR="00201E6E" w:rsidRPr="001E6954" w:rsidRDefault="00201E6E" w:rsidP="00896A90">
            <w:pPr>
              <w:spacing w:before="40" w:after="40" w:line="240" w:lineRule="auto"/>
              <w:ind w:left="318" w:hanging="7"/>
            </w:pPr>
            <w:r w:rsidRPr="001E6954">
              <w:t>Requirement 2(3)(b)</w:t>
            </w:r>
          </w:p>
        </w:tc>
        <w:tc>
          <w:tcPr>
            <w:tcW w:w="1058" w:type="pct"/>
            <w:shd w:val="clear" w:color="auto" w:fill="auto"/>
          </w:tcPr>
          <w:p w14:paraId="3847BA9C"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45ADF5C1" w14:textId="77777777" w:rsidTr="00896A90">
        <w:trPr>
          <w:trHeight w:val="227"/>
        </w:trPr>
        <w:tc>
          <w:tcPr>
            <w:tcW w:w="3942" w:type="pct"/>
            <w:shd w:val="clear" w:color="auto" w:fill="auto"/>
          </w:tcPr>
          <w:p w14:paraId="40130B96" w14:textId="77777777" w:rsidR="00201E6E" w:rsidRPr="001E6954" w:rsidRDefault="00201E6E" w:rsidP="00896A90">
            <w:pPr>
              <w:spacing w:before="40" w:after="40" w:line="240" w:lineRule="auto"/>
              <w:ind w:left="318" w:hanging="7"/>
            </w:pPr>
            <w:r w:rsidRPr="001E6954">
              <w:t>Requirement 2(3)(c)</w:t>
            </w:r>
          </w:p>
        </w:tc>
        <w:tc>
          <w:tcPr>
            <w:tcW w:w="1058" w:type="pct"/>
            <w:shd w:val="clear" w:color="auto" w:fill="auto"/>
          </w:tcPr>
          <w:p w14:paraId="35B040AD"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017E0F37" w14:textId="77777777" w:rsidTr="00896A90">
        <w:trPr>
          <w:trHeight w:val="227"/>
        </w:trPr>
        <w:tc>
          <w:tcPr>
            <w:tcW w:w="3942" w:type="pct"/>
            <w:shd w:val="clear" w:color="auto" w:fill="auto"/>
          </w:tcPr>
          <w:p w14:paraId="3DB9BCD6" w14:textId="77777777" w:rsidR="00201E6E" w:rsidRPr="001E6954" w:rsidRDefault="00201E6E" w:rsidP="00896A90">
            <w:pPr>
              <w:spacing w:before="40" w:after="40" w:line="240" w:lineRule="auto"/>
              <w:ind w:left="318" w:hanging="7"/>
            </w:pPr>
            <w:r w:rsidRPr="001E6954">
              <w:t>Requirement 2(3)(d)</w:t>
            </w:r>
          </w:p>
        </w:tc>
        <w:tc>
          <w:tcPr>
            <w:tcW w:w="1058" w:type="pct"/>
            <w:shd w:val="clear" w:color="auto" w:fill="auto"/>
          </w:tcPr>
          <w:p w14:paraId="198E41C6"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705F17FD" w14:textId="77777777" w:rsidTr="00896A90">
        <w:trPr>
          <w:trHeight w:val="227"/>
        </w:trPr>
        <w:tc>
          <w:tcPr>
            <w:tcW w:w="3942" w:type="pct"/>
            <w:shd w:val="clear" w:color="auto" w:fill="auto"/>
          </w:tcPr>
          <w:p w14:paraId="5C1A72FE" w14:textId="77777777" w:rsidR="00201E6E" w:rsidRPr="001E6954" w:rsidRDefault="00201E6E" w:rsidP="00896A90">
            <w:pPr>
              <w:spacing w:before="40" w:after="40" w:line="240" w:lineRule="auto"/>
              <w:ind w:left="318" w:hanging="7"/>
            </w:pPr>
            <w:r w:rsidRPr="001E6954">
              <w:t>Requirement 2(3)(e)</w:t>
            </w:r>
          </w:p>
        </w:tc>
        <w:tc>
          <w:tcPr>
            <w:tcW w:w="1058" w:type="pct"/>
            <w:shd w:val="clear" w:color="auto" w:fill="auto"/>
          </w:tcPr>
          <w:p w14:paraId="7DBA5516" w14:textId="77777777" w:rsidR="00201E6E" w:rsidRPr="00AF17FC" w:rsidRDefault="00201E6E" w:rsidP="00896A90">
            <w:pPr>
              <w:spacing w:before="40" w:after="40" w:line="240" w:lineRule="auto"/>
              <w:jc w:val="right"/>
              <w:rPr>
                <w:color w:val="0000FF"/>
              </w:rPr>
            </w:pPr>
            <w:r w:rsidRPr="001E6954">
              <w:rPr>
                <w:bCs/>
                <w:iCs/>
                <w:color w:val="00577D"/>
                <w:szCs w:val="40"/>
              </w:rPr>
              <w:t>Compliant</w:t>
            </w:r>
          </w:p>
        </w:tc>
      </w:tr>
      <w:tr w:rsidR="00201E6E" w14:paraId="56346410" w14:textId="77777777" w:rsidTr="00896A90">
        <w:trPr>
          <w:trHeight w:val="227"/>
        </w:trPr>
        <w:tc>
          <w:tcPr>
            <w:tcW w:w="3942" w:type="pct"/>
            <w:shd w:val="clear" w:color="auto" w:fill="auto"/>
          </w:tcPr>
          <w:p w14:paraId="0B282D70" w14:textId="77777777" w:rsidR="00201E6E" w:rsidRPr="001E6954" w:rsidRDefault="00201E6E" w:rsidP="00896A90">
            <w:pPr>
              <w:keepNext/>
              <w:spacing w:before="40" w:after="40" w:line="240" w:lineRule="auto"/>
              <w:rPr>
                <w:b/>
              </w:rPr>
            </w:pPr>
            <w:r w:rsidRPr="001E6954">
              <w:rPr>
                <w:b/>
              </w:rPr>
              <w:t>Standard 3 Personal care and clinical care</w:t>
            </w:r>
          </w:p>
        </w:tc>
        <w:tc>
          <w:tcPr>
            <w:tcW w:w="1058" w:type="pct"/>
            <w:shd w:val="clear" w:color="auto" w:fill="auto"/>
          </w:tcPr>
          <w:p w14:paraId="1F63E427"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43817DC9" w14:textId="77777777" w:rsidTr="00896A90">
        <w:trPr>
          <w:trHeight w:val="227"/>
        </w:trPr>
        <w:tc>
          <w:tcPr>
            <w:tcW w:w="3942" w:type="pct"/>
            <w:shd w:val="clear" w:color="auto" w:fill="auto"/>
          </w:tcPr>
          <w:p w14:paraId="32EFA6FC" w14:textId="77777777" w:rsidR="00201E6E" w:rsidRPr="002B4C72" w:rsidRDefault="00201E6E" w:rsidP="00896A90">
            <w:pPr>
              <w:spacing w:before="40" w:after="40" w:line="240" w:lineRule="auto"/>
              <w:ind w:left="312"/>
            </w:pPr>
            <w:r w:rsidRPr="001E6954">
              <w:t>Requirement 3(3)(a)</w:t>
            </w:r>
          </w:p>
        </w:tc>
        <w:tc>
          <w:tcPr>
            <w:tcW w:w="1058" w:type="pct"/>
            <w:shd w:val="clear" w:color="auto" w:fill="auto"/>
          </w:tcPr>
          <w:p w14:paraId="2EE5DDFA" w14:textId="77777777" w:rsidR="00201E6E" w:rsidRPr="001E6954" w:rsidRDefault="00201E6E" w:rsidP="00896A90">
            <w:pPr>
              <w:spacing w:before="40" w:after="40" w:line="240" w:lineRule="auto"/>
              <w:ind w:left="-107"/>
              <w:jc w:val="right"/>
              <w:rPr>
                <w:color w:val="0000FF"/>
              </w:rPr>
            </w:pPr>
            <w:r w:rsidRPr="001E6954">
              <w:rPr>
                <w:bCs/>
                <w:iCs/>
                <w:color w:val="00577D"/>
                <w:szCs w:val="40"/>
              </w:rPr>
              <w:t>Compliant</w:t>
            </w:r>
          </w:p>
        </w:tc>
      </w:tr>
      <w:tr w:rsidR="00201E6E" w14:paraId="2F27B879" w14:textId="77777777" w:rsidTr="00896A90">
        <w:trPr>
          <w:trHeight w:val="227"/>
        </w:trPr>
        <w:tc>
          <w:tcPr>
            <w:tcW w:w="3942" w:type="pct"/>
            <w:shd w:val="clear" w:color="auto" w:fill="auto"/>
          </w:tcPr>
          <w:p w14:paraId="59C36A2D" w14:textId="77777777" w:rsidR="00201E6E" w:rsidRPr="001E6954" w:rsidRDefault="00201E6E" w:rsidP="00896A90">
            <w:pPr>
              <w:spacing w:before="40" w:after="40" w:line="240" w:lineRule="auto"/>
              <w:ind w:left="318" w:hanging="7"/>
            </w:pPr>
            <w:r w:rsidRPr="001E6954">
              <w:t>Requirement 3(3)(b)</w:t>
            </w:r>
          </w:p>
        </w:tc>
        <w:tc>
          <w:tcPr>
            <w:tcW w:w="1058" w:type="pct"/>
            <w:shd w:val="clear" w:color="auto" w:fill="auto"/>
          </w:tcPr>
          <w:p w14:paraId="38CD183D"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6FA204B" w14:textId="77777777" w:rsidTr="00896A90">
        <w:trPr>
          <w:trHeight w:val="227"/>
        </w:trPr>
        <w:tc>
          <w:tcPr>
            <w:tcW w:w="3942" w:type="pct"/>
            <w:shd w:val="clear" w:color="auto" w:fill="auto"/>
          </w:tcPr>
          <w:p w14:paraId="21DCCB68" w14:textId="77777777" w:rsidR="00201E6E" w:rsidRPr="001E6954" w:rsidRDefault="00201E6E" w:rsidP="00896A90">
            <w:pPr>
              <w:spacing w:before="40" w:after="40" w:line="240" w:lineRule="auto"/>
              <w:ind w:left="318" w:hanging="7"/>
            </w:pPr>
            <w:r w:rsidRPr="001E6954">
              <w:t>Requirement 3(3)(c)</w:t>
            </w:r>
          </w:p>
        </w:tc>
        <w:tc>
          <w:tcPr>
            <w:tcW w:w="1058" w:type="pct"/>
            <w:shd w:val="clear" w:color="auto" w:fill="auto"/>
          </w:tcPr>
          <w:p w14:paraId="2E741944"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76409357" w14:textId="77777777" w:rsidTr="00896A90">
        <w:trPr>
          <w:trHeight w:val="227"/>
        </w:trPr>
        <w:tc>
          <w:tcPr>
            <w:tcW w:w="3942" w:type="pct"/>
            <w:shd w:val="clear" w:color="auto" w:fill="auto"/>
          </w:tcPr>
          <w:p w14:paraId="34B5A7E0" w14:textId="77777777" w:rsidR="00201E6E" w:rsidRPr="001E6954" w:rsidRDefault="00201E6E" w:rsidP="00896A90">
            <w:pPr>
              <w:spacing w:before="40" w:after="40" w:line="240" w:lineRule="auto"/>
              <w:ind w:left="318" w:hanging="7"/>
            </w:pPr>
            <w:r w:rsidRPr="001E6954">
              <w:t>Requirement 3(3)(d)</w:t>
            </w:r>
          </w:p>
        </w:tc>
        <w:tc>
          <w:tcPr>
            <w:tcW w:w="1058" w:type="pct"/>
            <w:shd w:val="clear" w:color="auto" w:fill="auto"/>
          </w:tcPr>
          <w:p w14:paraId="37F612EB"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9EA6E3C" w14:textId="77777777" w:rsidTr="00896A90">
        <w:trPr>
          <w:trHeight w:val="227"/>
        </w:trPr>
        <w:tc>
          <w:tcPr>
            <w:tcW w:w="3942" w:type="pct"/>
            <w:shd w:val="clear" w:color="auto" w:fill="auto"/>
          </w:tcPr>
          <w:p w14:paraId="266165DF" w14:textId="77777777" w:rsidR="00201E6E" w:rsidRPr="001E6954" w:rsidRDefault="00201E6E" w:rsidP="00896A90">
            <w:pPr>
              <w:spacing w:before="40" w:after="40" w:line="240" w:lineRule="auto"/>
              <w:ind w:left="318" w:hanging="7"/>
            </w:pPr>
            <w:r w:rsidRPr="001E6954">
              <w:t>Requirement 3(3)(e)</w:t>
            </w:r>
          </w:p>
        </w:tc>
        <w:tc>
          <w:tcPr>
            <w:tcW w:w="1058" w:type="pct"/>
            <w:shd w:val="clear" w:color="auto" w:fill="auto"/>
          </w:tcPr>
          <w:p w14:paraId="018DD9D5"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6E21E3F5" w14:textId="77777777" w:rsidTr="00896A90">
        <w:trPr>
          <w:trHeight w:val="227"/>
        </w:trPr>
        <w:tc>
          <w:tcPr>
            <w:tcW w:w="3942" w:type="pct"/>
            <w:shd w:val="clear" w:color="auto" w:fill="auto"/>
          </w:tcPr>
          <w:p w14:paraId="7193D3EE" w14:textId="77777777" w:rsidR="00201E6E" w:rsidRPr="001E6954" w:rsidRDefault="00201E6E" w:rsidP="00896A90">
            <w:pPr>
              <w:spacing w:before="40" w:after="40" w:line="240" w:lineRule="auto"/>
              <w:ind w:left="318" w:hanging="7"/>
            </w:pPr>
            <w:r w:rsidRPr="001E6954">
              <w:t>Requirement 3(3)(f)</w:t>
            </w:r>
          </w:p>
        </w:tc>
        <w:tc>
          <w:tcPr>
            <w:tcW w:w="1058" w:type="pct"/>
            <w:shd w:val="clear" w:color="auto" w:fill="auto"/>
          </w:tcPr>
          <w:p w14:paraId="4F36387D"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70FFC472" w14:textId="77777777" w:rsidTr="00896A90">
        <w:trPr>
          <w:trHeight w:val="227"/>
        </w:trPr>
        <w:tc>
          <w:tcPr>
            <w:tcW w:w="3942" w:type="pct"/>
            <w:shd w:val="clear" w:color="auto" w:fill="auto"/>
          </w:tcPr>
          <w:p w14:paraId="253311F6" w14:textId="77777777" w:rsidR="00201E6E" w:rsidRPr="001E6954" w:rsidRDefault="00201E6E" w:rsidP="00896A90">
            <w:pPr>
              <w:spacing w:before="40" w:after="40" w:line="240" w:lineRule="auto"/>
              <w:ind w:left="318" w:hanging="7"/>
            </w:pPr>
            <w:r w:rsidRPr="001E6954">
              <w:t>Requirement 3(3)(g)</w:t>
            </w:r>
          </w:p>
        </w:tc>
        <w:tc>
          <w:tcPr>
            <w:tcW w:w="1058" w:type="pct"/>
            <w:shd w:val="clear" w:color="auto" w:fill="auto"/>
          </w:tcPr>
          <w:p w14:paraId="3344C9D5"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F5EAEF4" w14:textId="77777777" w:rsidTr="00896A90">
        <w:trPr>
          <w:trHeight w:val="227"/>
        </w:trPr>
        <w:tc>
          <w:tcPr>
            <w:tcW w:w="3942" w:type="pct"/>
            <w:shd w:val="clear" w:color="auto" w:fill="auto"/>
          </w:tcPr>
          <w:p w14:paraId="1F2041FA" w14:textId="77777777" w:rsidR="00201E6E" w:rsidRPr="001E6954" w:rsidRDefault="00201E6E" w:rsidP="00896A90">
            <w:pPr>
              <w:keepNext/>
              <w:spacing w:before="40" w:after="40" w:line="240" w:lineRule="auto"/>
              <w:rPr>
                <w:b/>
              </w:rPr>
            </w:pPr>
            <w:r w:rsidRPr="001E6954">
              <w:rPr>
                <w:b/>
              </w:rPr>
              <w:t>Standard 4 Services and supports for daily living</w:t>
            </w:r>
          </w:p>
        </w:tc>
        <w:tc>
          <w:tcPr>
            <w:tcW w:w="1058" w:type="pct"/>
            <w:shd w:val="clear" w:color="auto" w:fill="auto"/>
          </w:tcPr>
          <w:p w14:paraId="338FD156"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39965331" w14:textId="77777777" w:rsidTr="00896A90">
        <w:trPr>
          <w:trHeight w:val="227"/>
        </w:trPr>
        <w:tc>
          <w:tcPr>
            <w:tcW w:w="3942" w:type="pct"/>
            <w:shd w:val="clear" w:color="auto" w:fill="auto"/>
          </w:tcPr>
          <w:p w14:paraId="5E6A90E5" w14:textId="77777777" w:rsidR="00201E6E" w:rsidRPr="001E6954" w:rsidRDefault="00201E6E" w:rsidP="00896A90">
            <w:pPr>
              <w:spacing w:before="40" w:after="40" w:line="240" w:lineRule="auto"/>
              <w:ind w:left="318" w:hanging="7"/>
            </w:pPr>
            <w:r w:rsidRPr="001E6954">
              <w:t>Requirement 4(3)(a)</w:t>
            </w:r>
          </w:p>
        </w:tc>
        <w:tc>
          <w:tcPr>
            <w:tcW w:w="1058" w:type="pct"/>
            <w:shd w:val="clear" w:color="auto" w:fill="auto"/>
          </w:tcPr>
          <w:p w14:paraId="39457B42"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0F707E57" w14:textId="77777777" w:rsidTr="00896A90">
        <w:trPr>
          <w:trHeight w:val="227"/>
        </w:trPr>
        <w:tc>
          <w:tcPr>
            <w:tcW w:w="3942" w:type="pct"/>
            <w:shd w:val="clear" w:color="auto" w:fill="auto"/>
          </w:tcPr>
          <w:p w14:paraId="57024BD3" w14:textId="77777777" w:rsidR="00201E6E" w:rsidRPr="001E6954" w:rsidRDefault="00201E6E" w:rsidP="00896A90">
            <w:pPr>
              <w:spacing w:before="40" w:after="40" w:line="240" w:lineRule="auto"/>
              <w:ind w:left="318" w:hanging="7"/>
            </w:pPr>
            <w:r w:rsidRPr="001E6954">
              <w:t>Requirement 4(3)(b)</w:t>
            </w:r>
          </w:p>
        </w:tc>
        <w:tc>
          <w:tcPr>
            <w:tcW w:w="1058" w:type="pct"/>
            <w:shd w:val="clear" w:color="auto" w:fill="auto"/>
          </w:tcPr>
          <w:p w14:paraId="0E23D35E"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AC9C3D5" w14:textId="77777777" w:rsidTr="00896A90">
        <w:trPr>
          <w:trHeight w:val="227"/>
        </w:trPr>
        <w:tc>
          <w:tcPr>
            <w:tcW w:w="3942" w:type="pct"/>
            <w:shd w:val="clear" w:color="auto" w:fill="auto"/>
          </w:tcPr>
          <w:p w14:paraId="69AB8421" w14:textId="77777777" w:rsidR="00201E6E" w:rsidRPr="001E6954" w:rsidRDefault="00201E6E" w:rsidP="00896A90">
            <w:pPr>
              <w:spacing w:before="40" w:after="40" w:line="240" w:lineRule="auto"/>
              <w:ind w:left="318" w:hanging="7"/>
            </w:pPr>
            <w:r w:rsidRPr="001E6954">
              <w:t>Requirement 4(3)(c)</w:t>
            </w:r>
          </w:p>
        </w:tc>
        <w:tc>
          <w:tcPr>
            <w:tcW w:w="1058" w:type="pct"/>
            <w:shd w:val="clear" w:color="auto" w:fill="auto"/>
          </w:tcPr>
          <w:p w14:paraId="73F8CC7D"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768BCE06" w14:textId="77777777" w:rsidTr="00896A90">
        <w:trPr>
          <w:trHeight w:val="227"/>
        </w:trPr>
        <w:tc>
          <w:tcPr>
            <w:tcW w:w="3942" w:type="pct"/>
            <w:shd w:val="clear" w:color="auto" w:fill="auto"/>
          </w:tcPr>
          <w:p w14:paraId="196A95ED" w14:textId="77777777" w:rsidR="00201E6E" w:rsidRPr="001E6954" w:rsidRDefault="00201E6E" w:rsidP="00896A90">
            <w:pPr>
              <w:spacing w:before="40" w:after="40" w:line="240" w:lineRule="auto"/>
              <w:ind w:left="318" w:hanging="7"/>
            </w:pPr>
            <w:r w:rsidRPr="001E6954">
              <w:lastRenderedPageBreak/>
              <w:t>Requirement 4(3)(d)</w:t>
            </w:r>
          </w:p>
        </w:tc>
        <w:tc>
          <w:tcPr>
            <w:tcW w:w="1058" w:type="pct"/>
            <w:shd w:val="clear" w:color="auto" w:fill="auto"/>
          </w:tcPr>
          <w:p w14:paraId="29066CE1"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5449C0C8" w14:textId="77777777" w:rsidTr="00896A90">
        <w:trPr>
          <w:trHeight w:val="227"/>
        </w:trPr>
        <w:tc>
          <w:tcPr>
            <w:tcW w:w="3942" w:type="pct"/>
            <w:shd w:val="clear" w:color="auto" w:fill="auto"/>
          </w:tcPr>
          <w:p w14:paraId="6C6BB7A9" w14:textId="77777777" w:rsidR="00201E6E" w:rsidRPr="001E6954" w:rsidRDefault="00201E6E" w:rsidP="00896A90">
            <w:pPr>
              <w:spacing w:before="40" w:after="40" w:line="240" w:lineRule="auto"/>
              <w:ind w:left="318" w:hanging="7"/>
            </w:pPr>
            <w:r w:rsidRPr="001E6954">
              <w:t>Requirement 4(3)(e)</w:t>
            </w:r>
          </w:p>
        </w:tc>
        <w:tc>
          <w:tcPr>
            <w:tcW w:w="1058" w:type="pct"/>
            <w:shd w:val="clear" w:color="auto" w:fill="auto"/>
          </w:tcPr>
          <w:p w14:paraId="7B71B56B"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687596B7" w14:textId="77777777" w:rsidTr="00896A90">
        <w:trPr>
          <w:trHeight w:val="227"/>
        </w:trPr>
        <w:tc>
          <w:tcPr>
            <w:tcW w:w="3942" w:type="pct"/>
            <w:shd w:val="clear" w:color="auto" w:fill="auto"/>
          </w:tcPr>
          <w:p w14:paraId="2C759CB0" w14:textId="77777777" w:rsidR="00201E6E" w:rsidRPr="001E6954" w:rsidRDefault="00201E6E" w:rsidP="00896A90">
            <w:pPr>
              <w:spacing w:before="40" w:after="40" w:line="240" w:lineRule="auto"/>
              <w:ind w:left="318" w:hanging="7"/>
            </w:pPr>
            <w:r w:rsidRPr="001E6954">
              <w:t>Requirement 4(3)(f)</w:t>
            </w:r>
          </w:p>
        </w:tc>
        <w:tc>
          <w:tcPr>
            <w:tcW w:w="1058" w:type="pct"/>
            <w:shd w:val="clear" w:color="auto" w:fill="auto"/>
          </w:tcPr>
          <w:p w14:paraId="3708D239"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56F63DC" w14:textId="77777777" w:rsidTr="00896A90">
        <w:trPr>
          <w:trHeight w:val="227"/>
        </w:trPr>
        <w:tc>
          <w:tcPr>
            <w:tcW w:w="3942" w:type="pct"/>
            <w:shd w:val="clear" w:color="auto" w:fill="auto"/>
          </w:tcPr>
          <w:p w14:paraId="0223EBA9" w14:textId="77777777" w:rsidR="00201E6E" w:rsidRPr="001E6954" w:rsidRDefault="00201E6E" w:rsidP="00896A90">
            <w:pPr>
              <w:spacing w:before="40" w:after="40" w:line="240" w:lineRule="auto"/>
              <w:ind w:left="318" w:hanging="7"/>
            </w:pPr>
            <w:r w:rsidRPr="001E6954">
              <w:t>Requirement 4(3)(g)</w:t>
            </w:r>
          </w:p>
        </w:tc>
        <w:tc>
          <w:tcPr>
            <w:tcW w:w="1058" w:type="pct"/>
            <w:shd w:val="clear" w:color="auto" w:fill="auto"/>
          </w:tcPr>
          <w:p w14:paraId="37146B91"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16891F3D" w14:textId="77777777" w:rsidTr="00896A90">
        <w:trPr>
          <w:trHeight w:val="227"/>
        </w:trPr>
        <w:tc>
          <w:tcPr>
            <w:tcW w:w="3942" w:type="pct"/>
            <w:shd w:val="clear" w:color="auto" w:fill="auto"/>
          </w:tcPr>
          <w:p w14:paraId="3D56B2A8" w14:textId="77777777" w:rsidR="00201E6E" w:rsidRPr="001E6954" w:rsidRDefault="00201E6E" w:rsidP="00896A90">
            <w:pPr>
              <w:keepNext/>
              <w:spacing w:before="40" w:after="40" w:line="240" w:lineRule="auto"/>
              <w:rPr>
                <w:b/>
              </w:rPr>
            </w:pPr>
            <w:r w:rsidRPr="001E6954">
              <w:rPr>
                <w:b/>
              </w:rPr>
              <w:t>Standard 5 Organisation’s service environment</w:t>
            </w:r>
          </w:p>
        </w:tc>
        <w:tc>
          <w:tcPr>
            <w:tcW w:w="1058" w:type="pct"/>
            <w:shd w:val="clear" w:color="auto" w:fill="auto"/>
          </w:tcPr>
          <w:p w14:paraId="4210B8AA"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6BD5EC21" w14:textId="77777777" w:rsidTr="00896A90">
        <w:trPr>
          <w:trHeight w:val="227"/>
        </w:trPr>
        <w:tc>
          <w:tcPr>
            <w:tcW w:w="3942" w:type="pct"/>
            <w:shd w:val="clear" w:color="auto" w:fill="auto"/>
          </w:tcPr>
          <w:p w14:paraId="25801398" w14:textId="77777777" w:rsidR="00201E6E" w:rsidRPr="001E6954" w:rsidRDefault="00201E6E" w:rsidP="00896A90">
            <w:pPr>
              <w:spacing w:before="40" w:after="40" w:line="240" w:lineRule="auto"/>
              <w:ind w:left="318" w:hanging="7"/>
            </w:pPr>
            <w:r w:rsidRPr="001E6954">
              <w:t>Requirement 5(3)(a)</w:t>
            </w:r>
          </w:p>
        </w:tc>
        <w:tc>
          <w:tcPr>
            <w:tcW w:w="1058" w:type="pct"/>
            <w:shd w:val="clear" w:color="auto" w:fill="auto"/>
          </w:tcPr>
          <w:p w14:paraId="3D7C7D0B"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10C78072" w14:textId="77777777" w:rsidTr="00896A90">
        <w:trPr>
          <w:trHeight w:val="227"/>
        </w:trPr>
        <w:tc>
          <w:tcPr>
            <w:tcW w:w="3942" w:type="pct"/>
            <w:shd w:val="clear" w:color="auto" w:fill="auto"/>
          </w:tcPr>
          <w:p w14:paraId="08D0A5BA" w14:textId="77777777" w:rsidR="00201E6E" w:rsidRPr="001E6954" w:rsidRDefault="00201E6E" w:rsidP="00896A90">
            <w:pPr>
              <w:spacing w:before="40" w:after="40" w:line="240" w:lineRule="auto"/>
              <w:ind w:left="318" w:hanging="7"/>
            </w:pPr>
            <w:r w:rsidRPr="001E6954">
              <w:t>Requirement 5(3)(b)</w:t>
            </w:r>
          </w:p>
        </w:tc>
        <w:tc>
          <w:tcPr>
            <w:tcW w:w="1058" w:type="pct"/>
            <w:shd w:val="clear" w:color="auto" w:fill="auto"/>
          </w:tcPr>
          <w:p w14:paraId="47728E3C"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4E55AAE" w14:textId="77777777" w:rsidTr="00896A90">
        <w:trPr>
          <w:trHeight w:val="227"/>
        </w:trPr>
        <w:tc>
          <w:tcPr>
            <w:tcW w:w="3942" w:type="pct"/>
            <w:shd w:val="clear" w:color="auto" w:fill="auto"/>
          </w:tcPr>
          <w:p w14:paraId="5097576D" w14:textId="77777777" w:rsidR="00201E6E" w:rsidRPr="001E6954" w:rsidRDefault="00201E6E" w:rsidP="00896A90">
            <w:pPr>
              <w:spacing w:before="40" w:after="40" w:line="240" w:lineRule="auto"/>
              <w:ind w:left="318" w:hanging="7"/>
            </w:pPr>
            <w:r w:rsidRPr="001E6954">
              <w:t>Requirement 5(3)(c)</w:t>
            </w:r>
          </w:p>
        </w:tc>
        <w:tc>
          <w:tcPr>
            <w:tcW w:w="1058" w:type="pct"/>
            <w:shd w:val="clear" w:color="auto" w:fill="auto"/>
          </w:tcPr>
          <w:p w14:paraId="5901CB69"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5F6893EE" w14:textId="77777777" w:rsidTr="00896A90">
        <w:trPr>
          <w:trHeight w:val="227"/>
        </w:trPr>
        <w:tc>
          <w:tcPr>
            <w:tcW w:w="3942" w:type="pct"/>
            <w:shd w:val="clear" w:color="auto" w:fill="auto"/>
          </w:tcPr>
          <w:p w14:paraId="5DD48F63" w14:textId="77777777" w:rsidR="00201E6E" w:rsidRPr="001E6954" w:rsidRDefault="00201E6E" w:rsidP="00896A90">
            <w:pPr>
              <w:keepNext/>
              <w:spacing w:before="40" w:after="40" w:line="240" w:lineRule="auto"/>
              <w:rPr>
                <w:b/>
              </w:rPr>
            </w:pPr>
            <w:r w:rsidRPr="001E6954">
              <w:rPr>
                <w:b/>
              </w:rPr>
              <w:t>Standard 6 Feedback and complaints</w:t>
            </w:r>
          </w:p>
        </w:tc>
        <w:tc>
          <w:tcPr>
            <w:tcW w:w="1058" w:type="pct"/>
            <w:shd w:val="clear" w:color="auto" w:fill="auto"/>
          </w:tcPr>
          <w:p w14:paraId="3E8DC26D"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2C5A2098" w14:textId="77777777" w:rsidTr="00896A90">
        <w:trPr>
          <w:trHeight w:val="227"/>
        </w:trPr>
        <w:tc>
          <w:tcPr>
            <w:tcW w:w="3942" w:type="pct"/>
            <w:shd w:val="clear" w:color="auto" w:fill="auto"/>
          </w:tcPr>
          <w:p w14:paraId="4A00047A" w14:textId="77777777" w:rsidR="00201E6E" w:rsidRPr="001E6954" w:rsidRDefault="00201E6E" w:rsidP="00896A90">
            <w:pPr>
              <w:spacing w:before="40" w:after="40" w:line="240" w:lineRule="auto"/>
              <w:ind w:left="318" w:hanging="7"/>
            </w:pPr>
            <w:r w:rsidRPr="001E6954">
              <w:t>Requirement 6(3)(a)</w:t>
            </w:r>
          </w:p>
        </w:tc>
        <w:tc>
          <w:tcPr>
            <w:tcW w:w="1058" w:type="pct"/>
            <w:shd w:val="clear" w:color="auto" w:fill="auto"/>
          </w:tcPr>
          <w:p w14:paraId="7DB88F30"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FE991BF" w14:textId="77777777" w:rsidTr="00896A90">
        <w:trPr>
          <w:trHeight w:val="227"/>
        </w:trPr>
        <w:tc>
          <w:tcPr>
            <w:tcW w:w="3942" w:type="pct"/>
            <w:shd w:val="clear" w:color="auto" w:fill="auto"/>
          </w:tcPr>
          <w:p w14:paraId="18A14050" w14:textId="77777777" w:rsidR="00201E6E" w:rsidRPr="001E6954" w:rsidRDefault="00201E6E" w:rsidP="00896A90">
            <w:pPr>
              <w:spacing w:before="40" w:after="40" w:line="240" w:lineRule="auto"/>
              <w:ind w:left="318" w:hanging="7"/>
            </w:pPr>
            <w:r w:rsidRPr="001E6954">
              <w:t>Requirement 6(3)(b)</w:t>
            </w:r>
          </w:p>
        </w:tc>
        <w:tc>
          <w:tcPr>
            <w:tcW w:w="1058" w:type="pct"/>
            <w:shd w:val="clear" w:color="auto" w:fill="auto"/>
          </w:tcPr>
          <w:p w14:paraId="7D2CEF69"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7E600DE" w14:textId="77777777" w:rsidTr="00896A90">
        <w:trPr>
          <w:trHeight w:val="227"/>
        </w:trPr>
        <w:tc>
          <w:tcPr>
            <w:tcW w:w="3942" w:type="pct"/>
            <w:shd w:val="clear" w:color="auto" w:fill="auto"/>
          </w:tcPr>
          <w:p w14:paraId="7E8916F0" w14:textId="77777777" w:rsidR="00201E6E" w:rsidRPr="001E6954" w:rsidRDefault="00201E6E" w:rsidP="00896A90">
            <w:pPr>
              <w:spacing w:before="40" w:after="40" w:line="240" w:lineRule="auto"/>
              <w:ind w:left="318" w:hanging="7"/>
            </w:pPr>
            <w:r w:rsidRPr="001E6954">
              <w:t>Requirement 6(3)(c)</w:t>
            </w:r>
          </w:p>
        </w:tc>
        <w:tc>
          <w:tcPr>
            <w:tcW w:w="1058" w:type="pct"/>
            <w:shd w:val="clear" w:color="auto" w:fill="auto"/>
          </w:tcPr>
          <w:p w14:paraId="6C41EB1F"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334AA15" w14:textId="77777777" w:rsidTr="00896A90">
        <w:trPr>
          <w:trHeight w:val="227"/>
        </w:trPr>
        <w:tc>
          <w:tcPr>
            <w:tcW w:w="3942" w:type="pct"/>
            <w:shd w:val="clear" w:color="auto" w:fill="auto"/>
          </w:tcPr>
          <w:p w14:paraId="0DBC2130" w14:textId="77777777" w:rsidR="00201E6E" w:rsidRPr="001E6954" w:rsidRDefault="00201E6E" w:rsidP="00896A90">
            <w:pPr>
              <w:spacing w:before="40" w:after="40" w:line="240" w:lineRule="auto"/>
              <w:ind w:left="318" w:hanging="7"/>
            </w:pPr>
            <w:r w:rsidRPr="001E6954">
              <w:t>Requirement 6(3)(d)</w:t>
            </w:r>
          </w:p>
        </w:tc>
        <w:tc>
          <w:tcPr>
            <w:tcW w:w="1058" w:type="pct"/>
            <w:shd w:val="clear" w:color="auto" w:fill="auto"/>
          </w:tcPr>
          <w:p w14:paraId="0551EE6E"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5F3F635C" w14:textId="77777777" w:rsidTr="00896A90">
        <w:trPr>
          <w:trHeight w:val="227"/>
        </w:trPr>
        <w:tc>
          <w:tcPr>
            <w:tcW w:w="3942" w:type="pct"/>
            <w:shd w:val="clear" w:color="auto" w:fill="auto"/>
          </w:tcPr>
          <w:p w14:paraId="066DC358" w14:textId="77777777" w:rsidR="00201E6E" w:rsidRPr="001E6954" w:rsidRDefault="00201E6E" w:rsidP="00896A90">
            <w:pPr>
              <w:keepNext/>
              <w:spacing w:before="40" w:after="40" w:line="240" w:lineRule="auto"/>
              <w:rPr>
                <w:b/>
              </w:rPr>
            </w:pPr>
            <w:r w:rsidRPr="001E6954">
              <w:rPr>
                <w:b/>
              </w:rPr>
              <w:t>Standard 7 Human resources</w:t>
            </w:r>
          </w:p>
        </w:tc>
        <w:tc>
          <w:tcPr>
            <w:tcW w:w="1058" w:type="pct"/>
            <w:shd w:val="clear" w:color="auto" w:fill="auto"/>
          </w:tcPr>
          <w:p w14:paraId="3BEBC708"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7498B9C2" w14:textId="77777777" w:rsidTr="00896A90">
        <w:trPr>
          <w:trHeight w:val="227"/>
        </w:trPr>
        <w:tc>
          <w:tcPr>
            <w:tcW w:w="3942" w:type="pct"/>
            <w:shd w:val="clear" w:color="auto" w:fill="auto"/>
          </w:tcPr>
          <w:p w14:paraId="1DD39804" w14:textId="77777777" w:rsidR="00201E6E" w:rsidRPr="001E6954" w:rsidRDefault="00201E6E" w:rsidP="00896A90">
            <w:pPr>
              <w:spacing w:before="40" w:after="40" w:line="240" w:lineRule="auto"/>
              <w:ind w:left="318" w:hanging="7"/>
            </w:pPr>
            <w:r w:rsidRPr="001E6954">
              <w:t>Requirement 7(3)(a)</w:t>
            </w:r>
          </w:p>
        </w:tc>
        <w:tc>
          <w:tcPr>
            <w:tcW w:w="1058" w:type="pct"/>
            <w:shd w:val="clear" w:color="auto" w:fill="auto"/>
          </w:tcPr>
          <w:p w14:paraId="597B91E4"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401EE195" w14:textId="77777777" w:rsidTr="00896A90">
        <w:trPr>
          <w:trHeight w:val="227"/>
        </w:trPr>
        <w:tc>
          <w:tcPr>
            <w:tcW w:w="3942" w:type="pct"/>
            <w:shd w:val="clear" w:color="auto" w:fill="auto"/>
          </w:tcPr>
          <w:p w14:paraId="221B30D4" w14:textId="77777777" w:rsidR="00201E6E" w:rsidRPr="001E6954" w:rsidRDefault="00201E6E" w:rsidP="00896A90">
            <w:pPr>
              <w:spacing w:before="40" w:after="40" w:line="240" w:lineRule="auto"/>
              <w:ind w:left="318" w:hanging="7"/>
            </w:pPr>
            <w:r w:rsidRPr="001E6954">
              <w:t>Requirement 7(3)(b)</w:t>
            </w:r>
          </w:p>
        </w:tc>
        <w:tc>
          <w:tcPr>
            <w:tcW w:w="1058" w:type="pct"/>
            <w:shd w:val="clear" w:color="auto" w:fill="auto"/>
          </w:tcPr>
          <w:p w14:paraId="082CF77B"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AF1115E" w14:textId="77777777" w:rsidTr="00896A90">
        <w:trPr>
          <w:trHeight w:val="227"/>
        </w:trPr>
        <w:tc>
          <w:tcPr>
            <w:tcW w:w="3942" w:type="pct"/>
            <w:shd w:val="clear" w:color="auto" w:fill="auto"/>
          </w:tcPr>
          <w:p w14:paraId="7BC0D7EF" w14:textId="77777777" w:rsidR="00201E6E" w:rsidRPr="001E6954" w:rsidRDefault="00201E6E" w:rsidP="00896A90">
            <w:pPr>
              <w:spacing w:before="40" w:after="40" w:line="240" w:lineRule="auto"/>
              <w:ind w:left="318" w:hanging="7"/>
            </w:pPr>
            <w:r w:rsidRPr="001E6954">
              <w:t>Requirement 7(3)(c)</w:t>
            </w:r>
          </w:p>
        </w:tc>
        <w:tc>
          <w:tcPr>
            <w:tcW w:w="1058" w:type="pct"/>
            <w:shd w:val="clear" w:color="auto" w:fill="auto"/>
          </w:tcPr>
          <w:p w14:paraId="3028DE9E"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729D3A6F" w14:textId="77777777" w:rsidTr="00896A90">
        <w:trPr>
          <w:trHeight w:val="227"/>
        </w:trPr>
        <w:tc>
          <w:tcPr>
            <w:tcW w:w="3942" w:type="pct"/>
            <w:shd w:val="clear" w:color="auto" w:fill="auto"/>
          </w:tcPr>
          <w:p w14:paraId="7D33FEF0" w14:textId="77777777" w:rsidR="00201E6E" w:rsidRPr="001E6954" w:rsidRDefault="00201E6E" w:rsidP="00896A90">
            <w:pPr>
              <w:spacing w:before="40" w:after="40" w:line="240" w:lineRule="auto"/>
              <w:ind w:left="318" w:hanging="7"/>
            </w:pPr>
            <w:r w:rsidRPr="001E6954">
              <w:t>Requirement 7(3)(d)</w:t>
            </w:r>
          </w:p>
        </w:tc>
        <w:tc>
          <w:tcPr>
            <w:tcW w:w="1058" w:type="pct"/>
            <w:shd w:val="clear" w:color="auto" w:fill="auto"/>
          </w:tcPr>
          <w:p w14:paraId="4EC83B71"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17F819F3" w14:textId="77777777" w:rsidTr="00896A90">
        <w:trPr>
          <w:trHeight w:val="227"/>
        </w:trPr>
        <w:tc>
          <w:tcPr>
            <w:tcW w:w="3942" w:type="pct"/>
            <w:shd w:val="clear" w:color="auto" w:fill="auto"/>
          </w:tcPr>
          <w:p w14:paraId="14D7B31B" w14:textId="77777777" w:rsidR="00201E6E" w:rsidRPr="001E6954" w:rsidRDefault="00201E6E" w:rsidP="00896A90">
            <w:pPr>
              <w:spacing w:before="40" w:after="40" w:line="240" w:lineRule="auto"/>
              <w:ind w:left="318" w:hanging="7"/>
            </w:pPr>
            <w:r w:rsidRPr="001E6954">
              <w:t>Requirement 7(3)(e)</w:t>
            </w:r>
          </w:p>
        </w:tc>
        <w:tc>
          <w:tcPr>
            <w:tcW w:w="1058" w:type="pct"/>
            <w:shd w:val="clear" w:color="auto" w:fill="auto"/>
          </w:tcPr>
          <w:p w14:paraId="31FED32C"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CCC42C4" w14:textId="77777777" w:rsidTr="00896A90">
        <w:trPr>
          <w:trHeight w:val="227"/>
        </w:trPr>
        <w:tc>
          <w:tcPr>
            <w:tcW w:w="3942" w:type="pct"/>
            <w:shd w:val="clear" w:color="auto" w:fill="auto"/>
          </w:tcPr>
          <w:p w14:paraId="24084663" w14:textId="77777777" w:rsidR="00201E6E" w:rsidRPr="001E6954" w:rsidRDefault="00201E6E" w:rsidP="00896A90">
            <w:pPr>
              <w:keepNext/>
              <w:spacing w:before="40" w:after="40" w:line="240" w:lineRule="auto"/>
              <w:rPr>
                <w:b/>
              </w:rPr>
            </w:pPr>
            <w:r w:rsidRPr="001E6954">
              <w:rPr>
                <w:b/>
              </w:rPr>
              <w:t>Standard 8 Organisational governance</w:t>
            </w:r>
          </w:p>
        </w:tc>
        <w:tc>
          <w:tcPr>
            <w:tcW w:w="1058" w:type="pct"/>
            <w:shd w:val="clear" w:color="auto" w:fill="auto"/>
          </w:tcPr>
          <w:p w14:paraId="6C8105E6" w14:textId="77777777" w:rsidR="00201E6E" w:rsidRPr="001E6954" w:rsidRDefault="00201E6E" w:rsidP="00896A90">
            <w:pPr>
              <w:keepNext/>
              <w:spacing w:before="40" w:after="40" w:line="240" w:lineRule="auto"/>
              <w:jc w:val="right"/>
              <w:rPr>
                <w:b/>
                <w:color w:val="0000FF"/>
              </w:rPr>
            </w:pPr>
            <w:r w:rsidRPr="001E6954">
              <w:rPr>
                <w:b/>
                <w:bCs/>
                <w:iCs/>
                <w:color w:val="00577D"/>
                <w:szCs w:val="40"/>
              </w:rPr>
              <w:t>Compliant</w:t>
            </w:r>
          </w:p>
        </w:tc>
      </w:tr>
      <w:tr w:rsidR="00201E6E" w14:paraId="4555910F" w14:textId="77777777" w:rsidTr="00896A90">
        <w:trPr>
          <w:trHeight w:val="227"/>
        </w:trPr>
        <w:tc>
          <w:tcPr>
            <w:tcW w:w="3942" w:type="pct"/>
            <w:shd w:val="clear" w:color="auto" w:fill="auto"/>
          </w:tcPr>
          <w:p w14:paraId="332A1692" w14:textId="77777777" w:rsidR="00201E6E" w:rsidRPr="001E6954" w:rsidRDefault="00201E6E" w:rsidP="00896A90">
            <w:pPr>
              <w:spacing w:before="40" w:after="40" w:line="240" w:lineRule="auto"/>
              <w:ind w:left="318" w:hanging="7"/>
            </w:pPr>
            <w:r w:rsidRPr="001E6954">
              <w:t>Requirement 8(3)(a)</w:t>
            </w:r>
          </w:p>
        </w:tc>
        <w:tc>
          <w:tcPr>
            <w:tcW w:w="1058" w:type="pct"/>
            <w:shd w:val="clear" w:color="auto" w:fill="auto"/>
          </w:tcPr>
          <w:p w14:paraId="70B0AFCF"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2BDE63A2" w14:textId="77777777" w:rsidTr="00896A90">
        <w:trPr>
          <w:trHeight w:val="227"/>
        </w:trPr>
        <w:tc>
          <w:tcPr>
            <w:tcW w:w="3942" w:type="pct"/>
            <w:shd w:val="clear" w:color="auto" w:fill="auto"/>
          </w:tcPr>
          <w:p w14:paraId="7EAAC5D6" w14:textId="77777777" w:rsidR="00201E6E" w:rsidRPr="001E6954" w:rsidRDefault="00201E6E" w:rsidP="00896A90">
            <w:pPr>
              <w:spacing w:before="40" w:after="40" w:line="240" w:lineRule="auto"/>
              <w:ind w:left="318" w:hanging="7"/>
            </w:pPr>
            <w:r w:rsidRPr="001E6954">
              <w:t>Requirement 8(3)(b)</w:t>
            </w:r>
          </w:p>
        </w:tc>
        <w:tc>
          <w:tcPr>
            <w:tcW w:w="1058" w:type="pct"/>
            <w:shd w:val="clear" w:color="auto" w:fill="auto"/>
          </w:tcPr>
          <w:p w14:paraId="78749754"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5740B7F7" w14:textId="77777777" w:rsidTr="00896A90">
        <w:trPr>
          <w:trHeight w:val="227"/>
        </w:trPr>
        <w:tc>
          <w:tcPr>
            <w:tcW w:w="3942" w:type="pct"/>
            <w:shd w:val="clear" w:color="auto" w:fill="auto"/>
          </w:tcPr>
          <w:p w14:paraId="0DA109E8" w14:textId="77777777" w:rsidR="00201E6E" w:rsidRPr="001E6954" w:rsidRDefault="00201E6E" w:rsidP="00896A90">
            <w:pPr>
              <w:spacing w:before="40" w:after="40" w:line="240" w:lineRule="auto"/>
              <w:ind w:left="318" w:hanging="7"/>
            </w:pPr>
            <w:r w:rsidRPr="001E6954">
              <w:t>Requirement 8(3)(c)</w:t>
            </w:r>
          </w:p>
        </w:tc>
        <w:tc>
          <w:tcPr>
            <w:tcW w:w="1058" w:type="pct"/>
            <w:shd w:val="clear" w:color="auto" w:fill="auto"/>
          </w:tcPr>
          <w:p w14:paraId="7605CAC4"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38F932F9" w14:textId="77777777" w:rsidTr="00896A90">
        <w:trPr>
          <w:trHeight w:val="227"/>
        </w:trPr>
        <w:tc>
          <w:tcPr>
            <w:tcW w:w="3942" w:type="pct"/>
            <w:shd w:val="clear" w:color="auto" w:fill="auto"/>
          </w:tcPr>
          <w:p w14:paraId="68DE54D2" w14:textId="77777777" w:rsidR="00201E6E" w:rsidRPr="001E6954" w:rsidRDefault="00201E6E" w:rsidP="00896A90">
            <w:pPr>
              <w:spacing w:before="40" w:after="40" w:line="240" w:lineRule="auto"/>
              <w:ind w:left="318" w:hanging="7"/>
            </w:pPr>
            <w:r w:rsidRPr="001E6954">
              <w:t>Requirement 8(3)(d)</w:t>
            </w:r>
          </w:p>
        </w:tc>
        <w:tc>
          <w:tcPr>
            <w:tcW w:w="1058" w:type="pct"/>
            <w:shd w:val="clear" w:color="auto" w:fill="auto"/>
          </w:tcPr>
          <w:p w14:paraId="3468F12E"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tr w:rsidR="00201E6E" w14:paraId="5D821AD8" w14:textId="77777777" w:rsidTr="00896A90">
        <w:trPr>
          <w:trHeight w:val="227"/>
        </w:trPr>
        <w:tc>
          <w:tcPr>
            <w:tcW w:w="3942" w:type="pct"/>
            <w:shd w:val="clear" w:color="auto" w:fill="auto"/>
          </w:tcPr>
          <w:p w14:paraId="4B255C50" w14:textId="77777777" w:rsidR="00201E6E" w:rsidRPr="001E6954" w:rsidRDefault="00201E6E" w:rsidP="00896A90">
            <w:pPr>
              <w:spacing w:before="40" w:after="40" w:line="240" w:lineRule="auto"/>
              <w:ind w:left="318" w:hanging="7"/>
            </w:pPr>
            <w:r w:rsidRPr="001E6954">
              <w:t>Requirement 8(3)(e)</w:t>
            </w:r>
          </w:p>
        </w:tc>
        <w:tc>
          <w:tcPr>
            <w:tcW w:w="1058" w:type="pct"/>
            <w:shd w:val="clear" w:color="auto" w:fill="auto"/>
          </w:tcPr>
          <w:p w14:paraId="73534B71" w14:textId="77777777" w:rsidR="00201E6E" w:rsidRPr="001E6954" w:rsidRDefault="00201E6E" w:rsidP="00896A90">
            <w:pPr>
              <w:spacing w:before="40" w:after="40" w:line="240" w:lineRule="auto"/>
              <w:jc w:val="right"/>
              <w:rPr>
                <w:color w:val="0000FF"/>
              </w:rPr>
            </w:pPr>
            <w:r w:rsidRPr="001E6954">
              <w:rPr>
                <w:bCs/>
                <w:iCs/>
                <w:color w:val="00577D"/>
                <w:szCs w:val="40"/>
              </w:rPr>
              <w:t>Compliant</w:t>
            </w:r>
          </w:p>
        </w:tc>
      </w:tr>
      <w:bookmarkEnd w:id="3"/>
    </w:tbl>
    <w:p w14:paraId="634CC6C7" w14:textId="77777777" w:rsidR="00201E6E" w:rsidRDefault="00201E6E" w:rsidP="00201E6E">
      <w:pPr>
        <w:sectPr w:rsidR="00201E6E" w:rsidSect="001416E6">
          <w:headerReference w:type="first" r:id="rId16"/>
          <w:pgSz w:w="11906" w:h="16838"/>
          <w:pgMar w:top="1701" w:right="1418" w:bottom="1418" w:left="1418" w:header="709" w:footer="397" w:gutter="0"/>
          <w:cols w:space="708"/>
          <w:docGrid w:linePitch="360"/>
        </w:sectPr>
      </w:pPr>
    </w:p>
    <w:p w14:paraId="1372B93B" w14:textId="77777777" w:rsidR="00201E6E" w:rsidRPr="00D21DCD" w:rsidRDefault="00201E6E" w:rsidP="00201E6E">
      <w:pPr>
        <w:pStyle w:val="Heading1"/>
      </w:pPr>
      <w:r>
        <w:lastRenderedPageBreak/>
        <w:t>Detailed assessment</w:t>
      </w:r>
    </w:p>
    <w:p w14:paraId="3338C65B" w14:textId="77777777" w:rsidR="00201E6E" w:rsidRPr="00D63989" w:rsidRDefault="00201E6E" w:rsidP="00201E6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1E5432" w14:textId="77777777" w:rsidR="00201E6E" w:rsidRPr="001E6954" w:rsidRDefault="00201E6E" w:rsidP="00201E6E">
      <w:pPr>
        <w:rPr>
          <w:color w:val="auto"/>
        </w:rPr>
      </w:pPr>
      <w:r w:rsidRPr="00D63989">
        <w:t>The report also specifies areas in which improvements must be made to ensure the Quality Standards are complied with.</w:t>
      </w:r>
    </w:p>
    <w:p w14:paraId="3A90D26A" w14:textId="77777777" w:rsidR="00201E6E" w:rsidRPr="00D63989" w:rsidRDefault="00201E6E" w:rsidP="00201E6E">
      <w:r w:rsidRPr="00D63989">
        <w:t xml:space="preserve">The following information has been </w:t>
      </w:r>
      <w:proofErr w:type="gramStart"/>
      <w:r w:rsidRPr="00D63989">
        <w:t>taken into account</w:t>
      </w:r>
      <w:proofErr w:type="gramEnd"/>
      <w:r w:rsidRPr="00D63989">
        <w:t xml:space="preserve"> in developing this performance report:</w:t>
      </w:r>
    </w:p>
    <w:p w14:paraId="60E4F496" w14:textId="77777777" w:rsidR="00201E6E" w:rsidRPr="00082D49" w:rsidRDefault="00201E6E" w:rsidP="00201E6E">
      <w:pPr>
        <w:pStyle w:val="ListBullet"/>
      </w:pPr>
      <w:r w:rsidRPr="00082D49">
        <w:t>the Assessment Team’s report for the Site Audit; the Site Audit report was informed by a site assessment, observations at the service, review of documents and interviews with staff, consumers/representatives and others; and</w:t>
      </w:r>
    </w:p>
    <w:p w14:paraId="4A8814A7" w14:textId="77777777" w:rsidR="00201E6E" w:rsidRPr="00D63989" w:rsidRDefault="00201E6E" w:rsidP="00201E6E">
      <w:pPr>
        <w:pStyle w:val="ListBullet"/>
      </w:pPr>
      <w:r w:rsidRPr="00082D49">
        <w:t>the provider’s response to the Site Audit report received on 18 July 2022.</w:t>
      </w:r>
    </w:p>
    <w:p w14:paraId="618D35AA" w14:textId="77777777" w:rsidR="00201E6E" w:rsidRDefault="00201E6E" w:rsidP="00201E6E">
      <w:pPr>
        <w:spacing w:after="160" w:line="259" w:lineRule="auto"/>
        <w:rPr>
          <w:rFonts w:cs="Times New Roman"/>
        </w:rPr>
      </w:pPr>
    </w:p>
    <w:p w14:paraId="0150A349" w14:textId="77777777" w:rsidR="00201E6E" w:rsidRDefault="00201E6E" w:rsidP="00201E6E">
      <w:pPr>
        <w:sectPr w:rsidR="00201E6E" w:rsidSect="005058B8">
          <w:headerReference w:type="first" r:id="rId17"/>
          <w:pgSz w:w="11906" w:h="16838"/>
          <w:pgMar w:top="1701" w:right="1418" w:bottom="1418" w:left="1418" w:header="709" w:footer="397" w:gutter="0"/>
          <w:cols w:space="708"/>
          <w:docGrid w:linePitch="360"/>
        </w:sectPr>
      </w:pPr>
    </w:p>
    <w:p w14:paraId="0D94E9E9" w14:textId="77777777" w:rsidR="00201E6E" w:rsidRDefault="00201E6E" w:rsidP="00201E6E">
      <w:pPr>
        <w:pStyle w:val="Heading1"/>
        <w:tabs>
          <w:tab w:val="right" w:pos="9070"/>
        </w:tabs>
        <w:spacing w:before="560" w:after="640"/>
        <w:rPr>
          <w:color w:val="FFFFFF" w:themeColor="background1"/>
        </w:rPr>
        <w:sectPr w:rsidR="00201E6E"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637F75AC" wp14:editId="2BD243F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718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4DE4093" w14:textId="77777777" w:rsidR="00201E6E" w:rsidRPr="00D63989" w:rsidRDefault="00201E6E" w:rsidP="00201E6E">
      <w:pPr>
        <w:pStyle w:val="Heading3"/>
        <w:shd w:val="clear" w:color="auto" w:fill="F2F2F2" w:themeFill="background1" w:themeFillShade="F2"/>
      </w:pPr>
      <w:r w:rsidRPr="00D63989">
        <w:t>Consumer outcome:</w:t>
      </w:r>
    </w:p>
    <w:p w14:paraId="7D601DD4" w14:textId="77777777" w:rsidR="00201E6E" w:rsidRPr="00D63989" w:rsidRDefault="00201E6E" w:rsidP="00201E6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654F14" w14:textId="77777777" w:rsidR="00201E6E" w:rsidRPr="00D63989" w:rsidRDefault="00201E6E" w:rsidP="00201E6E">
      <w:pPr>
        <w:pStyle w:val="Heading3"/>
        <w:shd w:val="clear" w:color="auto" w:fill="F2F2F2" w:themeFill="background1" w:themeFillShade="F2"/>
      </w:pPr>
      <w:r w:rsidRPr="00D63989">
        <w:t>Organisation statement:</w:t>
      </w:r>
    </w:p>
    <w:p w14:paraId="28979AA4" w14:textId="77777777" w:rsidR="00201E6E" w:rsidRPr="00D63989" w:rsidRDefault="00201E6E" w:rsidP="00201E6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146077" w14:textId="77777777" w:rsidR="00201E6E" w:rsidRDefault="00201E6E" w:rsidP="00201E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C59BBC" w14:textId="77777777" w:rsidR="00201E6E" w:rsidRPr="00D63989" w:rsidRDefault="00201E6E" w:rsidP="00201E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F4415B" w14:textId="77777777" w:rsidR="00201E6E" w:rsidRPr="00D63989" w:rsidRDefault="00201E6E" w:rsidP="00201E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7C1387" w14:textId="77777777" w:rsidR="00201E6E" w:rsidRDefault="00201E6E" w:rsidP="00201E6E">
      <w:pPr>
        <w:pStyle w:val="Heading2"/>
      </w:pPr>
      <w:r>
        <w:t xml:space="preserve">Assessment </w:t>
      </w:r>
      <w:r w:rsidRPr="002B2C0F">
        <w:t>of Standard</w:t>
      </w:r>
      <w:r>
        <w:t xml:space="preserve"> 1</w:t>
      </w:r>
    </w:p>
    <w:p w14:paraId="36060938" w14:textId="77777777" w:rsidR="00201E6E" w:rsidRDefault="00201E6E" w:rsidP="00201E6E">
      <w:pPr>
        <w:rPr>
          <w:rFonts w:eastAsiaTheme="minorHAnsi"/>
        </w:rPr>
      </w:pPr>
      <w:r w:rsidRPr="00154403">
        <w:rPr>
          <w:rFonts w:eastAsiaTheme="minorHAnsi"/>
        </w:rPr>
        <w:t>The Quality Standard is assessed as</w:t>
      </w:r>
      <w:r>
        <w:rPr>
          <w:rFonts w:eastAsiaTheme="minorHAnsi"/>
        </w:rPr>
        <w:t xml:space="preserve"> non-compliant as one of the six specific Requirements</w:t>
      </w:r>
      <w:r w:rsidRPr="00154403">
        <w:rPr>
          <w:rFonts w:eastAsiaTheme="minorHAnsi"/>
        </w:rPr>
        <w:t xml:space="preserve"> ha</w:t>
      </w:r>
      <w:r>
        <w:rPr>
          <w:rFonts w:eastAsiaTheme="minorHAnsi"/>
        </w:rPr>
        <w:t>s</w:t>
      </w:r>
      <w:r w:rsidRPr="00154403">
        <w:rPr>
          <w:rFonts w:eastAsiaTheme="minorHAnsi"/>
        </w:rPr>
        <w:t xml:space="preserve"> been assessed as</w:t>
      </w:r>
      <w:r>
        <w:rPr>
          <w:rFonts w:eastAsiaTheme="minorHAnsi"/>
        </w:rPr>
        <w:t xml:space="preserve"> non-compliant</w:t>
      </w:r>
      <w:r w:rsidRPr="00154403">
        <w:rPr>
          <w:rFonts w:eastAsiaTheme="minorHAnsi"/>
        </w:rPr>
        <w:t>.</w:t>
      </w:r>
    </w:p>
    <w:p w14:paraId="209C87C1" w14:textId="77777777" w:rsidR="00201E6E" w:rsidRDefault="00201E6E" w:rsidP="00201E6E">
      <w:r>
        <w:t xml:space="preserve">The Assessment Team recommended the service does not meet Requirement (3)(d) in this Standard. I have considered the Assessment Team’s </w:t>
      </w:r>
      <w:proofErr w:type="gramStart"/>
      <w:r>
        <w:t>findings,</w:t>
      </w:r>
      <w:proofErr w:type="gramEnd"/>
      <w:r>
        <w:t xml:space="preserve"> the evidence documented in the Assessment Team’s report and provider’s response and find the service non-compliant with Requirement (3)(d). I have provided reasons for my finding under the specific Requirement below.</w:t>
      </w:r>
    </w:p>
    <w:p w14:paraId="3010CBDC" w14:textId="77777777" w:rsidR="00201E6E" w:rsidRDefault="00201E6E" w:rsidP="00201E6E">
      <w:pPr>
        <w:rPr>
          <w:rFonts w:eastAsia="Calibri"/>
          <w:color w:val="auto"/>
          <w:lang w:eastAsia="en-US"/>
        </w:rPr>
      </w:pPr>
      <w:r>
        <w:rPr>
          <w:rFonts w:eastAsiaTheme="minorHAnsi"/>
          <w:color w:val="auto"/>
        </w:rPr>
        <w:t xml:space="preserve">In relation to all other Requirements in this Standard, the Assessment Team found most sampled consumers consider </w:t>
      </w:r>
      <w:r>
        <w:rPr>
          <w:rFonts w:eastAsia="Calibri"/>
          <w:color w:val="auto"/>
          <w:lang w:eastAsia="en-US"/>
        </w:rPr>
        <w:t>they are treated with dignity and respect, and can maintain their identity</w:t>
      </w:r>
      <w:r w:rsidRPr="005E3C57">
        <w:rPr>
          <w:rFonts w:eastAsia="Calibri"/>
          <w:color w:val="auto"/>
          <w:lang w:eastAsia="en-US"/>
        </w:rPr>
        <w:t xml:space="preserve">. </w:t>
      </w:r>
    </w:p>
    <w:p w14:paraId="0F697B1C" w14:textId="77777777" w:rsidR="00201E6E" w:rsidRDefault="00201E6E" w:rsidP="00201E6E">
      <w:pPr>
        <w:rPr>
          <w:color w:val="auto"/>
        </w:rPr>
      </w:pPr>
      <w:r>
        <w:rPr>
          <w:color w:val="auto"/>
        </w:rPr>
        <w:t>Consumers said staff respect who they are and are supportive of their identity, culture and diversity. Staff were knowledgeable of consumers’ backgrounds and provided examples of strategies in place to maintain their identity, culture and diversity. Staff were observed interacting with consumers in a genuine, respectful and supportive manner.</w:t>
      </w:r>
    </w:p>
    <w:p w14:paraId="5CA49FE3" w14:textId="77777777" w:rsidR="00201E6E" w:rsidRDefault="00201E6E" w:rsidP="00201E6E">
      <w:pPr>
        <w:rPr>
          <w:color w:val="auto"/>
        </w:rPr>
      </w:pPr>
      <w:r>
        <w:rPr>
          <w:color w:val="auto"/>
        </w:rPr>
        <w:t>Staff provided examples of how care and services are delivered to meet consumers’ cultural needs.</w:t>
      </w:r>
      <w:r w:rsidRPr="007C0CF5">
        <w:rPr>
          <w:color w:val="auto"/>
        </w:rPr>
        <w:t xml:space="preserve"> </w:t>
      </w:r>
      <w:r>
        <w:rPr>
          <w:color w:val="auto"/>
        </w:rPr>
        <w:t>Care planning documents included individualised information about consumers’ cultural needs and preferences. Lifestyle programs incorporate cultural and religious celebrations. The feedback log contained feedback from consumers indicating they enjoyed celebrating and learning about other cultures.</w:t>
      </w:r>
    </w:p>
    <w:p w14:paraId="3296A294" w14:textId="77777777" w:rsidR="00201E6E" w:rsidRDefault="00201E6E" w:rsidP="00201E6E">
      <w:r>
        <w:rPr>
          <w:color w:val="auto"/>
        </w:rPr>
        <w:lastRenderedPageBreak/>
        <w:t>Consumers are supported to exercise choice and independence in relation to</w:t>
      </w:r>
      <w:r w:rsidRPr="00023A42">
        <w:t xml:space="preserve"> </w:t>
      </w:r>
      <w:r>
        <w:t xml:space="preserve">maintaining relationships of choice, </w:t>
      </w:r>
      <w:r w:rsidRPr="00391D44">
        <w:t xml:space="preserve">when they are assisted with personal care, what they would like for meals, </w:t>
      </w:r>
      <w:r>
        <w:t>preferred</w:t>
      </w:r>
      <w:r w:rsidRPr="00391D44">
        <w:t xml:space="preserve"> </w:t>
      </w:r>
      <w:r w:rsidRPr="006D1EC3">
        <w:t xml:space="preserve">activities, and </w:t>
      </w:r>
      <w:r>
        <w:t xml:space="preserve">are </w:t>
      </w:r>
      <w:r w:rsidRPr="006D1EC3">
        <w:t>encouraged to maintain their independence</w:t>
      </w:r>
      <w:r>
        <w:t>. Staff described how they engage with consumers to facilitate choice and independence.</w:t>
      </w:r>
    </w:p>
    <w:p w14:paraId="57E7DCCF" w14:textId="77777777" w:rsidR="00201E6E" w:rsidRDefault="00201E6E" w:rsidP="00201E6E">
      <w:r>
        <w:t xml:space="preserve">Information provided to consumers is current, accurate and timely, and communicated in a way that is clear, easy to understand and enables them to exercise choice. Staff said consumers receive information through various channels, including verbal and communication boards, and consumers considered the accuracy and timeliness of information to be sufficient to make appropriate choices about their care and service delivery. </w:t>
      </w:r>
    </w:p>
    <w:p w14:paraId="750ED141" w14:textId="77777777" w:rsidR="00201E6E" w:rsidRDefault="00201E6E" w:rsidP="00201E6E">
      <w:r>
        <w:t>Consumers confirmed their privacy is respected and staff provided examples of how staff respect consumers’ personal space and are mindful of their dignity when providing care. The organisation has policies and procedures in place to ensure consumers’ privacy is respected and confidentiality of consumer information is maintained.</w:t>
      </w:r>
    </w:p>
    <w:p w14:paraId="547EA592" w14:textId="77777777" w:rsidR="00201E6E" w:rsidRDefault="00201E6E" w:rsidP="00201E6E">
      <w:pPr>
        <w:rPr>
          <w:color w:val="auto"/>
        </w:rPr>
      </w:pPr>
      <w:r>
        <w:rPr>
          <w:color w:val="auto"/>
        </w:rPr>
        <w:t>Based on this evidence, I find the service compliant with Requirements (3)(a), (3)(b), (3)(c), (3)(e) and (3)(f) in Standard 1 Consumer dignity and choice.</w:t>
      </w:r>
    </w:p>
    <w:p w14:paraId="19A2AEBA" w14:textId="77777777" w:rsidR="00201E6E" w:rsidRDefault="00201E6E" w:rsidP="00201E6E">
      <w:pPr>
        <w:pStyle w:val="Heading2"/>
      </w:pPr>
      <w:r w:rsidRPr="00D435F8">
        <w:t>Assessment of Standard 1 Requirements</w:t>
      </w:r>
      <w:bookmarkStart w:id="4" w:name="_Hlk32932412"/>
      <w:r w:rsidRPr="0066387A">
        <w:rPr>
          <w:i/>
          <w:color w:val="0000FF"/>
          <w:sz w:val="24"/>
          <w:szCs w:val="24"/>
        </w:rPr>
        <w:t xml:space="preserve"> </w:t>
      </w:r>
      <w:bookmarkEnd w:id="4"/>
    </w:p>
    <w:p w14:paraId="1115E380" w14:textId="77777777" w:rsidR="00201E6E" w:rsidRDefault="00201E6E" w:rsidP="00201E6E">
      <w:pPr>
        <w:pStyle w:val="Heading3"/>
      </w:pPr>
      <w:r w:rsidRPr="00051035">
        <w:t>Requirement 1(3)(a)</w:t>
      </w:r>
      <w:r w:rsidRPr="00051035">
        <w:tab/>
        <w:t>Compliant</w:t>
      </w:r>
    </w:p>
    <w:p w14:paraId="0FC55562" w14:textId="77777777" w:rsidR="00201E6E" w:rsidRPr="008D114F" w:rsidRDefault="00201E6E" w:rsidP="00201E6E">
      <w:pPr>
        <w:rPr>
          <w:i/>
        </w:rPr>
      </w:pPr>
      <w:r w:rsidRPr="008D114F">
        <w:rPr>
          <w:i/>
        </w:rPr>
        <w:t>Each consumer is treated with dignity and respect, with their identity, culture and diversity valued.</w:t>
      </w:r>
    </w:p>
    <w:p w14:paraId="206946B4" w14:textId="77777777" w:rsidR="00201E6E" w:rsidRDefault="00201E6E" w:rsidP="00201E6E">
      <w:pPr>
        <w:pStyle w:val="Heading3"/>
      </w:pPr>
      <w:r>
        <w:t>Requirement 1(3)(b)</w:t>
      </w:r>
      <w:r>
        <w:tab/>
        <w:t>Compliant</w:t>
      </w:r>
    </w:p>
    <w:p w14:paraId="01CA206A" w14:textId="77777777" w:rsidR="00201E6E" w:rsidRPr="008D114F" w:rsidRDefault="00201E6E" w:rsidP="00201E6E">
      <w:pPr>
        <w:rPr>
          <w:i/>
        </w:rPr>
      </w:pPr>
      <w:r w:rsidRPr="008D114F">
        <w:rPr>
          <w:i/>
        </w:rPr>
        <w:t>Care and services are culturally safe.</w:t>
      </w:r>
    </w:p>
    <w:p w14:paraId="424A3EC0" w14:textId="77777777" w:rsidR="00201E6E" w:rsidRPr="00DD02D3" w:rsidRDefault="00201E6E" w:rsidP="00201E6E">
      <w:pPr>
        <w:pStyle w:val="Heading3"/>
      </w:pPr>
      <w:r w:rsidRPr="00DD02D3">
        <w:t>Requirement 1(3)(c)</w:t>
      </w:r>
      <w:r w:rsidRPr="00DD02D3">
        <w:tab/>
        <w:t>Compliant</w:t>
      </w:r>
    </w:p>
    <w:p w14:paraId="35562717" w14:textId="77777777" w:rsidR="00201E6E" w:rsidRPr="008D114F" w:rsidRDefault="00201E6E" w:rsidP="00201E6E">
      <w:pPr>
        <w:tabs>
          <w:tab w:val="right" w:pos="9026"/>
        </w:tabs>
        <w:spacing w:before="0" w:after="0"/>
        <w:outlineLvl w:val="4"/>
        <w:rPr>
          <w:i/>
        </w:rPr>
      </w:pPr>
      <w:r w:rsidRPr="008D114F">
        <w:rPr>
          <w:i/>
        </w:rPr>
        <w:t xml:space="preserve">Each consumer is supported to exercise choice and independence, including to: </w:t>
      </w:r>
    </w:p>
    <w:p w14:paraId="452677F2" w14:textId="77777777" w:rsidR="00201E6E" w:rsidRPr="008D114F" w:rsidRDefault="00201E6E" w:rsidP="00201E6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FD4498A" w14:textId="77777777" w:rsidR="00201E6E" w:rsidRPr="008D114F" w:rsidRDefault="00201E6E" w:rsidP="00201E6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E16300A" w14:textId="77777777" w:rsidR="00201E6E" w:rsidRPr="008D114F" w:rsidRDefault="00201E6E" w:rsidP="00201E6E">
      <w:pPr>
        <w:numPr>
          <w:ilvl w:val="0"/>
          <w:numId w:val="12"/>
        </w:numPr>
        <w:tabs>
          <w:tab w:val="right" w:pos="9026"/>
        </w:tabs>
        <w:spacing w:before="0" w:after="0"/>
        <w:ind w:left="567" w:hanging="425"/>
        <w:outlineLvl w:val="4"/>
        <w:rPr>
          <w:i/>
        </w:rPr>
      </w:pPr>
      <w:r w:rsidRPr="008D114F">
        <w:rPr>
          <w:i/>
        </w:rPr>
        <w:t xml:space="preserve">communicate their decisions; and </w:t>
      </w:r>
    </w:p>
    <w:p w14:paraId="743DC1AD" w14:textId="77777777" w:rsidR="00201E6E" w:rsidRPr="008D114F" w:rsidRDefault="00201E6E" w:rsidP="00201E6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03C0615" w14:textId="77777777" w:rsidR="00201E6E" w:rsidRDefault="00201E6E" w:rsidP="00201E6E">
      <w:pPr>
        <w:pStyle w:val="Heading3"/>
      </w:pPr>
      <w:r>
        <w:lastRenderedPageBreak/>
        <w:t>Requirement 1(3)(d)</w:t>
      </w:r>
      <w:r>
        <w:tab/>
        <w:t>Non-compliant</w:t>
      </w:r>
    </w:p>
    <w:p w14:paraId="19C20D67" w14:textId="77777777" w:rsidR="00201E6E" w:rsidRPr="008D114F" w:rsidRDefault="00201E6E" w:rsidP="00201E6E">
      <w:pPr>
        <w:rPr>
          <w:i/>
        </w:rPr>
      </w:pPr>
      <w:r w:rsidRPr="008D114F">
        <w:rPr>
          <w:i/>
        </w:rPr>
        <w:t>Each consumer is supported to take risks to enable them to live the best life they can.</w:t>
      </w:r>
    </w:p>
    <w:p w14:paraId="4488DD9E" w14:textId="77777777" w:rsidR="00201E6E" w:rsidRPr="003F13DA" w:rsidRDefault="00201E6E" w:rsidP="00201E6E">
      <w:pPr>
        <w:rPr>
          <w:color w:val="auto"/>
        </w:rPr>
      </w:pPr>
      <w:r w:rsidRPr="003F13DA">
        <w:rPr>
          <w:color w:val="auto"/>
        </w:rPr>
        <w:t>The Assessment Team was not satisfied the service demonstrated each consumer is supported to take risks to enable them to live the best life they can. Specifically, safety risks for consumers who leave the service independently had not been considered. The Assessment Team provided the following evidence relevant to my finding:</w:t>
      </w:r>
    </w:p>
    <w:p w14:paraId="51AADD41" w14:textId="77777777" w:rsidR="00201E6E" w:rsidRDefault="00201E6E" w:rsidP="00201E6E">
      <w:pPr>
        <w:pStyle w:val="ListBullet"/>
      </w:pPr>
      <w:r>
        <w:t>One consumer’s risk of falls whilst leaving independently had not been considered, despite experiencing five falls since February 2022. Staff were aware the consumer leaves independently, however, were unable to detail strategies in place to minimise their risk of injury while doing so. Management said the consumer did not need a risk assessment, as they are cognitively intact.</w:t>
      </w:r>
    </w:p>
    <w:p w14:paraId="22F6F762" w14:textId="77777777" w:rsidR="00201E6E" w:rsidRDefault="00201E6E" w:rsidP="00201E6E">
      <w:pPr>
        <w:pStyle w:val="ListBullet"/>
      </w:pPr>
      <w:r>
        <w:t>There was no evidence indicating risk mitigation strategies had been implemented to safely support one consumer who uses a mobility scooter to leave the service independently. Documentation showed the Medical officer, Physiotherapist, staff and representative had concerns regarding the consumer’s safety because of their physical ability, cognitive impairment, increased risk of falls, impaired reflexes and level of insight into their own capabilities. A trial was commenced in November 2021, which required staff to escort the consumer with safety measures in place. A discussion was to be held with the representative to evaluate the outcome of the trial, however, there was no evidence indicating this occurred. Documentation showed the consumer left the service independently on at least four occasions during May and June 2022.</w:t>
      </w:r>
    </w:p>
    <w:p w14:paraId="777D2C3C" w14:textId="77777777" w:rsidR="00201E6E" w:rsidRDefault="00201E6E" w:rsidP="00201E6E">
      <w:pPr>
        <w:pStyle w:val="ListBullet"/>
      </w:pPr>
      <w:r>
        <w:t xml:space="preserve">A risk assessment for one consumer who uses a kettle in their room had not been signed by the consumer or representative. </w:t>
      </w:r>
    </w:p>
    <w:p w14:paraId="1816FE7F" w14:textId="77777777" w:rsidR="00201E6E" w:rsidRPr="005178BF" w:rsidRDefault="00201E6E" w:rsidP="00201E6E">
      <w:r>
        <w:t xml:space="preserve">The provider acknowledges the Assessment Team’s findings in relation to this Requirement. The provider’s response includes the service’s Plan for continuous improvement to demonstrate actions have been taken and/or planned to address deficiencies identified by the Assessment Team. These include, but are not limited to, updating policies and procedures, and undertaking electronic assessments. </w:t>
      </w:r>
      <w:r w:rsidRPr="00F64496">
        <w:rPr>
          <w:color w:val="auto"/>
        </w:rPr>
        <w:t xml:space="preserve">I acknowledge actions taken </w:t>
      </w:r>
      <w:r>
        <w:rPr>
          <w:color w:val="auto"/>
        </w:rPr>
        <w:t xml:space="preserve">by the service </w:t>
      </w:r>
      <w:r w:rsidRPr="00F64496">
        <w:rPr>
          <w:color w:val="auto"/>
        </w:rPr>
        <w:t>to rectify issues identified by the Assessment Team</w:t>
      </w:r>
      <w:r>
        <w:rPr>
          <w:color w:val="auto"/>
        </w:rPr>
        <w:t xml:space="preserve">. </w:t>
      </w:r>
    </w:p>
    <w:p w14:paraId="452E1BFD" w14:textId="77777777" w:rsidR="00201E6E" w:rsidRDefault="00201E6E" w:rsidP="00201E6E">
      <w:pPr>
        <w:rPr>
          <w:color w:val="auto"/>
        </w:rPr>
      </w:pPr>
      <w:r>
        <w:rPr>
          <w:color w:val="auto"/>
        </w:rPr>
        <w:t xml:space="preserve">In coming to my finding, I have considered the Assessment Team’s findings, information in the Assessment Team’s report and provider’s response, which demonstrates </w:t>
      </w:r>
      <w:r w:rsidRPr="00F64496">
        <w:rPr>
          <w:color w:val="auto"/>
        </w:rPr>
        <w:t xml:space="preserve">at the time of the </w:t>
      </w:r>
      <w:r>
        <w:rPr>
          <w:color w:val="auto"/>
        </w:rPr>
        <w:t>Assessment Contact, each consumer was not safely supported to take risks to enable them to live the best life they can.</w:t>
      </w:r>
    </w:p>
    <w:p w14:paraId="14F48830" w14:textId="77777777" w:rsidR="00201E6E" w:rsidRDefault="00201E6E" w:rsidP="00201E6E">
      <w:pPr>
        <w:rPr>
          <w:color w:val="auto"/>
        </w:rPr>
      </w:pPr>
      <w:r>
        <w:rPr>
          <w:color w:val="auto"/>
        </w:rPr>
        <w:lastRenderedPageBreak/>
        <w:t xml:space="preserve">I have considered that while two consumers’ wishes and preferences to leave the service independently were respected, the service failed to demonstrate how reasonable care was taken to avoid risk of harm associated with their impaired physical and/or cognitive function. </w:t>
      </w:r>
    </w:p>
    <w:p w14:paraId="041953A9" w14:textId="77777777" w:rsidR="00201E6E" w:rsidRDefault="00201E6E" w:rsidP="00201E6E">
      <w:pPr>
        <w:rPr>
          <w:color w:val="auto"/>
        </w:rPr>
      </w:pPr>
      <w:r>
        <w:rPr>
          <w:color w:val="auto"/>
        </w:rPr>
        <w:t>In relation to one consumer who did not have a signed risk assessment for the use of a kettle in their room, I find there is no evidence indicating that their physical and/or cognitive function was impaired or in decline to indicate the consumer’s choice posed risk of harm.</w:t>
      </w:r>
    </w:p>
    <w:p w14:paraId="5AAB330A" w14:textId="77777777" w:rsidR="00201E6E" w:rsidRDefault="00201E6E" w:rsidP="00201E6E">
      <w:pPr>
        <w:rPr>
          <w:color w:val="auto"/>
        </w:rPr>
      </w:pPr>
      <w:r>
        <w:rPr>
          <w:color w:val="auto"/>
        </w:rPr>
        <w:t xml:space="preserve">Based on the information summarised above, I find the service non-compliant with Requirement (3)(d) in Standard 1 Consumer dignity and choice.   </w:t>
      </w:r>
    </w:p>
    <w:p w14:paraId="74D1ECC2" w14:textId="77777777" w:rsidR="00201E6E" w:rsidRDefault="00201E6E" w:rsidP="00201E6E">
      <w:pPr>
        <w:pStyle w:val="Heading3"/>
      </w:pPr>
      <w:r>
        <w:t>Requirement 1(3)(e)</w:t>
      </w:r>
      <w:r>
        <w:tab/>
        <w:t>Compliant</w:t>
      </w:r>
    </w:p>
    <w:p w14:paraId="3474BE6C" w14:textId="77777777" w:rsidR="00201E6E" w:rsidRPr="008D114F" w:rsidRDefault="00201E6E" w:rsidP="00201E6E">
      <w:pPr>
        <w:rPr>
          <w:i/>
        </w:rPr>
      </w:pPr>
      <w:r w:rsidRPr="008D114F">
        <w:rPr>
          <w:i/>
        </w:rPr>
        <w:t>Information provided to each consumer is current, accurate and timely, and communicated in a way that is clear, easy to understand and enables them to exercise choice.</w:t>
      </w:r>
    </w:p>
    <w:p w14:paraId="7DB9F718" w14:textId="77777777" w:rsidR="00201E6E" w:rsidRDefault="00201E6E" w:rsidP="00201E6E">
      <w:pPr>
        <w:pStyle w:val="Heading3"/>
      </w:pPr>
      <w:r>
        <w:t>Requirement 1(3)(f)</w:t>
      </w:r>
      <w:r>
        <w:tab/>
        <w:t>Compliant</w:t>
      </w:r>
    </w:p>
    <w:p w14:paraId="624946F5" w14:textId="77777777" w:rsidR="00201E6E" w:rsidRPr="008D114F" w:rsidRDefault="00201E6E" w:rsidP="00201E6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0340CEE" w14:textId="77777777" w:rsidR="00201E6E" w:rsidRDefault="00201E6E" w:rsidP="00201E6E">
      <w:pPr>
        <w:rPr>
          <w:rFonts w:eastAsia="Calibri"/>
          <w:color w:val="0000FF"/>
          <w:lang w:eastAsia="en-US"/>
        </w:rPr>
      </w:pPr>
    </w:p>
    <w:p w14:paraId="57E0DDD4" w14:textId="77777777" w:rsidR="00201E6E" w:rsidRPr="00154403" w:rsidRDefault="00201E6E" w:rsidP="00201E6E"/>
    <w:p w14:paraId="68AADFE9" w14:textId="77777777" w:rsidR="00201E6E" w:rsidRDefault="00201E6E" w:rsidP="00201E6E">
      <w:pPr>
        <w:sectPr w:rsidR="00201E6E" w:rsidSect="00CB3BA9">
          <w:type w:val="continuous"/>
          <w:pgSz w:w="11906" w:h="16838"/>
          <w:pgMar w:top="1701" w:right="1418" w:bottom="1418" w:left="1418" w:header="568" w:footer="397" w:gutter="0"/>
          <w:cols w:space="708"/>
          <w:titlePg/>
          <w:docGrid w:linePitch="360"/>
        </w:sectPr>
      </w:pPr>
    </w:p>
    <w:p w14:paraId="7E5CDBEF" w14:textId="77777777" w:rsidR="00201E6E" w:rsidRDefault="00201E6E" w:rsidP="00201E6E">
      <w:pPr>
        <w:pStyle w:val="Heading1"/>
        <w:tabs>
          <w:tab w:val="right" w:pos="9070"/>
        </w:tabs>
        <w:spacing w:before="560" w:after="640"/>
        <w:rPr>
          <w:color w:val="FFFFFF" w:themeColor="background1"/>
        </w:rPr>
        <w:sectPr w:rsidR="00201E6E"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3C854313" wp14:editId="5F6B178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464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B6E6E6A" w14:textId="77777777" w:rsidR="00201E6E" w:rsidRPr="00ED6B57" w:rsidRDefault="00201E6E" w:rsidP="00201E6E">
      <w:pPr>
        <w:pStyle w:val="Heading3"/>
        <w:shd w:val="clear" w:color="auto" w:fill="F2F2F2" w:themeFill="background1" w:themeFillShade="F2"/>
      </w:pPr>
      <w:r w:rsidRPr="00ED6B57">
        <w:t>Consumer outcome:</w:t>
      </w:r>
    </w:p>
    <w:p w14:paraId="668EA575" w14:textId="77777777" w:rsidR="00201E6E" w:rsidRPr="00ED6B57" w:rsidRDefault="00201E6E" w:rsidP="00201E6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6E6840" w14:textId="77777777" w:rsidR="00201E6E" w:rsidRPr="00ED6B57" w:rsidRDefault="00201E6E" w:rsidP="00201E6E">
      <w:pPr>
        <w:pStyle w:val="Heading3"/>
        <w:shd w:val="clear" w:color="auto" w:fill="F2F2F2" w:themeFill="background1" w:themeFillShade="F2"/>
      </w:pPr>
      <w:r w:rsidRPr="00ED6B57">
        <w:t>Organisation statement:</w:t>
      </w:r>
    </w:p>
    <w:p w14:paraId="6BA2248E" w14:textId="77777777" w:rsidR="00201E6E" w:rsidRPr="00ED6B57" w:rsidRDefault="00201E6E" w:rsidP="00201E6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6615C76" w14:textId="77777777" w:rsidR="00201E6E" w:rsidRDefault="00201E6E" w:rsidP="00201E6E">
      <w:pPr>
        <w:pStyle w:val="Heading2"/>
      </w:pPr>
      <w:r>
        <w:t xml:space="preserve">Assessment </w:t>
      </w:r>
      <w:r w:rsidRPr="002B2C0F">
        <w:t>of Standard</w:t>
      </w:r>
      <w:r>
        <w:t xml:space="preserve"> 2</w:t>
      </w:r>
    </w:p>
    <w:p w14:paraId="202504E5" w14:textId="77777777" w:rsidR="00201E6E" w:rsidRPr="00603499" w:rsidRDefault="00201E6E" w:rsidP="00201E6E">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five of the five</w:t>
      </w:r>
      <w:r w:rsidRPr="00603499">
        <w:rPr>
          <w:rFonts w:eastAsiaTheme="minorHAnsi"/>
          <w:color w:val="auto"/>
        </w:rPr>
        <w:t xml:space="preserve"> specific Requirements have been assessed as compliant.</w:t>
      </w:r>
    </w:p>
    <w:p w14:paraId="4739797E" w14:textId="77777777" w:rsidR="00201E6E" w:rsidRDefault="00201E6E" w:rsidP="00201E6E">
      <w:pPr>
        <w:rPr>
          <w:rFonts w:eastAsia="Calibri"/>
          <w:color w:val="auto"/>
          <w:lang w:eastAsia="en-US"/>
        </w:rPr>
      </w:pPr>
      <w:r>
        <w:t xml:space="preserve">Overall, </w:t>
      </w:r>
      <w:r>
        <w:rPr>
          <w:rFonts w:eastAsiaTheme="minorHAnsi"/>
          <w:color w:val="auto"/>
        </w:rPr>
        <w:t xml:space="preserve">sampled consumers considered they </w:t>
      </w:r>
      <w:r>
        <w:rPr>
          <w:rFonts w:eastAsia="Calibri"/>
          <w:color w:val="auto"/>
          <w:lang w:eastAsia="en-US"/>
        </w:rPr>
        <w:t xml:space="preserve">feel like partners in the ongoing assessment and planning of their care and services. </w:t>
      </w:r>
    </w:p>
    <w:p w14:paraId="02F6A860" w14:textId="77777777" w:rsidR="00201E6E" w:rsidRDefault="00201E6E" w:rsidP="00201E6E">
      <w:pPr>
        <w:rPr>
          <w:rFonts w:eastAsia="Calibri"/>
          <w:color w:val="auto"/>
          <w:lang w:eastAsia="en-US"/>
        </w:rPr>
      </w:pPr>
      <w:r>
        <w:rPr>
          <w:rFonts w:eastAsia="Calibri"/>
          <w:color w:val="auto"/>
          <w:lang w:eastAsia="en-US"/>
        </w:rPr>
        <w:t xml:space="preserve">Care planning documentation showed comprehensive assessment and planning that included consumer </w:t>
      </w:r>
      <w:r w:rsidRPr="009F7508">
        <w:rPr>
          <w:rFonts w:eastAsia="Calibri"/>
          <w:color w:val="auto"/>
          <w:lang w:eastAsia="en-US"/>
        </w:rPr>
        <w:t>needs, goals and preferences, advance care and end of life planning</w:t>
      </w:r>
      <w:r>
        <w:rPr>
          <w:rFonts w:eastAsia="Calibri"/>
          <w:color w:val="auto"/>
          <w:lang w:eastAsia="en-US"/>
        </w:rPr>
        <w:t xml:space="preserve">, </w:t>
      </w:r>
      <w:r w:rsidRPr="009F7508">
        <w:rPr>
          <w:rFonts w:eastAsia="Calibri"/>
          <w:color w:val="auto"/>
          <w:lang w:eastAsia="en-US"/>
        </w:rPr>
        <w:t xml:space="preserve">risks to consumer health and well-being, and risk mitigation strategies. </w:t>
      </w:r>
      <w:r>
        <w:rPr>
          <w:rFonts w:eastAsia="Calibri"/>
          <w:color w:val="auto"/>
          <w:lang w:eastAsia="en-US"/>
        </w:rPr>
        <w:t>On entry, assessments are undertaken to identify risk and guide staff in the delivery of safe and effective care and services. These include, but are not limited to, pain, skin integrity, nutrition and hydration, mobility, continence and toileting, and social and emotional well-being. Staff demonstrated an understanding of assessment and planning processes.</w:t>
      </w:r>
    </w:p>
    <w:p w14:paraId="4BA616EF" w14:textId="77777777" w:rsidR="00201E6E" w:rsidRDefault="00201E6E" w:rsidP="00201E6E">
      <w:pPr>
        <w:rPr>
          <w:rFonts w:eastAsia="Calibri"/>
          <w:color w:val="auto"/>
          <w:lang w:eastAsia="en-US"/>
        </w:rPr>
      </w:pPr>
      <w:r>
        <w:rPr>
          <w:rFonts w:eastAsia="Calibri"/>
          <w:color w:val="auto"/>
          <w:lang w:eastAsia="en-US"/>
        </w:rPr>
        <w:t xml:space="preserve">Advance care and end of life planning are completed on entry and any other time as needed, and include consumers’ preferences and strategies for meeting specialised nursing needs. Staff demonstrated an understanding of sampled consumers’ end of life preferences and described advance care and end of life processes. </w:t>
      </w:r>
    </w:p>
    <w:p w14:paraId="3DCAA12C" w14:textId="66EBE94E" w:rsidR="00201E6E" w:rsidRDefault="00201E6E" w:rsidP="00201E6E">
      <w:pPr>
        <w:rPr>
          <w:rFonts w:eastAsia="Arial"/>
          <w:color w:val="000000" w:themeColor="text1"/>
        </w:rPr>
      </w:pPr>
      <w:r w:rsidRPr="009F7508">
        <w:rPr>
          <w:rFonts w:eastAsia="Calibri"/>
          <w:color w:val="auto"/>
          <w:lang w:eastAsia="en-US"/>
        </w:rPr>
        <w:t>Care plans were reflective of the consumer and inclusive of those involved in the care of the consumer, including relevant health specialists.</w:t>
      </w:r>
      <w:r>
        <w:rPr>
          <w:rFonts w:eastAsia="Calibri"/>
          <w:color w:val="auto"/>
          <w:lang w:eastAsia="en-US"/>
        </w:rPr>
        <w:t xml:space="preserve"> Consumers and representatives described the care plan review process as a positive experience. Staff demonstrated an understanding of assessment and planning processes, including referrals to relevant specialists and/or providers of care.</w:t>
      </w:r>
      <w:r w:rsidRPr="24721B9E">
        <w:rPr>
          <w:rFonts w:eastAsia="Arial"/>
          <w:color w:val="000000" w:themeColor="text1"/>
        </w:rPr>
        <w:t xml:space="preserve"> </w:t>
      </w:r>
    </w:p>
    <w:p w14:paraId="2195F75E" w14:textId="77777777" w:rsidR="00201E6E" w:rsidRDefault="00201E6E" w:rsidP="00201E6E">
      <w:r>
        <w:rPr>
          <w:rFonts w:eastAsia="Calibri"/>
        </w:rPr>
        <w:lastRenderedPageBreak/>
        <w:t>O</w:t>
      </w:r>
      <w:r w:rsidRPr="35C6F74A">
        <w:t xml:space="preserve">utcomes of assessment and planning </w:t>
      </w:r>
      <w:r>
        <w:t xml:space="preserve">are documented in care and service plans.  </w:t>
      </w:r>
      <w:r>
        <w:rPr>
          <w:rFonts w:eastAsia="Calibri"/>
        </w:rPr>
        <w:t>Consumers and representatives said consumers’ care plans had been discussed with them and they are provided a copy for their records.</w:t>
      </w:r>
    </w:p>
    <w:p w14:paraId="113F9796" w14:textId="77777777" w:rsidR="00201E6E" w:rsidRDefault="00201E6E" w:rsidP="00201E6E">
      <w:pPr>
        <w:rPr>
          <w:rFonts w:eastAsia="Calibri"/>
          <w:color w:val="auto"/>
          <w:lang w:eastAsia="en-US"/>
        </w:rPr>
      </w:pPr>
      <w:r>
        <w:rPr>
          <w:rFonts w:eastAsia="Calibri"/>
          <w:color w:val="auto"/>
          <w:lang w:eastAsia="en-US"/>
        </w:rPr>
        <w:t xml:space="preserve">There are processes to ensure care and services are reviewed regularly for effectiveness, and when circumstances change or when incidents impact on the needs, goals or preferences of the consumer. Six-monthly care plan review and Resident of the day processes are in place to ensure all aspects of consumers’ care are aligned to their changing needs and preferences. However, the Assessment Team found one consumer’s smoking risk assessment had not been reviewed every six-months or following a decline in health, in line with the organisation’s policy. As care and services were reviewed in line with the organisation’s policy for all other sampled consumers, I find this does not indicate systemic failure. </w:t>
      </w:r>
    </w:p>
    <w:p w14:paraId="4FA6FF14" w14:textId="77777777" w:rsidR="00201E6E" w:rsidRPr="00D435F8" w:rsidRDefault="00201E6E" w:rsidP="00201E6E">
      <w:pPr>
        <w:rPr>
          <w:rFonts w:eastAsia="Calibri"/>
          <w:i/>
          <w:color w:val="auto"/>
          <w:lang w:eastAsia="en-US"/>
        </w:rPr>
      </w:pPr>
      <w:r>
        <w:rPr>
          <w:color w:val="auto"/>
        </w:rPr>
        <w:t xml:space="preserve">Based on this evidence, I find the service compliant with all Requirements in </w:t>
      </w:r>
      <w:r>
        <w:rPr>
          <w:rFonts w:eastAsia="Calibri"/>
          <w:color w:val="auto"/>
          <w:lang w:eastAsia="en-US"/>
        </w:rPr>
        <w:t>Standard 2 Ongoing assessment and planning with consumers.</w:t>
      </w:r>
    </w:p>
    <w:p w14:paraId="549474D6" w14:textId="77777777" w:rsidR="00201E6E" w:rsidRDefault="00201E6E" w:rsidP="00201E6E">
      <w:pPr>
        <w:pStyle w:val="Heading2"/>
      </w:pPr>
      <w:r>
        <w:t>Assessment of Standard 2 Requirements</w:t>
      </w:r>
      <w:r w:rsidRPr="0066387A">
        <w:rPr>
          <w:i/>
          <w:color w:val="0000FF"/>
          <w:sz w:val="24"/>
          <w:szCs w:val="24"/>
        </w:rPr>
        <w:t xml:space="preserve"> </w:t>
      </w:r>
    </w:p>
    <w:p w14:paraId="5E531606" w14:textId="77777777" w:rsidR="00201E6E" w:rsidRDefault="00201E6E" w:rsidP="00201E6E">
      <w:pPr>
        <w:pStyle w:val="Heading3"/>
      </w:pPr>
      <w:r w:rsidRPr="00051035">
        <w:t xml:space="preserve">Requirement </w:t>
      </w:r>
      <w:r>
        <w:t>2</w:t>
      </w:r>
      <w:r w:rsidRPr="00051035">
        <w:t>(3)(a)</w:t>
      </w:r>
      <w:r w:rsidRPr="00051035">
        <w:tab/>
        <w:t>Compliant</w:t>
      </w:r>
    </w:p>
    <w:p w14:paraId="3480CDAE" w14:textId="77777777" w:rsidR="00201E6E" w:rsidRPr="008D114F" w:rsidRDefault="00201E6E" w:rsidP="00201E6E">
      <w:pPr>
        <w:rPr>
          <w:i/>
        </w:rPr>
      </w:pPr>
      <w:r w:rsidRPr="008D114F">
        <w:rPr>
          <w:i/>
        </w:rPr>
        <w:t>Assessment and planning, including consideration of risks to the consumer’s health and well-being, informs the delivery of safe and effective care and services.</w:t>
      </w:r>
    </w:p>
    <w:p w14:paraId="4C5F5C75" w14:textId="77777777" w:rsidR="00201E6E" w:rsidRDefault="00201E6E" w:rsidP="00201E6E">
      <w:pPr>
        <w:pStyle w:val="Heading3"/>
      </w:pPr>
      <w:r>
        <w:t>Requirement 2(3)(b)</w:t>
      </w:r>
      <w:r>
        <w:tab/>
        <w:t>Compliant</w:t>
      </w:r>
    </w:p>
    <w:p w14:paraId="016AE2F4" w14:textId="77777777" w:rsidR="00201E6E" w:rsidRPr="008D114F" w:rsidRDefault="00201E6E" w:rsidP="00201E6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915413" w14:textId="77777777" w:rsidR="00201E6E" w:rsidRDefault="00201E6E" w:rsidP="00201E6E">
      <w:pPr>
        <w:pStyle w:val="Heading3"/>
      </w:pPr>
      <w:r>
        <w:t>Requirement 2(3)(c)</w:t>
      </w:r>
      <w:r>
        <w:tab/>
        <w:t>Compliant</w:t>
      </w:r>
    </w:p>
    <w:p w14:paraId="6E5347E6" w14:textId="77777777" w:rsidR="00201E6E" w:rsidRPr="008D114F" w:rsidRDefault="00201E6E" w:rsidP="00201E6E">
      <w:pPr>
        <w:rPr>
          <w:i/>
        </w:rPr>
      </w:pPr>
      <w:r w:rsidRPr="008D114F">
        <w:rPr>
          <w:i/>
        </w:rPr>
        <w:t>The organisation demonstrates that assessment and planning:</w:t>
      </w:r>
    </w:p>
    <w:p w14:paraId="0BFA369F" w14:textId="77777777" w:rsidR="00201E6E" w:rsidRPr="008D114F" w:rsidRDefault="00201E6E" w:rsidP="00201E6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0E332D" w14:textId="77777777" w:rsidR="00201E6E" w:rsidRPr="008D114F" w:rsidRDefault="00201E6E" w:rsidP="00201E6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CE0EC7" w14:textId="77777777" w:rsidR="00201E6E" w:rsidRDefault="00201E6E" w:rsidP="00201E6E">
      <w:pPr>
        <w:pStyle w:val="Heading3"/>
      </w:pPr>
      <w:r>
        <w:t>Requirement 2(3)(d)</w:t>
      </w:r>
      <w:r>
        <w:tab/>
        <w:t>Compliant</w:t>
      </w:r>
    </w:p>
    <w:p w14:paraId="0C19C26F" w14:textId="77777777" w:rsidR="00201E6E" w:rsidRPr="008D114F" w:rsidRDefault="00201E6E" w:rsidP="00201E6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344E381" w14:textId="77777777" w:rsidR="00201E6E" w:rsidRDefault="00201E6E" w:rsidP="00201E6E">
      <w:pPr>
        <w:pStyle w:val="Heading3"/>
      </w:pPr>
      <w:r>
        <w:lastRenderedPageBreak/>
        <w:t>Requirement 2(3)(e)</w:t>
      </w:r>
      <w:r>
        <w:tab/>
        <w:t>Compliant</w:t>
      </w:r>
    </w:p>
    <w:p w14:paraId="14D8BB22" w14:textId="77777777" w:rsidR="00201E6E" w:rsidRPr="008D114F" w:rsidRDefault="00201E6E" w:rsidP="00201E6E">
      <w:pPr>
        <w:rPr>
          <w:i/>
        </w:rPr>
      </w:pPr>
      <w:r w:rsidRPr="008D114F">
        <w:rPr>
          <w:i/>
        </w:rPr>
        <w:t>Care and services are reviewed regularly for effectiveness, and when circumstances change or when incidents impact on the needs, goals or preferences of the consumer.</w:t>
      </w:r>
    </w:p>
    <w:p w14:paraId="598FD713" w14:textId="77777777" w:rsidR="00201E6E" w:rsidRDefault="00201E6E" w:rsidP="00201E6E">
      <w:pPr>
        <w:sectPr w:rsidR="00201E6E" w:rsidSect="003F5725">
          <w:type w:val="continuous"/>
          <w:pgSz w:w="11906" w:h="16838"/>
          <w:pgMar w:top="1701" w:right="1418" w:bottom="1418" w:left="1418" w:header="709" w:footer="397" w:gutter="0"/>
          <w:cols w:space="708"/>
          <w:titlePg/>
          <w:docGrid w:linePitch="360"/>
        </w:sectPr>
      </w:pPr>
    </w:p>
    <w:p w14:paraId="7E3AD7EE" w14:textId="77777777" w:rsidR="00201E6E" w:rsidRDefault="00201E6E" w:rsidP="00201E6E">
      <w:pPr>
        <w:pStyle w:val="Heading1"/>
        <w:tabs>
          <w:tab w:val="right" w:pos="9070"/>
        </w:tabs>
        <w:spacing w:before="560" w:after="640"/>
        <w:rPr>
          <w:color w:val="FFFFFF" w:themeColor="background1"/>
          <w:sz w:val="36"/>
        </w:rPr>
        <w:sectPr w:rsidR="00201E6E"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2A7277E7" wp14:editId="046E94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293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27AB21C" w14:textId="77777777" w:rsidR="00201E6E" w:rsidRPr="00FD1B02" w:rsidRDefault="00201E6E" w:rsidP="00201E6E">
      <w:pPr>
        <w:pStyle w:val="Heading3"/>
        <w:shd w:val="clear" w:color="auto" w:fill="F2F2F2" w:themeFill="background1" w:themeFillShade="F2"/>
      </w:pPr>
      <w:r w:rsidRPr="00FD1B02">
        <w:t>Consumer outcome:</w:t>
      </w:r>
    </w:p>
    <w:p w14:paraId="280F9E56" w14:textId="77777777" w:rsidR="00201E6E" w:rsidRDefault="00201E6E" w:rsidP="00201E6E">
      <w:pPr>
        <w:numPr>
          <w:ilvl w:val="0"/>
          <w:numId w:val="3"/>
        </w:numPr>
        <w:shd w:val="clear" w:color="auto" w:fill="F2F2F2" w:themeFill="background1" w:themeFillShade="F2"/>
      </w:pPr>
      <w:r>
        <w:t>I get personal care, clinical care, or both personal care and clinical care, that is safe and right for me.</w:t>
      </w:r>
    </w:p>
    <w:p w14:paraId="7A3A0BA0" w14:textId="77777777" w:rsidR="00201E6E" w:rsidRDefault="00201E6E" w:rsidP="00201E6E">
      <w:pPr>
        <w:pStyle w:val="Heading3"/>
        <w:shd w:val="clear" w:color="auto" w:fill="F2F2F2" w:themeFill="background1" w:themeFillShade="F2"/>
      </w:pPr>
      <w:r>
        <w:t>Organisation statement:</w:t>
      </w:r>
    </w:p>
    <w:p w14:paraId="1FDCF6C8" w14:textId="77777777" w:rsidR="00201E6E" w:rsidRDefault="00201E6E" w:rsidP="00201E6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F421A8" w14:textId="77777777" w:rsidR="00201E6E" w:rsidRDefault="00201E6E" w:rsidP="00201E6E">
      <w:pPr>
        <w:pStyle w:val="Heading2"/>
      </w:pPr>
      <w:r>
        <w:t>Assessment of Standard 3</w:t>
      </w:r>
    </w:p>
    <w:p w14:paraId="02BC236B" w14:textId="77777777" w:rsidR="00201E6E" w:rsidRPr="00603499" w:rsidRDefault="00201E6E" w:rsidP="00201E6E">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06A77D3E" w14:textId="77777777" w:rsidR="00201E6E" w:rsidRDefault="00201E6E" w:rsidP="00201E6E">
      <w:pPr>
        <w:rPr>
          <w:rFonts w:eastAsia="Calibri"/>
          <w:color w:val="auto"/>
          <w:lang w:eastAsia="en-US"/>
        </w:rPr>
      </w:pPr>
      <w:r>
        <w:t xml:space="preserve">Overall, </w:t>
      </w:r>
      <w:r>
        <w:rPr>
          <w:rFonts w:eastAsiaTheme="minorHAnsi"/>
          <w:color w:val="auto"/>
        </w:rPr>
        <w:t xml:space="preserve">sampled consumers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p>
    <w:p w14:paraId="627C5DEF" w14:textId="77777777" w:rsidR="00201E6E" w:rsidRDefault="00201E6E" w:rsidP="00201E6E">
      <w:pPr>
        <w:rPr>
          <w:bCs/>
        </w:rPr>
      </w:pPr>
      <w:r>
        <w:rPr>
          <w:bCs/>
        </w:rPr>
        <w:t xml:space="preserve">Care files sampled demonstrated safe, effective and best practice care delivery in relation to wounds, weight loss and diabetes. While documentation showed post fall observations were not consistently carried out in line with the organisation’s falls management policy, there was no evidence of adverse impacts to consumers. Staff </w:t>
      </w:r>
      <w:r>
        <w:t>described</w:t>
      </w:r>
      <w:r w:rsidRPr="00AE0D7E">
        <w:t xml:space="preserve"> </w:t>
      </w:r>
      <w:r>
        <w:t>how they provide best practice and tailored care to consumers. Consumers and representatives were satisfied with the clinical and personal care provided.</w:t>
      </w:r>
    </w:p>
    <w:p w14:paraId="582C8350" w14:textId="77777777" w:rsidR="00201E6E" w:rsidRDefault="00201E6E" w:rsidP="00201E6E">
      <w:pPr>
        <w:rPr>
          <w:rFonts w:eastAsia="Arial"/>
          <w:color w:val="000000" w:themeColor="text1"/>
        </w:rPr>
      </w:pPr>
      <w:r w:rsidRPr="00090CCE">
        <w:rPr>
          <w:rFonts w:eastAsiaTheme="minorHAnsi"/>
          <w:color w:val="auto"/>
        </w:rPr>
        <w:t xml:space="preserve">High impact or high prevalence risks associated with the care of consumers are identified through assessment processes and management strategies are developed to ensure care and services are delivered in line with consumers’ assessed needs and preferences. Care </w:t>
      </w:r>
      <w:r w:rsidRPr="00E02D0F">
        <w:rPr>
          <w:rFonts w:eastAsiaTheme="minorHAnsi"/>
          <w:color w:val="auto"/>
        </w:rPr>
        <w:t xml:space="preserve">files demonstrated appropriate management of risks relating to </w:t>
      </w:r>
      <w:r w:rsidRPr="00E02D0F">
        <w:rPr>
          <w:rFonts w:eastAsia="Calibri"/>
          <w:color w:val="auto"/>
          <w:lang w:eastAsia="en-US"/>
        </w:rPr>
        <w:t xml:space="preserve">behaviour, </w:t>
      </w:r>
      <w:r>
        <w:rPr>
          <w:rFonts w:eastAsia="Calibri"/>
          <w:color w:val="auto"/>
          <w:lang w:eastAsia="en-US"/>
        </w:rPr>
        <w:t xml:space="preserve">choking, pain </w:t>
      </w:r>
      <w:r w:rsidRPr="00E02D0F">
        <w:rPr>
          <w:rFonts w:eastAsia="Calibri"/>
          <w:color w:val="auto"/>
          <w:lang w:eastAsia="en-US"/>
        </w:rPr>
        <w:t>and falls</w:t>
      </w:r>
      <w:r w:rsidRPr="00E02D0F">
        <w:rPr>
          <w:rFonts w:eastAsiaTheme="minorHAnsi"/>
          <w:color w:val="auto"/>
        </w:rPr>
        <w:t xml:space="preserve">. </w:t>
      </w:r>
      <w:r>
        <w:rPr>
          <w:rFonts w:eastAsiaTheme="minorHAnsi"/>
          <w:color w:val="auto"/>
        </w:rPr>
        <w:t xml:space="preserve">Staff demonstrated strong familiarity with sampled consumers’ high impact or high prevalence risks and discussed </w:t>
      </w:r>
      <w:r w:rsidRPr="35C6F74A">
        <w:rPr>
          <w:rFonts w:eastAsia="Arial"/>
          <w:color w:val="000000" w:themeColor="text1"/>
        </w:rPr>
        <w:t xml:space="preserve">strategies implemented </w:t>
      </w:r>
      <w:r>
        <w:rPr>
          <w:rFonts w:eastAsia="Arial"/>
          <w:color w:val="000000" w:themeColor="text1"/>
        </w:rPr>
        <w:t>to</w:t>
      </w:r>
      <w:r w:rsidRPr="35C6F74A">
        <w:rPr>
          <w:rFonts w:eastAsia="Arial"/>
          <w:color w:val="000000" w:themeColor="text1"/>
        </w:rPr>
        <w:t xml:space="preserve"> </w:t>
      </w:r>
      <w:r>
        <w:rPr>
          <w:rFonts w:eastAsia="Arial"/>
          <w:color w:val="000000" w:themeColor="text1"/>
        </w:rPr>
        <w:t>mitigate the risks</w:t>
      </w:r>
      <w:r w:rsidRPr="35C6F74A">
        <w:rPr>
          <w:rFonts w:eastAsia="Arial"/>
          <w:color w:val="000000" w:themeColor="text1"/>
        </w:rPr>
        <w:t xml:space="preserve">. </w:t>
      </w:r>
      <w:r>
        <w:rPr>
          <w:rFonts w:eastAsia="Arial"/>
          <w:color w:val="000000" w:themeColor="text1"/>
        </w:rPr>
        <w:t>The service has</w:t>
      </w:r>
      <w:r w:rsidRPr="35C6F74A">
        <w:rPr>
          <w:rFonts w:eastAsia="Arial"/>
          <w:color w:val="000000" w:themeColor="text1"/>
        </w:rPr>
        <w:t xml:space="preserve"> </w:t>
      </w:r>
      <w:r>
        <w:rPr>
          <w:rFonts w:eastAsia="Arial"/>
          <w:color w:val="000000" w:themeColor="text1"/>
        </w:rPr>
        <w:t xml:space="preserve">a weekly meeting to discuss outcomes of progress note reviews and high impact or high prevalence risks, including pain, behaviours, palliative consumers and management of acute care needs. </w:t>
      </w:r>
    </w:p>
    <w:p w14:paraId="3EB67B64" w14:textId="77777777" w:rsidR="00201E6E" w:rsidRDefault="00201E6E" w:rsidP="00201E6E">
      <w:pPr>
        <w:rPr>
          <w:rFonts w:eastAsia="Calibri"/>
          <w:color w:val="auto"/>
          <w:lang w:eastAsia="en-US"/>
        </w:rPr>
      </w:pPr>
      <w:r>
        <w:rPr>
          <w:rFonts w:eastAsia="Calibri"/>
          <w:color w:val="auto"/>
          <w:lang w:eastAsia="en-US"/>
        </w:rPr>
        <w:lastRenderedPageBreak/>
        <w:t>There are processes in place to ensure needs, goals and preferences of consumers nearing the end of life are recognised and addressed, with their comfort maximised and dignity preserved. Documentation showed end of life wishes are documented to guide staff on consumers’ needs, goals and preferences when nearing the end of life. Staff provided examples of additional support and monitoring provided to consumers when clinically deteriorating, including emotional and clinical care. One representative expressed satisfaction with how the service managed their family member’s care when they were palliative and stated they were at peace and free of pain.</w:t>
      </w:r>
    </w:p>
    <w:p w14:paraId="79A8714F" w14:textId="77777777" w:rsidR="00201E6E" w:rsidRDefault="00201E6E" w:rsidP="00201E6E">
      <w:pPr>
        <w:rPr>
          <w:rFonts w:eastAsia="Calibri"/>
          <w:color w:val="auto"/>
          <w:lang w:eastAsia="en-US"/>
        </w:rPr>
      </w:pPr>
      <w:r>
        <w:rPr>
          <w:rFonts w:eastAsia="Calibri"/>
          <w:color w:val="auto"/>
          <w:lang w:eastAsia="en-US"/>
        </w:rPr>
        <w:t xml:space="preserve">Documentation and interviews with staff showed deterioration in consumers’ health, cognition or physical function is recognised and responded to in a timely manner, including escalation, initiating appropriate referrals and implementing additional clinical care congruent to changed needs. </w:t>
      </w:r>
    </w:p>
    <w:p w14:paraId="4E0FD690" w14:textId="77777777" w:rsidR="00201E6E" w:rsidRDefault="00201E6E" w:rsidP="00201E6E">
      <w:pPr>
        <w:rPr>
          <w:rFonts w:eastAsia="Calibri"/>
          <w:color w:val="auto"/>
          <w:lang w:eastAsia="en-US"/>
        </w:rPr>
      </w:pPr>
      <w:r w:rsidRPr="00CD146D">
        <w:rPr>
          <w:rFonts w:eastAsia="Calibri"/>
          <w:color w:val="auto"/>
          <w:lang w:eastAsia="en-US"/>
        </w:rPr>
        <w:t>Information regarding consumers</w:t>
      </w:r>
      <w:r>
        <w:rPr>
          <w:rFonts w:eastAsia="Calibri"/>
          <w:color w:val="auto"/>
          <w:lang w:eastAsia="en-US"/>
        </w:rPr>
        <w:t>’</w:t>
      </w:r>
      <w:r w:rsidRPr="00CD146D">
        <w:rPr>
          <w:rFonts w:eastAsia="Calibri"/>
          <w:color w:val="auto"/>
          <w:lang w:eastAsia="en-US"/>
        </w:rPr>
        <w:t xml:space="preserve"> condition, needs and preferences is documented on a care plan and </w:t>
      </w:r>
      <w:r>
        <w:rPr>
          <w:rFonts w:eastAsia="Calibri"/>
          <w:color w:val="auto"/>
          <w:lang w:eastAsia="en-US"/>
        </w:rPr>
        <w:t>readily available to staff and others where responsibility for care is shared</w:t>
      </w:r>
      <w:r w:rsidRPr="00CD146D">
        <w:rPr>
          <w:rFonts w:eastAsia="Calibri"/>
          <w:color w:val="auto"/>
          <w:lang w:eastAsia="en-US"/>
        </w:rPr>
        <w:t xml:space="preserve">. </w:t>
      </w:r>
      <w:r>
        <w:rPr>
          <w:rFonts w:eastAsia="Calibri"/>
          <w:color w:val="auto"/>
          <w:lang w:eastAsia="en-US"/>
        </w:rPr>
        <w:t>Staff said they access up-to-date consumer information through care plans, progress notes and at handover. Consumers and representatives considered consumers’ needs and preferences are effectively communicated between staff.</w:t>
      </w:r>
    </w:p>
    <w:p w14:paraId="50A73DAF" w14:textId="77777777" w:rsidR="00201E6E" w:rsidRDefault="00201E6E" w:rsidP="00201E6E">
      <w:pPr>
        <w:rPr>
          <w:rFonts w:eastAsia="Calibri"/>
          <w:color w:val="auto"/>
          <w:lang w:eastAsia="en-US"/>
        </w:rPr>
      </w:pPr>
      <w:r>
        <w:t xml:space="preserve">Care planning documents showed </w:t>
      </w:r>
      <w:r w:rsidRPr="00665FC5">
        <w:rPr>
          <w:rFonts w:eastAsia="Calibri"/>
          <w:color w:val="auto"/>
          <w:lang w:eastAsia="en-US"/>
        </w:rPr>
        <w:t>timely and appropriate referral to other services and organisations for additional review and treatment of consumers</w:t>
      </w:r>
      <w:r>
        <w:rPr>
          <w:rFonts w:eastAsia="Calibri"/>
          <w:color w:val="auto"/>
          <w:lang w:eastAsia="en-US"/>
        </w:rPr>
        <w:t>’</w:t>
      </w:r>
      <w:r w:rsidRPr="00665FC5">
        <w:rPr>
          <w:rFonts w:eastAsia="Calibri"/>
          <w:color w:val="auto"/>
          <w:lang w:eastAsia="en-US"/>
        </w:rPr>
        <w:t xml:space="preserve"> health care needs</w:t>
      </w:r>
      <w:r>
        <w:rPr>
          <w:rFonts w:eastAsia="Calibri"/>
          <w:color w:val="auto"/>
          <w:lang w:eastAsia="en-US"/>
        </w:rPr>
        <w:t>. The organisation has policies and procedures to guide staff in the referral process.</w:t>
      </w:r>
    </w:p>
    <w:p w14:paraId="3AF64794" w14:textId="77777777" w:rsidR="00201E6E" w:rsidRDefault="00201E6E" w:rsidP="00201E6E">
      <w:pPr>
        <w:rPr>
          <w:bCs/>
        </w:rPr>
      </w:pPr>
      <w:r>
        <w:rPr>
          <w:rFonts w:eastAsia="Calibri"/>
          <w:color w:val="auto"/>
          <w:lang w:eastAsia="en-US"/>
        </w:rPr>
        <w:t xml:space="preserve">There are processes in place to support the minimisation of infection related risks through implementing </w:t>
      </w:r>
      <w:r>
        <w:rPr>
          <w:bCs/>
        </w:rPr>
        <w:t xml:space="preserve">standard and transmission-based precautions to prevent and control infection, and practices to promote antibiotic prescribing and use to reduce the risk of increasing resistance to antibiotics. Staff demonstrated knowledge of antimicrobial stewardship principles, described strategies used to minimise the need for antibiotics and provided examples of action taken to prevent the spread of infection. The service has policies and procedures to guide staff in relation to infection control, including outbreak management. Infection rates and antibiotic usage are monitored at weekly clinical care meetings. </w:t>
      </w:r>
    </w:p>
    <w:p w14:paraId="1524CCEA" w14:textId="77777777" w:rsidR="00201E6E" w:rsidRDefault="00201E6E" w:rsidP="00201E6E">
      <w:pPr>
        <w:rPr>
          <w:bCs/>
        </w:rPr>
      </w:pPr>
      <w:r>
        <w:rPr>
          <w:bCs/>
        </w:rPr>
        <w:t>On multiple occasions throughout the duration of the Site Audit, staff were observed not wearing masks or wearing masks incorrectly. The Infection prevention and control lead was aware of the issue and prior to the Site Audit, had sent internal correspondence to staff to remind them of personal protective equipment requirements. While incorrect wearing of personal protective equipment demonstrates areas for improvement in relation to Requirement (3)(g), it is not proportionate to consider the Requirement is non-compliant based on this deficit alone.</w:t>
      </w:r>
    </w:p>
    <w:p w14:paraId="3FD5DFCF" w14:textId="77777777" w:rsidR="00201E6E" w:rsidRPr="005E3C57" w:rsidRDefault="00201E6E" w:rsidP="00201E6E">
      <w:pPr>
        <w:rPr>
          <w:rFonts w:eastAsia="Calibri"/>
          <w:color w:val="auto"/>
          <w:lang w:eastAsia="en-US"/>
        </w:rPr>
      </w:pPr>
      <w:r>
        <w:rPr>
          <w:color w:val="auto"/>
        </w:rPr>
        <w:lastRenderedPageBreak/>
        <w:t xml:space="preserve">Based on this evidence, I find the service compliant with all Requirements in </w:t>
      </w:r>
      <w:r w:rsidRPr="005E3C57">
        <w:rPr>
          <w:rFonts w:eastAsia="Calibri"/>
          <w:color w:val="auto"/>
          <w:lang w:eastAsia="en-US"/>
        </w:rPr>
        <w:t>Standard 3 Personal care and clinical care.</w:t>
      </w:r>
    </w:p>
    <w:p w14:paraId="0AF7E7E3" w14:textId="77777777" w:rsidR="00201E6E" w:rsidRDefault="00201E6E" w:rsidP="00201E6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87A137" w14:textId="77777777" w:rsidR="00201E6E" w:rsidRPr="00853601" w:rsidRDefault="00201E6E" w:rsidP="00201E6E">
      <w:pPr>
        <w:pStyle w:val="Heading3"/>
      </w:pPr>
      <w:r w:rsidRPr="00853601">
        <w:t>Requirement 3(3)(a)</w:t>
      </w:r>
      <w:r>
        <w:tab/>
        <w:t>Compliant</w:t>
      </w:r>
    </w:p>
    <w:p w14:paraId="6540AC32" w14:textId="77777777" w:rsidR="00201E6E" w:rsidRPr="008D114F" w:rsidRDefault="00201E6E" w:rsidP="00201E6E">
      <w:pPr>
        <w:rPr>
          <w:i/>
        </w:rPr>
      </w:pPr>
      <w:r w:rsidRPr="008D114F">
        <w:rPr>
          <w:i/>
        </w:rPr>
        <w:t>Each consumer gets safe and effective personal care, clinical care, or both personal care and clinical care, that:</w:t>
      </w:r>
    </w:p>
    <w:p w14:paraId="7D1AE59C" w14:textId="77777777" w:rsidR="00201E6E" w:rsidRPr="008D114F" w:rsidRDefault="00201E6E" w:rsidP="00201E6E">
      <w:pPr>
        <w:numPr>
          <w:ilvl w:val="0"/>
          <w:numId w:val="24"/>
        </w:numPr>
        <w:tabs>
          <w:tab w:val="right" w:pos="9026"/>
        </w:tabs>
        <w:spacing w:before="0" w:after="0"/>
        <w:ind w:left="567" w:hanging="425"/>
        <w:outlineLvl w:val="4"/>
        <w:rPr>
          <w:i/>
        </w:rPr>
      </w:pPr>
      <w:r w:rsidRPr="008D114F">
        <w:rPr>
          <w:i/>
        </w:rPr>
        <w:t>is best practice; and</w:t>
      </w:r>
    </w:p>
    <w:p w14:paraId="0BE77DA6" w14:textId="77777777" w:rsidR="00201E6E" w:rsidRPr="008D114F" w:rsidRDefault="00201E6E" w:rsidP="00201E6E">
      <w:pPr>
        <w:numPr>
          <w:ilvl w:val="0"/>
          <w:numId w:val="24"/>
        </w:numPr>
        <w:tabs>
          <w:tab w:val="right" w:pos="9026"/>
        </w:tabs>
        <w:spacing w:before="0" w:after="0"/>
        <w:ind w:left="567" w:hanging="425"/>
        <w:outlineLvl w:val="4"/>
        <w:rPr>
          <w:i/>
        </w:rPr>
      </w:pPr>
      <w:r w:rsidRPr="008D114F">
        <w:rPr>
          <w:i/>
        </w:rPr>
        <w:t>is tailored to their needs; and</w:t>
      </w:r>
    </w:p>
    <w:p w14:paraId="4ACBF30A" w14:textId="77777777" w:rsidR="00201E6E" w:rsidRPr="008D114F" w:rsidRDefault="00201E6E" w:rsidP="00201E6E">
      <w:pPr>
        <w:numPr>
          <w:ilvl w:val="0"/>
          <w:numId w:val="24"/>
        </w:numPr>
        <w:tabs>
          <w:tab w:val="right" w:pos="9026"/>
        </w:tabs>
        <w:spacing w:before="0" w:after="0"/>
        <w:ind w:left="567" w:hanging="425"/>
        <w:outlineLvl w:val="4"/>
        <w:rPr>
          <w:i/>
        </w:rPr>
      </w:pPr>
      <w:r w:rsidRPr="008D114F">
        <w:rPr>
          <w:i/>
        </w:rPr>
        <w:t>optimises their health and well-being.</w:t>
      </w:r>
    </w:p>
    <w:p w14:paraId="0D37A725" w14:textId="77777777" w:rsidR="00201E6E" w:rsidRPr="00853601" w:rsidRDefault="00201E6E" w:rsidP="00201E6E">
      <w:pPr>
        <w:pStyle w:val="Heading3"/>
      </w:pPr>
      <w:r w:rsidRPr="00853601">
        <w:t>Requirement 3(3)(b)</w:t>
      </w:r>
      <w:r>
        <w:tab/>
        <w:t>Compliant</w:t>
      </w:r>
    </w:p>
    <w:p w14:paraId="2B13E81F" w14:textId="77777777" w:rsidR="00201E6E" w:rsidRPr="008D114F" w:rsidRDefault="00201E6E" w:rsidP="00201E6E">
      <w:pPr>
        <w:rPr>
          <w:i/>
        </w:rPr>
      </w:pPr>
      <w:r w:rsidRPr="008D114F">
        <w:rPr>
          <w:i/>
          <w:szCs w:val="22"/>
        </w:rPr>
        <w:t>Effective management of high impact or high prevalence risks associated with the care of each consumer.</w:t>
      </w:r>
    </w:p>
    <w:p w14:paraId="35BCB126" w14:textId="77777777" w:rsidR="00201E6E" w:rsidRPr="00D435F8" w:rsidRDefault="00201E6E" w:rsidP="00201E6E">
      <w:pPr>
        <w:pStyle w:val="Heading3"/>
      </w:pPr>
      <w:r w:rsidRPr="00D435F8">
        <w:t>Requirement 3(3)(c)</w:t>
      </w:r>
      <w:r>
        <w:tab/>
        <w:t>Compliant</w:t>
      </w:r>
    </w:p>
    <w:p w14:paraId="22E4C803" w14:textId="77777777" w:rsidR="00201E6E" w:rsidRPr="008D114F" w:rsidRDefault="00201E6E" w:rsidP="00201E6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DD9E053" w14:textId="77777777" w:rsidR="00201E6E" w:rsidRPr="00D435F8" w:rsidRDefault="00201E6E" w:rsidP="00201E6E">
      <w:pPr>
        <w:pStyle w:val="Heading3"/>
      </w:pPr>
      <w:r w:rsidRPr="00D435F8">
        <w:t>Requirement 3(3)(d)</w:t>
      </w:r>
      <w:r>
        <w:tab/>
        <w:t>Compliant</w:t>
      </w:r>
    </w:p>
    <w:p w14:paraId="6A7FA3B2" w14:textId="77777777" w:rsidR="00201E6E" w:rsidRPr="008D114F" w:rsidRDefault="00201E6E" w:rsidP="00201E6E">
      <w:pPr>
        <w:rPr>
          <w:i/>
        </w:rPr>
      </w:pPr>
      <w:r w:rsidRPr="008D114F">
        <w:rPr>
          <w:i/>
          <w:szCs w:val="22"/>
        </w:rPr>
        <w:t>Deterioration or change of a consumer’s mental health, cognitive or physical function, capacity or condition is recognised and responded to in a timely manner.</w:t>
      </w:r>
    </w:p>
    <w:p w14:paraId="3DB7D1CF" w14:textId="77777777" w:rsidR="00201E6E" w:rsidRPr="00D435F8" w:rsidRDefault="00201E6E" w:rsidP="00201E6E">
      <w:pPr>
        <w:pStyle w:val="Heading3"/>
      </w:pPr>
      <w:r w:rsidRPr="00D435F8">
        <w:t>Requirement 3(3)(e)</w:t>
      </w:r>
      <w:r>
        <w:tab/>
        <w:t>Compliant</w:t>
      </w:r>
    </w:p>
    <w:p w14:paraId="4FF8CC7D" w14:textId="77777777" w:rsidR="00201E6E" w:rsidRPr="008D114F" w:rsidRDefault="00201E6E" w:rsidP="00201E6E">
      <w:pPr>
        <w:rPr>
          <w:i/>
        </w:rPr>
      </w:pPr>
      <w:r w:rsidRPr="008D114F">
        <w:rPr>
          <w:i/>
          <w:szCs w:val="22"/>
        </w:rPr>
        <w:t>Information about the consumer’s condition, needs and preferences is documented and communicated within the organisation, and with others where responsibility for care is shared.</w:t>
      </w:r>
    </w:p>
    <w:p w14:paraId="16C9AC88" w14:textId="77777777" w:rsidR="00201E6E" w:rsidRPr="00D435F8" w:rsidRDefault="00201E6E" w:rsidP="00201E6E">
      <w:pPr>
        <w:pStyle w:val="Heading3"/>
      </w:pPr>
      <w:r w:rsidRPr="00D435F8">
        <w:t>Requirement 3(3)(f)</w:t>
      </w:r>
      <w:r>
        <w:tab/>
        <w:t>Compliant</w:t>
      </w:r>
    </w:p>
    <w:p w14:paraId="51EC9E12" w14:textId="77777777" w:rsidR="00201E6E" w:rsidRPr="008D114F" w:rsidRDefault="00201E6E" w:rsidP="00201E6E">
      <w:pPr>
        <w:rPr>
          <w:i/>
        </w:rPr>
      </w:pPr>
      <w:r w:rsidRPr="008D114F">
        <w:rPr>
          <w:i/>
          <w:szCs w:val="22"/>
        </w:rPr>
        <w:t>Timely and appropriate referrals to individuals, other organisations and providers of other care and services.</w:t>
      </w:r>
    </w:p>
    <w:p w14:paraId="7D78E902" w14:textId="77777777" w:rsidR="00201E6E" w:rsidRPr="00D435F8" w:rsidRDefault="00201E6E" w:rsidP="00201E6E">
      <w:pPr>
        <w:pStyle w:val="Heading3"/>
      </w:pPr>
      <w:r w:rsidRPr="00D435F8">
        <w:t>Requirement 3(3)(g)</w:t>
      </w:r>
      <w:r>
        <w:tab/>
        <w:t>Compliant</w:t>
      </w:r>
    </w:p>
    <w:p w14:paraId="228FF514" w14:textId="77777777" w:rsidR="00201E6E" w:rsidRPr="008D114F" w:rsidRDefault="00201E6E" w:rsidP="00201E6E">
      <w:pPr>
        <w:tabs>
          <w:tab w:val="right" w:pos="9026"/>
        </w:tabs>
        <w:spacing w:before="0" w:after="0"/>
        <w:outlineLvl w:val="4"/>
        <w:rPr>
          <w:i/>
          <w:szCs w:val="22"/>
        </w:rPr>
      </w:pPr>
      <w:r w:rsidRPr="008D114F">
        <w:rPr>
          <w:i/>
          <w:szCs w:val="22"/>
        </w:rPr>
        <w:t>Minimisation of infection related risks through implementing:</w:t>
      </w:r>
    </w:p>
    <w:p w14:paraId="07B9C3C8" w14:textId="77777777" w:rsidR="00201E6E" w:rsidRPr="008D114F" w:rsidRDefault="00201E6E" w:rsidP="00201E6E">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C987604" w14:textId="77777777" w:rsidR="00201E6E" w:rsidRPr="008D114F" w:rsidRDefault="00201E6E" w:rsidP="00201E6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F477A7" w14:textId="77777777" w:rsidR="00201E6E" w:rsidRDefault="00201E6E" w:rsidP="00201E6E">
      <w:pPr>
        <w:sectPr w:rsidR="00201E6E" w:rsidSect="00CB3BA9">
          <w:type w:val="continuous"/>
          <w:pgSz w:w="11906" w:h="16838"/>
          <w:pgMar w:top="1701" w:right="1418" w:bottom="1418" w:left="1418" w:header="709" w:footer="397" w:gutter="0"/>
          <w:cols w:space="708"/>
          <w:titlePg/>
          <w:docGrid w:linePitch="360"/>
        </w:sectPr>
      </w:pPr>
    </w:p>
    <w:p w14:paraId="609F39C7" w14:textId="77777777" w:rsidR="00201E6E" w:rsidRDefault="00201E6E" w:rsidP="00201E6E">
      <w:pPr>
        <w:pStyle w:val="Heading1"/>
        <w:tabs>
          <w:tab w:val="right" w:pos="9070"/>
        </w:tabs>
        <w:spacing w:before="560" w:after="640"/>
        <w:rPr>
          <w:color w:val="FFFFFF" w:themeColor="background1"/>
          <w:sz w:val="36"/>
        </w:rPr>
        <w:sectPr w:rsidR="00201E6E"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154819F" wp14:editId="41FD80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803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77867B9" w14:textId="77777777" w:rsidR="00201E6E" w:rsidRPr="00FD1B02" w:rsidRDefault="00201E6E" w:rsidP="00201E6E">
      <w:pPr>
        <w:pStyle w:val="Heading3"/>
        <w:shd w:val="clear" w:color="auto" w:fill="F2F2F2" w:themeFill="background1" w:themeFillShade="F2"/>
      </w:pPr>
      <w:r w:rsidRPr="00FD1B02">
        <w:t>Consumer outcome:</w:t>
      </w:r>
    </w:p>
    <w:p w14:paraId="41301BA5" w14:textId="77777777" w:rsidR="00201E6E" w:rsidRDefault="00201E6E" w:rsidP="00201E6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A150F2" w14:textId="77777777" w:rsidR="00201E6E" w:rsidRDefault="00201E6E" w:rsidP="00201E6E">
      <w:pPr>
        <w:pStyle w:val="Heading3"/>
        <w:shd w:val="clear" w:color="auto" w:fill="F2F2F2" w:themeFill="background1" w:themeFillShade="F2"/>
      </w:pPr>
      <w:r>
        <w:t>Organisation statement:</w:t>
      </w:r>
    </w:p>
    <w:p w14:paraId="60AB431B" w14:textId="77777777" w:rsidR="00201E6E" w:rsidRDefault="00201E6E" w:rsidP="00201E6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3A51EE" w14:textId="77777777" w:rsidR="00201E6E" w:rsidRDefault="00201E6E" w:rsidP="00201E6E">
      <w:pPr>
        <w:pStyle w:val="Heading2"/>
      </w:pPr>
      <w:r>
        <w:t>Assessment of Standard 4</w:t>
      </w:r>
    </w:p>
    <w:p w14:paraId="4965D93F" w14:textId="77777777" w:rsidR="00201E6E" w:rsidRPr="00603499" w:rsidRDefault="00201E6E" w:rsidP="00201E6E">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compliant as </w:t>
      </w:r>
      <w:r>
        <w:rPr>
          <w:rFonts w:eastAsiaTheme="minorHAnsi"/>
          <w:color w:val="auto"/>
        </w:rPr>
        <w:t>seven of the seven</w:t>
      </w:r>
      <w:r w:rsidRPr="00603499">
        <w:rPr>
          <w:rFonts w:eastAsiaTheme="minorHAnsi"/>
          <w:color w:val="auto"/>
        </w:rPr>
        <w:t xml:space="preserve"> specific Requirements have been assessed as compliant.</w:t>
      </w:r>
    </w:p>
    <w:p w14:paraId="634C3228" w14:textId="77777777" w:rsidR="00201E6E" w:rsidRDefault="00201E6E" w:rsidP="00201E6E">
      <w:pPr>
        <w:rPr>
          <w:color w:val="auto"/>
        </w:rPr>
      </w:pPr>
      <w:r>
        <w:rPr>
          <w:rFonts w:eastAsiaTheme="minorHAnsi"/>
          <w:color w:val="auto"/>
        </w:rPr>
        <w:t xml:space="preserve">Overall, sampled consumers considered </w:t>
      </w:r>
      <w:r w:rsidRPr="00EE018B">
        <w:rPr>
          <w:color w:val="auto"/>
        </w:rPr>
        <w:t xml:space="preserve">the service supports </w:t>
      </w:r>
      <w:r>
        <w:rPr>
          <w:color w:val="auto"/>
        </w:rPr>
        <w:t xml:space="preserve">them </w:t>
      </w:r>
      <w:r w:rsidRPr="00EE018B">
        <w:rPr>
          <w:color w:val="auto"/>
        </w:rPr>
        <w:t>to do the things they want to do, and which are important for their health and well-being</w:t>
      </w:r>
      <w:r>
        <w:rPr>
          <w:color w:val="auto"/>
        </w:rPr>
        <w:t xml:space="preserve">. </w:t>
      </w:r>
    </w:p>
    <w:p w14:paraId="7D2D146D" w14:textId="77777777" w:rsidR="00201E6E" w:rsidRDefault="00201E6E" w:rsidP="00201E6E">
      <w:pPr>
        <w:rPr>
          <w:color w:val="auto"/>
        </w:rPr>
      </w:pPr>
      <w:r>
        <w:rPr>
          <w:color w:val="auto"/>
        </w:rPr>
        <w:t xml:space="preserve">Consumers provided examples of the choices they make and support they receive, which optimises their independence, health and well-being. Care planning documentation included information in relation to consumers’ goals, lifestyle and activity preferences, </w:t>
      </w:r>
      <w:r w:rsidRPr="1CEA9D62">
        <w:t>previous life history, likes and dislikes, cultural and spiritual information and clinical factors which may need to be considered when undertaking lifestyle activities.</w:t>
      </w:r>
      <w:r>
        <w:rPr>
          <w:color w:val="auto"/>
        </w:rPr>
        <w:t xml:space="preserve"> Staff demonstrated knowledge and understanding of sampled consumers’ needs and preferences in line their care plans. Activities are planned based on consumer needs, preferences, feedback and suggestions. Throughout the duration of the Site Audit, consumers were observed participating in a range of individual and group activities, including leaving the service independently or with family.  </w:t>
      </w:r>
    </w:p>
    <w:p w14:paraId="45758904" w14:textId="77777777" w:rsidR="00201E6E" w:rsidRDefault="00201E6E" w:rsidP="00201E6E">
      <w:pPr>
        <w:tabs>
          <w:tab w:val="right" w:pos="9026"/>
        </w:tabs>
        <w:rPr>
          <w:color w:val="auto"/>
        </w:rPr>
      </w:pPr>
      <w:r>
        <w:rPr>
          <w:color w:val="auto"/>
        </w:rPr>
        <w:t xml:space="preserve">Services and supports are in place to promote each consumer’s emotional, spiritual and psychological well-being. Care staff explained how they identify and respond to consumers who need additional support. Consumers at risk of isolation or have had changes to their emotional or psychological well-being are discussed at weekly risk meetings to ensure appropriate supports are implemented. </w:t>
      </w:r>
      <w:r w:rsidRPr="00B576A7">
        <w:rPr>
          <w:rFonts w:eastAsiaTheme="minorHAnsi"/>
          <w:color w:val="auto"/>
          <w:szCs w:val="22"/>
          <w:lang w:eastAsia="en-US"/>
        </w:rPr>
        <w:t>Consumers said staff provide them with support when they are feeling low</w:t>
      </w:r>
      <w:r>
        <w:rPr>
          <w:rFonts w:eastAsiaTheme="minorHAnsi"/>
          <w:color w:val="auto"/>
          <w:szCs w:val="22"/>
          <w:lang w:eastAsia="en-US"/>
        </w:rPr>
        <w:t xml:space="preserve">, including spending time with </w:t>
      </w:r>
      <w:r>
        <w:rPr>
          <w:rFonts w:eastAsiaTheme="minorHAnsi"/>
          <w:color w:val="auto"/>
          <w:szCs w:val="22"/>
          <w:lang w:eastAsia="en-US"/>
        </w:rPr>
        <w:lastRenderedPageBreak/>
        <w:t>them, making them feel welcome and taking an interest in their lives. Staff were observed spending one-to-one time with consumers.</w:t>
      </w:r>
    </w:p>
    <w:p w14:paraId="49163C30" w14:textId="77777777" w:rsidR="00201E6E" w:rsidRDefault="00201E6E" w:rsidP="00201E6E">
      <w:pPr>
        <w:tabs>
          <w:tab w:val="right" w:pos="9026"/>
        </w:tabs>
        <w:rPr>
          <w:color w:val="auto"/>
        </w:rPr>
      </w:pPr>
      <w:r>
        <w:rPr>
          <w:color w:val="auto"/>
        </w:rPr>
        <w:t xml:space="preserve">Consumers described how they are supported to participate in their community within and outside the organisation’s service environment, have social and personal relationships and do things of interest to them, including participating in lifestyle activities, involving families in meal services, enabling couples to stay together, having access to phones, feeding birds, gardening, cooking, accessing library services and attending church services. Two consumers said they were not supported to do things of interest to them, however, management said they were working with the consumers to address their concerns. </w:t>
      </w:r>
    </w:p>
    <w:p w14:paraId="750FE031" w14:textId="77777777" w:rsidR="00201E6E" w:rsidRDefault="00201E6E" w:rsidP="00201E6E">
      <w:pPr>
        <w:tabs>
          <w:tab w:val="right" w:pos="9026"/>
        </w:tabs>
        <w:rPr>
          <w:color w:val="auto"/>
        </w:rPr>
      </w:pPr>
      <w:r>
        <w:rPr>
          <w:color w:val="auto"/>
        </w:rPr>
        <w:t>There are processes in place to ensure information about the consumer’s condition, needs and preferences are communicated within the organisation, and with others where responsibility for care is shared. Staff said they are kept up-to-date with consumers’ changing condition, needs and preferences through handover, progress notes, alerts and by accessing consumers’ care plans and/or assessments. Consumers felt staff know their condition, needs and preferences, including dietary requirements and/or preferences, mobility aids, religious affiliations and emotional needs.</w:t>
      </w:r>
    </w:p>
    <w:p w14:paraId="7D18A112" w14:textId="77777777" w:rsidR="00201E6E" w:rsidRDefault="00201E6E" w:rsidP="00201E6E">
      <w:pPr>
        <w:rPr>
          <w:color w:val="auto"/>
        </w:rPr>
      </w:pPr>
      <w:r>
        <w:rPr>
          <w:color w:val="auto"/>
        </w:rPr>
        <w:t xml:space="preserve">Care planning documentation showed </w:t>
      </w:r>
      <w:r w:rsidRPr="00EE018B">
        <w:rPr>
          <w:color w:val="auto"/>
        </w:rPr>
        <w:t xml:space="preserve">appropriate referrals to individuals, organisations and providers of other care and services for </w:t>
      </w:r>
      <w:r>
        <w:rPr>
          <w:color w:val="auto"/>
        </w:rPr>
        <w:t xml:space="preserve">the </w:t>
      </w:r>
      <w:r w:rsidRPr="00EE018B">
        <w:rPr>
          <w:color w:val="auto"/>
        </w:rPr>
        <w:t>provision of support</w:t>
      </w:r>
      <w:r>
        <w:rPr>
          <w:color w:val="auto"/>
        </w:rPr>
        <w:t xml:space="preserve">s for daily living, including volunteers, library services and community groups. Staff said they initiate referrals to community run organisations, religious services, mental health support services and schools, to ensure consumers are supported in line with their needs and preferences. </w:t>
      </w:r>
    </w:p>
    <w:p w14:paraId="34E837AF" w14:textId="77777777" w:rsidR="00201E6E" w:rsidRDefault="00201E6E" w:rsidP="00201E6E">
      <w:pPr>
        <w:rPr>
          <w:color w:val="auto"/>
        </w:rPr>
      </w:pPr>
      <w:r>
        <w:rPr>
          <w:color w:val="auto"/>
        </w:rPr>
        <w:t>Overall, consumers gave positive feedback about the food and stated they are provided choice, meals were varied and of suitable quality and quantity. Consumers were aware of the service’s mechanisms for providing feedback about the food. The service has a seasonal menu, which is reviewed by an independent Dietitian and caters for consumer preferences, allergies and religious, cultural and dietary requirements. Feedback from consumers regarding repetitious meals have been considered and addressed in the upcoming winter menu. A food focus group has been established, with the first meeting scheduled in July 2022.</w:t>
      </w:r>
    </w:p>
    <w:p w14:paraId="4BAD1010" w14:textId="77777777" w:rsidR="00201E6E" w:rsidRDefault="00201E6E" w:rsidP="00201E6E">
      <w:pPr>
        <w:rPr>
          <w:color w:val="auto"/>
        </w:rPr>
      </w:pPr>
      <w:r>
        <w:rPr>
          <w:color w:val="auto"/>
        </w:rPr>
        <w:t xml:space="preserve">Equipment used to support daily living was observed to be safe, suitable, clean and well maintained. Consumers said they have access to the equipment they need, that it is </w:t>
      </w:r>
      <w:proofErr w:type="gramStart"/>
      <w:r>
        <w:rPr>
          <w:color w:val="auto"/>
        </w:rPr>
        <w:t>clean</w:t>
      </w:r>
      <w:proofErr w:type="gramEnd"/>
      <w:r>
        <w:rPr>
          <w:color w:val="auto"/>
        </w:rPr>
        <w:t xml:space="preserve"> and staff are responsive to actioning maintenance requests and repairs. Staff demonstrated an understanding of processes for purchasing new equipment and maintenance to ensure equipment is clean and in good condition.</w:t>
      </w:r>
    </w:p>
    <w:p w14:paraId="494E0756" w14:textId="77777777" w:rsidR="00201E6E" w:rsidRPr="00032B17" w:rsidRDefault="00201E6E" w:rsidP="00201E6E">
      <w:pPr>
        <w:rPr>
          <w:rFonts w:eastAsia="Calibri"/>
        </w:rPr>
      </w:pPr>
      <w:r>
        <w:rPr>
          <w:color w:val="auto"/>
        </w:rPr>
        <w:lastRenderedPageBreak/>
        <w:t>Based on the above evidence, I find the service compliant with all Requirements in Standard 4 Services and supports for daily living.</w:t>
      </w:r>
    </w:p>
    <w:p w14:paraId="517C39B2" w14:textId="77777777" w:rsidR="00201E6E" w:rsidRDefault="00201E6E" w:rsidP="00201E6E">
      <w:pPr>
        <w:pStyle w:val="Heading2"/>
      </w:pPr>
      <w:r>
        <w:t>Assessment of Standard 4 Requirements</w:t>
      </w:r>
      <w:r w:rsidRPr="0066387A">
        <w:rPr>
          <w:i/>
          <w:color w:val="0000FF"/>
          <w:sz w:val="24"/>
          <w:szCs w:val="24"/>
        </w:rPr>
        <w:t xml:space="preserve"> </w:t>
      </w:r>
    </w:p>
    <w:p w14:paraId="25BE3822" w14:textId="77777777" w:rsidR="00201E6E" w:rsidRPr="00314FF7" w:rsidRDefault="00201E6E" w:rsidP="00201E6E">
      <w:pPr>
        <w:pStyle w:val="Heading3"/>
      </w:pPr>
      <w:r w:rsidRPr="00314FF7">
        <w:t>Requirement 4(3)(a)</w:t>
      </w:r>
      <w:r>
        <w:tab/>
        <w:t>Compliant</w:t>
      </w:r>
    </w:p>
    <w:p w14:paraId="0D7C3B5C" w14:textId="77777777" w:rsidR="00201E6E" w:rsidRPr="008D114F" w:rsidRDefault="00201E6E" w:rsidP="00201E6E">
      <w:pPr>
        <w:rPr>
          <w:i/>
        </w:rPr>
      </w:pPr>
      <w:r w:rsidRPr="008D114F">
        <w:rPr>
          <w:i/>
        </w:rPr>
        <w:t>Each consumer gets safe and effective services and supports for daily living that meet the consumer’s needs, goals and preferences and optimise their independence, health, well-being and quality of life.</w:t>
      </w:r>
    </w:p>
    <w:p w14:paraId="71FDE514" w14:textId="77777777" w:rsidR="00201E6E" w:rsidRPr="00D435F8" w:rsidRDefault="00201E6E" w:rsidP="00201E6E">
      <w:pPr>
        <w:pStyle w:val="Heading3"/>
      </w:pPr>
      <w:r w:rsidRPr="00D435F8">
        <w:t>Requirement 4(3)(b)</w:t>
      </w:r>
      <w:r>
        <w:tab/>
        <w:t>Compliant</w:t>
      </w:r>
    </w:p>
    <w:p w14:paraId="344A13FF" w14:textId="77777777" w:rsidR="00201E6E" w:rsidRPr="008D114F" w:rsidRDefault="00201E6E" w:rsidP="00201E6E">
      <w:pPr>
        <w:rPr>
          <w:i/>
        </w:rPr>
      </w:pPr>
      <w:r w:rsidRPr="008D114F">
        <w:rPr>
          <w:i/>
        </w:rPr>
        <w:t>Services and supports for daily living promote each consumer’s emotional, spiritual and psychological well-being.</w:t>
      </w:r>
    </w:p>
    <w:p w14:paraId="18EDEE7D" w14:textId="77777777" w:rsidR="00201E6E" w:rsidRPr="00D435F8" w:rsidRDefault="00201E6E" w:rsidP="00201E6E">
      <w:pPr>
        <w:pStyle w:val="Heading3"/>
      </w:pPr>
      <w:r w:rsidRPr="00D435F8">
        <w:t>Requirement 4(3)(c)</w:t>
      </w:r>
      <w:r>
        <w:tab/>
        <w:t>Compliant</w:t>
      </w:r>
    </w:p>
    <w:p w14:paraId="7AE2E482" w14:textId="77777777" w:rsidR="00201E6E" w:rsidRPr="008D114F" w:rsidRDefault="00201E6E" w:rsidP="00201E6E">
      <w:pPr>
        <w:rPr>
          <w:i/>
        </w:rPr>
      </w:pPr>
      <w:r w:rsidRPr="008D114F">
        <w:rPr>
          <w:i/>
        </w:rPr>
        <w:t>Services and supports for daily living assist each consumer to:</w:t>
      </w:r>
    </w:p>
    <w:p w14:paraId="6D654AC8" w14:textId="77777777" w:rsidR="00201E6E" w:rsidRPr="008D114F" w:rsidRDefault="00201E6E" w:rsidP="00201E6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F2C8B9" w14:textId="77777777" w:rsidR="00201E6E" w:rsidRPr="008D114F" w:rsidRDefault="00201E6E" w:rsidP="00201E6E">
      <w:pPr>
        <w:numPr>
          <w:ilvl w:val="0"/>
          <w:numId w:val="26"/>
        </w:numPr>
        <w:tabs>
          <w:tab w:val="right" w:pos="9026"/>
        </w:tabs>
        <w:spacing w:before="0" w:after="0"/>
        <w:ind w:left="567" w:hanging="425"/>
        <w:outlineLvl w:val="4"/>
        <w:rPr>
          <w:i/>
        </w:rPr>
      </w:pPr>
      <w:r w:rsidRPr="008D114F">
        <w:rPr>
          <w:i/>
        </w:rPr>
        <w:t>have social and personal relationships; and</w:t>
      </w:r>
    </w:p>
    <w:p w14:paraId="3A0B5AF7" w14:textId="77777777" w:rsidR="00201E6E" w:rsidRPr="008D114F" w:rsidRDefault="00201E6E" w:rsidP="00201E6E">
      <w:pPr>
        <w:numPr>
          <w:ilvl w:val="0"/>
          <w:numId w:val="26"/>
        </w:numPr>
        <w:tabs>
          <w:tab w:val="right" w:pos="9026"/>
        </w:tabs>
        <w:spacing w:before="0" w:after="0"/>
        <w:ind w:left="567" w:hanging="425"/>
        <w:outlineLvl w:val="4"/>
        <w:rPr>
          <w:i/>
        </w:rPr>
      </w:pPr>
      <w:r w:rsidRPr="008D114F">
        <w:rPr>
          <w:i/>
        </w:rPr>
        <w:t>do the things of interest to them.</w:t>
      </w:r>
    </w:p>
    <w:p w14:paraId="60AD95F0" w14:textId="77777777" w:rsidR="00201E6E" w:rsidRPr="00D435F8" w:rsidRDefault="00201E6E" w:rsidP="00201E6E">
      <w:pPr>
        <w:pStyle w:val="Heading3"/>
      </w:pPr>
      <w:r w:rsidRPr="00D435F8">
        <w:t>Requirement 4(3)(d)</w:t>
      </w:r>
      <w:r>
        <w:tab/>
        <w:t>Compliant</w:t>
      </w:r>
    </w:p>
    <w:p w14:paraId="7E5DFAB7" w14:textId="77777777" w:rsidR="00201E6E" w:rsidRPr="008D114F" w:rsidRDefault="00201E6E" w:rsidP="00201E6E">
      <w:pPr>
        <w:rPr>
          <w:i/>
        </w:rPr>
      </w:pPr>
      <w:r w:rsidRPr="008D114F">
        <w:rPr>
          <w:i/>
        </w:rPr>
        <w:t>Information about the consumer’s condition, needs and preferences is communicated within the organisation, and with others where responsibility for care is shared.</w:t>
      </w:r>
    </w:p>
    <w:p w14:paraId="76683936" w14:textId="77777777" w:rsidR="00201E6E" w:rsidRPr="00D435F8" w:rsidRDefault="00201E6E" w:rsidP="00201E6E">
      <w:pPr>
        <w:pStyle w:val="Heading3"/>
      </w:pPr>
      <w:r w:rsidRPr="00D435F8">
        <w:t>Requirement 4(3)(e)</w:t>
      </w:r>
      <w:r>
        <w:tab/>
        <w:t>Compliant</w:t>
      </w:r>
    </w:p>
    <w:p w14:paraId="1767BAD7" w14:textId="77777777" w:rsidR="00201E6E" w:rsidRPr="008D114F" w:rsidRDefault="00201E6E" w:rsidP="00201E6E">
      <w:pPr>
        <w:rPr>
          <w:i/>
        </w:rPr>
      </w:pPr>
      <w:r w:rsidRPr="008D114F">
        <w:rPr>
          <w:i/>
        </w:rPr>
        <w:t>Timely and appropriate referrals to individuals, other organisations and providers of other care and services.</w:t>
      </w:r>
    </w:p>
    <w:p w14:paraId="01778514" w14:textId="77777777" w:rsidR="00201E6E" w:rsidRPr="00D435F8" w:rsidRDefault="00201E6E" w:rsidP="00201E6E">
      <w:pPr>
        <w:pStyle w:val="Heading3"/>
      </w:pPr>
      <w:r w:rsidRPr="00D435F8">
        <w:t>Requirement 4(3)(f)</w:t>
      </w:r>
      <w:r>
        <w:tab/>
        <w:t>Compliant</w:t>
      </w:r>
    </w:p>
    <w:p w14:paraId="613901DE" w14:textId="77777777" w:rsidR="00201E6E" w:rsidRPr="008D114F" w:rsidRDefault="00201E6E" w:rsidP="00201E6E">
      <w:pPr>
        <w:rPr>
          <w:i/>
        </w:rPr>
      </w:pPr>
      <w:r w:rsidRPr="008D114F">
        <w:rPr>
          <w:i/>
        </w:rPr>
        <w:t>Where meals are provided, they are varied and of suitable quality and quantity.</w:t>
      </w:r>
    </w:p>
    <w:p w14:paraId="630984EE" w14:textId="77777777" w:rsidR="00201E6E" w:rsidRPr="00D435F8" w:rsidRDefault="00201E6E" w:rsidP="00201E6E">
      <w:pPr>
        <w:pStyle w:val="Heading3"/>
      </w:pPr>
      <w:r w:rsidRPr="00D435F8">
        <w:t>Requirement 4(3)(g)</w:t>
      </w:r>
      <w:r>
        <w:tab/>
        <w:t>Compliant</w:t>
      </w:r>
    </w:p>
    <w:p w14:paraId="7F3D773F" w14:textId="77777777" w:rsidR="00201E6E" w:rsidRPr="008D114F" w:rsidRDefault="00201E6E" w:rsidP="00201E6E">
      <w:pPr>
        <w:rPr>
          <w:i/>
        </w:rPr>
      </w:pPr>
      <w:r w:rsidRPr="008D114F">
        <w:rPr>
          <w:i/>
        </w:rPr>
        <w:t>Where equipment is provided, it is safe, suitable, clean and well maintained.</w:t>
      </w:r>
    </w:p>
    <w:p w14:paraId="7414B574" w14:textId="77777777" w:rsidR="00201E6E" w:rsidRPr="00314FF7" w:rsidRDefault="00201E6E" w:rsidP="00201E6E"/>
    <w:p w14:paraId="59820FDC" w14:textId="77777777" w:rsidR="00201E6E" w:rsidRDefault="00201E6E" w:rsidP="00201E6E">
      <w:pPr>
        <w:sectPr w:rsidR="00201E6E" w:rsidSect="00CB3BA9">
          <w:type w:val="continuous"/>
          <w:pgSz w:w="11906" w:h="16838"/>
          <w:pgMar w:top="1701" w:right="1418" w:bottom="1418" w:left="1418" w:header="709" w:footer="397" w:gutter="0"/>
          <w:cols w:space="708"/>
          <w:titlePg/>
          <w:docGrid w:linePitch="360"/>
        </w:sectPr>
      </w:pPr>
    </w:p>
    <w:p w14:paraId="6DA75A56" w14:textId="77777777" w:rsidR="00201E6E" w:rsidRDefault="00201E6E" w:rsidP="00201E6E">
      <w:pPr>
        <w:pStyle w:val="Heading1"/>
        <w:tabs>
          <w:tab w:val="right" w:pos="9070"/>
        </w:tabs>
        <w:spacing w:before="560" w:after="640"/>
        <w:rPr>
          <w:color w:val="FFFFFF" w:themeColor="background1"/>
          <w:sz w:val="36"/>
        </w:rPr>
        <w:sectPr w:rsidR="00201E6E"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353F98B0" wp14:editId="63D1783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79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8419944" w14:textId="77777777" w:rsidR="00201E6E" w:rsidRPr="00FD1B02" w:rsidRDefault="00201E6E" w:rsidP="00201E6E">
      <w:pPr>
        <w:pStyle w:val="Heading3"/>
        <w:shd w:val="clear" w:color="auto" w:fill="F2F2F2" w:themeFill="background1" w:themeFillShade="F2"/>
      </w:pPr>
      <w:r w:rsidRPr="00FD1B02">
        <w:t>Consumer outcome:</w:t>
      </w:r>
    </w:p>
    <w:p w14:paraId="17A1A1A5" w14:textId="77777777" w:rsidR="00201E6E" w:rsidRDefault="00201E6E" w:rsidP="00201E6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EC2E58C" w14:textId="77777777" w:rsidR="00201E6E" w:rsidRDefault="00201E6E" w:rsidP="00201E6E">
      <w:pPr>
        <w:pStyle w:val="Heading3"/>
        <w:shd w:val="clear" w:color="auto" w:fill="F2F2F2" w:themeFill="background1" w:themeFillShade="F2"/>
      </w:pPr>
      <w:r>
        <w:t>Organisation statement:</w:t>
      </w:r>
    </w:p>
    <w:p w14:paraId="05ED04F4" w14:textId="77777777" w:rsidR="00201E6E" w:rsidRDefault="00201E6E" w:rsidP="00201E6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E3B6FD" w14:textId="77777777" w:rsidR="00201E6E" w:rsidRDefault="00201E6E" w:rsidP="00201E6E">
      <w:pPr>
        <w:pStyle w:val="Heading2"/>
      </w:pPr>
      <w:r>
        <w:t>Assessment of Standard 5</w:t>
      </w:r>
    </w:p>
    <w:p w14:paraId="6AF00A82" w14:textId="77777777" w:rsidR="00201E6E" w:rsidRDefault="00201E6E" w:rsidP="00201E6E">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15D00E25" w14:textId="77777777" w:rsidR="00201E6E" w:rsidRDefault="00201E6E" w:rsidP="00201E6E">
      <w:pPr>
        <w:rPr>
          <w:rFonts w:eastAsia="Calibri"/>
          <w:lang w:eastAsia="en-US"/>
        </w:rPr>
      </w:pPr>
      <w:r>
        <w:rPr>
          <w:rFonts w:eastAsia="Calibri"/>
          <w:lang w:eastAsia="en-US"/>
        </w:rPr>
        <w:t>Sampled consumers feel they belong and feel safe and comfortable in the service environment. Consumers reported the environment is welcoming, clean and well maintained, easy to navigate, and they are free to use all communal areas. Consumers also confirmed the furniture and equipment they use is clean, well maintained and suitable for their needs.</w:t>
      </w:r>
    </w:p>
    <w:p w14:paraId="69BB7117" w14:textId="77777777" w:rsidR="00201E6E" w:rsidRDefault="00201E6E" w:rsidP="00201E6E">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preventative and reactive maintenance.  </w:t>
      </w:r>
    </w:p>
    <w:p w14:paraId="56EE5C6A" w14:textId="77777777" w:rsidR="00201E6E" w:rsidRPr="00912694" w:rsidRDefault="00201E6E" w:rsidP="00201E6E">
      <w:pPr>
        <w:rPr>
          <w:rFonts w:eastAsia="Arial"/>
        </w:rPr>
      </w:pPr>
      <w:r>
        <w:rPr>
          <w:rFonts w:eastAsia="Calibri"/>
          <w:lang w:eastAsia="en-US"/>
        </w:rPr>
        <w:t xml:space="preserve">The environment </w:t>
      </w:r>
      <w:r w:rsidRPr="00912694">
        <w:rPr>
          <w:rFonts w:eastAsia="Arial"/>
        </w:rPr>
        <w:t>was observed to be welcoming</w:t>
      </w:r>
      <w:r>
        <w:rPr>
          <w:rFonts w:eastAsia="Arial"/>
        </w:rPr>
        <w:t>,</w:t>
      </w:r>
      <w:r w:rsidRPr="00912694">
        <w:rPr>
          <w:rFonts w:eastAsia="Arial"/>
        </w:rPr>
        <w:t xml:space="preserve">  clean and well maintained</w:t>
      </w:r>
      <w:r>
        <w:rPr>
          <w:rFonts w:eastAsia="Arial"/>
        </w:rPr>
        <w:t xml:space="preserve">, </w:t>
      </w:r>
      <w:r w:rsidRPr="00912694">
        <w:rPr>
          <w:rFonts w:eastAsia="Arial"/>
        </w:rPr>
        <w:t xml:space="preserve"> with individual rooms decorated with personal items </w:t>
      </w:r>
      <w:r>
        <w:rPr>
          <w:rFonts w:eastAsia="Arial"/>
        </w:rPr>
        <w:t>that reflected consumers’ identity.</w:t>
      </w:r>
      <w:r w:rsidRPr="00912694">
        <w:rPr>
          <w:rFonts w:eastAsia="Arial"/>
        </w:rPr>
        <w:t xml:space="preserve"> The layout of the </w:t>
      </w:r>
      <w:r>
        <w:rPr>
          <w:rFonts w:eastAsia="Arial"/>
        </w:rPr>
        <w:t>environment</w:t>
      </w:r>
      <w:r w:rsidRPr="00912694">
        <w:rPr>
          <w:rFonts w:eastAsia="Arial"/>
        </w:rPr>
        <w:t xml:space="preserve"> </w:t>
      </w:r>
      <w:r>
        <w:rPr>
          <w:rFonts w:eastAsia="Arial"/>
        </w:rPr>
        <w:t>included various communal dining rooms, outdoor areas and communal spaces that enabled interaction and free movement</w:t>
      </w:r>
      <w:r w:rsidRPr="00912694">
        <w:rPr>
          <w:rFonts w:eastAsia="Arial"/>
        </w:rPr>
        <w:t xml:space="preserve">. Consumers </w:t>
      </w:r>
      <w:r>
        <w:rPr>
          <w:rFonts w:eastAsia="Arial"/>
        </w:rPr>
        <w:t xml:space="preserve">were </w:t>
      </w:r>
      <w:r w:rsidRPr="35C6F74A">
        <w:t xml:space="preserve">observed </w:t>
      </w:r>
      <w:r>
        <w:t>sitting in communal areas and participating in activities, listening to music and engaging with others</w:t>
      </w:r>
      <w:r w:rsidRPr="35C6F74A">
        <w:t>.</w:t>
      </w:r>
    </w:p>
    <w:p w14:paraId="115C3F47" w14:textId="77777777" w:rsidR="00201E6E" w:rsidRDefault="00201E6E" w:rsidP="00201E6E">
      <w:pPr>
        <w:rPr>
          <w:rFonts w:eastAsia="Calibri"/>
          <w:lang w:eastAsia="en-US"/>
        </w:rPr>
      </w:pPr>
      <w:r>
        <w:rPr>
          <w:rFonts w:eastAsia="Calibri"/>
          <w:lang w:eastAsia="en-US"/>
        </w:rPr>
        <w:t xml:space="preserve">Based on the above evidence, I find the service compliant with all Requirements in Standard 5 Organisation’s service environment. </w:t>
      </w:r>
    </w:p>
    <w:p w14:paraId="1AF4486F" w14:textId="77777777" w:rsidR="00201E6E" w:rsidRPr="006A6CDB" w:rsidRDefault="00201E6E" w:rsidP="00201E6E">
      <w:pPr>
        <w:rPr>
          <w:rFonts w:eastAsia="Calibri"/>
          <w:lang w:eastAsia="en-US"/>
        </w:rPr>
      </w:pPr>
    </w:p>
    <w:p w14:paraId="288B824C" w14:textId="77777777" w:rsidR="00201E6E" w:rsidRDefault="00201E6E" w:rsidP="00201E6E">
      <w:pPr>
        <w:pStyle w:val="Heading2"/>
      </w:pPr>
      <w:r>
        <w:lastRenderedPageBreak/>
        <w:t>Assessment of Standard 5 Requirements</w:t>
      </w:r>
      <w:r w:rsidRPr="0066387A">
        <w:rPr>
          <w:i/>
          <w:color w:val="0000FF"/>
          <w:sz w:val="24"/>
          <w:szCs w:val="24"/>
        </w:rPr>
        <w:t xml:space="preserve"> </w:t>
      </w:r>
    </w:p>
    <w:p w14:paraId="0B126B63" w14:textId="77777777" w:rsidR="00201E6E" w:rsidRPr="00314FF7" w:rsidRDefault="00201E6E" w:rsidP="00201E6E">
      <w:pPr>
        <w:pStyle w:val="Heading3"/>
      </w:pPr>
      <w:r w:rsidRPr="00314FF7">
        <w:t>Requirement 5(3)(a)</w:t>
      </w:r>
      <w:r>
        <w:tab/>
        <w:t>Compliant</w:t>
      </w:r>
    </w:p>
    <w:p w14:paraId="5CAE7D45" w14:textId="77777777" w:rsidR="00201E6E" w:rsidRPr="008D114F" w:rsidRDefault="00201E6E" w:rsidP="00201E6E">
      <w:pPr>
        <w:rPr>
          <w:i/>
        </w:rPr>
      </w:pPr>
      <w:r w:rsidRPr="008D114F">
        <w:rPr>
          <w:i/>
        </w:rPr>
        <w:t>The service environment is welcoming and easy to understand, and optimises each consumer’s sense of belonging, independence, interaction and function.</w:t>
      </w:r>
    </w:p>
    <w:p w14:paraId="2D08A4C6" w14:textId="77777777" w:rsidR="00201E6E" w:rsidRPr="00D435F8" w:rsidRDefault="00201E6E" w:rsidP="00201E6E">
      <w:pPr>
        <w:pStyle w:val="Heading3"/>
      </w:pPr>
      <w:r w:rsidRPr="00D435F8">
        <w:t>Requirement 5(3)(b)</w:t>
      </w:r>
      <w:r>
        <w:tab/>
        <w:t>Compliant</w:t>
      </w:r>
    </w:p>
    <w:p w14:paraId="3FA5F834" w14:textId="77777777" w:rsidR="00201E6E" w:rsidRPr="008D114F" w:rsidRDefault="00201E6E" w:rsidP="00201E6E">
      <w:pPr>
        <w:rPr>
          <w:i/>
        </w:rPr>
      </w:pPr>
      <w:r w:rsidRPr="008D114F">
        <w:rPr>
          <w:i/>
        </w:rPr>
        <w:t>The service environment:</w:t>
      </w:r>
    </w:p>
    <w:p w14:paraId="5D2FA62D" w14:textId="77777777" w:rsidR="00201E6E" w:rsidRPr="008D114F" w:rsidRDefault="00201E6E" w:rsidP="00201E6E">
      <w:pPr>
        <w:numPr>
          <w:ilvl w:val="0"/>
          <w:numId w:val="27"/>
        </w:numPr>
        <w:tabs>
          <w:tab w:val="right" w:pos="9026"/>
        </w:tabs>
        <w:spacing w:before="0" w:after="0"/>
        <w:ind w:left="567" w:hanging="425"/>
        <w:outlineLvl w:val="4"/>
        <w:rPr>
          <w:i/>
        </w:rPr>
      </w:pPr>
      <w:r w:rsidRPr="008D114F">
        <w:rPr>
          <w:i/>
        </w:rPr>
        <w:t>is safe, clean, well maintained and comfortable; and</w:t>
      </w:r>
    </w:p>
    <w:p w14:paraId="0806EA89" w14:textId="77777777" w:rsidR="00201E6E" w:rsidRPr="008D114F" w:rsidRDefault="00201E6E" w:rsidP="00201E6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60499D" w14:textId="77777777" w:rsidR="00201E6E" w:rsidRPr="00D435F8" w:rsidRDefault="00201E6E" w:rsidP="00201E6E">
      <w:pPr>
        <w:pStyle w:val="Heading3"/>
      </w:pPr>
      <w:r w:rsidRPr="00D435F8">
        <w:t>Requirement 5(3)(c)</w:t>
      </w:r>
      <w:r>
        <w:tab/>
        <w:t>Compliant</w:t>
      </w:r>
    </w:p>
    <w:p w14:paraId="64F4B638" w14:textId="77777777" w:rsidR="00201E6E" w:rsidRPr="008D114F" w:rsidRDefault="00201E6E" w:rsidP="00201E6E">
      <w:pPr>
        <w:rPr>
          <w:i/>
        </w:rPr>
      </w:pPr>
      <w:r w:rsidRPr="008D114F">
        <w:rPr>
          <w:i/>
        </w:rPr>
        <w:t>Furniture, fittings and equipment are safe, clean, well maintained and suitable for the consumer.</w:t>
      </w:r>
    </w:p>
    <w:p w14:paraId="1AFF664D" w14:textId="77777777" w:rsidR="00201E6E" w:rsidRPr="00314FF7" w:rsidRDefault="00201E6E" w:rsidP="00201E6E"/>
    <w:p w14:paraId="53045749" w14:textId="77777777" w:rsidR="00201E6E" w:rsidRDefault="00201E6E" w:rsidP="00201E6E">
      <w:pPr>
        <w:sectPr w:rsidR="00201E6E" w:rsidSect="00CB3BA9">
          <w:type w:val="continuous"/>
          <w:pgSz w:w="11906" w:h="16838"/>
          <w:pgMar w:top="1701" w:right="1418" w:bottom="1418" w:left="1418" w:header="709" w:footer="397" w:gutter="0"/>
          <w:cols w:space="708"/>
          <w:titlePg/>
          <w:docGrid w:linePitch="360"/>
        </w:sectPr>
      </w:pPr>
    </w:p>
    <w:p w14:paraId="68957803" w14:textId="77777777" w:rsidR="00201E6E" w:rsidRDefault="00201E6E" w:rsidP="00201E6E">
      <w:pPr>
        <w:pStyle w:val="Heading1"/>
        <w:tabs>
          <w:tab w:val="right" w:pos="9070"/>
        </w:tabs>
        <w:spacing w:before="560" w:after="640"/>
        <w:rPr>
          <w:color w:val="FFFFFF" w:themeColor="background1"/>
          <w:sz w:val="36"/>
        </w:rPr>
        <w:sectPr w:rsidR="00201E6E"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5FDE5D7" wp14:editId="28675F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284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92A0BE4" w14:textId="77777777" w:rsidR="00201E6E" w:rsidRPr="00FD1B02" w:rsidRDefault="00201E6E" w:rsidP="00201E6E">
      <w:pPr>
        <w:pStyle w:val="Heading3"/>
        <w:shd w:val="clear" w:color="auto" w:fill="F2F2F2" w:themeFill="background1" w:themeFillShade="F2"/>
      </w:pPr>
      <w:r w:rsidRPr="00FD1B02">
        <w:t>Consumer outcome:</w:t>
      </w:r>
    </w:p>
    <w:p w14:paraId="6D170CE2" w14:textId="77777777" w:rsidR="00201E6E" w:rsidRDefault="00201E6E" w:rsidP="00201E6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5618E3" w14:textId="77777777" w:rsidR="00201E6E" w:rsidRDefault="00201E6E" w:rsidP="00201E6E">
      <w:pPr>
        <w:pStyle w:val="Heading3"/>
        <w:shd w:val="clear" w:color="auto" w:fill="F2F2F2" w:themeFill="background1" w:themeFillShade="F2"/>
      </w:pPr>
      <w:r>
        <w:t>Organisation statement:</w:t>
      </w:r>
    </w:p>
    <w:p w14:paraId="0A058DC4" w14:textId="77777777" w:rsidR="00201E6E" w:rsidRDefault="00201E6E" w:rsidP="00201E6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1C4EC1" w14:textId="77777777" w:rsidR="00201E6E" w:rsidRDefault="00201E6E" w:rsidP="00201E6E">
      <w:pPr>
        <w:pStyle w:val="Heading2"/>
      </w:pPr>
      <w:r>
        <w:t>Assessment of Standard 6</w:t>
      </w:r>
    </w:p>
    <w:p w14:paraId="6305FE94" w14:textId="77777777" w:rsidR="00201E6E" w:rsidRDefault="00201E6E" w:rsidP="00201E6E">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78046401" w14:textId="77777777" w:rsidR="00201E6E" w:rsidRDefault="00201E6E" w:rsidP="00201E6E">
      <w:pPr>
        <w:rPr>
          <w:rFonts w:eastAsia="Calibri"/>
          <w:iCs/>
          <w:color w:val="auto"/>
          <w:lang w:eastAsia="en-US"/>
        </w:rPr>
      </w:pPr>
      <w:r>
        <w:rPr>
          <w:rFonts w:eastAsia="Calibri"/>
          <w:iCs/>
          <w:color w:val="auto"/>
          <w:lang w:eastAsia="en-US"/>
        </w:rPr>
        <w:t xml:space="preserve">Sampled consumers considered they </w:t>
      </w:r>
      <w:r w:rsidRPr="00D24FD2">
        <w:rPr>
          <w:rFonts w:eastAsia="Calibri"/>
          <w:iCs/>
          <w:color w:val="auto"/>
          <w:lang w:eastAsia="en-US"/>
        </w:rPr>
        <w:t xml:space="preserve">are encouraged and supported to give feedback and make complaints, and appropriate action is taken to address feedback and complaints. </w:t>
      </w:r>
    </w:p>
    <w:p w14:paraId="5B7D7E50" w14:textId="77777777" w:rsidR="00201E6E" w:rsidRDefault="00201E6E" w:rsidP="00201E6E">
      <w:pPr>
        <w:rPr>
          <w:lang w:eastAsia="en-US"/>
        </w:rPr>
      </w:pPr>
      <w:r>
        <w:rPr>
          <w:rFonts w:eastAsia="Calibri"/>
          <w:iCs/>
          <w:color w:val="auto"/>
          <w:lang w:eastAsia="en-US"/>
        </w:rPr>
        <w:t xml:space="preserve">The service has multiple mechanisms in place for providing feedback and complaints, including care plan reviews, feedback forms and consumer meetings. While most consumers said they have not needed to make a complaint or provide feedback, they would feel comfortable talking to staff and demonstrated an awareness of feedback mechanisms available. Staff demonstrated an awareness of feedback and complaints processes and </w:t>
      </w:r>
      <w:r>
        <w:rPr>
          <w:lang w:eastAsia="en-US"/>
        </w:rPr>
        <w:t>provided examples of how they have supported consumers to provide feedback.</w:t>
      </w:r>
    </w:p>
    <w:p w14:paraId="786397F4" w14:textId="77777777" w:rsidR="00201E6E" w:rsidRDefault="00201E6E" w:rsidP="00201E6E">
      <w:pPr>
        <w:rPr>
          <w:rFonts w:eastAsia="Calibri"/>
          <w:iCs/>
          <w:color w:val="auto"/>
          <w:lang w:eastAsia="en-US"/>
        </w:rPr>
      </w:pPr>
      <w:r>
        <w:rPr>
          <w:rFonts w:eastAsia="Calibri"/>
          <w:iCs/>
          <w:color w:val="auto"/>
          <w:lang w:eastAsia="en-US"/>
        </w:rPr>
        <w:t>Consumers said they have access to advocacy services if needed. Advocacy services attend site annually and information relating to i</w:t>
      </w:r>
      <w:r w:rsidRPr="00D24FD2">
        <w:rPr>
          <w:rFonts w:eastAsia="Calibri"/>
          <w:iCs/>
          <w:color w:val="auto"/>
          <w:lang w:eastAsia="en-US"/>
        </w:rPr>
        <w:t>nternal and external complaints processes</w:t>
      </w:r>
      <w:r>
        <w:rPr>
          <w:rFonts w:eastAsia="Calibri"/>
          <w:iCs/>
          <w:color w:val="auto"/>
          <w:lang w:eastAsia="en-US"/>
        </w:rPr>
        <w:t xml:space="preserve"> and advocacy services was observed in communal areas</w:t>
      </w:r>
      <w:r w:rsidRPr="00D24FD2">
        <w:rPr>
          <w:rFonts w:eastAsia="Calibri"/>
          <w:iCs/>
          <w:color w:val="auto"/>
          <w:lang w:eastAsia="en-US"/>
        </w:rPr>
        <w:t>.</w:t>
      </w:r>
    </w:p>
    <w:p w14:paraId="1FC96421" w14:textId="77777777" w:rsidR="00201E6E" w:rsidRDefault="00201E6E" w:rsidP="00201E6E">
      <w:pPr>
        <w:rPr>
          <w:rFonts w:eastAsia="Calibri"/>
          <w:color w:val="auto"/>
          <w:lang w:eastAsia="en-US"/>
        </w:rPr>
      </w:pPr>
      <w:r>
        <w:rPr>
          <w:rFonts w:eastAsia="Calibri"/>
          <w:iCs/>
          <w:color w:val="auto"/>
          <w:lang w:eastAsia="en-US"/>
        </w:rPr>
        <w:t xml:space="preserve">Processes are in place to ensure </w:t>
      </w:r>
      <w:r w:rsidRPr="00373618">
        <w:rPr>
          <w:lang w:eastAsia="en-US"/>
        </w:rPr>
        <w:t>complaints are followed up and appropriate action is taken.</w:t>
      </w:r>
      <w:r w:rsidRPr="009E4F6E">
        <w:rPr>
          <w:rFonts w:eastAsia="Calibri"/>
          <w:iCs/>
          <w:color w:val="auto"/>
          <w:lang w:eastAsia="en-US"/>
        </w:rPr>
        <w:t xml:space="preserve"> </w:t>
      </w:r>
      <w:r w:rsidRPr="00AB1EBF">
        <w:rPr>
          <w:rFonts w:eastAsia="Calibri"/>
          <w:color w:val="auto"/>
          <w:lang w:eastAsia="en-US"/>
        </w:rPr>
        <w:t xml:space="preserve">Consumers and representatives said management </w:t>
      </w:r>
      <w:r>
        <w:rPr>
          <w:rFonts w:eastAsia="Calibri"/>
          <w:color w:val="auto"/>
          <w:lang w:eastAsia="en-US"/>
        </w:rPr>
        <w:t xml:space="preserve">has </w:t>
      </w:r>
      <w:r w:rsidRPr="00AB1EBF">
        <w:rPr>
          <w:rFonts w:eastAsia="Calibri"/>
          <w:color w:val="auto"/>
          <w:lang w:eastAsia="en-US"/>
        </w:rPr>
        <w:t>act</w:t>
      </w:r>
      <w:r>
        <w:rPr>
          <w:rFonts w:eastAsia="Calibri"/>
          <w:color w:val="auto"/>
          <w:lang w:eastAsia="en-US"/>
        </w:rPr>
        <w:t>ed</w:t>
      </w:r>
      <w:r w:rsidRPr="00AB1EBF">
        <w:rPr>
          <w:rFonts w:eastAsia="Calibri"/>
          <w:color w:val="auto"/>
          <w:lang w:eastAsia="en-US"/>
        </w:rPr>
        <w:t xml:space="preserve"> promptly</w:t>
      </w:r>
      <w:r>
        <w:rPr>
          <w:rFonts w:eastAsia="Calibri"/>
          <w:color w:val="auto"/>
          <w:lang w:eastAsia="en-US"/>
        </w:rPr>
        <w:t xml:space="preserve"> and appropriately</w:t>
      </w:r>
      <w:r w:rsidRPr="00AB1EBF">
        <w:rPr>
          <w:rFonts w:eastAsia="Calibri"/>
          <w:color w:val="auto"/>
          <w:lang w:eastAsia="en-US"/>
        </w:rPr>
        <w:t xml:space="preserve"> </w:t>
      </w:r>
      <w:r>
        <w:rPr>
          <w:rFonts w:eastAsia="Calibri"/>
          <w:color w:val="auto"/>
          <w:lang w:eastAsia="en-US"/>
        </w:rPr>
        <w:t>in response</w:t>
      </w:r>
      <w:r w:rsidRPr="00AB1EBF">
        <w:rPr>
          <w:rFonts w:eastAsia="Calibri"/>
          <w:color w:val="auto"/>
          <w:lang w:eastAsia="en-US"/>
        </w:rPr>
        <w:t xml:space="preserve"> to feedback and complaints</w:t>
      </w:r>
      <w:r>
        <w:rPr>
          <w:rFonts w:eastAsia="Calibri"/>
          <w:color w:val="auto"/>
          <w:lang w:eastAsia="en-US"/>
        </w:rPr>
        <w:t xml:space="preserve">, and an apology has been offered as necessary. Staff demonstrated an understanding of open disclosure and how it applies to complaints resolution processes, and provided examples of actions </w:t>
      </w:r>
      <w:r>
        <w:rPr>
          <w:rFonts w:eastAsia="Calibri"/>
          <w:color w:val="auto"/>
          <w:lang w:eastAsia="en-US"/>
        </w:rPr>
        <w:lastRenderedPageBreak/>
        <w:t>taken in response to complaints. One staff has been appointed to oversee complaints and ensure timeframes are met and the complaint is resolved to the satisfaction of the consumer and/or representative. The complaints log is reviewed each month at a minimum.</w:t>
      </w:r>
    </w:p>
    <w:p w14:paraId="0C12FC77" w14:textId="77777777" w:rsidR="00201E6E" w:rsidRDefault="00201E6E" w:rsidP="00201E6E">
      <w:pPr>
        <w:rPr>
          <w:rFonts w:eastAsia="Calibri"/>
          <w:color w:val="auto"/>
          <w:lang w:eastAsia="en-US"/>
        </w:rPr>
      </w:pPr>
      <w:r>
        <w:rPr>
          <w:rFonts w:eastAsia="Calibri"/>
          <w:iCs/>
          <w:color w:val="auto"/>
          <w:lang w:eastAsia="en-US"/>
        </w:rPr>
        <w:t xml:space="preserve">Documentation showed feedback and complaints are recorded and analysed to implement improvements for any trends identified, including establishment of a food focus group and changes to lifestyle activities. The service’s Plan for continuous improvement reflected </w:t>
      </w:r>
      <w:r w:rsidRPr="00CF489B">
        <w:rPr>
          <w:rFonts w:eastAsia="Calibri"/>
          <w:color w:val="auto"/>
          <w:lang w:eastAsia="en-US"/>
        </w:rPr>
        <w:t>feedback from consumers</w:t>
      </w:r>
      <w:r>
        <w:rPr>
          <w:rFonts w:eastAsia="Calibri"/>
          <w:color w:val="auto"/>
          <w:lang w:eastAsia="en-US"/>
        </w:rPr>
        <w:t xml:space="preserve"> and</w:t>
      </w:r>
      <w:r w:rsidRPr="00CF489B">
        <w:rPr>
          <w:rFonts w:eastAsia="Calibri"/>
          <w:color w:val="auto"/>
          <w:lang w:eastAsia="en-US"/>
        </w:rPr>
        <w:t xml:space="preserve"> representatives</w:t>
      </w:r>
      <w:r>
        <w:rPr>
          <w:rFonts w:eastAsia="Calibri"/>
          <w:color w:val="auto"/>
          <w:lang w:eastAsia="en-US"/>
        </w:rPr>
        <w:t>. Consumers provided examples of how the quality of care and services has been improved as a result of feedback and complaints.</w:t>
      </w:r>
    </w:p>
    <w:p w14:paraId="4F6C16BB" w14:textId="77777777" w:rsidR="00201E6E" w:rsidRPr="00D24FD2" w:rsidRDefault="00201E6E" w:rsidP="00201E6E">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00B0D1F0" w14:textId="77777777" w:rsidR="00201E6E" w:rsidRDefault="00201E6E" w:rsidP="00201E6E">
      <w:pPr>
        <w:pStyle w:val="Heading2"/>
      </w:pPr>
      <w:r>
        <w:t>Assessment of Standard 6 Requirements</w:t>
      </w:r>
      <w:r w:rsidRPr="0066387A">
        <w:rPr>
          <w:i/>
          <w:color w:val="0000FF"/>
          <w:sz w:val="24"/>
          <w:szCs w:val="24"/>
        </w:rPr>
        <w:t xml:space="preserve"> </w:t>
      </w:r>
    </w:p>
    <w:p w14:paraId="1A729B0A" w14:textId="77777777" w:rsidR="00201E6E" w:rsidRPr="00506F7F" w:rsidRDefault="00201E6E" w:rsidP="00201E6E">
      <w:pPr>
        <w:pStyle w:val="Heading3"/>
      </w:pPr>
      <w:r w:rsidRPr="00506F7F">
        <w:t>Requirement 6(3)(a)</w:t>
      </w:r>
      <w:r>
        <w:tab/>
        <w:t>Compliant</w:t>
      </w:r>
    </w:p>
    <w:p w14:paraId="39B2809D" w14:textId="77777777" w:rsidR="00201E6E" w:rsidRPr="008D114F" w:rsidRDefault="00201E6E" w:rsidP="00201E6E">
      <w:pPr>
        <w:rPr>
          <w:i/>
        </w:rPr>
      </w:pPr>
      <w:r w:rsidRPr="008D114F">
        <w:rPr>
          <w:i/>
        </w:rPr>
        <w:t>Consumers, their family, friends, carers and others are encouraged and supported to provide feedback and make complaints.</w:t>
      </w:r>
    </w:p>
    <w:p w14:paraId="0FFCCBEF" w14:textId="77777777" w:rsidR="00201E6E" w:rsidRPr="00506F7F" w:rsidRDefault="00201E6E" w:rsidP="00201E6E">
      <w:pPr>
        <w:pStyle w:val="Heading3"/>
      </w:pPr>
      <w:r w:rsidRPr="00506F7F">
        <w:t>Requirement 6(3)(b)</w:t>
      </w:r>
      <w:r>
        <w:tab/>
        <w:t>Compliant</w:t>
      </w:r>
    </w:p>
    <w:p w14:paraId="70285727" w14:textId="77777777" w:rsidR="00201E6E" w:rsidRPr="008D114F" w:rsidRDefault="00201E6E" w:rsidP="00201E6E">
      <w:pPr>
        <w:rPr>
          <w:i/>
        </w:rPr>
      </w:pPr>
      <w:r w:rsidRPr="008D114F">
        <w:rPr>
          <w:i/>
        </w:rPr>
        <w:t>Consumers are made aware of and have access to advocates, language services and other methods for raising and resolving complaints.</w:t>
      </w:r>
    </w:p>
    <w:p w14:paraId="56A4705F" w14:textId="77777777" w:rsidR="00201E6E" w:rsidRPr="00D435F8" w:rsidRDefault="00201E6E" w:rsidP="00201E6E">
      <w:pPr>
        <w:pStyle w:val="Heading3"/>
      </w:pPr>
      <w:r w:rsidRPr="00D435F8">
        <w:t>Requirement 6(3)(c)</w:t>
      </w:r>
      <w:r>
        <w:tab/>
        <w:t>Compliant</w:t>
      </w:r>
    </w:p>
    <w:p w14:paraId="7D77DA6E" w14:textId="77777777" w:rsidR="00201E6E" w:rsidRPr="008D114F" w:rsidRDefault="00201E6E" w:rsidP="00201E6E">
      <w:pPr>
        <w:rPr>
          <w:i/>
        </w:rPr>
      </w:pPr>
      <w:r w:rsidRPr="008D114F">
        <w:rPr>
          <w:i/>
        </w:rPr>
        <w:t>Appropriate action is taken in response to complaints and an open disclosure process is used when things go wrong.</w:t>
      </w:r>
    </w:p>
    <w:p w14:paraId="7A0399B4" w14:textId="77777777" w:rsidR="00201E6E" w:rsidRPr="00D435F8" w:rsidRDefault="00201E6E" w:rsidP="00201E6E">
      <w:pPr>
        <w:pStyle w:val="Heading3"/>
      </w:pPr>
      <w:r w:rsidRPr="00D435F8">
        <w:t>Requirement 6(3)(d)</w:t>
      </w:r>
      <w:r>
        <w:tab/>
        <w:t>Compliant</w:t>
      </w:r>
    </w:p>
    <w:p w14:paraId="772C9662" w14:textId="77777777" w:rsidR="00201E6E" w:rsidRPr="008D114F" w:rsidRDefault="00201E6E" w:rsidP="00201E6E">
      <w:pPr>
        <w:rPr>
          <w:i/>
        </w:rPr>
      </w:pPr>
      <w:r w:rsidRPr="008D114F">
        <w:rPr>
          <w:i/>
        </w:rPr>
        <w:t>Feedback and complaints are reviewed and used to improve the quality of care and services.</w:t>
      </w:r>
    </w:p>
    <w:p w14:paraId="04922185" w14:textId="77777777" w:rsidR="00201E6E" w:rsidRPr="001B3DE8" w:rsidRDefault="00201E6E" w:rsidP="00201E6E"/>
    <w:p w14:paraId="751C9ECA" w14:textId="77777777" w:rsidR="00201E6E" w:rsidRDefault="00201E6E" w:rsidP="00201E6E">
      <w:pPr>
        <w:sectPr w:rsidR="00201E6E" w:rsidSect="00CB3BA9">
          <w:type w:val="continuous"/>
          <w:pgSz w:w="11906" w:h="16838"/>
          <w:pgMar w:top="1701" w:right="1418" w:bottom="1418" w:left="1418" w:header="709" w:footer="397" w:gutter="0"/>
          <w:cols w:space="708"/>
          <w:titlePg/>
          <w:docGrid w:linePitch="360"/>
        </w:sectPr>
      </w:pPr>
    </w:p>
    <w:p w14:paraId="6604A36A" w14:textId="77777777" w:rsidR="00201E6E" w:rsidRDefault="00201E6E" w:rsidP="00201E6E">
      <w:pPr>
        <w:pStyle w:val="Heading1"/>
        <w:tabs>
          <w:tab w:val="right" w:pos="9070"/>
        </w:tabs>
        <w:spacing w:before="560" w:after="640"/>
        <w:rPr>
          <w:color w:val="FFFFFF" w:themeColor="background1"/>
          <w:sz w:val="36"/>
        </w:rPr>
        <w:sectPr w:rsidR="00201E6E"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20CFDE00" wp14:editId="61847C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961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AFE1969" w14:textId="77777777" w:rsidR="00201E6E" w:rsidRPr="000E654D" w:rsidRDefault="00201E6E" w:rsidP="00201E6E">
      <w:pPr>
        <w:pStyle w:val="Heading3"/>
        <w:shd w:val="clear" w:color="auto" w:fill="F2F2F2" w:themeFill="background1" w:themeFillShade="F2"/>
      </w:pPr>
      <w:r w:rsidRPr="000E654D">
        <w:t>Consumer outcome:</w:t>
      </w:r>
    </w:p>
    <w:p w14:paraId="6121AD4E" w14:textId="77777777" w:rsidR="00201E6E" w:rsidRDefault="00201E6E" w:rsidP="00201E6E">
      <w:pPr>
        <w:numPr>
          <w:ilvl w:val="0"/>
          <w:numId w:val="7"/>
        </w:numPr>
        <w:shd w:val="clear" w:color="auto" w:fill="F2F2F2" w:themeFill="background1" w:themeFillShade="F2"/>
      </w:pPr>
      <w:r>
        <w:t>I get quality care and services when I need them from people who are knowledgeable, capable and caring.</w:t>
      </w:r>
    </w:p>
    <w:p w14:paraId="64027335" w14:textId="77777777" w:rsidR="00201E6E" w:rsidRDefault="00201E6E" w:rsidP="00201E6E">
      <w:pPr>
        <w:pStyle w:val="Heading3"/>
        <w:shd w:val="clear" w:color="auto" w:fill="F2F2F2" w:themeFill="background1" w:themeFillShade="F2"/>
      </w:pPr>
      <w:r>
        <w:t>Organisation statement:</w:t>
      </w:r>
    </w:p>
    <w:p w14:paraId="4D0AAB58" w14:textId="77777777" w:rsidR="00201E6E" w:rsidRDefault="00201E6E" w:rsidP="00201E6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5C28CF" w14:textId="77777777" w:rsidR="00201E6E" w:rsidRDefault="00201E6E" w:rsidP="00201E6E">
      <w:pPr>
        <w:pStyle w:val="Heading2"/>
      </w:pPr>
      <w:r>
        <w:t>Assessment of Standard 7</w:t>
      </w:r>
    </w:p>
    <w:p w14:paraId="43965EDF" w14:textId="77777777" w:rsidR="00201E6E" w:rsidRDefault="00201E6E" w:rsidP="00201E6E">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7AC26A66" w14:textId="77777777" w:rsidR="00201E6E" w:rsidRDefault="00201E6E" w:rsidP="00201E6E">
      <w:pPr>
        <w:rPr>
          <w:rFonts w:eastAsia="Calibri"/>
          <w:color w:val="auto"/>
        </w:rPr>
      </w:pPr>
      <w:r>
        <w:rPr>
          <w:rFonts w:eastAsia="Calibri"/>
          <w:color w:val="auto"/>
        </w:rPr>
        <w:t xml:space="preserve">Sampled consumers considered they get quality care and services when they need them, from people who are knowledgeable, capable and caring. </w:t>
      </w:r>
    </w:p>
    <w:p w14:paraId="0F78BFA5" w14:textId="77777777" w:rsidR="00201E6E" w:rsidRDefault="00201E6E" w:rsidP="00201E6E">
      <w:pPr>
        <w:rPr>
          <w:rFonts w:eastAsia="Calibri"/>
          <w:color w:val="auto"/>
        </w:rPr>
      </w:pPr>
      <w:r>
        <w:rPr>
          <w:rFonts w:eastAsia="Calibri"/>
          <w:color w:val="auto"/>
        </w:rPr>
        <w:t>Processes are in place to ensure the number and mix of staffing enables the delivery and management of safe and quality care and services. Overall, consumers, representatives and staff said there are enough staff to meet consumers’ needs. Call bell data for a three-month sampled period showed no significant or extended response times. Management said the data is reviewed monthly and any call bells over 10 minutes are investigated. While staff allocation sheets for a sampled period indicates some unfilled shifts, there was no evidence indicating any impact to consumers.</w:t>
      </w:r>
    </w:p>
    <w:p w14:paraId="265CE8B2" w14:textId="77777777" w:rsidR="00201E6E" w:rsidRDefault="00201E6E" w:rsidP="00201E6E">
      <w:pPr>
        <w:rPr>
          <w:rFonts w:eastAsia="Calibri"/>
          <w:color w:val="auto"/>
          <w:lang w:eastAsia="en-US"/>
        </w:rPr>
      </w:pPr>
      <w:r>
        <w:rPr>
          <w:rFonts w:eastAsia="Calibri"/>
          <w:color w:val="auto"/>
          <w:lang w:eastAsia="en-US"/>
        </w:rPr>
        <w:t>All consumers and representatives interviewed said staff are kind and caring, and consumers are treated with respect. Staff were observed interacting with consumers in a respectful, calm and caring manner. Complaints and compliments data for a six-month sampled period showed two complaints regarding workforce interactions, which resulted in performance management processes being utilised. Overall, complaints and compliments data showed positive feedback regarding staff interactions with consumers.</w:t>
      </w:r>
    </w:p>
    <w:p w14:paraId="5557C0A4" w14:textId="77777777" w:rsidR="00201E6E" w:rsidRDefault="00201E6E" w:rsidP="00201E6E">
      <w:pPr>
        <w:keepNext/>
        <w:widowControl w:val="0"/>
        <w:tabs>
          <w:tab w:val="right" w:pos="9072"/>
        </w:tabs>
        <w:outlineLvl w:val="3"/>
        <w:rPr>
          <w:rFonts w:eastAsia="Calibri"/>
          <w:color w:val="auto"/>
          <w:lang w:eastAsia="en-US"/>
        </w:rPr>
      </w:pPr>
      <w:r>
        <w:rPr>
          <w:rFonts w:eastAsia="Calibri"/>
          <w:color w:val="auto"/>
          <w:lang w:eastAsia="en-US"/>
        </w:rPr>
        <w:t xml:space="preserve">There are </w:t>
      </w:r>
      <w:r w:rsidRPr="002321DF">
        <w:rPr>
          <w:rFonts w:eastAsia="Calibri"/>
          <w:color w:val="auto"/>
          <w:lang w:eastAsia="en-US"/>
        </w:rPr>
        <w:t>systems to identify</w:t>
      </w:r>
      <w:r>
        <w:rPr>
          <w:rFonts w:eastAsia="Calibri"/>
          <w:color w:val="auto"/>
          <w:lang w:eastAsia="en-US"/>
        </w:rPr>
        <w:t xml:space="preserve"> </w:t>
      </w:r>
      <w:r w:rsidRPr="002321DF">
        <w:rPr>
          <w:rFonts w:eastAsia="Calibri"/>
          <w:color w:val="auto"/>
          <w:lang w:eastAsia="en-US"/>
        </w:rPr>
        <w:t xml:space="preserve">if </w:t>
      </w:r>
      <w:r>
        <w:rPr>
          <w:rFonts w:eastAsia="Calibri"/>
          <w:color w:val="auto"/>
          <w:lang w:eastAsia="en-US"/>
        </w:rPr>
        <w:t>staff have</w:t>
      </w:r>
      <w:r w:rsidRPr="002321DF">
        <w:rPr>
          <w:rFonts w:eastAsia="Calibri"/>
          <w:color w:val="auto"/>
          <w:lang w:eastAsia="en-US"/>
        </w:rPr>
        <w:t xml:space="preserve"> the right mix</w:t>
      </w:r>
      <w:r>
        <w:rPr>
          <w:rFonts w:eastAsia="Calibri"/>
          <w:color w:val="auto"/>
          <w:lang w:eastAsia="en-US"/>
        </w:rPr>
        <w:t xml:space="preserve"> </w:t>
      </w:r>
      <w:r w:rsidRPr="002321DF">
        <w:rPr>
          <w:rFonts w:eastAsia="Calibri"/>
          <w:color w:val="auto"/>
          <w:lang w:eastAsia="en-US"/>
        </w:rPr>
        <w:t>of skills, qualifications</w:t>
      </w:r>
      <w:r>
        <w:rPr>
          <w:rFonts w:eastAsia="Calibri"/>
          <w:color w:val="auto"/>
          <w:lang w:eastAsia="en-US"/>
        </w:rPr>
        <w:t xml:space="preserve"> and</w:t>
      </w:r>
      <w:r w:rsidRPr="002321DF">
        <w:rPr>
          <w:rFonts w:eastAsia="Calibri"/>
          <w:color w:val="auto"/>
          <w:lang w:eastAsia="en-US"/>
        </w:rPr>
        <w:t xml:space="preserve"> </w:t>
      </w:r>
      <w:r>
        <w:rPr>
          <w:rFonts w:eastAsia="Calibri"/>
          <w:color w:val="auto"/>
          <w:lang w:eastAsia="en-US"/>
        </w:rPr>
        <w:t>k</w:t>
      </w:r>
      <w:r w:rsidRPr="002321DF">
        <w:rPr>
          <w:rFonts w:eastAsia="Calibri"/>
          <w:color w:val="auto"/>
          <w:lang w:eastAsia="en-US"/>
        </w:rPr>
        <w:t>nowledge</w:t>
      </w:r>
      <w:r>
        <w:rPr>
          <w:rFonts w:eastAsia="Calibri"/>
          <w:color w:val="auto"/>
          <w:lang w:eastAsia="en-US"/>
        </w:rPr>
        <w:t xml:space="preserve"> to perform their roles. The organisation has duty statements that outline minimum qualification requirements and work instructions to guide staff in performing </w:t>
      </w:r>
      <w:r>
        <w:rPr>
          <w:rFonts w:eastAsia="Calibri"/>
          <w:color w:val="auto"/>
          <w:lang w:eastAsia="en-US"/>
        </w:rPr>
        <w:lastRenderedPageBreak/>
        <w:t xml:space="preserve">their roles effectively. Management said training schedules are based on core competencies and monitoring processes are in place to ensure care and services are delivered in line with consumers’ needs. Orientation processes include buddy shifts and mandatory training, and additional training is provided as necessary. Training records show the service maintains relevant and current competencies for staff across all roles.  </w:t>
      </w:r>
    </w:p>
    <w:p w14:paraId="22863476" w14:textId="77777777" w:rsidR="00201E6E" w:rsidRDefault="00201E6E" w:rsidP="00201E6E">
      <w:pPr>
        <w:keepNext/>
        <w:widowControl w:val="0"/>
        <w:tabs>
          <w:tab w:val="right" w:pos="9072"/>
        </w:tabs>
        <w:outlineLvl w:val="3"/>
        <w:rPr>
          <w:color w:val="auto"/>
          <w:lang w:eastAsia="en-US"/>
        </w:rPr>
      </w:pPr>
      <w:r w:rsidRPr="00923DF0">
        <w:rPr>
          <w:color w:val="auto"/>
          <w:lang w:eastAsia="en-US"/>
        </w:rPr>
        <w:t>Staff attend regular professional development or training to improve their knowledge, so they can effectively perform their roles.</w:t>
      </w:r>
      <w:r>
        <w:rPr>
          <w:color w:val="auto"/>
          <w:lang w:eastAsia="en-US"/>
        </w:rPr>
        <w:t xml:space="preserve"> Staff attendance at mandatory training is monitored and specialised training is provided when needed. Staff said they are provided sufficient training to perform their role confidently and competently.</w:t>
      </w:r>
    </w:p>
    <w:p w14:paraId="11976764" w14:textId="77777777" w:rsidR="00201E6E" w:rsidRDefault="00201E6E" w:rsidP="00201E6E">
      <w:pPr>
        <w:keepNext/>
        <w:widowControl w:val="0"/>
        <w:tabs>
          <w:tab w:val="right" w:pos="9072"/>
        </w:tabs>
        <w:outlineLvl w:val="3"/>
        <w:rPr>
          <w:color w:val="auto"/>
          <w:lang w:eastAsia="en-US"/>
        </w:rPr>
      </w:pPr>
      <w:r>
        <w:rPr>
          <w:color w:val="auto"/>
          <w:lang w:eastAsia="en-US"/>
        </w:rPr>
        <w:t xml:space="preserve">Regular assessment, monitoring and review of the performance of the workforce is undertaken. Performance management processes are conducted annually, and is informed by monitoring and complaints from consumers. The service provided evidence of disciplinary action taken when deficits in staff practice have been identified.  </w:t>
      </w:r>
    </w:p>
    <w:p w14:paraId="7866169B" w14:textId="77777777" w:rsidR="00201E6E" w:rsidRPr="009C6F30" w:rsidRDefault="00201E6E" w:rsidP="00201E6E">
      <w:pPr>
        <w:rPr>
          <w:rFonts w:eastAsia="Calibri"/>
        </w:rPr>
      </w:pPr>
      <w:r>
        <w:rPr>
          <w:rFonts w:eastAsia="Calibri"/>
          <w:color w:val="auto"/>
        </w:rPr>
        <w:t>Based on the above evidence, I find the service compliant with all Requirements in Standard 7 Human resources.</w:t>
      </w:r>
    </w:p>
    <w:p w14:paraId="7F7E29BF" w14:textId="77777777" w:rsidR="00201E6E" w:rsidRDefault="00201E6E" w:rsidP="00201E6E">
      <w:pPr>
        <w:pStyle w:val="Heading2"/>
      </w:pPr>
      <w:r>
        <w:t>Assessment of Standard 7 Requirements</w:t>
      </w:r>
      <w:r w:rsidRPr="0066387A">
        <w:rPr>
          <w:i/>
          <w:color w:val="0000FF"/>
          <w:sz w:val="24"/>
          <w:szCs w:val="24"/>
        </w:rPr>
        <w:t xml:space="preserve"> </w:t>
      </w:r>
    </w:p>
    <w:p w14:paraId="261484E4" w14:textId="77777777" w:rsidR="00201E6E" w:rsidRPr="00506F7F" w:rsidRDefault="00201E6E" w:rsidP="00201E6E">
      <w:pPr>
        <w:pStyle w:val="Heading3"/>
      </w:pPr>
      <w:r w:rsidRPr="00506F7F">
        <w:t>Requirement 7(3)(a)</w:t>
      </w:r>
      <w:r>
        <w:tab/>
        <w:t>Compliant</w:t>
      </w:r>
    </w:p>
    <w:p w14:paraId="7C3AE615" w14:textId="77777777" w:rsidR="00201E6E" w:rsidRPr="008D114F" w:rsidRDefault="00201E6E" w:rsidP="00201E6E">
      <w:pPr>
        <w:rPr>
          <w:i/>
        </w:rPr>
      </w:pPr>
      <w:r w:rsidRPr="008D114F">
        <w:rPr>
          <w:i/>
        </w:rPr>
        <w:t>The workforce is planned to enable, and the number and mix of members of the workforce deployed enables, the delivery and management of safe and quality care and services.</w:t>
      </w:r>
    </w:p>
    <w:p w14:paraId="7A99A9DD" w14:textId="77777777" w:rsidR="00201E6E" w:rsidRPr="00506F7F" w:rsidRDefault="00201E6E" w:rsidP="00201E6E">
      <w:pPr>
        <w:pStyle w:val="Heading3"/>
      </w:pPr>
      <w:r w:rsidRPr="00506F7F">
        <w:t>Requirement 7(3)(b)</w:t>
      </w:r>
      <w:r>
        <w:tab/>
        <w:t>Compliant</w:t>
      </w:r>
    </w:p>
    <w:p w14:paraId="74167566" w14:textId="77777777" w:rsidR="00201E6E" w:rsidRPr="008D114F" w:rsidRDefault="00201E6E" w:rsidP="00201E6E">
      <w:pPr>
        <w:rPr>
          <w:i/>
        </w:rPr>
      </w:pPr>
      <w:r w:rsidRPr="008D114F">
        <w:rPr>
          <w:i/>
        </w:rPr>
        <w:t>Workforce interactions with consumers are kind, caring and respectful of each consumer’s identity, culture and diversity.</w:t>
      </w:r>
    </w:p>
    <w:p w14:paraId="1CA2BC79" w14:textId="77777777" w:rsidR="00201E6E" w:rsidRPr="00095CD4" w:rsidRDefault="00201E6E" w:rsidP="00201E6E">
      <w:pPr>
        <w:pStyle w:val="Heading3"/>
      </w:pPr>
      <w:r w:rsidRPr="00095CD4">
        <w:t>Requirement 7(3)(c)</w:t>
      </w:r>
      <w:r>
        <w:tab/>
        <w:t>Compliant</w:t>
      </w:r>
    </w:p>
    <w:p w14:paraId="2A252F85" w14:textId="77777777" w:rsidR="00201E6E" w:rsidRPr="008D114F" w:rsidRDefault="00201E6E" w:rsidP="00201E6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F9CD8AE" w14:textId="77777777" w:rsidR="00201E6E" w:rsidRPr="00095CD4" w:rsidRDefault="00201E6E" w:rsidP="00201E6E">
      <w:pPr>
        <w:pStyle w:val="Heading3"/>
      </w:pPr>
      <w:r w:rsidRPr="00095CD4">
        <w:t>Requirement 7(3)(d)</w:t>
      </w:r>
      <w:r>
        <w:tab/>
        <w:t>Compliant</w:t>
      </w:r>
    </w:p>
    <w:p w14:paraId="6F318378" w14:textId="77777777" w:rsidR="00201E6E" w:rsidRPr="008D114F" w:rsidRDefault="00201E6E" w:rsidP="00201E6E">
      <w:pPr>
        <w:rPr>
          <w:i/>
        </w:rPr>
      </w:pPr>
      <w:r w:rsidRPr="008D114F">
        <w:rPr>
          <w:i/>
        </w:rPr>
        <w:t>The workforce is recruited, trained, equipped and supported to deliver the outcomes required by these standards.</w:t>
      </w:r>
    </w:p>
    <w:p w14:paraId="598D80F6" w14:textId="77777777" w:rsidR="00201E6E" w:rsidRPr="00095CD4" w:rsidRDefault="00201E6E" w:rsidP="00201E6E">
      <w:pPr>
        <w:pStyle w:val="Heading3"/>
      </w:pPr>
      <w:r w:rsidRPr="00095CD4">
        <w:lastRenderedPageBreak/>
        <w:t>Requirement 7(3)(e)</w:t>
      </w:r>
      <w:r>
        <w:tab/>
        <w:t>Compliant</w:t>
      </w:r>
    </w:p>
    <w:p w14:paraId="24994CA3" w14:textId="77777777" w:rsidR="00201E6E" w:rsidRPr="008D114F" w:rsidRDefault="00201E6E" w:rsidP="00201E6E">
      <w:pPr>
        <w:rPr>
          <w:i/>
        </w:rPr>
      </w:pPr>
      <w:r w:rsidRPr="008D114F">
        <w:rPr>
          <w:i/>
        </w:rPr>
        <w:t>Regular assessment, monitoring and review of the performance of each member of the workforce is undertaken.</w:t>
      </w:r>
    </w:p>
    <w:p w14:paraId="281DD8F1" w14:textId="77777777" w:rsidR="00201E6E" w:rsidRPr="00506F7F" w:rsidRDefault="00201E6E" w:rsidP="00201E6E"/>
    <w:p w14:paraId="1C185338" w14:textId="77777777" w:rsidR="00201E6E" w:rsidRDefault="00201E6E" w:rsidP="00201E6E">
      <w:pPr>
        <w:sectPr w:rsidR="00201E6E" w:rsidSect="00CB3BA9">
          <w:type w:val="continuous"/>
          <w:pgSz w:w="11906" w:h="16838"/>
          <w:pgMar w:top="1701" w:right="1418" w:bottom="1418" w:left="1418" w:header="709" w:footer="397" w:gutter="0"/>
          <w:cols w:space="708"/>
          <w:titlePg/>
          <w:docGrid w:linePitch="360"/>
        </w:sectPr>
      </w:pPr>
    </w:p>
    <w:p w14:paraId="6C3D51A0" w14:textId="77777777" w:rsidR="00201E6E" w:rsidRDefault="00201E6E" w:rsidP="00201E6E">
      <w:pPr>
        <w:pStyle w:val="Heading1"/>
        <w:tabs>
          <w:tab w:val="right" w:pos="9070"/>
        </w:tabs>
        <w:spacing w:before="560" w:after="640"/>
        <w:rPr>
          <w:color w:val="FFFFFF" w:themeColor="background1"/>
          <w:sz w:val="36"/>
        </w:rPr>
        <w:sectPr w:rsidR="00201E6E"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2B35215" wp14:editId="2460B22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341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7714F81" w14:textId="77777777" w:rsidR="00201E6E" w:rsidRPr="00FD1B02" w:rsidRDefault="00201E6E" w:rsidP="00201E6E">
      <w:pPr>
        <w:pStyle w:val="Heading3"/>
        <w:shd w:val="clear" w:color="auto" w:fill="F2F2F2" w:themeFill="background1" w:themeFillShade="F2"/>
      </w:pPr>
      <w:r w:rsidRPr="008312AC">
        <w:t>Consumer</w:t>
      </w:r>
      <w:r w:rsidRPr="00FD1B02">
        <w:t xml:space="preserve"> outcome:</w:t>
      </w:r>
    </w:p>
    <w:p w14:paraId="2103BC64" w14:textId="77777777" w:rsidR="00201E6E" w:rsidRDefault="00201E6E" w:rsidP="00201E6E">
      <w:pPr>
        <w:numPr>
          <w:ilvl w:val="0"/>
          <w:numId w:val="8"/>
        </w:numPr>
        <w:shd w:val="clear" w:color="auto" w:fill="F2F2F2" w:themeFill="background1" w:themeFillShade="F2"/>
      </w:pPr>
      <w:r>
        <w:t>I am confident the organisation is well run. I can partner in improving the delivery of care and services.</w:t>
      </w:r>
    </w:p>
    <w:p w14:paraId="275F0878" w14:textId="77777777" w:rsidR="00201E6E" w:rsidRDefault="00201E6E" w:rsidP="00201E6E">
      <w:pPr>
        <w:pStyle w:val="Heading3"/>
        <w:shd w:val="clear" w:color="auto" w:fill="F2F2F2" w:themeFill="background1" w:themeFillShade="F2"/>
      </w:pPr>
      <w:r>
        <w:t>Organisation statement:</w:t>
      </w:r>
    </w:p>
    <w:p w14:paraId="03D4A9A8" w14:textId="77777777" w:rsidR="00201E6E" w:rsidRDefault="00201E6E" w:rsidP="00201E6E">
      <w:pPr>
        <w:numPr>
          <w:ilvl w:val="0"/>
          <w:numId w:val="8"/>
        </w:numPr>
        <w:shd w:val="clear" w:color="auto" w:fill="F2F2F2" w:themeFill="background1" w:themeFillShade="F2"/>
      </w:pPr>
      <w:r>
        <w:t>The organisation’s governing body is accountable for the delivery of safe and quality care and services.</w:t>
      </w:r>
    </w:p>
    <w:p w14:paraId="107D3F24" w14:textId="77777777" w:rsidR="00201E6E" w:rsidRDefault="00201E6E" w:rsidP="00201E6E">
      <w:pPr>
        <w:pStyle w:val="Heading2"/>
      </w:pPr>
      <w:r>
        <w:t>Assessment of Standard 8</w:t>
      </w:r>
    </w:p>
    <w:p w14:paraId="2FEC08E4" w14:textId="77777777" w:rsidR="00201E6E" w:rsidRDefault="00201E6E" w:rsidP="00201E6E">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0D1DF13E" w14:textId="77777777" w:rsidR="00201E6E" w:rsidRDefault="00201E6E" w:rsidP="00201E6E">
      <w:pPr>
        <w:rPr>
          <w:rFonts w:eastAsia="Calibri"/>
          <w:lang w:eastAsia="en-US"/>
        </w:rPr>
      </w:pPr>
      <w:r>
        <w:t>Overall, c</w:t>
      </w:r>
      <w:r>
        <w:rPr>
          <w:rFonts w:eastAsia="Calibri"/>
          <w:lang w:eastAsia="en-US"/>
        </w:rPr>
        <w:t xml:space="preserve">onsumers sampled considered the organisation is well run </w:t>
      </w:r>
      <w:r w:rsidRPr="00FD6E39">
        <w:rPr>
          <w:rFonts w:eastAsiaTheme="minorHAnsi"/>
          <w:color w:val="auto"/>
        </w:rPr>
        <w:t>and they can partner in improving the delivery of care and services.</w:t>
      </w:r>
      <w:r>
        <w:rPr>
          <w:rFonts w:eastAsia="Calibri"/>
          <w:lang w:eastAsia="en-US"/>
        </w:rPr>
        <w:t xml:space="preserve"> </w:t>
      </w:r>
    </w:p>
    <w:p w14:paraId="50BC85E7" w14:textId="77777777" w:rsidR="00201E6E" w:rsidRDefault="00201E6E" w:rsidP="00201E6E">
      <w:pPr>
        <w:rPr>
          <w:color w:val="000000" w:themeColor="text1"/>
        </w:rPr>
      </w:pPr>
      <w:r w:rsidRPr="009E1FCF">
        <w:rPr>
          <w:color w:val="000000" w:themeColor="text1"/>
        </w:rPr>
        <w:t xml:space="preserve">Consumers and representatives interviewed felt encouraged to make contributions to the way that </w:t>
      </w:r>
      <w:r>
        <w:rPr>
          <w:color w:val="000000" w:themeColor="text1"/>
        </w:rPr>
        <w:t xml:space="preserve">consumers’ </w:t>
      </w:r>
      <w:r w:rsidRPr="009E1FCF">
        <w:rPr>
          <w:color w:val="000000" w:themeColor="text1"/>
        </w:rPr>
        <w:t xml:space="preserve">care and services are delivered. </w:t>
      </w:r>
      <w:r>
        <w:rPr>
          <w:color w:val="000000" w:themeColor="text1"/>
        </w:rPr>
        <w:t>Feedback from consumers and representatives is sought via feedback and complaints processes, consumer and collaboration committee meetings, surveys and care plan review processes. The service’s Plan for continuous improvement includes evidence of improvements that have resulted from consumer engagement.</w:t>
      </w:r>
      <w:r w:rsidRPr="009E1FCF">
        <w:rPr>
          <w:color w:val="000000" w:themeColor="text1"/>
        </w:rPr>
        <w:t xml:space="preserve"> </w:t>
      </w:r>
    </w:p>
    <w:p w14:paraId="6B69D977" w14:textId="77777777" w:rsidR="00201E6E" w:rsidRDefault="00201E6E" w:rsidP="00201E6E">
      <w:pPr>
        <w:rPr>
          <w:color w:val="auto"/>
        </w:rPr>
      </w:pPr>
      <w:r w:rsidRPr="00884755">
        <w:rPr>
          <w:color w:val="auto"/>
        </w:rPr>
        <w:t>The governing body</w:t>
      </w:r>
      <w:r>
        <w:rPr>
          <w:color w:val="auto"/>
        </w:rPr>
        <w:t xml:space="preserve"> promotes a culture of safe, inclusive and quality care and services and is accountable for their deliver by overseeing incident data, issues, feedback, improvements, risk, complaints continuous improvement and human resources. </w:t>
      </w:r>
    </w:p>
    <w:p w14:paraId="56C88F4F" w14:textId="77777777" w:rsidR="00201E6E" w:rsidRDefault="00201E6E" w:rsidP="00201E6E">
      <w:pPr>
        <w:rPr>
          <w:rFonts w:eastAsia="Calibri"/>
          <w:lang w:eastAsia="en-US"/>
        </w:rPr>
      </w:pPr>
      <w:r>
        <w:rPr>
          <w:rFonts w:eastAsia="Calibri"/>
          <w:lang w:eastAsia="en-US"/>
        </w:rPr>
        <w:t xml:space="preserve">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 impact or high prevalence risks, identifying and responding to abuse and neglect and supporting consumers to live the best life they can. </w:t>
      </w:r>
    </w:p>
    <w:p w14:paraId="672EA4E3" w14:textId="77777777" w:rsidR="00201E6E" w:rsidRDefault="00201E6E" w:rsidP="00201E6E">
      <w:pPr>
        <w:rPr>
          <w:color w:val="auto"/>
        </w:rPr>
      </w:pPr>
      <w:r>
        <w:rPr>
          <w:color w:val="auto"/>
        </w:rPr>
        <w:lastRenderedPageBreak/>
        <w:t xml:space="preserve">The organisation’s clinical governance framework guides staff, including in relation to minimising the use of restraint, open disclosure and antimicrobial stewardship. Monitoring, trending and analysis of antibiotic use is undertaken to ensure it is used minimally and in accordance with best practice guidelines. Consumers subject to restrictive practices have a Behaviour support plan and are continually monitored and evaluated during clinical/risk meetings. </w:t>
      </w:r>
    </w:p>
    <w:p w14:paraId="0378747B" w14:textId="77777777" w:rsidR="00201E6E" w:rsidRDefault="00201E6E" w:rsidP="00201E6E">
      <w:pPr>
        <w:rPr>
          <w:rFonts w:eastAsia="Calibri"/>
          <w:lang w:eastAsia="en-US"/>
        </w:rPr>
      </w:pPr>
      <w:r>
        <w:rPr>
          <w:rFonts w:eastAsia="Calibri"/>
          <w:lang w:eastAsia="en-US"/>
        </w:rPr>
        <w:t>Based on the above evidence, I find the service compliant with all Requirements in Standard 8 Organisational governance.</w:t>
      </w:r>
    </w:p>
    <w:p w14:paraId="3F194842" w14:textId="77777777" w:rsidR="00201E6E" w:rsidRDefault="00201E6E" w:rsidP="00201E6E">
      <w:pPr>
        <w:pStyle w:val="Heading2"/>
      </w:pPr>
      <w:r>
        <w:t>Assessment of Standard 8 Requirements</w:t>
      </w:r>
      <w:r w:rsidRPr="0066387A">
        <w:rPr>
          <w:i/>
          <w:color w:val="0000FF"/>
          <w:sz w:val="24"/>
          <w:szCs w:val="24"/>
        </w:rPr>
        <w:t xml:space="preserve"> </w:t>
      </w:r>
    </w:p>
    <w:p w14:paraId="47F5E0F2" w14:textId="77777777" w:rsidR="00201E6E" w:rsidRPr="00506F7F" w:rsidRDefault="00201E6E" w:rsidP="00201E6E">
      <w:pPr>
        <w:pStyle w:val="Heading3"/>
      </w:pPr>
      <w:r w:rsidRPr="00506F7F">
        <w:t>Requirement 8(3)(a)</w:t>
      </w:r>
      <w:r w:rsidRPr="00506F7F">
        <w:tab/>
        <w:t>Compliant</w:t>
      </w:r>
    </w:p>
    <w:p w14:paraId="3EC37D01" w14:textId="77777777" w:rsidR="00201E6E" w:rsidRPr="008D114F" w:rsidRDefault="00201E6E" w:rsidP="00201E6E">
      <w:pPr>
        <w:rPr>
          <w:i/>
        </w:rPr>
      </w:pPr>
      <w:r w:rsidRPr="008D114F">
        <w:rPr>
          <w:i/>
        </w:rPr>
        <w:t>Consumers are engaged in the development, delivery and evaluation of care and services and are supported in that engagement.</w:t>
      </w:r>
    </w:p>
    <w:p w14:paraId="6C9F6813" w14:textId="77777777" w:rsidR="00201E6E" w:rsidRPr="00095CD4" w:rsidRDefault="00201E6E" w:rsidP="00201E6E">
      <w:pPr>
        <w:pStyle w:val="Heading3"/>
      </w:pPr>
      <w:r w:rsidRPr="00095CD4">
        <w:t>Requirement 8(3)(b)</w:t>
      </w:r>
      <w:r>
        <w:tab/>
        <w:t>Compliant</w:t>
      </w:r>
    </w:p>
    <w:p w14:paraId="3A68A381" w14:textId="77777777" w:rsidR="00201E6E" w:rsidRPr="008D114F" w:rsidRDefault="00201E6E" w:rsidP="00201E6E">
      <w:pPr>
        <w:rPr>
          <w:i/>
        </w:rPr>
      </w:pPr>
      <w:r w:rsidRPr="008D114F">
        <w:rPr>
          <w:i/>
        </w:rPr>
        <w:t>The organisation’s governing body promotes a culture of safe, inclusive and quality care and services and is accountable for their delivery.</w:t>
      </w:r>
    </w:p>
    <w:p w14:paraId="5B55566A" w14:textId="77777777" w:rsidR="00201E6E" w:rsidRPr="00506F7F" w:rsidRDefault="00201E6E" w:rsidP="00201E6E">
      <w:pPr>
        <w:pStyle w:val="Heading3"/>
      </w:pPr>
      <w:r w:rsidRPr="00506F7F">
        <w:t>Requirement 8(3)(c)</w:t>
      </w:r>
      <w:r>
        <w:tab/>
        <w:t>Compliant</w:t>
      </w:r>
    </w:p>
    <w:p w14:paraId="73E11671" w14:textId="77777777" w:rsidR="00201E6E" w:rsidRPr="008D114F" w:rsidRDefault="00201E6E" w:rsidP="00201E6E">
      <w:pPr>
        <w:rPr>
          <w:i/>
        </w:rPr>
      </w:pPr>
      <w:r w:rsidRPr="008D114F">
        <w:rPr>
          <w:i/>
        </w:rPr>
        <w:t>Effective organisation wide governance systems relating to the following:</w:t>
      </w:r>
    </w:p>
    <w:p w14:paraId="1D26E982" w14:textId="77777777" w:rsidR="00201E6E" w:rsidRPr="008D114F" w:rsidRDefault="00201E6E" w:rsidP="00201E6E">
      <w:pPr>
        <w:numPr>
          <w:ilvl w:val="0"/>
          <w:numId w:val="28"/>
        </w:numPr>
        <w:tabs>
          <w:tab w:val="right" w:pos="9026"/>
        </w:tabs>
        <w:spacing w:before="0" w:after="0"/>
        <w:ind w:left="567" w:hanging="425"/>
        <w:outlineLvl w:val="4"/>
        <w:rPr>
          <w:i/>
        </w:rPr>
      </w:pPr>
      <w:r w:rsidRPr="008D114F">
        <w:rPr>
          <w:i/>
        </w:rPr>
        <w:t>information management;</w:t>
      </w:r>
    </w:p>
    <w:p w14:paraId="78D8EED3" w14:textId="77777777" w:rsidR="00201E6E" w:rsidRPr="008D114F" w:rsidRDefault="00201E6E" w:rsidP="00201E6E">
      <w:pPr>
        <w:numPr>
          <w:ilvl w:val="0"/>
          <w:numId w:val="28"/>
        </w:numPr>
        <w:tabs>
          <w:tab w:val="right" w:pos="9026"/>
        </w:tabs>
        <w:spacing w:before="0" w:after="0"/>
        <w:ind w:left="567" w:hanging="425"/>
        <w:outlineLvl w:val="4"/>
        <w:rPr>
          <w:i/>
        </w:rPr>
      </w:pPr>
      <w:r w:rsidRPr="008D114F">
        <w:rPr>
          <w:i/>
        </w:rPr>
        <w:t>continuous improvement;</w:t>
      </w:r>
    </w:p>
    <w:p w14:paraId="354F033F" w14:textId="77777777" w:rsidR="00201E6E" w:rsidRPr="008D114F" w:rsidRDefault="00201E6E" w:rsidP="00201E6E">
      <w:pPr>
        <w:numPr>
          <w:ilvl w:val="0"/>
          <w:numId w:val="28"/>
        </w:numPr>
        <w:tabs>
          <w:tab w:val="right" w:pos="9026"/>
        </w:tabs>
        <w:spacing w:before="0" w:after="0"/>
        <w:ind w:left="567" w:hanging="425"/>
        <w:outlineLvl w:val="4"/>
        <w:rPr>
          <w:i/>
        </w:rPr>
      </w:pPr>
      <w:r w:rsidRPr="008D114F">
        <w:rPr>
          <w:i/>
        </w:rPr>
        <w:t>financial governance;</w:t>
      </w:r>
    </w:p>
    <w:p w14:paraId="333C65A0" w14:textId="77777777" w:rsidR="00201E6E" w:rsidRPr="008D114F" w:rsidRDefault="00201E6E" w:rsidP="00201E6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136785" w14:textId="77777777" w:rsidR="00201E6E" w:rsidRPr="008D114F" w:rsidRDefault="00201E6E" w:rsidP="00201E6E">
      <w:pPr>
        <w:numPr>
          <w:ilvl w:val="0"/>
          <w:numId w:val="28"/>
        </w:numPr>
        <w:tabs>
          <w:tab w:val="right" w:pos="9026"/>
        </w:tabs>
        <w:spacing w:before="0" w:after="0"/>
        <w:ind w:left="567" w:hanging="425"/>
        <w:outlineLvl w:val="4"/>
        <w:rPr>
          <w:i/>
        </w:rPr>
      </w:pPr>
      <w:r w:rsidRPr="008D114F">
        <w:rPr>
          <w:i/>
        </w:rPr>
        <w:t>regulatory compliance;</w:t>
      </w:r>
    </w:p>
    <w:p w14:paraId="16771C3B" w14:textId="77777777" w:rsidR="00201E6E" w:rsidRPr="008D114F" w:rsidRDefault="00201E6E" w:rsidP="00201E6E">
      <w:pPr>
        <w:numPr>
          <w:ilvl w:val="0"/>
          <w:numId w:val="28"/>
        </w:numPr>
        <w:tabs>
          <w:tab w:val="right" w:pos="9026"/>
        </w:tabs>
        <w:spacing w:before="0" w:after="0"/>
        <w:ind w:left="567" w:hanging="425"/>
        <w:outlineLvl w:val="4"/>
        <w:rPr>
          <w:i/>
        </w:rPr>
      </w:pPr>
      <w:r w:rsidRPr="008D114F">
        <w:rPr>
          <w:i/>
        </w:rPr>
        <w:t>feedback and complaints.</w:t>
      </w:r>
    </w:p>
    <w:p w14:paraId="7282BEC6" w14:textId="77777777" w:rsidR="00201E6E" w:rsidRPr="00506F7F" w:rsidRDefault="00201E6E" w:rsidP="00201E6E">
      <w:pPr>
        <w:pStyle w:val="Heading3"/>
      </w:pPr>
      <w:r w:rsidRPr="00506F7F">
        <w:t>Requirement 8(3)(d)</w:t>
      </w:r>
      <w:r>
        <w:tab/>
        <w:t>Compliant</w:t>
      </w:r>
    </w:p>
    <w:p w14:paraId="1CDDACBD" w14:textId="77777777" w:rsidR="00201E6E" w:rsidRPr="008D114F" w:rsidRDefault="00201E6E" w:rsidP="00201E6E">
      <w:pPr>
        <w:rPr>
          <w:i/>
        </w:rPr>
      </w:pPr>
      <w:r w:rsidRPr="008D114F">
        <w:rPr>
          <w:i/>
        </w:rPr>
        <w:t>Effective risk management systems and practices, including but not limited to the following:</w:t>
      </w:r>
    </w:p>
    <w:p w14:paraId="7F389D68" w14:textId="77777777" w:rsidR="00201E6E" w:rsidRPr="008D114F" w:rsidRDefault="00201E6E" w:rsidP="00201E6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9FB9B50" w14:textId="77777777" w:rsidR="00201E6E" w:rsidRPr="008D114F" w:rsidRDefault="00201E6E" w:rsidP="00201E6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48221B6" w14:textId="77777777" w:rsidR="00201E6E" w:rsidRDefault="00201E6E" w:rsidP="00201E6E">
      <w:pPr>
        <w:numPr>
          <w:ilvl w:val="0"/>
          <w:numId w:val="29"/>
        </w:numPr>
        <w:tabs>
          <w:tab w:val="right" w:pos="9026"/>
        </w:tabs>
        <w:spacing w:before="0" w:after="0"/>
        <w:ind w:left="567" w:hanging="425"/>
        <w:outlineLvl w:val="4"/>
        <w:rPr>
          <w:i/>
        </w:rPr>
      </w:pPr>
      <w:r w:rsidRPr="008D114F">
        <w:rPr>
          <w:i/>
        </w:rPr>
        <w:t>supporting consumers to live the best life they can</w:t>
      </w:r>
    </w:p>
    <w:p w14:paraId="0F53E7D6" w14:textId="77777777" w:rsidR="00201E6E" w:rsidRPr="008D114F" w:rsidRDefault="00201E6E" w:rsidP="00201E6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F1B05F" w14:textId="77777777" w:rsidR="00201E6E" w:rsidRPr="00506F7F" w:rsidRDefault="00201E6E" w:rsidP="00201E6E">
      <w:pPr>
        <w:pStyle w:val="Heading3"/>
      </w:pPr>
      <w:r w:rsidRPr="00506F7F">
        <w:lastRenderedPageBreak/>
        <w:t>Requirement 8(3)(e)</w:t>
      </w:r>
      <w:r>
        <w:tab/>
        <w:t>Compliant</w:t>
      </w:r>
    </w:p>
    <w:p w14:paraId="7307E5C1" w14:textId="77777777" w:rsidR="00201E6E" w:rsidRPr="008D114F" w:rsidRDefault="00201E6E" w:rsidP="00201E6E">
      <w:pPr>
        <w:rPr>
          <w:i/>
        </w:rPr>
      </w:pPr>
      <w:r w:rsidRPr="008D114F">
        <w:rPr>
          <w:i/>
        </w:rPr>
        <w:t>Where clinical care is provided—a clinical governance framework, including but not limited to the following:</w:t>
      </w:r>
    </w:p>
    <w:p w14:paraId="110614A1" w14:textId="77777777" w:rsidR="00201E6E" w:rsidRPr="008D114F" w:rsidRDefault="00201E6E" w:rsidP="00201E6E">
      <w:pPr>
        <w:numPr>
          <w:ilvl w:val="0"/>
          <w:numId w:val="30"/>
        </w:numPr>
        <w:tabs>
          <w:tab w:val="right" w:pos="9026"/>
        </w:tabs>
        <w:spacing w:before="0" w:after="0"/>
        <w:ind w:left="567" w:hanging="425"/>
        <w:outlineLvl w:val="4"/>
        <w:rPr>
          <w:i/>
        </w:rPr>
      </w:pPr>
      <w:r w:rsidRPr="008D114F">
        <w:rPr>
          <w:i/>
        </w:rPr>
        <w:t>antimicrobial stewardship;</w:t>
      </w:r>
    </w:p>
    <w:p w14:paraId="31520D2D" w14:textId="77777777" w:rsidR="00201E6E" w:rsidRPr="008D114F" w:rsidRDefault="00201E6E" w:rsidP="00201E6E">
      <w:pPr>
        <w:numPr>
          <w:ilvl w:val="0"/>
          <w:numId w:val="30"/>
        </w:numPr>
        <w:tabs>
          <w:tab w:val="right" w:pos="9026"/>
        </w:tabs>
        <w:spacing w:before="0" w:after="0"/>
        <w:ind w:left="567" w:hanging="425"/>
        <w:outlineLvl w:val="4"/>
        <w:rPr>
          <w:i/>
        </w:rPr>
      </w:pPr>
      <w:r w:rsidRPr="008D114F">
        <w:rPr>
          <w:i/>
        </w:rPr>
        <w:t>minimising the use of restraint;</w:t>
      </w:r>
    </w:p>
    <w:p w14:paraId="33D04307" w14:textId="77777777" w:rsidR="00201E6E" w:rsidRPr="008D114F" w:rsidRDefault="00201E6E" w:rsidP="00201E6E">
      <w:pPr>
        <w:numPr>
          <w:ilvl w:val="0"/>
          <w:numId w:val="30"/>
        </w:numPr>
        <w:tabs>
          <w:tab w:val="right" w:pos="9026"/>
        </w:tabs>
        <w:spacing w:before="0" w:after="0"/>
        <w:ind w:left="567" w:hanging="425"/>
        <w:outlineLvl w:val="4"/>
        <w:rPr>
          <w:i/>
        </w:rPr>
      </w:pPr>
      <w:r w:rsidRPr="008D114F">
        <w:rPr>
          <w:i/>
        </w:rPr>
        <w:t>open disclosure.</w:t>
      </w:r>
    </w:p>
    <w:p w14:paraId="57A8288D" w14:textId="77777777" w:rsidR="00201E6E" w:rsidRPr="00154403" w:rsidRDefault="00201E6E" w:rsidP="00201E6E"/>
    <w:p w14:paraId="69288E39" w14:textId="77777777" w:rsidR="00201E6E" w:rsidRDefault="00201E6E" w:rsidP="00201E6E">
      <w:pPr>
        <w:tabs>
          <w:tab w:val="right" w:pos="9026"/>
        </w:tabs>
        <w:sectPr w:rsidR="00201E6E" w:rsidSect="008D7780">
          <w:type w:val="continuous"/>
          <w:pgSz w:w="11906" w:h="16838"/>
          <w:pgMar w:top="1701" w:right="1418" w:bottom="1418" w:left="1418" w:header="709" w:footer="397" w:gutter="0"/>
          <w:cols w:space="708"/>
          <w:docGrid w:linePitch="360"/>
        </w:sectPr>
      </w:pPr>
    </w:p>
    <w:p w14:paraId="53E51B37" w14:textId="77777777" w:rsidR="00201E6E" w:rsidRDefault="00201E6E" w:rsidP="00201E6E">
      <w:pPr>
        <w:pStyle w:val="Heading1"/>
      </w:pPr>
      <w:r>
        <w:lastRenderedPageBreak/>
        <w:t>Areas for improvement</w:t>
      </w:r>
    </w:p>
    <w:p w14:paraId="1751E626" w14:textId="77777777" w:rsidR="00201E6E" w:rsidRDefault="00201E6E" w:rsidP="00201E6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F6F920" w14:textId="77777777" w:rsidR="00201E6E" w:rsidRPr="00706618" w:rsidRDefault="00201E6E" w:rsidP="00201E6E">
      <w:pPr>
        <w:rPr>
          <w:b/>
        </w:rPr>
      </w:pPr>
      <w:r w:rsidRPr="00706618">
        <w:rPr>
          <w:b/>
        </w:rPr>
        <w:t>Standard 1 Requirement (3)(d)</w:t>
      </w:r>
    </w:p>
    <w:p w14:paraId="0CC018BE" w14:textId="77777777" w:rsidR="00201E6E" w:rsidRPr="00706618" w:rsidRDefault="00201E6E" w:rsidP="00201E6E">
      <w:pPr>
        <w:pStyle w:val="ListBullet"/>
      </w:pPr>
      <w:r w:rsidRPr="00706618">
        <w:t xml:space="preserve">Ensure consumers are </w:t>
      </w:r>
      <w:r>
        <w:t xml:space="preserve">safely </w:t>
      </w:r>
      <w:r w:rsidRPr="00706618">
        <w:t>supported to take risks</w:t>
      </w:r>
      <w:r>
        <w:t xml:space="preserve"> by implementing management strategies proportionate to the risk. </w:t>
      </w:r>
      <w:r w:rsidRPr="00706618">
        <w:t xml:space="preserve"> </w:t>
      </w:r>
    </w:p>
    <w:p w14:paraId="4081FBE1" w14:textId="77777777" w:rsidR="00201E6E" w:rsidRDefault="00201E6E" w:rsidP="00201E6E">
      <w:pPr>
        <w:pStyle w:val="ListBullet"/>
      </w:pPr>
      <w:r w:rsidRPr="00706618">
        <w:t xml:space="preserve">Review processes, policies and procedures relating to </w:t>
      </w:r>
      <w:r>
        <w:t>dignity of risk</w:t>
      </w:r>
      <w:r w:rsidRPr="00706618">
        <w:t xml:space="preserve">. </w:t>
      </w:r>
    </w:p>
    <w:p w14:paraId="55A8ABD2" w14:textId="77777777" w:rsidR="00201E6E" w:rsidRPr="00706618" w:rsidRDefault="00201E6E" w:rsidP="00201E6E">
      <w:pPr>
        <w:pStyle w:val="ListBullet"/>
      </w:pPr>
      <w:r>
        <w:t xml:space="preserve">Ensure staff understand, and implement monitoring processes to ensure the staff follow, the organisation’s processes, policies and procedures relating to dignity of risk. </w:t>
      </w:r>
    </w:p>
    <w:p w14:paraId="42D48343" w14:textId="77777777" w:rsidR="00201E6E" w:rsidRPr="00095CD4" w:rsidRDefault="00201E6E" w:rsidP="00201E6E">
      <w:pPr>
        <w:pStyle w:val="ListBullet"/>
        <w:numPr>
          <w:ilvl w:val="0"/>
          <w:numId w:val="0"/>
        </w:numPr>
      </w:pPr>
    </w:p>
    <w:p w14:paraId="5348B1B4" w14:textId="77777777" w:rsidR="00A3716D" w:rsidRPr="00201E6E" w:rsidRDefault="005B0E1A" w:rsidP="00201E6E"/>
    <w:sectPr w:rsidR="00A3716D" w:rsidRPr="00201E6E"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B1DF" w14:textId="77777777" w:rsidR="00062972" w:rsidRDefault="00201E6E">
      <w:pPr>
        <w:spacing w:before="0" w:after="0" w:line="240" w:lineRule="auto"/>
      </w:pPr>
      <w:r>
        <w:separator/>
      </w:r>
    </w:p>
  </w:endnote>
  <w:endnote w:type="continuationSeparator" w:id="0">
    <w:p w14:paraId="5348B1E1" w14:textId="77777777" w:rsidR="00062972" w:rsidRDefault="00201E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7BE2" w14:textId="77777777" w:rsidR="00201E6E" w:rsidRPr="009A1F1B" w:rsidRDefault="00201E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026DE8" w14:textId="77777777" w:rsidR="00201E6E" w:rsidRPr="00C72FFB" w:rsidRDefault="00201E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Tanunda Lutheran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3F5133" w14:textId="77777777" w:rsidR="00201E6E" w:rsidRPr="00C72FFB" w:rsidRDefault="00201E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A929" w14:textId="77777777" w:rsidR="00201E6E" w:rsidRPr="009A1F1B" w:rsidRDefault="00201E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C38DC4" w14:textId="77777777" w:rsidR="00201E6E" w:rsidRPr="00C72FFB" w:rsidRDefault="00201E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Tanunda Lutheran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228C6B" w14:textId="77777777" w:rsidR="00201E6E" w:rsidRPr="00A3716D" w:rsidRDefault="00201E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8B1DB" w14:textId="77777777" w:rsidR="00062972" w:rsidRDefault="00201E6E">
      <w:pPr>
        <w:spacing w:before="0" w:after="0" w:line="240" w:lineRule="auto"/>
      </w:pPr>
      <w:r>
        <w:separator/>
      </w:r>
    </w:p>
  </w:footnote>
  <w:footnote w:type="continuationSeparator" w:id="0">
    <w:p w14:paraId="5348B1DD" w14:textId="77777777" w:rsidR="00062972" w:rsidRDefault="00201E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DA7D" w14:textId="77777777" w:rsidR="00201E6E" w:rsidRDefault="00201E6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C5AA9C0" wp14:editId="5D2ED9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12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03A5" w14:textId="77777777" w:rsidR="00201E6E" w:rsidRDefault="00201E6E"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430AF5C8" wp14:editId="1683D2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04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0FE6" w14:textId="77777777" w:rsidR="00201E6E" w:rsidRDefault="00201E6E"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5A2A62BF" wp14:editId="271B2A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90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B1DA" w14:textId="77777777" w:rsidR="00506F7F" w:rsidRDefault="00201E6E"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5348B1F1" wp14:editId="5348B1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14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AFE4" w14:textId="77777777" w:rsidR="00201E6E" w:rsidRDefault="00201E6E">
    <w:pPr>
      <w:pStyle w:val="Header"/>
    </w:pPr>
    <w:r w:rsidRPr="003C6EC2">
      <w:rPr>
        <w:rFonts w:eastAsia="Calibri"/>
        <w:noProof/>
        <w:lang w:val="en-US" w:eastAsia="en-US"/>
      </w:rPr>
      <w:drawing>
        <wp:anchor distT="0" distB="0" distL="114300" distR="114300" simplePos="0" relativeHeight="251673088" behindDoc="1" locked="0" layoutInCell="1" allowOverlap="1" wp14:anchorId="695B10E3" wp14:editId="65A3CB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06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0895" w14:textId="77777777" w:rsidR="00201E6E" w:rsidRDefault="00201E6E" w:rsidP="0004322A">
    <w:r>
      <w:rPr>
        <w:noProof/>
        <w:color w:val="auto"/>
        <w:sz w:val="20"/>
        <w:lang w:val="en-US" w:eastAsia="en-US"/>
      </w:rPr>
      <w:drawing>
        <wp:anchor distT="0" distB="0" distL="114300" distR="114300" simplePos="0" relativeHeight="251664896" behindDoc="1" locked="0" layoutInCell="1" allowOverlap="1" wp14:anchorId="57BB25F5" wp14:editId="41AC11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19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9EE4" w14:textId="77777777" w:rsidR="00201E6E" w:rsidRDefault="00201E6E" w:rsidP="0004322A">
    <w:r>
      <w:rPr>
        <w:noProof/>
        <w:color w:val="auto"/>
        <w:sz w:val="20"/>
        <w:lang w:val="en-US" w:eastAsia="en-US"/>
      </w:rPr>
      <w:drawing>
        <wp:anchor distT="0" distB="0" distL="114300" distR="114300" simplePos="0" relativeHeight="251663872" behindDoc="1" locked="0" layoutInCell="1" allowOverlap="1" wp14:anchorId="0133D199" wp14:editId="3BFC922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0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C849" w14:textId="77777777" w:rsidR="00201E6E" w:rsidRDefault="00201E6E" w:rsidP="0004322A">
    <w:r>
      <w:rPr>
        <w:noProof/>
        <w:color w:val="auto"/>
        <w:sz w:val="20"/>
        <w:lang w:val="en-US" w:eastAsia="en-US"/>
      </w:rPr>
      <w:drawing>
        <wp:anchor distT="0" distB="0" distL="114300" distR="114300" simplePos="0" relativeHeight="251665920" behindDoc="1" locked="0" layoutInCell="1" allowOverlap="1" wp14:anchorId="6380C002" wp14:editId="5D52F5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98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CAFC" w14:textId="77777777" w:rsidR="00201E6E" w:rsidRDefault="00201E6E" w:rsidP="0004322A">
    <w:r>
      <w:rPr>
        <w:noProof/>
        <w:color w:val="auto"/>
        <w:sz w:val="20"/>
        <w:lang w:val="en-US" w:eastAsia="en-US"/>
      </w:rPr>
      <w:drawing>
        <wp:anchor distT="0" distB="0" distL="114300" distR="114300" simplePos="0" relativeHeight="251666944" behindDoc="1" locked="0" layoutInCell="1" allowOverlap="1" wp14:anchorId="5291C142" wp14:editId="3CAFE0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91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8BFD" w14:textId="77777777" w:rsidR="00201E6E" w:rsidRDefault="00201E6E" w:rsidP="0004322A">
    <w:r>
      <w:rPr>
        <w:noProof/>
        <w:color w:val="auto"/>
        <w:sz w:val="20"/>
        <w:lang w:val="en-US" w:eastAsia="en-US"/>
      </w:rPr>
      <w:drawing>
        <wp:anchor distT="0" distB="0" distL="114300" distR="114300" simplePos="0" relativeHeight="251667968" behindDoc="1" locked="0" layoutInCell="1" allowOverlap="1" wp14:anchorId="4244CBC5" wp14:editId="644A17A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45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B076" w14:textId="77777777" w:rsidR="00201E6E" w:rsidRDefault="00201E6E" w:rsidP="0004322A">
    <w:r>
      <w:rPr>
        <w:noProof/>
        <w:color w:val="auto"/>
        <w:sz w:val="20"/>
        <w:lang w:val="en-US" w:eastAsia="en-US"/>
      </w:rPr>
      <w:drawing>
        <wp:anchor distT="0" distB="0" distL="114300" distR="114300" simplePos="0" relativeHeight="251668992" behindDoc="1" locked="0" layoutInCell="1" allowOverlap="1" wp14:anchorId="097A9919" wp14:editId="3F4FFA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91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6FB0" w14:textId="77777777" w:rsidR="00201E6E" w:rsidRDefault="00201E6E"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7A44E161" wp14:editId="3F8742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13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04BB36">
      <w:start w:val="1"/>
      <w:numFmt w:val="lowerRoman"/>
      <w:lvlText w:val="(%1)"/>
      <w:lvlJc w:val="left"/>
      <w:pPr>
        <w:ind w:left="1080" w:hanging="720"/>
      </w:pPr>
      <w:rPr>
        <w:rFonts w:hint="default"/>
        <w:b w:val="0"/>
      </w:rPr>
    </w:lvl>
    <w:lvl w:ilvl="1" w:tplc="A5DA3946" w:tentative="1">
      <w:start w:val="1"/>
      <w:numFmt w:val="lowerLetter"/>
      <w:lvlText w:val="%2."/>
      <w:lvlJc w:val="left"/>
      <w:pPr>
        <w:ind w:left="1440" w:hanging="360"/>
      </w:pPr>
    </w:lvl>
    <w:lvl w:ilvl="2" w:tplc="A8007502" w:tentative="1">
      <w:start w:val="1"/>
      <w:numFmt w:val="lowerRoman"/>
      <w:lvlText w:val="%3."/>
      <w:lvlJc w:val="right"/>
      <w:pPr>
        <w:ind w:left="2160" w:hanging="180"/>
      </w:pPr>
    </w:lvl>
    <w:lvl w:ilvl="3" w:tplc="6E981CD2" w:tentative="1">
      <w:start w:val="1"/>
      <w:numFmt w:val="decimal"/>
      <w:lvlText w:val="%4."/>
      <w:lvlJc w:val="left"/>
      <w:pPr>
        <w:ind w:left="2880" w:hanging="360"/>
      </w:pPr>
    </w:lvl>
    <w:lvl w:ilvl="4" w:tplc="255CAEFC" w:tentative="1">
      <w:start w:val="1"/>
      <w:numFmt w:val="lowerLetter"/>
      <w:lvlText w:val="%5."/>
      <w:lvlJc w:val="left"/>
      <w:pPr>
        <w:ind w:left="3600" w:hanging="360"/>
      </w:pPr>
    </w:lvl>
    <w:lvl w:ilvl="5" w:tplc="80B628D8" w:tentative="1">
      <w:start w:val="1"/>
      <w:numFmt w:val="lowerRoman"/>
      <w:lvlText w:val="%6."/>
      <w:lvlJc w:val="right"/>
      <w:pPr>
        <w:ind w:left="4320" w:hanging="180"/>
      </w:pPr>
    </w:lvl>
    <w:lvl w:ilvl="6" w:tplc="64080958" w:tentative="1">
      <w:start w:val="1"/>
      <w:numFmt w:val="decimal"/>
      <w:lvlText w:val="%7."/>
      <w:lvlJc w:val="left"/>
      <w:pPr>
        <w:ind w:left="5040" w:hanging="360"/>
      </w:pPr>
    </w:lvl>
    <w:lvl w:ilvl="7" w:tplc="BBAC44E4" w:tentative="1">
      <w:start w:val="1"/>
      <w:numFmt w:val="lowerLetter"/>
      <w:lvlText w:val="%8."/>
      <w:lvlJc w:val="left"/>
      <w:pPr>
        <w:ind w:left="5760" w:hanging="360"/>
      </w:pPr>
    </w:lvl>
    <w:lvl w:ilvl="8" w:tplc="4404D6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40E8D2E">
      <w:start w:val="1"/>
      <w:numFmt w:val="bullet"/>
      <w:pStyle w:val="ListParagraph"/>
      <w:lvlText w:val=""/>
      <w:lvlJc w:val="left"/>
      <w:pPr>
        <w:ind w:left="1440" w:hanging="360"/>
      </w:pPr>
      <w:rPr>
        <w:rFonts w:ascii="Symbol" w:hAnsi="Symbol" w:hint="default"/>
        <w:color w:val="auto"/>
      </w:rPr>
    </w:lvl>
    <w:lvl w:ilvl="1" w:tplc="80720F54" w:tentative="1">
      <w:start w:val="1"/>
      <w:numFmt w:val="bullet"/>
      <w:lvlText w:val="o"/>
      <w:lvlJc w:val="left"/>
      <w:pPr>
        <w:ind w:left="2160" w:hanging="360"/>
      </w:pPr>
      <w:rPr>
        <w:rFonts w:ascii="Courier New" w:hAnsi="Courier New" w:cs="Courier New" w:hint="default"/>
      </w:rPr>
    </w:lvl>
    <w:lvl w:ilvl="2" w:tplc="6DBA09AC" w:tentative="1">
      <w:start w:val="1"/>
      <w:numFmt w:val="bullet"/>
      <w:lvlText w:val=""/>
      <w:lvlJc w:val="left"/>
      <w:pPr>
        <w:ind w:left="2880" w:hanging="360"/>
      </w:pPr>
      <w:rPr>
        <w:rFonts w:ascii="Wingdings" w:hAnsi="Wingdings" w:hint="default"/>
      </w:rPr>
    </w:lvl>
    <w:lvl w:ilvl="3" w:tplc="70DE836A" w:tentative="1">
      <w:start w:val="1"/>
      <w:numFmt w:val="bullet"/>
      <w:lvlText w:val=""/>
      <w:lvlJc w:val="left"/>
      <w:pPr>
        <w:ind w:left="3600" w:hanging="360"/>
      </w:pPr>
      <w:rPr>
        <w:rFonts w:ascii="Symbol" w:hAnsi="Symbol" w:hint="default"/>
      </w:rPr>
    </w:lvl>
    <w:lvl w:ilvl="4" w:tplc="D778A48E" w:tentative="1">
      <w:start w:val="1"/>
      <w:numFmt w:val="bullet"/>
      <w:lvlText w:val="o"/>
      <w:lvlJc w:val="left"/>
      <w:pPr>
        <w:ind w:left="4320" w:hanging="360"/>
      </w:pPr>
      <w:rPr>
        <w:rFonts w:ascii="Courier New" w:hAnsi="Courier New" w:cs="Courier New" w:hint="default"/>
      </w:rPr>
    </w:lvl>
    <w:lvl w:ilvl="5" w:tplc="5D1EC0F6" w:tentative="1">
      <w:start w:val="1"/>
      <w:numFmt w:val="bullet"/>
      <w:lvlText w:val=""/>
      <w:lvlJc w:val="left"/>
      <w:pPr>
        <w:ind w:left="5040" w:hanging="360"/>
      </w:pPr>
      <w:rPr>
        <w:rFonts w:ascii="Wingdings" w:hAnsi="Wingdings" w:hint="default"/>
      </w:rPr>
    </w:lvl>
    <w:lvl w:ilvl="6" w:tplc="4FE0C214" w:tentative="1">
      <w:start w:val="1"/>
      <w:numFmt w:val="bullet"/>
      <w:lvlText w:val=""/>
      <w:lvlJc w:val="left"/>
      <w:pPr>
        <w:ind w:left="5760" w:hanging="360"/>
      </w:pPr>
      <w:rPr>
        <w:rFonts w:ascii="Symbol" w:hAnsi="Symbol" w:hint="default"/>
      </w:rPr>
    </w:lvl>
    <w:lvl w:ilvl="7" w:tplc="FC480024" w:tentative="1">
      <w:start w:val="1"/>
      <w:numFmt w:val="bullet"/>
      <w:lvlText w:val="o"/>
      <w:lvlJc w:val="left"/>
      <w:pPr>
        <w:ind w:left="6480" w:hanging="360"/>
      </w:pPr>
      <w:rPr>
        <w:rFonts w:ascii="Courier New" w:hAnsi="Courier New" w:cs="Courier New" w:hint="default"/>
      </w:rPr>
    </w:lvl>
    <w:lvl w:ilvl="8" w:tplc="A17A41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32219A">
      <w:start w:val="1"/>
      <w:numFmt w:val="lowerRoman"/>
      <w:lvlText w:val="(%1)"/>
      <w:lvlJc w:val="left"/>
      <w:pPr>
        <w:ind w:left="1004" w:hanging="720"/>
      </w:pPr>
      <w:rPr>
        <w:rFonts w:hint="default"/>
        <w:b w:val="0"/>
      </w:rPr>
    </w:lvl>
    <w:lvl w:ilvl="1" w:tplc="9348A2A2" w:tentative="1">
      <w:start w:val="1"/>
      <w:numFmt w:val="lowerLetter"/>
      <w:lvlText w:val="%2."/>
      <w:lvlJc w:val="left"/>
      <w:pPr>
        <w:ind w:left="1364" w:hanging="360"/>
      </w:pPr>
    </w:lvl>
    <w:lvl w:ilvl="2" w:tplc="CB286B42" w:tentative="1">
      <w:start w:val="1"/>
      <w:numFmt w:val="lowerRoman"/>
      <w:lvlText w:val="%3."/>
      <w:lvlJc w:val="right"/>
      <w:pPr>
        <w:ind w:left="2084" w:hanging="180"/>
      </w:pPr>
    </w:lvl>
    <w:lvl w:ilvl="3" w:tplc="301E6318" w:tentative="1">
      <w:start w:val="1"/>
      <w:numFmt w:val="decimal"/>
      <w:lvlText w:val="%4."/>
      <w:lvlJc w:val="left"/>
      <w:pPr>
        <w:ind w:left="2804" w:hanging="360"/>
      </w:pPr>
    </w:lvl>
    <w:lvl w:ilvl="4" w:tplc="F23C6CC0" w:tentative="1">
      <w:start w:val="1"/>
      <w:numFmt w:val="lowerLetter"/>
      <w:lvlText w:val="%5."/>
      <w:lvlJc w:val="left"/>
      <w:pPr>
        <w:ind w:left="3524" w:hanging="360"/>
      </w:pPr>
    </w:lvl>
    <w:lvl w:ilvl="5" w:tplc="9C028FCC" w:tentative="1">
      <w:start w:val="1"/>
      <w:numFmt w:val="lowerRoman"/>
      <w:lvlText w:val="%6."/>
      <w:lvlJc w:val="right"/>
      <w:pPr>
        <w:ind w:left="4244" w:hanging="180"/>
      </w:pPr>
    </w:lvl>
    <w:lvl w:ilvl="6" w:tplc="EEB8B3F4" w:tentative="1">
      <w:start w:val="1"/>
      <w:numFmt w:val="decimal"/>
      <w:lvlText w:val="%7."/>
      <w:lvlJc w:val="left"/>
      <w:pPr>
        <w:ind w:left="4964" w:hanging="360"/>
      </w:pPr>
    </w:lvl>
    <w:lvl w:ilvl="7" w:tplc="06C8A762" w:tentative="1">
      <w:start w:val="1"/>
      <w:numFmt w:val="lowerLetter"/>
      <w:lvlText w:val="%8."/>
      <w:lvlJc w:val="left"/>
      <w:pPr>
        <w:ind w:left="5684" w:hanging="360"/>
      </w:pPr>
    </w:lvl>
    <w:lvl w:ilvl="8" w:tplc="FF5858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EE07A06">
      <w:start w:val="1"/>
      <w:numFmt w:val="lowerRoman"/>
      <w:lvlText w:val="(%1)"/>
      <w:lvlJc w:val="left"/>
      <w:pPr>
        <w:ind w:left="1080" w:hanging="720"/>
      </w:pPr>
      <w:rPr>
        <w:rFonts w:hint="default"/>
      </w:rPr>
    </w:lvl>
    <w:lvl w:ilvl="1" w:tplc="A844D326" w:tentative="1">
      <w:start w:val="1"/>
      <w:numFmt w:val="lowerLetter"/>
      <w:lvlText w:val="%2."/>
      <w:lvlJc w:val="left"/>
      <w:pPr>
        <w:ind w:left="1440" w:hanging="360"/>
      </w:pPr>
    </w:lvl>
    <w:lvl w:ilvl="2" w:tplc="1690DBC4" w:tentative="1">
      <w:start w:val="1"/>
      <w:numFmt w:val="lowerRoman"/>
      <w:lvlText w:val="%3."/>
      <w:lvlJc w:val="right"/>
      <w:pPr>
        <w:ind w:left="2160" w:hanging="180"/>
      </w:pPr>
    </w:lvl>
    <w:lvl w:ilvl="3" w:tplc="96FA6D7E" w:tentative="1">
      <w:start w:val="1"/>
      <w:numFmt w:val="decimal"/>
      <w:lvlText w:val="%4."/>
      <w:lvlJc w:val="left"/>
      <w:pPr>
        <w:ind w:left="2880" w:hanging="360"/>
      </w:pPr>
    </w:lvl>
    <w:lvl w:ilvl="4" w:tplc="0D6C2414" w:tentative="1">
      <w:start w:val="1"/>
      <w:numFmt w:val="lowerLetter"/>
      <w:lvlText w:val="%5."/>
      <w:lvlJc w:val="left"/>
      <w:pPr>
        <w:ind w:left="3600" w:hanging="360"/>
      </w:pPr>
    </w:lvl>
    <w:lvl w:ilvl="5" w:tplc="80747972" w:tentative="1">
      <w:start w:val="1"/>
      <w:numFmt w:val="lowerRoman"/>
      <w:lvlText w:val="%6."/>
      <w:lvlJc w:val="right"/>
      <w:pPr>
        <w:ind w:left="4320" w:hanging="180"/>
      </w:pPr>
    </w:lvl>
    <w:lvl w:ilvl="6" w:tplc="6B564A1C" w:tentative="1">
      <w:start w:val="1"/>
      <w:numFmt w:val="decimal"/>
      <w:lvlText w:val="%7."/>
      <w:lvlJc w:val="left"/>
      <w:pPr>
        <w:ind w:left="5040" w:hanging="360"/>
      </w:pPr>
    </w:lvl>
    <w:lvl w:ilvl="7" w:tplc="6E3086CE" w:tentative="1">
      <w:start w:val="1"/>
      <w:numFmt w:val="lowerLetter"/>
      <w:lvlText w:val="%8."/>
      <w:lvlJc w:val="left"/>
      <w:pPr>
        <w:ind w:left="5760" w:hanging="360"/>
      </w:pPr>
    </w:lvl>
    <w:lvl w:ilvl="8" w:tplc="08AE37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05AC8AA">
      <w:start w:val="1"/>
      <w:numFmt w:val="lowerRoman"/>
      <w:lvlText w:val="(%1)"/>
      <w:lvlJc w:val="left"/>
      <w:pPr>
        <w:ind w:left="1080" w:hanging="720"/>
      </w:pPr>
      <w:rPr>
        <w:rFonts w:hint="default"/>
      </w:rPr>
    </w:lvl>
    <w:lvl w:ilvl="1" w:tplc="A35803C4" w:tentative="1">
      <w:start w:val="1"/>
      <w:numFmt w:val="lowerLetter"/>
      <w:lvlText w:val="%2."/>
      <w:lvlJc w:val="left"/>
      <w:pPr>
        <w:ind w:left="1440" w:hanging="360"/>
      </w:pPr>
    </w:lvl>
    <w:lvl w:ilvl="2" w:tplc="C7FCBA26" w:tentative="1">
      <w:start w:val="1"/>
      <w:numFmt w:val="lowerRoman"/>
      <w:lvlText w:val="%3."/>
      <w:lvlJc w:val="right"/>
      <w:pPr>
        <w:ind w:left="2160" w:hanging="180"/>
      </w:pPr>
    </w:lvl>
    <w:lvl w:ilvl="3" w:tplc="D19A97BC" w:tentative="1">
      <w:start w:val="1"/>
      <w:numFmt w:val="decimal"/>
      <w:lvlText w:val="%4."/>
      <w:lvlJc w:val="left"/>
      <w:pPr>
        <w:ind w:left="2880" w:hanging="360"/>
      </w:pPr>
    </w:lvl>
    <w:lvl w:ilvl="4" w:tplc="81B43566" w:tentative="1">
      <w:start w:val="1"/>
      <w:numFmt w:val="lowerLetter"/>
      <w:lvlText w:val="%5."/>
      <w:lvlJc w:val="left"/>
      <w:pPr>
        <w:ind w:left="3600" w:hanging="360"/>
      </w:pPr>
    </w:lvl>
    <w:lvl w:ilvl="5" w:tplc="FEB85D1C" w:tentative="1">
      <w:start w:val="1"/>
      <w:numFmt w:val="lowerRoman"/>
      <w:lvlText w:val="%6."/>
      <w:lvlJc w:val="right"/>
      <w:pPr>
        <w:ind w:left="4320" w:hanging="180"/>
      </w:pPr>
    </w:lvl>
    <w:lvl w:ilvl="6" w:tplc="979CA000" w:tentative="1">
      <w:start w:val="1"/>
      <w:numFmt w:val="decimal"/>
      <w:lvlText w:val="%7."/>
      <w:lvlJc w:val="left"/>
      <w:pPr>
        <w:ind w:left="5040" w:hanging="360"/>
      </w:pPr>
    </w:lvl>
    <w:lvl w:ilvl="7" w:tplc="906C1248" w:tentative="1">
      <w:start w:val="1"/>
      <w:numFmt w:val="lowerLetter"/>
      <w:lvlText w:val="%8."/>
      <w:lvlJc w:val="left"/>
      <w:pPr>
        <w:ind w:left="5760" w:hanging="360"/>
      </w:pPr>
    </w:lvl>
    <w:lvl w:ilvl="8" w:tplc="C14063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3C491E">
      <w:start w:val="1"/>
      <w:numFmt w:val="lowerRoman"/>
      <w:lvlText w:val="(%1)"/>
      <w:lvlJc w:val="left"/>
      <w:pPr>
        <w:ind w:left="1080" w:hanging="720"/>
      </w:pPr>
      <w:rPr>
        <w:rFonts w:hint="default"/>
        <w:b w:val="0"/>
      </w:rPr>
    </w:lvl>
    <w:lvl w:ilvl="1" w:tplc="86281C7C" w:tentative="1">
      <w:start w:val="1"/>
      <w:numFmt w:val="lowerLetter"/>
      <w:lvlText w:val="%2."/>
      <w:lvlJc w:val="left"/>
      <w:pPr>
        <w:ind w:left="1440" w:hanging="360"/>
      </w:pPr>
    </w:lvl>
    <w:lvl w:ilvl="2" w:tplc="4864B3CA" w:tentative="1">
      <w:start w:val="1"/>
      <w:numFmt w:val="lowerRoman"/>
      <w:lvlText w:val="%3."/>
      <w:lvlJc w:val="right"/>
      <w:pPr>
        <w:ind w:left="2160" w:hanging="180"/>
      </w:pPr>
    </w:lvl>
    <w:lvl w:ilvl="3" w:tplc="F3D008DE" w:tentative="1">
      <w:start w:val="1"/>
      <w:numFmt w:val="decimal"/>
      <w:lvlText w:val="%4."/>
      <w:lvlJc w:val="left"/>
      <w:pPr>
        <w:ind w:left="2880" w:hanging="360"/>
      </w:pPr>
    </w:lvl>
    <w:lvl w:ilvl="4" w:tplc="82404A50" w:tentative="1">
      <w:start w:val="1"/>
      <w:numFmt w:val="lowerLetter"/>
      <w:lvlText w:val="%5."/>
      <w:lvlJc w:val="left"/>
      <w:pPr>
        <w:ind w:left="3600" w:hanging="360"/>
      </w:pPr>
    </w:lvl>
    <w:lvl w:ilvl="5" w:tplc="59B29314" w:tentative="1">
      <w:start w:val="1"/>
      <w:numFmt w:val="lowerRoman"/>
      <w:lvlText w:val="%6."/>
      <w:lvlJc w:val="right"/>
      <w:pPr>
        <w:ind w:left="4320" w:hanging="180"/>
      </w:pPr>
    </w:lvl>
    <w:lvl w:ilvl="6" w:tplc="DFB48242" w:tentative="1">
      <w:start w:val="1"/>
      <w:numFmt w:val="decimal"/>
      <w:lvlText w:val="%7."/>
      <w:lvlJc w:val="left"/>
      <w:pPr>
        <w:ind w:left="5040" w:hanging="360"/>
      </w:pPr>
    </w:lvl>
    <w:lvl w:ilvl="7" w:tplc="9E18678A" w:tentative="1">
      <w:start w:val="1"/>
      <w:numFmt w:val="lowerLetter"/>
      <w:lvlText w:val="%8."/>
      <w:lvlJc w:val="left"/>
      <w:pPr>
        <w:ind w:left="5760" w:hanging="360"/>
      </w:pPr>
    </w:lvl>
    <w:lvl w:ilvl="8" w:tplc="BA087B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BDE11EE">
      <w:start w:val="1"/>
      <w:numFmt w:val="lowerLetter"/>
      <w:lvlText w:val="(%1)"/>
      <w:lvlJc w:val="left"/>
      <w:pPr>
        <w:ind w:left="360" w:hanging="360"/>
      </w:pPr>
      <w:rPr>
        <w:rFonts w:hint="default"/>
      </w:rPr>
    </w:lvl>
    <w:lvl w:ilvl="1" w:tplc="5C06B468" w:tentative="1">
      <w:start w:val="1"/>
      <w:numFmt w:val="lowerLetter"/>
      <w:lvlText w:val="%2."/>
      <w:lvlJc w:val="left"/>
      <w:pPr>
        <w:ind w:left="1080" w:hanging="360"/>
      </w:pPr>
    </w:lvl>
    <w:lvl w:ilvl="2" w:tplc="9F0E7718" w:tentative="1">
      <w:start w:val="1"/>
      <w:numFmt w:val="lowerRoman"/>
      <w:lvlText w:val="%3."/>
      <w:lvlJc w:val="right"/>
      <w:pPr>
        <w:ind w:left="1800" w:hanging="180"/>
      </w:pPr>
    </w:lvl>
    <w:lvl w:ilvl="3" w:tplc="644E86E8" w:tentative="1">
      <w:start w:val="1"/>
      <w:numFmt w:val="decimal"/>
      <w:lvlText w:val="%4."/>
      <w:lvlJc w:val="left"/>
      <w:pPr>
        <w:ind w:left="2520" w:hanging="360"/>
      </w:pPr>
    </w:lvl>
    <w:lvl w:ilvl="4" w:tplc="EE909618" w:tentative="1">
      <w:start w:val="1"/>
      <w:numFmt w:val="lowerLetter"/>
      <w:lvlText w:val="%5."/>
      <w:lvlJc w:val="left"/>
      <w:pPr>
        <w:ind w:left="3240" w:hanging="360"/>
      </w:pPr>
    </w:lvl>
    <w:lvl w:ilvl="5" w:tplc="B20ABD56" w:tentative="1">
      <w:start w:val="1"/>
      <w:numFmt w:val="lowerRoman"/>
      <w:lvlText w:val="%6."/>
      <w:lvlJc w:val="right"/>
      <w:pPr>
        <w:ind w:left="3960" w:hanging="180"/>
      </w:pPr>
    </w:lvl>
    <w:lvl w:ilvl="6" w:tplc="36548F58" w:tentative="1">
      <w:start w:val="1"/>
      <w:numFmt w:val="decimal"/>
      <w:lvlText w:val="%7."/>
      <w:lvlJc w:val="left"/>
      <w:pPr>
        <w:ind w:left="4680" w:hanging="360"/>
      </w:pPr>
    </w:lvl>
    <w:lvl w:ilvl="7" w:tplc="C53E903C" w:tentative="1">
      <w:start w:val="1"/>
      <w:numFmt w:val="lowerLetter"/>
      <w:lvlText w:val="%8."/>
      <w:lvlJc w:val="left"/>
      <w:pPr>
        <w:ind w:left="5400" w:hanging="360"/>
      </w:pPr>
    </w:lvl>
    <w:lvl w:ilvl="8" w:tplc="DADA77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BB667E2">
      <w:start w:val="1"/>
      <w:numFmt w:val="decimal"/>
      <w:lvlText w:val="%1."/>
      <w:lvlJc w:val="left"/>
      <w:pPr>
        <w:ind w:left="360" w:hanging="360"/>
      </w:pPr>
      <w:rPr>
        <w:rFonts w:hint="default"/>
      </w:rPr>
    </w:lvl>
    <w:lvl w:ilvl="1" w:tplc="C5C467E2" w:tentative="1">
      <w:start w:val="1"/>
      <w:numFmt w:val="lowerLetter"/>
      <w:lvlText w:val="%2."/>
      <w:lvlJc w:val="left"/>
      <w:pPr>
        <w:ind w:left="1080" w:hanging="360"/>
      </w:pPr>
    </w:lvl>
    <w:lvl w:ilvl="2" w:tplc="A1909112" w:tentative="1">
      <w:start w:val="1"/>
      <w:numFmt w:val="lowerRoman"/>
      <w:lvlText w:val="%3."/>
      <w:lvlJc w:val="right"/>
      <w:pPr>
        <w:ind w:left="1800" w:hanging="180"/>
      </w:pPr>
    </w:lvl>
    <w:lvl w:ilvl="3" w:tplc="F7B6B1CA" w:tentative="1">
      <w:start w:val="1"/>
      <w:numFmt w:val="decimal"/>
      <w:lvlText w:val="%4."/>
      <w:lvlJc w:val="left"/>
      <w:pPr>
        <w:ind w:left="2520" w:hanging="360"/>
      </w:pPr>
    </w:lvl>
    <w:lvl w:ilvl="4" w:tplc="36ACCA14" w:tentative="1">
      <w:start w:val="1"/>
      <w:numFmt w:val="lowerLetter"/>
      <w:lvlText w:val="%5."/>
      <w:lvlJc w:val="left"/>
      <w:pPr>
        <w:ind w:left="3240" w:hanging="360"/>
      </w:pPr>
    </w:lvl>
    <w:lvl w:ilvl="5" w:tplc="129C51DC" w:tentative="1">
      <w:start w:val="1"/>
      <w:numFmt w:val="lowerRoman"/>
      <w:lvlText w:val="%6."/>
      <w:lvlJc w:val="right"/>
      <w:pPr>
        <w:ind w:left="3960" w:hanging="180"/>
      </w:pPr>
    </w:lvl>
    <w:lvl w:ilvl="6" w:tplc="F5BCB18A" w:tentative="1">
      <w:start w:val="1"/>
      <w:numFmt w:val="decimal"/>
      <w:lvlText w:val="%7."/>
      <w:lvlJc w:val="left"/>
      <w:pPr>
        <w:ind w:left="4680" w:hanging="360"/>
      </w:pPr>
    </w:lvl>
    <w:lvl w:ilvl="7" w:tplc="96C0F0B8" w:tentative="1">
      <w:start w:val="1"/>
      <w:numFmt w:val="lowerLetter"/>
      <w:lvlText w:val="%8."/>
      <w:lvlJc w:val="left"/>
      <w:pPr>
        <w:ind w:left="5400" w:hanging="360"/>
      </w:pPr>
    </w:lvl>
    <w:lvl w:ilvl="8" w:tplc="874C19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59CA496">
      <w:start w:val="1"/>
      <w:numFmt w:val="decimal"/>
      <w:lvlText w:val="%1."/>
      <w:lvlJc w:val="left"/>
      <w:pPr>
        <w:ind w:left="360" w:hanging="360"/>
      </w:pPr>
      <w:rPr>
        <w:rFonts w:hint="default"/>
      </w:rPr>
    </w:lvl>
    <w:lvl w:ilvl="1" w:tplc="B03C6C06" w:tentative="1">
      <w:start w:val="1"/>
      <w:numFmt w:val="lowerLetter"/>
      <w:lvlText w:val="%2."/>
      <w:lvlJc w:val="left"/>
      <w:pPr>
        <w:ind w:left="1080" w:hanging="360"/>
      </w:pPr>
    </w:lvl>
    <w:lvl w:ilvl="2" w:tplc="ACCEF666" w:tentative="1">
      <w:start w:val="1"/>
      <w:numFmt w:val="lowerRoman"/>
      <w:lvlText w:val="%3."/>
      <w:lvlJc w:val="right"/>
      <w:pPr>
        <w:ind w:left="1800" w:hanging="180"/>
      </w:pPr>
    </w:lvl>
    <w:lvl w:ilvl="3" w:tplc="497C70BC" w:tentative="1">
      <w:start w:val="1"/>
      <w:numFmt w:val="decimal"/>
      <w:lvlText w:val="%4."/>
      <w:lvlJc w:val="left"/>
      <w:pPr>
        <w:ind w:left="2520" w:hanging="360"/>
      </w:pPr>
    </w:lvl>
    <w:lvl w:ilvl="4" w:tplc="40B604AE" w:tentative="1">
      <w:start w:val="1"/>
      <w:numFmt w:val="lowerLetter"/>
      <w:lvlText w:val="%5."/>
      <w:lvlJc w:val="left"/>
      <w:pPr>
        <w:ind w:left="3240" w:hanging="360"/>
      </w:pPr>
    </w:lvl>
    <w:lvl w:ilvl="5" w:tplc="DC927A48" w:tentative="1">
      <w:start w:val="1"/>
      <w:numFmt w:val="lowerRoman"/>
      <w:lvlText w:val="%6."/>
      <w:lvlJc w:val="right"/>
      <w:pPr>
        <w:ind w:left="3960" w:hanging="180"/>
      </w:pPr>
    </w:lvl>
    <w:lvl w:ilvl="6" w:tplc="A6ACB414" w:tentative="1">
      <w:start w:val="1"/>
      <w:numFmt w:val="decimal"/>
      <w:lvlText w:val="%7."/>
      <w:lvlJc w:val="left"/>
      <w:pPr>
        <w:ind w:left="4680" w:hanging="360"/>
      </w:pPr>
    </w:lvl>
    <w:lvl w:ilvl="7" w:tplc="EE8ACA02" w:tentative="1">
      <w:start w:val="1"/>
      <w:numFmt w:val="lowerLetter"/>
      <w:lvlText w:val="%8."/>
      <w:lvlJc w:val="left"/>
      <w:pPr>
        <w:ind w:left="5400" w:hanging="360"/>
      </w:pPr>
    </w:lvl>
    <w:lvl w:ilvl="8" w:tplc="485C826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EA28B30">
      <w:start w:val="1"/>
      <w:numFmt w:val="lowerRoman"/>
      <w:lvlText w:val="(%1)"/>
      <w:lvlJc w:val="left"/>
      <w:pPr>
        <w:ind w:left="1080" w:hanging="720"/>
      </w:pPr>
      <w:rPr>
        <w:rFonts w:hint="default"/>
        <w:b w:val="0"/>
      </w:rPr>
    </w:lvl>
    <w:lvl w:ilvl="1" w:tplc="41584D30" w:tentative="1">
      <w:start w:val="1"/>
      <w:numFmt w:val="lowerLetter"/>
      <w:lvlText w:val="%2."/>
      <w:lvlJc w:val="left"/>
      <w:pPr>
        <w:ind w:left="1440" w:hanging="360"/>
      </w:pPr>
    </w:lvl>
    <w:lvl w:ilvl="2" w:tplc="BCBE530C" w:tentative="1">
      <w:start w:val="1"/>
      <w:numFmt w:val="lowerRoman"/>
      <w:lvlText w:val="%3."/>
      <w:lvlJc w:val="right"/>
      <w:pPr>
        <w:ind w:left="2160" w:hanging="180"/>
      </w:pPr>
    </w:lvl>
    <w:lvl w:ilvl="3" w:tplc="5E4288DE" w:tentative="1">
      <w:start w:val="1"/>
      <w:numFmt w:val="decimal"/>
      <w:lvlText w:val="%4."/>
      <w:lvlJc w:val="left"/>
      <w:pPr>
        <w:ind w:left="2880" w:hanging="360"/>
      </w:pPr>
    </w:lvl>
    <w:lvl w:ilvl="4" w:tplc="1860988E" w:tentative="1">
      <w:start w:val="1"/>
      <w:numFmt w:val="lowerLetter"/>
      <w:lvlText w:val="%5."/>
      <w:lvlJc w:val="left"/>
      <w:pPr>
        <w:ind w:left="3600" w:hanging="360"/>
      </w:pPr>
    </w:lvl>
    <w:lvl w:ilvl="5" w:tplc="2A5A31BC" w:tentative="1">
      <w:start w:val="1"/>
      <w:numFmt w:val="lowerRoman"/>
      <w:lvlText w:val="%6."/>
      <w:lvlJc w:val="right"/>
      <w:pPr>
        <w:ind w:left="4320" w:hanging="180"/>
      </w:pPr>
    </w:lvl>
    <w:lvl w:ilvl="6" w:tplc="5238BFD0" w:tentative="1">
      <w:start w:val="1"/>
      <w:numFmt w:val="decimal"/>
      <w:lvlText w:val="%7."/>
      <w:lvlJc w:val="left"/>
      <w:pPr>
        <w:ind w:left="5040" w:hanging="360"/>
      </w:pPr>
    </w:lvl>
    <w:lvl w:ilvl="7" w:tplc="14F07E16" w:tentative="1">
      <w:start w:val="1"/>
      <w:numFmt w:val="lowerLetter"/>
      <w:lvlText w:val="%8."/>
      <w:lvlJc w:val="left"/>
      <w:pPr>
        <w:ind w:left="5760" w:hanging="360"/>
      </w:pPr>
    </w:lvl>
    <w:lvl w:ilvl="8" w:tplc="7F902B8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1D8B626">
      <w:start w:val="1"/>
      <w:numFmt w:val="lowerRoman"/>
      <w:lvlText w:val="(%1)"/>
      <w:lvlJc w:val="left"/>
      <w:pPr>
        <w:ind w:left="1080" w:hanging="720"/>
      </w:pPr>
      <w:rPr>
        <w:rFonts w:hint="default"/>
      </w:rPr>
    </w:lvl>
    <w:lvl w:ilvl="1" w:tplc="81A408AA" w:tentative="1">
      <w:start w:val="1"/>
      <w:numFmt w:val="lowerLetter"/>
      <w:lvlText w:val="%2."/>
      <w:lvlJc w:val="left"/>
      <w:pPr>
        <w:ind w:left="1440" w:hanging="360"/>
      </w:pPr>
    </w:lvl>
    <w:lvl w:ilvl="2" w:tplc="BBE6DF4E" w:tentative="1">
      <w:start w:val="1"/>
      <w:numFmt w:val="lowerRoman"/>
      <w:lvlText w:val="%3."/>
      <w:lvlJc w:val="right"/>
      <w:pPr>
        <w:ind w:left="2160" w:hanging="180"/>
      </w:pPr>
    </w:lvl>
    <w:lvl w:ilvl="3" w:tplc="47329554" w:tentative="1">
      <w:start w:val="1"/>
      <w:numFmt w:val="decimal"/>
      <w:lvlText w:val="%4."/>
      <w:lvlJc w:val="left"/>
      <w:pPr>
        <w:ind w:left="2880" w:hanging="360"/>
      </w:pPr>
    </w:lvl>
    <w:lvl w:ilvl="4" w:tplc="5302FFD6" w:tentative="1">
      <w:start w:val="1"/>
      <w:numFmt w:val="lowerLetter"/>
      <w:lvlText w:val="%5."/>
      <w:lvlJc w:val="left"/>
      <w:pPr>
        <w:ind w:left="3600" w:hanging="360"/>
      </w:pPr>
    </w:lvl>
    <w:lvl w:ilvl="5" w:tplc="51521904" w:tentative="1">
      <w:start w:val="1"/>
      <w:numFmt w:val="lowerRoman"/>
      <w:lvlText w:val="%6."/>
      <w:lvlJc w:val="right"/>
      <w:pPr>
        <w:ind w:left="4320" w:hanging="180"/>
      </w:pPr>
    </w:lvl>
    <w:lvl w:ilvl="6" w:tplc="ED58F1A4" w:tentative="1">
      <w:start w:val="1"/>
      <w:numFmt w:val="decimal"/>
      <w:lvlText w:val="%7."/>
      <w:lvlJc w:val="left"/>
      <w:pPr>
        <w:ind w:left="5040" w:hanging="360"/>
      </w:pPr>
    </w:lvl>
    <w:lvl w:ilvl="7" w:tplc="C3485994" w:tentative="1">
      <w:start w:val="1"/>
      <w:numFmt w:val="lowerLetter"/>
      <w:lvlText w:val="%8."/>
      <w:lvlJc w:val="left"/>
      <w:pPr>
        <w:ind w:left="5760" w:hanging="360"/>
      </w:pPr>
    </w:lvl>
    <w:lvl w:ilvl="8" w:tplc="D54C3F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ED83CC2">
      <w:start w:val="1"/>
      <w:numFmt w:val="bullet"/>
      <w:pStyle w:val="ListBullet"/>
      <w:lvlText w:val=""/>
      <w:lvlJc w:val="left"/>
      <w:pPr>
        <w:ind w:left="720" w:hanging="360"/>
      </w:pPr>
      <w:rPr>
        <w:rFonts w:ascii="Symbol" w:hAnsi="Symbol" w:hint="default"/>
      </w:rPr>
    </w:lvl>
    <w:lvl w:ilvl="1" w:tplc="4F08351C">
      <w:start w:val="1"/>
      <w:numFmt w:val="bullet"/>
      <w:pStyle w:val="ListBullet2"/>
      <w:lvlText w:val="o"/>
      <w:lvlJc w:val="left"/>
      <w:pPr>
        <w:ind w:left="1440" w:hanging="360"/>
      </w:pPr>
      <w:rPr>
        <w:rFonts w:ascii="Courier New" w:hAnsi="Courier New" w:cs="Courier New" w:hint="default"/>
      </w:rPr>
    </w:lvl>
    <w:lvl w:ilvl="2" w:tplc="BE762586">
      <w:start w:val="1"/>
      <w:numFmt w:val="bullet"/>
      <w:lvlText w:val=""/>
      <w:lvlJc w:val="left"/>
      <w:pPr>
        <w:ind w:left="2160" w:hanging="360"/>
      </w:pPr>
      <w:rPr>
        <w:rFonts w:ascii="Wingdings" w:hAnsi="Wingdings" w:hint="default"/>
      </w:rPr>
    </w:lvl>
    <w:lvl w:ilvl="3" w:tplc="D096CB6E">
      <w:start w:val="1"/>
      <w:numFmt w:val="bullet"/>
      <w:lvlText w:val=""/>
      <w:lvlJc w:val="left"/>
      <w:pPr>
        <w:ind w:left="2880" w:hanging="360"/>
      </w:pPr>
      <w:rPr>
        <w:rFonts w:ascii="Symbol" w:hAnsi="Symbol" w:hint="default"/>
      </w:rPr>
    </w:lvl>
    <w:lvl w:ilvl="4" w:tplc="FA4E3428">
      <w:start w:val="1"/>
      <w:numFmt w:val="bullet"/>
      <w:lvlText w:val="o"/>
      <w:lvlJc w:val="left"/>
      <w:pPr>
        <w:ind w:left="3600" w:hanging="360"/>
      </w:pPr>
      <w:rPr>
        <w:rFonts w:ascii="Courier New" w:hAnsi="Courier New" w:cs="Courier New" w:hint="default"/>
      </w:rPr>
    </w:lvl>
    <w:lvl w:ilvl="5" w:tplc="4A1CA198">
      <w:start w:val="1"/>
      <w:numFmt w:val="bullet"/>
      <w:pStyle w:val="ListBullet3"/>
      <w:lvlText w:val=""/>
      <w:lvlJc w:val="left"/>
      <w:pPr>
        <w:ind w:left="4320" w:hanging="360"/>
      </w:pPr>
      <w:rPr>
        <w:rFonts w:ascii="Wingdings" w:hAnsi="Wingdings" w:hint="default"/>
      </w:rPr>
    </w:lvl>
    <w:lvl w:ilvl="6" w:tplc="C0E81676">
      <w:start w:val="1"/>
      <w:numFmt w:val="bullet"/>
      <w:lvlText w:val=""/>
      <w:lvlJc w:val="left"/>
      <w:pPr>
        <w:ind w:left="5040" w:hanging="360"/>
      </w:pPr>
      <w:rPr>
        <w:rFonts w:ascii="Symbol" w:hAnsi="Symbol" w:hint="default"/>
      </w:rPr>
    </w:lvl>
    <w:lvl w:ilvl="7" w:tplc="29D66B32">
      <w:start w:val="1"/>
      <w:numFmt w:val="bullet"/>
      <w:lvlText w:val="o"/>
      <w:lvlJc w:val="left"/>
      <w:pPr>
        <w:ind w:left="5760" w:hanging="360"/>
      </w:pPr>
      <w:rPr>
        <w:rFonts w:ascii="Courier New" w:hAnsi="Courier New" w:cs="Courier New" w:hint="default"/>
      </w:rPr>
    </w:lvl>
    <w:lvl w:ilvl="8" w:tplc="EFD440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ED8C1B4">
      <w:start w:val="1"/>
      <w:numFmt w:val="bullet"/>
      <w:lvlText w:val=""/>
      <w:lvlJc w:val="left"/>
      <w:pPr>
        <w:ind w:left="360" w:hanging="360"/>
      </w:pPr>
      <w:rPr>
        <w:rFonts w:ascii="Symbol" w:hAnsi="Symbol" w:hint="default"/>
      </w:rPr>
    </w:lvl>
    <w:lvl w:ilvl="1" w:tplc="8AD0DBC4" w:tentative="1">
      <w:start w:val="1"/>
      <w:numFmt w:val="bullet"/>
      <w:lvlText w:val="o"/>
      <w:lvlJc w:val="left"/>
      <w:pPr>
        <w:ind w:left="1080" w:hanging="360"/>
      </w:pPr>
      <w:rPr>
        <w:rFonts w:ascii="Courier New" w:hAnsi="Courier New" w:cs="Courier New" w:hint="default"/>
      </w:rPr>
    </w:lvl>
    <w:lvl w:ilvl="2" w:tplc="A04CEB86" w:tentative="1">
      <w:start w:val="1"/>
      <w:numFmt w:val="bullet"/>
      <w:lvlText w:val=""/>
      <w:lvlJc w:val="left"/>
      <w:pPr>
        <w:ind w:left="1800" w:hanging="360"/>
      </w:pPr>
      <w:rPr>
        <w:rFonts w:ascii="Wingdings" w:hAnsi="Wingdings" w:hint="default"/>
      </w:rPr>
    </w:lvl>
    <w:lvl w:ilvl="3" w:tplc="0772DB16" w:tentative="1">
      <w:start w:val="1"/>
      <w:numFmt w:val="bullet"/>
      <w:lvlText w:val=""/>
      <w:lvlJc w:val="left"/>
      <w:pPr>
        <w:ind w:left="2520" w:hanging="360"/>
      </w:pPr>
      <w:rPr>
        <w:rFonts w:ascii="Symbol" w:hAnsi="Symbol" w:hint="default"/>
      </w:rPr>
    </w:lvl>
    <w:lvl w:ilvl="4" w:tplc="91CCC2B6" w:tentative="1">
      <w:start w:val="1"/>
      <w:numFmt w:val="bullet"/>
      <w:lvlText w:val="o"/>
      <w:lvlJc w:val="left"/>
      <w:pPr>
        <w:ind w:left="3240" w:hanging="360"/>
      </w:pPr>
      <w:rPr>
        <w:rFonts w:ascii="Courier New" w:hAnsi="Courier New" w:cs="Courier New" w:hint="default"/>
      </w:rPr>
    </w:lvl>
    <w:lvl w:ilvl="5" w:tplc="65501CF2" w:tentative="1">
      <w:start w:val="1"/>
      <w:numFmt w:val="bullet"/>
      <w:lvlText w:val=""/>
      <w:lvlJc w:val="left"/>
      <w:pPr>
        <w:ind w:left="3960" w:hanging="360"/>
      </w:pPr>
      <w:rPr>
        <w:rFonts w:ascii="Wingdings" w:hAnsi="Wingdings" w:hint="default"/>
      </w:rPr>
    </w:lvl>
    <w:lvl w:ilvl="6" w:tplc="E3EE9F5E" w:tentative="1">
      <w:start w:val="1"/>
      <w:numFmt w:val="bullet"/>
      <w:lvlText w:val=""/>
      <w:lvlJc w:val="left"/>
      <w:pPr>
        <w:ind w:left="4680" w:hanging="360"/>
      </w:pPr>
      <w:rPr>
        <w:rFonts w:ascii="Symbol" w:hAnsi="Symbol" w:hint="default"/>
      </w:rPr>
    </w:lvl>
    <w:lvl w:ilvl="7" w:tplc="778EEA12" w:tentative="1">
      <w:start w:val="1"/>
      <w:numFmt w:val="bullet"/>
      <w:lvlText w:val="o"/>
      <w:lvlJc w:val="left"/>
      <w:pPr>
        <w:ind w:left="5400" w:hanging="360"/>
      </w:pPr>
      <w:rPr>
        <w:rFonts w:ascii="Courier New" w:hAnsi="Courier New" w:cs="Courier New" w:hint="default"/>
      </w:rPr>
    </w:lvl>
    <w:lvl w:ilvl="8" w:tplc="49A6C83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5326962">
      <w:start w:val="1"/>
      <w:numFmt w:val="lowerRoman"/>
      <w:lvlText w:val="(%1)"/>
      <w:lvlJc w:val="left"/>
      <w:pPr>
        <w:ind w:left="1080" w:hanging="720"/>
      </w:pPr>
      <w:rPr>
        <w:rFonts w:hint="default"/>
      </w:rPr>
    </w:lvl>
    <w:lvl w:ilvl="1" w:tplc="5B22924A" w:tentative="1">
      <w:start w:val="1"/>
      <w:numFmt w:val="lowerLetter"/>
      <w:lvlText w:val="%2."/>
      <w:lvlJc w:val="left"/>
      <w:pPr>
        <w:ind w:left="1440" w:hanging="360"/>
      </w:pPr>
    </w:lvl>
    <w:lvl w:ilvl="2" w:tplc="9E22F61C" w:tentative="1">
      <w:start w:val="1"/>
      <w:numFmt w:val="lowerRoman"/>
      <w:lvlText w:val="%3."/>
      <w:lvlJc w:val="right"/>
      <w:pPr>
        <w:ind w:left="2160" w:hanging="180"/>
      </w:pPr>
    </w:lvl>
    <w:lvl w:ilvl="3" w:tplc="55D8A504" w:tentative="1">
      <w:start w:val="1"/>
      <w:numFmt w:val="decimal"/>
      <w:lvlText w:val="%4."/>
      <w:lvlJc w:val="left"/>
      <w:pPr>
        <w:ind w:left="2880" w:hanging="360"/>
      </w:pPr>
    </w:lvl>
    <w:lvl w:ilvl="4" w:tplc="1180D0AE" w:tentative="1">
      <w:start w:val="1"/>
      <w:numFmt w:val="lowerLetter"/>
      <w:lvlText w:val="%5."/>
      <w:lvlJc w:val="left"/>
      <w:pPr>
        <w:ind w:left="3600" w:hanging="360"/>
      </w:pPr>
    </w:lvl>
    <w:lvl w:ilvl="5" w:tplc="61F8CB6A" w:tentative="1">
      <w:start w:val="1"/>
      <w:numFmt w:val="lowerRoman"/>
      <w:lvlText w:val="%6."/>
      <w:lvlJc w:val="right"/>
      <w:pPr>
        <w:ind w:left="4320" w:hanging="180"/>
      </w:pPr>
    </w:lvl>
    <w:lvl w:ilvl="6" w:tplc="17E63CB2" w:tentative="1">
      <w:start w:val="1"/>
      <w:numFmt w:val="decimal"/>
      <w:lvlText w:val="%7."/>
      <w:lvlJc w:val="left"/>
      <w:pPr>
        <w:ind w:left="5040" w:hanging="360"/>
      </w:pPr>
    </w:lvl>
    <w:lvl w:ilvl="7" w:tplc="C9BE1F9E" w:tentative="1">
      <w:start w:val="1"/>
      <w:numFmt w:val="lowerLetter"/>
      <w:lvlText w:val="%8."/>
      <w:lvlJc w:val="left"/>
      <w:pPr>
        <w:ind w:left="5760" w:hanging="360"/>
      </w:pPr>
    </w:lvl>
    <w:lvl w:ilvl="8" w:tplc="36744C0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D106DC0">
      <w:start w:val="1"/>
      <w:numFmt w:val="lowerRoman"/>
      <w:lvlText w:val="(%1)"/>
      <w:lvlJc w:val="left"/>
      <w:pPr>
        <w:ind w:left="1080" w:hanging="720"/>
      </w:pPr>
      <w:rPr>
        <w:rFonts w:hint="default"/>
      </w:rPr>
    </w:lvl>
    <w:lvl w:ilvl="1" w:tplc="BCACA972" w:tentative="1">
      <w:start w:val="1"/>
      <w:numFmt w:val="lowerLetter"/>
      <w:lvlText w:val="%2."/>
      <w:lvlJc w:val="left"/>
      <w:pPr>
        <w:ind w:left="1440" w:hanging="360"/>
      </w:pPr>
    </w:lvl>
    <w:lvl w:ilvl="2" w:tplc="2FECD562" w:tentative="1">
      <w:start w:val="1"/>
      <w:numFmt w:val="lowerRoman"/>
      <w:lvlText w:val="%3."/>
      <w:lvlJc w:val="right"/>
      <w:pPr>
        <w:ind w:left="2160" w:hanging="180"/>
      </w:pPr>
    </w:lvl>
    <w:lvl w:ilvl="3" w:tplc="B2CCCE58" w:tentative="1">
      <w:start w:val="1"/>
      <w:numFmt w:val="decimal"/>
      <w:lvlText w:val="%4."/>
      <w:lvlJc w:val="left"/>
      <w:pPr>
        <w:ind w:left="2880" w:hanging="360"/>
      </w:pPr>
    </w:lvl>
    <w:lvl w:ilvl="4" w:tplc="C5B2C876" w:tentative="1">
      <w:start w:val="1"/>
      <w:numFmt w:val="lowerLetter"/>
      <w:lvlText w:val="%5."/>
      <w:lvlJc w:val="left"/>
      <w:pPr>
        <w:ind w:left="3600" w:hanging="360"/>
      </w:pPr>
    </w:lvl>
    <w:lvl w:ilvl="5" w:tplc="FC20083E" w:tentative="1">
      <w:start w:val="1"/>
      <w:numFmt w:val="lowerRoman"/>
      <w:lvlText w:val="%6."/>
      <w:lvlJc w:val="right"/>
      <w:pPr>
        <w:ind w:left="4320" w:hanging="180"/>
      </w:pPr>
    </w:lvl>
    <w:lvl w:ilvl="6" w:tplc="B6E64216" w:tentative="1">
      <w:start w:val="1"/>
      <w:numFmt w:val="decimal"/>
      <w:lvlText w:val="%7."/>
      <w:lvlJc w:val="left"/>
      <w:pPr>
        <w:ind w:left="5040" w:hanging="360"/>
      </w:pPr>
    </w:lvl>
    <w:lvl w:ilvl="7" w:tplc="9EBC2FA0" w:tentative="1">
      <w:start w:val="1"/>
      <w:numFmt w:val="lowerLetter"/>
      <w:lvlText w:val="%8."/>
      <w:lvlJc w:val="left"/>
      <w:pPr>
        <w:ind w:left="5760" w:hanging="360"/>
      </w:pPr>
    </w:lvl>
    <w:lvl w:ilvl="8" w:tplc="54ACE1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0DAEFFE">
      <w:start w:val="1"/>
      <w:numFmt w:val="lowerRoman"/>
      <w:lvlText w:val="(%1)"/>
      <w:lvlJc w:val="left"/>
      <w:pPr>
        <w:ind w:left="1080" w:hanging="720"/>
      </w:pPr>
      <w:rPr>
        <w:rFonts w:hint="default"/>
        <w:b w:val="0"/>
      </w:rPr>
    </w:lvl>
    <w:lvl w:ilvl="1" w:tplc="9BBC2AD8" w:tentative="1">
      <w:start w:val="1"/>
      <w:numFmt w:val="lowerLetter"/>
      <w:lvlText w:val="%2."/>
      <w:lvlJc w:val="left"/>
      <w:pPr>
        <w:ind w:left="1440" w:hanging="360"/>
      </w:pPr>
    </w:lvl>
    <w:lvl w:ilvl="2" w:tplc="2A6CFDF8" w:tentative="1">
      <w:start w:val="1"/>
      <w:numFmt w:val="lowerRoman"/>
      <w:lvlText w:val="%3."/>
      <w:lvlJc w:val="right"/>
      <w:pPr>
        <w:ind w:left="2160" w:hanging="180"/>
      </w:pPr>
    </w:lvl>
    <w:lvl w:ilvl="3" w:tplc="A3D0D324" w:tentative="1">
      <w:start w:val="1"/>
      <w:numFmt w:val="decimal"/>
      <w:lvlText w:val="%4."/>
      <w:lvlJc w:val="left"/>
      <w:pPr>
        <w:ind w:left="2880" w:hanging="360"/>
      </w:pPr>
    </w:lvl>
    <w:lvl w:ilvl="4" w:tplc="8398BFC4" w:tentative="1">
      <w:start w:val="1"/>
      <w:numFmt w:val="lowerLetter"/>
      <w:lvlText w:val="%5."/>
      <w:lvlJc w:val="left"/>
      <w:pPr>
        <w:ind w:left="3600" w:hanging="360"/>
      </w:pPr>
    </w:lvl>
    <w:lvl w:ilvl="5" w:tplc="45263BF8" w:tentative="1">
      <w:start w:val="1"/>
      <w:numFmt w:val="lowerRoman"/>
      <w:lvlText w:val="%6."/>
      <w:lvlJc w:val="right"/>
      <w:pPr>
        <w:ind w:left="4320" w:hanging="180"/>
      </w:pPr>
    </w:lvl>
    <w:lvl w:ilvl="6" w:tplc="22C2DF1E" w:tentative="1">
      <w:start w:val="1"/>
      <w:numFmt w:val="decimal"/>
      <w:lvlText w:val="%7."/>
      <w:lvlJc w:val="left"/>
      <w:pPr>
        <w:ind w:left="5040" w:hanging="360"/>
      </w:pPr>
    </w:lvl>
    <w:lvl w:ilvl="7" w:tplc="350C81C2" w:tentative="1">
      <w:start w:val="1"/>
      <w:numFmt w:val="lowerLetter"/>
      <w:lvlText w:val="%8."/>
      <w:lvlJc w:val="left"/>
      <w:pPr>
        <w:ind w:left="5760" w:hanging="360"/>
      </w:pPr>
    </w:lvl>
    <w:lvl w:ilvl="8" w:tplc="89B8C9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176769A">
      <w:start w:val="1"/>
      <w:numFmt w:val="lowerRoman"/>
      <w:lvlText w:val="(%1)"/>
      <w:lvlJc w:val="left"/>
      <w:pPr>
        <w:ind w:left="1080" w:hanging="720"/>
      </w:pPr>
      <w:rPr>
        <w:rFonts w:hint="default"/>
        <w:b w:val="0"/>
      </w:rPr>
    </w:lvl>
    <w:lvl w:ilvl="1" w:tplc="55146F2E" w:tentative="1">
      <w:start w:val="1"/>
      <w:numFmt w:val="lowerLetter"/>
      <w:lvlText w:val="%2."/>
      <w:lvlJc w:val="left"/>
      <w:pPr>
        <w:ind w:left="1440" w:hanging="360"/>
      </w:pPr>
    </w:lvl>
    <w:lvl w:ilvl="2" w:tplc="D598DDEC" w:tentative="1">
      <w:start w:val="1"/>
      <w:numFmt w:val="lowerRoman"/>
      <w:lvlText w:val="%3."/>
      <w:lvlJc w:val="right"/>
      <w:pPr>
        <w:ind w:left="2160" w:hanging="180"/>
      </w:pPr>
    </w:lvl>
    <w:lvl w:ilvl="3" w:tplc="62BEA2D4" w:tentative="1">
      <w:start w:val="1"/>
      <w:numFmt w:val="decimal"/>
      <w:lvlText w:val="%4."/>
      <w:lvlJc w:val="left"/>
      <w:pPr>
        <w:ind w:left="2880" w:hanging="360"/>
      </w:pPr>
    </w:lvl>
    <w:lvl w:ilvl="4" w:tplc="1160F63A" w:tentative="1">
      <w:start w:val="1"/>
      <w:numFmt w:val="lowerLetter"/>
      <w:lvlText w:val="%5."/>
      <w:lvlJc w:val="left"/>
      <w:pPr>
        <w:ind w:left="3600" w:hanging="360"/>
      </w:pPr>
    </w:lvl>
    <w:lvl w:ilvl="5" w:tplc="CF4A06E8" w:tentative="1">
      <w:start w:val="1"/>
      <w:numFmt w:val="lowerRoman"/>
      <w:lvlText w:val="%6."/>
      <w:lvlJc w:val="right"/>
      <w:pPr>
        <w:ind w:left="4320" w:hanging="180"/>
      </w:pPr>
    </w:lvl>
    <w:lvl w:ilvl="6" w:tplc="41DCF918" w:tentative="1">
      <w:start w:val="1"/>
      <w:numFmt w:val="decimal"/>
      <w:lvlText w:val="%7."/>
      <w:lvlJc w:val="left"/>
      <w:pPr>
        <w:ind w:left="5040" w:hanging="360"/>
      </w:pPr>
    </w:lvl>
    <w:lvl w:ilvl="7" w:tplc="A23A37AC" w:tentative="1">
      <w:start w:val="1"/>
      <w:numFmt w:val="lowerLetter"/>
      <w:lvlText w:val="%8."/>
      <w:lvlJc w:val="left"/>
      <w:pPr>
        <w:ind w:left="5760" w:hanging="360"/>
      </w:pPr>
    </w:lvl>
    <w:lvl w:ilvl="8" w:tplc="3C38C05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D064FD8">
      <w:start w:val="1"/>
      <w:numFmt w:val="decimal"/>
      <w:lvlText w:val="%1."/>
      <w:lvlJc w:val="left"/>
      <w:pPr>
        <w:ind w:left="360" w:hanging="360"/>
      </w:pPr>
      <w:rPr>
        <w:rFonts w:hint="default"/>
      </w:rPr>
    </w:lvl>
    <w:lvl w:ilvl="1" w:tplc="69BAA2C0" w:tentative="1">
      <w:start w:val="1"/>
      <w:numFmt w:val="lowerLetter"/>
      <w:lvlText w:val="%2."/>
      <w:lvlJc w:val="left"/>
      <w:pPr>
        <w:ind w:left="1080" w:hanging="360"/>
      </w:pPr>
    </w:lvl>
    <w:lvl w:ilvl="2" w:tplc="29DA140E" w:tentative="1">
      <w:start w:val="1"/>
      <w:numFmt w:val="lowerRoman"/>
      <w:lvlText w:val="%3."/>
      <w:lvlJc w:val="right"/>
      <w:pPr>
        <w:ind w:left="1800" w:hanging="180"/>
      </w:pPr>
    </w:lvl>
    <w:lvl w:ilvl="3" w:tplc="C0368236" w:tentative="1">
      <w:start w:val="1"/>
      <w:numFmt w:val="decimal"/>
      <w:lvlText w:val="%4."/>
      <w:lvlJc w:val="left"/>
      <w:pPr>
        <w:ind w:left="2520" w:hanging="360"/>
      </w:pPr>
    </w:lvl>
    <w:lvl w:ilvl="4" w:tplc="F76ECF88" w:tentative="1">
      <w:start w:val="1"/>
      <w:numFmt w:val="lowerLetter"/>
      <w:lvlText w:val="%5."/>
      <w:lvlJc w:val="left"/>
      <w:pPr>
        <w:ind w:left="3240" w:hanging="360"/>
      </w:pPr>
    </w:lvl>
    <w:lvl w:ilvl="5" w:tplc="3EC8F252" w:tentative="1">
      <w:start w:val="1"/>
      <w:numFmt w:val="lowerRoman"/>
      <w:lvlText w:val="%6."/>
      <w:lvlJc w:val="right"/>
      <w:pPr>
        <w:ind w:left="3960" w:hanging="180"/>
      </w:pPr>
    </w:lvl>
    <w:lvl w:ilvl="6" w:tplc="B5CE442C" w:tentative="1">
      <w:start w:val="1"/>
      <w:numFmt w:val="decimal"/>
      <w:lvlText w:val="%7."/>
      <w:lvlJc w:val="left"/>
      <w:pPr>
        <w:ind w:left="4680" w:hanging="360"/>
      </w:pPr>
    </w:lvl>
    <w:lvl w:ilvl="7" w:tplc="D94CB074" w:tentative="1">
      <w:start w:val="1"/>
      <w:numFmt w:val="lowerLetter"/>
      <w:lvlText w:val="%8."/>
      <w:lvlJc w:val="left"/>
      <w:pPr>
        <w:ind w:left="5400" w:hanging="360"/>
      </w:pPr>
    </w:lvl>
    <w:lvl w:ilvl="8" w:tplc="F940BAD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380163E">
      <w:start w:val="1"/>
      <w:numFmt w:val="lowerRoman"/>
      <w:lvlText w:val="(%1)"/>
      <w:lvlJc w:val="left"/>
      <w:pPr>
        <w:ind w:left="1080" w:hanging="720"/>
      </w:pPr>
      <w:rPr>
        <w:rFonts w:hint="default"/>
      </w:rPr>
    </w:lvl>
    <w:lvl w:ilvl="1" w:tplc="B9CA0A96" w:tentative="1">
      <w:start w:val="1"/>
      <w:numFmt w:val="lowerLetter"/>
      <w:lvlText w:val="%2."/>
      <w:lvlJc w:val="left"/>
      <w:pPr>
        <w:ind w:left="1440" w:hanging="360"/>
      </w:pPr>
    </w:lvl>
    <w:lvl w:ilvl="2" w:tplc="5C10378A" w:tentative="1">
      <w:start w:val="1"/>
      <w:numFmt w:val="lowerRoman"/>
      <w:lvlText w:val="%3."/>
      <w:lvlJc w:val="right"/>
      <w:pPr>
        <w:ind w:left="2160" w:hanging="180"/>
      </w:pPr>
    </w:lvl>
    <w:lvl w:ilvl="3" w:tplc="232468A4" w:tentative="1">
      <w:start w:val="1"/>
      <w:numFmt w:val="decimal"/>
      <w:lvlText w:val="%4."/>
      <w:lvlJc w:val="left"/>
      <w:pPr>
        <w:ind w:left="2880" w:hanging="360"/>
      </w:pPr>
    </w:lvl>
    <w:lvl w:ilvl="4" w:tplc="CBB0D72C" w:tentative="1">
      <w:start w:val="1"/>
      <w:numFmt w:val="lowerLetter"/>
      <w:lvlText w:val="%5."/>
      <w:lvlJc w:val="left"/>
      <w:pPr>
        <w:ind w:left="3600" w:hanging="360"/>
      </w:pPr>
    </w:lvl>
    <w:lvl w:ilvl="5" w:tplc="2FAE8258" w:tentative="1">
      <w:start w:val="1"/>
      <w:numFmt w:val="lowerRoman"/>
      <w:lvlText w:val="%6."/>
      <w:lvlJc w:val="right"/>
      <w:pPr>
        <w:ind w:left="4320" w:hanging="180"/>
      </w:pPr>
    </w:lvl>
    <w:lvl w:ilvl="6" w:tplc="F95A97BC" w:tentative="1">
      <w:start w:val="1"/>
      <w:numFmt w:val="decimal"/>
      <w:lvlText w:val="%7."/>
      <w:lvlJc w:val="left"/>
      <w:pPr>
        <w:ind w:left="5040" w:hanging="360"/>
      </w:pPr>
    </w:lvl>
    <w:lvl w:ilvl="7" w:tplc="8D940FD4" w:tentative="1">
      <w:start w:val="1"/>
      <w:numFmt w:val="lowerLetter"/>
      <w:lvlText w:val="%8."/>
      <w:lvlJc w:val="left"/>
      <w:pPr>
        <w:ind w:left="5760" w:hanging="360"/>
      </w:pPr>
    </w:lvl>
    <w:lvl w:ilvl="8" w:tplc="8BCA37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B26C5BC">
      <w:start w:val="1"/>
      <w:numFmt w:val="decimal"/>
      <w:lvlText w:val="%1."/>
      <w:lvlJc w:val="left"/>
      <w:pPr>
        <w:ind w:left="360" w:hanging="360"/>
      </w:pPr>
    </w:lvl>
    <w:lvl w:ilvl="1" w:tplc="59D2515C" w:tentative="1">
      <w:start w:val="1"/>
      <w:numFmt w:val="lowerLetter"/>
      <w:lvlText w:val="%2."/>
      <w:lvlJc w:val="left"/>
      <w:pPr>
        <w:ind w:left="1080" w:hanging="360"/>
      </w:pPr>
    </w:lvl>
    <w:lvl w:ilvl="2" w:tplc="9780A63A" w:tentative="1">
      <w:start w:val="1"/>
      <w:numFmt w:val="lowerRoman"/>
      <w:lvlText w:val="%3."/>
      <w:lvlJc w:val="right"/>
      <w:pPr>
        <w:ind w:left="1800" w:hanging="180"/>
      </w:pPr>
    </w:lvl>
    <w:lvl w:ilvl="3" w:tplc="76AE8E16" w:tentative="1">
      <w:start w:val="1"/>
      <w:numFmt w:val="decimal"/>
      <w:lvlText w:val="%4."/>
      <w:lvlJc w:val="left"/>
      <w:pPr>
        <w:ind w:left="2520" w:hanging="360"/>
      </w:pPr>
    </w:lvl>
    <w:lvl w:ilvl="4" w:tplc="57C6E396" w:tentative="1">
      <w:start w:val="1"/>
      <w:numFmt w:val="lowerLetter"/>
      <w:lvlText w:val="%5."/>
      <w:lvlJc w:val="left"/>
      <w:pPr>
        <w:ind w:left="3240" w:hanging="360"/>
      </w:pPr>
    </w:lvl>
    <w:lvl w:ilvl="5" w:tplc="98349DCC" w:tentative="1">
      <w:start w:val="1"/>
      <w:numFmt w:val="lowerRoman"/>
      <w:lvlText w:val="%6."/>
      <w:lvlJc w:val="right"/>
      <w:pPr>
        <w:ind w:left="3960" w:hanging="180"/>
      </w:pPr>
    </w:lvl>
    <w:lvl w:ilvl="6" w:tplc="38B275A0" w:tentative="1">
      <w:start w:val="1"/>
      <w:numFmt w:val="decimal"/>
      <w:lvlText w:val="%7."/>
      <w:lvlJc w:val="left"/>
      <w:pPr>
        <w:ind w:left="4680" w:hanging="360"/>
      </w:pPr>
    </w:lvl>
    <w:lvl w:ilvl="7" w:tplc="1B141DE8" w:tentative="1">
      <w:start w:val="1"/>
      <w:numFmt w:val="lowerLetter"/>
      <w:lvlText w:val="%8."/>
      <w:lvlJc w:val="left"/>
      <w:pPr>
        <w:ind w:left="5400" w:hanging="360"/>
      </w:pPr>
    </w:lvl>
    <w:lvl w:ilvl="8" w:tplc="C8A286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DECBD5A">
      <w:start w:val="1"/>
      <w:numFmt w:val="lowerRoman"/>
      <w:lvlText w:val="(%1)"/>
      <w:lvlJc w:val="left"/>
      <w:pPr>
        <w:ind w:left="1080" w:hanging="720"/>
      </w:pPr>
      <w:rPr>
        <w:rFonts w:hint="default"/>
        <w:b w:val="0"/>
      </w:rPr>
    </w:lvl>
    <w:lvl w:ilvl="1" w:tplc="9EE680C6" w:tentative="1">
      <w:start w:val="1"/>
      <w:numFmt w:val="lowerLetter"/>
      <w:lvlText w:val="%2."/>
      <w:lvlJc w:val="left"/>
      <w:pPr>
        <w:ind w:left="1440" w:hanging="360"/>
      </w:pPr>
    </w:lvl>
    <w:lvl w:ilvl="2" w:tplc="ABA0C0D0" w:tentative="1">
      <w:start w:val="1"/>
      <w:numFmt w:val="lowerRoman"/>
      <w:lvlText w:val="%3."/>
      <w:lvlJc w:val="right"/>
      <w:pPr>
        <w:ind w:left="2160" w:hanging="180"/>
      </w:pPr>
    </w:lvl>
    <w:lvl w:ilvl="3" w:tplc="85E8B3DC" w:tentative="1">
      <w:start w:val="1"/>
      <w:numFmt w:val="decimal"/>
      <w:lvlText w:val="%4."/>
      <w:lvlJc w:val="left"/>
      <w:pPr>
        <w:ind w:left="2880" w:hanging="360"/>
      </w:pPr>
    </w:lvl>
    <w:lvl w:ilvl="4" w:tplc="796CC10A" w:tentative="1">
      <w:start w:val="1"/>
      <w:numFmt w:val="lowerLetter"/>
      <w:lvlText w:val="%5."/>
      <w:lvlJc w:val="left"/>
      <w:pPr>
        <w:ind w:left="3600" w:hanging="360"/>
      </w:pPr>
    </w:lvl>
    <w:lvl w:ilvl="5" w:tplc="130E817A" w:tentative="1">
      <w:start w:val="1"/>
      <w:numFmt w:val="lowerRoman"/>
      <w:lvlText w:val="%6."/>
      <w:lvlJc w:val="right"/>
      <w:pPr>
        <w:ind w:left="4320" w:hanging="180"/>
      </w:pPr>
    </w:lvl>
    <w:lvl w:ilvl="6" w:tplc="B588D888" w:tentative="1">
      <w:start w:val="1"/>
      <w:numFmt w:val="decimal"/>
      <w:lvlText w:val="%7."/>
      <w:lvlJc w:val="left"/>
      <w:pPr>
        <w:ind w:left="5040" w:hanging="360"/>
      </w:pPr>
    </w:lvl>
    <w:lvl w:ilvl="7" w:tplc="6DB40A5C" w:tentative="1">
      <w:start w:val="1"/>
      <w:numFmt w:val="lowerLetter"/>
      <w:lvlText w:val="%8."/>
      <w:lvlJc w:val="left"/>
      <w:pPr>
        <w:ind w:left="5760" w:hanging="360"/>
      </w:pPr>
    </w:lvl>
    <w:lvl w:ilvl="8" w:tplc="D5BAEF4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716F83E">
      <w:start w:val="1"/>
      <w:numFmt w:val="lowerRoman"/>
      <w:lvlText w:val="(%1)"/>
      <w:lvlJc w:val="left"/>
      <w:pPr>
        <w:ind w:left="1080" w:hanging="720"/>
      </w:pPr>
      <w:rPr>
        <w:rFonts w:hint="default"/>
      </w:rPr>
    </w:lvl>
    <w:lvl w:ilvl="1" w:tplc="EBE8B67A" w:tentative="1">
      <w:start w:val="1"/>
      <w:numFmt w:val="lowerLetter"/>
      <w:lvlText w:val="%2."/>
      <w:lvlJc w:val="left"/>
      <w:pPr>
        <w:ind w:left="1440" w:hanging="360"/>
      </w:pPr>
    </w:lvl>
    <w:lvl w:ilvl="2" w:tplc="121C3F68" w:tentative="1">
      <w:start w:val="1"/>
      <w:numFmt w:val="lowerRoman"/>
      <w:lvlText w:val="%3."/>
      <w:lvlJc w:val="right"/>
      <w:pPr>
        <w:ind w:left="2160" w:hanging="180"/>
      </w:pPr>
    </w:lvl>
    <w:lvl w:ilvl="3" w:tplc="FA621A7C" w:tentative="1">
      <w:start w:val="1"/>
      <w:numFmt w:val="decimal"/>
      <w:lvlText w:val="%4."/>
      <w:lvlJc w:val="left"/>
      <w:pPr>
        <w:ind w:left="2880" w:hanging="360"/>
      </w:pPr>
    </w:lvl>
    <w:lvl w:ilvl="4" w:tplc="6CDCB158" w:tentative="1">
      <w:start w:val="1"/>
      <w:numFmt w:val="lowerLetter"/>
      <w:lvlText w:val="%5."/>
      <w:lvlJc w:val="left"/>
      <w:pPr>
        <w:ind w:left="3600" w:hanging="360"/>
      </w:pPr>
    </w:lvl>
    <w:lvl w:ilvl="5" w:tplc="1B060162" w:tentative="1">
      <w:start w:val="1"/>
      <w:numFmt w:val="lowerRoman"/>
      <w:lvlText w:val="%6."/>
      <w:lvlJc w:val="right"/>
      <w:pPr>
        <w:ind w:left="4320" w:hanging="180"/>
      </w:pPr>
    </w:lvl>
    <w:lvl w:ilvl="6" w:tplc="7DEC3B5A" w:tentative="1">
      <w:start w:val="1"/>
      <w:numFmt w:val="decimal"/>
      <w:lvlText w:val="%7."/>
      <w:lvlJc w:val="left"/>
      <w:pPr>
        <w:ind w:left="5040" w:hanging="360"/>
      </w:pPr>
    </w:lvl>
    <w:lvl w:ilvl="7" w:tplc="549445E6" w:tentative="1">
      <w:start w:val="1"/>
      <w:numFmt w:val="lowerLetter"/>
      <w:lvlText w:val="%8."/>
      <w:lvlJc w:val="left"/>
      <w:pPr>
        <w:ind w:left="5760" w:hanging="360"/>
      </w:pPr>
    </w:lvl>
    <w:lvl w:ilvl="8" w:tplc="F0BE5E3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DB6CEC4">
      <w:start w:val="1"/>
      <w:numFmt w:val="lowerRoman"/>
      <w:lvlText w:val="(%1)"/>
      <w:lvlJc w:val="left"/>
      <w:pPr>
        <w:ind w:left="1080" w:hanging="720"/>
      </w:pPr>
      <w:rPr>
        <w:rFonts w:hint="default"/>
      </w:rPr>
    </w:lvl>
    <w:lvl w:ilvl="1" w:tplc="DB362478" w:tentative="1">
      <w:start w:val="1"/>
      <w:numFmt w:val="lowerLetter"/>
      <w:lvlText w:val="%2."/>
      <w:lvlJc w:val="left"/>
      <w:pPr>
        <w:ind w:left="1440" w:hanging="360"/>
      </w:pPr>
    </w:lvl>
    <w:lvl w:ilvl="2" w:tplc="8646C104" w:tentative="1">
      <w:start w:val="1"/>
      <w:numFmt w:val="lowerRoman"/>
      <w:lvlText w:val="%3."/>
      <w:lvlJc w:val="right"/>
      <w:pPr>
        <w:ind w:left="2160" w:hanging="180"/>
      </w:pPr>
    </w:lvl>
    <w:lvl w:ilvl="3" w:tplc="30A48D68" w:tentative="1">
      <w:start w:val="1"/>
      <w:numFmt w:val="decimal"/>
      <w:lvlText w:val="%4."/>
      <w:lvlJc w:val="left"/>
      <w:pPr>
        <w:ind w:left="2880" w:hanging="360"/>
      </w:pPr>
    </w:lvl>
    <w:lvl w:ilvl="4" w:tplc="4C3E3A9A" w:tentative="1">
      <w:start w:val="1"/>
      <w:numFmt w:val="lowerLetter"/>
      <w:lvlText w:val="%5."/>
      <w:lvlJc w:val="left"/>
      <w:pPr>
        <w:ind w:left="3600" w:hanging="360"/>
      </w:pPr>
    </w:lvl>
    <w:lvl w:ilvl="5" w:tplc="9188AF30" w:tentative="1">
      <w:start w:val="1"/>
      <w:numFmt w:val="lowerRoman"/>
      <w:lvlText w:val="%6."/>
      <w:lvlJc w:val="right"/>
      <w:pPr>
        <w:ind w:left="4320" w:hanging="180"/>
      </w:pPr>
    </w:lvl>
    <w:lvl w:ilvl="6" w:tplc="37D69A84" w:tentative="1">
      <w:start w:val="1"/>
      <w:numFmt w:val="decimal"/>
      <w:lvlText w:val="%7."/>
      <w:lvlJc w:val="left"/>
      <w:pPr>
        <w:ind w:left="5040" w:hanging="360"/>
      </w:pPr>
    </w:lvl>
    <w:lvl w:ilvl="7" w:tplc="3B56CF4A" w:tentative="1">
      <w:start w:val="1"/>
      <w:numFmt w:val="lowerLetter"/>
      <w:lvlText w:val="%8."/>
      <w:lvlJc w:val="left"/>
      <w:pPr>
        <w:ind w:left="5760" w:hanging="360"/>
      </w:pPr>
    </w:lvl>
    <w:lvl w:ilvl="8" w:tplc="F8E279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6D029E2">
      <w:start w:val="1"/>
      <w:numFmt w:val="lowerRoman"/>
      <w:lvlText w:val="(%1)"/>
      <w:lvlJc w:val="left"/>
      <w:pPr>
        <w:ind w:left="1004" w:hanging="720"/>
      </w:pPr>
      <w:rPr>
        <w:rFonts w:hint="default"/>
        <w:b w:val="0"/>
      </w:rPr>
    </w:lvl>
    <w:lvl w:ilvl="1" w:tplc="0B8A325C" w:tentative="1">
      <w:start w:val="1"/>
      <w:numFmt w:val="lowerLetter"/>
      <w:lvlText w:val="%2."/>
      <w:lvlJc w:val="left"/>
      <w:pPr>
        <w:ind w:left="1364" w:hanging="360"/>
      </w:pPr>
    </w:lvl>
    <w:lvl w:ilvl="2" w:tplc="5D10ADA0" w:tentative="1">
      <w:start w:val="1"/>
      <w:numFmt w:val="lowerRoman"/>
      <w:lvlText w:val="%3."/>
      <w:lvlJc w:val="right"/>
      <w:pPr>
        <w:ind w:left="2084" w:hanging="180"/>
      </w:pPr>
    </w:lvl>
    <w:lvl w:ilvl="3" w:tplc="5C8A9EE2" w:tentative="1">
      <w:start w:val="1"/>
      <w:numFmt w:val="decimal"/>
      <w:lvlText w:val="%4."/>
      <w:lvlJc w:val="left"/>
      <w:pPr>
        <w:ind w:left="2804" w:hanging="360"/>
      </w:pPr>
    </w:lvl>
    <w:lvl w:ilvl="4" w:tplc="CD049792" w:tentative="1">
      <w:start w:val="1"/>
      <w:numFmt w:val="lowerLetter"/>
      <w:lvlText w:val="%5."/>
      <w:lvlJc w:val="left"/>
      <w:pPr>
        <w:ind w:left="3524" w:hanging="360"/>
      </w:pPr>
    </w:lvl>
    <w:lvl w:ilvl="5" w:tplc="54B6643C" w:tentative="1">
      <w:start w:val="1"/>
      <w:numFmt w:val="lowerRoman"/>
      <w:lvlText w:val="%6."/>
      <w:lvlJc w:val="right"/>
      <w:pPr>
        <w:ind w:left="4244" w:hanging="180"/>
      </w:pPr>
    </w:lvl>
    <w:lvl w:ilvl="6" w:tplc="E640DBB6" w:tentative="1">
      <w:start w:val="1"/>
      <w:numFmt w:val="decimal"/>
      <w:lvlText w:val="%7."/>
      <w:lvlJc w:val="left"/>
      <w:pPr>
        <w:ind w:left="4964" w:hanging="360"/>
      </w:pPr>
    </w:lvl>
    <w:lvl w:ilvl="7" w:tplc="7512C9DA" w:tentative="1">
      <w:start w:val="1"/>
      <w:numFmt w:val="lowerLetter"/>
      <w:lvlText w:val="%8."/>
      <w:lvlJc w:val="left"/>
      <w:pPr>
        <w:ind w:left="5684" w:hanging="360"/>
      </w:pPr>
    </w:lvl>
    <w:lvl w:ilvl="8" w:tplc="2E46AB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8B2EAC4">
      <w:start w:val="1"/>
      <w:numFmt w:val="decimal"/>
      <w:lvlText w:val="%1."/>
      <w:lvlJc w:val="left"/>
      <w:pPr>
        <w:ind w:left="360" w:hanging="360"/>
      </w:pPr>
      <w:rPr>
        <w:rFonts w:hint="default"/>
      </w:rPr>
    </w:lvl>
    <w:lvl w:ilvl="1" w:tplc="F650F3A0" w:tentative="1">
      <w:start w:val="1"/>
      <w:numFmt w:val="lowerLetter"/>
      <w:lvlText w:val="%2."/>
      <w:lvlJc w:val="left"/>
      <w:pPr>
        <w:ind w:left="1080" w:hanging="360"/>
      </w:pPr>
    </w:lvl>
    <w:lvl w:ilvl="2" w:tplc="D2DA918E" w:tentative="1">
      <w:start w:val="1"/>
      <w:numFmt w:val="lowerRoman"/>
      <w:lvlText w:val="%3."/>
      <w:lvlJc w:val="right"/>
      <w:pPr>
        <w:ind w:left="1800" w:hanging="180"/>
      </w:pPr>
    </w:lvl>
    <w:lvl w:ilvl="3" w:tplc="6B1A4FC8" w:tentative="1">
      <w:start w:val="1"/>
      <w:numFmt w:val="decimal"/>
      <w:lvlText w:val="%4."/>
      <w:lvlJc w:val="left"/>
      <w:pPr>
        <w:ind w:left="2520" w:hanging="360"/>
      </w:pPr>
    </w:lvl>
    <w:lvl w:ilvl="4" w:tplc="2DA2FFEA" w:tentative="1">
      <w:start w:val="1"/>
      <w:numFmt w:val="lowerLetter"/>
      <w:lvlText w:val="%5."/>
      <w:lvlJc w:val="left"/>
      <w:pPr>
        <w:ind w:left="3240" w:hanging="360"/>
      </w:pPr>
    </w:lvl>
    <w:lvl w:ilvl="5" w:tplc="6AC81BF6" w:tentative="1">
      <w:start w:val="1"/>
      <w:numFmt w:val="lowerRoman"/>
      <w:lvlText w:val="%6."/>
      <w:lvlJc w:val="right"/>
      <w:pPr>
        <w:ind w:left="3960" w:hanging="180"/>
      </w:pPr>
    </w:lvl>
    <w:lvl w:ilvl="6" w:tplc="16F06A90" w:tentative="1">
      <w:start w:val="1"/>
      <w:numFmt w:val="decimal"/>
      <w:lvlText w:val="%7."/>
      <w:lvlJc w:val="left"/>
      <w:pPr>
        <w:ind w:left="4680" w:hanging="360"/>
      </w:pPr>
    </w:lvl>
    <w:lvl w:ilvl="7" w:tplc="7510723E" w:tentative="1">
      <w:start w:val="1"/>
      <w:numFmt w:val="lowerLetter"/>
      <w:lvlText w:val="%8."/>
      <w:lvlJc w:val="left"/>
      <w:pPr>
        <w:ind w:left="5400" w:hanging="360"/>
      </w:pPr>
    </w:lvl>
    <w:lvl w:ilvl="8" w:tplc="47CE3B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AAA3C26">
      <w:start w:val="1"/>
      <w:numFmt w:val="lowerRoman"/>
      <w:lvlText w:val="(%1)"/>
      <w:lvlJc w:val="left"/>
      <w:pPr>
        <w:ind w:left="1080" w:hanging="720"/>
      </w:pPr>
      <w:rPr>
        <w:rFonts w:hint="default"/>
      </w:rPr>
    </w:lvl>
    <w:lvl w:ilvl="1" w:tplc="D2FA4916" w:tentative="1">
      <w:start w:val="1"/>
      <w:numFmt w:val="lowerLetter"/>
      <w:lvlText w:val="%2."/>
      <w:lvlJc w:val="left"/>
      <w:pPr>
        <w:ind w:left="1440" w:hanging="360"/>
      </w:pPr>
    </w:lvl>
    <w:lvl w:ilvl="2" w:tplc="525C0336" w:tentative="1">
      <w:start w:val="1"/>
      <w:numFmt w:val="lowerRoman"/>
      <w:lvlText w:val="%3."/>
      <w:lvlJc w:val="right"/>
      <w:pPr>
        <w:ind w:left="2160" w:hanging="180"/>
      </w:pPr>
    </w:lvl>
    <w:lvl w:ilvl="3" w:tplc="7DBE724C" w:tentative="1">
      <w:start w:val="1"/>
      <w:numFmt w:val="decimal"/>
      <w:lvlText w:val="%4."/>
      <w:lvlJc w:val="left"/>
      <w:pPr>
        <w:ind w:left="2880" w:hanging="360"/>
      </w:pPr>
    </w:lvl>
    <w:lvl w:ilvl="4" w:tplc="6168416A" w:tentative="1">
      <w:start w:val="1"/>
      <w:numFmt w:val="lowerLetter"/>
      <w:lvlText w:val="%5."/>
      <w:lvlJc w:val="left"/>
      <w:pPr>
        <w:ind w:left="3600" w:hanging="360"/>
      </w:pPr>
    </w:lvl>
    <w:lvl w:ilvl="5" w:tplc="0A547A80" w:tentative="1">
      <w:start w:val="1"/>
      <w:numFmt w:val="lowerRoman"/>
      <w:lvlText w:val="%6."/>
      <w:lvlJc w:val="right"/>
      <w:pPr>
        <w:ind w:left="4320" w:hanging="180"/>
      </w:pPr>
    </w:lvl>
    <w:lvl w:ilvl="6" w:tplc="056AF15A" w:tentative="1">
      <w:start w:val="1"/>
      <w:numFmt w:val="decimal"/>
      <w:lvlText w:val="%7."/>
      <w:lvlJc w:val="left"/>
      <w:pPr>
        <w:ind w:left="5040" w:hanging="360"/>
      </w:pPr>
    </w:lvl>
    <w:lvl w:ilvl="7" w:tplc="C3F6580C" w:tentative="1">
      <w:start w:val="1"/>
      <w:numFmt w:val="lowerLetter"/>
      <w:lvlText w:val="%8."/>
      <w:lvlJc w:val="left"/>
      <w:pPr>
        <w:ind w:left="5760" w:hanging="360"/>
      </w:pPr>
    </w:lvl>
    <w:lvl w:ilvl="8" w:tplc="1D00E7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F86083C">
      <w:start w:val="1"/>
      <w:numFmt w:val="decimal"/>
      <w:lvlText w:val="%1."/>
      <w:lvlJc w:val="left"/>
      <w:pPr>
        <w:ind w:left="360" w:hanging="360"/>
      </w:pPr>
      <w:rPr>
        <w:rFonts w:hint="default"/>
      </w:rPr>
    </w:lvl>
    <w:lvl w:ilvl="1" w:tplc="3B76A6BE" w:tentative="1">
      <w:start w:val="1"/>
      <w:numFmt w:val="lowerLetter"/>
      <w:lvlText w:val="%2."/>
      <w:lvlJc w:val="left"/>
      <w:pPr>
        <w:ind w:left="1080" w:hanging="360"/>
      </w:pPr>
    </w:lvl>
    <w:lvl w:ilvl="2" w:tplc="51DE4A6A" w:tentative="1">
      <w:start w:val="1"/>
      <w:numFmt w:val="lowerRoman"/>
      <w:lvlText w:val="%3."/>
      <w:lvlJc w:val="right"/>
      <w:pPr>
        <w:ind w:left="1800" w:hanging="180"/>
      </w:pPr>
    </w:lvl>
    <w:lvl w:ilvl="3" w:tplc="2C4021AC" w:tentative="1">
      <w:start w:val="1"/>
      <w:numFmt w:val="decimal"/>
      <w:lvlText w:val="%4."/>
      <w:lvlJc w:val="left"/>
      <w:pPr>
        <w:ind w:left="2520" w:hanging="360"/>
      </w:pPr>
    </w:lvl>
    <w:lvl w:ilvl="4" w:tplc="2200A928" w:tentative="1">
      <w:start w:val="1"/>
      <w:numFmt w:val="lowerLetter"/>
      <w:lvlText w:val="%5."/>
      <w:lvlJc w:val="left"/>
      <w:pPr>
        <w:ind w:left="3240" w:hanging="360"/>
      </w:pPr>
    </w:lvl>
    <w:lvl w:ilvl="5" w:tplc="EE0CD446" w:tentative="1">
      <w:start w:val="1"/>
      <w:numFmt w:val="lowerRoman"/>
      <w:lvlText w:val="%6."/>
      <w:lvlJc w:val="right"/>
      <w:pPr>
        <w:ind w:left="3960" w:hanging="180"/>
      </w:pPr>
    </w:lvl>
    <w:lvl w:ilvl="6" w:tplc="2DE87DD2" w:tentative="1">
      <w:start w:val="1"/>
      <w:numFmt w:val="decimal"/>
      <w:lvlText w:val="%7."/>
      <w:lvlJc w:val="left"/>
      <w:pPr>
        <w:ind w:left="4680" w:hanging="360"/>
      </w:pPr>
    </w:lvl>
    <w:lvl w:ilvl="7" w:tplc="8108A644" w:tentative="1">
      <w:start w:val="1"/>
      <w:numFmt w:val="lowerLetter"/>
      <w:lvlText w:val="%8."/>
      <w:lvlJc w:val="left"/>
      <w:pPr>
        <w:ind w:left="5400" w:hanging="360"/>
      </w:pPr>
    </w:lvl>
    <w:lvl w:ilvl="8" w:tplc="17AC931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9D20352">
      <w:start w:val="1"/>
      <w:numFmt w:val="lowerRoman"/>
      <w:lvlText w:val="(%1)"/>
      <w:lvlJc w:val="left"/>
      <w:pPr>
        <w:ind w:left="1080" w:hanging="720"/>
      </w:pPr>
      <w:rPr>
        <w:rFonts w:hint="default"/>
      </w:rPr>
    </w:lvl>
    <w:lvl w:ilvl="1" w:tplc="A692AA7A" w:tentative="1">
      <w:start w:val="1"/>
      <w:numFmt w:val="lowerLetter"/>
      <w:lvlText w:val="%2."/>
      <w:lvlJc w:val="left"/>
      <w:pPr>
        <w:ind w:left="1440" w:hanging="360"/>
      </w:pPr>
    </w:lvl>
    <w:lvl w:ilvl="2" w:tplc="7876A832" w:tentative="1">
      <w:start w:val="1"/>
      <w:numFmt w:val="lowerRoman"/>
      <w:lvlText w:val="%3."/>
      <w:lvlJc w:val="right"/>
      <w:pPr>
        <w:ind w:left="2160" w:hanging="180"/>
      </w:pPr>
    </w:lvl>
    <w:lvl w:ilvl="3" w:tplc="2B9436C8" w:tentative="1">
      <w:start w:val="1"/>
      <w:numFmt w:val="decimal"/>
      <w:lvlText w:val="%4."/>
      <w:lvlJc w:val="left"/>
      <w:pPr>
        <w:ind w:left="2880" w:hanging="360"/>
      </w:pPr>
    </w:lvl>
    <w:lvl w:ilvl="4" w:tplc="F9EA377A" w:tentative="1">
      <w:start w:val="1"/>
      <w:numFmt w:val="lowerLetter"/>
      <w:lvlText w:val="%5."/>
      <w:lvlJc w:val="left"/>
      <w:pPr>
        <w:ind w:left="3600" w:hanging="360"/>
      </w:pPr>
    </w:lvl>
    <w:lvl w:ilvl="5" w:tplc="9CB07232" w:tentative="1">
      <w:start w:val="1"/>
      <w:numFmt w:val="lowerRoman"/>
      <w:lvlText w:val="%6."/>
      <w:lvlJc w:val="right"/>
      <w:pPr>
        <w:ind w:left="4320" w:hanging="180"/>
      </w:pPr>
    </w:lvl>
    <w:lvl w:ilvl="6" w:tplc="6248F436" w:tentative="1">
      <w:start w:val="1"/>
      <w:numFmt w:val="decimal"/>
      <w:lvlText w:val="%7."/>
      <w:lvlJc w:val="left"/>
      <w:pPr>
        <w:ind w:left="5040" w:hanging="360"/>
      </w:pPr>
    </w:lvl>
    <w:lvl w:ilvl="7" w:tplc="574A3BD2" w:tentative="1">
      <w:start w:val="1"/>
      <w:numFmt w:val="lowerLetter"/>
      <w:lvlText w:val="%8."/>
      <w:lvlJc w:val="left"/>
      <w:pPr>
        <w:ind w:left="5760" w:hanging="360"/>
      </w:pPr>
    </w:lvl>
    <w:lvl w:ilvl="8" w:tplc="6EDEA0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C268582">
      <w:start w:val="1"/>
      <w:numFmt w:val="decimal"/>
      <w:lvlText w:val="%1."/>
      <w:lvlJc w:val="left"/>
      <w:pPr>
        <w:ind w:left="360" w:hanging="360"/>
      </w:pPr>
      <w:rPr>
        <w:rFonts w:hint="default"/>
      </w:rPr>
    </w:lvl>
    <w:lvl w:ilvl="1" w:tplc="614036F4" w:tentative="1">
      <w:start w:val="1"/>
      <w:numFmt w:val="lowerLetter"/>
      <w:lvlText w:val="%2."/>
      <w:lvlJc w:val="left"/>
      <w:pPr>
        <w:ind w:left="1080" w:hanging="360"/>
      </w:pPr>
    </w:lvl>
    <w:lvl w:ilvl="2" w:tplc="B2B674F8" w:tentative="1">
      <w:start w:val="1"/>
      <w:numFmt w:val="lowerRoman"/>
      <w:lvlText w:val="%3."/>
      <w:lvlJc w:val="right"/>
      <w:pPr>
        <w:ind w:left="1800" w:hanging="180"/>
      </w:pPr>
    </w:lvl>
    <w:lvl w:ilvl="3" w:tplc="F034B92E" w:tentative="1">
      <w:start w:val="1"/>
      <w:numFmt w:val="decimal"/>
      <w:lvlText w:val="%4."/>
      <w:lvlJc w:val="left"/>
      <w:pPr>
        <w:ind w:left="2520" w:hanging="360"/>
      </w:pPr>
    </w:lvl>
    <w:lvl w:ilvl="4" w:tplc="BC4898C6" w:tentative="1">
      <w:start w:val="1"/>
      <w:numFmt w:val="lowerLetter"/>
      <w:lvlText w:val="%5."/>
      <w:lvlJc w:val="left"/>
      <w:pPr>
        <w:ind w:left="3240" w:hanging="360"/>
      </w:pPr>
    </w:lvl>
    <w:lvl w:ilvl="5" w:tplc="4DA083AC" w:tentative="1">
      <w:start w:val="1"/>
      <w:numFmt w:val="lowerRoman"/>
      <w:lvlText w:val="%6."/>
      <w:lvlJc w:val="right"/>
      <w:pPr>
        <w:ind w:left="3960" w:hanging="180"/>
      </w:pPr>
    </w:lvl>
    <w:lvl w:ilvl="6" w:tplc="FB8A7714" w:tentative="1">
      <w:start w:val="1"/>
      <w:numFmt w:val="decimal"/>
      <w:lvlText w:val="%7."/>
      <w:lvlJc w:val="left"/>
      <w:pPr>
        <w:ind w:left="4680" w:hanging="360"/>
      </w:pPr>
    </w:lvl>
    <w:lvl w:ilvl="7" w:tplc="D208F202" w:tentative="1">
      <w:start w:val="1"/>
      <w:numFmt w:val="lowerLetter"/>
      <w:lvlText w:val="%8."/>
      <w:lvlJc w:val="left"/>
      <w:pPr>
        <w:ind w:left="5400" w:hanging="360"/>
      </w:pPr>
    </w:lvl>
    <w:lvl w:ilvl="8" w:tplc="BBB247B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638CA1C">
      <w:start w:val="1"/>
      <w:numFmt w:val="decimal"/>
      <w:lvlText w:val="%1."/>
      <w:lvlJc w:val="left"/>
      <w:pPr>
        <w:ind w:left="360" w:hanging="360"/>
      </w:pPr>
      <w:rPr>
        <w:rFonts w:hint="default"/>
      </w:rPr>
    </w:lvl>
    <w:lvl w:ilvl="1" w:tplc="478C4CD4" w:tentative="1">
      <w:start w:val="1"/>
      <w:numFmt w:val="lowerLetter"/>
      <w:lvlText w:val="%2."/>
      <w:lvlJc w:val="left"/>
      <w:pPr>
        <w:ind w:left="1080" w:hanging="360"/>
      </w:pPr>
    </w:lvl>
    <w:lvl w:ilvl="2" w:tplc="B0B8198E" w:tentative="1">
      <w:start w:val="1"/>
      <w:numFmt w:val="lowerRoman"/>
      <w:lvlText w:val="%3."/>
      <w:lvlJc w:val="right"/>
      <w:pPr>
        <w:ind w:left="1800" w:hanging="180"/>
      </w:pPr>
    </w:lvl>
    <w:lvl w:ilvl="3" w:tplc="DDB4C686" w:tentative="1">
      <w:start w:val="1"/>
      <w:numFmt w:val="decimal"/>
      <w:lvlText w:val="%4."/>
      <w:lvlJc w:val="left"/>
      <w:pPr>
        <w:ind w:left="2520" w:hanging="360"/>
      </w:pPr>
    </w:lvl>
    <w:lvl w:ilvl="4" w:tplc="96CA3392" w:tentative="1">
      <w:start w:val="1"/>
      <w:numFmt w:val="lowerLetter"/>
      <w:lvlText w:val="%5."/>
      <w:lvlJc w:val="left"/>
      <w:pPr>
        <w:ind w:left="3240" w:hanging="360"/>
      </w:pPr>
    </w:lvl>
    <w:lvl w:ilvl="5" w:tplc="BD2CB1BC" w:tentative="1">
      <w:start w:val="1"/>
      <w:numFmt w:val="lowerRoman"/>
      <w:lvlText w:val="%6."/>
      <w:lvlJc w:val="right"/>
      <w:pPr>
        <w:ind w:left="3960" w:hanging="180"/>
      </w:pPr>
    </w:lvl>
    <w:lvl w:ilvl="6" w:tplc="1A0A5152" w:tentative="1">
      <w:start w:val="1"/>
      <w:numFmt w:val="decimal"/>
      <w:lvlText w:val="%7."/>
      <w:lvlJc w:val="left"/>
      <w:pPr>
        <w:ind w:left="4680" w:hanging="360"/>
      </w:pPr>
    </w:lvl>
    <w:lvl w:ilvl="7" w:tplc="0712A77C" w:tentative="1">
      <w:start w:val="1"/>
      <w:numFmt w:val="lowerLetter"/>
      <w:lvlText w:val="%8."/>
      <w:lvlJc w:val="left"/>
      <w:pPr>
        <w:ind w:left="5400" w:hanging="360"/>
      </w:pPr>
    </w:lvl>
    <w:lvl w:ilvl="8" w:tplc="BA2240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82"/>
    <w:rsid w:val="00062972"/>
    <w:rsid w:val="00201E6E"/>
    <w:rsid w:val="00781F82"/>
    <w:rsid w:val="00EE0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B006"/>
  <w15:docId w15:val="{057412EE-5B1C-4F4C-A2C0-FD800E6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6098</RACS_x0020_ID>
    <Approved_x0020_Provider xmlns="a8338b6e-77a6-4851-82b6-98166143ffdd">Tanunda Lutheran Home Inc</Approved_x0020_Provider>
    <Management_x0020_Company_x0020_ID xmlns="a8338b6e-77a6-4851-82b6-98166143ffdd" xsi:nil="true"/>
    <Home xmlns="a8338b6e-77a6-4851-82b6-98166143ffdd">Tanunda Lutheran Home</Home>
    <Signed xmlns="a8338b6e-77a6-4851-82b6-98166143ffdd" xsi:nil="true"/>
    <Uploaded xmlns="a8338b6e-77a6-4851-82b6-98166143ffdd">False</Uploaded>
    <Management_x0020_Company xmlns="a8338b6e-77a6-4851-82b6-98166143ffdd" xsi:nil="true"/>
    <Doc_x0020_Date xmlns="a8338b6e-77a6-4851-82b6-98166143ffdd">2022-07-08T01:18:00+00:00</Doc_x0020_Date>
    <CSI_x0020_ID xmlns="a8338b6e-77a6-4851-82b6-98166143ffdd" xsi:nil="true"/>
    <Case_x0020_ID xmlns="a8338b6e-77a6-4851-82b6-98166143ffdd" xsi:nil="true"/>
    <Approved_x0020_Provider_x0020_ID xmlns="a8338b6e-77a6-4851-82b6-98166143ffdd">AC6D8368-77F4-DC11-AD41-005056922186</Approved_x0020_Provider_x0020_ID>
    <Location xmlns="a8338b6e-77a6-4851-82b6-98166143ffdd" xsi:nil="true"/>
    <Home_x0020_ID xmlns="a8338b6e-77a6-4851-82b6-98166143ffdd">EEFC2E1C-7CF4-DC11-AD41-005056922186</Home_x0020_ID>
    <State xmlns="a8338b6e-77a6-4851-82b6-98166143ffdd">SA</State>
    <Doc_x0020_Sent_Received_x0020_Date xmlns="a8338b6e-77a6-4851-82b6-98166143ffdd">2022-07-08T00:00:00+00:00</Doc_x0020_Sent_Received_x0020_Date>
    <Activity_x0020_ID xmlns="a8338b6e-77a6-4851-82b6-98166143ffdd">FB7C07F5-E980-E811-8C70-005056922186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9923-6ECA-4D37-B4E1-2043FB35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233700E-3B85-48F5-98F7-BF4C761A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2022-08-16T22:04:00Z</dcterms:created>
  <dcterms:modified xsi:type="dcterms:W3CDTF">2022-08-16T22:04:00Z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