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5E6E1" w14:textId="77777777" w:rsidR="00D2559D" w:rsidRPr="003217D3" w:rsidRDefault="0057109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D15E86E" wp14:editId="1D15E86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7254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D15E6E2" w14:textId="77777777" w:rsidR="00D2559D" w:rsidRPr="003217D3" w:rsidRDefault="0057109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15E6E3" w14:textId="77777777" w:rsidR="00D2559D" w:rsidRPr="00A36AA9" w:rsidRDefault="0057109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D15E6E4" w14:textId="77777777" w:rsidR="00D2559D" w:rsidRPr="00A36AA9" w:rsidRDefault="0057109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358D" w14:paraId="1D15E6E7" w14:textId="77777777" w:rsidTr="00D4358D">
        <w:tc>
          <w:tcPr>
            <w:cnfStyle w:val="001000000000" w:firstRow="0" w:lastRow="0" w:firstColumn="1" w:lastColumn="0" w:oddVBand="0" w:evenVBand="0" w:oddHBand="0" w:evenHBand="0" w:firstRowFirstColumn="0" w:firstRowLastColumn="0" w:lastRowFirstColumn="0" w:lastRowLastColumn="0"/>
            <w:tcW w:w="3227" w:type="dxa"/>
          </w:tcPr>
          <w:p w14:paraId="1D15E6E5" w14:textId="77777777" w:rsidR="00D2559D" w:rsidRPr="00A36AA9" w:rsidRDefault="0057109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D15E6E6" w14:textId="77777777" w:rsidR="00D2559D" w:rsidRPr="00A36AA9" w:rsidRDefault="005710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Tea Tree Gully Council</w:t>
            </w:r>
          </w:p>
        </w:tc>
      </w:tr>
      <w:tr w:rsidR="00D4358D" w14:paraId="1D15E6EA" w14:textId="77777777" w:rsidTr="00D43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5E6E8" w14:textId="77777777" w:rsidR="00540817" w:rsidRPr="00A36AA9" w:rsidRDefault="0057109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D15E6E9" w14:textId="77777777" w:rsidR="00540817" w:rsidRPr="00A36AA9" w:rsidRDefault="005710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571 Montague Road MODBURY SA 5092</w:t>
            </w:r>
          </w:p>
        </w:tc>
      </w:tr>
      <w:tr w:rsidR="00D4358D" w14:paraId="1D15E6ED" w14:textId="77777777" w:rsidTr="00D435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5E6EB" w14:textId="77777777" w:rsidR="00D2559D" w:rsidRPr="00A36AA9" w:rsidRDefault="0057109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D15E6EC" w14:textId="77777777" w:rsidR="00D2559D" w:rsidRPr="00A36AA9" w:rsidRDefault="005710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600183</w:t>
            </w:r>
          </w:p>
        </w:tc>
      </w:tr>
      <w:tr w:rsidR="00D4358D" w14:paraId="1D15E6F0" w14:textId="77777777" w:rsidTr="00D43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5E6EE" w14:textId="77777777" w:rsidR="00D2559D" w:rsidRPr="00A36AA9" w:rsidRDefault="0057109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D15E6EF" w14:textId="77777777" w:rsidR="00D2559D" w:rsidRPr="00A36AA9" w:rsidRDefault="005710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City of Tea Tree Gully</w:t>
            </w:r>
          </w:p>
        </w:tc>
      </w:tr>
      <w:tr w:rsidR="00D4358D" w14:paraId="1D15E6F3" w14:textId="77777777" w:rsidTr="00D435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5E6F1" w14:textId="77777777" w:rsidR="00D2559D" w:rsidRPr="00A36AA9" w:rsidRDefault="0057109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15E6F2" w14:textId="77777777" w:rsidR="00D2559D" w:rsidRPr="00A36AA9" w:rsidRDefault="005710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4358D" w14:paraId="1D15E6F6" w14:textId="77777777" w:rsidTr="00D43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5E6F4" w14:textId="77777777" w:rsidR="00D2559D" w:rsidRPr="00A36AA9" w:rsidRDefault="0057109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15E6F5" w14:textId="77777777" w:rsidR="00D2559D" w:rsidRPr="00A36AA9" w:rsidRDefault="005710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December 2022</w:t>
            </w:r>
          </w:p>
        </w:tc>
      </w:tr>
      <w:tr w:rsidR="00D4358D" w14:paraId="1D15E6F9" w14:textId="77777777" w:rsidTr="00D435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5E6F7" w14:textId="77777777" w:rsidR="00D2559D" w:rsidRPr="00A36AA9" w:rsidRDefault="0057109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D15E6F8" w14:textId="53C7A122" w:rsidR="00D2559D" w:rsidRPr="00A36AA9" w:rsidRDefault="002016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1693">
              <w:rPr>
                <w:rFonts w:ascii="Arial" w:hAnsi="Arial" w:cs="Arial"/>
                <w:color w:val="auto"/>
              </w:rPr>
              <w:t>10 January 2023</w:t>
            </w:r>
          </w:p>
        </w:tc>
      </w:tr>
    </w:tbl>
    <w:bookmarkEnd w:id="0"/>
    <w:p w14:paraId="1D15E6FA" w14:textId="77777777" w:rsidR="00FA0A5B" w:rsidRPr="00A36AA9" w:rsidRDefault="0057109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15E6FB" w14:textId="77777777" w:rsidR="000078F8" w:rsidRPr="00A36AA9" w:rsidRDefault="0057109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D15E6FC" w14:textId="401029FA" w:rsidR="000078F8" w:rsidRPr="00A36AA9" w:rsidRDefault="0057109A" w:rsidP="00F87E39">
      <w:pPr>
        <w:pStyle w:val="NormalArial"/>
      </w:pPr>
      <w:r w:rsidRPr="00A36AA9">
        <w:t>This perfor</w:t>
      </w:r>
      <w:r w:rsidRPr="003E6AB5">
        <w:rPr>
          <w:color w:val="auto"/>
        </w:rPr>
        <w:t>mance report for Tea Tree Gully Council (</w:t>
      </w:r>
      <w:r w:rsidRPr="003E6AB5">
        <w:rPr>
          <w:b/>
          <w:color w:val="auto"/>
        </w:rPr>
        <w:t>the service</w:t>
      </w:r>
      <w:r w:rsidRPr="003E6AB5">
        <w:rPr>
          <w:color w:val="auto"/>
        </w:rPr>
        <w:t xml:space="preserve">) has been prepared by </w:t>
      </w:r>
      <w:r w:rsidR="003E6AB5" w:rsidRPr="003E6AB5">
        <w:rPr>
          <w:color w:val="auto"/>
        </w:rPr>
        <w:t>S Bickerton</w:t>
      </w:r>
      <w:r w:rsidRPr="003E6AB5">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1D15E6FD" w14:textId="77777777" w:rsidR="000078F8" w:rsidRPr="00A36AA9" w:rsidRDefault="0057109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15E6FE" w14:textId="77777777" w:rsidR="000078F8" w:rsidRPr="00A36AA9" w:rsidRDefault="0057109A" w:rsidP="00F87E39">
      <w:pPr>
        <w:pStyle w:val="NormalArial"/>
      </w:pPr>
      <w:r w:rsidRPr="00A36AA9">
        <w:t>The report also specifies any areas in which improvements must be made to ensure the Quality Standards are complied with.</w:t>
      </w:r>
    </w:p>
    <w:p w14:paraId="1D15E6FF" w14:textId="77777777" w:rsidR="00A36AA9" w:rsidRPr="00A36AA9" w:rsidRDefault="0057109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D15E700" w14:textId="248346B1" w:rsidR="00A36AA9" w:rsidRPr="00006A58" w:rsidRDefault="00006A58" w:rsidP="00AD5BE0">
      <w:pPr>
        <w:pStyle w:val="NormalArial"/>
        <w:rPr>
          <w:b/>
        </w:rPr>
      </w:pPr>
      <w:bookmarkStart w:id="1" w:name="HcsServicesFullListWithAddress"/>
      <w:r w:rsidRPr="00006A58">
        <w:rPr>
          <w:b/>
        </w:rPr>
        <w:t>Commonwealth Home Support Programme</w:t>
      </w:r>
      <w:r w:rsidRPr="00006A58">
        <w:rPr>
          <w:b/>
          <w:bCs/>
        </w:rPr>
        <w:t xml:space="preserve"> (</w:t>
      </w:r>
      <w:r w:rsidR="0057109A" w:rsidRPr="00006A58">
        <w:rPr>
          <w:b/>
          <w:bCs/>
        </w:rPr>
        <w:t>CHSP</w:t>
      </w:r>
      <w:r w:rsidRPr="00006A58">
        <w:rPr>
          <w:b/>
          <w:bCs/>
        </w:rPr>
        <w:t>)</w:t>
      </w:r>
      <w:r w:rsidR="0057109A" w:rsidRPr="00006A58">
        <w:rPr>
          <w:b/>
          <w:bCs/>
        </w:rPr>
        <w:t>:</w:t>
      </w:r>
    </w:p>
    <w:p w14:paraId="1D15E701" w14:textId="77777777" w:rsidR="00A36AA9" w:rsidRPr="00A36AA9" w:rsidRDefault="0057109A" w:rsidP="00AD5BE0">
      <w:pPr>
        <w:pStyle w:val="NormalArial"/>
        <w:numPr>
          <w:ilvl w:val="0"/>
          <w:numId w:val="21"/>
        </w:numPr>
      </w:pPr>
      <w:r w:rsidRPr="00A36AA9">
        <w:t>Care Relationships and Carer Support, 23741, 571 Montague Road, MODBURY SA 5092</w:t>
      </w:r>
    </w:p>
    <w:p w14:paraId="1D15E702" w14:textId="77777777" w:rsidR="00A36AA9" w:rsidRPr="00A36AA9" w:rsidRDefault="0057109A" w:rsidP="00AD5BE0">
      <w:pPr>
        <w:pStyle w:val="NormalArial"/>
        <w:numPr>
          <w:ilvl w:val="0"/>
          <w:numId w:val="21"/>
        </w:numPr>
        <w:spacing w:after="0"/>
      </w:pPr>
      <w:r w:rsidRPr="00A36AA9">
        <w:t>Community and Home Support, 23742, 571 Montague Road, MODBURY SA 5092</w:t>
      </w:r>
    </w:p>
    <w:bookmarkEnd w:id="1"/>
    <w:p w14:paraId="1D15E704" w14:textId="77777777" w:rsidR="00DF37F2" w:rsidRPr="00A36AA9" w:rsidRDefault="0057109A" w:rsidP="00DB622E">
      <w:pPr>
        <w:pStyle w:val="Heading1"/>
        <w:spacing w:before="240" w:after="240" w:line="22" w:lineRule="atLeast"/>
        <w:rPr>
          <w:rFonts w:ascii="Arial" w:hAnsi="Arial" w:cs="Arial"/>
        </w:rPr>
      </w:pPr>
      <w:r w:rsidRPr="00A36AA9">
        <w:rPr>
          <w:rFonts w:ascii="Arial" w:hAnsi="Arial" w:cs="Arial"/>
        </w:rPr>
        <w:t>Material relied on</w:t>
      </w:r>
    </w:p>
    <w:p w14:paraId="1D15E705" w14:textId="77777777" w:rsidR="00DF37F2" w:rsidRPr="00A36AA9" w:rsidRDefault="0057109A" w:rsidP="00F87E39">
      <w:pPr>
        <w:pStyle w:val="NormalArial"/>
      </w:pPr>
      <w:r w:rsidRPr="00A36AA9">
        <w:t>The following information has been considered in preparing the performance report:</w:t>
      </w:r>
    </w:p>
    <w:p w14:paraId="1D15E706" w14:textId="47E15416" w:rsidR="00DF37F2" w:rsidRPr="00A36AA9" w:rsidRDefault="0057109A"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BA2525">
        <w:rPr>
          <w:rFonts w:ascii="Arial" w:hAnsi="Arial" w:cs="Arial"/>
          <w:color w:val="auto"/>
        </w:rPr>
        <w:t xml:space="preserve"> review of documents and interviews with staff, consumers/representatives and others</w:t>
      </w:r>
    </w:p>
    <w:p w14:paraId="1D15E70B" w14:textId="77777777" w:rsidR="003B1763" w:rsidRPr="00D76BC8" w:rsidRDefault="0057109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D15E725" w14:textId="49380B94" w:rsidR="003217D3" w:rsidRPr="00244176" w:rsidRDefault="0057109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D4358D" w14:paraId="1D15E728" w14:textId="77777777" w:rsidTr="00980A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1D15E726" w14:textId="77777777" w:rsidR="003217D3" w:rsidRPr="00244176" w:rsidRDefault="0057109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992" w:type="pct"/>
            <w:shd w:val="clear" w:color="auto" w:fill="auto"/>
          </w:tcPr>
          <w:p w14:paraId="1D15E727" w14:textId="701F7803" w:rsidR="003217D3" w:rsidRPr="00CC646C" w:rsidRDefault="00DF113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A73">
                  <w:rPr>
                    <w:rFonts w:ascii="Arial" w:hAnsi="Arial" w:cs="Arial"/>
                    <w:color w:val="auto"/>
                  </w:rPr>
                  <w:t>Not applicable as not all requirements have been assessed</w:t>
                </w:r>
              </w:sdtContent>
            </w:sdt>
            <w:r w:rsidR="0057109A" w:rsidRPr="00CC646C">
              <w:rPr>
                <w:rFonts w:ascii="Arial" w:hAnsi="Arial" w:cs="Arial"/>
                <w:color w:val="auto"/>
              </w:rPr>
              <w:t xml:space="preserve"> </w:t>
            </w:r>
          </w:p>
        </w:tc>
      </w:tr>
      <w:tr w:rsidR="00980A73" w14:paraId="1D15E72B" w14:textId="77777777" w:rsidTr="00980A73">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D15E729" w14:textId="77777777" w:rsidR="00980A73" w:rsidRPr="00244176" w:rsidRDefault="00980A73" w:rsidP="00980A73">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992" w:type="pct"/>
            <w:shd w:val="clear" w:color="auto" w:fill="auto"/>
            <w:vAlign w:val="top"/>
          </w:tcPr>
          <w:p w14:paraId="1D15E72A" w14:textId="278D0A04" w:rsidR="00980A73" w:rsidRPr="00980A73" w:rsidRDefault="00DF113D" w:rsidP="00980A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217"/>
                <w:placeholder>
                  <w:docPart w:val="5A3042D8E6294D4B9DF36A275E9B3C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A73" w:rsidRPr="00980A73">
                  <w:rPr>
                    <w:rFonts w:ascii="Arial" w:hAnsi="Arial" w:cs="Arial"/>
                    <w:b/>
                    <w:color w:val="auto"/>
                  </w:rPr>
                  <w:t>Not applicable as not all requirements have been assessed</w:t>
                </w:r>
              </w:sdtContent>
            </w:sdt>
          </w:p>
        </w:tc>
      </w:tr>
      <w:tr w:rsidR="00980A73" w14:paraId="1D15E72E" w14:textId="77777777" w:rsidTr="00980A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D15E72C" w14:textId="77777777" w:rsidR="00980A73" w:rsidRPr="00244176" w:rsidRDefault="00980A73" w:rsidP="00980A73">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992" w:type="pct"/>
            <w:shd w:val="clear" w:color="auto" w:fill="auto"/>
            <w:vAlign w:val="top"/>
          </w:tcPr>
          <w:p w14:paraId="1D15E72D" w14:textId="6C05B458" w:rsidR="00980A73" w:rsidRPr="00980A73" w:rsidRDefault="00DF113D" w:rsidP="00980A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0042229"/>
                <w:placeholder>
                  <w:docPart w:val="ACD1ED09246D450BB22B25BE7F4D6C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A73" w:rsidRPr="00980A73">
                  <w:rPr>
                    <w:rFonts w:ascii="Arial" w:hAnsi="Arial" w:cs="Arial"/>
                    <w:b/>
                    <w:color w:val="auto"/>
                  </w:rPr>
                  <w:t>Not applicable as not all requirements have been assessed</w:t>
                </w:r>
              </w:sdtContent>
            </w:sdt>
          </w:p>
        </w:tc>
      </w:tr>
      <w:tr w:rsidR="00980A73" w14:paraId="1D15E731" w14:textId="77777777" w:rsidTr="00980A73">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D15E72F" w14:textId="77777777" w:rsidR="00980A73" w:rsidRPr="00244176" w:rsidRDefault="00980A73" w:rsidP="00980A73">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992" w:type="pct"/>
            <w:shd w:val="clear" w:color="auto" w:fill="auto"/>
            <w:vAlign w:val="top"/>
          </w:tcPr>
          <w:p w14:paraId="1D15E730" w14:textId="6738B701" w:rsidR="00980A73" w:rsidRPr="00980A73" w:rsidRDefault="00DF113D" w:rsidP="00980A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63167312"/>
                <w:placeholder>
                  <w:docPart w:val="8AE0BDD1920242FF83C72D113489A8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A73" w:rsidRPr="00980A73">
                  <w:rPr>
                    <w:rFonts w:ascii="Arial" w:hAnsi="Arial" w:cs="Arial"/>
                    <w:b/>
                    <w:color w:val="auto"/>
                  </w:rPr>
                  <w:t>Not applicable as not all requirements have been assessed</w:t>
                </w:r>
              </w:sdtContent>
            </w:sdt>
          </w:p>
        </w:tc>
      </w:tr>
      <w:tr w:rsidR="00980A73" w14:paraId="1D15E734" w14:textId="77777777" w:rsidTr="00980A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D15E732" w14:textId="77777777" w:rsidR="00980A73" w:rsidRPr="00244176" w:rsidRDefault="00980A73" w:rsidP="00980A73">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992" w:type="pct"/>
            <w:shd w:val="clear" w:color="auto" w:fill="auto"/>
            <w:vAlign w:val="top"/>
          </w:tcPr>
          <w:p w14:paraId="1D15E733" w14:textId="3A744759" w:rsidR="00980A73" w:rsidRPr="00980A73" w:rsidRDefault="00DF113D" w:rsidP="00980A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48976802"/>
                <w:placeholder>
                  <w:docPart w:val="9C5A421D2EC645BA80C3C069E8D018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A73" w:rsidRPr="00980A73">
                  <w:rPr>
                    <w:rFonts w:ascii="Arial" w:hAnsi="Arial" w:cs="Arial"/>
                    <w:b/>
                    <w:color w:val="auto"/>
                  </w:rPr>
                  <w:t>Not applicable as not all requirements have been assessed</w:t>
                </w:r>
              </w:sdtContent>
            </w:sdt>
          </w:p>
        </w:tc>
      </w:tr>
      <w:tr w:rsidR="00980A73" w14:paraId="1D15E737" w14:textId="77777777" w:rsidTr="00980A73">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D15E735" w14:textId="77777777" w:rsidR="00980A73" w:rsidRPr="00244176" w:rsidRDefault="00980A73" w:rsidP="00980A7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992" w:type="pct"/>
            <w:shd w:val="clear" w:color="auto" w:fill="auto"/>
            <w:vAlign w:val="top"/>
          </w:tcPr>
          <w:p w14:paraId="1D15E736" w14:textId="0BF0A60C" w:rsidR="00980A73" w:rsidRPr="00980A73" w:rsidRDefault="00DF113D" w:rsidP="00980A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58325019"/>
                <w:placeholder>
                  <w:docPart w:val="35B4AA438D60485DB6C6929CC96471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A73" w:rsidRPr="00980A73">
                  <w:rPr>
                    <w:rFonts w:ascii="Arial" w:hAnsi="Arial" w:cs="Arial"/>
                    <w:b/>
                    <w:color w:val="auto"/>
                  </w:rPr>
                  <w:t>Not applicable as not all requirements have been assessed</w:t>
                </w:r>
              </w:sdtContent>
            </w:sdt>
          </w:p>
        </w:tc>
      </w:tr>
      <w:tr w:rsidR="00980A73" w14:paraId="1D15E73A" w14:textId="77777777" w:rsidTr="00980A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D15E738" w14:textId="77777777" w:rsidR="00980A73" w:rsidRPr="00244176" w:rsidRDefault="00980A73" w:rsidP="00980A73">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992" w:type="pct"/>
            <w:shd w:val="clear" w:color="auto" w:fill="auto"/>
            <w:vAlign w:val="top"/>
          </w:tcPr>
          <w:p w14:paraId="1D15E739" w14:textId="3C4E2137" w:rsidR="00980A73" w:rsidRPr="00980A73" w:rsidRDefault="00DF113D" w:rsidP="00980A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92537062"/>
                <w:placeholder>
                  <w:docPart w:val="1D6F915A8E2247A993808376839266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A73" w:rsidRPr="00980A73">
                  <w:rPr>
                    <w:rFonts w:ascii="Arial" w:hAnsi="Arial" w:cs="Arial"/>
                    <w:b/>
                    <w:color w:val="auto"/>
                  </w:rPr>
                  <w:t>Not applicable as not all requirements have been assessed</w:t>
                </w:r>
              </w:sdtContent>
            </w:sdt>
          </w:p>
        </w:tc>
      </w:tr>
      <w:tr w:rsidR="00980A73" w14:paraId="1D15E73D" w14:textId="77777777" w:rsidTr="00980A73">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D15E73B" w14:textId="77777777" w:rsidR="00980A73" w:rsidRPr="00244176" w:rsidRDefault="00980A73" w:rsidP="00980A7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992" w:type="pct"/>
            <w:shd w:val="clear" w:color="auto" w:fill="auto"/>
            <w:vAlign w:val="top"/>
          </w:tcPr>
          <w:p w14:paraId="1D15E73C" w14:textId="667C6461" w:rsidR="00980A73" w:rsidRPr="00980A73" w:rsidRDefault="00DF113D" w:rsidP="00980A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00620981"/>
                <w:placeholder>
                  <w:docPart w:val="6E019119CF9D4D44AC59BDF4AC183C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A73" w:rsidRPr="00980A73">
                  <w:rPr>
                    <w:rFonts w:ascii="Arial" w:hAnsi="Arial" w:cs="Arial"/>
                    <w:b/>
                    <w:color w:val="auto"/>
                  </w:rPr>
                  <w:t>Not applicable as not all requirements have been assessed</w:t>
                </w:r>
              </w:sdtContent>
            </w:sdt>
          </w:p>
        </w:tc>
      </w:tr>
    </w:tbl>
    <w:p w14:paraId="1D15E73E" w14:textId="77777777" w:rsidR="00FC045E" w:rsidRPr="00A36AA9" w:rsidRDefault="0057109A" w:rsidP="00F87E39">
      <w:pPr>
        <w:pStyle w:val="NormalArial"/>
        <w:spacing w:before="120"/>
      </w:pPr>
      <w:r w:rsidRPr="00A36AA9">
        <w:t>A detailed assessment is provided later in this report for each assessed Standard.</w:t>
      </w:r>
    </w:p>
    <w:p w14:paraId="1D15E73F" w14:textId="77777777" w:rsidR="00FC045E" w:rsidRPr="00A36AA9" w:rsidRDefault="0057109A" w:rsidP="00FC045E">
      <w:pPr>
        <w:pStyle w:val="Heading1"/>
        <w:spacing w:before="0" w:after="240" w:line="22" w:lineRule="atLeast"/>
        <w:rPr>
          <w:rFonts w:ascii="Arial" w:hAnsi="Arial" w:cs="Arial"/>
        </w:rPr>
      </w:pPr>
      <w:r w:rsidRPr="00A36AA9">
        <w:rPr>
          <w:rFonts w:ascii="Arial" w:hAnsi="Arial" w:cs="Arial"/>
        </w:rPr>
        <w:t>Areas for improvement</w:t>
      </w:r>
    </w:p>
    <w:p w14:paraId="1D15E741" w14:textId="77777777" w:rsidR="00FC045E" w:rsidRPr="00A36AA9" w:rsidRDefault="0057109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15E745" w14:textId="5E9460E7" w:rsidR="00ED0B99" w:rsidRDefault="0057109A" w:rsidP="00ED0B99">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7D5674C0" w14:textId="272C9D7D" w:rsidR="00ED0B99" w:rsidRPr="001A5104" w:rsidRDefault="001A5104" w:rsidP="00ED0B99">
      <w:pPr>
        <w:rPr>
          <w:rFonts w:ascii="Arial" w:hAnsi="Arial" w:cs="Arial"/>
        </w:rPr>
      </w:pPr>
      <w:r w:rsidRPr="001A5104">
        <w:rPr>
          <w:rFonts w:ascii="Arial" w:hAnsi="Arial" w:cs="Arial"/>
        </w:rPr>
        <w:t>Non-compliance of requirements 2(3)(</w:t>
      </w:r>
      <w:r w:rsidR="00527B78">
        <w:rPr>
          <w:rFonts w:ascii="Arial" w:hAnsi="Arial" w:cs="Arial"/>
        </w:rPr>
        <w:t>a</w:t>
      </w:r>
      <w:r w:rsidRPr="001A5104">
        <w:rPr>
          <w:rFonts w:ascii="Arial" w:hAnsi="Arial" w:cs="Arial"/>
        </w:rPr>
        <w:t xml:space="preserve">), </w:t>
      </w:r>
      <w:r w:rsidR="00527B78" w:rsidRPr="001A5104">
        <w:rPr>
          <w:rFonts w:ascii="Arial" w:hAnsi="Arial" w:cs="Arial"/>
        </w:rPr>
        <w:t>2(3)(</w:t>
      </w:r>
      <w:r w:rsidR="00416E98">
        <w:rPr>
          <w:rFonts w:ascii="Arial" w:hAnsi="Arial" w:cs="Arial"/>
        </w:rPr>
        <w:t>d</w:t>
      </w:r>
      <w:r w:rsidR="00527B78" w:rsidRPr="001A5104">
        <w:rPr>
          <w:rFonts w:ascii="Arial" w:hAnsi="Arial" w:cs="Arial"/>
        </w:rPr>
        <w:t>)</w:t>
      </w:r>
      <w:r w:rsidRPr="001A5104">
        <w:rPr>
          <w:rFonts w:ascii="Arial" w:hAnsi="Arial" w:cs="Arial"/>
        </w:rPr>
        <w:t xml:space="preserve">, </w:t>
      </w:r>
      <w:r w:rsidR="00527B78" w:rsidRPr="001A5104">
        <w:rPr>
          <w:rFonts w:ascii="Arial" w:hAnsi="Arial" w:cs="Arial"/>
        </w:rPr>
        <w:t>2(3)(</w:t>
      </w:r>
      <w:r w:rsidR="00416E98">
        <w:rPr>
          <w:rFonts w:ascii="Arial" w:hAnsi="Arial" w:cs="Arial"/>
        </w:rPr>
        <w:t>e</w:t>
      </w:r>
      <w:r w:rsidR="00527B78" w:rsidRPr="001A5104">
        <w:rPr>
          <w:rFonts w:ascii="Arial" w:hAnsi="Arial" w:cs="Arial"/>
        </w:rPr>
        <w:t>)</w:t>
      </w:r>
      <w:r w:rsidRPr="001A5104">
        <w:rPr>
          <w:rFonts w:ascii="Arial" w:hAnsi="Arial" w:cs="Arial"/>
        </w:rPr>
        <w:t>,</w:t>
      </w:r>
      <w:r w:rsidR="00416E98">
        <w:rPr>
          <w:rFonts w:ascii="Arial" w:hAnsi="Arial" w:cs="Arial"/>
        </w:rPr>
        <w:t xml:space="preserve"> and</w:t>
      </w:r>
      <w:r w:rsidRPr="001A5104">
        <w:rPr>
          <w:rFonts w:ascii="Arial" w:hAnsi="Arial" w:cs="Arial"/>
        </w:rPr>
        <w:t xml:space="preserve"> 8(3)(d) was identified during a quality audit conducted on </w:t>
      </w:r>
      <w:r w:rsidR="00FE37B3">
        <w:rPr>
          <w:rFonts w:ascii="Arial" w:hAnsi="Arial" w:cs="Arial"/>
        </w:rPr>
        <w:t>2</w:t>
      </w:r>
      <w:r w:rsidRPr="001A5104">
        <w:rPr>
          <w:rFonts w:ascii="Arial" w:hAnsi="Arial" w:cs="Arial"/>
        </w:rPr>
        <w:t xml:space="preserve"> </w:t>
      </w:r>
      <w:r w:rsidR="00FE37B3">
        <w:rPr>
          <w:rFonts w:ascii="Arial" w:hAnsi="Arial" w:cs="Arial"/>
        </w:rPr>
        <w:t xml:space="preserve">August </w:t>
      </w:r>
      <w:r w:rsidRPr="001A5104">
        <w:rPr>
          <w:rFonts w:ascii="Arial" w:hAnsi="Arial" w:cs="Arial"/>
        </w:rPr>
        <w:t>2022.</w:t>
      </w:r>
    </w:p>
    <w:p w14:paraId="1D15E746" w14:textId="192D21B7" w:rsidR="00FC045E" w:rsidRPr="00A36AA9" w:rsidRDefault="0057109A" w:rsidP="00F87E39">
      <w:pPr>
        <w:pStyle w:val="NormalArial"/>
      </w:pPr>
      <w:r w:rsidRPr="00A36AA9">
        <w:br w:type="page"/>
      </w:r>
    </w:p>
    <w:p w14:paraId="1D15E770" w14:textId="77777777" w:rsidR="003217D3" w:rsidRDefault="0057109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55383C" w14:paraId="1D15E774" w14:textId="77777777" w:rsidTr="00553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FBFBF" w:themeColor="background1" w:themeShade="BF"/>
            </w:tcBorders>
          </w:tcPr>
          <w:p w14:paraId="1D15E771" w14:textId="77777777" w:rsidR="0055383C" w:rsidRPr="003217D3" w:rsidRDefault="0055383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83" w:type="dxa"/>
            <w:tcBorders>
              <w:bottom w:val="single" w:sz="4" w:space="0" w:color="BFBFBF" w:themeColor="background1" w:themeShade="BF"/>
            </w:tcBorders>
          </w:tcPr>
          <w:p w14:paraId="1D15E773" w14:textId="77777777" w:rsidR="0055383C" w:rsidRPr="003217D3" w:rsidRDefault="00553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5383C" w14:paraId="1D15E779" w14:textId="77777777" w:rsidTr="0055383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15E775" w14:textId="77777777" w:rsidR="0055383C" w:rsidRPr="00244176" w:rsidRDefault="0055383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8327" w:type="dxa"/>
            <w:shd w:val="clear" w:color="auto" w:fill="auto"/>
            <w:vAlign w:val="top"/>
          </w:tcPr>
          <w:p w14:paraId="1D15E776" w14:textId="77777777" w:rsidR="0055383C" w:rsidRPr="00244176" w:rsidRDefault="0055383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83" w:type="dxa"/>
            <w:shd w:val="clear" w:color="auto" w:fill="auto"/>
            <w:vAlign w:val="top"/>
          </w:tcPr>
          <w:p w14:paraId="1D15E778" w14:textId="1539C7F5" w:rsidR="0055383C" w:rsidRPr="00CC646C" w:rsidRDefault="00DF11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ACD40A88B3E847FF84CF5F0263543C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383C">
                  <w:rPr>
                    <w:rFonts w:ascii="Arial" w:hAnsi="Arial" w:cs="Arial"/>
                    <w:color w:val="auto"/>
                  </w:rPr>
                  <w:t>Compliant</w:t>
                </w:r>
              </w:sdtContent>
            </w:sdt>
            <w:r w:rsidR="0055383C" w:rsidRPr="00CC646C">
              <w:rPr>
                <w:rFonts w:ascii="Arial" w:hAnsi="Arial" w:cs="Arial"/>
                <w:color w:val="auto"/>
              </w:rPr>
              <w:t xml:space="preserve"> </w:t>
            </w:r>
          </w:p>
        </w:tc>
      </w:tr>
      <w:tr w:rsidR="0055383C" w14:paraId="1D15E78A" w14:textId="77777777" w:rsidTr="00553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15E786" w14:textId="77777777" w:rsidR="0055383C" w:rsidRPr="00244176" w:rsidRDefault="0055383C" w:rsidP="005538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8327" w:type="dxa"/>
            <w:shd w:val="clear" w:color="auto" w:fill="auto"/>
            <w:vAlign w:val="top"/>
          </w:tcPr>
          <w:p w14:paraId="1D15E787" w14:textId="77777777" w:rsidR="0055383C" w:rsidRPr="00244176" w:rsidRDefault="0055383C" w:rsidP="005538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83" w:type="dxa"/>
            <w:shd w:val="clear" w:color="auto" w:fill="auto"/>
            <w:vAlign w:val="top"/>
          </w:tcPr>
          <w:p w14:paraId="1D15E789" w14:textId="24A58DB3" w:rsidR="0055383C" w:rsidRPr="00CC646C" w:rsidRDefault="00DF113D" w:rsidP="005538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9158699"/>
                <w:placeholder>
                  <w:docPart w:val="862BADA9661746F299E63D9DEFDA6D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383C" w:rsidRPr="00BF6862">
                  <w:rPr>
                    <w:rFonts w:ascii="Arial" w:hAnsi="Arial" w:cs="Arial"/>
                    <w:color w:val="auto"/>
                  </w:rPr>
                  <w:t>Compliant</w:t>
                </w:r>
              </w:sdtContent>
            </w:sdt>
          </w:p>
        </w:tc>
      </w:tr>
      <w:tr w:rsidR="0055383C" w14:paraId="1D15E78F" w14:textId="77777777" w:rsidTr="0055383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15E78B" w14:textId="77777777" w:rsidR="0055383C" w:rsidRPr="00244176" w:rsidRDefault="0055383C" w:rsidP="005538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8327" w:type="dxa"/>
            <w:shd w:val="clear" w:color="auto" w:fill="auto"/>
            <w:vAlign w:val="top"/>
          </w:tcPr>
          <w:p w14:paraId="1D15E78C" w14:textId="77777777" w:rsidR="0055383C" w:rsidRPr="00244176" w:rsidRDefault="0055383C" w:rsidP="005538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83" w:type="dxa"/>
            <w:shd w:val="clear" w:color="auto" w:fill="auto"/>
            <w:vAlign w:val="top"/>
          </w:tcPr>
          <w:p w14:paraId="1D15E78E" w14:textId="405183FF" w:rsidR="0055383C" w:rsidRPr="00CC646C" w:rsidRDefault="00DF113D" w:rsidP="005538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590545"/>
                <w:placeholder>
                  <w:docPart w:val="95188D49AE224842BF9587BF02324B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383C" w:rsidRPr="00BF6862">
                  <w:rPr>
                    <w:rFonts w:ascii="Arial" w:hAnsi="Arial" w:cs="Arial"/>
                    <w:color w:val="auto"/>
                  </w:rPr>
                  <w:t>Compliant</w:t>
                </w:r>
              </w:sdtContent>
            </w:sdt>
          </w:p>
        </w:tc>
      </w:tr>
    </w:tbl>
    <w:bookmarkEnd w:id="2"/>
    <w:p w14:paraId="1D15E790" w14:textId="08631E70" w:rsidR="0087700C" w:rsidRDefault="0057109A" w:rsidP="00A63FCF">
      <w:pPr>
        <w:pStyle w:val="Heading20"/>
        <w:tabs>
          <w:tab w:val="left" w:pos="1890"/>
        </w:tabs>
      </w:pPr>
      <w:r w:rsidRPr="00A36AA9">
        <w:t>Findings</w:t>
      </w:r>
    </w:p>
    <w:p w14:paraId="78A2C884" w14:textId="77777777" w:rsidR="00737B6B" w:rsidRDefault="00737B6B" w:rsidP="00737B6B">
      <w:pPr>
        <w:pStyle w:val="NormalArial"/>
      </w:pPr>
      <w:r>
        <w:t>At the time of performance report decision, the service was:</w:t>
      </w:r>
    </w:p>
    <w:p w14:paraId="7AE636EE" w14:textId="6C2B68CD" w:rsidR="00737B6B" w:rsidRDefault="00735741" w:rsidP="00737B6B">
      <w:pPr>
        <w:pStyle w:val="NormalArial"/>
        <w:numPr>
          <w:ilvl w:val="0"/>
          <w:numId w:val="22"/>
        </w:numPr>
      </w:pPr>
      <w:r>
        <w:t xml:space="preserve">Evidencing consideration </w:t>
      </w:r>
      <w:r w:rsidR="00737B6B">
        <w:t>and document</w:t>
      </w:r>
      <w:r>
        <w:t xml:space="preserve">ation of </w:t>
      </w:r>
      <w:r w:rsidR="00737B6B">
        <w:t xml:space="preserve">risks to consumers health and well-being </w:t>
      </w:r>
      <w:r w:rsidR="00E20EC6">
        <w:t xml:space="preserve">in </w:t>
      </w:r>
      <w:r w:rsidR="00737B6B">
        <w:t xml:space="preserve">assessing and planning </w:t>
      </w:r>
      <w:r w:rsidR="00E20EC6">
        <w:t>processes</w:t>
      </w:r>
      <w:r w:rsidR="00737B6B">
        <w:t xml:space="preserve"> </w:t>
      </w:r>
    </w:p>
    <w:p w14:paraId="0715F71E" w14:textId="77777777" w:rsidR="00BE76FA" w:rsidRDefault="00BE76FA" w:rsidP="00BE76FA">
      <w:pPr>
        <w:pStyle w:val="NormalArial"/>
        <w:numPr>
          <w:ilvl w:val="0"/>
          <w:numId w:val="22"/>
        </w:numPr>
      </w:pPr>
      <w:r>
        <w:t>Evidencing communication of assessment and planning outcomes to consumers and representatives is effective</w:t>
      </w:r>
    </w:p>
    <w:p w14:paraId="6CD6321C" w14:textId="7DB9DDE3" w:rsidR="00737B6B" w:rsidRDefault="001F6449" w:rsidP="00737B6B">
      <w:pPr>
        <w:pStyle w:val="NormalArial"/>
        <w:numPr>
          <w:ilvl w:val="0"/>
          <w:numId w:val="22"/>
        </w:numPr>
      </w:pPr>
      <w:r>
        <w:t>Dem</w:t>
      </w:r>
      <w:r w:rsidR="0058753B">
        <w:t xml:space="preserve">onstrating </w:t>
      </w:r>
      <w:r w:rsidR="00737B6B">
        <w:t>consumer</w:t>
      </w:r>
      <w:r w:rsidR="00FB309C">
        <w:t xml:space="preserve"> care</w:t>
      </w:r>
      <w:r w:rsidR="00737B6B">
        <w:t xml:space="preserve"> plans </w:t>
      </w:r>
      <w:r w:rsidR="00FB309C">
        <w:t xml:space="preserve">are reviewed </w:t>
      </w:r>
      <w:r w:rsidR="00737B6B">
        <w:t xml:space="preserve">when changes </w:t>
      </w:r>
      <w:r w:rsidR="00AA3A6F">
        <w:t xml:space="preserve">in needs or preferences arise, and on a regular scheduled basis </w:t>
      </w:r>
    </w:p>
    <w:p w14:paraId="3714DD9E" w14:textId="2AB5A412" w:rsidR="00737B6B" w:rsidRDefault="00737B6B" w:rsidP="00737B6B">
      <w:pPr>
        <w:pStyle w:val="NormalArial"/>
      </w:pPr>
      <w:r>
        <w:t xml:space="preserve">The service </w:t>
      </w:r>
      <w:r w:rsidR="00F33DCD">
        <w:t xml:space="preserve">evidenced embedded </w:t>
      </w:r>
      <w:r>
        <w:t>assessment and care planning process</w:t>
      </w:r>
      <w:r w:rsidR="00F33DCD">
        <w:t>es</w:t>
      </w:r>
      <w:r>
        <w:t xml:space="preserve"> consider</w:t>
      </w:r>
      <w:r w:rsidR="00F33DCD">
        <w:t xml:space="preserve"> </w:t>
      </w:r>
      <w:r>
        <w:t xml:space="preserve">risk factors </w:t>
      </w:r>
      <w:r w:rsidR="00F33DCD">
        <w:t xml:space="preserve">as they </w:t>
      </w:r>
      <w:r>
        <w:t xml:space="preserve">apply to </w:t>
      </w:r>
      <w:r w:rsidR="00F33DCD">
        <w:t xml:space="preserve">individual </w:t>
      </w:r>
      <w:r>
        <w:t>consumer</w:t>
      </w:r>
      <w:r w:rsidR="00F33DCD">
        <w:t>s</w:t>
      </w:r>
      <w:r>
        <w:t xml:space="preserve">. </w:t>
      </w:r>
    </w:p>
    <w:p w14:paraId="3686B796" w14:textId="1563C3F7" w:rsidR="00737B6B" w:rsidRDefault="00497DF1" w:rsidP="00737B6B">
      <w:pPr>
        <w:pStyle w:val="NormalArial"/>
        <w:numPr>
          <w:ilvl w:val="0"/>
          <w:numId w:val="23"/>
        </w:numPr>
      </w:pPr>
      <w:r>
        <w:t xml:space="preserve">When the </w:t>
      </w:r>
      <w:r w:rsidR="00272312">
        <w:t xml:space="preserve">assessment team </w:t>
      </w:r>
      <w:r>
        <w:t xml:space="preserve">interviewed consumers and representatives of the service, they described in different ways that they </w:t>
      </w:r>
      <w:r w:rsidR="00737B6B">
        <w:t xml:space="preserve">recalled risks being discussed </w:t>
      </w:r>
      <w:r w:rsidR="00262441">
        <w:t xml:space="preserve">during </w:t>
      </w:r>
      <w:r w:rsidR="00737B6B">
        <w:t>initial assessment</w:t>
      </w:r>
      <w:r w:rsidR="00262441">
        <w:t xml:space="preserve">s, and </w:t>
      </w:r>
      <w:r w:rsidR="00737B6B">
        <w:t xml:space="preserve">risks </w:t>
      </w:r>
      <w:r w:rsidR="00262441">
        <w:t xml:space="preserve">being revisited </w:t>
      </w:r>
      <w:r w:rsidR="00737B6B">
        <w:t xml:space="preserve">and updated during </w:t>
      </w:r>
      <w:r w:rsidR="003652F1">
        <w:t xml:space="preserve">regular care plan </w:t>
      </w:r>
      <w:r w:rsidR="00737B6B">
        <w:t>reviews</w:t>
      </w:r>
      <w:r w:rsidR="00F66512">
        <w:t xml:space="preserve"> with the service</w:t>
      </w:r>
      <w:r w:rsidR="00737B6B">
        <w:t>.</w:t>
      </w:r>
      <w:r w:rsidR="00843A60">
        <w:t xml:space="preserve"> Additionally, </w:t>
      </w:r>
      <w:r w:rsidR="00724E03">
        <w:t xml:space="preserve">consumers and representatives described positive experiences </w:t>
      </w:r>
      <w:r w:rsidR="009501A8">
        <w:t xml:space="preserve">relating to service provisions </w:t>
      </w:r>
      <w:r w:rsidR="00DC6900">
        <w:t>and the management of risks</w:t>
      </w:r>
    </w:p>
    <w:p w14:paraId="7AB2E214" w14:textId="4F419C78" w:rsidR="00737B6B" w:rsidRDefault="0023415F" w:rsidP="00737B6B">
      <w:pPr>
        <w:pStyle w:val="NormalArial"/>
        <w:numPr>
          <w:ilvl w:val="0"/>
          <w:numId w:val="23"/>
        </w:numPr>
      </w:pPr>
      <w:r>
        <w:t xml:space="preserve">When interviewed by the assessment team, service </w:t>
      </w:r>
      <w:r w:rsidR="00C66DF6">
        <w:t xml:space="preserve">staff and </w:t>
      </w:r>
      <w:r>
        <w:t>m</w:t>
      </w:r>
      <w:r w:rsidR="00737B6B">
        <w:t xml:space="preserve">anagement </w:t>
      </w:r>
      <w:r w:rsidR="00C66DF6">
        <w:t xml:space="preserve">demonstrated knowledge and adherence to service </w:t>
      </w:r>
      <w:r w:rsidR="00737B6B">
        <w:t xml:space="preserve">processes </w:t>
      </w:r>
      <w:r w:rsidR="00CF3B99">
        <w:t xml:space="preserve">embedded </w:t>
      </w:r>
      <w:r w:rsidR="00737B6B">
        <w:t xml:space="preserve">to identify </w:t>
      </w:r>
      <w:r w:rsidR="00CF3B99">
        <w:t xml:space="preserve">and record </w:t>
      </w:r>
      <w:r w:rsidR="00737B6B">
        <w:t>consumer risk</w:t>
      </w:r>
      <w:r w:rsidR="00CF3B99">
        <w:t>s</w:t>
      </w:r>
    </w:p>
    <w:p w14:paraId="54218D68" w14:textId="23B2FFC0" w:rsidR="00737B6B" w:rsidRDefault="00BA223D" w:rsidP="0033031A">
      <w:pPr>
        <w:pStyle w:val="NormalArial"/>
        <w:numPr>
          <w:ilvl w:val="0"/>
          <w:numId w:val="23"/>
        </w:numPr>
      </w:pPr>
      <w:r>
        <w:t xml:space="preserve">The service evidenced consumer </w:t>
      </w:r>
      <w:r w:rsidR="004D0790">
        <w:t xml:space="preserve">care plans </w:t>
      </w:r>
      <w:r w:rsidR="00401804">
        <w:t xml:space="preserve">identify and reference consumer risks, </w:t>
      </w:r>
      <w:r w:rsidR="00737B6B">
        <w:t>and include</w:t>
      </w:r>
      <w:r w:rsidR="00401804">
        <w:t xml:space="preserve"> </w:t>
      </w:r>
      <w:r w:rsidR="00737B6B">
        <w:t xml:space="preserve">strategies for </w:t>
      </w:r>
      <w:r w:rsidR="00401804">
        <w:t xml:space="preserve">staff to employ </w:t>
      </w:r>
      <w:r w:rsidR="00860ADA">
        <w:t>in mitigating</w:t>
      </w:r>
      <w:r w:rsidR="00737B6B">
        <w:t xml:space="preserve"> </w:t>
      </w:r>
      <w:r w:rsidR="00401804">
        <w:t xml:space="preserve">these </w:t>
      </w:r>
      <w:r w:rsidR="00737B6B">
        <w:t>risk</w:t>
      </w:r>
      <w:r w:rsidR="00401804">
        <w:t>s</w:t>
      </w:r>
    </w:p>
    <w:p w14:paraId="6FBA7E9B" w14:textId="7EB51F85" w:rsidR="000879B7" w:rsidRDefault="005B7048" w:rsidP="00737B6B">
      <w:pPr>
        <w:pStyle w:val="NormalArial"/>
      </w:pPr>
      <w:r>
        <w:t xml:space="preserve">The service evidenced </w:t>
      </w:r>
      <w:r w:rsidR="00654176">
        <w:t>embedded processes around consumer and representative communications</w:t>
      </w:r>
      <w:r w:rsidR="000879B7">
        <w:t xml:space="preserve">, including the issuance of </w:t>
      </w:r>
      <w:r w:rsidR="002E06BC">
        <w:t xml:space="preserve">accessible and understandable </w:t>
      </w:r>
      <w:r w:rsidR="000879B7">
        <w:t>documentation</w:t>
      </w:r>
      <w:r w:rsidR="002E06BC">
        <w:t>.</w:t>
      </w:r>
    </w:p>
    <w:p w14:paraId="06BD20CB" w14:textId="409A45E5" w:rsidR="00737B6B" w:rsidRDefault="002E06BC" w:rsidP="009E3034">
      <w:pPr>
        <w:pStyle w:val="NormalArial"/>
        <w:numPr>
          <w:ilvl w:val="0"/>
          <w:numId w:val="24"/>
        </w:numPr>
      </w:pPr>
      <w:r>
        <w:t xml:space="preserve">Consumers and representatives </w:t>
      </w:r>
      <w:r w:rsidR="004816A9">
        <w:t xml:space="preserve">described </w:t>
      </w:r>
      <w:r w:rsidR="00737B6B">
        <w:t>h</w:t>
      </w:r>
      <w:r w:rsidR="004816A9">
        <w:t xml:space="preserve">olding </w:t>
      </w:r>
      <w:r w:rsidR="00737B6B">
        <w:t xml:space="preserve">copies of </w:t>
      </w:r>
      <w:r w:rsidR="004816A9">
        <w:t>individual care</w:t>
      </w:r>
      <w:r w:rsidR="00737B6B">
        <w:t xml:space="preserve"> plans</w:t>
      </w:r>
      <w:r w:rsidR="004816A9">
        <w:t xml:space="preserve"> that are </w:t>
      </w:r>
      <w:r w:rsidR="00737B6B">
        <w:t>updated following review</w:t>
      </w:r>
      <w:r w:rsidR="004816A9">
        <w:t>s undertaken by the service</w:t>
      </w:r>
    </w:p>
    <w:p w14:paraId="0E757FD1" w14:textId="4B550372" w:rsidR="00737B6B" w:rsidRDefault="00B53885" w:rsidP="00966457">
      <w:pPr>
        <w:pStyle w:val="NormalArial"/>
        <w:numPr>
          <w:ilvl w:val="0"/>
          <w:numId w:val="24"/>
        </w:numPr>
      </w:pPr>
      <w:r>
        <w:t xml:space="preserve">Service staff and management </w:t>
      </w:r>
      <w:r w:rsidR="00E25901">
        <w:t xml:space="preserve">demonstrated </w:t>
      </w:r>
      <w:r>
        <w:t xml:space="preserve">practises around </w:t>
      </w:r>
      <w:r w:rsidR="00EE36E0">
        <w:t xml:space="preserve">identifying </w:t>
      </w:r>
      <w:r w:rsidR="00737B6B">
        <w:t>risk</w:t>
      </w:r>
      <w:r>
        <w:t>s</w:t>
      </w:r>
      <w:r w:rsidR="00737B6B">
        <w:t xml:space="preserve"> and </w:t>
      </w:r>
      <w:r w:rsidR="00EE36E0">
        <w:t xml:space="preserve">employing </w:t>
      </w:r>
      <w:r w:rsidR="00737B6B">
        <w:t xml:space="preserve">risk management </w:t>
      </w:r>
      <w:r w:rsidR="00B50188">
        <w:t>strategies and</w:t>
      </w:r>
      <w:r w:rsidR="00EE36E0">
        <w:t xml:space="preserve"> evidenced this being </w:t>
      </w:r>
      <w:r w:rsidR="00737B6B">
        <w:t xml:space="preserve">recorded in </w:t>
      </w:r>
      <w:r w:rsidR="00EE36E0">
        <w:t xml:space="preserve">consumer care </w:t>
      </w:r>
      <w:r w:rsidR="00737B6B">
        <w:t>plan</w:t>
      </w:r>
      <w:r w:rsidR="00EE36E0">
        <w:t>s</w:t>
      </w:r>
      <w:r w:rsidR="00737B6B">
        <w:t xml:space="preserve">. </w:t>
      </w:r>
    </w:p>
    <w:p w14:paraId="36692B51" w14:textId="7A6B004C" w:rsidR="00737B6B" w:rsidRPr="0029754D" w:rsidRDefault="00705E07" w:rsidP="00737B6B">
      <w:pPr>
        <w:pStyle w:val="NormalArial"/>
      </w:pPr>
      <w:r w:rsidRPr="007D03BD">
        <w:t>The service evidenced c</w:t>
      </w:r>
      <w:r w:rsidR="00737B6B" w:rsidRPr="007D03BD">
        <w:t>onsumer</w:t>
      </w:r>
      <w:r w:rsidRPr="007D03BD">
        <w:t xml:space="preserve"> </w:t>
      </w:r>
      <w:r w:rsidR="00737B6B" w:rsidRPr="007D03BD">
        <w:t>needs</w:t>
      </w:r>
      <w:r w:rsidR="00A11EE7" w:rsidRPr="007D03BD">
        <w:t xml:space="preserve">, goals and preferences </w:t>
      </w:r>
      <w:r w:rsidR="00737B6B" w:rsidRPr="007D03BD">
        <w:t xml:space="preserve">are reviewed </w:t>
      </w:r>
      <w:r w:rsidR="00655898" w:rsidRPr="007D03BD">
        <w:t>on a re</w:t>
      </w:r>
      <w:r w:rsidR="00655898" w:rsidRPr="0029754D">
        <w:t xml:space="preserve">gular basis </w:t>
      </w:r>
      <w:r w:rsidR="00737B6B" w:rsidRPr="0029754D">
        <w:t>and following any incidents or changes in consumer</w:t>
      </w:r>
      <w:r w:rsidR="00655898" w:rsidRPr="0029754D">
        <w:t xml:space="preserve"> </w:t>
      </w:r>
      <w:r w:rsidR="00737B6B" w:rsidRPr="0029754D">
        <w:t xml:space="preserve">circumstances. </w:t>
      </w:r>
    </w:p>
    <w:p w14:paraId="7BAF91FF" w14:textId="4B873D6D" w:rsidR="00737B6B" w:rsidRPr="0029754D" w:rsidRDefault="00737B6B" w:rsidP="0039103D">
      <w:pPr>
        <w:pStyle w:val="NormalArial"/>
        <w:numPr>
          <w:ilvl w:val="0"/>
          <w:numId w:val="24"/>
        </w:numPr>
      </w:pPr>
      <w:r w:rsidRPr="0029754D">
        <w:lastRenderedPageBreak/>
        <w:t>Consumers</w:t>
      </w:r>
      <w:r w:rsidR="00A17DF3" w:rsidRPr="0029754D">
        <w:t xml:space="preserve">, </w:t>
      </w:r>
      <w:r w:rsidRPr="0029754D">
        <w:t xml:space="preserve">representatives and </w:t>
      </w:r>
      <w:r w:rsidR="00A17DF3" w:rsidRPr="0029754D">
        <w:t xml:space="preserve">service staff all described in different ways that </w:t>
      </w:r>
      <w:r w:rsidR="00FC3239" w:rsidRPr="0029754D">
        <w:t xml:space="preserve">each have </w:t>
      </w:r>
      <w:r w:rsidRPr="0029754D">
        <w:t>important role</w:t>
      </w:r>
      <w:r w:rsidR="00FC3239" w:rsidRPr="0029754D">
        <w:t>s</w:t>
      </w:r>
      <w:r w:rsidRPr="0029754D">
        <w:t xml:space="preserve"> to play in identif</w:t>
      </w:r>
      <w:r w:rsidR="00F14CA7" w:rsidRPr="0029754D">
        <w:t xml:space="preserve">ying </w:t>
      </w:r>
      <w:r w:rsidRPr="0029754D">
        <w:t xml:space="preserve">when </w:t>
      </w:r>
      <w:r w:rsidR="00F14CA7" w:rsidRPr="0029754D">
        <w:t>consumer services require</w:t>
      </w:r>
      <w:r w:rsidRPr="0029754D">
        <w:t xml:space="preserve"> review </w:t>
      </w:r>
      <w:r w:rsidR="00F14CA7" w:rsidRPr="0029754D">
        <w:t>and adaptation.</w:t>
      </w:r>
    </w:p>
    <w:p w14:paraId="1980E018" w14:textId="4A48C1AF" w:rsidR="00737B6B" w:rsidRPr="00BE2B77" w:rsidRDefault="00F14CA7" w:rsidP="0039103D">
      <w:pPr>
        <w:pStyle w:val="NormalArial"/>
        <w:numPr>
          <w:ilvl w:val="1"/>
          <w:numId w:val="24"/>
        </w:numPr>
      </w:pPr>
      <w:r w:rsidRPr="0029754D">
        <w:t xml:space="preserve">One consumer </w:t>
      </w:r>
      <w:r w:rsidR="00737B6B" w:rsidRPr="0029754D">
        <w:t xml:space="preserve">representative and </w:t>
      </w:r>
      <w:r w:rsidR="00B5082C" w:rsidRPr="0029754D">
        <w:t xml:space="preserve">one service staff member spoke about an example where a consumer </w:t>
      </w:r>
      <w:r w:rsidR="004A16E6" w:rsidRPr="0029754D">
        <w:t>had trouble</w:t>
      </w:r>
      <w:r w:rsidR="003E0393" w:rsidRPr="0029754D">
        <w:t xml:space="preserve"> in </w:t>
      </w:r>
      <w:r w:rsidR="00737B6B" w:rsidRPr="0029754D">
        <w:t>continu</w:t>
      </w:r>
      <w:r w:rsidR="003E0393" w:rsidRPr="0029754D">
        <w:t xml:space="preserve">ing </w:t>
      </w:r>
      <w:r w:rsidR="00737B6B" w:rsidRPr="0029754D">
        <w:t>usual support group</w:t>
      </w:r>
      <w:r w:rsidR="003E0393" w:rsidRPr="0029754D">
        <w:t>s</w:t>
      </w:r>
      <w:r w:rsidR="00737B6B" w:rsidRPr="0029754D">
        <w:t xml:space="preserve"> due to the progression of diagnosed dementia. This information was </w:t>
      </w:r>
      <w:r w:rsidR="003E0393" w:rsidRPr="0029754D">
        <w:t xml:space="preserve">acted on quickly by the service, and arrangements </w:t>
      </w:r>
      <w:r w:rsidR="004A16E6" w:rsidRPr="0029754D">
        <w:t xml:space="preserve">were made </w:t>
      </w:r>
      <w:r w:rsidR="0029754D" w:rsidRPr="0029754D">
        <w:t xml:space="preserve">to have the consumers services </w:t>
      </w:r>
      <w:r w:rsidR="00737B6B" w:rsidRPr="0029754D">
        <w:t xml:space="preserve">reviewed. </w:t>
      </w:r>
      <w:r w:rsidR="0029754D" w:rsidRPr="0029754D">
        <w:t>T</w:t>
      </w:r>
      <w:r w:rsidR="0029754D" w:rsidRPr="00BE2B77">
        <w:t xml:space="preserve">he consumer now </w:t>
      </w:r>
      <w:r w:rsidR="00737B6B" w:rsidRPr="00BE2B77">
        <w:t xml:space="preserve">attends a dementia support group and is more settled </w:t>
      </w:r>
    </w:p>
    <w:p w14:paraId="0021C753" w14:textId="691C94E0" w:rsidR="00737B6B" w:rsidRPr="00BE2B77" w:rsidRDefault="003D71E2" w:rsidP="0039103D">
      <w:pPr>
        <w:pStyle w:val="NormalArial"/>
        <w:numPr>
          <w:ilvl w:val="0"/>
          <w:numId w:val="24"/>
        </w:numPr>
      </w:pPr>
      <w:r w:rsidRPr="00BE2B77">
        <w:t>Service s</w:t>
      </w:r>
      <w:r w:rsidR="00737B6B" w:rsidRPr="00BE2B77">
        <w:t xml:space="preserve">taff </w:t>
      </w:r>
      <w:r w:rsidRPr="00BE2B77">
        <w:t xml:space="preserve">demonstrated awareness and adherence </w:t>
      </w:r>
      <w:r w:rsidR="00DD4210" w:rsidRPr="00BE2B77">
        <w:t xml:space="preserve">to </w:t>
      </w:r>
      <w:r w:rsidR="00737B6B" w:rsidRPr="00BE2B77">
        <w:t>incident management policies and procedures. For example:</w:t>
      </w:r>
    </w:p>
    <w:p w14:paraId="2AE85D06" w14:textId="6E17D603" w:rsidR="00737B6B" w:rsidRPr="00F06D55" w:rsidRDefault="00DD4210" w:rsidP="00996381">
      <w:pPr>
        <w:pStyle w:val="NormalArial"/>
        <w:numPr>
          <w:ilvl w:val="1"/>
          <w:numId w:val="24"/>
        </w:numPr>
      </w:pPr>
      <w:r w:rsidRPr="00BE2B77">
        <w:t xml:space="preserve">One service </w:t>
      </w:r>
      <w:r w:rsidR="00737B6B" w:rsidRPr="00BE2B77">
        <w:t>staff member recalled notic</w:t>
      </w:r>
      <w:r w:rsidR="00F242F6" w:rsidRPr="00BE2B77">
        <w:t xml:space="preserve">ing </w:t>
      </w:r>
      <w:r w:rsidR="00737B6B" w:rsidRPr="00BE2B77">
        <w:t xml:space="preserve">a consumer having difficulty getting into </w:t>
      </w:r>
      <w:r w:rsidR="00F242F6" w:rsidRPr="00BE2B77">
        <w:t>a vehicle</w:t>
      </w:r>
      <w:r w:rsidR="00412FBD" w:rsidRPr="00BE2B77">
        <w:t>, and t</w:t>
      </w:r>
      <w:r w:rsidR="00737B6B" w:rsidRPr="00BE2B77">
        <w:t xml:space="preserve">he consumer did not have any mobility-risks listed </w:t>
      </w:r>
      <w:r w:rsidR="000E2FAD" w:rsidRPr="00BE2B77">
        <w:t>in service documentation</w:t>
      </w:r>
      <w:r w:rsidR="00737B6B" w:rsidRPr="00BE2B77">
        <w:t xml:space="preserve">. When the consumer disclosed </w:t>
      </w:r>
      <w:r w:rsidR="006F4E2D" w:rsidRPr="00BE2B77">
        <w:t>having</w:t>
      </w:r>
      <w:r w:rsidR="00082DA9">
        <w:t xml:space="preserve"> had</w:t>
      </w:r>
      <w:r w:rsidR="006F4E2D" w:rsidRPr="00BE2B77">
        <w:t xml:space="preserve"> a </w:t>
      </w:r>
      <w:r w:rsidR="00737B6B" w:rsidRPr="00BE2B77">
        <w:t>fall</w:t>
      </w:r>
      <w:r w:rsidR="006F4E2D" w:rsidRPr="00BE2B77">
        <w:t xml:space="preserve"> </w:t>
      </w:r>
      <w:r w:rsidR="00737B6B" w:rsidRPr="00BE2B77">
        <w:t xml:space="preserve">recently, the staff member </w:t>
      </w:r>
      <w:r w:rsidR="00F060D4" w:rsidRPr="00BE2B77">
        <w:t>acted</w:t>
      </w:r>
      <w:r w:rsidR="006F4E2D" w:rsidRPr="00BE2B77">
        <w:t xml:space="preserve"> and explained that </w:t>
      </w:r>
      <w:r w:rsidR="00737B6B" w:rsidRPr="00BE2B77">
        <w:t>provid</w:t>
      </w:r>
      <w:r w:rsidR="006F4E2D" w:rsidRPr="00BE2B77">
        <w:t xml:space="preserve">ing </w:t>
      </w:r>
      <w:r w:rsidR="00737B6B" w:rsidRPr="00BE2B77">
        <w:t xml:space="preserve">transport </w:t>
      </w:r>
      <w:r w:rsidR="006F4E2D" w:rsidRPr="00BE2B77">
        <w:t xml:space="preserve">services could unintentionally </w:t>
      </w:r>
      <w:r w:rsidR="00737B6B" w:rsidRPr="00BE2B77">
        <w:t xml:space="preserve">cause more harm. </w:t>
      </w:r>
      <w:r w:rsidR="00D92997" w:rsidRPr="00BE2B77">
        <w:t xml:space="preserve">An ambulance service </w:t>
      </w:r>
      <w:r w:rsidR="00555AF0" w:rsidRPr="00BE2B77">
        <w:t xml:space="preserve">conveyed the consumer </w:t>
      </w:r>
      <w:r w:rsidR="00555AF0" w:rsidRPr="00F06D55">
        <w:t>to hospital where it was established that the consumer had an un</w:t>
      </w:r>
      <w:r w:rsidR="009A0255" w:rsidRPr="00F06D55">
        <w:t xml:space="preserve">treated </w:t>
      </w:r>
      <w:r w:rsidR="00555AF0" w:rsidRPr="00F06D55">
        <w:t>broken hip.</w:t>
      </w:r>
    </w:p>
    <w:p w14:paraId="2F45668E" w14:textId="59B4F22D" w:rsidR="00737B6B" w:rsidRPr="00A04536" w:rsidRDefault="00F76C2F" w:rsidP="00996381">
      <w:pPr>
        <w:pStyle w:val="NormalArial"/>
        <w:numPr>
          <w:ilvl w:val="0"/>
          <w:numId w:val="24"/>
        </w:numPr>
      </w:pPr>
      <w:r w:rsidRPr="00F06D55">
        <w:t xml:space="preserve">The service evidenced </w:t>
      </w:r>
      <w:r w:rsidR="004335CA" w:rsidRPr="00F06D55">
        <w:t>consumer r</w:t>
      </w:r>
      <w:r w:rsidR="00737B6B" w:rsidRPr="00F06D55">
        <w:t xml:space="preserve">eviews are undertaken </w:t>
      </w:r>
      <w:r w:rsidR="004335CA" w:rsidRPr="00F06D55">
        <w:t>regularly and</w:t>
      </w:r>
      <w:r w:rsidR="00737B6B" w:rsidRPr="00F06D55">
        <w:t xml:space="preserve"> are effective in </w:t>
      </w:r>
      <w:r w:rsidR="00737B6B" w:rsidRPr="00A04536">
        <w:t xml:space="preserve">identifying and actioning changes to consumer’s needs. For example: </w:t>
      </w:r>
    </w:p>
    <w:p w14:paraId="66167502" w14:textId="6CB5BCB3" w:rsidR="0047581C" w:rsidRPr="00A04536" w:rsidRDefault="00737B6B" w:rsidP="0047581C">
      <w:pPr>
        <w:pStyle w:val="NormalArial"/>
        <w:numPr>
          <w:ilvl w:val="1"/>
          <w:numId w:val="24"/>
        </w:numPr>
      </w:pPr>
      <w:r w:rsidRPr="00A04536">
        <w:t xml:space="preserve">Case notes for </w:t>
      </w:r>
      <w:r w:rsidR="004A4BDD" w:rsidRPr="00A04536">
        <w:t xml:space="preserve">one consumer </w:t>
      </w:r>
      <w:r w:rsidR="0003300B" w:rsidRPr="00A04536">
        <w:t xml:space="preserve">indicated that after a care plan </w:t>
      </w:r>
      <w:r w:rsidRPr="00A04536">
        <w:t>review</w:t>
      </w:r>
      <w:r w:rsidR="0003300B" w:rsidRPr="00A04536">
        <w:t xml:space="preserve">, </w:t>
      </w:r>
      <w:r w:rsidRPr="00A04536">
        <w:t xml:space="preserve">well-being </w:t>
      </w:r>
      <w:r w:rsidR="00676D91" w:rsidRPr="00A04536">
        <w:t xml:space="preserve">information was </w:t>
      </w:r>
      <w:r w:rsidR="008C30C5" w:rsidRPr="00A04536">
        <w:t xml:space="preserve">omitted and an identified need for </w:t>
      </w:r>
      <w:r w:rsidRPr="00A04536">
        <w:t>assistance with home maintenance</w:t>
      </w:r>
      <w:r w:rsidR="008C30C5" w:rsidRPr="00A04536">
        <w:t xml:space="preserve"> was recorded</w:t>
      </w:r>
      <w:r w:rsidRPr="00A04536">
        <w:t>. The service arranged home maintenance</w:t>
      </w:r>
      <w:r w:rsidR="008C30C5" w:rsidRPr="00A04536">
        <w:t xml:space="preserve">, and additionally </w:t>
      </w:r>
      <w:r w:rsidR="00A04536" w:rsidRPr="00A04536">
        <w:t>contacted</w:t>
      </w:r>
      <w:r w:rsidR="008C30C5" w:rsidRPr="00A04536">
        <w:t xml:space="preserve"> the consumer to discuss </w:t>
      </w:r>
      <w:r w:rsidR="009D2FEE" w:rsidRPr="00A04536">
        <w:t xml:space="preserve">their </w:t>
      </w:r>
      <w:r w:rsidR="008C30C5" w:rsidRPr="00A04536">
        <w:t>well-being</w:t>
      </w:r>
      <w:r w:rsidR="009D2FEE" w:rsidRPr="00A04536">
        <w:t xml:space="preserve">. </w:t>
      </w:r>
      <w:r w:rsidR="006D1064" w:rsidRPr="00A04536">
        <w:t xml:space="preserve">Stress risks where </w:t>
      </w:r>
      <w:r w:rsidR="00A04536" w:rsidRPr="00A04536">
        <w:t>identified,</w:t>
      </w:r>
      <w:r w:rsidR="006D1064" w:rsidRPr="00A04536">
        <w:t xml:space="preserve"> and the service </w:t>
      </w:r>
      <w:r w:rsidR="0047581C" w:rsidRPr="00A04536">
        <w:t xml:space="preserve">discussed and </w:t>
      </w:r>
      <w:r w:rsidR="006D1064" w:rsidRPr="00A04536">
        <w:t xml:space="preserve">implemented </w:t>
      </w:r>
      <w:r w:rsidR="0047581C" w:rsidRPr="00A04536">
        <w:t xml:space="preserve">risk </w:t>
      </w:r>
      <w:r w:rsidR="006D1064" w:rsidRPr="00A04536">
        <w:t xml:space="preserve">mitigating </w:t>
      </w:r>
      <w:r w:rsidR="0047581C" w:rsidRPr="00A04536">
        <w:t>measures to assist the consumer</w:t>
      </w:r>
    </w:p>
    <w:p w14:paraId="1D15E791" w14:textId="1B071CBD" w:rsidR="0087700C" w:rsidRPr="006B4042" w:rsidRDefault="0057109A" w:rsidP="00F87E39">
      <w:pPr>
        <w:pStyle w:val="NormalArial"/>
      </w:pPr>
      <w:r w:rsidRPr="006B4042">
        <w:br w:type="page"/>
      </w:r>
    </w:p>
    <w:p w14:paraId="1D15E841" w14:textId="77777777" w:rsidR="00FC045E" w:rsidRPr="00A36AA9" w:rsidRDefault="0057109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860D2E" w14:paraId="1D15E845" w14:textId="77777777" w:rsidTr="00860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Pr>
          <w:p w14:paraId="1D15E842" w14:textId="77777777" w:rsidR="00860D2E" w:rsidRPr="003217D3" w:rsidRDefault="00860D2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83" w:type="dxa"/>
          </w:tcPr>
          <w:p w14:paraId="1D15E844" w14:textId="77777777" w:rsidR="00860D2E" w:rsidRPr="003217D3" w:rsidRDefault="00860D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60D2E" w14:paraId="1D15E863" w14:textId="77777777" w:rsidTr="00860D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15E85B" w14:textId="77777777" w:rsidR="00860D2E" w:rsidRPr="00244176" w:rsidRDefault="00860D2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541" w:type="dxa"/>
            <w:shd w:val="clear" w:color="auto" w:fill="auto"/>
            <w:vAlign w:val="top"/>
          </w:tcPr>
          <w:p w14:paraId="1D15E85C" w14:textId="77777777" w:rsidR="00860D2E" w:rsidRPr="00244176" w:rsidRDefault="00860D2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15E85D" w14:textId="77777777" w:rsidR="00860D2E" w:rsidRPr="00244176" w:rsidRDefault="00860D2E"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D15E85E" w14:textId="77777777" w:rsidR="00860D2E" w:rsidRPr="00244176" w:rsidRDefault="00860D2E"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D15E85F" w14:textId="77777777" w:rsidR="00860D2E" w:rsidRPr="00244176" w:rsidRDefault="00860D2E"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D15E860" w14:textId="77777777" w:rsidR="00860D2E" w:rsidRPr="00244176" w:rsidRDefault="00860D2E"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83" w:type="dxa"/>
            <w:shd w:val="clear" w:color="auto" w:fill="auto"/>
            <w:vAlign w:val="top"/>
          </w:tcPr>
          <w:p w14:paraId="1D15E862" w14:textId="38E8FE07" w:rsidR="00860D2E" w:rsidRPr="00CC646C" w:rsidRDefault="00DF11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AECEB5CE9BF34531947DAFE858A200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0D2E">
                  <w:rPr>
                    <w:rFonts w:ascii="Arial" w:hAnsi="Arial" w:cs="Arial"/>
                    <w:color w:val="auto"/>
                  </w:rPr>
                  <w:t>Compliant</w:t>
                </w:r>
              </w:sdtContent>
            </w:sdt>
            <w:r w:rsidR="00860D2E" w:rsidRPr="00CC646C">
              <w:rPr>
                <w:rFonts w:ascii="Arial" w:hAnsi="Arial" w:cs="Arial"/>
                <w:color w:val="auto"/>
              </w:rPr>
              <w:t xml:space="preserve"> </w:t>
            </w:r>
          </w:p>
        </w:tc>
      </w:tr>
    </w:tbl>
    <w:p w14:paraId="1D15E86C" w14:textId="77777777" w:rsidR="007B3959" w:rsidRDefault="0057109A" w:rsidP="003217D3">
      <w:pPr>
        <w:pStyle w:val="Heading20"/>
      </w:pPr>
      <w:r w:rsidRPr="00A36AA9">
        <w:t>Findings</w:t>
      </w:r>
    </w:p>
    <w:p w14:paraId="0A0E7A94" w14:textId="510D53E4" w:rsidR="00A12F81" w:rsidRDefault="00A12F81" w:rsidP="00A12F81">
      <w:pPr>
        <w:pStyle w:val="NormalArial"/>
      </w:pPr>
      <w:r>
        <w:t>At the time of performance report decision, the service was:</w:t>
      </w:r>
    </w:p>
    <w:p w14:paraId="78F9C475" w14:textId="751815CE" w:rsidR="00277995" w:rsidRDefault="00A428F9" w:rsidP="00277995">
      <w:pPr>
        <w:pStyle w:val="NormalArial"/>
        <w:numPr>
          <w:ilvl w:val="0"/>
          <w:numId w:val="26"/>
        </w:numPr>
      </w:pPr>
      <w:r>
        <w:t xml:space="preserve">Evidencing the </w:t>
      </w:r>
      <w:r w:rsidR="00277995">
        <w:t>effective</w:t>
      </w:r>
      <w:r w:rsidR="000857B1">
        <w:t xml:space="preserve"> management of </w:t>
      </w:r>
      <w:r w:rsidR="00277995">
        <w:t>risk</w:t>
      </w:r>
      <w:r w:rsidR="000857B1">
        <w:t>s</w:t>
      </w:r>
      <w:r w:rsidR="00277995">
        <w:t xml:space="preserve"> through the implementation of appropriate risk management systems and practices</w:t>
      </w:r>
    </w:p>
    <w:p w14:paraId="20F2BE0F" w14:textId="0F7CD4F8" w:rsidR="00277995" w:rsidRDefault="00131BBE" w:rsidP="00277995">
      <w:pPr>
        <w:pStyle w:val="NormalArial"/>
        <w:numPr>
          <w:ilvl w:val="0"/>
          <w:numId w:val="26"/>
        </w:numPr>
      </w:pPr>
      <w:r>
        <w:t xml:space="preserve">Evidencing the </w:t>
      </w:r>
      <w:r w:rsidR="00277995">
        <w:t>involv</w:t>
      </w:r>
      <w:r>
        <w:t xml:space="preserve">ement of </w:t>
      </w:r>
      <w:r w:rsidR="00277995">
        <w:t>consumers</w:t>
      </w:r>
      <w:r>
        <w:t xml:space="preserve"> and their </w:t>
      </w:r>
      <w:r w:rsidR="00277995">
        <w:t>representatives in identifying risk</w:t>
      </w:r>
      <w:r>
        <w:t>s</w:t>
      </w:r>
      <w:r w:rsidR="00277995">
        <w:t xml:space="preserve"> and planning mitigation strategies</w:t>
      </w:r>
    </w:p>
    <w:p w14:paraId="075841DA" w14:textId="3F4B64BA" w:rsidR="00860D2E" w:rsidRDefault="00CE1302" w:rsidP="00277995">
      <w:pPr>
        <w:pStyle w:val="NormalArial"/>
        <w:numPr>
          <w:ilvl w:val="0"/>
          <w:numId w:val="26"/>
        </w:numPr>
      </w:pPr>
      <w:r>
        <w:t xml:space="preserve">Evidencing </w:t>
      </w:r>
      <w:r w:rsidR="00277995">
        <w:t xml:space="preserve">risk strategies </w:t>
      </w:r>
      <w:r>
        <w:t xml:space="preserve">are communicated to service </w:t>
      </w:r>
      <w:r w:rsidR="00277995">
        <w:t xml:space="preserve">staff at </w:t>
      </w:r>
      <w:r>
        <w:t xml:space="preserve">the </w:t>
      </w:r>
      <w:r w:rsidR="00277995">
        <w:t>point of service</w:t>
      </w:r>
      <w:r>
        <w:t xml:space="preserve"> delivery</w:t>
      </w:r>
    </w:p>
    <w:p w14:paraId="412E9C80" w14:textId="484BE654" w:rsidR="00F23419" w:rsidRDefault="009230F3" w:rsidP="000A5087">
      <w:pPr>
        <w:pStyle w:val="NormalArial"/>
      </w:pPr>
      <w:r>
        <w:t xml:space="preserve">Service </w:t>
      </w:r>
      <w:r w:rsidR="00F23419">
        <w:t xml:space="preserve">documentation </w:t>
      </w:r>
      <w:r>
        <w:t xml:space="preserve">evidenced embedded contemporary </w:t>
      </w:r>
      <w:r w:rsidR="00F23419">
        <w:t>polic</w:t>
      </w:r>
      <w:r>
        <w:t xml:space="preserve">ies </w:t>
      </w:r>
      <w:r w:rsidR="00F23419">
        <w:t xml:space="preserve">and procedures that provide guidance and instructions to </w:t>
      </w:r>
      <w:r>
        <w:t xml:space="preserve">service </w:t>
      </w:r>
      <w:r w:rsidR="00F23419">
        <w:t>staff involved in consumer assessment</w:t>
      </w:r>
      <w:r>
        <w:t>s, care</w:t>
      </w:r>
      <w:r w:rsidR="00F23419">
        <w:t xml:space="preserve"> planning, risk identification, and </w:t>
      </w:r>
      <w:r w:rsidR="00E57205">
        <w:t xml:space="preserve">care </w:t>
      </w:r>
      <w:r w:rsidR="00F23419">
        <w:t>review</w:t>
      </w:r>
      <w:r w:rsidR="00981743">
        <w:t>s</w:t>
      </w:r>
    </w:p>
    <w:p w14:paraId="3067147F" w14:textId="2FD16A59" w:rsidR="001D24F9" w:rsidRDefault="001D24F9" w:rsidP="0057109A">
      <w:pPr>
        <w:pStyle w:val="NormalArial"/>
        <w:numPr>
          <w:ilvl w:val="1"/>
          <w:numId w:val="26"/>
        </w:numPr>
      </w:pPr>
      <w:r>
        <w:t>The assessment team interviewed service staff who demonstrated</w:t>
      </w:r>
      <w:r w:rsidR="00165470">
        <w:t xml:space="preserve"> adherence</w:t>
      </w:r>
      <w:r>
        <w:t xml:space="preserve"> to risk identification </w:t>
      </w:r>
      <w:r w:rsidR="00F23419">
        <w:t>process</w:t>
      </w:r>
      <w:r>
        <w:t xml:space="preserve">es </w:t>
      </w:r>
      <w:r w:rsidR="00165470">
        <w:t>that include consultation with consumers and representatives</w:t>
      </w:r>
    </w:p>
    <w:p w14:paraId="2FB1964C" w14:textId="673EAC0D" w:rsidR="00F23419" w:rsidRDefault="00C8448B" w:rsidP="0057109A">
      <w:pPr>
        <w:pStyle w:val="NormalArial"/>
        <w:numPr>
          <w:ilvl w:val="1"/>
          <w:numId w:val="26"/>
        </w:numPr>
      </w:pPr>
      <w:r>
        <w:t>Service t</w:t>
      </w:r>
      <w:r w:rsidR="00F23419">
        <w:t xml:space="preserve">raining records </w:t>
      </w:r>
      <w:r>
        <w:t xml:space="preserve">evidenced </w:t>
      </w:r>
      <w:r w:rsidR="00F23419">
        <w:t>key staff members</w:t>
      </w:r>
      <w:r w:rsidR="00DB02D6">
        <w:t xml:space="preserve"> have</w:t>
      </w:r>
      <w:r w:rsidR="00F23419">
        <w:t xml:space="preserve"> completed training in the use of updated assessment and planning documentation</w:t>
      </w:r>
    </w:p>
    <w:p w14:paraId="4ADFBFA5" w14:textId="6FEC99A5" w:rsidR="00F23419" w:rsidRDefault="002C67E0" w:rsidP="0057109A">
      <w:pPr>
        <w:pStyle w:val="NormalArial"/>
        <w:numPr>
          <w:ilvl w:val="1"/>
          <w:numId w:val="26"/>
        </w:numPr>
      </w:pPr>
      <w:r>
        <w:t>Consumers and their representatives</w:t>
      </w:r>
      <w:r w:rsidR="003F7D56">
        <w:t xml:space="preserve"> consistently described experiences of </w:t>
      </w:r>
      <w:r w:rsidR="006B0165">
        <w:t xml:space="preserve">the service identifying, discussing, and documenting </w:t>
      </w:r>
      <w:r w:rsidR="00F23419">
        <w:t xml:space="preserve">risks </w:t>
      </w:r>
    </w:p>
    <w:p w14:paraId="04C7F536" w14:textId="058005FD" w:rsidR="00F23419" w:rsidRDefault="00DD18D5" w:rsidP="0057109A">
      <w:pPr>
        <w:pStyle w:val="NormalArial"/>
        <w:numPr>
          <w:ilvl w:val="1"/>
          <w:numId w:val="26"/>
        </w:numPr>
      </w:pPr>
      <w:r>
        <w:t xml:space="preserve">Consumer care </w:t>
      </w:r>
      <w:r w:rsidR="00F23419">
        <w:t xml:space="preserve">plans </w:t>
      </w:r>
      <w:r>
        <w:t xml:space="preserve">evidenced </w:t>
      </w:r>
      <w:r w:rsidR="00F23419">
        <w:t xml:space="preserve">risks are identified and documented for all consumers. Consumers are </w:t>
      </w:r>
      <w:r w:rsidR="003C1242">
        <w:t>categorised according to risk ratings</w:t>
      </w:r>
      <w:r w:rsidR="000C1147">
        <w:t>, and apparent vulnerabilities are noted.</w:t>
      </w:r>
      <w:r w:rsidR="00F23419">
        <w:t xml:space="preserve"> </w:t>
      </w:r>
      <w:r w:rsidR="00D32FAE">
        <w:t xml:space="preserve">The service demonstrated </w:t>
      </w:r>
      <w:r w:rsidR="00F23419">
        <w:t>dignity of risk discussions</w:t>
      </w:r>
      <w:r w:rsidR="00D32FAE">
        <w:t xml:space="preserve"> being facilitated with consumers </w:t>
      </w:r>
      <w:r w:rsidR="00152CB7">
        <w:t xml:space="preserve">and </w:t>
      </w:r>
      <w:r w:rsidR="00D32FAE">
        <w:t xml:space="preserve">accompanying </w:t>
      </w:r>
      <w:r w:rsidR="00F23419">
        <w:t xml:space="preserve">referral requests </w:t>
      </w:r>
      <w:r w:rsidR="004B5046">
        <w:t xml:space="preserve">being </w:t>
      </w:r>
      <w:r w:rsidR="00D25F2C">
        <w:t>issued for supporting programs as required</w:t>
      </w:r>
    </w:p>
    <w:p w14:paraId="0616CB0C" w14:textId="5B8470B2" w:rsidR="00F23419" w:rsidRDefault="00C0167F" w:rsidP="0057109A">
      <w:pPr>
        <w:pStyle w:val="NormalArial"/>
        <w:numPr>
          <w:ilvl w:val="0"/>
          <w:numId w:val="28"/>
        </w:numPr>
      </w:pPr>
      <w:r>
        <w:t xml:space="preserve">Service </w:t>
      </w:r>
      <w:r w:rsidR="00F23419">
        <w:t xml:space="preserve">staff </w:t>
      </w:r>
      <w:r>
        <w:t xml:space="preserve">demonstrated </w:t>
      </w:r>
      <w:r w:rsidR="00F23419">
        <w:t>aware</w:t>
      </w:r>
      <w:r>
        <w:t>ness</w:t>
      </w:r>
      <w:r w:rsidR="00F23419">
        <w:t xml:space="preserve"> of </w:t>
      </w:r>
      <w:r>
        <w:t xml:space="preserve">documented consumer </w:t>
      </w:r>
      <w:r w:rsidR="00F23419">
        <w:t>risks and explain</w:t>
      </w:r>
      <w:r>
        <w:t>ed</w:t>
      </w:r>
      <w:r w:rsidR="00F23419">
        <w:t xml:space="preserve"> </w:t>
      </w:r>
      <w:r>
        <w:t xml:space="preserve">the service </w:t>
      </w:r>
      <w:r w:rsidR="00F23419">
        <w:t>monitor</w:t>
      </w:r>
      <w:r>
        <w:t>s</w:t>
      </w:r>
      <w:r w:rsidR="00F23419">
        <w:t xml:space="preserve"> and communicate</w:t>
      </w:r>
      <w:r>
        <w:t>s</w:t>
      </w:r>
      <w:r w:rsidR="00F23419">
        <w:t xml:space="preserve"> </w:t>
      </w:r>
      <w:r w:rsidR="00283BB9">
        <w:t xml:space="preserve">emergent </w:t>
      </w:r>
      <w:r w:rsidR="00F23419">
        <w:t xml:space="preserve">concerns to </w:t>
      </w:r>
      <w:r w:rsidR="00283BB9">
        <w:t>internal stakeholders for action</w:t>
      </w:r>
    </w:p>
    <w:p w14:paraId="33784834" w14:textId="41154898" w:rsidR="00F23419" w:rsidRDefault="00F23419" w:rsidP="0057109A">
      <w:pPr>
        <w:pStyle w:val="NormalArial"/>
        <w:numPr>
          <w:ilvl w:val="0"/>
          <w:numId w:val="27"/>
        </w:numPr>
      </w:pPr>
      <w:r>
        <w:t xml:space="preserve">The service </w:t>
      </w:r>
      <w:r w:rsidR="00326A77">
        <w:t>e</w:t>
      </w:r>
      <w:r>
        <w:t>vidence</w:t>
      </w:r>
      <w:r w:rsidR="00326A77">
        <w:t>d</w:t>
      </w:r>
      <w:r>
        <w:t xml:space="preserve"> </w:t>
      </w:r>
      <w:r w:rsidR="00326A77">
        <w:t xml:space="preserve">consumer </w:t>
      </w:r>
      <w:r>
        <w:t xml:space="preserve">risk assessments </w:t>
      </w:r>
      <w:r w:rsidR="00326A77">
        <w:t>are</w:t>
      </w:r>
      <w:r>
        <w:t xml:space="preserve"> conducted for all funded CHSP service types. Potential risks associated with each service type are identified and risk mitigation strategies are documented</w:t>
      </w:r>
    </w:p>
    <w:p w14:paraId="2876B940" w14:textId="3D33CA66" w:rsidR="00F23419" w:rsidRDefault="008A1E7F" w:rsidP="0057109A">
      <w:pPr>
        <w:pStyle w:val="NormalArial"/>
        <w:numPr>
          <w:ilvl w:val="0"/>
          <w:numId w:val="27"/>
        </w:numPr>
      </w:pPr>
      <w:r>
        <w:lastRenderedPageBreak/>
        <w:t>Service m</w:t>
      </w:r>
      <w:r w:rsidR="00F23419">
        <w:t xml:space="preserve">anagement </w:t>
      </w:r>
      <w:r w:rsidR="00FE4731">
        <w:t xml:space="preserve">demonstrated that </w:t>
      </w:r>
      <w:r w:rsidR="00F23419">
        <w:t>the service</w:t>
      </w:r>
      <w:r w:rsidR="00FE4731">
        <w:t xml:space="preserve">s </w:t>
      </w:r>
      <w:r w:rsidR="00F23419">
        <w:t xml:space="preserve">existing incident management system is </w:t>
      </w:r>
      <w:r w:rsidR="001340CF">
        <w:t>undergoing</w:t>
      </w:r>
      <w:r w:rsidR="00FE4731">
        <w:t xml:space="preserve"> </w:t>
      </w:r>
      <w:r w:rsidR="00342DBA">
        <w:t xml:space="preserve">enhancement </w:t>
      </w:r>
      <w:r w:rsidR="00F23419">
        <w:t xml:space="preserve">to enable </w:t>
      </w:r>
      <w:r w:rsidR="00342DBA">
        <w:t xml:space="preserve">collation and trending </w:t>
      </w:r>
      <w:r w:rsidR="00F23419">
        <w:t>of incident data</w:t>
      </w:r>
      <w:r w:rsidR="0093243E">
        <w:t xml:space="preserve"> </w:t>
      </w:r>
      <w:r w:rsidR="00EC5154">
        <w:t xml:space="preserve">as </w:t>
      </w:r>
      <w:r w:rsidR="00F23419">
        <w:t>required under the services serious incident response scheme (SIRS) protocol</w:t>
      </w:r>
      <w:r w:rsidR="00EC5154">
        <w:t xml:space="preserve">s </w:t>
      </w:r>
      <w:r w:rsidR="00F23419">
        <w:t>and procedure</w:t>
      </w:r>
      <w:r w:rsidR="00EC5154">
        <w:t>s</w:t>
      </w:r>
      <w:r w:rsidR="00F23419">
        <w:t xml:space="preserve">. </w:t>
      </w:r>
      <w:r w:rsidR="00141B0C">
        <w:t xml:space="preserve">Service </w:t>
      </w:r>
      <w:r w:rsidR="00F23419">
        <w:t xml:space="preserve">staff </w:t>
      </w:r>
      <w:r w:rsidR="00A0230D">
        <w:t xml:space="preserve">explained </w:t>
      </w:r>
      <w:r w:rsidR="00F23419">
        <w:t xml:space="preserve">that </w:t>
      </w:r>
      <w:r w:rsidR="00A0230D">
        <w:t xml:space="preserve">the service </w:t>
      </w:r>
      <w:r w:rsidR="00F23419">
        <w:t>monitor</w:t>
      </w:r>
      <w:r w:rsidR="00A0230D">
        <w:t xml:space="preserve">s </w:t>
      </w:r>
      <w:r w:rsidR="00F23419">
        <w:t>incidents and discuss</w:t>
      </w:r>
      <w:r w:rsidR="00A0230D">
        <w:t xml:space="preserve">es </w:t>
      </w:r>
      <w:r w:rsidR="00F23419">
        <w:t xml:space="preserve">resolutions </w:t>
      </w:r>
      <w:r w:rsidR="00A0230D">
        <w:t xml:space="preserve">on an </w:t>
      </w:r>
      <w:r w:rsidR="00F23419">
        <w:t xml:space="preserve">ongoing </w:t>
      </w:r>
      <w:r w:rsidR="00A0230D">
        <w:t xml:space="preserve">basis </w:t>
      </w:r>
      <w:r w:rsidR="00F23419">
        <w:t xml:space="preserve">in fortnightly team meetings </w:t>
      </w:r>
    </w:p>
    <w:p w14:paraId="0B37EFDB" w14:textId="34D8B483" w:rsidR="00F23419" w:rsidRDefault="007169F7" w:rsidP="0057109A">
      <w:pPr>
        <w:pStyle w:val="NormalArial"/>
        <w:numPr>
          <w:ilvl w:val="0"/>
          <w:numId w:val="27"/>
        </w:numPr>
      </w:pPr>
      <w:r>
        <w:t xml:space="preserve">The service reviewed documented consumer </w:t>
      </w:r>
      <w:r w:rsidR="00F23419">
        <w:t xml:space="preserve">case notes </w:t>
      </w:r>
      <w:r>
        <w:t xml:space="preserve">and evidenced </w:t>
      </w:r>
      <w:r w:rsidR="00F23419">
        <w:t>the service is identifying areas of concern</w:t>
      </w:r>
      <w:r>
        <w:t xml:space="preserve"> and </w:t>
      </w:r>
      <w:r w:rsidR="00F23419">
        <w:t>risk to consumers and documenting follow up</w:t>
      </w:r>
      <w:r>
        <w:t xml:space="preserve"> actions taken</w:t>
      </w:r>
      <w:r w:rsidR="00F23419">
        <w:t xml:space="preserve"> to resolve</w:t>
      </w:r>
      <w:r>
        <w:t xml:space="preserve"> the</w:t>
      </w:r>
      <w:r w:rsidR="008050F3">
        <w:t>m</w:t>
      </w:r>
    </w:p>
    <w:sectPr w:rsidR="00F2341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5E879" w14:textId="77777777" w:rsidR="00143D9D" w:rsidRDefault="0057109A">
      <w:pPr>
        <w:spacing w:after="0"/>
      </w:pPr>
      <w:r>
        <w:separator/>
      </w:r>
    </w:p>
  </w:endnote>
  <w:endnote w:type="continuationSeparator" w:id="0">
    <w:p w14:paraId="1D15E87B" w14:textId="77777777" w:rsidR="00143D9D" w:rsidRDefault="005710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E873" w14:textId="77777777" w:rsidR="00DF37F2" w:rsidRPr="00DF37F2" w:rsidRDefault="0057109A" w:rsidP="00DF37F2">
    <w:pPr>
      <w:pStyle w:val="FooterArial9"/>
      <w:rPr>
        <w:rStyle w:val="FooterBold"/>
        <w:rFonts w:ascii="Arial" w:hAnsi="Arial"/>
        <w:b w:val="0"/>
      </w:rPr>
    </w:pPr>
    <w:r w:rsidRPr="00DF37F2">
      <w:rPr>
        <w:rStyle w:val="FooterBold"/>
        <w:rFonts w:ascii="Arial" w:hAnsi="Arial"/>
        <w:b w:val="0"/>
      </w:rPr>
      <w:t>Name of service: Tea Tree Gully Council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D15E874" w14:textId="77777777" w:rsidR="00DF37F2" w:rsidRPr="00DF37F2" w:rsidRDefault="0057109A" w:rsidP="00DF37F2">
    <w:pPr>
      <w:pStyle w:val="FooterArial9"/>
      <w:rPr>
        <w:rStyle w:val="FooterBold"/>
        <w:rFonts w:ascii="Arial" w:hAnsi="Arial"/>
        <w:b w:val="0"/>
      </w:rPr>
    </w:pPr>
    <w:r w:rsidRPr="00DF37F2">
      <w:rPr>
        <w:rStyle w:val="FooterBold"/>
        <w:rFonts w:ascii="Arial" w:hAnsi="Arial"/>
        <w:b w:val="0"/>
      </w:rPr>
      <w:t>Commission ID: 600183</w:t>
    </w:r>
    <w:r w:rsidRPr="00DF37F2">
      <w:rPr>
        <w:rStyle w:val="FooterBold"/>
        <w:rFonts w:ascii="Arial" w:hAnsi="Arial"/>
        <w:b w:val="0"/>
      </w:rPr>
      <w:tab/>
      <w:t xml:space="preserve">OFFICIAL: Sensitive </w:t>
    </w:r>
  </w:p>
  <w:p w14:paraId="1D15E875" w14:textId="77777777" w:rsidR="00DF37F2" w:rsidRPr="00DF37F2" w:rsidRDefault="0057109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5E870" w14:textId="77777777" w:rsidR="00C4295B" w:rsidRDefault="0057109A" w:rsidP="00D71F88">
      <w:pPr>
        <w:spacing w:after="0"/>
      </w:pPr>
      <w:r>
        <w:separator/>
      </w:r>
    </w:p>
  </w:footnote>
  <w:footnote w:type="continuationSeparator" w:id="0">
    <w:p w14:paraId="1D15E871" w14:textId="77777777" w:rsidR="00C4295B" w:rsidRDefault="0057109A" w:rsidP="00D71F88">
      <w:pPr>
        <w:spacing w:after="0"/>
      </w:pPr>
      <w:r>
        <w:continuationSeparator/>
      </w:r>
    </w:p>
  </w:footnote>
  <w:footnote w:id="1">
    <w:p w14:paraId="1D15E87B" w14:textId="7B51D39A" w:rsidR="000078F8" w:rsidRDefault="0057109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42F57">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1D15E87C" w14:textId="77777777" w:rsidR="00540817" w:rsidRDefault="00DF11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E872" w14:textId="77777777" w:rsidR="00D71F88" w:rsidRDefault="0057109A">
    <w:pPr>
      <w:pStyle w:val="Header"/>
    </w:pPr>
    <w:r>
      <w:rPr>
        <w:noProof/>
        <w:color w:val="2B579A"/>
        <w:shd w:val="clear" w:color="auto" w:fill="E6E6E6"/>
        <w:lang w:val="en-US"/>
      </w:rPr>
      <w:drawing>
        <wp:anchor distT="0" distB="0" distL="114300" distR="114300" simplePos="0" relativeHeight="251659264" behindDoc="1" locked="0" layoutInCell="1" allowOverlap="1" wp14:anchorId="1D15E877" wp14:editId="1D15E87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328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E876" w14:textId="77777777" w:rsidR="00FA0A5B" w:rsidRDefault="0057109A">
    <w:pPr>
      <w:pStyle w:val="Header"/>
    </w:pPr>
    <w:r>
      <w:rPr>
        <w:noProof/>
      </w:rPr>
      <w:drawing>
        <wp:anchor distT="0" distB="0" distL="114300" distR="114300" simplePos="0" relativeHeight="251658240" behindDoc="0" locked="0" layoutInCell="1" allowOverlap="1" wp14:anchorId="1D15E879" wp14:editId="1D15E87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5BCFAE2">
      <w:start w:val="1"/>
      <w:numFmt w:val="lowerRoman"/>
      <w:lvlText w:val="(%1)"/>
      <w:lvlJc w:val="left"/>
      <w:pPr>
        <w:ind w:left="1080" w:hanging="720"/>
      </w:pPr>
      <w:rPr>
        <w:rFonts w:hint="default"/>
      </w:rPr>
    </w:lvl>
    <w:lvl w:ilvl="1" w:tplc="553C5C9C" w:tentative="1">
      <w:start w:val="1"/>
      <w:numFmt w:val="lowerLetter"/>
      <w:lvlText w:val="%2."/>
      <w:lvlJc w:val="left"/>
      <w:pPr>
        <w:ind w:left="1440" w:hanging="360"/>
      </w:pPr>
    </w:lvl>
    <w:lvl w:ilvl="2" w:tplc="3E98C4FE" w:tentative="1">
      <w:start w:val="1"/>
      <w:numFmt w:val="lowerRoman"/>
      <w:lvlText w:val="%3."/>
      <w:lvlJc w:val="right"/>
      <w:pPr>
        <w:ind w:left="2160" w:hanging="180"/>
      </w:pPr>
    </w:lvl>
    <w:lvl w:ilvl="3" w:tplc="DF344758" w:tentative="1">
      <w:start w:val="1"/>
      <w:numFmt w:val="decimal"/>
      <w:lvlText w:val="%4."/>
      <w:lvlJc w:val="left"/>
      <w:pPr>
        <w:ind w:left="2880" w:hanging="360"/>
      </w:pPr>
    </w:lvl>
    <w:lvl w:ilvl="4" w:tplc="930C97C0" w:tentative="1">
      <w:start w:val="1"/>
      <w:numFmt w:val="lowerLetter"/>
      <w:lvlText w:val="%5."/>
      <w:lvlJc w:val="left"/>
      <w:pPr>
        <w:ind w:left="3600" w:hanging="360"/>
      </w:pPr>
    </w:lvl>
    <w:lvl w:ilvl="5" w:tplc="3F82D666" w:tentative="1">
      <w:start w:val="1"/>
      <w:numFmt w:val="lowerRoman"/>
      <w:lvlText w:val="%6."/>
      <w:lvlJc w:val="right"/>
      <w:pPr>
        <w:ind w:left="4320" w:hanging="180"/>
      </w:pPr>
    </w:lvl>
    <w:lvl w:ilvl="6" w:tplc="8584A4CA" w:tentative="1">
      <w:start w:val="1"/>
      <w:numFmt w:val="decimal"/>
      <w:lvlText w:val="%7."/>
      <w:lvlJc w:val="left"/>
      <w:pPr>
        <w:ind w:left="5040" w:hanging="360"/>
      </w:pPr>
    </w:lvl>
    <w:lvl w:ilvl="7" w:tplc="83C49992" w:tentative="1">
      <w:start w:val="1"/>
      <w:numFmt w:val="lowerLetter"/>
      <w:lvlText w:val="%8."/>
      <w:lvlJc w:val="left"/>
      <w:pPr>
        <w:ind w:left="5760" w:hanging="360"/>
      </w:pPr>
    </w:lvl>
    <w:lvl w:ilvl="8" w:tplc="243EB296" w:tentative="1">
      <w:start w:val="1"/>
      <w:numFmt w:val="lowerRoman"/>
      <w:lvlText w:val="%9."/>
      <w:lvlJc w:val="right"/>
      <w:pPr>
        <w:ind w:left="6480" w:hanging="180"/>
      </w:pPr>
    </w:lvl>
  </w:abstractNum>
  <w:abstractNum w:abstractNumId="1" w15:restartNumberingAfterBreak="0">
    <w:nsid w:val="041429B4"/>
    <w:multiLevelType w:val="hybridMultilevel"/>
    <w:tmpl w:val="335256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F58D09E">
      <w:start w:val="1"/>
      <w:numFmt w:val="lowerRoman"/>
      <w:lvlText w:val="(%1)"/>
      <w:lvlJc w:val="left"/>
      <w:pPr>
        <w:ind w:left="1080" w:hanging="720"/>
      </w:pPr>
      <w:rPr>
        <w:rFonts w:hint="default"/>
      </w:rPr>
    </w:lvl>
    <w:lvl w:ilvl="1" w:tplc="FA16D9DA" w:tentative="1">
      <w:start w:val="1"/>
      <w:numFmt w:val="lowerLetter"/>
      <w:lvlText w:val="%2."/>
      <w:lvlJc w:val="left"/>
      <w:pPr>
        <w:ind w:left="1440" w:hanging="360"/>
      </w:pPr>
    </w:lvl>
    <w:lvl w:ilvl="2" w:tplc="F9FE50F2" w:tentative="1">
      <w:start w:val="1"/>
      <w:numFmt w:val="lowerRoman"/>
      <w:lvlText w:val="%3."/>
      <w:lvlJc w:val="right"/>
      <w:pPr>
        <w:ind w:left="2160" w:hanging="180"/>
      </w:pPr>
    </w:lvl>
    <w:lvl w:ilvl="3" w:tplc="D6A65780" w:tentative="1">
      <w:start w:val="1"/>
      <w:numFmt w:val="decimal"/>
      <w:lvlText w:val="%4."/>
      <w:lvlJc w:val="left"/>
      <w:pPr>
        <w:ind w:left="2880" w:hanging="360"/>
      </w:pPr>
    </w:lvl>
    <w:lvl w:ilvl="4" w:tplc="42C87772" w:tentative="1">
      <w:start w:val="1"/>
      <w:numFmt w:val="lowerLetter"/>
      <w:lvlText w:val="%5."/>
      <w:lvlJc w:val="left"/>
      <w:pPr>
        <w:ind w:left="3600" w:hanging="360"/>
      </w:pPr>
    </w:lvl>
    <w:lvl w:ilvl="5" w:tplc="D3EA4FAE" w:tentative="1">
      <w:start w:val="1"/>
      <w:numFmt w:val="lowerRoman"/>
      <w:lvlText w:val="%6."/>
      <w:lvlJc w:val="right"/>
      <w:pPr>
        <w:ind w:left="4320" w:hanging="180"/>
      </w:pPr>
    </w:lvl>
    <w:lvl w:ilvl="6" w:tplc="347E36D4" w:tentative="1">
      <w:start w:val="1"/>
      <w:numFmt w:val="decimal"/>
      <w:lvlText w:val="%7."/>
      <w:lvlJc w:val="left"/>
      <w:pPr>
        <w:ind w:left="5040" w:hanging="360"/>
      </w:pPr>
    </w:lvl>
    <w:lvl w:ilvl="7" w:tplc="F1AAA720" w:tentative="1">
      <w:start w:val="1"/>
      <w:numFmt w:val="lowerLetter"/>
      <w:lvlText w:val="%8."/>
      <w:lvlJc w:val="left"/>
      <w:pPr>
        <w:ind w:left="5760" w:hanging="360"/>
      </w:pPr>
    </w:lvl>
    <w:lvl w:ilvl="8" w:tplc="FC9CA5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EF2D9E8">
      <w:start w:val="1"/>
      <w:numFmt w:val="lowerRoman"/>
      <w:lvlText w:val="(%1)"/>
      <w:lvlJc w:val="left"/>
      <w:pPr>
        <w:ind w:left="1080" w:hanging="720"/>
      </w:pPr>
      <w:rPr>
        <w:rFonts w:hint="default"/>
      </w:rPr>
    </w:lvl>
    <w:lvl w:ilvl="1" w:tplc="5386C810" w:tentative="1">
      <w:start w:val="1"/>
      <w:numFmt w:val="lowerLetter"/>
      <w:lvlText w:val="%2."/>
      <w:lvlJc w:val="left"/>
      <w:pPr>
        <w:ind w:left="1440" w:hanging="360"/>
      </w:pPr>
    </w:lvl>
    <w:lvl w:ilvl="2" w:tplc="8BD2952E" w:tentative="1">
      <w:start w:val="1"/>
      <w:numFmt w:val="lowerRoman"/>
      <w:lvlText w:val="%3."/>
      <w:lvlJc w:val="right"/>
      <w:pPr>
        <w:ind w:left="2160" w:hanging="180"/>
      </w:pPr>
    </w:lvl>
    <w:lvl w:ilvl="3" w:tplc="8F9833DA" w:tentative="1">
      <w:start w:val="1"/>
      <w:numFmt w:val="decimal"/>
      <w:lvlText w:val="%4."/>
      <w:lvlJc w:val="left"/>
      <w:pPr>
        <w:ind w:left="2880" w:hanging="360"/>
      </w:pPr>
    </w:lvl>
    <w:lvl w:ilvl="4" w:tplc="C0200582" w:tentative="1">
      <w:start w:val="1"/>
      <w:numFmt w:val="lowerLetter"/>
      <w:lvlText w:val="%5."/>
      <w:lvlJc w:val="left"/>
      <w:pPr>
        <w:ind w:left="3600" w:hanging="360"/>
      </w:pPr>
    </w:lvl>
    <w:lvl w:ilvl="5" w:tplc="C1846464" w:tentative="1">
      <w:start w:val="1"/>
      <w:numFmt w:val="lowerRoman"/>
      <w:lvlText w:val="%6."/>
      <w:lvlJc w:val="right"/>
      <w:pPr>
        <w:ind w:left="4320" w:hanging="180"/>
      </w:pPr>
    </w:lvl>
    <w:lvl w:ilvl="6" w:tplc="E566F510" w:tentative="1">
      <w:start w:val="1"/>
      <w:numFmt w:val="decimal"/>
      <w:lvlText w:val="%7."/>
      <w:lvlJc w:val="left"/>
      <w:pPr>
        <w:ind w:left="5040" w:hanging="360"/>
      </w:pPr>
    </w:lvl>
    <w:lvl w:ilvl="7" w:tplc="058870AA" w:tentative="1">
      <w:start w:val="1"/>
      <w:numFmt w:val="lowerLetter"/>
      <w:lvlText w:val="%8."/>
      <w:lvlJc w:val="left"/>
      <w:pPr>
        <w:ind w:left="5760" w:hanging="360"/>
      </w:pPr>
    </w:lvl>
    <w:lvl w:ilvl="8" w:tplc="8FE8413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78C94AC">
      <w:start w:val="1"/>
      <w:numFmt w:val="lowerRoman"/>
      <w:lvlText w:val="(%1)"/>
      <w:lvlJc w:val="left"/>
      <w:pPr>
        <w:ind w:left="1080" w:hanging="720"/>
      </w:pPr>
      <w:rPr>
        <w:rFonts w:hint="default"/>
      </w:rPr>
    </w:lvl>
    <w:lvl w:ilvl="1" w:tplc="0AC0CF26" w:tentative="1">
      <w:start w:val="1"/>
      <w:numFmt w:val="lowerLetter"/>
      <w:lvlText w:val="%2."/>
      <w:lvlJc w:val="left"/>
      <w:pPr>
        <w:ind w:left="1440" w:hanging="360"/>
      </w:pPr>
    </w:lvl>
    <w:lvl w:ilvl="2" w:tplc="719E2A8E" w:tentative="1">
      <w:start w:val="1"/>
      <w:numFmt w:val="lowerRoman"/>
      <w:lvlText w:val="%3."/>
      <w:lvlJc w:val="right"/>
      <w:pPr>
        <w:ind w:left="2160" w:hanging="180"/>
      </w:pPr>
    </w:lvl>
    <w:lvl w:ilvl="3" w:tplc="F80ECEA4" w:tentative="1">
      <w:start w:val="1"/>
      <w:numFmt w:val="decimal"/>
      <w:lvlText w:val="%4."/>
      <w:lvlJc w:val="left"/>
      <w:pPr>
        <w:ind w:left="2880" w:hanging="360"/>
      </w:pPr>
    </w:lvl>
    <w:lvl w:ilvl="4" w:tplc="FDFC54B8" w:tentative="1">
      <w:start w:val="1"/>
      <w:numFmt w:val="lowerLetter"/>
      <w:lvlText w:val="%5."/>
      <w:lvlJc w:val="left"/>
      <w:pPr>
        <w:ind w:left="3600" w:hanging="360"/>
      </w:pPr>
    </w:lvl>
    <w:lvl w:ilvl="5" w:tplc="9E0EE786" w:tentative="1">
      <w:start w:val="1"/>
      <w:numFmt w:val="lowerRoman"/>
      <w:lvlText w:val="%6."/>
      <w:lvlJc w:val="right"/>
      <w:pPr>
        <w:ind w:left="4320" w:hanging="180"/>
      </w:pPr>
    </w:lvl>
    <w:lvl w:ilvl="6" w:tplc="919EBD4E" w:tentative="1">
      <w:start w:val="1"/>
      <w:numFmt w:val="decimal"/>
      <w:lvlText w:val="%7."/>
      <w:lvlJc w:val="left"/>
      <w:pPr>
        <w:ind w:left="5040" w:hanging="360"/>
      </w:pPr>
    </w:lvl>
    <w:lvl w:ilvl="7" w:tplc="F1A6F584" w:tentative="1">
      <w:start w:val="1"/>
      <w:numFmt w:val="lowerLetter"/>
      <w:lvlText w:val="%8."/>
      <w:lvlJc w:val="left"/>
      <w:pPr>
        <w:ind w:left="5760" w:hanging="360"/>
      </w:pPr>
    </w:lvl>
    <w:lvl w:ilvl="8" w:tplc="578E384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7B8E482">
      <w:start w:val="1"/>
      <w:numFmt w:val="lowerRoman"/>
      <w:lvlText w:val="(%1)"/>
      <w:lvlJc w:val="left"/>
      <w:pPr>
        <w:ind w:left="1080" w:hanging="720"/>
      </w:pPr>
      <w:rPr>
        <w:rFonts w:hint="default"/>
      </w:rPr>
    </w:lvl>
    <w:lvl w:ilvl="1" w:tplc="D88E3DB4" w:tentative="1">
      <w:start w:val="1"/>
      <w:numFmt w:val="lowerLetter"/>
      <w:lvlText w:val="%2."/>
      <w:lvlJc w:val="left"/>
      <w:pPr>
        <w:ind w:left="1440" w:hanging="360"/>
      </w:pPr>
    </w:lvl>
    <w:lvl w:ilvl="2" w:tplc="A28435E2" w:tentative="1">
      <w:start w:val="1"/>
      <w:numFmt w:val="lowerRoman"/>
      <w:lvlText w:val="%3."/>
      <w:lvlJc w:val="right"/>
      <w:pPr>
        <w:ind w:left="2160" w:hanging="180"/>
      </w:pPr>
    </w:lvl>
    <w:lvl w:ilvl="3" w:tplc="8AA2DEC8" w:tentative="1">
      <w:start w:val="1"/>
      <w:numFmt w:val="decimal"/>
      <w:lvlText w:val="%4."/>
      <w:lvlJc w:val="left"/>
      <w:pPr>
        <w:ind w:left="2880" w:hanging="360"/>
      </w:pPr>
    </w:lvl>
    <w:lvl w:ilvl="4" w:tplc="624C5418" w:tentative="1">
      <w:start w:val="1"/>
      <w:numFmt w:val="lowerLetter"/>
      <w:lvlText w:val="%5."/>
      <w:lvlJc w:val="left"/>
      <w:pPr>
        <w:ind w:left="3600" w:hanging="360"/>
      </w:pPr>
    </w:lvl>
    <w:lvl w:ilvl="5" w:tplc="7B481EA6" w:tentative="1">
      <w:start w:val="1"/>
      <w:numFmt w:val="lowerRoman"/>
      <w:lvlText w:val="%6."/>
      <w:lvlJc w:val="right"/>
      <w:pPr>
        <w:ind w:left="4320" w:hanging="180"/>
      </w:pPr>
    </w:lvl>
    <w:lvl w:ilvl="6" w:tplc="39F4B448" w:tentative="1">
      <w:start w:val="1"/>
      <w:numFmt w:val="decimal"/>
      <w:lvlText w:val="%7."/>
      <w:lvlJc w:val="left"/>
      <w:pPr>
        <w:ind w:left="5040" w:hanging="360"/>
      </w:pPr>
    </w:lvl>
    <w:lvl w:ilvl="7" w:tplc="C9E4A32E" w:tentative="1">
      <w:start w:val="1"/>
      <w:numFmt w:val="lowerLetter"/>
      <w:lvlText w:val="%8."/>
      <w:lvlJc w:val="left"/>
      <w:pPr>
        <w:ind w:left="5760" w:hanging="360"/>
      </w:pPr>
    </w:lvl>
    <w:lvl w:ilvl="8" w:tplc="95D82AE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0CE1CC6">
      <w:start w:val="1"/>
      <w:numFmt w:val="bullet"/>
      <w:lvlText w:val=""/>
      <w:lvlJc w:val="left"/>
      <w:pPr>
        <w:ind w:left="720" w:hanging="360"/>
      </w:pPr>
      <w:rPr>
        <w:rFonts w:ascii="Symbol" w:hAnsi="Symbol" w:hint="default"/>
        <w:color w:val="auto"/>
        <w:sz w:val="24"/>
        <w:szCs w:val="24"/>
      </w:rPr>
    </w:lvl>
    <w:lvl w:ilvl="1" w:tplc="5A863F26" w:tentative="1">
      <w:start w:val="1"/>
      <w:numFmt w:val="bullet"/>
      <w:lvlText w:val="o"/>
      <w:lvlJc w:val="left"/>
      <w:pPr>
        <w:ind w:left="1440" w:hanging="360"/>
      </w:pPr>
      <w:rPr>
        <w:rFonts w:ascii="Courier New" w:hAnsi="Courier New" w:cs="Courier New" w:hint="default"/>
      </w:rPr>
    </w:lvl>
    <w:lvl w:ilvl="2" w:tplc="19844DAE" w:tentative="1">
      <w:start w:val="1"/>
      <w:numFmt w:val="bullet"/>
      <w:lvlText w:val=""/>
      <w:lvlJc w:val="left"/>
      <w:pPr>
        <w:ind w:left="2160" w:hanging="360"/>
      </w:pPr>
      <w:rPr>
        <w:rFonts w:ascii="Wingdings" w:hAnsi="Wingdings" w:hint="default"/>
      </w:rPr>
    </w:lvl>
    <w:lvl w:ilvl="3" w:tplc="9EB02F20" w:tentative="1">
      <w:start w:val="1"/>
      <w:numFmt w:val="bullet"/>
      <w:lvlText w:val=""/>
      <w:lvlJc w:val="left"/>
      <w:pPr>
        <w:ind w:left="2880" w:hanging="360"/>
      </w:pPr>
      <w:rPr>
        <w:rFonts w:ascii="Symbol" w:hAnsi="Symbol" w:hint="default"/>
      </w:rPr>
    </w:lvl>
    <w:lvl w:ilvl="4" w:tplc="5B4E1B2A" w:tentative="1">
      <w:start w:val="1"/>
      <w:numFmt w:val="bullet"/>
      <w:lvlText w:val="o"/>
      <w:lvlJc w:val="left"/>
      <w:pPr>
        <w:ind w:left="3600" w:hanging="360"/>
      </w:pPr>
      <w:rPr>
        <w:rFonts w:ascii="Courier New" w:hAnsi="Courier New" w:cs="Courier New" w:hint="default"/>
      </w:rPr>
    </w:lvl>
    <w:lvl w:ilvl="5" w:tplc="7684493A" w:tentative="1">
      <w:start w:val="1"/>
      <w:numFmt w:val="bullet"/>
      <w:lvlText w:val=""/>
      <w:lvlJc w:val="left"/>
      <w:pPr>
        <w:ind w:left="4320" w:hanging="360"/>
      </w:pPr>
      <w:rPr>
        <w:rFonts w:ascii="Wingdings" w:hAnsi="Wingdings" w:hint="default"/>
      </w:rPr>
    </w:lvl>
    <w:lvl w:ilvl="6" w:tplc="94200B32" w:tentative="1">
      <w:start w:val="1"/>
      <w:numFmt w:val="bullet"/>
      <w:lvlText w:val=""/>
      <w:lvlJc w:val="left"/>
      <w:pPr>
        <w:ind w:left="5040" w:hanging="360"/>
      </w:pPr>
      <w:rPr>
        <w:rFonts w:ascii="Symbol" w:hAnsi="Symbol" w:hint="default"/>
      </w:rPr>
    </w:lvl>
    <w:lvl w:ilvl="7" w:tplc="C1743AFA" w:tentative="1">
      <w:start w:val="1"/>
      <w:numFmt w:val="bullet"/>
      <w:lvlText w:val="o"/>
      <w:lvlJc w:val="left"/>
      <w:pPr>
        <w:ind w:left="5760" w:hanging="360"/>
      </w:pPr>
      <w:rPr>
        <w:rFonts w:ascii="Courier New" w:hAnsi="Courier New" w:cs="Courier New" w:hint="default"/>
      </w:rPr>
    </w:lvl>
    <w:lvl w:ilvl="8" w:tplc="FDF8B14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7948008">
      <w:start w:val="1"/>
      <w:numFmt w:val="lowerRoman"/>
      <w:lvlText w:val="(%1)"/>
      <w:lvlJc w:val="left"/>
      <w:pPr>
        <w:ind w:left="1080" w:hanging="720"/>
      </w:pPr>
      <w:rPr>
        <w:rFonts w:hint="default"/>
      </w:rPr>
    </w:lvl>
    <w:lvl w:ilvl="1" w:tplc="2934F3AC" w:tentative="1">
      <w:start w:val="1"/>
      <w:numFmt w:val="lowerLetter"/>
      <w:lvlText w:val="%2."/>
      <w:lvlJc w:val="left"/>
      <w:pPr>
        <w:ind w:left="1440" w:hanging="360"/>
      </w:pPr>
    </w:lvl>
    <w:lvl w:ilvl="2" w:tplc="A76EBECA" w:tentative="1">
      <w:start w:val="1"/>
      <w:numFmt w:val="lowerRoman"/>
      <w:lvlText w:val="%3."/>
      <w:lvlJc w:val="right"/>
      <w:pPr>
        <w:ind w:left="2160" w:hanging="180"/>
      </w:pPr>
    </w:lvl>
    <w:lvl w:ilvl="3" w:tplc="F04C34B2" w:tentative="1">
      <w:start w:val="1"/>
      <w:numFmt w:val="decimal"/>
      <w:lvlText w:val="%4."/>
      <w:lvlJc w:val="left"/>
      <w:pPr>
        <w:ind w:left="2880" w:hanging="360"/>
      </w:pPr>
    </w:lvl>
    <w:lvl w:ilvl="4" w:tplc="185CDDB4" w:tentative="1">
      <w:start w:val="1"/>
      <w:numFmt w:val="lowerLetter"/>
      <w:lvlText w:val="%5."/>
      <w:lvlJc w:val="left"/>
      <w:pPr>
        <w:ind w:left="3600" w:hanging="360"/>
      </w:pPr>
    </w:lvl>
    <w:lvl w:ilvl="5" w:tplc="E8664FCE" w:tentative="1">
      <w:start w:val="1"/>
      <w:numFmt w:val="lowerRoman"/>
      <w:lvlText w:val="%6."/>
      <w:lvlJc w:val="right"/>
      <w:pPr>
        <w:ind w:left="4320" w:hanging="180"/>
      </w:pPr>
    </w:lvl>
    <w:lvl w:ilvl="6" w:tplc="1ECCD67E" w:tentative="1">
      <w:start w:val="1"/>
      <w:numFmt w:val="decimal"/>
      <w:lvlText w:val="%7."/>
      <w:lvlJc w:val="left"/>
      <w:pPr>
        <w:ind w:left="5040" w:hanging="360"/>
      </w:pPr>
    </w:lvl>
    <w:lvl w:ilvl="7" w:tplc="1660AE60" w:tentative="1">
      <w:start w:val="1"/>
      <w:numFmt w:val="lowerLetter"/>
      <w:lvlText w:val="%8."/>
      <w:lvlJc w:val="left"/>
      <w:pPr>
        <w:ind w:left="5760" w:hanging="360"/>
      </w:pPr>
    </w:lvl>
    <w:lvl w:ilvl="8" w:tplc="0A001F6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BA6C9E0">
      <w:start w:val="1"/>
      <w:numFmt w:val="lowerRoman"/>
      <w:lvlText w:val="(%1)"/>
      <w:lvlJc w:val="left"/>
      <w:pPr>
        <w:ind w:left="1080" w:hanging="720"/>
      </w:pPr>
      <w:rPr>
        <w:rFonts w:hint="default"/>
      </w:rPr>
    </w:lvl>
    <w:lvl w:ilvl="1" w:tplc="54D28598" w:tentative="1">
      <w:start w:val="1"/>
      <w:numFmt w:val="lowerLetter"/>
      <w:lvlText w:val="%2."/>
      <w:lvlJc w:val="left"/>
      <w:pPr>
        <w:ind w:left="1440" w:hanging="360"/>
      </w:pPr>
    </w:lvl>
    <w:lvl w:ilvl="2" w:tplc="A824E5B2" w:tentative="1">
      <w:start w:val="1"/>
      <w:numFmt w:val="lowerRoman"/>
      <w:lvlText w:val="%3."/>
      <w:lvlJc w:val="right"/>
      <w:pPr>
        <w:ind w:left="2160" w:hanging="180"/>
      </w:pPr>
    </w:lvl>
    <w:lvl w:ilvl="3" w:tplc="8E62AA24" w:tentative="1">
      <w:start w:val="1"/>
      <w:numFmt w:val="decimal"/>
      <w:lvlText w:val="%4."/>
      <w:lvlJc w:val="left"/>
      <w:pPr>
        <w:ind w:left="2880" w:hanging="360"/>
      </w:pPr>
    </w:lvl>
    <w:lvl w:ilvl="4" w:tplc="AF6AF43C" w:tentative="1">
      <w:start w:val="1"/>
      <w:numFmt w:val="lowerLetter"/>
      <w:lvlText w:val="%5."/>
      <w:lvlJc w:val="left"/>
      <w:pPr>
        <w:ind w:left="3600" w:hanging="360"/>
      </w:pPr>
    </w:lvl>
    <w:lvl w:ilvl="5" w:tplc="39E453C2" w:tentative="1">
      <w:start w:val="1"/>
      <w:numFmt w:val="lowerRoman"/>
      <w:lvlText w:val="%6."/>
      <w:lvlJc w:val="right"/>
      <w:pPr>
        <w:ind w:left="4320" w:hanging="180"/>
      </w:pPr>
    </w:lvl>
    <w:lvl w:ilvl="6" w:tplc="B7829CEC" w:tentative="1">
      <w:start w:val="1"/>
      <w:numFmt w:val="decimal"/>
      <w:lvlText w:val="%7."/>
      <w:lvlJc w:val="left"/>
      <w:pPr>
        <w:ind w:left="5040" w:hanging="360"/>
      </w:pPr>
    </w:lvl>
    <w:lvl w:ilvl="7" w:tplc="B04E12EA" w:tentative="1">
      <w:start w:val="1"/>
      <w:numFmt w:val="lowerLetter"/>
      <w:lvlText w:val="%8."/>
      <w:lvlJc w:val="left"/>
      <w:pPr>
        <w:ind w:left="5760" w:hanging="360"/>
      </w:pPr>
    </w:lvl>
    <w:lvl w:ilvl="8" w:tplc="E05A9FF6" w:tentative="1">
      <w:start w:val="1"/>
      <w:numFmt w:val="lowerRoman"/>
      <w:lvlText w:val="%9."/>
      <w:lvlJc w:val="right"/>
      <w:pPr>
        <w:ind w:left="6480" w:hanging="180"/>
      </w:pPr>
    </w:lvl>
  </w:abstractNum>
  <w:abstractNum w:abstractNumId="9" w15:restartNumberingAfterBreak="0">
    <w:nsid w:val="23BF7CDF"/>
    <w:multiLevelType w:val="hybridMultilevel"/>
    <w:tmpl w:val="B53EA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336E84FA">
      <w:start w:val="1"/>
      <w:numFmt w:val="lowerRoman"/>
      <w:lvlText w:val="(%1)"/>
      <w:lvlJc w:val="left"/>
      <w:pPr>
        <w:ind w:left="1080" w:hanging="720"/>
      </w:pPr>
      <w:rPr>
        <w:rFonts w:hint="default"/>
      </w:rPr>
    </w:lvl>
    <w:lvl w:ilvl="1" w:tplc="05B44B3A" w:tentative="1">
      <w:start w:val="1"/>
      <w:numFmt w:val="lowerLetter"/>
      <w:lvlText w:val="%2."/>
      <w:lvlJc w:val="left"/>
      <w:pPr>
        <w:ind w:left="1440" w:hanging="360"/>
      </w:pPr>
    </w:lvl>
    <w:lvl w:ilvl="2" w:tplc="66C4FC90" w:tentative="1">
      <w:start w:val="1"/>
      <w:numFmt w:val="lowerRoman"/>
      <w:lvlText w:val="%3."/>
      <w:lvlJc w:val="right"/>
      <w:pPr>
        <w:ind w:left="2160" w:hanging="180"/>
      </w:pPr>
    </w:lvl>
    <w:lvl w:ilvl="3" w:tplc="AFD2A958" w:tentative="1">
      <w:start w:val="1"/>
      <w:numFmt w:val="decimal"/>
      <w:lvlText w:val="%4."/>
      <w:lvlJc w:val="left"/>
      <w:pPr>
        <w:ind w:left="2880" w:hanging="360"/>
      </w:pPr>
    </w:lvl>
    <w:lvl w:ilvl="4" w:tplc="0CF6BF02" w:tentative="1">
      <w:start w:val="1"/>
      <w:numFmt w:val="lowerLetter"/>
      <w:lvlText w:val="%5."/>
      <w:lvlJc w:val="left"/>
      <w:pPr>
        <w:ind w:left="3600" w:hanging="360"/>
      </w:pPr>
    </w:lvl>
    <w:lvl w:ilvl="5" w:tplc="518A7DD8" w:tentative="1">
      <w:start w:val="1"/>
      <w:numFmt w:val="lowerRoman"/>
      <w:lvlText w:val="%6."/>
      <w:lvlJc w:val="right"/>
      <w:pPr>
        <w:ind w:left="4320" w:hanging="180"/>
      </w:pPr>
    </w:lvl>
    <w:lvl w:ilvl="6" w:tplc="3244B6B6" w:tentative="1">
      <w:start w:val="1"/>
      <w:numFmt w:val="decimal"/>
      <w:lvlText w:val="%7."/>
      <w:lvlJc w:val="left"/>
      <w:pPr>
        <w:ind w:left="5040" w:hanging="360"/>
      </w:pPr>
    </w:lvl>
    <w:lvl w:ilvl="7" w:tplc="EA822880" w:tentative="1">
      <w:start w:val="1"/>
      <w:numFmt w:val="lowerLetter"/>
      <w:lvlText w:val="%8."/>
      <w:lvlJc w:val="left"/>
      <w:pPr>
        <w:ind w:left="5760" w:hanging="360"/>
      </w:pPr>
    </w:lvl>
    <w:lvl w:ilvl="8" w:tplc="29D41A4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534419E">
      <w:start w:val="1"/>
      <w:numFmt w:val="lowerRoman"/>
      <w:lvlText w:val="(%1)"/>
      <w:lvlJc w:val="left"/>
      <w:pPr>
        <w:ind w:left="1080" w:hanging="720"/>
      </w:pPr>
      <w:rPr>
        <w:rFonts w:hint="default"/>
      </w:rPr>
    </w:lvl>
    <w:lvl w:ilvl="1" w:tplc="D2988E08" w:tentative="1">
      <w:start w:val="1"/>
      <w:numFmt w:val="lowerLetter"/>
      <w:lvlText w:val="%2."/>
      <w:lvlJc w:val="left"/>
      <w:pPr>
        <w:ind w:left="1440" w:hanging="360"/>
      </w:pPr>
    </w:lvl>
    <w:lvl w:ilvl="2" w:tplc="69844820" w:tentative="1">
      <w:start w:val="1"/>
      <w:numFmt w:val="lowerRoman"/>
      <w:lvlText w:val="%3."/>
      <w:lvlJc w:val="right"/>
      <w:pPr>
        <w:ind w:left="2160" w:hanging="180"/>
      </w:pPr>
    </w:lvl>
    <w:lvl w:ilvl="3" w:tplc="82B25758" w:tentative="1">
      <w:start w:val="1"/>
      <w:numFmt w:val="decimal"/>
      <w:lvlText w:val="%4."/>
      <w:lvlJc w:val="left"/>
      <w:pPr>
        <w:ind w:left="2880" w:hanging="360"/>
      </w:pPr>
    </w:lvl>
    <w:lvl w:ilvl="4" w:tplc="63AE70C4" w:tentative="1">
      <w:start w:val="1"/>
      <w:numFmt w:val="lowerLetter"/>
      <w:lvlText w:val="%5."/>
      <w:lvlJc w:val="left"/>
      <w:pPr>
        <w:ind w:left="3600" w:hanging="360"/>
      </w:pPr>
    </w:lvl>
    <w:lvl w:ilvl="5" w:tplc="AF8C1856" w:tentative="1">
      <w:start w:val="1"/>
      <w:numFmt w:val="lowerRoman"/>
      <w:lvlText w:val="%6."/>
      <w:lvlJc w:val="right"/>
      <w:pPr>
        <w:ind w:left="4320" w:hanging="180"/>
      </w:pPr>
    </w:lvl>
    <w:lvl w:ilvl="6" w:tplc="205239BA" w:tentative="1">
      <w:start w:val="1"/>
      <w:numFmt w:val="decimal"/>
      <w:lvlText w:val="%7."/>
      <w:lvlJc w:val="left"/>
      <w:pPr>
        <w:ind w:left="5040" w:hanging="360"/>
      </w:pPr>
    </w:lvl>
    <w:lvl w:ilvl="7" w:tplc="0994C246" w:tentative="1">
      <w:start w:val="1"/>
      <w:numFmt w:val="lowerLetter"/>
      <w:lvlText w:val="%8."/>
      <w:lvlJc w:val="left"/>
      <w:pPr>
        <w:ind w:left="5760" w:hanging="360"/>
      </w:pPr>
    </w:lvl>
    <w:lvl w:ilvl="8" w:tplc="7690E47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3C001E48">
      <w:start w:val="1"/>
      <w:numFmt w:val="lowerRoman"/>
      <w:lvlText w:val="(%1)"/>
      <w:lvlJc w:val="left"/>
      <w:pPr>
        <w:ind w:left="1080" w:hanging="720"/>
      </w:pPr>
      <w:rPr>
        <w:rFonts w:hint="default"/>
      </w:rPr>
    </w:lvl>
    <w:lvl w:ilvl="1" w:tplc="FA38B90E" w:tentative="1">
      <w:start w:val="1"/>
      <w:numFmt w:val="lowerLetter"/>
      <w:lvlText w:val="%2."/>
      <w:lvlJc w:val="left"/>
      <w:pPr>
        <w:ind w:left="1440" w:hanging="360"/>
      </w:pPr>
    </w:lvl>
    <w:lvl w:ilvl="2" w:tplc="D84C53C2" w:tentative="1">
      <w:start w:val="1"/>
      <w:numFmt w:val="lowerRoman"/>
      <w:lvlText w:val="%3."/>
      <w:lvlJc w:val="right"/>
      <w:pPr>
        <w:ind w:left="2160" w:hanging="180"/>
      </w:pPr>
    </w:lvl>
    <w:lvl w:ilvl="3" w:tplc="ADD4229A" w:tentative="1">
      <w:start w:val="1"/>
      <w:numFmt w:val="decimal"/>
      <w:lvlText w:val="%4."/>
      <w:lvlJc w:val="left"/>
      <w:pPr>
        <w:ind w:left="2880" w:hanging="360"/>
      </w:pPr>
    </w:lvl>
    <w:lvl w:ilvl="4" w:tplc="D35872B4" w:tentative="1">
      <w:start w:val="1"/>
      <w:numFmt w:val="lowerLetter"/>
      <w:lvlText w:val="%5."/>
      <w:lvlJc w:val="left"/>
      <w:pPr>
        <w:ind w:left="3600" w:hanging="360"/>
      </w:pPr>
    </w:lvl>
    <w:lvl w:ilvl="5" w:tplc="04F6B548" w:tentative="1">
      <w:start w:val="1"/>
      <w:numFmt w:val="lowerRoman"/>
      <w:lvlText w:val="%6."/>
      <w:lvlJc w:val="right"/>
      <w:pPr>
        <w:ind w:left="4320" w:hanging="180"/>
      </w:pPr>
    </w:lvl>
    <w:lvl w:ilvl="6" w:tplc="FDE860F6" w:tentative="1">
      <w:start w:val="1"/>
      <w:numFmt w:val="decimal"/>
      <w:lvlText w:val="%7."/>
      <w:lvlJc w:val="left"/>
      <w:pPr>
        <w:ind w:left="5040" w:hanging="360"/>
      </w:pPr>
    </w:lvl>
    <w:lvl w:ilvl="7" w:tplc="2B2CA3A6" w:tentative="1">
      <w:start w:val="1"/>
      <w:numFmt w:val="lowerLetter"/>
      <w:lvlText w:val="%8."/>
      <w:lvlJc w:val="left"/>
      <w:pPr>
        <w:ind w:left="5760" w:hanging="360"/>
      </w:pPr>
    </w:lvl>
    <w:lvl w:ilvl="8" w:tplc="C372A75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BE6463A">
      <w:start w:val="1"/>
      <w:numFmt w:val="lowerRoman"/>
      <w:lvlText w:val="(%1)"/>
      <w:lvlJc w:val="left"/>
      <w:pPr>
        <w:ind w:left="1080" w:hanging="720"/>
      </w:pPr>
      <w:rPr>
        <w:rFonts w:hint="default"/>
      </w:rPr>
    </w:lvl>
    <w:lvl w:ilvl="1" w:tplc="7E10B238" w:tentative="1">
      <w:start w:val="1"/>
      <w:numFmt w:val="lowerLetter"/>
      <w:lvlText w:val="%2."/>
      <w:lvlJc w:val="left"/>
      <w:pPr>
        <w:ind w:left="1440" w:hanging="360"/>
      </w:pPr>
    </w:lvl>
    <w:lvl w:ilvl="2" w:tplc="B3703E30" w:tentative="1">
      <w:start w:val="1"/>
      <w:numFmt w:val="lowerRoman"/>
      <w:lvlText w:val="%3."/>
      <w:lvlJc w:val="right"/>
      <w:pPr>
        <w:ind w:left="2160" w:hanging="180"/>
      </w:pPr>
    </w:lvl>
    <w:lvl w:ilvl="3" w:tplc="0A9695A8" w:tentative="1">
      <w:start w:val="1"/>
      <w:numFmt w:val="decimal"/>
      <w:lvlText w:val="%4."/>
      <w:lvlJc w:val="left"/>
      <w:pPr>
        <w:ind w:left="2880" w:hanging="360"/>
      </w:pPr>
    </w:lvl>
    <w:lvl w:ilvl="4" w:tplc="C59EB378" w:tentative="1">
      <w:start w:val="1"/>
      <w:numFmt w:val="lowerLetter"/>
      <w:lvlText w:val="%5."/>
      <w:lvlJc w:val="left"/>
      <w:pPr>
        <w:ind w:left="3600" w:hanging="360"/>
      </w:pPr>
    </w:lvl>
    <w:lvl w:ilvl="5" w:tplc="B78ADAE8" w:tentative="1">
      <w:start w:val="1"/>
      <w:numFmt w:val="lowerRoman"/>
      <w:lvlText w:val="%6."/>
      <w:lvlJc w:val="right"/>
      <w:pPr>
        <w:ind w:left="4320" w:hanging="180"/>
      </w:pPr>
    </w:lvl>
    <w:lvl w:ilvl="6" w:tplc="7E867AF6" w:tentative="1">
      <w:start w:val="1"/>
      <w:numFmt w:val="decimal"/>
      <w:lvlText w:val="%7."/>
      <w:lvlJc w:val="left"/>
      <w:pPr>
        <w:ind w:left="5040" w:hanging="360"/>
      </w:pPr>
    </w:lvl>
    <w:lvl w:ilvl="7" w:tplc="CDC8F588" w:tentative="1">
      <w:start w:val="1"/>
      <w:numFmt w:val="lowerLetter"/>
      <w:lvlText w:val="%8."/>
      <w:lvlJc w:val="left"/>
      <w:pPr>
        <w:ind w:left="5760" w:hanging="360"/>
      </w:pPr>
    </w:lvl>
    <w:lvl w:ilvl="8" w:tplc="1EAAD41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41ED482">
      <w:start w:val="1"/>
      <w:numFmt w:val="lowerRoman"/>
      <w:lvlText w:val="(%1)"/>
      <w:lvlJc w:val="left"/>
      <w:pPr>
        <w:ind w:left="1080" w:hanging="720"/>
      </w:pPr>
      <w:rPr>
        <w:rFonts w:hint="default"/>
      </w:rPr>
    </w:lvl>
    <w:lvl w:ilvl="1" w:tplc="36F48B66" w:tentative="1">
      <w:start w:val="1"/>
      <w:numFmt w:val="lowerLetter"/>
      <w:lvlText w:val="%2."/>
      <w:lvlJc w:val="left"/>
      <w:pPr>
        <w:ind w:left="1440" w:hanging="360"/>
      </w:pPr>
    </w:lvl>
    <w:lvl w:ilvl="2" w:tplc="4D16DA04" w:tentative="1">
      <w:start w:val="1"/>
      <w:numFmt w:val="lowerRoman"/>
      <w:lvlText w:val="%3."/>
      <w:lvlJc w:val="right"/>
      <w:pPr>
        <w:ind w:left="2160" w:hanging="180"/>
      </w:pPr>
    </w:lvl>
    <w:lvl w:ilvl="3" w:tplc="746234CA" w:tentative="1">
      <w:start w:val="1"/>
      <w:numFmt w:val="decimal"/>
      <w:lvlText w:val="%4."/>
      <w:lvlJc w:val="left"/>
      <w:pPr>
        <w:ind w:left="2880" w:hanging="360"/>
      </w:pPr>
    </w:lvl>
    <w:lvl w:ilvl="4" w:tplc="83222E14" w:tentative="1">
      <w:start w:val="1"/>
      <w:numFmt w:val="lowerLetter"/>
      <w:lvlText w:val="%5."/>
      <w:lvlJc w:val="left"/>
      <w:pPr>
        <w:ind w:left="3600" w:hanging="360"/>
      </w:pPr>
    </w:lvl>
    <w:lvl w:ilvl="5" w:tplc="2F72A99C" w:tentative="1">
      <w:start w:val="1"/>
      <w:numFmt w:val="lowerRoman"/>
      <w:lvlText w:val="%6."/>
      <w:lvlJc w:val="right"/>
      <w:pPr>
        <w:ind w:left="4320" w:hanging="180"/>
      </w:pPr>
    </w:lvl>
    <w:lvl w:ilvl="6" w:tplc="4698C484" w:tentative="1">
      <w:start w:val="1"/>
      <w:numFmt w:val="decimal"/>
      <w:lvlText w:val="%7."/>
      <w:lvlJc w:val="left"/>
      <w:pPr>
        <w:ind w:left="5040" w:hanging="360"/>
      </w:pPr>
    </w:lvl>
    <w:lvl w:ilvl="7" w:tplc="751E6910" w:tentative="1">
      <w:start w:val="1"/>
      <w:numFmt w:val="lowerLetter"/>
      <w:lvlText w:val="%8."/>
      <w:lvlJc w:val="left"/>
      <w:pPr>
        <w:ind w:left="5760" w:hanging="360"/>
      </w:pPr>
    </w:lvl>
    <w:lvl w:ilvl="8" w:tplc="2BF4BA1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D96811D2">
      <w:start w:val="1"/>
      <w:numFmt w:val="lowerRoman"/>
      <w:lvlText w:val="(%1)"/>
      <w:lvlJc w:val="left"/>
      <w:pPr>
        <w:ind w:left="1080" w:hanging="720"/>
      </w:pPr>
      <w:rPr>
        <w:rFonts w:hint="default"/>
      </w:rPr>
    </w:lvl>
    <w:lvl w:ilvl="1" w:tplc="004E2362" w:tentative="1">
      <w:start w:val="1"/>
      <w:numFmt w:val="lowerLetter"/>
      <w:lvlText w:val="%2."/>
      <w:lvlJc w:val="left"/>
      <w:pPr>
        <w:ind w:left="1440" w:hanging="360"/>
      </w:pPr>
    </w:lvl>
    <w:lvl w:ilvl="2" w:tplc="BC7459EE" w:tentative="1">
      <w:start w:val="1"/>
      <w:numFmt w:val="lowerRoman"/>
      <w:lvlText w:val="%3."/>
      <w:lvlJc w:val="right"/>
      <w:pPr>
        <w:ind w:left="2160" w:hanging="180"/>
      </w:pPr>
    </w:lvl>
    <w:lvl w:ilvl="3" w:tplc="74F8CD04" w:tentative="1">
      <w:start w:val="1"/>
      <w:numFmt w:val="decimal"/>
      <w:lvlText w:val="%4."/>
      <w:lvlJc w:val="left"/>
      <w:pPr>
        <w:ind w:left="2880" w:hanging="360"/>
      </w:pPr>
    </w:lvl>
    <w:lvl w:ilvl="4" w:tplc="C8CAA7E0" w:tentative="1">
      <w:start w:val="1"/>
      <w:numFmt w:val="lowerLetter"/>
      <w:lvlText w:val="%5."/>
      <w:lvlJc w:val="left"/>
      <w:pPr>
        <w:ind w:left="3600" w:hanging="360"/>
      </w:pPr>
    </w:lvl>
    <w:lvl w:ilvl="5" w:tplc="ADBCA022" w:tentative="1">
      <w:start w:val="1"/>
      <w:numFmt w:val="lowerRoman"/>
      <w:lvlText w:val="%6."/>
      <w:lvlJc w:val="right"/>
      <w:pPr>
        <w:ind w:left="4320" w:hanging="180"/>
      </w:pPr>
    </w:lvl>
    <w:lvl w:ilvl="6" w:tplc="BECAE6E6" w:tentative="1">
      <w:start w:val="1"/>
      <w:numFmt w:val="decimal"/>
      <w:lvlText w:val="%7."/>
      <w:lvlJc w:val="left"/>
      <w:pPr>
        <w:ind w:left="5040" w:hanging="360"/>
      </w:pPr>
    </w:lvl>
    <w:lvl w:ilvl="7" w:tplc="8BF23EF0" w:tentative="1">
      <w:start w:val="1"/>
      <w:numFmt w:val="lowerLetter"/>
      <w:lvlText w:val="%8."/>
      <w:lvlJc w:val="left"/>
      <w:pPr>
        <w:ind w:left="5760" w:hanging="360"/>
      </w:pPr>
    </w:lvl>
    <w:lvl w:ilvl="8" w:tplc="F5568B08" w:tentative="1">
      <w:start w:val="1"/>
      <w:numFmt w:val="lowerRoman"/>
      <w:lvlText w:val="%9."/>
      <w:lvlJc w:val="right"/>
      <w:pPr>
        <w:ind w:left="6480" w:hanging="180"/>
      </w:pPr>
    </w:lvl>
  </w:abstractNum>
  <w:abstractNum w:abstractNumId="16" w15:restartNumberingAfterBreak="0">
    <w:nsid w:val="49FF07F1"/>
    <w:multiLevelType w:val="hybridMultilevel"/>
    <w:tmpl w:val="094032BE"/>
    <w:lvl w:ilvl="0" w:tplc="680E5E96">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DA2860"/>
    <w:multiLevelType w:val="hybridMultilevel"/>
    <w:tmpl w:val="4DCE6B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D6022C"/>
    <w:multiLevelType w:val="hybridMultilevel"/>
    <w:tmpl w:val="00E0F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135AB3F0">
      <w:start w:val="1"/>
      <w:numFmt w:val="lowerRoman"/>
      <w:lvlText w:val="(%1)"/>
      <w:lvlJc w:val="left"/>
      <w:pPr>
        <w:ind w:left="1080" w:hanging="720"/>
      </w:pPr>
      <w:rPr>
        <w:rFonts w:hint="default"/>
      </w:rPr>
    </w:lvl>
    <w:lvl w:ilvl="1" w:tplc="7A1A92E8" w:tentative="1">
      <w:start w:val="1"/>
      <w:numFmt w:val="lowerLetter"/>
      <w:lvlText w:val="%2."/>
      <w:lvlJc w:val="left"/>
      <w:pPr>
        <w:ind w:left="1440" w:hanging="360"/>
      </w:pPr>
    </w:lvl>
    <w:lvl w:ilvl="2" w:tplc="5344B472" w:tentative="1">
      <w:start w:val="1"/>
      <w:numFmt w:val="lowerRoman"/>
      <w:lvlText w:val="%3."/>
      <w:lvlJc w:val="right"/>
      <w:pPr>
        <w:ind w:left="2160" w:hanging="180"/>
      </w:pPr>
    </w:lvl>
    <w:lvl w:ilvl="3" w:tplc="F22ADBCC" w:tentative="1">
      <w:start w:val="1"/>
      <w:numFmt w:val="decimal"/>
      <w:lvlText w:val="%4."/>
      <w:lvlJc w:val="left"/>
      <w:pPr>
        <w:ind w:left="2880" w:hanging="360"/>
      </w:pPr>
    </w:lvl>
    <w:lvl w:ilvl="4" w:tplc="99C00158" w:tentative="1">
      <w:start w:val="1"/>
      <w:numFmt w:val="lowerLetter"/>
      <w:lvlText w:val="%5."/>
      <w:lvlJc w:val="left"/>
      <w:pPr>
        <w:ind w:left="3600" w:hanging="360"/>
      </w:pPr>
    </w:lvl>
    <w:lvl w:ilvl="5" w:tplc="FEF0CC3C" w:tentative="1">
      <w:start w:val="1"/>
      <w:numFmt w:val="lowerRoman"/>
      <w:lvlText w:val="%6."/>
      <w:lvlJc w:val="right"/>
      <w:pPr>
        <w:ind w:left="4320" w:hanging="180"/>
      </w:pPr>
    </w:lvl>
    <w:lvl w:ilvl="6" w:tplc="BDF85406" w:tentative="1">
      <w:start w:val="1"/>
      <w:numFmt w:val="decimal"/>
      <w:lvlText w:val="%7."/>
      <w:lvlJc w:val="left"/>
      <w:pPr>
        <w:ind w:left="5040" w:hanging="360"/>
      </w:pPr>
    </w:lvl>
    <w:lvl w:ilvl="7" w:tplc="E3E6A1F8" w:tentative="1">
      <w:start w:val="1"/>
      <w:numFmt w:val="lowerLetter"/>
      <w:lvlText w:val="%8."/>
      <w:lvlJc w:val="left"/>
      <w:pPr>
        <w:ind w:left="5760" w:hanging="360"/>
      </w:pPr>
    </w:lvl>
    <w:lvl w:ilvl="8" w:tplc="5470C344" w:tentative="1">
      <w:start w:val="1"/>
      <w:numFmt w:val="lowerRoman"/>
      <w:lvlText w:val="%9."/>
      <w:lvlJc w:val="right"/>
      <w:pPr>
        <w:ind w:left="6480" w:hanging="180"/>
      </w:pPr>
    </w:lvl>
  </w:abstractNum>
  <w:abstractNum w:abstractNumId="20" w15:restartNumberingAfterBreak="0">
    <w:nsid w:val="5AAF22B7"/>
    <w:multiLevelType w:val="hybridMultilevel"/>
    <w:tmpl w:val="0A604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9080E0CE">
      <w:start w:val="1"/>
      <w:numFmt w:val="lowerRoman"/>
      <w:lvlText w:val="(%1)"/>
      <w:lvlJc w:val="left"/>
      <w:pPr>
        <w:ind w:left="1080" w:hanging="720"/>
      </w:pPr>
      <w:rPr>
        <w:rFonts w:hint="default"/>
      </w:rPr>
    </w:lvl>
    <w:lvl w:ilvl="1" w:tplc="C8F02ECA" w:tentative="1">
      <w:start w:val="1"/>
      <w:numFmt w:val="lowerLetter"/>
      <w:lvlText w:val="%2."/>
      <w:lvlJc w:val="left"/>
      <w:pPr>
        <w:ind w:left="1440" w:hanging="360"/>
      </w:pPr>
    </w:lvl>
    <w:lvl w:ilvl="2" w:tplc="7A382402" w:tentative="1">
      <w:start w:val="1"/>
      <w:numFmt w:val="lowerRoman"/>
      <w:lvlText w:val="%3."/>
      <w:lvlJc w:val="right"/>
      <w:pPr>
        <w:ind w:left="2160" w:hanging="180"/>
      </w:pPr>
    </w:lvl>
    <w:lvl w:ilvl="3" w:tplc="CE2C1DFE" w:tentative="1">
      <w:start w:val="1"/>
      <w:numFmt w:val="decimal"/>
      <w:lvlText w:val="%4."/>
      <w:lvlJc w:val="left"/>
      <w:pPr>
        <w:ind w:left="2880" w:hanging="360"/>
      </w:pPr>
    </w:lvl>
    <w:lvl w:ilvl="4" w:tplc="1F847150" w:tentative="1">
      <w:start w:val="1"/>
      <w:numFmt w:val="lowerLetter"/>
      <w:lvlText w:val="%5."/>
      <w:lvlJc w:val="left"/>
      <w:pPr>
        <w:ind w:left="3600" w:hanging="360"/>
      </w:pPr>
    </w:lvl>
    <w:lvl w:ilvl="5" w:tplc="97CAB020" w:tentative="1">
      <w:start w:val="1"/>
      <w:numFmt w:val="lowerRoman"/>
      <w:lvlText w:val="%6."/>
      <w:lvlJc w:val="right"/>
      <w:pPr>
        <w:ind w:left="4320" w:hanging="180"/>
      </w:pPr>
    </w:lvl>
    <w:lvl w:ilvl="6" w:tplc="61904300" w:tentative="1">
      <w:start w:val="1"/>
      <w:numFmt w:val="decimal"/>
      <w:lvlText w:val="%7."/>
      <w:lvlJc w:val="left"/>
      <w:pPr>
        <w:ind w:left="5040" w:hanging="360"/>
      </w:pPr>
    </w:lvl>
    <w:lvl w:ilvl="7" w:tplc="DBB07F76" w:tentative="1">
      <w:start w:val="1"/>
      <w:numFmt w:val="lowerLetter"/>
      <w:lvlText w:val="%8."/>
      <w:lvlJc w:val="left"/>
      <w:pPr>
        <w:ind w:left="5760" w:hanging="360"/>
      </w:pPr>
    </w:lvl>
    <w:lvl w:ilvl="8" w:tplc="4E4E6B50"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968AD044">
      <w:start w:val="1"/>
      <w:numFmt w:val="lowerRoman"/>
      <w:lvlText w:val="(%1)"/>
      <w:lvlJc w:val="left"/>
      <w:pPr>
        <w:ind w:left="1080" w:hanging="720"/>
      </w:pPr>
      <w:rPr>
        <w:rFonts w:hint="default"/>
      </w:rPr>
    </w:lvl>
    <w:lvl w:ilvl="1" w:tplc="705E32BC" w:tentative="1">
      <w:start w:val="1"/>
      <w:numFmt w:val="lowerLetter"/>
      <w:lvlText w:val="%2."/>
      <w:lvlJc w:val="left"/>
      <w:pPr>
        <w:ind w:left="1440" w:hanging="360"/>
      </w:pPr>
    </w:lvl>
    <w:lvl w:ilvl="2" w:tplc="A17E0B8C" w:tentative="1">
      <w:start w:val="1"/>
      <w:numFmt w:val="lowerRoman"/>
      <w:lvlText w:val="%3."/>
      <w:lvlJc w:val="right"/>
      <w:pPr>
        <w:ind w:left="2160" w:hanging="180"/>
      </w:pPr>
    </w:lvl>
    <w:lvl w:ilvl="3" w:tplc="738ACF92" w:tentative="1">
      <w:start w:val="1"/>
      <w:numFmt w:val="decimal"/>
      <w:lvlText w:val="%4."/>
      <w:lvlJc w:val="left"/>
      <w:pPr>
        <w:ind w:left="2880" w:hanging="360"/>
      </w:pPr>
    </w:lvl>
    <w:lvl w:ilvl="4" w:tplc="D51040B0" w:tentative="1">
      <w:start w:val="1"/>
      <w:numFmt w:val="lowerLetter"/>
      <w:lvlText w:val="%5."/>
      <w:lvlJc w:val="left"/>
      <w:pPr>
        <w:ind w:left="3600" w:hanging="360"/>
      </w:pPr>
    </w:lvl>
    <w:lvl w:ilvl="5" w:tplc="27B4821A" w:tentative="1">
      <w:start w:val="1"/>
      <w:numFmt w:val="lowerRoman"/>
      <w:lvlText w:val="%6."/>
      <w:lvlJc w:val="right"/>
      <w:pPr>
        <w:ind w:left="4320" w:hanging="180"/>
      </w:pPr>
    </w:lvl>
    <w:lvl w:ilvl="6" w:tplc="B6CC3CD0" w:tentative="1">
      <w:start w:val="1"/>
      <w:numFmt w:val="decimal"/>
      <w:lvlText w:val="%7."/>
      <w:lvlJc w:val="left"/>
      <w:pPr>
        <w:ind w:left="5040" w:hanging="360"/>
      </w:pPr>
    </w:lvl>
    <w:lvl w:ilvl="7" w:tplc="5BB0FEBE" w:tentative="1">
      <w:start w:val="1"/>
      <w:numFmt w:val="lowerLetter"/>
      <w:lvlText w:val="%8."/>
      <w:lvlJc w:val="left"/>
      <w:pPr>
        <w:ind w:left="5760" w:hanging="360"/>
      </w:pPr>
    </w:lvl>
    <w:lvl w:ilvl="8" w:tplc="7248B0C4"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E38064E4">
      <w:start w:val="1"/>
      <w:numFmt w:val="lowerRoman"/>
      <w:lvlText w:val="(%1)"/>
      <w:lvlJc w:val="left"/>
      <w:pPr>
        <w:ind w:left="1080" w:hanging="720"/>
      </w:pPr>
      <w:rPr>
        <w:rFonts w:hint="default"/>
      </w:rPr>
    </w:lvl>
    <w:lvl w:ilvl="1" w:tplc="114E5FB2" w:tentative="1">
      <w:start w:val="1"/>
      <w:numFmt w:val="lowerLetter"/>
      <w:lvlText w:val="%2."/>
      <w:lvlJc w:val="left"/>
      <w:pPr>
        <w:ind w:left="1440" w:hanging="360"/>
      </w:pPr>
    </w:lvl>
    <w:lvl w:ilvl="2" w:tplc="C406AA96" w:tentative="1">
      <w:start w:val="1"/>
      <w:numFmt w:val="lowerRoman"/>
      <w:lvlText w:val="%3."/>
      <w:lvlJc w:val="right"/>
      <w:pPr>
        <w:ind w:left="2160" w:hanging="180"/>
      </w:pPr>
    </w:lvl>
    <w:lvl w:ilvl="3" w:tplc="A8207D16" w:tentative="1">
      <w:start w:val="1"/>
      <w:numFmt w:val="decimal"/>
      <w:lvlText w:val="%4."/>
      <w:lvlJc w:val="left"/>
      <w:pPr>
        <w:ind w:left="2880" w:hanging="360"/>
      </w:pPr>
    </w:lvl>
    <w:lvl w:ilvl="4" w:tplc="114A936E" w:tentative="1">
      <w:start w:val="1"/>
      <w:numFmt w:val="lowerLetter"/>
      <w:lvlText w:val="%5."/>
      <w:lvlJc w:val="left"/>
      <w:pPr>
        <w:ind w:left="3600" w:hanging="360"/>
      </w:pPr>
    </w:lvl>
    <w:lvl w:ilvl="5" w:tplc="84680D16" w:tentative="1">
      <w:start w:val="1"/>
      <w:numFmt w:val="lowerRoman"/>
      <w:lvlText w:val="%6."/>
      <w:lvlJc w:val="right"/>
      <w:pPr>
        <w:ind w:left="4320" w:hanging="180"/>
      </w:pPr>
    </w:lvl>
    <w:lvl w:ilvl="6" w:tplc="4A78688E" w:tentative="1">
      <w:start w:val="1"/>
      <w:numFmt w:val="decimal"/>
      <w:lvlText w:val="%7."/>
      <w:lvlJc w:val="left"/>
      <w:pPr>
        <w:ind w:left="5040" w:hanging="360"/>
      </w:pPr>
    </w:lvl>
    <w:lvl w:ilvl="7" w:tplc="A15EFC34" w:tentative="1">
      <w:start w:val="1"/>
      <w:numFmt w:val="lowerLetter"/>
      <w:lvlText w:val="%8."/>
      <w:lvlJc w:val="left"/>
      <w:pPr>
        <w:ind w:left="5760" w:hanging="360"/>
      </w:pPr>
    </w:lvl>
    <w:lvl w:ilvl="8" w:tplc="1FA20C7C"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9CF4E5E2">
      <w:start w:val="1"/>
      <w:numFmt w:val="lowerRoman"/>
      <w:lvlText w:val="(%1)"/>
      <w:lvlJc w:val="left"/>
      <w:pPr>
        <w:ind w:left="1080" w:hanging="720"/>
      </w:pPr>
      <w:rPr>
        <w:rFonts w:hint="default"/>
      </w:rPr>
    </w:lvl>
    <w:lvl w:ilvl="1" w:tplc="CD7A7080" w:tentative="1">
      <w:start w:val="1"/>
      <w:numFmt w:val="lowerLetter"/>
      <w:lvlText w:val="%2."/>
      <w:lvlJc w:val="left"/>
      <w:pPr>
        <w:ind w:left="1440" w:hanging="360"/>
      </w:pPr>
    </w:lvl>
    <w:lvl w:ilvl="2" w:tplc="4C70B80A" w:tentative="1">
      <w:start w:val="1"/>
      <w:numFmt w:val="lowerRoman"/>
      <w:lvlText w:val="%3."/>
      <w:lvlJc w:val="right"/>
      <w:pPr>
        <w:ind w:left="2160" w:hanging="180"/>
      </w:pPr>
    </w:lvl>
    <w:lvl w:ilvl="3" w:tplc="F876636A" w:tentative="1">
      <w:start w:val="1"/>
      <w:numFmt w:val="decimal"/>
      <w:lvlText w:val="%4."/>
      <w:lvlJc w:val="left"/>
      <w:pPr>
        <w:ind w:left="2880" w:hanging="360"/>
      </w:pPr>
    </w:lvl>
    <w:lvl w:ilvl="4" w:tplc="780863C6" w:tentative="1">
      <w:start w:val="1"/>
      <w:numFmt w:val="lowerLetter"/>
      <w:lvlText w:val="%5."/>
      <w:lvlJc w:val="left"/>
      <w:pPr>
        <w:ind w:left="3600" w:hanging="360"/>
      </w:pPr>
    </w:lvl>
    <w:lvl w:ilvl="5" w:tplc="37FAD396" w:tentative="1">
      <w:start w:val="1"/>
      <w:numFmt w:val="lowerRoman"/>
      <w:lvlText w:val="%6."/>
      <w:lvlJc w:val="right"/>
      <w:pPr>
        <w:ind w:left="4320" w:hanging="180"/>
      </w:pPr>
    </w:lvl>
    <w:lvl w:ilvl="6" w:tplc="99864C7A" w:tentative="1">
      <w:start w:val="1"/>
      <w:numFmt w:val="decimal"/>
      <w:lvlText w:val="%7."/>
      <w:lvlJc w:val="left"/>
      <w:pPr>
        <w:ind w:left="5040" w:hanging="360"/>
      </w:pPr>
    </w:lvl>
    <w:lvl w:ilvl="7" w:tplc="4042892A" w:tentative="1">
      <w:start w:val="1"/>
      <w:numFmt w:val="lowerLetter"/>
      <w:lvlText w:val="%8."/>
      <w:lvlJc w:val="left"/>
      <w:pPr>
        <w:ind w:left="5760" w:hanging="360"/>
      </w:pPr>
    </w:lvl>
    <w:lvl w:ilvl="8" w:tplc="AAB8E3A8"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75E6669E">
      <w:start w:val="1"/>
      <w:numFmt w:val="bullet"/>
      <w:lvlText w:val=""/>
      <w:lvlJc w:val="left"/>
      <w:pPr>
        <w:tabs>
          <w:tab w:val="num" w:pos="720"/>
        </w:tabs>
        <w:ind w:left="720" w:hanging="360"/>
      </w:pPr>
      <w:rPr>
        <w:rFonts w:ascii="Symbol" w:hAnsi="Symbol"/>
      </w:rPr>
    </w:lvl>
    <w:lvl w:ilvl="1" w:tplc="1F961B9C">
      <w:start w:val="1"/>
      <w:numFmt w:val="bullet"/>
      <w:lvlText w:val="o"/>
      <w:lvlJc w:val="left"/>
      <w:pPr>
        <w:tabs>
          <w:tab w:val="num" w:pos="1440"/>
        </w:tabs>
        <w:ind w:left="1440" w:hanging="360"/>
      </w:pPr>
      <w:rPr>
        <w:rFonts w:ascii="Courier New" w:hAnsi="Courier New"/>
      </w:rPr>
    </w:lvl>
    <w:lvl w:ilvl="2" w:tplc="ADFAF46E">
      <w:start w:val="1"/>
      <w:numFmt w:val="bullet"/>
      <w:lvlText w:val=""/>
      <w:lvlJc w:val="left"/>
      <w:pPr>
        <w:tabs>
          <w:tab w:val="num" w:pos="2160"/>
        </w:tabs>
        <w:ind w:left="2160" w:hanging="360"/>
      </w:pPr>
      <w:rPr>
        <w:rFonts w:ascii="Wingdings" w:hAnsi="Wingdings"/>
      </w:rPr>
    </w:lvl>
    <w:lvl w:ilvl="3" w:tplc="AAB0B858">
      <w:start w:val="1"/>
      <w:numFmt w:val="bullet"/>
      <w:lvlText w:val=""/>
      <w:lvlJc w:val="left"/>
      <w:pPr>
        <w:tabs>
          <w:tab w:val="num" w:pos="2880"/>
        </w:tabs>
        <w:ind w:left="2880" w:hanging="360"/>
      </w:pPr>
      <w:rPr>
        <w:rFonts w:ascii="Symbol" w:hAnsi="Symbol"/>
      </w:rPr>
    </w:lvl>
    <w:lvl w:ilvl="4" w:tplc="7E84293A">
      <w:start w:val="1"/>
      <w:numFmt w:val="bullet"/>
      <w:lvlText w:val="o"/>
      <w:lvlJc w:val="left"/>
      <w:pPr>
        <w:tabs>
          <w:tab w:val="num" w:pos="3600"/>
        </w:tabs>
        <w:ind w:left="3600" w:hanging="360"/>
      </w:pPr>
      <w:rPr>
        <w:rFonts w:ascii="Courier New" w:hAnsi="Courier New"/>
      </w:rPr>
    </w:lvl>
    <w:lvl w:ilvl="5" w:tplc="03E85BC6">
      <w:start w:val="1"/>
      <w:numFmt w:val="bullet"/>
      <w:lvlText w:val=""/>
      <w:lvlJc w:val="left"/>
      <w:pPr>
        <w:tabs>
          <w:tab w:val="num" w:pos="4320"/>
        </w:tabs>
        <w:ind w:left="4320" w:hanging="360"/>
      </w:pPr>
      <w:rPr>
        <w:rFonts w:ascii="Wingdings" w:hAnsi="Wingdings"/>
      </w:rPr>
    </w:lvl>
    <w:lvl w:ilvl="6" w:tplc="1C4862EA">
      <w:start w:val="1"/>
      <w:numFmt w:val="bullet"/>
      <w:lvlText w:val=""/>
      <w:lvlJc w:val="left"/>
      <w:pPr>
        <w:tabs>
          <w:tab w:val="num" w:pos="5040"/>
        </w:tabs>
        <w:ind w:left="5040" w:hanging="360"/>
      </w:pPr>
      <w:rPr>
        <w:rFonts w:ascii="Symbol" w:hAnsi="Symbol"/>
      </w:rPr>
    </w:lvl>
    <w:lvl w:ilvl="7" w:tplc="2CEA53F0">
      <w:start w:val="1"/>
      <w:numFmt w:val="bullet"/>
      <w:lvlText w:val="o"/>
      <w:lvlJc w:val="left"/>
      <w:pPr>
        <w:tabs>
          <w:tab w:val="num" w:pos="5760"/>
        </w:tabs>
        <w:ind w:left="5760" w:hanging="360"/>
      </w:pPr>
      <w:rPr>
        <w:rFonts w:ascii="Courier New" w:hAnsi="Courier New"/>
      </w:rPr>
    </w:lvl>
    <w:lvl w:ilvl="8" w:tplc="731A4280">
      <w:start w:val="1"/>
      <w:numFmt w:val="bullet"/>
      <w:lvlText w:val=""/>
      <w:lvlJc w:val="left"/>
      <w:pPr>
        <w:tabs>
          <w:tab w:val="num" w:pos="6480"/>
        </w:tabs>
        <w:ind w:left="6480" w:hanging="360"/>
      </w:pPr>
      <w:rPr>
        <w:rFonts w:ascii="Wingdings" w:hAnsi="Wingdings"/>
      </w:rPr>
    </w:lvl>
  </w:abstractNum>
  <w:abstractNum w:abstractNumId="27" w15:restartNumberingAfterBreak="0">
    <w:nsid w:val="7FC90B3C"/>
    <w:multiLevelType w:val="hybridMultilevel"/>
    <w:tmpl w:val="16C287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2"/>
  </w:num>
  <w:num w:numId="4">
    <w:abstractNumId w:val="11"/>
  </w:num>
  <w:num w:numId="5">
    <w:abstractNumId w:val="10"/>
  </w:num>
  <w:num w:numId="6">
    <w:abstractNumId w:val="0"/>
  </w:num>
  <w:num w:numId="7">
    <w:abstractNumId w:val="19"/>
  </w:num>
  <w:num w:numId="8">
    <w:abstractNumId w:val="7"/>
  </w:num>
  <w:num w:numId="9">
    <w:abstractNumId w:val="14"/>
  </w:num>
  <w:num w:numId="10">
    <w:abstractNumId w:val="5"/>
  </w:num>
  <w:num w:numId="11">
    <w:abstractNumId w:val="24"/>
  </w:num>
  <w:num w:numId="12">
    <w:abstractNumId w:val="12"/>
  </w:num>
  <w:num w:numId="13">
    <w:abstractNumId w:val="4"/>
  </w:num>
  <w:num w:numId="14">
    <w:abstractNumId w:val="3"/>
  </w:num>
  <w:num w:numId="15">
    <w:abstractNumId w:val="22"/>
  </w:num>
  <w:num w:numId="16">
    <w:abstractNumId w:val="21"/>
  </w:num>
  <w:num w:numId="17">
    <w:abstractNumId w:val="8"/>
  </w:num>
  <w:num w:numId="18">
    <w:abstractNumId w:val="15"/>
  </w:num>
  <w:num w:numId="19">
    <w:abstractNumId w:val="23"/>
  </w:num>
  <w:num w:numId="20">
    <w:abstractNumId w:val="13"/>
  </w:num>
  <w:num w:numId="21">
    <w:abstractNumId w:val="26"/>
  </w:num>
  <w:num w:numId="22">
    <w:abstractNumId w:val="20"/>
  </w:num>
  <w:num w:numId="23">
    <w:abstractNumId w:val="17"/>
  </w:num>
  <w:num w:numId="24">
    <w:abstractNumId w:val="27"/>
  </w:num>
  <w:num w:numId="25">
    <w:abstractNumId w:val="16"/>
  </w:num>
  <w:num w:numId="26">
    <w:abstractNumId w:val="1"/>
  </w:num>
  <w:num w:numId="27">
    <w:abstractNumId w:val="9"/>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58D"/>
    <w:rsid w:val="00006A58"/>
    <w:rsid w:val="0003300B"/>
    <w:rsid w:val="00065670"/>
    <w:rsid w:val="00082DA9"/>
    <w:rsid w:val="000857B1"/>
    <w:rsid w:val="000879B7"/>
    <w:rsid w:val="000A5087"/>
    <w:rsid w:val="000C1147"/>
    <w:rsid w:val="000D45FA"/>
    <w:rsid w:val="000E2FAD"/>
    <w:rsid w:val="00131BBE"/>
    <w:rsid w:val="001340CF"/>
    <w:rsid w:val="00141B0C"/>
    <w:rsid w:val="00143D9D"/>
    <w:rsid w:val="00152CB7"/>
    <w:rsid w:val="00165470"/>
    <w:rsid w:val="001A5104"/>
    <w:rsid w:val="001A592E"/>
    <w:rsid w:val="001D24F9"/>
    <w:rsid w:val="001F6449"/>
    <w:rsid w:val="00201693"/>
    <w:rsid w:val="0023415F"/>
    <w:rsid w:val="00262441"/>
    <w:rsid w:val="00272312"/>
    <w:rsid w:val="00277995"/>
    <w:rsid w:val="00283BB9"/>
    <w:rsid w:val="0029754D"/>
    <w:rsid w:val="002C67E0"/>
    <w:rsid w:val="002E06BC"/>
    <w:rsid w:val="003050BE"/>
    <w:rsid w:val="003121CE"/>
    <w:rsid w:val="003160F2"/>
    <w:rsid w:val="00326A77"/>
    <w:rsid w:val="0033031A"/>
    <w:rsid w:val="00342DBA"/>
    <w:rsid w:val="003652F1"/>
    <w:rsid w:val="0039103D"/>
    <w:rsid w:val="00394327"/>
    <w:rsid w:val="003C1242"/>
    <w:rsid w:val="003D71E2"/>
    <w:rsid w:val="003E0393"/>
    <w:rsid w:val="003E6AB5"/>
    <w:rsid w:val="003F7D56"/>
    <w:rsid w:val="00401804"/>
    <w:rsid w:val="00412FBD"/>
    <w:rsid w:val="00416E98"/>
    <w:rsid w:val="004335CA"/>
    <w:rsid w:val="004737E1"/>
    <w:rsid w:val="0047581C"/>
    <w:rsid w:val="004816A9"/>
    <w:rsid w:val="00497DF1"/>
    <w:rsid w:val="004A16E6"/>
    <w:rsid w:val="004A4BDD"/>
    <w:rsid w:val="004B5046"/>
    <w:rsid w:val="004D0790"/>
    <w:rsid w:val="004E52A6"/>
    <w:rsid w:val="00524247"/>
    <w:rsid w:val="00527B78"/>
    <w:rsid w:val="005467DD"/>
    <w:rsid w:val="0055383C"/>
    <w:rsid w:val="005540FD"/>
    <w:rsid w:val="00555AF0"/>
    <w:rsid w:val="0057109A"/>
    <w:rsid w:val="0058753B"/>
    <w:rsid w:val="005B7048"/>
    <w:rsid w:val="005D5A17"/>
    <w:rsid w:val="006165B6"/>
    <w:rsid w:val="00654176"/>
    <w:rsid w:val="00655898"/>
    <w:rsid w:val="00676D91"/>
    <w:rsid w:val="00697C4F"/>
    <w:rsid w:val="006B0165"/>
    <w:rsid w:val="006B357D"/>
    <w:rsid w:val="006D1064"/>
    <w:rsid w:val="006E7BF2"/>
    <w:rsid w:val="006F4E2D"/>
    <w:rsid w:val="00705E07"/>
    <w:rsid w:val="007169F7"/>
    <w:rsid w:val="00724E03"/>
    <w:rsid w:val="00735741"/>
    <w:rsid w:val="00737B6B"/>
    <w:rsid w:val="0074139B"/>
    <w:rsid w:val="007D03BD"/>
    <w:rsid w:val="008050F3"/>
    <w:rsid w:val="00843A60"/>
    <w:rsid w:val="00860ADA"/>
    <w:rsid w:val="00860D2E"/>
    <w:rsid w:val="008733AE"/>
    <w:rsid w:val="008A1E7F"/>
    <w:rsid w:val="008C30C5"/>
    <w:rsid w:val="008E3D43"/>
    <w:rsid w:val="008E5D30"/>
    <w:rsid w:val="009230F3"/>
    <w:rsid w:val="0093243E"/>
    <w:rsid w:val="009501A8"/>
    <w:rsid w:val="00966457"/>
    <w:rsid w:val="00980A73"/>
    <w:rsid w:val="00981743"/>
    <w:rsid w:val="00996381"/>
    <w:rsid w:val="009A0255"/>
    <w:rsid w:val="009B5999"/>
    <w:rsid w:val="009D2FEE"/>
    <w:rsid w:val="009E3034"/>
    <w:rsid w:val="00A0230D"/>
    <w:rsid w:val="00A04536"/>
    <w:rsid w:val="00A11EE7"/>
    <w:rsid w:val="00A12F81"/>
    <w:rsid w:val="00A149EC"/>
    <w:rsid w:val="00A17DF3"/>
    <w:rsid w:val="00A428F9"/>
    <w:rsid w:val="00A64190"/>
    <w:rsid w:val="00AA3A6F"/>
    <w:rsid w:val="00B50188"/>
    <w:rsid w:val="00B5082C"/>
    <w:rsid w:val="00B53885"/>
    <w:rsid w:val="00BA223D"/>
    <w:rsid w:val="00BA2525"/>
    <w:rsid w:val="00BB42C5"/>
    <w:rsid w:val="00BE2B77"/>
    <w:rsid w:val="00BE76FA"/>
    <w:rsid w:val="00BF0A68"/>
    <w:rsid w:val="00C0167F"/>
    <w:rsid w:val="00C539BB"/>
    <w:rsid w:val="00C66DF6"/>
    <w:rsid w:val="00C76480"/>
    <w:rsid w:val="00C8448B"/>
    <w:rsid w:val="00CE1302"/>
    <w:rsid w:val="00CF3B99"/>
    <w:rsid w:val="00D14D67"/>
    <w:rsid w:val="00D25F2C"/>
    <w:rsid w:val="00D32FAE"/>
    <w:rsid w:val="00D344A7"/>
    <w:rsid w:val="00D4358D"/>
    <w:rsid w:val="00D8456C"/>
    <w:rsid w:val="00D92997"/>
    <w:rsid w:val="00DB02D6"/>
    <w:rsid w:val="00DB622E"/>
    <w:rsid w:val="00DC6900"/>
    <w:rsid w:val="00DD18D5"/>
    <w:rsid w:val="00DD4210"/>
    <w:rsid w:val="00DE65FB"/>
    <w:rsid w:val="00DF113D"/>
    <w:rsid w:val="00DF40FB"/>
    <w:rsid w:val="00E20EC6"/>
    <w:rsid w:val="00E25901"/>
    <w:rsid w:val="00E57205"/>
    <w:rsid w:val="00E86750"/>
    <w:rsid w:val="00EC5154"/>
    <w:rsid w:val="00ED0B99"/>
    <w:rsid w:val="00EE36E0"/>
    <w:rsid w:val="00F060D4"/>
    <w:rsid w:val="00F06D55"/>
    <w:rsid w:val="00F14CA7"/>
    <w:rsid w:val="00F23419"/>
    <w:rsid w:val="00F242F6"/>
    <w:rsid w:val="00F33DCD"/>
    <w:rsid w:val="00F42F57"/>
    <w:rsid w:val="00F66512"/>
    <w:rsid w:val="00F76C2F"/>
    <w:rsid w:val="00FB309C"/>
    <w:rsid w:val="00FC3239"/>
    <w:rsid w:val="00FC397C"/>
    <w:rsid w:val="00FE37B3"/>
    <w:rsid w:val="00FE47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5E6E1"/>
  <w15:docId w15:val="{FF47F6CE-26AA-42B0-BBFE-3D6B6E1D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461E4C" w:rsidP="009853D3">
          <w:pPr>
            <w:pStyle w:val="AC59A4CBCFAA41CABE94C45721BF94C8"/>
          </w:pPr>
          <w:r w:rsidRPr="00D858FE">
            <w:rPr>
              <w:rStyle w:val="PlaceholderText"/>
            </w:rPr>
            <w:t>Choose an item.</w:t>
          </w:r>
        </w:p>
      </w:docPartBody>
    </w:docPart>
    <w:docPart>
      <w:docPartPr>
        <w:name w:val="5A3042D8E6294D4B9DF36A275E9B3CBC"/>
        <w:category>
          <w:name w:val="General"/>
          <w:gallery w:val="placeholder"/>
        </w:category>
        <w:types>
          <w:type w:val="bbPlcHdr"/>
        </w:types>
        <w:behaviors>
          <w:behavior w:val="content"/>
        </w:behaviors>
        <w:guid w:val="{F597403E-6F29-465D-BFB0-BEF03ED9CB68}"/>
      </w:docPartPr>
      <w:docPartBody>
        <w:p w:rsidR="003106F6" w:rsidRDefault="00461E4C" w:rsidP="00461E4C">
          <w:pPr>
            <w:pStyle w:val="5A3042D8E6294D4B9DF36A275E9B3CBC"/>
          </w:pPr>
          <w:r w:rsidRPr="00D858FE">
            <w:rPr>
              <w:rStyle w:val="PlaceholderText"/>
            </w:rPr>
            <w:t>Choose an item.</w:t>
          </w:r>
        </w:p>
      </w:docPartBody>
    </w:docPart>
    <w:docPart>
      <w:docPartPr>
        <w:name w:val="ACD1ED09246D450BB22B25BE7F4D6CB7"/>
        <w:category>
          <w:name w:val="General"/>
          <w:gallery w:val="placeholder"/>
        </w:category>
        <w:types>
          <w:type w:val="bbPlcHdr"/>
        </w:types>
        <w:behaviors>
          <w:behavior w:val="content"/>
        </w:behaviors>
        <w:guid w:val="{04A33584-7E8D-4A66-948F-0F90C54CA36E}"/>
      </w:docPartPr>
      <w:docPartBody>
        <w:p w:rsidR="003106F6" w:rsidRDefault="00461E4C" w:rsidP="00461E4C">
          <w:pPr>
            <w:pStyle w:val="ACD1ED09246D450BB22B25BE7F4D6CB7"/>
          </w:pPr>
          <w:r w:rsidRPr="00D858FE">
            <w:rPr>
              <w:rStyle w:val="PlaceholderText"/>
            </w:rPr>
            <w:t>Choose an item.</w:t>
          </w:r>
        </w:p>
      </w:docPartBody>
    </w:docPart>
    <w:docPart>
      <w:docPartPr>
        <w:name w:val="8AE0BDD1920242FF83C72D113489A8EE"/>
        <w:category>
          <w:name w:val="General"/>
          <w:gallery w:val="placeholder"/>
        </w:category>
        <w:types>
          <w:type w:val="bbPlcHdr"/>
        </w:types>
        <w:behaviors>
          <w:behavior w:val="content"/>
        </w:behaviors>
        <w:guid w:val="{E5135398-D097-4BD7-A05A-492ABEEC5681}"/>
      </w:docPartPr>
      <w:docPartBody>
        <w:p w:rsidR="003106F6" w:rsidRDefault="00461E4C" w:rsidP="00461E4C">
          <w:pPr>
            <w:pStyle w:val="8AE0BDD1920242FF83C72D113489A8EE"/>
          </w:pPr>
          <w:r w:rsidRPr="00D858FE">
            <w:rPr>
              <w:rStyle w:val="PlaceholderText"/>
            </w:rPr>
            <w:t>Choose an item.</w:t>
          </w:r>
        </w:p>
      </w:docPartBody>
    </w:docPart>
    <w:docPart>
      <w:docPartPr>
        <w:name w:val="9C5A421D2EC645BA80C3C069E8D0184B"/>
        <w:category>
          <w:name w:val="General"/>
          <w:gallery w:val="placeholder"/>
        </w:category>
        <w:types>
          <w:type w:val="bbPlcHdr"/>
        </w:types>
        <w:behaviors>
          <w:behavior w:val="content"/>
        </w:behaviors>
        <w:guid w:val="{52850E10-9A97-4A9F-B858-7FA9743AD694}"/>
      </w:docPartPr>
      <w:docPartBody>
        <w:p w:rsidR="003106F6" w:rsidRDefault="00461E4C" w:rsidP="00461E4C">
          <w:pPr>
            <w:pStyle w:val="9C5A421D2EC645BA80C3C069E8D0184B"/>
          </w:pPr>
          <w:r w:rsidRPr="00D858FE">
            <w:rPr>
              <w:rStyle w:val="PlaceholderText"/>
            </w:rPr>
            <w:t>Choose an item.</w:t>
          </w:r>
        </w:p>
      </w:docPartBody>
    </w:docPart>
    <w:docPart>
      <w:docPartPr>
        <w:name w:val="35B4AA438D60485DB6C6929CC9647107"/>
        <w:category>
          <w:name w:val="General"/>
          <w:gallery w:val="placeholder"/>
        </w:category>
        <w:types>
          <w:type w:val="bbPlcHdr"/>
        </w:types>
        <w:behaviors>
          <w:behavior w:val="content"/>
        </w:behaviors>
        <w:guid w:val="{C4D469BF-162F-45C3-B6FB-DAEEB8001B7E}"/>
      </w:docPartPr>
      <w:docPartBody>
        <w:p w:rsidR="003106F6" w:rsidRDefault="00461E4C" w:rsidP="00461E4C">
          <w:pPr>
            <w:pStyle w:val="35B4AA438D60485DB6C6929CC9647107"/>
          </w:pPr>
          <w:r w:rsidRPr="00D858FE">
            <w:rPr>
              <w:rStyle w:val="PlaceholderText"/>
            </w:rPr>
            <w:t>Choose an item.</w:t>
          </w:r>
        </w:p>
      </w:docPartBody>
    </w:docPart>
    <w:docPart>
      <w:docPartPr>
        <w:name w:val="1D6F915A8E2247A9938083768392665D"/>
        <w:category>
          <w:name w:val="General"/>
          <w:gallery w:val="placeholder"/>
        </w:category>
        <w:types>
          <w:type w:val="bbPlcHdr"/>
        </w:types>
        <w:behaviors>
          <w:behavior w:val="content"/>
        </w:behaviors>
        <w:guid w:val="{ABC89AD3-BE02-4609-88BF-4C6809EF3928}"/>
      </w:docPartPr>
      <w:docPartBody>
        <w:p w:rsidR="003106F6" w:rsidRDefault="00461E4C" w:rsidP="00461E4C">
          <w:pPr>
            <w:pStyle w:val="1D6F915A8E2247A9938083768392665D"/>
          </w:pPr>
          <w:r w:rsidRPr="00D858FE">
            <w:rPr>
              <w:rStyle w:val="PlaceholderText"/>
            </w:rPr>
            <w:t>Choose an item.</w:t>
          </w:r>
        </w:p>
      </w:docPartBody>
    </w:docPart>
    <w:docPart>
      <w:docPartPr>
        <w:name w:val="6E019119CF9D4D44AC59BDF4AC183C79"/>
        <w:category>
          <w:name w:val="General"/>
          <w:gallery w:val="placeholder"/>
        </w:category>
        <w:types>
          <w:type w:val="bbPlcHdr"/>
        </w:types>
        <w:behaviors>
          <w:behavior w:val="content"/>
        </w:behaviors>
        <w:guid w:val="{08879FE1-63F6-4691-BC9F-4A1ACEC69746}"/>
      </w:docPartPr>
      <w:docPartBody>
        <w:p w:rsidR="003106F6" w:rsidRDefault="00461E4C" w:rsidP="00461E4C">
          <w:pPr>
            <w:pStyle w:val="6E019119CF9D4D44AC59BDF4AC183C79"/>
          </w:pPr>
          <w:r w:rsidRPr="00D858FE">
            <w:rPr>
              <w:rStyle w:val="PlaceholderText"/>
            </w:rPr>
            <w:t>Choose an item.</w:t>
          </w:r>
        </w:p>
      </w:docPartBody>
    </w:docPart>
    <w:docPart>
      <w:docPartPr>
        <w:name w:val="ACD40A88B3E847FF84CF5F0263543C91"/>
        <w:category>
          <w:name w:val="General"/>
          <w:gallery w:val="placeholder"/>
        </w:category>
        <w:types>
          <w:type w:val="bbPlcHdr"/>
        </w:types>
        <w:behaviors>
          <w:behavior w:val="content"/>
        </w:behaviors>
        <w:guid w:val="{6907A853-D72C-42C3-9865-DEEF4516B172}"/>
      </w:docPartPr>
      <w:docPartBody>
        <w:p w:rsidR="003106F6" w:rsidRDefault="00461E4C" w:rsidP="00461E4C">
          <w:pPr>
            <w:pStyle w:val="ACD40A88B3E847FF84CF5F0263543C91"/>
          </w:pPr>
          <w:r w:rsidRPr="00D858FE">
            <w:rPr>
              <w:rStyle w:val="PlaceholderText"/>
            </w:rPr>
            <w:t>Choose an item.</w:t>
          </w:r>
        </w:p>
      </w:docPartBody>
    </w:docPart>
    <w:docPart>
      <w:docPartPr>
        <w:name w:val="862BADA9661746F299E63D9DEFDA6D5A"/>
        <w:category>
          <w:name w:val="General"/>
          <w:gallery w:val="placeholder"/>
        </w:category>
        <w:types>
          <w:type w:val="bbPlcHdr"/>
        </w:types>
        <w:behaviors>
          <w:behavior w:val="content"/>
        </w:behaviors>
        <w:guid w:val="{2AFBE66D-D84F-47A0-AA28-560C0A5D4E30}"/>
      </w:docPartPr>
      <w:docPartBody>
        <w:p w:rsidR="003106F6" w:rsidRDefault="00461E4C" w:rsidP="00461E4C">
          <w:pPr>
            <w:pStyle w:val="862BADA9661746F299E63D9DEFDA6D5A"/>
          </w:pPr>
          <w:r w:rsidRPr="00D858FE">
            <w:rPr>
              <w:rStyle w:val="PlaceholderText"/>
            </w:rPr>
            <w:t>Choose an item.</w:t>
          </w:r>
        </w:p>
      </w:docPartBody>
    </w:docPart>
    <w:docPart>
      <w:docPartPr>
        <w:name w:val="95188D49AE224842BF9587BF02324BBB"/>
        <w:category>
          <w:name w:val="General"/>
          <w:gallery w:val="placeholder"/>
        </w:category>
        <w:types>
          <w:type w:val="bbPlcHdr"/>
        </w:types>
        <w:behaviors>
          <w:behavior w:val="content"/>
        </w:behaviors>
        <w:guid w:val="{128174A3-9C26-434B-9127-58D3CB61051D}"/>
      </w:docPartPr>
      <w:docPartBody>
        <w:p w:rsidR="003106F6" w:rsidRDefault="00461E4C" w:rsidP="00461E4C">
          <w:pPr>
            <w:pStyle w:val="95188D49AE224842BF9587BF02324BBB"/>
          </w:pPr>
          <w:r w:rsidRPr="00D858FE">
            <w:rPr>
              <w:rStyle w:val="PlaceholderText"/>
            </w:rPr>
            <w:t>Choose an item.</w:t>
          </w:r>
        </w:p>
      </w:docPartBody>
    </w:docPart>
    <w:docPart>
      <w:docPartPr>
        <w:name w:val="AECEB5CE9BF34531947DAFE858A20051"/>
        <w:category>
          <w:name w:val="General"/>
          <w:gallery w:val="placeholder"/>
        </w:category>
        <w:types>
          <w:type w:val="bbPlcHdr"/>
        </w:types>
        <w:behaviors>
          <w:behavior w:val="content"/>
        </w:behaviors>
        <w:guid w:val="{2EB0388A-325E-4FF8-8DC1-6020C51A8B97}"/>
      </w:docPartPr>
      <w:docPartBody>
        <w:p w:rsidR="003106F6" w:rsidRDefault="00461E4C" w:rsidP="00461E4C">
          <w:pPr>
            <w:pStyle w:val="AECEB5CE9BF34531947DAFE858A2005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E4C"/>
    <w:rsid w:val="000E011B"/>
    <w:rsid w:val="003106F6"/>
    <w:rsid w:val="00461E4C"/>
    <w:rsid w:val="00A43A51"/>
    <w:rsid w:val="00DE03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1E4C"/>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5A3042D8E6294D4B9DF36A275E9B3CBC">
    <w:name w:val="5A3042D8E6294D4B9DF36A275E9B3CBC"/>
    <w:rsid w:val="00461E4C"/>
  </w:style>
  <w:style w:type="paragraph" w:customStyle="1" w:styleId="ACD1ED09246D450BB22B25BE7F4D6CB7">
    <w:name w:val="ACD1ED09246D450BB22B25BE7F4D6CB7"/>
    <w:rsid w:val="00461E4C"/>
  </w:style>
  <w:style w:type="paragraph" w:customStyle="1" w:styleId="8AE0BDD1920242FF83C72D113489A8EE">
    <w:name w:val="8AE0BDD1920242FF83C72D113489A8EE"/>
    <w:rsid w:val="00461E4C"/>
  </w:style>
  <w:style w:type="paragraph" w:customStyle="1" w:styleId="9C5A421D2EC645BA80C3C069E8D0184B">
    <w:name w:val="9C5A421D2EC645BA80C3C069E8D0184B"/>
    <w:rsid w:val="00461E4C"/>
  </w:style>
  <w:style w:type="paragraph" w:customStyle="1" w:styleId="35B4AA438D60485DB6C6929CC9647107">
    <w:name w:val="35B4AA438D60485DB6C6929CC9647107"/>
    <w:rsid w:val="00461E4C"/>
  </w:style>
  <w:style w:type="paragraph" w:customStyle="1" w:styleId="1D6F915A8E2247A9938083768392665D">
    <w:name w:val="1D6F915A8E2247A9938083768392665D"/>
    <w:rsid w:val="00461E4C"/>
  </w:style>
  <w:style w:type="paragraph" w:customStyle="1" w:styleId="6E019119CF9D4D44AC59BDF4AC183C79">
    <w:name w:val="6E019119CF9D4D44AC59BDF4AC183C79"/>
    <w:rsid w:val="00461E4C"/>
  </w:style>
  <w:style w:type="paragraph" w:customStyle="1" w:styleId="ACD40A88B3E847FF84CF5F0263543C91">
    <w:name w:val="ACD40A88B3E847FF84CF5F0263543C91"/>
    <w:rsid w:val="00461E4C"/>
  </w:style>
  <w:style w:type="paragraph" w:customStyle="1" w:styleId="862BADA9661746F299E63D9DEFDA6D5A">
    <w:name w:val="862BADA9661746F299E63D9DEFDA6D5A"/>
    <w:rsid w:val="00461E4C"/>
  </w:style>
  <w:style w:type="paragraph" w:customStyle="1" w:styleId="95188D49AE224842BF9587BF02324BBB">
    <w:name w:val="95188D49AE224842BF9587BF02324BBB"/>
    <w:rsid w:val="00461E4C"/>
  </w:style>
  <w:style w:type="paragraph" w:customStyle="1" w:styleId="AECEB5CE9BF34531947DAFE858A20051">
    <w:name w:val="AECEB5CE9BF34531947DAFE858A20051"/>
    <w:rsid w:val="00461E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600183</RACS_x0020_ID>
    <Approved_x0020_Provider xmlns="a8338b6e-77a6-4851-82b6-98166143ffdd">City of Tea Tree Gully</Approved_x0020_Provider>
    <Management_x0020_Company_x0020_ID xmlns="a8338b6e-77a6-4851-82b6-98166143ffdd" xsi:nil="true"/>
    <Home xmlns="a8338b6e-77a6-4851-82b6-98166143ffdd">Tea Tree Gully Council</Home>
    <Signed xmlns="a8338b6e-77a6-4851-82b6-98166143ffdd" xsi:nil="true"/>
    <Uploaded xmlns="a8338b6e-77a6-4851-82b6-98166143ffdd">true</Uploaded>
    <Management_x0020_Company xmlns="a8338b6e-77a6-4851-82b6-98166143ffdd" xsi:nil="true"/>
    <Doc_x0020_Date xmlns="a8338b6e-77a6-4851-82b6-98166143ffdd">2023-01-10T03:18:30+00:00</Doc_x0020_Date>
    <CSI_x0020_ID xmlns="a8338b6e-77a6-4851-82b6-98166143ffdd" xsi:nil="true"/>
    <Case_x0020_ID xmlns="a8338b6e-77a6-4851-82b6-98166143ffdd" xsi:nil="true"/>
    <Approved_x0020_Provider_x0020_ID xmlns="a8338b6e-77a6-4851-82b6-98166143ffdd">3CBC2CED-8A82-E411-B1AD-005056922186</Approved_x0020_Provider_x0020_ID>
    <Location xmlns="a8338b6e-77a6-4851-82b6-98166143ffdd" xsi:nil="true"/>
    <Home_x0020_ID xmlns="a8338b6e-77a6-4851-82b6-98166143ffdd">991C7EB3-0385-E411-B1AD-005056922186</Home_x0020_ID>
    <State xmlns="a8338b6e-77a6-4851-82b6-98166143ffdd">SA</State>
    <Doc_x0020_Sent_Received_x0020_Date xmlns="a8338b6e-77a6-4851-82b6-98166143ffdd">2023-01-10T00:00:00+00:00</Doc_x0020_Sent_Received_x0020_Date>
    <Activity_x0020_ID xmlns="a8338b6e-77a6-4851-82b6-98166143ffdd">F9DCDBB8-B14A-ED11-9AD5-005056922186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2006/metadata/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F66A183-DA5C-431E-B8FD-FCDC8B94A5CF}">
  <ds:schemaRefs>
    <ds:schemaRef ds:uri="http://schemas.openxmlformats.org/officeDocument/2006/bibliography"/>
  </ds:schemaRefs>
</ds:datastoreItem>
</file>

<file path=customXml/itemProps4.xml><?xml version="1.0" encoding="utf-8"?>
<ds:datastoreItem xmlns:ds="http://schemas.openxmlformats.org/officeDocument/2006/customXml" ds:itemID="{0E5DC1E0-81B6-46DF-92C0-5BDE7EE71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1529</Words>
  <Characters>8720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2023-01-10T21:28:00Z</dcterms:created>
  <dcterms:modified xsi:type="dcterms:W3CDTF">2023-01-10T21:28:00Z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