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3D10D55" w:rsidR="00D2559D" w:rsidRPr="00996FAF" w:rsidRDefault="00621B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Ormsby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5052632" w:rsidR="00CA37CB" w:rsidRPr="00996FAF" w:rsidRDefault="00621B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112 Burnett Street</w:t>
            </w:r>
            <w:r w:rsidR="00F045F4" w:rsidRPr="00602258">
              <w:rPr>
                <w:rFonts w:ascii="Arial" w:hAnsi="Arial" w:cs="Arial"/>
                <w:color w:val="auto"/>
              </w:rPr>
              <w:t xml:space="preserve"> </w:t>
            </w:r>
            <w:r>
              <w:rPr>
                <w:rFonts w:ascii="Arial" w:hAnsi="Arial" w:cs="Arial"/>
                <w:color w:val="auto"/>
              </w:rPr>
              <w:t>Buderim</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4556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8EE35C5" w:rsidR="00CA37CB" w:rsidRPr="00996FAF" w:rsidRDefault="00621B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5318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BCE063D" w:rsidR="00D2559D" w:rsidRPr="00996FAF" w:rsidRDefault="00621B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McKenzie 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0653C72" w:rsidR="00D2559D" w:rsidRPr="00996FAF" w:rsidRDefault="00621B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47234AA" w:rsidR="00D2559D" w:rsidRPr="00996FAF" w:rsidRDefault="00621B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March 2023 to 17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FF1062B" w:rsidR="00D2559D" w:rsidRPr="00996FAF" w:rsidRDefault="006A19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192C">
              <w:rPr>
                <w:rFonts w:ascii="Arial" w:hAnsi="Arial" w:cs="Arial"/>
                <w:color w:val="auto"/>
              </w:rPr>
              <w:t>2</w:t>
            </w:r>
            <w:r w:rsidR="00DD449D">
              <w:rPr>
                <w:rFonts w:ascii="Arial" w:hAnsi="Arial" w:cs="Arial"/>
                <w:color w:val="auto"/>
              </w:rPr>
              <w:t>4</w:t>
            </w:r>
            <w:r w:rsidRPr="006A192C">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CD62556" w:rsidR="000078F8" w:rsidRPr="00996FAF" w:rsidRDefault="000078F8" w:rsidP="0036130C">
      <w:pPr>
        <w:pStyle w:val="NormalArial"/>
      </w:pPr>
      <w:r w:rsidRPr="00996FAF">
        <w:t xml:space="preserve">This performance report for </w:t>
      </w:r>
      <w:r w:rsidR="00621B87">
        <w:rPr>
          <w:color w:val="auto"/>
        </w:rPr>
        <w:t>The Ormsby Aged Care</w:t>
      </w:r>
      <w:r w:rsidRPr="00996FAF">
        <w:rPr>
          <w:color w:val="auto"/>
        </w:rPr>
        <w:t xml:space="preserve"> (</w:t>
      </w:r>
      <w:r w:rsidRPr="00996FAF">
        <w:rPr>
          <w:b/>
          <w:color w:val="auto"/>
        </w:rPr>
        <w:t>the service</w:t>
      </w:r>
      <w:r w:rsidRPr="00996FAF">
        <w:rPr>
          <w:color w:val="auto"/>
        </w:rPr>
        <w:t>) has been prepared by</w:t>
      </w:r>
      <w:r w:rsidR="00733838">
        <w:rPr>
          <w:color w:val="0000FF"/>
        </w:rPr>
        <w:t xml:space="preserve">          </w:t>
      </w:r>
      <w:r w:rsidR="00733838" w:rsidRPr="00733838">
        <w:rPr>
          <w:color w:val="auto"/>
        </w:rPr>
        <w:t xml:space="preserve">G. Hope- Simpson, </w:t>
      </w:r>
      <w:r w:rsidRPr="00733838">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5616743" w:rsidR="00DF37F2" w:rsidRPr="0073383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33838">
        <w:rPr>
          <w:rFonts w:ascii="Arial" w:hAnsi="Arial" w:cs="Arial"/>
          <w:color w:val="auto"/>
        </w:rPr>
        <w:t xml:space="preserve">the assessment team’s report for the </w:t>
      </w:r>
      <w:r w:rsidR="00621B87" w:rsidRPr="00733838">
        <w:rPr>
          <w:rFonts w:ascii="Arial" w:hAnsi="Arial" w:cs="Arial"/>
          <w:color w:val="auto"/>
        </w:rPr>
        <w:t>Site Audit</w:t>
      </w:r>
      <w:r w:rsidRPr="00733838">
        <w:rPr>
          <w:rFonts w:ascii="Arial" w:hAnsi="Arial" w:cs="Arial"/>
          <w:color w:val="auto"/>
        </w:rPr>
        <w:t xml:space="preserve">; the </w:t>
      </w:r>
      <w:r w:rsidR="00621B87" w:rsidRPr="00733838">
        <w:rPr>
          <w:rFonts w:ascii="Arial" w:hAnsi="Arial" w:cs="Arial"/>
          <w:color w:val="auto"/>
        </w:rPr>
        <w:t>Site Audit</w:t>
      </w:r>
      <w:r w:rsidRPr="00733838">
        <w:rPr>
          <w:rFonts w:ascii="Arial" w:hAnsi="Arial" w:cs="Arial"/>
          <w:color w:val="auto"/>
        </w:rPr>
        <w:t xml:space="preserve"> report was informed by a site assessment, observations at the service, review of documents and interviews with staff, consumers/</w:t>
      </w:r>
      <w:proofErr w:type="gramStart"/>
      <w:r w:rsidRPr="00733838">
        <w:rPr>
          <w:rFonts w:ascii="Arial" w:hAnsi="Arial" w:cs="Arial"/>
          <w:color w:val="auto"/>
        </w:rPr>
        <w:t>representatives</w:t>
      </w:r>
      <w:proofErr w:type="gramEnd"/>
      <w:r w:rsidRPr="00733838">
        <w:rPr>
          <w:rFonts w:ascii="Arial" w:hAnsi="Arial" w:cs="Arial"/>
          <w:color w:val="auto"/>
        </w:rPr>
        <w:t xml:space="preserve"> and others</w:t>
      </w:r>
      <w:r w:rsidR="00733838">
        <w:rPr>
          <w:rFonts w:ascii="Arial" w:hAnsi="Arial" w:cs="Arial"/>
          <w:color w:val="auto"/>
        </w:rPr>
        <w:t>.</w:t>
      </w:r>
    </w:p>
    <w:p w14:paraId="23FE4A29" w14:textId="25E6769F" w:rsidR="003B1763" w:rsidRPr="00712752" w:rsidRDefault="00733838" w:rsidP="008E1713">
      <w:pPr>
        <w:pStyle w:val="ListParagraph"/>
        <w:numPr>
          <w:ilvl w:val="0"/>
          <w:numId w:val="2"/>
        </w:numPr>
        <w:spacing w:line="22" w:lineRule="atLeast"/>
        <w:ind w:left="714" w:hanging="357"/>
        <w:contextualSpacing w:val="0"/>
        <w:rPr>
          <w:rFonts w:ascii="Arial" w:hAnsi="Arial" w:cs="Arial"/>
        </w:rPr>
      </w:pPr>
      <w:r w:rsidRPr="00733838">
        <w:rPr>
          <w:rFonts w:ascii="Arial" w:hAnsi="Arial" w:cs="Arial"/>
          <w:color w:val="auto"/>
        </w:rPr>
        <w:t xml:space="preserve">other information and intelligence held by the Commission in relation to the service. </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BEE0F17" w:rsidR="00FC045E" w:rsidRPr="00996FAF" w:rsidRDefault="00E41C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83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E722E64" w:rsidR="00FC045E" w:rsidRPr="00996FAF" w:rsidRDefault="00E41C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83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58B649D" w:rsidR="00FC045E" w:rsidRPr="00996FAF" w:rsidRDefault="00E41C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83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A6CA3C2" w:rsidR="00FC045E" w:rsidRPr="00996FAF" w:rsidRDefault="00E41C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83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20D36F5" w:rsidR="00FC045E" w:rsidRPr="00996FAF" w:rsidRDefault="00E41C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83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49CE339" w:rsidR="00FC045E" w:rsidRPr="00996FAF" w:rsidRDefault="00E41C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83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189A6AD" w:rsidR="00FC045E" w:rsidRPr="00996FAF" w:rsidRDefault="00E41C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83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D4D1B8B" w:rsidR="00FC045E" w:rsidRPr="00996FAF" w:rsidRDefault="00E41C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83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2226740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4004034" w:rsidR="00FC045E" w:rsidRPr="00996FAF" w:rsidRDefault="00E41C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87F9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9ED9800" w:rsidR="00FC045E" w:rsidRPr="00996FAF" w:rsidRDefault="00E41C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87F9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A4FAC1A" w:rsidR="00FC045E" w:rsidRPr="00996FAF" w:rsidRDefault="00E41C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87F9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B870BE4" w:rsidR="00FC045E" w:rsidRPr="00996FAF" w:rsidRDefault="00E41C0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87F9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68954456" w:rsidR="00FC045E" w:rsidRPr="00996FAF" w:rsidRDefault="00E41C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87F9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6DD2AC0" w:rsidR="00FC045E" w:rsidRPr="00996FAF" w:rsidRDefault="00E41C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87F9C">
                  <w:rPr>
                    <w:rFonts w:ascii="Arial" w:hAnsi="Arial" w:cs="Arial"/>
                    <w:color w:val="auto"/>
                  </w:rPr>
                  <w:t>Compliant</w:t>
                </w:r>
              </w:sdtContent>
            </w:sdt>
            <w:r w:rsidR="00FC045E" w:rsidRPr="00996FAF" w:rsidDel="00201C79">
              <w:rPr>
                <w:rFonts w:ascii="Arial" w:hAnsi="Arial" w:cs="Arial"/>
                <w:color w:val="0000FF"/>
              </w:rPr>
              <w:t xml:space="preserve"> </w:t>
            </w:r>
          </w:p>
        </w:tc>
      </w:tr>
    </w:tbl>
    <w:p w14:paraId="5F4DF1C1" w14:textId="77777777" w:rsidR="00C01379" w:rsidRDefault="001A5684" w:rsidP="00C01379">
      <w:pPr>
        <w:pStyle w:val="Heading20"/>
      </w:pPr>
      <w:r w:rsidRPr="00996FAF">
        <w:t>Findings</w:t>
      </w:r>
    </w:p>
    <w:p w14:paraId="3F1293CD" w14:textId="627EC3F2" w:rsidR="00DF71CB" w:rsidRPr="004068B8" w:rsidRDefault="00DF71CB" w:rsidP="004068B8">
      <w:pPr>
        <w:spacing w:line="276" w:lineRule="auto"/>
        <w:rPr>
          <w:rFonts w:ascii="Arial" w:eastAsia="Calibri" w:hAnsi="Arial" w:cs="Arial"/>
        </w:rPr>
      </w:pPr>
      <w:r w:rsidRPr="004068B8">
        <w:rPr>
          <w:rFonts w:ascii="Arial" w:eastAsia="Calibri" w:hAnsi="Arial" w:cs="Arial"/>
        </w:rPr>
        <w:t>C</w:t>
      </w:r>
      <w:r w:rsidR="00C01379" w:rsidRPr="004068B8">
        <w:rPr>
          <w:rFonts w:ascii="Arial" w:eastAsia="Calibri" w:hAnsi="Arial" w:cs="Arial"/>
        </w:rPr>
        <w:t xml:space="preserve">onsumers said </w:t>
      </w:r>
      <w:r w:rsidR="00F01F34">
        <w:rPr>
          <w:rFonts w:ascii="Arial" w:eastAsia="Calibri" w:hAnsi="Arial" w:cs="Arial"/>
        </w:rPr>
        <w:t xml:space="preserve">the </w:t>
      </w:r>
      <w:r w:rsidR="00C01379" w:rsidRPr="004068B8">
        <w:rPr>
          <w:rFonts w:ascii="Arial" w:eastAsia="Calibri" w:hAnsi="Arial" w:cs="Arial"/>
        </w:rPr>
        <w:t>staff</w:t>
      </w:r>
      <w:r w:rsidRPr="004068B8">
        <w:rPr>
          <w:rFonts w:ascii="Arial" w:eastAsia="Calibri" w:hAnsi="Arial" w:cs="Arial"/>
        </w:rPr>
        <w:t xml:space="preserve"> were</w:t>
      </w:r>
      <w:r w:rsidR="00C01379" w:rsidRPr="004068B8">
        <w:rPr>
          <w:rFonts w:ascii="Arial" w:eastAsia="Calibri" w:hAnsi="Arial" w:cs="Arial"/>
        </w:rPr>
        <w:t xml:space="preserve"> kind</w:t>
      </w:r>
      <w:r w:rsidR="006A192C">
        <w:rPr>
          <w:rFonts w:ascii="Arial" w:eastAsia="Calibri" w:hAnsi="Arial" w:cs="Arial"/>
        </w:rPr>
        <w:t xml:space="preserve"> and</w:t>
      </w:r>
      <w:r w:rsidR="00C01379" w:rsidRPr="004068B8">
        <w:rPr>
          <w:rFonts w:ascii="Arial" w:eastAsia="Calibri" w:hAnsi="Arial" w:cs="Arial"/>
        </w:rPr>
        <w:t xml:space="preserve"> treat</w:t>
      </w:r>
      <w:r w:rsidRPr="004068B8">
        <w:rPr>
          <w:rFonts w:ascii="Arial" w:eastAsia="Calibri" w:hAnsi="Arial" w:cs="Arial"/>
        </w:rPr>
        <w:t>ed</w:t>
      </w:r>
      <w:r w:rsidR="00C01379" w:rsidRPr="004068B8">
        <w:rPr>
          <w:rFonts w:ascii="Arial" w:eastAsia="Calibri" w:hAnsi="Arial" w:cs="Arial"/>
        </w:rPr>
        <w:t xml:space="preserve"> them with dignity and respect</w:t>
      </w:r>
      <w:r w:rsidR="006A192C">
        <w:rPr>
          <w:rFonts w:ascii="Arial" w:eastAsia="Calibri" w:hAnsi="Arial" w:cs="Arial"/>
        </w:rPr>
        <w:t xml:space="preserve">. They said they </w:t>
      </w:r>
      <w:r w:rsidRPr="004068B8">
        <w:rPr>
          <w:rFonts w:ascii="Arial" w:eastAsia="Calibri" w:hAnsi="Arial" w:cs="Arial"/>
        </w:rPr>
        <w:t xml:space="preserve">felt valued and could share their cultural identity and preferences with staff. </w:t>
      </w:r>
      <w:r w:rsidR="00C01379" w:rsidRPr="004068B8">
        <w:rPr>
          <w:rFonts w:ascii="Arial" w:eastAsia="Calibri" w:hAnsi="Arial" w:cs="Arial"/>
        </w:rPr>
        <w:t xml:space="preserve">Staff showed they </w:t>
      </w:r>
      <w:r w:rsidR="000F7EB5">
        <w:rPr>
          <w:rFonts w:ascii="Arial" w:eastAsia="Calibri" w:hAnsi="Arial" w:cs="Arial"/>
        </w:rPr>
        <w:t xml:space="preserve">were </w:t>
      </w:r>
      <w:r w:rsidR="00C01379" w:rsidRPr="004068B8">
        <w:rPr>
          <w:rFonts w:ascii="Arial" w:eastAsia="Calibri" w:hAnsi="Arial" w:cs="Arial"/>
        </w:rPr>
        <w:t>familiar with consumers’ backgrounds, and cultures</w:t>
      </w:r>
      <w:r w:rsidRPr="004068B8">
        <w:rPr>
          <w:rFonts w:ascii="Arial" w:eastAsia="Calibri" w:hAnsi="Arial" w:cs="Arial"/>
        </w:rPr>
        <w:t xml:space="preserve"> </w:t>
      </w:r>
      <w:r w:rsidR="006A192C">
        <w:rPr>
          <w:rFonts w:ascii="Arial" w:eastAsia="Calibri" w:hAnsi="Arial" w:cs="Arial"/>
        </w:rPr>
        <w:t>and</w:t>
      </w:r>
      <w:r w:rsidRPr="004068B8">
        <w:rPr>
          <w:rFonts w:ascii="Arial" w:eastAsia="Calibri" w:hAnsi="Arial" w:cs="Arial"/>
        </w:rPr>
        <w:t xml:space="preserve"> ensure</w:t>
      </w:r>
      <w:r w:rsidR="006A192C">
        <w:rPr>
          <w:rFonts w:ascii="Arial" w:eastAsia="Calibri" w:hAnsi="Arial" w:cs="Arial"/>
        </w:rPr>
        <w:t>d</w:t>
      </w:r>
      <w:r w:rsidRPr="004068B8">
        <w:rPr>
          <w:rFonts w:ascii="Arial" w:eastAsia="Calibri" w:hAnsi="Arial" w:cs="Arial"/>
        </w:rPr>
        <w:t xml:space="preserve"> care and services were culturally safe. </w:t>
      </w:r>
      <w:r w:rsidR="00C01379" w:rsidRPr="004068B8">
        <w:rPr>
          <w:rFonts w:ascii="Arial" w:eastAsia="Calibri" w:hAnsi="Arial" w:cs="Arial"/>
        </w:rPr>
        <w:t xml:space="preserve">Care plan documentation reflected what is important to consumers to maintain their identity, including consumers’ religious, spiritual, </w:t>
      </w:r>
      <w:r w:rsidR="00F01F34">
        <w:rPr>
          <w:rFonts w:ascii="Arial" w:eastAsia="Calibri" w:hAnsi="Arial" w:cs="Arial"/>
        </w:rPr>
        <w:t xml:space="preserve">and </w:t>
      </w:r>
      <w:r w:rsidR="00C01379" w:rsidRPr="004068B8">
        <w:rPr>
          <w:rFonts w:ascii="Arial" w:eastAsia="Calibri" w:hAnsi="Arial" w:cs="Arial"/>
        </w:rPr>
        <w:t>cultural needs and personal preferences.</w:t>
      </w:r>
      <w:r w:rsidRPr="004068B8">
        <w:rPr>
          <w:rFonts w:ascii="Arial" w:eastAsia="Calibri" w:hAnsi="Arial" w:cs="Arial"/>
        </w:rPr>
        <w:t xml:space="preserve"> </w:t>
      </w:r>
    </w:p>
    <w:p w14:paraId="38ADD8FA" w14:textId="2449C675" w:rsidR="00D91A32" w:rsidRPr="004068B8" w:rsidRDefault="00DF71CB" w:rsidP="004068B8">
      <w:pPr>
        <w:spacing w:line="276" w:lineRule="auto"/>
        <w:rPr>
          <w:rFonts w:ascii="Arial" w:hAnsi="Arial" w:cs="Arial"/>
          <w:szCs w:val="22"/>
        </w:rPr>
      </w:pPr>
      <w:r w:rsidRPr="004068B8">
        <w:rPr>
          <w:rFonts w:ascii="Arial" w:hAnsi="Arial" w:cs="Arial"/>
          <w:szCs w:val="22"/>
        </w:rPr>
        <w:t xml:space="preserve">Consumers described how the service </w:t>
      </w:r>
      <w:r w:rsidR="006A192C">
        <w:rPr>
          <w:rFonts w:ascii="Arial" w:hAnsi="Arial" w:cs="Arial"/>
          <w:szCs w:val="22"/>
        </w:rPr>
        <w:t>supports</w:t>
      </w:r>
      <w:r w:rsidRPr="004068B8">
        <w:rPr>
          <w:rFonts w:ascii="Arial" w:hAnsi="Arial" w:cs="Arial"/>
          <w:szCs w:val="22"/>
        </w:rPr>
        <w:t xml:space="preserve"> consumers to maintain communication with their families and friends in line with care documentation.  Staff described how </w:t>
      </w:r>
      <w:r w:rsidR="006A192C">
        <w:rPr>
          <w:rFonts w:ascii="Arial" w:hAnsi="Arial" w:cs="Arial"/>
          <w:szCs w:val="22"/>
        </w:rPr>
        <w:t xml:space="preserve">they </w:t>
      </w:r>
      <w:r w:rsidRPr="004068B8">
        <w:rPr>
          <w:rFonts w:ascii="Arial" w:hAnsi="Arial" w:cs="Arial"/>
          <w:szCs w:val="22"/>
        </w:rPr>
        <w:t>respec</w:t>
      </w:r>
      <w:r w:rsidR="006A192C">
        <w:rPr>
          <w:rFonts w:ascii="Arial" w:hAnsi="Arial" w:cs="Arial"/>
          <w:szCs w:val="22"/>
        </w:rPr>
        <w:t xml:space="preserve">ted consumer choices </w:t>
      </w:r>
      <w:r w:rsidRPr="004068B8">
        <w:rPr>
          <w:rFonts w:ascii="Arial" w:hAnsi="Arial" w:cs="Arial"/>
          <w:szCs w:val="22"/>
        </w:rPr>
        <w:t xml:space="preserve">and </w:t>
      </w:r>
      <w:r w:rsidR="006A192C">
        <w:rPr>
          <w:rFonts w:ascii="Arial" w:hAnsi="Arial" w:cs="Arial"/>
          <w:szCs w:val="22"/>
        </w:rPr>
        <w:t>understood</w:t>
      </w:r>
      <w:r w:rsidRPr="004068B8">
        <w:rPr>
          <w:rFonts w:ascii="Arial" w:hAnsi="Arial" w:cs="Arial"/>
          <w:szCs w:val="22"/>
        </w:rPr>
        <w:t xml:space="preserve"> their background, likes and dislikes. </w:t>
      </w:r>
      <w:r w:rsidR="00D91A32" w:rsidRPr="004068B8">
        <w:rPr>
          <w:rFonts w:ascii="Arial" w:hAnsi="Arial" w:cs="Arial"/>
          <w:szCs w:val="22"/>
        </w:rPr>
        <w:t xml:space="preserve">Care planning documentation </w:t>
      </w:r>
      <w:r w:rsidR="006A192C">
        <w:rPr>
          <w:rFonts w:ascii="Arial" w:hAnsi="Arial" w:cs="Arial"/>
          <w:szCs w:val="22"/>
        </w:rPr>
        <w:t>showed</w:t>
      </w:r>
      <w:r w:rsidR="00D91A32" w:rsidRPr="004068B8">
        <w:rPr>
          <w:rFonts w:ascii="Arial" w:hAnsi="Arial" w:cs="Arial"/>
          <w:szCs w:val="22"/>
        </w:rPr>
        <w:t xml:space="preserve"> consumers</w:t>
      </w:r>
      <w:r w:rsidR="006A192C">
        <w:rPr>
          <w:rFonts w:ascii="Arial" w:hAnsi="Arial" w:cs="Arial"/>
          <w:szCs w:val="22"/>
        </w:rPr>
        <w:t>’</w:t>
      </w:r>
      <w:r w:rsidR="00D91A32" w:rsidRPr="004068B8">
        <w:rPr>
          <w:rFonts w:ascii="Arial" w:hAnsi="Arial" w:cs="Arial"/>
          <w:szCs w:val="22"/>
        </w:rPr>
        <w:t xml:space="preserve"> choices were documented</w:t>
      </w:r>
      <w:r w:rsidR="006A192C">
        <w:rPr>
          <w:rFonts w:ascii="Arial" w:hAnsi="Arial" w:cs="Arial"/>
          <w:szCs w:val="22"/>
        </w:rPr>
        <w:t xml:space="preserve"> and demonstrated assessment of consumer preferences.</w:t>
      </w:r>
      <w:r w:rsidR="00D91A32" w:rsidRPr="004068B8">
        <w:rPr>
          <w:rFonts w:ascii="Arial" w:hAnsi="Arial" w:cs="Arial"/>
          <w:szCs w:val="22"/>
        </w:rPr>
        <w:t xml:space="preserve">  </w:t>
      </w:r>
    </w:p>
    <w:p w14:paraId="640645C6" w14:textId="12A072BD" w:rsidR="00D91A32" w:rsidRPr="004068B8" w:rsidRDefault="00D91A32" w:rsidP="004068B8">
      <w:pPr>
        <w:shd w:val="clear" w:color="auto" w:fill="FFFFFF" w:themeFill="background1"/>
        <w:spacing w:line="276" w:lineRule="auto"/>
        <w:rPr>
          <w:rFonts w:ascii="Arial" w:hAnsi="Arial" w:cs="Arial"/>
          <w:szCs w:val="22"/>
        </w:rPr>
      </w:pPr>
      <w:r w:rsidRPr="004068B8">
        <w:rPr>
          <w:rFonts w:ascii="Arial" w:hAnsi="Arial" w:cs="Arial"/>
          <w:szCs w:val="22"/>
        </w:rPr>
        <w:t xml:space="preserve">Consumers said they </w:t>
      </w:r>
      <w:r w:rsidR="00D45387">
        <w:rPr>
          <w:rFonts w:ascii="Arial" w:hAnsi="Arial" w:cs="Arial"/>
          <w:szCs w:val="22"/>
        </w:rPr>
        <w:t xml:space="preserve">were </w:t>
      </w:r>
      <w:r w:rsidRPr="004068B8">
        <w:rPr>
          <w:rFonts w:ascii="Arial" w:hAnsi="Arial" w:cs="Arial"/>
          <w:szCs w:val="22"/>
        </w:rPr>
        <w:t xml:space="preserve">supported to take risks to live their best life and described how the service enabled consumers to perform the activities they would like, even if these had associated risks. Care planning documentation confirmed the service undertakes risk assessments </w:t>
      </w:r>
      <w:r w:rsidR="006A192C">
        <w:rPr>
          <w:rFonts w:ascii="Arial" w:hAnsi="Arial" w:cs="Arial"/>
          <w:szCs w:val="22"/>
        </w:rPr>
        <w:t>and identified</w:t>
      </w:r>
      <w:r w:rsidRPr="004068B8">
        <w:rPr>
          <w:rFonts w:ascii="Arial" w:hAnsi="Arial" w:cs="Arial"/>
          <w:szCs w:val="22"/>
        </w:rPr>
        <w:t xml:space="preserve"> risk mitigation strategies to support risk</w:t>
      </w:r>
      <w:r w:rsidR="006A192C">
        <w:rPr>
          <w:rFonts w:ascii="Arial" w:hAnsi="Arial" w:cs="Arial"/>
          <w:szCs w:val="22"/>
        </w:rPr>
        <w:t>-taking</w:t>
      </w:r>
      <w:r w:rsidRPr="004068B8">
        <w:rPr>
          <w:rFonts w:ascii="Arial" w:hAnsi="Arial" w:cs="Arial"/>
          <w:szCs w:val="22"/>
        </w:rPr>
        <w:t xml:space="preserve">. </w:t>
      </w:r>
    </w:p>
    <w:p w14:paraId="528F49D0" w14:textId="504A09B0" w:rsidR="00BF0E6B" w:rsidRPr="004068B8" w:rsidRDefault="00BF0E6B" w:rsidP="004068B8">
      <w:pPr>
        <w:spacing w:line="276" w:lineRule="auto"/>
        <w:rPr>
          <w:rFonts w:ascii="Arial" w:hAnsi="Arial" w:cs="Arial"/>
          <w:szCs w:val="22"/>
        </w:rPr>
      </w:pPr>
      <w:r w:rsidRPr="004068B8">
        <w:rPr>
          <w:rFonts w:ascii="Arial" w:hAnsi="Arial" w:cs="Arial"/>
          <w:szCs w:val="22"/>
        </w:rPr>
        <w:lastRenderedPageBreak/>
        <w:t>Consumers described how they receive up to date information about care and service delivery and how this information is communicated to them.  Staff described ways in which information is provided to all consumer</w:t>
      </w:r>
      <w:r w:rsidR="00F12205">
        <w:rPr>
          <w:rFonts w:ascii="Arial" w:hAnsi="Arial" w:cs="Arial"/>
          <w:szCs w:val="22"/>
        </w:rPr>
        <w:t>s</w:t>
      </w:r>
      <w:r w:rsidRPr="004068B8">
        <w:rPr>
          <w:rFonts w:ascii="Arial" w:hAnsi="Arial" w:cs="Arial"/>
          <w:szCs w:val="22"/>
        </w:rPr>
        <w:t xml:space="preserve"> and how staff make sure that consumers make informed choices. </w:t>
      </w:r>
    </w:p>
    <w:p w14:paraId="76E648B9" w14:textId="20F5BE5F" w:rsidR="00BF0E6B" w:rsidRPr="00C730FC" w:rsidRDefault="00BF0E6B" w:rsidP="004068B8">
      <w:pPr>
        <w:spacing w:line="276" w:lineRule="auto"/>
        <w:rPr>
          <w:rFonts w:ascii="Arial" w:eastAsia="Calibri" w:hAnsi="Arial" w:cs="Arial"/>
        </w:rPr>
      </w:pPr>
      <w:r w:rsidRPr="00C730FC">
        <w:rPr>
          <w:rFonts w:ascii="Arial" w:eastAsia="Calibri" w:hAnsi="Arial" w:cs="Arial"/>
        </w:rPr>
        <w:t xml:space="preserve">Consumers stated their privacy is always respected. Staff identified ways in which they </w:t>
      </w:r>
      <w:r w:rsidR="006A192C">
        <w:rPr>
          <w:rFonts w:ascii="Arial" w:eastAsia="Calibri" w:hAnsi="Arial" w:cs="Arial"/>
        </w:rPr>
        <w:t>protected</w:t>
      </w:r>
      <w:r w:rsidRPr="00C730FC">
        <w:rPr>
          <w:rFonts w:ascii="Arial" w:eastAsia="Calibri" w:hAnsi="Arial" w:cs="Arial"/>
        </w:rPr>
        <w:t xml:space="preserve"> consumer information. The Assessment Team observed </w:t>
      </w:r>
      <w:r w:rsidR="004068B8" w:rsidRPr="00C730FC">
        <w:rPr>
          <w:rFonts w:ascii="Arial" w:eastAsia="Calibri" w:hAnsi="Arial" w:cs="Arial"/>
        </w:rPr>
        <w:t xml:space="preserve">privacy being maintained </w:t>
      </w:r>
      <w:r w:rsidR="006A192C">
        <w:rPr>
          <w:rFonts w:ascii="Arial" w:eastAsia="Calibri" w:hAnsi="Arial" w:cs="Arial"/>
        </w:rPr>
        <w:t xml:space="preserve">through practices </w:t>
      </w:r>
      <w:r w:rsidR="004068B8" w:rsidRPr="00C730FC">
        <w:rPr>
          <w:rFonts w:ascii="Arial" w:eastAsia="Calibri" w:hAnsi="Arial" w:cs="Arial"/>
        </w:rPr>
        <w:t>such as staff knocking on doors and waiting for an answer and nurses</w:t>
      </w:r>
      <w:r w:rsidR="006A192C">
        <w:rPr>
          <w:rFonts w:ascii="Arial" w:eastAsia="Calibri" w:hAnsi="Arial" w:cs="Arial"/>
        </w:rPr>
        <w:t>’</w:t>
      </w:r>
      <w:r w:rsidR="004068B8" w:rsidRPr="00C730FC">
        <w:rPr>
          <w:rFonts w:ascii="Arial" w:eastAsia="Calibri" w:hAnsi="Arial" w:cs="Arial"/>
        </w:rPr>
        <w:t xml:space="preserve"> stations </w:t>
      </w:r>
      <w:r w:rsidR="00F12205">
        <w:rPr>
          <w:rFonts w:ascii="Arial" w:eastAsia="Calibri" w:hAnsi="Arial" w:cs="Arial"/>
        </w:rPr>
        <w:t>being</w:t>
      </w:r>
      <w:r w:rsidR="004068B8" w:rsidRPr="00C730FC">
        <w:rPr>
          <w:rFonts w:ascii="Arial" w:eastAsia="Calibri" w:hAnsi="Arial" w:cs="Arial"/>
        </w:rPr>
        <w:t xml:space="preserve"> locked. </w:t>
      </w:r>
    </w:p>
    <w:p w14:paraId="0F785718" w14:textId="77777777" w:rsidR="007E230B" w:rsidRDefault="007E230B">
      <w:pPr>
        <w:spacing w:after="160" w:line="259" w:lineRule="auto"/>
        <w:rPr>
          <w:rFonts w:ascii="Arial" w:eastAsiaTheme="majorEastAsia" w:hAnsi="Arial" w:cs="Arial"/>
          <w:b/>
          <w:bCs/>
          <w:sz w:val="30"/>
          <w:szCs w:val="28"/>
        </w:rPr>
      </w:pPr>
      <w:r>
        <w:rPr>
          <w:rFonts w:ascii="Arial" w:hAnsi="Arial" w:cs="Arial"/>
        </w:rPr>
        <w:br w:type="page"/>
      </w:r>
    </w:p>
    <w:p w14:paraId="3E1C9313" w14:textId="789F39C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F24CD88" w:rsidR="00FC045E" w:rsidRPr="00996FAF" w:rsidRDefault="00E41C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068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6624F7C" w:rsidR="00FC045E" w:rsidRPr="00996FAF" w:rsidRDefault="00E41C0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068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4FE71D8" w:rsidR="00FC045E" w:rsidRPr="00996FAF" w:rsidRDefault="00E41C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068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B38123C" w:rsidR="00FC045E" w:rsidRPr="00996FAF" w:rsidRDefault="00E41C0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068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5147BF2" w:rsidR="00FC045E" w:rsidRPr="00996FAF" w:rsidRDefault="00E41C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068B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66F9E19" w14:textId="3E440E09" w:rsidR="004F06B2" w:rsidRPr="00D45387" w:rsidRDefault="00E05E6B" w:rsidP="00D45387">
      <w:pPr>
        <w:pStyle w:val="NormalArial"/>
        <w:spacing w:line="276" w:lineRule="auto"/>
      </w:pPr>
      <w:r w:rsidRPr="00D45387">
        <w:t>Consumers</w:t>
      </w:r>
      <w:r w:rsidR="004F06B2" w:rsidRPr="00D45387">
        <w:t xml:space="preserve"> and </w:t>
      </w:r>
      <w:r w:rsidRPr="00D45387">
        <w:t>representatives said</w:t>
      </w:r>
      <w:r w:rsidR="009557B6">
        <w:t xml:space="preserve"> were involved in finding</w:t>
      </w:r>
      <w:r w:rsidRPr="00D45387">
        <w:t xml:space="preserve"> strategies</w:t>
      </w:r>
      <w:r w:rsidR="009557B6">
        <w:t xml:space="preserve"> to meet identified needs,</w:t>
      </w:r>
      <w:r w:rsidRPr="00D45387">
        <w:t xml:space="preserve"> and </w:t>
      </w:r>
      <w:r w:rsidR="009557B6">
        <w:t xml:space="preserve">to complete </w:t>
      </w:r>
      <w:r w:rsidRPr="00D45387">
        <w:t xml:space="preserve">care plans. Staff </w:t>
      </w:r>
      <w:r w:rsidR="009557B6">
        <w:t>understood</w:t>
      </w:r>
      <w:r w:rsidRPr="00D45387">
        <w:t xml:space="preserve"> the importance of ensuring individual consumer risks </w:t>
      </w:r>
      <w:r w:rsidR="00D45387">
        <w:t xml:space="preserve">were </w:t>
      </w:r>
      <w:r w:rsidRPr="00D45387">
        <w:t xml:space="preserve">discussed and identified with mitigation strategies in place. </w:t>
      </w:r>
      <w:r w:rsidR="004F06B2" w:rsidRPr="00D45387">
        <w:t xml:space="preserve"> Care documentation demonstrated individualised care planning and risk assessment with mitigation strategies that aligned with consumer needs and preferences.  </w:t>
      </w:r>
    </w:p>
    <w:p w14:paraId="7C18AA86" w14:textId="2CBF9358" w:rsidR="00BA3484" w:rsidRPr="00D45387" w:rsidRDefault="004F06B2" w:rsidP="00D45387">
      <w:pPr>
        <w:spacing w:line="276" w:lineRule="auto"/>
        <w:rPr>
          <w:rFonts w:ascii="Arial" w:hAnsi="Arial" w:cs="Arial"/>
        </w:rPr>
      </w:pPr>
      <w:r w:rsidRPr="00D45387">
        <w:rPr>
          <w:rFonts w:ascii="Arial" w:hAnsi="Arial" w:cs="Arial"/>
        </w:rPr>
        <w:t>Consumers and representatives said the service addresses and support</w:t>
      </w:r>
      <w:r w:rsidR="009557B6">
        <w:rPr>
          <w:rFonts w:ascii="Arial" w:hAnsi="Arial" w:cs="Arial"/>
        </w:rPr>
        <w:t>s</w:t>
      </w:r>
      <w:r w:rsidRPr="00D45387">
        <w:rPr>
          <w:rFonts w:ascii="Arial" w:hAnsi="Arial" w:cs="Arial"/>
        </w:rPr>
        <w:t xml:space="preserve"> </w:t>
      </w:r>
      <w:r w:rsidR="009557B6" w:rsidRPr="00D45387">
        <w:rPr>
          <w:rFonts w:ascii="Arial" w:hAnsi="Arial" w:cs="Arial"/>
        </w:rPr>
        <w:t>consumer</w:t>
      </w:r>
      <w:r w:rsidR="009557B6">
        <w:rPr>
          <w:rFonts w:ascii="Arial" w:hAnsi="Arial" w:cs="Arial"/>
        </w:rPr>
        <w:t>s</w:t>
      </w:r>
      <w:r w:rsidR="009557B6" w:rsidRPr="00D45387">
        <w:rPr>
          <w:rFonts w:ascii="Arial" w:hAnsi="Arial" w:cs="Arial"/>
        </w:rPr>
        <w:t xml:space="preserve"> </w:t>
      </w:r>
      <w:r w:rsidRPr="00D45387">
        <w:rPr>
          <w:rFonts w:ascii="Arial" w:hAnsi="Arial" w:cs="Arial"/>
        </w:rPr>
        <w:t xml:space="preserve">needs and preferences and </w:t>
      </w:r>
      <w:r w:rsidR="009557B6">
        <w:rPr>
          <w:rFonts w:ascii="Arial" w:hAnsi="Arial" w:cs="Arial"/>
        </w:rPr>
        <w:t xml:space="preserve">confirmed </w:t>
      </w:r>
      <w:r w:rsidRPr="00D45387">
        <w:rPr>
          <w:rFonts w:ascii="Arial" w:hAnsi="Arial" w:cs="Arial"/>
        </w:rPr>
        <w:t xml:space="preserve">end of life preferences </w:t>
      </w:r>
      <w:r w:rsidR="009557B6">
        <w:rPr>
          <w:rFonts w:ascii="Arial" w:hAnsi="Arial" w:cs="Arial"/>
        </w:rPr>
        <w:t>were</w:t>
      </w:r>
      <w:r w:rsidRPr="00D45387">
        <w:rPr>
          <w:rFonts w:ascii="Arial" w:hAnsi="Arial" w:cs="Arial"/>
        </w:rPr>
        <w:t xml:space="preserve"> discussed. </w:t>
      </w:r>
      <w:r w:rsidR="00BA3484" w:rsidRPr="00D45387">
        <w:rPr>
          <w:rFonts w:ascii="Arial" w:hAnsi="Arial" w:cs="Arial"/>
        </w:rPr>
        <w:t xml:space="preserve">Staff were aware of </w:t>
      </w:r>
      <w:r w:rsidR="009557B6" w:rsidRPr="00D45387">
        <w:rPr>
          <w:rFonts w:ascii="Arial" w:hAnsi="Arial" w:cs="Arial"/>
        </w:rPr>
        <w:t>end-of-life</w:t>
      </w:r>
      <w:r w:rsidR="00BA3484" w:rsidRPr="00D45387">
        <w:rPr>
          <w:rFonts w:ascii="Arial" w:hAnsi="Arial" w:cs="Arial"/>
        </w:rPr>
        <w:t xml:space="preserve"> planning and how </w:t>
      </w:r>
      <w:r w:rsidR="009557B6">
        <w:rPr>
          <w:rFonts w:ascii="Arial" w:hAnsi="Arial" w:cs="Arial"/>
        </w:rPr>
        <w:t xml:space="preserve">it was assessed upon entry to </w:t>
      </w:r>
      <w:r w:rsidR="00BA3484" w:rsidRPr="00D45387">
        <w:rPr>
          <w:rFonts w:ascii="Arial" w:hAnsi="Arial" w:cs="Arial"/>
        </w:rPr>
        <w:t xml:space="preserve">the service. </w:t>
      </w:r>
      <w:r w:rsidRPr="00D45387">
        <w:rPr>
          <w:rFonts w:ascii="Arial" w:hAnsi="Arial" w:cs="Arial"/>
        </w:rPr>
        <w:t xml:space="preserve">Care planning was observed to be individualised and </w:t>
      </w:r>
      <w:r w:rsidR="003C21B1" w:rsidRPr="00D45387">
        <w:rPr>
          <w:rFonts w:ascii="Arial" w:hAnsi="Arial" w:cs="Arial"/>
        </w:rPr>
        <w:t>reflected</w:t>
      </w:r>
      <w:r w:rsidRPr="00D45387">
        <w:rPr>
          <w:rFonts w:ascii="Arial" w:hAnsi="Arial" w:cs="Arial"/>
        </w:rPr>
        <w:t xml:space="preserve"> consumer preferences for care, including advance care and end-of-life planning</w:t>
      </w:r>
      <w:r w:rsidR="00BA3484" w:rsidRPr="00D45387">
        <w:rPr>
          <w:rFonts w:ascii="Arial" w:hAnsi="Arial" w:cs="Arial"/>
        </w:rPr>
        <w:t xml:space="preserve">. </w:t>
      </w:r>
    </w:p>
    <w:p w14:paraId="5952C6D9" w14:textId="7F27CB54" w:rsidR="00BA3484" w:rsidRPr="00D45387" w:rsidRDefault="00BA3484" w:rsidP="00D45387">
      <w:pPr>
        <w:spacing w:line="276" w:lineRule="auto"/>
        <w:rPr>
          <w:rFonts w:ascii="Arial" w:eastAsia="Calibri" w:hAnsi="Arial" w:cs="Arial"/>
        </w:rPr>
      </w:pPr>
      <w:r w:rsidRPr="00D45387">
        <w:rPr>
          <w:rFonts w:ascii="Arial" w:hAnsi="Arial" w:cs="Arial"/>
        </w:rPr>
        <w:t xml:space="preserve">Consumers and representatives </w:t>
      </w:r>
      <w:r w:rsidR="00D45387" w:rsidRPr="00D45387">
        <w:rPr>
          <w:rFonts w:ascii="Arial" w:hAnsi="Arial" w:cs="Arial"/>
        </w:rPr>
        <w:t xml:space="preserve">said </w:t>
      </w:r>
      <w:r w:rsidRPr="00D45387">
        <w:rPr>
          <w:rFonts w:ascii="Arial" w:hAnsi="Arial" w:cs="Arial"/>
        </w:rPr>
        <w:t xml:space="preserve">they </w:t>
      </w:r>
      <w:r w:rsidR="00D45387">
        <w:rPr>
          <w:rFonts w:ascii="Arial" w:hAnsi="Arial" w:cs="Arial"/>
        </w:rPr>
        <w:t>were</w:t>
      </w:r>
      <w:r w:rsidR="00D45387" w:rsidRPr="00D45387">
        <w:rPr>
          <w:rFonts w:ascii="Arial" w:hAnsi="Arial" w:cs="Arial"/>
        </w:rPr>
        <w:t xml:space="preserve"> </w:t>
      </w:r>
      <w:r w:rsidRPr="00D45387">
        <w:rPr>
          <w:rFonts w:ascii="Arial" w:hAnsi="Arial" w:cs="Arial"/>
        </w:rPr>
        <w:t>involved in the assessment and care planning process</w:t>
      </w:r>
      <w:r w:rsidR="009557B6">
        <w:rPr>
          <w:rFonts w:ascii="Arial" w:hAnsi="Arial" w:cs="Arial"/>
        </w:rPr>
        <w:t xml:space="preserve"> and were aware of the outcome of assessments</w:t>
      </w:r>
      <w:r w:rsidRPr="00D45387">
        <w:rPr>
          <w:rFonts w:ascii="Arial" w:hAnsi="Arial" w:cs="Arial"/>
        </w:rPr>
        <w:t>.</w:t>
      </w:r>
      <w:r w:rsidR="00C45DE9">
        <w:rPr>
          <w:rFonts w:ascii="Arial" w:hAnsi="Arial" w:cs="Arial"/>
        </w:rPr>
        <w:t xml:space="preserve"> Most were aware of or had been offered copies of care plans. </w:t>
      </w:r>
      <w:r w:rsidRPr="00D45387">
        <w:rPr>
          <w:rFonts w:ascii="Arial" w:hAnsi="Arial" w:cs="Arial"/>
        </w:rPr>
        <w:t>Staff described regular communication and consultation with consumers, multidisciplinary team members and family members to ensure an ongoing care partnership. Care</w:t>
      </w:r>
      <w:r w:rsidRPr="00D45387">
        <w:rPr>
          <w:rFonts w:ascii="Arial" w:eastAsia="Calibri" w:hAnsi="Arial" w:cs="Arial"/>
        </w:rPr>
        <w:t xml:space="preserve"> documentation for the consumers sampled evidenced</w:t>
      </w:r>
      <w:r w:rsidR="00E32BF1">
        <w:rPr>
          <w:rFonts w:ascii="Arial" w:eastAsia="Calibri" w:hAnsi="Arial" w:cs="Arial"/>
        </w:rPr>
        <w:t xml:space="preserve"> the </w:t>
      </w:r>
      <w:r w:rsidRPr="00D45387">
        <w:rPr>
          <w:rFonts w:ascii="Arial" w:eastAsia="Calibri" w:hAnsi="Arial" w:cs="Arial"/>
        </w:rPr>
        <w:t>involvement of other</w:t>
      </w:r>
      <w:r w:rsidR="009557B6">
        <w:rPr>
          <w:rFonts w:ascii="Arial" w:eastAsia="Calibri" w:hAnsi="Arial" w:cs="Arial"/>
        </w:rPr>
        <w:t xml:space="preserve"> consumers,</w:t>
      </w:r>
      <w:r w:rsidRPr="00D45387">
        <w:rPr>
          <w:rFonts w:ascii="Arial" w:eastAsia="Calibri" w:hAnsi="Arial" w:cs="Arial"/>
        </w:rPr>
        <w:t xml:space="preserve"> care providers and allied health</w:t>
      </w:r>
      <w:r w:rsidR="009557B6">
        <w:rPr>
          <w:rFonts w:ascii="Arial" w:eastAsia="Calibri" w:hAnsi="Arial" w:cs="Arial"/>
        </w:rPr>
        <w:t xml:space="preserve"> professionals.</w:t>
      </w:r>
    </w:p>
    <w:p w14:paraId="340E2B83" w14:textId="328A6675" w:rsidR="00D45387" w:rsidRPr="009557B6" w:rsidRDefault="00D45387" w:rsidP="009557B6">
      <w:pPr>
        <w:spacing w:line="276" w:lineRule="auto"/>
        <w:rPr>
          <w:rFonts w:ascii="Arial" w:hAnsi="Arial" w:cs="Arial"/>
        </w:rPr>
      </w:pPr>
      <w:r w:rsidRPr="00D45387">
        <w:rPr>
          <w:rFonts w:ascii="Arial" w:hAnsi="Arial" w:cs="Arial"/>
        </w:rPr>
        <w:lastRenderedPageBreak/>
        <w:t xml:space="preserve">Consumers and representatives confirmed they </w:t>
      </w:r>
      <w:r>
        <w:rPr>
          <w:rFonts w:ascii="Arial" w:hAnsi="Arial" w:cs="Arial"/>
        </w:rPr>
        <w:t>were</w:t>
      </w:r>
      <w:r w:rsidRPr="00D45387">
        <w:rPr>
          <w:rFonts w:ascii="Arial" w:hAnsi="Arial" w:cs="Arial"/>
        </w:rPr>
        <w:t xml:space="preserve"> involved in regular care </w:t>
      </w:r>
      <w:proofErr w:type="gramStart"/>
      <w:r w:rsidRPr="00D45387">
        <w:rPr>
          <w:rFonts w:ascii="Arial" w:hAnsi="Arial" w:cs="Arial"/>
        </w:rPr>
        <w:t>reviews, when</w:t>
      </w:r>
      <w:proofErr w:type="gramEnd"/>
      <w:r w:rsidRPr="00D45387">
        <w:rPr>
          <w:rFonts w:ascii="Arial" w:hAnsi="Arial" w:cs="Arial"/>
        </w:rPr>
        <w:t xml:space="preserve"> there is a change in consumer needs and when they </w:t>
      </w:r>
      <w:r>
        <w:rPr>
          <w:rFonts w:ascii="Arial" w:hAnsi="Arial" w:cs="Arial"/>
        </w:rPr>
        <w:t>were</w:t>
      </w:r>
      <w:r w:rsidRPr="00D45387">
        <w:rPr>
          <w:rFonts w:ascii="Arial" w:hAnsi="Arial" w:cs="Arial"/>
        </w:rPr>
        <w:t xml:space="preserve"> notified of an incident. Staff described the process for care reviews. Care documentation reflected regular </w:t>
      </w:r>
      <w:proofErr w:type="gramStart"/>
      <w:r w:rsidRPr="00D45387">
        <w:rPr>
          <w:rFonts w:ascii="Arial" w:hAnsi="Arial" w:cs="Arial"/>
        </w:rPr>
        <w:t>review, when</w:t>
      </w:r>
      <w:proofErr w:type="gramEnd"/>
      <w:r w:rsidRPr="00D45387">
        <w:rPr>
          <w:rFonts w:ascii="Arial" w:hAnsi="Arial" w:cs="Arial"/>
        </w:rPr>
        <w:t xml:space="preserve"> circumstances changed or when there was an incident. </w:t>
      </w:r>
    </w:p>
    <w:p w14:paraId="0CDBAA2D" w14:textId="21F2D66C" w:rsidR="0087700C" w:rsidRPr="00334B7D" w:rsidRDefault="00D87E7C" w:rsidP="00BA3484">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F518A24" w:rsidR="00FC045E" w:rsidRPr="00996FAF" w:rsidRDefault="00E41C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453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7E8B228" w:rsidR="00FC045E" w:rsidRPr="00996FAF" w:rsidRDefault="00E41C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453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63C2C15" w:rsidR="00FC045E" w:rsidRPr="00996FAF" w:rsidRDefault="00E41C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453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1F98500" w:rsidR="00FC045E" w:rsidRPr="00996FAF" w:rsidRDefault="00E41C0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453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AE83539" w:rsidR="00FC045E" w:rsidRPr="00996FAF" w:rsidRDefault="00E41C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453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8B06359" w:rsidR="00FC045E" w:rsidRPr="00996FAF" w:rsidRDefault="00E41C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453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405BE36" w:rsidR="00FC045E" w:rsidRPr="00996FAF" w:rsidRDefault="00E41C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4538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1D3D267" w14:textId="0BB32E2E" w:rsidR="001F66F2" w:rsidRPr="00C730FC" w:rsidRDefault="00D45387" w:rsidP="00C730FC">
      <w:pPr>
        <w:pStyle w:val="NormalArial"/>
        <w:spacing w:line="276" w:lineRule="auto"/>
      </w:pPr>
      <w:r w:rsidRPr="00C730FC">
        <w:t>Consumers</w:t>
      </w:r>
      <w:r w:rsidR="000F7EB5" w:rsidRPr="00C730FC">
        <w:t xml:space="preserve"> and </w:t>
      </w:r>
      <w:r w:rsidRPr="00C730FC">
        <w:t>representatives said they were confident the service provid</w:t>
      </w:r>
      <w:r w:rsidR="000F7EB5" w:rsidRPr="00C730FC">
        <w:t>ed</w:t>
      </w:r>
      <w:r w:rsidRPr="00C730FC">
        <w:t xml:space="preserve"> safe care which aligned with their needs. Staff </w:t>
      </w:r>
      <w:r w:rsidR="000F7EB5" w:rsidRPr="00C730FC">
        <w:t xml:space="preserve">were aware of best practice </w:t>
      </w:r>
      <w:r w:rsidRPr="00C730FC">
        <w:t>guides</w:t>
      </w:r>
      <w:r w:rsidR="000F7EB5" w:rsidRPr="00C730FC">
        <w:t xml:space="preserve"> and demonstrated </w:t>
      </w:r>
      <w:r w:rsidR="001F66F2" w:rsidRPr="00C730FC">
        <w:t>familiarity with</w:t>
      </w:r>
      <w:r w:rsidR="000F7EB5" w:rsidRPr="00C730FC">
        <w:t xml:space="preserve"> consumers</w:t>
      </w:r>
      <w:r w:rsidR="00C45DE9">
        <w:t>’</w:t>
      </w:r>
      <w:r w:rsidR="000F7EB5" w:rsidRPr="00C730FC">
        <w:t xml:space="preserve"> clinical needs. C</w:t>
      </w:r>
      <w:r w:rsidRPr="00C730FC">
        <w:t>are documentation reflect</w:t>
      </w:r>
      <w:r w:rsidR="000F7EB5" w:rsidRPr="00C730FC">
        <w:t>ed</w:t>
      </w:r>
      <w:r w:rsidRPr="00C730FC">
        <w:t xml:space="preserve"> consumers are receiving individualised care that is safe, effective, and tailored to their specific needs and preferences. </w:t>
      </w:r>
    </w:p>
    <w:p w14:paraId="163B95A8" w14:textId="7A5539F8" w:rsidR="001F66F2" w:rsidRPr="00C730FC" w:rsidRDefault="001F66F2" w:rsidP="00C730FC">
      <w:pPr>
        <w:spacing w:line="276" w:lineRule="auto"/>
        <w:rPr>
          <w:rFonts w:ascii="Arial" w:hAnsi="Arial" w:cs="Arial"/>
          <w:color w:val="auto"/>
        </w:rPr>
      </w:pPr>
      <w:r w:rsidRPr="00C730FC">
        <w:rPr>
          <w:rFonts w:ascii="Arial" w:hAnsi="Arial" w:cs="Arial"/>
          <w:color w:val="auto"/>
        </w:rPr>
        <w:t xml:space="preserve">Consumer and representatives reported the service effectively consults with them in the management of risk and related care reviews pertaining to high impact or high prevalence risks. Staff identified individual high impact or high prevalence risks and risk mitigation strategies implemented for consumers. Care documentation evidenced high impact risks were managed and reviewed. </w:t>
      </w:r>
    </w:p>
    <w:p w14:paraId="4C5C8BF0" w14:textId="02ABF138" w:rsidR="001F66F2" w:rsidRPr="00C730FC" w:rsidRDefault="001F66F2" w:rsidP="00C730FC">
      <w:pPr>
        <w:spacing w:line="276" w:lineRule="auto"/>
        <w:rPr>
          <w:rFonts w:ascii="Arial" w:hAnsi="Arial" w:cs="Arial"/>
        </w:rPr>
      </w:pPr>
      <w:r w:rsidRPr="00C730FC">
        <w:rPr>
          <w:rFonts w:ascii="Arial" w:hAnsi="Arial" w:cs="Arial"/>
        </w:rPr>
        <w:t xml:space="preserve">Care documentation showed consumers were commenced on </w:t>
      </w:r>
      <w:proofErr w:type="gramStart"/>
      <w:r w:rsidRPr="00C730FC">
        <w:rPr>
          <w:rFonts w:ascii="Arial" w:hAnsi="Arial" w:cs="Arial"/>
        </w:rPr>
        <w:t>end of life</w:t>
      </w:r>
      <w:proofErr w:type="gramEnd"/>
      <w:r w:rsidRPr="00C730FC">
        <w:rPr>
          <w:rFonts w:ascii="Arial" w:hAnsi="Arial" w:cs="Arial"/>
        </w:rPr>
        <w:t xml:space="preserve"> pathways</w:t>
      </w:r>
      <w:r w:rsidR="00E56B15">
        <w:rPr>
          <w:rFonts w:ascii="Arial" w:hAnsi="Arial" w:cs="Arial"/>
        </w:rPr>
        <w:t xml:space="preserve">, </w:t>
      </w:r>
      <w:r w:rsidRPr="00C730FC">
        <w:rPr>
          <w:rFonts w:ascii="Arial" w:hAnsi="Arial" w:cs="Arial"/>
        </w:rPr>
        <w:t xml:space="preserve">symptoms were managed with pain medications and comfort care was carried out. Staff described end of </w:t>
      </w:r>
      <w:r w:rsidRPr="00C730FC">
        <w:rPr>
          <w:rFonts w:ascii="Arial" w:hAnsi="Arial" w:cs="Arial"/>
        </w:rPr>
        <w:lastRenderedPageBreak/>
        <w:t>life care provision in accordance with consumers</w:t>
      </w:r>
      <w:r w:rsidR="00E56B15">
        <w:rPr>
          <w:rFonts w:ascii="Arial" w:hAnsi="Arial" w:cs="Arial"/>
        </w:rPr>
        <w:t xml:space="preserve">’ </w:t>
      </w:r>
      <w:r w:rsidRPr="00C730FC">
        <w:rPr>
          <w:rFonts w:ascii="Arial" w:hAnsi="Arial" w:cs="Arial"/>
        </w:rPr>
        <w:t xml:space="preserve">wishes, symptom management and ongoing communication with consumers and representatives. </w:t>
      </w:r>
    </w:p>
    <w:p w14:paraId="101D9868" w14:textId="085FD093" w:rsidR="00046EFF" w:rsidRPr="00C730FC" w:rsidRDefault="00046EFF" w:rsidP="00C730FC">
      <w:pPr>
        <w:spacing w:line="276" w:lineRule="auto"/>
        <w:rPr>
          <w:rFonts w:ascii="Arial" w:hAnsi="Arial" w:cs="Arial"/>
        </w:rPr>
      </w:pPr>
      <w:r w:rsidRPr="00C730FC">
        <w:rPr>
          <w:rFonts w:ascii="Arial" w:hAnsi="Arial" w:cs="Arial"/>
        </w:rPr>
        <w:t xml:space="preserve">Consumers and representatives said they felt the service responded well to deterioration or change in condition. Staff were able to speak to the process for early recognition and response to a deterioration or change in a consumer’s health. Care planning evidenced internal escalation and timely consultation with other care providers for changes in the consumer’s clinical condition.  </w:t>
      </w:r>
    </w:p>
    <w:p w14:paraId="1FFE56B8" w14:textId="34C8754B" w:rsidR="00046EFF" w:rsidRPr="00C730FC" w:rsidRDefault="00046EFF" w:rsidP="00C730FC">
      <w:pPr>
        <w:spacing w:line="276" w:lineRule="auto"/>
        <w:rPr>
          <w:rFonts w:ascii="Arial" w:hAnsi="Arial" w:cs="Arial"/>
        </w:rPr>
      </w:pPr>
      <w:r w:rsidRPr="00C730FC">
        <w:rPr>
          <w:rFonts w:ascii="Arial" w:hAnsi="Arial" w:cs="Arial"/>
        </w:rPr>
        <w:t xml:space="preserve">Consumers and representatives said their needs and preferences were understood across the care team, both within and external to the organisation. Staff reported information relating to consumers’ conditions, needs and preferences is documented in the electronic care management system (ECMS) and communicated effectively across the team.  Care planning </w:t>
      </w:r>
      <w:r w:rsidR="00ED750A" w:rsidRPr="00C730FC">
        <w:rPr>
          <w:rFonts w:ascii="Arial" w:hAnsi="Arial" w:cs="Arial"/>
        </w:rPr>
        <w:t xml:space="preserve">evidenced communication with other care providers. </w:t>
      </w:r>
    </w:p>
    <w:p w14:paraId="7E21CAEC" w14:textId="4197E9DB" w:rsidR="00ED750A" w:rsidRPr="00C730FC" w:rsidRDefault="00ED750A" w:rsidP="00C730FC">
      <w:pPr>
        <w:spacing w:line="276" w:lineRule="auto"/>
        <w:rPr>
          <w:rFonts w:ascii="Arial" w:hAnsi="Arial" w:cs="Arial"/>
        </w:rPr>
      </w:pPr>
      <w:r w:rsidRPr="00C730FC">
        <w:rPr>
          <w:rFonts w:ascii="Arial" w:hAnsi="Arial" w:cs="Arial"/>
        </w:rPr>
        <w:t xml:space="preserve">Consumers and representatives said the service facilitated appropriate referrals to services and care providers in response to changing consumer needs. Staff </w:t>
      </w:r>
      <w:r w:rsidR="00C730FC" w:rsidRPr="00C730FC">
        <w:rPr>
          <w:rFonts w:ascii="Arial" w:hAnsi="Arial" w:cs="Arial"/>
        </w:rPr>
        <w:t xml:space="preserve">said </w:t>
      </w:r>
      <w:r w:rsidRPr="00C730FC">
        <w:rPr>
          <w:rFonts w:ascii="Arial" w:hAnsi="Arial" w:cs="Arial"/>
        </w:rPr>
        <w:t xml:space="preserve">timely and effective team communications </w:t>
      </w:r>
      <w:r w:rsidR="00C730FC" w:rsidRPr="00C730FC">
        <w:rPr>
          <w:rFonts w:ascii="Arial" w:hAnsi="Arial" w:cs="Arial"/>
        </w:rPr>
        <w:t xml:space="preserve">take place </w:t>
      </w:r>
      <w:r w:rsidRPr="00C730FC">
        <w:rPr>
          <w:rFonts w:ascii="Arial" w:hAnsi="Arial" w:cs="Arial"/>
        </w:rPr>
        <w:t xml:space="preserve">regarding consumer needs, resulting in referrals by registered nursing staff to other care providers. Care documentation reflected referrals to </w:t>
      </w:r>
      <w:proofErr w:type="gramStart"/>
      <w:r w:rsidRPr="00C730FC">
        <w:rPr>
          <w:rFonts w:ascii="Arial" w:hAnsi="Arial" w:cs="Arial"/>
        </w:rPr>
        <w:t>a number of</w:t>
      </w:r>
      <w:proofErr w:type="gramEnd"/>
      <w:r w:rsidRPr="00C730FC">
        <w:rPr>
          <w:rFonts w:ascii="Arial" w:hAnsi="Arial" w:cs="Arial"/>
        </w:rPr>
        <w:t xml:space="preserve"> allied health and specialist support services</w:t>
      </w:r>
      <w:r w:rsidR="00C730FC" w:rsidRPr="00C730FC">
        <w:rPr>
          <w:rFonts w:ascii="Arial" w:hAnsi="Arial" w:cs="Arial"/>
        </w:rPr>
        <w:t>.</w:t>
      </w:r>
    </w:p>
    <w:p w14:paraId="5E02159C" w14:textId="20B1019F" w:rsidR="00C730FC" w:rsidRPr="00C730FC" w:rsidRDefault="00C730FC" w:rsidP="00C730FC">
      <w:pPr>
        <w:spacing w:line="276" w:lineRule="auto"/>
        <w:rPr>
          <w:rFonts w:ascii="Arial" w:hAnsi="Arial" w:cs="Arial"/>
        </w:rPr>
      </w:pPr>
      <w:r w:rsidRPr="00C730FC">
        <w:rPr>
          <w:rFonts w:ascii="Arial" w:hAnsi="Arial" w:cs="Arial"/>
        </w:rPr>
        <w:t xml:space="preserve">Consumers and representatives said they were happy with the service’s management of infection control. The service has a </w:t>
      </w:r>
      <w:r w:rsidR="00BF120E" w:rsidRPr="00C730FC">
        <w:rPr>
          <w:rFonts w:ascii="Arial" w:hAnsi="Arial" w:cs="Arial"/>
        </w:rPr>
        <w:t>full-time</w:t>
      </w:r>
      <w:r w:rsidRPr="00C730FC">
        <w:rPr>
          <w:rFonts w:ascii="Arial" w:hAnsi="Arial" w:cs="Arial"/>
        </w:rPr>
        <w:t xml:space="preserve"> infection prevention and control lead (IPCL). Care documentation evidenced principles of antimicrobial stewardship were enacted at the service. Staff were observed to be practicing hand hygiene and could speak to infection control practices.</w:t>
      </w:r>
    </w:p>
    <w:p w14:paraId="7F4B324B" w14:textId="05A9E571" w:rsidR="002B0C90" w:rsidRPr="00262C0B" w:rsidRDefault="002B0C90" w:rsidP="0036130C">
      <w:pPr>
        <w:pStyle w:val="NormalArial"/>
      </w:pPr>
      <w:r>
        <w:br w:type="page"/>
      </w:r>
    </w:p>
    <w:p w14:paraId="0A76384C" w14:textId="77777777" w:rsidR="00B770B0" w:rsidRPr="00996FAF" w:rsidRDefault="00B770B0" w:rsidP="00B770B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770B0" w:rsidRPr="00996FAF" w14:paraId="3666C3D5" w14:textId="77777777" w:rsidTr="00915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45A721E" w14:textId="77777777" w:rsidR="00B770B0" w:rsidRPr="00996FAF" w:rsidRDefault="00B770B0" w:rsidP="0091531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CD8DB6D" w14:textId="77777777" w:rsidR="00B770B0" w:rsidRPr="00996FAF" w:rsidRDefault="00B770B0" w:rsidP="009153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70B0" w:rsidRPr="00996FAF" w14:paraId="44116AB4"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3970D"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768AF1"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EBD0263"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06E316ABFA3437798B07F9BFA0C2218"/>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746A8A2C" w14:textId="77777777" w:rsidTr="00915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753F4"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49CAC4E"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98AFF22" w14:textId="77777777" w:rsidR="00B770B0" w:rsidRPr="00996FAF" w:rsidRDefault="00E41C06"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51E7A33E6064973B6FB13BA2D884F6E"/>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6A9E80A2"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43BD7C"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FC90F7E"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643F9F" w14:textId="77777777" w:rsidR="00B770B0" w:rsidRPr="00996FAF" w:rsidRDefault="00B770B0" w:rsidP="009153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E9915B" w14:textId="77777777" w:rsidR="00B770B0" w:rsidRPr="00996FAF" w:rsidRDefault="00B770B0" w:rsidP="009153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79F453" w14:textId="77777777" w:rsidR="00B770B0" w:rsidRPr="00996FAF" w:rsidRDefault="00B770B0" w:rsidP="009153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B9EEAB3"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BFE8B53DD45441CA7EC21CEDA650BF0"/>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25555146" w14:textId="77777777" w:rsidTr="00915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9BC1D"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97288A4"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9F0C8D3" w14:textId="77777777" w:rsidR="00B770B0" w:rsidRPr="00996FAF" w:rsidRDefault="00E41C06" w:rsidP="009153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E303AAB6F7C4F32AFDDD148BC8139E2"/>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5B42D52F"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B9F67"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BF1C5E"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1B015D9" w14:textId="77777777" w:rsidR="00B770B0" w:rsidRPr="00996FAF" w:rsidRDefault="00E41C06" w:rsidP="009153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9BAAB8C09F94F478521A5238488F21D"/>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12993856" w14:textId="77777777" w:rsidTr="00915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9647D"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390D5EB"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66B6F49" w14:textId="77777777" w:rsidR="00B770B0" w:rsidRPr="00996FAF" w:rsidRDefault="00E41C06"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6D5E01ACFF14229A09C8A98227E2C51"/>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392077D9"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2F59D"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1654E9E"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685E148"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85F7BE833DF4CA39A159965CC7D6316"/>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bl>
    <w:p w14:paraId="2DA2A0DE" w14:textId="77777777" w:rsidR="00B770B0" w:rsidRDefault="00B770B0" w:rsidP="00B770B0">
      <w:pPr>
        <w:pStyle w:val="Heading20"/>
      </w:pPr>
      <w:r w:rsidRPr="00996FAF">
        <w:t>Findings</w:t>
      </w:r>
    </w:p>
    <w:p w14:paraId="530220BD" w14:textId="77777777" w:rsidR="00B770B0" w:rsidRPr="00D45B4E" w:rsidRDefault="00B770B0" w:rsidP="00B770B0">
      <w:pPr>
        <w:spacing w:line="276" w:lineRule="auto"/>
        <w:rPr>
          <w:rFonts w:ascii="Arial" w:hAnsi="Arial" w:cs="Arial"/>
        </w:rPr>
      </w:pPr>
      <w:r w:rsidRPr="00D45B4E">
        <w:rPr>
          <w:rFonts w:ascii="Arial" w:hAnsi="Arial" w:cs="Arial"/>
        </w:rPr>
        <w:t>Consumers said they are supported to do the things they want to do, have support available to allow them to be as independent as possible and participate in activities that promote their well-being and quality of life. Staff demonstrated knowledge of consumers</w:t>
      </w:r>
      <w:r>
        <w:rPr>
          <w:rFonts w:ascii="Arial" w:hAnsi="Arial" w:cs="Arial"/>
        </w:rPr>
        <w:t>’</w:t>
      </w:r>
      <w:r w:rsidRPr="00D45B4E">
        <w:rPr>
          <w:rFonts w:ascii="Arial" w:hAnsi="Arial" w:cs="Arial"/>
        </w:rPr>
        <w:t xml:space="preserve"> needs and preferences. Consumer care plans identif</w:t>
      </w:r>
      <w:r>
        <w:rPr>
          <w:rFonts w:ascii="Arial" w:hAnsi="Arial" w:cs="Arial"/>
        </w:rPr>
        <w:t>ied</w:t>
      </w:r>
      <w:r w:rsidRPr="00D45B4E">
        <w:rPr>
          <w:rFonts w:ascii="Arial" w:hAnsi="Arial" w:cs="Arial"/>
        </w:rPr>
        <w:t xml:space="preserve"> consumer choices, what they like doing and information about services and supports they need to do the things they want to do.</w:t>
      </w:r>
    </w:p>
    <w:p w14:paraId="13AEE66D" w14:textId="77777777" w:rsidR="00B770B0" w:rsidRPr="00D45B4E" w:rsidRDefault="00B770B0" w:rsidP="00B770B0">
      <w:pPr>
        <w:spacing w:line="276" w:lineRule="auto"/>
        <w:rPr>
          <w:rFonts w:ascii="Arial" w:eastAsia="Arial" w:hAnsi="Arial" w:cs="Arial"/>
        </w:rPr>
      </w:pPr>
      <w:r w:rsidRPr="00D45B4E">
        <w:rPr>
          <w:rFonts w:ascii="Arial" w:eastAsia="Arial" w:hAnsi="Arial" w:cs="Arial"/>
        </w:rPr>
        <w:t xml:space="preserve">Consumers said their emotional, spiritual, and psychological well-being needs, goals and preferences were being supported. Staff described how the service supported </w:t>
      </w:r>
      <w:r w:rsidRPr="00D45B4E">
        <w:rPr>
          <w:rFonts w:ascii="Arial" w:hAnsi="Arial" w:cs="Arial"/>
        </w:rPr>
        <w:t>consumers</w:t>
      </w:r>
      <w:r>
        <w:rPr>
          <w:rFonts w:ascii="Arial" w:hAnsi="Arial" w:cs="Arial"/>
        </w:rPr>
        <w:t>’</w:t>
      </w:r>
      <w:r w:rsidRPr="00D45B4E">
        <w:rPr>
          <w:rFonts w:ascii="Arial" w:hAnsi="Arial" w:cs="Arial"/>
        </w:rPr>
        <w:t xml:space="preserve"> emotional, spiritual, and psychological well-being</w:t>
      </w:r>
      <w:r w:rsidRPr="00D45B4E">
        <w:rPr>
          <w:rFonts w:ascii="Arial" w:eastAsia="Arial" w:hAnsi="Arial" w:cs="Arial"/>
        </w:rPr>
        <w:t xml:space="preserve">. The Assessment Team observed lifestyle and care staff sitting and talking one-to-one with consumers. Care planning documentation for consumers included information </w:t>
      </w:r>
      <w:r>
        <w:rPr>
          <w:rFonts w:ascii="Arial" w:eastAsia="Arial" w:hAnsi="Arial" w:cs="Arial"/>
        </w:rPr>
        <w:t>about</w:t>
      </w:r>
      <w:r w:rsidRPr="00D45B4E">
        <w:rPr>
          <w:rFonts w:ascii="Arial" w:eastAsia="Arial" w:hAnsi="Arial" w:cs="Arial"/>
        </w:rPr>
        <w:t xml:space="preserve"> their emotional, spiritual, and psychological well-being. </w:t>
      </w:r>
    </w:p>
    <w:p w14:paraId="37CAAF6D" w14:textId="77777777" w:rsidR="00B770B0" w:rsidRPr="00D45B4E" w:rsidRDefault="00B770B0" w:rsidP="00B770B0">
      <w:pPr>
        <w:spacing w:line="276" w:lineRule="auto"/>
        <w:rPr>
          <w:rFonts w:ascii="Arial" w:hAnsi="Arial" w:cs="Arial"/>
        </w:rPr>
      </w:pPr>
      <w:r w:rsidRPr="00D45B4E">
        <w:rPr>
          <w:rFonts w:ascii="Arial" w:hAnsi="Arial" w:cs="Arial"/>
        </w:rPr>
        <w:t xml:space="preserve">Consumers said they felt supported to participate in activities within the service and in the outside community. Staff said the service has a wide variety of activities available to support consumers to participate within their community, do things of interest and maintain social relationships. Care planning documentation identified the people important to individual consumers and activities of interest. </w:t>
      </w:r>
    </w:p>
    <w:p w14:paraId="75B8BB8A" w14:textId="77777777" w:rsidR="00B770B0" w:rsidRPr="00D45B4E" w:rsidRDefault="00B770B0" w:rsidP="00B770B0">
      <w:pPr>
        <w:spacing w:line="276" w:lineRule="auto"/>
        <w:rPr>
          <w:rFonts w:ascii="Arial" w:eastAsia="Arial" w:hAnsi="Arial" w:cs="Arial"/>
        </w:rPr>
      </w:pPr>
      <w:r w:rsidRPr="00D45B4E">
        <w:rPr>
          <w:rFonts w:ascii="Arial" w:eastAsia="Arial" w:hAnsi="Arial" w:cs="Arial"/>
        </w:rPr>
        <w:lastRenderedPageBreak/>
        <w:t xml:space="preserve">Consumers </w:t>
      </w:r>
      <w:r>
        <w:rPr>
          <w:rFonts w:ascii="Arial" w:eastAsia="Arial" w:hAnsi="Arial" w:cs="Arial"/>
        </w:rPr>
        <w:t>said</w:t>
      </w:r>
      <w:r w:rsidRPr="00D45B4E">
        <w:rPr>
          <w:rFonts w:ascii="Arial" w:eastAsia="Arial" w:hAnsi="Arial" w:cs="Arial"/>
        </w:rPr>
        <w:t xml:space="preserve"> the service is aware of individual preferences and needs, and when they change, the information is shared within the service and </w:t>
      </w:r>
      <w:r>
        <w:rPr>
          <w:rFonts w:ascii="Arial" w:eastAsia="Arial" w:hAnsi="Arial" w:cs="Arial"/>
        </w:rPr>
        <w:t xml:space="preserve">with </w:t>
      </w:r>
      <w:r w:rsidRPr="00D45B4E">
        <w:rPr>
          <w:rFonts w:ascii="Arial" w:eastAsia="Arial" w:hAnsi="Arial" w:cs="Arial"/>
        </w:rPr>
        <w:t xml:space="preserve">others </w:t>
      </w:r>
      <w:r>
        <w:rPr>
          <w:rFonts w:ascii="Arial" w:eastAsia="Arial" w:hAnsi="Arial" w:cs="Arial"/>
        </w:rPr>
        <w:t>sharing in care</w:t>
      </w:r>
      <w:r w:rsidRPr="00D45B4E">
        <w:rPr>
          <w:rFonts w:ascii="Arial" w:eastAsia="Arial" w:hAnsi="Arial" w:cs="Arial"/>
        </w:rPr>
        <w:t xml:space="preserve">. Staff explained how </w:t>
      </w:r>
      <w:r>
        <w:rPr>
          <w:rFonts w:ascii="Arial" w:eastAsia="Arial" w:hAnsi="Arial" w:cs="Arial"/>
        </w:rPr>
        <w:t>information is</w:t>
      </w:r>
      <w:r w:rsidRPr="00D45B4E">
        <w:rPr>
          <w:rFonts w:ascii="Arial" w:eastAsia="Arial" w:hAnsi="Arial" w:cs="Arial"/>
        </w:rPr>
        <w:t xml:space="preserve"> shared internally at handovers and recorded in the service’s ECMS.  Care planning documentation detailed adequate and consistent information about consumers</w:t>
      </w:r>
      <w:r>
        <w:rPr>
          <w:rFonts w:ascii="Arial" w:eastAsia="Arial" w:hAnsi="Arial" w:cs="Arial"/>
        </w:rPr>
        <w:t>’</w:t>
      </w:r>
      <w:r w:rsidRPr="00D45B4E">
        <w:rPr>
          <w:rFonts w:ascii="Arial" w:eastAsia="Arial" w:hAnsi="Arial" w:cs="Arial"/>
        </w:rPr>
        <w:t xml:space="preserve"> condition, needs and preferences. </w:t>
      </w:r>
    </w:p>
    <w:p w14:paraId="4AFFA042" w14:textId="77777777" w:rsidR="00B770B0" w:rsidRPr="00D45B4E" w:rsidRDefault="00B770B0" w:rsidP="00B770B0">
      <w:pPr>
        <w:spacing w:line="276" w:lineRule="auto"/>
        <w:rPr>
          <w:rFonts w:ascii="Arial" w:hAnsi="Arial" w:cs="Arial"/>
        </w:rPr>
      </w:pPr>
      <w:r w:rsidRPr="00D45B4E">
        <w:rPr>
          <w:rFonts w:ascii="Arial" w:hAnsi="Arial" w:cs="Arial"/>
        </w:rPr>
        <w:t>Consumers and representatives described referrals and follow-up as timely and appropriate. Staff described how they made referrals to external services. Consumers</w:t>
      </w:r>
      <w:r>
        <w:rPr>
          <w:rFonts w:ascii="Arial" w:hAnsi="Arial" w:cs="Arial"/>
        </w:rPr>
        <w:t>’</w:t>
      </w:r>
      <w:r w:rsidRPr="00D45B4E">
        <w:rPr>
          <w:rFonts w:ascii="Arial" w:hAnsi="Arial" w:cs="Arial"/>
        </w:rPr>
        <w:t xml:space="preserve"> care planning documentation showed the service collaborates with external providers</w:t>
      </w:r>
      <w:r>
        <w:rPr>
          <w:rFonts w:ascii="Arial" w:hAnsi="Arial" w:cs="Arial"/>
        </w:rPr>
        <w:t xml:space="preserve">, including entertainers, religious </w:t>
      </w:r>
      <w:proofErr w:type="gramStart"/>
      <w:r>
        <w:rPr>
          <w:rFonts w:ascii="Arial" w:hAnsi="Arial" w:cs="Arial"/>
        </w:rPr>
        <w:t>groups</w:t>
      </w:r>
      <w:proofErr w:type="gramEnd"/>
      <w:r>
        <w:rPr>
          <w:rFonts w:ascii="Arial" w:hAnsi="Arial" w:cs="Arial"/>
        </w:rPr>
        <w:t xml:space="preserve"> and other organisations. </w:t>
      </w:r>
      <w:r w:rsidRPr="00D45B4E">
        <w:rPr>
          <w:rFonts w:ascii="Arial" w:hAnsi="Arial" w:cs="Arial"/>
        </w:rPr>
        <w:t xml:space="preserve"> </w:t>
      </w:r>
    </w:p>
    <w:p w14:paraId="4BB3D905" w14:textId="77777777" w:rsidR="00B770B0" w:rsidRPr="00D45B4E" w:rsidRDefault="00B770B0" w:rsidP="00B770B0">
      <w:pPr>
        <w:spacing w:line="276" w:lineRule="auto"/>
        <w:rPr>
          <w:rFonts w:ascii="Arial" w:eastAsia="Arial" w:hAnsi="Arial" w:cs="Arial"/>
        </w:rPr>
      </w:pPr>
      <w:r w:rsidRPr="00D45B4E">
        <w:rPr>
          <w:rFonts w:ascii="Arial" w:eastAsia="Arial" w:hAnsi="Arial" w:cs="Arial"/>
        </w:rPr>
        <w:t>Most consumers were happy with the variety, quality and quantity of food being provided. Care planning documentation confirmed consumers</w:t>
      </w:r>
      <w:r>
        <w:rPr>
          <w:rFonts w:ascii="Arial" w:eastAsia="Arial" w:hAnsi="Arial" w:cs="Arial"/>
        </w:rPr>
        <w:t>’</w:t>
      </w:r>
      <w:r w:rsidRPr="00D45B4E">
        <w:rPr>
          <w:rFonts w:ascii="Arial" w:eastAsia="Arial" w:hAnsi="Arial" w:cs="Arial"/>
        </w:rPr>
        <w:t xml:space="preserve"> dietary requirements and preferences were </w:t>
      </w:r>
      <w:r w:rsidRPr="00A262B6">
        <w:rPr>
          <w:rFonts w:ascii="Arial" w:eastAsia="Arial" w:hAnsi="Arial" w:cs="Arial"/>
        </w:rPr>
        <w:t>captured</w:t>
      </w:r>
      <w:r w:rsidRPr="00D45B4E">
        <w:rPr>
          <w:rFonts w:ascii="Arial" w:eastAsia="Arial" w:hAnsi="Arial" w:cs="Arial"/>
        </w:rPr>
        <w:t xml:space="preserve">. The </w:t>
      </w:r>
      <w:r>
        <w:rPr>
          <w:rFonts w:ascii="Arial" w:eastAsia="Arial" w:hAnsi="Arial" w:cs="Arial"/>
        </w:rPr>
        <w:t>service uses food focus groups and other means to ensure consumers have input to the design of the meal experiences</w:t>
      </w:r>
      <w:r w:rsidRPr="00D45B4E">
        <w:rPr>
          <w:rFonts w:ascii="Arial" w:eastAsia="Arial" w:hAnsi="Arial" w:cs="Arial"/>
        </w:rPr>
        <w:t>.</w:t>
      </w:r>
    </w:p>
    <w:p w14:paraId="4D9974E0" w14:textId="77777777" w:rsidR="00B770B0" w:rsidRPr="00D45B4E" w:rsidRDefault="00B770B0" w:rsidP="00B770B0">
      <w:pPr>
        <w:spacing w:line="276" w:lineRule="auto"/>
        <w:rPr>
          <w:rFonts w:ascii="Arial" w:eastAsia="Calibri" w:hAnsi="Arial" w:cs="Arial"/>
        </w:rPr>
      </w:pPr>
      <w:r w:rsidRPr="00D45B4E">
        <w:rPr>
          <w:rFonts w:ascii="Arial" w:eastAsia="Calibri" w:hAnsi="Arial" w:cs="Arial"/>
        </w:rPr>
        <w:t xml:space="preserve">Consumers confirmed equipment provided is safe, suitable, clean, and well maintained. Staff described the processes for identifying equipment that requires maintenance. All consumers said they were aware of the process for reporting an issue. The Assessment Team observed equipment to be safe, suitable, clean, and well maintained. The Assessment Team reviewed scheduled preventative and reactive maintenance and found them to be current and up to date. </w:t>
      </w:r>
    </w:p>
    <w:p w14:paraId="22C129CF" w14:textId="77777777" w:rsidR="00B770B0" w:rsidRPr="00262C0B" w:rsidRDefault="00B770B0" w:rsidP="00B770B0">
      <w:pPr>
        <w:pStyle w:val="NormalArial"/>
      </w:pPr>
      <w:r>
        <w:br w:type="page"/>
      </w:r>
    </w:p>
    <w:p w14:paraId="676D9D4C" w14:textId="77777777" w:rsidR="00B770B0" w:rsidRPr="00996FAF" w:rsidRDefault="00B770B0" w:rsidP="00B770B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770B0" w:rsidRPr="00996FAF" w14:paraId="7F99E6F6" w14:textId="77777777" w:rsidTr="00915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338682A" w14:textId="77777777" w:rsidR="00B770B0" w:rsidRPr="00996FAF" w:rsidRDefault="00B770B0" w:rsidP="0091531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6010140" w14:textId="77777777" w:rsidR="00B770B0" w:rsidRPr="00996FAF" w:rsidRDefault="00B770B0" w:rsidP="009153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70B0" w:rsidRPr="00996FAF" w14:paraId="1A54F2C4"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E6F17"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C38ABC8"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522FD1C"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68A4D7F96854F5B8D2CF9850B112CEF"/>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0754C0DB" w14:textId="77777777" w:rsidTr="00915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209A4"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68BA83"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C7F693" w14:textId="77777777" w:rsidR="00B770B0" w:rsidRPr="00996FAF" w:rsidRDefault="00B770B0" w:rsidP="009153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14B4E13" w14:textId="77777777" w:rsidR="00B770B0" w:rsidRPr="00996FAF" w:rsidRDefault="00B770B0" w:rsidP="009153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0FF25A9" w14:textId="77777777" w:rsidR="00B770B0" w:rsidRPr="00996FAF" w:rsidRDefault="00E41C06"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DF229300249479782056541A947E983"/>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27249E5D"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7739CB"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DF10F57"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3E65A58" w14:textId="77777777" w:rsidR="00B770B0" w:rsidRPr="00996FAF" w:rsidRDefault="00E41C06" w:rsidP="009153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9422260C4634EA49385653332E521FF"/>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bl>
    <w:p w14:paraId="42DC18B2" w14:textId="77777777" w:rsidR="00B770B0" w:rsidRDefault="00B770B0" w:rsidP="00B770B0">
      <w:pPr>
        <w:pStyle w:val="Heading20"/>
      </w:pPr>
      <w:r>
        <w:t>Findings</w:t>
      </w:r>
    </w:p>
    <w:p w14:paraId="10AC4660" w14:textId="77777777" w:rsidR="00B770B0" w:rsidRPr="00502226" w:rsidRDefault="00B770B0" w:rsidP="00B770B0">
      <w:pPr>
        <w:spacing w:line="276" w:lineRule="auto"/>
        <w:rPr>
          <w:rFonts w:ascii="Arial" w:hAnsi="Arial" w:cs="Arial"/>
          <w:bCs/>
          <w:szCs w:val="22"/>
        </w:rPr>
      </w:pPr>
      <w:r w:rsidRPr="00502226">
        <w:rPr>
          <w:rFonts w:ascii="Arial" w:hAnsi="Arial" w:cs="Arial"/>
          <w:bCs/>
          <w:szCs w:val="22"/>
        </w:rPr>
        <w:t>Consumers said the service is welcoming and easy to navigate.  Staff explained how they make consumers feel at home and the steps taken to improve their service experience. Management said they had taken time to understand how consumers use the service environment and have tailored it to their needs.  The service provides an open, modern, new, spacious, and welcoming environment. The service has 3 levels and a large parking area.</w:t>
      </w:r>
    </w:p>
    <w:p w14:paraId="3C147EF5" w14:textId="77777777" w:rsidR="00B770B0" w:rsidRPr="00502226" w:rsidRDefault="00B770B0" w:rsidP="00B770B0">
      <w:pPr>
        <w:spacing w:line="276" w:lineRule="auto"/>
        <w:rPr>
          <w:rFonts w:ascii="Arial" w:hAnsi="Arial" w:cs="Arial"/>
          <w:color w:val="auto"/>
          <w:szCs w:val="22"/>
        </w:rPr>
      </w:pPr>
      <w:r w:rsidRPr="00502226">
        <w:rPr>
          <w:rFonts w:ascii="Arial" w:hAnsi="Arial" w:cs="Arial"/>
          <w:color w:val="auto"/>
          <w:szCs w:val="22"/>
        </w:rPr>
        <w:t>Consumers said the service is kept clean and</w:t>
      </w:r>
      <w:r>
        <w:rPr>
          <w:rFonts w:ascii="Arial" w:hAnsi="Arial" w:cs="Arial"/>
          <w:color w:val="auto"/>
          <w:szCs w:val="22"/>
        </w:rPr>
        <w:t xml:space="preserve"> </w:t>
      </w:r>
      <w:r w:rsidRPr="00502226">
        <w:rPr>
          <w:rFonts w:ascii="Arial" w:hAnsi="Arial" w:cs="Arial"/>
          <w:color w:val="auto"/>
          <w:szCs w:val="22"/>
        </w:rPr>
        <w:t xml:space="preserve">well maintained, and they can move freely both indoors and outdoors. </w:t>
      </w:r>
      <w:r>
        <w:rPr>
          <w:rFonts w:ascii="Arial" w:hAnsi="Arial" w:cs="Arial"/>
          <w:color w:val="auto"/>
          <w:szCs w:val="22"/>
        </w:rPr>
        <w:t>The c</w:t>
      </w:r>
      <w:r w:rsidRPr="00502226">
        <w:rPr>
          <w:rFonts w:ascii="Arial" w:hAnsi="Arial" w:cs="Arial"/>
          <w:color w:val="auto"/>
          <w:szCs w:val="22"/>
        </w:rPr>
        <w:t xml:space="preserve">leaning staff described the processes for cleaning consumer’s rooms and communal areas which included the completion of daily logs for each area. The Assessment Team observed all areas of the service to be clean, safe, well maintained and at an appropriate temperature. </w:t>
      </w:r>
    </w:p>
    <w:p w14:paraId="79574BAD" w14:textId="77777777" w:rsidR="00B770B0" w:rsidRPr="00502226" w:rsidRDefault="00B770B0" w:rsidP="00B770B0">
      <w:pPr>
        <w:spacing w:line="276" w:lineRule="auto"/>
        <w:rPr>
          <w:rFonts w:ascii="Arial" w:hAnsi="Arial" w:cs="Arial"/>
        </w:rPr>
      </w:pPr>
      <w:r w:rsidRPr="00502226">
        <w:rPr>
          <w:rFonts w:ascii="Arial" w:hAnsi="Arial" w:cs="Arial"/>
        </w:rPr>
        <w:t>Consumers said furniture, fittings and equipment are safe, clean, and well kept. The Assessment Team reviewed maintenance documentation which evidences regular maintenance. The Assessment Team observed staff cleaning furniture, fittings, and equipment across all areas of the service.</w:t>
      </w:r>
    </w:p>
    <w:p w14:paraId="395ADF7A" w14:textId="77777777" w:rsidR="00B770B0" w:rsidRPr="00262C0B" w:rsidRDefault="00B770B0" w:rsidP="00B770B0">
      <w:pPr>
        <w:pStyle w:val="NormalArial"/>
      </w:pPr>
      <w:r>
        <w:br w:type="page"/>
      </w:r>
    </w:p>
    <w:p w14:paraId="6E3C2CF3" w14:textId="77777777" w:rsidR="00B770B0" w:rsidRPr="00996FAF" w:rsidRDefault="00B770B0" w:rsidP="00B770B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770B0" w:rsidRPr="00996FAF" w14:paraId="5E33523A" w14:textId="77777777" w:rsidTr="00915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5955A1F" w14:textId="77777777" w:rsidR="00B770B0" w:rsidRPr="00996FAF" w:rsidRDefault="00B770B0" w:rsidP="0091531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DAF03D9" w14:textId="77777777" w:rsidR="00B770B0" w:rsidRPr="00996FAF" w:rsidRDefault="00B770B0" w:rsidP="009153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70B0" w:rsidRPr="00996FAF" w14:paraId="2901A696"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67653"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15646A3"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5E0B80D"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121F560075D4354A46E8C32D1FDE431"/>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50D84F4C" w14:textId="77777777" w:rsidTr="00915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0967E"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7A3CFB"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8267E4" w14:textId="77777777" w:rsidR="00B770B0" w:rsidRPr="00996FAF" w:rsidRDefault="00E41C06"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9D0EB0AC91441BEA8977CFA23F90AD3"/>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5969D6E5"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6FCAA"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AF7C85F"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ECEAA57"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B8C35DFAE0D4FBFB388E01FA2A78C29"/>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r w:rsidR="00B770B0" w:rsidRPr="00996FAF" w14:paraId="525CCE82" w14:textId="77777777" w:rsidTr="009153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602CE"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0867D18"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279B68B" w14:textId="77777777" w:rsidR="00B770B0" w:rsidRPr="00996FAF" w:rsidRDefault="00E41C06" w:rsidP="009153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BBB91937929446EB298C15546AC3480"/>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640D2A">
              <w:rPr>
                <w:rFonts w:ascii="Arial" w:hAnsi="Arial" w:cs="Arial"/>
                <w:color w:val="0000FF"/>
              </w:rPr>
              <w:t xml:space="preserve"> </w:t>
            </w:r>
          </w:p>
        </w:tc>
      </w:tr>
    </w:tbl>
    <w:p w14:paraId="4D6B38A1" w14:textId="77777777" w:rsidR="00B770B0" w:rsidRPr="00EA512E" w:rsidRDefault="00B770B0" w:rsidP="00B770B0">
      <w:pPr>
        <w:pStyle w:val="Heading20"/>
        <w:spacing w:line="276" w:lineRule="auto"/>
      </w:pPr>
      <w:r w:rsidRPr="00EA512E">
        <w:t>Findings</w:t>
      </w:r>
    </w:p>
    <w:p w14:paraId="25684571" w14:textId="77777777" w:rsidR="00B770B0" w:rsidRPr="00EA512E" w:rsidRDefault="00B770B0" w:rsidP="00B770B0">
      <w:pPr>
        <w:spacing w:line="276" w:lineRule="auto"/>
        <w:rPr>
          <w:rFonts w:ascii="Arial" w:hAnsi="Arial" w:cs="Arial"/>
        </w:rPr>
      </w:pPr>
      <w:r w:rsidRPr="00EA512E">
        <w:rPr>
          <w:rFonts w:ascii="Arial" w:hAnsi="Arial" w:cs="Arial"/>
        </w:rPr>
        <w:t>Consumers and representatives said they felt supported by the service to provide feedback and make complaints. Staff explained the avenues available for consumers and representatives to provide feedback via different avenues.  The Assessment Team observed feedback forms and collection</w:t>
      </w:r>
      <w:r>
        <w:rPr>
          <w:rFonts w:ascii="Arial" w:hAnsi="Arial" w:cs="Arial"/>
        </w:rPr>
        <w:t xml:space="preserve"> </w:t>
      </w:r>
      <w:r w:rsidRPr="00EA512E">
        <w:rPr>
          <w:rFonts w:ascii="Arial" w:hAnsi="Arial" w:cs="Arial"/>
        </w:rPr>
        <w:t xml:space="preserve">boxes throughout the service. </w:t>
      </w:r>
    </w:p>
    <w:p w14:paraId="2C3CC86F" w14:textId="77777777" w:rsidR="00B770B0" w:rsidRPr="00EA512E" w:rsidRDefault="00B770B0" w:rsidP="00B770B0">
      <w:pPr>
        <w:spacing w:line="276" w:lineRule="auto"/>
        <w:rPr>
          <w:rFonts w:ascii="Arial" w:hAnsi="Arial" w:cs="Arial"/>
        </w:rPr>
      </w:pPr>
      <w:r w:rsidRPr="00EA512E">
        <w:rPr>
          <w:rFonts w:ascii="Arial" w:hAnsi="Arial" w:cs="Arial"/>
        </w:rPr>
        <w:t xml:space="preserve">Consumers said an alternative avenue or support person could be accessed for making a complaint.  Staff knew how to access interpreters and said they assisted consumers with lodging complaints. The Assessment Team reviewed the consumer handbook which includes advocacy information and phone numbers.  The Assessment Team observed notice boards throughout the service displaying posters for external complaints and advocacy mechanisms. </w:t>
      </w:r>
    </w:p>
    <w:p w14:paraId="32E20FA2" w14:textId="77777777" w:rsidR="00B770B0" w:rsidRPr="00EA512E" w:rsidRDefault="00B770B0" w:rsidP="00B770B0">
      <w:pPr>
        <w:spacing w:line="276" w:lineRule="auto"/>
        <w:rPr>
          <w:rFonts w:ascii="Arial" w:hAnsi="Arial" w:cs="Arial"/>
        </w:rPr>
      </w:pPr>
      <w:r w:rsidRPr="00EA512E">
        <w:rPr>
          <w:rFonts w:ascii="Arial" w:hAnsi="Arial" w:cs="Arial"/>
        </w:rPr>
        <w:t xml:space="preserve">Consumers and representatives said when feedback is provided, staff act quickly to address the issue and apologise when something has gone wrong. Staff </w:t>
      </w:r>
      <w:r>
        <w:rPr>
          <w:rFonts w:ascii="Arial" w:hAnsi="Arial" w:cs="Arial"/>
        </w:rPr>
        <w:t xml:space="preserve">understood </w:t>
      </w:r>
      <w:r w:rsidRPr="00EA512E">
        <w:rPr>
          <w:rFonts w:ascii="Arial" w:hAnsi="Arial" w:cs="Arial"/>
        </w:rPr>
        <w:t xml:space="preserve">the open disclosure process. </w:t>
      </w:r>
      <w:r>
        <w:rPr>
          <w:rFonts w:ascii="Arial" w:hAnsi="Arial" w:cs="Arial"/>
        </w:rPr>
        <w:t xml:space="preserve">Documentation review demonstrated a consistent </w:t>
      </w:r>
      <w:r w:rsidRPr="00EA512E">
        <w:rPr>
          <w:rFonts w:ascii="Arial" w:hAnsi="Arial" w:cs="Arial"/>
        </w:rPr>
        <w:t>process used to respond to complaints, including speaking directly to the consume</w:t>
      </w:r>
      <w:r>
        <w:rPr>
          <w:rFonts w:ascii="Arial" w:hAnsi="Arial" w:cs="Arial"/>
        </w:rPr>
        <w:t>r</w:t>
      </w:r>
      <w:r w:rsidRPr="00EA512E">
        <w:rPr>
          <w:rFonts w:ascii="Arial" w:hAnsi="Arial" w:cs="Arial"/>
        </w:rPr>
        <w:t xml:space="preserve"> and or representative and apologis</w:t>
      </w:r>
      <w:r>
        <w:rPr>
          <w:rFonts w:ascii="Arial" w:hAnsi="Arial" w:cs="Arial"/>
        </w:rPr>
        <w:t>ing</w:t>
      </w:r>
      <w:r w:rsidRPr="00EA512E">
        <w:rPr>
          <w:rFonts w:ascii="Arial" w:hAnsi="Arial" w:cs="Arial"/>
        </w:rPr>
        <w:t xml:space="preserve"> for any dissatisfaction with care and services. </w:t>
      </w:r>
    </w:p>
    <w:p w14:paraId="257E945E" w14:textId="77777777" w:rsidR="00B770B0" w:rsidRPr="00EA512E" w:rsidRDefault="00B770B0" w:rsidP="00B770B0">
      <w:pPr>
        <w:spacing w:line="276" w:lineRule="auto"/>
        <w:rPr>
          <w:rFonts w:ascii="Arial" w:hAnsi="Arial" w:cs="Arial"/>
        </w:rPr>
      </w:pPr>
      <w:r w:rsidRPr="00EA512E">
        <w:rPr>
          <w:rFonts w:ascii="Arial" w:hAnsi="Arial" w:cs="Arial"/>
        </w:rPr>
        <w:t xml:space="preserve">Consumers and representatives discussed the service’s recent response to complaints relating to food, with several consumers commenting they felt management was proactive in their response. </w:t>
      </w:r>
      <w:r>
        <w:rPr>
          <w:rFonts w:ascii="Arial" w:hAnsi="Arial" w:cs="Arial"/>
        </w:rPr>
        <w:t>D</w:t>
      </w:r>
      <w:r w:rsidRPr="00EA512E">
        <w:rPr>
          <w:rFonts w:ascii="Arial" w:hAnsi="Arial" w:cs="Arial"/>
        </w:rPr>
        <w:t xml:space="preserve">ocumentation review demonstrated changes and improvements made </w:t>
      </w:r>
      <w:r>
        <w:rPr>
          <w:rFonts w:ascii="Arial" w:hAnsi="Arial" w:cs="Arial"/>
        </w:rPr>
        <w:t xml:space="preserve">in response to feedback, including a </w:t>
      </w:r>
      <w:r w:rsidRPr="00EA512E">
        <w:rPr>
          <w:rFonts w:ascii="Arial" w:hAnsi="Arial" w:cs="Arial"/>
        </w:rPr>
        <w:t xml:space="preserve">garden redesign. </w:t>
      </w:r>
      <w:r w:rsidRPr="00EA512E">
        <w:rPr>
          <w:rFonts w:ascii="Arial" w:eastAsia="Calibri" w:hAnsi="Arial" w:cs="Arial"/>
        </w:rPr>
        <w:t xml:space="preserve">The service’s </w:t>
      </w:r>
      <w:r>
        <w:rPr>
          <w:rFonts w:ascii="Arial" w:eastAsia="Calibri" w:hAnsi="Arial" w:cs="Arial"/>
        </w:rPr>
        <w:t>Plan for C</w:t>
      </w:r>
      <w:r w:rsidRPr="00EA512E">
        <w:rPr>
          <w:rFonts w:ascii="Arial" w:eastAsia="Calibri" w:hAnsi="Arial" w:cs="Arial"/>
        </w:rPr>
        <w:t>ontinuous Improvement (</w:t>
      </w:r>
      <w:r>
        <w:rPr>
          <w:rFonts w:ascii="Arial" w:eastAsia="Calibri" w:hAnsi="Arial" w:cs="Arial"/>
        </w:rPr>
        <w:t>PCI</w:t>
      </w:r>
      <w:r w:rsidRPr="00EA512E">
        <w:rPr>
          <w:rFonts w:ascii="Arial" w:eastAsia="Calibri" w:hAnsi="Arial" w:cs="Arial"/>
        </w:rPr>
        <w:t>) identifies the source of improvement activities, including consumer feedback.</w:t>
      </w:r>
    </w:p>
    <w:p w14:paraId="199A37E2" w14:textId="77777777" w:rsidR="00B770B0" w:rsidRPr="00712752" w:rsidRDefault="00B770B0" w:rsidP="00B770B0">
      <w:pPr>
        <w:pStyle w:val="NormalArial"/>
      </w:pPr>
      <w:r w:rsidRPr="00712752">
        <w:br w:type="page"/>
      </w:r>
    </w:p>
    <w:p w14:paraId="4C5EAB86" w14:textId="77777777" w:rsidR="00B770B0" w:rsidRPr="00996FAF" w:rsidRDefault="00B770B0" w:rsidP="00B770B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770B0" w:rsidRPr="00996FAF" w14:paraId="51F2FE3C" w14:textId="77777777" w:rsidTr="00915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6E70606" w14:textId="77777777" w:rsidR="00B770B0" w:rsidRPr="00996FAF" w:rsidRDefault="00B770B0" w:rsidP="0091531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DF05EC" w14:textId="77777777" w:rsidR="00B770B0" w:rsidRPr="00996FAF" w:rsidRDefault="00B770B0" w:rsidP="009153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70B0" w:rsidRPr="00996FAF" w14:paraId="61603ABB"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012EB"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B2BA61"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A50290"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C504E2A569D437889E0B9D214C2CB29"/>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7F3947">
              <w:rPr>
                <w:rFonts w:ascii="Arial" w:hAnsi="Arial" w:cs="Arial"/>
                <w:color w:val="0000FF"/>
              </w:rPr>
              <w:t xml:space="preserve"> </w:t>
            </w:r>
          </w:p>
        </w:tc>
      </w:tr>
      <w:tr w:rsidR="00B770B0" w:rsidRPr="00996FAF" w14:paraId="7F79BB3F" w14:textId="77777777" w:rsidTr="00915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A11D8"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44B5340"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8C59889" w14:textId="77777777" w:rsidR="00B770B0" w:rsidRPr="00996FAF" w:rsidRDefault="00E41C06"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C0E5D53A29F43C0A4981479B285F6F0"/>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7F3947">
              <w:rPr>
                <w:rFonts w:ascii="Arial" w:hAnsi="Arial" w:cs="Arial"/>
                <w:color w:val="0000FF"/>
              </w:rPr>
              <w:t xml:space="preserve"> </w:t>
            </w:r>
          </w:p>
        </w:tc>
      </w:tr>
      <w:tr w:rsidR="00B770B0" w:rsidRPr="00996FAF" w14:paraId="4F4B817F"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16D46"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39A0D57"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7FEA6A3"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853389DD160438B9F9CDE80453619A8"/>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7F3947">
              <w:rPr>
                <w:rFonts w:ascii="Arial" w:hAnsi="Arial" w:cs="Arial"/>
                <w:color w:val="0000FF"/>
              </w:rPr>
              <w:t xml:space="preserve"> </w:t>
            </w:r>
          </w:p>
        </w:tc>
      </w:tr>
      <w:tr w:rsidR="00B770B0" w:rsidRPr="00996FAF" w14:paraId="7CC60DE4" w14:textId="77777777" w:rsidTr="00915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3CD84"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2DFF566"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4D64FF4" w14:textId="77777777" w:rsidR="00B770B0" w:rsidRPr="00996FAF" w:rsidRDefault="00E41C06" w:rsidP="009153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63CB587511C49D0AC538A4B937FEBF3"/>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7F3947">
              <w:rPr>
                <w:rFonts w:ascii="Arial" w:hAnsi="Arial" w:cs="Arial"/>
                <w:color w:val="0000FF"/>
              </w:rPr>
              <w:t xml:space="preserve"> </w:t>
            </w:r>
          </w:p>
        </w:tc>
      </w:tr>
      <w:tr w:rsidR="00B770B0" w:rsidRPr="00996FAF" w14:paraId="22ACB426" w14:textId="77777777" w:rsidTr="009153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FE441"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DB47857"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F797C91" w14:textId="77777777" w:rsidR="00B770B0" w:rsidRPr="00996FAF" w:rsidRDefault="00E41C06" w:rsidP="009153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705873CDCF6461198C23783617EEBA8"/>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r w:rsidR="00B770B0" w:rsidRPr="00996FAF" w:rsidDel="007F3947">
              <w:rPr>
                <w:rFonts w:ascii="Arial" w:hAnsi="Arial" w:cs="Arial"/>
                <w:color w:val="0000FF"/>
              </w:rPr>
              <w:t xml:space="preserve"> </w:t>
            </w:r>
          </w:p>
        </w:tc>
      </w:tr>
    </w:tbl>
    <w:p w14:paraId="5687D7D1" w14:textId="77777777" w:rsidR="00B770B0" w:rsidRDefault="00B770B0" w:rsidP="00B770B0">
      <w:pPr>
        <w:pStyle w:val="Heading20"/>
      </w:pPr>
      <w:r>
        <w:t>Findings</w:t>
      </w:r>
    </w:p>
    <w:p w14:paraId="346F47BD" w14:textId="77777777" w:rsidR="00B770B0" w:rsidRPr="00D32EDC" w:rsidRDefault="00B770B0" w:rsidP="00B770B0">
      <w:pPr>
        <w:spacing w:line="276" w:lineRule="auto"/>
        <w:rPr>
          <w:rFonts w:ascii="Arial" w:hAnsi="Arial" w:cs="Arial"/>
        </w:rPr>
      </w:pPr>
      <w:r w:rsidRPr="00D32EDC">
        <w:rPr>
          <w:rFonts w:ascii="Arial" w:hAnsi="Arial" w:cs="Arial"/>
        </w:rPr>
        <w:t>Consumers</w:t>
      </w:r>
      <w:r>
        <w:rPr>
          <w:rFonts w:ascii="Arial" w:hAnsi="Arial" w:cs="Arial"/>
        </w:rPr>
        <w:t xml:space="preserve">, </w:t>
      </w:r>
      <w:r w:rsidRPr="00D32EDC">
        <w:rPr>
          <w:rFonts w:ascii="Arial" w:hAnsi="Arial" w:cs="Arial"/>
        </w:rPr>
        <w:t>representatives, and staff report the service has experienced a shortage of staff. However, all consumers and representatives sampled did not identify a negative impact on consumer health and wellbeing</w:t>
      </w:r>
      <w:r>
        <w:rPr>
          <w:rFonts w:ascii="Arial" w:hAnsi="Arial" w:cs="Arial"/>
        </w:rPr>
        <w:t xml:space="preserve"> as a result</w:t>
      </w:r>
      <w:r w:rsidRPr="00D32EDC">
        <w:rPr>
          <w:rFonts w:ascii="Arial" w:hAnsi="Arial" w:cs="Arial"/>
        </w:rPr>
        <w:t>.  The Assessment Team observed call bells to be answered in a timely manner</w:t>
      </w:r>
      <w:r>
        <w:rPr>
          <w:rFonts w:ascii="Arial" w:hAnsi="Arial" w:cs="Arial"/>
        </w:rPr>
        <w:t xml:space="preserve"> and staff were observed to be unrushed in provision of consumer care. Review of recent rosters showed low rates of unfilled shifts. </w:t>
      </w:r>
    </w:p>
    <w:p w14:paraId="2C1FFD32" w14:textId="77777777" w:rsidR="00B770B0" w:rsidRPr="00D32EDC" w:rsidRDefault="00B770B0" w:rsidP="00B770B0">
      <w:pPr>
        <w:rPr>
          <w:rFonts w:ascii="Arial" w:hAnsi="Arial" w:cs="Arial"/>
        </w:rPr>
      </w:pPr>
      <w:r w:rsidRPr="00D32EDC">
        <w:rPr>
          <w:rFonts w:ascii="Arial" w:hAnsi="Arial" w:cs="Arial"/>
        </w:rPr>
        <w:t xml:space="preserve">Consumers and representatives </w:t>
      </w:r>
      <w:r>
        <w:rPr>
          <w:rFonts w:ascii="Arial" w:hAnsi="Arial" w:cs="Arial"/>
        </w:rPr>
        <w:t>said</w:t>
      </w:r>
      <w:r w:rsidRPr="00D32EDC">
        <w:rPr>
          <w:rFonts w:ascii="Arial" w:hAnsi="Arial" w:cs="Arial"/>
        </w:rPr>
        <w:t xml:space="preserve"> staff engage with consumers in a respectful, </w:t>
      </w:r>
      <w:proofErr w:type="gramStart"/>
      <w:r w:rsidRPr="00D32EDC">
        <w:rPr>
          <w:rFonts w:ascii="Arial" w:hAnsi="Arial" w:cs="Arial"/>
        </w:rPr>
        <w:t>kind</w:t>
      </w:r>
      <w:proofErr w:type="gramEnd"/>
      <w:r>
        <w:rPr>
          <w:rFonts w:ascii="Arial" w:hAnsi="Arial" w:cs="Arial"/>
        </w:rPr>
        <w:t xml:space="preserve"> and</w:t>
      </w:r>
      <w:r w:rsidRPr="00D32EDC">
        <w:rPr>
          <w:rFonts w:ascii="Arial" w:hAnsi="Arial" w:cs="Arial"/>
        </w:rPr>
        <w:t xml:space="preserve"> caring manner, and are gentle when providing care. Staff demonstrated an understanding of the sampled consumers, including their needs and preferences.  Staff were observed to engage with consumers and their family members in a respectful and personable manner.</w:t>
      </w:r>
    </w:p>
    <w:p w14:paraId="62413157" w14:textId="77777777" w:rsidR="00B770B0" w:rsidRPr="00576825" w:rsidRDefault="00B770B0" w:rsidP="00B770B0">
      <w:pPr>
        <w:rPr>
          <w:rFonts w:ascii="Arial" w:eastAsia="Calibri" w:hAnsi="Arial" w:cs="Arial"/>
          <w:color w:val="FF0000"/>
        </w:rPr>
      </w:pPr>
      <w:r w:rsidRPr="00D32EDC">
        <w:rPr>
          <w:rFonts w:ascii="Arial" w:hAnsi="Arial" w:cs="Arial"/>
        </w:rPr>
        <w:t xml:space="preserve">Consumers said staff were skilled in their roles and competent to meet their care needs. Staff said they are well supported by management in undertaking the training provided to them, on commencement and ongoing thereafter, while at the service. </w:t>
      </w:r>
    </w:p>
    <w:p w14:paraId="7A0ED010" w14:textId="77777777" w:rsidR="00B770B0" w:rsidRPr="00D32EDC" w:rsidRDefault="00B770B0" w:rsidP="00B770B0">
      <w:pPr>
        <w:rPr>
          <w:rFonts w:ascii="Arial" w:hAnsi="Arial" w:cs="Arial"/>
        </w:rPr>
      </w:pPr>
      <w:r w:rsidRPr="00D32EDC">
        <w:rPr>
          <w:rFonts w:ascii="Arial" w:hAnsi="Arial" w:cs="Arial"/>
        </w:rPr>
        <w:t xml:space="preserve">Consumers reported they are confident with staff abilities and practices. Staff described how they have regular training sessions through meetings, one-to-one or online platforms.  Staff confirmed the service provided a supportive and individualised orientation process. The Assessment Team reviewed training records which indicated </w:t>
      </w:r>
      <w:r>
        <w:rPr>
          <w:rFonts w:ascii="Arial" w:hAnsi="Arial" w:cs="Arial"/>
        </w:rPr>
        <w:t>no</w:t>
      </w:r>
      <w:r w:rsidRPr="00D32EDC">
        <w:rPr>
          <w:rFonts w:ascii="Arial" w:hAnsi="Arial" w:cs="Arial"/>
        </w:rPr>
        <w:t xml:space="preserve"> staff were </w:t>
      </w:r>
      <w:r>
        <w:rPr>
          <w:rFonts w:ascii="Arial" w:hAnsi="Arial" w:cs="Arial"/>
        </w:rPr>
        <w:t>overdue</w:t>
      </w:r>
      <w:r w:rsidRPr="00D32EDC">
        <w:rPr>
          <w:rFonts w:ascii="Arial" w:hAnsi="Arial" w:cs="Arial"/>
        </w:rPr>
        <w:t xml:space="preserve"> with mandatory training. </w:t>
      </w:r>
    </w:p>
    <w:p w14:paraId="2550E083" w14:textId="77777777" w:rsidR="00B770B0" w:rsidRPr="003E08F6" w:rsidRDefault="00B770B0" w:rsidP="00B770B0">
      <w:r w:rsidRPr="00D32EDC">
        <w:rPr>
          <w:rFonts w:ascii="Arial" w:hAnsi="Arial" w:cs="Arial"/>
        </w:rPr>
        <w:t>Consumers confirmed they provide</w:t>
      </w:r>
      <w:r>
        <w:rPr>
          <w:rFonts w:ascii="Arial" w:hAnsi="Arial" w:cs="Arial"/>
        </w:rPr>
        <w:t>d</w:t>
      </w:r>
      <w:r w:rsidRPr="00D32EDC">
        <w:rPr>
          <w:rFonts w:ascii="Arial" w:hAnsi="Arial" w:cs="Arial"/>
        </w:rPr>
        <w:t xml:space="preserve"> feedback </w:t>
      </w:r>
      <w:r>
        <w:rPr>
          <w:rFonts w:ascii="Arial" w:hAnsi="Arial" w:cs="Arial"/>
        </w:rPr>
        <w:t>on</w:t>
      </w:r>
      <w:r w:rsidRPr="00D32EDC">
        <w:rPr>
          <w:rFonts w:ascii="Arial" w:hAnsi="Arial" w:cs="Arial"/>
        </w:rPr>
        <w:t xml:space="preserve"> staff performance and the service action</w:t>
      </w:r>
      <w:r>
        <w:rPr>
          <w:rFonts w:ascii="Arial" w:hAnsi="Arial" w:cs="Arial"/>
        </w:rPr>
        <w:t>ed the feedback</w:t>
      </w:r>
      <w:r w:rsidRPr="00D32EDC">
        <w:rPr>
          <w:rFonts w:ascii="Arial" w:hAnsi="Arial" w:cs="Arial"/>
        </w:rPr>
        <w:t xml:space="preserve"> accordingly. Staff reported they </w:t>
      </w:r>
      <w:r>
        <w:rPr>
          <w:rFonts w:ascii="Arial" w:hAnsi="Arial" w:cs="Arial"/>
        </w:rPr>
        <w:t xml:space="preserve">can </w:t>
      </w:r>
      <w:r w:rsidRPr="00D32EDC">
        <w:rPr>
          <w:rFonts w:ascii="Arial" w:hAnsi="Arial" w:cs="Arial"/>
        </w:rPr>
        <w:t xml:space="preserve">have an annual appraisal discussion if they so choose, although will receive feedback more frequently in direct response to their work performance.  The management team confirmed staff performance is monitored through a range of avenues. Records showed most staff had been invited to complete their annual self-assessment. </w:t>
      </w:r>
    </w:p>
    <w:p w14:paraId="2AC1CE3E" w14:textId="77777777" w:rsidR="00B770B0" w:rsidRPr="003E08F6" w:rsidRDefault="00B770B0" w:rsidP="00B770B0"/>
    <w:p w14:paraId="6811F364" w14:textId="77777777" w:rsidR="00B770B0" w:rsidRPr="00996FAF" w:rsidRDefault="00B770B0" w:rsidP="00B770B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770B0" w:rsidRPr="00996FAF" w14:paraId="6E0DA48F" w14:textId="77777777" w:rsidTr="00915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3B33F7D" w14:textId="77777777" w:rsidR="00B770B0" w:rsidRPr="00996FAF" w:rsidRDefault="00B770B0" w:rsidP="0091531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E97510F" w14:textId="77777777" w:rsidR="00B770B0" w:rsidRPr="00996FAF" w:rsidRDefault="00B770B0" w:rsidP="009153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70B0" w:rsidRPr="00996FAF" w14:paraId="1B076BF8" w14:textId="77777777" w:rsidTr="009153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6EE24F"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ECBAF4"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8CCFCB4"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474897E59BB482BB29506E8FACC8604"/>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p>
        </w:tc>
      </w:tr>
      <w:tr w:rsidR="00B770B0" w:rsidRPr="00996FAF" w14:paraId="1C58CFBF" w14:textId="77777777" w:rsidTr="00915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C5D620"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EB4329C"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206723A" w14:textId="77777777" w:rsidR="00B770B0" w:rsidRPr="00996FAF" w:rsidRDefault="00E41C06"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EACFC4658B74DDE9BB86A54BDC9ADA6"/>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p>
        </w:tc>
      </w:tr>
      <w:tr w:rsidR="00B770B0" w:rsidRPr="00996FAF" w14:paraId="7377564D" w14:textId="77777777" w:rsidTr="009153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26A077"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2E6B30B"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6FA794" w14:textId="77777777" w:rsidR="00B770B0" w:rsidRPr="00996FAF" w:rsidRDefault="00B770B0" w:rsidP="009153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17CB8E7" w14:textId="77777777" w:rsidR="00B770B0" w:rsidRPr="00996FAF" w:rsidRDefault="00B770B0" w:rsidP="009153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8CE2B1E" w14:textId="77777777" w:rsidR="00B770B0" w:rsidRPr="00996FAF" w:rsidRDefault="00B770B0" w:rsidP="009153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58F664" w14:textId="77777777" w:rsidR="00B770B0" w:rsidRPr="00996FAF" w:rsidRDefault="00B770B0" w:rsidP="009153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7F121A8" w14:textId="77777777" w:rsidR="00B770B0" w:rsidRPr="00996FAF" w:rsidRDefault="00B770B0" w:rsidP="009153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8A5273C" w14:textId="77777777" w:rsidR="00B770B0" w:rsidRPr="00996FAF" w:rsidRDefault="00B770B0" w:rsidP="009153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2DF16B7" w14:textId="77777777" w:rsidR="00B770B0" w:rsidRPr="00996FAF" w:rsidRDefault="00E41C06"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FCFFFC9914145549BDFEC68142F54B6"/>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p>
        </w:tc>
      </w:tr>
      <w:tr w:rsidR="00B770B0" w:rsidRPr="00996FAF" w14:paraId="66EAC1DE" w14:textId="77777777" w:rsidTr="00915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36B07F"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1DE0F7" w14:textId="77777777" w:rsidR="00B770B0" w:rsidRPr="00996FAF" w:rsidRDefault="00B770B0" w:rsidP="009153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4C1BA0" w14:textId="77777777" w:rsidR="00B770B0" w:rsidRPr="00996FAF" w:rsidRDefault="00B770B0" w:rsidP="009153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CCCB64B" w14:textId="77777777" w:rsidR="00B770B0" w:rsidRPr="00996FAF" w:rsidRDefault="00B770B0" w:rsidP="009153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47A59A7" w14:textId="77777777" w:rsidR="00B770B0" w:rsidRPr="00996FAF" w:rsidRDefault="00B770B0" w:rsidP="009153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CE1FA0" w14:textId="77777777" w:rsidR="00B770B0" w:rsidRPr="00996FAF" w:rsidRDefault="00B770B0" w:rsidP="009153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2A033A9" w14:textId="77777777" w:rsidR="00B770B0" w:rsidRPr="00996FAF" w:rsidRDefault="00E41C06" w:rsidP="009153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E1B404EADC14E1294865CE8A6C929B3"/>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p>
        </w:tc>
      </w:tr>
      <w:tr w:rsidR="00B770B0" w:rsidRPr="00996FAF" w14:paraId="44D374A1" w14:textId="77777777" w:rsidTr="009153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1C5BEE" w14:textId="77777777" w:rsidR="00B770B0" w:rsidRPr="00996FAF" w:rsidRDefault="00B770B0" w:rsidP="0091531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5FFA415" w14:textId="77777777" w:rsidR="00B770B0" w:rsidRPr="00996FAF" w:rsidRDefault="00B770B0" w:rsidP="009153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46A5AC" w14:textId="77777777" w:rsidR="00B770B0" w:rsidRPr="00996FAF" w:rsidRDefault="00B770B0" w:rsidP="009153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04EB4FE" w14:textId="77777777" w:rsidR="00B770B0" w:rsidRPr="00996FAF" w:rsidRDefault="00B770B0" w:rsidP="009153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6823157" w14:textId="77777777" w:rsidR="00B770B0" w:rsidRPr="00996FAF" w:rsidRDefault="00B770B0" w:rsidP="009153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BABB1DE" w14:textId="77777777" w:rsidR="00B770B0" w:rsidRPr="00996FAF" w:rsidRDefault="00E41C06" w:rsidP="009153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B24EC33A379404197DD3DC39CAD72D8"/>
                </w:placeholder>
                <w:dropDownList>
                  <w:listItem w:displayText="choose a rating" w:value="choose a rating"/>
                  <w:listItem w:displayText="Compliant" w:value="Compliant"/>
                  <w:listItem w:displayText="Non-compliant" w:value="Non-compliant"/>
                </w:dropDownList>
              </w:sdtPr>
              <w:sdtEndPr/>
              <w:sdtContent>
                <w:r w:rsidR="00B770B0">
                  <w:rPr>
                    <w:rFonts w:ascii="Arial" w:hAnsi="Arial" w:cs="Arial"/>
                    <w:color w:val="auto"/>
                  </w:rPr>
                  <w:t>Compliant</w:t>
                </w:r>
              </w:sdtContent>
            </w:sdt>
          </w:p>
        </w:tc>
      </w:tr>
    </w:tbl>
    <w:p w14:paraId="7F2E1C4D" w14:textId="77777777" w:rsidR="00B770B0" w:rsidRDefault="00B770B0" w:rsidP="00B770B0">
      <w:pPr>
        <w:pStyle w:val="Heading20"/>
      </w:pPr>
      <w:r w:rsidRPr="00996FAF">
        <w:t>Findings</w:t>
      </w:r>
    </w:p>
    <w:p w14:paraId="2700B1AE" w14:textId="77777777" w:rsidR="00B770B0" w:rsidRPr="003F184F" w:rsidRDefault="00B770B0" w:rsidP="00B770B0">
      <w:pPr>
        <w:spacing w:line="276" w:lineRule="auto"/>
        <w:rPr>
          <w:rFonts w:ascii="Arial" w:hAnsi="Arial" w:cs="Arial"/>
        </w:rPr>
      </w:pPr>
      <w:r w:rsidRPr="003F184F">
        <w:rPr>
          <w:rFonts w:ascii="Arial" w:hAnsi="Arial" w:cs="Arial"/>
        </w:rPr>
        <w:t xml:space="preserve">Consumers reported they felt the service was well run, highlighting the new service manager to be approachable and supportive, and confirmed they are invited to participate in consumer meetings and surveys to </w:t>
      </w:r>
      <w:r>
        <w:rPr>
          <w:rFonts w:ascii="Arial" w:hAnsi="Arial" w:cs="Arial"/>
        </w:rPr>
        <w:t>provide input to service design</w:t>
      </w:r>
      <w:r w:rsidRPr="003F184F">
        <w:rPr>
          <w:rFonts w:ascii="Arial" w:hAnsi="Arial" w:cs="Arial"/>
        </w:rPr>
        <w:t xml:space="preserve">. Staff </w:t>
      </w:r>
      <w:r>
        <w:rPr>
          <w:rFonts w:ascii="Arial" w:hAnsi="Arial" w:cs="Arial"/>
        </w:rPr>
        <w:t>described</w:t>
      </w:r>
      <w:r w:rsidRPr="003F184F">
        <w:rPr>
          <w:rFonts w:ascii="Arial" w:hAnsi="Arial" w:cs="Arial"/>
        </w:rPr>
        <w:t xml:space="preserve"> </w:t>
      </w:r>
      <w:r>
        <w:rPr>
          <w:rFonts w:ascii="Arial" w:hAnsi="Arial" w:cs="Arial"/>
        </w:rPr>
        <w:t>consumer engagement process</w:t>
      </w:r>
      <w:r w:rsidRPr="003F184F">
        <w:rPr>
          <w:rFonts w:ascii="Arial" w:hAnsi="Arial" w:cs="Arial"/>
        </w:rPr>
        <w:t xml:space="preserve">. </w:t>
      </w:r>
      <w:r>
        <w:rPr>
          <w:rFonts w:ascii="Arial" w:hAnsi="Arial" w:cs="Arial"/>
        </w:rPr>
        <w:t>C</w:t>
      </w:r>
      <w:r w:rsidRPr="003F184F">
        <w:rPr>
          <w:rFonts w:ascii="Arial" w:hAnsi="Arial" w:cs="Arial"/>
        </w:rPr>
        <w:t xml:space="preserve">onsumer meeting minutes and the </w:t>
      </w:r>
      <w:r>
        <w:rPr>
          <w:rFonts w:ascii="Arial" w:hAnsi="Arial" w:cs="Arial"/>
        </w:rPr>
        <w:t>PCI</w:t>
      </w:r>
      <w:r w:rsidRPr="003F184F">
        <w:rPr>
          <w:rFonts w:ascii="Arial" w:hAnsi="Arial" w:cs="Arial"/>
        </w:rPr>
        <w:t xml:space="preserve"> document demonstrated consumer engagement to improve care and services </w:t>
      </w:r>
      <w:r>
        <w:rPr>
          <w:rFonts w:ascii="Arial" w:hAnsi="Arial" w:cs="Arial"/>
        </w:rPr>
        <w:t>including through establishment of a book club</w:t>
      </w:r>
      <w:proofErr w:type="gramStart"/>
      <w:r>
        <w:rPr>
          <w:rFonts w:ascii="Arial" w:hAnsi="Arial" w:cs="Arial"/>
        </w:rPr>
        <w:t xml:space="preserve">, </w:t>
      </w:r>
      <w:r w:rsidRPr="003F184F">
        <w:rPr>
          <w:rFonts w:ascii="Arial" w:hAnsi="Arial" w:cs="Arial"/>
        </w:rPr>
        <w:t>.</w:t>
      </w:r>
      <w:proofErr w:type="gramEnd"/>
      <w:r w:rsidRPr="003F184F">
        <w:rPr>
          <w:rFonts w:ascii="Arial" w:hAnsi="Arial" w:cs="Arial"/>
        </w:rPr>
        <w:t xml:space="preserve"> </w:t>
      </w:r>
    </w:p>
    <w:p w14:paraId="60AD35DA" w14:textId="77777777" w:rsidR="00B770B0" w:rsidRPr="003F184F" w:rsidRDefault="00B770B0" w:rsidP="00B770B0">
      <w:pPr>
        <w:spacing w:line="276" w:lineRule="auto"/>
        <w:rPr>
          <w:rFonts w:ascii="Arial" w:hAnsi="Arial" w:cs="Arial"/>
        </w:rPr>
      </w:pPr>
      <w:r w:rsidRPr="003F184F">
        <w:rPr>
          <w:rFonts w:ascii="Arial" w:hAnsi="Arial" w:cs="Arial"/>
        </w:rPr>
        <w:t xml:space="preserve">The service demonstrated the governing body has implemented processes to ensure the service is accountable for the delivery of care and promotes a culture of safe, inclusive, and quality care and services.  Consumers and representatives reported the service provides regular updates </w:t>
      </w:r>
      <w:r>
        <w:rPr>
          <w:rFonts w:ascii="Arial" w:hAnsi="Arial" w:cs="Arial"/>
        </w:rPr>
        <w:t>about</w:t>
      </w:r>
      <w:r w:rsidRPr="003F184F">
        <w:rPr>
          <w:rFonts w:ascii="Arial" w:hAnsi="Arial" w:cs="Arial"/>
        </w:rPr>
        <w:t xml:space="preserve"> </w:t>
      </w:r>
      <w:r>
        <w:rPr>
          <w:rFonts w:ascii="Arial" w:hAnsi="Arial" w:cs="Arial"/>
        </w:rPr>
        <w:t xml:space="preserve">the </w:t>
      </w:r>
      <w:r w:rsidRPr="003F184F">
        <w:rPr>
          <w:rFonts w:ascii="Arial" w:hAnsi="Arial" w:cs="Arial"/>
        </w:rPr>
        <w:t xml:space="preserve">outcomes of care. The Assessment Team reviewed a range of </w:t>
      </w:r>
      <w:r w:rsidRPr="003F184F">
        <w:rPr>
          <w:rFonts w:ascii="Arial" w:hAnsi="Arial" w:cs="Arial"/>
        </w:rPr>
        <w:lastRenderedPageBreak/>
        <w:t>documents, meeting minutes and reports relating to clinical and quality indicators, evidencing how they are reported to the Board.</w:t>
      </w:r>
    </w:p>
    <w:p w14:paraId="6FF7DDA2" w14:textId="77777777" w:rsidR="00B770B0" w:rsidRPr="003F184F" w:rsidRDefault="00B770B0" w:rsidP="00B770B0">
      <w:pPr>
        <w:spacing w:line="276" w:lineRule="auto"/>
        <w:rPr>
          <w:rFonts w:ascii="Arial" w:hAnsi="Arial" w:cs="Arial"/>
        </w:rPr>
      </w:pPr>
      <w:r w:rsidRPr="003F184F">
        <w:rPr>
          <w:rFonts w:ascii="Arial" w:hAnsi="Arial" w:cs="Arial"/>
        </w:rPr>
        <w:t xml:space="preserve">The service has demonstrated organisation wide governance systems to </w:t>
      </w:r>
      <w:r>
        <w:rPr>
          <w:rFonts w:ascii="Arial" w:hAnsi="Arial" w:cs="Arial"/>
        </w:rPr>
        <w:t xml:space="preserve">guide </w:t>
      </w:r>
      <w:r w:rsidRPr="003F184F">
        <w:rPr>
          <w:rFonts w:ascii="Arial" w:hAnsi="Arial" w:cs="Arial"/>
        </w:rPr>
        <w:t>information management, continuous improvement, financial governance, the workforce, regulatory and legislative compliance, and feedback and complaints management. The service has an effective ECMS, continuous improvement framework and PC</w:t>
      </w:r>
      <w:r>
        <w:rPr>
          <w:rFonts w:ascii="Arial" w:hAnsi="Arial" w:cs="Arial"/>
        </w:rPr>
        <w:t>I</w:t>
      </w:r>
      <w:r w:rsidRPr="003F184F">
        <w:rPr>
          <w:rFonts w:ascii="Arial" w:hAnsi="Arial" w:cs="Arial"/>
        </w:rPr>
        <w:t xml:space="preserve">, established financial governance arrangements and processes for workforce governance, feedback and complaints. </w:t>
      </w:r>
    </w:p>
    <w:p w14:paraId="12FE9035" w14:textId="77777777" w:rsidR="00B770B0" w:rsidRPr="003F184F" w:rsidRDefault="00B770B0" w:rsidP="00B770B0">
      <w:pPr>
        <w:spacing w:line="276" w:lineRule="auto"/>
        <w:rPr>
          <w:rFonts w:ascii="Arial" w:hAnsi="Arial" w:cs="Arial"/>
        </w:rPr>
      </w:pPr>
      <w:r w:rsidRPr="003F184F">
        <w:rPr>
          <w:rFonts w:ascii="Arial" w:hAnsi="Arial" w:cs="Arial"/>
        </w:rPr>
        <w:t xml:space="preserve">Consumers and representatives stated consumers </w:t>
      </w:r>
      <w:r>
        <w:rPr>
          <w:rFonts w:ascii="Arial" w:hAnsi="Arial" w:cs="Arial"/>
        </w:rPr>
        <w:t>were</w:t>
      </w:r>
      <w:r w:rsidRPr="003F184F">
        <w:rPr>
          <w:rFonts w:ascii="Arial" w:hAnsi="Arial" w:cs="Arial"/>
        </w:rPr>
        <w:t xml:space="preserve"> supported to live the best life they can</w:t>
      </w:r>
      <w:r>
        <w:rPr>
          <w:rFonts w:ascii="Arial" w:hAnsi="Arial" w:cs="Arial"/>
        </w:rPr>
        <w:t xml:space="preserve">, </w:t>
      </w:r>
      <w:r w:rsidRPr="003F184F">
        <w:rPr>
          <w:rFonts w:ascii="Arial" w:hAnsi="Arial" w:cs="Arial"/>
        </w:rPr>
        <w:t xml:space="preserve">were satisfied with the service’s response to consumer incidents and felt well informed of the response and outcomes. Staff described how they use the service’s policies, procedures, and practices to minimise risk to consumers. High impact risks were reported, trended, </w:t>
      </w:r>
      <w:r>
        <w:rPr>
          <w:rFonts w:ascii="Arial" w:hAnsi="Arial" w:cs="Arial"/>
        </w:rPr>
        <w:t xml:space="preserve">and </w:t>
      </w:r>
      <w:r w:rsidRPr="003F184F">
        <w:rPr>
          <w:rFonts w:ascii="Arial" w:hAnsi="Arial" w:cs="Arial"/>
        </w:rPr>
        <w:t xml:space="preserve">analysed through monthly reporting. </w:t>
      </w:r>
    </w:p>
    <w:p w14:paraId="4AEEFA93" w14:textId="77777777" w:rsidR="00B770B0" w:rsidRPr="003F184F" w:rsidRDefault="00B770B0" w:rsidP="00B770B0">
      <w:pPr>
        <w:spacing w:line="276" w:lineRule="auto"/>
        <w:rPr>
          <w:rFonts w:ascii="Arial" w:hAnsi="Arial" w:cs="Arial"/>
        </w:rPr>
      </w:pPr>
      <w:r w:rsidRPr="003F184F">
        <w:rPr>
          <w:rFonts w:ascii="Arial" w:hAnsi="Arial" w:cs="Arial"/>
        </w:rPr>
        <w:t>The service demonstrated a clinical governance framework in place, including policies concerning antimicrobial stewardship, minimising the use of restraint and open disclosure. Staff demonstrated a shared understanding of these concepts and gave practical examples to demonstrate how they applied</w:t>
      </w:r>
      <w:r>
        <w:rPr>
          <w:rFonts w:ascii="Arial" w:hAnsi="Arial" w:cs="Arial"/>
        </w:rPr>
        <w:t xml:space="preserve"> them </w:t>
      </w:r>
      <w:r w:rsidRPr="003F184F">
        <w:rPr>
          <w:rFonts w:ascii="Arial" w:hAnsi="Arial" w:cs="Arial"/>
        </w:rPr>
        <w:t xml:space="preserve">to their work. </w:t>
      </w:r>
    </w:p>
    <w:sectPr w:rsidR="00B770B0" w:rsidRPr="003F184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8725C" w14:textId="77777777" w:rsidR="00FB7ACF" w:rsidRDefault="00FB7ACF" w:rsidP="00D71F88">
      <w:pPr>
        <w:spacing w:after="0"/>
      </w:pPr>
      <w:r>
        <w:separator/>
      </w:r>
    </w:p>
  </w:endnote>
  <w:endnote w:type="continuationSeparator" w:id="0">
    <w:p w14:paraId="1538EF40" w14:textId="77777777" w:rsidR="00FB7ACF" w:rsidRDefault="00FB7AC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CC3B" w14:textId="77777777" w:rsidR="00621B87" w:rsidRDefault="00621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754488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21B87">
      <w:rPr>
        <w:rStyle w:val="FooterBold"/>
        <w:rFonts w:ascii="Arial" w:hAnsi="Arial"/>
        <w:b w:val="0"/>
      </w:rPr>
      <w:t>The Ormsby Aged Care</w:t>
    </w:r>
    <w:r w:rsidRPr="00DF37F2">
      <w:rPr>
        <w:rStyle w:val="FooterBold"/>
        <w:rFonts w:ascii="Arial" w:hAnsi="Arial"/>
        <w:b w:val="0"/>
      </w:rPr>
      <w:tab/>
      <w:t xml:space="preserve">RPT-ACC-0122 v3.0 </w:t>
    </w:r>
  </w:p>
  <w:p w14:paraId="0F3EFB61" w14:textId="41C9E8F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21B87">
      <w:rPr>
        <w:rStyle w:val="FooterBold"/>
        <w:rFonts w:ascii="Arial" w:hAnsi="Arial"/>
        <w:b w:val="0"/>
      </w:rPr>
      <w:t>5318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FE37E" w14:textId="77777777" w:rsidR="00FB7ACF" w:rsidRDefault="00FB7ACF" w:rsidP="00D71F88">
      <w:pPr>
        <w:spacing w:after="0"/>
      </w:pPr>
      <w:r>
        <w:separator/>
      </w:r>
    </w:p>
  </w:footnote>
  <w:footnote w:type="continuationSeparator" w:id="0">
    <w:p w14:paraId="54B1C90F" w14:textId="77777777" w:rsidR="00FB7ACF" w:rsidRDefault="00FB7ACF" w:rsidP="00D71F88">
      <w:pPr>
        <w:spacing w:after="0"/>
      </w:pPr>
      <w:r>
        <w:continuationSeparator/>
      </w:r>
    </w:p>
  </w:footnote>
  <w:footnote w:id="1">
    <w:p w14:paraId="2F4A7B32" w14:textId="239CCCE9"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33838">
        <w:rPr>
          <w:rFonts w:ascii="Arial" w:hAnsi="Arial" w:cs="Arial"/>
          <w:color w:val="auto"/>
          <w:sz w:val="20"/>
          <w:szCs w:val="20"/>
        </w:rPr>
        <w:t>section 40A</w:t>
      </w:r>
      <w:r w:rsidR="00733838" w:rsidRPr="00733838">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ABF22" w14:textId="77777777" w:rsidR="00621B87" w:rsidRDefault="00621B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12D"/>
    <w:rsid w:val="00041843"/>
    <w:rsid w:val="00046EFF"/>
    <w:rsid w:val="00081C3B"/>
    <w:rsid w:val="00095A51"/>
    <w:rsid w:val="000E6DB1"/>
    <w:rsid w:val="000F7EB5"/>
    <w:rsid w:val="001051FD"/>
    <w:rsid w:val="001161B2"/>
    <w:rsid w:val="00117022"/>
    <w:rsid w:val="00127C68"/>
    <w:rsid w:val="00187B0B"/>
    <w:rsid w:val="001A5684"/>
    <w:rsid w:val="001B247E"/>
    <w:rsid w:val="001B43F0"/>
    <w:rsid w:val="001D62F9"/>
    <w:rsid w:val="001F4F33"/>
    <w:rsid w:val="001F66F2"/>
    <w:rsid w:val="00231765"/>
    <w:rsid w:val="0024738E"/>
    <w:rsid w:val="00250CB1"/>
    <w:rsid w:val="00262C0B"/>
    <w:rsid w:val="00274168"/>
    <w:rsid w:val="002B0884"/>
    <w:rsid w:val="002B0C90"/>
    <w:rsid w:val="002D33EB"/>
    <w:rsid w:val="002F2C7C"/>
    <w:rsid w:val="002F49A8"/>
    <w:rsid w:val="00310BB7"/>
    <w:rsid w:val="00330B6B"/>
    <w:rsid w:val="00334B7D"/>
    <w:rsid w:val="003574D0"/>
    <w:rsid w:val="0036130C"/>
    <w:rsid w:val="00383FE2"/>
    <w:rsid w:val="003853E9"/>
    <w:rsid w:val="003A236C"/>
    <w:rsid w:val="003B1763"/>
    <w:rsid w:val="003C11BA"/>
    <w:rsid w:val="003C21B1"/>
    <w:rsid w:val="003C3674"/>
    <w:rsid w:val="003E41B1"/>
    <w:rsid w:val="003F184F"/>
    <w:rsid w:val="003F398E"/>
    <w:rsid w:val="003F5331"/>
    <w:rsid w:val="004068B8"/>
    <w:rsid w:val="00410F4E"/>
    <w:rsid w:val="004727FA"/>
    <w:rsid w:val="004925EA"/>
    <w:rsid w:val="004A13BF"/>
    <w:rsid w:val="004C2EDE"/>
    <w:rsid w:val="004F0212"/>
    <w:rsid w:val="004F06B2"/>
    <w:rsid w:val="00502226"/>
    <w:rsid w:val="00511423"/>
    <w:rsid w:val="00550022"/>
    <w:rsid w:val="0055099A"/>
    <w:rsid w:val="00554C77"/>
    <w:rsid w:val="00560119"/>
    <w:rsid w:val="005943C8"/>
    <w:rsid w:val="005A66F4"/>
    <w:rsid w:val="005B1416"/>
    <w:rsid w:val="005C5AAE"/>
    <w:rsid w:val="005D23EC"/>
    <w:rsid w:val="005F2A73"/>
    <w:rsid w:val="00602258"/>
    <w:rsid w:val="0061214E"/>
    <w:rsid w:val="0061226B"/>
    <w:rsid w:val="00621B87"/>
    <w:rsid w:val="006262BF"/>
    <w:rsid w:val="00641383"/>
    <w:rsid w:val="006640B4"/>
    <w:rsid w:val="006647F3"/>
    <w:rsid w:val="0068198B"/>
    <w:rsid w:val="0068761D"/>
    <w:rsid w:val="006A192C"/>
    <w:rsid w:val="006A748F"/>
    <w:rsid w:val="006B07D4"/>
    <w:rsid w:val="006E0566"/>
    <w:rsid w:val="007027C7"/>
    <w:rsid w:val="00712752"/>
    <w:rsid w:val="00723614"/>
    <w:rsid w:val="00733838"/>
    <w:rsid w:val="0075021E"/>
    <w:rsid w:val="007950CA"/>
    <w:rsid w:val="007A23F4"/>
    <w:rsid w:val="007A3991"/>
    <w:rsid w:val="007B2026"/>
    <w:rsid w:val="007B2FAE"/>
    <w:rsid w:val="007C627D"/>
    <w:rsid w:val="007E230B"/>
    <w:rsid w:val="008174C2"/>
    <w:rsid w:val="008321C6"/>
    <w:rsid w:val="0087700C"/>
    <w:rsid w:val="00891380"/>
    <w:rsid w:val="008A04AD"/>
    <w:rsid w:val="008E777B"/>
    <w:rsid w:val="008F61E9"/>
    <w:rsid w:val="008F7448"/>
    <w:rsid w:val="00940A31"/>
    <w:rsid w:val="009557B6"/>
    <w:rsid w:val="00972060"/>
    <w:rsid w:val="00996C4C"/>
    <w:rsid w:val="00996FAF"/>
    <w:rsid w:val="009B1C86"/>
    <w:rsid w:val="00A21758"/>
    <w:rsid w:val="00A277CD"/>
    <w:rsid w:val="00A41568"/>
    <w:rsid w:val="00A42378"/>
    <w:rsid w:val="00A509C4"/>
    <w:rsid w:val="00A8446E"/>
    <w:rsid w:val="00AA1D06"/>
    <w:rsid w:val="00AB66EB"/>
    <w:rsid w:val="00AC5758"/>
    <w:rsid w:val="00AE75C4"/>
    <w:rsid w:val="00AE7F0A"/>
    <w:rsid w:val="00B2256E"/>
    <w:rsid w:val="00B31E03"/>
    <w:rsid w:val="00B50AA9"/>
    <w:rsid w:val="00B50CCC"/>
    <w:rsid w:val="00B5241D"/>
    <w:rsid w:val="00B53F7A"/>
    <w:rsid w:val="00B770B0"/>
    <w:rsid w:val="00B826E2"/>
    <w:rsid w:val="00BA3484"/>
    <w:rsid w:val="00BA5A95"/>
    <w:rsid w:val="00BB2AC4"/>
    <w:rsid w:val="00BC4035"/>
    <w:rsid w:val="00BE6796"/>
    <w:rsid w:val="00BF0E6B"/>
    <w:rsid w:val="00BF120E"/>
    <w:rsid w:val="00BF2C51"/>
    <w:rsid w:val="00C01379"/>
    <w:rsid w:val="00C10D26"/>
    <w:rsid w:val="00C12FE6"/>
    <w:rsid w:val="00C13E16"/>
    <w:rsid w:val="00C14355"/>
    <w:rsid w:val="00C16E9B"/>
    <w:rsid w:val="00C272D4"/>
    <w:rsid w:val="00C45DE9"/>
    <w:rsid w:val="00C730FC"/>
    <w:rsid w:val="00C90FD8"/>
    <w:rsid w:val="00C94172"/>
    <w:rsid w:val="00CA37CB"/>
    <w:rsid w:val="00CD2622"/>
    <w:rsid w:val="00CD31A4"/>
    <w:rsid w:val="00CD725D"/>
    <w:rsid w:val="00CF6611"/>
    <w:rsid w:val="00CF73BD"/>
    <w:rsid w:val="00D0556D"/>
    <w:rsid w:val="00D2559D"/>
    <w:rsid w:val="00D27D52"/>
    <w:rsid w:val="00D3157C"/>
    <w:rsid w:val="00D32EDC"/>
    <w:rsid w:val="00D45387"/>
    <w:rsid w:val="00D45B4E"/>
    <w:rsid w:val="00D51127"/>
    <w:rsid w:val="00D66322"/>
    <w:rsid w:val="00D71F88"/>
    <w:rsid w:val="00D87E7C"/>
    <w:rsid w:val="00D87F9C"/>
    <w:rsid w:val="00D91A32"/>
    <w:rsid w:val="00DA4F7E"/>
    <w:rsid w:val="00DD449D"/>
    <w:rsid w:val="00DE2726"/>
    <w:rsid w:val="00DF37F2"/>
    <w:rsid w:val="00DF71CB"/>
    <w:rsid w:val="00E05E6B"/>
    <w:rsid w:val="00E2364A"/>
    <w:rsid w:val="00E276DE"/>
    <w:rsid w:val="00E31321"/>
    <w:rsid w:val="00E32BF1"/>
    <w:rsid w:val="00E47AA3"/>
    <w:rsid w:val="00E56B15"/>
    <w:rsid w:val="00E7770D"/>
    <w:rsid w:val="00EA512E"/>
    <w:rsid w:val="00EB63F6"/>
    <w:rsid w:val="00EC61F0"/>
    <w:rsid w:val="00ED750A"/>
    <w:rsid w:val="00F01EF5"/>
    <w:rsid w:val="00F01F34"/>
    <w:rsid w:val="00F045F4"/>
    <w:rsid w:val="00F11D56"/>
    <w:rsid w:val="00F12205"/>
    <w:rsid w:val="00F16028"/>
    <w:rsid w:val="00F74129"/>
    <w:rsid w:val="00F95ABF"/>
    <w:rsid w:val="00FA0A5B"/>
    <w:rsid w:val="00FB7ACF"/>
    <w:rsid w:val="00FC045E"/>
    <w:rsid w:val="00FC4739"/>
    <w:rsid w:val="00FC4F92"/>
    <w:rsid w:val="00FE06EC"/>
    <w:rsid w:val="00FF3189"/>
    <w:rsid w:val="00FF64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506E316ABFA3437798B07F9BFA0C2218"/>
        <w:category>
          <w:name w:val="General"/>
          <w:gallery w:val="placeholder"/>
        </w:category>
        <w:types>
          <w:type w:val="bbPlcHdr"/>
        </w:types>
        <w:behaviors>
          <w:behavior w:val="content"/>
        </w:behaviors>
        <w:guid w:val="{FCD4E895-43CD-4D43-B417-0E1D8F7FC74A}"/>
      </w:docPartPr>
      <w:docPartBody>
        <w:p w:rsidR="0077179F" w:rsidRDefault="00151DD0" w:rsidP="00151DD0">
          <w:pPr>
            <w:pStyle w:val="506E316ABFA3437798B07F9BFA0C2218"/>
          </w:pPr>
          <w:r w:rsidRPr="00D858FE">
            <w:rPr>
              <w:rStyle w:val="PlaceholderText"/>
            </w:rPr>
            <w:t>Choose an item.</w:t>
          </w:r>
        </w:p>
      </w:docPartBody>
    </w:docPart>
    <w:docPart>
      <w:docPartPr>
        <w:name w:val="E51E7A33E6064973B6FB13BA2D884F6E"/>
        <w:category>
          <w:name w:val="General"/>
          <w:gallery w:val="placeholder"/>
        </w:category>
        <w:types>
          <w:type w:val="bbPlcHdr"/>
        </w:types>
        <w:behaviors>
          <w:behavior w:val="content"/>
        </w:behaviors>
        <w:guid w:val="{F0D4A5FC-2A3C-4291-A9E8-02FE90EF8D03}"/>
      </w:docPartPr>
      <w:docPartBody>
        <w:p w:rsidR="0077179F" w:rsidRDefault="00151DD0" w:rsidP="00151DD0">
          <w:pPr>
            <w:pStyle w:val="E51E7A33E6064973B6FB13BA2D884F6E"/>
          </w:pPr>
          <w:r w:rsidRPr="00D858FE">
            <w:rPr>
              <w:rStyle w:val="PlaceholderText"/>
            </w:rPr>
            <w:t>Choose an item.</w:t>
          </w:r>
        </w:p>
      </w:docPartBody>
    </w:docPart>
    <w:docPart>
      <w:docPartPr>
        <w:name w:val="CBFE8B53DD45441CA7EC21CEDA650BF0"/>
        <w:category>
          <w:name w:val="General"/>
          <w:gallery w:val="placeholder"/>
        </w:category>
        <w:types>
          <w:type w:val="bbPlcHdr"/>
        </w:types>
        <w:behaviors>
          <w:behavior w:val="content"/>
        </w:behaviors>
        <w:guid w:val="{C100797E-480D-40E4-AADB-2D53F514CA7C}"/>
      </w:docPartPr>
      <w:docPartBody>
        <w:p w:rsidR="0077179F" w:rsidRDefault="00151DD0" w:rsidP="00151DD0">
          <w:pPr>
            <w:pStyle w:val="CBFE8B53DD45441CA7EC21CEDA650BF0"/>
          </w:pPr>
          <w:r w:rsidRPr="00D858FE">
            <w:rPr>
              <w:rStyle w:val="PlaceholderText"/>
            </w:rPr>
            <w:t>Choose an item.</w:t>
          </w:r>
        </w:p>
      </w:docPartBody>
    </w:docPart>
    <w:docPart>
      <w:docPartPr>
        <w:name w:val="CE303AAB6F7C4F32AFDDD148BC8139E2"/>
        <w:category>
          <w:name w:val="General"/>
          <w:gallery w:val="placeholder"/>
        </w:category>
        <w:types>
          <w:type w:val="bbPlcHdr"/>
        </w:types>
        <w:behaviors>
          <w:behavior w:val="content"/>
        </w:behaviors>
        <w:guid w:val="{ADDB9B21-52BD-4B8B-A46F-E50A16532B23}"/>
      </w:docPartPr>
      <w:docPartBody>
        <w:p w:rsidR="0077179F" w:rsidRDefault="00151DD0" w:rsidP="00151DD0">
          <w:pPr>
            <w:pStyle w:val="CE303AAB6F7C4F32AFDDD148BC8139E2"/>
          </w:pPr>
          <w:r w:rsidRPr="00D858FE">
            <w:rPr>
              <w:rStyle w:val="PlaceholderText"/>
            </w:rPr>
            <w:t>Choose an item.</w:t>
          </w:r>
        </w:p>
      </w:docPartBody>
    </w:docPart>
    <w:docPart>
      <w:docPartPr>
        <w:name w:val="79BAAB8C09F94F478521A5238488F21D"/>
        <w:category>
          <w:name w:val="General"/>
          <w:gallery w:val="placeholder"/>
        </w:category>
        <w:types>
          <w:type w:val="bbPlcHdr"/>
        </w:types>
        <w:behaviors>
          <w:behavior w:val="content"/>
        </w:behaviors>
        <w:guid w:val="{4EE7A777-ABE2-4A2F-B3C9-F7C0F81ABE1A}"/>
      </w:docPartPr>
      <w:docPartBody>
        <w:p w:rsidR="0077179F" w:rsidRDefault="00151DD0" w:rsidP="00151DD0">
          <w:pPr>
            <w:pStyle w:val="79BAAB8C09F94F478521A5238488F21D"/>
          </w:pPr>
          <w:r w:rsidRPr="00D858FE">
            <w:rPr>
              <w:rStyle w:val="PlaceholderText"/>
            </w:rPr>
            <w:t>Choose an item.</w:t>
          </w:r>
        </w:p>
      </w:docPartBody>
    </w:docPart>
    <w:docPart>
      <w:docPartPr>
        <w:name w:val="F6D5E01ACFF14229A09C8A98227E2C51"/>
        <w:category>
          <w:name w:val="General"/>
          <w:gallery w:val="placeholder"/>
        </w:category>
        <w:types>
          <w:type w:val="bbPlcHdr"/>
        </w:types>
        <w:behaviors>
          <w:behavior w:val="content"/>
        </w:behaviors>
        <w:guid w:val="{4A485CB0-0AE5-4B0B-8CDA-53F283CC23E2}"/>
      </w:docPartPr>
      <w:docPartBody>
        <w:p w:rsidR="0077179F" w:rsidRDefault="00151DD0" w:rsidP="00151DD0">
          <w:pPr>
            <w:pStyle w:val="F6D5E01ACFF14229A09C8A98227E2C51"/>
          </w:pPr>
          <w:r w:rsidRPr="00D858FE">
            <w:rPr>
              <w:rStyle w:val="PlaceholderText"/>
            </w:rPr>
            <w:t>Choose an item.</w:t>
          </w:r>
        </w:p>
      </w:docPartBody>
    </w:docPart>
    <w:docPart>
      <w:docPartPr>
        <w:name w:val="885F7BE833DF4CA39A159965CC7D6316"/>
        <w:category>
          <w:name w:val="General"/>
          <w:gallery w:val="placeholder"/>
        </w:category>
        <w:types>
          <w:type w:val="bbPlcHdr"/>
        </w:types>
        <w:behaviors>
          <w:behavior w:val="content"/>
        </w:behaviors>
        <w:guid w:val="{88340A1D-91D4-41A6-B815-59C2B7C9D4D5}"/>
      </w:docPartPr>
      <w:docPartBody>
        <w:p w:rsidR="0077179F" w:rsidRDefault="00151DD0" w:rsidP="00151DD0">
          <w:pPr>
            <w:pStyle w:val="885F7BE833DF4CA39A159965CC7D6316"/>
          </w:pPr>
          <w:r w:rsidRPr="00D858FE">
            <w:rPr>
              <w:rStyle w:val="PlaceholderText"/>
            </w:rPr>
            <w:t>Choose an item.</w:t>
          </w:r>
        </w:p>
      </w:docPartBody>
    </w:docPart>
    <w:docPart>
      <w:docPartPr>
        <w:name w:val="768A4D7F96854F5B8D2CF9850B112CEF"/>
        <w:category>
          <w:name w:val="General"/>
          <w:gallery w:val="placeholder"/>
        </w:category>
        <w:types>
          <w:type w:val="bbPlcHdr"/>
        </w:types>
        <w:behaviors>
          <w:behavior w:val="content"/>
        </w:behaviors>
        <w:guid w:val="{542308C9-0BEA-438E-8ECC-6F50E39BE8CD}"/>
      </w:docPartPr>
      <w:docPartBody>
        <w:p w:rsidR="0077179F" w:rsidRDefault="00151DD0" w:rsidP="00151DD0">
          <w:pPr>
            <w:pStyle w:val="768A4D7F96854F5B8D2CF9850B112CEF"/>
          </w:pPr>
          <w:r w:rsidRPr="00D858FE">
            <w:rPr>
              <w:rStyle w:val="PlaceholderText"/>
            </w:rPr>
            <w:t>Choose an item.</w:t>
          </w:r>
        </w:p>
      </w:docPartBody>
    </w:docPart>
    <w:docPart>
      <w:docPartPr>
        <w:name w:val="FDF229300249479782056541A947E983"/>
        <w:category>
          <w:name w:val="General"/>
          <w:gallery w:val="placeholder"/>
        </w:category>
        <w:types>
          <w:type w:val="bbPlcHdr"/>
        </w:types>
        <w:behaviors>
          <w:behavior w:val="content"/>
        </w:behaviors>
        <w:guid w:val="{55C6B629-6FB0-4900-B3B1-578FC6160DBE}"/>
      </w:docPartPr>
      <w:docPartBody>
        <w:p w:rsidR="0077179F" w:rsidRDefault="00151DD0" w:rsidP="00151DD0">
          <w:pPr>
            <w:pStyle w:val="FDF229300249479782056541A947E983"/>
          </w:pPr>
          <w:r w:rsidRPr="00D858FE">
            <w:rPr>
              <w:rStyle w:val="PlaceholderText"/>
            </w:rPr>
            <w:t>Choose an item.</w:t>
          </w:r>
        </w:p>
      </w:docPartBody>
    </w:docPart>
    <w:docPart>
      <w:docPartPr>
        <w:name w:val="B9422260C4634EA49385653332E521FF"/>
        <w:category>
          <w:name w:val="General"/>
          <w:gallery w:val="placeholder"/>
        </w:category>
        <w:types>
          <w:type w:val="bbPlcHdr"/>
        </w:types>
        <w:behaviors>
          <w:behavior w:val="content"/>
        </w:behaviors>
        <w:guid w:val="{B4375A59-A6A8-495E-BCE3-E68775915C09}"/>
      </w:docPartPr>
      <w:docPartBody>
        <w:p w:rsidR="0077179F" w:rsidRDefault="00151DD0" w:rsidP="00151DD0">
          <w:pPr>
            <w:pStyle w:val="B9422260C4634EA49385653332E521FF"/>
          </w:pPr>
          <w:r w:rsidRPr="00D858FE">
            <w:rPr>
              <w:rStyle w:val="PlaceholderText"/>
            </w:rPr>
            <w:t>Choose an item.</w:t>
          </w:r>
        </w:p>
      </w:docPartBody>
    </w:docPart>
    <w:docPart>
      <w:docPartPr>
        <w:name w:val="C121F560075D4354A46E8C32D1FDE431"/>
        <w:category>
          <w:name w:val="General"/>
          <w:gallery w:val="placeholder"/>
        </w:category>
        <w:types>
          <w:type w:val="bbPlcHdr"/>
        </w:types>
        <w:behaviors>
          <w:behavior w:val="content"/>
        </w:behaviors>
        <w:guid w:val="{20ED1793-B3B6-4B78-8C5A-71723EBF3EC1}"/>
      </w:docPartPr>
      <w:docPartBody>
        <w:p w:rsidR="0077179F" w:rsidRDefault="00151DD0" w:rsidP="00151DD0">
          <w:pPr>
            <w:pStyle w:val="C121F560075D4354A46E8C32D1FDE431"/>
          </w:pPr>
          <w:r w:rsidRPr="00D858FE">
            <w:rPr>
              <w:rStyle w:val="PlaceholderText"/>
            </w:rPr>
            <w:t>Choose an item.</w:t>
          </w:r>
        </w:p>
      </w:docPartBody>
    </w:docPart>
    <w:docPart>
      <w:docPartPr>
        <w:name w:val="B9D0EB0AC91441BEA8977CFA23F90AD3"/>
        <w:category>
          <w:name w:val="General"/>
          <w:gallery w:val="placeholder"/>
        </w:category>
        <w:types>
          <w:type w:val="bbPlcHdr"/>
        </w:types>
        <w:behaviors>
          <w:behavior w:val="content"/>
        </w:behaviors>
        <w:guid w:val="{E7679987-2E0B-4318-A32E-973C17163448}"/>
      </w:docPartPr>
      <w:docPartBody>
        <w:p w:rsidR="0077179F" w:rsidRDefault="00151DD0" w:rsidP="00151DD0">
          <w:pPr>
            <w:pStyle w:val="B9D0EB0AC91441BEA8977CFA23F90AD3"/>
          </w:pPr>
          <w:r w:rsidRPr="00D858FE">
            <w:rPr>
              <w:rStyle w:val="PlaceholderText"/>
            </w:rPr>
            <w:t>Choose an item.</w:t>
          </w:r>
        </w:p>
      </w:docPartBody>
    </w:docPart>
    <w:docPart>
      <w:docPartPr>
        <w:name w:val="9B8C35DFAE0D4FBFB388E01FA2A78C29"/>
        <w:category>
          <w:name w:val="General"/>
          <w:gallery w:val="placeholder"/>
        </w:category>
        <w:types>
          <w:type w:val="bbPlcHdr"/>
        </w:types>
        <w:behaviors>
          <w:behavior w:val="content"/>
        </w:behaviors>
        <w:guid w:val="{553D7FE2-0BE8-4B8B-AF25-A1945E65A727}"/>
      </w:docPartPr>
      <w:docPartBody>
        <w:p w:rsidR="0077179F" w:rsidRDefault="00151DD0" w:rsidP="00151DD0">
          <w:pPr>
            <w:pStyle w:val="9B8C35DFAE0D4FBFB388E01FA2A78C29"/>
          </w:pPr>
          <w:r w:rsidRPr="00D858FE">
            <w:rPr>
              <w:rStyle w:val="PlaceholderText"/>
            </w:rPr>
            <w:t>Choose an item.</w:t>
          </w:r>
        </w:p>
      </w:docPartBody>
    </w:docPart>
    <w:docPart>
      <w:docPartPr>
        <w:name w:val="9BBB91937929446EB298C15546AC3480"/>
        <w:category>
          <w:name w:val="General"/>
          <w:gallery w:val="placeholder"/>
        </w:category>
        <w:types>
          <w:type w:val="bbPlcHdr"/>
        </w:types>
        <w:behaviors>
          <w:behavior w:val="content"/>
        </w:behaviors>
        <w:guid w:val="{4ECAEB61-CB26-4BF1-BD9B-2AD52E66E9E6}"/>
      </w:docPartPr>
      <w:docPartBody>
        <w:p w:rsidR="0077179F" w:rsidRDefault="00151DD0" w:rsidP="00151DD0">
          <w:pPr>
            <w:pStyle w:val="9BBB91937929446EB298C15546AC3480"/>
          </w:pPr>
          <w:r w:rsidRPr="00D858FE">
            <w:rPr>
              <w:rStyle w:val="PlaceholderText"/>
            </w:rPr>
            <w:t>Choose an item.</w:t>
          </w:r>
        </w:p>
      </w:docPartBody>
    </w:docPart>
    <w:docPart>
      <w:docPartPr>
        <w:name w:val="CC504E2A569D437889E0B9D214C2CB29"/>
        <w:category>
          <w:name w:val="General"/>
          <w:gallery w:val="placeholder"/>
        </w:category>
        <w:types>
          <w:type w:val="bbPlcHdr"/>
        </w:types>
        <w:behaviors>
          <w:behavior w:val="content"/>
        </w:behaviors>
        <w:guid w:val="{F2CAEB7B-3DED-4633-916F-EB0F89604F05}"/>
      </w:docPartPr>
      <w:docPartBody>
        <w:p w:rsidR="0077179F" w:rsidRDefault="00151DD0" w:rsidP="00151DD0">
          <w:pPr>
            <w:pStyle w:val="CC504E2A569D437889E0B9D214C2CB29"/>
          </w:pPr>
          <w:r w:rsidRPr="00D858FE">
            <w:rPr>
              <w:rStyle w:val="PlaceholderText"/>
            </w:rPr>
            <w:t>Choose an item.</w:t>
          </w:r>
        </w:p>
      </w:docPartBody>
    </w:docPart>
    <w:docPart>
      <w:docPartPr>
        <w:name w:val="2C0E5D53A29F43C0A4981479B285F6F0"/>
        <w:category>
          <w:name w:val="General"/>
          <w:gallery w:val="placeholder"/>
        </w:category>
        <w:types>
          <w:type w:val="bbPlcHdr"/>
        </w:types>
        <w:behaviors>
          <w:behavior w:val="content"/>
        </w:behaviors>
        <w:guid w:val="{19142F12-8673-426C-8865-3E913D238873}"/>
      </w:docPartPr>
      <w:docPartBody>
        <w:p w:rsidR="0077179F" w:rsidRDefault="00151DD0" w:rsidP="00151DD0">
          <w:pPr>
            <w:pStyle w:val="2C0E5D53A29F43C0A4981479B285F6F0"/>
          </w:pPr>
          <w:r w:rsidRPr="00D858FE">
            <w:rPr>
              <w:rStyle w:val="PlaceholderText"/>
            </w:rPr>
            <w:t>Choose an item.</w:t>
          </w:r>
        </w:p>
      </w:docPartBody>
    </w:docPart>
    <w:docPart>
      <w:docPartPr>
        <w:name w:val="1853389DD160438B9F9CDE80453619A8"/>
        <w:category>
          <w:name w:val="General"/>
          <w:gallery w:val="placeholder"/>
        </w:category>
        <w:types>
          <w:type w:val="bbPlcHdr"/>
        </w:types>
        <w:behaviors>
          <w:behavior w:val="content"/>
        </w:behaviors>
        <w:guid w:val="{4485F6BF-3836-417D-AFB9-171988E80018}"/>
      </w:docPartPr>
      <w:docPartBody>
        <w:p w:rsidR="0077179F" w:rsidRDefault="00151DD0" w:rsidP="00151DD0">
          <w:pPr>
            <w:pStyle w:val="1853389DD160438B9F9CDE80453619A8"/>
          </w:pPr>
          <w:r w:rsidRPr="00D858FE">
            <w:rPr>
              <w:rStyle w:val="PlaceholderText"/>
            </w:rPr>
            <w:t>Choose an item.</w:t>
          </w:r>
        </w:p>
      </w:docPartBody>
    </w:docPart>
    <w:docPart>
      <w:docPartPr>
        <w:name w:val="063CB587511C49D0AC538A4B937FEBF3"/>
        <w:category>
          <w:name w:val="General"/>
          <w:gallery w:val="placeholder"/>
        </w:category>
        <w:types>
          <w:type w:val="bbPlcHdr"/>
        </w:types>
        <w:behaviors>
          <w:behavior w:val="content"/>
        </w:behaviors>
        <w:guid w:val="{FB88D1C7-2DC5-4BB5-9154-F12F50D8DBC6}"/>
      </w:docPartPr>
      <w:docPartBody>
        <w:p w:rsidR="0077179F" w:rsidRDefault="00151DD0" w:rsidP="00151DD0">
          <w:pPr>
            <w:pStyle w:val="063CB587511C49D0AC538A4B937FEBF3"/>
          </w:pPr>
          <w:r w:rsidRPr="00D858FE">
            <w:rPr>
              <w:rStyle w:val="PlaceholderText"/>
            </w:rPr>
            <w:t>Choose an item.</w:t>
          </w:r>
        </w:p>
      </w:docPartBody>
    </w:docPart>
    <w:docPart>
      <w:docPartPr>
        <w:name w:val="7705873CDCF6461198C23783617EEBA8"/>
        <w:category>
          <w:name w:val="General"/>
          <w:gallery w:val="placeholder"/>
        </w:category>
        <w:types>
          <w:type w:val="bbPlcHdr"/>
        </w:types>
        <w:behaviors>
          <w:behavior w:val="content"/>
        </w:behaviors>
        <w:guid w:val="{B94EA2F7-6892-46C2-9138-FF5F9AA247D6}"/>
      </w:docPartPr>
      <w:docPartBody>
        <w:p w:rsidR="0077179F" w:rsidRDefault="00151DD0" w:rsidP="00151DD0">
          <w:pPr>
            <w:pStyle w:val="7705873CDCF6461198C23783617EEBA8"/>
          </w:pPr>
          <w:r w:rsidRPr="00D858FE">
            <w:rPr>
              <w:rStyle w:val="PlaceholderText"/>
            </w:rPr>
            <w:t>Choose an item.</w:t>
          </w:r>
        </w:p>
      </w:docPartBody>
    </w:docPart>
    <w:docPart>
      <w:docPartPr>
        <w:name w:val="D474897E59BB482BB29506E8FACC8604"/>
        <w:category>
          <w:name w:val="General"/>
          <w:gallery w:val="placeholder"/>
        </w:category>
        <w:types>
          <w:type w:val="bbPlcHdr"/>
        </w:types>
        <w:behaviors>
          <w:behavior w:val="content"/>
        </w:behaviors>
        <w:guid w:val="{35CDC19D-A3DE-47B6-BD34-EA49B2EC1A3B}"/>
      </w:docPartPr>
      <w:docPartBody>
        <w:p w:rsidR="0077179F" w:rsidRDefault="00151DD0" w:rsidP="00151DD0">
          <w:pPr>
            <w:pStyle w:val="D474897E59BB482BB29506E8FACC8604"/>
          </w:pPr>
          <w:r w:rsidRPr="00D858FE">
            <w:rPr>
              <w:rStyle w:val="PlaceholderText"/>
            </w:rPr>
            <w:t>Choose an item.</w:t>
          </w:r>
        </w:p>
      </w:docPartBody>
    </w:docPart>
    <w:docPart>
      <w:docPartPr>
        <w:name w:val="EEACFC4658B74DDE9BB86A54BDC9ADA6"/>
        <w:category>
          <w:name w:val="General"/>
          <w:gallery w:val="placeholder"/>
        </w:category>
        <w:types>
          <w:type w:val="bbPlcHdr"/>
        </w:types>
        <w:behaviors>
          <w:behavior w:val="content"/>
        </w:behaviors>
        <w:guid w:val="{0B02D2E9-6914-4AB3-BBB7-0989B774317B}"/>
      </w:docPartPr>
      <w:docPartBody>
        <w:p w:rsidR="0077179F" w:rsidRDefault="00151DD0" w:rsidP="00151DD0">
          <w:pPr>
            <w:pStyle w:val="EEACFC4658B74DDE9BB86A54BDC9ADA6"/>
          </w:pPr>
          <w:r w:rsidRPr="00D858FE">
            <w:rPr>
              <w:rStyle w:val="PlaceholderText"/>
            </w:rPr>
            <w:t>Choose an item.</w:t>
          </w:r>
        </w:p>
      </w:docPartBody>
    </w:docPart>
    <w:docPart>
      <w:docPartPr>
        <w:name w:val="8FCFFFC9914145549BDFEC68142F54B6"/>
        <w:category>
          <w:name w:val="General"/>
          <w:gallery w:val="placeholder"/>
        </w:category>
        <w:types>
          <w:type w:val="bbPlcHdr"/>
        </w:types>
        <w:behaviors>
          <w:behavior w:val="content"/>
        </w:behaviors>
        <w:guid w:val="{2A3F8A52-FFFC-4D64-8EED-5D78CD1FD962}"/>
      </w:docPartPr>
      <w:docPartBody>
        <w:p w:rsidR="0077179F" w:rsidRDefault="00151DD0" w:rsidP="00151DD0">
          <w:pPr>
            <w:pStyle w:val="8FCFFFC9914145549BDFEC68142F54B6"/>
          </w:pPr>
          <w:r w:rsidRPr="00D858FE">
            <w:rPr>
              <w:rStyle w:val="PlaceholderText"/>
            </w:rPr>
            <w:t>Choose an item.</w:t>
          </w:r>
        </w:p>
      </w:docPartBody>
    </w:docPart>
    <w:docPart>
      <w:docPartPr>
        <w:name w:val="8E1B404EADC14E1294865CE8A6C929B3"/>
        <w:category>
          <w:name w:val="General"/>
          <w:gallery w:val="placeholder"/>
        </w:category>
        <w:types>
          <w:type w:val="bbPlcHdr"/>
        </w:types>
        <w:behaviors>
          <w:behavior w:val="content"/>
        </w:behaviors>
        <w:guid w:val="{CE23CD78-3FE8-41F0-9F94-63E7E0F7216C}"/>
      </w:docPartPr>
      <w:docPartBody>
        <w:p w:rsidR="0077179F" w:rsidRDefault="00151DD0" w:rsidP="00151DD0">
          <w:pPr>
            <w:pStyle w:val="8E1B404EADC14E1294865CE8A6C929B3"/>
          </w:pPr>
          <w:r w:rsidRPr="00D858FE">
            <w:rPr>
              <w:rStyle w:val="PlaceholderText"/>
            </w:rPr>
            <w:t>Choose an item.</w:t>
          </w:r>
        </w:p>
      </w:docPartBody>
    </w:docPart>
    <w:docPart>
      <w:docPartPr>
        <w:name w:val="1B24EC33A379404197DD3DC39CAD72D8"/>
        <w:category>
          <w:name w:val="General"/>
          <w:gallery w:val="placeholder"/>
        </w:category>
        <w:types>
          <w:type w:val="bbPlcHdr"/>
        </w:types>
        <w:behaviors>
          <w:behavior w:val="content"/>
        </w:behaviors>
        <w:guid w:val="{4114334B-5BF9-4697-83EF-83CE17051C9F}"/>
      </w:docPartPr>
      <w:docPartBody>
        <w:p w:rsidR="0077179F" w:rsidRDefault="00151DD0" w:rsidP="00151DD0">
          <w:pPr>
            <w:pStyle w:val="1B24EC33A379404197DD3DC39CAD72D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51DD0"/>
    <w:rsid w:val="00295E0C"/>
    <w:rsid w:val="003E5DF1"/>
    <w:rsid w:val="00674D42"/>
    <w:rsid w:val="0077179F"/>
    <w:rsid w:val="008648FE"/>
    <w:rsid w:val="00BF58F7"/>
    <w:rsid w:val="00F54F92"/>
    <w:rsid w:val="00FD5C7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1DD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506E316ABFA3437798B07F9BFA0C2218">
    <w:name w:val="506E316ABFA3437798B07F9BFA0C2218"/>
    <w:rsid w:val="00151DD0"/>
  </w:style>
  <w:style w:type="paragraph" w:customStyle="1" w:styleId="E51E7A33E6064973B6FB13BA2D884F6E">
    <w:name w:val="E51E7A33E6064973B6FB13BA2D884F6E"/>
    <w:rsid w:val="00151DD0"/>
  </w:style>
  <w:style w:type="paragraph" w:customStyle="1" w:styleId="CBFE8B53DD45441CA7EC21CEDA650BF0">
    <w:name w:val="CBFE8B53DD45441CA7EC21CEDA650BF0"/>
    <w:rsid w:val="00151DD0"/>
  </w:style>
  <w:style w:type="paragraph" w:customStyle="1" w:styleId="CE303AAB6F7C4F32AFDDD148BC8139E2">
    <w:name w:val="CE303AAB6F7C4F32AFDDD148BC8139E2"/>
    <w:rsid w:val="00151DD0"/>
  </w:style>
  <w:style w:type="paragraph" w:customStyle="1" w:styleId="79BAAB8C09F94F478521A5238488F21D">
    <w:name w:val="79BAAB8C09F94F478521A5238488F21D"/>
    <w:rsid w:val="00151DD0"/>
  </w:style>
  <w:style w:type="paragraph" w:customStyle="1" w:styleId="F6D5E01ACFF14229A09C8A98227E2C51">
    <w:name w:val="F6D5E01ACFF14229A09C8A98227E2C51"/>
    <w:rsid w:val="00151DD0"/>
  </w:style>
  <w:style w:type="paragraph" w:customStyle="1" w:styleId="885F7BE833DF4CA39A159965CC7D6316">
    <w:name w:val="885F7BE833DF4CA39A159965CC7D6316"/>
    <w:rsid w:val="00151DD0"/>
  </w:style>
  <w:style w:type="paragraph" w:customStyle="1" w:styleId="768A4D7F96854F5B8D2CF9850B112CEF">
    <w:name w:val="768A4D7F96854F5B8D2CF9850B112CEF"/>
    <w:rsid w:val="00151DD0"/>
  </w:style>
  <w:style w:type="paragraph" w:customStyle="1" w:styleId="FDF229300249479782056541A947E983">
    <w:name w:val="FDF229300249479782056541A947E983"/>
    <w:rsid w:val="00151DD0"/>
  </w:style>
  <w:style w:type="paragraph" w:customStyle="1" w:styleId="B9422260C4634EA49385653332E521FF">
    <w:name w:val="B9422260C4634EA49385653332E521FF"/>
    <w:rsid w:val="00151DD0"/>
  </w:style>
  <w:style w:type="paragraph" w:customStyle="1" w:styleId="C121F560075D4354A46E8C32D1FDE431">
    <w:name w:val="C121F560075D4354A46E8C32D1FDE431"/>
    <w:rsid w:val="00151DD0"/>
  </w:style>
  <w:style w:type="paragraph" w:customStyle="1" w:styleId="B9D0EB0AC91441BEA8977CFA23F90AD3">
    <w:name w:val="B9D0EB0AC91441BEA8977CFA23F90AD3"/>
    <w:rsid w:val="00151DD0"/>
  </w:style>
  <w:style w:type="paragraph" w:customStyle="1" w:styleId="9B8C35DFAE0D4FBFB388E01FA2A78C29">
    <w:name w:val="9B8C35DFAE0D4FBFB388E01FA2A78C29"/>
    <w:rsid w:val="00151DD0"/>
  </w:style>
  <w:style w:type="paragraph" w:customStyle="1" w:styleId="9BBB91937929446EB298C15546AC3480">
    <w:name w:val="9BBB91937929446EB298C15546AC3480"/>
    <w:rsid w:val="00151DD0"/>
  </w:style>
  <w:style w:type="paragraph" w:customStyle="1" w:styleId="CC504E2A569D437889E0B9D214C2CB29">
    <w:name w:val="CC504E2A569D437889E0B9D214C2CB29"/>
    <w:rsid w:val="00151DD0"/>
  </w:style>
  <w:style w:type="paragraph" w:customStyle="1" w:styleId="2C0E5D53A29F43C0A4981479B285F6F0">
    <w:name w:val="2C0E5D53A29F43C0A4981479B285F6F0"/>
    <w:rsid w:val="00151DD0"/>
  </w:style>
  <w:style w:type="paragraph" w:customStyle="1" w:styleId="1853389DD160438B9F9CDE80453619A8">
    <w:name w:val="1853389DD160438B9F9CDE80453619A8"/>
    <w:rsid w:val="00151DD0"/>
  </w:style>
  <w:style w:type="paragraph" w:customStyle="1" w:styleId="063CB587511C49D0AC538A4B937FEBF3">
    <w:name w:val="063CB587511C49D0AC538A4B937FEBF3"/>
    <w:rsid w:val="00151DD0"/>
  </w:style>
  <w:style w:type="paragraph" w:customStyle="1" w:styleId="7705873CDCF6461198C23783617EEBA8">
    <w:name w:val="7705873CDCF6461198C23783617EEBA8"/>
    <w:rsid w:val="00151DD0"/>
  </w:style>
  <w:style w:type="paragraph" w:customStyle="1" w:styleId="D474897E59BB482BB29506E8FACC8604">
    <w:name w:val="D474897E59BB482BB29506E8FACC8604"/>
    <w:rsid w:val="00151DD0"/>
  </w:style>
  <w:style w:type="paragraph" w:customStyle="1" w:styleId="EEACFC4658B74DDE9BB86A54BDC9ADA6">
    <w:name w:val="EEACFC4658B74DDE9BB86A54BDC9ADA6"/>
    <w:rsid w:val="00151DD0"/>
  </w:style>
  <w:style w:type="paragraph" w:customStyle="1" w:styleId="8FCFFFC9914145549BDFEC68142F54B6">
    <w:name w:val="8FCFFFC9914145549BDFEC68142F54B6"/>
    <w:rsid w:val="00151DD0"/>
  </w:style>
  <w:style w:type="paragraph" w:customStyle="1" w:styleId="8E1B404EADC14E1294865CE8A6C929B3">
    <w:name w:val="8E1B404EADC14E1294865CE8A6C929B3"/>
    <w:rsid w:val="00151DD0"/>
  </w:style>
  <w:style w:type="paragraph" w:customStyle="1" w:styleId="1B24EC33A379404197DD3DC39CAD72D8">
    <w:name w:val="1B24EC33A379404197DD3DC39CAD72D8"/>
    <w:rsid w:val="00151D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5318</RACS_x0020_ID>
    <Approved_x0020_Provider xmlns="a8338b6e-77a6-4851-82b6-98166143ffdd" xsi:nil="true"/>
    <Management_x0020_Company_x0020_ID xmlns="a8338b6e-77a6-4851-82b6-98166143ffdd" xsi:nil="true"/>
    <Home xmlns="a8338b6e-77a6-4851-82b6-98166143ffdd">The Ormsby Aged Care</Home>
    <Signed xmlns="a8338b6e-77a6-4851-82b6-98166143ffdd" xsi:nil="true"/>
    <Uploaded xmlns="a8338b6e-77a6-4851-82b6-98166143ffdd">true</Uploaded>
    <Management_x0020_Company xmlns="a8338b6e-77a6-4851-82b6-98166143ffdd" xsi:nil="true"/>
    <Doc_x0020_Date xmlns="a8338b6e-77a6-4851-82b6-98166143ffdd">2023-04-19T23:54:32+00:00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C:\Users\tsequeira\Downloads\Performance_Report_5318_15-03-2023.docx</Location>
    <Home_x0020_ID xmlns="a8338b6e-77a6-4851-82b6-98166143ffdd">7AA949BF-F65B-E911-BBE1-005056922186</Home_x0020_ID>
    <State xmlns="a8338b6e-77a6-4851-82b6-98166143ffdd">QLD</State>
    <Doc_x0020_Sent_Received_x0020_Date xmlns="a8338b6e-77a6-4851-82b6-98166143ffdd">2023-04-20T00:00:00+00:00</Doc_x0020_Sent_Received_x0020_Date>
    <Activity_x0020_ID xmlns="a8338b6e-77a6-4851-82b6-98166143ffdd">B55CA083-32B9-EB11-AC89-005056922186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documentManagement/types"/>
    <ds:schemaRef ds:uri="http://www.w3.org/XML/1998/namespace"/>
    <ds:schemaRef ds:uri="a8338b6e-77a6-4851-82b6-98166143ffdd"/>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09287C40-6D88-4C7B-89CE-CFA4FEEBF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3963</Words>
  <Characters>22593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2023-04-26T03:17:00Z</dcterms:created>
  <dcterms:modified xsi:type="dcterms:W3CDTF">2023-04-26T03:17:00Z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